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5079" w14:textId="132243A0" w:rsidR="00B61A73" w:rsidRPr="008E0E5D" w:rsidRDefault="00B61A73" w:rsidP="00B61A73">
      <w:pPr>
        <w:tabs>
          <w:tab w:val="left" w:pos="5812"/>
        </w:tabs>
        <w:spacing w:after="0" w:line="240" w:lineRule="auto"/>
        <w:jc w:val="right"/>
        <w:rPr>
          <w:rFonts w:ascii="Times New Roman" w:eastAsia="Times New Roman" w:hAnsi="Times New Roman" w:cs="Times New Roman"/>
          <w:b/>
          <w:sz w:val="20"/>
          <w:szCs w:val="20"/>
          <w:lang w:val="lv-LV"/>
        </w:rPr>
      </w:pPr>
      <w:r w:rsidRPr="008E0E5D">
        <w:rPr>
          <w:rFonts w:ascii="Times New Roman" w:eastAsia="Times New Roman" w:hAnsi="Times New Roman" w:cs="Times New Roman"/>
          <w:sz w:val="18"/>
          <w:szCs w:val="18"/>
          <w:lang w:val="lv-LV"/>
        </w:rPr>
        <w:t xml:space="preserve">  </w:t>
      </w:r>
      <w:r w:rsidRPr="008E0E5D">
        <w:rPr>
          <w:rFonts w:ascii="Times New Roman" w:eastAsia="Times New Roman" w:hAnsi="Times New Roman" w:cs="Times New Roman"/>
          <w:b/>
          <w:sz w:val="20"/>
          <w:szCs w:val="20"/>
          <w:lang w:val="lv-LV"/>
        </w:rPr>
        <w:t>1</w:t>
      </w:r>
      <w:r w:rsidR="00AC5A43">
        <w:rPr>
          <w:rFonts w:ascii="Times New Roman" w:eastAsia="Times New Roman" w:hAnsi="Times New Roman" w:cs="Times New Roman"/>
          <w:b/>
          <w:sz w:val="20"/>
          <w:szCs w:val="20"/>
          <w:lang w:val="lv-LV"/>
        </w:rPr>
        <w:t>3</w:t>
      </w:r>
      <w:r w:rsidRPr="008E0E5D">
        <w:rPr>
          <w:rFonts w:ascii="Times New Roman" w:eastAsia="Times New Roman" w:hAnsi="Times New Roman" w:cs="Times New Roman"/>
          <w:b/>
          <w:sz w:val="20"/>
          <w:szCs w:val="20"/>
          <w:lang w:val="lv-LV"/>
        </w:rPr>
        <w:t>. PIELIKUMS</w:t>
      </w:r>
    </w:p>
    <w:p w14:paraId="5F03A7CF" w14:textId="77777777" w:rsidR="008E0E5D" w:rsidRDefault="00B61A73" w:rsidP="008E0E5D">
      <w:pPr>
        <w:tabs>
          <w:tab w:val="left" w:pos="5880"/>
        </w:tabs>
        <w:spacing w:after="0" w:line="240" w:lineRule="auto"/>
        <w:ind w:left="57"/>
        <w:jc w:val="right"/>
        <w:rPr>
          <w:rFonts w:ascii="Times New Roman" w:eastAsia="Times New Roman" w:hAnsi="Times New Roman"/>
          <w:sz w:val="20"/>
          <w:szCs w:val="20"/>
          <w:lang w:val="lv-LV" w:eastAsia="lv-LV"/>
        </w:rPr>
      </w:pPr>
      <w:r w:rsidRPr="008E0E5D">
        <w:rPr>
          <w:rFonts w:ascii="Times New Roman" w:eastAsia="Times New Roman" w:hAnsi="Times New Roman"/>
          <w:sz w:val="20"/>
          <w:szCs w:val="20"/>
          <w:lang w:val="lv-LV"/>
        </w:rPr>
        <w:t xml:space="preserve">Atklāta konkursa „Pārtikas produktu piegāde </w:t>
      </w:r>
    </w:p>
    <w:p w14:paraId="21909AB5" w14:textId="25D106EE" w:rsidR="00B61A73" w:rsidRPr="008E0E5D" w:rsidRDefault="00B61A73" w:rsidP="008E0E5D">
      <w:pPr>
        <w:tabs>
          <w:tab w:val="left" w:pos="5880"/>
        </w:tabs>
        <w:spacing w:after="0" w:line="240" w:lineRule="auto"/>
        <w:ind w:left="57"/>
        <w:jc w:val="right"/>
        <w:rPr>
          <w:rFonts w:ascii="Times New Roman" w:eastAsia="Times New Roman" w:hAnsi="Times New Roman"/>
          <w:sz w:val="20"/>
          <w:szCs w:val="20"/>
          <w:lang w:val="lv-LV" w:eastAsia="lv-LV"/>
        </w:rPr>
      </w:pPr>
      <w:r w:rsidRPr="008E0E5D">
        <w:rPr>
          <w:rFonts w:ascii="Times New Roman" w:eastAsia="Times New Roman" w:hAnsi="Times New Roman"/>
          <w:sz w:val="20"/>
          <w:szCs w:val="20"/>
          <w:lang w:val="lv-LV"/>
        </w:rPr>
        <w:t>Ludzas novada pašvaldības iestādēm pilsētās un pagastos”</w:t>
      </w:r>
      <w:r w:rsidR="00E33AA6" w:rsidRPr="008E0E5D">
        <w:rPr>
          <w:rFonts w:ascii="Times New Roman" w:eastAsia="Times New Roman" w:hAnsi="Times New Roman"/>
          <w:sz w:val="20"/>
          <w:szCs w:val="20"/>
          <w:lang w:val="lv-LV"/>
        </w:rPr>
        <w:t>,</w:t>
      </w:r>
    </w:p>
    <w:p w14:paraId="438BE646" w14:textId="1F5C13D3" w:rsidR="00B61A73" w:rsidRPr="008E0E5D" w:rsidRDefault="00B61A73" w:rsidP="00B61A73">
      <w:pPr>
        <w:tabs>
          <w:tab w:val="left" w:pos="5880"/>
        </w:tabs>
        <w:spacing w:after="0" w:line="240" w:lineRule="auto"/>
        <w:ind w:left="57"/>
        <w:jc w:val="right"/>
        <w:rPr>
          <w:rFonts w:ascii="Times New Roman" w:eastAsia="Times New Roman" w:hAnsi="Times New Roman"/>
          <w:sz w:val="20"/>
          <w:szCs w:val="20"/>
          <w:lang w:val="lv-LV"/>
        </w:rPr>
      </w:pPr>
      <w:r w:rsidRPr="008E0E5D">
        <w:rPr>
          <w:rFonts w:ascii="Times New Roman" w:eastAsia="Times New Roman" w:hAnsi="Times New Roman"/>
          <w:sz w:val="20"/>
          <w:szCs w:val="20"/>
          <w:lang w:val="lv-LV"/>
        </w:rPr>
        <w:t>iepirkuma identifikācijas Nr. LNP 202</w:t>
      </w:r>
      <w:r w:rsidR="00E3364B">
        <w:rPr>
          <w:rFonts w:ascii="Times New Roman" w:eastAsia="Times New Roman" w:hAnsi="Times New Roman"/>
          <w:sz w:val="20"/>
          <w:szCs w:val="20"/>
          <w:lang w:val="lv-LV"/>
        </w:rPr>
        <w:t>6</w:t>
      </w:r>
      <w:r w:rsidRPr="008E0E5D">
        <w:rPr>
          <w:rFonts w:ascii="Times New Roman" w:eastAsia="Times New Roman" w:hAnsi="Times New Roman"/>
          <w:sz w:val="20"/>
          <w:szCs w:val="20"/>
          <w:lang w:val="lv-LV"/>
        </w:rPr>
        <w:t>/</w:t>
      </w:r>
      <w:r w:rsidR="004C25FD" w:rsidRPr="008E0E5D">
        <w:rPr>
          <w:rFonts w:ascii="Times New Roman" w:eastAsia="Times New Roman" w:hAnsi="Times New Roman"/>
          <w:sz w:val="20"/>
          <w:szCs w:val="20"/>
          <w:lang w:val="lv-LV"/>
        </w:rPr>
        <w:t>7</w:t>
      </w:r>
      <w:r w:rsidR="008E0E5D">
        <w:rPr>
          <w:rFonts w:ascii="Times New Roman" w:eastAsia="Times New Roman" w:hAnsi="Times New Roman"/>
          <w:sz w:val="20"/>
          <w:szCs w:val="20"/>
          <w:lang w:val="lv-LV"/>
        </w:rPr>
        <w:t>0</w:t>
      </w:r>
      <w:r w:rsidR="00E33AA6" w:rsidRPr="008E0E5D">
        <w:rPr>
          <w:rFonts w:ascii="Times New Roman" w:eastAsia="Times New Roman" w:hAnsi="Times New Roman"/>
          <w:sz w:val="20"/>
          <w:szCs w:val="20"/>
          <w:lang w:val="lv-LV"/>
        </w:rPr>
        <w:t>,</w:t>
      </w:r>
      <w:r w:rsidRPr="008E0E5D">
        <w:rPr>
          <w:rFonts w:ascii="Times New Roman" w:eastAsia="Times New Roman" w:hAnsi="Times New Roman"/>
          <w:sz w:val="20"/>
          <w:szCs w:val="20"/>
          <w:lang w:val="lv-LV"/>
        </w:rPr>
        <w:t xml:space="preserve"> nolikumam</w:t>
      </w:r>
    </w:p>
    <w:p w14:paraId="690DE112" w14:textId="77777777" w:rsidR="00B61A73" w:rsidRPr="004429F7" w:rsidRDefault="00B61A73" w:rsidP="00B61A73">
      <w:pPr>
        <w:spacing w:after="0" w:line="240" w:lineRule="auto"/>
        <w:jc w:val="right"/>
        <w:rPr>
          <w:rFonts w:ascii="Times New Roman" w:eastAsia="Times New Roman" w:hAnsi="Times New Roman" w:cs="Times New Roman"/>
          <w:sz w:val="28"/>
          <w:szCs w:val="24"/>
          <w:lang w:val="lv-LV"/>
        </w:rPr>
      </w:pPr>
    </w:p>
    <w:p w14:paraId="548060FB" w14:textId="281382A0" w:rsidR="00B61A73" w:rsidRPr="008E0E5D" w:rsidRDefault="008E0E5D" w:rsidP="008E0E5D">
      <w:pPr>
        <w:spacing w:line="240" w:lineRule="auto"/>
        <w:ind w:left="540" w:hanging="540"/>
        <w:jc w:val="center"/>
        <w:rPr>
          <w:rFonts w:ascii="Times New Roman" w:eastAsia="Times New Roman" w:hAnsi="Times New Roman" w:cs="Times New Roman"/>
          <w:b/>
          <w:bCs/>
          <w:sz w:val="24"/>
          <w:szCs w:val="24"/>
          <w:lang w:val="lv-LV"/>
        </w:rPr>
      </w:pPr>
      <w:r w:rsidRPr="008E0E5D">
        <w:rPr>
          <w:rFonts w:ascii="Times New Roman" w:eastAsia="Times New Roman" w:hAnsi="Times New Roman" w:cs="Times New Roman"/>
          <w:b/>
          <w:bCs/>
          <w:sz w:val="24"/>
          <w:lang w:val="lv-LV"/>
        </w:rPr>
        <w:t>LĪGUMA PROJEKTS</w:t>
      </w:r>
    </w:p>
    <w:p w14:paraId="714A6471" w14:textId="2A712E48" w:rsidR="008E0E5D" w:rsidRPr="008E0E5D" w:rsidRDefault="008E0E5D" w:rsidP="00B61A73">
      <w:pPr>
        <w:tabs>
          <w:tab w:val="left" w:pos="5760"/>
        </w:tabs>
        <w:spacing w:after="0" w:line="240" w:lineRule="auto"/>
        <w:jc w:val="center"/>
        <w:rPr>
          <w:rFonts w:ascii="Times New Roman" w:eastAsia="Times New Roman" w:hAnsi="Times New Roman" w:cs="Times New Roman"/>
          <w:b/>
          <w:sz w:val="24"/>
          <w:lang w:val="lv-LV"/>
        </w:rPr>
      </w:pPr>
      <w:bookmarkStart w:id="0" w:name="_LĪGUMS_Nr.______"/>
      <w:bookmarkEnd w:id="0"/>
      <w:r w:rsidRPr="008E0E5D">
        <w:rPr>
          <w:rFonts w:ascii="Times New Roman" w:eastAsia="Times New Roman" w:hAnsi="Times New Roman" w:cs="Times New Roman"/>
          <w:b/>
          <w:sz w:val="24"/>
          <w:lang w:val="lv-LV"/>
        </w:rPr>
        <w:t>IEPIRKUMA LĪGUMS Nr. LNP/[Līguma numurs]</w:t>
      </w:r>
    </w:p>
    <w:p w14:paraId="5C15572C" w14:textId="5C085142" w:rsidR="00B61A73" w:rsidRPr="008E0E5D" w:rsidRDefault="008E0E5D" w:rsidP="00B61A73">
      <w:pPr>
        <w:tabs>
          <w:tab w:val="left" w:pos="5760"/>
        </w:tabs>
        <w:spacing w:after="0" w:line="240" w:lineRule="auto"/>
        <w:jc w:val="center"/>
        <w:rPr>
          <w:rFonts w:ascii="Times New Roman" w:eastAsia="Times New Roman" w:hAnsi="Times New Roman" w:cs="Times New Roman"/>
          <w:bCs/>
          <w:i/>
          <w:iCs/>
          <w:sz w:val="24"/>
          <w:lang w:val="lv-LV"/>
        </w:rPr>
      </w:pPr>
      <w:r w:rsidRPr="008E0E5D">
        <w:rPr>
          <w:rFonts w:ascii="Times New Roman" w:eastAsia="Times New Roman" w:hAnsi="Times New Roman" w:cs="Times New Roman"/>
          <w:bCs/>
          <w:i/>
          <w:iCs/>
          <w:sz w:val="24"/>
          <w:lang w:val="lv-LV"/>
        </w:rPr>
        <w:t>par pārtikas preču piegād</w:t>
      </w:r>
      <w:r>
        <w:rPr>
          <w:rFonts w:ascii="Times New Roman" w:eastAsia="Times New Roman" w:hAnsi="Times New Roman" w:cs="Times New Roman"/>
          <w:bCs/>
          <w:i/>
          <w:iCs/>
          <w:sz w:val="24"/>
          <w:lang w:val="lv-LV"/>
        </w:rPr>
        <w:t>i</w:t>
      </w:r>
    </w:p>
    <w:p w14:paraId="39BE1298" w14:textId="77777777" w:rsidR="00B61A73" w:rsidRPr="004429F7" w:rsidRDefault="00B61A73" w:rsidP="00B61A73">
      <w:pPr>
        <w:spacing w:after="0" w:line="240" w:lineRule="auto"/>
        <w:jc w:val="both"/>
        <w:rPr>
          <w:rFonts w:ascii="Times New Roman" w:eastAsia="Times New Roman" w:hAnsi="Times New Roman" w:cs="Times New Roman"/>
          <w:sz w:val="28"/>
          <w:szCs w:val="28"/>
          <w:lang w:val="lv-LV"/>
        </w:rPr>
      </w:pPr>
    </w:p>
    <w:p w14:paraId="2CFB3CA5" w14:textId="77777777" w:rsidR="008E0E5D" w:rsidRPr="008E0E5D" w:rsidRDefault="008E0E5D" w:rsidP="008E0E5D">
      <w:pPr>
        <w:widowControl w:val="0"/>
        <w:spacing w:after="0" w:line="240" w:lineRule="auto"/>
        <w:rPr>
          <w:rFonts w:ascii="Times New Roman" w:eastAsia="Calibri" w:hAnsi="Times New Roman" w:cs="Times New Roman"/>
          <w:i/>
          <w:iCs/>
          <w:sz w:val="24"/>
          <w:szCs w:val="24"/>
          <w:lang w:val="lv-LV"/>
        </w:rPr>
      </w:pPr>
      <w:r w:rsidRPr="008E0E5D">
        <w:rPr>
          <w:rFonts w:ascii="Times New Roman" w:eastAsia="Calibri" w:hAnsi="Times New Roman" w:cs="Times New Roman"/>
          <w:i/>
          <w:iCs/>
          <w:sz w:val="24"/>
          <w:szCs w:val="24"/>
          <w:lang w:val="lv-LV"/>
        </w:rPr>
        <w:t>Dokumenta datums ir pēdējā paraksta laika zīmoga pievienošanas datums</w:t>
      </w:r>
    </w:p>
    <w:p w14:paraId="38D8AB51" w14:textId="77777777" w:rsidR="008E0E5D" w:rsidRPr="008E0E5D" w:rsidRDefault="008E0E5D" w:rsidP="008E0E5D">
      <w:pPr>
        <w:shd w:val="clear" w:color="auto" w:fill="FFFFFF"/>
        <w:spacing w:before="120" w:after="120" w:line="240" w:lineRule="auto"/>
        <w:ind w:firstLine="567"/>
        <w:jc w:val="both"/>
        <w:rPr>
          <w:rFonts w:ascii="Times New Roman" w:eastAsia="Calibri" w:hAnsi="Times New Roman" w:cs="Times New Roman"/>
          <w:sz w:val="24"/>
          <w:szCs w:val="24"/>
          <w:lang w:val="lv-LV"/>
        </w:rPr>
      </w:pPr>
      <w:r w:rsidRPr="008E0E5D">
        <w:rPr>
          <w:rFonts w:ascii="Times New Roman" w:eastAsia="Calibri" w:hAnsi="Times New Roman" w:cs="Times New Roman"/>
          <w:b/>
          <w:sz w:val="24"/>
          <w:szCs w:val="24"/>
          <w:lang w:val="lv-LV"/>
        </w:rPr>
        <w:t>Ludzas novada pašvaldība</w:t>
      </w:r>
      <w:r w:rsidRPr="008E0E5D">
        <w:rPr>
          <w:rFonts w:ascii="Times New Roman" w:eastAsia="Calibri" w:hAnsi="Times New Roman" w:cs="Times New Roman"/>
          <w:bCs/>
          <w:sz w:val="24"/>
          <w:szCs w:val="24"/>
          <w:lang w:val="lv-LV"/>
        </w:rPr>
        <w:t>,</w:t>
      </w:r>
      <w:r w:rsidRPr="008E0E5D">
        <w:rPr>
          <w:rFonts w:ascii="Times New Roman" w:eastAsia="Times New Roman" w:hAnsi="Times New Roman" w:cs="Times New Roman"/>
          <w:sz w:val="24"/>
          <w:szCs w:val="24"/>
          <w:lang w:val="lv-LV" w:eastAsia="lv-LV"/>
        </w:rPr>
        <w:t xml:space="preserve"> reģistrācijas numurs 90000017453, juridiskā adrese: Raiņa ielā 16, Ludzā, LV–5701 </w:t>
      </w:r>
      <w:r w:rsidRPr="008E0E5D">
        <w:rPr>
          <w:rFonts w:ascii="Times New Roman" w:eastAsia="Calibri" w:hAnsi="Times New Roman" w:cs="Times New Roman"/>
          <w:sz w:val="24"/>
          <w:szCs w:val="24"/>
          <w:lang w:val="lv-LV"/>
        </w:rPr>
        <w:t xml:space="preserve">(turpmāk – </w:t>
      </w:r>
      <w:r w:rsidRPr="008E0E5D">
        <w:rPr>
          <w:rFonts w:ascii="Times New Roman" w:eastAsia="Calibri" w:hAnsi="Times New Roman" w:cs="Times New Roman"/>
          <w:bCs/>
          <w:sz w:val="24"/>
          <w:szCs w:val="24"/>
          <w:lang w:val="lv-LV"/>
        </w:rPr>
        <w:t>Pasūtītājs</w:t>
      </w:r>
      <w:r w:rsidRPr="008E0E5D">
        <w:rPr>
          <w:rFonts w:ascii="Times New Roman" w:eastAsia="Calibri" w:hAnsi="Times New Roman" w:cs="Times New Roman"/>
          <w:sz w:val="24"/>
          <w:szCs w:val="24"/>
          <w:lang w:val="lv-LV"/>
        </w:rPr>
        <w:t xml:space="preserve">), </w:t>
      </w:r>
      <w:r w:rsidRPr="008E0E5D">
        <w:rPr>
          <w:rFonts w:ascii="Times New Roman" w:eastAsia="Times New Roman" w:hAnsi="Times New Roman" w:cs="Times New Roman"/>
          <w:sz w:val="24"/>
          <w:szCs w:val="24"/>
          <w:lang w:val="lv-LV" w:eastAsia="lv-LV"/>
        </w:rPr>
        <w:t>tās</w:t>
      </w:r>
      <w:r w:rsidRPr="008E0E5D">
        <w:rPr>
          <w:rFonts w:ascii="Times New Roman" w:eastAsia="Calibri" w:hAnsi="Times New Roman" w:cs="Times New Roman"/>
          <w:b/>
          <w:sz w:val="24"/>
          <w:szCs w:val="24"/>
          <w:lang w:val="lv-LV"/>
        </w:rPr>
        <w:t xml:space="preserve"> </w:t>
      </w:r>
      <w:r w:rsidRPr="008E0E5D">
        <w:rPr>
          <w:rFonts w:ascii="Times New Roman" w:eastAsia="Calibri" w:hAnsi="Times New Roman" w:cs="Times New Roman"/>
          <w:bCs/>
          <w:sz w:val="24"/>
          <w:szCs w:val="24"/>
          <w:lang w:val="lv-LV"/>
        </w:rPr>
        <w:t>[</w:t>
      </w:r>
      <w:r w:rsidRPr="008E0E5D">
        <w:rPr>
          <w:rFonts w:ascii="Times New Roman" w:eastAsia="Calibri" w:hAnsi="Times New Roman" w:cs="Times New Roman"/>
          <w:bCs/>
          <w:sz w:val="24"/>
          <w:szCs w:val="24"/>
          <w:shd w:val="clear" w:color="auto" w:fill="D0CECE"/>
          <w:lang w:val="lv-LV"/>
        </w:rPr>
        <w:t>Ludzas novada pašvaldības paraksttiesīgās personas amats, vārds, uzvārds</w:t>
      </w:r>
      <w:r w:rsidRPr="008E0E5D">
        <w:rPr>
          <w:rFonts w:ascii="Times New Roman" w:eastAsia="Calibri" w:hAnsi="Times New Roman" w:cs="Times New Roman"/>
          <w:bCs/>
          <w:sz w:val="24"/>
          <w:szCs w:val="24"/>
          <w:lang w:val="lv-LV"/>
        </w:rPr>
        <w:t xml:space="preserve">] </w:t>
      </w:r>
      <w:r w:rsidRPr="008E0E5D">
        <w:rPr>
          <w:rFonts w:ascii="Times New Roman" w:eastAsia="Calibri" w:hAnsi="Times New Roman" w:cs="Times New Roman"/>
          <w:sz w:val="24"/>
          <w:szCs w:val="24"/>
          <w:lang w:val="lv-LV"/>
        </w:rPr>
        <w:t>personā, kurš/-a darbojas uz [</w:t>
      </w:r>
      <w:r w:rsidRPr="008E0E5D">
        <w:rPr>
          <w:rFonts w:ascii="Times New Roman" w:eastAsia="Calibri" w:hAnsi="Times New Roman" w:cs="Times New Roman"/>
          <w:sz w:val="24"/>
          <w:szCs w:val="24"/>
          <w:shd w:val="clear" w:color="auto" w:fill="D0CECE"/>
          <w:lang w:val="lv-LV"/>
        </w:rPr>
        <w:t>dokumenta nosaukums</w:t>
      </w:r>
      <w:r w:rsidRPr="008E0E5D">
        <w:rPr>
          <w:rFonts w:ascii="Times New Roman" w:eastAsia="Calibri" w:hAnsi="Times New Roman" w:cs="Times New Roman"/>
          <w:sz w:val="24"/>
          <w:szCs w:val="24"/>
          <w:lang w:val="lv-LV"/>
        </w:rPr>
        <w:t xml:space="preserve">] pamata, no vienas puses, un </w:t>
      </w:r>
    </w:p>
    <w:p w14:paraId="3043EA82" w14:textId="5865103D" w:rsidR="008E0E5D" w:rsidRPr="008E0E5D" w:rsidRDefault="008E0E5D" w:rsidP="008E0E5D">
      <w:pPr>
        <w:widowControl w:val="0"/>
        <w:spacing w:before="120" w:after="120" w:line="240" w:lineRule="auto"/>
        <w:ind w:firstLine="567"/>
        <w:jc w:val="both"/>
        <w:rPr>
          <w:rFonts w:ascii="Times New Roman" w:eastAsia="Calibri" w:hAnsi="Times New Roman" w:cs="Times New Roman"/>
          <w:sz w:val="24"/>
          <w:szCs w:val="24"/>
          <w:lang w:val="lv-LV"/>
        </w:rPr>
      </w:pPr>
      <w:r w:rsidRPr="008E0E5D">
        <w:rPr>
          <w:rFonts w:ascii="Times New Roman" w:eastAsia="Arial Unicode MS" w:hAnsi="Times New Roman" w:cs="Times New Roman"/>
          <w:b/>
          <w:color w:val="000000"/>
          <w:sz w:val="24"/>
          <w:szCs w:val="24"/>
          <w:lang w:val="lv-LV" w:eastAsia="lv-LV" w:bidi="lv-LV"/>
        </w:rPr>
        <w:t>[</w:t>
      </w:r>
      <w:r>
        <w:rPr>
          <w:rFonts w:ascii="Times New Roman" w:eastAsia="Arial Unicode MS" w:hAnsi="Times New Roman" w:cs="Times New Roman"/>
          <w:b/>
          <w:color w:val="000000"/>
          <w:sz w:val="24"/>
          <w:szCs w:val="24"/>
          <w:shd w:val="clear" w:color="auto" w:fill="D0CECE"/>
          <w:lang w:val="lv-LV" w:eastAsia="lv-LV" w:bidi="lv-LV"/>
        </w:rPr>
        <w:t>Piegādātāja</w:t>
      </w:r>
      <w:r w:rsidRPr="008E0E5D">
        <w:rPr>
          <w:rFonts w:ascii="Times New Roman" w:eastAsia="Arial Unicode MS" w:hAnsi="Times New Roman" w:cs="Times New Roman"/>
          <w:b/>
          <w:color w:val="000000"/>
          <w:sz w:val="24"/>
          <w:szCs w:val="24"/>
          <w:shd w:val="clear" w:color="auto" w:fill="D0CECE"/>
          <w:lang w:val="lv-LV" w:eastAsia="lv-LV" w:bidi="lv-LV"/>
        </w:rPr>
        <w:t xml:space="preserve"> nosaukums</w:t>
      </w:r>
      <w:r w:rsidRPr="008E0E5D">
        <w:rPr>
          <w:rFonts w:ascii="Times New Roman" w:eastAsia="Arial Unicode MS" w:hAnsi="Times New Roman" w:cs="Times New Roman"/>
          <w:b/>
          <w:color w:val="000000"/>
          <w:sz w:val="24"/>
          <w:szCs w:val="24"/>
          <w:lang w:val="lv-LV" w:eastAsia="lv-LV" w:bidi="lv-LV"/>
        </w:rPr>
        <w:t>]</w:t>
      </w:r>
      <w:r w:rsidRPr="008E0E5D">
        <w:rPr>
          <w:rFonts w:ascii="Times New Roman" w:eastAsia="Calibri" w:hAnsi="Times New Roman" w:cs="Times New Roman"/>
          <w:sz w:val="24"/>
          <w:szCs w:val="24"/>
          <w:lang w:val="lv-LV"/>
        </w:rPr>
        <w:t xml:space="preserve">, </w:t>
      </w:r>
      <w:r w:rsidRPr="008E0E5D">
        <w:rPr>
          <w:rFonts w:ascii="Times New Roman" w:eastAsia="Times New Roman" w:hAnsi="Times New Roman" w:cs="Times New Roman"/>
          <w:sz w:val="24"/>
          <w:szCs w:val="24"/>
          <w:lang w:val="lv-LV" w:eastAsia="lv-LV"/>
        </w:rPr>
        <w:t>reģistrācijas numurs [</w:t>
      </w:r>
      <w:r w:rsidRPr="008E0E5D">
        <w:rPr>
          <w:rFonts w:ascii="Times New Roman" w:eastAsia="Times New Roman" w:hAnsi="Times New Roman" w:cs="Times New Roman"/>
          <w:sz w:val="24"/>
          <w:szCs w:val="24"/>
          <w:shd w:val="clear" w:color="auto" w:fill="D0CECE"/>
          <w:lang w:val="lv-LV" w:eastAsia="lv-LV"/>
        </w:rPr>
        <w:t>Piegādātāja reģistrācijas numurs</w:t>
      </w:r>
      <w:r w:rsidRPr="008E0E5D">
        <w:rPr>
          <w:rFonts w:ascii="Times New Roman" w:eastAsia="Times New Roman" w:hAnsi="Times New Roman" w:cs="Times New Roman"/>
          <w:sz w:val="24"/>
          <w:szCs w:val="24"/>
          <w:lang w:val="lv-LV" w:eastAsia="lv-LV"/>
        </w:rPr>
        <w:t>]</w:t>
      </w:r>
      <w:r w:rsidRPr="008E0E5D">
        <w:rPr>
          <w:rFonts w:ascii="Times New Roman" w:eastAsia="Calibri" w:hAnsi="Times New Roman" w:cs="Times New Roman"/>
          <w:sz w:val="24"/>
          <w:szCs w:val="24"/>
          <w:lang w:val="lv-LV"/>
        </w:rPr>
        <w:t xml:space="preserve">, </w:t>
      </w:r>
      <w:r w:rsidRPr="008E0E5D">
        <w:rPr>
          <w:rFonts w:ascii="Times New Roman" w:eastAsia="Times New Roman" w:hAnsi="Times New Roman" w:cs="Times New Roman"/>
          <w:sz w:val="24"/>
          <w:szCs w:val="24"/>
          <w:lang w:val="lv-LV" w:eastAsia="lv-LV"/>
        </w:rPr>
        <w:t xml:space="preserve">juridiskā adrese: </w:t>
      </w:r>
      <w:r w:rsidRPr="008E0E5D">
        <w:rPr>
          <w:rFonts w:ascii="Times New Roman" w:eastAsia="Times New Roman" w:hAnsi="Times New Roman" w:cs="Times New Roman"/>
          <w:color w:val="000000"/>
          <w:sz w:val="24"/>
          <w:szCs w:val="24"/>
          <w:lang w:val="lv-LV"/>
        </w:rPr>
        <w:t>[</w:t>
      </w:r>
      <w:r w:rsidRPr="008E0E5D">
        <w:rPr>
          <w:rFonts w:ascii="Times New Roman" w:eastAsia="Times New Roman" w:hAnsi="Times New Roman" w:cs="Times New Roman"/>
          <w:color w:val="000000"/>
          <w:sz w:val="24"/>
          <w:szCs w:val="24"/>
          <w:shd w:val="clear" w:color="auto" w:fill="D0CECE"/>
          <w:lang w:val="lv-LV"/>
        </w:rPr>
        <w:t>Piegādātāja juridiskā adrese</w:t>
      </w:r>
      <w:r w:rsidRPr="008E0E5D">
        <w:rPr>
          <w:rFonts w:ascii="Times New Roman" w:eastAsia="Times New Roman" w:hAnsi="Times New Roman" w:cs="Times New Roman"/>
          <w:color w:val="000000"/>
          <w:sz w:val="24"/>
          <w:szCs w:val="24"/>
          <w:lang w:val="lv-LV"/>
        </w:rPr>
        <w:t>]</w:t>
      </w:r>
      <w:r w:rsidRPr="008E0E5D">
        <w:rPr>
          <w:rFonts w:ascii="Times New Roman" w:eastAsia="Calibri" w:hAnsi="Times New Roman" w:cs="Times New Roman"/>
          <w:sz w:val="24"/>
          <w:szCs w:val="24"/>
          <w:lang w:val="lv-LV"/>
        </w:rPr>
        <w:t xml:space="preserve"> (turpmāk – </w:t>
      </w:r>
      <w:r w:rsidR="00B73BAC">
        <w:rPr>
          <w:rFonts w:ascii="Times New Roman" w:eastAsia="Calibri" w:hAnsi="Times New Roman" w:cs="Times New Roman"/>
          <w:bCs/>
          <w:sz w:val="24"/>
          <w:szCs w:val="24"/>
          <w:lang w:val="lv-LV"/>
        </w:rPr>
        <w:t>Piegādātājs</w:t>
      </w:r>
      <w:r w:rsidRPr="008E0E5D">
        <w:rPr>
          <w:rFonts w:ascii="Times New Roman" w:eastAsia="Calibri" w:hAnsi="Times New Roman" w:cs="Times New Roman"/>
          <w:sz w:val="24"/>
          <w:szCs w:val="24"/>
          <w:lang w:val="lv-LV"/>
        </w:rPr>
        <w:t xml:space="preserve">), tās </w:t>
      </w:r>
      <w:r w:rsidRPr="008E0E5D">
        <w:rPr>
          <w:rFonts w:ascii="Times New Roman" w:eastAsia="Calibri" w:hAnsi="Times New Roman" w:cs="Times New Roman"/>
          <w:bCs/>
          <w:sz w:val="24"/>
          <w:szCs w:val="24"/>
          <w:lang w:val="lv-LV"/>
        </w:rPr>
        <w:t>[</w:t>
      </w:r>
      <w:r w:rsidRPr="008E0E5D">
        <w:rPr>
          <w:rFonts w:ascii="Times New Roman" w:eastAsia="Calibri" w:hAnsi="Times New Roman" w:cs="Times New Roman"/>
          <w:bCs/>
          <w:sz w:val="24"/>
          <w:szCs w:val="24"/>
          <w:shd w:val="clear" w:color="auto" w:fill="D0CECE"/>
          <w:lang w:val="lv-LV"/>
        </w:rPr>
        <w:t>Piegādātāja paraksttiesīgās personas amats, vārds, uzvārds</w:t>
      </w:r>
      <w:r w:rsidRPr="008E0E5D">
        <w:rPr>
          <w:rFonts w:ascii="Times New Roman" w:eastAsia="Calibri" w:hAnsi="Times New Roman" w:cs="Times New Roman"/>
          <w:bCs/>
          <w:sz w:val="24"/>
          <w:szCs w:val="24"/>
          <w:lang w:val="lv-LV"/>
        </w:rPr>
        <w:t>]</w:t>
      </w:r>
      <w:r w:rsidRPr="008E0E5D">
        <w:rPr>
          <w:rFonts w:ascii="Times New Roman" w:eastAsia="Calibri" w:hAnsi="Times New Roman" w:cs="Times New Roman"/>
          <w:sz w:val="24"/>
          <w:szCs w:val="24"/>
          <w:lang w:val="lv-LV"/>
        </w:rPr>
        <w:t xml:space="preserve"> personā, kurš/-a rīkojas saskaņā ar [</w:t>
      </w:r>
      <w:r w:rsidRPr="008E0E5D">
        <w:rPr>
          <w:rFonts w:ascii="Times New Roman" w:eastAsia="Calibri" w:hAnsi="Times New Roman" w:cs="Times New Roman"/>
          <w:sz w:val="24"/>
          <w:szCs w:val="24"/>
          <w:shd w:val="clear" w:color="auto" w:fill="D0CECE"/>
          <w:lang w:val="lv-LV"/>
        </w:rPr>
        <w:t>dokumenta nosaukums</w:t>
      </w:r>
      <w:r w:rsidRPr="008E0E5D">
        <w:rPr>
          <w:rFonts w:ascii="Times New Roman" w:eastAsia="Calibri" w:hAnsi="Times New Roman" w:cs="Times New Roman"/>
          <w:sz w:val="24"/>
          <w:szCs w:val="24"/>
          <w:lang w:val="lv-LV"/>
        </w:rPr>
        <w:t xml:space="preserve">], no otras puses, </w:t>
      </w:r>
    </w:p>
    <w:p w14:paraId="38885D10" w14:textId="77777777" w:rsidR="008E0E5D" w:rsidRPr="008E0E5D" w:rsidRDefault="008E0E5D" w:rsidP="008E0E5D">
      <w:pPr>
        <w:widowControl w:val="0"/>
        <w:spacing w:before="120" w:after="120" w:line="240" w:lineRule="auto"/>
        <w:ind w:firstLine="567"/>
        <w:jc w:val="both"/>
        <w:rPr>
          <w:rFonts w:ascii="Times New Roman" w:eastAsia="Calibri" w:hAnsi="Times New Roman" w:cs="Times New Roman"/>
          <w:sz w:val="24"/>
          <w:szCs w:val="24"/>
          <w:lang w:val="lv-LV"/>
        </w:rPr>
      </w:pPr>
      <w:r w:rsidRPr="008E0E5D">
        <w:rPr>
          <w:rFonts w:ascii="Times New Roman" w:eastAsia="Calibri" w:hAnsi="Times New Roman" w:cs="Times New Roman"/>
          <w:sz w:val="24"/>
          <w:szCs w:val="24"/>
          <w:lang w:val="lv-LV"/>
        </w:rPr>
        <w:t xml:space="preserve">abi turpmāk tekstā saukti Puses un katrs atsevišķi – Puse,  </w:t>
      </w:r>
    </w:p>
    <w:p w14:paraId="6FB4BB4C" w14:textId="5891CBA7" w:rsidR="00B61A73" w:rsidRDefault="00B61A73" w:rsidP="008E0E5D">
      <w:pPr>
        <w:spacing w:after="0" w:line="240" w:lineRule="auto"/>
        <w:ind w:firstLine="567"/>
        <w:jc w:val="both"/>
        <w:rPr>
          <w:rFonts w:ascii="Times New Roman" w:eastAsia="Times New Roman" w:hAnsi="Times New Roman" w:cs="Times New Roman"/>
          <w:sz w:val="24"/>
          <w:szCs w:val="24"/>
          <w:lang w:val="lv-LV"/>
        </w:rPr>
      </w:pPr>
      <w:r w:rsidRPr="00601B68">
        <w:rPr>
          <w:rFonts w:ascii="Times New Roman" w:eastAsia="Times New Roman" w:hAnsi="Times New Roman" w:cs="Times New Roman"/>
          <w:sz w:val="24"/>
          <w:szCs w:val="24"/>
          <w:lang w:val="lv-LV"/>
        </w:rPr>
        <w:t xml:space="preserve">pamatojoties uz Ludzas novada pašvaldības rīkotā atklātā konkursa </w:t>
      </w:r>
      <w:r w:rsidR="008E0E5D">
        <w:rPr>
          <w:rFonts w:ascii="Times New Roman" w:eastAsia="Times New Roman" w:hAnsi="Times New Roman" w:cs="Times New Roman"/>
          <w:b/>
          <w:sz w:val="24"/>
          <w:szCs w:val="24"/>
          <w:lang w:val="lv-LV"/>
        </w:rPr>
        <w:t>“</w:t>
      </w:r>
      <w:r w:rsidRPr="00601B68">
        <w:rPr>
          <w:rFonts w:ascii="Times New Roman" w:eastAsia="Times New Roman" w:hAnsi="Times New Roman" w:cs="Times New Roman"/>
          <w:b/>
          <w:sz w:val="24"/>
          <w:szCs w:val="24"/>
          <w:lang w:val="lv-LV"/>
        </w:rPr>
        <w:t xml:space="preserve">Pārtikas produktu piegāde Ludzas novada pašvaldības iestādēm </w:t>
      </w:r>
      <w:r>
        <w:rPr>
          <w:rFonts w:ascii="Times New Roman" w:eastAsia="Times New Roman" w:hAnsi="Times New Roman" w:cs="Times New Roman"/>
          <w:b/>
          <w:sz w:val="24"/>
          <w:szCs w:val="24"/>
          <w:lang w:val="lv-LV"/>
        </w:rPr>
        <w:t xml:space="preserve">pilsētās un </w:t>
      </w:r>
      <w:r w:rsidRPr="00601B68">
        <w:rPr>
          <w:rFonts w:ascii="Times New Roman" w:eastAsia="Times New Roman" w:hAnsi="Times New Roman" w:cs="Times New Roman"/>
          <w:b/>
          <w:sz w:val="24"/>
          <w:szCs w:val="24"/>
          <w:lang w:val="lv-LV"/>
        </w:rPr>
        <w:t>pagastos”</w:t>
      </w:r>
      <w:r w:rsidRPr="008E0E5D">
        <w:rPr>
          <w:rFonts w:ascii="Times New Roman" w:eastAsia="Times New Roman" w:hAnsi="Times New Roman" w:cs="Times New Roman"/>
          <w:bCs/>
          <w:sz w:val="24"/>
          <w:szCs w:val="24"/>
          <w:lang w:val="lv-LV"/>
        </w:rPr>
        <w:t>,</w:t>
      </w:r>
      <w:r w:rsidRPr="00601B68">
        <w:rPr>
          <w:rFonts w:ascii="Times New Roman" w:eastAsia="Times New Roman" w:hAnsi="Times New Roman" w:cs="Times New Roman"/>
          <w:b/>
          <w:sz w:val="24"/>
          <w:szCs w:val="24"/>
          <w:lang w:val="lv-LV"/>
        </w:rPr>
        <w:t xml:space="preserve"> </w:t>
      </w:r>
      <w:r w:rsidRPr="008E0E5D">
        <w:rPr>
          <w:rFonts w:ascii="Times New Roman" w:eastAsia="Times New Roman" w:hAnsi="Times New Roman" w:cs="Times New Roman"/>
          <w:bCs/>
          <w:sz w:val="24"/>
          <w:szCs w:val="24"/>
          <w:lang w:val="lv-LV"/>
        </w:rPr>
        <w:t>ID Nr.</w:t>
      </w:r>
      <w:r w:rsidRPr="00601B68">
        <w:rPr>
          <w:rFonts w:ascii="Times New Roman" w:eastAsia="Times New Roman" w:hAnsi="Times New Roman" w:cs="Times New Roman"/>
          <w:b/>
          <w:sz w:val="24"/>
          <w:szCs w:val="24"/>
          <w:lang w:val="lv-LV"/>
        </w:rPr>
        <w:t xml:space="preserve"> LNP 202</w:t>
      </w:r>
      <w:r w:rsidR="00E3364B">
        <w:rPr>
          <w:rFonts w:ascii="Times New Roman" w:eastAsia="Times New Roman" w:hAnsi="Times New Roman" w:cs="Times New Roman"/>
          <w:b/>
          <w:sz w:val="24"/>
          <w:szCs w:val="24"/>
          <w:lang w:val="lv-LV"/>
        </w:rPr>
        <w:t>6</w:t>
      </w:r>
      <w:r>
        <w:rPr>
          <w:rFonts w:ascii="Times New Roman" w:eastAsia="Times New Roman" w:hAnsi="Times New Roman" w:cs="Times New Roman"/>
          <w:b/>
          <w:sz w:val="24"/>
          <w:szCs w:val="24"/>
          <w:lang w:val="lv-LV"/>
        </w:rPr>
        <w:t>/</w:t>
      </w:r>
      <w:r w:rsidR="004C25FD">
        <w:rPr>
          <w:rFonts w:ascii="Times New Roman" w:eastAsia="Times New Roman" w:hAnsi="Times New Roman" w:cs="Times New Roman"/>
          <w:b/>
          <w:sz w:val="24"/>
          <w:szCs w:val="24"/>
          <w:lang w:val="lv-LV"/>
        </w:rPr>
        <w:t>7</w:t>
      </w:r>
      <w:r w:rsidR="008E0E5D">
        <w:rPr>
          <w:rFonts w:ascii="Times New Roman" w:eastAsia="Times New Roman" w:hAnsi="Times New Roman" w:cs="Times New Roman"/>
          <w:b/>
          <w:sz w:val="24"/>
          <w:szCs w:val="24"/>
          <w:lang w:val="lv-LV"/>
        </w:rPr>
        <w:t>0</w:t>
      </w:r>
      <w:r w:rsidRPr="00601B68">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8E0E5D" w:rsidRPr="008E0E5D">
        <w:rPr>
          <w:rFonts w:ascii="Times New Roman" w:eastAsia="Times New Roman" w:hAnsi="Times New Roman" w:cs="Times New Roman"/>
          <w:sz w:val="24"/>
          <w:szCs w:val="24"/>
          <w:lang w:val="lv-LV"/>
        </w:rPr>
        <w:t>[</w:t>
      </w:r>
      <w:r w:rsidR="008E0E5D" w:rsidRPr="008E0E5D">
        <w:rPr>
          <w:rFonts w:ascii="Times New Roman" w:eastAsia="Times New Roman" w:hAnsi="Times New Roman" w:cs="Times New Roman"/>
          <w:sz w:val="24"/>
          <w:szCs w:val="24"/>
          <w:highlight w:val="lightGray"/>
          <w:lang w:val="lv-LV"/>
        </w:rPr>
        <w:t>daļas numurs</w:t>
      </w:r>
      <w:r w:rsidR="008E0E5D" w:rsidRPr="008E0E5D">
        <w:rPr>
          <w:rFonts w:ascii="Times New Roman" w:eastAsia="Times New Roman" w:hAnsi="Times New Roman" w:cs="Times New Roman"/>
          <w:sz w:val="24"/>
          <w:szCs w:val="24"/>
          <w:lang w:val="lv-LV"/>
        </w:rPr>
        <w:t>]</w:t>
      </w:r>
      <w:r w:rsidRPr="008E0E5D">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daļas rezultātiem,</w:t>
      </w:r>
      <w:r w:rsidRPr="00601B68">
        <w:rPr>
          <w:rFonts w:ascii="Times New Roman" w:eastAsia="Times New Roman" w:hAnsi="Times New Roman" w:cs="Times New Roman"/>
          <w:sz w:val="24"/>
          <w:szCs w:val="24"/>
          <w:lang w:val="lv-LV"/>
        </w:rPr>
        <w:t xml:space="preserve"> turpmāk šā līguma tekstā saukts Iepirkums,</w:t>
      </w:r>
      <w:r w:rsidRPr="00601B68">
        <w:rPr>
          <w:rFonts w:ascii="Times New Roman" w:eastAsia="Times New Roman" w:hAnsi="Times New Roman" w:cs="Times New Roman"/>
          <w:iCs/>
          <w:sz w:val="24"/>
          <w:szCs w:val="24"/>
          <w:lang w:val="lv-LV"/>
        </w:rPr>
        <w:t xml:space="preserve"> </w:t>
      </w:r>
      <w:r w:rsidRPr="00601B68">
        <w:rPr>
          <w:rFonts w:ascii="Times New Roman" w:eastAsia="Times New Roman" w:hAnsi="Times New Roman" w:cs="Times New Roman"/>
          <w:sz w:val="24"/>
          <w:szCs w:val="24"/>
          <w:lang w:val="lv-LV"/>
        </w:rPr>
        <w:t xml:space="preserve">rezultātiem un </w:t>
      </w:r>
      <w:r w:rsidR="008E0E5D" w:rsidRPr="008E0E5D">
        <w:rPr>
          <w:rFonts w:ascii="Times New Roman" w:eastAsia="Arial Unicode MS" w:hAnsi="Times New Roman" w:cs="Times New Roman"/>
          <w:bCs/>
          <w:color w:val="000000"/>
          <w:sz w:val="24"/>
          <w:szCs w:val="24"/>
          <w:lang w:val="lv-LV" w:eastAsia="lv-LV" w:bidi="lv-LV"/>
        </w:rPr>
        <w:t>[</w:t>
      </w:r>
      <w:r w:rsidR="008E0E5D" w:rsidRPr="008E0E5D">
        <w:rPr>
          <w:rFonts w:ascii="Times New Roman" w:eastAsia="Arial Unicode MS" w:hAnsi="Times New Roman" w:cs="Times New Roman"/>
          <w:bCs/>
          <w:color w:val="000000"/>
          <w:sz w:val="24"/>
          <w:szCs w:val="24"/>
          <w:shd w:val="clear" w:color="auto" w:fill="D0CECE"/>
          <w:lang w:val="lv-LV" w:eastAsia="lv-LV" w:bidi="lv-LV"/>
        </w:rPr>
        <w:t>Piegādātāja nosaukums</w:t>
      </w:r>
      <w:r w:rsidR="008E0E5D" w:rsidRPr="008E0E5D">
        <w:rPr>
          <w:rFonts w:ascii="Times New Roman" w:eastAsia="Arial Unicode MS" w:hAnsi="Times New Roman" w:cs="Times New Roman"/>
          <w:bCs/>
          <w:color w:val="000000"/>
          <w:sz w:val="24"/>
          <w:szCs w:val="24"/>
          <w:lang w:val="lv-LV" w:eastAsia="lv-LV" w:bidi="lv-LV"/>
        </w:rPr>
        <w:t>]</w:t>
      </w:r>
      <w:r w:rsidRPr="00601B68">
        <w:rPr>
          <w:rFonts w:ascii="Times New Roman" w:eastAsia="Times New Roman" w:hAnsi="Times New Roman" w:cs="Times New Roman"/>
          <w:sz w:val="24"/>
          <w:szCs w:val="24"/>
          <w:lang w:val="lv-LV"/>
        </w:rPr>
        <w:t xml:space="preserve"> iesniegto piedāvājumu, noslēdz šādu līgumu</w:t>
      </w:r>
      <w:r w:rsidR="008E0E5D">
        <w:rPr>
          <w:rFonts w:ascii="Times New Roman" w:eastAsia="Times New Roman" w:hAnsi="Times New Roman" w:cs="Times New Roman"/>
          <w:sz w:val="24"/>
          <w:szCs w:val="24"/>
          <w:lang w:val="lv-LV"/>
        </w:rPr>
        <w:t xml:space="preserve"> (turpmāk – Līgums)</w:t>
      </w:r>
      <w:r w:rsidRPr="00601B68">
        <w:rPr>
          <w:rFonts w:ascii="Times New Roman" w:eastAsia="Times New Roman" w:hAnsi="Times New Roman" w:cs="Times New Roman"/>
          <w:sz w:val="24"/>
          <w:szCs w:val="24"/>
          <w:lang w:val="lv-LV"/>
        </w:rPr>
        <w:t>:</w:t>
      </w:r>
    </w:p>
    <w:p w14:paraId="03823418" w14:textId="77777777" w:rsidR="00B61A73" w:rsidRPr="00601B68" w:rsidRDefault="00B61A73" w:rsidP="00B61A73">
      <w:pPr>
        <w:spacing w:after="0" w:line="240" w:lineRule="auto"/>
        <w:jc w:val="both"/>
        <w:rPr>
          <w:rFonts w:ascii="Times New Roman" w:eastAsia="Times New Roman" w:hAnsi="Times New Roman" w:cs="Times New Roman"/>
          <w:b/>
          <w:sz w:val="24"/>
          <w:szCs w:val="24"/>
          <w:shd w:val="clear" w:color="auto" w:fill="FFFFFF"/>
          <w:lang w:val="lv-LV"/>
        </w:rPr>
      </w:pPr>
    </w:p>
    <w:p w14:paraId="35153C55" w14:textId="77777777" w:rsidR="00B61A73" w:rsidRPr="008E0E5D" w:rsidRDefault="00B61A73" w:rsidP="00B61A73">
      <w:pPr>
        <w:pStyle w:val="ListParagraph"/>
        <w:numPr>
          <w:ilvl w:val="0"/>
          <w:numId w:val="1"/>
        </w:numPr>
        <w:spacing w:after="0" w:line="240" w:lineRule="auto"/>
        <w:ind w:right="57"/>
        <w:jc w:val="center"/>
        <w:rPr>
          <w:rFonts w:ascii="Times New Roman" w:hAnsi="Times New Roman" w:cs="Times New Roman"/>
          <w:b/>
          <w:bCs/>
          <w:sz w:val="24"/>
          <w:lang w:val="lv-LV"/>
        </w:rPr>
      </w:pPr>
      <w:r w:rsidRPr="008E0E5D">
        <w:rPr>
          <w:rFonts w:ascii="Times New Roman" w:hAnsi="Times New Roman" w:cs="Times New Roman"/>
          <w:b/>
          <w:bCs/>
          <w:sz w:val="24"/>
          <w:lang w:val="lv-LV"/>
        </w:rPr>
        <w:t>Līguma priekšmets</w:t>
      </w:r>
    </w:p>
    <w:p w14:paraId="0AB86AE4"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Piegādātājs apņemas piegādāt Pasūtītājam, bet Pasūtītājs apņemas apmaksāt Piegādātājam par Līguma prasībām atbilstošu, savlaicīgi piegādātu un kvalitatīvu pārtikas produktu piegādi (turpmāk – Preces), kuru nosaukums, vienības cena ir noteikti Līguma 1.pielikumā (atbilstoši Piegādātāja Iepirkumā iesniegtajai Tehniskajai specifikācijai – finanšu piedāvājumam).</w:t>
      </w:r>
    </w:p>
    <w:p w14:paraId="5FE9506B"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Līguma 1.pielikums tiek veidots pamatojoties uz Pasūtītāja pasūtījumu, un ir šī Līguma neatņemama sastāvdaļa.</w:t>
      </w:r>
    </w:p>
    <w:p w14:paraId="14BEFD6E"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bCs/>
          <w:sz w:val="24"/>
          <w:lang w:val="lv-LV"/>
        </w:rPr>
        <w:t>Preces neatbilst Līguma noteikumiem, ja par produkciju sniegta maldinoša, nepatiesa, nepilnīga vai neskaidra (nesalasāma) informācija, vai tā nav sniegta vispār.</w:t>
      </w:r>
    </w:p>
    <w:p w14:paraId="7E0D0F4B" w14:textId="77777777" w:rsidR="00B61A73" w:rsidRPr="008E0E5D" w:rsidRDefault="00B61A73" w:rsidP="00B61A73">
      <w:pPr>
        <w:pStyle w:val="ListParagraph"/>
        <w:ind w:left="765" w:right="57"/>
        <w:jc w:val="both"/>
        <w:rPr>
          <w:rFonts w:ascii="Times New Roman" w:hAnsi="Times New Roman" w:cs="Times New Roman"/>
          <w:sz w:val="24"/>
          <w:lang w:val="lv-LV"/>
        </w:rPr>
      </w:pPr>
    </w:p>
    <w:p w14:paraId="5610A223" w14:textId="6A091E8C" w:rsidR="00B61A73" w:rsidRPr="008E0E5D" w:rsidRDefault="00365E23" w:rsidP="00B61A73">
      <w:pPr>
        <w:pStyle w:val="ListParagraph"/>
        <w:numPr>
          <w:ilvl w:val="0"/>
          <w:numId w:val="1"/>
        </w:numPr>
        <w:spacing w:after="0" w:line="240" w:lineRule="auto"/>
        <w:ind w:right="57"/>
        <w:jc w:val="center"/>
        <w:rPr>
          <w:rFonts w:ascii="Times New Roman" w:hAnsi="Times New Roman" w:cs="Times New Roman"/>
          <w:sz w:val="24"/>
          <w:lang w:val="lv-LV"/>
        </w:rPr>
      </w:pPr>
      <w:r w:rsidRPr="008E0E5D">
        <w:rPr>
          <w:rFonts w:ascii="Times New Roman" w:hAnsi="Times New Roman" w:cs="Times New Roman"/>
          <w:b/>
          <w:bCs/>
          <w:sz w:val="24"/>
          <w:lang w:val="lv-LV"/>
        </w:rPr>
        <w:t>Līgum</w:t>
      </w:r>
      <w:r w:rsidR="00BE1C6B" w:rsidRPr="008E0E5D">
        <w:rPr>
          <w:rFonts w:ascii="Times New Roman" w:hAnsi="Times New Roman" w:cs="Times New Roman"/>
          <w:b/>
          <w:bCs/>
          <w:sz w:val="24"/>
          <w:lang w:val="lv-LV"/>
        </w:rPr>
        <w:t xml:space="preserve">a </w:t>
      </w:r>
      <w:r w:rsidRPr="008E0E5D">
        <w:rPr>
          <w:rFonts w:ascii="Times New Roman" w:hAnsi="Times New Roman" w:cs="Times New Roman"/>
          <w:b/>
          <w:bCs/>
          <w:sz w:val="24"/>
          <w:lang w:val="lv-LV"/>
        </w:rPr>
        <w:t>cena un norēķinu kārtība</w:t>
      </w:r>
    </w:p>
    <w:p w14:paraId="0F5B4259" w14:textId="12A722C4" w:rsidR="00365E23" w:rsidRDefault="002B606B" w:rsidP="008E0E5D">
      <w:pPr>
        <w:pStyle w:val="ListParagraph"/>
        <w:numPr>
          <w:ilvl w:val="1"/>
          <w:numId w:val="1"/>
        </w:numPr>
        <w:spacing w:after="0" w:line="240" w:lineRule="auto"/>
        <w:ind w:left="567" w:hanging="567"/>
        <w:jc w:val="both"/>
        <w:rPr>
          <w:rFonts w:ascii="Times New Roman" w:hAnsi="Times New Roman"/>
          <w:kern w:val="56"/>
          <w:sz w:val="24"/>
          <w:szCs w:val="24"/>
          <w:lang w:val="lv-LV"/>
        </w:rPr>
      </w:pPr>
      <w:r>
        <w:rPr>
          <w:rFonts w:ascii="Times New Roman" w:hAnsi="Times New Roman"/>
          <w:kern w:val="56"/>
          <w:sz w:val="24"/>
          <w:szCs w:val="24"/>
          <w:lang w:val="lv-LV"/>
        </w:rPr>
        <w:t>L</w:t>
      </w:r>
      <w:r w:rsidR="00365E23" w:rsidRPr="008E0E5D">
        <w:rPr>
          <w:rFonts w:ascii="Times New Roman" w:hAnsi="Times New Roman"/>
          <w:kern w:val="56"/>
          <w:sz w:val="24"/>
          <w:szCs w:val="24"/>
          <w:lang w:val="lv-LV"/>
        </w:rPr>
        <w:t xml:space="preserve">īgumcena par Preču piegādi nepārsniedz </w:t>
      </w:r>
      <w:r>
        <w:rPr>
          <w:rFonts w:ascii="Times New Roman" w:hAnsi="Times New Roman"/>
          <w:b/>
          <w:kern w:val="56"/>
          <w:sz w:val="24"/>
          <w:szCs w:val="24"/>
          <w:lang w:val="lv-LV"/>
        </w:rPr>
        <w:t>[</w:t>
      </w:r>
      <w:r w:rsidRPr="002B606B">
        <w:rPr>
          <w:rFonts w:ascii="Times New Roman" w:hAnsi="Times New Roman"/>
          <w:b/>
          <w:kern w:val="56"/>
          <w:sz w:val="24"/>
          <w:szCs w:val="24"/>
          <w:highlight w:val="lightGray"/>
          <w:lang w:val="lv-LV"/>
        </w:rPr>
        <w:t>Līgumcena skaitļiem</w:t>
      </w:r>
      <w:r>
        <w:rPr>
          <w:rFonts w:ascii="Times New Roman" w:hAnsi="Times New Roman"/>
          <w:b/>
          <w:kern w:val="56"/>
          <w:sz w:val="24"/>
          <w:szCs w:val="24"/>
          <w:lang w:val="lv-LV"/>
        </w:rPr>
        <w:t>] EUR</w:t>
      </w:r>
      <w:r w:rsidR="00365E23" w:rsidRPr="008E0E5D">
        <w:rPr>
          <w:rFonts w:ascii="Times New Roman" w:hAnsi="Times New Roman"/>
          <w:kern w:val="56"/>
          <w:sz w:val="24"/>
          <w:szCs w:val="24"/>
          <w:lang w:val="lv-LV"/>
        </w:rPr>
        <w:t xml:space="preserve"> (</w:t>
      </w:r>
      <w:r>
        <w:rPr>
          <w:rFonts w:ascii="Times New Roman" w:hAnsi="Times New Roman"/>
          <w:kern w:val="56"/>
          <w:sz w:val="24"/>
          <w:szCs w:val="24"/>
          <w:lang w:val="lv-LV"/>
        </w:rPr>
        <w:t>[</w:t>
      </w:r>
      <w:r w:rsidRPr="002B606B">
        <w:rPr>
          <w:rFonts w:ascii="Times New Roman" w:hAnsi="Times New Roman"/>
          <w:kern w:val="56"/>
          <w:sz w:val="24"/>
          <w:szCs w:val="24"/>
          <w:highlight w:val="lightGray"/>
          <w:lang w:val="lv-LV"/>
        </w:rPr>
        <w:t>Līgumcena vārdiem</w:t>
      </w:r>
      <w:r>
        <w:rPr>
          <w:rFonts w:ascii="Times New Roman" w:hAnsi="Times New Roman"/>
          <w:kern w:val="56"/>
          <w:sz w:val="24"/>
          <w:szCs w:val="24"/>
          <w:lang w:val="lv-LV"/>
        </w:rPr>
        <w:t>]</w:t>
      </w:r>
      <w:r w:rsidR="00365E23" w:rsidRPr="008E0E5D">
        <w:rPr>
          <w:rFonts w:ascii="Times New Roman" w:hAnsi="Times New Roman"/>
          <w:kern w:val="56"/>
          <w:sz w:val="24"/>
          <w:szCs w:val="24"/>
          <w:lang w:val="lv-LV"/>
        </w:rPr>
        <w:t>) bez pievienotās vērtības nodokļa (turpmāk – PVN).</w:t>
      </w:r>
    </w:p>
    <w:p w14:paraId="4C9C1069" w14:textId="77777777" w:rsidR="009B766A" w:rsidRDefault="00EF4DBC" w:rsidP="009B766A">
      <w:pPr>
        <w:pStyle w:val="ListParagraph"/>
        <w:spacing w:after="0" w:line="240" w:lineRule="auto"/>
        <w:ind w:left="567"/>
        <w:jc w:val="both"/>
        <w:rPr>
          <w:rFonts w:ascii="Times New Roman" w:hAnsi="Times New Roman"/>
          <w:kern w:val="56"/>
          <w:sz w:val="24"/>
          <w:szCs w:val="24"/>
          <w:lang w:val="lv-LV"/>
        </w:rPr>
      </w:pPr>
      <w:r w:rsidRPr="00EF4DBC">
        <w:rPr>
          <w:rFonts w:ascii="Times New Roman" w:hAnsi="Times New Roman"/>
          <w:kern w:val="56"/>
          <w:sz w:val="24"/>
          <w:szCs w:val="24"/>
          <w:lang w:val="lv-LV"/>
        </w:rPr>
        <w:t>Pievienotās vērtības nodoklis (turpmāk – PVN) 21% ir [</w:t>
      </w:r>
      <w:r w:rsidRPr="00EF4DBC">
        <w:rPr>
          <w:rFonts w:ascii="Times New Roman" w:hAnsi="Times New Roman"/>
          <w:kern w:val="56"/>
          <w:sz w:val="24"/>
          <w:szCs w:val="24"/>
          <w:highlight w:val="lightGray"/>
          <w:lang w:val="lv-LV"/>
        </w:rPr>
        <w:t>PVN skaitļiem</w:t>
      </w:r>
      <w:r w:rsidRPr="00EF4DBC">
        <w:rPr>
          <w:rFonts w:ascii="Times New Roman" w:hAnsi="Times New Roman"/>
          <w:kern w:val="56"/>
          <w:sz w:val="24"/>
          <w:szCs w:val="24"/>
          <w:lang w:val="lv-LV"/>
        </w:rPr>
        <w:t xml:space="preserve">] EUR </w:t>
      </w:r>
      <w:r w:rsidRPr="00EF4DBC">
        <w:rPr>
          <w:rFonts w:ascii="Times New Roman" w:hAnsi="Times New Roman"/>
          <w:kern w:val="56"/>
          <w:sz w:val="24"/>
          <w:szCs w:val="24"/>
          <w:highlight w:val="lightGray"/>
          <w:lang w:val="lv-LV"/>
        </w:rPr>
        <w:t>([PVN vārdiem</w:t>
      </w:r>
      <w:r w:rsidRPr="00EF4DBC">
        <w:rPr>
          <w:rFonts w:ascii="Times New Roman" w:hAnsi="Times New Roman"/>
          <w:kern w:val="56"/>
          <w:sz w:val="24"/>
          <w:szCs w:val="24"/>
          <w:lang w:val="lv-LV"/>
        </w:rPr>
        <w:t xml:space="preserve">]). </w:t>
      </w:r>
    </w:p>
    <w:p w14:paraId="1E5C9657" w14:textId="7F8FD99B" w:rsidR="00EF4DBC" w:rsidRPr="009B766A" w:rsidRDefault="00EF4DBC" w:rsidP="009B766A">
      <w:pPr>
        <w:pStyle w:val="ListParagraph"/>
        <w:spacing w:after="0" w:line="240" w:lineRule="auto"/>
        <w:ind w:left="567"/>
        <w:jc w:val="both"/>
        <w:rPr>
          <w:rFonts w:ascii="Times New Roman" w:hAnsi="Times New Roman"/>
          <w:kern w:val="56"/>
          <w:sz w:val="24"/>
          <w:szCs w:val="24"/>
          <w:lang w:val="lv-LV"/>
        </w:rPr>
      </w:pPr>
      <w:r w:rsidRPr="009B766A">
        <w:rPr>
          <w:rFonts w:ascii="Times New Roman" w:hAnsi="Times New Roman"/>
          <w:kern w:val="56"/>
          <w:sz w:val="24"/>
          <w:szCs w:val="24"/>
          <w:lang w:val="lv-LV"/>
        </w:rPr>
        <w:t>Kopējā Līgumcenas un PVN summa (turpmāk – Līguma summa) [</w:t>
      </w:r>
      <w:r w:rsidRPr="009B766A">
        <w:rPr>
          <w:rFonts w:ascii="Times New Roman" w:hAnsi="Times New Roman"/>
          <w:kern w:val="56"/>
          <w:sz w:val="24"/>
          <w:szCs w:val="24"/>
          <w:highlight w:val="lightGray"/>
          <w:lang w:val="lv-LV"/>
        </w:rPr>
        <w:t>Līguma summa skaitļiem</w:t>
      </w:r>
      <w:r w:rsidRPr="009B766A">
        <w:rPr>
          <w:rFonts w:ascii="Times New Roman" w:hAnsi="Times New Roman"/>
          <w:kern w:val="56"/>
          <w:sz w:val="24"/>
          <w:szCs w:val="24"/>
          <w:lang w:val="lv-LV"/>
        </w:rPr>
        <w:t>] EUR ([</w:t>
      </w:r>
      <w:r w:rsidRPr="009B766A">
        <w:rPr>
          <w:rFonts w:ascii="Times New Roman" w:hAnsi="Times New Roman"/>
          <w:kern w:val="56"/>
          <w:sz w:val="24"/>
          <w:szCs w:val="24"/>
          <w:highlight w:val="lightGray"/>
          <w:lang w:val="lv-LV"/>
        </w:rPr>
        <w:t>Līguma summa vārdiem</w:t>
      </w:r>
      <w:r w:rsidRPr="009B766A">
        <w:rPr>
          <w:rFonts w:ascii="Times New Roman" w:hAnsi="Times New Roman"/>
          <w:kern w:val="56"/>
          <w:sz w:val="24"/>
          <w:szCs w:val="24"/>
          <w:lang w:val="lv-LV"/>
        </w:rPr>
        <w:t>]).</w:t>
      </w:r>
    </w:p>
    <w:p w14:paraId="32695E81" w14:textId="39CDFCB6" w:rsidR="00365E23" w:rsidRPr="00324A5F" w:rsidRDefault="00365E23" w:rsidP="00324A5F">
      <w:pPr>
        <w:pStyle w:val="ListParagraph"/>
        <w:numPr>
          <w:ilvl w:val="1"/>
          <w:numId w:val="1"/>
        </w:numPr>
        <w:spacing w:after="0" w:line="240" w:lineRule="auto"/>
        <w:ind w:left="567" w:hanging="567"/>
        <w:jc w:val="both"/>
        <w:rPr>
          <w:rFonts w:ascii="Times New Roman" w:hAnsi="Times New Roman"/>
          <w:kern w:val="56"/>
          <w:sz w:val="24"/>
          <w:szCs w:val="24"/>
          <w:lang w:val="lv-LV"/>
        </w:rPr>
      </w:pPr>
      <w:r w:rsidRPr="008E0E5D">
        <w:rPr>
          <w:rFonts w:ascii="Times New Roman" w:hAnsi="Times New Roman"/>
          <w:kern w:val="56"/>
          <w:sz w:val="24"/>
          <w:szCs w:val="24"/>
          <w:lang w:val="lv-LV"/>
        </w:rPr>
        <w:t xml:space="preserve">Pārdevējs pārdot </w:t>
      </w:r>
      <w:r w:rsidR="00EF4DBC">
        <w:rPr>
          <w:rFonts w:ascii="Times New Roman" w:hAnsi="Times New Roman"/>
          <w:kern w:val="56"/>
          <w:sz w:val="24"/>
          <w:szCs w:val="24"/>
          <w:lang w:val="lv-LV"/>
        </w:rPr>
        <w:t>P</w:t>
      </w:r>
      <w:r w:rsidRPr="008E0E5D">
        <w:rPr>
          <w:rFonts w:ascii="Times New Roman" w:hAnsi="Times New Roman"/>
          <w:kern w:val="56"/>
          <w:sz w:val="24"/>
          <w:szCs w:val="24"/>
          <w:lang w:val="lv-LV"/>
        </w:rPr>
        <w:t>reces par cenām, kādas noteiktas Finanšu piedāvājumā (</w:t>
      </w:r>
      <w:r w:rsidR="00EF4DBC">
        <w:rPr>
          <w:rFonts w:ascii="Times New Roman" w:hAnsi="Times New Roman"/>
          <w:kern w:val="56"/>
          <w:sz w:val="24"/>
          <w:szCs w:val="24"/>
          <w:lang w:val="lv-LV"/>
        </w:rPr>
        <w:t>L</w:t>
      </w:r>
      <w:r w:rsidRPr="008E0E5D">
        <w:rPr>
          <w:rFonts w:ascii="Times New Roman" w:hAnsi="Times New Roman"/>
          <w:kern w:val="56"/>
          <w:sz w:val="24"/>
          <w:szCs w:val="24"/>
          <w:lang w:val="lv-LV"/>
        </w:rPr>
        <w:t>īguma 1.pielikums).</w:t>
      </w:r>
    </w:p>
    <w:p w14:paraId="5728F626"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 xml:space="preserve">Preces cenas tiek norādītas </w:t>
      </w:r>
      <w:r w:rsidRPr="008E0E5D">
        <w:rPr>
          <w:rFonts w:ascii="Times New Roman" w:hAnsi="Times New Roman" w:cs="Times New Roman"/>
          <w:i/>
          <w:iCs/>
          <w:sz w:val="24"/>
          <w:lang w:val="lv-LV"/>
        </w:rPr>
        <w:t>euro bez PVN</w:t>
      </w:r>
      <w:r w:rsidRPr="008E0E5D">
        <w:rPr>
          <w:rFonts w:ascii="Times New Roman" w:hAnsi="Times New Roman" w:cs="Times New Roman"/>
          <w:sz w:val="24"/>
          <w:lang w:val="lv-LV"/>
        </w:rPr>
        <w:t>, vadoties no noteiktās Preces cenas un tiek norādītas Līguma 1.pielikumā.</w:t>
      </w:r>
    </w:p>
    <w:p w14:paraId="5977FD0D" w14:textId="77777777" w:rsidR="00B61A73" w:rsidRPr="008E0E5D" w:rsidRDefault="00B61A73" w:rsidP="00EF4DBC">
      <w:pPr>
        <w:pStyle w:val="ListParagraph"/>
        <w:numPr>
          <w:ilvl w:val="1"/>
          <w:numId w:val="1"/>
        </w:numPr>
        <w:spacing w:after="0" w:line="240" w:lineRule="auto"/>
        <w:ind w:left="567" w:right="49" w:hanging="567"/>
        <w:jc w:val="both"/>
        <w:rPr>
          <w:rFonts w:ascii="Times New Roman" w:hAnsi="Times New Roman" w:cs="Times New Roman"/>
          <w:sz w:val="24"/>
          <w:lang w:val="lv-LV"/>
        </w:rPr>
      </w:pPr>
      <w:r w:rsidRPr="008E0E5D">
        <w:rPr>
          <w:rFonts w:ascii="Times New Roman" w:hAnsi="Times New Roman" w:cs="Times New Roman"/>
          <w:sz w:val="24"/>
          <w:lang w:val="lv-LV"/>
        </w:rPr>
        <w:lastRenderedPageBreak/>
        <w:t xml:space="preserve">Preces cenā ir iekļautas </w:t>
      </w:r>
      <w:r w:rsidRPr="008E0E5D">
        <w:rPr>
          <w:rFonts w:ascii="Times New Roman" w:hAnsi="Times New Roman" w:cs="Times New Roman"/>
          <w:iCs/>
          <w:sz w:val="24"/>
          <w:lang w:val="lv-LV"/>
        </w:rPr>
        <w:t>visas ar Preču piegādi (pārdošana, transportēšana un izkraušana, nodevas, nodokļi u.c.) saistītās izmaksas, kā arī visas ar to netieši saistītās izmaksas</w:t>
      </w:r>
      <w:r w:rsidRPr="008E0E5D">
        <w:rPr>
          <w:rFonts w:ascii="Times New Roman" w:hAnsi="Times New Roman" w:cs="Times New Roman"/>
          <w:sz w:val="24"/>
          <w:lang w:val="lv-LV"/>
        </w:rPr>
        <w:t>.</w:t>
      </w:r>
    </w:p>
    <w:p w14:paraId="6B33AF1E"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Ja Līguma darbības laikā Piegādātājs var piedāvāt zemāku cenu vai tirdzniecības vietās tiek pārdoti pārtikas produkti ar zemāku cenu, Puses var vienoties par atbilstošu pārtikas produktu cenas samazināšanu.</w:t>
      </w:r>
    </w:p>
    <w:p w14:paraId="7C303CDF" w14:textId="39B7E452" w:rsidR="00B63D14" w:rsidRPr="008E0E5D" w:rsidRDefault="00B63D14" w:rsidP="008E0E5D">
      <w:pPr>
        <w:pStyle w:val="a"/>
        <w:numPr>
          <w:ilvl w:val="1"/>
          <w:numId w:val="1"/>
        </w:numPr>
        <w:ind w:left="567" w:hanging="567"/>
        <w:jc w:val="both"/>
        <w:rPr>
          <w:color w:val="000000"/>
          <w:sz w:val="24"/>
          <w:szCs w:val="24"/>
        </w:rPr>
      </w:pPr>
      <w:r w:rsidRPr="008E0E5D">
        <w:rPr>
          <w:color w:val="000000"/>
          <w:sz w:val="24"/>
          <w:szCs w:val="24"/>
        </w:rPr>
        <w:t>Pircējam ir tiesības samazināt Līgum</w:t>
      </w:r>
      <w:r w:rsidR="00EF4DBC">
        <w:rPr>
          <w:color w:val="000000"/>
          <w:sz w:val="24"/>
          <w:szCs w:val="24"/>
        </w:rPr>
        <w:t>cenu</w:t>
      </w:r>
      <w:r w:rsidRPr="008E0E5D">
        <w:rPr>
          <w:color w:val="000000"/>
          <w:sz w:val="24"/>
          <w:szCs w:val="24"/>
        </w:rPr>
        <w:t xml:space="preserve">, attiecīgi samazinot iegādāto Preces daudzumu, šādā gadījumā </w:t>
      </w:r>
      <w:r w:rsidR="00EF4DBC">
        <w:rPr>
          <w:color w:val="000000"/>
          <w:sz w:val="24"/>
          <w:szCs w:val="24"/>
        </w:rPr>
        <w:t>Piegādātājs</w:t>
      </w:r>
      <w:r w:rsidRPr="008E0E5D">
        <w:rPr>
          <w:color w:val="000000"/>
          <w:sz w:val="24"/>
          <w:szCs w:val="24"/>
        </w:rPr>
        <w:t xml:space="preserve"> neizsaka Pircējam pretenzijas.</w:t>
      </w:r>
      <w:r w:rsidRPr="008E0E5D">
        <w:t xml:space="preserve"> </w:t>
      </w:r>
    </w:p>
    <w:p w14:paraId="562A9EA1" w14:textId="230A3C83" w:rsidR="00711A41" w:rsidRPr="008E0E5D" w:rsidRDefault="00B63D14" w:rsidP="008E0E5D">
      <w:pPr>
        <w:pStyle w:val="Standard"/>
        <w:numPr>
          <w:ilvl w:val="1"/>
          <w:numId w:val="1"/>
        </w:numPr>
        <w:ind w:left="567" w:hanging="567"/>
        <w:jc w:val="both"/>
        <w:rPr>
          <w:lang w:eastAsia="x-none"/>
        </w:rPr>
      </w:pPr>
      <w:r w:rsidRPr="008E0E5D">
        <w:rPr>
          <w:lang w:eastAsia="x-none"/>
        </w:rPr>
        <w:t xml:space="preserve">Ja </w:t>
      </w:r>
      <w:r w:rsidR="00EF4DBC">
        <w:rPr>
          <w:color w:val="000000"/>
        </w:rPr>
        <w:t>Piegādātājs</w:t>
      </w:r>
      <w:r w:rsidR="00EF4DBC" w:rsidRPr="008E0E5D">
        <w:rPr>
          <w:color w:val="000000"/>
        </w:rPr>
        <w:t xml:space="preserve"> </w:t>
      </w:r>
      <w:r w:rsidRPr="008E0E5D">
        <w:rPr>
          <w:lang w:eastAsia="x-none"/>
        </w:rPr>
        <w:t>piegādājis Līguma noteikumiem neatbilstošu, nekvalitatīvu Preci, par ko Līguma noteiktajā kārtībā sastādīts akts par konstatētajiem trūkumiem, samaksa tiek veikta pēc neatbilstošās Preces apmaiņas pret Līguma noteikumiem atbilstošu un kvalitatīvu Preci un Pavadzīmes abpusējas parakstīšanas.</w:t>
      </w:r>
    </w:p>
    <w:p w14:paraId="3E1C4C0A" w14:textId="400E2DFD" w:rsidR="00B63D14" w:rsidRPr="008E0E5D" w:rsidRDefault="00B63D14" w:rsidP="008E0E5D">
      <w:pPr>
        <w:pStyle w:val="Default"/>
        <w:numPr>
          <w:ilvl w:val="1"/>
          <w:numId w:val="1"/>
        </w:numPr>
        <w:ind w:left="567" w:hanging="567"/>
        <w:jc w:val="both"/>
      </w:pPr>
      <w:r w:rsidRPr="008E0E5D">
        <w:rPr>
          <w:color w:val="auto"/>
        </w:rPr>
        <w:t>Puses</w:t>
      </w:r>
      <w:r w:rsidRPr="008E0E5D">
        <w:rPr>
          <w:color w:val="7030A0"/>
        </w:rPr>
        <w:t xml:space="preserve"> </w:t>
      </w:r>
      <w:r w:rsidRPr="008E0E5D">
        <w:t xml:space="preserve">vienojas, ka </w:t>
      </w:r>
      <w:bookmarkStart w:id="1" w:name="_Hlk204935749"/>
      <w:r w:rsidR="00B73BAC">
        <w:t>Piegādātājs</w:t>
      </w:r>
      <w:r w:rsidRPr="008E0E5D">
        <w:t xml:space="preserve"> </w:t>
      </w:r>
      <w:bookmarkEnd w:id="1"/>
      <w:r w:rsidRPr="008E0E5D">
        <w:t xml:space="preserve">iesniedz strukturētu elektronisko rēķinu, kas atbilst Ministru kabineta 2019. gada 9. aprīļa noteikumiem Nr. 154 “Piemērojamais elektroniskā rēķina 2 standarts un tā pamatelementu izmantošanas specifikācija un aprites kārtība. </w:t>
      </w:r>
      <w:r w:rsidR="00B73BAC">
        <w:t>Piegādātājs</w:t>
      </w:r>
      <w:r w:rsidR="00B73BAC" w:rsidRPr="008E0E5D">
        <w:t xml:space="preserve"> </w:t>
      </w:r>
      <w:r w:rsidRPr="008E0E5D">
        <w:t>strukturētos e-rēķinus izraksta un nosūta Pasūtītājam uz Pasūtītāja  attiecīgās iestādes e-adresi ( e-adrešu sarakstu skat. pielikumā Nr.</w:t>
      </w:r>
      <w:r w:rsidR="001934A1">
        <w:t>4</w:t>
      </w:r>
      <w:r w:rsidRPr="008E0E5D">
        <w:t xml:space="preserve">), klāt pievienojot rēķinu PDF formātā. </w:t>
      </w:r>
    </w:p>
    <w:p w14:paraId="5E9DF3E6" w14:textId="7F1561B5"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Līguma 2.9. punktā norādītajā e-rēķinā </w:t>
      </w:r>
      <w:r w:rsidR="00B73BAC" w:rsidRPr="00B73BAC">
        <w:rPr>
          <w:rFonts w:ascii="Times New Roman" w:hAnsi="Times New Roman"/>
          <w:sz w:val="24"/>
          <w:szCs w:val="24"/>
          <w:lang w:val="lv-LV"/>
        </w:rPr>
        <w:t>Piegādātāj</w:t>
      </w:r>
      <w:r w:rsidR="00B73BAC">
        <w:rPr>
          <w:rFonts w:ascii="Times New Roman" w:hAnsi="Times New Roman"/>
          <w:sz w:val="24"/>
          <w:szCs w:val="24"/>
          <w:lang w:val="lv-LV"/>
        </w:rPr>
        <w:t>am</w:t>
      </w:r>
      <w:r w:rsidR="00B73BAC" w:rsidRPr="00B73BAC">
        <w:rPr>
          <w:rFonts w:ascii="Times New Roman" w:hAnsi="Times New Roman"/>
          <w:sz w:val="24"/>
          <w:szCs w:val="24"/>
          <w:lang w:val="lv-LV"/>
        </w:rPr>
        <w:t xml:space="preserve"> </w:t>
      </w:r>
      <w:r w:rsidRPr="008E0E5D">
        <w:rPr>
          <w:rFonts w:ascii="Times New Roman" w:hAnsi="Times New Roman"/>
          <w:sz w:val="24"/>
          <w:szCs w:val="24"/>
          <w:lang w:val="lv-LV"/>
        </w:rPr>
        <w:t>obligāti jānorāda Ludzas novada pašvaldības līguma reģistrācijas numuru, Pakalpojuma saņēmēja</w:t>
      </w:r>
      <w:r w:rsidR="006B4855">
        <w:rPr>
          <w:rFonts w:ascii="Times New Roman" w:hAnsi="Times New Roman"/>
          <w:sz w:val="24"/>
          <w:szCs w:val="24"/>
          <w:lang w:val="lv-LV"/>
        </w:rPr>
        <w:t xml:space="preserve"> </w:t>
      </w:r>
      <w:r w:rsidR="006B4855" w:rsidRPr="006B4855">
        <w:rPr>
          <w:rFonts w:ascii="Times New Roman" w:hAnsi="Times New Roman"/>
          <w:b/>
          <w:bCs/>
          <w:sz w:val="24"/>
          <w:szCs w:val="24"/>
          <w:u w:val="single"/>
          <w:lang w:val="lv-LV"/>
        </w:rPr>
        <w:t>(konkrētas iestādes) </w:t>
      </w:r>
      <w:r w:rsidR="006B4855" w:rsidRPr="006B4855">
        <w:rPr>
          <w:rFonts w:ascii="Times New Roman" w:hAnsi="Times New Roman"/>
          <w:sz w:val="24"/>
          <w:szCs w:val="24"/>
          <w:lang w:val="lv-LV"/>
        </w:rPr>
        <w:t>nosaukumu, pakalpojuma aprakstu (nosaukums, skaits, datums u.c.), maksātāju – Ludzas novada pašvaldība. </w:t>
      </w:r>
      <w:r w:rsidR="006B4855" w:rsidRPr="006B4855">
        <w:rPr>
          <w:rFonts w:ascii="Times New Roman" w:hAnsi="Times New Roman"/>
          <w:b/>
          <w:bCs/>
          <w:sz w:val="24"/>
          <w:szCs w:val="24"/>
          <w:u w:val="single"/>
          <w:lang w:val="lv-LV"/>
        </w:rPr>
        <w:t>E-rēķinu jānosūta uz konkrētās iestādes, kurai tika piegādāti pārtikas produkti, e adresi.</w:t>
      </w:r>
      <w:r w:rsidRPr="008E0E5D">
        <w:rPr>
          <w:rFonts w:ascii="Times New Roman" w:hAnsi="Times New Roman"/>
          <w:sz w:val="24"/>
          <w:szCs w:val="24"/>
          <w:lang w:val="lv-LV"/>
        </w:rPr>
        <w:t xml:space="preserve">. </w:t>
      </w:r>
    </w:p>
    <w:p w14:paraId="6CA29758" w14:textId="02C92F74"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Ja </w:t>
      </w:r>
      <w:r w:rsidR="00B73BAC" w:rsidRPr="00B73BAC">
        <w:rPr>
          <w:rFonts w:ascii="Times New Roman" w:hAnsi="Times New Roman"/>
          <w:sz w:val="24"/>
          <w:szCs w:val="24"/>
          <w:lang w:val="lv-LV"/>
        </w:rPr>
        <w:t xml:space="preserve">Piegādātājs </w:t>
      </w:r>
      <w:r w:rsidRPr="008E0E5D">
        <w:rPr>
          <w:rFonts w:ascii="Times New Roman" w:hAnsi="Times New Roman"/>
          <w:sz w:val="24"/>
          <w:szCs w:val="24"/>
          <w:lang w:val="lv-LV"/>
        </w:rPr>
        <w:t xml:space="preserve">iesniegs Līguma 2.9. un/vai 2.10. punkta prasībām </w:t>
      </w:r>
      <w:r w:rsidR="006B4855" w:rsidRPr="006B4855">
        <w:rPr>
          <w:rFonts w:ascii="Times New Roman" w:hAnsi="Times New Roman"/>
          <w:b/>
          <w:bCs/>
          <w:sz w:val="24"/>
          <w:szCs w:val="24"/>
          <w:u w:val="single"/>
          <w:lang w:val="lv-LV"/>
        </w:rPr>
        <w:t>neatbilstoši noformētu un iesūtītu e-rēķinu, kā arī gadījumos, ja e-rēķins netiks nosūtīts uz konkrētas iestādes e-adresi, e-rēķins tiks uzskatīts par neidentificētu un netiks apmaksāts no Pasūtītāja puses.</w:t>
      </w:r>
      <w:r w:rsidR="006B4855" w:rsidRPr="006B4855">
        <w:rPr>
          <w:rFonts w:ascii="Times New Roman" w:hAnsi="Times New Roman"/>
          <w:sz w:val="24"/>
          <w:szCs w:val="24"/>
          <w:lang w:val="lv-LV"/>
        </w:rPr>
        <w:t> Piegādātājs 10 (desmit) dienu laikā no Līguma 2.9. punktā norādītā dokumenta saņemšanas dienas informēs Piegādātāju par Līguma 2.9. un/vai 2.10. punktā norādītās prasības ievērošanu un korektu dokumentu iesniegšanu.</w:t>
      </w:r>
    </w:p>
    <w:p w14:paraId="3494EE2D" w14:textId="7CD9C843"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Pasūtītājs apņemas apmaksāt </w:t>
      </w:r>
      <w:r w:rsidR="00B73BAC" w:rsidRPr="00B73BAC">
        <w:rPr>
          <w:rFonts w:ascii="Times New Roman" w:hAnsi="Times New Roman"/>
          <w:sz w:val="24"/>
          <w:szCs w:val="24"/>
          <w:lang w:val="lv-LV"/>
        </w:rPr>
        <w:t>Piegādātāj</w:t>
      </w:r>
      <w:r w:rsidR="00B73BAC">
        <w:rPr>
          <w:rFonts w:ascii="Times New Roman" w:hAnsi="Times New Roman"/>
          <w:sz w:val="24"/>
          <w:szCs w:val="24"/>
          <w:lang w:val="lv-LV"/>
        </w:rPr>
        <w:t>a</w:t>
      </w:r>
      <w:r w:rsidR="00B73BAC" w:rsidRPr="00B73BAC">
        <w:rPr>
          <w:rFonts w:ascii="Times New Roman" w:hAnsi="Times New Roman"/>
          <w:sz w:val="24"/>
          <w:szCs w:val="24"/>
          <w:lang w:val="lv-LV"/>
        </w:rPr>
        <w:t xml:space="preserve"> </w:t>
      </w:r>
      <w:r w:rsidRPr="008E0E5D">
        <w:rPr>
          <w:rFonts w:ascii="Times New Roman" w:hAnsi="Times New Roman"/>
          <w:sz w:val="24"/>
          <w:szCs w:val="24"/>
          <w:lang w:val="lv-LV"/>
        </w:rPr>
        <w:t xml:space="preserve">katru piestādīto strukturēto elektronisko rēķinu par kvalitatīvi veiktajiem pakalpojumiem un piegādēm 20 (divdesmit) </w:t>
      </w:r>
      <w:r w:rsidR="00A05039" w:rsidRPr="008E0E5D">
        <w:rPr>
          <w:rFonts w:ascii="Times New Roman" w:hAnsi="Times New Roman"/>
          <w:sz w:val="24"/>
          <w:szCs w:val="24"/>
          <w:lang w:val="lv-LV"/>
        </w:rPr>
        <w:t>darb</w:t>
      </w:r>
      <w:r w:rsidRPr="008E0E5D">
        <w:rPr>
          <w:rFonts w:ascii="Times New Roman" w:hAnsi="Times New Roman"/>
          <w:sz w:val="24"/>
          <w:szCs w:val="24"/>
          <w:lang w:val="lv-LV"/>
        </w:rPr>
        <w:t xml:space="preserve">dienu laikā no atbilstoša rēķina saņemšanas brīža ar pārskaitījumu </w:t>
      </w:r>
      <w:r w:rsidR="001934A1" w:rsidRPr="001934A1">
        <w:rPr>
          <w:rFonts w:ascii="Times New Roman" w:hAnsi="Times New Roman"/>
          <w:sz w:val="24"/>
          <w:szCs w:val="24"/>
          <w:lang w:val="lv-LV"/>
        </w:rPr>
        <w:t>Piegādātāj</w:t>
      </w:r>
      <w:r w:rsidR="001934A1">
        <w:rPr>
          <w:rFonts w:ascii="Times New Roman" w:hAnsi="Times New Roman"/>
          <w:sz w:val="24"/>
          <w:szCs w:val="24"/>
          <w:lang w:val="lv-LV"/>
        </w:rPr>
        <w:t>a</w:t>
      </w:r>
      <w:r w:rsidR="001934A1" w:rsidRPr="001934A1">
        <w:rPr>
          <w:rFonts w:ascii="Times New Roman" w:hAnsi="Times New Roman"/>
          <w:sz w:val="24"/>
          <w:szCs w:val="24"/>
          <w:lang w:val="lv-LV"/>
        </w:rPr>
        <w:t xml:space="preserve"> </w:t>
      </w:r>
      <w:r w:rsidRPr="008E0E5D">
        <w:rPr>
          <w:rFonts w:ascii="Times New Roman" w:hAnsi="Times New Roman"/>
          <w:sz w:val="24"/>
          <w:szCs w:val="24"/>
          <w:lang w:val="lv-LV"/>
        </w:rPr>
        <w:t xml:space="preserve">norādītajā bankas kontā. </w:t>
      </w:r>
    </w:p>
    <w:p w14:paraId="257BBABC" w14:textId="5BCEB83E"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Maksājums ir uzskatāms par izpildītu dienā, kad tas ir pārskaitīts uz </w:t>
      </w:r>
      <w:r w:rsidR="00B73BAC" w:rsidRPr="00B73BAC">
        <w:rPr>
          <w:rFonts w:ascii="Times New Roman" w:hAnsi="Times New Roman"/>
          <w:sz w:val="24"/>
          <w:szCs w:val="24"/>
          <w:lang w:val="lv-LV"/>
        </w:rPr>
        <w:t>Piegādātāj</w:t>
      </w:r>
      <w:r w:rsidR="00B73BAC">
        <w:rPr>
          <w:rFonts w:ascii="Times New Roman" w:hAnsi="Times New Roman"/>
          <w:sz w:val="24"/>
          <w:szCs w:val="24"/>
          <w:lang w:val="lv-LV"/>
        </w:rPr>
        <w:t xml:space="preserve">a </w:t>
      </w:r>
      <w:r w:rsidRPr="008E0E5D">
        <w:rPr>
          <w:rFonts w:ascii="Times New Roman" w:hAnsi="Times New Roman"/>
          <w:sz w:val="24"/>
          <w:szCs w:val="24"/>
          <w:lang w:val="lv-LV"/>
        </w:rPr>
        <w:t xml:space="preserve">bankas kontu. Strīdus gadījumā tiek noteikts, ka maksājums uzskatāms par izpildītu dienā, kad Pasūtītājs ir iesniedzis izpildei bankā maksājuma uzdevumu, un banka to ir pieņēmusi izpildei. </w:t>
      </w:r>
    </w:p>
    <w:p w14:paraId="16B794FE" w14:textId="3688AF76"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Finanšu piedāvājumā (Līguma </w:t>
      </w:r>
      <w:r w:rsidR="00FC3F6D">
        <w:rPr>
          <w:rFonts w:ascii="Times New Roman" w:hAnsi="Times New Roman"/>
          <w:sz w:val="24"/>
          <w:szCs w:val="24"/>
          <w:lang w:val="lv-LV"/>
        </w:rPr>
        <w:t>1.</w:t>
      </w:r>
      <w:r w:rsidRPr="008E0E5D">
        <w:rPr>
          <w:rFonts w:ascii="Times New Roman" w:hAnsi="Times New Roman"/>
          <w:sz w:val="24"/>
          <w:szCs w:val="24"/>
          <w:lang w:val="lv-LV"/>
        </w:rPr>
        <w:t xml:space="preserve">pielikums) norādītie izcenojumi paliek nemainīgi visu Līguma izpildes laiku. Cenu var palielināt tikai objektīvu iemeslu dēļ (inflācija, straujš, neparedzēts energoresursu cenu kāpums u.tml), Pusēm vienojoties saskaņā ar Līguma noteikumiem. </w:t>
      </w:r>
    </w:p>
    <w:p w14:paraId="6941D856" w14:textId="270D0EDB" w:rsidR="00B61A73"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Ja Līguma darbības laikā mainās PVN likme, tad Puses piemēro PVN likmi atbilstoši normatīvajos aktos noteiktajam apmēram bez grozījumu izdarīšanas Līgumā. </w:t>
      </w:r>
    </w:p>
    <w:p w14:paraId="7F9D03E1" w14:textId="77777777" w:rsidR="004C25FD" w:rsidRPr="008E0E5D" w:rsidRDefault="004C25FD" w:rsidP="004C25FD">
      <w:pPr>
        <w:pStyle w:val="ListParagraph"/>
        <w:spacing w:after="0" w:line="240" w:lineRule="auto"/>
        <w:ind w:left="765"/>
        <w:jc w:val="both"/>
        <w:rPr>
          <w:rFonts w:ascii="Times New Roman" w:hAnsi="Times New Roman"/>
          <w:sz w:val="24"/>
          <w:szCs w:val="24"/>
          <w:lang w:val="lv-LV"/>
        </w:rPr>
      </w:pPr>
    </w:p>
    <w:p w14:paraId="1E1555FA" w14:textId="77777777" w:rsidR="00B61A73" w:rsidRPr="008E0E5D" w:rsidRDefault="00B61A73" w:rsidP="00B61A73">
      <w:pPr>
        <w:pStyle w:val="ListParagraph"/>
        <w:numPr>
          <w:ilvl w:val="0"/>
          <w:numId w:val="2"/>
        </w:numPr>
        <w:spacing w:after="0" w:line="240" w:lineRule="auto"/>
        <w:ind w:right="57" w:firstLine="66"/>
        <w:jc w:val="center"/>
        <w:rPr>
          <w:rFonts w:ascii="Times New Roman" w:hAnsi="Times New Roman" w:cs="Times New Roman"/>
          <w:sz w:val="24"/>
          <w:lang w:val="lv-LV"/>
        </w:rPr>
      </w:pPr>
      <w:r w:rsidRPr="008E0E5D">
        <w:rPr>
          <w:rFonts w:ascii="Times New Roman" w:hAnsi="Times New Roman" w:cs="Times New Roman"/>
          <w:b/>
          <w:bCs/>
          <w:sz w:val="24"/>
          <w:lang w:val="lv-LV"/>
        </w:rPr>
        <w:t>Līguma darbības termiņš</w:t>
      </w:r>
    </w:p>
    <w:p w14:paraId="33901F87"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Līgums stājas spēkā ar līguma parakstīšanas brīdi</w:t>
      </w:r>
      <w:r w:rsidRPr="008E0E5D">
        <w:rPr>
          <w:rFonts w:ascii="Times New Roman" w:hAnsi="Times New Roman" w:cs="Times New Roman"/>
          <w:iCs/>
          <w:sz w:val="24"/>
          <w:lang w:val="lv-LV"/>
        </w:rPr>
        <w:t xml:space="preserve"> </w:t>
      </w:r>
      <w:r w:rsidRPr="008E0E5D">
        <w:rPr>
          <w:rFonts w:ascii="Times New Roman" w:hAnsi="Times New Roman" w:cs="Times New Roman"/>
          <w:sz w:val="24"/>
          <w:lang w:val="lv-LV"/>
        </w:rPr>
        <w:t xml:space="preserve">un </w:t>
      </w:r>
      <w:r w:rsidRPr="008E0E5D">
        <w:rPr>
          <w:rFonts w:ascii="Times New Roman" w:hAnsi="Times New Roman" w:cs="Times New Roman"/>
          <w:b/>
          <w:bCs/>
          <w:sz w:val="24"/>
          <w:lang w:val="lv-LV"/>
        </w:rPr>
        <w:t>ir spēkā 12 (divpadsmit) mēnešus</w:t>
      </w:r>
      <w:r w:rsidRPr="008E0E5D">
        <w:rPr>
          <w:rFonts w:ascii="Times New Roman" w:hAnsi="Times New Roman" w:cs="Times New Roman"/>
          <w:sz w:val="24"/>
          <w:lang w:val="lv-LV"/>
        </w:rPr>
        <w:t>.</w:t>
      </w:r>
    </w:p>
    <w:p w14:paraId="3B16515D" w14:textId="0CBBE3F3"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iCs/>
          <w:sz w:val="24"/>
          <w:lang w:val="lv-LV"/>
        </w:rPr>
        <w:t>Piegādātājs apņemas veikt regulāru Preču piegādi savlaicīgi un kvalitatīvi, atbilstoši šī Līguma nosacījumiem Latvijas Republikas spēkā esošajiem normatīvajiem aktiem</w:t>
      </w:r>
      <w:r w:rsidRPr="00EF4DBC">
        <w:rPr>
          <w:rFonts w:ascii="Times New Roman" w:hAnsi="Times New Roman" w:cs="Times New Roman"/>
          <w:iCs/>
          <w:sz w:val="24"/>
          <w:lang w:val="lv-LV"/>
        </w:rPr>
        <w:t xml:space="preserve"> 12 (divpadsmit) mēneš</w:t>
      </w:r>
      <w:r w:rsidR="008E0E5D" w:rsidRPr="00EF4DBC">
        <w:rPr>
          <w:rFonts w:ascii="Times New Roman" w:hAnsi="Times New Roman" w:cs="Times New Roman"/>
          <w:iCs/>
          <w:sz w:val="24"/>
          <w:lang w:val="lv-LV"/>
        </w:rPr>
        <w:t>us</w:t>
      </w:r>
      <w:r w:rsidRPr="00EF4DBC">
        <w:rPr>
          <w:rFonts w:ascii="Times New Roman" w:hAnsi="Times New Roman" w:cs="Times New Roman"/>
          <w:iCs/>
          <w:sz w:val="24"/>
          <w:lang w:val="lv-LV"/>
        </w:rPr>
        <w:t xml:space="preserve"> </w:t>
      </w:r>
      <w:r w:rsidRPr="008E0E5D">
        <w:rPr>
          <w:rFonts w:ascii="Times New Roman" w:hAnsi="Times New Roman" w:cs="Times New Roman"/>
          <w:iCs/>
          <w:sz w:val="24"/>
          <w:lang w:val="lv-LV"/>
        </w:rPr>
        <w:t xml:space="preserve">no līguma noslēgšanas brīža. </w:t>
      </w:r>
    </w:p>
    <w:p w14:paraId="623C3606" w14:textId="77777777" w:rsidR="00B61A73" w:rsidRPr="008E0E5D" w:rsidRDefault="00B61A73" w:rsidP="008E0E5D">
      <w:pPr>
        <w:pStyle w:val="ListParagraph"/>
        <w:numPr>
          <w:ilvl w:val="1"/>
          <w:numId w:val="2"/>
        </w:numPr>
        <w:spacing w:after="0" w:line="240" w:lineRule="auto"/>
        <w:ind w:left="567" w:right="57" w:hanging="567"/>
        <w:jc w:val="both"/>
        <w:rPr>
          <w:rStyle w:val="CharacterStyle2"/>
          <w:rFonts w:ascii="Times New Roman" w:hAnsi="Times New Roman" w:cs="Times New Roman"/>
          <w:sz w:val="24"/>
          <w:lang w:val="lv-LV"/>
        </w:rPr>
      </w:pPr>
      <w:r w:rsidRPr="008E0E5D">
        <w:rPr>
          <w:rFonts w:ascii="Times New Roman" w:hAnsi="Times New Roman" w:cs="Times New Roman"/>
          <w:sz w:val="24"/>
          <w:lang w:val="lv-LV"/>
        </w:rPr>
        <w:lastRenderedPageBreak/>
        <w:t xml:space="preserve">Ja jauna Iepirkuma rezultāti attiecībā uz šī Līguma priekšmetu nav izsludināti Līguma darbības laikā, Puses var vienoties par Līguma darbības pagarinājumu līdz nākamā iepirkuma rezultātu izsludināšanai, </w:t>
      </w:r>
      <w:r w:rsidRPr="008E0E5D">
        <w:rPr>
          <w:rStyle w:val="CharacterStyle2"/>
          <w:rFonts w:ascii="Times New Roman" w:hAnsi="Times New Roman" w:cs="Times New Roman"/>
          <w:bCs/>
          <w:sz w:val="24"/>
          <w:lang w:val="lv-LV"/>
        </w:rPr>
        <w:t>atsevišķi vienojoties par preču daudzumu un cenām.</w:t>
      </w:r>
    </w:p>
    <w:p w14:paraId="3AF16AD5" w14:textId="77777777" w:rsidR="00B61A73" w:rsidRPr="008E0E5D" w:rsidRDefault="00B61A73" w:rsidP="00B61A73">
      <w:pPr>
        <w:pStyle w:val="ListParagraph"/>
        <w:ind w:left="360" w:right="57"/>
        <w:jc w:val="both"/>
        <w:rPr>
          <w:rFonts w:ascii="Times New Roman" w:hAnsi="Times New Roman" w:cs="Times New Roman"/>
          <w:sz w:val="24"/>
          <w:lang w:val="lv-LV"/>
        </w:rPr>
      </w:pPr>
    </w:p>
    <w:p w14:paraId="5A9C415F" w14:textId="77777777" w:rsidR="00B61A73" w:rsidRPr="008E0E5D" w:rsidRDefault="00B61A73" w:rsidP="00B61A73">
      <w:pPr>
        <w:pStyle w:val="ListParagraph"/>
        <w:numPr>
          <w:ilvl w:val="0"/>
          <w:numId w:val="2"/>
        </w:numPr>
        <w:spacing w:after="0" w:line="240" w:lineRule="auto"/>
        <w:ind w:right="57" w:firstLine="66"/>
        <w:jc w:val="center"/>
        <w:rPr>
          <w:rFonts w:ascii="Times New Roman" w:hAnsi="Times New Roman" w:cs="Times New Roman"/>
          <w:b/>
          <w:bCs/>
          <w:sz w:val="24"/>
          <w:lang w:val="lv-LV"/>
        </w:rPr>
      </w:pPr>
      <w:r w:rsidRPr="008E0E5D">
        <w:rPr>
          <w:rFonts w:ascii="Times New Roman" w:hAnsi="Times New Roman" w:cs="Times New Roman"/>
          <w:b/>
          <w:bCs/>
          <w:sz w:val="24"/>
          <w:lang w:val="lv-LV"/>
        </w:rPr>
        <w:t>Piegādes termiņš un vieta</w:t>
      </w:r>
    </w:p>
    <w:p w14:paraId="3784CB1B" w14:textId="7CBA4751"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Prece tiek nodota Pasūtītājam, kas atrodas </w:t>
      </w:r>
      <w:r w:rsidR="00EF4DBC">
        <w:rPr>
          <w:rFonts w:ascii="Times New Roman" w:hAnsi="Times New Roman" w:cs="Times New Roman"/>
          <w:b/>
          <w:bCs/>
          <w:sz w:val="24"/>
          <w:szCs w:val="24"/>
          <w:lang w:val="lv-LV"/>
        </w:rPr>
        <w:t>[</w:t>
      </w:r>
      <w:r w:rsidR="00EF4DBC" w:rsidRPr="00EF4DBC">
        <w:rPr>
          <w:rFonts w:ascii="Times New Roman" w:hAnsi="Times New Roman" w:cs="Times New Roman"/>
          <w:b/>
          <w:bCs/>
          <w:sz w:val="24"/>
          <w:szCs w:val="24"/>
          <w:highlight w:val="lightGray"/>
          <w:lang w:val="lv-LV"/>
        </w:rPr>
        <w:t>adrese</w:t>
      </w:r>
      <w:r w:rsidR="00EF4DBC">
        <w:rPr>
          <w:rFonts w:ascii="Times New Roman" w:hAnsi="Times New Roman" w:cs="Times New Roman"/>
          <w:b/>
          <w:bCs/>
          <w:sz w:val="24"/>
          <w:szCs w:val="24"/>
          <w:lang w:val="lv-LV"/>
        </w:rPr>
        <w:t>]</w:t>
      </w:r>
      <w:r w:rsidRPr="008E0E5D">
        <w:rPr>
          <w:rFonts w:ascii="Times New Roman" w:hAnsi="Times New Roman" w:cs="Times New Roman"/>
          <w:b/>
          <w:bCs/>
          <w:sz w:val="24"/>
          <w:szCs w:val="24"/>
          <w:lang w:val="lv-LV"/>
        </w:rPr>
        <w:t xml:space="preserve">, Ludzas novadā, LV-5701 </w:t>
      </w:r>
      <w:r w:rsidRPr="008E0E5D">
        <w:rPr>
          <w:rFonts w:ascii="Times New Roman" w:hAnsi="Times New Roman" w:cs="Times New Roman"/>
          <w:sz w:val="24"/>
          <w:szCs w:val="24"/>
          <w:lang w:val="lv-LV"/>
        </w:rPr>
        <w:t xml:space="preserve">un Piegādātājs uzņemas segt visus ar piegādi saistītos izdevumus. </w:t>
      </w:r>
    </w:p>
    <w:p w14:paraId="7C708C5E" w14:textId="114EF081"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piegādā Preci Pasūtītājam saskaņā ar Līguma noteikumiem.</w:t>
      </w:r>
    </w:p>
    <w:p w14:paraId="04C5EFE2" w14:textId="41A4024A" w:rsidR="00B61A73" w:rsidRPr="008E0E5D" w:rsidRDefault="00B61A73" w:rsidP="008E0E5D">
      <w:pPr>
        <w:numPr>
          <w:ilvl w:val="1"/>
          <w:numId w:val="2"/>
        </w:numPr>
        <w:spacing w:after="0" w:line="240" w:lineRule="auto"/>
        <w:ind w:left="567" w:right="57" w:hanging="567"/>
        <w:contextualSpacing/>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 xml:space="preserve">Par pasūtījuma pieņemšanu atbildīgā persona no </w:t>
      </w:r>
      <w:r w:rsidRPr="008E0E5D">
        <w:rPr>
          <w:rFonts w:ascii="Times New Roman" w:hAnsi="Times New Roman" w:cs="Times New Roman"/>
          <w:sz w:val="24"/>
          <w:szCs w:val="24"/>
          <w:lang w:val="lv-LV"/>
        </w:rPr>
        <w:t>Pasūtītāja</w:t>
      </w:r>
      <w:r w:rsidRPr="008E0E5D">
        <w:rPr>
          <w:rFonts w:ascii="Times New Roman" w:hAnsi="Times New Roman" w:cs="Times New Roman"/>
          <w:iCs/>
          <w:sz w:val="24"/>
          <w:szCs w:val="24"/>
          <w:lang w:val="lv-LV"/>
        </w:rPr>
        <w:t xml:space="preserve"> puses Pasūtījumu veic atbilstoši Tehniskajā – finanšu piedāvājumā (Līguma 1.pielikums) ietverto Preču sarakstam un apjomam.</w:t>
      </w:r>
    </w:p>
    <w:p w14:paraId="38905CC9" w14:textId="37FC3F35" w:rsidR="00B61A73" w:rsidRPr="008E0E5D" w:rsidRDefault="00B61A73" w:rsidP="008E0E5D">
      <w:pPr>
        <w:numPr>
          <w:ilvl w:val="1"/>
          <w:numId w:val="2"/>
        </w:numPr>
        <w:spacing w:after="0" w:line="240" w:lineRule="auto"/>
        <w:ind w:left="567" w:right="57" w:hanging="567"/>
        <w:contextualSpacing/>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Tehniskajā – finanšu piedāvājumā (Līguma 1.pielikums) ietverto Preču apjomi, sortiments katrā pozīcijā, iepirkuma priekšmeta ietvaros var tikt samazināti vai palielināti Līguma izpildes laikā, pēc Pasūtītāja rakstiska pieprasījuma.</w:t>
      </w:r>
      <w:r w:rsidR="00F96CFD">
        <w:rPr>
          <w:rFonts w:ascii="Times New Roman" w:hAnsi="Times New Roman" w:cs="Times New Roman"/>
          <w:iCs/>
          <w:sz w:val="24"/>
          <w:szCs w:val="24"/>
          <w:lang w:val="lv-LV"/>
        </w:rPr>
        <w:t xml:space="preserve"> </w:t>
      </w:r>
      <w:r w:rsidR="00F96CFD" w:rsidRPr="00F96CFD">
        <w:rPr>
          <w:rFonts w:ascii="Times New Roman" w:hAnsi="Times New Roman" w:cs="Times New Roman"/>
          <w:iCs/>
          <w:sz w:val="24"/>
          <w:szCs w:val="24"/>
          <w:lang w:val="lv-LV"/>
        </w:rPr>
        <w:t>Pasūtītājam ir tiesības mainīt preču sortimentu un daudzumu iepirkuma līgumcenas ietvaros</w:t>
      </w:r>
      <w:r w:rsidR="00F96CFD">
        <w:rPr>
          <w:rFonts w:ascii="Times New Roman" w:hAnsi="Times New Roman" w:cs="Times New Roman"/>
          <w:iCs/>
          <w:sz w:val="24"/>
          <w:szCs w:val="24"/>
          <w:lang w:val="lv-LV"/>
        </w:rPr>
        <w:t>.</w:t>
      </w:r>
    </w:p>
    <w:p w14:paraId="154460E4"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Pārtikas produktu piegādes kārtība Līguma izpildes laikā:</w:t>
      </w:r>
    </w:p>
    <w:p w14:paraId="7B45C472"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 xml:space="preserve">Piegādātājs nodrošina Pasūtījuma piegādi Pasūtījumā norādītajā Preču piegādes vietā un atbilstoši loģistikas plānā (Līguma 3.pielikums) noteiktajās </w:t>
      </w:r>
      <w:r w:rsidRPr="008E0E5D">
        <w:rPr>
          <w:rFonts w:ascii="Times New Roman" w:hAnsi="Times New Roman" w:cs="Times New Roman"/>
          <w:b/>
          <w:iCs/>
          <w:sz w:val="24"/>
          <w:szCs w:val="24"/>
          <w:u w:val="single"/>
          <w:lang w:val="lv-LV"/>
        </w:rPr>
        <w:t>piegādes dienās un</w:t>
      </w:r>
      <w:r w:rsidRPr="008E0E5D">
        <w:rPr>
          <w:rFonts w:ascii="Times New Roman" w:hAnsi="Times New Roman" w:cs="Times New Roman"/>
          <w:iCs/>
          <w:sz w:val="24"/>
          <w:szCs w:val="24"/>
          <w:lang w:val="lv-LV"/>
        </w:rPr>
        <w:t xml:space="preserve"> </w:t>
      </w:r>
      <w:r w:rsidRPr="008E0E5D">
        <w:rPr>
          <w:rFonts w:ascii="Times New Roman" w:hAnsi="Times New Roman" w:cs="Times New Roman"/>
          <w:b/>
          <w:iCs/>
          <w:sz w:val="24"/>
          <w:szCs w:val="24"/>
          <w:u w:val="single"/>
          <w:lang w:val="lv-LV"/>
        </w:rPr>
        <w:t>piegādes laikos</w:t>
      </w:r>
      <w:r w:rsidRPr="008E0E5D">
        <w:rPr>
          <w:rFonts w:ascii="Times New Roman" w:hAnsi="Times New Roman" w:cs="Times New Roman"/>
          <w:iCs/>
          <w:sz w:val="24"/>
          <w:szCs w:val="24"/>
          <w:lang w:val="lv-LV"/>
        </w:rPr>
        <w:t>.</w:t>
      </w:r>
    </w:p>
    <w:p w14:paraId="3E8E3D67"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 xml:space="preserve">Pēc Pasūtījuma piegādes, Piegādātāja pilnvarotā persona (atbildīgā persona) iesniedz par pasūtījuma pieņemšanu atbildīgajai personai no </w:t>
      </w:r>
      <w:r w:rsidRPr="008E0E5D">
        <w:rPr>
          <w:rFonts w:ascii="Times New Roman" w:hAnsi="Times New Roman" w:cs="Times New Roman"/>
          <w:sz w:val="24"/>
          <w:szCs w:val="24"/>
          <w:lang w:val="lv-LV"/>
        </w:rPr>
        <w:t>Pasūtītāja</w:t>
      </w:r>
      <w:r w:rsidRPr="008E0E5D">
        <w:rPr>
          <w:rFonts w:ascii="Times New Roman" w:hAnsi="Times New Roman" w:cs="Times New Roman"/>
          <w:iCs/>
          <w:sz w:val="24"/>
          <w:szCs w:val="24"/>
          <w:lang w:val="lv-LV"/>
        </w:rPr>
        <w:t xml:space="preserve"> puses aizpildītu un parakstītu Preču pavadzīmi. </w:t>
      </w:r>
      <w:r w:rsidRPr="008E0E5D">
        <w:rPr>
          <w:rFonts w:ascii="Times New Roman" w:hAnsi="Times New Roman" w:cs="Times New Roman"/>
          <w:bCs/>
          <w:sz w:val="24"/>
          <w:szCs w:val="24"/>
          <w:lang w:val="lv-LV"/>
        </w:rPr>
        <w:t xml:space="preserve">Prece uzskatāma par piegādātu ar Preču pavadzīmes abpusējas parakstīšanas brīdi. </w:t>
      </w:r>
    </w:p>
    <w:p w14:paraId="71D67926"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 xml:space="preserve">Ja Piegāde tiek veikta ārpus noteiktā laika, </w:t>
      </w:r>
      <w:r w:rsidRPr="008E0E5D">
        <w:rPr>
          <w:rFonts w:ascii="Times New Roman" w:hAnsi="Times New Roman" w:cs="Times New Roman"/>
          <w:sz w:val="24"/>
          <w:szCs w:val="24"/>
          <w:lang w:val="lv-LV"/>
        </w:rPr>
        <w:t>Pasūtītājs</w:t>
      </w:r>
      <w:r w:rsidRPr="008E0E5D">
        <w:rPr>
          <w:rFonts w:ascii="Times New Roman" w:hAnsi="Times New Roman" w:cs="Times New Roman"/>
          <w:bCs/>
          <w:sz w:val="24"/>
          <w:szCs w:val="24"/>
          <w:lang w:val="lv-LV"/>
        </w:rPr>
        <w:t xml:space="preserve"> var atteikties no Preces pieņemšanas. Neatkarīgi no tā, vai produkcija šajā gadījumā, tiek vai netiek pieņemta, </w:t>
      </w:r>
      <w:r w:rsidRPr="008E0E5D">
        <w:rPr>
          <w:rFonts w:ascii="Times New Roman" w:hAnsi="Times New Roman" w:cs="Times New Roman"/>
          <w:sz w:val="24"/>
          <w:szCs w:val="24"/>
          <w:lang w:val="lv-LV"/>
        </w:rPr>
        <w:t>Iestādes atbildīgā persona</w:t>
      </w:r>
      <w:r w:rsidRPr="008E0E5D">
        <w:rPr>
          <w:rFonts w:ascii="Times New Roman" w:hAnsi="Times New Roman" w:cs="Times New Roman"/>
          <w:bCs/>
          <w:sz w:val="24"/>
          <w:szCs w:val="24"/>
          <w:lang w:val="lv-LV"/>
        </w:rPr>
        <w:t xml:space="preserve"> par to sastāda aktu. Atkārtotas Piegādes laika kavējuma gadījumā līgums var tikt izbeigts.</w:t>
      </w:r>
    </w:p>
    <w:p w14:paraId="4BF293C0" w14:textId="77777777" w:rsidR="00B61A73" w:rsidRPr="008E0E5D" w:rsidRDefault="00B61A73" w:rsidP="00B61A73">
      <w:pPr>
        <w:spacing w:after="0" w:line="240" w:lineRule="auto"/>
        <w:ind w:left="57" w:right="57"/>
        <w:rPr>
          <w:rFonts w:ascii="Times New Roman" w:hAnsi="Times New Roman" w:cs="Times New Roman"/>
          <w:b/>
          <w:bCs/>
          <w:sz w:val="24"/>
          <w:szCs w:val="24"/>
          <w:lang w:val="lv-LV"/>
        </w:rPr>
      </w:pPr>
    </w:p>
    <w:p w14:paraId="341B0AC9"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Piegādājamās preces, produktu kvalitāte</w:t>
      </w:r>
    </w:p>
    <w:p w14:paraId="0C79994A"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bCs/>
          <w:sz w:val="24"/>
          <w:szCs w:val="24"/>
          <w:lang w:val="lv-LV"/>
        </w:rPr>
        <w:t xml:space="preserve">Piegādāto Preču kvalitātei jāatbilst iepirkuma nolikumā noteiktajām kvalitātes prasībām, </w:t>
      </w:r>
      <w:r w:rsidRPr="008E0E5D">
        <w:rPr>
          <w:rFonts w:ascii="Times New Roman" w:eastAsia="Times New Roman" w:hAnsi="Times New Roman" w:cs="Times New Roman"/>
          <w:sz w:val="24"/>
          <w:szCs w:val="24"/>
          <w:lang w:val="lv-LV" w:eastAsia="lv-LV"/>
        </w:rPr>
        <w:t xml:space="preserve">jāatbilst Pārtikas aprites uzraudzības likumam, </w:t>
      </w:r>
      <w:r w:rsidRPr="008E0E5D">
        <w:rPr>
          <w:rFonts w:ascii="Times New Roman" w:hAnsi="Times New Roman" w:cs="Times New Roman"/>
          <w:bCs/>
          <w:sz w:val="24"/>
          <w:szCs w:val="24"/>
          <w:lang w:val="lv-LV"/>
        </w:rPr>
        <w:t>Ministru kabineta 2012.gada 13.marta noteikumiem Nr.172 „Noteikumi par uztura normām izglītības iestāžu izglītojamiem, sociālās aprūpes un sociālās rehabilitācijas institūciju klientiem un ārstniecības iestāžu pacientiem” prasībām.</w:t>
      </w:r>
    </w:p>
    <w:p w14:paraId="2FFA5E50"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bCs/>
          <w:sz w:val="24"/>
          <w:szCs w:val="24"/>
          <w:lang w:val="lv-LV"/>
        </w:rPr>
      </w:pPr>
      <w:r w:rsidRPr="008E0E5D">
        <w:rPr>
          <w:rFonts w:ascii="Times New Roman" w:hAnsi="Times New Roman" w:cs="Times New Roman"/>
          <w:bCs/>
          <w:sz w:val="24"/>
          <w:szCs w:val="24"/>
          <w:lang w:val="lv-LV"/>
        </w:rPr>
        <w:t>Piegādes laikā Precēm jābūt fasētām Preču ražotāja oriģinālā iepakojumā un atbilstoši normatīvo aktu prasībām,</w:t>
      </w:r>
      <w:r w:rsidRPr="008E0E5D">
        <w:rPr>
          <w:rFonts w:ascii="Times New Roman" w:hAnsi="Times New Roman" w:cs="Times New Roman"/>
          <w:b/>
          <w:bCs/>
          <w:sz w:val="24"/>
          <w:szCs w:val="24"/>
          <w:lang w:val="lv-LV"/>
        </w:rPr>
        <w:t xml:space="preserve"> </w:t>
      </w:r>
      <w:r w:rsidRPr="008E0E5D">
        <w:rPr>
          <w:rFonts w:ascii="Times New Roman" w:hAnsi="Times New Roman" w:cs="Times New Roman"/>
          <w:bCs/>
          <w:sz w:val="24"/>
          <w:szCs w:val="24"/>
          <w:lang w:val="lv-LV"/>
        </w:rPr>
        <w:t>nodrošinot pilnīgu Preču drošību pret iespējamajiem bojājumiem tās transportējot.</w:t>
      </w:r>
    </w:p>
    <w:p w14:paraId="3300DFE8"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bCs/>
          <w:sz w:val="24"/>
          <w:szCs w:val="24"/>
          <w:lang w:val="lv-LV"/>
        </w:rPr>
      </w:pPr>
      <w:r w:rsidRPr="008E0E5D">
        <w:rPr>
          <w:rFonts w:ascii="Times New Roman" w:hAnsi="Times New Roman" w:cs="Times New Roman"/>
          <w:bCs/>
          <w:sz w:val="24"/>
          <w:szCs w:val="24"/>
          <w:lang w:val="lv-LV"/>
        </w:rPr>
        <w:t>Tarai ir jāatbilst Latvijas Republikā spēkā esošajam „Pārtikas aprites uzraudzības likumam” un Eiropas Parlamenta un Padomes 2004. gada 29. aprīļa Regulām (EK) Nr. 852/2004 un 853/2004 par pārtikas produktu higiēnu.</w:t>
      </w:r>
    </w:p>
    <w:p w14:paraId="439A8DA4"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bCs/>
          <w:sz w:val="24"/>
          <w:szCs w:val="24"/>
          <w:lang w:val="lv-LV"/>
        </w:rPr>
      </w:pPr>
      <w:r w:rsidRPr="008E0E5D">
        <w:rPr>
          <w:rFonts w:ascii="Times New Roman" w:hAnsi="Times New Roman" w:cs="Times New Roman"/>
          <w:bCs/>
          <w:sz w:val="24"/>
          <w:szCs w:val="24"/>
          <w:lang w:val="lv-LV"/>
        </w:rPr>
        <w:t>Piegādātājs, piegādājot Preces, bet vienlaikus nenodrošinot to atbilstību Līguma 5.1. un 5.3.punktā noteiktajām prasībām, sedz zaudējumus par pārtikas aprites uzraudzības institūcijas konstatētajām neatbilstībām par produktu kvalitāti un neatbilstību Līguma 5.1. un 5.3.punktā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Piegādātāja un izmantošana klientu ēdināšanā.</w:t>
      </w:r>
    </w:p>
    <w:p w14:paraId="1B389590" w14:textId="77777777" w:rsidR="00B61A73"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lastRenderedPageBreak/>
        <w:t>Bojātu, kā arī pasūtījumam neatbilstošu Preci Piegādātājs, atbilstoši šī līguma 8.3.punkta noteikumiem, apmaina pret atbilstošu Preci vienas dienas laikā no neatbilstošās preces nodošanas Piegādātājam. Izdevumus, kas saistīti ar Preču apmaiņu, sedz Piegādātājs.</w:t>
      </w:r>
    </w:p>
    <w:p w14:paraId="5EFA68EF" w14:textId="47C39FBD" w:rsidR="00A54C90" w:rsidRPr="00A54C90" w:rsidRDefault="00A54C90" w:rsidP="00A54C90">
      <w:pPr>
        <w:numPr>
          <w:ilvl w:val="1"/>
          <w:numId w:val="2"/>
        </w:numPr>
        <w:suppressAutoHyphens/>
        <w:spacing w:after="0" w:line="240" w:lineRule="auto"/>
        <w:ind w:left="567" w:hanging="567"/>
        <w:contextualSpacing/>
        <w:jc w:val="both"/>
        <w:rPr>
          <w:rFonts w:ascii="Times New Roman" w:eastAsia="Times New Roman" w:hAnsi="Times New Roman" w:cs="Times New Roman"/>
          <w:iCs/>
          <w:color w:val="000000"/>
          <w:sz w:val="24"/>
          <w:szCs w:val="24"/>
          <w:lang w:val="lv-LV" w:eastAsia="ar-SA"/>
        </w:rPr>
      </w:pPr>
      <w:r w:rsidRPr="00A54C90">
        <w:rPr>
          <w:rFonts w:ascii="Times New Roman" w:hAnsi="Times New Roman" w:cs="Times New Roman"/>
          <w:sz w:val="24"/>
          <w:szCs w:val="24"/>
          <w:lang w:val="lv-LV"/>
        </w:rPr>
        <w:t>Piegādātājs</w:t>
      </w:r>
      <w:r w:rsidRPr="00A54C90">
        <w:rPr>
          <w:rFonts w:ascii="Times New Roman" w:eastAsia="Times New Roman" w:hAnsi="Times New Roman" w:cs="Times New Roman"/>
          <w:iCs/>
          <w:color w:val="000000"/>
          <w:sz w:val="24"/>
          <w:szCs w:val="24"/>
          <w:lang w:val="lv-LV" w:eastAsia="ar-SA"/>
        </w:rPr>
        <w:t xml:space="preserve"> apņemas savlaicīgi informēt un vienoties ar Pasūtītāju par iespējamu piegādēs paredzētā produkcijas sortimenta maiņu, aizstājot Tehniskajā un finanšu piedāvājumā iekļautos produktus ar ekvivalentiem (piem., vienu NPKS produktu var aizstāt pret citu NPKS) vai kvalitatīvi labākiem produktiem (LPIA prasībām atbilstošu produktu vai NPKS produktu var aizstāt ar BL prasībām atbilstošu produktu).</w:t>
      </w:r>
    </w:p>
    <w:p w14:paraId="5D1E247C" w14:textId="77777777" w:rsidR="00B61A73" w:rsidRPr="00A54C90" w:rsidRDefault="00B61A73" w:rsidP="00A54C90">
      <w:pPr>
        <w:spacing w:after="0" w:line="240" w:lineRule="auto"/>
        <w:ind w:left="567" w:right="57"/>
        <w:contextualSpacing/>
        <w:jc w:val="both"/>
        <w:rPr>
          <w:rFonts w:ascii="Times New Roman" w:hAnsi="Times New Roman" w:cs="Times New Roman"/>
          <w:sz w:val="24"/>
          <w:szCs w:val="24"/>
          <w:lang w:val="lv-LV"/>
        </w:rPr>
      </w:pPr>
    </w:p>
    <w:p w14:paraId="686A9611"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sz w:val="24"/>
          <w:szCs w:val="24"/>
          <w:lang w:val="lv-LV"/>
        </w:rPr>
      </w:pPr>
      <w:r w:rsidRPr="008E0E5D">
        <w:rPr>
          <w:rFonts w:ascii="Times New Roman" w:hAnsi="Times New Roman" w:cs="Times New Roman"/>
          <w:b/>
          <w:bCs/>
          <w:sz w:val="24"/>
          <w:szCs w:val="24"/>
          <w:lang w:val="lv-LV"/>
        </w:rPr>
        <w:t>Preces piegādes un saņemšanas kārtība</w:t>
      </w:r>
    </w:p>
    <w:p w14:paraId="5C0BEF07" w14:textId="2DE3824A"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Pasūtītājs pārtikas produktus pasūta telefoniski </w:t>
      </w:r>
      <w:r w:rsidRPr="008E0E5D">
        <w:rPr>
          <w:rFonts w:ascii="Times New Roman" w:hAnsi="Times New Roman" w:cs="Times New Roman"/>
          <w:b/>
          <w:sz w:val="24"/>
          <w:szCs w:val="24"/>
          <w:lang w:val="lv-LV"/>
        </w:rPr>
        <w:t xml:space="preserve">pa tālruni </w:t>
      </w:r>
      <w:r w:rsidR="008E0E5D">
        <w:rPr>
          <w:rFonts w:ascii="Times New Roman" w:hAnsi="Times New Roman" w:cs="Times New Roman"/>
          <w:b/>
          <w:sz w:val="24"/>
          <w:szCs w:val="24"/>
          <w:lang w:val="lv-LV"/>
        </w:rPr>
        <w:t>[</w:t>
      </w:r>
      <w:r w:rsidR="008E0E5D" w:rsidRPr="008E0E5D">
        <w:rPr>
          <w:rFonts w:ascii="Times New Roman" w:hAnsi="Times New Roman" w:cs="Times New Roman"/>
          <w:b/>
          <w:sz w:val="24"/>
          <w:szCs w:val="24"/>
          <w:highlight w:val="lightGray"/>
          <w:lang w:val="lv-LV"/>
        </w:rPr>
        <w:t>tālrunis</w:t>
      </w:r>
      <w:r w:rsidR="008E0E5D">
        <w:rPr>
          <w:rFonts w:ascii="Times New Roman" w:hAnsi="Times New Roman" w:cs="Times New Roman"/>
          <w:b/>
          <w:sz w:val="24"/>
          <w:szCs w:val="24"/>
          <w:lang w:val="lv-LV"/>
        </w:rPr>
        <w:t>]</w:t>
      </w:r>
      <w:r w:rsidRPr="008E0E5D">
        <w:rPr>
          <w:rFonts w:ascii="Times New Roman" w:hAnsi="Times New Roman" w:cs="Times New Roman"/>
          <w:sz w:val="24"/>
          <w:szCs w:val="24"/>
          <w:lang w:val="lv-LV"/>
        </w:rPr>
        <w:t xml:space="preserve"> un vienojas par pārtikas produktu piegādes termiņu. Pārtikas produktu cena nedrīkst pārsniegt </w:t>
      </w:r>
      <w:r w:rsidR="00FC3F6D">
        <w:rPr>
          <w:rFonts w:ascii="Times New Roman" w:hAnsi="Times New Roman" w:cs="Times New Roman"/>
          <w:sz w:val="24"/>
          <w:szCs w:val="24"/>
          <w:lang w:val="lv-LV"/>
        </w:rPr>
        <w:t>P</w:t>
      </w:r>
      <w:r w:rsidRPr="008E0E5D">
        <w:rPr>
          <w:rFonts w:ascii="Times New Roman" w:hAnsi="Times New Roman" w:cs="Times New Roman"/>
          <w:sz w:val="24"/>
          <w:szCs w:val="24"/>
          <w:lang w:val="lv-LV"/>
        </w:rPr>
        <w:t>iegādātāja piedāvāto cenu iepirkumā.</w:t>
      </w:r>
    </w:p>
    <w:p w14:paraId="50DDCC1D"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Piegādājot Preci Piegādātājs iesniedz Pasūtītājam preču pavadzīmes pirmo un otro eksemplārus. </w:t>
      </w:r>
    </w:p>
    <w:p w14:paraId="67EC55F1"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Pasūtītājs apliecina Preču saņemšanu ar Pasūtītāja pilnvarotās (atbildīgās) personas parakstu, norādot saņemšanas datumu uz preču pavadzīmes pirmā un otrā eksemplāra. Pasūtītājs nepieņem apmaksai nepareizi noformētas preču pavadzīmes vai ar neatbilstošu pārtikas produktu piegādi piegādātas pavadzīmes, vai, gadījumā, ja pavadzīme tiek pieņemta, pasūtītāja atbildīgajai personai ir tiesības sastādīt aktu par neatbilstošu pārtikas produktu piegādi.</w:t>
      </w:r>
    </w:p>
    <w:p w14:paraId="70A9DD7B"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b/>
          <w:bCs/>
          <w:sz w:val="24"/>
          <w:szCs w:val="24"/>
          <w:lang w:val="lv-LV"/>
        </w:rPr>
      </w:pPr>
      <w:r w:rsidRPr="008E0E5D">
        <w:rPr>
          <w:rFonts w:ascii="Times New Roman" w:hAnsi="Times New Roman" w:cs="Times New Roman"/>
          <w:sz w:val="24"/>
          <w:szCs w:val="24"/>
          <w:lang w:val="lv-LV"/>
        </w:rPr>
        <w:t>Preces īpašuma tiesības pāriet ar preču pavadzīmes parakstīšanas brīdi.</w:t>
      </w:r>
    </w:p>
    <w:p w14:paraId="5D0AC5E0" w14:textId="0D9EDCD3" w:rsidR="00B61A73" w:rsidRPr="008E0E5D" w:rsidRDefault="00B61A73" w:rsidP="004C25FD">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 </w:t>
      </w:r>
    </w:p>
    <w:p w14:paraId="015607AF"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Pušu tiesības un pienākumi</w:t>
      </w:r>
    </w:p>
    <w:p w14:paraId="5C7167DD"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Pasūtītāja pienākumi un tiesības:</w:t>
      </w:r>
    </w:p>
    <w:p w14:paraId="05AA7855"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saņemt šī Līguma 1.pielikumā minētās Preces, saskaņā ar telefonisko pasūtījumu, parakstot attiecīgu preču pavadzīmi;</w:t>
      </w:r>
    </w:p>
    <w:p w14:paraId="77D71B29"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nodrošināt saņemto Preču pieņemšanu un pienācīgu uzglabāšanu;</w:t>
      </w:r>
    </w:p>
    <w:p w14:paraId="1239DC46"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pieņemt no Piegādātāja tikai pasūtīto Preču daudzumu, pārbaudot to derīguma termiņu;</w:t>
      </w:r>
    </w:p>
    <w:p w14:paraId="50C41DF4"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ja Piegādātājs, ar kuru tika noslēgts piegādes līgums, 24 (divdesmit četru) stundu laikā pēc pasūtījuma veikšanas dienas nespēj piegādāt kādu pārtikas produktu, vai nevar to piegādāt par noteikto cenu, vai citiem šā līguma nosacījumiem, Pasūtītāja iestādes atbildīgā persona sastāda aktu par Preces nepiegādāšanu vai neatbilstošas preces piegādi. </w:t>
      </w:r>
      <w:r w:rsidRPr="008E0E5D">
        <w:rPr>
          <w:rFonts w:ascii="Times New Roman" w:hAnsi="Times New Roman" w:cs="Times New Roman"/>
          <w:sz w:val="24"/>
          <w:szCs w:val="24"/>
          <w:u w:val="single"/>
          <w:lang w:val="lv-LV"/>
        </w:rPr>
        <w:t>Ja šāds akts sastādīts, par katru šādu gadījumu, Piegādātājs maksā Pasūtītājam 2 darbdienu laikā no akta sastādīšanas dienas līgumsodu 200,00 EUR (bez PVN) apmērā vai Pasūtītājs ietur līgumsodu 200,00 EUR (bez PVN) no kārtējiem Piegādātājam veicamiem maksājumiem</w:t>
      </w:r>
      <w:r w:rsidRPr="008E0E5D">
        <w:rPr>
          <w:rFonts w:ascii="Times New Roman" w:hAnsi="Times New Roman" w:cs="Times New Roman"/>
          <w:sz w:val="24"/>
          <w:szCs w:val="24"/>
          <w:lang w:val="lv-LV"/>
        </w:rPr>
        <w:t>. Pēc minētā akta sastādīšanas Pasūtītājs ir tiesīgs slēgt līgumu par attiecīgās Preces piegādi ar nākamo Piegādātāju, kas piedāvājis nākamo zemāko cenu. Ja arī nākamais Piegādātājs nespēj piegādāt nepieciešamo, piegādes līgumu slēdz ar pēdējo no trim Piegādātājiem, kas piedāvājis trešo zemāko cenu;</w:t>
      </w:r>
    </w:p>
    <w:p w14:paraId="0EBE0025"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apmaksāt saņemto Preces apjomu. </w:t>
      </w:r>
    </w:p>
    <w:p w14:paraId="2A185180"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Piegādātāja pienākumi un tiesības:</w:t>
      </w:r>
    </w:p>
    <w:p w14:paraId="01FB6EF9"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 Pasūtītājam šī Līguma 1.pielikumā minētās Preces saskaņā ar telefonisko pasūtījumu;</w:t>
      </w:r>
    </w:p>
    <w:p w14:paraId="25DD0746" w14:textId="7A86A4FD"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 xml:space="preserve">transportlīdzekļiem, ar kuriem tiks nodrošināta Preces piegāde, jānodrošina vispārējas higiēnas prasības un konkrētā produkta pārvadāšanai nepieciešamā </w:t>
      </w:r>
      <w:r w:rsidRPr="008E0E5D">
        <w:rPr>
          <w:rFonts w:ascii="Times New Roman" w:hAnsi="Times New Roman" w:cs="Times New Roman"/>
          <w:bCs/>
          <w:sz w:val="24"/>
          <w:szCs w:val="24"/>
          <w:lang w:val="lv-LV"/>
        </w:rPr>
        <w:lastRenderedPageBreak/>
        <w:t xml:space="preserve">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w:t>
      </w:r>
      <w:r w:rsidRPr="008E0E5D">
        <w:rPr>
          <w:rFonts w:ascii="Times New Roman" w:hAnsi="Times New Roman" w:cs="Times New Roman"/>
          <w:sz w:val="24"/>
          <w:szCs w:val="24"/>
          <w:lang w:val="lv-LV"/>
        </w:rPr>
        <w:t>Pasūtītāju</w:t>
      </w:r>
      <w:r w:rsidRPr="008E0E5D">
        <w:rPr>
          <w:rFonts w:ascii="Times New Roman" w:hAnsi="Times New Roman" w:cs="Times New Roman"/>
          <w:bCs/>
          <w:sz w:val="24"/>
          <w:szCs w:val="24"/>
          <w:lang w:val="lv-LV"/>
        </w:rPr>
        <w:t>, ka Precei piemīt kādas specifiskas īpašības, ja tādas īpašības piemīt visām attiecīgā veida Precēm. Pasūtītāja iestādes atbildīgajai personai ir tiesības pārbaudīt pārtikas produktu piegādes transportlīdzekļa atbilstību pārtikas produktu piegādei, ja Piegādātājs liedz minētajai Pasūtītāja personai šādu pārbaudi veikt, Pasūtītāja iestādes atbildīgā persona sastāda aktu par konstatēto un piemēro līgumsodu Piegādātājam šā līguma 8.1.punktā noteiktajā apmērā un kārtībā;</w:t>
      </w:r>
    </w:p>
    <w:p w14:paraId="2B6CC07B"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Preces marķējumam jābūt neizdzēšamam. Marķējumā sniegtajai informācijai jābūt skaidrai, to nedrīkst aizsegt ar citu rakstveida informāciju, attēlu vai uzlīmi;</w:t>
      </w:r>
    </w:p>
    <w:p w14:paraId="04D5ACB0" w14:textId="77777777" w:rsid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Preces iepakojuma marķējumam jāatbilst MK 03.03.2015. noteikumu Nr. 115 „Prasības fasētas pārtikas marķējumam” prasībām.</w:t>
      </w:r>
    </w:p>
    <w:p w14:paraId="394011A9" w14:textId="7E5B04D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sz w:val="24"/>
          <w:szCs w:val="24"/>
          <w:lang w:val="lv-LV"/>
        </w:rPr>
        <w:t>Pretenziju pieteikšanas kārtība:</w:t>
      </w:r>
    </w:p>
    <w:p w14:paraId="69F23FEE" w14:textId="77777777" w:rsidR="00B61A73" w:rsidRPr="008E0E5D" w:rsidRDefault="00B61A73" w:rsidP="008E0E5D">
      <w:pPr>
        <w:numPr>
          <w:ilvl w:val="3"/>
          <w:numId w:val="2"/>
        </w:numPr>
        <w:spacing w:after="0" w:line="240" w:lineRule="auto"/>
        <w:ind w:left="2127" w:right="57" w:hanging="862"/>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pieņemot Preci, Pasūtītājs atklāj iztrūkumu, bojātu, nekvalitatīvu Preci vai cita veida neatbilstību Līguma noteikumiem un pavaddokumentiem, Pasūtītāja iestādes atbildīgā persona par iztrūkuma vai neatbilstības faktu 1 (vienas) darbdienas laikā sastāda aktu un nosūta Piegādātājam uz šādu e-pasta adresi:</w:t>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t xml:space="preserve"> vai e-adresi (ja tāda ir pieejama)</w:t>
      </w:r>
      <w:r w:rsidRPr="008E0E5D">
        <w:rPr>
          <w:rFonts w:ascii="Times New Roman" w:hAnsi="Times New Roman" w:cs="Times New Roman"/>
          <w:sz w:val="24"/>
          <w:szCs w:val="24"/>
          <w:lang w:val="lv-LV"/>
        </w:rPr>
        <w:t>. Gadījumā, ja Piegādātājs 1 darbdienas laikā nepaziņo Pasūtītājam par šajā līguma punktā norādītās Piegādātāja e-pasta adreses maiņu, Piegādātāja pretenzijas par akta nesaņemšanu tiek pieņemtas, bet netiek ņemtas vērā, jo Piegādātājs ir atbildīgs par savlaicīgu Pasūtītāja informēšanu par tā rekvizītu maiņu.</w:t>
      </w:r>
    </w:p>
    <w:p w14:paraId="0D8B8EDE" w14:textId="77777777" w:rsidR="00B61A73" w:rsidRPr="008E0E5D" w:rsidRDefault="00B61A73" w:rsidP="008E0E5D">
      <w:pPr>
        <w:numPr>
          <w:ilvl w:val="3"/>
          <w:numId w:val="2"/>
        </w:numPr>
        <w:spacing w:after="0" w:line="240" w:lineRule="auto"/>
        <w:ind w:left="2127" w:right="57" w:hanging="862"/>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1 (vienas) dienas laikā pēc Pasūtītāja pretenzijas saņemšanas aizvieto bojātās vai sajauktās Preces ar atbilstošām Precēm.</w:t>
      </w:r>
    </w:p>
    <w:p w14:paraId="3DF4825C" w14:textId="77777777" w:rsidR="00B61A73" w:rsidRPr="008E0E5D" w:rsidRDefault="00B61A73" w:rsidP="00B61A73">
      <w:pPr>
        <w:spacing w:after="0" w:line="240" w:lineRule="auto"/>
        <w:ind w:left="57" w:right="57"/>
        <w:contextualSpacing/>
        <w:jc w:val="both"/>
        <w:rPr>
          <w:rFonts w:ascii="Times New Roman" w:hAnsi="Times New Roman" w:cs="Times New Roman"/>
          <w:sz w:val="24"/>
          <w:szCs w:val="24"/>
          <w:lang w:val="lv-LV"/>
        </w:rPr>
      </w:pPr>
    </w:p>
    <w:p w14:paraId="6839E799"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Pušu atbildība</w:t>
      </w:r>
    </w:p>
    <w:p w14:paraId="1076D32B"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Par Preces nesavlaicīgu piegādi Pasūtītājs ietur no kārtējā maksājuma nokavējuma procentus 0.5% (nulle komats pieci procenti) apmērā no laikā nepiegādātās vai par Pasūtītājam radītiem zaudējumiem – piegādāto pārtikas produktu vērtības (kurus pasūtītāja iestādes atbildīgā persona nepieņēma un sastādīja aktu) par katru nokavēto piegādes dienu (bet ne vairāk kā 10% (desmit procenti) no Līguma summas ar PVN. Papildu šajā punktā norādītajam, Pasūtītājs piemēro līgumā noteikto līgumsodu.</w:t>
      </w:r>
    </w:p>
    <w:p w14:paraId="398FD264"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 xml:space="preserve">Par piegādātās Preces nesavlaicīgu apmaksu Pasūtītājs maksā nokavējuma procentus 0.5% (nulle komats pieci procenti) apmērā par katru kalendāra dienu, bet ne vairāk kā 10% (desmit procenti) no piegādāto un neapmaksāto preču summas. </w:t>
      </w:r>
    </w:p>
    <w:p w14:paraId="5D8721E4" w14:textId="26FA1D8D"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bCs/>
          <w:sz w:val="24"/>
          <w:lang w:val="lv-LV"/>
        </w:rPr>
        <w:t>Gadījumā, ja Līgums tiek pārtraukts Līguma 10.1.1. un 10.1.2.apakšpunktā noteiktajos gadījumos</w:t>
      </w:r>
      <w:r w:rsidRPr="008E0E5D">
        <w:rPr>
          <w:rFonts w:ascii="Times New Roman" w:hAnsi="Times New Roman" w:cs="Times New Roman"/>
          <w:b/>
          <w:bCs/>
          <w:sz w:val="24"/>
          <w:lang w:val="lv-LV"/>
        </w:rPr>
        <w:t xml:space="preserve"> </w:t>
      </w:r>
      <w:r w:rsidRPr="008E0E5D">
        <w:rPr>
          <w:rFonts w:ascii="Times New Roman" w:hAnsi="Times New Roman" w:cs="Times New Roman"/>
          <w:bCs/>
          <w:sz w:val="24"/>
          <w:lang w:val="lv-LV"/>
        </w:rPr>
        <w:t xml:space="preserve">Piegādātājs maksā </w:t>
      </w:r>
      <w:r w:rsidRPr="008E0E5D">
        <w:rPr>
          <w:rFonts w:ascii="Times New Roman" w:hAnsi="Times New Roman" w:cs="Times New Roman"/>
          <w:sz w:val="24"/>
          <w:lang w:val="lv-LV"/>
        </w:rPr>
        <w:t>Pasūtītājam</w:t>
      </w:r>
      <w:r w:rsidRPr="008E0E5D">
        <w:rPr>
          <w:rFonts w:ascii="Times New Roman" w:hAnsi="Times New Roman" w:cs="Times New Roman"/>
          <w:bCs/>
          <w:sz w:val="24"/>
          <w:lang w:val="lv-LV"/>
        </w:rPr>
        <w:t xml:space="preserve"> līgumsodu 10% (desmit procentu) apmērā no Līguma summas ar PVN, to pārskaitot </w:t>
      </w:r>
      <w:r w:rsidRPr="008E0E5D">
        <w:rPr>
          <w:rFonts w:ascii="Times New Roman" w:hAnsi="Times New Roman" w:cs="Times New Roman"/>
          <w:sz w:val="24"/>
          <w:lang w:val="lv-LV"/>
        </w:rPr>
        <w:t>Pasūtītāja</w:t>
      </w:r>
      <w:r w:rsidRPr="008E0E5D">
        <w:rPr>
          <w:rFonts w:ascii="Times New Roman" w:hAnsi="Times New Roman" w:cs="Times New Roman"/>
          <w:bCs/>
          <w:sz w:val="24"/>
          <w:lang w:val="lv-LV"/>
        </w:rPr>
        <w:t xml:space="preserve"> kontā 10 (desmit) dienu laikā no Līguma izbeigšanas dienas.</w:t>
      </w:r>
    </w:p>
    <w:p w14:paraId="242C0052" w14:textId="0061C0BA"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bCs/>
          <w:sz w:val="24"/>
          <w:lang w:val="lv-LV"/>
        </w:rPr>
        <w:t xml:space="preserve">Ja Piegādātājs ir piegādājis Līguma noteikumiem neatbilstošu produkciju un neapmaina to Līguma 8.3.2.apakšpunkta noteiktajā kārtībā, tas maksā </w:t>
      </w:r>
      <w:r w:rsidRPr="008E0E5D">
        <w:rPr>
          <w:rFonts w:ascii="Times New Roman" w:hAnsi="Times New Roman" w:cs="Times New Roman"/>
          <w:sz w:val="24"/>
          <w:lang w:val="lv-LV"/>
        </w:rPr>
        <w:t>Pasūtītājam</w:t>
      </w:r>
      <w:r w:rsidRPr="008E0E5D">
        <w:rPr>
          <w:rFonts w:ascii="Times New Roman" w:hAnsi="Times New Roman" w:cs="Times New Roman"/>
          <w:bCs/>
          <w:sz w:val="24"/>
          <w:lang w:val="lv-LV"/>
        </w:rPr>
        <w:t xml:space="preserve"> līgumsodu 0,5% (nulle komats pieci procenti) apmērā no Līguma prasībām neatbilstošās produkcijas summas, </w:t>
      </w:r>
      <w:r w:rsidRPr="008E0E5D">
        <w:rPr>
          <w:rFonts w:ascii="Times New Roman" w:hAnsi="Times New Roman" w:cs="Times New Roman"/>
          <w:iCs/>
          <w:sz w:val="24"/>
          <w:lang w:val="lv-LV"/>
        </w:rPr>
        <w:t>bet ne vairāk kā 10% (desmit procenti) no Līgum</w:t>
      </w:r>
      <w:r w:rsidR="00EF4DBC">
        <w:rPr>
          <w:rFonts w:ascii="Times New Roman" w:hAnsi="Times New Roman" w:cs="Times New Roman"/>
          <w:iCs/>
          <w:sz w:val="24"/>
          <w:lang w:val="lv-LV"/>
        </w:rPr>
        <w:t>cenas</w:t>
      </w:r>
      <w:r w:rsidRPr="008E0E5D">
        <w:rPr>
          <w:rFonts w:ascii="Times New Roman" w:hAnsi="Times New Roman" w:cs="Times New Roman"/>
          <w:iCs/>
          <w:sz w:val="24"/>
          <w:lang w:val="lv-LV"/>
        </w:rPr>
        <w:t xml:space="preserve"> bez PVN,</w:t>
      </w:r>
      <w:r w:rsidRPr="008E0E5D">
        <w:rPr>
          <w:rFonts w:ascii="Times New Roman" w:hAnsi="Times New Roman" w:cs="Times New Roman"/>
          <w:bCs/>
          <w:sz w:val="24"/>
          <w:lang w:val="lv-LV"/>
        </w:rPr>
        <w:t xml:space="preserve"> un atlīdzina visus radušos zaudējumus. Līgumsoda samaksa neatbrīvo Piegādātāju no saistību izpildes</w:t>
      </w:r>
    </w:p>
    <w:p w14:paraId="4715111F"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lastRenderedPageBreak/>
        <w:t>Visas sankciju summas tiek apmaksātas 5 (piecu) darba dienu laikā pēc attiecīgās Puses rēķina saņemšanas. Ja samaksa nav notikusi, Pusei – kreditoram ir tiesības ieturēt attiecīgas naudas summas no maksājumiem Pusei – parādniekam.</w:t>
      </w:r>
    </w:p>
    <w:p w14:paraId="0E3EA91B"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 xml:space="preserve"> Līgumsoda samaksa neatbrīvo Puses no Līguma izpildes un Pasūtītājs var prasīt kā līgumsoda, tā arī Līguma noteikumu izpildīšanu.</w:t>
      </w:r>
    </w:p>
    <w:p w14:paraId="14EA384B"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787E53A9"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Līguma grozīšanas kārtība un kārtība, kādā pieļaujama atkāpšanās no līguma</w:t>
      </w:r>
    </w:p>
    <w:p w14:paraId="215C6000"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iCs/>
          <w:sz w:val="24"/>
          <w:szCs w:val="24"/>
          <w:lang w:val="lv-LV"/>
        </w:rPr>
      </w:pPr>
      <w:r w:rsidRPr="008E0E5D">
        <w:rPr>
          <w:rFonts w:ascii="Times New Roman" w:hAnsi="Times New Roman" w:cs="Times New Roman"/>
          <w:sz w:val="24"/>
          <w:szCs w:val="24"/>
          <w:lang w:val="lv-LV"/>
        </w:rPr>
        <w:t>Pasūtītājs</w:t>
      </w:r>
      <w:r w:rsidRPr="008E0E5D">
        <w:rPr>
          <w:rFonts w:ascii="Times New Roman" w:hAnsi="Times New Roman" w:cs="Times New Roman"/>
          <w:b/>
          <w:bCs/>
          <w:sz w:val="24"/>
          <w:szCs w:val="24"/>
          <w:lang w:val="lv-LV"/>
        </w:rPr>
        <w:t xml:space="preserve"> </w:t>
      </w:r>
      <w:r w:rsidRPr="008E0E5D">
        <w:rPr>
          <w:rFonts w:ascii="Times New Roman" w:hAnsi="Times New Roman" w:cs="Times New Roman"/>
          <w:bCs/>
          <w:sz w:val="24"/>
          <w:szCs w:val="24"/>
          <w:lang w:val="lv-LV"/>
        </w:rPr>
        <w:t>var vienpusēji izbeigt šo Līgumu gadījumā, ja:</w:t>
      </w:r>
      <w:r w:rsidRPr="008E0E5D">
        <w:rPr>
          <w:rFonts w:ascii="Times New Roman" w:hAnsi="Times New Roman" w:cs="Times New Roman"/>
          <w:b/>
          <w:bCs/>
          <w:sz w:val="24"/>
          <w:szCs w:val="24"/>
          <w:lang w:val="lv-LV"/>
        </w:rPr>
        <w:t xml:space="preserve"> </w:t>
      </w:r>
    </w:p>
    <w:p w14:paraId="6FDB9F29"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nav piegādājis produkciju Pasūtītāja pieprasītajā laikā </w:t>
      </w:r>
      <w:r w:rsidRPr="008E0E5D">
        <w:rPr>
          <w:rFonts w:ascii="Times New Roman" w:hAnsi="Times New Roman" w:cs="Times New Roman"/>
          <w:sz w:val="24"/>
          <w:szCs w:val="24"/>
          <w:u w:val="single"/>
          <w:lang w:val="lv-LV"/>
        </w:rPr>
        <w:t>divas vai vairāk reizes</w:t>
      </w:r>
      <w:r w:rsidRPr="008E0E5D">
        <w:rPr>
          <w:rFonts w:ascii="Times New Roman" w:hAnsi="Times New Roman" w:cs="Times New Roman"/>
          <w:sz w:val="24"/>
          <w:szCs w:val="24"/>
          <w:lang w:val="lv-LV"/>
        </w:rPr>
        <w:t xml:space="preserve">; </w:t>
      </w:r>
    </w:p>
    <w:p w14:paraId="5775ECD1"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divas vai vairākas reizes piegādā neatbilstošu produkciju. Par neatbilstošu šai Līgumā tiek uzskatīta Tehniskajam-finanšu piedāvājumam (Līguma 1.pielikums) neatbilstoša produkcija, tās kvalitāte un iepakojums, produkcijas cena, vai pārtikas aprites neievērošana; </w:t>
      </w:r>
    </w:p>
    <w:p w14:paraId="620AF0C1"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divas vai vairākas reizes nav ievērojis produkcijas glabāšanas, iesaiņojuma, transportēšanas vai Preces nodošanas – pieņemšanas prasības;</w:t>
      </w:r>
    </w:p>
    <w:p w14:paraId="58C30C5B"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Piegādātājs ir piegādājis Līguma noteikumiem neatbilstošu Preci un nav to apmainījis Līguma 8.3. apakšpunktā noteiktajā kārtībā vai nocenojis;</w:t>
      </w:r>
    </w:p>
    <w:p w14:paraId="4DBDDCA5"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neveic Līguma 8.3.2. un 9.4.punktos minētās darbības;</w:t>
      </w:r>
    </w:p>
    <w:p w14:paraId="07C67AC4"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var vienpusēji izbeigt šo Līgumā atrunāto termiņu, ja Pasūtītājs kavē piegādātās produkcijas apmaksas termiņu vairāk par 10 (desmit) dienām. </w:t>
      </w:r>
    </w:p>
    <w:p w14:paraId="646055FE" w14:textId="27BED600"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Izbeidzot Līgumu saskaņā ar Līguma </w:t>
      </w:r>
      <w:r w:rsidR="00C9036C" w:rsidRPr="008E0E5D">
        <w:rPr>
          <w:rFonts w:ascii="Times New Roman" w:hAnsi="Times New Roman" w:cs="Times New Roman"/>
          <w:sz w:val="24"/>
          <w:szCs w:val="24"/>
          <w:lang w:val="lv-LV"/>
        </w:rPr>
        <w:t>9</w:t>
      </w:r>
      <w:r w:rsidRPr="008E0E5D">
        <w:rPr>
          <w:rFonts w:ascii="Times New Roman" w:hAnsi="Times New Roman" w:cs="Times New Roman"/>
          <w:sz w:val="24"/>
          <w:szCs w:val="24"/>
          <w:lang w:val="lv-LV"/>
        </w:rPr>
        <w:t>.1.1. – </w:t>
      </w:r>
      <w:r w:rsidR="00C9036C" w:rsidRPr="008E0E5D">
        <w:rPr>
          <w:rFonts w:ascii="Times New Roman" w:hAnsi="Times New Roman" w:cs="Times New Roman"/>
          <w:sz w:val="24"/>
          <w:szCs w:val="24"/>
          <w:lang w:val="lv-LV"/>
        </w:rPr>
        <w:t>9</w:t>
      </w:r>
      <w:r w:rsidRPr="008E0E5D">
        <w:rPr>
          <w:rFonts w:ascii="Times New Roman" w:hAnsi="Times New Roman" w:cs="Times New Roman"/>
          <w:sz w:val="24"/>
          <w:szCs w:val="24"/>
          <w:lang w:val="lv-LV"/>
        </w:rPr>
        <w:t>.1.5.apakšpunktu Līgums uzskatāms par izbeigtu 6. (sestajā) dienā pēc Pasūtītāja vai Piegādātāja paziņojuma par atkāpšanos (ierakstītā vēstule) izsūtīšanas dienas.</w:t>
      </w:r>
    </w:p>
    <w:p w14:paraId="5ECFD23B"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Puses ir atbildīgas par līgumsaistību neizpildi atbilstoši Latvijas Republikas Civillikumā noteiktajam. </w:t>
      </w:r>
    </w:p>
    <w:p w14:paraId="65C0FCEB"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Puses var izbeigt Līgumu, savstarpēji rakstveidā vienojoties, pirms Līguma darbības termiņa beigām.</w:t>
      </w:r>
    </w:p>
    <w:p w14:paraId="37B3BB42" w14:textId="6AB837CF"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Puses nevar vienoties par Preces cenas samazināšanu saskaņā ar Līguma 2.3.punktā noteikto, Pasūtītājs ir tiesīgs izbeigt Līgumu konkrētā pozīcijā, ja nākamais Konkursā uzvarējušais piegādātājs var nodrošināt piegādi</w:t>
      </w:r>
      <w:r w:rsidR="00C9036C" w:rsidRPr="008E0E5D">
        <w:rPr>
          <w:rFonts w:ascii="Times New Roman" w:hAnsi="Times New Roman" w:cs="Times New Roman"/>
          <w:sz w:val="24"/>
          <w:szCs w:val="24"/>
          <w:lang w:val="lv-LV"/>
        </w:rPr>
        <w:t>,</w:t>
      </w:r>
      <w:r w:rsidRPr="008E0E5D">
        <w:rPr>
          <w:rFonts w:ascii="Times New Roman" w:hAnsi="Times New Roman" w:cs="Times New Roman"/>
          <w:sz w:val="24"/>
          <w:szCs w:val="24"/>
          <w:lang w:val="lv-LV"/>
        </w:rPr>
        <w:t xml:space="preserve"> ņemot vērā Līguma 2.3.punkta nosacījumus.</w:t>
      </w:r>
    </w:p>
    <w:p w14:paraId="05239E6F" w14:textId="3841EA13"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Pasūtītājs vienpusēji izbeidz līgumu, ja pret Piegādātāju ir vērstas sankcijas</w:t>
      </w:r>
      <w:r w:rsidR="00C9036C" w:rsidRPr="008E0E5D">
        <w:rPr>
          <w:rFonts w:ascii="Times New Roman" w:hAnsi="Times New Roman" w:cs="Times New Roman"/>
          <w:sz w:val="24"/>
          <w:szCs w:val="24"/>
          <w:lang w:val="lv-LV"/>
        </w:rPr>
        <w:t>,</w:t>
      </w:r>
      <w:r w:rsidRPr="008E0E5D">
        <w:rPr>
          <w:rFonts w:ascii="Times New Roman" w:hAnsi="Times New Roman" w:cs="Times New Roman"/>
          <w:sz w:val="24"/>
          <w:szCs w:val="24"/>
          <w:lang w:val="lv-LV"/>
        </w:rPr>
        <w:t xml:space="preserve"> pamatojoties uz Starptautisko un Latvijas Republikas nacionālo sankciju likuma 11.¹ panta pirmo daļu.</w:t>
      </w:r>
    </w:p>
    <w:p w14:paraId="4281B86E" w14:textId="77777777" w:rsidR="00B61A73" w:rsidRPr="008E0E5D" w:rsidRDefault="00B61A73" w:rsidP="00B61A73">
      <w:pPr>
        <w:spacing w:after="0" w:line="240" w:lineRule="auto"/>
        <w:ind w:right="57"/>
        <w:jc w:val="both"/>
        <w:rPr>
          <w:rFonts w:ascii="Times New Roman" w:hAnsi="Times New Roman" w:cs="Times New Roman"/>
          <w:sz w:val="24"/>
          <w:szCs w:val="24"/>
          <w:lang w:val="lv-LV"/>
        </w:rPr>
      </w:pPr>
    </w:p>
    <w:p w14:paraId="058D1EF8"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Nepārvarama vara</w:t>
      </w:r>
    </w:p>
    <w:p w14:paraId="11E9BCC1"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Šā Līguma izpratnē Nepārvarama vara nozīmē notikumu, kas ir ārpus Puses pamatotas kontroles un kas padara Pusei savu, no šā Līguma izrietošo saistību izpildi par neiespējamu.</w:t>
      </w:r>
    </w:p>
    <w:p w14:paraId="4EFAF57B"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Puses nespēja pildīt kādu no savām saistībām saskaņā ar Līgumu netiks uzskatīta par šā Līguma izbeigšanu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0CA84076"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Jebkurš periods, kurā Pusei saskaņā ar šo Līgumu ir jāveic kāda darbība vai uzdevums, ir pagarināms par periodu, kas pielīdzinās laikam, kurā Puse nespēja veikt šādu darbību Nepārvaramas varas ietekmē.</w:t>
      </w:r>
    </w:p>
    <w:p w14:paraId="2DBD9B00"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lastRenderedPageBreak/>
        <w:t>Ja šajā punktā minētie apstākļi turpinās ilgāk par 1 (vienu) mēnesi, Pusēm jāvienojas par saistību izpildes atlikšanu, izbeigšanu vai turpināšanas procedūru.</w:t>
      </w:r>
    </w:p>
    <w:p w14:paraId="5DF02850" w14:textId="77777777" w:rsidR="00B61A73" w:rsidRPr="008E0E5D" w:rsidRDefault="00B61A73" w:rsidP="00B61A73">
      <w:pPr>
        <w:spacing w:after="0" w:line="240" w:lineRule="auto"/>
        <w:ind w:left="57" w:right="57"/>
        <w:jc w:val="both"/>
        <w:rPr>
          <w:rFonts w:ascii="Times New Roman" w:hAnsi="Times New Roman" w:cs="Times New Roman"/>
          <w:b/>
          <w:bCs/>
          <w:sz w:val="24"/>
          <w:szCs w:val="24"/>
          <w:lang w:val="lv-LV"/>
        </w:rPr>
      </w:pPr>
    </w:p>
    <w:p w14:paraId="54DB05D3" w14:textId="0A6E7038" w:rsidR="00C9036C" w:rsidRPr="009030F0" w:rsidRDefault="00C9036C" w:rsidP="009030F0">
      <w:pPr>
        <w:pStyle w:val="ListParagraph"/>
        <w:numPr>
          <w:ilvl w:val="0"/>
          <w:numId w:val="2"/>
        </w:numPr>
        <w:spacing w:after="0" w:line="240" w:lineRule="auto"/>
        <w:ind w:right="57"/>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Apakšuzņēmēji</w:t>
      </w:r>
      <w:r w:rsidR="009030F0">
        <w:rPr>
          <w:rFonts w:ascii="Times New Roman" w:hAnsi="Times New Roman" w:cs="Times New Roman"/>
          <w:b/>
          <w:bCs/>
          <w:sz w:val="24"/>
          <w:szCs w:val="24"/>
          <w:lang w:val="lv-LV"/>
        </w:rPr>
        <w:t xml:space="preserve"> </w:t>
      </w:r>
      <w:r w:rsidRPr="009030F0">
        <w:rPr>
          <w:rFonts w:ascii="Times New Roman" w:hAnsi="Times New Roman" w:cs="Times New Roman"/>
          <w:b/>
          <w:bCs/>
          <w:sz w:val="24"/>
          <w:szCs w:val="24"/>
          <w:lang w:val="lv-LV"/>
        </w:rPr>
        <w:t>(ja attiecās)</w:t>
      </w:r>
    </w:p>
    <w:p w14:paraId="01DA4F9C" w14:textId="5D05221C" w:rsidR="00C9036C" w:rsidRPr="008E0E5D" w:rsidRDefault="00C9036C" w:rsidP="009030F0">
      <w:pPr>
        <w:pStyle w:val="Default"/>
        <w:spacing w:after="42"/>
        <w:ind w:left="567" w:hanging="567"/>
        <w:jc w:val="both"/>
      </w:pPr>
      <w:r w:rsidRPr="008E0E5D">
        <w:t>11.1. Saskaņā ar Pārdevēj</w:t>
      </w:r>
      <w:r w:rsidR="004834FF" w:rsidRPr="008E0E5D">
        <w:t>a</w:t>
      </w:r>
      <w:r w:rsidRPr="008E0E5D">
        <w:t xml:space="preserve"> Iepirkumam iesniegto piedāvājumu</w:t>
      </w:r>
      <w:r w:rsidR="004834FF" w:rsidRPr="008E0E5D">
        <w:t>,</w:t>
      </w:r>
      <w:r w:rsidRPr="008E0E5D">
        <w:t xml:space="preserve"> Pārdevējs Līguma saistību izpildē ne/piesaista </w:t>
      </w:r>
      <w:r w:rsidRPr="008E0E5D">
        <w:rPr>
          <w:i/>
          <w:iCs/>
        </w:rPr>
        <w:t xml:space="preserve">&lt;atbilstoši Iepirkumā iesniegtajam piedāvājumam&gt; </w:t>
      </w:r>
      <w:r w:rsidRPr="008E0E5D">
        <w:t xml:space="preserve">apakšuzņēmējus. </w:t>
      </w:r>
    </w:p>
    <w:p w14:paraId="2F2CD144" w14:textId="77777777" w:rsidR="00C9036C" w:rsidRPr="008E0E5D" w:rsidRDefault="00C9036C" w:rsidP="009030F0">
      <w:pPr>
        <w:pStyle w:val="Default"/>
        <w:spacing w:after="42"/>
        <w:ind w:left="567" w:hanging="567"/>
        <w:jc w:val="both"/>
      </w:pPr>
      <w:r w:rsidRPr="008E0E5D">
        <w:t xml:space="preserve">11.2. Pārdevējs apakšuzņēmējus, uz kuru iespējām Pārdevējs bija balstījies, lai apliecinātu savas kvalifikācijas atbilstību Iepirkuma nolikumā noteiktajām prasībām, drīkst nomainīt tikai ar Pircēja rakstveida piekrišanu, ievērojot Līguma 11.4. un 11.5.punktā paredzētos nosacījumus. </w:t>
      </w:r>
    </w:p>
    <w:p w14:paraId="6564DD05" w14:textId="77777777" w:rsidR="00C9036C" w:rsidRPr="008E0E5D" w:rsidRDefault="00C9036C" w:rsidP="009030F0">
      <w:pPr>
        <w:pStyle w:val="Default"/>
        <w:spacing w:after="42"/>
        <w:ind w:left="567" w:hanging="567"/>
        <w:jc w:val="both"/>
      </w:pPr>
      <w:r w:rsidRPr="008E0E5D">
        <w:t xml:space="preserve">11.3. Pārdevējs Līguma apakšuzņēmējus, kuru veicamo darbu apjoms ir vismaz 10000,00 EUR no Līguma summas un lielāks, drīkst nomainīt vai piesaistīt jaunus apakšuzņēmējus tikai ar Pircēja rakstveida piekrišanu, ievērojot Līguma 11.4. un 11.5.punktā paredzētos nosacījumus. </w:t>
      </w:r>
    </w:p>
    <w:p w14:paraId="697FE5F3" w14:textId="77777777" w:rsidR="00C9036C" w:rsidRPr="008E0E5D" w:rsidRDefault="00C9036C" w:rsidP="009030F0">
      <w:pPr>
        <w:pStyle w:val="Default"/>
        <w:spacing w:after="27"/>
        <w:ind w:left="567" w:hanging="567"/>
        <w:jc w:val="both"/>
      </w:pPr>
      <w:r w:rsidRPr="008E0E5D">
        <w:t xml:space="preserve">11.4. Pārdevējs Līguma 11.2. un 11.3.punktā minēto personu nomaiņai Pircējam iesniedz šādus dokumentus: </w:t>
      </w:r>
    </w:p>
    <w:p w14:paraId="6AA59303" w14:textId="77777777" w:rsidR="00C9036C" w:rsidRPr="008E0E5D" w:rsidRDefault="00C9036C" w:rsidP="009030F0">
      <w:pPr>
        <w:pStyle w:val="Default"/>
        <w:spacing w:after="27"/>
        <w:ind w:left="1276" w:hanging="709"/>
        <w:jc w:val="both"/>
      </w:pPr>
      <w:r w:rsidRPr="008E0E5D">
        <w:t xml:space="preserve">11.4.1. informāciju par apakšuzņēmēju, kuru paredzēts iesaistīt Līguma izpildē, norādot to nosaukumu, reģistrācijas numuru un veicamo darbu īpatsvaru kopējā Līguma summā; </w:t>
      </w:r>
    </w:p>
    <w:p w14:paraId="6D05BDF8" w14:textId="77777777" w:rsidR="00C9036C" w:rsidRPr="008E0E5D" w:rsidRDefault="00C9036C" w:rsidP="009030F0">
      <w:pPr>
        <w:pStyle w:val="Default"/>
        <w:ind w:left="1276" w:hanging="709"/>
        <w:jc w:val="both"/>
      </w:pPr>
      <w:r w:rsidRPr="008E0E5D">
        <w:t xml:space="preserve">11.4.2. kvalifikāciju apliecinošos dokumentus atbilstoši Iepirkuma nolikumā noteiktajam Līguma 11.2.punktā minētajā gadījumā. </w:t>
      </w:r>
    </w:p>
    <w:p w14:paraId="1055B1CE" w14:textId="28E075FF" w:rsidR="00C9036C" w:rsidRPr="008E0E5D" w:rsidRDefault="00C9036C" w:rsidP="009030F0">
      <w:pPr>
        <w:pStyle w:val="Default"/>
        <w:ind w:left="567" w:hanging="567"/>
        <w:jc w:val="both"/>
      </w:pPr>
      <w:r w:rsidRPr="008E0E5D">
        <w:t>11.5. Pircējs 5 (piecu) darbdienu laikā izskata Pārdevēja iesniegto pieprasījumu piesaistīt jaunus apakšuzņēmējus</w:t>
      </w:r>
      <w:r w:rsidR="004834FF" w:rsidRPr="008E0E5D">
        <w:t>,</w:t>
      </w:r>
      <w:r w:rsidRPr="008E0E5D">
        <w:t xml:space="preserve"> vai mainīt personālu vai apakšuzņēmējus un sniedz atbildi Pārdevējam. </w:t>
      </w:r>
    </w:p>
    <w:p w14:paraId="4292F617" w14:textId="77777777" w:rsidR="00C9036C" w:rsidRPr="008E0E5D" w:rsidRDefault="00C9036C" w:rsidP="009030F0">
      <w:pPr>
        <w:pStyle w:val="Default"/>
        <w:spacing w:after="27"/>
        <w:ind w:left="567" w:hanging="567"/>
        <w:jc w:val="both"/>
      </w:pPr>
      <w:r w:rsidRPr="008E0E5D">
        <w:t xml:space="preserve">11.6. Pircējs noraida Pārdevēja saskaņā ar Līguma 11.2. vai 11.3.punktu iesniegto priekšlikumu šādos gadījumos: </w:t>
      </w:r>
    </w:p>
    <w:p w14:paraId="1AF7AA6C" w14:textId="77777777" w:rsidR="00C9036C" w:rsidRPr="008E0E5D" w:rsidRDefault="00C9036C" w:rsidP="009030F0">
      <w:pPr>
        <w:pStyle w:val="Default"/>
        <w:spacing w:after="27"/>
        <w:ind w:left="1276" w:hanging="709"/>
        <w:jc w:val="both"/>
      </w:pPr>
      <w:r w:rsidRPr="008E0E5D">
        <w:t xml:space="preserve">11.6.1. nav iesniegti visi kvalifikāciju apliecinošie dokumenti Līguma 11.2.punktā minētajā gadījumā; </w:t>
      </w:r>
    </w:p>
    <w:p w14:paraId="2A51B173" w14:textId="28C8BC97" w:rsidR="00C9036C" w:rsidRPr="008E0E5D" w:rsidRDefault="00C9036C" w:rsidP="009030F0">
      <w:pPr>
        <w:pStyle w:val="Default"/>
        <w:spacing w:after="27"/>
        <w:ind w:left="1276" w:hanging="709"/>
        <w:jc w:val="both"/>
      </w:pPr>
      <w:r w:rsidRPr="008E0E5D">
        <w:t>11.6.2. kvalifikācija ir zemāka</w:t>
      </w:r>
      <w:r w:rsidR="004834FF" w:rsidRPr="008E0E5D">
        <w:t>,</w:t>
      </w:r>
      <w:r w:rsidRPr="008E0E5D">
        <w:t xml:space="preserve"> nekā Iepirkuma nolikumā pieprasītā</w:t>
      </w:r>
      <w:r w:rsidR="004834FF" w:rsidRPr="008E0E5D">
        <w:t>,</w:t>
      </w:r>
      <w:r w:rsidRPr="008E0E5D">
        <w:t xml:space="preserve"> vai tā neatbilst Iepirkuma nolikumā izvirzītājām prasībām Līguma 11.2.punktā minētajā gadījumā; </w:t>
      </w:r>
    </w:p>
    <w:p w14:paraId="1B1155CE" w14:textId="77777777" w:rsidR="00C9036C" w:rsidRPr="008E0E5D" w:rsidRDefault="00C9036C" w:rsidP="009030F0">
      <w:pPr>
        <w:pStyle w:val="Default"/>
        <w:ind w:left="1276" w:hanging="709"/>
        <w:jc w:val="both"/>
      </w:pPr>
      <w:r w:rsidRPr="008E0E5D">
        <w:t xml:space="preserve">11.6.3. Pircējs ir konstatējis, ka uz apakšuzņēmēju attiecas kāds no Publisko iepirkumu likuma 9.pantā minētajiem pretendentu izslēgšanas nosacījumiem. </w:t>
      </w:r>
    </w:p>
    <w:p w14:paraId="03158F30" w14:textId="77777777" w:rsidR="00C9036C" w:rsidRPr="008E0E5D" w:rsidRDefault="00C9036C" w:rsidP="009030F0">
      <w:pPr>
        <w:pStyle w:val="Default"/>
        <w:ind w:left="567" w:hanging="567"/>
        <w:jc w:val="both"/>
      </w:pPr>
      <w:r w:rsidRPr="008E0E5D">
        <w:t xml:space="preserve">11.7. Pārdevējs ir tiesīgs bez saskaņošanas ar Pircēju veikt personāla un apakšuzņēmēju nomaiņu, kā arī papildu  apakšuzņēmēju iesaistīšanu Līguma izpildē, izņemot Līguma 11.2. un 11.3.punktā minētos gadījumus. </w:t>
      </w:r>
    </w:p>
    <w:p w14:paraId="6D22E59F" w14:textId="77777777" w:rsidR="00C9036C" w:rsidRPr="008E0E5D" w:rsidRDefault="00C9036C" w:rsidP="009030F0">
      <w:pPr>
        <w:pStyle w:val="Default"/>
        <w:ind w:left="567" w:hanging="567"/>
        <w:jc w:val="both"/>
      </w:pPr>
      <w:r w:rsidRPr="008E0E5D">
        <w:t xml:space="preserve">11.9. Trešo personu, tostarp, apakšuzņēmēju pieaicināšana Piegādes izpildē pēc Pārdevēja iniciatīvas, neatbrīvo Pārdevēju no atbildības par Līguma izpildi kopumā vai kādu no daļām, kā arī neuzliek Pārdevējam papildus pienākumus un saistības. </w:t>
      </w:r>
    </w:p>
    <w:p w14:paraId="6ED00603" w14:textId="77777777" w:rsidR="00C9036C" w:rsidRPr="008E0E5D" w:rsidRDefault="00C9036C" w:rsidP="009030F0">
      <w:pPr>
        <w:pStyle w:val="Default"/>
        <w:ind w:left="567" w:hanging="567"/>
        <w:jc w:val="both"/>
      </w:pPr>
      <w:r w:rsidRPr="008E0E5D">
        <w:t xml:space="preserve">11.10. Pārdevējs ir atbildīgs par to, lai saskaņā ar Līgumu darbu izpildē iesaistīts apakšuzņēmējs nepiesaistītu Pakalpojuma izpildē trešās personas, tostarp apakšuzņēmējus. </w:t>
      </w:r>
    </w:p>
    <w:p w14:paraId="52898C5B" w14:textId="1ADFAA00" w:rsidR="00C9036C" w:rsidRPr="008E0E5D" w:rsidRDefault="00C9036C" w:rsidP="009030F0">
      <w:pPr>
        <w:pStyle w:val="Default"/>
        <w:ind w:left="567" w:hanging="567"/>
        <w:jc w:val="both"/>
      </w:pPr>
      <w:r w:rsidRPr="008E0E5D">
        <w:t xml:space="preserve">11.11. Preču piegādi  sniedz tikai līgumā norādītie apakšuzņēmēji. </w:t>
      </w:r>
    </w:p>
    <w:p w14:paraId="5913B2A1" w14:textId="77777777" w:rsidR="00C9036C" w:rsidRPr="008E0E5D" w:rsidRDefault="00C9036C" w:rsidP="00C9036C">
      <w:pPr>
        <w:pStyle w:val="ListParagraph"/>
        <w:spacing w:after="0" w:line="240" w:lineRule="auto"/>
        <w:ind w:left="360" w:right="57"/>
        <w:jc w:val="center"/>
        <w:rPr>
          <w:rFonts w:ascii="Times New Roman" w:hAnsi="Times New Roman" w:cs="Times New Roman"/>
          <w:b/>
          <w:bCs/>
          <w:sz w:val="24"/>
          <w:szCs w:val="24"/>
          <w:lang w:val="lv-LV"/>
        </w:rPr>
      </w:pPr>
    </w:p>
    <w:p w14:paraId="614772AE"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Citi nosacījumi</w:t>
      </w:r>
    </w:p>
    <w:p w14:paraId="0D077374"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71E4CE61"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Jautājumos, kuri nav atrunāti šajā Līgumā, Puses vadās no Latvijas Republikas normatīvajiem aktiem.</w:t>
      </w:r>
    </w:p>
    <w:p w14:paraId="71CE43A4"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lastRenderedPageBreak/>
        <w:t>Puses savstarpēji apņemas neizpaust konfidenciāla rakstura informāciju, kas tiem kļuvusi zināma šā Līguma noteikumu izpildes gaitā.</w:t>
      </w:r>
    </w:p>
    <w:p w14:paraId="1105D3B5" w14:textId="77777777" w:rsidR="00B61A73"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52DA9531" w14:textId="17D707FE" w:rsidR="00480858" w:rsidRPr="008E0E5D" w:rsidRDefault="00480858"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Līguma darbības laikā tiek reorganiz</w:t>
      </w:r>
      <w:r>
        <w:rPr>
          <w:rFonts w:ascii="Times New Roman" w:hAnsi="Times New Roman" w:cs="Times New Roman"/>
          <w:sz w:val="24"/>
          <w:szCs w:val="24"/>
          <w:lang w:val="lv-LV"/>
        </w:rPr>
        <w:t>ēta</w:t>
      </w:r>
      <w:r w:rsidRPr="008E0E5D">
        <w:rPr>
          <w:rFonts w:ascii="Times New Roman" w:hAnsi="Times New Roman" w:cs="Times New Roman"/>
          <w:sz w:val="24"/>
          <w:szCs w:val="24"/>
          <w:lang w:val="lv-LV"/>
        </w:rPr>
        <w:t>, likvid</w:t>
      </w:r>
      <w:r>
        <w:rPr>
          <w:rFonts w:ascii="Times New Roman" w:hAnsi="Times New Roman" w:cs="Times New Roman"/>
          <w:sz w:val="24"/>
          <w:szCs w:val="24"/>
          <w:lang w:val="lv-LV"/>
        </w:rPr>
        <w:t>ēta</w:t>
      </w:r>
      <w:r w:rsidRPr="008E0E5D">
        <w:rPr>
          <w:rFonts w:ascii="Times New Roman" w:hAnsi="Times New Roman" w:cs="Times New Roman"/>
          <w:sz w:val="24"/>
          <w:szCs w:val="24"/>
          <w:lang w:val="lv-LV"/>
        </w:rPr>
        <w:t xml:space="preserve"> utt</w:t>
      </w:r>
      <w:r>
        <w:rPr>
          <w:rFonts w:ascii="Times New Roman" w:hAnsi="Times New Roman" w:cs="Times New Roman"/>
          <w:sz w:val="24"/>
          <w:szCs w:val="24"/>
          <w:lang w:val="lv-LV"/>
        </w:rPr>
        <w:t xml:space="preserve">. Ludzas novada pašvaldības iestāde, puses par to vienojas, veicot grozījumus Līgumā. </w:t>
      </w:r>
    </w:p>
    <w:p w14:paraId="2797743D"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Līguma darbības laikā notiek Pušu reorganizācija, likvidācija utt., tā tiesības un pienākumus realizē tiesību un saistību pārņēmējs.</w:t>
      </w:r>
    </w:p>
    <w:p w14:paraId="78530573"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nevar nodot Līguma saistību izpildi trešajai personai. </w:t>
      </w:r>
    </w:p>
    <w:p w14:paraId="7B3DFA3C" w14:textId="77777777" w:rsidR="009030F0"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Pilnvarotās personas šī Līguma saistību izpildīšanā:</w:t>
      </w:r>
    </w:p>
    <w:p w14:paraId="33BB030B" w14:textId="0F52CEE7" w:rsidR="009030F0" w:rsidRPr="00A06FE5" w:rsidRDefault="00B61A73" w:rsidP="009030F0">
      <w:pPr>
        <w:numPr>
          <w:ilvl w:val="2"/>
          <w:numId w:val="2"/>
        </w:numPr>
        <w:spacing w:after="0" w:line="240" w:lineRule="auto"/>
        <w:ind w:left="1418" w:right="57" w:hanging="851"/>
        <w:contextualSpacing/>
        <w:jc w:val="both"/>
        <w:rPr>
          <w:rFonts w:ascii="Times New Roman" w:hAnsi="Times New Roman" w:cs="Times New Roman"/>
          <w:bCs/>
          <w:sz w:val="24"/>
          <w:szCs w:val="24"/>
          <w:lang w:val="lv-LV"/>
        </w:rPr>
      </w:pPr>
      <w:r w:rsidRPr="009030F0">
        <w:rPr>
          <w:rFonts w:ascii="Times New Roman" w:hAnsi="Times New Roman" w:cs="Times New Roman"/>
          <w:sz w:val="24"/>
          <w:szCs w:val="24"/>
          <w:lang w:val="lv-LV"/>
        </w:rPr>
        <w:t xml:space="preserve">No Piegādātāja puses persona: </w:t>
      </w:r>
      <w:r w:rsidR="009030F0" w:rsidRPr="00A06FE5">
        <w:rPr>
          <w:rFonts w:ascii="Times New Roman" w:hAnsi="Times New Roman" w:cs="Times New Roman"/>
          <w:bCs/>
          <w:sz w:val="24"/>
          <w:szCs w:val="24"/>
          <w:lang w:val="lv-LV"/>
        </w:rPr>
        <w:t>[</w:t>
      </w:r>
      <w:r w:rsidR="009030F0" w:rsidRPr="00A06FE5">
        <w:rPr>
          <w:rFonts w:ascii="Times New Roman" w:hAnsi="Times New Roman" w:cs="Times New Roman"/>
          <w:bCs/>
          <w:sz w:val="24"/>
          <w:szCs w:val="24"/>
          <w:highlight w:val="lightGray"/>
          <w:lang w:val="lv-LV"/>
        </w:rPr>
        <w:t>amats</w:t>
      </w:r>
      <w:r w:rsidR="009030F0" w:rsidRPr="00A06FE5">
        <w:rPr>
          <w:rFonts w:ascii="Times New Roman" w:hAnsi="Times New Roman" w:cs="Times New Roman"/>
          <w:bCs/>
          <w:sz w:val="24"/>
          <w:szCs w:val="24"/>
          <w:lang w:val="lv-LV"/>
        </w:rPr>
        <w:t>] [</w:t>
      </w:r>
      <w:r w:rsidR="009030F0" w:rsidRPr="00A06FE5">
        <w:rPr>
          <w:rFonts w:ascii="Times New Roman" w:hAnsi="Times New Roman" w:cs="Times New Roman"/>
          <w:bCs/>
          <w:sz w:val="24"/>
          <w:szCs w:val="24"/>
          <w:highlight w:val="lightGray"/>
          <w:lang w:val="lv-LV"/>
        </w:rPr>
        <w:t>vārds</w:t>
      </w:r>
      <w:r w:rsidR="00A06FE5">
        <w:rPr>
          <w:rFonts w:ascii="Times New Roman" w:hAnsi="Times New Roman" w:cs="Times New Roman"/>
          <w:bCs/>
          <w:sz w:val="24"/>
          <w:szCs w:val="24"/>
          <w:lang w:val="lv-LV"/>
        </w:rPr>
        <w:t>]</w:t>
      </w:r>
      <w:r w:rsidR="009030F0" w:rsidRPr="00A06FE5">
        <w:rPr>
          <w:rFonts w:ascii="Times New Roman" w:hAnsi="Times New Roman" w:cs="Times New Roman"/>
          <w:bCs/>
          <w:sz w:val="24"/>
          <w:szCs w:val="24"/>
          <w:lang w:val="lv-LV"/>
        </w:rPr>
        <w:t xml:space="preserve"> [</w:t>
      </w:r>
      <w:r w:rsidR="009030F0" w:rsidRPr="00A06FE5">
        <w:rPr>
          <w:rFonts w:ascii="Times New Roman" w:hAnsi="Times New Roman" w:cs="Times New Roman"/>
          <w:bCs/>
          <w:sz w:val="24"/>
          <w:szCs w:val="24"/>
          <w:highlight w:val="lightGray"/>
          <w:lang w:val="lv-LV"/>
        </w:rPr>
        <w:t>uzvārds</w:t>
      </w:r>
      <w:r w:rsidR="009030F0" w:rsidRPr="00A06FE5">
        <w:rPr>
          <w:rFonts w:ascii="Times New Roman" w:hAnsi="Times New Roman" w:cs="Times New Roman"/>
          <w:bCs/>
          <w:sz w:val="24"/>
          <w:szCs w:val="24"/>
          <w:lang w:val="lv-LV"/>
        </w:rPr>
        <w:t>], tālr. [</w:t>
      </w:r>
      <w:r w:rsidRPr="00A06FE5">
        <w:rPr>
          <w:rFonts w:ascii="Times New Roman" w:hAnsi="Times New Roman" w:cs="Times New Roman"/>
          <w:bCs/>
          <w:sz w:val="24"/>
          <w:szCs w:val="24"/>
          <w:highlight w:val="lightGray"/>
          <w:lang w:val="lv-LV"/>
        </w:rPr>
        <w:t>tālr.</w:t>
      </w:r>
      <w:r w:rsidR="00A06FE5" w:rsidRPr="00A06FE5">
        <w:rPr>
          <w:rFonts w:ascii="Times New Roman" w:hAnsi="Times New Roman" w:cs="Times New Roman"/>
          <w:bCs/>
          <w:sz w:val="24"/>
          <w:szCs w:val="24"/>
          <w:lang w:val="lv-LV"/>
        </w:rPr>
        <w:t>], e-pasts: [</w:t>
      </w:r>
      <w:r w:rsidR="00A06FE5" w:rsidRPr="00A06FE5">
        <w:rPr>
          <w:rFonts w:ascii="Times New Roman" w:hAnsi="Times New Roman" w:cs="Times New Roman"/>
          <w:bCs/>
          <w:sz w:val="24"/>
          <w:szCs w:val="24"/>
          <w:highlight w:val="lightGray"/>
          <w:lang w:val="lv-LV"/>
        </w:rPr>
        <w:t>e-pasts</w:t>
      </w:r>
      <w:r w:rsidR="00A06FE5" w:rsidRPr="00A06FE5">
        <w:rPr>
          <w:rFonts w:ascii="Times New Roman" w:hAnsi="Times New Roman" w:cs="Times New Roman"/>
          <w:bCs/>
          <w:sz w:val="24"/>
          <w:szCs w:val="24"/>
          <w:lang w:val="lv-LV"/>
        </w:rPr>
        <w:t>];</w:t>
      </w:r>
      <w:r w:rsidRPr="00A06FE5">
        <w:rPr>
          <w:rFonts w:ascii="Times New Roman" w:hAnsi="Times New Roman" w:cs="Times New Roman"/>
          <w:bCs/>
          <w:sz w:val="24"/>
          <w:szCs w:val="24"/>
          <w:lang w:val="lv-LV"/>
        </w:rPr>
        <w:t xml:space="preserve"> </w:t>
      </w:r>
    </w:p>
    <w:p w14:paraId="3FCC6838" w14:textId="59634FBA" w:rsidR="00B61A73" w:rsidRPr="009030F0" w:rsidRDefault="00B61A73" w:rsidP="009030F0">
      <w:pPr>
        <w:numPr>
          <w:ilvl w:val="2"/>
          <w:numId w:val="2"/>
        </w:numPr>
        <w:spacing w:after="0" w:line="240" w:lineRule="auto"/>
        <w:ind w:left="1418" w:right="57" w:hanging="851"/>
        <w:contextualSpacing/>
        <w:jc w:val="both"/>
        <w:rPr>
          <w:rFonts w:ascii="Times New Roman" w:hAnsi="Times New Roman" w:cs="Times New Roman"/>
          <w:sz w:val="24"/>
          <w:szCs w:val="24"/>
          <w:lang w:val="lv-LV"/>
        </w:rPr>
      </w:pPr>
      <w:r w:rsidRPr="009030F0">
        <w:rPr>
          <w:rFonts w:ascii="Times New Roman" w:hAnsi="Times New Roman" w:cs="Times New Roman"/>
          <w:sz w:val="24"/>
          <w:szCs w:val="24"/>
          <w:lang w:val="lv-LV"/>
        </w:rPr>
        <w:t xml:space="preserve">No Pasūtītāja puses atbildīgās personas: </w:t>
      </w:r>
      <w:r w:rsidR="00A06FE5" w:rsidRPr="00A06FE5">
        <w:rPr>
          <w:rFonts w:ascii="Times New Roman" w:hAnsi="Times New Roman" w:cs="Times New Roman"/>
          <w:bCs/>
          <w:sz w:val="24"/>
          <w:szCs w:val="24"/>
          <w:lang w:val="lv-LV"/>
        </w:rPr>
        <w:t>[</w:t>
      </w:r>
      <w:r w:rsidR="00A06FE5" w:rsidRPr="00A06FE5">
        <w:rPr>
          <w:rFonts w:ascii="Times New Roman" w:hAnsi="Times New Roman" w:cs="Times New Roman"/>
          <w:bCs/>
          <w:sz w:val="24"/>
          <w:szCs w:val="24"/>
          <w:highlight w:val="lightGray"/>
          <w:lang w:val="lv-LV"/>
        </w:rPr>
        <w:t>amats</w:t>
      </w:r>
      <w:r w:rsidR="00A06FE5" w:rsidRPr="00A06FE5">
        <w:rPr>
          <w:rFonts w:ascii="Times New Roman" w:hAnsi="Times New Roman" w:cs="Times New Roman"/>
          <w:bCs/>
          <w:sz w:val="24"/>
          <w:szCs w:val="24"/>
          <w:lang w:val="lv-LV"/>
        </w:rPr>
        <w:t>] [</w:t>
      </w:r>
      <w:r w:rsidR="00A06FE5" w:rsidRPr="00A06FE5">
        <w:rPr>
          <w:rFonts w:ascii="Times New Roman" w:hAnsi="Times New Roman" w:cs="Times New Roman"/>
          <w:bCs/>
          <w:sz w:val="24"/>
          <w:szCs w:val="24"/>
          <w:highlight w:val="lightGray"/>
          <w:lang w:val="lv-LV"/>
        </w:rPr>
        <w:t>vārds</w:t>
      </w:r>
      <w:r w:rsidR="00A06FE5">
        <w:rPr>
          <w:rFonts w:ascii="Times New Roman" w:hAnsi="Times New Roman" w:cs="Times New Roman"/>
          <w:bCs/>
          <w:sz w:val="24"/>
          <w:szCs w:val="24"/>
          <w:lang w:val="lv-LV"/>
        </w:rPr>
        <w:t>]</w:t>
      </w:r>
      <w:r w:rsidR="00A06FE5" w:rsidRPr="00A06FE5">
        <w:rPr>
          <w:rFonts w:ascii="Times New Roman" w:hAnsi="Times New Roman" w:cs="Times New Roman"/>
          <w:bCs/>
          <w:sz w:val="24"/>
          <w:szCs w:val="24"/>
          <w:lang w:val="lv-LV"/>
        </w:rPr>
        <w:t xml:space="preserve"> [</w:t>
      </w:r>
      <w:r w:rsidR="00A06FE5" w:rsidRPr="00A06FE5">
        <w:rPr>
          <w:rFonts w:ascii="Times New Roman" w:hAnsi="Times New Roman" w:cs="Times New Roman"/>
          <w:bCs/>
          <w:sz w:val="24"/>
          <w:szCs w:val="24"/>
          <w:highlight w:val="lightGray"/>
          <w:lang w:val="lv-LV"/>
        </w:rPr>
        <w:t>uzvārds</w:t>
      </w:r>
      <w:r w:rsidR="00A06FE5" w:rsidRPr="00A06FE5">
        <w:rPr>
          <w:rFonts w:ascii="Times New Roman" w:hAnsi="Times New Roman" w:cs="Times New Roman"/>
          <w:bCs/>
          <w:sz w:val="24"/>
          <w:szCs w:val="24"/>
          <w:lang w:val="lv-LV"/>
        </w:rPr>
        <w:t>], tālr. [</w:t>
      </w:r>
      <w:r w:rsidR="00A06FE5" w:rsidRPr="00A06FE5">
        <w:rPr>
          <w:rFonts w:ascii="Times New Roman" w:hAnsi="Times New Roman" w:cs="Times New Roman"/>
          <w:bCs/>
          <w:sz w:val="24"/>
          <w:szCs w:val="24"/>
          <w:highlight w:val="lightGray"/>
          <w:lang w:val="lv-LV"/>
        </w:rPr>
        <w:t>tālr.</w:t>
      </w:r>
      <w:r w:rsidR="00A06FE5" w:rsidRPr="00A06FE5">
        <w:rPr>
          <w:rFonts w:ascii="Times New Roman" w:hAnsi="Times New Roman" w:cs="Times New Roman"/>
          <w:bCs/>
          <w:sz w:val="24"/>
          <w:szCs w:val="24"/>
          <w:lang w:val="lv-LV"/>
        </w:rPr>
        <w:t>], e-pasts: [</w:t>
      </w:r>
      <w:r w:rsidR="00A06FE5" w:rsidRPr="00A06FE5">
        <w:rPr>
          <w:rFonts w:ascii="Times New Roman" w:hAnsi="Times New Roman" w:cs="Times New Roman"/>
          <w:bCs/>
          <w:sz w:val="24"/>
          <w:szCs w:val="24"/>
          <w:highlight w:val="lightGray"/>
          <w:lang w:val="lv-LV"/>
        </w:rPr>
        <w:t>e-pasts</w:t>
      </w:r>
      <w:r w:rsidR="00A06FE5" w:rsidRPr="00A06FE5">
        <w:rPr>
          <w:rFonts w:ascii="Times New Roman" w:hAnsi="Times New Roman" w:cs="Times New Roman"/>
          <w:bCs/>
          <w:sz w:val="24"/>
          <w:szCs w:val="24"/>
          <w:lang w:val="lv-LV"/>
        </w:rPr>
        <w:t>]</w:t>
      </w:r>
      <w:r w:rsidR="00A06FE5">
        <w:rPr>
          <w:rFonts w:ascii="Times New Roman" w:hAnsi="Times New Roman" w:cs="Times New Roman"/>
          <w:bCs/>
          <w:sz w:val="24"/>
          <w:szCs w:val="24"/>
          <w:lang w:val="lv-LV"/>
        </w:rPr>
        <w:t>.</w:t>
      </w:r>
    </w:p>
    <w:p w14:paraId="1FC6F301"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Pušu juridiskās adrese vai bankas rekvizītu maiņas gadījumā, Pušu pienākums ir septiņu dienu laikā paziņot otrai Pusei. </w:t>
      </w:r>
    </w:p>
    <w:p w14:paraId="6D5D0C8F" w14:textId="77777777" w:rsidR="00A06FE5" w:rsidRDefault="00B61A73" w:rsidP="00A06FE5">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Līgums sastādīts un parakstīts elektroniski ar Pušu drošiem elektroniskiem parakstiem.</w:t>
      </w:r>
    </w:p>
    <w:p w14:paraId="54C0FE33" w14:textId="77777777" w:rsidR="00A06FE5" w:rsidRDefault="00B61A73" w:rsidP="00A06FE5">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A06FE5">
        <w:rPr>
          <w:rFonts w:ascii="Times New Roman" w:hAnsi="Times New Roman" w:cs="Times New Roman"/>
          <w:bCs/>
          <w:sz w:val="24"/>
          <w:szCs w:val="24"/>
          <w:lang w:val="lv-LV"/>
        </w:rPr>
        <w:t>Pielikumi</w:t>
      </w:r>
      <w:r w:rsidRPr="00A06FE5">
        <w:rPr>
          <w:rFonts w:ascii="Times New Roman" w:hAnsi="Times New Roman" w:cs="Times New Roman"/>
          <w:b/>
          <w:sz w:val="24"/>
          <w:szCs w:val="24"/>
          <w:lang w:val="lv-LV"/>
        </w:rPr>
        <w:t>:</w:t>
      </w:r>
    </w:p>
    <w:p w14:paraId="46787165" w14:textId="77777777" w:rsidR="00A06FE5" w:rsidRDefault="00B61A73"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sidRPr="00A06FE5">
        <w:rPr>
          <w:rFonts w:ascii="Times New Roman" w:hAnsi="Times New Roman" w:cs="Times New Roman"/>
          <w:sz w:val="24"/>
          <w:szCs w:val="24"/>
          <w:lang w:val="lv-LV"/>
        </w:rPr>
        <w:t>1.pielikums: Piegādājamo Preču saraksts atbilstoši Piegādātāja Tehniskai specifikācijai – finanšu piedāvājumam.</w:t>
      </w:r>
    </w:p>
    <w:p w14:paraId="7C902040" w14:textId="77777777" w:rsidR="00A06FE5" w:rsidRDefault="00B61A73"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sidRPr="00A06FE5">
        <w:rPr>
          <w:rFonts w:ascii="Times New Roman" w:hAnsi="Times New Roman" w:cs="Times New Roman"/>
          <w:sz w:val="24"/>
          <w:szCs w:val="24"/>
          <w:lang w:val="lv-LV"/>
        </w:rPr>
        <w:t>2.pielikums: Akta forma</w:t>
      </w:r>
      <w:r w:rsidR="00A06FE5">
        <w:rPr>
          <w:rFonts w:ascii="Times New Roman" w:hAnsi="Times New Roman" w:cs="Times New Roman"/>
          <w:sz w:val="24"/>
          <w:szCs w:val="24"/>
          <w:lang w:val="lv-LV"/>
        </w:rPr>
        <w:t>;</w:t>
      </w:r>
    </w:p>
    <w:p w14:paraId="2DD64A8B" w14:textId="5A8507D1" w:rsidR="00B61A73" w:rsidRPr="001934A1" w:rsidRDefault="00B61A73"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sidRPr="00A06FE5">
        <w:rPr>
          <w:rFonts w:ascii="Times New Roman" w:hAnsi="Times New Roman" w:cs="Times New Roman"/>
          <w:sz w:val="24"/>
          <w:szCs w:val="24"/>
          <w:lang w:val="lv-LV"/>
        </w:rPr>
        <w:t xml:space="preserve">3.pielikums: </w:t>
      </w:r>
      <w:r w:rsidRPr="00A06FE5">
        <w:rPr>
          <w:rFonts w:ascii="Times New Roman" w:eastAsia="Calibri" w:hAnsi="Times New Roman" w:cs="Times New Roman"/>
          <w:bCs/>
          <w:sz w:val="24"/>
          <w:szCs w:val="24"/>
          <w:lang w:val="lv-LV"/>
        </w:rPr>
        <w:t>Pārtikas produktu piegādes laiki un maršruts – loģistika</w:t>
      </w:r>
      <w:r w:rsidR="001934A1">
        <w:rPr>
          <w:rFonts w:ascii="Times New Roman" w:eastAsia="Calibri" w:hAnsi="Times New Roman" w:cs="Times New Roman"/>
          <w:bCs/>
          <w:sz w:val="24"/>
          <w:szCs w:val="24"/>
          <w:lang w:val="lv-LV"/>
        </w:rPr>
        <w:t>;</w:t>
      </w:r>
    </w:p>
    <w:p w14:paraId="0DE42476" w14:textId="44C13C5C" w:rsidR="001934A1" w:rsidRPr="00A06FE5" w:rsidRDefault="001934A1"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Pr>
          <w:rFonts w:ascii="Times New Roman" w:eastAsia="Calibri" w:hAnsi="Times New Roman" w:cs="Times New Roman"/>
          <w:bCs/>
          <w:sz w:val="24"/>
          <w:szCs w:val="24"/>
          <w:lang w:val="lv-LV"/>
        </w:rPr>
        <w:t>4.pielikums: Iestāžu e-adrešu saraksts.</w:t>
      </w:r>
    </w:p>
    <w:p w14:paraId="5D45ADD6" w14:textId="77777777" w:rsidR="00B61A73" w:rsidRPr="008E0E5D" w:rsidRDefault="00B61A73" w:rsidP="00A06FE5">
      <w:pPr>
        <w:spacing w:after="0" w:line="240" w:lineRule="auto"/>
        <w:ind w:right="57"/>
        <w:jc w:val="both"/>
        <w:rPr>
          <w:rFonts w:ascii="Times New Roman" w:hAnsi="Times New Roman" w:cs="Times New Roman"/>
          <w:b/>
          <w:bCs/>
          <w:sz w:val="24"/>
          <w:szCs w:val="24"/>
          <w:lang w:val="lv-LV"/>
        </w:rPr>
      </w:pPr>
    </w:p>
    <w:p w14:paraId="552AD3F1" w14:textId="24E78C4B" w:rsidR="00B61A73" w:rsidRPr="00A06FE5" w:rsidRDefault="00B61A73" w:rsidP="00A06FE5">
      <w:pPr>
        <w:pStyle w:val="ListParagraph"/>
        <w:numPr>
          <w:ilvl w:val="0"/>
          <w:numId w:val="2"/>
        </w:numPr>
        <w:spacing w:after="0" w:line="240" w:lineRule="auto"/>
        <w:ind w:right="57"/>
        <w:jc w:val="center"/>
        <w:rPr>
          <w:rFonts w:ascii="Times New Roman" w:hAnsi="Times New Roman" w:cs="Times New Roman"/>
          <w:b/>
          <w:bCs/>
          <w:sz w:val="24"/>
          <w:szCs w:val="24"/>
          <w:lang w:val="lv-LV"/>
        </w:rPr>
      </w:pPr>
      <w:r w:rsidRPr="00A06FE5">
        <w:rPr>
          <w:rFonts w:ascii="Times New Roman" w:hAnsi="Times New Roman" w:cs="Times New Roman"/>
          <w:b/>
          <w:bCs/>
          <w:sz w:val="24"/>
          <w:szCs w:val="24"/>
          <w:lang w:val="lv-LV"/>
        </w:rPr>
        <w:t>Pušu rekvizīti un paraksti:</w:t>
      </w:r>
    </w:p>
    <w:tbl>
      <w:tblPr>
        <w:tblpPr w:leftFromText="180" w:rightFromText="180" w:vertAnchor="text" w:tblpY="1"/>
        <w:tblOverlap w:val="never"/>
        <w:tblW w:w="8897" w:type="dxa"/>
        <w:tblLayout w:type="fixed"/>
        <w:tblLook w:val="04A0" w:firstRow="1" w:lastRow="0" w:firstColumn="1" w:lastColumn="0" w:noHBand="0" w:noVBand="1"/>
      </w:tblPr>
      <w:tblGrid>
        <w:gridCol w:w="4786"/>
        <w:gridCol w:w="4111"/>
      </w:tblGrid>
      <w:tr w:rsidR="00A06FE5" w:rsidRPr="00480858" w14:paraId="09DF1805" w14:textId="77777777" w:rsidTr="008E5B9E">
        <w:tc>
          <w:tcPr>
            <w:tcW w:w="4786" w:type="dxa"/>
            <w:hideMark/>
          </w:tcPr>
          <w:p w14:paraId="2F5CE14F" w14:textId="77777777" w:rsidR="00A06FE5" w:rsidRPr="00A06FE5" w:rsidRDefault="00A06FE5" w:rsidP="00A06FE5">
            <w:pPr>
              <w:keepNext/>
              <w:tabs>
                <w:tab w:val="left" w:pos="567"/>
              </w:tabs>
              <w:spacing w:after="0" w:line="240" w:lineRule="auto"/>
              <w:jc w:val="both"/>
              <w:outlineLvl w:val="2"/>
              <w:rPr>
                <w:rFonts w:ascii="Times New Roman" w:eastAsia="Calibri" w:hAnsi="Times New Roman" w:cs="Times New Roman"/>
                <w:b/>
                <w:sz w:val="24"/>
                <w:szCs w:val="24"/>
                <w:lang w:val="lv-LV"/>
              </w:rPr>
            </w:pPr>
            <w:bookmarkStart w:id="2" w:name="_Toc47529073"/>
            <w:bookmarkStart w:id="3" w:name="_Toc20483199"/>
            <w:bookmarkStart w:id="4" w:name="_Toc20482949"/>
            <w:bookmarkStart w:id="5" w:name="_Toc20316673"/>
            <w:bookmarkStart w:id="6" w:name="_Toc93604345"/>
            <w:bookmarkStart w:id="7" w:name="_Toc93607769"/>
            <w:bookmarkStart w:id="8" w:name="_Hlk150850488"/>
            <w:r w:rsidRPr="00A06FE5">
              <w:rPr>
                <w:rFonts w:ascii="Times New Roman" w:eastAsia="Calibri" w:hAnsi="Times New Roman" w:cs="Times New Roman"/>
                <w:b/>
                <w:sz w:val="24"/>
                <w:szCs w:val="24"/>
                <w:lang w:val="lv-LV"/>
              </w:rPr>
              <w:t>Pasūtītājs:</w:t>
            </w:r>
            <w:bookmarkEnd w:id="2"/>
            <w:bookmarkEnd w:id="3"/>
            <w:bookmarkEnd w:id="4"/>
            <w:bookmarkEnd w:id="5"/>
            <w:bookmarkEnd w:id="6"/>
            <w:bookmarkEnd w:id="7"/>
            <w:r w:rsidRPr="00A06FE5">
              <w:rPr>
                <w:rFonts w:ascii="Times New Roman" w:eastAsia="Calibri" w:hAnsi="Times New Roman" w:cs="Times New Roman"/>
                <w:b/>
                <w:sz w:val="24"/>
                <w:szCs w:val="24"/>
                <w:lang w:val="lv-LV"/>
              </w:rPr>
              <w:t xml:space="preserve"> </w:t>
            </w:r>
          </w:p>
          <w:p w14:paraId="193C6ED1" w14:textId="77777777" w:rsidR="00A06FE5" w:rsidRPr="00A06FE5" w:rsidRDefault="00A06FE5" w:rsidP="00A06FE5">
            <w:pPr>
              <w:spacing w:after="0" w:line="240" w:lineRule="auto"/>
              <w:ind w:left="318" w:right="471" w:hanging="318"/>
              <w:jc w:val="both"/>
              <w:rPr>
                <w:rFonts w:ascii="Times New Roman" w:eastAsia="Calibri" w:hAnsi="Times New Roman" w:cs="Times New Roman"/>
                <w:b/>
                <w:sz w:val="24"/>
                <w:szCs w:val="24"/>
                <w:lang w:val="lv-LV"/>
              </w:rPr>
            </w:pPr>
            <w:r w:rsidRPr="00A06FE5">
              <w:rPr>
                <w:rFonts w:ascii="Times New Roman" w:eastAsia="Calibri" w:hAnsi="Times New Roman" w:cs="Times New Roman"/>
                <w:b/>
                <w:sz w:val="24"/>
                <w:szCs w:val="24"/>
                <w:lang w:val="lv-LV"/>
              </w:rPr>
              <w:t>Ludzas novada pašvaldība</w:t>
            </w:r>
          </w:p>
          <w:p w14:paraId="3E73F69B"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Reģistrācijas Nr. 90000017453</w:t>
            </w:r>
          </w:p>
          <w:p w14:paraId="01C8785F"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Raiņa iela 16, Ludza, Ludzas novads, LV-5701</w:t>
            </w:r>
          </w:p>
          <w:p w14:paraId="02BE82BF"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 xml:space="preserve">Banka: </w:t>
            </w:r>
            <w:r w:rsidRPr="00A06FE5">
              <w:rPr>
                <w:rFonts w:ascii="Times New Roman" w:eastAsia="Calibri" w:hAnsi="Times New Roman" w:cs="Times New Roman"/>
                <w:sz w:val="24"/>
                <w:szCs w:val="24"/>
                <w:shd w:val="clear" w:color="auto" w:fill="FFFFFF"/>
                <w:lang w:val="lv-LV"/>
              </w:rPr>
              <w:t xml:space="preserve"> [</w:t>
            </w:r>
            <w:r w:rsidRPr="00A06FE5">
              <w:rPr>
                <w:rFonts w:ascii="Times New Roman" w:eastAsia="Calibri" w:hAnsi="Times New Roman" w:cs="Times New Roman"/>
                <w:sz w:val="24"/>
                <w:szCs w:val="24"/>
                <w:shd w:val="clear" w:color="auto" w:fill="D0CECE"/>
                <w:lang w:val="lv-LV"/>
              </w:rPr>
              <w:t>bankas nosaukums</w:t>
            </w:r>
            <w:r w:rsidRPr="00A06FE5">
              <w:rPr>
                <w:rFonts w:ascii="Times New Roman" w:eastAsia="Calibri" w:hAnsi="Times New Roman" w:cs="Times New Roman"/>
                <w:sz w:val="24"/>
                <w:szCs w:val="24"/>
                <w:shd w:val="clear" w:color="auto" w:fill="FFFFFF"/>
                <w:lang w:val="lv-LV"/>
              </w:rPr>
              <w:t>]</w:t>
            </w:r>
          </w:p>
          <w:p w14:paraId="61AA8FA3"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Calibri" w:hAnsi="Times New Roman" w:cs="Times New Roman"/>
                <w:sz w:val="24"/>
                <w:szCs w:val="24"/>
                <w:shd w:val="clear" w:color="auto" w:fill="FFFFFF"/>
                <w:lang w:val="lv-LV"/>
              </w:rPr>
              <w:t>[</w:t>
            </w:r>
            <w:r w:rsidRPr="00A06FE5">
              <w:rPr>
                <w:rFonts w:ascii="Times New Roman" w:eastAsia="Calibri" w:hAnsi="Times New Roman" w:cs="Times New Roman"/>
                <w:sz w:val="24"/>
                <w:szCs w:val="24"/>
                <w:shd w:val="clear" w:color="auto" w:fill="D0CECE"/>
                <w:lang w:val="lv-LV"/>
              </w:rPr>
              <w:t>konta numurs</w:t>
            </w:r>
            <w:r w:rsidRPr="00A06FE5">
              <w:rPr>
                <w:rFonts w:ascii="Times New Roman" w:eastAsia="Calibri" w:hAnsi="Times New Roman" w:cs="Times New Roman"/>
                <w:sz w:val="24"/>
                <w:szCs w:val="24"/>
                <w:shd w:val="clear" w:color="auto" w:fill="FFFFFF"/>
                <w:lang w:val="lv-LV"/>
              </w:rPr>
              <w:t>]</w:t>
            </w:r>
          </w:p>
          <w:p w14:paraId="67553E2B" w14:textId="77777777" w:rsidR="00A06FE5" w:rsidRPr="00A06FE5" w:rsidRDefault="00A06FE5" w:rsidP="00A06FE5">
            <w:pPr>
              <w:tabs>
                <w:tab w:val="left" w:pos="567"/>
              </w:tabs>
              <w:spacing w:after="0" w:line="240" w:lineRule="auto"/>
              <w:jc w:val="both"/>
              <w:rPr>
                <w:rFonts w:ascii="Times New Roman" w:eastAsia="Calibri" w:hAnsi="Times New Roman" w:cs="Times New Roman"/>
                <w:sz w:val="24"/>
                <w:szCs w:val="24"/>
                <w:shd w:val="clear" w:color="auto" w:fill="FFFFFF"/>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bankas SWIFT kods</w:t>
            </w:r>
            <w:r w:rsidRPr="00A06FE5">
              <w:rPr>
                <w:rFonts w:ascii="Times New Roman" w:eastAsia="Times New Roman" w:hAnsi="Times New Roman" w:cs="Times New Roman"/>
                <w:sz w:val="24"/>
                <w:szCs w:val="24"/>
                <w:lang w:val="lv-LV"/>
              </w:rPr>
              <w:t>]</w:t>
            </w:r>
          </w:p>
          <w:p w14:paraId="4C3EE7A3" w14:textId="77777777" w:rsidR="00A06FE5" w:rsidRPr="00A06FE5" w:rsidRDefault="00A06FE5" w:rsidP="00A06FE5">
            <w:pPr>
              <w:tabs>
                <w:tab w:val="left" w:pos="567"/>
              </w:tabs>
              <w:spacing w:after="0" w:line="240" w:lineRule="auto"/>
              <w:jc w:val="both"/>
              <w:rPr>
                <w:rFonts w:ascii="Times New Roman" w:eastAsia="Calibri" w:hAnsi="Times New Roman" w:cs="Times New Roman"/>
                <w:sz w:val="24"/>
                <w:szCs w:val="24"/>
                <w:lang w:val="lv-LV"/>
              </w:rPr>
            </w:pPr>
          </w:p>
        </w:tc>
        <w:tc>
          <w:tcPr>
            <w:tcW w:w="4111" w:type="dxa"/>
          </w:tcPr>
          <w:p w14:paraId="24494743" w14:textId="2E460DDA" w:rsidR="00A06FE5" w:rsidRPr="00A06FE5" w:rsidRDefault="00A06FE5" w:rsidP="00A06FE5">
            <w:pPr>
              <w:tabs>
                <w:tab w:val="left" w:pos="567"/>
              </w:tabs>
              <w:spacing w:after="0" w:line="240" w:lineRule="auto"/>
              <w:jc w:val="both"/>
              <w:rPr>
                <w:rFonts w:ascii="Times New Roman" w:eastAsia="Calibri" w:hAnsi="Times New Roman" w:cs="Times New Roman"/>
                <w:b/>
                <w:sz w:val="24"/>
                <w:szCs w:val="24"/>
                <w:lang w:val="lv-LV"/>
              </w:rPr>
            </w:pPr>
            <w:r>
              <w:rPr>
                <w:rFonts w:ascii="Times New Roman" w:eastAsia="Calibri" w:hAnsi="Times New Roman" w:cs="Times New Roman"/>
                <w:b/>
                <w:sz w:val="24"/>
                <w:szCs w:val="24"/>
                <w:lang w:val="lv-LV"/>
              </w:rPr>
              <w:t>Piegādātājs</w:t>
            </w:r>
            <w:r w:rsidRPr="00A06FE5">
              <w:rPr>
                <w:rFonts w:ascii="Times New Roman" w:eastAsia="Calibri" w:hAnsi="Times New Roman" w:cs="Times New Roman"/>
                <w:b/>
                <w:sz w:val="24"/>
                <w:szCs w:val="24"/>
                <w:lang w:val="lv-LV"/>
              </w:rPr>
              <w:t>:</w:t>
            </w:r>
          </w:p>
          <w:p w14:paraId="2A3F9029" w14:textId="550C0B7C" w:rsidR="00A06FE5" w:rsidRPr="00A06FE5" w:rsidRDefault="00A06FE5" w:rsidP="00A06FE5">
            <w:pPr>
              <w:tabs>
                <w:tab w:val="left" w:pos="567"/>
              </w:tabs>
              <w:spacing w:after="0" w:line="240" w:lineRule="auto"/>
              <w:jc w:val="both"/>
              <w:rPr>
                <w:rFonts w:ascii="Times New Roman" w:eastAsia="Calibri" w:hAnsi="Times New Roman" w:cs="Times New Roman"/>
                <w:sz w:val="24"/>
                <w:szCs w:val="24"/>
                <w:lang w:val="lv-LV"/>
              </w:rPr>
            </w:pPr>
            <w:r w:rsidRPr="00A06FE5">
              <w:rPr>
                <w:rFonts w:ascii="Times New Roman" w:eastAsia="Arial Unicode MS" w:hAnsi="Times New Roman" w:cs="Times New Roman"/>
                <w:b/>
                <w:color w:val="000000"/>
                <w:sz w:val="24"/>
                <w:szCs w:val="24"/>
                <w:lang w:val="lv-LV" w:eastAsia="lv-LV" w:bidi="lv-LV"/>
              </w:rPr>
              <w:t>[</w:t>
            </w:r>
            <w:r>
              <w:rPr>
                <w:rFonts w:ascii="Times New Roman" w:eastAsia="Arial Unicode MS" w:hAnsi="Times New Roman" w:cs="Times New Roman"/>
                <w:b/>
                <w:color w:val="000000"/>
                <w:sz w:val="24"/>
                <w:szCs w:val="24"/>
                <w:lang w:val="lv-LV" w:eastAsia="lv-LV" w:bidi="lv-LV"/>
              </w:rPr>
              <w:t>Piegādātāja</w:t>
            </w:r>
            <w:r w:rsidRPr="00A06FE5">
              <w:rPr>
                <w:rFonts w:ascii="Times New Roman" w:eastAsia="Arial Unicode MS" w:hAnsi="Times New Roman" w:cs="Times New Roman"/>
                <w:b/>
                <w:color w:val="000000"/>
                <w:sz w:val="24"/>
                <w:szCs w:val="24"/>
                <w:lang w:val="lv-LV" w:eastAsia="lv-LV" w:bidi="lv-LV"/>
              </w:rPr>
              <w:t xml:space="preserve"> nosaukums]</w:t>
            </w:r>
          </w:p>
          <w:p w14:paraId="638A3EEC" w14:textId="77777777" w:rsidR="00A06FE5" w:rsidRPr="00A06FE5" w:rsidRDefault="00A06FE5" w:rsidP="00A06FE5">
            <w:pPr>
              <w:spacing w:after="0" w:line="240" w:lineRule="auto"/>
              <w:rPr>
                <w:rFonts w:ascii="Times New Roman" w:eastAsia="Arial Unicode MS" w:hAnsi="Times New Roman" w:cs="Times New Roman"/>
                <w:color w:val="000000"/>
                <w:sz w:val="24"/>
                <w:szCs w:val="24"/>
                <w:lang w:val="lv-LV" w:eastAsia="lv-LV" w:bidi="lv-LV"/>
              </w:rPr>
            </w:pPr>
            <w:r w:rsidRPr="00A06FE5">
              <w:rPr>
                <w:rFonts w:ascii="Times New Roman" w:eastAsia="Times New Roman" w:hAnsi="Times New Roman" w:cs="Times New Roman"/>
                <w:sz w:val="24"/>
                <w:szCs w:val="24"/>
                <w:lang w:val="lv-LV"/>
              </w:rPr>
              <w:t>Reģistrācijas Nr.</w:t>
            </w:r>
            <w:r w:rsidRPr="00A06FE5">
              <w:rPr>
                <w:rFonts w:ascii="Times New Roman" w:eastAsia="Arial Unicode MS" w:hAnsi="Times New Roman" w:cs="Times New Roman"/>
                <w:b/>
                <w:color w:val="000000"/>
                <w:sz w:val="24"/>
                <w:szCs w:val="24"/>
                <w:lang w:val="lv-LV" w:eastAsia="lv-LV" w:bidi="lv-LV"/>
              </w:rPr>
              <w:t xml:space="preserve"> </w:t>
            </w:r>
            <w:r w:rsidRPr="00A06FE5">
              <w:rPr>
                <w:rFonts w:ascii="Times New Roman" w:eastAsia="Arial Unicode MS" w:hAnsi="Times New Roman" w:cs="Times New Roman"/>
                <w:color w:val="000000"/>
                <w:sz w:val="24"/>
                <w:szCs w:val="24"/>
                <w:lang w:val="lv-LV" w:eastAsia="lv-LV" w:bidi="lv-LV"/>
              </w:rPr>
              <w:t>[</w:t>
            </w:r>
            <w:r w:rsidRPr="00A06FE5">
              <w:rPr>
                <w:rFonts w:ascii="Times New Roman" w:eastAsia="Arial Unicode MS" w:hAnsi="Times New Roman" w:cs="Times New Roman"/>
                <w:color w:val="000000"/>
                <w:sz w:val="24"/>
                <w:szCs w:val="24"/>
                <w:shd w:val="clear" w:color="auto" w:fill="D0CECE"/>
                <w:lang w:val="lv-LV" w:eastAsia="lv-LV" w:bidi="lv-LV"/>
              </w:rPr>
              <w:t>reģistrācijas numurs</w:t>
            </w:r>
            <w:r w:rsidRPr="00A06FE5">
              <w:rPr>
                <w:rFonts w:ascii="Times New Roman" w:eastAsia="Arial Unicode MS" w:hAnsi="Times New Roman" w:cs="Times New Roman"/>
                <w:color w:val="000000"/>
                <w:sz w:val="24"/>
                <w:szCs w:val="24"/>
                <w:lang w:val="lv-LV" w:eastAsia="lv-LV" w:bidi="lv-LV"/>
              </w:rPr>
              <w:t>]</w:t>
            </w:r>
          </w:p>
          <w:p w14:paraId="499CCF42" w14:textId="77777777" w:rsidR="00A06FE5" w:rsidRPr="00A06FE5" w:rsidRDefault="00A06FE5" w:rsidP="00A06FE5">
            <w:pPr>
              <w:spacing w:after="0" w:line="240" w:lineRule="auto"/>
              <w:rPr>
                <w:rFonts w:ascii="Times New Roman" w:eastAsia="Times New Roman" w:hAnsi="Times New Roman" w:cs="Times New Roman"/>
                <w:color w:val="000000"/>
                <w:sz w:val="24"/>
                <w:szCs w:val="24"/>
                <w:lang w:val="lv-LV"/>
              </w:rPr>
            </w:pPr>
            <w:r w:rsidRPr="00A06FE5">
              <w:rPr>
                <w:rFonts w:ascii="Times New Roman" w:eastAsia="Times New Roman" w:hAnsi="Times New Roman" w:cs="Times New Roman"/>
                <w:color w:val="000000"/>
                <w:sz w:val="24"/>
                <w:szCs w:val="24"/>
                <w:lang w:val="lv-LV"/>
              </w:rPr>
              <w:t>[</w:t>
            </w:r>
            <w:r w:rsidRPr="00A06FE5">
              <w:rPr>
                <w:rFonts w:ascii="Times New Roman" w:eastAsia="Times New Roman" w:hAnsi="Times New Roman" w:cs="Times New Roman"/>
                <w:color w:val="000000"/>
                <w:sz w:val="24"/>
                <w:szCs w:val="24"/>
                <w:shd w:val="clear" w:color="auto" w:fill="D0CECE"/>
                <w:lang w:val="lv-LV"/>
              </w:rPr>
              <w:t>adrese</w:t>
            </w:r>
            <w:r w:rsidRPr="00A06FE5">
              <w:rPr>
                <w:rFonts w:ascii="Times New Roman" w:eastAsia="Times New Roman" w:hAnsi="Times New Roman" w:cs="Times New Roman"/>
                <w:color w:val="000000"/>
                <w:sz w:val="24"/>
                <w:szCs w:val="24"/>
                <w:lang w:val="lv-LV"/>
              </w:rPr>
              <w:t>]</w:t>
            </w:r>
          </w:p>
          <w:p w14:paraId="1FC7E38E"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bankas nosaukums</w:t>
            </w:r>
            <w:r w:rsidRPr="00A06FE5">
              <w:rPr>
                <w:rFonts w:ascii="Times New Roman" w:eastAsia="Times New Roman" w:hAnsi="Times New Roman" w:cs="Times New Roman"/>
                <w:sz w:val="24"/>
                <w:szCs w:val="24"/>
                <w:lang w:val="lv-LV"/>
              </w:rPr>
              <w:t>]</w:t>
            </w:r>
          </w:p>
          <w:p w14:paraId="52718A7D"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Calibri" w:hAnsi="Times New Roman" w:cs="Times New Roman"/>
                <w:sz w:val="24"/>
                <w:szCs w:val="24"/>
                <w:shd w:val="clear" w:color="auto" w:fill="FFFFFF"/>
                <w:lang w:val="lv-LV"/>
              </w:rPr>
              <w:t>[</w:t>
            </w:r>
            <w:r w:rsidRPr="00A06FE5">
              <w:rPr>
                <w:rFonts w:ascii="Times New Roman" w:eastAsia="Calibri" w:hAnsi="Times New Roman" w:cs="Times New Roman"/>
                <w:sz w:val="24"/>
                <w:szCs w:val="24"/>
                <w:shd w:val="clear" w:color="auto" w:fill="D0CECE"/>
                <w:lang w:val="lv-LV"/>
              </w:rPr>
              <w:t>bankas SWIFT kods</w:t>
            </w:r>
            <w:r w:rsidRPr="00A06FE5">
              <w:rPr>
                <w:rFonts w:ascii="Times New Roman" w:eastAsia="Calibri" w:hAnsi="Times New Roman" w:cs="Times New Roman"/>
                <w:sz w:val="24"/>
                <w:szCs w:val="24"/>
                <w:shd w:val="clear" w:color="auto" w:fill="FFFFFF"/>
                <w:lang w:val="lv-LV"/>
              </w:rPr>
              <w:t>]</w:t>
            </w:r>
          </w:p>
          <w:p w14:paraId="68DAB752"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konta numurs]</w:t>
            </w:r>
          </w:p>
          <w:p w14:paraId="29B7C3CB"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bCs/>
                <w:sz w:val="24"/>
                <w:szCs w:val="24"/>
                <w:highlight w:val="yellow"/>
                <w:lang w:val="lv-LV" w:eastAsia="ar-SA"/>
              </w:rPr>
            </w:pPr>
            <w:r w:rsidRPr="00A06FE5">
              <w:rPr>
                <w:rFonts w:ascii="Times New Roman" w:eastAsia="Calibri" w:hAnsi="Times New Roman" w:cs="Times New Roman"/>
                <w:bCs/>
                <w:sz w:val="24"/>
                <w:szCs w:val="24"/>
                <w:lang w:val="lv-LV" w:eastAsia="ar-SA"/>
              </w:rPr>
              <w:t xml:space="preserve"> </w:t>
            </w:r>
          </w:p>
        </w:tc>
      </w:tr>
      <w:tr w:rsidR="00A06FE5" w:rsidRPr="00A06FE5" w14:paraId="2F7D8D2B" w14:textId="77777777" w:rsidTr="008E5B9E">
        <w:tc>
          <w:tcPr>
            <w:tcW w:w="4786" w:type="dxa"/>
          </w:tcPr>
          <w:p w14:paraId="4EA9200D"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sz w:val="24"/>
                <w:szCs w:val="24"/>
                <w:lang w:val="lv-LV"/>
              </w:rPr>
            </w:pPr>
          </w:p>
          <w:p w14:paraId="493F8151"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amats</w:t>
            </w:r>
            <w:r w:rsidRPr="00A06FE5">
              <w:rPr>
                <w:rFonts w:ascii="Times New Roman" w:eastAsia="Times New Roman" w:hAnsi="Times New Roman" w:cs="Times New Roman"/>
                <w:sz w:val="24"/>
                <w:szCs w:val="24"/>
                <w:lang w:val="lv-LV"/>
              </w:rPr>
              <w:t xml:space="preserve">] </w:t>
            </w:r>
          </w:p>
          <w:p w14:paraId="2450DE2A" w14:textId="77777777" w:rsidR="00A06FE5" w:rsidRPr="00A06FE5" w:rsidRDefault="00A06FE5" w:rsidP="00A06FE5">
            <w:pPr>
              <w:spacing w:after="0" w:line="240" w:lineRule="auto"/>
              <w:rPr>
                <w:rFonts w:ascii="Times New Roman" w:eastAsia="Times New Roman" w:hAnsi="Times New Roman" w:cs="Times New Roman"/>
                <w:i/>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vārds, uzvārds</w:t>
            </w:r>
            <w:r w:rsidRPr="00A06FE5">
              <w:rPr>
                <w:rFonts w:ascii="Times New Roman" w:eastAsia="Times New Roman" w:hAnsi="Times New Roman" w:cs="Times New Roman"/>
                <w:sz w:val="24"/>
                <w:szCs w:val="24"/>
                <w:lang w:val="lv-LV"/>
              </w:rPr>
              <w:t>]</w:t>
            </w:r>
          </w:p>
          <w:p w14:paraId="4D67ADA6"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sz w:val="24"/>
                <w:szCs w:val="24"/>
                <w:lang w:val="lv-LV"/>
              </w:rPr>
            </w:pPr>
          </w:p>
        </w:tc>
        <w:tc>
          <w:tcPr>
            <w:tcW w:w="4111" w:type="dxa"/>
          </w:tcPr>
          <w:p w14:paraId="1D7DA295"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sz w:val="24"/>
                <w:szCs w:val="24"/>
                <w:lang w:val="lv-LV" w:eastAsia="ar-SA"/>
              </w:rPr>
            </w:pPr>
          </w:p>
          <w:p w14:paraId="77D2E978"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amats</w:t>
            </w:r>
            <w:r w:rsidRPr="00A06FE5">
              <w:rPr>
                <w:rFonts w:ascii="Times New Roman" w:eastAsia="Times New Roman" w:hAnsi="Times New Roman" w:cs="Times New Roman"/>
                <w:sz w:val="24"/>
                <w:szCs w:val="24"/>
                <w:lang w:val="lv-LV"/>
              </w:rPr>
              <w:t xml:space="preserve">] </w:t>
            </w:r>
          </w:p>
          <w:p w14:paraId="71539B66" w14:textId="77777777" w:rsidR="00A06FE5" w:rsidRPr="00A06FE5" w:rsidRDefault="00A06FE5" w:rsidP="00A06FE5">
            <w:pPr>
              <w:spacing w:after="0" w:line="240" w:lineRule="auto"/>
              <w:rPr>
                <w:rFonts w:ascii="Times New Roman" w:eastAsia="Calibri" w:hAnsi="Times New Roman" w:cs="Times New Roman"/>
                <w:sz w:val="24"/>
                <w:szCs w:val="24"/>
                <w:lang w:val="lv-LV" w:eastAsia="ar-SA"/>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vārds, uzvārds</w:t>
            </w:r>
            <w:r w:rsidRPr="00A06FE5">
              <w:rPr>
                <w:rFonts w:ascii="Times New Roman" w:eastAsia="Times New Roman" w:hAnsi="Times New Roman" w:cs="Times New Roman"/>
                <w:sz w:val="24"/>
                <w:szCs w:val="24"/>
                <w:lang w:val="lv-LV"/>
              </w:rPr>
              <w:t>]</w:t>
            </w:r>
          </w:p>
        </w:tc>
      </w:tr>
      <w:bookmarkEnd w:id="8"/>
    </w:tbl>
    <w:p w14:paraId="61E230A4" w14:textId="77777777" w:rsidR="00A06FE5" w:rsidRDefault="00A06FE5">
      <w:pPr>
        <w:spacing w:line="278"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br w:type="page"/>
      </w:r>
    </w:p>
    <w:p w14:paraId="5BEE6A55" w14:textId="40F3BE8E" w:rsidR="00B61A73" w:rsidRPr="008E0E5D" w:rsidRDefault="00B61A73" w:rsidP="00B61A73">
      <w:pPr>
        <w:spacing w:after="0" w:line="240" w:lineRule="auto"/>
        <w:ind w:left="57" w:right="57"/>
        <w:jc w:val="right"/>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lastRenderedPageBreak/>
        <w:t>2. pielikums</w:t>
      </w:r>
    </w:p>
    <w:p w14:paraId="1F577FC7" w14:textId="77777777" w:rsidR="00B61A73" w:rsidRPr="008E0E5D" w:rsidRDefault="00B61A73" w:rsidP="00A06FE5">
      <w:pPr>
        <w:spacing w:after="0" w:line="240" w:lineRule="auto"/>
        <w:ind w:right="57"/>
        <w:jc w:val="both"/>
        <w:rPr>
          <w:rFonts w:ascii="Times New Roman" w:hAnsi="Times New Roman" w:cs="Times New Roman"/>
          <w:sz w:val="24"/>
          <w:szCs w:val="24"/>
          <w:lang w:val="lv-LV"/>
        </w:rPr>
      </w:pPr>
    </w:p>
    <w:p w14:paraId="7ACDC3AA" w14:textId="77777777" w:rsidR="00B61A73" w:rsidRPr="008E0E5D" w:rsidRDefault="00B61A73" w:rsidP="00B61A73">
      <w:pPr>
        <w:spacing w:after="0" w:line="240" w:lineRule="auto"/>
        <w:ind w:left="57" w:right="57"/>
        <w:jc w:val="center"/>
        <w:rPr>
          <w:rFonts w:ascii="Times New Roman" w:hAnsi="Times New Roman" w:cs="Times New Roman"/>
          <w:sz w:val="24"/>
          <w:szCs w:val="24"/>
          <w:lang w:val="lv-LV"/>
        </w:rPr>
      </w:pPr>
      <w:r w:rsidRPr="008E0E5D">
        <w:rPr>
          <w:rFonts w:ascii="Times New Roman" w:hAnsi="Times New Roman" w:cs="Times New Roman"/>
          <w:sz w:val="24"/>
          <w:szCs w:val="24"/>
          <w:lang w:val="lv-LV"/>
        </w:rPr>
        <w:t>Iestādes veidlapa</w:t>
      </w:r>
    </w:p>
    <w:p w14:paraId="42D850CF"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7FA0FF5E" w14:textId="77777777" w:rsidR="00B61A73" w:rsidRPr="008E0E5D" w:rsidRDefault="00B61A73" w:rsidP="00B61A73">
      <w:pPr>
        <w:spacing w:after="0" w:line="240" w:lineRule="auto"/>
        <w:ind w:left="57" w:right="57"/>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AKTS</w:t>
      </w:r>
    </w:p>
    <w:p w14:paraId="5E71C81C" w14:textId="77777777" w:rsidR="00B61A73" w:rsidRPr="008E0E5D" w:rsidRDefault="00B61A73" w:rsidP="00B61A73">
      <w:pPr>
        <w:spacing w:after="0" w:line="240" w:lineRule="auto"/>
        <w:ind w:left="57" w:right="57"/>
        <w:jc w:val="center"/>
        <w:rPr>
          <w:rFonts w:ascii="Times New Roman" w:hAnsi="Times New Roman" w:cs="Times New Roman"/>
          <w:sz w:val="24"/>
          <w:szCs w:val="24"/>
          <w:lang w:val="lv-LV"/>
        </w:rPr>
      </w:pPr>
      <w:r w:rsidRPr="008E0E5D">
        <w:rPr>
          <w:rFonts w:ascii="Times New Roman" w:hAnsi="Times New Roman" w:cs="Times New Roman"/>
          <w:sz w:val="24"/>
          <w:szCs w:val="24"/>
          <w:lang w:val="lv-LV"/>
        </w:rPr>
        <w:t>___________pagastā, Ludzas novads</w:t>
      </w:r>
    </w:p>
    <w:p w14:paraId="4E16C9E4"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5B4C02FF"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0E1BE24E"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20_____. gada ________________________</w:t>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t>Nr. ____</w:t>
      </w:r>
    </w:p>
    <w:p w14:paraId="5EC592DD"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5CA021E4"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06412077"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Par pārtikas produktu iztrūkumu, bojātu, nekvalitatīvu Preci</w:t>
      </w:r>
    </w:p>
    <w:p w14:paraId="0B8739A5"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vai cita veida neatbilstību (vajadzīgo pasvītrot).</w:t>
      </w:r>
    </w:p>
    <w:p w14:paraId="5DBB1C32"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6E359F46" w14:textId="3CF527CF"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Pamatojoties uz </w:t>
      </w:r>
      <w:r w:rsidRPr="008E0E5D">
        <w:rPr>
          <w:rFonts w:ascii="Times New Roman" w:eastAsia="Times New Roman" w:hAnsi="Times New Roman" w:cs="Times New Roman"/>
          <w:b/>
          <w:sz w:val="24"/>
          <w:szCs w:val="24"/>
          <w:lang w:val="lv-LV"/>
        </w:rPr>
        <w:t>Ludzas novada pašvaldības</w:t>
      </w:r>
      <w:r w:rsidRPr="008E0E5D">
        <w:rPr>
          <w:rFonts w:ascii="Times New Roman" w:hAnsi="Times New Roman" w:cs="Times New Roman"/>
          <w:sz w:val="24"/>
          <w:szCs w:val="24"/>
          <w:lang w:val="lv-LV"/>
        </w:rPr>
        <w:t xml:space="preserve"> un _______________________________________202</w:t>
      </w:r>
      <w:r w:rsidR="00E3364B">
        <w:rPr>
          <w:rFonts w:ascii="Times New Roman" w:hAnsi="Times New Roman" w:cs="Times New Roman"/>
          <w:sz w:val="24"/>
          <w:szCs w:val="24"/>
          <w:lang w:val="lv-LV"/>
        </w:rPr>
        <w:t>6</w:t>
      </w:r>
      <w:r w:rsidRPr="008E0E5D">
        <w:rPr>
          <w:rFonts w:ascii="Times New Roman" w:hAnsi="Times New Roman" w:cs="Times New Roman"/>
          <w:sz w:val="24"/>
          <w:szCs w:val="24"/>
          <w:lang w:val="lv-LV"/>
        </w:rPr>
        <w:t>. gada __._________ savstarpēji noslēgtā līguma noteikumiem, 20___ gada _____. _____________________  konstatē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2C3CF7"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2E2B7F03"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Pielikumā: fotofiksācija.</w:t>
      </w:r>
    </w:p>
    <w:p w14:paraId="55B4612B" w14:textId="7DE5A620"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Šī akta sastādīšana ir pamats pasūtītājam ieturēt līgumsodu un nokavējuma procentus saskaņā ar 202</w:t>
      </w:r>
      <w:r w:rsidR="00E268E8">
        <w:rPr>
          <w:rFonts w:ascii="Times New Roman" w:hAnsi="Times New Roman" w:cs="Times New Roman"/>
          <w:sz w:val="24"/>
          <w:szCs w:val="24"/>
          <w:lang w:val="lv-LV"/>
        </w:rPr>
        <w:t>6</w:t>
      </w:r>
      <w:r w:rsidRPr="008E0E5D">
        <w:rPr>
          <w:rFonts w:ascii="Times New Roman" w:hAnsi="Times New Roman" w:cs="Times New Roman"/>
          <w:sz w:val="24"/>
          <w:szCs w:val="24"/>
          <w:lang w:val="lv-LV"/>
        </w:rPr>
        <w:t xml:space="preserve">. gada __._________ savstarpēji noslēgtā līguma par „Pārtikas preču piegāde” </w:t>
      </w:r>
      <w:r w:rsidRPr="008E0E5D">
        <w:rPr>
          <w:rFonts w:ascii="Times New Roman" w:hAnsi="Times New Roman" w:cs="Times New Roman"/>
          <w:sz w:val="24"/>
          <w:szCs w:val="24"/>
          <w:u w:val="single"/>
          <w:lang w:val="lv-LV"/>
        </w:rPr>
        <w:t xml:space="preserve">7.4. </w:t>
      </w:r>
      <w:r w:rsidRPr="008E0E5D">
        <w:rPr>
          <w:rFonts w:ascii="Times New Roman" w:hAnsi="Times New Roman" w:cs="Times New Roman"/>
          <w:sz w:val="24"/>
          <w:szCs w:val="24"/>
          <w:lang w:val="lv-LV"/>
        </w:rPr>
        <w:t xml:space="preserve"> punktu.</w:t>
      </w:r>
    </w:p>
    <w:p w14:paraId="0400889D"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2385A848" w14:textId="1E76D75B"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Iestāde šo aktu nosūta uz 202</w:t>
      </w:r>
      <w:r w:rsidR="00680B5C">
        <w:rPr>
          <w:rFonts w:ascii="Times New Roman" w:hAnsi="Times New Roman" w:cs="Times New Roman"/>
          <w:sz w:val="24"/>
          <w:szCs w:val="24"/>
          <w:lang w:val="lv-LV"/>
        </w:rPr>
        <w:t>6</w:t>
      </w:r>
      <w:r w:rsidRPr="008E0E5D">
        <w:rPr>
          <w:rFonts w:ascii="Times New Roman" w:hAnsi="Times New Roman" w:cs="Times New Roman"/>
          <w:sz w:val="24"/>
          <w:szCs w:val="24"/>
          <w:lang w:val="lv-LV"/>
        </w:rPr>
        <w:t>. gada __._________ savstarpēji noslēgtā līguma par „Pārtikas preču piegāde”  8.2.5. punktā norādīto Piegādātāja e-pasta adresi vai Piegādātāja e- adresi.</w:t>
      </w:r>
    </w:p>
    <w:p w14:paraId="5995A34D"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5CA6B64F" w14:textId="77777777" w:rsidR="00B61A73" w:rsidRPr="008E0E5D" w:rsidRDefault="00B61A73" w:rsidP="00B61A73">
      <w:pPr>
        <w:tabs>
          <w:tab w:val="center" w:pos="3828"/>
        </w:tabs>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Par līguma izpildi, pārtikas produktu pieņemšanu atbildīgā persona:</w:t>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p>
    <w:p w14:paraId="02ACDFC7" w14:textId="77777777" w:rsidR="00B61A73" w:rsidRPr="008E0E5D" w:rsidRDefault="00B61A73" w:rsidP="00B61A73">
      <w:pPr>
        <w:tabs>
          <w:tab w:val="center" w:pos="3828"/>
        </w:tabs>
        <w:spacing w:after="0" w:line="240" w:lineRule="auto"/>
        <w:ind w:left="57" w:right="57"/>
        <w:jc w:val="both"/>
        <w:rPr>
          <w:rFonts w:ascii="Times New Roman" w:hAnsi="Times New Roman" w:cs="Times New Roman"/>
          <w:sz w:val="24"/>
          <w:szCs w:val="24"/>
          <w:lang w:val="lv-LV"/>
        </w:rPr>
      </w:pPr>
    </w:p>
    <w:p w14:paraId="3D11780F"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Pavārs _____________________</w:t>
      </w:r>
    </w:p>
    <w:p w14:paraId="6237BC14"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05309BED" w14:textId="11898E48" w:rsidR="00C17901" w:rsidRPr="008E0E5D" w:rsidRDefault="00B61A73" w:rsidP="004C25FD">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Noliktavas pārzine ____________________</w:t>
      </w:r>
    </w:p>
    <w:p w14:paraId="338DC579" w14:textId="77777777" w:rsidR="004C25FD" w:rsidRPr="008E0E5D" w:rsidRDefault="004C25FD" w:rsidP="004C25FD">
      <w:pPr>
        <w:spacing w:after="0" w:line="240" w:lineRule="auto"/>
        <w:ind w:left="57" w:right="57"/>
        <w:jc w:val="both"/>
        <w:rPr>
          <w:rFonts w:ascii="Times New Roman" w:hAnsi="Times New Roman" w:cs="Times New Roman"/>
          <w:sz w:val="24"/>
          <w:szCs w:val="24"/>
          <w:lang w:val="lv-LV"/>
        </w:rPr>
      </w:pPr>
    </w:p>
    <w:p w14:paraId="70085C95" w14:textId="77777777" w:rsidR="00A06FE5" w:rsidRDefault="00A06FE5">
      <w:pPr>
        <w:spacing w:line="278" w:lineRule="auto"/>
        <w:rPr>
          <w:rFonts w:ascii="Times New Roman" w:hAnsi="Times New Roman" w:cs="Times New Roman"/>
          <w:lang w:val="lv-LV"/>
        </w:rPr>
      </w:pPr>
      <w:r>
        <w:rPr>
          <w:rFonts w:ascii="Times New Roman" w:hAnsi="Times New Roman" w:cs="Times New Roman"/>
          <w:lang w:val="lv-LV"/>
        </w:rPr>
        <w:br w:type="page"/>
      </w:r>
    </w:p>
    <w:p w14:paraId="19AE9601" w14:textId="3B113051" w:rsidR="00C17901" w:rsidRPr="00A06FE5" w:rsidRDefault="00A06FE5" w:rsidP="00A06FE5">
      <w:pPr>
        <w:spacing w:after="0" w:line="240" w:lineRule="auto"/>
        <w:ind w:left="57" w:right="57"/>
        <w:jc w:val="right"/>
        <w:rPr>
          <w:rFonts w:ascii="Times New Roman" w:hAnsi="Times New Roman" w:cs="Times New Roman"/>
          <w:b/>
          <w:bCs/>
          <w:sz w:val="24"/>
          <w:szCs w:val="24"/>
          <w:lang w:val="lv-LV"/>
        </w:rPr>
      </w:pPr>
      <w:r w:rsidRPr="00A06FE5">
        <w:rPr>
          <w:rFonts w:ascii="Times New Roman" w:hAnsi="Times New Roman" w:cs="Times New Roman"/>
          <w:b/>
          <w:bCs/>
          <w:sz w:val="24"/>
          <w:szCs w:val="24"/>
          <w:lang w:val="lv-LV"/>
        </w:rPr>
        <w:lastRenderedPageBreak/>
        <w:t>3</w:t>
      </w:r>
      <w:r w:rsidR="00C17901" w:rsidRPr="00A06FE5">
        <w:rPr>
          <w:rFonts w:ascii="Times New Roman" w:hAnsi="Times New Roman" w:cs="Times New Roman"/>
          <w:b/>
          <w:bCs/>
          <w:sz w:val="24"/>
          <w:szCs w:val="24"/>
          <w:lang w:val="lv-LV"/>
        </w:rPr>
        <w:t>. pielikums</w:t>
      </w:r>
    </w:p>
    <w:p w14:paraId="14DBFD1B" w14:textId="77777777" w:rsidR="00C17901" w:rsidRPr="008E0E5D" w:rsidRDefault="00C17901" w:rsidP="00A06FE5">
      <w:pPr>
        <w:pStyle w:val="NoSpacing"/>
        <w:rPr>
          <w:rFonts w:ascii="Times New Roman" w:hAnsi="Times New Roman" w:cs="Times New Roman"/>
          <w:lang w:val="lv-LV"/>
        </w:rPr>
      </w:pPr>
    </w:p>
    <w:p w14:paraId="793AD380" w14:textId="77777777" w:rsidR="00C17901" w:rsidRPr="008E0E5D" w:rsidRDefault="00C17901" w:rsidP="00C17901">
      <w:pPr>
        <w:pStyle w:val="NoSpacing"/>
        <w:jc w:val="right"/>
        <w:rPr>
          <w:rFonts w:ascii="Times New Roman" w:hAnsi="Times New Roman" w:cs="Times New Roman"/>
          <w:lang w:val="lv-LV"/>
        </w:rPr>
      </w:pPr>
    </w:p>
    <w:p w14:paraId="32D1483E" w14:textId="77777777" w:rsidR="00C17901" w:rsidRPr="008E0E5D" w:rsidRDefault="00C17901" w:rsidP="00C17901">
      <w:pPr>
        <w:jc w:val="center"/>
        <w:rPr>
          <w:rFonts w:ascii="Times New Roman" w:hAnsi="Times New Roman" w:cs="Times New Roman"/>
          <w:b/>
          <w:lang w:val="lv-LV"/>
        </w:rPr>
      </w:pPr>
      <w:r w:rsidRPr="008E0E5D">
        <w:rPr>
          <w:rFonts w:ascii="Times New Roman" w:hAnsi="Times New Roman" w:cs="Times New Roman"/>
          <w:b/>
          <w:lang w:val="lv-LV"/>
        </w:rPr>
        <w:t>Pārtikas produktu piegādes laiki – loģistikas plāns</w:t>
      </w:r>
    </w:p>
    <w:p w14:paraId="21CD4073" w14:textId="77777777" w:rsidR="00C17901" w:rsidRPr="008E0E5D" w:rsidRDefault="00C17901" w:rsidP="00C17901">
      <w:pPr>
        <w:rPr>
          <w:rFonts w:ascii="Times New Roman" w:hAnsi="Times New Roman" w:cs="Times New Roman"/>
          <w:i/>
          <w:lang w:val="lv-LV"/>
        </w:rPr>
      </w:pPr>
    </w:p>
    <w:p w14:paraId="5A2E5205" w14:textId="77777777" w:rsidR="00C17901" w:rsidRPr="008E0E5D" w:rsidRDefault="00C17901" w:rsidP="00C17901">
      <w:pPr>
        <w:rPr>
          <w:rFonts w:ascii="Times New Roman" w:hAnsi="Times New Roman" w:cs="Times New Roman"/>
          <w:lang w:val="lv-LV"/>
        </w:rPr>
      </w:pPr>
      <w:r w:rsidRPr="008E0E5D">
        <w:rPr>
          <w:rFonts w:ascii="Times New Roman" w:hAnsi="Times New Roman" w:cs="Times New Roman"/>
          <w:lang w:val="lv-LV"/>
        </w:rPr>
        <w:t>Izpilddirektors</w:t>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t>valdes locekle</w:t>
      </w:r>
    </w:p>
    <w:p w14:paraId="3E0D6647" w14:textId="77777777" w:rsidR="00C17901" w:rsidRPr="008E0E5D" w:rsidRDefault="00C17901" w:rsidP="00C17901">
      <w:pPr>
        <w:rPr>
          <w:rFonts w:ascii="Times New Roman" w:hAnsi="Times New Roman" w:cs="Times New Roman"/>
          <w:lang w:val="lv-LV"/>
        </w:rPr>
      </w:pPr>
      <w:r w:rsidRPr="008E0E5D">
        <w:rPr>
          <w:rFonts w:ascii="Times New Roman" w:hAnsi="Times New Roman" w:cs="Times New Roman"/>
          <w:lang w:val="lv-LV"/>
        </w:rPr>
        <w:t>(paraksts) /----/</w:t>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t>(paraksts) /----/</w:t>
      </w:r>
    </w:p>
    <w:p w14:paraId="2319912E" w14:textId="77777777" w:rsidR="00C17901" w:rsidRPr="008E0E5D" w:rsidRDefault="00C17901" w:rsidP="00C17901">
      <w:pPr>
        <w:rPr>
          <w:rFonts w:ascii="Times New Roman" w:hAnsi="Times New Roman" w:cs="Times New Roman"/>
          <w:lang w:val="lv-LV"/>
        </w:rPr>
      </w:pPr>
    </w:p>
    <w:p w14:paraId="26E34DF5" w14:textId="77777777" w:rsidR="00C17901" w:rsidRPr="008E0E5D" w:rsidRDefault="00C17901" w:rsidP="00C17901">
      <w:pPr>
        <w:rPr>
          <w:rFonts w:ascii="Times New Roman" w:hAnsi="Times New Roman" w:cs="Times New Roman"/>
          <w:lang w:val="lv-LV"/>
        </w:rPr>
      </w:pPr>
      <w:r w:rsidRPr="008E0E5D">
        <w:rPr>
          <w:rFonts w:ascii="Times New Roman" w:hAnsi="Times New Roman" w:cs="Times New Roman"/>
          <w:lang w:val="lv-LV"/>
        </w:rPr>
        <w:t>DOKUMENTS IR ELEKTRONISKI PARAKSTĪTS AR DROŠU ELEKTRONISKO PARAKSTU UN SATUR LAIKA ZĪMOGU</w:t>
      </w:r>
    </w:p>
    <w:p w14:paraId="793264FA" w14:textId="77777777" w:rsidR="00C17901" w:rsidRPr="00C17901" w:rsidRDefault="00C17901" w:rsidP="00C17901">
      <w:pPr>
        <w:rPr>
          <w:rFonts w:ascii="Times New Roman" w:hAnsi="Times New Roman" w:cs="Times New Roman"/>
          <w:lang w:val="lv-LV"/>
        </w:rPr>
      </w:pPr>
    </w:p>
    <w:p w14:paraId="1D58B4C5" w14:textId="77777777" w:rsidR="00C17901" w:rsidRPr="00C17901" w:rsidRDefault="00C17901" w:rsidP="00C17901">
      <w:pPr>
        <w:rPr>
          <w:lang w:val="lv-LV"/>
        </w:rPr>
      </w:pPr>
    </w:p>
    <w:p w14:paraId="3ECE228C" w14:textId="77777777" w:rsidR="00C17901" w:rsidRPr="00AC5A43" w:rsidRDefault="00C17901">
      <w:pPr>
        <w:rPr>
          <w:lang w:val="pl-PL"/>
        </w:rPr>
      </w:pPr>
    </w:p>
    <w:sectPr w:rsidR="00C17901" w:rsidRPr="00AC5A43" w:rsidSect="00B61A73">
      <w:footerReference w:type="default" r:id="rId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0ADDC" w14:textId="77777777" w:rsidR="003D7D03" w:rsidRDefault="003D7D03">
      <w:pPr>
        <w:spacing w:after="0" w:line="240" w:lineRule="auto"/>
      </w:pPr>
      <w:r>
        <w:separator/>
      </w:r>
    </w:p>
  </w:endnote>
  <w:endnote w:type="continuationSeparator" w:id="0">
    <w:p w14:paraId="77998E82" w14:textId="77777777" w:rsidR="003D7D03" w:rsidRDefault="003D7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089447"/>
      <w:docPartObj>
        <w:docPartGallery w:val="Page Numbers (Bottom of Page)"/>
        <w:docPartUnique/>
      </w:docPartObj>
    </w:sdtPr>
    <w:sdtEndPr>
      <w:rPr>
        <w:noProof/>
      </w:rPr>
    </w:sdtEndPr>
    <w:sdtContent>
      <w:p w14:paraId="54B66A87" w14:textId="77777777" w:rsidR="00071DE9" w:rsidRDefault="00000000">
        <w:pPr>
          <w:pStyle w:val="Footer"/>
          <w:jc w:val="right"/>
        </w:pPr>
        <w:r>
          <w:fldChar w:fldCharType="begin"/>
        </w:r>
        <w:r>
          <w:instrText xml:space="preserve"> PAGE   \* MERGEFORMAT </w:instrText>
        </w:r>
        <w:r>
          <w:fldChar w:fldCharType="separate"/>
        </w:r>
        <w:r>
          <w:rPr>
            <w:noProof/>
          </w:rPr>
          <w:t>1</w:t>
        </w:r>
        <w:r>
          <w:fldChar w:fldCharType="end"/>
        </w:r>
      </w:p>
    </w:sdtContent>
  </w:sdt>
  <w:p w14:paraId="75219BAD" w14:textId="77777777" w:rsidR="00071DE9" w:rsidRDefault="00071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FECD" w14:textId="77777777" w:rsidR="003D7D03" w:rsidRDefault="003D7D03">
      <w:pPr>
        <w:spacing w:after="0" w:line="240" w:lineRule="auto"/>
      </w:pPr>
      <w:r>
        <w:separator/>
      </w:r>
    </w:p>
  </w:footnote>
  <w:footnote w:type="continuationSeparator" w:id="0">
    <w:p w14:paraId="66EBCB63" w14:textId="77777777" w:rsidR="003D7D03" w:rsidRDefault="003D7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5A8"/>
    <w:multiLevelType w:val="multilevel"/>
    <w:tmpl w:val="FA06712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C93A5D"/>
    <w:multiLevelType w:val="multilevel"/>
    <w:tmpl w:val="E1808382"/>
    <w:lvl w:ilvl="0">
      <w:start w:val="1"/>
      <w:numFmt w:val="decimal"/>
      <w:lvlText w:val="%1."/>
      <w:lvlJc w:val="left"/>
      <w:pPr>
        <w:ind w:left="720" w:hanging="360"/>
      </w:pPr>
      <w:rPr>
        <w:rFonts w:ascii="Times New Roman" w:eastAsiaTheme="minorHAnsi" w:hAnsi="Times New Roman" w:cs="Times New Roman"/>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D802543"/>
    <w:multiLevelType w:val="multilevel"/>
    <w:tmpl w:val="62AAA8AE"/>
    <w:lvl w:ilvl="0">
      <w:start w:val="1"/>
      <w:numFmt w:val="decimal"/>
      <w:lvlText w:val="%1."/>
      <w:lvlJc w:val="left"/>
      <w:pPr>
        <w:ind w:left="720" w:hanging="360"/>
      </w:pPr>
    </w:lvl>
    <w:lvl w:ilvl="1">
      <w:start w:val="1"/>
      <w:numFmt w:val="decimal"/>
      <w:isLgl/>
      <w:lvlText w:val="%1.%2."/>
      <w:lvlJc w:val="left"/>
      <w:pPr>
        <w:ind w:left="928" w:hanging="360"/>
      </w:pPr>
      <w:rPr>
        <w:b/>
        <w:color w:val="000000"/>
      </w:rPr>
    </w:lvl>
    <w:lvl w:ilvl="2">
      <w:start w:val="1"/>
      <w:numFmt w:val="decimal"/>
      <w:isLgl/>
      <w:lvlText w:val="%1.%2.%3."/>
      <w:lvlJc w:val="left"/>
      <w:pPr>
        <w:ind w:left="1855"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2125223646">
    <w:abstractNumId w:val="1"/>
  </w:num>
  <w:num w:numId="2" w16cid:durableId="484853899">
    <w:abstractNumId w:val="0"/>
  </w:num>
  <w:num w:numId="3" w16cid:durableId="18732232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B54"/>
    <w:rsid w:val="0001203B"/>
    <w:rsid w:val="00014C17"/>
    <w:rsid w:val="00071DE9"/>
    <w:rsid w:val="000B0E80"/>
    <w:rsid w:val="000D7665"/>
    <w:rsid w:val="00137579"/>
    <w:rsid w:val="001934A1"/>
    <w:rsid w:val="00233672"/>
    <w:rsid w:val="002B606B"/>
    <w:rsid w:val="00324A5F"/>
    <w:rsid w:val="00365E23"/>
    <w:rsid w:val="003A4B54"/>
    <w:rsid w:val="003C0675"/>
    <w:rsid w:val="003D7D03"/>
    <w:rsid w:val="003F4E53"/>
    <w:rsid w:val="00427C6C"/>
    <w:rsid w:val="00480858"/>
    <w:rsid w:val="004834FF"/>
    <w:rsid w:val="004A53EF"/>
    <w:rsid w:val="004C25FD"/>
    <w:rsid w:val="005340F5"/>
    <w:rsid w:val="005A76F8"/>
    <w:rsid w:val="005E7812"/>
    <w:rsid w:val="00601CB3"/>
    <w:rsid w:val="00672828"/>
    <w:rsid w:val="00680B5C"/>
    <w:rsid w:val="006B4855"/>
    <w:rsid w:val="00711A41"/>
    <w:rsid w:val="00736D58"/>
    <w:rsid w:val="007531EA"/>
    <w:rsid w:val="007915F8"/>
    <w:rsid w:val="008752A3"/>
    <w:rsid w:val="008929FD"/>
    <w:rsid w:val="008E0E5D"/>
    <w:rsid w:val="009030F0"/>
    <w:rsid w:val="009159C1"/>
    <w:rsid w:val="009B766A"/>
    <w:rsid w:val="009D04B1"/>
    <w:rsid w:val="009D0E4C"/>
    <w:rsid w:val="009D5965"/>
    <w:rsid w:val="00A05039"/>
    <w:rsid w:val="00A06FE5"/>
    <w:rsid w:val="00A54C90"/>
    <w:rsid w:val="00AC5A43"/>
    <w:rsid w:val="00AD5CCC"/>
    <w:rsid w:val="00B0227A"/>
    <w:rsid w:val="00B61A73"/>
    <w:rsid w:val="00B63D14"/>
    <w:rsid w:val="00B73BAC"/>
    <w:rsid w:val="00B90529"/>
    <w:rsid w:val="00BE1C6B"/>
    <w:rsid w:val="00C17901"/>
    <w:rsid w:val="00C225D2"/>
    <w:rsid w:val="00C9036C"/>
    <w:rsid w:val="00CB6465"/>
    <w:rsid w:val="00D22648"/>
    <w:rsid w:val="00D5547A"/>
    <w:rsid w:val="00E268E8"/>
    <w:rsid w:val="00E3364B"/>
    <w:rsid w:val="00E33AA6"/>
    <w:rsid w:val="00E964C1"/>
    <w:rsid w:val="00EF4DBC"/>
    <w:rsid w:val="00F709D7"/>
    <w:rsid w:val="00F96CFD"/>
    <w:rsid w:val="00FB3B1B"/>
    <w:rsid w:val="00FC3F6D"/>
    <w:rsid w:val="00FC5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D56F9"/>
  <w15:chartTrackingRefBased/>
  <w15:docId w15:val="{8422E52F-28BF-47C5-81B5-18895640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A73"/>
    <w:pPr>
      <w:spacing w:line="259" w:lineRule="auto"/>
    </w:pPr>
    <w:rPr>
      <w:kern w:val="0"/>
      <w:sz w:val="22"/>
      <w:szCs w:val="22"/>
      <w14:ligatures w14:val="none"/>
    </w:rPr>
  </w:style>
  <w:style w:type="paragraph" w:styleId="Heading1">
    <w:name w:val="heading 1"/>
    <w:basedOn w:val="Normal"/>
    <w:next w:val="Normal"/>
    <w:link w:val="Heading1Char"/>
    <w:uiPriority w:val="9"/>
    <w:qFormat/>
    <w:rsid w:val="003A4B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4B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4B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4B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4B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4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B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4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4B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4B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4B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4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B54"/>
    <w:rPr>
      <w:rFonts w:eastAsiaTheme="majorEastAsia" w:cstheme="majorBidi"/>
      <w:color w:val="272727" w:themeColor="text1" w:themeTint="D8"/>
    </w:rPr>
  </w:style>
  <w:style w:type="paragraph" w:styleId="Title">
    <w:name w:val="Title"/>
    <w:basedOn w:val="Normal"/>
    <w:next w:val="Normal"/>
    <w:link w:val="TitleChar"/>
    <w:uiPriority w:val="10"/>
    <w:qFormat/>
    <w:rsid w:val="003A4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B54"/>
    <w:pPr>
      <w:spacing w:before="160"/>
      <w:jc w:val="center"/>
    </w:pPr>
    <w:rPr>
      <w:i/>
      <w:iCs/>
      <w:color w:val="404040" w:themeColor="text1" w:themeTint="BF"/>
    </w:rPr>
  </w:style>
  <w:style w:type="character" w:customStyle="1" w:styleId="QuoteChar">
    <w:name w:val="Quote Char"/>
    <w:basedOn w:val="DefaultParagraphFont"/>
    <w:link w:val="Quote"/>
    <w:uiPriority w:val="29"/>
    <w:rsid w:val="003A4B54"/>
    <w:rPr>
      <w:i/>
      <w:iCs/>
      <w:color w:val="404040" w:themeColor="text1" w:themeTint="BF"/>
    </w:rPr>
  </w:style>
  <w:style w:type="paragraph" w:styleId="ListParagraph">
    <w:name w:val="List Paragraph"/>
    <w:aliases w:val="Syle 1,Normal bullet 2,Bullet list,List Paragraph;Grafika nosaukums,Grafika nosaukums,H&amp;P List Paragraph"/>
    <w:basedOn w:val="Normal"/>
    <w:link w:val="ListParagraphChar"/>
    <w:qFormat/>
    <w:rsid w:val="003A4B54"/>
    <w:pPr>
      <w:ind w:left="720"/>
      <w:contextualSpacing/>
    </w:pPr>
  </w:style>
  <w:style w:type="character" w:styleId="IntenseEmphasis">
    <w:name w:val="Intense Emphasis"/>
    <w:basedOn w:val="DefaultParagraphFont"/>
    <w:uiPriority w:val="21"/>
    <w:qFormat/>
    <w:rsid w:val="003A4B54"/>
    <w:rPr>
      <w:i/>
      <w:iCs/>
      <w:color w:val="2F5496" w:themeColor="accent1" w:themeShade="BF"/>
    </w:rPr>
  </w:style>
  <w:style w:type="paragraph" w:styleId="IntenseQuote">
    <w:name w:val="Intense Quote"/>
    <w:basedOn w:val="Normal"/>
    <w:next w:val="Normal"/>
    <w:link w:val="IntenseQuoteChar"/>
    <w:uiPriority w:val="30"/>
    <w:qFormat/>
    <w:rsid w:val="003A4B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4B54"/>
    <w:rPr>
      <w:i/>
      <w:iCs/>
      <w:color w:val="2F5496" w:themeColor="accent1" w:themeShade="BF"/>
    </w:rPr>
  </w:style>
  <w:style w:type="character" w:styleId="IntenseReference">
    <w:name w:val="Intense Reference"/>
    <w:basedOn w:val="DefaultParagraphFont"/>
    <w:uiPriority w:val="32"/>
    <w:qFormat/>
    <w:rsid w:val="003A4B54"/>
    <w:rPr>
      <w:b/>
      <w:bCs/>
      <w:smallCaps/>
      <w:color w:val="2F5496" w:themeColor="accent1" w:themeShade="BF"/>
      <w:spacing w:val="5"/>
    </w:rPr>
  </w:style>
  <w:style w:type="paragraph" w:styleId="Footer">
    <w:name w:val="footer"/>
    <w:basedOn w:val="Normal"/>
    <w:link w:val="FooterChar"/>
    <w:unhideWhenUsed/>
    <w:rsid w:val="00B61A73"/>
    <w:pPr>
      <w:tabs>
        <w:tab w:val="center" w:pos="4153"/>
        <w:tab w:val="right" w:pos="8306"/>
      </w:tabs>
      <w:spacing w:after="0" w:line="240" w:lineRule="auto"/>
    </w:pPr>
    <w:rPr>
      <w:rFonts w:ascii="Times New Roman" w:eastAsia="Times New Roman" w:hAnsi="Times New Roman" w:cs="Times New Roman"/>
      <w:sz w:val="24"/>
      <w:szCs w:val="24"/>
      <w:lang w:val="lv-LV"/>
    </w:rPr>
  </w:style>
  <w:style w:type="character" w:customStyle="1" w:styleId="FooterChar">
    <w:name w:val="Footer Char"/>
    <w:basedOn w:val="DefaultParagraphFont"/>
    <w:link w:val="Footer"/>
    <w:rsid w:val="00B61A73"/>
    <w:rPr>
      <w:rFonts w:ascii="Times New Roman" w:eastAsia="Times New Roman" w:hAnsi="Times New Roman" w:cs="Times New Roman"/>
      <w:kern w:val="0"/>
      <w:lang w:val="lv-LV"/>
      <w14:ligatures w14:val="none"/>
    </w:rPr>
  </w:style>
  <w:style w:type="character" w:customStyle="1" w:styleId="ListParagraphChar">
    <w:name w:val="List Paragraph Char"/>
    <w:aliases w:val="Syle 1 Char,Normal bullet 2 Char,Bullet list Char,List Paragraph;Grafika nosaukums Char,Grafika nosaukums Char,H&amp;P List Paragraph Char"/>
    <w:link w:val="ListParagraph"/>
    <w:locked/>
    <w:rsid w:val="00B61A73"/>
  </w:style>
  <w:style w:type="character" w:customStyle="1" w:styleId="CharacterStyle2">
    <w:name w:val="Character Style 2"/>
    <w:uiPriority w:val="99"/>
    <w:rsid w:val="00B61A73"/>
    <w:rPr>
      <w:sz w:val="20"/>
    </w:rPr>
  </w:style>
  <w:style w:type="paragraph" w:customStyle="1" w:styleId="Default">
    <w:name w:val="Default"/>
    <w:rsid w:val="00B63D14"/>
    <w:pPr>
      <w:autoSpaceDE w:val="0"/>
      <w:autoSpaceDN w:val="0"/>
      <w:adjustRightInd w:val="0"/>
      <w:spacing w:after="0" w:line="240" w:lineRule="auto"/>
    </w:pPr>
    <w:rPr>
      <w:rFonts w:ascii="Times New Roman" w:eastAsia="Calibri" w:hAnsi="Times New Roman" w:cs="Times New Roman"/>
      <w:color w:val="000000"/>
      <w:kern w:val="0"/>
      <w:lang w:val="lv-LV"/>
      <w14:ligatures w14:val="none"/>
    </w:rPr>
  </w:style>
  <w:style w:type="paragraph" w:customStyle="1" w:styleId="Standard">
    <w:name w:val="Standard"/>
    <w:qFormat/>
    <w:rsid w:val="00B63D14"/>
    <w:pPr>
      <w:widowControl w:val="0"/>
      <w:suppressAutoHyphens/>
      <w:autoSpaceDN w:val="0"/>
      <w:spacing w:after="0" w:line="240" w:lineRule="auto"/>
      <w:textAlignment w:val="baseline"/>
    </w:pPr>
    <w:rPr>
      <w:rFonts w:ascii="Times New Roman" w:eastAsia="SimSun" w:hAnsi="Times New Roman" w:cs="Lucida Sans"/>
      <w:kern w:val="3"/>
      <w:lang w:val="lv-LV" w:eastAsia="zh-CN" w:bidi="hi-IN"/>
      <w14:ligatures w14:val="none"/>
    </w:rPr>
  </w:style>
  <w:style w:type="paragraph" w:customStyle="1" w:styleId="a">
    <w:name w:val="Стиль"/>
    <w:rsid w:val="00B63D14"/>
    <w:pPr>
      <w:spacing w:after="0" w:line="240" w:lineRule="auto"/>
    </w:pPr>
    <w:rPr>
      <w:rFonts w:ascii="Times New Roman" w:eastAsia="Times New Roman" w:hAnsi="Times New Roman" w:cs="Times New Roman"/>
      <w:kern w:val="0"/>
      <w:sz w:val="20"/>
      <w:szCs w:val="20"/>
      <w:lang w:val="lv-LV" w:eastAsia="ru-RU"/>
      <w14:ligatures w14:val="none"/>
    </w:rPr>
  </w:style>
  <w:style w:type="paragraph" w:styleId="NoSpacing">
    <w:name w:val="No Spacing"/>
    <w:uiPriority w:val="1"/>
    <w:qFormat/>
    <w:rsid w:val="00C17901"/>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888081">
      <w:bodyDiv w:val="1"/>
      <w:marLeft w:val="0"/>
      <w:marRight w:val="0"/>
      <w:marTop w:val="0"/>
      <w:marBottom w:val="0"/>
      <w:divBdr>
        <w:top w:val="none" w:sz="0" w:space="0" w:color="auto"/>
        <w:left w:val="none" w:sz="0" w:space="0" w:color="auto"/>
        <w:bottom w:val="none" w:sz="0" w:space="0" w:color="auto"/>
        <w:right w:val="none" w:sz="0" w:space="0" w:color="auto"/>
      </w:divBdr>
    </w:div>
    <w:div w:id="717782945">
      <w:bodyDiv w:val="1"/>
      <w:marLeft w:val="0"/>
      <w:marRight w:val="0"/>
      <w:marTop w:val="0"/>
      <w:marBottom w:val="0"/>
      <w:divBdr>
        <w:top w:val="none" w:sz="0" w:space="0" w:color="auto"/>
        <w:left w:val="none" w:sz="0" w:space="0" w:color="auto"/>
        <w:bottom w:val="none" w:sz="0" w:space="0" w:color="auto"/>
        <w:right w:val="none" w:sz="0" w:space="0" w:color="auto"/>
      </w:divBdr>
    </w:div>
    <w:div w:id="732657439">
      <w:bodyDiv w:val="1"/>
      <w:marLeft w:val="0"/>
      <w:marRight w:val="0"/>
      <w:marTop w:val="0"/>
      <w:marBottom w:val="0"/>
      <w:divBdr>
        <w:top w:val="none" w:sz="0" w:space="0" w:color="auto"/>
        <w:left w:val="none" w:sz="0" w:space="0" w:color="auto"/>
        <w:bottom w:val="none" w:sz="0" w:space="0" w:color="auto"/>
        <w:right w:val="none" w:sz="0" w:space="0" w:color="auto"/>
      </w:divBdr>
    </w:div>
    <w:div w:id="1220438648">
      <w:bodyDiv w:val="1"/>
      <w:marLeft w:val="0"/>
      <w:marRight w:val="0"/>
      <w:marTop w:val="0"/>
      <w:marBottom w:val="0"/>
      <w:divBdr>
        <w:top w:val="none" w:sz="0" w:space="0" w:color="auto"/>
        <w:left w:val="none" w:sz="0" w:space="0" w:color="auto"/>
        <w:bottom w:val="none" w:sz="0" w:space="0" w:color="auto"/>
        <w:right w:val="none" w:sz="0" w:space="0" w:color="auto"/>
      </w:divBdr>
    </w:div>
    <w:div w:id="1352343622">
      <w:bodyDiv w:val="1"/>
      <w:marLeft w:val="0"/>
      <w:marRight w:val="0"/>
      <w:marTop w:val="0"/>
      <w:marBottom w:val="0"/>
      <w:divBdr>
        <w:top w:val="none" w:sz="0" w:space="0" w:color="auto"/>
        <w:left w:val="none" w:sz="0" w:space="0" w:color="auto"/>
        <w:bottom w:val="none" w:sz="0" w:space="0" w:color="auto"/>
        <w:right w:val="none" w:sz="0" w:space="0" w:color="auto"/>
      </w:divBdr>
    </w:div>
    <w:div w:id="213833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10</Pages>
  <Words>3851</Words>
  <Characters>21952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Kāpiņa</dc:creator>
  <cp:keywords/>
  <dc:description/>
  <cp:lastModifiedBy>Līva Kāpiņa</cp:lastModifiedBy>
  <cp:revision>31</cp:revision>
  <dcterms:created xsi:type="dcterms:W3CDTF">2025-07-28T10:33:00Z</dcterms:created>
  <dcterms:modified xsi:type="dcterms:W3CDTF">2026-07-10T05:48:00Z</dcterms:modified>
</cp:coreProperties>
</file>