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0A480" w14:textId="77777777" w:rsidR="00E36785" w:rsidRPr="00B831C8" w:rsidRDefault="00E36785" w:rsidP="00E36785">
      <w:pPr>
        <w:spacing w:after="0" w:line="240" w:lineRule="auto"/>
        <w:ind w:left="5103"/>
        <w:jc w:val="right"/>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APSTIPRINĀTS</w:t>
      </w:r>
    </w:p>
    <w:p w14:paraId="18239260" w14:textId="77777777" w:rsidR="00E36785" w:rsidRPr="00B831C8" w:rsidRDefault="00E36785" w:rsidP="00E36785">
      <w:pPr>
        <w:spacing w:after="0" w:line="240" w:lineRule="auto"/>
        <w:ind w:left="5103"/>
        <w:jc w:val="right"/>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Mārupes novada pašvaldības</w:t>
      </w:r>
    </w:p>
    <w:p w14:paraId="27B3387B" w14:textId="77777777" w:rsidR="00E36785" w:rsidRPr="00B831C8" w:rsidRDefault="00E36785" w:rsidP="00E36785">
      <w:pPr>
        <w:spacing w:after="0" w:line="240" w:lineRule="auto"/>
        <w:ind w:left="5103"/>
        <w:jc w:val="right"/>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iepirkuma komisijas</w:t>
      </w:r>
    </w:p>
    <w:p w14:paraId="218A84BA" w14:textId="2F954BC9" w:rsidR="00E36785" w:rsidRPr="00B831C8" w:rsidRDefault="00DB1CF4" w:rsidP="00E36785">
      <w:pPr>
        <w:spacing w:after="0" w:line="240" w:lineRule="auto"/>
        <w:ind w:left="5103"/>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E43305">
        <w:rPr>
          <w:rFonts w:ascii="Times New Roman" w:eastAsia="Times New Roman" w:hAnsi="Times New Roman" w:cs="Times New Roman"/>
          <w:sz w:val="24"/>
          <w:szCs w:val="24"/>
        </w:rPr>
        <w:t>6</w:t>
      </w:r>
      <w:r w:rsidR="00E36785" w:rsidRPr="00B831C8">
        <w:rPr>
          <w:rFonts w:ascii="Times New Roman" w:eastAsia="Times New Roman" w:hAnsi="Times New Roman" w:cs="Times New Roman"/>
          <w:sz w:val="24"/>
          <w:szCs w:val="24"/>
        </w:rPr>
        <w:t>. gada</w:t>
      </w:r>
      <w:r w:rsidR="0034049B">
        <w:rPr>
          <w:rFonts w:ascii="Times New Roman" w:eastAsia="Times New Roman" w:hAnsi="Times New Roman" w:cs="Times New Roman"/>
          <w:sz w:val="24"/>
          <w:szCs w:val="24"/>
        </w:rPr>
        <w:t xml:space="preserve"> </w:t>
      </w:r>
      <w:r w:rsidR="002425DE">
        <w:rPr>
          <w:rFonts w:ascii="Times New Roman" w:eastAsia="Times New Roman" w:hAnsi="Times New Roman" w:cs="Times New Roman"/>
          <w:sz w:val="24"/>
          <w:szCs w:val="24"/>
        </w:rPr>
        <w:t>8</w:t>
      </w:r>
      <w:r w:rsidR="00E36785" w:rsidRPr="00B831C8">
        <w:rPr>
          <w:rFonts w:ascii="Times New Roman" w:eastAsia="Times New Roman" w:hAnsi="Times New Roman" w:cs="Times New Roman"/>
          <w:sz w:val="24"/>
          <w:szCs w:val="24"/>
        </w:rPr>
        <w:t>. </w:t>
      </w:r>
      <w:r w:rsidR="002425DE">
        <w:rPr>
          <w:rFonts w:ascii="Times New Roman" w:eastAsia="Times New Roman" w:hAnsi="Times New Roman" w:cs="Times New Roman"/>
          <w:sz w:val="24"/>
          <w:szCs w:val="24"/>
        </w:rPr>
        <w:t>jūlija</w:t>
      </w:r>
      <w:r w:rsidR="00E36785" w:rsidRPr="00B831C8">
        <w:rPr>
          <w:rFonts w:ascii="Times New Roman" w:eastAsia="Times New Roman" w:hAnsi="Times New Roman" w:cs="Times New Roman"/>
          <w:sz w:val="24"/>
          <w:szCs w:val="24"/>
        </w:rPr>
        <w:t xml:space="preserve"> sēdē</w:t>
      </w:r>
    </w:p>
    <w:p w14:paraId="5A129655" w14:textId="77777777" w:rsidR="00E36785" w:rsidRPr="00B831C8" w:rsidRDefault="00E36785" w:rsidP="00E36785">
      <w:pPr>
        <w:spacing w:before="2520" w:after="100" w:afterAutospacing="1" w:line="240" w:lineRule="auto"/>
        <w:jc w:val="center"/>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IEPIRKUMA</w:t>
      </w:r>
    </w:p>
    <w:p w14:paraId="161E0EA7" w14:textId="1825B3C9" w:rsidR="00E36785" w:rsidRPr="00B831C8" w:rsidRDefault="00745A1D" w:rsidP="00E36785">
      <w:pPr>
        <w:spacing w:before="100" w:beforeAutospacing="1" w:after="100" w:afterAutospacing="1" w:line="240" w:lineRule="auto"/>
        <w:jc w:val="center"/>
        <w:rPr>
          <w:rFonts w:ascii="Times New Roman" w:eastAsia="Times New Roman" w:hAnsi="Times New Roman" w:cs="Times New Roman"/>
          <w:b/>
          <w:caps/>
          <w:sz w:val="24"/>
          <w:szCs w:val="24"/>
        </w:rPr>
      </w:pPr>
      <w:r w:rsidRPr="00B831C8">
        <w:rPr>
          <w:rFonts w:ascii="Times New Roman" w:eastAsia="Times New Roman" w:hAnsi="Times New Roman" w:cs="Times New Roman"/>
          <w:b/>
          <w:caps/>
          <w:sz w:val="24"/>
          <w:szCs w:val="24"/>
        </w:rPr>
        <w:t>Kausu, medaļu, medaļu lentu, figūru, dekoru, plākšņu piegāde Mārupes novada pašvaldības iestādēm</w:t>
      </w:r>
    </w:p>
    <w:p w14:paraId="1A24D2FE" w14:textId="77777777" w:rsidR="00E36785" w:rsidRPr="00B831C8" w:rsidRDefault="00E36785" w:rsidP="00E36785">
      <w:pPr>
        <w:spacing w:before="100" w:beforeAutospacing="1" w:after="100" w:afterAutospacing="1" w:line="240" w:lineRule="auto"/>
        <w:jc w:val="center"/>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NOTEIKUMI</w:t>
      </w:r>
    </w:p>
    <w:p w14:paraId="11BF2834" w14:textId="546CBA96" w:rsidR="00E36785" w:rsidRPr="00B831C8" w:rsidRDefault="00E36785" w:rsidP="00E36785">
      <w:pPr>
        <w:tabs>
          <w:tab w:val="left" w:pos="6663"/>
        </w:tabs>
        <w:spacing w:before="100" w:beforeAutospacing="1" w:after="100" w:afterAutospacing="1" w:line="240" w:lineRule="auto"/>
        <w:jc w:val="center"/>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ID Nr. MNP </w:t>
      </w:r>
      <w:r w:rsidR="00DB1CF4">
        <w:rPr>
          <w:rFonts w:ascii="Times New Roman" w:eastAsia="Times New Roman" w:hAnsi="Times New Roman" w:cs="Times New Roman"/>
          <w:sz w:val="24"/>
          <w:szCs w:val="24"/>
        </w:rPr>
        <w:t>202</w:t>
      </w:r>
      <w:r w:rsidR="00E43305">
        <w:rPr>
          <w:rFonts w:ascii="Times New Roman" w:eastAsia="Times New Roman" w:hAnsi="Times New Roman" w:cs="Times New Roman"/>
          <w:sz w:val="24"/>
          <w:szCs w:val="24"/>
        </w:rPr>
        <w:t>6</w:t>
      </w:r>
      <w:r w:rsidR="00DB1CF4">
        <w:rPr>
          <w:rFonts w:ascii="Times New Roman" w:eastAsia="Times New Roman" w:hAnsi="Times New Roman" w:cs="Times New Roman"/>
          <w:sz w:val="24"/>
          <w:szCs w:val="24"/>
        </w:rPr>
        <w:t>/</w:t>
      </w:r>
      <w:r w:rsidR="00E43305">
        <w:rPr>
          <w:rFonts w:ascii="Times New Roman" w:eastAsia="Times New Roman" w:hAnsi="Times New Roman" w:cs="Times New Roman"/>
          <w:sz w:val="24"/>
          <w:szCs w:val="24"/>
        </w:rPr>
        <w:t>80</w:t>
      </w:r>
    </w:p>
    <w:p w14:paraId="6D7602C4" w14:textId="0C981FB7" w:rsidR="00E36785" w:rsidRPr="00B831C8" w:rsidRDefault="00E36785" w:rsidP="00E36785">
      <w:pPr>
        <w:spacing w:before="7320" w:after="0" w:line="240" w:lineRule="auto"/>
        <w:jc w:val="center"/>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 xml:space="preserve">Mārupe, </w:t>
      </w:r>
      <w:r w:rsidR="00DB1CF4">
        <w:rPr>
          <w:rFonts w:ascii="Times New Roman" w:eastAsia="Times New Roman" w:hAnsi="Times New Roman" w:cs="Times New Roman"/>
          <w:sz w:val="24"/>
          <w:szCs w:val="24"/>
        </w:rPr>
        <w:t>202</w:t>
      </w:r>
      <w:r w:rsidR="00E43305">
        <w:rPr>
          <w:rFonts w:ascii="Times New Roman" w:eastAsia="Times New Roman" w:hAnsi="Times New Roman" w:cs="Times New Roman"/>
          <w:sz w:val="24"/>
          <w:szCs w:val="24"/>
        </w:rPr>
        <w:t>6</w:t>
      </w:r>
    </w:p>
    <w:p w14:paraId="63551C07" w14:textId="791F6595" w:rsidR="007F6389" w:rsidRPr="00B831C8" w:rsidRDefault="007F6389" w:rsidP="007F6389">
      <w:pPr>
        <w:spacing w:after="0" w:line="240" w:lineRule="auto"/>
      </w:pPr>
      <w:bookmarkStart w:id="0" w:name="_Toc325630442"/>
      <w:bookmarkStart w:id="1" w:name="_Toc325630813"/>
      <w:bookmarkStart w:id="2" w:name="_Toc325631268"/>
      <w:bookmarkStart w:id="3" w:name="_Toc336439994"/>
      <w:bookmarkStart w:id="4" w:name="_Toc132115474"/>
      <w:r w:rsidRPr="00B831C8">
        <w:t xml:space="preserve"> </w:t>
      </w:r>
    </w:p>
    <w:p w14:paraId="13F47918" w14:textId="5308569C" w:rsidR="00E36785" w:rsidRPr="00B831C8" w:rsidRDefault="00E36785" w:rsidP="00D56A8C">
      <w:pPr>
        <w:pStyle w:val="Virsraksts1"/>
      </w:pPr>
      <w:r w:rsidRPr="00B831C8">
        <w:lastRenderedPageBreak/>
        <w:t>VISPĀRĪGĀ INFORMĀCIJA</w:t>
      </w:r>
      <w:bookmarkEnd w:id="0"/>
      <w:bookmarkEnd w:id="1"/>
      <w:bookmarkEnd w:id="2"/>
      <w:bookmarkEnd w:id="3"/>
      <w:bookmarkEnd w:id="4"/>
    </w:p>
    <w:p w14:paraId="24D63B47" w14:textId="77777777" w:rsidR="00E36785" w:rsidRPr="00B831C8" w:rsidRDefault="00E36785" w:rsidP="00663C43">
      <w:pPr>
        <w:pStyle w:val="Virsraksts2"/>
        <w:rPr>
          <w:szCs w:val="24"/>
        </w:rPr>
      </w:pPr>
      <w:bookmarkStart w:id="5" w:name="_Toc322351059"/>
      <w:bookmarkStart w:id="6" w:name="_Toc322689685"/>
      <w:bookmarkStart w:id="7" w:name="_Toc325629838"/>
      <w:bookmarkStart w:id="8" w:name="_Toc325630692"/>
      <w:bookmarkStart w:id="9" w:name="_Toc336439995"/>
      <w:bookmarkStart w:id="10" w:name="_Toc132115475"/>
      <w:r w:rsidRPr="00B831C8">
        <w:rPr>
          <w:szCs w:val="24"/>
        </w:rPr>
        <w:t>Iepirkuma nosaukums, identifikācijas numurs</w:t>
      </w:r>
      <w:bookmarkEnd w:id="5"/>
      <w:bookmarkEnd w:id="6"/>
      <w:bookmarkEnd w:id="7"/>
      <w:bookmarkEnd w:id="8"/>
      <w:bookmarkEnd w:id="9"/>
      <w:r w:rsidRPr="00B831C8">
        <w:rPr>
          <w:szCs w:val="24"/>
        </w:rPr>
        <w:t xml:space="preserve"> un metode</w:t>
      </w:r>
      <w:bookmarkEnd w:id="10"/>
    </w:p>
    <w:p w14:paraId="49ACE56B" w14:textId="7F6D6923"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w:t>
      </w:r>
      <w:bookmarkStart w:id="11" w:name="_Hlk132107080"/>
      <w:r w:rsidR="00745A1D" w:rsidRPr="00B831C8">
        <w:rPr>
          <w:rFonts w:ascii="Times New Roman" w:eastAsia="Times New Roman" w:hAnsi="Times New Roman" w:cs="Times New Roman"/>
          <w:sz w:val="24"/>
          <w:szCs w:val="24"/>
        </w:rPr>
        <w:t>Kausu, medaļu, medaļu lentu, figūru, dekoru, plākšņu piegāde Mārupes novada pašvaldības iestādēm</w:t>
      </w:r>
      <w:bookmarkEnd w:id="11"/>
      <w:r w:rsidRPr="00B831C8">
        <w:rPr>
          <w:rFonts w:ascii="Times New Roman" w:eastAsia="Times New Roman" w:hAnsi="Times New Roman" w:cs="Times New Roman"/>
          <w:color w:val="000000"/>
          <w:sz w:val="24"/>
          <w:szCs w:val="24"/>
        </w:rPr>
        <w:t>”</w:t>
      </w:r>
      <w:r w:rsidRPr="00B831C8">
        <w:rPr>
          <w:rFonts w:ascii="Times New Roman" w:eastAsia="Times New Roman" w:hAnsi="Times New Roman" w:cs="Times New Roman"/>
          <w:sz w:val="24"/>
          <w:szCs w:val="24"/>
        </w:rPr>
        <w:t>, identifikācijas Nr. MNP </w:t>
      </w:r>
      <w:r w:rsidR="00DB1CF4">
        <w:rPr>
          <w:rFonts w:ascii="Times New Roman" w:eastAsia="Times New Roman" w:hAnsi="Times New Roman" w:cs="Times New Roman"/>
          <w:sz w:val="24"/>
          <w:szCs w:val="24"/>
        </w:rPr>
        <w:t>202</w:t>
      </w:r>
      <w:r w:rsidR="00A51A9E">
        <w:rPr>
          <w:rFonts w:ascii="Times New Roman" w:eastAsia="Times New Roman" w:hAnsi="Times New Roman" w:cs="Times New Roman"/>
          <w:sz w:val="24"/>
          <w:szCs w:val="24"/>
        </w:rPr>
        <w:t>6</w:t>
      </w:r>
      <w:r w:rsidR="00DB1CF4">
        <w:rPr>
          <w:rFonts w:ascii="Times New Roman" w:eastAsia="Times New Roman" w:hAnsi="Times New Roman" w:cs="Times New Roman"/>
          <w:sz w:val="24"/>
          <w:szCs w:val="24"/>
        </w:rPr>
        <w:t>/</w:t>
      </w:r>
      <w:r w:rsidR="00A51A9E">
        <w:rPr>
          <w:rFonts w:ascii="Times New Roman" w:eastAsia="Times New Roman" w:hAnsi="Times New Roman" w:cs="Times New Roman"/>
          <w:sz w:val="24"/>
          <w:szCs w:val="24"/>
        </w:rPr>
        <w:t>80</w:t>
      </w:r>
      <w:r w:rsidRPr="00B831C8">
        <w:rPr>
          <w:rFonts w:ascii="Times New Roman" w:eastAsia="Times New Roman" w:hAnsi="Times New Roman" w:cs="Times New Roman"/>
          <w:sz w:val="24"/>
          <w:szCs w:val="24"/>
        </w:rPr>
        <w:t>, (turpmāk – Iepirkums) tiek veikts saskaņā ar Publisko iepirkumu likuma (turpmāk – PIL) 9. pantu.</w:t>
      </w:r>
    </w:p>
    <w:p w14:paraId="08EA28FE" w14:textId="77777777" w:rsidR="00E36785" w:rsidRPr="00B831C8" w:rsidRDefault="00E36785" w:rsidP="00663C43">
      <w:pPr>
        <w:pStyle w:val="Virsraksts2"/>
        <w:rPr>
          <w:szCs w:val="24"/>
        </w:rPr>
      </w:pPr>
      <w:bookmarkStart w:id="12" w:name="_Toc322351060"/>
      <w:bookmarkStart w:id="13" w:name="_Toc322689686"/>
      <w:bookmarkStart w:id="14" w:name="_Toc325629839"/>
      <w:bookmarkStart w:id="15" w:name="_Toc325630693"/>
      <w:bookmarkStart w:id="16" w:name="_Toc336439996"/>
      <w:bookmarkStart w:id="17" w:name="_Toc132115476"/>
      <w:r w:rsidRPr="00B831C8">
        <w:rPr>
          <w:szCs w:val="24"/>
        </w:rPr>
        <w:t>Pasūtītājs</w:t>
      </w:r>
      <w:bookmarkEnd w:id="12"/>
      <w:bookmarkEnd w:id="13"/>
      <w:bookmarkEnd w:id="14"/>
      <w:bookmarkEnd w:id="15"/>
      <w:bookmarkEnd w:id="16"/>
      <w:bookmarkEnd w:id="17"/>
    </w:p>
    <w:p w14:paraId="1A335A10" w14:textId="77777777"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Pasūtītāja nosaukums: Mārupes novada pašvaldība.</w:t>
      </w:r>
    </w:p>
    <w:p w14:paraId="3F12DDB9" w14:textId="77777777"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Reģistrācijas numurs: 90000012827.</w:t>
      </w:r>
    </w:p>
    <w:p w14:paraId="51D0C7BD" w14:textId="6B6FE0D1"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Juridiskā adrese: Dau</w:t>
      </w:r>
      <w:r w:rsidR="00404A70" w:rsidRPr="00B831C8">
        <w:rPr>
          <w:rFonts w:ascii="Times New Roman" w:eastAsia="Times New Roman" w:hAnsi="Times New Roman" w:cs="Times New Roman"/>
          <w:sz w:val="24"/>
          <w:szCs w:val="24"/>
        </w:rPr>
        <w:t xml:space="preserve">gavas iela 29, </w:t>
      </w:r>
      <w:r w:rsidR="00A102D4">
        <w:rPr>
          <w:rFonts w:ascii="Times New Roman" w:eastAsia="Times New Roman" w:hAnsi="Times New Roman" w:cs="Times New Roman"/>
          <w:sz w:val="24"/>
          <w:szCs w:val="24"/>
        </w:rPr>
        <w:t xml:space="preserve">Mārupe, </w:t>
      </w:r>
      <w:r w:rsidRPr="00B831C8">
        <w:rPr>
          <w:rFonts w:ascii="Times New Roman" w:eastAsia="Times New Roman" w:hAnsi="Times New Roman" w:cs="Times New Roman"/>
          <w:sz w:val="24"/>
          <w:szCs w:val="24"/>
        </w:rPr>
        <w:t>Mārupes novads, LV-2167, Latvija.</w:t>
      </w:r>
    </w:p>
    <w:p w14:paraId="518B8D14" w14:textId="7B76A656"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 xml:space="preserve">Pircēja profils: </w:t>
      </w:r>
      <w:hyperlink r:id="rId8" w:history="1">
        <w:r w:rsidRPr="00B831C8">
          <w:rPr>
            <w:rFonts w:ascii="Times New Roman" w:eastAsia="Times New Roman" w:hAnsi="Times New Roman" w:cs="Times New Roman"/>
            <w:color w:val="0000FF"/>
            <w:sz w:val="24"/>
            <w:szCs w:val="24"/>
            <w:u w:val="single"/>
          </w:rPr>
          <w:t>https://www.eis.gov.lv/EKEIS/Supplier/Organizer/</w:t>
        </w:r>
      </w:hyperlink>
      <w:r w:rsidRPr="00B831C8">
        <w:rPr>
          <w:rFonts w:ascii="Times New Roman" w:eastAsia="Times New Roman" w:hAnsi="Times New Roman" w:cs="Times New Roman"/>
          <w:color w:val="0000FF"/>
          <w:sz w:val="24"/>
          <w:szCs w:val="24"/>
          <w:u w:val="single"/>
        </w:rPr>
        <w:t>16800.</w:t>
      </w:r>
    </w:p>
    <w:p w14:paraId="71B015EC" w14:textId="77777777" w:rsidR="00E36785" w:rsidRPr="00B831C8" w:rsidRDefault="00E36785" w:rsidP="00663C43">
      <w:pPr>
        <w:pStyle w:val="Virsraksts2"/>
        <w:rPr>
          <w:szCs w:val="24"/>
        </w:rPr>
      </w:pPr>
      <w:bookmarkStart w:id="18" w:name="_Toc322351061"/>
      <w:bookmarkStart w:id="19" w:name="_Toc322689687"/>
      <w:bookmarkStart w:id="20" w:name="_Toc325629840"/>
      <w:bookmarkStart w:id="21" w:name="_Toc325630694"/>
      <w:bookmarkStart w:id="22" w:name="_Toc336439997"/>
      <w:bookmarkStart w:id="23" w:name="_Toc132115477"/>
      <w:r w:rsidRPr="00B831C8">
        <w:rPr>
          <w:szCs w:val="24"/>
        </w:rPr>
        <w:t>Kontaktpersona</w:t>
      </w:r>
      <w:bookmarkEnd w:id="18"/>
      <w:bookmarkEnd w:id="19"/>
      <w:bookmarkEnd w:id="20"/>
      <w:bookmarkEnd w:id="21"/>
      <w:bookmarkEnd w:id="22"/>
      <w:bookmarkEnd w:id="23"/>
    </w:p>
    <w:p w14:paraId="0B4600E3" w14:textId="3FDE220D"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 xml:space="preserve">Kontaktpersona: Iepirkumu nodaļas iepirkumu speciāliste </w:t>
      </w:r>
      <w:r w:rsidR="00E43305">
        <w:rPr>
          <w:rFonts w:ascii="Times New Roman" w:eastAsia="Times New Roman" w:hAnsi="Times New Roman" w:cs="Times New Roman"/>
          <w:sz w:val="24"/>
          <w:szCs w:val="24"/>
        </w:rPr>
        <w:t>Sanita Liepa</w:t>
      </w:r>
      <w:r w:rsidRPr="00B831C8">
        <w:rPr>
          <w:rFonts w:ascii="Times New Roman" w:eastAsia="Times New Roman" w:hAnsi="Times New Roman" w:cs="Times New Roman"/>
          <w:sz w:val="24"/>
          <w:szCs w:val="24"/>
        </w:rPr>
        <w:t>.</w:t>
      </w:r>
    </w:p>
    <w:p w14:paraId="179CCB93" w14:textId="68DF68AB"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Tālruņa numurs: +371 </w:t>
      </w:r>
      <w:r w:rsidR="00E43305">
        <w:rPr>
          <w:rFonts w:ascii="Times New Roman" w:eastAsia="Times New Roman" w:hAnsi="Times New Roman" w:cs="Times New Roman"/>
          <w:sz w:val="24"/>
          <w:szCs w:val="24"/>
        </w:rPr>
        <w:t>20879985</w:t>
      </w:r>
      <w:r w:rsidRPr="00B831C8">
        <w:rPr>
          <w:rFonts w:ascii="Times New Roman" w:eastAsia="Times New Roman" w:hAnsi="Times New Roman" w:cs="Times New Roman"/>
          <w:sz w:val="24"/>
          <w:szCs w:val="24"/>
        </w:rPr>
        <w:t>.</w:t>
      </w:r>
    </w:p>
    <w:p w14:paraId="753A8856" w14:textId="4701B233"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 xml:space="preserve">E-pasta adrese: </w:t>
      </w:r>
      <w:hyperlink r:id="rId9" w:history="1">
        <w:r w:rsidR="00E43305" w:rsidRPr="001537F5">
          <w:rPr>
            <w:rStyle w:val="Hipersaite"/>
            <w:rFonts w:ascii="Times New Roman" w:eastAsia="Times New Roman" w:hAnsi="Times New Roman" w:cs="Times New Roman"/>
            <w:sz w:val="24"/>
            <w:szCs w:val="24"/>
          </w:rPr>
          <w:t>sanita.liepa@marupe.lv</w:t>
        </w:r>
      </w:hyperlink>
    </w:p>
    <w:p w14:paraId="618D4573" w14:textId="77777777"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Kontaktpersona sniedz tikai organizatoriska rakstura informāciju par Iepirkumu.</w:t>
      </w:r>
    </w:p>
    <w:p w14:paraId="03AE3083" w14:textId="51F317B4" w:rsidR="00E36785" w:rsidRPr="00B831C8" w:rsidRDefault="00233C13" w:rsidP="00663C43">
      <w:pPr>
        <w:pStyle w:val="Virsraksts2"/>
        <w:rPr>
          <w:szCs w:val="24"/>
        </w:rPr>
      </w:pPr>
      <w:bookmarkStart w:id="24" w:name="_Toc484607995"/>
      <w:bookmarkStart w:id="25" w:name="_Toc491076591"/>
      <w:bookmarkStart w:id="26" w:name="_Toc491864530"/>
      <w:bookmarkStart w:id="27" w:name="_Toc132115478"/>
      <w:bookmarkStart w:id="28" w:name="_Toc322351064"/>
      <w:bookmarkStart w:id="29" w:name="_Toc322689690"/>
      <w:bookmarkStart w:id="30" w:name="_Toc325629843"/>
      <w:bookmarkStart w:id="31" w:name="_Toc325630697"/>
      <w:bookmarkStart w:id="32" w:name="_Toc336439998"/>
      <w:r>
        <w:rPr>
          <w:szCs w:val="24"/>
        </w:rPr>
        <w:t>P</w:t>
      </w:r>
      <w:r w:rsidR="00E36785" w:rsidRPr="00B831C8">
        <w:rPr>
          <w:szCs w:val="24"/>
        </w:rPr>
        <w:t>retendents</w:t>
      </w:r>
      <w:bookmarkEnd w:id="24"/>
      <w:bookmarkEnd w:id="25"/>
      <w:bookmarkEnd w:id="26"/>
      <w:bookmarkEnd w:id="27"/>
    </w:p>
    <w:p w14:paraId="4C87BC00" w14:textId="3DC84B77" w:rsidR="00E36785" w:rsidRPr="00B831C8" w:rsidRDefault="00233C13" w:rsidP="009358EF">
      <w:pPr>
        <w:pStyle w:val="Virsraksts3"/>
      </w:pPr>
      <w:r>
        <w:t>V</w:t>
      </w:r>
      <w:r w:rsidR="00E36785" w:rsidRPr="00B831C8">
        <w:t>ar būt jebkura fiziska vai juridiska persona vai pasūtītājs, šādu personu apvienība jebkurā to kombinācijā,</w:t>
      </w:r>
      <w:r w:rsidR="0070282F" w:rsidRPr="0070282F">
        <w:t xml:space="preserve"> </w:t>
      </w:r>
      <w:r w:rsidR="0070282F" w:rsidRPr="00BE3055">
        <w:t>kura ir iesniegusi piedāvājumu Iepirkumā</w:t>
      </w:r>
      <w:r w:rsidR="00E36785" w:rsidRPr="00B831C8">
        <w:t>.</w:t>
      </w:r>
    </w:p>
    <w:p w14:paraId="6652C773" w14:textId="77777777" w:rsidR="00E36785" w:rsidRPr="00B831C8" w:rsidRDefault="00E36785" w:rsidP="009358EF">
      <w:pPr>
        <w:pStyle w:val="Virsraksts3"/>
      </w:pPr>
      <w:bookmarkStart w:id="33" w:name="_Hlk482003295"/>
      <w:r w:rsidRPr="00B831C8">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3"/>
      <w:r w:rsidRPr="00B831C8">
        <w:t>.</w:t>
      </w:r>
    </w:p>
    <w:p w14:paraId="10BA7467" w14:textId="77777777" w:rsidR="00E36785" w:rsidRPr="00B831C8" w:rsidRDefault="00E36785" w:rsidP="009358EF">
      <w:pPr>
        <w:pStyle w:val="Virsraksts3"/>
      </w:pPr>
      <w:bookmarkStart w:id="34" w:name="_Hlk482003318"/>
      <w:r w:rsidRPr="00B831C8">
        <w:t>Visiem Iepirkuma pretendentiem piemēro vienādus noteikumus</w:t>
      </w:r>
      <w:bookmarkEnd w:id="34"/>
      <w:r w:rsidRPr="00B831C8">
        <w:t>.</w:t>
      </w:r>
    </w:p>
    <w:p w14:paraId="5C103CED" w14:textId="77777777" w:rsidR="00E36785" w:rsidRPr="00B831C8" w:rsidRDefault="00E36785" w:rsidP="00663C43">
      <w:pPr>
        <w:pStyle w:val="Virsraksts2"/>
        <w:rPr>
          <w:szCs w:val="24"/>
        </w:rPr>
      </w:pPr>
      <w:bookmarkStart w:id="35" w:name="_Toc334687896"/>
      <w:bookmarkStart w:id="36" w:name="_Toc353435474"/>
      <w:bookmarkStart w:id="37" w:name="_Toc380655955"/>
      <w:bookmarkStart w:id="38" w:name="_Toc476217314"/>
      <w:bookmarkStart w:id="39" w:name="_Toc484607996"/>
      <w:bookmarkStart w:id="40" w:name="_Toc491419161"/>
      <w:bookmarkStart w:id="41" w:name="_Toc132115479"/>
      <w:r w:rsidRPr="00B831C8">
        <w:rPr>
          <w:szCs w:val="24"/>
        </w:rPr>
        <w:t>Apakšuzņēmēji</w:t>
      </w:r>
      <w:bookmarkEnd w:id="35"/>
      <w:bookmarkEnd w:id="36"/>
      <w:bookmarkEnd w:id="37"/>
      <w:r w:rsidRPr="00B831C8">
        <w:rPr>
          <w:szCs w:val="24"/>
        </w:rPr>
        <w:t>, personāls un to nomaiņa</w:t>
      </w:r>
      <w:bookmarkEnd w:id="38"/>
      <w:bookmarkEnd w:id="39"/>
      <w:bookmarkEnd w:id="40"/>
      <w:bookmarkEnd w:id="41"/>
    </w:p>
    <w:p w14:paraId="75FE4210" w14:textId="77777777" w:rsidR="00E36785" w:rsidRPr="00B831C8" w:rsidRDefault="00E36785" w:rsidP="009358EF">
      <w:pPr>
        <w:pStyle w:val="Virsraksts3"/>
      </w:pPr>
      <w:bookmarkStart w:id="42" w:name="_Hlk482003730"/>
      <w:r w:rsidRPr="00B831C8">
        <w:t>Pretendents Iepirkuma līguma (turpmāk – Līgums) izpildē ir tiesīgs piesaistīt apakšuzņēmējus.</w:t>
      </w:r>
    </w:p>
    <w:p w14:paraId="36394438" w14:textId="77777777" w:rsidR="00E36785" w:rsidRPr="00B831C8" w:rsidRDefault="00E36785" w:rsidP="009358EF">
      <w:pPr>
        <w:pStyle w:val="Virsraksts3"/>
      </w:pPr>
      <w:r w:rsidRPr="00B831C8">
        <w:t>Apakšuzņēmējs ir pretendenta nolīgta persona vai savukārt tās nolīgta persona, kura sniedz pakalpojumus Līguma izpildei.</w:t>
      </w:r>
    </w:p>
    <w:p w14:paraId="4DFADB1B" w14:textId="6E484242" w:rsidR="00E36785" w:rsidRPr="00B831C8" w:rsidRDefault="00E36785" w:rsidP="009358EF">
      <w:pPr>
        <w:pStyle w:val="Virsraksts3"/>
      </w:pPr>
      <w:r w:rsidRPr="00B831C8">
        <w:t>Pretendents piedāvājumā norāda visus tos apakšuzņēmējus, kuru sniedzamo pakalpojumu vērtība ir vismaz 10 000 EUR</w:t>
      </w:r>
      <w:r w:rsidR="0070282F">
        <w:t xml:space="preserve"> </w:t>
      </w:r>
      <w:r w:rsidR="0070282F" w:rsidRPr="007733B3">
        <w:t xml:space="preserve">un </w:t>
      </w:r>
      <w:r w:rsidR="0070282F" w:rsidRPr="00A105E8">
        <w:t>katram šādam apakšuzņēmējam izpildei nododamo iepirkuma līguma daļu.</w:t>
      </w:r>
      <w:r w:rsidR="0070282F" w:rsidRPr="007733B3">
        <w:t xml:space="preserve"> Līguma izpildē iesaistītā personāla un apakšuzņēmēju nomaiņa un jauna personāla un apakšuzņēmēju piesaiste tiek veikta saskaņā ar PIL 62. pantu</w:t>
      </w:r>
      <w:r w:rsidRPr="00B831C8">
        <w:t>.</w:t>
      </w:r>
    </w:p>
    <w:p w14:paraId="44030074" w14:textId="408B7579" w:rsidR="00E36785" w:rsidRPr="00B831C8" w:rsidRDefault="0070282F" w:rsidP="009358EF">
      <w:pPr>
        <w:pStyle w:val="Virsraksts3"/>
      </w:pPr>
      <w:r w:rsidRPr="002233EB">
        <w:t>Pēc Līguma slēgšanas tiesību piešķiršanas un ne vēlāk kā uzsākot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w:t>
      </w:r>
      <w:r>
        <w:t>iegāžu</w:t>
      </w:r>
      <w:r w:rsidRPr="002233EB">
        <w:t xml:space="preserve"> sniegšanā</w:t>
      </w:r>
      <w:r w:rsidR="00E36785" w:rsidRPr="00B831C8">
        <w:t>.</w:t>
      </w:r>
    </w:p>
    <w:p w14:paraId="42353011" w14:textId="77777777" w:rsidR="00E36785" w:rsidRPr="00B831C8" w:rsidRDefault="00E36785" w:rsidP="00663C43">
      <w:pPr>
        <w:pStyle w:val="Virsraksts2"/>
        <w:rPr>
          <w:szCs w:val="24"/>
        </w:rPr>
      </w:pPr>
      <w:bookmarkStart w:id="43" w:name="_Toc132115480"/>
      <w:bookmarkEnd w:id="42"/>
      <w:r w:rsidRPr="00B831C8">
        <w:rPr>
          <w:szCs w:val="24"/>
        </w:rPr>
        <w:t>Iepirkuma noteikumu saņemšana</w:t>
      </w:r>
      <w:bookmarkEnd w:id="28"/>
      <w:bookmarkEnd w:id="29"/>
      <w:bookmarkEnd w:id="30"/>
      <w:bookmarkEnd w:id="31"/>
      <w:bookmarkEnd w:id="32"/>
      <w:bookmarkEnd w:id="43"/>
    </w:p>
    <w:p w14:paraId="0D81D26C" w14:textId="77777777" w:rsidR="00E36785" w:rsidRPr="00B831C8" w:rsidRDefault="00E36785" w:rsidP="009358EF">
      <w:pPr>
        <w:pStyle w:val="Virsraksts3"/>
      </w:pPr>
      <w:r w:rsidRPr="00B831C8">
        <w:t>Ieinteresētais piegādātājs Iepirkuma noteikumus un ar to saistīto dokumentāciju var saņemt lejuplādējot elektroniskajā formātā pircēja profilā.</w:t>
      </w:r>
    </w:p>
    <w:p w14:paraId="48722F55" w14:textId="77777777" w:rsidR="00E36785" w:rsidRPr="00B831C8" w:rsidRDefault="00E36785" w:rsidP="009358EF">
      <w:pPr>
        <w:pStyle w:val="Virsraksts3"/>
      </w:pPr>
      <w:bookmarkStart w:id="44" w:name="_Toc336440000"/>
      <w:r w:rsidRPr="00B831C8">
        <w:t>Lejuplādējot Iepirkuma noteikumus ieinteresētais piegādātājs apņemas sekot līdzi turpmākajām izmaiņām Iepirkuma noteikumos, kā arī Pasūtītāja iepirkuma komisijas (turpmāk – Komisija) sniegtajām atbildēm uz ieinteresēto piegādātāju jautājumiem, kas tiks publicētas pircēja profilā pie Iepirkuma noteikumiem. Ja minētos dokumentus un ziņas Pasūtītājs ir ievietojis pircēja profilā, tiek uzskatīts, ka piegādātājs tos ir saņēmis un ar tiem iepazinies.</w:t>
      </w:r>
      <w:bookmarkEnd w:id="44"/>
    </w:p>
    <w:p w14:paraId="5F8EAF43" w14:textId="77777777" w:rsidR="00E36785" w:rsidRPr="00B831C8" w:rsidRDefault="00E36785" w:rsidP="009358EF">
      <w:pPr>
        <w:pStyle w:val="Virsraksts3"/>
      </w:pPr>
      <w:bookmarkStart w:id="45" w:name="_Toc322351065"/>
      <w:r w:rsidRPr="00B831C8">
        <w:lastRenderedPageBreak/>
        <w:t>Ieinteresētais piegādātājs EIS e-konkursu apakšsistēmā šī Iepirkuma sadaļā var reģistrēties kā Iepirkuma noteikumu saņēmējs, ja tas ir reģistrēts EIS kā piegādātājs.</w:t>
      </w:r>
      <w:r w:rsidRPr="00B831C8">
        <w:rPr>
          <w:vertAlign w:val="superscript"/>
        </w:rPr>
        <w:footnoteReference w:id="1"/>
      </w:r>
    </w:p>
    <w:p w14:paraId="7FE67FF1" w14:textId="77777777" w:rsidR="00E36785" w:rsidRPr="00B831C8" w:rsidRDefault="00E36785" w:rsidP="00663C43">
      <w:pPr>
        <w:pStyle w:val="Virsraksts2"/>
        <w:rPr>
          <w:szCs w:val="24"/>
        </w:rPr>
      </w:pPr>
      <w:bookmarkStart w:id="46" w:name="_Toc322689691"/>
      <w:bookmarkStart w:id="47" w:name="_Toc325629844"/>
      <w:bookmarkStart w:id="48" w:name="_Toc325630698"/>
      <w:bookmarkStart w:id="49" w:name="_Toc336440001"/>
      <w:bookmarkStart w:id="50" w:name="_Toc132115481"/>
      <w:r w:rsidRPr="00B831C8">
        <w:rPr>
          <w:szCs w:val="24"/>
        </w:rPr>
        <w:t>Papildu informācijas sniegšana</w:t>
      </w:r>
      <w:bookmarkEnd w:id="45"/>
      <w:bookmarkEnd w:id="46"/>
      <w:bookmarkEnd w:id="47"/>
      <w:bookmarkEnd w:id="48"/>
      <w:bookmarkEnd w:id="49"/>
      <w:bookmarkEnd w:id="50"/>
    </w:p>
    <w:p w14:paraId="48C74240" w14:textId="77777777" w:rsidR="00E36785" w:rsidRPr="00B831C8" w:rsidRDefault="00E36785" w:rsidP="009358EF">
      <w:pPr>
        <w:pStyle w:val="Virsraksts3"/>
      </w:pPr>
      <w:bookmarkStart w:id="51" w:name="_Toc336440005"/>
      <w:bookmarkStart w:id="52" w:name="_Toc322351066"/>
      <w:r w:rsidRPr="00B831C8">
        <w:t>Komisija un ieinteresētie piegādātāji ar informāciju apmainās rakstiski. Mutvārdos sniegtā informācija Iepirkuma ietvaros nav saistoša.</w:t>
      </w:r>
    </w:p>
    <w:p w14:paraId="1F457B47" w14:textId="77777777" w:rsidR="00E36785" w:rsidRPr="00B831C8" w:rsidRDefault="00E36785" w:rsidP="009358EF">
      <w:pPr>
        <w:pStyle w:val="Virsraksts3"/>
      </w:pPr>
      <w:r w:rsidRPr="00B831C8">
        <w:t>Ieinteresētais piegādātājs jautājumus par Iepirkuma noteikumiem uzdod Komisijai EIS e-konkursu apakšsistēmā.</w:t>
      </w:r>
    </w:p>
    <w:p w14:paraId="47970718" w14:textId="79D1A4CE" w:rsidR="00E36785" w:rsidRPr="00B831C8" w:rsidRDefault="00E36785" w:rsidP="009358EF">
      <w:pPr>
        <w:pStyle w:val="Virsraksts3"/>
      </w:pPr>
      <w:r w:rsidRPr="00B831C8">
        <w:t>Par jautājuma saņemšanas dienu tiek uzskatīts saņemšanas datums darba laikā –</w:t>
      </w:r>
      <w:r w:rsidR="00E43305" w:rsidRPr="00E43305">
        <w:t xml:space="preserve"> pirmdien un ceturtdien no plkst. 8:30 līdz 18.00, otrdien un trešdien no plkst. 8:30:00 līdz 17.00 un piektdien no plkst. 8:30 līdz 15.00</w:t>
      </w:r>
      <w:r w:rsidRPr="00B831C8">
        <w:t>.</w:t>
      </w:r>
    </w:p>
    <w:p w14:paraId="07F7F552" w14:textId="77777777" w:rsidR="00E36785" w:rsidRPr="00B831C8" w:rsidRDefault="00E36785" w:rsidP="009358EF">
      <w:pPr>
        <w:pStyle w:val="Virsraksts3"/>
      </w:pPr>
      <w:r w:rsidRPr="00B831C8">
        <w:t>Ja ieinteresētais piegādātājs ir laikus pieprasījis papildu informāciju vai uzdevis jautājumu par Iepirkuma noteikumiem, Komisija atbildi sniedz 3 (trīs) darbdienu laikā no pieprasījuma vai jautājuma saņemšanas dienas, bet ne vēlāk kā 4 (četras) dienas pirms piedāvājumu iesniegšanas termiņa beigām.</w:t>
      </w:r>
    </w:p>
    <w:p w14:paraId="4E8AF6D9" w14:textId="77777777" w:rsidR="00E36785" w:rsidRPr="00B831C8" w:rsidRDefault="00E36785" w:rsidP="009358EF">
      <w:pPr>
        <w:pStyle w:val="Virsraksts3"/>
      </w:pPr>
      <w:r w:rsidRPr="00B831C8">
        <w:t xml:space="preserve">Komisija atbildi ieinteresētajam piegādātājam ievieto EIS e-konkursu apakšsistēmā. </w:t>
      </w:r>
    </w:p>
    <w:p w14:paraId="442CB52E" w14:textId="77777777" w:rsidR="00E36785" w:rsidRPr="00B831C8" w:rsidRDefault="00E36785" w:rsidP="009358EF">
      <w:pPr>
        <w:pStyle w:val="Virsraksts3"/>
      </w:pPr>
      <w:r w:rsidRPr="00B831C8">
        <w:t>Ieinteresēto piegādātāju pienākums ir pastāvīgi sekot pircēja profilā publicētajai informācijai par Iepirkumu.</w:t>
      </w:r>
    </w:p>
    <w:p w14:paraId="022F7118" w14:textId="77777777" w:rsidR="00E36785" w:rsidRPr="00B831C8" w:rsidRDefault="00E36785" w:rsidP="009358EF">
      <w:pPr>
        <w:pStyle w:val="Virsraksts3"/>
      </w:pPr>
      <w:r w:rsidRPr="00B831C8">
        <w:t>Pretendentu rakstiski iesniegtie jautājumi un Komisijas atbildes uz tiem, kļūst saistoši visiem ieinteresētajiem piegādātājiem ar to paziņošanas brīdi pircēja profilā.</w:t>
      </w:r>
    </w:p>
    <w:p w14:paraId="71124EDA" w14:textId="77777777" w:rsidR="00E36785" w:rsidRPr="00B831C8" w:rsidRDefault="00E36785" w:rsidP="009358EF">
      <w:pPr>
        <w:pStyle w:val="Virsraksts3"/>
      </w:pPr>
      <w:r w:rsidRPr="00B831C8">
        <w:t>Komisija nav atbildīga par to, ja kāds ieinteresētais piegādātājs nav iepazinies ar informāciju par Iepirkumu, kurai ir nodrošināta brīva un tieša elektroniska pieeja pircēja profilā.</w:t>
      </w:r>
      <w:bookmarkEnd w:id="51"/>
    </w:p>
    <w:p w14:paraId="6667F6AF" w14:textId="77777777" w:rsidR="00E36785" w:rsidRPr="00B831C8" w:rsidRDefault="00E36785" w:rsidP="00663C43">
      <w:pPr>
        <w:pStyle w:val="Virsraksts2"/>
        <w:rPr>
          <w:szCs w:val="24"/>
        </w:rPr>
      </w:pPr>
      <w:bookmarkStart w:id="53" w:name="_Toc322351070"/>
      <w:bookmarkStart w:id="54" w:name="_Toc322689697"/>
      <w:bookmarkStart w:id="55" w:name="_Toc325629850"/>
      <w:bookmarkStart w:id="56" w:name="_Toc325630704"/>
      <w:bookmarkStart w:id="57" w:name="_Toc336440006"/>
      <w:bookmarkStart w:id="58" w:name="_Ref344393147"/>
      <w:bookmarkStart w:id="59" w:name="_Ref129618673"/>
      <w:bookmarkStart w:id="60" w:name="_Toc132115482"/>
      <w:r w:rsidRPr="00B831C8">
        <w:rPr>
          <w:szCs w:val="24"/>
        </w:rPr>
        <w:t>Piedāvājuma saturs un noformē</w:t>
      </w:r>
      <w:bookmarkEnd w:id="53"/>
      <w:bookmarkEnd w:id="54"/>
      <w:bookmarkEnd w:id="55"/>
      <w:bookmarkEnd w:id="56"/>
      <w:r w:rsidRPr="00B831C8">
        <w:rPr>
          <w:szCs w:val="24"/>
        </w:rPr>
        <w:t>šanas prasības</w:t>
      </w:r>
      <w:bookmarkEnd w:id="57"/>
      <w:bookmarkEnd w:id="58"/>
      <w:bookmarkEnd w:id="59"/>
      <w:bookmarkEnd w:id="60"/>
    </w:p>
    <w:p w14:paraId="3D6F814C" w14:textId="3083E509" w:rsidR="00E36785" w:rsidRPr="00B831C8" w:rsidRDefault="0070282F" w:rsidP="009358EF">
      <w:pPr>
        <w:pStyle w:val="Virsraksts3"/>
      </w:pPr>
      <w:bookmarkStart w:id="61" w:name="_Ref501385555"/>
      <w:bookmarkStart w:id="62" w:name="_Toc336440008"/>
      <w:r w:rsidRPr="00817465">
        <w:t>Piedāvājumi jāiesniedz EIS e-konkursu apakšsistēmā. Piedāvājumu iesniegšanas termiņš skatāms  EIS e-konkursu apakšsistēmā un IUB tīmekļvietnē, Paziņojumā par plānoto līgumu</w:t>
      </w:r>
      <w:r w:rsidR="00E36785" w:rsidRPr="00B831C8">
        <w:t>.</w:t>
      </w:r>
      <w:bookmarkEnd w:id="61"/>
    </w:p>
    <w:p w14:paraId="79C025C2" w14:textId="77777777" w:rsidR="00E36785" w:rsidRPr="00B831C8" w:rsidRDefault="00E36785" w:rsidP="009358EF">
      <w:pPr>
        <w:pStyle w:val="Virsraksts3"/>
        <w:rPr>
          <w:i/>
        </w:rPr>
      </w:pPr>
      <w:r w:rsidRPr="00B831C8">
        <w:t>Ārpus EIS e-konkursu apakšsistēmas iesniegtie piedāvājumi netiks vērtēti.</w:t>
      </w:r>
    </w:p>
    <w:p w14:paraId="5B758BEB" w14:textId="77777777" w:rsidR="00E36785" w:rsidRPr="00B831C8" w:rsidRDefault="00E36785" w:rsidP="009358EF">
      <w:pPr>
        <w:pStyle w:val="Virsraksts3"/>
      </w:pPr>
      <w:r w:rsidRPr="00B831C8">
        <w:t>Piedāvājums jāiesniedz elektroniski EIS e-konkursu apakšsistēmā, ievērojot šādas izvēles iespējas:</w:t>
      </w:r>
    </w:p>
    <w:p w14:paraId="4785ADBB" w14:textId="77777777" w:rsidR="00E36785" w:rsidRPr="00B831C8" w:rsidRDefault="00E36785" w:rsidP="00A9294D">
      <w:pPr>
        <w:pStyle w:val="Virsraksts4"/>
      </w:pPr>
      <w:r w:rsidRPr="00B831C8">
        <w:t>izmantojot EIS e-konkursu apakšsistēmas piedāvātos rīkus, aizpildot minētās sistēmas e-konkursu apakšsistēmā Iepirkuma sadaļā ievietotās formas;</w:t>
      </w:r>
    </w:p>
    <w:p w14:paraId="6E66C655" w14:textId="77777777" w:rsidR="00E36785" w:rsidRPr="00B831C8" w:rsidRDefault="00E36785" w:rsidP="00A9294D">
      <w:pPr>
        <w:pStyle w:val="Virsraksts4"/>
      </w:pPr>
      <w:r w:rsidRPr="00B831C8">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7D39E31" w14:textId="77777777" w:rsidR="00E36785" w:rsidRPr="00B831C8" w:rsidRDefault="00E36785" w:rsidP="00A9294D">
      <w:pPr>
        <w:pStyle w:val="Virsraksts4"/>
      </w:pPr>
      <w:bookmarkStart w:id="63" w:name="_Ref501385773"/>
      <w:r w:rsidRPr="00B831C8">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63"/>
    </w:p>
    <w:p w14:paraId="0C68ACA0" w14:textId="77777777" w:rsidR="00E36785" w:rsidRPr="00B831C8" w:rsidRDefault="00E36785" w:rsidP="009358EF">
      <w:pPr>
        <w:pStyle w:val="Virsraksts3"/>
      </w:pPr>
      <w:r w:rsidRPr="00B831C8">
        <w:t>Sagatavojot piedāvājumu, pretendents ievēro, ka:</w:t>
      </w:r>
    </w:p>
    <w:p w14:paraId="26B31C1E" w14:textId="77777777" w:rsidR="00E36785" w:rsidRPr="00B831C8" w:rsidRDefault="00E36785" w:rsidP="00A9294D">
      <w:pPr>
        <w:pStyle w:val="Virsraksts4"/>
      </w:pPr>
      <w:r w:rsidRPr="00B831C8">
        <w:t>Pieteikums un finanšu piedāvājums jāaizpilda tikai elektroniski, atsevišķā elektroniskā dokumentā ar Microsoft Office 2010 (vai jaunākas programmatūras versijas) rīkiem lasāmā formātā.</w:t>
      </w:r>
    </w:p>
    <w:p w14:paraId="404A61E5" w14:textId="2C653F1F" w:rsidR="00E36785" w:rsidRPr="00B831C8" w:rsidRDefault="00E36785" w:rsidP="00A9294D">
      <w:pPr>
        <w:pStyle w:val="Virsraksts4"/>
      </w:pPr>
      <w:r w:rsidRPr="00B831C8">
        <w:t>Iesniedzot piedāvājumu, pretendents ar drošu elektronisko parakstu un laika zīmogu paraksta Pieteikumu</w:t>
      </w:r>
      <w:r w:rsidR="00FF639D" w:rsidRPr="00B831C8">
        <w:t xml:space="preserve"> ar tehnisko piedāvājumu</w:t>
      </w:r>
      <w:r w:rsidRPr="00B831C8">
        <w:t xml:space="preserve"> (1. pielikums).</w:t>
      </w:r>
      <w:r w:rsidR="0023236F" w:rsidRPr="0023236F">
        <w:t xml:space="preserve"> </w:t>
      </w:r>
      <w:r w:rsidR="0023236F" w:rsidRPr="00AE0B92">
        <w:t>Pretendents Pieteikumu var pievienot arī PDF formas veidā. Pieteikumu paraksta paraksttiesīgā persona</w:t>
      </w:r>
    </w:p>
    <w:p w14:paraId="009A7479" w14:textId="77777777" w:rsidR="00E36785" w:rsidRPr="00B831C8" w:rsidRDefault="00E36785" w:rsidP="00A9294D">
      <w:pPr>
        <w:pStyle w:val="Virsraksts4"/>
      </w:pPr>
      <w:r w:rsidRPr="00B831C8">
        <w:lastRenderedPageBreak/>
        <w:t>Citus dokumentus pretendents pēc saviem ieskatiem ir tiesīgs iesniegt elektroniskā formā, gan parakstot ar EIS piedāvāto elektronisko parakstu, gan parakstot ar drošu elektronisko parakstu.</w:t>
      </w:r>
    </w:p>
    <w:p w14:paraId="4072F71C" w14:textId="77777777" w:rsidR="00E36785" w:rsidRPr="00B831C8" w:rsidRDefault="00E36785" w:rsidP="00A9294D">
      <w:pPr>
        <w:pStyle w:val="Virsraksts4"/>
      </w:pPr>
      <w:r w:rsidRPr="00B831C8">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157ECD02" w14:textId="77777777" w:rsidR="00E36785" w:rsidRPr="00B831C8" w:rsidRDefault="00E36785" w:rsidP="00A9294D">
      <w:pPr>
        <w:pStyle w:val="Virsraksts4"/>
      </w:pPr>
      <w:r w:rsidRPr="00B831C8">
        <w:t>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Pretendents ir tiesīgs visu iesniegto dokumentu atvasinājumu un/vai tulkojumu pareizību apliecināt, iesniedzot vienu apliecinājumu.</w:t>
      </w:r>
    </w:p>
    <w:p w14:paraId="3C8B90E1" w14:textId="77777777" w:rsidR="00E36785" w:rsidRPr="00B831C8" w:rsidRDefault="00E36785" w:rsidP="00A9294D">
      <w:pPr>
        <w:pStyle w:val="Virsraksts4"/>
      </w:pPr>
      <w:r w:rsidRPr="00B831C8">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141E8B2" w14:textId="77777777" w:rsidR="00E36785" w:rsidRPr="00B831C8" w:rsidRDefault="00E36785" w:rsidP="00A9294D">
      <w:pPr>
        <w:pStyle w:val="Virsraksts4"/>
      </w:pPr>
      <w:r w:rsidRPr="00B831C8">
        <w:t>Iesniedzot piedāvājumu, pretendents pilnībā atzīst visus Iepirkuma noteikumus (t.sk. tā pielikumos un veidlapās, kuras ir ievietotas EIS e-konkursu apakšsistēmā) ietvertos nosacījumus.</w:t>
      </w:r>
    </w:p>
    <w:p w14:paraId="6888D026" w14:textId="77777777" w:rsidR="00E36785" w:rsidRPr="00B831C8" w:rsidRDefault="00E36785" w:rsidP="00A9294D">
      <w:pPr>
        <w:pStyle w:val="Virsraksts4"/>
      </w:pPr>
      <w:r w:rsidRPr="00B831C8">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3A639B0" w14:textId="14F8F802" w:rsidR="00E36785" w:rsidRPr="00B831C8" w:rsidRDefault="00E36785" w:rsidP="00A9294D">
      <w:pPr>
        <w:pStyle w:val="Virsraksts4"/>
      </w:pPr>
      <w:r w:rsidRPr="00B831C8">
        <w:t xml:space="preserve">Ja pretendents piedāvājuma datu aizsardzībai izmantojis piedāvājuma šifrēšanu (saskaņā ar Iepirkuma noteikumu </w:t>
      </w:r>
      <w:r w:rsidRPr="00B831C8">
        <w:fldChar w:fldCharType="begin"/>
      </w:r>
      <w:r w:rsidRPr="00B831C8">
        <w:instrText xml:space="preserve"> REF _Ref501385773 \r \h  \* MERGEFORMAT </w:instrText>
      </w:r>
      <w:r w:rsidRPr="00B831C8">
        <w:fldChar w:fldCharType="separate"/>
      </w:r>
      <w:r w:rsidR="00B831C8" w:rsidRPr="00B831C8">
        <w:t>1.8.3.3</w:t>
      </w:r>
      <w:r w:rsidRPr="00B831C8">
        <w:fldChar w:fldCharType="end"/>
      </w:r>
      <w:r w:rsidRPr="00B831C8">
        <w:t xml:space="preserve">. apakšpunktu), Pretendentam ne vēlāk kā 15 (piecpadsmit) minūtes pēc piedāvājumu iesniegšanas termiņa beigām Komisijai jāiesniedz elektroniskā atslēga ar paroli šifrētā dokumenta atvēršanai, nosūtot to uz e-pasta adresi:  </w:t>
      </w:r>
      <w:hyperlink r:id="rId10" w:history="1">
        <w:r w:rsidR="00BC4DD8" w:rsidRPr="001537F5">
          <w:rPr>
            <w:rStyle w:val="Hipersaite"/>
          </w:rPr>
          <w:t>sanita.liepa@marupe.lv</w:t>
        </w:r>
      </w:hyperlink>
      <w:r w:rsidRPr="00B831C8">
        <w:t>.</w:t>
      </w:r>
    </w:p>
    <w:p w14:paraId="7B0006C0" w14:textId="77777777" w:rsidR="00E36785" w:rsidRPr="00B831C8" w:rsidRDefault="00E36785" w:rsidP="00A9294D">
      <w:pPr>
        <w:pStyle w:val="Virsraksts4"/>
        <w:rPr>
          <w:rFonts w:eastAsia="Calibri"/>
        </w:rPr>
      </w:pPr>
      <w:r w:rsidRPr="00B831C8">
        <w:rPr>
          <w:rFonts w:eastAsia="Calibri"/>
        </w:rPr>
        <w:t>Pretendents pirms piedāvājuma iesniegšanas termiņa beigām var grozīt vai atsaukt iesniegto piedāvājumu.</w:t>
      </w:r>
      <w:bookmarkEnd w:id="62"/>
    </w:p>
    <w:p w14:paraId="4B0FF095" w14:textId="77777777" w:rsidR="00E36785" w:rsidRPr="00B831C8" w:rsidRDefault="00E36785" w:rsidP="00663C43">
      <w:pPr>
        <w:pStyle w:val="Virsraksts2"/>
        <w:rPr>
          <w:szCs w:val="24"/>
        </w:rPr>
      </w:pPr>
      <w:bookmarkStart w:id="64" w:name="_Toc322689692"/>
      <w:bookmarkStart w:id="65" w:name="_Toc325629845"/>
      <w:bookmarkStart w:id="66" w:name="_Toc325630699"/>
      <w:bookmarkStart w:id="67" w:name="_Toc336440011"/>
      <w:bookmarkStart w:id="68" w:name="_Toc132115483"/>
      <w:r w:rsidRPr="00B831C8">
        <w:rPr>
          <w:szCs w:val="24"/>
        </w:rPr>
        <w:t>Piedāvājuma iesniegšana</w:t>
      </w:r>
      <w:bookmarkEnd w:id="52"/>
      <w:bookmarkEnd w:id="64"/>
      <w:bookmarkEnd w:id="65"/>
      <w:bookmarkEnd w:id="66"/>
      <w:r w:rsidRPr="00B831C8">
        <w:rPr>
          <w:szCs w:val="24"/>
        </w:rPr>
        <w:t>s kārtība</w:t>
      </w:r>
      <w:bookmarkEnd w:id="67"/>
      <w:bookmarkEnd w:id="68"/>
    </w:p>
    <w:p w14:paraId="69176EA0" w14:textId="77777777" w:rsidR="00846B1B" w:rsidRDefault="00846B1B" w:rsidP="009358EF">
      <w:pPr>
        <w:pStyle w:val="Virsraksts3"/>
      </w:pPr>
      <w:bookmarkStart w:id="69" w:name="_Toc386108447"/>
      <w:bookmarkStart w:id="70" w:name="_Ref418165704"/>
      <w:bookmarkStart w:id="71" w:name="_Toc418692031"/>
      <w:bookmarkStart w:id="72" w:name="_Toc451153087"/>
      <w:bookmarkStart w:id="73" w:name="_Toc483383330"/>
      <w:bookmarkStart w:id="74" w:name="_Ref484605469"/>
      <w:bookmarkStart w:id="75" w:name="_Toc325630239"/>
      <w:bookmarkStart w:id="76" w:name="_Toc325630444"/>
      <w:bookmarkStart w:id="77" w:name="_Toc325630815"/>
      <w:bookmarkStart w:id="78" w:name="_Toc325631269"/>
      <w:bookmarkStart w:id="79" w:name="_Toc336440016"/>
      <w:r>
        <w:t>Ārpus EIS e-konkursu apakšsistēmas iesniegtie piedāvājumi netiks vērtēti.</w:t>
      </w:r>
    </w:p>
    <w:p w14:paraId="42FBD1D5" w14:textId="77777777" w:rsidR="00846B1B" w:rsidRDefault="00846B1B" w:rsidP="009358EF">
      <w:pPr>
        <w:pStyle w:val="Virsraksts3"/>
      </w:pPr>
      <w:r>
        <w:t>Piedāvājumu atvēršana notiek uzreiz pēc EIS e-konkursu apakšsistēmā un Iepirkumu uz raudzības biroja tīmekļvietnē norādītā termiņa.</w:t>
      </w:r>
    </w:p>
    <w:p w14:paraId="51ADACD3" w14:textId="77777777" w:rsidR="00846B1B" w:rsidRDefault="00846B1B" w:rsidP="009358EF">
      <w:pPr>
        <w:pStyle w:val="Virsraksts3"/>
      </w:pPr>
      <w:r>
        <w:t>Iesniegto piedāvājumu atvēršanas procesam var sekot līdzi arī tiešsaistes režīmā EIS e-konkursu apakšsistēmā.</w:t>
      </w:r>
    </w:p>
    <w:p w14:paraId="0ECBE955" w14:textId="77777777" w:rsidR="00846B1B" w:rsidRDefault="00846B1B" w:rsidP="009358EF">
      <w:pPr>
        <w:pStyle w:val="Virsraksts3"/>
      </w:pPr>
      <w:r>
        <w:t>Piedāvājumu atvēršana notiek izmantojot Valsts reģionālās attīstības aģentūras mājaslapā pieejamos rīkus piedāvājumu elektroniskai saņemšanai.</w:t>
      </w:r>
    </w:p>
    <w:p w14:paraId="3FC30AB7" w14:textId="77777777" w:rsidR="00846B1B" w:rsidRDefault="00846B1B" w:rsidP="009358EF">
      <w:pPr>
        <w:pStyle w:val="Virsraksts3"/>
      </w:pPr>
      <w:r>
        <w:t>Pēc visu piedāvājumu atvēršanas piedāvājumu atvēršanas sanāksme tiek slēgta.</w:t>
      </w:r>
    </w:p>
    <w:p w14:paraId="085469C8" w14:textId="387EE818" w:rsidR="00E36785" w:rsidRPr="00B831C8" w:rsidRDefault="00846B1B" w:rsidP="009358EF">
      <w:pPr>
        <w:pStyle w:val="Virsraksts3"/>
      </w:pPr>
      <w:r>
        <w:t>Pretendentu atlasi, piedāvājumu atbilstības pārbaudi un piedāvājumu vērtēšanu Iepirkumā Komisija veic slēgtās sēdēs. Piedāvājumu vērtēšanas laikā, Pasūtītājs protokolus neizsniedz</w:t>
      </w:r>
      <w:r w:rsidR="00E36785" w:rsidRPr="00B831C8">
        <w:t>.</w:t>
      </w:r>
    </w:p>
    <w:p w14:paraId="296AC9B7" w14:textId="77777777" w:rsidR="00E36785" w:rsidRPr="00B831C8" w:rsidRDefault="00E36785" w:rsidP="00D56A8C">
      <w:pPr>
        <w:pStyle w:val="Virsraksts1"/>
      </w:pPr>
      <w:bookmarkStart w:id="80" w:name="_Toc132115484"/>
      <w:bookmarkEnd w:id="69"/>
      <w:bookmarkEnd w:id="70"/>
      <w:bookmarkEnd w:id="71"/>
      <w:bookmarkEnd w:id="72"/>
      <w:bookmarkEnd w:id="73"/>
      <w:bookmarkEnd w:id="74"/>
      <w:r w:rsidRPr="00B831C8">
        <w:t>INFORMĀCIJA PAR IEPIRKUMA PRIEKŠMETU</w:t>
      </w:r>
      <w:bookmarkEnd w:id="75"/>
      <w:bookmarkEnd w:id="76"/>
      <w:bookmarkEnd w:id="77"/>
      <w:bookmarkEnd w:id="78"/>
      <w:bookmarkEnd w:id="79"/>
      <w:bookmarkEnd w:id="80"/>
    </w:p>
    <w:p w14:paraId="00C943D5" w14:textId="77777777" w:rsidR="00E36785" w:rsidRPr="00B831C8" w:rsidRDefault="00E36785" w:rsidP="00663C43">
      <w:pPr>
        <w:pStyle w:val="Virsraksts2"/>
        <w:rPr>
          <w:szCs w:val="24"/>
        </w:rPr>
      </w:pPr>
      <w:bookmarkStart w:id="81" w:name="_Toc322351071"/>
      <w:bookmarkStart w:id="82" w:name="_Toc322689698"/>
      <w:bookmarkStart w:id="83" w:name="_Toc325629851"/>
      <w:bookmarkStart w:id="84" w:name="_Toc325630705"/>
      <w:bookmarkStart w:id="85" w:name="_Toc336440017"/>
      <w:bookmarkStart w:id="86" w:name="_Toc132115485"/>
      <w:r w:rsidRPr="00B831C8">
        <w:rPr>
          <w:szCs w:val="24"/>
        </w:rPr>
        <w:t>Iepirkuma priekšmeta apraksts</w:t>
      </w:r>
      <w:bookmarkEnd w:id="81"/>
      <w:bookmarkEnd w:id="82"/>
      <w:bookmarkEnd w:id="83"/>
      <w:bookmarkEnd w:id="84"/>
      <w:bookmarkEnd w:id="85"/>
      <w:bookmarkEnd w:id="86"/>
    </w:p>
    <w:p w14:paraId="443BE765" w14:textId="50F84382" w:rsidR="00E36785" w:rsidRPr="00B831C8" w:rsidRDefault="00E36785" w:rsidP="009358EF">
      <w:pPr>
        <w:pStyle w:val="Virsraksts3"/>
      </w:pPr>
      <w:bookmarkStart w:id="87" w:name="_Toc336440018"/>
      <w:r w:rsidRPr="00B831C8">
        <w:t xml:space="preserve">Iepirkuma priekšmets ir </w:t>
      </w:r>
      <w:r w:rsidR="00F11CCF" w:rsidRPr="00B831C8">
        <w:t xml:space="preserve">kausu, medaļu, medaļu lentu, figūru, dekoru, plākšņu piegāde Mārupes novada pašvaldības iestādēm (turpmāk – Prece) </w:t>
      </w:r>
      <w:r w:rsidRPr="00B831C8">
        <w:t>saskaņā ar Iepirkuma noteikumu Tehnisko specifikāciju</w:t>
      </w:r>
      <w:r w:rsidR="00B751AA" w:rsidRPr="00B831C8">
        <w:t xml:space="preserve"> (2. pielikums) un </w:t>
      </w:r>
      <w:r w:rsidR="004640C6" w:rsidRPr="00B831C8">
        <w:t>Finanšu piedāvājumā</w:t>
      </w:r>
      <w:r w:rsidRPr="00B831C8">
        <w:t xml:space="preserve"> </w:t>
      </w:r>
      <w:r w:rsidRPr="00B831C8">
        <w:lastRenderedPageBreak/>
        <w:t>(</w:t>
      </w:r>
      <w:r w:rsidR="004D3C99" w:rsidRPr="00B831C8">
        <w:t>4</w:t>
      </w:r>
      <w:r w:rsidRPr="00B831C8">
        <w:t>. pielikums) noteiktajām prasībām.</w:t>
      </w:r>
      <w:bookmarkEnd w:id="87"/>
      <w:r w:rsidR="00D53204" w:rsidRPr="00B831C8">
        <w:t xml:space="preserve"> Iepirkuma priekšmetā ietilpst gravēšana uz kausa un mastikas, medaļu centriņu iegāde, gravēšana</w:t>
      </w:r>
      <w:r w:rsidR="00517817">
        <w:t xml:space="preserve"> uz tiem</w:t>
      </w:r>
      <w:r w:rsidR="00D53204" w:rsidRPr="00B831C8">
        <w:t>, apbalvojumu (dekoru, plākšņu, rozešu un kārbiņu) iegāde.</w:t>
      </w:r>
    </w:p>
    <w:p w14:paraId="4928DD31" w14:textId="41AB2A42" w:rsidR="00E36785" w:rsidRPr="00B831C8" w:rsidRDefault="00E36785" w:rsidP="009358EF">
      <w:pPr>
        <w:pStyle w:val="Virsraksts3"/>
      </w:pPr>
      <w:bookmarkStart w:id="88" w:name="_Toc336440019"/>
      <w:bookmarkStart w:id="89" w:name="_Ref453842695"/>
      <w:bookmarkStart w:id="90" w:name="_Ref455755336"/>
      <w:bookmarkStart w:id="91" w:name="_Ref471293012"/>
      <w:r w:rsidRPr="00B831C8">
        <w:t>Iepirkuma nomenklatūra (CPV kods):</w:t>
      </w:r>
      <w:r w:rsidR="00CD3397" w:rsidRPr="00B831C8">
        <w:t xml:space="preserve"> 18530000-3 (dāvanas un atlīdzības/apbalvojumi</w:t>
      </w:r>
      <w:r w:rsidRPr="00B831C8">
        <w:t>).</w:t>
      </w:r>
    </w:p>
    <w:bookmarkEnd w:id="88"/>
    <w:bookmarkEnd w:id="89"/>
    <w:bookmarkEnd w:id="90"/>
    <w:bookmarkEnd w:id="91"/>
    <w:p w14:paraId="3FBA7B64" w14:textId="24D961AD" w:rsidR="00E36785" w:rsidRPr="007E6E4B" w:rsidRDefault="00E36785" w:rsidP="009358EF">
      <w:pPr>
        <w:pStyle w:val="Virsraksts3"/>
      </w:pPr>
      <w:r w:rsidRPr="00B831C8">
        <w:t xml:space="preserve">Iepirkuma apjoms: plānotā Iepirkuma līguma kopējā summa ir </w:t>
      </w:r>
      <w:r w:rsidRPr="007E6E4B">
        <w:t xml:space="preserve">līdz </w:t>
      </w:r>
      <w:r w:rsidR="00517817" w:rsidRPr="007E6E4B">
        <w:t xml:space="preserve">41 999,99 </w:t>
      </w:r>
      <w:r w:rsidRPr="007E6E4B">
        <w:t>EUR bez PVN.</w:t>
      </w:r>
    </w:p>
    <w:p w14:paraId="701C75F4" w14:textId="77777777" w:rsidR="00E36785" w:rsidRPr="00B831C8" w:rsidRDefault="00E36785" w:rsidP="009358EF">
      <w:pPr>
        <w:pStyle w:val="Virsraksts3"/>
      </w:pPr>
      <w:bookmarkStart w:id="92" w:name="_Toc336440021"/>
      <w:r w:rsidRPr="00B831C8">
        <w:t>Pretendents var iesniegt 1 (vienu) piedāvājuma variantu, bet par pilnu Iepirkuma priekšmeta apjomu.</w:t>
      </w:r>
    </w:p>
    <w:p w14:paraId="743C7D5E" w14:textId="0E9F317C" w:rsidR="00FB2422" w:rsidRPr="00B831C8" w:rsidRDefault="00FB2422" w:rsidP="009358EF">
      <w:pPr>
        <w:pStyle w:val="Virsraksts3"/>
      </w:pPr>
      <w:r w:rsidRPr="00B831C8">
        <w:t>Pasūtītājs ir tiesīgs neiegādāties visu Preci, kas ir minēta Tehniskajā specifikācijā (2. pielikums)</w:t>
      </w:r>
      <w:r w:rsidR="00F360D2" w:rsidRPr="00B831C8">
        <w:t>.</w:t>
      </w:r>
    </w:p>
    <w:p w14:paraId="0A0B72B7" w14:textId="71FDD3EF" w:rsidR="00FB2422" w:rsidRPr="00B831C8" w:rsidRDefault="00FB2422" w:rsidP="009358EF">
      <w:pPr>
        <w:pStyle w:val="Virsraksts3"/>
      </w:pPr>
      <w:r w:rsidRPr="00B831C8">
        <w:t xml:space="preserve">Pasūtītājs ir tiesīgs no pretendenta iegādāties arī citas apbalvošanai paredzētās preces, kuru patēriņš ir neregulārs un nav iespējams noteikt iegādes nepieciešamību uz līguma slēgšanas brīdi, piemērojot pretendenta </w:t>
      </w:r>
      <w:r w:rsidRPr="006D4D8D">
        <w:t>piedāvāto atlaidi (kritērijs B) no mazumtirdzniecības cenas</w:t>
      </w:r>
      <w:r w:rsidR="00A51096" w:rsidRPr="006D4D8D">
        <w:t xml:space="preserve"> Pretendenta internetveikalā vai preču elektroniskajā </w:t>
      </w:r>
      <w:r w:rsidR="00A51096" w:rsidRPr="007E6E4B">
        <w:t>katalogā</w:t>
      </w:r>
      <w:r w:rsidR="00A51096" w:rsidRPr="00B831C8">
        <w:t xml:space="preserve"> ar norādītām cenām - attiecīgi, kura adresi pretendents būs norādījis Pasūtītājam. Pretendenta atlaidi norāda 1.pielikums “Pieteikums ar Tehnisko piedāvājumu"</w:t>
      </w:r>
      <w:r w:rsidR="00140870" w:rsidRPr="00B831C8">
        <w:t>.</w:t>
      </w:r>
    </w:p>
    <w:p w14:paraId="69299AAF" w14:textId="77777777" w:rsidR="00F360D2" w:rsidRPr="006D4D8D" w:rsidRDefault="00F360D2" w:rsidP="009358EF">
      <w:pPr>
        <w:pStyle w:val="Virsraksts3"/>
      </w:pPr>
      <w:r w:rsidRPr="00B831C8">
        <w:t xml:space="preserve">Pārdevējs izsniedz Pircējam Preci norādītājā adresē ne vairāk </w:t>
      </w:r>
      <w:r w:rsidRPr="006D4D8D">
        <w:t>kā 5 (piecu) darbdienu laikā no Pieprasījuma izdarīšanas dienas (kritērijs C).</w:t>
      </w:r>
    </w:p>
    <w:p w14:paraId="2AC8E2E8" w14:textId="1EDA843D" w:rsidR="00E36785" w:rsidRPr="006D4D8D" w:rsidRDefault="00E36785" w:rsidP="00663C43">
      <w:pPr>
        <w:pStyle w:val="Virsraksts2"/>
        <w:rPr>
          <w:szCs w:val="24"/>
        </w:rPr>
      </w:pPr>
      <w:bookmarkStart w:id="93" w:name="_Toc337131564"/>
      <w:bookmarkStart w:id="94" w:name="_Toc360179042"/>
      <w:bookmarkStart w:id="95" w:name="_Toc408479837"/>
      <w:bookmarkStart w:id="96" w:name="_Toc132115486"/>
      <w:bookmarkStart w:id="97" w:name="_Toc325630240"/>
      <w:bookmarkStart w:id="98" w:name="_Toc325630445"/>
      <w:bookmarkStart w:id="99" w:name="_Toc325630816"/>
      <w:bookmarkStart w:id="100" w:name="_Toc325631270"/>
      <w:bookmarkStart w:id="101" w:name="_Toc336440033"/>
      <w:bookmarkStart w:id="102" w:name="_Ref454203097"/>
      <w:bookmarkEnd w:id="92"/>
      <w:r w:rsidRPr="006D4D8D">
        <w:rPr>
          <w:szCs w:val="24"/>
        </w:rPr>
        <w:t>Līguma izpildes noteikumi</w:t>
      </w:r>
      <w:bookmarkEnd w:id="93"/>
      <w:bookmarkEnd w:id="94"/>
      <w:bookmarkEnd w:id="95"/>
      <w:bookmarkEnd w:id="96"/>
    </w:p>
    <w:p w14:paraId="77B5B425" w14:textId="77777777" w:rsidR="00E36785" w:rsidRPr="00B831C8" w:rsidRDefault="00E36785" w:rsidP="009358EF">
      <w:pPr>
        <w:pStyle w:val="Virsraksts3"/>
      </w:pPr>
      <w:r w:rsidRPr="00B831C8">
        <w:t>Pircējs pasūta Preces pēc nepieciešamības.</w:t>
      </w:r>
    </w:p>
    <w:p w14:paraId="10CCF5CB" w14:textId="794ED8C6" w:rsidR="00E36785" w:rsidRPr="00B831C8" w:rsidRDefault="00E36785" w:rsidP="009358EF">
      <w:pPr>
        <w:pStyle w:val="Virsraksts3"/>
      </w:pPr>
      <w:r w:rsidRPr="00B831C8">
        <w:t xml:space="preserve">Plānotais līguma darbības laiks ir </w:t>
      </w:r>
      <w:r w:rsidR="00900D4F" w:rsidRPr="00E13C8E">
        <w:t>24</w:t>
      </w:r>
      <w:r w:rsidRPr="00E13C8E">
        <w:t> (div</w:t>
      </w:r>
      <w:r w:rsidR="00900D4F" w:rsidRPr="00E13C8E">
        <w:t>desmit četri</w:t>
      </w:r>
      <w:r w:rsidRPr="00E13C8E">
        <w:t>) mēneši</w:t>
      </w:r>
      <w:r w:rsidRPr="00B831C8">
        <w:t xml:space="preserve"> no līguma abpusējas parakstīšanas dienas vai līdz </w:t>
      </w:r>
      <w:r w:rsidR="00234214" w:rsidRPr="00B831C8">
        <w:t xml:space="preserve">līguma </w:t>
      </w:r>
      <w:r w:rsidRPr="00B831C8">
        <w:t>summas  sasniegšanai, atkarībā no tā, kurš apstāklis iestājas pirmais. Puses var izskatīt iespēju pagarināt līguma darbības termiņu, bet nepārsniedzot lī</w:t>
      </w:r>
      <w:r w:rsidR="00234214" w:rsidRPr="00B831C8">
        <w:t>guma summu, negrozot pārējos līguma noteikumus.</w:t>
      </w:r>
    </w:p>
    <w:p w14:paraId="0667E5BB" w14:textId="4B338538" w:rsidR="00F360D2" w:rsidRPr="00B831C8" w:rsidRDefault="00F360D2" w:rsidP="009358EF">
      <w:pPr>
        <w:pStyle w:val="Virsraksts3"/>
      </w:pPr>
      <w:bookmarkStart w:id="103" w:name="_Ref464823269"/>
      <w:bookmarkStart w:id="104" w:name="_Ref2243203"/>
      <w:bookmarkStart w:id="105" w:name="_Ref448911096"/>
      <w:bookmarkStart w:id="106" w:name="_Hlk130467626"/>
      <w:r w:rsidRPr="00B831C8">
        <w:t xml:space="preserve">Nekvalitatīvas vai Iepirkuma līguma noteikumiem neatbilstošas </w:t>
      </w:r>
      <w:r w:rsidRPr="006D4D8D">
        <w:t>Preces apmaiņas termiņš</w:t>
      </w:r>
      <w:bookmarkEnd w:id="103"/>
      <w:r w:rsidRPr="006D4D8D">
        <w:t xml:space="preserve"> - </w:t>
      </w:r>
      <w:r w:rsidR="00696F77">
        <w:t>2</w:t>
      </w:r>
      <w:r w:rsidRPr="006D4D8D">
        <w:t> (</w:t>
      </w:r>
      <w:r w:rsidR="00696F77">
        <w:t>divas)</w:t>
      </w:r>
      <w:r w:rsidRPr="006D4D8D">
        <w:t xml:space="preserve"> darbdienu</w:t>
      </w:r>
      <w:r w:rsidRPr="00B831C8">
        <w:t xml:space="preserve"> laikā no akta par konstatētajām neatbilstībām sastādīšanas dienas</w:t>
      </w:r>
      <w:bookmarkEnd w:id="104"/>
      <w:r w:rsidR="003E4E6B">
        <w:t xml:space="preserve"> </w:t>
      </w:r>
    </w:p>
    <w:p w14:paraId="5AE4F253" w14:textId="77777777" w:rsidR="00F360D2" w:rsidRPr="00B831C8" w:rsidRDefault="00F360D2" w:rsidP="009358EF">
      <w:pPr>
        <w:pStyle w:val="Virsraksts3"/>
      </w:pPr>
      <w:bookmarkStart w:id="107" w:name="_Ref504384505"/>
      <w:bookmarkEnd w:id="105"/>
      <w:r w:rsidRPr="00B831C8">
        <w:t xml:space="preserve">Preču </w:t>
      </w:r>
      <w:r w:rsidRPr="00E13C8E">
        <w:t>garantijas termiņš - ne mazāk kā 6 (seši) mēneši</w:t>
      </w:r>
      <w:r w:rsidRPr="00B831C8">
        <w:t xml:space="preserve"> no preču pavadzīmes – rēķina abpusējas parakstīšanas dienas.</w:t>
      </w:r>
      <w:bookmarkEnd w:id="107"/>
    </w:p>
    <w:p w14:paraId="1C312E29" w14:textId="77777777" w:rsidR="00F360D2" w:rsidRPr="00B831C8" w:rsidRDefault="00F360D2" w:rsidP="009358EF">
      <w:pPr>
        <w:pStyle w:val="Virsraksts3"/>
      </w:pPr>
      <w:r w:rsidRPr="00B831C8">
        <w:t>Iepirkuma līguma izpildes laikā pārdevējs nedrīkst piedāvāt pircējam augstākas Preces vienas vienības izmaksas, kā tās ir noteiktas pretendenta finanšu piedāvājumā.</w:t>
      </w:r>
    </w:p>
    <w:p w14:paraId="031DEC58" w14:textId="75F3BF14" w:rsidR="00E36785" w:rsidRPr="00B831C8" w:rsidRDefault="00E36785" w:rsidP="009358EF">
      <w:pPr>
        <w:pStyle w:val="Virsraksts3"/>
      </w:pPr>
      <w:r w:rsidRPr="00B831C8">
        <w:rPr>
          <w:color w:val="auto"/>
        </w:rPr>
        <w:t xml:space="preserve">Preču piegādes laiks Pasūtītāja norādītajās adresēs </w:t>
      </w:r>
      <w:r w:rsidRPr="00B831C8">
        <w:t>(</w:t>
      </w:r>
      <w:r w:rsidR="005D7EB1" w:rsidRPr="00B831C8">
        <w:t>i</w:t>
      </w:r>
      <w:r w:rsidRPr="00B831C8">
        <w:t xml:space="preserve">epirkuma noteikumu </w:t>
      </w:r>
      <w:r w:rsidRPr="00B831C8">
        <w:fldChar w:fldCharType="begin"/>
      </w:r>
      <w:r w:rsidRPr="00B831C8">
        <w:instrText xml:space="preserve"> REF _Ref44419703 \r \h </w:instrText>
      </w:r>
      <w:r w:rsidR="00E9420F" w:rsidRPr="00B831C8">
        <w:instrText xml:space="preserve"> \* MERGEFORMAT </w:instrText>
      </w:r>
      <w:r w:rsidRPr="00B831C8">
        <w:fldChar w:fldCharType="separate"/>
      </w:r>
      <w:r w:rsidR="00B831C8" w:rsidRPr="00B831C8">
        <w:t>2.3</w:t>
      </w:r>
      <w:r w:rsidRPr="00B831C8">
        <w:fldChar w:fldCharType="end"/>
      </w:r>
      <w:r w:rsidRPr="00B831C8">
        <w:t>. punktā noteiktajās ad</w:t>
      </w:r>
      <w:r w:rsidR="001B3461" w:rsidRPr="00B831C8">
        <w:t>r</w:t>
      </w:r>
      <w:r w:rsidRPr="00B831C8">
        <w:t>esēs) darbdienās, no pirmdienas līdz ceturtdienai laikā no plkst. 9.00 līdz plkst. 16.00, piektdienās laikā no plkst. 09.00 līdz plkst. 14.00.</w:t>
      </w:r>
    </w:p>
    <w:bookmarkEnd w:id="106"/>
    <w:p w14:paraId="7A040958" w14:textId="74E21EF3" w:rsidR="00991D6A" w:rsidRPr="00B831C8" w:rsidRDefault="00991D6A" w:rsidP="009358EF">
      <w:pPr>
        <w:pStyle w:val="Virsraksts3"/>
      </w:pPr>
      <w:r w:rsidRPr="000A519B">
        <w:t>Pircējs apmaksu par Preču piegādi veiks ar pēcapmaksu 30 (trīsdesmit) dienu laikā pēc Preču piegādes un Preču rēķina iesniegšanas Pārdevējam</w:t>
      </w:r>
      <w:r w:rsidRPr="00B831C8">
        <w:t>.</w:t>
      </w:r>
    </w:p>
    <w:p w14:paraId="74552077" w14:textId="77777777" w:rsidR="00B355F1" w:rsidRPr="00B831C8" w:rsidRDefault="00B355F1" w:rsidP="009358EF">
      <w:pPr>
        <w:pStyle w:val="Virsraksts3"/>
      </w:pPr>
      <w:r w:rsidRPr="00B831C8">
        <w:t xml:space="preserve">Ja kopējā pasūtījuma summa vienā reizē pārsniedz </w:t>
      </w:r>
      <w:r w:rsidRPr="00520702">
        <w:t>150 EUR (viens simts piecdesmit euro, t.sk. PVN), pretendents Preci uz sava rēķina piegādā</w:t>
      </w:r>
      <w:r w:rsidRPr="00B831C8">
        <w:t xml:space="preserve"> uz pasūtītāja pieprasījumā norādīto adresi. </w:t>
      </w:r>
    </w:p>
    <w:p w14:paraId="7F4E692A" w14:textId="77777777" w:rsidR="001A6CA7" w:rsidRPr="00B831C8" w:rsidRDefault="001A6CA7" w:rsidP="009358EF">
      <w:pPr>
        <w:pStyle w:val="Virsraksts3"/>
      </w:pPr>
      <w:r w:rsidRPr="00B831C8">
        <w:t>Tehniskajā specifikācijā norādīto preču apjoms un iestāžu saraksts līguma izpildes laikā var tikt mainīts.</w:t>
      </w:r>
    </w:p>
    <w:p w14:paraId="4BDD4D9D" w14:textId="5E68A75D" w:rsidR="00B355F1" w:rsidRPr="00B831C8" w:rsidRDefault="00B355F1" w:rsidP="009358EF">
      <w:pPr>
        <w:pStyle w:val="Virsraksts3"/>
      </w:pPr>
      <w:r w:rsidRPr="00B831C8">
        <w:t>Preces piegādes kārtība, līgumslēdzējpušu atbildības nosacījumi, samaksas kārtība par Preces piegādi noteikta Iepirkuma līguma projektā,</w:t>
      </w:r>
      <w:r w:rsidR="00175A77" w:rsidRPr="00B831C8">
        <w:t xml:space="preserve"> </w:t>
      </w:r>
      <w:r w:rsidRPr="00B831C8">
        <w:t xml:space="preserve"> kas ir Iepirkuma noteikumu neatņemama sastāvdaļa</w:t>
      </w:r>
      <w:r w:rsidR="007E16D2" w:rsidRPr="00B831C8">
        <w:t>.</w:t>
      </w:r>
    </w:p>
    <w:p w14:paraId="0BBFF7FA" w14:textId="77777777" w:rsidR="00E36785" w:rsidRPr="00B831C8" w:rsidRDefault="00E36785" w:rsidP="00663C43">
      <w:pPr>
        <w:pStyle w:val="Virsraksts2"/>
        <w:rPr>
          <w:szCs w:val="24"/>
        </w:rPr>
      </w:pPr>
      <w:bookmarkStart w:id="108" w:name="_Toc361842987"/>
      <w:bookmarkStart w:id="109" w:name="_Toc408479839"/>
      <w:bookmarkStart w:id="110" w:name="_Ref44419703"/>
      <w:bookmarkStart w:id="111" w:name="_Toc132115487"/>
      <w:r w:rsidRPr="00B831C8">
        <w:rPr>
          <w:szCs w:val="24"/>
        </w:rPr>
        <w:t xml:space="preserve">Līguma izpildes </w:t>
      </w:r>
      <w:bookmarkEnd w:id="108"/>
      <w:bookmarkEnd w:id="109"/>
      <w:r w:rsidRPr="00B831C8">
        <w:rPr>
          <w:szCs w:val="24"/>
        </w:rPr>
        <w:t>vieta</w:t>
      </w:r>
      <w:bookmarkEnd w:id="110"/>
      <w:bookmarkEnd w:id="111"/>
    </w:p>
    <w:p w14:paraId="5E98E345" w14:textId="77777777" w:rsidR="00E36785" w:rsidRPr="00B831C8" w:rsidRDefault="00E36785" w:rsidP="00E36785">
      <w:pPr>
        <w:spacing w:after="0" w:line="240" w:lineRule="auto"/>
        <w:jc w:val="both"/>
        <w:rPr>
          <w:rFonts w:ascii="Times New Roman" w:eastAsia="Times New Roman" w:hAnsi="Times New Roman" w:cs="Times New Roman"/>
          <w:sz w:val="24"/>
          <w:szCs w:val="24"/>
        </w:rPr>
      </w:pPr>
      <w:r w:rsidRPr="00CD5418">
        <w:rPr>
          <w:rFonts w:ascii="Times New Roman" w:eastAsia="Times New Roman" w:hAnsi="Times New Roman" w:cs="Times New Roman"/>
          <w:sz w:val="24"/>
          <w:szCs w:val="24"/>
        </w:rPr>
        <w:t>Mārupes novada administratīvā teritorija:</w:t>
      </w:r>
    </w:p>
    <w:p w14:paraId="74FA4525" w14:textId="77777777" w:rsidR="00F16930" w:rsidRPr="009F6A0D" w:rsidRDefault="00F16930" w:rsidP="009358EF">
      <w:pPr>
        <w:pStyle w:val="Virsraksts3"/>
      </w:pPr>
      <w:r w:rsidRPr="009F6A0D">
        <w:t>Izglītības, kultūras un sporta pārvalde, Konrādu iela 5, Mārupe, Mārupes novads;</w:t>
      </w:r>
    </w:p>
    <w:p w14:paraId="403B996C" w14:textId="77777777" w:rsidR="00F16930" w:rsidRPr="009F6A0D" w:rsidRDefault="00F16930" w:rsidP="009358EF">
      <w:pPr>
        <w:pStyle w:val="Virsraksts3"/>
      </w:pPr>
      <w:r w:rsidRPr="009F6A0D">
        <w:t>Mārupes Kultūras nams, Daugavas iela 29, Mārupes Mārupes novads;</w:t>
      </w:r>
    </w:p>
    <w:p w14:paraId="49799D2D" w14:textId="77777777" w:rsidR="00F16930" w:rsidRPr="009F6A0D" w:rsidRDefault="00F16930" w:rsidP="009358EF">
      <w:pPr>
        <w:pStyle w:val="Virsraksts3"/>
      </w:pPr>
      <w:r w:rsidRPr="009F6A0D">
        <w:t>Mārupes Valsts ģimnāzija, Kantora iela 97, Mārupe, Mārupes novads;</w:t>
      </w:r>
    </w:p>
    <w:p w14:paraId="598F9220" w14:textId="77777777" w:rsidR="00F16930" w:rsidRPr="009F6A0D" w:rsidRDefault="00F16930" w:rsidP="009358EF">
      <w:pPr>
        <w:pStyle w:val="Virsraksts3"/>
      </w:pPr>
      <w:r w:rsidRPr="009F6A0D">
        <w:lastRenderedPageBreak/>
        <w:t>Mārupes Sporta centrs, Kantora iela 97, Mārupe, Mārupes novads;</w:t>
      </w:r>
    </w:p>
    <w:p w14:paraId="73E5BA1A" w14:textId="77777777" w:rsidR="00F16930" w:rsidRPr="009F6A0D" w:rsidRDefault="00F16930" w:rsidP="009358EF">
      <w:pPr>
        <w:pStyle w:val="Virsraksts3"/>
      </w:pPr>
      <w:r w:rsidRPr="009F6A0D">
        <w:t>Mārupes novada Sporta skola, Viskalnu iela 7, Tīraine, Mārupes novads;</w:t>
      </w:r>
    </w:p>
    <w:p w14:paraId="4F21678A" w14:textId="77777777" w:rsidR="00F16930" w:rsidRPr="009F6A0D" w:rsidRDefault="00F16930" w:rsidP="009358EF">
      <w:pPr>
        <w:pStyle w:val="Virsraksts3"/>
      </w:pPr>
      <w:r w:rsidRPr="009F6A0D">
        <w:t>Mārupes pamatskola, Viskalnu iela 7, Tīraine, Mārupes novads;</w:t>
      </w:r>
    </w:p>
    <w:p w14:paraId="4F8DE8C8" w14:textId="77777777" w:rsidR="00F16930" w:rsidRPr="009F6A0D" w:rsidRDefault="00F16930" w:rsidP="009358EF">
      <w:pPr>
        <w:pStyle w:val="Virsraksts3"/>
      </w:pPr>
      <w:r w:rsidRPr="009F6A0D">
        <w:t>PII “Lienīte”, Amatas iela 2, Mārupe, Mārupes novads un Pērses iela 16A, Mārupe, Mārupes novads;</w:t>
      </w:r>
    </w:p>
    <w:p w14:paraId="12281DB8" w14:textId="79F5A632" w:rsidR="00F16930" w:rsidRPr="009F6A0D" w:rsidRDefault="00F16930" w:rsidP="009358EF">
      <w:pPr>
        <w:pStyle w:val="Virsraksts3"/>
      </w:pPr>
      <w:r w:rsidRPr="009F6A0D">
        <w:t>PII “</w:t>
      </w:r>
      <w:r w:rsidR="001A5037" w:rsidRPr="009F6A0D">
        <w:t>Mā</w:t>
      </w:r>
      <w:r w:rsidR="00131C1F" w:rsidRPr="009F6A0D">
        <w:t>r</w:t>
      </w:r>
      <w:r w:rsidR="001A5037" w:rsidRPr="009F6A0D">
        <w:t>zemīte</w:t>
      </w:r>
      <w:r w:rsidRPr="009F6A0D">
        <w:t>”, Rožu iela 35, Mārupe, Mārupes novads;</w:t>
      </w:r>
    </w:p>
    <w:p w14:paraId="2808E640" w14:textId="77777777" w:rsidR="00F16930" w:rsidRPr="009F6A0D" w:rsidRDefault="00F16930" w:rsidP="009358EF">
      <w:pPr>
        <w:pStyle w:val="Virsraksts3"/>
      </w:pPr>
      <w:r w:rsidRPr="009F6A0D">
        <w:t>PII “Zīļuks”, Ozolu iela 2, Jaunmārupe, Mārupes novads;</w:t>
      </w:r>
    </w:p>
    <w:p w14:paraId="7875E6E2" w14:textId="77777777" w:rsidR="00F16930" w:rsidRPr="009F6A0D" w:rsidRDefault="00F16930" w:rsidP="009358EF">
      <w:pPr>
        <w:pStyle w:val="Virsraksts3"/>
      </w:pPr>
      <w:r w:rsidRPr="009F6A0D">
        <w:t>PII “Zeltrīti”, Gaujas iela 41, Mārupe, Mārupes novads;</w:t>
      </w:r>
    </w:p>
    <w:p w14:paraId="5E2770CC" w14:textId="77777777" w:rsidR="00F16930" w:rsidRPr="009F6A0D" w:rsidRDefault="00F16930" w:rsidP="009358EF">
      <w:pPr>
        <w:pStyle w:val="Virsraksts3"/>
      </w:pPr>
      <w:r w:rsidRPr="009F6A0D">
        <w:t>Mārupes novada Skultes sākumskola, Skultes iela 25, Skulte, Mārupes novads;</w:t>
      </w:r>
    </w:p>
    <w:p w14:paraId="2A1F3653" w14:textId="77777777" w:rsidR="00F16930" w:rsidRPr="009F6A0D" w:rsidRDefault="00F16930" w:rsidP="009358EF">
      <w:pPr>
        <w:pStyle w:val="Virsraksts3"/>
      </w:pPr>
      <w:r w:rsidRPr="009F6A0D">
        <w:t>Jaunmārupes pamatskola, Mazcenu aleja 4a, Jaunmārupe, Mārupes novads;</w:t>
      </w:r>
    </w:p>
    <w:p w14:paraId="0A73DD6E" w14:textId="77777777" w:rsidR="00F16930" w:rsidRPr="009F6A0D" w:rsidRDefault="00F16930" w:rsidP="009358EF">
      <w:pPr>
        <w:pStyle w:val="Virsraksts3"/>
      </w:pPr>
      <w:r w:rsidRPr="009F6A0D">
        <w:t>Mārupes mūzikas un mākslas skola, Mazcenu aleja 39, Jaunmārupe, Mārupes novads;</w:t>
      </w:r>
    </w:p>
    <w:p w14:paraId="52B9691A" w14:textId="77777777" w:rsidR="00F16930" w:rsidRPr="009F6A0D" w:rsidRDefault="00F16930" w:rsidP="009358EF">
      <w:pPr>
        <w:pStyle w:val="Virsraksts3"/>
      </w:pPr>
      <w:r w:rsidRPr="009F6A0D">
        <w:t xml:space="preserve">Tūrisma un uzņēmējdarbības atbalsta aģentūra, Bebru iela 10, Mārupe, Mārupes novads </w:t>
      </w:r>
    </w:p>
    <w:p w14:paraId="1C17F9BE" w14:textId="77777777" w:rsidR="00F16930" w:rsidRPr="009F6A0D" w:rsidRDefault="00F16930" w:rsidP="009358EF">
      <w:pPr>
        <w:pStyle w:val="Virsraksts3"/>
      </w:pPr>
      <w:r w:rsidRPr="009F6A0D">
        <w:t xml:space="preserve">Babītes vidusskola, Jūrmalas iela 17, Piņķi, Babītes pagasts, Mārupes novads; </w:t>
      </w:r>
    </w:p>
    <w:p w14:paraId="5ED4AF22" w14:textId="77777777" w:rsidR="00F16930" w:rsidRPr="009F6A0D" w:rsidRDefault="00F16930" w:rsidP="009358EF">
      <w:pPr>
        <w:pStyle w:val="Virsraksts3"/>
      </w:pPr>
      <w:r w:rsidRPr="009F6A0D">
        <w:t xml:space="preserve">Salas sākumskola, Spuņciems, Salas pagasts, Mārupes novads; </w:t>
      </w:r>
    </w:p>
    <w:p w14:paraId="204FA5A3" w14:textId="77777777" w:rsidR="00F16930" w:rsidRPr="009F6A0D" w:rsidRDefault="00F16930" w:rsidP="009358EF">
      <w:pPr>
        <w:pStyle w:val="Virsraksts3"/>
      </w:pPr>
      <w:r w:rsidRPr="009F6A0D">
        <w:t>Babītes mūzikas skola, Jūrmalas iela 14A, Piņķi, Babītes pagasts, Mārupes novads;</w:t>
      </w:r>
    </w:p>
    <w:p w14:paraId="2A92227A" w14:textId="77777777" w:rsidR="00F16930" w:rsidRPr="009F6A0D" w:rsidRDefault="00F16930" w:rsidP="009358EF">
      <w:pPr>
        <w:pStyle w:val="Virsraksts3"/>
      </w:pPr>
      <w:r w:rsidRPr="009F6A0D">
        <w:t>Babītes pirmsskolas izglītības iestāde, Priežu iela 1, Babīte, Babītes pagasts, Mārupes novads;</w:t>
      </w:r>
    </w:p>
    <w:p w14:paraId="43416801" w14:textId="77777777" w:rsidR="00F16930" w:rsidRPr="009F6A0D" w:rsidRDefault="00F16930" w:rsidP="009358EF">
      <w:pPr>
        <w:pStyle w:val="Virsraksts3"/>
      </w:pPr>
      <w:r w:rsidRPr="009F6A0D">
        <w:t>Pirmsskolas izglītības iestāde „SAIMĪTE”, Rīgas iela 7, Piņķi, Babītes pagasts, Mārupes novads;</w:t>
      </w:r>
    </w:p>
    <w:p w14:paraId="0C83097B" w14:textId="77777777" w:rsidR="00F16930" w:rsidRPr="009F6A0D" w:rsidRDefault="00F16930" w:rsidP="009358EF">
      <w:pPr>
        <w:pStyle w:val="Virsraksts3"/>
      </w:pPr>
      <w:r w:rsidRPr="009F6A0D">
        <w:t>Babītes kultūrizglītības centrs, Jūrmalas iela 14A, Piņķi, Babītes pagasts, Mārupes novads;</w:t>
      </w:r>
    </w:p>
    <w:p w14:paraId="0AF66A15" w14:textId="2BD2AC2E" w:rsidR="00E36785" w:rsidRPr="009F6A0D" w:rsidRDefault="00F16930" w:rsidP="009358EF">
      <w:pPr>
        <w:pStyle w:val="Virsraksts3"/>
      </w:pPr>
      <w:r w:rsidRPr="009F6A0D">
        <w:t xml:space="preserve">Babītes sporta komplekss, Jūrmalas iela </w:t>
      </w:r>
      <w:r w:rsidR="00520702" w:rsidRPr="009F6A0D">
        <w:t>17</w:t>
      </w:r>
      <w:r w:rsidRPr="009F6A0D">
        <w:t>, Piņķi, Babītes pagasts, Mārupes novads, u.c. Pasūtītāja iestādes Mārupes novada administratīvajā teritorijā</w:t>
      </w:r>
      <w:r w:rsidR="00E36785" w:rsidRPr="009F6A0D">
        <w:t>.</w:t>
      </w:r>
    </w:p>
    <w:p w14:paraId="2A43C15E" w14:textId="675C8F63" w:rsidR="00BC4DD8" w:rsidRPr="009F6A0D" w:rsidRDefault="00D05F95" w:rsidP="009358EF">
      <w:pPr>
        <w:pStyle w:val="Virsraksts3"/>
      </w:pPr>
      <w:r w:rsidRPr="009F6A0D">
        <w:t>PII “</w:t>
      </w:r>
      <w:r w:rsidR="00BC4DD8" w:rsidRPr="009F6A0D">
        <w:t>Mārupīte</w:t>
      </w:r>
      <w:r w:rsidRPr="009F6A0D">
        <w:t xml:space="preserve">”, </w:t>
      </w:r>
      <w:r w:rsidR="005E770E" w:rsidRPr="009F6A0D">
        <w:t>Viskalnu iela 4A, Tīraine, Mārupes novads.</w:t>
      </w:r>
    </w:p>
    <w:p w14:paraId="409B71AD" w14:textId="77777777" w:rsidR="005E770E" w:rsidRPr="00BC4DD8" w:rsidRDefault="005E770E" w:rsidP="005E770E">
      <w:pPr>
        <w:pStyle w:val="Virsraksts3"/>
        <w:numPr>
          <w:ilvl w:val="0"/>
          <w:numId w:val="0"/>
        </w:numPr>
        <w:ind w:left="851"/>
        <w:rPr>
          <w:highlight w:val="yellow"/>
        </w:rPr>
      </w:pPr>
    </w:p>
    <w:p w14:paraId="2A506213" w14:textId="77777777" w:rsidR="00E36785" w:rsidRPr="00B831C8" w:rsidRDefault="00E36785" w:rsidP="00D56A8C">
      <w:pPr>
        <w:pStyle w:val="Virsraksts1"/>
      </w:pPr>
      <w:bookmarkStart w:id="112" w:name="_Ref479090320"/>
      <w:bookmarkStart w:id="113" w:name="_Toc132115488"/>
      <w:r w:rsidRPr="00B831C8">
        <w:t>PRASĪBAS UN IESNIEDZAMIE DOKUMENTI</w:t>
      </w:r>
      <w:bookmarkEnd w:id="97"/>
      <w:bookmarkEnd w:id="98"/>
      <w:bookmarkEnd w:id="99"/>
      <w:bookmarkEnd w:id="100"/>
      <w:bookmarkEnd w:id="101"/>
      <w:bookmarkEnd w:id="102"/>
      <w:bookmarkEnd w:id="112"/>
      <w:bookmarkEnd w:id="113"/>
    </w:p>
    <w:p w14:paraId="68CF4073" w14:textId="77777777" w:rsidR="00E36785" w:rsidRPr="00B831C8" w:rsidRDefault="00E36785" w:rsidP="00663C43">
      <w:pPr>
        <w:pStyle w:val="Virsraksts2"/>
        <w:rPr>
          <w:szCs w:val="24"/>
        </w:rPr>
      </w:pPr>
      <w:bookmarkStart w:id="114" w:name="_Toc415041814"/>
      <w:bookmarkStart w:id="115" w:name="_Ref38975919"/>
      <w:bookmarkStart w:id="116" w:name="_Toc132115489"/>
      <w:r w:rsidRPr="00B831C8">
        <w:rPr>
          <w:szCs w:val="24"/>
        </w:rPr>
        <w:t>Pieteikums</w:t>
      </w:r>
      <w:bookmarkEnd w:id="114"/>
      <w:bookmarkEnd w:id="115"/>
      <w:bookmarkEnd w:id="116"/>
    </w:p>
    <w:p w14:paraId="71E87BE7" w14:textId="71F3D01C" w:rsidR="00E36785" w:rsidRPr="00B831C8" w:rsidRDefault="00E36785" w:rsidP="009358EF">
      <w:pPr>
        <w:pStyle w:val="Virsraksts3"/>
      </w:pPr>
      <w:r w:rsidRPr="00B831C8">
        <w:t>Pretendenta pieteikums</w:t>
      </w:r>
      <w:r w:rsidR="00125A9F" w:rsidRPr="00B831C8">
        <w:t xml:space="preserve"> ar tehnisko piedāvājumu</w:t>
      </w:r>
      <w:r w:rsidRPr="00B831C8">
        <w:t xml:space="preserve"> dalībai Iepirkumā (1. pielikums), kas jāparaksta pretendenta pārstāvim ar pārstāvības tiesībām vai tā pilnvarotai personai (turpmāk – Pieteikums). Pretendents Pieteikumu paraksta ar Elektronisko piedāvāto parakstu (Sistēmas parakstu) vai drošu elektronisko parakstu.</w:t>
      </w:r>
    </w:p>
    <w:p w14:paraId="7EE63DFB" w14:textId="77777777" w:rsidR="00E36785" w:rsidRPr="00B831C8" w:rsidRDefault="00E36785" w:rsidP="009358EF">
      <w:pPr>
        <w:pStyle w:val="Virsraksts3"/>
      </w:pPr>
      <w:r w:rsidRPr="00B831C8">
        <w:t xml:space="preserve">Ja pretendents ir piegādātāju apvienība, Pieteikuma oriģināls jāparaksta katrai personai, kas iekļauta piegādātāju apvienībā, pārstāvim ar pārstāvības tiesībām. </w:t>
      </w:r>
    </w:p>
    <w:p w14:paraId="61E4CA21" w14:textId="77777777" w:rsidR="00E36785" w:rsidRPr="00B831C8" w:rsidRDefault="00E36785" w:rsidP="009358EF">
      <w:pPr>
        <w:pStyle w:val="Virsraksts3"/>
      </w:pPr>
      <w:bookmarkStart w:id="117" w:name="_Ref355702080"/>
      <w:r w:rsidRPr="00B831C8">
        <w:t>Ja Pieteikumu paraksta persona, kurai nav pārstāvības tiesības, piedāvājumā jāiesniedz personas ar pārstāvības tiesībām izdota pilnvara citai personai parakstīt piedāvājumu.</w:t>
      </w:r>
    </w:p>
    <w:p w14:paraId="1E63E05D" w14:textId="197D198A" w:rsidR="00846B1B" w:rsidRPr="001923BC" w:rsidRDefault="00846B1B" w:rsidP="00846B1B">
      <w:pPr>
        <w:pStyle w:val="Virsraksts2"/>
        <w:numPr>
          <w:ilvl w:val="1"/>
          <w:numId w:val="26"/>
        </w:numPr>
      </w:pPr>
      <w:bookmarkStart w:id="118" w:name="_Toc448229241"/>
      <w:bookmarkStart w:id="119" w:name="_Toc453836473"/>
      <w:bookmarkStart w:id="120" w:name="_Ref454203132"/>
      <w:bookmarkStart w:id="121" w:name="_Toc455755713"/>
      <w:bookmarkStart w:id="122" w:name="_Toc458703537"/>
      <w:bookmarkStart w:id="123" w:name="_Toc467062504"/>
      <w:bookmarkStart w:id="124" w:name="_Toc161305563"/>
      <w:bookmarkStart w:id="125" w:name="_Ref454203120"/>
      <w:bookmarkStart w:id="126" w:name="_Ref479090382"/>
      <w:bookmarkStart w:id="127" w:name="_Ref512591943"/>
      <w:bookmarkStart w:id="128" w:name="_Toc132115491"/>
      <w:r w:rsidRPr="001923BC">
        <w:t xml:space="preserve">Uz Iepirkuma </w:t>
      </w:r>
      <w:r w:rsidR="00F73AD9">
        <w:t>pretendentu</w:t>
      </w:r>
      <w:r w:rsidRPr="001923BC">
        <w:t xml:space="preserve"> neattiecas PIL 9.</w:t>
      </w:r>
      <w:r w:rsidRPr="001923BC">
        <w:rPr>
          <w:vertAlign w:val="superscript"/>
        </w:rPr>
        <w:t> </w:t>
      </w:r>
      <w:r w:rsidRPr="001923BC">
        <w:t xml:space="preserve">panta astotās daļas </w:t>
      </w:r>
      <w:bookmarkEnd w:id="118"/>
      <w:bookmarkEnd w:id="119"/>
      <w:bookmarkEnd w:id="120"/>
      <w:bookmarkEnd w:id="121"/>
      <w:bookmarkEnd w:id="122"/>
      <w:bookmarkEnd w:id="123"/>
      <w:r w:rsidRPr="003E555C">
        <w:t>un Starptautisko un Latvijas Republikas nacionālo sankciju likuma 11.</w:t>
      </w:r>
      <w:r w:rsidRPr="003E555C">
        <w:rPr>
          <w:vertAlign w:val="superscript"/>
        </w:rPr>
        <w:t>1</w:t>
      </w:r>
      <w:r w:rsidRPr="003E555C">
        <w:t xml:space="preserve"> panta </w:t>
      </w:r>
      <w:r w:rsidRPr="002233EB">
        <w:t>nosacījumi</w:t>
      </w:r>
      <w:bookmarkEnd w:id="124"/>
      <w:r>
        <w:t>.</w:t>
      </w:r>
    </w:p>
    <w:p w14:paraId="158BF603" w14:textId="1E5990C4" w:rsidR="00E36785" w:rsidRPr="00B831C8" w:rsidRDefault="00E36785" w:rsidP="00663C43">
      <w:pPr>
        <w:pStyle w:val="Virsraksts2"/>
        <w:rPr>
          <w:szCs w:val="24"/>
        </w:rPr>
      </w:pPr>
      <w:r w:rsidRPr="00B831C8">
        <w:rPr>
          <w:szCs w:val="24"/>
        </w:rPr>
        <w:t>Atlases prasības un iesniedzamie dokumenti</w:t>
      </w:r>
      <w:bookmarkEnd w:id="117"/>
      <w:bookmarkEnd w:id="125"/>
      <w:bookmarkEnd w:id="126"/>
      <w:bookmarkEnd w:id="127"/>
      <w:bookmarkEnd w:id="128"/>
    </w:p>
    <w:p w14:paraId="35698790" w14:textId="77777777" w:rsidR="00E36785" w:rsidRPr="00B831C8" w:rsidRDefault="00E36785" w:rsidP="00E36785">
      <w:pPr>
        <w:spacing w:after="0" w:line="240" w:lineRule="auto"/>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Pretendents var balstīties uz citu uzņēmēju iespējām, ja tas ir nepieciešams konkrētā Līguma izpildei, neatkarīgi no savstarpējo attiecību tiesiskā rakstura. Šādā gadījumā pretendents rīkojas atbilstoši PIL 45. panta astotās daļas un/vai PIL 46. panta ceturtās daļas noteikumiem. Ja pretendents balstās uz citas personas saimnieciskajām un finansiālajām iespējām, pretendents un šī persona ir solidāri atbildīgi par Līguma izpildi.</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4"/>
        <w:gridCol w:w="5043"/>
      </w:tblGrid>
      <w:tr w:rsidR="00E36785" w:rsidRPr="00B831C8" w14:paraId="643DA28A" w14:textId="77777777" w:rsidTr="00ED1DAD">
        <w:trPr>
          <w:tblHeader/>
        </w:trPr>
        <w:tc>
          <w:tcPr>
            <w:tcW w:w="4244" w:type="dxa"/>
            <w:tcBorders>
              <w:top w:val="single" w:sz="4" w:space="0" w:color="auto"/>
              <w:left w:val="single" w:sz="4" w:space="0" w:color="auto"/>
              <w:bottom w:val="single" w:sz="4" w:space="0" w:color="auto"/>
              <w:right w:val="single" w:sz="4" w:space="0" w:color="auto"/>
            </w:tcBorders>
            <w:hideMark/>
          </w:tcPr>
          <w:p w14:paraId="2C827B2D" w14:textId="77777777" w:rsidR="00E36785" w:rsidRPr="00B831C8" w:rsidRDefault="00E36785" w:rsidP="00E36785">
            <w:pPr>
              <w:spacing w:after="0" w:line="240" w:lineRule="auto"/>
              <w:jc w:val="center"/>
              <w:rPr>
                <w:rFonts w:ascii="Times New Roman" w:eastAsia="Times New Roman" w:hAnsi="Times New Roman" w:cs="Times New Roman"/>
                <w:b/>
                <w:sz w:val="24"/>
                <w:szCs w:val="24"/>
              </w:rPr>
            </w:pPr>
            <w:r w:rsidRPr="00B831C8">
              <w:rPr>
                <w:rFonts w:ascii="Times New Roman" w:eastAsia="Times New Roman" w:hAnsi="Times New Roman" w:cs="Times New Roman"/>
                <w:b/>
                <w:sz w:val="24"/>
                <w:szCs w:val="24"/>
              </w:rPr>
              <w:t>Prasība</w:t>
            </w:r>
          </w:p>
        </w:tc>
        <w:tc>
          <w:tcPr>
            <w:tcW w:w="5043" w:type="dxa"/>
            <w:tcBorders>
              <w:top w:val="single" w:sz="4" w:space="0" w:color="auto"/>
              <w:left w:val="single" w:sz="4" w:space="0" w:color="auto"/>
              <w:bottom w:val="single" w:sz="4" w:space="0" w:color="auto"/>
              <w:right w:val="single" w:sz="4" w:space="0" w:color="auto"/>
            </w:tcBorders>
            <w:hideMark/>
          </w:tcPr>
          <w:p w14:paraId="24BC3B5A" w14:textId="77777777" w:rsidR="00E36785" w:rsidRPr="00B831C8" w:rsidRDefault="00E36785" w:rsidP="00E36785">
            <w:pPr>
              <w:spacing w:after="0" w:line="240" w:lineRule="auto"/>
              <w:jc w:val="center"/>
              <w:rPr>
                <w:rFonts w:ascii="Times New Roman" w:eastAsia="Times New Roman" w:hAnsi="Times New Roman" w:cs="Times New Roman"/>
                <w:b/>
                <w:sz w:val="24"/>
                <w:szCs w:val="24"/>
              </w:rPr>
            </w:pPr>
            <w:r w:rsidRPr="00B831C8">
              <w:rPr>
                <w:rFonts w:ascii="Times New Roman" w:eastAsia="Times New Roman" w:hAnsi="Times New Roman" w:cs="Times New Roman"/>
                <w:b/>
                <w:sz w:val="24"/>
                <w:szCs w:val="24"/>
              </w:rPr>
              <w:t>Iesniedzamais dokuments</w:t>
            </w:r>
          </w:p>
        </w:tc>
      </w:tr>
      <w:tr w:rsidR="00E36785" w:rsidRPr="00B831C8" w14:paraId="012E6388" w14:textId="77777777" w:rsidTr="00ED1DAD">
        <w:tc>
          <w:tcPr>
            <w:tcW w:w="4244" w:type="dxa"/>
            <w:tcBorders>
              <w:top w:val="single" w:sz="4" w:space="0" w:color="auto"/>
              <w:left w:val="single" w:sz="4" w:space="0" w:color="auto"/>
              <w:bottom w:val="single" w:sz="4" w:space="0" w:color="auto"/>
              <w:right w:val="single" w:sz="4" w:space="0" w:color="auto"/>
            </w:tcBorders>
            <w:hideMark/>
          </w:tcPr>
          <w:p w14:paraId="2B9186D7" w14:textId="77777777" w:rsidR="00E36785" w:rsidRPr="00B831C8" w:rsidRDefault="00E36785" w:rsidP="009358EF">
            <w:pPr>
              <w:pStyle w:val="Virsraksts3"/>
            </w:pPr>
            <w:r w:rsidRPr="00B831C8">
              <w:rPr>
                <w:bCs/>
              </w:rPr>
              <w:t>Pretendents</w:t>
            </w:r>
            <w:r w:rsidRPr="00B831C8">
              <w:t xml:space="preserve"> normatīvajos aktos noteiktajā kārtībā ir reģistrēts Komercreģistrā vai </w:t>
            </w:r>
            <w:r w:rsidRPr="00B831C8">
              <w:lastRenderedPageBreak/>
              <w:t>līdzvērtīgā reģistrā ārvalstīs. Fiziskām personām jābūt reģistrētām LV Valsts ieņēmumu dienestā, kā nodokļu maksātājiem, vai līdzvērtīgā reģistrā ārvalstīs.</w:t>
            </w:r>
          </w:p>
        </w:tc>
        <w:tc>
          <w:tcPr>
            <w:tcW w:w="5043" w:type="dxa"/>
            <w:tcBorders>
              <w:top w:val="single" w:sz="4" w:space="0" w:color="auto"/>
              <w:left w:val="single" w:sz="4" w:space="0" w:color="auto"/>
              <w:bottom w:val="single" w:sz="4" w:space="0" w:color="auto"/>
              <w:right w:val="single" w:sz="4" w:space="0" w:color="auto"/>
            </w:tcBorders>
            <w:hideMark/>
          </w:tcPr>
          <w:p w14:paraId="08EE9F81" w14:textId="5DD6ADD3" w:rsidR="00E36785" w:rsidRPr="00B831C8" w:rsidRDefault="00E36785" w:rsidP="00A9294D">
            <w:pPr>
              <w:pStyle w:val="Virsraksts4"/>
            </w:pPr>
            <w:r w:rsidRPr="00B831C8">
              <w:lastRenderedPageBreak/>
              <w:t xml:space="preserve">Informāciju par pretendentu, kurš ir reģistrēts LV Komercreģistrā, Iepirkuma komisija pārbauda Uzņēmumu reģistra </w:t>
            </w:r>
            <w:r w:rsidRPr="00B831C8">
              <w:lastRenderedPageBreak/>
              <w:t xml:space="preserve">mājaslapā (skat. </w:t>
            </w:r>
            <w:hyperlink r:id="rId11" w:tgtFrame="_blank" w:history="1">
              <w:r w:rsidRPr="00B831C8">
                <w:rPr>
                  <w:color w:val="0000FF"/>
                  <w:u w:val="single"/>
                </w:rPr>
                <w:t>www.ur.gov.lv/?a=936&amp;z=631&amp;v=lv</w:t>
              </w:r>
            </w:hyperlink>
            <w:r w:rsidRPr="00B831C8">
              <w:t xml:space="preserve">). </w:t>
            </w:r>
          </w:p>
          <w:p w14:paraId="4569D096" w14:textId="77777777" w:rsidR="00E36785" w:rsidRPr="00B831C8" w:rsidRDefault="00E36785" w:rsidP="00A9294D">
            <w:pPr>
              <w:pStyle w:val="Virsraksts4"/>
            </w:pPr>
            <w:r w:rsidRPr="00B831C8">
              <w:t>Fiziskas personas iesniedz LV Valsts ieņēmumu dienesta nodokļu maksātāja reģistrācijas apliecības apliecināta kopiju.</w:t>
            </w:r>
          </w:p>
          <w:p w14:paraId="0773D13A" w14:textId="420262AA" w:rsidR="00E36785" w:rsidRPr="00B831C8" w:rsidRDefault="00E36785" w:rsidP="00A9294D">
            <w:pPr>
              <w:pStyle w:val="Virsraksts4"/>
            </w:pPr>
            <w:r w:rsidRPr="00B831C8">
              <w:t>Pretendents, kurš nav reģistrēts LV Komercreģistrā iesniedz komercdarbību reģistrējošas iestādes ārvalstīs izdotu reģistrācijas apliecības kopiju.</w:t>
            </w:r>
          </w:p>
        </w:tc>
      </w:tr>
      <w:tr w:rsidR="00E36785" w:rsidRPr="00B831C8" w14:paraId="16CBFA16" w14:textId="77777777" w:rsidTr="00ED1DAD">
        <w:tc>
          <w:tcPr>
            <w:tcW w:w="4244" w:type="dxa"/>
            <w:tcBorders>
              <w:top w:val="single" w:sz="4" w:space="0" w:color="auto"/>
              <w:left w:val="single" w:sz="4" w:space="0" w:color="auto"/>
              <w:bottom w:val="single" w:sz="4" w:space="0" w:color="auto"/>
              <w:right w:val="single" w:sz="4" w:space="0" w:color="auto"/>
            </w:tcBorders>
            <w:hideMark/>
          </w:tcPr>
          <w:p w14:paraId="5BB415E2" w14:textId="2EF2E5FC" w:rsidR="00AB39CC" w:rsidRPr="00B831C8" w:rsidRDefault="00E36785" w:rsidP="009358EF">
            <w:pPr>
              <w:pStyle w:val="Virsraksts3"/>
            </w:pPr>
            <w:bookmarkStart w:id="129" w:name="_Ref354745041"/>
            <w:bookmarkStart w:id="130" w:name="_Ref370807476"/>
            <w:r w:rsidRPr="00B831C8">
              <w:lastRenderedPageBreak/>
              <w:t xml:space="preserve">Pretendents </w:t>
            </w:r>
            <w:bookmarkStart w:id="131" w:name="_Ref401826659"/>
            <w:bookmarkStart w:id="132" w:name="_Ref437590590"/>
            <w:bookmarkEnd w:id="129"/>
            <w:bookmarkEnd w:id="130"/>
            <w:r w:rsidR="00AB39CC" w:rsidRPr="00B831C8">
              <w:t>iepriekšējo 3 (trīs) gadu laikā līdz piedāvājuma iesniegšanai Iepirkumā ir izpildījis vismaz 2 (divus) līdzvērtīgus līgumus pēc satura un apjoma. Par līdzvērtīgiem līgumiem pēc:</w:t>
            </w:r>
          </w:p>
          <w:p w14:paraId="26B85FD6" w14:textId="77777777" w:rsidR="00AB39CC" w:rsidRPr="00B831C8" w:rsidRDefault="00AB39CC" w:rsidP="00AB39CC">
            <w:pPr>
              <w:numPr>
                <w:ilvl w:val="0"/>
                <w:numId w:val="18"/>
              </w:numPr>
              <w:spacing w:after="0" w:line="240" w:lineRule="auto"/>
              <w:jc w:val="both"/>
              <w:rPr>
                <w:rFonts w:ascii="Times New Roman" w:hAnsi="Times New Roman" w:cs="Times New Roman"/>
                <w:sz w:val="24"/>
                <w:szCs w:val="24"/>
              </w:rPr>
            </w:pPr>
            <w:r w:rsidRPr="00B831C8">
              <w:rPr>
                <w:rFonts w:ascii="Times New Roman" w:hAnsi="Times New Roman" w:cs="Times New Roman"/>
                <w:sz w:val="24"/>
                <w:szCs w:val="24"/>
              </w:rPr>
              <w:t>satura tiks uzskatīti līgumi par kausu, medaļu, medaļu lentu, figūru, dekoru, plākšņu piegādi</w:t>
            </w:r>
            <w:r w:rsidRPr="00B831C8">
              <w:rPr>
                <w:rFonts w:ascii="Times New Roman" w:hAnsi="Times New Roman" w:cs="Times New Roman"/>
                <w:bCs/>
                <w:sz w:val="24"/>
                <w:szCs w:val="24"/>
                <w:lang w:eastAsia="x-none"/>
              </w:rPr>
              <w:t>;</w:t>
            </w:r>
          </w:p>
          <w:p w14:paraId="0A415B54" w14:textId="77777777" w:rsidR="00AB39CC" w:rsidRPr="00B831C8" w:rsidRDefault="00AB39CC" w:rsidP="00AB39CC">
            <w:pPr>
              <w:numPr>
                <w:ilvl w:val="0"/>
                <w:numId w:val="18"/>
              </w:numPr>
              <w:spacing w:after="0" w:line="240" w:lineRule="auto"/>
              <w:jc w:val="both"/>
              <w:rPr>
                <w:rFonts w:ascii="Times New Roman" w:hAnsi="Times New Roman" w:cs="Times New Roman"/>
                <w:sz w:val="24"/>
                <w:szCs w:val="24"/>
              </w:rPr>
            </w:pPr>
            <w:r w:rsidRPr="00B831C8">
              <w:rPr>
                <w:rFonts w:ascii="Times New Roman" w:hAnsi="Times New Roman" w:cs="Times New Roman"/>
                <w:sz w:val="24"/>
                <w:szCs w:val="24"/>
              </w:rPr>
              <w:t>apjoma tiks uzskatīti līgumi, kur katra līguma vērtība naudas izteiksmē ir vismaz 20 000,00 EUR bez PVN</w:t>
            </w:r>
            <w:r w:rsidRPr="00B831C8">
              <w:rPr>
                <w:rFonts w:ascii="Times New Roman" w:hAnsi="Times New Roman" w:cs="Times New Roman"/>
                <w:bCs/>
                <w:sz w:val="24"/>
                <w:szCs w:val="24"/>
                <w:lang w:eastAsia="x-none"/>
              </w:rPr>
              <w:t>.</w:t>
            </w:r>
          </w:p>
          <w:bookmarkEnd w:id="131"/>
          <w:bookmarkEnd w:id="132"/>
          <w:p w14:paraId="6ADE358E" w14:textId="3D71637C" w:rsidR="00E36785" w:rsidRPr="00B831C8" w:rsidRDefault="00AB39CC" w:rsidP="00A9294D">
            <w:pPr>
              <w:jc w:val="both"/>
              <w:rPr>
                <w:rFonts w:ascii="Times New Roman" w:eastAsia="Times New Roman" w:hAnsi="Times New Roman" w:cs="Times New Roman"/>
                <w:color w:val="000000"/>
                <w:sz w:val="24"/>
                <w:szCs w:val="24"/>
                <w:lang w:eastAsia="lv-LV"/>
              </w:rPr>
            </w:pPr>
            <w:r w:rsidRPr="00B831C8">
              <w:rPr>
                <w:rFonts w:ascii="Times New Roman" w:hAnsi="Times New Roman" w:cs="Times New Roman"/>
                <w:sz w:val="24"/>
                <w:szCs w:val="24"/>
              </w:rPr>
              <w:t>Ja pretendents ir dibināts vēlāk – tad pieredzei jāatbilst iepriekš minētajai prasībai attiecīgi īsākā laikā</w:t>
            </w:r>
            <w:r w:rsidR="00A9294D" w:rsidRPr="00B831C8">
              <w:rPr>
                <w:rFonts w:ascii="Times New Roman" w:hAnsi="Times New Roman" w:cs="Times New Roman"/>
                <w:sz w:val="24"/>
                <w:szCs w:val="24"/>
              </w:rPr>
              <w:t>.</w:t>
            </w:r>
          </w:p>
        </w:tc>
        <w:tc>
          <w:tcPr>
            <w:tcW w:w="5043" w:type="dxa"/>
            <w:tcBorders>
              <w:top w:val="single" w:sz="4" w:space="0" w:color="auto"/>
              <w:left w:val="single" w:sz="4" w:space="0" w:color="auto"/>
              <w:bottom w:val="single" w:sz="4" w:space="0" w:color="auto"/>
              <w:right w:val="single" w:sz="4" w:space="0" w:color="auto"/>
            </w:tcBorders>
            <w:hideMark/>
          </w:tcPr>
          <w:p w14:paraId="69B96F9C" w14:textId="27AC1C8C" w:rsidR="00E36785" w:rsidRPr="00B831C8" w:rsidRDefault="00AB39CC" w:rsidP="00A9294D">
            <w:pPr>
              <w:pStyle w:val="Virsraksts4"/>
            </w:pPr>
            <w:bookmarkStart w:id="133" w:name="_Ref354736241"/>
            <w:r w:rsidRPr="00B831C8">
              <w:t xml:space="preserve">Apliecinājums par pretendenta iepriekšējo 3 (trīs) gadu laikā iegūto </w:t>
            </w:r>
            <w:bookmarkEnd w:id="133"/>
            <w:r w:rsidRPr="00B831C8">
              <w:rPr>
                <w:iCs/>
                <w:highlight w:val="yellow"/>
              </w:rPr>
              <w:fldChar w:fldCharType="begin"/>
            </w:r>
            <w:r w:rsidRPr="00B831C8">
              <w:rPr>
                <w:iCs/>
              </w:rPr>
              <w:instrText xml:space="preserve"> REF _Ref515014074 \r \h </w:instrText>
            </w:r>
            <w:r w:rsidRPr="00B831C8">
              <w:rPr>
                <w:iCs/>
                <w:highlight w:val="yellow"/>
              </w:rPr>
              <w:instrText xml:space="preserve"> \* MERGEFORMAT </w:instrText>
            </w:r>
            <w:r w:rsidRPr="00B831C8">
              <w:rPr>
                <w:iCs/>
                <w:highlight w:val="yellow"/>
              </w:rPr>
            </w:r>
            <w:r w:rsidRPr="00B831C8">
              <w:rPr>
                <w:iCs/>
                <w:highlight w:val="yellow"/>
              </w:rPr>
              <w:fldChar w:fldCharType="end"/>
            </w:r>
            <w:r w:rsidR="00654BC7">
              <w:rPr>
                <w:iCs/>
              </w:rPr>
              <w:t>pieredzi (3.pielikums)</w:t>
            </w:r>
          </w:p>
          <w:p w14:paraId="09FBAA96" w14:textId="77777777" w:rsidR="00E36785" w:rsidRPr="00B831C8" w:rsidRDefault="00E36785" w:rsidP="00A9294D">
            <w:pPr>
              <w:pStyle w:val="Virsraksts4"/>
            </w:pPr>
            <w:r w:rsidRPr="003A5A45">
              <w:t xml:space="preserve">Apliecinājumam jāpievieno vismaz </w:t>
            </w:r>
            <w:r w:rsidRPr="00D3603D">
              <w:t>2 (divas)</w:t>
            </w:r>
            <w:r w:rsidRPr="003A5A45">
              <w:t xml:space="preserve"> pozitīvas atsauksmes</w:t>
            </w:r>
            <w:r w:rsidRPr="00B831C8">
              <w:t xml:space="preserve"> no apliecinājumā par pretendenta pieredzi norādītajiem pasūtītājiem.</w:t>
            </w:r>
          </w:p>
        </w:tc>
      </w:tr>
    </w:tbl>
    <w:p w14:paraId="4C804C51" w14:textId="5126F7EA" w:rsidR="00E36785" w:rsidRPr="00B831C8" w:rsidRDefault="00E36785" w:rsidP="00663C43">
      <w:pPr>
        <w:pStyle w:val="Virsraksts2"/>
        <w:rPr>
          <w:szCs w:val="24"/>
        </w:rPr>
      </w:pPr>
      <w:bookmarkStart w:id="134" w:name="_Ref437529901"/>
      <w:bookmarkStart w:id="135" w:name="_Toc438203331"/>
      <w:bookmarkStart w:id="136" w:name="_Toc132115492"/>
      <w:r w:rsidRPr="00B831C8">
        <w:rPr>
          <w:szCs w:val="24"/>
        </w:rPr>
        <w:t xml:space="preserve">Tehniskais </w:t>
      </w:r>
      <w:bookmarkEnd w:id="134"/>
      <w:bookmarkEnd w:id="135"/>
      <w:r w:rsidR="00377A81" w:rsidRPr="00B831C8">
        <w:rPr>
          <w:szCs w:val="24"/>
          <w:lang w:val="lv-LV"/>
        </w:rPr>
        <w:t>piedāvājums</w:t>
      </w:r>
      <w:bookmarkEnd w:id="136"/>
    </w:p>
    <w:p w14:paraId="24FB1E1A" w14:textId="0CA6F084" w:rsidR="00E36785" w:rsidRPr="00B831C8" w:rsidRDefault="00E36785" w:rsidP="009358EF">
      <w:pPr>
        <w:pStyle w:val="Virsraksts3"/>
      </w:pPr>
      <w:r w:rsidRPr="00B831C8">
        <w:t>Pretendents</w:t>
      </w:r>
      <w:r w:rsidR="00137FCC" w:rsidRPr="00B831C8">
        <w:t xml:space="preserve"> norāda </w:t>
      </w:r>
      <w:r w:rsidR="00663C43" w:rsidRPr="00B831C8">
        <w:t xml:space="preserve">informāciju par </w:t>
      </w:r>
      <w:r w:rsidR="00637DCA" w:rsidRPr="00B831C8">
        <w:t xml:space="preserve">tehnisko piedāvājumu </w:t>
      </w:r>
      <w:r w:rsidR="00BF0B70" w:rsidRPr="00B831C8">
        <w:t>1.pielikum</w:t>
      </w:r>
      <w:r w:rsidR="00137FCC" w:rsidRPr="00B831C8">
        <w:t xml:space="preserve">ā </w:t>
      </w:r>
      <w:r w:rsidR="00637DCA" w:rsidRPr="00B831C8">
        <w:t>“</w:t>
      </w:r>
      <w:r w:rsidR="00137FCC" w:rsidRPr="00B831C8">
        <w:t>Pieteikums ar tehnisko piedāvājumu</w:t>
      </w:r>
      <w:r w:rsidR="00637DCA" w:rsidRPr="00B831C8">
        <w:t>”</w:t>
      </w:r>
      <w:r w:rsidRPr="00B831C8">
        <w:t>.</w:t>
      </w:r>
    </w:p>
    <w:p w14:paraId="38004F99" w14:textId="753622D1" w:rsidR="00F76B08" w:rsidRPr="007A7FAB" w:rsidRDefault="00F76B08" w:rsidP="009358EF">
      <w:pPr>
        <w:pStyle w:val="Virsraksts3"/>
      </w:pPr>
      <w:r w:rsidRPr="00B831C8">
        <w:t>Preču maksimālais piegādes termiņš</w:t>
      </w:r>
      <w:r w:rsidR="00452525" w:rsidRPr="00B831C8">
        <w:t xml:space="preserve"> darba dienās</w:t>
      </w:r>
      <w:r w:rsidRPr="00B831C8">
        <w:t xml:space="preserve"> (atbilstoši iepirkuma noteikumu 2.</w:t>
      </w:r>
      <w:r w:rsidR="00027F45" w:rsidRPr="00B831C8">
        <w:t>1</w:t>
      </w:r>
      <w:r w:rsidRPr="00B831C8">
        <w:t>.</w:t>
      </w:r>
      <w:r w:rsidR="00027F45" w:rsidRPr="00B831C8">
        <w:t>7.</w:t>
      </w:r>
      <w:r w:rsidRPr="00B831C8">
        <w:t>punktā noteiktajam) Pircēja norādītājās</w:t>
      </w:r>
      <w:r w:rsidR="00BB697A" w:rsidRPr="00B831C8">
        <w:t xml:space="preserve"> adresēs</w:t>
      </w:r>
      <w:r w:rsidR="00027F45" w:rsidRPr="00B831C8">
        <w:t xml:space="preserve"> (</w:t>
      </w:r>
      <w:r w:rsidR="00027F45" w:rsidRPr="007A7FAB">
        <w:t>kritērijs C)</w:t>
      </w:r>
      <w:r w:rsidRPr="007A7FAB">
        <w:t>;</w:t>
      </w:r>
    </w:p>
    <w:p w14:paraId="4581CE09" w14:textId="356AB013" w:rsidR="000D5351" w:rsidRPr="009358EF" w:rsidRDefault="00F76B08" w:rsidP="009358EF">
      <w:pPr>
        <w:pStyle w:val="Virsraksts3"/>
      </w:pPr>
      <w:r w:rsidRPr="007A7FAB">
        <w:t>Pasūtītājs atbilstoši iepirkuma noteikumu 2.</w:t>
      </w:r>
      <w:r w:rsidR="001E74A7" w:rsidRPr="007A7FAB">
        <w:t>1</w:t>
      </w:r>
      <w:r w:rsidRPr="007A7FAB">
        <w:t xml:space="preserve">.6.punktam, </w:t>
      </w:r>
      <w:r w:rsidR="00B12C25" w:rsidRPr="007A7FAB">
        <w:t>norāda piedāvāto atlaid</w:t>
      </w:r>
      <w:r w:rsidR="00BB697A" w:rsidRPr="007A7FAB">
        <w:t>i</w:t>
      </w:r>
      <w:r w:rsidR="00B12C25" w:rsidRPr="007A7FAB">
        <w:t xml:space="preserve"> % no </w:t>
      </w:r>
      <w:r w:rsidR="00452525" w:rsidRPr="007A7FAB">
        <w:t xml:space="preserve">mazumtirdzniecības Pretendenta </w:t>
      </w:r>
      <w:r w:rsidR="00361BAA" w:rsidRPr="007A7FAB">
        <w:t>internetveikalā vai preču elektroniskajā katalogā ar norādītām cenām - attiecīgi, kura adresi pretendents būs norādījis Pasūtītājam un</w:t>
      </w:r>
      <w:r w:rsidRPr="007A7FAB">
        <w:t xml:space="preserve"> kuru </w:t>
      </w:r>
      <w:r w:rsidR="00351EF8" w:rsidRPr="007A7FAB">
        <w:t>raksturs atbilst Līguma priekšmetam</w:t>
      </w:r>
      <w:r w:rsidR="00361BAA" w:rsidRPr="007A7FAB">
        <w:t xml:space="preserve">, bet </w:t>
      </w:r>
      <w:r w:rsidR="00351EF8" w:rsidRPr="007A7FAB">
        <w:t xml:space="preserve">kuru nepieciešamību uz </w:t>
      </w:r>
      <w:r w:rsidR="00351EF8" w:rsidRPr="009358EF">
        <w:t>Līguma slēgšanas brīdi nevar paredzēt</w:t>
      </w:r>
      <w:r w:rsidR="00360CF4" w:rsidRPr="009358EF">
        <w:t xml:space="preserve"> (B kritērijs)</w:t>
      </w:r>
      <w:r w:rsidR="00BB697A" w:rsidRPr="009358EF">
        <w:t xml:space="preserve">. </w:t>
      </w:r>
      <w:r w:rsidR="00351EF8" w:rsidRPr="009358EF">
        <w:t xml:space="preserve"> </w:t>
      </w:r>
    </w:p>
    <w:p w14:paraId="365EA2AC" w14:textId="0E330A43" w:rsidR="000D5351" w:rsidRPr="009358EF" w:rsidRDefault="00D82B36" w:rsidP="009358EF">
      <w:pPr>
        <w:pStyle w:val="Virsraksts3"/>
      </w:pPr>
      <w:r w:rsidRPr="009358EF">
        <w:t>Nekvalitatīvas vai Iepirkuma līguma noteikumiem neatbilstošas Preces apmaiņas termiņš</w:t>
      </w:r>
      <w:r w:rsidR="00D5162E" w:rsidRPr="009358EF">
        <w:t xml:space="preserve"> (atbilstoši iepirkuma noteikumu 2.2.3.punktā noteiktajam)</w:t>
      </w:r>
      <w:r w:rsidRPr="009358EF">
        <w:t xml:space="preserve"> - </w:t>
      </w:r>
      <w:r w:rsidR="003A5A45" w:rsidRPr="009358EF">
        <w:t>2</w:t>
      </w:r>
      <w:r w:rsidRPr="009358EF">
        <w:t> (</w:t>
      </w:r>
      <w:r w:rsidR="003A5A45" w:rsidRPr="009358EF">
        <w:t>divas</w:t>
      </w:r>
      <w:r w:rsidRPr="009358EF">
        <w:t>) darbdienu laikā no akta par konstatētajām neatbilstībām sastādīšanas dienas.</w:t>
      </w:r>
    </w:p>
    <w:p w14:paraId="42B4EA90" w14:textId="33D6BD39" w:rsidR="00D82B36" w:rsidRPr="009358EF" w:rsidRDefault="00D82B36" w:rsidP="009358EF">
      <w:pPr>
        <w:pStyle w:val="Virsraksts3"/>
      </w:pPr>
      <w:r w:rsidRPr="009358EF">
        <w:t>Preču garantijas termiņš - ne mazāk kā 6 (seši) mēneši</w:t>
      </w:r>
      <w:r w:rsidR="00D5162E" w:rsidRPr="009358EF">
        <w:t xml:space="preserve"> (atbilstoši iepirkuma noteikumu 2.2.4.punktā noteiktajam)</w:t>
      </w:r>
      <w:r w:rsidRPr="009358EF">
        <w:t xml:space="preserve"> no preču pavadzīmes – rēķina abpusējas parakstīšanas dienas</w:t>
      </w:r>
      <w:r w:rsidR="00D5162E" w:rsidRPr="009358EF">
        <w:t>.</w:t>
      </w:r>
    </w:p>
    <w:p w14:paraId="3BCCD638" w14:textId="6D8095B3" w:rsidR="000270A1" w:rsidRPr="00B831C8" w:rsidRDefault="000270A1" w:rsidP="00710098">
      <w:pPr>
        <w:pStyle w:val="Virsraksts2"/>
        <w:ind w:left="-2"/>
        <w:rPr>
          <w:szCs w:val="24"/>
        </w:rPr>
      </w:pPr>
      <w:bookmarkStart w:id="137" w:name="_Toc132115493"/>
      <w:r w:rsidRPr="00B831C8">
        <w:rPr>
          <w:szCs w:val="24"/>
        </w:rPr>
        <w:t>Finanšu piedāvājums</w:t>
      </w:r>
      <w:bookmarkEnd w:id="137"/>
    </w:p>
    <w:p w14:paraId="2D58A7BF" w14:textId="77777777" w:rsidR="00137FCC" w:rsidRPr="00B831C8" w:rsidRDefault="00137FCC" w:rsidP="009358EF">
      <w:pPr>
        <w:pStyle w:val="Virsraksts3"/>
      </w:pPr>
      <w:bookmarkStart w:id="138" w:name="_Ref129618819"/>
      <w:r w:rsidRPr="00B831C8">
        <w:t>Pretendents iesniedz Finanšu piedāvājumu atbilstoši Pasūtītāja sagatavotajai veidnei (4. pielikums).</w:t>
      </w:r>
    </w:p>
    <w:p w14:paraId="3A6ACF20" w14:textId="14FEA1E6" w:rsidR="00E36785" w:rsidRPr="00B831C8" w:rsidRDefault="00E36785" w:rsidP="009358EF">
      <w:pPr>
        <w:pStyle w:val="Virsraksts3"/>
      </w:pPr>
      <w:r w:rsidRPr="00B831C8">
        <w:t xml:space="preserve">Finanšu piedāvājumā norādītajām cenām ir jābūt norādītām </w:t>
      </w:r>
      <w:r w:rsidRPr="00B831C8">
        <w:rPr>
          <w:i/>
          <w:iCs/>
        </w:rPr>
        <w:t xml:space="preserve">euro </w:t>
      </w:r>
      <w:r w:rsidRPr="00B831C8">
        <w:t>(EUR), aprēķinot un norādot piedāvātās cenas ar precizitāti divi cipari aiz komata, un tajā jābūt ietvertiem visiem nodokļiem un nodevām, izņemot pievienotās vērtības nodokli</w:t>
      </w:r>
      <w:r w:rsidRPr="00B831C8">
        <w:rPr>
          <w:color w:val="auto"/>
        </w:rPr>
        <w:t>. Finanšu piedāvājumā ietver visas izmaksas, kas saistītas ar logo maketēšanu un uzdrukas izmaksām</w:t>
      </w:r>
      <w:r w:rsidRPr="00B831C8">
        <w:t xml:space="preserve">, Preces piegādes izdevumus, kā arī citus izdevumus, ja tādi </w:t>
      </w:r>
      <w:r w:rsidRPr="00B831C8">
        <w:lastRenderedPageBreak/>
        <w:t>paredzami. Piedāvājumā norādītās cenas paliek nemainīgas visā Iepirkuma līguma izpildes laikā.</w:t>
      </w:r>
      <w:bookmarkEnd w:id="138"/>
    </w:p>
    <w:p w14:paraId="2E98DFCF" w14:textId="77777777" w:rsidR="00E36785" w:rsidRPr="00B831C8" w:rsidRDefault="00E36785" w:rsidP="00D56A8C">
      <w:pPr>
        <w:pStyle w:val="Virsraksts1"/>
      </w:pPr>
      <w:bookmarkStart w:id="139" w:name="_Toc132115494"/>
      <w:r w:rsidRPr="00B831C8">
        <w:t>PIEDĀVĀJUMU VĒRTĒŠANA</w:t>
      </w:r>
      <w:bookmarkEnd w:id="139"/>
    </w:p>
    <w:p w14:paraId="39CED23B" w14:textId="77777777" w:rsidR="00E36785" w:rsidRPr="00B831C8" w:rsidRDefault="00E36785" w:rsidP="00663C43">
      <w:pPr>
        <w:pStyle w:val="Virsraksts2"/>
        <w:rPr>
          <w:szCs w:val="24"/>
        </w:rPr>
      </w:pPr>
      <w:bookmarkStart w:id="140" w:name="_Toc360109532"/>
      <w:bookmarkStart w:id="141" w:name="_Toc442793080"/>
      <w:bookmarkStart w:id="142" w:name="_Toc132115495"/>
      <w:r w:rsidRPr="00B831C8">
        <w:rPr>
          <w:szCs w:val="24"/>
        </w:rPr>
        <w:t>Piedāvājuma izvēles kritērijs</w:t>
      </w:r>
      <w:bookmarkEnd w:id="140"/>
      <w:bookmarkEnd w:id="141"/>
      <w:bookmarkEnd w:id="142"/>
    </w:p>
    <w:p w14:paraId="69D60B83" w14:textId="77777777" w:rsidR="00B9724A" w:rsidRPr="00B831C8" w:rsidRDefault="00E36785" w:rsidP="009358EF">
      <w:pPr>
        <w:pStyle w:val="Virsraksts3"/>
      </w:pPr>
      <w:r w:rsidRPr="00B831C8">
        <w:t>Saskaņā ar PIL 51. panta ceturto daļu, piedāvājuma izvēles kritērijs ir Iepirkuma noteikumiem atbilstošs saimnieciski visizdevīgākais piedāvājums</w:t>
      </w:r>
      <w:r w:rsidR="00B9724A" w:rsidRPr="00B831C8">
        <w:t>.</w:t>
      </w:r>
    </w:p>
    <w:p w14:paraId="53847E8D" w14:textId="77777777" w:rsidR="00B9724A" w:rsidRPr="00B831C8" w:rsidRDefault="00B9724A" w:rsidP="009358EF">
      <w:pPr>
        <w:pStyle w:val="Virsraksts3"/>
      </w:pPr>
      <w:r w:rsidRPr="00B831C8">
        <w:t>Iepirkuma komisija pārbauda, vai piedāvājumu nav iesniedzis pretendents, kas nav pildījis ar Pasūtītāju noslēgtu iepirkuma līgumu un Pasūtītājs ir izmantojis iepirkuma līgumā paredzētās tiesības vienpusēji atkāpties no iepirkuma līguma. Ja iepirkuma komisija konstatē, ka piedāvājumu ir iesniedzis pretendents, kas nav pildījis ar Pasūtītāju noslēgtu iepirkuma līgumu un Pasūtītājs ir izmantojis iepirkuma līgumā paredzētās tiesības vienpusēji atkāpties no iepirkuma līguma, iepirkuma komisija izslēdz pretendentu no turpmākās dalības Iepirkumā un tā piedāvājumu nevērtē.</w:t>
      </w:r>
    </w:p>
    <w:p w14:paraId="1CF7B886" w14:textId="77777777" w:rsidR="00B9724A" w:rsidRPr="00B831C8" w:rsidRDefault="00B9724A" w:rsidP="009358EF">
      <w:pPr>
        <w:pStyle w:val="Virsraksts3"/>
      </w:pPr>
      <w:r w:rsidRPr="00B831C8">
        <w:t>Iepirkuma komisija pārbauda vai piedāvājumos nav aritmētikas kļūdas. Ja Iepirkuma komisija konstatē šādas kļūdas, tā tās izlabo. Par kļūdu labojumu un laboto piedāvājuma summu Iepirkuma komisija paziņo pretendentam, kura pieļautās kļūdas labotas. Vērtējot piedāvājumu, Iepirkuma komisija ņem vērā labojumus.</w:t>
      </w:r>
    </w:p>
    <w:p w14:paraId="666EA33A" w14:textId="77777777" w:rsidR="00B9724A" w:rsidRPr="00B831C8" w:rsidRDefault="00B9724A" w:rsidP="009358EF">
      <w:pPr>
        <w:pStyle w:val="Virsraksts3"/>
      </w:pPr>
      <w:bookmarkStart w:id="143" w:name="_Ref2161809"/>
      <w:r w:rsidRPr="00B831C8">
        <w:t>Iepirkuma komisija izvēlas piedāvājumu saskaņā ar noteikto piedāvājuma izvēles kritēriju – saimnieciski izdevīgākais piedāvājums, kuru aprēķina atbilstoši sekojošiem kritērijiem:</w:t>
      </w:r>
      <w:bookmarkEnd w:id="143"/>
    </w:p>
    <w:tbl>
      <w:tblPr>
        <w:tblW w:w="8932" w:type="dxa"/>
        <w:jc w:val="center"/>
        <w:tblLayout w:type="fixed"/>
        <w:tblLook w:val="04A0" w:firstRow="1" w:lastRow="0" w:firstColumn="1" w:lastColumn="0" w:noHBand="0" w:noVBand="1"/>
      </w:tblPr>
      <w:tblGrid>
        <w:gridCol w:w="850"/>
        <w:gridCol w:w="1985"/>
        <w:gridCol w:w="1349"/>
        <w:gridCol w:w="567"/>
        <w:gridCol w:w="3544"/>
        <w:gridCol w:w="637"/>
      </w:tblGrid>
      <w:tr w:rsidR="00B9724A" w:rsidRPr="00B831C8" w14:paraId="0AF45134" w14:textId="77777777" w:rsidTr="00635787">
        <w:trPr>
          <w:cantSplit/>
          <w:trHeight w:val="166"/>
          <w:tblHeader/>
          <w:jc w:val="center"/>
        </w:trPr>
        <w:tc>
          <w:tcPr>
            <w:tcW w:w="850"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3D78CAE7" w14:textId="77777777" w:rsidR="00B9724A" w:rsidRPr="00C7109D" w:rsidRDefault="00B9724A" w:rsidP="00635787">
            <w:pPr>
              <w:spacing w:before="120"/>
              <w:jc w:val="center"/>
              <w:rPr>
                <w:rFonts w:ascii="Times New Roman" w:hAnsi="Times New Roman" w:cs="Times New Roman"/>
                <w:sz w:val="20"/>
                <w:szCs w:val="20"/>
              </w:rPr>
            </w:pPr>
            <w:r w:rsidRPr="00C7109D">
              <w:rPr>
                <w:rFonts w:ascii="Times New Roman" w:hAnsi="Times New Roman" w:cs="Times New Roman"/>
                <w:noProof/>
                <w:sz w:val="20"/>
                <w:szCs w:val="20"/>
              </w:rPr>
              <w:t>N.p.k.</w:t>
            </w:r>
          </w:p>
        </w:tc>
        <w:tc>
          <w:tcPr>
            <w:tcW w:w="1985"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5E0CC9CC" w14:textId="77777777" w:rsidR="00B9724A" w:rsidRPr="00C7109D" w:rsidRDefault="00B9724A" w:rsidP="00635787">
            <w:pPr>
              <w:spacing w:before="120"/>
              <w:jc w:val="center"/>
              <w:rPr>
                <w:rFonts w:ascii="Times New Roman" w:hAnsi="Times New Roman" w:cs="Times New Roman"/>
                <w:sz w:val="20"/>
                <w:szCs w:val="20"/>
              </w:rPr>
            </w:pPr>
            <w:r w:rsidRPr="00C7109D">
              <w:rPr>
                <w:rFonts w:ascii="Times New Roman" w:hAnsi="Times New Roman" w:cs="Times New Roman"/>
                <w:noProof/>
                <w:sz w:val="20"/>
                <w:szCs w:val="20"/>
              </w:rPr>
              <w:t>Kritērijs</w:t>
            </w:r>
          </w:p>
        </w:tc>
        <w:tc>
          <w:tcPr>
            <w:tcW w:w="1349"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2BA674B2" w14:textId="77777777" w:rsidR="00B9724A" w:rsidRPr="00C7109D" w:rsidRDefault="00B9724A" w:rsidP="00635787">
            <w:pPr>
              <w:spacing w:before="120"/>
              <w:jc w:val="center"/>
              <w:rPr>
                <w:rFonts w:ascii="Times New Roman" w:hAnsi="Times New Roman" w:cs="Times New Roman"/>
                <w:sz w:val="20"/>
                <w:szCs w:val="20"/>
              </w:rPr>
            </w:pPr>
            <w:r w:rsidRPr="00C7109D">
              <w:rPr>
                <w:rFonts w:ascii="Times New Roman" w:hAnsi="Times New Roman" w:cs="Times New Roman"/>
                <w:noProof/>
                <w:sz w:val="20"/>
                <w:szCs w:val="20"/>
              </w:rPr>
              <w:t>Maksimālais punktu skaits</w:t>
            </w:r>
          </w:p>
        </w:tc>
        <w:tc>
          <w:tcPr>
            <w:tcW w:w="4748" w:type="dxa"/>
            <w:gridSpan w:val="3"/>
            <w:tcBorders>
              <w:top w:val="single" w:sz="8" w:space="0" w:color="auto"/>
              <w:left w:val="single" w:sz="4" w:space="0" w:color="auto"/>
              <w:bottom w:val="single" w:sz="8" w:space="0" w:color="auto"/>
              <w:right w:val="single" w:sz="8" w:space="0" w:color="000000"/>
            </w:tcBorders>
            <w:shd w:val="clear" w:color="auto" w:fill="EEECE1"/>
            <w:vAlign w:val="center"/>
          </w:tcPr>
          <w:p w14:paraId="2BD7A57C" w14:textId="77777777" w:rsidR="00B9724A" w:rsidRPr="00C7109D" w:rsidRDefault="00B9724A" w:rsidP="00635787">
            <w:pPr>
              <w:spacing w:before="120"/>
              <w:jc w:val="center"/>
              <w:rPr>
                <w:rFonts w:ascii="Times New Roman" w:hAnsi="Times New Roman" w:cs="Times New Roman"/>
                <w:sz w:val="20"/>
                <w:szCs w:val="20"/>
              </w:rPr>
            </w:pPr>
            <w:r w:rsidRPr="00C7109D">
              <w:rPr>
                <w:rFonts w:ascii="Times New Roman" w:hAnsi="Times New Roman" w:cs="Times New Roman"/>
                <w:sz w:val="20"/>
                <w:szCs w:val="20"/>
              </w:rPr>
              <w:t>Formula</w:t>
            </w:r>
          </w:p>
        </w:tc>
      </w:tr>
      <w:tr w:rsidR="00B9724A" w:rsidRPr="00B831C8" w14:paraId="7E12B318" w14:textId="77777777" w:rsidTr="00635787">
        <w:trPr>
          <w:cantSplit/>
          <w:trHeight w:val="303"/>
          <w:jc w:val="center"/>
        </w:trPr>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59DBF27C"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sz w:val="20"/>
                <w:szCs w:val="20"/>
              </w:rPr>
              <w:t>1.</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65F25A88" w14:textId="0395CE82" w:rsidR="00B9724A" w:rsidRPr="00C7109D" w:rsidRDefault="00B9724A" w:rsidP="00185E52">
            <w:pPr>
              <w:ind w:left="34"/>
              <w:jc w:val="center"/>
              <w:rPr>
                <w:rFonts w:ascii="Times New Roman" w:hAnsi="Times New Roman" w:cs="Times New Roman"/>
                <w:sz w:val="20"/>
                <w:szCs w:val="20"/>
              </w:rPr>
            </w:pPr>
            <w:r w:rsidRPr="00C7109D">
              <w:rPr>
                <w:rFonts w:ascii="Times New Roman" w:hAnsi="Times New Roman" w:cs="Times New Roman"/>
                <w:noProof/>
                <w:sz w:val="20"/>
                <w:szCs w:val="20"/>
              </w:rPr>
              <w:t>Preču kopējā cena EUR par 1 vienību (bez PVN)</w:t>
            </w:r>
          </w:p>
        </w:tc>
        <w:tc>
          <w:tcPr>
            <w:tcW w:w="1349" w:type="dxa"/>
            <w:vMerge w:val="restart"/>
            <w:tcBorders>
              <w:top w:val="single" w:sz="4" w:space="0" w:color="auto"/>
              <w:left w:val="single" w:sz="4" w:space="0" w:color="auto"/>
              <w:bottom w:val="single" w:sz="4" w:space="0" w:color="auto"/>
              <w:right w:val="single" w:sz="4" w:space="0" w:color="auto"/>
            </w:tcBorders>
            <w:vAlign w:val="center"/>
          </w:tcPr>
          <w:p w14:paraId="1D880B4B"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sz w:val="20"/>
                <w:szCs w:val="20"/>
              </w:rPr>
              <w:t>65</w:t>
            </w:r>
          </w:p>
        </w:tc>
        <w:tc>
          <w:tcPr>
            <w:tcW w:w="567" w:type="dxa"/>
            <w:vMerge w:val="restart"/>
            <w:tcBorders>
              <w:top w:val="single" w:sz="8" w:space="0" w:color="auto"/>
              <w:left w:val="single" w:sz="4" w:space="0" w:color="auto"/>
            </w:tcBorders>
            <w:vAlign w:val="center"/>
          </w:tcPr>
          <w:p w14:paraId="072607B4"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noProof/>
                <w:sz w:val="20"/>
                <w:szCs w:val="20"/>
              </w:rPr>
              <w:t>A=</w:t>
            </w:r>
          </w:p>
        </w:tc>
        <w:tc>
          <w:tcPr>
            <w:tcW w:w="3544" w:type="dxa"/>
            <w:tcBorders>
              <w:top w:val="single" w:sz="8" w:space="0" w:color="auto"/>
              <w:left w:val="nil"/>
              <w:bottom w:val="single" w:sz="8" w:space="0" w:color="auto"/>
            </w:tcBorders>
            <w:vAlign w:val="bottom"/>
            <w:hideMark/>
          </w:tcPr>
          <w:p w14:paraId="5902347E" w14:textId="77777777" w:rsidR="00B9724A" w:rsidRPr="00C7109D" w:rsidRDefault="00B9724A" w:rsidP="00C7109D">
            <w:pPr>
              <w:ind w:right="-250"/>
              <w:rPr>
                <w:rFonts w:ascii="Times New Roman" w:hAnsi="Times New Roman" w:cs="Times New Roman"/>
                <w:sz w:val="20"/>
                <w:szCs w:val="20"/>
              </w:rPr>
            </w:pPr>
            <w:r w:rsidRPr="00C7109D">
              <w:rPr>
                <w:rFonts w:ascii="Times New Roman" w:hAnsi="Times New Roman" w:cs="Times New Roman"/>
                <w:sz w:val="20"/>
                <w:szCs w:val="20"/>
              </w:rPr>
              <w:t>Viszemākā piedāvātā cena</w:t>
            </w:r>
          </w:p>
        </w:tc>
        <w:tc>
          <w:tcPr>
            <w:tcW w:w="637" w:type="dxa"/>
            <w:vMerge w:val="restart"/>
            <w:tcBorders>
              <w:top w:val="single" w:sz="8" w:space="0" w:color="auto"/>
              <w:bottom w:val="single" w:sz="8" w:space="0" w:color="auto"/>
              <w:right w:val="single" w:sz="8" w:space="0" w:color="auto"/>
            </w:tcBorders>
            <w:vAlign w:val="center"/>
            <w:hideMark/>
          </w:tcPr>
          <w:p w14:paraId="44A4B724" w14:textId="77777777" w:rsidR="00B9724A" w:rsidRPr="007A7FAB" w:rsidRDefault="00B9724A" w:rsidP="00635787">
            <w:pPr>
              <w:ind w:left="34"/>
              <w:rPr>
                <w:rFonts w:ascii="Times New Roman" w:hAnsi="Times New Roman" w:cs="Times New Roman"/>
                <w:sz w:val="20"/>
                <w:szCs w:val="20"/>
              </w:rPr>
            </w:pPr>
            <w:r w:rsidRPr="007A7FAB">
              <w:rPr>
                <w:rFonts w:ascii="Times New Roman" w:hAnsi="Times New Roman" w:cs="Times New Roman"/>
                <w:sz w:val="20"/>
                <w:szCs w:val="20"/>
              </w:rPr>
              <w:t>x 65</w:t>
            </w:r>
          </w:p>
        </w:tc>
      </w:tr>
      <w:tr w:rsidR="00B9724A" w:rsidRPr="00B831C8" w14:paraId="2E9F35E3" w14:textId="77777777" w:rsidTr="00F828F1">
        <w:trPr>
          <w:cantSplit/>
          <w:trHeight w:val="260"/>
          <w:jc w:val="center"/>
        </w:trPr>
        <w:tc>
          <w:tcPr>
            <w:tcW w:w="850" w:type="dxa"/>
            <w:vMerge/>
            <w:tcBorders>
              <w:top w:val="single" w:sz="4" w:space="0" w:color="auto"/>
              <w:left w:val="single" w:sz="4" w:space="0" w:color="auto"/>
              <w:bottom w:val="single" w:sz="4" w:space="0" w:color="auto"/>
              <w:right w:val="single" w:sz="4" w:space="0" w:color="auto"/>
            </w:tcBorders>
            <w:vAlign w:val="center"/>
            <w:hideMark/>
          </w:tcPr>
          <w:p w14:paraId="2E6DA9D0" w14:textId="77777777" w:rsidR="00B9724A" w:rsidRPr="00C7109D" w:rsidRDefault="00B9724A" w:rsidP="00635787">
            <w:pPr>
              <w:jc w:val="center"/>
              <w:rPr>
                <w:rFonts w:ascii="Times New Roman" w:hAnsi="Times New Roman" w:cs="Times New Roman"/>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0186169" w14:textId="77777777" w:rsidR="00B9724A" w:rsidRPr="00C7109D" w:rsidRDefault="00B9724A" w:rsidP="00185E52">
            <w:pPr>
              <w:jc w:val="center"/>
              <w:rPr>
                <w:rFonts w:ascii="Times New Roman" w:hAnsi="Times New Roman" w:cs="Times New Roman"/>
                <w:sz w:val="20"/>
                <w:szCs w:val="20"/>
              </w:rPr>
            </w:pPr>
          </w:p>
        </w:tc>
        <w:tc>
          <w:tcPr>
            <w:tcW w:w="1349" w:type="dxa"/>
            <w:vMerge/>
            <w:tcBorders>
              <w:top w:val="single" w:sz="4" w:space="0" w:color="auto"/>
              <w:left w:val="single" w:sz="4" w:space="0" w:color="auto"/>
              <w:bottom w:val="single" w:sz="4" w:space="0" w:color="auto"/>
              <w:right w:val="single" w:sz="4" w:space="0" w:color="auto"/>
            </w:tcBorders>
            <w:vAlign w:val="center"/>
          </w:tcPr>
          <w:p w14:paraId="025DD29D" w14:textId="77777777" w:rsidR="00B9724A" w:rsidRPr="00C7109D" w:rsidRDefault="00B9724A" w:rsidP="00635787">
            <w:pPr>
              <w:jc w:val="center"/>
              <w:rPr>
                <w:rFonts w:ascii="Times New Roman" w:hAnsi="Times New Roman" w:cs="Times New Roman"/>
                <w:sz w:val="20"/>
                <w:szCs w:val="20"/>
              </w:rPr>
            </w:pPr>
          </w:p>
        </w:tc>
        <w:tc>
          <w:tcPr>
            <w:tcW w:w="567" w:type="dxa"/>
            <w:vMerge/>
            <w:tcBorders>
              <w:left w:val="single" w:sz="4" w:space="0" w:color="auto"/>
            </w:tcBorders>
            <w:vAlign w:val="center"/>
          </w:tcPr>
          <w:p w14:paraId="64657FDD" w14:textId="77777777" w:rsidR="00B9724A" w:rsidRPr="00C7109D" w:rsidRDefault="00B9724A" w:rsidP="00635787">
            <w:pPr>
              <w:ind w:right="-108"/>
              <w:jc w:val="center"/>
              <w:rPr>
                <w:rFonts w:ascii="Times New Roman" w:hAnsi="Times New Roman" w:cs="Times New Roman"/>
                <w:sz w:val="20"/>
                <w:szCs w:val="20"/>
              </w:rPr>
            </w:pPr>
          </w:p>
        </w:tc>
        <w:tc>
          <w:tcPr>
            <w:tcW w:w="3544" w:type="dxa"/>
            <w:tcBorders>
              <w:top w:val="single" w:sz="8" w:space="0" w:color="auto"/>
              <w:left w:val="nil"/>
              <w:bottom w:val="single" w:sz="8" w:space="0" w:color="auto"/>
            </w:tcBorders>
            <w:hideMark/>
          </w:tcPr>
          <w:p w14:paraId="24E72F49" w14:textId="77777777" w:rsidR="00B9724A" w:rsidRPr="00C7109D" w:rsidRDefault="00B9724A" w:rsidP="00C7109D">
            <w:pPr>
              <w:ind w:right="-108"/>
              <w:rPr>
                <w:rFonts w:ascii="Times New Roman" w:hAnsi="Times New Roman" w:cs="Times New Roman"/>
                <w:sz w:val="20"/>
                <w:szCs w:val="20"/>
              </w:rPr>
            </w:pPr>
            <w:r w:rsidRPr="00C7109D">
              <w:rPr>
                <w:rFonts w:ascii="Times New Roman" w:hAnsi="Times New Roman" w:cs="Times New Roman"/>
                <w:sz w:val="20"/>
                <w:szCs w:val="20"/>
              </w:rPr>
              <w:t>Pretendenta piedāvātā cena</w:t>
            </w:r>
          </w:p>
        </w:tc>
        <w:tc>
          <w:tcPr>
            <w:tcW w:w="637" w:type="dxa"/>
            <w:vMerge/>
            <w:tcBorders>
              <w:top w:val="single" w:sz="8" w:space="0" w:color="auto"/>
              <w:bottom w:val="single" w:sz="8" w:space="0" w:color="auto"/>
              <w:right w:val="single" w:sz="8" w:space="0" w:color="auto"/>
            </w:tcBorders>
            <w:vAlign w:val="center"/>
            <w:hideMark/>
          </w:tcPr>
          <w:p w14:paraId="540DC083" w14:textId="77777777" w:rsidR="00B9724A" w:rsidRPr="007A7FAB" w:rsidRDefault="00B9724A" w:rsidP="00635787">
            <w:pPr>
              <w:jc w:val="center"/>
              <w:rPr>
                <w:rFonts w:ascii="Times New Roman" w:hAnsi="Times New Roman" w:cs="Times New Roman"/>
                <w:sz w:val="20"/>
                <w:szCs w:val="20"/>
              </w:rPr>
            </w:pPr>
          </w:p>
        </w:tc>
      </w:tr>
      <w:tr w:rsidR="00B9724A" w:rsidRPr="00B831C8" w14:paraId="72CF031E" w14:textId="77777777" w:rsidTr="00635787">
        <w:trPr>
          <w:cantSplit/>
          <w:trHeight w:val="269"/>
          <w:jc w:val="center"/>
        </w:trPr>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2CE30634"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noProof/>
                <w:sz w:val="20"/>
                <w:szCs w:val="20"/>
              </w:rPr>
              <w:t>2.</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1C71D056" w14:textId="697333C4" w:rsidR="00B9724A" w:rsidRPr="00C7109D" w:rsidRDefault="00B9724A" w:rsidP="00185E52">
            <w:pPr>
              <w:ind w:left="34"/>
              <w:jc w:val="center"/>
              <w:rPr>
                <w:rFonts w:ascii="Times New Roman" w:hAnsi="Times New Roman" w:cs="Times New Roman"/>
                <w:sz w:val="20"/>
                <w:szCs w:val="20"/>
              </w:rPr>
            </w:pPr>
            <w:r w:rsidRPr="00C7109D">
              <w:rPr>
                <w:rFonts w:ascii="Times New Roman" w:hAnsi="Times New Roman" w:cs="Times New Roman"/>
                <w:noProof/>
                <w:sz w:val="20"/>
                <w:szCs w:val="20"/>
              </w:rPr>
              <w:t>Piedāvātā atlaide</w:t>
            </w:r>
          </w:p>
        </w:tc>
        <w:tc>
          <w:tcPr>
            <w:tcW w:w="1349" w:type="dxa"/>
            <w:vMerge w:val="restart"/>
            <w:tcBorders>
              <w:top w:val="single" w:sz="4" w:space="0" w:color="auto"/>
              <w:left w:val="single" w:sz="4" w:space="0" w:color="auto"/>
              <w:bottom w:val="single" w:sz="4" w:space="0" w:color="auto"/>
              <w:right w:val="single" w:sz="4" w:space="0" w:color="auto"/>
            </w:tcBorders>
            <w:vAlign w:val="center"/>
          </w:tcPr>
          <w:p w14:paraId="555225BE"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sz w:val="20"/>
                <w:szCs w:val="20"/>
              </w:rPr>
              <w:t>30</w:t>
            </w:r>
          </w:p>
        </w:tc>
        <w:tc>
          <w:tcPr>
            <w:tcW w:w="567" w:type="dxa"/>
            <w:vMerge w:val="restart"/>
            <w:tcBorders>
              <w:top w:val="single" w:sz="8" w:space="0" w:color="auto"/>
              <w:left w:val="single" w:sz="4" w:space="0" w:color="auto"/>
            </w:tcBorders>
            <w:vAlign w:val="center"/>
          </w:tcPr>
          <w:p w14:paraId="4B7ED432" w14:textId="77777777" w:rsidR="00B9724A" w:rsidRPr="00C7109D" w:rsidRDefault="00B9724A" w:rsidP="00635787">
            <w:pPr>
              <w:jc w:val="center"/>
              <w:rPr>
                <w:rFonts w:ascii="Times New Roman" w:hAnsi="Times New Roman" w:cs="Times New Roman"/>
                <w:noProof/>
                <w:sz w:val="20"/>
                <w:szCs w:val="20"/>
              </w:rPr>
            </w:pPr>
            <w:r w:rsidRPr="00C7109D">
              <w:rPr>
                <w:rFonts w:ascii="Times New Roman" w:hAnsi="Times New Roman" w:cs="Times New Roman"/>
                <w:noProof/>
                <w:sz w:val="20"/>
                <w:szCs w:val="20"/>
              </w:rPr>
              <w:t>B=</w:t>
            </w:r>
          </w:p>
        </w:tc>
        <w:tc>
          <w:tcPr>
            <w:tcW w:w="3544" w:type="dxa"/>
            <w:tcBorders>
              <w:top w:val="single" w:sz="8" w:space="0" w:color="auto"/>
              <w:left w:val="nil"/>
              <w:bottom w:val="single" w:sz="8" w:space="0" w:color="auto"/>
            </w:tcBorders>
            <w:vAlign w:val="bottom"/>
            <w:hideMark/>
          </w:tcPr>
          <w:p w14:paraId="5B9F6AC3" w14:textId="77777777" w:rsidR="00B9724A" w:rsidRPr="00C7109D" w:rsidRDefault="00B9724A" w:rsidP="00C7109D">
            <w:pPr>
              <w:rPr>
                <w:rFonts w:ascii="Times New Roman" w:hAnsi="Times New Roman" w:cs="Times New Roman"/>
                <w:noProof/>
                <w:sz w:val="20"/>
                <w:szCs w:val="20"/>
              </w:rPr>
            </w:pPr>
            <w:r w:rsidRPr="00C7109D">
              <w:rPr>
                <w:rFonts w:ascii="Times New Roman" w:hAnsi="Times New Roman" w:cs="Times New Roman"/>
                <w:noProof/>
                <w:sz w:val="20"/>
                <w:szCs w:val="20"/>
              </w:rPr>
              <w:t>Pretendenta piedāvātā atlaide</w:t>
            </w:r>
          </w:p>
        </w:tc>
        <w:tc>
          <w:tcPr>
            <w:tcW w:w="637" w:type="dxa"/>
            <w:vMerge w:val="restart"/>
            <w:tcBorders>
              <w:top w:val="single" w:sz="8" w:space="0" w:color="auto"/>
              <w:right w:val="single" w:sz="8" w:space="0" w:color="auto"/>
            </w:tcBorders>
            <w:vAlign w:val="center"/>
          </w:tcPr>
          <w:p w14:paraId="0DCFAA90" w14:textId="77777777" w:rsidR="00B9724A" w:rsidRPr="007A7FAB" w:rsidRDefault="00B9724A" w:rsidP="00635787">
            <w:pPr>
              <w:ind w:left="34"/>
              <w:rPr>
                <w:rFonts w:ascii="Times New Roman" w:hAnsi="Times New Roman" w:cs="Times New Roman"/>
                <w:sz w:val="20"/>
                <w:szCs w:val="20"/>
              </w:rPr>
            </w:pPr>
            <w:r w:rsidRPr="007A7FAB">
              <w:rPr>
                <w:rFonts w:ascii="Times New Roman" w:hAnsi="Times New Roman" w:cs="Times New Roman"/>
                <w:sz w:val="20"/>
                <w:szCs w:val="20"/>
              </w:rPr>
              <w:t>x 30</w:t>
            </w:r>
          </w:p>
        </w:tc>
      </w:tr>
      <w:tr w:rsidR="00B9724A" w:rsidRPr="00B831C8" w14:paraId="17E475CE" w14:textId="77777777" w:rsidTr="00F828F1">
        <w:trPr>
          <w:cantSplit/>
          <w:trHeight w:val="188"/>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0AB78791" w14:textId="77777777" w:rsidR="00B9724A" w:rsidRPr="00C7109D" w:rsidRDefault="00B9724A" w:rsidP="00635787">
            <w:pPr>
              <w:jc w:val="center"/>
              <w:rPr>
                <w:rFonts w:ascii="Times New Roman" w:hAnsi="Times New Roman" w:cs="Times New Roman"/>
                <w:noProof/>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3DD88E48" w14:textId="77777777" w:rsidR="00B9724A" w:rsidRPr="00C7109D" w:rsidRDefault="00B9724A" w:rsidP="00185E52">
            <w:pPr>
              <w:ind w:left="34"/>
              <w:jc w:val="center"/>
              <w:rPr>
                <w:rFonts w:ascii="Times New Roman" w:hAnsi="Times New Roman" w:cs="Times New Roman"/>
                <w:noProof/>
                <w:sz w:val="20"/>
                <w:szCs w:val="20"/>
              </w:rPr>
            </w:pPr>
          </w:p>
        </w:tc>
        <w:tc>
          <w:tcPr>
            <w:tcW w:w="1349" w:type="dxa"/>
            <w:vMerge/>
            <w:tcBorders>
              <w:top w:val="single" w:sz="4" w:space="0" w:color="auto"/>
              <w:left w:val="single" w:sz="4" w:space="0" w:color="auto"/>
              <w:bottom w:val="single" w:sz="4" w:space="0" w:color="auto"/>
              <w:right w:val="single" w:sz="4" w:space="0" w:color="auto"/>
            </w:tcBorders>
            <w:vAlign w:val="center"/>
          </w:tcPr>
          <w:p w14:paraId="37D73A5F" w14:textId="77777777" w:rsidR="00B9724A" w:rsidRPr="00C7109D" w:rsidRDefault="00B9724A" w:rsidP="00635787">
            <w:pPr>
              <w:jc w:val="center"/>
              <w:rPr>
                <w:rFonts w:ascii="Times New Roman" w:hAnsi="Times New Roman" w:cs="Times New Roman"/>
                <w:sz w:val="20"/>
                <w:szCs w:val="20"/>
              </w:rPr>
            </w:pPr>
          </w:p>
        </w:tc>
        <w:tc>
          <w:tcPr>
            <w:tcW w:w="567" w:type="dxa"/>
            <w:vMerge/>
            <w:tcBorders>
              <w:left w:val="single" w:sz="4" w:space="0" w:color="auto"/>
            </w:tcBorders>
            <w:vAlign w:val="center"/>
          </w:tcPr>
          <w:p w14:paraId="56E71CA9" w14:textId="77777777" w:rsidR="00B9724A" w:rsidRPr="00C7109D" w:rsidRDefault="00B9724A" w:rsidP="00635787">
            <w:pPr>
              <w:jc w:val="center"/>
              <w:rPr>
                <w:rFonts w:ascii="Times New Roman" w:hAnsi="Times New Roman" w:cs="Times New Roman"/>
                <w:sz w:val="20"/>
                <w:szCs w:val="20"/>
              </w:rPr>
            </w:pPr>
          </w:p>
        </w:tc>
        <w:tc>
          <w:tcPr>
            <w:tcW w:w="3544" w:type="dxa"/>
            <w:tcBorders>
              <w:top w:val="single" w:sz="8" w:space="0" w:color="auto"/>
              <w:left w:val="nil"/>
              <w:bottom w:val="single" w:sz="8" w:space="0" w:color="auto"/>
            </w:tcBorders>
            <w:vAlign w:val="bottom"/>
          </w:tcPr>
          <w:p w14:paraId="7B436A8A" w14:textId="77777777" w:rsidR="00B9724A" w:rsidRPr="00C7109D" w:rsidRDefault="00B9724A" w:rsidP="00C7109D">
            <w:pPr>
              <w:rPr>
                <w:rFonts w:ascii="Times New Roman" w:hAnsi="Times New Roman" w:cs="Times New Roman"/>
                <w:sz w:val="20"/>
                <w:szCs w:val="20"/>
              </w:rPr>
            </w:pPr>
            <w:r w:rsidRPr="00C7109D">
              <w:rPr>
                <w:rFonts w:ascii="Times New Roman" w:hAnsi="Times New Roman" w:cs="Times New Roman"/>
                <w:sz w:val="20"/>
                <w:szCs w:val="20"/>
              </w:rPr>
              <w:t xml:space="preserve">Lielākā piedāvātā </w:t>
            </w:r>
            <w:r w:rsidRPr="00C7109D">
              <w:rPr>
                <w:rFonts w:ascii="Times New Roman" w:hAnsi="Times New Roman" w:cs="Times New Roman"/>
                <w:noProof/>
                <w:sz w:val="20"/>
                <w:szCs w:val="20"/>
              </w:rPr>
              <w:t>atlaide</w:t>
            </w:r>
          </w:p>
        </w:tc>
        <w:tc>
          <w:tcPr>
            <w:tcW w:w="637" w:type="dxa"/>
            <w:vMerge/>
            <w:tcBorders>
              <w:bottom w:val="single" w:sz="8" w:space="0" w:color="auto"/>
              <w:right w:val="single" w:sz="8" w:space="0" w:color="auto"/>
            </w:tcBorders>
            <w:vAlign w:val="bottom"/>
          </w:tcPr>
          <w:p w14:paraId="645B2698" w14:textId="77777777" w:rsidR="00B9724A" w:rsidRPr="007A7FAB" w:rsidRDefault="00B9724A" w:rsidP="00635787">
            <w:pPr>
              <w:rPr>
                <w:rFonts w:ascii="Times New Roman" w:hAnsi="Times New Roman" w:cs="Times New Roman"/>
                <w:sz w:val="20"/>
                <w:szCs w:val="20"/>
              </w:rPr>
            </w:pPr>
          </w:p>
        </w:tc>
      </w:tr>
      <w:tr w:rsidR="00B9724A" w:rsidRPr="00B831C8" w14:paraId="1FF5B5CB" w14:textId="77777777" w:rsidTr="00635787">
        <w:trPr>
          <w:cantSplit/>
          <w:trHeight w:val="269"/>
          <w:jc w:val="center"/>
        </w:trPr>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3288187C"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noProof/>
                <w:sz w:val="20"/>
                <w:szCs w:val="20"/>
              </w:rPr>
              <w:t>3.</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2A200CD0" w14:textId="77777777" w:rsidR="00B9724A" w:rsidRPr="00C7109D" w:rsidRDefault="00B9724A" w:rsidP="00185E52">
            <w:pPr>
              <w:ind w:left="34"/>
              <w:jc w:val="center"/>
              <w:rPr>
                <w:rFonts w:ascii="Times New Roman" w:hAnsi="Times New Roman" w:cs="Times New Roman"/>
                <w:sz w:val="20"/>
                <w:szCs w:val="20"/>
              </w:rPr>
            </w:pPr>
            <w:r w:rsidRPr="00C7109D">
              <w:rPr>
                <w:rFonts w:ascii="Times New Roman" w:hAnsi="Times New Roman" w:cs="Times New Roman"/>
                <w:noProof/>
                <w:sz w:val="20"/>
                <w:szCs w:val="20"/>
              </w:rPr>
              <w:t>Preču piegādes termiņš darba dienās</w:t>
            </w:r>
          </w:p>
        </w:tc>
        <w:tc>
          <w:tcPr>
            <w:tcW w:w="1349" w:type="dxa"/>
            <w:vMerge w:val="restart"/>
            <w:tcBorders>
              <w:top w:val="single" w:sz="4" w:space="0" w:color="auto"/>
              <w:left w:val="single" w:sz="4" w:space="0" w:color="auto"/>
              <w:bottom w:val="single" w:sz="4" w:space="0" w:color="auto"/>
              <w:right w:val="single" w:sz="4" w:space="0" w:color="auto"/>
            </w:tcBorders>
            <w:vAlign w:val="center"/>
          </w:tcPr>
          <w:p w14:paraId="2A985125" w14:textId="77777777" w:rsidR="00B9724A" w:rsidRPr="00C7109D" w:rsidRDefault="00B9724A" w:rsidP="00635787">
            <w:pPr>
              <w:jc w:val="center"/>
              <w:rPr>
                <w:rFonts w:ascii="Times New Roman" w:hAnsi="Times New Roman" w:cs="Times New Roman"/>
                <w:sz w:val="20"/>
                <w:szCs w:val="20"/>
              </w:rPr>
            </w:pPr>
            <w:r w:rsidRPr="00C7109D">
              <w:rPr>
                <w:rFonts w:ascii="Times New Roman" w:hAnsi="Times New Roman" w:cs="Times New Roman"/>
                <w:sz w:val="20"/>
                <w:szCs w:val="20"/>
              </w:rPr>
              <w:t>5</w:t>
            </w:r>
          </w:p>
        </w:tc>
        <w:tc>
          <w:tcPr>
            <w:tcW w:w="567" w:type="dxa"/>
            <w:vMerge w:val="restart"/>
            <w:tcBorders>
              <w:top w:val="single" w:sz="8" w:space="0" w:color="auto"/>
              <w:left w:val="single" w:sz="4" w:space="0" w:color="auto"/>
            </w:tcBorders>
            <w:vAlign w:val="center"/>
          </w:tcPr>
          <w:p w14:paraId="306DBA28" w14:textId="77777777" w:rsidR="00B9724A" w:rsidRPr="00C7109D" w:rsidRDefault="00B9724A" w:rsidP="00635787">
            <w:pPr>
              <w:jc w:val="center"/>
              <w:rPr>
                <w:rFonts w:ascii="Times New Roman" w:hAnsi="Times New Roman" w:cs="Times New Roman"/>
                <w:noProof/>
                <w:sz w:val="20"/>
                <w:szCs w:val="20"/>
              </w:rPr>
            </w:pPr>
            <w:r w:rsidRPr="00C7109D">
              <w:rPr>
                <w:rFonts w:ascii="Times New Roman" w:hAnsi="Times New Roman" w:cs="Times New Roman"/>
                <w:noProof/>
                <w:sz w:val="20"/>
                <w:szCs w:val="20"/>
              </w:rPr>
              <w:t>C=</w:t>
            </w:r>
          </w:p>
        </w:tc>
        <w:tc>
          <w:tcPr>
            <w:tcW w:w="3544" w:type="dxa"/>
            <w:tcBorders>
              <w:top w:val="single" w:sz="8" w:space="0" w:color="auto"/>
              <w:left w:val="nil"/>
              <w:bottom w:val="single" w:sz="8" w:space="0" w:color="auto"/>
            </w:tcBorders>
            <w:vAlign w:val="bottom"/>
            <w:hideMark/>
          </w:tcPr>
          <w:p w14:paraId="7C8B4F78" w14:textId="77777777" w:rsidR="00B9724A" w:rsidRPr="00C7109D" w:rsidRDefault="00B9724A" w:rsidP="00C7109D">
            <w:pPr>
              <w:rPr>
                <w:rFonts w:ascii="Times New Roman" w:hAnsi="Times New Roman" w:cs="Times New Roman"/>
                <w:noProof/>
                <w:sz w:val="20"/>
                <w:szCs w:val="20"/>
              </w:rPr>
            </w:pPr>
            <w:r w:rsidRPr="00C7109D">
              <w:rPr>
                <w:rFonts w:ascii="Times New Roman" w:hAnsi="Times New Roman" w:cs="Times New Roman"/>
                <w:noProof/>
                <w:sz w:val="20"/>
                <w:szCs w:val="20"/>
              </w:rPr>
              <w:t>Īsākais piedāvātais piegādes terminš darba  dienās</w:t>
            </w:r>
          </w:p>
        </w:tc>
        <w:tc>
          <w:tcPr>
            <w:tcW w:w="637" w:type="dxa"/>
            <w:vMerge w:val="restart"/>
            <w:tcBorders>
              <w:top w:val="single" w:sz="8" w:space="0" w:color="auto"/>
              <w:left w:val="nil"/>
              <w:right w:val="single" w:sz="8" w:space="0" w:color="auto"/>
            </w:tcBorders>
            <w:vAlign w:val="center"/>
          </w:tcPr>
          <w:p w14:paraId="07749E9E" w14:textId="77777777" w:rsidR="00B9724A" w:rsidRPr="007A7FAB" w:rsidRDefault="00B9724A" w:rsidP="00635787">
            <w:pPr>
              <w:ind w:left="34"/>
              <w:rPr>
                <w:rFonts w:ascii="Times New Roman" w:hAnsi="Times New Roman" w:cs="Times New Roman"/>
                <w:sz w:val="20"/>
                <w:szCs w:val="20"/>
              </w:rPr>
            </w:pPr>
            <w:r w:rsidRPr="007A7FAB">
              <w:rPr>
                <w:rFonts w:ascii="Times New Roman" w:hAnsi="Times New Roman" w:cs="Times New Roman"/>
                <w:sz w:val="20"/>
                <w:szCs w:val="20"/>
              </w:rPr>
              <w:t>x 5</w:t>
            </w:r>
          </w:p>
        </w:tc>
      </w:tr>
      <w:tr w:rsidR="00B9724A" w:rsidRPr="00B831C8" w14:paraId="35CBE514" w14:textId="77777777" w:rsidTr="00F828F1">
        <w:trPr>
          <w:cantSplit/>
          <w:trHeight w:val="515"/>
          <w:jc w:val="center"/>
        </w:trPr>
        <w:tc>
          <w:tcPr>
            <w:tcW w:w="850" w:type="dxa"/>
            <w:vMerge/>
            <w:tcBorders>
              <w:top w:val="single" w:sz="4" w:space="0" w:color="auto"/>
              <w:left w:val="single" w:sz="4" w:space="0" w:color="auto"/>
              <w:bottom w:val="single" w:sz="4" w:space="0" w:color="auto"/>
              <w:right w:val="single" w:sz="4" w:space="0" w:color="auto"/>
            </w:tcBorders>
            <w:vAlign w:val="center"/>
          </w:tcPr>
          <w:p w14:paraId="304BEE89" w14:textId="77777777" w:rsidR="00B9724A" w:rsidRPr="00B831C8" w:rsidRDefault="00B9724A" w:rsidP="00635787">
            <w:pPr>
              <w:jc w:val="center"/>
              <w:rPr>
                <w:rFonts w:ascii="Times New Roman" w:hAnsi="Times New Roman" w:cs="Times New Roman"/>
                <w:noProof/>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6C0AC3AD" w14:textId="77777777" w:rsidR="00B9724A" w:rsidRPr="00B831C8" w:rsidRDefault="00B9724A" w:rsidP="00635787">
            <w:pPr>
              <w:ind w:left="34"/>
              <w:rPr>
                <w:rFonts w:ascii="Times New Roman" w:hAnsi="Times New Roman" w:cs="Times New Roman"/>
                <w:noProof/>
                <w:sz w:val="24"/>
                <w:szCs w:val="24"/>
              </w:rPr>
            </w:pPr>
          </w:p>
        </w:tc>
        <w:tc>
          <w:tcPr>
            <w:tcW w:w="1349" w:type="dxa"/>
            <w:vMerge/>
            <w:tcBorders>
              <w:top w:val="single" w:sz="4" w:space="0" w:color="auto"/>
              <w:left w:val="single" w:sz="4" w:space="0" w:color="auto"/>
              <w:bottom w:val="single" w:sz="4" w:space="0" w:color="auto"/>
              <w:right w:val="single" w:sz="4" w:space="0" w:color="auto"/>
            </w:tcBorders>
            <w:vAlign w:val="center"/>
          </w:tcPr>
          <w:p w14:paraId="7401AFBE" w14:textId="77777777" w:rsidR="00B9724A" w:rsidRPr="00B831C8" w:rsidRDefault="00B9724A" w:rsidP="00635787">
            <w:pPr>
              <w:jc w:val="center"/>
              <w:rPr>
                <w:rFonts w:ascii="Times New Roman" w:hAnsi="Times New Roman" w:cs="Times New Roman"/>
                <w:sz w:val="24"/>
                <w:szCs w:val="24"/>
              </w:rPr>
            </w:pPr>
          </w:p>
        </w:tc>
        <w:tc>
          <w:tcPr>
            <w:tcW w:w="567" w:type="dxa"/>
            <w:vMerge/>
            <w:tcBorders>
              <w:left w:val="single" w:sz="4" w:space="0" w:color="auto"/>
              <w:bottom w:val="single" w:sz="4" w:space="0" w:color="auto"/>
            </w:tcBorders>
          </w:tcPr>
          <w:p w14:paraId="7FBFFB70" w14:textId="77777777" w:rsidR="00B9724A" w:rsidRPr="00B831C8" w:rsidRDefault="00B9724A" w:rsidP="00635787">
            <w:pPr>
              <w:rPr>
                <w:rFonts w:ascii="Times New Roman" w:hAnsi="Times New Roman" w:cs="Times New Roman"/>
                <w:noProof/>
                <w:sz w:val="24"/>
                <w:szCs w:val="24"/>
              </w:rPr>
            </w:pPr>
          </w:p>
        </w:tc>
        <w:tc>
          <w:tcPr>
            <w:tcW w:w="3544" w:type="dxa"/>
            <w:tcBorders>
              <w:top w:val="single" w:sz="8" w:space="0" w:color="auto"/>
              <w:left w:val="nil"/>
              <w:bottom w:val="single" w:sz="4" w:space="0" w:color="auto"/>
            </w:tcBorders>
            <w:vAlign w:val="bottom"/>
          </w:tcPr>
          <w:p w14:paraId="031DFBCA" w14:textId="77777777" w:rsidR="00B9724A" w:rsidRPr="00C7109D" w:rsidRDefault="00B9724A" w:rsidP="00C7109D">
            <w:pPr>
              <w:rPr>
                <w:rFonts w:ascii="Times New Roman" w:hAnsi="Times New Roman" w:cs="Times New Roman"/>
                <w:sz w:val="20"/>
                <w:szCs w:val="20"/>
              </w:rPr>
            </w:pPr>
            <w:r w:rsidRPr="00C7109D">
              <w:rPr>
                <w:rFonts w:ascii="Times New Roman" w:hAnsi="Times New Roman" w:cs="Times New Roman"/>
                <w:noProof/>
                <w:sz w:val="20"/>
                <w:szCs w:val="20"/>
              </w:rPr>
              <w:t>Pretendenta piedāvātais piegādes termiņš darba  dienās</w:t>
            </w:r>
          </w:p>
        </w:tc>
        <w:tc>
          <w:tcPr>
            <w:tcW w:w="637" w:type="dxa"/>
            <w:vMerge/>
            <w:tcBorders>
              <w:left w:val="nil"/>
              <w:bottom w:val="single" w:sz="4" w:space="0" w:color="auto"/>
              <w:right w:val="single" w:sz="8" w:space="0" w:color="auto"/>
            </w:tcBorders>
            <w:vAlign w:val="bottom"/>
          </w:tcPr>
          <w:p w14:paraId="305130DA" w14:textId="77777777" w:rsidR="00B9724A" w:rsidRPr="00B831C8" w:rsidRDefault="00B9724A" w:rsidP="00635787">
            <w:pPr>
              <w:rPr>
                <w:rFonts w:ascii="Times New Roman" w:hAnsi="Times New Roman" w:cs="Times New Roman"/>
                <w:sz w:val="24"/>
                <w:szCs w:val="24"/>
              </w:rPr>
            </w:pPr>
          </w:p>
        </w:tc>
      </w:tr>
      <w:tr w:rsidR="00B9724A" w:rsidRPr="00B831C8" w14:paraId="1CF54E06" w14:textId="77777777" w:rsidTr="00635787">
        <w:trPr>
          <w:cantSplit/>
          <w:trHeight w:val="330"/>
          <w:jc w:val="center"/>
        </w:trPr>
        <w:tc>
          <w:tcPr>
            <w:tcW w:w="4184" w:type="dxa"/>
            <w:gridSpan w:val="3"/>
            <w:tcBorders>
              <w:top w:val="single" w:sz="4" w:space="0" w:color="auto"/>
              <w:left w:val="single" w:sz="4" w:space="0" w:color="auto"/>
              <w:bottom w:val="single" w:sz="4" w:space="0" w:color="auto"/>
              <w:right w:val="single" w:sz="4" w:space="0" w:color="auto"/>
            </w:tcBorders>
            <w:vAlign w:val="center"/>
            <w:hideMark/>
          </w:tcPr>
          <w:p w14:paraId="6A1FFE7D" w14:textId="72145361" w:rsidR="00B9724A" w:rsidRPr="00F828F1" w:rsidRDefault="00B9724A" w:rsidP="00635787">
            <w:pPr>
              <w:jc w:val="right"/>
              <w:rPr>
                <w:rFonts w:ascii="Times New Roman" w:hAnsi="Times New Roman" w:cs="Times New Roman"/>
                <w:b/>
                <w:bCs/>
                <w:sz w:val="20"/>
                <w:szCs w:val="20"/>
              </w:rPr>
            </w:pPr>
            <w:r w:rsidRPr="00F828F1">
              <w:rPr>
                <w:rFonts w:ascii="Times New Roman" w:hAnsi="Times New Roman" w:cs="Times New Roman"/>
                <w:b/>
                <w:bCs/>
                <w:iCs/>
                <w:noProof/>
                <w:sz w:val="20"/>
                <w:szCs w:val="20"/>
              </w:rPr>
              <w:t>Kopējais punktu skaits 100 (S)</w:t>
            </w:r>
          </w:p>
        </w:tc>
        <w:tc>
          <w:tcPr>
            <w:tcW w:w="4748" w:type="dxa"/>
            <w:gridSpan w:val="3"/>
            <w:tcBorders>
              <w:top w:val="single" w:sz="4" w:space="0" w:color="auto"/>
              <w:left w:val="single" w:sz="4" w:space="0" w:color="auto"/>
              <w:bottom w:val="single" w:sz="4" w:space="0" w:color="auto"/>
              <w:right w:val="single" w:sz="4" w:space="0" w:color="auto"/>
            </w:tcBorders>
            <w:vAlign w:val="center"/>
          </w:tcPr>
          <w:p w14:paraId="6872F386" w14:textId="77777777" w:rsidR="00B9724A" w:rsidRPr="00F828F1" w:rsidRDefault="00B9724A" w:rsidP="00635787">
            <w:pPr>
              <w:rPr>
                <w:rFonts w:ascii="Times New Roman" w:hAnsi="Times New Roman" w:cs="Times New Roman"/>
                <w:sz w:val="20"/>
                <w:szCs w:val="20"/>
              </w:rPr>
            </w:pPr>
            <w:r w:rsidRPr="00F828F1">
              <w:rPr>
                <w:rFonts w:ascii="Times New Roman" w:hAnsi="Times New Roman" w:cs="Times New Roman"/>
                <w:b/>
                <w:bCs/>
                <w:iCs/>
                <w:noProof/>
                <w:sz w:val="20"/>
                <w:szCs w:val="20"/>
              </w:rPr>
              <w:t>(S)=(A+B+C)</w:t>
            </w:r>
          </w:p>
        </w:tc>
      </w:tr>
    </w:tbl>
    <w:p w14:paraId="09BEF6B4" w14:textId="77777777" w:rsidR="00B9724A" w:rsidRPr="00B831C8" w:rsidRDefault="00B9724A" w:rsidP="00B9724A">
      <w:pPr>
        <w:rPr>
          <w:rFonts w:ascii="Times New Roman" w:hAnsi="Times New Roman" w:cs="Times New Roman"/>
          <w:sz w:val="24"/>
          <w:szCs w:val="24"/>
        </w:rPr>
      </w:pPr>
    </w:p>
    <w:p w14:paraId="7E0B058B" w14:textId="15860B45" w:rsidR="00B9724A" w:rsidRPr="00B831C8" w:rsidRDefault="00B9724A" w:rsidP="009358EF">
      <w:pPr>
        <w:pStyle w:val="Virsraksts3"/>
      </w:pPr>
      <w:r w:rsidRPr="00B831C8">
        <w:t xml:space="preserve">Par saimnieciski visizdevīgāko tiks atzīts piedāvājums, kurš būs ieguvis visaugstāko punktu skaitu saskaņā ar iepirkuma noteikumu </w:t>
      </w:r>
      <w:r w:rsidRPr="00B831C8">
        <w:fldChar w:fldCharType="begin"/>
      </w:r>
      <w:r w:rsidRPr="00B831C8">
        <w:instrText xml:space="preserve"> REF _Ref2161809 \r \h </w:instrText>
      </w:r>
      <w:r w:rsidR="00A6363C" w:rsidRPr="00B831C8">
        <w:instrText xml:space="preserve"> \* MERGEFORMAT </w:instrText>
      </w:r>
      <w:r w:rsidRPr="00B831C8">
        <w:fldChar w:fldCharType="separate"/>
      </w:r>
      <w:r w:rsidR="00B831C8" w:rsidRPr="00B831C8">
        <w:t>4.1.4</w:t>
      </w:r>
      <w:r w:rsidRPr="00B831C8">
        <w:fldChar w:fldCharType="end"/>
      </w:r>
      <w:r w:rsidRPr="00B831C8">
        <w:t>. punktā noteiktajiem piedāvājumu vērtēšanas kritērijiem</w:t>
      </w:r>
    </w:p>
    <w:p w14:paraId="07E0A182" w14:textId="77777777" w:rsidR="00B9724A" w:rsidRPr="007A7FAB" w:rsidRDefault="00B9724A" w:rsidP="009358EF">
      <w:pPr>
        <w:pStyle w:val="Virsraksts3"/>
      </w:pPr>
      <w:r w:rsidRPr="00B831C8">
        <w:t xml:space="preserve">Ja piedāvājumu novērtējums atbilstoši izraudzītajam piedāvājuma izvēles kritērijam ir vienāds, Pasūtītājs izvēlēsies to pretendentu, kurš piedāvājis zemāko cenu Finanšu piedāvājuma pozīcijā </w:t>
      </w:r>
      <w:r w:rsidRPr="007A7FAB">
        <w:t>1. “Lielais kauss”;</w:t>
      </w:r>
    </w:p>
    <w:p w14:paraId="13B14EDE" w14:textId="4FA09D04" w:rsidR="00116AAE" w:rsidRPr="00B831C8" w:rsidRDefault="00B9724A" w:rsidP="009358EF">
      <w:pPr>
        <w:pStyle w:val="Virsraksts3"/>
      </w:pPr>
      <w:r w:rsidRPr="00B831C8">
        <w:t>Ja atbilstošu piedāvājumu iesniedz tikai viens pretendents, tad tam tiek piešķirts maksimālais punktu skaits</w:t>
      </w:r>
      <w:r w:rsidR="00E36785" w:rsidRPr="00B831C8">
        <w:t xml:space="preserve"> </w:t>
      </w:r>
      <w:bookmarkStart w:id="144" w:name="_Toc322351082"/>
      <w:bookmarkStart w:id="145" w:name="_Toc322689708"/>
      <w:bookmarkStart w:id="146" w:name="_Toc325629860"/>
      <w:bookmarkStart w:id="147" w:name="_Toc325630714"/>
      <w:bookmarkStart w:id="148" w:name="_Toc336440049"/>
      <w:bookmarkStart w:id="149" w:name="_Toc360109533"/>
      <w:bookmarkStart w:id="150" w:name="_Toc442793081"/>
      <w:bookmarkStart w:id="151" w:name="_Toc124412748"/>
    </w:p>
    <w:p w14:paraId="699221CB" w14:textId="20EBDE06" w:rsidR="00E36785" w:rsidRPr="00B831C8" w:rsidRDefault="00E36785" w:rsidP="00116AAE">
      <w:pPr>
        <w:pStyle w:val="Virsraksts2"/>
        <w:rPr>
          <w:szCs w:val="24"/>
        </w:rPr>
      </w:pPr>
      <w:bookmarkStart w:id="152" w:name="_Toc132115496"/>
      <w:r w:rsidRPr="00B831C8">
        <w:rPr>
          <w:szCs w:val="24"/>
        </w:rPr>
        <w:t>Piedāvājumu vērtēšanas pamatnoteikumi</w:t>
      </w:r>
      <w:bookmarkEnd w:id="144"/>
      <w:bookmarkEnd w:id="145"/>
      <w:bookmarkEnd w:id="146"/>
      <w:bookmarkEnd w:id="147"/>
      <w:bookmarkEnd w:id="148"/>
      <w:bookmarkEnd w:id="149"/>
      <w:bookmarkEnd w:id="150"/>
      <w:bookmarkEnd w:id="151"/>
      <w:bookmarkEnd w:id="152"/>
    </w:p>
    <w:p w14:paraId="7FA125BC" w14:textId="5272D334" w:rsidR="00D74015" w:rsidRDefault="00D74015" w:rsidP="009358EF">
      <w:pPr>
        <w:pStyle w:val="Virsraksts3"/>
      </w:pPr>
      <w:r w:rsidRPr="00B94CD1">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w:t>
      </w:r>
      <w:r>
        <w:t>ā</w:t>
      </w:r>
      <w:r w:rsidRPr="00B94CD1">
        <w:t xml:space="preserve"> rīkojas atbilstoši PIL 42. panta otrās daļas </w:t>
      </w:r>
      <w:r w:rsidRPr="005968EB">
        <w:rPr>
          <w:color w:val="auto"/>
        </w:rPr>
        <w:t>11. punktā noteiktajam</w:t>
      </w:r>
      <w:r>
        <w:rPr>
          <w:color w:val="auto"/>
        </w:rPr>
        <w:t>.</w:t>
      </w:r>
    </w:p>
    <w:p w14:paraId="26275B03" w14:textId="6A134093" w:rsidR="00E36785" w:rsidRPr="00B831C8" w:rsidRDefault="00E36785" w:rsidP="009358EF">
      <w:pPr>
        <w:pStyle w:val="Virsraksts3"/>
      </w:pPr>
      <w:r w:rsidRPr="00B831C8">
        <w:lastRenderedPageBreak/>
        <w:t>Komisija piedāvājumu vērtēšanu veic slēgtās sēdēs šādos posmos:</w:t>
      </w:r>
    </w:p>
    <w:p w14:paraId="4EDB5C01" w14:textId="77777777" w:rsidR="00E36785" w:rsidRPr="00B831C8" w:rsidRDefault="00E36785" w:rsidP="00A9294D">
      <w:pPr>
        <w:pStyle w:val="Virsraksts4"/>
      </w:pPr>
      <w:r w:rsidRPr="00B831C8">
        <w:t>piedāvājumu noformējuma pārbaude;</w:t>
      </w:r>
    </w:p>
    <w:p w14:paraId="50656B01" w14:textId="77777777" w:rsidR="00E36785" w:rsidRPr="00B831C8" w:rsidRDefault="00E36785" w:rsidP="00A9294D">
      <w:pPr>
        <w:pStyle w:val="Virsraksts4"/>
      </w:pPr>
      <w:r w:rsidRPr="00B831C8">
        <w:t>aritmētisko kļūdu pārbaude;</w:t>
      </w:r>
    </w:p>
    <w:p w14:paraId="5DC6DAA1" w14:textId="77777777" w:rsidR="00E36785" w:rsidRPr="00B831C8" w:rsidRDefault="00E36785" w:rsidP="00A9294D">
      <w:pPr>
        <w:pStyle w:val="Virsraksts4"/>
      </w:pPr>
      <w:r w:rsidRPr="00B831C8">
        <w:t>piedāvājumu atbilstības pārbaude;</w:t>
      </w:r>
    </w:p>
    <w:p w14:paraId="30BE4774" w14:textId="77777777" w:rsidR="00E36785" w:rsidRPr="00B831C8" w:rsidRDefault="00E36785" w:rsidP="00A9294D">
      <w:pPr>
        <w:pStyle w:val="Virsraksts4"/>
      </w:pPr>
      <w:r w:rsidRPr="00B831C8">
        <w:t>finanšu piedāvājumu vērtēšana;</w:t>
      </w:r>
    </w:p>
    <w:p w14:paraId="0EC7F560" w14:textId="77777777" w:rsidR="00E36785" w:rsidRPr="00B831C8" w:rsidRDefault="00E36785" w:rsidP="00A9294D">
      <w:pPr>
        <w:pStyle w:val="Virsraksts4"/>
      </w:pPr>
      <w:r w:rsidRPr="00B831C8">
        <w:t>pretendentu kvalifikācijas pārbaude;</w:t>
      </w:r>
    </w:p>
    <w:p w14:paraId="281D1B40" w14:textId="190BF881" w:rsidR="00E36785" w:rsidRPr="00B831C8" w:rsidRDefault="00D74015" w:rsidP="00A9294D">
      <w:pPr>
        <w:pStyle w:val="Virsraksts4"/>
        <w:rPr>
          <w:rFonts w:eastAsia="Calibri"/>
          <w:b/>
          <w:bCs/>
          <w:lang w:eastAsia="x-none"/>
        </w:rPr>
      </w:pPr>
      <w:r w:rsidRPr="00CC61DC">
        <w:t xml:space="preserve">informācijas pārbaude par PIL </w:t>
      </w:r>
      <w:r>
        <w:t>9.</w:t>
      </w:r>
      <w:r w:rsidRPr="00CC61DC">
        <w:t xml:space="preserve"> panta </w:t>
      </w:r>
      <w:r>
        <w:rPr>
          <w:shd w:val="clear" w:color="auto" w:fill="FFFFFF"/>
        </w:rPr>
        <w:t>astotajā daļā</w:t>
      </w:r>
      <w:r w:rsidRPr="00CC61DC">
        <w:rPr>
          <w:shd w:val="clear" w:color="auto" w:fill="FFFFFF"/>
        </w:rPr>
        <w:t xml:space="preserve"> un</w:t>
      </w:r>
      <w:r w:rsidRPr="00CC61DC">
        <w:t xml:space="preserve"> Starptautisko un </w:t>
      </w:r>
      <w:r w:rsidRPr="00483CFC">
        <w:t>Latvijas Republikas nacionālo sankciju likuma 11.</w:t>
      </w:r>
      <w:r w:rsidRPr="00E45D08">
        <w:rPr>
          <w:vertAlign w:val="superscript"/>
        </w:rPr>
        <w:t>1</w:t>
      </w:r>
      <w:r w:rsidRPr="00483CFC">
        <w:t xml:space="preserve"> pant</w:t>
      </w:r>
      <w:r>
        <w:t>ā minēto izslēgšanas</w:t>
      </w:r>
      <w:r w:rsidRPr="00483CFC">
        <w:t xml:space="preserve"> noteikum</w:t>
      </w:r>
      <w:r>
        <w:t>u pārbaude</w:t>
      </w:r>
      <w:r w:rsidRPr="00483CFC">
        <w:t xml:space="preserve"> attiecībā uz iespējamo Iepirkuma uzvarētāju</w:t>
      </w:r>
      <w:r w:rsidR="00E36785" w:rsidRPr="00B831C8">
        <w:rPr>
          <w:bCs/>
        </w:rPr>
        <w:t>.</w:t>
      </w:r>
    </w:p>
    <w:p w14:paraId="7FAB22A3" w14:textId="77777777" w:rsidR="00E36785" w:rsidRPr="00B831C8" w:rsidRDefault="00E36785" w:rsidP="00663C43">
      <w:pPr>
        <w:pStyle w:val="Virsraksts2"/>
        <w:rPr>
          <w:szCs w:val="24"/>
        </w:rPr>
      </w:pPr>
      <w:bookmarkStart w:id="153" w:name="_Toc124412749"/>
      <w:bookmarkStart w:id="154" w:name="_Toc132115497"/>
      <w:bookmarkStart w:id="155" w:name="_Toc111120512"/>
      <w:bookmarkStart w:id="156" w:name="_Toc112410115"/>
      <w:bookmarkStart w:id="157" w:name="_Toc113869335"/>
      <w:bookmarkStart w:id="158" w:name="_Toc360109535"/>
      <w:bookmarkStart w:id="159" w:name="_Toc415041822"/>
      <w:bookmarkStart w:id="160" w:name="_Toc442793083"/>
      <w:bookmarkStart w:id="161" w:name="_Toc514142969"/>
      <w:r w:rsidRPr="00B831C8">
        <w:rPr>
          <w:szCs w:val="24"/>
        </w:rPr>
        <w:t>Piedāvājumu noformējuma pārbaude</w:t>
      </w:r>
      <w:bookmarkEnd w:id="153"/>
      <w:bookmarkEnd w:id="154"/>
    </w:p>
    <w:p w14:paraId="635CD6DA" w14:textId="116DD476" w:rsidR="00E36785" w:rsidRPr="00B831C8" w:rsidRDefault="00E36785" w:rsidP="009358EF">
      <w:pPr>
        <w:pStyle w:val="Virsraksts3"/>
      </w:pPr>
      <w:r w:rsidRPr="00B831C8">
        <w:t xml:space="preserve">Komisija novērtē katra piedāvājuma atbilstību Iepirkuma noteikumu </w:t>
      </w:r>
      <w:r w:rsidRPr="00B831C8">
        <w:fldChar w:fldCharType="begin"/>
      </w:r>
      <w:r w:rsidRPr="00B831C8">
        <w:instrText xml:space="preserve"> REF _Ref129618673 \r \h </w:instrText>
      </w:r>
      <w:r w:rsidR="00E9420F" w:rsidRPr="00B831C8">
        <w:instrText xml:space="preserve"> \* MERGEFORMAT </w:instrText>
      </w:r>
      <w:r w:rsidRPr="00B831C8">
        <w:fldChar w:fldCharType="separate"/>
      </w:r>
      <w:r w:rsidR="00B831C8" w:rsidRPr="00B831C8">
        <w:t>1.8</w:t>
      </w:r>
      <w:r w:rsidRPr="00B831C8">
        <w:fldChar w:fldCharType="end"/>
      </w:r>
      <w:r w:rsidRPr="00B831C8">
        <w:t>.punktā noteiktajām prasībām un to vai iesniegti Iepirkuma noteikumu</w:t>
      </w:r>
      <w:r w:rsidR="00647A14" w:rsidRPr="00B831C8">
        <w:t xml:space="preserve"> </w:t>
      </w:r>
      <w:r w:rsidR="00647A14" w:rsidRPr="00B831C8">
        <w:fldChar w:fldCharType="begin"/>
      </w:r>
      <w:r w:rsidR="00647A14" w:rsidRPr="00B831C8">
        <w:instrText xml:space="preserve"> REF _Ref479090320 \r \h </w:instrText>
      </w:r>
      <w:r w:rsidR="00E9420F" w:rsidRPr="00B831C8">
        <w:instrText xml:space="preserve"> \* MERGEFORMAT </w:instrText>
      </w:r>
      <w:r w:rsidR="00647A14" w:rsidRPr="00B831C8">
        <w:fldChar w:fldCharType="separate"/>
      </w:r>
      <w:r w:rsidR="00B831C8" w:rsidRPr="00B831C8">
        <w:t>3</w:t>
      </w:r>
      <w:r w:rsidR="00647A14" w:rsidRPr="00B831C8">
        <w:fldChar w:fldCharType="end"/>
      </w:r>
      <w:r w:rsidRPr="00B831C8">
        <w:t>. nodaļā noteiktie dokumenti.</w:t>
      </w:r>
    </w:p>
    <w:p w14:paraId="7BAB4AF9" w14:textId="77777777" w:rsidR="00E36785" w:rsidRPr="00B831C8" w:rsidRDefault="00E36785" w:rsidP="009358EF">
      <w:pPr>
        <w:pStyle w:val="Virsraksts3"/>
      </w:pPr>
      <w:r w:rsidRPr="00B831C8">
        <w:t>Ja piedāvājums neatbilst kādai no piedāvājumu noformējuma prasībām, Komisija var lemt par attiecīgā piedāvājuma tālāku izskatīšanu.</w:t>
      </w:r>
    </w:p>
    <w:p w14:paraId="7568343B" w14:textId="77777777" w:rsidR="00E36785" w:rsidRPr="00B831C8" w:rsidRDefault="00E36785" w:rsidP="00663C43">
      <w:pPr>
        <w:pStyle w:val="Virsraksts2"/>
        <w:rPr>
          <w:szCs w:val="24"/>
        </w:rPr>
      </w:pPr>
      <w:bookmarkStart w:id="162" w:name="_Toc124412750"/>
      <w:bookmarkStart w:id="163" w:name="_Toc132115498"/>
      <w:r w:rsidRPr="00B831C8">
        <w:rPr>
          <w:szCs w:val="24"/>
        </w:rPr>
        <w:t>Aritmētisko kļūdu pārbaude</w:t>
      </w:r>
      <w:bookmarkEnd w:id="155"/>
      <w:bookmarkEnd w:id="156"/>
      <w:bookmarkEnd w:id="157"/>
      <w:bookmarkEnd w:id="162"/>
      <w:bookmarkEnd w:id="163"/>
    </w:p>
    <w:p w14:paraId="39A8AC5A" w14:textId="77777777" w:rsidR="00E36785" w:rsidRPr="00B831C8" w:rsidRDefault="00E36785" w:rsidP="009358EF">
      <w:pPr>
        <w:pStyle w:val="Virsraksts3"/>
      </w:pPr>
      <w:r w:rsidRPr="00B831C8">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16E8C859" w14:textId="77777777" w:rsidR="00E36785" w:rsidRPr="00B831C8" w:rsidRDefault="00E36785" w:rsidP="00663C43">
      <w:pPr>
        <w:pStyle w:val="Virsraksts2"/>
        <w:rPr>
          <w:szCs w:val="24"/>
        </w:rPr>
      </w:pPr>
      <w:bookmarkStart w:id="164" w:name="_Toc360109536"/>
      <w:bookmarkStart w:id="165" w:name="_Toc415041823"/>
      <w:bookmarkStart w:id="166" w:name="_Toc442793084"/>
      <w:bookmarkStart w:id="167" w:name="_Toc514142970"/>
      <w:bookmarkStart w:id="168" w:name="_Toc111120513"/>
      <w:bookmarkStart w:id="169" w:name="_Toc112410116"/>
      <w:bookmarkStart w:id="170" w:name="_Toc113869336"/>
      <w:bookmarkStart w:id="171" w:name="_Toc124412751"/>
      <w:bookmarkStart w:id="172" w:name="_Toc132115499"/>
      <w:r w:rsidRPr="00B831C8">
        <w:rPr>
          <w:szCs w:val="24"/>
        </w:rPr>
        <w:t>Piedāvājumu atbilstības pārbaude</w:t>
      </w:r>
      <w:bookmarkEnd w:id="164"/>
      <w:bookmarkEnd w:id="165"/>
      <w:bookmarkEnd w:id="166"/>
      <w:bookmarkEnd w:id="167"/>
      <w:bookmarkEnd w:id="168"/>
      <w:bookmarkEnd w:id="169"/>
      <w:bookmarkEnd w:id="170"/>
      <w:bookmarkEnd w:id="171"/>
      <w:bookmarkEnd w:id="172"/>
      <w:r w:rsidRPr="00B831C8">
        <w:rPr>
          <w:szCs w:val="24"/>
        </w:rPr>
        <w:t xml:space="preserve"> </w:t>
      </w:r>
    </w:p>
    <w:p w14:paraId="7B5AB507" w14:textId="77777777" w:rsidR="00E36785" w:rsidRPr="00B831C8" w:rsidRDefault="00E36785" w:rsidP="009358EF">
      <w:pPr>
        <w:pStyle w:val="Virsraksts3"/>
      </w:pPr>
      <w:r w:rsidRPr="00B831C8">
        <w:t xml:space="preserve">Komisija veic vispārīgu tehnisko piedāvājumu atbilstības pārbaudi. </w:t>
      </w:r>
    </w:p>
    <w:p w14:paraId="61DFBE4F" w14:textId="77777777" w:rsidR="00E36785" w:rsidRPr="00B831C8" w:rsidRDefault="00E36785" w:rsidP="009358EF">
      <w:pPr>
        <w:pStyle w:val="Virsraksts3"/>
      </w:pPr>
      <w:r w:rsidRPr="00B831C8">
        <w:t>Detalizētu tehniskā piedāvājuma pārbaudi Komisija veic tikai tam pretendentam, kuram būtu piešķiramas līguma slēgšanas tiesības.</w:t>
      </w:r>
    </w:p>
    <w:p w14:paraId="5F94C4C6" w14:textId="6BE187EF" w:rsidR="00E36785" w:rsidRPr="00B831C8" w:rsidRDefault="00E36785" w:rsidP="009358EF">
      <w:pPr>
        <w:pStyle w:val="Virsraksts3"/>
      </w:pPr>
      <w:r w:rsidRPr="00B831C8">
        <w:t xml:space="preserve">Ja pretendenta tehniskais piedāvājums neatbilst Tehniskajai specifikācijai un Iepirkuma noteikumu </w:t>
      </w:r>
      <w:r w:rsidRPr="00B831C8">
        <w:fldChar w:fldCharType="begin"/>
      </w:r>
      <w:r w:rsidRPr="00B831C8">
        <w:instrText xml:space="preserve"> REF _Ref437529901 \r \h </w:instrText>
      </w:r>
      <w:r w:rsidR="00E9420F" w:rsidRPr="00B831C8">
        <w:instrText xml:space="preserve"> \* MERGEFORMAT </w:instrText>
      </w:r>
      <w:r w:rsidRPr="00B831C8">
        <w:fldChar w:fldCharType="separate"/>
      </w:r>
      <w:r w:rsidR="00B831C8" w:rsidRPr="00B831C8">
        <w:t>3.4</w:t>
      </w:r>
      <w:r w:rsidRPr="00B831C8">
        <w:fldChar w:fldCharType="end"/>
      </w:r>
      <w:r w:rsidRPr="00B831C8">
        <w:t xml:space="preserve">.punktam, pretendents tiek noraidīts un tā piedāvājumu tālāk nevērtē. </w:t>
      </w:r>
    </w:p>
    <w:p w14:paraId="694DC53B" w14:textId="77777777" w:rsidR="00E36785" w:rsidRPr="00B831C8" w:rsidRDefault="00E36785" w:rsidP="00663C43">
      <w:pPr>
        <w:pStyle w:val="Virsraksts2"/>
        <w:rPr>
          <w:szCs w:val="24"/>
        </w:rPr>
      </w:pPr>
      <w:bookmarkStart w:id="173" w:name="_Toc360109537"/>
      <w:bookmarkStart w:id="174" w:name="_Toc415041824"/>
      <w:bookmarkStart w:id="175" w:name="_Toc470614335"/>
      <w:bookmarkStart w:id="176" w:name="_Toc514142971"/>
      <w:bookmarkStart w:id="177" w:name="_Toc111120514"/>
      <w:bookmarkStart w:id="178" w:name="_Toc112410117"/>
      <w:bookmarkStart w:id="179" w:name="_Toc113869337"/>
      <w:bookmarkStart w:id="180" w:name="_Toc124412752"/>
      <w:bookmarkStart w:id="181" w:name="_Toc132115500"/>
      <w:r w:rsidRPr="00B831C8">
        <w:rPr>
          <w:szCs w:val="24"/>
        </w:rPr>
        <w:t>Finanšu piedāvājumu vērtēšana</w:t>
      </w:r>
      <w:bookmarkEnd w:id="173"/>
      <w:bookmarkEnd w:id="174"/>
      <w:bookmarkEnd w:id="175"/>
      <w:bookmarkEnd w:id="176"/>
      <w:bookmarkEnd w:id="177"/>
      <w:bookmarkEnd w:id="178"/>
      <w:bookmarkEnd w:id="179"/>
      <w:bookmarkEnd w:id="180"/>
      <w:bookmarkEnd w:id="181"/>
    </w:p>
    <w:p w14:paraId="67945873" w14:textId="77777777" w:rsidR="00E36785" w:rsidRPr="00B831C8" w:rsidRDefault="00E36785" w:rsidP="009358EF">
      <w:pPr>
        <w:pStyle w:val="Virsraksts3"/>
      </w:pPr>
      <w:r w:rsidRPr="00B831C8">
        <w:t xml:space="preserve">Komisija veic vispārīgu finanšu piedāvājumu pārbaudi. </w:t>
      </w:r>
    </w:p>
    <w:p w14:paraId="411222D2" w14:textId="77777777" w:rsidR="00E36785" w:rsidRPr="00B831C8" w:rsidRDefault="00E36785" w:rsidP="009358EF">
      <w:pPr>
        <w:pStyle w:val="Virsraksts3"/>
      </w:pPr>
      <w:r w:rsidRPr="00B831C8">
        <w:t>Detalizētu finanšu piedāvājuma pārbaudi Komisija veic tikai tam pretendentam, kuram būtu piešķiramas līguma slēgšanas tiesības.</w:t>
      </w:r>
    </w:p>
    <w:p w14:paraId="6FCEB378" w14:textId="289C2992" w:rsidR="00E36785" w:rsidRPr="00B831C8" w:rsidRDefault="00E36785" w:rsidP="009358EF">
      <w:pPr>
        <w:pStyle w:val="Virsraksts3"/>
      </w:pPr>
      <w:r w:rsidRPr="00B831C8">
        <w:t xml:space="preserve">Ja piedāvājums neatbilst Iepirkuma noteikumu </w:t>
      </w:r>
      <w:r w:rsidRPr="00B831C8">
        <w:fldChar w:fldCharType="begin"/>
      </w:r>
      <w:r w:rsidRPr="00B831C8">
        <w:instrText xml:space="preserve"> REF _Ref129618819 \r \h </w:instrText>
      </w:r>
      <w:r w:rsidR="00E9420F" w:rsidRPr="00B831C8">
        <w:instrText xml:space="preserve"> \* MERGEFORMAT </w:instrText>
      </w:r>
      <w:r w:rsidRPr="00B831C8">
        <w:fldChar w:fldCharType="separate"/>
      </w:r>
      <w:r w:rsidR="00B831C8" w:rsidRPr="00B831C8">
        <w:t>3.5.1</w:t>
      </w:r>
      <w:r w:rsidRPr="00B831C8">
        <w:fldChar w:fldCharType="end"/>
      </w:r>
      <w:r w:rsidRPr="00B831C8">
        <w:t>.punkta prasībām, Komisija pretendentu noraida.</w:t>
      </w:r>
    </w:p>
    <w:p w14:paraId="67C7F2FC" w14:textId="77777777" w:rsidR="00E36785" w:rsidRPr="00B831C8" w:rsidRDefault="00E36785" w:rsidP="009358EF">
      <w:pPr>
        <w:pStyle w:val="Virsraksts3"/>
      </w:pPr>
      <w:r w:rsidRPr="00B831C8">
        <w:t>Ja Komisijai rodas šaubas par piedāvājuma nepamatotu lētumu, tā rīkojas saskaņā ar PIL 53. panta noteikumiem. Ja Komisija konstatē, ka ir iesniegts nepamatoti lēts piedāvājums, pretendents tiek noraidīts.</w:t>
      </w:r>
    </w:p>
    <w:p w14:paraId="7CC19911" w14:textId="77777777" w:rsidR="00E36785" w:rsidRPr="00B831C8" w:rsidRDefault="00E36785" w:rsidP="00663C43">
      <w:pPr>
        <w:pStyle w:val="Virsraksts2"/>
        <w:rPr>
          <w:szCs w:val="24"/>
        </w:rPr>
      </w:pPr>
      <w:bookmarkStart w:id="182" w:name="_Toc111120515"/>
      <w:bookmarkStart w:id="183" w:name="_Toc112410118"/>
      <w:bookmarkStart w:id="184" w:name="_Toc113869338"/>
      <w:bookmarkStart w:id="185" w:name="_Toc124412753"/>
      <w:bookmarkStart w:id="186" w:name="_Toc132115501"/>
      <w:r w:rsidRPr="00B831C8">
        <w:rPr>
          <w:szCs w:val="24"/>
        </w:rPr>
        <w:t xml:space="preserve">Pretendentu </w:t>
      </w:r>
      <w:bookmarkEnd w:id="158"/>
      <w:bookmarkEnd w:id="159"/>
      <w:bookmarkEnd w:id="160"/>
      <w:bookmarkEnd w:id="161"/>
      <w:r w:rsidRPr="00B831C8">
        <w:rPr>
          <w:szCs w:val="24"/>
        </w:rPr>
        <w:t>kvalifikācijas pārbaude</w:t>
      </w:r>
      <w:bookmarkEnd w:id="182"/>
      <w:bookmarkEnd w:id="183"/>
      <w:bookmarkEnd w:id="184"/>
      <w:bookmarkEnd w:id="185"/>
      <w:bookmarkEnd w:id="186"/>
    </w:p>
    <w:p w14:paraId="2A1A141E" w14:textId="77777777" w:rsidR="00E36785" w:rsidRPr="00B831C8" w:rsidRDefault="00E36785" w:rsidP="009358EF">
      <w:pPr>
        <w:pStyle w:val="Virsraksts3"/>
      </w:pPr>
      <w:r w:rsidRPr="00B831C8">
        <w:t>Komisija pretendenta kvalifikācijas pārbaudi veic tikai tam pretendentam, kuram būtu piešķiramas līguma slēgšanas tiesības.</w:t>
      </w:r>
    </w:p>
    <w:p w14:paraId="45828EF3" w14:textId="77777777" w:rsidR="00E36785" w:rsidRPr="00B831C8" w:rsidRDefault="00E36785" w:rsidP="009358EF">
      <w:pPr>
        <w:pStyle w:val="Virsraksts3"/>
      </w:pPr>
      <w:r w:rsidRPr="00B831C8">
        <w:t>Ja pretendenta kvalifikācija neatbilst Iepirkuma noteikumu prasībām, pretendentu noraida.</w:t>
      </w:r>
    </w:p>
    <w:p w14:paraId="3CB2E821" w14:textId="68E76496" w:rsidR="00E36785" w:rsidRPr="00B831C8" w:rsidRDefault="00D74015" w:rsidP="00663C43">
      <w:pPr>
        <w:pStyle w:val="Virsraksts2"/>
        <w:rPr>
          <w:szCs w:val="24"/>
        </w:rPr>
      </w:pPr>
      <w:bookmarkStart w:id="187" w:name="_Toc5629869"/>
      <w:bookmarkStart w:id="188" w:name="_Toc124412754"/>
      <w:bookmarkStart w:id="189" w:name="_Toc132115502"/>
      <w:bookmarkStart w:id="190" w:name="_Toc336440053"/>
      <w:bookmarkStart w:id="191" w:name="_Toc360109538"/>
      <w:bookmarkStart w:id="192" w:name="_Toc453836484"/>
      <w:r w:rsidRPr="00D74015">
        <w:rPr>
          <w:szCs w:val="24"/>
        </w:rPr>
        <w:t>Informācijas pārbaude par PIL 9. panta astotās daļas un Starptautisko un Latvijas Republikas nacionālo sankciju likuma 11.1 panta noteikumiem attiecībā uz iespējamo Iepirkuma uzvarētāju</w:t>
      </w:r>
      <w:r w:rsidR="00E36785" w:rsidRPr="00B831C8">
        <w:rPr>
          <w:szCs w:val="24"/>
        </w:rPr>
        <w:t>.</w:t>
      </w:r>
      <w:bookmarkEnd w:id="187"/>
      <w:bookmarkEnd w:id="188"/>
      <w:bookmarkEnd w:id="189"/>
    </w:p>
    <w:p w14:paraId="771A580D" w14:textId="77777777" w:rsidR="00A37F8E" w:rsidRDefault="00A37F8E" w:rsidP="009358EF">
      <w:pPr>
        <w:pStyle w:val="Virsraksts3"/>
      </w:pPr>
      <w:r>
        <w:t xml:space="preserve">Komisija pārbauda, vai uz iespējamo Iepirkuma uzvarētāju ir attiecināmi PIL 9. panta astotajā daļā minētie izslēgšanas iemesli, kā arī, vai šie iemesli konstatēti attiecībā uz šā likuma 42. panta trešajā daļā minētajām personām. </w:t>
      </w:r>
    </w:p>
    <w:p w14:paraId="48B0DB44" w14:textId="77777777" w:rsidR="00A37F8E" w:rsidRDefault="00A37F8E" w:rsidP="009358EF">
      <w:pPr>
        <w:pStyle w:val="Virsraksts3"/>
      </w:pPr>
      <w:r>
        <w:t>Lai pārbaudītu, vai pretendents nav izslēdzams no dalības Iepirkumā PIL 9. panta astotajā daļā minēto iemeslu dēļ, Komisija rīkojas atbilstoši PIL  42. panta ceturtās daļas 2. punktā un piektajā, sestajā un devītajā daļā minētajai kārtībai, kā arī ievērojot PIL  43. panta noteikumus.</w:t>
      </w:r>
    </w:p>
    <w:p w14:paraId="3F0FF64A" w14:textId="77777777" w:rsidR="002E7568" w:rsidRDefault="002E7568" w:rsidP="002E7568">
      <w:pPr>
        <w:pStyle w:val="Virsraksts3"/>
        <w:tabs>
          <w:tab w:val="clear" w:pos="982"/>
        </w:tabs>
        <w:spacing w:before="60" w:after="60"/>
        <w:ind w:left="1224" w:hanging="504"/>
        <w:contextualSpacing/>
      </w:pPr>
      <w:r w:rsidRPr="00F07D7B">
        <w:lastRenderedPageBreak/>
        <w:t xml:space="preserve">Iepirkuma komisija, </w:t>
      </w:r>
      <w:r w:rsidRPr="00F03EE6">
        <w:t>saskaņā ar PIL pārejas noteikumu 28.punkta 2) apakšpunktu:</w:t>
      </w:r>
    </w:p>
    <w:p w14:paraId="62684581" w14:textId="77777777" w:rsidR="002E7568" w:rsidRDefault="002E7568" w:rsidP="002E7568">
      <w:pPr>
        <w:pStyle w:val="Virsraksts3"/>
        <w:numPr>
          <w:ilvl w:val="4"/>
          <w:numId w:val="1"/>
        </w:numPr>
        <w:spacing w:before="60" w:after="60"/>
        <w:ind w:left="1730" w:hanging="879"/>
        <w:contextualSpacing/>
      </w:pPr>
      <w:r w:rsidRPr="00F03EE6">
        <w:t>PIL 42. panta otrās daļas 1., 2. un 3. punktā minēt</w:t>
      </w:r>
      <w:r>
        <w:t>os</w:t>
      </w:r>
      <w:r w:rsidRPr="00F03EE6">
        <w:t xml:space="preserve"> izslēgšanas iemesl</w:t>
      </w:r>
      <w:r>
        <w:t>us</w:t>
      </w:r>
      <w:r w:rsidRPr="00F03EE6">
        <w:t xml:space="preserve"> ne</w:t>
      </w:r>
      <w:r>
        <w:t>attiecinās</w:t>
      </w:r>
      <w:r w:rsidRPr="00F03EE6">
        <w:t xml:space="preserve"> uz personām, kurām pretendentā ir izšķirošā ietekme uz līdzdalības pamata normatīvo aktu par koncerniem izpratnē</w:t>
      </w:r>
      <w:r>
        <w:t>;</w:t>
      </w:r>
    </w:p>
    <w:p w14:paraId="553F50C9" w14:textId="77777777" w:rsidR="002E7568" w:rsidRPr="00F07D7B" w:rsidRDefault="002E7568" w:rsidP="002E7568">
      <w:pPr>
        <w:pStyle w:val="Virsraksts3"/>
        <w:numPr>
          <w:ilvl w:val="4"/>
          <w:numId w:val="1"/>
        </w:numPr>
        <w:spacing w:before="60" w:after="60"/>
        <w:ind w:left="1730" w:hanging="879"/>
        <w:contextualSpacing/>
      </w:pPr>
      <w:r w:rsidRPr="00F03EE6">
        <w:t>PIL 42. panta otrās daļas 1., 2. un 11. punktā minēt</w:t>
      </w:r>
      <w:r>
        <w:t>os</w:t>
      </w:r>
      <w:r w:rsidRPr="00F03EE6">
        <w:t xml:space="preserve"> izslēgšanas iemesl</w:t>
      </w:r>
      <w:r>
        <w:t>us</w:t>
      </w:r>
      <w:r w:rsidRPr="00F03EE6">
        <w:t xml:space="preserve"> ne</w:t>
      </w:r>
      <w:r>
        <w:t>attiecinās</w:t>
      </w:r>
      <w:r w:rsidRPr="00F03EE6">
        <w:t xml:space="preserve"> uz pretendenta patieso labuma guvēju</w:t>
      </w:r>
      <w:r>
        <w:t>.</w:t>
      </w:r>
    </w:p>
    <w:p w14:paraId="578B841A" w14:textId="43D892F3" w:rsidR="00E36785" w:rsidRPr="00B831C8" w:rsidRDefault="00A37F8E" w:rsidP="009358EF">
      <w:pPr>
        <w:pStyle w:val="Virsraksts3"/>
      </w:pPr>
      <w:r>
        <w:t>Informāciju par to, vai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Komisija pārbauda datubāzē: https://sankcijas.lursoft.lv. Ja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r w:rsidR="00E36785" w:rsidRPr="00B831C8">
        <w:t>.</w:t>
      </w:r>
    </w:p>
    <w:p w14:paraId="1E57C532" w14:textId="77777777" w:rsidR="00E36785" w:rsidRPr="00B831C8" w:rsidRDefault="00E36785" w:rsidP="00D56A8C">
      <w:pPr>
        <w:pStyle w:val="Virsraksts1"/>
      </w:pPr>
      <w:bookmarkStart w:id="193" w:name="_Toc124412755"/>
      <w:bookmarkStart w:id="194" w:name="_Toc132115503"/>
      <w:r w:rsidRPr="00B831C8">
        <w:t>IEPIRKUMA UZVARĒTĀJA NOTEIKŠANA UN LĪGUMA SLĒGŠANA</w:t>
      </w:r>
      <w:bookmarkEnd w:id="190"/>
      <w:bookmarkEnd w:id="191"/>
      <w:bookmarkEnd w:id="192"/>
      <w:bookmarkEnd w:id="193"/>
      <w:bookmarkEnd w:id="194"/>
    </w:p>
    <w:p w14:paraId="2834CA49" w14:textId="77777777" w:rsidR="00E36785" w:rsidRPr="00B831C8" w:rsidRDefault="00E36785" w:rsidP="00663C43">
      <w:pPr>
        <w:pStyle w:val="Virsraksts2"/>
        <w:rPr>
          <w:szCs w:val="24"/>
        </w:rPr>
      </w:pPr>
      <w:bookmarkStart w:id="195" w:name="_Toc322689714"/>
      <w:bookmarkStart w:id="196" w:name="_Toc325629865"/>
      <w:bookmarkStart w:id="197" w:name="_Toc325630607"/>
      <w:bookmarkStart w:id="198" w:name="_Toc325630719"/>
      <w:bookmarkStart w:id="199" w:name="_Toc336440056"/>
      <w:bookmarkStart w:id="200" w:name="_Toc377373754"/>
      <w:bookmarkStart w:id="201" w:name="_Toc383160946"/>
      <w:bookmarkStart w:id="202" w:name="_Toc415041827"/>
      <w:bookmarkStart w:id="203" w:name="_Toc453836485"/>
      <w:bookmarkStart w:id="204" w:name="_Toc124412756"/>
      <w:bookmarkStart w:id="205" w:name="_Toc132115504"/>
      <w:r w:rsidRPr="00B831C8">
        <w:rPr>
          <w:szCs w:val="24"/>
        </w:rPr>
        <w:t>Lēmuma, ar kuru tiek noteikts uzvarētājs Iepirkumā, pieņemšana un paziņošana</w:t>
      </w:r>
      <w:bookmarkEnd w:id="195"/>
      <w:bookmarkEnd w:id="196"/>
      <w:bookmarkEnd w:id="197"/>
      <w:bookmarkEnd w:id="198"/>
      <w:bookmarkEnd w:id="199"/>
      <w:bookmarkEnd w:id="200"/>
      <w:bookmarkEnd w:id="201"/>
      <w:bookmarkEnd w:id="202"/>
      <w:bookmarkEnd w:id="203"/>
      <w:bookmarkEnd w:id="204"/>
      <w:bookmarkEnd w:id="205"/>
    </w:p>
    <w:p w14:paraId="0C411210" w14:textId="5D5CE3BB" w:rsidR="00E36785" w:rsidRPr="00B831C8" w:rsidRDefault="00E36785" w:rsidP="009358EF">
      <w:pPr>
        <w:pStyle w:val="Virsraksts3"/>
      </w:pPr>
      <w:bookmarkStart w:id="206" w:name="_Toc336440057"/>
      <w:r w:rsidRPr="00B831C8">
        <w:t>Par uzvarētāju Iepirkumā tiks atzīts pretendents, kura kvalifikācija ir atbilstoša Iepirkuma noteikumiem, tā piedāvājums atbilst Iepirkuma noteikumu prasībām un ir saimnieciski visizdevīgākais piedāvājums</w:t>
      </w:r>
      <w:bookmarkEnd w:id="206"/>
      <w:r w:rsidR="00E16BC0" w:rsidRPr="00B831C8">
        <w:t xml:space="preserve"> – iegūts max punktu skaits no</w:t>
      </w:r>
      <w:r w:rsidR="00234095">
        <w:t xml:space="preserve"> </w:t>
      </w:r>
      <w:r w:rsidR="00E16BC0" w:rsidRPr="00B831C8">
        <w:t>100 iespējamiem</w:t>
      </w:r>
      <w:r w:rsidRPr="00B831C8">
        <w:t>.</w:t>
      </w:r>
    </w:p>
    <w:p w14:paraId="44D91D7C" w14:textId="77777777" w:rsidR="00E36785" w:rsidRPr="00B831C8" w:rsidRDefault="00E36785" w:rsidP="009358EF">
      <w:pPr>
        <w:pStyle w:val="Virsraksts3"/>
      </w:pPr>
      <w:bookmarkStart w:id="207" w:name="_Toc336440058"/>
      <w:r w:rsidRPr="00B831C8">
        <w:t xml:space="preserve">Iepirkuma komisija ir tiesīga pārtraukt Iepirkumu un neslēgt līgumu, ja tam ir objektīvs pamatojums. </w:t>
      </w:r>
    </w:p>
    <w:p w14:paraId="584D023A" w14:textId="3B6EA88F" w:rsidR="00E36785" w:rsidRPr="00B831C8" w:rsidRDefault="00E36785" w:rsidP="009358EF">
      <w:pPr>
        <w:pStyle w:val="Virsraksts3"/>
      </w:pPr>
      <w:r w:rsidRPr="00B831C8">
        <w:t>Visi pretendenti tiek rakstveidā informēti par Iepirkuma rezultātiem 3 (trīs) darbdienu laikā no lēmuma, ar kuru tiek noteikts uzvarētājs Iepirkumā, pieņemšanas dienas.</w:t>
      </w:r>
      <w:bookmarkEnd w:id="207"/>
    </w:p>
    <w:p w14:paraId="1D5B3F4B" w14:textId="77777777" w:rsidR="00E36785" w:rsidRPr="00B831C8" w:rsidRDefault="00E36785" w:rsidP="00663C43">
      <w:pPr>
        <w:pStyle w:val="Virsraksts2"/>
        <w:rPr>
          <w:szCs w:val="24"/>
        </w:rPr>
      </w:pPr>
      <w:bookmarkStart w:id="208" w:name="_Toc453836486"/>
      <w:bookmarkStart w:id="209" w:name="_Toc124412757"/>
      <w:bookmarkStart w:id="210" w:name="_Toc132115505"/>
      <w:r w:rsidRPr="00B831C8">
        <w:rPr>
          <w:szCs w:val="24"/>
        </w:rPr>
        <w:t>Līguma slēgšana</w:t>
      </w:r>
      <w:bookmarkEnd w:id="208"/>
      <w:bookmarkEnd w:id="209"/>
      <w:bookmarkEnd w:id="210"/>
    </w:p>
    <w:p w14:paraId="5097DA04" w14:textId="77777777" w:rsidR="00E36785" w:rsidRPr="00B831C8" w:rsidRDefault="00E36785" w:rsidP="009358EF">
      <w:pPr>
        <w:pStyle w:val="Virsraksts3"/>
      </w:pPr>
      <w:bookmarkStart w:id="211" w:name="_Toc336440059"/>
      <w:r w:rsidRPr="00B831C8">
        <w:t>Pretendentam, kurš tiek atzīts par uzvarētāju Iepirkumā, tiek piešķirtas Līguma slēgšanas tiesības. Pretendentam Līgums jāparaksta 5 (piecu) darbdienu laikā no Pasūtītāja nosūtītā (arī uz elektroniskā pasta adresi) uzaicinājuma parakstīt Līgumu izsūtīšanas dienas. Ja norādītajā termiņā pretendents neparaksta Līgumu, tas tiek uzskatīts par atteikumu slēgt Līgumu.</w:t>
      </w:r>
      <w:bookmarkEnd w:id="211"/>
    </w:p>
    <w:p w14:paraId="6C93A703" w14:textId="1A715F68" w:rsidR="00E36785" w:rsidRPr="00B831C8" w:rsidRDefault="00E36785" w:rsidP="009358EF">
      <w:pPr>
        <w:pStyle w:val="Virsraksts3"/>
      </w:pPr>
      <w:r w:rsidRPr="00B831C8">
        <w:t>Ja uzvarētājs Iepirkumā atsakās slēgt Līgumu ar Pasūtītāju, Pasūtītājs var pieņemt lēmumu slēgt Līgumu ar nākamo pretendentu, kura piedāvājums atbilst Iepirkuma noteikumu prasībām un ir nākamais</w:t>
      </w:r>
      <w:r w:rsidR="00377181" w:rsidRPr="00B831C8">
        <w:t xml:space="preserve"> saimnieciski izdevīgākais piedāvājums</w:t>
      </w:r>
      <w:r w:rsidRPr="00B831C8">
        <w:rPr>
          <w:lang w:eastAsia="lv-LV"/>
        </w:rPr>
        <w:t>.</w:t>
      </w:r>
    </w:p>
    <w:p w14:paraId="777B1CF1" w14:textId="722FDA39" w:rsidR="00E36785" w:rsidRPr="00B831C8" w:rsidRDefault="00E36785" w:rsidP="009358EF">
      <w:pPr>
        <w:pStyle w:val="Virsraksts3"/>
        <w:rPr>
          <w:b/>
        </w:rPr>
      </w:pPr>
      <w:r w:rsidRPr="00B831C8">
        <w:t xml:space="preserve">Atbilstoši PIL 9. panta astoņpadsmitajai daļai Iepirkuma rezultātā noslēgtā Līguma, t.sk. tā grozījumu (ja tādi būs), teksts tiks publicēts pircēja profilā. </w:t>
      </w:r>
      <w:r w:rsidRPr="00B831C8">
        <w:rPr>
          <w:i/>
          <w:u w:val="single"/>
        </w:rPr>
        <w:t>Ja pretendenta ieskatā kāda no piedāvājuma sastāvdaļām ir uzskatāma par komercnoslēpumu, pretendents to norāda savā piedāvājumā.</w:t>
      </w:r>
      <w:r w:rsidRPr="00B831C8">
        <w:t xml:space="preserve"> Par komercnoslēpumu nevar tikt atzīta informācija, kas saskaņā ar normatīvajiem aktiem ir vispārpieejama, t.sk. Iepirkuma noteikumo</w:t>
      </w:r>
      <w:r w:rsidR="0094280B" w:rsidRPr="00B831C8">
        <w:t>s.</w:t>
      </w:r>
    </w:p>
    <w:p w14:paraId="49123752" w14:textId="77777777" w:rsidR="00E36785" w:rsidRPr="00B831C8" w:rsidRDefault="00E36785" w:rsidP="00D56A8C">
      <w:pPr>
        <w:pStyle w:val="Virsraksts1"/>
      </w:pPr>
      <w:bookmarkStart w:id="212" w:name="_Toc336440060"/>
      <w:bookmarkStart w:id="213" w:name="_Toc360109541"/>
      <w:bookmarkStart w:id="214" w:name="_Toc132115506"/>
      <w:r w:rsidRPr="00B831C8">
        <w:t>NOTEIKUMU PIELIKUMU SARAKSTS</w:t>
      </w:r>
      <w:bookmarkEnd w:id="212"/>
      <w:bookmarkEnd w:id="213"/>
      <w:bookmarkEnd w:id="214"/>
    </w:p>
    <w:p w14:paraId="5AE122AC" w14:textId="6C271191" w:rsidR="00E36785" w:rsidRPr="00B831C8" w:rsidRDefault="00E36785" w:rsidP="00E36785">
      <w:pPr>
        <w:spacing w:after="0" w:line="240" w:lineRule="auto"/>
        <w:ind w:left="1701" w:hanging="1701"/>
        <w:jc w:val="both"/>
        <w:rPr>
          <w:rFonts w:ascii="Times New Roman" w:eastAsia="Times New Roman" w:hAnsi="Times New Roman" w:cs="Times New Roman"/>
          <w:sz w:val="24"/>
          <w:szCs w:val="24"/>
        </w:rPr>
      </w:pPr>
      <w:bookmarkStart w:id="215" w:name="_Ref355787543"/>
      <w:r w:rsidRPr="00B831C8">
        <w:rPr>
          <w:rFonts w:ascii="Times New Roman" w:eastAsia="Times New Roman" w:hAnsi="Times New Roman" w:cs="Times New Roman"/>
          <w:sz w:val="24"/>
          <w:szCs w:val="24"/>
        </w:rPr>
        <w:t>1. pielikums – Pieteikums</w:t>
      </w:r>
      <w:r w:rsidR="00663C43" w:rsidRPr="00B831C8">
        <w:rPr>
          <w:rFonts w:ascii="Times New Roman" w:eastAsia="Times New Roman" w:hAnsi="Times New Roman" w:cs="Times New Roman"/>
          <w:sz w:val="24"/>
          <w:szCs w:val="24"/>
        </w:rPr>
        <w:t xml:space="preserve"> ar tehnisko piedāvājumu</w:t>
      </w:r>
      <w:r w:rsidRPr="00B831C8">
        <w:rPr>
          <w:rFonts w:ascii="Times New Roman" w:eastAsia="Times New Roman" w:hAnsi="Times New Roman" w:cs="Times New Roman"/>
          <w:sz w:val="24"/>
          <w:szCs w:val="24"/>
        </w:rPr>
        <w:t xml:space="preserve"> </w:t>
      </w:r>
      <w:r w:rsidRPr="00B831C8">
        <w:rPr>
          <w:rFonts w:ascii="Times New Roman" w:eastAsia="Times New Roman" w:hAnsi="Times New Roman" w:cs="Times New Roman"/>
          <w:i/>
          <w:sz w:val="24"/>
          <w:szCs w:val="24"/>
        </w:rPr>
        <w:t>(veidlapa).</w:t>
      </w:r>
    </w:p>
    <w:p w14:paraId="09FC112E" w14:textId="6C5E2C6E" w:rsidR="00E36785" w:rsidRPr="00B831C8" w:rsidRDefault="00E36785" w:rsidP="00E36785">
      <w:pPr>
        <w:spacing w:after="0" w:line="240" w:lineRule="auto"/>
        <w:ind w:left="1701" w:hanging="1701"/>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2. pielikums – Tehniskā specifikācija</w:t>
      </w:r>
      <w:r w:rsidR="0028532B" w:rsidRPr="00B831C8">
        <w:rPr>
          <w:rFonts w:ascii="Times New Roman" w:eastAsia="Times New Roman" w:hAnsi="Times New Roman" w:cs="Times New Roman"/>
          <w:sz w:val="24"/>
          <w:szCs w:val="24"/>
        </w:rPr>
        <w:t>.</w:t>
      </w:r>
    </w:p>
    <w:p w14:paraId="262BCC62" w14:textId="77777777" w:rsidR="00E36785" w:rsidRPr="00B831C8" w:rsidRDefault="00E36785" w:rsidP="00E36785">
      <w:pPr>
        <w:spacing w:after="0" w:line="240" w:lineRule="auto"/>
        <w:ind w:left="1701" w:hanging="1701"/>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 xml:space="preserve">3. pielikums – Apliecinājums par pieredzi </w:t>
      </w:r>
      <w:r w:rsidRPr="00B831C8">
        <w:rPr>
          <w:rFonts w:ascii="Times New Roman" w:eastAsia="Times New Roman" w:hAnsi="Times New Roman" w:cs="Times New Roman"/>
          <w:i/>
          <w:sz w:val="24"/>
          <w:szCs w:val="24"/>
        </w:rPr>
        <w:t>(veidlapa)</w:t>
      </w:r>
      <w:r w:rsidRPr="00B831C8">
        <w:rPr>
          <w:rFonts w:ascii="Times New Roman" w:eastAsia="Times New Roman" w:hAnsi="Times New Roman" w:cs="Times New Roman"/>
          <w:sz w:val="24"/>
          <w:szCs w:val="24"/>
        </w:rPr>
        <w:t>.</w:t>
      </w:r>
    </w:p>
    <w:p w14:paraId="3FDF4B45" w14:textId="77777777" w:rsidR="0028532B" w:rsidRPr="00B831C8" w:rsidRDefault="00E36785" w:rsidP="0028532B">
      <w:pPr>
        <w:spacing w:after="0" w:line="240" w:lineRule="auto"/>
        <w:ind w:left="1701" w:hanging="1701"/>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 xml:space="preserve">4. pielikums – </w:t>
      </w:r>
      <w:r w:rsidR="0028532B" w:rsidRPr="00B831C8">
        <w:rPr>
          <w:rFonts w:ascii="Times New Roman" w:eastAsia="Times New Roman" w:hAnsi="Times New Roman" w:cs="Times New Roman"/>
          <w:sz w:val="24"/>
          <w:szCs w:val="24"/>
        </w:rPr>
        <w:t xml:space="preserve">Finanšu piedāvājums </w:t>
      </w:r>
      <w:r w:rsidR="0028532B" w:rsidRPr="00B831C8">
        <w:rPr>
          <w:rFonts w:ascii="Times New Roman" w:eastAsia="Times New Roman" w:hAnsi="Times New Roman" w:cs="Times New Roman"/>
          <w:i/>
          <w:sz w:val="24"/>
          <w:szCs w:val="24"/>
        </w:rPr>
        <w:t>(veidlapa)</w:t>
      </w:r>
      <w:r w:rsidR="0028532B" w:rsidRPr="00B831C8">
        <w:rPr>
          <w:rFonts w:ascii="Times New Roman" w:eastAsia="Times New Roman" w:hAnsi="Times New Roman" w:cs="Times New Roman"/>
          <w:sz w:val="24"/>
          <w:szCs w:val="24"/>
        </w:rPr>
        <w:t>.</w:t>
      </w:r>
    </w:p>
    <w:p w14:paraId="37F8D2DC" w14:textId="77777777" w:rsidR="0028532B" w:rsidRPr="00B831C8" w:rsidRDefault="0028532B" w:rsidP="0028532B">
      <w:pPr>
        <w:spacing w:after="0" w:line="240" w:lineRule="auto"/>
        <w:ind w:left="1701" w:hanging="1701"/>
        <w:jc w:val="both"/>
        <w:rPr>
          <w:rFonts w:ascii="Times New Roman" w:eastAsia="Times New Roman" w:hAnsi="Times New Roman" w:cs="Times New Roman"/>
          <w:sz w:val="24"/>
          <w:szCs w:val="24"/>
        </w:rPr>
      </w:pPr>
      <w:r w:rsidRPr="00B831C8">
        <w:rPr>
          <w:rFonts w:ascii="Times New Roman" w:eastAsia="Times New Roman" w:hAnsi="Times New Roman" w:cs="Times New Roman"/>
          <w:sz w:val="24"/>
          <w:szCs w:val="24"/>
        </w:rPr>
        <w:t>5. pielikums – Līguma projekts.</w:t>
      </w:r>
    </w:p>
    <w:bookmarkEnd w:id="215"/>
    <w:p w14:paraId="123B807E" w14:textId="77777777" w:rsidR="001F3005" w:rsidRPr="00B831C8" w:rsidRDefault="001F3005">
      <w:pPr>
        <w:rPr>
          <w:rFonts w:ascii="Times New Roman" w:hAnsi="Times New Roman" w:cs="Times New Roman"/>
          <w:sz w:val="24"/>
          <w:szCs w:val="24"/>
        </w:rPr>
      </w:pPr>
    </w:p>
    <w:sectPr w:rsidR="001F3005" w:rsidRPr="00B831C8" w:rsidSect="00714431">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8084A" w14:textId="77777777" w:rsidR="00D6454C" w:rsidRDefault="00D6454C" w:rsidP="00E36785">
      <w:pPr>
        <w:spacing w:after="0" w:line="240" w:lineRule="auto"/>
      </w:pPr>
      <w:r>
        <w:separator/>
      </w:r>
    </w:p>
  </w:endnote>
  <w:endnote w:type="continuationSeparator" w:id="0">
    <w:p w14:paraId="73557F24" w14:textId="77777777" w:rsidR="00D6454C" w:rsidRDefault="00D6454C" w:rsidP="00E36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2765213"/>
      <w:docPartObj>
        <w:docPartGallery w:val="Page Numbers (Bottom of Page)"/>
        <w:docPartUnique/>
      </w:docPartObj>
    </w:sdtPr>
    <w:sdtEndPr>
      <w:rPr>
        <w:noProof/>
      </w:rPr>
    </w:sdtEndPr>
    <w:sdtContent>
      <w:p w14:paraId="04C36A15" w14:textId="0B509E43" w:rsidR="00125A9F" w:rsidRDefault="00125A9F">
        <w:pPr>
          <w:pStyle w:val="Kjene"/>
          <w:jc w:val="right"/>
        </w:pPr>
        <w:r>
          <w:fldChar w:fldCharType="begin"/>
        </w:r>
        <w:r>
          <w:instrText xml:space="preserve"> PAGE   \* MERGEFORMAT </w:instrText>
        </w:r>
        <w:r>
          <w:fldChar w:fldCharType="separate"/>
        </w:r>
        <w:r w:rsidR="00A102D4">
          <w:rPr>
            <w:noProof/>
          </w:rPr>
          <w:t>3</w:t>
        </w:r>
        <w:r>
          <w:rPr>
            <w:noProof/>
          </w:rPr>
          <w:fldChar w:fldCharType="end"/>
        </w:r>
      </w:p>
    </w:sdtContent>
  </w:sdt>
  <w:p w14:paraId="4FDE6CE8" w14:textId="77777777" w:rsidR="00125A9F" w:rsidRDefault="00125A9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5FAD7" w14:textId="77777777" w:rsidR="00D6454C" w:rsidRDefault="00D6454C" w:rsidP="00E36785">
      <w:pPr>
        <w:spacing w:after="0" w:line="240" w:lineRule="auto"/>
      </w:pPr>
      <w:r>
        <w:separator/>
      </w:r>
    </w:p>
  </w:footnote>
  <w:footnote w:type="continuationSeparator" w:id="0">
    <w:p w14:paraId="5BCE3276" w14:textId="77777777" w:rsidR="00D6454C" w:rsidRDefault="00D6454C" w:rsidP="00E36785">
      <w:pPr>
        <w:spacing w:after="0" w:line="240" w:lineRule="auto"/>
      </w:pPr>
      <w:r>
        <w:continuationSeparator/>
      </w:r>
    </w:p>
  </w:footnote>
  <w:footnote w:id="1">
    <w:p w14:paraId="20BA3E2F" w14:textId="77777777" w:rsidR="00E36785" w:rsidRDefault="00E36785" w:rsidP="00E36785">
      <w:pPr>
        <w:pStyle w:val="Vresteksts"/>
      </w:pPr>
      <w:r>
        <w:rPr>
          <w:rStyle w:val="Vresatsauce"/>
        </w:rPr>
        <w:footnoteRef/>
      </w:r>
      <w:r>
        <w:t xml:space="preserve"> Informāciju par to, kā ieinteresētais Piegādātājs var reģistrēties par Iepirkuma noteikumu saņēmēju sk.</w:t>
      </w:r>
      <w:r>
        <w:rPr>
          <w:color w:val="FF0000"/>
        </w:rPr>
        <w:t xml:space="preserve"> </w:t>
      </w:r>
      <w:hyperlink r:id="rId1" w:history="1">
        <w:r>
          <w:rPr>
            <w:rStyle w:val="Hipersaite"/>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438CB250"/>
    <w:styleLink w:val="WWOutlineListStyle5111"/>
    <w:lvl w:ilvl="0">
      <w:start w:val="1"/>
      <w:numFmt w:val="decimal"/>
      <w:pStyle w:val="Virsraksts1"/>
      <w:lvlText w:val="%1."/>
      <w:lvlJc w:val="left"/>
      <w:pPr>
        <w:ind w:left="340" w:firstLine="0"/>
      </w:pPr>
    </w:lvl>
    <w:lvl w:ilvl="1">
      <w:start w:val="1"/>
      <w:numFmt w:val="decimal"/>
      <w:pStyle w:val="Virsraksts2"/>
      <w:lvlText w:val="%1.%2."/>
      <w:lvlJc w:val="left"/>
      <w:pPr>
        <w:ind w:left="282" w:firstLine="2"/>
      </w:pPr>
      <w:rPr>
        <w:b/>
      </w:rPr>
    </w:lvl>
    <w:lvl w:ilvl="2">
      <w:start w:val="1"/>
      <w:numFmt w:val="decimal"/>
      <w:pStyle w:val="Virsraksts3"/>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23076ADE"/>
    <w:multiLevelType w:val="hybridMultilevel"/>
    <w:tmpl w:val="1332A41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1FC1D20"/>
    <w:multiLevelType w:val="hybridMultilevel"/>
    <w:tmpl w:val="A3EAE9FA"/>
    <w:lvl w:ilvl="0" w:tplc="ADAAE758">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9" w:hanging="360"/>
      </w:pPr>
    </w:lvl>
    <w:lvl w:ilvl="2" w:tplc="0426001B" w:tentative="1">
      <w:start w:val="1"/>
      <w:numFmt w:val="lowerRoman"/>
      <w:lvlText w:val="%3."/>
      <w:lvlJc w:val="right"/>
      <w:pPr>
        <w:ind w:left="2019" w:hanging="180"/>
      </w:pPr>
    </w:lvl>
    <w:lvl w:ilvl="3" w:tplc="0426000F" w:tentative="1">
      <w:start w:val="1"/>
      <w:numFmt w:val="decimal"/>
      <w:lvlText w:val="%4."/>
      <w:lvlJc w:val="left"/>
      <w:pPr>
        <w:ind w:left="2739" w:hanging="360"/>
      </w:pPr>
    </w:lvl>
    <w:lvl w:ilvl="4" w:tplc="04260019" w:tentative="1">
      <w:start w:val="1"/>
      <w:numFmt w:val="lowerLetter"/>
      <w:lvlText w:val="%5."/>
      <w:lvlJc w:val="left"/>
      <w:pPr>
        <w:ind w:left="3459" w:hanging="360"/>
      </w:pPr>
    </w:lvl>
    <w:lvl w:ilvl="5" w:tplc="0426001B" w:tentative="1">
      <w:start w:val="1"/>
      <w:numFmt w:val="lowerRoman"/>
      <w:lvlText w:val="%6."/>
      <w:lvlJc w:val="right"/>
      <w:pPr>
        <w:ind w:left="4179" w:hanging="180"/>
      </w:pPr>
    </w:lvl>
    <w:lvl w:ilvl="6" w:tplc="0426000F" w:tentative="1">
      <w:start w:val="1"/>
      <w:numFmt w:val="decimal"/>
      <w:lvlText w:val="%7."/>
      <w:lvlJc w:val="left"/>
      <w:pPr>
        <w:ind w:left="4899" w:hanging="360"/>
      </w:pPr>
    </w:lvl>
    <w:lvl w:ilvl="7" w:tplc="04260019" w:tentative="1">
      <w:start w:val="1"/>
      <w:numFmt w:val="lowerLetter"/>
      <w:lvlText w:val="%8."/>
      <w:lvlJc w:val="left"/>
      <w:pPr>
        <w:ind w:left="5619" w:hanging="360"/>
      </w:pPr>
    </w:lvl>
    <w:lvl w:ilvl="8" w:tplc="0426001B" w:tentative="1">
      <w:start w:val="1"/>
      <w:numFmt w:val="lowerRoman"/>
      <w:lvlText w:val="%9."/>
      <w:lvlJc w:val="right"/>
      <w:pPr>
        <w:ind w:left="6339" w:hanging="180"/>
      </w:pPr>
    </w:lvl>
  </w:abstractNum>
  <w:num w:numId="1" w16cid:durableId="1165318611">
    <w:abstractNumId w:val="0"/>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282" w:firstLine="2"/>
        </w:pPr>
        <w:rPr>
          <w:b/>
        </w:rPr>
      </w:lvl>
    </w:lvlOverride>
    <w:lvlOverride w:ilvl="2">
      <w:lvl w:ilvl="2">
        <w:start w:val="1"/>
        <w:numFmt w:val="decimal"/>
        <w:pStyle w:val="Virsraksts3"/>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 w16cid:durableId="1461610258">
    <w:abstractNumId w:val="0"/>
    <w:lvlOverride w:ilvl="0">
      <w:startOverride w:val="1"/>
      <w:lvl w:ilvl="0">
        <w:start w:val="1"/>
        <w:numFmt w:val="decimal"/>
        <w:pStyle w:val="Virsraksts1"/>
        <w:lvlText w:val=""/>
        <w:lvlJc w:val="left"/>
      </w:lvl>
    </w:lvlOverride>
    <w:lvlOverride w:ilvl="1">
      <w:startOverride w:val="1"/>
      <w:lvl w:ilvl="1">
        <w:start w:val="1"/>
        <w:numFmt w:val="decimal"/>
        <w:pStyle w:val="Virsraksts2"/>
        <w:lvlText w:val="%1.%2."/>
        <w:lvlJc w:val="left"/>
        <w:pPr>
          <w:ind w:left="-2" w:firstLine="2"/>
        </w:pPr>
        <w:rPr>
          <w:b/>
        </w:rPr>
      </w:lvl>
    </w:lvlOverride>
    <w:lvlOverride w:ilvl="2">
      <w:startOverride w:val="1"/>
      <w:lvl w:ilvl="2">
        <w:start w:val="1"/>
        <w:numFmt w:val="decimal"/>
        <w:pStyle w:val="Virsraksts3"/>
        <w:lvlText w:val="%1.%2.%3."/>
        <w:lvlJc w:val="left"/>
        <w:pPr>
          <w:tabs>
            <w:tab w:val="num" w:pos="1407"/>
          </w:tabs>
          <w:ind w:left="1276" w:firstLine="0"/>
        </w:pPr>
        <w:rPr>
          <w:webHidden w:val="0"/>
          <w:specVanish w:val="0"/>
        </w:rPr>
      </w:lvl>
    </w:lvlOverride>
    <w:lvlOverride w:ilvl="3">
      <w:startOverride w:val="1"/>
      <w:lvl w:ilvl="3">
        <w:start w:val="1"/>
        <w:numFmt w:val="decimal"/>
        <w:pStyle w:val="Virsraksts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3" w16cid:durableId="765032535">
    <w:abstractNumId w:val="0"/>
    <w:lvlOverride w:ilvl="0">
      <w:startOverride w:val="1"/>
      <w:lvl w:ilvl="0">
        <w:start w:val="1"/>
        <w:numFmt w:val="decimal"/>
        <w:pStyle w:val="Virsraksts1"/>
        <w:lvlText w:val=""/>
        <w:lvlJc w:val="left"/>
      </w:lvl>
    </w:lvlOverride>
    <w:lvlOverride w:ilvl="1">
      <w:startOverride w:val="1"/>
      <w:lvl w:ilvl="1">
        <w:start w:val="1"/>
        <w:numFmt w:val="decimal"/>
        <w:pStyle w:val="Virsraksts2"/>
        <w:lvlText w:val="%1.%2."/>
        <w:lvlJc w:val="left"/>
        <w:pPr>
          <w:ind w:left="282" w:firstLine="2"/>
        </w:pPr>
        <w:rPr>
          <w:b/>
        </w:rPr>
      </w:lvl>
    </w:lvlOverride>
  </w:num>
  <w:num w:numId="4" w16cid:durableId="127521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0798745">
    <w:abstractNumId w:val="0"/>
  </w:num>
  <w:num w:numId="6" w16cid:durableId="1059326399">
    <w:abstractNumId w:val="0"/>
  </w:num>
  <w:num w:numId="7" w16cid:durableId="1768040654">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8" w16cid:durableId="1428116246">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9" w16cid:durableId="1355424967">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10" w16cid:durableId="1122964269">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11" w16cid:durableId="190189244">
    <w:abstractNumId w:val="0"/>
  </w:num>
  <w:num w:numId="12" w16cid:durableId="185412755">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13" w16cid:durableId="1559394978">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14" w16cid:durableId="670523910">
    <w:abstractNumId w:val="2"/>
  </w:num>
  <w:num w:numId="15" w16cid:durableId="1701082592">
    <w:abstractNumId w:val="0"/>
    <w:lvlOverride w:ilvl="0">
      <w:lvl w:ilvl="0">
        <w:start w:val="1"/>
        <w:numFmt w:val="decimal"/>
        <w:pStyle w:val="Virsraksts1"/>
        <w:lvlText w:val="%1."/>
        <w:lvlJc w:val="left"/>
        <w:pPr>
          <w:ind w:left="340" w:firstLine="0"/>
        </w:pPr>
        <w:rPr>
          <w:b/>
          <w:bCs/>
        </w:rPr>
      </w:lvl>
    </w:lvlOverride>
    <w:lvlOverride w:ilvl="1">
      <w:lvl w:ilvl="1">
        <w:start w:val="1"/>
        <w:numFmt w:val="decimal"/>
        <w:pStyle w:val="Virsraksts2"/>
        <w:lvlText w:val="%1.%2."/>
        <w:lvlJc w:val="left"/>
        <w:pPr>
          <w:ind w:left="282" w:firstLine="2"/>
        </w:pPr>
      </w:lvl>
    </w:lvlOverride>
  </w:num>
  <w:num w:numId="16" w16cid:durableId="302010496">
    <w:abstractNumId w:val="0"/>
    <w:lvlOverride w:ilvl="0">
      <w:startOverride w:val="1"/>
      <w:lvl w:ilvl="0">
        <w:start w:val="1"/>
        <w:numFmt w:val="decimal"/>
        <w:pStyle w:val="Virsraksts1"/>
        <w:lvlText w:val="%1."/>
        <w:lvlJc w:val="left"/>
        <w:pPr>
          <w:ind w:left="340" w:firstLine="0"/>
        </w:pPr>
      </w:lvl>
    </w:lvlOverride>
    <w:lvlOverride w:ilvl="1">
      <w:startOverride w:val="1"/>
      <w:lvl w:ilvl="1">
        <w:start w:val="1"/>
        <w:numFmt w:val="decimal"/>
        <w:pStyle w:val="Virsraksts2"/>
        <w:lvlText w:val="%1.%2."/>
        <w:lvlJc w:val="left"/>
        <w:pPr>
          <w:ind w:left="282" w:firstLine="2"/>
        </w:pPr>
        <w:rPr>
          <w:b/>
        </w:rPr>
      </w:lvl>
    </w:lvlOverride>
    <w:lvlOverride w:ilvl="2">
      <w:startOverride w:val="1"/>
      <w:lvl w:ilvl="2">
        <w:start w:val="1"/>
        <w:numFmt w:val="decimal"/>
        <w:pStyle w:val="Virsraksts3"/>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3">
      <w:startOverride w:val="1"/>
      <w:lvl w:ilvl="3">
        <w:start w:val="1"/>
        <w:numFmt w:val="decimal"/>
        <w:pStyle w:val="Virsraksts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5">
      <w:startOverride w:val="1"/>
      <w:lvl w:ilvl="5">
        <w:start w:val="1"/>
        <w:numFmt w:val="decimal"/>
        <w:pStyle w:val="Virsraksts6"/>
        <w:lvlText w:val="%1.%2.%3.%4.%5.%6"/>
        <w:lvlJc w:val="left"/>
        <w:pPr>
          <w:ind w:left="1152" w:hanging="1152"/>
        </w:pPr>
      </w:lvl>
    </w:lvlOverride>
    <w:lvlOverride w:ilvl="6">
      <w:startOverride w:val="1"/>
      <w:lvl w:ilvl="6">
        <w:start w:val="1"/>
        <w:numFmt w:val="decimal"/>
        <w:pStyle w:val="Virsraksts7"/>
        <w:lvlText w:val="%1.%2.%3.%4.%5.%6.%7"/>
        <w:lvlJc w:val="left"/>
        <w:pPr>
          <w:ind w:left="1296" w:hanging="1296"/>
        </w:pPr>
      </w:lvl>
    </w:lvlOverride>
    <w:lvlOverride w:ilvl="7">
      <w:startOverride w:val="1"/>
      <w:lvl w:ilvl="7">
        <w:start w:val="1"/>
        <w:numFmt w:val="decimal"/>
        <w:pStyle w:val="Virsraksts8"/>
        <w:lvlText w:val="%1.%2.%3.%4.%5.%6.%7.%8"/>
        <w:lvlJc w:val="left"/>
        <w:pPr>
          <w:ind w:left="1440" w:hanging="1440"/>
        </w:pPr>
      </w:lvl>
    </w:lvlOverride>
    <w:lvlOverride w:ilvl="8">
      <w:startOverride w:val="1"/>
      <w:lvl w:ilvl="8">
        <w:start w:val="1"/>
        <w:numFmt w:val="decimal"/>
        <w:pStyle w:val="Virsraksts9"/>
        <w:lvlText w:val="%1.%2.%3.%4.%5.%6.%7.%8.%9"/>
        <w:lvlJc w:val="left"/>
        <w:pPr>
          <w:ind w:left="1584" w:hanging="1584"/>
        </w:pPr>
      </w:lvl>
    </w:lvlOverride>
  </w:num>
  <w:num w:numId="17" w16cid:durableId="1563364553">
    <w:abstractNumId w:val="3"/>
  </w:num>
  <w:num w:numId="18" w16cid:durableId="1454980722">
    <w:abstractNumId w:val="1"/>
  </w:num>
  <w:num w:numId="19" w16cid:durableId="885603707">
    <w:abstractNumId w:val="0"/>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282" w:firstLine="2"/>
        </w:pPr>
        <w:rPr>
          <w:b/>
        </w:rPr>
      </w:lvl>
    </w:lvlOverride>
    <w:lvlOverride w:ilvl="2">
      <w:lvl w:ilvl="2">
        <w:start w:val="1"/>
        <w:numFmt w:val="decimal"/>
        <w:pStyle w:val="Virsraksts3"/>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0" w16cid:durableId="769131986">
    <w:abstractNumId w:val="0"/>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282" w:firstLine="2"/>
        </w:pPr>
        <w:rPr>
          <w:b/>
        </w:rPr>
      </w:lvl>
    </w:lvlOverride>
    <w:lvlOverride w:ilvl="2">
      <w:lvl w:ilvl="2">
        <w:start w:val="1"/>
        <w:numFmt w:val="decimal"/>
        <w:pStyle w:val="Virsraksts3"/>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1" w16cid:durableId="1574503831">
    <w:abstractNumId w:val="0"/>
  </w:num>
  <w:num w:numId="22" w16cid:durableId="2046172462">
    <w:abstractNumId w:val="0"/>
  </w:num>
  <w:num w:numId="23" w16cid:durableId="951126938">
    <w:abstractNumId w:val="0"/>
  </w:num>
  <w:num w:numId="24" w16cid:durableId="57630042">
    <w:abstractNumId w:val="0"/>
  </w:num>
  <w:num w:numId="25" w16cid:durableId="1376277415">
    <w:abstractNumId w:val="0"/>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6" w16cid:durableId="968976168">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7" w16cid:durableId="1472594054">
    <w:abstractNumId w:val="0"/>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8" w16cid:durableId="1263953763">
    <w:abstractNumId w:val="0"/>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7CC"/>
    <w:rsid w:val="00012FB4"/>
    <w:rsid w:val="0002186D"/>
    <w:rsid w:val="000270A1"/>
    <w:rsid w:val="0002799B"/>
    <w:rsid w:val="00027F45"/>
    <w:rsid w:val="00032D80"/>
    <w:rsid w:val="00042EAD"/>
    <w:rsid w:val="000525D1"/>
    <w:rsid w:val="0008423E"/>
    <w:rsid w:val="000A519B"/>
    <w:rsid w:val="000C79F3"/>
    <w:rsid w:val="000D5351"/>
    <w:rsid w:val="000F114A"/>
    <w:rsid w:val="000F1407"/>
    <w:rsid w:val="00116AAE"/>
    <w:rsid w:val="00125A9F"/>
    <w:rsid w:val="00131C1F"/>
    <w:rsid w:val="00137FCC"/>
    <w:rsid w:val="00140870"/>
    <w:rsid w:val="001434CE"/>
    <w:rsid w:val="00147570"/>
    <w:rsid w:val="00150E91"/>
    <w:rsid w:val="001539DD"/>
    <w:rsid w:val="0016404E"/>
    <w:rsid w:val="00175A77"/>
    <w:rsid w:val="00185E52"/>
    <w:rsid w:val="0019752D"/>
    <w:rsid w:val="001A07E3"/>
    <w:rsid w:val="001A0F61"/>
    <w:rsid w:val="001A5037"/>
    <w:rsid w:val="001A6CA7"/>
    <w:rsid w:val="001B3461"/>
    <w:rsid w:val="001C3E35"/>
    <w:rsid w:val="001E0AB4"/>
    <w:rsid w:val="001E74A7"/>
    <w:rsid w:val="001F3005"/>
    <w:rsid w:val="00224F5F"/>
    <w:rsid w:val="0023236F"/>
    <w:rsid w:val="00233C13"/>
    <w:rsid w:val="00234095"/>
    <w:rsid w:val="00234214"/>
    <w:rsid w:val="002425DE"/>
    <w:rsid w:val="00260342"/>
    <w:rsid w:val="0028259E"/>
    <w:rsid w:val="0028532B"/>
    <w:rsid w:val="002A67D9"/>
    <w:rsid w:val="002A75F6"/>
    <w:rsid w:val="002C5142"/>
    <w:rsid w:val="002E5AE8"/>
    <w:rsid w:val="002E7568"/>
    <w:rsid w:val="003202EC"/>
    <w:rsid w:val="00330F3D"/>
    <w:rsid w:val="0034049B"/>
    <w:rsid w:val="00351EF8"/>
    <w:rsid w:val="00360CF4"/>
    <w:rsid w:val="00361676"/>
    <w:rsid w:val="00361BAA"/>
    <w:rsid w:val="00370317"/>
    <w:rsid w:val="00373257"/>
    <w:rsid w:val="00373901"/>
    <w:rsid w:val="00373D6F"/>
    <w:rsid w:val="00377181"/>
    <w:rsid w:val="00377A81"/>
    <w:rsid w:val="003844F6"/>
    <w:rsid w:val="00397147"/>
    <w:rsid w:val="003A5A45"/>
    <w:rsid w:val="003D138B"/>
    <w:rsid w:val="003D6C3F"/>
    <w:rsid w:val="003E0E0E"/>
    <w:rsid w:val="003E4E6B"/>
    <w:rsid w:val="003F5AA2"/>
    <w:rsid w:val="00401FBB"/>
    <w:rsid w:val="00404A70"/>
    <w:rsid w:val="00410EC7"/>
    <w:rsid w:val="00420DC9"/>
    <w:rsid w:val="004243AE"/>
    <w:rsid w:val="004279AC"/>
    <w:rsid w:val="00431F68"/>
    <w:rsid w:val="00432327"/>
    <w:rsid w:val="00452525"/>
    <w:rsid w:val="004528AD"/>
    <w:rsid w:val="00456E60"/>
    <w:rsid w:val="004640C6"/>
    <w:rsid w:val="0046639D"/>
    <w:rsid w:val="004A6741"/>
    <w:rsid w:val="004B13EC"/>
    <w:rsid w:val="004D3C99"/>
    <w:rsid w:val="004D44BF"/>
    <w:rsid w:val="004E0CBE"/>
    <w:rsid w:val="004F1C31"/>
    <w:rsid w:val="00517817"/>
    <w:rsid w:val="00520702"/>
    <w:rsid w:val="00523D0F"/>
    <w:rsid w:val="005516D1"/>
    <w:rsid w:val="005574FE"/>
    <w:rsid w:val="00583A1A"/>
    <w:rsid w:val="005A3395"/>
    <w:rsid w:val="005B6A50"/>
    <w:rsid w:val="005D7EB1"/>
    <w:rsid w:val="005E6FAC"/>
    <w:rsid w:val="005E770E"/>
    <w:rsid w:val="00637DCA"/>
    <w:rsid w:val="00647A14"/>
    <w:rsid w:val="00654BC7"/>
    <w:rsid w:val="00663C43"/>
    <w:rsid w:val="00696F77"/>
    <w:rsid w:val="006A3160"/>
    <w:rsid w:val="006A6134"/>
    <w:rsid w:val="006B4B73"/>
    <w:rsid w:val="006D4D8D"/>
    <w:rsid w:val="006D7E6B"/>
    <w:rsid w:val="0070282F"/>
    <w:rsid w:val="00703BD3"/>
    <w:rsid w:val="00710098"/>
    <w:rsid w:val="00714431"/>
    <w:rsid w:val="00714586"/>
    <w:rsid w:val="00720D3B"/>
    <w:rsid w:val="00736B90"/>
    <w:rsid w:val="00745A1D"/>
    <w:rsid w:val="00754AC6"/>
    <w:rsid w:val="007561D4"/>
    <w:rsid w:val="00764DFE"/>
    <w:rsid w:val="007A5E9D"/>
    <w:rsid w:val="007A7FAB"/>
    <w:rsid w:val="007E16D2"/>
    <w:rsid w:val="007E6E4B"/>
    <w:rsid w:val="007F6389"/>
    <w:rsid w:val="00825EA2"/>
    <w:rsid w:val="0082738A"/>
    <w:rsid w:val="008330B2"/>
    <w:rsid w:val="00834ADB"/>
    <w:rsid w:val="00846B1B"/>
    <w:rsid w:val="008477FD"/>
    <w:rsid w:val="0085290D"/>
    <w:rsid w:val="00861E74"/>
    <w:rsid w:val="00864B18"/>
    <w:rsid w:val="008738BB"/>
    <w:rsid w:val="008D7241"/>
    <w:rsid w:val="008E6F83"/>
    <w:rsid w:val="008F399F"/>
    <w:rsid w:val="00900D4F"/>
    <w:rsid w:val="0090259E"/>
    <w:rsid w:val="00911E0B"/>
    <w:rsid w:val="0093537A"/>
    <w:rsid w:val="009358EF"/>
    <w:rsid w:val="009401D3"/>
    <w:rsid w:val="0094280B"/>
    <w:rsid w:val="00963429"/>
    <w:rsid w:val="00963480"/>
    <w:rsid w:val="009704BE"/>
    <w:rsid w:val="00991D6A"/>
    <w:rsid w:val="009B1B0C"/>
    <w:rsid w:val="009D6F79"/>
    <w:rsid w:val="009F6A0D"/>
    <w:rsid w:val="00A102D4"/>
    <w:rsid w:val="00A312C6"/>
    <w:rsid w:val="00A37848"/>
    <w:rsid w:val="00A37F8E"/>
    <w:rsid w:val="00A466D0"/>
    <w:rsid w:val="00A51096"/>
    <w:rsid w:val="00A51A9E"/>
    <w:rsid w:val="00A6363C"/>
    <w:rsid w:val="00A86989"/>
    <w:rsid w:val="00A9294D"/>
    <w:rsid w:val="00AA3A57"/>
    <w:rsid w:val="00AA7689"/>
    <w:rsid w:val="00AB39CC"/>
    <w:rsid w:val="00B0318B"/>
    <w:rsid w:val="00B10A29"/>
    <w:rsid w:val="00B12C25"/>
    <w:rsid w:val="00B224B8"/>
    <w:rsid w:val="00B355F1"/>
    <w:rsid w:val="00B43C4E"/>
    <w:rsid w:val="00B56959"/>
    <w:rsid w:val="00B62380"/>
    <w:rsid w:val="00B63966"/>
    <w:rsid w:val="00B67E44"/>
    <w:rsid w:val="00B74925"/>
    <w:rsid w:val="00B751AA"/>
    <w:rsid w:val="00B831C8"/>
    <w:rsid w:val="00B87A74"/>
    <w:rsid w:val="00B92617"/>
    <w:rsid w:val="00B93385"/>
    <w:rsid w:val="00B9724A"/>
    <w:rsid w:val="00BA28E1"/>
    <w:rsid w:val="00BB697A"/>
    <w:rsid w:val="00BB6F95"/>
    <w:rsid w:val="00BC4DD8"/>
    <w:rsid w:val="00BC5554"/>
    <w:rsid w:val="00BD67CC"/>
    <w:rsid w:val="00BE6235"/>
    <w:rsid w:val="00BF0B70"/>
    <w:rsid w:val="00C06AAB"/>
    <w:rsid w:val="00C17243"/>
    <w:rsid w:val="00C41501"/>
    <w:rsid w:val="00C46F73"/>
    <w:rsid w:val="00C65816"/>
    <w:rsid w:val="00C7109D"/>
    <w:rsid w:val="00C81AC6"/>
    <w:rsid w:val="00CD1484"/>
    <w:rsid w:val="00CD3397"/>
    <w:rsid w:val="00CD5418"/>
    <w:rsid w:val="00D05C14"/>
    <w:rsid w:val="00D05F95"/>
    <w:rsid w:val="00D11E48"/>
    <w:rsid w:val="00D27142"/>
    <w:rsid w:val="00D31F37"/>
    <w:rsid w:val="00D32261"/>
    <w:rsid w:val="00D3603D"/>
    <w:rsid w:val="00D42CB3"/>
    <w:rsid w:val="00D51154"/>
    <w:rsid w:val="00D5162E"/>
    <w:rsid w:val="00D5263A"/>
    <w:rsid w:val="00D53204"/>
    <w:rsid w:val="00D56A8C"/>
    <w:rsid w:val="00D6454C"/>
    <w:rsid w:val="00D74015"/>
    <w:rsid w:val="00D82B36"/>
    <w:rsid w:val="00D86D3A"/>
    <w:rsid w:val="00D977D3"/>
    <w:rsid w:val="00DB00A8"/>
    <w:rsid w:val="00DB1CF4"/>
    <w:rsid w:val="00DF6C50"/>
    <w:rsid w:val="00E12F48"/>
    <w:rsid w:val="00E13C8E"/>
    <w:rsid w:val="00E15A9A"/>
    <w:rsid w:val="00E16BC0"/>
    <w:rsid w:val="00E32EAA"/>
    <w:rsid w:val="00E36785"/>
    <w:rsid w:val="00E4000B"/>
    <w:rsid w:val="00E400E8"/>
    <w:rsid w:val="00E43305"/>
    <w:rsid w:val="00E4693A"/>
    <w:rsid w:val="00E578C5"/>
    <w:rsid w:val="00E9420F"/>
    <w:rsid w:val="00E974CB"/>
    <w:rsid w:val="00EA3FC4"/>
    <w:rsid w:val="00EA70F3"/>
    <w:rsid w:val="00EB267B"/>
    <w:rsid w:val="00EC2097"/>
    <w:rsid w:val="00ED1DAD"/>
    <w:rsid w:val="00ED6046"/>
    <w:rsid w:val="00ED7CAC"/>
    <w:rsid w:val="00EE2D01"/>
    <w:rsid w:val="00F11CCF"/>
    <w:rsid w:val="00F126F7"/>
    <w:rsid w:val="00F159AF"/>
    <w:rsid w:val="00F16930"/>
    <w:rsid w:val="00F360D2"/>
    <w:rsid w:val="00F409E2"/>
    <w:rsid w:val="00F66B0D"/>
    <w:rsid w:val="00F73AD9"/>
    <w:rsid w:val="00F7455E"/>
    <w:rsid w:val="00F76B08"/>
    <w:rsid w:val="00F828F1"/>
    <w:rsid w:val="00F87313"/>
    <w:rsid w:val="00F94813"/>
    <w:rsid w:val="00FB2422"/>
    <w:rsid w:val="00FC0983"/>
    <w:rsid w:val="00FD77F6"/>
    <w:rsid w:val="00FF2F52"/>
    <w:rsid w:val="00FF639D"/>
    <w:rsid w:val="00FF6D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E4F46"/>
  <w15:docId w15:val="{4787D47F-A2E8-4212-9A2B-A3E79917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7241"/>
    <w:pPr>
      <w:spacing w:line="256" w:lineRule="auto"/>
    </w:p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D56A8C"/>
    <w:pPr>
      <w:keepNext/>
      <w:numPr>
        <w:numId w:val="1"/>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Virsraksts2">
    <w:name w:val="heading 2"/>
    <w:basedOn w:val="Parasts"/>
    <w:link w:val="Virsraksts2Rakstz"/>
    <w:autoRedefine/>
    <w:uiPriority w:val="9"/>
    <w:unhideWhenUsed/>
    <w:qFormat/>
    <w:rsid w:val="00663C43"/>
    <w:pPr>
      <w:keepNext/>
      <w:numPr>
        <w:ilvl w:val="1"/>
        <w:numId w:val="1"/>
      </w:numPr>
      <w:shd w:val="clear" w:color="auto" w:fill="FFFFFF" w:themeFill="background1"/>
      <w:spacing w:after="0" w:line="240" w:lineRule="auto"/>
      <w:jc w:val="both"/>
      <w:outlineLvl w:val="1"/>
    </w:pPr>
    <w:rPr>
      <w:rFonts w:ascii="Times New Roman" w:eastAsia="Calibri" w:hAnsi="Times New Roman" w:cs="Times New Roman"/>
      <w:b/>
      <w:bCs/>
      <w:sz w:val="24"/>
      <w:szCs w:val="26"/>
      <w:lang w:val="x-none" w:eastAsia="x-none"/>
    </w:rPr>
  </w:style>
  <w:style w:type="paragraph" w:styleId="Virsraksts3">
    <w:name w:val="heading 3"/>
    <w:basedOn w:val="Virsraksts2"/>
    <w:link w:val="Virsraksts3Rakstz"/>
    <w:autoRedefine/>
    <w:uiPriority w:val="9"/>
    <w:unhideWhenUsed/>
    <w:qFormat/>
    <w:rsid w:val="009358EF"/>
    <w:pPr>
      <w:keepNext w:val="0"/>
      <w:numPr>
        <w:ilvl w:val="2"/>
        <w:numId w:val="6"/>
      </w:numPr>
      <w:shd w:val="clear" w:color="auto" w:fill="auto"/>
      <w:ind w:hanging="284"/>
      <w:outlineLvl w:val="2"/>
    </w:pPr>
    <w:rPr>
      <w:b w:val="0"/>
      <w:bCs w:val="0"/>
      <w:color w:val="000000"/>
      <w:szCs w:val="24"/>
      <w:lang w:val="lv-LV"/>
    </w:rPr>
  </w:style>
  <w:style w:type="paragraph" w:styleId="Virsraksts4">
    <w:name w:val="heading 4"/>
    <w:basedOn w:val="Parasts"/>
    <w:link w:val="Virsraksts4Rakstz"/>
    <w:autoRedefine/>
    <w:uiPriority w:val="9"/>
    <w:unhideWhenUsed/>
    <w:qFormat/>
    <w:rsid w:val="00A9294D"/>
    <w:pPr>
      <w:numPr>
        <w:ilvl w:val="3"/>
        <w:numId w:val="1"/>
      </w:numPr>
      <w:spacing w:before="60" w:after="0" w:line="240" w:lineRule="auto"/>
      <w:ind w:left="322"/>
      <w:jc w:val="both"/>
      <w:outlineLvl w:val="3"/>
    </w:pPr>
    <w:rPr>
      <w:rFonts w:ascii="Times New Roman" w:eastAsia="Times New Roman" w:hAnsi="Times New Roman" w:cs="Times New Roman"/>
      <w:sz w:val="24"/>
      <w:szCs w:val="24"/>
    </w:rPr>
  </w:style>
  <w:style w:type="paragraph" w:styleId="Virsraksts5">
    <w:name w:val="heading 5"/>
    <w:basedOn w:val="Parasts"/>
    <w:link w:val="Virsraksts5Rakstz"/>
    <w:autoRedefine/>
    <w:uiPriority w:val="9"/>
    <w:unhideWhenUsed/>
    <w:qFormat/>
    <w:rsid w:val="00E36785"/>
    <w:pPr>
      <w:numPr>
        <w:ilvl w:val="4"/>
        <w:numId w:val="1"/>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Virsraksts6">
    <w:name w:val="heading 6"/>
    <w:basedOn w:val="Parasts"/>
    <w:next w:val="Parasts"/>
    <w:link w:val="Virsraksts6Rakstz"/>
    <w:uiPriority w:val="9"/>
    <w:unhideWhenUsed/>
    <w:qFormat/>
    <w:rsid w:val="00E36785"/>
    <w:pPr>
      <w:keepNext/>
      <w:keepLines/>
      <w:numPr>
        <w:ilvl w:val="5"/>
        <w:numId w:val="1"/>
      </w:numPr>
      <w:spacing w:before="200" w:after="0" w:line="240" w:lineRule="auto"/>
      <w:jc w:val="both"/>
      <w:outlineLvl w:val="5"/>
    </w:pPr>
    <w:rPr>
      <w:rFonts w:ascii="Cambria" w:eastAsia="Times New Roman" w:hAnsi="Cambria" w:cs="Times New Roman"/>
      <w:i/>
      <w:iCs/>
      <w:color w:val="243F60"/>
      <w:sz w:val="24"/>
      <w:szCs w:val="20"/>
      <w:lang w:val="x-none" w:eastAsia="x-none"/>
    </w:rPr>
  </w:style>
  <w:style w:type="paragraph" w:styleId="Virsraksts7">
    <w:name w:val="heading 7"/>
    <w:basedOn w:val="Parasts"/>
    <w:next w:val="Parasts"/>
    <w:link w:val="Virsraksts7Rakstz"/>
    <w:uiPriority w:val="9"/>
    <w:unhideWhenUsed/>
    <w:qFormat/>
    <w:rsid w:val="00E36785"/>
    <w:pPr>
      <w:keepNext/>
      <w:keepLines/>
      <w:numPr>
        <w:ilvl w:val="6"/>
        <w:numId w:val="1"/>
      </w:numPr>
      <w:spacing w:before="200" w:after="0" w:line="240" w:lineRule="auto"/>
      <w:jc w:val="both"/>
      <w:outlineLvl w:val="6"/>
    </w:pPr>
    <w:rPr>
      <w:rFonts w:ascii="Cambria" w:eastAsia="Times New Roman" w:hAnsi="Cambria" w:cs="Times New Roman"/>
      <w:i/>
      <w:iCs/>
      <w:color w:val="404040"/>
      <w:sz w:val="24"/>
      <w:szCs w:val="20"/>
      <w:lang w:val="x-none" w:eastAsia="x-none"/>
    </w:rPr>
  </w:style>
  <w:style w:type="paragraph" w:styleId="Virsraksts8">
    <w:name w:val="heading 8"/>
    <w:basedOn w:val="Parasts"/>
    <w:next w:val="Parasts"/>
    <w:link w:val="Virsraksts8Rakstz"/>
    <w:uiPriority w:val="9"/>
    <w:unhideWhenUsed/>
    <w:qFormat/>
    <w:rsid w:val="00E36785"/>
    <w:pPr>
      <w:keepNext/>
      <w:keepLines/>
      <w:numPr>
        <w:ilvl w:val="7"/>
        <w:numId w:val="1"/>
      </w:numPr>
      <w:spacing w:before="200" w:after="0" w:line="240" w:lineRule="auto"/>
      <w:jc w:val="both"/>
      <w:outlineLvl w:val="7"/>
    </w:pPr>
    <w:rPr>
      <w:rFonts w:ascii="Cambria" w:eastAsia="Times New Roman" w:hAnsi="Cambria" w:cs="Times New Roman"/>
      <w:color w:val="404040"/>
      <w:sz w:val="20"/>
      <w:szCs w:val="20"/>
      <w:lang w:val="x-none" w:eastAsia="x-none"/>
    </w:rPr>
  </w:style>
  <w:style w:type="paragraph" w:styleId="Virsraksts9">
    <w:name w:val="heading 9"/>
    <w:basedOn w:val="Parasts"/>
    <w:next w:val="Parasts"/>
    <w:link w:val="Virsraksts9Rakstz"/>
    <w:uiPriority w:val="9"/>
    <w:unhideWhenUsed/>
    <w:qFormat/>
    <w:rsid w:val="00E36785"/>
    <w:pPr>
      <w:keepNext/>
      <w:keepLines/>
      <w:numPr>
        <w:ilvl w:val="8"/>
        <w:numId w:val="1"/>
      </w:numPr>
      <w:spacing w:before="200" w:after="0" w:line="240" w:lineRule="auto"/>
      <w:jc w:val="both"/>
      <w:outlineLvl w:val="8"/>
    </w:pPr>
    <w:rPr>
      <w:rFonts w:ascii="Cambria" w:eastAsia="Times New Roman" w:hAnsi="Cambria" w:cs="Times New Roman"/>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E3678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E36785"/>
    <w:rPr>
      <w:sz w:val="20"/>
      <w:szCs w:val="20"/>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D56A8C"/>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663C43"/>
    <w:rPr>
      <w:rFonts w:ascii="Times New Roman" w:eastAsia="Calibri" w:hAnsi="Times New Roman" w:cs="Times New Roman"/>
      <w:b/>
      <w:bCs/>
      <w:sz w:val="24"/>
      <w:szCs w:val="26"/>
      <w:shd w:val="clear" w:color="auto" w:fill="FFFFFF" w:themeFill="background1"/>
      <w:lang w:val="x-none" w:eastAsia="x-none"/>
    </w:rPr>
  </w:style>
  <w:style w:type="character" w:customStyle="1" w:styleId="Virsraksts3Rakstz">
    <w:name w:val="Virsraksts 3 Rakstz."/>
    <w:basedOn w:val="Noklusjumarindkopasfonts"/>
    <w:link w:val="Virsraksts3"/>
    <w:uiPriority w:val="9"/>
    <w:rsid w:val="009358EF"/>
    <w:rPr>
      <w:rFonts w:ascii="Times New Roman" w:eastAsia="Calibri" w:hAnsi="Times New Roman" w:cs="Times New Roman"/>
      <w:color w:val="000000"/>
      <w:sz w:val="24"/>
      <w:szCs w:val="24"/>
      <w:lang w:eastAsia="x-none"/>
    </w:rPr>
  </w:style>
  <w:style w:type="character" w:customStyle="1" w:styleId="Virsraksts4Rakstz">
    <w:name w:val="Virsraksts 4 Rakstz."/>
    <w:basedOn w:val="Noklusjumarindkopasfonts"/>
    <w:link w:val="Virsraksts4"/>
    <w:uiPriority w:val="9"/>
    <w:rsid w:val="00A9294D"/>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semiHidden/>
    <w:rsid w:val="00E36785"/>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semiHidden/>
    <w:rsid w:val="00E36785"/>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semiHidden/>
    <w:rsid w:val="00E36785"/>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semiHidden/>
    <w:rsid w:val="00E36785"/>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semiHidden/>
    <w:rsid w:val="00E36785"/>
    <w:rPr>
      <w:rFonts w:ascii="Cambria" w:eastAsia="Times New Roman" w:hAnsi="Cambria" w:cs="Times New Roman"/>
      <w:i/>
      <w:iCs/>
      <w:color w:val="404040"/>
      <w:sz w:val="20"/>
      <w:szCs w:val="20"/>
      <w:lang w:val="x-none" w:eastAsia="x-none"/>
    </w:rPr>
  </w:style>
  <w:style w:type="character" w:styleId="Hipersaite">
    <w:name w:val="Hyperlink"/>
    <w:uiPriority w:val="99"/>
    <w:unhideWhenUsed/>
    <w:rsid w:val="00E36785"/>
    <w:rPr>
      <w:color w:val="0000FF"/>
      <w:u w:val="singl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semiHidden/>
    <w:unhideWhenUsed/>
    <w:qFormat/>
    <w:rsid w:val="00E36785"/>
    <w:rPr>
      <w:vertAlign w:val="superscript"/>
    </w:rPr>
  </w:style>
  <w:style w:type="paragraph" w:customStyle="1" w:styleId="CharCharCharChar">
    <w:name w:val="Char Char Char Char"/>
    <w:aliases w:val="Char2"/>
    <w:basedOn w:val="Parasts"/>
    <w:next w:val="Parasts"/>
    <w:link w:val="Vresatsauce"/>
    <w:semiHidden/>
    <w:qFormat/>
    <w:rsid w:val="00E36785"/>
    <w:pPr>
      <w:keepNext/>
      <w:keepLines/>
      <w:spacing w:before="120" w:line="240" w:lineRule="exact"/>
      <w:jc w:val="both"/>
      <w:outlineLvl w:val="0"/>
    </w:pPr>
    <w:rPr>
      <w:vertAlign w:val="superscript"/>
    </w:rPr>
  </w:style>
  <w:style w:type="numbering" w:customStyle="1" w:styleId="WWOutlineListStyle5111">
    <w:name w:val="WW_OutlineListStyle_5111"/>
    <w:rsid w:val="00E36785"/>
    <w:pPr>
      <w:numPr>
        <w:numId w:val="5"/>
      </w:numPr>
    </w:pPr>
  </w:style>
  <w:style w:type="character" w:styleId="Komentraatsauce">
    <w:name w:val="annotation reference"/>
    <w:basedOn w:val="Noklusjumarindkopasfonts"/>
    <w:uiPriority w:val="99"/>
    <w:semiHidden/>
    <w:unhideWhenUsed/>
    <w:rsid w:val="004D3C99"/>
    <w:rPr>
      <w:sz w:val="16"/>
      <w:szCs w:val="16"/>
    </w:rPr>
  </w:style>
  <w:style w:type="paragraph" w:styleId="Komentrateksts">
    <w:name w:val="annotation text"/>
    <w:basedOn w:val="Parasts"/>
    <w:link w:val="KomentratekstsRakstz"/>
    <w:uiPriority w:val="99"/>
    <w:semiHidden/>
    <w:unhideWhenUsed/>
    <w:rsid w:val="004D3C99"/>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4D3C99"/>
    <w:rPr>
      <w:sz w:val="20"/>
      <w:szCs w:val="20"/>
    </w:rPr>
  </w:style>
  <w:style w:type="paragraph" w:styleId="Komentratma">
    <w:name w:val="annotation subject"/>
    <w:basedOn w:val="Komentrateksts"/>
    <w:next w:val="Komentrateksts"/>
    <w:link w:val="KomentratmaRakstz"/>
    <w:uiPriority w:val="99"/>
    <w:semiHidden/>
    <w:unhideWhenUsed/>
    <w:rsid w:val="004D3C99"/>
    <w:rPr>
      <w:b/>
      <w:bCs/>
    </w:rPr>
  </w:style>
  <w:style w:type="character" w:customStyle="1" w:styleId="KomentratmaRakstz">
    <w:name w:val="Komentāra tēma Rakstz."/>
    <w:basedOn w:val="KomentratekstsRakstz"/>
    <w:link w:val="Komentratma"/>
    <w:uiPriority w:val="99"/>
    <w:semiHidden/>
    <w:rsid w:val="004D3C99"/>
    <w:rPr>
      <w:b/>
      <w:bCs/>
      <w:sz w:val="20"/>
      <w:szCs w:val="20"/>
    </w:rPr>
  </w:style>
  <w:style w:type="paragraph" w:styleId="Galvene">
    <w:name w:val="header"/>
    <w:basedOn w:val="Parasts"/>
    <w:link w:val="GalveneRakstz"/>
    <w:uiPriority w:val="99"/>
    <w:unhideWhenUsed/>
    <w:rsid w:val="00125A9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25A9F"/>
  </w:style>
  <w:style w:type="paragraph" w:styleId="Kjene">
    <w:name w:val="footer"/>
    <w:basedOn w:val="Parasts"/>
    <w:link w:val="KjeneRakstz"/>
    <w:uiPriority w:val="99"/>
    <w:unhideWhenUsed/>
    <w:rsid w:val="00125A9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25A9F"/>
  </w:style>
  <w:style w:type="paragraph" w:styleId="Nosaukums">
    <w:name w:val="Title"/>
    <w:basedOn w:val="Parasts"/>
    <w:next w:val="Parasts"/>
    <w:link w:val="NosaukumsRakstz"/>
    <w:uiPriority w:val="10"/>
    <w:qFormat/>
    <w:rsid w:val="00A312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312C6"/>
    <w:rPr>
      <w:rFonts w:asciiTheme="majorHAnsi" w:eastAsiaTheme="majorEastAsia" w:hAnsiTheme="majorHAnsi" w:cstheme="majorBidi"/>
      <w:spacing w:val="-10"/>
      <w:kern w:val="28"/>
      <w:sz w:val="56"/>
      <w:szCs w:val="56"/>
    </w:rPr>
  </w:style>
  <w:style w:type="paragraph" w:styleId="Saturs1">
    <w:name w:val="toc 1"/>
    <w:basedOn w:val="Parasts"/>
    <w:next w:val="Parasts"/>
    <w:autoRedefine/>
    <w:uiPriority w:val="39"/>
    <w:unhideWhenUsed/>
    <w:rsid w:val="00A312C6"/>
    <w:pPr>
      <w:spacing w:after="100"/>
    </w:pPr>
  </w:style>
  <w:style w:type="paragraph" w:styleId="Saturs2">
    <w:name w:val="toc 2"/>
    <w:basedOn w:val="Parasts"/>
    <w:next w:val="Parasts"/>
    <w:autoRedefine/>
    <w:uiPriority w:val="39"/>
    <w:unhideWhenUsed/>
    <w:rsid w:val="00E9420F"/>
    <w:pPr>
      <w:tabs>
        <w:tab w:val="left" w:pos="880"/>
        <w:tab w:val="right" w:leader="dot" w:pos="9061"/>
      </w:tabs>
      <w:spacing w:after="0"/>
      <w:ind w:left="220"/>
    </w:pPr>
  </w:style>
  <w:style w:type="paragraph" w:styleId="Balonteksts">
    <w:name w:val="Balloon Text"/>
    <w:basedOn w:val="Parasts"/>
    <w:link w:val="BalontekstsRakstz"/>
    <w:uiPriority w:val="99"/>
    <w:semiHidden/>
    <w:unhideWhenUsed/>
    <w:rsid w:val="004640C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640C6"/>
    <w:rPr>
      <w:rFonts w:ascii="Segoe UI" w:hAnsi="Segoe UI" w:cs="Segoe UI"/>
      <w:sz w:val="18"/>
      <w:szCs w:val="18"/>
    </w:rPr>
  </w:style>
  <w:style w:type="paragraph" w:customStyle="1" w:styleId="1Lgumam">
    <w:name w:val="1. Līgumam"/>
    <w:basedOn w:val="Parasts"/>
    <w:qFormat/>
    <w:rsid w:val="0002186D"/>
    <w:pPr>
      <w:keepNext/>
      <w:numPr>
        <w:numId w:val="14"/>
      </w:numPr>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02186D"/>
    <w:pPr>
      <w:numPr>
        <w:ilvl w:val="1"/>
        <w:numId w:val="14"/>
      </w:numPr>
      <w:spacing w:after="0" w:line="240" w:lineRule="auto"/>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02186D"/>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02186D"/>
    <w:pPr>
      <w:numPr>
        <w:ilvl w:val="2"/>
      </w:numPr>
      <w:tabs>
        <w:tab w:val="num" w:pos="982"/>
      </w:tabs>
      <w:ind w:left="851" w:firstLine="0"/>
      <w:jc w:val="both"/>
    </w:pPr>
    <w:rPr>
      <w:lang w:val="lv-LV"/>
    </w:rPr>
  </w:style>
  <w:style w:type="paragraph" w:customStyle="1" w:styleId="1111lgumam">
    <w:name w:val="1.1.1.1. līgumam"/>
    <w:basedOn w:val="111Lgumam"/>
    <w:qFormat/>
    <w:rsid w:val="0002186D"/>
    <w:pPr>
      <w:numPr>
        <w:ilvl w:val="3"/>
      </w:numPr>
      <w:tabs>
        <w:tab w:val="num" w:pos="1078"/>
      </w:tabs>
      <w:ind w:left="808" w:hanging="240"/>
    </w:pPr>
    <w:rPr>
      <w:color w:val="000000"/>
      <w:lang w:val="x-none"/>
    </w:rPr>
  </w:style>
  <w:style w:type="paragraph" w:customStyle="1" w:styleId="1pielikums">
    <w:name w:val="1. pielikums"/>
    <w:basedOn w:val="Parasts"/>
    <w:qFormat/>
    <w:rsid w:val="00FB2422"/>
    <w:pPr>
      <w:numPr>
        <w:numId w:val="17"/>
      </w:numPr>
      <w:spacing w:after="0" w:line="240" w:lineRule="auto"/>
      <w:ind w:left="357" w:hanging="357"/>
      <w:jc w:val="right"/>
    </w:pPr>
    <w:rPr>
      <w:rFonts w:ascii="Times New Roman" w:eastAsia="Calibri" w:hAnsi="Times New Roman" w:cs="Times New Roman"/>
      <w:sz w:val="24"/>
      <w:lang w:val="x-none"/>
    </w:rPr>
  </w:style>
  <w:style w:type="character" w:styleId="Neatrisintapieminana">
    <w:name w:val="Unresolved Mention"/>
    <w:basedOn w:val="Noklusjumarindkopasfonts"/>
    <w:uiPriority w:val="99"/>
    <w:semiHidden/>
    <w:unhideWhenUsed/>
    <w:rsid w:val="00E43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169729">
      <w:bodyDiv w:val="1"/>
      <w:marLeft w:val="0"/>
      <w:marRight w:val="0"/>
      <w:marTop w:val="0"/>
      <w:marBottom w:val="0"/>
      <w:divBdr>
        <w:top w:val="none" w:sz="0" w:space="0" w:color="auto"/>
        <w:left w:val="none" w:sz="0" w:space="0" w:color="auto"/>
        <w:bottom w:val="none" w:sz="0" w:space="0" w:color="auto"/>
        <w:right w:val="none" w:sz="0" w:space="0" w:color="auto"/>
      </w:divBdr>
    </w:div>
    <w:div w:id="206440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85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0" Type="http://schemas.openxmlformats.org/officeDocument/2006/relationships/hyperlink" Target="mailto:sanita.liepa@marupe.lv" TargetMode="External"/><Relationship Id="rId4" Type="http://schemas.openxmlformats.org/officeDocument/2006/relationships/settings" Target="settings.xml"/><Relationship Id="rId9" Type="http://schemas.openxmlformats.org/officeDocument/2006/relationships/hyperlink" Target="mailto:sanita.liepa@marupe.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C70F3-3182-4431-A9D8-19C8D91C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18117</Words>
  <Characters>10328</Characters>
  <Application>Microsoft Office Word</Application>
  <DocSecurity>0</DocSecurity>
  <Lines>86</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Maļinovska</dc:creator>
  <cp:keywords/>
  <dc:description/>
  <cp:lastModifiedBy>Sanita Liepa</cp:lastModifiedBy>
  <cp:revision>22</cp:revision>
  <cp:lastPrinted>2023-03-17T12:44:00Z</cp:lastPrinted>
  <dcterms:created xsi:type="dcterms:W3CDTF">2025-01-17T11:45:00Z</dcterms:created>
  <dcterms:modified xsi:type="dcterms:W3CDTF">2026-07-10T09:48:00Z</dcterms:modified>
</cp:coreProperties>
</file>