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37EDE" w14:textId="3EB0A00C" w:rsidR="00AA0DE8" w:rsidRPr="0086366F" w:rsidRDefault="00AA0DE8" w:rsidP="0086366F">
      <w:pPr>
        <w:spacing w:after="0" w:line="240" w:lineRule="auto"/>
        <w:jc w:val="right"/>
        <w:rPr>
          <w:rFonts w:eastAsia="Times New Roman" w:cs="Times New Roman"/>
          <w:szCs w:val="24"/>
          <w:lang w:eastAsia="lv-LV"/>
        </w:rPr>
      </w:pPr>
      <w:r w:rsidRPr="0086366F">
        <w:rPr>
          <w:rFonts w:eastAsia="Times New Roman" w:cs="Times New Roman"/>
          <w:szCs w:val="24"/>
          <w:lang w:eastAsia="lv-LV"/>
        </w:rPr>
        <w:t>8.pielikums nolikumam</w:t>
      </w:r>
      <w:r w:rsidRPr="0086366F">
        <w:rPr>
          <w:rFonts w:eastAsia="Times New Roman" w:cs="Times New Roman"/>
          <w:szCs w:val="24"/>
          <w:lang w:eastAsia="lv-LV"/>
        </w:rPr>
        <w:br/>
        <w:t>"Finanšu revīzijas pakalpojuma sniegšana</w:t>
      </w:r>
      <w:r w:rsidRPr="0086366F">
        <w:rPr>
          <w:rFonts w:eastAsia="Times New Roman" w:cs="Times New Roman"/>
          <w:szCs w:val="24"/>
          <w:lang w:eastAsia="lv-LV"/>
        </w:rPr>
        <w:br/>
        <w:t>Rēzeknes valstspilsētas pašvaldībai"</w:t>
      </w:r>
      <w:r w:rsidRPr="0086366F">
        <w:rPr>
          <w:rFonts w:eastAsia="Times New Roman" w:cs="Times New Roman"/>
          <w:szCs w:val="24"/>
          <w:lang w:eastAsia="lv-LV"/>
        </w:rPr>
        <w:br/>
        <w:t>(iepirkuma identifikācijas Nr. RVP 2026/40)</w:t>
      </w:r>
    </w:p>
    <w:p w14:paraId="2DCD1306" w14:textId="77777777" w:rsidR="006635D8" w:rsidRPr="0086366F" w:rsidRDefault="006635D8" w:rsidP="0086366F">
      <w:pPr>
        <w:tabs>
          <w:tab w:val="left" w:pos="0"/>
          <w:tab w:val="center" w:pos="4748"/>
          <w:tab w:val="left" w:pos="9781"/>
        </w:tabs>
        <w:spacing w:after="0" w:line="240" w:lineRule="auto"/>
        <w:jc w:val="center"/>
        <w:rPr>
          <w:rFonts w:cs="Times New Roman"/>
          <w:bCs/>
          <w:i/>
          <w:iCs/>
          <w:szCs w:val="24"/>
        </w:rPr>
      </w:pPr>
    </w:p>
    <w:p w14:paraId="7FC5E875" w14:textId="77777777" w:rsidR="006635D8" w:rsidRPr="0086366F" w:rsidRDefault="006635D8" w:rsidP="0086366F">
      <w:pPr>
        <w:spacing w:after="0" w:line="240" w:lineRule="auto"/>
        <w:jc w:val="both"/>
        <w:rPr>
          <w:rFonts w:eastAsia="Times New Roman" w:cs="Times New Roman"/>
          <w:b/>
          <w:bCs/>
          <w:szCs w:val="24"/>
          <w:lang w:eastAsia="lv-LV"/>
        </w:rPr>
      </w:pPr>
      <w:bookmarkStart w:id="0" w:name="_Hlk153971747"/>
    </w:p>
    <w:p w14:paraId="6673BDF9" w14:textId="77777777" w:rsidR="006635D8" w:rsidRPr="0086366F" w:rsidRDefault="006635D8" w:rsidP="0086366F">
      <w:pPr>
        <w:spacing w:after="0" w:line="240" w:lineRule="auto"/>
        <w:jc w:val="center"/>
        <w:rPr>
          <w:rFonts w:cs="Times New Roman"/>
          <w:b/>
          <w:bCs/>
          <w:szCs w:val="24"/>
        </w:rPr>
      </w:pPr>
      <w:r w:rsidRPr="0086366F">
        <w:rPr>
          <w:rFonts w:cs="Times New Roman"/>
          <w:b/>
          <w:bCs/>
          <w:szCs w:val="24"/>
        </w:rPr>
        <w:t>IEPIRKUMA LĪGUMA PROJEKTS</w:t>
      </w:r>
    </w:p>
    <w:p w14:paraId="014BE1D6" w14:textId="77777777" w:rsidR="006635D8" w:rsidRPr="0086366F" w:rsidRDefault="006635D8" w:rsidP="0086366F">
      <w:pPr>
        <w:spacing w:after="0" w:line="240" w:lineRule="auto"/>
        <w:jc w:val="center"/>
        <w:rPr>
          <w:rFonts w:cs="Times New Roman"/>
          <w:szCs w:val="24"/>
        </w:rPr>
      </w:pPr>
    </w:p>
    <w:p w14:paraId="57238331" w14:textId="77777777" w:rsidR="006635D8" w:rsidRPr="0086366F" w:rsidRDefault="006635D8" w:rsidP="0086366F">
      <w:pPr>
        <w:spacing w:after="0" w:line="240" w:lineRule="auto"/>
        <w:rPr>
          <w:rFonts w:cs="Times New Roman"/>
          <w:i/>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0"/>
        <w:gridCol w:w="4621"/>
      </w:tblGrid>
      <w:tr w:rsidR="006635D8" w:rsidRPr="0086366F" w14:paraId="6EF65F7C" w14:textId="77777777" w:rsidTr="00823157">
        <w:tc>
          <w:tcPr>
            <w:tcW w:w="5069" w:type="dxa"/>
          </w:tcPr>
          <w:p w14:paraId="086CCE57" w14:textId="77777777" w:rsidR="006635D8" w:rsidRPr="0086366F" w:rsidRDefault="006635D8" w:rsidP="0086366F">
            <w:pPr>
              <w:spacing w:after="0" w:line="240" w:lineRule="auto"/>
              <w:rPr>
                <w:sz w:val="24"/>
                <w:szCs w:val="24"/>
              </w:rPr>
            </w:pPr>
            <w:r w:rsidRPr="0086366F">
              <w:rPr>
                <w:sz w:val="24"/>
                <w:szCs w:val="24"/>
              </w:rPr>
              <w:t>Rēzeknē,</w:t>
            </w:r>
          </w:p>
        </w:tc>
        <w:tc>
          <w:tcPr>
            <w:tcW w:w="5070" w:type="dxa"/>
          </w:tcPr>
          <w:p w14:paraId="51348EE2" w14:textId="1E3C95EF" w:rsidR="006635D8" w:rsidRPr="0086366F" w:rsidRDefault="006635D8" w:rsidP="0086366F">
            <w:pPr>
              <w:spacing w:after="0" w:line="240" w:lineRule="auto"/>
              <w:jc w:val="right"/>
              <w:rPr>
                <w:sz w:val="24"/>
                <w:szCs w:val="24"/>
              </w:rPr>
            </w:pPr>
            <w:r w:rsidRPr="0086366F">
              <w:rPr>
                <w:sz w:val="24"/>
                <w:szCs w:val="24"/>
              </w:rPr>
              <w:t>202</w:t>
            </w:r>
            <w:r w:rsidR="00253472" w:rsidRPr="0086366F">
              <w:rPr>
                <w:sz w:val="24"/>
                <w:szCs w:val="24"/>
              </w:rPr>
              <w:t>6</w:t>
            </w:r>
            <w:r w:rsidRPr="0086366F">
              <w:rPr>
                <w:sz w:val="24"/>
                <w:szCs w:val="24"/>
              </w:rPr>
              <w:t>.gada __.______________ /</w:t>
            </w:r>
          </w:p>
          <w:p w14:paraId="685A658A" w14:textId="77777777" w:rsidR="006635D8" w:rsidRPr="0086366F" w:rsidRDefault="006635D8" w:rsidP="0086366F">
            <w:pPr>
              <w:spacing w:after="0" w:line="240" w:lineRule="auto"/>
              <w:jc w:val="right"/>
              <w:rPr>
                <w:i/>
                <w:sz w:val="24"/>
                <w:szCs w:val="24"/>
              </w:rPr>
            </w:pPr>
            <w:r w:rsidRPr="0086366F">
              <w:rPr>
                <w:i/>
                <w:sz w:val="24"/>
                <w:szCs w:val="24"/>
              </w:rPr>
              <w:t>Līguma parakstīšanas datums ir pēdējā pievienotā droša elektroniskā paraksta un tā laika zīmoga datums</w:t>
            </w:r>
          </w:p>
        </w:tc>
      </w:tr>
      <w:tr w:rsidR="006635D8" w:rsidRPr="0086366F" w14:paraId="1DF2E8C3" w14:textId="77777777" w:rsidTr="00823157">
        <w:tc>
          <w:tcPr>
            <w:tcW w:w="5069" w:type="dxa"/>
          </w:tcPr>
          <w:p w14:paraId="7CB9F7A7" w14:textId="77777777" w:rsidR="006635D8" w:rsidRPr="0086366F" w:rsidRDefault="006635D8" w:rsidP="0086366F">
            <w:pPr>
              <w:spacing w:after="0" w:line="240" w:lineRule="auto"/>
              <w:rPr>
                <w:sz w:val="24"/>
                <w:szCs w:val="24"/>
              </w:rPr>
            </w:pPr>
          </w:p>
        </w:tc>
        <w:tc>
          <w:tcPr>
            <w:tcW w:w="5070" w:type="dxa"/>
          </w:tcPr>
          <w:p w14:paraId="055EB92F" w14:textId="77777777" w:rsidR="006635D8" w:rsidRPr="0086366F" w:rsidRDefault="006635D8" w:rsidP="0086366F">
            <w:pPr>
              <w:spacing w:after="0" w:line="240" w:lineRule="auto"/>
              <w:jc w:val="right"/>
              <w:rPr>
                <w:sz w:val="24"/>
                <w:szCs w:val="24"/>
              </w:rPr>
            </w:pPr>
          </w:p>
        </w:tc>
      </w:tr>
    </w:tbl>
    <w:p w14:paraId="0AD84C85" w14:textId="77777777" w:rsidR="006635D8" w:rsidRPr="0086366F" w:rsidRDefault="006635D8" w:rsidP="0086366F">
      <w:pPr>
        <w:spacing w:after="0" w:line="240" w:lineRule="auto"/>
        <w:jc w:val="both"/>
        <w:rPr>
          <w:rFonts w:cs="Times New Roman"/>
          <w:szCs w:val="24"/>
        </w:rPr>
      </w:pPr>
    </w:p>
    <w:p w14:paraId="26FC4F54" w14:textId="3D3FF02E" w:rsidR="006635D8" w:rsidRPr="0086366F" w:rsidRDefault="006635D8" w:rsidP="0086366F">
      <w:pPr>
        <w:spacing w:after="0" w:line="240" w:lineRule="auto"/>
        <w:jc w:val="both"/>
        <w:rPr>
          <w:rFonts w:cs="Times New Roman"/>
          <w:szCs w:val="24"/>
        </w:rPr>
      </w:pPr>
      <w:r w:rsidRPr="0086366F">
        <w:rPr>
          <w:rFonts w:cs="Times New Roman"/>
          <w:szCs w:val="24"/>
        </w:rPr>
        <w:t>__________________, reģistrācijas Nr. __________________, juridiskā adrese: __________________, tās __________________ personā,</w:t>
      </w:r>
      <w:r w:rsidR="00542970" w:rsidRPr="0086366F">
        <w:rPr>
          <w:rFonts w:cs="Times New Roman"/>
          <w:szCs w:val="24"/>
        </w:rPr>
        <w:t xml:space="preserve"> </w:t>
      </w:r>
      <w:r w:rsidR="00542970" w:rsidRPr="0086366F">
        <w:rPr>
          <w:rFonts w:eastAsia="Calibri" w:cs="Times New Roman"/>
          <w:szCs w:val="24"/>
          <w:lang w:eastAsia="lv-LV"/>
        </w:rPr>
        <w:t xml:space="preserve">, </w:t>
      </w:r>
      <w:r w:rsidRPr="0086366F">
        <w:rPr>
          <w:rFonts w:cs="Times New Roman"/>
          <w:szCs w:val="24"/>
        </w:rPr>
        <w:t xml:space="preserve"> kur_ </w:t>
      </w:r>
      <w:r w:rsidRPr="0086366F">
        <w:rPr>
          <w:rFonts w:eastAsia="Times New Roman" w:cs="Times New Roman"/>
          <w:bCs/>
          <w:szCs w:val="24"/>
          <w:lang w:eastAsia="ar-SA"/>
        </w:rPr>
        <w:t>rīkojas saskaņā ar __________________,</w:t>
      </w:r>
      <w:r w:rsidRPr="0086366F">
        <w:rPr>
          <w:rFonts w:eastAsia="Times New Roman" w:cs="Times New Roman"/>
          <w:szCs w:val="24"/>
          <w:lang w:eastAsia="ar-SA"/>
        </w:rPr>
        <w:t xml:space="preserve"> </w:t>
      </w:r>
      <w:r w:rsidR="00542970" w:rsidRPr="0086366F">
        <w:rPr>
          <w:rFonts w:eastAsia="Calibri" w:cs="Times New Roman"/>
          <w:szCs w:val="24"/>
          <w:lang w:eastAsia="lv-LV"/>
        </w:rPr>
        <w:t>turpmāk tekstā –</w:t>
      </w:r>
      <w:r w:rsidR="00542970" w:rsidRPr="0086366F">
        <w:rPr>
          <w:rFonts w:eastAsia="Calibri" w:cs="Times New Roman"/>
          <w:i/>
          <w:szCs w:val="24"/>
          <w:lang w:eastAsia="lv-LV"/>
        </w:rPr>
        <w:t xml:space="preserve"> Pasūtītājs/Klients</w:t>
      </w:r>
      <w:r w:rsidRPr="0086366F">
        <w:rPr>
          <w:rFonts w:eastAsia="Times New Roman" w:cs="Times New Roman"/>
          <w:szCs w:val="24"/>
          <w:lang w:eastAsia="ar-SA"/>
        </w:rPr>
        <w:t>, no vienas puses, un</w:t>
      </w:r>
      <w:r w:rsidRPr="0086366F">
        <w:rPr>
          <w:rFonts w:cs="Times New Roman"/>
          <w:szCs w:val="24"/>
        </w:rPr>
        <w:t xml:space="preserve"> </w:t>
      </w:r>
    </w:p>
    <w:p w14:paraId="387C0828" w14:textId="0B407802" w:rsidR="006635D8" w:rsidRPr="0086366F" w:rsidRDefault="006635D8" w:rsidP="0086366F">
      <w:pPr>
        <w:spacing w:after="0" w:line="240" w:lineRule="auto"/>
        <w:jc w:val="both"/>
        <w:rPr>
          <w:rFonts w:cs="Times New Roman"/>
          <w:szCs w:val="24"/>
        </w:rPr>
      </w:pPr>
      <w:r w:rsidRPr="0086366F">
        <w:rPr>
          <w:rFonts w:cs="Times New Roman"/>
          <w:szCs w:val="24"/>
        </w:rPr>
        <w:t>__________________, reģistrācijas Nr. __________________, juridiskā adrese: __________________, tās __________________ personā,</w:t>
      </w:r>
      <w:r w:rsidR="00542970" w:rsidRPr="0086366F">
        <w:rPr>
          <w:rFonts w:cs="Times New Roman"/>
          <w:szCs w:val="24"/>
        </w:rPr>
        <w:t xml:space="preserve"> </w:t>
      </w:r>
      <w:r w:rsidRPr="0086366F">
        <w:rPr>
          <w:rFonts w:cs="Times New Roman"/>
          <w:szCs w:val="24"/>
        </w:rPr>
        <w:t xml:space="preserve"> kur_ </w:t>
      </w:r>
      <w:r w:rsidRPr="0086366F">
        <w:rPr>
          <w:rFonts w:cs="Times New Roman"/>
          <w:bCs/>
          <w:szCs w:val="24"/>
        </w:rPr>
        <w:t>rīkojas saskaņā ar __________________</w:t>
      </w:r>
      <w:r w:rsidRPr="0086366F">
        <w:rPr>
          <w:rFonts w:cs="Times New Roman"/>
          <w:szCs w:val="24"/>
        </w:rPr>
        <w:t xml:space="preserve">, </w:t>
      </w:r>
      <w:r w:rsidR="00154B70" w:rsidRPr="0086366F">
        <w:rPr>
          <w:rFonts w:eastAsia="Calibri" w:cs="Times New Roman"/>
          <w:szCs w:val="24"/>
          <w:lang w:eastAsia="lv-LV"/>
        </w:rPr>
        <w:t xml:space="preserve">no otras puses, </w:t>
      </w:r>
      <w:r w:rsidR="00542970" w:rsidRPr="0086366F">
        <w:rPr>
          <w:rFonts w:eastAsia="Calibri" w:cs="Times New Roman"/>
          <w:szCs w:val="24"/>
          <w:lang w:eastAsia="lv-LV"/>
        </w:rPr>
        <w:t xml:space="preserve">turpmāk tekstā – </w:t>
      </w:r>
      <w:r w:rsidR="00542970" w:rsidRPr="0086366F">
        <w:rPr>
          <w:rFonts w:eastAsia="Calibri" w:cs="Times New Roman"/>
          <w:i/>
          <w:szCs w:val="24"/>
          <w:lang w:eastAsia="lv-LV"/>
        </w:rPr>
        <w:t>Izpildītājs/Revidents</w:t>
      </w:r>
      <w:r w:rsidRPr="0086366F">
        <w:rPr>
          <w:rFonts w:cs="Times New Roman"/>
          <w:szCs w:val="24"/>
        </w:rPr>
        <w:t xml:space="preserve">, </w:t>
      </w:r>
      <w:r w:rsidR="002A55D9" w:rsidRPr="0086366F">
        <w:rPr>
          <w:rFonts w:eastAsia="Calibri" w:cs="Times New Roman"/>
          <w:szCs w:val="24"/>
          <w:lang w:eastAsia="lv-LV"/>
        </w:rPr>
        <w:t xml:space="preserve">abi kopā turpmāk tekstā – </w:t>
      </w:r>
      <w:r w:rsidR="002A55D9" w:rsidRPr="0086366F">
        <w:rPr>
          <w:rFonts w:eastAsia="Calibri" w:cs="Times New Roman"/>
          <w:i/>
          <w:szCs w:val="24"/>
          <w:lang w:eastAsia="lv-LV"/>
        </w:rPr>
        <w:t>Līdzēji</w:t>
      </w:r>
      <w:r w:rsidR="002A55D9" w:rsidRPr="0086366F">
        <w:rPr>
          <w:rFonts w:eastAsia="Calibri" w:cs="Times New Roman"/>
          <w:szCs w:val="24"/>
          <w:lang w:eastAsia="lv-LV"/>
        </w:rPr>
        <w:t xml:space="preserve">, katrs atsevišķi - </w:t>
      </w:r>
      <w:r w:rsidR="002A55D9" w:rsidRPr="0086366F">
        <w:rPr>
          <w:rFonts w:eastAsia="Calibri" w:cs="Times New Roman"/>
          <w:i/>
          <w:szCs w:val="24"/>
          <w:lang w:eastAsia="lv-LV"/>
        </w:rPr>
        <w:t>Līdzējs</w:t>
      </w:r>
      <w:r w:rsidR="002A55D9" w:rsidRPr="0086366F">
        <w:rPr>
          <w:rFonts w:eastAsia="Calibri" w:cs="Times New Roman"/>
          <w:szCs w:val="24"/>
          <w:lang w:eastAsia="lv-LV"/>
        </w:rPr>
        <w:t xml:space="preserve">, </w:t>
      </w:r>
      <w:r w:rsidRPr="0086366F">
        <w:rPr>
          <w:rFonts w:cs="Times New Roman"/>
          <w:szCs w:val="24"/>
        </w:rPr>
        <w:t xml:space="preserve"> </w:t>
      </w:r>
    </w:p>
    <w:p w14:paraId="0951BAAE" w14:textId="6A2772DE" w:rsidR="006635D8" w:rsidRPr="0086366F" w:rsidRDefault="006635D8" w:rsidP="0086366F">
      <w:pPr>
        <w:suppressAutoHyphens/>
        <w:spacing w:after="0" w:line="240" w:lineRule="auto"/>
        <w:jc w:val="both"/>
        <w:rPr>
          <w:rFonts w:eastAsia="Times New Roman" w:cs="Times New Roman"/>
          <w:b/>
          <w:i/>
          <w:szCs w:val="24"/>
          <w:lang w:eastAsia="ar-SA"/>
        </w:rPr>
      </w:pPr>
      <w:r w:rsidRPr="0086366F">
        <w:rPr>
          <w:rFonts w:cs="Times New Roman"/>
          <w:szCs w:val="24"/>
        </w:rPr>
        <w:t xml:space="preserve">pamatojoties uz iepirkuma </w:t>
      </w:r>
      <w:r w:rsidR="00AA0DE8" w:rsidRPr="0086366F">
        <w:rPr>
          <w:rFonts w:cs="Times New Roman"/>
          <w:szCs w:val="24"/>
        </w:rPr>
        <w:t>"Finanšu revīzijas pakalpojuma sniegšana Rēzeknes valstspilsētas pašvaldībai"</w:t>
      </w:r>
      <w:r w:rsidRPr="0086366F">
        <w:rPr>
          <w:rFonts w:cs="Times New Roman"/>
          <w:szCs w:val="24"/>
        </w:rPr>
        <w:t xml:space="preserve"> (identifikācijas Nr. RVP 202</w:t>
      </w:r>
      <w:r w:rsidR="00AA0DE8" w:rsidRPr="0086366F">
        <w:rPr>
          <w:rFonts w:cs="Times New Roman"/>
          <w:szCs w:val="24"/>
        </w:rPr>
        <w:t>6</w:t>
      </w:r>
      <w:r w:rsidRPr="0086366F">
        <w:rPr>
          <w:rFonts w:cs="Times New Roman"/>
          <w:szCs w:val="24"/>
        </w:rPr>
        <w:t>/</w:t>
      </w:r>
      <w:r w:rsidR="00AA0DE8" w:rsidRPr="0086366F">
        <w:rPr>
          <w:rFonts w:cs="Times New Roman"/>
          <w:szCs w:val="24"/>
        </w:rPr>
        <w:t>40) ___.daļas "______"</w:t>
      </w:r>
      <w:r w:rsidRPr="0086366F">
        <w:rPr>
          <w:rFonts w:cs="Times New Roman"/>
          <w:szCs w:val="24"/>
        </w:rPr>
        <w:t>, turpmāk – Iepirkums</w:t>
      </w:r>
      <w:r w:rsidRPr="0086366F">
        <w:rPr>
          <w:rFonts w:cs="Times New Roman"/>
          <w:bCs/>
          <w:szCs w:val="24"/>
        </w:rPr>
        <w:t xml:space="preserve"> </w:t>
      </w:r>
      <w:r w:rsidRPr="0086366F">
        <w:rPr>
          <w:rFonts w:cs="Times New Roman"/>
          <w:szCs w:val="24"/>
        </w:rPr>
        <w:t xml:space="preserve">rezultātiem, noslēdz šādu līgumu, turpmāk – Līgums: </w:t>
      </w:r>
    </w:p>
    <w:p w14:paraId="1F735804" w14:textId="77777777" w:rsidR="006635D8" w:rsidRPr="0086366F" w:rsidRDefault="006635D8" w:rsidP="0086366F">
      <w:pPr>
        <w:spacing w:after="0" w:line="240" w:lineRule="auto"/>
        <w:jc w:val="both"/>
        <w:rPr>
          <w:rFonts w:cs="Times New Roman"/>
          <w:b/>
          <w:bCs/>
          <w:szCs w:val="24"/>
        </w:rPr>
      </w:pPr>
    </w:p>
    <w:p w14:paraId="6AB5660B" w14:textId="1E102A42" w:rsidR="006635D8" w:rsidRPr="0086366F" w:rsidRDefault="006635D8" w:rsidP="0086366F">
      <w:pPr>
        <w:pStyle w:val="ListParagraph"/>
        <w:numPr>
          <w:ilvl w:val="0"/>
          <w:numId w:val="1"/>
        </w:numPr>
        <w:spacing w:after="0" w:line="240" w:lineRule="auto"/>
        <w:jc w:val="center"/>
        <w:rPr>
          <w:b/>
          <w:bCs/>
          <w:szCs w:val="24"/>
        </w:rPr>
      </w:pPr>
      <w:r w:rsidRPr="0086366F">
        <w:rPr>
          <w:b/>
          <w:bCs/>
          <w:szCs w:val="24"/>
        </w:rPr>
        <w:t>Līguma priekšmets</w:t>
      </w:r>
    </w:p>
    <w:p w14:paraId="4C18A536" w14:textId="5B4E5FDF" w:rsidR="006635D8" w:rsidRPr="0086366F" w:rsidRDefault="006635D8" w:rsidP="0086366F">
      <w:pPr>
        <w:pStyle w:val="ListParagraph"/>
        <w:numPr>
          <w:ilvl w:val="1"/>
          <w:numId w:val="1"/>
        </w:numPr>
        <w:spacing w:after="0" w:line="240" w:lineRule="auto"/>
        <w:ind w:left="426" w:hanging="426"/>
        <w:jc w:val="both"/>
        <w:rPr>
          <w:szCs w:val="24"/>
        </w:rPr>
      </w:pPr>
      <w:r w:rsidRPr="0086366F">
        <w:rPr>
          <w:rFonts w:eastAsia="Times New Roman"/>
          <w:bCs/>
          <w:i/>
          <w:color w:val="000000"/>
          <w:szCs w:val="24"/>
        </w:rPr>
        <w:t xml:space="preserve">Pasūtītājs </w:t>
      </w:r>
      <w:r w:rsidRPr="0086366F">
        <w:rPr>
          <w:rFonts w:eastAsia="Times New Roman"/>
          <w:bCs/>
          <w:color w:val="000000"/>
          <w:szCs w:val="24"/>
        </w:rPr>
        <w:t xml:space="preserve">uzdod, bet </w:t>
      </w:r>
      <w:r w:rsidRPr="0086366F">
        <w:rPr>
          <w:rFonts w:eastAsia="Times New Roman"/>
          <w:bCs/>
          <w:i/>
          <w:color w:val="000000"/>
          <w:szCs w:val="24"/>
        </w:rPr>
        <w:t>Izpildītājs</w:t>
      </w:r>
      <w:r w:rsidRPr="0086366F">
        <w:rPr>
          <w:rFonts w:eastAsia="Times New Roman"/>
          <w:bCs/>
          <w:color w:val="000000"/>
          <w:szCs w:val="24"/>
        </w:rPr>
        <w:t xml:space="preserve"> apņemas sniegt zvērināta revidenta ziņojumu par </w:t>
      </w:r>
      <w:r w:rsidRPr="0086366F">
        <w:rPr>
          <w:rFonts w:eastAsia="Times New Roman"/>
          <w:bCs/>
          <w:iCs/>
          <w:color w:val="000000"/>
          <w:szCs w:val="24"/>
        </w:rPr>
        <w:t xml:space="preserve">Pasūtītāja </w:t>
      </w:r>
      <w:r w:rsidRPr="0086366F">
        <w:rPr>
          <w:rFonts w:eastAsia="Times New Roman"/>
          <w:bCs/>
          <w:color w:val="000000"/>
          <w:szCs w:val="24"/>
        </w:rPr>
        <w:t>202</w:t>
      </w:r>
      <w:r w:rsidR="00AA0DE8" w:rsidRPr="0086366F">
        <w:rPr>
          <w:rFonts w:eastAsia="Times New Roman"/>
          <w:bCs/>
          <w:color w:val="000000"/>
          <w:szCs w:val="24"/>
        </w:rPr>
        <w:t>6</w:t>
      </w:r>
      <w:r w:rsidRPr="0086366F">
        <w:rPr>
          <w:rFonts w:eastAsia="Times New Roman"/>
          <w:bCs/>
          <w:color w:val="000000"/>
          <w:szCs w:val="24"/>
        </w:rPr>
        <w:t xml:space="preserve">.gada konsolidēto finanšu pārskatu, sagatavot ziņojumu vadībai un konsultēt  grāmatvedības uzskaites jautājumos, saistībā ar finanšu pārskata sagatavošanu, </w:t>
      </w:r>
      <w:r w:rsidRPr="0086366F">
        <w:rPr>
          <w:szCs w:val="24"/>
        </w:rPr>
        <w:t>ja tas nerada objektivitātes un neatkarības apdraudējumu.</w:t>
      </w:r>
    </w:p>
    <w:p w14:paraId="6D49B38D" w14:textId="4FB007B7" w:rsidR="00614A79" w:rsidRPr="0086366F" w:rsidRDefault="00614A79" w:rsidP="0086366F">
      <w:pPr>
        <w:numPr>
          <w:ilvl w:val="1"/>
          <w:numId w:val="1"/>
        </w:numPr>
        <w:spacing w:after="0" w:line="240" w:lineRule="auto"/>
        <w:ind w:left="426" w:hanging="426"/>
        <w:jc w:val="both"/>
        <w:rPr>
          <w:rFonts w:cs="Times New Roman"/>
          <w:iCs/>
          <w:szCs w:val="24"/>
        </w:rPr>
      </w:pPr>
      <w:r w:rsidRPr="0086366F">
        <w:rPr>
          <w:rFonts w:cs="Times New Roman"/>
          <w:iCs/>
          <w:szCs w:val="24"/>
        </w:rPr>
        <w:t>Pakalpojums tiek sniegts saskaņā ar Tehnisko specifikāciju (</w:t>
      </w:r>
      <w:r w:rsidR="00AA0DE8" w:rsidRPr="0086366F">
        <w:rPr>
          <w:rFonts w:cs="Times New Roman"/>
          <w:iCs/>
          <w:szCs w:val="24"/>
        </w:rPr>
        <w:t>__</w:t>
      </w:r>
      <w:r w:rsidRPr="0086366F">
        <w:rPr>
          <w:rFonts w:cs="Times New Roman"/>
          <w:iCs/>
          <w:szCs w:val="24"/>
        </w:rPr>
        <w:t xml:space="preserve">.pielikums), </w:t>
      </w:r>
      <w:r w:rsidRPr="0086366F">
        <w:rPr>
          <w:rFonts w:cs="Times New Roman"/>
          <w:i/>
          <w:iCs/>
          <w:szCs w:val="24"/>
        </w:rPr>
        <w:t xml:space="preserve">Izpildītāja </w:t>
      </w:r>
      <w:r w:rsidRPr="0086366F">
        <w:rPr>
          <w:rFonts w:cs="Times New Roman"/>
          <w:iCs/>
          <w:szCs w:val="24"/>
        </w:rPr>
        <w:t>tehnisk</w:t>
      </w:r>
      <w:r w:rsidR="00AA0DE8" w:rsidRPr="0086366F">
        <w:rPr>
          <w:rFonts w:cs="Times New Roman"/>
          <w:iCs/>
          <w:szCs w:val="24"/>
        </w:rPr>
        <w:t>o-</w:t>
      </w:r>
      <w:r w:rsidRPr="0086366F">
        <w:rPr>
          <w:rFonts w:cs="Times New Roman"/>
          <w:iCs/>
          <w:szCs w:val="24"/>
        </w:rPr>
        <w:t>finanšu piedāvājumu (</w:t>
      </w:r>
      <w:r w:rsidR="00AA0DE8" w:rsidRPr="0086366F">
        <w:rPr>
          <w:rFonts w:cs="Times New Roman"/>
          <w:iCs/>
          <w:szCs w:val="24"/>
        </w:rPr>
        <w:t>___</w:t>
      </w:r>
      <w:r w:rsidRPr="0086366F">
        <w:rPr>
          <w:rFonts w:cs="Times New Roman"/>
          <w:iCs/>
          <w:szCs w:val="24"/>
        </w:rPr>
        <w:t>.pielikums) un Latvijas Republikas normatīvo aktu prasībām.</w:t>
      </w:r>
    </w:p>
    <w:p w14:paraId="13158ED3" w14:textId="77777777" w:rsidR="00614A79" w:rsidRPr="0086366F" w:rsidRDefault="00614A79" w:rsidP="0086366F">
      <w:pPr>
        <w:pStyle w:val="ListParagraph"/>
        <w:spacing w:after="0" w:line="240" w:lineRule="auto"/>
        <w:jc w:val="both"/>
        <w:rPr>
          <w:szCs w:val="24"/>
        </w:rPr>
      </w:pPr>
    </w:p>
    <w:p w14:paraId="0E506A89" w14:textId="3AB7E543" w:rsidR="00614A79" w:rsidRPr="0086366F" w:rsidRDefault="006635D8" w:rsidP="0086366F">
      <w:pPr>
        <w:pStyle w:val="ListParagraph"/>
        <w:numPr>
          <w:ilvl w:val="1"/>
          <w:numId w:val="1"/>
        </w:numPr>
        <w:spacing w:after="0" w:line="240" w:lineRule="auto"/>
        <w:ind w:left="426" w:hanging="426"/>
        <w:jc w:val="both"/>
        <w:rPr>
          <w:iCs/>
          <w:szCs w:val="24"/>
          <w:lang w:eastAsia="lv-LV"/>
        </w:rPr>
      </w:pPr>
      <w:r w:rsidRPr="0086366F">
        <w:rPr>
          <w:iCs/>
          <w:szCs w:val="24"/>
          <w:lang w:eastAsia="lv-LV"/>
        </w:rPr>
        <w:t>Pakalpojums tiks veikts divos posmos</w:t>
      </w:r>
      <w:r w:rsidR="00962D5D" w:rsidRPr="0086366F">
        <w:rPr>
          <w:iCs/>
          <w:szCs w:val="24"/>
          <w:lang w:eastAsia="lv-LV"/>
        </w:rPr>
        <w:t xml:space="preserve"> </w:t>
      </w:r>
      <w:r w:rsidRPr="0086366F">
        <w:rPr>
          <w:iCs/>
          <w:szCs w:val="24"/>
          <w:lang w:eastAsia="lv-LV"/>
        </w:rPr>
        <w:t>:</w:t>
      </w:r>
    </w:p>
    <w:p w14:paraId="1C4DF5C9" w14:textId="72D8FDE4" w:rsidR="006635D8" w:rsidRPr="0086366F" w:rsidRDefault="006635D8" w:rsidP="00A27329">
      <w:pPr>
        <w:pStyle w:val="ListParagraph"/>
        <w:numPr>
          <w:ilvl w:val="2"/>
          <w:numId w:val="1"/>
        </w:numPr>
        <w:spacing w:after="0" w:line="240" w:lineRule="auto"/>
        <w:ind w:hanging="654"/>
        <w:jc w:val="both"/>
        <w:rPr>
          <w:iCs/>
          <w:szCs w:val="24"/>
          <w:lang w:eastAsia="lv-LV"/>
        </w:rPr>
      </w:pPr>
      <w:r w:rsidRPr="0086366F">
        <w:rPr>
          <w:iCs/>
          <w:szCs w:val="24"/>
          <w:lang w:eastAsia="lv-LV"/>
        </w:rPr>
        <w:t xml:space="preserve"> I posms – no 202</w:t>
      </w:r>
      <w:r w:rsidR="00463679" w:rsidRPr="0086366F">
        <w:rPr>
          <w:iCs/>
          <w:szCs w:val="24"/>
          <w:lang w:eastAsia="lv-LV"/>
        </w:rPr>
        <w:t>6</w:t>
      </w:r>
      <w:r w:rsidRPr="0086366F">
        <w:rPr>
          <w:iCs/>
          <w:szCs w:val="24"/>
          <w:lang w:eastAsia="lv-LV"/>
        </w:rPr>
        <w:t>.gada ___.oktobra līdz 202</w:t>
      </w:r>
      <w:r w:rsidR="00463679" w:rsidRPr="0086366F">
        <w:rPr>
          <w:iCs/>
          <w:szCs w:val="24"/>
          <w:lang w:eastAsia="lv-LV"/>
        </w:rPr>
        <w:t>6</w:t>
      </w:r>
      <w:r w:rsidRPr="0086366F">
        <w:rPr>
          <w:iCs/>
          <w:szCs w:val="24"/>
          <w:lang w:eastAsia="lv-LV"/>
        </w:rPr>
        <w:t>.gada ___.decembrim;</w:t>
      </w:r>
    </w:p>
    <w:p w14:paraId="75DAF00A" w14:textId="1485B81F" w:rsidR="006635D8" w:rsidRPr="0086366F" w:rsidRDefault="006635D8" w:rsidP="00A27329">
      <w:pPr>
        <w:numPr>
          <w:ilvl w:val="2"/>
          <w:numId w:val="1"/>
        </w:numPr>
        <w:spacing w:after="0" w:line="240" w:lineRule="auto"/>
        <w:ind w:hanging="654"/>
        <w:jc w:val="both"/>
        <w:rPr>
          <w:rFonts w:eastAsia="Calibri" w:cs="Times New Roman"/>
          <w:szCs w:val="24"/>
          <w:lang w:eastAsia="lv-LV"/>
        </w:rPr>
      </w:pPr>
      <w:r w:rsidRPr="0086366F">
        <w:rPr>
          <w:rFonts w:eastAsia="Calibri" w:cs="Times New Roman"/>
          <w:iCs/>
          <w:szCs w:val="24"/>
          <w:lang w:eastAsia="lv-LV"/>
        </w:rPr>
        <w:t xml:space="preserve"> II posms – no 202</w:t>
      </w:r>
      <w:r w:rsidR="00463679" w:rsidRPr="0086366F">
        <w:rPr>
          <w:rFonts w:eastAsia="Calibri" w:cs="Times New Roman"/>
          <w:iCs/>
          <w:szCs w:val="24"/>
          <w:lang w:eastAsia="lv-LV"/>
        </w:rPr>
        <w:t>7</w:t>
      </w:r>
      <w:r w:rsidRPr="0086366F">
        <w:rPr>
          <w:rFonts w:eastAsia="Calibri" w:cs="Times New Roman"/>
          <w:iCs/>
          <w:szCs w:val="24"/>
          <w:lang w:eastAsia="lv-LV"/>
        </w:rPr>
        <w:t>.gada ___janvāra līdz 202</w:t>
      </w:r>
      <w:r w:rsidR="00463679" w:rsidRPr="0086366F">
        <w:rPr>
          <w:rFonts w:eastAsia="Calibri" w:cs="Times New Roman"/>
          <w:iCs/>
          <w:szCs w:val="24"/>
          <w:lang w:eastAsia="lv-LV"/>
        </w:rPr>
        <w:t>7</w:t>
      </w:r>
      <w:r w:rsidRPr="0086366F">
        <w:rPr>
          <w:rFonts w:eastAsia="Calibri" w:cs="Times New Roman"/>
          <w:iCs/>
          <w:szCs w:val="24"/>
          <w:lang w:eastAsia="lv-LV"/>
        </w:rPr>
        <w:t>.gada ___.martam.</w:t>
      </w:r>
    </w:p>
    <w:p w14:paraId="17A16BDB" w14:textId="6DFD6FA2" w:rsidR="00AA0DE8" w:rsidRDefault="006635D8" w:rsidP="0086366F">
      <w:pPr>
        <w:spacing w:after="0" w:line="240" w:lineRule="auto"/>
        <w:jc w:val="both"/>
        <w:rPr>
          <w:rFonts w:eastAsia="Calibri" w:cs="Times New Roman"/>
          <w:i/>
          <w:iCs/>
          <w:szCs w:val="24"/>
          <w:lang w:eastAsia="lv-LV"/>
        </w:rPr>
      </w:pPr>
      <w:r w:rsidRPr="0086366F">
        <w:rPr>
          <w:rFonts w:eastAsia="Calibri" w:cs="Times New Roman"/>
          <w:szCs w:val="24"/>
          <w:lang w:eastAsia="lv-LV"/>
        </w:rPr>
        <w:t>1.</w:t>
      </w:r>
      <w:r w:rsidR="00614A79" w:rsidRPr="0086366F">
        <w:rPr>
          <w:rFonts w:eastAsia="Calibri" w:cs="Times New Roman"/>
          <w:szCs w:val="24"/>
          <w:lang w:eastAsia="lv-LV"/>
        </w:rPr>
        <w:t>4</w:t>
      </w:r>
      <w:r w:rsidRPr="0086366F">
        <w:rPr>
          <w:rFonts w:eastAsia="Calibri" w:cs="Times New Roman"/>
          <w:szCs w:val="24"/>
          <w:lang w:eastAsia="lv-LV"/>
        </w:rPr>
        <w:t xml:space="preserve">. </w:t>
      </w:r>
      <w:r w:rsidRPr="0086366F">
        <w:rPr>
          <w:rFonts w:eastAsia="Calibri" w:cs="Times New Roman"/>
          <w:iCs/>
          <w:szCs w:val="24"/>
          <w:lang w:eastAsia="lv-LV"/>
        </w:rPr>
        <w:t xml:space="preserve">Izpildītājs </w:t>
      </w:r>
      <w:r w:rsidRPr="0086366F">
        <w:rPr>
          <w:rFonts w:eastAsia="Calibri" w:cs="Times New Roman"/>
          <w:szCs w:val="24"/>
          <w:lang w:eastAsia="lv-LV"/>
        </w:rPr>
        <w:t>zvērināta revidenta ziņojumu izsniedz latviešu valodā, nosūtot to elektroniski uz e-</w:t>
      </w:r>
      <w:r w:rsidR="00614A79" w:rsidRPr="0086366F">
        <w:rPr>
          <w:rFonts w:eastAsia="Calibri" w:cs="Times New Roman"/>
          <w:szCs w:val="24"/>
          <w:lang w:eastAsia="lv-LV"/>
        </w:rPr>
        <w:t>pastu</w:t>
      </w:r>
      <w:r w:rsidRPr="0086366F">
        <w:rPr>
          <w:rFonts w:eastAsia="Calibri" w:cs="Times New Roman"/>
          <w:szCs w:val="24"/>
          <w:lang w:eastAsia="lv-LV"/>
        </w:rPr>
        <w:t xml:space="preserve">: </w:t>
      </w:r>
      <w:hyperlink r:id="rId7" w:history="1">
        <w:r w:rsidR="00DB27F0" w:rsidRPr="0086366F">
          <w:rPr>
            <w:rStyle w:val="Hyperlink"/>
            <w:rFonts w:eastAsia="Calibri" w:cs="Times New Roman"/>
            <w:szCs w:val="24"/>
            <w:lang w:eastAsia="lv-LV"/>
          </w:rPr>
          <w:t>dome</w:t>
        </w:r>
        <w:r w:rsidR="00DB27F0" w:rsidRPr="0086366F">
          <w:rPr>
            <w:rStyle w:val="Hyperlink"/>
            <w:rFonts w:cs="Times New Roman"/>
            <w:szCs w:val="24"/>
          </w:rPr>
          <w:t>@rezekne.lv</w:t>
        </w:r>
      </w:hyperlink>
      <w:r w:rsidR="004B0599" w:rsidRPr="0086366F">
        <w:rPr>
          <w:rFonts w:cs="Times New Roman"/>
          <w:szCs w:val="24"/>
        </w:rPr>
        <w:t xml:space="preserve">, </w:t>
      </w:r>
      <w:hyperlink r:id="rId8" w:history="1">
        <w:r w:rsidR="004B0599" w:rsidRPr="0086366F">
          <w:rPr>
            <w:rStyle w:val="Hyperlink"/>
            <w:rFonts w:cs="Times New Roman"/>
            <w:szCs w:val="24"/>
          </w:rPr>
          <w:t>arvids.lubgans@rezekne.lv</w:t>
        </w:r>
      </w:hyperlink>
      <w:r w:rsidRPr="0086366F">
        <w:rPr>
          <w:rFonts w:eastAsia="Calibri" w:cs="Times New Roman"/>
          <w:szCs w:val="24"/>
          <w:lang w:eastAsia="lv-LV"/>
        </w:rPr>
        <w:t xml:space="preserve"> līdz 202</w:t>
      </w:r>
      <w:r w:rsidR="00463679" w:rsidRPr="0086366F">
        <w:rPr>
          <w:rFonts w:eastAsia="Calibri" w:cs="Times New Roman"/>
          <w:szCs w:val="24"/>
          <w:lang w:eastAsia="lv-LV"/>
        </w:rPr>
        <w:t>7</w:t>
      </w:r>
      <w:r w:rsidRPr="0086366F">
        <w:rPr>
          <w:rFonts w:eastAsia="Calibri" w:cs="Times New Roman"/>
          <w:szCs w:val="24"/>
          <w:lang w:eastAsia="lv-LV"/>
        </w:rPr>
        <w:t xml:space="preserve">.gada </w:t>
      </w:r>
      <w:r w:rsidR="00463679" w:rsidRPr="0086366F">
        <w:rPr>
          <w:rFonts w:eastAsia="Calibri" w:cs="Times New Roman"/>
          <w:szCs w:val="24"/>
          <w:lang w:eastAsia="lv-LV"/>
        </w:rPr>
        <w:t>30</w:t>
      </w:r>
      <w:r w:rsidRPr="0086366F">
        <w:rPr>
          <w:rFonts w:eastAsia="Calibri" w:cs="Times New Roman"/>
          <w:szCs w:val="24"/>
          <w:lang w:eastAsia="lv-LV"/>
        </w:rPr>
        <w:t>.martam.</w:t>
      </w:r>
      <w:r w:rsidR="00AA0DE8" w:rsidRPr="0086366F">
        <w:rPr>
          <w:rFonts w:eastAsia="Calibri" w:cs="Times New Roman"/>
          <w:szCs w:val="24"/>
          <w:lang w:eastAsia="lv-LV"/>
        </w:rPr>
        <w:t xml:space="preserve"> </w:t>
      </w:r>
      <w:r w:rsidR="00AA0DE8" w:rsidRPr="0086366F">
        <w:rPr>
          <w:rFonts w:eastAsia="Calibri" w:cs="Times New Roman"/>
          <w:i/>
          <w:iCs/>
          <w:szCs w:val="24"/>
          <w:lang w:eastAsia="lv-LV"/>
        </w:rPr>
        <w:t xml:space="preserve">(attiecībā uz 1.iepirkuma daļu). </w:t>
      </w:r>
      <w:r w:rsidR="00AA0DE8" w:rsidRPr="0086366F">
        <w:rPr>
          <w:rFonts w:eastAsia="Calibri" w:cs="Times New Roman"/>
          <w:szCs w:val="24"/>
          <w:lang w:eastAsia="lv-LV"/>
        </w:rPr>
        <w:t xml:space="preserve">/ </w:t>
      </w:r>
      <w:r w:rsidR="00AA0DE8" w:rsidRPr="0086366F">
        <w:rPr>
          <w:rFonts w:eastAsia="Calibri" w:cs="Times New Roman"/>
          <w:szCs w:val="24"/>
          <w:highlight w:val="lightGray"/>
          <w:lang w:eastAsia="lv-LV"/>
        </w:rPr>
        <w:t xml:space="preserve">e-pastu: </w:t>
      </w:r>
      <w:hyperlink r:id="rId9" w:history="1">
        <w:r w:rsidR="00F428E0" w:rsidRPr="00FD797A">
          <w:rPr>
            <w:rStyle w:val="Hyperlink"/>
            <w:rFonts w:cs="Times New Roman"/>
            <w:szCs w:val="24"/>
            <w:highlight w:val="lightGray"/>
          </w:rPr>
          <w:t>laila.lotane@rezekne.lv</w:t>
        </w:r>
      </w:hyperlink>
      <w:r w:rsidR="00F428E0">
        <w:rPr>
          <w:rFonts w:cs="Times New Roman"/>
          <w:szCs w:val="24"/>
          <w:highlight w:val="lightGray"/>
        </w:rPr>
        <w:t xml:space="preserve">, </w:t>
      </w:r>
      <w:hyperlink r:id="rId10" w:history="1">
        <w:r w:rsidR="00F428E0" w:rsidRPr="00FD797A">
          <w:rPr>
            <w:rStyle w:val="Hyperlink"/>
            <w:rFonts w:cs="Times New Roman"/>
            <w:szCs w:val="24"/>
            <w:highlight w:val="lightGray"/>
          </w:rPr>
          <w:t>kultur@rezekne.lv</w:t>
        </w:r>
      </w:hyperlink>
      <w:r w:rsidR="00F428E0">
        <w:rPr>
          <w:rFonts w:cs="Times New Roman"/>
          <w:szCs w:val="24"/>
          <w:highlight w:val="lightGray"/>
        </w:rPr>
        <w:t xml:space="preserve"> </w:t>
      </w:r>
      <w:r w:rsidR="00AA0DE8" w:rsidRPr="0086366F">
        <w:rPr>
          <w:rFonts w:eastAsia="Calibri" w:cs="Times New Roman"/>
          <w:szCs w:val="24"/>
          <w:highlight w:val="lightGray"/>
          <w:lang w:eastAsia="lv-LV"/>
        </w:rPr>
        <w:t xml:space="preserve">līdz 2027.gada ______. </w:t>
      </w:r>
      <w:r w:rsidR="00AA0DE8" w:rsidRPr="0086366F">
        <w:rPr>
          <w:rFonts w:eastAsia="Calibri" w:cs="Times New Roman"/>
          <w:i/>
          <w:iCs/>
          <w:szCs w:val="24"/>
          <w:highlight w:val="lightGray"/>
          <w:lang w:eastAsia="lv-LV"/>
        </w:rPr>
        <w:t>(attiecībā uz 2.iepirkuma daļu)</w:t>
      </w:r>
      <w:r w:rsidR="00AA0DE8" w:rsidRPr="0086366F">
        <w:rPr>
          <w:rFonts w:eastAsia="Calibri" w:cs="Times New Roman"/>
          <w:i/>
          <w:iCs/>
          <w:szCs w:val="24"/>
          <w:lang w:eastAsia="lv-LV"/>
        </w:rPr>
        <w:t>.</w:t>
      </w:r>
    </w:p>
    <w:p w14:paraId="5F32FEB6" w14:textId="77777777" w:rsidR="0086366F" w:rsidRPr="0086366F" w:rsidRDefault="0086366F" w:rsidP="0086366F">
      <w:pPr>
        <w:spacing w:after="0" w:line="240" w:lineRule="auto"/>
        <w:jc w:val="both"/>
        <w:rPr>
          <w:rFonts w:eastAsia="Calibri" w:cs="Times New Roman"/>
          <w:i/>
          <w:iCs/>
          <w:szCs w:val="24"/>
          <w:lang w:eastAsia="lv-LV"/>
        </w:rPr>
      </w:pPr>
    </w:p>
    <w:p w14:paraId="5D595306" w14:textId="77777777" w:rsidR="006635D8" w:rsidRPr="0086366F" w:rsidRDefault="006635D8" w:rsidP="0086366F">
      <w:pPr>
        <w:numPr>
          <w:ilvl w:val="0"/>
          <w:numId w:val="1"/>
        </w:numPr>
        <w:spacing w:after="0" w:line="240" w:lineRule="auto"/>
        <w:jc w:val="center"/>
        <w:rPr>
          <w:rFonts w:eastAsia="Calibri" w:cs="Times New Roman"/>
          <w:b/>
          <w:szCs w:val="24"/>
          <w:lang w:eastAsia="lv-LV"/>
        </w:rPr>
      </w:pPr>
      <w:r w:rsidRPr="0086366F">
        <w:rPr>
          <w:rFonts w:eastAsia="Calibri" w:cs="Times New Roman"/>
          <w:b/>
          <w:szCs w:val="24"/>
          <w:lang w:eastAsia="lv-LV"/>
        </w:rPr>
        <w:t>Pakalpojuma izpildes nosacījumi</w:t>
      </w:r>
    </w:p>
    <w:p w14:paraId="46D30211" w14:textId="77777777" w:rsidR="006635D8" w:rsidRPr="0086366F" w:rsidRDefault="006635D8" w:rsidP="0086366F">
      <w:pPr>
        <w:spacing w:after="0" w:line="240" w:lineRule="auto"/>
        <w:jc w:val="both"/>
        <w:rPr>
          <w:rFonts w:cs="Times New Roman"/>
          <w:szCs w:val="24"/>
        </w:rPr>
      </w:pPr>
      <w:r w:rsidRPr="0086366F">
        <w:rPr>
          <w:rFonts w:eastAsia="Calibri" w:cs="Times New Roman"/>
          <w:szCs w:val="24"/>
          <w:lang w:eastAsia="lv-LV"/>
        </w:rPr>
        <w:t xml:space="preserve">2.1. </w:t>
      </w:r>
      <w:r w:rsidRPr="0086366F">
        <w:rPr>
          <w:rFonts w:eastAsia="Calibri" w:cs="Times New Roman"/>
          <w:i/>
          <w:szCs w:val="24"/>
          <w:lang w:eastAsia="lv-LV"/>
        </w:rPr>
        <w:t>Pasūtītājs</w:t>
      </w:r>
      <w:r w:rsidRPr="0086366F">
        <w:rPr>
          <w:rFonts w:eastAsia="Calibri" w:cs="Times New Roman"/>
          <w:szCs w:val="24"/>
          <w:lang w:eastAsia="lv-LV"/>
        </w:rPr>
        <w:t xml:space="preserve"> </w:t>
      </w:r>
      <w:r w:rsidRPr="0086366F">
        <w:rPr>
          <w:rFonts w:cs="Times New Roman"/>
          <w:szCs w:val="24"/>
        </w:rPr>
        <w:t>ir atbildīgs par precīzu un pilnīgu grāmatvedības reģistru sagatavošanu, uzticamas iekšējās kontroles sistēmas izveidošanu un finanšu pārskatu sagatavošanu atbilstoši Latvijas Republikas normatīvajiem aktiem.</w:t>
      </w:r>
    </w:p>
    <w:p w14:paraId="28032DCE" w14:textId="77777777" w:rsidR="006635D8" w:rsidRPr="0086366F" w:rsidRDefault="006635D8" w:rsidP="0086366F">
      <w:pPr>
        <w:spacing w:after="0" w:line="240" w:lineRule="auto"/>
        <w:jc w:val="both"/>
        <w:rPr>
          <w:rFonts w:cs="Times New Roman"/>
          <w:szCs w:val="24"/>
        </w:rPr>
      </w:pPr>
      <w:r w:rsidRPr="0086366F">
        <w:rPr>
          <w:rFonts w:eastAsia="Calibri" w:cs="Times New Roman"/>
          <w:szCs w:val="24"/>
          <w:lang w:eastAsia="lv-LV"/>
        </w:rPr>
        <w:t xml:space="preserve">2.2. </w:t>
      </w:r>
      <w:r w:rsidRPr="0086366F">
        <w:rPr>
          <w:rFonts w:cs="Times New Roman"/>
          <w:szCs w:val="24"/>
        </w:rPr>
        <w:t xml:space="preserve">Izpildītājs sniedz šī līguma 1. punktā minētos pakalpojumus saskaņā ar normatīvo aktu prasībām, ievērojot Valsts kontroles kā grupas revidenta norādījumus, kā arī Latvijā atzītos starptautiskos publiskā sektora revīzijas standartus, pamatojoties uz Klienta sniegto informāciju. Gadījumā, ja pēc šī līguma noslēgšanas, LR Valsts kontrole uzdod </w:t>
      </w:r>
      <w:r w:rsidRPr="0086366F">
        <w:rPr>
          <w:rFonts w:cs="Times New Roman"/>
          <w:i/>
          <w:iCs/>
          <w:szCs w:val="24"/>
        </w:rPr>
        <w:t xml:space="preserve">Izpildītājam </w:t>
      </w:r>
      <w:r w:rsidRPr="0086366F">
        <w:rPr>
          <w:rFonts w:cs="Times New Roman"/>
          <w:szCs w:val="24"/>
        </w:rPr>
        <w:t>izvērtēt kādu atbilstības jautājumu Rēzeknes pilsētas pašvaldībā un sniegt zvērināta revidenta ziņojumu par šo jautājumu Valsts kontrolei, šis uzdevums tiek veikts šī līguma ietvaros.</w:t>
      </w:r>
    </w:p>
    <w:p w14:paraId="1D00F355" w14:textId="0FE62D65" w:rsidR="006635D8" w:rsidRPr="0086366F" w:rsidRDefault="006635D8" w:rsidP="0086366F">
      <w:pPr>
        <w:spacing w:after="0" w:line="240" w:lineRule="auto"/>
        <w:jc w:val="both"/>
        <w:rPr>
          <w:rFonts w:cs="Times New Roman"/>
          <w:szCs w:val="24"/>
        </w:rPr>
      </w:pPr>
      <w:r w:rsidRPr="0086366F">
        <w:rPr>
          <w:rFonts w:cs="Times New Roman"/>
          <w:szCs w:val="24"/>
        </w:rPr>
        <w:lastRenderedPageBreak/>
        <w:t xml:space="preserve">2.3. Parakstot šo Līgumu, </w:t>
      </w:r>
      <w:r w:rsidRPr="0086366F">
        <w:rPr>
          <w:rFonts w:cs="Times New Roman"/>
          <w:i/>
          <w:szCs w:val="24"/>
        </w:rPr>
        <w:t>Pasūtītājs</w:t>
      </w:r>
      <w:r w:rsidRPr="0086366F">
        <w:rPr>
          <w:rFonts w:cs="Times New Roman"/>
          <w:szCs w:val="24"/>
        </w:rPr>
        <w:t xml:space="preserve"> apstiprina, ka Revīzijas procesā </w:t>
      </w:r>
      <w:r w:rsidRPr="0086366F">
        <w:rPr>
          <w:rFonts w:cs="Times New Roman"/>
          <w:i/>
          <w:szCs w:val="24"/>
        </w:rPr>
        <w:t>Izpildītājam</w:t>
      </w:r>
      <w:r w:rsidRPr="0086366F">
        <w:rPr>
          <w:rFonts w:cs="Times New Roman"/>
          <w:szCs w:val="24"/>
        </w:rPr>
        <w:t xml:space="preserve"> pilnā apjomā un termiņos tiks iesniegta pilnīga un patiesa dokumentācija un informācija, kas ir nepieciešama Revīzijas veikšanai, tai skaitā komercnoslēpumu saturoša informācija. Klients nodrošina brīvu pieeju dokumentiem un </w:t>
      </w:r>
      <w:r w:rsidRPr="0086366F">
        <w:rPr>
          <w:rFonts w:cs="Times New Roman"/>
          <w:i/>
          <w:szCs w:val="24"/>
        </w:rPr>
        <w:t>Pasūtītāja</w:t>
      </w:r>
      <w:r w:rsidRPr="0086366F">
        <w:rPr>
          <w:rFonts w:cs="Times New Roman"/>
          <w:szCs w:val="24"/>
        </w:rPr>
        <w:t xml:space="preserve"> darbiniekiem.</w:t>
      </w:r>
    </w:p>
    <w:p w14:paraId="29AC81C4" w14:textId="77777777" w:rsidR="00441BA3" w:rsidRPr="0086366F" w:rsidRDefault="006635D8" w:rsidP="0086366F">
      <w:pPr>
        <w:spacing w:after="0" w:line="240" w:lineRule="auto"/>
        <w:jc w:val="both"/>
        <w:rPr>
          <w:rFonts w:eastAsia="Calibri" w:cs="Times New Roman"/>
          <w:szCs w:val="24"/>
          <w:lang w:eastAsia="lv-LV"/>
        </w:rPr>
      </w:pPr>
      <w:r w:rsidRPr="0086366F">
        <w:rPr>
          <w:rFonts w:cs="Times New Roman"/>
          <w:szCs w:val="24"/>
        </w:rPr>
        <w:t xml:space="preserve">2.4. </w:t>
      </w:r>
      <w:r w:rsidR="00441BA3" w:rsidRPr="0086366F">
        <w:rPr>
          <w:rFonts w:cs="Times New Roman"/>
          <w:i/>
          <w:szCs w:val="24"/>
        </w:rPr>
        <w:t>Līdzēji</w:t>
      </w:r>
      <w:r w:rsidR="00441BA3" w:rsidRPr="0086366F">
        <w:rPr>
          <w:rFonts w:cs="Times New Roman"/>
          <w:szCs w:val="24"/>
        </w:rPr>
        <w:t xml:space="preserve"> sadarbojas revīzijas veikšanas laikā. </w:t>
      </w:r>
      <w:r w:rsidR="00441BA3" w:rsidRPr="0086366F">
        <w:rPr>
          <w:rFonts w:cs="Times New Roman"/>
          <w:i/>
          <w:szCs w:val="24"/>
        </w:rPr>
        <w:t>Līdzēji</w:t>
      </w:r>
      <w:r w:rsidR="00441BA3" w:rsidRPr="0086366F">
        <w:rPr>
          <w:rFonts w:cs="Times New Roman"/>
          <w:szCs w:val="24"/>
        </w:rPr>
        <w:t xml:space="preserve"> ievēro revīzijas laikā saņemtās informācijas konfidencialitāti un apņemas to ievērot arī pēc līguma beigām.</w:t>
      </w:r>
    </w:p>
    <w:p w14:paraId="0165A0FE"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2.5. </w:t>
      </w:r>
      <w:r w:rsidRPr="0086366F">
        <w:rPr>
          <w:rFonts w:eastAsia="Calibri" w:cs="Times New Roman"/>
          <w:i/>
          <w:szCs w:val="24"/>
          <w:lang w:eastAsia="lv-LV"/>
        </w:rPr>
        <w:t xml:space="preserve">Pasūtītājs </w:t>
      </w:r>
      <w:r w:rsidRPr="0086366F">
        <w:rPr>
          <w:rFonts w:eastAsia="Calibri" w:cs="Times New Roman"/>
          <w:szCs w:val="24"/>
          <w:lang w:eastAsia="lv-LV"/>
        </w:rPr>
        <w:t xml:space="preserve">nodrošina </w:t>
      </w:r>
      <w:r w:rsidRPr="0086366F">
        <w:rPr>
          <w:rFonts w:eastAsia="Calibri" w:cs="Times New Roman"/>
          <w:i/>
          <w:szCs w:val="24"/>
          <w:lang w:eastAsia="lv-LV"/>
        </w:rPr>
        <w:t xml:space="preserve">Izpildītāja </w:t>
      </w:r>
      <w:r w:rsidRPr="0086366F">
        <w:rPr>
          <w:rFonts w:eastAsia="Calibri" w:cs="Times New Roman"/>
          <w:szCs w:val="24"/>
          <w:lang w:eastAsia="lv-LV"/>
        </w:rPr>
        <w:t>darbiniekiem aizslēdzamu darba telpu, iespēju izmantot telefonu, faksu un kopējamo mašīnu.</w:t>
      </w:r>
    </w:p>
    <w:p w14:paraId="32DDD9DC"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2.6. Pēc revīzijas I posma (līguma 1.2.apakšpunkts) </w:t>
      </w:r>
      <w:r w:rsidRPr="0086366F">
        <w:rPr>
          <w:rFonts w:eastAsia="Calibri" w:cs="Times New Roman"/>
          <w:i/>
          <w:szCs w:val="24"/>
          <w:lang w:eastAsia="lv-LV"/>
        </w:rPr>
        <w:t xml:space="preserve">Izpildītājs </w:t>
      </w:r>
      <w:r w:rsidRPr="0086366F">
        <w:rPr>
          <w:rFonts w:eastAsia="Calibri" w:cs="Times New Roman"/>
          <w:szCs w:val="24"/>
          <w:lang w:eastAsia="lv-LV"/>
        </w:rPr>
        <w:t>20 (divdesmit) dienu laikā</w:t>
      </w:r>
      <w:r w:rsidRPr="0086366F">
        <w:rPr>
          <w:rFonts w:eastAsia="Calibri" w:cs="Times New Roman"/>
          <w:i/>
          <w:szCs w:val="24"/>
          <w:lang w:eastAsia="lv-LV"/>
        </w:rPr>
        <w:t xml:space="preserve"> </w:t>
      </w:r>
      <w:r w:rsidRPr="0086366F">
        <w:rPr>
          <w:rFonts w:eastAsia="Calibri" w:cs="Times New Roman"/>
          <w:szCs w:val="24"/>
          <w:lang w:eastAsia="lv-LV"/>
        </w:rPr>
        <w:t xml:space="preserve">paziņo </w:t>
      </w:r>
      <w:r w:rsidRPr="0086366F">
        <w:rPr>
          <w:rFonts w:eastAsia="Calibri" w:cs="Times New Roman"/>
          <w:i/>
          <w:szCs w:val="24"/>
          <w:lang w:eastAsia="lv-LV"/>
        </w:rPr>
        <w:t>Pasūtītājam</w:t>
      </w:r>
      <w:r w:rsidRPr="0086366F">
        <w:rPr>
          <w:rFonts w:eastAsia="Calibri" w:cs="Times New Roman"/>
          <w:szCs w:val="24"/>
          <w:lang w:eastAsia="lv-LV"/>
        </w:rPr>
        <w:t xml:space="preserve"> tās rezultātus un sniedz rakstiskus norādījumus, kas jāņem vērā finanšu pārskatu sagatavošanā.</w:t>
      </w:r>
    </w:p>
    <w:p w14:paraId="6722908E" w14:textId="0FB61DE0" w:rsidR="006635D8" w:rsidRPr="0086366F" w:rsidRDefault="006635D8" w:rsidP="0086366F">
      <w:pPr>
        <w:spacing w:after="0" w:line="240" w:lineRule="auto"/>
        <w:ind w:right="-1"/>
        <w:jc w:val="both"/>
        <w:rPr>
          <w:rFonts w:eastAsia="Calibri" w:cs="Times New Roman"/>
          <w:szCs w:val="24"/>
          <w:lang w:eastAsia="lv-LV"/>
        </w:rPr>
      </w:pPr>
      <w:r w:rsidRPr="0086366F">
        <w:rPr>
          <w:rFonts w:eastAsia="Calibri" w:cs="Times New Roman"/>
          <w:szCs w:val="24"/>
          <w:lang w:eastAsia="lv-LV"/>
        </w:rPr>
        <w:t xml:space="preserve">2.7. Par jebkurām grūtībām, kas varētu kavēt pakalpojuma savlaicīgu izpildi, puses informē viena otru </w:t>
      </w:r>
      <w:proofErr w:type="spellStart"/>
      <w:r w:rsidRPr="0086366F">
        <w:rPr>
          <w:rFonts w:eastAsia="Calibri" w:cs="Times New Roman"/>
          <w:szCs w:val="24"/>
          <w:lang w:eastAsia="lv-LV"/>
        </w:rPr>
        <w:t>rakstveidā</w:t>
      </w:r>
      <w:proofErr w:type="spellEnd"/>
      <w:r w:rsidRPr="0086366F">
        <w:rPr>
          <w:rFonts w:eastAsia="Calibri" w:cs="Times New Roman"/>
          <w:szCs w:val="24"/>
          <w:lang w:eastAsia="lv-LV"/>
        </w:rPr>
        <w:t>, nosūtot vēstuli uz e-pastu:</w:t>
      </w:r>
      <w:r w:rsidR="00962D5D" w:rsidRPr="0086366F">
        <w:rPr>
          <w:rFonts w:eastAsia="Calibri" w:cs="Times New Roman"/>
          <w:szCs w:val="24"/>
          <w:lang w:eastAsia="lv-LV"/>
        </w:rPr>
        <w:t xml:space="preserve"> </w:t>
      </w:r>
      <w:hyperlink r:id="rId11" w:history="1">
        <w:r w:rsidR="00962D5D" w:rsidRPr="0086366F">
          <w:rPr>
            <w:rStyle w:val="Hyperlink"/>
            <w:rFonts w:eastAsia="Calibri" w:cs="Times New Roman"/>
            <w:szCs w:val="24"/>
            <w:lang w:eastAsia="lv-LV"/>
          </w:rPr>
          <w:t>arvids.lubgans@rezekne.lv</w:t>
        </w:r>
      </w:hyperlink>
      <w:r w:rsidRPr="0086366F">
        <w:rPr>
          <w:rFonts w:eastAsia="Calibri" w:cs="Times New Roman"/>
          <w:szCs w:val="24"/>
          <w:lang w:eastAsia="lv-LV"/>
        </w:rPr>
        <w:t xml:space="preserve">, </w:t>
      </w:r>
      <w:hyperlink r:id="rId12" w:history="1">
        <w:r w:rsidR="00287B3F" w:rsidRPr="0086366F">
          <w:rPr>
            <w:rStyle w:val="Hyperlink"/>
            <w:rFonts w:eastAsia="Calibri" w:cs="Times New Roman"/>
            <w:szCs w:val="24"/>
            <w:lang w:eastAsia="lv-LV"/>
          </w:rPr>
          <w:t>dome@rezekne.lv</w:t>
        </w:r>
      </w:hyperlink>
      <w:r w:rsidR="00287B3F" w:rsidRPr="0086366F">
        <w:rPr>
          <w:rFonts w:eastAsia="Calibri" w:cs="Times New Roman"/>
          <w:szCs w:val="24"/>
          <w:lang w:eastAsia="lv-LV"/>
        </w:rPr>
        <w:t xml:space="preserve"> </w:t>
      </w:r>
      <w:r w:rsidRPr="0086366F">
        <w:rPr>
          <w:rFonts w:eastAsia="Calibri" w:cs="Times New Roman"/>
          <w:szCs w:val="24"/>
          <w:lang w:eastAsia="lv-LV"/>
        </w:rPr>
        <w:t>tiklīdz tas ir iespējams, bet ne vēlāk kā 2 (divu) darbdienu laikā.</w:t>
      </w:r>
      <w:r w:rsidR="00AA0DE8" w:rsidRPr="0086366F">
        <w:rPr>
          <w:rFonts w:eastAsia="Calibri" w:cs="Times New Roman"/>
          <w:szCs w:val="24"/>
          <w:lang w:eastAsia="lv-LV"/>
        </w:rPr>
        <w:t xml:space="preserve"> </w:t>
      </w:r>
      <w:r w:rsidR="00AA0DE8" w:rsidRPr="0086366F">
        <w:rPr>
          <w:rFonts w:eastAsia="Calibri" w:cs="Times New Roman"/>
          <w:i/>
          <w:iCs/>
          <w:szCs w:val="24"/>
          <w:lang w:eastAsia="lv-LV"/>
        </w:rPr>
        <w:t xml:space="preserve">(attiecībā uz 1.iepirkuma daļu) </w:t>
      </w:r>
      <w:r w:rsidR="00AA0DE8" w:rsidRPr="0086366F">
        <w:rPr>
          <w:rFonts w:eastAsia="Calibri" w:cs="Times New Roman"/>
          <w:szCs w:val="24"/>
          <w:lang w:eastAsia="lv-LV"/>
        </w:rPr>
        <w:t xml:space="preserve">/ </w:t>
      </w:r>
      <w:r w:rsidR="00AA0DE8" w:rsidRPr="0086366F">
        <w:rPr>
          <w:rFonts w:eastAsia="Calibri" w:cs="Times New Roman"/>
          <w:szCs w:val="24"/>
          <w:highlight w:val="lightGray"/>
          <w:lang w:eastAsia="lv-LV"/>
        </w:rPr>
        <w:t xml:space="preserve">uz e-pastu: </w:t>
      </w:r>
      <w:hyperlink r:id="rId13" w:history="1">
        <w:r w:rsidR="000610FB" w:rsidRPr="00FD797A">
          <w:rPr>
            <w:rStyle w:val="Hyperlink"/>
            <w:rFonts w:cs="Times New Roman"/>
            <w:szCs w:val="24"/>
            <w:highlight w:val="lightGray"/>
          </w:rPr>
          <w:t>laila.lotane@rezekne.lv</w:t>
        </w:r>
      </w:hyperlink>
      <w:r w:rsidR="000610FB">
        <w:rPr>
          <w:rFonts w:cs="Times New Roman"/>
          <w:szCs w:val="24"/>
          <w:highlight w:val="lightGray"/>
        </w:rPr>
        <w:t xml:space="preserve">, </w:t>
      </w:r>
      <w:hyperlink r:id="rId14" w:history="1">
        <w:r w:rsidR="000610FB" w:rsidRPr="00FD797A">
          <w:rPr>
            <w:rStyle w:val="Hyperlink"/>
            <w:rFonts w:cs="Times New Roman"/>
            <w:szCs w:val="24"/>
            <w:highlight w:val="lightGray"/>
          </w:rPr>
          <w:t>kultur@rezekne.lv</w:t>
        </w:r>
      </w:hyperlink>
      <w:r w:rsidR="00AA0DE8" w:rsidRPr="0086366F">
        <w:rPr>
          <w:rFonts w:eastAsia="Calibri" w:cs="Times New Roman"/>
          <w:szCs w:val="24"/>
          <w:highlight w:val="lightGray"/>
          <w:lang w:eastAsia="lv-LV"/>
        </w:rPr>
        <w:t xml:space="preserve"> tiklīdz tas ir iespējams, bet ne vēlāk kā 2 (divu) darbdienu laikā. </w:t>
      </w:r>
      <w:r w:rsidR="00AA0DE8" w:rsidRPr="0086366F">
        <w:rPr>
          <w:rFonts w:eastAsia="Calibri" w:cs="Times New Roman"/>
          <w:i/>
          <w:iCs/>
          <w:szCs w:val="24"/>
          <w:highlight w:val="lightGray"/>
          <w:lang w:eastAsia="lv-LV"/>
        </w:rPr>
        <w:t>(attiecībā uz 2.iepirkuma daļu)</w:t>
      </w:r>
    </w:p>
    <w:p w14:paraId="7A66EFEB" w14:textId="77777777" w:rsidR="006635D8" w:rsidRPr="0086366F" w:rsidRDefault="006635D8" w:rsidP="0086366F">
      <w:pPr>
        <w:spacing w:after="0" w:line="240" w:lineRule="auto"/>
        <w:jc w:val="both"/>
        <w:rPr>
          <w:rFonts w:cs="Times New Roman"/>
          <w:szCs w:val="24"/>
        </w:rPr>
      </w:pPr>
      <w:r w:rsidRPr="0086366F">
        <w:rPr>
          <w:rFonts w:eastAsia="Calibri" w:cs="Times New Roman"/>
          <w:szCs w:val="24"/>
          <w:lang w:eastAsia="lv-LV"/>
        </w:rPr>
        <w:t xml:space="preserve">2.8. Līdz Revīzijas beigām, bet pirms Revidenta atzinuma iesniegšanas, </w:t>
      </w:r>
      <w:r w:rsidRPr="0086366F">
        <w:rPr>
          <w:rFonts w:eastAsia="Calibri" w:cs="Times New Roman"/>
          <w:i/>
          <w:szCs w:val="24"/>
          <w:lang w:eastAsia="lv-LV"/>
        </w:rPr>
        <w:t>Pasūtītājs</w:t>
      </w:r>
      <w:r w:rsidRPr="0086366F">
        <w:rPr>
          <w:rFonts w:eastAsia="Calibri" w:cs="Times New Roman"/>
          <w:szCs w:val="24"/>
          <w:lang w:eastAsia="lv-LV"/>
        </w:rPr>
        <w:t xml:space="preserve"> apņemas iesniegt Revidentu sabiedrībai rakstisku apliecinājuma vēstuli, par to, ka Revīzijas laikā Revidentu sabiedrībai sniegtā informācija un dokumentācija ir pilnīga un patiesa, un </w:t>
      </w:r>
      <w:r w:rsidRPr="0086366F">
        <w:rPr>
          <w:rFonts w:eastAsia="Calibri" w:cs="Times New Roman"/>
          <w:i/>
          <w:szCs w:val="24"/>
          <w:lang w:eastAsia="lv-LV"/>
        </w:rPr>
        <w:t>Pasūtītāja</w:t>
      </w:r>
      <w:r w:rsidRPr="0086366F">
        <w:rPr>
          <w:rFonts w:eastAsia="Calibri" w:cs="Times New Roman"/>
          <w:szCs w:val="24"/>
          <w:lang w:eastAsia="lv-LV"/>
        </w:rPr>
        <w:t xml:space="preserve"> rīcībā nav tādu Revidentu sabiedrībai neatklātu faktu vai notikumu, kas varētu iespaidot Revidenta atzinumu. Rakstiskā apliecinājuma teksts ir jāsaskaņo ar Revidentu sabiedrību. Šāda rakstiska apliecinājuma saņemšana ir obligāts priekšnosacījums revīzijas ziņojuma sniegšanai. </w:t>
      </w:r>
      <w:r w:rsidRPr="0086366F">
        <w:rPr>
          <w:rFonts w:cs="Times New Roman"/>
          <w:szCs w:val="24"/>
        </w:rPr>
        <w:t xml:space="preserve">Ja </w:t>
      </w:r>
      <w:r w:rsidRPr="0086366F">
        <w:rPr>
          <w:rFonts w:cs="Times New Roman"/>
          <w:i/>
          <w:szCs w:val="24"/>
        </w:rPr>
        <w:t>Pasūtītājs</w:t>
      </w:r>
      <w:r w:rsidRPr="0086366F">
        <w:rPr>
          <w:rFonts w:cs="Times New Roman"/>
          <w:szCs w:val="24"/>
        </w:rPr>
        <w:t xml:space="preserve"> neiesniedz šādu rakstisku apliecinājumu, tas uzskatāms par revīzijas apjoma ierobežojumu un </w:t>
      </w:r>
      <w:r w:rsidRPr="0086366F">
        <w:rPr>
          <w:rFonts w:cs="Times New Roman"/>
          <w:i/>
          <w:szCs w:val="24"/>
        </w:rPr>
        <w:t>Izpildītājs</w:t>
      </w:r>
      <w:r w:rsidRPr="0086366F">
        <w:rPr>
          <w:rFonts w:cs="Times New Roman"/>
          <w:szCs w:val="24"/>
        </w:rPr>
        <w:t xml:space="preserve"> sniegs atzinumu ar piezīmēm vai atteikumu sniegt atzinumu.</w:t>
      </w:r>
    </w:p>
    <w:p w14:paraId="5A0EF54B" w14:textId="77777777" w:rsidR="006635D8" w:rsidRPr="0086366F" w:rsidRDefault="006635D8" w:rsidP="0086366F">
      <w:pPr>
        <w:spacing w:after="0" w:line="240" w:lineRule="auto"/>
        <w:jc w:val="both"/>
        <w:rPr>
          <w:rFonts w:cs="Times New Roman"/>
          <w:szCs w:val="24"/>
        </w:rPr>
      </w:pPr>
      <w:r w:rsidRPr="0086366F">
        <w:rPr>
          <w:rFonts w:eastAsia="Calibri" w:cs="Times New Roman"/>
          <w:szCs w:val="24"/>
          <w:lang w:eastAsia="lv-LV"/>
        </w:rPr>
        <w:t xml:space="preserve">2.9. </w:t>
      </w:r>
      <w:r w:rsidRPr="0086366F">
        <w:rPr>
          <w:rFonts w:cs="Times New Roman"/>
          <w:i/>
          <w:szCs w:val="24"/>
        </w:rPr>
        <w:t>Izpildītājs</w:t>
      </w:r>
      <w:r w:rsidRPr="0086366F">
        <w:rPr>
          <w:rFonts w:cs="Times New Roman"/>
          <w:szCs w:val="24"/>
        </w:rPr>
        <w:t xml:space="preserve"> ir atbildīgs par Revidenta ziņojuma izsniegšanu, kurā norādīts, vai, pēc Revidenta domām, finanšu pārskati visos būtiskos aspektos sniedz skaidru un patiesu priekšstatu par </w:t>
      </w:r>
      <w:r w:rsidRPr="0086366F">
        <w:rPr>
          <w:rFonts w:cs="Times New Roman"/>
          <w:i/>
          <w:szCs w:val="24"/>
        </w:rPr>
        <w:t>Pasūtītāja</w:t>
      </w:r>
      <w:r w:rsidRPr="0086366F">
        <w:rPr>
          <w:rFonts w:cs="Times New Roman"/>
          <w:szCs w:val="24"/>
        </w:rPr>
        <w:t xml:space="preserve"> finansiālo stāvokli un darbības rezultātiem, un vai tie atbilst spēkā esošajiem normatīvajiem aktiem.</w:t>
      </w:r>
    </w:p>
    <w:p w14:paraId="0AE51FE2" w14:textId="77777777" w:rsidR="006635D8" w:rsidRPr="0086366F" w:rsidRDefault="006635D8" w:rsidP="0086366F">
      <w:pPr>
        <w:spacing w:after="0" w:line="240" w:lineRule="auto"/>
        <w:jc w:val="both"/>
        <w:rPr>
          <w:rFonts w:cs="Times New Roman"/>
          <w:szCs w:val="24"/>
        </w:rPr>
      </w:pPr>
      <w:r w:rsidRPr="0086366F">
        <w:rPr>
          <w:rFonts w:cs="Times New Roman"/>
          <w:szCs w:val="24"/>
        </w:rPr>
        <w:t xml:space="preserve">2.10. </w:t>
      </w:r>
      <w:r w:rsidRPr="0086366F">
        <w:rPr>
          <w:rFonts w:cs="Times New Roman"/>
          <w:i/>
          <w:szCs w:val="24"/>
        </w:rPr>
        <w:t>Pasūtītāja</w:t>
      </w:r>
      <w:r w:rsidRPr="0086366F">
        <w:rPr>
          <w:rFonts w:cs="Times New Roman"/>
          <w:szCs w:val="24"/>
        </w:rPr>
        <w:t xml:space="preserve"> vadība ir atbildīga par pienācīgu grāmatvedības kārtošanu un par krāpšanas un citu neatbilstību novēršanu un atklāšanu. Revīzijas mērķis nav atklāt krāpšanu un citas neatbilstības, kas varētu pastāvēt. Revidents plāno savu darbu tā, lai ir pamatota pārliecība par būtisku kļūdu un krāpšanas atklāšanu, ja tādas pastāv.</w:t>
      </w:r>
    </w:p>
    <w:p w14:paraId="1304C838" w14:textId="77777777" w:rsidR="006635D8" w:rsidRPr="0086366F" w:rsidRDefault="006635D8" w:rsidP="0086366F">
      <w:pPr>
        <w:spacing w:after="0" w:line="240" w:lineRule="auto"/>
        <w:jc w:val="both"/>
        <w:rPr>
          <w:rFonts w:cs="Times New Roman"/>
          <w:szCs w:val="24"/>
        </w:rPr>
      </w:pPr>
      <w:r w:rsidRPr="0086366F">
        <w:rPr>
          <w:rFonts w:cs="Times New Roman"/>
          <w:szCs w:val="24"/>
        </w:rPr>
        <w:t xml:space="preserve">2.11. </w:t>
      </w:r>
      <w:r w:rsidRPr="0086366F">
        <w:rPr>
          <w:rFonts w:cs="Times New Roman"/>
          <w:i/>
          <w:szCs w:val="24"/>
        </w:rPr>
        <w:t>Izpildītājs</w:t>
      </w:r>
      <w:r w:rsidRPr="0086366F">
        <w:rPr>
          <w:rFonts w:cs="Times New Roman"/>
          <w:szCs w:val="24"/>
        </w:rPr>
        <w:t xml:space="preserve"> Revīzijas procesa laikā izlases kārtībā veic nepieciešamās grāmatvedības ierakstu, reģistru un attaisnojošo dokumentu pārbaudes, un citas kontroles un analītiskās procedūras, tomēr sakarā ar šo pārbaužu izlases raksturu un citiem revīzijai un iekšējai kontroles sistēmai raksturīgajiem ierobežojumiem, pastāv neizbēgams risks, ka Revīzijas procesā var tikt neatklāti būtiski nepatiesi apgalvojumi, kļūdas vai krāpšanas. </w:t>
      </w:r>
      <w:r w:rsidRPr="0086366F">
        <w:rPr>
          <w:rFonts w:cs="Times New Roman"/>
          <w:i/>
          <w:szCs w:val="24"/>
        </w:rPr>
        <w:t>Pasūtītājs</w:t>
      </w:r>
      <w:r w:rsidRPr="0086366F">
        <w:rPr>
          <w:rFonts w:cs="Times New Roman"/>
          <w:szCs w:val="24"/>
        </w:rPr>
        <w:t xml:space="preserve"> piekrīt, ka Revidenta ziņojums par finanšu pārskatiem nav uzskatāmi par Revidenta apliecinājumu, ka finanšu pārskatos nav pilnīgi nekādu kļūdu.</w:t>
      </w:r>
    </w:p>
    <w:p w14:paraId="3981B8C7" w14:textId="77777777" w:rsidR="006635D8" w:rsidRPr="0086366F" w:rsidRDefault="006635D8" w:rsidP="0086366F">
      <w:pPr>
        <w:spacing w:after="0" w:line="240" w:lineRule="auto"/>
        <w:jc w:val="both"/>
        <w:rPr>
          <w:rFonts w:eastAsia="Calibri" w:cs="Times New Roman"/>
          <w:szCs w:val="24"/>
          <w:lang w:eastAsia="lv-LV"/>
        </w:rPr>
      </w:pPr>
      <w:r w:rsidRPr="0086366F">
        <w:rPr>
          <w:rFonts w:cs="Times New Roman"/>
          <w:szCs w:val="24"/>
        </w:rPr>
        <w:t xml:space="preserve">2.12. </w:t>
      </w:r>
      <w:r w:rsidRPr="0086366F">
        <w:rPr>
          <w:rFonts w:cs="Times New Roman"/>
          <w:i/>
          <w:szCs w:val="24"/>
        </w:rPr>
        <w:t>Pasūtītājs</w:t>
      </w:r>
      <w:r w:rsidRPr="0086366F">
        <w:rPr>
          <w:rFonts w:cs="Times New Roman"/>
          <w:szCs w:val="24"/>
        </w:rPr>
        <w:t xml:space="preserve"> piekrīt, ka finanšu pārskatu revīzijas ietvaros </w:t>
      </w:r>
      <w:r w:rsidRPr="0086366F">
        <w:rPr>
          <w:rFonts w:cs="Times New Roman"/>
          <w:i/>
          <w:szCs w:val="24"/>
        </w:rPr>
        <w:t>Izpildītājs</w:t>
      </w:r>
      <w:r w:rsidRPr="0086366F">
        <w:rPr>
          <w:rFonts w:cs="Times New Roman"/>
          <w:szCs w:val="24"/>
        </w:rPr>
        <w:t xml:space="preserve"> neveic detalizētu pārbaudi par nodokļiem, sociālās apdrošināšanas iemaksām un muitas maksājumiem, kā arī veiktajiem aprēķiniem nodokļu deklarācijās. </w:t>
      </w:r>
      <w:r w:rsidRPr="0086366F">
        <w:rPr>
          <w:rFonts w:cs="Times New Roman"/>
          <w:i/>
          <w:szCs w:val="24"/>
        </w:rPr>
        <w:t>Pasūtītājs</w:t>
      </w:r>
      <w:r w:rsidRPr="0086366F">
        <w:rPr>
          <w:rFonts w:cs="Times New Roman"/>
          <w:szCs w:val="24"/>
        </w:rPr>
        <w:t xml:space="preserve"> piekrīt, ka tas ir pilnībā atbildīgs par visu deklarāciju sagatavošanu un iesniegšanu, kā arī par attaisnojuma dokumentu kārtošanu. Revidenta ziņojums bez iebildumiem par finanšu pārskatiem, kas sagatavoti saskaņā ar Latvijas normatīvajiem aktiem, nav uzskatāms par apliecinājumu, ka Valsts ieņēmumu dienests neveiks nodokļu pārbaudes vai piekritīs veiktajiem nodokļu saistību aprēķiniem vai, ka nodokļu jautājumos nepastāv kļūdas.</w:t>
      </w:r>
    </w:p>
    <w:p w14:paraId="409A791E"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2.13. </w:t>
      </w:r>
      <w:r w:rsidRPr="0086366F">
        <w:rPr>
          <w:rFonts w:eastAsia="Calibri" w:cs="Times New Roman"/>
          <w:i/>
          <w:szCs w:val="24"/>
          <w:lang w:eastAsia="lv-LV"/>
        </w:rPr>
        <w:t>Pasūtītājam</w:t>
      </w:r>
      <w:r w:rsidRPr="0086366F">
        <w:rPr>
          <w:rFonts w:eastAsia="Calibri" w:cs="Times New Roman"/>
          <w:szCs w:val="24"/>
          <w:lang w:eastAsia="lv-LV"/>
        </w:rPr>
        <w:t xml:space="preserve"> un </w:t>
      </w:r>
      <w:r w:rsidRPr="0086366F">
        <w:rPr>
          <w:rFonts w:eastAsia="Calibri" w:cs="Times New Roman"/>
          <w:i/>
          <w:szCs w:val="24"/>
          <w:lang w:eastAsia="lv-LV"/>
        </w:rPr>
        <w:t>Izpildītājam</w:t>
      </w:r>
      <w:r w:rsidRPr="0086366F">
        <w:rPr>
          <w:rFonts w:eastAsia="Calibri" w:cs="Times New Roman"/>
          <w:szCs w:val="24"/>
          <w:lang w:eastAsia="lv-LV"/>
        </w:rPr>
        <w:t xml:space="preserve"> parakstot darba nodošanas - pieņemšanas aktu, </w:t>
      </w:r>
      <w:r w:rsidRPr="0086366F">
        <w:rPr>
          <w:rFonts w:eastAsia="Calibri" w:cs="Times New Roman"/>
          <w:i/>
          <w:szCs w:val="24"/>
          <w:lang w:eastAsia="lv-LV"/>
        </w:rPr>
        <w:t>Līgums</w:t>
      </w:r>
      <w:r w:rsidRPr="0086366F">
        <w:rPr>
          <w:rFonts w:eastAsia="Calibri" w:cs="Times New Roman"/>
          <w:szCs w:val="24"/>
          <w:lang w:eastAsia="lv-LV"/>
        </w:rPr>
        <w:t xml:space="preserve"> tiek uzskatīts par izpildītu un rezultāti par pieņemtiem un </w:t>
      </w:r>
      <w:r w:rsidRPr="0086366F">
        <w:rPr>
          <w:rFonts w:eastAsia="Calibri" w:cs="Times New Roman"/>
          <w:i/>
          <w:szCs w:val="24"/>
          <w:lang w:eastAsia="lv-LV"/>
        </w:rPr>
        <w:t xml:space="preserve">Pasūtītāja </w:t>
      </w:r>
      <w:r w:rsidRPr="0086366F">
        <w:rPr>
          <w:rFonts w:eastAsia="Calibri" w:cs="Times New Roman"/>
          <w:szCs w:val="24"/>
          <w:lang w:eastAsia="lv-LV"/>
        </w:rPr>
        <w:t>akceptētiem. Parakstot darba nodošanas - pieņemšanas aktu,</w:t>
      </w:r>
      <w:r w:rsidRPr="0086366F">
        <w:rPr>
          <w:rFonts w:eastAsia="Calibri" w:cs="Times New Roman"/>
          <w:i/>
          <w:szCs w:val="24"/>
          <w:lang w:eastAsia="lv-LV"/>
        </w:rPr>
        <w:t xml:space="preserve"> Izpildītājs </w:t>
      </w:r>
      <w:r w:rsidRPr="0086366F">
        <w:rPr>
          <w:rFonts w:eastAsia="Calibri" w:cs="Times New Roman"/>
          <w:szCs w:val="24"/>
          <w:lang w:eastAsia="lv-LV"/>
        </w:rPr>
        <w:t xml:space="preserve">uzreiz iesniedz </w:t>
      </w:r>
      <w:r w:rsidRPr="0086366F">
        <w:rPr>
          <w:rFonts w:eastAsia="Calibri" w:cs="Times New Roman"/>
          <w:i/>
          <w:szCs w:val="24"/>
          <w:lang w:eastAsia="lv-LV"/>
        </w:rPr>
        <w:t>Pasūtītājam</w:t>
      </w:r>
      <w:r w:rsidRPr="0086366F">
        <w:rPr>
          <w:rFonts w:eastAsia="Calibri" w:cs="Times New Roman"/>
          <w:szCs w:val="24"/>
          <w:lang w:eastAsia="lv-LV"/>
        </w:rPr>
        <w:t xml:space="preserve"> rēķinu.</w:t>
      </w:r>
    </w:p>
    <w:p w14:paraId="0125510A" w14:textId="77777777" w:rsidR="006635D8" w:rsidRPr="0086366F" w:rsidRDefault="006635D8" w:rsidP="0086366F">
      <w:pPr>
        <w:spacing w:after="0" w:line="240" w:lineRule="auto"/>
        <w:jc w:val="both"/>
        <w:rPr>
          <w:rFonts w:eastAsia="Calibri" w:cs="Times New Roman"/>
          <w:spacing w:val="4"/>
          <w:szCs w:val="24"/>
          <w:lang w:eastAsia="lv-LV"/>
        </w:rPr>
      </w:pPr>
      <w:r w:rsidRPr="0086366F">
        <w:rPr>
          <w:rFonts w:eastAsia="Calibri" w:cs="Times New Roman"/>
          <w:szCs w:val="24"/>
          <w:lang w:eastAsia="lv-LV"/>
        </w:rPr>
        <w:t xml:space="preserve">2.14. </w:t>
      </w:r>
      <w:r w:rsidRPr="0086366F">
        <w:rPr>
          <w:rFonts w:eastAsia="Calibri" w:cs="Times New Roman"/>
          <w:i/>
          <w:szCs w:val="24"/>
          <w:lang w:eastAsia="lv-LV"/>
        </w:rPr>
        <w:t xml:space="preserve">Izpildītājam </w:t>
      </w:r>
      <w:r w:rsidRPr="0086366F">
        <w:rPr>
          <w:rFonts w:eastAsia="Calibri" w:cs="Times New Roman"/>
          <w:szCs w:val="24"/>
          <w:lang w:eastAsia="lv-LV"/>
        </w:rPr>
        <w:t>jānodrošina</w:t>
      </w:r>
      <w:r w:rsidRPr="0086366F">
        <w:rPr>
          <w:rFonts w:eastAsia="Calibri" w:cs="Times New Roman"/>
          <w:i/>
          <w:szCs w:val="24"/>
          <w:lang w:eastAsia="lv-LV"/>
        </w:rPr>
        <w:t xml:space="preserve"> </w:t>
      </w:r>
      <w:r w:rsidRPr="0086366F">
        <w:rPr>
          <w:rFonts w:eastAsia="Calibri" w:cs="Times New Roman"/>
          <w:spacing w:val="4"/>
          <w:szCs w:val="24"/>
          <w:lang w:eastAsia="lv-LV"/>
        </w:rPr>
        <w:t xml:space="preserve">sadarbība ar Latvijas Republikas Valsts Kontroli, lai sniegtu informāciju Valsts Kontrolei par revīzijas plānošanu pašvaldībā un konstatējumiem </w:t>
      </w:r>
      <w:r w:rsidRPr="0086366F">
        <w:rPr>
          <w:rFonts w:eastAsia="Calibri" w:cs="Times New Roman"/>
          <w:spacing w:val="4"/>
          <w:szCs w:val="24"/>
          <w:lang w:eastAsia="lv-LV"/>
        </w:rPr>
        <w:lastRenderedPageBreak/>
        <w:t>revīzijas laikā, saistībā ar Valsts kontroles veikto saimnieciskā gada pārskata par valsts budžeta izpildi un pašvaldību budžetiem revīziju.</w:t>
      </w:r>
    </w:p>
    <w:p w14:paraId="0FA297A5"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2.15.</w:t>
      </w:r>
      <w:r w:rsidRPr="0086366F">
        <w:rPr>
          <w:rFonts w:cs="Times New Roman"/>
          <w:szCs w:val="24"/>
        </w:rPr>
        <w:t xml:space="preserve"> </w:t>
      </w:r>
      <w:r w:rsidRPr="0086366F">
        <w:rPr>
          <w:rFonts w:eastAsia="Calibri" w:cs="Times New Roman"/>
          <w:szCs w:val="24"/>
          <w:lang w:eastAsia="lv-LV"/>
        </w:rPr>
        <w:t xml:space="preserve">Lai Revidents izpildītu Noziedzīgi iegūtu līdzekļu legalizācijas un terorisma un </w:t>
      </w:r>
      <w:proofErr w:type="spellStart"/>
      <w:r w:rsidRPr="0086366F">
        <w:rPr>
          <w:rFonts w:eastAsia="Calibri" w:cs="Times New Roman"/>
          <w:szCs w:val="24"/>
          <w:lang w:eastAsia="lv-LV"/>
        </w:rPr>
        <w:t>proliferācijas</w:t>
      </w:r>
      <w:proofErr w:type="spellEnd"/>
      <w:r w:rsidRPr="0086366F">
        <w:rPr>
          <w:rFonts w:eastAsia="Calibri" w:cs="Times New Roman"/>
          <w:szCs w:val="24"/>
          <w:lang w:eastAsia="lv-LV"/>
        </w:rPr>
        <w:t xml:space="preserve"> novēršanas likuma, Starptautisko un Latvijas Republikas nacionālo sankciju likuma un citu ar tiem saistīto normatīvo aktu (turpmāk kopā saukti – AML Normatīvie Akti) prasības, Revidents ir tiesīgs pieprasīt, un Klients apņemas sniegt Revidentam informāciju (tai skaitā dokumentus), kas nepieciešama AML Normatīvo Aktu prasību izpildei.</w:t>
      </w:r>
    </w:p>
    <w:p w14:paraId="6BA05275"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2.16.</w:t>
      </w:r>
      <w:r w:rsidRPr="0086366F">
        <w:rPr>
          <w:rFonts w:cs="Times New Roman"/>
          <w:szCs w:val="24"/>
        </w:rPr>
        <w:t xml:space="preserve"> </w:t>
      </w:r>
      <w:r w:rsidRPr="0086366F">
        <w:rPr>
          <w:rFonts w:eastAsia="Calibri" w:cs="Times New Roman"/>
          <w:szCs w:val="24"/>
          <w:lang w:eastAsia="lv-LV"/>
        </w:rPr>
        <w:t>Ja Klients nesniedz Revidentam informāciju, kas nepieciešama AML Normatīvo Aktu prasību izpildei, šis apstāklis tiek uzskatīts par rupju Līguma pārkāpumu, un Revidentam ir tiesības vienpusēji izbeigt Līgumu bez iepriekšēja brīdinājuma. Revidents nav atbildīgs par jebkādiem zaudējumiem, kas Klientam varētu rasties, Revidentam pildot savus AML Normatīvajos Aktos noteiktos pienākumus vai izbeidzot Līgumu šajā Līguma punktā noteiktajā gadījumā.</w:t>
      </w:r>
    </w:p>
    <w:p w14:paraId="00883CB8"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2.17. Revīzijai raksturīgo ierobežojumu, kā arī iekšējās kontroles sistēmai raksturīgo ierobežojumu ietekmē pastāv nenovēršams risks, ka atsevišķas būtiskas neatbilstības Finanšu Pārskatos var netikt atklātas, pat ja Revīzija ir atbilstīgi plānota un veikta atbilstoši Starptautisko Revīzijas standartu prasībām.</w:t>
      </w:r>
    </w:p>
    <w:p w14:paraId="058E116D"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2.18. Izvērtējot riskus, Revidents ņems vērā Klienta Finanšu Pārskatu sagatavošanā izmantoto iekšējās kontroles sistēmu, lai izstrādātu apstākļiem atbilstīgas Revīzijas procedūras, bet ne tālab, lai sniegtu atzinumu par Klienta iekšējās kontroles sistēmas darbības efektivitāti. Tomēr Revidents ziņos Klientam rakstiski par visiem Revīzijas procesā konstatētajiem nozīmīgajiem trūkumiem Klienta iekšējās kontroles sistēmā, kas ir svarīgi Finanšu Pārskatu revīzijai, ja tādi tiks atklāti.</w:t>
      </w:r>
    </w:p>
    <w:p w14:paraId="333936BA" w14:textId="77777777" w:rsidR="00441BA3" w:rsidRDefault="006635D8" w:rsidP="0086366F">
      <w:pPr>
        <w:spacing w:after="0" w:line="240" w:lineRule="auto"/>
        <w:jc w:val="both"/>
        <w:rPr>
          <w:rFonts w:eastAsia="Calibri" w:cs="Times New Roman"/>
          <w:szCs w:val="24"/>
          <w:lang w:eastAsia="lv-LV"/>
        </w:rPr>
      </w:pPr>
      <w:r w:rsidRPr="0086366F">
        <w:rPr>
          <w:rFonts w:eastAsia="Calibri" w:cs="Times New Roman"/>
          <w:spacing w:val="4"/>
          <w:szCs w:val="24"/>
          <w:lang w:eastAsia="lv-LV"/>
        </w:rPr>
        <w:t>2.1</w:t>
      </w:r>
      <w:r w:rsidR="00441BA3" w:rsidRPr="0086366F">
        <w:rPr>
          <w:rFonts w:eastAsia="Calibri" w:cs="Times New Roman"/>
          <w:spacing w:val="4"/>
          <w:szCs w:val="24"/>
          <w:lang w:eastAsia="lv-LV"/>
        </w:rPr>
        <w:t>9</w:t>
      </w:r>
      <w:r w:rsidRPr="0086366F">
        <w:rPr>
          <w:rFonts w:eastAsia="Calibri" w:cs="Times New Roman"/>
          <w:spacing w:val="4"/>
          <w:szCs w:val="24"/>
          <w:lang w:eastAsia="lv-LV"/>
        </w:rPr>
        <w:t xml:space="preserve">. </w:t>
      </w:r>
      <w:r w:rsidR="00441BA3" w:rsidRPr="0086366F">
        <w:rPr>
          <w:rFonts w:eastAsia="Calibri" w:cs="Times New Roman"/>
          <w:szCs w:val="24"/>
          <w:lang w:eastAsia="lv-LV"/>
        </w:rPr>
        <w:t xml:space="preserve">Ja </w:t>
      </w:r>
      <w:r w:rsidR="00441BA3" w:rsidRPr="0086366F">
        <w:rPr>
          <w:rFonts w:eastAsia="Calibri" w:cs="Times New Roman"/>
          <w:i/>
          <w:szCs w:val="24"/>
          <w:lang w:eastAsia="lv-LV"/>
        </w:rPr>
        <w:t>Izpildītājs</w:t>
      </w:r>
      <w:r w:rsidR="00441BA3" w:rsidRPr="0086366F">
        <w:rPr>
          <w:rFonts w:eastAsia="Calibri" w:cs="Times New Roman"/>
          <w:szCs w:val="24"/>
          <w:lang w:eastAsia="lv-LV"/>
        </w:rPr>
        <w:t xml:space="preserve"> neievēro līgumā noteiktos termiņus, </w:t>
      </w:r>
      <w:r w:rsidR="00441BA3" w:rsidRPr="0086366F">
        <w:rPr>
          <w:rFonts w:eastAsia="Calibri" w:cs="Times New Roman"/>
          <w:i/>
          <w:szCs w:val="24"/>
          <w:lang w:eastAsia="lv-LV"/>
        </w:rPr>
        <w:t xml:space="preserve">Pasūtītājam </w:t>
      </w:r>
      <w:r w:rsidR="00441BA3" w:rsidRPr="0086366F">
        <w:rPr>
          <w:rFonts w:eastAsia="Calibri" w:cs="Times New Roman"/>
          <w:szCs w:val="24"/>
          <w:lang w:eastAsia="lv-LV"/>
        </w:rPr>
        <w:t xml:space="preserve">ir tiesības piemērot </w:t>
      </w:r>
      <w:r w:rsidR="00441BA3" w:rsidRPr="0086366F">
        <w:rPr>
          <w:rFonts w:eastAsia="Calibri" w:cs="Times New Roman"/>
          <w:i/>
          <w:szCs w:val="24"/>
          <w:lang w:eastAsia="lv-LV"/>
        </w:rPr>
        <w:t xml:space="preserve">Izpildītājam </w:t>
      </w:r>
      <w:r w:rsidR="00441BA3" w:rsidRPr="0086366F">
        <w:rPr>
          <w:rFonts w:eastAsia="Calibri" w:cs="Times New Roman"/>
          <w:szCs w:val="24"/>
          <w:lang w:eastAsia="lv-LV"/>
        </w:rPr>
        <w:t>līgumsodu 0,5% apmērā par katru nokavēto dienu, bet līgumsods kopsummā nedrīkst pārsniegt 10% no Līguma 3.1.apakšpunktā minētās līgumcenas.</w:t>
      </w:r>
    </w:p>
    <w:p w14:paraId="2DF4175B" w14:textId="77777777" w:rsidR="0086366F" w:rsidRPr="0086366F" w:rsidRDefault="0086366F" w:rsidP="0086366F">
      <w:pPr>
        <w:spacing w:after="0" w:line="240" w:lineRule="auto"/>
        <w:jc w:val="both"/>
        <w:rPr>
          <w:rFonts w:eastAsia="Calibri" w:cs="Times New Roman"/>
          <w:szCs w:val="24"/>
          <w:lang w:eastAsia="lv-LV"/>
        </w:rPr>
      </w:pPr>
    </w:p>
    <w:p w14:paraId="3BFEF2F3" w14:textId="77777777" w:rsidR="006635D8" w:rsidRPr="0086366F" w:rsidRDefault="006635D8" w:rsidP="0086366F">
      <w:pPr>
        <w:numPr>
          <w:ilvl w:val="0"/>
          <w:numId w:val="3"/>
        </w:numPr>
        <w:spacing w:after="0" w:line="240" w:lineRule="auto"/>
        <w:ind w:left="357" w:hanging="357"/>
        <w:jc w:val="center"/>
        <w:rPr>
          <w:rFonts w:eastAsia="Calibri" w:cs="Times New Roman"/>
          <w:b/>
          <w:szCs w:val="24"/>
          <w:lang w:eastAsia="lv-LV"/>
        </w:rPr>
      </w:pPr>
      <w:r w:rsidRPr="0086366F">
        <w:rPr>
          <w:rFonts w:eastAsia="Calibri" w:cs="Times New Roman"/>
          <w:b/>
          <w:szCs w:val="24"/>
          <w:lang w:eastAsia="lv-LV"/>
        </w:rPr>
        <w:t>Līguma summa un samaksas kārtība</w:t>
      </w:r>
    </w:p>
    <w:p w14:paraId="3EBB26C6" w14:textId="77777777" w:rsidR="006635D8" w:rsidRPr="0086366F" w:rsidRDefault="006635D8" w:rsidP="0086366F">
      <w:pPr>
        <w:spacing w:after="0" w:line="240" w:lineRule="auto"/>
        <w:jc w:val="both"/>
        <w:rPr>
          <w:rFonts w:cs="Times New Roman"/>
          <w:szCs w:val="24"/>
        </w:rPr>
      </w:pPr>
      <w:r w:rsidRPr="0086366F">
        <w:rPr>
          <w:rFonts w:eastAsia="Calibri" w:cs="Times New Roman"/>
          <w:szCs w:val="24"/>
          <w:lang w:eastAsia="lv-LV"/>
        </w:rPr>
        <w:t xml:space="preserve">3.1. Par minēto pakalpojumu, kas tiks veikts atbilstoši šī līguma nosacījumiem, Pasūtītājs samaksā Izpildītājam EUR ______ (   euro), kas sastāv no samaksas par pakalpojumu </w:t>
      </w:r>
      <w:r w:rsidRPr="0086366F">
        <w:rPr>
          <w:rFonts w:eastAsia="Calibri" w:cs="Times New Roman"/>
          <w:b/>
          <w:szCs w:val="24"/>
          <w:lang w:eastAsia="lv-LV"/>
        </w:rPr>
        <w:t>EUR _____</w:t>
      </w:r>
      <w:r w:rsidRPr="0086366F">
        <w:rPr>
          <w:rFonts w:eastAsia="Calibri" w:cs="Times New Roman"/>
          <w:szCs w:val="24"/>
          <w:lang w:eastAsia="lv-LV"/>
        </w:rPr>
        <w:t xml:space="preserve"> (    euro), un pievienotās vērtības nodokļa (21%) _____EUR  ( euro).</w:t>
      </w:r>
      <w:r w:rsidRPr="0086366F">
        <w:rPr>
          <w:rFonts w:cs="Times New Roman"/>
          <w:szCs w:val="24"/>
        </w:rPr>
        <w:t xml:space="preserve"> </w:t>
      </w:r>
    </w:p>
    <w:p w14:paraId="2CCB533F" w14:textId="32AFABFE"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3.2. </w:t>
      </w:r>
      <w:r w:rsidRPr="0086366F">
        <w:rPr>
          <w:rFonts w:eastAsia="Calibri" w:cs="Times New Roman"/>
          <w:i/>
          <w:szCs w:val="24"/>
          <w:lang w:eastAsia="lv-LV"/>
        </w:rPr>
        <w:t>Pasūtītājs</w:t>
      </w:r>
      <w:r w:rsidRPr="0086366F">
        <w:rPr>
          <w:rFonts w:eastAsia="Calibri" w:cs="Times New Roman"/>
          <w:szCs w:val="24"/>
          <w:lang w:eastAsia="lv-LV"/>
        </w:rPr>
        <w:t xml:space="preserve"> samaksā </w:t>
      </w:r>
      <w:r w:rsidRPr="0086366F">
        <w:rPr>
          <w:rFonts w:eastAsia="Calibri" w:cs="Times New Roman"/>
          <w:i/>
          <w:szCs w:val="24"/>
          <w:lang w:eastAsia="lv-LV"/>
        </w:rPr>
        <w:t>Izpildītāja</w:t>
      </w:r>
      <w:r w:rsidRPr="0086366F">
        <w:rPr>
          <w:rFonts w:eastAsia="Calibri" w:cs="Times New Roman"/>
          <w:szCs w:val="24"/>
          <w:lang w:eastAsia="lv-LV"/>
        </w:rPr>
        <w:t>m avansu 50% apmērā no līguma summas uz Izpildītāja norādīto bankas kontu 30 (trīsdesmit) darba dienu laikā pēc līguma noslēgšanas.</w:t>
      </w:r>
    </w:p>
    <w:p w14:paraId="4C2020AE" w14:textId="0792899B" w:rsidR="000610FB"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3.3. </w:t>
      </w:r>
      <w:r w:rsidRPr="0086366F">
        <w:rPr>
          <w:rFonts w:eastAsia="Calibri" w:cs="Times New Roman"/>
          <w:i/>
          <w:iCs/>
          <w:szCs w:val="24"/>
          <w:lang w:eastAsia="lv-LV"/>
        </w:rPr>
        <w:t xml:space="preserve">Pasūtītājs </w:t>
      </w:r>
      <w:r w:rsidRPr="0086366F">
        <w:rPr>
          <w:rFonts w:eastAsia="Calibri" w:cs="Times New Roman"/>
          <w:szCs w:val="24"/>
          <w:lang w:eastAsia="lv-LV"/>
        </w:rPr>
        <w:t xml:space="preserve">apmaksā atlikušos </w:t>
      </w:r>
      <w:r w:rsidR="00DE2A4C" w:rsidRPr="0086366F">
        <w:rPr>
          <w:rFonts w:eastAsia="Calibri" w:cs="Times New Roman"/>
          <w:szCs w:val="24"/>
          <w:lang w:eastAsia="lv-LV"/>
        </w:rPr>
        <w:t>5</w:t>
      </w:r>
      <w:r w:rsidRPr="0086366F">
        <w:rPr>
          <w:rFonts w:eastAsia="Calibri" w:cs="Times New Roman"/>
          <w:szCs w:val="24"/>
          <w:lang w:eastAsia="lv-LV"/>
        </w:rPr>
        <w:t xml:space="preserve">0% no līguma summas par Izpildītāja sniegto pakalpojumu 10 (desmit) </w:t>
      </w:r>
      <w:r w:rsidR="003E718F" w:rsidRPr="0086366F">
        <w:rPr>
          <w:rFonts w:eastAsia="Calibri" w:cs="Times New Roman"/>
          <w:szCs w:val="24"/>
          <w:lang w:eastAsia="lv-LV"/>
        </w:rPr>
        <w:t>darba dienu</w:t>
      </w:r>
      <w:r w:rsidRPr="0086366F">
        <w:rPr>
          <w:rFonts w:eastAsia="Calibri" w:cs="Times New Roman"/>
          <w:szCs w:val="24"/>
          <w:lang w:eastAsia="lv-LV"/>
        </w:rPr>
        <w:t xml:space="preserve"> laikā no 2.13. apakšpunktā paredzētā nodošanas – pieņemšanas akta parakstīšanas un Izpildītāja rēķina saņemšanas dienas.</w:t>
      </w:r>
    </w:p>
    <w:p w14:paraId="2713DE1D" w14:textId="111B6AE8" w:rsidR="000610FB" w:rsidRDefault="000610FB" w:rsidP="0086366F">
      <w:pPr>
        <w:spacing w:after="0" w:line="240" w:lineRule="auto"/>
        <w:jc w:val="both"/>
        <w:rPr>
          <w:rFonts w:eastAsia="Calibri" w:cs="Times New Roman"/>
          <w:i/>
          <w:iCs/>
          <w:szCs w:val="24"/>
          <w:lang w:eastAsia="lv-LV"/>
        </w:rPr>
      </w:pPr>
      <w:r>
        <w:rPr>
          <w:rFonts w:eastAsia="Calibri" w:cs="Times New Roman"/>
          <w:i/>
          <w:iCs/>
          <w:szCs w:val="24"/>
          <w:lang w:eastAsia="lv-LV"/>
        </w:rPr>
        <w:t>3.2. un 3.3.punkti šādā redakcijā attiecas uz 1.iepirkuma daļu.</w:t>
      </w:r>
    </w:p>
    <w:p w14:paraId="4AE2A1BD" w14:textId="77777777" w:rsidR="000610FB" w:rsidRDefault="000610FB" w:rsidP="0086366F">
      <w:pPr>
        <w:spacing w:after="0" w:line="240" w:lineRule="auto"/>
        <w:jc w:val="both"/>
        <w:rPr>
          <w:rFonts w:eastAsia="Calibri" w:cs="Times New Roman"/>
          <w:i/>
          <w:iCs/>
          <w:szCs w:val="24"/>
          <w:lang w:eastAsia="lv-LV"/>
        </w:rPr>
      </w:pPr>
    </w:p>
    <w:p w14:paraId="4039D38B" w14:textId="2B5E5802" w:rsidR="000610FB" w:rsidRPr="000610FB" w:rsidRDefault="000610FB" w:rsidP="0086366F">
      <w:pPr>
        <w:spacing w:after="0" w:line="240" w:lineRule="auto"/>
        <w:jc w:val="both"/>
        <w:rPr>
          <w:rFonts w:eastAsia="Calibri" w:cs="Times New Roman"/>
          <w:szCs w:val="24"/>
          <w:lang w:eastAsia="lv-LV"/>
        </w:rPr>
      </w:pPr>
      <w:r w:rsidRPr="000610FB">
        <w:rPr>
          <w:rFonts w:eastAsia="Calibri" w:cs="Times New Roman"/>
          <w:szCs w:val="24"/>
          <w:highlight w:val="lightGray"/>
          <w:lang w:eastAsia="lv-LV"/>
        </w:rPr>
        <w:t xml:space="preserve">3.2. Samaksa </w:t>
      </w:r>
      <w:r w:rsidRPr="000610FB">
        <w:rPr>
          <w:rFonts w:eastAsia="Calibri" w:cs="Times New Roman"/>
          <w:i/>
          <w:iCs/>
          <w:szCs w:val="24"/>
          <w:highlight w:val="lightGray"/>
          <w:lang w:eastAsia="lv-LV"/>
        </w:rPr>
        <w:t>Pasūtītāja</w:t>
      </w:r>
      <w:r w:rsidRPr="000610FB">
        <w:rPr>
          <w:rFonts w:eastAsia="Calibri" w:cs="Times New Roman"/>
          <w:szCs w:val="24"/>
          <w:highlight w:val="lightGray"/>
          <w:lang w:eastAsia="lv-LV"/>
        </w:rPr>
        <w:t xml:space="preserve"> saimnieciskās darbības un 2026.gada pārskata revīzijas veikšanu un zvērināta revidenta atzinuma sagatavošanu un iesniegšanu tiks vieta 10 (desmit) darba dienu laikā pēc pakalpojuma pieņemšanas-nodošanas akta savstarpējas parakstīšanas un rēķina par paveikto darbu saņemšanas dienas. </w:t>
      </w:r>
      <w:r w:rsidRPr="000610FB">
        <w:rPr>
          <w:rFonts w:eastAsia="Calibri" w:cs="Times New Roman"/>
          <w:i/>
          <w:iCs/>
          <w:szCs w:val="24"/>
          <w:highlight w:val="lightGray"/>
          <w:lang w:eastAsia="lv-LV"/>
        </w:rPr>
        <w:t>(attiecībā uz 2.iepirkuma daļu)</w:t>
      </w:r>
      <w:r w:rsidRPr="000610FB">
        <w:rPr>
          <w:rFonts w:eastAsia="Calibri" w:cs="Times New Roman"/>
          <w:szCs w:val="24"/>
          <w:highlight w:val="lightGray"/>
          <w:lang w:eastAsia="lv-LV"/>
        </w:rPr>
        <w:t>.</w:t>
      </w:r>
    </w:p>
    <w:p w14:paraId="548C6117" w14:textId="77777777" w:rsidR="000610FB" w:rsidRPr="000610FB" w:rsidRDefault="000610FB" w:rsidP="0086366F">
      <w:pPr>
        <w:spacing w:after="0" w:line="240" w:lineRule="auto"/>
        <w:jc w:val="both"/>
        <w:rPr>
          <w:rFonts w:eastAsia="Calibri" w:cs="Times New Roman"/>
          <w:i/>
          <w:iCs/>
          <w:szCs w:val="24"/>
          <w:lang w:eastAsia="lv-LV"/>
        </w:rPr>
      </w:pPr>
    </w:p>
    <w:p w14:paraId="25829CE2" w14:textId="77777777" w:rsidR="000945BC" w:rsidRPr="0086366F" w:rsidRDefault="006635D8" w:rsidP="0086366F">
      <w:pPr>
        <w:spacing w:after="0" w:line="240" w:lineRule="auto"/>
        <w:jc w:val="both"/>
        <w:rPr>
          <w:rFonts w:eastAsia="Calibri" w:cs="Times New Roman"/>
          <w:szCs w:val="24"/>
          <w:lang w:eastAsia="lv-LV"/>
        </w:rPr>
      </w:pPr>
      <w:r w:rsidRPr="0086366F">
        <w:rPr>
          <w:rFonts w:cs="Times New Roman"/>
          <w:szCs w:val="24"/>
        </w:rPr>
        <w:t xml:space="preserve">3.4. </w:t>
      </w:r>
      <w:r w:rsidR="000945BC" w:rsidRPr="0086366F">
        <w:rPr>
          <w:rFonts w:cs="Times New Roman"/>
          <w:szCs w:val="24"/>
        </w:rPr>
        <w:t xml:space="preserve">Ja </w:t>
      </w:r>
      <w:r w:rsidR="000945BC" w:rsidRPr="0086366F">
        <w:rPr>
          <w:rFonts w:cs="Times New Roman"/>
          <w:i/>
          <w:szCs w:val="24"/>
        </w:rPr>
        <w:t xml:space="preserve">Pasūtītājs </w:t>
      </w:r>
      <w:r w:rsidR="000945BC" w:rsidRPr="0086366F">
        <w:rPr>
          <w:rFonts w:cs="Times New Roman"/>
          <w:szCs w:val="24"/>
        </w:rPr>
        <w:t xml:space="preserve">kavē maksājumus, </w:t>
      </w:r>
      <w:r w:rsidR="000945BC" w:rsidRPr="0086366F">
        <w:rPr>
          <w:rFonts w:cs="Times New Roman"/>
          <w:i/>
          <w:szCs w:val="24"/>
        </w:rPr>
        <w:t xml:space="preserve">Izpildītājam </w:t>
      </w:r>
      <w:r w:rsidR="000945BC" w:rsidRPr="0086366F">
        <w:rPr>
          <w:rFonts w:cs="Times New Roman"/>
          <w:szCs w:val="24"/>
        </w:rPr>
        <w:t xml:space="preserve">ir tiesības piemērot </w:t>
      </w:r>
      <w:r w:rsidR="000945BC" w:rsidRPr="0086366F">
        <w:rPr>
          <w:rFonts w:cs="Times New Roman"/>
          <w:i/>
          <w:szCs w:val="24"/>
        </w:rPr>
        <w:t xml:space="preserve">Pasūtītājam </w:t>
      </w:r>
      <w:r w:rsidR="000945BC" w:rsidRPr="0086366F">
        <w:rPr>
          <w:rFonts w:cs="Times New Roman"/>
          <w:szCs w:val="24"/>
        </w:rPr>
        <w:t>līgumsodu 0,5% apmērā par katru nokavēto dienu no kopējās nesamaksātās summas, bet līgumsods kopsummā nedrīkst pārsniegt 10% no Līguma 3.1.apakšpunktā minētās līgumcenas.</w:t>
      </w:r>
    </w:p>
    <w:p w14:paraId="3FE09507"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3.5. Līguma 3.1.apakšpunktā noteikto samaksu </w:t>
      </w:r>
      <w:r w:rsidRPr="0086366F">
        <w:rPr>
          <w:rFonts w:eastAsia="Calibri" w:cs="Times New Roman"/>
          <w:i/>
          <w:szCs w:val="24"/>
          <w:lang w:eastAsia="lv-LV"/>
        </w:rPr>
        <w:t xml:space="preserve">Pasūtītājs </w:t>
      </w:r>
      <w:r w:rsidRPr="0086366F">
        <w:rPr>
          <w:rFonts w:eastAsia="Calibri" w:cs="Times New Roman"/>
          <w:szCs w:val="24"/>
          <w:lang w:eastAsia="lv-LV"/>
        </w:rPr>
        <w:t xml:space="preserve">veic ar pārskaitījumu uz </w:t>
      </w:r>
      <w:r w:rsidRPr="0086366F">
        <w:rPr>
          <w:rFonts w:eastAsia="Calibri" w:cs="Times New Roman"/>
          <w:i/>
          <w:szCs w:val="24"/>
          <w:lang w:eastAsia="lv-LV"/>
        </w:rPr>
        <w:t>Izpildītāja</w:t>
      </w:r>
      <w:r w:rsidRPr="0086366F">
        <w:rPr>
          <w:rFonts w:eastAsia="Calibri" w:cs="Times New Roman"/>
          <w:szCs w:val="24"/>
          <w:lang w:eastAsia="lv-LV"/>
        </w:rPr>
        <w:t xml:space="preserve"> norādīto bankas kontu.</w:t>
      </w:r>
    </w:p>
    <w:p w14:paraId="25C21206" w14:textId="77777777" w:rsidR="006635D8" w:rsidRPr="0086366F"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3.6. Ja </w:t>
      </w:r>
      <w:r w:rsidRPr="0086366F">
        <w:rPr>
          <w:rFonts w:eastAsia="Calibri" w:cs="Times New Roman"/>
          <w:i/>
          <w:szCs w:val="24"/>
          <w:lang w:eastAsia="lv-LV"/>
        </w:rPr>
        <w:t>Izpildītāja</w:t>
      </w:r>
      <w:r w:rsidRPr="0086366F">
        <w:rPr>
          <w:rFonts w:eastAsia="Calibri" w:cs="Times New Roman"/>
          <w:szCs w:val="24"/>
          <w:lang w:eastAsia="lv-LV"/>
        </w:rPr>
        <w:t xml:space="preserve"> darbības rezultātā Revīzijai tiek patērēts papildus darba laiks, tad Izpildītājs nav tiesīgs par to prasīt Pasūtītājam papildus samaksu.</w:t>
      </w:r>
    </w:p>
    <w:p w14:paraId="213A39E9" w14:textId="77777777" w:rsidR="006635D8" w:rsidRDefault="006635D8"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3.7. </w:t>
      </w:r>
      <w:r w:rsidRPr="0086366F">
        <w:rPr>
          <w:rFonts w:eastAsia="Calibri" w:cs="Times New Roman"/>
          <w:i/>
          <w:iCs/>
          <w:szCs w:val="24"/>
          <w:lang w:eastAsia="lv-LV"/>
        </w:rPr>
        <w:t>Izpildītājs</w:t>
      </w:r>
      <w:r w:rsidRPr="0086366F">
        <w:rPr>
          <w:rFonts w:eastAsia="Calibri" w:cs="Times New Roman"/>
          <w:szCs w:val="24"/>
          <w:lang w:eastAsia="lv-LV"/>
        </w:rPr>
        <w:t xml:space="preserve"> saņem samaksu tikai par kvalitatīvi un pienācīgi izpildīto pakalpojumu.</w:t>
      </w:r>
    </w:p>
    <w:p w14:paraId="51E6461C" w14:textId="77777777" w:rsidR="0086366F" w:rsidRPr="0086366F" w:rsidRDefault="0086366F" w:rsidP="0086366F">
      <w:pPr>
        <w:spacing w:after="0" w:line="240" w:lineRule="auto"/>
        <w:jc w:val="both"/>
        <w:rPr>
          <w:rFonts w:eastAsia="Calibri" w:cs="Times New Roman"/>
          <w:szCs w:val="24"/>
          <w:lang w:eastAsia="lv-LV"/>
        </w:rPr>
      </w:pPr>
    </w:p>
    <w:p w14:paraId="55359065" w14:textId="0B67D57A" w:rsidR="00F861FD" w:rsidRPr="0086366F" w:rsidRDefault="00F861FD" w:rsidP="0086366F">
      <w:pPr>
        <w:pStyle w:val="ListParagraph"/>
        <w:numPr>
          <w:ilvl w:val="0"/>
          <w:numId w:val="3"/>
        </w:numPr>
        <w:spacing w:after="0" w:line="240" w:lineRule="auto"/>
        <w:jc w:val="center"/>
        <w:rPr>
          <w:b/>
          <w:szCs w:val="24"/>
          <w:lang w:eastAsia="lv-LV"/>
        </w:rPr>
      </w:pPr>
      <w:r w:rsidRPr="0086366F">
        <w:rPr>
          <w:b/>
          <w:szCs w:val="24"/>
          <w:lang w:eastAsia="lv-LV"/>
        </w:rPr>
        <w:t>Konfidencialitāte</w:t>
      </w:r>
    </w:p>
    <w:p w14:paraId="02F1681C"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4.1. </w:t>
      </w:r>
      <w:r w:rsidRPr="0086366F">
        <w:rPr>
          <w:rFonts w:cs="Times New Roman"/>
          <w:szCs w:val="24"/>
        </w:rPr>
        <w:t xml:space="preserve">Šī līguma 1. punktā minēto pakalpojumu sniegšanas gaitā </w:t>
      </w:r>
      <w:r w:rsidRPr="0086366F">
        <w:rPr>
          <w:rFonts w:eastAsia="Calibri" w:cs="Times New Roman"/>
          <w:i/>
          <w:szCs w:val="24"/>
          <w:lang w:eastAsia="lv-LV"/>
        </w:rPr>
        <w:t>Izpildītājs</w:t>
      </w:r>
      <w:r w:rsidRPr="0086366F">
        <w:rPr>
          <w:rFonts w:cs="Times New Roman"/>
          <w:szCs w:val="24"/>
        </w:rPr>
        <w:t xml:space="preserve"> var iegūt slepenu informāciju (“Konfidenciāla informācija”) par Klienta darījumiem. Attiecībā uz Konfidenciālu Informāciju </w:t>
      </w:r>
      <w:r w:rsidRPr="0086366F">
        <w:rPr>
          <w:rFonts w:eastAsia="Calibri" w:cs="Times New Roman"/>
          <w:i/>
          <w:szCs w:val="24"/>
          <w:lang w:eastAsia="lv-LV"/>
        </w:rPr>
        <w:t>Izpildītājam</w:t>
      </w:r>
      <w:r w:rsidRPr="0086366F">
        <w:rPr>
          <w:rFonts w:cs="Times New Roman"/>
          <w:szCs w:val="24"/>
        </w:rPr>
        <w:t xml:space="preserve"> ir jāievēro likumā “Revīzijas pakalpojumu likums” noteiktie konfidencialitātes standarti un konfidencialitātes ierobežojumi, kurus noteikusi jebkura cita Latvijas varas iestāde, kuras nolikumi ir </w:t>
      </w:r>
      <w:r w:rsidRPr="0086366F">
        <w:rPr>
          <w:rFonts w:eastAsia="Calibri" w:cs="Times New Roman"/>
          <w:i/>
          <w:szCs w:val="24"/>
          <w:lang w:eastAsia="lv-LV"/>
        </w:rPr>
        <w:t>Izpildītājam</w:t>
      </w:r>
      <w:r w:rsidRPr="0086366F">
        <w:rPr>
          <w:rFonts w:cs="Times New Roman"/>
          <w:szCs w:val="24"/>
        </w:rPr>
        <w:t xml:space="preserve"> saistoši, kā arī visas citas saistības, kuras </w:t>
      </w:r>
      <w:r w:rsidRPr="0086366F">
        <w:rPr>
          <w:rFonts w:eastAsia="Calibri" w:cs="Times New Roman"/>
          <w:i/>
          <w:szCs w:val="24"/>
          <w:lang w:eastAsia="lv-LV"/>
        </w:rPr>
        <w:t>Izpildītājam</w:t>
      </w:r>
      <w:r w:rsidRPr="0086366F">
        <w:rPr>
          <w:rFonts w:cs="Times New Roman"/>
          <w:szCs w:val="24"/>
        </w:rPr>
        <w:t xml:space="preserve">  uzliek Latvijas normatīvie akti. Šis punkts netiek piemērots, ja Konfidenciāla </w:t>
      </w:r>
      <w:r w:rsidRPr="0086366F">
        <w:rPr>
          <w:rFonts w:cs="Times New Roman"/>
          <w:szCs w:val="24"/>
        </w:rPr>
        <w:lastRenderedPageBreak/>
        <w:t xml:space="preserve">Informācija pienācīgā veidā kļūst publiski pieejama. Šajā punktā minētais neaizliedz </w:t>
      </w:r>
      <w:r w:rsidRPr="0086366F">
        <w:rPr>
          <w:rFonts w:eastAsia="Calibri" w:cs="Times New Roman"/>
          <w:i/>
          <w:szCs w:val="24"/>
          <w:lang w:eastAsia="lv-LV"/>
        </w:rPr>
        <w:t>Izpildītājam</w:t>
      </w:r>
      <w:r w:rsidRPr="0086366F">
        <w:rPr>
          <w:rFonts w:cs="Times New Roman"/>
          <w:szCs w:val="24"/>
        </w:rPr>
        <w:t xml:space="preserve">  atklāt Konfidenciālu Informāciju, ja to paredz </w:t>
      </w:r>
      <w:r w:rsidRPr="0086366F">
        <w:rPr>
          <w:rFonts w:eastAsia="Calibri" w:cs="Times New Roman"/>
          <w:i/>
          <w:szCs w:val="24"/>
          <w:lang w:eastAsia="lv-LV"/>
        </w:rPr>
        <w:t>Izpildītājam</w:t>
      </w:r>
      <w:r w:rsidRPr="0086366F">
        <w:rPr>
          <w:rFonts w:cs="Times New Roman"/>
          <w:szCs w:val="24"/>
        </w:rPr>
        <w:t xml:space="preserve">  saistošie normatīvie akti vai ja </w:t>
      </w:r>
      <w:r w:rsidRPr="0086366F">
        <w:rPr>
          <w:rFonts w:eastAsia="Calibri" w:cs="Times New Roman"/>
          <w:i/>
          <w:szCs w:val="24"/>
          <w:lang w:eastAsia="lv-LV"/>
        </w:rPr>
        <w:t>Izpildītājs</w:t>
      </w:r>
      <w:r w:rsidRPr="0086366F">
        <w:rPr>
          <w:rFonts w:cs="Times New Roman"/>
          <w:szCs w:val="24"/>
        </w:rPr>
        <w:t xml:space="preserve"> vēlas to atklāt savam profesionālās atbildības apdrošinātājam vai padomdevējiem, bet šajā gadījumā </w:t>
      </w:r>
      <w:r w:rsidRPr="0086366F">
        <w:rPr>
          <w:rFonts w:eastAsia="Calibri" w:cs="Times New Roman"/>
          <w:i/>
          <w:szCs w:val="24"/>
          <w:lang w:eastAsia="lv-LV"/>
        </w:rPr>
        <w:t>Izpildītājs</w:t>
      </w:r>
      <w:r w:rsidRPr="0086366F">
        <w:rPr>
          <w:rFonts w:cs="Times New Roman"/>
          <w:szCs w:val="24"/>
        </w:rPr>
        <w:t xml:space="preserve"> dara to strikti konfidenciāli.</w:t>
      </w:r>
    </w:p>
    <w:p w14:paraId="02339F7E"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4.2. </w:t>
      </w:r>
      <w:r w:rsidRPr="0086366F">
        <w:rPr>
          <w:rFonts w:eastAsia="Calibri" w:cs="Times New Roman"/>
          <w:i/>
          <w:szCs w:val="24"/>
          <w:lang w:eastAsia="lv-LV"/>
        </w:rPr>
        <w:t>Izpildītājs</w:t>
      </w:r>
      <w:r w:rsidRPr="0086366F">
        <w:rPr>
          <w:rFonts w:eastAsia="Calibri" w:cs="Times New Roman"/>
          <w:szCs w:val="24"/>
          <w:lang w:eastAsia="lv-LV"/>
        </w:rPr>
        <w:t xml:space="preserve"> turēs konfidenciālu jebkuru informāciju, kas tam tapusi zināma attiecībā uz </w:t>
      </w:r>
      <w:r w:rsidRPr="0086366F">
        <w:rPr>
          <w:rFonts w:eastAsia="Calibri" w:cs="Times New Roman"/>
          <w:i/>
          <w:szCs w:val="24"/>
          <w:lang w:eastAsia="lv-LV"/>
        </w:rPr>
        <w:t>Pasūtītāju</w:t>
      </w:r>
      <w:r w:rsidRPr="0086366F">
        <w:rPr>
          <w:rFonts w:eastAsia="Calibri" w:cs="Times New Roman"/>
          <w:szCs w:val="24"/>
          <w:lang w:eastAsia="lv-LV"/>
        </w:rPr>
        <w:t xml:space="preserve"> un tā darbību </w:t>
      </w:r>
      <w:r w:rsidRPr="0086366F">
        <w:rPr>
          <w:rFonts w:eastAsia="Calibri" w:cs="Times New Roman"/>
          <w:i/>
          <w:szCs w:val="24"/>
          <w:lang w:eastAsia="lv-LV"/>
        </w:rPr>
        <w:t>Līguma</w:t>
      </w:r>
      <w:r w:rsidRPr="0086366F">
        <w:rPr>
          <w:rFonts w:eastAsia="Calibri" w:cs="Times New Roman"/>
          <w:szCs w:val="24"/>
          <w:lang w:eastAsia="lv-LV"/>
        </w:rPr>
        <w:t xml:space="preserve"> laikā, izņemot gadījumu, ja </w:t>
      </w:r>
      <w:r w:rsidRPr="0086366F">
        <w:rPr>
          <w:rFonts w:eastAsia="Calibri" w:cs="Times New Roman"/>
          <w:i/>
          <w:szCs w:val="24"/>
          <w:lang w:eastAsia="lv-LV"/>
        </w:rPr>
        <w:t>Pasūtītājs</w:t>
      </w:r>
      <w:r w:rsidRPr="0086366F">
        <w:rPr>
          <w:rFonts w:eastAsia="Calibri" w:cs="Times New Roman"/>
          <w:szCs w:val="24"/>
          <w:lang w:eastAsia="lv-LV"/>
        </w:rPr>
        <w:t xml:space="preserve"> rakstiski piekritis tā izpaušanai. </w:t>
      </w:r>
    </w:p>
    <w:p w14:paraId="117A436D"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4.3. </w:t>
      </w:r>
      <w:r w:rsidRPr="0086366F">
        <w:rPr>
          <w:rFonts w:eastAsia="Calibri" w:cs="Times New Roman"/>
          <w:i/>
          <w:szCs w:val="24"/>
          <w:lang w:eastAsia="lv-LV"/>
        </w:rPr>
        <w:t>Pasūtītājs</w:t>
      </w:r>
      <w:r w:rsidRPr="0086366F">
        <w:rPr>
          <w:rFonts w:eastAsia="Calibri" w:cs="Times New Roman"/>
          <w:szCs w:val="24"/>
          <w:lang w:eastAsia="lv-LV"/>
        </w:rPr>
        <w:t xml:space="preserve"> un </w:t>
      </w:r>
      <w:r w:rsidRPr="0086366F">
        <w:rPr>
          <w:rFonts w:eastAsia="Calibri" w:cs="Times New Roman"/>
          <w:i/>
          <w:szCs w:val="24"/>
          <w:lang w:eastAsia="lv-LV"/>
        </w:rPr>
        <w:t>Izpildītājs</w:t>
      </w:r>
      <w:r w:rsidRPr="0086366F">
        <w:rPr>
          <w:rFonts w:eastAsia="Calibri" w:cs="Times New Roman"/>
          <w:szCs w:val="24"/>
          <w:lang w:eastAsia="lv-LV"/>
        </w:rPr>
        <w:t xml:space="preserve"> turēs konfidenciālus darba rezultātus un tā veikšanas veidu.</w:t>
      </w:r>
    </w:p>
    <w:p w14:paraId="1A795BE0" w14:textId="77777777" w:rsidR="00F861FD" w:rsidRPr="0086366F" w:rsidRDefault="00F861FD" w:rsidP="0086366F">
      <w:pPr>
        <w:tabs>
          <w:tab w:val="left" w:pos="0"/>
        </w:tabs>
        <w:spacing w:after="0" w:line="240" w:lineRule="auto"/>
        <w:jc w:val="both"/>
        <w:rPr>
          <w:rFonts w:eastAsia="Calibri" w:cs="Times New Roman"/>
          <w:noProof/>
          <w:szCs w:val="24"/>
          <w:lang w:eastAsia="lv-LV"/>
        </w:rPr>
      </w:pPr>
      <w:r w:rsidRPr="0086366F">
        <w:rPr>
          <w:rFonts w:eastAsia="Calibri" w:cs="Times New Roman"/>
          <w:szCs w:val="24"/>
          <w:lang w:eastAsia="lv-LV"/>
        </w:rPr>
        <w:t xml:space="preserve">4.4. </w:t>
      </w:r>
      <w:r w:rsidRPr="0086366F">
        <w:rPr>
          <w:rFonts w:eastAsia="Calibri" w:cs="Times New Roman"/>
          <w:i/>
          <w:szCs w:val="24"/>
          <w:lang w:eastAsia="lv-LV"/>
        </w:rPr>
        <w:t xml:space="preserve">Pasūtītājs </w:t>
      </w:r>
      <w:r w:rsidRPr="0086366F">
        <w:rPr>
          <w:rFonts w:eastAsia="Calibri" w:cs="Times New Roman"/>
          <w:szCs w:val="24"/>
          <w:lang w:eastAsia="lv-LV"/>
        </w:rPr>
        <w:t xml:space="preserve">ir informēts, ka saskaņā ar Latvijas Republikas likuma “Revīzijas pakalpojumu likums” 34. p. 3. d. </w:t>
      </w:r>
      <w:r w:rsidRPr="0086366F">
        <w:rPr>
          <w:rFonts w:eastAsia="Calibri" w:cs="Times New Roman"/>
          <w:i/>
          <w:szCs w:val="24"/>
          <w:lang w:eastAsia="lv-LV"/>
        </w:rPr>
        <w:t>Izpildītājam</w:t>
      </w:r>
      <w:r w:rsidRPr="0086366F">
        <w:rPr>
          <w:rFonts w:eastAsia="Calibri" w:cs="Times New Roman"/>
          <w:noProof/>
          <w:szCs w:val="24"/>
          <w:lang w:eastAsia="lv-LV"/>
        </w:rPr>
        <w:t xml:space="preserve"> darba dokumenti ir pieejami revīzijas pakalpojumu kvalitātes kontroles vajadzībām. Uz personām, kas veic revīzijas pakalpojumu kvalitātes kontroli, attiecas tās pašas konfidencialitātes prasības, kas noteiktas zvērinātam revidentam”.</w:t>
      </w:r>
    </w:p>
    <w:p w14:paraId="3CC663D4" w14:textId="77777777" w:rsidR="00F861FD" w:rsidRDefault="00F861FD" w:rsidP="0086366F">
      <w:pPr>
        <w:tabs>
          <w:tab w:val="left" w:pos="0"/>
        </w:tabs>
        <w:spacing w:after="0" w:line="240" w:lineRule="auto"/>
        <w:jc w:val="both"/>
        <w:rPr>
          <w:rFonts w:eastAsia="Calibri" w:cs="Times New Roman"/>
          <w:noProof/>
          <w:szCs w:val="24"/>
          <w:lang w:eastAsia="lv-LV"/>
        </w:rPr>
      </w:pPr>
      <w:r w:rsidRPr="0086366F">
        <w:rPr>
          <w:rFonts w:eastAsia="Calibri" w:cs="Times New Roman"/>
          <w:noProof/>
          <w:szCs w:val="24"/>
          <w:lang w:eastAsia="lv-LV"/>
        </w:rPr>
        <w:t xml:space="preserve">4.5. Pakalpojuma sniegšanas laikā </w:t>
      </w:r>
      <w:r w:rsidRPr="0086366F">
        <w:rPr>
          <w:rFonts w:eastAsia="Calibri" w:cs="Times New Roman"/>
          <w:i/>
          <w:szCs w:val="24"/>
          <w:lang w:eastAsia="lv-LV"/>
        </w:rPr>
        <w:t>Izpildītājam</w:t>
      </w:r>
      <w:r w:rsidRPr="0086366F">
        <w:rPr>
          <w:rFonts w:eastAsia="Calibri" w:cs="Times New Roman"/>
          <w:noProof/>
          <w:szCs w:val="24"/>
          <w:lang w:eastAsia="lv-LV"/>
        </w:rPr>
        <w:t xml:space="preserve"> var rasties nepieciešamība iegūt, saglabāt vai dalīties un izmantot informāciju par </w:t>
      </w:r>
      <w:r w:rsidRPr="0086366F">
        <w:rPr>
          <w:rFonts w:eastAsia="Calibri" w:cs="Times New Roman"/>
          <w:i/>
          <w:noProof/>
          <w:szCs w:val="24"/>
          <w:lang w:eastAsia="lv-LV"/>
        </w:rPr>
        <w:t>Pasūtītāju</w:t>
      </w:r>
      <w:r w:rsidRPr="0086366F">
        <w:rPr>
          <w:rFonts w:eastAsia="Calibri" w:cs="Times New Roman"/>
          <w:noProof/>
          <w:szCs w:val="24"/>
          <w:lang w:eastAsia="lv-LV"/>
        </w:rPr>
        <w:t xml:space="preserve">, </w:t>
      </w:r>
      <w:r w:rsidRPr="0086366F">
        <w:rPr>
          <w:rFonts w:eastAsia="Calibri" w:cs="Times New Roman"/>
          <w:i/>
          <w:noProof/>
          <w:szCs w:val="24"/>
          <w:lang w:eastAsia="lv-LV"/>
        </w:rPr>
        <w:t>Pasūtītāja</w:t>
      </w:r>
      <w:r w:rsidRPr="0086366F">
        <w:rPr>
          <w:rFonts w:eastAsia="Calibri" w:cs="Times New Roman"/>
          <w:noProof/>
          <w:szCs w:val="24"/>
          <w:lang w:eastAsia="lv-LV"/>
        </w:rPr>
        <w:t xml:space="preserve"> amatpersonām un/ vai darbiniekiem (“Personas dati”). </w:t>
      </w:r>
      <w:r w:rsidRPr="0086366F">
        <w:rPr>
          <w:rFonts w:eastAsia="Calibri" w:cs="Times New Roman"/>
          <w:i/>
          <w:szCs w:val="24"/>
          <w:lang w:eastAsia="lv-LV"/>
        </w:rPr>
        <w:t>Izpildītājs</w:t>
      </w:r>
      <w:r w:rsidRPr="0086366F">
        <w:rPr>
          <w:rFonts w:eastAsia="Calibri" w:cs="Times New Roman"/>
          <w:noProof/>
          <w:szCs w:val="24"/>
          <w:lang w:eastAsia="lv-LV"/>
        </w:rPr>
        <w:t xml:space="preserve"> veic personas datu apstrādi atbilstoši šī līguma pielikumam Nr.2 – “datu apstrādes noteikumi – revidents kā PĀRZINIS”.</w:t>
      </w:r>
    </w:p>
    <w:p w14:paraId="02450DF9" w14:textId="77777777" w:rsidR="0086366F" w:rsidRPr="0086366F" w:rsidRDefault="0086366F" w:rsidP="0086366F">
      <w:pPr>
        <w:tabs>
          <w:tab w:val="left" w:pos="0"/>
        </w:tabs>
        <w:spacing w:after="0" w:line="240" w:lineRule="auto"/>
        <w:jc w:val="both"/>
        <w:rPr>
          <w:rFonts w:eastAsia="Calibri" w:cs="Times New Roman"/>
          <w:noProof/>
          <w:szCs w:val="24"/>
          <w:lang w:eastAsia="lv-LV"/>
        </w:rPr>
      </w:pPr>
    </w:p>
    <w:p w14:paraId="21F0A04A" w14:textId="39B66D1C" w:rsidR="00F861FD" w:rsidRPr="0086366F" w:rsidRDefault="00F861FD" w:rsidP="0086366F">
      <w:pPr>
        <w:pStyle w:val="ListParagraph"/>
        <w:keepNext/>
        <w:numPr>
          <w:ilvl w:val="0"/>
          <w:numId w:val="3"/>
        </w:numPr>
        <w:tabs>
          <w:tab w:val="left" w:pos="480"/>
        </w:tabs>
        <w:spacing w:after="0" w:line="240" w:lineRule="auto"/>
        <w:jc w:val="center"/>
        <w:outlineLvl w:val="1"/>
        <w:rPr>
          <w:rFonts w:eastAsia="Times New Roman"/>
          <w:b/>
          <w:bCs/>
          <w:iCs/>
          <w:szCs w:val="24"/>
          <w:lang w:eastAsia="lv-LV"/>
        </w:rPr>
      </w:pPr>
      <w:r w:rsidRPr="0086366F">
        <w:rPr>
          <w:rFonts w:eastAsia="Times New Roman"/>
          <w:b/>
          <w:bCs/>
          <w:iCs/>
          <w:szCs w:val="24"/>
          <w:lang w:eastAsia="lv-LV"/>
        </w:rPr>
        <w:t>Nepārvaramas varas apstākļi</w:t>
      </w:r>
    </w:p>
    <w:p w14:paraId="27420A34" w14:textId="77777777" w:rsidR="00F861FD" w:rsidRPr="0086366F" w:rsidRDefault="00F861FD" w:rsidP="0086366F">
      <w:pPr>
        <w:spacing w:after="0" w:line="240" w:lineRule="auto"/>
        <w:jc w:val="both"/>
        <w:rPr>
          <w:rFonts w:eastAsia="Calibri" w:cs="Times New Roman"/>
          <w:szCs w:val="24"/>
          <w:lang w:eastAsia="ar-SA"/>
        </w:rPr>
      </w:pPr>
      <w:r w:rsidRPr="0086366F">
        <w:rPr>
          <w:rFonts w:eastAsia="Calibri" w:cs="Times New Roman"/>
          <w:szCs w:val="24"/>
          <w:lang w:eastAsia="lv-LV"/>
        </w:rPr>
        <w:t xml:space="preserve">5.1. </w:t>
      </w:r>
      <w:r w:rsidRPr="0086366F">
        <w:rPr>
          <w:rFonts w:eastAsia="Calibri" w:cs="Times New Roman"/>
          <w:i/>
          <w:szCs w:val="24"/>
          <w:lang w:eastAsia="ar-SA"/>
        </w:rPr>
        <w:t>Līdzēji</w:t>
      </w:r>
      <w:r w:rsidRPr="0086366F">
        <w:rPr>
          <w:rFonts w:eastAsia="Calibri" w:cs="Times New Roman"/>
          <w:szCs w:val="24"/>
          <w:lang w:eastAsia="ar-SA"/>
        </w:rPr>
        <w:t xml:space="preserve">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sidRPr="0086366F">
        <w:rPr>
          <w:rFonts w:eastAsia="Calibri" w:cs="Times New Roman"/>
          <w:i/>
          <w:szCs w:val="24"/>
          <w:lang w:eastAsia="ar-SA"/>
        </w:rPr>
        <w:t>Līdzēju</w:t>
      </w:r>
      <w:r w:rsidRPr="0086366F">
        <w:rPr>
          <w:rFonts w:eastAsia="Calibri" w:cs="Times New Roman"/>
          <w:szCs w:val="24"/>
          <w:lang w:eastAsia="ar-SA"/>
        </w:rPr>
        <w:t xml:space="preserve"> tiesības un ietekmē uzņemtās saistības, pieņemšana un stāšanās spēkā.</w:t>
      </w:r>
    </w:p>
    <w:p w14:paraId="2B8E4622" w14:textId="77777777" w:rsidR="00F861FD" w:rsidRPr="0086366F" w:rsidRDefault="00F861FD" w:rsidP="0086366F">
      <w:pPr>
        <w:spacing w:after="0" w:line="240" w:lineRule="auto"/>
        <w:jc w:val="both"/>
        <w:rPr>
          <w:rFonts w:eastAsia="Calibri" w:cs="Times New Roman"/>
          <w:szCs w:val="24"/>
          <w:lang w:eastAsia="ar-SA"/>
        </w:rPr>
      </w:pPr>
      <w:r w:rsidRPr="0086366F">
        <w:rPr>
          <w:rFonts w:eastAsia="Calibri" w:cs="Times New Roman"/>
          <w:szCs w:val="24"/>
          <w:lang w:eastAsia="ar-SA"/>
        </w:rPr>
        <w:t xml:space="preserve">5.2. </w:t>
      </w:r>
      <w:r w:rsidRPr="0086366F">
        <w:rPr>
          <w:rFonts w:eastAsia="Calibri" w:cs="Times New Roman"/>
          <w:i/>
          <w:szCs w:val="24"/>
          <w:lang w:eastAsia="ar-SA"/>
        </w:rPr>
        <w:t>Līdzējam</w:t>
      </w:r>
      <w:r w:rsidRPr="0086366F">
        <w:rPr>
          <w:rFonts w:eastAsia="Calibri" w:cs="Times New Roman"/>
          <w:szCs w:val="24"/>
          <w:lang w:eastAsia="ar-SA"/>
        </w:rPr>
        <w:t xml:space="preserve">, kas atsaucas uz nepārvaramas varas vai ārkārtēja rakstura apstākļu darbību, nekavējoties, bet ne vēlāk kā 3 (trīs) darba dienu laikā par šādiem apstākļiem </w:t>
      </w:r>
      <w:proofErr w:type="spellStart"/>
      <w:r w:rsidRPr="0086366F">
        <w:rPr>
          <w:rFonts w:eastAsia="Calibri" w:cs="Times New Roman"/>
          <w:szCs w:val="24"/>
          <w:lang w:eastAsia="ar-SA"/>
        </w:rPr>
        <w:t>rakstveidā</w:t>
      </w:r>
      <w:proofErr w:type="spellEnd"/>
      <w:r w:rsidRPr="0086366F">
        <w:rPr>
          <w:rFonts w:eastAsia="Calibri" w:cs="Times New Roman"/>
          <w:szCs w:val="24"/>
          <w:lang w:eastAsia="ar-SA"/>
        </w:rPr>
        <w:t xml:space="preserve"> jāziņo otram </w:t>
      </w:r>
      <w:r w:rsidRPr="0086366F">
        <w:rPr>
          <w:rFonts w:eastAsia="Calibri" w:cs="Times New Roman"/>
          <w:i/>
          <w:szCs w:val="24"/>
          <w:lang w:eastAsia="ar-SA"/>
        </w:rPr>
        <w:t>Līdzējam</w:t>
      </w:r>
      <w:r w:rsidRPr="0086366F">
        <w:rPr>
          <w:rFonts w:eastAsia="Calibri" w:cs="Times New Roman"/>
          <w:szCs w:val="24"/>
          <w:lang w:eastAsia="ar-SA"/>
        </w:rPr>
        <w:t xml:space="preserve">.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sidRPr="0086366F">
        <w:rPr>
          <w:rFonts w:eastAsia="Calibri" w:cs="Times New Roman"/>
          <w:i/>
          <w:szCs w:val="24"/>
          <w:lang w:eastAsia="ar-SA"/>
        </w:rPr>
        <w:t>Līdzējs</w:t>
      </w:r>
      <w:r w:rsidRPr="0086366F">
        <w:rPr>
          <w:rFonts w:eastAsia="Calibri" w:cs="Times New Roman"/>
          <w:szCs w:val="24"/>
          <w:lang w:eastAsia="ar-SA"/>
        </w:rPr>
        <w:t xml:space="preserve"> netiek atbrīvots no līguma saistību izpildes.</w:t>
      </w:r>
    </w:p>
    <w:p w14:paraId="0C2546A5" w14:textId="77777777" w:rsidR="00F861FD" w:rsidRDefault="00F861FD" w:rsidP="0086366F">
      <w:pPr>
        <w:spacing w:after="0" w:line="240" w:lineRule="auto"/>
        <w:jc w:val="both"/>
        <w:rPr>
          <w:rFonts w:eastAsia="Calibri" w:cs="Times New Roman"/>
          <w:szCs w:val="24"/>
          <w:lang w:eastAsia="ar-SA"/>
        </w:rPr>
      </w:pPr>
      <w:r w:rsidRPr="0086366F">
        <w:rPr>
          <w:rFonts w:eastAsia="Calibri" w:cs="Times New Roman"/>
          <w:szCs w:val="24"/>
          <w:lang w:eastAsia="ar-SA"/>
        </w:rPr>
        <w:t xml:space="preserve">5.3. Nepārvaramas varas apstākļu iestāšanās gadījumā Līguma darbības termiņš tiek pārcelts atbilstoši šādu apstākļu darbības laikam vai arī </w:t>
      </w:r>
      <w:r w:rsidRPr="0086366F">
        <w:rPr>
          <w:rFonts w:eastAsia="Calibri" w:cs="Times New Roman"/>
          <w:i/>
          <w:szCs w:val="24"/>
          <w:lang w:eastAsia="ar-SA"/>
        </w:rPr>
        <w:t>Līdzēji</w:t>
      </w:r>
      <w:r w:rsidRPr="0086366F">
        <w:rPr>
          <w:rFonts w:eastAsia="Calibri" w:cs="Times New Roman"/>
          <w:szCs w:val="24"/>
          <w:lang w:eastAsia="ar-SA"/>
        </w:rPr>
        <w:t xml:space="preserve"> vienojas par Līguma pārtraukšanu.</w:t>
      </w:r>
    </w:p>
    <w:p w14:paraId="5CCC4373" w14:textId="77777777" w:rsidR="0086366F" w:rsidRPr="0086366F" w:rsidRDefault="0086366F" w:rsidP="0086366F">
      <w:pPr>
        <w:spacing w:after="0" w:line="240" w:lineRule="auto"/>
        <w:jc w:val="both"/>
        <w:rPr>
          <w:rFonts w:eastAsia="Calibri" w:cs="Times New Roman"/>
          <w:szCs w:val="24"/>
          <w:lang w:eastAsia="ar-SA"/>
        </w:rPr>
      </w:pPr>
    </w:p>
    <w:p w14:paraId="0D13D594" w14:textId="77777777" w:rsidR="00F861FD" w:rsidRPr="0086366F" w:rsidRDefault="00F861FD" w:rsidP="0086366F">
      <w:pPr>
        <w:keepNext/>
        <w:numPr>
          <w:ilvl w:val="0"/>
          <w:numId w:val="7"/>
        </w:numPr>
        <w:tabs>
          <w:tab w:val="left" w:pos="480"/>
        </w:tabs>
        <w:spacing w:after="0" w:line="240" w:lineRule="auto"/>
        <w:ind w:left="357" w:hanging="357"/>
        <w:jc w:val="center"/>
        <w:outlineLvl w:val="1"/>
        <w:rPr>
          <w:rFonts w:eastAsia="Times New Roman" w:cs="Times New Roman"/>
          <w:b/>
          <w:bCs/>
          <w:iCs/>
          <w:szCs w:val="24"/>
          <w:lang w:eastAsia="lv-LV"/>
        </w:rPr>
      </w:pPr>
      <w:r w:rsidRPr="0086366F">
        <w:rPr>
          <w:rFonts w:eastAsia="Times New Roman" w:cs="Times New Roman"/>
          <w:b/>
          <w:bCs/>
          <w:iCs/>
          <w:szCs w:val="24"/>
          <w:lang w:eastAsia="lv-LV"/>
        </w:rPr>
        <w:t>Līguma grozījumi un izbeigšana pirms termiņa</w:t>
      </w:r>
    </w:p>
    <w:p w14:paraId="4CF533A1" w14:textId="77777777" w:rsidR="00F861FD" w:rsidRPr="0086366F" w:rsidRDefault="00F861FD" w:rsidP="0086366F">
      <w:pPr>
        <w:spacing w:after="0" w:line="240" w:lineRule="auto"/>
        <w:jc w:val="both"/>
        <w:rPr>
          <w:rFonts w:cs="Times New Roman"/>
          <w:bCs/>
          <w:szCs w:val="24"/>
          <w:lang w:eastAsia="lv-LV"/>
        </w:rPr>
      </w:pPr>
      <w:r w:rsidRPr="0086366F">
        <w:rPr>
          <w:rFonts w:cs="Times New Roman"/>
          <w:szCs w:val="24"/>
          <w:lang w:eastAsia="lv-LV"/>
        </w:rPr>
        <w:t xml:space="preserve">6.1. Līgumu var izbeigt pirms termiņa tikai līgumā noteiktajos gadījumos un kārtībā. </w:t>
      </w:r>
      <w:r w:rsidRPr="0086366F">
        <w:rPr>
          <w:rFonts w:cs="Times New Roman"/>
          <w:i/>
          <w:szCs w:val="24"/>
          <w:lang w:eastAsia="lv-LV"/>
        </w:rPr>
        <w:t>Līdzējs</w:t>
      </w:r>
      <w:r w:rsidRPr="0086366F">
        <w:rPr>
          <w:rFonts w:cs="Times New Roman"/>
          <w:szCs w:val="24"/>
          <w:lang w:eastAsia="lv-LV"/>
        </w:rPr>
        <w:t xml:space="preserve"> paziņo otram </w:t>
      </w:r>
      <w:r w:rsidRPr="0086366F">
        <w:rPr>
          <w:rFonts w:cs="Times New Roman"/>
          <w:i/>
          <w:szCs w:val="24"/>
          <w:lang w:eastAsia="lv-LV"/>
        </w:rPr>
        <w:t>Līdzējam</w:t>
      </w:r>
      <w:r w:rsidRPr="0086366F">
        <w:rPr>
          <w:rFonts w:cs="Times New Roman"/>
          <w:szCs w:val="24"/>
          <w:lang w:eastAsia="lv-LV"/>
        </w:rPr>
        <w:t xml:space="preserve"> par līguma izbeigšanu 15 (piecpadsmit) darba dienas pirms līguma izbeigšanas</w:t>
      </w:r>
      <w:r w:rsidRPr="0086366F">
        <w:rPr>
          <w:rFonts w:cs="Times New Roman"/>
          <w:bCs/>
          <w:szCs w:val="24"/>
          <w:lang w:eastAsia="lv-LV"/>
        </w:rPr>
        <w:t>.</w:t>
      </w:r>
    </w:p>
    <w:p w14:paraId="75CA8F69" w14:textId="77777777" w:rsidR="00F861FD" w:rsidRPr="0086366F" w:rsidRDefault="00F861FD" w:rsidP="0086366F">
      <w:pPr>
        <w:spacing w:after="0" w:line="240" w:lineRule="auto"/>
        <w:jc w:val="both"/>
        <w:rPr>
          <w:rFonts w:eastAsia="Calibri" w:cs="Times New Roman"/>
          <w:bCs/>
          <w:szCs w:val="24"/>
          <w:lang w:eastAsia="lv-LV"/>
        </w:rPr>
      </w:pPr>
      <w:r w:rsidRPr="0086366F">
        <w:rPr>
          <w:rFonts w:eastAsia="Calibri" w:cs="Times New Roman"/>
          <w:bCs/>
          <w:szCs w:val="24"/>
          <w:lang w:eastAsia="lv-LV"/>
        </w:rPr>
        <w:t xml:space="preserve">6.2. </w:t>
      </w:r>
      <w:r w:rsidRPr="0086366F">
        <w:rPr>
          <w:rFonts w:eastAsia="Calibri" w:cs="Times New Roman"/>
          <w:bCs/>
          <w:i/>
          <w:szCs w:val="24"/>
          <w:lang w:eastAsia="lv-LV"/>
        </w:rPr>
        <w:t>Izpildītājam</w:t>
      </w:r>
      <w:r w:rsidRPr="0086366F">
        <w:rPr>
          <w:rFonts w:eastAsia="Calibri" w:cs="Times New Roman"/>
          <w:bCs/>
          <w:szCs w:val="24"/>
          <w:lang w:eastAsia="lv-LV"/>
        </w:rPr>
        <w:t xml:space="preserve"> ir tiesības izbeigt līgumu pirms termiņa gadījumā, ja </w:t>
      </w:r>
      <w:r w:rsidRPr="0086366F">
        <w:rPr>
          <w:rFonts w:eastAsia="Calibri" w:cs="Times New Roman"/>
          <w:bCs/>
          <w:i/>
          <w:szCs w:val="24"/>
          <w:lang w:eastAsia="lv-LV"/>
        </w:rPr>
        <w:t>Pasūtītājs</w:t>
      </w:r>
      <w:r w:rsidRPr="0086366F">
        <w:rPr>
          <w:rFonts w:eastAsia="Calibri" w:cs="Times New Roman"/>
          <w:bCs/>
          <w:szCs w:val="24"/>
          <w:lang w:eastAsia="lv-LV"/>
        </w:rPr>
        <w:t xml:space="preserve"> aizkavē maksājumus vairāk kā 30 (trīsdesmit) kalendārās dienas.</w:t>
      </w:r>
    </w:p>
    <w:p w14:paraId="76ECACDF" w14:textId="77777777" w:rsidR="00F861FD" w:rsidRPr="0086366F" w:rsidRDefault="00F861FD" w:rsidP="0086366F">
      <w:pPr>
        <w:spacing w:after="0" w:line="240" w:lineRule="auto"/>
        <w:jc w:val="both"/>
        <w:rPr>
          <w:rFonts w:eastAsia="Calibri" w:cs="Times New Roman"/>
          <w:bCs/>
          <w:szCs w:val="24"/>
          <w:lang w:eastAsia="lv-LV"/>
        </w:rPr>
      </w:pPr>
      <w:r w:rsidRPr="0086366F">
        <w:rPr>
          <w:rFonts w:eastAsia="Calibri" w:cs="Times New Roman"/>
          <w:bCs/>
          <w:szCs w:val="24"/>
          <w:lang w:eastAsia="lv-LV"/>
        </w:rPr>
        <w:t xml:space="preserve">6.3. </w:t>
      </w:r>
      <w:r w:rsidRPr="0086366F">
        <w:rPr>
          <w:rFonts w:eastAsia="Calibri" w:cs="Times New Roman"/>
          <w:bCs/>
          <w:i/>
          <w:szCs w:val="24"/>
          <w:lang w:eastAsia="lv-LV"/>
        </w:rPr>
        <w:t>Pasūtītājam</w:t>
      </w:r>
      <w:r w:rsidRPr="0086366F">
        <w:rPr>
          <w:rFonts w:eastAsia="Calibri" w:cs="Times New Roman"/>
          <w:bCs/>
          <w:szCs w:val="24"/>
          <w:lang w:eastAsia="lv-LV"/>
        </w:rPr>
        <w:t xml:space="preserve"> ir tiesības izbeigt Līgumu pirms termiņa gadījumos, ja:</w:t>
      </w:r>
    </w:p>
    <w:p w14:paraId="70B0DF6B" w14:textId="77777777" w:rsidR="00F861FD" w:rsidRPr="0086366F" w:rsidRDefault="00F861FD" w:rsidP="00A27329">
      <w:pPr>
        <w:pStyle w:val="ListParagraph"/>
        <w:numPr>
          <w:ilvl w:val="2"/>
          <w:numId w:val="8"/>
        </w:numPr>
        <w:spacing w:after="0" w:line="240" w:lineRule="auto"/>
        <w:ind w:left="993" w:hanging="578"/>
        <w:jc w:val="both"/>
        <w:rPr>
          <w:bCs/>
          <w:szCs w:val="24"/>
          <w:lang w:eastAsia="lv-LV"/>
        </w:rPr>
      </w:pPr>
      <w:r w:rsidRPr="0086366F">
        <w:rPr>
          <w:bCs/>
          <w:szCs w:val="24"/>
          <w:lang w:eastAsia="lv-LV"/>
        </w:rPr>
        <w:t xml:space="preserve"> </w:t>
      </w:r>
      <w:r w:rsidRPr="0086366F">
        <w:rPr>
          <w:bCs/>
          <w:i/>
          <w:szCs w:val="24"/>
          <w:lang w:eastAsia="lv-LV"/>
        </w:rPr>
        <w:t>Izpildītājs</w:t>
      </w:r>
      <w:r w:rsidRPr="0086366F">
        <w:rPr>
          <w:bCs/>
          <w:szCs w:val="24"/>
          <w:lang w:eastAsia="lv-LV"/>
        </w:rPr>
        <w:t xml:space="preserve"> darbība tiek izbeigta vai pārtraukta; </w:t>
      </w:r>
    </w:p>
    <w:p w14:paraId="4C78082D" w14:textId="77777777" w:rsidR="00F861FD" w:rsidRPr="0086366F" w:rsidRDefault="00F861FD" w:rsidP="00A27329">
      <w:pPr>
        <w:pStyle w:val="ListParagraph"/>
        <w:numPr>
          <w:ilvl w:val="2"/>
          <w:numId w:val="8"/>
        </w:numPr>
        <w:spacing w:after="0" w:line="240" w:lineRule="auto"/>
        <w:ind w:left="993" w:hanging="578"/>
        <w:jc w:val="both"/>
        <w:rPr>
          <w:bCs/>
          <w:szCs w:val="24"/>
          <w:lang w:eastAsia="lv-LV"/>
        </w:rPr>
      </w:pPr>
      <w:r w:rsidRPr="0086366F">
        <w:rPr>
          <w:bCs/>
          <w:i/>
          <w:szCs w:val="24"/>
          <w:lang w:eastAsia="lv-LV"/>
        </w:rPr>
        <w:t xml:space="preserve"> Izpildītājs</w:t>
      </w:r>
      <w:r w:rsidRPr="0086366F">
        <w:rPr>
          <w:bCs/>
          <w:szCs w:val="24"/>
          <w:lang w:eastAsia="lv-LV"/>
        </w:rPr>
        <w:t xml:space="preserve"> neizpilda Pakalpojumu Līgumā norādītajos termiņos;</w:t>
      </w:r>
    </w:p>
    <w:p w14:paraId="33DE8D60" w14:textId="77777777" w:rsidR="00F861FD" w:rsidRPr="0086366F" w:rsidRDefault="00F861FD" w:rsidP="00A27329">
      <w:pPr>
        <w:pStyle w:val="ListParagraph"/>
        <w:numPr>
          <w:ilvl w:val="2"/>
          <w:numId w:val="8"/>
        </w:numPr>
        <w:spacing w:after="0" w:line="240" w:lineRule="auto"/>
        <w:ind w:left="993" w:hanging="578"/>
        <w:jc w:val="both"/>
        <w:rPr>
          <w:bCs/>
          <w:szCs w:val="24"/>
          <w:lang w:eastAsia="lv-LV"/>
        </w:rPr>
      </w:pPr>
      <w:r w:rsidRPr="0086366F">
        <w:rPr>
          <w:bCs/>
          <w:i/>
          <w:szCs w:val="24"/>
          <w:lang w:eastAsia="lv-LV"/>
        </w:rPr>
        <w:t xml:space="preserve"> Izpildītājs</w:t>
      </w:r>
      <w:r w:rsidRPr="0086366F">
        <w:rPr>
          <w:bCs/>
          <w:szCs w:val="24"/>
          <w:lang w:eastAsia="lv-LV"/>
        </w:rPr>
        <w:t xml:space="preserve"> nepilda vai nepienācīgi pilda kādu no Līguma nosacījumiem;</w:t>
      </w:r>
    </w:p>
    <w:p w14:paraId="7BE26C58" w14:textId="77777777" w:rsidR="00F861FD" w:rsidRPr="0086366F" w:rsidRDefault="00F861FD" w:rsidP="00A27329">
      <w:pPr>
        <w:pStyle w:val="ListParagraph"/>
        <w:numPr>
          <w:ilvl w:val="2"/>
          <w:numId w:val="8"/>
        </w:numPr>
        <w:spacing w:after="0" w:line="240" w:lineRule="auto"/>
        <w:ind w:left="993" w:hanging="578"/>
        <w:jc w:val="both"/>
        <w:rPr>
          <w:bCs/>
          <w:szCs w:val="24"/>
          <w:lang w:eastAsia="lv-LV"/>
        </w:rPr>
      </w:pPr>
      <w:r w:rsidRPr="0086366F">
        <w:rPr>
          <w:szCs w:val="24"/>
        </w:rPr>
        <w:t xml:space="preserve">Līgumu nav iespējams izpildīt tādēļ, ka Līguma izpildes laikā </w:t>
      </w:r>
      <w:r w:rsidRPr="0086366F">
        <w:rPr>
          <w:i/>
          <w:szCs w:val="24"/>
        </w:rPr>
        <w:t>Izpildītājam</w:t>
      </w:r>
      <w:r w:rsidRPr="0086366F">
        <w:rPr>
          <w:szCs w:val="24"/>
        </w:rPr>
        <w:t xml:space="preserve">, </w:t>
      </w:r>
      <w:r w:rsidRPr="0086366F">
        <w:rPr>
          <w:bCs/>
          <w:szCs w:val="24"/>
        </w:rPr>
        <w:t xml:space="preserve">tā valdes vai padomes loceklim, patiesajam labuma guvējam, </w:t>
      </w:r>
      <w:proofErr w:type="spellStart"/>
      <w:r w:rsidRPr="0086366F">
        <w:rPr>
          <w:bCs/>
          <w:szCs w:val="24"/>
        </w:rPr>
        <w:t>pārstāvēttiesīgajai</w:t>
      </w:r>
      <w:proofErr w:type="spellEnd"/>
      <w:r w:rsidRPr="0086366F">
        <w:rPr>
          <w:bCs/>
          <w:szCs w:val="24"/>
        </w:rPr>
        <w:t xml:space="preserve"> personai vai prokūristam, vai personai, kura ir pilnvarota pārstāvēt </w:t>
      </w:r>
      <w:r w:rsidRPr="0086366F">
        <w:rPr>
          <w:bCs/>
          <w:i/>
          <w:szCs w:val="24"/>
        </w:rPr>
        <w:t>Izpildītāju</w:t>
      </w:r>
      <w:r w:rsidRPr="0086366F">
        <w:rPr>
          <w:bCs/>
          <w:szCs w:val="24"/>
        </w:rPr>
        <w:t xml:space="preserve"> darbībās, kas saistītas ar filiāli, vai personālsabiedrības biedram, tā valdes vai padomes loceklim, patiesā labuma guvējam, </w:t>
      </w:r>
      <w:proofErr w:type="spellStart"/>
      <w:r w:rsidRPr="0086366F">
        <w:rPr>
          <w:bCs/>
          <w:szCs w:val="24"/>
        </w:rPr>
        <w:t>pārstāvēttiesīgajai</w:t>
      </w:r>
      <w:proofErr w:type="spellEnd"/>
      <w:r w:rsidRPr="0086366F">
        <w:rPr>
          <w:bCs/>
          <w:szCs w:val="24"/>
        </w:rPr>
        <w:t xml:space="preserve"> personai vai prokūristam, ja </w:t>
      </w:r>
      <w:r w:rsidRPr="0086366F">
        <w:rPr>
          <w:bCs/>
          <w:i/>
          <w:szCs w:val="24"/>
        </w:rPr>
        <w:t>Izpildītājs</w:t>
      </w:r>
      <w:r w:rsidRPr="0086366F">
        <w:rPr>
          <w:bCs/>
          <w:szCs w:val="24"/>
        </w:rPr>
        <w:t xml:space="preserve"> ir personālsabiedrība, ir noteiktas starptautiskās vai nacionālās sankcijas vai būtiskas finanšu un kapitāla tirgus intereses ietekmējošas Eiropas Savienības vai Ziemeļatlantijas līguma organizācijas dalībvalsts sankcijas.</w:t>
      </w:r>
    </w:p>
    <w:p w14:paraId="38636F52" w14:textId="77777777" w:rsidR="00F861FD" w:rsidRPr="0086366F" w:rsidRDefault="00F861FD" w:rsidP="0086366F">
      <w:pPr>
        <w:spacing w:after="0" w:line="240" w:lineRule="auto"/>
        <w:jc w:val="both"/>
        <w:rPr>
          <w:rFonts w:eastAsia="Calibri" w:cs="Times New Roman"/>
          <w:bCs/>
          <w:szCs w:val="24"/>
          <w:lang w:eastAsia="lv-LV"/>
        </w:rPr>
      </w:pPr>
      <w:r w:rsidRPr="0086366F">
        <w:rPr>
          <w:rFonts w:eastAsia="Calibri" w:cs="Times New Roman"/>
          <w:bCs/>
          <w:szCs w:val="24"/>
          <w:lang w:eastAsia="lv-LV"/>
        </w:rPr>
        <w:t xml:space="preserve">6.4. Abpusēji rakstiski vienojoties, </w:t>
      </w:r>
      <w:r w:rsidRPr="0086366F">
        <w:rPr>
          <w:rFonts w:eastAsia="Calibri" w:cs="Times New Roman"/>
          <w:bCs/>
          <w:i/>
          <w:szCs w:val="24"/>
          <w:lang w:eastAsia="lv-LV"/>
        </w:rPr>
        <w:t>Līdzēji</w:t>
      </w:r>
      <w:r w:rsidRPr="0086366F">
        <w:rPr>
          <w:rFonts w:eastAsia="Calibri" w:cs="Times New Roman"/>
          <w:bCs/>
          <w:szCs w:val="24"/>
          <w:lang w:eastAsia="lv-LV"/>
        </w:rPr>
        <w:t xml:space="preserve">, savstarpēji vienojoties, ir tiesīgi izbeigt Līgumu pirms termiņa arī cita iemesla dēļ. </w:t>
      </w:r>
    </w:p>
    <w:p w14:paraId="59B2604C" w14:textId="77777777" w:rsidR="00F861FD" w:rsidRPr="0086366F" w:rsidRDefault="00F861FD" w:rsidP="0086366F">
      <w:pPr>
        <w:spacing w:after="0" w:line="240" w:lineRule="auto"/>
        <w:jc w:val="both"/>
        <w:rPr>
          <w:rFonts w:eastAsia="Calibri" w:cs="Times New Roman"/>
          <w:szCs w:val="24"/>
          <w:lang w:eastAsia="lv-LV"/>
        </w:rPr>
      </w:pPr>
      <w:r w:rsidRPr="0086366F">
        <w:rPr>
          <w:rFonts w:cs="Times New Roman"/>
          <w:szCs w:val="24"/>
          <w:lang w:eastAsia="lv-LV"/>
        </w:rPr>
        <w:t xml:space="preserve">6.5. </w:t>
      </w:r>
      <w:r w:rsidRPr="0086366F">
        <w:rPr>
          <w:rFonts w:eastAsia="Calibri" w:cs="Times New Roman"/>
          <w:szCs w:val="24"/>
          <w:lang w:eastAsia="lv-LV"/>
        </w:rPr>
        <w:t xml:space="preserve">Ja līgums tiek izbeigts pirms termiņa, norēķini starp </w:t>
      </w:r>
      <w:r w:rsidRPr="0086366F">
        <w:rPr>
          <w:rFonts w:eastAsia="Calibri" w:cs="Times New Roman"/>
          <w:i/>
          <w:szCs w:val="24"/>
          <w:lang w:eastAsia="lv-LV"/>
        </w:rPr>
        <w:t>Līdzējiem</w:t>
      </w:r>
      <w:r w:rsidRPr="0086366F">
        <w:rPr>
          <w:rFonts w:eastAsia="Calibri" w:cs="Times New Roman"/>
          <w:szCs w:val="24"/>
          <w:lang w:eastAsia="lv-LV"/>
        </w:rPr>
        <w:t xml:space="preserve"> tiek veikti 2 (divas) darba dienas pirms līguma izbeigšanas dienas. </w:t>
      </w:r>
    </w:p>
    <w:p w14:paraId="2B2536B3"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6.6. Ja Līgums tiek izbeigts pirms termiņa Līguma 6.3.punkta apakšpunktos noteiktajos gadījumos, </w:t>
      </w:r>
      <w:r w:rsidRPr="0086366F">
        <w:rPr>
          <w:rFonts w:eastAsia="Calibri" w:cs="Times New Roman"/>
          <w:i/>
          <w:szCs w:val="24"/>
          <w:lang w:eastAsia="lv-LV"/>
        </w:rPr>
        <w:t>Izpildītājs</w:t>
      </w:r>
      <w:r w:rsidRPr="0086366F">
        <w:rPr>
          <w:rFonts w:eastAsia="Calibri" w:cs="Times New Roman"/>
          <w:szCs w:val="24"/>
          <w:lang w:eastAsia="lv-LV"/>
        </w:rPr>
        <w:t xml:space="preserve"> 3 (trīs) darba dienu laikā no līguma pirmstermiņa izbeigšanas dienas atmaksā </w:t>
      </w:r>
      <w:r w:rsidRPr="0086366F">
        <w:rPr>
          <w:rFonts w:eastAsia="Calibri" w:cs="Times New Roman"/>
          <w:i/>
          <w:szCs w:val="24"/>
          <w:lang w:eastAsia="lv-LV"/>
        </w:rPr>
        <w:t>Pasūtītājam</w:t>
      </w:r>
      <w:r w:rsidRPr="0086366F">
        <w:rPr>
          <w:rFonts w:eastAsia="Calibri" w:cs="Times New Roman"/>
          <w:szCs w:val="24"/>
          <w:lang w:eastAsia="lv-LV"/>
        </w:rPr>
        <w:t xml:space="preserve"> Līguma 3.2.apakšpunktā noteikto priekšapmaksu pilnā mērā uz </w:t>
      </w:r>
      <w:r w:rsidRPr="0086366F">
        <w:rPr>
          <w:rFonts w:eastAsia="Calibri" w:cs="Times New Roman"/>
          <w:i/>
          <w:szCs w:val="24"/>
          <w:lang w:eastAsia="lv-LV"/>
        </w:rPr>
        <w:t xml:space="preserve">Pasūtītāja </w:t>
      </w:r>
      <w:r w:rsidRPr="0086366F">
        <w:rPr>
          <w:rFonts w:eastAsia="Calibri" w:cs="Times New Roman"/>
          <w:szCs w:val="24"/>
          <w:lang w:eastAsia="lv-LV"/>
        </w:rPr>
        <w:t>norādīto bankas kontu.</w:t>
      </w:r>
    </w:p>
    <w:p w14:paraId="4DB04ADE"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6.7. Ja Līgums tiek izbeigts pirms termiņa Līguma 6.3.2. un 6.3.3.apakšpunktos noteiktajos gadījumos, </w:t>
      </w:r>
      <w:r w:rsidRPr="0086366F">
        <w:rPr>
          <w:rFonts w:eastAsia="Calibri" w:cs="Times New Roman"/>
          <w:i/>
          <w:szCs w:val="24"/>
          <w:lang w:eastAsia="lv-LV"/>
        </w:rPr>
        <w:t>Izpildītājs</w:t>
      </w:r>
      <w:r w:rsidRPr="0086366F">
        <w:rPr>
          <w:rFonts w:eastAsia="Calibri" w:cs="Times New Roman"/>
          <w:szCs w:val="24"/>
          <w:lang w:eastAsia="lv-LV"/>
        </w:rPr>
        <w:t xml:space="preserve"> 10 (desmit) darba dienu laikā pēc līguma pirmstermiņa izbeigšanas dienas samaksā </w:t>
      </w:r>
      <w:r w:rsidRPr="0086366F">
        <w:rPr>
          <w:rFonts w:eastAsia="Calibri" w:cs="Times New Roman"/>
          <w:i/>
          <w:szCs w:val="24"/>
          <w:lang w:eastAsia="lv-LV"/>
        </w:rPr>
        <w:t>Pasūtītājam</w:t>
      </w:r>
      <w:r w:rsidRPr="0086366F">
        <w:rPr>
          <w:rFonts w:eastAsia="Calibri" w:cs="Times New Roman"/>
          <w:szCs w:val="24"/>
          <w:lang w:eastAsia="lv-LV"/>
        </w:rPr>
        <w:t xml:space="preserve"> līgumsodu 5% (piecu procentu) apmērā no līguma 3.1.apakšpunktā noteiktās līgumcenas ar pārskatījumu uz </w:t>
      </w:r>
      <w:r w:rsidRPr="0086366F">
        <w:rPr>
          <w:rFonts w:eastAsia="Calibri" w:cs="Times New Roman"/>
          <w:i/>
          <w:szCs w:val="24"/>
          <w:lang w:eastAsia="lv-LV"/>
        </w:rPr>
        <w:t>Pasūtītāja</w:t>
      </w:r>
      <w:r w:rsidRPr="0086366F">
        <w:rPr>
          <w:rFonts w:eastAsia="Calibri" w:cs="Times New Roman"/>
          <w:szCs w:val="24"/>
          <w:lang w:eastAsia="lv-LV"/>
        </w:rPr>
        <w:t xml:space="preserve"> norādīto bankas kontu.</w:t>
      </w:r>
    </w:p>
    <w:p w14:paraId="7F34F851" w14:textId="77777777" w:rsidR="00F861FD"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6.8. Līguma grozījumi izdarāmi vienīgi rakstiski un ir spēkā, ja to parakstījuši abi </w:t>
      </w:r>
      <w:r w:rsidRPr="0086366F">
        <w:rPr>
          <w:rFonts w:eastAsia="Calibri" w:cs="Times New Roman"/>
          <w:i/>
          <w:szCs w:val="24"/>
          <w:lang w:eastAsia="lv-LV"/>
        </w:rPr>
        <w:t>Līdzēji</w:t>
      </w:r>
      <w:r w:rsidRPr="0086366F">
        <w:rPr>
          <w:rFonts w:eastAsia="Calibri" w:cs="Times New Roman"/>
          <w:szCs w:val="24"/>
          <w:lang w:eastAsia="lv-LV"/>
        </w:rPr>
        <w:t xml:space="preserve">. Grozot Līgumu, </w:t>
      </w:r>
      <w:r w:rsidRPr="0086366F">
        <w:rPr>
          <w:rFonts w:eastAsia="Calibri" w:cs="Times New Roman"/>
          <w:i/>
          <w:szCs w:val="24"/>
          <w:lang w:eastAsia="lv-LV"/>
        </w:rPr>
        <w:t>Līdzēji</w:t>
      </w:r>
      <w:r w:rsidRPr="0086366F">
        <w:rPr>
          <w:rFonts w:eastAsia="Calibri" w:cs="Times New Roman"/>
          <w:szCs w:val="24"/>
          <w:lang w:eastAsia="lv-LV"/>
        </w:rPr>
        <w:t xml:space="preserve"> ņem vērā Publisko iepirkumu likuma 61.panta noteikumus.</w:t>
      </w:r>
    </w:p>
    <w:p w14:paraId="12F95BB8" w14:textId="77777777" w:rsidR="0086366F" w:rsidRPr="0086366F" w:rsidRDefault="0086366F" w:rsidP="0086366F">
      <w:pPr>
        <w:spacing w:after="0" w:line="240" w:lineRule="auto"/>
        <w:jc w:val="both"/>
        <w:rPr>
          <w:rFonts w:eastAsia="Calibri" w:cs="Times New Roman"/>
          <w:szCs w:val="24"/>
          <w:lang w:eastAsia="lv-LV"/>
        </w:rPr>
      </w:pPr>
    </w:p>
    <w:p w14:paraId="2E273B2E" w14:textId="77777777" w:rsidR="00F861FD" w:rsidRPr="0086366F" w:rsidRDefault="00F861FD" w:rsidP="0086366F">
      <w:pPr>
        <w:pStyle w:val="ListParagraph"/>
        <w:numPr>
          <w:ilvl w:val="0"/>
          <w:numId w:val="8"/>
        </w:numPr>
        <w:spacing w:after="0" w:line="240" w:lineRule="auto"/>
        <w:ind w:left="539" w:hanging="539"/>
        <w:jc w:val="center"/>
        <w:outlineLvl w:val="0"/>
        <w:rPr>
          <w:b/>
          <w:szCs w:val="24"/>
          <w:lang w:eastAsia="lv-LV"/>
        </w:rPr>
      </w:pPr>
      <w:r w:rsidRPr="0086366F">
        <w:rPr>
          <w:b/>
          <w:szCs w:val="24"/>
          <w:lang w:eastAsia="lv-LV"/>
        </w:rPr>
        <w:t>Personu datu apstrāde un aizsardzība</w:t>
      </w:r>
    </w:p>
    <w:p w14:paraId="32162203"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7.1. </w:t>
      </w:r>
      <w:r w:rsidRPr="0086366F">
        <w:rPr>
          <w:rFonts w:eastAsia="Calibri" w:cs="Times New Roman"/>
          <w:i/>
          <w:szCs w:val="24"/>
          <w:lang w:eastAsia="lv-LV"/>
        </w:rPr>
        <w:t>Līdzējam</w:t>
      </w:r>
      <w:r w:rsidRPr="0086366F">
        <w:rPr>
          <w:rFonts w:eastAsia="Calibri" w:cs="Times New Roman"/>
          <w:szCs w:val="24"/>
          <w:lang w:eastAsia="lv-LV"/>
        </w:rPr>
        <w:t xml:space="preserve"> ir tiesības apstrādāt no otrā </w:t>
      </w:r>
      <w:r w:rsidRPr="0086366F">
        <w:rPr>
          <w:rFonts w:eastAsia="Calibri" w:cs="Times New Roman"/>
          <w:i/>
          <w:szCs w:val="24"/>
          <w:lang w:eastAsia="lv-LV"/>
        </w:rPr>
        <w:t>Līdzēja</w:t>
      </w:r>
      <w:r w:rsidRPr="0086366F">
        <w:rPr>
          <w:rFonts w:eastAsia="Calibri" w:cs="Times New Roman"/>
          <w:szCs w:val="24"/>
          <w:lang w:eastAsia="lv-LV"/>
        </w:rPr>
        <w:t xml:space="preserve"> iegūtos fizisko personu datus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 tajā skaitā, bet ne tikai ievērot Fizisko personu datu apstrādes likuma un Eiropas Parlamenta un Padomes Regulas (ES) 2016/679 (2016.gada 27.aprīlis) par fizisku personu aizsardzību attiecībā uz personas datu apstrādi un šādu datu brīvu apriti un ar ko atceļ Direktīvu 95/46/EK (Vispārīgā datu aizsardzības regula) prasības.</w:t>
      </w:r>
    </w:p>
    <w:p w14:paraId="16239FD0"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7.2. </w:t>
      </w:r>
      <w:r w:rsidRPr="0086366F">
        <w:rPr>
          <w:rFonts w:eastAsia="Calibri" w:cs="Times New Roman"/>
          <w:i/>
          <w:szCs w:val="24"/>
          <w:lang w:eastAsia="lv-LV"/>
        </w:rPr>
        <w:t>Līdzēji</w:t>
      </w:r>
      <w:r w:rsidRPr="0086366F">
        <w:rPr>
          <w:rFonts w:eastAsia="Calibri" w:cs="Times New Roman"/>
          <w:szCs w:val="24"/>
          <w:lang w:eastAsia="lv-LV"/>
        </w:rPr>
        <w:t xml:space="preserve"> apņemas aizsargāt, neizplatīt un bez iepriekšējas savstarpējas rakstiskas saskaņošanas neizpaust trešajām personām pilnīgi vai daļēji ar Līguma izpildi saistītos fizisko personu datus, kas iegūta Līguma noteikumu izpildīšanas procesā. Fizisko personu dati, ko Līguma darbības laikā katrs </w:t>
      </w:r>
      <w:r w:rsidRPr="0086366F">
        <w:rPr>
          <w:rFonts w:eastAsia="Calibri" w:cs="Times New Roman"/>
          <w:i/>
          <w:szCs w:val="24"/>
          <w:lang w:eastAsia="lv-LV"/>
        </w:rPr>
        <w:t>Līdzējs</w:t>
      </w:r>
      <w:r w:rsidRPr="0086366F">
        <w:rPr>
          <w:rFonts w:eastAsia="Calibri" w:cs="Times New Roman"/>
          <w:szCs w:val="24"/>
          <w:lang w:eastAsia="lv-LV"/>
        </w:rPr>
        <w:t xml:space="preserve"> iegūst no otrā </w:t>
      </w:r>
      <w:r w:rsidRPr="0086366F">
        <w:rPr>
          <w:rFonts w:eastAsia="Calibri" w:cs="Times New Roman"/>
          <w:i/>
          <w:szCs w:val="24"/>
          <w:lang w:eastAsia="lv-LV"/>
        </w:rPr>
        <w:t>Līdzēja</w:t>
      </w:r>
      <w:r w:rsidRPr="0086366F">
        <w:rPr>
          <w:rFonts w:eastAsia="Calibri" w:cs="Times New Roman"/>
          <w:szCs w:val="24"/>
          <w:lang w:eastAsia="lv-LV"/>
        </w:rPr>
        <w:t xml:space="preserve">, bez iepriekšējās saskaņošanas ar otro </w:t>
      </w:r>
      <w:r w:rsidRPr="0086366F">
        <w:rPr>
          <w:rFonts w:eastAsia="Calibri" w:cs="Times New Roman"/>
          <w:i/>
          <w:szCs w:val="24"/>
          <w:lang w:eastAsia="lv-LV"/>
        </w:rPr>
        <w:t>Līdzēju</w:t>
      </w:r>
      <w:r w:rsidRPr="0086366F">
        <w:rPr>
          <w:rFonts w:eastAsia="Calibri" w:cs="Times New Roman"/>
          <w:szCs w:val="24"/>
          <w:lang w:eastAsia="lv-LV"/>
        </w:rPr>
        <w:t xml:space="preserve"> var tikt izplatīta, atklāta, nodota tikai normatīvajos aktos paredzētajos gadījumos un kārtībā.</w:t>
      </w:r>
    </w:p>
    <w:p w14:paraId="6FB6B66B"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7.3. </w:t>
      </w:r>
      <w:r w:rsidRPr="0086366F">
        <w:rPr>
          <w:rFonts w:eastAsia="Calibri" w:cs="Times New Roman"/>
          <w:i/>
          <w:szCs w:val="24"/>
          <w:lang w:eastAsia="lv-LV"/>
        </w:rPr>
        <w:t>Līdzēji</w:t>
      </w:r>
      <w:r w:rsidRPr="0086366F">
        <w:rPr>
          <w:rFonts w:eastAsia="Calibri" w:cs="Times New Roman"/>
          <w:szCs w:val="24"/>
          <w:lang w:eastAsia="lv-LV"/>
        </w:rPr>
        <w:t xml:space="preserve"> nodrošina: 1) informācijas konfidencialitātes un datu aizsardzības prasību ievērošanu no savu darbinieku, pilnvaroto pārstāvju un citu saistīto personu puses, kurām dati ir vai var būt pieejami uz Līguma vai tiesiska pamata, 2) informācijas un personas datu aizsardzības prasību ievērošanu no ārpakalpojumu sniedzēju puses, kuriem ir iespējams piekļūt vai pastāv iespēja piekļūt datiem, 3) ka tam uzticētie personas dati netiks izmantoti savām vajadzībām vai citiem, no Līguma neizrietošiem mērķiem, vai citādi, kā vien saskaņā ar otrā </w:t>
      </w:r>
      <w:r w:rsidRPr="0086366F">
        <w:rPr>
          <w:rFonts w:eastAsia="Calibri" w:cs="Times New Roman"/>
          <w:i/>
          <w:szCs w:val="24"/>
          <w:lang w:eastAsia="lv-LV"/>
        </w:rPr>
        <w:t xml:space="preserve">Līdzēja </w:t>
      </w:r>
      <w:r w:rsidRPr="0086366F">
        <w:rPr>
          <w:rFonts w:eastAsia="Calibri" w:cs="Times New Roman"/>
          <w:szCs w:val="24"/>
          <w:lang w:eastAsia="lv-LV"/>
        </w:rPr>
        <w:t>norādījumiem, ja vien to darīt nepieprasa tiesību akti.</w:t>
      </w:r>
    </w:p>
    <w:p w14:paraId="4F810821"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7.4. </w:t>
      </w:r>
      <w:r w:rsidRPr="0086366F">
        <w:rPr>
          <w:rFonts w:eastAsia="Calibri" w:cs="Times New Roman"/>
          <w:i/>
          <w:szCs w:val="24"/>
          <w:lang w:eastAsia="lv-LV"/>
        </w:rPr>
        <w:t>Līdzēji</w:t>
      </w:r>
      <w:r w:rsidRPr="0086366F">
        <w:rPr>
          <w:rFonts w:eastAsia="Calibri" w:cs="Times New Roman"/>
          <w:szCs w:val="24"/>
          <w:lang w:eastAsia="lv-LV"/>
        </w:rPr>
        <w:t xml:space="preserve"> apliecina un garantē, ka tiks īstenoti atbilstoši tehniskie un organizatoriskie pasākumi tādā veidā, ka Līguma ietvaros informācijas un fizisko personu datu aizsardzībā tiks ievērotas Fizisko personu datu apstrādes likuma vai Regulas prasības un tiks nodrošināta datu subjekta tiesību aizsardzība, tādā mērā, kādā tie var tikt saprātīgi attiecināti uz </w:t>
      </w:r>
      <w:r w:rsidRPr="0086366F">
        <w:rPr>
          <w:rFonts w:eastAsia="Calibri" w:cs="Times New Roman"/>
          <w:i/>
          <w:szCs w:val="24"/>
          <w:lang w:eastAsia="lv-LV"/>
        </w:rPr>
        <w:t>Līdzējiem</w:t>
      </w:r>
      <w:r w:rsidRPr="0086366F">
        <w:rPr>
          <w:rFonts w:eastAsia="Calibri" w:cs="Times New Roman"/>
          <w:szCs w:val="24"/>
          <w:lang w:eastAsia="lv-LV"/>
        </w:rPr>
        <w:t xml:space="preserve"> Līgumā noteikto uzdevumu izpildei.</w:t>
      </w:r>
    </w:p>
    <w:p w14:paraId="2421AB23"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7.5. </w:t>
      </w:r>
      <w:r w:rsidRPr="0086366F">
        <w:rPr>
          <w:rFonts w:eastAsia="Calibri" w:cs="Times New Roman"/>
          <w:i/>
          <w:szCs w:val="24"/>
          <w:lang w:eastAsia="lv-LV"/>
        </w:rPr>
        <w:t>Līdzēji</w:t>
      </w:r>
      <w:r w:rsidRPr="0086366F">
        <w:rPr>
          <w:rFonts w:eastAsia="Calibri" w:cs="Times New Roman"/>
          <w:szCs w:val="24"/>
          <w:lang w:eastAsia="lv-LV"/>
        </w:rPr>
        <w:t xml:space="preserve"> apliecina, ka gan Līguma darbības laikā, gan pēc Līguma darbības izbeigšanās tie nodrošinās Līguma darbības laikā iegūto personas datu aizsardzību neatkarīgi no informācijas iegūšanas (rakstiski, mutiski vai elektroniski) un uzglabāšanas veida.</w:t>
      </w:r>
    </w:p>
    <w:p w14:paraId="3AAF2CB1" w14:textId="77777777" w:rsidR="00F861FD"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7.6. </w:t>
      </w:r>
      <w:r w:rsidRPr="0086366F">
        <w:rPr>
          <w:rFonts w:eastAsia="Calibri" w:cs="Times New Roman"/>
          <w:i/>
          <w:szCs w:val="24"/>
          <w:lang w:eastAsia="lv-LV"/>
        </w:rPr>
        <w:t>Līdzēji</w:t>
      </w:r>
      <w:r w:rsidRPr="0086366F">
        <w:rPr>
          <w:rFonts w:eastAsia="Calibri" w:cs="Times New Roman"/>
          <w:szCs w:val="24"/>
          <w:lang w:eastAsia="lv-LV"/>
        </w:rPr>
        <w:t xml:space="preserve"> ir savstarpēji atbildīgi par šajā Līgumā paredzēto personas datu aizsardzības prasību pārkāpšanas rezultātā radīto zaudējumu atlīdzināšanu.</w:t>
      </w:r>
    </w:p>
    <w:p w14:paraId="591B39AC" w14:textId="77777777" w:rsidR="0086366F" w:rsidRPr="0086366F" w:rsidRDefault="0086366F" w:rsidP="0086366F">
      <w:pPr>
        <w:spacing w:after="0" w:line="240" w:lineRule="auto"/>
        <w:jc w:val="both"/>
        <w:rPr>
          <w:rFonts w:eastAsia="Calibri" w:cs="Times New Roman"/>
          <w:b/>
          <w:szCs w:val="24"/>
          <w:lang w:eastAsia="lv-LV"/>
        </w:rPr>
      </w:pPr>
    </w:p>
    <w:p w14:paraId="6D524702" w14:textId="77777777" w:rsidR="00F861FD" w:rsidRPr="0086366F" w:rsidRDefault="00F861FD" w:rsidP="0086366F">
      <w:pPr>
        <w:pStyle w:val="ListParagraph"/>
        <w:numPr>
          <w:ilvl w:val="0"/>
          <w:numId w:val="8"/>
        </w:numPr>
        <w:spacing w:after="0" w:line="240" w:lineRule="auto"/>
        <w:ind w:left="539" w:hanging="539"/>
        <w:jc w:val="center"/>
        <w:outlineLvl w:val="0"/>
        <w:rPr>
          <w:b/>
          <w:szCs w:val="24"/>
          <w:lang w:eastAsia="lv-LV"/>
        </w:rPr>
      </w:pPr>
      <w:r w:rsidRPr="0086366F">
        <w:rPr>
          <w:b/>
          <w:szCs w:val="24"/>
          <w:lang w:eastAsia="lv-LV"/>
        </w:rPr>
        <w:t>Līguma izpildē iesaistītie apakšuzņēmēji</w:t>
      </w:r>
    </w:p>
    <w:p w14:paraId="087B0739"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8.1. Apakšuzņēmējs ir </w:t>
      </w:r>
      <w:r w:rsidRPr="0086366F">
        <w:rPr>
          <w:rFonts w:eastAsia="Calibri" w:cs="Times New Roman"/>
          <w:i/>
          <w:szCs w:val="24"/>
          <w:lang w:eastAsia="lv-LV"/>
        </w:rPr>
        <w:t>Izpildītāja</w:t>
      </w:r>
      <w:r w:rsidRPr="0086366F">
        <w:rPr>
          <w:rFonts w:eastAsia="Calibri" w:cs="Times New Roman"/>
          <w:szCs w:val="24"/>
          <w:lang w:eastAsia="lv-LV"/>
        </w:rPr>
        <w:t xml:space="preserve"> nolīgta persona vai savukārt tās nolīgta persona, kura sniedz pakalpojumus Līguma izpildei.</w:t>
      </w:r>
    </w:p>
    <w:p w14:paraId="72D0D3F8"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8.2. Ne vēlāk kā uzsākot Līguma izpildi, </w:t>
      </w:r>
      <w:r w:rsidRPr="0086366F">
        <w:rPr>
          <w:rFonts w:eastAsia="Calibri" w:cs="Times New Roman"/>
          <w:i/>
          <w:szCs w:val="24"/>
          <w:lang w:eastAsia="lv-LV"/>
        </w:rPr>
        <w:t>Izpildītājam</w:t>
      </w:r>
      <w:r w:rsidRPr="0086366F">
        <w:rPr>
          <w:rFonts w:eastAsia="Calibri" w:cs="Times New Roman"/>
          <w:szCs w:val="24"/>
          <w:lang w:eastAsia="lv-LV"/>
        </w:rPr>
        <w:t xml:space="preserve"> jāiesniedz Līguma izpildē iesaistīto apakšuzņēmēju (ja tādus plānots iesaistīt) saraksts, kurā jānorāda apakšuzņēmēja nosaukums, kontaktinformācija un to pārstāvēt tiesīga persona, ciktāl minētā informācija ir zināma. Sarakstā jānorāda arī </w:t>
      </w:r>
      <w:r w:rsidRPr="0086366F">
        <w:rPr>
          <w:rFonts w:eastAsia="Calibri" w:cs="Times New Roman"/>
          <w:i/>
          <w:szCs w:val="24"/>
          <w:lang w:eastAsia="lv-LV"/>
        </w:rPr>
        <w:t>Izpildītāja</w:t>
      </w:r>
      <w:r w:rsidRPr="0086366F">
        <w:rPr>
          <w:rFonts w:eastAsia="Calibri" w:cs="Times New Roman"/>
          <w:szCs w:val="24"/>
          <w:lang w:eastAsia="lv-LV"/>
        </w:rPr>
        <w:t xml:space="preserve"> apakšuzņēmēju apakšuzņēmēji. </w:t>
      </w:r>
      <w:r w:rsidRPr="0086366F">
        <w:rPr>
          <w:rFonts w:eastAsia="Calibri" w:cs="Times New Roman"/>
          <w:i/>
          <w:szCs w:val="24"/>
          <w:lang w:eastAsia="lv-LV"/>
        </w:rPr>
        <w:t>Izpildītājam</w:t>
      </w:r>
      <w:r w:rsidRPr="0086366F">
        <w:rPr>
          <w:rFonts w:eastAsia="Calibri" w:cs="Times New Roman"/>
          <w:szCs w:val="24"/>
          <w:lang w:eastAsia="lv-LV"/>
        </w:rPr>
        <w:t xml:space="preserve"> jāpaziņo </w:t>
      </w:r>
      <w:r w:rsidRPr="0086366F">
        <w:rPr>
          <w:rFonts w:eastAsia="Calibri" w:cs="Times New Roman"/>
          <w:i/>
          <w:szCs w:val="24"/>
          <w:lang w:eastAsia="lv-LV"/>
        </w:rPr>
        <w:t>Pasūtītājam</w:t>
      </w:r>
      <w:r w:rsidRPr="0086366F">
        <w:rPr>
          <w:rFonts w:eastAsia="Calibri" w:cs="Times New Roman"/>
          <w:szCs w:val="24"/>
          <w:lang w:eastAsia="lv-LV"/>
        </w:rPr>
        <w:t xml:space="preserve"> par jebkurām minētās informācijas izmaiņām, kā arī jāpapildina saraksts ar informāciju par apakšuzņēmēju, kas tiek vēlāk iesaistīts Līguma izpildē.</w:t>
      </w:r>
    </w:p>
    <w:p w14:paraId="5060CF1F" w14:textId="7466DDDF"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8.3. </w:t>
      </w:r>
      <w:r w:rsidRPr="0086366F">
        <w:rPr>
          <w:rFonts w:eastAsia="Calibri" w:cs="Times New Roman"/>
          <w:i/>
          <w:szCs w:val="24"/>
          <w:lang w:eastAsia="lv-LV"/>
        </w:rPr>
        <w:t>Izpildītāj</w:t>
      </w:r>
      <w:r w:rsidR="00785283">
        <w:rPr>
          <w:rFonts w:eastAsia="Calibri" w:cs="Times New Roman"/>
          <w:i/>
          <w:szCs w:val="24"/>
          <w:lang w:eastAsia="lv-LV"/>
        </w:rPr>
        <w:t xml:space="preserve">s </w:t>
      </w:r>
      <w:r w:rsidRPr="0086366F">
        <w:rPr>
          <w:rFonts w:eastAsia="Calibri" w:cs="Times New Roman"/>
          <w:szCs w:val="24"/>
          <w:lang w:eastAsia="lv-LV"/>
        </w:rPr>
        <w:t>ir atbildīgs par piesaistītā apakšuzņēmēja sniegto pakalpojumu atbilstību Līguma un normatīvo aktu noteikumiem / prasībām.</w:t>
      </w:r>
    </w:p>
    <w:p w14:paraId="2CF6C62F" w14:textId="190DE4BA"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8.4. </w:t>
      </w:r>
      <w:r w:rsidRPr="0086366F">
        <w:rPr>
          <w:rFonts w:eastAsia="Calibri" w:cs="Times New Roman"/>
          <w:i/>
          <w:szCs w:val="24"/>
          <w:lang w:eastAsia="lv-LV"/>
        </w:rPr>
        <w:t>Izpildītāj</w:t>
      </w:r>
      <w:r w:rsidR="00785283">
        <w:rPr>
          <w:rFonts w:eastAsia="Calibri" w:cs="Times New Roman"/>
          <w:i/>
          <w:szCs w:val="24"/>
          <w:lang w:eastAsia="lv-LV"/>
        </w:rPr>
        <w:t>s</w:t>
      </w:r>
      <w:r w:rsidRPr="0086366F">
        <w:rPr>
          <w:rFonts w:eastAsia="Calibri" w:cs="Times New Roman"/>
          <w:szCs w:val="24"/>
          <w:lang w:eastAsia="lv-LV"/>
        </w:rPr>
        <w:t xml:space="preserve"> nav tiesīgs bez saskaņošanas ar </w:t>
      </w:r>
      <w:r w:rsidRPr="0086366F">
        <w:rPr>
          <w:rFonts w:eastAsia="Calibri" w:cs="Times New Roman"/>
          <w:i/>
          <w:szCs w:val="24"/>
          <w:lang w:eastAsia="lv-LV"/>
        </w:rPr>
        <w:t>Pasūtītāju</w:t>
      </w:r>
      <w:r w:rsidRPr="0086366F">
        <w:rPr>
          <w:rFonts w:eastAsia="Calibri" w:cs="Times New Roman"/>
          <w:szCs w:val="24"/>
          <w:lang w:eastAsia="lv-LV"/>
        </w:rPr>
        <w:t xml:space="preserve"> veikt iepirkumā piedāvātā apakšuzņēmēju nomaiņu un iesaistīt papildu apakšuzņēmējus Līguma izpildē. </w:t>
      </w:r>
    </w:p>
    <w:p w14:paraId="121DBE76"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8.5. </w:t>
      </w:r>
      <w:r w:rsidRPr="0086366F">
        <w:rPr>
          <w:rFonts w:eastAsia="Calibri" w:cs="Times New Roman"/>
          <w:i/>
          <w:szCs w:val="24"/>
          <w:lang w:eastAsia="lv-LV"/>
        </w:rPr>
        <w:t>Pasūtītājs</w:t>
      </w:r>
      <w:r w:rsidRPr="0086366F">
        <w:rPr>
          <w:rFonts w:eastAsia="Calibri" w:cs="Times New Roman"/>
          <w:szCs w:val="24"/>
          <w:lang w:eastAsia="lv-LV"/>
        </w:rPr>
        <w:t xml:space="preserve"> nepiekrīt piedāvājumā norādītā apakšuzņēmēja nomaiņai, ja pastāv kāds no šādiem nosacījumiem:</w:t>
      </w:r>
    </w:p>
    <w:p w14:paraId="1A206FFD" w14:textId="77777777" w:rsidR="00F861FD" w:rsidRPr="0086366F" w:rsidRDefault="00F861FD" w:rsidP="006B38FB">
      <w:pPr>
        <w:spacing w:after="0" w:line="240" w:lineRule="auto"/>
        <w:ind w:left="426"/>
        <w:jc w:val="both"/>
        <w:rPr>
          <w:rFonts w:eastAsia="Calibri" w:cs="Times New Roman"/>
          <w:szCs w:val="24"/>
          <w:lang w:eastAsia="lv-LV"/>
        </w:rPr>
      </w:pPr>
      <w:r w:rsidRPr="0086366F">
        <w:rPr>
          <w:rFonts w:eastAsia="Calibri" w:cs="Times New Roman"/>
          <w:szCs w:val="24"/>
          <w:lang w:eastAsia="lv-LV"/>
        </w:rPr>
        <w:t>8.5.1. piedāvātais apakšuzņēmējs neatbilst iepirkuma dokumentos apakšuzņēmējiem izvirzītajām prasībām;</w:t>
      </w:r>
    </w:p>
    <w:p w14:paraId="6974FC72" w14:textId="77777777" w:rsidR="00F861FD" w:rsidRPr="0086366F" w:rsidRDefault="00F861FD" w:rsidP="006B38FB">
      <w:pPr>
        <w:spacing w:after="0" w:line="240" w:lineRule="auto"/>
        <w:ind w:left="426"/>
        <w:jc w:val="both"/>
        <w:rPr>
          <w:rFonts w:eastAsia="Calibri" w:cs="Times New Roman"/>
          <w:szCs w:val="24"/>
          <w:lang w:eastAsia="lv-LV"/>
        </w:rPr>
      </w:pPr>
      <w:r w:rsidRPr="0086366F">
        <w:rPr>
          <w:rFonts w:eastAsia="Calibri" w:cs="Times New Roman"/>
          <w:szCs w:val="24"/>
          <w:lang w:eastAsia="lv-LV"/>
        </w:rPr>
        <w:t xml:space="preserve">8.5.2. tiek nomainīts apakšuzņēmējs, uz kura iespējām iepirkumā </w:t>
      </w:r>
      <w:r w:rsidRPr="0086366F">
        <w:rPr>
          <w:rFonts w:eastAsia="Calibri" w:cs="Times New Roman"/>
          <w:i/>
          <w:szCs w:val="24"/>
          <w:lang w:eastAsia="lv-LV"/>
        </w:rPr>
        <w:t>Izpildītājs</w:t>
      </w:r>
      <w:r w:rsidRPr="0086366F">
        <w:rPr>
          <w:rFonts w:eastAsia="Calibri" w:cs="Times New Roman"/>
          <w:szCs w:val="24"/>
          <w:lang w:eastAsia="lv-LV"/>
        </w:rPr>
        <w:t xml:space="preserve"> balstījies, lai apliecinātu savas kvalifikācijas atbilstību paziņojumā par plānoto līgumu un iepirkuma dokumentos noteiktajām prasībām, un piedāvātajam apakšuzņēmējam nav vismaz tādas pašas kvalifikācijas, uz kādu iepirkumā </w:t>
      </w:r>
      <w:r w:rsidRPr="0086366F">
        <w:rPr>
          <w:rFonts w:eastAsia="Calibri" w:cs="Times New Roman"/>
          <w:i/>
          <w:szCs w:val="24"/>
          <w:lang w:eastAsia="lv-LV"/>
        </w:rPr>
        <w:t>Izpildītājs</w:t>
      </w:r>
      <w:r w:rsidRPr="0086366F">
        <w:rPr>
          <w:rFonts w:eastAsia="Calibri" w:cs="Times New Roman"/>
          <w:szCs w:val="24"/>
          <w:lang w:eastAsia="lv-LV"/>
        </w:rPr>
        <w:t xml:space="preserve"> atsaucies, apliecinot savu atbilstību iepirkumā noteiktajām prasībām, vai tas atbilst Publisko iepirkumu likuma 42. panta otrajā daļā (atbilstoši Pasūtītāja norādītajam Iepirkuma procedūras dokumentos) minētajiem pretendentu izslēgšanas iemesliem;</w:t>
      </w:r>
    </w:p>
    <w:p w14:paraId="4805A2D1" w14:textId="77777777" w:rsidR="00F861FD" w:rsidRPr="0086366F" w:rsidRDefault="00F861FD" w:rsidP="006B38FB">
      <w:pPr>
        <w:spacing w:after="0" w:line="240" w:lineRule="auto"/>
        <w:ind w:left="426"/>
        <w:jc w:val="both"/>
        <w:rPr>
          <w:rFonts w:eastAsia="Calibri" w:cs="Times New Roman"/>
          <w:szCs w:val="24"/>
          <w:lang w:eastAsia="lv-LV"/>
        </w:rPr>
      </w:pPr>
      <w:r w:rsidRPr="0086366F">
        <w:rPr>
          <w:rFonts w:eastAsia="Calibri" w:cs="Times New Roman"/>
          <w:szCs w:val="24"/>
          <w:lang w:eastAsia="lv-LV"/>
        </w:rPr>
        <w:t xml:space="preserve">8.5.3. piedāvātais apakšuzņēmējs, kura sniedzamo pakalpojumu vērtība ir vismaz 10 000 euro, atbilst Publisko iepirkumu likuma 42. panta otrajā daļā (atbilstoši </w:t>
      </w:r>
      <w:r w:rsidRPr="0086366F">
        <w:rPr>
          <w:rFonts w:eastAsia="Calibri" w:cs="Times New Roman"/>
          <w:i/>
          <w:szCs w:val="24"/>
          <w:lang w:eastAsia="lv-LV"/>
        </w:rPr>
        <w:t>Pasūtītāja</w:t>
      </w:r>
      <w:r w:rsidRPr="0086366F">
        <w:rPr>
          <w:rFonts w:eastAsia="Calibri" w:cs="Times New Roman"/>
          <w:szCs w:val="24"/>
          <w:lang w:eastAsia="lv-LV"/>
        </w:rPr>
        <w:t xml:space="preserve"> norādītajam Iepirkuma procedūras dokumentos) minētajiem pretendentu izslēgšanas iemesliem;</w:t>
      </w:r>
    </w:p>
    <w:p w14:paraId="1B43FA01" w14:textId="77777777" w:rsidR="00F861FD" w:rsidRPr="0086366F" w:rsidRDefault="00F861FD" w:rsidP="006B38FB">
      <w:pPr>
        <w:spacing w:after="0" w:line="240" w:lineRule="auto"/>
        <w:ind w:left="426"/>
        <w:jc w:val="both"/>
        <w:rPr>
          <w:rFonts w:eastAsia="Calibri" w:cs="Times New Roman"/>
          <w:szCs w:val="24"/>
          <w:lang w:eastAsia="lv-LV"/>
        </w:rPr>
      </w:pPr>
      <w:r w:rsidRPr="0086366F">
        <w:rPr>
          <w:rFonts w:eastAsia="Calibri" w:cs="Times New Roman"/>
          <w:szCs w:val="24"/>
          <w:lang w:eastAsia="lv-LV"/>
        </w:rPr>
        <w:t xml:space="preserve">8.5.4. apakšuzņēmēja maiņas rezultātā tiktu izdarīti tādi grozījumi </w:t>
      </w:r>
      <w:r w:rsidRPr="0086366F">
        <w:rPr>
          <w:rFonts w:eastAsia="Calibri" w:cs="Times New Roman"/>
          <w:i/>
          <w:szCs w:val="24"/>
          <w:lang w:eastAsia="lv-LV"/>
        </w:rPr>
        <w:t>Izpildītāj</w:t>
      </w:r>
      <w:r w:rsidRPr="0086366F">
        <w:rPr>
          <w:rFonts w:eastAsia="Calibri" w:cs="Times New Roman"/>
          <w:szCs w:val="24"/>
          <w:lang w:eastAsia="lv-LV"/>
        </w:rPr>
        <w:t>a iepirkuma piedāvājumā, kuri, ja sākotnēji būtu tajā iekļauti, ietekmētu piedāvājuma izvēli atbilstoši iepirkuma dokumentos noteiktajiem piedāvājuma izvērtēšanas kritērijiem;</w:t>
      </w:r>
    </w:p>
    <w:p w14:paraId="19DAB62F" w14:textId="6EAEB5A2" w:rsidR="00F861FD" w:rsidRPr="0086366F" w:rsidRDefault="001E7180" w:rsidP="001E7180">
      <w:pPr>
        <w:spacing w:after="0" w:line="240" w:lineRule="auto"/>
        <w:jc w:val="both"/>
        <w:rPr>
          <w:rFonts w:eastAsia="Calibri" w:cs="Times New Roman"/>
          <w:szCs w:val="24"/>
          <w:lang w:eastAsia="lv-LV"/>
        </w:rPr>
      </w:pPr>
      <w:r>
        <w:rPr>
          <w:rFonts w:eastAsia="Calibri" w:cs="Times New Roman"/>
          <w:szCs w:val="24"/>
          <w:lang w:eastAsia="lv-LV"/>
        </w:rPr>
        <w:t xml:space="preserve">8.6. </w:t>
      </w:r>
      <w:r w:rsidR="00F861FD" w:rsidRPr="0086366F">
        <w:rPr>
          <w:rFonts w:eastAsia="Calibri" w:cs="Times New Roman"/>
          <w:i/>
          <w:szCs w:val="24"/>
          <w:lang w:eastAsia="lv-LV"/>
        </w:rPr>
        <w:t>Pasūtītājs</w:t>
      </w:r>
      <w:r w:rsidR="00F861FD" w:rsidRPr="0086366F">
        <w:rPr>
          <w:rFonts w:eastAsia="Calibri" w:cs="Times New Roman"/>
          <w:szCs w:val="24"/>
          <w:lang w:eastAsia="lv-LV"/>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8BD6ED" w14:textId="6D8C3748"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8.</w:t>
      </w:r>
      <w:r w:rsidR="001E7180">
        <w:rPr>
          <w:rFonts w:eastAsia="Calibri" w:cs="Times New Roman"/>
          <w:szCs w:val="24"/>
          <w:lang w:eastAsia="lv-LV"/>
        </w:rPr>
        <w:t>7</w:t>
      </w:r>
      <w:r w:rsidRPr="0086366F">
        <w:rPr>
          <w:rFonts w:eastAsia="Calibri" w:cs="Times New Roman"/>
          <w:szCs w:val="24"/>
          <w:lang w:eastAsia="lv-LV"/>
        </w:rPr>
        <w:t xml:space="preserve">. Pārbaudot jaunā apakšuzņēmēja atbilstību, </w:t>
      </w:r>
      <w:r w:rsidRPr="0086366F">
        <w:rPr>
          <w:rFonts w:eastAsia="Calibri" w:cs="Times New Roman"/>
          <w:i/>
          <w:szCs w:val="24"/>
          <w:lang w:eastAsia="lv-LV"/>
        </w:rPr>
        <w:t>Pasūtītājs</w:t>
      </w:r>
      <w:r w:rsidRPr="0086366F">
        <w:rPr>
          <w:rFonts w:eastAsia="Calibri" w:cs="Times New Roman"/>
          <w:szCs w:val="24"/>
          <w:lang w:eastAsia="lv-LV"/>
        </w:rPr>
        <w:t xml:space="preserve"> piemēro Publisko iepirkumu likuma 42.panta noteikumus (atbilstoši iepirkuma procedūras dokumentos noteiktajām prasībām). Šī likuma 42.panta ceturtās daļas 2., 3. un 4.punktā minētos termiņus skaita no dienas, kad lūgums par apakšuzņēmēja nomaiņu iesniegts </w:t>
      </w:r>
      <w:r w:rsidRPr="0086366F">
        <w:rPr>
          <w:rFonts w:eastAsia="Calibri" w:cs="Times New Roman"/>
          <w:i/>
          <w:szCs w:val="24"/>
          <w:lang w:eastAsia="lv-LV"/>
        </w:rPr>
        <w:t>Pasūtītājam</w:t>
      </w:r>
      <w:r w:rsidRPr="0086366F">
        <w:rPr>
          <w:rFonts w:eastAsia="Calibri" w:cs="Times New Roman"/>
          <w:szCs w:val="24"/>
          <w:lang w:eastAsia="lv-LV"/>
        </w:rPr>
        <w:t>.</w:t>
      </w:r>
    </w:p>
    <w:p w14:paraId="6DC14897" w14:textId="09FA5CEE"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8.</w:t>
      </w:r>
      <w:r w:rsidR="001E7180">
        <w:rPr>
          <w:rFonts w:eastAsia="Calibri" w:cs="Times New Roman"/>
          <w:szCs w:val="24"/>
          <w:lang w:eastAsia="lv-LV"/>
        </w:rPr>
        <w:t>8</w:t>
      </w:r>
      <w:r w:rsidRPr="0086366F">
        <w:rPr>
          <w:rFonts w:eastAsia="Calibri" w:cs="Times New Roman"/>
          <w:szCs w:val="24"/>
          <w:lang w:eastAsia="lv-LV"/>
        </w:rPr>
        <w:t xml:space="preserve">. </w:t>
      </w:r>
      <w:r w:rsidRPr="0086366F">
        <w:rPr>
          <w:rFonts w:eastAsia="Calibri" w:cs="Times New Roman"/>
          <w:i/>
          <w:szCs w:val="24"/>
          <w:lang w:eastAsia="lv-LV"/>
        </w:rPr>
        <w:t>Pasūtītājs</w:t>
      </w:r>
      <w:r w:rsidRPr="0086366F">
        <w:rPr>
          <w:rFonts w:eastAsia="Calibri" w:cs="Times New Roman"/>
          <w:szCs w:val="24"/>
          <w:lang w:eastAsia="lv-LV"/>
        </w:rPr>
        <w:t xml:space="preserve"> pieņem lēmumu atļaut vai atteikt </w:t>
      </w:r>
      <w:r w:rsidRPr="0086366F">
        <w:rPr>
          <w:rFonts w:eastAsia="Calibri" w:cs="Times New Roman"/>
          <w:i/>
          <w:szCs w:val="24"/>
          <w:lang w:eastAsia="lv-LV"/>
        </w:rPr>
        <w:t>Izpildītāja</w:t>
      </w:r>
      <w:r w:rsidRPr="0086366F">
        <w:rPr>
          <w:rFonts w:eastAsia="Calibri" w:cs="Times New Roman"/>
          <w:szCs w:val="24"/>
          <w:lang w:eastAsia="lv-LV"/>
        </w:rPr>
        <w:t xml:space="preserve">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2B0ACADC" w14:textId="77777777" w:rsidR="00F861FD" w:rsidRPr="0086366F" w:rsidRDefault="00F861FD" w:rsidP="0086366F">
      <w:pPr>
        <w:pStyle w:val="ListParagraph"/>
        <w:spacing w:after="0" w:line="240" w:lineRule="auto"/>
        <w:ind w:left="539"/>
        <w:outlineLvl w:val="0"/>
        <w:rPr>
          <w:b/>
          <w:szCs w:val="24"/>
          <w:lang w:eastAsia="lv-LV"/>
        </w:rPr>
      </w:pPr>
    </w:p>
    <w:p w14:paraId="58151317" w14:textId="77777777" w:rsidR="00F861FD" w:rsidRPr="0086366F" w:rsidRDefault="00F861FD" w:rsidP="0086366F">
      <w:pPr>
        <w:pStyle w:val="ListParagraph"/>
        <w:numPr>
          <w:ilvl w:val="0"/>
          <w:numId w:val="8"/>
        </w:numPr>
        <w:spacing w:after="0" w:line="240" w:lineRule="auto"/>
        <w:ind w:left="539" w:hanging="539"/>
        <w:jc w:val="center"/>
        <w:outlineLvl w:val="0"/>
        <w:rPr>
          <w:b/>
          <w:szCs w:val="24"/>
          <w:lang w:eastAsia="lv-LV"/>
        </w:rPr>
      </w:pPr>
      <w:r w:rsidRPr="0086366F">
        <w:rPr>
          <w:b/>
          <w:szCs w:val="24"/>
          <w:lang w:eastAsia="lv-LV"/>
        </w:rPr>
        <w:t>Citi noteikumi</w:t>
      </w:r>
    </w:p>
    <w:p w14:paraId="3B8A49E6"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9.1. Līgums stājas spēkā ar tā parakstīšanas brīdi un darbojas līdz abu pušu saistību izpildei. </w:t>
      </w:r>
    </w:p>
    <w:p w14:paraId="4341CFA6" w14:textId="77777777" w:rsidR="00F861FD" w:rsidRPr="0086366F" w:rsidRDefault="00F861FD" w:rsidP="0086366F">
      <w:pPr>
        <w:spacing w:after="0" w:line="240" w:lineRule="auto"/>
        <w:jc w:val="both"/>
        <w:rPr>
          <w:rFonts w:eastAsia="Calibri" w:cs="Times New Roman"/>
          <w:bCs/>
          <w:szCs w:val="24"/>
          <w:lang w:eastAsia="lv-LV"/>
        </w:rPr>
      </w:pPr>
      <w:r w:rsidRPr="0086366F">
        <w:rPr>
          <w:rFonts w:eastAsia="Calibri" w:cs="Times New Roman"/>
          <w:szCs w:val="24"/>
          <w:lang w:eastAsia="lv-LV"/>
        </w:rPr>
        <w:t xml:space="preserve">9.2. </w:t>
      </w:r>
      <w:r w:rsidRPr="0086366F">
        <w:rPr>
          <w:rFonts w:eastAsia="Calibri" w:cs="Times New Roman"/>
          <w:bCs/>
          <w:szCs w:val="24"/>
          <w:lang w:eastAsia="lv-LV"/>
        </w:rPr>
        <w:t xml:space="preserve">Visi strīdi starp </w:t>
      </w:r>
      <w:r w:rsidRPr="0086366F">
        <w:rPr>
          <w:rFonts w:eastAsia="Calibri" w:cs="Times New Roman"/>
          <w:bCs/>
          <w:i/>
          <w:szCs w:val="24"/>
          <w:lang w:eastAsia="lv-LV"/>
        </w:rPr>
        <w:t>Līdzējiem</w:t>
      </w:r>
      <w:r w:rsidRPr="0086366F">
        <w:rPr>
          <w:rFonts w:eastAsia="Calibri" w:cs="Times New Roman"/>
          <w:bCs/>
          <w:szCs w:val="24"/>
          <w:lang w:eastAsia="lv-LV"/>
        </w:rPr>
        <w:t xml:space="preserve"> risināmi pārrunu ceļā, bet, ja tas nav iespējams, Latvijas Republikas tiesā.</w:t>
      </w:r>
    </w:p>
    <w:p w14:paraId="4EC7FE01"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bCs/>
          <w:szCs w:val="24"/>
          <w:lang w:eastAsia="lv-LV"/>
        </w:rPr>
        <w:t xml:space="preserve">9.3. </w:t>
      </w:r>
      <w:r w:rsidRPr="0086366F">
        <w:rPr>
          <w:rFonts w:eastAsia="Calibri" w:cs="Times New Roman"/>
          <w:szCs w:val="24"/>
          <w:lang w:eastAsia="lv-LV"/>
        </w:rPr>
        <w:t xml:space="preserve">Līgums ir saistošs </w:t>
      </w:r>
      <w:r w:rsidRPr="0086366F">
        <w:rPr>
          <w:rFonts w:eastAsia="Calibri" w:cs="Times New Roman"/>
          <w:i/>
          <w:szCs w:val="24"/>
          <w:lang w:eastAsia="lv-LV"/>
        </w:rPr>
        <w:t>Līdzēju</w:t>
      </w:r>
      <w:r w:rsidRPr="0086366F">
        <w:rPr>
          <w:rFonts w:eastAsia="Calibri" w:cs="Times New Roman"/>
          <w:szCs w:val="24"/>
          <w:lang w:eastAsia="lv-LV"/>
        </w:rPr>
        <w:t xml:space="preserve"> tiesību un saistību pārņēmējiem.</w:t>
      </w:r>
    </w:p>
    <w:p w14:paraId="69683903"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9.4. Līgumā izveidotais noteikumu sadalījums pa sadaļām ar tām piešķirtajiem nosaukumiem ir izmantojams tikai un vienīgi atsaucēm un nekādā gadījumā nevar tikt izmantots vai ietekmēt līguma noteikumu tulkošanu.</w:t>
      </w:r>
    </w:p>
    <w:p w14:paraId="5E602153" w14:textId="465BE613"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9.5. Visus ar līgumu saistītos </w:t>
      </w:r>
      <w:r w:rsidRPr="0086366F">
        <w:rPr>
          <w:rFonts w:eastAsia="Calibri" w:cs="Times New Roman"/>
          <w:i/>
          <w:szCs w:val="24"/>
          <w:lang w:eastAsia="lv-LV"/>
        </w:rPr>
        <w:t>Līdzēju</w:t>
      </w:r>
      <w:r w:rsidRPr="0086366F">
        <w:rPr>
          <w:rFonts w:eastAsia="Calibri" w:cs="Times New Roman"/>
          <w:szCs w:val="24"/>
          <w:lang w:eastAsia="lv-LV"/>
        </w:rPr>
        <w:t xml:space="preserve"> savstarpējos paziņojumus </w:t>
      </w:r>
      <w:proofErr w:type="spellStart"/>
      <w:r w:rsidRPr="0086366F">
        <w:rPr>
          <w:rFonts w:eastAsia="Calibri" w:cs="Times New Roman"/>
          <w:szCs w:val="24"/>
          <w:lang w:eastAsia="lv-LV"/>
        </w:rPr>
        <w:t>nosūta</w:t>
      </w:r>
      <w:proofErr w:type="spellEnd"/>
      <w:r w:rsidRPr="0086366F">
        <w:rPr>
          <w:rFonts w:eastAsia="Calibri" w:cs="Times New Roman"/>
          <w:szCs w:val="24"/>
          <w:lang w:eastAsia="lv-LV"/>
        </w:rPr>
        <w:t xml:space="preserve"> rakstiski uz līgumā norādīto </w:t>
      </w:r>
      <w:r w:rsidR="002A60B5">
        <w:rPr>
          <w:rFonts w:eastAsia="Calibri" w:cs="Times New Roman"/>
          <w:szCs w:val="24"/>
          <w:lang w:eastAsia="lv-LV"/>
        </w:rPr>
        <w:t xml:space="preserve">e-pasta </w:t>
      </w:r>
      <w:r w:rsidRPr="0086366F">
        <w:rPr>
          <w:rFonts w:eastAsia="Calibri" w:cs="Times New Roman"/>
          <w:szCs w:val="24"/>
          <w:lang w:eastAsia="lv-LV"/>
        </w:rPr>
        <w:t xml:space="preserve">adresi vai citu adresi, ko viens </w:t>
      </w:r>
      <w:r w:rsidRPr="0086366F">
        <w:rPr>
          <w:rFonts w:eastAsia="Calibri" w:cs="Times New Roman"/>
          <w:i/>
          <w:szCs w:val="24"/>
          <w:lang w:eastAsia="lv-LV"/>
        </w:rPr>
        <w:t>Līdzējs</w:t>
      </w:r>
      <w:r w:rsidRPr="0086366F">
        <w:rPr>
          <w:rFonts w:eastAsia="Calibri" w:cs="Times New Roman"/>
          <w:szCs w:val="24"/>
          <w:lang w:eastAsia="lv-LV"/>
        </w:rPr>
        <w:t xml:space="preserve"> ir paziņojis otram </w:t>
      </w:r>
      <w:r w:rsidRPr="0086366F">
        <w:rPr>
          <w:rFonts w:eastAsia="Calibri" w:cs="Times New Roman"/>
          <w:i/>
          <w:szCs w:val="24"/>
          <w:lang w:eastAsia="lv-LV"/>
        </w:rPr>
        <w:t>Līdzējam</w:t>
      </w:r>
      <w:r w:rsidRPr="0086366F">
        <w:rPr>
          <w:rFonts w:eastAsia="Calibri" w:cs="Times New Roman"/>
          <w:szCs w:val="24"/>
          <w:lang w:eastAsia="lv-LV"/>
        </w:rPr>
        <w:t xml:space="preserve">. </w:t>
      </w:r>
    </w:p>
    <w:p w14:paraId="28EB42F2" w14:textId="77777777"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 xml:space="preserve">9.6. </w:t>
      </w:r>
      <w:r w:rsidRPr="0086366F">
        <w:rPr>
          <w:rFonts w:eastAsia="Calibri" w:cs="Times New Roman"/>
          <w:i/>
          <w:szCs w:val="24"/>
          <w:lang w:eastAsia="lv-LV"/>
        </w:rPr>
        <w:t>Pasūtītājs</w:t>
      </w:r>
      <w:r w:rsidRPr="0086366F">
        <w:rPr>
          <w:rFonts w:eastAsia="Calibri" w:cs="Times New Roman"/>
          <w:szCs w:val="24"/>
          <w:lang w:eastAsia="lv-LV"/>
        </w:rPr>
        <w:t xml:space="preserve"> par pilnvaroto pārstāvi līguma izpildes laikā nozīmē :</w:t>
      </w:r>
    </w:p>
    <w:p w14:paraId="647416ED" w14:textId="77777777" w:rsidR="00F861FD" w:rsidRPr="0086366F" w:rsidRDefault="00F861FD" w:rsidP="0086366F">
      <w:pPr>
        <w:spacing w:after="0" w:line="240" w:lineRule="auto"/>
        <w:jc w:val="both"/>
        <w:rPr>
          <w:rFonts w:cs="Times New Roman"/>
          <w:szCs w:val="24"/>
        </w:rPr>
      </w:pPr>
      <w:r w:rsidRPr="0086366F">
        <w:rPr>
          <w:rFonts w:eastAsia="Calibri" w:cs="Times New Roman"/>
          <w:szCs w:val="24"/>
          <w:lang w:eastAsia="lv-LV"/>
        </w:rPr>
        <w:t xml:space="preserve">9.7. </w:t>
      </w:r>
      <w:r w:rsidRPr="0086366F">
        <w:rPr>
          <w:rFonts w:eastAsia="Calibri" w:cs="Times New Roman"/>
          <w:i/>
          <w:szCs w:val="24"/>
          <w:lang w:eastAsia="ar-SA"/>
        </w:rPr>
        <w:t>Izpildītājs</w:t>
      </w:r>
      <w:r w:rsidRPr="0086366F">
        <w:rPr>
          <w:rFonts w:eastAsia="Calibri" w:cs="Times New Roman"/>
          <w:szCs w:val="24"/>
          <w:lang w:eastAsia="ar-SA"/>
        </w:rPr>
        <w:t xml:space="preserve"> par pilnvaroto pārstāvi līguma izpildes laikā nozīmē </w:t>
      </w:r>
      <w:r w:rsidRPr="0086366F">
        <w:rPr>
          <w:rFonts w:cs="Times New Roman"/>
          <w:szCs w:val="24"/>
        </w:rPr>
        <w:t xml:space="preserve">: </w:t>
      </w:r>
    </w:p>
    <w:p w14:paraId="54A07A35" w14:textId="77777777" w:rsidR="00F861FD"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ar-SA"/>
        </w:rPr>
        <w:t xml:space="preserve">9.8. </w:t>
      </w:r>
      <w:r w:rsidRPr="0086366F">
        <w:rPr>
          <w:rFonts w:eastAsia="Calibri" w:cs="Times New Roman"/>
          <w:i/>
          <w:szCs w:val="24"/>
          <w:lang w:eastAsia="lv-LV"/>
        </w:rPr>
        <w:t>Līdzēju</w:t>
      </w:r>
      <w:r w:rsidRPr="0086366F">
        <w:rPr>
          <w:rFonts w:eastAsia="Calibri" w:cs="Times New Roman"/>
          <w:szCs w:val="24"/>
          <w:lang w:eastAsia="lv-LV"/>
        </w:rPr>
        <w:t xml:space="preserve"> pilnvarotie pārstāvji ir atbildīgi par līguma izpildes uzraudzīšanu, tai skaitā par savlaicīgu rēķinu iesniegšanu, pieņemšanu, apstiprināšanu, nodošanu apmaksai, kā arī par pakalpojuma pieņemšanu un nodošanu.</w:t>
      </w:r>
    </w:p>
    <w:p w14:paraId="4CED4380" w14:textId="77D00242" w:rsidR="0050137E" w:rsidRPr="002A60B5" w:rsidRDefault="0050137E" w:rsidP="0086366F">
      <w:pPr>
        <w:spacing w:after="0" w:line="240" w:lineRule="auto"/>
        <w:jc w:val="both"/>
        <w:rPr>
          <w:rFonts w:eastAsia="Calibri" w:cs="Times New Roman"/>
          <w:szCs w:val="24"/>
          <w:lang w:eastAsia="lv-LV"/>
        </w:rPr>
      </w:pPr>
      <w:r w:rsidRPr="002A60B5">
        <w:rPr>
          <w:rFonts w:eastAsia="Calibri" w:cs="Times New Roman"/>
          <w:szCs w:val="24"/>
          <w:lang w:eastAsia="lv-LV"/>
        </w:rPr>
        <w:t xml:space="preserve">9.9. </w:t>
      </w:r>
      <w:r w:rsidRPr="002A60B5">
        <w:rPr>
          <w:rFonts w:eastAsia="Calibri" w:cs="Times New Roman"/>
          <w:i/>
          <w:iCs/>
          <w:szCs w:val="24"/>
          <w:lang w:eastAsia="lv-LV"/>
        </w:rPr>
        <w:t>Izpildītājam</w:t>
      </w:r>
      <w:r w:rsidRPr="002A60B5">
        <w:rPr>
          <w:rFonts w:eastAsia="Calibri" w:cs="Times New Roman"/>
          <w:szCs w:val="24"/>
          <w:lang w:eastAsia="lv-LV"/>
        </w:rPr>
        <w:t xml:space="preserve"> ir pienākums ievērot Publisko iepirkumu likuma 2.</w:t>
      </w:r>
      <w:r w:rsidRPr="002A60B5">
        <w:rPr>
          <w:rFonts w:eastAsia="Calibri" w:cs="Times New Roman"/>
          <w:szCs w:val="24"/>
          <w:vertAlign w:val="superscript"/>
          <w:lang w:eastAsia="lv-LV"/>
        </w:rPr>
        <w:t>2</w:t>
      </w:r>
      <w:r w:rsidRPr="002A60B5">
        <w:rPr>
          <w:rFonts w:eastAsia="Calibri" w:cs="Times New Roman"/>
          <w:szCs w:val="24"/>
          <w:lang w:eastAsia="lv-LV"/>
        </w:rPr>
        <w:t xml:space="preserve"> panta noteikumus. Gadījumā, ja </w:t>
      </w:r>
      <w:r w:rsidRPr="002A60B5">
        <w:rPr>
          <w:rFonts w:eastAsia="Calibri" w:cs="Times New Roman"/>
          <w:i/>
          <w:iCs/>
          <w:szCs w:val="24"/>
          <w:lang w:eastAsia="lv-LV"/>
        </w:rPr>
        <w:t>Pasūtītājs</w:t>
      </w:r>
      <w:r w:rsidRPr="002A60B5">
        <w:rPr>
          <w:rFonts w:eastAsia="Calibri" w:cs="Times New Roman"/>
          <w:szCs w:val="24"/>
          <w:lang w:eastAsia="lv-LV"/>
        </w:rPr>
        <w:t xml:space="preserve"> konstatē, ka </w:t>
      </w:r>
      <w:r w:rsidRPr="002A60B5">
        <w:rPr>
          <w:rFonts w:eastAsia="Calibri" w:cs="Times New Roman"/>
          <w:i/>
          <w:iCs/>
          <w:szCs w:val="24"/>
          <w:lang w:eastAsia="lv-LV"/>
        </w:rPr>
        <w:t>Izpildītājs</w:t>
      </w:r>
      <w:r w:rsidRPr="002A60B5">
        <w:rPr>
          <w:rFonts w:eastAsia="Calibri" w:cs="Times New Roman"/>
          <w:szCs w:val="24"/>
          <w:lang w:eastAsia="lv-LV"/>
        </w:rPr>
        <w:t xml:space="preserve"> pārkāpj šo noteikumu, </w:t>
      </w:r>
      <w:r w:rsidRPr="002A60B5">
        <w:rPr>
          <w:rFonts w:eastAsia="Calibri" w:cs="Times New Roman"/>
          <w:i/>
          <w:iCs/>
          <w:szCs w:val="24"/>
          <w:lang w:eastAsia="lv-LV"/>
        </w:rPr>
        <w:t>Pasūtītājam</w:t>
      </w:r>
      <w:r w:rsidRPr="002A60B5">
        <w:rPr>
          <w:rFonts w:eastAsia="Calibri" w:cs="Times New Roman"/>
          <w:szCs w:val="24"/>
          <w:lang w:eastAsia="lv-LV"/>
        </w:rPr>
        <w:t xml:space="preserve"> ir tiesības pieprasīt no </w:t>
      </w:r>
      <w:r w:rsidRPr="002A60B5">
        <w:rPr>
          <w:rFonts w:eastAsia="Calibri" w:cs="Times New Roman"/>
          <w:i/>
          <w:iCs/>
          <w:szCs w:val="24"/>
          <w:lang w:eastAsia="lv-LV"/>
        </w:rPr>
        <w:t>Izpildītāja</w:t>
      </w:r>
      <w:r w:rsidRPr="002A60B5">
        <w:rPr>
          <w:rFonts w:eastAsia="Calibri" w:cs="Times New Roman"/>
          <w:szCs w:val="24"/>
          <w:lang w:eastAsia="lv-LV"/>
        </w:rPr>
        <w:t xml:space="preserve"> līgumsodu 5% (piecu procentu) apmērā no kopējās Līguma summas un novērst konstatēto pārkāpumu.</w:t>
      </w:r>
    </w:p>
    <w:p w14:paraId="2B7D239D" w14:textId="1C6D84AE" w:rsidR="00F861FD" w:rsidRPr="0086366F" w:rsidRDefault="00F861FD" w:rsidP="0086366F">
      <w:pPr>
        <w:spacing w:after="0" w:line="240" w:lineRule="auto"/>
        <w:jc w:val="both"/>
        <w:rPr>
          <w:rFonts w:eastAsia="Calibri" w:cs="Times New Roman"/>
          <w:szCs w:val="24"/>
          <w:lang w:eastAsia="lv-LV"/>
        </w:rPr>
      </w:pPr>
      <w:r w:rsidRPr="0086366F">
        <w:rPr>
          <w:rFonts w:eastAsia="Calibri" w:cs="Times New Roman"/>
          <w:szCs w:val="24"/>
          <w:lang w:eastAsia="lv-LV"/>
        </w:rPr>
        <w:t>9.</w:t>
      </w:r>
      <w:r w:rsidR="00460567">
        <w:rPr>
          <w:rFonts w:eastAsia="Calibri" w:cs="Times New Roman"/>
          <w:szCs w:val="24"/>
          <w:lang w:eastAsia="lv-LV"/>
        </w:rPr>
        <w:t>10</w:t>
      </w:r>
      <w:r w:rsidRPr="0086366F">
        <w:rPr>
          <w:rFonts w:eastAsia="Calibri" w:cs="Times New Roman"/>
          <w:szCs w:val="24"/>
          <w:lang w:eastAsia="lv-LV"/>
        </w:rPr>
        <w:t xml:space="preserve">. Līgumam kā neatņemamas sastāvdaļas ir pievienoti šādi pielikumi: </w:t>
      </w:r>
    </w:p>
    <w:p w14:paraId="7ACC0823" w14:textId="45CB5ED9" w:rsidR="00F861FD" w:rsidRPr="0086366F" w:rsidRDefault="00F861FD" w:rsidP="00831D75">
      <w:pPr>
        <w:spacing w:after="0" w:line="240" w:lineRule="auto"/>
        <w:ind w:left="567"/>
        <w:jc w:val="both"/>
        <w:rPr>
          <w:rFonts w:eastAsia="Calibri" w:cs="Times New Roman"/>
          <w:szCs w:val="24"/>
          <w:lang w:eastAsia="lv-LV"/>
        </w:rPr>
      </w:pPr>
      <w:r w:rsidRPr="0086366F">
        <w:rPr>
          <w:rFonts w:eastAsia="Calibri" w:cs="Times New Roman"/>
          <w:iCs/>
          <w:szCs w:val="24"/>
          <w:lang w:eastAsia="lv-LV"/>
        </w:rPr>
        <w:t>9.</w:t>
      </w:r>
      <w:r w:rsidR="00460567">
        <w:rPr>
          <w:rFonts w:eastAsia="Calibri" w:cs="Times New Roman"/>
          <w:iCs/>
          <w:szCs w:val="24"/>
          <w:lang w:eastAsia="lv-LV"/>
        </w:rPr>
        <w:t>10</w:t>
      </w:r>
      <w:r w:rsidRPr="0086366F">
        <w:rPr>
          <w:rFonts w:eastAsia="Calibri" w:cs="Times New Roman"/>
          <w:iCs/>
          <w:szCs w:val="24"/>
          <w:lang w:eastAsia="lv-LV"/>
        </w:rPr>
        <w:t xml:space="preserve">.1. </w:t>
      </w:r>
      <w:r w:rsidRPr="0086366F">
        <w:rPr>
          <w:rFonts w:eastAsia="Calibri" w:cs="Times New Roman"/>
          <w:szCs w:val="24"/>
          <w:lang w:eastAsia="lv-LV"/>
        </w:rPr>
        <w:t>Pielikums Nr.1 – Revīzijas darba grafiks uz 1 (vienas) lapas;</w:t>
      </w:r>
    </w:p>
    <w:p w14:paraId="00611936" w14:textId="26029156" w:rsidR="00F861FD" w:rsidRPr="0086366F" w:rsidRDefault="00F861FD" w:rsidP="00831D75">
      <w:pPr>
        <w:spacing w:after="0" w:line="240" w:lineRule="auto"/>
        <w:ind w:left="567"/>
        <w:jc w:val="both"/>
        <w:rPr>
          <w:rFonts w:eastAsia="Calibri" w:cs="Times New Roman"/>
          <w:iCs/>
          <w:szCs w:val="24"/>
          <w:lang w:eastAsia="lv-LV"/>
        </w:rPr>
      </w:pPr>
      <w:r w:rsidRPr="0086366F">
        <w:rPr>
          <w:rFonts w:eastAsia="Calibri" w:cs="Times New Roman"/>
          <w:iCs/>
          <w:szCs w:val="24"/>
          <w:lang w:eastAsia="lv-LV"/>
        </w:rPr>
        <w:t>9.</w:t>
      </w:r>
      <w:r w:rsidR="00460567">
        <w:rPr>
          <w:rFonts w:eastAsia="Calibri" w:cs="Times New Roman"/>
          <w:iCs/>
          <w:szCs w:val="24"/>
          <w:lang w:eastAsia="lv-LV"/>
        </w:rPr>
        <w:t>10</w:t>
      </w:r>
      <w:r w:rsidRPr="0086366F">
        <w:rPr>
          <w:rFonts w:eastAsia="Calibri" w:cs="Times New Roman"/>
          <w:iCs/>
          <w:szCs w:val="24"/>
          <w:lang w:eastAsia="lv-LV"/>
        </w:rPr>
        <w:t xml:space="preserve">.2. </w:t>
      </w:r>
      <w:r w:rsidRPr="0086366F">
        <w:rPr>
          <w:rFonts w:eastAsia="Calibri" w:cs="Times New Roman"/>
          <w:szCs w:val="24"/>
          <w:lang w:eastAsia="lv-LV"/>
        </w:rPr>
        <w:t>Pielikums Nr.2 –</w:t>
      </w:r>
      <w:r w:rsidRPr="0086366F">
        <w:rPr>
          <w:rFonts w:eastAsia="Calibri" w:cs="Times New Roman"/>
          <w:iCs/>
          <w:szCs w:val="24"/>
          <w:lang w:eastAsia="lv-LV"/>
        </w:rPr>
        <w:t xml:space="preserve"> Datu apstrādes noteikumi – revidents kā pārzinis uz 2 (divām)</w:t>
      </w:r>
      <w:r w:rsidR="0095153D" w:rsidRPr="0086366F">
        <w:rPr>
          <w:rFonts w:eastAsia="Calibri" w:cs="Times New Roman"/>
          <w:iCs/>
          <w:szCs w:val="24"/>
          <w:lang w:eastAsia="lv-LV"/>
        </w:rPr>
        <w:t xml:space="preserve"> lapām</w:t>
      </w:r>
      <w:r w:rsidRPr="0086366F">
        <w:rPr>
          <w:rFonts w:eastAsia="Calibri" w:cs="Times New Roman"/>
          <w:iCs/>
          <w:szCs w:val="24"/>
          <w:lang w:eastAsia="lv-LV"/>
        </w:rPr>
        <w:t>;</w:t>
      </w:r>
    </w:p>
    <w:p w14:paraId="2810CEB6" w14:textId="4B8E564D" w:rsidR="00F861FD" w:rsidRPr="0086366F" w:rsidRDefault="00F861FD" w:rsidP="00831D75">
      <w:pPr>
        <w:spacing w:after="0" w:line="240" w:lineRule="auto"/>
        <w:ind w:left="567"/>
        <w:jc w:val="both"/>
        <w:rPr>
          <w:rFonts w:eastAsia="Calibri" w:cs="Times New Roman"/>
          <w:iCs/>
          <w:szCs w:val="24"/>
          <w:lang w:eastAsia="lv-LV"/>
        </w:rPr>
      </w:pPr>
      <w:r w:rsidRPr="0086366F">
        <w:rPr>
          <w:rFonts w:eastAsia="Calibri" w:cs="Times New Roman"/>
          <w:iCs/>
          <w:szCs w:val="24"/>
          <w:lang w:eastAsia="lv-LV"/>
        </w:rPr>
        <w:t>9.</w:t>
      </w:r>
      <w:r w:rsidR="00460567">
        <w:rPr>
          <w:rFonts w:eastAsia="Calibri" w:cs="Times New Roman"/>
          <w:iCs/>
          <w:szCs w:val="24"/>
          <w:lang w:eastAsia="lv-LV"/>
        </w:rPr>
        <w:t>10</w:t>
      </w:r>
      <w:r w:rsidRPr="0086366F">
        <w:rPr>
          <w:rFonts w:eastAsia="Calibri" w:cs="Times New Roman"/>
          <w:iCs/>
          <w:szCs w:val="24"/>
          <w:lang w:eastAsia="lv-LV"/>
        </w:rPr>
        <w:t>.3. Pielikums Nr.3 - Tehnisk</w:t>
      </w:r>
      <w:r w:rsidR="0086366F">
        <w:rPr>
          <w:rFonts w:eastAsia="Calibri" w:cs="Times New Roman"/>
          <w:iCs/>
          <w:szCs w:val="24"/>
          <w:lang w:eastAsia="lv-LV"/>
        </w:rPr>
        <w:t>ā</w:t>
      </w:r>
      <w:r w:rsidRPr="0086366F">
        <w:rPr>
          <w:rFonts w:eastAsia="Calibri" w:cs="Times New Roman"/>
          <w:iCs/>
          <w:szCs w:val="24"/>
          <w:lang w:eastAsia="lv-LV"/>
        </w:rPr>
        <w:t xml:space="preserve"> specifikācija </w:t>
      </w:r>
      <w:r w:rsidRPr="0086366F">
        <w:rPr>
          <w:rFonts w:eastAsia="Calibri" w:cs="Times New Roman"/>
          <w:szCs w:val="24"/>
          <w:lang w:eastAsia="lv-LV"/>
        </w:rPr>
        <w:t xml:space="preserve">uz </w:t>
      </w:r>
      <w:r w:rsidR="000F41CE" w:rsidRPr="0086366F">
        <w:rPr>
          <w:rFonts w:eastAsia="Calibri" w:cs="Times New Roman"/>
          <w:szCs w:val="24"/>
          <w:lang w:eastAsia="lv-LV"/>
        </w:rPr>
        <w:t xml:space="preserve">__ </w:t>
      </w:r>
      <w:r w:rsidRPr="0086366F">
        <w:rPr>
          <w:rFonts w:eastAsia="Calibri" w:cs="Times New Roman"/>
          <w:szCs w:val="24"/>
          <w:lang w:eastAsia="lv-LV"/>
        </w:rPr>
        <w:t>lapām;</w:t>
      </w:r>
    </w:p>
    <w:p w14:paraId="27D6E866" w14:textId="2E919B72" w:rsidR="00F861FD" w:rsidRPr="0086366F" w:rsidRDefault="00F861FD" w:rsidP="00831D75">
      <w:pPr>
        <w:spacing w:after="0" w:line="240" w:lineRule="auto"/>
        <w:ind w:left="567"/>
        <w:jc w:val="both"/>
        <w:rPr>
          <w:rFonts w:eastAsia="Calibri" w:cs="Times New Roman"/>
          <w:iCs/>
          <w:szCs w:val="24"/>
          <w:lang w:eastAsia="lv-LV"/>
        </w:rPr>
      </w:pPr>
      <w:r w:rsidRPr="0086366F">
        <w:rPr>
          <w:rFonts w:eastAsia="Calibri" w:cs="Times New Roman"/>
          <w:iCs/>
          <w:szCs w:val="24"/>
          <w:lang w:eastAsia="lv-LV"/>
        </w:rPr>
        <w:t>9</w:t>
      </w:r>
      <w:r w:rsidR="00460567">
        <w:rPr>
          <w:rFonts w:eastAsia="Calibri" w:cs="Times New Roman"/>
          <w:iCs/>
          <w:szCs w:val="24"/>
          <w:lang w:eastAsia="lv-LV"/>
        </w:rPr>
        <w:t>.10</w:t>
      </w:r>
      <w:r w:rsidRPr="0086366F">
        <w:rPr>
          <w:rFonts w:eastAsia="Calibri" w:cs="Times New Roman"/>
          <w:iCs/>
          <w:szCs w:val="24"/>
          <w:lang w:eastAsia="lv-LV"/>
        </w:rPr>
        <w:t xml:space="preserve">.4. Pielikums Nr.4 - </w:t>
      </w:r>
      <w:r w:rsidRPr="0086366F">
        <w:rPr>
          <w:rFonts w:eastAsia="Calibri" w:cs="Times New Roman"/>
          <w:i/>
          <w:iCs/>
          <w:szCs w:val="24"/>
          <w:lang w:eastAsia="lv-LV"/>
        </w:rPr>
        <w:t xml:space="preserve">Izpildītāja </w:t>
      </w:r>
      <w:r w:rsidRPr="0086366F">
        <w:rPr>
          <w:rFonts w:eastAsia="Calibri" w:cs="Times New Roman"/>
          <w:iCs/>
          <w:szCs w:val="24"/>
          <w:lang w:eastAsia="lv-LV"/>
        </w:rPr>
        <w:t>tehniskais</w:t>
      </w:r>
      <w:r w:rsidR="0086366F">
        <w:rPr>
          <w:rFonts w:eastAsia="Calibri" w:cs="Times New Roman"/>
          <w:iCs/>
          <w:szCs w:val="24"/>
          <w:lang w:eastAsia="lv-LV"/>
        </w:rPr>
        <w:t>-</w:t>
      </w:r>
      <w:r w:rsidRPr="0086366F">
        <w:rPr>
          <w:rFonts w:eastAsia="Calibri" w:cs="Times New Roman"/>
          <w:iCs/>
          <w:szCs w:val="24"/>
          <w:lang w:eastAsia="lv-LV"/>
        </w:rPr>
        <w:t xml:space="preserve">finanšu piedāvājums uz </w:t>
      </w:r>
      <w:r w:rsidR="000F41CE" w:rsidRPr="0086366F">
        <w:rPr>
          <w:rFonts w:eastAsia="Calibri" w:cs="Times New Roman"/>
          <w:iCs/>
          <w:szCs w:val="24"/>
          <w:lang w:eastAsia="lv-LV"/>
        </w:rPr>
        <w:t>__</w:t>
      </w:r>
      <w:r w:rsidRPr="0086366F">
        <w:rPr>
          <w:rFonts w:eastAsia="Calibri" w:cs="Times New Roman"/>
          <w:iCs/>
          <w:szCs w:val="24"/>
          <w:lang w:eastAsia="lv-LV"/>
        </w:rPr>
        <w:t xml:space="preserve"> lapas.</w:t>
      </w:r>
    </w:p>
    <w:p w14:paraId="7A9E4F77" w14:textId="5ECAC3BB" w:rsidR="00F861FD" w:rsidRPr="0086366F" w:rsidRDefault="00F861FD" w:rsidP="0086366F">
      <w:pPr>
        <w:widowControl w:val="0"/>
        <w:overflowPunct w:val="0"/>
        <w:autoSpaceDE w:val="0"/>
        <w:autoSpaceDN w:val="0"/>
        <w:adjustRightInd w:val="0"/>
        <w:spacing w:after="0" w:line="240" w:lineRule="auto"/>
        <w:jc w:val="both"/>
        <w:rPr>
          <w:rFonts w:cs="Times New Roman"/>
          <w:szCs w:val="24"/>
        </w:rPr>
      </w:pPr>
      <w:r w:rsidRPr="0086366F">
        <w:rPr>
          <w:rFonts w:eastAsia="Calibri" w:cs="Times New Roman"/>
          <w:szCs w:val="24"/>
          <w:lang w:eastAsia="lv-LV"/>
        </w:rPr>
        <w:t>9.1</w:t>
      </w:r>
      <w:r w:rsidR="00460567">
        <w:rPr>
          <w:rFonts w:eastAsia="Calibri" w:cs="Times New Roman"/>
          <w:szCs w:val="24"/>
          <w:lang w:eastAsia="lv-LV"/>
        </w:rPr>
        <w:t>1</w:t>
      </w:r>
      <w:r w:rsidRPr="0086366F">
        <w:rPr>
          <w:rFonts w:eastAsia="Calibri" w:cs="Times New Roman"/>
          <w:szCs w:val="24"/>
          <w:lang w:eastAsia="lv-LV"/>
        </w:rPr>
        <w:t xml:space="preserve">. </w:t>
      </w:r>
      <w:r w:rsidRPr="0086366F">
        <w:rPr>
          <w:rFonts w:cs="Times New Roman"/>
          <w:i/>
          <w:szCs w:val="24"/>
        </w:rPr>
        <w:t xml:space="preserve">Līgums ar tā pielikumiem sagatavots uz </w:t>
      </w:r>
      <w:r w:rsidR="000F41CE" w:rsidRPr="0086366F">
        <w:rPr>
          <w:rFonts w:cs="Times New Roman"/>
          <w:i/>
          <w:szCs w:val="24"/>
        </w:rPr>
        <w:t>___</w:t>
      </w:r>
      <w:r w:rsidRPr="0086366F">
        <w:rPr>
          <w:rFonts w:cs="Times New Roman"/>
          <w:i/>
          <w:szCs w:val="24"/>
        </w:rPr>
        <w:t xml:space="preserve"> lapām latviešu valodā elektroniskā dokumenta veidā un parakstīts elektroniski ar drošu elektronisko parakstu, kas satur laika zīmogu.</w:t>
      </w:r>
    </w:p>
    <w:p w14:paraId="265B9433" w14:textId="77777777" w:rsidR="00F861FD" w:rsidRPr="0086366F" w:rsidRDefault="00F861FD" w:rsidP="0086366F">
      <w:pPr>
        <w:spacing w:after="0" w:line="240" w:lineRule="auto"/>
        <w:jc w:val="both"/>
        <w:rPr>
          <w:rFonts w:eastAsia="Calibri" w:cs="Times New Roman"/>
          <w:szCs w:val="24"/>
          <w:lang w:eastAsia="lv-LV"/>
        </w:rPr>
      </w:pPr>
    </w:p>
    <w:p w14:paraId="225127B2" w14:textId="77777777" w:rsidR="00F861FD" w:rsidRPr="0086366F" w:rsidRDefault="00F861FD" w:rsidP="0086366F">
      <w:pPr>
        <w:pStyle w:val="ListParagraph"/>
        <w:numPr>
          <w:ilvl w:val="0"/>
          <w:numId w:val="8"/>
        </w:numPr>
        <w:spacing w:after="0" w:line="240" w:lineRule="auto"/>
        <w:jc w:val="center"/>
        <w:rPr>
          <w:b/>
          <w:szCs w:val="24"/>
          <w:lang w:eastAsia="lv-LV"/>
        </w:rPr>
      </w:pPr>
      <w:r w:rsidRPr="0086366F">
        <w:rPr>
          <w:b/>
          <w:szCs w:val="24"/>
          <w:lang w:eastAsia="lv-LV"/>
        </w:rPr>
        <w:t>Pušu rekvizīti</w:t>
      </w:r>
    </w:p>
    <w:tbl>
      <w:tblPr>
        <w:tblStyle w:val="TableGrid"/>
        <w:tblW w:w="97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1"/>
        <w:gridCol w:w="4819"/>
      </w:tblGrid>
      <w:tr w:rsidR="00F861FD" w:rsidRPr="0086366F" w14:paraId="02F76F41" w14:textId="77777777" w:rsidTr="00FB037E">
        <w:tc>
          <w:tcPr>
            <w:tcW w:w="4961" w:type="dxa"/>
            <w:hideMark/>
          </w:tcPr>
          <w:p w14:paraId="1E6C8FDD" w14:textId="77777777" w:rsidR="00F861FD" w:rsidRPr="0086366F" w:rsidRDefault="00F861FD" w:rsidP="0086366F">
            <w:pPr>
              <w:tabs>
                <w:tab w:val="left" w:pos="567"/>
              </w:tabs>
              <w:spacing w:after="0" w:line="240" w:lineRule="auto"/>
              <w:jc w:val="both"/>
              <w:rPr>
                <w:b/>
                <w:sz w:val="24"/>
                <w:szCs w:val="24"/>
              </w:rPr>
            </w:pPr>
            <w:r w:rsidRPr="0086366F">
              <w:rPr>
                <w:b/>
                <w:sz w:val="24"/>
                <w:szCs w:val="24"/>
              </w:rPr>
              <w:t>Izpildītājs</w:t>
            </w:r>
          </w:p>
        </w:tc>
        <w:tc>
          <w:tcPr>
            <w:tcW w:w="4819" w:type="dxa"/>
            <w:hideMark/>
          </w:tcPr>
          <w:p w14:paraId="45D7CD9A" w14:textId="77777777" w:rsidR="00F861FD" w:rsidRPr="0086366F" w:rsidRDefault="00F861FD" w:rsidP="0086366F">
            <w:pPr>
              <w:tabs>
                <w:tab w:val="left" w:pos="567"/>
              </w:tabs>
              <w:spacing w:after="0" w:line="240" w:lineRule="auto"/>
              <w:jc w:val="both"/>
              <w:rPr>
                <w:rFonts w:eastAsia="Calibri"/>
                <w:b/>
                <w:sz w:val="24"/>
                <w:szCs w:val="24"/>
              </w:rPr>
            </w:pPr>
            <w:r w:rsidRPr="0086366F">
              <w:rPr>
                <w:b/>
                <w:sz w:val="24"/>
                <w:szCs w:val="24"/>
              </w:rPr>
              <w:t xml:space="preserve">Pasūtītājs </w:t>
            </w:r>
          </w:p>
        </w:tc>
      </w:tr>
      <w:tr w:rsidR="00F861FD" w:rsidRPr="0086366F" w14:paraId="7B819636" w14:textId="77777777" w:rsidTr="00FB037E">
        <w:trPr>
          <w:trHeight w:val="558"/>
        </w:trPr>
        <w:tc>
          <w:tcPr>
            <w:tcW w:w="4961" w:type="dxa"/>
          </w:tcPr>
          <w:p w14:paraId="363D8DF6" w14:textId="77777777" w:rsidR="00F861FD" w:rsidRPr="0086366F" w:rsidRDefault="00F861FD" w:rsidP="0086366F">
            <w:pPr>
              <w:tabs>
                <w:tab w:val="left" w:pos="567"/>
              </w:tabs>
              <w:spacing w:after="0" w:line="240" w:lineRule="auto"/>
              <w:jc w:val="both"/>
              <w:rPr>
                <w:sz w:val="24"/>
                <w:szCs w:val="24"/>
              </w:rPr>
            </w:pPr>
          </w:p>
        </w:tc>
        <w:tc>
          <w:tcPr>
            <w:tcW w:w="4819" w:type="dxa"/>
          </w:tcPr>
          <w:p w14:paraId="5910FB32" w14:textId="6CC8F4BE" w:rsidR="00F861FD" w:rsidRPr="0086366F" w:rsidRDefault="00F861FD" w:rsidP="0086366F">
            <w:pPr>
              <w:tabs>
                <w:tab w:val="left" w:pos="567"/>
              </w:tabs>
              <w:spacing w:after="0" w:line="240" w:lineRule="auto"/>
              <w:jc w:val="both"/>
              <w:rPr>
                <w:rFonts w:eastAsia="Calibri"/>
                <w:sz w:val="24"/>
                <w:szCs w:val="24"/>
              </w:rPr>
            </w:pPr>
          </w:p>
        </w:tc>
      </w:tr>
    </w:tbl>
    <w:p w14:paraId="356C88C8" w14:textId="77777777" w:rsidR="00F861FD" w:rsidRPr="0086366F" w:rsidRDefault="00F861FD" w:rsidP="0086366F">
      <w:pPr>
        <w:spacing w:after="0" w:line="240" w:lineRule="auto"/>
        <w:rPr>
          <w:rFonts w:eastAsia="Calibri" w:cs="Times New Roman"/>
          <w:szCs w:val="24"/>
          <w:lang w:eastAsia="ar-SA"/>
        </w:rPr>
      </w:pPr>
    </w:p>
    <w:p w14:paraId="1FC8418A" w14:textId="77777777" w:rsidR="00F861FD" w:rsidRPr="0086366F" w:rsidRDefault="00F861FD" w:rsidP="0086366F">
      <w:pPr>
        <w:spacing w:after="0" w:line="240" w:lineRule="auto"/>
        <w:rPr>
          <w:rFonts w:eastAsia="Calibri" w:cs="Times New Roman"/>
          <w:szCs w:val="24"/>
          <w:lang w:eastAsia="ar-SA"/>
        </w:rPr>
      </w:pPr>
    </w:p>
    <w:p w14:paraId="437C0B24" w14:textId="77777777" w:rsidR="00F861FD" w:rsidRPr="0086366F" w:rsidRDefault="00F861FD" w:rsidP="0086366F">
      <w:pPr>
        <w:spacing w:after="0" w:line="240" w:lineRule="auto"/>
        <w:rPr>
          <w:rFonts w:eastAsia="Calibri" w:cs="Times New Roman"/>
          <w:szCs w:val="24"/>
          <w:lang w:eastAsia="ar-SA"/>
        </w:rPr>
      </w:pPr>
    </w:p>
    <w:p w14:paraId="579BD10A" w14:textId="77777777" w:rsidR="006635D8" w:rsidRPr="0086366F" w:rsidRDefault="006635D8" w:rsidP="0086366F">
      <w:pPr>
        <w:pStyle w:val="ListParagraph"/>
        <w:spacing w:after="0" w:line="240" w:lineRule="auto"/>
        <w:rPr>
          <w:szCs w:val="24"/>
        </w:rPr>
      </w:pPr>
      <w:r w:rsidRPr="0086366F">
        <w:rPr>
          <w:szCs w:val="24"/>
        </w:rPr>
        <w:tab/>
      </w:r>
      <w:r w:rsidRPr="0086366F">
        <w:rPr>
          <w:szCs w:val="24"/>
        </w:rPr>
        <w:tab/>
      </w:r>
    </w:p>
    <w:p w14:paraId="0FAF4739" w14:textId="77777777" w:rsidR="006635D8" w:rsidRPr="0086366F" w:rsidRDefault="006635D8" w:rsidP="0086366F">
      <w:pPr>
        <w:suppressAutoHyphens/>
        <w:spacing w:after="0" w:line="240" w:lineRule="auto"/>
        <w:rPr>
          <w:rFonts w:cs="Times New Roman"/>
          <w:szCs w:val="24"/>
        </w:rPr>
      </w:pPr>
    </w:p>
    <w:p w14:paraId="524C2056" w14:textId="77777777" w:rsidR="006635D8" w:rsidRPr="0086366F" w:rsidRDefault="006635D8" w:rsidP="0086366F">
      <w:pPr>
        <w:pStyle w:val="ListParagraph"/>
        <w:spacing w:after="0" w:line="240" w:lineRule="auto"/>
        <w:ind w:left="1080"/>
        <w:jc w:val="both"/>
        <w:rPr>
          <w:szCs w:val="24"/>
        </w:rPr>
      </w:pPr>
    </w:p>
    <w:bookmarkEnd w:id="0"/>
    <w:p w14:paraId="4D8159C9" w14:textId="77777777" w:rsidR="006635D8" w:rsidRPr="0086366F" w:rsidRDefault="006635D8" w:rsidP="0086366F">
      <w:pPr>
        <w:spacing w:after="0" w:line="240" w:lineRule="auto"/>
        <w:rPr>
          <w:rFonts w:cs="Times New Roman"/>
          <w:iCs/>
          <w:szCs w:val="24"/>
        </w:rPr>
      </w:pPr>
    </w:p>
    <w:p w14:paraId="68DD0782" w14:textId="77777777" w:rsidR="005D53C2" w:rsidRPr="0086366F" w:rsidRDefault="005D53C2" w:rsidP="0086366F">
      <w:pPr>
        <w:spacing w:after="0" w:line="240" w:lineRule="auto"/>
        <w:rPr>
          <w:rFonts w:cs="Times New Roman"/>
          <w:szCs w:val="24"/>
        </w:rPr>
      </w:pPr>
    </w:p>
    <w:p w14:paraId="0B5D224F" w14:textId="77777777" w:rsidR="00411A42" w:rsidRPr="0086366F" w:rsidRDefault="00411A42" w:rsidP="0086366F">
      <w:pPr>
        <w:spacing w:after="0" w:line="240" w:lineRule="auto"/>
        <w:rPr>
          <w:rFonts w:cs="Times New Roman"/>
          <w:szCs w:val="24"/>
        </w:rPr>
      </w:pPr>
    </w:p>
    <w:p w14:paraId="3271B040" w14:textId="77777777" w:rsidR="00F861FD" w:rsidRPr="0086366F" w:rsidRDefault="00F861FD" w:rsidP="0086366F">
      <w:pPr>
        <w:spacing w:after="0" w:line="240" w:lineRule="auto"/>
        <w:rPr>
          <w:rFonts w:cs="Times New Roman"/>
          <w:szCs w:val="24"/>
        </w:rPr>
      </w:pPr>
    </w:p>
    <w:p w14:paraId="1CBB545F" w14:textId="77777777" w:rsidR="00F861FD" w:rsidRPr="0086366F" w:rsidRDefault="00F861FD" w:rsidP="0086366F">
      <w:pPr>
        <w:spacing w:after="0" w:line="240" w:lineRule="auto"/>
        <w:rPr>
          <w:rFonts w:cs="Times New Roman"/>
          <w:szCs w:val="24"/>
        </w:rPr>
      </w:pPr>
    </w:p>
    <w:p w14:paraId="7F34B88C" w14:textId="77777777" w:rsidR="00F861FD" w:rsidRPr="0086366F" w:rsidRDefault="00F861FD" w:rsidP="0086366F">
      <w:pPr>
        <w:spacing w:after="0" w:line="240" w:lineRule="auto"/>
        <w:rPr>
          <w:rFonts w:cs="Times New Roman"/>
          <w:szCs w:val="24"/>
        </w:rPr>
      </w:pPr>
    </w:p>
    <w:p w14:paraId="1655F998" w14:textId="77777777" w:rsidR="00F861FD" w:rsidRPr="0086366F" w:rsidRDefault="00F861FD" w:rsidP="0086366F">
      <w:pPr>
        <w:spacing w:after="0" w:line="240" w:lineRule="auto"/>
        <w:rPr>
          <w:rFonts w:cs="Times New Roman"/>
          <w:szCs w:val="24"/>
        </w:rPr>
      </w:pPr>
    </w:p>
    <w:p w14:paraId="200EA64F" w14:textId="77777777" w:rsidR="00F861FD" w:rsidRPr="0086366F" w:rsidRDefault="00F861FD" w:rsidP="0086366F">
      <w:pPr>
        <w:spacing w:after="0" w:line="240" w:lineRule="auto"/>
        <w:rPr>
          <w:rFonts w:cs="Times New Roman"/>
          <w:szCs w:val="24"/>
        </w:rPr>
      </w:pPr>
    </w:p>
    <w:p w14:paraId="6DF5431A" w14:textId="77777777" w:rsidR="00F861FD" w:rsidRPr="0086366F" w:rsidRDefault="00F861FD" w:rsidP="0086366F">
      <w:pPr>
        <w:spacing w:after="0" w:line="240" w:lineRule="auto"/>
        <w:rPr>
          <w:rFonts w:cs="Times New Roman"/>
          <w:szCs w:val="24"/>
        </w:rPr>
      </w:pPr>
    </w:p>
    <w:p w14:paraId="56C58442" w14:textId="77777777" w:rsidR="00F861FD" w:rsidRPr="0086366F" w:rsidRDefault="00F861FD" w:rsidP="0086366F">
      <w:pPr>
        <w:spacing w:after="0" w:line="240" w:lineRule="auto"/>
        <w:rPr>
          <w:rFonts w:cs="Times New Roman"/>
          <w:szCs w:val="24"/>
        </w:rPr>
      </w:pPr>
    </w:p>
    <w:p w14:paraId="43E85ADF" w14:textId="77777777" w:rsidR="00F861FD" w:rsidRPr="0086366F" w:rsidRDefault="00F861FD" w:rsidP="0086366F">
      <w:pPr>
        <w:spacing w:after="0" w:line="240" w:lineRule="auto"/>
        <w:rPr>
          <w:rFonts w:cs="Times New Roman"/>
          <w:szCs w:val="24"/>
        </w:rPr>
      </w:pPr>
    </w:p>
    <w:p w14:paraId="5AA45E7D" w14:textId="77777777" w:rsidR="00F861FD" w:rsidRPr="0086366F" w:rsidRDefault="00F861FD" w:rsidP="0086366F">
      <w:pPr>
        <w:spacing w:after="0" w:line="240" w:lineRule="auto"/>
        <w:rPr>
          <w:rFonts w:cs="Times New Roman"/>
          <w:szCs w:val="24"/>
        </w:rPr>
      </w:pPr>
    </w:p>
    <w:p w14:paraId="4C1B982E" w14:textId="77777777" w:rsidR="00F861FD" w:rsidRPr="0086366F" w:rsidRDefault="00F861FD" w:rsidP="0086366F">
      <w:pPr>
        <w:spacing w:after="0" w:line="240" w:lineRule="auto"/>
        <w:rPr>
          <w:rFonts w:cs="Times New Roman"/>
          <w:szCs w:val="24"/>
        </w:rPr>
      </w:pPr>
    </w:p>
    <w:p w14:paraId="13A4BA97" w14:textId="77777777" w:rsidR="00440F68" w:rsidRDefault="00440F68">
      <w:pPr>
        <w:spacing w:after="0" w:line="240" w:lineRule="auto"/>
        <w:rPr>
          <w:rFonts w:cs="Times New Roman"/>
          <w:b/>
          <w:szCs w:val="24"/>
        </w:rPr>
      </w:pPr>
      <w:bookmarkStart w:id="1" w:name="_Hlk493593827"/>
      <w:r>
        <w:rPr>
          <w:rFonts w:cs="Times New Roman"/>
          <w:b/>
          <w:szCs w:val="24"/>
        </w:rPr>
        <w:br w:type="page"/>
      </w:r>
    </w:p>
    <w:p w14:paraId="5975249C" w14:textId="45D19097" w:rsidR="00411A42" w:rsidRPr="0086366F" w:rsidRDefault="00411A42" w:rsidP="0086366F">
      <w:pPr>
        <w:spacing w:after="0" w:line="240" w:lineRule="auto"/>
        <w:jc w:val="right"/>
        <w:rPr>
          <w:rFonts w:cs="Times New Roman"/>
          <w:b/>
          <w:szCs w:val="24"/>
        </w:rPr>
      </w:pPr>
      <w:r w:rsidRPr="0086366F">
        <w:rPr>
          <w:rFonts w:cs="Times New Roman"/>
          <w:b/>
          <w:szCs w:val="24"/>
        </w:rPr>
        <w:t xml:space="preserve">1.pielikums </w:t>
      </w:r>
    </w:p>
    <w:p w14:paraId="7E0A5181" w14:textId="77777777" w:rsidR="00411A42" w:rsidRPr="0086366F" w:rsidRDefault="00411A42" w:rsidP="0086366F">
      <w:pPr>
        <w:spacing w:after="0" w:line="240" w:lineRule="auto"/>
        <w:rPr>
          <w:rFonts w:cs="Times New Roman"/>
          <w:szCs w:val="24"/>
        </w:rPr>
      </w:pPr>
    </w:p>
    <w:p w14:paraId="6CE5C416" w14:textId="77777777" w:rsidR="00411A42" w:rsidRPr="0086366F" w:rsidRDefault="00411A42" w:rsidP="0086366F">
      <w:pPr>
        <w:pStyle w:val="pril"/>
        <w:tabs>
          <w:tab w:val="left" w:pos="567"/>
          <w:tab w:val="left" w:pos="3465"/>
          <w:tab w:val="right" w:pos="9639"/>
        </w:tabs>
        <w:jc w:val="center"/>
        <w:rPr>
          <w:rFonts w:ascii="Times New Roman" w:hAnsi="Times New Roman"/>
          <w:i w:val="0"/>
          <w:sz w:val="24"/>
          <w:szCs w:val="24"/>
          <w:lang w:val="lv-LV"/>
        </w:rPr>
      </w:pPr>
      <w:r w:rsidRPr="0086366F">
        <w:rPr>
          <w:rFonts w:ascii="Times New Roman" w:hAnsi="Times New Roman"/>
          <w:i w:val="0"/>
          <w:sz w:val="24"/>
          <w:szCs w:val="24"/>
          <w:lang w:val="lv-LV"/>
        </w:rPr>
        <w:t xml:space="preserve">Revīzijas darba grafiks </w:t>
      </w:r>
    </w:p>
    <w:p w14:paraId="45A07481" w14:textId="243A3B16" w:rsidR="00411A42" w:rsidRDefault="00411A42" w:rsidP="0086366F">
      <w:pPr>
        <w:pStyle w:val="pril"/>
        <w:tabs>
          <w:tab w:val="left" w:pos="567"/>
          <w:tab w:val="left" w:pos="3465"/>
          <w:tab w:val="right" w:pos="9639"/>
        </w:tabs>
        <w:jc w:val="center"/>
        <w:rPr>
          <w:rFonts w:ascii="Times New Roman" w:hAnsi="Times New Roman"/>
          <w:b w:val="0"/>
          <w:i w:val="0"/>
          <w:sz w:val="24"/>
          <w:szCs w:val="24"/>
          <w:lang w:val="lv-LV"/>
        </w:rPr>
      </w:pPr>
      <w:r w:rsidRPr="0086366F">
        <w:rPr>
          <w:rFonts w:ascii="Times New Roman" w:hAnsi="Times New Roman"/>
          <w:b w:val="0"/>
          <w:i w:val="0"/>
          <w:sz w:val="24"/>
          <w:szCs w:val="24"/>
          <w:lang w:val="lv-LV"/>
        </w:rPr>
        <w:t>202</w:t>
      </w:r>
      <w:r w:rsidR="000331DE" w:rsidRPr="0086366F">
        <w:rPr>
          <w:rFonts w:ascii="Times New Roman" w:hAnsi="Times New Roman"/>
          <w:b w:val="0"/>
          <w:i w:val="0"/>
          <w:sz w:val="24"/>
          <w:szCs w:val="24"/>
          <w:lang w:val="lv-LV"/>
        </w:rPr>
        <w:t>6</w:t>
      </w:r>
      <w:r w:rsidRPr="0086366F">
        <w:rPr>
          <w:rFonts w:ascii="Times New Roman" w:hAnsi="Times New Roman"/>
          <w:b w:val="0"/>
          <w:i w:val="0"/>
          <w:sz w:val="24"/>
          <w:szCs w:val="24"/>
          <w:lang w:val="lv-LV"/>
        </w:rPr>
        <w:t>.gada finanšu pārskata revīzijai</w:t>
      </w:r>
    </w:p>
    <w:p w14:paraId="758838BE" w14:textId="77777777" w:rsidR="00046674" w:rsidRPr="00046674" w:rsidRDefault="00046674" w:rsidP="00046674"/>
    <w:p w14:paraId="37A26416" w14:textId="2617DD4E" w:rsidR="00411A42" w:rsidRPr="0086366F" w:rsidRDefault="00411A42" w:rsidP="0086366F">
      <w:pPr>
        <w:tabs>
          <w:tab w:val="left" w:pos="567"/>
        </w:tabs>
        <w:spacing w:after="0" w:line="240" w:lineRule="auto"/>
        <w:jc w:val="both"/>
        <w:rPr>
          <w:rFonts w:cs="Times New Roman"/>
          <w:szCs w:val="24"/>
        </w:rPr>
      </w:pPr>
      <w:r w:rsidRPr="0086366F">
        <w:rPr>
          <w:rFonts w:cs="Times New Roman"/>
          <w:b/>
          <w:szCs w:val="24"/>
        </w:rPr>
        <w:t xml:space="preserve">__________________________, </w:t>
      </w:r>
      <w:r w:rsidRPr="0086366F">
        <w:rPr>
          <w:rFonts w:cs="Times New Roman"/>
          <w:szCs w:val="24"/>
        </w:rPr>
        <w:t xml:space="preserve">turpmāk tekstā </w:t>
      </w:r>
      <w:r w:rsidRPr="0086366F">
        <w:rPr>
          <w:rFonts w:cs="Times New Roman"/>
          <w:i/>
          <w:szCs w:val="24"/>
        </w:rPr>
        <w:t>Izpildītājs</w:t>
      </w:r>
      <w:r w:rsidRPr="0086366F">
        <w:rPr>
          <w:rFonts w:cs="Times New Roman"/>
          <w:szCs w:val="24"/>
        </w:rPr>
        <w:t xml:space="preserve">, </w:t>
      </w:r>
      <w:r w:rsidRPr="0086366F">
        <w:rPr>
          <w:rFonts w:eastAsia="Calibri" w:cs="Times New Roman"/>
          <w:szCs w:val="24"/>
          <w:lang w:eastAsia="lv-LV"/>
        </w:rPr>
        <w:t>tās _______personā</w:t>
      </w:r>
      <w:r w:rsidRPr="0086366F">
        <w:rPr>
          <w:rFonts w:cs="Times New Roman"/>
          <w:szCs w:val="24"/>
        </w:rPr>
        <w:t xml:space="preserve">, kas darbojas uz </w:t>
      </w:r>
      <w:r w:rsidR="000331DE" w:rsidRPr="0086366F">
        <w:rPr>
          <w:rFonts w:cs="Times New Roman"/>
          <w:szCs w:val="24"/>
        </w:rPr>
        <w:t>______</w:t>
      </w:r>
      <w:r w:rsidRPr="0086366F">
        <w:rPr>
          <w:rFonts w:cs="Times New Roman"/>
          <w:szCs w:val="24"/>
        </w:rPr>
        <w:t xml:space="preserve"> pamata, no vienas puses, un</w:t>
      </w:r>
    </w:p>
    <w:p w14:paraId="6BE6770E" w14:textId="44D1F925" w:rsidR="00411A42" w:rsidRPr="0086366F" w:rsidRDefault="000331DE" w:rsidP="0086366F">
      <w:pPr>
        <w:tabs>
          <w:tab w:val="left" w:pos="567"/>
        </w:tabs>
        <w:spacing w:after="0" w:line="240" w:lineRule="auto"/>
        <w:jc w:val="both"/>
        <w:rPr>
          <w:rFonts w:cs="Times New Roman"/>
          <w:szCs w:val="24"/>
        </w:rPr>
      </w:pPr>
      <w:r w:rsidRPr="0086366F">
        <w:rPr>
          <w:rFonts w:cs="Times New Roman"/>
          <w:b/>
          <w:szCs w:val="24"/>
        </w:rPr>
        <w:t xml:space="preserve">__________________________, </w:t>
      </w:r>
      <w:r w:rsidRPr="0086366F">
        <w:rPr>
          <w:rFonts w:cs="Times New Roman"/>
          <w:szCs w:val="24"/>
        </w:rPr>
        <w:t xml:space="preserve">turpmāk tekstā </w:t>
      </w:r>
      <w:r w:rsidRPr="0086366F">
        <w:rPr>
          <w:rFonts w:cs="Times New Roman"/>
          <w:i/>
          <w:szCs w:val="24"/>
        </w:rPr>
        <w:t>Pasūtītājs</w:t>
      </w:r>
      <w:r w:rsidRPr="0086366F">
        <w:rPr>
          <w:rFonts w:cs="Times New Roman"/>
          <w:szCs w:val="24"/>
        </w:rPr>
        <w:t xml:space="preserve">, </w:t>
      </w:r>
      <w:r w:rsidRPr="0086366F">
        <w:rPr>
          <w:rFonts w:eastAsia="Calibri" w:cs="Times New Roman"/>
          <w:szCs w:val="24"/>
          <w:lang w:eastAsia="lv-LV"/>
        </w:rPr>
        <w:t>tās _______personā</w:t>
      </w:r>
      <w:r w:rsidRPr="0086366F">
        <w:rPr>
          <w:rFonts w:cs="Times New Roman"/>
          <w:szCs w:val="24"/>
        </w:rPr>
        <w:t>, kas darbojas uz ______ pamata, no otras puses</w:t>
      </w:r>
      <w:r w:rsidR="00411A42" w:rsidRPr="0086366F">
        <w:rPr>
          <w:rFonts w:cs="Times New Roman"/>
          <w:szCs w:val="24"/>
        </w:rPr>
        <w:t xml:space="preserve">, vienojas par </w:t>
      </w:r>
      <w:r w:rsidRPr="0086366F">
        <w:rPr>
          <w:rFonts w:cs="Times New Roman"/>
          <w:szCs w:val="24"/>
        </w:rPr>
        <w:t>šād</w:t>
      </w:r>
      <w:r w:rsidR="00411A42" w:rsidRPr="0086366F">
        <w:rPr>
          <w:rFonts w:cs="Times New Roman"/>
          <w:szCs w:val="24"/>
        </w:rPr>
        <w:t>u revīzijas darba grafiku:</w:t>
      </w:r>
    </w:p>
    <w:p w14:paraId="037256D7" w14:textId="77777777" w:rsidR="00411A42" w:rsidRPr="0086366F" w:rsidRDefault="00411A42" w:rsidP="0086366F">
      <w:pPr>
        <w:tabs>
          <w:tab w:val="left" w:pos="567"/>
        </w:tabs>
        <w:spacing w:after="0" w:line="240" w:lineRule="auto"/>
        <w:jc w:val="both"/>
        <w:rPr>
          <w:rFonts w:cs="Times New Roman"/>
          <w:szCs w:val="24"/>
        </w:rPr>
      </w:pPr>
    </w:p>
    <w:tbl>
      <w:tblPr>
        <w:tblW w:w="9780" w:type="dxa"/>
        <w:tblInd w:w="-289" w:type="dxa"/>
        <w:tblLayout w:type="fixed"/>
        <w:tblLook w:val="04A0" w:firstRow="1" w:lastRow="0" w:firstColumn="1" w:lastColumn="0" w:noHBand="0" w:noVBand="1"/>
      </w:tblPr>
      <w:tblGrid>
        <w:gridCol w:w="255"/>
        <w:gridCol w:w="568"/>
        <w:gridCol w:w="4210"/>
        <w:gridCol w:w="1772"/>
        <w:gridCol w:w="2833"/>
        <w:gridCol w:w="142"/>
      </w:tblGrid>
      <w:tr w:rsidR="00411A42" w:rsidRPr="0086366F" w14:paraId="737DCFEF" w14:textId="77777777" w:rsidTr="002A685E">
        <w:trPr>
          <w:gridBefore w:val="1"/>
          <w:gridAfter w:val="1"/>
          <w:wBefore w:w="255" w:type="dxa"/>
          <w:wAfter w:w="142" w:type="dxa"/>
          <w:trHeight w:val="411"/>
        </w:trPr>
        <w:tc>
          <w:tcPr>
            <w:tcW w:w="568" w:type="dxa"/>
            <w:tcBorders>
              <w:top w:val="single" w:sz="4" w:space="0" w:color="000000"/>
              <w:left w:val="single" w:sz="4" w:space="0" w:color="000000"/>
              <w:bottom w:val="single" w:sz="4" w:space="0" w:color="000000"/>
              <w:right w:val="nil"/>
            </w:tcBorders>
            <w:vAlign w:val="center"/>
            <w:hideMark/>
          </w:tcPr>
          <w:p w14:paraId="547A283B" w14:textId="77777777" w:rsidR="00411A42" w:rsidRPr="0086366F" w:rsidRDefault="00411A42" w:rsidP="0086366F">
            <w:pPr>
              <w:pStyle w:val="BodyText"/>
              <w:tabs>
                <w:tab w:val="left" w:pos="567"/>
              </w:tabs>
              <w:snapToGrid w:val="0"/>
              <w:rPr>
                <w:i w:val="0"/>
                <w:sz w:val="24"/>
              </w:rPr>
            </w:pPr>
            <w:r w:rsidRPr="0086366F">
              <w:rPr>
                <w:sz w:val="24"/>
              </w:rPr>
              <w:t>Nr.</w:t>
            </w:r>
          </w:p>
        </w:tc>
        <w:tc>
          <w:tcPr>
            <w:tcW w:w="5982" w:type="dxa"/>
            <w:gridSpan w:val="2"/>
            <w:tcBorders>
              <w:top w:val="single" w:sz="4" w:space="0" w:color="000000"/>
              <w:left w:val="single" w:sz="4" w:space="0" w:color="000000"/>
              <w:bottom w:val="single" w:sz="4" w:space="0" w:color="000000"/>
              <w:right w:val="nil"/>
            </w:tcBorders>
            <w:vAlign w:val="center"/>
            <w:hideMark/>
          </w:tcPr>
          <w:p w14:paraId="6D664D20" w14:textId="77777777" w:rsidR="00411A42" w:rsidRPr="0086366F" w:rsidRDefault="00411A42" w:rsidP="0086366F">
            <w:pPr>
              <w:pStyle w:val="BodyText"/>
              <w:tabs>
                <w:tab w:val="left" w:pos="567"/>
              </w:tabs>
              <w:snapToGrid w:val="0"/>
              <w:rPr>
                <w:i w:val="0"/>
                <w:sz w:val="24"/>
              </w:rPr>
            </w:pPr>
            <w:r w:rsidRPr="0086366F">
              <w:rPr>
                <w:sz w:val="24"/>
              </w:rPr>
              <w:t>Revīzijas aktivitāte</w:t>
            </w:r>
          </w:p>
        </w:tc>
        <w:tc>
          <w:tcPr>
            <w:tcW w:w="2833" w:type="dxa"/>
            <w:tcBorders>
              <w:top w:val="single" w:sz="4" w:space="0" w:color="000000"/>
              <w:left w:val="single" w:sz="4" w:space="0" w:color="000000"/>
              <w:bottom w:val="single" w:sz="4" w:space="0" w:color="000000"/>
              <w:right w:val="single" w:sz="4" w:space="0" w:color="000000"/>
            </w:tcBorders>
            <w:vAlign w:val="center"/>
            <w:hideMark/>
          </w:tcPr>
          <w:p w14:paraId="08A9C1D5" w14:textId="77777777" w:rsidR="00411A42" w:rsidRPr="0086366F" w:rsidRDefault="00411A42" w:rsidP="0086366F">
            <w:pPr>
              <w:pStyle w:val="BodyText"/>
              <w:tabs>
                <w:tab w:val="left" w:pos="567"/>
              </w:tabs>
              <w:snapToGrid w:val="0"/>
              <w:rPr>
                <w:i w:val="0"/>
                <w:sz w:val="24"/>
              </w:rPr>
            </w:pPr>
            <w:r w:rsidRPr="0086366F">
              <w:rPr>
                <w:sz w:val="24"/>
              </w:rPr>
              <w:t>Termiņš</w:t>
            </w:r>
          </w:p>
        </w:tc>
      </w:tr>
      <w:tr w:rsidR="00411A42" w:rsidRPr="0086366F" w14:paraId="3E5E142A" w14:textId="77777777" w:rsidTr="002A685E">
        <w:trPr>
          <w:gridBefore w:val="1"/>
          <w:gridAfter w:val="1"/>
          <w:wBefore w:w="255" w:type="dxa"/>
          <w:wAfter w:w="142" w:type="dxa"/>
          <w:trHeight w:val="994"/>
        </w:trPr>
        <w:tc>
          <w:tcPr>
            <w:tcW w:w="568" w:type="dxa"/>
            <w:tcBorders>
              <w:top w:val="single" w:sz="4" w:space="0" w:color="000000"/>
              <w:left w:val="single" w:sz="4" w:space="0" w:color="000000"/>
              <w:bottom w:val="single" w:sz="4" w:space="0" w:color="000000"/>
              <w:right w:val="nil"/>
            </w:tcBorders>
            <w:vAlign w:val="center"/>
            <w:hideMark/>
          </w:tcPr>
          <w:p w14:paraId="3C9EEF92" w14:textId="77777777" w:rsidR="00411A42" w:rsidRPr="0086366F" w:rsidRDefault="00411A42" w:rsidP="0086366F">
            <w:pPr>
              <w:pStyle w:val="BodyText"/>
              <w:tabs>
                <w:tab w:val="left" w:pos="567"/>
              </w:tabs>
              <w:snapToGrid w:val="0"/>
              <w:rPr>
                <w:sz w:val="24"/>
              </w:rPr>
            </w:pPr>
            <w:r w:rsidRPr="0086366F">
              <w:rPr>
                <w:sz w:val="24"/>
              </w:rPr>
              <w:t>1</w:t>
            </w:r>
          </w:p>
        </w:tc>
        <w:tc>
          <w:tcPr>
            <w:tcW w:w="5982" w:type="dxa"/>
            <w:gridSpan w:val="2"/>
            <w:tcBorders>
              <w:top w:val="single" w:sz="4" w:space="0" w:color="000000"/>
              <w:left w:val="single" w:sz="4" w:space="0" w:color="000000"/>
              <w:bottom w:val="single" w:sz="4" w:space="0" w:color="000000"/>
              <w:right w:val="nil"/>
            </w:tcBorders>
            <w:vAlign w:val="center"/>
            <w:hideMark/>
          </w:tcPr>
          <w:p w14:paraId="385995AC" w14:textId="77777777" w:rsidR="00411A42" w:rsidRPr="0086366F" w:rsidRDefault="00411A42" w:rsidP="0086366F">
            <w:pPr>
              <w:tabs>
                <w:tab w:val="left" w:pos="567"/>
              </w:tabs>
              <w:snapToGrid w:val="0"/>
              <w:spacing w:after="0" w:line="240" w:lineRule="auto"/>
              <w:jc w:val="both"/>
              <w:rPr>
                <w:rFonts w:cs="Times New Roman"/>
                <w:szCs w:val="24"/>
              </w:rPr>
            </w:pPr>
            <w:r w:rsidRPr="0086366F">
              <w:rPr>
                <w:rFonts w:cs="Times New Roman"/>
                <w:b/>
                <w:szCs w:val="24"/>
              </w:rPr>
              <w:t>Plānošana</w:t>
            </w:r>
            <w:r w:rsidRPr="0086366F">
              <w:rPr>
                <w:rFonts w:cs="Times New Roman"/>
                <w:szCs w:val="24"/>
              </w:rPr>
              <w:t xml:space="preserve"> – pakalpojuma sniegšanas uzsākšana, tikšanās ar Klientu, kuras laikā tiek plānoti un precizēti Pakalpojuma apjomi un procedūras.</w:t>
            </w:r>
          </w:p>
        </w:tc>
        <w:tc>
          <w:tcPr>
            <w:tcW w:w="2833" w:type="dxa"/>
            <w:tcBorders>
              <w:top w:val="single" w:sz="4" w:space="0" w:color="000000"/>
              <w:left w:val="single" w:sz="4" w:space="0" w:color="000000"/>
              <w:bottom w:val="single" w:sz="4" w:space="0" w:color="000000"/>
              <w:right w:val="single" w:sz="4" w:space="0" w:color="000000"/>
            </w:tcBorders>
            <w:vAlign w:val="center"/>
          </w:tcPr>
          <w:p w14:paraId="5FCFB4F5" w14:textId="77777777" w:rsidR="00411A42" w:rsidRPr="0086366F" w:rsidRDefault="00411A42" w:rsidP="0086366F">
            <w:pPr>
              <w:pStyle w:val="BodyText"/>
              <w:tabs>
                <w:tab w:val="left" w:pos="567"/>
              </w:tabs>
              <w:snapToGrid w:val="0"/>
              <w:ind w:left="-111"/>
              <w:rPr>
                <w:sz w:val="24"/>
              </w:rPr>
            </w:pPr>
          </w:p>
        </w:tc>
      </w:tr>
      <w:tr w:rsidR="00411A42" w:rsidRPr="0086366F" w14:paraId="722BC347" w14:textId="77777777" w:rsidTr="002A685E">
        <w:trPr>
          <w:gridBefore w:val="1"/>
          <w:gridAfter w:val="1"/>
          <w:wBefore w:w="255" w:type="dxa"/>
          <w:wAfter w:w="142" w:type="dxa"/>
        </w:trPr>
        <w:tc>
          <w:tcPr>
            <w:tcW w:w="568" w:type="dxa"/>
            <w:tcBorders>
              <w:top w:val="single" w:sz="4" w:space="0" w:color="000000"/>
              <w:left w:val="single" w:sz="4" w:space="0" w:color="000000"/>
              <w:bottom w:val="single" w:sz="4" w:space="0" w:color="000000"/>
              <w:right w:val="nil"/>
            </w:tcBorders>
            <w:vAlign w:val="center"/>
            <w:hideMark/>
          </w:tcPr>
          <w:p w14:paraId="3A385E15" w14:textId="77777777" w:rsidR="00411A42" w:rsidRPr="0086366F" w:rsidRDefault="00411A42" w:rsidP="0086366F">
            <w:pPr>
              <w:pStyle w:val="BodyText"/>
              <w:tabs>
                <w:tab w:val="left" w:pos="567"/>
              </w:tabs>
              <w:snapToGrid w:val="0"/>
              <w:rPr>
                <w:sz w:val="24"/>
              </w:rPr>
            </w:pPr>
            <w:r w:rsidRPr="0086366F">
              <w:rPr>
                <w:sz w:val="24"/>
              </w:rPr>
              <w:t>2</w:t>
            </w:r>
          </w:p>
        </w:tc>
        <w:tc>
          <w:tcPr>
            <w:tcW w:w="5982" w:type="dxa"/>
            <w:gridSpan w:val="2"/>
            <w:tcBorders>
              <w:top w:val="single" w:sz="4" w:space="0" w:color="000000"/>
              <w:left w:val="single" w:sz="4" w:space="0" w:color="000000"/>
              <w:bottom w:val="single" w:sz="4" w:space="0" w:color="000000"/>
              <w:right w:val="nil"/>
            </w:tcBorders>
            <w:vAlign w:val="center"/>
            <w:hideMark/>
          </w:tcPr>
          <w:p w14:paraId="1F7E28C4" w14:textId="77777777" w:rsidR="00411A42" w:rsidRPr="0086366F" w:rsidRDefault="00411A42" w:rsidP="0086366F">
            <w:pPr>
              <w:tabs>
                <w:tab w:val="left" w:pos="567"/>
              </w:tabs>
              <w:snapToGrid w:val="0"/>
              <w:spacing w:after="0" w:line="240" w:lineRule="auto"/>
              <w:jc w:val="both"/>
              <w:rPr>
                <w:rFonts w:cs="Times New Roman"/>
                <w:szCs w:val="24"/>
              </w:rPr>
            </w:pPr>
            <w:r w:rsidRPr="0086366F">
              <w:rPr>
                <w:rFonts w:cs="Times New Roman"/>
                <w:b/>
                <w:szCs w:val="24"/>
              </w:rPr>
              <w:t>Starpposmu revīzija</w:t>
            </w:r>
            <w:r w:rsidRPr="0086366F">
              <w:rPr>
                <w:rFonts w:cs="Times New Roman"/>
                <w:szCs w:val="24"/>
              </w:rPr>
              <w:t xml:space="preserve"> – kura tiek veikta </w:t>
            </w:r>
            <w:r w:rsidRPr="0086366F">
              <w:rPr>
                <w:rFonts w:cs="Times New Roman"/>
                <w:noProof/>
                <w:szCs w:val="24"/>
              </w:rPr>
              <w:t>Klienta</w:t>
            </w:r>
            <w:r w:rsidRPr="0086366F">
              <w:rPr>
                <w:rFonts w:cs="Times New Roman"/>
                <w:szCs w:val="24"/>
              </w:rPr>
              <w:t xml:space="preserve"> birojā. Šajā periodā tiek veikta iekšējās kontroles sistēmas un tās darbības novērtēšana, risku izvērtēšana.</w:t>
            </w:r>
          </w:p>
        </w:tc>
        <w:tc>
          <w:tcPr>
            <w:tcW w:w="2833" w:type="dxa"/>
            <w:tcBorders>
              <w:top w:val="single" w:sz="4" w:space="0" w:color="000000"/>
              <w:left w:val="single" w:sz="4" w:space="0" w:color="000000"/>
              <w:bottom w:val="single" w:sz="4" w:space="0" w:color="000000"/>
              <w:right w:val="single" w:sz="4" w:space="0" w:color="000000"/>
            </w:tcBorders>
            <w:vAlign w:val="center"/>
          </w:tcPr>
          <w:p w14:paraId="45EEB893" w14:textId="77777777" w:rsidR="00411A42" w:rsidRPr="0086366F" w:rsidRDefault="00411A42" w:rsidP="0086366F">
            <w:pPr>
              <w:pStyle w:val="BodyText"/>
              <w:tabs>
                <w:tab w:val="left" w:pos="567"/>
              </w:tabs>
              <w:snapToGrid w:val="0"/>
              <w:ind w:left="-111"/>
              <w:rPr>
                <w:sz w:val="24"/>
              </w:rPr>
            </w:pPr>
          </w:p>
        </w:tc>
      </w:tr>
      <w:tr w:rsidR="00411A42" w:rsidRPr="0086366F" w14:paraId="7C7F37C2" w14:textId="77777777" w:rsidTr="002A685E">
        <w:trPr>
          <w:gridBefore w:val="1"/>
          <w:gridAfter w:val="1"/>
          <w:wBefore w:w="255" w:type="dxa"/>
          <w:wAfter w:w="142" w:type="dxa"/>
        </w:trPr>
        <w:tc>
          <w:tcPr>
            <w:tcW w:w="568" w:type="dxa"/>
            <w:tcBorders>
              <w:top w:val="single" w:sz="4" w:space="0" w:color="000000"/>
              <w:left w:val="single" w:sz="4" w:space="0" w:color="000000"/>
              <w:bottom w:val="single" w:sz="4" w:space="0" w:color="000000"/>
              <w:right w:val="nil"/>
            </w:tcBorders>
            <w:vAlign w:val="center"/>
            <w:hideMark/>
          </w:tcPr>
          <w:p w14:paraId="13EF7FDE" w14:textId="77777777" w:rsidR="00411A42" w:rsidRPr="0086366F" w:rsidRDefault="00411A42" w:rsidP="0086366F">
            <w:pPr>
              <w:pStyle w:val="BodyText"/>
              <w:tabs>
                <w:tab w:val="left" w:pos="567"/>
              </w:tabs>
              <w:snapToGrid w:val="0"/>
              <w:rPr>
                <w:sz w:val="24"/>
              </w:rPr>
            </w:pPr>
            <w:r w:rsidRPr="0086366F">
              <w:rPr>
                <w:sz w:val="24"/>
              </w:rPr>
              <w:t>3.</w:t>
            </w:r>
          </w:p>
        </w:tc>
        <w:tc>
          <w:tcPr>
            <w:tcW w:w="5982" w:type="dxa"/>
            <w:gridSpan w:val="2"/>
            <w:tcBorders>
              <w:top w:val="single" w:sz="4" w:space="0" w:color="000000"/>
              <w:left w:val="single" w:sz="4" w:space="0" w:color="000000"/>
              <w:bottom w:val="single" w:sz="4" w:space="0" w:color="000000"/>
              <w:right w:val="nil"/>
            </w:tcBorders>
            <w:vAlign w:val="center"/>
            <w:hideMark/>
          </w:tcPr>
          <w:p w14:paraId="660931E6" w14:textId="77777777" w:rsidR="00411A42" w:rsidRPr="0086366F" w:rsidRDefault="00411A42" w:rsidP="0086366F">
            <w:pPr>
              <w:tabs>
                <w:tab w:val="left" w:pos="567"/>
              </w:tabs>
              <w:snapToGrid w:val="0"/>
              <w:spacing w:after="0" w:line="240" w:lineRule="auto"/>
              <w:jc w:val="both"/>
              <w:rPr>
                <w:rFonts w:cs="Times New Roman"/>
                <w:b/>
                <w:szCs w:val="24"/>
              </w:rPr>
            </w:pPr>
            <w:r w:rsidRPr="0086366F">
              <w:rPr>
                <w:rFonts w:cs="Times New Roman"/>
                <w:b/>
                <w:szCs w:val="24"/>
                <w:lang w:eastAsia="lv-LV"/>
              </w:rPr>
              <w:t xml:space="preserve">Gada inventarizācijas novērošana, izlases veida inventarizācijas </w:t>
            </w:r>
            <w:r w:rsidRPr="0086366F">
              <w:rPr>
                <w:rFonts w:cs="Times New Roman"/>
                <w:szCs w:val="24"/>
                <w:lang w:eastAsia="lv-LV"/>
              </w:rPr>
              <w:t>(Klients savlaicīgi informē Revidentu un saskaņo datumus, kuros notiks gada inventarizācija)</w:t>
            </w:r>
          </w:p>
        </w:tc>
        <w:tc>
          <w:tcPr>
            <w:tcW w:w="2833" w:type="dxa"/>
            <w:tcBorders>
              <w:top w:val="single" w:sz="4" w:space="0" w:color="000000"/>
              <w:left w:val="single" w:sz="4" w:space="0" w:color="000000"/>
              <w:bottom w:val="single" w:sz="4" w:space="0" w:color="000000"/>
              <w:right w:val="single" w:sz="4" w:space="0" w:color="000000"/>
            </w:tcBorders>
            <w:vAlign w:val="center"/>
          </w:tcPr>
          <w:p w14:paraId="09CC44FC" w14:textId="77777777" w:rsidR="00411A42" w:rsidRPr="0086366F" w:rsidRDefault="00411A42" w:rsidP="0086366F">
            <w:pPr>
              <w:pStyle w:val="BodyText"/>
              <w:tabs>
                <w:tab w:val="left" w:pos="567"/>
              </w:tabs>
              <w:snapToGrid w:val="0"/>
              <w:rPr>
                <w:sz w:val="24"/>
              </w:rPr>
            </w:pPr>
          </w:p>
        </w:tc>
      </w:tr>
      <w:tr w:rsidR="00411A42" w:rsidRPr="0086366F" w14:paraId="4904DD53" w14:textId="77777777" w:rsidTr="002A685E">
        <w:trPr>
          <w:gridBefore w:val="1"/>
          <w:gridAfter w:val="1"/>
          <w:wBefore w:w="255" w:type="dxa"/>
          <w:wAfter w:w="142" w:type="dxa"/>
        </w:trPr>
        <w:tc>
          <w:tcPr>
            <w:tcW w:w="568" w:type="dxa"/>
            <w:tcBorders>
              <w:top w:val="single" w:sz="4" w:space="0" w:color="000000"/>
              <w:left w:val="single" w:sz="4" w:space="0" w:color="000000"/>
              <w:bottom w:val="single" w:sz="4" w:space="0" w:color="000000"/>
              <w:right w:val="nil"/>
            </w:tcBorders>
            <w:vAlign w:val="center"/>
            <w:hideMark/>
          </w:tcPr>
          <w:p w14:paraId="378B00DE" w14:textId="77777777" w:rsidR="00411A42" w:rsidRPr="0086366F" w:rsidRDefault="00411A42" w:rsidP="0086366F">
            <w:pPr>
              <w:pStyle w:val="BodyText"/>
              <w:tabs>
                <w:tab w:val="left" w:pos="567"/>
              </w:tabs>
              <w:snapToGrid w:val="0"/>
              <w:rPr>
                <w:sz w:val="24"/>
              </w:rPr>
            </w:pPr>
            <w:r w:rsidRPr="0086366F">
              <w:rPr>
                <w:sz w:val="24"/>
              </w:rPr>
              <w:t>4.</w:t>
            </w:r>
          </w:p>
        </w:tc>
        <w:tc>
          <w:tcPr>
            <w:tcW w:w="5982" w:type="dxa"/>
            <w:gridSpan w:val="2"/>
            <w:tcBorders>
              <w:top w:val="single" w:sz="4" w:space="0" w:color="000000"/>
              <w:left w:val="single" w:sz="4" w:space="0" w:color="000000"/>
              <w:bottom w:val="single" w:sz="4" w:space="0" w:color="000000"/>
              <w:right w:val="nil"/>
            </w:tcBorders>
            <w:vAlign w:val="center"/>
            <w:hideMark/>
          </w:tcPr>
          <w:p w14:paraId="6AAD13FF" w14:textId="77777777" w:rsidR="00411A42" w:rsidRPr="0086366F" w:rsidRDefault="00411A42" w:rsidP="0086366F">
            <w:pPr>
              <w:tabs>
                <w:tab w:val="left" w:pos="567"/>
              </w:tabs>
              <w:snapToGrid w:val="0"/>
              <w:spacing w:after="0" w:line="240" w:lineRule="auto"/>
              <w:jc w:val="both"/>
              <w:rPr>
                <w:rFonts w:cs="Times New Roman"/>
                <w:szCs w:val="24"/>
              </w:rPr>
            </w:pPr>
            <w:r w:rsidRPr="0086366F">
              <w:rPr>
                <w:rFonts w:cs="Times New Roman"/>
                <w:b/>
                <w:szCs w:val="24"/>
              </w:rPr>
              <w:t>Noslēguma revīzija</w:t>
            </w:r>
            <w:r w:rsidRPr="0086366F">
              <w:rPr>
                <w:rFonts w:cs="Times New Roman"/>
                <w:szCs w:val="24"/>
              </w:rPr>
              <w:t>:</w:t>
            </w:r>
          </w:p>
        </w:tc>
        <w:tc>
          <w:tcPr>
            <w:tcW w:w="2833" w:type="dxa"/>
            <w:tcBorders>
              <w:top w:val="single" w:sz="4" w:space="0" w:color="000000"/>
              <w:left w:val="single" w:sz="4" w:space="0" w:color="000000"/>
              <w:bottom w:val="single" w:sz="4" w:space="0" w:color="000000"/>
              <w:right w:val="single" w:sz="4" w:space="0" w:color="000000"/>
            </w:tcBorders>
            <w:vAlign w:val="center"/>
          </w:tcPr>
          <w:p w14:paraId="0CE50531" w14:textId="77777777" w:rsidR="00411A42" w:rsidRPr="0086366F" w:rsidRDefault="00411A42" w:rsidP="0086366F">
            <w:pPr>
              <w:pStyle w:val="BodyText"/>
              <w:tabs>
                <w:tab w:val="left" w:pos="567"/>
              </w:tabs>
              <w:snapToGrid w:val="0"/>
              <w:rPr>
                <w:sz w:val="24"/>
              </w:rPr>
            </w:pPr>
          </w:p>
        </w:tc>
      </w:tr>
      <w:tr w:rsidR="00411A42" w:rsidRPr="0086366F" w14:paraId="63187CD4" w14:textId="77777777" w:rsidTr="002A685E">
        <w:trPr>
          <w:gridBefore w:val="1"/>
          <w:gridAfter w:val="1"/>
          <w:wBefore w:w="255" w:type="dxa"/>
          <w:wAfter w:w="142" w:type="dxa"/>
        </w:trPr>
        <w:tc>
          <w:tcPr>
            <w:tcW w:w="568" w:type="dxa"/>
            <w:tcBorders>
              <w:top w:val="single" w:sz="4" w:space="0" w:color="000000"/>
              <w:left w:val="single" w:sz="4" w:space="0" w:color="000000"/>
              <w:bottom w:val="nil"/>
              <w:right w:val="nil"/>
            </w:tcBorders>
            <w:vAlign w:val="center"/>
          </w:tcPr>
          <w:p w14:paraId="5AAB9FA7" w14:textId="77777777" w:rsidR="00411A42" w:rsidRPr="0086366F" w:rsidRDefault="00411A42" w:rsidP="0086366F">
            <w:pPr>
              <w:pStyle w:val="BodyText"/>
              <w:tabs>
                <w:tab w:val="left" w:pos="567"/>
              </w:tabs>
              <w:snapToGrid w:val="0"/>
              <w:rPr>
                <w:sz w:val="24"/>
              </w:rPr>
            </w:pPr>
          </w:p>
        </w:tc>
        <w:tc>
          <w:tcPr>
            <w:tcW w:w="5982" w:type="dxa"/>
            <w:gridSpan w:val="2"/>
            <w:tcBorders>
              <w:top w:val="single" w:sz="4" w:space="0" w:color="000000"/>
              <w:left w:val="single" w:sz="4" w:space="0" w:color="000000"/>
              <w:bottom w:val="single" w:sz="4" w:space="0" w:color="000000"/>
              <w:right w:val="nil"/>
            </w:tcBorders>
            <w:vAlign w:val="center"/>
            <w:hideMark/>
          </w:tcPr>
          <w:p w14:paraId="0518B618" w14:textId="77777777" w:rsidR="00411A42" w:rsidRPr="0086366F" w:rsidRDefault="00411A42" w:rsidP="0086366F">
            <w:pPr>
              <w:pStyle w:val="BodyText"/>
              <w:numPr>
                <w:ilvl w:val="0"/>
                <w:numId w:val="6"/>
              </w:numPr>
              <w:tabs>
                <w:tab w:val="left" w:pos="204"/>
              </w:tabs>
              <w:ind w:left="0" w:hanging="44"/>
              <w:jc w:val="both"/>
              <w:rPr>
                <w:b w:val="0"/>
                <w:bCs w:val="0"/>
                <w:sz w:val="24"/>
              </w:rPr>
            </w:pPr>
            <w:r w:rsidRPr="0086366F">
              <w:rPr>
                <w:b w:val="0"/>
                <w:bCs w:val="0"/>
                <w:sz w:val="24"/>
              </w:rPr>
              <w:t>konsolidētā finanšu pārskata revīzijai nepieciešamās informācijas iesniegšana</w:t>
            </w:r>
          </w:p>
        </w:tc>
        <w:tc>
          <w:tcPr>
            <w:tcW w:w="2833" w:type="dxa"/>
            <w:tcBorders>
              <w:top w:val="single" w:sz="4" w:space="0" w:color="000000"/>
              <w:left w:val="single" w:sz="4" w:space="0" w:color="000000"/>
              <w:bottom w:val="single" w:sz="4" w:space="0" w:color="000000"/>
              <w:right w:val="single" w:sz="4" w:space="0" w:color="000000"/>
            </w:tcBorders>
            <w:vAlign w:val="center"/>
          </w:tcPr>
          <w:p w14:paraId="200E63D4" w14:textId="77777777" w:rsidR="00411A42" w:rsidRPr="0086366F" w:rsidRDefault="00411A42" w:rsidP="0086366F">
            <w:pPr>
              <w:pStyle w:val="BodyText"/>
              <w:tabs>
                <w:tab w:val="left" w:pos="567"/>
              </w:tabs>
              <w:snapToGrid w:val="0"/>
              <w:ind w:left="-111"/>
              <w:rPr>
                <w:sz w:val="24"/>
              </w:rPr>
            </w:pPr>
          </w:p>
        </w:tc>
      </w:tr>
      <w:tr w:rsidR="00411A42" w:rsidRPr="0086366F" w14:paraId="76B8C63F" w14:textId="77777777" w:rsidTr="002A685E">
        <w:trPr>
          <w:gridBefore w:val="1"/>
          <w:gridAfter w:val="1"/>
          <w:wBefore w:w="255" w:type="dxa"/>
          <w:wAfter w:w="142" w:type="dxa"/>
        </w:trPr>
        <w:tc>
          <w:tcPr>
            <w:tcW w:w="568" w:type="dxa"/>
            <w:tcBorders>
              <w:top w:val="single" w:sz="4" w:space="0" w:color="000000"/>
              <w:left w:val="single" w:sz="4" w:space="0" w:color="000000"/>
              <w:bottom w:val="nil"/>
              <w:right w:val="nil"/>
            </w:tcBorders>
            <w:vAlign w:val="center"/>
          </w:tcPr>
          <w:p w14:paraId="3D79AF6D" w14:textId="77777777" w:rsidR="00411A42" w:rsidRPr="0086366F" w:rsidRDefault="00411A42" w:rsidP="0086366F">
            <w:pPr>
              <w:pStyle w:val="BodyText"/>
              <w:tabs>
                <w:tab w:val="left" w:pos="567"/>
              </w:tabs>
              <w:snapToGrid w:val="0"/>
              <w:rPr>
                <w:sz w:val="24"/>
              </w:rPr>
            </w:pPr>
          </w:p>
        </w:tc>
        <w:tc>
          <w:tcPr>
            <w:tcW w:w="5982" w:type="dxa"/>
            <w:gridSpan w:val="2"/>
            <w:tcBorders>
              <w:top w:val="single" w:sz="4" w:space="0" w:color="000000"/>
              <w:left w:val="single" w:sz="4" w:space="0" w:color="000000"/>
              <w:bottom w:val="single" w:sz="4" w:space="0" w:color="000000"/>
              <w:right w:val="nil"/>
            </w:tcBorders>
            <w:vAlign w:val="center"/>
            <w:hideMark/>
          </w:tcPr>
          <w:p w14:paraId="004BBD59" w14:textId="77777777" w:rsidR="00411A42" w:rsidRPr="0086366F" w:rsidRDefault="00411A42" w:rsidP="0086366F">
            <w:pPr>
              <w:pStyle w:val="BodyText"/>
              <w:numPr>
                <w:ilvl w:val="0"/>
                <w:numId w:val="6"/>
              </w:numPr>
              <w:tabs>
                <w:tab w:val="left" w:pos="204"/>
              </w:tabs>
              <w:ind w:left="0" w:hanging="44"/>
              <w:jc w:val="both"/>
              <w:rPr>
                <w:b w:val="0"/>
                <w:bCs w:val="0"/>
                <w:sz w:val="24"/>
              </w:rPr>
            </w:pPr>
            <w:r w:rsidRPr="0086366F">
              <w:rPr>
                <w:b w:val="0"/>
                <w:bCs w:val="0"/>
                <w:sz w:val="24"/>
              </w:rPr>
              <w:t xml:space="preserve">konsolidētā finanšu pārskata sagatavošana un iesniegšana revidentam </w:t>
            </w:r>
          </w:p>
        </w:tc>
        <w:tc>
          <w:tcPr>
            <w:tcW w:w="2833" w:type="dxa"/>
            <w:tcBorders>
              <w:top w:val="single" w:sz="4" w:space="0" w:color="000000"/>
              <w:left w:val="single" w:sz="4" w:space="0" w:color="000000"/>
              <w:bottom w:val="single" w:sz="4" w:space="0" w:color="000000"/>
              <w:right w:val="single" w:sz="4" w:space="0" w:color="000000"/>
            </w:tcBorders>
            <w:vAlign w:val="center"/>
          </w:tcPr>
          <w:p w14:paraId="74AB9D27" w14:textId="77777777" w:rsidR="00411A42" w:rsidRPr="0086366F" w:rsidRDefault="00411A42" w:rsidP="0086366F">
            <w:pPr>
              <w:pStyle w:val="BodyText"/>
              <w:tabs>
                <w:tab w:val="left" w:pos="567"/>
              </w:tabs>
              <w:snapToGrid w:val="0"/>
              <w:rPr>
                <w:sz w:val="24"/>
              </w:rPr>
            </w:pPr>
          </w:p>
        </w:tc>
      </w:tr>
      <w:tr w:rsidR="00411A42" w:rsidRPr="0086366F" w14:paraId="3EAFDBB4" w14:textId="77777777" w:rsidTr="002A685E">
        <w:trPr>
          <w:gridBefore w:val="1"/>
          <w:gridAfter w:val="1"/>
          <w:wBefore w:w="255" w:type="dxa"/>
          <w:wAfter w:w="142" w:type="dxa"/>
        </w:trPr>
        <w:tc>
          <w:tcPr>
            <w:tcW w:w="568" w:type="dxa"/>
            <w:tcBorders>
              <w:top w:val="nil"/>
              <w:left w:val="single" w:sz="4" w:space="0" w:color="000000"/>
              <w:bottom w:val="nil"/>
              <w:right w:val="nil"/>
            </w:tcBorders>
            <w:vAlign w:val="center"/>
          </w:tcPr>
          <w:p w14:paraId="299A4876" w14:textId="77777777" w:rsidR="00411A42" w:rsidRPr="0086366F" w:rsidRDefault="00411A42" w:rsidP="0086366F">
            <w:pPr>
              <w:pStyle w:val="BodyText"/>
              <w:tabs>
                <w:tab w:val="left" w:pos="567"/>
              </w:tabs>
              <w:snapToGrid w:val="0"/>
              <w:rPr>
                <w:sz w:val="24"/>
              </w:rPr>
            </w:pPr>
          </w:p>
        </w:tc>
        <w:tc>
          <w:tcPr>
            <w:tcW w:w="5982" w:type="dxa"/>
            <w:gridSpan w:val="2"/>
            <w:tcBorders>
              <w:top w:val="single" w:sz="4" w:space="0" w:color="000000"/>
              <w:left w:val="single" w:sz="4" w:space="0" w:color="000000"/>
              <w:bottom w:val="single" w:sz="4" w:space="0" w:color="000000"/>
              <w:right w:val="nil"/>
            </w:tcBorders>
            <w:vAlign w:val="center"/>
            <w:hideMark/>
          </w:tcPr>
          <w:p w14:paraId="1EDAAE29" w14:textId="77777777" w:rsidR="00411A42" w:rsidRPr="0086366F" w:rsidRDefault="00411A42" w:rsidP="0086366F">
            <w:pPr>
              <w:pStyle w:val="BodyText"/>
              <w:numPr>
                <w:ilvl w:val="0"/>
                <w:numId w:val="6"/>
              </w:numPr>
              <w:tabs>
                <w:tab w:val="left" w:pos="204"/>
              </w:tabs>
              <w:snapToGrid w:val="0"/>
              <w:ind w:left="0" w:hanging="44"/>
              <w:jc w:val="both"/>
              <w:rPr>
                <w:b w:val="0"/>
                <w:bCs w:val="0"/>
                <w:sz w:val="24"/>
              </w:rPr>
            </w:pPr>
            <w:r w:rsidRPr="0086366F">
              <w:rPr>
                <w:b w:val="0"/>
                <w:bCs w:val="0"/>
                <w:sz w:val="24"/>
              </w:rPr>
              <w:t xml:space="preserve">zvērināta revidenta ziņojuma sagatavošana un iesniegšana (papīra un elektroniskā formā), </w:t>
            </w:r>
          </w:p>
        </w:tc>
        <w:tc>
          <w:tcPr>
            <w:tcW w:w="2833" w:type="dxa"/>
            <w:tcBorders>
              <w:top w:val="single" w:sz="4" w:space="0" w:color="000000"/>
              <w:left w:val="single" w:sz="4" w:space="0" w:color="000000"/>
              <w:bottom w:val="single" w:sz="4" w:space="0" w:color="000000"/>
              <w:right w:val="single" w:sz="4" w:space="0" w:color="000000"/>
            </w:tcBorders>
            <w:vAlign w:val="center"/>
          </w:tcPr>
          <w:p w14:paraId="465825D3" w14:textId="77777777" w:rsidR="00411A42" w:rsidRPr="0086366F" w:rsidRDefault="00411A42" w:rsidP="0086366F">
            <w:pPr>
              <w:pStyle w:val="BodyText"/>
              <w:tabs>
                <w:tab w:val="left" w:pos="567"/>
              </w:tabs>
              <w:rPr>
                <w:sz w:val="24"/>
              </w:rPr>
            </w:pPr>
          </w:p>
        </w:tc>
      </w:tr>
      <w:tr w:rsidR="00411A42" w:rsidRPr="0086366F" w14:paraId="100BB48B" w14:textId="77777777" w:rsidTr="002A685E">
        <w:trPr>
          <w:gridBefore w:val="1"/>
          <w:gridAfter w:val="1"/>
          <w:wBefore w:w="255" w:type="dxa"/>
          <w:wAfter w:w="142" w:type="dxa"/>
          <w:trHeight w:val="70"/>
        </w:trPr>
        <w:tc>
          <w:tcPr>
            <w:tcW w:w="568" w:type="dxa"/>
            <w:tcBorders>
              <w:top w:val="nil"/>
              <w:left w:val="single" w:sz="4" w:space="0" w:color="000000"/>
              <w:bottom w:val="single" w:sz="4" w:space="0" w:color="000000"/>
              <w:right w:val="nil"/>
            </w:tcBorders>
            <w:vAlign w:val="center"/>
          </w:tcPr>
          <w:p w14:paraId="7B8C703D" w14:textId="77777777" w:rsidR="00411A42" w:rsidRPr="0086366F" w:rsidRDefault="00411A42" w:rsidP="0086366F">
            <w:pPr>
              <w:pStyle w:val="BodyText"/>
              <w:tabs>
                <w:tab w:val="left" w:pos="567"/>
              </w:tabs>
              <w:snapToGrid w:val="0"/>
              <w:rPr>
                <w:sz w:val="24"/>
              </w:rPr>
            </w:pPr>
          </w:p>
        </w:tc>
        <w:tc>
          <w:tcPr>
            <w:tcW w:w="5982" w:type="dxa"/>
            <w:gridSpan w:val="2"/>
            <w:tcBorders>
              <w:top w:val="single" w:sz="4" w:space="0" w:color="000000"/>
              <w:left w:val="single" w:sz="4" w:space="0" w:color="000000"/>
              <w:bottom w:val="single" w:sz="4" w:space="0" w:color="000000"/>
              <w:right w:val="nil"/>
            </w:tcBorders>
            <w:vAlign w:val="center"/>
            <w:hideMark/>
          </w:tcPr>
          <w:p w14:paraId="55BACAEC" w14:textId="77777777" w:rsidR="00411A42" w:rsidRPr="0086366F" w:rsidRDefault="00411A42" w:rsidP="0086366F">
            <w:pPr>
              <w:pStyle w:val="BodyText"/>
              <w:numPr>
                <w:ilvl w:val="0"/>
                <w:numId w:val="6"/>
              </w:numPr>
              <w:tabs>
                <w:tab w:val="left" w:pos="204"/>
              </w:tabs>
              <w:snapToGrid w:val="0"/>
              <w:ind w:left="0" w:hanging="44"/>
              <w:jc w:val="both"/>
              <w:rPr>
                <w:b w:val="0"/>
                <w:bCs w:val="0"/>
                <w:sz w:val="24"/>
              </w:rPr>
            </w:pPr>
            <w:r w:rsidRPr="0086366F">
              <w:rPr>
                <w:b w:val="0"/>
                <w:bCs w:val="0"/>
                <w:sz w:val="24"/>
              </w:rPr>
              <w:t>ziņojuma vadībai sagatavošana un iesniegšana papīra formā</w:t>
            </w:r>
          </w:p>
        </w:tc>
        <w:tc>
          <w:tcPr>
            <w:tcW w:w="2833" w:type="dxa"/>
            <w:tcBorders>
              <w:top w:val="single" w:sz="4" w:space="0" w:color="000000"/>
              <w:left w:val="single" w:sz="4" w:space="0" w:color="000000"/>
              <w:bottom w:val="single" w:sz="4" w:space="0" w:color="000000"/>
              <w:right w:val="single" w:sz="4" w:space="0" w:color="000000"/>
            </w:tcBorders>
            <w:vAlign w:val="center"/>
          </w:tcPr>
          <w:p w14:paraId="7A0795D3" w14:textId="77777777" w:rsidR="00411A42" w:rsidRPr="0086366F" w:rsidRDefault="00411A42" w:rsidP="0086366F">
            <w:pPr>
              <w:pStyle w:val="BodyText"/>
              <w:tabs>
                <w:tab w:val="left" w:pos="567"/>
              </w:tabs>
              <w:snapToGrid w:val="0"/>
              <w:rPr>
                <w:sz w:val="24"/>
              </w:rPr>
            </w:pPr>
          </w:p>
        </w:tc>
      </w:tr>
      <w:tr w:rsidR="00411A42" w:rsidRPr="0086366F" w14:paraId="4A031365" w14:textId="77777777" w:rsidTr="002A685E">
        <w:trPr>
          <w:trHeight w:val="2501"/>
        </w:trPr>
        <w:tc>
          <w:tcPr>
            <w:tcW w:w="5033" w:type="dxa"/>
            <w:gridSpan w:val="3"/>
          </w:tcPr>
          <w:p w14:paraId="2C19F9C3" w14:textId="77777777" w:rsidR="00411A42" w:rsidRPr="0086366F" w:rsidRDefault="00411A42" w:rsidP="0086366F">
            <w:pPr>
              <w:spacing w:after="0" w:line="240" w:lineRule="auto"/>
              <w:rPr>
                <w:rFonts w:cs="Times New Roman"/>
                <w:szCs w:val="24"/>
              </w:rPr>
            </w:pPr>
          </w:p>
          <w:p w14:paraId="035BB83E" w14:textId="77777777" w:rsidR="004B0795" w:rsidRPr="0086366F" w:rsidRDefault="004B0795" w:rsidP="0086366F">
            <w:pPr>
              <w:spacing w:after="0" w:line="240" w:lineRule="auto"/>
              <w:rPr>
                <w:rFonts w:cs="Times New Roman"/>
                <w:b/>
                <w:bCs/>
                <w:szCs w:val="24"/>
              </w:rPr>
            </w:pPr>
            <w:r w:rsidRPr="0086366F">
              <w:rPr>
                <w:rFonts w:cs="Times New Roman"/>
                <w:b/>
                <w:bCs/>
                <w:szCs w:val="24"/>
              </w:rPr>
              <w:t>Izpildītājs</w:t>
            </w:r>
          </w:p>
          <w:p w14:paraId="70B7D506" w14:textId="77777777" w:rsidR="004B0795" w:rsidRPr="0086366F" w:rsidRDefault="004B0795" w:rsidP="0086366F">
            <w:pPr>
              <w:spacing w:after="0" w:line="240" w:lineRule="auto"/>
              <w:rPr>
                <w:rFonts w:cs="Times New Roman"/>
                <w:szCs w:val="24"/>
              </w:rPr>
            </w:pPr>
          </w:p>
          <w:p w14:paraId="7B8F6954" w14:textId="77777777" w:rsidR="00411A42" w:rsidRPr="0086366F" w:rsidRDefault="00411A42" w:rsidP="0086366F">
            <w:pPr>
              <w:spacing w:after="0" w:line="240" w:lineRule="auto"/>
              <w:rPr>
                <w:rFonts w:cs="Times New Roman"/>
                <w:szCs w:val="24"/>
              </w:rPr>
            </w:pPr>
          </w:p>
          <w:p w14:paraId="47C8C442" w14:textId="77777777" w:rsidR="00411A42" w:rsidRPr="0086366F" w:rsidRDefault="00411A42" w:rsidP="0086366F">
            <w:pPr>
              <w:spacing w:after="0" w:line="240" w:lineRule="auto"/>
              <w:rPr>
                <w:rFonts w:cs="Times New Roman"/>
                <w:szCs w:val="24"/>
              </w:rPr>
            </w:pPr>
          </w:p>
          <w:p w14:paraId="7C1E04D8" w14:textId="77777777" w:rsidR="00411A42" w:rsidRPr="0086366F" w:rsidRDefault="00411A42" w:rsidP="0086366F">
            <w:pPr>
              <w:spacing w:after="0" w:line="240" w:lineRule="auto"/>
              <w:rPr>
                <w:rFonts w:cs="Times New Roman"/>
                <w:szCs w:val="24"/>
              </w:rPr>
            </w:pPr>
          </w:p>
          <w:p w14:paraId="26ACCFC0" w14:textId="77777777" w:rsidR="00411A42" w:rsidRPr="0086366F" w:rsidRDefault="00411A42" w:rsidP="0086366F">
            <w:pPr>
              <w:spacing w:after="0" w:line="240" w:lineRule="auto"/>
              <w:rPr>
                <w:rFonts w:cs="Times New Roman"/>
                <w:szCs w:val="24"/>
              </w:rPr>
            </w:pPr>
          </w:p>
          <w:p w14:paraId="4EAAC733" w14:textId="77777777" w:rsidR="00411A42" w:rsidRPr="0086366F" w:rsidRDefault="00411A42" w:rsidP="0086366F">
            <w:pPr>
              <w:spacing w:after="0" w:line="240" w:lineRule="auto"/>
              <w:rPr>
                <w:rFonts w:cs="Times New Roman"/>
                <w:szCs w:val="24"/>
              </w:rPr>
            </w:pPr>
          </w:p>
          <w:p w14:paraId="08A8D030" w14:textId="77777777" w:rsidR="00411A42" w:rsidRPr="0086366F" w:rsidRDefault="00411A42" w:rsidP="0086366F">
            <w:pPr>
              <w:spacing w:after="0" w:line="240" w:lineRule="auto"/>
              <w:rPr>
                <w:rFonts w:cs="Times New Roman"/>
                <w:szCs w:val="24"/>
              </w:rPr>
            </w:pPr>
          </w:p>
          <w:p w14:paraId="4F47810D" w14:textId="77777777" w:rsidR="00411A42" w:rsidRPr="0086366F" w:rsidRDefault="00411A42" w:rsidP="0086366F">
            <w:pPr>
              <w:spacing w:after="0" w:line="240" w:lineRule="auto"/>
              <w:rPr>
                <w:rFonts w:cs="Times New Roman"/>
                <w:szCs w:val="24"/>
              </w:rPr>
            </w:pPr>
          </w:p>
          <w:p w14:paraId="052EB1BC" w14:textId="77777777" w:rsidR="00411A42" w:rsidRPr="0086366F" w:rsidRDefault="00411A42" w:rsidP="0086366F">
            <w:pPr>
              <w:spacing w:after="0" w:line="240" w:lineRule="auto"/>
              <w:rPr>
                <w:rFonts w:cs="Times New Roman"/>
                <w:szCs w:val="24"/>
              </w:rPr>
            </w:pPr>
          </w:p>
          <w:p w14:paraId="21121505" w14:textId="77777777" w:rsidR="00411A42" w:rsidRPr="0086366F" w:rsidRDefault="00411A42" w:rsidP="0086366F">
            <w:pPr>
              <w:spacing w:after="0" w:line="240" w:lineRule="auto"/>
              <w:rPr>
                <w:rFonts w:cs="Times New Roman"/>
                <w:szCs w:val="24"/>
              </w:rPr>
            </w:pPr>
          </w:p>
          <w:p w14:paraId="4DBD31AA" w14:textId="77777777" w:rsidR="00411A42" w:rsidRPr="0086366F" w:rsidRDefault="00411A42" w:rsidP="0086366F">
            <w:pPr>
              <w:spacing w:after="0" w:line="240" w:lineRule="auto"/>
              <w:rPr>
                <w:rFonts w:cs="Times New Roman"/>
                <w:szCs w:val="24"/>
              </w:rPr>
            </w:pPr>
            <w:r w:rsidRPr="0086366F">
              <w:rPr>
                <w:rFonts w:cs="Times New Roman"/>
                <w:szCs w:val="24"/>
              </w:rPr>
              <w:t>___________________________________</w:t>
            </w:r>
          </w:p>
          <w:p w14:paraId="6E272038" w14:textId="77777777" w:rsidR="00411A42" w:rsidRPr="0086366F" w:rsidRDefault="00411A42" w:rsidP="0086366F">
            <w:pPr>
              <w:tabs>
                <w:tab w:val="left" w:pos="567"/>
              </w:tabs>
              <w:spacing w:after="0" w:line="240" w:lineRule="auto"/>
              <w:rPr>
                <w:rFonts w:cs="Times New Roman"/>
                <w:szCs w:val="24"/>
              </w:rPr>
            </w:pPr>
          </w:p>
        </w:tc>
        <w:tc>
          <w:tcPr>
            <w:tcW w:w="4747" w:type="dxa"/>
            <w:gridSpan w:val="3"/>
            <w:tcBorders>
              <w:top w:val="single" w:sz="4" w:space="0" w:color="auto"/>
              <w:left w:val="nil"/>
              <w:bottom w:val="nil"/>
              <w:right w:val="nil"/>
            </w:tcBorders>
          </w:tcPr>
          <w:p w14:paraId="1F96325F" w14:textId="77777777" w:rsidR="004B0795" w:rsidRPr="0086366F" w:rsidRDefault="004B0795" w:rsidP="0086366F">
            <w:pPr>
              <w:spacing w:after="0" w:line="240" w:lineRule="auto"/>
              <w:rPr>
                <w:rFonts w:cs="Times New Roman"/>
                <w:b/>
                <w:szCs w:val="24"/>
              </w:rPr>
            </w:pPr>
          </w:p>
          <w:p w14:paraId="6E0BFFE6" w14:textId="5774315A" w:rsidR="00411A42" w:rsidRPr="0086366F" w:rsidRDefault="00411A42" w:rsidP="0086366F">
            <w:pPr>
              <w:spacing w:after="0" w:line="240" w:lineRule="auto"/>
              <w:rPr>
                <w:rFonts w:eastAsia="Calibri" w:cs="Times New Roman"/>
                <w:b/>
                <w:szCs w:val="24"/>
                <w:lang w:eastAsia="lv-LV"/>
              </w:rPr>
            </w:pPr>
            <w:r w:rsidRPr="0086366F">
              <w:rPr>
                <w:rFonts w:cs="Times New Roman"/>
                <w:b/>
                <w:szCs w:val="24"/>
              </w:rPr>
              <w:t>Pasūtītājs</w:t>
            </w:r>
            <w:r w:rsidRPr="0086366F">
              <w:rPr>
                <w:rFonts w:eastAsia="Calibri" w:cs="Times New Roman"/>
                <w:b/>
                <w:szCs w:val="24"/>
                <w:lang w:eastAsia="lv-LV"/>
              </w:rPr>
              <w:t xml:space="preserve"> </w:t>
            </w:r>
          </w:p>
          <w:p w14:paraId="6FB2524D" w14:textId="77777777" w:rsidR="00F861FD" w:rsidRPr="0086366F" w:rsidRDefault="00F861FD" w:rsidP="0086366F">
            <w:pPr>
              <w:spacing w:after="0" w:line="240" w:lineRule="auto"/>
              <w:rPr>
                <w:rFonts w:eastAsia="Calibri" w:cs="Times New Roman"/>
                <w:szCs w:val="24"/>
                <w:lang w:eastAsia="lv-LV"/>
              </w:rPr>
            </w:pPr>
          </w:p>
          <w:p w14:paraId="1AC1C53E" w14:textId="77777777" w:rsidR="00F861FD" w:rsidRPr="0086366F" w:rsidRDefault="00F861FD" w:rsidP="0086366F">
            <w:pPr>
              <w:spacing w:after="0" w:line="240" w:lineRule="auto"/>
              <w:rPr>
                <w:rFonts w:eastAsia="Calibri" w:cs="Times New Roman"/>
                <w:szCs w:val="24"/>
                <w:lang w:eastAsia="lv-LV"/>
              </w:rPr>
            </w:pPr>
          </w:p>
          <w:p w14:paraId="41446552" w14:textId="77777777" w:rsidR="00F861FD" w:rsidRPr="0086366F" w:rsidRDefault="00F861FD" w:rsidP="0086366F">
            <w:pPr>
              <w:spacing w:after="0" w:line="240" w:lineRule="auto"/>
              <w:rPr>
                <w:rFonts w:eastAsia="Calibri" w:cs="Times New Roman"/>
                <w:szCs w:val="24"/>
                <w:lang w:eastAsia="lv-LV"/>
              </w:rPr>
            </w:pPr>
          </w:p>
          <w:p w14:paraId="44027596" w14:textId="77777777" w:rsidR="00F861FD" w:rsidRPr="0086366F" w:rsidRDefault="00F861FD" w:rsidP="0086366F">
            <w:pPr>
              <w:spacing w:after="0" w:line="240" w:lineRule="auto"/>
              <w:rPr>
                <w:rFonts w:eastAsia="Calibri" w:cs="Times New Roman"/>
                <w:szCs w:val="24"/>
                <w:lang w:eastAsia="lv-LV"/>
              </w:rPr>
            </w:pPr>
          </w:p>
          <w:p w14:paraId="373FE958" w14:textId="77777777" w:rsidR="00F861FD" w:rsidRPr="0086366F" w:rsidRDefault="00F861FD" w:rsidP="0086366F">
            <w:pPr>
              <w:spacing w:after="0" w:line="240" w:lineRule="auto"/>
              <w:rPr>
                <w:rFonts w:eastAsia="Calibri" w:cs="Times New Roman"/>
                <w:szCs w:val="24"/>
                <w:lang w:eastAsia="lv-LV"/>
              </w:rPr>
            </w:pPr>
          </w:p>
          <w:p w14:paraId="3732D7FE" w14:textId="77777777" w:rsidR="00F861FD" w:rsidRPr="0086366F" w:rsidRDefault="00F861FD" w:rsidP="0086366F">
            <w:pPr>
              <w:spacing w:after="0" w:line="240" w:lineRule="auto"/>
              <w:rPr>
                <w:rFonts w:eastAsia="Calibri" w:cs="Times New Roman"/>
                <w:szCs w:val="24"/>
                <w:lang w:eastAsia="lv-LV"/>
              </w:rPr>
            </w:pPr>
          </w:p>
          <w:p w14:paraId="553F6C34" w14:textId="77777777" w:rsidR="00F861FD" w:rsidRPr="0086366F" w:rsidRDefault="00F861FD" w:rsidP="0086366F">
            <w:pPr>
              <w:spacing w:after="0" w:line="240" w:lineRule="auto"/>
              <w:rPr>
                <w:rFonts w:eastAsia="Calibri" w:cs="Times New Roman"/>
                <w:szCs w:val="24"/>
                <w:lang w:eastAsia="lv-LV"/>
              </w:rPr>
            </w:pPr>
          </w:p>
          <w:p w14:paraId="5A9054B0" w14:textId="77777777" w:rsidR="00F861FD" w:rsidRPr="0086366F" w:rsidRDefault="00F861FD" w:rsidP="0086366F">
            <w:pPr>
              <w:spacing w:after="0" w:line="240" w:lineRule="auto"/>
              <w:rPr>
                <w:rFonts w:eastAsia="Calibri" w:cs="Times New Roman"/>
                <w:szCs w:val="24"/>
                <w:lang w:eastAsia="lv-LV"/>
              </w:rPr>
            </w:pPr>
          </w:p>
          <w:p w14:paraId="201F4E00" w14:textId="77777777" w:rsidR="00F861FD" w:rsidRPr="0086366F" w:rsidRDefault="00F861FD" w:rsidP="0086366F">
            <w:pPr>
              <w:spacing w:after="0" w:line="240" w:lineRule="auto"/>
              <w:rPr>
                <w:rFonts w:eastAsia="Calibri" w:cs="Times New Roman"/>
                <w:szCs w:val="24"/>
                <w:lang w:eastAsia="lv-LV"/>
              </w:rPr>
            </w:pPr>
          </w:p>
          <w:p w14:paraId="5D5DA69B" w14:textId="77777777" w:rsidR="00F861FD" w:rsidRPr="0086366F" w:rsidRDefault="00F861FD" w:rsidP="0086366F">
            <w:pPr>
              <w:spacing w:after="0" w:line="240" w:lineRule="auto"/>
              <w:rPr>
                <w:rFonts w:eastAsia="Calibri" w:cs="Times New Roman"/>
                <w:szCs w:val="24"/>
                <w:lang w:eastAsia="lv-LV"/>
              </w:rPr>
            </w:pPr>
          </w:p>
          <w:p w14:paraId="07E4BA49" w14:textId="6C002A24" w:rsidR="00411A42" w:rsidRPr="0086366F" w:rsidRDefault="00411A42" w:rsidP="0086366F">
            <w:pPr>
              <w:spacing w:after="0" w:line="240" w:lineRule="auto"/>
              <w:rPr>
                <w:rFonts w:eastAsia="Calibri" w:cs="Times New Roman"/>
                <w:szCs w:val="24"/>
                <w:lang w:eastAsia="lv-LV"/>
              </w:rPr>
            </w:pPr>
            <w:r w:rsidRPr="0086366F">
              <w:rPr>
                <w:rFonts w:eastAsia="Calibri" w:cs="Times New Roman"/>
                <w:szCs w:val="24"/>
                <w:lang w:eastAsia="lv-LV"/>
              </w:rPr>
              <w:t>_______________________________</w:t>
            </w:r>
          </w:p>
          <w:p w14:paraId="6CCB3026" w14:textId="77777777" w:rsidR="00411A42" w:rsidRPr="0086366F" w:rsidRDefault="00411A42" w:rsidP="0086366F">
            <w:pPr>
              <w:spacing w:after="0" w:line="240" w:lineRule="auto"/>
              <w:rPr>
                <w:rFonts w:cs="Times New Roman"/>
                <w:szCs w:val="24"/>
              </w:rPr>
            </w:pPr>
          </w:p>
        </w:tc>
      </w:tr>
      <w:bookmarkEnd w:id="1"/>
    </w:tbl>
    <w:p w14:paraId="730BF19D" w14:textId="77777777" w:rsidR="00411A42" w:rsidRPr="0086366F" w:rsidRDefault="00411A42" w:rsidP="0086366F">
      <w:pPr>
        <w:spacing w:after="0" w:line="240" w:lineRule="auto"/>
        <w:rPr>
          <w:rFonts w:cs="Times New Roman"/>
          <w:szCs w:val="24"/>
        </w:rPr>
      </w:pPr>
    </w:p>
    <w:p w14:paraId="1E3A9B1B" w14:textId="77777777" w:rsidR="00411A42" w:rsidRPr="0086366F" w:rsidRDefault="00411A42" w:rsidP="0086366F">
      <w:pPr>
        <w:spacing w:after="0" w:line="240" w:lineRule="auto"/>
        <w:rPr>
          <w:rFonts w:cs="Times New Roman"/>
          <w:szCs w:val="24"/>
        </w:rPr>
      </w:pPr>
    </w:p>
    <w:p w14:paraId="416E5AFE" w14:textId="77777777" w:rsidR="00046674" w:rsidRDefault="00046674">
      <w:pPr>
        <w:spacing w:after="0" w:line="240" w:lineRule="auto"/>
        <w:rPr>
          <w:rFonts w:cs="Times New Roman"/>
          <w:b/>
          <w:szCs w:val="24"/>
        </w:rPr>
      </w:pPr>
      <w:r>
        <w:rPr>
          <w:rFonts w:cs="Times New Roman"/>
          <w:b/>
          <w:szCs w:val="24"/>
        </w:rPr>
        <w:br w:type="page"/>
      </w:r>
    </w:p>
    <w:p w14:paraId="6A530882" w14:textId="05F5CAB6" w:rsidR="004B0795" w:rsidRPr="0086366F" w:rsidRDefault="00A7663B" w:rsidP="0086366F">
      <w:pPr>
        <w:spacing w:after="0" w:line="240" w:lineRule="auto"/>
        <w:jc w:val="right"/>
        <w:rPr>
          <w:rFonts w:cs="Times New Roman"/>
          <w:b/>
          <w:szCs w:val="24"/>
        </w:rPr>
      </w:pPr>
      <w:r w:rsidRPr="0086366F">
        <w:rPr>
          <w:rFonts w:cs="Times New Roman"/>
          <w:b/>
          <w:szCs w:val="24"/>
        </w:rPr>
        <w:t>2</w:t>
      </w:r>
      <w:r w:rsidR="004B0795" w:rsidRPr="0086366F">
        <w:rPr>
          <w:rFonts w:cs="Times New Roman"/>
          <w:b/>
          <w:szCs w:val="24"/>
        </w:rPr>
        <w:t xml:space="preserve">.pielikums </w:t>
      </w:r>
    </w:p>
    <w:p w14:paraId="0B4E6019" w14:textId="77777777" w:rsidR="00046674" w:rsidRDefault="00046674" w:rsidP="0086366F">
      <w:pPr>
        <w:pStyle w:val="BodyText"/>
        <w:ind w:left="720" w:hanging="720"/>
        <w:rPr>
          <w:noProof/>
          <w:sz w:val="24"/>
        </w:rPr>
      </w:pPr>
    </w:p>
    <w:p w14:paraId="0E7A599E" w14:textId="41A5A8ED" w:rsidR="004B0795" w:rsidRDefault="004B0795" w:rsidP="0086366F">
      <w:pPr>
        <w:pStyle w:val="BodyText"/>
        <w:ind w:left="720" w:hanging="720"/>
        <w:rPr>
          <w:noProof/>
          <w:sz w:val="24"/>
        </w:rPr>
      </w:pPr>
      <w:r w:rsidRPr="0086366F">
        <w:rPr>
          <w:noProof/>
          <w:sz w:val="24"/>
        </w:rPr>
        <w:t>DATU APSTRĀDES NOTEIKUMI – REVIDENTS KĀ PĀRZINIS</w:t>
      </w:r>
    </w:p>
    <w:p w14:paraId="3C4082D7" w14:textId="77777777" w:rsidR="00046674" w:rsidRPr="0086366F" w:rsidRDefault="00046674" w:rsidP="0086366F">
      <w:pPr>
        <w:pStyle w:val="BodyText"/>
        <w:ind w:left="720" w:hanging="720"/>
        <w:rPr>
          <w:b w:val="0"/>
          <w:noProof/>
          <w:sz w:val="24"/>
        </w:rPr>
      </w:pPr>
    </w:p>
    <w:p w14:paraId="06CCB594" w14:textId="0D8F892A" w:rsidR="004B0795" w:rsidRPr="0086366F" w:rsidRDefault="004B0795" w:rsidP="0086366F">
      <w:pPr>
        <w:pStyle w:val="BodyText"/>
        <w:jc w:val="both"/>
        <w:rPr>
          <w:b w:val="0"/>
          <w:bCs w:val="0"/>
          <w:i w:val="0"/>
          <w:iCs w:val="0"/>
          <w:noProof/>
          <w:sz w:val="24"/>
        </w:rPr>
      </w:pPr>
      <w:r w:rsidRPr="0086366F">
        <w:rPr>
          <w:b w:val="0"/>
          <w:bCs w:val="0"/>
          <w:i w:val="0"/>
          <w:iCs w:val="0"/>
          <w:noProof/>
          <w:sz w:val="24"/>
        </w:rPr>
        <w:t xml:space="preserve">Šie Datu apstrādes noteikumi (turpmāk tekstā – “Pielikums Nr.2”) attiecas uz personas datu apstrādi, kurus Pasūtītājs nodos Revidentam vai kuri Pasūtītāja vārdā tiks nodoti Revidentam, kas notiek saistībā ar pakalpojumiem, kurus </w:t>
      </w:r>
      <w:r w:rsidR="00D870C5" w:rsidRPr="0086366F">
        <w:rPr>
          <w:b w:val="0"/>
          <w:bCs w:val="0"/>
          <w:i w:val="0"/>
          <w:iCs w:val="0"/>
          <w:noProof/>
          <w:sz w:val="24"/>
        </w:rPr>
        <w:t>________________</w:t>
      </w:r>
      <w:r w:rsidRPr="0086366F">
        <w:rPr>
          <w:b w:val="0"/>
          <w:bCs w:val="0"/>
          <w:i w:val="0"/>
          <w:iCs w:val="0"/>
          <w:noProof/>
          <w:sz w:val="24"/>
        </w:rPr>
        <w:t xml:space="preserve">  sniedz Rēzekn</w:t>
      </w:r>
      <w:r w:rsidR="00D870C5" w:rsidRPr="0086366F">
        <w:rPr>
          <w:b w:val="0"/>
          <w:bCs w:val="0"/>
          <w:i w:val="0"/>
          <w:iCs w:val="0"/>
          <w:noProof/>
          <w:sz w:val="24"/>
        </w:rPr>
        <w:t>e</w:t>
      </w:r>
      <w:r w:rsidRPr="0086366F">
        <w:rPr>
          <w:b w:val="0"/>
          <w:bCs w:val="0"/>
          <w:i w:val="0"/>
          <w:iCs w:val="0"/>
          <w:noProof/>
          <w:sz w:val="24"/>
        </w:rPr>
        <w:t xml:space="preserve">s </w:t>
      </w:r>
      <w:r w:rsidR="00D870C5" w:rsidRPr="0086366F">
        <w:rPr>
          <w:b w:val="0"/>
          <w:bCs w:val="0"/>
          <w:i w:val="0"/>
          <w:iCs w:val="0"/>
          <w:noProof/>
          <w:sz w:val="24"/>
        </w:rPr>
        <w:t>valstspilsētas pašvaldībai</w:t>
      </w:r>
      <w:r w:rsidR="000F4DB0" w:rsidRPr="000F4DB0">
        <w:rPr>
          <w:b w:val="0"/>
          <w:bCs w:val="0"/>
          <w:i w:val="0"/>
          <w:iCs w:val="0"/>
          <w:noProof/>
          <w:sz w:val="24"/>
          <w:highlight w:val="lightGray"/>
        </w:rPr>
        <w:t>/ Rēzeknes valstspilsētas pašvaldības aģentūrai "Rēzeknes Kultūras un tūrisma centrs"</w:t>
      </w:r>
      <w:r w:rsidR="00D870C5" w:rsidRPr="0086366F">
        <w:rPr>
          <w:b w:val="0"/>
          <w:bCs w:val="0"/>
          <w:i w:val="0"/>
          <w:iCs w:val="0"/>
          <w:noProof/>
          <w:sz w:val="24"/>
        </w:rPr>
        <w:t xml:space="preserve"> </w:t>
      </w:r>
      <w:r w:rsidRPr="0086366F">
        <w:rPr>
          <w:b w:val="0"/>
          <w:bCs w:val="0"/>
          <w:i w:val="0"/>
          <w:iCs w:val="0"/>
          <w:noProof/>
          <w:sz w:val="24"/>
        </w:rPr>
        <w:t>saskaņā ar Revīzijas pakalpojumu līgumu, kura neatņemama sastāvdaļa ir arī šis Pielikums.</w:t>
      </w:r>
    </w:p>
    <w:p w14:paraId="765EA490"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Definīcijas</w:t>
      </w:r>
    </w:p>
    <w:p w14:paraId="27DC1230"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Pielikumā lietotajiem terminiem un frāzēm ir šāda nozīme un tā ir piemērojama attiecībā uz visu Pakalpojumu līgumu:</w:t>
      </w:r>
    </w:p>
    <w:p w14:paraId="40B2883D"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Revidents – personas datu PĀRZINIS – Revidents ir uzskatāms par personas datu pārzini gadījumos, kad pakalpojumu sniegšanas ietvaros tas darbojas kā konkrētās jomas eksperts, sniedzot savu novērtējumu, būtisku atzinumu, padomu vai rekomendācijas. Pakalpojumu sniedzēja tradicionālajai eksperta lomai un profesionālajai pieredzei ir dominējoša loma, kas var būt noteicoša personas datu pārziņa statusa noteikšanai.</w:t>
      </w:r>
    </w:p>
    <w:p w14:paraId="1C216CF8"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 xml:space="preserve">Piemēri: </w:t>
      </w:r>
    </w:p>
    <w:p w14:paraId="495E33A5"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Revidents ir personas datu pārzinis, sniedzot revīzijas un citus apliecinājuma pakalpojumus;</w:t>
      </w:r>
    </w:p>
    <w:p w14:paraId="3DF01AB5"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Nodokļu konsultāciju, grāmatvedības konsultāciju vai citus konsultāciju pakalpojumus;</w:t>
      </w:r>
    </w:p>
    <w:p w14:paraId="3F3D5C75"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Revidents ir personas datu pārzinis attiecībā uz to personas datu apstrādi, kas nepieciešama saziņai ar pasūtītāju pakalpojumu sniegšanas laikā.</w:t>
      </w:r>
    </w:p>
    <w:p w14:paraId="3010D204"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Revidents – personas datu APSTRĀDĀTĀJS – Revidents ir uzskatāms par personas datu apstrādātāju gadījumos, kad tam nav zināmas konkrētas personas datu kategorijas, kuru apstrādi tas veiks pakalpojumu sniegšanas ietvaros, kā arī gadījumos, kad pakalpojumus, kuru revidents sniedz pasūtītājam, varētu veikts pats pasūtītājs ar saviem resursiem un, pakalpojumu, kuru ietvaros revidents nedarbojas kā eksperts un nesniedz savu novērtējumu, būtisku atzinumu, padomu vai rekomendācijas.</w:t>
      </w:r>
    </w:p>
    <w:p w14:paraId="1055B14F"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 xml:space="preserve">Piemēri: </w:t>
      </w:r>
    </w:p>
    <w:p w14:paraId="427FCC9C"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Algas aprēķina pakalpojumi;</w:t>
      </w:r>
    </w:p>
    <w:p w14:paraId="3BD95D41"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Nodokļu deklarāciju sagatavošanas pakalpojumi;</w:t>
      </w:r>
    </w:p>
    <w:p w14:paraId="1CDB65A0"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Grāmatvedības pakalpojumi;</w:t>
      </w:r>
    </w:p>
    <w:p w14:paraId="27D66AE4" w14:textId="77777777" w:rsidR="004B0795" w:rsidRPr="0086366F" w:rsidRDefault="004B0795" w:rsidP="0086366F">
      <w:pPr>
        <w:pStyle w:val="BodyText"/>
        <w:ind w:left="567" w:hanging="141"/>
        <w:jc w:val="both"/>
        <w:rPr>
          <w:b w:val="0"/>
          <w:bCs w:val="0"/>
          <w:i w:val="0"/>
          <w:iCs w:val="0"/>
          <w:noProof/>
          <w:sz w:val="24"/>
        </w:rPr>
      </w:pPr>
      <w:r w:rsidRPr="0086366F">
        <w:rPr>
          <w:b w:val="0"/>
          <w:bCs w:val="0"/>
          <w:i w:val="0"/>
          <w:iCs w:val="0"/>
          <w:noProof/>
          <w:sz w:val="24"/>
        </w:rPr>
        <w:t>•</w:t>
      </w:r>
      <w:r w:rsidRPr="0086366F">
        <w:rPr>
          <w:b w:val="0"/>
          <w:bCs w:val="0"/>
          <w:i w:val="0"/>
          <w:iCs w:val="0"/>
          <w:noProof/>
          <w:sz w:val="24"/>
        </w:rPr>
        <w:tab/>
        <w:t>U.c. pakalpojumi atkarībā no konkrētā revidenta profesionālās darbības sfēras, atbilstoši augstākminētajiem kritērijiem</w:t>
      </w:r>
    </w:p>
    <w:p w14:paraId="67CF7668"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Pakalpojumu līgums — Pakalpojumu līgums kopā ar šo Pielikumu un jebkādiem dokumentiem vai citiem noteikumiem, kas ir piemērojami pakalpojumiem un uz kuriem ir ietverta īpaša atsauce Pakalpojumu līgumā.</w:t>
      </w:r>
    </w:p>
    <w:p w14:paraId="1CFE5BDC"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Pakalpojumi — Revidentu sabiedrības pakalpojumi, kas tiek sniegti atbilstoši Pakalpojumu līgumam.</w:t>
      </w:r>
    </w:p>
    <w:p w14:paraId="6516C5DC" w14:textId="77777777" w:rsidR="004B0795" w:rsidRPr="0086366F" w:rsidRDefault="004B0795" w:rsidP="0086366F">
      <w:pPr>
        <w:pStyle w:val="BodyText"/>
        <w:jc w:val="both"/>
        <w:rPr>
          <w:b w:val="0"/>
          <w:bCs w:val="0"/>
          <w:i w:val="0"/>
          <w:iCs w:val="0"/>
          <w:noProof/>
          <w:sz w:val="24"/>
        </w:rPr>
      </w:pPr>
      <w:r w:rsidRPr="0086366F">
        <w:rPr>
          <w:b w:val="0"/>
          <w:bCs w:val="0"/>
          <w:i w:val="0"/>
          <w:iCs w:val="0"/>
          <w:noProof/>
          <w:sz w:val="24"/>
        </w:rPr>
        <w:t>DA regulējums – ir Vispārīgā datu aizsardzības regula (ES 2016/679) un visi ārējie tiesību akti, kas groza, atkārtoti ievieš vai aizvieto to Latvijas Republikā. Definīcijas un interpretācijas, kas ietvertas un attiecas uz DA regulējumu, attiecas arī uz šo pielikumu.</w:t>
      </w:r>
    </w:p>
    <w:p w14:paraId="35B178F1"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Personas datu apstrāde</w:t>
      </w:r>
    </w:p>
    <w:p w14:paraId="74797E3A"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1.</w:t>
      </w:r>
      <w:r w:rsidRPr="0086366F">
        <w:rPr>
          <w:b w:val="0"/>
          <w:bCs w:val="0"/>
          <w:i w:val="0"/>
          <w:iCs w:val="0"/>
          <w:noProof/>
          <w:sz w:val="24"/>
        </w:rPr>
        <w:tab/>
        <w:t>Revidentu sabiedrība rīkojas kā pārzinis, sniedzot Pakalpojumus un tādējādi apstrādājot Personas datus, ja Pakalpojumu līgumā nav noteikts citādi.</w:t>
      </w:r>
    </w:p>
    <w:p w14:paraId="73EC7E9D"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2.</w:t>
      </w:r>
      <w:r w:rsidRPr="0086366F">
        <w:rPr>
          <w:b w:val="0"/>
          <w:bCs w:val="0"/>
          <w:i w:val="0"/>
          <w:iCs w:val="0"/>
          <w:noProof/>
          <w:sz w:val="24"/>
        </w:rPr>
        <w:tab/>
        <w:t>Pasūtītājs apstiprina, ka pastāv nepieciešamais pamatojums, datu subjekti ir informēti un ievērotas pārējās prasības atbilstoši DA regulējumam attiecībā uz Personas datu izpaušanu Revidentu sabiedrībai saistībā ar Revidentu sabiedrības sniegtajiem Pakalpojumiem.</w:t>
      </w:r>
    </w:p>
    <w:p w14:paraId="52C23D80"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3.</w:t>
      </w:r>
      <w:r w:rsidRPr="0086366F">
        <w:rPr>
          <w:b w:val="0"/>
          <w:bCs w:val="0"/>
          <w:i w:val="0"/>
          <w:iCs w:val="0"/>
          <w:noProof/>
          <w:sz w:val="24"/>
        </w:rPr>
        <w:tab/>
        <w:t>Ar šo Revidentu sabiedrība apstiprina, ka pastāv nepieciešamais pamatojums, datu subjekti ir informēti un ievērotas pārējās prasības atbilstoši DA regulējumam attiecībā uz Personas datu izpaušanu Pasūtītājam saistībā ar Pakalpojumiem.</w:t>
      </w:r>
    </w:p>
    <w:p w14:paraId="00BE4A12"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4.</w:t>
      </w:r>
      <w:r w:rsidRPr="0086366F">
        <w:rPr>
          <w:b w:val="0"/>
          <w:bCs w:val="0"/>
          <w:i w:val="0"/>
          <w:iCs w:val="0"/>
          <w:noProof/>
          <w:sz w:val="24"/>
        </w:rPr>
        <w:tab/>
        <w:t>Revidentu sabiedrība izmantos iegūtos Personas datus tādā veidā un atbilstoši nolūkiem, kas noteikti Pakalpojumu līgumā.</w:t>
      </w:r>
    </w:p>
    <w:p w14:paraId="1F2C3D9A"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5.</w:t>
      </w:r>
      <w:r w:rsidRPr="0086366F">
        <w:rPr>
          <w:b w:val="0"/>
          <w:bCs w:val="0"/>
          <w:i w:val="0"/>
          <w:iCs w:val="0"/>
          <w:noProof/>
          <w:sz w:val="24"/>
        </w:rPr>
        <w:tab/>
        <w:t>Revidentu sabiedrība veiks atbilstošus tehniskus un organizatoriskus pasākumus, lai aizsargātu Personas datus no nepilnvarotas vai nelikumīgas apstrādes, Personas datu pazaudēšanas, iznīcināšanas vai izmainīšanas.</w:t>
      </w:r>
    </w:p>
    <w:p w14:paraId="7F440519"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6.</w:t>
      </w:r>
      <w:r w:rsidRPr="0086366F">
        <w:rPr>
          <w:b w:val="0"/>
          <w:bCs w:val="0"/>
          <w:i w:val="0"/>
          <w:iCs w:val="0"/>
          <w:noProof/>
          <w:sz w:val="24"/>
        </w:rPr>
        <w:tab/>
        <w:t>Pēc pieprasījuma katra puse sniedz otrai pusei informāciju, kas attiecas uz tās veikto Personas datu apstrādi, kas pamatoti nepieciešama otrai pusei, lai izpildītu pienākumus, kas izriet no DA regulējuma.</w:t>
      </w:r>
    </w:p>
    <w:p w14:paraId="6F8498B6" w14:textId="77777777" w:rsidR="004B0795" w:rsidRPr="0086366F" w:rsidRDefault="004B0795" w:rsidP="0086366F">
      <w:pPr>
        <w:pStyle w:val="BodyText"/>
        <w:ind w:left="567" w:hanging="567"/>
        <w:jc w:val="both"/>
        <w:rPr>
          <w:b w:val="0"/>
          <w:bCs w:val="0"/>
          <w:i w:val="0"/>
          <w:iCs w:val="0"/>
          <w:noProof/>
          <w:sz w:val="24"/>
        </w:rPr>
      </w:pPr>
      <w:r w:rsidRPr="0086366F">
        <w:rPr>
          <w:b w:val="0"/>
          <w:bCs w:val="0"/>
          <w:i w:val="0"/>
          <w:iCs w:val="0"/>
          <w:noProof/>
          <w:sz w:val="24"/>
        </w:rPr>
        <w:t>7.</w:t>
      </w:r>
      <w:r w:rsidRPr="0086366F">
        <w:rPr>
          <w:b w:val="0"/>
          <w:bCs w:val="0"/>
          <w:i w:val="0"/>
          <w:iCs w:val="0"/>
          <w:noProof/>
          <w:sz w:val="24"/>
        </w:rPr>
        <w:tab/>
        <w:t>Pasūtītājs ir atbildīgs par to, lai tiktu ievērotas Vispārīgās datu aizsardzības regulas prasības, kas attiecas  uz datu subjekta tiesību un attiecīgo pārziņa pienākumu sniegt informāciju saskaņā ar Vispārīgās datu aizsardzības regulas 13. un 14. pantu.</w:t>
      </w:r>
    </w:p>
    <w:p w14:paraId="4CE373AE" w14:textId="77777777" w:rsidR="004B0795" w:rsidRPr="0086366F" w:rsidRDefault="004B0795" w:rsidP="0086366F">
      <w:pPr>
        <w:pStyle w:val="BodyText"/>
        <w:ind w:left="720" w:hanging="720"/>
        <w:jc w:val="both"/>
        <w:rPr>
          <w:noProof/>
          <w:sz w:val="24"/>
        </w:rPr>
      </w:pPr>
    </w:p>
    <w:p w14:paraId="4CD9B3E6" w14:textId="77777777" w:rsidR="004B0795" w:rsidRPr="0086366F" w:rsidRDefault="004B0795" w:rsidP="0086366F">
      <w:pPr>
        <w:suppressAutoHyphens/>
        <w:spacing w:after="0" w:line="240" w:lineRule="auto"/>
        <w:jc w:val="center"/>
        <w:rPr>
          <w:rFonts w:cs="Times New Roman"/>
          <w:szCs w:val="24"/>
        </w:rPr>
      </w:pPr>
      <w:r w:rsidRPr="0086366F">
        <w:rPr>
          <w:rFonts w:cs="Times New Roman"/>
          <w:szCs w:val="24"/>
        </w:rPr>
        <w:t xml:space="preserve">PUŠU REKVIZĪTI </w:t>
      </w:r>
    </w:p>
    <w:tbl>
      <w:tblPr>
        <w:tblW w:w="9780" w:type="dxa"/>
        <w:tblInd w:w="-289" w:type="dxa"/>
        <w:tblLayout w:type="fixed"/>
        <w:tblLook w:val="04A0" w:firstRow="1" w:lastRow="0" w:firstColumn="1" w:lastColumn="0" w:noHBand="0" w:noVBand="1"/>
      </w:tblPr>
      <w:tblGrid>
        <w:gridCol w:w="4542"/>
        <w:gridCol w:w="5238"/>
      </w:tblGrid>
      <w:tr w:rsidR="004B0795" w:rsidRPr="0086366F" w14:paraId="1F804EB4" w14:textId="77777777" w:rsidTr="00FB037E">
        <w:trPr>
          <w:trHeight w:val="2501"/>
        </w:trPr>
        <w:tc>
          <w:tcPr>
            <w:tcW w:w="4542" w:type="dxa"/>
          </w:tcPr>
          <w:p w14:paraId="56D768A7" w14:textId="77777777" w:rsidR="004B0795" w:rsidRPr="0086366F" w:rsidRDefault="004B0795" w:rsidP="0086366F">
            <w:pPr>
              <w:spacing w:after="0" w:line="240" w:lineRule="auto"/>
              <w:rPr>
                <w:rFonts w:cs="Times New Roman"/>
                <w:b/>
                <w:bCs/>
                <w:szCs w:val="24"/>
              </w:rPr>
            </w:pPr>
            <w:r w:rsidRPr="0086366F">
              <w:rPr>
                <w:rFonts w:cs="Times New Roman"/>
                <w:b/>
                <w:bCs/>
                <w:szCs w:val="24"/>
              </w:rPr>
              <w:t>Izpildītājs</w:t>
            </w:r>
          </w:p>
          <w:p w14:paraId="20D6B04D" w14:textId="77777777" w:rsidR="004B0795" w:rsidRPr="0086366F" w:rsidRDefault="004B0795" w:rsidP="0086366F">
            <w:pPr>
              <w:spacing w:after="0" w:line="240" w:lineRule="auto"/>
              <w:rPr>
                <w:rFonts w:cs="Times New Roman"/>
                <w:szCs w:val="24"/>
              </w:rPr>
            </w:pPr>
          </w:p>
          <w:p w14:paraId="20F7342A" w14:textId="77777777" w:rsidR="004B0795" w:rsidRPr="0086366F" w:rsidRDefault="004B0795" w:rsidP="0086366F">
            <w:pPr>
              <w:tabs>
                <w:tab w:val="left" w:pos="567"/>
              </w:tabs>
              <w:spacing w:after="0" w:line="240" w:lineRule="auto"/>
              <w:jc w:val="both"/>
              <w:rPr>
                <w:rFonts w:eastAsia="Times New Roman" w:cs="Times New Roman"/>
                <w:szCs w:val="24"/>
                <w:lang w:eastAsia="lv-LV"/>
              </w:rPr>
            </w:pPr>
          </w:p>
          <w:p w14:paraId="46990487" w14:textId="77777777" w:rsidR="004B0795" w:rsidRPr="0086366F" w:rsidRDefault="004B0795" w:rsidP="0086366F">
            <w:pPr>
              <w:spacing w:after="0" w:line="240" w:lineRule="auto"/>
              <w:rPr>
                <w:rFonts w:cs="Times New Roman"/>
                <w:szCs w:val="24"/>
              </w:rPr>
            </w:pPr>
          </w:p>
          <w:p w14:paraId="774F7DA4" w14:textId="77777777" w:rsidR="004B0795" w:rsidRPr="0086366F" w:rsidRDefault="004B0795" w:rsidP="0086366F">
            <w:pPr>
              <w:spacing w:after="0" w:line="240" w:lineRule="auto"/>
              <w:rPr>
                <w:rFonts w:cs="Times New Roman"/>
                <w:szCs w:val="24"/>
              </w:rPr>
            </w:pPr>
          </w:p>
          <w:p w14:paraId="3F93EB2C" w14:textId="77777777" w:rsidR="004B0795" w:rsidRPr="0086366F" w:rsidRDefault="004B0795" w:rsidP="0086366F">
            <w:pPr>
              <w:spacing w:after="0" w:line="240" w:lineRule="auto"/>
              <w:rPr>
                <w:rFonts w:cs="Times New Roman"/>
                <w:szCs w:val="24"/>
              </w:rPr>
            </w:pPr>
          </w:p>
        </w:tc>
        <w:tc>
          <w:tcPr>
            <w:tcW w:w="5238" w:type="dxa"/>
          </w:tcPr>
          <w:p w14:paraId="28B1D4B9" w14:textId="77777777" w:rsidR="004B0795" w:rsidRPr="0086366F" w:rsidRDefault="004B0795" w:rsidP="0086366F">
            <w:pPr>
              <w:spacing w:after="0" w:line="240" w:lineRule="auto"/>
              <w:rPr>
                <w:rFonts w:eastAsia="Calibri" w:cs="Times New Roman"/>
                <w:b/>
                <w:szCs w:val="24"/>
                <w:lang w:eastAsia="lv-LV"/>
              </w:rPr>
            </w:pPr>
            <w:r w:rsidRPr="0086366F">
              <w:rPr>
                <w:rFonts w:cs="Times New Roman"/>
                <w:b/>
                <w:szCs w:val="24"/>
              </w:rPr>
              <w:t>Pasūtītājs</w:t>
            </w:r>
            <w:r w:rsidRPr="0086366F">
              <w:rPr>
                <w:rFonts w:eastAsia="Calibri" w:cs="Times New Roman"/>
                <w:b/>
                <w:szCs w:val="24"/>
                <w:lang w:eastAsia="lv-LV"/>
              </w:rPr>
              <w:t xml:space="preserve"> </w:t>
            </w:r>
          </w:p>
          <w:p w14:paraId="493A7999" w14:textId="77777777" w:rsidR="004B0795" w:rsidRPr="0086366F" w:rsidRDefault="004B0795" w:rsidP="0086366F">
            <w:pPr>
              <w:spacing w:after="0" w:line="240" w:lineRule="auto"/>
              <w:rPr>
                <w:rFonts w:eastAsia="Calibri" w:cs="Times New Roman"/>
                <w:b/>
                <w:szCs w:val="24"/>
                <w:lang w:eastAsia="lv-LV"/>
              </w:rPr>
            </w:pPr>
          </w:p>
          <w:p w14:paraId="7BE51C6C" w14:textId="77777777" w:rsidR="004B0795" w:rsidRPr="0086366F" w:rsidRDefault="004B0795" w:rsidP="0086366F">
            <w:pPr>
              <w:tabs>
                <w:tab w:val="left" w:pos="567"/>
              </w:tabs>
              <w:spacing w:after="0" w:line="240" w:lineRule="auto"/>
              <w:jc w:val="both"/>
              <w:rPr>
                <w:rFonts w:cs="Times New Roman"/>
                <w:szCs w:val="24"/>
              </w:rPr>
            </w:pPr>
          </w:p>
        </w:tc>
      </w:tr>
    </w:tbl>
    <w:p w14:paraId="17523BFD" w14:textId="77777777" w:rsidR="004B0795" w:rsidRDefault="004B0795"/>
    <w:sectPr w:rsidR="004B0795" w:rsidSect="0086366F">
      <w:footerReference w:type="default" r:id="rId15"/>
      <w:pgSz w:w="11906" w:h="16838"/>
      <w:pgMar w:top="1134"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CE0B4" w14:textId="77777777" w:rsidR="0086366F" w:rsidRDefault="0086366F" w:rsidP="0086366F">
      <w:pPr>
        <w:spacing w:after="0" w:line="240" w:lineRule="auto"/>
      </w:pPr>
      <w:r>
        <w:separator/>
      </w:r>
    </w:p>
  </w:endnote>
  <w:endnote w:type="continuationSeparator" w:id="0">
    <w:p w14:paraId="3A382255" w14:textId="77777777" w:rsidR="0086366F" w:rsidRDefault="0086366F" w:rsidP="0086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869866"/>
      <w:docPartObj>
        <w:docPartGallery w:val="Page Numbers (Bottom of Page)"/>
        <w:docPartUnique/>
      </w:docPartObj>
    </w:sdtPr>
    <w:sdtEndPr>
      <w:rPr>
        <w:noProof/>
      </w:rPr>
    </w:sdtEndPr>
    <w:sdtContent>
      <w:p w14:paraId="765A437F" w14:textId="2B7779AC" w:rsidR="0086366F" w:rsidRDefault="008636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2BF2A8" w14:textId="77777777" w:rsidR="0086366F" w:rsidRDefault="00863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2220" w14:textId="77777777" w:rsidR="0086366F" w:rsidRDefault="0086366F" w:rsidP="0086366F">
      <w:pPr>
        <w:spacing w:after="0" w:line="240" w:lineRule="auto"/>
      </w:pPr>
      <w:r>
        <w:separator/>
      </w:r>
    </w:p>
  </w:footnote>
  <w:footnote w:type="continuationSeparator" w:id="0">
    <w:p w14:paraId="56F36A6B" w14:textId="77777777" w:rsidR="0086366F" w:rsidRDefault="0086366F" w:rsidP="00863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24534AF2"/>
    <w:multiLevelType w:val="multilevel"/>
    <w:tmpl w:val="8D58CE4E"/>
    <w:lvl w:ilvl="0">
      <w:start w:val="4"/>
      <w:numFmt w:val="decimal"/>
      <w:lvlText w:val="%1."/>
      <w:lvlJc w:val="left"/>
      <w:pPr>
        <w:ind w:left="540" w:hanging="540"/>
      </w:pPr>
      <w:rPr>
        <w:rFonts w:hint="default"/>
      </w:rPr>
    </w:lvl>
    <w:lvl w:ilvl="1">
      <w:start w:val="3"/>
      <w:numFmt w:val="decimal"/>
      <w:lvlText w:val="%1.%2."/>
      <w:lvlJc w:val="left"/>
      <w:pPr>
        <w:ind w:left="720" w:hanging="540"/>
      </w:pPr>
      <w:rPr>
        <w:rFonts w:hint="default"/>
        <w:i w:val="0"/>
        <w:iCs/>
      </w:rPr>
    </w:lvl>
    <w:lvl w:ilvl="2">
      <w:start w:val="1"/>
      <w:numFmt w:val="decimal"/>
      <w:lvlText w:val="%1.%2.%3."/>
      <w:lvlJc w:val="left"/>
      <w:pPr>
        <w:ind w:left="1080" w:hanging="720"/>
      </w:pPr>
      <w:rPr>
        <w:rFonts w:hint="default"/>
        <w:i w:val="0"/>
        <w:i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2CC23BDD"/>
    <w:multiLevelType w:val="hybridMultilevel"/>
    <w:tmpl w:val="E2CE794C"/>
    <w:lvl w:ilvl="0" w:tplc="CFA6B3B6">
      <w:start w:val="1"/>
      <w:numFmt w:val="decimal"/>
      <w:lvlText w:val="%1)"/>
      <w:lvlJc w:val="left"/>
      <w:pPr>
        <w:ind w:left="750" w:hanging="39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2E842DE7"/>
    <w:multiLevelType w:val="multilevel"/>
    <w:tmpl w:val="52CCB75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4" w15:restartNumberingAfterBreak="0">
    <w:nsid w:val="2EF063E3"/>
    <w:multiLevelType w:val="multilevel"/>
    <w:tmpl w:val="008E855C"/>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b w:val="0"/>
        <w:bCs/>
        <w:i w:val="0"/>
        <w:i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90A5A28"/>
    <w:multiLevelType w:val="multilevel"/>
    <w:tmpl w:val="CB563F98"/>
    <w:lvl w:ilvl="0">
      <w:start w:val="3"/>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i w:val="0"/>
        <w:iCs/>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6" w15:restartNumberingAfterBreak="0">
    <w:nsid w:val="635C7F59"/>
    <w:multiLevelType w:val="multilevel"/>
    <w:tmpl w:val="7B56FF24"/>
    <w:lvl w:ilvl="0">
      <w:start w:val="6"/>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3F57AC0"/>
    <w:multiLevelType w:val="multilevel"/>
    <w:tmpl w:val="E04C7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53536344">
    <w:abstractNumId w:val="7"/>
  </w:num>
  <w:num w:numId="2" w16cid:durableId="187842905">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989824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245684">
    <w:abstractNumId w:val="1"/>
  </w:num>
  <w:num w:numId="5" w16cid:durableId="90007222">
    <w:abstractNumId w:val="4"/>
  </w:num>
  <w:num w:numId="6" w16cid:durableId="14840776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7351451">
    <w:abstractNumId w:val="5"/>
  </w:num>
  <w:num w:numId="8" w16cid:durableId="2041737029">
    <w:abstractNumId w:val="6"/>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64973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D8"/>
    <w:rsid w:val="000331DE"/>
    <w:rsid w:val="00046674"/>
    <w:rsid w:val="000610FB"/>
    <w:rsid w:val="000945BC"/>
    <w:rsid w:val="000F41CE"/>
    <w:rsid w:val="000F4DB0"/>
    <w:rsid w:val="001513EC"/>
    <w:rsid w:val="00154B70"/>
    <w:rsid w:val="00191596"/>
    <w:rsid w:val="001E7180"/>
    <w:rsid w:val="00253472"/>
    <w:rsid w:val="00287B3F"/>
    <w:rsid w:val="002A0192"/>
    <w:rsid w:val="002A4117"/>
    <w:rsid w:val="002A55D9"/>
    <w:rsid w:val="002A60B5"/>
    <w:rsid w:val="002D7C43"/>
    <w:rsid w:val="002F67BE"/>
    <w:rsid w:val="00352514"/>
    <w:rsid w:val="00392311"/>
    <w:rsid w:val="003E718F"/>
    <w:rsid w:val="0040588E"/>
    <w:rsid w:val="00411A42"/>
    <w:rsid w:val="00440F68"/>
    <w:rsid w:val="00441BA3"/>
    <w:rsid w:val="00452552"/>
    <w:rsid w:val="00460567"/>
    <w:rsid w:val="00463679"/>
    <w:rsid w:val="00487DCB"/>
    <w:rsid w:val="004A1586"/>
    <w:rsid w:val="004B0599"/>
    <w:rsid w:val="004B0795"/>
    <w:rsid w:val="0050137E"/>
    <w:rsid w:val="00542970"/>
    <w:rsid w:val="005D53C2"/>
    <w:rsid w:val="005F0DBB"/>
    <w:rsid w:val="00614A79"/>
    <w:rsid w:val="006635D8"/>
    <w:rsid w:val="006B38FB"/>
    <w:rsid w:val="00785283"/>
    <w:rsid w:val="00797D89"/>
    <w:rsid w:val="00812D8D"/>
    <w:rsid w:val="00831D75"/>
    <w:rsid w:val="0086366F"/>
    <w:rsid w:val="00932D0F"/>
    <w:rsid w:val="0095153D"/>
    <w:rsid w:val="00952565"/>
    <w:rsid w:val="00962D5D"/>
    <w:rsid w:val="00972C36"/>
    <w:rsid w:val="00997653"/>
    <w:rsid w:val="00A27329"/>
    <w:rsid w:val="00A671D7"/>
    <w:rsid w:val="00A7663B"/>
    <w:rsid w:val="00AA0DE8"/>
    <w:rsid w:val="00C17249"/>
    <w:rsid w:val="00C756DF"/>
    <w:rsid w:val="00CB1A9A"/>
    <w:rsid w:val="00CB2935"/>
    <w:rsid w:val="00CF32CD"/>
    <w:rsid w:val="00D76390"/>
    <w:rsid w:val="00D870C5"/>
    <w:rsid w:val="00DA6881"/>
    <w:rsid w:val="00DB27F0"/>
    <w:rsid w:val="00DE2A4C"/>
    <w:rsid w:val="00DF6DD0"/>
    <w:rsid w:val="00ED5C2D"/>
    <w:rsid w:val="00F428E0"/>
    <w:rsid w:val="00F51E73"/>
    <w:rsid w:val="00F861FD"/>
    <w:rsid w:val="00FE00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D1A4"/>
  <w15:chartTrackingRefBased/>
  <w15:docId w15:val="{7FC5152C-8761-45D7-854E-C4FEB3F8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5D8"/>
    <w:pPr>
      <w:spacing w:after="160" w:line="259"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
    <w:basedOn w:val="Normal"/>
    <w:link w:val="ListParagraphChar"/>
    <w:uiPriority w:val="34"/>
    <w:qFormat/>
    <w:rsid w:val="006635D8"/>
    <w:pPr>
      <w:ind w:left="720"/>
      <w:contextualSpacing/>
    </w:pPr>
    <w:rPr>
      <w:rFonts w:eastAsia="Calibri" w:cs="Times New Roman"/>
    </w:rPr>
  </w:style>
  <w:style w:type="table" w:styleId="TableGrid">
    <w:name w:val="Table Grid"/>
    <w:basedOn w:val="TableNormal"/>
    <w:uiPriority w:val="39"/>
    <w:rsid w:val="006635D8"/>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635D8"/>
    <w:rPr>
      <w:color w:val="0000FF"/>
      <w:u w:val="single"/>
    </w:rPr>
  </w:style>
  <w:style w:type="paragraph" w:styleId="CommentText">
    <w:name w:val="annotation text"/>
    <w:basedOn w:val="Normal"/>
    <w:link w:val="CommentTextChar"/>
    <w:uiPriority w:val="99"/>
    <w:rsid w:val="006635D8"/>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uiPriority w:val="99"/>
    <w:rsid w:val="006635D8"/>
    <w:rPr>
      <w:rFonts w:eastAsia="Times New Roman" w:cs="Times New Roman"/>
      <w:kern w:val="0"/>
      <w:sz w:val="20"/>
      <w:szCs w:val="20"/>
      <w:lang w:eastAsia="lv-LV"/>
      <w14:ligatures w14:val="none"/>
    </w:rPr>
  </w:style>
  <w:style w:type="character" w:styleId="CommentReference">
    <w:name w:val="annotation reference"/>
    <w:uiPriority w:val="99"/>
    <w:unhideWhenUsed/>
    <w:rsid w:val="006635D8"/>
    <w:rPr>
      <w:sz w:val="16"/>
      <w:szCs w:val="1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uiPriority w:val="34"/>
    <w:qFormat/>
    <w:rsid w:val="006635D8"/>
    <w:rPr>
      <w:rFonts w:eastAsia="Calibri" w:cs="Times New Roman"/>
      <w:kern w:val="0"/>
      <w14:ligatures w14:val="none"/>
    </w:rPr>
  </w:style>
  <w:style w:type="character" w:styleId="UnresolvedMention">
    <w:name w:val="Unresolved Mention"/>
    <w:basedOn w:val="DefaultParagraphFont"/>
    <w:uiPriority w:val="99"/>
    <w:semiHidden/>
    <w:unhideWhenUsed/>
    <w:rsid w:val="00DB27F0"/>
    <w:rPr>
      <w:color w:val="605E5C"/>
      <w:shd w:val="clear" w:color="auto" w:fill="E1DFDD"/>
    </w:rPr>
  </w:style>
  <w:style w:type="paragraph" w:styleId="BodyText">
    <w:name w:val="Body Text"/>
    <w:basedOn w:val="Normal"/>
    <w:link w:val="BodyTextChar"/>
    <w:unhideWhenUsed/>
    <w:rsid w:val="00411A4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411A42"/>
    <w:rPr>
      <w:rFonts w:eastAsia="Times New Roman" w:cs="Times New Roman"/>
      <w:b/>
      <w:bCs/>
      <w:i/>
      <w:iCs/>
      <w:kern w:val="0"/>
      <w:sz w:val="48"/>
      <w:szCs w:val="24"/>
      <w14:ligatures w14:val="none"/>
    </w:rPr>
  </w:style>
  <w:style w:type="paragraph" w:customStyle="1" w:styleId="pril">
    <w:name w:val="pril"/>
    <w:basedOn w:val="Normal"/>
    <w:next w:val="Normal"/>
    <w:rsid w:val="00411A42"/>
    <w:pPr>
      <w:widowControl w:val="0"/>
      <w:snapToGrid w:val="0"/>
      <w:spacing w:after="0" w:line="240" w:lineRule="auto"/>
      <w:jc w:val="right"/>
    </w:pPr>
    <w:rPr>
      <w:rFonts w:ascii="!Neo'w Arial" w:eastAsia="Times New Roman" w:hAnsi="!Neo'w Arial" w:cs="Times New Roman"/>
      <w:b/>
      <w:i/>
      <w:sz w:val="20"/>
      <w:szCs w:val="20"/>
      <w:lang w:val="en-US"/>
    </w:rPr>
  </w:style>
  <w:style w:type="paragraph" w:styleId="Header">
    <w:name w:val="header"/>
    <w:basedOn w:val="Normal"/>
    <w:link w:val="HeaderChar"/>
    <w:uiPriority w:val="99"/>
    <w:unhideWhenUsed/>
    <w:rsid w:val="008636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86366F"/>
    <w:rPr>
      <w:kern w:val="0"/>
      <w14:ligatures w14:val="none"/>
    </w:rPr>
  </w:style>
  <w:style w:type="paragraph" w:styleId="Footer">
    <w:name w:val="footer"/>
    <w:basedOn w:val="Normal"/>
    <w:link w:val="FooterChar"/>
    <w:uiPriority w:val="99"/>
    <w:unhideWhenUsed/>
    <w:rsid w:val="008636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86366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vids.lubgans@rezekne.lv" TargetMode="External"/><Relationship Id="rId13" Type="http://schemas.openxmlformats.org/officeDocument/2006/relationships/hyperlink" Target="mailto:laila.lotane@rezekne.lv" TargetMode="External"/><Relationship Id="rId3" Type="http://schemas.openxmlformats.org/officeDocument/2006/relationships/settings" Target="settings.xml"/><Relationship Id="rId7" Type="http://schemas.openxmlformats.org/officeDocument/2006/relationships/hyperlink" Target="mailto:dome@rezekne.lv" TargetMode="External"/><Relationship Id="rId12" Type="http://schemas.openxmlformats.org/officeDocument/2006/relationships/hyperlink" Target="mailto:dome@rezekne.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vids.lubgans@rezekne.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kultur@rezekne.lv" TargetMode="External"/><Relationship Id="rId4" Type="http://schemas.openxmlformats.org/officeDocument/2006/relationships/webSettings" Target="webSettings.xml"/><Relationship Id="rId9" Type="http://schemas.openxmlformats.org/officeDocument/2006/relationships/hyperlink" Target="mailto:laila.lotane@rezekne.lv" TargetMode="External"/><Relationship Id="rId14" Type="http://schemas.openxmlformats.org/officeDocument/2006/relationships/hyperlink" Target="mailto:kultur@rezekn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10</Pages>
  <Words>19360</Words>
  <Characters>11036</Characters>
  <Application>Microsoft Office Word</Application>
  <DocSecurity>0</DocSecurity>
  <Lines>91</Lines>
  <Paragraphs>60</Paragraphs>
  <ScaleCrop>false</ScaleCrop>
  <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Velta Vekšina</dc:creator>
  <cp:keywords/>
  <dc:description/>
  <cp:lastModifiedBy>Karina Mašarska</cp:lastModifiedBy>
  <cp:revision>25</cp:revision>
  <dcterms:created xsi:type="dcterms:W3CDTF">2026-06-17T07:05:00Z</dcterms:created>
  <dcterms:modified xsi:type="dcterms:W3CDTF">2026-07-13T11:42:00Z</dcterms:modified>
</cp:coreProperties>
</file>