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AB446" w14:textId="035B69CD" w:rsidR="00E46D2C" w:rsidRPr="00D5715F" w:rsidRDefault="00531C55" w:rsidP="00E46D2C">
      <w:pPr>
        <w:widowControl w:val="0"/>
        <w:suppressAutoHyphens/>
        <w:adjustRightInd w:val="0"/>
        <w:spacing w:after="0" w:line="240" w:lineRule="auto"/>
        <w:contextualSpacing/>
        <w:jc w:val="right"/>
        <w:textAlignment w:val="baseline"/>
        <w:rPr>
          <w:rFonts w:eastAsia="Times New Roman"/>
          <w:sz w:val="20"/>
          <w:szCs w:val="20"/>
          <w:lang w:eastAsia="ar-SA"/>
        </w:rPr>
      </w:pPr>
      <w:bookmarkStart w:id="0" w:name="_Toc234036336"/>
      <w:r>
        <w:rPr>
          <w:rFonts w:eastAsia="Times New Roman"/>
          <w:sz w:val="20"/>
          <w:szCs w:val="20"/>
          <w:lang w:eastAsia="ar-SA"/>
        </w:rPr>
        <w:t>4</w:t>
      </w:r>
      <w:r w:rsidR="00E46D2C" w:rsidRPr="00D5715F">
        <w:rPr>
          <w:rFonts w:eastAsia="Times New Roman"/>
          <w:sz w:val="20"/>
          <w:szCs w:val="20"/>
          <w:lang w:eastAsia="ar-SA"/>
        </w:rPr>
        <w:t xml:space="preserve">.pielikums nolikumam </w:t>
      </w:r>
    </w:p>
    <w:p w14:paraId="7710F040" w14:textId="77777777" w:rsidR="001558E2" w:rsidRPr="001558E2" w:rsidRDefault="001558E2" w:rsidP="001558E2">
      <w:pPr>
        <w:spacing w:after="0" w:line="240" w:lineRule="auto"/>
        <w:jc w:val="right"/>
        <w:rPr>
          <w:rFonts w:eastAsia="Times New Roman" w:cs="Times New Roman"/>
          <w:bCs/>
          <w:sz w:val="20"/>
          <w:szCs w:val="20"/>
          <w:lang w:eastAsia="ar-SA"/>
        </w:rPr>
      </w:pPr>
      <w:bookmarkStart w:id="1" w:name="_Hlk3555088"/>
      <w:r w:rsidRPr="001558E2">
        <w:rPr>
          <w:rFonts w:eastAsia="Times New Roman" w:cs="Times New Roman"/>
          <w:bCs/>
          <w:sz w:val="20"/>
          <w:szCs w:val="20"/>
          <w:lang w:eastAsia="ar-SA"/>
        </w:rPr>
        <w:t xml:space="preserve">"Nekustamā īpašuma un nelaimes gadījumu apdrošināšana </w:t>
      </w:r>
    </w:p>
    <w:p w14:paraId="5FDDC4AE" w14:textId="77777777" w:rsidR="001558E2" w:rsidRPr="001558E2" w:rsidRDefault="001558E2" w:rsidP="001558E2">
      <w:pPr>
        <w:spacing w:after="0" w:line="240" w:lineRule="auto"/>
        <w:jc w:val="right"/>
        <w:rPr>
          <w:rFonts w:eastAsia="Times New Roman" w:cs="Times New Roman"/>
          <w:bCs/>
          <w:sz w:val="20"/>
          <w:szCs w:val="20"/>
          <w:lang w:eastAsia="ar-SA"/>
        </w:rPr>
      </w:pPr>
      <w:r w:rsidRPr="001558E2">
        <w:rPr>
          <w:rFonts w:eastAsia="Times New Roman" w:cs="Times New Roman"/>
          <w:bCs/>
          <w:sz w:val="20"/>
          <w:szCs w:val="20"/>
          <w:lang w:eastAsia="ar-SA"/>
        </w:rPr>
        <w:t xml:space="preserve">Rēzeknes valstspilsētas pašvaldībai" </w:t>
      </w:r>
    </w:p>
    <w:p w14:paraId="59CF23BF" w14:textId="77777777" w:rsidR="001558E2" w:rsidRPr="001558E2" w:rsidRDefault="001558E2" w:rsidP="001558E2">
      <w:pPr>
        <w:spacing w:after="0" w:line="240" w:lineRule="auto"/>
        <w:jc w:val="right"/>
        <w:rPr>
          <w:rFonts w:eastAsia="Times New Roman" w:cs="Times New Roman"/>
          <w:bCs/>
          <w:sz w:val="20"/>
          <w:szCs w:val="20"/>
          <w:lang w:eastAsia="ar-SA"/>
        </w:rPr>
      </w:pPr>
      <w:r w:rsidRPr="001558E2">
        <w:rPr>
          <w:rFonts w:eastAsia="Times New Roman" w:cs="Times New Roman"/>
          <w:bCs/>
          <w:sz w:val="20"/>
          <w:szCs w:val="20"/>
          <w:lang w:eastAsia="ar-SA"/>
        </w:rPr>
        <w:t>(iepirkuma identifikācijas Nr.RVP 2026/42)</w:t>
      </w:r>
      <w:bookmarkEnd w:id="1"/>
    </w:p>
    <w:p w14:paraId="2BA48255" w14:textId="0CEDAFC9" w:rsidR="00E46D2C" w:rsidRPr="008F436D" w:rsidRDefault="008F436D" w:rsidP="008F436D">
      <w:pPr>
        <w:spacing w:after="0" w:line="240" w:lineRule="auto"/>
        <w:jc w:val="right"/>
        <w:rPr>
          <w:b/>
          <w:bCs/>
          <w:i/>
          <w:iCs/>
          <w:color w:val="EE0000"/>
          <w:sz w:val="22"/>
        </w:rPr>
      </w:pPr>
      <w:r w:rsidRPr="008F436D">
        <w:rPr>
          <w:b/>
          <w:bCs/>
          <w:i/>
          <w:iCs/>
          <w:color w:val="EE0000"/>
          <w:sz w:val="22"/>
        </w:rPr>
        <w:t>Ar Iepirkumu komisijas 15.07.2026. grozījumiem</w:t>
      </w:r>
    </w:p>
    <w:p w14:paraId="766753CC" w14:textId="77777777" w:rsidR="0085671E" w:rsidRPr="00D5715F" w:rsidRDefault="0085671E" w:rsidP="00E46D2C">
      <w:pPr>
        <w:spacing w:after="0" w:line="240" w:lineRule="auto"/>
        <w:jc w:val="center"/>
        <w:rPr>
          <w:b/>
          <w:bCs/>
          <w:i/>
          <w:iCs/>
          <w:sz w:val="22"/>
        </w:rPr>
      </w:pPr>
    </w:p>
    <w:p w14:paraId="6128B0DF" w14:textId="77777777" w:rsidR="00E46D2C" w:rsidRDefault="00E46D2C" w:rsidP="00E46D2C">
      <w:pPr>
        <w:spacing w:after="0" w:line="240" w:lineRule="auto"/>
        <w:jc w:val="center"/>
        <w:rPr>
          <w:b/>
          <w:bCs/>
          <w:sz w:val="22"/>
        </w:rPr>
      </w:pPr>
      <w:r w:rsidRPr="00D5715F">
        <w:rPr>
          <w:b/>
          <w:bCs/>
          <w:sz w:val="22"/>
        </w:rPr>
        <w:t>TEHNISKĀ SPECIFIKĀCIJA</w:t>
      </w:r>
    </w:p>
    <w:p w14:paraId="2DEC72BC" w14:textId="2A230A48" w:rsidR="005D59CE" w:rsidRPr="00D5715F" w:rsidRDefault="0073137D" w:rsidP="00E46D2C">
      <w:pPr>
        <w:spacing w:after="0" w:line="240" w:lineRule="auto"/>
        <w:jc w:val="center"/>
        <w:rPr>
          <w:b/>
          <w:bCs/>
          <w:sz w:val="22"/>
        </w:rPr>
      </w:pPr>
      <w:r>
        <w:rPr>
          <w:b/>
          <w:bCs/>
          <w:sz w:val="22"/>
        </w:rPr>
        <w:t>i</w:t>
      </w:r>
      <w:r w:rsidR="005D59CE">
        <w:rPr>
          <w:b/>
          <w:bCs/>
          <w:sz w:val="22"/>
        </w:rPr>
        <w:t>epirkuma priekšmeta 1.</w:t>
      </w:r>
      <w:r w:rsidR="005D59CE" w:rsidRPr="005D59CE">
        <w:rPr>
          <w:b/>
          <w:bCs/>
          <w:sz w:val="22"/>
        </w:rPr>
        <w:t>d</w:t>
      </w:r>
      <w:r w:rsidR="005D59CE">
        <w:rPr>
          <w:b/>
          <w:bCs/>
          <w:sz w:val="22"/>
        </w:rPr>
        <w:t>aļ</w:t>
      </w:r>
      <w:r w:rsidR="005D59CE" w:rsidRPr="005D59CE">
        <w:rPr>
          <w:b/>
          <w:bCs/>
          <w:sz w:val="22"/>
        </w:rPr>
        <w:t>ai “</w:t>
      </w:r>
      <w:r w:rsidR="000E5288" w:rsidRPr="000E5288">
        <w:rPr>
          <w:rFonts w:eastAsia="Times New Roman" w:cs="Times New Roman"/>
          <w:b/>
          <w:bCs/>
          <w:sz w:val="22"/>
          <w:lang w:eastAsia="lv-LV"/>
        </w:rPr>
        <w:t>Interešu izglītības iestādes "Austrumlatvijas radošo pakalpojumu centrs" nekustamā īpašuma/ ēkas apdrošināšana</w:t>
      </w:r>
      <w:r w:rsidR="005D59CE" w:rsidRPr="005D59CE">
        <w:rPr>
          <w:rFonts w:eastAsia="Times New Roman" w:cs="Times New Roman"/>
          <w:b/>
          <w:bCs/>
          <w:sz w:val="22"/>
          <w:lang w:eastAsia="lv-LV"/>
        </w:rPr>
        <w:t>”</w:t>
      </w:r>
    </w:p>
    <w:p w14:paraId="71164B7A" w14:textId="77777777" w:rsidR="00E46D2C" w:rsidRPr="00D5715F" w:rsidRDefault="00E46D2C" w:rsidP="00E46D2C">
      <w:pPr>
        <w:spacing w:after="0" w:line="240" w:lineRule="auto"/>
        <w:jc w:val="center"/>
        <w:rPr>
          <w:b/>
          <w:bCs/>
          <w:sz w:val="22"/>
        </w:rPr>
      </w:pPr>
      <w:r w:rsidRPr="00D5715F">
        <w:rPr>
          <w:b/>
          <w:bCs/>
          <w:sz w:val="22"/>
        </w:rPr>
        <w:t xml:space="preserve"> </w:t>
      </w:r>
    </w:p>
    <w:p w14:paraId="7F5A79CF" w14:textId="6590727B" w:rsidR="00E46D2C" w:rsidRPr="008B29EC" w:rsidRDefault="00E46D2C" w:rsidP="00E46D2C">
      <w:pPr>
        <w:spacing w:after="0" w:line="240" w:lineRule="auto"/>
        <w:jc w:val="right"/>
        <w:rPr>
          <w:rFonts w:cs="Times New Roman"/>
          <w:sz w:val="22"/>
        </w:rPr>
      </w:pPr>
      <w:r w:rsidRPr="008B29EC">
        <w:rPr>
          <w:rFonts w:cs="Times New Roman"/>
          <w:sz w:val="22"/>
        </w:rPr>
        <w:t xml:space="preserve">Tehniskās specifikācijas sagatavošanas datums – </w:t>
      </w:r>
      <w:r w:rsidR="00924D3E">
        <w:rPr>
          <w:rFonts w:cs="Times New Roman"/>
          <w:sz w:val="22"/>
        </w:rPr>
        <w:t>11</w:t>
      </w:r>
      <w:r w:rsidRPr="008B29EC">
        <w:rPr>
          <w:rFonts w:cs="Times New Roman"/>
          <w:sz w:val="22"/>
        </w:rPr>
        <w:t>.05.2026.</w:t>
      </w:r>
    </w:p>
    <w:bookmarkEnd w:id="0"/>
    <w:p w14:paraId="4DEBDAB1" w14:textId="77777777" w:rsidR="00924D3E" w:rsidRDefault="00924D3E" w:rsidP="00924D3E">
      <w:pPr>
        <w:spacing w:after="0" w:line="240" w:lineRule="auto"/>
        <w:rPr>
          <w:rFonts w:eastAsia="Times New Roman" w:cs="Times New Roman"/>
          <w:sz w:val="22"/>
          <w:lang w:eastAsia="ar-SA"/>
        </w:rPr>
      </w:pPr>
    </w:p>
    <w:p w14:paraId="2715B99B" w14:textId="7D3AA57E" w:rsidR="008B29EC" w:rsidRPr="00F76971" w:rsidRDefault="008B29EC" w:rsidP="00F76971">
      <w:pPr>
        <w:spacing w:after="120" w:line="240" w:lineRule="auto"/>
        <w:jc w:val="both"/>
        <w:rPr>
          <w:rFonts w:cs="Times New Roman"/>
          <w:bCs/>
          <w:i/>
          <w:iCs/>
          <w:sz w:val="22"/>
          <w:szCs w:val="20"/>
        </w:rPr>
      </w:pPr>
      <w:r w:rsidRPr="00F76971">
        <w:rPr>
          <w:rFonts w:cs="Times New Roman"/>
          <w:bCs/>
          <w:i/>
          <w:iCs/>
          <w:sz w:val="22"/>
          <w:szCs w:val="20"/>
        </w:rPr>
        <w:t xml:space="preserve">Rēzeknes valstpilsētas interešu izglītības  iestāde “Austrumlatvijas radošo pakalpojumu centrs”, Krasta iela 31, Rēzekne </w:t>
      </w:r>
    </w:p>
    <w:tbl>
      <w:tblPr>
        <w:tblStyle w:val="Reatabula"/>
        <w:tblW w:w="921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16"/>
        <w:gridCol w:w="5400"/>
        <w:gridCol w:w="3198"/>
      </w:tblGrid>
      <w:tr w:rsidR="008B29EC" w:rsidRPr="008B29EC" w14:paraId="7DF5CEBD" w14:textId="77777777" w:rsidTr="00A11E74">
        <w:tc>
          <w:tcPr>
            <w:tcW w:w="616" w:type="dxa"/>
          </w:tcPr>
          <w:p w14:paraId="077E337F" w14:textId="0CACAB98" w:rsidR="008B29EC" w:rsidRPr="008B29EC" w:rsidRDefault="008B29EC" w:rsidP="001B63B0">
            <w:pPr>
              <w:tabs>
                <w:tab w:val="left" w:pos="72"/>
              </w:tabs>
              <w:ind w:right="72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B29EC">
              <w:rPr>
                <w:rFonts w:ascii="Times New Roman" w:hAnsi="Times New Roman" w:cs="Times New Roman"/>
                <w:b/>
                <w:sz w:val="18"/>
              </w:rPr>
              <w:t>Nr.</w:t>
            </w:r>
            <w:r w:rsidR="00A56684">
              <w:rPr>
                <w:rFonts w:ascii="Times New Roman" w:hAnsi="Times New Roman" w:cs="Times New Roman"/>
                <w:b/>
                <w:sz w:val="18"/>
              </w:rPr>
              <w:t xml:space="preserve"> </w:t>
            </w:r>
            <w:r w:rsidRPr="008B29EC">
              <w:rPr>
                <w:rFonts w:ascii="Times New Roman" w:hAnsi="Times New Roman" w:cs="Times New Roman"/>
                <w:b/>
                <w:sz w:val="18"/>
              </w:rPr>
              <w:t>p.k.</w:t>
            </w:r>
          </w:p>
        </w:tc>
        <w:tc>
          <w:tcPr>
            <w:tcW w:w="5400" w:type="dxa"/>
          </w:tcPr>
          <w:p w14:paraId="0F8A4DDB" w14:textId="77777777" w:rsidR="008B29EC" w:rsidRPr="008B29EC" w:rsidRDefault="008B29EC" w:rsidP="001B63B0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B29EC">
              <w:rPr>
                <w:rFonts w:ascii="Times New Roman" w:hAnsi="Times New Roman" w:cs="Times New Roman"/>
                <w:b/>
              </w:rPr>
              <w:t>Apdrošināšanas objekts</w:t>
            </w:r>
          </w:p>
        </w:tc>
        <w:tc>
          <w:tcPr>
            <w:tcW w:w="3198" w:type="dxa"/>
          </w:tcPr>
          <w:p w14:paraId="47D97F4F" w14:textId="77777777" w:rsidR="008B29EC" w:rsidRPr="008B29EC" w:rsidRDefault="008B29EC" w:rsidP="001B63B0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B29EC" w:rsidRPr="008B29EC" w14:paraId="38B98487" w14:textId="77777777" w:rsidTr="00A11E74">
        <w:tc>
          <w:tcPr>
            <w:tcW w:w="616" w:type="dxa"/>
          </w:tcPr>
          <w:p w14:paraId="5A092F15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2D600D60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 xml:space="preserve">Objekta veids  </w:t>
            </w:r>
          </w:p>
        </w:tc>
        <w:tc>
          <w:tcPr>
            <w:tcW w:w="3198" w:type="dxa"/>
          </w:tcPr>
          <w:p w14:paraId="58EDE00F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Ēka – Administratīvā ēka</w:t>
            </w:r>
          </w:p>
        </w:tc>
      </w:tr>
      <w:tr w:rsidR="008B29EC" w:rsidRPr="008B29EC" w14:paraId="300B4B76" w14:textId="77777777" w:rsidTr="00A11E74">
        <w:tc>
          <w:tcPr>
            <w:tcW w:w="616" w:type="dxa"/>
          </w:tcPr>
          <w:p w14:paraId="401E0A28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5B787593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Uzņēmējdarbības veids apdrošināšanas objektā</w:t>
            </w:r>
          </w:p>
        </w:tc>
        <w:tc>
          <w:tcPr>
            <w:tcW w:w="3198" w:type="dxa"/>
          </w:tcPr>
          <w:p w14:paraId="37436876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 xml:space="preserve">Interešu izglītības iestāde </w:t>
            </w:r>
          </w:p>
        </w:tc>
      </w:tr>
      <w:tr w:rsidR="008B29EC" w:rsidRPr="008B29EC" w14:paraId="002F21A5" w14:textId="77777777" w:rsidTr="00A11E74">
        <w:tc>
          <w:tcPr>
            <w:tcW w:w="616" w:type="dxa"/>
          </w:tcPr>
          <w:p w14:paraId="3C5ACA7B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021697A5" w14:textId="4A59829C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Ēkas konstrukciju būvmateriāli</w:t>
            </w:r>
          </w:p>
        </w:tc>
        <w:tc>
          <w:tcPr>
            <w:tcW w:w="3198" w:type="dxa"/>
          </w:tcPr>
          <w:p w14:paraId="37C448F1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Jaukta - betons, mūris.</w:t>
            </w:r>
          </w:p>
        </w:tc>
      </w:tr>
      <w:tr w:rsidR="008B29EC" w:rsidRPr="008B29EC" w14:paraId="78737DD3" w14:textId="77777777" w:rsidTr="00A11E74">
        <w:tc>
          <w:tcPr>
            <w:tcW w:w="616" w:type="dxa"/>
          </w:tcPr>
          <w:p w14:paraId="2B2A6420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144FE769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Starpstāvu pārsedzes materiāli</w:t>
            </w:r>
          </w:p>
        </w:tc>
        <w:tc>
          <w:tcPr>
            <w:tcW w:w="3198" w:type="dxa"/>
          </w:tcPr>
          <w:p w14:paraId="586D6974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Betons</w:t>
            </w:r>
          </w:p>
        </w:tc>
      </w:tr>
      <w:tr w:rsidR="008B29EC" w:rsidRPr="008B29EC" w14:paraId="6D95DE92" w14:textId="77777777" w:rsidTr="00A11E74">
        <w:tc>
          <w:tcPr>
            <w:tcW w:w="616" w:type="dxa"/>
          </w:tcPr>
          <w:p w14:paraId="01AEFD12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312F40EE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Jumta seguma materiāls</w:t>
            </w:r>
          </w:p>
        </w:tc>
        <w:tc>
          <w:tcPr>
            <w:tcW w:w="3198" w:type="dxa"/>
          </w:tcPr>
          <w:p w14:paraId="7CDAB670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Zaļais zāles jumts</w:t>
            </w:r>
          </w:p>
        </w:tc>
      </w:tr>
      <w:tr w:rsidR="008B29EC" w:rsidRPr="008B29EC" w14:paraId="24A492EC" w14:textId="77777777" w:rsidTr="00A11E74">
        <w:tc>
          <w:tcPr>
            <w:tcW w:w="616" w:type="dxa"/>
          </w:tcPr>
          <w:p w14:paraId="298878DB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73914019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Stāvu skaits</w:t>
            </w:r>
          </w:p>
        </w:tc>
        <w:tc>
          <w:tcPr>
            <w:tcW w:w="3198" w:type="dxa"/>
          </w:tcPr>
          <w:p w14:paraId="2654F76B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6</w:t>
            </w:r>
          </w:p>
        </w:tc>
      </w:tr>
      <w:tr w:rsidR="008B29EC" w:rsidRPr="008B29EC" w14:paraId="2D742526" w14:textId="77777777" w:rsidTr="00A11E74">
        <w:tc>
          <w:tcPr>
            <w:tcW w:w="616" w:type="dxa"/>
          </w:tcPr>
          <w:p w14:paraId="58A53369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54B22E84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Kopējā platība (m</w:t>
            </w:r>
            <w:r w:rsidRPr="008B29EC">
              <w:rPr>
                <w:rFonts w:ascii="Times New Roman" w:hAnsi="Times New Roman" w:cs="Times New Roman"/>
                <w:vertAlign w:val="superscript"/>
              </w:rPr>
              <w:t>2</w:t>
            </w:r>
            <w:r w:rsidRPr="008B29E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198" w:type="dxa"/>
          </w:tcPr>
          <w:p w14:paraId="52AF62F5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4931,30 kv.m</w:t>
            </w:r>
          </w:p>
        </w:tc>
      </w:tr>
      <w:tr w:rsidR="008B29EC" w:rsidRPr="008B29EC" w14:paraId="08A84100" w14:textId="77777777" w:rsidTr="00A11E74">
        <w:tc>
          <w:tcPr>
            <w:tcW w:w="616" w:type="dxa"/>
          </w:tcPr>
          <w:p w14:paraId="5BC1FBF8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3BEC38C7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Iekšējās apdares stāvoklis</w:t>
            </w:r>
          </w:p>
        </w:tc>
        <w:tc>
          <w:tcPr>
            <w:tcW w:w="3198" w:type="dxa"/>
          </w:tcPr>
          <w:p w14:paraId="704B0268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Kvalitatīvs</w:t>
            </w:r>
          </w:p>
        </w:tc>
      </w:tr>
      <w:tr w:rsidR="008B29EC" w:rsidRPr="008B29EC" w14:paraId="5D100DD6" w14:textId="77777777" w:rsidTr="00A11E74">
        <w:tc>
          <w:tcPr>
            <w:tcW w:w="616" w:type="dxa"/>
          </w:tcPr>
          <w:p w14:paraId="39D26229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570C8B78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Ekspluatācijā nodošanas gads</w:t>
            </w:r>
          </w:p>
        </w:tc>
        <w:tc>
          <w:tcPr>
            <w:tcW w:w="3198" w:type="dxa"/>
          </w:tcPr>
          <w:p w14:paraId="174F6CDD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2012</w:t>
            </w:r>
          </w:p>
        </w:tc>
      </w:tr>
      <w:tr w:rsidR="008B29EC" w:rsidRPr="008B29EC" w14:paraId="58130845" w14:textId="77777777" w:rsidTr="00A11E74">
        <w:tc>
          <w:tcPr>
            <w:tcW w:w="616" w:type="dxa"/>
          </w:tcPr>
          <w:p w14:paraId="4BEFA362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435BBBDF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Apdrošināšanas objekts: pašvaldības iestādes ēka</w:t>
            </w:r>
          </w:p>
          <w:p w14:paraId="3143289D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98" w:type="dxa"/>
          </w:tcPr>
          <w:p w14:paraId="7879D743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 xml:space="preserve">  8 383 210,00 EUR</w:t>
            </w:r>
          </w:p>
          <w:p w14:paraId="7544296F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</w:p>
          <w:p w14:paraId="52F69084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</w:p>
        </w:tc>
      </w:tr>
      <w:tr w:rsidR="008B29EC" w:rsidRPr="008B29EC" w14:paraId="1273A500" w14:textId="77777777" w:rsidTr="00A11E74">
        <w:tc>
          <w:tcPr>
            <w:tcW w:w="616" w:type="dxa"/>
          </w:tcPr>
          <w:p w14:paraId="6D31239E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11305B76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Apdrošināšanas objekts: biroja tehnika, mēbeles, saskaņā ar grāmatvedības uzskaiti</w:t>
            </w:r>
          </w:p>
        </w:tc>
        <w:tc>
          <w:tcPr>
            <w:tcW w:w="3198" w:type="dxa"/>
          </w:tcPr>
          <w:p w14:paraId="07318979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488206,30 EUR</w:t>
            </w:r>
          </w:p>
        </w:tc>
      </w:tr>
      <w:tr w:rsidR="008B29EC" w:rsidRPr="008B29EC" w14:paraId="2842BD62" w14:textId="77777777" w:rsidTr="00A11E74">
        <w:tc>
          <w:tcPr>
            <w:tcW w:w="616" w:type="dxa"/>
          </w:tcPr>
          <w:p w14:paraId="798DB3C2" w14:textId="77777777" w:rsidR="008B29EC" w:rsidRPr="008B29EC" w:rsidRDefault="008B29EC" w:rsidP="00A56684">
            <w:pPr>
              <w:pStyle w:val="Sarakstarindkopa"/>
              <w:numPr>
                <w:ilvl w:val="0"/>
                <w:numId w:val="9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4C36139C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 xml:space="preserve">Apdrošināšanas objekts: tehnoloģijas iekārtas saskaņā ar grāmatvedības uzskaiti t.s.: </w:t>
            </w:r>
          </w:p>
          <w:p w14:paraId="519B2482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1.ARPC gājēju takas margas (ārējās);</w:t>
            </w:r>
          </w:p>
          <w:p w14:paraId="47D46B17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2.Tiltiņš ARPC teritorijā;</w:t>
            </w:r>
          </w:p>
          <w:p w14:paraId="3B1D1F5B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3.Sakaru tīkli (ārējie);</w:t>
            </w:r>
          </w:p>
          <w:p w14:paraId="6748C344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4.Elektroapgādes tīkli (ārējie);</w:t>
            </w:r>
          </w:p>
          <w:p w14:paraId="6D780668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5.Siltumtrašu tīkli (ārējie);</w:t>
            </w:r>
          </w:p>
          <w:p w14:paraId="309AA38A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6.Ūdensvads Ū1 ARPC</w:t>
            </w:r>
          </w:p>
          <w:p w14:paraId="3780C45E" w14:textId="404E1B8C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7.Sadzīves un lietus ūdens kanalizācijas K1,K2,K3;</w:t>
            </w:r>
          </w:p>
          <w:p w14:paraId="61FA1ED1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8.Melorācijas grāvis  un drenāžas sistēma ARPC teritorijā;</w:t>
            </w:r>
          </w:p>
          <w:p w14:paraId="537D1B81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9.Sūkņu stacijas ARPC;</w:t>
            </w:r>
          </w:p>
          <w:p w14:paraId="01950D11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10.Apgaismojums Krasta ielā LED;</w:t>
            </w:r>
          </w:p>
          <w:p w14:paraId="4E22F98D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11.Krasta ielas daļa;</w:t>
            </w:r>
          </w:p>
          <w:p w14:paraId="2ECC6ECA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12.Ietve gar Dārza ielu;</w:t>
            </w:r>
          </w:p>
          <w:p w14:paraId="73C31525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13.Autostāvvietas, laukumi ARPC teritorijas robežās.</w:t>
            </w:r>
          </w:p>
          <w:p w14:paraId="1E0F1D83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98" w:type="dxa"/>
          </w:tcPr>
          <w:p w14:paraId="44EBE1D0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973527,71 EUR</w:t>
            </w:r>
          </w:p>
        </w:tc>
      </w:tr>
    </w:tbl>
    <w:p w14:paraId="236823C2" w14:textId="77777777" w:rsidR="008B29EC" w:rsidRPr="008B29EC" w:rsidRDefault="008B29EC" w:rsidP="00664C7A">
      <w:pPr>
        <w:spacing w:after="0" w:line="240" w:lineRule="auto"/>
        <w:rPr>
          <w:rFonts w:cs="Times New Roman"/>
        </w:rPr>
      </w:pPr>
    </w:p>
    <w:tbl>
      <w:tblPr>
        <w:tblStyle w:val="Reatabula"/>
        <w:tblW w:w="921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58"/>
        <w:gridCol w:w="5400"/>
        <w:gridCol w:w="1320"/>
        <w:gridCol w:w="1736"/>
      </w:tblGrid>
      <w:tr w:rsidR="008B29EC" w:rsidRPr="008B29EC" w14:paraId="23A9B3B8" w14:textId="77777777" w:rsidTr="00A11E74">
        <w:tc>
          <w:tcPr>
            <w:tcW w:w="758" w:type="dxa"/>
          </w:tcPr>
          <w:p w14:paraId="6D308411" w14:textId="557F1AAB" w:rsidR="008B29EC" w:rsidRPr="008B29EC" w:rsidRDefault="008B29EC" w:rsidP="001B63B0">
            <w:pPr>
              <w:tabs>
                <w:tab w:val="left" w:pos="72"/>
              </w:tabs>
              <w:ind w:right="72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B29EC">
              <w:rPr>
                <w:rFonts w:ascii="Times New Roman" w:hAnsi="Times New Roman" w:cs="Times New Roman"/>
                <w:b/>
                <w:sz w:val="18"/>
              </w:rPr>
              <w:t>Nr.p.k.</w:t>
            </w:r>
          </w:p>
        </w:tc>
        <w:tc>
          <w:tcPr>
            <w:tcW w:w="5400" w:type="dxa"/>
          </w:tcPr>
          <w:p w14:paraId="79478206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B29EC">
              <w:rPr>
                <w:rFonts w:ascii="Times New Roman" w:hAnsi="Times New Roman" w:cs="Times New Roman"/>
                <w:b/>
              </w:rPr>
              <w:t>Riski</w:t>
            </w:r>
          </w:p>
        </w:tc>
        <w:tc>
          <w:tcPr>
            <w:tcW w:w="1320" w:type="dxa"/>
          </w:tcPr>
          <w:p w14:paraId="47541824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  <w:b/>
              </w:rPr>
            </w:pPr>
            <w:r w:rsidRPr="008B29EC">
              <w:rPr>
                <w:rFonts w:ascii="Times New Roman" w:hAnsi="Times New Roman" w:cs="Times New Roman"/>
                <w:b/>
              </w:rPr>
              <w:t>Jā/Nē</w:t>
            </w:r>
          </w:p>
        </w:tc>
        <w:tc>
          <w:tcPr>
            <w:tcW w:w="1736" w:type="dxa"/>
          </w:tcPr>
          <w:p w14:paraId="002EEF94" w14:textId="77777777" w:rsidR="008B29EC" w:rsidRPr="008B29EC" w:rsidRDefault="008B29EC" w:rsidP="001B63B0">
            <w:pPr>
              <w:rPr>
                <w:rFonts w:ascii="Times New Roman" w:hAnsi="Times New Roman" w:cs="Times New Roman"/>
                <w:b/>
              </w:rPr>
            </w:pPr>
            <w:r w:rsidRPr="008B29EC">
              <w:rPr>
                <w:rFonts w:ascii="Times New Roman" w:hAnsi="Times New Roman" w:cs="Times New Roman"/>
                <w:b/>
              </w:rPr>
              <w:t>Pašrisks</w:t>
            </w:r>
          </w:p>
        </w:tc>
      </w:tr>
      <w:tr w:rsidR="008B29EC" w:rsidRPr="008B29EC" w14:paraId="4069ACFD" w14:textId="77777777" w:rsidTr="00A11E74">
        <w:tc>
          <w:tcPr>
            <w:tcW w:w="758" w:type="dxa"/>
          </w:tcPr>
          <w:p w14:paraId="4060611A" w14:textId="77777777" w:rsidR="008B29EC" w:rsidRPr="008B29EC" w:rsidRDefault="008B29EC" w:rsidP="00A56684">
            <w:pPr>
              <w:pStyle w:val="Sarakstarindkopa"/>
              <w:numPr>
                <w:ilvl w:val="0"/>
                <w:numId w:val="10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4C7A00B4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Uguns risks</w:t>
            </w:r>
          </w:p>
        </w:tc>
        <w:tc>
          <w:tcPr>
            <w:tcW w:w="1320" w:type="dxa"/>
          </w:tcPr>
          <w:p w14:paraId="7F79E68F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736" w:type="dxa"/>
          </w:tcPr>
          <w:p w14:paraId="028EEEBE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200,00 EUR</w:t>
            </w:r>
          </w:p>
        </w:tc>
      </w:tr>
      <w:tr w:rsidR="008B29EC" w:rsidRPr="008B29EC" w14:paraId="11F10A88" w14:textId="77777777" w:rsidTr="00A11E74">
        <w:tc>
          <w:tcPr>
            <w:tcW w:w="758" w:type="dxa"/>
          </w:tcPr>
          <w:p w14:paraId="311E4812" w14:textId="77777777" w:rsidR="008B29EC" w:rsidRPr="008B29EC" w:rsidRDefault="008B29EC" w:rsidP="00A56684">
            <w:pPr>
              <w:pStyle w:val="Sarakstarindkopa"/>
              <w:numPr>
                <w:ilvl w:val="0"/>
                <w:numId w:val="10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71BFA311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Šķidruma vai tvaika noplūde</w:t>
            </w:r>
          </w:p>
        </w:tc>
        <w:tc>
          <w:tcPr>
            <w:tcW w:w="1320" w:type="dxa"/>
          </w:tcPr>
          <w:p w14:paraId="5FDFBCC8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736" w:type="dxa"/>
          </w:tcPr>
          <w:p w14:paraId="255A3D5E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200,00 EUR</w:t>
            </w:r>
          </w:p>
        </w:tc>
      </w:tr>
      <w:tr w:rsidR="008B29EC" w:rsidRPr="008B29EC" w14:paraId="2BC77249" w14:textId="77777777" w:rsidTr="00A11E74">
        <w:tc>
          <w:tcPr>
            <w:tcW w:w="758" w:type="dxa"/>
          </w:tcPr>
          <w:p w14:paraId="672DAC8A" w14:textId="77777777" w:rsidR="008B29EC" w:rsidRPr="008B29EC" w:rsidRDefault="008B29EC" w:rsidP="00A56684">
            <w:pPr>
              <w:pStyle w:val="Sarakstarindkopa"/>
              <w:numPr>
                <w:ilvl w:val="0"/>
                <w:numId w:val="10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5E411F9E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Dabas stihiskie posti</w:t>
            </w:r>
          </w:p>
        </w:tc>
        <w:tc>
          <w:tcPr>
            <w:tcW w:w="1320" w:type="dxa"/>
          </w:tcPr>
          <w:p w14:paraId="0366E969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736" w:type="dxa"/>
          </w:tcPr>
          <w:p w14:paraId="1E152209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200,00 EUR</w:t>
            </w:r>
          </w:p>
        </w:tc>
      </w:tr>
      <w:tr w:rsidR="008B29EC" w:rsidRPr="008B29EC" w14:paraId="36C0976C" w14:textId="77777777" w:rsidTr="00A11E74">
        <w:tc>
          <w:tcPr>
            <w:tcW w:w="758" w:type="dxa"/>
          </w:tcPr>
          <w:p w14:paraId="1D782B25" w14:textId="77777777" w:rsidR="008B29EC" w:rsidRPr="008B29EC" w:rsidRDefault="008B29EC" w:rsidP="00A56684">
            <w:pPr>
              <w:pStyle w:val="Sarakstarindkopa"/>
              <w:numPr>
                <w:ilvl w:val="0"/>
                <w:numId w:val="10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261BEF01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Trešo personu prettiesiska rīcība</w:t>
            </w:r>
          </w:p>
        </w:tc>
        <w:tc>
          <w:tcPr>
            <w:tcW w:w="1320" w:type="dxa"/>
          </w:tcPr>
          <w:p w14:paraId="18ACB48F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736" w:type="dxa"/>
          </w:tcPr>
          <w:p w14:paraId="34979875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200,00 EUR</w:t>
            </w:r>
          </w:p>
        </w:tc>
      </w:tr>
      <w:tr w:rsidR="008B29EC" w:rsidRPr="008B29EC" w14:paraId="373F4720" w14:textId="77777777" w:rsidTr="00A11E74">
        <w:tc>
          <w:tcPr>
            <w:tcW w:w="758" w:type="dxa"/>
          </w:tcPr>
          <w:p w14:paraId="157DD8B0" w14:textId="77777777" w:rsidR="008B29EC" w:rsidRPr="008B29EC" w:rsidRDefault="008B29EC" w:rsidP="00A56684">
            <w:pPr>
              <w:pStyle w:val="Sarakstarindkopa"/>
              <w:numPr>
                <w:ilvl w:val="0"/>
                <w:numId w:val="10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17EE923C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Nomnieku radītie zaudējumi</w:t>
            </w:r>
          </w:p>
        </w:tc>
        <w:tc>
          <w:tcPr>
            <w:tcW w:w="1320" w:type="dxa"/>
          </w:tcPr>
          <w:p w14:paraId="366CC769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736" w:type="dxa"/>
          </w:tcPr>
          <w:p w14:paraId="062AE928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200,00 EUR</w:t>
            </w:r>
          </w:p>
        </w:tc>
      </w:tr>
      <w:tr w:rsidR="008B29EC" w:rsidRPr="008B29EC" w14:paraId="379191C4" w14:textId="77777777" w:rsidTr="00A11E74">
        <w:tc>
          <w:tcPr>
            <w:tcW w:w="758" w:type="dxa"/>
          </w:tcPr>
          <w:p w14:paraId="119854D2" w14:textId="77777777" w:rsidR="008B29EC" w:rsidRPr="008B29EC" w:rsidRDefault="008B29EC" w:rsidP="00A56684">
            <w:pPr>
              <w:pStyle w:val="Sarakstarindkopa"/>
              <w:numPr>
                <w:ilvl w:val="0"/>
                <w:numId w:val="10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00" w:type="dxa"/>
          </w:tcPr>
          <w:p w14:paraId="1BFAA6A0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Ārējo inženiertehnisko komunikāciju avārijas</w:t>
            </w:r>
          </w:p>
        </w:tc>
        <w:tc>
          <w:tcPr>
            <w:tcW w:w="1320" w:type="dxa"/>
          </w:tcPr>
          <w:p w14:paraId="79D713A6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736" w:type="dxa"/>
          </w:tcPr>
          <w:p w14:paraId="4B19CB1A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200,00 EUR</w:t>
            </w:r>
          </w:p>
        </w:tc>
      </w:tr>
      <w:tr w:rsidR="008B29EC" w:rsidRPr="008B29EC" w14:paraId="0E456E57" w14:textId="77777777" w:rsidTr="00A11E74">
        <w:tc>
          <w:tcPr>
            <w:tcW w:w="758" w:type="dxa"/>
          </w:tcPr>
          <w:p w14:paraId="6691E691" w14:textId="77777777" w:rsidR="008B29EC" w:rsidRPr="008B29EC" w:rsidRDefault="008B29EC" w:rsidP="00A56684">
            <w:pPr>
              <w:pStyle w:val="Sarakstarindkopa"/>
              <w:numPr>
                <w:ilvl w:val="0"/>
                <w:numId w:val="10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0" w:type="dxa"/>
          </w:tcPr>
          <w:p w14:paraId="064724C4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Ēkas konstrukcijas hidroizolācija</w:t>
            </w:r>
          </w:p>
        </w:tc>
        <w:tc>
          <w:tcPr>
            <w:tcW w:w="1320" w:type="dxa"/>
          </w:tcPr>
          <w:p w14:paraId="725A2FBE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1736" w:type="dxa"/>
          </w:tcPr>
          <w:p w14:paraId="08E6833D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200,00 EUR</w:t>
            </w:r>
          </w:p>
        </w:tc>
      </w:tr>
      <w:tr w:rsidR="008B29EC" w:rsidRPr="008B29EC" w14:paraId="05140A49" w14:textId="77777777" w:rsidTr="00A11E74">
        <w:tc>
          <w:tcPr>
            <w:tcW w:w="758" w:type="dxa"/>
          </w:tcPr>
          <w:p w14:paraId="18A6B568" w14:textId="77777777" w:rsidR="008B29EC" w:rsidRPr="008B29EC" w:rsidRDefault="008B29EC" w:rsidP="00A56684">
            <w:pPr>
              <w:pStyle w:val="Sarakstarindkopa"/>
              <w:numPr>
                <w:ilvl w:val="0"/>
                <w:numId w:val="10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00" w:type="dxa"/>
          </w:tcPr>
          <w:p w14:paraId="4E8A1A4B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Transportlīdzekļa trieciens</w:t>
            </w:r>
          </w:p>
        </w:tc>
        <w:tc>
          <w:tcPr>
            <w:tcW w:w="1320" w:type="dxa"/>
          </w:tcPr>
          <w:p w14:paraId="231F7BFA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Ja</w:t>
            </w:r>
          </w:p>
        </w:tc>
        <w:tc>
          <w:tcPr>
            <w:tcW w:w="1736" w:type="dxa"/>
          </w:tcPr>
          <w:p w14:paraId="09E3D94D" w14:textId="77777777" w:rsidR="008B29EC" w:rsidRPr="008B29EC" w:rsidRDefault="008B29EC" w:rsidP="001B63B0">
            <w:pPr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200,00 EUR</w:t>
            </w:r>
          </w:p>
        </w:tc>
      </w:tr>
    </w:tbl>
    <w:p w14:paraId="6CDB458B" w14:textId="77777777" w:rsidR="008B29EC" w:rsidRPr="008B29EC" w:rsidRDefault="008B29EC" w:rsidP="00664C7A">
      <w:pPr>
        <w:spacing w:before="120" w:after="0" w:line="240" w:lineRule="auto"/>
        <w:rPr>
          <w:rFonts w:cs="Times New Roman"/>
        </w:rPr>
      </w:pPr>
      <w:r w:rsidRPr="008B29EC">
        <w:rPr>
          <w:rFonts w:cs="Times New Roman"/>
        </w:rPr>
        <w:t xml:space="preserve">Papildus nosacījumi: </w:t>
      </w:r>
    </w:p>
    <w:p w14:paraId="2FFBD08A" w14:textId="1A73FE60" w:rsidR="00664C7A" w:rsidRPr="00664C7A" w:rsidRDefault="00664C7A" w:rsidP="00664C7A">
      <w:pPr>
        <w:pStyle w:val="Sarakstarindkopa"/>
        <w:numPr>
          <w:ilvl w:val="0"/>
          <w:numId w:val="12"/>
        </w:numPr>
        <w:spacing w:after="0" w:line="240" w:lineRule="auto"/>
        <w:ind w:left="284" w:hanging="284"/>
        <w:rPr>
          <w:rFonts w:cs="Times New Roman"/>
          <w:color w:val="EE0000"/>
        </w:rPr>
      </w:pPr>
      <w:r w:rsidRPr="00664C7A">
        <w:rPr>
          <w:rFonts w:cs="Times New Roman"/>
          <w:color w:val="EE0000"/>
        </w:rPr>
        <w:t xml:space="preserve">Apdrošināšanas limits riskam “Nomnieku radītie zaudējumi” ir </w:t>
      </w:r>
      <w:r w:rsidR="00DB1AAB">
        <w:rPr>
          <w:rFonts w:cs="Times New Roman"/>
          <w:color w:val="EE0000"/>
        </w:rPr>
        <w:t>10</w:t>
      </w:r>
      <w:r w:rsidRPr="00664C7A">
        <w:rPr>
          <w:rFonts w:cs="Times New Roman"/>
          <w:color w:val="EE0000"/>
        </w:rPr>
        <w:t>00,00 EUR</w:t>
      </w:r>
    </w:p>
    <w:p w14:paraId="4259E87C" w14:textId="3FECA260" w:rsidR="00664C7A" w:rsidRPr="00664C7A" w:rsidRDefault="00664C7A" w:rsidP="00664C7A">
      <w:pPr>
        <w:spacing w:after="0" w:line="240" w:lineRule="auto"/>
        <w:ind w:left="284" w:hanging="284"/>
        <w:rPr>
          <w:rFonts w:cs="Times New Roman"/>
          <w:i/>
          <w:iCs/>
          <w:color w:val="EE0000"/>
          <w:sz w:val="22"/>
          <w:szCs w:val="20"/>
        </w:rPr>
      </w:pPr>
      <w:r w:rsidRPr="00664C7A">
        <w:rPr>
          <w:rFonts w:cs="Times New Roman"/>
          <w:i/>
          <w:iCs/>
          <w:color w:val="EE0000"/>
          <w:sz w:val="22"/>
          <w:szCs w:val="20"/>
        </w:rPr>
        <w:t xml:space="preserve">(ar Iepirkumu komisijas 15.07.2026. grozījumiem) </w:t>
      </w:r>
    </w:p>
    <w:p w14:paraId="3307DA16" w14:textId="33874677" w:rsidR="008B29EC" w:rsidRPr="00664C7A" w:rsidRDefault="008B29EC" w:rsidP="00664C7A">
      <w:pPr>
        <w:pStyle w:val="Sarakstarindkopa"/>
        <w:numPr>
          <w:ilvl w:val="0"/>
          <w:numId w:val="12"/>
        </w:numPr>
        <w:spacing w:before="120" w:after="120" w:line="240" w:lineRule="auto"/>
        <w:ind w:left="284" w:hanging="284"/>
        <w:contextualSpacing w:val="0"/>
        <w:rPr>
          <w:rFonts w:cs="Times New Roman"/>
        </w:rPr>
      </w:pPr>
      <w:r w:rsidRPr="00664C7A">
        <w:rPr>
          <w:rFonts w:cs="Times New Roman"/>
        </w:rPr>
        <w:t>Pašrisks stiklojumam pirmajam gadījumam 0 EUR, pār</w:t>
      </w:r>
      <w:r w:rsidR="00924D3E" w:rsidRPr="00664C7A">
        <w:rPr>
          <w:rFonts w:cs="Times New Roman"/>
        </w:rPr>
        <w:t>ē</w:t>
      </w:r>
      <w:r w:rsidRPr="00664C7A">
        <w:rPr>
          <w:rFonts w:cs="Times New Roman"/>
        </w:rPr>
        <w:t>jiem gadījumiem ne vairāk, kā 90,00 EUR</w:t>
      </w:r>
    </w:p>
    <w:tbl>
      <w:tblPr>
        <w:tblStyle w:val="Reatabula"/>
        <w:tblW w:w="921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58"/>
        <w:gridCol w:w="4913"/>
        <w:gridCol w:w="3543"/>
      </w:tblGrid>
      <w:tr w:rsidR="008B29EC" w:rsidRPr="008B29EC" w14:paraId="4BAF74A4" w14:textId="77777777" w:rsidTr="00A56684">
        <w:tc>
          <w:tcPr>
            <w:tcW w:w="758" w:type="dxa"/>
          </w:tcPr>
          <w:p w14:paraId="4F4649BE" w14:textId="73FA4944" w:rsidR="008B29EC" w:rsidRPr="008B29EC" w:rsidRDefault="008B29EC" w:rsidP="001B63B0">
            <w:pPr>
              <w:tabs>
                <w:tab w:val="left" w:pos="72"/>
              </w:tabs>
              <w:ind w:right="72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B29EC">
              <w:rPr>
                <w:rFonts w:ascii="Times New Roman" w:hAnsi="Times New Roman" w:cs="Times New Roman"/>
                <w:b/>
                <w:sz w:val="18"/>
              </w:rPr>
              <w:t>Nr.</w:t>
            </w:r>
            <w:r w:rsidR="00A56684">
              <w:rPr>
                <w:rFonts w:ascii="Times New Roman" w:hAnsi="Times New Roman" w:cs="Times New Roman"/>
                <w:b/>
                <w:sz w:val="18"/>
              </w:rPr>
              <w:t xml:space="preserve"> </w:t>
            </w:r>
            <w:r w:rsidRPr="008B29EC">
              <w:rPr>
                <w:rFonts w:ascii="Times New Roman" w:hAnsi="Times New Roman" w:cs="Times New Roman"/>
                <w:b/>
                <w:sz w:val="18"/>
              </w:rPr>
              <w:t>p.k.</w:t>
            </w:r>
          </w:p>
        </w:tc>
        <w:tc>
          <w:tcPr>
            <w:tcW w:w="4913" w:type="dxa"/>
          </w:tcPr>
          <w:p w14:paraId="5687F05D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B29EC">
              <w:rPr>
                <w:rFonts w:ascii="Times New Roman" w:hAnsi="Times New Roman" w:cs="Times New Roman"/>
                <w:b/>
              </w:rPr>
              <w:t>Papildus informācija</w:t>
            </w:r>
          </w:p>
        </w:tc>
        <w:tc>
          <w:tcPr>
            <w:tcW w:w="3543" w:type="dxa"/>
          </w:tcPr>
          <w:p w14:paraId="381D00AB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  <w:b/>
              </w:rPr>
            </w:pPr>
          </w:p>
        </w:tc>
      </w:tr>
      <w:tr w:rsidR="008B29EC" w:rsidRPr="008B29EC" w14:paraId="609F8C3D" w14:textId="77777777" w:rsidTr="00A56684">
        <w:tc>
          <w:tcPr>
            <w:tcW w:w="758" w:type="dxa"/>
          </w:tcPr>
          <w:p w14:paraId="251A8D39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06A88ECA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Ugunsdrošības signalizācija</w:t>
            </w:r>
          </w:p>
        </w:tc>
        <w:tc>
          <w:tcPr>
            <w:tcW w:w="3543" w:type="dxa"/>
          </w:tcPr>
          <w:p w14:paraId="0B7A8F03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Ugunsdrošības signalizācija ar</w:t>
            </w:r>
          </w:p>
          <w:p w14:paraId="77CD1F55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pieslēgumu apsardzes kompānijai,</w:t>
            </w:r>
          </w:p>
          <w:p w14:paraId="1337F765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ugunsdzēsēju dienestam</w:t>
            </w:r>
          </w:p>
          <w:p w14:paraId="651A8660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Dūmu detektori</w:t>
            </w:r>
          </w:p>
          <w:p w14:paraId="45A202EA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eastAsia="Calibri" w:hAnsi="Times New Roman" w:cs="Times New Roman"/>
                <w:kern w:val="2"/>
                <w14:ligatures w14:val="standardContextual"/>
              </w:rPr>
              <w:t xml:space="preserve">Iekšējās ugunsdzēsības ūdensvada sistēmu ugunsdzēsības krāni </w:t>
            </w:r>
            <w:r w:rsidRPr="008B29EC">
              <w:rPr>
                <w:rFonts w:ascii="Times New Roman" w:hAnsi="Times New Roman" w:cs="Times New Roman"/>
              </w:rPr>
              <w:t>Zibensnovedēji</w:t>
            </w:r>
          </w:p>
          <w:p w14:paraId="7356B661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Ūdens ņemšanas vieta tuvāk kā 200 m attālumā.</w:t>
            </w:r>
          </w:p>
        </w:tc>
      </w:tr>
      <w:tr w:rsidR="008B29EC" w:rsidRPr="008B29EC" w14:paraId="17991602" w14:textId="77777777" w:rsidTr="00A56684">
        <w:tc>
          <w:tcPr>
            <w:tcW w:w="758" w:type="dxa"/>
          </w:tcPr>
          <w:p w14:paraId="63D3FAAB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56444B49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Automātiskās ugunsdrošības pakalpojuma sniedzējs</w:t>
            </w:r>
          </w:p>
        </w:tc>
        <w:tc>
          <w:tcPr>
            <w:tcW w:w="3543" w:type="dxa"/>
          </w:tcPr>
          <w:p w14:paraId="15090F35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 xml:space="preserve"> SIA “Mega Sargs”</w:t>
            </w:r>
          </w:p>
        </w:tc>
      </w:tr>
      <w:tr w:rsidR="008B29EC" w:rsidRPr="008B29EC" w14:paraId="414991E1" w14:textId="77777777" w:rsidTr="00A56684">
        <w:tc>
          <w:tcPr>
            <w:tcW w:w="758" w:type="dxa"/>
          </w:tcPr>
          <w:p w14:paraId="66EE1594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56BEBA36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Ūdens ņemšanas vieta ugunsgrēka gadījumā</w:t>
            </w:r>
          </w:p>
        </w:tc>
        <w:tc>
          <w:tcPr>
            <w:tcW w:w="3543" w:type="dxa"/>
          </w:tcPr>
          <w:p w14:paraId="6DFA9596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Ir</w:t>
            </w:r>
          </w:p>
        </w:tc>
      </w:tr>
      <w:tr w:rsidR="008B29EC" w:rsidRPr="008B29EC" w14:paraId="2602D3AE" w14:textId="77777777" w:rsidTr="00A56684">
        <w:tc>
          <w:tcPr>
            <w:tcW w:w="758" w:type="dxa"/>
          </w:tcPr>
          <w:p w14:paraId="3E6E3E47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265805F5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Attālums līdz tuvākajai ūdens ņemšanas vietai</w:t>
            </w:r>
          </w:p>
        </w:tc>
        <w:tc>
          <w:tcPr>
            <w:tcW w:w="3543" w:type="dxa"/>
          </w:tcPr>
          <w:p w14:paraId="19E94B84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200 m</w:t>
            </w:r>
          </w:p>
        </w:tc>
      </w:tr>
      <w:tr w:rsidR="008B29EC" w:rsidRPr="008B29EC" w14:paraId="500C47DA" w14:textId="77777777" w:rsidTr="00A56684">
        <w:tc>
          <w:tcPr>
            <w:tcW w:w="758" w:type="dxa"/>
          </w:tcPr>
          <w:p w14:paraId="557F940D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1A5F8866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Ugunsdzēsības ūdensvads objektā</w:t>
            </w:r>
          </w:p>
        </w:tc>
        <w:tc>
          <w:tcPr>
            <w:tcW w:w="3543" w:type="dxa"/>
          </w:tcPr>
          <w:p w14:paraId="5E006414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 xml:space="preserve">ir </w:t>
            </w:r>
          </w:p>
        </w:tc>
      </w:tr>
      <w:tr w:rsidR="008B29EC" w:rsidRPr="008B29EC" w14:paraId="57976C79" w14:textId="77777777" w:rsidTr="00A56684">
        <w:tc>
          <w:tcPr>
            <w:tcW w:w="758" w:type="dxa"/>
          </w:tcPr>
          <w:p w14:paraId="022D6851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2307910B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Minimālais nodrošinātais spiediens iekšējā ugunsdzēsības ūdensvadā</w:t>
            </w:r>
          </w:p>
        </w:tc>
        <w:tc>
          <w:tcPr>
            <w:tcW w:w="3543" w:type="dxa"/>
          </w:tcPr>
          <w:p w14:paraId="74540D84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4,5 ( Bar)</w:t>
            </w:r>
          </w:p>
        </w:tc>
      </w:tr>
      <w:tr w:rsidR="008B29EC" w:rsidRPr="008B29EC" w14:paraId="6EDFF6B6" w14:textId="77777777" w:rsidTr="00A56684">
        <w:tc>
          <w:tcPr>
            <w:tcW w:w="758" w:type="dxa"/>
          </w:tcPr>
          <w:p w14:paraId="672950F8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37143354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Ugunsdzēšamie aparāti</w:t>
            </w:r>
          </w:p>
        </w:tc>
        <w:tc>
          <w:tcPr>
            <w:tcW w:w="3543" w:type="dxa"/>
          </w:tcPr>
          <w:p w14:paraId="1D01F350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Ir</w:t>
            </w:r>
          </w:p>
        </w:tc>
      </w:tr>
      <w:tr w:rsidR="008B29EC" w:rsidRPr="008B29EC" w14:paraId="2D30E7FF" w14:textId="77777777" w:rsidTr="00A56684">
        <w:tc>
          <w:tcPr>
            <w:tcW w:w="758" w:type="dxa"/>
          </w:tcPr>
          <w:p w14:paraId="21089C3B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625E3D80" w14:textId="1A6812B1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Derīgo ugunsdzēšamo ap</w:t>
            </w:r>
            <w:r w:rsidR="00924D3E">
              <w:rPr>
                <w:rFonts w:ascii="Times New Roman" w:hAnsi="Times New Roman" w:cs="Times New Roman"/>
              </w:rPr>
              <w:t>a</w:t>
            </w:r>
            <w:r w:rsidRPr="008B29EC">
              <w:rPr>
                <w:rFonts w:ascii="Times New Roman" w:hAnsi="Times New Roman" w:cs="Times New Roman"/>
              </w:rPr>
              <w:t>rātu</w:t>
            </w:r>
            <w:r w:rsidR="00924D3E">
              <w:rPr>
                <w:rFonts w:ascii="Times New Roman" w:hAnsi="Times New Roman" w:cs="Times New Roman"/>
              </w:rPr>
              <w:t xml:space="preserve"> </w:t>
            </w:r>
            <w:r w:rsidRPr="008B29EC">
              <w:rPr>
                <w:rFonts w:ascii="Times New Roman" w:hAnsi="Times New Roman" w:cs="Times New Roman"/>
              </w:rPr>
              <w:t>skaits un apraksts</w:t>
            </w:r>
          </w:p>
        </w:tc>
        <w:tc>
          <w:tcPr>
            <w:tcW w:w="3543" w:type="dxa"/>
          </w:tcPr>
          <w:p w14:paraId="546A4EEF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Skaits: 36</w:t>
            </w:r>
          </w:p>
          <w:p w14:paraId="0D631532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Tips: pulvera un ogļskābās gāzes</w:t>
            </w:r>
          </w:p>
        </w:tc>
      </w:tr>
      <w:tr w:rsidR="008B29EC" w:rsidRPr="008B29EC" w14:paraId="118006D5" w14:textId="77777777" w:rsidTr="00A56684">
        <w:tc>
          <w:tcPr>
            <w:tcW w:w="758" w:type="dxa"/>
          </w:tcPr>
          <w:p w14:paraId="4840EA64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7D6CE67A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Iebūvēta ugunsdzēšanas sistēma</w:t>
            </w:r>
          </w:p>
        </w:tc>
        <w:tc>
          <w:tcPr>
            <w:tcW w:w="3543" w:type="dxa"/>
          </w:tcPr>
          <w:p w14:paraId="55D2C297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Nav</w:t>
            </w:r>
          </w:p>
        </w:tc>
      </w:tr>
      <w:tr w:rsidR="008B29EC" w:rsidRPr="008B29EC" w14:paraId="488D2930" w14:textId="77777777" w:rsidTr="00A56684">
        <w:tc>
          <w:tcPr>
            <w:tcW w:w="758" w:type="dxa"/>
          </w:tcPr>
          <w:p w14:paraId="7792C309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5451302C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Siltumizolācijas materiāls objektā</w:t>
            </w:r>
          </w:p>
        </w:tc>
        <w:tc>
          <w:tcPr>
            <w:tcW w:w="3543" w:type="dxa"/>
          </w:tcPr>
          <w:p w14:paraId="49B1E439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Akmens vate</w:t>
            </w:r>
          </w:p>
        </w:tc>
      </w:tr>
      <w:tr w:rsidR="008B29EC" w:rsidRPr="008B29EC" w14:paraId="60AD6E41" w14:textId="77777777" w:rsidTr="00A56684">
        <w:tc>
          <w:tcPr>
            <w:tcW w:w="758" w:type="dxa"/>
          </w:tcPr>
          <w:p w14:paraId="6A71DF0A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2D868336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Automātiskā apsardzes sistēma</w:t>
            </w:r>
          </w:p>
        </w:tc>
        <w:tc>
          <w:tcPr>
            <w:tcW w:w="3543" w:type="dxa"/>
          </w:tcPr>
          <w:p w14:paraId="1C647CC5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Pretielaušanās signalizācija ar</w:t>
            </w:r>
          </w:p>
          <w:p w14:paraId="56135659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pieslēgumu apsardzes kompānijai</w:t>
            </w:r>
          </w:p>
          <w:p w14:paraId="3EE48ACB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Videonovērošana.</w:t>
            </w:r>
          </w:p>
        </w:tc>
      </w:tr>
      <w:tr w:rsidR="008B29EC" w:rsidRPr="008B29EC" w14:paraId="6E43D9BD" w14:textId="77777777" w:rsidTr="00A56684">
        <w:tc>
          <w:tcPr>
            <w:tcW w:w="758" w:type="dxa"/>
          </w:tcPr>
          <w:p w14:paraId="786B8BA7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50D96FEA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Automātiskās apsardzes pakalpojumu sniedzējs</w:t>
            </w:r>
          </w:p>
        </w:tc>
        <w:tc>
          <w:tcPr>
            <w:tcW w:w="3543" w:type="dxa"/>
          </w:tcPr>
          <w:p w14:paraId="40A753BA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SIA “Mega Sargs”</w:t>
            </w:r>
          </w:p>
        </w:tc>
      </w:tr>
      <w:tr w:rsidR="008B29EC" w:rsidRPr="008B29EC" w14:paraId="2F044D79" w14:textId="77777777" w:rsidTr="00A56684">
        <w:tc>
          <w:tcPr>
            <w:tcW w:w="758" w:type="dxa"/>
          </w:tcPr>
          <w:p w14:paraId="3C051954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2AA9741F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Fiziska apsardze/apsargs objektā</w:t>
            </w:r>
          </w:p>
        </w:tc>
        <w:tc>
          <w:tcPr>
            <w:tcW w:w="3543" w:type="dxa"/>
          </w:tcPr>
          <w:p w14:paraId="41D8A37A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Nav</w:t>
            </w:r>
          </w:p>
        </w:tc>
      </w:tr>
      <w:tr w:rsidR="008B29EC" w:rsidRPr="008B29EC" w14:paraId="4A5D5A9B" w14:textId="77777777" w:rsidTr="00A56684">
        <w:tc>
          <w:tcPr>
            <w:tcW w:w="758" w:type="dxa"/>
          </w:tcPr>
          <w:p w14:paraId="531CDFBE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15C04C20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Remontdarbi objektā</w:t>
            </w:r>
          </w:p>
        </w:tc>
        <w:tc>
          <w:tcPr>
            <w:tcW w:w="3543" w:type="dxa"/>
          </w:tcPr>
          <w:p w14:paraId="0D3521C6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Turpmākā gada laikā netiek plānoti</w:t>
            </w:r>
          </w:p>
        </w:tc>
      </w:tr>
      <w:tr w:rsidR="008B29EC" w:rsidRPr="008B29EC" w14:paraId="48A9469E" w14:textId="77777777" w:rsidTr="00A56684">
        <w:tc>
          <w:tcPr>
            <w:tcW w:w="758" w:type="dxa"/>
          </w:tcPr>
          <w:p w14:paraId="7A69D68E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4958F527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Vai objekts tiek patstāvīgi apsaimniekots</w:t>
            </w:r>
          </w:p>
        </w:tc>
        <w:tc>
          <w:tcPr>
            <w:tcW w:w="3543" w:type="dxa"/>
          </w:tcPr>
          <w:p w14:paraId="74C1C4D6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Jā</w:t>
            </w:r>
          </w:p>
        </w:tc>
      </w:tr>
      <w:tr w:rsidR="008B29EC" w:rsidRPr="008B29EC" w14:paraId="30925997" w14:textId="77777777" w:rsidTr="00A56684">
        <w:tc>
          <w:tcPr>
            <w:tcW w:w="758" w:type="dxa"/>
          </w:tcPr>
          <w:p w14:paraId="2107056D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2567DAE6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Saunas vai pirtis objektā</w:t>
            </w:r>
          </w:p>
        </w:tc>
        <w:tc>
          <w:tcPr>
            <w:tcW w:w="3543" w:type="dxa"/>
          </w:tcPr>
          <w:p w14:paraId="1C457B27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Nav</w:t>
            </w:r>
          </w:p>
        </w:tc>
      </w:tr>
      <w:tr w:rsidR="008B29EC" w:rsidRPr="008B29EC" w14:paraId="6DEFC58A" w14:textId="77777777" w:rsidTr="00A56684">
        <w:tc>
          <w:tcPr>
            <w:tcW w:w="758" w:type="dxa"/>
          </w:tcPr>
          <w:p w14:paraId="7983C833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4FA43E45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Cauruļvadu vecums objektā</w:t>
            </w:r>
          </w:p>
        </w:tc>
        <w:tc>
          <w:tcPr>
            <w:tcW w:w="3543" w:type="dxa"/>
          </w:tcPr>
          <w:p w14:paraId="6AF5ACB6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Nedaudz vairāk par 10 gadiem</w:t>
            </w:r>
          </w:p>
        </w:tc>
      </w:tr>
      <w:tr w:rsidR="008B29EC" w:rsidRPr="008B29EC" w14:paraId="0D6428CF" w14:textId="77777777" w:rsidTr="00A56684">
        <w:tc>
          <w:tcPr>
            <w:tcW w:w="758" w:type="dxa"/>
          </w:tcPr>
          <w:p w14:paraId="227A300D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4492325F" w14:textId="5F6D2E6B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Ūdensvada pieslēgums</w:t>
            </w:r>
            <w:r w:rsidR="00924D3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543" w:type="dxa"/>
          </w:tcPr>
          <w:p w14:paraId="37A34393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Pilsētas</w:t>
            </w:r>
          </w:p>
        </w:tc>
      </w:tr>
      <w:tr w:rsidR="008B29EC" w:rsidRPr="008B29EC" w14:paraId="0319DD4E" w14:textId="77777777" w:rsidTr="00A56684">
        <w:tc>
          <w:tcPr>
            <w:tcW w:w="758" w:type="dxa"/>
          </w:tcPr>
          <w:p w14:paraId="567E4ED6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46A34614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Kanalizācijas pieslēgums</w:t>
            </w:r>
          </w:p>
        </w:tc>
        <w:tc>
          <w:tcPr>
            <w:tcW w:w="3543" w:type="dxa"/>
          </w:tcPr>
          <w:p w14:paraId="00C43B0C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Pilsētas</w:t>
            </w:r>
          </w:p>
        </w:tc>
      </w:tr>
      <w:tr w:rsidR="008B29EC" w:rsidRPr="008B29EC" w14:paraId="7A198F18" w14:textId="77777777" w:rsidTr="00A56684">
        <w:tc>
          <w:tcPr>
            <w:tcW w:w="758" w:type="dxa"/>
          </w:tcPr>
          <w:p w14:paraId="124BB7AE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7DD251FA" w14:textId="658FAE9E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Elektroin</w:t>
            </w:r>
            <w:r w:rsidR="00924D3E">
              <w:rPr>
                <w:rFonts w:ascii="Times New Roman" w:hAnsi="Times New Roman" w:cs="Times New Roman"/>
              </w:rPr>
              <w:t>s</w:t>
            </w:r>
            <w:r w:rsidRPr="008B29EC">
              <w:rPr>
                <w:rFonts w:ascii="Times New Roman" w:hAnsi="Times New Roman" w:cs="Times New Roman"/>
              </w:rPr>
              <w:t>talācijas spriegums tīklā</w:t>
            </w:r>
          </w:p>
        </w:tc>
        <w:tc>
          <w:tcPr>
            <w:tcW w:w="3543" w:type="dxa"/>
          </w:tcPr>
          <w:p w14:paraId="089FEB7B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220 un 380V</w:t>
            </w:r>
          </w:p>
        </w:tc>
      </w:tr>
      <w:tr w:rsidR="008B29EC" w:rsidRPr="008B29EC" w14:paraId="749ABACD" w14:textId="77777777" w:rsidTr="00A56684">
        <w:tc>
          <w:tcPr>
            <w:tcW w:w="758" w:type="dxa"/>
          </w:tcPr>
          <w:p w14:paraId="41937B83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51F62ABA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Ventilācijas tips</w:t>
            </w:r>
          </w:p>
        </w:tc>
        <w:tc>
          <w:tcPr>
            <w:tcW w:w="3543" w:type="dxa"/>
          </w:tcPr>
          <w:p w14:paraId="6BD20F1D" w14:textId="0AE64E14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Meh</w:t>
            </w:r>
            <w:r w:rsidR="00924D3E">
              <w:rPr>
                <w:rFonts w:ascii="Times New Roman" w:hAnsi="Times New Roman" w:cs="Times New Roman"/>
              </w:rPr>
              <w:t>ā</w:t>
            </w:r>
            <w:r w:rsidRPr="008B29EC">
              <w:rPr>
                <w:rFonts w:ascii="Times New Roman" w:hAnsi="Times New Roman" w:cs="Times New Roman"/>
              </w:rPr>
              <w:t>niskā</w:t>
            </w:r>
          </w:p>
        </w:tc>
      </w:tr>
      <w:tr w:rsidR="008B29EC" w:rsidRPr="008B29EC" w14:paraId="40652792" w14:textId="77777777" w:rsidTr="00A56684">
        <w:tc>
          <w:tcPr>
            <w:tcW w:w="758" w:type="dxa"/>
          </w:tcPr>
          <w:p w14:paraId="6EFD40A2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04A571EE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Logu apraksts</w:t>
            </w:r>
          </w:p>
        </w:tc>
        <w:tc>
          <w:tcPr>
            <w:tcW w:w="3543" w:type="dxa"/>
          </w:tcPr>
          <w:p w14:paraId="5A105A4D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Pakešlogi, logu rāmji - plastikāts</w:t>
            </w:r>
          </w:p>
        </w:tc>
      </w:tr>
      <w:tr w:rsidR="008B29EC" w:rsidRPr="008B29EC" w14:paraId="2389300A" w14:textId="77777777" w:rsidTr="00A56684">
        <w:tc>
          <w:tcPr>
            <w:tcW w:w="758" w:type="dxa"/>
          </w:tcPr>
          <w:p w14:paraId="03ABDF97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73AD4545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Apkures sistēmas veids</w:t>
            </w:r>
          </w:p>
        </w:tc>
        <w:tc>
          <w:tcPr>
            <w:tcW w:w="3543" w:type="dxa"/>
          </w:tcPr>
          <w:p w14:paraId="594768B8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Centrālā (pilsētas)</w:t>
            </w:r>
          </w:p>
        </w:tc>
      </w:tr>
      <w:tr w:rsidR="008B29EC" w:rsidRPr="008B29EC" w14:paraId="11F691B2" w14:textId="77777777" w:rsidTr="00A56684">
        <w:tc>
          <w:tcPr>
            <w:tcW w:w="758" w:type="dxa"/>
          </w:tcPr>
          <w:p w14:paraId="6104B743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0CF7780F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Gadījumi, kuri pēdējo 3 gadu laikā ir radījuši zaudējumus</w:t>
            </w:r>
          </w:p>
        </w:tc>
        <w:tc>
          <w:tcPr>
            <w:tcW w:w="3543" w:type="dxa"/>
          </w:tcPr>
          <w:p w14:paraId="0CC58E73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Nav</w:t>
            </w:r>
          </w:p>
        </w:tc>
      </w:tr>
      <w:tr w:rsidR="008B29EC" w:rsidRPr="008B29EC" w14:paraId="271FE705" w14:textId="77777777" w:rsidTr="00A56684">
        <w:tc>
          <w:tcPr>
            <w:tcW w:w="758" w:type="dxa"/>
          </w:tcPr>
          <w:p w14:paraId="3B400AD1" w14:textId="77777777" w:rsidR="008B29EC" w:rsidRPr="008B29EC" w:rsidRDefault="008B29EC" w:rsidP="00A56684">
            <w:pPr>
              <w:pStyle w:val="Sarakstarindkopa"/>
              <w:numPr>
                <w:ilvl w:val="0"/>
                <w:numId w:val="11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913" w:type="dxa"/>
          </w:tcPr>
          <w:p w14:paraId="22EBD3C3" w14:textId="77777777" w:rsidR="008B29EC" w:rsidRPr="008B29EC" w:rsidRDefault="008B29EC" w:rsidP="001B63B0">
            <w:pPr>
              <w:jc w:val="both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Plūdi pēdējo 20 gadu laikā vairāk kā divas reizes</w:t>
            </w:r>
          </w:p>
        </w:tc>
        <w:tc>
          <w:tcPr>
            <w:tcW w:w="3543" w:type="dxa"/>
          </w:tcPr>
          <w:p w14:paraId="4C279F87" w14:textId="77777777" w:rsidR="008B29EC" w:rsidRPr="008B29EC" w:rsidRDefault="008B29EC" w:rsidP="001B63B0">
            <w:pPr>
              <w:ind w:firstLine="72"/>
              <w:rPr>
                <w:rFonts w:ascii="Times New Roman" w:hAnsi="Times New Roman" w:cs="Times New Roman"/>
              </w:rPr>
            </w:pPr>
            <w:r w:rsidRPr="008B29EC">
              <w:rPr>
                <w:rFonts w:ascii="Times New Roman" w:hAnsi="Times New Roman" w:cs="Times New Roman"/>
              </w:rPr>
              <w:t>Nav bijuši</w:t>
            </w:r>
          </w:p>
        </w:tc>
      </w:tr>
    </w:tbl>
    <w:p w14:paraId="6DE873EE" w14:textId="77777777" w:rsidR="009467DE" w:rsidRPr="008B29EC" w:rsidRDefault="009467DE" w:rsidP="00786AC4">
      <w:pPr>
        <w:pStyle w:val="Pamatteksts"/>
        <w:suppressAutoHyphens/>
        <w:autoSpaceDE w:val="0"/>
        <w:spacing w:line="276" w:lineRule="auto"/>
        <w:ind w:left="720" w:right="181"/>
        <w:rPr>
          <w:sz w:val="24"/>
        </w:rPr>
      </w:pPr>
    </w:p>
    <w:p w14:paraId="35156E42" w14:textId="76059EAA" w:rsidR="005D59CE" w:rsidRPr="008B29EC" w:rsidRDefault="00C84919" w:rsidP="005D59CE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sz w:val="22"/>
          <w:lang w:eastAsia="lv-LV"/>
        </w:rPr>
      </w:pPr>
      <w:sdt>
        <w:sdtPr>
          <w:rPr>
            <w:rFonts w:eastAsia="Times New Roman" w:cs="Times New Roman"/>
            <w:color w:val="000000"/>
            <w:sz w:val="22"/>
            <w:lang w:eastAsia="lv-LV"/>
          </w:rPr>
          <w:id w:val="17801369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59CE" w:rsidRPr="008B29EC">
            <w:rPr>
              <w:rFonts w:ascii="Segoe UI Symbol" w:eastAsia="MS Gothic" w:hAnsi="Segoe UI Symbol" w:cs="Segoe UI Symbol"/>
              <w:color w:val="000000"/>
              <w:sz w:val="22"/>
              <w:lang w:eastAsia="lv-LV"/>
            </w:rPr>
            <w:t>☐</w:t>
          </w:r>
        </w:sdtContent>
      </w:sdt>
      <w:r w:rsidR="005D59CE" w:rsidRPr="008B29EC">
        <w:rPr>
          <w:rFonts w:eastAsia="Times New Roman" w:cs="Times New Roman"/>
          <w:color w:val="000000"/>
          <w:sz w:val="22"/>
          <w:lang w:eastAsia="lv-LV"/>
        </w:rPr>
        <w:t xml:space="preserve"> </w:t>
      </w:r>
      <w:r w:rsidR="005D59CE" w:rsidRPr="008B29EC">
        <w:rPr>
          <w:rFonts w:eastAsia="Times New Roman" w:cs="Times New Roman"/>
          <w:i/>
          <w:iCs/>
          <w:color w:val="000000"/>
          <w:sz w:val="22"/>
          <w:lang w:eastAsia="lv-LV"/>
        </w:rPr>
        <w:t xml:space="preserve">(atzīmēt, ja piekrīt) </w:t>
      </w:r>
      <w:r w:rsidR="005D59CE" w:rsidRPr="008B29EC">
        <w:rPr>
          <w:rFonts w:eastAsia="Times New Roman" w:cs="Times New Roman"/>
          <w:b/>
          <w:bCs/>
          <w:color w:val="000000"/>
          <w:sz w:val="22"/>
          <w:lang w:eastAsia="lv-LV"/>
        </w:rPr>
        <w:t xml:space="preserve">Apdrošinātājs apliecina, ka apņemas izpildīt </w:t>
      </w:r>
      <w:r w:rsidR="00E86A35" w:rsidRPr="008B29EC">
        <w:rPr>
          <w:rFonts w:eastAsia="Times New Roman" w:cs="Times New Roman"/>
          <w:b/>
          <w:bCs/>
          <w:color w:val="000000"/>
          <w:sz w:val="22"/>
          <w:lang w:eastAsia="lv-LV"/>
        </w:rPr>
        <w:t>A</w:t>
      </w:r>
      <w:r w:rsidR="005D59CE" w:rsidRPr="008B29EC">
        <w:rPr>
          <w:rFonts w:eastAsia="Times New Roman" w:cs="Times New Roman"/>
          <w:b/>
          <w:bCs/>
          <w:color w:val="000000"/>
          <w:sz w:val="22"/>
          <w:lang w:eastAsia="lv-LV"/>
        </w:rPr>
        <w:t>pdrošināšanas ņēmēja Tehniskajā specifikācija noteiktās prasības.</w:t>
      </w:r>
    </w:p>
    <w:p w14:paraId="1233A429" w14:textId="77777777" w:rsidR="005D59CE" w:rsidRPr="008B29EC" w:rsidRDefault="005D59CE" w:rsidP="005D59CE">
      <w:pPr>
        <w:spacing w:after="0" w:line="240" w:lineRule="auto"/>
        <w:jc w:val="both"/>
        <w:rPr>
          <w:rFonts w:eastAsia="Times New Roman" w:cs="Times New Roman"/>
          <w:i/>
          <w:iCs/>
          <w:color w:val="000000"/>
          <w:sz w:val="22"/>
          <w:lang w:eastAsia="lv-LV"/>
        </w:rPr>
      </w:pPr>
    </w:p>
    <w:p w14:paraId="4448F705" w14:textId="22774432" w:rsidR="005D59CE" w:rsidRPr="008B29EC" w:rsidRDefault="005D59CE" w:rsidP="001159DC">
      <w:pPr>
        <w:spacing w:after="0" w:line="240" w:lineRule="auto"/>
        <w:jc w:val="both"/>
        <w:rPr>
          <w:rFonts w:cs="Times New Roman"/>
          <w:szCs w:val="24"/>
        </w:rPr>
      </w:pPr>
      <w:r w:rsidRPr="008B29EC">
        <w:rPr>
          <w:rFonts w:eastAsia="Times New Roman" w:cs="Times New Roman"/>
          <w:i/>
          <w:iCs/>
          <w:color w:val="000000"/>
          <w:sz w:val="22"/>
          <w:lang w:eastAsia="lv-LV"/>
        </w:rPr>
        <w:t>[Paraksttiesīgās personas amata nosaukums, vārds, uzvārds]</w:t>
      </w:r>
    </w:p>
    <w:sectPr w:rsidR="005D59CE" w:rsidRPr="008B29EC" w:rsidSect="007F0F8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2B084FFA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 w:val="0"/>
        <w:i w:val="0"/>
        <w:iCs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E4C20"/>
    <w:multiLevelType w:val="hybridMultilevel"/>
    <w:tmpl w:val="CBF29A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60A18"/>
    <w:multiLevelType w:val="hybridMultilevel"/>
    <w:tmpl w:val="DE7604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F502B"/>
    <w:multiLevelType w:val="hybridMultilevel"/>
    <w:tmpl w:val="7FF09B1E"/>
    <w:lvl w:ilvl="0" w:tplc="8E40958C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637D0"/>
    <w:multiLevelType w:val="multilevel"/>
    <w:tmpl w:val="98B4C99E"/>
    <w:lvl w:ilvl="0">
      <w:start w:val="3"/>
      <w:numFmt w:val="decimal"/>
      <w:lvlText w:val="%1."/>
      <w:lvlJc w:val="left"/>
      <w:pPr>
        <w:ind w:left="563" w:hanging="563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5" w15:restartNumberingAfterBreak="0">
    <w:nsid w:val="1231127B"/>
    <w:multiLevelType w:val="hybridMultilevel"/>
    <w:tmpl w:val="6BBEBA9E"/>
    <w:lvl w:ilvl="0" w:tplc="56A4377C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641532"/>
    <w:multiLevelType w:val="hybridMultilevel"/>
    <w:tmpl w:val="AD10B43A"/>
    <w:lvl w:ilvl="0" w:tplc="1A9C5B8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1D63DD"/>
    <w:multiLevelType w:val="multilevel"/>
    <w:tmpl w:val="E976D890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421"/>
        </w:tabs>
        <w:ind w:left="1421" w:hanging="57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3E56290D"/>
    <w:multiLevelType w:val="hybridMultilevel"/>
    <w:tmpl w:val="C024D4FE"/>
    <w:lvl w:ilvl="0" w:tplc="03DE9C36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D7373D"/>
    <w:multiLevelType w:val="hybridMultilevel"/>
    <w:tmpl w:val="682E352C"/>
    <w:lvl w:ilvl="0" w:tplc="056A2706">
      <w:start w:val="202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8F58CB"/>
    <w:multiLevelType w:val="hybridMultilevel"/>
    <w:tmpl w:val="8AEACCD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734FFC"/>
    <w:multiLevelType w:val="hybridMultilevel"/>
    <w:tmpl w:val="87B81968"/>
    <w:lvl w:ilvl="0" w:tplc="23049DA0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076324">
    <w:abstractNumId w:val="0"/>
  </w:num>
  <w:num w:numId="2" w16cid:durableId="320622083">
    <w:abstractNumId w:val="4"/>
  </w:num>
  <w:num w:numId="3" w16cid:durableId="1338848401">
    <w:abstractNumId w:val="1"/>
  </w:num>
  <w:num w:numId="4" w16cid:durableId="709457524">
    <w:abstractNumId w:val="11"/>
  </w:num>
  <w:num w:numId="5" w16cid:durableId="829713520">
    <w:abstractNumId w:val="7"/>
  </w:num>
  <w:num w:numId="6" w16cid:durableId="1986549876">
    <w:abstractNumId w:val="2"/>
  </w:num>
  <w:num w:numId="7" w16cid:durableId="1004698720">
    <w:abstractNumId w:val="6"/>
  </w:num>
  <w:num w:numId="8" w16cid:durableId="1704086901">
    <w:abstractNumId w:val="10"/>
  </w:num>
  <w:num w:numId="9" w16cid:durableId="816917201">
    <w:abstractNumId w:val="5"/>
  </w:num>
  <w:num w:numId="10" w16cid:durableId="526798131">
    <w:abstractNumId w:val="3"/>
  </w:num>
  <w:num w:numId="11" w16cid:durableId="738018519">
    <w:abstractNumId w:val="8"/>
  </w:num>
  <w:num w:numId="12" w16cid:durableId="9180559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F68"/>
    <w:rsid w:val="00005462"/>
    <w:rsid w:val="00013484"/>
    <w:rsid w:val="000624F2"/>
    <w:rsid w:val="000855CB"/>
    <w:rsid w:val="000E5288"/>
    <w:rsid w:val="001159DC"/>
    <w:rsid w:val="0012386F"/>
    <w:rsid w:val="0013035B"/>
    <w:rsid w:val="001558E2"/>
    <w:rsid w:val="001D6F18"/>
    <w:rsid w:val="002B6F68"/>
    <w:rsid w:val="00331F53"/>
    <w:rsid w:val="00344CAF"/>
    <w:rsid w:val="00350B45"/>
    <w:rsid w:val="0036532C"/>
    <w:rsid w:val="003F6BF3"/>
    <w:rsid w:val="00411C31"/>
    <w:rsid w:val="00455A31"/>
    <w:rsid w:val="00460807"/>
    <w:rsid w:val="004A22EA"/>
    <w:rsid w:val="004B69A8"/>
    <w:rsid w:val="00531C55"/>
    <w:rsid w:val="005806DF"/>
    <w:rsid w:val="005D59CE"/>
    <w:rsid w:val="006025CB"/>
    <w:rsid w:val="00664C7A"/>
    <w:rsid w:val="00716AD9"/>
    <w:rsid w:val="0073137D"/>
    <w:rsid w:val="00786A79"/>
    <w:rsid w:val="00786AC4"/>
    <w:rsid w:val="007F0F8A"/>
    <w:rsid w:val="00833CE7"/>
    <w:rsid w:val="0085671E"/>
    <w:rsid w:val="008B29EC"/>
    <w:rsid w:val="008D2995"/>
    <w:rsid w:val="008F436D"/>
    <w:rsid w:val="00904423"/>
    <w:rsid w:val="0091347E"/>
    <w:rsid w:val="00924D3E"/>
    <w:rsid w:val="009467DE"/>
    <w:rsid w:val="00970901"/>
    <w:rsid w:val="00974C36"/>
    <w:rsid w:val="00A11E74"/>
    <w:rsid w:val="00A42D21"/>
    <w:rsid w:val="00A56684"/>
    <w:rsid w:val="00B1257D"/>
    <w:rsid w:val="00B63001"/>
    <w:rsid w:val="00B82329"/>
    <w:rsid w:val="00BA3296"/>
    <w:rsid w:val="00C82877"/>
    <w:rsid w:val="00CD27C2"/>
    <w:rsid w:val="00D150C1"/>
    <w:rsid w:val="00D27526"/>
    <w:rsid w:val="00D57B27"/>
    <w:rsid w:val="00DA2AE4"/>
    <w:rsid w:val="00DB1AAB"/>
    <w:rsid w:val="00E06FBC"/>
    <w:rsid w:val="00E12320"/>
    <w:rsid w:val="00E46D2C"/>
    <w:rsid w:val="00E7651B"/>
    <w:rsid w:val="00E85247"/>
    <w:rsid w:val="00E86A35"/>
    <w:rsid w:val="00EA0053"/>
    <w:rsid w:val="00EF7018"/>
    <w:rsid w:val="00F76971"/>
    <w:rsid w:val="00FC3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2049D"/>
  <w15:chartTrackingRefBased/>
  <w15:docId w15:val="{CB1F27A0-1616-4BDF-AE82-B94554B6F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467DE"/>
    <w:rPr>
      <w:kern w:val="0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2B6F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B6F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B6F6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B6F6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B6F6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B6F6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B6F6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B6F6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B6F6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B6F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B6F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B6F6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B6F6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B6F6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B6F6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B6F6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B6F6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B6F68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B6F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B6F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B6F6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B6F6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B6F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2B6F68"/>
    <w:rPr>
      <w:i/>
      <w:iCs/>
      <w:color w:val="404040" w:themeColor="text1" w:themeTint="BF"/>
    </w:rPr>
  </w:style>
  <w:style w:type="paragraph" w:styleId="Sarakstarindkopa">
    <w:name w:val="List Paragraph"/>
    <w:aliases w:val="Saistīto dokumentu saraksts,2,Bullet list,Colorful List - Accent 12,H&amp;P List Paragraph,Normal bullet 2,Strip,List Paragraph1,Syle 1,Numurets,PPS_Bullet,Virsraksti,list paragraph,h&amp;p list paragraph,saistīto dokumentu saraksts,syle 1"/>
    <w:basedOn w:val="Parasts"/>
    <w:link w:val="SarakstarindkopaRakstz"/>
    <w:uiPriority w:val="34"/>
    <w:qFormat/>
    <w:rsid w:val="002B6F68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2B6F68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B6F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B6F68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B6F68"/>
    <w:rPr>
      <w:b/>
      <w:bCs/>
      <w:smallCaps/>
      <w:color w:val="0F4761" w:themeColor="accent1" w:themeShade="BF"/>
      <w:spacing w:val="5"/>
    </w:rPr>
  </w:style>
  <w:style w:type="paragraph" w:styleId="Pamatteksts">
    <w:name w:val="Body Text"/>
    <w:basedOn w:val="Parasts"/>
    <w:link w:val="PamattekstsRakstz"/>
    <w:rsid w:val="009467DE"/>
    <w:pPr>
      <w:spacing w:after="0" w:line="240" w:lineRule="auto"/>
      <w:jc w:val="center"/>
    </w:pPr>
    <w:rPr>
      <w:rFonts w:eastAsia="Times New Roman" w:cs="Times New Roman"/>
      <w:b/>
      <w:bCs/>
      <w:i/>
      <w:iCs/>
      <w:sz w:val="48"/>
      <w:szCs w:val="24"/>
    </w:rPr>
  </w:style>
  <w:style w:type="character" w:customStyle="1" w:styleId="PamattekstsRakstz">
    <w:name w:val="Pamatteksts Rakstz."/>
    <w:basedOn w:val="Noklusjumarindkopasfonts"/>
    <w:link w:val="Pamatteksts"/>
    <w:rsid w:val="009467DE"/>
    <w:rPr>
      <w:rFonts w:eastAsia="Times New Roman" w:cs="Times New Roman"/>
      <w:b/>
      <w:bCs/>
      <w:i/>
      <w:iCs/>
      <w:kern w:val="0"/>
      <w:sz w:val="48"/>
      <w:szCs w:val="24"/>
      <w14:ligatures w14:val="none"/>
    </w:rPr>
  </w:style>
  <w:style w:type="character" w:customStyle="1" w:styleId="SarakstarindkopaRakstz">
    <w:name w:val="Saraksta rindkopa Rakstz."/>
    <w:aliases w:val="Saistīto dokumentu saraksts Rakstz.,2 Rakstz.,Bullet list Rakstz.,Colorful List - Accent 12 Rakstz.,H&amp;P List Paragraph Rakstz.,Normal bullet 2 Rakstz.,Strip Rakstz.,List Paragraph1 Rakstz.,Syle 1 Rakstz.,Numurets Rakstz."/>
    <w:link w:val="Sarakstarindkopa"/>
    <w:uiPriority w:val="34"/>
    <w:qFormat/>
    <w:rsid w:val="009467DE"/>
  </w:style>
  <w:style w:type="table" w:styleId="Reatabula">
    <w:name w:val="Table Grid"/>
    <w:basedOn w:val="Parastatabula"/>
    <w:uiPriority w:val="59"/>
    <w:rsid w:val="008B29EC"/>
    <w:pPr>
      <w:spacing w:after="0" w:line="240" w:lineRule="auto"/>
    </w:pPr>
    <w:rPr>
      <w:rFonts w:asciiTheme="minorHAnsi" w:hAnsiTheme="minorHAnsi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2597</Words>
  <Characters>1481</Characters>
  <Application>Microsoft Office Word</Application>
  <DocSecurity>0</DocSecurity>
  <Lines>12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Samanta Jurāne</dc:creator>
  <cp:keywords/>
  <dc:description/>
  <cp:lastModifiedBy>Dace Ločmele</cp:lastModifiedBy>
  <cp:revision>25</cp:revision>
  <cp:lastPrinted>2026-05-12T10:36:00Z</cp:lastPrinted>
  <dcterms:created xsi:type="dcterms:W3CDTF">2026-05-20T07:35:00Z</dcterms:created>
  <dcterms:modified xsi:type="dcterms:W3CDTF">2026-07-15T12:11:00Z</dcterms:modified>
</cp:coreProperties>
</file>