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4E72" w14:textId="77777777" w:rsidR="00732641" w:rsidRPr="007C74D7" w:rsidRDefault="00732641" w:rsidP="0073264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Verdana"/>
          <w:szCs w:val="18"/>
          <w:lang w:val="lv-LV"/>
        </w:rPr>
      </w:pPr>
      <w:r w:rsidRPr="007C74D7">
        <w:rPr>
          <w:rFonts w:ascii="Times New Roman" w:eastAsia="Calibri" w:hAnsi="Times New Roman" w:cs="Verdana"/>
          <w:bCs/>
          <w:sz w:val="28"/>
          <w:szCs w:val="28"/>
          <w:lang w:val="lv-LV"/>
        </w:rPr>
        <w:t>Pretendentu kvalifikācijas prasības un iesniedzamie dokumenti atklātam konkursam</w:t>
      </w:r>
      <w:r w:rsidRPr="007C74D7">
        <w:rPr>
          <w:rFonts w:ascii="Times New Roman" w:eastAsia="Calibri" w:hAnsi="Times New Roman" w:cs="Verdana"/>
          <w:b/>
          <w:bCs/>
          <w:sz w:val="28"/>
          <w:szCs w:val="28"/>
          <w:lang w:val="lv-LV"/>
        </w:rPr>
        <w:t xml:space="preserve"> </w:t>
      </w:r>
    </w:p>
    <w:p w14:paraId="33E167F2" w14:textId="77777777" w:rsidR="00732641" w:rsidRPr="00B672B1" w:rsidRDefault="00732641" w:rsidP="0073264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r w:rsidRPr="00B672B1">
        <w:rPr>
          <w:rFonts w:ascii="Times New Roman" w:eastAsia="Calibri" w:hAnsi="Times New Roman" w:cs="Times New Roman"/>
          <w:b/>
          <w:sz w:val="28"/>
          <w:szCs w:val="28"/>
          <w:lang w:val="lv-LV"/>
        </w:rPr>
        <w:t>“</w:t>
      </w:r>
      <w:proofErr w:type="spellStart"/>
      <w:r w:rsidRPr="00B672B1">
        <w:rPr>
          <w:rFonts w:ascii="Times New Roman" w:eastAsia="Calibri" w:hAnsi="Times New Roman" w:cs="Times New Roman"/>
          <w:b/>
          <w:sz w:val="28"/>
          <w:szCs w:val="28"/>
          <w:lang w:val="lv-LV"/>
        </w:rPr>
        <w:t>Kokskaidu</w:t>
      </w:r>
      <w:proofErr w:type="spellEnd"/>
      <w:r w:rsidRPr="00B672B1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 granulu iegāde Ventspils novada pašvaldības vajadzībām”</w:t>
      </w:r>
    </w:p>
    <w:p w14:paraId="695D8468" w14:textId="6F87DF63" w:rsidR="00732641" w:rsidRPr="00B672B1" w:rsidRDefault="00732641" w:rsidP="0073264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B672B1">
        <w:rPr>
          <w:rFonts w:ascii="Times New Roman" w:eastAsia="Calibri" w:hAnsi="Times New Roman" w:cs="Times New Roman"/>
          <w:sz w:val="28"/>
          <w:szCs w:val="28"/>
          <w:lang w:val="lv-LV"/>
        </w:rPr>
        <w:t>Apspriedes identifikācijas Nr. VND 202</w:t>
      </w:r>
      <w:r>
        <w:rPr>
          <w:rFonts w:ascii="Times New Roman" w:eastAsia="Calibri" w:hAnsi="Times New Roman" w:cs="Times New Roman"/>
          <w:sz w:val="28"/>
          <w:szCs w:val="28"/>
          <w:lang w:val="lv-LV"/>
        </w:rPr>
        <w:t>6</w:t>
      </w:r>
      <w:r w:rsidRPr="00B672B1">
        <w:rPr>
          <w:rFonts w:ascii="Times New Roman" w:eastAsia="Calibri" w:hAnsi="Times New Roman" w:cs="Times New Roman"/>
          <w:sz w:val="28"/>
          <w:szCs w:val="28"/>
          <w:lang w:val="lv-LV"/>
        </w:rPr>
        <w:t>/</w:t>
      </w:r>
      <w:r>
        <w:rPr>
          <w:rFonts w:ascii="Times New Roman" w:eastAsia="Calibri" w:hAnsi="Times New Roman" w:cs="Times New Roman"/>
          <w:sz w:val="28"/>
          <w:szCs w:val="28"/>
          <w:lang w:val="lv-LV"/>
        </w:rPr>
        <w:t>37</w:t>
      </w:r>
      <w:r w:rsidRPr="00B672B1">
        <w:rPr>
          <w:rFonts w:ascii="Times New Roman" w:eastAsia="Calibri" w:hAnsi="Times New Roman" w:cs="Times New Roman"/>
          <w:sz w:val="28"/>
          <w:szCs w:val="28"/>
          <w:lang w:val="lv-LV"/>
        </w:rPr>
        <w:t>/AP</w:t>
      </w:r>
    </w:p>
    <w:p w14:paraId="43AD6D49" w14:textId="77777777" w:rsidR="00732641" w:rsidRDefault="00732641" w:rsidP="0073264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Verdana"/>
          <w:bCs/>
          <w:sz w:val="28"/>
          <w:szCs w:val="28"/>
          <w:lang w:val="lv-LV"/>
        </w:rPr>
      </w:pP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5562"/>
      </w:tblGrid>
      <w:tr w:rsidR="00732641" w:rsidRPr="00B672B1" w14:paraId="57E5D003" w14:textId="77777777" w:rsidTr="00732641">
        <w:trPr>
          <w:trHeight w:val="625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  <w:hideMark/>
          </w:tcPr>
          <w:p w14:paraId="6F466BBF" w14:textId="77777777" w:rsidR="00732641" w:rsidRPr="00B672B1" w:rsidRDefault="00732641" w:rsidP="00606FED">
            <w:pPr>
              <w:spacing w:after="80" w:line="252" w:lineRule="auto"/>
              <w:ind w:left="405" w:hanging="4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en-US"/>
              </w:rPr>
            </w:pPr>
            <w:r w:rsidRPr="00B67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en-US"/>
              </w:rPr>
              <w:t>Prasības pretendentiem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vAlign w:val="center"/>
            <w:hideMark/>
          </w:tcPr>
          <w:p w14:paraId="7BA0839B" w14:textId="77777777" w:rsidR="00732641" w:rsidRPr="00B672B1" w:rsidRDefault="00732641" w:rsidP="00606FED">
            <w:pPr>
              <w:spacing w:after="80" w:line="252" w:lineRule="auto"/>
              <w:ind w:left="405" w:hanging="4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en-US"/>
              </w:rPr>
            </w:pPr>
            <w:r w:rsidRPr="00B672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en-US"/>
              </w:rPr>
              <w:t>Iesniedzamie dokumenti (ja attiecināms)</w:t>
            </w:r>
          </w:p>
        </w:tc>
      </w:tr>
      <w:tr w:rsidR="00732641" w:rsidRPr="00B672B1" w14:paraId="63552DDB" w14:textId="77777777" w:rsidTr="00606FED">
        <w:trPr>
          <w:trHeight w:val="1692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E2ED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2B5380">
              <w:rPr>
                <w:rFonts w:ascii="Times New Roman" w:eastAsia="Helvetica" w:hAnsi="Times New Roman" w:cs="Times New Roman"/>
                <w:sz w:val="24"/>
                <w:szCs w:val="24"/>
                <w:lang w:val="lv-LV" w:eastAsia="ar-SA"/>
              </w:rPr>
              <w:t>1.</w:t>
            </w:r>
            <w:r w:rsidRPr="002B5380">
              <w:rPr>
                <w:rFonts w:ascii="Times New Roman" w:eastAsia="Helvetica" w:hAnsi="Times New Roman" w:cs="Times New Roman"/>
                <w:b/>
                <w:sz w:val="24"/>
                <w:szCs w:val="24"/>
                <w:lang w:val="lv-LV" w:eastAsia="ar-SA"/>
              </w:rPr>
              <w:t xml:space="preserve"> Pretendents</w:t>
            </w:r>
            <w:r w:rsidRPr="002B5380">
              <w:rPr>
                <w:rFonts w:ascii="Times New Roman" w:eastAsia="Helvetica" w:hAnsi="Times New Roman" w:cs="Times New Roman"/>
                <w:sz w:val="24"/>
                <w:szCs w:val="24"/>
                <w:lang w:val="lv-LV" w:eastAsia="ar-SA"/>
              </w:rPr>
              <w:t xml:space="preserve"> ir piegādātājs, kurš ir iesniedzis piedāvājumu.</w:t>
            </w:r>
            <w:r w:rsidRPr="002B5380">
              <w:rPr>
                <w:rFonts w:ascii="Times New Roman" w:eastAsia="Helvetica" w:hAnsi="Times New Roman" w:cs="Times New Roman"/>
                <w:b/>
                <w:sz w:val="24"/>
                <w:szCs w:val="24"/>
                <w:lang w:val="lv-LV" w:eastAsia="ar-SA"/>
              </w:rPr>
              <w:t xml:space="preserve"> Piegādātājs</w:t>
            </w:r>
            <w:r w:rsidRPr="002B5380">
              <w:rPr>
                <w:rFonts w:ascii="Times New Roman" w:eastAsia="Helvetica" w:hAnsi="Times New Roman" w:cs="Times New Roman"/>
                <w:sz w:val="24"/>
                <w:szCs w:val="24"/>
                <w:lang w:val="lv-LV" w:eastAsia="ar-SA"/>
              </w:rPr>
              <w:t> var būt fiziskā vai juridiskā persona vai pasūtītājs, šādu personu apvienība jebkurā to kombinācijā, kas attiecīgi piedāvā tirgū sniegt pakalpojumus.</w:t>
            </w:r>
          </w:p>
          <w:p w14:paraId="47335DC9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1D0FF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ind w:right="18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Pieteikums dalībai atklātā konkursā.</w:t>
            </w:r>
          </w:p>
          <w:p w14:paraId="12DB8C79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ind w:right="18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 xml:space="preserve">Ja piedāvājumu iesniedz piegādātāju apvienība, 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bidi="en-US"/>
              </w:rPr>
              <w:t xml:space="preserve">atlases dokumenti jāiesniedz par katru apvienības dalībnieku. 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Piedāvājumam pievieno visu apvienības dalībnieku parakstītu vienošanos par kopīga piedāvājuma iesniegšanu.</w:t>
            </w:r>
          </w:p>
          <w:p w14:paraId="0BA8BC87" w14:textId="77777777" w:rsidR="00732641" w:rsidRPr="002B5380" w:rsidRDefault="00732641" w:rsidP="00606FED">
            <w:pPr>
              <w:suppressAutoHyphens/>
              <w:autoSpaceDN w:val="0"/>
              <w:spacing w:after="80" w:line="249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bidi="en-US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bidi="en-US"/>
              </w:rPr>
              <w:t>Vienošanās dokumentā jānorāda katra apvienības dalībnieka līguma daļa, atbildības sadalījums starp apvienības dalībniekiem, tiesības un pienākumi iesniedzot piedāvājumu, kā arī attiecībā uz iespējamo līguma slēgšanu.</w:t>
            </w:r>
          </w:p>
        </w:tc>
      </w:tr>
      <w:tr w:rsidR="00732641" w:rsidRPr="00B672B1" w14:paraId="26CD55EF" w14:textId="77777777" w:rsidTr="00606FED">
        <w:trPr>
          <w:trHeight w:val="1692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07D8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3. Uz Pretendentu nav attiecināmi Publisko iepirkumu likuma 42.panta otrajā daļā noteiktie izslēgšanas gadījumi.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2C8C7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ind w:right="18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Komisija pretendentu izslēgšanas gadījumus pārbauda Publisko iepirkumu likuma 42.pantā noteiktajā kārtībā un rīkojas atbilstoši likumā paredzētajiem risinājumiem.</w:t>
            </w:r>
          </w:p>
        </w:tc>
      </w:tr>
      <w:tr w:rsidR="00732641" w:rsidRPr="00B672B1" w14:paraId="4F23DD50" w14:textId="77777777" w:rsidTr="00606FED">
        <w:trPr>
          <w:trHeight w:val="1429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66AEC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4. Uz pretendentu nav attiecināmi Starptautisko un Latvijas Republikas nacionālo sankciju 11.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lv-LV" w:eastAsia="ar-SA"/>
              </w:rPr>
              <w:t>1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 pantā (</w:t>
            </w:r>
            <w:r w:rsidRPr="002B538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 w:eastAsia="ar-SA"/>
              </w:rPr>
              <w:t>Sankciju piemērošana publisko iepirkumu un publiskās un privātās partnerības jomā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>)</w:t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lv-LV" w:eastAsia="ar-SA"/>
              </w:rPr>
              <w:footnoteReference w:id="1"/>
            </w:r>
            <w:r w:rsidRPr="002B5380"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  <w:t xml:space="preserve"> noteiktie izslēgšanas gadījumi.</w:t>
            </w:r>
          </w:p>
          <w:p w14:paraId="2A20A2F2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ind w:left="709" w:hanging="709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F521" w14:textId="77777777" w:rsidR="00732641" w:rsidRPr="002B5380" w:rsidRDefault="00732641" w:rsidP="00606FED">
            <w:pPr>
              <w:suppressAutoHyphens/>
              <w:autoSpaceDN w:val="0"/>
              <w:spacing w:after="0" w:line="240" w:lineRule="auto"/>
              <w:ind w:left="3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2B53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ar-SA"/>
              </w:rPr>
              <w:t>Komisijai ir tiesības izslēgt Pretendentu, no turpmākas dalības iepirkuma procedūrā, kā arī neizskatīt Pretendenta piedāvājumu, ja attiecībā uz Pretendentu tiek konstatēti Starptautisko un Latvijas Republikas nacionālo sankciju likuma 11.</w:t>
            </w:r>
            <w:r w:rsidRPr="002B53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lv-LV" w:eastAsia="ar-SA"/>
              </w:rPr>
              <w:t>1</w:t>
            </w:r>
            <w:r w:rsidRPr="002B53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ar-SA"/>
              </w:rPr>
              <w:t xml:space="preserve"> panta pirmajā daļā noteiktie izslēgšanas gadījumi.</w:t>
            </w:r>
          </w:p>
        </w:tc>
      </w:tr>
      <w:tr w:rsidR="00732641" w:rsidRPr="00B672B1" w14:paraId="7236C859" w14:textId="77777777" w:rsidTr="00606FED">
        <w:trPr>
          <w:trHeight w:val="355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163D" w14:textId="77777777" w:rsidR="00732641" w:rsidRPr="00B672B1" w:rsidRDefault="00732641" w:rsidP="00606FED">
            <w:pPr>
              <w:suppressAutoHyphens/>
              <w:spacing w:after="0" w:line="240" w:lineRule="auto"/>
              <w:ind w:left="72" w:right="9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5. </w:t>
            </w:r>
            <w:r w:rsidRPr="00B672B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Pretendents vismaz vienā gadā iepriekšējo trīs gadu periodā, ir veicis </w:t>
            </w:r>
            <w:proofErr w:type="spellStart"/>
            <w:r w:rsidRPr="00B672B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kokskaidu</w:t>
            </w:r>
            <w:proofErr w:type="spellEnd"/>
            <w:r w:rsidRPr="00B672B1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 granulu realizāciju vismaz 300 tonnu apjomā.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E346" w14:textId="77777777" w:rsidR="00732641" w:rsidRPr="00B672B1" w:rsidRDefault="00732641" w:rsidP="00606FED">
            <w:pPr>
              <w:spacing w:after="0" w:line="252" w:lineRule="auto"/>
              <w:ind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en-US"/>
              </w:rPr>
            </w:pPr>
            <w:r w:rsidRPr="00B672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  <w:t xml:space="preserve">Jāpievieno informācija par iepriekšējo pieredzi. </w:t>
            </w:r>
          </w:p>
        </w:tc>
      </w:tr>
    </w:tbl>
    <w:p w14:paraId="3AB0E8F5" w14:textId="77777777" w:rsidR="00732641" w:rsidRPr="00B672B1" w:rsidRDefault="00732641" w:rsidP="00732641">
      <w:pPr>
        <w:rPr>
          <w:lang w:val="lv-LV"/>
        </w:rPr>
      </w:pPr>
    </w:p>
    <w:p w14:paraId="2FE5C4C3" w14:textId="77777777" w:rsidR="00732641" w:rsidRDefault="00732641" w:rsidP="00732641"/>
    <w:p w14:paraId="4FE34999" w14:textId="77777777" w:rsidR="009F7E75" w:rsidRDefault="009F7E75"/>
    <w:sectPr w:rsidR="009F7E75" w:rsidSect="00732641">
      <w:pgSz w:w="11905" w:h="16837"/>
      <w:pgMar w:top="634" w:right="1138" w:bottom="907" w:left="1701" w:header="346" w:footer="46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17AEC" w14:textId="77777777" w:rsidR="00433B79" w:rsidRDefault="00433B79" w:rsidP="00732641">
      <w:pPr>
        <w:spacing w:after="0" w:line="240" w:lineRule="auto"/>
      </w:pPr>
      <w:r>
        <w:separator/>
      </w:r>
    </w:p>
  </w:endnote>
  <w:endnote w:type="continuationSeparator" w:id="0">
    <w:p w14:paraId="53776E6D" w14:textId="77777777" w:rsidR="00433B79" w:rsidRDefault="00433B79" w:rsidP="00732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97B6F" w14:textId="77777777" w:rsidR="00433B79" w:rsidRDefault="00433B79" w:rsidP="00732641">
      <w:pPr>
        <w:spacing w:after="0" w:line="240" w:lineRule="auto"/>
      </w:pPr>
      <w:r>
        <w:separator/>
      </w:r>
    </w:p>
  </w:footnote>
  <w:footnote w:type="continuationSeparator" w:id="0">
    <w:p w14:paraId="4A4C1725" w14:textId="77777777" w:rsidR="00433B79" w:rsidRDefault="00433B79" w:rsidP="00732641">
      <w:pPr>
        <w:spacing w:after="0" w:line="240" w:lineRule="auto"/>
      </w:pPr>
      <w:r>
        <w:continuationSeparator/>
      </w:r>
    </w:p>
  </w:footnote>
  <w:footnote w:id="1">
    <w:p w14:paraId="1CBA4ACD" w14:textId="77777777" w:rsidR="00732641" w:rsidRDefault="00732641" w:rsidP="00732641">
      <w:pPr>
        <w:pStyle w:val="Vresteksts"/>
      </w:pPr>
      <w:r>
        <w:rPr>
          <w:rStyle w:val="Vresatsauce"/>
        </w:rPr>
        <w:footnoteRef/>
      </w:r>
      <w:r>
        <w:rPr>
          <w:sz w:val="18"/>
          <w:szCs w:val="18"/>
        </w:rPr>
        <w:t xml:space="preserve"> </w:t>
      </w:r>
      <w:hyperlink r:id="rId1" w:history="1">
        <w:r>
          <w:rPr>
            <w:rStyle w:val="Hipersaite"/>
            <w:sz w:val="18"/>
            <w:szCs w:val="18"/>
          </w:rPr>
          <w:t>https://likumi.lv/ta/id/280278-starptautisko-un-latvijas-republikas-nacionalo-sankciju-likums</w:t>
        </w:r>
      </w:hyperlink>
      <w:r>
        <w:rPr>
          <w:sz w:val="18"/>
          <w:szCs w:val="18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641"/>
    <w:rsid w:val="00433B79"/>
    <w:rsid w:val="00732641"/>
    <w:rsid w:val="009F7E75"/>
    <w:rsid w:val="00A94A7A"/>
    <w:rsid w:val="00DE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5C3D9"/>
  <w15:chartTrackingRefBased/>
  <w15:docId w15:val="{2E0EA922-D9EB-4641-994A-A8A1CB74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32641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326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326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3264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3264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3264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3264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3264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3264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3264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32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32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32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3264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3264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3264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3264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3264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3264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32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32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3264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32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3264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73264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32641"/>
    <w:pPr>
      <w:spacing w:after="160" w:line="278" w:lineRule="auto"/>
      <w:ind w:left="720"/>
      <w:contextualSpacing/>
    </w:pPr>
    <w:rPr>
      <w:kern w:val="2"/>
      <w:sz w:val="24"/>
      <w:szCs w:val="24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73264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32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3264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32641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732641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32641"/>
    <w:rPr>
      <w:kern w:val="0"/>
      <w:sz w:val="20"/>
      <w:szCs w:val="20"/>
      <w:lang w:val="en-US"/>
      <w14:ligatures w14:val="none"/>
    </w:rPr>
  </w:style>
  <w:style w:type="character" w:styleId="Hipersaite">
    <w:name w:val="Hyperlink"/>
    <w:rsid w:val="00732641"/>
    <w:rPr>
      <w:color w:val="0000FF"/>
      <w:u w:val="single"/>
    </w:rPr>
  </w:style>
  <w:style w:type="character" w:styleId="Vresatsauce">
    <w:name w:val="footnote reference"/>
    <w:rsid w:val="00732641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280278-starptautisko-un-latvijas-republikas-nacionalo-sankciju-likums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1228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AgneseM</dc:creator>
  <cp:keywords/>
  <dc:description/>
  <cp:lastModifiedBy>AgneseM</cp:lastModifiedBy>
  <cp:revision>1</cp:revision>
  <dcterms:created xsi:type="dcterms:W3CDTF">2026-07-13T08:05:00Z</dcterms:created>
  <dcterms:modified xsi:type="dcterms:W3CDTF">2026-07-13T08:08:00Z</dcterms:modified>
</cp:coreProperties>
</file>