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6.0 -->
  <w:body>
    <w:p w:rsidR="00C814FF" w:rsidRPr="00D81EFC" w:rsidP="00D81EFC" w14:paraId="13468DE6" w14:textId="49898C95">
      <w:pPr>
        <w:suppressAutoHyphens/>
        <w:spacing w:after="0" w:line="100" w:lineRule="atLeast"/>
        <w:jc w:val="center"/>
        <w:rPr>
          <w:rFonts w:ascii="Times New Roman" w:eastAsia="Times New Roman" w:hAnsi="Times New Roman" w:cs="Times New Roman"/>
          <w:b/>
          <w:bCs/>
          <w:kern w:val="22"/>
          <w:sz w:val="24"/>
          <w:szCs w:val="24"/>
          <w:lang w:val="x-none" w:eastAsia="ar-SA"/>
        </w:rPr>
      </w:pPr>
      <w:r>
        <w:rPr>
          <w:rFonts w:ascii="Times New Roman" w:eastAsia="Times New Roman" w:hAnsi="Times New Roman" w:cs="Times New Roman"/>
          <w:b/>
          <w:bCs/>
          <w:kern w:val="22"/>
          <w:sz w:val="24"/>
          <w:szCs w:val="24"/>
          <w:lang w:val="x-none" w:eastAsia="ar-SA"/>
        </w:rPr>
        <w:t xml:space="preserve">  </w:t>
      </w:r>
      <w:r w:rsidRPr="00C814FF" w:rsidR="00BC27D2">
        <w:rPr>
          <w:rFonts w:ascii="Times New Roman" w:eastAsia="Times New Roman" w:hAnsi="Times New Roman" w:cs="Times New Roman"/>
          <w:b/>
          <w:bCs/>
          <w:kern w:val="22"/>
          <w:sz w:val="24"/>
          <w:szCs w:val="24"/>
          <w:lang w:val="x-none" w:eastAsia="ar-SA"/>
        </w:rPr>
        <w:t xml:space="preserve">LĪGUMS Nr. </w:t>
      </w:r>
      <w:r w:rsidRPr="005D18D4" w:rsidR="00690D6C">
        <w:rPr>
          <w:rFonts w:ascii="Times New Roman" w:eastAsia="Times New Roman" w:hAnsi="Times New Roman" w:cs="Times New Roman"/>
          <w:b/>
          <w:bCs/>
          <w:kern w:val="22"/>
          <w:sz w:val="24"/>
          <w:szCs w:val="24"/>
          <w:lang w:val="x-none" w:eastAsia="ar-SA"/>
        </w:rPr>
        <w:t xml:space="preserve">17-1-1/2026/ </w:t>
      </w:r>
      <w:r w:rsidRPr="005D18D4" w:rsidR="005D18D4">
        <w:rPr>
          <w:rFonts w:ascii="Times New Roman" w:eastAsia="Times New Roman" w:hAnsi="Times New Roman" w:cs="Times New Roman"/>
          <w:b/>
          <w:bCs/>
          <w:kern w:val="22"/>
          <w:sz w:val="24"/>
          <w:szCs w:val="24"/>
          <w:lang w:val="x-none" w:eastAsia="ar-SA"/>
        </w:rPr>
        <w:t>327</w:t>
      </w:r>
    </w:p>
    <w:p w:rsidR="00D81EFC" w:rsidRPr="00301A7D" w:rsidP="00BC27D2" w14:paraId="2010CD6B" w14:textId="59170588">
      <w:pPr>
        <w:tabs>
          <w:tab w:val="left" w:pos="6804"/>
        </w:tabs>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Cs/>
          <w:sz w:val="24"/>
          <w:szCs w:val="24"/>
        </w:rPr>
        <w:t xml:space="preserve">                   </w:t>
      </w:r>
      <w:r w:rsidRPr="00301A7D" w:rsidR="00301A7D">
        <w:rPr>
          <w:rFonts w:ascii="Times New Roman" w:eastAsia="Times New Roman" w:hAnsi="Times New Roman" w:cs="Times New Roman"/>
          <w:b/>
          <w:sz w:val="24"/>
          <w:szCs w:val="24"/>
        </w:rPr>
        <w:t>1</w:t>
      </w:r>
      <w:r w:rsidRPr="00301A7D">
        <w:rPr>
          <w:rFonts w:ascii="Times New Roman" w:eastAsia="Times New Roman" w:hAnsi="Times New Roman" w:cs="Times New Roman"/>
          <w:b/>
          <w:sz w:val="24"/>
          <w:szCs w:val="24"/>
        </w:rPr>
        <w:t xml:space="preserve">.daļa </w:t>
      </w:r>
      <w:r w:rsidR="00690D6C">
        <w:rPr>
          <w:rFonts w:ascii="Times New Roman" w:eastAsia="Times New Roman" w:hAnsi="Times New Roman" w:cs="Times New Roman"/>
          <w:b/>
          <w:sz w:val="24"/>
          <w:szCs w:val="24"/>
        </w:rPr>
        <w:t>“</w:t>
      </w:r>
      <w:r w:rsidRPr="00301A7D" w:rsidR="00301A7D">
        <w:rPr>
          <w:rFonts w:ascii="Times New Roman" w:hAnsi="Times New Roman" w:cs="Times New Roman"/>
          <w:b/>
          <w:iCs/>
          <w:sz w:val="24"/>
          <w:szCs w:val="24"/>
        </w:rPr>
        <w:t>Preiļu pilsētas svētku tehniskais nodrošinājums Preiļu pils laukumā</w:t>
      </w:r>
      <w:r w:rsidR="00690D6C">
        <w:rPr>
          <w:rFonts w:ascii="Times New Roman" w:hAnsi="Times New Roman" w:cs="Times New Roman"/>
          <w:b/>
          <w:iCs/>
          <w:sz w:val="24"/>
          <w:szCs w:val="24"/>
        </w:rPr>
        <w:t>”</w:t>
      </w:r>
    </w:p>
    <w:p w:rsidR="00D81EFC" w:rsidP="00BC27D2" w14:paraId="0FF644E7" w14:textId="77777777">
      <w:pPr>
        <w:tabs>
          <w:tab w:val="left" w:pos="6804"/>
        </w:tabs>
        <w:spacing w:after="0" w:line="240" w:lineRule="auto"/>
        <w:jc w:val="both"/>
        <w:rPr>
          <w:rFonts w:ascii="Times New Roman" w:eastAsia="Times New Roman" w:hAnsi="Times New Roman" w:cs="Times New Roman"/>
          <w:bCs/>
          <w:sz w:val="24"/>
          <w:szCs w:val="24"/>
        </w:rPr>
      </w:pPr>
    </w:p>
    <w:p w:rsidR="00301A7D" w:rsidP="00301A7D" w14:paraId="17C9CD49" w14:textId="77777777">
      <w:pPr>
        <w:tabs>
          <w:tab w:val="left" w:pos="0"/>
        </w:tabs>
        <w:spacing w:after="0"/>
        <w:rPr>
          <w:rFonts w:ascii="Times New Roman" w:eastAsia="Times New Roman" w:hAnsi="Times New Roman" w:cs="Times New Roman"/>
          <w:bCs/>
          <w:sz w:val="24"/>
          <w:szCs w:val="24"/>
        </w:rPr>
      </w:pPr>
      <w:r w:rsidRPr="00C814FF">
        <w:rPr>
          <w:rFonts w:ascii="Times New Roman" w:eastAsia="Times New Roman" w:hAnsi="Times New Roman" w:cs="Times New Roman"/>
          <w:bCs/>
          <w:sz w:val="24"/>
          <w:szCs w:val="24"/>
        </w:rPr>
        <w:t>Preiļu novada Preiļu pilsētā,</w:t>
      </w:r>
      <w:r w:rsidRPr="00C814FF">
        <w:rPr>
          <w:rFonts w:ascii="Times New Roman" w:eastAsia="Times New Roman" w:hAnsi="Times New Roman" w:cs="Times New Roman"/>
          <w:bCs/>
          <w:sz w:val="24"/>
          <w:szCs w:val="24"/>
        </w:rPr>
        <w:tab/>
      </w:r>
    </w:p>
    <w:p w:rsidR="00301A7D" w:rsidRPr="00B95D21" w:rsidP="00301A7D" w14:paraId="33D5326D" w14:textId="77777777">
      <w:pPr>
        <w:tabs>
          <w:tab w:val="left" w:pos="0"/>
        </w:tabs>
        <w:spacing w:after="0" w:line="240" w:lineRule="auto"/>
        <w:jc w:val="right"/>
        <w:rPr>
          <w:rFonts w:ascii="Times New Roman" w:eastAsia="Calibri" w:hAnsi="Times New Roman" w:cs="Times New Roman"/>
          <w:i/>
          <w:iCs/>
          <w:sz w:val="24"/>
          <w:szCs w:val="24"/>
          <w:lang w:eastAsia="lv-LV"/>
        </w:rPr>
      </w:pPr>
      <w:r w:rsidRPr="00B95D21">
        <w:rPr>
          <w:rFonts w:ascii="Times New Roman" w:eastAsia="Calibri" w:hAnsi="Times New Roman" w:cs="Times New Roman"/>
          <w:i/>
          <w:iCs/>
          <w:sz w:val="24"/>
          <w:szCs w:val="24"/>
          <w:lang w:eastAsia="lv-LV"/>
        </w:rPr>
        <w:t xml:space="preserve">Parakstīšanas datums ir pēdējā pievienotā drošā </w:t>
      </w:r>
    </w:p>
    <w:p w:rsidR="00301A7D" w:rsidRPr="00B95D21" w:rsidP="00301A7D" w14:paraId="14FC4F53" w14:textId="77777777">
      <w:pPr>
        <w:tabs>
          <w:tab w:val="left" w:pos="6804"/>
        </w:tabs>
        <w:spacing w:after="0" w:line="240" w:lineRule="auto"/>
        <w:jc w:val="right"/>
        <w:rPr>
          <w:rFonts w:ascii="Times New Roman" w:eastAsia="Times New Roman" w:hAnsi="Times New Roman" w:cs="Times New Roman"/>
          <w:bCs/>
          <w:sz w:val="24"/>
          <w:szCs w:val="24"/>
        </w:rPr>
      </w:pPr>
      <w:r w:rsidRPr="00B95D21">
        <w:rPr>
          <w:rFonts w:ascii="Times New Roman" w:eastAsia="Calibri" w:hAnsi="Times New Roman" w:cs="Times New Roman"/>
          <w:i/>
          <w:iCs/>
          <w:sz w:val="24"/>
          <w:szCs w:val="24"/>
          <w:lang w:eastAsia="lv-LV"/>
        </w:rPr>
        <w:t>elektroniskā  paraksta un tā laika zīmoga datums</w:t>
      </w:r>
    </w:p>
    <w:p w:rsidR="00BC27D2" w:rsidRPr="00C814FF" w:rsidP="00BC27D2" w14:paraId="3B6B7A29" w14:textId="77777777">
      <w:pPr>
        <w:tabs>
          <w:tab w:val="left" w:pos="6804"/>
        </w:tabs>
        <w:spacing w:after="0" w:line="240" w:lineRule="auto"/>
        <w:jc w:val="both"/>
        <w:rPr>
          <w:rFonts w:ascii="Times New Roman" w:eastAsia="Times New Roman" w:hAnsi="Times New Roman" w:cs="Times New Roman"/>
          <w:bCs/>
          <w:sz w:val="24"/>
          <w:szCs w:val="24"/>
        </w:rPr>
      </w:pPr>
      <w:r w:rsidRPr="00C814FF">
        <w:rPr>
          <w:rFonts w:ascii="Times New Roman" w:eastAsia="Times New Roman" w:hAnsi="Times New Roman" w:cs="Times New Roman"/>
          <w:bCs/>
          <w:sz w:val="24"/>
          <w:szCs w:val="24"/>
        </w:rPr>
        <w:tab/>
      </w:r>
    </w:p>
    <w:p w:rsidR="00EE3044" w:rsidP="00690D6C" w14:paraId="524CD3A5" w14:textId="04ACA1D4">
      <w:pPr>
        <w:spacing w:after="0" w:line="240" w:lineRule="auto"/>
        <w:ind w:firstLine="720"/>
        <w:jc w:val="both"/>
        <w:rPr>
          <w:rFonts w:ascii="Times New Roman" w:eastAsia="Times New Roman" w:hAnsi="Times New Roman" w:cs="Times New Roman"/>
          <w:bCs/>
          <w:sz w:val="24"/>
          <w:szCs w:val="24"/>
        </w:rPr>
      </w:pPr>
      <w:r w:rsidRPr="00D81EFC">
        <w:rPr>
          <w:rFonts w:ascii="Times New Roman" w:eastAsia="Times New Roman" w:hAnsi="Times New Roman" w:cs="Times New Roman"/>
          <w:b/>
          <w:sz w:val="24"/>
          <w:szCs w:val="24"/>
        </w:rPr>
        <w:t>Preiļu novada pašvaldība</w:t>
      </w:r>
      <w:r w:rsidRPr="00D81EFC" w:rsidR="00BC27D2">
        <w:rPr>
          <w:rFonts w:ascii="Times New Roman" w:eastAsia="Times New Roman" w:hAnsi="Times New Roman" w:cs="Times New Roman"/>
          <w:bCs/>
          <w:sz w:val="24"/>
          <w:szCs w:val="24"/>
        </w:rPr>
        <w:t>, reģ</w:t>
      </w:r>
      <w:r w:rsidRPr="00D81EFC">
        <w:rPr>
          <w:rFonts w:ascii="Times New Roman" w:eastAsia="Times New Roman" w:hAnsi="Times New Roman" w:cs="Times New Roman"/>
          <w:bCs/>
          <w:sz w:val="24"/>
          <w:szCs w:val="24"/>
        </w:rPr>
        <w:t xml:space="preserve">istrācijas </w:t>
      </w:r>
      <w:r w:rsidRPr="00D81EFC" w:rsidR="00BC27D2">
        <w:rPr>
          <w:rFonts w:ascii="Times New Roman" w:eastAsia="Times New Roman" w:hAnsi="Times New Roman" w:cs="Times New Roman"/>
          <w:bCs/>
          <w:sz w:val="24"/>
          <w:szCs w:val="24"/>
        </w:rPr>
        <w:t>Nr.</w:t>
      </w:r>
      <w:r w:rsidRPr="00D81EFC">
        <w:rPr>
          <w:rFonts w:ascii="Times New Roman" w:hAnsi="Times New Roman" w:cs="Times New Roman"/>
          <w:sz w:val="24"/>
          <w:szCs w:val="24"/>
        </w:rPr>
        <w:t xml:space="preserve"> 90000065720</w:t>
      </w:r>
      <w:r w:rsidRPr="00D81EFC" w:rsidR="00BC27D2">
        <w:rPr>
          <w:rFonts w:ascii="Times New Roman" w:eastAsia="Times New Roman" w:hAnsi="Times New Roman" w:cs="Times New Roman"/>
          <w:bCs/>
          <w:sz w:val="24"/>
          <w:szCs w:val="24"/>
        </w:rPr>
        <w:t xml:space="preserve">, </w:t>
      </w:r>
      <w:r w:rsidR="00690D6C">
        <w:rPr>
          <w:rFonts w:ascii="Times New Roman" w:eastAsia="Times New Roman" w:hAnsi="Times New Roman" w:cs="Times New Roman"/>
          <w:bCs/>
          <w:sz w:val="24"/>
          <w:szCs w:val="24"/>
        </w:rPr>
        <w:t xml:space="preserve">juridiskā adrese: Raiņa bulvāris 19, Preiļi, Preiļu novads, LV-5301, </w:t>
      </w:r>
      <w:r w:rsidRPr="00D81EFC" w:rsidR="00BC27D2">
        <w:rPr>
          <w:rFonts w:ascii="Times New Roman" w:eastAsia="Times New Roman" w:hAnsi="Times New Roman" w:cs="Times New Roman"/>
          <w:bCs/>
          <w:sz w:val="24"/>
          <w:szCs w:val="24"/>
        </w:rPr>
        <w:t xml:space="preserve">tās </w:t>
      </w:r>
      <w:r w:rsidR="00301A7D">
        <w:rPr>
          <w:rFonts w:ascii="Times New Roman" w:eastAsia="Times New Roman" w:hAnsi="Times New Roman" w:cs="Times New Roman"/>
          <w:bCs/>
          <w:sz w:val="24"/>
          <w:szCs w:val="24"/>
        </w:rPr>
        <w:t xml:space="preserve">novada domes priekšsēdētāja vietnieka Laura Pastara </w:t>
      </w:r>
      <w:r w:rsidRPr="00D81EFC" w:rsidR="00BC27D2">
        <w:rPr>
          <w:rFonts w:ascii="Times New Roman" w:eastAsia="Times New Roman" w:hAnsi="Times New Roman" w:cs="Times New Roman"/>
          <w:bCs/>
          <w:sz w:val="24"/>
          <w:szCs w:val="24"/>
        </w:rPr>
        <w:t xml:space="preserve">personā, kas rīkojas </w:t>
      </w:r>
      <w:r w:rsidR="00D81EFC">
        <w:rPr>
          <w:rFonts w:ascii="Times New Roman" w:eastAsia="Times New Roman" w:hAnsi="Times New Roman" w:cs="Times New Roman"/>
          <w:bCs/>
          <w:sz w:val="24"/>
          <w:szCs w:val="24"/>
        </w:rPr>
        <w:t>saskaņā ar</w:t>
      </w:r>
      <w:r w:rsidRPr="00D81EFC" w:rsidR="00BC27D2">
        <w:rPr>
          <w:rFonts w:ascii="Times New Roman" w:eastAsia="Times New Roman" w:hAnsi="Times New Roman" w:cs="Times New Roman"/>
          <w:bCs/>
          <w:sz w:val="24"/>
          <w:szCs w:val="24"/>
        </w:rPr>
        <w:t xml:space="preserve"> </w:t>
      </w:r>
      <w:r w:rsidRPr="00D81EFC" w:rsidR="00D81EFC">
        <w:rPr>
          <w:rFonts w:ascii="Times New Roman" w:hAnsi="Times New Roman" w:cs="Times New Roman"/>
          <w:bCs/>
          <w:sz w:val="24"/>
          <w:szCs w:val="24"/>
        </w:rPr>
        <w:t>Preiļu novada pašvaldības 2023.</w:t>
      </w:r>
      <w:r w:rsidR="00D81EFC">
        <w:rPr>
          <w:rFonts w:ascii="Times New Roman" w:hAnsi="Times New Roman" w:cs="Times New Roman"/>
          <w:bCs/>
          <w:sz w:val="24"/>
          <w:szCs w:val="24"/>
        </w:rPr>
        <w:t xml:space="preserve"> </w:t>
      </w:r>
      <w:r w:rsidRPr="00D81EFC" w:rsidR="00D81EFC">
        <w:rPr>
          <w:rFonts w:ascii="Times New Roman" w:hAnsi="Times New Roman" w:cs="Times New Roman"/>
          <w:bCs/>
          <w:sz w:val="24"/>
          <w:szCs w:val="24"/>
        </w:rPr>
        <w:t>gada 29.</w:t>
      </w:r>
      <w:r w:rsidR="00D81EFC">
        <w:rPr>
          <w:rFonts w:ascii="Times New Roman" w:hAnsi="Times New Roman" w:cs="Times New Roman"/>
          <w:bCs/>
          <w:sz w:val="24"/>
          <w:szCs w:val="24"/>
        </w:rPr>
        <w:t xml:space="preserve"> </w:t>
      </w:r>
      <w:r w:rsidRPr="00D81EFC" w:rsidR="00D81EFC">
        <w:rPr>
          <w:rFonts w:ascii="Times New Roman" w:hAnsi="Times New Roman" w:cs="Times New Roman"/>
          <w:bCs/>
          <w:sz w:val="24"/>
          <w:szCs w:val="24"/>
        </w:rPr>
        <w:t>jūnija saistošajiem noteikumiem Nr.</w:t>
      </w:r>
      <w:r w:rsidR="00D81EFC">
        <w:rPr>
          <w:rFonts w:ascii="Times New Roman" w:hAnsi="Times New Roman" w:cs="Times New Roman"/>
          <w:bCs/>
          <w:sz w:val="24"/>
          <w:szCs w:val="24"/>
        </w:rPr>
        <w:t xml:space="preserve"> </w:t>
      </w:r>
      <w:r w:rsidRPr="00D81EFC" w:rsidR="00D81EFC">
        <w:rPr>
          <w:rFonts w:ascii="Times New Roman" w:hAnsi="Times New Roman" w:cs="Times New Roman"/>
          <w:bCs/>
          <w:sz w:val="24"/>
          <w:szCs w:val="24"/>
        </w:rPr>
        <w:t>2023/11 “Preiļu novada pašvaldības nolikums”</w:t>
      </w:r>
      <w:r w:rsidRPr="00D81EFC" w:rsidR="00BC27D2">
        <w:rPr>
          <w:rFonts w:ascii="Times New Roman" w:eastAsia="Times New Roman" w:hAnsi="Times New Roman" w:cs="Times New Roman"/>
          <w:bCs/>
          <w:sz w:val="24"/>
          <w:szCs w:val="24"/>
        </w:rPr>
        <w:t>, turpmāk</w:t>
      </w:r>
      <w:r w:rsidR="00D81EFC">
        <w:rPr>
          <w:rFonts w:ascii="Times New Roman" w:eastAsia="Times New Roman" w:hAnsi="Times New Roman" w:cs="Times New Roman"/>
          <w:bCs/>
          <w:sz w:val="24"/>
          <w:szCs w:val="24"/>
        </w:rPr>
        <w:t xml:space="preserve"> tekstā </w:t>
      </w:r>
      <w:r w:rsidRPr="00D81EFC" w:rsidR="00BC27D2">
        <w:rPr>
          <w:rFonts w:ascii="Times New Roman" w:eastAsia="Times New Roman" w:hAnsi="Times New Roman" w:cs="Times New Roman"/>
          <w:bCs/>
          <w:sz w:val="24"/>
          <w:szCs w:val="24"/>
        </w:rPr>
        <w:t xml:space="preserve"> - Pasūtītājs, no vienas puses, </w:t>
      </w:r>
    </w:p>
    <w:p w:rsidR="00BC27D2" w:rsidRPr="00D81EFC" w:rsidP="00690D6C" w14:paraId="253A40A0" w14:textId="4164C7AB">
      <w:pPr>
        <w:spacing w:after="0" w:line="240" w:lineRule="auto"/>
        <w:ind w:firstLine="720"/>
        <w:jc w:val="both"/>
        <w:rPr>
          <w:rFonts w:ascii="Times New Roman" w:eastAsia="Times New Roman" w:hAnsi="Times New Roman" w:cs="Times New Roman"/>
          <w:bCs/>
          <w:sz w:val="24"/>
          <w:szCs w:val="24"/>
        </w:rPr>
      </w:pPr>
      <w:r w:rsidRPr="00D81EFC">
        <w:rPr>
          <w:rFonts w:ascii="Times New Roman" w:eastAsia="Times New Roman" w:hAnsi="Times New Roman" w:cs="Times New Roman"/>
          <w:bCs/>
          <w:sz w:val="24"/>
          <w:szCs w:val="24"/>
        </w:rPr>
        <w:t>un</w:t>
      </w:r>
    </w:p>
    <w:p w:rsidR="00BC27D2" w:rsidRPr="00C814FF" w:rsidP="00690D6C" w14:paraId="6959CDFD" w14:textId="565CB350">
      <w:pPr>
        <w:spacing w:after="0" w:line="240" w:lineRule="auto"/>
        <w:jc w:val="both"/>
        <w:rPr>
          <w:rFonts w:ascii="Times New Roman" w:eastAsia="Times New Roman" w:hAnsi="Times New Roman" w:cs="Times New Roman"/>
          <w:bCs/>
          <w:sz w:val="24"/>
          <w:szCs w:val="24"/>
        </w:rPr>
      </w:pPr>
      <w:r>
        <w:rPr>
          <w:rFonts w:ascii="Times New Roman" w:hAnsi="Times New Roman" w:cs="Times New Roman"/>
          <w:b/>
          <w:bCs/>
          <w:iCs/>
          <w:sz w:val="24"/>
          <w:szCs w:val="24"/>
        </w:rPr>
        <w:t xml:space="preserve">      </w:t>
      </w:r>
      <w:r w:rsidRPr="00B95D21">
        <w:rPr>
          <w:rFonts w:ascii="Times New Roman" w:hAnsi="Times New Roman" w:cs="Times New Roman"/>
          <w:b/>
          <w:bCs/>
          <w:iCs/>
          <w:sz w:val="24"/>
          <w:szCs w:val="24"/>
        </w:rPr>
        <w:t xml:space="preserve">Sabiedrība ar ierobežotu atbildību </w:t>
      </w:r>
      <w:r>
        <w:rPr>
          <w:rFonts w:ascii="Times New Roman" w:hAnsi="Times New Roman" w:cs="Times New Roman"/>
          <w:b/>
          <w:bCs/>
          <w:iCs/>
          <w:sz w:val="24"/>
          <w:szCs w:val="24"/>
        </w:rPr>
        <w:t>“</w:t>
      </w:r>
      <w:r w:rsidRPr="00B95D21">
        <w:rPr>
          <w:rFonts w:ascii="Times New Roman" w:hAnsi="Times New Roman" w:cs="Times New Roman"/>
          <w:b/>
          <w:bCs/>
          <w:iCs/>
          <w:sz w:val="24"/>
          <w:szCs w:val="24"/>
        </w:rPr>
        <w:t>AJV grupa</w:t>
      </w:r>
      <w:r>
        <w:rPr>
          <w:rFonts w:ascii="Times New Roman" w:hAnsi="Times New Roman" w:cs="Times New Roman"/>
          <w:b/>
          <w:bCs/>
          <w:iCs/>
          <w:sz w:val="24"/>
          <w:szCs w:val="24"/>
        </w:rPr>
        <w:t>”</w:t>
      </w:r>
      <w:r w:rsidRPr="00B95D21">
        <w:rPr>
          <w:rFonts w:ascii="Times New Roman" w:hAnsi="Times New Roman" w:cs="Times New Roman"/>
          <w:bCs/>
          <w:iCs/>
          <w:sz w:val="24"/>
          <w:szCs w:val="24"/>
        </w:rPr>
        <w:t>,</w:t>
      </w:r>
      <w:r w:rsidRPr="00B95D21">
        <w:rPr>
          <w:rFonts w:ascii="Times New Roman" w:hAnsi="Times New Roman" w:cs="Times New Roman"/>
          <w:bCs/>
          <w:sz w:val="24"/>
          <w:szCs w:val="24"/>
        </w:rPr>
        <w:t xml:space="preserve"> reģistrācijas Nr. 45403010389,</w:t>
      </w:r>
      <w:r w:rsidRPr="00B95D21">
        <w:rPr>
          <w:rFonts w:ascii="Times New Roman" w:hAnsi="Times New Roman" w:cs="Times New Roman"/>
          <w:sz w:val="24"/>
          <w:szCs w:val="24"/>
        </w:rPr>
        <w:t xml:space="preserve"> </w:t>
      </w:r>
      <w:r>
        <w:rPr>
          <w:rFonts w:ascii="Times New Roman" w:hAnsi="Times New Roman" w:cs="Times New Roman"/>
          <w:sz w:val="24"/>
          <w:szCs w:val="24"/>
        </w:rPr>
        <w:t xml:space="preserve">juridiskā </w:t>
      </w:r>
      <w:r w:rsidRPr="00B95D21">
        <w:rPr>
          <w:rFonts w:ascii="Times New Roman" w:hAnsi="Times New Roman" w:cs="Times New Roman"/>
          <w:sz w:val="24"/>
          <w:szCs w:val="24"/>
        </w:rPr>
        <w:t xml:space="preserve">adrese: Rīgas iela 210A, Jēkabpils, Jēkabpils novads, LV-5202, </w:t>
      </w:r>
      <w:r w:rsidRPr="00B95D21">
        <w:rPr>
          <w:rFonts w:ascii="Times New Roman" w:hAnsi="Times New Roman" w:cs="Times New Roman"/>
          <w:bCs/>
          <w:sz w:val="24"/>
          <w:szCs w:val="24"/>
        </w:rPr>
        <w:t xml:space="preserve"> </w:t>
      </w:r>
      <w:r w:rsidRPr="00B95D21">
        <w:rPr>
          <w:rFonts w:ascii="Times New Roman" w:hAnsi="Times New Roman" w:cs="Times New Roman"/>
          <w:bCs/>
          <w:iCs/>
          <w:sz w:val="24"/>
          <w:szCs w:val="24"/>
        </w:rPr>
        <w:t>kuru uz sabiedrības statūtu pamata pārstāv valdes loceklis Juris Vīksna</w:t>
      </w:r>
      <w:r>
        <w:rPr>
          <w:rFonts w:ascii="Times New Roman" w:hAnsi="Times New Roman" w:cs="Times New Roman"/>
          <w:bCs/>
          <w:iCs/>
          <w:sz w:val="24"/>
          <w:szCs w:val="24"/>
        </w:rPr>
        <w:t xml:space="preserve">, </w:t>
      </w:r>
      <w:r w:rsidRPr="00C814FF">
        <w:rPr>
          <w:rFonts w:ascii="Times New Roman" w:eastAsia="Times New Roman" w:hAnsi="Times New Roman" w:cs="Times New Roman"/>
          <w:bCs/>
          <w:iCs/>
          <w:sz w:val="24"/>
          <w:szCs w:val="24"/>
        </w:rPr>
        <w:t>turpmāk</w:t>
      </w:r>
      <w:r w:rsidR="00D81EFC">
        <w:rPr>
          <w:rFonts w:ascii="Times New Roman" w:eastAsia="Times New Roman" w:hAnsi="Times New Roman" w:cs="Times New Roman"/>
          <w:bCs/>
          <w:iCs/>
          <w:sz w:val="24"/>
          <w:szCs w:val="24"/>
        </w:rPr>
        <w:t xml:space="preserve"> tekstā</w:t>
      </w:r>
      <w:r w:rsidRPr="00C814FF">
        <w:rPr>
          <w:rFonts w:ascii="Times New Roman" w:eastAsia="Times New Roman" w:hAnsi="Times New Roman" w:cs="Times New Roman"/>
          <w:bCs/>
          <w:sz w:val="24"/>
          <w:szCs w:val="24"/>
        </w:rPr>
        <w:t xml:space="preserve"> - Izpildītājs, no otras puses, abi kopā turpmāk tekstā saukti Puses, vadoties no Latvijas Republikas spēkā esošajiem normatīvajiem aktiem, </w:t>
      </w:r>
    </w:p>
    <w:p w:rsidR="00BC27D2" w:rsidRPr="00B523F4" w:rsidP="00690D6C" w14:paraId="7FD6FBD8" w14:textId="48AF34CC">
      <w:pPr>
        <w:spacing w:after="0" w:line="240" w:lineRule="auto"/>
        <w:jc w:val="both"/>
        <w:rPr>
          <w:rFonts w:ascii="Times New Roman" w:eastAsia="Times New Roman" w:hAnsi="Times New Roman" w:cs="Times New Roman"/>
          <w:bCs/>
          <w:sz w:val="24"/>
          <w:szCs w:val="24"/>
          <w:lang w:eastAsia="lv-LV"/>
        </w:rPr>
      </w:pPr>
      <w:r w:rsidRPr="00C814FF">
        <w:rPr>
          <w:rFonts w:ascii="Times New Roman" w:eastAsia="Times New Roman" w:hAnsi="Times New Roman" w:cs="Times New Roman"/>
          <w:bCs/>
          <w:sz w:val="24"/>
          <w:szCs w:val="24"/>
          <w:lang w:eastAsia="lv-LV"/>
        </w:rPr>
        <w:t>pamatojoties uz Preiļu novada pašvaldības Iepirkumu komisijas rīkotā</w:t>
      </w:r>
      <w:r w:rsidRPr="00C814FF" w:rsidR="00C814FF">
        <w:rPr>
          <w:rFonts w:ascii="Times New Roman" w:eastAsia="Times New Roman" w:hAnsi="Times New Roman" w:cs="Times New Roman"/>
          <w:bCs/>
          <w:sz w:val="24"/>
          <w:szCs w:val="24"/>
          <w:lang w:eastAsia="lv-LV"/>
        </w:rPr>
        <w:t>s</w:t>
      </w:r>
      <w:r w:rsidRPr="00C814FF">
        <w:rPr>
          <w:rFonts w:ascii="Times New Roman" w:eastAsia="Times New Roman" w:hAnsi="Times New Roman" w:cs="Times New Roman"/>
          <w:bCs/>
          <w:sz w:val="24"/>
          <w:szCs w:val="24"/>
          <w:lang w:eastAsia="lv-LV"/>
        </w:rPr>
        <w:t xml:space="preserve"> iepirkuma</w:t>
      </w:r>
      <w:r w:rsidRPr="00C814FF" w:rsidR="00C814FF">
        <w:rPr>
          <w:rFonts w:ascii="Times New Roman" w:eastAsia="Times New Roman" w:hAnsi="Times New Roman" w:cs="Times New Roman"/>
          <w:bCs/>
          <w:sz w:val="24"/>
          <w:szCs w:val="24"/>
          <w:lang w:eastAsia="lv-LV"/>
        </w:rPr>
        <w:t xml:space="preserve"> procedūras </w:t>
      </w:r>
      <w:r w:rsidRPr="00C814FF">
        <w:rPr>
          <w:rFonts w:ascii="Times New Roman" w:eastAsia="Times New Roman" w:hAnsi="Times New Roman" w:cs="Times New Roman"/>
          <w:sz w:val="24"/>
          <w:szCs w:val="24"/>
        </w:rPr>
        <w:t xml:space="preserve"> </w:t>
      </w:r>
      <w:r w:rsidRPr="00C814FF" w:rsidR="00C814FF">
        <w:rPr>
          <w:rFonts w:ascii="Times New Roman" w:eastAsia="Times New Roman" w:hAnsi="Times New Roman" w:cs="Times New Roman"/>
          <w:b/>
          <w:bCs/>
          <w:sz w:val="24"/>
          <w:szCs w:val="24"/>
        </w:rPr>
        <w:t>“</w:t>
      </w:r>
      <w:r w:rsidRPr="00C814FF">
        <w:rPr>
          <w:rFonts w:ascii="Times New Roman" w:eastAsia="Times New Roman" w:hAnsi="Times New Roman" w:cs="Times New Roman"/>
          <w:b/>
          <w:iCs/>
          <w:sz w:val="24"/>
          <w:szCs w:val="24"/>
        </w:rPr>
        <w:t>Preiļu pilsētas svētku tehniskais nodrošinājums</w:t>
      </w:r>
      <w:r w:rsidRPr="00C814FF">
        <w:rPr>
          <w:rFonts w:ascii="Times New Roman" w:eastAsia="Times New Roman" w:hAnsi="Times New Roman" w:cs="Times New Roman"/>
          <w:b/>
          <w:sz w:val="24"/>
          <w:szCs w:val="24"/>
          <w:lang w:eastAsia="lv-LV"/>
        </w:rPr>
        <w:t>”</w:t>
      </w:r>
      <w:r w:rsidRPr="00C814FF">
        <w:rPr>
          <w:rFonts w:ascii="Times New Roman" w:eastAsia="Times New Roman" w:hAnsi="Times New Roman" w:cs="Times New Roman"/>
          <w:bCs/>
          <w:sz w:val="24"/>
          <w:szCs w:val="24"/>
          <w:lang w:eastAsia="lv-LV"/>
        </w:rPr>
        <w:t>, identifikācijas nr. PNP 202</w:t>
      </w:r>
      <w:r w:rsidR="00C25D83">
        <w:rPr>
          <w:rFonts w:ascii="Times New Roman" w:eastAsia="Times New Roman" w:hAnsi="Times New Roman" w:cs="Times New Roman"/>
          <w:bCs/>
          <w:sz w:val="24"/>
          <w:szCs w:val="24"/>
          <w:lang w:eastAsia="lv-LV"/>
        </w:rPr>
        <w:t>6</w:t>
      </w:r>
      <w:r w:rsidRPr="00C814FF">
        <w:rPr>
          <w:rFonts w:ascii="Times New Roman" w:eastAsia="Times New Roman" w:hAnsi="Times New Roman" w:cs="Times New Roman"/>
          <w:bCs/>
          <w:sz w:val="24"/>
          <w:szCs w:val="24"/>
          <w:lang w:eastAsia="lv-LV"/>
        </w:rPr>
        <w:t>/5</w:t>
      </w:r>
      <w:r w:rsidR="00C25D83">
        <w:rPr>
          <w:rFonts w:ascii="Times New Roman" w:eastAsia="Times New Roman" w:hAnsi="Times New Roman" w:cs="Times New Roman"/>
          <w:bCs/>
          <w:sz w:val="24"/>
          <w:szCs w:val="24"/>
          <w:lang w:eastAsia="lv-LV"/>
        </w:rPr>
        <w:t>1</w:t>
      </w:r>
      <w:r w:rsidRPr="00C814FF">
        <w:rPr>
          <w:rFonts w:ascii="Times New Roman" w:eastAsia="Times New Roman" w:hAnsi="Times New Roman" w:cs="Times New Roman"/>
          <w:bCs/>
          <w:sz w:val="24"/>
          <w:szCs w:val="24"/>
          <w:lang w:eastAsia="lv-LV"/>
        </w:rPr>
        <w:t>M (turpmāk tekstā – Iepirkums</w:t>
      </w:r>
      <w:r w:rsidRPr="00B523F4">
        <w:rPr>
          <w:rFonts w:ascii="Times New Roman" w:eastAsia="Times New Roman" w:hAnsi="Times New Roman" w:cs="Times New Roman"/>
          <w:bCs/>
          <w:sz w:val="24"/>
          <w:szCs w:val="24"/>
          <w:lang w:eastAsia="lv-LV"/>
        </w:rPr>
        <w:t xml:space="preserve">) </w:t>
      </w:r>
      <w:r w:rsidRPr="00301A7D" w:rsidR="00301A7D">
        <w:rPr>
          <w:rFonts w:ascii="Times New Roman" w:eastAsia="Times New Roman" w:hAnsi="Times New Roman" w:cs="Times New Roman"/>
          <w:b/>
          <w:sz w:val="24"/>
          <w:szCs w:val="24"/>
          <w:lang w:eastAsia="lv-LV"/>
        </w:rPr>
        <w:t>1</w:t>
      </w:r>
      <w:r w:rsidRPr="00301A7D" w:rsidR="000A2821">
        <w:rPr>
          <w:rFonts w:ascii="Times New Roman" w:eastAsia="Times New Roman" w:hAnsi="Times New Roman" w:cs="Times New Roman"/>
          <w:b/>
          <w:sz w:val="24"/>
          <w:szCs w:val="24"/>
          <w:lang w:eastAsia="lv-LV"/>
        </w:rPr>
        <w:t>.</w:t>
      </w:r>
      <w:r w:rsidR="00301A7D">
        <w:rPr>
          <w:rFonts w:ascii="Times New Roman" w:eastAsia="Times New Roman" w:hAnsi="Times New Roman" w:cs="Times New Roman"/>
          <w:b/>
          <w:sz w:val="24"/>
          <w:szCs w:val="24"/>
          <w:lang w:eastAsia="lv-LV"/>
        </w:rPr>
        <w:t xml:space="preserve"> </w:t>
      </w:r>
      <w:r w:rsidRPr="00301A7D" w:rsidR="000A2821">
        <w:rPr>
          <w:rFonts w:ascii="Times New Roman" w:eastAsia="Times New Roman" w:hAnsi="Times New Roman" w:cs="Times New Roman"/>
          <w:b/>
          <w:sz w:val="24"/>
          <w:szCs w:val="24"/>
          <w:lang w:eastAsia="lv-LV"/>
        </w:rPr>
        <w:t xml:space="preserve">daļas </w:t>
      </w:r>
      <w:r w:rsidRPr="00301A7D" w:rsidR="00301A7D">
        <w:rPr>
          <w:rFonts w:ascii="Times New Roman" w:eastAsia="Times New Roman" w:hAnsi="Times New Roman" w:cs="Times New Roman"/>
          <w:b/>
          <w:sz w:val="24"/>
          <w:szCs w:val="24"/>
          <w:lang w:eastAsia="lv-LV"/>
        </w:rPr>
        <w:t>“</w:t>
      </w:r>
      <w:r w:rsidRPr="00301A7D" w:rsidR="00301A7D">
        <w:rPr>
          <w:rFonts w:ascii="Times New Roman" w:hAnsi="Times New Roman" w:cs="Times New Roman"/>
          <w:b/>
          <w:iCs/>
          <w:sz w:val="24"/>
          <w:szCs w:val="24"/>
        </w:rPr>
        <w:t>Preiļu pilsētas svētku tehniskais nodrošinājums Preiļu pils laukumā</w:t>
      </w:r>
      <w:r w:rsidR="00301A7D">
        <w:rPr>
          <w:rFonts w:ascii="Times New Roman" w:hAnsi="Times New Roman" w:cs="Times New Roman"/>
          <w:b/>
          <w:iCs/>
          <w:sz w:val="24"/>
          <w:szCs w:val="24"/>
        </w:rPr>
        <w:t>”</w:t>
      </w:r>
      <w:r w:rsidRPr="00B523F4" w:rsidR="00301A7D">
        <w:rPr>
          <w:rFonts w:ascii="Times New Roman" w:eastAsia="Times New Roman" w:hAnsi="Times New Roman" w:cs="Times New Roman"/>
          <w:bCs/>
          <w:sz w:val="24"/>
          <w:szCs w:val="24"/>
          <w:lang w:eastAsia="lv-LV"/>
        </w:rPr>
        <w:t xml:space="preserve"> </w:t>
      </w:r>
      <w:r w:rsidRPr="00B523F4" w:rsidR="000A2821">
        <w:rPr>
          <w:rFonts w:ascii="Times New Roman" w:eastAsia="Times New Roman" w:hAnsi="Times New Roman" w:cs="Times New Roman"/>
          <w:bCs/>
          <w:sz w:val="24"/>
          <w:szCs w:val="24"/>
          <w:lang w:eastAsia="lv-LV"/>
        </w:rPr>
        <w:t xml:space="preserve">rezultātiem un </w:t>
      </w:r>
      <w:r w:rsidRPr="00B523F4">
        <w:rPr>
          <w:rFonts w:ascii="Times New Roman" w:eastAsia="Times New Roman" w:hAnsi="Times New Roman" w:cs="Times New Roman"/>
          <w:bCs/>
          <w:sz w:val="24"/>
          <w:szCs w:val="24"/>
          <w:lang w:eastAsia="lv-LV"/>
        </w:rPr>
        <w:t>Izpildītāja iesniegto piedāvājumu , noslēdz šādu līgumu, turpmāk tekstā – Līgums:</w:t>
      </w:r>
    </w:p>
    <w:p w:rsidR="00BC27D2" w:rsidRPr="00B523F4" w:rsidP="00BC27D2" w14:paraId="7588922A" w14:textId="77777777">
      <w:pPr>
        <w:numPr>
          <w:ilvl w:val="1"/>
          <w:numId w:val="1"/>
        </w:numPr>
        <w:tabs>
          <w:tab w:val="left" w:pos="540"/>
        </w:tabs>
        <w:spacing w:after="0" w:line="240" w:lineRule="auto"/>
        <w:jc w:val="center"/>
        <w:rPr>
          <w:rFonts w:ascii="Times New Roman" w:eastAsia="Times New Roman" w:hAnsi="Times New Roman" w:cs="Times New Roman"/>
          <w:b/>
          <w:sz w:val="24"/>
          <w:szCs w:val="24"/>
          <w:lang w:eastAsia="lv-LV"/>
        </w:rPr>
      </w:pPr>
      <w:r w:rsidRPr="00B523F4">
        <w:rPr>
          <w:rFonts w:ascii="Times New Roman" w:eastAsia="Times New Roman" w:hAnsi="Times New Roman" w:cs="Times New Roman"/>
          <w:b/>
          <w:sz w:val="24"/>
          <w:szCs w:val="24"/>
          <w:lang w:eastAsia="lv-LV"/>
        </w:rPr>
        <w:t>Līguma priekšmets</w:t>
      </w:r>
    </w:p>
    <w:p w:rsidR="00BC27D2" w:rsidRPr="00B523F4" w:rsidP="00BC27D2" w14:paraId="135C497A" w14:textId="2482743F">
      <w:pPr>
        <w:numPr>
          <w:ilvl w:val="1"/>
          <w:numId w:val="2"/>
        </w:numPr>
        <w:spacing w:after="0" w:line="240" w:lineRule="auto"/>
        <w:ind w:left="426" w:hanging="426"/>
        <w:jc w:val="both"/>
        <w:rPr>
          <w:rFonts w:ascii="Times New Roman" w:eastAsia="Times New Roman" w:hAnsi="Times New Roman" w:cs="Times New Roman"/>
          <w:bCs/>
          <w:sz w:val="24"/>
          <w:szCs w:val="24"/>
        </w:rPr>
      </w:pPr>
      <w:r w:rsidRPr="00B523F4">
        <w:rPr>
          <w:rFonts w:ascii="Times New Roman" w:eastAsia="Times New Roman" w:hAnsi="Times New Roman" w:cs="Times New Roman"/>
          <w:bCs/>
          <w:sz w:val="24"/>
          <w:szCs w:val="24"/>
        </w:rPr>
        <w:t>Pasūtītājs uzdod</w:t>
      </w:r>
      <w:r w:rsidRPr="00B523F4" w:rsidR="00290ABF">
        <w:rPr>
          <w:rFonts w:ascii="Times New Roman" w:eastAsia="Times New Roman" w:hAnsi="Times New Roman" w:cs="Times New Roman"/>
          <w:bCs/>
          <w:sz w:val="24"/>
          <w:szCs w:val="24"/>
        </w:rPr>
        <w:t>,</w:t>
      </w:r>
      <w:r w:rsidRPr="00B523F4">
        <w:rPr>
          <w:rFonts w:ascii="Times New Roman" w:eastAsia="Times New Roman" w:hAnsi="Times New Roman" w:cs="Times New Roman"/>
          <w:bCs/>
          <w:sz w:val="24"/>
          <w:szCs w:val="24"/>
        </w:rPr>
        <w:t xml:space="preserve"> un Izpildītājs apņemas veikt </w:t>
      </w:r>
      <w:r w:rsidRPr="00B523F4">
        <w:rPr>
          <w:rFonts w:ascii="Times New Roman" w:eastAsia="Times New Roman" w:hAnsi="Times New Roman" w:cs="Times New Roman"/>
          <w:bCs/>
          <w:iCs/>
          <w:sz w:val="24"/>
          <w:szCs w:val="24"/>
        </w:rPr>
        <w:t xml:space="preserve">tehnisko nodrošinājumu </w:t>
      </w:r>
      <w:r w:rsidRPr="00B523F4" w:rsidR="00ED5082">
        <w:rPr>
          <w:rFonts w:ascii="Times New Roman" w:eastAsia="Times New Roman" w:hAnsi="Times New Roman" w:cs="Times New Roman"/>
          <w:bCs/>
          <w:iCs/>
          <w:sz w:val="24"/>
          <w:szCs w:val="24"/>
        </w:rPr>
        <w:t xml:space="preserve">Preiļu pilsētas </w:t>
      </w:r>
      <w:r w:rsidRPr="00B523F4">
        <w:rPr>
          <w:rFonts w:ascii="Times New Roman" w:eastAsia="Times New Roman" w:hAnsi="Times New Roman" w:cs="Times New Roman"/>
          <w:bCs/>
          <w:iCs/>
          <w:sz w:val="24"/>
          <w:szCs w:val="24"/>
        </w:rPr>
        <w:t xml:space="preserve">svētkiem </w:t>
      </w:r>
      <w:r w:rsidRPr="00B523F4" w:rsidR="00EE3044">
        <w:rPr>
          <w:rFonts w:ascii="Times New Roman" w:eastAsia="Times New Roman" w:hAnsi="Times New Roman" w:cs="Times New Roman"/>
          <w:bCs/>
          <w:iCs/>
          <w:sz w:val="24"/>
          <w:szCs w:val="24"/>
        </w:rPr>
        <w:t>Preiļu pils laukumā</w:t>
      </w:r>
      <w:r w:rsidR="00301A7D">
        <w:rPr>
          <w:rFonts w:ascii="Times New Roman" w:eastAsia="Times New Roman" w:hAnsi="Times New Roman" w:cs="Times New Roman"/>
          <w:bCs/>
          <w:iCs/>
          <w:sz w:val="24"/>
          <w:szCs w:val="24"/>
        </w:rPr>
        <w:t xml:space="preserve"> </w:t>
      </w:r>
      <w:r w:rsidRPr="00B523F4">
        <w:rPr>
          <w:rFonts w:ascii="Times New Roman" w:eastAsia="Times New Roman" w:hAnsi="Times New Roman" w:cs="Times New Roman"/>
          <w:bCs/>
          <w:sz w:val="24"/>
          <w:szCs w:val="24"/>
        </w:rPr>
        <w:t>(turpmāk tekstā - Pakalpojums)</w:t>
      </w:r>
      <w:r w:rsidRPr="00B523F4" w:rsidR="002C3F9E">
        <w:rPr>
          <w:rFonts w:ascii="Times New Roman" w:eastAsia="Times New Roman" w:hAnsi="Times New Roman" w:cs="Times New Roman"/>
          <w:bCs/>
          <w:sz w:val="24"/>
          <w:szCs w:val="24"/>
        </w:rPr>
        <w:t xml:space="preserve"> </w:t>
      </w:r>
      <w:r w:rsidRPr="00B523F4">
        <w:rPr>
          <w:rFonts w:ascii="Times New Roman" w:eastAsia="Times New Roman" w:hAnsi="Times New Roman" w:cs="Times New Roman"/>
          <w:bCs/>
          <w:sz w:val="24"/>
          <w:szCs w:val="24"/>
        </w:rPr>
        <w:t>saskaņā ar šo Līgumu, Iepirkuma nosacījumiem, Pasūtītāja Tehniskās specifikācijas prasībām (1.</w:t>
      </w:r>
      <w:r w:rsidRPr="00B523F4" w:rsidR="006E17F7">
        <w:rPr>
          <w:rFonts w:ascii="Times New Roman" w:eastAsia="Times New Roman" w:hAnsi="Times New Roman" w:cs="Times New Roman"/>
          <w:bCs/>
          <w:sz w:val="24"/>
          <w:szCs w:val="24"/>
        </w:rPr>
        <w:t xml:space="preserve"> </w:t>
      </w:r>
      <w:r w:rsidRPr="00B523F4">
        <w:rPr>
          <w:rFonts w:ascii="Times New Roman" w:eastAsia="Times New Roman" w:hAnsi="Times New Roman" w:cs="Times New Roman"/>
          <w:bCs/>
          <w:sz w:val="24"/>
          <w:szCs w:val="24"/>
        </w:rPr>
        <w:t xml:space="preserve">pielikums, kas ir pievienots šim Līgumam un ir </w:t>
      </w:r>
      <w:r w:rsidR="001A1A6E">
        <w:rPr>
          <w:rFonts w:ascii="Times New Roman" w:eastAsia="Times New Roman" w:hAnsi="Times New Roman" w:cs="Times New Roman"/>
          <w:bCs/>
          <w:sz w:val="24"/>
          <w:szCs w:val="24"/>
        </w:rPr>
        <w:t xml:space="preserve">tā </w:t>
      </w:r>
      <w:r w:rsidRPr="00B523F4">
        <w:rPr>
          <w:rFonts w:ascii="Times New Roman" w:eastAsia="Times New Roman" w:hAnsi="Times New Roman" w:cs="Times New Roman"/>
          <w:bCs/>
          <w:sz w:val="24"/>
          <w:szCs w:val="24"/>
        </w:rPr>
        <w:t>neatņemama sastāvdaļa) un Izpildītāja iesniegto piedāvājumu Iepirkumā.</w:t>
      </w:r>
      <w:r w:rsidRPr="00B523F4" w:rsidR="002C3F9E">
        <w:rPr>
          <w:rFonts w:ascii="Times New Roman" w:eastAsia="Times New Roman" w:hAnsi="Times New Roman" w:cs="Times New Roman"/>
          <w:bCs/>
          <w:sz w:val="24"/>
          <w:szCs w:val="24"/>
        </w:rPr>
        <w:t xml:space="preserve"> </w:t>
      </w:r>
    </w:p>
    <w:p w:rsidR="00ED5082" w:rsidRPr="00B523F4" w:rsidP="00ED5082" w14:paraId="00EB07D0" w14:textId="3BB26A62">
      <w:pPr>
        <w:numPr>
          <w:ilvl w:val="1"/>
          <w:numId w:val="2"/>
        </w:numPr>
        <w:spacing w:after="0" w:line="240" w:lineRule="auto"/>
        <w:ind w:left="426" w:hanging="426"/>
        <w:jc w:val="both"/>
        <w:rPr>
          <w:rFonts w:ascii="Times New Roman" w:eastAsia="Times New Roman" w:hAnsi="Times New Roman" w:cs="Times New Roman"/>
          <w:bCs/>
          <w:sz w:val="24"/>
          <w:szCs w:val="24"/>
        </w:rPr>
      </w:pPr>
      <w:r w:rsidRPr="00B523F4">
        <w:rPr>
          <w:rFonts w:ascii="Times New Roman" w:eastAsia="Times New Roman" w:hAnsi="Times New Roman" w:cs="Times New Roman"/>
          <w:bCs/>
          <w:sz w:val="24"/>
          <w:szCs w:val="24"/>
        </w:rPr>
        <w:t>Pasūtītājs apņemas samaksāt par Līguma 1.1.</w:t>
      </w:r>
      <w:r w:rsidR="001A1A6E">
        <w:rPr>
          <w:rFonts w:ascii="Times New Roman" w:eastAsia="Times New Roman" w:hAnsi="Times New Roman" w:cs="Times New Roman"/>
          <w:bCs/>
          <w:sz w:val="24"/>
          <w:szCs w:val="24"/>
        </w:rPr>
        <w:t xml:space="preserve"> </w:t>
      </w:r>
      <w:r w:rsidRPr="00B523F4">
        <w:rPr>
          <w:rFonts w:ascii="Times New Roman" w:eastAsia="Times New Roman" w:hAnsi="Times New Roman" w:cs="Times New Roman"/>
          <w:bCs/>
          <w:sz w:val="24"/>
          <w:szCs w:val="24"/>
        </w:rPr>
        <w:t xml:space="preserve">punktā minēto Pakalpojumu kvalitatīvu veikšanu saskaņā ar </w:t>
      </w:r>
      <w:r w:rsidRPr="00B523F4">
        <w:rPr>
          <w:rFonts w:ascii="Times New Roman" w:eastAsia="Times New Roman" w:hAnsi="Times New Roman" w:cs="Times New Roman"/>
          <w:bCs/>
          <w:sz w:val="24"/>
          <w:szCs w:val="24"/>
        </w:rPr>
        <w:t>šī Līguma noteikumiem.</w:t>
      </w:r>
    </w:p>
    <w:p w:rsidR="00EE3044" w:rsidRPr="00B523F4" w:rsidP="00EE3044" w14:paraId="34852F2E" w14:textId="77777777">
      <w:pPr>
        <w:numPr>
          <w:ilvl w:val="1"/>
          <w:numId w:val="2"/>
        </w:numPr>
        <w:spacing w:after="0" w:line="240" w:lineRule="auto"/>
        <w:ind w:left="426" w:hanging="426"/>
        <w:jc w:val="both"/>
        <w:rPr>
          <w:rFonts w:ascii="Times New Roman" w:eastAsia="Times New Roman" w:hAnsi="Times New Roman" w:cs="Times New Roman"/>
          <w:bCs/>
          <w:sz w:val="24"/>
          <w:szCs w:val="24"/>
        </w:rPr>
      </w:pPr>
      <w:r w:rsidRPr="00B523F4">
        <w:rPr>
          <w:rFonts w:ascii="Times New Roman" w:hAnsi="Times New Roman" w:cs="Times New Roman"/>
          <w:sz w:val="24"/>
          <w:szCs w:val="24"/>
        </w:rPr>
        <w:t xml:space="preserve">Izpildītājs apliecina, ka viņam ir saistošs </w:t>
      </w:r>
      <w:r w:rsidRPr="00B523F4" w:rsidR="00453C04">
        <w:rPr>
          <w:rFonts w:ascii="Times New Roman" w:hAnsi="Times New Roman" w:cs="Times New Roman"/>
          <w:sz w:val="24"/>
          <w:szCs w:val="24"/>
        </w:rPr>
        <w:t xml:space="preserve">rīkotā </w:t>
      </w:r>
      <w:r w:rsidRPr="00B523F4">
        <w:rPr>
          <w:rFonts w:ascii="Times New Roman" w:hAnsi="Times New Roman" w:cs="Times New Roman"/>
          <w:sz w:val="24"/>
          <w:szCs w:val="24"/>
        </w:rPr>
        <w:t xml:space="preserve">iepirkuma nolikums un visi iepirkuma </w:t>
      </w:r>
      <w:r w:rsidRPr="00B523F4">
        <w:rPr>
          <w:rFonts w:ascii="Times New Roman" w:hAnsi="Times New Roman" w:cs="Times New Roman"/>
          <w:bCs/>
          <w:color w:val="000000"/>
          <w:sz w:val="24"/>
          <w:szCs w:val="24"/>
        </w:rPr>
        <w:t>“</w:t>
      </w:r>
      <w:r w:rsidRPr="00B523F4">
        <w:rPr>
          <w:rFonts w:ascii="Times New Roman" w:eastAsia="Times New Roman" w:hAnsi="Times New Roman" w:cs="Times New Roman"/>
          <w:bCs/>
          <w:iCs/>
          <w:sz w:val="24"/>
          <w:szCs w:val="24"/>
        </w:rPr>
        <w:t>Preiļu pilsētas svētku tehniskais nodrošinājums</w:t>
      </w:r>
      <w:r w:rsidRPr="00B523F4">
        <w:rPr>
          <w:rFonts w:ascii="Times New Roman" w:hAnsi="Times New Roman" w:cs="Times New Roman"/>
          <w:sz w:val="24"/>
          <w:szCs w:val="24"/>
          <w:lang w:eastAsia="ar-SA"/>
        </w:rPr>
        <w:t>”</w:t>
      </w:r>
      <w:r w:rsidRPr="00B523F4">
        <w:rPr>
          <w:rFonts w:ascii="Times New Roman" w:hAnsi="Times New Roman" w:cs="Times New Roman"/>
          <w:sz w:val="24"/>
          <w:szCs w:val="24"/>
        </w:rPr>
        <w:t xml:space="preserve"> (identifikācijas Nr. </w:t>
      </w:r>
      <w:r w:rsidRPr="00B523F4">
        <w:rPr>
          <w:rFonts w:ascii="Times New Roman" w:eastAsia="Times New Roman" w:hAnsi="Times New Roman" w:cs="Times New Roman"/>
          <w:bCs/>
          <w:sz w:val="24"/>
          <w:szCs w:val="24"/>
          <w:lang w:eastAsia="lv-LV"/>
        </w:rPr>
        <w:t>PNP 202</w:t>
      </w:r>
      <w:r w:rsidRPr="00B523F4" w:rsidR="00C25D83">
        <w:rPr>
          <w:rFonts w:ascii="Times New Roman" w:eastAsia="Times New Roman" w:hAnsi="Times New Roman" w:cs="Times New Roman"/>
          <w:bCs/>
          <w:sz w:val="24"/>
          <w:szCs w:val="24"/>
          <w:lang w:eastAsia="lv-LV"/>
        </w:rPr>
        <w:t>6</w:t>
      </w:r>
      <w:r w:rsidRPr="00B523F4">
        <w:rPr>
          <w:rFonts w:ascii="Times New Roman" w:eastAsia="Times New Roman" w:hAnsi="Times New Roman" w:cs="Times New Roman"/>
          <w:bCs/>
          <w:sz w:val="24"/>
          <w:szCs w:val="24"/>
          <w:lang w:eastAsia="lv-LV"/>
        </w:rPr>
        <w:t>/5</w:t>
      </w:r>
      <w:r w:rsidRPr="00B523F4" w:rsidR="00C25D83">
        <w:rPr>
          <w:rFonts w:ascii="Times New Roman" w:eastAsia="Times New Roman" w:hAnsi="Times New Roman" w:cs="Times New Roman"/>
          <w:bCs/>
          <w:sz w:val="24"/>
          <w:szCs w:val="24"/>
          <w:lang w:eastAsia="lv-LV"/>
        </w:rPr>
        <w:t>1</w:t>
      </w:r>
      <w:r w:rsidRPr="00B523F4">
        <w:rPr>
          <w:rFonts w:ascii="Times New Roman" w:eastAsia="Times New Roman" w:hAnsi="Times New Roman" w:cs="Times New Roman"/>
          <w:bCs/>
          <w:sz w:val="24"/>
          <w:szCs w:val="24"/>
          <w:lang w:eastAsia="lv-LV"/>
        </w:rPr>
        <w:t>M</w:t>
      </w:r>
      <w:r w:rsidRPr="00B523F4">
        <w:rPr>
          <w:rFonts w:ascii="Times New Roman" w:hAnsi="Times New Roman" w:cs="Times New Roman"/>
          <w:sz w:val="24"/>
          <w:szCs w:val="24"/>
        </w:rPr>
        <w:t>) piedāvājumā iesniegtie dokumenti.</w:t>
      </w:r>
    </w:p>
    <w:p w:rsidR="00EE3044" w:rsidRPr="00301A7D" w:rsidP="00EE3044" w14:paraId="5F34B906" w14:textId="248683D0">
      <w:pPr>
        <w:numPr>
          <w:ilvl w:val="1"/>
          <w:numId w:val="2"/>
        </w:numPr>
        <w:spacing w:after="0" w:line="240" w:lineRule="auto"/>
        <w:ind w:left="426" w:hanging="426"/>
        <w:jc w:val="both"/>
        <w:rPr>
          <w:rFonts w:ascii="Times New Roman" w:eastAsia="Times New Roman" w:hAnsi="Times New Roman" w:cs="Times New Roman"/>
          <w:b/>
          <w:bCs/>
          <w:sz w:val="24"/>
          <w:szCs w:val="24"/>
        </w:rPr>
      </w:pPr>
      <w:r w:rsidRPr="00301A7D">
        <w:rPr>
          <w:rFonts w:ascii="Times New Roman" w:hAnsi="Times New Roman" w:cs="Times New Roman"/>
          <w:sz w:val="24"/>
          <w:szCs w:val="24"/>
        </w:rPr>
        <w:t>Pakalpojums tiek sniegts</w:t>
      </w:r>
      <w:r w:rsidRPr="00301A7D" w:rsidR="00D81EFC">
        <w:rPr>
          <w:rFonts w:ascii="Times New Roman" w:hAnsi="Times New Roman" w:cs="Times New Roman"/>
          <w:sz w:val="24"/>
          <w:szCs w:val="24"/>
        </w:rPr>
        <w:t xml:space="preserve"> projekta </w:t>
      </w:r>
      <w:r w:rsidRPr="00301A7D" w:rsidR="00D81EFC">
        <w:rPr>
          <w:rFonts w:ascii="Times New Roman" w:hAnsi="Times New Roman" w:cs="Times New Roman"/>
          <w:b/>
          <w:bCs/>
          <w:sz w:val="24"/>
          <w:szCs w:val="24"/>
        </w:rPr>
        <w:t>Nr. LL-00091 “Vēsturiskais ceļš AUGŠUP”/ “</w:t>
      </w:r>
      <w:r w:rsidRPr="00301A7D" w:rsidR="00D81EFC">
        <w:rPr>
          <w:rFonts w:ascii="Times New Roman" w:hAnsi="Times New Roman" w:cs="Times New Roman"/>
          <w:b/>
          <w:bCs/>
          <w:sz w:val="24"/>
          <w:szCs w:val="24"/>
        </w:rPr>
        <w:t>Historical</w:t>
      </w:r>
      <w:r w:rsidRPr="00301A7D" w:rsidR="00D81EFC">
        <w:rPr>
          <w:rFonts w:ascii="Times New Roman" w:hAnsi="Times New Roman" w:cs="Times New Roman"/>
          <w:b/>
          <w:bCs/>
          <w:sz w:val="24"/>
          <w:szCs w:val="24"/>
        </w:rPr>
        <w:t xml:space="preserve"> </w:t>
      </w:r>
      <w:r w:rsidRPr="00301A7D" w:rsidR="00D81EFC">
        <w:rPr>
          <w:rFonts w:ascii="Times New Roman" w:hAnsi="Times New Roman" w:cs="Times New Roman"/>
          <w:b/>
          <w:bCs/>
          <w:sz w:val="24"/>
          <w:szCs w:val="24"/>
        </w:rPr>
        <w:t>Path</w:t>
      </w:r>
      <w:r w:rsidRPr="00301A7D" w:rsidR="00D81EFC">
        <w:rPr>
          <w:rFonts w:ascii="Times New Roman" w:hAnsi="Times New Roman" w:cs="Times New Roman"/>
          <w:b/>
          <w:bCs/>
          <w:sz w:val="24"/>
          <w:szCs w:val="24"/>
        </w:rPr>
        <w:t xml:space="preserve"> UP” </w:t>
      </w:r>
      <w:r w:rsidRPr="00301A7D">
        <w:rPr>
          <w:rFonts w:ascii="Times New Roman" w:hAnsi="Times New Roman" w:cs="Times New Roman"/>
          <w:b/>
          <w:bCs/>
          <w:sz w:val="24"/>
          <w:szCs w:val="24"/>
        </w:rPr>
        <w:t>ietvaros</w:t>
      </w:r>
      <w:r w:rsidRPr="00301A7D" w:rsidR="00301A7D">
        <w:rPr>
          <w:rFonts w:ascii="Times New Roman" w:hAnsi="Times New Roman" w:cs="Times New Roman"/>
          <w:b/>
          <w:bCs/>
          <w:sz w:val="24"/>
          <w:szCs w:val="24"/>
        </w:rPr>
        <w:t>.</w:t>
      </w:r>
    </w:p>
    <w:p w:rsidR="00BC27D2" w:rsidRPr="00B523F4" w:rsidP="00BC27D2" w14:paraId="3095605B" w14:textId="77777777">
      <w:pPr>
        <w:numPr>
          <w:ilvl w:val="0"/>
          <w:numId w:val="2"/>
        </w:numPr>
        <w:tabs>
          <w:tab w:val="left" w:pos="540"/>
        </w:tabs>
        <w:spacing w:after="0" w:line="240" w:lineRule="auto"/>
        <w:jc w:val="center"/>
        <w:rPr>
          <w:rFonts w:ascii="Times New Roman" w:eastAsia="Times New Roman" w:hAnsi="Times New Roman" w:cs="Times New Roman"/>
          <w:b/>
          <w:sz w:val="24"/>
          <w:szCs w:val="24"/>
          <w:lang w:eastAsia="lv-LV"/>
        </w:rPr>
      </w:pPr>
      <w:r w:rsidRPr="00B523F4">
        <w:rPr>
          <w:rFonts w:ascii="Times New Roman" w:eastAsia="Times New Roman" w:hAnsi="Times New Roman" w:cs="Times New Roman"/>
          <w:b/>
          <w:sz w:val="24"/>
          <w:szCs w:val="24"/>
          <w:lang w:eastAsia="lv-LV"/>
        </w:rPr>
        <w:t>Līguma termiņš</w:t>
      </w:r>
    </w:p>
    <w:p w:rsidR="00BC27D2" w:rsidRPr="00B523F4" w:rsidP="00BC27D2" w14:paraId="6D9E4332" w14:textId="088E2CDB">
      <w:pPr>
        <w:numPr>
          <w:ilvl w:val="1"/>
          <w:numId w:val="2"/>
        </w:numPr>
        <w:spacing w:after="0" w:line="240" w:lineRule="auto"/>
        <w:ind w:left="426" w:hanging="426"/>
        <w:jc w:val="both"/>
        <w:rPr>
          <w:rFonts w:ascii="Times New Roman" w:eastAsia="Times New Roman" w:hAnsi="Times New Roman" w:cs="Times New Roman"/>
          <w:bCs/>
          <w:sz w:val="24"/>
          <w:szCs w:val="24"/>
        </w:rPr>
      </w:pPr>
      <w:r w:rsidRPr="00B523F4">
        <w:rPr>
          <w:rFonts w:ascii="Times New Roman" w:eastAsia="Times New Roman" w:hAnsi="Times New Roman" w:cs="Times New Roman"/>
          <w:bCs/>
          <w:sz w:val="24"/>
          <w:szCs w:val="24"/>
        </w:rPr>
        <w:t xml:space="preserve">Izpildītājs sniedz Pakalpojumu termiņā </w:t>
      </w:r>
      <w:r w:rsidR="00271872">
        <w:rPr>
          <w:rFonts w:ascii="Times New Roman" w:eastAsia="Times New Roman" w:hAnsi="Times New Roman" w:cs="Times New Roman"/>
          <w:bCs/>
          <w:sz w:val="24"/>
          <w:szCs w:val="24"/>
        </w:rPr>
        <w:t xml:space="preserve">no </w:t>
      </w:r>
      <w:r w:rsidR="00301A7D">
        <w:rPr>
          <w:rFonts w:ascii="Times New Roman" w:eastAsia="Times New Roman" w:hAnsi="Times New Roman" w:cs="Times New Roman"/>
          <w:bCs/>
          <w:sz w:val="24"/>
          <w:szCs w:val="24"/>
        </w:rPr>
        <w:t>2026.</w:t>
      </w:r>
      <w:r w:rsidR="00671003">
        <w:rPr>
          <w:rFonts w:ascii="Times New Roman" w:eastAsia="Times New Roman" w:hAnsi="Times New Roman" w:cs="Times New Roman"/>
          <w:bCs/>
          <w:sz w:val="24"/>
          <w:szCs w:val="24"/>
        </w:rPr>
        <w:t xml:space="preserve"> </w:t>
      </w:r>
      <w:r w:rsidR="00301A7D">
        <w:rPr>
          <w:rFonts w:ascii="Times New Roman" w:eastAsia="Times New Roman" w:hAnsi="Times New Roman" w:cs="Times New Roman"/>
          <w:bCs/>
          <w:sz w:val="24"/>
          <w:szCs w:val="24"/>
        </w:rPr>
        <w:t>gada 21.</w:t>
      </w:r>
      <w:r w:rsidR="00671003">
        <w:rPr>
          <w:rFonts w:ascii="Times New Roman" w:eastAsia="Times New Roman" w:hAnsi="Times New Roman" w:cs="Times New Roman"/>
          <w:bCs/>
          <w:sz w:val="24"/>
          <w:szCs w:val="24"/>
        </w:rPr>
        <w:t xml:space="preserve"> </w:t>
      </w:r>
      <w:r w:rsidR="00301A7D">
        <w:rPr>
          <w:rFonts w:ascii="Times New Roman" w:eastAsia="Times New Roman" w:hAnsi="Times New Roman" w:cs="Times New Roman"/>
          <w:bCs/>
          <w:sz w:val="24"/>
          <w:szCs w:val="24"/>
        </w:rPr>
        <w:t>august</w:t>
      </w:r>
      <w:r w:rsidR="00271872">
        <w:rPr>
          <w:rFonts w:ascii="Times New Roman" w:eastAsia="Times New Roman" w:hAnsi="Times New Roman" w:cs="Times New Roman"/>
          <w:bCs/>
          <w:sz w:val="24"/>
          <w:szCs w:val="24"/>
        </w:rPr>
        <w:t xml:space="preserve">a </w:t>
      </w:r>
      <w:r w:rsidR="00301A7D">
        <w:rPr>
          <w:rFonts w:ascii="Times New Roman" w:eastAsia="Times New Roman" w:hAnsi="Times New Roman" w:cs="Times New Roman"/>
          <w:bCs/>
          <w:sz w:val="24"/>
          <w:szCs w:val="24"/>
        </w:rPr>
        <w:t>plkst. 15</w:t>
      </w:r>
      <w:r w:rsidR="00271872">
        <w:rPr>
          <w:rFonts w:ascii="Times New Roman" w:eastAsia="Times New Roman" w:hAnsi="Times New Roman" w:cs="Times New Roman"/>
          <w:bCs/>
          <w:sz w:val="24"/>
          <w:szCs w:val="24"/>
        </w:rPr>
        <w:t>.</w:t>
      </w:r>
      <w:r w:rsidR="00301A7D">
        <w:rPr>
          <w:rFonts w:ascii="Times New Roman" w:eastAsia="Times New Roman" w:hAnsi="Times New Roman" w:cs="Times New Roman"/>
          <w:bCs/>
          <w:sz w:val="24"/>
          <w:szCs w:val="24"/>
        </w:rPr>
        <w:t>00 līdz 22.</w:t>
      </w:r>
      <w:r w:rsidR="00671003">
        <w:rPr>
          <w:rFonts w:ascii="Times New Roman" w:eastAsia="Times New Roman" w:hAnsi="Times New Roman" w:cs="Times New Roman"/>
          <w:bCs/>
          <w:sz w:val="24"/>
          <w:szCs w:val="24"/>
        </w:rPr>
        <w:t xml:space="preserve">  </w:t>
      </w:r>
      <w:r w:rsidR="00301A7D">
        <w:rPr>
          <w:rFonts w:ascii="Times New Roman" w:eastAsia="Times New Roman" w:hAnsi="Times New Roman" w:cs="Times New Roman"/>
          <w:bCs/>
          <w:sz w:val="24"/>
          <w:szCs w:val="24"/>
        </w:rPr>
        <w:t>augusta</w:t>
      </w:r>
      <w:r w:rsidR="00AE4DAE">
        <w:rPr>
          <w:rFonts w:ascii="Times New Roman" w:eastAsia="Times New Roman" w:hAnsi="Times New Roman" w:cs="Times New Roman"/>
          <w:bCs/>
          <w:sz w:val="24"/>
          <w:szCs w:val="24"/>
        </w:rPr>
        <w:t>m</w:t>
      </w:r>
      <w:r w:rsidR="001A1A6E">
        <w:rPr>
          <w:rFonts w:ascii="Times New Roman" w:eastAsia="Times New Roman" w:hAnsi="Times New Roman" w:cs="Times New Roman"/>
          <w:bCs/>
          <w:sz w:val="24"/>
          <w:szCs w:val="24"/>
        </w:rPr>
        <w:t xml:space="preserve"> </w:t>
      </w:r>
      <w:r w:rsidR="00301A7D">
        <w:rPr>
          <w:rFonts w:ascii="Times New Roman" w:eastAsia="Times New Roman" w:hAnsi="Times New Roman" w:cs="Times New Roman"/>
          <w:bCs/>
          <w:sz w:val="24"/>
          <w:szCs w:val="24"/>
        </w:rPr>
        <w:t>plkst.</w:t>
      </w:r>
      <w:r w:rsidR="00671003">
        <w:rPr>
          <w:rFonts w:ascii="Times New Roman" w:eastAsia="Times New Roman" w:hAnsi="Times New Roman" w:cs="Times New Roman"/>
          <w:bCs/>
          <w:sz w:val="24"/>
          <w:szCs w:val="24"/>
        </w:rPr>
        <w:t xml:space="preserve"> 02</w:t>
      </w:r>
      <w:r w:rsidR="00271872">
        <w:rPr>
          <w:rFonts w:ascii="Times New Roman" w:eastAsia="Times New Roman" w:hAnsi="Times New Roman" w:cs="Times New Roman"/>
          <w:bCs/>
          <w:sz w:val="24"/>
          <w:szCs w:val="24"/>
        </w:rPr>
        <w:t>.</w:t>
      </w:r>
      <w:r w:rsidR="00671003">
        <w:rPr>
          <w:rFonts w:ascii="Times New Roman" w:eastAsia="Times New Roman" w:hAnsi="Times New Roman" w:cs="Times New Roman"/>
          <w:bCs/>
          <w:sz w:val="24"/>
          <w:szCs w:val="24"/>
        </w:rPr>
        <w:t>00.</w:t>
      </w:r>
    </w:p>
    <w:p w:rsidR="00BC27D2" w:rsidRPr="00B523F4" w:rsidP="00BC27D2" w14:paraId="6B84C195" w14:textId="3480E1A1">
      <w:pPr>
        <w:numPr>
          <w:ilvl w:val="1"/>
          <w:numId w:val="2"/>
        </w:numPr>
        <w:spacing w:after="0" w:line="240" w:lineRule="auto"/>
        <w:ind w:left="426" w:hanging="426"/>
        <w:jc w:val="both"/>
        <w:rPr>
          <w:rFonts w:ascii="Times New Roman" w:eastAsia="Times New Roman" w:hAnsi="Times New Roman" w:cs="Times New Roman"/>
          <w:bCs/>
          <w:sz w:val="24"/>
          <w:szCs w:val="24"/>
        </w:rPr>
      </w:pPr>
      <w:r w:rsidRPr="00B523F4">
        <w:rPr>
          <w:rFonts w:ascii="Times New Roman" w:eastAsia="Times New Roman" w:hAnsi="Times New Roman" w:cs="Times New Roman"/>
          <w:bCs/>
          <w:sz w:val="24"/>
          <w:szCs w:val="24"/>
        </w:rPr>
        <w:t xml:space="preserve">Par Līguma 1.1. punktā sniegtā Pakalpojuma izpildi tiek sastādīts abpusēji parakstīts </w:t>
      </w:r>
      <w:r w:rsidRPr="00B523F4" w:rsidR="00C814FF">
        <w:rPr>
          <w:rFonts w:ascii="Times New Roman" w:eastAsia="Times New Roman" w:hAnsi="Times New Roman" w:cs="Times New Roman"/>
          <w:bCs/>
          <w:sz w:val="24"/>
          <w:szCs w:val="24"/>
        </w:rPr>
        <w:t xml:space="preserve">Pakalpojuma </w:t>
      </w:r>
      <w:r w:rsidRPr="00B523F4">
        <w:rPr>
          <w:rFonts w:ascii="Times New Roman" w:eastAsia="Times New Roman" w:hAnsi="Times New Roman" w:cs="Times New Roman"/>
          <w:bCs/>
          <w:sz w:val="24"/>
          <w:szCs w:val="24"/>
        </w:rPr>
        <w:t>pieņemšanas - nodošanas akts.</w:t>
      </w:r>
    </w:p>
    <w:p w:rsidR="00BC27D2" w:rsidRPr="00B523F4" w:rsidP="00BC27D2" w14:paraId="5F036B09" w14:textId="77777777">
      <w:pPr>
        <w:tabs>
          <w:tab w:val="left" w:pos="540"/>
        </w:tabs>
        <w:spacing w:after="80" w:line="240" w:lineRule="auto"/>
        <w:ind w:left="539" w:hanging="539"/>
        <w:rPr>
          <w:rFonts w:ascii="Times New Roman" w:eastAsia="Times New Roman" w:hAnsi="Times New Roman" w:cs="Times New Roman"/>
          <w:bCs/>
          <w:sz w:val="24"/>
          <w:szCs w:val="24"/>
        </w:rPr>
      </w:pPr>
    </w:p>
    <w:p w:rsidR="00BC27D2" w:rsidRPr="00B523F4" w:rsidP="00BC27D2" w14:paraId="212E267E" w14:textId="77777777">
      <w:pPr>
        <w:numPr>
          <w:ilvl w:val="0"/>
          <w:numId w:val="2"/>
        </w:numPr>
        <w:tabs>
          <w:tab w:val="left" w:pos="540"/>
        </w:tabs>
        <w:spacing w:after="0" w:line="240" w:lineRule="auto"/>
        <w:jc w:val="center"/>
        <w:rPr>
          <w:rFonts w:ascii="Times New Roman" w:eastAsia="Times New Roman" w:hAnsi="Times New Roman" w:cs="Times New Roman"/>
          <w:b/>
          <w:sz w:val="24"/>
          <w:szCs w:val="24"/>
          <w:lang w:eastAsia="lv-LV"/>
        </w:rPr>
      </w:pPr>
      <w:r w:rsidRPr="00B523F4">
        <w:rPr>
          <w:rFonts w:ascii="Times New Roman" w:eastAsia="Times New Roman" w:hAnsi="Times New Roman" w:cs="Times New Roman"/>
          <w:b/>
          <w:sz w:val="24"/>
          <w:szCs w:val="24"/>
          <w:lang w:eastAsia="lv-LV"/>
        </w:rPr>
        <w:t>Līguma summa un norēķinu kārtība</w:t>
      </w:r>
    </w:p>
    <w:p w:rsidR="00BC27D2" w:rsidRPr="00B523F4" w:rsidP="00BC27D2" w14:paraId="02876AAC" w14:textId="7B01F45F">
      <w:pPr>
        <w:numPr>
          <w:ilvl w:val="1"/>
          <w:numId w:val="2"/>
        </w:numPr>
        <w:spacing w:after="0" w:line="240" w:lineRule="auto"/>
        <w:ind w:left="426" w:hanging="426"/>
        <w:jc w:val="both"/>
        <w:rPr>
          <w:rFonts w:ascii="Times New Roman" w:eastAsia="Times New Roman" w:hAnsi="Times New Roman" w:cs="Times New Roman"/>
          <w:bCs/>
          <w:sz w:val="24"/>
          <w:szCs w:val="24"/>
        </w:rPr>
      </w:pPr>
      <w:r w:rsidRPr="00B523F4">
        <w:rPr>
          <w:rFonts w:ascii="Times New Roman" w:eastAsia="Times New Roman" w:hAnsi="Times New Roman" w:cs="Times New Roman"/>
          <w:bCs/>
          <w:sz w:val="24"/>
          <w:szCs w:val="24"/>
        </w:rPr>
        <w:t xml:space="preserve">Līguma summa, ko Pasūtītājs apņemas samaksāt Izpildītājam par šī Līguma 1.1.punktā minētā Pakalpojuma kvalitatīvu izpildi ir </w:t>
      </w:r>
      <w:r w:rsidRPr="00864715">
        <w:rPr>
          <w:rFonts w:ascii="Times New Roman" w:eastAsia="Times New Roman" w:hAnsi="Times New Roman" w:cs="Times New Roman"/>
          <w:b/>
          <w:sz w:val="24"/>
          <w:szCs w:val="24"/>
        </w:rPr>
        <w:t xml:space="preserve">EUR </w:t>
      </w:r>
      <w:r w:rsidRPr="00864715" w:rsidR="00671003">
        <w:rPr>
          <w:rFonts w:ascii="Times New Roman" w:eastAsia="Times New Roman" w:hAnsi="Times New Roman" w:cs="Times New Roman"/>
          <w:b/>
          <w:sz w:val="24"/>
          <w:szCs w:val="24"/>
        </w:rPr>
        <w:t xml:space="preserve">8 119,00 </w:t>
      </w:r>
      <w:r w:rsidRPr="00864715">
        <w:rPr>
          <w:rFonts w:ascii="Times New Roman" w:eastAsia="Times New Roman" w:hAnsi="Times New Roman" w:cs="Times New Roman"/>
          <w:b/>
          <w:sz w:val="24"/>
          <w:szCs w:val="24"/>
        </w:rPr>
        <w:t>(</w:t>
      </w:r>
      <w:r w:rsidRPr="00864715" w:rsidR="00671003">
        <w:rPr>
          <w:rFonts w:ascii="Times New Roman" w:eastAsia="Times New Roman" w:hAnsi="Times New Roman" w:cs="Times New Roman"/>
          <w:b/>
          <w:sz w:val="24"/>
          <w:szCs w:val="24"/>
        </w:rPr>
        <w:t xml:space="preserve">astoņi tūkstoši viens simts deviņpadsmit </w:t>
      </w:r>
      <w:r w:rsidRPr="00864715">
        <w:rPr>
          <w:rFonts w:ascii="Times New Roman" w:eastAsia="Times New Roman" w:hAnsi="Times New Roman" w:cs="Times New Roman"/>
          <w:b/>
          <w:i/>
          <w:iCs/>
          <w:sz w:val="24"/>
          <w:szCs w:val="24"/>
        </w:rPr>
        <w:t>euro</w:t>
      </w:r>
      <w:r w:rsidRPr="00864715">
        <w:rPr>
          <w:rFonts w:ascii="Times New Roman" w:eastAsia="Times New Roman" w:hAnsi="Times New Roman" w:cs="Times New Roman"/>
          <w:b/>
          <w:sz w:val="24"/>
          <w:szCs w:val="24"/>
        </w:rPr>
        <w:t xml:space="preserve"> un </w:t>
      </w:r>
      <w:r w:rsidR="00864715">
        <w:rPr>
          <w:rFonts w:ascii="Times New Roman" w:eastAsia="Times New Roman" w:hAnsi="Times New Roman" w:cs="Times New Roman"/>
          <w:b/>
          <w:sz w:val="24"/>
          <w:szCs w:val="24"/>
        </w:rPr>
        <w:t xml:space="preserve">00 </w:t>
      </w:r>
      <w:r w:rsidRPr="00864715">
        <w:rPr>
          <w:rFonts w:ascii="Times New Roman" w:eastAsia="Times New Roman" w:hAnsi="Times New Roman" w:cs="Times New Roman"/>
          <w:b/>
          <w:sz w:val="24"/>
          <w:szCs w:val="24"/>
        </w:rPr>
        <w:t>centi), neskaitot pievienotās vērtības nodokli 21%</w:t>
      </w:r>
      <w:r w:rsidRPr="00B523F4">
        <w:rPr>
          <w:rFonts w:ascii="Times New Roman" w:eastAsia="Times New Roman" w:hAnsi="Times New Roman" w:cs="Times New Roman"/>
          <w:bCs/>
          <w:sz w:val="24"/>
          <w:szCs w:val="24"/>
        </w:rPr>
        <w:t xml:space="preserve">  (turpmāk tekstā – PVN), PVN ir EUR </w:t>
      </w:r>
      <w:r w:rsidR="00671003">
        <w:rPr>
          <w:rFonts w:ascii="Times New Roman" w:eastAsia="Times New Roman" w:hAnsi="Times New Roman" w:cs="Times New Roman"/>
          <w:bCs/>
          <w:sz w:val="24"/>
          <w:szCs w:val="24"/>
        </w:rPr>
        <w:t xml:space="preserve">1 704,99 (viens tūkstotis septiņi simti četri </w:t>
      </w:r>
      <w:r w:rsidRPr="00671003" w:rsidR="00671003">
        <w:rPr>
          <w:rFonts w:ascii="Times New Roman" w:eastAsia="Times New Roman" w:hAnsi="Times New Roman" w:cs="Times New Roman"/>
          <w:bCs/>
          <w:i/>
          <w:iCs/>
          <w:sz w:val="24"/>
          <w:szCs w:val="24"/>
        </w:rPr>
        <w:t>euro</w:t>
      </w:r>
      <w:r w:rsidR="00671003">
        <w:rPr>
          <w:rFonts w:ascii="Times New Roman" w:eastAsia="Times New Roman" w:hAnsi="Times New Roman" w:cs="Times New Roman"/>
          <w:bCs/>
          <w:sz w:val="24"/>
          <w:szCs w:val="24"/>
        </w:rPr>
        <w:t xml:space="preserve"> un 99 centi)</w:t>
      </w:r>
      <w:r w:rsidRPr="00B523F4">
        <w:rPr>
          <w:rFonts w:ascii="Times New Roman" w:eastAsia="Times New Roman" w:hAnsi="Times New Roman" w:cs="Times New Roman"/>
          <w:bCs/>
          <w:sz w:val="24"/>
          <w:szCs w:val="24"/>
        </w:rPr>
        <w:t xml:space="preserve">, kopā ar PVN EUR </w:t>
      </w:r>
      <w:r w:rsidR="00671003">
        <w:rPr>
          <w:rFonts w:ascii="Times New Roman" w:eastAsia="Times New Roman" w:hAnsi="Times New Roman" w:cs="Times New Roman"/>
          <w:bCs/>
          <w:sz w:val="24"/>
          <w:szCs w:val="24"/>
        </w:rPr>
        <w:t xml:space="preserve">9 823,99 (deviņi tūkstoši astoņi simti divdesmit trīs </w:t>
      </w:r>
      <w:r w:rsidRPr="00671003" w:rsidR="00671003">
        <w:rPr>
          <w:rFonts w:ascii="Times New Roman" w:eastAsia="Times New Roman" w:hAnsi="Times New Roman" w:cs="Times New Roman"/>
          <w:bCs/>
          <w:i/>
          <w:iCs/>
          <w:sz w:val="24"/>
          <w:szCs w:val="24"/>
        </w:rPr>
        <w:t>euro</w:t>
      </w:r>
      <w:r w:rsidR="00671003">
        <w:rPr>
          <w:rFonts w:ascii="Times New Roman" w:eastAsia="Times New Roman" w:hAnsi="Times New Roman" w:cs="Times New Roman"/>
          <w:bCs/>
          <w:sz w:val="24"/>
          <w:szCs w:val="24"/>
        </w:rPr>
        <w:t xml:space="preserve"> un 99 centi)</w:t>
      </w:r>
      <w:r w:rsidRPr="00B523F4">
        <w:rPr>
          <w:rFonts w:ascii="Times New Roman" w:eastAsia="Times New Roman" w:hAnsi="Times New Roman" w:cs="Times New Roman"/>
          <w:bCs/>
          <w:sz w:val="24"/>
          <w:szCs w:val="24"/>
        </w:rPr>
        <w:t xml:space="preserve"> (turpmāk tekstā - Līguma summa). </w:t>
      </w:r>
    </w:p>
    <w:p w:rsidR="00BC27D2" w:rsidRPr="00B523F4" w:rsidP="00BC27D2" w14:paraId="2013F31F" w14:textId="77777777">
      <w:pPr>
        <w:numPr>
          <w:ilvl w:val="1"/>
          <w:numId w:val="2"/>
        </w:numPr>
        <w:spacing w:after="0" w:line="240" w:lineRule="auto"/>
        <w:ind w:left="426" w:hanging="426"/>
        <w:jc w:val="both"/>
        <w:rPr>
          <w:rFonts w:ascii="Times New Roman" w:eastAsia="Times New Roman" w:hAnsi="Times New Roman" w:cs="Times New Roman"/>
          <w:bCs/>
          <w:sz w:val="24"/>
          <w:szCs w:val="24"/>
        </w:rPr>
      </w:pPr>
      <w:r w:rsidRPr="00B523F4">
        <w:rPr>
          <w:rFonts w:ascii="Times New Roman" w:eastAsia="Times New Roman" w:hAnsi="Times New Roman" w:cs="Times New Roman"/>
          <w:bCs/>
          <w:sz w:val="24"/>
          <w:szCs w:val="24"/>
        </w:rPr>
        <w:t xml:space="preserve">Pasūtītājs veic Līguma summas samaksu, pārskaitot to Izpildītājam 10 (desmit) darba dienu laikā pēc Pakalpojuma izpildes pieņemšanas - nodošanas akta abpusējas parakstīšanas un atbilstoša rēķina saņemšanas no Izpildītāja. </w:t>
      </w:r>
    </w:p>
    <w:p w:rsidR="00BC27D2" w:rsidRPr="00B523F4" w:rsidP="00BC27D2" w14:paraId="3862AD4D" w14:textId="77777777">
      <w:pPr>
        <w:numPr>
          <w:ilvl w:val="1"/>
          <w:numId w:val="2"/>
        </w:numPr>
        <w:spacing w:after="0" w:line="240" w:lineRule="auto"/>
        <w:ind w:left="426" w:hanging="426"/>
        <w:jc w:val="both"/>
        <w:rPr>
          <w:rFonts w:ascii="Times New Roman" w:eastAsia="Times New Roman" w:hAnsi="Times New Roman" w:cs="Times New Roman"/>
          <w:bCs/>
          <w:sz w:val="24"/>
          <w:szCs w:val="24"/>
        </w:rPr>
      </w:pPr>
      <w:r w:rsidRPr="00B523F4">
        <w:rPr>
          <w:rFonts w:ascii="Times New Roman" w:eastAsia="Times New Roman" w:hAnsi="Times New Roman" w:cs="Times New Roman"/>
          <w:bCs/>
          <w:sz w:val="24"/>
          <w:szCs w:val="24"/>
        </w:rPr>
        <w:t>Rēķina apmaksa tiek uzskatīta par notikušu brīdī, kad Pasūtītājs ir veicis Līguma summas pārskaitījumu no sava bankas konta Izpildītāja kontā. Strīdus gadījumā līgumā noteiktie Pasūtītāja maksājumi tiek uzskatīti par izpildītiem brīdī, kad Pasūtītājs ir iesniedzis bankā izpildei maksājuma uzdevumu par konkrēto maksājumu un tā to ir pieņēmusi izpildei.</w:t>
      </w:r>
    </w:p>
    <w:p w:rsidR="004947E0" w:rsidRPr="00B523F4" w:rsidP="004947E0" w14:paraId="7BF7FCDE" w14:textId="1167F4AA">
      <w:pPr>
        <w:pStyle w:val="BodyText"/>
        <w:numPr>
          <w:ilvl w:val="1"/>
          <w:numId w:val="2"/>
        </w:numPr>
        <w:tabs>
          <w:tab w:val="left" w:pos="0"/>
          <w:tab w:val="left" w:pos="142"/>
          <w:tab w:val="num" w:pos="705"/>
        </w:tabs>
        <w:suppressAutoHyphens/>
        <w:rPr>
          <w:rFonts w:ascii="Times New Roman" w:hAnsi="Times New Roman"/>
          <w:szCs w:val="24"/>
          <w:lang w:val="lv-LV"/>
        </w:rPr>
      </w:pPr>
      <w:r w:rsidRPr="00B523F4">
        <w:rPr>
          <w:rFonts w:ascii="Times New Roman" w:hAnsi="Times New Roman"/>
          <w:szCs w:val="24"/>
          <w:bdr w:val="none" w:sz="0" w:space="0" w:color="auto" w:frame="1"/>
          <w:lang w:val="lv-LV"/>
        </w:rPr>
        <w:t xml:space="preserve"> Izpildītājs rēķinu sagatavo un iesniedz strukturēta elektroniskā rēķina formā (turpmāk - e-rēķins) atbilstoši Ministru kabineta 2019.gada 9.aprīļa noteikumiem Nr. 154 „Piemērojamais elektroniskā rēķina standarts un tā pamatelementu izmantošanas specifikācija un aprites kārtība”. </w:t>
      </w:r>
      <w:r w:rsidRPr="00B523F4">
        <w:rPr>
          <w:rFonts w:ascii="Times New Roman" w:hAnsi="Times New Roman"/>
          <w:szCs w:val="24"/>
          <w:lang w:val="lv-LV"/>
        </w:rPr>
        <w:t>Izpildītājs e-rēķinu sagatavo savā grāmatvedības sistēmā vai izmantojot e-rēķinu sagatavošanas un sūtīšanas platformu</w:t>
      </w:r>
      <w:r w:rsidRPr="00B523F4">
        <w:rPr>
          <w:rFonts w:ascii="Times New Roman" w:hAnsi="Times New Roman"/>
          <w:szCs w:val="24"/>
          <w:bdr w:val="none" w:sz="0" w:space="0" w:color="auto" w:frame="1"/>
          <w:lang w:val="lv-LV"/>
        </w:rPr>
        <w:t> </w:t>
      </w:r>
      <w:hyperlink r:id="rId4" w:tgtFrame="_blank" w:history="1">
        <w:r w:rsidRPr="00B523F4">
          <w:rPr>
            <w:rFonts w:ascii="Times New Roman" w:hAnsi="Times New Roman"/>
            <w:color w:val="0000FF"/>
            <w:szCs w:val="24"/>
            <w:u w:val="single"/>
            <w:bdr w:val="none" w:sz="0" w:space="0" w:color="auto" w:frame="1"/>
            <w:lang w:val="lv-LV"/>
          </w:rPr>
          <w:t>www.rekini.lv</w:t>
        </w:r>
      </w:hyperlink>
      <w:r w:rsidRPr="00B523F4">
        <w:rPr>
          <w:rFonts w:ascii="Times New Roman" w:hAnsi="Times New Roman"/>
          <w:szCs w:val="24"/>
          <w:bdr w:val="none" w:sz="0" w:space="0" w:color="auto" w:frame="1"/>
          <w:lang w:val="lv-LV"/>
        </w:rPr>
        <w:t xml:space="preserve">. </w:t>
      </w:r>
      <w:r w:rsidRPr="00B523F4">
        <w:rPr>
          <w:rFonts w:ascii="Times New Roman" w:hAnsi="Times New Roman"/>
          <w:szCs w:val="24"/>
          <w:lang w:val="lv-LV"/>
        </w:rPr>
        <w:t>Izpildītājs</w:t>
      </w:r>
      <w:r w:rsidRPr="00B523F4">
        <w:rPr>
          <w:rFonts w:ascii="Times New Roman" w:hAnsi="Times New Roman"/>
          <w:szCs w:val="24"/>
          <w:bdr w:val="none" w:sz="0" w:space="0" w:color="auto" w:frame="1"/>
          <w:lang w:val="lv-LV"/>
        </w:rPr>
        <w:t xml:space="preserve"> e-rēķinu iesniedz, izmantojot Preiļu novada pašvaldības oficiālo elektronisko adresi (e-adresi) vai e-pastu </w:t>
      </w:r>
      <w:hyperlink r:id="rId5" w:history="1">
        <w:r w:rsidRPr="00B523F4">
          <w:rPr>
            <w:rFonts w:ascii="Times New Roman" w:hAnsi="Times New Roman"/>
            <w:color w:val="0000FF"/>
            <w:szCs w:val="24"/>
            <w:u w:val="single"/>
            <w:bdr w:val="none" w:sz="0" w:space="0" w:color="auto" w:frame="1"/>
            <w:lang w:val="lv-LV"/>
          </w:rPr>
          <w:t>rekini@preili.lv</w:t>
        </w:r>
      </w:hyperlink>
      <w:r w:rsidRPr="00B523F4">
        <w:rPr>
          <w:rFonts w:ascii="Times New Roman" w:hAnsi="Times New Roman"/>
          <w:color w:val="C00000"/>
          <w:szCs w:val="24"/>
          <w:bdr w:val="none" w:sz="0" w:space="0" w:color="auto" w:frame="1"/>
          <w:lang w:val="lv-LV"/>
        </w:rPr>
        <w:t xml:space="preserve"> </w:t>
      </w:r>
      <w:r w:rsidRPr="00B523F4">
        <w:rPr>
          <w:rFonts w:ascii="Times New Roman" w:hAnsi="Times New Roman"/>
          <w:i/>
          <w:szCs w:val="24"/>
          <w:lang w:val="lv-LV" w:eastAsia="ar-SA"/>
        </w:rPr>
        <w:t xml:space="preserve">. Rēķinā obligāti jānorāda līguma numurs. </w:t>
      </w:r>
    </w:p>
    <w:p w:rsidR="00BC27D2" w:rsidRPr="00B523F4" w:rsidP="00BC27D2" w14:paraId="4570D7C6" w14:textId="282CA83B">
      <w:pPr>
        <w:numPr>
          <w:ilvl w:val="1"/>
          <w:numId w:val="2"/>
        </w:numPr>
        <w:spacing w:after="0" w:line="240" w:lineRule="auto"/>
        <w:ind w:right="-1"/>
        <w:jc w:val="both"/>
        <w:rPr>
          <w:rFonts w:ascii="Times New Roman" w:eastAsia="Times New Roman" w:hAnsi="Times New Roman" w:cs="Times New Roman"/>
          <w:bCs/>
          <w:sz w:val="24"/>
          <w:szCs w:val="24"/>
        </w:rPr>
      </w:pPr>
      <w:r w:rsidRPr="00B523F4">
        <w:rPr>
          <w:rFonts w:ascii="Times New Roman" w:eastAsia="Times New Roman" w:hAnsi="Times New Roman" w:cs="Times New Roman"/>
          <w:bCs/>
          <w:sz w:val="24"/>
          <w:szCs w:val="24"/>
        </w:rPr>
        <w:t xml:space="preserve"> </w:t>
      </w:r>
      <w:r w:rsidRPr="00B523F4">
        <w:rPr>
          <w:rFonts w:ascii="Times New Roman" w:eastAsia="Times New Roman" w:hAnsi="Times New Roman" w:cs="Times New Roman"/>
          <w:bCs/>
          <w:sz w:val="24"/>
          <w:szCs w:val="24"/>
        </w:rPr>
        <w:t>Rēķinā Izpildītājs norāda sekojošus rekvizītus:</w:t>
      </w:r>
    </w:p>
    <w:p w:rsidR="00BC27D2" w:rsidRPr="00B523F4" w:rsidP="00BC27D2" w14:paraId="1512B36E" w14:textId="77777777">
      <w:pPr>
        <w:numPr>
          <w:ilvl w:val="2"/>
          <w:numId w:val="2"/>
        </w:numPr>
        <w:spacing w:after="0" w:line="240" w:lineRule="auto"/>
        <w:ind w:right="-1"/>
        <w:jc w:val="both"/>
        <w:rPr>
          <w:rFonts w:ascii="Times New Roman" w:eastAsia="Times New Roman" w:hAnsi="Times New Roman" w:cs="Times New Roman"/>
          <w:bCs/>
          <w:sz w:val="24"/>
          <w:szCs w:val="24"/>
        </w:rPr>
      </w:pPr>
      <w:r w:rsidRPr="00B523F4">
        <w:rPr>
          <w:rFonts w:ascii="Times New Roman" w:eastAsia="Times New Roman" w:hAnsi="Times New Roman" w:cs="Times New Roman"/>
          <w:bCs/>
          <w:sz w:val="24"/>
          <w:szCs w:val="24"/>
        </w:rPr>
        <w:t>Pasūtītāja rekvizīti;</w:t>
      </w:r>
    </w:p>
    <w:p w:rsidR="00BC27D2" w:rsidRPr="00B523F4" w:rsidP="00BC27D2" w14:paraId="097A370A" w14:textId="77777777">
      <w:pPr>
        <w:numPr>
          <w:ilvl w:val="2"/>
          <w:numId w:val="2"/>
        </w:numPr>
        <w:spacing w:after="0" w:line="240" w:lineRule="auto"/>
        <w:ind w:right="-1"/>
        <w:jc w:val="both"/>
        <w:rPr>
          <w:rFonts w:ascii="Times New Roman" w:eastAsia="Times New Roman" w:hAnsi="Times New Roman" w:cs="Times New Roman"/>
          <w:bCs/>
          <w:sz w:val="24"/>
          <w:szCs w:val="24"/>
        </w:rPr>
      </w:pPr>
      <w:r w:rsidRPr="00B523F4">
        <w:rPr>
          <w:rFonts w:ascii="Times New Roman" w:eastAsia="Times New Roman" w:hAnsi="Times New Roman" w:cs="Times New Roman"/>
          <w:bCs/>
          <w:sz w:val="24"/>
          <w:szCs w:val="24"/>
        </w:rPr>
        <w:t>Iepirkuma nosaukums un identifikācijas numurs;</w:t>
      </w:r>
    </w:p>
    <w:p w:rsidR="00BC27D2" w:rsidRPr="00B523F4" w:rsidP="00BC27D2" w14:paraId="309E3753" w14:textId="2EB3FE72">
      <w:pPr>
        <w:numPr>
          <w:ilvl w:val="2"/>
          <w:numId w:val="2"/>
        </w:numPr>
        <w:spacing w:after="0" w:line="240" w:lineRule="auto"/>
        <w:ind w:right="-1"/>
        <w:jc w:val="both"/>
        <w:rPr>
          <w:rFonts w:ascii="Times New Roman" w:eastAsia="Times New Roman" w:hAnsi="Times New Roman" w:cs="Times New Roman"/>
          <w:bCs/>
          <w:sz w:val="24"/>
          <w:szCs w:val="24"/>
        </w:rPr>
      </w:pPr>
      <w:r w:rsidRPr="00B523F4">
        <w:rPr>
          <w:rFonts w:ascii="Times New Roman" w:eastAsia="Times New Roman" w:hAnsi="Times New Roman" w:cs="Times New Roman"/>
          <w:bCs/>
          <w:sz w:val="24"/>
          <w:szCs w:val="24"/>
        </w:rPr>
        <w:t xml:space="preserve">Iepirkuma </w:t>
      </w:r>
      <w:r w:rsidRPr="00B523F4" w:rsidR="00C814FF">
        <w:rPr>
          <w:rFonts w:ascii="Times New Roman" w:eastAsia="Times New Roman" w:hAnsi="Times New Roman" w:cs="Times New Roman"/>
          <w:bCs/>
          <w:sz w:val="24"/>
          <w:szCs w:val="24"/>
        </w:rPr>
        <w:t>L</w:t>
      </w:r>
      <w:r w:rsidRPr="00B523F4">
        <w:rPr>
          <w:rFonts w:ascii="Times New Roman" w:eastAsia="Times New Roman" w:hAnsi="Times New Roman" w:cs="Times New Roman"/>
          <w:bCs/>
          <w:sz w:val="24"/>
          <w:szCs w:val="24"/>
        </w:rPr>
        <w:t>īguma numurs un datums;</w:t>
      </w:r>
    </w:p>
    <w:p w:rsidR="006E17F7" w:rsidRPr="00864715" w:rsidP="00BC27D2" w14:paraId="2D96C50C" w14:textId="2C81AC4E">
      <w:pPr>
        <w:numPr>
          <w:ilvl w:val="2"/>
          <w:numId w:val="2"/>
        </w:numPr>
        <w:spacing w:after="0" w:line="240" w:lineRule="auto"/>
        <w:ind w:right="-1"/>
        <w:jc w:val="both"/>
        <w:rPr>
          <w:rFonts w:ascii="Times New Roman" w:eastAsia="Times New Roman" w:hAnsi="Times New Roman" w:cs="Times New Roman"/>
          <w:bCs/>
          <w:i/>
          <w:iCs/>
          <w:sz w:val="24"/>
          <w:szCs w:val="24"/>
        </w:rPr>
      </w:pPr>
      <w:r w:rsidRPr="00864715">
        <w:rPr>
          <w:rFonts w:ascii="Times New Roman" w:eastAsia="Times New Roman" w:hAnsi="Times New Roman" w:cs="Times New Roman"/>
          <w:bCs/>
          <w:i/>
          <w:iCs/>
          <w:sz w:val="24"/>
          <w:szCs w:val="24"/>
        </w:rPr>
        <w:t xml:space="preserve">Projekta nosaukums un numurs </w:t>
      </w:r>
    </w:p>
    <w:p w:rsidR="00BC27D2" w:rsidRPr="00B523F4" w:rsidP="00BC27D2" w14:paraId="40BD49F0" w14:textId="0C00C011">
      <w:pPr>
        <w:numPr>
          <w:ilvl w:val="1"/>
          <w:numId w:val="2"/>
        </w:numPr>
        <w:spacing w:after="0" w:line="240" w:lineRule="auto"/>
        <w:ind w:right="-1"/>
        <w:jc w:val="both"/>
        <w:rPr>
          <w:rFonts w:ascii="Times New Roman" w:eastAsia="Times New Roman" w:hAnsi="Times New Roman" w:cs="Times New Roman"/>
          <w:bCs/>
          <w:sz w:val="24"/>
          <w:szCs w:val="24"/>
        </w:rPr>
      </w:pPr>
      <w:r w:rsidRPr="00B523F4">
        <w:rPr>
          <w:rFonts w:ascii="Times New Roman" w:eastAsia="Times New Roman" w:hAnsi="Times New Roman" w:cs="Times New Roman"/>
          <w:bCs/>
          <w:sz w:val="24"/>
          <w:szCs w:val="24"/>
          <w:lang w:eastAsia="lv-LV"/>
        </w:rPr>
        <w:t xml:space="preserve"> L</w:t>
      </w:r>
      <w:r w:rsidRPr="00B523F4">
        <w:rPr>
          <w:rFonts w:ascii="Times New Roman" w:eastAsia="Times New Roman" w:hAnsi="Times New Roman" w:cs="Times New Roman"/>
          <w:bCs/>
          <w:color w:val="000000" w:themeColor="text1"/>
          <w:sz w:val="24"/>
          <w:szCs w:val="24"/>
        </w:rPr>
        <w:t xml:space="preserve">īguma 3.5. punkta prasību neievērošanas gadījumā Pasūtītājs patur tiesības neapmaksāt </w:t>
      </w:r>
      <w:r w:rsidRPr="00B523F4" w:rsidR="004947E0">
        <w:rPr>
          <w:rFonts w:ascii="Times New Roman" w:eastAsia="Times New Roman" w:hAnsi="Times New Roman" w:cs="Times New Roman"/>
          <w:bCs/>
          <w:color w:val="000000" w:themeColor="text1"/>
          <w:sz w:val="24"/>
          <w:szCs w:val="24"/>
        </w:rPr>
        <w:t>rēķinu</w:t>
      </w:r>
      <w:r w:rsidRPr="00B523F4">
        <w:rPr>
          <w:rFonts w:ascii="Times New Roman" w:eastAsia="Times New Roman" w:hAnsi="Times New Roman" w:cs="Times New Roman"/>
          <w:bCs/>
          <w:color w:val="000000" w:themeColor="text1"/>
          <w:sz w:val="24"/>
          <w:szCs w:val="24"/>
        </w:rPr>
        <w:t xml:space="preserve"> līdz minēto prasību izpildei</w:t>
      </w:r>
    </w:p>
    <w:p w:rsidR="00BC27D2" w:rsidRPr="00B523F4" w:rsidP="00BC27D2" w14:paraId="38CA4D69" w14:textId="77777777">
      <w:pPr>
        <w:tabs>
          <w:tab w:val="left" w:pos="540"/>
        </w:tabs>
        <w:spacing w:after="80" w:line="240" w:lineRule="auto"/>
        <w:ind w:left="539" w:hanging="539"/>
        <w:rPr>
          <w:rFonts w:ascii="Times New Roman" w:eastAsia="Times New Roman" w:hAnsi="Times New Roman" w:cs="Times New Roman"/>
          <w:bCs/>
          <w:sz w:val="24"/>
          <w:szCs w:val="24"/>
        </w:rPr>
      </w:pPr>
    </w:p>
    <w:p w:rsidR="00BC27D2" w:rsidRPr="00B523F4" w:rsidP="00BC27D2" w14:paraId="44088B16" w14:textId="77777777">
      <w:pPr>
        <w:numPr>
          <w:ilvl w:val="0"/>
          <w:numId w:val="2"/>
        </w:numPr>
        <w:tabs>
          <w:tab w:val="left" w:pos="540"/>
        </w:tabs>
        <w:spacing w:after="0" w:line="240" w:lineRule="auto"/>
        <w:jc w:val="center"/>
        <w:rPr>
          <w:rFonts w:ascii="Times New Roman" w:eastAsia="Times New Roman" w:hAnsi="Times New Roman" w:cs="Times New Roman"/>
          <w:b/>
          <w:sz w:val="24"/>
          <w:szCs w:val="24"/>
          <w:lang w:eastAsia="lv-LV"/>
        </w:rPr>
      </w:pPr>
      <w:r w:rsidRPr="00B523F4">
        <w:rPr>
          <w:rFonts w:ascii="Times New Roman" w:eastAsia="Times New Roman" w:hAnsi="Times New Roman" w:cs="Times New Roman"/>
          <w:b/>
          <w:sz w:val="24"/>
          <w:szCs w:val="24"/>
          <w:lang w:eastAsia="lv-LV"/>
        </w:rPr>
        <w:t>Pakalpojuma izpildes un pieņemšanas-nodošanas kārtība</w:t>
      </w:r>
    </w:p>
    <w:p w:rsidR="00BC27D2" w:rsidRPr="00B523F4" w:rsidP="00BC27D2" w14:paraId="16CCB1F2" w14:textId="77777777">
      <w:pPr>
        <w:numPr>
          <w:ilvl w:val="1"/>
          <w:numId w:val="2"/>
        </w:numPr>
        <w:spacing w:after="0" w:line="240" w:lineRule="auto"/>
        <w:ind w:left="567" w:hanging="567"/>
        <w:jc w:val="both"/>
        <w:rPr>
          <w:rFonts w:ascii="Times New Roman" w:eastAsia="Times New Roman" w:hAnsi="Times New Roman" w:cs="Times New Roman"/>
          <w:bCs/>
          <w:sz w:val="24"/>
          <w:szCs w:val="24"/>
        </w:rPr>
      </w:pPr>
      <w:r w:rsidRPr="00B523F4">
        <w:rPr>
          <w:rFonts w:ascii="Times New Roman" w:eastAsia="Times New Roman" w:hAnsi="Times New Roman" w:cs="Times New Roman"/>
          <w:bCs/>
          <w:sz w:val="24"/>
          <w:szCs w:val="24"/>
        </w:rPr>
        <w:t xml:space="preserve">Izpildītāja pienākums ir savlaicīgi uzsākt un veikt Pakalpojuma faktisko izpildi, lai tādējādi Pakalpojuma izpilde netiktu kavēta. </w:t>
      </w:r>
    </w:p>
    <w:p w:rsidR="00BC27D2" w:rsidRPr="00C814FF" w:rsidP="00BC27D2" w14:paraId="45D35A6B" w14:textId="35EEEBE8">
      <w:pPr>
        <w:numPr>
          <w:ilvl w:val="1"/>
          <w:numId w:val="2"/>
        </w:numPr>
        <w:spacing w:after="0" w:line="240" w:lineRule="auto"/>
        <w:ind w:left="567" w:hanging="567"/>
        <w:jc w:val="both"/>
        <w:rPr>
          <w:rFonts w:ascii="Times New Roman" w:eastAsia="Times New Roman" w:hAnsi="Times New Roman" w:cs="Times New Roman"/>
          <w:bCs/>
          <w:sz w:val="24"/>
          <w:szCs w:val="24"/>
        </w:rPr>
      </w:pPr>
      <w:r w:rsidRPr="00B523F4">
        <w:rPr>
          <w:rFonts w:ascii="Times New Roman" w:eastAsia="Times New Roman" w:hAnsi="Times New Roman" w:cs="Times New Roman"/>
          <w:bCs/>
          <w:sz w:val="24"/>
          <w:szCs w:val="24"/>
        </w:rPr>
        <w:t>Izpildītājs šajā Līgumā noteiktajā termiņā veic Iepirkumā paredzētā Pakalpojuma izpildi un nodod to ar pieņemšanas – nodošanas aktu, vienlaikus nododot arī visu ar Pakalpojuma</w:t>
      </w:r>
      <w:r w:rsidRPr="00C814FF">
        <w:rPr>
          <w:rFonts w:ascii="Times New Roman" w:eastAsia="Times New Roman" w:hAnsi="Times New Roman" w:cs="Times New Roman"/>
          <w:bCs/>
          <w:sz w:val="24"/>
          <w:szCs w:val="24"/>
        </w:rPr>
        <w:t xml:space="preserve"> izpildi saistīto dokumentāciju</w:t>
      </w:r>
      <w:r w:rsidRPr="00C814FF" w:rsidR="004947E0">
        <w:rPr>
          <w:rFonts w:ascii="Times New Roman" w:eastAsia="Times New Roman" w:hAnsi="Times New Roman" w:cs="Times New Roman"/>
          <w:bCs/>
          <w:sz w:val="24"/>
          <w:szCs w:val="24"/>
        </w:rPr>
        <w:t xml:space="preserve"> ( </w:t>
      </w:r>
      <w:r w:rsidRPr="00C814FF" w:rsidR="004947E0">
        <w:rPr>
          <w:rFonts w:ascii="Times New Roman" w:eastAsia="Times New Roman" w:hAnsi="Times New Roman" w:cs="Times New Roman"/>
          <w:bCs/>
          <w:i/>
          <w:iCs/>
          <w:sz w:val="24"/>
          <w:szCs w:val="24"/>
        </w:rPr>
        <w:t>ja attiecināms</w:t>
      </w:r>
      <w:r w:rsidRPr="00C814FF" w:rsidR="004947E0">
        <w:rPr>
          <w:rFonts w:ascii="Times New Roman" w:eastAsia="Times New Roman" w:hAnsi="Times New Roman" w:cs="Times New Roman"/>
          <w:bCs/>
          <w:sz w:val="24"/>
          <w:szCs w:val="24"/>
        </w:rPr>
        <w:t>)</w:t>
      </w:r>
      <w:r w:rsidRPr="00C814FF">
        <w:rPr>
          <w:rFonts w:ascii="Times New Roman" w:eastAsia="Times New Roman" w:hAnsi="Times New Roman" w:cs="Times New Roman"/>
          <w:bCs/>
          <w:sz w:val="24"/>
          <w:szCs w:val="24"/>
        </w:rPr>
        <w:t xml:space="preserve">. </w:t>
      </w:r>
    </w:p>
    <w:p w:rsidR="00BC27D2" w:rsidRPr="00C814FF" w:rsidP="00BC27D2" w14:paraId="58409BFA" w14:textId="36AC903D">
      <w:pPr>
        <w:numPr>
          <w:ilvl w:val="1"/>
          <w:numId w:val="2"/>
        </w:numPr>
        <w:spacing w:after="0" w:line="240" w:lineRule="auto"/>
        <w:ind w:left="567" w:hanging="567"/>
        <w:jc w:val="both"/>
        <w:rPr>
          <w:rFonts w:ascii="Times New Roman" w:eastAsia="Times New Roman" w:hAnsi="Times New Roman" w:cs="Times New Roman"/>
          <w:bCs/>
          <w:sz w:val="24"/>
          <w:szCs w:val="24"/>
        </w:rPr>
      </w:pPr>
      <w:r w:rsidRPr="00C814FF">
        <w:rPr>
          <w:rFonts w:ascii="Times New Roman" w:eastAsia="Times New Roman" w:hAnsi="Times New Roman" w:cs="Times New Roman"/>
          <w:bCs/>
          <w:sz w:val="24"/>
          <w:szCs w:val="24"/>
        </w:rPr>
        <w:t>Veicot Pakalpojuma izpildi, Izpildītājs ievēro vispārpieņemto praksi attiecīgā Pakalpojuma sniegšanai, kā arī vadās no</w:t>
      </w:r>
      <w:r w:rsidRPr="00C814FF" w:rsidR="00D50675">
        <w:rPr>
          <w:rFonts w:ascii="Times New Roman" w:eastAsia="Times New Roman" w:hAnsi="Times New Roman" w:cs="Times New Roman"/>
          <w:bCs/>
          <w:sz w:val="24"/>
          <w:szCs w:val="24"/>
        </w:rPr>
        <w:t xml:space="preserve"> </w:t>
      </w:r>
      <w:r w:rsidRPr="00C814FF">
        <w:rPr>
          <w:rFonts w:ascii="Times New Roman" w:eastAsia="Times New Roman" w:hAnsi="Times New Roman" w:cs="Times New Roman"/>
          <w:bCs/>
          <w:sz w:val="24"/>
          <w:szCs w:val="24"/>
        </w:rPr>
        <w:t>Pasūtītāja norādījumiem un</w:t>
      </w:r>
      <w:r w:rsidRPr="00C814FF" w:rsidR="00C814FF">
        <w:rPr>
          <w:rFonts w:ascii="Times New Roman" w:eastAsia="Times New Roman" w:hAnsi="Times New Roman" w:cs="Times New Roman"/>
          <w:bCs/>
          <w:sz w:val="24"/>
          <w:szCs w:val="24"/>
        </w:rPr>
        <w:t xml:space="preserve"> </w:t>
      </w:r>
      <w:r w:rsidRPr="00C814FF">
        <w:rPr>
          <w:rFonts w:ascii="Times New Roman" w:eastAsia="Times New Roman" w:hAnsi="Times New Roman" w:cs="Times New Roman"/>
          <w:bCs/>
          <w:sz w:val="24"/>
          <w:szCs w:val="24"/>
        </w:rPr>
        <w:t>Pasūtītāja akceptētās Pakalpojuma izpildes kārtības</w:t>
      </w:r>
      <w:r w:rsidRPr="00C814FF" w:rsidR="00D50675">
        <w:rPr>
          <w:rFonts w:ascii="Times New Roman" w:eastAsia="Times New Roman" w:hAnsi="Times New Roman" w:cs="Times New Roman"/>
          <w:bCs/>
          <w:sz w:val="24"/>
          <w:szCs w:val="24"/>
        </w:rPr>
        <w:t xml:space="preserve"> atbilstoši </w:t>
      </w:r>
      <w:r w:rsidRPr="00C814FF" w:rsidR="006C5BB9">
        <w:rPr>
          <w:rFonts w:ascii="Times New Roman" w:eastAsia="Times New Roman" w:hAnsi="Times New Roman" w:cs="Times New Roman"/>
          <w:bCs/>
          <w:sz w:val="24"/>
          <w:szCs w:val="24"/>
        </w:rPr>
        <w:t xml:space="preserve">Tehniskajā specifikācijā noteiktajām </w:t>
      </w:r>
      <w:r w:rsidRPr="00C814FF" w:rsidR="00D50675">
        <w:rPr>
          <w:rFonts w:ascii="Times New Roman" w:eastAsia="Times New Roman" w:hAnsi="Times New Roman" w:cs="Times New Roman"/>
          <w:bCs/>
          <w:sz w:val="24"/>
          <w:szCs w:val="24"/>
        </w:rPr>
        <w:t>prasībām</w:t>
      </w:r>
      <w:r w:rsidRPr="00C814FF" w:rsidR="006C5BB9">
        <w:rPr>
          <w:rFonts w:ascii="Times New Roman" w:eastAsia="Times New Roman" w:hAnsi="Times New Roman" w:cs="Times New Roman"/>
          <w:bCs/>
          <w:sz w:val="24"/>
          <w:szCs w:val="24"/>
        </w:rPr>
        <w:t>.</w:t>
      </w:r>
    </w:p>
    <w:p w:rsidR="00BC27D2" w:rsidRPr="00C814FF" w:rsidP="00BC27D2" w14:paraId="41ACAF3F" w14:textId="3B3C6F98">
      <w:pPr>
        <w:numPr>
          <w:ilvl w:val="1"/>
          <w:numId w:val="2"/>
        </w:numPr>
        <w:spacing w:after="0" w:line="240" w:lineRule="auto"/>
        <w:ind w:left="567" w:hanging="567"/>
        <w:jc w:val="both"/>
        <w:rPr>
          <w:rFonts w:ascii="Times New Roman" w:eastAsia="Times New Roman" w:hAnsi="Times New Roman" w:cs="Times New Roman"/>
          <w:bCs/>
          <w:sz w:val="24"/>
          <w:szCs w:val="24"/>
        </w:rPr>
      </w:pPr>
      <w:r w:rsidRPr="00C814FF">
        <w:rPr>
          <w:rFonts w:ascii="Times New Roman" w:eastAsia="Times New Roman" w:hAnsi="Times New Roman" w:cs="Times New Roman"/>
          <w:bCs/>
          <w:sz w:val="24"/>
          <w:szCs w:val="24"/>
        </w:rPr>
        <w:t xml:space="preserve">Par Pakalpojuma izpildes dienu tiek uzskatīta </w:t>
      </w:r>
      <w:r w:rsidRPr="00C814FF" w:rsidR="006C5BB9">
        <w:rPr>
          <w:rFonts w:ascii="Times New Roman" w:eastAsia="Times New Roman" w:hAnsi="Times New Roman" w:cs="Times New Roman"/>
          <w:bCs/>
          <w:sz w:val="24"/>
          <w:szCs w:val="24"/>
        </w:rPr>
        <w:t xml:space="preserve">Līguma </w:t>
      </w:r>
      <w:r w:rsidRPr="00C814FF" w:rsidR="00C814FF">
        <w:rPr>
          <w:rFonts w:ascii="Times New Roman" w:eastAsia="Times New Roman" w:hAnsi="Times New Roman" w:cs="Times New Roman"/>
          <w:bCs/>
          <w:sz w:val="24"/>
          <w:szCs w:val="24"/>
        </w:rPr>
        <w:t>priekšmetā</w:t>
      </w:r>
      <w:r w:rsidRPr="00C814FF" w:rsidR="006C5BB9">
        <w:rPr>
          <w:rFonts w:ascii="Times New Roman" w:eastAsia="Times New Roman" w:hAnsi="Times New Roman" w:cs="Times New Roman"/>
          <w:bCs/>
          <w:sz w:val="24"/>
          <w:szCs w:val="24"/>
        </w:rPr>
        <w:t xml:space="preserve"> noteiktā </w:t>
      </w:r>
      <w:r w:rsidRPr="00C814FF" w:rsidR="00D50675">
        <w:rPr>
          <w:rFonts w:ascii="Times New Roman" w:eastAsia="Times New Roman" w:hAnsi="Times New Roman" w:cs="Times New Roman"/>
          <w:bCs/>
          <w:sz w:val="24"/>
          <w:szCs w:val="24"/>
        </w:rPr>
        <w:t>Pakalpojuma izpilde</w:t>
      </w:r>
      <w:r w:rsidRPr="00C814FF" w:rsidR="000F2985">
        <w:rPr>
          <w:rFonts w:ascii="Times New Roman" w:eastAsia="Times New Roman" w:hAnsi="Times New Roman" w:cs="Times New Roman"/>
          <w:bCs/>
          <w:sz w:val="24"/>
          <w:szCs w:val="24"/>
        </w:rPr>
        <w:t xml:space="preserve"> </w:t>
      </w:r>
      <w:r w:rsidRPr="00C814FF" w:rsidR="002240C5">
        <w:rPr>
          <w:rFonts w:ascii="Times New Roman" w:eastAsia="Times New Roman" w:hAnsi="Times New Roman" w:cs="Times New Roman"/>
          <w:bCs/>
          <w:sz w:val="24"/>
          <w:szCs w:val="24"/>
        </w:rPr>
        <w:t>Līgum</w:t>
      </w:r>
      <w:r w:rsidRPr="00C814FF" w:rsidR="00C814FF">
        <w:rPr>
          <w:rFonts w:ascii="Times New Roman" w:eastAsia="Times New Roman" w:hAnsi="Times New Roman" w:cs="Times New Roman"/>
          <w:bCs/>
          <w:sz w:val="24"/>
          <w:szCs w:val="24"/>
        </w:rPr>
        <w:t>a 2.1. punktā</w:t>
      </w:r>
      <w:r w:rsidRPr="00C814FF" w:rsidR="002240C5">
        <w:rPr>
          <w:rFonts w:ascii="Times New Roman" w:eastAsia="Times New Roman" w:hAnsi="Times New Roman" w:cs="Times New Roman"/>
          <w:bCs/>
          <w:sz w:val="24"/>
          <w:szCs w:val="24"/>
        </w:rPr>
        <w:t xml:space="preserve"> noteiktajā termiņā</w:t>
      </w:r>
      <w:r w:rsidRPr="00C814FF" w:rsidR="006C5BB9">
        <w:rPr>
          <w:rFonts w:ascii="Times New Roman" w:eastAsia="Times New Roman" w:hAnsi="Times New Roman" w:cs="Times New Roman"/>
          <w:bCs/>
          <w:sz w:val="24"/>
          <w:szCs w:val="24"/>
        </w:rPr>
        <w:t>, ko apliecina abpusēji parakstīts</w:t>
      </w:r>
      <w:r w:rsidRPr="00C814FF">
        <w:rPr>
          <w:rFonts w:ascii="Times New Roman" w:eastAsia="Times New Roman" w:hAnsi="Times New Roman" w:cs="Times New Roman"/>
          <w:bCs/>
          <w:sz w:val="24"/>
          <w:szCs w:val="24"/>
        </w:rPr>
        <w:t xml:space="preserve"> </w:t>
      </w:r>
      <w:r w:rsidRPr="00C814FF" w:rsidR="00D50675">
        <w:rPr>
          <w:rFonts w:ascii="Times New Roman" w:eastAsia="Times New Roman" w:hAnsi="Times New Roman" w:cs="Times New Roman"/>
          <w:bCs/>
          <w:sz w:val="24"/>
          <w:szCs w:val="24"/>
        </w:rPr>
        <w:t xml:space="preserve">Pakalpojuma </w:t>
      </w:r>
      <w:r w:rsidRPr="00C814FF">
        <w:rPr>
          <w:rFonts w:ascii="Times New Roman" w:eastAsia="Times New Roman" w:hAnsi="Times New Roman" w:cs="Times New Roman"/>
          <w:bCs/>
          <w:sz w:val="24"/>
          <w:szCs w:val="24"/>
        </w:rPr>
        <w:t xml:space="preserve">pieņemšanas </w:t>
      </w:r>
      <w:r w:rsidRPr="00C814FF" w:rsidR="006C5BB9">
        <w:rPr>
          <w:rFonts w:ascii="Times New Roman" w:eastAsia="Times New Roman" w:hAnsi="Times New Roman" w:cs="Times New Roman"/>
          <w:bCs/>
          <w:sz w:val="24"/>
          <w:szCs w:val="24"/>
        </w:rPr>
        <w:t>–</w:t>
      </w:r>
      <w:r w:rsidRPr="00C814FF">
        <w:rPr>
          <w:rFonts w:ascii="Times New Roman" w:eastAsia="Times New Roman" w:hAnsi="Times New Roman" w:cs="Times New Roman"/>
          <w:bCs/>
          <w:sz w:val="24"/>
          <w:szCs w:val="24"/>
        </w:rPr>
        <w:t xml:space="preserve"> nodošanas</w:t>
      </w:r>
      <w:r w:rsidRPr="00C814FF" w:rsidR="006C5BB9">
        <w:rPr>
          <w:rFonts w:ascii="Times New Roman" w:eastAsia="Times New Roman" w:hAnsi="Times New Roman" w:cs="Times New Roman"/>
          <w:bCs/>
          <w:sz w:val="24"/>
          <w:szCs w:val="24"/>
        </w:rPr>
        <w:t xml:space="preserve"> akts.</w:t>
      </w:r>
    </w:p>
    <w:p w:rsidR="00BC27D2" w:rsidRPr="00C814FF" w:rsidP="00BC27D2" w14:paraId="18CBCD2B" w14:textId="77777777">
      <w:pPr>
        <w:numPr>
          <w:ilvl w:val="1"/>
          <w:numId w:val="2"/>
        </w:numPr>
        <w:spacing w:after="0" w:line="240" w:lineRule="auto"/>
        <w:ind w:left="567" w:hanging="567"/>
        <w:jc w:val="both"/>
        <w:rPr>
          <w:rFonts w:ascii="Times New Roman" w:eastAsia="Times New Roman" w:hAnsi="Times New Roman" w:cs="Times New Roman"/>
          <w:bCs/>
          <w:sz w:val="24"/>
          <w:szCs w:val="24"/>
        </w:rPr>
      </w:pPr>
      <w:r w:rsidRPr="00C814FF">
        <w:rPr>
          <w:rFonts w:ascii="Times New Roman" w:eastAsia="Times New Roman" w:hAnsi="Times New Roman" w:cs="Times New Roman"/>
          <w:bCs/>
          <w:sz w:val="24"/>
          <w:szCs w:val="24"/>
        </w:rPr>
        <w:t xml:space="preserve">Pēc Pakalpojuma izpildes Izpildītājs uzaicina Pasūtītāju pieņemt veikto Pakalpojumu, vienlaicīgi iesniedzot no savas puses parakstītu pieņemšanas - nodošanas aktu. Pasūtītājs 5 (piecu) darba dienu laikā no šāda uzaicinājuma saņemšanas paraksta pieņemšanas - nodošanas aktu vai rakstiski sniedz motivētus iebildumus Pakalpojumu pieņemt. Pie Pakalpojuma pieņemšanas Pasūtītājs ir tiesīgs pēc saviem ieskatiem veikt tā izpildes pārbaudi, lai pārliecinātos par atbilstību šim Līgumam. Šādā gadījumā Pasūtītājs sastāda aktu, kurā norāda konstatētos trūkumus un šo aktu iesniedz Izpildītājam. </w:t>
      </w:r>
    </w:p>
    <w:p w:rsidR="00BC27D2" w:rsidRPr="00C814FF" w:rsidP="00BC27D2" w14:paraId="5D8AB6D2" w14:textId="60C10B39">
      <w:pPr>
        <w:numPr>
          <w:ilvl w:val="1"/>
          <w:numId w:val="2"/>
        </w:numPr>
        <w:spacing w:after="0" w:line="240" w:lineRule="auto"/>
        <w:ind w:left="539" w:hanging="539"/>
        <w:jc w:val="both"/>
        <w:rPr>
          <w:rFonts w:ascii="Times New Roman" w:eastAsia="Times New Roman" w:hAnsi="Times New Roman" w:cs="Times New Roman"/>
          <w:bCs/>
          <w:sz w:val="24"/>
          <w:szCs w:val="24"/>
        </w:rPr>
      </w:pPr>
      <w:r w:rsidRPr="00C814FF">
        <w:rPr>
          <w:rFonts w:ascii="Times New Roman" w:eastAsia="Times New Roman" w:hAnsi="Times New Roman" w:cs="Times New Roman"/>
          <w:bCs/>
          <w:sz w:val="24"/>
          <w:szCs w:val="24"/>
        </w:rPr>
        <w:t>Pasūtītājs ir tiesīgs nepieņemt Pakalpojumu vai tā daļu, ja ir konstatēts, ka Pakalpojums ir izpildīts nekvalitatīvi vai nepilnīgi</w:t>
      </w:r>
      <w:r w:rsidRPr="00C814FF" w:rsidR="00D50675">
        <w:rPr>
          <w:rFonts w:ascii="Times New Roman" w:eastAsia="Times New Roman" w:hAnsi="Times New Roman" w:cs="Times New Roman"/>
          <w:bCs/>
          <w:sz w:val="24"/>
          <w:szCs w:val="24"/>
        </w:rPr>
        <w:t xml:space="preserve"> un </w:t>
      </w:r>
      <w:r w:rsidRPr="00C814FF">
        <w:rPr>
          <w:rFonts w:ascii="Times New Roman" w:eastAsia="Times New Roman" w:hAnsi="Times New Roman" w:cs="Times New Roman"/>
          <w:bCs/>
          <w:sz w:val="24"/>
          <w:szCs w:val="24"/>
        </w:rPr>
        <w:t>neatbilst šī Līguma noteikumiem.</w:t>
      </w:r>
    </w:p>
    <w:p w:rsidR="00BC27D2" w:rsidRPr="00C814FF" w:rsidP="00BC27D2" w14:paraId="2D948C14" w14:textId="77777777">
      <w:pPr>
        <w:spacing w:after="80" w:line="240" w:lineRule="auto"/>
        <w:ind w:left="539"/>
        <w:jc w:val="both"/>
        <w:rPr>
          <w:rFonts w:ascii="Times New Roman" w:eastAsia="Times New Roman" w:hAnsi="Times New Roman" w:cs="Times New Roman"/>
          <w:bCs/>
          <w:sz w:val="24"/>
          <w:szCs w:val="24"/>
        </w:rPr>
      </w:pPr>
    </w:p>
    <w:p w:rsidR="00BC27D2" w:rsidRPr="00C814FF" w:rsidP="00BC27D2" w14:paraId="36CEA36C" w14:textId="77777777">
      <w:pPr>
        <w:numPr>
          <w:ilvl w:val="0"/>
          <w:numId w:val="2"/>
        </w:numPr>
        <w:tabs>
          <w:tab w:val="left" w:pos="540"/>
        </w:tabs>
        <w:spacing w:after="0" w:line="240" w:lineRule="auto"/>
        <w:jc w:val="center"/>
        <w:rPr>
          <w:rFonts w:ascii="Times New Roman" w:eastAsia="Times New Roman" w:hAnsi="Times New Roman" w:cs="Times New Roman"/>
          <w:b/>
          <w:sz w:val="24"/>
          <w:szCs w:val="24"/>
          <w:lang w:eastAsia="lv-LV"/>
        </w:rPr>
      </w:pPr>
      <w:r w:rsidRPr="00C814FF">
        <w:rPr>
          <w:rFonts w:ascii="Times New Roman" w:eastAsia="Times New Roman" w:hAnsi="Times New Roman" w:cs="Times New Roman"/>
          <w:b/>
          <w:sz w:val="24"/>
          <w:szCs w:val="24"/>
          <w:lang w:eastAsia="lv-LV"/>
        </w:rPr>
        <w:t>Pušu tiesības un pienākumi</w:t>
      </w:r>
    </w:p>
    <w:p w:rsidR="00BC27D2" w:rsidRPr="00C814FF" w:rsidP="00BC27D2" w14:paraId="30603D01" w14:textId="68D8674A">
      <w:pPr>
        <w:numPr>
          <w:ilvl w:val="1"/>
          <w:numId w:val="2"/>
        </w:numPr>
        <w:tabs>
          <w:tab w:val="left" w:pos="540"/>
        </w:tabs>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w:t>
      </w:r>
      <w:r w:rsidRPr="00C814FF">
        <w:rPr>
          <w:rFonts w:ascii="Times New Roman" w:eastAsia="Times New Roman" w:hAnsi="Times New Roman" w:cs="Times New Roman"/>
          <w:bCs/>
          <w:sz w:val="24"/>
          <w:szCs w:val="24"/>
        </w:rPr>
        <w:t>Izpildītāja tiesības un pienākumi:</w:t>
      </w:r>
    </w:p>
    <w:p w:rsidR="00BC27D2" w:rsidRPr="00C814FF" w:rsidP="00BC27D2" w14:paraId="77110FE0" w14:textId="228E4A9C">
      <w:pPr>
        <w:numPr>
          <w:ilvl w:val="2"/>
          <w:numId w:val="2"/>
        </w:numPr>
        <w:spacing w:after="0" w:line="240" w:lineRule="auto"/>
        <w:ind w:left="1134" w:hanging="568"/>
        <w:jc w:val="both"/>
        <w:rPr>
          <w:rFonts w:ascii="Times New Roman" w:eastAsia="Times New Roman" w:hAnsi="Times New Roman" w:cs="Times New Roman"/>
          <w:bCs/>
          <w:sz w:val="24"/>
          <w:szCs w:val="24"/>
        </w:rPr>
      </w:pPr>
      <w:r w:rsidRPr="00C814FF">
        <w:rPr>
          <w:rFonts w:ascii="Times New Roman" w:eastAsia="Times New Roman" w:hAnsi="Times New Roman" w:cs="Times New Roman"/>
          <w:bCs/>
          <w:sz w:val="24"/>
          <w:szCs w:val="24"/>
        </w:rPr>
        <w:t xml:space="preserve">Izpildītājs ir atbildīgs par sniegtā Pakalpojuma atbilstību šim Līgumam un tā pielikumiem, Latvijas Republikas normatīvo aktu prasībām. Izpildītājs uzņemas uz sava rēķina veikt visus Pakalpojuma sniegšanai nepieciešamos saskaņojumus, saņemt atļaujas vai licences, ja tādas paredz normatīvie akti, kā arī apņemas Pakalpojuma sniegšanas laikā ievērot darba aizsardzības noteikumus, ugunsdrošības noteikumus un </w:t>
      </w:r>
      <w:r w:rsidR="00290ABF">
        <w:rPr>
          <w:rFonts w:ascii="Times New Roman" w:eastAsia="Times New Roman" w:hAnsi="Times New Roman" w:cs="Times New Roman"/>
          <w:bCs/>
          <w:sz w:val="24"/>
          <w:szCs w:val="24"/>
        </w:rPr>
        <w:t>iekārtu ekspluatācijas noteikumus.</w:t>
      </w:r>
      <w:r w:rsidR="00234635">
        <w:rPr>
          <w:rFonts w:ascii="Times New Roman" w:eastAsia="Times New Roman" w:hAnsi="Times New Roman" w:cs="Times New Roman"/>
          <w:bCs/>
          <w:sz w:val="24"/>
          <w:szCs w:val="24"/>
        </w:rPr>
        <w:t xml:space="preserve"> </w:t>
      </w:r>
    </w:p>
    <w:p w:rsidR="00BC27D2" w:rsidRPr="00C814FF" w:rsidP="00BC27D2" w14:paraId="649AED46" w14:textId="77777777">
      <w:pPr>
        <w:numPr>
          <w:ilvl w:val="2"/>
          <w:numId w:val="2"/>
        </w:numPr>
        <w:spacing w:after="0" w:line="240" w:lineRule="auto"/>
        <w:ind w:left="1134" w:hanging="568"/>
        <w:jc w:val="both"/>
        <w:rPr>
          <w:rFonts w:ascii="Times New Roman" w:eastAsia="Times New Roman" w:hAnsi="Times New Roman" w:cs="Times New Roman"/>
          <w:bCs/>
          <w:sz w:val="24"/>
          <w:szCs w:val="24"/>
        </w:rPr>
      </w:pPr>
      <w:r w:rsidRPr="00C814FF">
        <w:rPr>
          <w:rFonts w:ascii="Times New Roman" w:eastAsia="Times New Roman" w:hAnsi="Times New Roman" w:cs="Times New Roman"/>
          <w:bCs/>
          <w:sz w:val="24"/>
          <w:szCs w:val="24"/>
        </w:rPr>
        <w:t>Izpildītājs ir atbildīgs par jebkuriem autortiesību vai patenta tiesību aizskārumiem, vai cita veida intelektuālā īpašuma aizskārumiem, kas varētu rasties sakarā ar Pakalpojuma sniegšanu vai tā ietvaros radītā produkta turpmāku izmantošanu.</w:t>
      </w:r>
    </w:p>
    <w:p w:rsidR="00BC27D2" w:rsidRPr="00C814FF" w:rsidP="00BC27D2" w14:paraId="268D7BA9" w14:textId="77777777">
      <w:pPr>
        <w:numPr>
          <w:ilvl w:val="2"/>
          <w:numId w:val="2"/>
        </w:numPr>
        <w:spacing w:after="0" w:line="240" w:lineRule="auto"/>
        <w:ind w:left="1134" w:hanging="568"/>
        <w:jc w:val="both"/>
        <w:rPr>
          <w:rFonts w:ascii="Times New Roman" w:eastAsia="Times New Roman" w:hAnsi="Times New Roman" w:cs="Times New Roman"/>
          <w:bCs/>
          <w:sz w:val="24"/>
          <w:szCs w:val="24"/>
        </w:rPr>
      </w:pPr>
      <w:r w:rsidRPr="00C814FF">
        <w:rPr>
          <w:rFonts w:ascii="Times New Roman" w:eastAsia="Times New Roman" w:hAnsi="Times New Roman" w:cs="Times New Roman"/>
          <w:bCs/>
          <w:sz w:val="24"/>
          <w:szCs w:val="24"/>
        </w:rPr>
        <w:t xml:space="preserve"> Izpildītājs ir tiesīgs, Pakalpojuma vai jebkuras tā daļas, izpildi nodot trešajām personām tikai ar iepriekšēju rakstisku Pasūtītāja piekrišanu. Saskaņā ar šo punktu izteiktā Pasūtītāja piekrišana nekādā mērā nesamazina Izpildītāja atbildību attiecībā uz trešajām personām nodotā Pakalpojuma izpildi un neizvirza nekādus pienākumus Pasūtītājam.</w:t>
      </w:r>
    </w:p>
    <w:p w:rsidR="00BC27D2" w:rsidRPr="00C814FF" w:rsidP="00BC27D2" w14:paraId="1CCDC515" w14:textId="55F276DF">
      <w:pPr>
        <w:numPr>
          <w:ilvl w:val="2"/>
          <w:numId w:val="2"/>
        </w:numPr>
        <w:spacing w:after="0" w:line="240" w:lineRule="auto"/>
        <w:ind w:left="1134" w:hanging="568"/>
        <w:jc w:val="both"/>
        <w:rPr>
          <w:rFonts w:ascii="Times New Roman" w:eastAsia="Times New Roman" w:hAnsi="Times New Roman" w:cs="Times New Roman"/>
          <w:bCs/>
          <w:sz w:val="24"/>
          <w:szCs w:val="24"/>
        </w:rPr>
      </w:pPr>
      <w:r w:rsidRPr="00C814FF">
        <w:rPr>
          <w:rFonts w:ascii="Times New Roman" w:eastAsia="Times New Roman" w:hAnsi="Times New Roman" w:cs="Times New Roman"/>
          <w:bCs/>
          <w:sz w:val="24"/>
          <w:szCs w:val="24"/>
        </w:rPr>
        <w:t xml:space="preserve">Izpildītājs sagatavo un iesniedz Pasūtītājam pēc tā pieprasījuma ziņojumus un atskaites atbilstoši šajā Līgumā noteiktajai kārtībai. Izpildītājs papildus, saskaņā ar šajā Līgumā noteiktajiem iesniedzamajiem ziņojumiem vai atskaitēm, </w:t>
      </w:r>
      <w:r w:rsidRPr="00C814FF" w:rsidR="002240C5">
        <w:rPr>
          <w:rFonts w:ascii="Times New Roman" w:eastAsia="Times New Roman" w:hAnsi="Times New Roman" w:cs="Times New Roman"/>
          <w:bCs/>
          <w:sz w:val="24"/>
          <w:szCs w:val="24"/>
        </w:rPr>
        <w:t>2 (</w:t>
      </w:r>
      <w:r w:rsidRPr="00C814FF">
        <w:rPr>
          <w:rFonts w:ascii="Times New Roman" w:eastAsia="Times New Roman" w:hAnsi="Times New Roman" w:cs="Times New Roman"/>
          <w:bCs/>
          <w:sz w:val="24"/>
          <w:szCs w:val="24"/>
        </w:rPr>
        <w:t>divu</w:t>
      </w:r>
      <w:r w:rsidRPr="00C814FF" w:rsidR="002240C5">
        <w:rPr>
          <w:rFonts w:ascii="Times New Roman" w:eastAsia="Times New Roman" w:hAnsi="Times New Roman" w:cs="Times New Roman"/>
          <w:bCs/>
          <w:sz w:val="24"/>
          <w:szCs w:val="24"/>
        </w:rPr>
        <w:t>)</w:t>
      </w:r>
      <w:r w:rsidRPr="00C814FF">
        <w:rPr>
          <w:rFonts w:ascii="Times New Roman" w:eastAsia="Times New Roman" w:hAnsi="Times New Roman" w:cs="Times New Roman"/>
          <w:bCs/>
          <w:sz w:val="24"/>
          <w:szCs w:val="24"/>
        </w:rPr>
        <w:t xml:space="preserve"> darba dienu laikā pēc Pasūtītāja pieprasījuma iesniedz tam nepieciešamo informāciju par Pakalpojumu un tā sniegšanas gaitu.</w:t>
      </w:r>
    </w:p>
    <w:p w:rsidR="00BC27D2" w:rsidRPr="00C814FF" w:rsidP="00BC27D2" w14:paraId="1D0E836F" w14:textId="77777777">
      <w:pPr>
        <w:numPr>
          <w:ilvl w:val="2"/>
          <w:numId w:val="2"/>
        </w:numPr>
        <w:spacing w:after="0" w:line="240" w:lineRule="auto"/>
        <w:ind w:left="1134" w:hanging="568"/>
        <w:jc w:val="both"/>
        <w:rPr>
          <w:rFonts w:ascii="Times New Roman" w:eastAsia="Times New Roman" w:hAnsi="Times New Roman" w:cs="Times New Roman"/>
          <w:bCs/>
          <w:sz w:val="24"/>
          <w:szCs w:val="24"/>
        </w:rPr>
      </w:pPr>
      <w:r w:rsidRPr="00C814FF">
        <w:rPr>
          <w:rFonts w:ascii="Times New Roman" w:eastAsia="Times New Roman" w:hAnsi="Times New Roman" w:cs="Times New Roman"/>
          <w:bCs/>
          <w:sz w:val="24"/>
          <w:szCs w:val="24"/>
        </w:rPr>
        <w:t>Izpildītājs pilnībā uzņemas materiālo atbildību par atkāpēm no Latvijas Republikā spēkā esošajiem normatīvajiem aktiem.</w:t>
      </w:r>
    </w:p>
    <w:p w:rsidR="00BC27D2" w:rsidRPr="00C814FF" w:rsidP="00BC27D2" w14:paraId="50D4F3C5" w14:textId="77777777">
      <w:pPr>
        <w:numPr>
          <w:ilvl w:val="2"/>
          <w:numId w:val="2"/>
        </w:numPr>
        <w:spacing w:after="0" w:line="240" w:lineRule="auto"/>
        <w:ind w:left="1134" w:hanging="568"/>
        <w:jc w:val="both"/>
        <w:rPr>
          <w:rFonts w:ascii="Times New Roman" w:eastAsia="Times New Roman" w:hAnsi="Times New Roman" w:cs="Times New Roman"/>
          <w:bCs/>
          <w:sz w:val="24"/>
          <w:szCs w:val="24"/>
        </w:rPr>
      </w:pPr>
      <w:r w:rsidRPr="00C814FF">
        <w:rPr>
          <w:rFonts w:ascii="Times New Roman" w:eastAsia="Times New Roman" w:hAnsi="Times New Roman" w:cs="Times New Roman"/>
          <w:bCs/>
          <w:sz w:val="24"/>
          <w:szCs w:val="24"/>
        </w:rPr>
        <w:t>Izpildītājs Pakalpojuma izpildē ievēro kompetentu institūciju un amatpersonu prasības un norādījumus</w:t>
      </w:r>
    </w:p>
    <w:p w:rsidR="00BC27D2" w:rsidRPr="00C814FF" w:rsidP="00BC27D2" w14:paraId="14989A1F" w14:textId="62DDF0D8">
      <w:pPr>
        <w:numPr>
          <w:ilvl w:val="2"/>
          <w:numId w:val="2"/>
        </w:numPr>
        <w:spacing w:after="0" w:line="240" w:lineRule="auto"/>
        <w:ind w:left="1134" w:hanging="568"/>
        <w:jc w:val="both"/>
        <w:rPr>
          <w:rFonts w:ascii="Times New Roman" w:eastAsia="Times New Roman" w:hAnsi="Times New Roman" w:cs="Times New Roman"/>
          <w:bCs/>
          <w:sz w:val="24"/>
          <w:szCs w:val="24"/>
        </w:rPr>
      </w:pPr>
      <w:r w:rsidRPr="00C814FF">
        <w:rPr>
          <w:rFonts w:ascii="Times New Roman" w:eastAsia="Times New Roman" w:hAnsi="Times New Roman" w:cs="Times New Roman"/>
          <w:bCs/>
          <w:sz w:val="24"/>
          <w:szCs w:val="24"/>
        </w:rPr>
        <w:t xml:space="preserve">Izpildītājs, parakstot šo Līgumu, apliecina, ka pirms šī Līguma noslēgšanas ir veicis Pakalpojuma izpildei nepieciešamo izmaksu precīzu aprēķinu, un tas ir atspoguļots iesniegtajā </w:t>
      </w:r>
      <w:r w:rsidRPr="00C814FF" w:rsidR="002240C5">
        <w:rPr>
          <w:rFonts w:ascii="Times New Roman" w:eastAsia="Times New Roman" w:hAnsi="Times New Roman" w:cs="Times New Roman"/>
          <w:bCs/>
          <w:sz w:val="24"/>
          <w:szCs w:val="24"/>
        </w:rPr>
        <w:t>F</w:t>
      </w:r>
      <w:r w:rsidRPr="00C814FF">
        <w:rPr>
          <w:rFonts w:ascii="Times New Roman" w:eastAsia="Times New Roman" w:hAnsi="Times New Roman" w:cs="Times New Roman"/>
          <w:bCs/>
          <w:sz w:val="24"/>
          <w:szCs w:val="24"/>
        </w:rPr>
        <w:t>inanšu piedāvājumā, un uzņemas visus papildus izdevumus gadījumā, ja izpildes gaitā veiktajos aprēķinos atklāsies nepilnības, neprecizitātes, trūkumi vai atklāsies tādu papildus darbu veikšanas nepieciešamība, kurus pamatojoties uz šo Līgumu un tā pielikumiem, varēja un Izpildītājam vajadzēja paredzēt, un šādā gadījumā Izpildītājam nav tiesību prasīt kopējās Līguma summas palielināšanu.</w:t>
      </w:r>
    </w:p>
    <w:p w:rsidR="00BC27D2" w:rsidRPr="00C814FF" w:rsidP="00BC27D2" w14:paraId="3D5D4AAA" w14:textId="77777777">
      <w:pPr>
        <w:numPr>
          <w:ilvl w:val="2"/>
          <w:numId w:val="2"/>
        </w:numPr>
        <w:spacing w:after="0" w:line="240" w:lineRule="auto"/>
        <w:ind w:left="1134" w:hanging="568"/>
        <w:jc w:val="both"/>
        <w:rPr>
          <w:rFonts w:ascii="Times New Roman" w:eastAsia="Times New Roman" w:hAnsi="Times New Roman" w:cs="Times New Roman"/>
          <w:bCs/>
          <w:sz w:val="24"/>
          <w:szCs w:val="24"/>
        </w:rPr>
      </w:pPr>
      <w:r w:rsidRPr="00C814FF">
        <w:rPr>
          <w:rFonts w:ascii="Times New Roman" w:eastAsia="Times New Roman" w:hAnsi="Times New Roman" w:cs="Times New Roman"/>
          <w:bCs/>
          <w:sz w:val="24"/>
          <w:szCs w:val="24"/>
        </w:rPr>
        <w:t>Izpildītājs Līguma izpildes laikā ir atbildīgs, sākot ar šī Līguma spēkā stāšanās brīdi līdz Līgumā paredzētā Pakalpojuma pabeigšanai un nodošanai Pasūtītājam, par visu šī Līguma izpildei nepieciešamo un izmantojamo īpašumu, materiāliem, iekārtām, konstrukcijām. Bojājumu vai citā veidā radītu zaudējumu gadījumā, Izpildītājs zaudējumus sedz uz sava rēķina.</w:t>
      </w:r>
    </w:p>
    <w:p w:rsidR="00BC27D2" w:rsidRPr="00C814FF" w:rsidP="00BC27D2" w14:paraId="3F062676" w14:textId="77777777">
      <w:pPr>
        <w:numPr>
          <w:ilvl w:val="2"/>
          <w:numId w:val="2"/>
        </w:numPr>
        <w:spacing w:after="0" w:line="240" w:lineRule="auto"/>
        <w:ind w:right="-1"/>
        <w:jc w:val="both"/>
        <w:rPr>
          <w:rFonts w:ascii="Times New Roman" w:eastAsia="Times New Roman" w:hAnsi="Times New Roman" w:cs="Times New Roman"/>
          <w:bCs/>
          <w:sz w:val="24"/>
          <w:szCs w:val="24"/>
        </w:rPr>
      </w:pPr>
      <w:r w:rsidRPr="00C814FF">
        <w:rPr>
          <w:rFonts w:ascii="Times New Roman" w:eastAsia="Times New Roman" w:hAnsi="Times New Roman" w:cs="Times New Roman"/>
          <w:bCs/>
          <w:sz w:val="24"/>
          <w:szCs w:val="24"/>
        </w:rPr>
        <w:t>Līguma izpildē iesaistītā personāla un apakšuzņēmēju nomaiņu veikt ievērojot šādu kārtību:</w:t>
      </w:r>
    </w:p>
    <w:p w:rsidR="00BC27D2" w:rsidRPr="00C814FF" w:rsidP="00BC27D2" w14:paraId="69FE5A60" w14:textId="77777777">
      <w:pPr>
        <w:numPr>
          <w:ilvl w:val="3"/>
          <w:numId w:val="2"/>
        </w:numPr>
        <w:spacing w:after="0" w:line="240" w:lineRule="auto"/>
        <w:ind w:left="1560" w:right="-1"/>
        <w:jc w:val="both"/>
        <w:rPr>
          <w:rFonts w:ascii="Times New Roman" w:eastAsia="Times New Roman" w:hAnsi="Times New Roman" w:cs="Times New Roman"/>
          <w:bCs/>
          <w:sz w:val="24"/>
          <w:szCs w:val="24"/>
        </w:rPr>
      </w:pPr>
      <w:r w:rsidRPr="00C814FF">
        <w:rPr>
          <w:rFonts w:ascii="Times New Roman" w:eastAsia="Times New Roman" w:hAnsi="Times New Roman" w:cs="Times New Roman"/>
          <w:bCs/>
          <w:sz w:val="24"/>
          <w:szCs w:val="24"/>
        </w:rPr>
        <w:t xml:space="preserve">Izpildītājs </w:t>
      </w:r>
      <w:r w:rsidRPr="00C814FF">
        <w:rPr>
          <w:rFonts w:ascii="Times New Roman" w:eastAsia="Times New Roman" w:hAnsi="Times New Roman" w:cs="Times New Roman"/>
          <w:bCs/>
          <w:sz w:val="24"/>
          <w:szCs w:val="24"/>
          <w:lang w:eastAsia="lv-LV"/>
        </w:rPr>
        <w:t>nav tiesīgs bez saskaņošanas ar Pasūtītāju veikt Iepirkuma piedāvājumā norādītā personāla un apakšuzņēmēju nomaiņu un iesaistīt papildu apakšuzņēmējus Līguma izpildē.</w:t>
      </w:r>
    </w:p>
    <w:p w:rsidR="00BC27D2" w:rsidRPr="00C814FF" w:rsidP="00BC27D2" w14:paraId="5DDE0916" w14:textId="77777777">
      <w:pPr>
        <w:numPr>
          <w:ilvl w:val="3"/>
          <w:numId w:val="2"/>
        </w:numPr>
        <w:spacing w:after="0" w:line="240" w:lineRule="auto"/>
        <w:ind w:left="1560" w:right="-1"/>
        <w:jc w:val="both"/>
        <w:rPr>
          <w:rFonts w:ascii="Times New Roman" w:eastAsia="Times New Roman" w:hAnsi="Times New Roman" w:cs="Times New Roman"/>
          <w:bCs/>
          <w:sz w:val="24"/>
          <w:szCs w:val="24"/>
        </w:rPr>
      </w:pPr>
      <w:r w:rsidRPr="00C814FF">
        <w:rPr>
          <w:rFonts w:ascii="Times New Roman" w:eastAsia="Times New Roman" w:hAnsi="Times New Roman" w:cs="Times New Roman"/>
          <w:bCs/>
          <w:sz w:val="24"/>
          <w:szCs w:val="24"/>
          <w:lang w:eastAsia="lv-LV"/>
        </w:rPr>
        <w:t>Iepirkuma piedāvājumā norādītā personāla nomaiņa pieļaujama tikai Līgumā norādītajā kārtībā un gadījumos. Pasūtītājs nepiekrīt piedāvājumā norādītā personāla nomaiņai Līgumā norādītajos gadījumos un gadījumos, kad piedāvātais personāls neatbilst Iepirkuma procedūras dokumentos personālam izvirzītajām prasībām vai tam nav vismaz tādas pašas kvalifikācijas un pieredzes kā personālam, kas tika vērtēts, nosakot saimnieciski visizdevīgāko piedāvājumu.</w:t>
      </w:r>
    </w:p>
    <w:p w:rsidR="00BC27D2" w:rsidRPr="00C814FF" w:rsidP="00BC27D2" w14:paraId="2A0F86A2" w14:textId="77777777">
      <w:pPr>
        <w:numPr>
          <w:ilvl w:val="3"/>
          <w:numId w:val="2"/>
        </w:numPr>
        <w:spacing w:after="0" w:line="240" w:lineRule="auto"/>
        <w:ind w:left="1560" w:right="-1"/>
        <w:jc w:val="both"/>
        <w:rPr>
          <w:rFonts w:ascii="Times New Roman" w:eastAsia="Times New Roman" w:hAnsi="Times New Roman" w:cs="Times New Roman"/>
          <w:bCs/>
          <w:sz w:val="24"/>
          <w:szCs w:val="24"/>
        </w:rPr>
      </w:pPr>
      <w:r w:rsidRPr="00C814FF">
        <w:rPr>
          <w:rFonts w:ascii="Times New Roman" w:eastAsia="Times New Roman" w:hAnsi="Times New Roman" w:cs="Times New Roman"/>
          <w:bCs/>
          <w:sz w:val="24"/>
          <w:szCs w:val="24"/>
          <w:lang w:eastAsia="lv-LV"/>
        </w:rPr>
        <w:t xml:space="preserve">Pasūtītājs nepiekrīt piedāvājumā norādītā apakšuzņēmēja </w:t>
      </w:r>
      <w:r w:rsidRPr="00C814FF">
        <w:rPr>
          <w:rFonts w:ascii="Times New Roman" w:eastAsia="Times New Roman" w:hAnsi="Times New Roman" w:cs="Times New Roman"/>
          <w:bCs/>
          <w:sz w:val="24"/>
          <w:szCs w:val="24"/>
          <w:u w:val="single"/>
          <w:lang w:eastAsia="lv-LV"/>
        </w:rPr>
        <w:t>nomaiņai</w:t>
      </w:r>
      <w:r w:rsidRPr="00C814FF">
        <w:rPr>
          <w:rFonts w:ascii="Times New Roman" w:eastAsia="Times New Roman" w:hAnsi="Times New Roman" w:cs="Times New Roman"/>
          <w:bCs/>
          <w:sz w:val="24"/>
          <w:szCs w:val="24"/>
          <w:lang w:eastAsia="lv-LV"/>
        </w:rPr>
        <w:t>, ja pastāv kāds no šādiem nosacījumiem:</w:t>
      </w:r>
    </w:p>
    <w:p w:rsidR="00BC27D2" w:rsidRPr="00C814FF" w:rsidP="00BC27D2" w14:paraId="30ACAF12" w14:textId="77777777">
      <w:pPr>
        <w:numPr>
          <w:ilvl w:val="4"/>
          <w:numId w:val="2"/>
        </w:numPr>
        <w:spacing w:after="0" w:line="240" w:lineRule="auto"/>
        <w:ind w:left="2552" w:right="-1"/>
        <w:jc w:val="both"/>
        <w:rPr>
          <w:rFonts w:ascii="Times New Roman" w:eastAsia="Times New Roman" w:hAnsi="Times New Roman" w:cs="Times New Roman"/>
          <w:bCs/>
          <w:sz w:val="24"/>
          <w:szCs w:val="24"/>
        </w:rPr>
      </w:pPr>
      <w:r w:rsidRPr="00C814FF">
        <w:rPr>
          <w:rFonts w:ascii="Times New Roman" w:eastAsia="Times New Roman" w:hAnsi="Times New Roman" w:cs="Times New Roman"/>
          <w:bCs/>
          <w:sz w:val="24"/>
          <w:szCs w:val="24"/>
          <w:lang w:eastAsia="lv-LV"/>
        </w:rPr>
        <w:t>piedāvātais apakšuzņēmējs neatbilst Iepirkuma dokumentos apakšuzņēmējiem izvirzītajām prasībām;</w:t>
      </w:r>
    </w:p>
    <w:p w:rsidR="00BC27D2" w:rsidRPr="00C814FF" w:rsidP="00BC27D2" w14:paraId="6BC5248C" w14:textId="77777777">
      <w:pPr>
        <w:numPr>
          <w:ilvl w:val="4"/>
          <w:numId w:val="2"/>
        </w:numPr>
        <w:spacing w:after="0" w:line="240" w:lineRule="auto"/>
        <w:ind w:left="2552" w:right="-1"/>
        <w:jc w:val="both"/>
        <w:rPr>
          <w:rFonts w:ascii="Times New Roman" w:eastAsia="Times New Roman" w:hAnsi="Times New Roman" w:cs="Times New Roman"/>
          <w:bCs/>
          <w:sz w:val="24"/>
          <w:szCs w:val="24"/>
        </w:rPr>
      </w:pPr>
      <w:r w:rsidRPr="00C814FF">
        <w:rPr>
          <w:rFonts w:ascii="Times New Roman" w:eastAsia="Times New Roman" w:hAnsi="Times New Roman" w:cs="Times New Roman"/>
          <w:bCs/>
          <w:sz w:val="24"/>
          <w:szCs w:val="24"/>
          <w:lang w:eastAsia="lv-LV"/>
        </w:rPr>
        <w:t xml:space="preserve">tiek nomainīts apakšuzņēmējs, uz kura iespējām Izpildītājs balstījies, lai apliecinātu savas kvalifikācijas atbilstību paziņojumā par līgumu un Iepirkuma dokumentos noteiktajām prasībām, un piedāvātajam apakšuzņēmējam nav vismaz tādas pašas kvalifikācijas, uz kādu Izpildītājs atsaucies, apliecinot savu atbilstību Iepirkumā noteiktajām prasībām, vai tas atbilst Publisko iepirkumu likuma </w:t>
      </w:r>
      <w:hyperlink r:id="rId6" w:anchor="p42" w:history="1">
        <w:r w:rsidRPr="00C814FF">
          <w:rPr>
            <w:rFonts w:ascii="Times New Roman" w:eastAsia="Times New Roman" w:hAnsi="Times New Roman" w:cs="Times New Roman"/>
            <w:bCs/>
            <w:sz w:val="24"/>
            <w:szCs w:val="24"/>
            <w:lang w:eastAsia="lv-LV"/>
          </w:rPr>
          <w:t>42. panta</w:t>
        </w:r>
      </w:hyperlink>
      <w:r w:rsidRPr="00C814FF">
        <w:rPr>
          <w:rFonts w:ascii="Times New Roman" w:eastAsia="Times New Roman" w:hAnsi="Times New Roman" w:cs="Times New Roman"/>
          <w:bCs/>
          <w:sz w:val="24"/>
          <w:szCs w:val="24"/>
          <w:lang w:eastAsia="lv-LV"/>
        </w:rPr>
        <w:t xml:space="preserve"> pirmajā daļā minētajiem pretendentu izslēgšanas gadījumiem;</w:t>
      </w:r>
    </w:p>
    <w:p w:rsidR="00BC27D2" w:rsidRPr="00C814FF" w:rsidP="00BC27D2" w14:paraId="0517F4FE" w14:textId="77777777">
      <w:pPr>
        <w:numPr>
          <w:ilvl w:val="4"/>
          <w:numId w:val="2"/>
        </w:numPr>
        <w:spacing w:after="0" w:line="240" w:lineRule="auto"/>
        <w:ind w:left="2552" w:right="-1"/>
        <w:jc w:val="both"/>
        <w:rPr>
          <w:rFonts w:ascii="Times New Roman" w:eastAsia="Times New Roman" w:hAnsi="Times New Roman" w:cs="Times New Roman"/>
          <w:bCs/>
          <w:sz w:val="24"/>
          <w:szCs w:val="24"/>
        </w:rPr>
      </w:pPr>
      <w:r w:rsidRPr="00C814FF">
        <w:rPr>
          <w:rFonts w:ascii="Times New Roman" w:eastAsia="Times New Roman" w:hAnsi="Times New Roman" w:cs="Times New Roman"/>
          <w:bCs/>
          <w:sz w:val="24"/>
          <w:szCs w:val="24"/>
          <w:lang w:eastAsia="lv-LV"/>
        </w:rPr>
        <w:t>Izpildītāja piedāvātais apakšuzņēmējs, atbilst Publisko iepirkumu likumā minētajiem pretendentu izslēgšanas gadījumiem;</w:t>
      </w:r>
    </w:p>
    <w:p w:rsidR="00BC27D2" w:rsidRPr="00C814FF" w:rsidP="00BC27D2" w14:paraId="031E5792" w14:textId="77777777">
      <w:pPr>
        <w:numPr>
          <w:ilvl w:val="4"/>
          <w:numId w:val="2"/>
        </w:numPr>
        <w:spacing w:after="0" w:line="240" w:lineRule="auto"/>
        <w:ind w:left="2552" w:right="-1"/>
        <w:jc w:val="both"/>
        <w:rPr>
          <w:rFonts w:ascii="Times New Roman" w:eastAsia="Times New Roman" w:hAnsi="Times New Roman" w:cs="Times New Roman"/>
          <w:bCs/>
          <w:sz w:val="24"/>
          <w:szCs w:val="24"/>
        </w:rPr>
      </w:pPr>
      <w:r w:rsidRPr="00C814FF">
        <w:rPr>
          <w:rFonts w:ascii="Times New Roman" w:eastAsia="Times New Roman" w:hAnsi="Times New Roman" w:cs="Times New Roman"/>
          <w:bCs/>
          <w:sz w:val="24"/>
          <w:szCs w:val="24"/>
          <w:lang w:eastAsia="lv-LV"/>
        </w:rPr>
        <w:t xml:space="preserve">Izpildītāja apakšuzņēmēja maiņas rezultātā tiktu izdarīti tādi grozījumi Izpildītāja piedāvājumā, kuri, ja sākotnēji būtu tajā iekļauti, ietekmētu </w:t>
      </w:r>
      <w:r w:rsidRPr="00C814FF">
        <w:rPr>
          <w:rFonts w:ascii="Times New Roman" w:eastAsia="Times New Roman" w:hAnsi="Times New Roman" w:cs="Times New Roman"/>
          <w:bCs/>
          <w:sz w:val="24"/>
          <w:szCs w:val="24"/>
          <w:lang w:eastAsia="lv-LV"/>
        </w:rPr>
        <w:t>piedāvājuma izvēli atbilstoši Iepirkuma dokumentos noteiktajiem piedāvājuma izvērtēšanas kritērijiem.</w:t>
      </w:r>
    </w:p>
    <w:p w:rsidR="00BC27D2" w:rsidRPr="00C814FF" w:rsidP="00BC27D2" w14:paraId="3E121E5B" w14:textId="77777777">
      <w:pPr>
        <w:numPr>
          <w:ilvl w:val="3"/>
          <w:numId w:val="2"/>
        </w:numPr>
        <w:spacing w:after="0" w:line="240" w:lineRule="auto"/>
        <w:ind w:left="1560" w:right="-1"/>
        <w:jc w:val="both"/>
        <w:rPr>
          <w:rFonts w:ascii="Times New Roman" w:eastAsia="Times New Roman" w:hAnsi="Times New Roman" w:cs="Times New Roman"/>
          <w:bCs/>
          <w:sz w:val="24"/>
          <w:szCs w:val="24"/>
          <w:lang w:eastAsia="lv-LV"/>
        </w:rPr>
      </w:pPr>
      <w:r w:rsidRPr="00C814FF">
        <w:rPr>
          <w:rFonts w:ascii="Times New Roman" w:eastAsia="Times New Roman" w:hAnsi="Times New Roman" w:cs="Times New Roman"/>
          <w:bCs/>
          <w:sz w:val="24"/>
          <w:szCs w:val="24"/>
          <w:lang w:eastAsia="lv-LV"/>
        </w:rPr>
        <w:t xml:space="preserve"> 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 Pārbaudot jaunā apakšuzņēmēja atbilstību, Pasūtītājs piemēro Publisko iepirkumu likuma </w:t>
      </w:r>
      <w:hyperlink r:id="rId6" w:anchor="p42" w:history="1">
        <w:r w:rsidRPr="00C814FF">
          <w:rPr>
            <w:rFonts w:ascii="Times New Roman" w:eastAsia="Times New Roman" w:hAnsi="Times New Roman" w:cs="Times New Roman"/>
            <w:bCs/>
            <w:sz w:val="24"/>
            <w:szCs w:val="24"/>
            <w:lang w:eastAsia="lv-LV"/>
          </w:rPr>
          <w:t>42. panta</w:t>
        </w:r>
      </w:hyperlink>
      <w:r w:rsidRPr="00C814FF">
        <w:rPr>
          <w:rFonts w:ascii="Times New Roman" w:eastAsia="Times New Roman" w:hAnsi="Times New Roman" w:cs="Times New Roman"/>
          <w:bCs/>
          <w:sz w:val="24"/>
          <w:szCs w:val="24"/>
          <w:lang w:eastAsia="lv-LV"/>
        </w:rPr>
        <w:t xml:space="preserve"> noteikumus. Šā likuma </w:t>
      </w:r>
      <w:hyperlink r:id="rId6" w:anchor="p42" w:history="1">
        <w:r w:rsidRPr="00C814FF">
          <w:rPr>
            <w:rFonts w:ascii="Times New Roman" w:eastAsia="Times New Roman" w:hAnsi="Times New Roman" w:cs="Times New Roman"/>
            <w:bCs/>
            <w:sz w:val="24"/>
            <w:szCs w:val="24"/>
            <w:lang w:eastAsia="lv-LV"/>
          </w:rPr>
          <w:t>42. panta</w:t>
        </w:r>
      </w:hyperlink>
      <w:r w:rsidRPr="00C814FF">
        <w:rPr>
          <w:rFonts w:ascii="Times New Roman" w:eastAsia="Times New Roman" w:hAnsi="Times New Roman" w:cs="Times New Roman"/>
          <w:bCs/>
          <w:sz w:val="24"/>
          <w:szCs w:val="24"/>
          <w:lang w:eastAsia="lv-LV"/>
        </w:rPr>
        <w:t xml:space="preserve"> trešajā daļā minētos termiņus skaita no dienas, kad lūgums par apakšuzņēmēja nomaiņu iesniegts pasūtītājam.</w:t>
      </w:r>
    </w:p>
    <w:p w:rsidR="00BC27D2" w:rsidRPr="00C814FF" w:rsidP="00BC27D2" w14:paraId="58236A3E" w14:textId="77777777">
      <w:pPr>
        <w:numPr>
          <w:ilvl w:val="3"/>
          <w:numId w:val="2"/>
        </w:numPr>
        <w:spacing w:after="0" w:line="240" w:lineRule="auto"/>
        <w:ind w:left="1560" w:right="-1"/>
        <w:jc w:val="both"/>
        <w:rPr>
          <w:rFonts w:ascii="Times New Roman" w:eastAsia="Times New Roman" w:hAnsi="Times New Roman" w:cs="Times New Roman"/>
          <w:bCs/>
          <w:sz w:val="24"/>
          <w:szCs w:val="24"/>
          <w:lang w:eastAsia="lv-LV"/>
        </w:rPr>
      </w:pPr>
      <w:r w:rsidRPr="00C814FF">
        <w:rPr>
          <w:rFonts w:ascii="Times New Roman" w:eastAsia="Times New Roman" w:hAnsi="Times New Roman" w:cs="Times New Roman"/>
          <w:bCs/>
          <w:sz w:val="24"/>
          <w:szCs w:val="24"/>
          <w:lang w:eastAsia="lv-LV"/>
        </w:rPr>
        <w:t xml:space="preserve">Pasūtītājs pieņem lēmumu atļaut vai atteikt </w:t>
      </w:r>
      <w:r w:rsidRPr="00C814FF">
        <w:rPr>
          <w:rFonts w:ascii="Times New Roman" w:eastAsia="Times New Roman" w:hAnsi="Times New Roman" w:cs="Times New Roman"/>
          <w:bCs/>
          <w:sz w:val="24"/>
          <w:szCs w:val="24"/>
        </w:rPr>
        <w:t>Izpildītāj</w:t>
      </w:r>
      <w:r w:rsidRPr="00C814FF">
        <w:rPr>
          <w:rFonts w:ascii="Times New Roman" w:eastAsia="Times New Roman" w:hAnsi="Times New Roman" w:cs="Times New Roman"/>
          <w:bCs/>
          <w:sz w:val="24"/>
          <w:szCs w:val="24"/>
          <w:lang w:eastAsia="lv-LV"/>
        </w:rPr>
        <w:t xml:space="preserve">a personāla vai apakšuzņēmēju nomaiņu vai jaunu apakšuzņēmēju iesaistīšanu Līguma izpildē iespējami īsā laikā, bet ne vēlāk kā 5 (piecu) darbdienu laikā pēc tam, kad saņēmis visu informāciju un dokumentus, kas nepieciešami lēmuma pieņemšanai saskaņā ar Publisko iepirkumu likuma 62.panta un šī Līguma noteikumiem. Par pieņemto lēmumu Pasūtītājs paziņo </w:t>
      </w:r>
      <w:r w:rsidRPr="00C814FF">
        <w:rPr>
          <w:rFonts w:ascii="Times New Roman" w:eastAsia="Times New Roman" w:hAnsi="Times New Roman" w:cs="Times New Roman"/>
          <w:bCs/>
          <w:sz w:val="24"/>
          <w:szCs w:val="24"/>
          <w:lang w:eastAsia="lv-LV"/>
        </w:rPr>
        <w:t>rakstveidā</w:t>
      </w:r>
      <w:r w:rsidRPr="00C814FF">
        <w:rPr>
          <w:rFonts w:ascii="Times New Roman" w:eastAsia="Times New Roman" w:hAnsi="Times New Roman" w:cs="Times New Roman"/>
          <w:bCs/>
          <w:sz w:val="24"/>
          <w:szCs w:val="24"/>
          <w:lang w:eastAsia="lv-LV"/>
        </w:rPr>
        <w:t xml:space="preserve">, nosūtot to elektroniski vai pa pastu uz </w:t>
      </w:r>
      <w:r w:rsidRPr="00C814FF">
        <w:rPr>
          <w:rFonts w:ascii="Times New Roman" w:eastAsia="Times New Roman" w:hAnsi="Times New Roman" w:cs="Times New Roman"/>
          <w:bCs/>
          <w:sz w:val="24"/>
          <w:szCs w:val="24"/>
        </w:rPr>
        <w:t>Izpildītāja</w:t>
      </w:r>
      <w:r w:rsidRPr="00C814FF">
        <w:rPr>
          <w:rFonts w:ascii="Times New Roman" w:eastAsia="Times New Roman" w:hAnsi="Times New Roman" w:cs="Times New Roman"/>
          <w:bCs/>
          <w:sz w:val="24"/>
          <w:szCs w:val="24"/>
          <w:lang w:eastAsia="lv-LV"/>
        </w:rPr>
        <w:t xml:space="preserve"> norādīto adresi.  </w:t>
      </w:r>
    </w:p>
    <w:p w:rsidR="00BC27D2" w:rsidRPr="00C814FF" w:rsidP="00BC27D2" w14:paraId="61AFAD8E" w14:textId="77777777">
      <w:pPr>
        <w:numPr>
          <w:ilvl w:val="1"/>
          <w:numId w:val="2"/>
        </w:numPr>
        <w:tabs>
          <w:tab w:val="left" w:pos="540"/>
        </w:tabs>
        <w:spacing w:after="0" w:line="240" w:lineRule="auto"/>
        <w:jc w:val="both"/>
        <w:rPr>
          <w:rFonts w:ascii="Times New Roman" w:eastAsia="Times New Roman" w:hAnsi="Times New Roman" w:cs="Times New Roman"/>
          <w:bCs/>
          <w:sz w:val="24"/>
          <w:szCs w:val="24"/>
        </w:rPr>
      </w:pPr>
      <w:r w:rsidRPr="00C814FF">
        <w:rPr>
          <w:rFonts w:ascii="Times New Roman" w:eastAsia="Times New Roman" w:hAnsi="Times New Roman" w:cs="Times New Roman"/>
          <w:bCs/>
          <w:sz w:val="24"/>
          <w:szCs w:val="24"/>
        </w:rPr>
        <w:t>Pasūtītāja tiesības un pienākumi:</w:t>
      </w:r>
    </w:p>
    <w:p w:rsidR="00BC27D2" w:rsidRPr="00C814FF" w:rsidP="00BC27D2" w14:paraId="2BA2030B" w14:textId="77777777">
      <w:pPr>
        <w:numPr>
          <w:ilvl w:val="2"/>
          <w:numId w:val="2"/>
        </w:numPr>
        <w:spacing w:after="0" w:line="240" w:lineRule="auto"/>
        <w:ind w:left="1276"/>
        <w:jc w:val="both"/>
        <w:rPr>
          <w:rFonts w:ascii="Times New Roman" w:eastAsia="Times New Roman" w:hAnsi="Times New Roman" w:cs="Times New Roman"/>
          <w:bCs/>
          <w:sz w:val="24"/>
          <w:szCs w:val="24"/>
        </w:rPr>
      </w:pPr>
      <w:r w:rsidRPr="00C814FF">
        <w:rPr>
          <w:rFonts w:ascii="Times New Roman" w:eastAsia="Times New Roman" w:hAnsi="Times New Roman" w:cs="Times New Roman"/>
          <w:bCs/>
          <w:sz w:val="24"/>
          <w:szCs w:val="24"/>
        </w:rPr>
        <w:t>Pasūtītājs ir tiesīgs gadījumā, ja konstatē, ka Izpildītāja pieaicinātais apakšuzņēmējs, darbinieks vai kāda trešā persona nepilda savus pienākumus, vai ir ar neatbilstošu kvalifikāciju, pieprasīt attiecīgā apakšuzņēmēja, darbinieka vai trešās personas nomaiņu ar tādu, kuram ir atbilstoša kvalifikācija un pieredze.</w:t>
      </w:r>
    </w:p>
    <w:p w:rsidR="00BC27D2" w:rsidRPr="00C814FF" w:rsidP="00BC27D2" w14:paraId="015B8A67" w14:textId="77777777">
      <w:pPr>
        <w:numPr>
          <w:ilvl w:val="2"/>
          <w:numId w:val="2"/>
        </w:numPr>
        <w:spacing w:after="0" w:line="240" w:lineRule="auto"/>
        <w:ind w:left="1276"/>
        <w:jc w:val="both"/>
        <w:rPr>
          <w:rFonts w:ascii="Times New Roman" w:eastAsia="Times New Roman" w:hAnsi="Times New Roman" w:cs="Times New Roman"/>
          <w:bCs/>
          <w:sz w:val="24"/>
          <w:szCs w:val="24"/>
        </w:rPr>
      </w:pPr>
      <w:r w:rsidRPr="00C814FF">
        <w:rPr>
          <w:rFonts w:ascii="Times New Roman" w:eastAsia="Times New Roman" w:hAnsi="Times New Roman" w:cs="Times New Roman"/>
          <w:bCs/>
          <w:sz w:val="24"/>
          <w:szCs w:val="24"/>
        </w:rPr>
        <w:t>Pasūtītājs uzņemas iesniegt Izpildītājam to Pakalpojuma sniegšanai nepieciešamo informāciju, kura ir Pasūtītāja rīcībā vai kuras iesniegšanu ir uzņēmies Pasūtītājs. Pārējās Pakalpojuma pienācīgai sniegšanai nepieciešamās informācijas iegūšana, ja vien Puses nav vienojušies savādāk, ir Izpildītāja pienākums un ar to saistītās Izpildītāja izmaksas ir iekļautas šī Līguma summā.</w:t>
      </w:r>
    </w:p>
    <w:p w:rsidR="00BC27D2" w:rsidRPr="00C814FF" w:rsidP="00BC27D2" w14:paraId="2FD936E2" w14:textId="77777777">
      <w:pPr>
        <w:numPr>
          <w:ilvl w:val="2"/>
          <w:numId w:val="2"/>
        </w:numPr>
        <w:spacing w:after="0" w:line="240" w:lineRule="auto"/>
        <w:ind w:left="1276"/>
        <w:jc w:val="both"/>
        <w:rPr>
          <w:rFonts w:ascii="Times New Roman" w:eastAsia="Times New Roman" w:hAnsi="Times New Roman" w:cs="Times New Roman"/>
          <w:bCs/>
          <w:sz w:val="24"/>
          <w:szCs w:val="24"/>
        </w:rPr>
      </w:pPr>
      <w:r w:rsidRPr="00C814FF">
        <w:rPr>
          <w:rFonts w:ascii="Times New Roman" w:eastAsia="Times New Roman" w:hAnsi="Times New Roman" w:cs="Times New Roman"/>
          <w:bCs/>
          <w:sz w:val="24"/>
          <w:szCs w:val="24"/>
        </w:rPr>
        <w:t xml:space="preserve">Pasūtītājam ir tiesības jebkurā laikā, saskaņojot apmeklējuma laiku ar Izpildītāju, apmeklēt Pakalpojuma izpildes vietas, ievērojot tehniskās drošības normas, un, nepieciešamības gadījumā, noformēt savus pamatotos aizrādījumus vai pārtraukt izpildi līdz trūkumu novēršanai. </w:t>
      </w:r>
    </w:p>
    <w:p w:rsidR="00BC27D2" w:rsidRPr="00C814FF" w:rsidP="00BC27D2" w14:paraId="3B1B4F0D" w14:textId="77777777">
      <w:pPr>
        <w:numPr>
          <w:ilvl w:val="2"/>
          <w:numId w:val="2"/>
        </w:numPr>
        <w:spacing w:after="0" w:line="240" w:lineRule="auto"/>
        <w:ind w:left="1276"/>
        <w:jc w:val="both"/>
        <w:rPr>
          <w:rFonts w:ascii="Times New Roman" w:eastAsia="Times New Roman" w:hAnsi="Times New Roman" w:cs="Times New Roman"/>
          <w:bCs/>
          <w:sz w:val="24"/>
          <w:szCs w:val="24"/>
        </w:rPr>
      </w:pPr>
      <w:r w:rsidRPr="00C814FF">
        <w:rPr>
          <w:rFonts w:ascii="Times New Roman" w:eastAsia="Times New Roman" w:hAnsi="Times New Roman" w:cs="Times New Roman"/>
          <w:bCs/>
          <w:sz w:val="24"/>
          <w:szCs w:val="24"/>
        </w:rPr>
        <w:t>Pasūtītājam ir tiesības pieņemt neatkarīgu ekspertu izpildes kvalitātes kontrolei.</w:t>
      </w:r>
    </w:p>
    <w:p w:rsidR="00BC27D2" w:rsidRPr="00C814FF" w:rsidP="00BC27D2" w14:paraId="21B467A0" w14:textId="77777777">
      <w:pPr>
        <w:numPr>
          <w:ilvl w:val="2"/>
          <w:numId w:val="2"/>
        </w:numPr>
        <w:spacing w:after="0" w:line="240" w:lineRule="auto"/>
        <w:ind w:left="283"/>
        <w:jc w:val="both"/>
        <w:rPr>
          <w:rFonts w:ascii="Times New Roman" w:eastAsia="Times New Roman" w:hAnsi="Times New Roman" w:cs="Times New Roman"/>
          <w:bCs/>
          <w:sz w:val="24"/>
          <w:szCs w:val="24"/>
        </w:rPr>
      </w:pPr>
      <w:r w:rsidRPr="00C814FF">
        <w:rPr>
          <w:rFonts w:ascii="Times New Roman" w:eastAsia="Times New Roman" w:hAnsi="Times New Roman" w:cs="Times New Roman"/>
          <w:bCs/>
          <w:sz w:val="24"/>
          <w:szCs w:val="24"/>
        </w:rPr>
        <w:t>Pasūtītājam ir pienākums nodrošināt, lai Pakalpojuma izpildes laikā Izpildītājam būtu pieejams Pasūtītāja pārstāvis, kurš ir tiesīgs risināt Pakalpojuma izpildes gaitā radušos jautājumus. Pasūtītājs apņemas atrisināt visus Pasūtītāja kompetencē ietilpstošus un Pakalpojuma izpildes gaitā radušos jautājumus un sniegt Izpildītājam atbildi.</w:t>
      </w:r>
    </w:p>
    <w:p w:rsidR="002240C5" w:rsidRPr="00C814FF" w:rsidP="002240C5" w14:paraId="3D9D5579" w14:textId="77777777">
      <w:pPr>
        <w:spacing w:after="0" w:line="240" w:lineRule="auto"/>
        <w:ind w:left="283"/>
        <w:jc w:val="both"/>
        <w:rPr>
          <w:rFonts w:ascii="Times New Roman" w:eastAsia="Times New Roman" w:hAnsi="Times New Roman" w:cs="Times New Roman"/>
          <w:bCs/>
          <w:sz w:val="24"/>
          <w:szCs w:val="24"/>
        </w:rPr>
      </w:pPr>
    </w:p>
    <w:p w:rsidR="00BC27D2" w:rsidRPr="00C814FF" w:rsidP="00BC27D2" w14:paraId="20F82245" w14:textId="77777777">
      <w:pPr>
        <w:numPr>
          <w:ilvl w:val="0"/>
          <w:numId w:val="2"/>
        </w:numPr>
        <w:tabs>
          <w:tab w:val="left" w:pos="540"/>
          <w:tab w:val="left" w:pos="2216"/>
          <w:tab w:val="center" w:pos="4818"/>
        </w:tabs>
        <w:spacing w:after="0" w:line="240" w:lineRule="auto"/>
        <w:jc w:val="center"/>
        <w:rPr>
          <w:rFonts w:ascii="Times New Roman" w:eastAsia="Times New Roman" w:hAnsi="Times New Roman" w:cs="Times New Roman"/>
          <w:b/>
          <w:sz w:val="24"/>
          <w:szCs w:val="24"/>
          <w:lang w:eastAsia="lv-LV"/>
        </w:rPr>
      </w:pPr>
      <w:r w:rsidRPr="00C814FF">
        <w:rPr>
          <w:rFonts w:ascii="Times New Roman" w:eastAsia="Times New Roman" w:hAnsi="Times New Roman" w:cs="Times New Roman"/>
          <w:b/>
          <w:sz w:val="24"/>
          <w:szCs w:val="24"/>
          <w:lang w:eastAsia="lv-LV"/>
        </w:rPr>
        <w:t>Līguma darbības pārtraukšana</w:t>
      </w:r>
    </w:p>
    <w:p w:rsidR="00BC27D2" w:rsidRPr="00C814FF" w:rsidP="00BC27D2" w14:paraId="6A476CEF" w14:textId="77777777">
      <w:pPr>
        <w:numPr>
          <w:ilvl w:val="1"/>
          <w:numId w:val="2"/>
        </w:numPr>
        <w:spacing w:after="0" w:line="240" w:lineRule="auto"/>
        <w:ind w:right="-1"/>
        <w:jc w:val="both"/>
        <w:rPr>
          <w:rFonts w:ascii="Times New Roman" w:eastAsia="Times New Roman" w:hAnsi="Times New Roman" w:cs="Times New Roman"/>
          <w:bCs/>
          <w:sz w:val="24"/>
          <w:szCs w:val="24"/>
        </w:rPr>
      </w:pPr>
      <w:r w:rsidRPr="00C814FF">
        <w:rPr>
          <w:rFonts w:ascii="Times New Roman" w:eastAsia="Times New Roman" w:hAnsi="Times New Roman" w:cs="Times New Roman"/>
          <w:bCs/>
          <w:sz w:val="24"/>
          <w:szCs w:val="24"/>
        </w:rPr>
        <w:t>Pasūtītājs ir tiesīgs vienpusēji atkāpties un izbeigt Līgumu Publisko iepirkumu likuma 64.pantā noteiktajos gadījumos, kā arī šādos gadījumos:</w:t>
      </w:r>
    </w:p>
    <w:p w:rsidR="00BC27D2" w:rsidRPr="00C814FF" w:rsidP="00BC27D2" w14:paraId="512AEBAF" w14:textId="77777777">
      <w:pPr>
        <w:numPr>
          <w:ilvl w:val="2"/>
          <w:numId w:val="2"/>
        </w:numPr>
        <w:spacing w:after="0" w:line="240" w:lineRule="auto"/>
        <w:ind w:left="851" w:right="-1" w:hanging="567"/>
        <w:jc w:val="both"/>
        <w:rPr>
          <w:rFonts w:ascii="Times New Roman" w:eastAsia="Times New Roman" w:hAnsi="Times New Roman" w:cs="Times New Roman"/>
          <w:bCs/>
          <w:sz w:val="24"/>
          <w:szCs w:val="24"/>
        </w:rPr>
      </w:pPr>
      <w:r w:rsidRPr="00C814FF">
        <w:rPr>
          <w:rFonts w:ascii="Times New Roman" w:eastAsia="Times New Roman" w:hAnsi="Times New Roman" w:cs="Times New Roman"/>
          <w:bCs/>
          <w:sz w:val="24"/>
          <w:szCs w:val="24"/>
        </w:rPr>
        <w:t xml:space="preserve">ja Izpildītājs nepilda no Līguma izrietošās saistības, un tas nav saistīts ar nepārvaramas varas vai no Pasūtītāja atkarīgiem apstākļiem, vai trešo personu darbības/bezdarbības, pie kuras nav vainojams Izpildītājs; </w:t>
      </w:r>
    </w:p>
    <w:p w:rsidR="00BC27D2" w:rsidRPr="00C814FF" w:rsidP="00BC27D2" w14:paraId="76A070C3" w14:textId="77777777">
      <w:pPr>
        <w:numPr>
          <w:ilvl w:val="2"/>
          <w:numId w:val="2"/>
        </w:numPr>
        <w:spacing w:after="0" w:line="240" w:lineRule="auto"/>
        <w:ind w:left="851" w:right="-1" w:hanging="567"/>
        <w:jc w:val="both"/>
        <w:rPr>
          <w:rFonts w:ascii="Times New Roman" w:eastAsia="Times New Roman" w:hAnsi="Times New Roman" w:cs="Times New Roman"/>
          <w:bCs/>
          <w:sz w:val="24"/>
          <w:szCs w:val="24"/>
        </w:rPr>
      </w:pPr>
      <w:r w:rsidRPr="00C814FF">
        <w:rPr>
          <w:rFonts w:ascii="Times New Roman" w:eastAsia="Times New Roman" w:hAnsi="Times New Roman" w:cs="Times New Roman"/>
          <w:bCs/>
          <w:sz w:val="24"/>
          <w:szCs w:val="24"/>
        </w:rPr>
        <w:t>ja Pakalpojums un tā izpilde neatbilst Līguma Iepirkuma dokumentos noteiktajām prasībām;</w:t>
      </w:r>
    </w:p>
    <w:p w:rsidR="00BC27D2" w:rsidRPr="00C814FF" w:rsidP="00BC27D2" w14:paraId="0412E107" w14:textId="77777777">
      <w:pPr>
        <w:numPr>
          <w:ilvl w:val="2"/>
          <w:numId w:val="2"/>
        </w:numPr>
        <w:spacing w:after="0" w:line="240" w:lineRule="auto"/>
        <w:ind w:left="851" w:right="-1" w:hanging="567"/>
        <w:jc w:val="both"/>
        <w:rPr>
          <w:rFonts w:ascii="Times New Roman" w:eastAsia="Times New Roman" w:hAnsi="Times New Roman" w:cs="Times New Roman"/>
          <w:bCs/>
          <w:sz w:val="24"/>
          <w:szCs w:val="24"/>
        </w:rPr>
      </w:pPr>
      <w:r w:rsidRPr="00C814FF">
        <w:rPr>
          <w:rFonts w:ascii="Times New Roman" w:eastAsia="Times New Roman" w:hAnsi="Times New Roman" w:cs="Times New Roman"/>
          <w:bCs/>
          <w:sz w:val="24"/>
          <w:szCs w:val="24"/>
        </w:rPr>
        <w:t>ja Izpildītājs atzīts par bankrotējošu vai maksātnespējīgu, vai ir tam ir uzsākts maksātnespējas process;</w:t>
      </w:r>
    </w:p>
    <w:p w:rsidR="00BC27D2" w:rsidRPr="00C814FF" w:rsidP="00BC27D2" w14:paraId="634F8A81" w14:textId="14A0872A">
      <w:pPr>
        <w:numPr>
          <w:ilvl w:val="2"/>
          <w:numId w:val="2"/>
        </w:numPr>
        <w:spacing w:after="0" w:line="240" w:lineRule="auto"/>
        <w:ind w:left="851" w:right="-1" w:hanging="567"/>
        <w:jc w:val="both"/>
        <w:rPr>
          <w:rFonts w:ascii="Times New Roman" w:eastAsia="Times New Roman" w:hAnsi="Times New Roman" w:cs="Times New Roman"/>
          <w:bCs/>
          <w:sz w:val="24"/>
          <w:szCs w:val="24"/>
        </w:rPr>
      </w:pPr>
      <w:r w:rsidRPr="00C814FF">
        <w:rPr>
          <w:rFonts w:ascii="Times New Roman" w:eastAsia="Times New Roman" w:hAnsi="Times New Roman" w:cs="Times New Roman"/>
          <w:bCs/>
          <w:sz w:val="24"/>
          <w:szCs w:val="24"/>
        </w:rPr>
        <w:t xml:space="preserve">ja </w:t>
      </w:r>
      <w:r w:rsidRPr="00C814FF" w:rsidR="002240C5">
        <w:rPr>
          <w:rFonts w:ascii="Times New Roman" w:eastAsia="Times New Roman" w:hAnsi="Times New Roman" w:cs="Times New Roman"/>
          <w:bCs/>
          <w:sz w:val="24"/>
          <w:szCs w:val="24"/>
        </w:rPr>
        <w:t>L</w:t>
      </w:r>
      <w:r w:rsidRPr="00C814FF">
        <w:rPr>
          <w:rFonts w:ascii="Times New Roman" w:eastAsia="Times New Roman" w:hAnsi="Times New Roman" w:cs="Times New Roman"/>
          <w:bCs/>
          <w:sz w:val="24"/>
          <w:szCs w:val="24"/>
        </w:rPr>
        <w:t xml:space="preserve">īgumu nav iespējams izpildīt tādēļ, ka </w:t>
      </w:r>
      <w:r w:rsidRPr="00C814FF" w:rsidR="002240C5">
        <w:rPr>
          <w:rFonts w:ascii="Times New Roman" w:eastAsia="Times New Roman" w:hAnsi="Times New Roman" w:cs="Times New Roman"/>
          <w:bCs/>
          <w:sz w:val="24"/>
          <w:szCs w:val="24"/>
        </w:rPr>
        <w:t>L</w:t>
      </w:r>
      <w:r w:rsidRPr="00C814FF">
        <w:rPr>
          <w:rFonts w:ascii="Times New Roman" w:eastAsia="Times New Roman" w:hAnsi="Times New Roman" w:cs="Times New Roman"/>
          <w:bCs/>
          <w:sz w:val="24"/>
          <w:szCs w:val="24"/>
        </w:rPr>
        <w:t>īguma izpildes laikā Izpildītājam ir piemērotas starptautiskās vai nacionālās sankcijas vai būtiskas finanšu un kapitāla tirgus intereses ietekmējošas Eiropas Savienības vai Ziemeļatlantijas līguma organizācijas dalībvalsts noteiktās sankcijas, kā arī gadījumā ja minētie apstākļi (sankcijas) bija pastāvējuši arī pirms Līguma noslēgšanas, bet Pasūtītājam tie nebija zināmi.</w:t>
      </w:r>
    </w:p>
    <w:p w:rsidR="00BC27D2" w:rsidRPr="00C814FF" w:rsidP="00BC27D2" w14:paraId="7D816335" w14:textId="50FF7D10">
      <w:pPr>
        <w:numPr>
          <w:ilvl w:val="1"/>
          <w:numId w:val="2"/>
        </w:numPr>
        <w:spacing w:after="0" w:line="240" w:lineRule="auto"/>
        <w:ind w:right="-1"/>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w:t>
      </w:r>
      <w:r w:rsidRPr="00C814FF">
        <w:rPr>
          <w:rFonts w:ascii="Times New Roman" w:eastAsia="Times New Roman" w:hAnsi="Times New Roman" w:cs="Times New Roman"/>
          <w:bCs/>
          <w:sz w:val="24"/>
          <w:szCs w:val="24"/>
        </w:rPr>
        <w:t xml:space="preserve">Līguma 6.1. punktos noteikto iemeslu iestāšanās gadījumos Līgums tiek izbeigts paziņojuma kārtībā, t.i., Pasūtītājam ir tiesības izbeigt Līgumu vismaz 5 (piecas) darba dienas iepriekš </w:t>
      </w:r>
      <w:r w:rsidRPr="00C814FF">
        <w:rPr>
          <w:rFonts w:ascii="Times New Roman" w:eastAsia="Times New Roman" w:hAnsi="Times New Roman" w:cs="Times New Roman"/>
          <w:bCs/>
          <w:sz w:val="24"/>
          <w:szCs w:val="24"/>
        </w:rPr>
        <w:t>rakstveidā</w:t>
      </w:r>
      <w:r w:rsidRPr="00C814FF">
        <w:rPr>
          <w:rFonts w:ascii="Times New Roman" w:eastAsia="Times New Roman" w:hAnsi="Times New Roman" w:cs="Times New Roman"/>
          <w:bCs/>
          <w:sz w:val="24"/>
          <w:szCs w:val="24"/>
        </w:rPr>
        <w:t xml:space="preserve"> par to informējot Izpildītāju.</w:t>
      </w:r>
      <w:r w:rsidRPr="00C814FF" w:rsidR="002240C5">
        <w:rPr>
          <w:rFonts w:ascii="Times New Roman" w:eastAsia="Times New Roman" w:hAnsi="Times New Roman" w:cs="Times New Roman"/>
          <w:bCs/>
          <w:sz w:val="24"/>
          <w:szCs w:val="24"/>
        </w:rPr>
        <w:t xml:space="preserve"> </w:t>
      </w:r>
    </w:p>
    <w:p w:rsidR="00BC27D2" w:rsidRPr="00C814FF" w:rsidP="00BC27D2" w14:paraId="67C7DB1E" w14:textId="6EA6A409">
      <w:pPr>
        <w:numPr>
          <w:ilvl w:val="1"/>
          <w:numId w:val="2"/>
        </w:numPr>
        <w:spacing w:after="0" w:line="240" w:lineRule="auto"/>
        <w:ind w:right="-1"/>
        <w:jc w:val="both"/>
        <w:rPr>
          <w:rFonts w:ascii="Times New Roman" w:eastAsia="Times New Roman" w:hAnsi="Times New Roman" w:cs="Times New Roman"/>
          <w:bCs/>
          <w:sz w:val="24"/>
          <w:szCs w:val="24"/>
        </w:rPr>
      </w:pPr>
      <w:r w:rsidRPr="00C814FF">
        <w:rPr>
          <w:rFonts w:ascii="Times New Roman" w:eastAsia="Times New Roman" w:hAnsi="Times New Roman" w:cs="Times New Roman"/>
          <w:bCs/>
          <w:sz w:val="24"/>
          <w:szCs w:val="24"/>
        </w:rPr>
        <w:t xml:space="preserve"> </w:t>
      </w:r>
      <w:r w:rsidRPr="00C814FF">
        <w:rPr>
          <w:rFonts w:ascii="Times New Roman" w:eastAsia="Times New Roman" w:hAnsi="Times New Roman" w:cs="Times New Roman"/>
          <w:bCs/>
          <w:sz w:val="24"/>
          <w:szCs w:val="24"/>
        </w:rPr>
        <w:t xml:space="preserve">Līguma izbeigšanas gadījumā </w:t>
      </w:r>
      <w:r w:rsidRPr="00C814FF" w:rsidR="002240C5">
        <w:rPr>
          <w:rFonts w:ascii="Times New Roman" w:eastAsia="Times New Roman" w:hAnsi="Times New Roman" w:cs="Times New Roman"/>
          <w:bCs/>
          <w:sz w:val="24"/>
          <w:szCs w:val="24"/>
        </w:rPr>
        <w:t>P</w:t>
      </w:r>
      <w:r w:rsidRPr="00C814FF">
        <w:rPr>
          <w:rFonts w:ascii="Times New Roman" w:eastAsia="Times New Roman" w:hAnsi="Times New Roman" w:cs="Times New Roman"/>
          <w:bCs/>
          <w:sz w:val="24"/>
          <w:szCs w:val="24"/>
        </w:rPr>
        <w:t xml:space="preserve">usēm </w:t>
      </w:r>
      <w:r w:rsidRPr="00C814FF">
        <w:rPr>
          <w:rFonts w:ascii="Times New Roman" w:eastAsia="Times New Roman" w:hAnsi="Times New Roman" w:cs="Times New Roman"/>
          <w:bCs/>
          <w:sz w:val="24"/>
          <w:szCs w:val="24"/>
        </w:rPr>
        <w:t>10 (desmit) darbdienu</w:t>
      </w:r>
      <w:r w:rsidRPr="00C814FF">
        <w:rPr>
          <w:rFonts w:ascii="Times New Roman" w:eastAsia="Times New Roman" w:hAnsi="Times New Roman" w:cs="Times New Roman"/>
          <w:bCs/>
          <w:sz w:val="24"/>
          <w:szCs w:val="24"/>
        </w:rPr>
        <w:t xml:space="preserve"> laikā ir jāveic norēķins par Līgumā paredzēto līgumsodu samaksu un zaudējumu atlīdzību (ja attiecināms) vai to ieturēšanu.</w:t>
      </w:r>
    </w:p>
    <w:p w:rsidR="00BC27D2" w:rsidRPr="00C814FF" w:rsidP="00BC27D2" w14:paraId="792DF944" w14:textId="746DC053">
      <w:pPr>
        <w:numPr>
          <w:ilvl w:val="1"/>
          <w:numId w:val="2"/>
        </w:numPr>
        <w:spacing w:after="0" w:line="240" w:lineRule="auto"/>
        <w:ind w:right="-1"/>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w:t>
      </w:r>
      <w:r w:rsidRPr="00C814FF">
        <w:rPr>
          <w:rFonts w:ascii="Times New Roman" w:eastAsia="Times New Roman" w:hAnsi="Times New Roman" w:cs="Times New Roman"/>
          <w:bCs/>
          <w:sz w:val="24"/>
          <w:szCs w:val="24"/>
        </w:rPr>
        <w:t>Pusēm, rakstiski vienojoties, ir tiesības izbeigt Līgumu arī citu iemeslu dēļ.</w:t>
      </w:r>
    </w:p>
    <w:p w:rsidR="00BC27D2" w:rsidRPr="00C814FF" w:rsidP="00BC27D2" w14:paraId="73C0B111" w14:textId="77777777">
      <w:pPr>
        <w:tabs>
          <w:tab w:val="left" w:pos="540"/>
        </w:tabs>
        <w:spacing w:after="80" w:line="240" w:lineRule="auto"/>
        <w:ind w:left="539" w:hanging="539"/>
        <w:rPr>
          <w:rFonts w:ascii="Times New Roman" w:eastAsia="Times New Roman" w:hAnsi="Times New Roman" w:cs="Times New Roman"/>
          <w:bCs/>
          <w:sz w:val="24"/>
          <w:szCs w:val="24"/>
        </w:rPr>
      </w:pPr>
    </w:p>
    <w:p w:rsidR="00BC27D2" w:rsidRPr="00C814FF" w:rsidP="00BC27D2" w14:paraId="4255D3AF" w14:textId="77777777">
      <w:pPr>
        <w:numPr>
          <w:ilvl w:val="0"/>
          <w:numId w:val="2"/>
        </w:numPr>
        <w:tabs>
          <w:tab w:val="left" w:pos="540"/>
        </w:tabs>
        <w:spacing w:after="0" w:line="240" w:lineRule="auto"/>
        <w:jc w:val="center"/>
        <w:rPr>
          <w:rFonts w:ascii="Times New Roman" w:eastAsia="Times New Roman" w:hAnsi="Times New Roman" w:cs="Times New Roman"/>
          <w:b/>
          <w:sz w:val="24"/>
          <w:szCs w:val="24"/>
          <w:lang w:eastAsia="lv-LV"/>
        </w:rPr>
      </w:pPr>
      <w:r w:rsidRPr="00C814FF">
        <w:rPr>
          <w:rFonts w:ascii="Times New Roman" w:eastAsia="Times New Roman" w:hAnsi="Times New Roman" w:cs="Times New Roman"/>
          <w:b/>
          <w:sz w:val="24"/>
          <w:szCs w:val="24"/>
          <w:lang w:eastAsia="lv-LV"/>
        </w:rPr>
        <w:t>Pušu atbildība</w:t>
      </w:r>
    </w:p>
    <w:p w:rsidR="00BC27D2" w:rsidRPr="00C814FF" w:rsidP="00BC27D2" w14:paraId="71A6B9D0" w14:textId="77777777">
      <w:pPr>
        <w:numPr>
          <w:ilvl w:val="1"/>
          <w:numId w:val="2"/>
        </w:numPr>
        <w:spacing w:after="0" w:line="240" w:lineRule="auto"/>
        <w:ind w:left="567" w:right="-1" w:hanging="567"/>
        <w:jc w:val="both"/>
        <w:rPr>
          <w:rFonts w:ascii="Times New Roman" w:eastAsia="Times New Roman" w:hAnsi="Times New Roman" w:cs="Times New Roman"/>
          <w:bCs/>
          <w:sz w:val="24"/>
          <w:szCs w:val="24"/>
          <w:lang w:eastAsia="lv-LV"/>
        </w:rPr>
      </w:pPr>
      <w:r w:rsidRPr="00C814FF">
        <w:rPr>
          <w:rFonts w:ascii="Times New Roman" w:eastAsia="Times New Roman" w:hAnsi="Times New Roman" w:cs="Times New Roman"/>
          <w:bCs/>
          <w:sz w:val="24"/>
          <w:szCs w:val="24"/>
          <w:lang w:eastAsia="lv-LV"/>
        </w:rPr>
        <w:t>Ja Pakalpojumu pieņemšanas procesā tiek konstatēti līdz galam nepadarīti pakalpojumi, atklāti defekti un atkāpes, tad tā pieņemšana pārtraucama un par to sastādāms abpusējs akts.</w:t>
      </w:r>
    </w:p>
    <w:p w:rsidR="00BC27D2" w:rsidRPr="00C814FF" w:rsidP="00BC27D2" w14:paraId="24334737" w14:textId="77777777">
      <w:pPr>
        <w:numPr>
          <w:ilvl w:val="1"/>
          <w:numId w:val="2"/>
        </w:numPr>
        <w:spacing w:after="0" w:line="240" w:lineRule="auto"/>
        <w:ind w:left="567" w:right="-1" w:hanging="567"/>
        <w:jc w:val="both"/>
        <w:rPr>
          <w:rFonts w:ascii="Times New Roman" w:eastAsia="Times New Roman" w:hAnsi="Times New Roman" w:cs="Times New Roman"/>
          <w:bCs/>
          <w:sz w:val="24"/>
          <w:szCs w:val="24"/>
          <w:lang w:eastAsia="lv-LV"/>
        </w:rPr>
      </w:pPr>
      <w:r w:rsidRPr="00C814FF">
        <w:rPr>
          <w:rFonts w:ascii="Times New Roman" w:eastAsia="Times New Roman" w:hAnsi="Times New Roman" w:cs="Times New Roman"/>
          <w:bCs/>
          <w:sz w:val="24"/>
          <w:szCs w:val="24"/>
          <w:lang w:eastAsia="lv-LV"/>
        </w:rPr>
        <w:t>Izpildītājam, kas pieļāvis atkāpes no Līguma noteikumiem, Pušu saskaņotā, abpusējā aktā norādītajā termiņā ar saviem spēkiem un līdzekļiem līdz galam jāizpilda savas vainas dēļ nepadarītie darbi un jānovērš defekti.</w:t>
      </w:r>
    </w:p>
    <w:p w:rsidR="00BC27D2" w:rsidRPr="00C814FF" w:rsidP="00BC27D2" w14:paraId="5E3FDD20" w14:textId="77777777">
      <w:pPr>
        <w:numPr>
          <w:ilvl w:val="1"/>
          <w:numId w:val="2"/>
        </w:numPr>
        <w:spacing w:after="0" w:line="240" w:lineRule="auto"/>
        <w:ind w:left="567" w:right="-1" w:hanging="567"/>
        <w:jc w:val="both"/>
        <w:rPr>
          <w:rFonts w:ascii="Times New Roman" w:eastAsia="Times New Roman" w:hAnsi="Times New Roman" w:cs="Times New Roman"/>
          <w:bCs/>
          <w:sz w:val="24"/>
          <w:szCs w:val="24"/>
          <w:lang w:eastAsia="lv-LV"/>
        </w:rPr>
      </w:pPr>
      <w:r w:rsidRPr="00C814FF">
        <w:rPr>
          <w:rFonts w:ascii="Times New Roman" w:eastAsia="Times New Roman" w:hAnsi="Times New Roman" w:cs="Times New Roman"/>
          <w:bCs/>
          <w:sz w:val="24"/>
          <w:szCs w:val="24"/>
          <w:lang w:eastAsia="lv-LV"/>
        </w:rPr>
        <w:t>Neatbilstošā veikto Pakalpojumu kvalitāte neatbrīvo Izpildītāju no šai sadaļā minētās materiālās atbildības.</w:t>
      </w:r>
    </w:p>
    <w:p w:rsidR="00BC27D2" w:rsidRPr="00C814FF" w:rsidP="00BC27D2" w14:paraId="5312EDCA" w14:textId="77777777">
      <w:pPr>
        <w:numPr>
          <w:ilvl w:val="1"/>
          <w:numId w:val="2"/>
        </w:numPr>
        <w:spacing w:after="0" w:line="240" w:lineRule="auto"/>
        <w:ind w:left="567" w:right="-1" w:hanging="567"/>
        <w:jc w:val="both"/>
        <w:rPr>
          <w:rFonts w:ascii="Times New Roman" w:eastAsia="Times New Roman" w:hAnsi="Times New Roman" w:cs="Times New Roman"/>
          <w:bCs/>
          <w:sz w:val="24"/>
          <w:szCs w:val="24"/>
          <w:lang w:eastAsia="lv-LV"/>
        </w:rPr>
      </w:pPr>
      <w:r w:rsidRPr="00C814FF">
        <w:rPr>
          <w:rFonts w:ascii="Times New Roman" w:eastAsia="Times New Roman" w:hAnsi="Times New Roman" w:cs="Times New Roman"/>
          <w:bCs/>
          <w:sz w:val="24"/>
          <w:szCs w:val="24"/>
          <w:lang w:eastAsia="lv-LV"/>
        </w:rPr>
        <w:t xml:space="preserve">Līguma saistību neizpildes gadījumā vainīgā Puse atlīdzina otrai Pusei radītos zaudējumus. </w:t>
      </w:r>
    </w:p>
    <w:p w:rsidR="00BC27D2" w:rsidRPr="00C814FF" w:rsidP="00BC27D2" w14:paraId="18393E12" w14:textId="1C16B232">
      <w:pPr>
        <w:numPr>
          <w:ilvl w:val="1"/>
          <w:numId w:val="2"/>
        </w:numPr>
        <w:spacing w:after="0" w:line="240" w:lineRule="auto"/>
        <w:ind w:left="567" w:right="-1" w:hanging="567"/>
        <w:jc w:val="both"/>
        <w:rPr>
          <w:rFonts w:ascii="Times New Roman" w:eastAsia="Times New Roman" w:hAnsi="Times New Roman" w:cs="Times New Roman"/>
          <w:bCs/>
          <w:sz w:val="24"/>
          <w:szCs w:val="24"/>
          <w:lang w:eastAsia="lv-LV"/>
        </w:rPr>
      </w:pPr>
      <w:r w:rsidRPr="00C814FF">
        <w:rPr>
          <w:rFonts w:ascii="Times New Roman" w:eastAsia="Times New Roman" w:hAnsi="Times New Roman" w:cs="Times New Roman"/>
          <w:bCs/>
          <w:sz w:val="24"/>
          <w:szCs w:val="24"/>
          <w:lang w:eastAsia="lv-LV"/>
        </w:rPr>
        <w:t xml:space="preserve">Par Pakalpojumu izpildes </w:t>
      </w:r>
      <w:r w:rsidRPr="00C814FF" w:rsidR="002240C5">
        <w:rPr>
          <w:rFonts w:ascii="Times New Roman" w:eastAsia="Times New Roman" w:hAnsi="Times New Roman" w:cs="Times New Roman"/>
          <w:bCs/>
          <w:sz w:val="24"/>
          <w:szCs w:val="24"/>
          <w:lang w:eastAsia="lv-LV"/>
        </w:rPr>
        <w:t>termiņa</w:t>
      </w:r>
      <w:r w:rsidRPr="00C814FF">
        <w:rPr>
          <w:rFonts w:ascii="Times New Roman" w:eastAsia="Times New Roman" w:hAnsi="Times New Roman" w:cs="Times New Roman"/>
          <w:bCs/>
          <w:sz w:val="24"/>
          <w:szCs w:val="24"/>
          <w:lang w:eastAsia="lv-LV"/>
        </w:rPr>
        <w:t xml:space="preserve"> neievērošanu (vai Pakalpojuma neizpildes gadījumā) Pasūtītājs ir tiesīgs piemērot Izpildītājam līgumsodu 10 % (desmit procenti) apmērā no Līguma summas (</w:t>
      </w:r>
      <w:r w:rsidR="00E93A03">
        <w:rPr>
          <w:rFonts w:ascii="Times New Roman" w:eastAsia="Times New Roman" w:hAnsi="Times New Roman" w:cs="Times New Roman"/>
          <w:bCs/>
          <w:sz w:val="24"/>
          <w:szCs w:val="24"/>
          <w:lang w:eastAsia="lv-LV"/>
        </w:rPr>
        <w:t xml:space="preserve">bez </w:t>
      </w:r>
      <w:r w:rsidRPr="00C814FF">
        <w:rPr>
          <w:rFonts w:ascii="Times New Roman" w:eastAsia="Times New Roman" w:hAnsi="Times New Roman" w:cs="Times New Roman"/>
          <w:bCs/>
          <w:sz w:val="24"/>
          <w:szCs w:val="24"/>
          <w:lang w:eastAsia="lv-LV"/>
        </w:rPr>
        <w:t>PVN).</w:t>
      </w:r>
    </w:p>
    <w:p w:rsidR="00BC27D2" w:rsidRPr="00C814FF" w:rsidP="00BC27D2" w14:paraId="670EEA4A" w14:textId="74D7A76A">
      <w:pPr>
        <w:numPr>
          <w:ilvl w:val="1"/>
          <w:numId w:val="2"/>
        </w:numPr>
        <w:spacing w:after="0" w:line="240" w:lineRule="auto"/>
        <w:ind w:left="567" w:right="-1" w:hanging="567"/>
        <w:jc w:val="both"/>
        <w:rPr>
          <w:rFonts w:ascii="Times New Roman" w:eastAsia="Times New Roman" w:hAnsi="Times New Roman" w:cs="Times New Roman"/>
          <w:bCs/>
          <w:sz w:val="24"/>
          <w:szCs w:val="24"/>
          <w:lang w:eastAsia="lv-LV"/>
        </w:rPr>
      </w:pPr>
      <w:r w:rsidRPr="00C814FF">
        <w:rPr>
          <w:rFonts w:ascii="Times New Roman" w:eastAsia="Times New Roman" w:hAnsi="Times New Roman" w:cs="Times New Roman"/>
          <w:bCs/>
          <w:sz w:val="24"/>
          <w:szCs w:val="24"/>
          <w:lang w:eastAsia="lv-LV"/>
        </w:rPr>
        <w:t>Ja pirms Pakalpojuma pieņemšanas - nodošanas akta parakstīšanas tiek konstatēts Līguma, tā pielikumu vai normatīvajos aktos noteikto prasību pārkāpums, par to tiek sastādīts atsevišķs akts, kurā norāda konstatētos pārkāpumus. Par konstatēto pārkāpumu Pasūtītājs ir tiesīgs ieturēt līgumsodu 10% (desmit procenti) apmērā no kopējās Līguma summas</w:t>
      </w:r>
      <w:r w:rsidR="00E93A03">
        <w:rPr>
          <w:rFonts w:ascii="Times New Roman" w:eastAsia="Times New Roman" w:hAnsi="Times New Roman" w:cs="Times New Roman"/>
          <w:bCs/>
          <w:sz w:val="24"/>
          <w:szCs w:val="24"/>
          <w:lang w:eastAsia="lv-LV"/>
        </w:rPr>
        <w:t xml:space="preserve"> (bez PVN)</w:t>
      </w:r>
      <w:r w:rsidRPr="00C814FF">
        <w:rPr>
          <w:rFonts w:ascii="Times New Roman" w:eastAsia="Times New Roman" w:hAnsi="Times New Roman" w:cs="Times New Roman"/>
          <w:bCs/>
          <w:sz w:val="24"/>
          <w:szCs w:val="24"/>
          <w:lang w:eastAsia="lv-LV"/>
        </w:rPr>
        <w:t>.</w:t>
      </w:r>
    </w:p>
    <w:p w:rsidR="00BC27D2" w:rsidRPr="00C814FF" w:rsidP="00BC27D2" w14:paraId="423F0A1A" w14:textId="104251A8">
      <w:pPr>
        <w:numPr>
          <w:ilvl w:val="1"/>
          <w:numId w:val="2"/>
        </w:numPr>
        <w:spacing w:after="0" w:line="240" w:lineRule="auto"/>
        <w:ind w:right="-1"/>
        <w:jc w:val="both"/>
        <w:rPr>
          <w:rFonts w:ascii="Times New Roman" w:eastAsia="Times New Roman" w:hAnsi="Times New Roman" w:cs="Times New Roman"/>
          <w:bCs/>
          <w:sz w:val="24"/>
          <w:szCs w:val="24"/>
          <w:lang w:eastAsia="lv-LV"/>
        </w:rPr>
      </w:pPr>
      <w:r w:rsidRPr="00C814FF">
        <w:rPr>
          <w:rFonts w:ascii="Times New Roman" w:eastAsia="Times New Roman" w:hAnsi="Times New Roman" w:cs="Times New Roman"/>
          <w:bCs/>
          <w:sz w:val="24"/>
          <w:szCs w:val="24"/>
          <w:lang w:eastAsia="lv-LV"/>
        </w:rPr>
        <w:t xml:space="preserve"> </w:t>
      </w:r>
      <w:r w:rsidRPr="00C814FF">
        <w:rPr>
          <w:rFonts w:ascii="Times New Roman" w:eastAsia="Times New Roman" w:hAnsi="Times New Roman" w:cs="Times New Roman"/>
          <w:bCs/>
          <w:sz w:val="24"/>
          <w:szCs w:val="24"/>
          <w:lang w:eastAsia="lv-LV"/>
        </w:rPr>
        <w:t xml:space="preserve">Ja pēc Līguma ir nokavēta samaksa par Pakalpojumu, Izpildītājs ir tiesīgs piemērot Pasūtītājam līgumsodu par katru nokavēto dienu 0,1% </w:t>
      </w:r>
      <w:r w:rsidRPr="00C814FF">
        <w:rPr>
          <w:rFonts w:ascii="Times New Roman" w:eastAsia="Times New Roman" w:hAnsi="Times New Roman" w:cs="Times New Roman"/>
          <w:bCs/>
          <w:sz w:val="24"/>
          <w:szCs w:val="24"/>
          <w:lang w:eastAsia="lv-LV"/>
        </w:rPr>
        <w:t xml:space="preserve">( nulle komats viens procents) </w:t>
      </w:r>
      <w:r w:rsidRPr="00C814FF">
        <w:rPr>
          <w:rFonts w:ascii="Times New Roman" w:eastAsia="Times New Roman" w:hAnsi="Times New Roman" w:cs="Times New Roman"/>
          <w:bCs/>
          <w:sz w:val="24"/>
          <w:szCs w:val="24"/>
          <w:lang w:eastAsia="lv-LV"/>
        </w:rPr>
        <w:t>apmērā no Līguma summas, bet ne vairāk par 10 % (desmit procenti) no Līguma summas</w:t>
      </w:r>
      <w:r w:rsidR="00E93A03">
        <w:rPr>
          <w:rFonts w:ascii="Times New Roman" w:eastAsia="Times New Roman" w:hAnsi="Times New Roman" w:cs="Times New Roman"/>
          <w:bCs/>
          <w:sz w:val="24"/>
          <w:szCs w:val="24"/>
          <w:lang w:eastAsia="lv-LV"/>
        </w:rPr>
        <w:t xml:space="preserve"> </w:t>
      </w:r>
      <w:r w:rsidRPr="00C814FF">
        <w:rPr>
          <w:rFonts w:ascii="Times New Roman" w:eastAsia="Times New Roman" w:hAnsi="Times New Roman" w:cs="Times New Roman"/>
          <w:bCs/>
          <w:sz w:val="24"/>
          <w:szCs w:val="24"/>
          <w:lang w:eastAsia="lv-LV"/>
        </w:rPr>
        <w:t>(</w:t>
      </w:r>
      <w:r w:rsidR="00E93A03">
        <w:rPr>
          <w:rFonts w:ascii="Times New Roman" w:eastAsia="Times New Roman" w:hAnsi="Times New Roman" w:cs="Times New Roman"/>
          <w:bCs/>
          <w:sz w:val="24"/>
          <w:szCs w:val="24"/>
          <w:lang w:eastAsia="lv-LV"/>
        </w:rPr>
        <w:t>bez</w:t>
      </w:r>
      <w:r w:rsidRPr="00C814FF">
        <w:rPr>
          <w:rFonts w:ascii="Times New Roman" w:eastAsia="Times New Roman" w:hAnsi="Times New Roman" w:cs="Times New Roman"/>
          <w:bCs/>
          <w:sz w:val="24"/>
          <w:szCs w:val="24"/>
          <w:lang w:eastAsia="lv-LV"/>
        </w:rPr>
        <w:t xml:space="preserve"> PVN).</w:t>
      </w:r>
    </w:p>
    <w:p w:rsidR="00BC27D2" w:rsidRPr="00C814FF" w:rsidP="00BC27D2" w14:paraId="07734C88" w14:textId="77777777">
      <w:pPr>
        <w:numPr>
          <w:ilvl w:val="1"/>
          <w:numId w:val="2"/>
        </w:numPr>
        <w:spacing w:after="0" w:line="240" w:lineRule="auto"/>
        <w:ind w:left="567" w:right="-1" w:hanging="567"/>
        <w:jc w:val="both"/>
        <w:rPr>
          <w:rFonts w:ascii="Times New Roman" w:eastAsia="Times New Roman" w:hAnsi="Times New Roman" w:cs="Times New Roman"/>
          <w:bCs/>
          <w:sz w:val="24"/>
          <w:szCs w:val="24"/>
          <w:lang w:eastAsia="lv-LV"/>
        </w:rPr>
      </w:pPr>
      <w:r w:rsidRPr="00C814FF">
        <w:rPr>
          <w:rFonts w:ascii="Times New Roman" w:eastAsia="Times New Roman" w:hAnsi="Times New Roman" w:cs="Times New Roman"/>
          <w:bCs/>
          <w:sz w:val="24"/>
          <w:szCs w:val="24"/>
          <w:lang w:eastAsia="lv-LV"/>
        </w:rPr>
        <w:t>Līgumsoda samaksa neatbrīvo nevienu no līgumslēdzējām Pusēm no līgumsaistību izpildes pilnā apjomā. Līgumsods netiek ieskaitīts zaudējumu apmērā.</w:t>
      </w:r>
    </w:p>
    <w:p w:rsidR="00BC27D2" w:rsidRPr="00C814FF" w:rsidP="00BC27D2" w14:paraId="6D4BC303" w14:textId="77777777">
      <w:pPr>
        <w:numPr>
          <w:ilvl w:val="1"/>
          <w:numId w:val="2"/>
        </w:numPr>
        <w:spacing w:after="0" w:line="240" w:lineRule="auto"/>
        <w:ind w:left="567" w:right="-1" w:hanging="567"/>
        <w:jc w:val="both"/>
        <w:rPr>
          <w:rFonts w:ascii="Times New Roman" w:eastAsia="Times New Roman" w:hAnsi="Times New Roman" w:cs="Times New Roman"/>
          <w:bCs/>
          <w:sz w:val="24"/>
          <w:szCs w:val="24"/>
          <w:lang w:eastAsia="lv-LV"/>
        </w:rPr>
      </w:pPr>
      <w:r w:rsidRPr="00C814FF">
        <w:rPr>
          <w:rFonts w:ascii="Times New Roman" w:eastAsia="Times New Roman" w:hAnsi="Times New Roman" w:cs="Times New Roman"/>
          <w:bCs/>
          <w:sz w:val="24"/>
          <w:szCs w:val="24"/>
          <w:lang w:eastAsia="lv-LV"/>
        </w:rPr>
        <w:t>Izpildītājs ir atbildīgs par zaudējumiem, kādus viņš ar savu darbību vai bezdarbību ir nodarījis Pasūtītājam vai trešajām personām, kā arī par iespējamiem trešo personu prasījumiem pret Pasūtītāju nekvalitatīvi izpildītu vai termiņā neizpildītu darbu dēļ.</w:t>
      </w:r>
    </w:p>
    <w:p w:rsidR="00BC27D2" w:rsidRPr="00C814FF" w:rsidP="00BC27D2" w14:paraId="0E85407B" w14:textId="77777777">
      <w:pPr>
        <w:numPr>
          <w:ilvl w:val="1"/>
          <w:numId w:val="2"/>
        </w:numPr>
        <w:spacing w:after="0" w:line="240" w:lineRule="auto"/>
        <w:ind w:left="567" w:right="-1" w:hanging="567"/>
        <w:jc w:val="both"/>
        <w:rPr>
          <w:rFonts w:ascii="Times New Roman" w:eastAsia="Times New Roman" w:hAnsi="Times New Roman" w:cs="Times New Roman"/>
          <w:bCs/>
          <w:sz w:val="24"/>
          <w:szCs w:val="24"/>
        </w:rPr>
      </w:pPr>
      <w:r w:rsidRPr="00C814FF">
        <w:rPr>
          <w:rFonts w:ascii="Times New Roman" w:eastAsia="Times New Roman" w:hAnsi="Times New Roman" w:cs="Times New Roman"/>
          <w:bCs/>
          <w:color w:val="000000"/>
          <w:sz w:val="24"/>
          <w:szCs w:val="24"/>
          <w:lang w:eastAsia="lv-LV"/>
        </w:rPr>
        <w:t xml:space="preserve">Līguma ietvaros saņemtos fizisko personu datus Puses izmanto un uzglabā tikai saskaņā ar fizisko personu datu aizsardzību regulējošo normatīvo aktu prasībām un no Līguma izrietošo saistību pienācīgai izpildei, kā arī nodrošina, ka Pušu darbinieki, kuri ir iesaistīti personas datu apstrādē, ir apņēmušies ievērot fizisko personu datu aizsardzību regulējošo normatīvo aktu prasības, pildot amata pienākumus un arī pēc darba tiesisko attiecību izbeigšanas. </w:t>
      </w:r>
    </w:p>
    <w:p w:rsidR="00BC27D2" w:rsidRPr="00C814FF" w:rsidP="00BC27D2" w14:paraId="290761DD" w14:textId="77777777">
      <w:pPr>
        <w:spacing w:after="80" w:line="240" w:lineRule="auto"/>
        <w:ind w:left="567" w:right="-1"/>
        <w:jc w:val="both"/>
        <w:rPr>
          <w:rFonts w:ascii="Times New Roman" w:eastAsia="Times New Roman" w:hAnsi="Times New Roman" w:cs="Times New Roman"/>
          <w:bCs/>
          <w:sz w:val="24"/>
          <w:szCs w:val="24"/>
        </w:rPr>
      </w:pPr>
    </w:p>
    <w:p w:rsidR="00BC27D2" w:rsidRPr="00C814FF" w:rsidP="00BC27D2" w14:paraId="1B421116" w14:textId="77777777">
      <w:pPr>
        <w:numPr>
          <w:ilvl w:val="0"/>
          <w:numId w:val="2"/>
        </w:numPr>
        <w:tabs>
          <w:tab w:val="left" w:pos="540"/>
        </w:tabs>
        <w:spacing w:after="0" w:line="240" w:lineRule="auto"/>
        <w:jc w:val="center"/>
        <w:rPr>
          <w:rFonts w:ascii="Times New Roman" w:eastAsia="Times New Roman" w:hAnsi="Times New Roman" w:cs="Times New Roman"/>
          <w:b/>
          <w:sz w:val="24"/>
          <w:szCs w:val="24"/>
          <w:lang w:eastAsia="lv-LV"/>
        </w:rPr>
      </w:pPr>
      <w:r w:rsidRPr="00C814FF">
        <w:rPr>
          <w:rFonts w:ascii="Times New Roman" w:eastAsia="Times New Roman" w:hAnsi="Times New Roman" w:cs="Times New Roman"/>
          <w:b/>
          <w:sz w:val="24"/>
          <w:szCs w:val="24"/>
          <w:lang w:eastAsia="lv-LV"/>
        </w:rPr>
        <w:t>Strīdu risināšanas kārtība</w:t>
      </w:r>
    </w:p>
    <w:p w:rsidR="00BC27D2" w:rsidRPr="00C814FF" w:rsidP="00BC27D2" w14:paraId="50963C80" w14:textId="77777777">
      <w:pPr>
        <w:numPr>
          <w:ilvl w:val="1"/>
          <w:numId w:val="2"/>
        </w:numPr>
        <w:spacing w:after="0" w:line="240" w:lineRule="auto"/>
        <w:ind w:left="567" w:hanging="567"/>
        <w:jc w:val="both"/>
        <w:rPr>
          <w:rFonts w:ascii="Times New Roman" w:eastAsia="Times New Roman" w:hAnsi="Times New Roman" w:cs="Times New Roman"/>
          <w:bCs/>
          <w:sz w:val="24"/>
          <w:szCs w:val="24"/>
        </w:rPr>
      </w:pPr>
      <w:r w:rsidRPr="00C814FF">
        <w:rPr>
          <w:rFonts w:ascii="Times New Roman" w:eastAsia="Times New Roman" w:hAnsi="Times New Roman" w:cs="Times New Roman"/>
          <w:bCs/>
          <w:sz w:val="24"/>
          <w:szCs w:val="24"/>
        </w:rPr>
        <w:t>Visus strīdus, nesaskaņas vai domstarpības Puses risinās sarunu ceļā. Ja vienošanos nav iespējams panākt, strīdi, nesaskaņas un domstarpības tiks risinātas tiesā Latvijas Republikas normatīvajos aktos noteiktajā kārtībā.</w:t>
      </w:r>
    </w:p>
    <w:p w:rsidR="00BC27D2" w:rsidRPr="00C814FF" w:rsidP="00BC27D2" w14:paraId="2E9BED97" w14:textId="77777777">
      <w:pPr>
        <w:tabs>
          <w:tab w:val="left" w:pos="540"/>
        </w:tabs>
        <w:spacing w:after="80" w:line="240" w:lineRule="auto"/>
        <w:ind w:left="539" w:hanging="539"/>
        <w:rPr>
          <w:rFonts w:ascii="Times New Roman" w:eastAsia="Times New Roman" w:hAnsi="Times New Roman" w:cs="Times New Roman"/>
          <w:bCs/>
          <w:sz w:val="24"/>
          <w:szCs w:val="24"/>
        </w:rPr>
      </w:pPr>
    </w:p>
    <w:p w:rsidR="00BC27D2" w:rsidRPr="00C814FF" w:rsidP="00BC27D2" w14:paraId="2EF693B2" w14:textId="77777777">
      <w:pPr>
        <w:numPr>
          <w:ilvl w:val="0"/>
          <w:numId w:val="2"/>
        </w:numPr>
        <w:tabs>
          <w:tab w:val="left" w:pos="540"/>
        </w:tabs>
        <w:spacing w:after="0" w:line="240" w:lineRule="auto"/>
        <w:jc w:val="center"/>
        <w:rPr>
          <w:rFonts w:ascii="Times New Roman" w:eastAsia="Times New Roman" w:hAnsi="Times New Roman" w:cs="Times New Roman"/>
          <w:b/>
          <w:sz w:val="24"/>
          <w:szCs w:val="24"/>
          <w:lang w:eastAsia="lv-LV"/>
        </w:rPr>
      </w:pPr>
      <w:r w:rsidRPr="00C814FF">
        <w:rPr>
          <w:rFonts w:ascii="Times New Roman" w:eastAsia="Times New Roman" w:hAnsi="Times New Roman" w:cs="Times New Roman"/>
          <w:b/>
          <w:sz w:val="24"/>
          <w:szCs w:val="24"/>
          <w:lang w:eastAsia="lv-LV"/>
        </w:rPr>
        <w:t>Nepārvarama vara</w:t>
      </w:r>
    </w:p>
    <w:p w:rsidR="00BC27D2" w:rsidRPr="00C814FF" w:rsidP="00BC27D2" w14:paraId="448CE556" w14:textId="77777777">
      <w:pPr>
        <w:numPr>
          <w:ilvl w:val="1"/>
          <w:numId w:val="2"/>
        </w:numPr>
        <w:spacing w:after="0" w:line="240" w:lineRule="auto"/>
        <w:ind w:left="567" w:hanging="567"/>
        <w:jc w:val="both"/>
        <w:rPr>
          <w:rFonts w:ascii="Times New Roman" w:eastAsia="Times New Roman" w:hAnsi="Times New Roman" w:cs="Times New Roman"/>
          <w:bCs/>
          <w:sz w:val="24"/>
          <w:szCs w:val="24"/>
        </w:rPr>
      </w:pPr>
      <w:r w:rsidRPr="00C814FF">
        <w:rPr>
          <w:rFonts w:ascii="Times New Roman" w:eastAsia="Times New Roman" w:hAnsi="Times New Roman" w:cs="Times New Roman"/>
          <w:bCs/>
          <w:sz w:val="24"/>
          <w:szCs w:val="24"/>
        </w:rPr>
        <w:t xml:space="preserve">Puses tiek atbrīvoti no atbildības par šī Līguma pilnīgu vai daļēju neizpildi, ja šāda neizpilde radusies nepārvaramas varas vai ārkārtēja rakstura apstākļu rezultātā, kuru darbība sākusies pēc šī Līguma noslēgšanas un kurus nevarēja iepriekš ne paredzēt, ne novērst. Pie nepārvaramas varas vai ārkārtēja rakstura apstākļiem pieskaitāmi: stihiskas nelaimes, avārijas, katastrofas, epidēmijas, kara darbība, blokādes, varas un pārvaldes institūciju </w:t>
      </w:r>
      <w:r w:rsidRPr="00C814FF">
        <w:rPr>
          <w:rFonts w:ascii="Times New Roman" w:eastAsia="Times New Roman" w:hAnsi="Times New Roman" w:cs="Times New Roman"/>
          <w:bCs/>
          <w:sz w:val="24"/>
          <w:szCs w:val="24"/>
        </w:rPr>
        <w:t>rīcība, normatīvu aktu, kas būtiski ierobežo un aizskar Pušu tiesības un ietekmē uzņemtās saistības, pieņemšana un stāšanās spēkā.</w:t>
      </w:r>
    </w:p>
    <w:p w:rsidR="00BC27D2" w:rsidRPr="00C814FF" w:rsidP="00C814FF" w14:paraId="78172E13" w14:textId="0DA56439">
      <w:pPr>
        <w:numPr>
          <w:ilvl w:val="1"/>
          <w:numId w:val="2"/>
        </w:numPr>
        <w:spacing w:after="0" w:line="240" w:lineRule="auto"/>
        <w:ind w:left="567" w:hanging="567"/>
        <w:jc w:val="both"/>
        <w:rPr>
          <w:rFonts w:ascii="Times New Roman" w:eastAsia="Times New Roman" w:hAnsi="Times New Roman" w:cs="Times New Roman"/>
          <w:bCs/>
          <w:sz w:val="24"/>
          <w:szCs w:val="24"/>
        </w:rPr>
      </w:pPr>
      <w:r w:rsidRPr="00C814FF">
        <w:rPr>
          <w:rFonts w:ascii="Times New Roman" w:eastAsia="Times New Roman" w:hAnsi="Times New Roman" w:cs="Times New Roman"/>
          <w:bCs/>
          <w:sz w:val="24"/>
          <w:szCs w:val="24"/>
        </w:rPr>
        <w:t xml:space="preserve">Pusēm, kas atsaucas uz nepārvaramas varas vai ārkārtēja rakstura apstākļu darbību, nekavējoties par šādiem apstākļiem </w:t>
      </w:r>
      <w:r w:rsidRPr="00C814FF">
        <w:rPr>
          <w:rFonts w:ascii="Times New Roman" w:eastAsia="Times New Roman" w:hAnsi="Times New Roman" w:cs="Times New Roman"/>
          <w:bCs/>
          <w:sz w:val="24"/>
          <w:szCs w:val="24"/>
        </w:rPr>
        <w:t>rakstveidā</w:t>
      </w:r>
      <w:r w:rsidRPr="00C814FF">
        <w:rPr>
          <w:rFonts w:ascii="Times New Roman" w:eastAsia="Times New Roman" w:hAnsi="Times New Roman" w:cs="Times New Roman"/>
          <w:bCs/>
          <w:sz w:val="24"/>
          <w:szCs w:val="24"/>
        </w:rPr>
        <w:t xml:space="preserve"> jāziņo otrai Pusei. Ziņojumā ir jānorāda, kādā termiņā, pēc Puses uzskata, ir iespējama un paredzama viņa šajā Līgumā paredzēto saistību izpilde, un, pēc pieprasījuma, šādam ziņojumam ir jāpievieno izziņa, kuru izsniegusi kompetenta institūcija un kura satur ārkārtējo apstākļu darbības apstiprinājumu un to raksturojumu.</w:t>
      </w:r>
    </w:p>
    <w:p w:rsidR="00BC27D2" w:rsidRPr="00C814FF" w:rsidP="00BC27D2" w14:paraId="2C4F8105" w14:textId="77777777">
      <w:pPr>
        <w:numPr>
          <w:ilvl w:val="0"/>
          <w:numId w:val="2"/>
        </w:numPr>
        <w:spacing w:after="0" w:line="240" w:lineRule="auto"/>
        <w:jc w:val="center"/>
        <w:rPr>
          <w:rFonts w:ascii="Times New Roman" w:eastAsia="Times New Roman" w:hAnsi="Times New Roman" w:cs="Times New Roman"/>
          <w:b/>
          <w:sz w:val="24"/>
          <w:szCs w:val="24"/>
          <w:lang w:eastAsia="lv-LV"/>
        </w:rPr>
      </w:pPr>
      <w:r w:rsidRPr="00C814FF">
        <w:rPr>
          <w:rFonts w:ascii="Times New Roman" w:eastAsia="Times New Roman" w:hAnsi="Times New Roman" w:cs="Times New Roman"/>
          <w:b/>
          <w:sz w:val="24"/>
          <w:szCs w:val="24"/>
          <w:lang w:eastAsia="lv-LV"/>
        </w:rPr>
        <w:t>Garantijas</w:t>
      </w:r>
    </w:p>
    <w:p w:rsidR="00BC27D2" w:rsidRPr="00C814FF" w:rsidP="00275267" w14:paraId="2D64F480" w14:textId="5A4DFF39">
      <w:pPr>
        <w:numPr>
          <w:ilvl w:val="1"/>
          <w:numId w:val="2"/>
        </w:numPr>
        <w:spacing w:after="0" w:line="240" w:lineRule="auto"/>
        <w:ind w:left="567" w:right="-1" w:hanging="567"/>
        <w:jc w:val="both"/>
        <w:rPr>
          <w:rFonts w:ascii="Times New Roman" w:eastAsia="Times New Roman" w:hAnsi="Times New Roman" w:cs="Times New Roman"/>
          <w:bCs/>
          <w:sz w:val="24"/>
          <w:szCs w:val="24"/>
          <w:lang w:eastAsia="lv-LV"/>
        </w:rPr>
      </w:pPr>
      <w:r w:rsidRPr="00C814FF">
        <w:rPr>
          <w:rFonts w:ascii="Times New Roman" w:eastAsia="Times New Roman" w:hAnsi="Times New Roman" w:cs="Times New Roman"/>
          <w:bCs/>
          <w:sz w:val="24"/>
          <w:szCs w:val="24"/>
          <w:lang w:eastAsia="lv-LV"/>
        </w:rPr>
        <w:t xml:space="preserve">Pakalpojuma izpildes laikā </w:t>
      </w:r>
      <w:r w:rsidRPr="00C814FF" w:rsidR="00275267">
        <w:rPr>
          <w:rFonts w:ascii="Times New Roman" w:eastAsia="Times New Roman" w:hAnsi="Times New Roman" w:cs="Times New Roman"/>
          <w:bCs/>
          <w:sz w:val="24"/>
          <w:szCs w:val="24"/>
          <w:lang w:eastAsia="lv-LV"/>
        </w:rPr>
        <w:t xml:space="preserve">Izpildītājs </w:t>
      </w:r>
      <w:r w:rsidRPr="00C814FF">
        <w:rPr>
          <w:rFonts w:ascii="Times New Roman" w:eastAsia="Times New Roman" w:hAnsi="Times New Roman" w:cs="Times New Roman"/>
          <w:bCs/>
          <w:sz w:val="24"/>
          <w:szCs w:val="24"/>
          <w:lang w:eastAsia="lv-LV"/>
        </w:rPr>
        <w:t>konstatēto Pakalpojuma nepilnīb</w:t>
      </w:r>
      <w:r w:rsidRPr="00C814FF" w:rsidR="00275267">
        <w:rPr>
          <w:rFonts w:ascii="Times New Roman" w:eastAsia="Times New Roman" w:hAnsi="Times New Roman" w:cs="Times New Roman"/>
          <w:bCs/>
          <w:sz w:val="24"/>
          <w:szCs w:val="24"/>
          <w:lang w:eastAsia="lv-LV"/>
        </w:rPr>
        <w:t>u</w:t>
      </w:r>
      <w:r w:rsidRPr="00C814FF">
        <w:rPr>
          <w:rFonts w:ascii="Times New Roman" w:eastAsia="Times New Roman" w:hAnsi="Times New Roman" w:cs="Times New Roman"/>
          <w:bCs/>
          <w:sz w:val="24"/>
          <w:szCs w:val="24"/>
          <w:lang w:eastAsia="lv-LV"/>
        </w:rPr>
        <w:t>/</w:t>
      </w:r>
      <w:r w:rsidRPr="00C814FF" w:rsidR="00275267">
        <w:rPr>
          <w:rFonts w:ascii="Times New Roman" w:eastAsia="Times New Roman" w:hAnsi="Times New Roman" w:cs="Times New Roman"/>
          <w:bCs/>
          <w:sz w:val="24"/>
          <w:szCs w:val="24"/>
          <w:lang w:eastAsia="lv-LV"/>
        </w:rPr>
        <w:t xml:space="preserve"> </w:t>
      </w:r>
      <w:r w:rsidRPr="00C814FF">
        <w:rPr>
          <w:rFonts w:ascii="Times New Roman" w:eastAsia="Times New Roman" w:hAnsi="Times New Roman" w:cs="Times New Roman"/>
          <w:bCs/>
          <w:sz w:val="24"/>
          <w:szCs w:val="24"/>
          <w:lang w:eastAsia="lv-LV"/>
        </w:rPr>
        <w:t>trūkumu novēršan</w:t>
      </w:r>
      <w:r w:rsidRPr="00C814FF" w:rsidR="00275267">
        <w:rPr>
          <w:rFonts w:ascii="Times New Roman" w:eastAsia="Times New Roman" w:hAnsi="Times New Roman" w:cs="Times New Roman"/>
          <w:bCs/>
          <w:sz w:val="24"/>
          <w:szCs w:val="24"/>
          <w:lang w:eastAsia="lv-LV"/>
        </w:rPr>
        <w:t>u veic</w:t>
      </w:r>
      <w:r w:rsidRPr="00C814FF">
        <w:rPr>
          <w:rFonts w:ascii="Times New Roman" w:eastAsia="Times New Roman" w:hAnsi="Times New Roman" w:cs="Times New Roman"/>
          <w:bCs/>
          <w:sz w:val="24"/>
          <w:szCs w:val="24"/>
          <w:lang w:eastAsia="lv-LV"/>
        </w:rPr>
        <w:t xml:space="preserve"> </w:t>
      </w:r>
      <w:r w:rsidR="00234635">
        <w:rPr>
          <w:rFonts w:ascii="Times New Roman" w:eastAsia="Times New Roman" w:hAnsi="Times New Roman" w:cs="Times New Roman"/>
          <w:bCs/>
          <w:sz w:val="24"/>
          <w:szCs w:val="24"/>
          <w:lang w:eastAsia="lv-LV"/>
        </w:rPr>
        <w:t>par saviem finanšu līdzekļiem.</w:t>
      </w:r>
      <w:r w:rsidRPr="00C814FF">
        <w:rPr>
          <w:rFonts w:ascii="Times New Roman" w:eastAsia="Times New Roman" w:hAnsi="Times New Roman" w:cs="Times New Roman"/>
          <w:bCs/>
          <w:sz w:val="24"/>
          <w:szCs w:val="24"/>
          <w:lang w:eastAsia="lv-LV"/>
        </w:rPr>
        <w:t xml:space="preserve"> </w:t>
      </w:r>
    </w:p>
    <w:p w:rsidR="00275267" w:rsidRPr="00C814FF" w:rsidP="00275267" w14:paraId="42FFA717" w14:textId="77777777">
      <w:pPr>
        <w:spacing w:after="0" w:line="240" w:lineRule="auto"/>
        <w:ind w:left="567" w:right="-1"/>
        <w:jc w:val="both"/>
        <w:rPr>
          <w:rFonts w:ascii="Times New Roman" w:eastAsia="Times New Roman" w:hAnsi="Times New Roman" w:cs="Times New Roman"/>
          <w:bCs/>
          <w:sz w:val="24"/>
          <w:szCs w:val="24"/>
          <w:lang w:eastAsia="lv-LV"/>
        </w:rPr>
      </w:pPr>
    </w:p>
    <w:p w:rsidR="00BC27D2" w:rsidRPr="00C814FF" w:rsidP="00BC27D2" w14:paraId="6DEA3312" w14:textId="77777777">
      <w:pPr>
        <w:numPr>
          <w:ilvl w:val="0"/>
          <w:numId w:val="2"/>
        </w:numPr>
        <w:spacing w:after="0" w:line="240" w:lineRule="auto"/>
        <w:ind w:right="-1"/>
        <w:jc w:val="center"/>
        <w:rPr>
          <w:rFonts w:ascii="Times New Roman" w:eastAsia="Times New Roman" w:hAnsi="Times New Roman" w:cs="Times New Roman"/>
          <w:b/>
          <w:sz w:val="24"/>
          <w:szCs w:val="24"/>
          <w:lang w:eastAsia="lv-LV"/>
        </w:rPr>
      </w:pPr>
      <w:r w:rsidRPr="00C814FF">
        <w:rPr>
          <w:rFonts w:ascii="Times New Roman" w:eastAsia="Times New Roman" w:hAnsi="Times New Roman" w:cs="Times New Roman"/>
          <w:b/>
          <w:sz w:val="24"/>
          <w:szCs w:val="24"/>
          <w:lang w:eastAsia="lv-LV"/>
        </w:rPr>
        <w:t>Izmaiņas līgumā</w:t>
      </w:r>
    </w:p>
    <w:p w:rsidR="00BC27D2" w:rsidRPr="00C814FF" w:rsidP="00BC27D2" w14:paraId="4CB6361B" w14:textId="5B434EB4">
      <w:pPr>
        <w:numPr>
          <w:ilvl w:val="1"/>
          <w:numId w:val="2"/>
        </w:numPr>
        <w:spacing w:after="0" w:line="240" w:lineRule="auto"/>
        <w:ind w:left="567" w:right="-51" w:hanging="567"/>
        <w:jc w:val="both"/>
        <w:rPr>
          <w:rFonts w:ascii="Times New Roman" w:eastAsia="Times New Roman" w:hAnsi="Times New Roman" w:cs="Times New Roman"/>
          <w:bCs/>
          <w:sz w:val="24"/>
          <w:szCs w:val="24"/>
          <w:lang w:eastAsia="lv-LV"/>
        </w:rPr>
      </w:pPr>
      <w:r w:rsidRPr="00C814FF">
        <w:rPr>
          <w:rFonts w:ascii="Times New Roman" w:eastAsia="Times New Roman" w:hAnsi="Times New Roman" w:cs="Times New Roman"/>
          <w:bCs/>
          <w:sz w:val="24"/>
          <w:szCs w:val="24"/>
          <w:lang w:eastAsia="lv-LV"/>
        </w:rPr>
        <w:t>Puses, savstarpēji vienojoties, ir tiesīgas izdarīt izmaiņas Līgumā, ievērojot šajā Līgumā un Publisko iepirkumu likuma 61.</w:t>
      </w:r>
      <w:r w:rsidR="00E93A03">
        <w:rPr>
          <w:rFonts w:ascii="Times New Roman" w:eastAsia="Times New Roman" w:hAnsi="Times New Roman" w:cs="Times New Roman"/>
          <w:bCs/>
          <w:sz w:val="24"/>
          <w:szCs w:val="24"/>
          <w:lang w:eastAsia="lv-LV"/>
        </w:rPr>
        <w:t xml:space="preserve"> </w:t>
      </w:r>
      <w:r w:rsidRPr="00C814FF">
        <w:rPr>
          <w:rFonts w:ascii="Times New Roman" w:eastAsia="Times New Roman" w:hAnsi="Times New Roman" w:cs="Times New Roman"/>
          <w:bCs/>
          <w:sz w:val="24"/>
          <w:szCs w:val="24"/>
          <w:lang w:eastAsia="lv-LV"/>
        </w:rPr>
        <w:t xml:space="preserve">pantā noteikto kārtību attiecībā uz grozījumu veikšanu. Ikviena Līguma izmaiņa tiek noformēta </w:t>
      </w:r>
      <w:r w:rsidRPr="00C814FF">
        <w:rPr>
          <w:rFonts w:ascii="Times New Roman" w:eastAsia="Times New Roman" w:hAnsi="Times New Roman" w:cs="Times New Roman"/>
          <w:bCs/>
          <w:sz w:val="24"/>
          <w:szCs w:val="24"/>
          <w:lang w:eastAsia="lv-LV"/>
        </w:rPr>
        <w:t>rakstveidā</w:t>
      </w:r>
      <w:r w:rsidRPr="00C814FF">
        <w:rPr>
          <w:rFonts w:ascii="Times New Roman" w:eastAsia="Times New Roman" w:hAnsi="Times New Roman" w:cs="Times New Roman"/>
          <w:bCs/>
          <w:sz w:val="24"/>
          <w:szCs w:val="24"/>
          <w:lang w:eastAsia="lv-LV"/>
        </w:rPr>
        <w:t xml:space="preserve"> un abu Pušu parakstīta. Jebkuras izmaiņas vai papildinājumi Līgumā kļūst par šī Līguma neatņemamu sastāvdaļu. </w:t>
      </w:r>
    </w:p>
    <w:p w:rsidR="00BC27D2" w:rsidRPr="00C814FF" w:rsidP="00BC27D2" w14:paraId="05469615" w14:textId="77777777">
      <w:pPr>
        <w:numPr>
          <w:ilvl w:val="1"/>
          <w:numId w:val="2"/>
        </w:numPr>
        <w:spacing w:after="0" w:line="240" w:lineRule="auto"/>
        <w:ind w:left="567" w:right="-51" w:hanging="567"/>
        <w:jc w:val="both"/>
        <w:rPr>
          <w:rFonts w:ascii="Times New Roman" w:eastAsia="Times New Roman" w:hAnsi="Times New Roman" w:cs="Times New Roman"/>
          <w:bCs/>
          <w:sz w:val="24"/>
          <w:szCs w:val="24"/>
          <w:lang w:eastAsia="lv-LV"/>
        </w:rPr>
      </w:pPr>
      <w:r w:rsidRPr="00C814FF">
        <w:rPr>
          <w:rFonts w:ascii="Times New Roman" w:eastAsia="Times New Roman" w:hAnsi="Times New Roman" w:cs="Times New Roman"/>
          <w:bCs/>
          <w:sz w:val="24"/>
          <w:szCs w:val="24"/>
          <w:lang w:eastAsia="lv-LV"/>
        </w:rPr>
        <w:t>Ir pieļaujami tikai Līguma nebūtiski grozījumi. Būtiskus grozījumus drīkst izdarīt tikai Publisko iepirkumu likuma noteiktajā kārtībā.</w:t>
      </w:r>
    </w:p>
    <w:p w:rsidR="00BC27D2" w:rsidRPr="00C814FF" w:rsidP="00BC27D2" w14:paraId="7FF86929" w14:textId="52353C69">
      <w:pPr>
        <w:numPr>
          <w:ilvl w:val="1"/>
          <w:numId w:val="2"/>
        </w:numPr>
        <w:spacing w:after="0" w:line="240" w:lineRule="auto"/>
        <w:ind w:left="567" w:right="-51" w:hanging="567"/>
        <w:jc w:val="both"/>
        <w:rPr>
          <w:rFonts w:ascii="Times New Roman" w:eastAsia="Times New Roman" w:hAnsi="Times New Roman" w:cs="Times New Roman"/>
          <w:bCs/>
          <w:sz w:val="24"/>
          <w:szCs w:val="24"/>
          <w:lang w:eastAsia="lv-LV"/>
        </w:rPr>
      </w:pPr>
      <w:r w:rsidRPr="00C814FF">
        <w:rPr>
          <w:rFonts w:ascii="Times New Roman" w:eastAsia="Times New Roman" w:hAnsi="Times New Roman" w:cs="Times New Roman"/>
          <w:bCs/>
          <w:sz w:val="24"/>
          <w:szCs w:val="24"/>
          <w:lang w:eastAsia="lv-LV"/>
        </w:rPr>
        <w:t xml:space="preserve">Izpildītājs nav tiesīgs veikt patvaļīgu Pakalpojumu vai to apjomu maiņu. Gadījumā, ja tas ir nepieciešams, Izpildītājs iesniedz Pasūtītājam aprakstu par nepieciešamajām izmaiņām Līgumā, norādot to ietekmi uz Līguma </w:t>
      </w:r>
      <w:r w:rsidR="00E93A03">
        <w:rPr>
          <w:rFonts w:ascii="Times New Roman" w:eastAsia="Times New Roman" w:hAnsi="Times New Roman" w:cs="Times New Roman"/>
          <w:bCs/>
          <w:sz w:val="24"/>
          <w:szCs w:val="24"/>
          <w:lang w:eastAsia="lv-LV"/>
        </w:rPr>
        <w:t>summu</w:t>
      </w:r>
      <w:r w:rsidRPr="00C814FF">
        <w:rPr>
          <w:rFonts w:ascii="Times New Roman" w:eastAsia="Times New Roman" w:hAnsi="Times New Roman" w:cs="Times New Roman"/>
          <w:bCs/>
          <w:sz w:val="24"/>
          <w:szCs w:val="24"/>
          <w:lang w:eastAsia="lv-LV"/>
        </w:rPr>
        <w:t>. Ja Pasūtītājs atzīst Izpildītāja prasījumu par pamatotu, ievērojot Publisko iepirkumu likuma noteiktās tiesību normas attiecībā uz iepirkuma līguma grozīšanu, tiek sagatavotas izmaiņas Līgumā, kas stājas spēkā pēc abpusējas to parakstīšanas un kļūst par neatņemamu šī Līguma sastāvdaļu.</w:t>
      </w:r>
    </w:p>
    <w:p w:rsidR="00BC27D2" w:rsidRPr="00C814FF" w:rsidP="00BC27D2" w14:paraId="77E7394F" w14:textId="77777777">
      <w:pPr>
        <w:spacing w:after="80" w:line="240" w:lineRule="auto"/>
        <w:ind w:left="567" w:right="-51"/>
        <w:jc w:val="both"/>
        <w:rPr>
          <w:rFonts w:ascii="Times New Roman" w:eastAsia="Times New Roman" w:hAnsi="Times New Roman" w:cs="Times New Roman"/>
          <w:bCs/>
          <w:sz w:val="24"/>
          <w:szCs w:val="24"/>
          <w:lang w:eastAsia="lv-LV"/>
        </w:rPr>
      </w:pPr>
    </w:p>
    <w:p w:rsidR="00BC27D2" w:rsidRPr="00C814FF" w:rsidP="00BC27D2" w14:paraId="7C8E8FCB" w14:textId="77777777">
      <w:pPr>
        <w:numPr>
          <w:ilvl w:val="0"/>
          <w:numId w:val="2"/>
        </w:numPr>
        <w:tabs>
          <w:tab w:val="left" w:pos="540"/>
        </w:tabs>
        <w:spacing w:after="0" w:line="240" w:lineRule="auto"/>
        <w:jc w:val="center"/>
        <w:rPr>
          <w:rFonts w:ascii="Times New Roman" w:eastAsia="Times New Roman" w:hAnsi="Times New Roman" w:cs="Times New Roman"/>
          <w:b/>
          <w:sz w:val="24"/>
          <w:szCs w:val="24"/>
          <w:lang w:eastAsia="lv-LV"/>
        </w:rPr>
      </w:pPr>
      <w:r w:rsidRPr="00C814FF">
        <w:rPr>
          <w:rFonts w:ascii="Times New Roman" w:eastAsia="Times New Roman" w:hAnsi="Times New Roman" w:cs="Times New Roman"/>
          <w:b/>
          <w:sz w:val="24"/>
          <w:szCs w:val="24"/>
          <w:lang w:eastAsia="lv-LV"/>
        </w:rPr>
        <w:t>Citi noteikumi</w:t>
      </w:r>
    </w:p>
    <w:p w:rsidR="00BC27D2" w:rsidRPr="00C814FF" w:rsidP="00BC27D2" w14:paraId="042F67F2" w14:textId="77777777">
      <w:pPr>
        <w:numPr>
          <w:ilvl w:val="1"/>
          <w:numId w:val="2"/>
        </w:numPr>
        <w:spacing w:after="0" w:line="240" w:lineRule="auto"/>
        <w:ind w:left="567" w:hanging="567"/>
        <w:jc w:val="both"/>
        <w:rPr>
          <w:rFonts w:ascii="Times New Roman" w:eastAsia="Times New Roman" w:hAnsi="Times New Roman" w:cs="Times New Roman"/>
          <w:bCs/>
          <w:sz w:val="24"/>
          <w:szCs w:val="24"/>
        </w:rPr>
      </w:pPr>
      <w:r w:rsidRPr="00C814FF">
        <w:rPr>
          <w:rFonts w:ascii="Times New Roman" w:eastAsia="Times New Roman" w:hAnsi="Times New Roman" w:cs="Times New Roman"/>
          <w:bCs/>
          <w:sz w:val="24"/>
          <w:szCs w:val="24"/>
        </w:rPr>
        <w:t>Šis Līgums ir saistošs Pasūtītājam un Izpildītājam, kā arī visām trešajām personām, kas likumīgi pārņem viņu tiesības un pienākumus.</w:t>
      </w:r>
    </w:p>
    <w:p w:rsidR="00BC27D2" w:rsidRPr="00C814FF" w:rsidP="00BC27D2" w14:paraId="29B35282" w14:textId="77777777">
      <w:pPr>
        <w:numPr>
          <w:ilvl w:val="1"/>
          <w:numId w:val="2"/>
        </w:numPr>
        <w:spacing w:after="0" w:line="240" w:lineRule="auto"/>
        <w:ind w:left="567" w:hanging="567"/>
        <w:jc w:val="both"/>
        <w:rPr>
          <w:rFonts w:ascii="Times New Roman" w:eastAsia="Times New Roman" w:hAnsi="Times New Roman" w:cs="Times New Roman"/>
          <w:bCs/>
          <w:sz w:val="24"/>
          <w:szCs w:val="24"/>
        </w:rPr>
      </w:pPr>
      <w:r w:rsidRPr="00C814FF">
        <w:rPr>
          <w:rFonts w:ascii="Times New Roman" w:eastAsia="Times New Roman" w:hAnsi="Times New Roman" w:cs="Times New Roman"/>
          <w:bCs/>
          <w:sz w:val="24"/>
          <w:szCs w:val="24"/>
        </w:rPr>
        <w:t>Šis Līgums stājas spēkā no tā parakstīšanas dienas un ir spēkā līdz Pušu saistību pilnīgai izpildei.</w:t>
      </w:r>
    </w:p>
    <w:p w:rsidR="00BC27D2" w:rsidRPr="00C814FF" w:rsidP="00BC27D2" w14:paraId="5F71036A" w14:textId="77777777">
      <w:pPr>
        <w:numPr>
          <w:ilvl w:val="1"/>
          <w:numId w:val="2"/>
        </w:numPr>
        <w:spacing w:after="0" w:line="240" w:lineRule="auto"/>
        <w:ind w:left="567" w:hanging="567"/>
        <w:jc w:val="both"/>
        <w:rPr>
          <w:rFonts w:ascii="Times New Roman" w:eastAsia="Times New Roman" w:hAnsi="Times New Roman" w:cs="Times New Roman"/>
          <w:bCs/>
          <w:sz w:val="24"/>
          <w:szCs w:val="24"/>
        </w:rPr>
      </w:pPr>
      <w:r w:rsidRPr="00C814FF">
        <w:rPr>
          <w:rFonts w:ascii="Times New Roman" w:eastAsia="Times New Roman" w:hAnsi="Times New Roman" w:cs="Times New Roman"/>
          <w:bCs/>
          <w:sz w:val="24"/>
          <w:szCs w:val="24"/>
        </w:rPr>
        <w:t>Šis Līgums ir noslēgts, tiek interpretēts un pildīts saskaņā ar Latvijas Republikā spēkā esošajiem normatīvajiem aktiem.</w:t>
      </w:r>
    </w:p>
    <w:p w:rsidR="00BC27D2" w:rsidRPr="00C814FF" w:rsidP="00BC27D2" w14:paraId="0D9CF093" w14:textId="708B6035">
      <w:pPr>
        <w:numPr>
          <w:ilvl w:val="1"/>
          <w:numId w:val="2"/>
        </w:numPr>
        <w:spacing w:after="0" w:line="240" w:lineRule="auto"/>
        <w:ind w:left="567" w:hanging="567"/>
        <w:jc w:val="both"/>
        <w:rPr>
          <w:rFonts w:ascii="Times New Roman" w:eastAsia="Times New Roman" w:hAnsi="Times New Roman" w:cs="Times New Roman"/>
          <w:bCs/>
          <w:sz w:val="24"/>
          <w:szCs w:val="24"/>
        </w:rPr>
      </w:pPr>
      <w:r w:rsidRPr="00C814FF">
        <w:rPr>
          <w:rFonts w:ascii="Times New Roman" w:eastAsia="Times New Roman" w:hAnsi="Times New Roman" w:cs="Times New Roman"/>
          <w:bCs/>
          <w:sz w:val="24"/>
          <w:szCs w:val="24"/>
        </w:rPr>
        <w:t>Visai sarakstei, saskaņojumiem, dokumentācijai un citai informācijai, ar kuru apmainās Puses un kura ir attiecināma uz šo Līgumu, ir jābūt latviešu valodā</w:t>
      </w:r>
      <w:r w:rsidRPr="00C814FF" w:rsidR="00645131">
        <w:rPr>
          <w:rFonts w:ascii="Times New Roman" w:eastAsia="Times New Roman" w:hAnsi="Times New Roman" w:cs="Times New Roman"/>
          <w:bCs/>
          <w:sz w:val="24"/>
          <w:szCs w:val="24"/>
        </w:rPr>
        <w:t xml:space="preserve"> un </w:t>
      </w:r>
      <w:r w:rsidRPr="00C814FF">
        <w:rPr>
          <w:rFonts w:ascii="Times New Roman" w:eastAsia="Times New Roman" w:hAnsi="Times New Roman" w:cs="Times New Roman"/>
          <w:bCs/>
          <w:sz w:val="24"/>
          <w:szCs w:val="24"/>
        </w:rPr>
        <w:t>noformētai rakstiski</w:t>
      </w:r>
      <w:r w:rsidRPr="00C814FF" w:rsidR="00645131">
        <w:rPr>
          <w:rFonts w:ascii="Times New Roman" w:eastAsia="Times New Roman" w:hAnsi="Times New Roman" w:cs="Times New Roman"/>
          <w:bCs/>
          <w:sz w:val="24"/>
          <w:szCs w:val="24"/>
        </w:rPr>
        <w:t>.</w:t>
      </w:r>
      <w:r w:rsidRPr="00C814FF">
        <w:rPr>
          <w:rFonts w:ascii="Times New Roman" w:eastAsia="Times New Roman" w:hAnsi="Times New Roman" w:cs="Times New Roman"/>
          <w:bCs/>
          <w:sz w:val="24"/>
          <w:szCs w:val="24"/>
        </w:rPr>
        <w:t xml:space="preserve"> </w:t>
      </w:r>
      <w:r w:rsidRPr="00C814FF" w:rsidR="00645131">
        <w:rPr>
          <w:rFonts w:ascii="Times New Roman" w:eastAsia="Times New Roman" w:hAnsi="Times New Roman" w:cs="Times New Roman"/>
          <w:bCs/>
          <w:sz w:val="24"/>
          <w:szCs w:val="24"/>
        </w:rPr>
        <w:t>Elektroniski parakstītie dokumenti</w:t>
      </w:r>
      <w:r w:rsidRPr="00C814FF">
        <w:rPr>
          <w:rFonts w:ascii="Times New Roman" w:eastAsia="Times New Roman" w:hAnsi="Times New Roman" w:cs="Times New Roman"/>
          <w:bCs/>
          <w:sz w:val="24"/>
          <w:szCs w:val="24"/>
        </w:rPr>
        <w:t xml:space="preserve"> </w:t>
      </w:r>
      <w:r w:rsidRPr="00C814FF" w:rsidR="00645131">
        <w:rPr>
          <w:rFonts w:ascii="Times New Roman" w:eastAsia="Times New Roman" w:hAnsi="Times New Roman" w:cs="Times New Roman"/>
          <w:bCs/>
          <w:sz w:val="24"/>
          <w:szCs w:val="24"/>
        </w:rPr>
        <w:t>tiek sūtīti</w:t>
      </w:r>
      <w:r w:rsidRPr="00C814FF">
        <w:rPr>
          <w:rFonts w:ascii="Times New Roman" w:eastAsia="Times New Roman" w:hAnsi="Times New Roman" w:cs="Times New Roman"/>
          <w:bCs/>
          <w:sz w:val="24"/>
          <w:szCs w:val="24"/>
        </w:rPr>
        <w:t xml:space="preserve"> uz </w:t>
      </w:r>
      <w:r w:rsidRPr="00C814FF" w:rsidR="00645131">
        <w:rPr>
          <w:rFonts w:ascii="Times New Roman" w:eastAsia="Times New Roman" w:hAnsi="Times New Roman" w:cs="Times New Roman"/>
          <w:bCs/>
          <w:sz w:val="24"/>
          <w:szCs w:val="24"/>
        </w:rPr>
        <w:t xml:space="preserve">Līgumā norādīto </w:t>
      </w:r>
      <w:r w:rsidRPr="00C814FF">
        <w:rPr>
          <w:rFonts w:ascii="Times New Roman" w:eastAsia="Times New Roman" w:hAnsi="Times New Roman" w:cs="Times New Roman"/>
          <w:bCs/>
          <w:sz w:val="24"/>
          <w:szCs w:val="24"/>
        </w:rPr>
        <w:t xml:space="preserve">e-pastu (šajā gadījumā Puses uzskata, ka otra Puse to ir saņēmusi </w:t>
      </w:r>
      <w:r w:rsidRPr="00C814FF" w:rsidR="00645131">
        <w:rPr>
          <w:rFonts w:ascii="Times New Roman" w:eastAsia="Times New Roman" w:hAnsi="Times New Roman" w:cs="Times New Roman"/>
          <w:bCs/>
          <w:sz w:val="24"/>
          <w:szCs w:val="24"/>
        </w:rPr>
        <w:t>nākamajā dienā).</w:t>
      </w:r>
    </w:p>
    <w:p w:rsidR="00BC27D2" w:rsidRPr="00C814FF" w:rsidP="00BC27D2" w14:paraId="58C5DC91" w14:textId="77777777">
      <w:pPr>
        <w:numPr>
          <w:ilvl w:val="1"/>
          <w:numId w:val="2"/>
        </w:numPr>
        <w:spacing w:after="0" w:line="240" w:lineRule="auto"/>
        <w:ind w:left="567" w:hanging="567"/>
        <w:jc w:val="both"/>
        <w:rPr>
          <w:rFonts w:ascii="Times New Roman" w:eastAsia="Times New Roman" w:hAnsi="Times New Roman" w:cs="Times New Roman"/>
          <w:bCs/>
          <w:sz w:val="24"/>
          <w:szCs w:val="24"/>
        </w:rPr>
      </w:pPr>
      <w:r w:rsidRPr="00C814FF">
        <w:rPr>
          <w:rFonts w:ascii="Times New Roman" w:eastAsia="Times New Roman" w:hAnsi="Times New Roman" w:cs="Times New Roman"/>
          <w:bCs/>
          <w:sz w:val="24"/>
          <w:szCs w:val="24"/>
        </w:rPr>
        <w:t>Ja pārstāj darboties viens vai vairāki šī Līguma noteikumi, pārējie Līguma noteikumi paliek spēkā, ciktāl tos neatceļ spēku zaudējušie šī Līguma punkti.</w:t>
      </w:r>
    </w:p>
    <w:p w:rsidR="00BC27D2" w:rsidRPr="00C814FF" w:rsidP="00BC27D2" w14:paraId="39AB841D" w14:textId="77777777">
      <w:pPr>
        <w:numPr>
          <w:ilvl w:val="1"/>
          <w:numId w:val="2"/>
        </w:numPr>
        <w:spacing w:after="0" w:line="240" w:lineRule="auto"/>
        <w:ind w:left="567" w:hanging="567"/>
        <w:jc w:val="both"/>
        <w:rPr>
          <w:rFonts w:ascii="Times New Roman" w:eastAsia="Times New Roman" w:hAnsi="Times New Roman" w:cs="Times New Roman"/>
          <w:bCs/>
          <w:sz w:val="24"/>
          <w:szCs w:val="24"/>
        </w:rPr>
      </w:pPr>
      <w:r w:rsidRPr="00C814FF">
        <w:rPr>
          <w:rFonts w:ascii="Times New Roman" w:eastAsia="Times New Roman" w:hAnsi="Times New Roman" w:cs="Times New Roman"/>
          <w:bCs/>
          <w:sz w:val="24"/>
          <w:szCs w:val="24"/>
        </w:rPr>
        <w:t>Izmaiņas un papildinājumi Līgumā stājas spēkā tad, kad par to ir panākta rakstiska vienošanas, kuru apstiprinājušas abas Līguma slēdzējas Puses.</w:t>
      </w:r>
    </w:p>
    <w:p w:rsidR="00BC27D2" w:rsidRPr="00690D6C" w:rsidP="00BC27D2" w14:paraId="03F8136C" w14:textId="50B3F7D5">
      <w:pPr>
        <w:numPr>
          <w:ilvl w:val="1"/>
          <w:numId w:val="2"/>
        </w:numPr>
        <w:spacing w:after="0" w:line="240" w:lineRule="auto"/>
        <w:ind w:left="567" w:hanging="567"/>
        <w:jc w:val="both"/>
        <w:rPr>
          <w:rFonts w:ascii="Times New Roman" w:eastAsia="Times New Roman" w:hAnsi="Times New Roman" w:cs="Times New Roman"/>
          <w:bCs/>
          <w:sz w:val="24"/>
          <w:szCs w:val="24"/>
        </w:rPr>
      </w:pPr>
      <w:r w:rsidRPr="00690D6C">
        <w:rPr>
          <w:rFonts w:ascii="Times New Roman" w:eastAsia="Times New Roman" w:hAnsi="Times New Roman" w:cs="Times New Roman"/>
          <w:bCs/>
          <w:sz w:val="24"/>
          <w:szCs w:val="24"/>
        </w:rPr>
        <w:t xml:space="preserve">Līgums ir </w:t>
      </w:r>
      <w:r w:rsidRPr="00690D6C" w:rsidR="00645131">
        <w:rPr>
          <w:rFonts w:ascii="Times New Roman" w:eastAsia="Times New Roman" w:hAnsi="Times New Roman" w:cs="Times New Roman"/>
          <w:bCs/>
          <w:sz w:val="24"/>
          <w:szCs w:val="24"/>
        </w:rPr>
        <w:t xml:space="preserve">sagatavots </w:t>
      </w:r>
      <w:r w:rsidRPr="00690D6C" w:rsidR="00690D6C">
        <w:rPr>
          <w:rFonts w:ascii="Times New Roman" w:eastAsia="Times New Roman" w:hAnsi="Times New Roman" w:cs="Times New Roman"/>
          <w:bCs/>
          <w:sz w:val="24"/>
          <w:szCs w:val="24"/>
        </w:rPr>
        <w:t xml:space="preserve">latviešu valodā </w:t>
      </w:r>
      <w:r w:rsidRPr="00690D6C" w:rsidR="00645131">
        <w:rPr>
          <w:rFonts w:ascii="Times New Roman" w:eastAsia="Times New Roman" w:hAnsi="Times New Roman" w:cs="Times New Roman"/>
          <w:bCs/>
          <w:sz w:val="24"/>
          <w:szCs w:val="24"/>
        </w:rPr>
        <w:t xml:space="preserve">un </w:t>
      </w:r>
      <w:r w:rsidRPr="00690D6C">
        <w:rPr>
          <w:rFonts w:ascii="Times New Roman" w:eastAsia="Times New Roman" w:hAnsi="Times New Roman" w:cs="Times New Roman"/>
          <w:bCs/>
          <w:sz w:val="24"/>
          <w:szCs w:val="24"/>
        </w:rPr>
        <w:t xml:space="preserve">parakstīts uz </w:t>
      </w:r>
      <w:r w:rsidR="00690D6C">
        <w:rPr>
          <w:rFonts w:ascii="Times New Roman" w:eastAsia="Times New Roman" w:hAnsi="Times New Roman" w:cs="Times New Roman"/>
          <w:bCs/>
          <w:sz w:val="24"/>
          <w:szCs w:val="24"/>
        </w:rPr>
        <w:t>7 (septiņām)</w:t>
      </w:r>
      <w:r w:rsidRPr="00690D6C">
        <w:rPr>
          <w:rFonts w:ascii="Times New Roman" w:eastAsia="Times New Roman" w:hAnsi="Times New Roman" w:cs="Times New Roman"/>
          <w:bCs/>
          <w:sz w:val="24"/>
          <w:szCs w:val="24"/>
        </w:rPr>
        <w:t xml:space="preserve"> lapām</w:t>
      </w:r>
      <w:r w:rsidRPr="00690D6C" w:rsidR="00645131">
        <w:rPr>
          <w:rFonts w:ascii="Times New Roman" w:eastAsia="Times New Roman" w:hAnsi="Times New Roman" w:cs="Times New Roman"/>
          <w:bCs/>
          <w:sz w:val="24"/>
          <w:szCs w:val="24"/>
        </w:rPr>
        <w:t xml:space="preserve"> elektroniski ar drošu elektronisko parakstu, kas satur laika zīmogu. </w:t>
      </w:r>
      <w:r w:rsidRPr="00690D6C">
        <w:rPr>
          <w:rFonts w:ascii="Times New Roman" w:eastAsia="Times New Roman" w:hAnsi="Times New Roman" w:cs="Times New Roman"/>
          <w:bCs/>
          <w:sz w:val="24"/>
          <w:szCs w:val="24"/>
        </w:rPr>
        <w:t xml:space="preserve">Katra Puse </w:t>
      </w:r>
      <w:r w:rsidRPr="00690D6C" w:rsidR="00690D6C">
        <w:rPr>
          <w:rFonts w:ascii="Times New Roman" w:eastAsia="Times New Roman" w:hAnsi="Times New Roman" w:cs="Times New Roman"/>
          <w:bCs/>
          <w:sz w:val="24"/>
          <w:szCs w:val="24"/>
        </w:rPr>
        <w:t xml:space="preserve">glabā </w:t>
      </w:r>
      <w:r w:rsidR="00690D6C">
        <w:rPr>
          <w:rFonts w:ascii="Times New Roman" w:eastAsia="Times New Roman" w:hAnsi="Times New Roman" w:cs="Times New Roman"/>
          <w:bCs/>
          <w:sz w:val="24"/>
          <w:szCs w:val="24"/>
        </w:rPr>
        <w:t xml:space="preserve">elektroniski parakstītu Līgumu </w:t>
      </w:r>
      <w:r w:rsidRPr="00690D6C">
        <w:rPr>
          <w:rFonts w:ascii="Times New Roman" w:eastAsia="Times New Roman" w:hAnsi="Times New Roman" w:cs="Times New Roman"/>
          <w:bCs/>
          <w:sz w:val="24"/>
          <w:szCs w:val="24"/>
        </w:rPr>
        <w:t>elektronisk</w:t>
      </w:r>
      <w:r w:rsidRPr="00690D6C" w:rsidR="00645131">
        <w:rPr>
          <w:rFonts w:ascii="Times New Roman" w:eastAsia="Times New Roman" w:hAnsi="Times New Roman" w:cs="Times New Roman"/>
          <w:bCs/>
          <w:sz w:val="24"/>
          <w:szCs w:val="24"/>
        </w:rPr>
        <w:t xml:space="preserve">ā </w:t>
      </w:r>
      <w:r w:rsidRPr="00690D6C">
        <w:rPr>
          <w:rFonts w:ascii="Times New Roman" w:eastAsia="Times New Roman" w:hAnsi="Times New Roman" w:cs="Times New Roman"/>
          <w:bCs/>
          <w:sz w:val="24"/>
          <w:szCs w:val="24"/>
        </w:rPr>
        <w:t xml:space="preserve"> dokumenta formā.</w:t>
      </w:r>
      <w:r w:rsidR="00690D6C">
        <w:rPr>
          <w:rFonts w:ascii="Times New Roman" w:eastAsia="Times New Roman" w:hAnsi="Times New Roman" w:cs="Times New Roman"/>
          <w:bCs/>
          <w:sz w:val="24"/>
          <w:szCs w:val="24"/>
        </w:rPr>
        <w:t xml:space="preserve"> </w:t>
      </w:r>
    </w:p>
    <w:p w:rsidR="00BC27D2" w:rsidP="00BC27D2" w14:paraId="5F0DC344" w14:textId="77777777">
      <w:pPr>
        <w:numPr>
          <w:ilvl w:val="1"/>
          <w:numId w:val="2"/>
        </w:numPr>
        <w:spacing w:after="0" w:line="240" w:lineRule="auto"/>
        <w:ind w:left="567" w:hanging="567"/>
        <w:jc w:val="both"/>
        <w:rPr>
          <w:rFonts w:ascii="Times New Roman" w:eastAsia="Times New Roman" w:hAnsi="Times New Roman" w:cs="Times New Roman"/>
          <w:bCs/>
          <w:sz w:val="24"/>
          <w:szCs w:val="24"/>
        </w:rPr>
      </w:pPr>
      <w:r w:rsidRPr="00C814FF">
        <w:rPr>
          <w:rFonts w:ascii="Times New Roman" w:eastAsia="Times New Roman" w:hAnsi="Times New Roman" w:cs="Times New Roman"/>
          <w:bCs/>
          <w:sz w:val="24"/>
          <w:szCs w:val="24"/>
        </w:rPr>
        <w:t xml:space="preserve">Līgumā izmantotie termini tulkojami saskaņā ar Latvijas Republikā spēkā esošajiem normatīvajiem aktiem. </w:t>
      </w:r>
    </w:p>
    <w:p w:rsidR="00864715" w:rsidRPr="00674A95" w:rsidP="00674A95" w14:paraId="77097B56" w14:textId="1D476282">
      <w:pPr>
        <w:numPr>
          <w:ilvl w:val="1"/>
          <w:numId w:val="2"/>
        </w:numPr>
        <w:spacing w:after="0" w:line="240" w:lineRule="auto"/>
        <w:ind w:left="567" w:hanging="567"/>
        <w:jc w:val="both"/>
        <w:rPr>
          <w:rFonts w:ascii="Times New Roman" w:eastAsia="Times New Roman" w:hAnsi="Times New Roman" w:cs="Times New Roman"/>
          <w:bCs/>
          <w:sz w:val="24"/>
          <w:szCs w:val="24"/>
        </w:rPr>
      </w:pPr>
      <w:bookmarkStart w:id="0" w:name="_Hlk95826326"/>
      <w:r w:rsidRPr="00F70269">
        <w:rPr>
          <w:rFonts w:ascii="Times New Roman" w:hAnsi="Times New Roman"/>
          <w:sz w:val="24"/>
          <w:szCs w:val="24"/>
        </w:rPr>
        <w:t>Pasūtītājs no savas puses nosaka atbildīg</w:t>
      </w:r>
      <w:r>
        <w:rPr>
          <w:rFonts w:ascii="Times New Roman" w:hAnsi="Times New Roman"/>
          <w:sz w:val="24"/>
          <w:szCs w:val="24"/>
        </w:rPr>
        <w:t>ās</w:t>
      </w:r>
      <w:r w:rsidRPr="00F70269">
        <w:rPr>
          <w:rFonts w:ascii="Times New Roman" w:hAnsi="Times New Roman"/>
          <w:sz w:val="24"/>
          <w:szCs w:val="24"/>
        </w:rPr>
        <w:t xml:space="preserve"> person</w:t>
      </w:r>
      <w:r>
        <w:rPr>
          <w:rFonts w:ascii="Times New Roman" w:hAnsi="Times New Roman"/>
          <w:sz w:val="24"/>
          <w:szCs w:val="24"/>
        </w:rPr>
        <w:t>as</w:t>
      </w:r>
      <w:r w:rsidRPr="00F70269">
        <w:rPr>
          <w:rFonts w:ascii="Times New Roman" w:hAnsi="Times New Roman"/>
          <w:sz w:val="24"/>
          <w:szCs w:val="24"/>
        </w:rPr>
        <w:t xml:space="preserve"> par Līguma saistību izpildi</w:t>
      </w:r>
      <w:bookmarkEnd w:id="0"/>
      <w:r>
        <w:rPr>
          <w:rFonts w:ascii="Times New Roman" w:hAnsi="Times New Roman"/>
          <w:sz w:val="24"/>
          <w:szCs w:val="24"/>
        </w:rPr>
        <w:t xml:space="preserve">: </w:t>
      </w:r>
      <w:bookmarkStart w:id="1" w:name="_Hlk200531936"/>
      <w:r w:rsidRPr="00674A95">
        <w:rPr>
          <w:rFonts w:ascii="Times New Roman" w:hAnsi="Times New Roman" w:cs="Times New Roman"/>
          <w:sz w:val="24"/>
          <w:szCs w:val="24"/>
        </w:rPr>
        <w:t xml:space="preserve">Preiļu novada pašvaldības attīstības, investīciju un inženiertehniskās daļas projekta vadītāja </w:t>
      </w:r>
      <w:bookmarkEnd w:id="1"/>
      <w:r w:rsidRPr="00674A95">
        <w:rPr>
          <w:rFonts w:ascii="Times New Roman" w:hAnsi="Times New Roman" w:cs="Times New Roman"/>
          <w:sz w:val="24"/>
          <w:szCs w:val="24"/>
        </w:rPr>
        <w:t xml:space="preserve">Antra </w:t>
      </w:r>
      <w:r w:rsidRPr="00674A95">
        <w:rPr>
          <w:rFonts w:ascii="Times New Roman" w:hAnsi="Times New Roman" w:cs="Times New Roman"/>
          <w:sz w:val="24"/>
          <w:szCs w:val="24"/>
        </w:rPr>
        <w:t>Meluškāne</w:t>
      </w:r>
      <w:r w:rsidRPr="00674A95">
        <w:rPr>
          <w:rFonts w:ascii="Times New Roman" w:eastAsia="Times New Roman" w:hAnsi="Times New Roman" w:cs="Times New Roman"/>
          <w:sz w:val="24"/>
          <w:szCs w:val="24"/>
        </w:rPr>
        <w:t xml:space="preserve">, tālrunis 26388368, e-pasta adrese </w:t>
      </w:r>
      <w:hyperlink r:id="rId7" w:history="1">
        <w:r w:rsidRPr="00674A95">
          <w:rPr>
            <w:rStyle w:val="Hyperlink"/>
            <w:rFonts w:ascii="Times New Roman" w:hAnsi="Times New Roman"/>
            <w:sz w:val="24"/>
            <w:szCs w:val="24"/>
          </w:rPr>
          <w:t>antra.meluskane@preili.lv</w:t>
        </w:r>
      </w:hyperlink>
      <w:r w:rsidRPr="00674A95" w:rsidR="00674A95">
        <w:rPr>
          <w:rFonts w:ascii="Times New Roman" w:eastAsia="Times New Roman" w:hAnsi="Times New Roman" w:cs="Times New Roman"/>
          <w:sz w:val="24"/>
          <w:szCs w:val="24"/>
        </w:rPr>
        <w:t xml:space="preserve">, </w:t>
      </w:r>
      <w:r w:rsidRPr="00674A95" w:rsidR="00674A95">
        <w:rPr>
          <w:rFonts w:ascii="Times New Roman" w:hAnsi="Times New Roman" w:cs="Times New Roman"/>
          <w:sz w:val="24"/>
          <w:szCs w:val="24"/>
        </w:rPr>
        <w:t>Preiļu novada Kultūras un tūrisma pārvaldes vadītājs Rolands Naglis</w:t>
      </w:r>
      <w:r w:rsidRPr="00674A95" w:rsidR="00674A95">
        <w:rPr>
          <w:rFonts w:ascii="Times New Roman" w:eastAsia="Times New Roman" w:hAnsi="Times New Roman" w:cs="Times New Roman"/>
          <w:sz w:val="24"/>
          <w:szCs w:val="24"/>
        </w:rPr>
        <w:t>, tālrunis +371 26173320, e-pasta</w:t>
      </w:r>
      <w:r w:rsidRPr="0042133D" w:rsidR="00674A95">
        <w:rPr>
          <w:rFonts w:ascii="Times New Roman" w:eastAsia="Times New Roman" w:hAnsi="Times New Roman" w:cs="Times New Roman"/>
          <w:sz w:val="24"/>
          <w:szCs w:val="24"/>
        </w:rPr>
        <w:t xml:space="preserve"> adrese </w:t>
      </w:r>
      <w:hyperlink r:id="rId8" w:history="1">
        <w:r w:rsidRPr="0042133D" w:rsidR="00674A95">
          <w:rPr>
            <w:rStyle w:val="Hyperlink"/>
            <w:rFonts w:ascii="Times New Roman" w:hAnsi="Times New Roman"/>
            <w:sz w:val="24"/>
            <w:szCs w:val="24"/>
          </w:rPr>
          <w:t>rolands.naglis@preili.lv</w:t>
        </w:r>
      </w:hyperlink>
      <w:r w:rsidRPr="0042133D" w:rsidR="00674A95">
        <w:rPr>
          <w:rFonts w:ascii="Times New Roman" w:eastAsia="Times New Roman" w:hAnsi="Times New Roman" w:cs="Times New Roman"/>
          <w:sz w:val="24"/>
          <w:szCs w:val="24"/>
        </w:rPr>
        <w:t xml:space="preserve"> </w:t>
      </w:r>
      <w:r w:rsidRPr="0042133D" w:rsidR="00674A95">
        <w:rPr>
          <w:rFonts w:ascii="Times New Roman" w:hAnsi="Times New Roman"/>
          <w:sz w:val="24"/>
          <w:szCs w:val="24"/>
        </w:rPr>
        <w:t>(ar tiesībām parakstīt Pakalpojuma</w:t>
      </w:r>
      <w:r w:rsidR="00674A95">
        <w:rPr>
          <w:rFonts w:ascii="Times New Roman" w:hAnsi="Times New Roman"/>
          <w:sz w:val="24"/>
          <w:szCs w:val="24"/>
        </w:rPr>
        <w:t xml:space="preserve"> </w:t>
      </w:r>
      <w:r w:rsidRPr="0042133D" w:rsidR="00674A95">
        <w:rPr>
          <w:rFonts w:ascii="Times New Roman" w:hAnsi="Times New Roman"/>
          <w:sz w:val="24"/>
          <w:szCs w:val="24"/>
        </w:rPr>
        <w:t>pieņemšanas – nodošanas aktu)</w:t>
      </w:r>
      <w:r w:rsidRPr="0042133D" w:rsidR="00674A95">
        <w:rPr>
          <w:rFonts w:ascii="Times New Roman" w:eastAsia="Times New Roman" w:hAnsi="Times New Roman" w:cs="Times New Roman"/>
          <w:bCs/>
          <w:sz w:val="24"/>
          <w:szCs w:val="24"/>
        </w:rPr>
        <w:t>.</w:t>
      </w:r>
    </w:p>
    <w:p w:rsidR="00BC27D2" w:rsidRPr="00C814FF" w:rsidP="00BC27D2" w14:paraId="2E08E7EA" w14:textId="77777777">
      <w:pPr>
        <w:numPr>
          <w:ilvl w:val="0"/>
          <w:numId w:val="2"/>
        </w:numPr>
        <w:spacing w:after="0" w:line="240" w:lineRule="auto"/>
        <w:jc w:val="center"/>
        <w:rPr>
          <w:rFonts w:ascii="Times New Roman" w:eastAsia="Times New Roman" w:hAnsi="Times New Roman" w:cs="Times New Roman"/>
          <w:b/>
          <w:sz w:val="24"/>
          <w:szCs w:val="24"/>
        </w:rPr>
      </w:pPr>
      <w:r w:rsidRPr="00C814FF">
        <w:rPr>
          <w:rFonts w:ascii="Times New Roman" w:eastAsia="Times New Roman" w:hAnsi="Times New Roman" w:cs="Times New Roman"/>
          <w:b/>
          <w:sz w:val="24"/>
          <w:szCs w:val="24"/>
        </w:rPr>
        <w:t>Līguma pielikumi</w:t>
      </w:r>
    </w:p>
    <w:p w:rsidR="00BC27D2" w:rsidRPr="00C814FF" w:rsidP="00BC27D2" w14:paraId="26B5B82D" w14:textId="77777777">
      <w:pPr>
        <w:spacing w:after="0" w:line="240" w:lineRule="auto"/>
        <w:ind w:left="360"/>
        <w:rPr>
          <w:rFonts w:ascii="Times New Roman" w:eastAsia="Times New Roman" w:hAnsi="Times New Roman" w:cs="Times New Roman"/>
          <w:b/>
          <w:sz w:val="24"/>
          <w:szCs w:val="24"/>
        </w:rPr>
      </w:pPr>
    </w:p>
    <w:p w:rsidR="00BC27D2" w:rsidRPr="00C814FF" w:rsidP="00BC27D2" w14:paraId="24676AB8" w14:textId="77777777">
      <w:pPr>
        <w:spacing w:after="80" w:line="240" w:lineRule="auto"/>
        <w:rPr>
          <w:rFonts w:ascii="Times New Roman" w:eastAsia="Times New Roman" w:hAnsi="Times New Roman" w:cs="Times New Roman"/>
          <w:bCs/>
          <w:sz w:val="24"/>
          <w:szCs w:val="24"/>
        </w:rPr>
      </w:pPr>
      <w:r w:rsidRPr="00C814FF">
        <w:rPr>
          <w:rFonts w:ascii="Times New Roman" w:eastAsia="Times New Roman" w:hAnsi="Times New Roman" w:cs="Times New Roman"/>
          <w:bCs/>
          <w:sz w:val="24"/>
          <w:szCs w:val="24"/>
        </w:rPr>
        <w:t>13.1.  Līgumam ir pievienoti šādi pielikumi, kas ir Līguma neatņemamas sastāvdaļas:</w:t>
      </w:r>
    </w:p>
    <w:p w:rsidR="00BC27D2" w:rsidRPr="00C814FF" w:rsidP="00BC27D2" w14:paraId="2E75DC8D" w14:textId="77330D43">
      <w:pPr>
        <w:spacing w:after="0" w:line="240" w:lineRule="auto"/>
        <w:ind w:left="360"/>
        <w:rPr>
          <w:rFonts w:ascii="Times New Roman" w:eastAsia="Times New Roman" w:hAnsi="Times New Roman" w:cs="Times New Roman"/>
          <w:bCs/>
          <w:sz w:val="24"/>
          <w:szCs w:val="24"/>
        </w:rPr>
      </w:pPr>
      <w:r w:rsidRPr="00C814FF">
        <w:rPr>
          <w:rFonts w:ascii="Times New Roman" w:eastAsia="Times New Roman" w:hAnsi="Times New Roman" w:cs="Times New Roman"/>
          <w:bCs/>
          <w:sz w:val="24"/>
          <w:szCs w:val="24"/>
        </w:rPr>
        <w:t xml:space="preserve">1. pielikums  “Tehniskā specifikācija” uz </w:t>
      </w:r>
      <w:r w:rsidR="00864715">
        <w:rPr>
          <w:rFonts w:ascii="Times New Roman" w:eastAsia="Times New Roman" w:hAnsi="Times New Roman" w:cs="Times New Roman"/>
          <w:bCs/>
          <w:sz w:val="24"/>
          <w:szCs w:val="24"/>
        </w:rPr>
        <w:t>5 (piecām)</w:t>
      </w:r>
      <w:r w:rsidRPr="00C814FF" w:rsidR="00864715">
        <w:rPr>
          <w:rFonts w:ascii="Times New Roman" w:eastAsia="Times New Roman" w:hAnsi="Times New Roman" w:cs="Times New Roman"/>
          <w:bCs/>
          <w:sz w:val="24"/>
          <w:szCs w:val="24"/>
        </w:rPr>
        <w:t xml:space="preserve"> </w:t>
      </w:r>
      <w:r w:rsidRPr="00C814FF">
        <w:rPr>
          <w:rFonts w:ascii="Times New Roman" w:eastAsia="Times New Roman" w:hAnsi="Times New Roman" w:cs="Times New Roman"/>
          <w:bCs/>
          <w:sz w:val="24"/>
          <w:szCs w:val="24"/>
        </w:rPr>
        <w:t>lapām;</w:t>
      </w:r>
    </w:p>
    <w:p w:rsidR="00BC27D2" w:rsidP="00645131" w14:paraId="22A50DBD" w14:textId="183C948D">
      <w:pPr>
        <w:spacing w:after="0" w:line="240" w:lineRule="auto"/>
        <w:ind w:left="360"/>
        <w:rPr>
          <w:rFonts w:ascii="Times New Roman" w:eastAsia="Times New Roman" w:hAnsi="Times New Roman" w:cs="Times New Roman"/>
          <w:bCs/>
          <w:sz w:val="24"/>
          <w:szCs w:val="24"/>
        </w:rPr>
      </w:pPr>
      <w:r w:rsidRPr="00C814FF">
        <w:rPr>
          <w:rFonts w:ascii="Times New Roman" w:eastAsia="Times New Roman" w:hAnsi="Times New Roman" w:cs="Times New Roman"/>
          <w:bCs/>
          <w:sz w:val="24"/>
          <w:szCs w:val="24"/>
        </w:rPr>
        <w:t xml:space="preserve">2. pielikums “Finanšu piedāvājums” uz </w:t>
      </w:r>
      <w:r w:rsidR="00864715">
        <w:rPr>
          <w:rFonts w:ascii="Times New Roman" w:eastAsia="Times New Roman" w:hAnsi="Times New Roman" w:cs="Times New Roman"/>
          <w:bCs/>
          <w:sz w:val="24"/>
          <w:szCs w:val="24"/>
        </w:rPr>
        <w:t>1 (vienas) lapas</w:t>
      </w:r>
      <w:r w:rsidR="00690D6C">
        <w:rPr>
          <w:rFonts w:ascii="Times New Roman" w:eastAsia="Times New Roman" w:hAnsi="Times New Roman" w:cs="Times New Roman"/>
          <w:bCs/>
          <w:sz w:val="24"/>
          <w:szCs w:val="24"/>
        </w:rPr>
        <w:t>.</w:t>
      </w:r>
    </w:p>
    <w:p w:rsidR="00645131" w:rsidRPr="00C814FF" w:rsidP="00690D6C" w14:paraId="148F4E5F" w14:textId="77777777">
      <w:pPr>
        <w:spacing w:after="0" w:line="240" w:lineRule="auto"/>
        <w:rPr>
          <w:rFonts w:ascii="Times New Roman" w:eastAsia="Times New Roman" w:hAnsi="Times New Roman" w:cs="Times New Roman"/>
          <w:bCs/>
          <w:sz w:val="24"/>
          <w:szCs w:val="24"/>
        </w:rPr>
      </w:pPr>
    </w:p>
    <w:p w:rsidR="00BC27D2" w:rsidRPr="00C814FF" w:rsidP="00645131" w14:paraId="310CCC06" w14:textId="7B9E53A5">
      <w:pPr>
        <w:numPr>
          <w:ilvl w:val="0"/>
          <w:numId w:val="2"/>
        </w:numPr>
        <w:spacing w:after="0" w:line="240" w:lineRule="auto"/>
        <w:jc w:val="center"/>
        <w:rPr>
          <w:rFonts w:ascii="Times New Roman" w:eastAsia="Times New Roman" w:hAnsi="Times New Roman" w:cs="Times New Roman"/>
          <w:b/>
          <w:sz w:val="24"/>
          <w:szCs w:val="24"/>
        </w:rPr>
      </w:pPr>
      <w:r w:rsidRPr="00C814FF">
        <w:rPr>
          <w:rFonts w:ascii="Times New Roman" w:eastAsia="Times New Roman" w:hAnsi="Times New Roman" w:cs="Times New Roman"/>
          <w:b/>
          <w:sz w:val="24"/>
          <w:szCs w:val="24"/>
        </w:rPr>
        <w:t xml:space="preserve">Pušu </w:t>
      </w:r>
      <w:r w:rsidR="00C814FF">
        <w:rPr>
          <w:rFonts w:ascii="Times New Roman" w:eastAsia="Times New Roman" w:hAnsi="Times New Roman" w:cs="Times New Roman"/>
          <w:b/>
          <w:sz w:val="24"/>
          <w:szCs w:val="24"/>
        </w:rPr>
        <w:t>adreses</w:t>
      </w:r>
      <w:r w:rsidRPr="00C814FF">
        <w:rPr>
          <w:rFonts w:ascii="Times New Roman" w:eastAsia="Times New Roman" w:hAnsi="Times New Roman" w:cs="Times New Roman"/>
          <w:b/>
          <w:sz w:val="24"/>
          <w:szCs w:val="24"/>
        </w:rPr>
        <w:t xml:space="preserve"> un rekvizīti</w:t>
      </w:r>
    </w:p>
    <w:tbl>
      <w:tblPr>
        <w:tblpPr w:leftFromText="180" w:rightFromText="180" w:bottomFromText="160" w:vertAnchor="text" w:horzAnchor="margin" w:tblpY="128"/>
        <w:tblW w:w="9355" w:type="dxa"/>
        <w:tblLayout w:type="fixed"/>
        <w:tblLook w:val="04A0"/>
      </w:tblPr>
      <w:tblGrid>
        <w:gridCol w:w="4536"/>
        <w:gridCol w:w="4819"/>
      </w:tblGrid>
      <w:tr w14:paraId="1EF36157" w14:textId="77777777" w:rsidTr="00850B3E">
        <w:tblPrEx>
          <w:tblW w:w="9355" w:type="dxa"/>
          <w:tblLayout w:type="fixed"/>
          <w:tblLook w:val="04A0"/>
        </w:tblPrEx>
        <w:trPr>
          <w:trHeight w:val="2973"/>
        </w:trPr>
        <w:tc>
          <w:tcPr>
            <w:tcW w:w="4536" w:type="dxa"/>
          </w:tcPr>
          <w:p w:rsidR="00864715" w:rsidRPr="00690D6C" w:rsidP="00850B3E" w14:paraId="6A000681" w14:textId="77777777">
            <w:pPr>
              <w:spacing w:after="0" w:line="240" w:lineRule="auto"/>
              <w:rPr>
                <w:rFonts w:ascii="Times New Roman" w:eastAsia="Times New Roman" w:hAnsi="Times New Roman" w:cs="Times New Roman"/>
                <w:sz w:val="24"/>
                <w:szCs w:val="24"/>
              </w:rPr>
            </w:pPr>
            <w:r w:rsidRPr="00690D6C">
              <w:rPr>
                <w:rFonts w:ascii="Times New Roman" w:eastAsia="Times New Roman" w:hAnsi="Times New Roman" w:cs="Times New Roman"/>
                <w:b/>
                <w:sz w:val="24"/>
                <w:szCs w:val="24"/>
              </w:rPr>
              <w:t>Pasūtītājs:</w:t>
            </w:r>
          </w:p>
          <w:p w:rsidR="00864715" w:rsidRPr="00690D6C" w:rsidP="00850B3E" w14:paraId="1E067282" w14:textId="77777777">
            <w:pPr>
              <w:spacing w:after="0" w:line="240" w:lineRule="auto"/>
              <w:rPr>
                <w:rFonts w:ascii="Times New Roman" w:eastAsia="Times New Roman" w:hAnsi="Times New Roman" w:cs="Times New Roman"/>
                <w:b/>
                <w:bCs/>
                <w:sz w:val="24"/>
                <w:szCs w:val="24"/>
              </w:rPr>
            </w:pPr>
          </w:p>
          <w:p w:rsidR="00864715" w:rsidRPr="00690D6C" w:rsidP="00850B3E" w14:paraId="7863B16D" w14:textId="77777777">
            <w:pPr>
              <w:spacing w:after="0" w:line="240" w:lineRule="auto"/>
              <w:rPr>
                <w:rFonts w:ascii="Times New Roman" w:eastAsia="Times New Roman" w:hAnsi="Times New Roman" w:cs="Times New Roman"/>
                <w:bCs/>
                <w:sz w:val="24"/>
                <w:szCs w:val="24"/>
              </w:rPr>
            </w:pPr>
            <w:r w:rsidRPr="00690D6C">
              <w:rPr>
                <w:rFonts w:ascii="Times New Roman" w:eastAsia="Times New Roman" w:hAnsi="Times New Roman" w:cs="Times New Roman"/>
                <w:b/>
                <w:bCs/>
                <w:sz w:val="24"/>
                <w:szCs w:val="24"/>
              </w:rPr>
              <w:t>Preiļu novada pašvaldība</w:t>
            </w:r>
            <w:r w:rsidRPr="00690D6C">
              <w:rPr>
                <w:rFonts w:ascii="Times New Roman" w:eastAsia="Times New Roman" w:hAnsi="Times New Roman" w:cs="Times New Roman"/>
                <w:bCs/>
                <w:sz w:val="24"/>
                <w:szCs w:val="24"/>
              </w:rPr>
              <w:t xml:space="preserve"> </w:t>
            </w:r>
          </w:p>
          <w:p w:rsidR="00864715" w:rsidRPr="00690D6C" w:rsidP="00850B3E" w14:paraId="239A9863" w14:textId="77777777">
            <w:pPr>
              <w:spacing w:after="0" w:line="240" w:lineRule="auto"/>
              <w:rPr>
                <w:rFonts w:ascii="Times New Roman" w:eastAsia="Times New Roman" w:hAnsi="Times New Roman" w:cs="Times New Roman"/>
                <w:bCs/>
                <w:sz w:val="24"/>
                <w:szCs w:val="24"/>
              </w:rPr>
            </w:pPr>
            <w:r w:rsidRPr="00690D6C">
              <w:rPr>
                <w:rFonts w:ascii="Times New Roman" w:eastAsia="Times New Roman" w:hAnsi="Times New Roman" w:cs="Times New Roman"/>
                <w:bCs/>
                <w:sz w:val="24"/>
                <w:szCs w:val="24"/>
              </w:rPr>
              <w:t>Reģistrācijas Nr. 90000065720</w:t>
            </w:r>
          </w:p>
          <w:p w:rsidR="00864715" w:rsidRPr="00690D6C" w:rsidP="00850B3E" w14:paraId="7CD4D61E" w14:textId="77777777">
            <w:pPr>
              <w:spacing w:after="0" w:line="240" w:lineRule="auto"/>
              <w:rPr>
                <w:rFonts w:ascii="Times New Roman" w:eastAsia="Times New Roman" w:hAnsi="Times New Roman" w:cs="Times New Roman"/>
                <w:bCs/>
                <w:sz w:val="24"/>
                <w:szCs w:val="24"/>
              </w:rPr>
            </w:pPr>
            <w:r w:rsidRPr="00690D6C">
              <w:rPr>
                <w:rFonts w:ascii="Times New Roman" w:eastAsia="Times New Roman" w:hAnsi="Times New Roman" w:cs="Times New Roman"/>
                <w:bCs/>
                <w:sz w:val="24"/>
                <w:szCs w:val="24"/>
              </w:rPr>
              <w:t xml:space="preserve">Juridiskā adrese: Raiņa bulvāris 19, </w:t>
            </w:r>
          </w:p>
          <w:p w:rsidR="00864715" w:rsidRPr="00690D6C" w:rsidP="00850B3E" w14:paraId="0C273A08" w14:textId="77777777">
            <w:pPr>
              <w:spacing w:after="0" w:line="240" w:lineRule="auto"/>
              <w:rPr>
                <w:rFonts w:ascii="Times New Roman" w:eastAsia="Times New Roman" w:hAnsi="Times New Roman" w:cs="Times New Roman"/>
                <w:bCs/>
                <w:sz w:val="24"/>
                <w:szCs w:val="24"/>
              </w:rPr>
            </w:pPr>
            <w:r w:rsidRPr="00690D6C">
              <w:rPr>
                <w:rFonts w:ascii="Times New Roman" w:eastAsia="Times New Roman" w:hAnsi="Times New Roman" w:cs="Times New Roman"/>
                <w:bCs/>
                <w:sz w:val="24"/>
                <w:szCs w:val="24"/>
              </w:rPr>
              <w:t>Preiļi, Preiļu novads, LV-5301</w:t>
            </w:r>
          </w:p>
          <w:p w:rsidR="00690D6C" w:rsidRPr="00674A95" w:rsidP="00690D6C" w14:paraId="1A3C7F77" w14:textId="77777777">
            <w:pPr>
              <w:widowControl w:val="0"/>
              <w:suppressAutoHyphens/>
              <w:overflowPunct w:val="0"/>
              <w:autoSpaceDE w:val="0"/>
              <w:autoSpaceDN w:val="0"/>
              <w:adjustRightInd w:val="0"/>
              <w:spacing w:after="0" w:line="240" w:lineRule="auto"/>
              <w:rPr>
                <w:rFonts w:ascii="Times New Roman" w:eastAsia="Calibri" w:hAnsi="Times New Roman" w:cs="Times New Roman"/>
                <w:sz w:val="24"/>
                <w:szCs w:val="24"/>
              </w:rPr>
            </w:pPr>
            <w:r w:rsidRPr="00674A95">
              <w:rPr>
                <w:rFonts w:ascii="Times New Roman" w:eastAsia="Calibri" w:hAnsi="Times New Roman" w:cs="Times New Roman"/>
                <w:sz w:val="24"/>
                <w:szCs w:val="24"/>
              </w:rPr>
              <w:t>Valsts kase</w:t>
            </w:r>
          </w:p>
          <w:p w:rsidR="00690D6C" w:rsidRPr="00674A95" w:rsidP="00690D6C" w14:paraId="1DF2C170" w14:textId="77777777">
            <w:pPr>
              <w:spacing w:after="0"/>
              <w:rPr>
                <w:rFonts w:ascii="Times New Roman" w:hAnsi="Times New Roman" w:cs="Times New Roman"/>
                <w:sz w:val="24"/>
                <w:szCs w:val="24"/>
              </w:rPr>
            </w:pPr>
            <w:r w:rsidRPr="00674A95">
              <w:rPr>
                <w:rFonts w:ascii="Times New Roman" w:hAnsi="Times New Roman" w:cs="Times New Roman"/>
                <w:sz w:val="24"/>
                <w:szCs w:val="24"/>
              </w:rPr>
              <w:t>Kods: TRELLV22</w:t>
            </w:r>
          </w:p>
          <w:p w:rsidR="00690D6C" w:rsidRPr="00690D6C" w:rsidP="00690D6C" w14:paraId="04F3AAED" w14:textId="77777777">
            <w:pPr>
              <w:spacing w:after="0"/>
              <w:rPr>
                <w:rFonts w:ascii="Times New Roman" w:hAnsi="Times New Roman" w:cs="Times New Roman"/>
                <w:sz w:val="24"/>
                <w:szCs w:val="24"/>
              </w:rPr>
            </w:pPr>
            <w:r w:rsidRPr="00674A95">
              <w:rPr>
                <w:rFonts w:ascii="Times New Roman" w:hAnsi="Times New Roman" w:cs="Times New Roman"/>
                <w:sz w:val="24"/>
                <w:szCs w:val="24"/>
              </w:rPr>
              <w:t>Konts:  LV96TREL9802370032000</w:t>
            </w:r>
          </w:p>
          <w:p w:rsidR="00690D6C" w:rsidRPr="00690D6C" w:rsidP="00690D6C" w14:paraId="12F0F348" w14:textId="77777777">
            <w:pPr>
              <w:widowControl w:val="0"/>
              <w:overflowPunct w:val="0"/>
              <w:autoSpaceDE w:val="0"/>
              <w:autoSpaceDN w:val="0"/>
              <w:adjustRightInd w:val="0"/>
              <w:spacing w:after="0" w:line="240" w:lineRule="auto"/>
              <w:contextualSpacing/>
              <w:rPr>
                <w:rFonts w:ascii="Times New Roman" w:hAnsi="Times New Roman" w:cs="Times New Roman"/>
                <w:bCs/>
                <w:color w:val="000000"/>
                <w:kern w:val="28"/>
                <w:sz w:val="24"/>
                <w:szCs w:val="24"/>
              </w:rPr>
            </w:pPr>
            <w:r w:rsidRPr="00690D6C">
              <w:rPr>
                <w:rFonts w:ascii="Times New Roman" w:hAnsi="Times New Roman" w:cs="Times New Roman"/>
                <w:bCs/>
                <w:color w:val="000000"/>
                <w:kern w:val="28"/>
                <w:sz w:val="24"/>
                <w:szCs w:val="24"/>
              </w:rPr>
              <w:t xml:space="preserve">e-pasts: </w:t>
            </w:r>
            <w:hyperlink r:id="rId9" w:history="1">
              <w:r w:rsidRPr="00690D6C">
                <w:rPr>
                  <w:rStyle w:val="Hyperlink"/>
                  <w:rFonts w:ascii="Times New Roman" w:hAnsi="Times New Roman"/>
                  <w:bCs/>
                  <w:kern w:val="28"/>
                  <w:sz w:val="24"/>
                  <w:szCs w:val="24"/>
                </w:rPr>
                <w:t>dome@preili.v</w:t>
              </w:r>
            </w:hyperlink>
            <w:r w:rsidRPr="00690D6C">
              <w:rPr>
                <w:rFonts w:ascii="Times New Roman" w:hAnsi="Times New Roman" w:cs="Times New Roman"/>
                <w:bCs/>
                <w:color w:val="000000"/>
                <w:kern w:val="28"/>
                <w:sz w:val="24"/>
                <w:szCs w:val="24"/>
              </w:rPr>
              <w:t xml:space="preserve"> </w:t>
            </w:r>
          </w:p>
          <w:p w:rsidR="00864715" w:rsidRPr="00690D6C" w:rsidP="00850B3E" w14:paraId="051B95A7" w14:textId="77777777">
            <w:pPr>
              <w:spacing w:after="0" w:line="240" w:lineRule="auto"/>
              <w:rPr>
                <w:rFonts w:ascii="Times New Roman" w:eastAsia="Times New Roman" w:hAnsi="Times New Roman" w:cs="Times New Roman"/>
                <w:bCs/>
                <w:sz w:val="24"/>
                <w:szCs w:val="24"/>
              </w:rPr>
            </w:pPr>
          </w:p>
          <w:p w:rsidR="00864715" w:rsidRPr="00690D6C" w:rsidP="00850B3E" w14:paraId="0E48DF58" w14:textId="77777777">
            <w:pPr>
              <w:spacing w:after="0" w:line="240" w:lineRule="auto"/>
              <w:rPr>
                <w:rFonts w:ascii="Times New Roman" w:eastAsia="Times New Roman" w:hAnsi="Times New Roman" w:cs="Times New Roman"/>
                <w:bCs/>
                <w:sz w:val="24"/>
                <w:szCs w:val="24"/>
              </w:rPr>
            </w:pPr>
          </w:p>
          <w:p w:rsidR="00864715" w:rsidRPr="00690D6C" w:rsidP="00850B3E" w14:paraId="1CACE4E0" w14:textId="77777777">
            <w:pPr>
              <w:spacing w:after="0" w:line="240" w:lineRule="auto"/>
              <w:rPr>
                <w:rFonts w:ascii="Times New Roman" w:eastAsia="Times New Roman" w:hAnsi="Times New Roman" w:cs="Times New Roman"/>
                <w:bCs/>
                <w:sz w:val="24"/>
                <w:szCs w:val="24"/>
              </w:rPr>
            </w:pPr>
          </w:p>
          <w:p w:rsidR="00864715" w:rsidRPr="00690D6C" w:rsidP="00850B3E" w14:paraId="2FD517CE" w14:textId="6681DD5E">
            <w:pPr>
              <w:spacing w:after="0" w:line="240" w:lineRule="auto"/>
              <w:rPr>
                <w:rFonts w:ascii="Times New Roman" w:eastAsia="Times New Roman" w:hAnsi="Times New Roman" w:cs="Times New Roman"/>
                <w:bCs/>
                <w:sz w:val="24"/>
                <w:szCs w:val="24"/>
              </w:rPr>
            </w:pPr>
            <w:r w:rsidRPr="00690D6C">
              <w:rPr>
                <w:rFonts w:ascii="Times New Roman" w:eastAsia="Times New Roman" w:hAnsi="Times New Roman" w:cs="Times New Roman"/>
                <w:bCs/>
                <w:sz w:val="24"/>
                <w:szCs w:val="24"/>
              </w:rPr>
              <w:t>Domes priekšsēdētāja vietnieks</w:t>
            </w:r>
          </w:p>
          <w:p w:rsidR="00864715" w:rsidRPr="00690D6C" w:rsidP="00850B3E" w14:paraId="1CFEF6AE" w14:textId="77D4E917">
            <w:pPr>
              <w:spacing w:after="0" w:line="240" w:lineRule="auto"/>
              <w:rPr>
                <w:rFonts w:ascii="Times New Roman" w:eastAsia="Times New Roman" w:hAnsi="Times New Roman" w:cs="Times New Roman"/>
                <w:bCs/>
                <w:sz w:val="24"/>
                <w:szCs w:val="24"/>
              </w:rPr>
            </w:pPr>
            <w:r w:rsidRPr="00690D6C">
              <w:rPr>
                <w:rFonts w:ascii="Times New Roman" w:eastAsia="Times New Roman" w:hAnsi="Times New Roman" w:cs="Times New Roman"/>
                <w:bCs/>
                <w:sz w:val="24"/>
                <w:szCs w:val="24"/>
              </w:rPr>
              <w:t>Lauris Pastars</w:t>
            </w:r>
          </w:p>
          <w:p w:rsidR="00864715" w:rsidRPr="00690D6C" w:rsidP="00850B3E" w14:paraId="7C4A3791" w14:textId="77777777">
            <w:pPr>
              <w:spacing w:after="0" w:line="240" w:lineRule="auto"/>
              <w:rPr>
                <w:rFonts w:ascii="Times New Roman" w:eastAsia="Times New Roman" w:hAnsi="Times New Roman" w:cs="Times New Roman"/>
                <w:bCs/>
                <w:sz w:val="24"/>
                <w:szCs w:val="24"/>
              </w:rPr>
            </w:pPr>
          </w:p>
          <w:p w:rsidR="00864715" w:rsidRPr="00690D6C" w:rsidP="00850B3E" w14:paraId="4642A505" w14:textId="77777777">
            <w:pPr>
              <w:spacing w:after="0" w:line="240" w:lineRule="auto"/>
              <w:rPr>
                <w:rFonts w:ascii="Times New Roman" w:eastAsia="Times New Roman" w:hAnsi="Times New Roman" w:cs="Times New Roman"/>
                <w:bCs/>
                <w:i/>
                <w:iCs/>
                <w:sz w:val="24"/>
                <w:szCs w:val="24"/>
              </w:rPr>
            </w:pPr>
            <w:r w:rsidRPr="00690D6C">
              <w:rPr>
                <w:rFonts w:ascii="Times New Roman" w:eastAsia="Times New Roman" w:hAnsi="Times New Roman" w:cs="Times New Roman"/>
                <w:bCs/>
                <w:i/>
                <w:iCs/>
                <w:sz w:val="24"/>
                <w:szCs w:val="24"/>
              </w:rPr>
              <w:t>*(paraksts)</w:t>
            </w:r>
          </w:p>
          <w:p w:rsidR="00864715" w:rsidRPr="00690D6C" w:rsidP="00850B3E" w14:paraId="05C187AA" w14:textId="77777777">
            <w:pPr>
              <w:spacing w:after="0" w:line="240" w:lineRule="auto"/>
              <w:rPr>
                <w:rFonts w:ascii="Times New Roman" w:eastAsia="Times New Roman" w:hAnsi="Times New Roman" w:cs="Times New Roman"/>
                <w:bCs/>
                <w:sz w:val="24"/>
                <w:szCs w:val="24"/>
              </w:rPr>
            </w:pPr>
          </w:p>
          <w:p w:rsidR="00864715" w:rsidRPr="00690D6C" w:rsidP="00850B3E" w14:paraId="6C7E25E0" w14:textId="77777777">
            <w:pPr>
              <w:spacing w:after="0" w:line="240" w:lineRule="auto"/>
              <w:jc w:val="both"/>
              <w:rPr>
                <w:rFonts w:ascii="Times New Roman" w:hAnsi="Times New Roman" w:cs="Times New Roman"/>
                <w:sz w:val="24"/>
                <w:szCs w:val="24"/>
              </w:rPr>
            </w:pPr>
          </w:p>
          <w:p w:rsidR="00864715" w:rsidRPr="00690D6C" w:rsidP="00850B3E" w14:paraId="3E7FE727" w14:textId="77777777">
            <w:pPr>
              <w:spacing w:after="0" w:line="240" w:lineRule="auto"/>
              <w:jc w:val="both"/>
              <w:rPr>
                <w:rFonts w:ascii="Times New Roman" w:hAnsi="Times New Roman" w:cs="Times New Roman"/>
                <w:sz w:val="24"/>
                <w:szCs w:val="24"/>
              </w:rPr>
            </w:pPr>
          </w:p>
          <w:p w:rsidR="00864715" w:rsidRPr="00690D6C" w:rsidP="00850B3E" w14:paraId="4BD3A8D8" w14:textId="77777777">
            <w:pPr>
              <w:spacing w:after="0" w:line="240" w:lineRule="auto"/>
              <w:jc w:val="both"/>
              <w:rPr>
                <w:rFonts w:ascii="Times New Roman" w:eastAsia="Times New Roman" w:hAnsi="Times New Roman" w:cs="Times New Roman"/>
                <w:bCs/>
                <w:sz w:val="24"/>
                <w:szCs w:val="24"/>
              </w:rPr>
            </w:pPr>
          </w:p>
        </w:tc>
        <w:tc>
          <w:tcPr>
            <w:tcW w:w="4819" w:type="dxa"/>
          </w:tcPr>
          <w:p w:rsidR="00864715" w:rsidRPr="00690D6C" w:rsidP="00850B3E" w14:paraId="120152F8" w14:textId="77777777">
            <w:pPr>
              <w:spacing w:after="0" w:line="240" w:lineRule="auto"/>
              <w:rPr>
                <w:rFonts w:ascii="Times New Roman" w:eastAsia="Times New Roman" w:hAnsi="Times New Roman" w:cs="Times New Roman"/>
                <w:bCs/>
                <w:sz w:val="24"/>
                <w:szCs w:val="24"/>
              </w:rPr>
            </w:pPr>
            <w:r w:rsidRPr="00690D6C">
              <w:rPr>
                <w:rFonts w:ascii="Times New Roman" w:eastAsia="Times New Roman" w:hAnsi="Times New Roman" w:cs="Times New Roman"/>
                <w:b/>
                <w:sz w:val="24"/>
                <w:szCs w:val="24"/>
              </w:rPr>
              <w:t>Piegādātājs:</w:t>
            </w:r>
          </w:p>
          <w:p w:rsidR="00864715" w:rsidRPr="00690D6C" w:rsidP="00850B3E" w14:paraId="57D8A82B" w14:textId="77777777">
            <w:pPr>
              <w:spacing w:after="0" w:line="240" w:lineRule="auto"/>
              <w:rPr>
                <w:rFonts w:ascii="Times New Roman" w:eastAsia="Times New Roman" w:hAnsi="Times New Roman" w:cs="Times New Roman"/>
                <w:b/>
                <w:bCs/>
                <w:iCs/>
                <w:sz w:val="24"/>
                <w:szCs w:val="24"/>
              </w:rPr>
            </w:pPr>
          </w:p>
          <w:p w:rsidR="00864715" w:rsidRPr="00690D6C" w:rsidP="00850B3E" w14:paraId="2DB85CAE" w14:textId="77777777">
            <w:pPr>
              <w:spacing w:after="0" w:line="240" w:lineRule="auto"/>
              <w:rPr>
                <w:rFonts w:ascii="Times New Roman" w:eastAsia="Times New Roman" w:hAnsi="Times New Roman" w:cs="Times New Roman"/>
                <w:b/>
                <w:bCs/>
                <w:iCs/>
                <w:sz w:val="24"/>
                <w:szCs w:val="24"/>
              </w:rPr>
            </w:pPr>
            <w:r w:rsidRPr="00690D6C">
              <w:rPr>
                <w:rFonts w:ascii="Times New Roman" w:eastAsia="Times New Roman" w:hAnsi="Times New Roman" w:cs="Times New Roman"/>
                <w:b/>
                <w:bCs/>
                <w:iCs/>
                <w:sz w:val="24"/>
                <w:szCs w:val="24"/>
              </w:rPr>
              <w:t>Sabiedrība ar ierobežotu atbildību "AJV grupa"</w:t>
            </w:r>
          </w:p>
          <w:p w:rsidR="00864715" w:rsidRPr="00690D6C" w:rsidP="00850B3E" w14:paraId="14C837A3" w14:textId="77777777">
            <w:pPr>
              <w:spacing w:after="0" w:line="240" w:lineRule="auto"/>
              <w:rPr>
                <w:rFonts w:ascii="Times New Roman" w:eastAsia="Times New Roman" w:hAnsi="Times New Roman" w:cs="Times New Roman"/>
                <w:bCs/>
                <w:sz w:val="24"/>
                <w:szCs w:val="24"/>
              </w:rPr>
            </w:pPr>
            <w:r w:rsidRPr="00690D6C">
              <w:rPr>
                <w:rFonts w:ascii="Times New Roman" w:eastAsia="Times New Roman" w:hAnsi="Times New Roman" w:cs="Times New Roman"/>
                <w:bCs/>
                <w:sz w:val="24"/>
                <w:szCs w:val="24"/>
              </w:rPr>
              <w:t xml:space="preserve">Reģistrācijas Nr. </w:t>
            </w:r>
            <w:r w:rsidRPr="00690D6C">
              <w:rPr>
                <w:rFonts w:ascii="Times New Roman" w:hAnsi="Times New Roman" w:cs="Times New Roman"/>
                <w:sz w:val="24"/>
                <w:szCs w:val="24"/>
              </w:rPr>
              <w:t xml:space="preserve"> 45403010389</w:t>
            </w:r>
          </w:p>
          <w:p w:rsidR="00864715" w:rsidRPr="00690D6C" w:rsidP="00850B3E" w14:paraId="600B1312" w14:textId="77777777">
            <w:pPr>
              <w:spacing w:after="0" w:line="240" w:lineRule="auto"/>
              <w:rPr>
                <w:rFonts w:ascii="Times New Roman" w:eastAsia="Times New Roman" w:hAnsi="Times New Roman" w:cs="Times New Roman"/>
                <w:kern w:val="28"/>
                <w:sz w:val="24"/>
                <w:szCs w:val="24"/>
                <w:lang w:eastAsia="lv-LV"/>
              </w:rPr>
            </w:pPr>
            <w:r w:rsidRPr="00690D6C">
              <w:rPr>
                <w:rFonts w:ascii="Times New Roman" w:eastAsia="Times New Roman" w:hAnsi="Times New Roman" w:cs="Times New Roman"/>
                <w:bCs/>
                <w:sz w:val="24"/>
                <w:szCs w:val="24"/>
              </w:rPr>
              <w:t xml:space="preserve">Juridiskā adrese: </w:t>
            </w:r>
            <w:r w:rsidRPr="00690D6C">
              <w:rPr>
                <w:rFonts w:ascii="Times New Roman" w:eastAsia="Times New Roman" w:hAnsi="Times New Roman" w:cs="Times New Roman"/>
                <w:kern w:val="28"/>
                <w:sz w:val="24"/>
                <w:szCs w:val="24"/>
                <w:lang w:eastAsia="lv-LV"/>
              </w:rPr>
              <w:t xml:space="preserve">Rīgas iela 210A, </w:t>
            </w:r>
          </w:p>
          <w:p w:rsidR="00864715" w:rsidRPr="00690D6C" w:rsidP="00850B3E" w14:paraId="23E795D9" w14:textId="77777777">
            <w:pPr>
              <w:spacing w:after="0" w:line="240" w:lineRule="auto"/>
              <w:rPr>
                <w:rFonts w:ascii="Times New Roman" w:eastAsia="Times New Roman" w:hAnsi="Times New Roman" w:cs="Times New Roman"/>
                <w:kern w:val="28"/>
                <w:sz w:val="24"/>
                <w:szCs w:val="24"/>
                <w:lang w:eastAsia="lv-LV"/>
              </w:rPr>
            </w:pPr>
            <w:r w:rsidRPr="00690D6C">
              <w:rPr>
                <w:rFonts w:ascii="Times New Roman" w:eastAsia="Times New Roman" w:hAnsi="Times New Roman" w:cs="Times New Roman"/>
                <w:kern w:val="28"/>
                <w:sz w:val="24"/>
                <w:szCs w:val="24"/>
                <w:lang w:eastAsia="lv-LV"/>
              </w:rPr>
              <w:t>Jēkabpils, Jēkabpils novads, LV-5202</w:t>
            </w:r>
          </w:p>
          <w:p w:rsidR="00864715" w:rsidRPr="00690D6C" w:rsidP="00850B3E" w14:paraId="066C666D" w14:textId="1524E578">
            <w:pPr>
              <w:spacing w:after="0" w:line="240" w:lineRule="auto"/>
              <w:rPr>
                <w:rFonts w:ascii="Times New Roman" w:eastAsia="Times New Roman" w:hAnsi="Times New Roman" w:cs="Times New Roman"/>
                <w:bCs/>
                <w:snapToGrid w:val="0"/>
                <w:sz w:val="24"/>
                <w:szCs w:val="24"/>
              </w:rPr>
            </w:pPr>
            <w:r w:rsidRPr="00690D6C">
              <w:rPr>
                <w:rFonts w:ascii="Times New Roman" w:eastAsia="Times New Roman" w:hAnsi="Times New Roman" w:cs="Times New Roman"/>
                <w:bCs/>
                <w:sz w:val="24"/>
                <w:szCs w:val="24"/>
              </w:rPr>
              <w:t xml:space="preserve">Banka: </w:t>
            </w:r>
            <w:r w:rsidRPr="00690D6C">
              <w:rPr>
                <w:rFonts w:ascii="Times New Roman" w:eastAsia="Times New Roman" w:hAnsi="Times New Roman" w:cs="Times New Roman"/>
                <w:bCs/>
                <w:snapToGrid w:val="0"/>
                <w:sz w:val="24"/>
                <w:szCs w:val="24"/>
              </w:rPr>
              <w:t xml:space="preserve">AS </w:t>
            </w:r>
            <w:r w:rsidRPr="00690D6C" w:rsidR="00690D6C">
              <w:rPr>
                <w:rFonts w:ascii="Times New Roman" w:eastAsia="Times New Roman" w:hAnsi="Times New Roman" w:cs="Times New Roman"/>
                <w:bCs/>
                <w:snapToGrid w:val="0"/>
                <w:sz w:val="24"/>
                <w:szCs w:val="24"/>
              </w:rPr>
              <w:t xml:space="preserve"> </w:t>
            </w:r>
            <w:r w:rsidRPr="00690D6C">
              <w:rPr>
                <w:rFonts w:ascii="Times New Roman" w:eastAsia="Times New Roman" w:hAnsi="Times New Roman" w:cs="Times New Roman"/>
                <w:bCs/>
                <w:snapToGrid w:val="0"/>
                <w:sz w:val="24"/>
                <w:szCs w:val="24"/>
              </w:rPr>
              <w:t>Swedbanka</w:t>
            </w:r>
          </w:p>
          <w:p w:rsidR="00864715" w:rsidRPr="00690D6C" w:rsidP="00850B3E" w14:paraId="07A206BE" w14:textId="77777777">
            <w:pPr>
              <w:spacing w:after="0" w:line="240" w:lineRule="auto"/>
              <w:rPr>
                <w:rFonts w:ascii="Times New Roman" w:eastAsia="Times New Roman" w:hAnsi="Times New Roman" w:cs="Times New Roman"/>
                <w:bCs/>
                <w:snapToGrid w:val="0"/>
                <w:sz w:val="24"/>
                <w:szCs w:val="24"/>
              </w:rPr>
            </w:pPr>
            <w:r w:rsidRPr="00690D6C">
              <w:rPr>
                <w:rFonts w:ascii="Times New Roman" w:eastAsia="Times New Roman" w:hAnsi="Times New Roman" w:cs="Times New Roman"/>
                <w:bCs/>
                <w:kern w:val="28"/>
                <w:sz w:val="24"/>
                <w:szCs w:val="24"/>
              </w:rPr>
              <w:t xml:space="preserve">Bankas kods: </w:t>
            </w:r>
            <w:r w:rsidRPr="00690D6C">
              <w:rPr>
                <w:rFonts w:ascii="Times New Roman" w:eastAsia="Times New Roman" w:hAnsi="Times New Roman" w:cs="Times New Roman"/>
                <w:sz w:val="24"/>
                <w:szCs w:val="24"/>
              </w:rPr>
              <w:t xml:space="preserve"> HABALV22</w:t>
            </w:r>
          </w:p>
          <w:p w:rsidR="00864715" w:rsidRPr="00690D6C" w:rsidP="00850B3E" w14:paraId="6DE961C4" w14:textId="77777777">
            <w:pPr>
              <w:spacing w:after="0" w:line="240" w:lineRule="auto"/>
              <w:rPr>
                <w:rFonts w:ascii="Times New Roman" w:eastAsia="Times New Roman" w:hAnsi="Times New Roman" w:cs="Times New Roman"/>
                <w:bCs/>
                <w:sz w:val="24"/>
                <w:szCs w:val="24"/>
              </w:rPr>
            </w:pPr>
            <w:r w:rsidRPr="00690D6C">
              <w:rPr>
                <w:rFonts w:ascii="Times New Roman" w:eastAsia="Times New Roman" w:hAnsi="Times New Roman" w:cs="Times New Roman"/>
                <w:bCs/>
                <w:sz w:val="24"/>
                <w:szCs w:val="24"/>
              </w:rPr>
              <w:t xml:space="preserve">Konts: </w:t>
            </w:r>
            <w:r w:rsidRPr="00690D6C">
              <w:rPr>
                <w:rFonts w:ascii="Times New Roman" w:eastAsia="Times New Roman" w:hAnsi="Times New Roman" w:cs="Times New Roman"/>
                <w:sz w:val="24"/>
                <w:szCs w:val="24"/>
              </w:rPr>
              <w:t>LV60HABA0551002159709</w:t>
            </w:r>
          </w:p>
          <w:p w:rsidR="00864715" w:rsidRPr="00690D6C" w:rsidP="00850B3E" w14:paraId="2D5885A1" w14:textId="77777777">
            <w:pPr>
              <w:spacing w:after="0" w:line="240" w:lineRule="auto"/>
              <w:rPr>
                <w:rFonts w:ascii="Times New Roman" w:eastAsia="Times New Roman" w:hAnsi="Times New Roman" w:cs="Times New Roman"/>
                <w:bCs/>
                <w:sz w:val="24"/>
                <w:szCs w:val="24"/>
              </w:rPr>
            </w:pPr>
            <w:r w:rsidRPr="00690D6C">
              <w:rPr>
                <w:rFonts w:ascii="Times New Roman" w:eastAsia="Times New Roman" w:hAnsi="Times New Roman" w:cs="Times New Roman"/>
                <w:bCs/>
                <w:sz w:val="24"/>
                <w:szCs w:val="24"/>
              </w:rPr>
              <w:t xml:space="preserve">e-pasts: </w:t>
            </w:r>
            <w:hyperlink r:id="rId10" w:history="1">
              <w:r w:rsidRPr="00690D6C">
                <w:rPr>
                  <w:rStyle w:val="Hyperlink"/>
                  <w:rFonts w:ascii="Times New Roman" w:eastAsia="Times New Roman" w:hAnsi="Times New Roman"/>
                  <w:bCs/>
                  <w:sz w:val="24"/>
                  <w:szCs w:val="24"/>
                </w:rPr>
                <w:t>juris@ajvgrupa.lv</w:t>
              </w:r>
            </w:hyperlink>
            <w:r w:rsidRPr="00690D6C">
              <w:rPr>
                <w:rFonts w:ascii="Times New Roman" w:eastAsia="Times New Roman" w:hAnsi="Times New Roman" w:cs="Times New Roman"/>
                <w:bCs/>
                <w:sz w:val="24"/>
                <w:szCs w:val="24"/>
              </w:rPr>
              <w:t xml:space="preserve"> </w:t>
            </w:r>
          </w:p>
          <w:p w:rsidR="00864715" w:rsidRPr="00690D6C" w:rsidP="00850B3E" w14:paraId="380B3AD8" w14:textId="77777777">
            <w:pPr>
              <w:spacing w:after="0" w:line="240" w:lineRule="auto"/>
              <w:rPr>
                <w:rFonts w:ascii="Times New Roman" w:eastAsia="Times New Roman" w:hAnsi="Times New Roman" w:cs="Times New Roman"/>
                <w:bCs/>
                <w:sz w:val="24"/>
                <w:szCs w:val="24"/>
              </w:rPr>
            </w:pPr>
            <w:r w:rsidRPr="00690D6C">
              <w:rPr>
                <w:rFonts w:ascii="Times New Roman" w:eastAsia="Times New Roman" w:hAnsi="Times New Roman" w:cs="Times New Roman"/>
                <w:bCs/>
                <w:sz w:val="24"/>
                <w:szCs w:val="24"/>
              </w:rPr>
              <w:t>tālr. +371 29395047</w:t>
            </w:r>
          </w:p>
          <w:p w:rsidR="00864715" w:rsidRPr="00690D6C" w:rsidP="00850B3E" w14:paraId="21DD43A4" w14:textId="77777777">
            <w:pPr>
              <w:spacing w:after="0" w:line="240" w:lineRule="auto"/>
              <w:rPr>
                <w:rFonts w:ascii="Times New Roman" w:eastAsia="Times New Roman" w:hAnsi="Times New Roman" w:cs="Times New Roman"/>
                <w:sz w:val="24"/>
                <w:szCs w:val="24"/>
              </w:rPr>
            </w:pPr>
          </w:p>
          <w:p w:rsidR="00864715" w:rsidRPr="00690D6C" w:rsidP="00850B3E" w14:paraId="4078B5E2" w14:textId="77777777">
            <w:pPr>
              <w:spacing w:after="0" w:line="240" w:lineRule="auto"/>
              <w:rPr>
                <w:rFonts w:ascii="Times New Roman" w:eastAsia="Times New Roman" w:hAnsi="Times New Roman" w:cs="Times New Roman"/>
                <w:sz w:val="24"/>
                <w:szCs w:val="24"/>
              </w:rPr>
            </w:pPr>
            <w:r w:rsidRPr="00690D6C">
              <w:rPr>
                <w:rFonts w:ascii="Times New Roman" w:eastAsia="Times New Roman" w:hAnsi="Times New Roman" w:cs="Times New Roman"/>
                <w:sz w:val="24"/>
                <w:szCs w:val="24"/>
              </w:rPr>
              <w:t>Valdes loceklis</w:t>
            </w:r>
          </w:p>
          <w:p w:rsidR="00864715" w:rsidRPr="00690D6C" w:rsidP="00850B3E" w14:paraId="71E667A1" w14:textId="77777777">
            <w:pPr>
              <w:spacing w:after="0" w:line="240" w:lineRule="auto"/>
              <w:rPr>
                <w:rFonts w:ascii="Times New Roman" w:eastAsia="Times New Roman" w:hAnsi="Times New Roman" w:cs="Times New Roman"/>
                <w:i/>
                <w:iCs/>
                <w:sz w:val="24"/>
                <w:szCs w:val="24"/>
              </w:rPr>
            </w:pPr>
            <w:r w:rsidRPr="00690D6C">
              <w:rPr>
                <w:rFonts w:ascii="Times New Roman" w:eastAsia="Times New Roman" w:hAnsi="Times New Roman" w:cs="Times New Roman"/>
                <w:sz w:val="24"/>
                <w:szCs w:val="24"/>
              </w:rPr>
              <w:t>Juris Vīksna</w:t>
            </w:r>
          </w:p>
          <w:p w:rsidR="00864715" w:rsidRPr="00690D6C" w:rsidP="00850B3E" w14:paraId="2F228519" w14:textId="77777777">
            <w:pPr>
              <w:spacing w:after="0" w:line="240" w:lineRule="auto"/>
              <w:rPr>
                <w:rFonts w:ascii="Times New Roman" w:eastAsia="Times New Roman" w:hAnsi="Times New Roman" w:cs="Times New Roman"/>
                <w:i/>
                <w:iCs/>
                <w:sz w:val="24"/>
                <w:szCs w:val="24"/>
              </w:rPr>
            </w:pPr>
          </w:p>
          <w:p w:rsidR="00864715" w:rsidRPr="00690D6C" w:rsidP="00850B3E" w14:paraId="5A58E26D" w14:textId="77777777">
            <w:pPr>
              <w:spacing w:after="0" w:line="240" w:lineRule="auto"/>
              <w:rPr>
                <w:rFonts w:ascii="Times New Roman" w:eastAsia="Times New Roman" w:hAnsi="Times New Roman" w:cs="Times New Roman"/>
                <w:bCs/>
                <w:i/>
                <w:iCs/>
                <w:sz w:val="24"/>
                <w:szCs w:val="24"/>
              </w:rPr>
            </w:pPr>
            <w:r w:rsidRPr="00690D6C">
              <w:rPr>
                <w:rFonts w:ascii="Times New Roman" w:eastAsia="Times New Roman" w:hAnsi="Times New Roman" w:cs="Times New Roman"/>
                <w:bCs/>
                <w:i/>
                <w:iCs/>
                <w:sz w:val="24"/>
                <w:szCs w:val="24"/>
              </w:rPr>
              <w:t>*(paraksts)</w:t>
            </w:r>
          </w:p>
        </w:tc>
      </w:tr>
    </w:tbl>
    <w:p w:rsidR="005704C3" w:rsidRPr="00C814FF" w14:paraId="71B19639" w14:textId="77777777">
      <w:pPr>
        <w:rPr>
          <w:rFonts w:ascii="Times New Roman" w:hAnsi="Times New Roman" w:cs="Times New Roman"/>
          <w:sz w:val="24"/>
          <w:szCs w:val="24"/>
        </w:rPr>
      </w:pPr>
    </w:p>
    <w:sectPr w:rsidSect="004268BA">
      <w:headerReference w:type="even" r:id="rId11"/>
      <w:headerReference w:type="default" r:id="rId12"/>
      <w:footerReference w:type="even" r:id="rId13"/>
      <w:footerReference w:type="default" r:id="rId14"/>
      <w:headerReference w:type="first" r:id="rId15"/>
      <w:footerReference w:type="first" r:id="rId16"/>
      <w:pgSz w:w="11906" w:h="16838"/>
      <w:pgMar w:top="1276" w:right="1133" w:bottom="709"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wiss TL">
    <w:altName w:val="Cambria"/>
    <w:panose1 w:val="00000000000000000000"/>
    <w:charset w:val="00"/>
    <w:family w:val="roman"/>
    <w:notTrueType/>
    <w:pitch w:val="default"/>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E93A03" w14:paraId="2B310463"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E93A03" w14:paraId="23544227" w14:textId="77777777">
    <w:pPr>
      <w:pStyle w:val="Footer"/>
    </w:pPr>
  </w:p>
  <w:p>
    <w:pPr>
      <w:jc w:val="center"/>
    </w:pPr>
    <w:r>
      <w:rPr>
        <w:rFonts w:ascii="Calibri" w:eastAsia="Calibri" w:hAnsi="Calibri" w:cs="Calibri"/>
        <w:b w:val="0"/>
        <w:i w:val="0"/>
        <w:sz w:val="22"/>
      </w:rPr>
      <w:t>Šis dokuments ir parakstīts ar drošu elektronisko parakstu un satur laika zīmogu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E93A03" w14:paraId="73E24BBA" w14:textId="77777777">
    <w:pPr>
      <w:pStyle w:val="Footer"/>
    </w:pPr>
  </w:p>
  <w:p>
    <w:pPr>
      <w:jc w:val="center"/>
    </w:pPr>
    <w:r>
      <w:rPr>
        <w:rFonts w:ascii="Calibri" w:eastAsia="Calibri" w:hAnsi="Calibri" w:cs="Calibri"/>
        <w:b w:val="0"/>
        <w:i w:val="0"/>
        <w:sz w:val="22"/>
      </w:rPr>
      <w:t>Šis dokuments ir parakstīts ar drošu elektronisko parakstu un satur laika zīmogu</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E93A03" w14:paraId="5440D3DB"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E93A03" w14:paraId="335A125D"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E93A03" w14:paraId="621254DA"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06F634D4"/>
    <w:multiLevelType w:val="multilevel"/>
    <w:tmpl w:val="E4C4EEA4"/>
    <w:lvl w:ilvl="0">
      <w:start w:val="1"/>
      <w:numFmt w:val="decimal"/>
      <w:lvlText w:val="%1."/>
      <w:lvlJc w:val="left"/>
      <w:pPr>
        <w:tabs>
          <w:tab w:val="num" w:pos="360"/>
        </w:tabs>
        <w:ind w:left="360" w:hanging="360"/>
      </w:pPr>
      <w:rPr>
        <w:rFonts w:hint="default"/>
        <w:b w:val="0"/>
      </w:rPr>
    </w:lvl>
    <w:lvl w:ilvl="1">
      <w:start w:val="1"/>
      <w:numFmt w:val="decimal"/>
      <w:lvlText w:val="%2."/>
      <w:lvlJc w:val="left"/>
      <w:pPr>
        <w:tabs>
          <w:tab w:val="num" w:pos="480"/>
        </w:tabs>
        <w:ind w:left="480" w:hanging="480"/>
      </w:pPr>
      <w:rPr>
        <w:rFonts w:ascii="Times New Roman" w:eastAsia="Times New Roman" w:hAnsi="Times New Roman" w:cs="Times New Roman" w:hint="default"/>
        <w:b/>
        <w:bCs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1">
    <w:nsid w:val="0F5A3487"/>
    <w:multiLevelType w:val="multilevel"/>
    <w:tmpl w:val="795A0AD0"/>
    <w:lvl w:ilvl="0">
      <w:start w:val="4"/>
      <w:numFmt w:val="decimal"/>
      <w:lvlText w:val="%1."/>
      <w:lvlJc w:val="left"/>
      <w:pPr>
        <w:tabs>
          <w:tab w:val="num" w:pos="525"/>
        </w:tabs>
        <w:ind w:left="525" w:hanging="525"/>
      </w:pPr>
    </w:lvl>
    <w:lvl w:ilvl="1">
      <w:start w:val="1"/>
      <w:numFmt w:val="decimal"/>
      <w:lvlText w:val="%1.%2."/>
      <w:lvlJc w:val="left"/>
      <w:pPr>
        <w:ind w:left="0" w:firstLine="0"/>
      </w:pPr>
      <w:rPr>
        <w:color w:val="000000"/>
      </w:rPr>
    </w:lvl>
    <w:lvl w:ilvl="2">
      <w:start w:val="1"/>
      <w:numFmt w:val="decimal"/>
      <w:lvlText w:val="%1.%2.%3."/>
      <w:lvlJc w:val="left"/>
      <w:pPr>
        <w:tabs>
          <w:tab w:val="num" w:pos="1080"/>
        </w:tabs>
        <w:ind w:left="1080" w:hanging="720"/>
      </w:pPr>
    </w:lvl>
    <w:lvl w:ilvl="3">
      <w:start w:val="1"/>
      <w:numFmt w:val="decimal"/>
      <w:lvlText w:val="%1.%2.%3.%4."/>
      <w:lvlJc w:val="left"/>
      <w:pPr>
        <w:tabs>
          <w:tab w:val="num" w:pos="1260"/>
        </w:tabs>
        <w:ind w:left="1260" w:hanging="720"/>
      </w:pPr>
    </w:lvl>
    <w:lvl w:ilvl="4">
      <w:start w:val="1"/>
      <w:numFmt w:val="decimal"/>
      <w:lvlText w:val="%1.%2.%3.%4.%5."/>
      <w:lvlJc w:val="left"/>
      <w:pPr>
        <w:tabs>
          <w:tab w:val="num" w:pos="1800"/>
        </w:tabs>
        <w:ind w:left="1800" w:hanging="1080"/>
      </w:pPr>
    </w:lvl>
    <w:lvl w:ilvl="5">
      <w:start w:val="1"/>
      <w:numFmt w:val="decimal"/>
      <w:lvlText w:val="%1.%2.%3.%4.%5.%6."/>
      <w:lvlJc w:val="left"/>
      <w:pPr>
        <w:tabs>
          <w:tab w:val="num" w:pos="1980"/>
        </w:tabs>
        <w:ind w:left="1980" w:hanging="1080"/>
      </w:pPr>
    </w:lvl>
    <w:lvl w:ilvl="6">
      <w:start w:val="1"/>
      <w:numFmt w:val="decimal"/>
      <w:lvlText w:val="%1.%2.%3.%4.%5.%6.%7."/>
      <w:lvlJc w:val="left"/>
      <w:pPr>
        <w:tabs>
          <w:tab w:val="num" w:pos="2520"/>
        </w:tabs>
        <w:ind w:left="2520" w:hanging="1440"/>
      </w:pPr>
    </w:lvl>
    <w:lvl w:ilvl="7">
      <w:start w:val="1"/>
      <w:numFmt w:val="decimal"/>
      <w:lvlText w:val="%1.%2.%3.%4.%5.%6.%7.%8."/>
      <w:lvlJc w:val="left"/>
      <w:pPr>
        <w:tabs>
          <w:tab w:val="num" w:pos="2700"/>
        </w:tabs>
        <w:ind w:left="2700" w:hanging="1440"/>
      </w:pPr>
    </w:lvl>
    <w:lvl w:ilvl="8">
      <w:start w:val="1"/>
      <w:numFmt w:val="decimal"/>
      <w:lvlText w:val="%1.%2.%3.%4.%5.%6.%7.%8.%9."/>
      <w:lvlJc w:val="left"/>
      <w:pPr>
        <w:tabs>
          <w:tab w:val="num" w:pos="3240"/>
        </w:tabs>
        <w:ind w:left="3240" w:hanging="1800"/>
      </w:pPr>
    </w:lvl>
  </w:abstractNum>
  <w:abstractNum w:abstractNumId="2">
    <w:nsid w:val="558F19F7"/>
    <w:multiLevelType w:val="multilevel"/>
    <w:tmpl w:val="A67EA2BC"/>
    <w:lvl w:ilvl="0">
      <w:start w:val="1"/>
      <w:numFmt w:val="decimal"/>
      <w:lvlText w:val="%1."/>
      <w:lvlJc w:val="left"/>
      <w:pPr>
        <w:ind w:left="360" w:hanging="360"/>
      </w:pPr>
      <w:rPr>
        <w:rFonts w:hint="default"/>
        <w:b/>
        <w:bCs w:val="0"/>
        <w:sz w:val="24"/>
        <w:szCs w:val="24"/>
      </w:rPr>
    </w:lvl>
    <w:lvl w:ilvl="1">
      <w:start w:val="1"/>
      <w:numFmt w:val="decimal"/>
      <w:lvlText w:val="%1.%2."/>
      <w:lvlJc w:val="left"/>
      <w:pPr>
        <w:ind w:left="360" w:hanging="360"/>
      </w:pPr>
      <w:rPr>
        <w:rFonts w:hint="default"/>
        <w:b w:val="0"/>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392190303">
    <w:abstractNumId w:val="0"/>
  </w:num>
  <w:num w:numId="2" w16cid:durableId="635338387">
    <w:abstractNumId w:val="2"/>
  </w:num>
  <w:num w:numId="3" w16cid:durableId="1402753805">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AD3"/>
    <w:rsid w:val="00015DEA"/>
    <w:rsid w:val="00035E49"/>
    <w:rsid w:val="00046FE6"/>
    <w:rsid w:val="000A2821"/>
    <w:rsid w:val="000F2985"/>
    <w:rsid w:val="00112B9C"/>
    <w:rsid w:val="001A1A6E"/>
    <w:rsid w:val="002240C5"/>
    <w:rsid w:val="00234635"/>
    <w:rsid w:val="00271872"/>
    <w:rsid w:val="0027331C"/>
    <w:rsid w:val="00275267"/>
    <w:rsid w:val="00290ABF"/>
    <w:rsid w:val="002C3F9E"/>
    <w:rsid w:val="002E296C"/>
    <w:rsid w:val="00301A7D"/>
    <w:rsid w:val="00381BF6"/>
    <w:rsid w:val="003B33C5"/>
    <w:rsid w:val="0042133D"/>
    <w:rsid w:val="0044148F"/>
    <w:rsid w:val="00453C04"/>
    <w:rsid w:val="00480B6C"/>
    <w:rsid w:val="004944F0"/>
    <w:rsid w:val="004947E0"/>
    <w:rsid w:val="004C7E11"/>
    <w:rsid w:val="004E6E5C"/>
    <w:rsid w:val="005704C3"/>
    <w:rsid w:val="005C4C0F"/>
    <w:rsid w:val="005D18D4"/>
    <w:rsid w:val="00645131"/>
    <w:rsid w:val="00671003"/>
    <w:rsid w:val="00674A95"/>
    <w:rsid w:val="00690D6C"/>
    <w:rsid w:val="006C5BB9"/>
    <w:rsid w:val="006E17F7"/>
    <w:rsid w:val="007F1733"/>
    <w:rsid w:val="00850B3E"/>
    <w:rsid w:val="00864715"/>
    <w:rsid w:val="008B2151"/>
    <w:rsid w:val="008E1B57"/>
    <w:rsid w:val="009B29E2"/>
    <w:rsid w:val="00AE4DAE"/>
    <w:rsid w:val="00B523F4"/>
    <w:rsid w:val="00B95D21"/>
    <w:rsid w:val="00BC27D2"/>
    <w:rsid w:val="00BF6DA6"/>
    <w:rsid w:val="00C00215"/>
    <w:rsid w:val="00C25D83"/>
    <w:rsid w:val="00C814FF"/>
    <w:rsid w:val="00CC41A5"/>
    <w:rsid w:val="00D21510"/>
    <w:rsid w:val="00D24A8C"/>
    <w:rsid w:val="00D50675"/>
    <w:rsid w:val="00D81EFC"/>
    <w:rsid w:val="00DC6AD3"/>
    <w:rsid w:val="00E93A03"/>
    <w:rsid w:val="00ED5082"/>
    <w:rsid w:val="00EE3044"/>
    <w:rsid w:val="00F70269"/>
  </w:rsids>
  <m:mathPr>
    <m:mathFont m:val="Cambria Math"/>
  </m:mathPr>
  <w:themeFontLang w:val="lv-LV"/>
  <w:clrSchemeMapping w:bg1="light1" w:t1="dark1" w:bg2="light2" w:t2="dark2" w:accent1="accent1" w:accent2="accent2" w:accent3="accent3" w:accent4="accent4" w:accent5="accent5" w:accent6="accent6" w:hyperlink="hyperlink" w:followedHyperlink="followedHyperlink"/>
  <w14:docId w14:val="2BDD8EBC"/>
  <w15:chartTrackingRefBased/>
  <w15:docId w15:val="{CD25F075-C30F-4C04-9E23-9A39E3D4B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082"/>
    <w:pPr>
      <w:ind w:left="720"/>
      <w:contextualSpacing/>
    </w:pPr>
  </w:style>
  <w:style w:type="paragraph" w:styleId="BodyText">
    <w:name w:val="Body Text"/>
    <w:basedOn w:val="Normal"/>
    <w:link w:val="PamattekstsRakstz"/>
    <w:unhideWhenUsed/>
    <w:rsid w:val="004947E0"/>
    <w:pPr>
      <w:spacing w:after="0" w:line="240" w:lineRule="auto"/>
      <w:jc w:val="both"/>
    </w:pPr>
    <w:rPr>
      <w:rFonts w:ascii="Swiss TL" w:eastAsia="Times New Roman" w:hAnsi="Swiss TL" w:cs="Times New Roman"/>
      <w:sz w:val="24"/>
      <w:szCs w:val="20"/>
      <w:lang w:val="en-US"/>
    </w:rPr>
  </w:style>
  <w:style w:type="character" w:customStyle="1" w:styleId="PamattekstsRakstz">
    <w:name w:val="Pamatteksts Rakstz."/>
    <w:basedOn w:val="DefaultParagraphFont"/>
    <w:link w:val="BodyText"/>
    <w:rsid w:val="004947E0"/>
    <w:rPr>
      <w:rFonts w:ascii="Swiss TL" w:eastAsia="Times New Roman" w:hAnsi="Swiss TL" w:cs="Times New Roman"/>
      <w:sz w:val="24"/>
      <w:szCs w:val="20"/>
      <w:lang w:val="en-US"/>
    </w:rPr>
  </w:style>
  <w:style w:type="paragraph" w:styleId="Header">
    <w:name w:val="header"/>
    <w:basedOn w:val="Normal"/>
    <w:link w:val="GalveneRakstz"/>
    <w:uiPriority w:val="99"/>
    <w:unhideWhenUsed/>
    <w:rsid w:val="00E93A03"/>
    <w:pPr>
      <w:tabs>
        <w:tab w:val="center" w:pos="4153"/>
        <w:tab w:val="right" w:pos="8306"/>
      </w:tabs>
      <w:spacing w:after="0" w:line="240" w:lineRule="auto"/>
    </w:pPr>
  </w:style>
  <w:style w:type="character" w:customStyle="1" w:styleId="GalveneRakstz">
    <w:name w:val="Galvene Rakstz."/>
    <w:basedOn w:val="DefaultParagraphFont"/>
    <w:link w:val="Header"/>
    <w:uiPriority w:val="99"/>
    <w:rsid w:val="00E93A03"/>
  </w:style>
  <w:style w:type="paragraph" w:styleId="Footer">
    <w:name w:val="footer"/>
    <w:basedOn w:val="Normal"/>
    <w:link w:val="KjeneRakstz"/>
    <w:uiPriority w:val="99"/>
    <w:unhideWhenUsed/>
    <w:rsid w:val="00E93A03"/>
    <w:pPr>
      <w:tabs>
        <w:tab w:val="center" w:pos="4153"/>
        <w:tab w:val="right" w:pos="8306"/>
      </w:tabs>
      <w:spacing w:after="0" w:line="240" w:lineRule="auto"/>
    </w:pPr>
  </w:style>
  <w:style w:type="character" w:customStyle="1" w:styleId="KjeneRakstz">
    <w:name w:val="Kājene Rakstz."/>
    <w:basedOn w:val="DefaultParagraphFont"/>
    <w:link w:val="Footer"/>
    <w:uiPriority w:val="99"/>
    <w:rsid w:val="00E93A03"/>
  </w:style>
  <w:style w:type="character" w:styleId="Hyperlink">
    <w:name w:val="Hyperlink"/>
    <w:rsid w:val="00864715"/>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yperlink" Target="mailto:juris@ajvgrupa.lv" TargetMode="External" /><Relationship Id="rId11" Type="http://schemas.openxmlformats.org/officeDocument/2006/relationships/header" Target="header1.xml" /><Relationship Id="rId12" Type="http://schemas.openxmlformats.org/officeDocument/2006/relationships/header" Target="header2.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header" Target="header3.xml" /><Relationship Id="rId16" Type="http://schemas.openxmlformats.org/officeDocument/2006/relationships/footer" Target="footer3.xml" /><Relationship Id="rId17" Type="http://schemas.openxmlformats.org/officeDocument/2006/relationships/theme" Target="theme/theme1.xml" /><Relationship Id="rId18" Type="http://schemas.openxmlformats.org/officeDocument/2006/relationships/numbering" Target="numbering.xml" /><Relationship Id="rId19"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www.rekini.lv/" TargetMode="External" /><Relationship Id="rId5" Type="http://schemas.openxmlformats.org/officeDocument/2006/relationships/hyperlink" Target="mailto:rekini@preili.lv" TargetMode="External" /><Relationship Id="rId6" Type="http://schemas.openxmlformats.org/officeDocument/2006/relationships/hyperlink" Target="https://likumi.lv/ta/id/287760" TargetMode="External" /><Relationship Id="rId7" Type="http://schemas.openxmlformats.org/officeDocument/2006/relationships/hyperlink" Target="mailto:antra.meluskane@preili.lv" TargetMode="External" /><Relationship Id="rId8" Type="http://schemas.openxmlformats.org/officeDocument/2006/relationships/hyperlink" Target="mailto:rolands.naglis@preili.lv" TargetMode="External" /><Relationship Id="rId9" Type="http://schemas.openxmlformats.org/officeDocument/2006/relationships/hyperlink" Target="mailto:dome@preili.v" TargetMode="External" /></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Pages>
  <Words>14103</Words>
  <Characters>8039</Characters>
  <Application>Microsoft Office Word</Application>
  <DocSecurity>0</DocSecurity>
  <Lines>66</Lines>
  <Paragraphs>44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22098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Lasma Ruzge</dc:creator>
  <cp:lastModifiedBy>Inese Pedane</cp:lastModifiedBy>
  <cp:revision>8</cp:revision>
  <dcterms:created xsi:type="dcterms:W3CDTF">2026-08-06T11:30:00Z</dcterms:created>
  <dcterms:modified xsi:type="dcterms:W3CDTF">2026-08-10T06:40:00Z</dcterms:modified>
</cp:coreProperties>
</file>