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2A6F7" w14:textId="274C33E3" w:rsidR="002502DE" w:rsidRPr="002502DE" w:rsidRDefault="002502DE" w:rsidP="00FA07DC">
      <w:pPr>
        <w:pStyle w:val="Sarakstarindkopa"/>
        <w:numPr>
          <w:ilvl w:val="0"/>
          <w:numId w:val="3"/>
        </w:numPr>
        <w:spacing w:after="0" w:line="240" w:lineRule="auto"/>
        <w:jc w:val="right"/>
        <w:rPr>
          <w:rFonts w:ascii="Calibri" w:eastAsia="Times New Roman" w:hAnsi="Calibri" w:cs="Calibri"/>
          <w:color w:val="000000"/>
          <w:kern w:val="0"/>
          <w:sz w:val="22"/>
          <w:szCs w:val="22"/>
          <w:lang w:eastAsia="lv-LV"/>
          <w14:ligatures w14:val="none"/>
        </w:rPr>
      </w:pPr>
      <w:r w:rsidRPr="002502DE">
        <w:rPr>
          <w:rFonts w:ascii="Calibri" w:eastAsia="Times New Roman" w:hAnsi="Calibri" w:cs="Calibri"/>
          <w:color w:val="000000"/>
          <w:kern w:val="0"/>
          <w:sz w:val="22"/>
          <w:szCs w:val="22"/>
          <w:lang w:eastAsia="lv-LV"/>
          <w14:ligatures w14:val="none"/>
        </w:rPr>
        <w:t xml:space="preserve">pielikums                                                                                         </w:t>
      </w:r>
    </w:p>
    <w:p w14:paraId="7EF124CF" w14:textId="793844C9" w:rsidR="002502DE" w:rsidRDefault="002502DE" w:rsidP="002502DE">
      <w:pPr>
        <w:pStyle w:val="Sarakstarindkopa"/>
        <w:spacing w:after="0" w:line="240" w:lineRule="auto"/>
        <w:ind w:left="564"/>
        <w:jc w:val="right"/>
        <w:rPr>
          <w:rFonts w:ascii="Calibri" w:eastAsia="Times New Roman" w:hAnsi="Calibri" w:cs="Calibri"/>
          <w:color w:val="000000"/>
          <w:kern w:val="0"/>
          <w:sz w:val="22"/>
          <w:szCs w:val="22"/>
          <w:lang w:eastAsia="lv-LV"/>
          <w14:ligatures w14:val="none"/>
        </w:rPr>
      </w:pPr>
      <w:r w:rsidRPr="002502DE">
        <w:rPr>
          <w:rFonts w:ascii="Calibri" w:eastAsia="Times New Roman" w:hAnsi="Calibri" w:cs="Calibri"/>
          <w:color w:val="000000"/>
          <w:kern w:val="0"/>
          <w:sz w:val="22"/>
          <w:szCs w:val="22"/>
          <w:lang w:eastAsia="lv-LV"/>
          <w14:ligatures w14:val="none"/>
        </w:rPr>
        <w:t xml:space="preserve"> Iepirkuma ID Nr. CNP/2026/</w:t>
      </w:r>
      <w:r>
        <w:rPr>
          <w:rFonts w:ascii="Calibri" w:eastAsia="Times New Roman" w:hAnsi="Calibri" w:cs="Calibri"/>
          <w:color w:val="000000"/>
          <w:kern w:val="0"/>
          <w:sz w:val="22"/>
          <w:szCs w:val="22"/>
          <w:lang w:eastAsia="lv-LV"/>
          <w14:ligatures w14:val="none"/>
        </w:rPr>
        <w:t>80</w:t>
      </w:r>
      <w:r w:rsidRPr="002502DE">
        <w:rPr>
          <w:rFonts w:ascii="Calibri" w:eastAsia="Times New Roman" w:hAnsi="Calibri" w:cs="Calibri"/>
          <w:color w:val="000000"/>
          <w:kern w:val="0"/>
          <w:sz w:val="22"/>
          <w:szCs w:val="22"/>
          <w:lang w:eastAsia="lv-LV"/>
          <w14:ligatures w14:val="none"/>
        </w:rPr>
        <w:t xml:space="preserve">                                                             </w:t>
      </w:r>
    </w:p>
    <w:p w14:paraId="219292CD" w14:textId="47FD63B6" w:rsidR="006A2D6D" w:rsidRPr="00185267" w:rsidRDefault="002502DE" w:rsidP="00185267">
      <w:pPr>
        <w:pStyle w:val="Sarakstarindkopa"/>
        <w:spacing w:after="0" w:line="240" w:lineRule="auto"/>
        <w:ind w:left="564"/>
        <w:jc w:val="right"/>
        <w:rPr>
          <w:rFonts w:ascii="Calibri" w:eastAsia="Times New Roman" w:hAnsi="Calibri" w:cs="Calibri"/>
          <w:color w:val="000000"/>
          <w:kern w:val="0"/>
          <w:sz w:val="22"/>
          <w:szCs w:val="22"/>
          <w:lang w:eastAsia="lv-LV"/>
          <w14:ligatures w14:val="none"/>
        </w:rPr>
      </w:pPr>
      <w:r w:rsidRPr="002502DE">
        <w:rPr>
          <w:rFonts w:ascii="Calibri" w:eastAsia="Times New Roman" w:hAnsi="Calibri" w:cs="Calibri"/>
          <w:color w:val="000000"/>
          <w:kern w:val="0"/>
          <w:sz w:val="22"/>
          <w:szCs w:val="22"/>
          <w:lang w:eastAsia="lv-LV"/>
          <w14:ligatures w14:val="none"/>
        </w:rPr>
        <w:t xml:space="preserve">nolikumam </w:t>
      </w:r>
    </w:p>
    <w:p w14:paraId="47977737" w14:textId="0CF735CF" w:rsidR="00034277" w:rsidRPr="00AC2AC0" w:rsidRDefault="00AC2AC0" w:rsidP="008A637B">
      <w:pPr>
        <w:spacing w:after="0" w:line="240" w:lineRule="auto"/>
        <w:jc w:val="center"/>
        <w:rPr>
          <w:rFonts w:ascii="Calibri" w:hAnsi="Calibri" w:cs="Calibri"/>
          <w:b/>
          <w:bCs/>
        </w:rPr>
      </w:pPr>
      <w:r w:rsidRPr="00AC2AC0">
        <w:rPr>
          <w:rFonts w:ascii="Calibri" w:hAnsi="Calibri" w:cs="Calibri"/>
          <w:b/>
          <w:bCs/>
        </w:rPr>
        <w:t>TEHNISKĀS PRASĪBAS</w:t>
      </w:r>
      <w:r w:rsidR="00F16DAF">
        <w:rPr>
          <w:rStyle w:val="Vresatsauce"/>
          <w:rFonts w:ascii="Calibri" w:hAnsi="Calibri" w:cs="Calibri"/>
          <w:b/>
          <w:bCs/>
        </w:rPr>
        <w:footnoteReference w:id="1"/>
      </w:r>
    </w:p>
    <w:p w14:paraId="3EDEE872" w14:textId="08883D07" w:rsidR="00647C42" w:rsidRPr="00647C42" w:rsidRDefault="00D85E72" w:rsidP="008A637B">
      <w:pPr>
        <w:spacing w:after="0" w:line="240" w:lineRule="auto"/>
        <w:jc w:val="center"/>
        <w:rPr>
          <w:rFonts w:ascii="Calibri" w:hAnsi="Calibri" w:cs="Calibri"/>
          <w:b/>
          <w:bCs/>
          <w:sz w:val="22"/>
          <w:szCs w:val="22"/>
        </w:rPr>
      </w:pPr>
      <w:r w:rsidRPr="00647C42">
        <w:rPr>
          <w:rFonts w:ascii="Calibri" w:hAnsi="Calibri" w:cs="Calibri"/>
          <w:b/>
          <w:bCs/>
          <w:sz w:val="22"/>
          <w:szCs w:val="22"/>
        </w:rPr>
        <w:t xml:space="preserve">Iepirkumam </w:t>
      </w:r>
      <w:r w:rsidR="00217427" w:rsidRPr="00647C42">
        <w:rPr>
          <w:rFonts w:ascii="Calibri" w:hAnsi="Calibri" w:cs="Calibri"/>
          <w:b/>
          <w:bCs/>
          <w:sz w:val="22"/>
          <w:szCs w:val="22"/>
        </w:rPr>
        <w:t>“Skatuves, apgaismojuma un apskaņošanas aprīkojuma noma festivālam “</w:t>
      </w:r>
      <w:proofErr w:type="spellStart"/>
      <w:r w:rsidR="00217427" w:rsidRPr="00647C42">
        <w:rPr>
          <w:rFonts w:ascii="Calibri" w:hAnsi="Calibri" w:cs="Calibri"/>
          <w:b/>
          <w:bCs/>
          <w:sz w:val="22"/>
          <w:szCs w:val="22"/>
        </w:rPr>
        <w:t>Veidenfests</w:t>
      </w:r>
      <w:proofErr w:type="spellEnd"/>
      <w:r w:rsidR="00217427" w:rsidRPr="00647C42">
        <w:rPr>
          <w:rFonts w:ascii="Calibri" w:hAnsi="Calibri" w:cs="Calibri"/>
          <w:b/>
          <w:bCs/>
          <w:sz w:val="22"/>
          <w:szCs w:val="22"/>
        </w:rPr>
        <w:t>””</w:t>
      </w:r>
      <w:r w:rsidRPr="00647C42">
        <w:rPr>
          <w:rFonts w:ascii="Calibri" w:hAnsi="Calibri" w:cs="Calibri"/>
          <w:b/>
          <w:bCs/>
          <w:sz w:val="22"/>
          <w:szCs w:val="22"/>
        </w:rPr>
        <w:t>,</w:t>
      </w:r>
    </w:p>
    <w:p w14:paraId="7C316023" w14:textId="21882CC1" w:rsidR="00034277" w:rsidRPr="008A637B" w:rsidRDefault="00D85E72" w:rsidP="008A637B">
      <w:pPr>
        <w:spacing w:after="0" w:line="240" w:lineRule="auto"/>
        <w:jc w:val="center"/>
        <w:rPr>
          <w:rFonts w:ascii="Calibri" w:hAnsi="Calibri" w:cs="Calibri"/>
          <w:b/>
          <w:bCs/>
          <w:sz w:val="22"/>
          <w:szCs w:val="22"/>
        </w:rPr>
      </w:pPr>
      <w:r w:rsidRPr="00647C42">
        <w:rPr>
          <w:rFonts w:ascii="Calibri" w:hAnsi="Calibri" w:cs="Calibri"/>
          <w:b/>
          <w:bCs/>
          <w:sz w:val="22"/>
          <w:szCs w:val="22"/>
        </w:rPr>
        <w:t>Identifikācijas Nr. CNP/2026/</w:t>
      </w:r>
      <w:r w:rsidR="00217427" w:rsidRPr="00647C42">
        <w:rPr>
          <w:rFonts w:ascii="Calibri" w:hAnsi="Calibri" w:cs="Calibri"/>
          <w:b/>
          <w:bCs/>
          <w:sz w:val="22"/>
          <w:szCs w:val="22"/>
        </w:rPr>
        <w:t>8</w:t>
      </w:r>
      <w:r w:rsidRPr="00647C42">
        <w:rPr>
          <w:rFonts w:ascii="Calibri" w:hAnsi="Calibri" w:cs="Calibri"/>
          <w:b/>
          <w:bCs/>
          <w:sz w:val="22"/>
          <w:szCs w:val="22"/>
        </w:rPr>
        <w:t>0</w:t>
      </w:r>
    </w:p>
    <w:p w14:paraId="3B71AC3B" w14:textId="77777777" w:rsidR="00E17AD5" w:rsidRDefault="00E17AD5" w:rsidP="008A637B">
      <w:pPr>
        <w:spacing w:after="0" w:line="240" w:lineRule="auto"/>
        <w:jc w:val="center"/>
        <w:rPr>
          <w:rFonts w:ascii="Calibri" w:hAnsi="Calibri" w:cs="Calibri"/>
          <w:b/>
          <w:bCs/>
          <w:sz w:val="22"/>
          <w:szCs w:val="22"/>
        </w:rPr>
      </w:pPr>
    </w:p>
    <w:p w14:paraId="5D978F45" w14:textId="142B5389" w:rsidR="00856670" w:rsidRDefault="00856670" w:rsidP="00571608">
      <w:pPr>
        <w:pStyle w:val="Sarakstarindkopa"/>
        <w:numPr>
          <w:ilvl w:val="0"/>
          <w:numId w:val="1"/>
        </w:numPr>
        <w:spacing w:after="0"/>
        <w:ind w:left="720"/>
        <w:jc w:val="both"/>
        <w:rPr>
          <w:rFonts w:ascii="Calibri" w:hAnsi="Calibri" w:cs="Calibri"/>
          <w:b/>
          <w:sz w:val="22"/>
          <w:szCs w:val="22"/>
        </w:rPr>
      </w:pPr>
      <w:r>
        <w:rPr>
          <w:rFonts w:ascii="Calibri" w:hAnsi="Calibri" w:cs="Calibri"/>
          <w:b/>
          <w:sz w:val="22"/>
          <w:szCs w:val="22"/>
        </w:rPr>
        <w:t>Pakalpojuma sniegšanas mērķis:</w:t>
      </w:r>
    </w:p>
    <w:p w14:paraId="183299FC" w14:textId="339F5E09" w:rsidR="00856670" w:rsidRPr="00352F51" w:rsidRDefault="00C63631" w:rsidP="007E5BEB">
      <w:pPr>
        <w:pStyle w:val="Sarakstarindkopa"/>
        <w:numPr>
          <w:ilvl w:val="1"/>
          <w:numId w:val="1"/>
        </w:numPr>
        <w:ind w:left="1134" w:hanging="425"/>
        <w:jc w:val="both"/>
        <w:rPr>
          <w:rFonts w:ascii="Calibri" w:eastAsia="Times New Roman" w:hAnsi="Calibri" w:cs="Calibri"/>
          <w:kern w:val="0"/>
          <w:sz w:val="22"/>
          <w:szCs w:val="22"/>
          <w:lang w:eastAsia="lv-LV"/>
          <w14:ligatures w14:val="none"/>
        </w:rPr>
      </w:pPr>
      <w:r w:rsidRPr="00352F51">
        <w:rPr>
          <w:rFonts w:ascii="Calibri" w:eastAsia="Times New Roman" w:hAnsi="Calibri" w:cs="Calibri"/>
          <w:kern w:val="0"/>
          <w:sz w:val="22"/>
          <w:szCs w:val="22"/>
          <w:lang w:eastAsia="lv-LV"/>
          <w14:ligatures w14:val="none"/>
        </w:rPr>
        <w:t>Pakalpojuma</w:t>
      </w:r>
      <w:r w:rsidR="00856670" w:rsidRPr="00352F51">
        <w:rPr>
          <w:rFonts w:ascii="Calibri" w:eastAsia="Times New Roman" w:hAnsi="Calibri" w:cs="Calibri"/>
          <w:kern w:val="0"/>
          <w:sz w:val="22"/>
          <w:szCs w:val="22"/>
          <w:lang w:eastAsia="lv-LV"/>
          <w14:ligatures w14:val="none"/>
        </w:rPr>
        <w:t xml:space="preserve"> mērķis ir</w:t>
      </w:r>
      <w:r w:rsidRPr="00352F51">
        <w:rPr>
          <w:rFonts w:ascii="Calibri" w:eastAsia="Times New Roman" w:hAnsi="Calibri" w:cs="Calibri"/>
          <w:kern w:val="0"/>
          <w:sz w:val="22"/>
          <w:szCs w:val="22"/>
          <w:lang w:eastAsia="lv-LV"/>
          <w14:ligatures w14:val="none"/>
        </w:rPr>
        <w:t xml:space="preserve"> nodrošināt</w:t>
      </w:r>
      <w:r w:rsidR="00856670" w:rsidRPr="00352F51">
        <w:rPr>
          <w:rFonts w:ascii="Calibri" w:eastAsia="Times New Roman" w:hAnsi="Calibri" w:cs="Calibri"/>
          <w:kern w:val="0"/>
          <w:sz w:val="22"/>
          <w:szCs w:val="22"/>
          <w:lang w:eastAsia="lv-LV"/>
          <w14:ligatures w14:val="none"/>
        </w:rPr>
        <w:t xml:space="preserve"> </w:t>
      </w:r>
      <w:r w:rsidRPr="00352F51">
        <w:rPr>
          <w:rFonts w:ascii="Calibri" w:eastAsia="Times New Roman" w:hAnsi="Calibri" w:cs="Calibri"/>
          <w:kern w:val="0"/>
          <w:sz w:val="22"/>
          <w:szCs w:val="22"/>
          <w:lang w:eastAsia="lv-LV"/>
          <w14:ligatures w14:val="none"/>
        </w:rPr>
        <w:t>skatuves, apgaismojuma un apskaņošanas aprīkojuma nomu festivāla “</w:t>
      </w:r>
      <w:proofErr w:type="spellStart"/>
      <w:r w:rsidRPr="00352F51">
        <w:rPr>
          <w:rFonts w:ascii="Calibri" w:eastAsia="Times New Roman" w:hAnsi="Calibri" w:cs="Calibri"/>
          <w:kern w:val="0"/>
          <w:sz w:val="22"/>
          <w:szCs w:val="22"/>
          <w:lang w:eastAsia="lv-LV"/>
          <w14:ligatures w14:val="none"/>
        </w:rPr>
        <w:t>Veidenfests</w:t>
      </w:r>
      <w:proofErr w:type="spellEnd"/>
      <w:r w:rsidRPr="00352F51">
        <w:rPr>
          <w:rFonts w:ascii="Calibri" w:eastAsia="Times New Roman" w:hAnsi="Calibri" w:cs="Calibri"/>
          <w:kern w:val="0"/>
          <w:sz w:val="22"/>
          <w:szCs w:val="22"/>
          <w:lang w:eastAsia="lv-LV"/>
          <w14:ligatures w14:val="none"/>
        </w:rPr>
        <w:t xml:space="preserve">” </w:t>
      </w:r>
      <w:r w:rsidR="001F612C">
        <w:rPr>
          <w:rFonts w:ascii="Calibri" w:eastAsia="Times New Roman" w:hAnsi="Calibri" w:cs="Calibri"/>
          <w:kern w:val="0"/>
          <w:sz w:val="22"/>
          <w:szCs w:val="22"/>
          <w:lang w:eastAsia="lv-LV"/>
          <w14:ligatures w14:val="none"/>
        </w:rPr>
        <w:t xml:space="preserve">(turpmāk – pasākums) </w:t>
      </w:r>
      <w:r w:rsidRPr="00352F51">
        <w:rPr>
          <w:rFonts w:ascii="Calibri" w:eastAsia="Times New Roman" w:hAnsi="Calibri" w:cs="Calibri"/>
          <w:kern w:val="0"/>
          <w:sz w:val="22"/>
          <w:szCs w:val="22"/>
          <w:lang w:eastAsia="lv-LV"/>
          <w14:ligatures w14:val="none"/>
        </w:rPr>
        <w:t xml:space="preserve">norisei, kas plānots </w:t>
      </w:r>
      <w:r w:rsidR="00856670" w:rsidRPr="00352F51">
        <w:rPr>
          <w:rFonts w:ascii="Calibri" w:eastAsia="Times New Roman" w:hAnsi="Calibri" w:cs="Calibri"/>
          <w:kern w:val="0"/>
          <w:sz w:val="22"/>
          <w:szCs w:val="22"/>
          <w:lang w:eastAsia="lv-LV"/>
          <w14:ligatures w14:val="none"/>
        </w:rPr>
        <w:t>2026. gada 15.</w:t>
      </w:r>
      <w:r w:rsidRPr="00352F51">
        <w:rPr>
          <w:rFonts w:ascii="Calibri" w:eastAsia="Times New Roman" w:hAnsi="Calibri" w:cs="Calibri"/>
          <w:kern w:val="0"/>
          <w:sz w:val="22"/>
          <w:szCs w:val="22"/>
          <w:lang w:eastAsia="lv-LV"/>
          <w14:ligatures w14:val="none"/>
        </w:rPr>
        <w:t>-16.</w:t>
      </w:r>
      <w:r w:rsidR="00856670" w:rsidRPr="00352F51">
        <w:rPr>
          <w:rFonts w:ascii="Calibri" w:eastAsia="Times New Roman" w:hAnsi="Calibri" w:cs="Calibri"/>
          <w:kern w:val="0"/>
          <w:sz w:val="22"/>
          <w:szCs w:val="22"/>
          <w:lang w:eastAsia="lv-LV"/>
          <w14:ligatures w14:val="none"/>
        </w:rPr>
        <w:t xml:space="preserve"> augustam (pasākuma norise </w:t>
      </w:r>
      <w:r w:rsidR="003B1089" w:rsidRPr="00352F51">
        <w:rPr>
          <w:rFonts w:ascii="Calibri" w:eastAsia="Times New Roman" w:hAnsi="Calibri" w:cs="Calibri"/>
          <w:kern w:val="0"/>
          <w:sz w:val="22"/>
          <w:szCs w:val="22"/>
          <w:lang w:eastAsia="lv-LV"/>
          <w14:ligatures w14:val="none"/>
        </w:rPr>
        <w:t xml:space="preserve">2026. gada 15. augustā </w:t>
      </w:r>
      <w:r w:rsidR="00856670" w:rsidRPr="00352F51">
        <w:rPr>
          <w:rFonts w:ascii="Calibri" w:eastAsia="Times New Roman" w:hAnsi="Calibri" w:cs="Calibri"/>
          <w:kern w:val="0"/>
          <w:sz w:val="22"/>
          <w:szCs w:val="22"/>
          <w:lang w:eastAsia="lv-LV"/>
          <w14:ligatures w14:val="none"/>
        </w:rPr>
        <w:t>no pl.10:00</w:t>
      </w:r>
      <w:r w:rsidR="003B1089" w:rsidRPr="00352F51">
        <w:rPr>
          <w:rFonts w:ascii="Calibri" w:eastAsia="Times New Roman" w:hAnsi="Calibri" w:cs="Calibri"/>
          <w:kern w:val="0"/>
          <w:sz w:val="22"/>
          <w:szCs w:val="22"/>
          <w:lang w:eastAsia="lv-LV"/>
          <w14:ligatures w14:val="none"/>
        </w:rPr>
        <w:t xml:space="preserve"> līdz 2026. gada 16. augustā pl.</w:t>
      </w:r>
      <w:r w:rsidR="00856670" w:rsidRPr="00352F51">
        <w:rPr>
          <w:rFonts w:ascii="Calibri" w:eastAsia="Times New Roman" w:hAnsi="Calibri" w:cs="Calibri"/>
          <w:kern w:val="0"/>
          <w:sz w:val="22"/>
          <w:szCs w:val="22"/>
          <w:lang w:eastAsia="lv-LV"/>
          <w14:ligatures w14:val="none"/>
        </w:rPr>
        <w:t>0</w:t>
      </w:r>
      <w:r w:rsidR="003B1089" w:rsidRPr="00352F51">
        <w:rPr>
          <w:rFonts w:ascii="Calibri" w:eastAsia="Times New Roman" w:hAnsi="Calibri" w:cs="Calibri"/>
          <w:kern w:val="0"/>
          <w:sz w:val="22"/>
          <w:szCs w:val="22"/>
          <w:lang w:eastAsia="lv-LV"/>
          <w14:ligatures w14:val="none"/>
        </w:rPr>
        <w:t>1</w:t>
      </w:r>
      <w:r w:rsidR="00856670" w:rsidRPr="00352F51">
        <w:rPr>
          <w:rFonts w:ascii="Calibri" w:eastAsia="Times New Roman" w:hAnsi="Calibri" w:cs="Calibri"/>
          <w:kern w:val="0"/>
          <w:sz w:val="22"/>
          <w:szCs w:val="22"/>
          <w:lang w:eastAsia="lv-LV"/>
          <w14:ligatures w14:val="none"/>
        </w:rPr>
        <w:t>:00), kas apvieno literatūras, mākslas un mūzikas programmas</w:t>
      </w:r>
      <w:r w:rsidR="00007276" w:rsidRPr="00352F51">
        <w:rPr>
          <w:rFonts w:ascii="Calibri" w:eastAsia="Times New Roman" w:hAnsi="Calibri" w:cs="Calibri"/>
          <w:kern w:val="0"/>
          <w:sz w:val="22"/>
          <w:szCs w:val="22"/>
          <w:lang w:eastAsia="lv-LV"/>
          <w14:ligatures w14:val="none"/>
        </w:rPr>
        <w:t>.</w:t>
      </w:r>
      <w:r w:rsidR="00856670" w:rsidRPr="00352F51">
        <w:rPr>
          <w:rFonts w:ascii="Calibri" w:eastAsia="Times New Roman" w:hAnsi="Calibri" w:cs="Calibri"/>
          <w:kern w:val="0"/>
          <w:sz w:val="22"/>
          <w:szCs w:val="22"/>
          <w:lang w:eastAsia="lv-LV"/>
          <w14:ligatures w14:val="none"/>
        </w:rPr>
        <w:t xml:space="preserve"> Festivālā līdzās kvalitatīvai literatūras un mūzikas pieredzei svarīga nozīme ir drošas un iekļaujošas vides radīšanai, apzināti atsakoties no atkarīgu izraisošu vielu lietošanas, ievērojot </w:t>
      </w:r>
      <w:proofErr w:type="spellStart"/>
      <w:r w:rsidR="00856670" w:rsidRPr="00352F51">
        <w:rPr>
          <w:rFonts w:ascii="Calibri" w:eastAsia="Times New Roman" w:hAnsi="Calibri" w:cs="Calibri"/>
          <w:kern w:val="0"/>
          <w:sz w:val="22"/>
          <w:szCs w:val="22"/>
          <w:lang w:eastAsia="lv-LV"/>
          <w14:ligatures w14:val="none"/>
        </w:rPr>
        <w:t>cieņpilnas</w:t>
      </w:r>
      <w:proofErr w:type="spellEnd"/>
      <w:r w:rsidR="00856670" w:rsidRPr="00352F51">
        <w:rPr>
          <w:rFonts w:ascii="Calibri" w:eastAsia="Times New Roman" w:hAnsi="Calibri" w:cs="Calibri"/>
          <w:kern w:val="0"/>
          <w:sz w:val="22"/>
          <w:szCs w:val="22"/>
          <w:lang w:eastAsia="lv-LV"/>
          <w14:ligatures w14:val="none"/>
        </w:rPr>
        <w:t xml:space="preserve"> attiecības pašam ar sevi, līdzcilvēkiem un apkārtējo vidi plašākā kontekstā, tostarp saudzējot “</w:t>
      </w:r>
      <w:proofErr w:type="spellStart"/>
      <w:r w:rsidR="00856670" w:rsidRPr="00352F51">
        <w:rPr>
          <w:rFonts w:ascii="Calibri" w:eastAsia="Times New Roman" w:hAnsi="Calibri" w:cs="Calibri"/>
          <w:kern w:val="0"/>
          <w:sz w:val="22"/>
          <w:szCs w:val="22"/>
          <w:lang w:eastAsia="lv-LV"/>
          <w14:ligatures w14:val="none"/>
        </w:rPr>
        <w:t>Kalāču</w:t>
      </w:r>
      <w:proofErr w:type="spellEnd"/>
      <w:r w:rsidR="00856670" w:rsidRPr="00352F51">
        <w:rPr>
          <w:rFonts w:ascii="Calibri" w:eastAsia="Times New Roman" w:hAnsi="Calibri" w:cs="Calibri"/>
          <w:kern w:val="0"/>
          <w:sz w:val="22"/>
          <w:szCs w:val="22"/>
          <w:lang w:eastAsia="lv-LV"/>
          <w14:ligatures w14:val="none"/>
        </w:rPr>
        <w:t xml:space="preserve">“ dabas un kultūras mantojumu un autentiskumu. </w:t>
      </w:r>
    </w:p>
    <w:p w14:paraId="33D682C9" w14:textId="65FC5AD6" w:rsidR="00856670" w:rsidRPr="00352F51" w:rsidRDefault="00553DA6" w:rsidP="007E5BEB">
      <w:pPr>
        <w:pStyle w:val="Sarakstarindkopa"/>
        <w:numPr>
          <w:ilvl w:val="1"/>
          <w:numId w:val="1"/>
        </w:numPr>
        <w:ind w:left="1134" w:hanging="425"/>
        <w:jc w:val="both"/>
        <w:rPr>
          <w:rFonts w:ascii="Calibri" w:eastAsia="Times New Roman" w:hAnsi="Calibri" w:cs="Calibri"/>
          <w:kern w:val="0"/>
          <w:sz w:val="22"/>
          <w:szCs w:val="22"/>
          <w:lang w:eastAsia="lv-LV"/>
          <w14:ligatures w14:val="none"/>
        </w:rPr>
      </w:pPr>
      <w:r w:rsidRPr="00352F51">
        <w:rPr>
          <w:rFonts w:ascii="Calibri" w:eastAsia="Times New Roman" w:hAnsi="Calibri" w:cs="Calibri"/>
          <w:kern w:val="0"/>
          <w:sz w:val="22"/>
          <w:szCs w:val="22"/>
          <w:lang w:eastAsia="lv-LV"/>
          <w14:ligatures w14:val="none"/>
        </w:rPr>
        <w:t>Pakalpojuma</w:t>
      </w:r>
      <w:r w:rsidR="00856670" w:rsidRPr="00352F51">
        <w:rPr>
          <w:rFonts w:ascii="Calibri" w:eastAsia="Times New Roman" w:hAnsi="Calibri" w:cs="Calibri"/>
          <w:kern w:val="0"/>
          <w:sz w:val="22"/>
          <w:szCs w:val="22"/>
          <w:lang w:eastAsia="lv-LV"/>
          <w14:ligatures w14:val="none"/>
        </w:rPr>
        <w:t xml:space="preserve"> izpilde tiek īstenota Eiropas Savienības kohēzijas politikas programmas 2021.–2027. gadam 4.3.2. specifiskā atbalsta mērķa "Kultūras un tūrisma lomas palielināšana ekonomiskajā attīstībā, sociālajā iekļaušanā un sociālajās inovācijās" ietvaros atbalstītā projektā Nr. 4.3.2.0/1/25/A/036 “Kultūras un tūrisma lomas palielināšana ekonomiskajā attīstībā, sociālajā iekļaušanā un sociālajās inovācijās Cēsu novadā”, kas tiek līdzfinansēts ar Eiropas Reģionālās attīstības fonda un Cēsu novada pašvaldības finansējumu.</w:t>
      </w:r>
    </w:p>
    <w:p w14:paraId="24D3F573" w14:textId="77777777" w:rsidR="00856670" w:rsidRPr="00856670" w:rsidRDefault="00856670" w:rsidP="00856670">
      <w:pPr>
        <w:pStyle w:val="Sarakstarindkopa"/>
        <w:spacing w:after="0"/>
        <w:jc w:val="both"/>
        <w:rPr>
          <w:rFonts w:ascii="Calibri" w:hAnsi="Calibri" w:cs="Calibri"/>
          <w:b/>
          <w:sz w:val="22"/>
          <w:szCs w:val="22"/>
        </w:rPr>
      </w:pPr>
    </w:p>
    <w:p w14:paraId="13D446A0" w14:textId="501F589E" w:rsidR="00E17AD5" w:rsidRPr="008A637B" w:rsidRDefault="00571608" w:rsidP="00571608">
      <w:pPr>
        <w:pStyle w:val="Sarakstarindkopa"/>
        <w:numPr>
          <w:ilvl w:val="0"/>
          <w:numId w:val="1"/>
        </w:numPr>
        <w:spacing w:after="0"/>
        <w:ind w:left="720"/>
        <w:jc w:val="both"/>
        <w:rPr>
          <w:rFonts w:ascii="Calibri" w:hAnsi="Calibri" w:cs="Calibri"/>
          <w:b/>
          <w:sz w:val="22"/>
          <w:szCs w:val="22"/>
        </w:rPr>
      </w:pPr>
      <w:r w:rsidRPr="00571608">
        <w:rPr>
          <w:rFonts w:ascii="Calibri" w:eastAsia="Aptos" w:hAnsi="Calibri" w:cs="Calibri"/>
          <w:b/>
          <w:bCs/>
          <w:sz w:val="22"/>
          <w:szCs w:val="22"/>
        </w:rPr>
        <w:t>Skatuves, apgaismojuma un apskaņošanas aprīkojuma tehniskās prasības:</w:t>
      </w:r>
    </w:p>
    <w:tbl>
      <w:tblPr>
        <w:tblStyle w:val="TableNormal1"/>
        <w:tblW w:w="10001" w:type="dxa"/>
        <w:tblInd w:w="274" w:type="dxa"/>
        <w:tblCellMar>
          <w:top w:w="15" w:type="dxa"/>
          <w:bottom w:w="15" w:type="dxa"/>
        </w:tblCellMar>
        <w:tblLook w:val="04A0" w:firstRow="1" w:lastRow="0" w:firstColumn="1" w:lastColumn="0" w:noHBand="0" w:noVBand="1"/>
      </w:tblPr>
      <w:tblGrid>
        <w:gridCol w:w="8363"/>
        <w:gridCol w:w="1638"/>
      </w:tblGrid>
      <w:tr w:rsidR="002A5005" w:rsidRPr="006A2D6D" w14:paraId="764B8CE9" w14:textId="28CEDDF7" w:rsidTr="007E5BEB">
        <w:trPr>
          <w:trHeight w:val="675"/>
        </w:trPr>
        <w:tc>
          <w:tcPr>
            <w:tcW w:w="8363" w:type="dxa"/>
            <w:tcBorders>
              <w:top w:val="single" w:sz="8" w:space="0" w:color="auto"/>
              <w:left w:val="single" w:sz="8" w:space="0" w:color="auto"/>
              <w:bottom w:val="nil"/>
              <w:right w:val="single" w:sz="4" w:space="0" w:color="auto"/>
            </w:tcBorders>
            <w:shd w:val="clear" w:color="auto" w:fill="FFFFFF" w:themeFill="background1"/>
            <w:noWrap/>
            <w:vAlign w:val="center"/>
            <w:hideMark/>
          </w:tcPr>
          <w:p w14:paraId="02694CAA" w14:textId="77777777"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kern w:val="0"/>
                <w:sz w:val="22"/>
                <w:szCs w:val="22"/>
                <w:lang w:eastAsia="lv-LV"/>
                <w14:ligatures w14:val="none"/>
              </w:rPr>
              <w:t>Nosaukums</w:t>
            </w:r>
          </w:p>
        </w:tc>
        <w:tc>
          <w:tcPr>
            <w:tcW w:w="1638" w:type="dxa"/>
            <w:tcBorders>
              <w:top w:val="single" w:sz="8" w:space="0" w:color="auto"/>
              <w:left w:val="single" w:sz="4" w:space="0" w:color="auto"/>
              <w:bottom w:val="nil"/>
              <w:right w:val="single" w:sz="4" w:space="0" w:color="auto"/>
            </w:tcBorders>
            <w:shd w:val="clear" w:color="auto" w:fill="FFFFFF" w:themeFill="background1"/>
            <w:vAlign w:val="center"/>
            <w:hideMark/>
          </w:tcPr>
          <w:p w14:paraId="1CAEBB13" w14:textId="77777777"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kern w:val="0"/>
                <w:sz w:val="22"/>
                <w:szCs w:val="22"/>
                <w:lang w:eastAsia="lv-LV"/>
                <w14:ligatures w14:val="none"/>
              </w:rPr>
              <w:t xml:space="preserve">Nepieciešamais skaits / </w:t>
            </w:r>
            <w:proofErr w:type="spellStart"/>
            <w:r w:rsidRPr="006A2D6D">
              <w:rPr>
                <w:rFonts w:ascii="Calibri" w:eastAsia="Times New Roman" w:hAnsi="Calibri" w:cs="Calibri"/>
                <w:b/>
                <w:bCs/>
                <w:kern w:val="0"/>
                <w:sz w:val="22"/>
                <w:szCs w:val="22"/>
                <w:lang w:eastAsia="lv-LV"/>
                <w14:ligatures w14:val="none"/>
              </w:rPr>
              <w:t>gab</w:t>
            </w:r>
            <w:proofErr w:type="spellEnd"/>
            <w:r w:rsidRPr="006A2D6D">
              <w:rPr>
                <w:rFonts w:ascii="Calibri" w:eastAsia="Times New Roman" w:hAnsi="Calibri" w:cs="Calibri"/>
                <w:b/>
                <w:bCs/>
                <w:kern w:val="0"/>
                <w:sz w:val="22"/>
                <w:szCs w:val="22"/>
                <w:lang w:eastAsia="lv-LV"/>
                <w14:ligatures w14:val="none"/>
              </w:rPr>
              <w:t>/</w:t>
            </w:r>
            <w:proofErr w:type="spellStart"/>
            <w:r w:rsidRPr="006A2D6D">
              <w:rPr>
                <w:rFonts w:ascii="Calibri" w:eastAsia="Times New Roman" w:hAnsi="Calibri" w:cs="Calibri"/>
                <w:b/>
                <w:bCs/>
                <w:kern w:val="0"/>
                <w:sz w:val="22"/>
                <w:szCs w:val="22"/>
                <w:lang w:eastAsia="lv-LV"/>
                <w14:ligatures w14:val="none"/>
              </w:rPr>
              <w:t>t.m</w:t>
            </w:r>
            <w:proofErr w:type="spellEnd"/>
          </w:p>
        </w:tc>
      </w:tr>
    </w:tbl>
    <w:tbl>
      <w:tblPr>
        <w:tblW w:w="9922" w:type="dxa"/>
        <w:tblInd w:w="274" w:type="dxa"/>
        <w:tblCellMar>
          <w:top w:w="15" w:type="dxa"/>
          <w:bottom w:w="15" w:type="dxa"/>
        </w:tblCellMar>
        <w:tblLook w:val="04A0" w:firstRow="1" w:lastRow="0" w:firstColumn="1" w:lastColumn="0" w:noHBand="0" w:noVBand="1"/>
      </w:tblPr>
      <w:tblGrid>
        <w:gridCol w:w="8363"/>
        <w:gridCol w:w="1559"/>
      </w:tblGrid>
      <w:tr w:rsidR="002A5005" w:rsidRPr="006A2D6D" w14:paraId="1D329840" w14:textId="45E202A5" w:rsidTr="00FA07DC">
        <w:trPr>
          <w:trHeight w:val="480"/>
        </w:trPr>
        <w:tc>
          <w:tcPr>
            <w:tcW w:w="8363" w:type="dxa"/>
            <w:tcBorders>
              <w:top w:val="single" w:sz="8" w:space="0" w:color="auto"/>
              <w:left w:val="single" w:sz="8" w:space="0" w:color="auto"/>
              <w:bottom w:val="single" w:sz="4" w:space="0" w:color="auto"/>
              <w:right w:val="nil"/>
            </w:tcBorders>
            <w:shd w:val="clear" w:color="auto" w:fill="FFFFFF" w:themeFill="background1"/>
            <w:noWrap/>
            <w:vAlign w:val="bottom"/>
            <w:hideMark/>
          </w:tcPr>
          <w:p w14:paraId="4B69C2A7" w14:textId="77777777"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kern w:val="0"/>
                <w:sz w:val="22"/>
                <w:szCs w:val="22"/>
                <w:lang w:eastAsia="lv-LV"/>
                <w14:ligatures w14:val="none"/>
              </w:rPr>
              <w:t>Akustiskās sistēmas</w:t>
            </w:r>
          </w:p>
        </w:tc>
        <w:tc>
          <w:tcPr>
            <w:tcW w:w="1559" w:type="dxa"/>
            <w:tcBorders>
              <w:top w:val="single" w:sz="8" w:space="0" w:color="auto"/>
              <w:left w:val="nil"/>
              <w:bottom w:val="nil"/>
              <w:right w:val="nil"/>
            </w:tcBorders>
            <w:shd w:val="clear" w:color="auto" w:fill="FFFFFF" w:themeFill="background1"/>
            <w:noWrap/>
            <w:vAlign w:val="bottom"/>
            <w:hideMark/>
          </w:tcPr>
          <w:p w14:paraId="335D4BD2" w14:textId="77777777" w:rsidR="002A5005" w:rsidRPr="006A2D6D" w:rsidRDefault="002A5005" w:rsidP="00034277">
            <w:pPr>
              <w:spacing w:after="0" w:line="240" w:lineRule="auto"/>
              <w:jc w:val="right"/>
              <w:rPr>
                <w:rFonts w:ascii="Calibri" w:eastAsia="Times New Roman" w:hAnsi="Calibri" w:cs="Calibri"/>
                <w:b/>
                <w:bCs/>
                <w:color w:val="FFFFFF"/>
                <w:kern w:val="0"/>
                <w:sz w:val="22"/>
                <w:szCs w:val="22"/>
                <w:lang w:eastAsia="lv-LV"/>
                <w14:ligatures w14:val="none"/>
              </w:rPr>
            </w:pPr>
            <w:r w:rsidRPr="006A2D6D">
              <w:rPr>
                <w:rFonts w:ascii="Calibri" w:eastAsia="Times New Roman" w:hAnsi="Calibri" w:cs="Calibri"/>
                <w:b/>
                <w:bCs/>
                <w:color w:val="FFFFFF"/>
                <w:kern w:val="0"/>
                <w:sz w:val="22"/>
                <w:szCs w:val="22"/>
                <w:lang w:eastAsia="lv-LV"/>
                <w14:ligatures w14:val="none"/>
              </w:rPr>
              <w:t>0</w:t>
            </w:r>
          </w:p>
        </w:tc>
      </w:tr>
      <w:tr w:rsidR="002A5005" w:rsidRPr="006A2D6D" w14:paraId="4D109C82" w14:textId="72AE855F" w:rsidTr="00FA07DC">
        <w:trPr>
          <w:trHeight w:val="255"/>
        </w:trPr>
        <w:tc>
          <w:tcPr>
            <w:tcW w:w="836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D89FC03" w14:textId="77777777" w:rsidR="002A5005" w:rsidRPr="006A2D6D" w:rsidRDefault="002A5005" w:rsidP="008B4B4A">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 xml:space="preserve">Aktīvā akustiskā SUB sistēma </w:t>
            </w:r>
          </w:p>
          <w:p w14:paraId="547A0C38" w14:textId="48173646" w:rsidR="002A5005" w:rsidRPr="006A2D6D" w:rsidRDefault="002A5005" w:rsidP="008B4B4A">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 xml:space="preserve">Zemfrekvenču </w:t>
            </w:r>
            <w:proofErr w:type="spellStart"/>
            <w:r w:rsidRPr="006A2D6D">
              <w:rPr>
                <w:rFonts w:ascii="Calibri" w:eastAsia="Times New Roman" w:hAnsi="Calibri" w:cs="Calibri"/>
                <w:kern w:val="0"/>
                <w:sz w:val="22"/>
                <w:szCs w:val="22"/>
                <w:lang w:eastAsia="lv-LV"/>
                <w14:ligatures w14:val="none"/>
              </w:rPr>
              <w:t>skanda</w:t>
            </w:r>
            <w:proofErr w:type="spellEnd"/>
            <w:r w:rsidRPr="006A2D6D">
              <w:rPr>
                <w:rFonts w:ascii="Calibri" w:eastAsia="Times New Roman" w:hAnsi="Calibri" w:cs="Calibri"/>
                <w:kern w:val="0"/>
                <w:sz w:val="22"/>
                <w:szCs w:val="22"/>
                <w:lang w:eastAsia="lv-LV"/>
                <w14:ligatures w14:val="none"/>
              </w:rPr>
              <w:t>, aprīkota ar:</w:t>
            </w:r>
          </w:p>
          <w:p w14:paraId="6933B335" w14:textId="78CD0873" w:rsidR="002A5005" w:rsidRDefault="002A5005" w:rsidP="005C53C8">
            <w:pPr>
              <w:pStyle w:val="Sarakstarindkopa"/>
              <w:numPr>
                <w:ilvl w:val="0"/>
                <w:numId w:val="6"/>
              </w:numPr>
              <w:spacing w:after="0" w:line="240" w:lineRule="auto"/>
              <w:ind w:left="461" w:hanging="284"/>
              <w:rPr>
                <w:rFonts w:ascii="Calibri" w:eastAsia="Times New Roman" w:hAnsi="Calibri" w:cs="Calibri"/>
                <w:kern w:val="0"/>
                <w:sz w:val="22"/>
                <w:szCs w:val="22"/>
                <w:lang w:eastAsia="lv-LV"/>
                <w14:ligatures w14:val="none"/>
              </w:rPr>
            </w:pPr>
            <w:r w:rsidRPr="005C53C8">
              <w:rPr>
                <w:rFonts w:ascii="Calibri" w:eastAsia="Times New Roman" w:hAnsi="Calibri" w:cs="Calibri"/>
                <w:kern w:val="0"/>
                <w:sz w:val="22"/>
                <w:szCs w:val="22"/>
                <w:lang w:eastAsia="lv-LV"/>
                <w14:ligatures w14:val="none"/>
              </w:rPr>
              <w:t>iebūvētu pastiprinātāju</w:t>
            </w:r>
            <w:r w:rsidR="005C53C8">
              <w:rPr>
                <w:rFonts w:ascii="Calibri" w:eastAsia="Times New Roman" w:hAnsi="Calibri" w:cs="Calibri"/>
                <w:kern w:val="0"/>
                <w:sz w:val="22"/>
                <w:szCs w:val="22"/>
                <w:lang w:eastAsia="lv-LV"/>
                <w14:ligatures w14:val="none"/>
              </w:rPr>
              <w:t>;</w:t>
            </w:r>
          </w:p>
          <w:p w14:paraId="1997FB33" w14:textId="77777777" w:rsidR="005C53C8" w:rsidRDefault="002A5005" w:rsidP="00B83930">
            <w:pPr>
              <w:pStyle w:val="Sarakstarindkopa"/>
              <w:numPr>
                <w:ilvl w:val="0"/>
                <w:numId w:val="6"/>
              </w:numPr>
              <w:spacing w:after="0" w:line="240" w:lineRule="auto"/>
              <w:ind w:left="461" w:hanging="284"/>
              <w:rPr>
                <w:rFonts w:ascii="Calibri" w:eastAsia="Times New Roman" w:hAnsi="Calibri" w:cs="Calibri"/>
                <w:kern w:val="0"/>
                <w:sz w:val="22"/>
                <w:szCs w:val="22"/>
                <w:lang w:eastAsia="lv-LV"/>
                <w14:ligatures w14:val="none"/>
              </w:rPr>
            </w:pPr>
            <w:r w:rsidRPr="005C53C8">
              <w:rPr>
                <w:rFonts w:ascii="Calibri" w:eastAsia="Times New Roman" w:hAnsi="Calibri" w:cs="Calibri"/>
                <w:kern w:val="0"/>
                <w:sz w:val="22"/>
                <w:szCs w:val="22"/>
                <w:lang w:eastAsia="lv-LV"/>
                <w14:ligatures w14:val="none"/>
              </w:rPr>
              <w:t>2 gab. zemfrekvenču skaļruņiem, ne mazākiem par 18 collām diametrā un ar spoles diametru ne mazāku par 4.5 collām</w:t>
            </w:r>
            <w:r w:rsidR="005C53C8">
              <w:rPr>
                <w:rFonts w:ascii="Calibri" w:eastAsia="Times New Roman" w:hAnsi="Calibri" w:cs="Calibri"/>
                <w:kern w:val="0"/>
                <w:sz w:val="22"/>
                <w:szCs w:val="22"/>
                <w:lang w:eastAsia="lv-LV"/>
                <w14:ligatures w14:val="none"/>
              </w:rPr>
              <w:t>;</w:t>
            </w:r>
          </w:p>
          <w:p w14:paraId="0D481762" w14:textId="77777777" w:rsidR="005C53C8" w:rsidRDefault="002A5005" w:rsidP="00B83930">
            <w:pPr>
              <w:pStyle w:val="Sarakstarindkopa"/>
              <w:numPr>
                <w:ilvl w:val="0"/>
                <w:numId w:val="6"/>
              </w:numPr>
              <w:spacing w:after="0" w:line="240" w:lineRule="auto"/>
              <w:ind w:left="461" w:hanging="284"/>
              <w:rPr>
                <w:rFonts w:ascii="Calibri" w:eastAsia="Times New Roman" w:hAnsi="Calibri" w:cs="Calibri"/>
                <w:kern w:val="0"/>
                <w:sz w:val="22"/>
                <w:szCs w:val="22"/>
                <w:lang w:eastAsia="lv-LV"/>
                <w14:ligatures w14:val="none"/>
              </w:rPr>
            </w:pPr>
            <w:r w:rsidRPr="005C53C8">
              <w:rPr>
                <w:rFonts w:ascii="Calibri" w:eastAsia="Times New Roman" w:hAnsi="Calibri" w:cs="Calibri"/>
                <w:kern w:val="0"/>
                <w:sz w:val="22"/>
                <w:szCs w:val="22"/>
                <w:lang w:eastAsia="lv-LV"/>
                <w14:ligatures w14:val="none"/>
              </w:rPr>
              <w:t xml:space="preserve">Maksimālais skaņas spiediens: ne mazāks par 143 </w:t>
            </w:r>
            <w:proofErr w:type="spellStart"/>
            <w:r w:rsidRPr="005C53C8">
              <w:rPr>
                <w:rFonts w:ascii="Calibri" w:eastAsia="Times New Roman" w:hAnsi="Calibri" w:cs="Calibri"/>
                <w:kern w:val="0"/>
                <w:sz w:val="22"/>
                <w:szCs w:val="22"/>
                <w:lang w:eastAsia="lv-LV"/>
                <w14:ligatures w14:val="none"/>
              </w:rPr>
              <w:t>dB</w:t>
            </w:r>
            <w:proofErr w:type="spellEnd"/>
            <w:r w:rsidR="005C53C8">
              <w:rPr>
                <w:rFonts w:ascii="Calibri" w:eastAsia="Times New Roman" w:hAnsi="Calibri" w:cs="Calibri"/>
                <w:kern w:val="0"/>
                <w:sz w:val="22"/>
                <w:szCs w:val="22"/>
                <w:lang w:eastAsia="lv-LV"/>
                <w14:ligatures w14:val="none"/>
              </w:rPr>
              <w:t>;</w:t>
            </w:r>
          </w:p>
          <w:p w14:paraId="4AF19A51" w14:textId="64733A1A" w:rsidR="002A5005" w:rsidRPr="005C53C8" w:rsidRDefault="002A5005" w:rsidP="00B83930">
            <w:pPr>
              <w:pStyle w:val="Sarakstarindkopa"/>
              <w:numPr>
                <w:ilvl w:val="0"/>
                <w:numId w:val="6"/>
              </w:numPr>
              <w:spacing w:after="0" w:line="240" w:lineRule="auto"/>
              <w:ind w:left="461" w:hanging="284"/>
              <w:rPr>
                <w:rFonts w:ascii="Calibri" w:eastAsia="Times New Roman" w:hAnsi="Calibri" w:cs="Calibri"/>
                <w:kern w:val="0"/>
                <w:sz w:val="22"/>
                <w:szCs w:val="22"/>
                <w:lang w:eastAsia="lv-LV"/>
                <w14:ligatures w14:val="none"/>
              </w:rPr>
            </w:pPr>
            <w:r w:rsidRPr="005C53C8">
              <w:rPr>
                <w:rFonts w:ascii="Calibri" w:eastAsia="Times New Roman" w:hAnsi="Calibri" w:cs="Calibri"/>
                <w:kern w:val="0"/>
                <w:sz w:val="22"/>
                <w:szCs w:val="22"/>
                <w:lang w:eastAsia="lv-LV"/>
                <w14:ligatures w14:val="none"/>
              </w:rPr>
              <w:t>Ats</w:t>
            </w:r>
            <w:r w:rsidRPr="005C53C8">
              <w:rPr>
                <w:rFonts w:ascii="Calibri" w:eastAsia="Times New Roman" w:hAnsi="Calibri" w:cs="Calibri"/>
                <w:sz w:val="22"/>
                <w:szCs w:val="22"/>
                <w:lang w:eastAsia="lv-LV"/>
              </w:rPr>
              <w:t xml:space="preserve">kaņojamo frekvenču diapazons ( -10dB): </w:t>
            </w:r>
            <w:r w:rsidR="009101DA">
              <w:rPr>
                <w:rFonts w:ascii="Calibri" w:eastAsia="Times New Roman" w:hAnsi="Calibri" w:cs="Calibri"/>
                <w:sz w:val="22"/>
                <w:szCs w:val="22"/>
                <w:lang w:eastAsia="lv-LV"/>
              </w:rPr>
              <w:t>diapazonā</w:t>
            </w:r>
            <w:r w:rsidR="00CB30A0">
              <w:rPr>
                <w:rFonts w:ascii="Calibri" w:eastAsia="Times New Roman" w:hAnsi="Calibri" w:cs="Calibri"/>
                <w:sz w:val="22"/>
                <w:szCs w:val="22"/>
                <w:lang w:eastAsia="lv-LV"/>
              </w:rPr>
              <w:t xml:space="preserve"> </w:t>
            </w:r>
            <w:r w:rsidRPr="005C53C8">
              <w:rPr>
                <w:rFonts w:ascii="Calibri" w:eastAsia="Times New Roman" w:hAnsi="Calibri" w:cs="Calibri"/>
                <w:sz w:val="22"/>
                <w:szCs w:val="22"/>
                <w:lang w:eastAsia="lv-LV"/>
              </w:rPr>
              <w:t>vismaz 27 Hz – 400 Hz</w:t>
            </w:r>
            <w:r w:rsidR="005C53C8">
              <w:rPr>
                <w:rFonts w:ascii="Calibri" w:eastAsia="Times New Roman" w:hAnsi="Calibri" w:cs="Calibri"/>
                <w:sz w:val="22"/>
                <w:szCs w:val="22"/>
                <w:lang w:eastAsia="lv-LV"/>
              </w:rPr>
              <w:t>;</w:t>
            </w:r>
          </w:p>
          <w:p w14:paraId="31B9F52F" w14:textId="79130FD2" w:rsidR="002A5005" w:rsidRDefault="002A5005" w:rsidP="00B83930">
            <w:pPr>
              <w:pStyle w:val="Sarakstarindkopa"/>
              <w:numPr>
                <w:ilvl w:val="0"/>
                <w:numId w:val="6"/>
              </w:numPr>
              <w:spacing w:after="0" w:line="240" w:lineRule="auto"/>
              <w:ind w:left="461" w:hanging="284"/>
              <w:rPr>
                <w:rFonts w:ascii="Calibri" w:eastAsia="Times New Roman" w:hAnsi="Calibri" w:cs="Calibri"/>
                <w:kern w:val="0"/>
                <w:sz w:val="22"/>
                <w:szCs w:val="22"/>
                <w:lang w:eastAsia="lv-LV"/>
                <w14:ligatures w14:val="none"/>
              </w:rPr>
            </w:pPr>
            <w:r w:rsidRPr="005C53C8">
              <w:rPr>
                <w:rFonts w:ascii="Calibri" w:eastAsia="Times New Roman" w:hAnsi="Calibri" w:cs="Calibri"/>
                <w:kern w:val="0"/>
                <w:sz w:val="22"/>
                <w:szCs w:val="22"/>
                <w:lang w:eastAsia="lv-LV"/>
                <w14:ligatures w14:val="none"/>
              </w:rPr>
              <w:t>Skandā iebūvētā pastiprinātāja RMS jauda: ne mazāka par 4000 W</w:t>
            </w:r>
            <w:r w:rsidR="005C53C8">
              <w:rPr>
                <w:rFonts w:ascii="Calibri" w:eastAsia="Times New Roman" w:hAnsi="Calibri" w:cs="Calibri"/>
                <w:kern w:val="0"/>
                <w:sz w:val="22"/>
                <w:szCs w:val="22"/>
                <w:lang w:eastAsia="lv-LV"/>
                <w14:ligatures w14:val="none"/>
              </w:rPr>
              <w:t>;</w:t>
            </w:r>
          </w:p>
          <w:p w14:paraId="05ED4AA1" w14:textId="5B26A233" w:rsidR="002A5005" w:rsidRDefault="002A5005" w:rsidP="008B4B4A">
            <w:pPr>
              <w:pStyle w:val="Sarakstarindkopa"/>
              <w:numPr>
                <w:ilvl w:val="0"/>
                <w:numId w:val="6"/>
              </w:numPr>
              <w:spacing w:after="0" w:line="240" w:lineRule="auto"/>
              <w:ind w:left="461" w:hanging="284"/>
              <w:rPr>
                <w:rFonts w:ascii="Calibri" w:eastAsia="Times New Roman" w:hAnsi="Calibri" w:cs="Calibri"/>
                <w:kern w:val="0"/>
                <w:sz w:val="22"/>
                <w:szCs w:val="22"/>
                <w:lang w:eastAsia="lv-LV"/>
                <w14:ligatures w14:val="none"/>
              </w:rPr>
            </w:pPr>
            <w:r w:rsidRPr="005C53C8">
              <w:rPr>
                <w:rFonts w:ascii="Calibri" w:eastAsia="Times New Roman" w:hAnsi="Calibri" w:cs="Calibri"/>
                <w:kern w:val="0"/>
                <w:sz w:val="22"/>
                <w:szCs w:val="22"/>
                <w:lang w:eastAsia="lv-LV"/>
                <w14:ligatures w14:val="none"/>
              </w:rPr>
              <w:t>Skandas platums: ne lielāks par 1300 mm</w:t>
            </w:r>
            <w:r w:rsidR="005C53C8">
              <w:rPr>
                <w:rFonts w:ascii="Calibri" w:eastAsia="Times New Roman" w:hAnsi="Calibri" w:cs="Calibri"/>
                <w:kern w:val="0"/>
                <w:sz w:val="22"/>
                <w:szCs w:val="22"/>
                <w:lang w:eastAsia="lv-LV"/>
                <w14:ligatures w14:val="none"/>
              </w:rPr>
              <w:t>;</w:t>
            </w:r>
          </w:p>
          <w:p w14:paraId="7B54C7F2" w14:textId="459B59D7" w:rsidR="002A5005" w:rsidRDefault="002A5005" w:rsidP="008B4B4A">
            <w:pPr>
              <w:pStyle w:val="Sarakstarindkopa"/>
              <w:numPr>
                <w:ilvl w:val="0"/>
                <w:numId w:val="6"/>
              </w:numPr>
              <w:spacing w:after="0" w:line="240" w:lineRule="auto"/>
              <w:ind w:left="461" w:hanging="284"/>
              <w:rPr>
                <w:rFonts w:ascii="Calibri" w:eastAsia="Times New Roman" w:hAnsi="Calibri" w:cs="Calibri"/>
                <w:kern w:val="0"/>
                <w:sz w:val="22"/>
                <w:szCs w:val="22"/>
                <w:lang w:eastAsia="lv-LV"/>
                <w14:ligatures w14:val="none"/>
              </w:rPr>
            </w:pPr>
            <w:r w:rsidRPr="005C53C8">
              <w:rPr>
                <w:rFonts w:ascii="Calibri" w:eastAsia="Times New Roman" w:hAnsi="Calibri" w:cs="Calibri"/>
                <w:kern w:val="0"/>
                <w:sz w:val="22"/>
                <w:szCs w:val="22"/>
                <w:lang w:eastAsia="lv-LV"/>
                <w14:ligatures w14:val="none"/>
              </w:rPr>
              <w:t>Skandas augstums: ne lielāks par 540 mm</w:t>
            </w:r>
            <w:r w:rsidR="005C53C8">
              <w:rPr>
                <w:rFonts w:ascii="Calibri" w:eastAsia="Times New Roman" w:hAnsi="Calibri" w:cs="Calibri"/>
                <w:kern w:val="0"/>
                <w:sz w:val="22"/>
                <w:szCs w:val="22"/>
                <w:lang w:eastAsia="lv-LV"/>
                <w14:ligatures w14:val="none"/>
              </w:rPr>
              <w:t>;</w:t>
            </w:r>
          </w:p>
          <w:p w14:paraId="7F9A5395" w14:textId="14464BEF" w:rsidR="005C53C8" w:rsidRPr="005C53C8" w:rsidRDefault="005C53C8" w:rsidP="005C53C8">
            <w:pPr>
              <w:pStyle w:val="Sarakstarindkopa"/>
              <w:numPr>
                <w:ilvl w:val="0"/>
                <w:numId w:val="6"/>
              </w:numPr>
              <w:spacing w:after="0" w:line="240" w:lineRule="auto"/>
              <w:ind w:left="461" w:hanging="284"/>
              <w:rPr>
                <w:rFonts w:ascii="Calibri" w:eastAsia="Times New Roman" w:hAnsi="Calibri" w:cs="Calibri"/>
                <w:kern w:val="0"/>
                <w:sz w:val="22"/>
                <w:szCs w:val="22"/>
                <w:lang w:eastAsia="lv-LV"/>
                <w14:ligatures w14:val="none"/>
              </w:rPr>
            </w:pPr>
            <w:r w:rsidRPr="005C53C8">
              <w:rPr>
                <w:rFonts w:ascii="Calibri" w:eastAsia="Times New Roman" w:hAnsi="Calibri" w:cs="Calibri"/>
                <w:kern w:val="0"/>
                <w:sz w:val="22"/>
                <w:szCs w:val="22"/>
                <w:lang w:eastAsia="lv-LV"/>
                <w14:ligatures w14:val="none"/>
              </w:rPr>
              <w:t>Skandas svars: ne lielāks par 80 kg</w:t>
            </w:r>
            <w:r>
              <w:rPr>
                <w:rFonts w:ascii="Calibri" w:eastAsia="Times New Roman" w:hAnsi="Calibri" w:cs="Calibri"/>
                <w:kern w:val="0"/>
                <w:sz w:val="22"/>
                <w:szCs w:val="22"/>
                <w:lang w:eastAsia="lv-LV"/>
                <w14:ligatures w14:val="none"/>
              </w:rPr>
              <w:t>.</w:t>
            </w:r>
            <w:r w:rsidRPr="005C53C8">
              <w:rPr>
                <w:rFonts w:ascii="Calibri" w:eastAsia="Times New Roman" w:hAnsi="Calibri" w:cs="Calibri"/>
                <w:kern w:val="0"/>
                <w:sz w:val="22"/>
                <w:szCs w:val="22"/>
                <w:lang w:eastAsia="lv-LV"/>
                <w14:ligatures w14:val="none"/>
              </w:rPr>
              <w:t xml:space="preserve"> </w:t>
            </w:r>
          </w:p>
          <w:p w14:paraId="15A7C5D3" w14:textId="5EE4839F" w:rsidR="005C53C8" w:rsidRPr="006A2D6D" w:rsidRDefault="005C53C8" w:rsidP="005C53C8">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 xml:space="preserve">Jābūt iespējai ar datoru pieslēgties pie </w:t>
            </w:r>
            <w:proofErr w:type="spellStart"/>
            <w:r w:rsidRPr="006A2D6D">
              <w:rPr>
                <w:rFonts w:ascii="Calibri" w:eastAsia="Times New Roman" w:hAnsi="Calibri" w:cs="Calibri"/>
                <w:kern w:val="0"/>
                <w:sz w:val="22"/>
                <w:szCs w:val="22"/>
                <w:lang w:eastAsia="lv-LV"/>
                <w14:ligatures w14:val="none"/>
              </w:rPr>
              <w:t>skandā</w:t>
            </w:r>
            <w:proofErr w:type="spellEnd"/>
            <w:r w:rsidRPr="006A2D6D">
              <w:rPr>
                <w:rFonts w:ascii="Calibri" w:eastAsia="Times New Roman" w:hAnsi="Calibri" w:cs="Calibri"/>
                <w:kern w:val="0"/>
                <w:sz w:val="22"/>
                <w:szCs w:val="22"/>
                <w:lang w:eastAsia="lv-LV"/>
                <w14:ligatures w14:val="none"/>
              </w:rPr>
              <w:t xml:space="preserve"> iebūvētā pastiprinātāja procesora, un veikt </w:t>
            </w:r>
            <w:proofErr w:type="spellStart"/>
            <w:r w:rsidRPr="006A2D6D">
              <w:rPr>
                <w:rFonts w:ascii="Calibri" w:eastAsia="Times New Roman" w:hAnsi="Calibri" w:cs="Calibri"/>
                <w:kern w:val="0"/>
                <w:sz w:val="22"/>
                <w:szCs w:val="22"/>
                <w:lang w:eastAsia="lv-LV"/>
                <w14:ligatures w14:val="none"/>
              </w:rPr>
              <w:t>skandas</w:t>
            </w:r>
            <w:proofErr w:type="spellEnd"/>
            <w:r w:rsidRPr="006A2D6D">
              <w:rPr>
                <w:rFonts w:ascii="Calibri" w:eastAsia="Times New Roman" w:hAnsi="Calibri" w:cs="Calibri"/>
                <w:kern w:val="0"/>
                <w:sz w:val="22"/>
                <w:szCs w:val="22"/>
                <w:lang w:eastAsia="lv-LV"/>
                <w14:ligatures w14:val="none"/>
              </w:rPr>
              <w:t xml:space="preserve"> skaļuma līmeņa, aiztures, un </w:t>
            </w:r>
            <w:proofErr w:type="spellStart"/>
            <w:r w:rsidRPr="006A2D6D">
              <w:rPr>
                <w:rFonts w:ascii="Calibri" w:eastAsia="Times New Roman" w:hAnsi="Calibri" w:cs="Calibri"/>
                <w:kern w:val="0"/>
                <w:sz w:val="22"/>
                <w:szCs w:val="22"/>
                <w:lang w:eastAsia="lv-LV"/>
                <w14:ligatures w14:val="none"/>
              </w:rPr>
              <w:t>ekvalizācijas</w:t>
            </w:r>
            <w:proofErr w:type="spellEnd"/>
            <w:r w:rsidRPr="006A2D6D">
              <w:rPr>
                <w:rFonts w:ascii="Calibri" w:eastAsia="Times New Roman" w:hAnsi="Calibri" w:cs="Calibri"/>
                <w:kern w:val="0"/>
                <w:sz w:val="22"/>
                <w:szCs w:val="22"/>
                <w:lang w:eastAsia="lv-LV"/>
                <w14:ligatures w14:val="none"/>
              </w:rPr>
              <w:t xml:space="preserve"> filtru regulēšanu.</w:t>
            </w:r>
          </w:p>
          <w:p w14:paraId="39078460" w14:textId="40175724" w:rsidR="002A5005" w:rsidRPr="006A2D6D" w:rsidRDefault="002A5005" w:rsidP="008B4B4A">
            <w:pPr>
              <w:spacing w:after="0" w:line="240" w:lineRule="auto"/>
              <w:rPr>
                <w:rFonts w:ascii="Calibri" w:eastAsia="Times New Roman" w:hAnsi="Calibri" w:cs="Calibri"/>
                <w:kern w:val="0"/>
                <w:sz w:val="22"/>
                <w:szCs w:val="22"/>
                <w:lang w:eastAsia="lv-LV"/>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06E2865" w14:textId="05D82538" w:rsidR="002A5005" w:rsidRPr="0030078D" w:rsidRDefault="002A5005" w:rsidP="009E2479">
            <w:pPr>
              <w:spacing w:after="0" w:line="240" w:lineRule="auto"/>
              <w:jc w:val="center"/>
              <w:rPr>
                <w:rFonts w:ascii="Calibri" w:eastAsia="Times New Roman" w:hAnsi="Calibri" w:cs="Calibri"/>
                <w:b/>
                <w:bCs/>
                <w:kern w:val="0"/>
                <w:sz w:val="22"/>
                <w:szCs w:val="22"/>
                <w:lang w:eastAsia="lv-LV"/>
                <w14:ligatures w14:val="none"/>
              </w:rPr>
            </w:pPr>
            <w:r w:rsidRPr="0030078D">
              <w:rPr>
                <w:rFonts w:ascii="Calibri" w:eastAsia="Times New Roman" w:hAnsi="Calibri" w:cs="Calibri"/>
                <w:b/>
                <w:bCs/>
                <w:kern w:val="0"/>
                <w:sz w:val="22"/>
                <w:szCs w:val="22"/>
                <w:lang w:eastAsia="lv-LV"/>
                <w14:ligatures w14:val="none"/>
              </w:rPr>
              <w:t>2</w:t>
            </w:r>
          </w:p>
        </w:tc>
      </w:tr>
    </w:tbl>
    <w:tbl>
      <w:tblPr>
        <w:tblStyle w:val="TableNormal1"/>
        <w:tblW w:w="9922" w:type="dxa"/>
        <w:tblInd w:w="274" w:type="dxa"/>
        <w:tblCellMar>
          <w:top w:w="15" w:type="dxa"/>
          <w:bottom w:w="15" w:type="dxa"/>
        </w:tblCellMar>
        <w:tblLook w:val="04A0" w:firstRow="1" w:lastRow="0" w:firstColumn="1" w:lastColumn="0" w:noHBand="0" w:noVBand="1"/>
      </w:tblPr>
      <w:tblGrid>
        <w:gridCol w:w="8363"/>
        <w:gridCol w:w="1559"/>
      </w:tblGrid>
      <w:tr w:rsidR="002A5005" w:rsidRPr="006A2D6D" w14:paraId="68CCBD08" w14:textId="6731E6DB" w:rsidTr="002A5005">
        <w:trPr>
          <w:trHeight w:val="25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1150FDC6" w14:textId="5E325BA3" w:rsidR="002A5005" w:rsidRPr="006A2D6D" w:rsidRDefault="002A5005" w:rsidP="00556C4C">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Skaņas komplekts dīķa/ plosta apskaņošanai</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B244089"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w:t>
            </w:r>
          </w:p>
        </w:tc>
      </w:tr>
      <w:tr w:rsidR="002A5005" w:rsidRPr="006A2D6D" w14:paraId="0ABE6B48" w14:textId="1F95D47E" w:rsidTr="002A5005">
        <w:trPr>
          <w:trHeight w:val="25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tcPr>
          <w:p w14:paraId="4685C35D" w14:textId="50679E1B" w:rsidR="002A5005" w:rsidRPr="006A2D6D" w:rsidRDefault="002A5005" w:rsidP="00556C4C">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Plosta konstrukcijas sagatavošana – 5x2,5 kravnesība 500kg</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4A4A0ED" w14:textId="10F37538"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w:t>
            </w:r>
          </w:p>
        </w:tc>
      </w:tr>
      <w:tr w:rsidR="002A5005" w:rsidRPr="006A2D6D" w14:paraId="696357BF" w14:textId="4DC46406" w:rsidTr="002A5005">
        <w:trPr>
          <w:trHeight w:val="25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5135C775" w14:textId="77777777" w:rsidR="002A5005" w:rsidRPr="006A2D6D" w:rsidRDefault="002A5005" w:rsidP="009D0CB0">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 xml:space="preserve">3 joslu platjoslas </w:t>
            </w:r>
            <w:proofErr w:type="spellStart"/>
            <w:r w:rsidRPr="006A2D6D">
              <w:rPr>
                <w:rFonts w:ascii="Calibri" w:eastAsia="Times New Roman" w:hAnsi="Calibri" w:cs="Calibri"/>
                <w:kern w:val="0"/>
                <w:sz w:val="22"/>
                <w:szCs w:val="22"/>
                <w:lang w:eastAsia="lv-LV"/>
                <w14:ligatures w14:val="none"/>
              </w:rPr>
              <w:t>skanda</w:t>
            </w:r>
            <w:proofErr w:type="spellEnd"/>
            <w:r w:rsidRPr="006A2D6D">
              <w:rPr>
                <w:rFonts w:ascii="Calibri" w:eastAsia="Times New Roman" w:hAnsi="Calibri" w:cs="Calibri"/>
                <w:kern w:val="0"/>
                <w:sz w:val="22"/>
                <w:szCs w:val="22"/>
                <w:lang w:eastAsia="lv-LV"/>
                <w14:ligatures w14:val="none"/>
              </w:rPr>
              <w:t xml:space="preserve">, aprīkota ar: </w:t>
            </w:r>
          </w:p>
          <w:p w14:paraId="1731B118" w14:textId="480E5D6C" w:rsidR="002A5005" w:rsidRDefault="002A5005"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EB2FF4">
              <w:rPr>
                <w:rFonts w:ascii="Calibri" w:eastAsia="Times New Roman" w:hAnsi="Calibri" w:cs="Calibri"/>
                <w:kern w:val="0"/>
                <w:sz w:val="22"/>
                <w:szCs w:val="22"/>
                <w:lang w:eastAsia="lv-LV"/>
                <w14:ligatures w14:val="none"/>
              </w:rPr>
              <w:t>iebūvētu pastiprinātāju</w:t>
            </w:r>
            <w:r w:rsidR="00EB2FF4">
              <w:rPr>
                <w:rFonts w:ascii="Calibri" w:eastAsia="Times New Roman" w:hAnsi="Calibri" w:cs="Calibri"/>
                <w:kern w:val="0"/>
                <w:sz w:val="22"/>
                <w:szCs w:val="22"/>
                <w:lang w:eastAsia="lv-LV"/>
                <w14:ligatures w14:val="none"/>
              </w:rPr>
              <w:t>;</w:t>
            </w:r>
          </w:p>
          <w:p w14:paraId="6863942C" w14:textId="16C355FB" w:rsidR="002A5005" w:rsidRDefault="002A5005"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EB2FF4">
              <w:rPr>
                <w:rFonts w:ascii="Calibri" w:eastAsia="Times New Roman" w:hAnsi="Calibri" w:cs="Calibri"/>
                <w:kern w:val="0"/>
                <w:sz w:val="22"/>
                <w:szCs w:val="22"/>
                <w:lang w:eastAsia="lv-LV"/>
                <w14:ligatures w14:val="none"/>
              </w:rPr>
              <w:t>2 gab. zemfrekvenču skaļruņiem, ne mazākiem par 12 collām diametrā un ar spoles diametru ne mazāku par 3 collām</w:t>
            </w:r>
            <w:r w:rsidR="00EB2FF4">
              <w:rPr>
                <w:rFonts w:ascii="Calibri" w:eastAsia="Times New Roman" w:hAnsi="Calibri" w:cs="Calibri"/>
                <w:kern w:val="0"/>
                <w:sz w:val="22"/>
                <w:szCs w:val="22"/>
                <w:lang w:eastAsia="lv-LV"/>
                <w14:ligatures w14:val="none"/>
              </w:rPr>
              <w:t>;</w:t>
            </w:r>
          </w:p>
          <w:p w14:paraId="7FC50022" w14:textId="77777777" w:rsidR="00EB2FF4" w:rsidRDefault="002A5005"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EB2FF4">
              <w:rPr>
                <w:rFonts w:ascii="Calibri" w:eastAsia="Times New Roman" w:hAnsi="Calibri" w:cs="Calibri"/>
                <w:kern w:val="0"/>
                <w:sz w:val="22"/>
                <w:szCs w:val="22"/>
                <w:lang w:eastAsia="lv-LV"/>
                <w14:ligatures w14:val="none"/>
              </w:rPr>
              <w:lastRenderedPageBreak/>
              <w:t xml:space="preserve">viena </w:t>
            </w:r>
            <w:proofErr w:type="spellStart"/>
            <w:r w:rsidRPr="00EB2FF4">
              <w:rPr>
                <w:rFonts w:ascii="Calibri" w:eastAsia="Times New Roman" w:hAnsi="Calibri" w:cs="Calibri"/>
                <w:kern w:val="0"/>
                <w:sz w:val="22"/>
                <w:szCs w:val="22"/>
                <w:lang w:eastAsia="lv-LV"/>
                <w14:ligatures w14:val="none"/>
              </w:rPr>
              <w:t>divjoslu</w:t>
            </w:r>
            <w:proofErr w:type="spellEnd"/>
            <w:r w:rsidRPr="00EB2FF4">
              <w:rPr>
                <w:rFonts w:ascii="Calibri" w:eastAsia="Times New Roman" w:hAnsi="Calibri" w:cs="Calibri"/>
                <w:kern w:val="0"/>
                <w:sz w:val="22"/>
                <w:szCs w:val="22"/>
                <w:lang w:eastAsia="lv-LV"/>
                <w14:ligatures w14:val="none"/>
              </w:rPr>
              <w:t xml:space="preserve"> vidējo / augšējo frekvenču skaļruņa ar izstarošanas diametru 1.4 collas, kura vidējo frekvenču membrānas diametrs ne mazāks par 3 collām, un augšējo frekvenču skaļruņa membrānas diametrs ne mazāks par 2 collām</w:t>
            </w:r>
            <w:r w:rsidR="00EB2FF4">
              <w:rPr>
                <w:rFonts w:ascii="Calibri" w:eastAsia="Times New Roman" w:hAnsi="Calibri" w:cs="Calibri"/>
                <w:kern w:val="0"/>
                <w:sz w:val="22"/>
                <w:szCs w:val="22"/>
                <w:lang w:eastAsia="lv-LV"/>
                <w14:ligatures w14:val="none"/>
              </w:rPr>
              <w:t>;</w:t>
            </w:r>
          </w:p>
          <w:p w14:paraId="3E020875" w14:textId="505A2D26" w:rsidR="002A5005" w:rsidRDefault="002A5005"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EB2FF4">
              <w:rPr>
                <w:rFonts w:ascii="Calibri" w:eastAsia="Times New Roman" w:hAnsi="Calibri" w:cs="Calibri"/>
                <w:kern w:val="0"/>
                <w:sz w:val="22"/>
                <w:szCs w:val="22"/>
                <w:lang w:eastAsia="lv-LV"/>
                <w14:ligatures w14:val="none"/>
              </w:rPr>
              <w:t xml:space="preserve"> </w:t>
            </w:r>
            <w:r w:rsidRPr="00D341E8">
              <w:rPr>
                <w:rFonts w:ascii="Calibri" w:eastAsia="Times New Roman" w:hAnsi="Calibri" w:cs="Calibri"/>
                <w:kern w:val="0"/>
                <w:sz w:val="22"/>
                <w:szCs w:val="22"/>
                <w:lang w:eastAsia="lv-LV"/>
                <w14:ligatures w14:val="none"/>
              </w:rPr>
              <w:t xml:space="preserve">Skandas izstarošanas leņķis </w:t>
            </w:r>
            <w:r w:rsidRPr="00D341E8">
              <w:rPr>
                <w:rFonts w:ascii="Calibri" w:eastAsia="Times New Roman" w:hAnsi="Calibri" w:cs="Calibri"/>
                <w:kern w:val="0"/>
                <w:sz w:val="22"/>
                <w:szCs w:val="22"/>
                <w:lang w:eastAsia="lv-LV"/>
                <w14:ligatures w14:val="none"/>
              </w:rPr>
              <w:t> 500Hz ( -6dB ) – pa horizontāli ne mazāk par 80 grādiem, pa vertikāli – ne mazāk par 45 grādiem</w:t>
            </w:r>
            <w:r w:rsidR="00D341E8">
              <w:rPr>
                <w:rFonts w:ascii="Calibri" w:eastAsia="Times New Roman" w:hAnsi="Calibri" w:cs="Calibri"/>
                <w:kern w:val="0"/>
                <w:sz w:val="22"/>
                <w:szCs w:val="22"/>
                <w:lang w:eastAsia="lv-LV"/>
                <w14:ligatures w14:val="none"/>
              </w:rPr>
              <w:t>;</w:t>
            </w:r>
          </w:p>
          <w:p w14:paraId="6F0B4BFD" w14:textId="39B43884" w:rsidR="002A5005" w:rsidRDefault="002A5005"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D341E8">
              <w:rPr>
                <w:rFonts w:ascii="Calibri" w:eastAsia="Times New Roman" w:hAnsi="Calibri" w:cs="Calibri"/>
                <w:kern w:val="0"/>
                <w:sz w:val="22"/>
                <w:szCs w:val="22"/>
                <w:lang w:eastAsia="lv-LV"/>
                <w14:ligatures w14:val="none"/>
              </w:rPr>
              <w:t>Vidējo / augšējo frekvenču ruporam jābūt rotējamam, bez papildus instrumentu pielietošanas, ar soli 1 grāds</w:t>
            </w:r>
            <w:r w:rsidR="00D341E8">
              <w:rPr>
                <w:rFonts w:ascii="Calibri" w:eastAsia="Times New Roman" w:hAnsi="Calibri" w:cs="Calibri"/>
                <w:kern w:val="0"/>
                <w:sz w:val="22"/>
                <w:szCs w:val="22"/>
                <w:lang w:eastAsia="lv-LV"/>
                <w14:ligatures w14:val="none"/>
              </w:rPr>
              <w:t>;</w:t>
            </w:r>
          </w:p>
          <w:p w14:paraId="1F6F20CC" w14:textId="3C1EE020" w:rsidR="002A5005" w:rsidRDefault="002A5005"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D341E8">
              <w:rPr>
                <w:rFonts w:ascii="Calibri" w:eastAsia="Times New Roman" w:hAnsi="Calibri" w:cs="Calibri"/>
                <w:kern w:val="0"/>
                <w:sz w:val="22"/>
                <w:szCs w:val="22"/>
                <w:lang w:eastAsia="lv-LV"/>
                <w14:ligatures w14:val="none"/>
              </w:rPr>
              <w:t xml:space="preserve">Maksimālais skaņas spiediens – ne mazāks par 142 </w:t>
            </w:r>
            <w:proofErr w:type="spellStart"/>
            <w:r w:rsidRPr="00D341E8">
              <w:rPr>
                <w:rFonts w:ascii="Calibri" w:eastAsia="Times New Roman" w:hAnsi="Calibri" w:cs="Calibri"/>
                <w:kern w:val="0"/>
                <w:sz w:val="22"/>
                <w:szCs w:val="22"/>
                <w:lang w:eastAsia="lv-LV"/>
                <w14:ligatures w14:val="none"/>
              </w:rPr>
              <w:t>dB</w:t>
            </w:r>
            <w:proofErr w:type="spellEnd"/>
            <w:r w:rsidR="00D341E8">
              <w:rPr>
                <w:rFonts w:ascii="Calibri" w:eastAsia="Times New Roman" w:hAnsi="Calibri" w:cs="Calibri"/>
                <w:kern w:val="0"/>
                <w:sz w:val="22"/>
                <w:szCs w:val="22"/>
                <w:lang w:eastAsia="lv-LV"/>
                <w14:ligatures w14:val="none"/>
              </w:rPr>
              <w:t>;</w:t>
            </w:r>
          </w:p>
          <w:p w14:paraId="0549FD91" w14:textId="6EB6D663" w:rsidR="002A5005" w:rsidRDefault="002A5005"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D341E8">
              <w:rPr>
                <w:rFonts w:ascii="Calibri" w:eastAsia="Times New Roman" w:hAnsi="Calibri" w:cs="Calibri"/>
                <w:kern w:val="0"/>
                <w:sz w:val="22"/>
                <w:szCs w:val="22"/>
                <w:lang w:eastAsia="lv-LV"/>
                <w14:ligatures w14:val="none"/>
              </w:rPr>
              <w:t>Atskaņojamo frekvenču diapazons ( -6dB ) vismaz: 48 Hz - 21 000 Hz</w:t>
            </w:r>
            <w:r w:rsidR="00D341E8">
              <w:rPr>
                <w:rFonts w:ascii="Calibri" w:eastAsia="Times New Roman" w:hAnsi="Calibri" w:cs="Calibri"/>
                <w:kern w:val="0"/>
                <w:sz w:val="22"/>
                <w:szCs w:val="22"/>
                <w:lang w:eastAsia="lv-LV"/>
                <w14:ligatures w14:val="none"/>
              </w:rPr>
              <w:t>;</w:t>
            </w:r>
          </w:p>
          <w:p w14:paraId="029153C9" w14:textId="4BC71CEF" w:rsidR="002A5005" w:rsidRDefault="002A5005"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D341E8">
              <w:rPr>
                <w:rFonts w:ascii="Calibri" w:eastAsia="Times New Roman" w:hAnsi="Calibri" w:cs="Calibri"/>
                <w:kern w:val="0"/>
                <w:sz w:val="22"/>
                <w:szCs w:val="22"/>
                <w:lang w:eastAsia="lv-LV"/>
                <w14:ligatures w14:val="none"/>
              </w:rPr>
              <w:t>Skandā iebūvētā pastiprinātāja RMS jauda: ne mazāka par 1900 W</w:t>
            </w:r>
            <w:r w:rsidR="00D341E8">
              <w:rPr>
                <w:rFonts w:ascii="Calibri" w:eastAsia="Times New Roman" w:hAnsi="Calibri" w:cs="Calibri"/>
                <w:kern w:val="0"/>
                <w:sz w:val="22"/>
                <w:szCs w:val="22"/>
                <w:lang w:eastAsia="lv-LV"/>
                <w14:ligatures w14:val="none"/>
              </w:rPr>
              <w:t>;</w:t>
            </w:r>
          </w:p>
          <w:p w14:paraId="1C47EAA9" w14:textId="3E422A03" w:rsidR="002A5005" w:rsidRDefault="002A5005"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D341E8">
              <w:rPr>
                <w:rFonts w:ascii="Calibri" w:eastAsia="Times New Roman" w:hAnsi="Calibri" w:cs="Calibri"/>
                <w:kern w:val="0"/>
                <w:sz w:val="22"/>
                <w:szCs w:val="22"/>
                <w:lang w:eastAsia="lv-LV"/>
                <w14:ligatures w14:val="none"/>
              </w:rPr>
              <w:t xml:space="preserve">Skandā iebūvētā pastiprinātāja procesora </w:t>
            </w:r>
            <w:proofErr w:type="spellStart"/>
            <w:r w:rsidRPr="00D341E8">
              <w:rPr>
                <w:rFonts w:ascii="Calibri" w:eastAsia="Times New Roman" w:hAnsi="Calibri" w:cs="Calibri"/>
                <w:kern w:val="0"/>
                <w:sz w:val="22"/>
                <w:szCs w:val="22"/>
                <w:lang w:eastAsia="lv-LV"/>
                <w14:ligatures w14:val="none"/>
              </w:rPr>
              <w:t>kvantizācijas</w:t>
            </w:r>
            <w:proofErr w:type="spellEnd"/>
            <w:r w:rsidRPr="00D341E8">
              <w:rPr>
                <w:rFonts w:ascii="Calibri" w:eastAsia="Times New Roman" w:hAnsi="Calibri" w:cs="Calibri"/>
                <w:kern w:val="0"/>
                <w:sz w:val="22"/>
                <w:szCs w:val="22"/>
                <w:lang w:eastAsia="lv-LV"/>
                <w14:ligatures w14:val="none"/>
              </w:rPr>
              <w:t xml:space="preserve"> frekvence: ne mazāka par 96 </w:t>
            </w:r>
            <w:proofErr w:type="spellStart"/>
            <w:r w:rsidRPr="00D341E8">
              <w:rPr>
                <w:rFonts w:ascii="Calibri" w:eastAsia="Times New Roman" w:hAnsi="Calibri" w:cs="Calibri"/>
                <w:kern w:val="0"/>
                <w:sz w:val="22"/>
                <w:szCs w:val="22"/>
                <w:lang w:eastAsia="lv-LV"/>
                <w14:ligatures w14:val="none"/>
              </w:rPr>
              <w:t>kHz</w:t>
            </w:r>
            <w:proofErr w:type="spellEnd"/>
            <w:r w:rsidR="00D341E8">
              <w:rPr>
                <w:rFonts w:ascii="Calibri" w:eastAsia="Times New Roman" w:hAnsi="Calibri" w:cs="Calibri"/>
                <w:kern w:val="0"/>
                <w:sz w:val="22"/>
                <w:szCs w:val="22"/>
                <w:lang w:eastAsia="lv-LV"/>
                <w14:ligatures w14:val="none"/>
              </w:rPr>
              <w:t>;</w:t>
            </w:r>
          </w:p>
          <w:p w14:paraId="55920634" w14:textId="2D174C76" w:rsidR="00B7414E" w:rsidRDefault="00B7414E"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B7414E">
              <w:rPr>
                <w:rFonts w:ascii="Calibri" w:eastAsia="Times New Roman" w:hAnsi="Calibri" w:cs="Calibri"/>
                <w:kern w:val="0"/>
                <w:sz w:val="22"/>
                <w:szCs w:val="22"/>
                <w:lang w:eastAsia="lv-LV"/>
                <w14:ligatures w14:val="none"/>
              </w:rPr>
              <w:t>Skandas platums: ne lielāks par 370 mm</w:t>
            </w:r>
            <w:r>
              <w:rPr>
                <w:rFonts w:ascii="Calibri" w:eastAsia="Times New Roman" w:hAnsi="Calibri" w:cs="Calibri"/>
                <w:kern w:val="0"/>
                <w:sz w:val="22"/>
                <w:szCs w:val="22"/>
                <w:lang w:eastAsia="lv-LV"/>
                <w14:ligatures w14:val="none"/>
              </w:rPr>
              <w:t>;</w:t>
            </w:r>
          </w:p>
          <w:p w14:paraId="24CAB57B" w14:textId="0438F255" w:rsidR="00B7414E" w:rsidRPr="00B7414E" w:rsidRDefault="00B7414E"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B7414E">
              <w:rPr>
                <w:rFonts w:ascii="Calibri" w:eastAsia="Times New Roman" w:hAnsi="Calibri" w:cs="Calibri"/>
                <w:kern w:val="0"/>
                <w:sz w:val="22"/>
                <w:szCs w:val="22"/>
                <w:lang w:eastAsia="lv-LV"/>
                <w14:ligatures w14:val="none"/>
              </w:rPr>
              <w:t>Skandas augstums: ne lielāks par 830 mm</w:t>
            </w:r>
            <w:r>
              <w:rPr>
                <w:rFonts w:ascii="Calibri" w:eastAsia="Times New Roman" w:hAnsi="Calibri" w:cs="Calibri"/>
                <w:kern w:val="0"/>
                <w:sz w:val="22"/>
                <w:szCs w:val="22"/>
                <w:lang w:eastAsia="lv-LV"/>
                <w14:ligatures w14:val="none"/>
              </w:rPr>
              <w:t>;</w:t>
            </w:r>
          </w:p>
          <w:p w14:paraId="7A16C88F" w14:textId="4B2D1871" w:rsidR="00D341E8" w:rsidRPr="00D341E8" w:rsidRDefault="00B7414E" w:rsidP="00FA07DC">
            <w:pPr>
              <w:pStyle w:val="Sarakstarindkopa"/>
              <w:numPr>
                <w:ilvl w:val="0"/>
                <w:numId w:val="4"/>
              </w:num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Skandas svars: ne lielāks par 36 kg</w:t>
            </w:r>
            <w:r>
              <w:rPr>
                <w:rFonts w:ascii="Calibri" w:eastAsia="Times New Roman" w:hAnsi="Calibri" w:cs="Calibri"/>
                <w:kern w:val="0"/>
                <w:sz w:val="22"/>
                <w:szCs w:val="22"/>
                <w:lang w:eastAsia="lv-LV"/>
                <w14:ligatures w14:val="none"/>
              </w:rPr>
              <w:t>.</w:t>
            </w:r>
          </w:p>
          <w:p w14:paraId="0E02286C" w14:textId="77777777" w:rsidR="002A5005" w:rsidRPr="00B7414E" w:rsidRDefault="002A5005" w:rsidP="009D0CB0">
            <w:pPr>
              <w:spacing w:after="0" w:line="240" w:lineRule="auto"/>
              <w:rPr>
                <w:rFonts w:ascii="Calibri" w:eastAsia="Times New Roman" w:hAnsi="Calibri" w:cs="Calibri"/>
                <w:i/>
                <w:iCs/>
                <w:kern w:val="0"/>
                <w:sz w:val="22"/>
                <w:szCs w:val="22"/>
                <w:lang w:eastAsia="lv-LV"/>
                <w14:ligatures w14:val="none"/>
              </w:rPr>
            </w:pPr>
            <w:r w:rsidRPr="00B7414E">
              <w:rPr>
                <w:rFonts w:ascii="Calibri" w:eastAsia="Times New Roman" w:hAnsi="Calibri" w:cs="Calibri"/>
                <w:i/>
                <w:iCs/>
                <w:kern w:val="0"/>
                <w:sz w:val="22"/>
                <w:szCs w:val="22"/>
                <w:lang w:eastAsia="lv-LV"/>
                <w14:ligatures w14:val="none"/>
              </w:rPr>
              <w:t xml:space="preserve">Jābūt iespējai ar datoru pieslēgties pie </w:t>
            </w:r>
            <w:proofErr w:type="spellStart"/>
            <w:r w:rsidRPr="00B7414E">
              <w:rPr>
                <w:rFonts w:ascii="Calibri" w:eastAsia="Times New Roman" w:hAnsi="Calibri" w:cs="Calibri"/>
                <w:i/>
                <w:iCs/>
                <w:kern w:val="0"/>
                <w:sz w:val="22"/>
                <w:szCs w:val="22"/>
                <w:lang w:eastAsia="lv-LV"/>
                <w14:ligatures w14:val="none"/>
              </w:rPr>
              <w:t>skandā</w:t>
            </w:r>
            <w:proofErr w:type="spellEnd"/>
            <w:r w:rsidRPr="00B7414E">
              <w:rPr>
                <w:rFonts w:ascii="Calibri" w:eastAsia="Times New Roman" w:hAnsi="Calibri" w:cs="Calibri"/>
                <w:i/>
                <w:iCs/>
                <w:kern w:val="0"/>
                <w:sz w:val="22"/>
                <w:szCs w:val="22"/>
                <w:lang w:eastAsia="lv-LV"/>
                <w14:ligatures w14:val="none"/>
              </w:rPr>
              <w:t xml:space="preserve"> iebūvētā pastiprinātāja procesora, un veikt </w:t>
            </w:r>
            <w:proofErr w:type="spellStart"/>
            <w:r w:rsidRPr="00B7414E">
              <w:rPr>
                <w:rFonts w:ascii="Calibri" w:eastAsia="Times New Roman" w:hAnsi="Calibri" w:cs="Calibri"/>
                <w:i/>
                <w:iCs/>
                <w:kern w:val="0"/>
                <w:sz w:val="22"/>
                <w:szCs w:val="22"/>
                <w:lang w:eastAsia="lv-LV"/>
                <w14:ligatures w14:val="none"/>
              </w:rPr>
              <w:t>skandas</w:t>
            </w:r>
            <w:proofErr w:type="spellEnd"/>
            <w:r w:rsidRPr="00B7414E">
              <w:rPr>
                <w:rFonts w:ascii="Calibri" w:eastAsia="Times New Roman" w:hAnsi="Calibri" w:cs="Calibri"/>
                <w:i/>
                <w:iCs/>
                <w:kern w:val="0"/>
                <w:sz w:val="22"/>
                <w:szCs w:val="22"/>
                <w:lang w:eastAsia="lv-LV"/>
                <w14:ligatures w14:val="none"/>
              </w:rPr>
              <w:t xml:space="preserve"> skaļuma līmeņa, aiztures, un </w:t>
            </w:r>
            <w:proofErr w:type="spellStart"/>
            <w:r w:rsidRPr="00B7414E">
              <w:rPr>
                <w:rFonts w:ascii="Calibri" w:eastAsia="Times New Roman" w:hAnsi="Calibri" w:cs="Calibri"/>
                <w:i/>
                <w:iCs/>
                <w:kern w:val="0"/>
                <w:sz w:val="22"/>
                <w:szCs w:val="22"/>
                <w:lang w:eastAsia="lv-LV"/>
                <w14:ligatures w14:val="none"/>
              </w:rPr>
              <w:t>ekvalizācijas</w:t>
            </w:r>
            <w:proofErr w:type="spellEnd"/>
            <w:r w:rsidRPr="00B7414E">
              <w:rPr>
                <w:rFonts w:ascii="Calibri" w:eastAsia="Times New Roman" w:hAnsi="Calibri" w:cs="Calibri"/>
                <w:i/>
                <w:iCs/>
                <w:kern w:val="0"/>
                <w:sz w:val="22"/>
                <w:szCs w:val="22"/>
                <w:lang w:eastAsia="lv-LV"/>
                <w14:ligatures w14:val="none"/>
              </w:rPr>
              <w:t xml:space="preserve"> filtru regulēšanu.</w:t>
            </w:r>
          </w:p>
          <w:p w14:paraId="117CC017" w14:textId="72A11B26" w:rsidR="002A5005" w:rsidRPr="006A2D6D" w:rsidRDefault="002A5005" w:rsidP="009D0CB0">
            <w:pPr>
              <w:spacing w:after="0" w:line="240" w:lineRule="auto"/>
              <w:rPr>
                <w:rFonts w:ascii="Calibri" w:eastAsia="Times New Roman" w:hAnsi="Calibri" w:cs="Calibri"/>
                <w:kern w:val="0"/>
                <w:sz w:val="22"/>
                <w:szCs w:val="22"/>
                <w:lang w:eastAsia="lv-LV"/>
                <w14:ligatures w14:val="none"/>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9E1E035"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lastRenderedPageBreak/>
              <w:t>2</w:t>
            </w:r>
          </w:p>
        </w:tc>
      </w:tr>
    </w:tbl>
    <w:tbl>
      <w:tblPr>
        <w:tblW w:w="9922" w:type="dxa"/>
        <w:tblInd w:w="274" w:type="dxa"/>
        <w:tblCellMar>
          <w:top w:w="15" w:type="dxa"/>
          <w:bottom w:w="15" w:type="dxa"/>
        </w:tblCellMar>
        <w:tblLook w:val="04A0" w:firstRow="1" w:lastRow="0" w:firstColumn="1" w:lastColumn="0" w:noHBand="0" w:noVBand="1"/>
      </w:tblPr>
      <w:tblGrid>
        <w:gridCol w:w="8363"/>
        <w:gridCol w:w="1559"/>
      </w:tblGrid>
      <w:tr w:rsidR="002A5005" w:rsidRPr="006A2D6D" w14:paraId="1F80F5D0" w14:textId="2B6D16AA" w:rsidTr="00FA07DC">
        <w:trPr>
          <w:trHeight w:val="480"/>
        </w:trPr>
        <w:tc>
          <w:tcPr>
            <w:tcW w:w="8363" w:type="dxa"/>
            <w:tcBorders>
              <w:top w:val="single" w:sz="4" w:space="0" w:color="auto"/>
              <w:left w:val="single" w:sz="4" w:space="0" w:color="auto"/>
              <w:bottom w:val="single" w:sz="4" w:space="0" w:color="auto"/>
              <w:right w:val="nil"/>
            </w:tcBorders>
            <w:shd w:val="clear" w:color="auto" w:fill="FFFFFF" w:themeFill="background1"/>
            <w:noWrap/>
            <w:vAlign w:val="bottom"/>
            <w:hideMark/>
          </w:tcPr>
          <w:p w14:paraId="65EE41E8" w14:textId="7A8E4E56" w:rsidR="002A5005" w:rsidRPr="006A2D6D" w:rsidRDefault="002A5005" w:rsidP="140BD39D">
            <w:pPr>
              <w:spacing w:after="0" w:line="240" w:lineRule="auto"/>
              <w:jc w:val="center"/>
              <w:rPr>
                <w:rFonts w:ascii="Calibri" w:eastAsia="Times New Roman" w:hAnsi="Calibri" w:cs="Calibri"/>
                <w:b/>
                <w:bCs/>
                <w:sz w:val="22"/>
                <w:szCs w:val="22"/>
                <w:lang w:eastAsia="lv-LV"/>
              </w:rPr>
            </w:pPr>
          </w:p>
          <w:p w14:paraId="232A3C64" w14:textId="1EE206D4" w:rsidR="002A5005" w:rsidRPr="006A2D6D" w:rsidRDefault="002A5005" w:rsidP="140BD39D">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sz w:val="22"/>
                <w:szCs w:val="22"/>
                <w:lang w:eastAsia="lv-LV"/>
              </w:rPr>
              <w:t xml:space="preserve">Monitoru </w:t>
            </w:r>
            <w:proofErr w:type="spellStart"/>
            <w:r w:rsidRPr="006A2D6D">
              <w:rPr>
                <w:rFonts w:ascii="Calibri" w:eastAsia="Times New Roman" w:hAnsi="Calibri" w:cs="Calibri"/>
                <w:b/>
                <w:bCs/>
                <w:sz w:val="22"/>
                <w:szCs w:val="22"/>
                <w:lang w:eastAsia="lv-LV"/>
              </w:rPr>
              <w:t>sistema</w:t>
            </w:r>
            <w:proofErr w:type="spellEnd"/>
          </w:p>
        </w:tc>
        <w:tc>
          <w:tcPr>
            <w:tcW w:w="1559" w:type="dxa"/>
            <w:tcBorders>
              <w:top w:val="nil"/>
              <w:left w:val="nil"/>
              <w:bottom w:val="nil"/>
              <w:right w:val="nil"/>
            </w:tcBorders>
            <w:shd w:val="clear" w:color="auto" w:fill="FFFFFF" w:themeFill="background1"/>
            <w:noWrap/>
            <w:vAlign w:val="bottom"/>
            <w:hideMark/>
          </w:tcPr>
          <w:p w14:paraId="265B816D" w14:textId="77777777"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p>
        </w:tc>
      </w:tr>
    </w:tbl>
    <w:tbl>
      <w:tblPr>
        <w:tblStyle w:val="TableNormal1"/>
        <w:tblW w:w="9922" w:type="dxa"/>
        <w:tblInd w:w="274" w:type="dxa"/>
        <w:tblCellMar>
          <w:top w:w="15" w:type="dxa"/>
          <w:bottom w:w="15" w:type="dxa"/>
        </w:tblCellMar>
        <w:tblLook w:val="04A0" w:firstRow="1" w:lastRow="0" w:firstColumn="1" w:lastColumn="0" w:noHBand="0" w:noVBand="1"/>
      </w:tblPr>
      <w:tblGrid>
        <w:gridCol w:w="8363"/>
        <w:gridCol w:w="1559"/>
      </w:tblGrid>
      <w:tr w:rsidR="002A5005" w:rsidRPr="006A2D6D" w14:paraId="61B35C8D" w14:textId="607E11DF" w:rsidTr="002A5005">
        <w:trPr>
          <w:trHeight w:val="270"/>
        </w:trPr>
        <w:tc>
          <w:tcPr>
            <w:tcW w:w="8363" w:type="dxa"/>
            <w:tcBorders>
              <w:top w:val="single" w:sz="4" w:space="0" w:color="auto"/>
              <w:left w:val="single" w:sz="8" w:space="0" w:color="auto"/>
              <w:bottom w:val="single" w:sz="4" w:space="0" w:color="auto"/>
              <w:right w:val="single" w:sz="4" w:space="0" w:color="auto"/>
            </w:tcBorders>
            <w:noWrap/>
            <w:vAlign w:val="bottom"/>
            <w:hideMark/>
          </w:tcPr>
          <w:p w14:paraId="3162DD6B" w14:textId="62A3CBEC" w:rsidR="002A5005" w:rsidRPr="006A2D6D" w:rsidRDefault="002A5005" w:rsidP="00F2279B">
            <w:pPr>
              <w:spacing w:after="0" w:line="240" w:lineRule="auto"/>
              <w:rPr>
                <w:rFonts w:ascii="Calibri" w:eastAsia="Times New Roman" w:hAnsi="Calibri" w:cs="Calibri"/>
                <w:kern w:val="0"/>
                <w:sz w:val="22"/>
                <w:szCs w:val="22"/>
                <w:lang w:eastAsia="lv-LV"/>
                <w14:ligatures w14:val="none"/>
              </w:rPr>
            </w:pPr>
            <w:proofErr w:type="spellStart"/>
            <w:r w:rsidRPr="006A2D6D">
              <w:rPr>
                <w:rFonts w:ascii="Calibri" w:eastAsia="Times New Roman" w:hAnsi="Calibri" w:cs="Calibri"/>
                <w:kern w:val="0"/>
                <w:sz w:val="22"/>
                <w:szCs w:val="22"/>
                <w:lang w:eastAsia="lv-LV"/>
                <w14:ligatures w14:val="none"/>
              </w:rPr>
              <w:t>Divjoslu</w:t>
            </w:r>
            <w:proofErr w:type="spellEnd"/>
            <w:r w:rsidRPr="006A2D6D">
              <w:rPr>
                <w:rFonts w:ascii="Calibri" w:eastAsia="Times New Roman" w:hAnsi="Calibri" w:cs="Calibri"/>
                <w:kern w:val="0"/>
                <w:sz w:val="22"/>
                <w:szCs w:val="22"/>
                <w:lang w:eastAsia="lv-LV"/>
                <w14:ligatures w14:val="none"/>
              </w:rPr>
              <w:t xml:space="preserve"> </w:t>
            </w:r>
            <w:proofErr w:type="spellStart"/>
            <w:r w:rsidRPr="006A2D6D">
              <w:rPr>
                <w:rFonts w:ascii="Calibri" w:eastAsia="Times New Roman" w:hAnsi="Calibri" w:cs="Calibri"/>
                <w:kern w:val="0"/>
                <w:sz w:val="22"/>
                <w:szCs w:val="22"/>
                <w:lang w:eastAsia="lv-LV"/>
                <w14:ligatures w14:val="none"/>
              </w:rPr>
              <w:t>aktiīvā</w:t>
            </w:r>
            <w:proofErr w:type="spellEnd"/>
            <w:r w:rsidRPr="006A2D6D">
              <w:rPr>
                <w:rFonts w:ascii="Calibri" w:eastAsia="Times New Roman" w:hAnsi="Calibri" w:cs="Calibri"/>
                <w:kern w:val="0"/>
                <w:sz w:val="22"/>
                <w:szCs w:val="22"/>
                <w:lang w:eastAsia="lv-LV"/>
                <w14:ligatures w14:val="none"/>
              </w:rPr>
              <w:t xml:space="preserve"> akustiskā monitoru sistēma RCF NX12 (700W) vai analogs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8D515D5"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6</w:t>
            </w:r>
          </w:p>
        </w:tc>
      </w:tr>
      <w:tr w:rsidR="002A5005" w:rsidRPr="006A2D6D" w14:paraId="1D3D908A" w14:textId="4C720693" w:rsidTr="002A5005">
        <w:trPr>
          <w:trHeight w:val="510"/>
        </w:trPr>
        <w:tc>
          <w:tcPr>
            <w:tcW w:w="8363" w:type="dxa"/>
            <w:tcBorders>
              <w:top w:val="nil"/>
              <w:left w:val="single" w:sz="8" w:space="0" w:color="auto"/>
              <w:bottom w:val="nil"/>
              <w:right w:val="nil"/>
            </w:tcBorders>
            <w:shd w:val="clear" w:color="auto" w:fill="FFFFFF" w:themeFill="background1"/>
            <w:noWrap/>
            <w:vAlign w:val="bottom"/>
            <w:hideMark/>
          </w:tcPr>
          <w:p w14:paraId="38F274B3" w14:textId="77777777"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kern w:val="0"/>
                <w:sz w:val="22"/>
                <w:szCs w:val="22"/>
                <w:lang w:eastAsia="lv-LV"/>
                <w14:ligatures w14:val="none"/>
              </w:rPr>
              <w:t>Jaudas pastiprinātāji, sistēmas procesori</w:t>
            </w:r>
          </w:p>
        </w:tc>
        <w:tc>
          <w:tcPr>
            <w:tcW w:w="1559" w:type="dxa"/>
            <w:tcBorders>
              <w:top w:val="nil"/>
              <w:left w:val="nil"/>
              <w:bottom w:val="nil"/>
              <w:right w:val="nil"/>
            </w:tcBorders>
            <w:shd w:val="clear" w:color="auto" w:fill="FFFFFF" w:themeFill="background1"/>
            <w:noWrap/>
            <w:vAlign w:val="bottom"/>
            <w:hideMark/>
          </w:tcPr>
          <w:p w14:paraId="4873CAF2" w14:textId="77777777" w:rsidR="002A5005" w:rsidRPr="006A2D6D" w:rsidRDefault="002A5005" w:rsidP="00034277">
            <w:pPr>
              <w:spacing w:after="0" w:line="240" w:lineRule="auto"/>
              <w:jc w:val="center"/>
              <w:rPr>
                <w:rFonts w:ascii="Calibri" w:eastAsia="Times New Roman" w:hAnsi="Calibri" w:cs="Calibri"/>
                <w:b/>
                <w:bCs/>
                <w:color w:val="FFFFFF"/>
                <w:kern w:val="0"/>
                <w:sz w:val="22"/>
                <w:szCs w:val="22"/>
                <w:lang w:eastAsia="lv-LV"/>
                <w14:ligatures w14:val="none"/>
              </w:rPr>
            </w:pPr>
            <w:r w:rsidRPr="006A2D6D">
              <w:rPr>
                <w:rFonts w:ascii="Calibri" w:eastAsia="Times New Roman" w:hAnsi="Calibri" w:cs="Calibri"/>
                <w:b/>
                <w:bCs/>
                <w:color w:val="FFFFFF"/>
                <w:kern w:val="0"/>
                <w:sz w:val="22"/>
                <w:szCs w:val="22"/>
                <w:lang w:eastAsia="lv-LV"/>
                <w14:ligatures w14:val="none"/>
              </w:rPr>
              <w:t>0</w:t>
            </w:r>
          </w:p>
        </w:tc>
      </w:tr>
      <w:tr w:rsidR="002A5005" w:rsidRPr="006A2D6D" w14:paraId="2F08AFCA" w14:textId="56955280" w:rsidTr="002A5005">
        <w:trPr>
          <w:trHeight w:val="31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5DDEC3D1" w14:textId="0A2BCCA4"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Jaudas pastiprinātājs NEXT MQ10000 4x2200W+Skaņas procesors XILICA XA4080 vai analogs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460AFFEB"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w:t>
            </w:r>
          </w:p>
        </w:tc>
      </w:tr>
      <w:tr w:rsidR="002A5005" w:rsidRPr="006A2D6D" w14:paraId="5C0E74D7" w14:textId="4FD045A4" w:rsidTr="002A5005">
        <w:trPr>
          <w:trHeight w:val="480"/>
        </w:trPr>
        <w:tc>
          <w:tcPr>
            <w:tcW w:w="8363" w:type="dxa"/>
            <w:tcBorders>
              <w:top w:val="nil"/>
              <w:left w:val="single" w:sz="8" w:space="0" w:color="auto"/>
              <w:bottom w:val="nil"/>
              <w:right w:val="nil"/>
            </w:tcBorders>
            <w:shd w:val="clear" w:color="auto" w:fill="FFFFFF" w:themeFill="background1"/>
            <w:noWrap/>
            <w:vAlign w:val="bottom"/>
            <w:hideMark/>
          </w:tcPr>
          <w:p w14:paraId="7B4CB4EA" w14:textId="77777777"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proofErr w:type="spellStart"/>
            <w:r w:rsidRPr="006A2D6D">
              <w:rPr>
                <w:rFonts w:ascii="Calibri" w:eastAsia="Times New Roman" w:hAnsi="Calibri" w:cs="Calibri"/>
                <w:b/>
                <w:bCs/>
                <w:kern w:val="0"/>
                <w:sz w:val="22"/>
                <w:szCs w:val="22"/>
                <w:lang w:eastAsia="lv-LV"/>
                <w14:ligatures w14:val="none"/>
              </w:rPr>
              <w:t>Mikspultis</w:t>
            </w:r>
            <w:proofErr w:type="spellEnd"/>
          </w:p>
        </w:tc>
        <w:tc>
          <w:tcPr>
            <w:tcW w:w="1559" w:type="dxa"/>
            <w:tcBorders>
              <w:top w:val="nil"/>
              <w:left w:val="nil"/>
              <w:bottom w:val="nil"/>
              <w:right w:val="nil"/>
            </w:tcBorders>
            <w:shd w:val="clear" w:color="auto" w:fill="FFFFFF" w:themeFill="background1"/>
            <w:noWrap/>
            <w:vAlign w:val="bottom"/>
            <w:hideMark/>
          </w:tcPr>
          <w:p w14:paraId="48C581B9" w14:textId="77777777" w:rsidR="002A5005" w:rsidRPr="00446B88" w:rsidRDefault="002A5005" w:rsidP="00034277">
            <w:pPr>
              <w:spacing w:after="0" w:line="240" w:lineRule="auto"/>
              <w:jc w:val="center"/>
              <w:rPr>
                <w:rFonts w:ascii="Calibri" w:eastAsia="Times New Roman" w:hAnsi="Calibri" w:cs="Calibri"/>
                <w:b/>
                <w:bCs/>
                <w:color w:val="FFFFFF"/>
                <w:kern w:val="0"/>
                <w:sz w:val="22"/>
                <w:szCs w:val="22"/>
                <w:lang w:eastAsia="lv-LV"/>
                <w14:ligatures w14:val="none"/>
              </w:rPr>
            </w:pPr>
            <w:r w:rsidRPr="00446B88">
              <w:rPr>
                <w:rFonts w:ascii="Calibri" w:eastAsia="Times New Roman" w:hAnsi="Calibri" w:cs="Calibri"/>
                <w:b/>
                <w:bCs/>
                <w:color w:val="FFFFFF"/>
                <w:kern w:val="0"/>
                <w:sz w:val="22"/>
                <w:szCs w:val="22"/>
                <w:lang w:eastAsia="lv-LV"/>
                <w14:ligatures w14:val="none"/>
              </w:rPr>
              <w:t>#REF!</w:t>
            </w:r>
          </w:p>
        </w:tc>
      </w:tr>
      <w:tr w:rsidR="002A5005" w:rsidRPr="006A2D6D" w14:paraId="26F6D8D0" w14:textId="18254F03" w:rsidTr="002A5005">
        <w:trPr>
          <w:trHeight w:val="270"/>
        </w:trPr>
        <w:tc>
          <w:tcPr>
            <w:tcW w:w="8363" w:type="dxa"/>
            <w:tcBorders>
              <w:top w:val="single" w:sz="4" w:space="0" w:color="auto"/>
              <w:left w:val="single" w:sz="8" w:space="0" w:color="auto"/>
              <w:bottom w:val="single" w:sz="4" w:space="0" w:color="auto"/>
              <w:right w:val="single" w:sz="4" w:space="0" w:color="auto"/>
            </w:tcBorders>
            <w:noWrap/>
            <w:vAlign w:val="bottom"/>
            <w:hideMark/>
          </w:tcPr>
          <w:p w14:paraId="31A545C1" w14:textId="67CA5D68" w:rsidR="002A5005" w:rsidRPr="006A2D6D" w:rsidRDefault="002A5005" w:rsidP="0001589B">
            <w:pPr>
              <w:spacing w:after="0" w:line="240" w:lineRule="auto"/>
              <w:rPr>
                <w:rFonts w:ascii="Calibri" w:eastAsia="Times New Roman" w:hAnsi="Calibri" w:cs="Calibri"/>
                <w:color w:val="000000"/>
                <w:kern w:val="0"/>
                <w:sz w:val="22"/>
                <w:szCs w:val="22"/>
                <w:lang w:eastAsia="lv-LV"/>
                <w14:ligatures w14:val="none"/>
              </w:rPr>
            </w:pPr>
            <w:proofErr w:type="spellStart"/>
            <w:r w:rsidRPr="006A2D6D">
              <w:rPr>
                <w:rFonts w:ascii="Calibri" w:eastAsia="Times New Roman" w:hAnsi="Calibri" w:cs="Calibri"/>
                <w:color w:val="000000"/>
                <w:kern w:val="0"/>
                <w:sz w:val="22"/>
                <w:szCs w:val="22"/>
                <w:lang w:eastAsia="lv-LV"/>
                <w14:ligatures w14:val="none"/>
              </w:rPr>
              <w:t>Digitala</w:t>
            </w:r>
            <w:proofErr w:type="spellEnd"/>
            <w:r w:rsidRPr="006A2D6D">
              <w:rPr>
                <w:rFonts w:ascii="Calibri" w:eastAsia="Times New Roman" w:hAnsi="Calibri" w:cs="Calibri"/>
                <w:color w:val="000000"/>
                <w:kern w:val="0"/>
                <w:sz w:val="22"/>
                <w:szCs w:val="22"/>
                <w:lang w:eastAsia="lv-LV"/>
                <w14:ligatures w14:val="none"/>
              </w:rPr>
              <w:t xml:space="preserve"> pults  </w:t>
            </w:r>
            <w:proofErr w:type="spellStart"/>
            <w:r w:rsidRPr="006A2D6D">
              <w:rPr>
                <w:rFonts w:ascii="Calibri" w:eastAsia="Times New Roman" w:hAnsi="Calibri" w:cs="Calibri"/>
                <w:color w:val="000000"/>
                <w:kern w:val="0"/>
                <w:sz w:val="22"/>
                <w:szCs w:val="22"/>
                <w:lang w:eastAsia="lv-LV"/>
                <w14:ligatures w14:val="none"/>
              </w:rPr>
              <w:t>Beringer</w:t>
            </w:r>
            <w:proofErr w:type="spellEnd"/>
            <w:r w:rsidRPr="006A2D6D">
              <w:rPr>
                <w:rFonts w:ascii="Calibri" w:eastAsia="Times New Roman" w:hAnsi="Calibri" w:cs="Calibri"/>
                <w:color w:val="000000"/>
                <w:kern w:val="0"/>
                <w:sz w:val="22"/>
                <w:szCs w:val="22"/>
                <w:lang w:eastAsia="lv-LV"/>
                <w14:ligatures w14:val="none"/>
              </w:rPr>
              <w:t xml:space="preserve"> WING vai analogs</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C71DB4D"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w:t>
            </w:r>
          </w:p>
        </w:tc>
      </w:tr>
      <w:tr w:rsidR="002A5005" w:rsidRPr="006A2D6D" w14:paraId="6FB1C34D" w14:textId="1A153753" w:rsidTr="002A5005">
        <w:trPr>
          <w:trHeight w:val="495"/>
        </w:trPr>
        <w:tc>
          <w:tcPr>
            <w:tcW w:w="8363" w:type="dxa"/>
            <w:tcBorders>
              <w:top w:val="nil"/>
              <w:left w:val="single" w:sz="8" w:space="0" w:color="auto"/>
              <w:bottom w:val="nil"/>
              <w:right w:val="nil"/>
            </w:tcBorders>
            <w:shd w:val="clear" w:color="auto" w:fill="FFFFFF" w:themeFill="background1"/>
            <w:noWrap/>
            <w:vAlign w:val="bottom"/>
            <w:hideMark/>
          </w:tcPr>
          <w:p w14:paraId="66E8741C" w14:textId="77777777"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kern w:val="0"/>
                <w:sz w:val="22"/>
                <w:szCs w:val="22"/>
                <w:lang w:eastAsia="lv-LV"/>
                <w14:ligatures w14:val="none"/>
              </w:rPr>
              <w:t>Mikrofonu sistēmas</w:t>
            </w:r>
          </w:p>
        </w:tc>
        <w:tc>
          <w:tcPr>
            <w:tcW w:w="1559" w:type="dxa"/>
            <w:tcBorders>
              <w:top w:val="nil"/>
              <w:left w:val="nil"/>
              <w:bottom w:val="nil"/>
              <w:right w:val="nil"/>
            </w:tcBorders>
            <w:shd w:val="clear" w:color="auto" w:fill="FFFFFF" w:themeFill="background1"/>
            <w:noWrap/>
            <w:vAlign w:val="bottom"/>
            <w:hideMark/>
          </w:tcPr>
          <w:p w14:paraId="7EBB3A1F" w14:textId="77777777" w:rsidR="002A5005" w:rsidRPr="00446B88" w:rsidRDefault="002A5005" w:rsidP="00034277">
            <w:pPr>
              <w:spacing w:after="0" w:line="240" w:lineRule="auto"/>
              <w:jc w:val="center"/>
              <w:rPr>
                <w:rFonts w:ascii="Calibri" w:eastAsia="Times New Roman" w:hAnsi="Calibri" w:cs="Calibri"/>
                <w:b/>
                <w:bCs/>
                <w:color w:val="FFFFFF"/>
                <w:kern w:val="0"/>
                <w:sz w:val="22"/>
                <w:szCs w:val="22"/>
                <w:lang w:eastAsia="lv-LV"/>
                <w14:ligatures w14:val="none"/>
              </w:rPr>
            </w:pPr>
            <w:r w:rsidRPr="00446B88">
              <w:rPr>
                <w:rFonts w:ascii="Calibri" w:eastAsia="Times New Roman" w:hAnsi="Calibri" w:cs="Calibri"/>
                <w:b/>
                <w:bCs/>
                <w:color w:val="FFFFFF"/>
                <w:kern w:val="0"/>
                <w:sz w:val="22"/>
                <w:szCs w:val="22"/>
                <w:lang w:eastAsia="lv-LV"/>
                <w14:ligatures w14:val="none"/>
              </w:rPr>
              <w:t>#REF!</w:t>
            </w:r>
          </w:p>
        </w:tc>
      </w:tr>
      <w:tr w:rsidR="002A5005" w:rsidRPr="006A2D6D" w14:paraId="1E7292BA" w14:textId="296054B1" w:rsidTr="002A5005">
        <w:trPr>
          <w:trHeight w:val="285"/>
        </w:trPr>
        <w:tc>
          <w:tcPr>
            <w:tcW w:w="8363" w:type="dxa"/>
            <w:tcBorders>
              <w:top w:val="single" w:sz="4" w:space="0" w:color="auto"/>
              <w:left w:val="single" w:sz="8" w:space="0" w:color="auto"/>
              <w:bottom w:val="nil"/>
              <w:right w:val="single" w:sz="4" w:space="0" w:color="auto"/>
            </w:tcBorders>
            <w:shd w:val="clear" w:color="auto" w:fill="FFFFFF" w:themeFill="background1"/>
            <w:noWrap/>
            <w:vAlign w:val="bottom"/>
            <w:hideMark/>
          </w:tcPr>
          <w:p w14:paraId="119E4D8C" w14:textId="3C974084" w:rsidR="002A5005" w:rsidRPr="006A2D6D" w:rsidRDefault="002A5005" w:rsidP="0001589B">
            <w:pPr>
              <w:spacing w:after="0" w:line="240" w:lineRule="auto"/>
              <w:rPr>
                <w:rFonts w:ascii="Calibri" w:eastAsia="Times New Roman" w:hAnsi="Calibri" w:cs="Calibri"/>
                <w:color w:val="000000"/>
                <w:kern w:val="0"/>
                <w:sz w:val="22"/>
                <w:szCs w:val="22"/>
                <w:lang w:eastAsia="lv-LV"/>
                <w14:ligatures w14:val="none"/>
              </w:rPr>
            </w:pPr>
            <w:r w:rsidRPr="006A2D6D">
              <w:rPr>
                <w:rFonts w:ascii="Calibri" w:eastAsia="Times New Roman" w:hAnsi="Calibri" w:cs="Calibri"/>
                <w:color w:val="000000"/>
                <w:kern w:val="0"/>
                <w:sz w:val="22"/>
                <w:szCs w:val="22"/>
                <w:lang w:eastAsia="lv-LV"/>
                <w14:ligatures w14:val="none"/>
              </w:rPr>
              <w:t xml:space="preserve">Radio mikrofoni </w:t>
            </w:r>
            <w:proofErr w:type="spellStart"/>
            <w:r w:rsidRPr="006A2D6D">
              <w:rPr>
                <w:rFonts w:ascii="Calibri" w:eastAsia="Times New Roman" w:hAnsi="Calibri" w:cs="Calibri"/>
                <w:color w:val="000000"/>
                <w:kern w:val="0"/>
                <w:sz w:val="22"/>
                <w:szCs w:val="22"/>
                <w:lang w:eastAsia="lv-LV"/>
                <w14:ligatures w14:val="none"/>
              </w:rPr>
              <w:t>Shure</w:t>
            </w:r>
            <w:proofErr w:type="spellEnd"/>
            <w:r w:rsidRPr="006A2D6D">
              <w:rPr>
                <w:rFonts w:ascii="Calibri" w:eastAsia="Times New Roman" w:hAnsi="Calibri" w:cs="Calibri"/>
                <w:color w:val="000000"/>
                <w:kern w:val="0"/>
                <w:sz w:val="22"/>
                <w:szCs w:val="22"/>
                <w:lang w:eastAsia="lv-LV"/>
                <w14:ligatures w14:val="none"/>
              </w:rPr>
              <w:t xml:space="preserve"> QLXD SM58 vai analogs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111AEFB"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4</w:t>
            </w:r>
          </w:p>
        </w:tc>
      </w:tr>
      <w:tr w:rsidR="002A5005" w:rsidRPr="006A2D6D" w14:paraId="65A091B1" w14:textId="1E515156" w:rsidTr="002A5005">
        <w:trPr>
          <w:trHeight w:val="285"/>
        </w:trPr>
        <w:tc>
          <w:tcPr>
            <w:tcW w:w="8363" w:type="dxa"/>
            <w:tcBorders>
              <w:top w:val="single" w:sz="4" w:space="0" w:color="auto"/>
              <w:left w:val="single" w:sz="8" w:space="0" w:color="auto"/>
              <w:bottom w:val="nil"/>
              <w:right w:val="single" w:sz="4" w:space="0" w:color="auto"/>
            </w:tcBorders>
            <w:noWrap/>
            <w:vAlign w:val="bottom"/>
            <w:hideMark/>
          </w:tcPr>
          <w:p w14:paraId="2C739E3F" w14:textId="5846764E" w:rsidR="002A5005" w:rsidRPr="006A2D6D" w:rsidRDefault="002A5005" w:rsidP="0001589B">
            <w:pPr>
              <w:spacing w:after="0" w:line="240" w:lineRule="auto"/>
              <w:rPr>
                <w:rFonts w:ascii="Calibri" w:eastAsia="Times New Roman" w:hAnsi="Calibri" w:cs="Calibri"/>
                <w:color w:val="000000"/>
                <w:kern w:val="0"/>
                <w:sz w:val="22"/>
                <w:szCs w:val="22"/>
                <w:lang w:eastAsia="lv-LV"/>
                <w14:ligatures w14:val="none"/>
              </w:rPr>
            </w:pPr>
            <w:r w:rsidRPr="006A2D6D">
              <w:rPr>
                <w:rFonts w:ascii="Calibri" w:eastAsia="Times New Roman" w:hAnsi="Calibri" w:cs="Calibri"/>
                <w:color w:val="000000"/>
                <w:kern w:val="0"/>
                <w:sz w:val="22"/>
                <w:szCs w:val="22"/>
                <w:lang w:eastAsia="lv-LV"/>
                <w14:ligatures w14:val="none"/>
              </w:rPr>
              <w:t>Mikrofons SHURE Beta 52 vai analogs</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A8AB076"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w:t>
            </w:r>
          </w:p>
        </w:tc>
      </w:tr>
      <w:tr w:rsidR="002A5005" w:rsidRPr="006A2D6D" w14:paraId="6CD9AFB3" w14:textId="2524DA70" w:rsidTr="002A5005">
        <w:trPr>
          <w:trHeight w:val="285"/>
        </w:trPr>
        <w:tc>
          <w:tcPr>
            <w:tcW w:w="8363" w:type="dxa"/>
            <w:tcBorders>
              <w:top w:val="single" w:sz="4" w:space="0" w:color="auto"/>
              <w:left w:val="single" w:sz="8" w:space="0" w:color="auto"/>
              <w:bottom w:val="nil"/>
              <w:right w:val="single" w:sz="4" w:space="0" w:color="auto"/>
            </w:tcBorders>
            <w:noWrap/>
            <w:vAlign w:val="bottom"/>
            <w:hideMark/>
          </w:tcPr>
          <w:p w14:paraId="5C022E55" w14:textId="163ABE14" w:rsidR="002A5005" w:rsidRPr="006A2D6D" w:rsidRDefault="002A5005" w:rsidP="0001589B">
            <w:pPr>
              <w:spacing w:after="0" w:line="240" w:lineRule="auto"/>
              <w:rPr>
                <w:rFonts w:ascii="Calibri" w:eastAsia="Times New Roman" w:hAnsi="Calibri" w:cs="Calibri"/>
                <w:color w:val="000000"/>
                <w:kern w:val="0"/>
                <w:sz w:val="22"/>
                <w:szCs w:val="22"/>
                <w:lang w:eastAsia="lv-LV"/>
                <w14:ligatures w14:val="none"/>
              </w:rPr>
            </w:pPr>
            <w:r w:rsidRPr="006A2D6D">
              <w:rPr>
                <w:rFonts w:ascii="Calibri" w:eastAsia="Times New Roman" w:hAnsi="Calibri" w:cs="Calibri"/>
                <w:color w:val="000000"/>
                <w:kern w:val="0"/>
                <w:sz w:val="22"/>
                <w:szCs w:val="22"/>
                <w:lang w:eastAsia="lv-LV"/>
                <w14:ligatures w14:val="none"/>
              </w:rPr>
              <w:t>Mikrofons SHURE Beta 57 vai analogs</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AB85675"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3</w:t>
            </w:r>
          </w:p>
        </w:tc>
      </w:tr>
      <w:tr w:rsidR="002A5005" w:rsidRPr="006A2D6D" w14:paraId="685936D4" w14:textId="620E3E96" w:rsidTr="002A5005">
        <w:trPr>
          <w:trHeight w:val="285"/>
        </w:trPr>
        <w:tc>
          <w:tcPr>
            <w:tcW w:w="8363" w:type="dxa"/>
            <w:tcBorders>
              <w:top w:val="single" w:sz="4" w:space="0" w:color="auto"/>
              <w:left w:val="single" w:sz="8" w:space="0" w:color="auto"/>
              <w:bottom w:val="nil"/>
              <w:right w:val="single" w:sz="4" w:space="0" w:color="auto"/>
            </w:tcBorders>
            <w:noWrap/>
            <w:vAlign w:val="bottom"/>
            <w:hideMark/>
          </w:tcPr>
          <w:p w14:paraId="76366720" w14:textId="36EB2D57" w:rsidR="002A5005" w:rsidRPr="006A2D6D" w:rsidRDefault="002A5005" w:rsidP="0001589B">
            <w:pPr>
              <w:spacing w:after="0" w:line="240" w:lineRule="auto"/>
              <w:rPr>
                <w:rFonts w:ascii="Calibri" w:eastAsia="Times New Roman" w:hAnsi="Calibri" w:cs="Calibri"/>
                <w:color w:val="000000"/>
                <w:kern w:val="0"/>
                <w:sz w:val="22"/>
                <w:szCs w:val="22"/>
                <w:lang w:eastAsia="lv-LV"/>
                <w14:ligatures w14:val="none"/>
              </w:rPr>
            </w:pPr>
            <w:r w:rsidRPr="006A2D6D">
              <w:rPr>
                <w:rFonts w:ascii="Calibri" w:eastAsia="Times New Roman" w:hAnsi="Calibri" w:cs="Calibri"/>
                <w:color w:val="000000"/>
                <w:kern w:val="0"/>
                <w:sz w:val="22"/>
                <w:szCs w:val="22"/>
                <w:lang w:eastAsia="lv-LV"/>
                <w14:ligatures w14:val="none"/>
              </w:rPr>
              <w:t>Mikrofons DPA d:vote 4099 vai analogs</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01F35A1"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w:t>
            </w:r>
          </w:p>
        </w:tc>
      </w:tr>
      <w:tr w:rsidR="002A5005" w:rsidRPr="006A2D6D" w14:paraId="269E3814" w14:textId="5175F450" w:rsidTr="002A5005">
        <w:trPr>
          <w:trHeight w:val="285"/>
        </w:trPr>
        <w:tc>
          <w:tcPr>
            <w:tcW w:w="8363" w:type="dxa"/>
            <w:tcBorders>
              <w:top w:val="single" w:sz="4" w:space="0" w:color="auto"/>
              <w:left w:val="single" w:sz="8" w:space="0" w:color="auto"/>
              <w:bottom w:val="nil"/>
              <w:right w:val="single" w:sz="4" w:space="0" w:color="auto"/>
            </w:tcBorders>
            <w:noWrap/>
            <w:vAlign w:val="bottom"/>
            <w:hideMark/>
          </w:tcPr>
          <w:p w14:paraId="41995EF2" w14:textId="2CCFDEAB" w:rsidR="002A5005" w:rsidRPr="006A2D6D" w:rsidRDefault="002A5005" w:rsidP="0001589B">
            <w:pPr>
              <w:spacing w:after="0" w:line="240" w:lineRule="auto"/>
              <w:rPr>
                <w:rFonts w:ascii="Calibri" w:eastAsia="Times New Roman" w:hAnsi="Calibri" w:cs="Calibri"/>
                <w:color w:val="000000"/>
                <w:kern w:val="0"/>
                <w:sz w:val="22"/>
                <w:szCs w:val="22"/>
                <w:lang w:eastAsia="lv-LV"/>
                <w14:ligatures w14:val="none"/>
              </w:rPr>
            </w:pPr>
            <w:r w:rsidRPr="006A2D6D">
              <w:rPr>
                <w:rFonts w:ascii="Calibri" w:eastAsia="Times New Roman" w:hAnsi="Calibri" w:cs="Calibri"/>
                <w:color w:val="000000"/>
                <w:kern w:val="0"/>
                <w:sz w:val="22"/>
                <w:szCs w:val="22"/>
                <w:lang w:eastAsia="lv-LV"/>
                <w14:ligatures w14:val="none"/>
              </w:rPr>
              <w:t xml:space="preserve">Mikrofons </w:t>
            </w:r>
            <w:proofErr w:type="spellStart"/>
            <w:r w:rsidRPr="006A2D6D">
              <w:rPr>
                <w:rFonts w:ascii="Calibri" w:eastAsia="Times New Roman" w:hAnsi="Calibri" w:cs="Calibri"/>
                <w:color w:val="000000"/>
                <w:kern w:val="0"/>
                <w:sz w:val="22"/>
                <w:szCs w:val="22"/>
                <w:lang w:eastAsia="lv-LV"/>
                <w14:ligatures w14:val="none"/>
              </w:rPr>
              <w:t>Sennheiser</w:t>
            </w:r>
            <w:proofErr w:type="spellEnd"/>
            <w:r w:rsidRPr="006A2D6D">
              <w:rPr>
                <w:rFonts w:ascii="Calibri" w:eastAsia="Times New Roman" w:hAnsi="Calibri" w:cs="Calibri"/>
                <w:color w:val="000000"/>
                <w:kern w:val="0"/>
                <w:sz w:val="22"/>
                <w:szCs w:val="22"/>
                <w:lang w:eastAsia="lv-LV"/>
                <w14:ligatures w14:val="none"/>
              </w:rPr>
              <w:t xml:space="preserve"> e904 vai analogs</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3DC5463"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4</w:t>
            </w:r>
          </w:p>
        </w:tc>
      </w:tr>
      <w:tr w:rsidR="002A5005" w:rsidRPr="006A2D6D" w14:paraId="7502403D" w14:textId="2DF39ABE" w:rsidTr="002A5005">
        <w:trPr>
          <w:trHeight w:val="285"/>
        </w:trPr>
        <w:tc>
          <w:tcPr>
            <w:tcW w:w="8363" w:type="dxa"/>
            <w:tcBorders>
              <w:top w:val="single" w:sz="4" w:space="0" w:color="auto"/>
              <w:left w:val="single" w:sz="8" w:space="0" w:color="auto"/>
              <w:bottom w:val="nil"/>
              <w:right w:val="single" w:sz="4" w:space="0" w:color="auto"/>
            </w:tcBorders>
            <w:noWrap/>
            <w:vAlign w:val="bottom"/>
            <w:hideMark/>
          </w:tcPr>
          <w:p w14:paraId="78E46FE8" w14:textId="57D8E503" w:rsidR="002A5005" w:rsidRPr="006A2D6D" w:rsidRDefault="002A5005" w:rsidP="0001589B">
            <w:pPr>
              <w:spacing w:after="0" w:line="240" w:lineRule="auto"/>
              <w:rPr>
                <w:rFonts w:ascii="Calibri" w:eastAsia="Times New Roman" w:hAnsi="Calibri" w:cs="Calibri"/>
                <w:color w:val="000000"/>
                <w:kern w:val="0"/>
                <w:sz w:val="22"/>
                <w:szCs w:val="22"/>
                <w:lang w:eastAsia="lv-LV"/>
                <w14:ligatures w14:val="none"/>
              </w:rPr>
            </w:pPr>
            <w:proofErr w:type="spellStart"/>
            <w:r w:rsidRPr="006A2D6D">
              <w:rPr>
                <w:rFonts w:ascii="Calibri" w:eastAsia="Times New Roman" w:hAnsi="Calibri" w:cs="Calibri"/>
                <w:color w:val="000000"/>
                <w:kern w:val="0"/>
                <w:sz w:val="22"/>
                <w:szCs w:val="22"/>
                <w:lang w:eastAsia="lv-LV"/>
                <w14:ligatures w14:val="none"/>
              </w:rPr>
              <w:t>Shure</w:t>
            </w:r>
            <w:proofErr w:type="spellEnd"/>
            <w:r w:rsidRPr="006A2D6D">
              <w:rPr>
                <w:rFonts w:ascii="Calibri" w:eastAsia="Times New Roman" w:hAnsi="Calibri" w:cs="Calibri"/>
                <w:color w:val="000000"/>
                <w:kern w:val="0"/>
                <w:sz w:val="22"/>
                <w:szCs w:val="22"/>
                <w:lang w:eastAsia="lv-LV"/>
                <w14:ligatures w14:val="none"/>
              </w:rPr>
              <w:t xml:space="preserve"> s81 vai analogs</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EA61861"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2</w:t>
            </w:r>
          </w:p>
        </w:tc>
      </w:tr>
      <w:tr w:rsidR="002A5005" w:rsidRPr="006A2D6D" w14:paraId="58001166" w14:textId="6DDB92C5" w:rsidTr="002A5005">
        <w:trPr>
          <w:trHeight w:val="285"/>
        </w:trPr>
        <w:tc>
          <w:tcPr>
            <w:tcW w:w="8363" w:type="dxa"/>
            <w:tcBorders>
              <w:top w:val="single" w:sz="4" w:space="0" w:color="auto"/>
              <w:left w:val="single" w:sz="8" w:space="0" w:color="auto"/>
              <w:bottom w:val="nil"/>
              <w:right w:val="single" w:sz="4" w:space="0" w:color="auto"/>
            </w:tcBorders>
            <w:noWrap/>
            <w:vAlign w:val="bottom"/>
            <w:hideMark/>
          </w:tcPr>
          <w:p w14:paraId="72675FDD" w14:textId="5A515797" w:rsidR="002A5005" w:rsidRPr="006A2D6D" w:rsidRDefault="002A5005" w:rsidP="0001589B">
            <w:pPr>
              <w:spacing w:after="0" w:line="240" w:lineRule="auto"/>
              <w:rPr>
                <w:rFonts w:ascii="Calibri" w:eastAsia="Times New Roman" w:hAnsi="Calibri" w:cs="Calibri"/>
                <w:color w:val="000000"/>
                <w:kern w:val="0"/>
                <w:sz w:val="22"/>
                <w:szCs w:val="22"/>
                <w:lang w:eastAsia="lv-LV"/>
                <w14:ligatures w14:val="none"/>
              </w:rPr>
            </w:pPr>
            <w:r w:rsidRPr="006A2D6D">
              <w:rPr>
                <w:rFonts w:ascii="Calibri" w:eastAsia="Times New Roman" w:hAnsi="Calibri" w:cs="Calibri"/>
                <w:color w:val="000000"/>
                <w:kern w:val="0"/>
                <w:sz w:val="22"/>
                <w:szCs w:val="22"/>
                <w:lang w:eastAsia="lv-LV"/>
                <w14:ligatures w14:val="none"/>
              </w:rPr>
              <w:t xml:space="preserve">Instrument mikrofoni </w:t>
            </w:r>
            <w:proofErr w:type="spellStart"/>
            <w:r w:rsidRPr="006A2D6D">
              <w:rPr>
                <w:rFonts w:ascii="Calibri" w:eastAsia="Times New Roman" w:hAnsi="Calibri" w:cs="Calibri"/>
                <w:color w:val="000000"/>
                <w:kern w:val="0"/>
                <w:sz w:val="22"/>
                <w:szCs w:val="22"/>
                <w:lang w:eastAsia="lv-LV"/>
                <w14:ligatures w14:val="none"/>
              </w:rPr>
              <w:t>Beyerdinamic</w:t>
            </w:r>
            <w:proofErr w:type="spellEnd"/>
            <w:r w:rsidRPr="006A2D6D">
              <w:rPr>
                <w:rFonts w:ascii="Calibri" w:eastAsia="Times New Roman" w:hAnsi="Calibri" w:cs="Calibri"/>
                <w:color w:val="000000"/>
                <w:kern w:val="0"/>
                <w:sz w:val="22"/>
                <w:szCs w:val="22"/>
                <w:lang w:eastAsia="lv-LV"/>
                <w14:ligatures w14:val="none"/>
              </w:rPr>
              <w:t xml:space="preserve"> M930 vai analogs</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2D59D4C"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2</w:t>
            </w:r>
          </w:p>
        </w:tc>
      </w:tr>
      <w:tr w:rsidR="002A5005" w:rsidRPr="006A2D6D" w14:paraId="1E661C96" w14:textId="21552A17"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15A85704" w14:textId="77777777"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proofErr w:type="spellStart"/>
            <w:r w:rsidRPr="006A2D6D">
              <w:rPr>
                <w:rFonts w:ascii="Calibri" w:eastAsia="Times New Roman" w:hAnsi="Calibri" w:cs="Calibri"/>
                <w:kern w:val="0"/>
                <w:sz w:val="22"/>
                <w:szCs w:val="22"/>
                <w:lang w:eastAsia="lv-LV"/>
                <w14:ligatures w14:val="none"/>
              </w:rPr>
              <w:t>Di</w:t>
            </w:r>
            <w:proofErr w:type="spellEnd"/>
            <w:r w:rsidRPr="006A2D6D">
              <w:rPr>
                <w:rFonts w:ascii="Calibri" w:eastAsia="Times New Roman" w:hAnsi="Calibri" w:cs="Calibri"/>
                <w:kern w:val="0"/>
                <w:sz w:val="22"/>
                <w:szCs w:val="22"/>
                <w:lang w:eastAsia="lv-LV"/>
                <w14:ligatures w14:val="none"/>
              </w:rPr>
              <w:t xml:space="preserve"> -</w:t>
            </w:r>
            <w:proofErr w:type="spellStart"/>
            <w:r w:rsidRPr="006A2D6D">
              <w:rPr>
                <w:rFonts w:ascii="Calibri" w:eastAsia="Times New Roman" w:hAnsi="Calibri" w:cs="Calibri"/>
                <w:kern w:val="0"/>
                <w:sz w:val="22"/>
                <w:szCs w:val="22"/>
                <w:lang w:eastAsia="lv-LV"/>
                <w14:ligatures w14:val="none"/>
              </w:rPr>
              <w:t>box</w:t>
            </w:r>
            <w:proofErr w:type="spellEnd"/>
            <w:r w:rsidRPr="006A2D6D">
              <w:rPr>
                <w:rFonts w:ascii="Calibri" w:eastAsia="Times New Roman" w:hAnsi="Calibri" w:cs="Calibri"/>
                <w:kern w:val="0"/>
                <w:sz w:val="22"/>
                <w:szCs w:val="22"/>
                <w:lang w:eastAsia="lv-LV"/>
                <w14:ligatures w14:val="none"/>
              </w:rPr>
              <w:t xml:space="preserve">  (</w:t>
            </w:r>
            <w:proofErr w:type="spellStart"/>
            <w:r w:rsidRPr="006A2D6D">
              <w:rPr>
                <w:rFonts w:ascii="Calibri" w:eastAsia="Times New Roman" w:hAnsi="Calibri" w:cs="Calibri"/>
                <w:kern w:val="0"/>
                <w:sz w:val="22"/>
                <w:szCs w:val="22"/>
                <w:lang w:eastAsia="lv-LV"/>
                <w14:ligatures w14:val="none"/>
              </w:rPr>
              <w:t>pasivs</w:t>
            </w:r>
            <w:proofErr w:type="spellEnd"/>
            <w:r w:rsidRPr="006A2D6D">
              <w:rPr>
                <w:rFonts w:ascii="Calibri" w:eastAsia="Times New Roman" w:hAnsi="Calibri" w:cs="Calibri"/>
                <w:kern w:val="0"/>
                <w:sz w:val="22"/>
                <w:szCs w:val="22"/>
                <w:lang w:eastAsia="lv-LV"/>
                <w14:ligatures w14:val="none"/>
              </w:rPr>
              <w:t xml:space="preserve"> stereo)</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61F0094"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6</w:t>
            </w:r>
          </w:p>
        </w:tc>
      </w:tr>
      <w:tr w:rsidR="002A5005" w:rsidRPr="006A2D6D" w14:paraId="369B9C4B" w14:textId="5A5A08D8" w:rsidTr="002A5005">
        <w:trPr>
          <w:trHeight w:val="480"/>
        </w:trPr>
        <w:tc>
          <w:tcPr>
            <w:tcW w:w="8363" w:type="dxa"/>
            <w:tcBorders>
              <w:top w:val="single" w:sz="4" w:space="0" w:color="auto"/>
              <w:left w:val="single" w:sz="8" w:space="0" w:color="auto"/>
              <w:bottom w:val="single" w:sz="4" w:space="0" w:color="auto"/>
              <w:right w:val="nil"/>
            </w:tcBorders>
            <w:shd w:val="clear" w:color="auto" w:fill="FFFFFF" w:themeFill="background1"/>
            <w:noWrap/>
            <w:vAlign w:val="bottom"/>
            <w:hideMark/>
          </w:tcPr>
          <w:p w14:paraId="4E6372D8" w14:textId="77777777"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kern w:val="0"/>
                <w:sz w:val="22"/>
                <w:szCs w:val="22"/>
                <w:lang w:eastAsia="lv-LV"/>
                <w14:ligatures w14:val="none"/>
              </w:rPr>
              <w:t>Gaismas tehnika</w:t>
            </w:r>
          </w:p>
        </w:tc>
        <w:tc>
          <w:tcPr>
            <w:tcW w:w="1559" w:type="dxa"/>
            <w:tcBorders>
              <w:top w:val="nil"/>
              <w:left w:val="nil"/>
              <w:bottom w:val="nil"/>
              <w:right w:val="nil"/>
            </w:tcBorders>
            <w:shd w:val="clear" w:color="auto" w:fill="FFFFFF" w:themeFill="background1"/>
            <w:noWrap/>
            <w:vAlign w:val="bottom"/>
            <w:hideMark/>
          </w:tcPr>
          <w:p w14:paraId="5839A5D4" w14:textId="77777777"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p>
        </w:tc>
      </w:tr>
      <w:tr w:rsidR="002A5005" w:rsidRPr="006A2D6D" w14:paraId="68972489" w14:textId="0DD8D934"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0AC7C0C4" w14:textId="32BBA4B5"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 xml:space="preserve">DMX vadības sistēma CHAMSYS PC </w:t>
            </w:r>
            <w:proofErr w:type="spellStart"/>
            <w:r w:rsidRPr="006A2D6D">
              <w:rPr>
                <w:rFonts w:ascii="Calibri" w:eastAsia="Times New Roman" w:hAnsi="Calibri" w:cs="Calibri"/>
                <w:kern w:val="0"/>
                <w:sz w:val="22"/>
                <w:szCs w:val="22"/>
                <w:lang w:eastAsia="lv-LV"/>
                <w14:ligatures w14:val="none"/>
              </w:rPr>
              <w:t>Wing</w:t>
            </w:r>
            <w:proofErr w:type="spellEnd"/>
            <w:r w:rsidRPr="006A2D6D">
              <w:rPr>
                <w:rFonts w:ascii="Calibri" w:eastAsia="Times New Roman" w:hAnsi="Calibri" w:cs="Calibri"/>
                <w:kern w:val="0"/>
                <w:sz w:val="22"/>
                <w:szCs w:val="22"/>
                <w:lang w:eastAsia="lv-LV"/>
                <w14:ligatures w14:val="none"/>
              </w:rPr>
              <w:t xml:space="preserve"> vai analogs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AD8AD"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w:t>
            </w:r>
          </w:p>
        </w:tc>
      </w:tr>
      <w:tr w:rsidR="002A5005" w:rsidRPr="006A2D6D" w14:paraId="76219E45" w14:textId="461EB759"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096184BF" w14:textId="77777777"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LED IP PAR 18X18</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D2E5937"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16</w:t>
            </w:r>
          </w:p>
        </w:tc>
      </w:tr>
      <w:tr w:rsidR="002A5005" w:rsidRPr="006A2D6D" w14:paraId="39F67B4B" w14:textId="41B7C61D"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02C1B0AF" w14:textId="7C8EC729"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ARRI T1 vai analogs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BA3E78A"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2</w:t>
            </w:r>
          </w:p>
        </w:tc>
      </w:tr>
      <w:tr w:rsidR="002A5005" w:rsidRPr="006A2D6D" w14:paraId="1D92C568" w14:textId="664EF103"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3FE4B4C7" w14:textId="77777777"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 xml:space="preserve">DMX </w:t>
            </w:r>
            <w:proofErr w:type="spellStart"/>
            <w:r w:rsidRPr="006A2D6D">
              <w:rPr>
                <w:rFonts w:ascii="Calibri" w:eastAsia="Times New Roman" w:hAnsi="Calibri" w:cs="Calibri"/>
                <w:kern w:val="0"/>
                <w:sz w:val="22"/>
                <w:szCs w:val="22"/>
                <w:lang w:eastAsia="lv-LV"/>
                <w14:ligatures w14:val="none"/>
              </w:rPr>
              <w:t>Splitter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43F8098A"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w:t>
            </w:r>
          </w:p>
        </w:tc>
      </w:tr>
      <w:tr w:rsidR="002A5005" w:rsidRPr="006A2D6D" w14:paraId="6A4D1FFB" w14:textId="570D0523"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22ABEB31" w14:textId="77777777"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proofErr w:type="spellStart"/>
            <w:r w:rsidRPr="006A2D6D">
              <w:rPr>
                <w:rFonts w:ascii="Calibri" w:eastAsia="Times New Roman" w:hAnsi="Calibri" w:cs="Calibri"/>
                <w:kern w:val="0"/>
                <w:sz w:val="22"/>
                <w:szCs w:val="22"/>
                <w:lang w:eastAsia="lv-LV"/>
                <w14:ligatures w14:val="none"/>
              </w:rPr>
              <w:t>Dimer</w:t>
            </w:r>
            <w:proofErr w:type="spellEnd"/>
            <w:r w:rsidRPr="006A2D6D">
              <w:rPr>
                <w:rFonts w:ascii="Calibri" w:eastAsia="Times New Roman" w:hAnsi="Calibri" w:cs="Calibri"/>
                <w:kern w:val="0"/>
                <w:sz w:val="22"/>
                <w:szCs w:val="22"/>
                <w:lang w:eastAsia="lv-LV"/>
                <w14:ligatures w14:val="none"/>
              </w:rPr>
              <w:t xml:space="preserve"> bloks 1CH</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86A8A6C"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2</w:t>
            </w:r>
          </w:p>
        </w:tc>
      </w:tr>
      <w:tr w:rsidR="002A5005" w:rsidRPr="006A2D6D" w14:paraId="2FE08CF7" w14:textId="30924864" w:rsidTr="002A5005">
        <w:trPr>
          <w:trHeight w:val="480"/>
        </w:trPr>
        <w:tc>
          <w:tcPr>
            <w:tcW w:w="8363" w:type="dxa"/>
            <w:tcBorders>
              <w:top w:val="nil"/>
              <w:left w:val="single" w:sz="8" w:space="0" w:color="auto"/>
              <w:bottom w:val="nil"/>
              <w:right w:val="nil"/>
            </w:tcBorders>
            <w:shd w:val="clear" w:color="auto" w:fill="FFFFFF" w:themeFill="background1"/>
            <w:noWrap/>
            <w:vAlign w:val="bottom"/>
            <w:hideMark/>
          </w:tcPr>
          <w:p w14:paraId="2BD0DCB7" w14:textId="17B61B45"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kern w:val="0"/>
                <w:sz w:val="22"/>
                <w:szCs w:val="22"/>
                <w:lang w:eastAsia="lv-LV"/>
                <w14:ligatures w14:val="none"/>
              </w:rPr>
              <w:t>Statīvi</w:t>
            </w:r>
          </w:p>
        </w:tc>
        <w:tc>
          <w:tcPr>
            <w:tcW w:w="1559" w:type="dxa"/>
            <w:tcBorders>
              <w:top w:val="nil"/>
              <w:left w:val="nil"/>
              <w:bottom w:val="nil"/>
              <w:right w:val="nil"/>
            </w:tcBorders>
            <w:shd w:val="clear" w:color="auto" w:fill="FFFFFF" w:themeFill="background1"/>
            <w:noWrap/>
            <w:vAlign w:val="bottom"/>
            <w:hideMark/>
          </w:tcPr>
          <w:p w14:paraId="06B02DFA" w14:textId="77777777" w:rsidR="002A5005" w:rsidRPr="00446B88" w:rsidRDefault="002A5005" w:rsidP="00034277">
            <w:pPr>
              <w:spacing w:after="0" w:line="240" w:lineRule="auto"/>
              <w:jc w:val="center"/>
              <w:rPr>
                <w:rFonts w:ascii="Calibri" w:eastAsia="Times New Roman" w:hAnsi="Calibri" w:cs="Calibri"/>
                <w:b/>
                <w:bCs/>
                <w:color w:val="FFFFFF"/>
                <w:kern w:val="0"/>
                <w:sz w:val="22"/>
                <w:szCs w:val="22"/>
                <w:lang w:eastAsia="lv-LV"/>
                <w14:ligatures w14:val="none"/>
              </w:rPr>
            </w:pPr>
            <w:r w:rsidRPr="00446B88">
              <w:rPr>
                <w:rFonts w:ascii="Calibri" w:eastAsia="Times New Roman" w:hAnsi="Calibri" w:cs="Calibri"/>
                <w:b/>
                <w:bCs/>
                <w:color w:val="FFFFFF"/>
                <w:kern w:val="0"/>
                <w:sz w:val="22"/>
                <w:szCs w:val="22"/>
                <w:lang w:eastAsia="lv-LV"/>
                <w14:ligatures w14:val="none"/>
              </w:rPr>
              <w:t>#REF!</w:t>
            </w:r>
          </w:p>
        </w:tc>
      </w:tr>
      <w:tr w:rsidR="002A5005" w:rsidRPr="006A2D6D" w14:paraId="1D3B963E" w14:textId="3D001D0F"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548C9B99" w14:textId="7C5B7464"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Mikrofona statīvs K&amp;M 21020 vai analogs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13A1B71"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15</w:t>
            </w:r>
          </w:p>
        </w:tc>
      </w:tr>
      <w:tr w:rsidR="002A5005" w:rsidRPr="006A2D6D" w14:paraId="0F5E6E98" w14:textId="24892DB4"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11FF9A59" w14:textId="5583F9DA"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Skandu statīvi ( Lifti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D1094C"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2</w:t>
            </w:r>
          </w:p>
        </w:tc>
      </w:tr>
      <w:tr w:rsidR="002A5005" w:rsidRPr="006A2D6D" w14:paraId="77B99A1C" w14:textId="753AE89F"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34C589B9" w14:textId="187B096A"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lastRenderedPageBreak/>
              <w:t>Skandu statīvi</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9414325"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2</w:t>
            </w:r>
          </w:p>
        </w:tc>
      </w:tr>
      <w:tr w:rsidR="002A5005" w:rsidRPr="006A2D6D" w14:paraId="77550C49" w14:textId="67DA8144" w:rsidTr="002A5005">
        <w:trPr>
          <w:trHeight w:val="450"/>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265A22CD" w14:textId="54E660FF"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kern w:val="0"/>
                <w:sz w:val="22"/>
                <w:szCs w:val="22"/>
                <w:lang w:eastAsia="lv-LV"/>
                <w14:ligatures w14:val="none"/>
              </w:rPr>
              <w:t>Skatuves Aprīkojums</w:t>
            </w:r>
          </w:p>
        </w:tc>
        <w:tc>
          <w:tcPr>
            <w:tcW w:w="1559" w:type="dxa"/>
            <w:tcBorders>
              <w:top w:val="nil"/>
              <w:left w:val="nil"/>
              <w:bottom w:val="nil"/>
              <w:right w:val="nil"/>
            </w:tcBorders>
            <w:shd w:val="clear" w:color="auto" w:fill="FFFFFF" w:themeFill="background1"/>
            <w:noWrap/>
            <w:vAlign w:val="bottom"/>
            <w:hideMark/>
          </w:tcPr>
          <w:p w14:paraId="6AF5EB69"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p>
        </w:tc>
      </w:tr>
      <w:tr w:rsidR="002A5005" w:rsidRPr="006A2D6D" w14:paraId="2434073D" w14:textId="4B2A9F1B" w:rsidTr="002A5005">
        <w:trPr>
          <w:trHeight w:val="270"/>
        </w:trPr>
        <w:tc>
          <w:tcPr>
            <w:tcW w:w="8363" w:type="dxa"/>
            <w:tcBorders>
              <w:top w:val="nil"/>
              <w:left w:val="single" w:sz="8" w:space="0" w:color="auto"/>
              <w:bottom w:val="single" w:sz="4" w:space="0" w:color="auto"/>
              <w:right w:val="single" w:sz="4" w:space="0" w:color="auto"/>
            </w:tcBorders>
            <w:shd w:val="clear" w:color="auto" w:fill="FFFFFF" w:themeFill="background1"/>
            <w:noWrap/>
            <w:vAlign w:val="bottom"/>
            <w:hideMark/>
          </w:tcPr>
          <w:p w14:paraId="14C53127" w14:textId="1C6654F3"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 xml:space="preserve">Bungu komplekts </w:t>
            </w:r>
            <w:proofErr w:type="spellStart"/>
            <w:r w:rsidRPr="006A2D6D">
              <w:rPr>
                <w:rFonts w:ascii="Calibri" w:eastAsia="Times New Roman" w:hAnsi="Calibri" w:cs="Calibri"/>
                <w:kern w:val="0"/>
                <w:sz w:val="22"/>
                <w:szCs w:val="22"/>
                <w:lang w:eastAsia="lv-LV"/>
                <w14:ligatures w14:val="none"/>
              </w:rPr>
              <w:t>Tama</w:t>
            </w:r>
            <w:proofErr w:type="spellEnd"/>
            <w:r w:rsidRPr="006A2D6D">
              <w:rPr>
                <w:rFonts w:ascii="Calibri" w:eastAsia="Times New Roman" w:hAnsi="Calibri" w:cs="Calibri"/>
                <w:kern w:val="0"/>
                <w:sz w:val="22"/>
                <w:szCs w:val="22"/>
                <w:lang w:eastAsia="lv-LV"/>
                <w14:ligatures w14:val="none"/>
              </w:rPr>
              <w:t xml:space="preserve"> vai analogs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BFB568B"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w:t>
            </w:r>
          </w:p>
        </w:tc>
      </w:tr>
      <w:tr w:rsidR="002A5005" w:rsidRPr="006A2D6D" w14:paraId="6B475600" w14:textId="4DDC8BE0" w:rsidTr="002A5005">
        <w:trPr>
          <w:trHeight w:val="270"/>
        </w:trPr>
        <w:tc>
          <w:tcPr>
            <w:tcW w:w="8363" w:type="dxa"/>
            <w:tcBorders>
              <w:top w:val="nil"/>
              <w:left w:val="single" w:sz="8" w:space="0" w:color="auto"/>
              <w:bottom w:val="single" w:sz="4" w:space="0" w:color="auto"/>
              <w:right w:val="single" w:sz="4" w:space="0" w:color="auto"/>
            </w:tcBorders>
            <w:shd w:val="clear" w:color="auto" w:fill="FFFFFF" w:themeFill="background1"/>
            <w:noWrap/>
            <w:vAlign w:val="bottom"/>
            <w:hideMark/>
          </w:tcPr>
          <w:p w14:paraId="7B0662A2" w14:textId="5D7C6954"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Ģitāras pastiprinātājs FENDER HOT ROD DELUXE 3 vai analogs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F02D8E3"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2</w:t>
            </w:r>
          </w:p>
        </w:tc>
      </w:tr>
      <w:tr w:rsidR="002A5005" w:rsidRPr="006A2D6D" w14:paraId="671D5A0D" w14:textId="36026640" w:rsidTr="002A5005">
        <w:trPr>
          <w:trHeight w:val="270"/>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2ABB4087" w14:textId="7C250F62"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Ģitāras pastiprinātājs AMPEG BA 210 vai analogs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CA73EB3"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w:t>
            </w:r>
          </w:p>
        </w:tc>
      </w:tr>
      <w:tr w:rsidR="002A5005" w:rsidRPr="006A2D6D" w14:paraId="17EB57EB" w14:textId="30CBA295" w:rsidTr="002A5005">
        <w:trPr>
          <w:trHeight w:val="465"/>
        </w:trPr>
        <w:tc>
          <w:tcPr>
            <w:tcW w:w="8363" w:type="dxa"/>
            <w:tcBorders>
              <w:top w:val="nil"/>
              <w:left w:val="single" w:sz="8" w:space="0" w:color="auto"/>
              <w:bottom w:val="nil"/>
              <w:right w:val="nil"/>
            </w:tcBorders>
            <w:shd w:val="clear" w:color="auto" w:fill="FFFFFF" w:themeFill="background1"/>
            <w:noWrap/>
            <w:vAlign w:val="bottom"/>
            <w:hideMark/>
          </w:tcPr>
          <w:p w14:paraId="6C149CD5" w14:textId="162AF589"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kern w:val="0"/>
                <w:sz w:val="22"/>
                <w:szCs w:val="22"/>
                <w:lang w:eastAsia="lv-LV"/>
                <w14:ligatures w14:val="none"/>
              </w:rPr>
              <w:t>Papildus Aprīkojums</w:t>
            </w:r>
          </w:p>
        </w:tc>
        <w:tc>
          <w:tcPr>
            <w:tcW w:w="1559" w:type="dxa"/>
            <w:tcBorders>
              <w:top w:val="nil"/>
              <w:left w:val="nil"/>
              <w:bottom w:val="single" w:sz="4" w:space="0" w:color="auto"/>
              <w:right w:val="single" w:sz="4" w:space="0" w:color="auto"/>
            </w:tcBorders>
            <w:shd w:val="clear" w:color="auto" w:fill="FFFFFF" w:themeFill="background1"/>
            <w:noWrap/>
            <w:vAlign w:val="bottom"/>
            <w:hideMark/>
          </w:tcPr>
          <w:p w14:paraId="6DD177BC"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p>
        </w:tc>
      </w:tr>
      <w:tr w:rsidR="002A5005" w:rsidRPr="006A2D6D" w14:paraId="456780D1" w14:textId="0AC6C706" w:rsidTr="002A5005">
        <w:trPr>
          <w:trHeight w:val="270"/>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3A988626" w14:textId="77777777"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Skatuve 1x2 m</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85F26FE"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12</w:t>
            </w:r>
          </w:p>
        </w:tc>
      </w:tr>
      <w:tr w:rsidR="002A5005" w:rsidRPr="006A2D6D" w14:paraId="52F24686" w14:textId="1C1CB213" w:rsidTr="002A5005">
        <w:trPr>
          <w:trHeight w:val="270"/>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2EC5A1A7" w14:textId="77777777"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Kabeļu šahtas</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ED74155" w14:textId="77777777"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20</w:t>
            </w:r>
          </w:p>
        </w:tc>
      </w:tr>
      <w:tr w:rsidR="002A5005" w:rsidRPr="006A2D6D" w14:paraId="2CA32DE1" w14:textId="02251380" w:rsidTr="002A5005">
        <w:trPr>
          <w:trHeight w:val="270"/>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tcPr>
          <w:p w14:paraId="629469DF" w14:textId="250EEC2B"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Skatuves telts</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72AE87F8" w14:textId="4886E405" w:rsidR="002A5005" w:rsidRPr="00446B88"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446B88">
              <w:rPr>
                <w:rFonts w:ascii="Calibri" w:eastAsia="Times New Roman" w:hAnsi="Calibri" w:cs="Calibri"/>
                <w:b/>
                <w:bCs/>
                <w:kern w:val="0"/>
                <w:sz w:val="22"/>
                <w:szCs w:val="22"/>
                <w:lang w:eastAsia="lv-LV"/>
                <w14:ligatures w14:val="none"/>
              </w:rPr>
              <w:t>1</w:t>
            </w:r>
          </w:p>
        </w:tc>
      </w:tr>
      <w:tr w:rsidR="002A5005" w:rsidRPr="006A2D6D" w14:paraId="065774E0" w14:textId="61B70AA8" w:rsidTr="002A5005">
        <w:trPr>
          <w:trHeight w:val="465"/>
        </w:trPr>
        <w:tc>
          <w:tcPr>
            <w:tcW w:w="8363" w:type="dxa"/>
            <w:tcBorders>
              <w:top w:val="nil"/>
              <w:left w:val="single" w:sz="8" w:space="0" w:color="auto"/>
              <w:bottom w:val="nil"/>
              <w:right w:val="nil"/>
            </w:tcBorders>
            <w:shd w:val="clear" w:color="auto" w:fill="FFFFFF" w:themeFill="background1"/>
            <w:noWrap/>
            <w:vAlign w:val="bottom"/>
            <w:hideMark/>
          </w:tcPr>
          <w:p w14:paraId="33886B35" w14:textId="1DEC84C7"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kern w:val="0"/>
                <w:sz w:val="22"/>
                <w:szCs w:val="22"/>
                <w:lang w:eastAsia="lv-LV"/>
                <w14:ligatures w14:val="none"/>
              </w:rPr>
              <w:t>Elektroenerģijas un Audio komutācija</w:t>
            </w:r>
          </w:p>
        </w:tc>
        <w:tc>
          <w:tcPr>
            <w:tcW w:w="1559" w:type="dxa"/>
            <w:tcBorders>
              <w:top w:val="nil"/>
              <w:left w:val="nil"/>
              <w:bottom w:val="nil"/>
              <w:right w:val="nil"/>
            </w:tcBorders>
            <w:shd w:val="clear" w:color="auto" w:fill="FFFFFF" w:themeFill="background1"/>
            <w:noWrap/>
            <w:vAlign w:val="bottom"/>
            <w:hideMark/>
          </w:tcPr>
          <w:p w14:paraId="138592A5" w14:textId="77777777"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p>
        </w:tc>
      </w:tr>
      <w:tr w:rsidR="002A5005" w:rsidRPr="006A2D6D" w14:paraId="4C3C81CC" w14:textId="60C20EA5" w:rsidTr="002A5005">
        <w:trPr>
          <w:trHeight w:val="285"/>
        </w:trPr>
        <w:tc>
          <w:tcPr>
            <w:tcW w:w="8363" w:type="dxa"/>
            <w:tcBorders>
              <w:top w:val="single" w:sz="4" w:space="0" w:color="auto"/>
              <w:left w:val="single" w:sz="8" w:space="0" w:color="auto"/>
              <w:bottom w:val="single" w:sz="8" w:space="0" w:color="auto"/>
              <w:right w:val="single" w:sz="4" w:space="0" w:color="auto"/>
            </w:tcBorders>
            <w:shd w:val="clear" w:color="auto" w:fill="FFFFFF" w:themeFill="background1"/>
            <w:noWrap/>
            <w:vAlign w:val="bottom"/>
            <w:hideMark/>
          </w:tcPr>
          <w:p w14:paraId="642B59F0" w14:textId="77777777" w:rsidR="002A5005" w:rsidRPr="006A2D6D" w:rsidRDefault="002A5005" w:rsidP="0001589B">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Elektroenerģijas un Audio Kabeļu un  savienojošo vadu komplekts</w:t>
            </w:r>
          </w:p>
        </w:tc>
        <w:tc>
          <w:tcPr>
            <w:tcW w:w="1559" w:type="dxa"/>
            <w:tcBorders>
              <w:top w:val="single" w:sz="4" w:space="0" w:color="auto"/>
              <w:left w:val="single" w:sz="4" w:space="0" w:color="auto"/>
              <w:bottom w:val="single" w:sz="8" w:space="0" w:color="auto"/>
              <w:right w:val="single" w:sz="4" w:space="0" w:color="auto"/>
            </w:tcBorders>
            <w:shd w:val="clear" w:color="auto" w:fill="FFFFFF" w:themeFill="background1"/>
            <w:noWrap/>
            <w:vAlign w:val="bottom"/>
            <w:hideMark/>
          </w:tcPr>
          <w:p w14:paraId="6E263E9A" w14:textId="77777777" w:rsidR="002A5005" w:rsidRPr="00995C1A"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995C1A">
              <w:rPr>
                <w:rFonts w:ascii="Calibri" w:eastAsia="Times New Roman" w:hAnsi="Calibri" w:cs="Calibri"/>
                <w:b/>
                <w:bCs/>
                <w:kern w:val="0"/>
                <w:sz w:val="22"/>
                <w:szCs w:val="22"/>
                <w:lang w:eastAsia="lv-LV"/>
                <w14:ligatures w14:val="none"/>
              </w:rPr>
              <w:t>1</w:t>
            </w:r>
          </w:p>
        </w:tc>
      </w:tr>
      <w:tr w:rsidR="002A5005" w:rsidRPr="006A2D6D" w14:paraId="009ABE77" w14:textId="42D34BCA" w:rsidTr="002A5005">
        <w:trPr>
          <w:trHeight w:val="450"/>
        </w:trPr>
        <w:tc>
          <w:tcPr>
            <w:tcW w:w="8363" w:type="dxa"/>
            <w:tcBorders>
              <w:top w:val="single" w:sz="4" w:space="0" w:color="auto"/>
              <w:left w:val="single" w:sz="8" w:space="0" w:color="auto"/>
              <w:bottom w:val="single" w:sz="4" w:space="0" w:color="auto"/>
              <w:right w:val="nil"/>
            </w:tcBorders>
            <w:shd w:val="clear" w:color="auto" w:fill="FFFFFF" w:themeFill="background1"/>
            <w:noWrap/>
            <w:vAlign w:val="bottom"/>
            <w:hideMark/>
          </w:tcPr>
          <w:p w14:paraId="0C90BB99" w14:textId="23BFC76D" w:rsidR="002A5005" w:rsidRPr="006A2D6D"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6A2D6D">
              <w:rPr>
                <w:rFonts w:ascii="Calibri" w:eastAsia="Times New Roman" w:hAnsi="Calibri" w:cs="Calibri"/>
                <w:b/>
                <w:bCs/>
                <w:kern w:val="0"/>
                <w:sz w:val="22"/>
                <w:szCs w:val="22"/>
                <w:lang w:eastAsia="lv-LV"/>
                <w14:ligatures w14:val="none"/>
              </w:rPr>
              <w:t>Darba un transporta izmaksas</w:t>
            </w:r>
          </w:p>
        </w:tc>
        <w:tc>
          <w:tcPr>
            <w:tcW w:w="1559" w:type="dxa"/>
            <w:tcBorders>
              <w:top w:val="single" w:sz="4" w:space="0" w:color="auto"/>
              <w:left w:val="nil"/>
              <w:bottom w:val="single" w:sz="4" w:space="0" w:color="auto"/>
              <w:right w:val="nil"/>
            </w:tcBorders>
            <w:shd w:val="clear" w:color="auto" w:fill="FFFFFF" w:themeFill="background1"/>
            <w:noWrap/>
            <w:vAlign w:val="bottom"/>
            <w:hideMark/>
          </w:tcPr>
          <w:p w14:paraId="2779A424" w14:textId="77777777" w:rsidR="002A5005" w:rsidRPr="00995C1A" w:rsidRDefault="002A5005" w:rsidP="00034277">
            <w:pPr>
              <w:spacing w:after="0" w:line="240" w:lineRule="auto"/>
              <w:jc w:val="center"/>
              <w:rPr>
                <w:rFonts w:ascii="Calibri" w:eastAsia="Times New Roman" w:hAnsi="Calibri" w:cs="Calibri"/>
                <w:b/>
                <w:bCs/>
                <w:kern w:val="0"/>
                <w:sz w:val="22"/>
                <w:szCs w:val="22"/>
                <w:lang w:eastAsia="lv-LV"/>
                <w14:ligatures w14:val="none"/>
              </w:rPr>
            </w:pPr>
          </w:p>
        </w:tc>
      </w:tr>
      <w:tr w:rsidR="002A5005" w:rsidRPr="006A2D6D" w14:paraId="254A764D" w14:textId="316BEFBF"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4B899659" w14:textId="77777777" w:rsidR="002A5005" w:rsidRPr="006A2D6D" w:rsidRDefault="002A5005" w:rsidP="00034277">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 xml:space="preserve">Skaņu režisors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859BA3C" w14:textId="77777777" w:rsidR="002A5005" w:rsidRPr="00995C1A"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995C1A">
              <w:rPr>
                <w:rFonts w:ascii="Calibri" w:eastAsia="Times New Roman" w:hAnsi="Calibri" w:cs="Calibri"/>
                <w:b/>
                <w:bCs/>
                <w:kern w:val="0"/>
                <w:sz w:val="22"/>
                <w:szCs w:val="22"/>
                <w:lang w:eastAsia="lv-LV"/>
                <w14:ligatures w14:val="none"/>
              </w:rPr>
              <w:t>1</w:t>
            </w:r>
          </w:p>
        </w:tc>
      </w:tr>
      <w:tr w:rsidR="002A5005" w:rsidRPr="006A2D6D" w14:paraId="15E2960E" w14:textId="02A1A850"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34A92E08" w14:textId="1B569269" w:rsidR="002A5005" w:rsidRPr="006A2D6D" w:rsidRDefault="007D6339" w:rsidP="00034277">
            <w:pPr>
              <w:spacing w:after="0" w:line="240" w:lineRule="auto"/>
              <w:rPr>
                <w:rFonts w:ascii="Calibri" w:eastAsia="Times New Roman" w:hAnsi="Calibri" w:cs="Calibri"/>
                <w:kern w:val="0"/>
                <w:sz w:val="22"/>
                <w:szCs w:val="22"/>
                <w:lang w:eastAsia="lv-LV"/>
                <w14:ligatures w14:val="none"/>
              </w:rPr>
            </w:pPr>
            <w:r>
              <w:rPr>
                <w:rFonts w:ascii="Calibri" w:eastAsia="Times New Roman" w:hAnsi="Calibri" w:cs="Calibri"/>
                <w:kern w:val="0"/>
                <w:sz w:val="22"/>
                <w:szCs w:val="22"/>
                <w:lang w:eastAsia="lv-LV"/>
                <w14:ligatures w14:val="none"/>
              </w:rPr>
              <w:t>S</w:t>
            </w:r>
            <w:r w:rsidR="002A5005" w:rsidRPr="006A2D6D">
              <w:rPr>
                <w:rFonts w:ascii="Calibri" w:eastAsia="Times New Roman" w:hAnsi="Calibri" w:cs="Calibri"/>
                <w:kern w:val="0"/>
                <w:sz w:val="22"/>
                <w:szCs w:val="22"/>
                <w:lang w:eastAsia="lv-LV"/>
                <w14:ligatures w14:val="none"/>
              </w:rPr>
              <w:t>katuves tehniķis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957BC60" w14:textId="77777777" w:rsidR="002A5005" w:rsidRPr="00995C1A"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995C1A">
              <w:rPr>
                <w:rFonts w:ascii="Calibri" w:eastAsia="Times New Roman" w:hAnsi="Calibri" w:cs="Calibri"/>
                <w:b/>
                <w:bCs/>
                <w:kern w:val="0"/>
                <w:sz w:val="22"/>
                <w:szCs w:val="22"/>
                <w:lang w:eastAsia="lv-LV"/>
                <w14:ligatures w14:val="none"/>
              </w:rPr>
              <w:t>1</w:t>
            </w:r>
          </w:p>
        </w:tc>
      </w:tr>
      <w:tr w:rsidR="002A5005" w:rsidRPr="006A2D6D" w14:paraId="3ECF9B66" w14:textId="1BA2C751"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tcPr>
          <w:p w14:paraId="6C2A0841" w14:textId="163AA1E9" w:rsidR="002A5005" w:rsidRPr="006A2D6D" w:rsidRDefault="002A5005" w:rsidP="00034277">
            <w:pPr>
              <w:spacing w:after="0" w:line="240" w:lineRule="auto"/>
              <w:rPr>
                <w:rFonts w:ascii="Calibri" w:eastAsia="Times New Roman" w:hAnsi="Calibri" w:cs="Calibri"/>
                <w:kern w:val="0"/>
                <w:sz w:val="22"/>
                <w:szCs w:val="22"/>
                <w:lang w:eastAsia="lv-LV"/>
                <w14:ligatures w14:val="none"/>
              </w:rPr>
            </w:pPr>
            <w:r w:rsidRPr="006A2D6D">
              <w:rPr>
                <w:rFonts w:ascii="Calibri" w:eastAsia="Times New Roman" w:hAnsi="Calibri" w:cs="Calibri"/>
                <w:kern w:val="0"/>
                <w:sz w:val="22"/>
                <w:szCs w:val="22"/>
                <w:lang w:eastAsia="lv-LV"/>
                <w14:ligatures w14:val="none"/>
              </w:rPr>
              <w:t>Gaismu tehniķis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38BA1EC" w14:textId="214ED80A" w:rsidR="002A5005" w:rsidRPr="00995C1A"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995C1A">
              <w:rPr>
                <w:rFonts w:ascii="Calibri" w:eastAsia="Times New Roman" w:hAnsi="Calibri" w:cs="Calibri"/>
                <w:b/>
                <w:bCs/>
                <w:kern w:val="0"/>
                <w:sz w:val="22"/>
                <w:szCs w:val="22"/>
                <w:lang w:eastAsia="lv-LV"/>
                <w14:ligatures w14:val="none"/>
              </w:rPr>
              <w:t>1</w:t>
            </w:r>
          </w:p>
        </w:tc>
      </w:tr>
      <w:tr w:rsidR="002A5005" w14:paraId="53F0D466" w14:textId="77777777"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6EAA0868" w14:textId="2AD6B87B" w:rsidR="002A5005" w:rsidRDefault="002A5005" w:rsidP="62E5D873">
            <w:pPr>
              <w:spacing w:after="0" w:line="240" w:lineRule="auto"/>
              <w:rPr>
                <w:rFonts w:ascii="Calibri" w:eastAsia="Times New Roman" w:hAnsi="Calibri" w:cs="Calibri"/>
                <w:sz w:val="22"/>
                <w:szCs w:val="22"/>
                <w:lang w:eastAsia="lv-LV"/>
              </w:rPr>
            </w:pPr>
            <w:r w:rsidRPr="62E5D873">
              <w:rPr>
                <w:rFonts w:ascii="Calibri" w:eastAsia="Times New Roman" w:hAnsi="Calibri" w:cs="Calibri"/>
                <w:sz w:val="22"/>
                <w:szCs w:val="22"/>
                <w:lang w:eastAsia="lv-LV"/>
              </w:rPr>
              <w:t>Iekārtu montāža, demontāža</w:t>
            </w:r>
          </w:p>
          <w:p w14:paraId="7FBD7A9F" w14:textId="01B4CD4D" w:rsidR="002A5005" w:rsidRDefault="002A5005" w:rsidP="62E5D873">
            <w:pPr>
              <w:spacing w:line="240" w:lineRule="auto"/>
              <w:rPr>
                <w:rFonts w:ascii="Calibri" w:eastAsia="Times New Roman" w:hAnsi="Calibri" w:cs="Calibri"/>
                <w:sz w:val="22"/>
                <w:szCs w:val="22"/>
                <w:lang w:eastAsia="lv-LV"/>
              </w:rPr>
            </w:pP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607E7CA9" w14:textId="1DAEBB20" w:rsidR="002A5005" w:rsidRDefault="002A5005" w:rsidP="62E5D873">
            <w:pPr>
              <w:spacing w:line="240" w:lineRule="auto"/>
              <w:jc w:val="center"/>
            </w:pPr>
            <w:r w:rsidRPr="62E5D873">
              <w:rPr>
                <w:rFonts w:ascii="Calibri" w:eastAsia="Times New Roman" w:hAnsi="Calibri" w:cs="Calibri"/>
                <w:b/>
                <w:bCs/>
                <w:sz w:val="22"/>
                <w:szCs w:val="22"/>
                <w:lang w:eastAsia="lv-LV"/>
              </w:rPr>
              <w:t>1</w:t>
            </w:r>
          </w:p>
        </w:tc>
      </w:tr>
      <w:tr w:rsidR="002A5005" w:rsidRPr="006A2D6D" w14:paraId="75D8EAA7" w14:textId="6F36D1D4" w:rsidTr="002A5005">
        <w:trPr>
          <w:trHeight w:val="285"/>
        </w:trPr>
        <w:tc>
          <w:tcPr>
            <w:tcW w:w="8363" w:type="dxa"/>
            <w:tcBorders>
              <w:top w:val="single" w:sz="4" w:space="0" w:color="auto"/>
              <w:left w:val="single" w:sz="8" w:space="0" w:color="auto"/>
              <w:bottom w:val="single" w:sz="4" w:space="0" w:color="auto"/>
              <w:right w:val="single" w:sz="4" w:space="0" w:color="auto"/>
            </w:tcBorders>
            <w:shd w:val="clear" w:color="auto" w:fill="FFFFFF" w:themeFill="background1"/>
            <w:noWrap/>
            <w:vAlign w:val="bottom"/>
            <w:hideMark/>
          </w:tcPr>
          <w:p w14:paraId="619E1287" w14:textId="79E668B5" w:rsidR="002A5005" w:rsidRPr="006A2D6D" w:rsidRDefault="002A5005" w:rsidP="00034277">
            <w:pPr>
              <w:spacing w:after="0" w:line="240" w:lineRule="auto"/>
            </w:pPr>
            <w:r w:rsidRPr="006A2D6D">
              <w:rPr>
                <w:rFonts w:ascii="Calibri" w:eastAsia="Times New Roman" w:hAnsi="Calibri" w:cs="Calibri"/>
                <w:kern w:val="0"/>
                <w:sz w:val="22"/>
                <w:szCs w:val="22"/>
                <w:lang w:eastAsia="lv-LV"/>
                <w14:ligatures w14:val="none"/>
              </w:rPr>
              <w:t>Kravas transporta izmaksas nomas aprīkojuma piegādei un pēc tam aizvešanai.</w:t>
            </w:r>
          </w:p>
          <w:p w14:paraId="11B131C0" w14:textId="13B7A802" w:rsidR="002A5005" w:rsidRPr="006A2D6D" w:rsidRDefault="002A5005" w:rsidP="00034277">
            <w:pPr>
              <w:spacing w:after="0" w:line="240" w:lineRule="auto"/>
            </w:pPr>
            <w:r w:rsidRPr="62E5D873">
              <w:rPr>
                <w:rFonts w:ascii="Calibri" w:eastAsia="Times New Roman" w:hAnsi="Calibri" w:cs="Calibri"/>
                <w:sz w:val="22"/>
                <w:szCs w:val="22"/>
                <w:lang w:eastAsia="lv-LV"/>
              </w:rPr>
              <w:t>Transporta izmaksas nepieciešamā personāla dalībai pasākumā.</w:t>
            </w:r>
          </w:p>
        </w:tc>
        <w:tc>
          <w:tcPr>
            <w:tcW w:w="1559"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5D04F760" w14:textId="77777777" w:rsidR="002A5005" w:rsidRPr="00995C1A" w:rsidRDefault="002A5005" w:rsidP="00034277">
            <w:pPr>
              <w:spacing w:after="0" w:line="240" w:lineRule="auto"/>
              <w:jc w:val="center"/>
              <w:rPr>
                <w:rFonts w:ascii="Calibri" w:eastAsia="Times New Roman" w:hAnsi="Calibri" w:cs="Calibri"/>
                <w:b/>
                <w:bCs/>
                <w:kern w:val="0"/>
                <w:sz w:val="22"/>
                <w:szCs w:val="22"/>
                <w:lang w:eastAsia="lv-LV"/>
                <w14:ligatures w14:val="none"/>
              </w:rPr>
            </w:pPr>
            <w:r w:rsidRPr="00995C1A">
              <w:rPr>
                <w:rFonts w:ascii="Calibri" w:eastAsia="Times New Roman" w:hAnsi="Calibri" w:cs="Calibri"/>
                <w:b/>
                <w:bCs/>
                <w:kern w:val="0"/>
                <w:sz w:val="22"/>
                <w:szCs w:val="22"/>
                <w:lang w:eastAsia="lv-LV"/>
                <w14:ligatures w14:val="none"/>
              </w:rPr>
              <w:t>1</w:t>
            </w:r>
          </w:p>
        </w:tc>
      </w:tr>
    </w:tbl>
    <w:p w14:paraId="57E23E69" w14:textId="77777777" w:rsidR="006212C5" w:rsidRPr="006A2D6D" w:rsidRDefault="006212C5" w:rsidP="006212C5">
      <w:pPr>
        <w:jc w:val="both"/>
        <w:rPr>
          <w:rFonts w:ascii="Calibri" w:hAnsi="Calibri" w:cs="Calibri"/>
          <w:sz w:val="22"/>
          <w:szCs w:val="22"/>
        </w:rPr>
      </w:pPr>
    </w:p>
    <w:p w14:paraId="16D01872" w14:textId="7935C9CD" w:rsidR="006212C5" w:rsidRPr="006A2D6D" w:rsidRDefault="30B92200" w:rsidP="00FA07DC">
      <w:pPr>
        <w:pStyle w:val="Sarakstarindkopa"/>
        <w:numPr>
          <w:ilvl w:val="0"/>
          <w:numId w:val="2"/>
        </w:numPr>
        <w:spacing w:after="0"/>
        <w:ind w:left="709" w:hanging="349"/>
        <w:jc w:val="both"/>
        <w:rPr>
          <w:rFonts w:ascii="Calibri" w:eastAsia="Aptos" w:hAnsi="Calibri" w:cs="Calibri"/>
          <w:sz w:val="22"/>
          <w:szCs w:val="22"/>
        </w:rPr>
      </w:pPr>
      <w:r w:rsidRPr="62E5D873">
        <w:rPr>
          <w:rFonts w:ascii="Calibri" w:eastAsia="Aptos" w:hAnsi="Calibri" w:cs="Calibri"/>
          <w:sz w:val="22"/>
          <w:szCs w:val="22"/>
        </w:rPr>
        <w:t>Visas minētās iekārtas ir uzrādītas ar mērķi sagatavot pietiekami precīzu un skaidru iepirkuma priekšmeta aprakstu, kas ir jālieto kopā ar vārdiem “vai ekvivalents”.</w:t>
      </w:r>
      <w:r w:rsidR="26419B21" w:rsidRPr="62E5D873">
        <w:rPr>
          <w:rFonts w:ascii="Calibri" w:eastAsia="Aptos" w:hAnsi="Calibri" w:cs="Calibri"/>
          <w:sz w:val="22"/>
          <w:szCs w:val="22"/>
        </w:rPr>
        <w:t xml:space="preserve"> </w:t>
      </w:r>
      <w:r w:rsidRPr="62E5D873">
        <w:rPr>
          <w:rFonts w:ascii="Calibri" w:eastAsia="Aptos" w:hAnsi="Calibri" w:cs="Calibri"/>
          <w:sz w:val="22"/>
          <w:szCs w:val="22"/>
        </w:rPr>
        <w:t>Pretendents drīkst pasākumu norisei nodrošināt līdzvērtīgu vai labāku iekārtu.</w:t>
      </w:r>
    </w:p>
    <w:p w14:paraId="30C00379" w14:textId="3B0C515B" w:rsidR="006212C5" w:rsidRPr="00F90A42" w:rsidRDefault="001A5BDD" w:rsidP="00FA07DC">
      <w:pPr>
        <w:pStyle w:val="Sarakstarindkopa"/>
        <w:numPr>
          <w:ilvl w:val="0"/>
          <w:numId w:val="2"/>
        </w:numPr>
        <w:ind w:left="709" w:hanging="349"/>
        <w:jc w:val="both"/>
        <w:rPr>
          <w:rFonts w:ascii="Calibri" w:eastAsia="Times New Roman" w:hAnsi="Calibri" w:cs="Calibri"/>
          <w:strike/>
          <w:sz w:val="22"/>
          <w:szCs w:val="22"/>
        </w:rPr>
      </w:pPr>
      <w:r>
        <w:rPr>
          <w:rFonts w:ascii="Calibri" w:eastAsia="Times New Roman" w:hAnsi="Calibri" w:cs="Calibri"/>
          <w:sz w:val="22"/>
          <w:szCs w:val="22"/>
        </w:rPr>
        <w:t xml:space="preserve">Tehniskajā aprīkojumā </w:t>
      </w:r>
      <w:r w:rsidR="00573F09">
        <w:rPr>
          <w:rFonts w:ascii="Calibri" w:eastAsia="Times New Roman" w:hAnsi="Calibri" w:cs="Calibri"/>
          <w:sz w:val="22"/>
          <w:szCs w:val="22"/>
        </w:rPr>
        <w:t xml:space="preserve">jāiekļauj visi nepieciešamie komplektējošie </w:t>
      </w:r>
      <w:r w:rsidR="00AC2E07">
        <w:rPr>
          <w:rFonts w:ascii="Calibri" w:eastAsia="Times New Roman" w:hAnsi="Calibri" w:cs="Calibri"/>
          <w:sz w:val="22"/>
          <w:szCs w:val="22"/>
        </w:rPr>
        <w:t xml:space="preserve">materiāli </w:t>
      </w:r>
      <w:r w:rsidR="00573F09">
        <w:rPr>
          <w:rFonts w:ascii="Calibri" w:eastAsia="Times New Roman" w:hAnsi="Calibri" w:cs="Calibri"/>
          <w:sz w:val="22"/>
          <w:szCs w:val="22"/>
        </w:rPr>
        <w:t xml:space="preserve">un palīgmateriāli, lai </w:t>
      </w:r>
      <w:r w:rsidR="00292775">
        <w:rPr>
          <w:rFonts w:ascii="Calibri" w:eastAsia="Times New Roman" w:hAnsi="Calibri" w:cs="Calibri"/>
          <w:sz w:val="22"/>
          <w:szCs w:val="22"/>
        </w:rPr>
        <w:t xml:space="preserve">nodrošinātu </w:t>
      </w:r>
      <w:r w:rsidR="008A4021">
        <w:rPr>
          <w:rFonts w:ascii="Calibri" w:eastAsia="Times New Roman" w:hAnsi="Calibri" w:cs="Calibri"/>
          <w:sz w:val="22"/>
          <w:szCs w:val="22"/>
        </w:rPr>
        <w:t xml:space="preserve">pilnvērtīgu </w:t>
      </w:r>
      <w:r w:rsidR="005F0D5A">
        <w:rPr>
          <w:rFonts w:ascii="Calibri" w:eastAsia="Times New Roman" w:hAnsi="Calibri" w:cs="Calibri"/>
          <w:sz w:val="22"/>
          <w:szCs w:val="22"/>
        </w:rPr>
        <w:t>aprīkojuma funkcionalitāti</w:t>
      </w:r>
      <w:r w:rsidR="008C0E44">
        <w:rPr>
          <w:rFonts w:ascii="Calibri" w:eastAsia="Times New Roman" w:hAnsi="Calibri" w:cs="Calibri"/>
          <w:sz w:val="22"/>
          <w:szCs w:val="22"/>
        </w:rPr>
        <w:t xml:space="preserve"> pasākuma laikā</w:t>
      </w:r>
      <w:r w:rsidR="005F0D5A">
        <w:rPr>
          <w:rFonts w:ascii="Calibri" w:eastAsia="Times New Roman" w:hAnsi="Calibri" w:cs="Calibri"/>
          <w:sz w:val="22"/>
          <w:szCs w:val="22"/>
        </w:rPr>
        <w:t>.</w:t>
      </w:r>
    </w:p>
    <w:p w14:paraId="6AA46053" w14:textId="2BE15230" w:rsidR="66F749B8" w:rsidRPr="006A2D6D" w:rsidRDefault="00F05C7A" w:rsidP="00FA07DC">
      <w:pPr>
        <w:pStyle w:val="Sarakstarindkopa"/>
        <w:numPr>
          <w:ilvl w:val="0"/>
          <w:numId w:val="1"/>
        </w:numPr>
        <w:spacing w:after="0"/>
        <w:jc w:val="both"/>
        <w:rPr>
          <w:rFonts w:ascii="Calibri" w:eastAsia="Aptos" w:hAnsi="Calibri" w:cs="Calibri"/>
          <w:b/>
          <w:bCs/>
          <w:sz w:val="22"/>
          <w:szCs w:val="22"/>
        </w:rPr>
      </w:pPr>
      <w:r>
        <w:rPr>
          <w:rFonts w:ascii="Calibri" w:eastAsia="Aptos" w:hAnsi="Calibri" w:cs="Calibri"/>
          <w:b/>
          <w:bCs/>
          <w:sz w:val="22"/>
          <w:szCs w:val="22"/>
        </w:rPr>
        <w:t>Pakalpojuma izpildes termiņi</w:t>
      </w:r>
      <w:r w:rsidR="00FA1376">
        <w:rPr>
          <w:rFonts w:ascii="Calibri" w:eastAsia="Aptos" w:hAnsi="Calibri" w:cs="Calibri"/>
          <w:b/>
          <w:bCs/>
          <w:sz w:val="22"/>
          <w:szCs w:val="22"/>
        </w:rPr>
        <w:t>, lai nodrošinātu p</w:t>
      </w:r>
      <w:r w:rsidR="66F749B8" w:rsidRPr="62E5D873">
        <w:rPr>
          <w:rFonts w:ascii="Calibri" w:eastAsia="Aptos" w:hAnsi="Calibri" w:cs="Calibri"/>
          <w:b/>
          <w:bCs/>
          <w:sz w:val="22"/>
          <w:szCs w:val="22"/>
        </w:rPr>
        <w:t>asākuma noris</w:t>
      </w:r>
      <w:r w:rsidR="00FA1376">
        <w:rPr>
          <w:rFonts w:ascii="Calibri" w:eastAsia="Aptos" w:hAnsi="Calibri" w:cs="Calibri"/>
          <w:b/>
          <w:bCs/>
          <w:sz w:val="22"/>
          <w:szCs w:val="22"/>
        </w:rPr>
        <w:t>i</w:t>
      </w:r>
      <w:r w:rsidR="00412A39" w:rsidRPr="62E5D873">
        <w:rPr>
          <w:rFonts w:ascii="Calibri" w:eastAsia="Aptos" w:hAnsi="Calibri" w:cs="Calibri"/>
          <w:b/>
          <w:bCs/>
          <w:sz w:val="22"/>
          <w:szCs w:val="22"/>
        </w:rPr>
        <w:t>:</w:t>
      </w:r>
    </w:p>
    <w:p w14:paraId="77017FE2" w14:textId="6F5CC2DB" w:rsidR="0500E08A" w:rsidRDefault="0500E08A" w:rsidP="007E5BEB">
      <w:pPr>
        <w:pStyle w:val="Sarakstarindkopa"/>
        <w:numPr>
          <w:ilvl w:val="1"/>
          <w:numId w:val="1"/>
        </w:numPr>
        <w:spacing w:after="0"/>
        <w:ind w:left="851" w:hanging="425"/>
        <w:jc w:val="both"/>
        <w:rPr>
          <w:rFonts w:ascii="Calibri" w:eastAsia="Aptos" w:hAnsi="Calibri" w:cs="Calibri"/>
          <w:sz w:val="22"/>
          <w:szCs w:val="22"/>
        </w:rPr>
      </w:pPr>
      <w:r w:rsidRPr="62E5D873">
        <w:rPr>
          <w:rFonts w:ascii="Calibri" w:eastAsia="Aptos" w:hAnsi="Calibri" w:cs="Calibri"/>
          <w:sz w:val="22"/>
          <w:szCs w:val="22"/>
        </w:rPr>
        <w:t xml:space="preserve">Aprīkojuma montāža jābeidz līdz </w:t>
      </w:r>
      <w:r w:rsidRPr="62E5D873">
        <w:rPr>
          <w:rFonts w:ascii="Calibri" w:eastAsia="Aptos" w:hAnsi="Calibri" w:cs="Calibri"/>
          <w:b/>
          <w:bCs/>
          <w:sz w:val="22"/>
          <w:szCs w:val="22"/>
        </w:rPr>
        <w:t>2026.gada 15.augustam pl.10.00</w:t>
      </w:r>
      <w:r w:rsidRPr="62E5D873">
        <w:rPr>
          <w:rFonts w:ascii="Calibri" w:eastAsia="Aptos" w:hAnsi="Calibri" w:cs="Calibri"/>
          <w:sz w:val="22"/>
          <w:szCs w:val="22"/>
        </w:rPr>
        <w:t>.</w:t>
      </w:r>
    </w:p>
    <w:p w14:paraId="6DDD126A" w14:textId="5C8125EC" w:rsidR="66F749B8" w:rsidRPr="006A2D6D" w:rsidRDefault="66F749B8" w:rsidP="007E5BEB">
      <w:pPr>
        <w:pStyle w:val="Sarakstarindkopa"/>
        <w:numPr>
          <w:ilvl w:val="1"/>
          <w:numId w:val="1"/>
        </w:numPr>
        <w:spacing w:after="0"/>
        <w:ind w:left="851" w:hanging="425"/>
        <w:jc w:val="both"/>
        <w:rPr>
          <w:rFonts w:ascii="Calibri" w:eastAsia="Aptos" w:hAnsi="Calibri" w:cs="Calibri"/>
          <w:sz w:val="22"/>
          <w:szCs w:val="22"/>
        </w:rPr>
      </w:pPr>
      <w:r w:rsidRPr="006A2D6D">
        <w:rPr>
          <w:rFonts w:ascii="Calibri" w:eastAsia="Aptos" w:hAnsi="Calibri" w:cs="Calibri"/>
          <w:sz w:val="22"/>
          <w:szCs w:val="22"/>
        </w:rPr>
        <w:t xml:space="preserve">Pasākuma norises laiks: </w:t>
      </w:r>
      <w:r w:rsidRPr="006A2D6D">
        <w:rPr>
          <w:rFonts w:ascii="Calibri" w:eastAsia="Aptos" w:hAnsi="Calibri" w:cs="Calibri"/>
          <w:b/>
          <w:bCs/>
          <w:sz w:val="22"/>
          <w:szCs w:val="22"/>
        </w:rPr>
        <w:t>2026. gada 15. augusts no plkst. 12.00 līdz 2026. gada 16. augustam plkst. 01.00</w:t>
      </w:r>
      <w:r w:rsidRPr="006A2D6D">
        <w:rPr>
          <w:rFonts w:ascii="Calibri" w:eastAsia="Aptos" w:hAnsi="Calibri" w:cs="Calibri"/>
          <w:sz w:val="22"/>
          <w:szCs w:val="22"/>
        </w:rPr>
        <w:t>.</w:t>
      </w:r>
    </w:p>
    <w:p w14:paraId="5F7A809F" w14:textId="14182918" w:rsidR="66F749B8" w:rsidRPr="006A2D6D" w:rsidRDefault="66F749B8" w:rsidP="007E5BEB">
      <w:pPr>
        <w:pStyle w:val="Sarakstarindkopa"/>
        <w:numPr>
          <w:ilvl w:val="1"/>
          <w:numId w:val="1"/>
        </w:numPr>
        <w:spacing w:after="0"/>
        <w:ind w:left="851" w:hanging="425"/>
        <w:jc w:val="both"/>
        <w:rPr>
          <w:rFonts w:ascii="Calibri" w:eastAsia="Aptos" w:hAnsi="Calibri" w:cs="Calibri"/>
          <w:sz w:val="22"/>
          <w:szCs w:val="22"/>
        </w:rPr>
      </w:pPr>
      <w:r w:rsidRPr="006A2D6D">
        <w:rPr>
          <w:rFonts w:ascii="Calibri" w:eastAsia="Aptos" w:hAnsi="Calibri" w:cs="Calibri"/>
          <w:sz w:val="22"/>
          <w:szCs w:val="22"/>
        </w:rPr>
        <w:t xml:space="preserve">Skatuvei, skaņas, gaismu un citam tehniskajam aprīkojumam jābūt pilnībā uzstādītam, pārbaudītam un gatavam ekspluatācijai līdz </w:t>
      </w:r>
      <w:r w:rsidRPr="006A2D6D">
        <w:rPr>
          <w:rFonts w:ascii="Calibri" w:eastAsia="Aptos" w:hAnsi="Calibri" w:cs="Calibri"/>
          <w:b/>
          <w:bCs/>
          <w:sz w:val="22"/>
          <w:szCs w:val="22"/>
        </w:rPr>
        <w:t>2026. gada 15.</w:t>
      </w:r>
      <w:r w:rsidR="003014BF">
        <w:rPr>
          <w:rFonts w:ascii="Calibri" w:eastAsia="Aptos" w:hAnsi="Calibri" w:cs="Calibri"/>
          <w:b/>
          <w:bCs/>
          <w:sz w:val="22"/>
          <w:szCs w:val="22"/>
        </w:rPr>
        <w:t> </w:t>
      </w:r>
      <w:r w:rsidRPr="006A2D6D">
        <w:rPr>
          <w:rFonts w:ascii="Calibri" w:eastAsia="Aptos" w:hAnsi="Calibri" w:cs="Calibri"/>
          <w:b/>
          <w:bCs/>
          <w:sz w:val="22"/>
          <w:szCs w:val="22"/>
        </w:rPr>
        <w:t>augustam plkst. 08.00</w:t>
      </w:r>
      <w:r w:rsidRPr="006A2D6D">
        <w:rPr>
          <w:rFonts w:ascii="Calibri" w:eastAsia="Aptos" w:hAnsi="Calibri" w:cs="Calibri"/>
          <w:sz w:val="22"/>
          <w:szCs w:val="22"/>
        </w:rPr>
        <w:t>.</w:t>
      </w:r>
    </w:p>
    <w:p w14:paraId="78F428F0" w14:textId="552A64C9" w:rsidR="66F749B8" w:rsidRDefault="66F749B8" w:rsidP="007E5BEB">
      <w:pPr>
        <w:pStyle w:val="Sarakstarindkopa"/>
        <w:numPr>
          <w:ilvl w:val="1"/>
          <w:numId w:val="1"/>
        </w:numPr>
        <w:spacing w:after="0"/>
        <w:ind w:left="851" w:hanging="425"/>
        <w:jc w:val="both"/>
        <w:rPr>
          <w:rFonts w:ascii="Calibri" w:eastAsia="Aptos" w:hAnsi="Calibri" w:cs="Calibri"/>
          <w:sz w:val="22"/>
          <w:szCs w:val="22"/>
        </w:rPr>
      </w:pPr>
      <w:r w:rsidRPr="62E5D873">
        <w:rPr>
          <w:rFonts w:ascii="Calibri" w:eastAsia="Aptos" w:hAnsi="Calibri" w:cs="Calibri"/>
          <w:sz w:val="22"/>
          <w:szCs w:val="22"/>
        </w:rPr>
        <w:t>Demontāža veicama pēc pasākuma noslēguma, saskaņojot darbu veikšanas laiku ar Pasūtītāja pārstāvi.</w:t>
      </w:r>
      <w:r w:rsidR="065F756C" w:rsidRPr="62E5D873">
        <w:rPr>
          <w:rFonts w:ascii="Calibri" w:eastAsia="Aptos" w:hAnsi="Calibri" w:cs="Calibri"/>
          <w:sz w:val="22"/>
          <w:szCs w:val="22"/>
        </w:rPr>
        <w:t xml:space="preserve"> Demontāžas darbi jāpabeidz un nomas aprīkojuma aizvešana jāveic 1 kalendārās diena laikā pēc pasākuma beigām.</w:t>
      </w:r>
    </w:p>
    <w:p w14:paraId="24A580A6" w14:textId="6DE75E7C" w:rsidR="66F749B8" w:rsidRPr="006A2D6D" w:rsidRDefault="66F749B8" w:rsidP="00FA07DC">
      <w:pPr>
        <w:pStyle w:val="Sarakstarindkopa"/>
        <w:numPr>
          <w:ilvl w:val="0"/>
          <w:numId w:val="1"/>
        </w:numPr>
        <w:spacing w:after="0"/>
        <w:jc w:val="both"/>
        <w:rPr>
          <w:rFonts w:ascii="Calibri" w:eastAsia="Aptos" w:hAnsi="Calibri" w:cs="Calibri"/>
          <w:b/>
          <w:bCs/>
          <w:sz w:val="22"/>
          <w:szCs w:val="22"/>
        </w:rPr>
      </w:pPr>
      <w:r w:rsidRPr="62E5D873">
        <w:rPr>
          <w:rFonts w:ascii="Calibri" w:eastAsia="Aptos" w:hAnsi="Calibri" w:cs="Calibri"/>
          <w:b/>
          <w:bCs/>
          <w:sz w:val="22"/>
          <w:szCs w:val="22"/>
        </w:rPr>
        <w:t>Skaņas pārbaudes</w:t>
      </w:r>
      <w:r w:rsidR="001A41CD">
        <w:rPr>
          <w:rFonts w:ascii="Calibri" w:eastAsia="Aptos" w:hAnsi="Calibri" w:cs="Calibri"/>
          <w:b/>
          <w:bCs/>
          <w:sz w:val="22"/>
          <w:szCs w:val="22"/>
        </w:rPr>
        <w:t xml:space="preserve"> pasākuma vajadzībām</w:t>
      </w:r>
      <w:r w:rsidR="05E9C9B1" w:rsidRPr="62E5D873">
        <w:rPr>
          <w:rFonts w:ascii="Calibri" w:eastAsia="Aptos" w:hAnsi="Calibri" w:cs="Calibri"/>
          <w:b/>
          <w:bCs/>
          <w:sz w:val="22"/>
          <w:szCs w:val="22"/>
        </w:rPr>
        <w:t>:</w:t>
      </w:r>
    </w:p>
    <w:p w14:paraId="1E8BBF65" w14:textId="2AFD9379" w:rsidR="66F749B8" w:rsidRPr="006A2D6D" w:rsidRDefault="66F749B8" w:rsidP="007E5BEB">
      <w:pPr>
        <w:pStyle w:val="Sarakstarindkopa"/>
        <w:numPr>
          <w:ilvl w:val="1"/>
          <w:numId w:val="1"/>
        </w:numPr>
        <w:spacing w:after="0"/>
        <w:ind w:left="851" w:hanging="425"/>
        <w:jc w:val="both"/>
        <w:rPr>
          <w:rFonts w:ascii="Calibri" w:eastAsia="Aptos" w:hAnsi="Calibri" w:cs="Calibri"/>
          <w:sz w:val="22"/>
          <w:szCs w:val="22"/>
        </w:rPr>
      </w:pPr>
      <w:r w:rsidRPr="006A2D6D">
        <w:rPr>
          <w:rFonts w:ascii="Calibri" w:eastAsia="Aptos" w:hAnsi="Calibri" w:cs="Calibri"/>
          <w:sz w:val="22"/>
          <w:szCs w:val="22"/>
        </w:rPr>
        <w:t xml:space="preserve">Laika posmā no </w:t>
      </w:r>
      <w:r w:rsidRPr="006A2D6D">
        <w:rPr>
          <w:rFonts w:ascii="Calibri" w:eastAsia="Aptos" w:hAnsi="Calibri" w:cs="Calibri"/>
          <w:b/>
          <w:bCs/>
          <w:sz w:val="22"/>
          <w:szCs w:val="22"/>
        </w:rPr>
        <w:t>plkst. 10.00 līdz 12.00</w:t>
      </w:r>
      <w:r w:rsidRPr="006A2D6D">
        <w:rPr>
          <w:rFonts w:ascii="Calibri" w:eastAsia="Aptos" w:hAnsi="Calibri" w:cs="Calibri"/>
          <w:sz w:val="22"/>
          <w:szCs w:val="22"/>
        </w:rPr>
        <w:t xml:space="preserve"> Pakalpojuma sniedzējam jānodrošina individuālas skaņas pārbaudes (</w:t>
      </w:r>
      <w:proofErr w:type="spellStart"/>
      <w:r w:rsidRPr="006A2D6D">
        <w:rPr>
          <w:rFonts w:ascii="Calibri" w:eastAsia="Aptos" w:hAnsi="Calibri" w:cs="Calibri"/>
          <w:sz w:val="22"/>
          <w:szCs w:val="22"/>
        </w:rPr>
        <w:t>sound</w:t>
      </w:r>
      <w:proofErr w:type="spellEnd"/>
      <w:r w:rsidRPr="006A2D6D">
        <w:rPr>
          <w:rFonts w:ascii="Calibri" w:eastAsia="Aptos" w:hAnsi="Calibri" w:cs="Calibri"/>
          <w:sz w:val="22"/>
          <w:szCs w:val="22"/>
        </w:rPr>
        <w:t xml:space="preserve"> </w:t>
      </w:r>
      <w:proofErr w:type="spellStart"/>
      <w:r w:rsidRPr="006A2D6D">
        <w:rPr>
          <w:rFonts w:ascii="Calibri" w:eastAsia="Aptos" w:hAnsi="Calibri" w:cs="Calibri"/>
          <w:sz w:val="22"/>
          <w:szCs w:val="22"/>
        </w:rPr>
        <w:t>check</w:t>
      </w:r>
      <w:proofErr w:type="spellEnd"/>
      <w:r w:rsidRPr="006A2D6D">
        <w:rPr>
          <w:rFonts w:ascii="Calibri" w:eastAsia="Aptos" w:hAnsi="Calibri" w:cs="Calibri"/>
          <w:sz w:val="22"/>
          <w:szCs w:val="22"/>
        </w:rPr>
        <w:t xml:space="preserve">) visiem Pasūtītāja norādītajiem māksliniekiem, muzikālajiem kolektīviem un </w:t>
      </w:r>
      <w:proofErr w:type="spellStart"/>
      <w:r w:rsidRPr="006A2D6D">
        <w:rPr>
          <w:rFonts w:ascii="Calibri" w:eastAsia="Aptos" w:hAnsi="Calibri" w:cs="Calibri"/>
          <w:sz w:val="22"/>
          <w:szCs w:val="22"/>
        </w:rPr>
        <w:t>performanču</w:t>
      </w:r>
      <w:proofErr w:type="spellEnd"/>
      <w:r w:rsidRPr="006A2D6D">
        <w:rPr>
          <w:rFonts w:ascii="Calibri" w:eastAsia="Aptos" w:hAnsi="Calibri" w:cs="Calibri"/>
          <w:sz w:val="22"/>
          <w:szCs w:val="22"/>
        </w:rPr>
        <w:t xml:space="preserve"> dalībniekiem.</w:t>
      </w:r>
    </w:p>
    <w:p w14:paraId="1E40D51A" w14:textId="2F80E3EC" w:rsidR="66F749B8" w:rsidRPr="006A2D6D" w:rsidRDefault="66F749B8" w:rsidP="007E5BEB">
      <w:pPr>
        <w:pStyle w:val="Sarakstarindkopa"/>
        <w:numPr>
          <w:ilvl w:val="1"/>
          <w:numId w:val="1"/>
        </w:numPr>
        <w:spacing w:after="0"/>
        <w:ind w:left="851" w:hanging="425"/>
        <w:jc w:val="both"/>
        <w:rPr>
          <w:rFonts w:ascii="Calibri" w:eastAsia="Aptos" w:hAnsi="Calibri" w:cs="Calibri"/>
          <w:sz w:val="22"/>
          <w:szCs w:val="22"/>
        </w:rPr>
      </w:pPr>
      <w:r w:rsidRPr="006A2D6D">
        <w:rPr>
          <w:rFonts w:ascii="Calibri" w:eastAsia="Aptos" w:hAnsi="Calibri" w:cs="Calibri"/>
          <w:sz w:val="22"/>
          <w:szCs w:val="22"/>
        </w:rPr>
        <w:t>Pakalpojuma sniedzējam jānodrošina profesionāls skaņu režisors un nepieciešamais tehniskais personāls skaņas pārbaužu veikšanai.</w:t>
      </w:r>
    </w:p>
    <w:p w14:paraId="6B18E663" w14:textId="45F6362B" w:rsidR="66F749B8" w:rsidRPr="006A2D6D" w:rsidRDefault="66F749B8" w:rsidP="00FA07DC">
      <w:pPr>
        <w:pStyle w:val="Sarakstarindkopa"/>
        <w:numPr>
          <w:ilvl w:val="0"/>
          <w:numId w:val="1"/>
        </w:numPr>
        <w:spacing w:after="0"/>
        <w:jc w:val="both"/>
        <w:rPr>
          <w:rFonts w:ascii="Calibri" w:eastAsia="Aptos" w:hAnsi="Calibri" w:cs="Calibri"/>
          <w:b/>
          <w:bCs/>
          <w:sz w:val="22"/>
          <w:szCs w:val="22"/>
        </w:rPr>
      </w:pPr>
      <w:r w:rsidRPr="62E5D873">
        <w:rPr>
          <w:rFonts w:ascii="Calibri" w:eastAsia="Aptos" w:hAnsi="Calibri" w:cs="Calibri"/>
          <w:b/>
          <w:bCs/>
          <w:sz w:val="22"/>
          <w:szCs w:val="22"/>
        </w:rPr>
        <w:t>Tehnisko prasību saskaņošana</w:t>
      </w:r>
      <w:r w:rsidR="0387CBC3" w:rsidRPr="62E5D873">
        <w:rPr>
          <w:rFonts w:ascii="Calibri" w:eastAsia="Aptos" w:hAnsi="Calibri" w:cs="Calibri"/>
          <w:b/>
          <w:bCs/>
          <w:sz w:val="22"/>
          <w:szCs w:val="22"/>
        </w:rPr>
        <w:t>:</w:t>
      </w:r>
    </w:p>
    <w:p w14:paraId="2AC1A450" w14:textId="5D15D073" w:rsidR="008F2695" w:rsidRPr="00F16DAF" w:rsidRDefault="009A0775" w:rsidP="0018452B">
      <w:pPr>
        <w:spacing w:after="0"/>
        <w:ind w:left="426"/>
        <w:jc w:val="both"/>
        <w:rPr>
          <w:rFonts w:ascii="Calibri" w:eastAsia="Aptos" w:hAnsi="Calibri" w:cs="Calibri"/>
          <w:sz w:val="22"/>
          <w:szCs w:val="22"/>
        </w:rPr>
      </w:pPr>
      <w:r w:rsidRPr="00F16DAF">
        <w:rPr>
          <w:rFonts w:ascii="Calibri" w:eastAsia="Aptos" w:hAnsi="Calibri" w:cs="Calibri"/>
          <w:sz w:val="22"/>
          <w:szCs w:val="22"/>
        </w:rPr>
        <w:t xml:space="preserve">Līdz </w:t>
      </w:r>
      <w:r w:rsidR="00E06473" w:rsidRPr="00F16DAF">
        <w:rPr>
          <w:rFonts w:ascii="Calibri" w:eastAsia="Aptos" w:hAnsi="Calibri" w:cs="Calibri"/>
          <w:b/>
          <w:bCs/>
          <w:sz w:val="22"/>
          <w:szCs w:val="22"/>
        </w:rPr>
        <w:t xml:space="preserve">2026. gada 7. augustam </w:t>
      </w:r>
      <w:r w:rsidR="00E06473" w:rsidRPr="00F16DAF">
        <w:rPr>
          <w:rFonts w:ascii="Calibri" w:eastAsia="Aptos" w:hAnsi="Calibri" w:cs="Calibri"/>
          <w:sz w:val="22"/>
          <w:szCs w:val="22"/>
        </w:rPr>
        <w:t xml:space="preserve">Pasūtītājs izsniedz pakalpojuma sniedzējam informāciju par visu pasākuma dalībnieku tehniskajām prasībām (tehniskajiem </w:t>
      </w:r>
      <w:proofErr w:type="spellStart"/>
      <w:r w:rsidR="00E06473" w:rsidRPr="00F16DAF">
        <w:rPr>
          <w:rFonts w:ascii="Calibri" w:eastAsia="Aptos" w:hAnsi="Calibri" w:cs="Calibri"/>
          <w:sz w:val="22"/>
          <w:szCs w:val="22"/>
        </w:rPr>
        <w:t>raideriem</w:t>
      </w:r>
      <w:proofErr w:type="spellEnd"/>
      <w:r w:rsidR="00E06473" w:rsidRPr="00F16DAF">
        <w:rPr>
          <w:rFonts w:ascii="Calibri" w:eastAsia="Aptos" w:hAnsi="Calibri" w:cs="Calibri"/>
          <w:sz w:val="22"/>
          <w:szCs w:val="22"/>
        </w:rPr>
        <w:t>).</w:t>
      </w:r>
    </w:p>
    <w:p w14:paraId="0D9450A8" w14:textId="41E182AA" w:rsidR="66F749B8" w:rsidRPr="006A2D6D" w:rsidRDefault="66F749B8" w:rsidP="000106EE">
      <w:pPr>
        <w:pStyle w:val="Sarakstarindkopa"/>
        <w:spacing w:after="0"/>
        <w:ind w:left="426"/>
        <w:jc w:val="both"/>
        <w:rPr>
          <w:rFonts w:ascii="Calibri" w:eastAsia="Aptos" w:hAnsi="Calibri" w:cs="Calibri"/>
          <w:sz w:val="22"/>
          <w:szCs w:val="22"/>
        </w:rPr>
      </w:pPr>
      <w:r w:rsidRPr="62E5D873">
        <w:rPr>
          <w:rFonts w:ascii="Calibri" w:eastAsia="Aptos" w:hAnsi="Calibri" w:cs="Calibri"/>
          <w:sz w:val="22"/>
          <w:szCs w:val="22"/>
        </w:rPr>
        <w:lastRenderedPageBreak/>
        <w:t xml:space="preserve">Pakalpojuma sniedzējam līdz </w:t>
      </w:r>
      <w:r w:rsidRPr="62E5D873">
        <w:rPr>
          <w:rFonts w:ascii="Calibri" w:eastAsia="Aptos" w:hAnsi="Calibri" w:cs="Calibri"/>
          <w:b/>
          <w:bCs/>
          <w:sz w:val="22"/>
          <w:szCs w:val="22"/>
        </w:rPr>
        <w:t xml:space="preserve">2026. gada </w:t>
      </w:r>
      <w:r w:rsidR="00E06473">
        <w:rPr>
          <w:rFonts w:ascii="Calibri" w:eastAsia="Aptos" w:hAnsi="Calibri" w:cs="Calibri"/>
          <w:b/>
          <w:bCs/>
          <w:sz w:val="22"/>
          <w:szCs w:val="22"/>
        </w:rPr>
        <w:t>10</w:t>
      </w:r>
      <w:r w:rsidRPr="62E5D873">
        <w:rPr>
          <w:rFonts w:ascii="Calibri" w:eastAsia="Aptos" w:hAnsi="Calibri" w:cs="Calibri"/>
          <w:b/>
          <w:bCs/>
          <w:sz w:val="22"/>
          <w:szCs w:val="22"/>
        </w:rPr>
        <w:t>. augustam</w:t>
      </w:r>
      <w:r w:rsidRPr="62E5D873">
        <w:rPr>
          <w:rFonts w:ascii="Calibri" w:eastAsia="Aptos" w:hAnsi="Calibri" w:cs="Calibri"/>
          <w:sz w:val="22"/>
          <w:szCs w:val="22"/>
        </w:rPr>
        <w:t xml:space="preserve"> jāiepazīstas ar visu pasākuma dalībnieku tehniskajām prasībām (tehniskajiem </w:t>
      </w:r>
      <w:proofErr w:type="spellStart"/>
      <w:r w:rsidRPr="62E5D873">
        <w:rPr>
          <w:rFonts w:ascii="Calibri" w:eastAsia="Aptos" w:hAnsi="Calibri" w:cs="Calibri"/>
          <w:sz w:val="22"/>
          <w:szCs w:val="22"/>
        </w:rPr>
        <w:t>raideriem</w:t>
      </w:r>
      <w:proofErr w:type="spellEnd"/>
      <w:r w:rsidRPr="62E5D873">
        <w:rPr>
          <w:rFonts w:ascii="Calibri" w:eastAsia="Aptos" w:hAnsi="Calibri" w:cs="Calibri"/>
          <w:sz w:val="22"/>
          <w:szCs w:val="22"/>
        </w:rPr>
        <w:t xml:space="preserve">) un jāsaskaņo ar Pasūtītāju to izpilde, nodrošinot nepieciešamo skaņas, gaismu un citu tehnisko aprīkojumu </w:t>
      </w:r>
      <w:r w:rsidR="1039A67F" w:rsidRPr="62E5D873">
        <w:rPr>
          <w:rFonts w:ascii="Calibri" w:eastAsia="Aptos" w:hAnsi="Calibri" w:cs="Calibri"/>
          <w:sz w:val="22"/>
          <w:szCs w:val="22"/>
        </w:rPr>
        <w:t>katra pasākuma dalībnieku norise</w:t>
      </w:r>
      <w:r w:rsidR="00653B4C">
        <w:rPr>
          <w:rFonts w:ascii="Calibri" w:eastAsia="Aptos" w:hAnsi="Calibri" w:cs="Calibri"/>
          <w:sz w:val="22"/>
          <w:szCs w:val="22"/>
        </w:rPr>
        <w:t>s vietai</w:t>
      </w:r>
      <w:r w:rsidRPr="62E5D873">
        <w:rPr>
          <w:rFonts w:ascii="Calibri" w:eastAsia="Aptos" w:hAnsi="Calibri" w:cs="Calibri"/>
          <w:sz w:val="22"/>
          <w:szCs w:val="22"/>
        </w:rPr>
        <w:t>.</w:t>
      </w:r>
    </w:p>
    <w:p w14:paraId="6FAB4817" w14:textId="5718D272" w:rsidR="66F749B8" w:rsidRPr="006A2D6D" w:rsidRDefault="66F749B8" w:rsidP="00FA07DC">
      <w:pPr>
        <w:pStyle w:val="Sarakstarindkopa"/>
        <w:numPr>
          <w:ilvl w:val="0"/>
          <w:numId w:val="1"/>
        </w:numPr>
        <w:spacing w:after="0"/>
        <w:jc w:val="both"/>
        <w:rPr>
          <w:rFonts w:ascii="Calibri" w:eastAsia="Aptos" w:hAnsi="Calibri" w:cs="Calibri"/>
          <w:b/>
          <w:bCs/>
          <w:sz w:val="22"/>
          <w:szCs w:val="22"/>
        </w:rPr>
      </w:pPr>
      <w:r w:rsidRPr="006A2D6D">
        <w:rPr>
          <w:rFonts w:ascii="Calibri" w:eastAsia="Aptos" w:hAnsi="Calibri" w:cs="Calibri"/>
          <w:b/>
          <w:bCs/>
          <w:sz w:val="22"/>
          <w:szCs w:val="22"/>
        </w:rPr>
        <w:t>P</w:t>
      </w:r>
      <w:r w:rsidR="00977240">
        <w:rPr>
          <w:rFonts w:ascii="Calibri" w:eastAsia="Aptos" w:hAnsi="Calibri" w:cs="Calibri"/>
          <w:b/>
          <w:bCs/>
          <w:sz w:val="22"/>
          <w:szCs w:val="22"/>
        </w:rPr>
        <w:t>akalpojuma sniedzēja p</w:t>
      </w:r>
      <w:r w:rsidRPr="006A2D6D">
        <w:rPr>
          <w:rFonts w:ascii="Calibri" w:eastAsia="Aptos" w:hAnsi="Calibri" w:cs="Calibri"/>
          <w:b/>
          <w:bCs/>
          <w:sz w:val="22"/>
          <w:szCs w:val="22"/>
        </w:rPr>
        <w:t>ersonāls</w:t>
      </w:r>
      <w:r w:rsidR="00977240">
        <w:rPr>
          <w:rFonts w:ascii="Calibri" w:eastAsia="Aptos" w:hAnsi="Calibri" w:cs="Calibri"/>
          <w:b/>
          <w:bCs/>
          <w:sz w:val="22"/>
          <w:szCs w:val="22"/>
        </w:rPr>
        <w:t>:</w:t>
      </w:r>
    </w:p>
    <w:p w14:paraId="1198D915" w14:textId="4006332D" w:rsidR="66F749B8" w:rsidRPr="006A2D6D" w:rsidRDefault="66F749B8" w:rsidP="000106EE">
      <w:pPr>
        <w:pStyle w:val="Sarakstarindkopa"/>
        <w:spacing w:after="0"/>
        <w:ind w:left="426"/>
        <w:jc w:val="both"/>
        <w:rPr>
          <w:rFonts w:ascii="Calibri" w:eastAsia="Aptos" w:hAnsi="Calibri" w:cs="Calibri"/>
          <w:sz w:val="22"/>
          <w:szCs w:val="22"/>
        </w:rPr>
      </w:pPr>
      <w:r w:rsidRPr="006A2D6D">
        <w:rPr>
          <w:rFonts w:ascii="Calibri" w:eastAsia="Aptos" w:hAnsi="Calibri" w:cs="Calibri"/>
          <w:sz w:val="22"/>
          <w:szCs w:val="22"/>
        </w:rPr>
        <w:t>Visā pasākuma laikā Pakalpojuma sniedzējam jānodrošina pietiekams tehniskais personāls, tai skaitā skaņu režisors, gaismu operators un tehniskie darbinieki, lai nodrošinātu nepārtrauktu un kvalitatīvu pasākuma tehnisko norisi.</w:t>
      </w:r>
    </w:p>
    <w:p w14:paraId="0566EE86" w14:textId="0C7DF47B" w:rsidR="66F749B8" w:rsidRPr="006A2D6D" w:rsidRDefault="66F749B8" w:rsidP="00FA07DC">
      <w:pPr>
        <w:pStyle w:val="Sarakstarindkopa"/>
        <w:numPr>
          <w:ilvl w:val="0"/>
          <w:numId w:val="1"/>
        </w:numPr>
        <w:spacing w:after="0"/>
        <w:jc w:val="both"/>
        <w:rPr>
          <w:rFonts w:ascii="Calibri" w:eastAsia="Aptos" w:hAnsi="Calibri" w:cs="Calibri"/>
          <w:b/>
          <w:bCs/>
          <w:sz w:val="22"/>
          <w:szCs w:val="22"/>
        </w:rPr>
      </w:pPr>
      <w:r w:rsidRPr="006A2D6D">
        <w:rPr>
          <w:rFonts w:ascii="Calibri" w:eastAsia="Aptos" w:hAnsi="Calibri" w:cs="Calibri"/>
          <w:b/>
          <w:bCs/>
          <w:sz w:val="22"/>
          <w:szCs w:val="22"/>
        </w:rPr>
        <w:t>Jauniešu iesaiste</w:t>
      </w:r>
      <w:r w:rsidR="00977240">
        <w:rPr>
          <w:rFonts w:ascii="Calibri" w:eastAsia="Aptos" w:hAnsi="Calibri" w:cs="Calibri"/>
          <w:b/>
          <w:bCs/>
          <w:sz w:val="22"/>
          <w:szCs w:val="22"/>
        </w:rPr>
        <w:t xml:space="preserve"> līguma izpildē:</w:t>
      </w:r>
    </w:p>
    <w:p w14:paraId="23F56D8F" w14:textId="77777777" w:rsidR="004D4D46" w:rsidRDefault="66F749B8" w:rsidP="00F16DAF">
      <w:pPr>
        <w:pStyle w:val="Sarakstarindkopa"/>
        <w:spacing w:after="0"/>
        <w:ind w:left="426"/>
        <w:jc w:val="both"/>
        <w:rPr>
          <w:rFonts w:ascii="Calibri" w:eastAsia="Aptos" w:hAnsi="Calibri" w:cs="Calibri"/>
          <w:sz w:val="22"/>
          <w:szCs w:val="22"/>
        </w:rPr>
      </w:pPr>
      <w:r w:rsidRPr="62E5D873">
        <w:rPr>
          <w:rFonts w:ascii="Calibri" w:eastAsia="Aptos" w:hAnsi="Calibri" w:cs="Calibri"/>
          <w:sz w:val="22"/>
          <w:szCs w:val="22"/>
        </w:rPr>
        <w:t xml:space="preserve">Pakalpojuma sniedzējam, sadarbojoties ar Pasūtītāju, jānodrošina iespēja muzeja jauniešu kopienas dalībniekiem </w:t>
      </w:r>
      <w:r w:rsidR="000843F1">
        <w:rPr>
          <w:rFonts w:ascii="Calibri" w:eastAsia="Aptos" w:hAnsi="Calibri" w:cs="Calibri"/>
          <w:sz w:val="22"/>
          <w:szCs w:val="22"/>
        </w:rPr>
        <w:t>(plānoti līdz 20 jaunieši)</w:t>
      </w:r>
      <w:r w:rsidRPr="62E5D873">
        <w:rPr>
          <w:rFonts w:ascii="Calibri" w:eastAsia="Aptos" w:hAnsi="Calibri" w:cs="Calibri"/>
          <w:sz w:val="22"/>
          <w:szCs w:val="22"/>
        </w:rPr>
        <w:t xml:space="preserve"> iesaistīties pasākuma tehniskās sagatavošanas un norises procesos kā brīvprātīgajiem vai darba ēnotājiem, ievērojot darba drošības prasības un tehniskās iespējas. </w:t>
      </w:r>
    </w:p>
    <w:p w14:paraId="4D2DABD2" w14:textId="412783BB" w:rsidR="66F749B8" w:rsidRPr="006A2D6D" w:rsidRDefault="0076167F" w:rsidP="00F16DAF">
      <w:pPr>
        <w:pStyle w:val="Sarakstarindkopa"/>
        <w:spacing w:after="0"/>
        <w:ind w:left="426"/>
        <w:jc w:val="both"/>
        <w:rPr>
          <w:rFonts w:ascii="Calibri" w:eastAsia="Aptos" w:hAnsi="Calibri" w:cs="Calibri"/>
          <w:sz w:val="22"/>
          <w:szCs w:val="22"/>
        </w:rPr>
      </w:pPr>
      <w:r>
        <w:rPr>
          <w:rFonts w:ascii="Calibri" w:eastAsia="Aptos" w:hAnsi="Calibri" w:cs="Calibri"/>
          <w:sz w:val="22"/>
          <w:szCs w:val="22"/>
        </w:rPr>
        <w:t xml:space="preserve">Vismaz 3 dienas pirms pasākuma norises </w:t>
      </w:r>
      <w:r w:rsidR="00FD03B1">
        <w:rPr>
          <w:rFonts w:ascii="Calibri" w:eastAsia="Aptos" w:hAnsi="Calibri" w:cs="Calibri"/>
          <w:sz w:val="22"/>
          <w:szCs w:val="22"/>
        </w:rPr>
        <w:t xml:space="preserve">Pakalpojuma sniedzējs ar Pasūtītāju </w:t>
      </w:r>
      <w:r w:rsidR="002463AC">
        <w:rPr>
          <w:rFonts w:ascii="Calibri" w:eastAsia="Aptos" w:hAnsi="Calibri" w:cs="Calibri"/>
          <w:sz w:val="22"/>
          <w:szCs w:val="22"/>
        </w:rPr>
        <w:t xml:space="preserve">(iesaistot arī daļu no jauniešiem) </w:t>
      </w:r>
      <w:r w:rsidR="00FD03B1">
        <w:rPr>
          <w:rFonts w:ascii="Calibri" w:eastAsia="Aptos" w:hAnsi="Calibri" w:cs="Calibri"/>
          <w:sz w:val="22"/>
          <w:szCs w:val="22"/>
        </w:rPr>
        <w:t>saskaņo j</w:t>
      </w:r>
      <w:r w:rsidR="66F749B8" w:rsidRPr="62E5D873">
        <w:rPr>
          <w:rFonts w:ascii="Calibri" w:eastAsia="Aptos" w:hAnsi="Calibri" w:cs="Calibri"/>
          <w:sz w:val="22"/>
          <w:szCs w:val="22"/>
        </w:rPr>
        <w:t>auniešu iesaiste</w:t>
      </w:r>
      <w:r w:rsidR="00FD03B1">
        <w:rPr>
          <w:rFonts w:ascii="Calibri" w:eastAsia="Aptos" w:hAnsi="Calibri" w:cs="Calibri"/>
          <w:sz w:val="22"/>
          <w:szCs w:val="22"/>
        </w:rPr>
        <w:t>s</w:t>
      </w:r>
      <w:r w:rsidR="66F749B8" w:rsidRPr="62E5D873">
        <w:rPr>
          <w:rFonts w:ascii="Calibri" w:eastAsia="Aptos" w:hAnsi="Calibri" w:cs="Calibri"/>
          <w:sz w:val="22"/>
          <w:szCs w:val="22"/>
        </w:rPr>
        <w:t xml:space="preserve"> </w:t>
      </w:r>
      <w:r w:rsidR="00FD03B1">
        <w:rPr>
          <w:rFonts w:ascii="Calibri" w:eastAsia="Aptos" w:hAnsi="Calibri" w:cs="Calibri"/>
          <w:sz w:val="22"/>
          <w:szCs w:val="22"/>
        </w:rPr>
        <w:t>procesu</w:t>
      </w:r>
      <w:r w:rsidR="66F749B8" w:rsidRPr="62E5D873">
        <w:rPr>
          <w:rFonts w:ascii="Calibri" w:eastAsia="Aptos" w:hAnsi="Calibri" w:cs="Calibri"/>
          <w:sz w:val="22"/>
          <w:szCs w:val="22"/>
        </w:rPr>
        <w:t xml:space="preserve"> </w:t>
      </w:r>
      <w:r w:rsidR="00B26338">
        <w:rPr>
          <w:rFonts w:ascii="Calibri" w:eastAsia="Aptos" w:hAnsi="Calibri" w:cs="Calibri"/>
          <w:sz w:val="22"/>
          <w:szCs w:val="22"/>
        </w:rPr>
        <w:t xml:space="preserve">pasākuma gatavošanas un norises laikā, kā arī </w:t>
      </w:r>
      <w:r w:rsidR="00637247">
        <w:rPr>
          <w:rFonts w:ascii="Calibri" w:eastAsia="Aptos" w:hAnsi="Calibri" w:cs="Calibri"/>
          <w:sz w:val="22"/>
          <w:szCs w:val="22"/>
        </w:rPr>
        <w:t>pielietotās metodes</w:t>
      </w:r>
      <w:r w:rsidR="00B26338">
        <w:rPr>
          <w:rFonts w:ascii="Calibri" w:eastAsia="Aptos" w:hAnsi="Calibri" w:cs="Calibri"/>
          <w:sz w:val="22"/>
          <w:szCs w:val="22"/>
        </w:rPr>
        <w:t xml:space="preserve"> jauniešu iesaistei</w:t>
      </w:r>
      <w:r w:rsidR="66F749B8" w:rsidRPr="62E5D873">
        <w:rPr>
          <w:rFonts w:ascii="Calibri" w:eastAsia="Aptos" w:hAnsi="Calibri" w:cs="Calibri"/>
          <w:sz w:val="22"/>
          <w:szCs w:val="22"/>
        </w:rPr>
        <w:t>.</w:t>
      </w:r>
    </w:p>
    <w:p w14:paraId="3FB1A9AD" w14:textId="77777777" w:rsidR="00F16DAF" w:rsidRDefault="00F16DAF" w:rsidP="6F8A32B2">
      <w:pPr>
        <w:jc w:val="both"/>
        <w:rPr>
          <w:rFonts w:ascii="Calibri" w:eastAsia="Times New Roman" w:hAnsi="Calibri" w:cs="Calibri"/>
          <w:i/>
          <w:iCs/>
          <w:color w:val="FF0000"/>
          <w:sz w:val="22"/>
          <w:szCs w:val="22"/>
        </w:rPr>
      </w:pPr>
    </w:p>
    <w:p w14:paraId="1E56EA58" w14:textId="3933F17D" w:rsidR="00F553A0" w:rsidRDefault="00F553A0" w:rsidP="00F553A0">
      <w:pPr>
        <w:spacing w:before="120"/>
        <w:jc w:val="both"/>
        <w:rPr>
          <w:rFonts w:cstheme="minorHAnsi"/>
          <w:sz w:val="22"/>
          <w:szCs w:val="22"/>
        </w:rPr>
      </w:pPr>
    </w:p>
    <w:p w14:paraId="0768F230" w14:textId="77777777" w:rsidR="00F553A0" w:rsidRDefault="00F553A0" w:rsidP="0018452B">
      <w:pPr>
        <w:spacing w:before="120" w:after="120"/>
        <w:ind w:firstLine="426"/>
        <w:rPr>
          <w:rFonts w:cstheme="minorHAnsi"/>
          <w:sz w:val="22"/>
          <w:szCs w:val="22"/>
        </w:rPr>
      </w:pPr>
      <w:r>
        <w:rPr>
          <w:rFonts w:cstheme="minorHAnsi"/>
          <w:sz w:val="22"/>
          <w:szCs w:val="22"/>
        </w:rPr>
        <w:t xml:space="preserve">Pretendenta </w:t>
      </w:r>
      <w:proofErr w:type="spellStart"/>
      <w:r>
        <w:rPr>
          <w:rFonts w:cstheme="minorHAnsi"/>
          <w:sz w:val="22"/>
          <w:szCs w:val="22"/>
        </w:rPr>
        <w:t>paraksttiesīgā</w:t>
      </w:r>
      <w:proofErr w:type="spellEnd"/>
      <w:r>
        <w:rPr>
          <w:rFonts w:cstheme="minorHAnsi"/>
          <w:sz w:val="22"/>
          <w:szCs w:val="22"/>
        </w:rPr>
        <w:t xml:space="preserve"> persona vai tā pilnvarota persona:</w:t>
      </w:r>
    </w:p>
    <w:tbl>
      <w:tblPr>
        <w:tblW w:w="977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3"/>
        <w:gridCol w:w="6092"/>
      </w:tblGrid>
      <w:tr w:rsidR="00F553A0" w14:paraId="141E094D" w14:textId="77777777" w:rsidTr="0018452B">
        <w:trPr>
          <w:trHeight w:val="246"/>
        </w:trPr>
        <w:tc>
          <w:tcPr>
            <w:tcW w:w="3683" w:type="dxa"/>
            <w:tcBorders>
              <w:top w:val="single" w:sz="4" w:space="0" w:color="auto"/>
              <w:left w:val="single" w:sz="4" w:space="0" w:color="auto"/>
              <w:bottom w:val="single" w:sz="4" w:space="0" w:color="auto"/>
              <w:right w:val="single" w:sz="4" w:space="0" w:color="auto"/>
            </w:tcBorders>
            <w:hideMark/>
          </w:tcPr>
          <w:p w14:paraId="601FC219" w14:textId="77777777" w:rsidR="00F553A0" w:rsidRDefault="00F553A0">
            <w:pPr>
              <w:rPr>
                <w:rFonts w:cstheme="minorHAnsi"/>
                <w:bCs/>
                <w:sz w:val="22"/>
                <w:szCs w:val="22"/>
              </w:rPr>
            </w:pPr>
            <w:r>
              <w:rPr>
                <w:rFonts w:cstheme="minorHAnsi"/>
                <w:bCs/>
                <w:sz w:val="22"/>
                <w:szCs w:val="22"/>
              </w:rPr>
              <w:t>Vārds, uzvārds, amats</w:t>
            </w:r>
          </w:p>
        </w:tc>
        <w:tc>
          <w:tcPr>
            <w:tcW w:w="6092" w:type="dxa"/>
            <w:tcBorders>
              <w:top w:val="single" w:sz="4" w:space="0" w:color="auto"/>
              <w:left w:val="single" w:sz="4" w:space="0" w:color="auto"/>
              <w:bottom w:val="single" w:sz="4" w:space="0" w:color="auto"/>
              <w:right w:val="single" w:sz="4" w:space="0" w:color="auto"/>
            </w:tcBorders>
          </w:tcPr>
          <w:p w14:paraId="3D662ECB" w14:textId="77777777" w:rsidR="00F553A0" w:rsidRDefault="00F553A0">
            <w:pPr>
              <w:rPr>
                <w:rFonts w:cstheme="minorHAnsi"/>
                <w:sz w:val="22"/>
                <w:szCs w:val="22"/>
              </w:rPr>
            </w:pPr>
          </w:p>
        </w:tc>
      </w:tr>
      <w:tr w:rsidR="00F553A0" w14:paraId="677FAAA2" w14:textId="77777777" w:rsidTr="0018452B">
        <w:trPr>
          <w:trHeight w:val="250"/>
        </w:trPr>
        <w:tc>
          <w:tcPr>
            <w:tcW w:w="3683" w:type="dxa"/>
            <w:tcBorders>
              <w:top w:val="single" w:sz="4" w:space="0" w:color="auto"/>
              <w:left w:val="single" w:sz="4" w:space="0" w:color="auto"/>
              <w:bottom w:val="single" w:sz="4" w:space="0" w:color="auto"/>
              <w:right w:val="single" w:sz="4" w:space="0" w:color="auto"/>
            </w:tcBorders>
            <w:hideMark/>
          </w:tcPr>
          <w:p w14:paraId="5F57837F" w14:textId="77777777" w:rsidR="00F553A0" w:rsidRDefault="00F553A0">
            <w:pPr>
              <w:rPr>
                <w:rFonts w:cstheme="minorHAnsi"/>
                <w:bCs/>
                <w:sz w:val="22"/>
                <w:szCs w:val="22"/>
              </w:rPr>
            </w:pPr>
            <w:r>
              <w:rPr>
                <w:rFonts w:cstheme="minorHAnsi"/>
                <w:bCs/>
                <w:sz w:val="22"/>
                <w:szCs w:val="22"/>
              </w:rPr>
              <w:t>Paraksts</w:t>
            </w:r>
          </w:p>
        </w:tc>
        <w:tc>
          <w:tcPr>
            <w:tcW w:w="6092" w:type="dxa"/>
            <w:tcBorders>
              <w:top w:val="single" w:sz="4" w:space="0" w:color="auto"/>
              <w:left w:val="single" w:sz="4" w:space="0" w:color="auto"/>
              <w:bottom w:val="single" w:sz="4" w:space="0" w:color="auto"/>
              <w:right w:val="single" w:sz="4" w:space="0" w:color="auto"/>
            </w:tcBorders>
          </w:tcPr>
          <w:p w14:paraId="3B5C85A4" w14:textId="77777777" w:rsidR="00F553A0" w:rsidRDefault="00F553A0">
            <w:pPr>
              <w:rPr>
                <w:rFonts w:cstheme="minorHAnsi"/>
                <w:sz w:val="22"/>
                <w:szCs w:val="22"/>
              </w:rPr>
            </w:pPr>
          </w:p>
        </w:tc>
      </w:tr>
      <w:tr w:rsidR="00F553A0" w14:paraId="37EDD629" w14:textId="77777777" w:rsidTr="0018452B">
        <w:trPr>
          <w:trHeight w:val="240"/>
        </w:trPr>
        <w:tc>
          <w:tcPr>
            <w:tcW w:w="3683" w:type="dxa"/>
            <w:tcBorders>
              <w:top w:val="single" w:sz="4" w:space="0" w:color="auto"/>
              <w:left w:val="single" w:sz="4" w:space="0" w:color="auto"/>
              <w:bottom w:val="single" w:sz="4" w:space="0" w:color="auto"/>
              <w:right w:val="single" w:sz="4" w:space="0" w:color="auto"/>
            </w:tcBorders>
            <w:hideMark/>
          </w:tcPr>
          <w:p w14:paraId="27C202B0" w14:textId="77777777" w:rsidR="00F553A0" w:rsidRDefault="00F553A0">
            <w:pPr>
              <w:rPr>
                <w:rFonts w:cstheme="minorHAnsi"/>
                <w:bCs/>
                <w:sz w:val="22"/>
                <w:szCs w:val="22"/>
              </w:rPr>
            </w:pPr>
            <w:r>
              <w:rPr>
                <w:rFonts w:cstheme="minorHAnsi"/>
                <w:bCs/>
                <w:sz w:val="22"/>
                <w:szCs w:val="22"/>
              </w:rPr>
              <w:t>Vieta, datums</w:t>
            </w:r>
            <w:r>
              <w:rPr>
                <w:rFonts w:cstheme="minorHAnsi"/>
                <w:bCs/>
                <w:sz w:val="22"/>
                <w:szCs w:val="22"/>
                <w:vertAlign w:val="superscript"/>
              </w:rPr>
              <w:footnoteReference w:id="2"/>
            </w:r>
          </w:p>
        </w:tc>
        <w:tc>
          <w:tcPr>
            <w:tcW w:w="6092" w:type="dxa"/>
            <w:tcBorders>
              <w:top w:val="single" w:sz="4" w:space="0" w:color="auto"/>
              <w:left w:val="single" w:sz="4" w:space="0" w:color="auto"/>
              <w:bottom w:val="single" w:sz="4" w:space="0" w:color="auto"/>
              <w:right w:val="single" w:sz="4" w:space="0" w:color="auto"/>
            </w:tcBorders>
          </w:tcPr>
          <w:p w14:paraId="58EDDAC0" w14:textId="77777777" w:rsidR="00F553A0" w:rsidRDefault="00F553A0">
            <w:pPr>
              <w:rPr>
                <w:rFonts w:cstheme="minorHAnsi"/>
                <w:sz w:val="22"/>
                <w:szCs w:val="22"/>
              </w:rPr>
            </w:pPr>
          </w:p>
        </w:tc>
      </w:tr>
    </w:tbl>
    <w:p w14:paraId="406091BE" w14:textId="77777777" w:rsidR="00F553A0" w:rsidRDefault="00F553A0" w:rsidP="6F8A32B2">
      <w:pPr>
        <w:jc w:val="both"/>
        <w:rPr>
          <w:rFonts w:ascii="Calibri" w:eastAsia="Times New Roman" w:hAnsi="Calibri" w:cs="Calibri"/>
          <w:i/>
          <w:iCs/>
          <w:color w:val="FF0000"/>
          <w:sz w:val="22"/>
          <w:szCs w:val="22"/>
        </w:rPr>
      </w:pPr>
    </w:p>
    <w:p w14:paraId="7686D895" w14:textId="77777777" w:rsidR="00DE48D6" w:rsidRDefault="00DE48D6" w:rsidP="6F8A32B2">
      <w:pPr>
        <w:jc w:val="both"/>
        <w:rPr>
          <w:rFonts w:ascii="Calibri" w:eastAsia="Times New Roman" w:hAnsi="Calibri" w:cs="Calibri"/>
          <w:i/>
          <w:iCs/>
          <w:color w:val="FF0000"/>
          <w:sz w:val="22"/>
          <w:szCs w:val="22"/>
        </w:rPr>
      </w:pPr>
    </w:p>
    <w:p w14:paraId="72EEA6B6" w14:textId="302F4F92" w:rsidR="6F8A32B2" w:rsidRPr="006A2D6D" w:rsidRDefault="6F8A32B2" w:rsidP="6F8A32B2">
      <w:pPr>
        <w:jc w:val="both"/>
        <w:rPr>
          <w:rFonts w:ascii="Calibri" w:hAnsi="Calibri" w:cs="Calibri"/>
          <w:sz w:val="22"/>
          <w:szCs w:val="22"/>
        </w:rPr>
      </w:pPr>
    </w:p>
    <w:sectPr w:rsidR="6F8A32B2" w:rsidRPr="006A2D6D" w:rsidSect="0018452B">
      <w:pgSz w:w="11906" w:h="16838"/>
      <w:pgMar w:top="1134" w:right="851" w:bottom="156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62B8D" w14:textId="77777777" w:rsidR="00A81A37" w:rsidRDefault="00A81A37" w:rsidP="00437E28">
      <w:pPr>
        <w:spacing w:after="0" w:line="240" w:lineRule="auto"/>
      </w:pPr>
      <w:r>
        <w:separator/>
      </w:r>
    </w:p>
  </w:endnote>
  <w:endnote w:type="continuationSeparator" w:id="0">
    <w:p w14:paraId="060810A8" w14:textId="77777777" w:rsidR="00A81A37" w:rsidRDefault="00A81A37" w:rsidP="00437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C6D94" w14:textId="77777777" w:rsidR="00A81A37" w:rsidRDefault="00A81A37" w:rsidP="00437E28">
      <w:pPr>
        <w:spacing w:after="0" w:line="240" w:lineRule="auto"/>
      </w:pPr>
      <w:r>
        <w:separator/>
      </w:r>
    </w:p>
  </w:footnote>
  <w:footnote w:type="continuationSeparator" w:id="0">
    <w:p w14:paraId="7126CBB4" w14:textId="77777777" w:rsidR="00A81A37" w:rsidRDefault="00A81A37" w:rsidP="00437E28">
      <w:pPr>
        <w:spacing w:after="0" w:line="240" w:lineRule="auto"/>
      </w:pPr>
      <w:r>
        <w:continuationSeparator/>
      </w:r>
    </w:p>
  </w:footnote>
  <w:footnote w:id="1">
    <w:p w14:paraId="02D7F5EF" w14:textId="4628C859" w:rsidR="00F16DAF" w:rsidRDefault="00F16DAF">
      <w:pPr>
        <w:pStyle w:val="Vresteksts"/>
      </w:pPr>
      <w:r>
        <w:rPr>
          <w:rStyle w:val="Vresatsauce"/>
        </w:rPr>
        <w:footnoteRef/>
      </w:r>
      <w:r>
        <w:t xml:space="preserve"> </w:t>
      </w:r>
      <w:r w:rsidRPr="00F16DAF">
        <w:rPr>
          <w:i/>
          <w:iCs/>
        </w:rPr>
        <w:t>Tehniskās prasības izstrādātas 2026. gada</w:t>
      </w:r>
      <w:r>
        <w:rPr>
          <w:i/>
          <w:iCs/>
        </w:rPr>
        <w:t xml:space="preserve"> 13.</w:t>
      </w:r>
      <w:r w:rsidRPr="00F16DAF">
        <w:rPr>
          <w:i/>
          <w:iCs/>
        </w:rPr>
        <w:t xml:space="preserve"> jūlijā</w:t>
      </w:r>
    </w:p>
  </w:footnote>
  <w:footnote w:id="2">
    <w:p w14:paraId="3A3DB7A4" w14:textId="77777777" w:rsidR="00F553A0" w:rsidRDefault="00F553A0" w:rsidP="00F553A0">
      <w:pPr>
        <w:pStyle w:val="Vresteksts"/>
        <w:jc w:val="both"/>
        <w:rPr>
          <w:rFonts w:ascii="Calibri" w:eastAsia="Times New Roman" w:hAnsi="Calibri" w:cs="Calibri"/>
          <w:color w:val="000000"/>
          <w:sz w:val="18"/>
          <w:szCs w:val="18"/>
          <w:lang w:eastAsia="lv-LV"/>
        </w:rPr>
      </w:pPr>
      <w:r>
        <w:rPr>
          <w:rStyle w:val="Vresatsauce"/>
          <w:rFonts w:ascii="Calibri" w:hAnsi="Calibri" w:cs="Calibri"/>
          <w:sz w:val="18"/>
          <w:szCs w:val="18"/>
        </w:rPr>
        <w:footnoteRef/>
      </w:r>
      <w:r>
        <w:rPr>
          <w:rFonts w:ascii="Calibri" w:hAnsi="Calibri" w:cs="Calibri"/>
          <w:sz w:val="18"/>
          <w:szCs w:val="18"/>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B6DE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DB53336"/>
    <w:multiLevelType w:val="hybridMultilevel"/>
    <w:tmpl w:val="9D9C02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2723E82"/>
    <w:multiLevelType w:val="hybridMultilevel"/>
    <w:tmpl w:val="4622097E"/>
    <w:lvl w:ilvl="0" w:tplc="9B2A10FE">
      <w:start w:val="1"/>
      <w:numFmt w:val="decimal"/>
      <w:lvlText w:val="%1."/>
      <w:lvlJc w:val="left"/>
      <w:pPr>
        <w:ind w:left="564" w:hanging="360"/>
      </w:pPr>
      <w:rPr>
        <w:rFonts w:hint="default"/>
      </w:rPr>
    </w:lvl>
    <w:lvl w:ilvl="1" w:tplc="04260019" w:tentative="1">
      <w:start w:val="1"/>
      <w:numFmt w:val="lowerLetter"/>
      <w:lvlText w:val="%2."/>
      <w:lvlJc w:val="left"/>
      <w:pPr>
        <w:ind w:left="1284" w:hanging="360"/>
      </w:pPr>
    </w:lvl>
    <w:lvl w:ilvl="2" w:tplc="0426001B" w:tentative="1">
      <w:start w:val="1"/>
      <w:numFmt w:val="lowerRoman"/>
      <w:lvlText w:val="%3."/>
      <w:lvlJc w:val="right"/>
      <w:pPr>
        <w:ind w:left="2004" w:hanging="180"/>
      </w:pPr>
    </w:lvl>
    <w:lvl w:ilvl="3" w:tplc="0426000F" w:tentative="1">
      <w:start w:val="1"/>
      <w:numFmt w:val="decimal"/>
      <w:lvlText w:val="%4."/>
      <w:lvlJc w:val="left"/>
      <w:pPr>
        <w:ind w:left="2724" w:hanging="360"/>
      </w:pPr>
    </w:lvl>
    <w:lvl w:ilvl="4" w:tplc="04260019" w:tentative="1">
      <w:start w:val="1"/>
      <w:numFmt w:val="lowerLetter"/>
      <w:lvlText w:val="%5."/>
      <w:lvlJc w:val="left"/>
      <w:pPr>
        <w:ind w:left="3444" w:hanging="360"/>
      </w:pPr>
    </w:lvl>
    <w:lvl w:ilvl="5" w:tplc="0426001B" w:tentative="1">
      <w:start w:val="1"/>
      <w:numFmt w:val="lowerRoman"/>
      <w:lvlText w:val="%6."/>
      <w:lvlJc w:val="right"/>
      <w:pPr>
        <w:ind w:left="4164" w:hanging="180"/>
      </w:pPr>
    </w:lvl>
    <w:lvl w:ilvl="6" w:tplc="0426000F" w:tentative="1">
      <w:start w:val="1"/>
      <w:numFmt w:val="decimal"/>
      <w:lvlText w:val="%7."/>
      <w:lvlJc w:val="left"/>
      <w:pPr>
        <w:ind w:left="4884" w:hanging="360"/>
      </w:pPr>
    </w:lvl>
    <w:lvl w:ilvl="7" w:tplc="04260019" w:tentative="1">
      <w:start w:val="1"/>
      <w:numFmt w:val="lowerLetter"/>
      <w:lvlText w:val="%8."/>
      <w:lvlJc w:val="left"/>
      <w:pPr>
        <w:ind w:left="5604" w:hanging="360"/>
      </w:pPr>
    </w:lvl>
    <w:lvl w:ilvl="8" w:tplc="0426001B" w:tentative="1">
      <w:start w:val="1"/>
      <w:numFmt w:val="lowerRoman"/>
      <w:lvlText w:val="%9."/>
      <w:lvlJc w:val="right"/>
      <w:pPr>
        <w:ind w:left="6324" w:hanging="180"/>
      </w:pPr>
    </w:lvl>
  </w:abstractNum>
  <w:abstractNum w:abstractNumId="3" w15:restartNumberingAfterBreak="0">
    <w:nsid w:val="6ACA19E4"/>
    <w:multiLevelType w:val="hybridMultilevel"/>
    <w:tmpl w:val="D3726E6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C240253"/>
    <w:multiLevelType w:val="hybridMultilevel"/>
    <w:tmpl w:val="C7442EEC"/>
    <w:lvl w:ilvl="0" w:tplc="7724316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BD2AA3C"/>
    <w:multiLevelType w:val="hybridMultilevel"/>
    <w:tmpl w:val="FFFFFFFF"/>
    <w:lvl w:ilvl="0" w:tplc="D49CED4A">
      <w:start w:val="1"/>
      <w:numFmt w:val="bullet"/>
      <w:lvlText w:val=""/>
      <w:lvlJc w:val="left"/>
      <w:pPr>
        <w:ind w:left="720" w:hanging="360"/>
      </w:pPr>
      <w:rPr>
        <w:rFonts w:ascii="Symbol" w:hAnsi="Symbol" w:hint="default"/>
      </w:rPr>
    </w:lvl>
    <w:lvl w:ilvl="1" w:tplc="C0F28520">
      <w:start w:val="1"/>
      <w:numFmt w:val="bullet"/>
      <w:lvlText w:val="o"/>
      <w:lvlJc w:val="left"/>
      <w:pPr>
        <w:ind w:left="1440" w:hanging="360"/>
      </w:pPr>
      <w:rPr>
        <w:rFonts w:ascii="Courier New" w:hAnsi="Courier New" w:hint="default"/>
      </w:rPr>
    </w:lvl>
    <w:lvl w:ilvl="2" w:tplc="855C8A6E">
      <w:start w:val="1"/>
      <w:numFmt w:val="bullet"/>
      <w:lvlText w:val=""/>
      <w:lvlJc w:val="left"/>
      <w:pPr>
        <w:ind w:left="2160" w:hanging="360"/>
      </w:pPr>
      <w:rPr>
        <w:rFonts w:ascii="Wingdings" w:hAnsi="Wingdings" w:hint="default"/>
      </w:rPr>
    </w:lvl>
    <w:lvl w:ilvl="3" w:tplc="0E542D66">
      <w:start w:val="1"/>
      <w:numFmt w:val="bullet"/>
      <w:lvlText w:val=""/>
      <w:lvlJc w:val="left"/>
      <w:pPr>
        <w:ind w:left="2880" w:hanging="360"/>
      </w:pPr>
      <w:rPr>
        <w:rFonts w:ascii="Symbol" w:hAnsi="Symbol" w:hint="default"/>
      </w:rPr>
    </w:lvl>
    <w:lvl w:ilvl="4" w:tplc="1806F6B6">
      <w:start w:val="1"/>
      <w:numFmt w:val="bullet"/>
      <w:lvlText w:val="o"/>
      <w:lvlJc w:val="left"/>
      <w:pPr>
        <w:ind w:left="3600" w:hanging="360"/>
      </w:pPr>
      <w:rPr>
        <w:rFonts w:ascii="Courier New" w:hAnsi="Courier New" w:hint="default"/>
      </w:rPr>
    </w:lvl>
    <w:lvl w:ilvl="5" w:tplc="6FEE82DA">
      <w:start w:val="1"/>
      <w:numFmt w:val="bullet"/>
      <w:lvlText w:val=""/>
      <w:lvlJc w:val="left"/>
      <w:pPr>
        <w:ind w:left="4320" w:hanging="360"/>
      </w:pPr>
      <w:rPr>
        <w:rFonts w:ascii="Wingdings" w:hAnsi="Wingdings" w:hint="default"/>
      </w:rPr>
    </w:lvl>
    <w:lvl w:ilvl="6" w:tplc="8AFC665C">
      <w:start w:val="1"/>
      <w:numFmt w:val="bullet"/>
      <w:lvlText w:val=""/>
      <w:lvlJc w:val="left"/>
      <w:pPr>
        <w:ind w:left="5040" w:hanging="360"/>
      </w:pPr>
      <w:rPr>
        <w:rFonts w:ascii="Symbol" w:hAnsi="Symbol" w:hint="default"/>
      </w:rPr>
    </w:lvl>
    <w:lvl w:ilvl="7" w:tplc="45621664">
      <w:start w:val="1"/>
      <w:numFmt w:val="bullet"/>
      <w:lvlText w:val="o"/>
      <w:lvlJc w:val="left"/>
      <w:pPr>
        <w:ind w:left="5760" w:hanging="360"/>
      </w:pPr>
      <w:rPr>
        <w:rFonts w:ascii="Courier New" w:hAnsi="Courier New" w:hint="default"/>
      </w:rPr>
    </w:lvl>
    <w:lvl w:ilvl="8" w:tplc="4FC48370">
      <w:start w:val="1"/>
      <w:numFmt w:val="bullet"/>
      <w:lvlText w:val=""/>
      <w:lvlJc w:val="left"/>
      <w:pPr>
        <w:ind w:left="6480" w:hanging="360"/>
      </w:pPr>
      <w:rPr>
        <w:rFonts w:ascii="Wingdings" w:hAnsi="Wingdings" w:hint="default"/>
      </w:rPr>
    </w:lvl>
  </w:abstractNum>
  <w:num w:numId="1" w16cid:durableId="1558125496">
    <w:abstractNumId w:val="0"/>
  </w:num>
  <w:num w:numId="2" w16cid:durableId="660885598">
    <w:abstractNumId w:val="5"/>
  </w:num>
  <w:num w:numId="3" w16cid:durableId="859898928">
    <w:abstractNumId w:val="2"/>
  </w:num>
  <w:num w:numId="4" w16cid:durableId="2019966193">
    <w:abstractNumId w:val="1"/>
  </w:num>
  <w:num w:numId="5" w16cid:durableId="1740713601">
    <w:abstractNumId w:val="4"/>
  </w:num>
  <w:num w:numId="6" w16cid:durableId="6978967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277"/>
    <w:rsid w:val="00002092"/>
    <w:rsid w:val="00007276"/>
    <w:rsid w:val="00010471"/>
    <w:rsid w:val="000106EE"/>
    <w:rsid w:val="00014FA5"/>
    <w:rsid w:val="0001589B"/>
    <w:rsid w:val="00034277"/>
    <w:rsid w:val="00041D6F"/>
    <w:rsid w:val="00051D9E"/>
    <w:rsid w:val="000717EF"/>
    <w:rsid w:val="000813CE"/>
    <w:rsid w:val="000843F1"/>
    <w:rsid w:val="000977D3"/>
    <w:rsid w:val="000A7662"/>
    <w:rsid w:val="000E6549"/>
    <w:rsid w:val="001005A2"/>
    <w:rsid w:val="0013071F"/>
    <w:rsid w:val="0013615A"/>
    <w:rsid w:val="0013723F"/>
    <w:rsid w:val="001375FF"/>
    <w:rsid w:val="00156660"/>
    <w:rsid w:val="0017743C"/>
    <w:rsid w:val="0018452B"/>
    <w:rsid w:val="00185267"/>
    <w:rsid w:val="0019401C"/>
    <w:rsid w:val="001A41CD"/>
    <w:rsid w:val="001A5BDD"/>
    <w:rsid w:val="001B2FE1"/>
    <w:rsid w:val="001E7D6C"/>
    <w:rsid w:val="001F612C"/>
    <w:rsid w:val="0020511E"/>
    <w:rsid w:val="0020515F"/>
    <w:rsid w:val="00217427"/>
    <w:rsid w:val="002463AC"/>
    <w:rsid w:val="002502DE"/>
    <w:rsid w:val="00255306"/>
    <w:rsid w:val="00260BAA"/>
    <w:rsid w:val="00260C1B"/>
    <w:rsid w:val="00261CFB"/>
    <w:rsid w:val="00291D35"/>
    <w:rsid w:val="00292775"/>
    <w:rsid w:val="002A5005"/>
    <w:rsid w:val="002A501A"/>
    <w:rsid w:val="002F1A8F"/>
    <w:rsid w:val="0030078D"/>
    <w:rsid w:val="003009AB"/>
    <w:rsid w:val="003014BF"/>
    <w:rsid w:val="003178D6"/>
    <w:rsid w:val="00352F51"/>
    <w:rsid w:val="00356FE7"/>
    <w:rsid w:val="003B1089"/>
    <w:rsid w:val="003B6653"/>
    <w:rsid w:val="003D4D8D"/>
    <w:rsid w:val="00412A39"/>
    <w:rsid w:val="0042043E"/>
    <w:rsid w:val="00437E28"/>
    <w:rsid w:val="00446B88"/>
    <w:rsid w:val="00453184"/>
    <w:rsid w:val="00461565"/>
    <w:rsid w:val="00464FA6"/>
    <w:rsid w:val="00471707"/>
    <w:rsid w:val="00474702"/>
    <w:rsid w:val="00474BF0"/>
    <w:rsid w:val="00485F2E"/>
    <w:rsid w:val="0049169D"/>
    <w:rsid w:val="004B657D"/>
    <w:rsid w:val="004D4D46"/>
    <w:rsid w:val="00503845"/>
    <w:rsid w:val="00546D84"/>
    <w:rsid w:val="005476B8"/>
    <w:rsid w:val="00553DA6"/>
    <w:rsid w:val="00556C4C"/>
    <w:rsid w:val="00571608"/>
    <w:rsid w:val="00573F09"/>
    <w:rsid w:val="005B2B18"/>
    <w:rsid w:val="005C53C8"/>
    <w:rsid w:val="005E472B"/>
    <w:rsid w:val="005E58C5"/>
    <w:rsid w:val="005F0D5A"/>
    <w:rsid w:val="005F5148"/>
    <w:rsid w:val="00604383"/>
    <w:rsid w:val="0061714E"/>
    <w:rsid w:val="006212C5"/>
    <w:rsid w:val="0062390B"/>
    <w:rsid w:val="00632497"/>
    <w:rsid w:val="00637247"/>
    <w:rsid w:val="00645C91"/>
    <w:rsid w:val="00647C42"/>
    <w:rsid w:val="00653B4C"/>
    <w:rsid w:val="0068455D"/>
    <w:rsid w:val="00686AF2"/>
    <w:rsid w:val="0069389C"/>
    <w:rsid w:val="006964BC"/>
    <w:rsid w:val="006A2D6D"/>
    <w:rsid w:val="006A70F9"/>
    <w:rsid w:val="006B062E"/>
    <w:rsid w:val="006B4CB5"/>
    <w:rsid w:val="006B5B54"/>
    <w:rsid w:val="006C182C"/>
    <w:rsid w:val="006E36C9"/>
    <w:rsid w:val="006F1AC8"/>
    <w:rsid w:val="00703A24"/>
    <w:rsid w:val="00704B42"/>
    <w:rsid w:val="00710B18"/>
    <w:rsid w:val="00725C0E"/>
    <w:rsid w:val="0076167F"/>
    <w:rsid w:val="007654E8"/>
    <w:rsid w:val="0077031F"/>
    <w:rsid w:val="00784525"/>
    <w:rsid w:val="007A4B56"/>
    <w:rsid w:val="007A57E1"/>
    <w:rsid w:val="007D6339"/>
    <w:rsid w:val="007E5BEB"/>
    <w:rsid w:val="007F1B3B"/>
    <w:rsid w:val="007F2E81"/>
    <w:rsid w:val="007F7BB9"/>
    <w:rsid w:val="008057A1"/>
    <w:rsid w:val="00820BE2"/>
    <w:rsid w:val="00823246"/>
    <w:rsid w:val="00856670"/>
    <w:rsid w:val="0086189E"/>
    <w:rsid w:val="00870C6F"/>
    <w:rsid w:val="008745BB"/>
    <w:rsid w:val="00874706"/>
    <w:rsid w:val="00884797"/>
    <w:rsid w:val="008A4021"/>
    <w:rsid w:val="008A637B"/>
    <w:rsid w:val="008B4B4A"/>
    <w:rsid w:val="008C0E44"/>
    <w:rsid w:val="008C2988"/>
    <w:rsid w:val="008C72B8"/>
    <w:rsid w:val="008F2695"/>
    <w:rsid w:val="00904B2A"/>
    <w:rsid w:val="009101DA"/>
    <w:rsid w:val="009255F8"/>
    <w:rsid w:val="00965B62"/>
    <w:rsid w:val="009730C8"/>
    <w:rsid w:val="00977240"/>
    <w:rsid w:val="00982FA9"/>
    <w:rsid w:val="0098590F"/>
    <w:rsid w:val="00995C1A"/>
    <w:rsid w:val="009A0775"/>
    <w:rsid w:val="009A08CB"/>
    <w:rsid w:val="009A4F95"/>
    <w:rsid w:val="009C3234"/>
    <w:rsid w:val="009D0CB0"/>
    <w:rsid w:val="009E2479"/>
    <w:rsid w:val="00A000EC"/>
    <w:rsid w:val="00A13114"/>
    <w:rsid w:val="00A22F25"/>
    <w:rsid w:val="00A6246E"/>
    <w:rsid w:val="00A81A37"/>
    <w:rsid w:val="00A83CC0"/>
    <w:rsid w:val="00AC2AC0"/>
    <w:rsid w:val="00AC2E07"/>
    <w:rsid w:val="00AC3C5F"/>
    <w:rsid w:val="00B260D0"/>
    <w:rsid w:val="00B26338"/>
    <w:rsid w:val="00B3291A"/>
    <w:rsid w:val="00B7414E"/>
    <w:rsid w:val="00B83930"/>
    <w:rsid w:val="00B91D4A"/>
    <w:rsid w:val="00BA378C"/>
    <w:rsid w:val="00BA4BC8"/>
    <w:rsid w:val="00BB647B"/>
    <w:rsid w:val="00BB7E21"/>
    <w:rsid w:val="00BD68F5"/>
    <w:rsid w:val="00BE1715"/>
    <w:rsid w:val="00BF18F6"/>
    <w:rsid w:val="00BF3991"/>
    <w:rsid w:val="00BF5C22"/>
    <w:rsid w:val="00C03A5B"/>
    <w:rsid w:val="00C06CA5"/>
    <w:rsid w:val="00C129E4"/>
    <w:rsid w:val="00C13838"/>
    <w:rsid w:val="00C14269"/>
    <w:rsid w:val="00C30DFA"/>
    <w:rsid w:val="00C53318"/>
    <w:rsid w:val="00C6043A"/>
    <w:rsid w:val="00C63631"/>
    <w:rsid w:val="00C97123"/>
    <w:rsid w:val="00CB30A0"/>
    <w:rsid w:val="00CE0172"/>
    <w:rsid w:val="00D01AAA"/>
    <w:rsid w:val="00D030BB"/>
    <w:rsid w:val="00D341E8"/>
    <w:rsid w:val="00D42A95"/>
    <w:rsid w:val="00D44A18"/>
    <w:rsid w:val="00D46F0A"/>
    <w:rsid w:val="00D5157E"/>
    <w:rsid w:val="00D85E72"/>
    <w:rsid w:val="00D95C93"/>
    <w:rsid w:val="00DC0C44"/>
    <w:rsid w:val="00DC4A71"/>
    <w:rsid w:val="00DD735E"/>
    <w:rsid w:val="00DE1653"/>
    <w:rsid w:val="00DE48D6"/>
    <w:rsid w:val="00E06473"/>
    <w:rsid w:val="00E17AD5"/>
    <w:rsid w:val="00E36A2B"/>
    <w:rsid w:val="00E40E2B"/>
    <w:rsid w:val="00E46B9D"/>
    <w:rsid w:val="00E60BDF"/>
    <w:rsid w:val="00E6421C"/>
    <w:rsid w:val="00E74BAD"/>
    <w:rsid w:val="00E81E66"/>
    <w:rsid w:val="00E82B5B"/>
    <w:rsid w:val="00E86A5D"/>
    <w:rsid w:val="00E9157D"/>
    <w:rsid w:val="00EA4B07"/>
    <w:rsid w:val="00EB2FF4"/>
    <w:rsid w:val="00EB4A85"/>
    <w:rsid w:val="00EB60E8"/>
    <w:rsid w:val="00ED1BA3"/>
    <w:rsid w:val="00ED256A"/>
    <w:rsid w:val="00ED3AE7"/>
    <w:rsid w:val="00F05522"/>
    <w:rsid w:val="00F05C7A"/>
    <w:rsid w:val="00F10C5D"/>
    <w:rsid w:val="00F13CE7"/>
    <w:rsid w:val="00F160A6"/>
    <w:rsid w:val="00F16DAF"/>
    <w:rsid w:val="00F2279B"/>
    <w:rsid w:val="00F553A0"/>
    <w:rsid w:val="00F77CBF"/>
    <w:rsid w:val="00F90A42"/>
    <w:rsid w:val="00F913A8"/>
    <w:rsid w:val="00F918B1"/>
    <w:rsid w:val="00F94A22"/>
    <w:rsid w:val="00FA07DC"/>
    <w:rsid w:val="00FA1376"/>
    <w:rsid w:val="00FA6674"/>
    <w:rsid w:val="00FB0425"/>
    <w:rsid w:val="00FC6244"/>
    <w:rsid w:val="00FD03B1"/>
    <w:rsid w:val="00FE1174"/>
    <w:rsid w:val="0387CBC3"/>
    <w:rsid w:val="039B3C25"/>
    <w:rsid w:val="0500E08A"/>
    <w:rsid w:val="050FEE35"/>
    <w:rsid w:val="05E9C9B1"/>
    <w:rsid w:val="06002803"/>
    <w:rsid w:val="065F756C"/>
    <w:rsid w:val="088850D3"/>
    <w:rsid w:val="093522E5"/>
    <w:rsid w:val="1039A67F"/>
    <w:rsid w:val="116B4FDA"/>
    <w:rsid w:val="129F40DF"/>
    <w:rsid w:val="13356AF1"/>
    <w:rsid w:val="13948BDA"/>
    <w:rsid w:val="140BD39D"/>
    <w:rsid w:val="149DA623"/>
    <w:rsid w:val="15A48CE3"/>
    <w:rsid w:val="1ADF5347"/>
    <w:rsid w:val="20EAD9D4"/>
    <w:rsid w:val="217F2D0E"/>
    <w:rsid w:val="223AB01B"/>
    <w:rsid w:val="26419B21"/>
    <w:rsid w:val="28B697C9"/>
    <w:rsid w:val="2C174235"/>
    <w:rsid w:val="30B92200"/>
    <w:rsid w:val="332194FC"/>
    <w:rsid w:val="3DF74C85"/>
    <w:rsid w:val="474C9F76"/>
    <w:rsid w:val="4824BE63"/>
    <w:rsid w:val="4A4BCBAF"/>
    <w:rsid w:val="4FCDB14A"/>
    <w:rsid w:val="549E6F16"/>
    <w:rsid w:val="5D174895"/>
    <w:rsid w:val="62E5D873"/>
    <w:rsid w:val="64CA9C52"/>
    <w:rsid w:val="66F749B8"/>
    <w:rsid w:val="672E0E40"/>
    <w:rsid w:val="6B21D459"/>
    <w:rsid w:val="6C25CE97"/>
    <w:rsid w:val="6F8A32B2"/>
    <w:rsid w:val="7855E1EB"/>
    <w:rsid w:val="7B2137C7"/>
    <w:rsid w:val="7E565A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EA9B9"/>
  <w15:chartTrackingRefBased/>
  <w15:docId w15:val="{CEF4A045-08E5-4E1D-BDDC-74BEF4E33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0342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342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3427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3427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3427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3427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3427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3427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3427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3427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3427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3427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3427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3427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3427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3427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3427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3427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342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3427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3427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3427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3427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34277"/>
    <w:rPr>
      <w:i/>
      <w:iCs/>
      <w:color w:val="404040" w:themeColor="text1" w:themeTint="BF"/>
    </w:rPr>
  </w:style>
  <w:style w:type="paragraph" w:styleId="Sarakstarindkopa">
    <w:name w:val="List Paragraph"/>
    <w:basedOn w:val="Parasts"/>
    <w:uiPriority w:val="34"/>
    <w:qFormat/>
    <w:rsid w:val="00034277"/>
    <w:pPr>
      <w:ind w:left="720"/>
      <w:contextualSpacing/>
    </w:pPr>
  </w:style>
  <w:style w:type="character" w:styleId="Intensvsizclums">
    <w:name w:val="Intense Emphasis"/>
    <w:basedOn w:val="Noklusjumarindkopasfonts"/>
    <w:uiPriority w:val="21"/>
    <w:qFormat/>
    <w:rsid w:val="00034277"/>
    <w:rPr>
      <w:i/>
      <w:iCs/>
      <w:color w:val="0F4761" w:themeColor="accent1" w:themeShade="BF"/>
    </w:rPr>
  </w:style>
  <w:style w:type="paragraph" w:styleId="Intensvscitts">
    <w:name w:val="Intense Quote"/>
    <w:basedOn w:val="Parasts"/>
    <w:next w:val="Parasts"/>
    <w:link w:val="IntensvscittsRakstz"/>
    <w:uiPriority w:val="30"/>
    <w:qFormat/>
    <w:rsid w:val="000342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34277"/>
    <w:rPr>
      <w:i/>
      <w:iCs/>
      <w:color w:val="0F4761" w:themeColor="accent1" w:themeShade="BF"/>
    </w:rPr>
  </w:style>
  <w:style w:type="character" w:styleId="Intensvaatsauce">
    <w:name w:val="Intense Reference"/>
    <w:basedOn w:val="Noklusjumarindkopasfonts"/>
    <w:uiPriority w:val="32"/>
    <w:qFormat/>
    <w:rsid w:val="00034277"/>
    <w:rPr>
      <w:b/>
      <w:bCs/>
      <w:smallCaps/>
      <w:color w:val="0F4761" w:themeColor="accent1" w:themeShade="BF"/>
      <w:spacing w:val="5"/>
    </w:rPr>
  </w:style>
  <w:style w:type="character" w:styleId="Komentraatsauce">
    <w:name w:val="annotation reference"/>
    <w:basedOn w:val="Noklusjumarindkopasfonts"/>
    <w:uiPriority w:val="99"/>
    <w:semiHidden/>
    <w:unhideWhenUsed/>
    <w:rsid w:val="00412A39"/>
    <w:rPr>
      <w:sz w:val="16"/>
      <w:szCs w:val="16"/>
    </w:rPr>
  </w:style>
  <w:style w:type="paragraph" w:styleId="Komentrateksts">
    <w:name w:val="annotation text"/>
    <w:basedOn w:val="Parasts"/>
    <w:link w:val="KomentratekstsRakstz"/>
    <w:uiPriority w:val="99"/>
    <w:unhideWhenUsed/>
    <w:rsid w:val="00412A39"/>
    <w:pPr>
      <w:spacing w:line="240" w:lineRule="auto"/>
    </w:pPr>
    <w:rPr>
      <w:sz w:val="20"/>
      <w:szCs w:val="20"/>
    </w:rPr>
  </w:style>
  <w:style w:type="character" w:customStyle="1" w:styleId="KomentratekstsRakstz">
    <w:name w:val="Komentāra teksts Rakstz."/>
    <w:basedOn w:val="Noklusjumarindkopasfonts"/>
    <w:link w:val="Komentrateksts"/>
    <w:uiPriority w:val="99"/>
    <w:rsid w:val="00412A39"/>
    <w:rPr>
      <w:sz w:val="20"/>
      <w:szCs w:val="20"/>
    </w:rPr>
  </w:style>
  <w:style w:type="paragraph" w:styleId="Komentratma">
    <w:name w:val="annotation subject"/>
    <w:basedOn w:val="Komentrateksts"/>
    <w:next w:val="Komentrateksts"/>
    <w:link w:val="KomentratmaRakstz"/>
    <w:uiPriority w:val="99"/>
    <w:semiHidden/>
    <w:unhideWhenUsed/>
    <w:rsid w:val="00412A39"/>
    <w:rPr>
      <w:b/>
      <w:bCs/>
    </w:rPr>
  </w:style>
  <w:style w:type="character" w:customStyle="1" w:styleId="KomentratmaRakstz">
    <w:name w:val="Komentāra tēma Rakstz."/>
    <w:basedOn w:val="KomentratekstsRakstz"/>
    <w:link w:val="Komentratma"/>
    <w:uiPriority w:val="99"/>
    <w:semiHidden/>
    <w:rsid w:val="00412A39"/>
    <w:rPr>
      <w:b/>
      <w:bCs/>
      <w:sz w:val="20"/>
      <w:szCs w:val="20"/>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semiHidden/>
    <w:unhideWhenUsed/>
    <w:qFormat/>
    <w:rsid w:val="00437E28"/>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semiHidden/>
    <w:qFormat/>
    <w:rsid w:val="00437E28"/>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437E28"/>
    <w:rPr>
      <w:vertAlign w:val="superscript"/>
    </w:rPr>
  </w:style>
  <w:style w:type="paragraph" w:styleId="Galvene">
    <w:name w:val="header"/>
    <w:basedOn w:val="Parasts"/>
    <w:link w:val="GalveneRakstz"/>
    <w:uiPriority w:val="99"/>
    <w:semiHidden/>
    <w:unhideWhenUsed/>
    <w:rsid w:val="00D44A18"/>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D44A18"/>
  </w:style>
  <w:style w:type="paragraph" w:styleId="Kjene">
    <w:name w:val="footer"/>
    <w:basedOn w:val="Parasts"/>
    <w:link w:val="KjeneRakstz"/>
    <w:uiPriority w:val="99"/>
    <w:semiHidden/>
    <w:unhideWhenUsed/>
    <w:rsid w:val="00D44A18"/>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D44A18"/>
  </w:style>
  <w:style w:type="paragraph" w:customStyle="1" w:styleId="EFNZ">
    <w:name w:val="E FNZ"/>
    <w:basedOn w:val="Parasts"/>
    <w:next w:val="Parasts"/>
    <w:link w:val="Vresatsauce"/>
    <w:uiPriority w:val="99"/>
    <w:rsid w:val="00F553A0"/>
    <w:pPr>
      <w:spacing w:line="240" w:lineRule="exact"/>
      <w:jc w:val="both"/>
    </w:pPr>
    <w:rPr>
      <w:vertAlign w:val="superscript"/>
    </w:rPr>
  </w:style>
  <w:style w:type="character" w:customStyle="1" w:styleId="xcontentpasted0">
    <w:name w:val="x_contentpasted0"/>
    <w:basedOn w:val="Noklusjumarindkopasfonts"/>
    <w:rsid w:val="00F553A0"/>
  </w:style>
  <w:style w:type="character" w:styleId="Izclums">
    <w:name w:val="Emphasis"/>
    <w:basedOn w:val="Noklusjumarindkopasfonts"/>
    <w:uiPriority w:val="20"/>
    <w:qFormat/>
    <w:rsid w:val="00F553A0"/>
    <w:rPr>
      <w:i/>
      <w:iCs/>
    </w:rPr>
  </w:style>
  <w:style w:type="paragraph" w:styleId="Prskatjums">
    <w:name w:val="Revision"/>
    <w:hidden/>
    <w:uiPriority w:val="99"/>
    <w:semiHidden/>
    <w:rsid w:val="00EB2FF4"/>
    <w:pPr>
      <w:spacing w:after="0" w:line="240" w:lineRule="auto"/>
    </w:pPr>
  </w:style>
  <w:style w:type="table" w:customStyle="1" w:styleId="TableNormal1">
    <w:name w:val="Table Normal1"/>
    <w:uiPriority w:val="99"/>
    <w:semiHidden/>
    <w:unhideWhenUsed/>
    <w:rsid w:val="00FA07DC"/>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016e097d-cdf0-41f4-84ab-e4b5654ede5f" xsi:nil="true"/>
    <_ip_UnifiedCompliancePolicyProperties xmlns="http://schemas.microsoft.com/sharepoint/v3" xsi:nil="true"/>
    <Skaits xmlns="d7bf5df2-547c-4240-bfd4-f443c42c8a1e" xsi:nil="true"/>
    <lcf76f155ced4ddcb4097134ff3c332f xmlns="d7bf5df2-547c-4240-bfd4-f443c42c8a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DF7437-4624-42D5-83D4-C42989052B06}">
  <ds:schemaRefs>
    <ds:schemaRef ds:uri="http://schemas.openxmlformats.org/officeDocument/2006/bibliography"/>
  </ds:schemaRefs>
</ds:datastoreItem>
</file>

<file path=customXml/itemProps2.xml><?xml version="1.0" encoding="utf-8"?>
<ds:datastoreItem xmlns:ds="http://schemas.openxmlformats.org/officeDocument/2006/customXml" ds:itemID="{FC75C257-2338-49C5-BB83-318E24515F69}">
  <ds:schemaRefs>
    <ds:schemaRef ds:uri="http://schemas.microsoft.com/sharepoint/v3/contenttype/forms"/>
  </ds:schemaRefs>
</ds:datastoreItem>
</file>

<file path=customXml/itemProps3.xml><?xml version="1.0" encoding="utf-8"?>
<ds:datastoreItem xmlns:ds="http://schemas.openxmlformats.org/officeDocument/2006/customXml" ds:itemID="{DB661566-FE26-4AB1-85A6-DB328A618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4934F0-C5CE-4F51-BF74-117928112A62}">
  <ds:schemaRefs>
    <ds:schemaRef ds:uri="http://schemas.microsoft.com/office/2006/metadata/properties"/>
    <ds:schemaRef ds:uri="http://schemas.microsoft.com/office/infopath/2007/PartnerControls"/>
    <ds:schemaRef ds:uri="http://schemas.microsoft.com/sharepoint/v3"/>
    <ds:schemaRef ds:uri="016e097d-cdf0-41f4-84ab-e4b5654ede5f"/>
    <ds:schemaRef ds:uri="d7bf5df2-547c-4240-bfd4-f443c42c8a1e"/>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5117</Words>
  <Characters>2918</Characters>
  <Application>Microsoft Office Word</Application>
  <DocSecurity>0</DocSecurity>
  <Lines>24</Lines>
  <Paragraphs>16</Paragraphs>
  <ScaleCrop>false</ScaleCrop>
  <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Roze</dc:creator>
  <cp:keywords/>
  <dc:description/>
  <cp:lastModifiedBy>Mārīte Bērziņa</cp:lastModifiedBy>
  <cp:revision>32</cp:revision>
  <dcterms:created xsi:type="dcterms:W3CDTF">2026-07-13T14:10:00Z</dcterms:created>
  <dcterms:modified xsi:type="dcterms:W3CDTF">2026-07-14T12:08:00Z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