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2A6F7" w14:textId="7A4E6EEE" w:rsidR="002502DE" w:rsidRPr="00A104B6" w:rsidRDefault="00A104B6" w:rsidP="00A104B6">
      <w:pPr>
        <w:spacing w:after="0" w:line="240" w:lineRule="auto"/>
        <w:ind w:left="204"/>
        <w:jc w:val="right"/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>6. </w:t>
      </w:r>
      <w:r w:rsidR="002502DE" w:rsidRPr="00A104B6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 xml:space="preserve">pielikums                                                                                         </w:t>
      </w:r>
    </w:p>
    <w:p w14:paraId="7EF124CF" w14:textId="793844C9" w:rsidR="002502DE" w:rsidRPr="00CE3774" w:rsidRDefault="002502DE" w:rsidP="002502DE">
      <w:pPr>
        <w:pStyle w:val="Sarakstarindkopa"/>
        <w:spacing w:after="0" w:line="240" w:lineRule="auto"/>
        <w:ind w:left="564"/>
        <w:jc w:val="right"/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</w:pPr>
      <w:r w:rsidRPr="00CE3774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 xml:space="preserve"> Iepirkuma ID Nr. CNP/2026/80                                                             </w:t>
      </w:r>
    </w:p>
    <w:p w14:paraId="219292CD" w14:textId="06EF4E76" w:rsidR="006A2D6D" w:rsidRPr="00CE3774" w:rsidRDefault="002502DE" w:rsidP="002F0422">
      <w:pPr>
        <w:pStyle w:val="Sarakstarindkopa"/>
        <w:spacing w:after="0" w:line="240" w:lineRule="auto"/>
        <w:ind w:left="564"/>
        <w:jc w:val="right"/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</w:pPr>
      <w:r w:rsidRPr="00CE3774">
        <w:rPr>
          <w:rFonts w:ascii="Calibri" w:eastAsia="Times New Roman" w:hAnsi="Calibri" w:cs="Calibri"/>
          <w:color w:val="000000"/>
          <w:kern w:val="0"/>
          <w:sz w:val="22"/>
          <w:szCs w:val="22"/>
          <w:lang w:eastAsia="lv-LV"/>
          <w14:ligatures w14:val="none"/>
        </w:rPr>
        <w:t xml:space="preserve">nolikumam </w:t>
      </w:r>
    </w:p>
    <w:p w14:paraId="7078B2D8" w14:textId="39FB46C7" w:rsidR="00A104B6" w:rsidRPr="00543968" w:rsidRDefault="00543968" w:rsidP="00543968">
      <w:pPr>
        <w:spacing w:after="0" w:line="240" w:lineRule="auto"/>
        <w:jc w:val="center"/>
        <w:rPr>
          <w:rFonts w:eastAsia="Arial Unicode MS" w:cstheme="minorHAnsi"/>
          <w:b/>
          <w:sz w:val="22"/>
          <w:szCs w:val="22"/>
        </w:rPr>
      </w:pPr>
      <w:r w:rsidRPr="00C366F5">
        <w:rPr>
          <w:rFonts w:eastAsia="Arial Unicode MS" w:cstheme="minorHAnsi"/>
          <w:b/>
          <w:sz w:val="22"/>
          <w:szCs w:val="22"/>
        </w:rPr>
        <w:t>FINANŠU PIEDĀVĀJUMS</w:t>
      </w:r>
    </w:p>
    <w:p w14:paraId="3EDEE872" w14:textId="08883D07" w:rsidR="00647C42" w:rsidRPr="00CE3774" w:rsidRDefault="00D85E72" w:rsidP="008A637B">
      <w:pPr>
        <w:spacing w:after="0" w:line="24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CE3774">
        <w:rPr>
          <w:rFonts w:ascii="Calibri" w:hAnsi="Calibri" w:cs="Calibri"/>
          <w:b/>
          <w:bCs/>
          <w:sz w:val="22"/>
          <w:szCs w:val="22"/>
        </w:rPr>
        <w:t xml:space="preserve">Iepirkumam </w:t>
      </w:r>
      <w:r w:rsidR="00217427" w:rsidRPr="00CE3774">
        <w:rPr>
          <w:rFonts w:ascii="Calibri" w:hAnsi="Calibri" w:cs="Calibri"/>
          <w:b/>
          <w:bCs/>
          <w:sz w:val="22"/>
          <w:szCs w:val="22"/>
        </w:rPr>
        <w:t>“Skatuves, apgaismojuma un apskaņošanas aprīkojuma noma festivālam “</w:t>
      </w:r>
      <w:proofErr w:type="spellStart"/>
      <w:r w:rsidR="00217427" w:rsidRPr="00CE3774">
        <w:rPr>
          <w:rFonts w:ascii="Calibri" w:hAnsi="Calibri" w:cs="Calibri"/>
          <w:b/>
          <w:bCs/>
          <w:sz w:val="22"/>
          <w:szCs w:val="22"/>
        </w:rPr>
        <w:t>Veidenfests</w:t>
      </w:r>
      <w:proofErr w:type="spellEnd"/>
      <w:r w:rsidR="00217427" w:rsidRPr="00CE3774">
        <w:rPr>
          <w:rFonts w:ascii="Calibri" w:hAnsi="Calibri" w:cs="Calibri"/>
          <w:b/>
          <w:bCs/>
          <w:sz w:val="22"/>
          <w:szCs w:val="22"/>
        </w:rPr>
        <w:t>””</w:t>
      </w:r>
      <w:r w:rsidRPr="00CE3774">
        <w:rPr>
          <w:rFonts w:ascii="Calibri" w:hAnsi="Calibri" w:cs="Calibri"/>
          <w:b/>
          <w:bCs/>
          <w:sz w:val="22"/>
          <w:szCs w:val="22"/>
        </w:rPr>
        <w:t>,</w:t>
      </w:r>
    </w:p>
    <w:p w14:paraId="7C316023" w14:textId="21882CC1" w:rsidR="00034277" w:rsidRPr="00CE3774" w:rsidRDefault="00D85E72" w:rsidP="008A637B">
      <w:pPr>
        <w:spacing w:after="0" w:line="24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CE3774">
        <w:rPr>
          <w:rFonts w:ascii="Calibri" w:hAnsi="Calibri" w:cs="Calibri"/>
          <w:b/>
          <w:bCs/>
          <w:sz w:val="22"/>
          <w:szCs w:val="22"/>
        </w:rPr>
        <w:t>Identifikācijas Nr. CNP/2026/</w:t>
      </w:r>
      <w:r w:rsidR="00217427" w:rsidRPr="00CE3774">
        <w:rPr>
          <w:rFonts w:ascii="Calibri" w:hAnsi="Calibri" w:cs="Calibri"/>
          <w:b/>
          <w:bCs/>
          <w:sz w:val="22"/>
          <w:szCs w:val="22"/>
        </w:rPr>
        <w:t>8</w:t>
      </w:r>
      <w:r w:rsidRPr="00CE3774">
        <w:rPr>
          <w:rFonts w:ascii="Calibri" w:hAnsi="Calibri" w:cs="Calibri"/>
          <w:b/>
          <w:bCs/>
          <w:sz w:val="22"/>
          <w:szCs w:val="22"/>
        </w:rPr>
        <w:t>0</w:t>
      </w:r>
    </w:p>
    <w:tbl>
      <w:tblPr>
        <w:tblStyle w:val="TableNormal"/>
        <w:tblW w:w="10064" w:type="dxa"/>
        <w:tblInd w:w="274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5812"/>
        <w:gridCol w:w="1674"/>
        <w:gridCol w:w="1124"/>
        <w:gridCol w:w="1454"/>
      </w:tblGrid>
      <w:tr w:rsidR="002F0422" w:rsidRPr="00CE3774" w14:paraId="764B8CE9" w14:textId="28CEDDF7" w:rsidTr="008324FF">
        <w:trPr>
          <w:trHeight w:val="675"/>
        </w:trPr>
        <w:tc>
          <w:tcPr>
            <w:tcW w:w="5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694CAA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Nosaukums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AEBB13" w14:textId="15E0FBD9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 xml:space="preserve">Nepieciešamais skaits / </w:t>
            </w:r>
            <w:proofErr w:type="spellStart"/>
            <w:r w:rsidRPr="7F3C5674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  <w:t>gab</w:t>
            </w:r>
            <w:proofErr w:type="spellEnd"/>
            <w:r w:rsidRPr="7F3C5674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  <w:t>/</w:t>
            </w:r>
            <w:proofErr w:type="spellStart"/>
            <w:r w:rsidRPr="7F3C5674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  <w:t>t.m</w:t>
            </w:r>
            <w:proofErr w:type="spellEnd"/>
            <w:r w:rsidR="4603EE58" w:rsidRPr="7F3C5674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  <w:t>/</w:t>
            </w:r>
            <w:proofErr w:type="spellStart"/>
            <w:r w:rsidR="4603EE58" w:rsidRPr="7F3C5674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  <w:t>kompl</w:t>
            </w:r>
            <w:proofErr w:type="spellEnd"/>
            <w:r w:rsidR="4603EE58" w:rsidRPr="7F3C5674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5CA3704C" w14:textId="5B8073AB" w:rsidR="002F0422" w:rsidRPr="00CE3774" w:rsidRDefault="002F0422" w:rsidP="140BD3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  <w:t>Cena par vienību, EUR bez PVN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3260B4C" w14:textId="6946E88E" w:rsidR="002F0422" w:rsidRPr="00CE3774" w:rsidRDefault="002F0422" w:rsidP="140BD3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  <w:t>Kopējā cena par pozīciju (pozīcijas vienībām), EUR bez PVN</w:t>
            </w:r>
          </w:p>
        </w:tc>
      </w:tr>
      <w:tr w:rsidR="002F0422" w:rsidRPr="00CE3774" w14:paraId="1D329840" w14:textId="45E202A5" w:rsidTr="008324FF">
        <w:trPr>
          <w:trHeight w:val="480"/>
        </w:trPr>
        <w:tc>
          <w:tcPr>
            <w:tcW w:w="5812" w:type="dxa"/>
            <w:tcBorders>
              <w:top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B69C2A7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Akustiskās sistēmas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35D4BD2" w14:textId="77777777" w:rsidR="002F0422" w:rsidRPr="00CE3774" w:rsidRDefault="002F0422" w:rsidP="000342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lv-LV"/>
                <w14:ligatures w14:val="none"/>
              </w:rPr>
              <w:t>0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89E88AC" w14:textId="77777777" w:rsidR="002F0422" w:rsidRPr="00CE3774" w:rsidRDefault="002F0422" w:rsidP="140BD39D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A8C4F95" w14:textId="77777777" w:rsidR="002F0422" w:rsidRPr="00CE3774" w:rsidRDefault="002F0422" w:rsidP="140BD39D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  <w:lang w:eastAsia="lv-LV"/>
              </w:rPr>
            </w:pPr>
          </w:p>
        </w:tc>
      </w:tr>
      <w:tr w:rsidR="002F0422" w:rsidRPr="00CE3774" w14:paraId="4D109C82" w14:textId="72AE855F" w:rsidTr="008324FF">
        <w:trPr>
          <w:trHeight w:val="25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FE552F6" w14:textId="77777777" w:rsidR="00E0360D" w:rsidRPr="006A2D6D" w:rsidRDefault="00E0360D" w:rsidP="00E0360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6A2D6D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Aktīvā akustiskā SUB sistēma </w:t>
            </w:r>
          </w:p>
          <w:p w14:paraId="4BACA911" w14:textId="77777777" w:rsidR="00E0360D" w:rsidRPr="006A2D6D" w:rsidRDefault="00E0360D" w:rsidP="00E0360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6A2D6D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Zemfrekvenču </w:t>
            </w:r>
            <w:proofErr w:type="spellStart"/>
            <w:r w:rsidRPr="006A2D6D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skanda</w:t>
            </w:r>
            <w:proofErr w:type="spellEnd"/>
            <w:r w:rsidRPr="006A2D6D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, aprīkota ar:</w:t>
            </w:r>
          </w:p>
          <w:p w14:paraId="39DEDB33" w14:textId="77777777" w:rsidR="00E0360D" w:rsidRDefault="00E0360D" w:rsidP="00E0360D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ind w:left="461" w:hanging="284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C53C8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iebūvētu pastiprinātāju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;</w:t>
            </w:r>
          </w:p>
          <w:p w14:paraId="358C0E31" w14:textId="77777777" w:rsidR="00E0360D" w:rsidRDefault="00E0360D" w:rsidP="00E0360D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ind w:left="461" w:hanging="284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C53C8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2 gab. zemfrekvenču skaļruņiem, ne mazākiem par 18 collām diametrā un ar spoles diametru ne mazāku par 4.5 collām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;</w:t>
            </w:r>
          </w:p>
          <w:p w14:paraId="59093F66" w14:textId="77777777" w:rsidR="00E0360D" w:rsidRDefault="00E0360D" w:rsidP="00E0360D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ind w:left="461" w:hanging="284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C53C8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Maksimālais skaņas spiediens: ne mazāks par 143 </w:t>
            </w:r>
            <w:proofErr w:type="spellStart"/>
            <w:r w:rsidRPr="005C53C8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dB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;</w:t>
            </w:r>
          </w:p>
          <w:p w14:paraId="52D1FE7A" w14:textId="77777777" w:rsidR="00E0360D" w:rsidRPr="005C53C8" w:rsidRDefault="00E0360D" w:rsidP="00E0360D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ind w:left="461" w:hanging="284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C53C8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Ats</w:t>
            </w:r>
            <w:r w:rsidRPr="005C53C8"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  <w:t xml:space="preserve">kaņojamo frekvenču diapazons ( -10dB): </w:t>
            </w:r>
            <w:r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  <w:t xml:space="preserve">diapazonā </w:t>
            </w:r>
            <w:r w:rsidRPr="005C53C8"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  <w:t>vismaz 27 Hz – 400 Hz</w:t>
            </w:r>
            <w:r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  <w:t>;</w:t>
            </w:r>
          </w:p>
          <w:p w14:paraId="5D1C60AA" w14:textId="77777777" w:rsidR="00E0360D" w:rsidRDefault="00E0360D" w:rsidP="00E0360D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ind w:left="461" w:hanging="284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C53C8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Skandā iebūvētā pastiprinātāja RMS jauda: ne mazāka par 4000 W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;</w:t>
            </w:r>
          </w:p>
          <w:p w14:paraId="24B54B80" w14:textId="77777777" w:rsidR="00E0360D" w:rsidRDefault="00E0360D" w:rsidP="00E0360D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ind w:left="461" w:hanging="284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C53C8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Skandas platums: ne lielāks par 1300 mm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;</w:t>
            </w:r>
          </w:p>
          <w:p w14:paraId="5A1E3CFF" w14:textId="77777777" w:rsidR="00E0360D" w:rsidRDefault="00E0360D" w:rsidP="00E0360D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ind w:left="461" w:hanging="284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C53C8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Skandas augstums: ne lielāks par 540 mm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;</w:t>
            </w:r>
          </w:p>
          <w:p w14:paraId="5516F820" w14:textId="77777777" w:rsidR="00E0360D" w:rsidRPr="005C53C8" w:rsidRDefault="00E0360D" w:rsidP="00E0360D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ind w:left="461" w:hanging="284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5C53C8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Skandas svars: ne lielāks par 80 kg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.</w:t>
            </w:r>
            <w:r w:rsidRPr="005C53C8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 </w:t>
            </w:r>
          </w:p>
          <w:p w14:paraId="39078460" w14:textId="2B8C02B1" w:rsidR="002F0422" w:rsidRPr="00CE3774" w:rsidRDefault="00E0360D" w:rsidP="008B4B4A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6A2D6D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Jābūt iespējai ar datoru pieslēgties pie </w:t>
            </w:r>
            <w:proofErr w:type="spellStart"/>
            <w:r w:rsidRPr="006A2D6D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skandā</w:t>
            </w:r>
            <w:proofErr w:type="spellEnd"/>
            <w:r w:rsidRPr="006A2D6D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 iebūvētā pastiprinātāja procesora, un veikt </w:t>
            </w:r>
            <w:proofErr w:type="spellStart"/>
            <w:r w:rsidRPr="006A2D6D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skandas</w:t>
            </w:r>
            <w:proofErr w:type="spellEnd"/>
            <w:r w:rsidRPr="006A2D6D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 skaļuma līmeņa, aiztures, un </w:t>
            </w:r>
            <w:proofErr w:type="spellStart"/>
            <w:r w:rsidRPr="006A2D6D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ekvalizācijas</w:t>
            </w:r>
            <w:proofErr w:type="spellEnd"/>
            <w:r w:rsidRPr="006A2D6D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 filtru regulēšanu.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06E2865" w14:textId="05D82538" w:rsidR="002F0422" w:rsidRPr="00CE3774" w:rsidRDefault="002F0422" w:rsidP="009E24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BE6765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3F77D6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68CCBD08" w14:textId="6731E6DB" w:rsidTr="008324FF">
        <w:trPr>
          <w:trHeight w:val="25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150FDC6" w14:textId="5E325BA3" w:rsidR="002F0422" w:rsidRPr="00CE3774" w:rsidRDefault="002F0422" w:rsidP="00556C4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Skaņas komplekts dīķa/ plosta apskaņošanai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B244089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4F939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724A8F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0ABE6B48" w14:textId="1F95D47E" w:rsidTr="008324FF">
        <w:trPr>
          <w:trHeight w:val="25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685C35D" w14:textId="50679E1B" w:rsidR="002F0422" w:rsidRPr="00CE3774" w:rsidRDefault="002F0422" w:rsidP="00556C4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Plosta konstrukcijas sagatavošana – 5x2,5 kravnesība 500kg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4A4A0ED" w14:textId="10F37538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BCD214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05A8D5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7C272F" w:rsidRPr="00CE3774" w14:paraId="696357BF" w14:textId="4DC46406" w:rsidTr="008324FF">
        <w:trPr>
          <w:trHeight w:val="25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33357FC" w14:textId="77777777" w:rsidR="007C272F" w:rsidRPr="006A2D6D" w:rsidRDefault="007C272F" w:rsidP="007C272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6A2D6D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3 joslu platjoslas </w:t>
            </w:r>
            <w:proofErr w:type="spellStart"/>
            <w:r w:rsidRPr="006A2D6D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skanda</w:t>
            </w:r>
            <w:proofErr w:type="spellEnd"/>
            <w:r w:rsidRPr="006A2D6D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, aprīkota ar: </w:t>
            </w:r>
          </w:p>
          <w:p w14:paraId="03C321FD" w14:textId="77777777" w:rsidR="007C272F" w:rsidRDefault="007C272F" w:rsidP="007C272F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461" w:hanging="284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EB2FF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iebūvētu pastiprinātāju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;</w:t>
            </w:r>
          </w:p>
          <w:p w14:paraId="6FFB864D" w14:textId="77777777" w:rsidR="007C272F" w:rsidRDefault="007C272F" w:rsidP="007C272F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461" w:hanging="284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EB2FF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2 gab. zemfrekvenču skaļruņiem, ne mazākiem par 12 collām diametrā un ar spoles diametru ne mazāku par 3 collām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;</w:t>
            </w:r>
          </w:p>
          <w:p w14:paraId="1F5C3C4C" w14:textId="77777777" w:rsidR="007C272F" w:rsidRDefault="007C272F" w:rsidP="007C272F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461" w:hanging="284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EB2FF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viena </w:t>
            </w:r>
            <w:proofErr w:type="spellStart"/>
            <w:r w:rsidRPr="00EB2FF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divjoslu</w:t>
            </w:r>
            <w:proofErr w:type="spellEnd"/>
            <w:r w:rsidRPr="00EB2FF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 vidējo / augšējo frekvenču skaļruņa ar izstarošanas diametru 1.4 collas, kura vidējo frekvenču membrānas diametrs ne mazāks par 3 collām, un augšējo frekvenču skaļruņa membrānas diametrs ne mazāks par 2 collām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;</w:t>
            </w:r>
          </w:p>
          <w:p w14:paraId="3082010F" w14:textId="77777777" w:rsidR="007C272F" w:rsidRDefault="007C272F" w:rsidP="007C272F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461" w:hanging="284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EB2FF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 </w:t>
            </w:r>
            <w:r w:rsidRPr="00D341E8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Skandas izstarošanas leņķis </w:t>
            </w:r>
            <w:r w:rsidRPr="00D341E8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 500Hz ( -6dB ) – pa horizontāli ne mazāk par 80 grādiem, pa vertikāli – ne mazāk par 45 grādiem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;</w:t>
            </w:r>
          </w:p>
          <w:p w14:paraId="066F60F0" w14:textId="77777777" w:rsidR="007C272F" w:rsidRDefault="007C272F" w:rsidP="007C272F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461" w:hanging="284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D341E8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Vidējo / augšējo frekvenču ruporam jābūt rotējamam, bez papildus instrumentu pielietošanas, ar soli 1 grāds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;</w:t>
            </w:r>
          </w:p>
          <w:p w14:paraId="79E68B69" w14:textId="77777777" w:rsidR="007C272F" w:rsidRDefault="007C272F" w:rsidP="008324FF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461" w:hanging="284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D341E8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Maksimālais skaņas spiediens – ne mazāks par 142 </w:t>
            </w:r>
            <w:proofErr w:type="spellStart"/>
            <w:r w:rsidRPr="00D341E8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dB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;</w:t>
            </w:r>
          </w:p>
          <w:p w14:paraId="1C7F2C24" w14:textId="77777777" w:rsidR="007C272F" w:rsidRDefault="007C272F" w:rsidP="008324FF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461" w:hanging="284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D341E8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Atskaņojamo frekvenču diapazons ( -6dB ) vismaz: 48 Hz - 21 000 Hz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;</w:t>
            </w:r>
          </w:p>
          <w:p w14:paraId="55CD1142" w14:textId="77777777" w:rsidR="007C272F" w:rsidRDefault="007C272F" w:rsidP="008324FF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461" w:hanging="284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D341E8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Skandā iebūvētā pastiprinātāja RMS jauda: ne mazāka par 1900 W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;</w:t>
            </w:r>
          </w:p>
          <w:p w14:paraId="371BE2F3" w14:textId="77777777" w:rsidR="007C272F" w:rsidRDefault="007C272F" w:rsidP="008324FF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461" w:hanging="284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D341E8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Skandā iebūvētā pastiprinātāja procesora </w:t>
            </w:r>
            <w:proofErr w:type="spellStart"/>
            <w:r w:rsidRPr="00D341E8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kvantizācijas</w:t>
            </w:r>
            <w:proofErr w:type="spellEnd"/>
            <w:r w:rsidRPr="00D341E8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 frekvence: ne mazāka par 96 </w:t>
            </w:r>
            <w:proofErr w:type="spellStart"/>
            <w:r w:rsidRPr="00D341E8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kHz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;</w:t>
            </w:r>
          </w:p>
          <w:p w14:paraId="43DE532D" w14:textId="77777777" w:rsidR="007C272F" w:rsidRDefault="007C272F" w:rsidP="007C272F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461" w:hanging="425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B7414E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lastRenderedPageBreak/>
              <w:t>Skandas platums: ne lielāks par 370 mm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;</w:t>
            </w:r>
          </w:p>
          <w:p w14:paraId="4329C974" w14:textId="77777777" w:rsidR="007C272F" w:rsidRPr="00B7414E" w:rsidRDefault="007C272F" w:rsidP="007C272F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461" w:hanging="425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B7414E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Skandas augstums: ne lielāks par 830 mm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;</w:t>
            </w:r>
          </w:p>
          <w:p w14:paraId="35223465" w14:textId="77777777" w:rsidR="007C272F" w:rsidRPr="00D341E8" w:rsidRDefault="007C272F" w:rsidP="007C272F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461" w:hanging="425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6A2D6D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Skandas svars: ne lielāks par 36 kg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.</w:t>
            </w:r>
          </w:p>
          <w:p w14:paraId="7C40C494" w14:textId="77777777" w:rsidR="007C272F" w:rsidRPr="00B7414E" w:rsidRDefault="007C272F" w:rsidP="007C272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B7414E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lv-LV"/>
                <w14:ligatures w14:val="none"/>
              </w:rPr>
              <w:t xml:space="preserve">Jābūt iespējai ar datoru pieslēgties pie </w:t>
            </w:r>
            <w:proofErr w:type="spellStart"/>
            <w:r w:rsidRPr="00B7414E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lv-LV"/>
                <w14:ligatures w14:val="none"/>
              </w:rPr>
              <w:t>skandā</w:t>
            </w:r>
            <w:proofErr w:type="spellEnd"/>
            <w:r w:rsidRPr="00B7414E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lv-LV"/>
                <w14:ligatures w14:val="none"/>
              </w:rPr>
              <w:t xml:space="preserve"> iebūvētā pastiprinātāja procesora, un veikt </w:t>
            </w:r>
            <w:proofErr w:type="spellStart"/>
            <w:r w:rsidRPr="00B7414E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lv-LV"/>
                <w14:ligatures w14:val="none"/>
              </w:rPr>
              <w:t>skandas</w:t>
            </w:r>
            <w:proofErr w:type="spellEnd"/>
            <w:r w:rsidRPr="00B7414E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lv-LV"/>
                <w14:ligatures w14:val="none"/>
              </w:rPr>
              <w:t xml:space="preserve"> skaļuma līmeņa, aiztures, un </w:t>
            </w:r>
            <w:proofErr w:type="spellStart"/>
            <w:r w:rsidRPr="00B7414E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lv-LV"/>
                <w14:ligatures w14:val="none"/>
              </w:rPr>
              <w:t>ekvalizācijas</w:t>
            </w:r>
            <w:proofErr w:type="spellEnd"/>
            <w:r w:rsidRPr="00B7414E"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lv-LV"/>
                <w14:ligatures w14:val="none"/>
              </w:rPr>
              <w:t xml:space="preserve"> filtru regulēšanu.</w:t>
            </w:r>
          </w:p>
          <w:p w14:paraId="117CC017" w14:textId="4C20D90B" w:rsidR="007C272F" w:rsidRPr="00CE3774" w:rsidRDefault="007C272F" w:rsidP="007C272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9E1E035" w14:textId="77777777" w:rsidR="007C272F" w:rsidRPr="00CE3774" w:rsidRDefault="007C272F" w:rsidP="007C27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F29362" w14:textId="77777777" w:rsidR="007C272F" w:rsidRPr="00CE3774" w:rsidRDefault="007C272F" w:rsidP="007C272F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3E28B4" w14:textId="77777777" w:rsidR="007C272F" w:rsidRPr="00CE3774" w:rsidRDefault="007C272F" w:rsidP="007C272F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1F80F5D0" w14:textId="2B6D16AA" w:rsidTr="008324FF">
        <w:trPr>
          <w:trHeight w:val="480"/>
        </w:trPr>
        <w:tc>
          <w:tcPr>
            <w:tcW w:w="581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5EE41E8" w14:textId="7A8E4E56" w:rsidR="002F0422" w:rsidRPr="00CE3774" w:rsidRDefault="002F0422" w:rsidP="140BD3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</w:pPr>
          </w:p>
          <w:p w14:paraId="232A3C64" w14:textId="1EE206D4" w:rsidR="002F0422" w:rsidRPr="00CE3774" w:rsidRDefault="002F0422" w:rsidP="140BD3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  <w:t xml:space="preserve">Monitoru </w:t>
            </w:r>
            <w:proofErr w:type="spellStart"/>
            <w:r w:rsidRPr="00CE3774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  <w:t>sistema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65B816D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83F3E53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30B53EC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</w:pPr>
          </w:p>
        </w:tc>
      </w:tr>
      <w:tr w:rsidR="002F0422" w:rsidRPr="00CE3774" w14:paraId="61B35C8D" w14:textId="607E11DF" w:rsidTr="008324FF">
        <w:trPr>
          <w:trHeight w:val="270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2DD6B" w14:textId="62A3CBEC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proofErr w:type="spellStart"/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Divjoslu</w:t>
            </w:r>
            <w:proofErr w:type="spellEnd"/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 </w:t>
            </w:r>
            <w:proofErr w:type="spellStart"/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aktiīvā</w:t>
            </w:r>
            <w:proofErr w:type="spellEnd"/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 akustiskā monitoru sistēma RCF NX12 (700W) vai analogs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8D515D5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32970C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80900C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1D3D908A" w14:textId="4C720693" w:rsidTr="008324FF">
        <w:trPr>
          <w:trHeight w:val="510"/>
        </w:trPr>
        <w:tc>
          <w:tcPr>
            <w:tcW w:w="581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8F274B3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Jaudas pastiprinātāji, sistēmas procesori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873CAF2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lv-LV"/>
                <w14:ligatures w14:val="none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712AC28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D730174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  <w:lang w:eastAsia="lv-LV"/>
              </w:rPr>
            </w:pPr>
          </w:p>
        </w:tc>
      </w:tr>
      <w:tr w:rsidR="002F0422" w:rsidRPr="00CE3774" w14:paraId="2F08AFCA" w14:textId="56955280" w:rsidTr="008324FF">
        <w:trPr>
          <w:trHeight w:val="31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DDEC3D1" w14:textId="0A2BCCA4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Jaudas pastiprinātājs NEXT MQ10000 4x2200W+Skaņas procesors XILICA XA4080 vai analogs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60AFFEB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9EB54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8AE66C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5C0E74D7" w14:textId="4FD045A4" w:rsidTr="008324FF">
        <w:trPr>
          <w:trHeight w:val="480"/>
        </w:trPr>
        <w:tc>
          <w:tcPr>
            <w:tcW w:w="581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B4CB4EA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proofErr w:type="spellStart"/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Mikspultis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8C581B9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lv-LV"/>
                <w14:ligatures w14:val="none"/>
              </w:rPr>
              <w:t>#REF!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AA24D8B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40C7F9F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  <w:lang w:eastAsia="lv-LV"/>
              </w:rPr>
            </w:pPr>
          </w:p>
        </w:tc>
      </w:tr>
      <w:tr w:rsidR="002F0422" w:rsidRPr="00CE3774" w14:paraId="26F6D8D0" w14:textId="18254F03" w:rsidTr="008324FF">
        <w:trPr>
          <w:trHeight w:val="270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545C1" w14:textId="67CA5D68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proofErr w:type="spellStart"/>
            <w:r w:rsidRPr="00CE377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Digitala</w:t>
            </w:r>
            <w:proofErr w:type="spellEnd"/>
            <w:r w:rsidRPr="00CE377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 pults  </w:t>
            </w:r>
            <w:proofErr w:type="spellStart"/>
            <w:r w:rsidRPr="00CE377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Beringer</w:t>
            </w:r>
            <w:proofErr w:type="spellEnd"/>
            <w:r w:rsidRPr="00CE377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 WING vai analogs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C71DB4D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53F3E5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54E6D3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6FB1C34D" w14:textId="1A153753" w:rsidTr="008324FF">
        <w:trPr>
          <w:trHeight w:val="495"/>
        </w:trPr>
        <w:tc>
          <w:tcPr>
            <w:tcW w:w="581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6E8741C" w14:textId="77777777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Mikrofonu sistēmas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EBB3A1F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lv-LV"/>
                <w14:ligatures w14:val="none"/>
              </w:rPr>
              <w:t>#REF!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F821146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AF82D64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  <w:lang w:eastAsia="lv-LV"/>
              </w:rPr>
            </w:pPr>
          </w:p>
        </w:tc>
      </w:tr>
      <w:tr w:rsidR="002F0422" w:rsidRPr="00CE3774" w14:paraId="1E7292BA" w14:textId="296054B1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19E4D8C" w14:textId="3C974084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Radio mikrofoni </w:t>
            </w:r>
            <w:proofErr w:type="spellStart"/>
            <w:r w:rsidRPr="00CE377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Shure</w:t>
            </w:r>
            <w:proofErr w:type="spellEnd"/>
            <w:r w:rsidRPr="00CE377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 QLXD SM58 vai analogs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111AEFB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4A7A7C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9DD2D4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65A091B1" w14:textId="1E515156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C739E3F" w14:textId="5846764E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Mikrofons SHURE Beta 52 vai analogs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A8AB076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56D4AE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AA1FE4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6CD9AFB3" w14:textId="2524DA70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C022E55" w14:textId="163ABE14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Mikrofons SHURE Beta 57 vai analogs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B85675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0210C9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DCB2A9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685936D4" w14:textId="620E3E96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6366720" w14:textId="36EB2D57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Mikrofons DPA d:vote 4099 vai analogs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1F35A1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FEFD37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83DF20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269E3814" w14:textId="5175F450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1995EF2" w14:textId="2CCFDEAB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Mikrofons </w:t>
            </w:r>
            <w:proofErr w:type="spellStart"/>
            <w:r w:rsidRPr="00CE377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Sennheiser</w:t>
            </w:r>
            <w:proofErr w:type="spellEnd"/>
            <w:r w:rsidRPr="00CE377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 e904 vai analogs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3DC5463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177F28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2A7894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7502403D" w14:textId="2DF39ABE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8E46FE8" w14:textId="57D8E503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proofErr w:type="spellStart"/>
            <w:r w:rsidRPr="00CE377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Shure</w:t>
            </w:r>
            <w:proofErr w:type="spellEnd"/>
            <w:r w:rsidRPr="00CE377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 s81 vai analogs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EA61861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75852F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8423F7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58001166" w14:textId="6DDB92C5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2675FDD" w14:textId="5A515797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Instrument mikrofoni </w:t>
            </w:r>
            <w:proofErr w:type="spellStart"/>
            <w:r w:rsidRPr="00CE377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Beyerdinamic</w:t>
            </w:r>
            <w:proofErr w:type="spellEnd"/>
            <w:r w:rsidRPr="00CE377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 M930 vai analogs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2D59D4C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B7F4BA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9A8907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1E661C96" w14:textId="21552A17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5A85704" w14:textId="77777777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proofErr w:type="spellStart"/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Di</w:t>
            </w:r>
            <w:proofErr w:type="spellEnd"/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 -</w:t>
            </w:r>
            <w:proofErr w:type="spellStart"/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box</w:t>
            </w:r>
            <w:proofErr w:type="spellEnd"/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  (</w:t>
            </w:r>
            <w:proofErr w:type="spellStart"/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pasivs</w:t>
            </w:r>
            <w:proofErr w:type="spellEnd"/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 stereo)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61F0094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0A07F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3C8A99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369B9C4B" w14:textId="5A5A08D8" w:rsidTr="008324FF">
        <w:trPr>
          <w:trHeight w:val="480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E6372D8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Gaismas tehnika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839A5D4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4D01B6B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B1221CE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</w:pPr>
          </w:p>
        </w:tc>
      </w:tr>
      <w:tr w:rsidR="002F0422" w:rsidRPr="00CE3774" w14:paraId="68972489" w14:textId="0DD8D934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AC7C0C4" w14:textId="32BBA4B5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DMX vadības sistēma CHAMSYS PC </w:t>
            </w:r>
            <w:proofErr w:type="spellStart"/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Wing</w:t>
            </w:r>
            <w:proofErr w:type="spellEnd"/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 vai analogs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C3AD8AD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3A6654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114B93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76219E45" w14:textId="461EB759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96184BF" w14:textId="77777777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LED IP PAR 18X18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D2E5937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45F73D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6CB211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39F67B4B" w14:textId="41B7C61D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2C1B0AF" w14:textId="7C8EC729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ARRI T1 vai analogs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BA3E78A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782B13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382791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1D92C568" w14:textId="664EF103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FE4B4C7" w14:textId="77777777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DMX </w:t>
            </w:r>
            <w:proofErr w:type="spellStart"/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Splitter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3F8098A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841A43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81005D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6A4D1FFB" w14:textId="570D0523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2ABEB31" w14:textId="77777777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proofErr w:type="spellStart"/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Dimer</w:t>
            </w:r>
            <w:proofErr w:type="spellEnd"/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 bloks 1CH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86A8A6C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9F2C8F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8AFA31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2FE08CF7" w14:textId="30924864" w:rsidTr="008324FF">
        <w:trPr>
          <w:trHeight w:val="480"/>
        </w:trPr>
        <w:tc>
          <w:tcPr>
            <w:tcW w:w="581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BD0DCB7" w14:textId="17B61B45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Statīvi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6B02DFA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lv-LV"/>
                <w14:ligatures w14:val="none"/>
              </w:rPr>
              <w:t>#REF!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BD47E15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6EFE18B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2"/>
                <w:szCs w:val="22"/>
                <w:lang w:eastAsia="lv-LV"/>
              </w:rPr>
            </w:pPr>
          </w:p>
        </w:tc>
      </w:tr>
      <w:tr w:rsidR="002F0422" w:rsidRPr="00CE3774" w14:paraId="1D3B963E" w14:textId="3D001D0F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48C9B99" w14:textId="7C5B7464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Mikrofona statīvs K&amp;M 21020 vai analogs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13A1B71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7FA282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679DB8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0F5E6E98" w14:textId="24892DB4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1FF9A59" w14:textId="5583F9DA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Skandu statīvi ( Lifti 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5D1094C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3EE153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AB2350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77B99A1C" w14:textId="753AE89F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4C589B9" w14:textId="187B096A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Skandu statīvi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9414325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782629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FB0AF4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77550C49" w14:textId="67DA8144" w:rsidTr="008324FF">
        <w:trPr>
          <w:trHeight w:val="450"/>
        </w:trPr>
        <w:tc>
          <w:tcPr>
            <w:tcW w:w="58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65A22CD" w14:textId="54E660FF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Skatuves Aprīkojums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AF5EB69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0342ABD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49DF57B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</w:pPr>
          </w:p>
        </w:tc>
      </w:tr>
      <w:tr w:rsidR="002F0422" w:rsidRPr="00CE3774" w14:paraId="2434073D" w14:textId="4B2A9F1B" w:rsidTr="008324FF">
        <w:trPr>
          <w:trHeight w:val="270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4C53127" w14:textId="1C6654F3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Bungu komplekts </w:t>
            </w:r>
            <w:proofErr w:type="spellStart"/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Tama</w:t>
            </w:r>
            <w:proofErr w:type="spellEnd"/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 vai analogs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BFB568B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921FF8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269EAF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6B475600" w14:textId="4DDC8BE0" w:rsidTr="008324FF">
        <w:trPr>
          <w:trHeight w:val="270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B0662A2" w14:textId="5D7C6954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lastRenderedPageBreak/>
              <w:t>Ģitāras pastiprinātājs FENDER HOT ROD DELUXE 3 vai analogs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F02D8E3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B7C7BE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EEE426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671D5A0D" w14:textId="36026640" w:rsidTr="008324FF">
        <w:trPr>
          <w:trHeight w:val="270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ABB4087" w14:textId="7C250F62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Ģitāras pastiprinātājs AMPEG BA 210 vai analogs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CA73EB3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BF9140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1981B8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17EB57EB" w14:textId="30CBA295" w:rsidTr="008324FF">
        <w:trPr>
          <w:trHeight w:val="465"/>
        </w:trPr>
        <w:tc>
          <w:tcPr>
            <w:tcW w:w="581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C149CD5" w14:textId="162AF589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Papildus Aprīkojums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DD177BC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3B624F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28F1A5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</w:pPr>
          </w:p>
        </w:tc>
      </w:tr>
      <w:tr w:rsidR="002F0422" w:rsidRPr="00CE3774" w14:paraId="456780D1" w14:textId="0AC6C706" w:rsidTr="008324FF">
        <w:trPr>
          <w:trHeight w:val="270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A988626" w14:textId="77777777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Skatuve 1x2 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85F26FE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05191A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CDE45C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52F24686" w14:textId="1C1CB213" w:rsidTr="008324FF">
        <w:trPr>
          <w:trHeight w:val="270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EC5A1A7" w14:textId="77777777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Kabeļu šahtas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ED74155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84B54D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83662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2CA32DE1" w14:textId="02251380" w:rsidTr="008324FF">
        <w:trPr>
          <w:trHeight w:val="270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29469DF" w14:textId="250EEC2B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Skatuves telts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2AE87F8" w14:textId="4886E405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D6D355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69BAE3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065774E0" w14:textId="61B70AA8" w:rsidTr="008324FF">
        <w:trPr>
          <w:trHeight w:val="465"/>
        </w:trPr>
        <w:tc>
          <w:tcPr>
            <w:tcW w:w="581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3886B35" w14:textId="1DEC84C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Elektroenerģijas un Audio komutācija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38592A5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F257C52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620CBDD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</w:pPr>
          </w:p>
        </w:tc>
      </w:tr>
      <w:tr w:rsidR="002F0422" w:rsidRPr="00CE3774" w14:paraId="4C3C81CC" w14:textId="60C20EA5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42B59F0" w14:textId="77777777" w:rsidR="002F0422" w:rsidRPr="00CE3774" w:rsidRDefault="002F0422" w:rsidP="008324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Elektroenerģijas un Audio Kabeļu un  savienojošo vadu komplekts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E263E9A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14:paraId="0222AF58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14:paraId="0FB8C715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009ABE77" w14:textId="42D34BCA" w:rsidTr="008324FF">
        <w:trPr>
          <w:trHeight w:val="450"/>
        </w:trPr>
        <w:tc>
          <w:tcPr>
            <w:tcW w:w="5812" w:type="dxa"/>
            <w:tcBorders>
              <w:top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C90BB99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DJ , Darba un transporta izmaksas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779A424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1241480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F0F5442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</w:pPr>
          </w:p>
        </w:tc>
      </w:tr>
      <w:tr w:rsidR="002F0422" w:rsidRPr="00CE3774" w14:paraId="254A764D" w14:textId="316BEFBF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B899659" w14:textId="77777777" w:rsidR="002F0422" w:rsidRPr="00CE3774" w:rsidRDefault="002F0422" w:rsidP="0003427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 xml:space="preserve">Skaņu režisors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859BA3C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6150DF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D94629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15E2960E" w14:textId="02A1A850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4A92E08" w14:textId="17AB7824" w:rsidR="002F0422" w:rsidRPr="00CE3774" w:rsidRDefault="002F0422" w:rsidP="0003427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skatuves tehniķis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957BC60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CB668E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C2BB2A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3ECF9B66" w14:textId="1BA2C751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C2A0841" w14:textId="163AA1E9" w:rsidR="002F0422" w:rsidRPr="00CE3774" w:rsidRDefault="002F0422" w:rsidP="0003427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Gaismu tehniķis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8BA1EC" w14:textId="214ED80A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899619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C51DB4" w14:textId="77777777" w:rsidR="002F0422" w:rsidRPr="00CE3774" w:rsidRDefault="002F0422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53F0D466" w14:textId="77777777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EAA0868" w14:textId="2AD6B87B" w:rsidR="002F0422" w:rsidRPr="00CE3774" w:rsidRDefault="002F0422" w:rsidP="62E5D873">
            <w:pPr>
              <w:spacing w:after="0" w:line="240" w:lineRule="auto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  <w:r w:rsidRPr="00CE3774"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  <w:t>Iekārtu montāža, demontāža</w:t>
            </w:r>
          </w:p>
          <w:p w14:paraId="7FBD7A9F" w14:textId="01B4CD4D" w:rsidR="002F0422" w:rsidRPr="00CE3774" w:rsidRDefault="002F0422" w:rsidP="62E5D873">
            <w:pPr>
              <w:spacing w:line="240" w:lineRule="auto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07E7CA9" w14:textId="1DAEBB20" w:rsidR="002F0422" w:rsidRPr="00CE3774" w:rsidRDefault="002F0422" w:rsidP="62E5D873">
            <w:pPr>
              <w:spacing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lv-LV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C4D5B3" w14:textId="396B3326" w:rsidR="002F0422" w:rsidRPr="00CE3774" w:rsidRDefault="002F0422" w:rsidP="62E5D873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E35F3D" w14:textId="7992FA65" w:rsidR="002F0422" w:rsidRPr="00CE3774" w:rsidRDefault="002F0422" w:rsidP="62E5D873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2F0422" w:rsidRPr="00CE3774" w14:paraId="75D8EAA7" w14:textId="6F36D1D4" w:rsidTr="008324FF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19E1287" w14:textId="79E668B5" w:rsidR="002F0422" w:rsidRPr="00CE3774" w:rsidRDefault="002F0422" w:rsidP="0003427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CE3774">
              <w:rPr>
                <w:rFonts w:ascii="Calibri" w:eastAsia="Times New Roman" w:hAnsi="Calibri" w:cs="Calibri"/>
                <w:kern w:val="0"/>
                <w:sz w:val="22"/>
                <w:szCs w:val="22"/>
                <w:lang w:eastAsia="lv-LV"/>
                <w14:ligatures w14:val="none"/>
              </w:rPr>
              <w:t>Kravas transporta izmaksas nomas aprīkojuma piegādei un pēc tam aizvešanai.</w:t>
            </w:r>
          </w:p>
          <w:p w14:paraId="11B131C0" w14:textId="13B7A802" w:rsidR="002F0422" w:rsidRPr="00CE3774" w:rsidRDefault="002F0422" w:rsidP="0003427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CE3774"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  <w:t>Transporta izmaksas nepieciešamā personāla dalībai pasākumā.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D04F760" w14:textId="77777777" w:rsidR="002F0422" w:rsidRPr="00CE3774" w:rsidRDefault="002F0422" w:rsidP="000342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</w:pPr>
            <w:r w:rsidRPr="00CE377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lv-LV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F1171F" w14:textId="77777777" w:rsidR="002F0422" w:rsidRPr="00CE3774" w:rsidRDefault="002F0422" w:rsidP="62E5D873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1B836D" w14:textId="77777777" w:rsidR="002F0422" w:rsidRPr="00CE3774" w:rsidRDefault="002F0422" w:rsidP="62E5D873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004866A7" w:rsidRPr="00CE3774" w14:paraId="5FA7074B" w14:textId="77777777" w:rsidTr="7F3C5674">
        <w:trPr>
          <w:trHeight w:val="285"/>
        </w:trPr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893ACB" w14:textId="0292893E" w:rsidR="004866A7" w:rsidRPr="00CE3774" w:rsidRDefault="004866A7" w:rsidP="7F3C5674">
            <w:pPr>
              <w:spacing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  <w:r w:rsidRPr="7F3C5674"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  <w:t xml:space="preserve">KOPĀ, EUR </w:t>
            </w:r>
            <w:r w:rsidR="1EFBD7E5" w:rsidRPr="7F3C5674"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  <w:t xml:space="preserve">bez </w:t>
            </w:r>
            <w:r w:rsidRPr="7F3C5674"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  <w:t>PVN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A15784" w14:textId="77777777" w:rsidR="004866A7" w:rsidRPr="00CE3774" w:rsidRDefault="004866A7" w:rsidP="140BD39D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7F3C5674" w14:paraId="245AA87B" w14:textId="77777777" w:rsidTr="7F3C5674">
        <w:trPr>
          <w:trHeight w:val="285"/>
        </w:trPr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7897D" w14:textId="4E6D3FFD" w:rsidR="0CB3EAB4" w:rsidRDefault="0CB3EAB4" w:rsidP="7F3C5674">
            <w:pPr>
              <w:spacing w:line="240" w:lineRule="auto"/>
              <w:jc w:val="right"/>
            </w:pPr>
            <w:r w:rsidRPr="7F3C5674"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  <w:t>PVN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9CC9A8" w14:textId="4D929259" w:rsidR="7F3C5674" w:rsidRDefault="7F3C5674" w:rsidP="7F3C5674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  <w:tr w:rsidR="7F3C5674" w14:paraId="27A9F64F" w14:textId="77777777" w:rsidTr="7F3C5674">
        <w:trPr>
          <w:trHeight w:val="285"/>
        </w:trPr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27EA8" w14:textId="41366538" w:rsidR="0CB3EAB4" w:rsidRDefault="0CB3EAB4" w:rsidP="7F3C5674">
            <w:pPr>
              <w:spacing w:line="240" w:lineRule="auto"/>
              <w:jc w:val="right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  <w:r w:rsidRPr="7F3C5674"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  <w:t>KOPĀ, EUR ar PVN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C80340" w14:textId="541C8A7D" w:rsidR="7F3C5674" w:rsidRDefault="7F3C5674" w:rsidP="7F3C5674">
            <w:pPr>
              <w:spacing w:line="240" w:lineRule="auto"/>
              <w:jc w:val="center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</w:tr>
    </w:tbl>
    <w:p w14:paraId="279BA4A8" w14:textId="77777777" w:rsidR="00DE48D6" w:rsidRPr="00CE3774" w:rsidRDefault="00DE48D6" w:rsidP="6F8A32B2">
      <w:pPr>
        <w:jc w:val="both"/>
        <w:rPr>
          <w:rFonts w:ascii="Calibri" w:eastAsia="Times New Roman" w:hAnsi="Calibri" w:cs="Calibri"/>
          <w:i/>
          <w:iCs/>
          <w:color w:val="FF0000"/>
          <w:sz w:val="22"/>
          <w:szCs w:val="22"/>
        </w:rPr>
      </w:pPr>
    </w:p>
    <w:p w14:paraId="539AB886" w14:textId="77777777" w:rsidR="00CE3774" w:rsidRPr="00CE3774" w:rsidRDefault="00CE3774" w:rsidP="00CE3774">
      <w:pPr>
        <w:spacing w:after="1"/>
        <w:ind w:firstLine="284"/>
        <w:rPr>
          <w:rFonts w:ascii="Calibri" w:hAnsi="Calibri" w:cs="Calibri"/>
          <w:color w:val="000000" w:themeColor="text1"/>
          <w:sz w:val="22"/>
          <w:szCs w:val="22"/>
          <w:highlight w:val="yellow"/>
        </w:rPr>
      </w:pPr>
      <w:r w:rsidRPr="00CE3774">
        <w:rPr>
          <w:rFonts w:ascii="Calibri" w:hAnsi="Calibri" w:cs="Calibri"/>
          <w:sz w:val="22"/>
          <w:szCs w:val="22"/>
        </w:rPr>
        <w:t xml:space="preserve">Pretendenta </w:t>
      </w:r>
      <w:proofErr w:type="spellStart"/>
      <w:r w:rsidRPr="00CE3774">
        <w:rPr>
          <w:rFonts w:ascii="Calibri" w:hAnsi="Calibri" w:cs="Calibri"/>
          <w:sz w:val="22"/>
          <w:szCs w:val="22"/>
        </w:rPr>
        <w:t>paraksttiesīgā</w:t>
      </w:r>
      <w:proofErr w:type="spellEnd"/>
      <w:r w:rsidRPr="00CE3774">
        <w:rPr>
          <w:rFonts w:ascii="Calibri" w:hAnsi="Calibri" w:cs="Calibri"/>
          <w:sz w:val="22"/>
          <w:szCs w:val="22"/>
        </w:rPr>
        <w:t xml:space="preserve"> persona vai tā pilnvarota persona:</w:t>
      </w:r>
    </w:p>
    <w:tbl>
      <w:tblPr>
        <w:tblW w:w="1006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7"/>
        <w:gridCol w:w="6237"/>
      </w:tblGrid>
      <w:tr w:rsidR="00CE3774" w:rsidRPr="00CE3774" w14:paraId="365111DE" w14:textId="77777777" w:rsidTr="008E04E8">
        <w:trPr>
          <w:trHeight w:val="246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D1D5" w14:textId="77777777" w:rsidR="00CE3774" w:rsidRPr="00CE3774" w:rsidRDefault="00CE3774" w:rsidP="008E04E8">
            <w:pPr>
              <w:spacing w:after="0" w:line="24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CE3774">
              <w:rPr>
                <w:rFonts w:ascii="Calibri" w:hAnsi="Calibri" w:cs="Calibri"/>
                <w:bCs/>
                <w:sz w:val="22"/>
                <w:szCs w:val="22"/>
              </w:rPr>
              <w:t>Vārds, uzvārds, amats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BA77" w14:textId="763E25B3" w:rsidR="00CE3774" w:rsidRPr="00CE3774" w:rsidRDefault="00CE3774" w:rsidP="008E04E8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3774" w:rsidRPr="00CE3774" w14:paraId="3E59FD6C" w14:textId="77777777" w:rsidTr="008E04E8">
        <w:trPr>
          <w:trHeight w:val="503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732B0" w14:textId="77777777" w:rsidR="00CE3774" w:rsidRPr="00CE3774" w:rsidRDefault="00CE3774" w:rsidP="008E04E8">
            <w:pPr>
              <w:spacing w:after="0" w:line="24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CE3774">
              <w:rPr>
                <w:rFonts w:ascii="Calibri" w:hAnsi="Calibri" w:cs="Calibri"/>
                <w:bCs/>
                <w:sz w:val="22"/>
                <w:szCs w:val="22"/>
              </w:rPr>
              <w:t>Paraksts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6259" w14:textId="77777777" w:rsidR="00CE3774" w:rsidRPr="00CE3774" w:rsidRDefault="00CE3774" w:rsidP="008E04E8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3774" w:rsidRPr="00CE3774" w14:paraId="2451430B" w14:textId="77777777" w:rsidTr="008E04E8">
        <w:trPr>
          <w:trHeight w:val="240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F346" w14:textId="77777777" w:rsidR="00CE3774" w:rsidRPr="00CE3774" w:rsidRDefault="00CE3774" w:rsidP="008E04E8">
            <w:pPr>
              <w:spacing w:after="0" w:line="24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CE3774">
              <w:rPr>
                <w:rFonts w:ascii="Calibri" w:hAnsi="Calibri" w:cs="Calibri"/>
                <w:bCs/>
                <w:sz w:val="22"/>
                <w:szCs w:val="22"/>
              </w:rPr>
              <w:t>Vieta, datums</w:t>
            </w:r>
            <w:r w:rsidRPr="00CE3774">
              <w:rPr>
                <w:rFonts w:ascii="Calibri" w:hAnsi="Calibri" w:cs="Calibri"/>
                <w:bCs/>
                <w:sz w:val="22"/>
                <w:szCs w:val="22"/>
                <w:vertAlign w:val="superscript"/>
              </w:rPr>
              <w:footnoteReference w:id="1"/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9281" w14:textId="20E8D880" w:rsidR="00CE3774" w:rsidRPr="00CE3774" w:rsidRDefault="00CE3774" w:rsidP="008E04E8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686D895" w14:textId="77777777" w:rsidR="00DE48D6" w:rsidRPr="00CE3774" w:rsidRDefault="00DE48D6" w:rsidP="6F8A32B2">
      <w:pPr>
        <w:jc w:val="both"/>
        <w:rPr>
          <w:rFonts w:ascii="Calibri" w:eastAsia="Times New Roman" w:hAnsi="Calibri" w:cs="Calibri"/>
          <w:i/>
          <w:iCs/>
          <w:color w:val="FF0000"/>
          <w:sz w:val="22"/>
          <w:szCs w:val="22"/>
        </w:rPr>
      </w:pPr>
    </w:p>
    <w:p w14:paraId="72EEA6B6" w14:textId="302F4F92" w:rsidR="6F8A32B2" w:rsidRPr="00CE3774" w:rsidRDefault="6F8A32B2" w:rsidP="6F8A32B2">
      <w:pPr>
        <w:jc w:val="both"/>
        <w:rPr>
          <w:rFonts w:ascii="Calibri" w:hAnsi="Calibri" w:cs="Calibri"/>
          <w:sz w:val="22"/>
          <w:szCs w:val="22"/>
        </w:rPr>
      </w:pPr>
    </w:p>
    <w:sectPr w:rsidR="6F8A32B2" w:rsidRPr="00CE3774" w:rsidSect="008E04E8">
      <w:pgSz w:w="11906" w:h="16838"/>
      <w:pgMar w:top="709" w:right="1134" w:bottom="993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D7D29" w14:textId="77777777" w:rsidR="00043564" w:rsidRDefault="00043564" w:rsidP="00437E28">
      <w:pPr>
        <w:spacing w:after="0" w:line="240" w:lineRule="auto"/>
      </w:pPr>
      <w:r>
        <w:separator/>
      </w:r>
    </w:p>
  </w:endnote>
  <w:endnote w:type="continuationSeparator" w:id="0">
    <w:p w14:paraId="6A38FD33" w14:textId="77777777" w:rsidR="00043564" w:rsidRDefault="00043564" w:rsidP="00437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F9136A" w14:textId="77777777" w:rsidR="00043564" w:rsidRDefault="00043564" w:rsidP="00437E28">
      <w:pPr>
        <w:spacing w:after="0" w:line="240" w:lineRule="auto"/>
      </w:pPr>
      <w:r>
        <w:separator/>
      </w:r>
    </w:p>
  </w:footnote>
  <w:footnote w:type="continuationSeparator" w:id="0">
    <w:p w14:paraId="2710CE1F" w14:textId="77777777" w:rsidR="00043564" w:rsidRDefault="00043564" w:rsidP="00437E28">
      <w:pPr>
        <w:spacing w:after="0" w:line="240" w:lineRule="auto"/>
      </w:pPr>
      <w:r>
        <w:continuationSeparator/>
      </w:r>
    </w:p>
  </w:footnote>
  <w:footnote w:id="1">
    <w:p w14:paraId="5C85D14A" w14:textId="77777777" w:rsidR="00CE3774" w:rsidRPr="00B02FEF" w:rsidRDefault="00CE3774" w:rsidP="00CE3774">
      <w:pPr>
        <w:pStyle w:val="Vresteksts"/>
        <w:jc w:val="both"/>
        <w:rPr>
          <w:rFonts w:ascii="Calibri" w:hAnsi="Calibri" w:cs="Calibri"/>
          <w:sz w:val="18"/>
          <w:szCs w:val="18"/>
        </w:rPr>
      </w:pPr>
      <w:r w:rsidRPr="00B02FEF">
        <w:rPr>
          <w:rStyle w:val="Vresatsauce"/>
          <w:rFonts w:ascii="Calibri" w:hAnsi="Calibri" w:cs="Calibri"/>
          <w:sz w:val="18"/>
          <w:szCs w:val="18"/>
        </w:rPr>
        <w:footnoteRef/>
      </w:r>
      <w:r w:rsidRPr="00B02FEF">
        <w:rPr>
          <w:rFonts w:ascii="Calibri" w:hAnsi="Calibri" w:cs="Calibri"/>
          <w:sz w:val="18"/>
          <w:szCs w:val="18"/>
        </w:rPr>
        <w:t xml:space="preserve"> Parakstot dokumentu ar elektronisko parakstu, datums ir pievienotā elektroniskā paraksta un laika zīmoga datums.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B6DE8"/>
    <w:multiLevelType w:val="hybridMultilevel"/>
    <w:tmpl w:val="FFFFFFFF"/>
    <w:lvl w:ilvl="0" w:tplc="5DA624D8">
      <w:start w:val="1"/>
      <w:numFmt w:val="decimal"/>
      <w:lvlText w:val="%1."/>
      <w:lvlJc w:val="left"/>
      <w:pPr>
        <w:ind w:left="720" w:hanging="360"/>
      </w:pPr>
    </w:lvl>
    <w:lvl w:ilvl="1" w:tplc="BD107EDE">
      <w:start w:val="1"/>
      <w:numFmt w:val="lowerLetter"/>
      <w:lvlText w:val="%2."/>
      <w:lvlJc w:val="left"/>
      <w:pPr>
        <w:ind w:left="1440" w:hanging="360"/>
      </w:pPr>
    </w:lvl>
    <w:lvl w:ilvl="2" w:tplc="85AC7DD8">
      <w:start w:val="1"/>
      <w:numFmt w:val="lowerRoman"/>
      <w:lvlText w:val="%3."/>
      <w:lvlJc w:val="right"/>
      <w:pPr>
        <w:ind w:left="2160" w:hanging="180"/>
      </w:pPr>
    </w:lvl>
    <w:lvl w:ilvl="3" w:tplc="6AA0D3B6">
      <w:start w:val="1"/>
      <w:numFmt w:val="decimal"/>
      <w:lvlText w:val="%4."/>
      <w:lvlJc w:val="left"/>
      <w:pPr>
        <w:ind w:left="2880" w:hanging="360"/>
      </w:pPr>
    </w:lvl>
    <w:lvl w:ilvl="4" w:tplc="74FE9CCC">
      <w:start w:val="1"/>
      <w:numFmt w:val="lowerLetter"/>
      <w:lvlText w:val="%5."/>
      <w:lvlJc w:val="left"/>
      <w:pPr>
        <w:ind w:left="3600" w:hanging="360"/>
      </w:pPr>
    </w:lvl>
    <w:lvl w:ilvl="5" w:tplc="EFC28F66">
      <w:start w:val="1"/>
      <w:numFmt w:val="lowerRoman"/>
      <w:lvlText w:val="%6."/>
      <w:lvlJc w:val="right"/>
      <w:pPr>
        <w:ind w:left="4320" w:hanging="180"/>
      </w:pPr>
    </w:lvl>
    <w:lvl w:ilvl="6" w:tplc="BE4AA138">
      <w:start w:val="1"/>
      <w:numFmt w:val="decimal"/>
      <w:lvlText w:val="%7."/>
      <w:lvlJc w:val="left"/>
      <w:pPr>
        <w:ind w:left="5040" w:hanging="360"/>
      </w:pPr>
    </w:lvl>
    <w:lvl w:ilvl="7" w:tplc="8CB456E6">
      <w:start w:val="1"/>
      <w:numFmt w:val="lowerLetter"/>
      <w:lvlText w:val="%8."/>
      <w:lvlJc w:val="left"/>
      <w:pPr>
        <w:ind w:left="5760" w:hanging="360"/>
      </w:pPr>
    </w:lvl>
    <w:lvl w:ilvl="8" w:tplc="21925E6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B53336"/>
    <w:multiLevelType w:val="hybridMultilevel"/>
    <w:tmpl w:val="9D9C0250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723E82"/>
    <w:multiLevelType w:val="hybridMultilevel"/>
    <w:tmpl w:val="4622097E"/>
    <w:lvl w:ilvl="0" w:tplc="9B2A10FE">
      <w:start w:val="1"/>
      <w:numFmt w:val="decimal"/>
      <w:lvlText w:val="%1."/>
      <w:lvlJc w:val="left"/>
      <w:pPr>
        <w:ind w:left="56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84" w:hanging="360"/>
      </w:pPr>
    </w:lvl>
    <w:lvl w:ilvl="2" w:tplc="0426001B" w:tentative="1">
      <w:start w:val="1"/>
      <w:numFmt w:val="lowerRoman"/>
      <w:lvlText w:val="%3."/>
      <w:lvlJc w:val="right"/>
      <w:pPr>
        <w:ind w:left="2004" w:hanging="180"/>
      </w:pPr>
    </w:lvl>
    <w:lvl w:ilvl="3" w:tplc="0426000F" w:tentative="1">
      <w:start w:val="1"/>
      <w:numFmt w:val="decimal"/>
      <w:lvlText w:val="%4."/>
      <w:lvlJc w:val="left"/>
      <w:pPr>
        <w:ind w:left="2724" w:hanging="360"/>
      </w:pPr>
    </w:lvl>
    <w:lvl w:ilvl="4" w:tplc="04260019" w:tentative="1">
      <w:start w:val="1"/>
      <w:numFmt w:val="lowerLetter"/>
      <w:lvlText w:val="%5."/>
      <w:lvlJc w:val="left"/>
      <w:pPr>
        <w:ind w:left="3444" w:hanging="360"/>
      </w:pPr>
    </w:lvl>
    <w:lvl w:ilvl="5" w:tplc="0426001B" w:tentative="1">
      <w:start w:val="1"/>
      <w:numFmt w:val="lowerRoman"/>
      <w:lvlText w:val="%6."/>
      <w:lvlJc w:val="right"/>
      <w:pPr>
        <w:ind w:left="4164" w:hanging="180"/>
      </w:pPr>
    </w:lvl>
    <w:lvl w:ilvl="6" w:tplc="0426000F" w:tentative="1">
      <w:start w:val="1"/>
      <w:numFmt w:val="decimal"/>
      <w:lvlText w:val="%7."/>
      <w:lvlJc w:val="left"/>
      <w:pPr>
        <w:ind w:left="4884" w:hanging="360"/>
      </w:pPr>
    </w:lvl>
    <w:lvl w:ilvl="7" w:tplc="04260019" w:tentative="1">
      <w:start w:val="1"/>
      <w:numFmt w:val="lowerLetter"/>
      <w:lvlText w:val="%8."/>
      <w:lvlJc w:val="left"/>
      <w:pPr>
        <w:ind w:left="5604" w:hanging="360"/>
      </w:pPr>
    </w:lvl>
    <w:lvl w:ilvl="8" w:tplc="0426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3" w15:restartNumberingAfterBreak="0">
    <w:nsid w:val="6ACA19E4"/>
    <w:multiLevelType w:val="hybridMultilevel"/>
    <w:tmpl w:val="D3726E6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D2AA3C"/>
    <w:multiLevelType w:val="hybridMultilevel"/>
    <w:tmpl w:val="FFFFFFFF"/>
    <w:lvl w:ilvl="0" w:tplc="D49CE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F285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5C8A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542D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6F6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EE82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FC6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6216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C483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8125496">
    <w:abstractNumId w:val="0"/>
  </w:num>
  <w:num w:numId="2" w16cid:durableId="660885598">
    <w:abstractNumId w:val="4"/>
  </w:num>
  <w:num w:numId="3" w16cid:durableId="859898928">
    <w:abstractNumId w:val="2"/>
  </w:num>
  <w:num w:numId="4" w16cid:durableId="697896769">
    <w:abstractNumId w:val="3"/>
  </w:num>
  <w:num w:numId="5" w16cid:durableId="20199661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277"/>
    <w:rsid w:val="00034277"/>
    <w:rsid w:val="00043564"/>
    <w:rsid w:val="00051D9E"/>
    <w:rsid w:val="000813CE"/>
    <w:rsid w:val="000976C4"/>
    <w:rsid w:val="000E6549"/>
    <w:rsid w:val="001005A2"/>
    <w:rsid w:val="0013071F"/>
    <w:rsid w:val="0013615A"/>
    <w:rsid w:val="001375FF"/>
    <w:rsid w:val="001B2FE1"/>
    <w:rsid w:val="001E7D6C"/>
    <w:rsid w:val="0020511E"/>
    <w:rsid w:val="0020515F"/>
    <w:rsid w:val="00217427"/>
    <w:rsid w:val="002502DE"/>
    <w:rsid w:val="00255306"/>
    <w:rsid w:val="00260C1B"/>
    <w:rsid w:val="002C4FC7"/>
    <w:rsid w:val="002F0422"/>
    <w:rsid w:val="002F1A8F"/>
    <w:rsid w:val="0030078D"/>
    <w:rsid w:val="003014BF"/>
    <w:rsid w:val="003178D6"/>
    <w:rsid w:val="00356FE7"/>
    <w:rsid w:val="003B6653"/>
    <w:rsid w:val="003D4D8D"/>
    <w:rsid w:val="00412A39"/>
    <w:rsid w:val="00437E28"/>
    <w:rsid w:val="00446B88"/>
    <w:rsid w:val="00453184"/>
    <w:rsid w:val="00471707"/>
    <w:rsid w:val="004866A7"/>
    <w:rsid w:val="004B59AD"/>
    <w:rsid w:val="00543968"/>
    <w:rsid w:val="00546D84"/>
    <w:rsid w:val="005476B8"/>
    <w:rsid w:val="00556C4C"/>
    <w:rsid w:val="005F5148"/>
    <w:rsid w:val="00604383"/>
    <w:rsid w:val="006212C5"/>
    <w:rsid w:val="00647C42"/>
    <w:rsid w:val="0068455D"/>
    <w:rsid w:val="00686AF2"/>
    <w:rsid w:val="006A2D6D"/>
    <w:rsid w:val="006A70F9"/>
    <w:rsid w:val="006C182C"/>
    <w:rsid w:val="006E36C9"/>
    <w:rsid w:val="00703A24"/>
    <w:rsid w:val="0077031F"/>
    <w:rsid w:val="00784525"/>
    <w:rsid w:val="007A4B56"/>
    <w:rsid w:val="007A57E1"/>
    <w:rsid w:val="007C272F"/>
    <w:rsid w:val="007F7BB9"/>
    <w:rsid w:val="00823246"/>
    <w:rsid w:val="008324FF"/>
    <w:rsid w:val="0086189E"/>
    <w:rsid w:val="008745BB"/>
    <w:rsid w:val="00884797"/>
    <w:rsid w:val="00896C8B"/>
    <w:rsid w:val="008A637B"/>
    <w:rsid w:val="008B4B4A"/>
    <w:rsid w:val="008C2988"/>
    <w:rsid w:val="008E04E8"/>
    <w:rsid w:val="00965B62"/>
    <w:rsid w:val="0098590F"/>
    <w:rsid w:val="00995C1A"/>
    <w:rsid w:val="009A08CB"/>
    <w:rsid w:val="009A4F95"/>
    <w:rsid w:val="009D0CB0"/>
    <w:rsid w:val="009E2479"/>
    <w:rsid w:val="00A104B6"/>
    <w:rsid w:val="00A13114"/>
    <w:rsid w:val="00A22F25"/>
    <w:rsid w:val="00AC3C5F"/>
    <w:rsid w:val="00AF7C10"/>
    <w:rsid w:val="00B260D0"/>
    <w:rsid w:val="00B3291A"/>
    <w:rsid w:val="00B83930"/>
    <w:rsid w:val="00BB647B"/>
    <w:rsid w:val="00BD68F5"/>
    <w:rsid w:val="00BE1715"/>
    <w:rsid w:val="00C03A5B"/>
    <w:rsid w:val="00C30DFA"/>
    <w:rsid w:val="00C33BDB"/>
    <w:rsid w:val="00CE0172"/>
    <w:rsid w:val="00CE3774"/>
    <w:rsid w:val="00D42A95"/>
    <w:rsid w:val="00D44A18"/>
    <w:rsid w:val="00D5157E"/>
    <w:rsid w:val="00D85E72"/>
    <w:rsid w:val="00D95C93"/>
    <w:rsid w:val="00DC4A71"/>
    <w:rsid w:val="00DE48D6"/>
    <w:rsid w:val="00E0360D"/>
    <w:rsid w:val="00E36A2B"/>
    <w:rsid w:val="00E40E2B"/>
    <w:rsid w:val="00E46B9D"/>
    <w:rsid w:val="00E60BDF"/>
    <w:rsid w:val="00E6421C"/>
    <w:rsid w:val="00E82B5B"/>
    <w:rsid w:val="00E9157D"/>
    <w:rsid w:val="00EB4A85"/>
    <w:rsid w:val="00ED256A"/>
    <w:rsid w:val="00F05522"/>
    <w:rsid w:val="00F13CE7"/>
    <w:rsid w:val="00F4721A"/>
    <w:rsid w:val="00F918B1"/>
    <w:rsid w:val="00F94A22"/>
    <w:rsid w:val="00FA6674"/>
    <w:rsid w:val="00FC6244"/>
    <w:rsid w:val="0387CBC3"/>
    <w:rsid w:val="039B3C25"/>
    <w:rsid w:val="0500E08A"/>
    <w:rsid w:val="050FEE35"/>
    <w:rsid w:val="05E9C9B1"/>
    <w:rsid w:val="06002803"/>
    <w:rsid w:val="065F756C"/>
    <w:rsid w:val="088850D3"/>
    <w:rsid w:val="093522E5"/>
    <w:rsid w:val="0CB3EAB4"/>
    <w:rsid w:val="1039A67F"/>
    <w:rsid w:val="116B4FDA"/>
    <w:rsid w:val="129F40DF"/>
    <w:rsid w:val="13356AF1"/>
    <w:rsid w:val="13948BDA"/>
    <w:rsid w:val="140BD39D"/>
    <w:rsid w:val="149DA623"/>
    <w:rsid w:val="15A48CE3"/>
    <w:rsid w:val="1ADF5347"/>
    <w:rsid w:val="1EFBD7E5"/>
    <w:rsid w:val="20EAD9D4"/>
    <w:rsid w:val="217F2D0E"/>
    <w:rsid w:val="223AB01B"/>
    <w:rsid w:val="26419B21"/>
    <w:rsid w:val="28B697C9"/>
    <w:rsid w:val="2C174235"/>
    <w:rsid w:val="30B92200"/>
    <w:rsid w:val="332194FC"/>
    <w:rsid w:val="3DF74C85"/>
    <w:rsid w:val="4603EE58"/>
    <w:rsid w:val="474C9F76"/>
    <w:rsid w:val="4824BE63"/>
    <w:rsid w:val="4A4BCBAF"/>
    <w:rsid w:val="4FCDB14A"/>
    <w:rsid w:val="549E6F16"/>
    <w:rsid w:val="5D174895"/>
    <w:rsid w:val="62E5D873"/>
    <w:rsid w:val="64CA9C52"/>
    <w:rsid w:val="66F749B8"/>
    <w:rsid w:val="672E0E40"/>
    <w:rsid w:val="6B21D459"/>
    <w:rsid w:val="6C25CE97"/>
    <w:rsid w:val="6F8A32B2"/>
    <w:rsid w:val="7855E1EB"/>
    <w:rsid w:val="7B2137C7"/>
    <w:rsid w:val="7E565A8E"/>
    <w:rsid w:val="7F3C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EA9B9"/>
  <w15:chartTrackingRefBased/>
  <w15:docId w15:val="{CEF4A045-08E5-4E1D-BDDC-74BEF4E33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0342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0342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0342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0342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0342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0342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0342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0342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0342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irsraksts1Rakstz">
    <w:name w:val="Virsraksts 1 Rakstz."/>
    <w:basedOn w:val="Noklusjumarindkopasfonts"/>
    <w:link w:val="Virsraksts1"/>
    <w:uiPriority w:val="9"/>
    <w:rsid w:val="000342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0342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0342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034277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034277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034277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034277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034277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034277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0342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0342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0342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0342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0342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034277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034277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034277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0342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034277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034277"/>
    <w:rPr>
      <w:b/>
      <w:bCs/>
      <w:smallCaps/>
      <w:color w:val="0F4761" w:themeColor="accent1" w:themeShade="BF"/>
      <w:spacing w:val="5"/>
    </w:rPr>
  </w:style>
  <w:style w:type="character" w:styleId="Komentraatsauce">
    <w:name w:val="annotation reference"/>
    <w:basedOn w:val="Noklusjumarindkopasfonts"/>
    <w:uiPriority w:val="99"/>
    <w:semiHidden/>
    <w:unhideWhenUsed/>
    <w:rsid w:val="00412A39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412A39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412A39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12A3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12A39"/>
    <w:rPr>
      <w:b/>
      <w:bCs/>
      <w:sz w:val="20"/>
      <w:szCs w:val="20"/>
    </w:rPr>
  </w:style>
  <w:style w:type="paragraph" w:styleId="Vresteksts">
    <w:name w:val="footnote text"/>
    <w:aliases w:val="Footnote,Fußnote,fn,single space,FOOTNOTES,Текст сноски Знак,Текст сноски Знак1 Знак,Текст сноски Знак Знак Знак,Footnote Text Char Знак Знак,Footnote Text Char Знак,Текст сноски-FN,Oaeno niinee-FN,Oaeno niinee Ciae,Table_Footnote_last,FT"/>
    <w:basedOn w:val="Parasts"/>
    <w:link w:val="VrestekstsRakstz"/>
    <w:uiPriority w:val="99"/>
    <w:unhideWhenUsed/>
    <w:qFormat/>
    <w:rsid w:val="00437E28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aliases w:val="Footnote Rakstz.,Fußnote Rakstz.,fn Rakstz.,single space Rakstz.,FOOTNOTES Rakstz.,Текст сноски Знак Rakstz.,Текст сноски Знак1 Знак Rakstz.,Текст сноски Знак Знак Знак Rakstz.,Footnote Text Char Знак Знак Rakstz.,FT Rakstz."/>
    <w:basedOn w:val="Noklusjumarindkopasfonts"/>
    <w:link w:val="Vresteksts"/>
    <w:uiPriority w:val="99"/>
    <w:qFormat/>
    <w:rsid w:val="00437E28"/>
    <w:rPr>
      <w:sz w:val="20"/>
      <w:szCs w:val="20"/>
    </w:rPr>
  </w:style>
  <w:style w:type="character" w:styleId="Vresatsauce">
    <w:name w:val="footnote reference"/>
    <w:aliases w:val="Footnote symbol,Footnote Reference Number,SUPERS,fr,Footnote Refernece,Footnote Reference Superscript,ftref,Odwołanie przypisu,BVI fnr,Footnotes refss,Ref,de nota al pie,-E Fußnotenzeichen,Footnote reference number,Times 10 Point,E,number"/>
    <w:basedOn w:val="Noklusjumarindkopasfonts"/>
    <w:link w:val="EFNZ"/>
    <w:uiPriority w:val="99"/>
    <w:unhideWhenUsed/>
    <w:qFormat/>
    <w:rsid w:val="00437E28"/>
    <w:rPr>
      <w:vertAlign w:val="superscript"/>
    </w:rPr>
  </w:style>
  <w:style w:type="paragraph" w:styleId="Galvene">
    <w:name w:val="header"/>
    <w:basedOn w:val="Parasts"/>
    <w:link w:val="GalveneRakstz"/>
    <w:uiPriority w:val="99"/>
    <w:semiHidden/>
    <w:unhideWhenUsed/>
    <w:rsid w:val="00D44A1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semiHidden/>
    <w:rsid w:val="00D44A18"/>
  </w:style>
  <w:style w:type="paragraph" w:styleId="Kjene">
    <w:name w:val="footer"/>
    <w:basedOn w:val="Parasts"/>
    <w:link w:val="KjeneRakstz"/>
    <w:uiPriority w:val="99"/>
    <w:semiHidden/>
    <w:unhideWhenUsed/>
    <w:rsid w:val="00D44A1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semiHidden/>
    <w:rsid w:val="00D44A18"/>
  </w:style>
  <w:style w:type="paragraph" w:customStyle="1" w:styleId="EFNZ">
    <w:name w:val="E FNZ"/>
    <w:basedOn w:val="Parasts"/>
    <w:next w:val="Parasts"/>
    <w:link w:val="Vresatsauce"/>
    <w:uiPriority w:val="99"/>
    <w:rsid w:val="00CE3774"/>
    <w:pPr>
      <w:spacing w:line="240" w:lineRule="exact"/>
      <w:jc w:val="both"/>
      <w:textAlignment w:val="baseline"/>
    </w:pPr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AE5CF978CA9884089D2D272379A1046" ma:contentTypeVersion="22" ma:contentTypeDescription="Izveidot jaunu dokumentu." ma:contentTypeScope="" ma:versionID="1bbdb2e8c2b8e14c21a6ad0acf2c674f">
  <xsd:schema xmlns:xsd="http://www.w3.org/2001/XMLSchema" xmlns:xs="http://www.w3.org/2001/XMLSchema" xmlns:p="http://schemas.microsoft.com/office/2006/metadata/properties" xmlns:ns1="http://schemas.microsoft.com/sharepoint/v3" xmlns:ns2="d7bf5df2-547c-4240-bfd4-f443c42c8a1e" xmlns:ns3="016e097d-cdf0-41f4-84ab-e4b5654ede5f" targetNamespace="http://schemas.microsoft.com/office/2006/metadata/properties" ma:root="true" ma:fieldsID="bd4782ce4e9a5e0ea743ebbacc45a3fa" ns1:_="" ns2:_="" ns3:_="">
    <xsd:import namespace="http://schemas.microsoft.com/sharepoint/v3"/>
    <xsd:import namespace="d7bf5df2-547c-4240-bfd4-f443c42c8a1e"/>
    <xsd:import namespace="016e097d-cdf0-41f4-84ab-e4b5654ede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Skait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7" nillable="true" ma:displayName="Vienotās atbilstības politikas rekvizīti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Vienotās atbilstības politikas UI darbīb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bf5df2-547c-4240-bfd4-f443c42c8a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Attēlu atzīmes" ma:readOnly="false" ma:fieldId="{5cf76f15-5ced-4ddc-b409-7134ff3c332f}" ma:taxonomyMulti="true" ma:sspId="d1a90a10-e7d1-4005-86b4-60bf3e14a0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Skaits" ma:index="26" nillable="true" ma:displayName="Skaits" ma:format="Dropdown" ma:internalName="Skait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6e097d-cdf0-41f4-84ab-e4b5654ede5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be6f5c0-b074-42f9-8ac1-d968002507cb}" ma:internalName="TaxCatchAll" ma:showField="CatchAllData" ma:web="016e097d-cdf0-41f4-84ab-e4b5654ede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016e097d-cdf0-41f4-84ab-e4b5654ede5f" xsi:nil="true"/>
    <_ip_UnifiedCompliancePolicyProperties xmlns="http://schemas.microsoft.com/sharepoint/v3" xsi:nil="true"/>
    <Skaits xmlns="d7bf5df2-547c-4240-bfd4-f443c42c8a1e" xsi:nil="true"/>
    <lcf76f155ced4ddcb4097134ff3c332f xmlns="d7bf5df2-547c-4240-bfd4-f443c42c8a1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5C257-2338-49C5-BB83-318E24515F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61566-FE26-4AB1-85A6-DB328A618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bf5df2-547c-4240-bfd4-f443c42c8a1e"/>
    <ds:schemaRef ds:uri="016e097d-cdf0-41f4-84ab-e4b5654ede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4934F0-C5CE-4F51-BF74-117928112A6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16e097d-cdf0-41f4-84ab-e4b5654ede5f"/>
    <ds:schemaRef ds:uri="d7bf5df2-547c-4240-bfd4-f443c42c8a1e"/>
  </ds:schemaRefs>
</ds:datastoreItem>
</file>

<file path=customXml/itemProps4.xml><?xml version="1.0" encoding="utf-8"?>
<ds:datastoreItem xmlns:ds="http://schemas.openxmlformats.org/officeDocument/2006/customXml" ds:itemID="{24DF7437-4624-42D5-83D4-C42989052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2711</Words>
  <Characters>1546</Characters>
  <Application>Microsoft Office Word</Application>
  <DocSecurity>0</DocSecurity>
  <Lines>12</Lines>
  <Paragraphs>8</Paragraphs>
  <ScaleCrop>false</ScaleCrop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Baiba Roze</dc:creator>
  <cp:keywords/>
  <dc:description/>
  <cp:lastModifiedBy>Mārīte Bērziņa</cp:lastModifiedBy>
  <cp:revision>17</cp:revision>
  <dcterms:created xsi:type="dcterms:W3CDTF">2026-07-14T09:14:00Z</dcterms:created>
  <dcterms:modified xsi:type="dcterms:W3CDTF">2026-07-14T11:18:00Z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0x010100BAE5CF978CA9884089D2D272379A1046</vt:lpwstr>
  </property>
  <property fmtid="{D5CDD505-2E9C-101B-9397-08002B2CF9AE}" pid="3" name="MediaServiceImageTags">
    <vt:lpwstr/>
  </property>
</Properties>
</file>