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82A0E" w14:textId="0CB18969" w:rsidR="00402558" w:rsidRPr="00402558" w:rsidRDefault="00402558" w:rsidP="00402558">
      <w:pPr>
        <w:pStyle w:val="Heading1"/>
        <w:ind w:left="-284"/>
        <w:jc w:val="center"/>
        <w:rPr>
          <w:rFonts w:ascii="Arial" w:hAnsi="Arial" w:cs="Arial"/>
          <w:color w:val="auto"/>
          <w:sz w:val="22"/>
          <w:szCs w:val="22"/>
        </w:rPr>
      </w:pPr>
      <w:bookmarkStart w:id="0" w:name="_Ref480736290"/>
      <w:bookmarkStart w:id="1" w:name="_Toc234332058"/>
      <w:bookmarkStart w:id="2" w:name="_Hlk135078452"/>
      <w:r>
        <w:rPr>
          <w:rFonts w:ascii="Arial" w:hAnsi="Arial" w:cs="Arial"/>
          <w:color w:val="auto"/>
          <w:sz w:val="22"/>
          <w:szCs w:val="22"/>
        </w:rPr>
        <w:t xml:space="preserve">1. </w:t>
      </w:r>
      <w:r w:rsidRPr="00402558">
        <w:rPr>
          <w:rFonts w:ascii="Arial" w:hAnsi="Arial" w:cs="Arial"/>
          <w:color w:val="auto"/>
          <w:sz w:val="22"/>
          <w:szCs w:val="22"/>
        </w:rPr>
        <w:t>pielikums – Tehniskā specifikācija</w:t>
      </w:r>
      <w:bookmarkEnd w:id="0"/>
      <w:bookmarkEnd w:id="1"/>
    </w:p>
    <w:p w14:paraId="1E922BDC" w14:textId="77777777" w:rsidR="00402558" w:rsidRPr="00CA34EE" w:rsidRDefault="00402558" w:rsidP="00402558">
      <w:pPr>
        <w:tabs>
          <w:tab w:val="left" w:pos="720"/>
        </w:tabs>
        <w:jc w:val="center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Atklāta iepirkuma procedūra</w:t>
      </w:r>
    </w:p>
    <w:p w14:paraId="68A9696A" w14:textId="77777777" w:rsidR="00402558" w:rsidRPr="00CA34EE" w:rsidRDefault="00402558" w:rsidP="00402558">
      <w:pPr>
        <w:tabs>
          <w:tab w:val="left" w:pos="720"/>
        </w:tabs>
        <w:jc w:val="center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 xml:space="preserve">„Rīgas brīvostas pārvaldes 2026., 2027. un 2028. gada finanšu pārskatu un konsolidēto finanšu pārskatu revīzija” </w:t>
      </w:r>
    </w:p>
    <w:p w14:paraId="463E0730" w14:textId="77777777" w:rsidR="00402558" w:rsidRPr="00CA34EE" w:rsidRDefault="00402558" w:rsidP="00402558">
      <w:pPr>
        <w:tabs>
          <w:tab w:val="left" w:pos="720"/>
        </w:tabs>
        <w:jc w:val="center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(</w:t>
      </w:r>
      <w:proofErr w:type="spellStart"/>
      <w:r w:rsidRPr="00CA34EE">
        <w:rPr>
          <w:rFonts w:ascii="Arial" w:hAnsi="Arial" w:cs="Arial"/>
          <w:sz w:val="22"/>
          <w:szCs w:val="22"/>
        </w:rPr>
        <w:t>Id</w:t>
      </w:r>
      <w:proofErr w:type="spellEnd"/>
      <w:r w:rsidRPr="00CA34EE">
        <w:rPr>
          <w:rFonts w:ascii="Arial" w:hAnsi="Arial" w:cs="Arial"/>
          <w:sz w:val="22"/>
          <w:szCs w:val="22"/>
        </w:rPr>
        <w:t>. Nr. RBP 2026/4)</w:t>
      </w:r>
    </w:p>
    <w:p w14:paraId="54A683B2" w14:textId="77777777" w:rsidR="00402558" w:rsidRPr="00CA34EE" w:rsidRDefault="00402558" w:rsidP="00402558">
      <w:pPr>
        <w:rPr>
          <w:rFonts w:ascii="Arial" w:hAnsi="Arial" w:cs="Arial"/>
          <w:b/>
          <w:bCs/>
          <w:sz w:val="22"/>
          <w:szCs w:val="22"/>
        </w:rPr>
      </w:pPr>
    </w:p>
    <w:p w14:paraId="1317138A" w14:textId="77777777" w:rsidR="00402558" w:rsidRPr="00CA34EE" w:rsidRDefault="00402558" w:rsidP="00402558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50505"/>
          <w:sz w:val="22"/>
          <w:szCs w:val="22"/>
        </w:rPr>
      </w:pPr>
      <w:r w:rsidRPr="00CA34EE">
        <w:rPr>
          <w:rFonts w:ascii="Arial" w:hAnsi="Arial" w:cs="Arial"/>
          <w:b/>
          <w:color w:val="050505"/>
          <w:sz w:val="22"/>
          <w:szCs w:val="22"/>
        </w:rPr>
        <w:t>Darba uzdevums</w:t>
      </w:r>
    </w:p>
    <w:p w14:paraId="775560BB" w14:textId="77777777" w:rsidR="00402558" w:rsidRPr="00CA34EE" w:rsidRDefault="00402558" w:rsidP="00402558">
      <w:pPr>
        <w:autoSpaceDE w:val="0"/>
        <w:autoSpaceDN w:val="0"/>
        <w:adjustRightInd w:val="0"/>
        <w:rPr>
          <w:rFonts w:ascii="Arial" w:hAnsi="Arial" w:cs="Arial"/>
          <w:color w:val="050505"/>
          <w:sz w:val="22"/>
          <w:szCs w:val="22"/>
        </w:rPr>
      </w:pPr>
    </w:p>
    <w:p w14:paraId="216CF0B4" w14:textId="77777777" w:rsidR="00402558" w:rsidRPr="00CA34EE" w:rsidRDefault="00402558" w:rsidP="0040255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hAnsi="Arial" w:cs="Arial"/>
          <w:color w:val="050505"/>
          <w:sz w:val="22"/>
        </w:rPr>
      </w:pPr>
      <w:r w:rsidRPr="00CA34EE">
        <w:rPr>
          <w:rFonts w:ascii="Arial" w:hAnsi="Arial" w:cs="Arial"/>
          <w:color w:val="050505"/>
          <w:sz w:val="22"/>
        </w:rPr>
        <w:t xml:space="preserve">Rīgas brīvostas pārvaldes (nodokļu maksātāja reģistrācijas numurs 90000512408) 2026., 2027. un 2028. gadu finanšu </w:t>
      </w:r>
      <w:r w:rsidRPr="00CA34EE">
        <w:rPr>
          <w:rFonts w:ascii="Arial" w:eastAsia="HiddenHorzOCR" w:hAnsi="Arial" w:cs="Arial"/>
          <w:color w:val="050505"/>
          <w:sz w:val="22"/>
        </w:rPr>
        <w:t xml:space="preserve">pārskatu, </w:t>
      </w:r>
      <w:r w:rsidRPr="00CA34EE">
        <w:rPr>
          <w:rFonts w:ascii="Arial" w:hAnsi="Arial" w:cs="Arial"/>
          <w:color w:val="050505"/>
          <w:sz w:val="22"/>
        </w:rPr>
        <w:t xml:space="preserve">kas sagatavoti latviešu </w:t>
      </w:r>
      <w:r w:rsidRPr="00CA34EE">
        <w:rPr>
          <w:rFonts w:ascii="Arial" w:eastAsia="HiddenHorzOCR" w:hAnsi="Arial" w:cs="Arial"/>
          <w:color w:val="050505"/>
          <w:sz w:val="22"/>
        </w:rPr>
        <w:t xml:space="preserve">valodā saskaņā </w:t>
      </w:r>
      <w:r w:rsidRPr="00CA34EE">
        <w:rPr>
          <w:rFonts w:ascii="Arial" w:hAnsi="Arial" w:cs="Arial"/>
          <w:color w:val="050505"/>
          <w:sz w:val="22"/>
        </w:rPr>
        <w:t xml:space="preserve">ar Gada pārskatu un konsolidēto gada pārskatu likumu, </w:t>
      </w:r>
      <w:r w:rsidRPr="00CA34EE">
        <w:rPr>
          <w:rFonts w:ascii="Arial" w:eastAsia="HiddenHorzOCR" w:hAnsi="Arial" w:cs="Arial"/>
          <w:color w:val="050505"/>
          <w:sz w:val="22"/>
        </w:rPr>
        <w:t xml:space="preserve">revīzija </w:t>
      </w:r>
      <w:r w:rsidRPr="00CA34EE">
        <w:rPr>
          <w:rFonts w:ascii="Arial" w:hAnsi="Arial" w:cs="Arial"/>
          <w:color w:val="050505"/>
          <w:sz w:val="22"/>
        </w:rPr>
        <w:t>un revidenta z</w:t>
      </w:r>
      <w:r w:rsidRPr="00CA34EE">
        <w:rPr>
          <w:rFonts w:ascii="Arial" w:eastAsia="HiddenHorzOCR" w:hAnsi="Arial" w:cs="Arial"/>
          <w:color w:val="050505"/>
          <w:sz w:val="22"/>
        </w:rPr>
        <w:t xml:space="preserve">iņojuma </w:t>
      </w:r>
      <w:r w:rsidRPr="00CA34EE">
        <w:rPr>
          <w:rFonts w:ascii="Arial" w:hAnsi="Arial" w:cs="Arial"/>
          <w:color w:val="050505"/>
          <w:sz w:val="22"/>
        </w:rPr>
        <w:t xml:space="preserve">izsniegšana par šiem finanšu </w:t>
      </w:r>
      <w:r w:rsidRPr="00CA34EE">
        <w:rPr>
          <w:rFonts w:ascii="Arial" w:eastAsia="HiddenHorzOCR" w:hAnsi="Arial" w:cs="Arial"/>
          <w:color w:val="050505"/>
          <w:sz w:val="22"/>
        </w:rPr>
        <w:t>pārskatiem (saskaņā ar Revīzijas pakalpojumu likumu, LR atzītiem Starptautiskajiem revīzijas standartiem un citiem spēka esošajiem normatīvajiem aktiem). Revidenta ziņojuma sniegšanas termiņš – 10. jūnijs.</w:t>
      </w:r>
    </w:p>
    <w:p w14:paraId="6B5AEC26" w14:textId="77777777" w:rsidR="00402558" w:rsidRPr="00CA34EE" w:rsidRDefault="00402558" w:rsidP="0040255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hAnsi="Arial" w:cs="Arial"/>
          <w:color w:val="050505"/>
          <w:sz w:val="22"/>
        </w:rPr>
      </w:pPr>
      <w:r w:rsidRPr="00CA34EE">
        <w:rPr>
          <w:rFonts w:ascii="Arial" w:hAnsi="Arial" w:cs="Arial"/>
          <w:color w:val="050505"/>
          <w:sz w:val="22"/>
        </w:rPr>
        <w:t xml:space="preserve">Rīgas brīvostas pārvaldes meitas uzņēmuma SIA “LVR Flote” (reģistrācijas numurs 40103321893, 100% kapitāla daļu īpašnieks Rīgas brīvostas pārvalde) 2026., 2027. un 2028. gadu finanšu </w:t>
      </w:r>
      <w:r w:rsidRPr="00CA34EE">
        <w:rPr>
          <w:rFonts w:ascii="Arial" w:eastAsia="HiddenHorzOCR" w:hAnsi="Arial" w:cs="Arial"/>
          <w:color w:val="050505"/>
          <w:sz w:val="22"/>
        </w:rPr>
        <w:t xml:space="preserve">pārskatu, </w:t>
      </w:r>
      <w:r w:rsidRPr="00CA34EE">
        <w:rPr>
          <w:rFonts w:ascii="Arial" w:hAnsi="Arial" w:cs="Arial"/>
          <w:color w:val="050505"/>
          <w:sz w:val="22"/>
        </w:rPr>
        <w:t xml:space="preserve">kas sagatavoti latviešu </w:t>
      </w:r>
      <w:r w:rsidRPr="00CA34EE">
        <w:rPr>
          <w:rFonts w:ascii="Arial" w:eastAsia="HiddenHorzOCR" w:hAnsi="Arial" w:cs="Arial"/>
          <w:color w:val="050505"/>
          <w:sz w:val="22"/>
        </w:rPr>
        <w:t xml:space="preserve">valodā, saskaņā </w:t>
      </w:r>
      <w:r w:rsidRPr="00CA34EE">
        <w:rPr>
          <w:rFonts w:ascii="Arial" w:hAnsi="Arial" w:cs="Arial"/>
          <w:color w:val="050505"/>
          <w:sz w:val="22"/>
        </w:rPr>
        <w:t xml:space="preserve">ar Gada pārskatu un konsolidēto gada pārskatu likumu, </w:t>
      </w:r>
      <w:r w:rsidRPr="00CA34EE">
        <w:rPr>
          <w:rFonts w:ascii="Arial" w:eastAsia="HiddenHorzOCR" w:hAnsi="Arial" w:cs="Arial"/>
          <w:color w:val="050505"/>
          <w:sz w:val="22"/>
        </w:rPr>
        <w:t xml:space="preserve">revīzija </w:t>
      </w:r>
      <w:r w:rsidRPr="00CA34EE">
        <w:rPr>
          <w:rFonts w:ascii="Arial" w:hAnsi="Arial" w:cs="Arial"/>
          <w:color w:val="050505"/>
          <w:sz w:val="22"/>
        </w:rPr>
        <w:t>un revidenta z</w:t>
      </w:r>
      <w:r w:rsidRPr="00CA34EE">
        <w:rPr>
          <w:rFonts w:ascii="Arial" w:eastAsia="HiddenHorzOCR" w:hAnsi="Arial" w:cs="Arial"/>
          <w:color w:val="050505"/>
          <w:sz w:val="22"/>
        </w:rPr>
        <w:t xml:space="preserve">iņojuma </w:t>
      </w:r>
      <w:r w:rsidRPr="00CA34EE">
        <w:rPr>
          <w:rFonts w:ascii="Arial" w:hAnsi="Arial" w:cs="Arial"/>
          <w:color w:val="050505"/>
          <w:sz w:val="22"/>
        </w:rPr>
        <w:t xml:space="preserve">izsniegšana par šiem finanšu </w:t>
      </w:r>
      <w:r w:rsidRPr="00CA34EE">
        <w:rPr>
          <w:rFonts w:ascii="Arial" w:eastAsia="HiddenHorzOCR" w:hAnsi="Arial" w:cs="Arial"/>
          <w:color w:val="050505"/>
          <w:sz w:val="22"/>
        </w:rPr>
        <w:t>pārskatiem (saskaņā ar Revīzijas pakalpojumu likumu, LR atzītiem Starptautiskajiem revīzijas standartiem un citiem spēka esošajiem normatīvajiem aktiem). Revidenta ziņojuma sniegšanas termiņš – 15. maijs.</w:t>
      </w:r>
    </w:p>
    <w:p w14:paraId="1A2267F1" w14:textId="77777777" w:rsidR="00402558" w:rsidRPr="00CA34EE" w:rsidRDefault="00402558" w:rsidP="0040255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hAnsi="Arial" w:cs="Arial"/>
          <w:color w:val="050505"/>
          <w:sz w:val="22"/>
        </w:rPr>
      </w:pPr>
      <w:r w:rsidRPr="00CA34EE">
        <w:rPr>
          <w:rFonts w:ascii="Arial" w:hAnsi="Arial" w:cs="Arial"/>
          <w:color w:val="050505"/>
          <w:sz w:val="22"/>
        </w:rPr>
        <w:t xml:space="preserve">Rīgas brīvostas pārvaldes 2026., 2027. un 2028. gadu konsolidēto finanšu </w:t>
      </w:r>
      <w:r w:rsidRPr="00CA34EE">
        <w:rPr>
          <w:rFonts w:ascii="Arial" w:eastAsia="HiddenHorzOCR" w:hAnsi="Arial" w:cs="Arial"/>
          <w:color w:val="050505"/>
          <w:sz w:val="22"/>
        </w:rPr>
        <w:t xml:space="preserve">pārskatu, </w:t>
      </w:r>
      <w:r w:rsidRPr="00CA34EE">
        <w:rPr>
          <w:rFonts w:ascii="Arial" w:hAnsi="Arial" w:cs="Arial"/>
          <w:color w:val="050505"/>
          <w:sz w:val="22"/>
        </w:rPr>
        <w:t xml:space="preserve">kas sagatavoti latviešu </w:t>
      </w:r>
      <w:r w:rsidRPr="00CA34EE">
        <w:rPr>
          <w:rFonts w:ascii="Arial" w:eastAsia="HiddenHorzOCR" w:hAnsi="Arial" w:cs="Arial"/>
          <w:color w:val="050505"/>
          <w:sz w:val="22"/>
        </w:rPr>
        <w:t xml:space="preserve">valodā, saskaņā </w:t>
      </w:r>
      <w:r w:rsidRPr="00CA34EE">
        <w:rPr>
          <w:rFonts w:ascii="Arial" w:hAnsi="Arial" w:cs="Arial"/>
          <w:color w:val="050505"/>
          <w:sz w:val="22"/>
        </w:rPr>
        <w:t xml:space="preserve">ar Gada pārskatu un konsolidēto gada pārskatu likumu, </w:t>
      </w:r>
      <w:r w:rsidRPr="00CA34EE">
        <w:rPr>
          <w:rFonts w:ascii="Arial" w:eastAsia="HiddenHorzOCR" w:hAnsi="Arial" w:cs="Arial"/>
          <w:color w:val="050505"/>
          <w:sz w:val="22"/>
        </w:rPr>
        <w:t xml:space="preserve">revīzija </w:t>
      </w:r>
      <w:r w:rsidRPr="00CA34EE">
        <w:rPr>
          <w:rFonts w:ascii="Arial" w:hAnsi="Arial" w:cs="Arial"/>
          <w:color w:val="050505"/>
          <w:sz w:val="22"/>
        </w:rPr>
        <w:t>un revidenta z</w:t>
      </w:r>
      <w:r w:rsidRPr="00CA34EE">
        <w:rPr>
          <w:rFonts w:ascii="Arial" w:eastAsia="HiddenHorzOCR" w:hAnsi="Arial" w:cs="Arial"/>
          <w:color w:val="050505"/>
          <w:sz w:val="22"/>
        </w:rPr>
        <w:t xml:space="preserve">iņojuma </w:t>
      </w:r>
      <w:r w:rsidRPr="00CA34EE">
        <w:rPr>
          <w:rFonts w:ascii="Arial" w:hAnsi="Arial" w:cs="Arial"/>
          <w:color w:val="050505"/>
          <w:sz w:val="22"/>
        </w:rPr>
        <w:t xml:space="preserve">izsniegšana par šiem finanšu </w:t>
      </w:r>
      <w:r w:rsidRPr="00CA34EE">
        <w:rPr>
          <w:rFonts w:ascii="Arial" w:eastAsia="HiddenHorzOCR" w:hAnsi="Arial" w:cs="Arial"/>
          <w:color w:val="050505"/>
          <w:sz w:val="22"/>
        </w:rPr>
        <w:t>pārskatiem (saskaņā ar Revīzijas pakalpojumu likumu, LR atzītiem Starptautiskajiem revīzijas standartiem un citiem spēka esošajiem normatīvajiem aktiem). Revidenta ziņojuma sniegšanas termiņš – 10. jūnijs.</w:t>
      </w:r>
    </w:p>
    <w:p w14:paraId="34FA3F06" w14:textId="77777777" w:rsidR="00402558" w:rsidRPr="00CA34EE" w:rsidRDefault="00402558" w:rsidP="0040255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hAnsi="Arial" w:cs="Arial"/>
          <w:color w:val="050505"/>
          <w:sz w:val="22"/>
        </w:rPr>
      </w:pPr>
      <w:r w:rsidRPr="00CA34EE">
        <w:rPr>
          <w:rFonts w:ascii="Arial" w:hAnsi="Arial" w:cs="Arial"/>
          <w:color w:val="050505"/>
          <w:sz w:val="22"/>
        </w:rPr>
        <w:t xml:space="preserve">1. punktā minēto pārskatu kopsavilkuma finanšu pārskatu revīzija un revidentu ziņojumu sniegšana par šiem kopsavilkuma pārskatiem angļu valodā, kā arī šo kopsavilkuma finanšu pārskatu tulkošanā angļu valodā. </w:t>
      </w:r>
      <w:r w:rsidRPr="00CA34EE">
        <w:rPr>
          <w:rFonts w:ascii="Arial" w:eastAsia="HiddenHorzOCR" w:hAnsi="Arial" w:cs="Arial"/>
          <w:color w:val="050505"/>
          <w:sz w:val="22"/>
        </w:rPr>
        <w:t>Revidenta ziņojuma sniegšanas termiņš – 20. jūnijs.</w:t>
      </w:r>
    </w:p>
    <w:p w14:paraId="7F50A50A" w14:textId="77777777" w:rsidR="00402558" w:rsidRPr="007E5ED0" w:rsidRDefault="00402558" w:rsidP="0040255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hAnsi="Arial" w:cs="Arial"/>
          <w:color w:val="050505"/>
          <w:sz w:val="22"/>
        </w:rPr>
      </w:pPr>
      <w:r w:rsidRPr="00CA34EE">
        <w:rPr>
          <w:rFonts w:ascii="Arial" w:hAnsi="Arial" w:cs="Arial"/>
          <w:color w:val="050505"/>
          <w:sz w:val="22"/>
        </w:rPr>
        <w:t>3. punktā minēto pārskatu kopsavilkuma konsolidēto finanšu pārskatu revīzija un revidentu ziņojumu sniegšana par šiem kopsavilkuma konsolidētajiem pārskatiem angļu valodā, kā arī šo konsolidēto kopsavilkuma finanšu pārskatu tulkošanā angļu valodā.</w:t>
      </w:r>
      <w:r w:rsidRPr="00CA34EE">
        <w:rPr>
          <w:rFonts w:ascii="Arial" w:eastAsia="HiddenHorzOCR" w:hAnsi="Arial" w:cs="Arial"/>
          <w:color w:val="050505"/>
          <w:sz w:val="22"/>
        </w:rPr>
        <w:t xml:space="preserve"> Revidenta ziņojuma sniegšanas termiņš – 20. jūnijs.</w:t>
      </w:r>
    </w:p>
    <w:p w14:paraId="640A66B0" w14:textId="291285C7" w:rsidR="00E91B33" w:rsidRPr="00402558" w:rsidRDefault="00402558" w:rsidP="00402558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285318">
        <w:rPr>
          <w:rFonts w:ascii="Arial" w:hAnsi="Arial" w:cs="Arial"/>
          <w:color w:val="050505"/>
          <w:sz w:val="22"/>
        </w:rPr>
        <w:t xml:space="preserve">Revidents veiks Klienta finanšu pārskatu atvasinājumu elektroniskā </w:t>
      </w:r>
      <w:proofErr w:type="spellStart"/>
      <w:r w:rsidRPr="00285318">
        <w:rPr>
          <w:rFonts w:ascii="Arial" w:hAnsi="Arial" w:cs="Arial"/>
          <w:color w:val="050505"/>
          <w:sz w:val="22"/>
        </w:rPr>
        <w:t>formă</w:t>
      </w:r>
      <w:proofErr w:type="spellEnd"/>
      <w:r w:rsidRPr="00285318">
        <w:rPr>
          <w:rFonts w:ascii="Arial" w:hAnsi="Arial" w:cs="Arial"/>
          <w:color w:val="050505"/>
          <w:sz w:val="22"/>
        </w:rPr>
        <w:t xml:space="preserve"> EDS pārbaudi desmit darba dienu laikā pēc paziņojuma saņemšanas no EDS. </w:t>
      </w:r>
      <w:r w:rsidRPr="00285318">
        <w:rPr>
          <w:rFonts w:ascii="Arial" w:hAnsi="Arial" w:cs="Arial"/>
          <w:sz w:val="22"/>
          <w:szCs w:val="22"/>
        </w:rPr>
        <w:br w:type="page"/>
      </w:r>
      <w:bookmarkEnd w:id="2"/>
    </w:p>
    <w:sectPr w:rsidR="00E91B33" w:rsidRPr="0040255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B715E"/>
    <w:multiLevelType w:val="hybridMultilevel"/>
    <w:tmpl w:val="09FC4B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376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665337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0590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E86"/>
    <w:rsid w:val="00111E86"/>
    <w:rsid w:val="00402558"/>
    <w:rsid w:val="00DF50A6"/>
    <w:rsid w:val="00E9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5F8B1"/>
  <w15:chartTrackingRefBased/>
  <w15:docId w15:val="{3B3E529A-622C-4110-A2ED-723E40E49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55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H1,First subtitle,Section Heading,heading1,Antraste 1,h1"/>
    <w:basedOn w:val="Normal"/>
    <w:next w:val="Normal"/>
    <w:link w:val="Heading1Char"/>
    <w:qFormat/>
    <w:rsid w:val="00111E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1E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1E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1E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1E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1E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1E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1E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1E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111E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1E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1E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1E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1E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1E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1E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1E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1E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1E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1E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1E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1E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1E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1E86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Normal"/>
    <w:link w:val="ListParagraphChar"/>
    <w:uiPriority w:val="34"/>
    <w:qFormat/>
    <w:rsid w:val="00111E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1E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1E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1E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1E86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Syle 1 Char,Normal bullet 2 Char,Bullet list Char,Saistīto dokumentu saraksts Char,Numurets Char,PPS_Bullet Char,Virsraksti Char,2 Char,Strip Char,H&amp;P List Paragraph Char,Bullets Char,Numbered List Char,List Paragraph1 Char"/>
    <w:link w:val="ListParagraph"/>
    <w:uiPriority w:val="34"/>
    <w:qFormat/>
    <w:locked/>
    <w:rsid w:val="00402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1530</Words>
  <Characters>873</Characters>
  <Application>Microsoft Office Word</Application>
  <DocSecurity>0</DocSecurity>
  <Lines>7</Lines>
  <Paragraphs>4</Paragraphs>
  <ScaleCrop>false</ScaleCrop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Romans</dc:creator>
  <cp:keywords/>
  <dc:description/>
  <cp:lastModifiedBy>Ervīns Romans</cp:lastModifiedBy>
  <cp:revision>2</cp:revision>
  <dcterms:created xsi:type="dcterms:W3CDTF">2026-07-15T05:49:00Z</dcterms:created>
  <dcterms:modified xsi:type="dcterms:W3CDTF">2026-07-15T05:50:00Z</dcterms:modified>
</cp:coreProperties>
</file>