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24B0CE" w14:textId="77777777" w:rsidR="008B7889" w:rsidRPr="008B7889" w:rsidRDefault="008B7889" w:rsidP="008B7889">
      <w:pPr>
        <w:spacing w:before="120" w:after="120"/>
        <w:jc w:val="center"/>
        <w:rPr>
          <w:b/>
          <w:bCs w:val="0"/>
          <w:lang w:val="en-US"/>
        </w:rPr>
      </w:pPr>
      <w:r w:rsidRPr="008B7889">
        <w:rPr>
          <w:b/>
          <w:bCs w:val="0"/>
          <w:lang w:val="en-US"/>
        </w:rPr>
        <w:t>INFORMATION ON THE CONDUCT OF THE CONSULTATION</w:t>
      </w:r>
    </w:p>
    <w:p w14:paraId="719FB0B1" w14:textId="77777777" w:rsidR="008B7889" w:rsidRPr="008B7889" w:rsidRDefault="008B7889" w:rsidP="008B7889">
      <w:pPr>
        <w:spacing w:before="120" w:after="120"/>
        <w:rPr>
          <w:lang w:val="en-US"/>
        </w:rPr>
      </w:pPr>
      <w:r w:rsidRPr="008B7889">
        <w:rPr>
          <w:lang w:val="en-US"/>
        </w:rPr>
        <w:t xml:space="preserve">The Procurement Commission of the </w:t>
      </w:r>
      <w:proofErr w:type="spellStart"/>
      <w:r w:rsidRPr="008B7889">
        <w:rPr>
          <w:lang w:val="en-US"/>
        </w:rPr>
        <w:t>Pauls</w:t>
      </w:r>
      <w:proofErr w:type="spellEnd"/>
      <w:r w:rsidRPr="008B7889">
        <w:rPr>
          <w:lang w:val="en-US"/>
        </w:rPr>
        <w:t xml:space="preserve"> </w:t>
      </w:r>
      <w:proofErr w:type="spellStart"/>
      <w:r w:rsidRPr="008B7889">
        <w:rPr>
          <w:lang w:val="en-US"/>
        </w:rPr>
        <w:t>Stradiņš</w:t>
      </w:r>
      <w:proofErr w:type="spellEnd"/>
      <w:r w:rsidRPr="008B7889">
        <w:rPr>
          <w:lang w:val="en-US"/>
        </w:rPr>
        <w:t xml:space="preserve"> Museum of the History of Medicine for the open procedure “Preparation, Testing and Training of Museum Education </w:t>
      </w:r>
      <w:proofErr w:type="spellStart"/>
      <w:r w:rsidRPr="008B7889">
        <w:rPr>
          <w:lang w:val="en-US"/>
        </w:rPr>
        <w:t>Programmes</w:t>
      </w:r>
      <w:proofErr w:type="spellEnd"/>
      <w:r w:rsidRPr="008B7889">
        <w:rPr>
          <w:lang w:val="en-US"/>
        </w:rPr>
        <w:t>” (Identification No. MVM 2026/4 ESF+_</w:t>
      </w:r>
      <w:proofErr w:type="spellStart"/>
      <w:r w:rsidRPr="008B7889">
        <w:rPr>
          <w:lang w:val="en-US"/>
        </w:rPr>
        <w:t>apspriede</w:t>
      </w:r>
      <w:proofErr w:type="spellEnd"/>
      <w:r w:rsidRPr="008B7889">
        <w:rPr>
          <w:lang w:val="en-US"/>
        </w:rPr>
        <w:t>) (hereinafter referred to as the Procurement) is conducting a consultation on the information to be included in the procurement documents of the planned Procurement, pursuant to Section 18, Paragraph two of the Public Procurement Law. The Procurement will be conducted as an open procedure.</w:t>
      </w:r>
    </w:p>
    <w:p w14:paraId="164A58AF" w14:textId="77777777" w:rsidR="008B7889" w:rsidRPr="008B7889" w:rsidRDefault="008B7889" w:rsidP="008B7889">
      <w:pPr>
        <w:spacing w:before="120" w:after="120"/>
        <w:rPr>
          <w:lang w:val="en-US"/>
        </w:rPr>
      </w:pPr>
      <w:r w:rsidRPr="008B7889">
        <w:rPr>
          <w:lang w:val="en-US"/>
        </w:rPr>
        <w:t xml:space="preserve">The purpose of the consultation is to provide interested suppliers with an opportunity to </w:t>
      </w:r>
      <w:proofErr w:type="spellStart"/>
      <w:r w:rsidRPr="008B7889">
        <w:rPr>
          <w:lang w:val="en-US"/>
        </w:rPr>
        <w:t>familiarise</w:t>
      </w:r>
      <w:proofErr w:type="spellEnd"/>
      <w:r w:rsidRPr="008B7889">
        <w:rPr>
          <w:lang w:val="en-US"/>
        </w:rPr>
        <w:t xml:space="preserve"> themselves with the principal terms of the planned Procurement and to submit proposals for improving the procurement documentation.</w:t>
      </w:r>
    </w:p>
    <w:p w14:paraId="1171FD76" w14:textId="77777777" w:rsidR="008B7889" w:rsidRDefault="008B7889" w:rsidP="008B7889">
      <w:pPr>
        <w:spacing w:before="120" w:after="120"/>
        <w:rPr>
          <w:lang w:val="en-US"/>
        </w:rPr>
      </w:pPr>
    </w:p>
    <w:p w14:paraId="3D38F815" w14:textId="5D474013" w:rsidR="008B7889" w:rsidRPr="008B7889" w:rsidRDefault="008B7889" w:rsidP="008B7889">
      <w:pPr>
        <w:spacing w:before="120" w:after="120"/>
        <w:rPr>
          <w:u w:val="single"/>
          <w:lang w:val="en-US"/>
        </w:rPr>
      </w:pPr>
      <w:r w:rsidRPr="008B7889">
        <w:rPr>
          <w:u w:val="single"/>
          <w:lang w:val="en-US"/>
        </w:rPr>
        <w:t>Conduct of the consultation:</w:t>
      </w:r>
    </w:p>
    <w:p w14:paraId="4D92148C" w14:textId="30A033A3" w:rsidR="008B7889" w:rsidRPr="008B7889" w:rsidRDefault="008B7889" w:rsidP="008B7889">
      <w:pPr>
        <w:pStyle w:val="ListParagraph"/>
        <w:numPr>
          <w:ilvl w:val="0"/>
          <w:numId w:val="2"/>
        </w:numPr>
        <w:spacing w:before="120" w:after="120"/>
        <w:ind w:left="714" w:hanging="357"/>
        <w:contextualSpacing w:val="0"/>
        <w:rPr>
          <w:lang w:val="en-US"/>
        </w:rPr>
      </w:pPr>
      <w:proofErr w:type="gramStart"/>
      <w:r w:rsidRPr="008B7889">
        <w:rPr>
          <w:lang w:val="en-US"/>
        </w:rPr>
        <w:t>the</w:t>
      </w:r>
      <w:proofErr w:type="gramEnd"/>
      <w:r w:rsidRPr="008B7889">
        <w:rPr>
          <w:lang w:val="en-US"/>
        </w:rPr>
        <w:t xml:space="preserve"> consultation is </w:t>
      </w:r>
      <w:proofErr w:type="spellStart"/>
      <w:r w:rsidRPr="008B7889">
        <w:rPr>
          <w:lang w:val="en-US"/>
        </w:rPr>
        <w:t>organised</w:t>
      </w:r>
      <w:proofErr w:type="spellEnd"/>
      <w:r w:rsidRPr="008B7889">
        <w:rPr>
          <w:lang w:val="en-US"/>
        </w:rPr>
        <w:t xml:space="preserve"> by publishing a notice of consultation in the Publication Management System of the Procurement Monitoring Bureau (hereinafter referred to as the Notice), and the principal terms and documentation of the planned Procurement in the Electronic Procurement System;</w:t>
      </w:r>
    </w:p>
    <w:p w14:paraId="782B0D4E" w14:textId="55CCFA3B" w:rsidR="008B7889" w:rsidRPr="008B7889" w:rsidRDefault="008B7889" w:rsidP="008B7889">
      <w:pPr>
        <w:pStyle w:val="ListParagraph"/>
        <w:numPr>
          <w:ilvl w:val="0"/>
          <w:numId w:val="2"/>
        </w:numPr>
        <w:spacing w:before="120" w:after="120"/>
        <w:ind w:left="714" w:hanging="357"/>
        <w:contextualSpacing w:val="0"/>
        <w:rPr>
          <w:lang w:val="en-US"/>
        </w:rPr>
      </w:pPr>
      <w:r w:rsidRPr="008B7889">
        <w:rPr>
          <w:lang w:val="en-US"/>
        </w:rPr>
        <w:t xml:space="preserve">interested suppliers shall submit proposals for improving the procurement documentation electronically by sending the completed consultation comments form attached hereto via the Electronic Procurement System or to the email addresses </w:t>
      </w:r>
      <w:hyperlink r:id="rId5" w:history="1">
        <w:r w:rsidRPr="007633EB">
          <w:rPr>
            <w:rStyle w:val="Hyperlink"/>
            <w:lang w:val="en-US"/>
          </w:rPr>
          <w:t>aija.jekabsone@mvm.gov.lv</w:t>
        </w:r>
      </w:hyperlink>
      <w:r>
        <w:rPr>
          <w:lang w:val="en-US"/>
        </w:rPr>
        <w:t xml:space="preserve"> </w:t>
      </w:r>
      <w:r w:rsidRPr="008B7889">
        <w:rPr>
          <w:lang w:val="en-US"/>
        </w:rPr>
        <w:t xml:space="preserve">or </w:t>
      </w:r>
      <w:hyperlink r:id="rId6" w:history="1">
        <w:r w:rsidRPr="007633EB">
          <w:rPr>
            <w:rStyle w:val="Hyperlink"/>
            <w:lang w:val="en-US"/>
          </w:rPr>
          <w:t>dace.caure@mvm.gov.lv</w:t>
        </w:r>
      </w:hyperlink>
      <w:r>
        <w:rPr>
          <w:lang w:val="en-US"/>
        </w:rPr>
        <w:t xml:space="preserve"> </w:t>
      </w:r>
      <w:r w:rsidRPr="008B7889">
        <w:rPr>
          <w:lang w:val="en-US"/>
        </w:rPr>
        <w:t>by the deadline specified in the Notice.</w:t>
      </w:r>
    </w:p>
    <w:p w14:paraId="54B9F2C4" w14:textId="77777777" w:rsidR="008B7889" w:rsidRDefault="008B7889" w:rsidP="008B7889">
      <w:pPr>
        <w:spacing w:before="120" w:after="120"/>
        <w:rPr>
          <w:lang w:val="en-US"/>
        </w:rPr>
      </w:pPr>
    </w:p>
    <w:p w14:paraId="26AA705C" w14:textId="728E35FC" w:rsidR="008B7889" w:rsidRPr="008B7889" w:rsidRDefault="008B7889" w:rsidP="008B7889">
      <w:pPr>
        <w:spacing w:before="120" w:after="120"/>
        <w:jc w:val="center"/>
        <w:rPr>
          <w:b/>
          <w:bCs w:val="0"/>
          <w:lang w:val="en-US"/>
        </w:rPr>
      </w:pPr>
      <w:r w:rsidRPr="008B7889">
        <w:rPr>
          <w:b/>
          <w:bCs w:val="0"/>
          <w:lang w:val="en-US"/>
        </w:rPr>
        <w:t>The Procurement Commission would like to thank all interested suppliers in advance for their participation and for submitting proposals.</w:t>
      </w:r>
    </w:p>
    <w:p w14:paraId="13DC6FEE" w14:textId="77777777" w:rsidR="00CE5F87" w:rsidRDefault="00CE5F87" w:rsidP="008B7889">
      <w:pPr>
        <w:spacing w:before="120" w:after="120"/>
        <w:rPr>
          <w:lang w:val="en-US"/>
        </w:rPr>
      </w:pPr>
    </w:p>
    <w:p w14:paraId="0B8B9C6E" w14:textId="77777777" w:rsidR="00755F61" w:rsidRPr="00755F61" w:rsidRDefault="00755F61" w:rsidP="00755F61">
      <w:pPr>
        <w:spacing w:before="120" w:after="120"/>
        <w:rPr>
          <w:lang w:val="en-US"/>
        </w:rPr>
      </w:pPr>
      <w:r w:rsidRPr="00755F61">
        <w:rPr>
          <w:lang w:val="en-US"/>
        </w:rPr>
        <w:t>Please be informed that a meeting with interested suppliers regarding the documents made available for consultation will be held on 23 July 2026 at 14:00. During the meeting, the Museum will introduce the subject matter and the main terms of the planned open procedure. Participants will also have an opportunity to ask questions and receive clarifications from the Museum’s representatives regarding the documents submitted for consultation.</w:t>
      </w:r>
    </w:p>
    <w:p w14:paraId="05FCD239" w14:textId="77777777" w:rsidR="00755F61" w:rsidRPr="00755F61" w:rsidRDefault="00755F61" w:rsidP="00755F61">
      <w:pPr>
        <w:spacing w:before="120" w:after="120"/>
        <w:rPr>
          <w:lang w:val="en-US"/>
        </w:rPr>
      </w:pPr>
    </w:p>
    <w:p w14:paraId="0B201AE4" w14:textId="0E9EFD20" w:rsidR="004E6F7A" w:rsidRPr="004E6F7A" w:rsidRDefault="004E6F7A" w:rsidP="004E6F7A">
      <w:pPr>
        <w:spacing w:before="120" w:after="120"/>
        <w:jc w:val="left"/>
        <w:rPr>
          <w:lang w:val="en-US"/>
        </w:rPr>
      </w:pPr>
      <w:r w:rsidRPr="004E6F7A">
        <w:rPr>
          <w:lang w:val="en-US"/>
        </w:rPr>
        <w:t xml:space="preserve">Join: </w:t>
      </w:r>
      <w:hyperlink r:id="rId7" w:history="1">
        <w:r w:rsidRPr="00E33DE8">
          <w:rPr>
            <w:rStyle w:val="Hyperlink"/>
            <w:lang w:val="en-US"/>
          </w:rPr>
          <w:t>https://teams.microsoft.com/meet/3470692801296?p=OJtBo8j1dODWkY0iJV</w:t>
        </w:r>
      </w:hyperlink>
      <w:r>
        <w:rPr>
          <w:lang w:val="en-US"/>
        </w:rPr>
        <w:t xml:space="preserve"> </w:t>
      </w:r>
    </w:p>
    <w:p w14:paraId="69B45D30" w14:textId="77777777" w:rsidR="004E6F7A" w:rsidRPr="004E6F7A" w:rsidRDefault="004E6F7A" w:rsidP="004E6F7A">
      <w:pPr>
        <w:spacing w:before="120" w:after="120"/>
        <w:jc w:val="left"/>
        <w:rPr>
          <w:lang w:val="en-US"/>
        </w:rPr>
      </w:pPr>
      <w:r w:rsidRPr="004E6F7A">
        <w:rPr>
          <w:lang w:val="en-US"/>
        </w:rPr>
        <w:t>Meeting ID: 347 069 280 129 6</w:t>
      </w:r>
    </w:p>
    <w:p w14:paraId="40C9CCFC" w14:textId="4767FBC3" w:rsidR="00755F61" w:rsidRPr="008B7889" w:rsidRDefault="004E6F7A" w:rsidP="004E6F7A">
      <w:pPr>
        <w:spacing w:before="120" w:after="120"/>
        <w:jc w:val="left"/>
        <w:rPr>
          <w:lang w:val="en-US"/>
        </w:rPr>
      </w:pPr>
      <w:r w:rsidRPr="004E6F7A">
        <w:rPr>
          <w:lang w:val="en-US"/>
        </w:rPr>
        <w:t>Passcode: cC3KK7dk</w:t>
      </w:r>
    </w:p>
    <w:sectPr w:rsidR="00755F61" w:rsidRPr="008B7889" w:rsidSect="005172FA">
      <w:pgSz w:w="11300" w:h="19200" w:orient="landscape"/>
      <w:pgMar w:top="1134" w:right="1134" w:bottom="1134" w:left="1701" w:header="720" w:footer="720" w:gutter="0"/>
      <w:cols w:space="708"/>
      <w:noEndnote/>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6719D"/>
    <w:multiLevelType w:val="hybridMultilevel"/>
    <w:tmpl w:val="BCBE74F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3CAA09E9"/>
    <w:multiLevelType w:val="hybridMultilevel"/>
    <w:tmpl w:val="194CE5DE"/>
    <w:lvl w:ilvl="0" w:tplc="9D28A58A">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561596825">
    <w:abstractNumId w:val="0"/>
  </w:num>
  <w:num w:numId="2" w16cid:durableId="6701811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7889"/>
    <w:rsid w:val="000001D2"/>
    <w:rsid w:val="0009675F"/>
    <w:rsid w:val="000A3D06"/>
    <w:rsid w:val="00191BB7"/>
    <w:rsid w:val="00283E67"/>
    <w:rsid w:val="00390C3F"/>
    <w:rsid w:val="004E6F7A"/>
    <w:rsid w:val="005167B3"/>
    <w:rsid w:val="005172FA"/>
    <w:rsid w:val="00534574"/>
    <w:rsid w:val="005637D0"/>
    <w:rsid w:val="005F6700"/>
    <w:rsid w:val="00755F61"/>
    <w:rsid w:val="00891FE4"/>
    <w:rsid w:val="008B7889"/>
    <w:rsid w:val="00B7448D"/>
    <w:rsid w:val="00B87117"/>
    <w:rsid w:val="00BA6267"/>
    <w:rsid w:val="00CE5F87"/>
    <w:rsid w:val="00F8258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A20F9"/>
  <w15:chartTrackingRefBased/>
  <w15:docId w15:val="{075226A3-7951-4204-884E-F0F9B70AC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37D0"/>
    <w:pPr>
      <w:spacing w:after="0" w:line="240" w:lineRule="auto"/>
      <w:jc w:val="both"/>
    </w:pPr>
    <w:rPr>
      <w:rFonts w:ascii="Times New Roman" w:hAnsi="Times New Roman" w:cs="Arial"/>
      <w:bCs/>
      <w:sz w:val="24"/>
      <w:szCs w:val="164"/>
      <w:lang w:eastAsia="lv-LV"/>
    </w:rPr>
  </w:style>
  <w:style w:type="paragraph" w:styleId="Heading1">
    <w:name w:val="heading 1"/>
    <w:basedOn w:val="Normal"/>
    <w:next w:val="Normal"/>
    <w:link w:val="Heading1Char"/>
    <w:uiPriority w:val="9"/>
    <w:qFormat/>
    <w:rsid w:val="008B788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B788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B7889"/>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7889"/>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8B7889"/>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8B7889"/>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8B7889"/>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8B7889"/>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8B7889"/>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link w:val="Style1Char"/>
    <w:autoRedefine/>
    <w:qFormat/>
    <w:rsid w:val="0009675F"/>
  </w:style>
  <w:style w:type="character" w:customStyle="1" w:styleId="Style1Char">
    <w:name w:val="Style1 Char"/>
    <w:basedOn w:val="DefaultParagraphFont"/>
    <w:link w:val="Style1"/>
    <w:rsid w:val="0009675F"/>
    <w:rPr>
      <w:rFonts w:ascii="Times New Roman" w:hAnsi="Times New Roman" w:cs="Arial"/>
      <w:bCs/>
      <w:sz w:val="24"/>
      <w:szCs w:val="164"/>
      <w:lang w:eastAsia="lv-LV"/>
    </w:rPr>
  </w:style>
  <w:style w:type="character" w:customStyle="1" w:styleId="Heading1Char">
    <w:name w:val="Heading 1 Char"/>
    <w:basedOn w:val="DefaultParagraphFont"/>
    <w:link w:val="Heading1"/>
    <w:uiPriority w:val="9"/>
    <w:rsid w:val="008B7889"/>
    <w:rPr>
      <w:rFonts w:asciiTheme="majorHAnsi" w:eastAsiaTheme="majorEastAsia" w:hAnsiTheme="majorHAnsi" w:cstheme="majorBidi"/>
      <w:bCs/>
      <w:color w:val="0F4761" w:themeColor="accent1" w:themeShade="BF"/>
      <w:sz w:val="40"/>
      <w:szCs w:val="40"/>
      <w:lang w:eastAsia="lv-LV"/>
    </w:rPr>
  </w:style>
  <w:style w:type="character" w:customStyle="1" w:styleId="Heading2Char">
    <w:name w:val="Heading 2 Char"/>
    <w:basedOn w:val="DefaultParagraphFont"/>
    <w:link w:val="Heading2"/>
    <w:uiPriority w:val="9"/>
    <w:semiHidden/>
    <w:rsid w:val="008B7889"/>
    <w:rPr>
      <w:rFonts w:asciiTheme="majorHAnsi" w:eastAsiaTheme="majorEastAsia" w:hAnsiTheme="majorHAnsi" w:cstheme="majorBidi"/>
      <w:bCs/>
      <w:color w:val="0F4761" w:themeColor="accent1" w:themeShade="BF"/>
      <w:sz w:val="32"/>
      <w:szCs w:val="32"/>
      <w:lang w:eastAsia="lv-LV"/>
    </w:rPr>
  </w:style>
  <w:style w:type="character" w:customStyle="1" w:styleId="Heading3Char">
    <w:name w:val="Heading 3 Char"/>
    <w:basedOn w:val="DefaultParagraphFont"/>
    <w:link w:val="Heading3"/>
    <w:uiPriority w:val="9"/>
    <w:semiHidden/>
    <w:rsid w:val="008B7889"/>
    <w:rPr>
      <w:rFonts w:eastAsiaTheme="majorEastAsia" w:cstheme="majorBidi"/>
      <w:bCs/>
      <w:color w:val="0F4761" w:themeColor="accent1" w:themeShade="BF"/>
      <w:sz w:val="28"/>
      <w:szCs w:val="28"/>
      <w:lang w:eastAsia="lv-LV"/>
    </w:rPr>
  </w:style>
  <w:style w:type="character" w:customStyle="1" w:styleId="Heading4Char">
    <w:name w:val="Heading 4 Char"/>
    <w:basedOn w:val="DefaultParagraphFont"/>
    <w:link w:val="Heading4"/>
    <w:uiPriority w:val="9"/>
    <w:semiHidden/>
    <w:rsid w:val="008B7889"/>
    <w:rPr>
      <w:rFonts w:eastAsiaTheme="majorEastAsia" w:cstheme="majorBidi"/>
      <w:bCs/>
      <w:i/>
      <w:iCs/>
      <w:color w:val="0F4761" w:themeColor="accent1" w:themeShade="BF"/>
      <w:sz w:val="24"/>
      <w:szCs w:val="164"/>
      <w:lang w:eastAsia="lv-LV"/>
    </w:rPr>
  </w:style>
  <w:style w:type="character" w:customStyle="1" w:styleId="Heading5Char">
    <w:name w:val="Heading 5 Char"/>
    <w:basedOn w:val="DefaultParagraphFont"/>
    <w:link w:val="Heading5"/>
    <w:uiPriority w:val="9"/>
    <w:semiHidden/>
    <w:rsid w:val="008B7889"/>
    <w:rPr>
      <w:rFonts w:eastAsiaTheme="majorEastAsia" w:cstheme="majorBidi"/>
      <w:bCs/>
      <w:color w:val="0F4761" w:themeColor="accent1" w:themeShade="BF"/>
      <w:sz w:val="24"/>
      <w:szCs w:val="164"/>
      <w:lang w:eastAsia="lv-LV"/>
    </w:rPr>
  </w:style>
  <w:style w:type="character" w:customStyle="1" w:styleId="Heading6Char">
    <w:name w:val="Heading 6 Char"/>
    <w:basedOn w:val="DefaultParagraphFont"/>
    <w:link w:val="Heading6"/>
    <w:uiPriority w:val="9"/>
    <w:semiHidden/>
    <w:rsid w:val="008B7889"/>
    <w:rPr>
      <w:rFonts w:eastAsiaTheme="majorEastAsia" w:cstheme="majorBidi"/>
      <w:bCs/>
      <w:i/>
      <w:iCs/>
      <w:color w:val="595959" w:themeColor="text1" w:themeTint="A6"/>
      <w:sz w:val="24"/>
      <w:szCs w:val="164"/>
      <w:lang w:eastAsia="lv-LV"/>
    </w:rPr>
  </w:style>
  <w:style w:type="character" w:customStyle="1" w:styleId="Heading7Char">
    <w:name w:val="Heading 7 Char"/>
    <w:basedOn w:val="DefaultParagraphFont"/>
    <w:link w:val="Heading7"/>
    <w:uiPriority w:val="9"/>
    <w:semiHidden/>
    <w:rsid w:val="008B7889"/>
    <w:rPr>
      <w:rFonts w:eastAsiaTheme="majorEastAsia" w:cstheme="majorBidi"/>
      <w:bCs/>
      <w:color w:val="595959" w:themeColor="text1" w:themeTint="A6"/>
      <w:sz w:val="24"/>
      <w:szCs w:val="164"/>
      <w:lang w:eastAsia="lv-LV"/>
    </w:rPr>
  </w:style>
  <w:style w:type="character" w:customStyle="1" w:styleId="Heading8Char">
    <w:name w:val="Heading 8 Char"/>
    <w:basedOn w:val="DefaultParagraphFont"/>
    <w:link w:val="Heading8"/>
    <w:uiPriority w:val="9"/>
    <w:semiHidden/>
    <w:rsid w:val="008B7889"/>
    <w:rPr>
      <w:rFonts w:eastAsiaTheme="majorEastAsia" w:cstheme="majorBidi"/>
      <w:bCs/>
      <w:i/>
      <w:iCs/>
      <w:color w:val="272727" w:themeColor="text1" w:themeTint="D8"/>
      <w:sz w:val="24"/>
      <w:szCs w:val="164"/>
      <w:lang w:eastAsia="lv-LV"/>
    </w:rPr>
  </w:style>
  <w:style w:type="character" w:customStyle="1" w:styleId="Heading9Char">
    <w:name w:val="Heading 9 Char"/>
    <w:basedOn w:val="DefaultParagraphFont"/>
    <w:link w:val="Heading9"/>
    <w:uiPriority w:val="9"/>
    <w:semiHidden/>
    <w:rsid w:val="008B7889"/>
    <w:rPr>
      <w:rFonts w:eastAsiaTheme="majorEastAsia" w:cstheme="majorBidi"/>
      <w:bCs/>
      <w:color w:val="272727" w:themeColor="text1" w:themeTint="D8"/>
      <w:sz w:val="24"/>
      <w:szCs w:val="164"/>
      <w:lang w:eastAsia="lv-LV"/>
    </w:rPr>
  </w:style>
  <w:style w:type="paragraph" w:styleId="Title">
    <w:name w:val="Title"/>
    <w:basedOn w:val="Normal"/>
    <w:next w:val="Normal"/>
    <w:link w:val="TitleChar"/>
    <w:uiPriority w:val="10"/>
    <w:qFormat/>
    <w:rsid w:val="008B788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7889"/>
    <w:rPr>
      <w:rFonts w:asciiTheme="majorHAnsi" w:eastAsiaTheme="majorEastAsia" w:hAnsiTheme="majorHAnsi" w:cstheme="majorBidi"/>
      <w:bCs/>
      <w:spacing w:val="-10"/>
      <w:kern w:val="28"/>
      <w:sz w:val="56"/>
      <w:szCs w:val="56"/>
      <w:lang w:eastAsia="lv-LV"/>
    </w:rPr>
  </w:style>
  <w:style w:type="paragraph" w:styleId="Subtitle">
    <w:name w:val="Subtitle"/>
    <w:basedOn w:val="Normal"/>
    <w:next w:val="Normal"/>
    <w:link w:val="SubtitleChar"/>
    <w:uiPriority w:val="11"/>
    <w:qFormat/>
    <w:rsid w:val="008B7889"/>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7889"/>
    <w:rPr>
      <w:rFonts w:eastAsiaTheme="majorEastAsia" w:cstheme="majorBidi"/>
      <w:bCs/>
      <w:color w:val="595959" w:themeColor="text1" w:themeTint="A6"/>
      <w:spacing w:val="15"/>
      <w:sz w:val="28"/>
      <w:szCs w:val="28"/>
      <w:lang w:eastAsia="lv-LV"/>
    </w:rPr>
  </w:style>
  <w:style w:type="paragraph" w:styleId="Quote">
    <w:name w:val="Quote"/>
    <w:basedOn w:val="Normal"/>
    <w:next w:val="Normal"/>
    <w:link w:val="QuoteChar"/>
    <w:uiPriority w:val="29"/>
    <w:qFormat/>
    <w:rsid w:val="008B788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B7889"/>
    <w:rPr>
      <w:rFonts w:ascii="Times New Roman" w:hAnsi="Times New Roman" w:cs="Arial"/>
      <w:bCs/>
      <w:i/>
      <w:iCs/>
      <w:color w:val="404040" w:themeColor="text1" w:themeTint="BF"/>
      <w:sz w:val="24"/>
      <w:szCs w:val="164"/>
      <w:lang w:eastAsia="lv-LV"/>
    </w:rPr>
  </w:style>
  <w:style w:type="paragraph" w:styleId="ListParagraph">
    <w:name w:val="List Paragraph"/>
    <w:basedOn w:val="Normal"/>
    <w:uiPriority w:val="34"/>
    <w:qFormat/>
    <w:rsid w:val="008B7889"/>
    <w:pPr>
      <w:ind w:left="720"/>
      <w:contextualSpacing/>
    </w:pPr>
  </w:style>
  <w:style w:type="character" w:styleId="IntenseEmphasis">
    <w:name w:val="Intense Emphasis"/>
    <w:basedOn w:val="DefaultParagraphFont"/>
    <w:uiPriority w:val="21"/>
    <w:qFormat/>
    <w:rsid w:val="008B7889"/>
    <w:rPr>
      <w:i/>
      <w:iCs/>
      <w:color w:val="0F4761" w:themeColor="accent1" w:themeShade="BF"/>
    </w:rPr>
  </w:style>
  <w:style w:type="paragraph" w:styleId="IntenseQuote">
    <w:name w:val="Intense Quote"/>
    <w:basedOn w:val="Normal"/>
    <w:next w:val="Normal"/>
    <w:link w:val="IntenseQuoteChar"/>
    <w:uiPriority w:val="30"/>
    <w:qFormat/>
    <w:rsid w:val="008B788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7889"/>
    <w:rPr>
      <w:rFonts w:ascii="Times New Roman" w:hAnsi="Times New Roman" w:cs="Arial"/>
      <w:bCs/>
      <w:i/>
      <w:iCs/>
      <w:color w:val="0F4761" w:themeColor="accent1" w:themeShade="BF"/>
      <w:sz w:val="24"/>
      <w:szCs w:val="164"/>
      <w:lang w:eastAsia="lv-LV"/>
    </w:rPr>
  </w:style>
  <w:style w:type="character" w:styleId="IntenseReference">
    <w:name w:val="Intense Reference"/>
    <w:basedOn w:val="DefaultParagraphFont"/>
    <w:uiPriority w:val="32"/>
    <w:qFormat/>
    <w:rsid w:val="008B7889"/>
    <w:rPr>
      <w:b/>
      <w:bCs/>
      <w:smallCaps/>
      <w:color w:val="0F4761" w:themeColor="accent1" w:themeShade="BF"/>
      <w:spacing w:val="5"/>
    </w:rPr>
  </w:style>
  <w:style w:type="character" w:styleId="Hyperlink">
    <w:name w:val="Hyperlink"/>
    <w:basedOn w:val="DefaultParagraphFont"/>
    <w:uiPriority w:val="99"/>
    <w:unhideWhenUsed/>
    <w:rsid w:val="008B7889"/>
    <w:rPr>
      <w:color w:val="467886" w:themeColor="hyperlink"/>
      <w:u w:val="single"/>
    </w:rPr>
  </w:style>
  <w:style w:type="character" w:styleId="UnresolvedMention">
    <w:name w:val="Unresolved Mention"/>
    <w:basedOn w:val="DefaultParagraphFont"/>
    <w:uiPriority w:val="99"/>
    <w:semiHidden/>
    <w:unhideWhenUsed/>
    <w:rsid w:val="008B78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eams.microsoft.com/meet/3470692801296?p=OJtBo8j1dODWkY0iJ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ace.caure@mvm.gov.lv" TargetMode="External"/><Relationship Id="rId5" Type="http://schemas.openxmlformats.org/officeDocument/2006/relationships/hyperlink" Target="mailto:aija.jekabsone@mvm.gov.lv"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1477</Words>
  <Characters>843</Characters>
  <Application>Microsoft Office Word</Application>
  <DocSecurity>0</DocSecurity>
  <Lines>7</Lines>
  <Paragraphs>4</Paragraphs>
  <ScaleCrop>false</ScaleCrop>
  <Company/>
  <LinksUpToDate>false</LinksUpToDate>
  <CharactersWithSpaces>2316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Jēkabsone-Lasenberga</dc:creator>
  <cp:keywords/>
  <dc:description/>
  <cp:lastModifiedBy>Aija Jēkabsone-Lasenberga</cp:lastModifiedBy>
  <cp:revision>3</cp:revision>
  <dcterms:created xsi:type="dcterms:W3CDTF">2026-07-16T16:35:00Z</dcterms:created>
  <dcterms:modified xsi:type="dcterms:W3CDTF">2026-07-16T17:09:00Z</dcterms:modified>
</cp:coreProperties>
</file>