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5058DF" w14:textId="418F3CEF" w:rsidR="00705CAB" w:rsidRPr="002E64EE" w:rsidRDefault="00705CAB" w:rsidP="00705CAB">
      <w:pPr>
        <w:spacing w:after="0" w:line="240" w:lineRule="auto"/>
        <w:jc w:val="right"/>
        <w:rPr>
          <w:rFonts w:ascii="Times New Roman" w:eastAsia="Times New Roman" w:hAnsi="Times New Roman" w:cs="Times New Roman"/>
          <w:bCs/>
          <w:color w:val="000000"/>
          <w:lang w:eastAsia="lv-LV"/>
        </w:rPr>
      </w:pPr>
      <w:r w:rsidRPr="002E64EE">
        <w:rPr>
          <w:rFonts w:ascii="Times New Roman" w:eastAsia="Times New Roman" w:hAnsi="Times New Roman" w:cs="Times New Roman"/>
          <w:bCs/>
          <w:color w:val="000000"/>
          <w:lang w:eastAsia="lv-LV"/>
        </w:rPr>
        <w:t xml:space="preserve">Apstiprināts Tukuma novada </w:t>
      </w:r>
      <w:r w:rsidR="001F2ABB" w:rsidRPr="002E64EE">
        <w:rPr>
          <w:rFonts w:ascii="Times New Roman" w:eastAsia="Times New Roman" w:hAnsi="Times New Roman" w:cs="Times New Roman"/>
          <w:bCs/>
          <w:color w:val="000000"/>
          <w:lang w:eastAsia="lv-LV"/>
        </w:rPr>
        <w:t>pašvaldības</w:t>
      </w:r>
    </w:p>
    <w:p w14:paraId="026E0F39" w14:textId="77777777" w:rsidR="00705CAB" w:rsidRPr="002E64EE" w:rsidRDefault="00705CAB" w:rsidP="00705CAB">
      <w:pPr>
        <w:spacing w:after="0" w:line="240" w:lineRule="auto"/>
        <w:jc w:val="right"/>
        <w:rPr>
          <w:rFonts w:ascii="Times New Roman" w:eastAsia="Times New Roman" w:hAnsi="Times New Roman" w:cs="Times New Roman"/>
          <w:bCs/>
          <w:color w:val="000000"/>
          <w:lang w:eastAsia="lv-LV"/>
        </w:rPr>
      </w:pPr>
      <w:r w:rsidRPr="002E64EE">
        <w:rPr>
          <w:rFonts w:ascii="Times New Roman" w:eastAsia="Times New Roman" w:hAnsi="Times New Roman" w:cs="Times New Roman"/>
          <w:bCs/>
          <w:color w:val="000000"/>
          <w:lang w:eastAsia="lv-LV"/>
        </w:rPr>
        <w:t xml:space="preserve"> iepirkuma komisijas</w:t>
      </w:r>
    </w:p>
    <w:p w14:paraId="534AB7A0" w14:textId="66FA8EAB" w:rsidR="00705CAB" w:rsidRPr="00BD5FC5" w:rsidRDefault="00710188" w:rsidP="00705CAB">
      <w:pPr>
        <w:spacing w:after="0" w:line="240" w:lineRule="auto"/>
        <w:ind w:firstLine="720"/>
        <w:jc w:val="right"/>
        <w:rPr>
          <w:rFonts w:ascii="Times New Roman" w:eastAsia="Times New Roman" w:hAnsi="Times New Roman" w:cs="Times New Roman"/>
          <w:bCs/>
          <w:color w:val="000000"/>
          <w:lang w:eastAsia="lv-LV"/>
        </w:rPr>
      </w:pPr>
      <w:r>
        <w:rPr>
          <w:rFonts w:ascii="Times New Roman" w:eastAsia="Times New Roman" w:hAnsi="Times New Roman" w:cs="Times New Roman"/>
          <w:bCs/>
          <w:lang w:eastAsia="lv-LV"/>
        </w:rPr>
        <w:t>16.07</w:t>
      </w:r>
      <w:r w:rsidR="00BE6CA1" w:rsidRPr="0068104C">
        <w:rPr>
          <w:rFonts w:ascii="Times New Roman" w:eastAsia="Times New Roman" w:hAnsi="Times New Roman" w:cs="Times New Roman"/>
          <w:bCs/>
          <w:lang w:eastAsia="lv-LV"/>
        </w:rPr>
        <w:t>.</w:t>
      </w:r>
      <w:r w:rsidR="00E76B62" w:rsidRPr="0068104C">
        <w:rPr>
          <w:rFonts w:ascii="Times New Roman" w:eastAsia="Times New Roman" w:hAnsi="Times New Roman" w:cs="Times New Roman"/>
          <w:bCs/>
          <w:lang w:eastAsia="lv-LV"/>
        </w:rPr>
        <w:t>202</w:t>
      </w:r>
      <w:r w:rsidR="00B42AC4" w:rsidRPr="0068104C">
        <w:rPr>
          <w:rFonts w:ascii="Times New Roman" w:eastAsia="Times New Roman" w:hAnsi="Times New Roman" w:cs="Times New Roman"/>
          <w:bCs/>
          <w:lang w:eastAsia="lv-LV"/>
        </w:rPr>
        <w:t>6</w:t>
      </w:r>
      <w:r w:rsidR="00E76B62" w:rsidRPr="0068104C">
        <w:rPr>
          <w:rFonts w:ascii="Times New Roman" w:eastAsia="Times New Roman" w:hAnsi="Times New Roman" w:cs="Times New Roman"/>
          <w:bCs/>
          <w:lang w:eastAsia="lv-LV"/>
        </w:rPr>
        <w:t>.</w:t>
      </w:r>
      <w:r w:rsidR="00705CAB" w:rsidRPr="0068104C">
        <w:rPr>
          <w:rFonts w:ascii="Times New Roman" w:eastAsia="Times New Roman" w:hAnsi="Times New Roman" w:cs="Times New Roman"/>
          <w:bCs/>
          <w:lang w:eastAsia="lv-LV"/>
        </w:rPr>
        <w:t xml:space="preserve"> sēdē (protokols</w:t>
      </w:r>
      <w:r w:rsidR="00705CAB" w:rsidRPr="0068104C">
        <w:rPr>
          <w:rFonts w:ascii="Times New Roman" w:eastAsia="Times New Roman" w:hAnsi="Times New Roman" w:cs="Times New Roman"/>
          <w:bCs/>
          <w:color w:val="000000"/>
          <w:lang w:eastAsia="lv-LV"/>
        </w:rPr>
        <w:t xml:space="preserve"> Nr.1)</w:t>
      </w:r>
    </w:p>
    <w:p w14:paraId="74736A1F" w14:textId="77777777" w:rsidR="00705CAB" w:rsidRPr="00BD5FC5" w:rsidRDefault="00705CAB" w:rsidP="00705CAB">
      <w:pPr>
        <w:spacing w:after="0" w:line="240" w:lineRule="auto"/>
        <w:jc w:val="both"/>
        <w:rPr>
          <w:rFonts w:ascii="Times New Roman" w:eastAsia="Times New Roman" w:hAnsi="Times New Roman" w:cs="Times New Roman"/>
          <w:lang w:eastAsia="lv-LV"/>
        </w:rPr>
      </w:pPr>
    </w:p>
    <w:p w14:paraId="0ABB158F" w14:textId="77777777" w:rsidR="00705CAB" w:rsidRPr="001A22E9" w:rsidRDefault="00705CAB" w:rsidP="0030485D">
      <w:pPr>
        <w:spacing w:after="0" w:line="240" w:lineRule="auto"/>
        <w:jc w:val="center"/>
        <w:rPr>
          <w:rFonts w:ascii="Times New Roman" w:eastAsia="Times New Roman" w:hAnsi="Times New Roman" w:cs="Times New Roman"/>
          <w:bCs/>
          <w:color w:val="000000"/>
          <w:lang w:eastAsia="lv-LV"/>
        </w:rPr>
      </w:pPr>
      <w:r w:rsidRPr="001A22E9">
        <w:rPr>
          <w:rFonts w:ascii="Times New Roman" w:eastAsia="Times New Roman" w:hAnsi="Times New Roman" w:cs="Times New Roman"/>
          <w:bCs/>
          <w:color w:val="000000"/>
          <w:lang w:eastAsia="lv-LV"/>
        </w:rPr>
        <w:t>IEPIRKUMA PUBLISKO IEPIRKUMU LIKUMA 9. PANTA KĀRTĪBĀ</w:t>
      </w:r>
    </w:p>
    <w:p w14:paraId="1D4B25B7" w14:textId="26327A24" w:rsidR="00062AD5" w:rsidRPr="000515EE" w:rsidRDefault="000515EE" w:rsidP="0030485D">
      <w:pPr>
        <w:spacing w:after="0" w:line="240" w:lineRule="auto"/>
        <w:jc w:val="center"/>
        <w:rPr>
          <w:b/>
          <w:bCs/>
          <w:sz w:val="24"/>
          <w:szCs w:val="24"/>
        </w:rPr>
      </w:pPr>
      <w:r w:rsidRPr="000515EE">
        <w:rPr>
          <w:rFonts w:ascii="Times New Roman" w:hAnsi="Times New Roman" w:cs="Times New Roman"/>
          <w:b/>
          <w:sz w:val="24"/>
          <w:szCs w:val="24"/>
        </w:rPr>
        <w:t>“</w:t>
      </w:r>
      <w:r w:rsidR="0030485D" w:rsidRPr="0030485D">
        <w:rPr>
          <w:rFonts w:ascii="Times New Roman" w:hAnsi="Times New Roman" w:cs="Times New Roman"/>
          <w:b/>
          <w:sz w:val="24"/>
          <w:szCs w:val="24"/>
        </w:rPr>
        <w:t>SKEITPARKA KONSTRUKCIJU UZSTĀDĪŠANA TUMĒ</w:t>
      </w:r>
      <w:r w:rsidRPr="000515EE">
        <w:rPr>
          <w:rFonts w:ascii="Times New Roman" w:eastAsia="Times New Roman" w:hAnsi="Times New Roman" w:cs="Times New Roman"/>
          <w:b/>
          <w:sz w:val="24"/>
          <w:szCs w:val="24"/>
          <w:lang w:eastAsia="ar-SA"/>
        </w:rPr>
        <w:t>”</w:t>
      </w:r>
    </w:p>
    <w:p w14:paraId="73094EAC" w14:textId="5EFF2A1A" w:rsidR="00062AD5" w:rsidRDefault="005508EC" w:rsidP="0030485D">
      <w:pPr>
        <w:spacing w:after="0" w:line="240" w:lineRule="auto"/>
        <w:jc w:val="center"/>
        <w:rPr>
          <w:rFonts w:ascii="Times New Roman" w:hAnsi="Times New Roman" w:cs="Times New Roman"/>
          <w:b/>
          <w:color w:val="000000"/>
        </w:rPr>
      </w:pPr>
      <w:r w:rsidRPr="001A22E9">
        <w:rPr>
          <w:rFonts w:ascii="Times New Roman" w:eastAsia="Times New Roman" w:hAnsi="Times New Roman" w:cs="Times New Roman"/>
          <w:b/>
          <w:bCs/>
          <w:color w:val="000000"/>
          <w:lang w:eastAsia="lv-LV"/>
        </w:rPr>
        <w:t>(</w:t>
      </w:r>
      <w:r w:rsidR="00062AD5" w:rsidRPr="001A22E9">
        <w:rPr>
          <w:rFonts w:ascii="Times New Roman" w:eastAsia="Times New Roman" w:hAnsi="Times New Roman" w:cs="Times New Roman"/>
          <w:b/>
          <w:bCs/>
          <w:color w:val="000000"/>
          <w:lang w:eastAsia="lv-LV"/>
        </w:rPr>
        <w:t xml:space="preserve">IEPIRKUMA IDENTIFIKĀCIJAS NR. </w:t>
      </w:r>
      <w:r w:rsidR="003C5B45">
        <w:rPr>
          <w:rFonts w:ascii="Times New Roman" w:eastAsia="Times New Roman" w:hAnsi="Times New Roman" w:cs="Times New Roman"/>
          <w:b/>
          <w:bCs/>
          <w:color w:val="000000"/>
          <w:lang w:eastAsia="lv-LV"/>
        </w:rPr>
        <w:t xml:space="preserve">TNP </w:t>
      </w:r>
      <w:r w:rsidR="00F327CE">
        <w:rPr>
          <w:rFonts w:ascii="Times New Roman" w:eastAsia="Times New Roman" w:hAnsi="Times New Roman" w:cs="Times New Roman"/>
          <w:b/>
          <w:bCs/>
          <w:color w:val="000000"/>
          <w:lang w:eastAsia="lv-LV"/>
        </w:rPr>
        <w:t>20</w:t>
      </w:r>
      <w:r w:rsidR="00352005">
        <w:rPr>
          <w:rFonts w:ascii="Times New Roman" w:eastAsia="Times New Roman" w:hAnsi="Times New Roman" w:cs="Times New Roman"/>
          <w:b/>
          <w:bCs/>
          <w:color w:val="000000"/>
          <w:lang w:eastAsia="lv-LV"/>
        </w:rPr>
        <w:t>2</w:t>
      </w:r>
      <w:r w:rsidR="00ED25C2">
        <w:rPr>
          <w:rFonts w:ascii="Times New Roman" w:eastAsia="Times New Roman" w:hAnsi="Times New Roman" w:cs="Times New Roman"/>
          <w:b/>
          <w:bCs/>
          <w:color w:val="000000"/>
          <w:lang w:eastAsia="lv-LV"/>
        </w:rPr>
        <w:t>6</w:t>
      </w:r>
      <w:r w:rsidR="0030485D">
        <w:rPr>
          <w:rFonts w:ascii="Times New Roman" w:eastAsia="Times New Roman" w:hAnsi="Times New Roman" w:cs="Times New Roman"/>
          <w:b/>
          <w:bCs/>
          <w:color w:val="000000"/>
          <w:lang w:eastAsia="lv-LV"/>
        </w:rPr>
        <w:t>/73</w:t>
      </w:r>
      <w:r w:rsidR="00062AD5" w:rsidRPr="001A22E9">
        <w:rPr>
          <w:rFonts w:ascii="Times New Roman" w:hAnsi="Times New Roman" w:cs="Times New Roman"/>
          <w:b/>
          <w:color w:val="000000" w:themeColor="text1"/>
        </w:rPr>
        <w:t>)</w:t>
      </w:r>
    </w:p>
    <w:p w14:paraId="49801877" w14:textId="08069DA5" w:rsidR="00705CAB" w:rsidRDefault="00705CAB" w:rsidP="0030485D">
      <w:pPr>
        <w:spacing w:after="0" w:line="240" w:lineRule="auto"/>
        <w:jc w:val="center"/>
        <w:rPr>
          <w:rFonts w:ascii="Times New Roman" w:eastAsia="Times New Roman" w:hAnsi="Times New Roman" w:cs="Times New Roman"/>
          <w:bCs/>
          <w:color w:val="000000"/>
          <w:lang w:eastAsia="lv-LV"/>
        </w:rPr>
      </w:pPr>
      <w:r w:rsidRPr="00BD5FC5">
        <w:rPr>
          <w:rFonts w:ascii="Times New Roman" w:eastAsia="Times New Roman" w:hAnsi="Times New Roman" w:cs="Times New Roman"/>
          <w:bCs/>
          <w:color w:val="000000"/>
          <w:lang w:eastAsia="lv-LV"/>
        </w:rPr>
        <w:t>NOLIKUMS</w:t>
      </w:r>
    </w:p>
    <w:p w14:paraId="00DA76B9" w14:textId="77777777" w:rsidR="00062AD5" w:rsidRPr="00BD5FC5" w:rsidRDefault="00062AD5" w:rsidP="00705CAB">
      <w:pPr>
        <w:spacing w:after="0" w:line="240" w:lineRule="auto"/>
        <w:jc w:val="center"/>
        <w:rPr>
          <w:rFonts w:ascii="Times New Roman" w:eastAsia="Times New Roman" w:hAnsi="Times New Roman" w:cs="Times New Roman"/>
          <w:bCs/>
          <w:color w:val="000000"/>
          <w:lang w:eastAsia="lv-LV"/>
        </w:rPr>
      </w:pPr>
    </w:p>
    <w:p w14:paraId="30046B89" w14:textId="77777777" w:rsidR="00705CAB" w:rsidRPr="00BD5FC5" w:rsidRDefault="00705CAB" w:rsidP="00705CAB">
      <w:pPr>
        <w:numPr>
          <w:ilvl w:val="0"/>
          <w:numId w:val="1"/>
        </w:numPr>
        <w:spacing w:after="0" w:line="240" w:lineRule="auto"/>
        <w:ind w:right="9"/>
        <w:jc w:val="both"/>
        <w:rPr>
          <w:rFonts w:ascii="Times New Roman" w:eastAsia="Times New Roman" w:hAnsi="Times New Roman" w:cs="Times New Roman"/>
          <w:b/>
          <w:i/>
          <w:color w:val="000000"/>
          <w:lang w:eastAsia="lv-LV"/>
        </w:rPr>
      </w:pPr>
      <w:r w:rsidRPr="00BD5FC5">
        <w:rPr>
          <w:rFonts w:ascii="Times New Roman" w:eastAsia="Times New Roman" w:hAnsi="Times New Roman" w:cs="Times New Roman"/>
          <w:b/>
          <w:i/>
          <w:color w:val="000000"/>
          <w:lang w:eastAsia="lv-LV"/>
        </w:rPr>
        <w:t>Pasūtītājs</w:t>
      </w:r>
    </w:p>
    <w:p w14:paraId="349E2DF4" w14:textId="54C54510" w:rsidR="00705CAB" w:rsidRPr="00BD5FC5" w:rsidRDefault="00705CAB" w:rsidP="00705CAB">
      <w:pPr>
        <w:numPr>
          <w:ilvl w:val="1"/>
          <w:numId w:val="1"/>
        </w:numPr>
        <w:spacing w:after="0" w:line="240" w:lineRule="auto"/>
        <w:jc w:val="both"/>
        <w:rPr>
          <w:rFonts w:ascii="Times New Roman" w:eastAsia="Times New Roman" w:hAnsi="Times New Roman" w:cs="Times New Roman"/>
          <w:color w:val="000000"/>
        </w:rPr>
      </w:pPr>
      <w:r w:rsidRPr="00BD5FC5">
        <w:rPr>
          <w:rFonts w:ascii="Times New Roman" w:eastAsia="Times New Roman" w:hAnsi="Times New Roman" w:cs="Times New Roman"/>
          <w:color w:val="000000"/>
        </w:rPr>
        <w:t xml:space="preserve">Pasūtītājs – Tukuma novada </w:t>
      </w:r>
      <w:r w:rsidR="00125EC3" w:rsidRPr="00BD5FC5">
        <w:rPr>
          <w:rFonts w:ascii="Times New Roman" w:eastAsia="Times New Roman" w:hAnsi="Times New Roman" w:cs="Times New Roman"/>
          <w:color w:val="000000"/>
        </w:rPr>
        <w:t>pašvaldība</w:t>
      </w:r>
      <w:r w:rsidR="006031EB">
        <w:rPr>
          <w:rFonts w:ascii="Times New Roman" w:eastAsia="Times New Roman" w:hAnsi="Times New Roman" w:cs="Times New Roman"/>
          <w:color w:val="000000"/>
        </w:rPr>
        <w:t xml:space="preserve"> (TNP</w:t>
      </w:r>
      <w:r w:rsidRPr="00BD5FC5">
        <w:rPr>
          <w:rFonts w:ascii="Times New Roman" w:eastAsia="Times New Roman" w:hAnsi="Times New Roman" w:cs="Times New Roman"/>
          <w:color w:val="000000"/>
        </w:rPr>
        <w:t>).</w:t>
      </w:r>
    </w:p>
    <w:p w14:paraId="3355B28C" w14:textId="1688CB9B" w:rsidR="00705CAB" w:rsidRPr="00BD5FC5" w:rsidRDefault="00705CAB" w:rsidP="00705CAB">
      <w:pPr>
        <w:tabs>
          <w:tab w:val="num" w:pos="360"/>
        </w:tabs>
        <w:spacing w:after="0" w:line="240" w:lineRule="auto"/>
        <w:ind w:left="720" w:hanging="360"/>
        <w:jc w:val="both"/>
        <w:rPr>
          <w:rFonts w:ascii="Times New Roman" w:eastAsia="Times New Roman" w:hAnsi="Times New Roman" w:cs="Times New Roman"/>
          <w:i/>
          <w:iCs/>
          <w:lang w:eastAsia="lv-LV"/>
        </w:rPr>
      </w:pPr>
      <w:r w:rsidRPr="00BD5FC5">
        <w:rPr>
          <w:rFonts w:ascii="Times New Roman" w:eastAsia="Times New Roman" w:hAnsi="Times New Roman" w:cs="Times New Roman"/>
          <w:color w:val="000000"/>
          <w:lang w:eastAsia="lv-LV"/>
        </w:rPr>
        <w:t xml:space="preserve">Nodokļu maksātāja reģistrācijas Nr. </w:t>
      </w:r>
      <w:r w:rsidR="00915B5B">
        <w:rPr>
          <w:rFonts w:ascii="Times New Roman" w:eastAsia="Times New Roman" w:hAnsi="Times New Roman" w:cs="Times New Roman"/>
          <w:color w:val="000000"/>
          <w:lang w:eastAsia="lv-LV"/>
        </w:rPr>
        <w:t>LV</w:t>
      </w:r>
      <w:r w:rsidRPr="00BD5FC5">
        <w:rPr>
          <w:rFonts w:ascii="Times New Roman" w:eastAsia="Times New Roman" w:hAnsi="Times New Roman" w:cs="Times New Roman"/>
          <w:iCs/>
          <w:lang w:eastAsia="lv-LV"/>
        </w:rPr>
        <w:t>90000050975.</w:t>
      </w:r>
    </w:p>
    <w:p w14:paraId="38E9F7DA" w14:textId="41C7E31F" w:rsidR="0059277B" w:rsidRPr="00A00591" w:rsidRDefault="00705CAB" w:rsidP="00F93FD2">
      <w:pPr>
        <w:tabs>
          <w:tab w:val="num" w:pos="360"/>
        </w:tabs>
        <w:spacing w:after="0" w:line="240" w:lineRule="auto"/>
        <w:ind w:left="720" w:hanging="360"/>
        <w:jc w:val="both"/>
        <w:rPr>
          <w:rFonts w:ascii="Times New Roman" w:eastAsia="Times New Roman" w:hAnsi="Times New Roman" w:cs="Times New Roman"/>
          <w:color w:val="000000"/>
          <w:lang w:eastAsia="lv-LV"/>
        </w:rPr>
      </w:pPr>
      <w:r w:rsidRPr="00BD5FC5">
        <w:rPr>
          <w:rFonts w:ascii="Times New Roman" w:eastAsia="Times New Roman" w:hAnsi="Times New Roman" w:cs="Times New Roman"/>
          <w:color w:val="000000"/>
          <w:lang w:eastAsia="lv-LV"/>
        </w:rPr>
        <w:t xml:space="preserve">Adrese: Talsu </w:t>
      </w:r>
      <w:r w:rsidRPr="00A00591">
        <w:rPr>
          <w:rFonts w:ascii="Times New Roman" w:eastAsia="Times New Roman" w:hAnsi="Times New Roman" w:cs="Times New Roman"/>
          <w:color w:val="000000"/>
          <w:lang w:eastAsia="lv-LV"/>
        </w:rPr>
        <w:t>iela 4, Tukums, Tukuma novads, LV-3101.</w:t>
      </w:r>
    </w:p>
    <w:p w14:paraId="14C4A9D6" w14:textId="514DEFE5" w:rsidR="00692517" w:rsidRPr="0059659B" w:rsidRDefault="00705CAB" w:rsidP="00376C79">
      <w:pPr>
        <w:pStyle w:val="Pamatteksts"/>
        <w:widowControl/>
        <w:numPr>
          <w:ilvl w:val="1"/>
          <w:numId w:val="1"/>
        </w:numPr>
        <w:spacing w:after="0"/>
        <w:jc w:val="both"/>
        <w:rPr>
          <w:rFonts w:ascii="Times New Roman" w:hAnsi="Times New Roman"/>
          <w:sz w:val="22"/>
          <w:lang w:val="lv-LV"/>
        </w:rPr>
      </w:pPr>
      <w:r w:rsidRPr="0059659B">
        <w:rPr>
          <w:rFonts w:ascii="Times New Roman" w:eastAsia="Times New Roman" w:hAnsi="Times New Roman"/>
          <w:sz w:val="22"/>
          <w:lang w:val="lv-LV"/>
        </w:rPr>
        <w:t>Iepirkuma kom</w:t>
      </w:r>
      <w:r w:rsidR="00692517" w:rsidRPr="0059659B">
        <w:rPr>
          <w:rFonts w:ascii="Times New Roman" w:eastAsia="Times New Roman" w:hAnsi="Times New Roman"/>
          <w:sz w:val="22"/>
          <w:lang w:val="lv-LV"/>
        </w:rPr>
        <w:t xml:space="preserve">isijas noteiktā kontaktpersona: </w:t>
      </w:r>
    </w:p>
    <w:p w14:paraId="135F2DA1" w14:textId="2C60F8E0" w:rsidR="001F2ABB" w:rsidRPr="0059659B" w:rsidRDefault="00692517" w:rsidP="00692517">
      <w:pPr>
        <w:pStyle w:val="Pamatteksts"/>
        <w:widowControl/>
        <w:spacing w:after="0"/>
        <w:ind w:left="360"/>
        <w:jc w:val="both"/>
        <w:rPr>
          <w:rFonts w:ascii="Times New Roman" w:eastAsia="Times New Roman" w:hAnsi="Times New Roman"/>
          <w:sz w:val="22"/>
          <w:lang w:val="lv-LV"/>
        </w:rPr>
      </w:pPr>
      <w:r w:rsidRPr="0059659B">
        <w:rPr>
          <w:rFonts w:ascii="Times New Roman" w:eastAsia="Times New Roman" w:hAnsi="Times New Roman"/>
          <w:sz w:val="22"/>
          <w:lang w:val="lv-LV"/>
        </w:rPr>
        <w:t xml:space="preserve">Tukuma novada pašvaldības </w:t>
      </w:r>
    </w:p>
    <w:p w14:paraId="70669F1B" w14:textId="68B3E1DE" w:rsidR="00ED25C2" w:rsidRPr="00ED25C2" w:rsidRDefault="00ED25C2" w:rsidP="00ED25C2">
      <w:pPr>
        <w:pStyle w:val="Pamatteksts"/>
        <w:keepNext/>
        <w:tabs>
          <w:tab w:val="num" w:pos="1260"/>
        </w:tabs>
        <w:spacing w:after="0"/>
        <w:ind w:left="1276" w:hanging="916"/>
        <w:jc w:val="both"/>
        <w:rPr>
          <w:rFonts w:ascii="Times New Roman" w:eastAsia="Times New Roman" w:hAnsi="Times New Roman"/>
          <w:sz w:val="22"/>
          <w:lang w:val="lv-LV"/>
        </w:rPr>
      </w:pPr>
      <w:r w:rsidRPr="00ED25C2">
        <w:rPr>
          <w:rFonts w:ascii="Times New Roman" w:eastAsia="Times New Roman" w:hAnsi="Times New Roman"/>
          <w:sz w:val="22"/>
          <w:lang w:val="lv-LV"/>
        </w:rPr>
        <w:t>Juridiskās nodaļas</w:t>
      </w:r>
      <w:r w:rsidR="0030485D">
        <w:rPr>
          <w:rFonts w:ascii="Times New Roman" w:eastAsia="Times New Roman" w:hAnsi="Times New Roman"/>
          <w:sz w:val="22"/>
          <w:lang w:val="lv-LV"/>
        </w:rPr>
        <w:t xml:space="preserve"> galvenā</w:t>
      </w:r>
      <w:r w:rsidRPr="00ED25C2">
        <w:rPr>
          <w:rFonts w:ascii="Times New Roman" w:eastAsia="Times New Roman" w:hAnsi="Times New Roman"/>
          <w:sz w:val="22"/>
          <w:lang w:val="lv-LV"/>
        </w:rPr>
        <w:t xml:space="preserve"> iepirkumu speciāliste</w:t>
      </w:r>
    </w:p>
    <w:p w14:paraId="3F572ADD" w14:textId="77777777" w:rsidR="0030485D" w:rsidRPr="0030485D" w:rsidRDefault="0030485D" w:rsidP="0030485D">
      <w:pPr>
        <w:pStyle w:val="Pamatteksts"/>
        <w:keepNext/>
        <w:tabs>
          <w:tab w:val="num" w:pos="1260"/>
        </w:tabs>
        <w:spacing w:after="0"/>
        <w:ind w:left="1276" w:hanging="916"/>
        <w:jc w:val="both"/>
        <w:rPr>
          <w:rFonts w:ascii="Times New Roman" w:eastAsia="Times New Roman" w:hAnsi="Times New Roman"/>
          <w:b/>
          <w:bCs/>
          <w:sz w:val="22"/>
          <w:lang w:val="lv-LV"/>
        </w:rPr>
      </w:pPr>
      <w:r w:rsidRPr="0030485D">
        <w:rPr>
          <w:rFonts w:ascii="Times New Roman" w:eastAsia="Times New Roman" w:hAnsi="Times New Roman"/>
          <w:b/>
          <w:bCs/>
          <w:sz w:val="22"/>
          <w:lang w:val="lv-LV"/>
        </w:rPr>
        <w:t>Ieva Jēgere</w:t>
      </w:r>
    </w:p>
    <w:p w14:paraId="0E143C60" w14:textId="77777777" w:rsidR="0030485D" w:rsidRPr="0030485D" w:rsidRDefault="0030485D" w:rsidP="0030485D">
      <w:pPr>
        <w:pStyle w:val="Pamatteksts"/>
        <w:keepNext/>
        <w:tabs>
          <w:tab w:val="num" w:pos="1260"/>
        </w:tabs>
        <w:spacing w:after="0"/>
        <w:ind w:left="1276" w:hanging="916"/>
        <w:jc w:val="both"/>
        <w:rPr>
          <w:rFonts w:ascii="Times New Roman" w:eastAsia="Times New Roman" w:hAnsi="Times New Roman"/>
          <w:sz w:val="22"/>
          <w:lang w:val="lv-LV"/>
        </w:rPr>
      </w:pPr>
      <w:r w:rsidRPr="0030485D">
        <w:rPr>
          <w:rFonts w:ascii="Times New Roman" w:eastAsia="Times New Roman" w:hAnsi="Times New Roman"/>
          <w:sz w:val="22"/>
          <w:lang w:val="lv-LV"/>
        </w:rPr>
        <w:t>tālrunis: 26370108;</w:t>
      </w:r>
    </w:p>
    <w:p w14:paraId="61C441C6" w14:textId="22FFC07A" w:rsidR="0030485D" w:rsidRPr="0030485D" w:rsidRDefault="0030485D" w:rsidP="0030485D">
      <w:pPr>
        <w:pStyle w:val="Pamatteksts"/>
        <w:keepNext/>
        <w:widowControl/>
        <w:tabs>
          <w:tab w:val="num" w:pos="1260"/>
        </w:tabs>
        <w:spacing w:after="0"/>
        <w:ind w:left="1276" w:hanging="916"/>
        <w:jc w:val="both"/>
        <w:rPr>
          <w:rFonts w:ascii="Times New Roman" w:eastAsia="Times New Roman" w:hAnsi="Times New Roman"/>
          <w:sz w:val="22"/>
          <w:lang w:val="lv-LV"/>
        </w:rPr>
      </w:pPr>
      <w:r w:rsidRPr="0030485D">
        <w:rPr>
          <w:rFonts w:ascii="Times New Roman" w:eastAsia="Times New Roman" w:hAnsi="Times New Roman"/>
          <w:sz w:val="22"/>
          <w:lang w:val="lv-LV"/>
        </w:rPr>
        <w:t xml:space="preserve">e-pasts: </w:t>
      </w:r>
      <w:hyperlink r:id="rId8" w:history="1">
        <w:r w:rsidRPr="00EF2962">
          <w:rPr>
            <w:rStyle w:val="Hipersaite"/>
            <w:rFonts w:ascii="Times New Roman" w:eastAsia="Times New Roman" w:hAnsi="Times New Roman"/>
            <w:sz w:val="22"/>
            <w:lang w:val="lv-LV"/>
          </w:rPr>
          <w:t>ieva.jegere@tukums.lv</w:t>
        </w:r>
      </w:hyperlink>
      <w:r>
        <w:rPr>
          <w:rFonts w:ascii="Times New Roman" w:eastAsia="Times New Roman" w:hAnsi="Times New Roman"/>
          <w:sz w:val="22"/>
          <w:lang w:val="lv-LV"/>
        </w:rPr>
        <w:t xml:space="preserve"> </w:t>
      </w:r>
    </w:p>
    <w:p w14:paraId="4BE8BC8D" w14:textId="68C17C23" w:rsidR="00C01032" w:rsidRDefault="00C01032" w:rsidP="00C01032">
      <w:pPr>
        <w:pStyle w:val="Pamatteksts"/>
        <w:keepNext/>
        <w:widowControl/>
        <w:tabs>
          <w:tab w:val="num" w:pos="1260"/>
        </w:tabs>
        <w:spacing w:after="0"/>
        <w:ind w:left="1276" w:hanging="916"/>
        <w:jc w:val="both"/>
        <w:rPr>
          <w:rFonts w:ascii="Times New Roman" w:hAnsi="Times New Roman"/>
          <w:sz w:val="22"/>
          <w:lang w:val="lv-LV"/>
        </w:rPr>
      </w:pPr>
      <w:r w:rsidRPr="0059659B">
        <w:rPr>
          <w:rFonts w:ascii="Times New Roman" w:hAnsi="Times New Roman"/>
          <w:sz w:val="22"/>
          <w:lang w:val="lv-LV"/>
        </w:rPr>
        <w:t>Adrese: Talsu iela 4, Tukums, Tukuma novads, LV-3101.</w:t>
      </w:r>
    </w:p>
    <w:p w14:paraId="3A965A3E" w14:textId="77777777" w:rsidR="00705CAB" w:rsidRPr="00A00591" w:rsidRDefault="00705CAB" w:rsidP="00C01032">
      <w:pPr>
        <w:spacing w:after="0" w:line="240" w:lineRule="auto"/>
        <w:ind w:left="357"/>
        <w:jc w:val="both"/>
        <w:rPr>
          <w:rFonts w:ascii="Times New Roman" w:eastAsia="Times New Roman" w:hAnsi="Times New Roman" w:cs="Times New Roman"/>
          <w:color w:val="000000"/>
        </w:rPr>
      </w:pPr>
    </w:p>
    <w:p w14:paraId="3510E161" w14:textId="77777777" w:rsidR="00705CAB" w:rsidRPr="00A00591" w:rsidRDefault="00705CAB" w:rsidP="00705CAB">
      <w:pPr>
        <w:numPr>
          <w:ilvl w:val="0"/>
          <w:numId w:val="1"/>
        </w:numPr>
        <w:spacing w:after="0" w:line="240" w:lineRule="auto"/>
        <w:ind w:right="9"/>
        <w:jc w:val="both"/>
        <w:rPr>
          <w:rFonts w:ascii="Times New Roman" w:eastAsia="Times New Roman" w:hAnsi="Times New Roman" w:cs="Times New Roman"/>
          <w:b/>
          <w:color w:val="000000"/>
          <w:lang w:eastAsia="lv-LV"/>
        </w:rPr>
      </w:pPr>
      <w:r w:rsidRPr="00A00591">
        <w:rPr>
          <w:rFonts w:ascii="Times New Roman" w:eastAsia="Times New Roman" w:hAnsi="Times New Roman" w:cs="Times New Roman"/>
          <w:b/>
          <w:i/>
          <w:color w:val="000000"/>
          <w:lang w:eastAsia="lv-LV"/>
        </w:rPr>
        <w:t>Iepirkuma organizētājs</w:t>
      </w:r>
    </w:p>
    <w:p w14:paraId="4705F054" w14:textId="5E82299D" w:rsidR="00E92929" w:rsidRPr="00A00591" w:rsidRDefault="00E92929" w:rsidP="00E92929">
      <w:pPr>
        <w:pStyle w:val="Pamatteksts"/>
        <w:widowControl/>
        <w:tabs>
          <w:tab w:val="num" w:pos="1571"/>
        </w:tabs>
        <w:spacing w:after="0"/>
        <w:jc w:val="both"/>
        <w:rPr>
          <w:rFonts w:ascii="Times New Roman" w:hAnsi="Times New Roman"/>
          <w:color w:val="000000" w:themeColor="text1"/>
          <w:sz w:val="22"/>
          <w:lang w:val="lv-LV"/>
        </w:rPr>
      </w:pPr>
      <w:r w:rsidRPr="007331A3">
        <w:rPr>
          <w:rFonts w:ascii="Times New Roman" w:hAnsi="Times New Roman"/>
          <w:color w:val="000000" w:themeColor="text1"/>
          <w:sz w:val="22"/>
          <w:lang w:val="lv-LV"/>
        </w:rPr>
        <w:t xml:space="preserve">Iepirkumu veic saskaņā ar Tukuma novada </w:t>
      </w:r>
      <w:r w:rsidR="003C5B45" w:rsidRPr="007331A3">
        <w:rPr>
          <w:rFonts w:ascii="Times New Roman" w:hAnsi="Times New Roman"/>
          <w:color w:val="000000" w:themeColor="text1"/>
          <w:sz w:val="22"/>
          <w:lang w:val="lv-LV"/>
        </w:rPr>
        <w:t>domes</w:t>
      </w:r>
      <w:r w:rsidRPr="007331A3">
        <w:rPr>
          <w:rFonts w:ascii="Times New Roman" w:hAnsi="Times New Roman"/>
          <w:color w:val="000000" w:themeColor="text1"/>
          <w:sz w:val="22"/>
          <w:lang w:val="lv-LV"/>
        </w:rPr>
        <w:t xml:space="preserve"> priekšsēdētāja</w:t>
      </w:r>
      <w:r w:rsidR="000515EE" w:rsidRPr="007331A3">
        <w:rPr>
          <w:rFonts w:ascii="Times New Roman" w:hAnsi="Times New Roman"/>
          <w:color w:val="000000" w:themeColor="text1"/>
          <w:sz w:val="22"/>
          <w:lang w:val="lv-LV"/>
        </w:rPr>
        <w:t xml:space="preserve"> </w:t>
      </w:r>
      <w:r w:rsidR="007D64CD" w:rsidRPr="007331A3">
        <w:rPr>
          <w:rFonts w:ascii="Times New Roman" w:hAnsi="Times New Roman"/>
          <w:color w:val="000000" w:themeColor="text1"/>
          <w:sz w:val="22"/>
          <w:lang w:val="lv-LV"/>
        </w:rPr>
        <w:t>G</w:t>
      </w:r>
      <w:r w:rsidR="007D64CD" w:rsidRPr="002828B9">
        <w:rPr>
          <w:rFonts w:ascii="Times New Roman" w:hAnsi="Times New Roman"/>
          <w:color w:val="000000" w:themeColor="text1"/>
          <w:sz w:val="22"/>
          <w:lang w:val="lv-LV"/>
        </w:rPr>
        <w:t>. Važas</w:t>
      </w:r>
      <w:r w:rsidR="003C5B45" w:rsidRPr="002828B9">
        <w:rPr>
          <w:rFonts w:ascii="Times New Roman" w:hAnsi="Times New Roman"/>
          <w:color w:val="000000" w:themeColor="text1"/>
          <w:sz w:val="22"/>
          <w:lang w:val="lv-LV"/>
        </w:rPr>
        <w:t xml:space="preserve"> </w:t>
      </w:r>
      <w:r w:rsidRPr="002828B9">
        <w:rPr>
          <w:rFonts w:ascii="Times New Roman" w:hAnsi="Times New Roman"/>
          <w:color w:val="000000" w:themeColor="text1"/>
          <w:sz w:val="22"/>
          <w:lang w:val="lv-LV"/>
        </w:rPr>
        <w:t>202</w:t>
      </w:r>
      <w:r w:rsidR="0030485D" w:rsidRPr="002828B9">
        <w:rPr>
          <w:rFonts w:ascii="Times New Roman" w:hAnsi="Times New Roman"/>
          <w:color w:val="000000" w:themeColor="text1"/>
          <w:sz w:val="22"/>
          <w:lang w:val="lv-LV"/>
        </w:rPr>
        <w:t>6</w:t>
      </w:r>
      <w:r w:rsidR="003C5B45" w:rsidRPr="002828B9">
        <w:rPr>
          <w:rFonts w:ascii="Times New Roman" w:hAnsi="Times New Roman"/>
          <w:color w:val="000000" w:themeColor="text1"/>
          <w:sz w:val="22"/>
          <w:lang w:val="lv-LV"/>
        </w:rPr>
        <w:t>.</w:t>
      </w:r>
      <w:r w:rsidRPr="002828B9">
        <w:rPr>
          <w:rFonts w:ascii="Times New Roman" w:hAnsi="Times New Roman"/>
          <w:color w:val="000000" w:themeColor="text1"/>
          <w:sz w:val="22"/>
          <w:lang w:val="lv-LV"/>
        </w:rPr>
        <w:t xml:space="preserve"> </w:t>
      </w:r>
      <w:r w:rsidR="00C1671E" w:rsidRPr="002828B9">
        <w:rPr>
          <w:rFonts w:ascii="Times New Roman" w:hAnsi="Times New Roman"/>
          <w:color w:val="000000" w:themeColor="text1"/>
          <w:sz w:val="22"/>
          <w:lang w:val="lv-LV"/>
        </w:rPr>
        <w:t>g</w:t>
      </w:r>
      <w:r w:rsidRPr="002828B9">
        <w:rPr>
          <w:rFonts w:ascii="Times New Roman" w:hAnsi="Times New Roman"/>
          <w:color w:val="000000" w:themeColor="text1"/>
          <w:sz w:val="22"/>
          <w:lang w:val="lv-LV"/>
        </w:rPr>
        <w:t>ada</w:t>
      </w:r>
      <w:r w:rsidR="00C1671E" w:rsidRPr="002828B9">
        <w:rPr>
          <w:rFonts w:ascii="Times New Roman" w:hAnsi="Times New Roman"/>
          <w:color w:val="000000" w:themeColor="text1"/>
          <w:sz w:val="22"/>
          <w:lang w:val="lv-LV"/>
        </w:rPr>
        <w:t xml:space="preserve"> </w:t>
      </w:r>
      <w:r w:rsidR="002828B9" w:rsidRPr="002828B9">
        <w:rPr>
          <w:rFonts w:ascii="Times New Roman" w:hAnsi="Times New Roman"/>
          <w:color w:val="000000" w:themeColor="text1"/>
          <w:sz w:val="22"/>
          <w:lang w:val="lv-LV"/>
        </w:rPr>
        <w:t>7. jūlija</w:t>
      </w:r>
      <w:r w:rsidR="00CF73CD" w:rsidRPr="002828B9">
        <w:rPr>
          <w:rFonts w:ascii="Times New Roman" w:hAnsi="Times New Roman"/>
          <w:color w:val="000000" w:themeColor="text1"/>
          <w:sz w:val="22"/>
          <w:lang w:val="lv-LV"/>
        </w:rPr>
        <w:t xml:space="preserve"> </w:t>
      </w:r>
      <w:r w:rsidR="00A107EF" w:rsidRPr="002828B9">
        <w:rPr>
          <w:rFonts w:ascii="Times New Roman" w:hAnsi="Times New Roman"/>
          <w:color w:val="000000" w:themeColor="text1"/>
          <w:sz w:val="22"/>
          <w:lang w:val="lv-LV"/>
        </w:rPr>
        <w:t>rīkojumu Nr. </w:t>
      </w:r>
      <w:r w:rsidR="00C014E6" w:rsidRPr="002828B9">
        <w:rPr>
          <w:rFonts w:ascii="Times New Roman" w:hAnsi="Times New Roman"/>
          <w:color w:val="000000" w:themeColor="text1"/>
          <w:sz w:val="22"/>
          <w:lang w:val="lv-LV"/>
        </w:rPr>
        <w:t>TND/1-12.1/</w:t>
      </w:r>
      <w:r w:rsidR="00915B5B" w:rsidRPr="002828B9">
        <w:rPr>
          <w:rFonts w:ascii="Times New Roman" w:hAnsi="Times New Roman"/>
          <w:color w:val="000000" w:themeColor="text1"/>
          <w:sz w:val="22"/>
          <w:lang w:val="lv-LV"/>
        </w:rPr>
        <w:t>2</w:t>
      </w:r>
      <w:r w:rsidR="007331A3" w:rsidRPr="002828B9">
        <w:rPr>
          <w:rFonts w:ascii="Times New Roman" w:hAnsi="Times New Roman"/>
          <w:color w:val="000000" w:themeColor="text1"/>
          <w:sz w:val="22"/>
          <w:lang w:val="lv-LV"/>
        </w:rPr>
        <w:t>6</w:t>
      </w:r>
      <w:r w:rsidR="00915B5B" w:rsidRPr="002828B9">
        <w:rPr>
          <w:rFonts w:ascii="Times New Roman" w:hAnsi="Times New Roman"/>
          <w:color w:val="000000" w:themeColor="text1"/>
          <w:sz w:val="22"/>
          <w:lang w:val="lv-LV"/>
        </w:rPr>
        <w:t>/</w:t>
      </w:r>
      <w:r w:rsidR="007331A3" w:rsidRPr="002828B9">
        <w:rPr>
          <w:rFonts w:ascii="Times New Roman" w:hAnsi="Times New Roman"/>
          <w:color w:val="000000" w:themeColor="text1"/>
          <w:sz w:val="22"/>
          <w:lang w:val="lv-LV"/>
        </w:rPr>
        <w:t>2</w:t>
      </w:r>
      <w:r w:rsidR="002828B9" w:rsidRPr="002828B9">
        <w:rPr>
          <w:rFonts w:ascii="Times New Roman" w:hAnsi="Times New Roman"/>
          <w:color w:val="000000" w:themeColor="text1"/>
          <w:sz w:val="22"/>
          <w:lang w:val="lv-LV"/>
        </w:rPr>
        <w:t>38</w:t>
      </w:r>
      <w:r w:rsidR="007331A3" w:rsidRPr="002828B9">
        <w:rPr>
          <w:rFonts w:ascii="Times New Roman" w:hAnsi="Times New Roman"/>
          <w:color w:val="000000" w:themeColor="text1"/>
          <w:sz w:val="22"/>
          <w:lang w:val="lv-LV"/>
        </w:rPr>
        <w:t xml:space="preserve"> </w:t>
      </w:r>
      <w:r w:rsidRPr="002828B9">
        <w:rPr>
          <w:rFonts w:ascii="Times New Roman" w:hAnsi="Times New Roman"/>
          <w:color w:val="000000" w:themeColor="text1"/>
          <w:sz w:val="22"/>
          <w:lang w:val="lv-LV"/>
        </w:rPr>
        <w:t>izveidota iepirkuma komisija.</w:t>
      </w:r>
    </w:p>
    <w:p w14:paraId="012152D3" w14:textId="77777777" w:rsidR="00705CAB" w:rsidRPr="00BD5FC5" w:rsidRDefault="00705CAB" w:rsidP="00705CAB">
      <w:pPr>
        <w:widowControl w:val="0"/>
        <w:spacing w:after="0" w:line="240" w:lineRule="auto"/>
        <w:ind w:left="360" w:right="9"/>
        <w:jc w:val="both"/>
        <w:rPr>
          <w:rFonts w:ascii="Times New Roman" w:eastAsia="Times New Roman" w:hAnsi="Times New Roman" w:cs="Times New Roman"/>
          <w:b/>
          <w:i/>
          <w:color w:val="000000"/>
          <w:lang w:eastAsia="lv-LV"/>
        </w:rPr>
      </w:pPr>
    </w:p>
    <w:p w14:paraId="76732138" w14:textId="77777777" w:rsidR="00705CAB" w:rsidRPr="00BD5FC5" w:rsidRDefault="00705CAB" w:rsidP="00705CAB">
      <w:pPr>
        <w:widowControl w:val="0"/>
        <w:numPr>
          <w:ilvl w:val="0"/>
          <w:numId w:val="1"/>
        </w:numPr>
        <w:spacing w:after="0" w:line="240" w:lineRule="auto"/>
        <w:ind w:right="9"/>
        <w:jc w:val="both"/>
        <w:rPr>
          <w:rFonts w:ascii="Times New Roman" w:eastAsia="Times New Roman" w:hAnsi="Times New Roman" w:cs="Times New Roman"/>
          <w:b/>
          <w:i/>
          <w:color w:val="000000"/>
          <w:lang w:eastAsia="lv-LV"/>
        </w:rPr>
      </w:pPr>
      <w:r w:rsidRPr="00BD5FC5">
        <w:rPr>
          <w:rFonts w:ascii="Times New Roman" w:eastAsia="Times New Roman" w:hAnsi="Times New Roman" w:cs="Times New Roman"/>
          <w:b/>
          <w:i/>
          <w:color w:val="000000"/>
          <w:lang w:eastAsia="lv-LV"/>
        </w:rPr>
        <w:t>Iepirkuma identifikācijas numurs</w:t>
      </w:r>
    </w:p>
    <w:p w14:paraId="03F44AA1" w14:textId="3BEF5309" w:rsidR="00A81455" w:rsidRPr="00BD5FC5" w:rsidRDefault="003C5B45" w:rsidP="00A81455">
      <w:pPr>
        <w:spacing w:after="0" w:line="240" w:lineRule="auto"/>
        <w:ind w:left="426" w:right="9"/>
        <w:jc w:val="both"/>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 xml:space="preserve">TNP </w:t>
      </w:r>
      <w:r w:rsidR="00F327CE">
        <w:rPr>
          <w:rFonts w:ascii="Times New Roman" w:eastAsia="Times New Roman" w:hAnsi="Times New Roman" w:cs="Times New Roman"/>
          <w:color w:val="000000"/>
          <w:lang w:eastAsia="lv-LV"/>
        </w:rPr>
        <w:t>20</w:t>
      </w:r>
      <w:r w:rsidR="00352005">
        <w:rPr>
          <w:rFonts w:ascii="Times New Roman" w:eastAsia="Times New Roman" w:hAnsi="Times New Roman" w:cs="Times New Roman"/>
          <w:color w:val="000000"/>
          <w:lang w:eastAsia="lv-LV"/>
        </w:rPr>
        <w:t>2</w:t>
      </w:r>
      <w:r w:rsidR="008B4123">
        <w:rPr>
          <w:rFonts w:ascii="Times New Roman" w:eastAsia="Times New Roman" w:hAnsi="Times New Roman" w:cs="Times New Roman"/>
          <w:color w:val="000000"/>
          <w:lang w:eastAsia="lv-LV"/>
        </w:rPr>
        <w:t>6</w:t>
      </w:r>
      <w:r w:rsidR="0030485D">
        <w:rPr>
          <w:rFonts w:ascii="Times New Roman" w:eastAsia="Times New Roman" w:hAnsi="Times New Roman" w:cs="Times New Roman"/>
          <w:color w:val="000000"/>
          <w:lang w:eastAsia="lv-LV"/>
        </w:rPr>
        <w:t>/73</w:t>
      </w:r>
    </w:p>
    <w:p w14:paraId="3E4D2BE3" w14:textId="77777777" w:rsidR="00705CAB" w:rsidRPr="00BD5FC5" w:rsidRDefault="00705CAB" w:rsidP="00705CAB">
      <w:pPr>
        <w:spacing w:after="0" w:line="240" w:lineRule="auto"/>
        <w:ind w:right="9"/>
        <w:jc w:val="both"/>
        <w:rPr>
          <w:rFonts w:ascii="Times New Roman" w:eastAsia="Times New Roman" w:hAnsi="Times New Roman" w:cs="Times New Roman"/>
          <w:color w:val="000000"/>
          <w:lang w:eastAsia="lv-LV"/>
        </w:rPr>
      </w:pPr>
    </w:p>
    <w:p w14:paraId="31998A1E" w14:textId="77777777" w:rsidR="00705CAB" w:rsidRPr="00BD5FC5" w:rsidRDefault="00705CAB" w:rsidP="00705CAB">
      <w:pPr>
        <w:widowControl w:val="0"/>
        <w:numPr>
          <w:ilvl w:val="0"/>
          <w:numId w:val="1"/>
        </w:numPr>
        <w:spacing w:after="0" w:line="240" w:lineRule="auto"/>
        <w:ind w:right="9"/>
        <w:jc w:val="both"/>
        <w:rPr>
          <w:rFonts w:ascii="Times New Roman" w:eastAsia="Times New Roman" w:hAnsi="Times New Roman" w:cs="Times New Roman"/>
          <w:b/>
          <w:i/>
          <w:color w:val="000000"/>
          <w:lang w:eastAsia="lv-LV"/>
        </w:rPr>
      </w:pPr>
      <w:r w:rsidRPr="00BD5FC5">
        <w:rPr>
          <w:rFonts w:ascii="Times New Roman" w:eastAsia="Times New Roman" w:hAnsi="Times New Roman" w:cs="Times New Roman"/>
          <w:b/>
          <w:i/>
          <w:color w:val="000000"/>
          <w:lang w:eastAsia="lv-LV"/>
        </w:rPr>
        <w:t>Iepirkuma metode</w:t>
      </w:r>
    </w:p>
    <w:p w14:paraId="6A5474E4" w14:textId="3F03A658" w:rsidR="00705CAB" w:rsidRDefault="00705CAB" w:rsidP="00705CAB">
      <w:pPr>
        <w:spacing w:after="0" w:line="240" w:lineRule="auto"/>
        <w:jc w:val="both"/>
        <w:rPr>
          <w:rFonts w:ascii="Times New Roman" w:eastAsia="Times New Roman" w:hAnsi="Times New Roman" w:cs="Times New Roman"/>
          <w:color w:val="000000"/>
          <w:lang w:eastAsia="lv-LV"/>
        </w:rPr>
      </w:pPr>
      <w:r w:rsidRPr="00BD5FC5">
        <w:rPr>
          <w:rFonts w:ascii="Times New Roman" w:eastAsia="Times New Roman" w:hAnsi="Times New Roman" w:cs="Times New Roman"/>
          <w:color w:val="000000"/>
          <w:lang w:eastAsia="lv-LV"/>
        </w:rPr>
        <w:t>Iepirkums saskaņā ar Publisko iepirkumu likuma 9.</w:t>
      </w:r>
      <w:r w:rsidRPr="00BD5FC5">
        <w:rPr>
          <w:rFonts w:ascii="Times New Roman" w:eastAsia="Times New Roman" w:hAnsi="Times New Roman" w:cs="Times New Roman"/>
          <w:color w:val="000000"/>
          <w:vertAlign w:val="superscript"/>
          <w:lang w:eastAsia="lv-LV"/>
        </w:rPr>
        <w:t xml:space="preserve"> </w:t>
      </w:r>
      <w:r w:rsidRPr="00BD5FC5">
        <w:rPr>
          <w:rFonts w:ascii="Times New Roman" w:eastAsia="Times New Roman" w:hAnsi="Times New Roman" w:cs="Times New Roman"/>
          <w:color w:val="000000"/>
          <w:lang w:eastAsia="lv-LV"/>
        </w:rPr>
        <w:t>pantu.</w:t>
      </w:r>
    </w:p>
    <w:p w14:paraId="4AF63C7C" w14:textId="77777777" w:rsidR="004858C5" w:rsidRPr="00981C47" w:rsidRDefault="004858C5" w:rsidP="004858C5">
      <w:pPr>
        <w:spacing w:after="0" w:line="240" w:lineRule="auto"/>
        <w:jc w:val="both"/>
        <w:rPr>
          <w:rFonts w:ascii="Times New Roman" w:eastAsia="Times New Roman" w:hAnsi="Times New Roman" w:cs="Times New Roman"/>
          <w:color w:val="000000"/>
          <w:lang w:eastAsia="lv-LV"/>
        </w:rPr>
      </w:pPr>
    </w:p>
    <w:p w14:paraId="637B502B" w14:textId="77777777" w:rsidR="004858C5" w:rsidRPr="004858C5" w:rsidRDefault="004858C5" w:rsidP="004858C5">
      <w:pPr>
        <w:widowControl w:val="0"/>
        <w:numPr>
          <w:ilvl w:val="0"/>
          <w:numId w:val="1"/>
        </w:numPr>
        <w:spacing w:after="0" w:line="240" w:lineRule="auto"/>
        <w:ind w:right="9"/>
        <w:jc w:val="both"/>
        <w:rPr>
          <w:rFonts w:ascii="Times New Roman" w:eastAsia="Times New Roman" w:hAnsi="Times New Roman" w:cs="Times New Roman"/>
          <w:b/>
          <w:i/>
          <w:color w:val="000000"/>
          <w:lang w:eastAsia="lv-LV"/>
        </w:rPr>
      </w:pPr>
      <w:r w:rsidRPr="004858C5">
        <w:rPr>
          <w:rFonts w:ascii="Times New Roman" w:eastAsia="Times New Roman" w:hAnsi="Times New Roman" w:cs="Times New Roman"/>
          <w:b/>
          <w:i/>
          <w:color w:val="000000"/>
          <w:lang w:eastAsia="lv-LV"/>
        </w:rPr>
        <w:t>Iepirkuma priekšmets un apjoms</w:t>
      </w:r>
    </w:p>
    <w:p w14:paraId="1A29A91B" w14:textId="083BE8EB" w:rsidR="00C9477E" w:rsidRPr="00DC43DF" w:rsidRDefault="0030485D" w:rsidP="00C9477E">
      <w:pPr>
        <w:pStyle w:val="Komentrateksts"/>
        <w:numPr>
          <w:ilvl w:val="1"/>
          <w:numId w:val="1"/>
        </w:numPr>
        <w:jc w:val="both"/>
        <w:rPr>
          <w:sz w:val="22"/>
          <w:szCs w:val="22"/>
        </w:rPr>
      </w:pPr>
      <w:proofErr w:type="spellStart"/>
      <w:r>
        <w:rPr>
          <w:sz w:val="22"/>
          <w:szCs w:val="22"/>
        </w:rPr>
        <w:t>S</w:t>
      </w:r>
      <w:r w:rsidRPr="0030485D">
        <w:rPr>
          <w:sz w:val="22"/>
          <w:szCs w:val="22"/>
        </w:rPr>
        <w:t>keitparka</w:t>
      </w:r>
      <w:proofErr w:type="spellEnd"/>
      <w:r w:rsidRPr="0030485D">
        <w:rPr>
          <w:sz w:val="22"/>
          <w:szCs w:val="22"/>
        </w:rPr>
        <w:t xml:space="preserve"> konstrukciju, elementu piegāde un uzstādīšana</w:t>
      </w:r>
      <w:r>
        <w:rPr>
          <w:sz w:val="22"/>
          <w:szCs w:val="22"/>
        </w:rPr>
        <w:t xml:space="preserve"> Tumē </w:t>
      </w:r>
      <w:r w:rsidR="00F327CE" w:rsidRPr="001214DE">
        <w:rPr>
          <w:sz w:val="22"/>
          <w:szCs w:val="22"/>
        </w:rPr>
        <w:t>saskaņā ar Tehnisko specifikāciju (nolik</w:t>
      </w:r>
      <w:r w:rsidR="002F5300" w:rsidRPr="001214DE">
        <w:rPr>
          <w:sz w:val="22"/>
          <w:szCs w:val="22"/>
        </w:rPr>
        <w:t xml:space="preserve">uma </w:t>
      </w:r>
      <w:r w:rsidR="003C25AF">
        <w:rPr>
          <w:sz w:val="22"/>
          <w:szCs w:val="22"/>
        </w:rPr>
        <w:t>5</w:t>
      </w:r>
      <w:r w:rsidR="00F327CE" w:rsidRPr="001214DE">
        <w:rPr>
          <w:sz w:val="22"/>
          <w:szCs w:val="22"/>
        </w:rPr>
        <w:t>.pielikums), CPV kods:</w:t>
      </w:r>
      <w:r>
        <w:rPr>
          <w:sz w:val="22"/>
          <w:szCs w:val="22"/>
        </w:rPr>
        <w:t xml:space="preserve"> </w:t>
      </w:r>
      <w:r w:rsidRPr="0030485D">
        <w:rPr>
          <w:sz w:val="22"/>
          <w:szCs w:val="22"/>
        </w:rPr>
        <w:t>37450000-7 aprīkojums sporta nodarbībām brīvā dabā un sporta laukumā</w:t>
      </w:r>
      <w:r w:rsidR="00C74F35">
        <w:rPr>
          <w:sz w:val="22"/>
          <w:szCs w:val="22"/>
        </w:rPr>
        <w:t>.</w:t>
      </w:r>
    </w:p>
    <w:p w14:paraId="7090A724" w14:textId="7E62DED6" w:rsidR="00F327CE" w:rsidRPr="00402CA5" w:rsidRDefault="00F327CE" w:rsidP="00307BF1">
      <w:pPr>
        <w:pStyle w:val="Komentrateksts"/>
        <w:numPr>
          <w:ilvl w:val="1"/>
          <w:numId w:val="1"/>
        </w:numPr>
        <w:jc w:val="both"/>
        <w:rPr>
          <w:sz w:val="22"/>
          <w:szCs w:val="22"/>
        </w:rPr>
      </w:pPr>
      <w:r w:rsidRPr="009F27A0">
        <w:rPr>
          <w:sz w:val="22"/>
          <w:szCs w:val="22"/>
        </w:rPr>
        <w:t xml:space="preserve">Iepirkuma priekšmets nav </w:t>
      </w:r>
      <w:r w:rsidRPr="00402CA5">
        <w:rPr>
          <w:sz w:val="22"/>
          <w:szCs w:val="22"/>
        </w:rPr>
        <w:t>sadalīts daļās.</w:t>
      </w:r>
      <w:r w:rsidR="00735C32" w:rsidRPr="00402CA5">
        <w:rPr>
          <w:sz w:val="22"/>
          <w:szCs w:val="22"/>
        </w:rPr>
        <w:t xml:space="preserve"> Iepirkuma priekšmeta dalīšana daļās ir finansiāli neizdevīga un tehnoloģiski neefektīva</w:t>
      </w:r>
      <w:r w:rsidR="0030485D" w:rsidRPr="00402CA5">
        <w:rPr>
          <w:sz w:val="22"/>
          <w:szCs w:val="22"/>
        </w:rPr>
        <w:t>, viens pretendentu loks</w:t>
      </w:r>
      <w:r w:rsidR="00735C32" w:rsidRPr="00402CA5">
        <w:rPr>
          <w:sz w:val="22"/>
          <w:szCs w:val="22"/>
        </w:rPr>
        <w:t>.</w:t>
      </w:r>
    </w:p>
    <w:p w14:paraId="50ABB4C5" w14:textId="320BB8B2" w:rsidR="004F7149" w:rsidRPr="00402CA5" w:rsidRDefault="004F7149" w:rsidP="00307BF1">
      <w:pPr>
        <w:pStyle w:val="Komentrateksts"/>
        <w:numPr>
          <w:ilvl w:val="1"/>
          <w:numId w:val="1"/>
        </w:numPr>
        <w:jc w:val="both"/>
        <w:rPr>
          <w:sz w:val="22"/>
          <w:szCs w:val="22"/>
        </w:rPr>
      </w:pPr>
      <w:r w:rsidRPr="00402CA5">
        <w:rPr>
          <w:sz w:val="22"/>
          <w:szCs w:val="22"/>
        </w:rPr>
        <w:t>Izpildītājam jānodrošina garantija piegādātajām precēm pēc pieņemšanas - nodošanas akta parakstīšanas. Garantijas laiks precēm tiek noteikts saskaņā ar Izpildītāja piedāvājumā norādīto termiņu, kas ir ne mazāks, kā 2 (divi) gadi (ja Izpildītājs savā piedāvājumā piedāvā lielāku garantijas termiņu, spēkā ir pretendenta piedāvātais garantijas termiņš), kas sākas pēc pieņemšanas - nodošanas akta parakstīšanas.</w:t>
      </w:r>
    </w:p>
    <w:p w14:paraId="5173D211" w14:textId="77777777" w:rsidR="004858C5" w:rsidRPr="004858C5" w:rsidRDefault="004858C5" w:rsidP="004858C5">
      <w:pPr>
        <w:pStyle w:val="Komentrateksts"/>
        <w:jc w:val="both"/>
        <w:rPr>
          <w:color w:val="000000"/>
          <w:sz w:val="22"/>
          <w:szCs w:val="22"/>
        </w:rPr>
      </w:pPr>
    </w:p>
    <w:p w14:paraId="634EACDE" w14:textId="098A2992" w:rsidR="004858C5" w:rsidRPr="00ED532E" w:rsidRDefault="004858C5" w:rsidP="004858C5">
      <w:pPr>
        <w:widowControl w:val="0"/>
        <w:numPr>
          <w:ilvl w:val="0"/>
          <w:numId w:val="1"/>
        </w:numPr>
        <w:spacing w:after="0" w:line="240" w:lineRule="auto"/>
        <w:ind w:right="9"/>
        <w:jc w:val="both"/>
        <w:rPr>
          <w:rFonts w:ascii="Times New Roman" w:eastAsia="Times New Roman" w:hAnsi="Times New Roman" w:cs="Times New Roman"/>
          <w:b/>
          <w:i/>
          <w:color w:val="000000"/>
          <w:lang w:eastAsia="lv-LV"/>
        </w:rPr>
      </w:pPr>
      <w:r w:rsidRPr="00ED532E">
        <w:rPr>
          <w:rFonts w:ascii="Times New Roman" w:eastAsia="Times New Roman" w:hAnsi="Times New Roman" w:cs="Times New Roman"/>
          <w:b/>
          <w:i/>
          <w:color w:val="000000"/>
          <w:lang w:eastAsia="lv-LV"/>
        </w:rPr>
        <w:t>Līguma izpildes termiņš</w:t>
      </w:r>
      <w:r w:rsidR="00AE5581" w:rsidRPr="00ED532E">
        <w:rPr>
          <w:rFonts w:ascii="Times New Roman" w:eastAsia="Times New Roman" w:hAnsi="Times New Roman" w:cs="Times New Roman"/>
          <w:b/>
          <w:i/>
          <w:color w:val="000000"/>
          <w:lang w:eastAsia="lv-LV"/>
        </w:rPr>
        <w:t xml:space="preserve"> un vieta</w:t>
      </w:r>
    </w:p>
    <w:p w14:paraId="31A35A10" w14:textId="40BF498B" w:rsidR="00113E62" w:rsidRDefault="0080643C" w:rsidP="001C7529">
      <w:pPr>
        <w:numPr>
          <w:ilvl w:val="1"/>
          <w:numId w:val="1"/>
        </w:numPr>
        <w:spacing w:after="0" w:line="240" w:lineRule="auto"/>
        <w:jc w:val="both"/>
        <w:rPr>
          <w:rFonts w:ascii="Times New Roman" w:hAnsi="Times New Roman" w:cs="Times New Roman"/>
          <w:color w:val="000000"/>
        </w:rPr>
      </w:pPr>
      <w:r w:rsidRPr="0080643C">
        <w:rPr>
          <w:rFonts w:ascii="Times New Roman" w:hAnsi="Times New Roman" w:cs="Times New Roman"/>
          <w:color w:val="000000"/>
        </w:rPr>
        <w:t>Līguma izpildes termiņš –</w:t>
      </w:r>
      <w:r w:rsidRPr="0080643C">
        <w:rPr>
          <w:rFonts w:ascii="Times New Roman" w:hAnsi="Times New Roman" w:cs="Times New Roman"/>
          <w:b/>
          <w:bCs/>
          <w:color w:val="000000"/>
        </w:rPr>
        <w:t xml:space="preserve"> </w:t>
      </w:r>
      <w:r w:rsidR="00113E62">
        <w:rPr>
          <w:rFonts w:ascii="Times New Roman" w:hAnsi="Times New Roman" w:cs="Times New Roman"/>
          <w:b/>
          <w:bCs/>
          <w:color w:val="000000"/>
        </w:rPr>
        <w:t xml:space="preserve">1 (viens) mēnesis </w:t>
      </w:r>
      <w:r w:rsidR="00113E62" w:rsidRPr="00113E62">
        <w:rPr>
          <w:rFonts w:ascii="Times New Roman" w:hAnsi="Times New Roman" w:cs="Times New Roman"/>
          <w:color w:val="000000"/>
        </w:rPr>
        <w:t>no līguma noslēgšanas brīža</w:t>
      </w:r>
      <w:r w:rsidR="007D64CD" w:rsidRPr="00113E62">
        <w:rPr>
          <w:rFonts w:ascii="Times New Roman" w:hAnsi="Times New Roman" w:cs="Times New Roman"/>
          <w:color w:val="000000"/>
        </w:rPr>
        <w:t>.</w:t>
      </w:r>
      <w:r w:rsidR="007D64CD" w:rsidRPr="007D64CD">
        <w:rPr>
          <w:rFonts w:ascii="Times New Roman" w:hAnsi="Times New Roman" w:cs="Times New Roman"/>
          <w:color w:val="000000"/>
        </w:rPr>
        <w:t xml:space="preserve"> </w:t>
      </w:r>
    </w:p>
    <w:p w14:paraId="06633248" w14:textId="7C9D17B4" w:rsidR="007D64CD" w:rsidRPr="007D64CD" w:rsidRDefault="007D64CD" w:rsidP="001C7529">
      <w:pPr>
        <w:numPr>
          <w:ilvl w:val="1"/>
          <w:numId w:val="1"/>
        </w:numPr>
        <w:spacing w:after="0" w:line="240" w:lineRule="auto"/>
        <w:jc w:val="both"/>
        <w:rPr>
          <w:rFonts w:ascii="Times New Roman" w:hAnsi="Times New Roman" w:cs="Times New Roman"/>
          <w:color w:val="000000"/>
        </w:rPr>
      </w:pPr>
      <w:r w:rsidRPr="007D64CD">
        <w:rPr>
          <w:rFonts w:ascii="Times New Roman" w:hAnsi="Times New Roman" w:cs="Times New Roman"/>
          <w:color w:val="000000"/>
        </w:rPr>
        <w:t xml:space="preserve">Līguma darbības termiņš – no līguma noslēgšanas brīža līdz pilnīgai līgumā noteikto saistību izpildei. </w:t>
      </w:r>
    </w:p>
    <w:p w14:paraId="60AE4352" w14:textId="25CCF3FF" w:rsidR="00AE5581" w:rsidRPr="007D64CD" w:rsidRDefault="00AE5581" w:rsidP="00AE5581">
      <w:pPr>
        <w:numPr>
          <w:ilvl w:val="1"/>
          <w:numId w:val="1"/>
        </w:numPr>
        <w:suppressAutoHyphens/>
        <w:spacing w:after="0" w:line="240" w:lineRule="auto"/>
        <w:jc w:val="both"/>
        <w:rPr>
          <w:rFonts w:ascii="Times New Roman" w:hAnsi="Times New Roman" w:cs="Times New Roman"/>
        </w:rPr>
      </w:pPr>
      <w:r w:rsidRPr="007D64CD">
        <w:rPr>
          <w:rFonts w:ascii="Times New Roman" w:hAnsi="Times New Roman" w:cs="Times New Roman"/>
          <w:color w:val="000000" w:themeColor="text1"/>
        </w:rPr>
        <w:t>Līguma izpildes vieta –</w:t>
      </w:r>
      <w:r w:rsidR="00113E62" w:rsidRPr="00113E62">
        <w:rPr>
          <w:rFonts w:ascii="Times New Roman" w:eastAsia="Calibri" w:hAnsi="Times New Roman" w:cs="Times New Roman"/>
          <w:sz w:val="24"/>
        </w:rPr>
        <w:t xml:space="preserve"> </w:t>
      </w:r>
      <w:r w:rsidR="00113E62" w:rsidRPr="00113E62">
        <w:rPr>
          <w:rFonts w:ascii="Times New Roman" w:hAnsi="Times New Roman" w:cs="Times New Roman"/>
          <w:color w:val="000000" w:themeColor="text1"/>
        </w:rPr>
        <w:t xml:space="preserve">Skolas </w:t>
      </w:r>
      <w:r w:rsidR="00113E62">
        <w:rPr>
          <w:rFonts w:ascii="Times New Roman" w:hAnsi="Times New Roman" w:cs="Times New Roman"/>
          <w:color w:val="000000" w:themeColor="text1"/>
        </w:rPr>
        <w:t xml:space="preserve">iela </w:t>
      </w:r>
      <w:r w:rsidR="00113E62" w:rsidRPr="00113E62">
        <w:rPr>
          <w:rFonts w:ascii="Times New Roman" w:hAnsi="Times New Roman" w:cs="Times New Roman"/>
          <w:color w:val="000000" w:themeColor="text1"/>
        </w:rPr>
        <w:t xml:space="preserve">1C, </w:t>
      </w:r>
      <w:r w:rsidRPr="007D64CD">
        <w:rPr>
          <w:rFonts w:ascii="Times New Roman" w:hAnsi="Times New Roman" w:cs="Times New Roman"/>
          <w:color w:val="000000" w:themeColor="text1"/>
        </w:rPr>
        <w:t xml:space="preserve"> </w:t>
      </w:r>
      <w:r w:rsidR="00113E62">
        <w:rPr>
          <w:rFonts w:ascii="Times New Roman" w:hAnsi="Times New Roman" w:cs="Times New Roman"/>
          <w:color w:val="000000" w:themeColor="text1"/>
        </w:rPr>
        <w:t>Tume, Tumes</w:t>
      </w:r>
      <w:r w:rsidR="00D33C05" w:rsidRPr="00D33C05">
        <w:rPr>
          <w:rFonts w:ascii="Times New Roman" w:hAnsi="Times New Roman" w:cs="Times New Roman"/>
          <w:color w:val="000000" w:themeColor="text1"/>
        </w:rPr>
        <w:t xml:space="preserve"> pagasts, Tukuma novads, LV-31</w:t>
      </w:r>
      <w:r w:rsidR="00113E62">
        <w:rPr>
          <w:rFonts w:ascii="Times New Roman" w:hAnsi="Times New Roman" w:cs="Times New Roman"/>
          <w:color w:val="000000" w:themeColor="text1"/>
        </w:rPr>
        <w:t>39</w:t>
      </w:r>
      <w:r w:rsidR="007A093B" w:rsidRPr="007D64CD">
        <w:rPr>
          <w:rFonts w:ascii="Times New Roman" w:hAnsi="Times New Roman" w:cs="Times New Roman"/>
          <w:color w:val="000000" w:themeColor="text1"/>
        </w:rPr>
        <w:t>.</w:t>
      </w:r>
    </w:p>
    <w:p w14:paraId="668BEB1E" w14:textId="3945C145" w:rsidR="009A2231" w:rsidRPr="00AE5581" w:rsidRDefault="009A2231" w:rsidP="00AE5581">
      <w:pPr>
        <w:pStyle w:val="Sarakstarindkopa"/>
        <w:spacing w:after="0" w:line="240" w:lineRule="auto"/>
        <w:ind w:left="360"/>
        <w:jc w:val="both"/>
        <w:rPr>
          <w:rFonts w:ascii="Times New Roman" w:eastAsia="Times New Roman" w:hAnsi="Times New Roman" w:cs="Times New Roman"/>
          <w:color w:val="000000"/>
          <w:lang w:eastAsia="lv-LV"/>
        </w:rPr>
      </w:pPr>
    </w:p>
    <w:p w14:paraId="301D4113" w14:textId="77777777" w:rsidR="00B913FD" w:rsidRPr="00BD5FC5" w:rsidRDefault="00B913FD" w:rsidP="00B913FD">
      <w:pPr>
        <w:widowControl w:val="0"/>
        <w:numPr>
          <w:ilvl w:val="0"/>
          <w:numId w:val="1"/>
        </w:numPr>
        <w:spacing w:after="0" w:line="240" w:lineRule="auto"/>
        <w:ind w:right="9"/>
        <w:jc w:val="both"/>
        <w:rPr>
          <w:rFonts w:ascii="Times New Roman" w:hAnsi="Times New Roman" w:cs="Times New Roman"/>
          <w:b/>
          <w:i/>
          <w:color w:val="000000"/>
        </w:rPr>
      </w:pPr>
      <w:r w:rsidRPr="00BD5FC5">
        <w:rPr>
          <w:rFonts w:ascii="Times New Roman" w:hAnsi="Times New Roman" w:cs="Times New Roman"/>
          <w:b/>
          <w:i/>
          <w:color w:val="000000"/>
        </w:rPr>
        <w:t>Prasības pretendentiem</w:t>
      </w:r>
    </w:p>
    <w:p w14:paraId="25559E73" w14:textId="46251FA8" w:rsidR="003023FE" w:rsidRPr="003C283B" w:rsidRDefault="00367F32" w:rsidP="003C283B">
      <w:pPr>
        <w:numPr>
          <w:ilvl w:val="1"/>
          <w:numId w:val="2"/>
        </w:numPr>
        <w:spacing w:after="0" w:line="240" w:lineRule="auto"/>
        <w:jc w:val="both"/>
        <w:rPr>
          <w:rFonts w:ascii="Times New Roman" w:hAnsi="Times New Roman" w:cs="Times New Roman"/>
          <w:color w:val="000000"/>
        </w:rPr>
      </w:pPr>
      <w:r w:rsidRPr="003C283B">
        <w:rPr>
          <w:rFonts w:ascii="Times New Roman" w:hAnsi="Times New Roman" w:cs="Times New Roman"/>
          <w:color w:val="000000"/>
        </w:rPr>
        <w:t xml:space="preserve">Uz pretendentu neattiecas </w:t>
      </w:r>
      <w:r w:rsidR="003023FE" w:rsidRPr="003C283B">
        <w:rPr>
          <w:rFonts w:ascii="Times New Roman" w:hAnsi="Times New Roman" w:cs="Times New Roman"/>
          <w:color w:val="000000"/>
        </w:rPr>
        <w:t>Publisko ie</w:t>
      </w:r>
      <w:r w:rsidR="003C283B" w:rsidRPr="003C283B">
        <w:rPr>
          <w:rFonts w:ascii="Times New Roman" w:hAnsi="Times New Roman" w:cs="Times New Roman"/>
          <w:color w:val="000000"/>
        </w:rPr>
        <w:t xml:space="preserve">pirkumu likuma 9. panta astotās </w:t>
      </w:r>
      <w:r w:rsidR="003C283B">
        <w:rPr>
          <w:rFonts w:ascii="Times New Roman" w:hAnsi="Times New Roman" w:cs="Times New Roman"/>
          <w:color w:val="000000"/>
        </w:rPr>
        <w:t>daļas izslēgšanas nosacījumi.</w:t>
      </w:r>
      <w:r w:rsidR="009547EC">
        <w:rPr>
          <w:rFonts w:ascii="Times New Roman" w:hAnsi="Times New Roman" w:cs="Times New Roman"/>
          <w:color w:val="000000"/>
        </w:rPr>
        <w:t xml:space="preserve"> </w:t>
      </w:r>
    </w:p>
    <w:p w14:paraId="60AC60F1" w14:textId="77777777" w:rsidR="001F532F" w:rsidRPr="00BD5FC5" w:rsidRDefault="001F532F" w:rsidP="007023CB">
      <w:pPr>
        <w:numPr>
          <w:ilvl w:val="1"/>
          <w:numId w:val="2"/>
        </w:numPr>
        <w:spacing w:line="240" w:lineRule="auto"/>
        <w:contextualSpacing/>
        <w:jc w:val="both"/>
        <w:rPr>
          <w:rFonts w:ascii="Times New Roman" w:hAnsi="Times New Roman" w:cs="Times New Roman"/>
        </w:rPr>
      </w:pPr>
      <w:r w:rsidRPr="00BD5FC5">
        <w:rPr>
          <w:rFonts w:ascii="Times New Roman" w:hAnsi="Times New Roman" w:cs="Times New Roman"/>
        </w:rPr>
        <w:t xml:space="preserve">Pasūtītājs attiecībā uz pretendentu, kuram būtu piešķiramas līguma slēgšanas tiesības, pārbauda, vai </w:t>
      </w:r>
      <w:r w:rsidRPr="00453CFC">
        <w:rPr>
          <w:rFonts w:ascii="Times New Roman" w:hAnsi="Times New Roman" w:cs="Times New Roman"/>
        </w:rPr>
        <w:t xml:space="preserve">attiecībā uz šo pretendentu, tā valdes vai padomes locekli, patieso labuma guvēju, </w:t>
      </w:r>
      <w:proofErr w:type="spellStart"/>
      <w:r w:rsidRPr="00453CFC">
        <w:rPr>
          <w:rFonts w:ascii="Times New Roman" w:hAnsi="Times New Roman" w:cs="Times New Roman"/>
        </w:rPr>
        <w:t>pārstāvēttiesīgo</w:t>
      </w:r>
      <w:proofErr w:type="spellEnd"/>
      <w:r w:rsidRPr="00453CFC">
        <w:rPr>
          <w:rFonts w:ascii="Times New Roman" w:hAnsi="Times New Roman" w:cs="Times New Roman"/>
        </w:rPr>
        <w:t xml:space="preserve"> personu vai prokūristu, vai personu, kura ir pilnvarota pārstāvēt pretendentu darbībās, kas saistītas ar filiāli, vai personālsabiedrības biedru, tā valdes vai padomes locekli, patieso labuma guvēju, </w:t>
      </w:r>
      <w:proofErr w:type="spellStart"/>
      <w:r w:rsidRPr="00453CFC">
        <w:rPr>
          <w:rFonts w:ascii="Times New Roman" w:hAnsi="Times New Roman" w:cs="Times New Roman"/>
        </w:rPr>
        <w:t>pārstāvēttiesīgo</w:t>
      </w:r>
      <w:proofErr w:type="spellEnd"/>
      <w:r w:rsidRPr="00453CFC">
        <w:rPr>
          <w:rFonts w:ascii="Times New Roman" w:hAnsi="Times New Roman" w:cs="Times New Roman"/>
        </w:rPr>
        <w:t xml:space="preserve"> personu vai prokūristu, ja pretendents ir personālsabiedrība, ir noteiktas starptautiskās</w:t>
      </w:r>
      <w:r w:rsidRPr="00BD5FC5">
        <w:rPr>
          <w:rFonts w:ascii="Times New Roman" w:hAnsi="Times New Roman" w:cs="Times New Roman"/>
        </w:rPr>
        <w:t xml:space="preserve"> vai nacionālās sankcijas vai būtiskas finanšu un kapitāla tirgus intereses ietekmējošas Eiropas Savienības vai Ziemeļatlantijas līguma organizācijas dalībvalsts noteiktās sankcijas, kuras ietekmē līguma izpildi. Ja attiecībā uz pretendentu vai kādu no minētajām personām noteiktas starptautiskās vai </w:t>
      </w:r>
      <w:r w:rsidRPr="00BD5FC5">
        <w:rPr>
          <w:rFonts w:ascii="Times New Roman" w:hAnsi="Times New Roman" w:cs="Times New Roman"/>
        </w:rPr>
        <w:lastRenderedPageBreak/>
        <w:t>nacionālās sankcijas vai būtiskas finanšu un kapitāla tirgus intereses ietekmējošas Eiropas Savienības vai Ziemeļatlantijas līguma organizācijas dalībvalsts noteiktās sankcijas, kuras kavē līguma izpildi, tas ir izslēdzams no dalības līguma slēgšanas tiesību piešķiršanas procedūrā.</w:t>
      </w:r>
    </w:p>
    <w:p w14:paraId="500FDC1C" w14:textId="77777777" w:rsidR="003023FE" w:rsidRPr="009530A1" w:rsidRDefault="003023FE" w:rsidP="009530A1">
      <w:pPr>
        <w:spacing w:after="0" w:line="240" w:lineRule="auto"/>
        <w:ind w:left="360"/>
        <w:jc w:val="both"/>
        <w:rPr>
          <w:rFonts w:ascii="Times New Roman" w:eastAsia="Times New Roman" w:hAnsi="Times New Roman" w:cs="Times New Roman"/>
          <w:b/>
          <w:color w:val="000000"/>
          <w:lang w:eastAsia="lv-LV"/>
        </w:rPr>
      </w:pPr>
    </w:p>
    <w:p w14:paraId="0B7C00DB" w14:textId="77777777" w:rsidR="00F15FF2" w:rsidRPr="009530A1" w:rsidRDefault="00F15FF2" w:rsidP="009530A1">
      <w:pPr>
        <w:numPr>
          <w:ilvl w:val="1"/>
          <w:numId w:val="1"/>
        </w:numPr>
        <w:spacing w:after="0" w:line="240" w:lineRule="auto"/>
        <w:jc w:val="both"/>
        <w:rPr>
          <w:rFonts w:ascii="Times New Roman" w:eastAsia="Times New Roman" w:hAnsi="Times New Roman" w:cs="Times New Roman"/>
          <w:b/>
          <w:color w:val="000000"/>
          <w:lang w:eastAsia="lv-LV"/>
        </w:rPr>
      </w:pPr>
      <w:r w:rsidRPr="009530A1">
        <w:rPr>
          <w:rFonts w:ascii="Times New Roman" w:eastAsia="Times New Roman" w:hAnsi="Times New Roman" w:cs="Times New Roman"/>
          <w:b/>
          <w:color w:val="000000"/>
          <w:lang w:eastAsia="lv-LV"/>
        </w:rPr>
        <w:t>Atbilstība profesionālās darbības veikšanai:</w:t>
      </w:r>
    </w:p>
    <w:p w14:paraId="6F2943FD" w14:textId="77777777" w:rsidR="005011D3" w:rsidRPr="009530A1" w:rsidRDefault="005011D3" w:rsidP="009530A1">
      <w:pPr>
        <w:numPr>
          <w:ilvl w:val="2"/>
          <w:numId w:val="1"/>
        </w:numPr>
        <w:tabs>
          <w:tab w:val="clear" w:pos="1713"/>
          <w:tab w:val="num" w:pos="993"/>
        </w:tabs>
        <w:spacing w:after="0" w:line="240" w:lineRule="auto"/>
        <w:ind w:left="993" w:hanging="567"/>
        <w:jc w:val="both"/>
        <w:rPr>
          <w:rFonts w:ascii="Times New Roman" w:eastAsia="Calibri" w:hAnsi="Times New Roman" w:cs="Times New Roman"/>
          <w:b/>
        </w:rPr>
      </w:pPr>
      <w:r w:rsidRPr="009530A1">
        <w:rPr>
          <w:rFonts w:ascii="Times New Roman" w:eastAsia="Times New Roman" w:hAnsi="Times New Roman" w:cs="Times New Roman"/>
          <w:lang w:eastAsia="lv-LV"/>
        </w:rPr>
        <w:t xml:space="preserve">Pretendents </w:t>
      </w:r>
      <w:r w:rsidRPr="009530A1">
        <w:rPr>
          <w:rFonts w:ascii="Times New Roman" w:eastAsia="Calibri" w:hAnsi="Times New Roman" w:cs="Times New Roman"/>
        </w:rPr>
        <w:t xml:space="preserve">(t. sk. apakšuzņēmēji un katrs piegādātāju apvienības dalībnieks) </w:t>
      </w:r>
      <w:r w:rsidRPr="009530A1">
        <w:rPr>
          <w:rFonts w:ascii="Times New Roman" w:eastAsia="Times New Roman" w:hAnsi="Times New Roman" w:cs="Times New Roman"/>
          <w:lang w:eastAsia="lv-LV"/>
        </w:rPr>
        <w:t>ir reģistrēts atbilstoši normatīvo aktu prasībām.</w:t>
      </w:r>
      <w:r w:rsidRPr="009530A1">
        <w:rPr>
          <w:rFonts w:ascii="Times New Roman" w:eastAsia="Calibri" w:hAnsi="Times New Roman" w:cs="Times New Roman"/>
        </w:rPr>
        <w:t xml:space="preserve"> </w:t>
      </w:r>
    </w:p>
    <w:p w14:paraId="258CB3AE" w14:textId="77777777" w:rsidR="0024228E" w:rsidRPr="009530A1" w:rsidRDefault="0024228E" w:rsidP="009530A1">
      <w:pPr>
        <w:numPr>
          <w:ilvl w:val="1"/>
          <w:numId w:val="1"/>
        </w:numPr>
        <w:spacing w:after="0" w:line="240" w:lineRule="auto"/>
        <w:contextualSpacing/>
        <w:jc w:val="both"/>
        <w:rPr>
          <w:rFonts w:ascii="Times New Roman" w:eastAsia="Calibri" w:hAnsi="Times New Roman" w:cs="Times New Roman"/>
          <w:b/>
        </w:rPr>
      </w:pPr>
      <w:r w:rsidRPr="009530A1">
        <w:rPr>
          <w:rFonts w:ascii="Times New Roman" w:eastAsia="Calibri" w:hAnsi="Times New Roman" w:cs="Times New Roman"/>
          <w:b/>
        </w:rPr>
        <w:t>Tehniskās un profesionālās spējas:</w:t>
      </w:r>
    </w:p>
    <w:p w14:paraId="3804CC08" w14:textId="2080ED51" w:rsidR="00113E62" w:rsidRDefault="00551077" w:rsidP="009530A1">
      <w:pPr>
        <w:numPr>
          <w:ilvl w:val="2"/>
          <w:numId w:val="2"/>
        </w:numPr>
        <w:tabs>
          <w:tab w:val="clear" w:pos="1713"/>
          <w:tab w:val="num" w:pos="1080"/>
          <w:tab w:val="num" w:pos="1288"/>
        </w:tabs>
        <w:spacing w:after="0" w:line="240" w:lineRule="auto"/>
        <w:ind w:left="1080"/>
        <w:jc w:val="both"/>
        <w:rPr>
          <w:rFonts w:ascii="Times New Roman" w:eastAsia="Times New Roman" w:hAnsi="Times New Roman" w:cs="Times New Roman"/>
          <w:lang w:eastAsia="lv-LV"/>
        </w:rPr>
      </w:pPr>
      <w:r w:rsidRPr="00551077">
        <w:rPr>
          <w:rFonts w:ascii="Times New Roman" w:eastAsia="Times New Roman" w:hAnsi="Times New Roman" w:cs="Times New Roman"/>
          <w:lang w:eastAsia="lv-LV"/>
        </w:rPr>
        <w:t xml:space="preserve">Pretendentam iepriekšējo 3 (trīs) gadu laikā (ar iepriekšējiem trīs gadiem, skaitot līdz piedāvājuma iesniegšanas dienai, ir saprotams sekojošs termiņš – </w:t>
      </w:r>
      <w:r w:rsidRPr="009530A1">
        <w:rPr>
          <w:rFonts w:ascii="Times New Roman" w:eastAsia="Calibri" w:hAnsi="Times New Roman"/>
        </w:rPr>
        <w:t>202</w:t>
      </w:r>
      <w:r w:rsidR="00453CFC">
        <w:rPr>
          <w:rFonts w:ascii="Times New Roman" w:eastAsia="Calibri" w:hAnsi="Times New Roman"/>
        </w:rPr>
        <w:t>3</w:t>
      </w:r>
      <w:r w:rsidRPr="009530A1">
        <w:rPr>
          <w:rFonts w:ascii="Times New Roman" w:eastAsia="Calibri" w:hAnsi="Times New Roman"/>
        </w:rPr>
        <w:t>., 202</w:t>
      </w:r>
      <w:r w:rsidR="00453CFC">
        <w:rPr>
          <w:rFonts w:ascii="Times New Roman" w:eastAsia="Calibri" w:hAnsi="Times New Roman"/>
        </w:rPr>
        <w:t>4</w:t>
      </w:r>
      <w:r w:rsidRPr="009530A1">
        <w:rPr>
          <w:rFonts w:ascii="Times New Roman" w:eastAsia="Calibri" w:hAnsi="Times New Roman"/>
        </w:rPr>
        <w:t>., 202</w:t>
      </w:r>
      <w:r w:rsidR="00453CFC">
        <w:rPr>
          <w:rFonts w:ascii="Times New Roman" w:eastAsia="Calibri" w:hAnsi="Times New Roman"/>
        </w:rPr>
        <w:t>5</w:t>
      </w:r>
      <w:r w:rsidRPr="009530A1">
        <w:rPr>
          <w:rFonts w:ascii="Times New Roman" w:eastAsia="Calibri" w:hAnsi="Times New Roman"/>
        </w:rPr>
        <w:t>. gads un 202</w:t>
      </w:r>
      <w:r w:rsidR="00453CFC">
        <w:rPr>
          <w:rFonts w:ascii="Times New Roman" w:eastAsia="Calibri" w:hAnsi="Times New Roman"/>
        </w:rPr>
        <w:t>6</w:t>
      </w:r>
      <w:r w:rsidRPr="009530A1">
        <w:rPr>
          <w:rFonts w:ascii="Times New Roman" w:eastAsia="Calibri" w:hAnsi="Times New Roman"/>
        </w:rPr>
        <w:t xml:space="preserve">. </w:t>
      </w:r>
      <w:r w:rsidRPr="009530A1">
        <w:rPr>
          <w:rFonts w:ascii="Times New Roman" w:eastAsia="Calibri" w:hAnsi="Times New Roman" w:cs="Times New Roman"/>
          <w:iCs/>
        </w:rPr>
        <w:t xml:space="preserve">gada </w:t>
      </w:r>
      <w:r w:rsidRPr="00551077">
        <w:rPr>
          <w:rFonts w:ascii="Times New Roman" w:eastAsia="Times New Roman" w:hAnsi="Times New Roman" w:cs="Times New Roman"/>
          <w:lang w:eastAsia="lv-LV"/>
        </w:rPr>
        <w:t xml:space="preserve">posms līdz piedāvājuma iesniegšanas dienai) </w:t>
      </w:r>
      <w:r w:rsidRPr="00143DD8">
        <w:rPr>
          <w:rFonts w:ascii="Times New Roman" w:eastAsia="Times New Roman" w:hAnsi="Times New Roman" w:cs="Times New Roman"/>
          <w:b/>
          <w:bCs/>
          <w:lang w:eastAsia="lv-LV"/>
        </w:rPr>
        <w:t xml:space="preserve">ir pieredze </w:t>
      </w:r>
      <w:r w:rsidR="00113E62" w:rsidRPr="00143DD8">
        <w:rPr>
          <w:rFonts w:ascii="Times New Roman" w:eastAsia="Times New Roman" w:hAnsi="Times New Roman" w:cs="Times New Roman"/>
          <w:b/>
          <w:bCs/>
          <w:lang w:eastAsia="lv-LV"/>
        </w:rPr>
        <w:t>vismaz 1 (viena) līguma izpildē</w:t>
      </w:r>
      <w:r w:rsidR="00143DD8">
        <w:rPr>
          <w:rFonts w:ascii="Times New Roman" w:eastAsia="Times New Roman" w:hAnsi="Times New Roman" w:cs="Times New Roman"/>
          <w:b/>
          <w:bCs/>
          <w:lang w:eastAsia="lv-LV"/>
        </w:rPr>
        <w:t>, kura ietvaros veikta</w:t>
      </w:r>
      <w:r w:rsidR="00143DD8" w:rsidRPr="00143DD8">
        <w:rPr>
          <w:rFonts w:ascii="Times New Roman" w:eastAsia="Times New Roman" w:hAnsi="Times New Roman" w:cs="Times New Roman"/>
          <w:b/>
          <w:bCs/>
          <w:lang w:eastAsia="lv-LV"/>
        </w:rPr>
        <w:t xml:space="preserve"> jaunu āra </w:t>
      </w:r>
      <w:proofErr w:type="spellStart"/>
      <w:r w:rsidR="00143DD8" w:rsidRPr="00143DD8">
        <w:rPr>
          <w:rFonts w:ascii="Times New Roman" w:eastAsia="Times New Roman" w:hAnsi="Times New Roman" w:cs="Times New Roman"/>
          <w:b/>
          <w:bCs/>
          <w:lang w:eastAsia="lv-LV"/>
        </w:rPr>
        <w:t>skeitparka</w:t>
      </w:r>
      <w:proofErr w:type="spellEnd"/>
      <w:r w:rsidR="00143DD8" w:rsidRPr="00143DD8">
        <w:rPr>
          <w:rFonts w:ascii="Times New Roman" w:eastAsia="Times New Roman" w:hAnsi="Times New Roman" w:cs="Times New Roman"/>
          <w:b/>
          <w:bCs/>
          <w:lang w:eastAsia="lv-LV"/>
        </w:rPr>
        <w:t xml:space="preserve"> konstrukciju (satur vairākus dažāda veida rampu elementus) piegād</w:t>
      </w:r>
      <w:r w:rsidR="00143DD8">
        <w:rPr>
          <w:rFonts w:ascii="Times New Roman" w:eastAsia="Times New Roman" w:hAnsi="Times New Roman" w:cs="Times New Roman"/>
          <w:b/>
          <w:bCs/>
          <w:lang w:eastAsia="lv-LV"/>
        </w:rPr>
        <w:t xml:space="preserve">e </w:t>
      </w:r>
      <w:r w:rsidR="00143DD8" w:rsidRPr="00143DD8">
        <w:rPr>
          <w:rFonts w:ascii="Times New Roman" w:eastAsia="Times New Roman" w:hAnsi="Times New Roman" w:cs="Times New Roman"/>
          <w:b/>
          <w:bCs/>
          <w:lang w:eastAsia="lv-LV"/>
        </w:rPr>
        <w:t>un uzstādīšan</w:t>
      </w:r>
      <w:r w:rsidR="00143DD8">
        <w:rPr>
          <w:rFonts w:ascii="Times New Roman" w:eastAsia="Times New Roman" w:hAnsi="Times New Roman" w:cs="Times New Roman"/>
          <w:b/>
          <w:bCs/>
          <w:lang w:eastAsia="lv-LV"/>
        </w:rPr>
        <w:t>a</w:t>
      </w:r>
      <w:r w:rsidR="00113E62" w:rsidRPr="00143DD8">
        <w:rPr>
          <w:rFonts w:ascii="Times New Roman" w:eastAsia="Times New Roman" w:hAnsi="Times New Roman" w:cs="Times New Roman"/>
          <w:b/>
          <w:bCs/>
          <w:lang w:eastAsia="lv-LV"/>
        </w:rPr>
        <w:t xml:space="preserve">, kas noslēgts par summu ne mazāku kā </w:t>
      </w:r>
      <w:r w:rsidR="00143DD8" w:rsidRPr="00143DD8">
        <w:rPr>
          <w:rFonts w:ascii="Times New Roman" w:eastAsia="Times New Roman" w:hAnsi="Times New Roman" w:cs="Times New Roman"/>
          <w:b/>
          <w:bCs/>
          <w:lang w:eastAsia="lv-LV"/>
        </w:rPr>
        <w:t>10 </w:t>
      </w:r>
      <w:r w:rsidR="00113E62" w:rsidRPr="00143DD8">
        <w:rPr>
          <w:rFonts w:ascii="Times New Roman" w:eastAsia="Times New Roman" w:hAnsi="Times New Roman" w:cs="Times New Roman"/>
          <w:b/>
          <w:bCs/>
          <w:lang w:eastAsia="lv-LV"/>
        </w:rPr>
        <w:t>000 EUR (</w:t>
      </w:r>
      <w:r w:rsidR="00143DD8" w:rsidRPr="00143DD8">
        <w:rPr>
          <w:rFonts w:ascii="Times New Roman" w:eastAsia="Times New Roman" w:hAnsi="Times New Roman" w:cs="Times New Roman"/>
          <w:b/>
          <w:bCs/>
          <w:lang w:eastAsia="lv-LV"/>
        </w:rPr>
        <w:t>desmit</w:t>
      </w:r>
      <w:r w:rsidR="00113E62" w:rsidRPr="00143DD8">
        <w:rPr>
          <w:rFonts w:ascii="Times New Roman" w:eastAsia="Times New Roman" w:hAnsi="Times New Roman" w:cs="Times New Roman"/>
          <w:b/>
          <w:bCs/>
          <w:lang w:eastAsia="lv-LV"/>
        </w:rPr>
        <w:t xml:space="preserve"> </w:t>
      </w:r>
      <w:r w:rsidR="00143DD8" w:rsidRPr="00143DD8">
        <w:rPr>
          <w:rFonts w:ascii="Times New Roman" w:eastAsia="Times New Roman" w:hAnsi="Times New Roman" w:cs="Times New Roman"/>
          <w:b/>
          <w:bCs/>
          <w:lang w:eastAsia="lv-LV"/>
        </w:rPr>
        <w:t> </w:t>
      </w:r>
      <w:r w:rsidR="00113E62" w:rsidRPr="00143DD8">
        <w:rPr>
          <w:rFonts w:ascii="Times New Roman" w:eastAsia="Times New Roman" w:hAnsi="Times New Roman" w:cs="Times New Roman"/>
          <w:b/>
          <w:bCs/>
          <w:lang w:eastAsia="lv-LV"/>
        </w:rPr>
        <w:t xml:space="preserve">tūkstoši </w:t>
      </w:r>
      <w:proofErr w:type="spellStart"/>
      <w:r w:rsidR="00113E62" w:rsidRPr="00143DD8">
        <w:rPr>
          <w:rFonts w:ascii="Times New Roman" w:eastAsia="Times New Roman" w:hAnsi="Times New Roman" w:cs="Times New Roman"/>
          <w:b/>
          <w:bCs/>
          <w:i/>
          <w:iCs/>
          <w:lang w:eastAsia="lv-LV"/>
        </w:rPr>
        <w:t>euro</w:t>
      </w:r>
      <w:proofErr w:type="spellEnd"/>
      <w:r w:rsidR="00113E62" w:rsidRPr="00143DD8">
        <w:rPr>
          <w:rFonts w:ascii="Times New Roman" w:eastAsia="Times New Roman" w:hAnsi="Times New Roman" w:cs="Times New Roman"/>
          <w:b/>
          <w:bCs/>
          <w:lang w:eastAsia="lv-LV"/>
        </w:rPr>
        <w:t xml:space="preserve">) </w:t>
      </w:r>
      <w:r w:rsidR="00143DD8" w:rsidRPr="00143DD8">
        <w:rPr>
          <w:rFonts w:ascii="Times New Roman" w:eastAsia="Times New Roman" w:hAnsi="Times New Roman" w:cs="Times New Roman"/>
          <w:b/>
          <w:bCs/>
          <w:lang w:eastAsia="lv-LV"/>
        </w:rPr>
        <w:t>bez PVN</w:t>
      </w:r>
      <w:r w:rsidR="00113E62" w:rsidRPr="00143DD8">
        <w:rPr>
          <w:rFonts w:ascii="Times New Roman" w:eastAsia="Times New Roman" w:hAnsi="Times New Roman" w:cs="Times New Roman"/>
          <w:b/>
          <w:bCs/>
          <w:lang w:eastAsia="lv-LV"/>
        </w:rPr>
        <w:t xml:space="preserve">. </w:t>
      </w:r>
      <w:r w:rsidR="00113E62" w:rsidRPr="00113E62">
        <w:rPr>
          <w:rFonts w:ascii="Times New Roman" w:eastAsia="Times New Roman" w:hAnsi="Times New Roman" w:cs="Times New Roman"/>
          <w:lang w:eastAsia="lv-LV"/>
        </w:rPr>
        <w:t>Ja pretendents ir piegādātāju apvienība, tad vismaz vienam tās dalībniekam jābūt nepieciešamajai pieredzei.</w:t>
      </w:r>
    </w:p>
    <w:p w14:paraId="579C278E" w14:textId="77777777" w:rsidR="00551077" w:rsidRPr="00551077" w:rsidRDefault="00551077" w:rsidP="00551077">
      <w:pPr>
        <w:spacing w:after="0" w:line="240" w:lineRule="auto"/>
        <w:ind w:left="360"/>
        <w:jc w:val="both"/>
        <w:rPr>
          <w:rFonts w:ascii="Times New Roman" w:eastAsia="Calibri" w:hAnsi="Times New Roman" w:cs="Times New Roman"/>
          <w:bCs/>
          <w:iCs/>
        </w:rPr>
      </w:pPr>
    </w:p>
    <w:p w14:paraId="110F1C85" w14:textId="62C5C179" w:rsidR="00BB659A" w:rsidRDefault="00BB659A" w:rsidP="007023CB">
      <w:pPr>
        <w:numPr>
          <w:ilvl w:val="1"/>
          <w:numId w:val="1"/>
        </w:numPr>
        <w:spacing w:after="0" w:line="240" w:lineRule="auto"/>
        <w:jc w:val="both"/>
        <w:rPr>
          <w:rFonts w:ascii="Times New Roman" w:eastAsia="Calibri" w:hAnsi="Times New Roman" w:cs="Times New Roman"/>
          <w:bCs/>
          <w:iCs/>
        </w:rPr>
      </w:pPr>
      <w:r>
        <w:rPr>
          <w:rFonts w:ascii="Times New Roman" w:eastAsia="Calibri" w:hAnsi="Times New Roman" w:cs="Times New Roman"/>
        </w:rPr>
        <w:t xml:space="preserve">Pretendents drīkst balstīties uz citu personu (tai skaitā apakšuzņēmēju) iespējām, neatkarīgi no savstarpējo attiecību tiesiskā rakstura, bet ievērojot </w:t>
      </w:r>
      <w:r w:rsidRPr="00A17C2E">
        <w:rPr>
          <w:rFonts w:ascii="Times New Roman" w:eastAsia="Calibri" w:hAnsi="Times New Roman" w:cs="Times New Roman"/>
        </w:rPr>
        <w:t>nolikuma 9.4.</w:t>
      </w:r>
      <w:r w:rsidR="00A17C2E" w:rsidRPr="00A17C2E">
        <w:rPr>
          <w:rFonts w:ascii="Times New Roman" w:eastAsia="Calibri" w:hAnsi="Times New Roman" w:cs="Times New Roman"/>
        </w:rPr>
        <w:t>5</w:t>
      </w:r>
      <w:r w:rsidRPr="00A17C2E">
        <w:rPr>
          <w:rFonts w:ascii="Times New Roman" w:eastAsia="Calibri" w:hAnsi="Times New Roman" w:cs="Times New Roman"/>
        </w:rPr>
        <w:t>. punktā noteiktās prasības par Pretendenta pienākumu sniegt Pasūtītājam pietiekamus pierādījumus par</w:t>
      </w:r>
      <w:r>
        <w:rPr>
          <w:rFonts w:ascii="Times New Roman" w:eastAsia="Calibri" w:hAnsi="Times New Roman" w:cs="Times New Roman"/>
        </w:rPr>
        <w:t xml:space="preserve"> sadarbību un resursu un kompetenču nodošanu ar personām, uz kuru iespējām tas balstās, lai pierādītu Pasūtītājam Pretendenta spēju izpildīt iepirkuma līgumu, kā arī to, ka visā līguma izpildes laikā Pretendents faktiski izmantos tās personas resursus un kompetences</w:t>
      </w:r>
      <w:r>
        <w:rPr>
          <w:rFonts w:ascii="Times New Roman" w:eastAsia="Calibri" w:hAnsi="Times New Roman" w:cs="Times New Roman"/>
          <w:bCs/>
          <w:iCs/>
        </w:rPr>
        <w:t>, uz kuras iespējām tas balstās savas kvalifikācijas pierādīšanai.</w:t>
      </w:r>
    </w:p>
    <w:p w14:paraId="02410A0F" w14:textId="77777777" w:rsidR="00BE3E9D" w:rsidRPr="00BD5FC5" w:rsidRDefault="00BE3E9D" w:rsidP="007023CB">
      <w:pPr>
        <w:numPr>
          <w:ilvl w:val="1"/>
          <w:numId w:val="1"/>
        </w:numPr>
        <w:spacing w:after="0" w:line="240" w:lineRule="auto"/>
        <w:jc w:val="both"/>
        <w:rPr>
          <w:rFonts w:ascii="Times New Roman" w:hAnsi="Times New Roman" w:cs="Times New Roman"/>
        </w:rPr>
      </w:pPr>
      <w:r w:rsidRPr="00BD5FC5">
        <w:rPr>
          <w:rFonts w:ascii="Times New Roman" w:hAnsi="Times New Roman" w:cs="Times New Roman"/>
          <w:u w:val="single"/>
        </w:rPr>
        <w:t>Apakšuzņēmējs</w:t>
      </w:r>
      <w:r w:rsidRPr="00BD5FC5">
        <w:rPr>
          <w:rFonts w:ascii="Times New Roman" w:hAnsi="Times New Roman" w:cs="Times New Roman"/>
        </w:rPr>
        <w:t xml:space="preserve"> ir Pretendenta nolīgta persona vai savukārt tās nolīgta persona, kura sniedz pakalpojumus iepirkuma līguma izpildei.</w:t>
      </w:r>
    </w:p>
    <w:p w14:paraId="142B827F" w14:textId="77777777" w:rsidR="00BE3E9D" w:rsidRPr="00BD5FC5" w:rsidRDefault="00BE3E9D" w:rsidP="007023CB">
      <w:pPr>
        <w:numPr>
          <w:ilvl w:val="1"/>
          <w:numId w:val="1"/>
        </w:numPr>
        <w:spacing w:after="0" w:line="240" w:lineRule="auto"/>
        <w:jc w:val="both"/>
        <w:rPr>
          <w:rFonts w:ascii="Times New Roman" w:hAnsi="Times New Roman" w:cs="Times New Roman"/>
        </w:rPr>
      </w:pPr>
      <w:r w:rsidRPr="00BD5FC5">
        <w:rPr>
          <w:rFonts w:ascii="Times New Roman" w:hAnsi="Times New Roman" w:cs="Times New Roman"/>
        </w:rPr>
        <w:t xml:space="preserve">Apakšuzņēmēja izpildāmo pakalpojumu kopējo vērtību noteic, ņemot vērā apakšuzņēmēja un visu attiecīgā iepirkuma ietvaros tā saistīto uzņēmumu veicamo pakalpojumu vērtību; par saistīto uzņēmumu uzskata kapitālsabiedrību, kurā saskaņā ar Koncernu likumu apakšuzņēmējam ir izšķirošā ietekme vai kurai ir izšķirošā ietekme apakšuzņēmējā, vai kapitālsabiedrību, kurā izšķirošā ietekme ir citai kapitālsabiedrībai, kam vienlaikus ir izšķirošā ietekme attiecīgajā apakšuzņēmējā. </w:t>
      </w:r>
    </w:p>
    <w:p w14:paraId="6439F996" w14:textId="25C379DC" w:rsidR="00BE3E9D" w:rsidRPr="00BD5FC5" w:rsidRDefault="00BE3E9D" w:rsidP="00BE3E9D">
      <w:pPr>
        <w:pStyle w:val="Sarakstarindkopa"/>
        <w:numPr>
          <w:ilvl w:val="1"/>
          <w:numId w:val="1"/>
        </w:numPr>
        <w:spacing w:after="0" w:line="240" w:lineRule="auto"/>
        <w:jc w:val="both"/>
        <w:rPr>
          <w:rFonts w:ascii="Times New Roman" w:hAnsi="Times New Roman" w:cs="Times New Roman"/>
        </w:rPr>
      </w:pPr>
      <w:r w:rsidRPr="00BD5FC5">
        <w:rPr>
          <w:rFonts w:ascii="Times New Roman" w:hAnsi="Times New Roman" w:cs="Times New Roman"/>
        </w:rPr>
        <w:t>Ja pretendents līguma izpildē plāno iesaistīt apakšuzņēmējus</w:t>
      </w:r>
      <w:r w:rsidR="00BB659A" w:rsidRPr="00BB659A">
        <w:rPr>
          <w:rFonts w:ascii="Times New Roman" w:eastAsia="Calibri" w:hAnsi="Times New Roman" w:cs="Times New Roman"/>
        </w:rPr>
        <w:t xml:space="preserve"> </w:t>
      </w:r>
      <w:r w:rsidR="00BB659A">
        <w:rPr>
          <w:rFonts w:ascii="Times New Roman" w:eastAsia="Calibri" w:hAnsi="Times New Roman" w:cs="Times New Roman"/>
        </w:rPr>
        <w:t xml:space="preserve">(obligāti ir norādāmi apakšuzņēmēji, kuru darbu vērtība ir 10 000,00 EUR (desmit tūkstoši </w:t>
      </w:r>
      <w:proofErr w:type="spellStart"/>
      <w:r w:rsidR="00BB659A">
        <w:rPr>
          <w:rFonts w:ascii="Times New Roman" w:eastAsia="Calibri" w:hAnsi="Times New Roman" w:cs="Times New Roman"/>
          <w:i/>
          <w:iCs/>
        </w:rPr>
        <w:t>euro</w:t>
      </w:r>
      <w:proofErr w:type="spellEnd"/>
      <w:r w:rsidR="00BB659A">
        <w:rPr>
          <w:rFonts w:ascii="Times New Roman" w:eastAsia="Calibri" w:hAnsi="Times New Roman" w:cs="Times New Roman"/>
        </w:rPr>
        <w:t>, 00 centi) no kopējās iepirkuma līguma vērtības vai lielāka)</w:t>
      </w:r>
      <w:r w:rsidRPr="00BD5FC5">
        <w:rPr>
          <w:rFonts w:ascii="Times New Roman" w:hAnsi="Times New Roman" w:cs="Times New Roman"/>
        </w:rPr>
        <w:t xml:space="preserve">, pretendents pievieno līguma izpildē iesaistīto personu sarakstu, ar norādi, kādus darbus norādītais apakšuzņēmējs veiks, norādot apakšuzņēmēja nosaukumu, kontaktinformāciju un to </w:t>
      </w:r>
      <w:proofErr w:type="spellStart"/>
      <w:r w:rsidRPr="00BD5FC5">
        <w:rPr>
          <w:rFonts w:ascii="Times New Roman" w:hAnsi="Times New Roman" w:cs="Times New Roman"/>
        </w:rPr>
        <w:t>pārstāvēttiesīgo</w:t>
      </w:r>
      <w:proofErr w:type="spellEnd"/>
      <w:r w:rsidRPr="00BD5FC5">
        <w:rPr>
          <w:rFonts w:ascii="Times New Roman" w:hAnsi="Times New Roman" w:cs="Times New Roman"/>
        </w:rPr>
        <w:t xml:space="preserve"> personu. Iepirkuma līguma izpildes laikā piegādātājs paziņo pasūtītājam par jebkurām minētās informācijas izmaiņām, kā arī papildina sarakstu ar informāciju par apakšuzņēmēju, kas tiek vēlāk iesaistīts pakalpojumu sniegšanā.</w:t>
      </w:r>
    </w:p>
    <w:p w14:paraId="1F28C9DC" w14:textId="6F29B43B" w:rsidR="00BE3E9D" w:rsidRPr="00BD5FC5" w:rsidRDefault="00BE3E9D" w:rsidP="00BE3E9D">
      <w:pPr>
        <w:numPr>
          <w:ilvl w:val="1"/>
          <w:numId w:val="2"/>
        </w:numPr>
        <w:spacing w:line="240" w:lineRule="auto"/>
        <w:contextualSpacing/>
        <w:jc w:val="both"/>
        <w:rPr>
          <w:rFonts w:ascii="Times New Roman" w:eastAsia="Calibri" w:hAnsi="Times New Roman" w:cs="Times New Roman"/>
        </w:rPr>
      </w:pPr>
      <w:r w:rsidRPr="00BD5FC5">
        <w:rPr>
          <w:rFonts w:ascii="Times New Roman" w:eastAsia="Calibri" w:hAnsi="Times New Roman" w:cs="Times New Roman"/>
        </w:rPr>
        <w:t>Ja Pretendents ir piegādātāju apvienība, Pretendenta piedāvājumam jāpievieno visu apvienības dalībnieku parakstīta vienošanās par dalību iepirkuma procedūrā, norādot katram apvienības dalībniekam izpildei nododamo iepirkuma līguma daļu (</w:t>
      </w:r>
      <w:r w:rsidR="00F978AC">
        <w:rPr>
          <w:rFonts w:ascii="Times New Roman" w:eastAsia="Calibri" w:hAnsi="Times New Roman" w:cs="Times New Roman"/>
        </w:rPr>
        <w:t>finansiālā izteiksmē</w:t>
      </w:r>
      <w:r w:rsidRPr="00BD5FC5">
        <w:rPr>
          <w:rFonts w:ascii="Times New Roman" w:eastAsia="Calibri" w:hAnsi="Times New Roman" w:cs="Times New Roman"/>
        </w:rPr>
        <w:t xml:space="preserve"> no līgumcenas un jānorāda konkrēta līguma daļa, ko paredzēts veikt katram dalībniekam) un pārstāvības tiesības parakstīt un iesniegt piedāvājumu. Ja ar piegādātāju apvienību tiks nolemts slēgt iepirkuma līgumu, tad pirms iepirkuma līguma noslēgšanas piegādātāju apvienībai jānoslēdz sabiedrības līgums (pilnsabiedrība vai komandītsabiedrība), vienojoties par apvienības dalībnieku atbildības sadalījumu (solidāri atbildīgi par līguma izpildi ir tādi dalībnieki, uz kuru saimnieciskajām un finansiālajām spējām, piegādātājs balstās), un viens līguma eksemplārs (oriģināls vai kopija, ja tiek uzrādīts oriģināls) jāiesniedz Pasūtītājam. Sabiedrības līgumu var aizstāt ar personālsabiedrības nodibināšanu, par to rakstiski paziņojot Pasūtītājam. </w:t>
      </w:r>
    </w:p>
    <w:p w14:paraId="421B5388" w14:textId="77777777" w:rsidR="007E4D85" w:rsidRPr="00BD5FC5" w:rsidRDefault="007E4D85" w:rsidP="00F327CE">
      <w:pPr>
        <w:spacing w:line="240" w:lineRule="auto"/>
        <w:contextualSpacing/>
        <w:jc w:val="both"/>
        <w:rPr>
          <w:rFonts w:ascii="Times New Roman" w:eastAsia="Calibri" w:hAnsi="Times New Roman" w:cs="Times New Roman"/>
          <w:color w:val="000000"/>
        </w:rPr>
      </w:pPr>
    </w:p>
    <w:p w14:paraId="7CEAD533" w14:textId="77777777" w:rsidR="00333DE7" w:rsidRPr="007331A3" w:rsidRDefault="00333DE7" w:rsidP="00AD5319">
      <w:pPr>
        <w:widowControl w:val="0"/>
        <w:numPr>
          <w:ilvl w:val="0"/>
          <w:numId w:val="1"/>
        </w:numPr>
        <w:spacing w:after="0" w:line="240" w:lineRule="auto"/>
        <w:ind w:right="9"/>
        <w:jc w:val="both"/>
        <w:rPr>
          <w:rFonts w:ascii="Times New Roman" w:hAnsi="Times New Roman" w:cs="Times New Roman"/>
          <w:b/>
          <w:i/>
          <w:color w:val="000000"/>
        </w:rPr>
      </w:pPr>
      <w:r w:rsidRPr="007331A3">
        <w:rPr>
          <w:rFonts w:ascii="Times New Roman" w:hAnsi="Times New Roman" w:cs="Times New Roman"/>
          <w:b/>
          <w:i/>
          <w:color w:val="000000"/>
        </w:rPr>
        <w:t>Prasības iepirkuma izpildei</w:t>
      </w:r>
    </w:p>
    <w:p w14:paraId="58020B6C" w14:textId="0A3271D9" w:rsidR="00333DE7" w:rsidRPr="00776B8F" w:rsidRDefault="00333DE7" w:rsidP="00333DE7">
      <w:pPr>
        <w:jc w:val="both"/>
        <w:rPr>
          <w:rFonts w:ascii="Times New Roman" w:hAnsi="Times New Roman" w:cs="Times New Roman"/>
          <w:color w:val="FF0000"/>
        </w:rPr>
      </w:pPr>
      <w:r w:rsidRPr="007331A3">
        <w:rPr>
          <w:rFonts w:ascii="Times New Roman" w:hAnsi="Times New Roman" w:cs="Times New Roman"/>
          <w:color w:val="000000"/>
        </w:rPr>
        <w:t>Saskaņā ar Tehnis</w:t>
      </w:r>
      <w:r w:rsidR="006035AE" w:rsidRPr="007331A3">
        <w:rPr>
          <w:rFonts w:ascii="Times New Roman" w:hAnsi="Times New Roman" w:cs="Times New Roman"/>
          <w:color w:val="000000"/>
        </w:rPr>
        <w:t>k</w:t>
      </w:r>
      <w:r w:rsidR="007331A3">
        <w:rPr>
          <w:rFonts w:ascii="Times New Roman" w:hAnsi="Times New Roman" w:cs="Times New Roman"/>
          <w:color w:val="000000"/>
        </w:rPr>
        <w:t>o – finanšu piedāvājumu</w:t>
      </w:r>
      <w:r w:rsidR="006035AE" w:rsidRPr="007331A3">
        <w:rPr>
          <w:rFonts w:ascii="Times New Roman" w:hAnsi="Times New Roman" w:cs="Times New Roman"/>
          <w:color w:val="000000" w:themeColor="text1"/>
        </w:rPr>
        <w:t xml:space="preserve"> (nolikuma </w:t>
      </w:r>
      <w:r w:rsidR="007331A3" w:rsidRPr="007331A3">
        <w:rPr>
          <w:rFonts w:ascii="Times New Roman" w:hAnsi="Times New Roman" w:cs="Times New Roman"/>
          <w:color w:val="000000" w:themeColor="text1"/>
        </w:rPr>
        <w:t>5</w:t>
      </w:r>
      <w:r w:rsidRPr="007331A3">
        <w:rPr>
          <w:rFonts w:ascii="Times New Roman" w:hAnsi="Times New Roman" w:cs="Times New Roman"/>
          <w:color w:val="000000" w:themeColor="text1"/>
        </w:rPr>
        <w:t>. pielikums).</w:t>
      </w:r>
    </w:p>
    <w:p w14:paraId="617D1EDA" w14:textId="77777777" w:rsidR="00333DE7" w:rsidRPr="00BD5FC5" w:rsidRDefault="00092D11" w:rsidP="00AD5319">
      <w:pPr>
        <w:keepNext/>
        <w:widowControl w:val="0"/>
        <w:numPr>
          <w:ilvl w:val="0"/>
          <w:numId w:val="1"/>
        </w:numPr>
        <w:spacing w:after="0" w:line="240" w:lineRule="auto"/>
        <w:ind w:left="357" w:right="11" w:hanging="357"/>
        <w:jc w:val="both"/>
        <w:rPr>
          <w:rFonts w:ascii="Times New Roman" w:hAnsi="Times New Roman" w:cs="Times New Roman"/>
          <w:b/>
          <w:i/>
          <w:color w:val="000000"/>
        </w:rPr>
      </w:pPr>
      <w:r w:rsidRPr="00BD5FC5">
        <w:rPr>
          <w:rFonts w:ascii="Times New Roman" w:hAnsi="Times New Roman" w:cs="Times New Roman"/>
          <w:b/>
          <w:i/>
          <w:color w:val="000000"/>
        </w:rPr>
        <w:t>P</w:t>
      </w:r>
      <w:r w:rsidR="00333DE7" w:rsidRPr="00BD5FC5">
        <w:rPr>
          <w:rFonts w:ascii="Times New Roman" w:hAnsi="Times New Roman" w:cs="Times New Roman"/>
          <w:b/>
          <w:i/>
          <w:color w:val="000000"/>
        </w:rPr>
        <w:t>rasības piedāvājuma iesniegšanai un sagatavošanai</w:t>
      </w:r>
    </w:p>
    <w:p w14:paraId="18156B43" w14:textId="4AFC445D" w:rsidR="00895517" w:rsidRPr="0007391F" w:rsidRDefault="00333DE7" w:rsidP="003900C2">
      <w:pPr>
        <w:keepNext/>
        <w:widowControl w:val="0"/>
        <w:numPr>
          <w:ilvl w:val="1"/>
          <w:numId w:val="2"/>
        </w:numPr>
        <w:spacing w:after="0" w:line="240" w:lineRule="auto"/>
        <w:ind w:right="11"/>
        <w:jc w:val="both"/>
        <w:rPr>
          <w:rFonts w:ascii="Times New Roman" w:hAnsi="Times New Roman" w:cs="Times New Roman"/>
          <w:b/>
          <w:bCs/>
          <w:iCs/>
          <w:color w:val="007600"/>
        </w:rPr>
      </w:pPr>
      <w:r w:rsidRPr="00BD5FC5">
        <w:rPr>
          <w:rFonts w:ascii="Times New Roman" w:hAnsi="Times New Roman" w:cs="Times New Roman"/>
          <w:bCs/>
          <w:iCs/>
          <w:color w:val="000000"/>
        </w:rPr>
        <w:t xml:space="preserve">Nolikums pieejams </w:t>
      </w:r>
      <w:r w:rsidR="00895517" w:rsidRPr="00BD5FC5">
        <w:rPr>
          <w:rFonts w:ascii="Times New Roman" w:hAnsi="Times New Roman" w:cs="Times New Roman"/>
          <w:bCs/>
          <w:iCs/>
          <w:color w:val="000000"/>
        </w:rPr>
        <w:t>Pasūtītāja pircēja profilā Elektronisko iepirkumu sistēmā:</w:t>
      </w:r>
      <w:r w:rsidR="003900C2" w:rsidRPr="00BD5FC5">
        <w:rPr>
          <w:rFonts w:ascii="Times New Roman" w:hAnsi="Times New Roman" w:cs="Times New Roman"/>
        </w:rPr>
        <w:t xml:space="preserve"> </w:t>
      </w:r>
      <w:hyperlink r:id="rId9" w:history="1">
        <w:r w:rsidR="00DA3017" w:rsidRPr="0007391F">
          <w:rPr>
            <w:rStyle w:val="Hipersaite"/>
            <w:rFonts w:ascii="Times New Roman" w:hAnsi="Times New Roman" w:cs="Times New Roman"/>
            <w:bCs/>
            <w:iCs/>
          </w:rPr>
          <w:t>https://www.eis.gov.lv/EKEIS/Supplier/Organizer/16895</w:t>
        </w:r>
      </w:hyperlink>
      <w:r w:rsidR="00895517" w:rsidRPr="0007391F">
        <w:rPr>
          <w:rFonts w:ascii="Times New Roman" w:hAnsi="Times New Roman" w:cs="Times New Roman"/>
          <w:bCs/>
          <w:i/>
          <w:iCs/>
          <w:color w:val="000000"/>
        </w:rPr>
        <w:t xml:space="preserve">.  </w:t>
      </w:r>
    </w:p>
    <w:p w14:paraId="08C0A98F" w14:textId="23E6641E" w:rsidR="00333DE7" w:rsidRPr="00F729A7" w:rsidRDefault="00F729A7" w:rsidP="00F729A7">
      <w:pPr>
        <w:pStyle w:val="Sarakstarindkopa"/>
        <w:numPr>
          <w:ilvl w:val="1"/>
          <w:numId w:val="1"/>
        </w:numPr>
        <w:rPr>
          <w:rFonts w:ascii="Times New Roman" w:hAnsi="Times New Roman" w:cs="Times New Roman"/>
          <w:b/>
          <w:color w:val="000000"/>
          <w:u w:val="single"/>
        </w:rPr>
      </w:pPr>
      <w:r w:rsidRPr="00F729A7">
        <w:rPr>
          <w:rFonts w:ascii="Times New Roman" w:hAnsi="Times New Roman" w:cs="Times New Roman"/>
          <w:b/>
          <w:color w:val="000000"/>
          <w:u w:val="single"/>
        </w:rPr>
        <w:t>Piedāvājuma iesniegšanas un atvēršanas vieta, datums, laiks un kārtība:</w:t>
      </w:r>
    </w:p>
    <w:p w14:paraId="1F210949" w14:textId="77777777" w:rsidR="00F729A7" w:rsidRPr="00F729A7" w:rsidRDefault="00F729A7" w:rsidP="00F729A7">
      <w:pPr>
        <w:pStyle w:val="Pamatteksts"/>
        <w:widowControl/>
        <w:numPr>
          <w:ilvl w:val="2"/>
          <w:numId w:val="1"/>
        </w:numPr>
        <w:tabs>
          <w:tab w:val="clear" w:pos="1713"/>
        </w:tabs>
        <w:spacing w:after="0"/>
        <w:ind w:left="1134" w:hanging="708"/>
        <w:jc w:val="both"/>
        <w:rPr>
          <w:rFonts w:ascii="Times New Roman" w:hAnsi="Times New Roman"/>
          <w:bCs/>
          <w:color w:val="FF0000"/>
          <w:sz w:val="22"/>
          <w:lang w:val="lv-LV"/>
        </w:rPr>
      </w:pPr>
      <w:r w:rsidRPr="00F729A7">
        <w:rPr>
          <w:rFonts w:ascii="Times New Roman" w:hAnsi="Times New Roman"/>
          <w:bCs/>
          <w:sz w:val="22"/>
          <w:lang w:val="lv-LV"/>
        </w:rPr>
        <w:t xml:space="preserve">Piedāvājumi jāiesniedz Elektronisko iepirkumu sistēmas (EIS) e-konkursu apakšsistēmā.  </w:t>
      </w:r>
    </w:p>
    <w:p w14:paraId="516E08FD" w14:textId="77777777" w:rsidR="00F729A7" w:rsidRPr="00F729A7" w:rsidRDefault="00F729A7" w:rsidP="00F729A7">
      <w:pPr>
        <w:pStyle w:val="Pamatteksts"/>
        <w:widowControl/>
        <w:numPr>
          <w:ilvl w:val="2"/>
          <w:numId w:val="1"/>
        </w:numPr>
        <w:tabs>
          <w:tab w:val="clear" w:pos="1713"/>
        </w:tabs>
        <w:spacing w:after="0"/>
        <w:ind w:left="1134" w:hanging="708"/>
        <w:jc w:val="both"/>
        <w:rPr>
          <w:rFonts w:ascii="Times New Roman" w:hAnsi="Times New Roman"/>
          <w:sz w:val="22"/>
          <w:lang w:val="lv-LV"/>
        </w:rPr>
      </w:pPr>
      <w:r w:rsidRPr="00F729A7">
        <w:rPr>
          <w:rFonts w:ascii="Times New Roman" w:eastAsia="MS Mincho" w:hAnsi="Times New Roman"/>
          <w:bCs/>
          <w:sz w:val="22"/>
          <w:lang w:val="lv-LV"/>
        </w:rPr>
        <w:lastRenderedPageBreak/>
        <w:t xml:space="preserve">Ārpus EIS e-konkursu apakšsistēmas iesniegtie piedāvājumi tiks atzīti par neatbilstošiem nolikuma prasībām. </w:t>
      </w:r>
      <w:r w:rsidRPr="00F729A7">
        <w:rPr>
          <w:rFonts w:ascii="Times New Roman" w:hAnsi="Times New Roman"/>
          <w:sz w:val="22"/>
          <w:lang w:val="lv-LV"/>
        </w:rPr>
        <w:t xml:space="preserve">Pretendentu piedāvājumi, kas saņemti ārpus EIS e-konkursu apakšsistēmas, netiek atvērti un neatvērti tiek nosūtīti atpakaļ iesniedzējam. </w:t>
      </w:r>
    </w:p>
    <w:p w14:paraId="055BB917" w14:textId="77777777" w:rsidR="00F729A7" w:rsidRPr="00F729A7" w:rsidRDefault="00F729A7" w:rsidP="00F729A7">
      <w:pPr>
        <w:pStyle w:val="Pamatteksts"/>
        <w:widowControl/>
        <w:numPr>
          <w:ilvl w:val="2"/>
          <w:numId w:val="1"/>
        </w:numPr>
        <w:tabs>
          <w:tab w:val="clear" w:pos="1713"/>
        </w:tabs>
        <w:spacing w:after="0"/>
        <w:ind w:left="1134" w:hanging="708"/>
        <w:jc w:val="both"/>
        <w:rPr>
          <w:rFonts w:ascii="Times New Roman" w:hAnsi="Times New Roman"/>
          <w:sz w:val="22"/>
          <w:lang w:val="lv-LV"/>
        </w:rPr>
      </w:pPr>
      <w:r w:rsidRPr="00F729A7">
        <w:rPr>
          <w:rFonts w:ascii="Times New Roman" w:hAnsi="Times New Roman"/>
          <w:b/>
          <w:bCs/>
          <w:sz w:val="22"/>
          <w:lang w:val="lv-LV"/>
        </w:rPr>
        <w:t>Piedāvājumu iesniegšanas un atvēršanas termiņu skatīt EIS e-konkursu apakšsistēmā Pasūtītāja pircēja profilā un Iepirkumu uzraudzības biroja tīmekļa vietnē</w:t>
      </w:r>
      <w:r w:rsidRPr="00F729A7">
        <w:rPr>
          <w:rFonts w:ascii="Times New Roman" w:hAnsi="Times New Roman"/>
          <w:sz w:val="22"/>
          <w:lang w:val="lv-LV"/>
        </w:rPr>
        <w:t xml:space="preserve"> – paziņojumā par līgumu. Piedāvājumu atvēršana paredzēta EIS e-konkursu apakšsistēmā 4 (četras) stundas pēc piedāvājumu iesniegšanas termiņa beigām.</w:t>
      </w:r>
    </w:p>
    <w:p w14:paraId="2AD85F67" w14:textId="77777777" w:rsidR="00F729A7" w:rsidRPr="00F729A7" w:rsidRDefault="00F729A7" w:rsidP="00F729A7">
      <w:pPr>
        <w:numPr>
          <w:ilvl w:val="2"/>
          <w:numId w:val="1"/>
        </w:numPr>
        <w:tabs>
          <w:tab w:val="clear" w:pos="1713"/>
        </w:tabs>
        <w:spacing w:after="0" w:line="240" w:lineRule="auto"/>
        <w:ind w:left="1134" w:hanging="708"/>
        <w:jc w:val="both"/>
        <w:rPr>
          <w:rFonts w:ascii="Times New Roman" w:hAnsi="Times New Roman" w:cs="Times New Roman"/>
        </w:rPr>
      </w:pPr>
      <w:r w:rsidRPr="00F729A7">
        <w:rPr>
          <w:rFonts w:ascii="Times New Roman" w:hAnsi="Times New Roman" w:cs="Times New Roman"/>
        </w:rPr>
        <w:t>Iesniegto piedāvājumu atvēršanas procesam Pretendents var sekot līdzi tiešsaistes režīmā EIS e-konkursu apakšsistēmā.</w:t>
      </w:r>
    </w:p>
    <w:p w14:paraId="74D7557E" w14:textId="2E497E56" w:rsidR="00A058A8" w:rsidRPr="00F729A7" w:rsidRDefault="00F729A7" w:rsidP="00F729A7">
      <w:pPr>
        <w:numPr>
          <w:ilvl w:val="2"/>
          <w:numId w:val="1"/>
        </w:numPr>
        <w:tabs>
          <w:tab w:val="clear" w:pos="1713"/>
        </w:tabs>
        <w:autoSpaceDE w:val="0"/>
        <w:autoSpaceDN w:val="0"/>
        <w:spacing w:after="0" w:line="240" w:lineRule="auto"/>
        <w:ind w:left="1134" w:hanging="708"/>
        <w:jc w:val="both"/>
        <w:outlineLvl w:val="1"/>
        <w:rPr>
          <w:rFonts w:ascii="Times New Roman" w:eastAsia="Times New Roman" w:hAnsi="Times New Roman" w:cs="Times New Roman"/>
          <w:b/>
          <w:bCs/>
        </w:rPr>
      </w:pPr>
      <w:r w:rsidRPr="00F729A7">
        <w:rPr>
          <w:rFonts w:ascii="Times New Roman" w:hAnsi="Times New Roman" w:cs="Times New Roman"/>
        </w:rPr>
        <w:t>Ja Pretendents piedāvājuma datu aizsardzībai izmantojis piedāvājuma šifrēšanu, Pretendentam ne vēlāk kā 15 (piecpadsmit) minūtes pēc piedāvājumu iesniegšanas termiņa beigām iepirkuma komisijai jāiesniedz elektroniskā atslēga ar paroli šifrētā dokumenta atvēršanai.</w:t>
      </w:r>
    </w:p>
    <w:p w14:paraId="03F7C78D" w14:textId="1E53DA61" w:rsidR="00694986" w:rsidRPr="00367F32" w:rsidRDefault="00694986" w:rsidP="00367F32">
      <w:pPr>
        <w:pStyle w:val="Sarakstarindkopa"/>
        <w:numPr>
          <w:ilvl w:val="1"/>
          <w:numId w:val="1"/>
        </w:numPr>
        <w:spacing w:after="0" w:line="240" w:lineRule="auto"/>
        <w:jc w:val="both"/>
        <w:rPr>
          <w:rFonts w:ascii="Times New Roman" w:eastAsia="Times New Roman" w:hAnsi="Times New Roman" w:cs="Times New Roman"/>
          <w:b/>
          <w:color w:val="000000"/>
          <w:u w:val="single"/>
          <w:lang w:eastAsia="lv-LV"/>
        </w:rPr>
      </w:pPr>
      <w:r w:rsidRPr="00367F32">
        <w:rPr>
          <w:rFonts w:ascii="Times New Roman" w:eastAsia="Times New Roman" w:hAnsi="Times New Roman" w:cs="Times New Roman"/>
          <w:b/>
          <w:color w:val="000000"/>
          <w:u w:val="single"/>
          <w:lang w:eastAsia="lv-LV"/>
        </w:rPr>
        <w:t>Piedāvājuma sagatavošana un noformēšana:</w:t>
      </w:r>
    </w:p>
    <w:p w14:paraId="53AF1A9A" w14:textId="77777777" w:rsidR="008C31EE" w:rsidRPr="00BD5FC5" w:rsidRDefault="008C31EE" w:rsidP="00367F32">
      <w:pPr>
        <w:pStyle w:val="Sarakstarindkopa"/>
        <w:numPr>
          <w:ilvl w:val="2"/>
          <w:numId w:val="1"/>
        </w:numPr>
        <w:spacing w:after="0" w:line="240" w:lineRule="auto"/>
        <w:ind w:left="993" w:hanging="567"/>
        <w:jc w:val="both"/>
        <w:rPr>
          <w:rFonts w:ascii="Times New Roman" w:hAnsi="Times New Roman" w:cs="Times New Roman"/>
        </w:rPr>
      </w:pPr>
      <w:r w:rsidRPr="00BD5FC5">
        <w:rPr>
          <w:rFonts w:ascii="Times New Roman" w:hAnsi="Times New Roman" w:cs="Times New Roman"/>
        </w:rPr>
        <w:t>Piedāvājums jāiesniedz elektroniski EIS e-konkursu apakšsistēmā, vienā no zemāk minētajiem formātiem. Katra iesniedzamā dokumenta formāts var atšķirties, bet ir jāievēro šādi iespējamie veidi:</w:t>
      </w:r>
    </w:p>
    <w:p w14:paraId="7F9C707D" w14:textId="77777777" w:rsidR="008C31EE" w:rsidRPr="00BD5FC5" w:rsidRDefault="008C31EE" w:rsidP="00367F32">
      <w:pPr>
        <w:pStyle w:val="Sarakstarindkopa"/>
        <w:numPr>
          <w:ilvl w:val="3"/>
          <w:numId w:val="1"/>
        </w:numPr>
        <w:spacing w:after="0" w:line="240" w:lineRule="auto"/>
        <w:ind w:left="1701" w:hanging="708"/>
        <w:jc w:val="both"/>
        <w:rPr>
          <w:rFonts w:ascii="Times New Roman" w:hAnsi="Times New Roman" w:cs="Times New Roman"/>
        </w:rPr>
      </w:pPr>
      <w:r w:rsidRPr="00BD5FC5">
        <w:rPr>
          <w:rFonts w:ascii="Times New Roman" w:hAnsi="Times New Roman" w:cs="Times New Roman"/>
        </w:rPr>
        <w:t xml:space="preserve">izmantojot EIS e-konkursu apakšsistēmas piedāvātos rīkus, aizpildot minētās sistēmas e-konkursu apakšsistēmā šī konkursa sadaļā ievietotās formas. </w:t>
      </w:r>
    </w:p>
    <w:p w14:paraId="2F9476DA" w14:textId="7C9721D8" w:rsidR="008C31EE" w:rsidRPr="00BD5FC5" w:rsidRDefault="008C31EE" w:rsidP="00367F32">
      <w:pPr>
        <w:pStyle w:val="Sarakstarindkopa"/>
        <w:numPr>
          <w:ilvl w:val="3"/>
          <w:numId w:val="1"/>
        </w:numPr>
        <w:spacing w:after="0" w:line="240" w:lineRule="auto"/>
        <w:ind w:left="1701" w:hanging="708"/>
        <w:jc w:val="both"/>
        <w:rPr>
          <w:rFonts w:ascii="Times New Roman" w:hAnsi="Times New Roman" w:cs="Times New Roman"/>
        </w:rPr>
      </w:pPr>
      <w:r w:rsidRPr="00BD5FC5">
        <w:rPr>
          <w:rFonts w:ascii="Times New Roman" w:hAnsi="Times New Roman" w:cs="Times New Roman"/>
        </w:rPr>
        <w:t>elektroniski aizpildāmos dokumentus, sagatavojot ārpus EIS e-konkursu apakšsistēmas un augšupielādējot sistēmas attiecīgajās vietnēs aizpildītas formas, t.sk. ar formā integrētajiem failiem (šādā gadījumā pretendents ir atbildīgs par aizpildāmo formu atbilstību dokumentācijas prasībām un formu paraugiem);</w:t>
      </w:r>
    </w:p>
    <w:p w14:paraId="6DA06461" w14:textId="50AC49C6" w:rsidR="008C31EE" w:rsidRPr="00BD5FC5" w:rsidRDefault="008C31EE" w:rsidP="00367F32">
      <w:pPr>
        <w:pStyle w:val="Sarakstarindkopa"/>
        <w:numPr>
          <w:ilvl w:val="3"/>
          <w:numId w:val="1"/>
        </w:numPr>
        <w:spacing w:after="0" w:line="240" w:lineRule="auto"/>
        <w:ind w:left="1701" w:hanging="708"/>
        <w:jc w:val="both"/>
        <w:rPr>
          <w:rFonts w:ascii="Times New Roman" w:hAnsi="Times New Roman" w:cs="Times New Roman"/>
        </w:rPr>
      </w:pPr>
      <w:r w:rsidRPr="00BD5FC5">
        <w:rPr>
          <w:rFonts w:ascii="Times New Roman" w:hAnsi="Times New Roman" w:cs="Times New Roman"/>
        </w:rPr>
        <w:t>elektroniski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3D37DF9D" w14:textId="00C2CD55" w:rsidR="008C31EE" w:rsidRPr="00367F32" w:rsidRDefault="008C31EE" w:rsidP="00587BEE">
      <w:pPr>
        <w:pStyle w:val="Sarakstarindkopa"/>
        <w:numPr>
          <w:ilvl w:val="2"/>
          <w:numId w:val="1"/>
        </w:numPr>
        <w:spacing w:after="0" w:line="240" w:lineRule="auto"/>
        <w:ind w:left="993"/>
        <w:jc w:val="both"/>
        <w:rPr>
          <w:rFonts w:ascii="Times New Roman" w:hAnsi="Times New Roman" w:cs="Times New Roman"/>
        </w:rPr>
      </w:pPr>
      <w:r w:rsidRPr="00367F32">
        <w:rPr>
          <w:rFonts w:ascii="Times New Roman" w:hAnsi="Times New Roman" w:cs="Times New Roman"/>
        </w:rPr>
        <w:t>Sagatavojot piedāvājumu, pretendents ievēro, ka:</w:t>
      </w:r>
    </w:p>
    <w:p w14:paraId="238A65F9" w14:textId="77777777" w:rsidR="008C31EE" w:rsidRDefault="008C31EE" w:rsidP="00367F32">
      <w:pPr>
        <w:pStyle w:val="Sarakstarindkopa"/>
        <w:numPr>
          <w:ilvl w:val="3"/>
          <w:numId w:val="1"/>
        </w:numPr>
        <w:spacing w:after="0" w:line="240" w:lineRule="auto"/>
        <w:ind w:left="1701" w:hanging="709"/>
        <w:jc w:val="both"/>
        <w:rPr>
          <w:rFonts w:ascii="Times New Roman" w:hAnsi="Times New Roman" w:cs="Times New Roman"/>
        </w:rPr>
      </w:pPr>
      <w:r w:rsidRPr="00BD5FC5">
        <w:rPr>
          <w:rFonts w:ascii="Times New Roman" w:hAnsi="Times New Roman" w:cs="Times New Roman"/>
        </w:rPr>
        <w:t>Pieteikuma veidlapa, tehniskais un finanšu piedāvājums jāaizpilda tikai elektroniski, atsevišķā elektroniskā dokumentā ar Microsoft Office 2010 (vai jaunākas programmatūras versijas) rīkiem lasāmā formātā.</w:t>
      </w:r>
    </w:p>
    <w:p w14:paraId="148CC0C3" w14:textId="0E84BC01" w:rsidR="005F7679" w:rsidRPr="005F7679" w:rsidRDefault="005F7679" w:rsidP="005F7679">
      <w:pPr>
        <w:pStyle w:val="Sarakstarindkopa"/>
        <w:numPr>
          <w:ilvl w:val="3"/>
          <w:numId w:val="1"/>
        </w:numPr>
        <w:jc w:val="both"/>
        <w:rPr>
          <w:rFonts w:ascii="Times New Roman" w:hAnsi="Times New Roman" w:cs="Times New Roman"/>
          <w:color w:val="000000" w:themeColor="text1"/>
        </w:rPr>
      </w:pPr>
      <w:r w:rsidRPr="005F7679">
        <w:rPr>
          <w:rFonts w:ascii="Times New Roman" w:hAnsi="Times New Roman" w:cs="Times New Roman"/>
        </w:rPr>
        <w:t>Pieteikumā, atbilstoši Iepirkumu uzraudzības biroja sniegtajam skaidrojumam (</w:t>
      </w:r>
      <w:hyperlink r:id="rId10" w:history="1">
        <w:r w:rsidR="00516F12" w:rsidRPr="001979FB">
          <w:rPr>
            <w:rStyle w:val="Hipersaite"/>
            <w:rFonts w:ascii="Times New Roman" w:hAnsi="Times New Roman" w:cs="Times New Roman"/>
          </w:rPr>
          <w:t>https://www.iub.gov.lv/lv/skaidrojums-mikro-mazie-un-videjie-uznemumi-mvu</w:t>
        </w:r>
      </w:hyperlink>
      <w:r>
        <w:rPr>
          <w:rFonts w:ascii="Times New Roman" w:hAnsi="Times New Roman" w:cs="Times New Roman"/>
        </w:rPr>
        <w:t>)</w:t>
      </w:r>
      <w:r w:rsidRPr="005F7679">
        <w:rPr>
          <w:rFonts w:ascii="Times New Roman" w:hAnsi="Times New Roman" w:cs="Times New Roman"/>
        </w:rPr>
        <w:t xml:space="preserve"> un Eiropas Komisijas 2003. gada 6. maija ieteikumu par mikro, mazo un vidējo uzņēmumu definīciju (OV L124, 20.5.2003.) (ieteikums pārskatīts 11.01.2016.)) jānorāda, kādam </w:t>
      </w:r>
      <w:r w:rsidRPr="005F7679">
        <w:rPr>
          <w:rFonts w:ascii="Times New Roman" w:hAnsi="Times New Roman" w:cs="Times New Roman"/>
          <w:color w:val="000000" w:themeColor="text1"/>
        </w:rPr>
        <w:t>statusam atbilst pretendents – mikro, mazajam vai vidējam uzņēmumam.</w:t>
      </w:r>
    </w:p>
    <w:p w14:paraId="0F76D66E" w14:textId="7D938801" w:rsidR="008C31EE" w:rsidRPr="0020776D" w:rsidRDefault="008C31EE" w:rsidP="00F225F3">
      <w:pPr>
        <w:pStyle w:val="Sarakstarindkopa"/>
        <w:numPr>
          <w:ilvl w:val="3"/>
          <w:numId w:val="1"/>
        </w:numPr>
        <w:tabs>
          <w:tab w:val="clear" w:pos="1713"/>
          <w:tab w:val="num" w:pos="1560"/>
        </w:tabs>
        <w:spacing w:after="0" w:line="240" w:lineRule="auto"/>
        <w:ind w:left="1701" w:hanging="708"/>
        <w:jc w:val="both"/>
        <w:rPr>
          <w:rFonts w:ascii="Times New Roman" w:hAnsi="Times New Roman" w:cs="Times New Roman"/>
          <w:color w:val="000000" w:themeColor="text1"/>
        </w:rPr>
      </w:pPr>
      <w:r w:rsidRPr="005F7679">
        <w:rPr>
          <w:rFonts w:ascii="Times New Roman" w:hAnsi="Times New Roman" w:cs="Times New Roman"/>
          <w:color w:val="000000" w:themeColor="text1"/>
        </w:rPr>
        <w:t xml:space="preserve">Iesniedzot piedāvājumu, pretendents pēc izvēles ar drošu elektronisko parakstu un laika zīmogu vai ar EIS piedāvāto elektronisko parakstu (Sistēmas parakstu) paraksta vismaz pretendenta pieteikumu </w:t>
      </w:r>
      <w:r w:rsidR="00BE3E9D" w:rsidRPr="005F7679">
        <w:rPr>
          <w:rFonts w:ascii="Times New Roman" w:hAnsi="Times New Roman" w:cs="Times New Roman"/>
          <w:color w:val="000000" w:themeColor="text1"/>
        </w:rPr>
        <w:t>(sk. 1.pielikumā ietvertās datnes)</w:t>
      </w:r>
      <w:r w:rsidRPr="005F7679">
        <w:rPr>
          <w:rFonts w:ascii="Times New Roman" w:hAnsi="Times New Roman" w:cs="Times New Roman"/>
          <w:color w:val="000000" w:themeColor="text1"/>
        </w:rPr>
        <w:t xml:space="preserve">. Pieteikumu paraksta pretendenta pārstāvis ar pārstāvības tiesībām vai tā pilnvarota persona. Ja pieteikumu paraksta pilnvarota persona, jāpievieno </w:t>
      </w:r>
      <w:r w:rsidRPr="0020776D">
        <w:rPr>
          <w:rFonts w:ascii="Times New Roman" w:hAnsi="Times New Roman" w:cs="Times New Roman"/>
          <w:color w:val="000000" w:themeColor="text1"/>
        </w:rPr>
        <w:t>personas ar pārstāvības tiesībām izdota pilnvara (skenēts dokumenta oriģināls PDF formātā</w:t>
      </w:r>
      <w:r w:rsidR="0020776D" w:rsidRPr="0020776D">
        <w:rPr>
          <w:rFonts w:ascii="Times New Roman" w:hAnsi="Times New Roman" w:cs="Times New Roman"/>
          <w:color w:val="000000" w:themeColor="text1"/>
        </w:rPr>
        <w:t xml:space="preserve"> </w:t>
      </w:r>
      <w:r w:rsidR="0020776D" w:rsidRPr="0020776D">
        <w:rPr>
          <w:rFonts w:ascii="Times New Roman" w:hAnsi="Times New Roman" w:cs="Times New Roman"/>
        </w:rPr>
        <w:t>vai parakstīts ar drošu elektronisko parakstu</w:t>
      </w:r>
      <w:r w:rsidRPr="0020776D">
        <w:rPr>
          <w:rFonts w:ascii="Times New Roman" w:hAnsi="Times New Roman" w:cs="Times New Roman"/>
          <w:color w:val="000000" w:themeColor="text1"/>
        </w:rPr>
        <w:t>).</w:t>
      </w:r>
    </w:p>
    <w:p w14:paraId="5D0CECB0" w14:textId="77777777" w:rsidR="008C31EE" w:rsidRPr="00BD5FC5" w:rsidRDefault="008C31EE" w:rsidP="00367F32">
      <w:pPr>
        <w:pStyle w:val="Sarakstarindkopa"/>
        <w:numPr>
          <w:ilvl w:val="3"/>
          <w:numId w:val="1"/>
        </w:numPr>
        <w:spacing w:after="0" w:line="240" w:lineRule="auto"/>
        <w:ind w:left="1701" w:hanging="709"/>
        <w:jc w:val="both"/>
        <w:rPr>
          <w:rFonts w:ascii="Times New Roman" w:hAnsi="Times New Roman" w:cs="Times New Roman"/>
        </w:rPr>
      </w:pPr>
      <w:r w:rsidRPr="0020776D">
        <w:rPr>
          <w:rFonts w:ascii="Times New Roman" w:hAnsi="Times New Roman" w:cs="Times New Roman"/>
        </w:rPr>
        <w:t>Citu dokumentus Pretendents pēc saviem ieskatiem</w:t>
      </w:r>
      <w:r w:rsidRPr="00BD5FC5">
        <w:rPr>
          <w:rFonts w:ascii="Times New Roman" w:hAnsi="Times New Roman" w:cs="Times New Roman"/>
        </w:rPr>
        <w:t xml:space="preserve"> ir tiesīgs iesniegt elektroniskā formā, gan parakstot ar Elektronisko iepirkumu sistēmas piedāvāto elektronisko parakstu, gan parakstot ar drošu elektronisko parakstu.</w:t>
      </w:r>
    </w:p>
    <w:p w14:paraId="53E0F4A7" w14:textId="77777777" w:rsidR="008C31EE" w:rsidRPr="00BD5FC5" w:rsidRDefault="008C31EE" w:rsidP="00367F32">
      <w:pPr>
        <w:pStyle w:val="Sarakstarindkopa"/>
        <w:numPr>
          <w:ilvl w:val="2"/>
          <w:numId w:val="1"/>
        </w:numPr>
        <w:spacing w:after="0" w:line="240" w:lineRule="auto"/>
        <w:ind w:left="993" w:hanging="567"/>
        <w:jc w:val="both"/>
        <w:rPr>
          <w:rFonts w:ascii="Times New Roman" w:hAnsi="Times New Roman" w:cs="Times New Roman"/>
        </w:rPr>
      </w:pPr>
      <w:r w:rsidRPr="00BD5FC5">
        <w:rPr>
          <w:rFonts w:ascii="Times New Roman" w:hAnsi="Times New Roman" w:cs="Times New Roman"/>
        </w:rPr>
        <w:t>Piedāvājums jāiesniedz latviešu valodā. Ja kāds no piedāvājuma dokumentiem tiks iesniegts citā valodā, tad tam jāpievieno pretendenta apstiprināts tulkojums latviešu valodā saskaņā ar Ministru kabineta 2000. gada 22. augusta noteikumiem Nr. 291 “Kārtība, kādā apliecināmi dokumentu tulkojumi valsts valodā”.</w:t>
      </w:r>
    </w:p>
    <w:p w14:paraId="781686E7" w14:textId="77777777" w:rsidR="008C31EE" w:rsidRPr="00BD5FC5" w:rsidRDefault="008C31EE" w:rsidP="00367F32">
      <w:pPr>
        <w:pStyle w:val="Sarakstarindkopa"/>
        <w:numPr>
          <w:ilvl w:val="2"/>
          <w:numId w:val="1"/>
        </w:numPr>
        <w:spacing w:after="0" w:line="240" w:lineRule="auto"/>
        <w:ind w:left="993"/>
        <w:jc w:val="both"/>
        <w:rPr>
          <w:rFonts w:ascii="Times New Roman" w:hAnsi="Times New Roman" w:cs="Times New Roman"/>
        </w:rPr>
      </w:pPr>
      <w:r w:rsidRPr="00BD5FC5">
        <w:rPr>
          <w:rFonts w:ascii="Times New Roman" w:hAnsi="Times New Roman" w:cs="Times New Roman"/>
        </w:rPr>
        <w:t>Ja pretendents iesniedzis kāda dokumenta kopiju, to apliecina atbilstoši Ministru kabineta 2018. gada 4. septembra noteikumu Nr. 558 “Dokumentu izstrādāšanas un noformēšanas kārtība” noteiktajai kārtībai. Ja dokumenta kopija nav apliecināta atbilstoši šajā apakšpunktā minēto normatīvo aktu prasībām, Iepirkuma komisija, ja tai rodas šaubas par iesniegtā dokumenta kopijas autentiskumu, PIL 41. panta piektās daļas kārtībā var pieprasīt, lai pretendents uzrāda dokumenta oriģinālu vai iesniedz apliecinātu dokumenta kopiju.</w:t>
      </w:r>
    </w:p>
    <w:p w14:paraId="13423CC3" w14:textId="77777777" w:rsidR="008C31EE" w:rsidRPr="00BD5FC5" w:rsidRDefault="008C31EE" w:rsidP="00367F32">
      <w:pPr>
        <w:numPr>
          <w:ilvl w:val="2"/>
          <w:numId w:val="1"/>
        </w:numPr>
        <w:spacing w:after="0" w:line="240" w:lineRule="auto"/>
        <w:ind w:left="993"/>
        <w:jc w:val="both"/>
        <w:rPr>
          <w:rFonts w:ascii="Times New Roman" w:eastAsia="Calibri" w:hAnsi="Times New Roman" w:cs="Times New Roman"/>
        </w:rPr>
      </w:pPr>
      <w:r w:rsidRPr="00BD5FC5">
        <w:rPr>
          <w:rFonts w:ascii="Times New Roman" w:eastAsia="Calibri" w:hAnsi="Times New Roman" w:cs="Times New Roman"/>
        </w:rPr>
        <w:lastRenderedPageBreak/>
        <w:t>Iesniedzot piedāvājumu, pretendents pilnībā atzīst visus nolikumā (t.sk. tā pielikumos un formās, kuras ir ievietotas EIS e-konkursu apakšsistēmas šī konkursa sadaļā) ietvertos nosacījumus.</w:t>
      </w:r>
    </w:p>
    <w:p w14:paraId="6F21CD98" w14:textId="768EC61D" w:rsidR="008C31EE" w:rsidRPr="00BD5FC5" w:rsidRDefault="008C31EE" w:rsidP="00367F32">
      <w:pPr>
        <w:numPr>
          <w:ilvl w:val="2"/>
          <w:numId w:val="1"/>
        </w:numPr>
        <w:spacing w:after="0" w:line="240" w:lineRule="auto"/>
        <w:ind w:left="993"/>
        <w:jc w:val="both"/>
        <w:rPr>
          <w:rFonts w:ascii="Times New Roman" w:eastAsia="Calibri" w:hAnsi="Times New Roman" w:cs="Times New Roman"/>
        </w:rPr>
      </w:pPr>
      <w:r w:rsidRPr="00BD5FC5">
        <w:rPr>
          <w:rFonts w:ascii="Times New Roman" w:eastAsia="Calibri" w:hAnsi="Times New Roman" w:cs="Times New Roman"/>
        </w:rPr>
        <w:t>Piedāvājums jāsagatavo tā, lai nekādā veidā netiktu apdraudēta EIS e-konkursu apakšsistēmas darbība un nebūtu ierobežota piekļuve piedāvājumā ietvertajai informācijai,</w:t>
      </w:r>
      <w:r w:rsidR="007E4D85">
        <w:rPr>
          <w:rFonts w:ascii="Times New Roman" w:eastAsia="Calibri" w:hAnsi="Times New Roman" w:cs="Times New Roman"/>
        </w:rPr>
        <w:t xml:space="preserve"> </w:t>
      </w:r>
      <w:r w:rsidRPr="00BD5FC5">
        <w:rPr>
          <w:rFonts w:ascii="Times New Roman" w:eastAsia="Calibri" w:hAnsi="Times New Roman" w:cs="Times New Roman"/>
        </w:rPr>
        <w:t>tostarp piedāvājums nedrīkst saturēt datorvīrusus un citas kaitīgas programmatūras vai to ģeneratorus.</w:t>
      </w:r>
    </w:p>
    <w:p w14:paraId="7ED9285E" w14:textId="77777777" w:rsidR="008C31EE" w:rsidRPr="00BD5FC5" w:rsidRDefault="00BE3BF6" w:rsidP="00367F32">
      <w:pPr>
        <w:numPr>
          <w:ilvl w:val="2"/>
          <w:numId w:val="1"/>
        </w:numPr>
        <w:spacing w:after="0" w:line="240" w:lineRule="auto"/>
        <w:ind w:left="993"/>
        <w:jc w:val="both"/>
        <w:rPr>
          <w:rFonts w:ascii="Times New Roman" w:eastAsia="Calibri" w:hAnsi="Times New Roman" w:cs="Times New Roman"/>
        </w:rPr>
      </w:pPr>
      <w:r w:rsidRPr="00BD5FC5">
        <w:rPr>
          <w:rFonts w:ascii="Times New Roman" w:eastAsia="Calibri" w:hAnsi="Times New Roman" w:cs="Times New Roman"/>
        </w:rPr>
        <w:t xml:space="preserve">Ja piedāvājums saturēs </w:t>
      </w:r>
      <w:r w:rsidRPr="002C4662">
        <w:rPr>
          <w:rFonts w:ascii="Times New Roman" w:eastAsia="Calibri" w:hAnsi="Times New Roman" w:cs="Times New Roman"/>
        </w:rPr>
        <w:t>kādu no 9.3.6</w:t>
      </w:r>
      <w:r w:rsidR="008C31EE" w:rsidRPr="002C4662">
        <w:rPr>
          <w:rFonts w:ascii="Times New Roman" w:eastAsia="Calibri" w:hAnsi="Times New Roman" w:cs="Times New Roman"/>
        </w:rPr>
        <w:t>. punktā minētajiem</w:t>
      </w:r>
      <w:r w:rsidR="008C31EE" w:rsidRPr="00BD5FC5">
        <w:rPr>
          <w:rFonts w:ascii="Times New Roman" w:eastAsia="Calibri" w:hAnsi="Times New Roman" w:cs="Times New Roman"/>
        </w:rPr>
        <w:t xml:space="preserve"> riskiem, tas netiks izskatīts.</w:t>
      </w:r>
    </w:p>
    <w:p w14:paraId="6BEE8A91" w14:textId="77777777" w:rsidR="008C31EE" w:rsidRPr="00BD5FC5" w:rsidRDefault="008C31EE" w:rsidP="00367F32">
      <w:pPr>
        <w:numPr>
          <w:ilvl w:val="2"/>
          <w:numId w:val="1"/>
        </w:numPr>
        <w:spacing w:after="0" w:line="240" w:lineRule="auto"/>
        <w:ind w:left="993"/>
        <w:jc w:val="both"/>
        <w:rPr>
          <w:rFonts w:ascii="Times New Roman" w:eastAsia="Calibri" w:hAnsi="Times New Roman" w:cs="Times New Roman"/>
        </w:rPr>
      </w:pPr>
      <w:r w:rsidRPr="00BD5FC5">
        <w:rPr>
          <w:rFonts w:ascii="Times New Roman" w:eastAsia="Calibri" w:hAnsi="Times New Roman" w:cs="Times New Roman"/>
        </w:rPr>
        <w:t>Pretendenta piedāvājuma dokumentus paraksta pretendenta persona ar pārstāvības tiesībām. Ja dokumentus paraksta pilnvarotā persona, piedāvājuma atlases dokumentiem jāpievieno attiecīgās pilnvaras oriģināls vai kopija. Pilnvarā precīzi jānorāda pilnvarotajai personai piešķirto tiesību un saistību apjoms.</w:t>
      </w:r>
    </w:p>
    <w:p w14:paraId="3946D696" w14:textId="77777777" w:rsidR="008C31EE" w:rsidRPr="00BD5FC5" w:rsidRDefault="008C31EE" w:rsidP="00367F32">
      <w:pPr>
        <w:pStyle w:val="Pamatteksts"/>
        <w:widowControl/>
        <w:numPr>
          <w:ilvl w:val="2"/>
          <w:numId w:val="1"/>
        </w:numPr>
        <w:spacing w:after="0"/>
        <w:ind w:left="993"/>
        <w:jc w:val="both"/>
        <w:rPr>
          <w:rFonts w:ascii="Times New Roman" w:eastAsia="Times New Roman" w:hAnsi="Times New Roman"/>
          <w:sz w:val="22"/>
          <w:lang w:val="lv-LV"/>
        </w:rPr>
      </w:pPr>
      <w:r w:rsidRPr="00BD5FC5">
        <w:rPr>
          <w:rFonts w:ascii="Times New Roman" w:hAnsi="Times New Roman"/>
          <w:sz w:val="22"/>
          <w:lang w:val="lv-LV"/>
        </w:rPr>
        <w:t>Pretendents pirms piedāvājumu iesniegšanas termiņa beigām var grozīt vai atsaukt iesniegto piedāvājumu, attiecīgi to noformējot “Grozījumi” vai “Atsaukums”.</w:t>
      </w:r>
    </w:p>
    <w:p w14:paraId="6DA30059" w14:textId="77777777" w:rsidR="008C31EE" w:rsidRPr="00BD5FC5" w:rsidRDefault="008C31EE" w:rsidP="00367F32">
      <w:pPr>
        <w:pStyle w:val="Pamatteksts"/>
        <w:widowControl/>
        <w:numPr>
          <w:ilvl w:val="2"/>
          <w:numId w:val="1"/>
        </w:numPr>
        <w:spacing w:after="0"/>
        <w:ind w:left="993"/>
        <w:jc w:val="both"/>
        <w:rPr>
          <w:rFonts w:ascii="Times New Roman" w:eastAsia="Arial Unicode MS" w:hAnsi="Times New Roman"/>
          <w:sz w:val="22"/>
          <w:lang w:val="lv-LV"/>
        </w:rPr>
      </w:pPr>
      <w:r w:rsidRPr="00BD5FC5">
        <w:rPr>
          <w:rFonts w:ascii="Times New Roman" w:hAnsi="Times New Roman"/>
          <w:sz w:val="22"/>
          <w:lang w:val="lv-LV"/>
        </w:rPr>
        <w:t>Piedāvājuma noformēšana:</w:t>
      </w:r>
    </w:p>
    <w:p w14:paraId="21513797" w14:textId="77777777" w:rsidR="008C31EE" w:rsidRPr="00BD5FC5" w:rsidRDefault="008C31EE" w:rsidP="00367F32">
      <w:pPr>
        <w:pStyle w:val="Pamatteksts"/>
        <w:widowControl/>
        <w:numPr>
          <w:ilvl w:val="3"/>
          <w:numId w:val="1"/>
        </w:numPr>
        <w:spacing w:after="0"/>
        <w:ind w:left="1843" w:hanging="851"/>
        <w:jc w:val="both"/>
        <w:rPr>
          <w:rFonts w:ascii="Times New Roman" w:hAnsi="Times New Roman"/>
          <w:sz w:val="22"/>
          <w:lang w:val="lv-LV"/>
        </w:rPr>
      </w:pPr>
      <w:r w:rsidRPr="00BD5FC5">
        <w:rPr>
          <w:rFonts w:ascii="Times New Roman" w:hAnsi="Times New Roman"/>
          <w:sz w:val="22"/>
          <w:lang w:val="lv-LV"/>
        </w:rPr>
        <w:t>Pretendents drīkst iesniegt tikai 1 (vienu) piedāvājuma variantu.</w:t>
      </w:r>
    </w:p>
    <w:p w14:paraId="43CE6D01" w14:textId="77777777" w:rsidR="008C31EE" w:rsidRDefault="008C31EE" w:rsidP="00367F32">
      <w:pPr>
        <w:pStyle w:val="Pamatteksts"/>
        <w:widowControl/>
        <w:numPr>
          <w:ilvl w:val="3"/>
          <w:numId w:val="1"/>
        </w:numPr>
        <w:spacing w:after="0"/>
        <w:ind w:left="1843" w:hanging="851"/>
        <w:jc w:val="both"/>
        <w:rPr>
          <w:rFonts w:ascii="Times New Roman" w:hAnsi="Times New Roman"/>
          <w:sz w:val="22"/>
          <w:lang w:val="lv-LV"/>
        </w:rPr>
      </w:pPr>
      <w:r w:rsidRPr="00BD5FC5">
        <w:rPr>
          <w:rFonts w:ascii="Times New Roman" w:hAnsi="Times New Roman"/>
          <w:sz w:val="22"/>
          <w:lang w:val="lv-LV"/>
        </w:rPr>
        <w:t xml:space="preserve">Piedāvājuma dokumentiem jābūt skaidri salasāmiem, lai izvairītos no jebkādiem pārpratumiem. Vārdiem un skaitļiem jābūt bez iestarpinājumiem vai labojumiem. Ja pastāvēs jebkāda veida pretrunas starp skaitlisko vērtību apzīmējumiem ar vārdiem un skaitļiem, noteicošais būs apzīmējums ar vārdiem. </w:t>
      </w:r>
    </w:p>
    <w:p w14:paraId="6C23E142" w14:textId="77777777" w:rsidR="00F21993" w:rsidRPr="00BD5FC5" w:rsidRDefault="00F21993" w:rsidP="00F21993">
      <w:pPr>
        <w:pStyle w:val="Pamatteksts"/>
        <w:widowControl/>
        <w:spacing w:after="0"/>
        <w:ind w:left="1843"/>
        <w:jc w:val="both"/>
        <w:rPr>
          <w:rFonts w:ascii="Times New Roman" w:hAnsi="Times New Roman"/>
          <w:sz w:val="22"/>
          <w:lang w:val="lv-LV"/>
        </w:rPr>
      </w:pPr>
    </w:p>
    <w:p w14:paraId="61388E56" w14:textId="77777777" w:rsidR="00694986" w:rsidRPr="00BD5FC5" w:rsidRDefault="00694986" w:rsidP="00367F32">
      <w:pPr>
        <w:numPr>
          <w:ilvl w:val="1"/>
          <w:numId w:val="1"/>
        </w:numPr>
        <w:spacing w:after="0" w:line="240" w:lineRule="auto"/>
        <w:jc w:val="both"/>
        <w:rPr>
          <w:rFonts w:ascii="Times New Roman" w:hAnsi="Times New Roman" w:cs="Times New Roman"/>
          <w:b/>
          <w:color w:val="000000"/>
          <w:u w:val="single"/>
        </w:rPr>
      </w:pPr>
      <w:r w:rsidRPr="00BD5FC5">
        <w:rPr>
          <w:rFonts w:ascii="Times New Roman" w:hAnsi="Times New Roman" w:cs="Times New Roman"/>
          <w:b/>
          <w:color w:val="000000"/>
          <w:u w:val="single"/>
        </w:rPr>
        <w:t>Piedāvājumā jāiesniedz:</w:t>
      </w:r>
    </w:p>
    <w:p w14:paraId="73B5280B" w14:textId="52300AF7" w:rsidR="00367F32" w:rsidRDefault="00694986" w:rsidP="00367F32">
      <w:pPr>
        <w:numPr>
          <w:ilvl w:val="2"/>
          <w:numId w:val="1"/>
        </w:numPr>
        <w:spacing w:after="0" w:line="240" w:lineRule="auto"/>
        <w:ind w:left="993" w:hanging="633"/>
        <w:jc w:val="both"/>
        <w:rPr>
          <w:rFonts w:ascii="Times New Roman" w:hAnsi="Times New Roman" w:cs="Times New Roman"/>
        </w:rPr>
      </w:pPr>
      <w:r w:rsidRPr="00BD5FC5">
        <w:rPr>
          <w:rFonts w:ascii="Times New Roman" w:hAnsi="Times New Roman" w:cs="Times New Roman"/>
          <w:b/>
          <w:color w:val="000000"/>
          <w:u w:val="single"/>
        </w:rPr>
        <w:t>Pieteikums</w:t>
      </w:r>
      <w:r w:rsidRPr="00BD5FC5">
        <w:rPr>
          <w:rFonts w:ascii="Times New Roman" w:hAnsi="Times New Roman" w:cs="Times New Roman"/>
          <w:color w:val="000000"/>
          <w:u w:val="single"/>
        </w:rPr>
        <w:t xml:space="preserve"> </w:t>
      </w:r>
      <w:r w:rsidRPr="00BD5FC5">
        <w:rPr>
          <w:rFonts w:ascii="Times New Roman" w:hAnsi="Times New Roman" w:cs="Times New Roman"/>
          <w:b/>
          <w:color w:val="000000"/>
          <w:u w:val="single"/>
        </w:rPr>
        <w:t>par piedalīšanos iepirkumā</w:t>
      </w:r>
      <w:r w:rsidRPr="00BD5FC5">
        <w:rPr>
          <w:rFonts w:ascii="Times New Roman" w:hAnsi="Times New Roman" w:cs="Times New Roman"/>
          <w:color w:val="000000"/>
        </w:rPr>
        <w:t xml:space="preserve"> (ar</w:t>
      </w:r>
      <w:r w:rsidR="005C5F39">
        <w:rPr>
          <w:rFonts w:ascii="Times New Roman" w:hAnsi="Times New Roman" w:cs="Times New Roman"/>
          <w:color w:val="000000"/>
        </w:rPr>
        <w:t xml:space="preserve"> </w:t>
      </w:r>
      <w:r w:rsidRPr="00BD5FC5">
        <w:rPr>
          <w:rFonts w:ascii="Times New Roman" w:hAnsi="Times New Roman" w:cs="Times New Roman"/>
          <w:color w:val="000000"/>
        </w:rPr>
        <w:t>norādi, ka pretendents piekrīt nolikumā norādītajām prasīb</w:t>
      </w:r>
      <w:r w:rsidR="006035AE" w:rsidRPr="00BD5FC5">
        <w:rPr>
          <w:rFonts w:ascii="Times New Roman" w:hAnsi="Times New Roman" w:cs="Times New Roman"/>
          <w:color w:val="000000"/>
        </w:rPr>
        <w:t xml:space="preserve">ām), kas sagatavots </w:t>
      </w:r>
      <w:r w:rsidR="006035AE" w:rsidRPr="0048325F">
        <w:rPr>
          <w:rFonts w:ascii="Times New Roman" w:hAnsi="Times New Roman" w:cs="Times New Roman"/>
          <w:color w:val="000000"/>
        </w:rPr>
        <w:t xml:space="preserve">atbilstoši </w:t>
      </w:r>
      <w:r w:rsidR="00303B64">
        <w:rPr>
          <w:rFonts w:ascii="Times New Roman" w:hAnsi="Times New Roman" w:cs="Times New Roman"/>
          <w:color w:val="000000"/>
        </w:rPr>
        <w:t>1</w:t>
      </w:r>
      <w:r w:rsidRPr="0048325F">
        <w:rPr>
          <w:rFonts w:ascii="Times New Roman" w:hAnsi="Times New Roman" w:cs="Times New Roman"/>
          <w:color w:val="000000"/>
        </w:rPr>
        <w:t>. pielikumā norādītajai</w:t>
      </w:r>
      <w:r w:rsidRPr="00BD5FC5">
        <w:rPr>
          <w:rFonts w:ascii="Times New Roman" w:hAnsi="Times New Roman" w:cs="Times New Roman"/>
          <w:color w:val="000000"/>
        </w:rPr>
        <w:t xml:space="preserve"> formai. </w:t>
      </w:r>
    </w:p>
    <w:p w14:paraId="00478688" w14:textId="2F9ECA6E" w:rsidR="000C5191" w:rsidRDefault="001A6F13" w:rsidP="00516F12">
      <w:pPr>
        <w:numPr>
          <w:ilvl w:val="3"/>
          <w:numId w:val="1"/>
        </w:numPr>
        <w:spacing w:after="0" w:line="240" w:lineRule="auto"/>
        <w:jc w:val="both"/>
        <w:rPr>
          <w:rFonts w:ascii="Times New Roman" w:hAnsi="Times New Roman" w:cs="Times New Roman"/>
        </w:rPr>
      </w:pPr>
      <w:r w:rsidRPr="00367F32">
        <w:rPr>
          <w:rFonts w:ascii="Times New Roman" w:hAnsi="Times New Roman" w:cs="Times New Roman"/>
        </w:rPr>
        <w:t xml:space="preserve">Iepirkuma komisija pieprasa informāciju no Uzņēmuma reģistra, lai gūtu pārliecību par pretendenta (tai skaitā piegādātāju apvienības dalībnieku, personālsabiedrības biedru, piesaistīto </w:t>
      </w:r>
      <w:r w:rsidRPr="00094D79">
        <w:rPr>
          <w:rFonts w:ascii="Times New Roman" w:hAnsi="Times New Roman" w:cs="Times New Roman"/>
        </w:rPr>
        <w:t xml:space="preserve">apakšuzņēmēju un uzņēmēju, uz kuru iespējām pretendents balstās līguma izpildē) atbilstību </w:t>
      </w:r>
      <w:r w:rsidRPr="00094D79">
        <w:rPr>
          <w:rFonts w:ascii="Times New Roman" w:hAnsi="Times New Roman" w:cs="Times New Roman"/>
          <w:color w:val="000000" w:themeColor="text1"/>
        </w:rPr>
        <w:t>nolikuma 7.</w:t>
      </w:r>
      <w:r w:rsidR="00BD52A4" w:rsidRPr="00094D79">
        <w:rPr>
          <w:rFonts w:ascii="Times New Roman" w:hAnsi="Times New Roman" w:cs="Times New Roman"/>
          <w:color w:val="000000" w:themeColor="text1"/>
        </w:rPr>
        <w:t>3</w:t>
      </w:r>
      <w:r w:rsidRPr="00094D79">
        <w:rPr>
          <w:rFonts w:ascii="Times New Roman" w:hAnsi="Times New Roman" w:cs="Times New Roman"/>
          <w:color w:val="000000" w:themeColor="text1"/>
        </w:rPr>
        <w:t>.</w:t>
      </w:r>
      <w:r w:rsidR="00516F12">
        <w:rPr>
          <w:rFonts w:ascii="Times New Roman" w:hAnsi="Times New Roman" w:cs="Times New Roman"/>
          <w:color w:val="000000" w:themeColor="text1"/>
        </w:rPr>
        <w:t>1.</w:t>
      </w:r>
      <w:r w:rsidRPr="00094D79">
        <w:rPr>
          <w:rFonts w:ascii="Times New Roman" w:hAnsi="Times New Roman" w:cs="Times New Roman"/>
          <w:color w:val="000000" w:themeColor="text1"/>
        </w:rPr>
        <w:t xml:space="preserve"> punkta prasībām. </w:t>
      </w:r>
      <w:r w:rsidRPr="00094D79">
        <w:rPr>
          <w:rFonts w:ascii="Times New Roman" w:hAnsi="Times New Roman" w:cs="Times New Roman"/>
        </w:rPr>
        <w:t>Ārvalstu pretendentam (tai skaitā piegādātāju apvienības dalībnieku, personālsabiedrības</w:t>
      </w:r>
      <w:r w:rsidRPr="00367F32">
        <w:rPr>
          <w:rFonts w:ascii="Times New Roman" w:hAnsi="Times New Roman" w:cs="Times New Roman"/>
        </w:rPr>
        <w:t xml:space="preserve"> biedru, piesaistīto apakšuzņēmēju un uzņēmēju, uz kuru iespējām pretendents balstās līguma izpildē) jāiesniedz kompetentas attiecīgās valsts institūcijas izsniegts dokuments, kas apliecina, ka pretendents ir reģistrēts atbilstoši attiecīgās valsts normatīvo aktu prasībām, kā arī informāciju par pārstāvības tiesībām un pārstāvības apjomu.</w:t>
      </w:r>
      <w:r w:rsidR="00D303E8" w:rsidRPr="00367F32">
        <w:rPr>
          <w:rFonts w:ascii="Times New Roman" w:hAnsi="Times New Roman" w:cs="Times New Roman"/>
        </w:rPr>
        <w:t xml:space="preserve"> Gadījumā, ja ārvalstu uzņēmumam nav šāda dokumenta kopijas vai tā izsniegšanu neparedz reģistrācijas valsts normatīvie akti, piedāvājumā jānorāda atsauce uz tīmekļa vietnes adresi un precī</w:t>
      </w:r>
      <w:r w:rsidR="00516F12">
        <w:rPr>
          <w:rFonts w:ascii="Times New Roman" w:hAnsi="Times New Roman" w:cs="Times New Roman"/>
        </w:rPr>
        <w:t>za saite</w:t>
      </w:r>
      <w:r w:rsidR="00D303E8" w:rsidRPr="00367F32">
        <w:rPr>
          <w:rFonts w:ascii="Times New Roman" w:hAnsi="Times New Roman" w:cs="Times New Roman"/>
        </w:rPr>
        <w:t>, kur pasūtītājs var pārbaudīt ārvalstu uzņēmuma reģistrācijas faktu.</w:t>
      </w:r>
    </w:p>
    <w:p w14:paraId="221C99AB" w14:textId="3CA9FE3E" w:rsidR="00516F12" w:rsidRPr="00516F12" w:rsidRDefault="00516F12" w:rsidP="00A17C2E">
      <w:pPr>
        <w:pStyle w:val="Sarakstarindkopa"/>
        <w:numPr>
          <w:ilvl w:val="2"/>
          <w:numId w:val="1"/>
        </w:numPr>
        <w:tabs>
          <w:tab w:val="clear" w:pos="1713"/>
        </w:tabs>
        <w:ind w:left="993" w:hanging="567"/>
        <w:jc w:val="both"/>
        <w:rPr>
          <w:rFonts w:ascii="Times New Roman" w:hAnsi="Times New Roman" w:cs="Times New Roman"/>
          <w:bCs/>
          <w:iCs/>
        </w:rPr>
      </w:pPr>
      <w:r w:rsidRPr="00516F12">
        <w:rPr>
          <w:rFonts w:ascii="Times New Roman" w:hAnsi="Times New Roman" w:cs="Times New Roman"/>
          <w:b/>
          <w:iCs/>
        </w:rPr>
        <w:t>Pretendentu atlases dokumenti</w:t>
      </w:r>
      <w:r w:rsidRPr="00516F12">
        <w:rPr>
          <w:rFonts w:ascii="Times New Roman" w:hAnsi="Times New Roman" w:cs="Times New Roman"/>
          <w:bCs/>
          <w:iCs/>
        </w:rPr>
        <w:t>, lai novērtētu pretendenta atbilstību nolikuma 7.4. punkta prasībām:</w:t>
      </w:r>
    </w:p>
    <w:p w14:paraId="7237C54B" w14:textId="75C7BCB0" w:rsidR="00896874" w:rsidRPr="00FF4A6A" w:rsidRDefault="00896874" w:rsidP="00FF4A6A">
      <w:pPr>
        <w:pStyle w:val="Sarakstarindkopa"/>
        <w:numPr>
          <w:ilvl w:val="3"/>
          <w:numId w:val="1"/>
        </w:numPr>
        <w:spacing w:after="0" w:line="240" w:lineRule="auto"/>
        <w:jc w:val="both"/>
        <w:rPr>
          <w:rFonts w:ascii="Times New Roman" w:hAnsi="Times New Roman" w:cs="Times New Roman"/>
          <w:bCs/>
          <w:iCs/>
        </w:rPr>
      </w:pPr>
      <w:r w:rsidRPr="00307BF1">
        <w:rPr>
          <w:rFonts w:ascii="Times New Roman" w:hAnsi="Times New Roman" w:cs="Times New Roman"/>
          <w:bCs/>
          <w:iCs/>
        </w:rPr>
        <w:t xml:space="preserve">Pretendenta sagatavota informācija atbilstoši 3. pielikumā dotajai formai par iepriekšējo 3 (trīs) gadu </w:t>
      </w:r>
      <w:r w:rsidRPr="003C657A">
        <w:rPr>
          <w:rFonts w:ascii="Times New Roman" w:hAnsi="Times New Roman" w:cs="Times New Roman"/>
          <w:bCs/>
          <w:iCs/>
        </w:rPr>
        <w:t>laikā (202</w:t>
      </w:r>
      <w:r w:rsidR="00F729A7">
        <w:rPr>
          <w:rFonts w:ascii="Times New Roman" w:hAnsi="Times New Roman" w:cs="Times New Roman"/>
          <w:bCs/>
          <w:iCs/>
        </w:rPr>
        <w:t>3</w:t>
      </w:r>
      <w:r w:rsidRPr="003C657A">
        <w:rPr>
          <w:rFonts w:ascii="Times New Roman" w:hAnsi="Times New Roman" w:cs="Times New Roman"/>
          <w:bCs/>
          <w:iCs/>
        </w:rPr>
        <w:t>., 202</w:t>
      </w:r>
      <w:r w:rsidR="00F729A7">
        <w:rPr>
          <w:rFonts w:ascii="Times New Roman" w:hAnsi="Times New Roman" w:cs="Times New Roman"/>
          <w:bCs/>
          <w:iCs/>
        </w:rPr>
        <w:t>4</w:t>
      </w:r>
      <w:r w:rsidRPr="003C657A">
        <w:rPr>
          <w:rFonts w:ascii="Times New Roman" w:hAnsi="Times New Roman" w:cs="Times New Roman"/>
          <w:bCs/>
          <w:iCs/>
        </w:rPr>
        <w:t>.</w:t>
      </w:r>
      <w:r w:rsidR="003C657A" w:rsidRPr="003C657A">
        <w:rPr>
          <w:rFonts w:ascii="Times New Roman" w:hAnsi="Times New Roman" w:cs="Times New Roman"/>
          <w:bCs/>
          <w:iCs/>
        </w:rPr>
        <w:t>, 202</w:t>
      </w:r>
      <w:r w:rsidR="00F729A7">
        <w:rPr>
          <w:rFonts w:ascii="Times New Roman" w:hAnsi="Times New Roman" w:cs="Times New Roman"/>
          <w:bCs/>
          <w:iCs/>
        </w:rPr>
        <w:t>5</w:t>
      </w:r>
      <w:r w:rsidR="003C657A" w:rsidRPr="003C657A">
        <w:rPr>
          <w:rFonts w:ascii="Times New Roman" w:hAnsi="Times New Roman" w:cs="Times New Roman"/>
          <w:bCs/>
          <w:iCs/>
        </w:rPr>
        <w:t>. </w:t>
      </w:r>
      <w:r w:rsidRPr="003C657A">
        <w:rPr>
          <w:rFonts w:ascii="Times New Roman" w:hAnsi="Times New Roman" w:cs="Times New Roman"/>
          <w:bCs/>
          <w:iCs/>
        </w:rPr>
        <w:t>gads un 202</w:t>
      </w:r>
      <w:r w:rsidR="00F729A7">
        <w:rPr>
          <w:rFonts w:ascii="Times New Roman" w:hAnsi="Times New Roman" w:cs="Times New Roman"/>
          <w:bCs/>
          <w:iCs/>
        </w:rPr>
        <w:t>6</w:t>
      </w:r>
      <w:r w:rsidRPr="003C657A">
        <w:rPr>
          <w:rFonts w:ascii="Times New Roman" w:hAnsi="Times New Roman" w:cs="Times New Roman"/>
          <w:bCs/>
          <w:iCs/>
        </w:rPr>
        <w:t>.gadā līdz piedāvājuma ie</w:t>
      </w:r>
      <w:r w:rsidR="00307BF1" w:rsidRPr="003C657A">
        <w:rPr>
          <w:rFonts w:ascii="Times New Roman" w:hAnsi="Times New Roman" w:cs="Times New Roman"/>
          <w:bCs/>
          <w:iCs/>
        </w:rPr>
        <w:t xml:space="preserve">sniegšanas brīdim) </w:t>
      </w:r>
      <w:r w:rsidR="00010C57" w:rsidRPr="00010C57">
        <w:rPr>
          <w:rFonts w:ascii="Times New Roman" w:hAnsi="Times New Roman" w:cs="Times New Roman"/>
          <w:b/>
          <w:iCs/>
        </w:rPr>
        <w:t>izpildīt</w:t>
      </w:r>
      <w:r w:rsidR="00F729A7">
        <w:rPr>
          <w:rFonts w:ascii="Times New Roman" w:hAnsi="Times New Roman" w:cs="Times New Roman"/>
          <w:b/>
          <w:iCs/>
        </w:rPr>
        <w:t xml:space="preserve">u </w:t>
      </w:r>
      <w:r w:rsidR="00010C57" w:rsidRPr="00010C57">
        <w:rPr>
          <w:rFonts w:ascii="Times New Roman" w:hAnsi="Times New Roman" w:cs="Times New Roman"/>
          <w:b/>
          <w:iCs/>
        </w:rPr>
        <w:t xml:space="preserve">vismaz </w:t>
      </w:r>
      <w:r w:rsidR="00F729A7">
        <w:rPr>
          <w:rFonts w:ascii="Times New Roman" w:hAnsi="Times New Roman" w:cs="Times New Roman"/>
          <w:b/>
          <w:iCs/>
        </w:rPr>
        <w:t>1</w:t>
      </w:r>
      <w:r w:rsidR="00010C57" w:rsidRPr="00010C57">
        <w:rPr>
          <w:rFonts w:ascii="Times New Roman" w:hAnsi="Times New Roman" w:cs="Times New Roman"/>
          <w:b/>
          <w:iCs/>
        </w:rPr>
        <w:t xml:space="preserve"> (</w:t>
      </w:r>
      <w:r w:rsidR="00F729A7">
        <w:rPr>
          <w:rFonts w:ascii="Times New Roman" w:hAnsi="Times New Roman" w:cs="Times New Roman"/>
          <w:b/>
          <w:iCs/>
        </w:rPr>
        <w:t>vienu</w:t>
      </w:r>
      <w:r w:rsidR="00010C57" w:rsidRPr="00010C57">
        <w:rPr>
          <w:rFonts w:ascii="Times New Roman" w:hAnsi="Times New Roman" w:cs="Times New Roman"/>
          <w:b/>
          <w:iCs/>
        </w:rPr>
        <w:t xml:space="preserve">) </w:t>
      </w:r>
      <w:r w:rsidR="0020776D" w:rsidRPr="00143DD8">
        <w:rPr>
          <w:rFonts w:ascii="Times New Roman" w:eastAsia="Times New Roman" w:hAnsi="Times New Roman" w:cs="Times New Roman"/>
          <w:b/>
          <w:bCs/>
          <w:lang w:eastAsia="lv-LV"/>
        </w:rPr>
        <w:t xml:space="preserve">āra </w:t>
      </w:r>
      <w:proofErr w:type="spellStart"/>
      <w:r w:rsidR="0020776D" w:rsidRPr="00143DD8">
        <w:rPr>
          <w:rFonts w:ascii="Times New Roman" w:eastAsia="Times New Roman" w:hAnsi="Times New Roman" w:cs="Times New Roman"/>
          <w:b/>
          <w:bCs/>
          <w:lang w:eastAsia="lv-LV"/>
        </w:rPr>
        <w:t>skeitparka</w:t>
      </w:r>
      <w:proofErr w:type="spellEnd"/>
      <w:r w:rsidR="0020776D" w:rsidRPr="00143DD8">
        <w:rPr>
          <w:rFonts w:ascii="Times New Roman" w:eastAsia="Times New Roman" w:hAnsi="Times New Roman" w:cs="Times New Roman"/>
          <w:b/>
          <w:bCs/>
          <w:lang w:eastAsia="lv-LV"/>
        </w:rPr>
        <w:t xml:space="preserve"> konstrukciju </w:t>
      </w:r>
      <w:r w:rsidR="00010C57" w:rsidRPr="00010C57">
        <w:rPr>
          <w:rFonts w:ascii="Times New Roman" w:hAnsi="Times New Roman" w:cs="Times New Roman"/>
          <w:b/>
          <w:iCs/>
        </w:rPr>
        <w:t>piegādes</w:t>
      </w:r>
      <w:r w:rsidR="0020776D">
        <w:rPr>
          <w:rFonts w:ascii="Times New Roman" w:hAnsi="Times New Roman" w:cs="Times New Roman"/>
          <w:b/>
          <w:iCs/>
        </w:rPr>
        <w:t xml:space="preserve"> un uzstādīšanas</w:t>
      </w:r>
      <w:r w:rsidR="00010C57" w:rsidRPr="00010C57">
        <w:rPr>
          <w:rFonts w:ascii="Times New Roman" w:hAnsi="Times New Roman" w:cs="Times New Roman"/>
          <w:b/>
          <w:iCs/>
        </w:rPr>
        <w:t xml:space="preserve"> līgum</w:t>
      </w:r>
      <w:r w:rsidR="00F729A7">
        <w:rPr>
          <w:rFonts w:ascii="Times New Roman" w:hAnsi="Times New Roman" w:cs="Times New Roman"/>
          <w:b/>
          <w:iCs/>
        </w:rPr>
        <w:t>u</w:t>
      </w:r>
      <w:r w:rsidRPr="00FF4A6A">
        <w:rPr>
          <w:rFonts w:ascii="Times New Roman" w:hAnsi="Times New Roman" w:cs="Times New Roman"/>
          <w:bCs/>
          <w:iCs/>
        </w:rPr>
        <w:t>, norādot pasūtītājus</w:t>
      </w:r>
      <w:r w:rsidR="001059EB" w:rsidRPr="00FF4A6A">
        <w:rPr>
          <w:rFonts w:ascii="Times New Roman" w:hAnsi="Times New Roman" w:cs="Times New Roman"/>
          <w:bCs/>
          <w:iCs/>
        </w:rPr>
        <w:t xml:space="preserve">, </w:t>
      </w:r>
      <w:r w:rsidR="00FF4A6A">
        <w:rPr>
          <w:rFonts w:ascii="Times New Roman" w:hAnsi="Times New Roman" w:cs="Times New Roman"/>
          <w:bCs/>
          <w:iCs/>
        </w:rPr>
        <w:t>līguma priekšmetu</w:t>
      </w:r>
      <w:r w:rsidR="001059EB" w:rsidRPr="00FF4A6A">
        <w:rPr>
          <w:rFonts w:ascii="Times New Roman" w:hAnsi="Times New Roman" w:cs="Times New Roman"/>
          <w:bCs/>
          <w:iCs/>
        </w:rPr>
        <w:t>,</w:t>
      </w:r>
      <w:r w:rsidRPr="00FF4A6A">
        <w:rPr>
          <w:rFonts w:ascii="Times New Roman" w:hAnsi="Times New Roman" w:cs="Times New Roman"/>
          <w:bCs/>
          <w:iCs/>
        </w:rPr>
        <w:t xml:space="preserve"> līgumu izpildes laiku</w:t>
      </w:r>
      <w:r w:rsidR="0020776D">
        <w:rPr>
          <w:rFonts w:ascii="Times New Roman" w:hAnsi="Times New Roman" w:cs="Times New Roman"/>
          <w:bCs/>
          <w:iCs/>
        </w:rPr>
        <w:t>, summu</w:t>
      </w:r>
      <w:r w:rsidR="00010C57">
        <w:rPr>
          <w:rFonts w:ascii="Times New Roman" w:hAnsi="Times New Roman" w:cs="Times New Roman"/>
          <w:bCs/>
          <w:iCs/>
        </w:rPr>
        <w:t xml:space="preserve"> </w:t>
      </w:r>
      <w:r w:rsidRPr="00FF4A6A">
        <w:rPr>
          <w:rFonts w:ascii="Times New Roman" w:hAnsi="Times New Roman" w:cs="Times New Roman"/>
          <w:bCs/>
          <w:iCs/>
        </w:rPr>
        <w:t xml:space="preserve">un </w:t>
      </w:r>
      <w:r w:rsidRPr="00FF4A6A">
        <w:rPr>
          <w:rFonts w:ascii="Times New Roman" w:hAnsi="Times New Roman" w:cs="Times New Roman"/>
          <w:b/>
          <w:iCs/>
        </w:rPr>
        <w:t>pievienojot</w:t>
      </w:r>
      <w:r w:rsidR="007705A2" w:rsidRPr="00FF4A6A">
        <w:rPr>
          <w:rFonts w:ascii="Times New Roman" w:hAnsi="Times New Roman" w:cs="Times New Roman"/>
          <w:b/>
          <w:bCs/>
          <w:iCs/>
        </w:rPr>
        <w:t xml:space="preserve"> </w:t>
      </w:r>
      <w:r w:rsidR="00307BF1" w:rsidRPr="00FF4A6A">
        <w:rPr>
          <w:rFonts w:ascii="Times New Roman" w:hAnsi="Times New Roman" w:cs="Times New Roman"/>
          <w:b/>
          <w:bCs/>
          <w:iCs/>
        </w:rPr>
        <w:t>atsauksm</w:t>
      </w:r>
      <w:r w:rsidR="00FF4A6A">
        <w:rPr>
          <w:rFonts w:ascii="Times New Roman" w:hAnsi="Times New Roman" w:cs="Times New Roman"/>
          <w:b/>
          <w:bCs/>
          <w:iCs/>
        </w:rPr>
        <w:t>es</w:t>
      </w:r>
      <w:r w:rsidRPr="00FF4A6A">
        <w:rPr>
          <w:rFonts w:ascii="Times New Roman" w:hAnsi="Times New Roman" w:cs="Times New Roman"/>
          <w:bCs/>
          <w:iCs/>
        </w:rPr>
        <w:t xml:space="preserve"> </w:t>
      </w:r>
      <w:r w:rsidR="007705A2" w:rsidRPr="00FF4A6A">
        <w:rPr>
          <w:rFonts w:ascii="Times New Roman" w:hAnsi="Times New Roman" w:cs="Times New Roman"/>
          <w:bCs/>
          <w:iCs/>
        </w:rPr>
        <w:t xml:space="preserve">no pasūtītājiem </w:t>
      </w:r>
      <w:r w:rsidRPr="00FF4A6A">
        <w:rPr>
          <w:rFonts w:ascii="Times New Roman" w:hAnsi="Times New Roman" w:cs="Times New Roman"/>
          <w:bCs/>
          <w:iCs/>
        </w:rPr>
        <w:t>par izpild</w:t>
      </w:r>
      <w:r w:rsidR="00FF4A6A">
        <w:rPr>
          <w:rFonts w:ascii="Times New Roman" w:hAnsi="Times New Roman" w:cs="Times New Roman"/>
          <w:bCs/>
          <w:iCs/>
        </w:rPr>
        <w:t>ītajiem</w:t>
      </w:r>
      <w:r w:rsidRPr="00FF4A6A">
        <w:rPr>
          <w:rFonts w:ascii="Times New Roman" w:hAnsi="Times New Roman" w:cs="Times New Roman"/>
          <w:bCs/>
          <w:iCs/>
        </w:rPr>
        <w:t xml:space="preserve"> līgum</w:t>
      </w:r>
      <w:r w:rsidR="00FF4A6A">
        <w:rPr>
          <w:rFonts w:ascii="Times New Roman" w:hAnsi="Times New Roman" w:cs="Times New Roman"/>
          <w:bCs/>
          <w:iCs/>
        </w:rPr>
        <w:t>iem</w:t>
      </w:r>
      <w:r w:rsidRPr="00FF4A6A">
        <w:rPr>
          <w:rFonts w:ascii="Times New Roman" w:hAnsi="Times New Roman" w:cs="Times New Roman"/>
          <w:bCs/>
          <w:iCs/>
        </w:rPr>
        <w:t xml:space="preserve"> </w:t>
      </w:r>
      <w:r w:rsidR="007705A2" w:rsidRPr="00FF4A6A">
        <w:rPr>
          <w:rFonts w:ascii="Times New Roman" w:hAnsi="Times New Roman" w:cs="Times New Roman"/>
          <w:bCs/>
          <w:iCs/>
        </w:rPr>
        <w:t>(kas minēti</w:t>
      </w:r>
      <w:r w:rsidRPr="00FF4A6A">
        <w:rPr>
          <w:rFonts w:ascii="Times New Roman" w:hAnsi="Times New Roman" w:cs="Times New Roman"/>
          <w:bCs/>
          <w:iCs/>
        </w:rPr>
        <w:t xml:space="preserve"> pieredzes aprakstā un apliecina pretendenta pieredzi nolikuma 7.4.1. apakšpunktā noteiktajām prasībām) vai cita veida alternatīvu dokumentu, kas apliecina pozitīvo iepriekšējo pier</w:t>
      </w:r>
      <w:r w:rsidR="007705A2" w:rsidRPr="00FF4A6A">
        <w:rPr>
          <w:rFonts w:ascii="Times New Roman" w:hAnsi="Times New Roman" w:cs="Times New Roman"/>
          <w:bCs/>
          <w:iCs/>
        </w:rPr>
        <w:t xml:space="preserve">edzi, ja atsauksme nav pieejama. </w:t>
      </w:r>
      <w:r w:rsidRPr="00FF4A6A">
        <w:rPr>
          <w:rFonts w:ascii="Times New Roman" w:hAnsi="Times New Roman" w:cs="Times New Roman"/>
          <w:bCs/>
          <w:iCs/>
        </w:rPr>
        <w:t xml:space="preserve">Ja pieredze tiek apliecināta ar sniegto pakalpojumu citā valstī, piedāvājumam jāpievieno dokumenti, kas nepārprotami apliecina Pretendenta pieredzes atbilstību.  </w:t>
      </w:r>
    </w:p>
    <w:p w14:paraId="6105A961" w14:textId="2C3E8120" w:rsidR="00982187" w:rsidRPr="00BD52A4" w:rsidRDefault="00982187" w:rsidP="001537B3">
      <w:pPr>
        <w:pStyle w:val="Sarakstarindkopa"/>
        <w:numPr>
          <w:ilvl w:val="2"/>
          <w:numId w:val="1"/>
        </w:numPr>
        <w:spacing w:after="0" w:line="240" w:lineRule="auto"/>
        <w:ind w:left="993" w:hanging="567"/>
        <w:jc w:val="both"/>
        <w:rPr>
          <w:rFonts w:ascii="Times New Roman" w:hAnsi="Times New Roman" w:cs="Times New Roman"/>
        </w:rPr>
      </w:pPr>
      <w:r w:rsidRPr="00307BF1">
        <w:rPr>
          <w:rFonts w:ascii="Times New Roman" w:hAnsi="Times New Roman" w:cs="Times New Roman"/>
        </w:rPr>
        <w:t xml:space="preserve">Ja Pretendents līguma izpildē iesaistīs apakšuzņēmējus, Pretendents </w:t>
      </w:r>
      <w:r w:rsidR="00076410" w:rsidRPr="00307BF1">
        <w:rPr>
          <w:rFonts w:ascii="Times New Roman" w:hAnsi="Times New Roman" w:cs="Times New Roman"/>
        </w:rPr>
        <w:t xml:space="preserve">aizpilda un </w:t>
      </w:r>
      <w:r w:rsidRPr="00307BF1">
        <w:rPr>
          <w:rFonts w:ascii="Times New Roman" w:hAnsi="Times New Roman" w:cs="Times New Roman"/>
        </w:rPr>
        <w:t xml:space="preserve">iesniedz </w:t>
      </w:r>
      <w:r w:rsidR="009E24EA">
        <w:rPr>
          <w:rFonts w:ascii="Times New Roman" w:hAnsi="Times New Roman" w:cs="Times New Roman"/>
        </w:rPr>
        <w:t>4</w:t>
      </w:r>
      <w:r w:rsidR="001C79B9" w:rsidRPr="00307BF1">
        <w:rPr>
          <w:rFonts w:ascii="Times New Roman" w:hAnsi="Times New Roman" w:cs="Times New Roman"/>
        </w:rPr>
        <w:t>.</w:t>
      </w:r>
      <w:r w:rsidR="00076410" w:rsidRPr="00307BF1">
        <w:rPr>
          <w:rFonts w:ascii="Times New Roman" w:hAnsi="Times New Roman" w:cs="Times New Roman"/>
          <w:color w:val="000000" w:themeColor="text1"/>
        </w:rPr>
        <w:t>pielikuma</w:t>
      </w:r>
      <w:r w:rsidR="00076410" w:rsidRPr="00307BF1">
        <w:rPr>
          <w:rFonts w:ascii="Times New Roman" w:hAnsi="Times New Roman" w:cs="Times New Roman"/>
        </w:rPr>
        <w:t xml:space="preserve"> formu, pievienojot</w:t>
      </w:r>
      <w:r w:rsidR="00076410" w:rsidRPr="00BD52A4">
        <w:rPr>
          <w:rFonts w:ascii="Times New Roman" w:hAnsi="Times New Roman" w:cs="Times New Roman"/>
        </w:rPr>
        <w:t xml:space="preserve"> </w:t>
      </w:r>
      <w:r w:rsidRPr="00BD52A4">
        <w:rPr>
          <w:rFonts w:ascii="Times New Roman" w:hAnsi="Times New Roman" w:cs="Times New Roman"/>
        </w:rPr>
        <w:t>vienošanos ar apakšuzņēmējiem vai apakšuzņēmēju apliecinājumu par līdzdalību līguma izpildē, vienošanās vai apliecinājuma dokumentā norādot informāciju kādas šī iepirkuma līguma daļas tiks nodotas izpildei apakšuzņēmējiem (t. sk. apakšuzņēmēju apakšuzņēmēji), norādot to kopsum</w:t>
      </w:r>
      <w:r w:rsidRPr="00C529A4">
        <w:rPr>
          <w:rFonts w:ascii="Times New Roman" w:hAnsi="Times New Roman" w:cs="Times New Roman"/>
        </w:rPr>
        <w:t xml:space="preserve">mu </w:t>
      </w:r>
      <w:proofErr w:type="spellStart"/>
      <w:r w:rsidRPr="002739C3">
        <w:rPr>
          <w:rFonts w:ascii="Times New Roman" w:hAnsi="Times New Roman" w:cs="Times New Roman"/>
          <w:i/>
          <w:iCs/>
        </w:rPr>
        <w:t>euro</w:t>
      </w:r>
      <w:proofErr w:type="spellEnd"/>
      <w:r w:rsidRPr="00C529A4">
        <w:rPr>
          <w:rFonts w:ascii="Times New Roman" w:hAnsi="Times New Roman" w:cs="Times New Roman"/>
        </w:rPr>
        <w:t xml:space="preserve"> </w:t>
      </w:r>
      <w:r w:rsidR="00624122" w:rsidRPr="00C529A4">
        <w:rPr>
          <w:rFonts w:ascii="Times New Roman" w:hAnsi="Times New Roman" w:cs="Times New Roman"/>
        </w:rPr>
        <w:t>bez</w:t>
      </w:r>
      <w:r w:rsidR="00624122" w:rsidRPr="00BD52A4">
        <w:rPr>
          <w:rFonts w:ascii="Times New Roman" w:hAnsi="Times New Roman" w:cs="Times New Roman"/>
        </w:rPr>
        <w:t xml:space="preserve"> PVN no kopējās līgumcenas</w:t>
      </w:r>
      <w:r w:rsidRPr="00BD52A4">
        <w:rPr>
          <w:rFonts w:ascii="Times New Roman" w:hAnsi="Times New Roman" w:cs="Times New Roman"/>
        </w:rPr>
        <w:t>.</w:t>
      </w:r>
    </w:p>
    <w:p w14:paraId="313FCBAD" w14:textId="77777777" w:rsidR="00982187" w:rsidRPr="00BD5FC5" w:rsidRDefault="00982187" w:rsidP="00367F32">
      <w:pPr>
        <w:numPr>
          <w:ilvl w:val="2"/>
          <w:numId w:val="1"/>
        </w:numPr>
        <w:spacing w:after="0" w:line="240" w:lineRule="auto"/>
        <w:ind w:left="993" w:hanging="567"/>
        <w:jc w:val="both"/>
        <w:rPr>
          <w:rFonts w:ascii="Times New Roman" w:hAnsi="Times New Roman" w:cs="Times New Roman"/>
        </w:rPr>
      </w:pPr>
      <w:r w:rsidRPr="00BD5FC5">
        <w:rPr>
          <w:rFonts w:ascii="Times New Roman" w:hAnsi="Times New Roman" w:cs="Times New Roman"/>
        </w:rPr>
        <w:t>Ja Pretendents ir piegādātāju apvienība (t. sk. personālsabiedrība), papildus jāiesniedz:</w:t>
      </w:r>
    </w:p>
    <w:p w14:paraId="777572BA" w14:textId="77777777" w:rsidR="00982187" w:rsidRPr="00BD5FC5" w:rsidRDefault="00982187" w:rsidP="00307BF1">
      <w:pPr>
        <w:numPr>
          <w:ilvl w:val="3"/>
          <w:numId w:val="1"/>
        </w:numPr>
        <w:tabs>
          <w:tab w:val="clear" w:pos="1713"/>
          <w:tab w:val="num" w:pos="1701"/>
        </w:tabs>
        <w:spacing w:after="0" w:line="240" w:lineRule="auto"/>
        <w:ind w:left="1701" w:hanging="708"/>
        <w:jc w:val="both"/>
        <w:rPr>
          <w:rFonts w:ascii="Times New Roman" w:hAnsi="Times New Roman" w:cs="Times New Roman"/>
        </w:rPr>
      </w:pPr>
      <w:r w:rsidRPr="00BD5FC5">
        <w:rPr>
          <w:rFonts w:ascii="Times New Roman" w:hAnsi="Times New Roman" w:cs="Times New Roman"/>
        </w:rPr>
        <w:t>visu apvienībā iesaistīto Piegādātāju vai Piegādātāju pilnvaroto personu parakstīti dokumenti, kas pierāda Piegādātāju uzņemtās saistības attiecībā pret šī iepirkuma realizāciju, kā arī informācija par pilnvaroto personu, kas pārstāv attiecīgo piegādātāju apvienību (t. sk. personālsabiedrību);</w:t>
      </w:r>
    </w:p>
    <w:p w14:paraId="03158BB8" w14:textId="182CB94F" w:rsidR="00367F32" w:rsidRDefault="00982187" w:rsidP="00307BF1">
      <w:pPr>
        <w:numPr>
          <w:ilvl w:val="3"/>
          <w:numId w:val="1"/>
        </w:numPr>
        <w:tabs>
          <w:tab w:val="clear" w:pos="1713"/>
          <w:tab w:val="num" w:pos="1701"/>
        </w:tabs>
        <w:spacing w:after="0" w:line="240" w:lineRule="auto"/>
        <w:ind w:left="1701" w:hanging="708"/>
        <w:jc w:val="both"/>
        <w:rPr>
          <w:rFonts w:ascii="Times New Roman" w:hAnsi="Times New Roman" w:cs="Times New Roman"/>
        </w:rPr>
      </w:pPr>
      <w:r w:rsidRPr="00BD5FC5">
        <w:rPr>
          <w:rFonts w:ascii="Times New Roman" w:hAnsi="Times New Roman" w:cs="Times New Roman"/>
        </w:rPr>
        <w:lastRenderedPageBreak/>
        <w:t>informācija par to, kādu iepirkuma daļu (tai skaitā finansiālā izteiksmē) realizē katrs no Piegādātājiem;</w:t>
      </w:r>
    </w:p>
    <w:p w14:paraId="3449DF5A" w14:textId="77777777" w:rsidR="00DF4039" w:rsidRDefault="00DF4039" w:rsidP="00DF4039">
      <w:pPr>
        <w:numPr>
          <w:ilvl w:val="2"/>
          <w:numId w:val="1"/>
        </w:numPr>
        <w:tabs>
          <w:tab w:val="clear" w:pos="1713"/>
          <w:tab w:val="num" w:pos="993"/>
        </w:tabs>
        <w:spacing w:after="0" w:line="240" w:lineRule="auto"/>
        <w:ind w:left="993" w:hanging="567"/>
        <w:jc w:val="both"/>
        <w:rPr>
          <w:rFonts w:ascii="Times New Roman" w:eastAsia="Calibri" w:hAnsi="Times New Roman" w:cs="Times New Roman"/>
          <w:color w:val="000000"/>
        </w:rPr>
      </w:pPr>
      <w:r>
        <w:rPr>
          <w:rFonts w:ascii="Times New Roman" w:eastAsia="Calibri" w:hAnsi="Times New Roman" w:cs="Times New Roman"/>
          <w:color w:val="000000"/>
        </w:rPr>
        <w:t>Ja Pretendents, lai pierādītu atbilstību nolikuma 7.4. apakšpunktā noteiktajām kvalifikācijas prasībām, balstās uz citu personu iespējām, neatkarīgi no savstarpējo attiecību tiesiskā rakstura, Pretendentam, sagatavojot piedāvājumu, jāņem vērā šādas prasības:</w:t>
      </w:r>
    </w:p>
    <w:p w14:paraId="110A4DD9" w14:textId="2D03072F" w:rsidR="00DF4039" w:rsidRDefault="00DF4039" w:rsidP="00DF4039">
      <w:pPr>
        <w:numPr>
          <w:ilvl w:val="3"/>
          <w:numId w:val="1"/>
        </w:numPr>
        <w:tabs>
          <w:tab w:val="num" w:pos="1276"/>
        </w:tabs>
        <w:spacing w:after="0" w:line="240" w:lineRule="auto"/>
        <w:jc w:val="both"/>
        <w:rPr>
          <w:rFonts w:ascii="Times New Roman" w:eastAsia="Calibri" w:hAnsi="Times New Roman" w:cs="Times New Roman"/>
          <w:color w:val="000000"/>
        </w:rPr>
      </w:pPr>
      <w:r>
        <w:rPr>
          <w:rFonts w:ascii="Times New Roman" w:eastAsia="Calibri" w:hAnsi="Times New Roman" w:cs="Times New Roman"/>
          <w:color w:val="000000"/>
        </w:rPr>
        <w:t>Pretendents piedāvājumā norāda visus uzņēmējus, uz kuru iespējām savas kvalifikācijas pierādīšanai tas balst</w:t>
      </w:r>
      <w:r w:rsidR="002F5300">
        <w:rPr>
          <w:rFonts w:ascii="Times New Roman" w:eastAsia="Calibri" w:hAnsi="Times New Roman" w:cs="Times New Roman"/>
          <w:color w:val="000000"/>
        </w:rPr>
        <w:t xml:space="preserve">ās, saskaņā ar </w:t>
      </w:r>
      <w:r w:rsidR="009E24EA">
        <w:rPr>
          <w:rFonts w:ascii="Times New Roman" w:eastAsia="Calibri" w:hAnsi="Times New Roman" w:cs="Times New Roman"/>
          <w:color w:val="000000"/>
        </w:rPr>
        <w:t>4</w:t>
      </w:r>
      <w:r>
        <w:rPr>
          <w:rFonts w:ascii="Times New Roman" w:eastAsia="Calibri" w:hAnsi="Times New Roman" w:cs="Times New Roman"/>
          <w:color w:val="000000"/>
        </w:rPr>
        <w:t xml:space="preserve">. pielikumā norādīto formu, un pierāda Pasūtītājam, ka viņa rīcībā būs nepieciešamie resursi, iesniedzot šo uzņēmēju un Pretendenta parakstītu apliecinājumu vai vienošanos par sadarbību un resursu nodošanu Pretendenta rīcībā konkrētā līguma izpildei. Apliecinājumus un vienošanās par sadarbību un resursu un kompetenču nodošanu Pretendents var aizstāt ar jebkuriem cita veida dokumentiem, ar kuriem Pretendents spēj pierādīt, ka nepieciešamie resursi un kompetences Pretendentam būs pieejami un tiks izmantoti līguma izpildes laikā atkarībā no nodoto resursu un kompetenču veida; </w:t>
      </w:r>
    </w:p>
    <w:p w14:paraId="5359429E" w14:textId="77777777" w:rsidR="00DF4039" w:rsidRPr="00191E97" w:rsidRDefault="00DF4039" w:rsidP="00DF4039">
      <w:pPr>
        <w:numPr>
          <w:ilvl w:val="3"/>
          <w:numId w:val="1"/>
        </w:numPr>
        <w:spacing w:after="0" w:line="240" w:lineRule="auto"/>
        <w:jc w:val="both"/>
        <w:rPr>
          <w:rFonts w:ascii="Times New Roman" w:eastAsia="Calibri" w:hAnsi="Times New Roman" w:cs="Times New Roman"/>
          <w:color w:val="000000"/>
        </w:rPr>
      </w:pPr>
      <w:r>
        <w:rPr>
          <w:rFonts w:ascii="Times New Roman" w:eastAsia="Calibri" w:hAnsi="Times New Roman" w:cs="Times New Roman"/>
          <w:color w:val="000000"/>
        </w:rPr>
        <w:t xml:space="preserve">iesniegtajiem dokumentiem par sadarbību un resursu un kompetenču nodošanu jābūt pietiekamiem, lai pierādītu Pasūtītājam Pretendenta spēju izpildīt iepirkuma līgumu, kā arī to, ka visā līguma izpildes laikā Pretendents faktiski izmantos tās personas resursus un </w:t>
      </w:r>
      <w:r w:rsidRPr="00191E97">
        <w:rPr>
          <w:rFonts w:ascii="Times New Roman" w:eastAsia="Calibri" w:hAnsi="Times New Roman" w:cs="Times New Roman"/>
          <w:color w:val="000000"/>
        </w:rPr>
        <w:t>kompetences, uz kuras iespējām tas balstās savas kvalifikācijas pierādīšanai.</w:t>
      </w:r>
    </w:p>
    <w:p w14:paraId="06CDCADE" w14:textId="77777777" w:rsidR="00DF4039" w:rsidRPr="00191E97" w:rsidRDefault="00DF4039" w:rsidP="00DF4039">
      <w:pPr>
        <w:spacing w:after="0" w:line="240" w:lineRule="auto"/>
        <w:ind w:left="1713"/>
        <w:jc w:val="both"/>
        <w:rPr>
          <w:rFonts w:ascii="Times New Roman" w:hAnsi="Times New Roman" w:cs="Times New Roman"/>
        </w:rPr>
      </w:pPr>
    </w:p>
    <w:p w14:paraId="1249CCB7" w14:textId="66F95E4C" w:rsidR="003C199A" w:rsidRPr="00191E97" w:rsidRDefault="003C199A" w:rsidP="003C199A">
      <w:pPr>
        <w:widowControl w:val="0"/>
        <w:numPr>
          <w:ilvl w:val="2"/>
          <w:numId w:val="1"/>
        </w:numPr>
        <w:tabs>
          <w:tab w:val="clear" w:pos="1713"/>
        </w:tabs>
        <w:spacing w:after="0" w:line="240" w:lineRule="auto"/>
        <w:ind w:left="993" w:right="9" w:hanging="567"/>
        <w:jc w:val="both"/>
        <w:rPr>
          <w:rFonts w:ascii="Times New Roman" w:hAnsi="Times New Roman" w:cs="Times New Roman"/>
          <w:bCs/>
          <w:iCs/>
        </w:rPr>
      </w:pPr>
      <w:r w:rsidRPr="00191E97">
        <w:rPr>
          <w:rFonts w:ascii="Times New Roman" w:eastAsia="Times New Roman" w:hAnsi="Times New Roman" w:cs="Times New Roman"/>
          <w:b/>
          <w:u w:val="single"/>
          <w:lang w:eastAsia="lv-LV"/>
        </w:rPr>
        <w:t>T</w:t>
      </w:r>
      <w:r w:rsidR="00845197" w:rsidRPr="00191E97">
        <w:rPr>
          <w:rFonts w:ascii="Times New Roman" w:eastAsia="Times New Roman" w:hAnsi="Times New Roman" w:cs="Times New Roman"/>
          <w:b/>
          <w:u w:val="single"/>
          <w:lang w:eastAsia="lv-LV"/>
        </w:rPr>
        <w:t>ehniska</w:t>
      </w:r>
      <w:r w:rsidRPr="00191E97">
        <w:rPr>
          <w:rFonts w:ascii="Times New Roman" w:eastAsia="Times New Roman" w:hAnsi="Times New Roman" w:cs="Times New Roman"/>
          <w:b/>
          <w:u w:val="single"/>
          <w:lang w:eastAsia="lv-LV"/>
        </w:rPr>
        <w:t>is</w:t>
      </w:r>
      <w:r w:rsidR="00845197" w:rsidRPr="00191E97">
        <w:rPr>
          <w:rFonts w:ascii="Times New Roman" w:eastAsia="Times New Roman" w:hAnsi="Times New Roman" w:cs="Times New Roman"/>
          <w:b/>
          <w:u w:val="single"/>
          <w:lang w:eastAsia="lv-LV"/>
        </w:rPr>
        <w:t xml:space="preserve"> piedāvājum</w:t>
      </w:r>
      <w:r w:rsidRPr="00191E97">
        <w:rPr>
          <w:rFonts w:ascii="Times New Roman" w:eastAsia="Times New Roman" w:hAnsi="Times New Roman" w:cs="Times New Roman"/>
          <w:b/>
          <w:u w:val="single"/>
          <w:lang w:eastAsia="lv-LV"/>
        </w:rPr>
        <w:t xml:space="preserve">s, </w:t>
      </w:r>
      <w:r w:rsidRPr="00191E97">
        <w:rPr>
          <w:rFonts w:ascii="Times New Roman" w:hAnsi="Times New Roman" w:cs="Times New Roman"/>
          <w:bCs/>
          <w:iCs/>
        </w:rPr>
        <w:t xml:space="preserve">kas sagatavots atbilstoši </w:t>
      </w:r>
      <w:r w:rsidR="007331A3" w:rsidRPr="00191E97">
        <w:rPr>
          <w:rFonts w:ascii="Times New Roman" w:hAnsi="Times New Roman" w:cs="Times New Roman"/>
          <w:bCs/>
          <w:iCs/>
        </w:rPr>
        <w:t>5</w:t>
      </w:r>
      <w:r w:rsidRPr="00191E97">
        <w:rPr>
          <w:rFonts w:ascii="Times New Roman" w:hAnsi="Times New Roman" w:cs="Times New Roman"/>
          <w:bCs/>
          <w:iCs/>
        </w:rPr>
        <w:t xml:space="preserve">.pielikumā norādītajai formai. </w:t>
      </w:r>
    </w:p>
    <w:p w14:paraId="605EFA96" w14:textId="4E617BEA" w:rsidR="004C5952" w:rsidRPr="00191E97" w:rsidRDefault="003C199A" w:rsidP="003C199A">
      <w:pPr>
        <w:pStyle w:val="Sarakstarindkopa"/>
        <w:widowControl w:val="0"/>
        <w:numPr>
          <w:ilvl w:val="3"/>
          <w:numId w:val="1"/>
        </w:numPr>
        <w:spacing w:after="0" w:line="240" w:lineRule="auto"/>
        <w:ind w:right="9"/>
        <w:jc w:val="both"/>
        <w:rPr>
          <w:rFonts w:ascii="Times New Roman" w:hAnsi="Times New Roman" w:cs="Times New Roman"/>
          <w:bCs/>
          <w:iCs/>
        </w:rPr>
      </w:pPr>
      <w:r w:rsidRPr="00191E97">
        <w:rPr>
          <w:rFonts w:ascii="Times New Roman" w:hAnsi="Times New Roman" w:cs="Times New Roman"/>
          <w:bCs/>
          <w:iCs/>
        </w:rPr>
        <w:t>Tehniskais</w:t>
      </w:r>
      <w:r w:rsidR="00191E97" w:rsidRPr="00191E97">
        <w:rPr>
          <w:rFonts w:ascii="Times New Roman" w:hAnsi="Times New Roman" w:cs="Times New Roman"/>
          <w:bCs/>
          <w:iCs/>
        </w:rPr>
        <w:t xml:space="preserve"> </w:t>
      </w:r>
      <w:r w:rsidRPr="00191E97">
        <w:rPr>
          <w:rFonts w:ascii="Times New Roman" w:hAnsi="Times New Roman" w:cs="Times New Roman"/>
          <w:bCs/>
          <w:iCs/>
        </w:rPr>
        <w:t>piedāvājums ir jāparaksta pretendenta vadītājam vai viņa pilnvarotai personai (šādā gadījumā pretendenta piedāvājumam obligāti jāpievieno pilnvara)</w:t>
      </w:r>
      <w:r w:rsidR="007331A3" w:rsidRPr="00191E97">
        <w:rPr>
          <w:rFonts w:ascii="Times New Roman" w:hAnsi="Times New Roman" w:cs="Times New Roman"/>
          <w:bCs/>
          <w:iCs/>
        </w:rPr>
        <w:t>;</w:t>
      </w:r>
    </w:p>
    <w:p w14:paraId="59EA6783" w14:textId="1FB75D35" w:rsidR="007331A3" w:rsidRPr="00191E97" w:rsidRDefault="007331A3" w:rsidP="003C199A">
      <w:pPr>
        <w:widowControl w:val="0"/>
        <w:numPr>
          <w:ilvl w:val="3"/>
          <w:numId w:val="1"/>
        </w:numPr>
        <w:tabs>
          <w:tab w:val="clear" w:pos="1713"/>
          <w:tab w:val="num" w:pos="1980"/>
        </w:tabs>
        <w:spacing w:after="0" w:line="240" w:lineRule="auto"/>
        <w:ind w:right="9"/>
        <w:jc w:val="both"/>
        <w:rPr>
          <w:rFonts w:ascii="Times New Roman" w:hAnsi="Times New Roman" w:cs="Times New Roman"/>
          <w:bCs/>
          <w:iCs/>
          <w:color w:val="000000"/>
        </w:rPr>
      </w:pPr>
      <w:r w:rsidRPr="00191E97">
        <w:rPr>
          <w:rFonts w:ascii="Times New Roman" w:hAnsi="Times New Roman" w:cs="Times New Roman"/>
          <w:bCs/>
          <w:iCs/>
          <w:color w:val="000000"/>
        </w:rPr>
        <w:t xml:space="preserve">gadījumos, kad Tehniskajā piedāvājuma formās ir norādītas atsauces uz ražotāju izstrādājumiem, Pretendentam ir tiesības piedāvāt ekvivalentus (līdzvērtīgus) izstrādājumus, nodrošinot izmantoto materiālu sastāva, kvalitātes un dizaina raksturlielumu atbilstību. Piedāvājot ekvivalentus (līdzvērtīgus) izstrādājumus aicinām tos </w:t>
      </w:r>
      <w:r w:rsidR="00191E97" w:rsidRPr="00191E97">
        <w:rPr>
          <w:rFonts w:ascii="Times New Roman" w:hAnsi="Times New Roman" w:cs="Times New Roman"/>
          <w:bCs/>
          <w:iCs/>
          <w:color w:val="000000"/>
        </w:rPr>
        <w:t xml:space="preserve">Tehniskajā </w:t>
      </w:r>
      <w:r w:rsidRPr="00191E97">
        <w:rPr>
          <w:rFonts w:ascii="Times New Roman" w:hAnsi="Times New Roman" w:cs="Times New Roman"/>
          <w:bCs/>
          <w:iCs/>
          <w:color w:val="000000"/>
        </w:rPr>
        <w:t>piedāvājumā izcelt (formatējot “</w:t>
      </w:r>
      <w:proofErr w:type="spellStart"/>
      <w:r w:rsidRPr="00191E97">
        <w:rPr>
          <w:rFonts w:ascii="Times New Roman" w:hAnsi="Times New Roman" w:cs="Times New Roman"/>
          <w:bCs/>
          <w:iCs/>
          <w:color w:val="000000"/>
        </w:rPr>
        <w:t>Bold</w:t>
      </w:r>
      <w:proofErr w:type="spellEnd"/>
      <w:r w:rsidRPr="00191E97">
        <w:rPr>
          <w:rFonts w:ascii="Times New Roman" w:hAnsi="Times New Roman" w:cs="Times New Roman"/>
          <w:bCs/>
          <w:iCs/>
          <w:color w:val="000000"/>
        </w:rPr>
        <w:t xml:space="preserve">”). Pretendents, piedāvājot </w:t>
      </w:r>
      <w:r w:rsidR="00191E97" w:rsidRPr="00191E97">
        <w:rPr>
          <w:rFonts w:ascii="Times New Roman" w:hAnsi="Times New Roman" w:cs="Times New Roman"/>
          <w:bCs/>
          <w:iCs/>
          <w:color w:val="000000"/>
        </w:rPr>
        <w:t>Tehniskajā</w:t>
      </w:r>
      <w:r w:rsidRPr="00191E97">
        <w:rPr>
          <w:rFonts w:ascii="Times New Roman" w:hAnsi="Times New Roman" w:cs="Times New Roman"/>
          <w:bCs/>
          <w:iCs/>
          <w:color w:val="000000"/>
        </w:rPr>
        <w:t xml:space="preserve"> piedāvājumā paredzēto materiālu, iekārtu vai tehnoloģisko risinājumu ekvivalentus, attiecīgās pozīcijas marķē un pievieno piedāvājumam rakstisku pamatojumu (ja nepieciešams, pievienojot attiecīgus dokumentus), kas pierāda, ka attiecīgais materiāls, iekārta vai tehnoloģiskais risinājums atzīstams par ekvivalentu Finanšu piedāvājumā norādītajam;</w:t>
      </w:r>
    </w:p>
    <w:p w14:paraId="6EFBF176" w14:textId="2B25D62B" w:rsidR="007331A3" w:rsidRPr="00191E97" w:rsidRDefault="007331A3" w:rsidP="003C199A">
      <w:pPr>
        <w:widowControl w:val="0"/>
        <w:numPr>
          <w:ilvl w:val="3"/>
          <w:numId w:val="1"/>
        </w:numPr>
        <w:tabs>
          <w:tab w:val="clear" w:pos="1713"/>
          <w:tab w:val="num" w:pos="1980"/>
        </w:tabs>
        <w:spacing w:after="0" w:line="240" w:lineRule="auto"/>
        <w:ind w:right="9"/>
        <w:jc w:val="both"/>
        <w:rPr>
          <w:rFonts w:ascii="Times New Roman" w:hAnsi="Times New Roman" w:cs="Times New Roman"/>
          <w:bCs/>
          <w:iCs/>
          <w:color w:val="000000"/>
        </w:rPr>
      </w:pPr>
      <w:r w:rsidRPr="00191E97">
        <w:rPr>
          <w:rFonts w:ascii="Times New Roman" w:hAnsi="Times New Roman" w:cs="Times New Roman"/>
          <w:bCs/>
          <w:iCs/>
          <w:color w:val="000000"/>
        </w:rPr>
        <w:t>Iepirkuma dokumentācijā visas norādes uz konkrētu iekārtu vai materiālu, tā tirdzniecības marku, izcelsmi, sertifikātu, testēšanas pārskatu, marķējumu, standartu, u.c. ir dotas tikai, lai labāk raksturotu izvirzītās tehniskās un kvalitātes prasību līmeni, tās ir lasāmas ar atsauci “vai ekvivalents”</w:t>
      </w:r>
      <w:r w:rsidR="00191E97" w:rsidRPr="00191E97">
        <w:rPr>
          <w:rFonts w:ascii="Times New Roman" w:hAnsi="Times New Roman" w:cs="Times New Roman"/>
          <w:bCs/>
          <w:iCs/>
          <w:color w:val="000000"/>
        </w:rPr>
        <w:t>.</w:t>
      </w:r>
    </w:p>
    <w:p w14:paraId="23251933" w14:textId="77777777" w:rsidR="00191E97" w:rsidRPr="00191E97" w:rsidRDefault="00191E97" w:rsidP="00191E97">
      <w:pPr>
        <w:widowControl w:val="0"/>
        <w:spacing w:after="0" w:line="240" w:lineRule="auto"/>
        <w:ind w:left="1713" w:right="9"/>
        <w:jc w:val="both"/>
        <w:rPr>
          <w:rFonts w:ascii="Times New Roman" w:hAnsi="Times New Roman" w:cs="Times New Roman"/>
          <w:color w:val="000000"/>
        </w:rPr>
      </w:pPr>
    </w:p>
    <w:p w14:paraId="31A8DF80" w14:textId="528A45D1" w:rsidR="00191E97" w:rsidRPr="00191E97" w:rsidRDefault="00191E97" w:rsidP="00191E97">
      <w:pPr>
        <w:widowControl w:val="0"/>
        <w:numPr>
          <w:ilvl w:val="2"/>
          <w:numId w:val="1"/>
        </w:numPr>
        <w:tabs>
          <w:tab w:val="clear" w:pos="1713"/>
        </w:tabs>
        <w:spacing w:after="0" w:line="240" w:lineRule="auto"/>
        <w:ind w:left="993" w:right="9"/>
        <w:jc w:val="both"/>
        <w:rPr>
          <w:rFonts w:ascii="Times New Roman" w:hAnsi="Times New Roman" w:cs="Times New Roman"/>
          <w:color w:val="000000"/>
        </w:rPr>
      </w:pPr>
      <w:r w:rsidRPr="00191E97">
        <w:rPr>
          <w:rFonts w:ascii="Times New Roman" w:eastAsia="Times New Roman" w:hAnsi="Times New Roman" w:cs="Times New Roman"/>
          <w:b/>
          <w:u w:val="single"/>
          <w:lang w:eastAsia="lv-LV"/>
        </w:rPr>
        <w:t>Finanšu piedāvājums</w:t>
      </w:r>
    </w:p>
    <w:p w14:paraId="17F572B0" w14:textId="77777777" w:rsidR="00191E97" w:rsidRPr="00191E97" w:rsidRDefault="00191E97" w:rsidP="00191E97">
      <w:pPr>
        <w:pStyle w:val="Sarakstarindkopa"/>
        <w:widowControl w:val="0"/>
        <w:numPr>
          <w:ilvl w:val="3"/>
          <w:numId w:val="1"/>
        </w:numPr>
        <w:tabs>
          <w:tab w:val="clear" w:pos="1713"/>
          <w:tab w:val="num" w:pos="2280"/>
        </w:tabs>
        <w:suppressAutoHyphens/>
        <w:spacing w:after="0" w:line="240" w:lineRule="auto"/>
        <w:ind w:right="9"/>
        <w:jc w:val="both"/>
        <w:rPr>
          <w:rFonts w:ascii="Times New Roman" w:eastAsia="Times New Roman" w:hAnsi="Times New Roman" w:cs="Times New Roman"/>
          <w:bCs/>
          <w:iCs/>
          <w:lang w:eastAsia="lv-LV"/>
        </w:rPr>
      </w:pPr>
      <w:r w:rsidRPr="00191E97">
        <w:rPr>
          <w:rFonts w:ascii="Times New Roman" w:eastAsia="Times New Roman" w:hAnsi="Times New Roman" w:cs="Times New Roman"/>
          <w:lang w:eastAsia="lv-LV"/>
        </w:rPr>
        <w:t>Finanšu piedāvājums jāsagatavo un jāiesniedz atbilstoši 6. pielikumā noteiktajai formai. Nav pieļaujama jaunu pozīciju un apjomu iekļaušana, kā arī esošo ignorēšana vai mainīšana.</w:t>
      </w:r>
    </w:p>
    <w:p w14:paraId="07536A58" w14:textId="77777777" w:rsidR="00191E97" w:rsidRDefault="00191E97" w:rsidP="00191E97">
      <w:pPr>
        <w:numPr>
          <w:ilvl w:val="3"/>
          <w:numId w:val="1"/>
        </w:numPr>
        <w:tabs>
          <w:tab w:val="clear" w:pos="1713"/>
        </w:tabs>
        <w:spacing w:after="0" w:line="240" w:lineRule="auto"/>
        <w:jc w:val="both"/>
        <w:rPr>
          <w:rFonts w:ascii="Times New Roman" w:eastAsia="Times New Roman" w:hAnsi="Times New Roman" w:cs="Times New Roman"/>
          <w:bCs/>
          <w:iCs/>
          <w:lang w:eastAsia="lv-LV"/>
        </w:rPr>
      </w:pPr>
      <w:r w:rsidRPr="00191E97">
        <w:rPr>
          <w:rFonts w:ascii="Times New Roman" w:eastAsia="Times New Roman" w:hAnsi="Times New Roman" w:cs="Times New Roman"/>
          <w:bCs/>
          <w:iCs/>
          <w:lang w:eastAsia="lv-LV"/>
        </w:rPr>
        <w:t>Gadījumos, kad Finanšu piedāvājuma formās ir norādītas atsauces uz ražotāju izstrādājumiem, Pretendentam</w:t>
      </w:r>
      <w:r>
        <w:rPr>
          <w:rFonts w:ascii="Times New Roman" w:eastAsia="Times New Roman" w:hAnsi="Times New Roman" w:cs="Times New Roman"/>
          <w:bCs/>
          <w:iCs/>
          <w:lang w:eastAsia="lv-LV"/>
        </w:rPr>
        <w:t xml:space="preserve"> ir tiesības piedāvāt ekvivalentus (līdzvērtīgus) izstrādājumus, nodrošinot izmantoto materiālu sastāva, kvalitātes un dizaina raksturlielumu atbilstību. Piedāvājot ekvivalentus (līdzvērtīgus) izstrādājumus, tos Finanšu piedāvājumā jāizceļ (formatējot “</w:t>
      </w:r>
      <w:proofErr w:type="spellStart"/>
      <w:r>
        <w:rPr>
          <w:rFonts w:ascii="Times New Roman" w:eastAsia="Times New Roman" w:hAnsi="Times New Roman" w:cs="Times New Roman"/>
          <w:bCs/>
          <w:iCs/>
          <w:lang w:eastAsia="lv-LV"/>
        </w:rPr>
        <w:t>Bold</w:t>
      </w:r>
      <w:proofErr w:type="spellEnd"/>
      <w:r>
        <w:rPr>
          <w:rFonts w:ascii="Times New Roman" w:eastAsia="Times New Roman" w:hAnsi="Times New Roman" w:cs="Times New Roman"/>
          <w:bCs/>
          <w:iCs/>
          <w:lang w:eastAsia="lv-LV"/>
        </w:rPr>
        <w:t>”).</w:t>
      </w:r>
    </w:p>
    <w:p w14:paraId="26235C61" w14:textId="18A2D243" w:rsidR="00191E97" w:rsidRDefault="00191E97" w:rsidP="00191E97">
      <w:pPr>
        <w:numPr>
          <w:ilvl w:val="3"/>
          <w:numId w:val="1"/>
        </w:numPr>
        <w:tabs>
          <w:tab w:val="clear" w:pos="1713"/>
        </w:tabs>
        <w:spacing w:after="0" w:line="240" w:lineRule="auto"/>
        <w:jc w:val="both"/>
        <w:rPr>
          <w:rFonts w:ascii="Times New Roman" w:eastAsia="Times New Roman" w:hAnsi="Times New Roman" w:cs="Times New Roman"/>
          <w:bCs/>
          <w:iCs/>
          <w:lang w:eastAsia="lv-LV"/>
        </w:rPr>
      </w:pPr>
      <w:r>
        <w:rPr>
          <w:rFonts w:ascii="Times New Roman" w:eastAsia="Times New Roman" w:hAnsi="Times New Roman" w:cs="Times New Roman"/>
          <w:bCs/>
          <w:iCs/>
          <w:lang w:eastAsia="lv-LV"/>
        </w:rPr>
        <w:t>Gadījumā, ja pretendents piedāvā darbu apjomu sarakstos minētos konkrētos materiālus, no finanšu piedāvājuma tāmēm nepieciešams izņemt atsauci ”vai ekvivalents”.</w:t>
      </w:r>
    </w:p>
    <w:p w14:paraId="359BC7BC" w14:textId="77777777" w:rsidR="00191E97" w:rsidRDefault="00191E97" w:rsidP="00191E97">
      <w:pPr>
        <w:numPr>
          <w:ilvl w:val="3"/>
          <w:numId w:val="1"/>
        </w:numPr>
        <w:tabs>
          <w:tab w:val="clear" w:pos="1713"/>
        </w:tabs>
        <w:spacing w:after="0" w:line="240" w:lineRule="auto"/>
        <w:jc w:val="both"/>
        <w:rPr>
          <w:rFonts w:ascii="Times New Roman" w:eastAsia="Times New Roman" w:hAnsi="Times New Roman" w:cs="Times New Roman"/>
          <w:bCs/>
          <w:iCs/>
          <w:lang w:eastAsia="lv-LV"/>
        </w:rPr>
      </w:pPr>
      <w:r>
        <w:rPr>
          <w:rFonts w:ascii="Times New Roman" w:eastAsia="Times New Roman" w:hAnsi="Times New Roman" w:cs="Times New Roman"/>
          <w:bCs/>
          <w:iCs/>
          <w:lang w:eastAsia="lv-LV"/>
        </w:rPr>
        <w:t>Gadījumos, kad Finanšu piedāvājuma formās ir minētas atsauces uz konkrētiem standartiem, Pretendentam ir tiesības, sagatavojot savu piedāvājumu, balstīties uz ekvivalentām (līdzvērtīgām) standartu sistēmām.</w:t>
      </w:r>
    </w:p>
    <w:p w14:paraId="344A509D" w14:textId="77777777" w:rsidR="00191E97" w:rsidRDefault="00191E97" w:rsidP="00191E97">
      <w:pPr>
        <w:pStyle w:val="Pamatteksts"/>
        <w:widowControl/>
        <w:numPr>
          <w:ilvl w:val="3"/>
          <w:numId w:val="1"/>
        </w:numPr>
        <w:tabs>
          <w:tab w:val="clear" w:pos="1713"/>
        </w:tabs>
        <w:spacing w:after="0"/>
        <w:jc w:val="both"/>
        <w:rPr>
          <w:rFonts w:ascii="Times New Roman" w:eastAsia="Times New Roman" w:hAnsi="Times New Roman"/>
          <w:bCs/>
          <w:iCs/>
          <w:sz w:val="22"/>
          <w:lang w:val="lv-LV" w:eastAsia="lv-LV"/>
        </w:rPr>
      </w:pPr>
      <w:r>
        <w:rPr>
          <w:rFonts w:ascii="Times New Roman" w:eastAsia="Times New Roman" w:hAnsi="Times New Roman"/>
          <w:bCs/>
          <w:iCs/>
          <w:sz w:val="22"/>
          <w:lang w:val="lv-LV" w:eastAsia="lv-LV"/>
        </w:rPr>
        <w:t>Finanšu piedāvājumā piedāvātajās cenās iekļaujamas visas ar Tehnisko specifikāciju prasību izpildi saistītās izmaksas, nodokļi, kā arī visas ar to netieši saistītās izmaksas (dokumentācijas drukāšanas, transporta pakalpojumi u.c.).</w:t>
      </w:r>
    </w:p>
    <w:p w14:paraId="22035E4B" w14:textId="77777777" w:rsidR="00191E97" w:rsidRDefault="00191E97" w:rsidP="00191E97">
      <w:pPr>
        <w:pStyle w:val="Pamatteksts"/>
        <w:widowControl/>
        <w:numPr>
          <w:ilvl w:val="3"/>
          <w:numId w:val="1"/>
        </w:numPr>
        <w:tabs>
          <w:tab w:val="clear" w:pos="1713"/>
        </w:tabs>
        <w:spacing w:after="0"/>
        <w:jc w:val="both"/>
        <w:rPr>
          <w:rFonts w:ascii="Times New Roman" w:eastAsia="Times New Roman" w:hAnsi="Times New Roman"/>
          <w:bCs/>
          <w:iCs/>
          <w:sz w:val="22"/>
          <w:lang w:val="lv-LV" w:eastAsia="lv-LV"/>
        </w:rPr>
      </w:pPr>
      <w:r>
        <w:rPr>
          <w:rFonts w:ascii="Times New Roman" w:hAnsi="Times New Roman"/>
          <w:sz w:val="22"/>
          <w:lang w:val="lv-LV"/>
        </w:rPr>
        <w:t xml:space="preserve">Finanšu piedāvājumā visas cenas un summas jānorāda </w:t>
      </w:r>
      <w:proofErr w:type="spellStart"/>
      <w:r>
        <w:rPr>
          <w:rFonts w:ascii="Times New Roman" w:hAnsi="Times New Roman"/>
          <w:i/>
          <w:sz w:val="22"/>
          <w:lang w:val="lv-LV"/>
        </w:rPr>
        <w:t>euro</w:t>
      </w:r>
      <w:proofErr w:type="spellEnd"/>
      <w:r>
        <w:rPr>
          <w:rFonts w:ascii="Times New Roman" w:hAnsi="Times New Roman"/>
          <w:sz w:val="22"/>
          <w:lang w:val="lv-LV"/>
        </w:rPr>
        <w:t xml:space="preserve">, aprēķinos jālieto cenas ar 2 (divām) decimālzīmēm aiz komata. </w:t>
      </w:r>
    </w:p>
    <w:p w14:paraId="7645331E" w14:textId="77777777" w:rsidR="00191E97" w:rsidRDefault="00191E97" w:rsidP="00191E97">
      <w:pPr>
        <w:pStyle w:val="Pamatteksts"/>
        <w:widowControl/>
        <w:numPr>
          <w:ilvl w:val="3"/>
          <w:numId w:val="1"/>
        </w:numPr>
        <w:tabs>
          <w:tab w:val="clear" w:pos="1713"/>
        </w:tabs>
        <w:spacing w:after="0"/>
        <w:jc w:val="both"/>
        <w:rPr>
          <w:rFonts w:ascii="Times New Roman" w:eastAsia="Times New Roman" w:hAnsi="Times New Roman"/>
          <w:bCs/>
          <w:iCs/>
          <w:sz w:val="22"/>
          <w:lang w:val="lv-LV" w:eastAsia="lv-LV"/>
        </w:rPr>
      </w:pPr>
      <w:r>
        <w:rPr>
          <w:rFonts w:ascii="Times New Roman" w:hAnsi="Times New Roman"/>
          <w:sz w:val="22"/>
          <w:lang w:val="lv-LV"/>
        </w:rPr>
        <w:lastRenderedPageBreak/>
        <w:t xml:space="preserve">Finanšu piedāvājumam jābūt Pretendenta vadītāja vai pilnvarotās personas (pievienojama pilnvara) parakstītam. </w:t>
      </w:r>
    </w:p>
    <w:p w14:paraId="2BA016B5" w14:textId="77777777" w:rsidR="003C199A" w:rsidRPr="003C199A" w:rsidRDefault="003C199A" w:rsidP="003C199A">
      <w:pPr>
        <w:widowControl w:val="0"/>
        <w:spacing w:after="0" w:line="240" w:lineRule="auto"/>
        <w:ind w:right="9"/>
        <w:jc w:val="both"/>
        <w:rPr>
          <w:rFonts w:ascii="Times New Roman" w:hAnsi="Times New Roman" w:cs="Times New Roman"/>
          <w:bCs/>
          <w:iCs/>
        </w:rPr>
      </w:pPr>
    </w:p>
    <w:p w14:paraId="6F9DEBA5" w14:textId="77777777" w:rsidR="00982187" w:rsidRPr="00BD5FC5" w:rsidRDefault="00982187" w:rsidP="000D5B16">
      <w:pPr>
        <w:widowControl w:val="0"/>
        <w:numPr>
          <w:ilvl w:val="0"/>
          <w:numId w:val="1"/>
        </w:numPr>
        <w:spacing w:after="0" w:line="240" w:lineRule="auto"/>
        <w:ind w:right="9"/>
        <w:jc w:val="both"/>
        <w:rPr>
          <w:rFonts w:ascii="Times New Roman" w:hAnsi="Times New Roman" w:cs="Times New Roman"/>
          <w:b/>
          <w:i/>
          <w:color w:val="000000"/>
        </w:rPr>
      </w:pPr>
      <w:r w:rsidRPr="00BD5FC5">
        <w:rPr>
          <w:rFonts w:ascii="Times New Roman" w:hAnsi="Times New Roman" w:cs="Times New Roman"/>
          <w:b/>
          <w:i/>
          <w:color w:val="000000"/>
        </w:rPr>
        <w:t xml:space="preserve">Vērtēšana un piedāvājumu izvēles kritēriji </w:t>
      </w:r>
    </w:p>
    <w:p w14:paraId="18661CAB" w14:textId="77777777" w:rsidR="00982187" w:rsidRPr="00BD5FC5" w:rsidRDefault="00982187" w:rsidP="00367F32">
      <w:pPr>
        <w:numPr>
          <w:ilvl w:val="1"/>
          <w:numId w:val="1"/>
        </w:numPr>
        <w:spacing w:after="0" w:line="240" w:lineRule="auto"/>
        <w:ind w:left="567" w:hanging="567"/>
        <w:jc w:val="both"/>
        <w:rPr>
          <w:rFonts w:ascii="Times New Roman" w:hAnsi="Times New Roman" w:cs="Times New Roman"/>
          <w:color w:val="000000"/>
        </w:rPr>
      </w:pPr>
      <w:r w:rsidRPr="00BD5FC5">
        <w:rPr>
          <w:rFonts w:ascii="Times New Roman" w:hAnsi="Times New Roman" w:cs="Times New Roman"/>
          <w:color w:val="000000"/>
        </w:rPr>
        <w:t>Iesniegto piedāvājumu izvērtēšanu veic pasūtītāja noteikta iepirkuma komisija;</w:t>
      </w:r>
    </w:p>
    <w:p w14:paraId="20668C30" w14:textId="77777777" w:rsidR="00982187" w:rsidRPr="00BD5FC5" w:rsidRDefault="00982187" w:rsidP="00367F32">
      <w:pPr>
        <w:numPr>
          <w:ilvl w:val="1"/>
          <w:numId w:val="1"/>
        </w:numPr>
        <w:spacing w:after="0" w:line="240" w:lineRule="auto"/>
        <w:ind w:left="567" w:hanging="567"/>
        <w:jc w:val="both"/>
        <w:rPr>
          <w:rFonts w:ascii="Times New Roman" w:hAnsi="Times New Roman" w:cs="Times New Roman"/>
        </w:rPr>
      </w:pPr>
      <w:r w:rsidRPr="00BD5FC5">
        <w:rPr>
          <w:rFonts w:ascii="Times New Roman" w:hAnsi="Times New Roman" w:cs="Times New Roman"/>
          <w:bCs/>
          <w:iCs/>
        </w:rPr>
        <w:t xml:space="preserve">Iepirkuma </w:t>
      </w:r>
      <w:r w:rsidRPr="00BD5FC5">
        <w:rPr>
          <w:rFonts w:ascii="Times New Roman" w:hAnsi="Times New Roman" w:cs="Times New Roman"/>
        </w:rPr>
        <w:t>komisija</w:t>
      </w:r>
      <w:r w:rsidRPr="00BD5FC5">
        <w:rPr>
          <w:rFonts w:ascii="Times New Roman" w:hAnsi="Times New Roman" w:cs="Times New Roman"/>
          <w:bCs/>
          <w:iCs/>
        </w:rPr>
        <w:t xml:space="preserve"> piedāvājumu izvērtēšanu veiks šādos posmos: </w:t>
      </w:r>
    </w:p>
    <w:p w14:paraId="191CCC88" w14:textId="77777777" w:rsidR="00982187" w:rsidRPr="00BD5FC5" w:rsidRDefault="00982187" w:rsidP="00367F32">
      <w:pPr>
        <w:numPr>
          <w:ilvl w:val="2"/>
          <w:numId w:val="1"/>
        </w:numPr>
        <w:spacing w:after="0" w:line="240" w:lineRule="auto"/>
        <w:ind w:left="1276" w:hanging="709"/>
        <w:jc w:val="both"/>
        <w:rPr>
          <w:rFonts w:ascii="Times New Roman" w:hAnsi="Times New Roman" w:cs="Times New Roman"/>
          <w:color w:val="000000"/>
        </w:rPr>
      </w:pPr>
      <w:r w:rsidRPr="00BD5FC5">
        <w:rPr>
          <w:rFonts w:ascii="Times New Roman" w:hAnsi="Times New Roman" w:cs="Times New Roman"/>
          <w:color w:val="000000"/>
        </w:rPr>
        <w:t xml:space="preserve">pārbaudīs, vai pretendenta iesniegtais piedāvājums ir sagatavots un noformēts atbilstoši </w:t>
      </w:r>
      <w:r w:rsidRPr="00ED0C0E">
        <w:rPr>
          <w:rFonts w:ascii="Times New Roman" w:hAnsi="Times New Roman" w:cs="Times New Roman"/>
          <w:color w:val="000000" w:themeColor="text1"/>
        </w:rPr>
        <w:t xml:space="preserve">nolikuma 9.3.punktā un 9.4.punktā norādītajām </w:t>
      </w:r>
      <w:r w:rsidRPr="00ED0C0E">
        <w:rPr>
          <w:rFonts w:ascii="Times New Roman" w:hAnsi="Times New Roman" w:cs="Times New Roman"/>
          <w:color w:val="000000"/>
        </w:rPr>
        <w:t>prasībām</w:t>
      </w:r>
      <w:r w:rsidRPr="00BD5FC5">
        <w:rPr>
          <w:rFonts w:ascii="Times New Roman" w:hAnsi="Times New Roman" w:cs="Times New Roman"/>
          <w:color w:val="000000"/>
        </w:rPr>
        <w:t>;</w:t>
      </w:r>
    </w:p>
    <w:p w14:paraId="00DF2EA3" w14:textId="7214041A" w:rsidR="00982187" w:rsidRDefault="00982187" w:rsidP="00367F32">
      <w:pPr>
        <w:numPr>
          <w:ilvl w:val="2"/>
          <w:numId w:val="1"/>
        </w:numPr>
        <w:spacing w:after="0" w:line="240" w:lineRule="auto"/>
        <w:ind w:left="1276" w:hanging="709"/>
        <w:jc w:val="both"/>
        <w:rPr>
          <w:rFonts w:ascii="Times New Roman" w:hAnsi="Times New Roman" w:cs="Times New Roman"/>
          <w:color w:val="000000"/>
        </w:rPr>
      </w:pPr>
      <w:r w:rsidRPr="00BD5FC5">
        <w:rPr>
          <w:rFonts w:ascii="Times New Roman" w:hAnsi="Times New Roman" w:cs="Times New Roman"/>
          <w:color w:val="000000"/>
        </w:rPr>
        <w:t xml:space="preserve">izvērtēs, vai pretendenta iesniegtie pretendentu atlases dokumenti apliecina pretendenta atbilstību </w:t>
      </w:r>
      <w:r w:rsidRPr="00094D79">
        <w:rPr>
          <w:rFonts w:ascii="Times New Roman" w:hAnsi="Times New Roman" w:cs="Times New Roman"/>
        </w:rPr>
        <w:t>nolikuma 7.</w:t>
      </w:r>
      <w:r w:rsidR="002B27D8" w:rsidRPr="00094D79">
        <w:rPr>
          <w:rFonts w:ascii="Times New Roman" w:hAnsi="Times New Roman" w:cs="Times New Roman"/>
        </w:rPr>
        <w:t>3.</w:t>
      </w:r>
      <w:r w:rsidR="006306A3" w:rsidRPr="00094D79">
        <w:rPr>
          <w:rFonts w:ascii="Times New Roman" w:hAnsi="Times New Roman" w:cs="Times New Roman"/>
        </w:rPr>
        <w:t xml:space="preserve"> </w:t>
      </w:r>
      <w:r w:rsidR="00331E26">
        <w:rPr>
          <w:rFonts w:ascii="Times New Roman" w:hAnsi="Times New Roman" w:cs="Times New Roman"/>
        </w:rPr>
        <w:t>un 7.4.</w:t>
      </w:r>
      <w:r w:rsidRPr="00094D79">
        <w:rPr>
          <w:rFonts w:ascii="Times New Roman" w:hAnsi="Times New Roman" w:cs="Times New Roman"/>
        </w:rPr>
        <w:t>punktā norādītajām</w:t>
      </w:r>
      <w:r w:rsidRPr="006B471C">
        <w:rPr>
          <w:rFonts w:ascii="Times New Roman" w:hAnsi="Times New Roman" w:cs="Times New Roman"/>
        </w:rPr>
        <w:t xml:space="preserve"> </w:t>
      </w:r>
      <w:r w:rsidRPr="00BD5FC5">
        <w:rPr>
          <w:rFonts w:ascii="Times New Roman" w:hAnsi="Times New Roman" w:cs="Times New Roman"/>
          <w:color w:val="000000"/>
        </w:rPr>
        <w:t>pretendentu atlases prasībām;</w:t>
      </w:r>
    </w:p>
    <w:p w14:paraId="7F00094E" w14:textId="45B3FF89" w:rsidR="00F327CE" w:rsidRPr="00BD5FC5" w:rsidRDefault="00F327CE" w:rsidP="00367F32">
      <w:pPr>
        <w:numPr>
          <w:ilvl w:val="2"/>
          <w:numId w:val="1"/>
        </w:numPr>
        <w:spacing w:after="0" w:line="240" w:lineRule="auto"/>
        <w:ind w:left="1276" w:hanging="709"/>
        <w:jc w:val="both"/>
        <w:rPr>
          <w:rFonts w:ascii="Times New Roman" w:hAnsi="Times New Roman" w:cs="Times New Roman"/>
          <w:color w:val="000000"/>
        </w:rPr>
      </w:pPr>
      <w:r>
        <w:rPr>
          <w:rFonts w:ascii="Times New Roman" w:hAnsi="Times New Roman" w:cs="Times New Roman"/>
        </w:rPr>
        <w:t>izvērtēs, vai Pretendenta iesniegtais Tehniskais piedāvājums atbilst nolikuma 9.4.</w:t>
      </w:r>
      <w:r w:rsidR="0084734F">
        <w:rPr>
          <w:rFonts w:ascii="Times New Roman" w:hAnsi="Times New Roman" w:cs="Times New Roman"/>
        </w:rPr>
        <w:t>6</w:t>
      </w:r>
      <w:r>
        <w:rPr>
          <w:rFonts w:ascii="Times New Roman" w:hAnsi="Times New Roman" w:cs="Times New Roman"/>
        </w:rPr>
        <w:t xml:space="preserve">. punktā un nolikuma </w:t>
      </w:r>
      <w:r w:rsidR="003C25AF">
        <w:rPr>
          <w:rFonts w:ascii="Times New Roman" w:hAnsi="Times New Roman" w:cs="Times New Roman"/>
        </w:rPr>
        <w:t>5</w:t>
      </w:r>
      <w:r>
        <w:rPr>
          <w:rFonts w:ascii="Times New Roman" w:hAnsi="Times New Roman" w:cs="Times New Roman"/>
        </w:rPr>
        <w:t>. pielikumā norādītajām prasībām;</w:t>
      </w:r>
    </w:p>
    <w:p w14:paraId="4336A92F" w14:textId="00673F63" w:rsidR="00841F9B" w:rsidRPr="00EB3B8A" w:rsidRDefault="00191E97" w:rsidP="00841F9B">
      <w:pPr>
        <w:numPr>
          <w:ilvl w:val="2"/>
          <w:numId w:val="1"/>
        </w:numPr>
        <w:spacing w:after="0" w:line="240" w:lineRule="auto"/>
        <w:ind w:left="1276" w:hanging="709"/>
        <w:jc w:val="both"/>
        <w:rPr>
          <w:rFonts w:ascii="Times New Roman" w:hAnsi="Times New Roman" w:cs="Times New Roman"/>
          <w:color w:val="000000"/>
        </w:rPr>
      </w:pPr>
      <w:r w:rsidRPr="00191E97">
        <w:rPr>
          <w:rFonts w:ascii="Times New Roman" w:hAnsi="Times New Roman" w:cs="Times New Roman"/>
          <w:color w:val="000000"/>
        </w:rPr>
        <w:t>izvērtēs, vai pretendenta iesniegtais Finanšu piedāvājums atbilst nolikuma 9.4.</w:t>
      </w:r>
      <w:r>
        <w:rPr>
          <w:rFonts w:ascii="Times New Roman" w:hAnsi="Times New Roman" w:cs="Times New Roman"/>
          <w:color w:val="000000"/>
        </w:rPr>
        <w:t>7</w:t>
      </w:r>
      <w:r w:rsidRPr="00191E97">
        <w:rPr>
          <w:rFonts w:ascii="Times New Roman" w:hAnsi="Times New Roman" w:cs="Times New Roman"/>
          <w:color w:val="000000"/>
        </w:rPr>
        <w:t xml:space="preserve">. punktā norādītajām prasībām, </w:t>
      </w:r>
      <w:r w:rsidRPr="00EB3B8A">
        <w:rPr>
          <w:rFonts w:ascii="Times New Roman" w:hAnsi="Times New Roman" w:cs="Times New Roman"/>
          <w:color w:val="000000"/>
        </w:rPr>
        <w:t xml:space="preserve">un </w:t>
      </w:r>
      <w:r w:rsidR="00982187" w:rsidRPr="00EB3B8A">
        <w:rPr>
          <w:rFonts w:ascii="Times New Roman" w:hAnsi="Times New Roman" w:cs="Times New Roman"/>
          <w:color w:val="000000"/>
        </w:rPr>
        <w:t>pārbaudīs, vai</w:t>
      </w:r>
      <w:r w:rsidR="00982187" w:rsidRPr="00EB3B8A">
        <w:rPr>
          <w:rFonts w:ascii="Times New Roman" w:hAnsi="Times New Roman" w:cs="Times New Roman"/>
          <w:color w:val="000000" w:themeColor="text1"/>
        </w:rPr>
        <w:t xml:space="preserve"> </w:t>
      </w:r>
      <w:r w:rsidRPr="00EB3B8A">
        <w:rPr>
          <w:rFonts w:ascii="Times New Roman" w:hAnsi="Times New Roman" w:cs="Times New Roman"/>
          <w:color w:val="000000" w:themeColor="text1"/>
        </w:rPr>
        <w:t>F</w:t>
      </w:r>
      <w:r w:rsidR="003C25AF" w:rsidRPr="00EB3B8A">
        <w:rPr>
          <w:rFonts w:ascii="Times New Roman" w:hAnsi="Times New Roman" w:cs="Times New Roman"/>
          <w:color w:val="000000" w:themeColor="text1"/>
        </w:rPr>
        <w:t>inanšu</w:t>
      </w:r>
      <w:r w:rsidR="00982187" w:rsidRPr="00EB3B8A">
        <w:rPr>
          <w:rFonts w:ascii="Times New Roman" w:hAnsi="Times New Roman" w:cs="Times New Roman"/>
          <w:color w:val="000000" w:themeColor="text1"/>
        </w:rPr>
        <w:t xml:space="preserve"> piedāvājumā </w:t>
      </w:r>
      <w:r w:rsidR="00982187" w:rsidRPr="00EB3B8A">
        <w:rPr>
          <w:rFonts w:ascii="Times New Roman" w:hAnsi="Times New Roman" w:cs="Times New Roman"/>
          <w:color w:val="000000"/>
        </w:rPr>
        <w:t>nav aritmētiskās kļūdas; gadījumā, ja iepirkuma komisija pretendenta piedāvājumā konstatēs aritmētiskās kļūdas, tā šīs kļūdas izlabos, par kļūdu labojumu paziņos pretendentam un turpmākajā piedāvājumu vērtēšanā izmantos kļūdu labojumus;</w:t>
      </w:r>
    </w:p>
    <w:p w14:paraId="3A89F2E3" w14:textId="77777777" w:rsidR="00264CB5" w:rsidRPr="00EB3B8A" w:rsidRDefault="00841F9B" w:rsidP="00264CB5">
      <w:pPr>
        <w:numPr>
          <w:ilvl w:val="2"/>
          <w:numId w:val="1"/>
        </w:numPr>
        <w:spacing w:after="0" w:line="240" w:lineRule="auto"/>
        <w:ind w:left="1276" w:hanging="709"/>
        <w:jc w:val="both"/>
        <w:rPr>
          <w:rFonts w:ascii="Times New Roman" w:hAnsi="Times New Roman" w:cs="Times New Roman"/>
          <w:color w:val="000000"/>
        </w:rPr>
      </w:pPr>
      <w:r w:rsidRPr="00EB3B8A">
        <w:rPr>
          <w:rFonts w:ascii="Times New Roman" w:eastAsia="Times New Roman" w:hAnsi="Times New Roman" w:cs="Times New Roman"/>
          <w:color w:val="000000"/>
          <w:lang w:eastAsia="lv-LV"/>
        </w:rPr>
        <w:t xml:space="preserve">Ja iepirkumu komisija kāda pretendenta piedāvājumā konstatē nepamatoti lēta piedāvājuma pazīmes, tā pirms šī piedāvājuma iespējamās noraidīšanas </w:t>
      </w:r>
      <w:proofErr w:type="spellStart"/>
      <w:r w:rsidRPr="00EB3B8A">
        <w:rPr>
          <w:rFonts w:ascii="Times New Roman" w:eastAsia="Times New Roman" w:hAnsi="Times New Roman" w:cs="Times New Roman"/>
          <w:color w:val="000000"/>
          <w:lang w:eastAsia="lv-LV"/>
        </w:rPr>
        <w:t>rakstveidā</w:t>
      </w:r>
      <w:proofErr w:type="spellEnd"/>
      <w:r w:rsidRPr="00EB3B8A">
        <w:rPr>
          <w:rFonts w:ascii="Times New Roman" w:eastAsia="Times New Roman" w:hAnsi="Times New Roman" w:cs="Times New Roman"/>
          <w:color w:val="000000"/>
          <w:lang w:eastAsia="lv-LV"/>
        </w:rPr>
        <w:t xml:space="preserve"> pieprasa detalizētu paskaidrojumu par cenu veidošanās apstākļiem. Ja Pretendents nevar Pasūtītāja noteiktajā termiņā pierādīt cenu veidošanās pamatotību, Iepirkumu komisija ir tiesīga noraidīt piedāvājumu, kā nepamatoti lētu.</w:t>
      </w:r>
    </w:p>
    <w:p w14:paraId="70C8361E" w14:textId="3B39D52A" w:rsidR="00C94AE1" w:rsidRPr="00EB3B8A" w:rsidRDefault="00C94AE1" w:rsidP="00517BD2">
      <w:pPr>
        <w:numPr>
          <w:ilvl w:val="2"/>
          <w:numId w:val="1"/>
        </w:numPr>
        <w:spacing w:after="0" w:line="240" w:lineRule="auto"/>
        <w:ind w:left="1276" w:hanging="709"/>
        <w:jc w:val="both"/>
        <w:rPr>
          <w:rFonts w:ascii="Times New Roman" w:hAnsi="Times New Roman" w:cs="Times New Roman"/>
          <w:color w:val="000000"/>
        </w:rPr>
      </w:pPr>
      <w:r w:rsidRPr="00EB3B8A">
        <w:rPr>
          <w:rFonts w:ascii="Times New Roman" w:hAnsi="Times New Roman" w:cs="Times New Roman"/>
          <w:color w:val="000000"/>
        </w:rPr>
        <w:t xml:space="preserve">noteiks saimnieciski visizdevīgāko piedāvājumu, ņemot vērā vienīgo izvēles kritēriju - </w:t>
      </w:r>
      <w:r w:rsidRPr="00EB3B8A">
        <w:rPr>
          <w:rFonts w:ascii="Times New Roman" w:hAnsi="Times New Roman" w:cs="Times New Roman"/>
          <w:b/>
          <w:color w:val="000000"/>
        </w:rPr>
        <w:t>piedāvājums ar viszemāko piedāvāto līgumcenu EUR bez PVN</w:t>
      </w:r>
      <w:r w:rsidR="007A54B9" w:rsidRPr="00EB3B8A">
        <w:rPr>
          <w:rFonts w:ascii="Times New Roman" w:hAnsi="Times New Roman" w:cs="Times New Roman"/>
          <w:color w:val="000000"/>
        </w:rPr>
        <w:t xml:space="preserve">. </w:t>
      </w:r>
      <w:r w:rsidR="00EB3B8A" w:rsidRPr="00EB3B8A">
        <w:rPr>
          <w:rFonts w:ascii="Times New Roman" w:hAnsi="Times New Roman" w:cs="Times New Roman"/>
          <w:color w:val="000000"/>
        </w:rPr>
        <w:t xml:space="preserve">Ja pirms tam, kad pasūtītājs pieņems lēmumu par iepirkuma līguma slēgšanas tiesību piešķiršanu, konstatēs, ka vismaz divu piedāvājumu novērtējums ir vienāds, izšķirošais piedāvājuma izvēles kritērijs, atbilstoši kuram pasūtītājs izvēlēsies piedāvājumu, būs tas, kurā būs piedāvāts lielāks preces garantijas laiks. Gadījumā, ja pretendenti, kuru piedāvājumi atbilst nolikuma prasībām, ir piedāvājuši vienādu zemāko līgumcenu un ir piedāvājuši vienādu preces garantijas laiku, tad uzvarētājs tiek noteikts izlozes kārtībā. </w:t>
      </w:r>
      <w:r w:rsidR="007A54B9" w:rsidRPr="00EB3B8A">
        <w:rPr>
          <w:rFonts w:ascii="Times New Roman" w:eastAsia="Times New Roman" w:hAnsi="Times New Roman" w:cs="Times New Roman"/>
        </w:rPr>
        <w:t>Par izlozes norises vietu un laiku tiek informēti visi pretendenti vismaz 3 (trīs) darba dienas iepriekš.</w:t>
      </w:r>
    </w:p>
    <w:p w14:paraId="475222B7" w14:textId="08A6599B" w:rsidR="00D1327D" w:rsidRPr="00EB3B8A" w:rsidRDefault="00841F9B" w:rsidP="001537B3">
      <w:pPr>
        <w:numPr>
          <w:ilvl w:val="2"/>
          <w:numId w:val="1"/>
        </w:numPr>
        <w:spacing w:after="0" w:line="240" w:lineRule="auto"/>
        <w:ind w:left="1276" w:hanging="709"/>
        <w:jc w:val="both"/>
        <w:rPr>
          <w:rFonts w:ascii="Times New Roman" w:hAnsi="Times New Roman" w:cs="Times New Roman"/>
          <w:color w:val="000000"/>
        </w:rPr>
      </w:pPr>
      <w:r w:rsidRPr="00EB3B8A">
        <w:rPr>
          <w:rFonts w:ascii="Times New Roman" w:eastAsia="Times New Roman" w:hAnsi="Times New Roman" w:cs="Times New Roman"/>
        </w:rPr>
        <w:t>attiecībā uz apstiprināto pretendentu, kuram būtu piešķiramas iepirkuma līguma slēgšanas tiesības, iepirkuma komisija veic pārbaudi, vai minētais pretendents nav izslēdzams no dalības iepirkumā.</w:t>
      </w:r>
    </w:p>
    <w:p w14:paraId="7D0FFD34" w14:textId="240AA469" w:rsidR="00841F9B" w:rsidRPr="00841F9B" w:rsidRDefault="00841F9B" w:rsidP="00D1327D">
      <w:pPr>
        <w:numPr>
          <w:ilvl w:val="2"/>
          <w:numId w:val="1"/>
        </w:numPr>
        <w:spacing w:after="0" w:line="240" w:lineRule="auto"/>
        <w:ind w:left="1276" w:hanging="709"/>
        <w:jc w:val="both"/>
        <w:rPr>
          <w:rFonts w:ascii="Times New Roman" w:hAnsi="Times New Roman" w:cs="Times New Roman"/>
          <w:color w:val="000000"/>
        </w:rPr>
      </w:pPr>
      <w:r w:rsidRPr="00EB3B8A">
        <w:rPr>
          <w:rFonts w:ascii="Times New Roman" w:eastAsia="Times New Roman" w:hAnsi="Times New Roman" w:cs="Times New Roman"/>
          <w:color w:val="000000"/>
          <w:lang w:eastAsia="lv-LV"/>
        </w:rPr>
        <w:t>pārbaude veicama atbilstoši Publisko iepirkumu likuma 9. panta astotajā un devītajā daļā noteiktajai kārtībai un atbilstoši Starptautisko un Latvijas</w:t>
      </w:r>
      <w:r w:rsidRPr="00841F9B">
        <w:rPr>
          <w:rFonts w:ascii="Times New Roman" w:eastAsia="Times New Roman" w:hAnsi="Times New Roman" w:cs="Times New Roman"/>
          <w:color w:val="000000"/>
          <w:lang w:eastAsia="lv-LV"/>
        </w:rPr>
        <w:t xml:space="preserve"> Republikas nacionālo sankciju likuma 11.</w:t>
      </w:r>
      <w:r w:rsidRPr="00841F9B">
        <w:rPr>
          <w:rFonts w:ascii="Times New Roman" w:eastAsia="Times New Roman" w:hAnsi="Times New Roman" w:cs="Times New Roman"/>
          <w:color w:val="000000"/>
          <w:vertAlign w:val="superscript"/>
          <w:lang w:eastAsia="lv-LV"/>
        </w:rPr>
        <w:t>1</w:t>
      </w:r>
      <w:r w:rsidRPr="00841F9B">
        <w:rPr>
          <w:rFonts w:ascii="Times New Roman" w:eastAsia="Times New Roman" w:hAnsi="Times New Roman" w:cs="Times New Roman"/>
          <w:color w:val="000000"/>
          <w:lang w:eastAsia="lv-LV"/>
        </w:rPr>
        <w:t xml:space="preserve"> pirmās un otrās daļas regulējumam.</w:t>
      </w:r>
    </w:p>
    <w:p w14:paraId="2506FAFD" w14:textId="45BCF03B" w:rsidR="00D1327D" w:rsidRPr="00D1327D" w:rsidRDefault="00841F9B" w:rsidP="00D1327D">
      <w:pPr>
        <w:pStyle w:val="Sarakstarindkopa"/>
        <w:numPr>
          <w:ilvl w:val="2"/>
          <w:numId w:val="1"/>
        </w:numPr>
        <w:tabs>
          <w:tab w:val="clear" w:pos="1713"/>
        </w:tabs>
        <w:spacing w:after="0" w:line="240" w:lineRule="auto"/>
        <w:ind w:left="1276"/>
        <w:jc w:val="both"/>
        <w:rPr>
          <w:rFonts w:ascii="Times New Roman" w:eastAsia="Times New Roman" w:hAnsi="Times New Roman" w:cs="Times New Roman"/>
          <w:lang w:eastAsia="lv-LV"/>
        </w:rPr>
      </w:pPr>
      <w:r w:rsidRPr="00D1327D">
        <w:rPr>
          <w:rFonts w:ascii="Times New Roman" w:eastAsia="Times New Roman" w:hAnsi="Times New Roman" w:cs="Times New Roman"/>
          <w:color w:val="000000"/>
          <w:lang w:eastAsia="lv-LV"/>
        </w:rPr>
        <w:t>konstatējot Publisko iepirkumu likuma 9. panta astotās daļā minēto izslēgšanas iemeslu un Starptautisko un Latvijas Republikas nacionālo sankciju likums likuma 11.</w:t>
      </w:r>
      <w:r w:rsidRPr="00D1327D">
        <w:rPr>
          <w:rFonts w:ascii="Times New Roman" w:eastAsia="Times New Roman" w:hAnsi="Times New Roman" w:cs="Times New Roman"/>
          <w:color w:val="000000"/>
          <w:vertAlign w:val="superscript"/>
          <w:lang w:eastAsia="lv-LV"/>
        </w:rPr>
        <w:t>1</w:t>
      </w:r>
      <w:r w:rsidRPr="00D1327D">
        <w:rPr>
          <w:rFonts w:ascii="Times New Roman" w:eastAsia="Times New Roman" w:hAnsi="Times New Roman" w:cs="Times New Roman"/>
          <w:color w:val="000000"/>
          <w:lang w:eastAsia="lv-LV"/>
        </w:rPr>
        <w:t xml:space="preserve"> pirmajā un otrajā daļā minēto apstākļu esamību, iepirkumu Komisija rīkojas saskaņā ar Pub</w:t>
      </w:r>
      <w:r w:rsidR="00FE6E77">
        <w:rPr>
          <w:rFonts w:ascii="Times New Roman" w:eastAsia="Times New Roman" w:hAnsi="Times New Roman" w:cs="Times New Roman"/>
          <w:color w:val="000000"/>
          <w:lang w:eastAsia="lv-LV"/>
        </w:rPr>
        <w:t>lisko iepirkumu likuma 42.panta</w:t>
      </w:r>
      <w:r w:rsidRPr="00D1327D">
        <w:rPr>
          <w:rFonts w:ascii="Times New Roman" w:eastAsia="Times New Roman" w:hAnsi="Times New Roman" w:cs="Times New Roman"/>
          <w:color w:val="000000"/>
          <w:lang w:eastAsia="lv-LV"/>
        </w:rPr>
        <w:t xml:space="preserve"> </w:t>
      </w:r>
      <w:r w:rsidRPr="00D1327D">
        <w:rPr>
          <w:rFonts w:ascii="Times New Roman" w:eastAsia="Times New Roman" w:hAnsi="Times New Roman" w:cs="Times New Roman"/>
          <w:color w:val="000000"/>
          <w:shd w:val="clear" w:color="auto" w:fill="FFFFFF"/>
          <w:lang w:eastAsia="lv-LV"/>
        </w:rPr>
        <w:t>ceturtās daļas 2. punktā un piektajā, sestajā un devītajā daļā minētajai kārtībai, kā arī ievērojot šā likuma </w:t>
      </w:r>
      <w:hyperlink r:id="rId11" w:anchor="p43" w:history="1">
        <w:r w:rsidRPr="00D1327D">
          <w:rPr>
            <w:rFonts w:ascii="Times New Roman" w:eastAsia="Times New Roman" w:hAnsi="Times New Roman" w:cs="Times New Roman"/>
            <w:color w:val="000000"/>
            <w:shd w:val="clear" w:color="auto" w:fill="FFFFFF"/>
            <w:lang w:eastAsia="lv-LV"/>
          </w:rPr>
          <w:t>43.</w:t>
        </w:r>
      </w:hyperlink>
      <w:r w:rsidRPr="00D1327D">
        <w:rPr>
          <w:rFonts w:ascii="Times New Roman" w:eastAsia="Times New Roman" w:hAnsi="Times New Roman" w:cs="Times New Roman"/>
          <w:color w:val="000000"/>
          <w:shd w:val="clear" w:color="auto" w:fill="FFFFFF"/>
          <w:lang w:eastAsia="lv-LV"/>
        </w:rPr>
        <w:t> panta noteikumus</w:t>
      </w:r>
      <w:r w:rsidRPr="00D1327D">
        <w:rPr>
          <w:rFonts w:ascii="Times New Roman" w:eastAsia="Times New Roman" w:hAnsi="Times New Roman" w:cs="Times New Roman"/>
          <w:color w:val="000000"/>
          <w:lang w:eastAsia="lv-LV"/>
        </w:rPr>
        <w:t xml:space="preserve">. </w:t>
      </w:r>
    </w:p>
    <w:p w14:paraId="156DA08F" w14:textId="7AE10197" w:rsidR="00841F9B" w:rsidRPr="00D1327D" w:rsidRDefault="00841F9B" w:rsidP="00D1327D">
      <w:pPr>
        <w:pStyle w:val="Sarakstarindkopa"/>
        <w:numPr>
          <w:ilvl w:val="2"/>
          <w:numId w:val="1"/>
        </w:numPr>
        <w:tabs>
          <w:tab w:val="clear" w:pos="1713"/>
        </w:tabs>
        <w:spacing w:after="0" w:line="240" w:lineRule="auto"/>
        <w:ind w:left="1276"/>
        <w:jc w:val="both"/>
        <w:rPr>
          <w:rFonts w:ascii="Times New Roman" w:eastAsia="Times New Roman" w:hAnsi="Times New Roman" w:cs="Times New Roman"/>
          <w:lang w:eastAsia="lv-LV"/>
        </w:rPr>
      </w:pPr>
      <w:r w:rsidRPr="00D1327D">
        <w:rPr>
          <w:rFonts w:ascii="Times New Roman" w:eastAsia="Times New Roman" w:hAnsi="Times New Roman" w:cs="Times New Roman"/>
          <w:lang w:eastAsia="lv-LV"/>
        </w:rPr>
        <w:t xml:space="preserve">attiecībā uz ārvalstī reģistrētu vai pastāvīgi dzīvojošu pretendentu un personu, uz kuras iespējām pretendents balstās, lai apliecinātu, ka tā kvalifikācija atbilst prasībām, kas noteiktas paziņojumā par plānoto līgumu vai iepirkuma nolikumā, kā arī personālsabiedrības biedru, ja pretendents ir personālsabiedrība, pieprasīs, lai pretendents 10 darba dienu laikā no pieprasījuma izsniegšanas vai nosūtīšanas dienas iesniedz attiecīgās ārvalsts kompetentās institūcijas izziņu, kas apliecina, ka uz to un personu, uz kuras iespējām pretendents balstās, lai apliecinātu, ka tā kvalifikācija atbilst prasībām, kas noteiktas paziņojumā par plānoto līgumu vai iepirkuma nolikumā, kā arī personālsabiedrības biedru, ja pretendents ir personālsabiedrība, neattiecas Publisko iepirkumu likuma 9.panta astotā daļā minētie gadījumi. Ja attiecīgais pretendents noteiktajā termiņā neiesniedz minēto izziņu, pretendents tiek izslēgts no dalības iepirkumā. </w:t>
      </w:r>
    </w:p>
    <w:p w14:paraId="3125459C" w14:textId="14E1F02D" w:rsidR="00982187" w:rsidRPr="00D1327D" w:rsidRDefault="00D1327D" w:rsidP="00D1327D">
      <w:pPr>
        <w:pStyle w:val="Sarakstarindkopa"/>
        <w:numPr>
          <w:ilvl w:val="1"/>
          <w:numId w:val="1"/>
        </w:numPr>
        <w:tabs>
          <w:tab w:val="clear" w:pos="360"/>
        </w:tabs>
        <w:spacing w:after="0" w:line="240" w:lineRule="auto"/>
        <w:ind w:left="567" w:hanging="567"/>
        <w:jc w:val="both"/>
        <w:rPr>
          <w:rFonts w:ascii="Times New Roman" w:hAnsi="Times New Roman" w:cs="Times New Roman"/>
          <w:color w:val="000000"/>
        </w:rPr>
      </w:pPr>
      <w:r>
        <w:rPr>
          <w:rFonts w:ascii="Times New Roman" w:hAnsi="Times New Roman" w:cs="Times New Roman"/>
          <w:color w:val="000000"/>
        </w:rPr>
        <w:t xml:space="preserve">Iepirkumu komisija </w:t>
      </w:r>
      <w:r w:rsidR="00982187" w:rsidRPr="00D1327D">
        <w:rPr>
          <w:rFonts w:ascii="Times New Roman" w:hAnsi="Times New Roman" w:cs="Times New Roman"/>
          <w:color w:val="000000"/>
        </w:rPr>
        <w:t>atzīs</w:t>
      </w:r>
      <w:r>
        <w:rPr>
          <w:rFonts w:ascii="Times New Roman" w:hAnsi="Times New Roman" w:cs="Times New Roman"/>
          <w:color w:val="000000"/>
        </w:rPr>
        <w:t>t</w:t>
      </w:r>
      <w:r w:rsidR="00982187" w:rsidRPr="00D1327D">
        <w:rPr>
          <w:rFonts w:ascii="Times New Roman" w:hAnsi="Times New Roman" w:cs="Times New Roman"/>
          <w:color w:val="000000"/>
        </w:rPr>
        <w:t xml:space="preserve"> Pretendentu par uzvarētāju iepirkumā un pieņems lēmumu par līguma slēgšanas tiesību piešķiršanu.</w:t>
      </w:r>
    </w:p>
    <w:p w14:paraId="7DEC4F54" w14:textId="4B95804B" w:rsidR="00982187" w:rsidRPr="00BD5FC5" w:rsidRDefault="00982187" w:rsidP="00D1327D">
      <w:pPr>
        <w:widowControl w:val="0"/>
        <w:numPr>
          <w:ilvl w:val="1"/>
          <w:numId w:val="1"/>
        </w:numPr>
        <w:tabs>
          <w:tab w:val="clear" w:pos="360"/>
        </w:tabs>
        <w:spacing w:after="0" w:line="240" w:lineRule="auto"/>
        <w:ind w:left="567" w:right="9" w:hanging="567"/>
        <w:jc w:val="both"/>
        <w:rPr>
          <w:rFonts w:ascii="Times New Roman" w:hAnsi="Times New Roman" w:cs="Times New Roman"/>
        </w:rPr>
      </w:pPr>
      <w:r w:rsidRPr="00BD5FC5">
        <w:rPr>
          <w:rFonts w:ascii="Times New Roman" w:hAnsi="Times New Roman" w:cs="Times New Roman"/>
        </w:rPr>
        <w:t>Ja pretendenta iesniegtais piedāvājums nekvalificējas k</w:t>
      </w:r>
      <w:r w:rsidR="003C283B">
        <w:rPr>
          <w:rFonts w:ascii="Times New Roman" w:hAnsi="Times New Roman" w:cs="Times New Roman"/>
        </w:rPr>
        <w:t>āda no no</w:t>
      </w:r>
      <w:r w:rsidR="00C725D4">
        <w:rPr>
          <w:rFonts w:ascii="Times New Roman" w:hAnsi="Times New Roman" w:cs="Times New Roman"/>
        </w:rPr>
        <w:t xml:space="preserve">likuma </w:t>
      </w:r>
      <w:r w:rsidR="00C725D4" w:rsidRPr="00ED0C0E">
        <w:rPr>
          <w:rFonts w:ascii="Times New Roman" w:hAnsi="Times New Roman" w:cs="Times New Roman"/>
        </w:rPr>
        <w:t>10.2.1. - 10.2.</w:t>
      </w:r>
      <w:r w:rsidR="00F327CE">
        <w:rPr>
          <w:rFonts w:ascii="Times New Roman" w:hAnsi="Times New Roman" w:cs="Times New Roman"/>
        </w:rPr>
        <w:t>10</w:t>
      </w:r>
      <w:r w:rsidRPr="00ED0C0E">
        <w:rPr>
          <w:rFonts w:ascii="Times New Roman" w:hAnsi="Times New Roman" w:cs="Times New Roman"/>
        </w:rPr>
        <w:t>. punktā norādīto posmu prasībām, tas tiek izslēgts no turpmākas dalības iepirkumā (t.i.</w:t>
      </w:r>
      <w:r w:rsidR="002B27D8" w:rsidRPr="00ED0C0E">
        <w:rPr>
          <w:rFonts w:ascii="Times New Roman" w:hAnsi="Times New Roman" w:cs="Times New Roman"/>
        </w:rPr>
        <w:t>,</w:t>
      </w:r>
      <w:r w:rsidRPr="00ED0C0E">
        <w:rPr>
          <w:rFonts w:ascii="Times New Roman" w:hAnsi="Times New Roman" w:cs="Times New Roman"/>
        </w:rPr>
        <w:t xml:space="preserve"> nākamajā</w:t>
      </w:r>
      <w:r w:rsidRPr="00BD5FC5">
        <w:rPr>
          <w:rFonts w:ascii="Times New Roman" w:hAnsi="Times New Roman" w:cs="Times New Roman"/>
        </w:rPr>
        <w:t xml:space="preserve"> piedāvājumu izvērtēšanas posmā tas netiek vērtēts).</w:t>
      </w:r>
    </w:p>
    <w:p w14:paraId="1B2D05B7" w14:textId="77777777" w:rsidR="00090B9D" w:rsidRDefault="00982187" w:rsidP="00090B9D">
      <w:pPr>
        <w:widowControl w:val="0"/>
        <w:numPr>
          <w:ilvl w:val="1"/>
          <w:numId w:val="1"/>
        </w:numPr>
        <w:tabs>
          <w:tab w:val="clear" w:pos="360"/>
        </w:tabs>
        <w:spacing w:after="0" w:line="240" w:lineRule="auto"/>
        <w:ind w:left="567" w:right="9" w:hanging="567"/>
        <w:jc w:val="both"/>
        <w:rPr>
          <w:rFonts w:ascii="Times New Roman" w:hAnsi="Times New Roman" w:cs="Times New Roman"/>
        </w:rPr>
      </w:pPr>
      <w:r w:rsidRPr="00BD5FC5">
        <w:rPr>
          <w:rFonts w:ascii="Times New Roman" w:hAnsi="Times New Roman" w:cs="Times New Roman"/>
        </w:rPr>
        <w:lastRenderedPageBreak/>
        <w:t xml:space="preserve">Ja Pasūtītājs konstatē Publisko iepirkumu likuma </w:t>
      </w:r>
      <w:r w:rsidRPr="00BD5FC5">
        <w:rPr>
          <w:rFonts w:ascii="Times New Roman" w:hAnsi="Times New Roman" w:cs="Times New Roman"/>
          <w:color w:val="000000"/>
        </w:rPr>
        <w:t>9. pa</w:t>
      </w:r>
      <w:r w:rsidR="001F7E03">
        <w:rPr>
          <w:rFonts w:ascii="Times New Roman" w:hAnsi="Times New Roman" w:cs="Times New Roman"/>
          <w:color w:val="000000"/>
        </w:rPr>
        <w:t xml:space="preserve">nta astotās daļā </w:t>
      </w:r>
      <w:r w:rsidRPr="00BD5FC5">
        <w:rPr>
          <w:rFonts w:ascii="Times New Roman" w:hAnsi="Times New Roman" w:cs="Times New Roman"/>
          <w:color w:val="000000"/>
        </w:rPr>
        <w:t>minētos apstākļus (t. sk. pretendents</w:t>
      </w:r>
      <w:r w:rsidRPr="005E58C2">
        <w:rPr>
          <w:rFonts w:ascii="Times New Roman" w:hAnsi="Times New Roman" w:cs="Times New Roman"/>
          <w:color w:val="000000" w:themeColor="text1"/>
        </w:rPr>
        <w:t xml:space="preserve"> neiesniedz pasūtī</w:t>
      </w:r>
      <w:r w:rsidR="00C725D4" w:rsidRPr="005E58C2">
        <w:rPr>
          <w:rFonts w:ascii="Times New Roman" w:hAnsi="Times New Roman" w:cs="Times New Roman"/>
          <w:color w:val="000000" w:themeColor="text1"/>
        </w:rPr>
        <w:t xml:space="preserve">tāja </w:t>
      </w:r>
      <w:r w:rsidR="00C725D4" w:rsidRPr="00A772A6">
        <w:rPr>
          <w:rFonts w:ascii="Times New Roman" w:hAnsi="Times New Roman" w:cs="Times New Roman"/>
          <w:color w:val="000000" w:themeColor="text1"/>
        </w:rPr>
        <w:t xml:space="preserve">pieprasītos nolikuma </w:t>
      </w:r>
      <w:r w:rsidR="0020712B">
        <w:rPr>
          <w:rFonts w:ascii="Times New Roman" w:hAnsi="Times New Roman" w:cs="Times New Roman"/>
          <w:color w:val="000000" w:themeColor="text1"/>
        </w:rPr>
        <w:t>10.2.</w:t>
      </w:r>
      <w:r w:rsidR="00F327CE">
        <w:rPr>
          <w:rFonts w:ascii="Times New Roman" w:hAnsi="Times New Roman" w:cs="Times New Roman"/>
          <w:color w:val="000000" w:themeColor="text1"/>
        </w:rPr>
        <w:t>10</w:t>
      </w:r>
      <w:r w:rsidR="0020712B">
        <w:rPr>
          <w:rFonts w:ascii="Times New Roman" w:hAnsi="Times New Roman" w:cs="Times New Roman"/>
          <w:color w:val="000000" w:themeColor="text1"/>
        </w:rPr>
        <w:t>.</w:t>
      </w:r>
      <w:r w:rsidR="005E58C2" w:rsidRPr="00A772A6">
        <w:rPr>
          <w:rFonts w:ascii="Times New Roman" w:hAnsi="Times New Roman" w:cs="Times New Roman"/>
          <w:color w:val="000000" w:themeColor="text1"/>
        </w:rPr>
        <w:t xml:space="preserve"> </w:t>
      </w:r>
      <w:r w:rsidRPr="00A772A6">
        <w:rPr>
          <w:rFonts w:ascii="Times New Roman" w:hAnsi="Times New Roman" w:cs="Times New Roman"/>
          <w:color w:val="000000" w:themeColor="text1"/>
        </w:rPr>
        <w:t>apakšpunktā</w:t>
      </w:r>
      <w:r w:rsidRPr="005E58C2">
        <w:rPr>
          <w:rFonts w:ascii="Times New Roman" w:hAnsi="Times New Roman" w:cs="Times New Roman"/>
          <w:color w:val="000000" w:themeColor="text1"/>
        </w:rPr>
        <w:t xml:space="preserve"> </w:t>
      </w:r>
      <w:r w:rsidRPr="00BD5FC5">
        <w:rPr>
          <w:rFonts w:ascii="Times New Roman" w:hAnsi="Times New Roman" w:cs="Times New Roman"/>
          <w:color w:val="000000"/>
        </w:rPr>
        <w:t>norādītos dokumentus norādītajos termiņos), Pasūtītājs izslēdz Pretendentu no turpmākās dalības iepirkumā, kā arī neizskata Pretendenta piedāvājumu.</w:t>
      </w:r>
    </w:p>
    <w:p w14:paraId="41138D31" w14:textId="77777777" w:rsidR="00090B9D" w:rsidRDefault="00841F9B" w:rsidP="00090B9D">
      <w:pPr>
        <w:widowControl w:val="0"/>
        <w:numPr>
          <w:ilvl w:val="1"/>
          <w:numId w:val="1"/>
        </w:numPr>
        <w:tabs>
          <w:tab w:val="clear" w:pos="360"/>
        </w:tabs>
        <w:spacing w:after="0" w:line="240" w:lineRule="auto"/>
        <w:ind w:left="567" w:right="9" w:hanging="567"/>
        <w:jc w:val="both"/>
        <w:rPr>
          <w:rFonts w:ascii="Times New Roman" w:hAnsi="Times New Roman" w:cs="Times New Roman"/>
        </w:rPr>
      </w:pPr>
      <w:r w:rsidRPr="00090B9D">
        <w:rPr>
          <w:rFonts w:ascii="Times New Roman" w:eastAsia="Calibri" w:hAnsi="Times New Roman" w:cs="Times New Roman"/>
          <w:bCs/>
          <w:color w:val="000000"/>
        </w:rPr>
        <w:t>Iepirkuma komisija ir tiesīga pārbaudīt pretendenta sniegto ziņu patiesumu. Ja Komisija, pārbaudot jebkuras pretendenta sniegtās ziņas, konstatēs, ka tās neatbilst patiesībai, pretendenta piedāvājums tiks izslēgts no turpmākas dalības iepirkumā.</w:t>
      </w:r>
    </w:p>
    <w:p w14:paraId="5007F797" w14:textId="77777777" w:rsidR="00090B9D" w:rsidRDefault="0020712B" w:rsidP="00090B9D">
      <w:pPr>
        <w:widowControl w:val="0"/>
        <w:numPr>
          <w:ilvl w:val="1"/>
          <w:numId w:val="1"/>
        </w:numPr>
        <w:tabs>
          <w:tab w:val="clear" w:pos="360"/>
        </w:tabs>
        <w:spacing w:after="0" w:line="240" w:lineRule="auto"/>
        <w:ind w:left="567" w:right="9" w:hanging="567"/>
        <w:jc w:val="both"/>
        <w:rPr>
          <w:rFonts w:ascii="Times New Roman" w:hAnsi="Times New Roman" w:cs="Times New Roman"/>
        </w:rPr>
      </w:pPr>
      <w:r w:rsidRPr="00090B9D">
        <w:rPr>
          <w:rFonts w:ascii="Times New Roman" w:eastAsia="Calibri" w:hAnsi="Times New Roman" w:cs="Times New Roman"/>
          <w:bCs/>
          <w:color w:val="000000"/>
        </w:rPr>
        <w:t>I</w:t>
      </w:r>
      <w:r w:rsidR="00841F9B" w:rsidRPr="00090B9D">
        <w:rPr>
          <w:rFonts w:ascii="Times New Roman" w:eastAsia="Calibri" w:hAnsi="Times New Roman" w:cs="Times New Roman"/>
          <w:bCs/>
          <w:color w:val="000000"/>
        </w:rPr>
        <w:t>epirkuma komisija ir tiesības izslēgt pretendentu no turpmākās dalības iepirkumā, ja pretendents Pasūtītāja noteiktajā termiņā nav sniedzis pieprasīto precizējošo informāciju, kā rezultātā iepirkuma komisija nevar izvērtēt pretendenta iesniegtā piedāvājuma atbilstību iepirkuma dokumentācijā noteiktajām prasībām.</w:t>
      </w:r>
    </w:p>
    <w:p w14:paraId="05DFA63B" w14:textId="4D6C550F" w:rsidR="00982187" w:rsidRPr="00090B9D" w:rsidRDefault="00982187" w:rsidP="00090B9D">
      <w:pPr>
        <w:widowControl w:val="0"/>
        <w:numPr>
          <w:ilvl w:val="1"/>
          <w:numId w:val="1"/>
        </w:numPr>
        <w:tabs>
          <w:tab w:val="clear" w:pos="360"/>
        </w:tabs>
        <w:spacing w:after="0" w:line="240" w:lineRule="auto"/>
        <w:ind w:left="567" w:right="9" w:hanging="567"/>
        <w:jc w:val="both"/>
        <w:rPr>
          <w:rFonts w:ascii="Times New Roman" w:hAnsi="Times New Roman" w:cs="Times New Roman"/>
        </w:rPr>
      </w:pPr>
      <w:r w:rsidRPr="00090B9D">
        <w:rPr>
          <w:rFonts w:ascii="Times New Roman" w:hAnsi="Times New Roman" w:cs="Times New Roman"/>
        </w:rPr>
        <w:t>Iepirkuma komisija var pieņemt lēmumu par iepirkuma procedūras izbeigšanu bez līguma noslēgšanas, ja iepirkuma procedūrai netika iesniegti piedāvājumi vai iesniegtie piedāvājumi neatbilda nolikumā noteiktajām prasībām vai pārtraukšanu, nenoslēdzot līgumu, ja tam ir objektīvs pamatojums.</w:t>
      </w:r>
    </w:p>
    <w:p w14:paraId="1FC8079C" w14:textId="77777777" w:rsidR="00FF444B" w:rsidRPr="00F327CE" w:rsidRDefault="00FF444B" w:rsidP="00077003">
      <w:pPr>
        <w:widowControl w:val="0"/>
        <w:spacing w:after="0" w:line="240" w:lineRule="auto"/>
        <w:ind w:right="9"/>
        <w:jc w:val="both"/>
        <w:rPr>
          <w:rFonts w:ascii="Times New Roman" w:hAnsi="Times New Roman" w:cs="Times New Roman"/>
          <w:sz w:val="14"/>
          <w:szCs w:val="14"/>
        </w:rPr>
      </w:pPr>
    </w:p>
    <w:p w14:paraId="3AD3DB3A" w14:textId="77777777" w:rsidR="00D4635C" w:rsidRPr="00BD5FC5" w:rsidRDefault="00D4635C" w:rsidP="00D1327D">
      <w:pPr>
        <w:widowControl w:val="0"/>
        <w:numPr>
          <w:ilvl w:val="0"/>
          <w:numId w:val="1"/>
        </w:numPr>
        <w:spacing w:after="0" w:line="240" w:lineRule="auto"/>
        <w:ind w:right="9"/>
        <w:jc w:val="both"/>
        <w:rPr>
          <w:rFonts w:ascii="Times New Roman" w:hAnsi="Times New Roman" w:cs="Times New Roman"/>
          <w:b/>
          <w:i/>
        </w:rPr>
      </w:pPr>
      <w:r w:rsidRPr="00BD5FC5">
        <w:rPr>
          <w:rFonts w:ascii="Times New Roman" w:hAnsi="Times New Roman" w:cs="Times New Roman"/>
          <w:b/>
          <w:i/>
        </w:rPr>
        <w:t>Iespējas iepazīties ar iepirkuma nolikumu un uzdot jautājumus par iepirkuma nolikumā ietvertajām prasībām:</w:t>
      </w:r>
    </w:p>
    <w:p w14:paraId="6C8E1F9A" w14:textId="79025B37" w:rsidR="00FE1BC2" w:rsidRPr="003D0998" w:rsidRDefault="00D4635C" w:rsidP="005B7207">
      <w:pPr>
        <w:widowControl w:val="0"/>
        <w:numPr>
          <w:ilvl w:val="1"/>
          <w:numId w:val="2"/>
        </w:numPr>
        <w:tabs>
          <w:tab w:val="clear" w:pos="360"/>
        </w:tabs>
        <w:spacing w:after="0" w:line="240" w:lineRule="auto"/>
        <w:ind w:left="567" w:right="9" w:hanging="567"/>
        <w:jc w:val="both"/>
        <w:rPr>
          <w:rFonts w:ascii="Times New Roman" w:hAnsi="Times New Roman" w:cs="Times New Roman"/>
        </w:rPr>
      </w:pPr>
      <w:r w:rsidRPr="00BD5FC5">
        <w:rPr>
          <w:rFonts w:ascii="Times New Roman" w:hAnsi="Times New Roman" w:cs="Times New Roman"/>
        </w:rPr>
        <w:t xml:space="preserve">Iepirkuma </w:t>
      </w:r>
      <w:r w:rsidR="003D0998" w:rsidRPr="003D0998">
        <w:rPr>
          <w:rFonts w:ascii="Times New Roman" w:hAnsi="Times New Roman" w:cs="Times New Roman"/>
        </w:rPr>
        <w:t>“</w:t>
      </w:r>
      <w:proofErr w:type="spellStart"/>
      <w:r w:rsidR="00191E97" w:rsidRPr="00191E97">
        <w:rPr>
          <w:rFonts w:ascii="Times New Roman" w:hAnsi="Times New Roman" w:cs="Times New Roman"/>
        </w:rPr>
        <w:t>Skeitparka</w:t>
      </w:r>
      <w:proofErr w:type="spellEnd"/>
      <w:r w:rsidR="00191E97" w:rsidRPr="00191E97">
        <w:rPr>
          <w:rFonts w:ascii="Times New Roman" w:hAnsi="Times New Roman" w:cs="Times New Roman"/>
        </w:rPr>
        <w:t xml:space="preserve"> konstrukciju uzstādīšana Tumē</w:t>
      </w:r>
      <w:r w:rsidR="003D0998" w:rsidRPr="000F6B3C">
        <w:rPr>
          <w:rFonts w:ascii="Times New Roman" w:hAnsi="Times New Roman" w:cs="Times New Roman"/>
          <w:color w:val="000000"/>
        </w:rPr>
        <w:t>”</w:t>
      </w:r>
      <w:r w:rsidRPr="000F6B3C">
        <w:rPr>
          <w:rFonts w:ascii="Times New Roman" w:hAnsi="Times New Roman" w:cs="Times New Roman"/>
        </w:rPr>
        <w:t xml:space="preserve"> (ie</w:t>
      </w:r>
      <w:r w:rsidR="0000444C" w:rsidRPr="000F6B3C">
        <w:rPr>
          <w:rFonts w:ascii="Times New Roman" w:hAnsi="Times New Roman" w:cs="Times New Roman"/>
        </w:rPr>
        <w:t>pirkuma</w:t>
      </w:r>
      <w:r w:rsidR="0000444C" w:rsidRPr="003D0998">
        <w:rPr>
          <w:rFonts w:ascii="Times New Roman" w:hAnsi="Times New Roman" w:cs="Times New Roman"/>
        </w:rPr>
        <w:t xml:space="preserve"> identifikācijas Nr.</w:t>
      </w:r>
      <w:r w:rsidR="00705A46">
        <w:rPr>
          <w:rFonts w:ascii="Times New Roman" w:hAnsi="Times New Roman" w:cs="Times New Roman"/>
        </w:rPr>
        <w:t> </w:t>
      </w:r>
      <w:r w:rsidR="003C5B45">
        <w:rPr>
          <w:rFonts w:ascii="Times New Roman" w:hAnsi="Times New Roman" w:cs="Times New Roman"/>
        </w:rPr>
        <w:t>TNP</w:t>
      </w:r>
      <w:r w:rsidR="00705A46">
        <w:rPr>
          <w:rFonts w:ascii="Times New Roman" w:hAnsi="Times New Roman" w:cs="Times New Roman"/>
        </w:rPr>
        <w:t> </w:t>
      </w:r>
      <w:r w:rsidR="00F327CE">
        <w:rPr>
          <w:rFonts w:ascii="Times New Roman" w:hAnsi="Times New Roman" w:cs="Times New Roman"/>
        </w:rPr>
        <w:t>20</w:t>
      </w:r>
      <w:r w:rsidR="00352005">
        <w:rPr>
          <w:rFonts w:ascii="Times New Roman" w:hAnsi="Times New Roman" w:cs="Times New Roman"/>
        </w:rPr>
        <w:t>2</w:t>
      </w:r>
      <w:r w:rsidR="00F729A7">
        <w:rPr>
          <w:rFonts w:ascii="Times New Roman" w:hAnsi="Times New Roman" w:cs="Times New Roman"/>
        </w:rPr>
        <w:t>6</w:t>
      </w:r>
      <w:r w:rsidR="0030485D">
        <w:rPr>
          <w:rFonts w:ascii="Times New Roman" w:hAnsi="Times New Roman" w:cs="Times New Roman"/>
        </w:rPr>
        <w:t>/73</w:t>
      </w:r>
      <w:r w:rsidR="00692517" w:rsidRPr="003D0998">
        <w:rPr>
          <w:rFonts w:ascii="Times New Roman" w:hAnsi="Times New Roman" w:cs="Times New Roman"/>
        </w:rPr>
        <w:t>)</w:t>
      </w:r>
      <w:r w:rsidRPr="003D0998">
        <w:rPr>
          <w:rFonts w:ascii="Times New Roman" w:hAnsi="Times New Roman" w:cs="Times New Roman"/>
        </w:rPr>
        <w:t xml:space="preserve"> (turpmāk – iepirkums) nolikums, kā arī iepirkuma komisijas sniegtās atbildes uz ieinteresēto Piegādātāju uzdotajiem jautājumiem elektroniskā formā pieejamas </w:t>
      </w:r>
      <w:r w:rsidR="00FE1BC2" w:rsidRPr="003D0998">
        <w:rPr>
          <w:rFonts w:ascii="Times New Roman" w:hAnsi="Times New Roman" w:cs="Times New Roman"/>
        </w:rPr>
        <w:t xml:space="preserve">Pasūtītāja pircēja profilā Elektronisko iepirkumu sistēmā: </w:t>
      </w:r>
      <w:hyperlink r:id="rId12" w:history="1">
        <w:r w:rsidR="00DE022E" w:rsidRPr="003D0998">
          <w:rPr>
            <w:rStyle w:val="Hipersaite"/>
            <w:rFonts w:ascii="Times New Roman" w:hAnsi="Times New Roman" w:cs="Times New Roman"/>
          </w:rPr>
          <w:t>https://www.eis.gov.lv/EKEIS/Supplier/Organizer/16895</w:t>
        </w:r>
      </w:hyperlink>
      <w:r w:rsidR="003900C2" w:rsidRPr="003D0998">
        <w:rPr>
          <w:rFonts w:ascii="Times New Roman" w:hAnsi="Times New Roman" w:cs="Times New Roman"/>
        </w:rPr>
        <w:t xml:space="preserve">. </w:t>
      </w:r>
    </w:p>
    <w:p w14:paraId="235F477D" w14:textId="25DEBFE2" w:rsidR="00D4635C" w:rsidRPr="00A772A6" w:rsidRDefault="00D4635C" w:rsidP="00D1327D">
      <w:pPr>
        <w:widowControl w:val="0"/>
        <w:numPr>
          <w:ilvl w:val="1"/>
          <w:numId w:val="1"/>
        </w:numPr>
        <w:spacing w:after="0" w:line="240" w:lineRule="auto"/>
        <w:ind w:left="567" w:right="9" w:hanging="567"/>
        <w:jc w:val="both"/>
        <w:rPr>
          <w:rFonts w:ascii="Times New Roman" w:hAnsi="Times New Roman" w:cs="Times New Roman"/>
        </w:rPr>
      </w:pPr>
      <w:r w:rsidRPr="00BD5FC5">
        <w:rPr>
          <w:rFonts w:ascii="Times New Roman" w:hAnsi="Times New Roman" w:cs="Times New Roman"/>
        </w:rPr>
        <w:t>Ja ieinteresētais Piegādātājs laikus rakstiski pieprasa papildu informāciju par iepirkuma nolikumu, iepirkuma komisija to sniedz 3 (triju) darba dienu laikā, bet ne vēlāk kā 4 (četras) dienas pirms piedāvājumu iesniegšanas termiņa beigām</w:t>
      </w:r>
      <w:r w:rsidRPr="00ED0C0E">
        <w:rPr>
          <w:rFonts w:ascii="Times New Roman" w:hAnsi="Times New Roman" w:cs="Times New Roman"/>
          <w:color w:val="000000" w:themeColor="text1"/>
        </w:rPr>
        <w:t>.</w:t>
      </w:r>
    </w:p>
    <w:p w14:paraId="194659A8" w14:textId="77777777" w:rsidR="00D4635C" w:rsidRPr="00BD5FC5" w:rsidRDefault="00D4635C" w:rsidP="00D4635C">
      <w:pPr>
        <w:widowControl w:val="0"/>
        <w:spacing w:after="0" w:line="240" w:lineRule="auto"/>
        <w:ind w:left="567" w:right="9"/>
        <w:jc w:val="both"/>
        <w:rPr>
          <w:rFonts w:ascii="Times New Roman" w:hAnsi="Times New Roman" w:cs="Times New Roman"/>
        </w:rPr>
      </w:pPr>
    </w:p>
    <w:p w14:paraId="3AEA544E" w14:textId="77777777" w:rsidR="00D4635C" w:rsidRPr="00BD5FC5" w:rsidRDefault="00D4635C" w:rsidP="00D1327D">
      <w:pPr>
        <w:widowControl w:val="0"/>
        <w:numPr>
          <w:ilvl w:val="0"/>
          <w:numId w:val="1"/>
        </w:numPr>
        <w:spacing w:after="0" w:line="240" w:lineRule="auto"/>
        <w:ind w:right="9"/>
        <w:jc w:val="both"/>
        <w:rPr>
          <w:rFonts w:ascii="Times New Roman" w:hAnsi="Times New Roman" w:cs="Times New Roman"/>
          <w:b/>
          <w:i/>
        </w:rPr>
      </w:pPr>
      <w:r w:rsidRPr="00BD5FC5">
        <w:rPr>
          <w:rFonts w:ascii="Times New Roman" w:hAnsi="Times New Roman" w:cs="Times New Roman"/>
          <w:b/>
          <w:i/>
        </w:rPr>
        <w:t>Informācijas apmaiņa:</w:t>
      </w:r>
    </w:p>
    <w:p w14:paraId="02438B03" w14:textId="0A303DA5" w:rsidR="00214737" w:rsidRDefault="00D4635C" w:rsidP="00F978AC">
      <w:pPr>
        <w:widowControl w:val="0"/>
        <w:numPr>
          <w:ilvl w:val="1"/>
          <w:numId w:val="1"/>
        </w:numPr>
        <w:spacing w:after="0" w:line="240" w:lineRule="auto"/>
        <w:ind w:left="567" w:right="9" w:hanging="567"/>
        <w:jc w:val="both"/>
        <w:rPr>
          <w:rFonts w:ascii="Times New Roman" w:hAnsi="Times New Roman" w:cs="Times New Roman"/>
        </w:rPr>
      </w:pPr>
      <w:r w:rsidRPr="00BD5FC5">
        <w:rPr>
          <w:rFonts w:ascii="Times New Roman" w:hAnsi="Times New Roman" w:cs="Times New Roman"/>
        </w:rPr>
        <w:t xml:space="preserve">Informācijas apmaiņa starp Pasūtītāju un/vai iepirkuma komisiju un Piegādātājiem un/vai Pretendentiem notiek </w:t>
      </w:r>
      <w:proofErr w:type="spellStart"/>
      <w:r w:rsidRPr="00BD5FC5">
        <w:rPr>
          <w:rFonts w:ascii="Times New Roman" w:hAnsi="Times New Roman" w:cs="Times New Roman"/>
        </w:rPr>
        <w:t>rakstveidā</w:t>
      </w:r>
      <w:proofErr w:type="spellEnd"/>
      <w:r w:rsidRPr="00BD5FC5">
        <w:rPr>
          <w:rFonts w:ascii="Times New Roman" w:hAnsi="Times New Roman" w:cs="Times New Roman"/>
        </w:rPr>
        <w:t xml:space="preserve"> - pa e-pastu vai pastu.</w:t>
      </w:r>
    </w:p>
    <w:p w14:paraId="664B1605" w14:textId="77777777" w:rsidR="006B44F6" w:rsidRPr="00F978AC" w:rsidRDefault="006B44F6" w:rsidP="006B44F6">
      <w:pPr>
        <w:widowControl w:val="0"/>
        <w:spacing w:after="0" w:line="240" w:lineRule="auto"/>
        <w:ind w:left="567" w:right="9"/>
        <w:jc w:val="both"/>
        <w:rPr>
          <w:rFonts w:ascii="Times New Roman" w:hAnsi="Times New Roman" w:cs="Times New Roman"/>
        </w:rPr>
      </w:pPr>
    </w:p>
    <w:p w14:paraId="74389A79" w14:textId="77777777" w:rsidR="00214737" w:rsidRPr="00BD5FC5" w:rsidRDefault="00214737" w:rsidP="00D1327D">
      <w:pPr>
        <w:keepNext/>
        <w:widowControl w:val="0"/>
        <w:numPr>
          <w:ilvl w:val="0"/>
          <w:numId w:val="1"/>
        </w:numPr>
        <w:spacing w:after="0" w:line="240" w:lineRule="auto"/>
        <w:ind w:right="9"/>
        <w:jc w:val="both"/>
        <w:rPr>
          <w:rFonts w:ascii="Times New Roman" w:hAnsi="Times New Roman" w:cs="Times New Roman"/>
          <w:b/>
          <w:i/>
          <w:color w:val="000000"/>
        </w:rPr>
      </w:pPr>
      <w:r w:rsidRPr="00BD5FC5">
        <w:rPr>
          <w:rFonts w:ascii="Times New Roman" w:hAnsi="Times New Roman" w:cs="Times New Roman"/>
          <w:b/>
          <w:i/>
          <w:color w:val="000000"/>
        </w:rPr>
        <w:t>Cita informācija</w:t>
      </w:r>
    </w:p>
    <w:p w14:paraId="3A8B107E" w14:textId="5811A8DA" w:rsidR="00214737" w:rsidRDefault="00214737" w:rsidP="00D1327D">
      <w:pPr>
        <w:widowControl w:val="0"/>
        <w:numPr>
          <w:ilvl w:val="1"/>
          <w:numId w:val="1"/>
        </w:numPr>
        <w:spacing w:after="0" w:line="240" w:lineRule="auto"/>
        <w:ind w:left="567" w:right="9" w:hanging="567"/>
        <w:jc w:val="both"/>
        <w:rPr>
          <w:rFonts w:ascii="Times New Roman" w:hAnsi="Times New Roman" w:cs="Times New Roman"/>
          <w:color w:val="000000"/>
        </w:rPr>
      </w:pPr>
      <w:r w:rsidRPr="00BD5FC5">
        <w:rPr>
          <w:rFonts w:ascii="Times New Roman" w:hAnsi="Times New Roman" w:cs="Times New Roman"/>
          <w:color w:val="000000"/>
        </w:rPr>
        <w:t xml:space="preserve">Ar pretendentu, kurš tiks atzīts par uzvarētāju iepirkumā, tiks slēgts līgums atbilstoši nolikuma </w:t>
      </w:r>
      <w:r w:rsidR="002A27B2">
        <w:rPr>
          <w:rFonts w:ascii="Times New Roman" w:hAnsi="Times New Roman" w:cs="Times New Roman"/>
          <w:color w:val="000000"/>
        </w:rPr>
        <w:t>7</w:t>
      </w:r>
      <w:r w:rsidR="00776B8F" w:rsidRPr="0020712B">
        <w:rPr>
          <w:rFonts w:ascii="Times New Roman" w:hAnsi="Times New Roman" w:cs="Times New Roman"/>
          <w:color w:val="000000"/>
        </w:rPr>
        <w:t>.</w:t>
      </w:r>
      <w:r w:rsidR="00DC20D0" w:rsidRPr="0020712B">
        <w:rPr>
          <w:rFonts w:ascii="Times New Roman" w:hAnsi="Times New Roman" w:cs="Times New Roman"/>
          <w:color w:val="000000"/>
        </w:rPr>
        <w:t> </w:t>
      </w:r>
      <w:r w:rsidRPr="0020712B">
        <w:rPr>
          <w:rFonts w:ascii="Times New Roman" w:hAnsi="Times New Roman" w:cs="Times New Roman"/>
          <w:color w:val="000000"/>
        </w:rPr>
        <w:t>pielikumā</w:t>
      </w:r>
      <w:r w:rsidRPr="0096309A">
        <w:rPr>
          <w:rFonts w:ascii="Times New Roman" w:hAnsi="Times New Roman" w:cs="Times New Roman"/>
          <w:color w:val="000000"/>
        </w:rPr>
        <w:t xml:space="preserve"> pievienotajam</w:t>
      </w:r>
      <w:r w:rsidRPr="00BD5FC5">
        <w:rPr>
          <w:rFonts w:ascii="Times New Roman" w:hAnsi="Times New Roman" w:cs="Times New Roman"/>
          <w:color w:val="000000"/>
        </w:rPr>
        <w:t xml:space="preserve"> līguma projektam.</w:t>
      </w:r>
    </w:p>
    <w:p w14:paraId="040477FC" w14:textId="53ADDB3B" w:rsidR="00214737" w:rsidRPr="00BD5FC5" w:rsidRDefault="00214737" w:rsidP="00D1327D">
      <w:pPr>
        <w:widowControl w:val="0"/>
        <w:numPr>
          <w:ilvl w:val="1"/>
          <w:numId w:val="1"/>
        </w:numPr>
        <w:spacing w:after="0" w:line="240" w:lineRule="auto"/>
        <w:ind w:left="567" w:right="9" w:hanging="567"/>
        <w:jc w:val="both"/>
        <w:rPr>
          <w:rFonts w:ascii="Times New Roman" w:hAnsi="Times New Roman" w:cs="Times New Roman"/>
          <w:color w:val="000000"/>
        </w:rPr>
      </w:pPr>
      <w:r w:rsidRPr="00BD5FC5">
        <w:rPr>
          <w:rFonts w:ascii="Times New Roman" w:hAnsi="Times New Roman" w:cs="Times New Roman"/>
          <w:color w:val="000000"/>
        </w:rPr>
        <w:t xml:space="preserve">Pasūtītājs informē visus pretendentus par iepirkumā izraudzīto pretendentu vai pretendentiem triju darbdienu laikā pēc lēmuma pieņemšanas. Pasūtītājs triju darbdienu laikā pēc pretendenta pieprasījuma saņemšanas izsniedz vai </w:t>
      </w:r>
      <w:proofErr w:type="spellStart"/>
      <w:r w:rsidRPr="00BD5FC5">
        <w:rPr>
          <w:rFonts w:ascii="Times New Roman" w:hAnsi="Times New Roman" w:cs="Times New Roman"/>
          <w:color w:val="000000"/>
        </w:rPr>
        <w:t>nosūta</w:t>
      </w:r>
      <w:proofErr w:type="spellEnd"/>
      <w:r w:rsidRPr="00BD5FC5">
        <w:rPr>
          <w:rFonts w:ascii="Times New Roman" w:hAnsi="Times New Roman" w:cs="Times New Roman"/>
          <w:color w:val="000000"/>
        </w:rPr>
        <w:t xml:space="preserve"> pretendentam Publisko iepirkumu likuma 9.</w:t>
      </w:r>
      <w:r w:rsidRPr="00BD5FC5">
        <w:rPr>
          <w:rFonts w:ascii="Times New Roman" w:hAnsi="Times New Roman" w:cs="Times New Roman"/>
          <w:color w:val="000000"/>
          <w:vertAlign w:val="superscript"/>
        </w:rPr>
        <w:t xml:space="preserve">  </w:t>
      </w:r>
      <w:r w:rsidRPr="00BD5FC5">
        <w:rPr>
          <w:rFonts w:ascii="Times New Roman" w:hAnsi="Times New Roman" w:cs="Times New Roman"/>
          <w:color w:val="000000"/>
        </w:rPr>
        <w:t xml:space="preserve">panta trīspadsmitajā daļā minēto lēmumu, kā arī </w:t>
      </w:r>
      <w:r w:rsidR="00FE1BC2" w:rsidRPr="00BD5FC5">
        <w:rPr>
          <w:rFonts w:ascii="Times New Roman" w:hAnsi="Times New Roman" w:cs="Times New Roman"/>
        </w:rPr>
        <w:t xml:space="preserve">Pasūtītāja pircēja profilā Elektronisko iepirkumu sistēmā: </w:t>
      </w:r>
      <w:hyperlink r:id="rId13" w:history="1">
        <w:r w:rsidR="00234319" w:rsidRPr="000E45AD">
          <w:rPr>
            <w:rStyle w:val="Hipersaite"/>
            <w:rFonts w:ascii="Times New Roman" w:hAnsi="Times New Roman" w:cs="Times New Roman"/>
          </w:rPr>
          <w:t>https://www.eis.gov.lv/EKEIS/Supplier/Organizer/16895</w:t>
        </w:r>
      </w:hyperlink>
      <w:r w:rsidR="003900C2" w:rsidRPr="00BD5FC5">
        <w:rPr>
          <w:rFonts w:ascii="Times New Roman" w:hAnsi="Times New Roman" w:cs="Times New Roman"/>
        </w:rPr>
        <w:t xml:space="preserve"> </w:t>
      </w:r>
      <w:r w:rsidRPr="00BD5FC5">
        <w:rPr>
          <w:rFonts w:ascii="Times New Roman" w:hAnsi="Times New Roman" w:cs="Times New Roman"/>
          <w:color w:val="000000"/>
        </w:rPr>
        <w:t>nodrošina brīvu un tiešu elektronisku pieeju Publisko iepirkumu likuma 9. panta trīspadsmitajā daļā minētajam lēmumam.</w:t>
      </w:r>
    </w:p>
    <w:p w14:paraId="436C85BC" w14:textId="4CC02CDB" w:rsidR="001F5CAA" w:rsidRPr="00264CB5" w:rsidRDefault="00214737" w:rsidP="00264CB5">
      <w:pPr>
        <w:widowControl w:val="0"/>
        <w:numPr>
          <w:ilvl w:val="1"/>
          <w:numId w:val="1"/>
        </w:numPr>
        <w:spacing w:after="0" w:line="240" w:lineRule="auto"/>
        <w:ind w:left="567" w:right="9" w:hanging="567"/>
        <w:jc w:val="both"/>
        <w:rPr>
          <w:rFonts w:ascii="Times New Roman" w:hAnsi="Times New Roman" w:cs="Times New Roman"/>
          <w:color w:val="000000"/>
        </w:rPr>
      </w:pPr>
      <w:r w:rsidRPr="00BD5FC5">
        <w:rPr>
          <w:rFonts w:ascii="Times New Roman" w:hAnsi="Times New Roman" w:cs="Times New Roman"/>
          <w:color w:val="000000"/>
        </w:rPr>
        <w:t>Pretendents, kas iesniedzis piedāvājumu iepirkumā, uz kuru attiecas Publisko iepirkumu likuma 9. panta noteikumi, un kurš uzskata, ka ir aizskartas tā tiesības vai ir iespējams šo tiesību aizskārums, ir tiesīgs pārsūdzēt pieņemto lēmumu Administratīvajā rajona tiesā Administratīvā procesa likumā noteiktajā kārtībā mēneša laikā no lēmuma saņemšanas dienas.</w:t>
      </w:r>
    </w:p>
    <w:p w14:paraId="17255AA9" w14:textId="77777777" w:rsidR="00074235" w:rsidRDefault="00074235" w:rsidP="00074235">
      <w:pPr>
        <w:keepNext/>
        <w:spacing w:before="120" w:after="0" w:line="240" w:lineRule="auto"/>
        <w:ind w:right="11"/>
        <w:jc w:val="both"/>
        <w:rPr>
          <w:rFonts w:ascii="Times New Roman" w:eastAsia="Times New Roman" w:hAnsi="Times New Roman" w:cs="Times New Roman"/>
          <w:bCs/>
          <w:lang w:eastAsia="lv-LV"/>
        </w:rPr>
      </w:pPr>
      <w:r>
        <w:rPr>
          <w:rFonts w:ascii="Times New Roman" w:eastAsia="Times New Roman" w:hAnsi="Times New Roman" w:cs="Times New Roman"/>
          <w:bCs/>
          <w:lang w:eastAsia="lv-LV"/>
        </w:rPr>
        <w:t>Pielikumā:</w:t>
      </w:r>
    </w:p>
    <w:p w14:paraId="0F13B786" w14:textId="77777777" w:rsidR="00074235" w:rsidRDefault="00074235" w:rsidP="004B26A6">
      <w:pPr>
        <w:numPr>
          <w:ilvl w:val="0"/>
          <w:numId w:val="11"/>
        </w:numPr>
        <w:tabs>
          <w:tab w:val="left" w:pos="426"/>
          <w:tab w:val="left" w:pos="709"/>
        </w:tabs>
        <w:spacing w:after="0" w:line="276" w:lineRule="auto"/>
        <w:ind w:left="426" w:hanging="426"/>
        <w:rPr>
          <w:rFonts w:ascii="Times New Roman" w:eastAsia="Times New Roman" w:hAnsi="Times New Roman" w:cs="Times New Roman"/>
          <w:i/>
        </w:rPr>
      </w:pPr>
      <w:bookmarkStart w:id="0" w:name="_Hlk130972823"/>
      <w:r>
        <w:rPr>
          <w:rFonts w:ascii="Times New Roman" w:eastAsia="Times New Roman" w:hAnsi="Times New Roman" w:cs="Times New Roman"/>
          <w:i/>
        </w:rPr>
        <w:t>pielikums: Pieteikums par piedalīšanos iepirkumā (forma);</w:t>
      </w:r>
    </w:p>
    <w:p w14:paraId="02745704" w14:textId="77777777" w:rsidR="00074235" w:rsidRDefault="00074235" w:rsidP="004B26A6">
      <w:pPr>
        <w:widowControl w:val="0"/>
        <w:numPr>
          <w:ilvl w:val="0"/>
          <w:numId w:val="11"/>
        </w:numPr>
        <w:tabs>
          <w:tab w:val="left" w:pos="426"/>
          <w:tab w:val="left" w:pos="709"/>
        </w:tabs>
        <w:spacing w:after="0" w:line="276" w:lineRule="auto"/>
        <w:ind w:left="426" w:hanging="426"/>
        <w:rPr>
          <w:rFonts w:ascii="Times New Roman" w:eastAsia="Times New Roman" w:hAnsi="Times New Roman" w:cs="Times New Roman"/>
          <w:i/>
        </w:rPr>
      </w:pPr>
      <w:r>
        <w:rPr>
          <w:rFonts w:ascii="Times New Roman" w:eastAsia="Times New Roman" w:hAnsi="Times New Roman" w:cs="Times New Roman"/>
          <w:i/>
        </w:rPr>
        <w:t>pielikums:</w:t>
      </w:r>
      <w:r>
        <w:rPr>
          <w:rFonts w:ascii="Times New Roman" w:eastAsia="Times New Roman" w:hAnsi="Times New Roman" w:cs="Times New Roman"/>
          <w:i/>
          <w:lang w:eastAsia="lv-LV"/>
        </w:rPr>
        <w:t xml:space="preserve"> </w:t>
      </w:r>
      <w:r>
        <w:rPr>
          <w:rFonts w:ascii="Times New Roman" w:eastAsia="Times New Roman" w:hAnsi="Times New Roman" w:cs="Times New Roman"/>
          <w:i/>
        </w:rPr>
        <w:t>Apliecinājums par neatkarīgi izstrādātu piedāvājumu;</w:t>
      </w:r>
    </w:p>
    <w:p w14:paraId="443AE4EF" w14:textId="77777777" w:rsidR="00074235" w:rsidRDefault="00074235" w:rsidP="004B26A6">
      <w:pPr>
        <w:widowControl w:val="0"/>
        <w:numPr>
          <w:ilvl w:val="0"/>
          <w:numId w:val="11"/>
        </w:numPr>
        <w:tabs>
          <w:tab w:val="left" w:pos="426"/>
          <w:tab w:val="left" w:pos="709"/>
        </w:tabs>
        <w:spacing w:after="0" w:line="276" w:lineRule="auto"/>
        <w:ind w:left="426" w:hanging="426"/>
        <w:rPr>
          <w:rFonts w:ascii="Times New Roman" w:eastAsia="Times New Roman" w:hAnsi="Times New Roman" w:cs="Times New Roman"/>
          <w:i/>
        </w:rPr>
      </w:pPr>
      <w:r>
        <w:rPr>
          <w:rFonts w:ascii="Times New Roman" w:eastAsia="Times New Roman" w:hAnsi="Times New Roman" w:cs="Times New Roman"/>
          <w:i/>
        </w:rPr>
        <w:t>pielikums: Pretendenta pieredzes saraksts;</w:t>
      </w:r>
    </w:p>
    <w:p w14:paraId="00852E56" w14:textId="08046AF1" w:rsidR="00074235" w:rsidRPr="007331A3" w:rsidRDefault="00074235" w:rsidP="00240A2C">
      <w:pPr>
        <w:numPr>
          <w:ilvl w:val="0"/>
          <w:numId w:val="11"/>
        </w:numPr>
        <w:tabs>
          <w:tab w:val="left" w:pos="426"/>
          <w:tab w:val="left" w:pos="709"/>
        </w:tabs>
        <w:spacing w:after="0" w:line="276" w:lineRule="auto"/>
        <w:ind w:left="426" w:hanging="426"/>
        <w:rPr>
          <w:rFonts w:ascii="Times New Roman" w:eastAsia="Times New Roman" w:hAnsi="Times New Roman" w:cs="Times New Roman"/>
          <w:i/>
          <w:iCs/>
        </w:rPr>
      </w:pPr>
      <w:r w:rsidRPr="00D026B9">
        <w:rPr>
          <w:rFonts w:ascii="Times New Roman" w:eastAsia="Times New Roman" w:hAnsi="Times New Roman" w:cs="Times New Roman"/>
          <w:i/>
        </w:rPr>
        <w:t>pielikums: Apakšuzņēmēju un personu, uz kuras iespējām pretendents balstās savas kvalifikācijas apliecināšanai, saraksts;</w:t>
      </w:r>
    </w:p>
    <w:p w14:paraId="3DCE5868" w14:textId="656457D9" w:rsidR="00191E97" w:rsidRPr="00191E97" w:rsidRDefault="007331A3" w:rsidP="00240A2C">
      <w:pPr>
        <w:numPr>
          <w:ilvl w:val="0"/>
          <w:numId w:val="11"/>
        </w:numPr>
        <w:tabs>
          <w:tab w:val="left" w:pos="426"/>
          <w:tab w:val="left" w:pos="709"/>
        </w:tabs>
        <w:spacing w:after="0" w:line="276" w:lineRule="auto"/>
        <w:ind w:left="426" w:hanging="426"/>
        <w:rPr>
          <w:rFonts w:ascii="Times New Roman" w:eastAsia="Times New Roman" w:hAnsi="Times New Roman" w:cs="Times New Roman"/>
          <w:i/>
          <w:iCs/>
        </w:rPr>
      </w:pPr>
      <w:r>
        <w:rPr>
          <w:rFonts w:ascii="Times New Roman" w:eastAsia="Times New Roman" w:hAnsi="Times New Roman" w:cs="Times New Roman"/>
          <w:i/>
        </w:rPr>
        <w:t>pielikums: Tehnisk</w:t>
      </w:r>
      <w:r w:rsidR="00191E97">
        <w:rPr>
          <w:rFonts w:ascii="Times New Roman" w:eastAsia="Times New Roman" w:hAnsi="Times New Roman" w:cs="Times New Roman"/>
          <w:i/>
        </w:rPr>
        <w:t>ā specifikācija – piedāvājums;</w:t>
      </w:r>
    </w:p>
    <w:p w14:paraId="652C3BD7" w14:textId="6F5D2ACC" w:rsidR="007331A3" w:rsidRPr="00D026B9" w:rsidRDefault="00191E97" w:rsidP="00240A2C">
      <w:pPr>
        <w:numPr>
          <w:ilvl w:val="0"/>
          <w:numId w:val="11"/>
        </w:numPr>
        <w:tabs>
          <w:tab w:val="left" w:pos="426"/>
          <w:tab w:val="left" w:pos="709"/>
        </w:tabs>
        <w:spacing w:after="0" w:line="276" w:lineRule="auto"/>
        <w:ind w:left="426" w:hanging="426"/>
        <w:rPr>
          <w:rFonts w:ascii="Times New Roman" w:eastAsia="Times New Roman" w:hAnsi="Times New Roman" w:cs="Times New Roman"/>
          <w:i/>
          <w:iCs/>
        </w:rPr>
      </w:pPr>
      <w:r>
        <w:rPr>
          <w:rFonts w:ascii="Times New Roman" w:eastAsia="Times New Roman" w:hAnsi="Times New Roman" w:cs="Times New Roman"/>
          <w:i/>
        </w:rPr>
        <w:t>pielikums: F</w:t>
      </w:r>
      <w:r w:rsidR="007331A3">
        <w:rPr>
          <w:rFonts w:ascii="Times New Roman" w:eastAsia="Times New Roman" w:hAnsi="Times New Roman" w:cs="Times New Roman"/>
          <w:i/>
        </w:rPr>
        <w:t>inanšu piedāvājums;</w:t>
      </w:r>
    </w:p>
    <w:p w14:paraId="4F40026F" w14:textId="3283DEEA" w:rsidR="00074235" w:rsidRPr="00303B64" w:rsidRDefault="00074235" w:rsidP="004B26A6">
      <w:pPr>
        <w:numPr>
          <w:ilvl w:val="0"/>
          <w:numId w:val="11"/>
        </w:numPr>
        <w:tabs>
          <w:tab w:val="left" w:pos="426"/>
          <w:tab w:val="left" w:pos="709"/>
        </w:tabs>
        <w:spacing w:after="0" w:line="276" w:lineRule="auto"/>
        <w:ind w:left="426" w:hanging="426"/>
        <w:rPr>
          <w:rFonts w:ascii="Times New Roman" w:eastAsia="Times New Roman" w:hAnsi="Times New Roman" w:cs="Times New Roman"/>
          <w:i/>
          <w:sz w:val="20"/>
          <w:szCs w:val="20"/>
        </w:rPr>
      </w:pPr>
      <w:r w:rsidRPr="00303B64">
        <w:rPr>
          <w:rFonts w:ascii="Times New Roman" w:eastAsia="Times New Roman" w:hAnsi="Times New Roman" w:cs="Times New Roman"/>
          <w:i/>
        </w:rPr>
        <w:t>pielikums:</w:t>
      </w:r>
      <w:r w:rsidR="00591E74">
        <w:rPr>
          <w:rFonts w:ascii="Times New Roman" w:eastAsia="Times New Roman" w:hAnsi="Times New Roman" w:cs="Times New Roman"/>
          <w:i/>
        </w:rPr>
        <w:t xml:space="preserve"> </w:t>
      </w:r>
      <w:r w:rsidRPr="00303B64">
        <w:rPr>
          <w:rFonts w:ascii="Times New Roman" w:eastAsia="Times New Roman" w:hAnsi="Times New Roman" w:cs="Times New Roman"/>
          <w:i/>
        </w:rPr>
        <w:t>Līguma projekts.</w:t>
      </w:r>
      <w:bookmarkEnd w:id="0"/>
    </w:p>
    <w:p w14:paraId="395FA6A2" w14:textId="77777777" w:rsidR="00264CB5" w:rsidRDefault="00264CB5" w:rsidP="001F5CAA">
      <w:pPr>
        <w:pStyle w:val="Komentratma"/>
        <w:ind w:right="9"/>
        <w:jc w:val="right"/>
        <w:rPr>
          <w:color w:val="000000" w:themeColor="text1"/>
        </w:rPr>
      </w:pPr>
    </w:p>
    <w:sectPr w:rsidR="00264CB5" w:rsidSect="00EE54C3">
      <w:pgSz w:w="11906" w:h="16838"/>
      <w:pgMar w:top="1134" w:right="851" w:bottom="993"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77EC98" w14:textId="77777777" w:rsidR="00CC4AAC" w:rsidRDefault="00CC4AAC" w:rsidP="00F15FF2">
      <w:pPr>
        <w:spacing w:after="0" w:line="240" w:lineRule="auto"/>
      </w:pPr>
      <w:r>
        <w:separator/>
      </w:r>
    </w:p>
  </w:endnote>
  <w:endnote w:type="continuationSeparator" w:id="0">
    <w:p w14:paraId="5AC9D6F6" w14:textId="77777777" w:rsidR="00CC4AAC" w:rsidRDefault="00CC4AAC" w:rsidP="00F15F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mdITC Bk TL">
    <w:altName w:val="Times New Roman"/>
    <w:charset w:val="BA"/>
    <w:family w:val="roman"/>
    <w:pitch w:val="variable"/>
    <w:sig w:usb0="800002EF" w:usb1="00000048" w:usb2="00000000" w:usb3="00000000" w:csb0="00000097" w:csb1="00000000"/>
  </w:font>
  <w:font w:name="Times New Roman Bold">
    <w:panose1 w:val="02020803070505020304"/>
    <w:charset w:val="00"/>
    <w:family w:val="roman"/>
    <w:notTrueType/>
    <w:pitch w:val="default"/>
  </w:font>
  <w:font w:name="Calibri Light">
    <w:panose1 w:val="020F03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RimTimes">
    <w:altName w:val="Times New Roman"/>
    <w:charset w:val="BA"/>
    <w:family w:val="roman"/>
    <w:pitch w:val="variable"/>
    <w:sig w:usb0="E0002AFF" w:usb1="C0007841" w:usb2="00000009" w:usb3="00000000" w:csb0="000001FF" w:csb1="00000000"/>
  </w:font>
  <w:font w:name="Tahoma">
    <w:panose1 w:val="020B0604030504040204"/>
    <w:charset w:val="BA"/>
    <w:family w:val="swiss"/>
    <w:pitch w:val="variable"/>
    <w:sig w:usb0="E1002EFF" w:usb1="C000605B" w:usb2="00000029" w:usb3="00000000" w:csb0="000101FF" w:csb1="00000000"/>
  </w:font>
  <w:font w:name="Balt Helvetica">
    <w:altName w:val="Arial"/>
    <w:panose1 w:val="00000000000000000000"/>
    <w:charset w:val="00"/>
    <w:family w:val="swiss"/>
    <w:notTrueType/>
    <w:pitch w:val="variable"/>
    <w:sig w:usb0="00000003" w:usb1="00000000" w:usb2="00000000" w:usb3="00000000" w:csb0="00000001" w:csb1="00000000"/>
  </w:font>
  <w:font w:name="Courier">
    <w:panose1 w:val="02070309020205020404"/>
    <w:charset w:val="00"/>
    <w:family w:val="modern"/>
    <w:pitch w:val="fixed"/>
    <w:sig w:usb0="00000003" w:usb1="00000000" w:usb2="00000000" w:usb3="00000000" w:csb0="00000001" w:csb1="00000000"/>
  </w:font>
  <w:font w:name="Microsoft Sans Serif">
    <w:panose1 w:val="020B0604020202020204"/>
    <w:charset w:val="BA"/>
    <w:family w:val="swiss"/>
    <w:pitch w:val="variable"/>
    <w:sig w:usb0="E5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 w:name="Garamond">
    <w:panose1 w:val="02020404030301010803"/>
    <w:charset w:val="BA"/>
    <w:family w:val="roman"/>
    <w:pitch w:val="variable"/>
    <w:sig w:usb0="00000287" w:usb1="00000000" w:usb2="00000000" w:usb3="00000000" w:csb0="0000009F" w:csb1="00000000"/>
  </w:font>
  <w:font w:name="GarmdITC Lt TL">
    <w:altName w:val="Times New Roman"/>
    <w:panose1 w:val="00000000000000000000"/>
    <w:charset w:val="BA"/>
    <w:family w:val="roman"/>
    <w:notTrueType/>
    <w:pitch w:val="variable"/>
    <w:sig w:usb0="00000007" w:usb1="00000000" w:usb2="00000000" w:usb3="00000000" w:csb0="00000081" w:csb1="00000000"/>
  </w:font>
  <w:font w:name="HG Mincho Light J">
    <w:charset w:val="00"/>
    <w:family w:val="auto"/>
    <w:pitch w:val="variable"/>
  </w:font>
  <w:font w:name="!Neo'w Arial">
    <w:altName w:val="Arial"/>
    <w:charset w:val="00"/>
    <w:family w:val="swiss"/>
    <w:pitch w:val="variable"/>
    <w:sig w:usb0="00000287" w:usb1="00000000" w:usb2="00000000" w:usb3="00000000" w:csb0="0000009F" w:csb1="00000000"/>
  </w:font>
  <w:font w:name="Verdana">
    <w:panose1 w:val="020B0604030504040204"/>
    <w:charset w:val="BA"/>
    <w:family w:val="swiss"/>
    <w:pitch w:val="variable"/>
    <w:sig w:usb0="A00006FF" w:usb1="4000205B" w:usb2="00000010" w:usb3="00000000" w:csb0="0000019F" w:csb1="00000000"/>
  </w:font>
  <w:font w:name="MS Mincho">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387DDE" w14:textId="77777777" w:rsidR="00CC4AAC" w:rsidRDefault="00CC4AAC" w:rsidP="00F15FF2">
      <w:pPr>
        <w:spacing w:after="0" w:line="240" w:lineRule="auto"/>
      </w:pPr>
      <w:r>
        <w:separator/>
      </w:r>
    </w:p>
  </w:footnote>
  <w:footnote w:type="continuationSeparator" w:id="0">
    <w:p w14:paraId="5AB44A8F" w14:textId="77777777" w:rsidR="00CC4AAC" w:rsidRDefault="00CC4AAC" w:rsidP="00F15FF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F7B8F834"/>
    <w:lvl w:ilvl="0">
      <w:start w:val="1"/>
      <w:numFmt w:val="decimal"/>
      <w:pStyle w:val="Sarakstanumurs2"/>
      <w:lvlText w:val="%1."/>
      <w:lvlJc w:val="left"/>
      <w:pPr>
        <w:tabs>
          <w:tab w:val="num" w:pos="643"/>
        </w:tabs>
        <w:ind w:left="643" w:hanging="360"/>
      </w:pPr>
    </w:lvl>
  </w:abstractNum>
  <w:abstractNum w:abstractNumId="1" w15:restartNumberingAfterBreak="0">
    <w:nsid w:val="00000007"/>
    <w:multiLevelType w:val="multilevel"/>
    <w:tmpl w:val="9044111C"/>
    <w:name w:val="WW8Num11"/>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color w:val="auto"/>
      </w:rPr>
    </w:lvl>
    <w:lvl w:ilvl="2">
      <w:start w:val="1"/>
      <w:numFmt w:val="lowerLetter"/>
      <w:lvlText w:val="%3)"/>
      <w:lvlJc w:val="left"/>
      <w:pPr>
        <w:tabs>
          <w:tab w:val="num" w:pos="0"/>
        </w:tabs>
        <w:ind w:left="1224" w:hanging="504"/>
      </w:pPr>
      <w:rPr>
        <w:rFonts w:ascii="Times New Roman" w:eastAsia="Calibri" w:hAnsi="Times New Roman" w:cs="Times New Roman"/>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 w15:restartNumberingAfterBreak="0">
    <w:nsid w:val="014F73F8"/>
    <w:multiLevelType w:val="multilevel"/>
    <w:tmpl w:val="AD5E874A"/>
    <w:lvl w:ilvl="0">
      <w:start w:val="5"/>
      <w:numFmt w:val="decimal"/>
      <w:lvlText w:val="%1."/>
      <w:lvlJc w:val="left"/>
      <w:pPr>
        <w:ind w:left="360" w:hanging="360"/>
      </w:pPr>
      <w:rPr>
        <w:b/>
        <w:bCs/>
      </w:r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 w15:restartNumberingAfterBreak="0">
    <w:nsid w:val="082C4346"/>
    <w:multiLevelType w:val="multilevel"/>
    <w:tmpl w:val="09C057AC"/>
    <w:lvl w:ilvl="0">
      <w:start w:val="9"/>
      <w:numFmt w:val="decimal"/>
      <w:lvlText w:val="%1."/>
      <w:lvlJc w:val="left"/>
      <w:pPr>
        <w:ind w:left="360" w:hanging="360"/>
      </w:pPr>
    </w:lvl>
    <w:lvl w:ilvl="1">
      <w:start w:val="1"/>
      <w:numFmt w:val="decimal"/>
      <w:lvlText w:val="%1.%2."/>
      <w:lvlJc w:val="left"/>
      <w:pPr>
        <w:ind w:left="1800" w:hanging="360"/>
      </w:pPr>
    </w:lvl>
    <w:lvl w:ilvl="2">
      <w:start w:val="1"/>
      <w:numFmt w:val="decimal"/>
      <w:lvlText w:val="%1.%2.%3."/>
      <w:lvlJc w:val="left"/>
      <w:pPr>
        <w:ind w:left="3600" w:hanging="720"/>
      </w:pPr>
    </w:lvl>
    <w:lvl w:ilvl="3">
      <w:start w:val="1"/>
      <w:numFmt w:val="decimal"/>
      <w:lvlText w:val="%1.%2.%3.%4."/>
      <w:lvlJc w:val="left"/>
      <w:pPr>
        <w:ind w:left="5040" w:hanging="720"/>
      </w:pPr>
    </w:lvl>
    <w:lvl w:ilvl="4">
      <w:start w:val="1"/>
      <w:numFmt w:val="decimal"/>
      <w:lvlText w:val="%1.%2.%3.%4.%5."/>
      <w:lvlJc w:val="left"/>
      <w:pPr>
        <w:ind w:left="6840" w:hanging="1080"/>
      </w:pPr>
    </w:lvl>
    <w:lvl w:ilvl="5">
      <w:start w:val="1"/>
      <w:numFmt w:val="decimal"/>
      <w:lvlText w:val="%1.%2.%3.%4.%5.%6."/>
      <w:lvlJc w:val="left"/>
      <w:pPr>
        <w:ind w:left="8280" w:hanging="1080"/>
      </w:pPr>
    </w:lvl>
    <w:lvl w:ilvl="6">
      <w:start w:val="1"/>
      <w:numFmt w:val="decimal"/>
      <w:lvlText w:val="%1.%2.%3.%4.%5.%6.%7."/>
      <w:lvlJc w:val="left"/>
      <w:pPr>
        <w:ind w:left="10080" w:hanging="1440"/>
      </w:pPr>
    </w:lvl>
    <w:lvl w:ilvl="7">
      <w:start w:val="1"/>
      <w:numFmt w:val="decimal"/>
      <w:lvlText w:val="%1.%2.%3.%4.%5.%6.%7.%8."/>
      <w:lvlJc w:val="left"/>
      <w:pPr>
        <w:ind w:left="11520" w:hanging="1440"/>
      </w:pPr>
    </w:lvl>
    <w:lvl w:ilvl="8">
      <w:start w:val="1"/>
      <w:numFmt w:val="decimal"/>
      <w:lvlText w:val="%1.%2.%3.%4.%5.%6.%7.%8.%9."/>
      <w:lvlJc w:val="left"/>
      <w:pPr>
        <w:ind w:left="13320" w:hanging="1800"/>
      </w:pPr>
    </w:lvl>
  </w:abstractNum>
  <w:abstractNum w:abstractNumId="4" w15:restartNumberingAfterBreak="0">
    <w:nsid w:val="0DD61016"/>
    <w:multiLevelType w:val="multilevel"/>
    <w:tmpl w:val="E0D039FA"/>
    <w:styleLink w:val="WWOutlineListStyle511"/>
    <w:lvl w:ilvl="0">
      <w:start w:val="1"/>
      <w:numFmt w:val="decimal"/>
      <w:lvlText w:val="%1."/>
      <w:lvlJc w:val="left"/>
      <w:pPr>
        <w:ind w:left="340" w:firstLine="0"/>
      </w:pPr>
    </w:lvl>
    <w:lvl w:ilvl="1">
      <w:start w:val="1"/>
      <w:numFmt w:val="decimal"/>
      <w:lvlText w:val="%1.%2."/>
      <w:lvlJc w:val="left"/>
      <w:pPr>
        <w:ind w:left="576" w:firstLine="2"/>
      </w:pPr>
      <w:rPr>
        <w:b/>
      </w:rPr>
    </w:lvl>
    <w:lvl w:ilvl="2">
      <w:start w:val="1"/>
      <w:numFmt w:val="decimal"/>
      <w:lvlText w:val="%1.%2.%3."/>
      <w:lvlJc w:val="left"/>
      <w:pPr>
        <w:tabs>
          <w:tab w:val="num" w:pos="1407"/>
        </w:tabs>
        <w:ind w:left="1276" w:firstLine="0"/>
      </w:pPr>
    </w:lvl>
    <w:lvl w:ilvl="3">
      <w:start w:val="1"/>
      <w:numFmt w:val="decimal"/>
      <w:lvlText w:val="%1.%2.%3.%4."/>
      <w:lvlJc w:val="left"/>
      <w:pPr>
        <w:tabs>
          <w:tab w:val="num" w:pos="1134"/>
        </w:tabs>
        <w:ind w:left="864"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webHidden w:val="0"/>
        <w:spacing w:val="0"/>
        <w:kern w:val="0"/>
        <w:position w:val="0"/>
        <w:u w:val="none"/>
        <w:effect w:val="none"/>
        <w:vertAlign w:val="baseline"/>
        <w:em w:val="none"/>
        <w:specVanish w:val="0"/>
      </w:r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0E3404E4"/>
    <w:multiLevelType w:val="multilevel"/>
    <w:tmpl w:val="920C47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i w:val="0"/>
        <w:color w:val="auto"/>
      </w:rPr>
    </w:lvl>
    <w:lvl w:ilvl="2">
      <w:start w:val="1"/>
      <w:numFmt w:val="decimal"/>
      <w:lvlText w:val="%1.%2.%3."/>
      <w:lvlJc w:val="left"/>
      <w:pPr>
        <w:tabs>
          <w:tab w:val="num" w:pos="1713"/>
        </w:tabs>
        <w:ind w:left="1713" w:hanging="720"/>
      </w:pPr>
      <w:rPr>
        <w:rFonts w:hint="default"/>
        <w:b w:val="0"/>
        <w:strike w:val="0"/>
        <w:color w:val="auto"/>
      </w:rPr>
    </w:lvl>
    <w:lvl w:ilvl="3">
      <w:start w:val="1"/>
      <w:numFmt w:val="decimal"/>
      <w:lvlText w:val="%1.%2.%3.%4."/>
      <w:lvlJc w:val="left"/>
      <w:pPr>
        <w:tabs>
          <w:tab w:val="num" w:pos="1713"/>
        </w:tabs>
        <w:ind w:left="1713" w:hanging="720"/>
      </w:pPr>
      <w:rPr>
        <w:rFonts w:hint="default"/>
        <w:b w:val="0"/>
        <w:i w:val="0"/>
        <w:color w:val="auto"/>
      </w:rPr>
    </w:lvl>
    <w:lvl w:ilvl="4">
      <w:start w:val="1"/>
      <w:numFmt w:val="decimal"/>
      <w:lvlText w:val="%1.%2.%3.%4.%5."/>
      <w:lvlJc w:val="left"/>
      <w:pPr>
        <w:tabs>
          <w:tab w:val="num" w:pos="1080"/>
        </w:tabs>
        <w:ind w:left="1080" w:hanging="1080"/>
      </w:pPr>
      <w:rPr>
        <w:rFonts w:hint="default"/>
        <w:b w:val="0"/>
        <w:bCs/>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0E5C1189"/>
    <w:multiLevelType w:val="multilevel"/>
    <w:tmpl w:val="A614BB2C"/>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b w:val="0"/>
      </w:rPr>
    </w:lvl>
    <w:lvl w:ilvl="2">
      <w:start w:val="1"/>
      <w:numFmt w:val="decimal"/>
      <w:pStyle w:val="Paragrfs"/>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b w:val="0"/>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7" w15:restartNumberingAfterBreak="0">
    <w:nsid w:val="0E8B1A99"/>
    <w:multiLevelType w:val="hybridMultilevel"/>
    <w:tmpl w:val="2822161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126C5D08"/>
    <w:multiLevelType w:val="multilevel"/>
    <w:tmpl w:val="2DEAC1D0"/>
    <w:lvl w:ilvl="0">
      <w:start w:val="6"/>
      <w:numFmt w:val="decimal"/>
      <w:lvlText w:val="%1."/>
      <w:lvlJc w:val="left"/>
      <w:pPr>
        <w:tabs>
          <w:tab w:val="num" w:pos="360"/>
        </w:tabs>
        <w:ind w:left="360" w:hanging="360"/>
      </w:pPr>
    </w:lvl>
    <w:lvl w:ilvl="1">
      <w:start w:val="1"/>
      <w:numFmt w:val="decimal"/>
      <w:lvlText w:val="%1.%2."/>
      <w:lvlJc w:val="left"/>
      <w:pPr>
        <w:tabs>
          <w:tab w:val="num" w:pos="786"/>
        </w:tabs>
        <w:ind w:left="786" w:hanging="360"/>
      </w:pPr>
    </w:lvl>
    <w:lvl w:ilvl="2">
      <w:start w:val="1"/>
      <w:numFmt w:val="decimal"/>
      <w:lvlText w:val="%1.%2.%3."/>
      <w:lvlJc w:val="left"/>
      <w:pPr>
        <w:tabs>
          <w:tab w:val="num" w:pos="720"/>
        </w:tabs>
        <w:ind w:left="720" w:hanging="720"/>
      </w:pPr>
      <w:rPr>
        <w:b w:val="0"/>
        <w:bCs/>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9" w15:restartNumberingAfterBreak="0">
    <w:nsid w:val="15754CDA"/>
    <w:multiLevelType w:val="singleLevel"/>
    <w:tmpl w:val="86BC5350"/>
    <w:lvl w:ilvl="0">
      <w:start w:val="1"/>
      <w:numFmt w:val="decimal"/>
      <w:lvlText w:val="%1. "/>
      <w:lvlJc w:val="left"/>
      <w:pPr>
        <w:tabs>
          <w:tab w:val="num" w:pos="0"/>
        </w:tabs>
        <w:ind w:left="463" w:hanging="283"/>
      </w:pPr>
      <w:rPr>
        <w:rFonts w:ascii="Times New Roman" w:hAnsi="Times New Roman" w:cs="Times New Roman" w:hint="default"/>
        <w:i/>
        <w:color w:val="auto"/>
        <w:sz w:val="22"/>
        <w:szCs w:val="22"/>
      </w:rPr>
    </w:lvl>
  </w:abstractNum>
  <w:abstractNum w:abstractNumId="10" w15:restartNumberingAfterBreak="0">
    <w:nsid w:val="2A6656E8"/>
    <w:multiLevelType w:val="hybridMultilevel"/>
    <w:tmpl w:val="E7D473D4"/>
    <w:lvl w:ilvl="0" w:tplc="EC7020FA">
      <w:start w:val="1"/>
      <w:numFmt w:val="decimal"/>
      <w:lvlText w:val="%1."/>
      <w:lvlJc w:val="left"/>
      <w:pPr>
        <w:ind w:left="720" w:hanging="360"/>
      </w:pPr>
      <w:rPr>
        <w:b/>
        <w:bCs/>
      </w:rPr>
    </w:lvl>
    <w:lvl w:ilvl="1" w:tplc="B156E010">
      <w:start w:val="1"/>
      <w:numFmt w:val="lowerLetter"/>
      <w:lvlText w:val="%2."/>
      <w:lvlJc w:val="left"/>
      <w:pPr>
        <w:ind w:left="1440" w:hanging="360"/>
      </w:pPr>
    </w:lvl>
    <w:lvl w:ilvl="2" w:tplc="461C27BA">
      <w:start w:val="1"/>
      <w:numFmt w:val="lowerRoman"/>
      <w:lvlText w:val="%3."/>
      <w:lvlJc w:val="right"/>
      <w:pPr>
        <w:ind w:left="2160" w:hanging="180"/>
      </w:pPr>
    </w:lvl>
    <w:lvl w:ilvl="3" w:tplc="541AD522">
      <w:start w:val="1"/>
      <w:numFmt w:val="decimal"/>
      <w:lvlText w:val="%4."/>
      <w:lvlJc w:val="left"/>
      <w:pPr>
        <w:ind w:left="2880" w:hanging="360"/>
      </w:pPr>
    </w:lvl>
    <w:lvl w:ilvl="4" w:tplc="0DF836B6">
      <w:start w:val="1"/>
      <w:numFmt w:val="lowerLetter"/>
      <w:lvlText w:val="%5."/>
      <w:lvlJc w:val="left"/>
      <w:pPr>
        <w:ind w:left="3600" w:hanging="360"/>
      </w:pPr>
    </w:lvl>
    <w:lvl w:ilvl="5" w:tplc="6596C9B2">
      <w:start w:val="1"/>
      <w:numFmt w:val="lowerRoman"/>
      <w:lvlText w:val="%6."/>
      <w:lvlJc w:val="right"/>
      <w:pPr>
        <w:ind w:left="4320" w:hanging="180"/>
      </w:pPr>
    </w:lvl>
    <w:lvl w:ilvl="6" w:tplc="587884FA">
      <w:start w:val="1"/>
      <w:numFmt w:val="decimal"/>
      <w:lvlText w:val="%7."/>
      <w:lvlJc w:val="left"/>
      <w:pPr>
        <w:ind w:left="5040" w:hanging="360"/>
      </w:pPr>
    </w:lvl>
    <w:lvl w:ilvl="7" w:tplc="EBCA32A8">
      <w:start w:val="1"/>
      <w:numFmt w:val="lowerLetter"/>
      <w:lvlText w:val="%8."/>
      <w:lvlJc w:val="left"/>
      <w:pPr>
        <w:ind w:left="5760" w:hanging="360"/>
      </w:pPr>
    </w:lvl>
    <w:lvl w:ilvl="8" w:tplc="C9D45974">
      <w:start w:val="1"/>
      <w:numFmt w:val="lowerRoman"/>
      <w:lvlText w:val="%9."/>
      <w:lvlJc w:val="right"/>
      <w:pPr>
        <w:ind w:left="6480" w:hanging="180"/>
      </w:pPr>
    </w:lvl>
  </w:abstractNum>
  <w:abstractNum w:abstractNumId="11" w15:restartNumberingAfterBreak="0">
    <w:nsid w:val="2AC03935"/>
    <w:multiLevelType w:val="hybridMultilevel"/>
    <w:tmpl w:val="BAAAB966"/>
    <w:lvl w:ilvl="0" w:tplc="FFFFFFFF">
      <w:numFmt w:val="decimal"/>
      <w:pStyle w:val="atbildesvitraaratkapi"/>
      <w:lvlText w:val=""/>
      <w:lvlJc w:val="left"/>
      <w:pPr>
        <w:tabs>
          <w:tab w:val="num" w:pos="1400"/>
        </w:tabs>
        <w:ind w:left="1400" w:hanging="340"/>
      </w:pPr>
      <w:rPr>
        <w:rFonts w:ascii="Symbol" w:hAnsi="Symbol" w:hint="default"/>
        <w:color w:val="auto"/>
      </w:rPr>
    </w:lvl>
    <w:lvl w:ilvl="1" w:tplc="FFFFFFFF">
      <w:numFmt w:val="decimal"/>
      <w:lvlText w:val="o"/>
      <w:lvlJc w:val="left"/>
      <w:pPr>
        <w:tabs>
          <w:tab w:val="num" w:pos="1800"/>
        </w:tabs>
        <w:ind w:left="1800" w:hanging="360"/>
      </w:pPr>
      <w:rPr>
        <w:rFonts w:ascii="Courier New" w:hAnsi="Courier New" w:cs="GarmdITC Bk TL" w:hint="default"/>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2" w15:restartNumberingAfterBreak="0">
    <w:nsid w:val="301548FD"/>
    <w:multiLevelType w:val="multilevel"/>
    <w:tmpl w:val="88BC1474"/>
    <w:lvl w:ilvl="0">
      <w:start w:val="4"/>
      <w:numFmt w:val="decimal"/>
      <w:lvlText w:val="%1. "/>
      <w:lvlJc w:val="left"/>
      <w:pPr>
        <w:ind w:left="2127" w:hanging="283"/>
      </w:pPr>
      <w:rPr>
        <w:rFonts w:ascii="Times New Roman" w:hAnsi="Times New Roman" w:cs="Times New Roman" w:hint="default"/>
        <w:b/>
        <w:bCs/>
        <w:sz w:val="22"/>
        <w:szCs w:val="22"/>
      </w:rPr>
    </w:lvl>
    <w:lvl w:ilvl="1">
      <w:start w:val="1"/>
      <w:numFmt w:val="decimal"/>
      <w:isLgl/>
      <w:lvlText w:val="%1.%2."/>
      <w:lvlJc w:val="left"/>
      <w:pPr>
        <w:ind w:left="734" w:hanging="450"/>
      </w:pPr>
      <w:rPr>
        <w:strike w:val="0"/>
        <w:dstrike w:val="0"/>
        <w:u w:val="none"/>
        <w:effect w:val="none"/>
      </w:rPr>
    </w:lvl>
    <w:lvl w:ilvl="2">
      <w:start w:val="1"/>
      <w:numFmt w:val="decimal"/>
      <w:isLgl/>
      <w:lvlText w:val="%1.%2.%3."/>
      <w:lvlJc w:val="left"/>
      <w:pPr>
        <w:ind w:left="720" w:hanging="720"/>
      </w:pPr>
    </w:lvl>
    <w:lvl w:ilvl="3">
      <w:start w:val="1"/>
      <w:numFmt w:val="decimal"/>
      <w:isLgl/>
      <w:lvlText w:val="%1.%2.%3.%4."/>
      <w:lvlJc w:val="left"/>
      <w:pPr>
        <w:ind w:left="1440" w:hanging="720"/>
      </w:pPr>
    </w:lvl>
    <w:lvl w:ilvl="4">
      <w:start w:val="1"/>
      <w:numFmt w:val="decimal"/>
      <w:isLgl/>
      <w:lvlText w:val="%1.%2.%3.%4.%5."/>
      <w:lvlJc w:val="left"/>
      <w:pPr>
        <w:ind w:left="1800" w:hanging="1080"/>
      </w:pPr>
    </w:lvl>
    <w:lvl w:ilvl="5">
      <w:start w:val="1"/>
      <w:numFmt w:val="decimal"/>
      <w:isLgl/>
      <w:lvlText w:val="%1.%2.%3.%4.%5.%6."/>
      <w:lvlJc w:val="left"/>
      <w:pPr>
        <w:ind w:left="1800" w:hanging="1080"/>
      </w:pPr>
    </w:lvl>
    <w:lvl w:ilvl="6">
      <w:start w:val="1"/>
      <w:numFmt w:val="decimal"/>
      <w:isLgl/>
      <w:lvlText w:val="%1.%2.%3.%4.%5.%6.%7."/>
      <w:lvlJc w:val="left"/>
      <w:pPr>
        <w:ind w:left="2160" w:hanging="1440"/>
      </w:pPr>
    </w:lvl>
    <w:lvl w:ilvl="7">
      <w:start w:val="1"/>
      <w:numFmt w:val="decimal"/>
      <w:isLgl/>
      <w:lvlText w:val="%1.%2.%3.%4.%5.%6.%7.%8."/>
      <w:lvlJc w:val="left"/>
      <w:pPr>
        <w:ind w:left="2160" w:hanging="1440"/>
      </w:pPr>
    </w:lvl>
    <w:lvl w:ilvl="8">
      <w:start w:val="1"/>
      <w:numFmt w:val="decimal"/>
      <w:isLgl/>
      <w:lvlText w:val="%1.%2.%3.%4.%5.%6.%7.%8.%9."/>
      <w:lvlJc w:val="left"/>
      <w:pPr>
        <w:ind w:left="2520" w:hanging="1800"/>
      </w:pPr>
    </w:lvl>
  </w:abstractNum>
  <w:abstractNum w:abstractNumId="13" w15:restartNumberingAfterBreak="0">
    <w:nsid w:val="3BE20A6F"/>
    <w:multiLevelType w:val="multilevel"/>
    <w:tmpl w:val="35D6C27C"/>
    <w:lvl w:ilvl="0">
      <w:start w:val="2"/>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b w:val="0"/>
        <w:bCs/>
        <w:strike w:val="0"/>
        <w:dstrike w:val="0"/>
        <w:u w:val="none"/>
        <w:effect w:val="none"/>
      </w:rPr>
    </w:lvl>
    <w:lvl w:ilvl="2">
      <w:start w:val="1"/>
      <w:numFmt w:val="decimal"/>
      <w:lvlText w:val="%1.%2.%3."/>
      <w:lvlJc w:val="left"/>
      <w:pPr>
        <w:tabs>
          <w:tab w:val="num" w:pos="720"/>
        </w:tabs>
        <w:ind w:left="720" w:hanging="720"/>
      </w:pPr>
      <w:rPr>
        <w:rFonts w:cs="Times New Roman"/>
        <w:b w:val="0"/>
        <w:bCs/>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4" w15:restartNumberingAfterBreak="0">
    <w:nsid w:val="3C3D2BFA"/>
    <w:multiLevelType w:val="hybridMultilevel"/>
    <w:tmpl w:val="920A0310"/>
    <w:lvl w:ilvl="0" w:tplc="04260001">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15" w15:restartNumberingAfterBreak="0">
    <w:nsid w:val="40DB628F"/>
    <w:multiLevelType w:val="hybridMultilevel"/>
    <w:tmpl w:val="B0F07282"/>
    <w:lvl w:ilvl="0" w:tplc="04260001">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16" w15:restartNumberingAfterBreak="0">
    <w:nsid w:val="461257F9"/>
    <w:multiLevelType w:val="singleLevel"/>
    <w:tmpl w:val="08090001"/>
    <w:lvl w:ilvl="0">
      <w:start w:val="1"/>
      <w:numFmt w:val="bullet"/>
      <w:pStyle w:val="numbereditem"/>
      <w:lvlText w:val=""/>
      <w:lvlJc w:val="left"/>
      <w:pPr>
        <w:tabs>
          <w:tab w:val="num" w:pos="360"/>
        </w:tabs>
        <w:ind w:left="360" w:hanging="360"/>
      </w:pPr>
      <w:rPr>
        <w:rFonts w:ascii="Symbol" w:hAnsi="Symbol" w:hint="default"/>
      </w:rPr>
    </w:lvl>
  </w:abstractNum>
  <w:abstractNum w:abstractNumId="17" w15:restartNumberingAfterBreak="0">
    <w:nsid w:val="4F122F5B"/>
    <w:multiLevelType w:val="multilevel"/>
    <w:tmpl w:val="64269090"/>
    <w:lvl w:ilvl="0">
      <w:start w:val="2"/>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strike w:val="0"/>
        <w:dstrike w:val="0"/>
        <w:u w:val="none"/>
        <w:effect w:val="none"/>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8" w15:restartNumberingAfterBreak="0">
    <w:nsid w:val="52555B91"/>
    <w:multiLevelType w:val="hybridMultilevel"/>
    <w:tmpl w:val="3C6EDC1E"/>
    <w:lvl w:ilvl="0" w:tplc="0409000F">
      <w:start w:val="3"/>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53800FA7"/>
    <w:multiLevelType w:val="multilevel"/>
    <w:tmpl w:val="B6903488"/>
    <w:lvl w:ilvl="0">
      <w:start w:val="2"/>
      <w:numFmt w:val="decimal"/>
      <w:lvlText w:val="%1."/>
      <w:lvlJc w:val="left"/>
      <w:pPr>
        <w:tabs>
          <w:tab w:val="num" w:pos="360"/>
        </w:tabs>
        <w:ind w:left="360" w:hanging="360"/>
      </w:pPr>
    </w:lvl>
    <w:lvl w:ilvl="1">
      <w:start w:val="1"/>
      <w:numFmt w:val="decimal"/>
      <w:lvlText w:val="%1.%2."/>
      <w:lvlJc w:val="left"/>
      <w:pPr>
        <w:tabs>
          <w:tab w:val="num" w:pos="3338"/>
        </w:tabs>
        <w:ind w:left="3338" w:hanging="360"/>
      </w:pPr>
      <w:rPr>
        <w:sz w:val="22"/>
        <w:szCs w:val="22"/>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0" w15:restartNumberingAfterBreak="0">
    <w:nsid w:val="5AB054E6"/>
    <w:multiLevelType w:val="multilevel"/>
    <w:tmpl w:val="FAD2D91E"/>
    <w:lvl w:ilvl="0">
      <w:start w:val="1"/>
      <w:numFmt w:val="decimal"/>
      <w:lvlText w:val="%1."/>
      <w:lvlJc w:val="left"/>
      <w:pPr>
        <w:tabs>
          <w:tab w:val="num" w:pos="720"/>
        </w:tabs>
        <w:ind w:left="720" w:hanging="360"/>
      </w:pPr>
      <w:rPr>
        <w:b/>
      </w:rPr>
    </w:lvl>
    <w:lvl w:ilvl="1">
      <w:start w:val="1"/>
      <w:numFmt w:val="decimal"/>
      <w:isLgl/>
      <w:lvlText w:val="%1.%2."/>
      <w:lvlJc w:val="left"/>
      <w:pPr>
        <w:tabs>
          <w:tab w:val="num" w:pos="720"/>
        </w:tabs>
        <w:ind w:left="720" w:hanging="360"/>
      </w:pPr>
      <w:rPr>
        <w:b w:val="0"/>
        <w:i w:val="0"/>
      </w:rPr>
    </w:lvl>
    <w:lvl w:ilvl="2">
      <w:start w:val="1"/>
      <w:numFmt w:val="decimal"/>
      <w:isLgl/>
      <w:lvlText w:val="%1.%2.%3."/>
      <w:lvlJc w:val="left"/>
      <w:pPr>
        <w:tabs>
          <w:tab w:val="num" w:pos="1080"/>
        </w:tabs>
        <w:ind w:left="1080" w:hanging="720"/>
      </w:pPr>
    </w:lvl>
    <w:lvl w:ilvl="3">
      <w:start w:val="1"/>
      <w:numFmt w:val="decimal"/>
      <w:isLgl/>
      <w:lvlText w:val="%1.%2.%3.%4."/>
      <w:lvlJc w:val="left"/>
      <w:pPr>
        <w:tabs>
          <w:tab w:val="num" w:pos="1080"/>
        </w:tabs>
        <w:ind w:left="1080" w:hanging="720"/>
      </w:pPr>
    </w:lvl>
    <w:lvl w:ilvl="4">
      <w:start w:val="1"/>
      <w:numFmt w:val="decimal"/>
      <w:isLgl/>
      <w:lvlText w:val="%1.%2.%3.%4.%5."/>
      <w:lvlJc w:val="left"/>
      <w:pPr>
        <w:tabs>
          <w:tab w:val="num" w:pos="1440"/>
        </w:tabs>
        <w:ind w:left="1440" w:hanging="1080"/>
      </w:pPr>
    </w:lvl>
    <w:lvl w:ilvl="5">
      <w:start w:val="1"/>
      <w:numFmt w:val="decimal"/>
      <w:isLgl/>
      <w:lvlText w:val="%1.%2.%3.%4.%5.%6."/>
      <w:lvlJc w:val="left"/>
      <w:pPr>
        <w:tabs>
          <w:tab w:val="num" w:pos="1440"/>
        </w:tabs>
        <w:ind w:left="1440" w:hanging="1080"/>
      </w:pPr>
    </w:lvl>
    <w:lvl w:ilvl="6">
      <w:start w:val="1"/>
      <w:numFmt w:val="decimal"/>
      <w:isLgl/>
      <w:lvlText w:val="%1.%2.%3.%4.%5.%6.%7."/>
      <w:lvlJc w:val="left"/>
      <w:pPr>
        <w:tabs>
          <w:tab w:val="num" w:pos="1800"/>
        </w:tabs>
        <w:ind w:left="1800" w:hanging="1440"/>
      </w:pPr>
    </w:lvl>
    <w:lvl w:ilvl="7">
      <w:start w:val="1"/>
      <w:numFmt w:val="decimal"/>
      <w:isLgl/>
      <w:lvlText w:val="%1.%2.%3.%4.%5.%6.%7.%8."/>
      <w:lvlJc w:val="left"/>
      <w:pPr>
        <w:tabs>
          <w:tab w:val="num" w:pos="1800"/>
        </w:tabs>
        <w:ind w:left="1800" w:hanging="1440"/>
      </w:pPr>
    </w:lvl>
    <w:lvl w:ilvl="8">
      <w:start w:val="1"/>
      <w:numFmt w:val="decimal"/>
      <w:isLgl/>
      <w:lvlText w:val="%1.%2.%3.%4.%5.%6.%7.%8.%9."/>
      <w:lvlJc w:val="left"/>
      <w:pPr>
        <w:tabs>
          <w:tab w:val="num" w:pos="2160"/>
        </w:tabs>
        <w:ind w:left="2160" w:hanging="1800"/>
      </w:pPr>
    </w:lvl>
  </w:abstractNum>
  <w:abstractNum w:abstractNumId="21" w15:restartNumberingAfterBreak="0">
    <w:nsid w:val="5E47274E"/>
    <w:multiLevelType w:val="multilevel"/>
    <w:tmpl w:val="3612E19C"/>
    <w:lvl w:ilvl="0">
      <w:start w:val="1"/>
      <w:numFmt w:val="decimal"/>
      <w:lvlText w:val="%1."/>
      <w:lvlJc w:val="left"/>
      <w:pPr>
        <w:tabs>
          <w:tab w:val="num" w:pos="720"/>
        </w:tabs>
        <w:ind w:left="720" w:hanging="360"/>
      </w:pPr>
    </w:lvl>
    <w:lvl w:ilvl="1">
      <w:start w:val="1"/>
      <w:numFmt w:val="decimal"/>
      <w:isLgl/>
      <w:lvlText w:val="%1.%2."/>
      <w:lvlJc w:val="left"/>
      <w:pPr>
        <w:tabs>
          <w:tab w:val="num" w:pos="360"/>
        </w:tabs>
        <w:ind w:left="360" w:hanging="360"/>
      </w:pPr>
      <w:rPr>
        <w:rFonts w:ascii="Calibri" w:hAnsi="Calibri" w:cs="Calibri" w:hint="default"/>
        <w:b w:val="0"/>
        <w:bCs w:val="0"/>
        <w:i w:val="0"/>
        <w:iCs/>
        <w:sz w:val="22"/>
        <w:szCs w:val="22"/>
      </w:rPr>
    </w:lvl>
    <w:lvl w:ilvl="2">
      <w:start w:val="1"/>
      <w:numFmt w:val="decimal"/>
      <w:isLgl/>
      <w:lvlText w:val="%1.%2.%3."/>
      <w:lvlJc w:val="left"/>
      <w:pPr>
        <w:tabs>
          <w:tab w:val="num" w:pos="1080"/>
        </w:tabs>
        <w:ind w:left="1080" w:hanging="720"/>
      </w:pPr>
      <w:rPr>
        <w:b w:val="0"/>
        <w:bCs w:val="0"/>
        <w:sz w:val="22"/>
        <w:szCs w:val="22"/>
      </w:rPr>
    </w:lvl>
    <w:lvl w:ilvl="3">
      <w:start w:val="1"/>
      <w:numFmt w:val="decimal"/>
      <w:isLgl/>
      <w:lvlText w:val="%1.%2.%3.%4."/>
      <w:lvlJc w:val="left"/>
      <w:pPr>
        <w:tabs>
          <w:tab w:val="num" w:pos="1080"/>
        </w:tabs>
        <w:ind w:left="1080" w:hanging="720"/>
      </w:pPr>
      <w:rPr>
        <w:sz w:val="24"/>
      </w:rPr>
    </w:lvl>
    <w:lvl w:ilvl="4">
      <w:start w:val="1"/>
      <w:numFmt w:val="decimal"/>
      <w:isLgl/>
      <w:lvlText w:val="%1.%2.%3.%4.%5."/>
      <w:lvlJc w:val="left"/>
      <w:pPr>
        <w:tabs>
          <w:tab w:val="num" w:pos="1440"/>
        </w:tabs>
        <w:ind w:left="1440" w:hanging="1080"/>
      </w:pPr>
      <w:rPr>
        <w:sz w:val="24"/>
      </w:rPr>
    </w:lvl>
    <w:lvl w:ilvl="5">
      <w:start w:val="1"/>
      <w:numFmt w:val="decimal"/>
      <w:isLgl/>
      <w:lvlText w:val="%1.%2.%3.%4.%5.%6."/>
      <w:lvlJc w:val="left"/>
      <w:pPr>
        <w:tabs>
          <w:tab w:val="num" w:pos="1440"/>
        </w:tabs>
        <w:ind w:left="1440" w:hanging="1080"/>
      </w:pPr>
      <w:rPr>
        <w:sz w:val="24"/>
      </w:rPr>
    </w:lvl>
    <w:lvl w:ilvl="6">
      <w:start w:val="1"/>
      <w:numFmt w:val="decimal"/>
      <w:isLgl/>
      <w:lvlText w:val="%1.%2.%3.%4.%5.%6.%7."/>
      <w:lvlJc w:val="left"/>
      <w:pPr>
        <w:tabs>
          <w:tab w:val="num" w:pos="1800"/>
        </w:tabs>
        <w:ind w:left="1800" w:hanging="1440"/>
      </w:pPr>
      <w:rPr>
        <w:sz w:val="24"/>
      </w:rPr>
    </w:lvl>
    <w:lvl w:ilvl="7">
      <w:start w:val="1"/>
      <w:numFmt w:val="decimal"/>
      <w:isLgl/>
      <w:lvlText w:val="%1.%2.%3.%4.%5.%6.%7.%8."/>
      <w:lvlJc w:val="left"/>
      <w:pPr>
        <w:tabs>
          <w:tab w:val="num" w:pos="1800"/>
        </w:tabs>
        <w:ind w:left="1800" w:hanging="1440"/>
      </w:pPr>
      <w:rPr>
        <w:sz w:val="24"/>
      </w:rPr>
    </w:lvl>
    <w:lvl w:ilvl="8">
      <w:start w:val="1"/>
      <w:numFmt w:val="decimal"/>
      <w:isLgl/>
      <w:lvlText w:val="%1.%2.%3.%4.%5.%6.%7.%8.%9."/>
      <w:lvlJc w:val="left"/>
      <w:pPr>
        <w:tabs>
          <w:tab w:val="num" w:pos="2160"/>
        </w:tabs>
        <w:ind w:left="2160" w:hanging="1800"/>
      </w:pPr>
      <w:rPr>
        <w:sz w:val="24"/>
      </w:rPr>
    </w:lvl>
  </w:abstractNum>
  <w:abstractNum w:abstractNumId="22" w15:restartNumberingAfterBreak="0">
    <w:nsid w:val="5E9951E0"/>
    <w:multiLevelType w:val="multilevel"/>
    <w:tmpl w:val="25080084"/>
    <w:lvl w:ilvl="0">
      <w:start w:val="3"/>
      <w:numFmt w:val="decimal"/>
      <w:lvlText w:val="%1."/>
      <w:lvlJc w:val="left"/>
      <w:pPr>
        <w:ind w:left="360" w:hanging="360"/>
      </w:pPr>
      <w:rPr>
        <w:b w:val="0"/>
        <w:bCs w:val="0"/>
      </w:rPr>
    </w:lvl>
    <w:lvl w:ilvl="1">
      <w:start w:val="1"/>
      <w:numFmt w:val="decimal"/>
      <w:lvlText w:val="%1.%2."/>
      <w:lvlJc w:val="left"/>
      <w:pPr>
        <w:ind w:left="720" w:hanging="360"/>
      </w:pPr>
      <w:rPr>
        <w:b w:val="0"/>
        <w:bCs w:val="0"/>
      </w:r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23" w15:restartNumberingAfterBreak="0">
    <w:nsid w:val="61704D11"/>
    <w:multiLevelType w:val="multilevel"/>
    <w:tmpl w:val="2CDA298E"/>
    <w:lvl w:ilvl="0">
      <w:start w:val="1"/>
      <w:numFmt w:val="decimal"/>
      <w:lvlText w:val="%1."/>
      <w:lvlJc w:val="left"/>
      <w:pPr>
        <w:ind w:left="720" w:hanging="360"/>
      </w:pPr>
      <w:rPr>
        <w:rFonts w:hint="default"/>
        <w:b/>
        <w:bCs/>
        <w:sz w:val="24"/>
        <w:szCs w:val="24"/>
      </w:rPr>
    </w:lvl>
    <w:lvl w:ilvl="1">
      <w:start w:val="1"/>
      <w:numFmt w:val="decimal"/>
      <w:isLgl/>
      <w:lvlText w:val="%1.%2."/>
      <w:lvlJc w:val="left"/>
      <w:pPr>
        <w:ind w:left="780" w:hanging="420"/>
      </w:pPr>
      <w:rPr>
        <w:rFonts w:eastAsia="Times New Roman" w:hint="default"/>
        <w:b/>
        <w:sz w:val="24"/>
      </w:rPr>
    </w:lvl>
    <w:lvl w:ilvl="2">
      <w:start w:val="1"/>
      <w:numFmt w:val="decimal"/>
      <w:isLgl/>
      <w:lvlText w:val="%1.%2.%3."/>
      <w:lvlJc w:val="left"/>
      <w:pPr>
        <w:ind w:left="1080" w:hanging="720"/>
      </w:pPr>
      <w:rPr>
        <w:rFonts w:eastAsia="Times New Roman" w:hint="default"/>
        <w:b/>
        <w:sz w:val="24"/>
      </w:rPr>
    </w:lvl>
    <w:lvl w:ilvl="3">
      <w:start w:val="1"/>
      <w:numFmt w:val="decimal"/>
      <w:isLgl/>
      <w:lvlText w:val="%1.%2.%3.%4."/>
      <w:lvlJc w:val="left"/>
      <w:pPr>
        <w:ind w:left="1080" w:hanging="720"/>
      </w:pPr>
      <w:rPr>
        <w:rFonts w:eastAsia="Times New Roman" w:hint="default"/>
        <w:b/>
        <w:sz w:val="24"/>
      </w:rPr>
    </w:lvl>
    <w:lvl w:ilvl="4">
      <w:start w:val="1"/>
      <w:numFmt w:val="decimal"/>
      <w:isLgl/>
      <w:lvlText w:val="%1.%2.%3.%4.%5."/>
      <w:lvlJc w:val="left"/>
      <w:pPr>
        <w:ind w:left="1440" w:hanging="1080"/>
      </w:pPr>
      <w:rPr>
        <w:rFonts w:eastAsia="Times New Roman" w:hint="default"/>
        <w:b/>
        <w:sz w:val="24"/>
      </w:rPr>
    </w:lvl>
    <w:lvl w:ilvl="5">
      <w:start w:val="1"/>
      <w:numFmt w:val="decimal"/>
      <w:isLgl/>
      <w:lvlText w:val="%1.%2.%3.%4.%5.%6."/>
      <w:lvlJc w:val="left"/>
      <w:pPr>
        <w:ind w:left="1440" w:hanging="1080"/>
      </w:pPr>
      <w:rPr>
        <w:rFonts w:eastAsia="Times New Roman" w:hint="default"/>
        <w:b/>
        <w:sz w:val="24"/>
      </w:rPr>
    </w:lvl>
    <w:lvl w:ilvl="6">
      <w:start w:val="1"/>
      <w:numFmt w:val="decimal"/>
      <w:isLgl/>
      <w:lvlText w:val="%1.%2.%3.%4.%5.%6.%7."/>
      <w:lvlJc w:val="left"/>
      <w:pPr>
        <w:ind w:left="1800" w:hanging="1440"/>
      </w:pPr>
      <w:rPr>
        <w:rFonts w:eastAsia="Times New Roman" w:hint="default"/>
        <w:b/>
        <w:sz w:val="24"/>
      </w:rPr>
    </w:lvl>
    <w:lvl w:ilvl="7">
      <w:start w:val="1"/>
      <w:numFmt w:val="decimal"/>
      <w:isLgl/>
      <w:lvlText w:val="%1.%2.%3.%4.%5.%6.%7.%8."/>
      <w:lvlJc w:val="left"/>
      <w:pPr>
        <w:ind w:left="1800" w:hanging="1440"/>
      </w:pPr>
      <w:rPr>
        <w:rFonts w:eastAsia="Times New Roman" w:hint="default"/>
        <w:b/>
        <w:sz w:val="24"/>
      </w:rPr>
    </w:lvl>
    <w:lvl w:ilvl="8">
      <w:start w:val="1"/>
      <w:numFmt w:val="decimal"/>
      <w:isLgl/>
      <w:lvlText w:val="%1.%2.%3.%4.%5.%6.%7.%8.%9."/>
      <w:lvlJc w:val="left"/>
      <w:pPr>
        <w:ind w:left="2160" w:hanging="1800"/>
      </w:pPr>
      <w:rPr>
        <w:rFonts w:eastAsia="Times New Roman" w:hint="default"/>
        <w:b/>
        <w:sz w:val="24"/>
      </w:rPr>
    </w:lvl>
  </w:abstractNum>
  <w:abstractNum w:abstractNumId="24" w15:restartNumberingAfterBreak="0">
    <w:nsid w:val="649C7E46"/>
    <w:multiLevelType w:val="multilevel"/>
    <w:tmpl w:val="BBC27B3E"/>
    <w:lvl w:ilvl="0">
      <w:start w:val="1"/>
      <w:numFmt w:val="decimal"/>
      <w:lvlText w:val="%1."/>
      <w:lvlJc w:val="left"/>
      <w:pPr>
        <w:tabs>
          <w:tab w:val="num" w:pos="360"/>
        </w:tabs>
        <w:ind w:left="360" w:hanging="360"/>
      </w:pPr>
      <w:rPr>
        <w:b/>
        <w:color w:val="auto"/>
      </w:rPr>
    </w:lvl>
    <w:lvl w:ilvl="1">
      <w:start w:val="1"/>
      <w:numFmt w:val="decimal"/>
      <w:lvlText w:val="%1.%2."/>
      <w:lvlJc w:val="left"/>
      <w:pPr>
        <w:ind w:left="0" w:firstLine="0"/>
      </w:pPr>
      <w:rPr>
        <w:b w:val="0"/>
        <w:i w:val="0"/>
        <w:color w:val="auto"/>
      </w:rPr>
    </w:lvl>
    <w:lvl w:ilvl="2">
      <w:start w:val="1"/>
      <w:numFmt w:val="decimal"/>
      <w:lvlText w:val="%1.%2.%3."/>
      <w:lvlJc w:val="left"/>
      <w:pPr>
        <w:tabs>
          <w:tab w:val="num" w:pos="1571"/>
        </w:tabs>
        <w:ind w:left="1355" w:hanging="504"/>
      </w:pPr>
      <w:rPr>
        <w:color w:val="auto"/>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5" w15:restartNumberingAfterBreak="0">
    <w:nsid w:val="67126D21"/>
    <w:multiLevelType w:val="multilevel"/>
    <w:tmpl w:val="4014D31E"/>
    <w:lvl w:ilvl="0">
      <w:start w:val="4"/>
      <w:numFmt w:val="decimal"/>
      <w:lvlText w:val="%1."/>
      <w:lvlJc w:val="left"/>
      <w:pPr>
        <w:ind w:left="360" w:hanging="360"/>
      </w:pPr>
    </w:lvl>
    <w:lvl w:ilvl="1">
      <w:start w:val="1"/>
      <w:numFmt w:val="decimal"/>
      <w:lvlText w:val="%1.%2."/>
      <w:lvlJc w:val="left"/>
      <w:pPr>
        <w:ind w:left="720" w:hanging="360"/>
      </w:pPr>
      <w:rPr>
        <w:color w:val="000000" w:themeColor="text1"/>
      </w:rPr>
    </w:lvl>
    <w:lvl w:ilvl="2">
      <w:start w:val="1"/>
      <w:numFmt w:val="decimal"/>
      <w:lvlText w:val="%1.%2.%3."/>
      <w:lvlJc w:val="left"/>
      <w:pPr>
        <w:ind w:left="1440" w:hanging="720"/>
      </w:pPr>
      <w:rPr>
        <w:color w:val="000000" w:themeColor="text1"/>
      </w:r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26" w15:restartNumberingAfterBreak="0">
    <w:nsid w:val="6F2C361B"/>
    <w:multiLevelType w:val="multilevel"/>
    <w:tmpl w:val="9AC4DA8E"/>
    <w:lvl w:ilvl="0">
      <w:start w:val="14"/>
      <w:numFmt w:val="decimal"/>
      <w:lvlText w:val="%1."/>
      <w:lvlJc w:val="left"/>
      <w:pPr>
        <w:tabs>
          <w:tab w:val="num" w:pos="405"/>
        </w:tabs>
        <w:ind w:left="405" w:hanging="405"/>
      </w:pPr>
      <w:rPr>
        <w:rFonts w:hint="default"/>
        <w:b/>
        <w:i w:val="0"/>
      </w:rPr>
    </w:lvl>
    <w:lvl w:ilvl="1">
      <w:start w:val="1"/>
      <w:numFmt w:val="decimal"/>
      <w:lvlText w:val="%1.%2."/>
      <w:lvlJc w:val="left"/>
      <w:pPr>
        <w:tabs>
          <w:tab w:val="num" w:pos="405"/>
        </w:tabs>
        <w:ind w:left="405" w:hanging="405"/>
      </w:pPr>
      <w:rPr>
        <w:rFonts w:hint="default"/>
        <w:b w:val="0"/>
        <w:i w:val="0"/>
        <w:sz w:val="22"/>
        <w:szCs w:val="22"/>
      </w:rPr>
    </w:lvl>
    <w:lvl w:ilvl="2">
      <w:start w:val="1"/>
      <w:numFmt w:val="decimal"/>
      <w:lvlText w:val="%1.%2.%3."/>
      <w:lvlJc w:val="left"/>
      <w:pPr>
        <w:tabs>
          <w:tab w:val="num" w:pos="1260"/>
        </w:tabs>
        <w:ind w:left="1260" w:hanging="720"/>
      </w:pPr>
      <w:rPr>
        <w:rFonts w:hint="default"/>
        <w:color w:val="auto"/>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7" w15:restartNumberingAfterBreak="0">
    <w:nsid w:val="72A742CA"/>
    <w:multiLevelType w:val="multilevel"/>
    <w:tmpl w:val="88886A40"/>
    <w:styleLink w:val="Hedingsvirsrakstiem"/>
    <w:lvl w:ilvl="0">
      <w:start w:val="1"/>
      <w:numFmt w:val="decimal"/>
      <w:suff w:val="nothing"/>
      <w:lvlText w:val="%1."/>
      <w:lvlJc w:val="left"/>
      <w:pPr>
        <w:ind w:left="0" w:firstLine="0"/>
      </w:pPr>
      <w:rPr>
        <w:rFonts w:ascii="Times New Roman" w:hAnsi="Times New Roman" w:cs="Times New Roman" w:hint="default"/>
        <w:b/>
        <w:sz w:val="22"/>
      </w:rPr>
    </w:lvl>
    <w:lvl w:ilvl="1">
      <w:start w:val="1"/>
      <w:numFmt w:val="decimal"/>
      <w:lvlText w:val="%1.%2."/>
      <w:lvlJc w:val="left"/>
      <w:pPr>
        <w:tabs>
          <w:tab w:val="num" w:pos="720"/>
        </w:tabs>
        <w:ind w:left="720" w:hanging="720"/>
      </w:pPr>
    </w:lvl>
    <w:lvl w:ilvl="2">
      <w:start w:val="1"/>
      <w:numFmt w:val="decimal"/>
      <w:lvlText w:val="%1.%2.%3."/>
      <w:lvlJc w:val="left"/>
      <w:pPr>
        <w:tabs>
          <w:tab w:val="num" w:pos="1080"/>
        </w:tabs>
        <w:ind w:left="1080" w:hanging="1080"/>
      </w:pPr>
      <w:rPr>
        <w:b w:val="0"/>
      </w:rPr>
    </w:lvl>
    <w:lvl w:ilvl="3">
      <w:start w:val="1"/>
      <w:numFmt w:val="decimal"/>
      <w:lvlText w:val="%1.%2.%3.%4."/>
      <w:lvlJc w:val="left"/>
      <w:pPr>
        <w:tabs>
          <w:tab w:val="num" w:pos="1080"/>
        </w:tabs>
        <w:ind w:left="1080" w:hanging="1080"/>
      </w:pPr>
    </w:lvl>
    <w:lvl w:ilvl="4">
      <w:start w:val="1"/>
      <w:numFmt w:val="decimal"/>
      <w:lvlText w:val="%1.%2.%3.%4.%5."/>
      <w:lvlJc w:val="left"/>
      <w:pPr>
        <w:tabs>
          <w:tab w:val="num" w:pos="1440"/>
        </w:tabs>
        <w:ind w:left="1440" w:hanging="1440"/>
      </w:pPr>
    </w:lvl>
    <w:lvl w:ilvl="5">
      <w:start w:val="1"/>
      <w:numFmt w:val="decimal"/>
      <w:lvlText w:val="%1.%2.%3.%4.%5.%6."/>
      <w:lvlJc w:val="left"/>
      <w:pPr>
        <w:tabs>
          <w:tab w:val="num" w:pos="1800"/>
        </w:tabs>
        <w:ind w:left="1800" w:hanging="180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2160"/>
        </w:tabs>
        <w:ind w:left="2160" w:hanging="2160"/>
      </w:pPr>
    </w:lvl>
    <w:lvl w:ilvl="8">
      <w:start w:val="1"/>
      <w:numFmt w:val="decimal"/>
      <w:lvlText w:val="%1.%2.%3.%4.%5.%6.%7.%8.%9."/>
      <w:lvlJc w:val="left"/>
      <w:pPr>
        <w:tabs>
          <w:tab w:val="num" w:pos="2520"/>
        </w:tabs>
        <w:ind w:left="2520" w:hanging="2520"/>
      </w:pPr>
    </w:lvl>
  </w:abstractNum>
  <w:abstractNum w:abstractNumId="28" w15:restartNumberingAfterBreak="0">
    <w:nsid w:val="75493AE6"/>
    <w:multiLevelType w:val="hybridMultilevel"/>
    <w:tmpl w:val="8144A75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9" w15:restartNumberingAfterBreak="0">
    <w:nsid w:val="76445F8F"/>
    <w:multiLevelType w:val="hybridMultilevel"/>
    <w:tmpl w:val="5534FEE6"/>
    <w:lvl w:ilvl="0" w:tplc="04260001">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30" w15:restartNumberingAfterBreak="0">
    <w:nsid w:val="7E4160DA"/>
    <w:multiLevelType w:val="multilevel"/>
    <w:tmpl w:val="98B4CD6A"/>
    <w:lvl w:ilvl="0">
      <w:start w:val="1"/>
      <w:numFmt w:val="decimal"/>
      <w:pStyle w:val="Virsraksts1"/>
      <w:lvlText w:val="%1."/>
      <w:lvlJc w:val="left"/>
      <w:pPr>
        <w:tabs>
          <w:tab w:val="num" w:pos="360"/>
        </w:tabs>
        <w:ind w:left="360" w:hanging="360"/>
      </w:pPr>
      <w:rPr>
        <w:b/>
        <w:i w:val="0"/>
      </w:rPr>
    </w:lvl>
    <w:lvl w:ilvl="1">
      <w:start w:val="1"/>
      <w:numFmt w:val="decimal"/>
      <w:lvlText w:val="%1.%2."/>
      <w:lvlJc w:val="left"/>
      <w:pPr>
        <w:tabs>
          <w:tab w:val="num" w:pos="360"/>
        </w:tabs>
        <w:ind w:left="360" w:hanging="360"/>
      </w:pPr>
      <w:rPr>
        <w:b w:val="0"/>
        <w:i w:val="0"/>
        <w:color w:val="auto"/>
      </w:rPr>
    </w:lvl>
    <w:lvl w:ilvl="2">
      <w:start w:val="1"/>
      <w:numFmt w:val="decimal"/>
      <w:lvlText w:val="%1.%2.%3."/>
      <w:lvlJc w:val="left"/>
      <w:pPr>
        <w:tabs>
          <w:tab w:val="num" w:pos="900"/>
        </w:tabs>
        <w:ind w:left="900" w:hanging="720"/>
      </w:pPr>
      <w:rPr>
        <w:rFonts w:ascii="Times New Roman" w:hAnsi="Times New Roman" w:cs="Times New Roman" w:hint="default"/>
        <w:b w:val="0"/>
        <w:i w:val="0"/>
        <w:strike w:val="0"/>
        <w:dstrike w:val="0"/>
        <w:color w:val="auto"/>
        <w:sz w:val="22"/>
        <w:szCs w:val="22"/>
        <w:u w:val="none"/>
        <w:effect w:val="none"/>
      </w:rPr>
    </w:lvl>
    <w:lvl w:ilvl="3">
      <w:start w:val="1"/>
      <w:numFmt w:val="decimal"/>
      <w:lvlText w:val="%1.%2.%3.%4."/>
      <w:lvlJc w:val="left"/>
      <w:pPr>
        <w:tabs>
          <w:tab w:val="num" w:pos="1980"/>
        </w:tabs>
        <w:ind w:left="1980" w:hanging="720"/>
      </w:pPr>
      <w:rPr>
        <w:b w:val="0"/>
        <w:strike w:val="0"/>
        <w:dstrike w:val="0"/>
        <w:sz w:val="22"/>
        <w:szCs w:val="22"/>
        <w:u w:val="none"/>
        <w:effect w:val="none"/>
      </w:rPr>
    </w:lvl>
    <w:lvl w:ilvl="4">
      <w:start w:val="1"/>
      <w:numFmt w:val="decimal"/>
      <w:lvlText w:val="%1.%2.%3.%4.%5."/>
      <w:lvlJc w:val="left"/>
      <w:pPr>
        <w:tabs>
          <w:tab w:val="num" w:pos="3600"/>
        </w:tabs>
        <w:ind w:left="3600" w:hanging="1080"/>
      </w:pPr>
      <w:rPr>
        <w:sz w:val="22"/>
        <w:szCs w:val="22"/>
      </w:r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1" w15:restartNumberingAfterBreak="0">
    <w:nsid w:val="7EF12A09"/>
    <w:multiLevelType w:val="multilevel"/>
    <w:tmpl w:val="4CB2A456"/>
    <w:lvl w:ilvl="0">
      <w:start w:val="1"/>
      <w:numFmt w:val="decimal"/>
      <w:lvlText w:val="%1."/>
      <w:lvlJc w:val="left"/>
      <w:pPr>
        <w:ind w:left="360" w:hanging="360"/>
      </w:pPr>
      <w:rPr>
        <w:b/>
      </w:rPr>
    </w:lvl>
    <w:lvl w:ilvl="1">
      <w:start w:val="1"/>
      <w:numFmt w:val="decimal"/>
      <w:lvlText w:val="%1.%2."/>
      <w:lvlJc w:val="left"/>
      <w:pPr>
        <w:ind w:left="792" w:hanging="432"/>
      </w:pPr>
      <w:rPr>
        <w:rFonts w:ascii="Times New Roman" w:hAnsi="Times New Roman" w:cs="Times New Roman" w:hint="default"/>
        <w:b w:val="0"/>
        <w:color w:val="auto"/>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816606492">
    <w:abstractNumId w:val="5"/>
  </w:num>
  <w:num w:numId="2" w16cid:durableId="148905397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90783498">
    <w:abstractNumId w:val="6"/>
  </w:num>
  <w:num w:numId="4" w16cid:durableId="159292810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024937274">
    <w:abstractNumId w:val="0"/>
    <w:lvlOverride w:ilvl="0">
      <w:startOverride w:val="1"/>
    </w:lvlOverride>
  </w:num>
  <w:num w:numId="6" w16cid:durableId="866331181">
    <w:abstractNumId w:val="16"/>
  </w:num>
  <w:num w:numId="7" w16cid:durableId="712657271">
    <w:abstractNumId w:val="11"/>
  </w:num>
  <w:num w:numId="8" w16cid:durableId="75906337">
    <w:abstractNumId w:val="27"/>
  </w:num>
  <w:num w:numId="9" w16cid:durableId="606038268">
    <w:abstractNumId w:val="6"/>
    <w:lvlOverride w:ilvl="0">
      <w:startOverride w:val="1"/>
    </w:lvlOverride>
  </w:num>
  <w:num w:numId="10" w16cid:durableId="1028533429">
    <w:abstractNumId w:val="4"/>
  </w:num>
  <w:num w:numId="11" w16cid:durableId="936059582">
    <w:abstractNumId w:val="9"/>
    <w:lvlOverride w:ilvl="0">
      <w:startOverride w:val="1"/>
    </w:lvlOverride>
  </w:num>
  <w:num w:numId="12" w16cid:durableId="538013534">
    <w:abstractNumId w:val="3"/>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776097820">
    <w:abstractNumId w:val="6"/>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8022202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726878242">
    <w:abstractNumId w:val="1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090157935">
    <w:abstractNumId w:val="12"/>
  </w:num>
  <w:num w:numId="17" w16cid:durableId="164072518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210648494">
    <w:abstractNumId w:val="2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136723320">
    <w:abstractNumId w:val="23"/>
  </w:num>
  <w:num w:numId="20" w16cid:durableId="245965283">
    <w:abstractNumId w:val="7"/>
  </w:num>
  <w:num w:numId="21" w16cid:durableId="1328827153">
    <w:abstractNumId w:val="28"/>
  </w:num>
  <w:num w:numId="22" w16cid:durableId="175341069">
    <w:abstractNumId w:val="15"/>
  </w:num>
  <w:num w:numId="23" w16cid:durableId="968701382">
    <w:abstractNumId w:val="29"/>
  </w:num>
  <w:num w:numId="24" w16cid:durableId="678433750">
    <w:abstractNumId w:val="14"/>
  </w:num>
  <w:num w:numId="25" w16cid:durableId="1380010180">
    <w:abstractNumId w:val="1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094551302">
    <w:abstractNumId w:val="26"/>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687632610">
    <w:abstractNumId w:val="17"/>
  </w:num>
  <w:num w:numId="28" w16cid:durableId="32639656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108504751">
    <w:abstractNumId w:val="2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4229632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90526402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569736227">
    <w:abstractNumId w:val="8"/>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27344009">
    <w:abstractNumId w:val="30"/>
  </w:num>
  <w:num w:numId="34" w16cid:durableId="1035076892">
    <w:abstractNumId w:val="18"/>
  </w:num>
  <w:num w:numId="35" w16cid:durableId="231820132">
    <w:abstractNumId w:val="31"/>
  </w:num>
  <w:num w:numId="36" w16cid:durableId="1957327812">
    <w:abstractNumId w:val="13"/>
  </w:num>
  <w:num w:numId="37" w16cid:durableId="1683579960">
    <w:abstractNumId w:val="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426C"/>
    <w:rsid w:val="0000444C"/>
    <w:rsid w:val="00007545"/>
    <w:rsid w:val="00007A0F"/>
    <w:rsid w:val="00010C57"/>
    <w:rsid w:val="000159A4"/>
    <w:rsid w:val="00021E94"/>
    <w:rsid w:val="00022B8E"/>
    <w:rsid w:val="000230FF"/>
    <w:rsid w:val="00023E2C"/>
    <w:rsid w:val="000241F3"/>
    <w:rsid w:val="00027755"/>
    <w:rsid w:val="00030F53"/>
    <w:rsid w:val="000329AE"/>
    <w:rsid w:val="00032F7F"/>
    <w:rsid w:val="00034849"/>
    <w:rsid w:val="00034F7B"/>
    <w:rsid w:val="00035DEE"/>
    <w:rsid w:val="000374E6"/>
    <w:rsid w:val="00037A9A"/>
    <w:rsid w:val="00040016"/>
    <w:rsid w:val="000465A7"/>
    <w:rsid w:val="000500CF"/>
    <w:rsid w:val="000515EE"/>
    <w:rsid w:val="00052F73"/>
    <w:rsid w:val="000532B3"/>
    <w:rsid w:val="00062AD5"/>
    <w:rsid w:val="0006625F"/>
    <w:rsid w:val="00066CE0"/>
    <w:rsid w:val="0007391F"/>
    <w:rsid w:val="00074235"/>
    <w:rsid w:val="00075CB5"/>
    <w:rsid w:val="00076410"/>
    <w:rsid w:val="00077003"/>
    <w:rsid w:val="00077D9F"/>
    <w:rsid w:val="00084F0B"/>
    <w:rsid w:val="00086C2E"/>
    <w:rsid w:val="00090572"/>
    <w:rsid w:val="00090AA4"/>
    <w:rsid w:val="00090B9D"/>
    <w:rsid w:val="00092D11"/>
    <w:rsid w:val="00093635"/>
    <w:rsid w:val="000941FD"/>
    <w:rsid w:val="00094D79"/>
    <w:rsid w:val="000969FC"/>
    <w:rsid w:val="00096CF3"/>
    <w:rsid w:val="000972CA"/>
    <w:rsid w:val="00097EC4"/>
    <w:rsid w:val="000A12C4"/>
    <w:rsid w:val="000A1ADA"/>
    <w:rsid w:val="000A1D44"/>
    <w:rsid w:val="000A4F41"/>
    <w:rsid w:val="000A5B25"/>
    <w:rsid w:val="000A62D6"/>
    <w:rsid w:val="000A75B4"/>
    <w:rsid w:val="000B1D23"/>
    <w:rsid w:val="000B4FE0"/>
    <w:rsid w:val="000C1784"/>
    <w:rsid w:val="000C5191"/>
    <w:rsid w:val="000C5BE1"/>
    <w:rsid w:val="000C6A91"/>
    <w:rsid w:val="000D1B9C"/>
    <w:rsid w:val="000D221A"/>
    <w:rsid w:val="000D30E8"/>
    <w:rsid w:val="000D5B16"/>
    <w:rsid w:val="000E1A89"/>
    <w:rsid w:val="000E233B"/>
    <w:rsid w:val="000E54FA"/>
    <w:rsid w:val="000E683C"/>
    <w:rsid w:val="000E6B81"/>
    <w:rsid w:val="000F05A0"/>
    <w:rsid w:val="000F4861"/>
    <w:rsid w:val="000F5822"/>
    <w:rsid w:val="000F60D5"/>
    <w:rsid w:val="000F6B3C"/>
    <w:rsid w:val="001000C7"/>
    <w:rsid w:val="001031F3"/>
    <w:rsid w:val="00103555"/>
    <w:rsid w:val="00103ED2"/>
    <w:rsid w:val="001059EB"/>
    <w:rsid w:val="00107B96"/>
    <w:rsid w:val="0011013E"/>
    <w:rsid w:val="00112C10"/>
    <w:rsid w:val="00113B5A"/>
    <w:rsid w:val="00113E62"/>
    <w:rsid w:val="00115F23"/>
    <w:rsid w:val="00117741"/>
    <w:rsid w:val="0012075B"/>
    <w:rsid w:val="001214DE"/>
    <w:rsid w:val="00122C9F"/>
    <w:rsid w:val="00125E59"/>
    <w:rsid w:val="00125EC3"/>
    <w:rsid w:val="00127226"/>
    <w:rsid w:val="0013028C"/>
    <w:rsid w:val="00130F9B"/>
    <w:rsid w:val="0013160E"/>
    <w:rsid w:val="0014118E"/>
    <w:rsid w:val="0014129D"/>
    <w:rsid w:val="00143B95"/>
    <w:rsid w:val="00143DD8"/>
    <w:rsid w:val="00147135"/>
    <w:rsid w:val="0015074F"/>
    <w:rsid w:val="00150881"/>
    <w:rsid w:val="001519A1"/>
    <w:rsid w:val="001537B3"/>
    <w:rsid w:val="0015426C"/>
    <w:rsid w:val="001571C2"/>
    <w:rsid w:val="001578F1"/>
    <w:rsid w:val="00163F3F"/>
    <w:rsid w:val="00165D10"/>
    <w:rsid w:val="001744B4"/>
    <w:rsid w:val="001746AA"/>
    <w:rsid w:val="001750AE"/>
    <w:rsid w:val="00175CB0"/>
    <w:rsid w:val="001771C9"/>
    <w:rsid w:val="0018197D"/>
    <w:rsid w:val="00184F4F"/>
    <w:rsid w:val="00190C07"/>
    <w:rsid w:val="00191E97"/>
    <w:rsid w:val="00193040"/>
    <w:rsid w:val="00193C88"/>
    <w:rsid w:val="00197549"/>
    <w:rsid w:val="001A016A"/>
    <w:rsid w:val="001A1859"/>
    <w:rsid w:val="001A22E9"/>
    <w:rsid w:val="001A334C"/>
    <w:rsid w:val="001A560A"/>
    <w:rsid w:val="001A5788"/>
    <w:rsid w:val="001A5BF2"/>
    <w:rsid w:val="001A5C35"/>
    <w:rsid w:val="001A6F13"/>
    <w:rsid w:val="001A747A"/>
    <w:rsid w:val="001B56BA"/>
    <w:rsid w:val="001B7C90"/>
    <w:rsid w:val="001C095A"/>
    <w:rsid w:val="001C14B9"/>
    <w:rsid w:val="001C440C"/>
    <w:rsid w:val="001C4624"/>
    <w:rsid w:val="001C5BEC"/>
    <w:rsid w:val="001C7322"/>
    <w:rsid w:val="001C7529"/>
    <w:rsid w:val="001C79B9"/>
    <w:rsid w:val="001C7F43"/>
    <w:rsid w:val="001D3396"/>
    <w:rsid w:val="001D5052"/>
    <w:rsid w:val="001D5F83"/>
    <w:rsid w:val="001D706C"/>
    <w:rsid w:val="001E0EC4"/>
    <w:rsid w:val="001E119A"/>
    <w:rsid w:val="001E1E3A"/>
    <w:rsid w:val="001E2C62"/>
    <w:rsid w:val="001E46B0"/>
    <w:rsid w:val="001E76A6"/>
    <w:rsid w:val="001E7D07"/>
    <w:rsid w:val="001F0E57"/>
    <w:rsid w:val="001F2838"/>
    <w:rsid w:val="001F2ABB"/>
    <w:rsid w:val="001F3923"/>
    <w:rsid w:val="001F532F"/>
    <w:rsid w:val="001F5CAA"/>
    <w:rsid w:val="001F7E03"/>
    <w:rsid w:val="002027F4"/>
    <w:rsid w:val="0020712B"/>
    <w:rsid w:val="002073C0"/>
    <w:rsid w:val="0020776D"/>
    <w:rsid w:val="00213FB3"/>
    <w:rsid w:val="00214737"/>
    <w:rsid w:val="00215437"/>
    <w:rsid w:val="0021727E"/>
    <w:rsid w:val="00220BE0"/>
    <w:rsid w:val="00221A1E"/>
    <w:rsid w:val="00222D83"/>
    <w:rsid w:val="00226281"/>
    <w:rsid w:val="00226641"/>
    <w:rsid w:val="00227993"/>
    <w:rsid w:val="00230032"/>
    <w:rsid w:val="00234319"/>
    <w:rsid w:val="002343B7"/>
    <w:rsid w:val="0023545E"/>
    <w:rsid w:val="00235CDC"/>
    <w:rsid w:val="00235FDD"/>
    <w:rsid w:val="0024098B"/>
    <w:rsid w:val="0024228E"/>
    <w:rsid w:val="00242A19"/>
    <w:rsid w:val="0024327F"/>
    <w:rsid w:val="00244DF4"/>
    <w:rsid w:val="0024630F"/>
    <w:rsid w:val="00246797"/>
    <w:rsid w:val="002506F4"/>
    <w:rsid w:val="00252972"/>
    <w:rsid w:val="00252AC8"/>
    <w:rsid w:val="00254BA0"/>
    <w:rsid w:val="00260020"/>
    <w:rsid w:val="002645C7"/>
    <w:rsid w:val="00264AD3"/>
    <w:rsid w:val="00264CB5"/>
    <w:rsid w:val="002717C6"/>
    <w:rsid w:val="0027185C"/>
    <w:rsid w:val="002739C3"/>
    <w:rsid w:val="002746B9"/>
    <w:rsid w:val="00274CD7"/>
    <w:rsid w:val="002828B9"/>
    <w:rsid w:val="00282CDB"/>
    <w:rsid w:val="0028470D"/>
    <w:rsid w:val="00285111"/>
    <w:rsid w:val="00292D94"/>
    <w:rsid w:val="0029420E"/>
    <w:rsid w:val="00295E22"/>
    <w:rsid w:val="0029613D"/>
    <w:rsid w:val="00296C59"/>
    <w:rsid w:val="00297433"/>
    <w:rsid w:val="00297ABF"/>
    <w:rsid w:val="002A07DC"/>
    <w:rsid w:val="002A27B2"/>
    <w:rsid w:val="002B27D8"/>
    <w:rsid w:val="002B36C1"/>
    <w:rsid w:val="002B6F70"/>
    <w:rsid w:val="002B7CD2"/>
    <w:rsid w:val="002C07AB"/>
    <w:rsid w:val="002C0A77"/>
    <w:rsid w:val="002C4662"/>
    <w:rsid w:val="002D0493"/>
    <w:rsid w:val="002D0C07"/>
    <w:rsid w:val="002D1112"/>
    <w:rsid w:val="002D2940"/>
    <w:rsid w:val="002D3527"/>
    <w:rsid w:val="002D5735"/>
    <w:rsid w:val="002D5DEF"/>
    <w:rsid w:val="002E1A82"/>
    <w:rsid w:val="002E4CFF"/>
    <w:rsid w:val="002E576C"/>
    <w:rsid w:val="002E64EE"/>
    <w:rsid w:val="002F06C4"/>
    <w:rsid w:val="002F1424"/>
    <w:rsid w:val="002F4C44"/>
    <w:rsid w:val="002F4F04"/>
    <w:rsid w:val="002F5300"/>
    <w:rsid w:val="002F5AA1"/>
    <w:rsid w:val="00300B5C"/>
    <w:rsid w:val="003013BE"/>
    <w:rsid w:val="003023FE"/>
    <w:rsid w:val="00302609"/>
    <w:rsid w:val="00302C91"/>
    <w:rsid w:val="0030363A"/>
    <w:rsid w:val="00303B64"/>
    <w:rsid w:val="0030485D"/>
    <w:rsid w:val="0030776F"/>
    <w:rsid w:val="00307B9A"/>
    <w:rsid w:val="00307BA6"/>
    <w:rsid w:val="00307BF1"/>
    <w:rsid w:val="00310403"/>
    <w:rsid w:val="00312E67"/>
    <w:rsid w:val="00313F24"/>
    <w:rsid w:val="003143BD"/>
    <w:rsid w:val="00316229"/>
    <w:rsid w:val="00317FC0"/>
    <w:rsid w:val="00322A69"/>
    <w:rsid w:val="00322E47"/>
    <w:rsid w:val="00323DFA"/>
    <w:rsid w:val="0032586E"/>
    <w:rsid w:val="00325CE6"/>
    <w:rsid w:val="00325E05"/>
    <w:rsid w:val="0032693A"/>
    <w:rsid w:val="00331E26"/>
    <w:rsid w:val="00331FC7"/>
    <w:rsid w:val="00332367"/>
    <w:rsid w:val="00333DE7"/>
    <w:rsid w:val="00334541"/>
    <w:rsid w:val="0033539B"/>
    <w:rsid w:val="00340297"/>
    <w:rsid w:val="003403CF"/>
    <w:rsid w:val="003412D9"/>
    <w:rsid w:val="00341CD3"/>
    <w:rsid w:val="00343D26"/>
    <w:rsid w:val="00345D61"/>
    <w:rsid w:val="00352005"/>
    <w:rsid w:val="00352C44"/>
    <w:rsid w:val="0035625E"/>
    <w:rsid w:val="0036245C"/>
    <w:rsid w:val="003645FA"/>
    <w:rsid w:val="003653B5"/>
    <w:rsid w:val="00367039"/>
    <w:rsid w:val="00367F32"/>
    <w:rsid w:val="0037288B"/>
    <w:rsid w:val="00373C40"/>
    <w:rsid w:val="00375A2A"/>
    <w:rsid w:val="00376C79"/>
    <w:rsid w:val="00382C30"/>
    <w:rsid w:val="00382C50"/>
    <w:rsid w:val="00383B4A"/>
    <w:rsid w:val="00384088"/>
    <w:rsid w:val="00384427"/>
    <w:rsid w:val="003844C8"/>
    <w:rsid w:val="00387DC3"/>
    <w:rsid w:val="003900C2"/>
    <w:rsid w:val="0039355A"/>
    <w:rsid w:val="00394301"/>
    <w:rsid w:val="00394DA2"/>
    <w:rsid w:val="00394E07"/>
    <w:rsid w:val="00396A20"/>
    <w:rsid w:val="003A0AB9"/>
    <w:rsid w:val="003A2A38"/>
    <w:rsid w:val="003A3FD6"/>
    <w:rsid w:val="003A5DA6"/>
    <w:rsid w:val="003A6361"/>
    <w:rsid w:val="003A76FC"/>
    <w:rsid w:val="003A7C10"/>
    <w:rsid w:val="003A7EE3"/>
    <w:rsid w:val="003B0F63"/>
    <w:rsid w:val="003B7D0F"/>
    <w:rsid w:val="003B7F86"/>
    <w:rsid w:val="003C199A"/>
    <w:rsid w:val="003C23EA"/>
    <w:rsid w:val="003C25AF"/>
    <w:rsid w:val="003C283B"/>
    <w:rsid w:val="003C4998"/>
    <w:rsid w:val="003C5B45"/>
    <w:rsid w:val="003C5C03"/>
    <w:rsid w:val="003C5D3C"/>
    <w:rsid w:val="003C657A"/>
    <w:rsid w:val="003D0998"/>
    <w:rsid w:val="003D1A77"/>
    <w:rsid w:val="003D283E"/>
    <w:rsid w:val="003D36B6"/>
    <w:rsid w:val="003D4905"/>
    <w:rsid w:val="003D4F9B"/>
    <w:rsid w:val="003D7BE7"/>
    <w:rsid w:val="003E068B"/>
    <w:rsid w:val="003E3ADF"/>
    <w:rsid w:val="003F0C9B"/>
    <w:rsid w:val="003F1859"/>
    <w:rsid w:val="003F4369"/>
    <w:rsid w:val="003F541B"/>
    <w:rsid w:val="004014B2"/>
    <w:rsid w:val="00402A34"/>
    <w:rsid w:val="00402AA2"/>
    <w:rsid w:val="00402CA5"/>
    <w:rsid w:val="00402E60"/>
    <w:rsid w:val="00402EA5"/>
    <w:rsid w:val="0040485C"/>
    <w:rsid w:val="00404D3E"/>
    <w:rsid w:val="00406D2F"/>
    <w:rsid w:val="00406FF6"/>
    <w:rsid w:val="0041081B"/>
    <w:rsid w:val="00411B32"/>
    <w:rsid w:val="00417719"/>
    <w:rsid w:val="00417B69"/>
    <w:rsid w:val="00417CAB"/>
    <w:rsid w:val="00421C5C"/>
    <w:rsid w:val="00425935"/>
    <w:rsid w:val="004270B5"/>
    <w:rsid w:val="0043046E"/>
    <w:rsid w:val="00431A9C"/>
    <w:rsid w:val="0043394B"/>
    <w:rsid w:val="00434E12"/>
    <w:rsid w:val="00435B61"/>
    <w:rsid w:val="00440F57"/>
    <w:rsid w:val="00444F85"/>
    <w:rsid w:val="00445A7E"/>
    <w:rsid w:val="00445B49"/>
    <w:rsid w:val="00452DEB"/>
    <w:rsid w:val="0045307F"/>
    <w:rsid w:val="00453B9D"/>
    <w:rsid w:val="00453CFC"/>
    <w:rsid w:val="00456686"/>
    <w:rsid w:val="00457803"/>
    <w:rsid w:val="0046743D"/>
    <w:rsid w:val="00471034"/>
    <w:rsid w:val="00471745"/>
    <w:rsid w:val="004742CF"/>
    <w:rsid w:val="00474D47"/>
    <w:rsid w:val="004773DE"/>
    <w:rsid w:val="00480A2F"/>
    <w:rsid w:val="0048325F"/>
    <w:rsid w:val="004858C5"/>
    <w:rsid w:val="00487296"/>
    <w:rsid w:val="00491B1B"/>
    <w:rsid w:val="004923C7"/>
    <w:rsid w:val="004935D6"/>
    <w:rsid w:val="00494A4C"/>
    <w:rsid w:val="0049669D"/>
    <w:rsid w:val="004A3C1D"/>
    <w:rsid w:val="004A4EE8"/>
    <w:rsid w:val="004B126B"/>
    <w:rsid w:val="004B1BF7"/>
    <w:rsid w:val="004B26A6"/>
    <w:rsid w:val="004B391D"/>
    <w:rsid w:val="004B3DE0"/>
    <w:rsid w:val="004B4572"/>
    <w:rsid w:val="004B579C"/>
    <w:rsid w:val="004B6558"/>
    <w:rsid w:val="004C00F4"/>
    <w:rsid w:val="004C1792"/>
    <w:rsid w:val="004C2B48"/>
    <w:rsid w:val="004C41F4"/>
    <w:rsid w:val="004C425B"/>
    <w:rsid w:val="004C46E1"/>
    <w:rsid w:val="004C522E"/>
    <w:rsid w:val="004C5585"/>
    <w:rsid w:val="004C5952"/>
    <w:rsid w:val="004D0B0E"/>
    <w:rsid w:val="004D6984"/>
    <w:rsid w:val="004D6A07"/>
    <w:rsid w:val="004E0021"/>
    <w:rsid w:val="004E02FC"/>
    <w:rsid w:val="004E12A1"/>
    <w:rsid w:val="004E7F16"/>
    <w:rsid w:val="004F0765"/>
    <w:rsid w:val="004F14FC"/>
    <w:rsid w:val="004F4B86"/>
    <w:rsid w:val="004F5076"/>
    <w:rsid w:val="004F61AA"/>
    <w:rsid w:val="004F7149"/>
    <w:rsid w:val="005011D3"/>
    <w:rsid w:val="005019F2"/>
    <w:rsid w:val="00501CCA"/>
    <w:rsid w:val="00503119"/>
    <w:rsid w:val="00503C44"/>
    <w:rsid w:val="005043A7"/>
    <w:rsid w:val="00504494"/>
    <w:rsid w:val="00504717"/>
    <w:rsid w:val="00507BFF"/>
    <w:rsid w:val="00510440"/>
    <w:rsid w:val="00510F43"/>
    <w:rsid w:val="00511519"/>
    <w:rsid w:val="00512375"/>
    <w:rsid w:val="005125F7"/>
    <w:rsid w:val="00515638"/>
    <w:rsid w:val="00515C2F"/>
    <w:rsid w:val="00516F12"/>
    <w:rsid w:val="00517BD2"/>
    <w:rsid w:val="00522465"/>
    <w:rsid w:val="00523341"/>
    <w:rsid w:val="005243E9"/>
    <w:rsid w:val="00525489"/>
    <w:rsid w:val="00532BB6"/>
    <w:rsid w:val="00532F5D"/>
    <w:rsid w:val="005331C8"/>
    <w:rsid w:val="005337D4"/>
    <w:rsid w:val="00534B1C"/>
    <w:rsid w:val="005355BC"/>
    <w:rsid w:val="00541175"/>
    <w:rsid w:val="005425F2"/>
    <w:rsid w:val="00544505"/>
    <w:rsid w:val="005448B3"/>
    <w:rsid w:val="00545638"/>
    <w:rsid w:val="00547DF9"/>
    <w:rsid w:val="005508EC"/>
    <w:rsid w:val="005508F2"/>
    <w:rsid w:val="00551077"/>
    <w:rsid w:val="005524C1"/>
    <w:rsid w:val="00553329"/>
    <w:rsid w:val="0055470C"/>
    <w:rsid w:val="00555129"/>
    <w:rsid w:val="00555153"/>
    <w:rsid w:val="00556833"/>
    <w:rsid w:val="00560BBE"/>
    <w:rsid w:val="00564625"/>
    <w:rsid w:val="0056493D"/>
    <w:rsid w:val="0056507D"/>
    <w:rsid w:val="00571E44"/>
    <w:rsid w:val="005748BB"/>
    <w:rsid w:val="00576073"/>
    <w:rsid w:val="00582A80"/>
    <w:rsid w:val="00584410"/>
    <w:rsid w:val="005845E0"/>
    <w:rsid w:val="00584F47"/>
    <w:rsid w:val="00587BEE"/>
    <w:rsid w:val="00591266"/>
    <w:rsid w:val="00591E74"/>
    <w:rsid w:val="0059277B"/>
    <w:rsid w:val="00595877"/>
    <w:rsid w:val="0059659B"/>
    <w:rsid w:val="005979D8"/>
    <w:rsid w:val="005A3466"/>
    <w:rsid w:val="005A516C"/>
    <w:rsid w:val="005A51B9"/>
    <w:rsid w:val="005A60D7"/>
    <w:rsid w:val="005B052B"/>
    <w:rsid w:val="005B3A99"/>
    <w:rsid w:val="005B4FF3"/>
    <w:rsid w:val="005B7207"/>
    <w:rsid w:val="005C0CB6"/>
    <w:rsid w:val="005C0F84"/>
    <w:rsid w:val="005C37CF"/>
    <w:rsid w:val="005C42F7"/>
    <w:rsid w:val="005C5AE2"/>
    <w:rsid w:val="005C5F39"/>
    <w:rsid w:val="005D2C26"/>
    <w:rsid w:val="005D314B"/>
    <w:rsid w:val="005D45CA"/>
    <w:rsid w:val="005D4BE5"/>
    <w:rsid w:val="005D54C1"/>
    <w:rsid w:val="005D5688"/>
    <w:rsid w:val="005D7C5D"/>
    <w:rsid w:val="005E105A"/>
    <w:rsid w:val="005E37AB"/>
    <w:rsid w:val="005E58C2"/>
    <w:rsid w:val="005F106F"/>
    <w:rsid w:val="005F3803"/>
    <w:rsid w:val="005F438E"/>
    <w:rsid w:val="005F484F"/>
    <w:rsid w:val="005F7192"/>
    <w:rsid w:val="005F73E9"/>
    <w:rsid w:val="005F7679"/>
    <w:rsid w:val="00602CF0"/>
    <w:rsid w:val="006031EB"/>
    <w:rsid w:val="006033C6"/>
    <w:rsid w:val="006035AE"/>
    <w:rsid w:val="006060B3"/>
    <w:rsid w:val="006061B0"/>
    <w:rsid w:val="00606A8A"/>
    <w:rsid w:val="006078A9"/>
    <w:rsid w:val="0061310A"/>
    <w:rsid w:val="0061570D"/>
    <w:rsid w:val="00620FE2"/>
    <w:rsid w:val="00622898"/>
    <w:rsid w:val="00624122"/>
    <w:rsid w:val="006306A3"/>
    <w:rsid w:val="00635544"/>
    <w:rsid w:val="0064025F"/>
    <w:rsid w:val="006409FC"/>
    <w:rsid w:val="00644269"/>
    <w:rsid w:val="00646426"/>
    <w:rsid w:val="0065413F"/>
    <w:rsid w:val="00656988"/>
    <w:rsid w:val="00662259"/>
    <w:rsid w:val="00663865"/>
    <w:rsid w:val="006661D3"/>
    <w:rsid w:val="006723F4"/>
    <w:rsid w:val="00673761"/>
    <w:rsid w:val="0067637E"/>
    <w:rsid w:val="00677813"/>
    <w:rsid w:val="00677F89"/>
    <w:rsid w:val="0068104C"/>
    <w:rsid w:val="006850FC"/>
    <w:rsid w:val="00685572"/>
    <w:rsid w:val="00687CEF"/>
    <w:rsid w:val="0069088C"/>
    <w:rsid w:val="00692517"/>
    <w:rsid w:val="00693AD0"/>
    <w:rsid w:val="006945EC"/>
    <w:rsid w:val="00694986"/>
    <w:rsid w:val="00695D23"/>
    <w:rsid w:val="006A3BCF"/>
    <w:rsid w:val="006B44F6"/>
    <w:rsid w:val="006B471C"/>
    <w:rsid w:val="006B7848"/>
    <w:rsid w:val="006C0CD0"/>
    <w:rsid w:val="006C2B3E"/>
    <w:rsid w:val="006C3B01"/>
    <w:rsid w:val="006C53B9"/>
    <w:rsid w:val="006C560D"/>
    <w:rsid w:val="006C7322"/>
    <w:rsid w:val="006D0933"/>
    <w:rsid w:val="006D20A5"/>
    <w:rsid w:val="006D296A"/>
    <w:rsid w:val="006D3551"/>
    <w:rsid w:val="006D37A6"/>
    <w:rsid w:val="006D537D"/>
    <w:rsid w:val="006D5B04"/>
    <w:rsid w:val="006D673D"/>
    <w:rsid w:val="006D7BF8"/>
    <w:rsid w:val="006E1434"/>
    <w:rsid w:val="006E34A2"/>
    <w:rsid w:val="006E40D6"/>
    <w:rsid w:val="006E614F"/>
    <w:rsid w:val="006E7189"/>
    <w:rsid w:val="006F27CD"/>
    <w:rsid w:val="006F461E"/>
    <w:rsid w:val="006F6840"/>
    <w:rsid w:val="00702313"/>
    <w:rsid w:val="007023CB"/>
    <w:rsid w:val="007027B3"/>
    <w:rsid w:val="007039E1"/>
    <w:rsid w:val="00705A46"/>
    <w:rsid w:val="00705CAB"/>
    <w:rsid w:val="00707784"/>
    <w:rsid w:val="00710188"/>
    <w:rsid w:val="007110E0"/>
    <w:rsid w:val="00712531"/>
    <w:rsid w:val="00720815"/>
    <w:rsid w:val="00720AAA"/>
    <w:rsid w:val="007215FB"/>
    <w:rsid w:val="0072436E"/>
    <w:rsid w:val="00725FC2"/>
    <w:rsid w:val="007317D0"/>
    <w:rsid w:val="007331A3"/>
    <w:rsid w:val="0073537A"/>
    <w:rsid w:val="00735C32"/>
    <w:rsid w:val="00736850"/>
    <w:rsid w:val="00736989"/>
    <w:rsid w:val="0074029E"/>
    <w:rsid w:val="0074116E"/>
    <w:rsid w:val="00741193"/>
    <w:rsid w:val="007434A3"/>
    <w:rsid w:val="00743870"/>
    <w:rsid w:val="0074399D"/>
    <w:rsid w:val="00746464"/>
    <w:rsid w:val="007467EB"/>
    <w:rsid w:val="0074746F"/>
    <w:rsid w:val="00750776"/>
    <w:rsid w:val="00751481"/>
    <w:rsid w:val="007523E4"/>
    <w:rsid w:val="00753212"/>
    <w:rsid w:val="00762636"/>
    <w:rsid w:val="00763C09"/>
    <w:rsid w:val="00764321"/>
    <w:rsid w:val="007705A2"/>
    <w:rsid w:val="00770863"/>
    <w:rsid w:val="00771194"/>
    <w:rsid w:val="00775EEE"/>
    <w:rsid w:val="00776B8F"/>
    <w:rsid w:val="00780358"/>
    <w:rsid w:val="00781D45"/>
    <w:rsid w:val="007868B5"/>
    <w:rsid w:val="0078789B"/>
    <w:rsid w:val="00792658"/>
    <w:rsid w:val="00797990"/>
    <w:rsid w:val="00797B4B"/>
    <w:rsid w:val="00797F8F"/>
    <w:rsid w:val="007A093B"/>
    <w:rsid w:val="007A0F90"/>
    <w:rsid w:val="007A47D8"/>
    <w:rsid w:val="007A54B9"/>
    <w:rsid w:val="007B1796"/>
    <w:rsid w:val="007B520C"/>
    <w:rsid w:val="007C1AD1"/>
    <w:rsid w:val="007C2A6B"/>
    <w:rsid w:val="007C3CDC"/>
    <w:rsid w:val="007C3F06"/>
    <w:rsid w:val="007C4D72"/>
    <w:rsid w:val="007C7C04"/>
    <w:rsid w:val="007D0DFF"/>
    <w:rsid w:val="007D64CD"/>
    <w:rsid w:val="007E3243"/>
    <w:rsid w:val="007E479E"/>
    <w:rsid w:val="007E4D85"/>
    <w:rsid w:val="007F3157"/>
    <w:rsid w:val="007F49DD"/>
    <w:rsid w:val="007F6C69"/>
    <w:rsid w:val="007F7421"/>
    <w:rsid w:val="008013CB"/>
    <w:rsid w:val="0080338D"/>
    <w:rsid w:val="00806090"/>
    <w:rsid w:val="0080643C"/>
    <w:rsid w:val="008069F4"/>
    <w:rsid w:val="00806AF5"/>
    <w:rsid w:val="008104FD"/>
    <w:rsid w:val="00812392"/>
    <w:rsid w:val="00813ABF"/>
    <w:rsid w:val="00815392"/>
    <w:rsid w:val="0081712E"/>
    <w:rsid w:val="008227AC"/>
    <w:rsid w:val="008229AC"/>
    <w:rsid w:val="00823004"/>
    <w:rsid w:val="008268B1"/>
    <w:rsid w:val="008359E0"/>
    <w:rsid w:val="008377BB"/>
    <w:rsid w:val="00837B02"/>
    <w:rsid w:val="008402B8"/>
    <w:rsid w:val="00840A9B"/>
    <w:rsid w:val="00841F9B"/>
    <w:rsid w:val="008441D3"/>
    <w:rsid w:val="00844F67"/>
    <w:rsid w:val="00845197"/>
    <w:rsid w:val="0084613A"/>
    <w:rsid w:val="0084734F"/>
    <w:rsid w:val="008516E4"/>
    <w:rsid w:val="00854170"/>
    <w:rsid w:val="00855A87"/>
    <w:rsid w:val="00855BD4"/>
    <w:rsid w:val="00857DCC"/>
    <w:rsid w:val="008623EE"/>
    <w:rsid w:val="00863C2E"/>
    <w:rsid w:val="008640AE"/>
    <w:rsid w:val="00865292"/>
    <w:rsid w:val="008672F0"/>
    <w:rsid w:val="00867587"/>
    <w:rsid w:val="00871EC6"/>
    <w:rsid w:val="00873A3D"/>
    <w:rsid w:val="00875D77"/>
    <w:rsid w:val="00876043"/>
    <w:rsid w:val="008761FA"/>
    <w:rsid w:val="008761FD"/>
    <w:rsid w:val="00877C03"/>
    <w:rsid w:val="00887427"/>
    <w:rsid w:val="0089143E"/>
    <w:rsid w:val="008928A9"/>
    <w:rsid w:val="00894D02"/>
    <w:rsid w:val="00895517"/>
    <w:rsid w:val="00896874"/>
    <w:rsid w:val="00897546"/>
    <w:rsid w:val="00897601"/>
    <w:rsid w:val="008A0F15"/>
    <w:rsid w:val="008A4F97"/>
    <w:rsid w:val="008A519A"/>
    <w:rsid w:val="008A5E13"/>
    <w:rsid w:val="008B0B4E"/>
    <w:rsid w:val="008B4123"/>
    <w:rsid w:val="008C259F"/>
    <w:rsid w:val="008C31EE"/>
    <w:rsid w:val="008C3DE1"/>
    <w:rsid w:val="008C3EBC"/>
    <w:rsid w:val="008D179D"/>
    <w:rsid w:val="008D2AA5"/>
    <w:rsid w:val="008D457D"/>
    <w:rsid w:val="008D4A33"/>
    <w:rsid w:val="008D59B8"/>
    <w:rsid w:val="008D60DB"/>
    <w:rsid w:val="008D664A"/>
    <w:rsid w:val="008E4392"/>
    <w:rsid w:val="008E5465"/>
    <w:rsid w:val="008E79DD"/>
    <w:rsid w:val="008F06CA"/>
    <w:rsid w:val="008F22C8"/>
    <w:rsid w:val="008F2431"/>
    <w:rsid w:val="009019E8"/>
    <w:rsid w:val="00902D5C"/>
    <w:rsid w:val="00905100"/>
    <w:rsid w:val="00906D7C"/>
    <w:rsid w:val="00912A63"/>
    <w:rsid w:val="00913B9A"/>
    <w:rsid w:val="009150A0"/>
    <w:rsid w:val="00915B5B"/>
    <w:rsid w:val="00922386"/>
    <w:rsid w:val="009233A0"/>
    <w:rsid w:val="00923ACA"/>
    <w:rsid w:val="00931794"/>
    <w:rsid w:val="00932C27"/>
    <w:rsid w:val="0093726D"/>
    <w:rsid w:val="00937548"/>
    <w:rsid w:val="00937FE7"/>
    <w:rsid w:val="009410F8"/>
    <w:rsid w:val="00943C8D"/>
    <w:rsid w:val="00944421"/>
    <w:rsid w:val="00946802"/>
    <w:rsid w:val="00946B7A"/>
    <w:rsid w:val="0095289D"/>
    <w:rsid w:val="00953021"/>
    <w:rsid w:val="009530A1"/>
    <w:rsid w:val="00953FBB"/>
    <w:rsid w:val="0095462E"/>
    <w:rsid w:val="009547EC"/>
    <w:rsid w:val="00955D76"/>
    <w:rsid w:val="00955E28"/>
    <w:rsid w:val="00956FB0"/>
    <w:rsid w:val="0096044A"/>
    <w:rsid w:val="00960626"/>
    <w:rsid w:val="009615FA"/>
    <w:rsid w:val="0096309A"/>
    <w:rsid w:val="0096478E"/>
    <w:rsid w:val="00966B56"/>
    <w:rsid w:val="00970155"/>
    <w:rsid w:val="0097332B"/>
    <w:rsid w:val="00973ED1"/>
    <w:rsid w:val="0097719C"/>
    <w:rsid w:val="0098146A"/>
    <w:rsid w:val="00981C47"/>
    <w:rsid w:val="0098205D"/>
    <w:rsid w:val="00982187"/>
    <w:rsid w:val="00991414"/>
    <w:rsid w:val="0099145C"/>
    <w:rsid w:val="00993911"/>
    <w:rsid w:val="00995202"/>
    <w:rsid w:val="00996BD1"/>
    <w:rsid w:val="00996FAD"/>
    <w:rsid w:val="009A0549"/>
    <w:rsid w:val="009A1A50"/>
    <w:rsid w:val="009A2231"/>
    <w:rsid w:val="009A33DF"/>
    <w:rsid w:val="009A34F3"/>
    <w:rsid w:val="009A40E1"/>
    <w:rsid w:val="009B174B"/>
    <w:rsid w:val="009B26DC"/>
    <w:rsid w:val="009B317E"/>
    <w:rsid w:val="009B31D1"/>
    <w:rsid w:val="009B4B63"/>
    <w:rsid w:val="009C1ED1"/>
    <w:rsid w:val="009C2078"/>
    <w:rsid w:val="009C36E5"/>
    <w:rsid w:val="009C3B84"/>
    <w:rsid w:val="009C6BBD"/>
    <w:rsid w:val="009D1C2D"/>
    <w:rsid w:val="009D1C76"/>
    <w:rsid w:val="009D45C9"/>
    <w:rsid w:val="009D5128"/>
    <w:rsid w:val="009E010B"/>
    <w:rsid w:val="009E0643"/>
    <w:rsid w:val="009E0B93"/>
    <w:rsid w:val="009E24EA"/>
    <w:rsid w:val="009E2BDC"/>
    <w:rsid w:val="009E4D74"/>
    <w:rsid w:val="009E7729"/>
    <w:rsid w:val="009E7A56"/>
    <w:rsid w:val="009E7F3C"/>
    <w:rsid w:val="009F1435"/>
    <w:rsid w:val="009F2431"/>
    <w:rsid w:val="009F27A0"/>
    <w:rsid w:val="009F3353"/>
    <w:rsid w:val="009F6B66"/>
    <w:rsid w:val="00A00591"/>
    <w:rsid w:val="00A018C8"/>
    <w:rsid w:val="00A01E16"/>
    <w:rsid w:val="00A0261E"/>
    <w:rsid w:val="00A058A8"/>
    <w:rsid w:val="00A107EF"/>
    <w:rsid w:val="00A1385A"/>
    <w:rsid w:val="00A14E6A"/>
    <w:rsid w:val="00A1544B"/>
    <w:rsid w:val="00A15BE7"/>
    <w:rsid w:val="00A17C2E"/>
    <w:rsid w:val="00A2075F"/>
    <w:rsid w:val="00A25090"/>
    <w:rsid w:val="00A25BD4"/>
    <w:rsid w:val="00A25F2A"/>
    <w:rsid w:val="00A25FA5"/>
    <w:rsid w:val="00A267C0"/>
    <w:rsid w:val="00A30CF4"/>
    <w:rsid w:val="00A30DDF"/>
    <w:rsid w:val="00A3245B"/>
    <w:rsid w:val="00A329EB"/>
    <w:rsid w:val="00A34FA7"/>
    <w:rsid w:val="00A35A6E"/>
    <w:rsid w:val="00A363BB"/>
    <w:rsid w:val="00A36A2D"/>
    <w:rsid w:val="00A41AA2"/>
    <w:rsid w:val="00A46443"/>
    <w:rsid w:val="00A4672D"/>
    <w:rsid w:val="00A46997"/>
    <w:rsid w:val="00A500A4"/>
    <w:rsid w:val="00A51F5C"/>
    <w:rsid w:val="00A5353D"/>
    <w:rsid w:val="00A54033"/>
    <w:rsid w:val="00A5450D"/>
    <w:rsid w:val="00A5758D"/>
    <w:rsid w:val="00A63DF1"/>
    <w:rsid w:val="00A66F07"/>
    <w:rsid w:val="00A678D0"/>
    <w:rsid w:val="00A67CA8"/>
    <w:rsid w:val="00A7246B"/>
    <w:rsid w:val="00A7258A"/>
    <w:rsid w:val="00A74356"/>
    <w:rsid w:val="00A772A6"/>
    <w:rsid w:val="00A80C44"/>
    <w:rsid w:val="00A81455"/>
    <w:rsid w:val="00A828BC"/>
    <w:rsid w:val="00A837C1"/>
    <w:rsid w:val="00A83CA9"/>
    <w:rsid w:val="00A84E56"/>
    <w:rsid w:val="00A8579E"/>
    <w:rsid w:val="00A96162"/>
    <w:rsid w:val="00AA058C"/>
    <w:rsid w:val="00AA070D"/>
    <w:rsid w:val="00AA21ED"/>
    <w:rsid w:val="00AA46DA"/>
    <w:rsid w:val="00AA52C9"/>
    <w:rsid w:val="00AA5AAF"/>
    <w:rsid w:val="00AA67A3"/>
    <w:rsid w:val="00AA7C66"/>
    <w:rsid w:val="00AB11CF"/>
    <w:rsid w:val="00AB2399"/>
    <w:rsid w:val="00AB2F7C"/>
    <w:rsid w:val="00AB4171"/>
    <w:rsid w:val="00AB5517"/>
    <w:rsid w:val="00AB55BC"/>
    <w:rsid w:val="00AB5806"/>
    <w:rsid w:val="00AB5A30"/>
    <w:rsid w:val="00AB73B3"/>
    <w:rsid w:val="00AB7FCA"/>
    <w:rsid w:val="00AC0459"/>
    <w:rsid w:val="00AC4A38"/>
    <w:rsid w:val="00AD1C9D"/>
    <w:rsid w:val="00AD271F"/>
    <w:rsid w:val="00AD5319"/>
    <w:rsid w:val="00AD60C1"/>
    <w:rsid w:val="00AE084C"/>
    <w:rsid w:val="00AE0B0C"/>
    <w:rsid w:val="00AE2FB2"/>
    <w:rsid w:val="00AE4FD8"/>
    <w:rsid w:val="00AE5365"/>
    <w:rsid w:val="00AE5581"/>
    <w:rsid w:val="00AE55CC"/>
    <w:rsid w:val="00AE6AFC"/>
    <w:rsid w:val="00AF41D7"/>
    <w:rsid w:val="00B02DE8"/>
    <w:rsid w:val="00B03AE4"/>
    <w:rsid w:val="00B14D9B"/>
    <w:rsid w:val="00B154D6"/>
    <w:rsid w:val="00B16AAE"/>
    <w:rsid w:val="00B16B5B"/>
    <w:rsid w:val="00B16CD1"/>
    <w:rsid w:val="00B16F52"/>
    <w:rsid w:val="00B31773"/>
    <w:rsid w:val="00B3519B"/>
    <w:rsid w:val="00B3594D"/>
    <w:rsid w:val="00B401A3"/>
    <w:rsid w:val="00B42AC4"/>
    <w:rsid w:val="00B436C9"/>
    <w:rsid w:val="00B45CB0"/>
    <w:rsid w:val="00B463E3"/>
    <w:rsid w:val="00B5274B"/>
    <w:rsid w:val="00B56BD4"/>
    <w:rsid w:val="00B60677"/>
    <w:rsid w:val="00B64B89"/>
    <w:rsid w:val="00B70112"/>
    <w:rsid w:val="00B7215D"/>
    <w:rsid w:val="00B72634"/>
    <w:rsid w:val="00B74559"/>
    <w:rsid w:val="00B77300"/>
    <w:rsid w:val="00B81F73"/>
    <w:rsid w:val="00B82169"/>
    <w:rsid w:val="00B863A9"/>
    <w:rsid w:val="00B8693D"/>
    <w:rsid w:val="00B87E01"/>
    <w:rsid w:val="00B913FD"/>
    <w:rsid w:val="00B923BA"/>
    <w:rsid w:val="00B93D8E"/>
    <w:rsid w:val="00B97C64"/>
    <w:rsid w:val="00BA4C94"/>
    <w:rsid w:val="00BA5CE7"/>
    <w:rsid w:val="00BA6210"/>
    <w:rsid w:val="00BA7490"/>
    <w:rsid w:val="00BB20E7"/>
    <w:rsid w:val="00BB659A"/>
    <w:rsid w:val="00BB6A68"/>
    <w:rsid w:val="00BB7E52"/>
    <w:rsid w:val="00BC2D6C"/>
    <w:rsid w:val="00BC314F"/>
    <w:rsid w:val="00BC50D3"/>
    <w:rsid w:val="00BC65C3"/>
    <w:rsid w:val="00BC703F"/>
    <w:rsid w:val="00BC7A4A"/>
    <w:rsid w:val="00BC7AF0"/>
    <w:rsid w:val="00BD1E75"/>
    <w:rsid w:val="00BD52A4"/>
    <w:rsid w:val="00BD5FC5"/>
    <w:rsid w:val="00BD63AF"/>
    <w:rsid w:val="00BD6661"/>
    <w:rsid w:val="00BE08C0"/>
    <w:rsid w:val="00BE0CD5"/>
    <w:rsid w:val="00BE1B8D"/>
    <w:rsid w:val="00BE3BF6"/>
    <w:rsid w:val="00BE3E9D"/>
    <w:rsid w:val="00BE5433"/>
    <w:rsid w:val="00BE6C5A"/>
    <w:rsid w:val="00BE6CA1"/>
    <w:rsid w:val="00BE761D"/>
    <w:rsid w:val="00BF37C9"/>
    <w:rsid w:val="00BF4B92"/>
    <w:rsid w:val="00BF4D65"/>
    <w:rsid w:val="00BF4F2A"/>
    <w:rsid w:val="00BF682A"/>
    <w:rsid w:val="00BF715A"/>
    <w:rsid w:val="00BF7437"/>
    <w:rsid w:val="00C00A16"/>
    <w:rsid w:val="00C01032"/>
    <w:rsid w:val="00C014E6"/>
    <w:rsid w:val="00C02D78"/>
    <w:rsid w:val="00C02E3D"/>
    <w:rsid w:val="00C030B4"/>
    <w:rsid w:val="00C04B24"/>
    <w:rsid w:val="00C0523A"/>
    <w:rsid w:val="00C109A5"/>
    <w:rsid w:val="00C11F9B"/>
    <w:rsid w:val="00C1258E"/>
    <w:rsid w:val="00C12D91"/>
    <w:rsid w:val="00C14F0F"/>
    <w:rsid w:val="00C1664E"/>
    <w:rsid w:val="00C1671E"/>
    <w:rsid w:val="00C20E99"/>
    <w:rsid w:val="00C22B75"/>
    <w:rsid w:val="00C30099"/>
    <w:rsid w:val="00C30A00"/>
    <w:rsid w:val="00C3435B"/>
    <w:rsid w:val="00C34DC0"/>
    <w:rsid w:val="00C41AC5"/>
    <w:rsid w:val="00C41C7B"/>
    <w:rsid w:val="00C475E0"/>
    <w:rsid w:val="00C51129"/>
    <w:rsid w:val="00C529A4"/>
    <w:rsid w:val="00C5332C"/>
    <w:rsid w:val="00C57CA1"/>
    <w:rsid w:val="00C57FB5"/>
    <w:rsid w:val="00C60371"/>
    <w:rsid w:val="00C63743"/>
    <w:rsid w:val="00C65BF5"/>
    <w:rsid w:val="00C67A16"/>
    <w:rsid w:val="00C703E5"/>
    <w:rsid w:val="00C7221D"/>
    <w:rsid w:val="00C725D4"/>
    <w:rsid w:val="00C74F35"/>
    <w:rsid w:val="00C75CF3"/>
    <w:rsid w:val="00C75E9C"/>
    <w:rsid w:val="00C85364"/>
    <w:rsid w:val="00C8621E"/>
    <w:rsid w:val="00C86846"/>
    <w:rsid w:val="00C87B59"/>
    <w:rsid w:val="00C87EC6"/>
    <w:rsid w:val="00C92A23"/>
    <w:rsid w:val="00C93B8E"/>
    <w:rsid w:val="00C9477E"/>
    <w:rsid w:val="00C94AE1"/>
    <w:rsid w:val="00C95FFA"/>
    <w:rsid w:val="00CA0E51"/>
    <w:rsid w:val="00CB1C00"/>
    <w:rsid w:val="00CB53DB"/>
    <w:rsid w:val="00CB6725"/>
    <w:rsid w:val="00CC0DB8"/>
    <w:rsid w:val="00CC4AAC"/>
    <w:rsid w:val="00CC60A8"/>
    <w:rsid w:val="00CD0AA3"/>
    <w:rsid w:val="00CD24B0"/>
    <w:rsid w:val="00CD3888"/>
    <w:rsid w:val="00CD3DED"/>
    <w:rsid w:val="00CD6DFA"/>
    <w:rsid w:val="00CD7392"/>
    <w:rsid w:val="00CD76E2"/>
    <w:rsid w:val="00CE0E4F"/>
    <w:rsid w:val="00CE14F2"/>
    <w:rsid w:val="00CE155E"/>
    <w:rsid w:val="00CE28BE"/>
    <w:rsid w:val="00CE44A2"/>
    <w:rsid w:val="00CE46E2"/>
    <w:rsid w:val="00CE57AD"/>
    <w:rsid w:val="00CE7833"/>
    <w:rsid w:val="00CF255F"/>
    <w:rsid w:val="00CF73CD"/>
    <w:rsid w:val="00D00E32"/>
    <w:rsid w:val="00D026B9"/>
    <w:rsid w:val="00D02FC2"/>
    <w:rsid w:val="00D032E7"/>
    <w:rsid w:val="00D0472C"/>
    <w:rsid w:val="00D05558"/>
    <w:rsid w:val="00D069C4"/>
    <w:rsid w:val="00D07129"/>
    <w:rsid w:val="00D10193"/>
    <w:rsid w:val="00D101AD"/>
    <w:rsid w:val="00D1327D"/>
    <w:rsid w:val="00D136AB"/>
    <w:rsid w:val="00D1664D"/>
    <w:rsid w:val="00D1706A"/>
    <w:rsid w:val="00D17694"/>
    <w:rsid w:val="00D17D5D"/>
    <w:rsid w:val="00D22319"/>
    <w:rsid w:val="00D22AE6"/>
    <w:rsid w:val="00D235E7"/>
    <w:rsid w:val="00D24979"/>
    <w:rsid w:val="00D261DD"/>
    <w:rsid w:val="00D26AF9"/>
    <w:rsid w:val="00D303E8"/>
    <w:rsid w:val="00D31B5F"/>
    <w:rsid w:val="00D33BC1"/>
    <w:rsid w:val="00D33C05"/>
    <w:rsid w:val="00D33DD5"/>
    <w:rsid w:val="00D33EF9"/>
    <w:rsid w:val="00D34098"/>
    <w:rsid w:val="00D34241"/>
    <w:rsid w:val="00D3490F"/>
    <w:rsid w:val="00D3521E"/>
    <w:rsid w:val="00D3714A"/>
    <w:rsid w:val="00D41D70"/>
    <w:rsid w:val="00D45007"/>
    <w:rsid w:val="00D4635C"/>
    <w:rsid w:val="00D556E3"/>
    <w:rsid w:val="00D55B55"/>
    <w:rsid w:val="00D61ABF"/>
    <w:rsid w:val="00D649BD"/>
    <w:rsid w:val="00D6765C"/>
    <w:rsid w:val="00D70819"/>
    <w:rsid w:val="00D735ED"/>
    <w:rsid w:val="00D736DE"/>
    <w:rsid w:val="00D745FC"/>
    <w:rsid w:val="00D75868"/>
    <w:rsid w:val="00D76FF3"/>
    <w:rsid w:val="00D7705E"/>
    <w:rsid w:val="00D839EC"/>
    <w:rsid w:val="00D84419"/>
    <w:rsid w:val="00D855F5"/>
    <w:rsid w:val="00D85B18"/>
    <w:rsid w:val="00D87058"/>
    <w:rsid w:val="00D90438"/>
    <w:rsid w:val="00D90BEA"/>
    <w:rsid w:val="00D91785"/>
    <w:rsid w:val="00D92A03"/>
    <w:rsid w:val="00D9309D"/>
    <w:rsid w:val="00D95D4A"/>
    <w:rsid w:val="00DA1FD9"/>
    <w:rsid w:val="00DA2BF3"/>
    <w:rsid w:val="00DA3017"/>
    <w:rsid w:val="00DA4FF0"/>
    <w:rsid w:val="00DB2B84"/>
    <w:rsid w:val="00DB7622"/>
    <w:rsid w:val="00DB7DE9"/>
    <w:rsid w:val="00DC0875"/>
    <w:rsid w:val="00DC0AE9"/>
    <w:rsid w:val="00DC16F1"/>
    <w:rsid w:val="00DC1B95"/>
    <w:rsid w:val="00DC20D0"/>
    <w:rsid w:val="00DC33EA"/>
    <w:rsid w:val="00DC40F0"/>
    <w:rsid w:val="00DC43DF"/>
    <w:rsid w:val="00DC45ED"/>
    <w:rsid w:val="00DC5339"/>
    <w:rsid w:val="00DC74AB"/>
    <w:rsid w:val="00DD1FC0"/>
    <w:rsid w:val="00DD3820"/>
    <w:rsid w:val="00DD3B0B"/>
    <w:rsid w:val="00DD4063"/>
    <w:rsid w:val="00DD6FF9"/>
    <w:rsid w:val="00DE022E"/>
    <w:rsid w:val="00DE48D6"/>
    <w:rsid w:val="00DE7688"/>
    <w:rsid w:val="00DF19F3"/>
    <w:rsid w:val="00DF2500"/>
    <w:rsid w:val="00DF3817"/>
    <w:rsid w:val="00DF4039"/>
    <w:rsid w:val="00DF4449"/>
    <w:rsid w:val="00DF70A0"/>
    <w:rsid w:val="00E0020E"/>
    <w:rsid w:val="00E00B91"/>
    <w:rsid w:val="00E01A7B"/>
    <w:rsid w:val="00E028F7"/>
    <w:rsid w:val="00E038FF"/>
    <w:rsid w:val="00E04E13"/>
    <w:rsid w:val="00E1000A"/>
    <w:rsid w:val="00E1267A"/>
    <w:rsid w:val="00E13D4F"/>
    <w:rsid w:val="00E144C3"/>
    <w:rsid w:val="00E1508E"/>
    <w:rsid w:val="00E17C3E"/>
    <w:rsid w:val="00E24539"/>
    <w:rsid w:val="00E31093"/>
    <w:rsid w:val="00E3265D"/>
    <w:rsid w:val="00E37553"/>
    <w:rsid w:val="00E376B0"/>
    <w:rsid w:val="00E40069"/>
    <w:rsid w:val="00E54AB8"/>
    <w:rsid w:val="00E55CDA"/>
    <w:rsid w:val="00E55D33"/>
    <w:rsid w:val="00E55F47"/>
    <w:rsid w:val="00E56928"/>
    <w:rsid w:val="00E61791"/>
    <w:rsid w:val="00E6318F"/>
    <w:rsid w:val="00E632F6"/>
    <w:rsid w:val="00E64B87"/>
    <w:rsid w:val="00E6725E"/>
    <w:rsid w:val="00E675E9"/>
    <w:rsid w:val="00E714BC"/>
    <w:rsid w:val="00E71AD5"/>
    <w:rsid w:val="00E7252A"/>
    <w:rsid w:val="00E75A92"/>
    <w:rsid w:val="00E76B62"/>
    <w:rsid w:val="00E81681"/>
    <w:rsid w:val="00E82054"/>
    <w:rsid w:val="00E82B12"/>
    <w:rsid w:val="00E84085"/>
    <w:rsid w:val="00E84C5E"/>
    <w:rsid w:val="00E86E59"/>
    <w:rsid w:val="00E92929"/>
    <w:rsid w:val="00E92E63"/>
    <w:rsid w:val="00E9456D"/>
    <w:rsid w:val="00E94F68"/>
    <w:rsid w:val="00E97C1B"/>
    <w:rsid w:val="00EA0394"/>
    <w:rsid w:val="00EA5A3A"/>
    <w:rsid w:val="00EA5AB1"/>
    <w:rsid w:val="00EA6C4F"/>
    <w:rsid w:val="00EB2CBC"/>
    <w:rsid w:val="00EB2CDA"/>
    <w:rsid w:val="00EB3B8A"/>
    <w:rsid w:val="00EB3E39"/>
    <w:rsid w:val="00EB4050"/>
    <w:rsid w:val="00EB617C"/>
    <w:rsid w:val="00EB6F84"/>
    <w:rsid w:val="00EC00BB"/>
    <w:rsid w:val="00EC0EF2"/>
    <w:rsid w:val="00EC1149"/>
    <w:rsid w:val="00EC25AC"/>
    <w:rsid w:val="00EC2910"/>
    <w:rsid w:val="00EC7EC9"/>
    <w:rsid w:val="00ED05AB"/>
    <w:rsid w:val="00ED0AF2"/>
    <w:rsid w:val="00ED0C0E"/>
    <w:rsid w:val="00ED19DD"/>
    <w:rsid w:val="00ED25C2"/>
    <w:rsid w:val="00ED3501"/>
    <w:rsid w:val="00ED4262"/>
    <w:rsid w:val="00ED532E"/>
    <w:rsid w:val="00ED7329"/>
    <w:rsid w:val="00ED7D05"/>
    <w:rsid w:val="00EE3B78"/>
    <w:rsid w:val="00EE54C3"/>
    <w:rsid w:val="00EE72EB"/>
    <w:rsid w:val="00EF07BB"/>
    <w:rsid w:val="00EF1087"/>
    <w:rsid w:val="00F00A4D"/>
    <w:rsid w:val="00F01403"/>
    <w:rsid w:val="00F027BE"/>
    <w:rsid w:val="00F07F2F"/>
    <w:rsid w:val="00F11E33"/>
    <w:rsid w:val="00F12081"/>
    <w:rsid w:val="00F15FF2"/>
    <w:rsid w:val="00F17BAC"/>
    <w:rsid w:val="00F20B59"/>
    <w:rsid w:val="00F21993"/>
    <w:rsid w:val="00F225F3"/>
    <w:rsid w:val="00F22B07"/>
    <w:rsid w:val="00F2788C"/>
    <w:rsid w:val="00F327CE"/>
    <w:rsid w:val="00F37203"/>
    <w:rsid w:val="00F37C28"/>
    <w:rsid w:val="00F421A4"/>
    <w:rsid w:val="00F440A9"/>
    <w:rsid w:val="00F44113"/>
    <w:rsid w:val="00F50EC6"/>
    <w:rsid w:val="00F52797"/>
    <w:rsid w:val="00F527F8"/>
    <w:rsid w:val="00F533F2"/>
    <w:rsid w:val="00F53EB5"/>
    <w:rsid w:val="00F5501B"/>
    <w:rsid w:val="00F56CE2"/>
    <w:rsid w:val="00F5725F"/>
    <w:rsid w:val="00F6016E"/>
    <w:rsid w:val="00F60521"/>
    <w:rsid w:val="00F62AAA"/>
    <w:rsid w:val="00F63F41"/>
    <w:rsid w:val="00F671FC"/>
    <w:rsid w:val="00F70BE8"/>
    <w:rsid w:val="00F729A7"/>
    <w:rsid w:val="00F74C7D"/>
    <w:rsid w:val="00F76904"/>
    <w:rsid w:val="00F77A1C"/>
    <w:rsid w:val="00F85024"/>
    <w:rsid w:val="00F868B9"/>
    <w:rsid w:val="00F934B9"/>
    <w:rsid w:val="00F93FD2"/>
    <w:rsid w:val="00F978AC"/>
    <w:rsid w:val="00FA2191"/>
    <w:rsid w:val="00FA2648"/>
    <w:rsid w:val="00FA4497"/>
    <w:rsid w:val="00FA652F"/>
    <w:rsid w:val="00FB35BE"/>
    <w:rsid w:val="00FB3B5B"/>
    <w:rsid w:val="00FB4395"/>
    <w:rsid w:val="00FB4968"/>
    <w:rsid w:val="00FB7B6A"/>
    <w:rsid w:val="00FC0042"/>
    <w:rsid w:val="00FC0F9A"/>
    <w:rsid w:val="00FC0FBD"/>
    <w:rsid w:val="00FC2C9E"/>
    <w:rsid w:val="00FD0476"/>
    <w:rsid w:val="00FD0E26"/>
    <w:rsid w:val="00FD1091"/>
    <w:rsid w:val="00FD4438"/>
    <w:rsid w:val="00FD4644"/>
    <w:rsid w:val="00FD621B"/>
    <w:rsid w:val="00FE1BC2"/>
    <w:rsid w:val="00FE1E80"/>
    <w:rsid w:val="00FE3E83"/>
    <w:rsid w:val="00FE6E77"/>
    <w:rsid w:val="00FF07B1"/>
    <w:rsid w:val="00FF1132"/>
    <w:rsid w:val="00FF11A3"/>
    <w:rsid w:val="00FF17CE"/>
    <w:rsid w:val="00FF4183"/>
    <w:rsid w:val="00FF41C2"/>
    <w:rsid w:val="00FF444B"/>
    <w:rsid w:val="00FF4A6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32B188"/>
  <w15:docId w15:val="{E03F9886-D174-448E-B3DE-472799EF21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color w:val="000000"/>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qFormat="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0F60D5"/>
    <w:rPr>
      <w:rFonts w:asciiTheme="minorHAnsi" w:hAnsiTheme="minorHAnsi" w:cstheme="minorBidi"/>
      <w:color w:val="auto"/>
    </w:rPr>
  </w:style>
  <w:style w:type="paragraph" w:styleId="Virsraksts1">
    <w:name w:val="heading 1"/>
    <w:aliases w:val="Section Heading,heading1,Antraste 1,h1,Section Heading Char,heading1 Char,Antraste 1 Char,h1 Char,H1,Heading 1 Char"/>
    <w:basedOn w:val="Parasts"/>
    <w:next w:val="Parasts"/>
    <w:link w:val="Virsraksts1Rakstz"/>
    <w:qFormat/>
    <w:rsid w:val="00895517"/>
    <w:pPr>
      <w:keepNext/>
      <w:numPr>
        <w:numId w:val="4"/>
      </w:numPr>
      <w:spacing w:after="0" w:line="240" w:lineRule="auto"/>
      <w:jc w:val="center"/>
      <w:outlineLvl w:val="0"/>
    </w:pPr>
    <w:rPr>
      <w:rFonts w:ascii="Times New Roman Bold" w:eastAsia="Times New Roman" w:hAnsi="Times New Roman Bold" w:cs="Times New Roman"/>
      <w:smallCaps/>
      <w:sz w:val="24"/>
      <w:szCs w:val="20"/>
    </w:rPr>
  </w:style>
  <w:style w:type="paragraph" w:styleId="Virsraksts2">
    <w:name w:val="heading 2"/>
    <w:aliases w:val="Antraste 2,Reset numbering,B_Kapittel,HD2,H2,Titre 2 tbo,Sub-Head1,h2,Heading 2- no#,2m,PA Major Section,Podkapitola1,hlavicka,Podk...,H2 Char,Titre 2 tbo Char,Sub-Head1 Char,h2 Char,Heading 2- no# Char,2m Char,Podk... Char"/>
    <w:basedOn w:val="Parasts"/>
    <w:next w:val="Parasts"/>
    <w:link w:val="Virsraksts2Rakstz"/>
    <w:semiHidden/>
    <w:unhideWhenUsed/>
    <w:qFormat/>
    <w:rsid w:val="001C79B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Virsraksts3">
    <w:name w:val="heading 3"/>
    <w:aliases w:val="hd3,h3,heading 3 + Indent: Left 0.25 in Char,heading 3 Char,3 Char,E3 Char,Heading 3. Char,H3 Char,h3 Char,l3+toc 3 Char,l3 Char,CT Char,Sub-section Title Char"/>
    <w:basedOn w:val="Parasts"/>
    <w:next w:val="Parasts"/>
    <w:link w:val="Virsraksts3Rakstz"/>
    <w:unhideWhenUsed/>
    <w:qFormat/>
    <w:rsid w:val="00D33DD5"/>
    <w:pPr>
      <w:keepNext/>
      <w:keepLines/>
      <w:spacing w:before="200" w:after="0"/>
      <w:outlineLvl w:val="2"/>
    </w:pPr>
    <w:rPr>
      <w:rFonts w:asciiTheme="majorHAnsi" w:eastAsiaTheme="majorEastAsia" w:hAnsiTheme="majorHAnsi" w:cstheme="majorBidi"/>
      <w:b/>
      <w:bCs/>
      <w:color w:val="5B9BD5" w:themeColor="accent1"/>
    </w:rPr>
  </w:style>
  <w:style w:type="paragraph" w:styleId="Virsraksts4">
    <w:name w:val="heading 4"/>
    <w:basedOn w:val="Parasts"/>
    <w:next w:val="Parasts"/>
    <w:link w:val="Virsraksts4Rakstz"/>
    <w:unhideWhenUsed/>
    <w:qFormat/>
    <w:rsid w:val="00F327CE"/>
    <w:pPr>
      <w:keepNext/>
      <w:spacing w:after="0" w:line="240" w:lineRule="auto"/>
      <w:jc w:val="center"/>
      <w:outlineLvl w:val="3"/>
    </w:pPr>
    <w:rPr>
      <w:rFonts w:ascii="Times New Roman" w:eastAsia="Times New Roman" w:hAnsi="Times New Roman" w:cs="Times New Roman"/>
      <w:b/>
      <w:bCs/>
      <w:szCs w:val="20"/>
    </w:rPr>
  </w:style>
  <w:style w:type="paragraph" w:styleId="Virsraksts5">
    <w:name w:val="heading 5"/>
    <w:basedOn w:val="Parasts"/>
    <w:next w:val="Parasts"/>
    <w:link w:val="Virsraksts5Rakstz"/>
    <w:semiHidden/>
    <w:unhideWhenUsed/>
    <w:qFormat/>
    <w:rsid w:val="00F327CE"/>
    <w:pPr>
      <w:keepNext/>
      <w:spacing w:after="0" w:line="240" w:lineRule="auto"/>
      <w:ind w:left="2160" w:firstLine="720"/>
      <w:outlineLvl w:val="4"/>
    </w:pPr>
    <w:rPr>
      <w:rFonts w:ascii="Times New Roman" w:eastAsia="Times New Roman" w:hAnsi="Times New Roman" w:cs="Times New Roman"/>
      <w:b/>
      <w:szCs w:val="20"/>
    </w:rPr>
  </w:style>
  <w:style w:type="paragraph" w:styleId="Virsraksts6">
    <w:name w:val="heading 6"/>
    <w:basedOn w:val="Parasts"/>
    <w:next w:val="Parasts"/>
    <w:link w:val="Virsraksts6Rakstz"/>
    <w:semiHidden/>
    <w:unhideWhenUsed/>
    <w:qFormat/>
    <w:rsid w:val="00F327CE"/>
    <w:pPr>
      <w:spacing w:before="240" w:after="60" w:line="240" w:lineRule="auto"/>
      <w:outlineLvl w:val="5"/>
    </w:pPr>
    <w:rPr>
      <w:rFonts w:ascii="Times New Roman" w:eastAsia="Times New Roman" w:hAnsi="Times New Roman" w:cs="Times New Roman"/>
      <w:b/>
      <w:bCs/>
    </w:rPr>
  </w:style>
  <w:style w:type="paragraph" w:styleId="Virsraksts7">
    <w:name w:val="heading 7"/>
    <w:basedOn w:val="Parasts"/>
    <w:next w:val="Parasts"/>
    <w:link w:val="Virsraksts7Rakstz"/>
    <w:semiHidden/>
    <w:unhideWhenUsed/>
    <w:qFormat/>
    <w:rsid w:val="00F327CE"/>
    <w:pPr>
      <w:spacing w:before="240" w:after="60" w:line="240" w:lineRule="auto"/>
      <w:outlineLvl w:val="6"/>
    </w:pPr>
    <w:rPr>
      <w:rFonts w:ascii="Times New Roman" w:eastAsia="Times New Roman" w:hAnsi="Times New Roman" w:cs="Times New Roman"/>
      <w:sz w:val="24"/>
      <w:szCs w:val="24"/>
    </w:rPr>
  </w:style>
  <w:style w:type="paragraph" w:styleId="Virsraksts8">
    <w:name w:val="heading 8"/>
    <w:basedOn w:val="Parasts"/>
    <w:next w:val="Parasts"/>
    <w:link w:val="Virsraksts8Rakstz"/>
    <w:semiHidden/>
    <w:unhideWhenUsed/>
    <w:qFormat/>
    <w:rsid w:val="00F327CE"/>
    <w:pPr>
      <w:spacing w:before="240" w:after="60" w:line="240" w:lineRule="auto"/>
      <w:outlineLvl w:val="7"/>
    </w:pPr>
    <w:rPr>
      <w:rFonts w:ascii="Times New Roman" w:eastAsia="Times New Roman" w:hAnsi="Times New Roman" w:cs="Times New Roman"/>
      <w:i/>
      <w:iCs/>
      <w:sz w:val="24"/>
      <w:szCs w:val="24"/>
    </w:rPr>
  </w:style>
  <w:style w:type="paragraph" w:styleId="Virsraksts9">
    <w:name w:val="heading 9"/>
    <w:basedOn w:val="Parasts"/>
    <w:next w:val="Parasts"/>
    <w:link w:val="Virsraksts9Rakstz"/>
    <w:semiHidden/>
    <w:unhideWhenUsed/>
    <w:qFormat/>
    <w:rsid w:val="00F327CE"/>
    <w:pPr>
      <w:keepNext/>
      <w:widowControl w:val="0"/>
      <w:autoSpaceDE w:val="0"/>
      <w:autoSpaceDN w:val="0"/>
      <w:spacing w:after="0" w:line="240" w:lineRule="auto"/>
      <w:jc w:val="center"/>
      <w:outlineLvl w:val="8"/>
    </w:pPr>
    <w:rPr>
      <w:rFonts w:ascii="Times New Roman" w:eastAsia="Times New Roman" w:hAnsi="Times New Roman" w:cs="Times New Roman"/>
      <w:sz w:val="28"/>
      <w:szCs w:val="2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Normal bullet 2,Bullet list,Strip,List Paragraph1,H&amp;P List Paragraph,2,Saistīto dokumentu saraksts,Syle 1,Numurets,Colorful List - Accent 11,PPS_Bullet,List Paragraph11,Virsraksti,List Paragraph Red,Bullet EY,Colorful List - Accent 12"/>
    <w:basedOn w:val="Parasts"/>
    <w:link w:val="SarakstarindkopaRakstz"/>
    <w:uiPriority w:val="34"/>
    <w:qFormat/>
    <w:rsid w:val="00705CAB"/>
    <w:pPr>
      <w:ind w:left="720"/>
      <w:contextualSpacing/>
    </w:pPr>
  </w:style>
  <w:style w:type="character" w:styleId="Hipersaite">
    <w:name w:val="Hyperlink"/>
    <w:basedOn w:val="Noklusjumarindkopasfonts"/>
    <w:uiPriority w:val="99"/>
    <w:unhideWhenUsed/>
    <w:rsid w:val="00B913FD"/>
    <w:rPr>
      <w:color w:val="0563C1" w:themeColor="hyperlink"/>
      <w:u w:val="single"/>
    </w:rPr>
  </w:style>
  <w:style w:type="paragraph" w:styleId="Komentrateksts">
    <w:name w:val="annotation text"/>
    <w:basedOn w:val="Parasts"/>
    <w:link w:val="KomentratekstsRakstz"/>
    <w:rsid w:val="00B913FD"/>
    <w:pPr>
      <w:spacing w:after="0" w:line="240" w:lineRule="auto"/>
    </w:pPr>
    <w:rPr>
      <w:rFonts w:ascii="Times New Roman" w:eastAsia="Times New Roman" w:hAnsi="Times New Roman" w:cs="Times New Roman"/>
      <w:sz w:val="20"/>
      <w:szCs w:val="20"/>
      <w:lang w:eastAsia="lv-LV"/>
    </w:rPr>
  </w:style>
  <w:style w:type="character" w:customStyle="1" w:styleId="KomentratekstsRakstz">
    <w:name w:val="Komentāra teksts Rakstz."/>
    <w:basedOn w:val="Noklusjumarindkopasfonts"/>
    <w:link w:val="Komentrateksts"/>
    <w:rsid w:val="00B913FD"/>
    <w:rPr>
      <w:rFonts w:eastAsia="Times New Roman"/>
      <w:color w:val="auto"/>
      <w:sz w:val="20"/>
      <w:szCs w:val="20"/>
      <w:lang w:eastAsia="lv-LV"/>
    </w:rPr>
  </w:style>
  <w:style w:type="paragraph" w:customStyle="1" w:styleId="Punkts">
    <w:name w:val="Punkts"/>
    <w:basedOn w:val="Parasts"/>
    <w:next w:val="Apakpunkts"/>
    <w:rsid w:val="00F15FF2"/>
    <w:pPr>
      <w:numPr>
        <w:numId w:val="3"/>
      </w:numPr>
      <w:spacing w:after="0" w:line="240" w:lineRule="auto"/>
    </w:pPr>
    <w:rPr>
      <w:rFonts w:ascii="Arial" w:eastAsia="Times New Roman" w:hAnsi="Arial" w:cs="Times New Roman"/>
      <w:b/>
      <w:sz w:val="20"/>
      <w:szCs w:val="24"/>
      <w:lang w:eastAsia="lv-LV"/>
    </w:rPr>
  </w:style>
  <w:style w:type="paragraph" w:customStyle="1" w:styleId="Apakpunkts">
    <w:name w:val="Apakšpunkts"/>
    <w:basedOn w:val="Parasts"/>
    <w:link w:val="ApakpunktsChar"/>
    <w:rsid w:val="00F15FF2"/>
    <w:pPr>
      <w:numPr>
        <w:ilvl w:val="1"/>
        <w:numId w:val="3"/>
      </w:numPr>
      <w:spacing w:after="0" w:line="240" w:lineRule="auto"/>
    </w:pPr>
    <w:rPr>
      <w:rFonts w:ascii="Arial" w:eastAsia="Times New Roman" w:hAnsi="Arial" w:cs="Times New Roman"/>
      <w:b/>
      <w:sz w:val="20"/>
      <w:szCs w:val="24"/>
      <w:lang w:eastAsia="lv-LV"/>
    </w:rPr>
  </w:style>
  <w:style w:type="paragraph" w:customStyle="1" w:styleId="Paragrfs">
    <w:name w:val="Paragrāfs"/>
    <w:basedOn w:val="Parasts"/>
    <w:next w:val="Parasts"/>
    <w:rsid w:val="00F15FF2"/>
    <w:pPr>
      <w:numPr>
        <w:ilvl w:val="2"/>
        <w:numId w:val="3"/>
      </w:numPr>
      <w:spacing w:after="0" w:line="240" w:lineRule="auto"/>
      <w:jc w:val="both"/>
    </w:pPr>
    <w:rPr>
      <w:rFonts w:ascii="Arial" w:eastAsia="Times New Roman" w:hAnsi="Arial" w:cs="Times New Roman"/>
      <w:sz w:val="20"/>
      <w:szCs w:val="24"/>
      <w:lang w:eastAsia="lv-LV"/>
    </w:rPr>
  </w:style>
  <w:style w:type="paragraph" w:styleId="Vresteksts">
    <w:name w:val="footnote text"/>
    <w:aliases w:val="Footnote,Fußnote,Fußnote Char,Fußnote Char Char Char,-E Fußnotentext,footnote text,Fußnotentext Ursprung,(Diplomarbeit),(Diplomarbeit)1,(Diplomarbeit)2,(Diplomarbeit)3,(Diplomarbeit)4,(Diplomarbeit)5,(Diplomarbeit)6,(Diplomarbeit)7,o,Style "/>
    <w:basedOn w:val="Parasts"/>
    <w:link w:val="VrestekstsRakstz"/>
    <w:uiPriority w:val="99"/>
    <w:unhideWhenUsed/>
    <w:qFormat/>
    <w:rsid w:val="00F15FF2"/>
    <w:pPr>
      <w:spacing w:after="0" w:line="240" w:lineRule="auto"/>
    </w:pPr>
    <w:rPr>
      <w:sz w:val="20"/>
      <w:szCs w:val="20"/>
    </w:rPr>
  </w:style>
  <w:style w:type="character" w:customStyle="1" w:styleId="VrestekstsRakstz">
    <w:name w:val="Vēres teksts Rakstz."/>
    <w:aliases w:val="Footnote Rakstz.,Fußnote Rakstz.,Fußnote Char Rakstz.,Fußnote Char Char Char Rakstz.,-E Fußnotentext Rakstz.,footnote text Rakstz.,Fußnotentext Ursprung Rakstz.,(Diplomarbeit) Rakstz.,(Diplomarbeit)1 Rakstz.,(Diplomarbeit)2 Rakstz."/>
    <w:basedOn w:val="Noklusjumarindkopasfonts"/>
    <w:link w:val="Vresteksts"/>
    <w:uiPriority w:val="99"/>
    <w:qFormat/>
    <w:rsid w:val="00F15FF2"/>
    <w:rPr>
      <w:rFonts w:asciiTheme="minorHAnsi" w:hAnsiTheme="minorHAnsi" w:cstheme="minorBidi"/>
      <w:color w:val="auto"/>
      <w:sz w:val="20"/>
      <w:szCs w:val="20"/>
    </w:rPr>
  </w:style>
  <w:style w:type="character" w:styleId="Vresatsauce">
    <w:name w:val="footnote reference"/>
    <w:aliases w:val="Footnote symbol,number,SUPERS,BVI fnr,Footnote symboFußnotenzeichen,Footnote sign,Footnote Reference Superscript,Footnote number,-E Fußnotenzeichen,EN Footnote Reference,-E Fuﬂnotenzeichen,-E Fuûnotenzeichen,stylish,(Footnote Referen,Style"/>
    <w:basedOn w:val="Noklusjumarindkopasfonts"/>
    <w:link w:val="FootnoteRefernece"/>
    <w:uiPriority w:val="99"/>
    <w:unhideWhenUsed/>
    <w:qFormat/>
    <w:rsid w:val="00F15FF2"/>
    <w:rPr>
      <w:vertAlign w:val="superscript"/>
    </w:rPr>
  </w:style>
  <w:style w:type="character" w:customStyle="1" w:styleId="SarakstarindkopaRakstz">
    <w:name w:val="Saraksta rindkopa Rakstz."/>
    <w:aliases w:val="Normal bullet 2 Rakstz.,Bullet list Rakstz.,Strip Rakstz.,List Paragraph1 Rakstz.,H&amp;P List Paragraph Rakstz.,2 Rakstz.,Saistīto dokumentu saraksts Rakstz.,Syle 1 Rakstz.,Numurets Rakstz.,Colorful List - Accent 11 Rakstz."/>
    <w:link w:val="Sarakstarindkopa"/>
    <w:uiPriority w:val="34"/>
    <w:qFormat/>
    <w:rsid w:val="00F53EB5"/>
    <w:rPr>
      <w:rFonts w:asciiTheme="minorHAnsi" w:hAnsiTheme="minorHAnsi" w:cstheme="minorBidi"/>
      <w:color w:val="auto"/>
    </w:rPr>
  </w:style>
  <w:style w:type="paragraph" w:customStyle="1" w:styleId="Rindkopa">
    <w:name w:val="Rindkopa"/>
    <w:basedOn w:val="Parasts"/>
    <w:next w:val="Punkts"/>
    <w:rsid w:val="00694986"/>
    <w:pPr>
      <w:spacing w:after="0" w:line="240" w:lineRule="auto"/>
      <w:ind w:left="851"/>
      <w:jc w:val="both"/>
    </w:pPr>
    <w:rPr>
      <w:rFonts w:ascii="Arial" w:eastAsia="Times New Roman" w:hAnsi="Arial" w:cs="Times New Roman"/>
      <w:sz w:val="20"/>
      <w:szCs w:val="24"/>
      <w:lang w:eastAsia="lv-LV"/>
    </w:rPr>
  </w:style>
  <w:style w:type="paragraph" w:styleId="Komentratma">
    <w:name w:val="annotation subject"/>
    <w:basedOn w:val="Komentrateksts"/>
    <w:next w:val="Komentrateksts"/>
    <w:link w:val="KomentratmaRakstz"/>
    <w:rsid w:val="00214737"/>
    <w:rPr>
      <w:b/>
      <w:bCs/>
    </w:rPr>
  </w:style>
  <w:style w:type="character" w:customStyle="1" w:styleId="KomentratmaRakstz">
    <w:name w:val="Komentāra tēma Rakstz."/>
    <w:basedOn w:val="KomentratekstsRakstz"/>
    <w:link w:val="Komentratma"/>
    <w:rsid w:val="00214737"/>
    <w:rPr>
      <w:rFonts w:eastAsia="Times New Roman"/>
      <w:b/>
      <w:bCs/>
      <w:color w:val="auto"/>
      <w:sz w:val="20"/>
      <w:szCs w:val="20"/>
      <w:lang w:eastAsia="lv-LV"/>
    </w:rPr>
  </w:style>
  <w:style w:type="paragraph" w:styleId="Balonteksts">
    <w:name w:val="Balloon Text"/>
    <w:basedOn w:val="Parasts"/>
    <w:link w:val="BalontekstsRakstz"/>
    <w:semiHidden/>
    <w:unhideWhenUsed/>
    <w:rsid w:val="004D6A07"/>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semiHidden/>
    <w:rsid w:val="004D6A07"/>
    <w:rPr>
      <w:rFonts w:ascii="Segoe UI" w:hAnsi="Segoe UI" w:cs="Segoe UI"/>
      <w:color w:val="auto"/>
      <w:sz w:val="18"/>
      <w:szCs w:val="18"/>
    </w:rPr>
  </w:style>
  <w:style w:type="character" w:customStyle="1" w:styleId="PamattekstsRakstz">
    <w:name w:val="Pamatteksts Rakstz."/>
    <w:aliases w:val="b Rakstz.,uvlaka 3 Rakstz.,plain Rakstz.,plain Char Rakstz.,b1 Rakstz.,uvlaka 31 Rakstz.,Body Text Char Char Rakstz.,Body Text1 Rakstz., uvlaka 3 Rakstz., uvlaka 31 Rakstz."/>
    <w:basedOn w:val="Noklusjumarindkopasfonts"/>
    <w:link w:val="Pamatteksts"/>
    <w:locked/>
    <w:rsid w:val="00993911"/>
    <w:rPr>
      <w:rFonts w:ascii="RimTimes" w:hAnsi="RimTimes"/>
      <w:sz w:val="24"/>
      <w:lang w:val="en-US"/>
    </w:rPr>
  </w:style>
  <w:style w:type="paragraph" w:styleId="Pamatteksts">
    <w:name w:val="Body Text"/>
    <w:aliases w:val="b,uvlaka 3,plain,plain Char,b1,uvlaka 31,Body Text Char Char,Body Text1, uvlaka 3, uvlaka 31"/>
    <w:basedOn w:val="Parasts"/>
    <w:link w:val="PamattekstsRakstz"/>
    <w:unhideWhenUsed/>
    <w:rsid w:val="00993911"/>
    <w:pPr>
      <w:widowControl w:val="0"/>
      <w:spacing w:after="120" w:line="240" w:lineRule="auto"/>
    </w:pPr>
    <w:rPr>
      <w:rFonts w:ascii="RimTimes" w:hAnsi="RimTimes" w:cs="Times New Roman"/>
      <w:color w:val="000000"/>
      <w:sz w:val="24"/>
      <w:lang w:val="en-US"/>
    </w:rPr>
  </w:style>
  <w:style w:type="character" w:customStyle="1" w:styleId="BodyTextChar1">
    <w:name w:val="Body Text Char1"/>
    <w:basedOn w:val="Noklusjumarindkopasfonts"/>
    <w:semiHidden/>
    <w:rsid w:val="00993911"/>
    <w:rPr>
      <w:rFonts w:asciiTheme="minorHAnsi" w:hAnsiTheme="minorHAnsi" w:cstheme="minorBidi"/>
      <w:color w:val="auto"/>
    </w:rPr>
  </w:style>
  <w:style w:type="paragraph" w:styleId="Galvene">
    <w:name w:val="header"/>
    <w:basedOn w:val="Parasts"/>
    <w:link w:val="GalveneRakstz"/>
    <w:unhideWhenUsed/>
    <w:rsid w:val="00812392"/>
    <w:pPr>
      <w:tabs>
        <w:tab w:val="center" w:pos="4153"/>
        <w:tab w:val="right" w:pos="8306"/>
      </w:tabs>
      <w:spacing w:after="0" w:line="240" w:lineRule="auto"/>
    </w:pPr>
  </w:style>
  <w:style w:type="character" w:customStyle="1" w:styleId="GalveneRakstz">
    <w:name w:val="Galvene Rakstz."/>
    <w:basedOn w:val="Noklusjumarindkopasfonts"/>
    <w:link w:val="Galvene"/>
    <w:rsid w:val="00812392"/>
    <w:rPr>
      <w:rFonts w:asciiTheme="minorHAnsi" w:hAnsiTheme="minorHAnsi" w:cstheme="minorBidi"/>
      <w:color w:val="auto"/>
    </w:rPr>
  </w:style>
  <w:style w:type="paragraph" w:styleId="Kjene">
    <w:name w:val="footer"/>
    <w:basedOn w:val="Parasts"/>
    <w:link w:val="KjeneRakstz"/>
    <w:uiPriority w:val="99"/>
    <w:unhideWhenUsed/>
    <w:rsid w:val="00812392"/>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812392"/>
    <w:rPr>
      <w:rFonts w:asciiTheme="minorHAnsi" w:hAnsiTheme="minorHAnsi" w:cstheme="minorBidi"/>
      <w:color w:val="auto"/>
    </w:rPr>
  </w:style>
  <w:style w:type="character" w:customStyle="1" w:styleId="Virsraksts1Rakstz">
    <w:name w:val="Virsraksts 1 Rakstz."/>
    <w:aliases w:val="Section Heading Rakstz.,heading1 Rakstz.,Antraste 1 Rakstz.,h1 Rakstz.,Section Heading Char Rakstz.,heading1 Char Rakstz.,Antraste 1 Char Rakstz.,h1 Char Rakstz.,H1 Rakstz.,Heading 1 Char Rakstz."/>
    <w:basedOn w:val="Noklusjumarindkopasfonts"/>
    <w:link w:val="Virsraksts1"/>
    <w:rsid w:val="00895517"/>
    <w:rPr>
      <w:rFonts w:ascii="Times New Roman Bold" w:eastAsia="Times New Roman" w:hAnsi="Times New Roman Bold"/>
      <w:smallCaps/>
      <w:color w:val="auto"/>
      <w:sz w:val="24"/>
      <w:szCs w:val="20"/>
    </w:rPr>
  </w:style>
  <w:style w:type="character" w:customStyle="1" w:styleId="FontStyle15">
    <w:name w:val="Font Style15"/>
    <w:rsid w:val="00C51129"/>
    <w:rPr>
      <w:rFonts w:ascii="Times New Roman" w:hAnsi="Times New Roman" w:cs="Times New Roman" w:hint="default"/>
      <w:sz w:val="22"/>
    </w:rPr>
  </w:style>
  <w:style w:type="paragraph" w:styleId="Pamatteksts2">
    <w:name w:val="Body Text 2"/>
    <w:basedOn w:val="Parasts"/>
    <w:link w:val="Pamatteksts2Rakstz"/>
    <w:unhideWhenUsed/>
    <w:rsid w:val="00260020"/>
    <w:pPr>
      <w:spacing w:after="120" w:line="480" w:lineRule="auto"/>
    </w:pPr>
    <w:rPr>
      <w:rFonts w:ascii="Times New Roman" w:eastAsia="Calibri" w:hAnsi="Times New Roman" w:cs="Times New Roman"/>
      <w:sz w:val="24"/>
      <w:szCs w:val="24"/>
      <w:lang w:eastAsia="lv-LV"/>
    </w:rPr>
  </w:style>
  <w:style w:type="character" w:customStyle="1" w:styleId="Pamatteksts2Rakstz">
    <w:name w:val="Pamatteksts 2 Rakstz."/>
    <w:basedOn w:val="Noklusjumarindkopasfonts"/>
    <w:link w:val="Pamatteksts2"/>
    <w:semiHidden/>
    <w:rsid w:val="00260020"/>
    <w:rPr>
      <w:rFonts w:eastAsia="Calibri"/>
      <w:color w:val="auto"/>
      <w:sz w:val="24"/>
      <w:szCs w:val="24"/>
      <w:lang w:eastAsia="lv-LV"/>
    </w:rPr>
  </w:style>
  <w:style w:type="character" w:customStyle="1" w:styleId="apple-converted-space">
    <w:name w:val="apple-converted-space"/>
    <w:rsid w:val="00DF4449"/>
  </w:style>
  <w:style w:type="character" w:styleId="Komentraatsauce">
    <w:name w:val="annotation reference"/>
    <w:basedOn w:val="Noklusjumarindkopasfonts"/>
    <w:semiHidden/>
    <w:unhideWhenUsed/>
    <w:rsid w:val="009E7A56"/>
    <w:rPr>
      <w:sz w:val="16"/>
      <w:szCs w:val="16"/>
    </w:rPr>
  </w:style>
  <w:style w:type="character" w:customStyle="1" w:styleId="Virsraksts3Rakstz">
    <w:name w:val="Virsraksts 3 Rakstz."/>
    <w:aliases w:val="hd3 Rakstz.,h3 Rakstz.,heading 3 + Indent: Left 0.25 in Char Rakstz.,heading 3 Char Rakstz.,3 Char Rakstz.,E3 Char Rakstz.,Heading 3. Char Rakstz.,H3 Char Rakstz.,h3 Char Rakstz.,l3+toc 3 Char Rakstz.,l3 Char Rakstz.,CT Char Rakstz."/>
    <w:basedOn w:val="Noklusjumarindkopasfonts"/>
    <w:link w:val="Virsraksts3"/>
    <w:rsid w:val="00D33DD5"/>
    <w:rPr>
      <w:rFonts w:asciiTheme="majorHAnsi" w:eastAsiaTheme="majorEastAsia" w:hAnsiTheme="majorHAnsi" w:cstheme="majorBidi"/>
      <w:b/>
      <w:bCs/>
      <w:color w:val="5B9BD5" w:themeColor="accent1"/>
    </w:rPr>
  </w:style>
  <w:style w:type="paragraph" w:styleId="Saturs4">
    <w:name w:val="toc 4"/>
    <w:basedOn w:val="Parasts"/>
    <w:next w:val="Parasts"/>
    <w:autoRedefine/>
    <w:semiHidden/>
    <w:unhideWhenUsed/>
    <w:rsid w:val="00D33DD5"/>
    <w:pPr>
      <w:suppressAutoHyphens/>
      <w:spacing w:after="0" w:line="240" w:lineRule="auto"/>
      <w:ind w:left="600"/>
    </w:pPr>
    <w:rPr>
      <w:rFonts w:ascii="Times New Roman" w:eastAsia="Times New Roman" w:hAnsi="Times New Roman" w:cs="Times New Roman"/>
      <w:sz w:val="18"/>
      <w:szCs w:val="18"/>
      <w:lang w:eastAsia="zh-CN"/>
    </w:rPr>
  </w:style>
  <w:style w:type="paragraph" w:customStyle="1" w:styleId="BodyText2">
    <w:name w:val="Body Text2"/>
    <w:basedOn w:val="Parasts"/>
    <w:rsid w:val="00775EEE"/>
    <w:pPr>
      <w:shd w:val="clear" w:color="auto" w:fill="FFFFFF"/>
      <w:spacing w:before="300" w:after="420" w:line="0" w:lineRule="atLeast"/>
      <w:jc w:val="both"/>
    </w:pPr>
    <w:rPr>
      <w:rFonts w:ascii="Calibri" w:eastAsia="Calibri" w:hAnsi="Calibri" w:cs="Times New Roman"/>
    </w:rPr>
  </w:style>
  <w:style w:type="paragraph" w:customStyle="1" w:styleId="Parasts1">
    <w:name w:val="Parasts1"/>
    <w:qFormat/>
    <w:rsid w:val="00BA7490"/>
    <w:pPr>
      <w:spacing w:after="0" w:line="240" w:lineRule="auto"/>
    </w:pPr>
    <w:rPr>
      <w:rFonts w:eastAsia="Times New Roman"/>
      <w:color w:val="auto"/>
      <w:sz w:val="24"/>
      <w:szCs w:val="24"/>
    </w:rPr>
  </w:style>
  <w:style w:type="paragraph" w:styleId="Paraststmeklis">
    <w:name w:val="Normal (Web)"/>
    <w:basedOn w:val="Parasts"/>
    <w:link w:val="ParaststmeklisRakstz"/>
    <w:rsid w:val="00EE72EB"/>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ParaststmeklisRakstz">
    <w:name w:val="Parasts (tīmeklis) Rakstz."/>
    <w:link w:val="Paraststmeklis"/>
    <w:rsid w:val="00EE72EB"/>
    <w:rPr>
      <w:rFonts w:eastAsia="Times New Roman"/>
      <w:color w:val="auto"/>
      <w:sz w:val="24"/>
      <w:szCs w:val="24"/>
      <w:lang w:eastAsia="lv-LV"/>
    </w:rPr>
  </w:style>
  <w:style w:type="table" w:styleId="Reatabula">
    <w:name w:val="Table Grid"/>
    <w:basedOn w:val="Parastatabula"/>
    <w:uiPriority w:val="39"/>
    <w:rsid w:val="00970155"/>
    <w:pPr>
      <w:spacing w:after="0" w:line="240" w:lineRule="auto"/>
    </w:pPr>
    <w:rPr>
      <w:rFonts w:asciiTheme="minorHAnsi" w:hAnsiTheme="minorHAnsi" w:cstheme="minorBidi"/>
      <w:color w:val="aut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v2131">
    <w:name w:val="tv2131"/>
    <w:basedOn w:val="Parasts"/>
    <w:qFormat/>
    <w:rsid w:val="003C283B"/>
    <w:pPr>
      <w:suppressAutoHyphens/>
      <w:spacing w:after="0" w:line="360" w:lineRule="auto"/>
      <w:ind w:firstLine="300"/>
    </w:pPr>
    <w:rPr>
      <w:rFonts w:ascii="Times New Roman" w:eastAsia="Times New Roman" w:hAnsi="Times New Roman" w:cs="Times New Roman"/>
      <w:color w:val="414142"/>
      <w:sz w:val="20"/>
      <w:szCs w:val="20"/>
      <w:lang w:eastAsia="lv-LV"/>
    </w:rPr>
  </w:style>
  <w:style w:type="character" w:customStyle="1" w:styleId="Neatrisintapieminana1">
    <w:name w:val="Neatrisināta pieminēšana1"/>
    <w:basedOn w:val="Noklusjumarindkopasfonts"/>
    <w:uiPriority w:val="99"/>
    <w:semiHidden/>
    <w:unhideWhenUsed/>
    <w:rsid w:val="00FB4968"/>
    <w:rPr>
      <w:color w:val="605E5C"/>
      <w:shd w:val="clear" w:color="auto" w:fill="E1DFDD"/>
    </w:rPr>
  </w:style>
  <w:style w:type="character" w:customStyle="1" w:styleId="Virsraksts2Rakstz">
    <w:name w:val="Virsraksts 2 Rakstz."/>
    <w:aliases w:val="Antraste 2 Rakstz.,Reset numbering Rakstz.,B_Kapittel Rakstz.,HD2 Rakstz.,H2 Rakstz.,Titre 2 tbo Rakstz.,Sub-Head1 Rakstz.,h2 Rakstz.,Heading 2- no# Rakstz.,2m Rakstz.,PA Major Section Rakstz.,Podkapitola1 Rakstz.,hlavicka Rakstz."/>
    <w:basedOn w:val="Noklusjumarindkopasfonts"/>
    <w:link w:val="Virsraksts2"/>
    <w:semiHidden/>
    <w:rsid w:val="001C79B9"/>
    <w:rPr>
      <w:rFonts w:asciiTheme="majorHAnsi" w:eastAsiaTheme="majorEastAsia" w:hAnsiTheme="majorHAnsi" w:cstheme="majorBidi"/>
      <w:color w:val="2E74B5" w:themeColor="accent1" w:themeShade="BF"/>
      <w:sz w:val="26"/>
      <w:szCs w:val="26"/>
    </w:rPr>
  </w:style>
  <w:style w:type="paragraph" w:styleId="Pamatteksts3">
    <w:name w:val="Body Text 3"/>
    <w:basedOn w:val="Parasts"/>
    <w:link w:val="Pamatteksts3Rakstz"/>
    <w:unhideWhenUsed/>
    <w:rsid w:val="00F74C7D"/>
    <w:pPr>
      <w:spacing w:after="120"/>
    </w:pPr>
    <w:rPr>
      <w:sz w:val="16"/>
      <w:szCs w:val="16"/>
    </w:rPr>
  </w:style>
  <w:style w:type="character" w:customStyle="1" w:styleId="Pamatteksts3Rakstz">
    <w:name w:val="Pamatteksts 3 Rakstz."/>
    <w:basedOn w:val="Noklusjumarindkopasfonts"/>
    <w:link w:val="Pamatteksts3"/>
    <w:rsid w:val="00F74C7D"/>
    <w:rPr>
      <w:rFonts w:asciiTheme="minorHAnsi" w:hAnsiTheme="minorHAnsi" w:cstheme="minorBidi"/>
      <w:color w:val="auto"/>
      <w:sz w:val="16"/>
      <w:szCs w:val="16"/>
    </w:rPr>
  </w:style>
  <w:style w:type="paragraph" w:styleId="Pamattekstsaratkpi">
    <w:name w:val="Body Text Indent"/>
    <w:aliases w:val="Body Text Indent Char Char Char Char,Body Text Indent Char Char,Body Text Indent Char Char Char"/>
    <w:basedOn w:val="Parasts"/>
    <w:link w:val="PamattekstsaratkpiRakstz"/>
    <w:rsid w:val="00F74C7D"/>
    <w:pPr>
      <w:spacing w:after="120" w:line="240" w:lineRule="auto"/>
      <w:ind w:left="283"/>
    </w:pPr>
    <w:rPr>
      <w:rFonts w:ascii="Times New Roman" w:eastAsia="Times New Roman" w:hAnsi="Times New Roman" w:cs="Times New Roman"/>
      <w:sz w:val="24"/>
      <w:szCs w:val="24"/>
      <w:lang w:val="en-GB"/>
    </w:rPr>
  </w:style>
  <w:style w:type="character" w:customStyle="1" w:styleId="PamattekstsaratkpiRakstz">
    <w:name w:val="Pamatteksts ar atkāpi Rakstz."/>
    <w:aliases w:val="Body Text Indent Char Char Char Char Rakstz.,Body Text Indent Char Char Rakstz.,Body Text Indent Char Char Char Rakstz."/>
    <w:basedOn w:val="Noklusjumarindkopasfonts"/>
    <w:link w:val="Pamattekstsaratkpi"/>
    <w:rsid w:val="00F74C7D"/>
    <w:rPr>
      <w:rFonts w:eastAsia="Times New Roman"/>
      <w:color w:val="auto"/>
      <w:sz w:val="24"/>
      <w:szCs w:val="24"/>
      <w:lang w:val="en-GB"/>
    </w:rPr>
  </w:style>
  <w:style w:type="character" w:customStyle="1" w:styleId="Normal1">
    <w:name w:val="Normal1"/>
    <w:basedOn w:val="Noklusjumarindkopasfonts"/>
    <w:rsid w:val="00F74C7D"/>
  </w:style>
  <w:style w:type="character" w:customStyle="1" w:styleId="FooterChar1">
    <w:name w:val="Footer Char1"/>
    <w:locked/>
    <w:rsid w:val="005C5AE2"/>
    <w:rPr>
      <w:rFonts w:eastAsia="Times New Roman"/>
      <w:lang w:eastAsia="lv-LV"/>
    </w:rPr>
  </w:style>
  <w:style w:type="character" w:styleId="Lappusesnumurs">
    <w:name w:val="page number"/>
    <w:basedOn w:val="Noklusjumarindkopasfonts"/>
    <w:rsid w:val="005C5AE2"/>
  </w:style>
  <w:style w:type="paragraph" w:styleId="Beiguvresteksts">
    <w:name w:val="endnote text"/>
    <w:basedOn w:val="Parasts"/>
    <w:link w:val="BeiguvrestekstsRakstz"/>
    <w:rsid w:val="005C5AE2"/>
    <w:pPr>
      <w:spacing w:after="0" w:line="240" w:lineRule="auto"/>
    </w:pPr>
    <w:rPr>
      <w:rFonts w:ascii="Times New Roman" w:eastAsia="Times New Roman" w:hAnsi="Times New Roman" w:cs="Times New Roman"/>
      <w:sz w:val="20"/>
      <w:szCs w:val="20"/>
      <w:lang w:eastAsia="lv-LV"/>
    </w:rPr>
  </w:style>
  <w:style w:type="character" w:customStyle="1" w:styleId="BeiguvrestekstsRakstz">
    <w:name w:val="Beigu vēres teksts Rakstz."/>
    <w:basedOn w:val="Noklusjumarindkopasfonts"/>
    <w:link w:val="Beiguvresteksts"/>
    <w:rsid w:val="005C5AE2"/>
    <w:rPr>
      <w:rFonts w:eastAsia="Times New Roman"/>
      <w:color w:val="auto"/>
      <w:sz w:val="20"/>
      <w:szCs w:val="20"/>
      <w:lang w:eastAsia="lv-LV"/>
    </w:rPr>
  </w:style>
  <w:style w:type="character" w:customStyle="1" w:styleId="BodyTextIndentChar1">
    <w:name w:val="Body Text Indent Char1"/>
    <w:aliases w:val="Body Text Indent Char Char Char Char Char,Body Text Indent Char Char Char1,Body Text Indent Char Char Char Char1"/>
    <w:locked/>
    <w:rsid w:val="005C5AE2"/>
    <w:rPr>
      <w:rFonts w:eastAsia="Times New Roman"/>
      <w:lang w:eastAsia="lv-LV"/>
    </w:rPr>
  </w:style>
  <w:style w:type="paragraph" w:customStyle="1" w:styleId="AACaptiontable">
    <w:name w:val="AA Caption table"/>
    <w:basedOn w:val="Parasts"/>
    <w:link w:val="AACaptiontableChar"/>
    <w:rsid w:val="005C5AE2"/>
    <w:pPr>
      <w:keepNext/>
      <w:spacing w:before="240" w:after="0" w:line="240" w:lineRule="auto"/>
      <w:jc w:val="right"/>
    </w:pPr>
    <w:rPr>
      <w:rFonts w:ascii="Times New Roman" w:eastAsia="Times New Roman" w:hAnsi="Times New Roman" w:cs="Times New Roman"/>
      <w:sz w:val="20"/>
      <w:szCs w:val="24"/>
      <w:lang w:val="ru-RU" w:eastAsia="ru-RU"/>
    </w:rPr>
  </w:style>
  <w:style w:type="character" w:customStyle="1" w:styleId="AACaptiontableChar">
    <w:name w:val="AA Caption table Char"/>
    <w:link w:val="AACaptiontable"/>
    <w:rsid w:val="005C5AE2"/>
    <w:rPr>
      <w:rFonts w:eastAsia="Times New Roman"/>
      <w:color w:val="auto"/>
      <w:sz w:val="20"/>
      <w:szCs w:val="24"/>
      <w:lang w:val="ru-RU" w:eastAsia="ru-RU"/>
    </w:rPr>
  </w:style>
  <w:style w:type="character" w:styleId="Izclums">
    <w:name w:val="Emphasis"/>
    <w:qFormat/>
    <w:rsid w:val="005C5AE2"/>
    <w:rPr>
      <w:i/>
      <w:iCs/>
    </w:rPr>
  </w:style>
  <w:style w:type="paragraph" w:customStyle="1" w:styleId="CharCharCharCharCharCharCharCharCharCharCharCharCharCharCharChar">
    <w:name w:val="Char Char Char Char Char Char Char Char Char Char Char Char Char Char Char Char"/>
    <w:basedOn w:val="Parasts"/>
    <w:rsid w:val="005C5AE2"/>
    <w:pPr>
      <w:spacing w:line="240" w:lineRule="exact"/>
    </w:pPr>
    <w:rPr>
      <w:rFonts w:ascii="Tahoma" w:eastAsia="Times New Roman" w:hAnsi="Tahoma" w:cs="Times New Roman"/>
      <w:sz w:val="20"/>
      <w:szCs w:val="20"/>
      <w:lang w:val="en-US"/>
    </w:rPr>
  </w:style>
  <w:style w:type="character" w:customStyle="1" w:styleId="Heading1">
    <w:name w:val="Heading #1_"/>
    <w:link w:val="Heading10"/>
    <w:rsid w:val="005C5AE2"/>
    <w:rPr>
      <w:rFonts w:eastAsia="Times New Roman"/>
      <w:sz w:val="20"/>
      <w:szCs w:val="20"/>
      <w:shd w:val="clear" w:color="auto" w:fill="FFFFFF"/>
    </w:rPr>
  </w:style>
  <w:style w:type="character" w:customStyle="1" w:styleId="Bodytext">
    <w:name w:val="Body text_"/>
    <w:link w:val="BodyText3"/>
    <w:rsid w:val="005C5AE2"/>
    <w:rPr>
      <w:rFonts w:eastAsia="Times New Roman"/>
      <w:sz w:val="20"/>
      <w:szCs w:val="20"/>
      <w:shd w:val="clear" w:color="auto" w:fill="FFFFFF"/>
    </w:rPr>
  </w:style>
  <w:style w:type="character" w:customStyle="1" w:styleId="BodytextBold">
    <w:name w:val="Body text + Bold"/>
    <w:rsid w:val="005C5AE2"/>
    <w:rPr>
      <w:rFonts w:eastAsia="Times New Roman"/>
      <w:b/>
      <w:bCs/>
      <w:sz w:val="20"/>
      <w:szCs w:val="20"/>
      <w:shd w:val="clear" w:color="auto" w:fill="FFFFFF"/>
    </w:rPr>
  </w:style>
  <w:style w:type="character" w:customStyle="1" w:styleId="Heading1NotBold">
    <w:name w:val="Heading #1 + Not Bold"/>
    <w:rsid w:val="005C5AE2"/>
    <w:rPr>
      <w:rFonts w:eastAsia="Times New Roman"/>
      <w:b/>
      <w:bCs/>
      <w:sz w:val="20"/>
      <w:szCs w:val="20"/>
      <w:shd w:val="clear" w:color="auto" w:fill="FFFFFF"/>
    </w:rPr>
  </w:style>
  <w:style w:type="paragraph" w:customStyle="1" w:styleId="Heading10">
    <w:name w:val="Heading #1"/>
    <w:basedOn w:val="Parasts"/>
    <w:link w:val="Heading1"/>
    <w:rsid w:val="005C5AE2"/>
    <w:pPr>
      <w:shd w:val="clear" w:color="auto" w:fill="FFFFFF"/>
      <w:spacing w:after="300" w:line="0" w:lineRule="atLeast"/>
      <w:outlineLvl w:val="0"/>
    </w:pPr>
    <w:rPr>
      <w:rFonts w:ascii="Times New Roman" w:eastAsia="Times New Roman" w:hAnsi="Times New Roman" w:cs="Times New Roman"/>
      <w:color w:val="000000"/>
      <w:sz w:val="20"/>
      <w:szCs w:val="20"/>
    </w:rPr>
  </w:style>
  <w:style w:type="paragraph" w:customStyle="1" w:styleId="BodyText3">
    <w:name w:val="Body Text3"/>
    <w:basedOn w:val="Parasts"/>
    <w:link w:val="Bodytext"/>
    <w:rsid w:val="005C5AE2"/>
    <w:pPr>
      <w:shd w:val="clear" w:color="auto" w:fill="FFFFFF"/>
      <w:spacing w:before="300" w:after="420" w:line="0" w:lineRule="atLeast"/>
      <w:jc w:val="both"/>
    </w:pPr>
    <w:rPr>
      <w:rFonts w:ascii="Times New Roman" w:eastAsia="Times New Roman" w:hAnsi="Times New Roman" w:cs="Times New Roman"/>
      <w:color w:val="000000"/>
      <w:sz w:val="20"/>
      <w:szCs w:val="20"/>
    </w:rPr>
  </w:style>
  <w:style w:type="paragraph" w:customStyle="1" w:styleId="RakstzCharCharRakstzCharCharRakstz">
    <w:name w:val="Rakstz. Char Char Rakstz. Char Char Rakstz."/>
    <w:basedOn w:val="Parasts"/>
    <w:rsid w:val="005C5AE2"/>
    <w:pPr>
      <w:spacing w:line="240" w:lineRule="exact"/>
    </w:pPr>
    <w:rPr>
      <w:rFonts w:ascii="Tahoma" w:eastAsia="Times New Roman" w:hAnsi="Tahoma" w:cs="Times New Roman"/>
      <w:sz w:val="20"/>
      <w:szCs w:val="20"/>
      <w:lang w:val="en-US"/>
    </w:rPr>
  </w:style>
  <w:style w:type="paragraph" w:customStyle="1" w:styleId="NormalArial">
    <w:name w:val="Normal + Arial"/>
    <w:aliases w:val="9 pt"/>
    <w:basedOn w:val="Parasts"/>
    <w:rsid w:val="005C5AE2"/>
    <w:pPr>
      <w:widowControl w:val="0"/>
      <w:spacing w:after="0" w:line="240" w:lineRule="auto"/>
      <w:jc w:val="both"/>
    </w:pPr>
    <w:rPr>
      <w:rFonts w:ascii="Arial" w:eastAsia="Calibri" w:hAnsi="Arial" w:cs="Arial"/>
      <w:sz w:val="18"/>
      <w:szCs w:val="18"/>
      <w:lang w:eastAsia="lv-LV"/>
    </w:rPr>
  </w:style>
  <w:style w:type="character" w:styleId="Izteiksmgs">
    <w:name w:val="Strong"/>
    <w:qFormat/>
    <w:rsid w:val="005C5AE2"/>
    <w:rPr>
      <w:b/>
      <w:bCs/>
    </w:rPr>
  </w:style>
  <w:style w:type="paragraph" w:customStyle="1" w:styleId="Numeracija">
    <w:name w:val="Numeracija"/>
    <w:basedOn w:val="Parasts"/>
    <w:rsid w:val="005C5AE2"/>
    <w:pPr>
      <w:tabs>
        <w:tab w:val="num" w:pos="0"/>
      </w:tabs>
      <w:spacing w:after="0" w:line="240" w:lineRule="auto"/>
      <w:ind w:left="463" w:hanging="283"/>
      <w:jc w:val="both"/>
    </w:pPr>
    <w:rPr>
      <w:rFonts w:ascii="Times New Roman" w:eastAsia="Times New Roman" w:hAnsi="Times New Roman" w:cs="Times New Roman"/>
      <w:sz w:val="26"/>
      <w:szCs w:val="24"/>
    </w:rPr>
  </w:style>
  <w:style w:type="character" w:customStyle="1" w:styleId="c1">
    <w:name w:val="c1"/>
    <w:rsid w:val="005C5AE2"/>
  </w:style>
  <w:style w:type="paragraph" w:styleId="Saraksts3">
    <w:name w:val="List 3"/>
    <w:basedOn w:val="Parasts"/>
    <w:semiHidden/>
    <w:unhideWhenUsed/>
    <w:rsid w:val="005C5AE2"/>
    <w:pPr>
      <w:spacing w:after="0" w:line="240" w:lineRule="auto"/>
      <w:ind w:left="849" w:hanging="283"/>
      <w:contextualSpacing/>
    </w:pPr>
    <w:rPr>
      <w:rFonts w:ascii="Times New Roman" w:eastAsia="Times New Roman" w:hAnsi="Times New Roman" w:cs="Times New Roman"/>
      <w:sz w:val="24"/>
      <w:szCs w:val="24"/>
      <w:lang w:eastAsia="lv-LV"/>
    </w:rPr>
  </w:style>
  <w:style w:type="paragraph" w:styleId="Sarakstanumurs2">
    <w:name w:val="List Number 2"/>
    <w:basedOn w:val="Parasts"/>
    <w:uiPriority w:val="99"/>
    <w:unhideWhenUsed/>
    <w:rsid w:val="005C5AE2"/>
    <w:pPr>
      <w:numPr>
        <w:numId w:val="5"/>
      </w:numPr>
      <w:spacing w:after="0" w:line="240" w:lineRule="auto"/>
      <w:contextualSpacing/>
    </w:pPr>
    <w:rPr>
      <w:rFonts w:ascii="Times New Roman" w:eastAsia="Times New Roman" w:hAnsi="Times New Roman" w:cs="Times New Roman"/>
      <w:sz w:val="24"/>
      <w:szCs w:val="24"/>
      <w:lang w:eastAsia="lv-LV"/>
    </w:rPr>
  </w:style>
  <w:style w:type="paragraph" w:styleId="Prskatjums">
    <w:name w:val="Revision"/>
    <w:hidden/>
    <w:uiPriority w:val="99"/>
    <w:semiHidden/>
    <w:rsid w:val="006306A3"/>
    <w:pPr>
      <w:spacing w:after="0" w:line="240" w:lineRule="auto"/>
    </w:pPr>
    <w:rPr>
      <w:rFonts w:asciiTheme="minorHAnsi" w:hAnsiTheme="minorHAnsi" w:cstheme="minorBidi"/>
      <w:color w:val="auto"/>
    </w:rPr>
  </w:style>
  <w:style w:type="paragraph" w:customStyle="1" w:styleId="h3body1">
    <w:name w:val="h3_body_1"/>
    <w:autoRedefine/>
    <w:uiPriority w:val="99"/>
    <w:qFormat/>
    <w:rsid w:val="00841F9B"/>
    <w:pPr>
      <w:spacing w:after="0" w:line="240" w:lineRule="auto"/>
      <w:ind w:left="1985" w:hanging="992"/>
      <w:contextualSpacing/>
      <w:jc w:val="both"/>
    </w:pPr>
    <w:rPr>
      <w:rFonts w:eastAsia="Times New Roman"/>
      <w:bCs/>
    </w:rPr>
  </w:style>
  <w:style w:type="paragraph" w:styleId="Saraksts2">
    <w:name w:val="List 2"/>
    <w:basedOn w:val="Parasts"/>
    <w:uiPriority w:val="99"/>
    <w:semiHidden/>
    <w:unhideWhenUsed/>
    <w:rsid w:val="00AB55BC"/>
    <w:pPr>
      <w:ind w:left="566" w:hanging="283"/>
      <w:contextualSpacing/>
    </w:pPr>
  </w:style>
  <w:style w:type="character" w:customStyle="1" w:styleId="Virsraksts4Rakstz">
    <w:name w:val="Virsraksts 4 Rakstz."/>
    <w:basedOn w:val="Noklusjumarindkopasfonts"/>
    <w:link w:val="Virsraksts4"/>
    <w:rsid w:val="00F327CE"/>
    <w:rPr>
      <w:rFonts w:eastAsia="Times New Roman"/>
      <w:b/>
      <w:bCs/>
      <w:color w:val="auto"/>
      <w:szCs w:val="20"/>
    </w:rPr>
  </w:style>
  <w:style w:type="character" w:customStyle="1" w:styleId="Virsraksts5Rakstz">
    <w:name w:val="Virsraksts 5 Rakstz."/>
    <w:basedOn w:val="Noklusjumarindkopasfonts"/>
    <w:link w:val="Virsraksts5"/>
    <w:semiHidden/>
    <w:rsid w:val="00F327CE"/>
    <w:rPr>
      <w:rFonts w:eastAsia="Times New Roman"/>
      <w:b/>
      <w:color w:val="auto"/>
      <w:szCs w:val="20"/>
    </w:rPr>
  </w:style>
  <w:style w:type="character" w:customStyle="1" w:styleId="Virsraksts6Rakstz">
    <w:name w:val="Virsraksts 6 Rakstz."/>
    <w:basedOn w:val="Noklusjumarindkopasfonts"/>
    <w:link w:val="Virsraksts6"/>
    <w:semiHidden/>
    <w:rsid w:val="00F327CE"/>
    <w:rPr>
      <w:rFonts w:eastAsia="Times New Roman"/>
      <w:b/>
      <w:bCs/>
      <w:color w:val="auto"/>
    </w:rPr>
  </w:style>
  <w:style w:type="character" w:customStyle="1" w:styleId="Virsraksts7Rakstz">
    <w:name w:val="Virsraksts 7 Rakstz."/>
    <w:basedOn w:val="Noklusjumarindkopasfonts"/>
    <w:link w:val="Virsraksts7"/>
    <w:semiHidden/>
    <w:rsid w:val="00F327CE"/>
    <w:rPr>
      <w:rFonts w:eastAsia="Times New Roman"/>
      <w:color w:val="auto"/>
      <w:sz w:val="24"/>
      <w:szCs w:val="24"/>
    </w:rPr>
  </w:style>
  <w:style w:type="character" w:customStyle="1" w:styleId="Virsraksts8Rakstz">
    <w:name w:val="Virsraksts 8 Rakstz."/>
    <w:basedOn w:val="Noklusjumarindkopasfonts"/>
    <w:link w:val="Virsraksts8"/>
    <w:semiHidden/>
    <w:rsid w:val="00F327CE"/>
    <w:rPr>
      <w:rFonts w:eastAsia="Times New Roman"/>
      <w:i/>
      <w:iCs/>
      <w:color w:val="auto"/>
      <w:sz w:val="24"/>
      <w:szCs w:val="24"/>
    </w:rPr>
  </w:style>
  <w:style w:type="character" w:customStyle="1" w:styleId="Virsraksts9Rakstz">
    <w:name w:val="Virsraksts 9 Rakstz."/>
    <w:basedOn w:val="Noklusjumarindkopasfonts"/>
    <w:link w:val="Virsraksts9"/>
    <w:semiHidden/>
    <w:rsid w:val="00F327CE"/>
    <w:rPr>
      <w:rFonts w:eastAsia="Times New Roman"/>
      <w:color w:val="auto"/>
      <w:sz w:val="28"/>
      <w:szCs w:val="28"/>
    </w:rPr>
  </w:style>
  <w:style w:type="character" w:styleId="Izmantotahipersaite">
    <w:name w:val="FollowedHyperlink"/>
    <w:semiHidden/>
    <w:unhideWhenUsed/>
    <w:rsid w:val="00F327CE"/>
    <w:rPr>
      <w:color w:val="800080"/>
      <w:u w:val="single"/>
    </w:rPr>
  </w:style>
  <w:style w:type="character" w:customStyle="1" w:styleId="Virsraksts1Rakstz1">
    <w:name w:val="Virsraksts 1 Rakstz.1"/>
    <w:aliases w:val="Section Heading Rakstz.1,heading1 Rakstz.1,Antraste 1 Rakstz.1,h1 Rakstz.1,Section Heading Char Rakstz.1,heading1 Char Rakstz.1,Antraste 1 Char Rakstz.1,h1 Char Rakstz.1,H1 Rakstz.1"/>
    <w:basedOn w:val="Noklusjumarindkopasfonts"/>
    <w:rsid w:val="00F327CE"/>
    <w:rPr>
      <w:rFonts w:asciiTheme="majorHAnsi" w:eastAsiaTheme="majorEastAsia" w:hAnsiTheme="majorHAnsi" w:cstheme="majorBidi"/>
      <w:color w:val="2E74B5" w:themeColor="accent1" w:themeShade="BF"/>
      <w:sz w:val="32"/>
      <w:szCs w:val="32"/>
    </w:rPr>
  </w:style>
  <w:style w:type="character" w:customStyle="1" w:styleId="Virsraksts2Rakstz1">
    <w:name w:val="Virsraksts 2 Rakstz.1"/>
    <w:aliases w:val="Antraste 2 Rakstz.1,Reset numbering Rakstz.1,B_Kapittel Rakstz.1,HD2 Rakstz.1,H2 Rakstz.1,Titre 2 tbo Rakstz.1,Sub-Head1 Rakstz.1,h2 Rakstz.1,Heading 2- no# Rakstz.1,2m Rakstz.1,PA Major Section Rakstz.1,Podkapitola1 Rakstz.1"/>
    <w:basedOn w:val="Noklusjumarindkopasfonts"/>
    <w:semiHidden/>
    <w:rsid w:val="00F327CE"/>
    <w:rPr>
      <w:rFonts w:asciiTheme="majorHAnsi" w:eastAsiaTheme="majorEastAsia" w:hAnsiTheme="majorHAnsi" w:cstheme="majorBidi"/>
      <w:color w:val="2E74B5" w:themeColor="accent1" w:themeShade="BF"/>
      <w:sz w:val="26"/>
      <w:szCs w:val="26"/>
    </w:rPr>
  </w:style>
  <w:style w:type="character" w:customStyle="1" w:styleId="Virsraksts3Rakstz1">
    <w:name w:val="Virsraksts 3 Rakstz.1"/>
    <w:aliases w:val="hd3 Rakstz.1,h3 Rakstz.1,heading 3 + Indent: Left 0.25 in Char Rakstz.1,heading 3 Char Rakstz.1,3 Char Rakstz.1,E3 Char Rakstz.1,Heading 3. Char Rakstz.1,H3 Char Rakstz.1,h3 Char Rakstz.1,l3+toc 3 Char Rakstz.1,l3 Char Rakstz.1"/>
    <w:basedOn w:val="Noklusjumarindkopasfonts"/>
    <w:semiHidden/>
    <w:rsid w:val="00F327CE"/>
    <w:rPr>
      <w:rFonts w:asciiTheme="majorHAnsi" w:eastAsiaTheme="majorEastAsia" w:hAnsiTheme="majorHAnsi" w:cstheme="majorBidi"/>
      <w:color w:val="1F4D78" w:themeColor="accent1" w:themeShade="7F"/>
      <w:sz w:val="24"/>
      <w:szCs w:val="24"/>
    </w:rPr>
  </w:style>
  <w:style w:type="paragraph" w:styleId="HTMLiepriekformattais">
    <w:name w:val="HTML Preformatted"/>
    <w:basedOn w:val="Parasts"/>
    <w:link w:val="HTMLiepriekformattaisRakstz"/>
    <w:semiHidden/>
    <w:unhideWhenUsed/>
    <w:rsid w:val="00F327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lv-LV"/>
    </w:rPr>
  </w:style>
  <w:style w:type="character" w:customStyle="1" w:styleId="HTMLiepriekformattaisRakstz">
    <w:name w:val="HTML iepriekšformatētais Rakstz."/>
    <w:basedOn w:val="Noklusjumarindkopasfonts"/>
    <w:link w:val="HTMLiepriekformattais"/>
    <w:semiHidden/>
    <w:rsid w:val="00F327CE"/>
    <w:rPr>
      <w:rFonts w:ascii="Courier New" w:eastAsia="Times New Roman" w:hAnsi="Courier New" w:cs="Courier New"/>
      <w:color w:val="auto"/>
      <w:sz w:val="20"/>
      <w:szCs w:val="20"/>
      <w:lang w:eastAsia="lv-LV"/>
    </w:rPr>
  </w:style>
  <w:style w:type="paragraph" w:customStyle="1" w:styleId="msonormal0">
    <w:name w:val="msonormal"/>
    <w:basedOn w:val="Parasts"/>
    <w:rsid w:val="00F327CE"/>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styleId="Saturs1">
    <w:name w:val="toc 1"/>
    <w:basedOn w:val="Parasts"/>
    <w:next w:val="Parasts"/>
    <w:autoRedefine/>
    <w:uiPriority w:val="39"/>
    <w:semiHidden/>
    <w:unhideWhenUsed/>
    <w:rsid w:val="00F327CE"/>
    <w:pPr>
      <w:tabs>
        <w:tab w:val="left" w:pos="600"/>
        <w:tab w:val="right" w:leader="dot" w:pos="9062"/>
      </w:tabs>
      <w:spacing w:before="120" w:after="120" w:line="240" w:lineRule="auto"/>
      <w:jc w:val="both"/>
    </w:pPr>
    <w:rPr>
      <w:rFonts w:ascii="Times New Roman" w:eastAsia="Times New Roman" w:hAnsi="Times New Roman" w:cs="Times New Roman"/>
      <w:bCs/>
      <w:caps/>
      <w:smallCaps/>
      <w:noProof/>
      <w:sz w:val="20"/>
      <w:szCs w:val="20"/>
    </w:rPr>
  </w:style>
  <w:style w:type="paragraph" w:styleId="Saturs2">
    <w:name w:val="toc 2"/>
    <w:basedOn w:val="Parasts"/>
    <w:next w:val="Parasts"/>
    <w:autoRedefine/>
    <w:semiHidden/>
    <w:unhideWhenUsed/>
    <w:rsid w:val="00F327CE"/>
    <w:pPr>
      <w:spacing w:after="0" w:line="240" w:lineRule="auto"/>
      <w:ind w:left="200"/>
    </w:pPr>
    <w:rPr>
      <w:rFonts w:ascii="Times New Roman" w:eastAsia="Times New Roman" w:hAnsi="Times New Roman" w:cs="Times New Roman"/>
      <w:smallCaps/>
      <w:sz w:val="20"/>
      <w:szCs w:val="20"/>
    </w:rPr>
  </w:style>
  <w:style w:type="paragraph" w:styleId="Saturs3">
    <w:name w:val="toc 3"/>
    <w:basedOn w:val="Parasts"/>
    <w:next w:val="Parasts"/>
    <w:autoRedefine/>
    <w:semiHidden/>
    <w:unhideWhenUsed/>
    <w:rsid w:val="00F327CE"/>
    <w:pPr>
      <w:spacing w:after="0" w:line="240" w:lineRule="auto"/>
      <w:ind w:left="400"/>
    </w:pPr>
    <w:rPr>
      <w:rFonts w:ascii="Times New Roman" w:eastAsia="Times New Roman" w:hAnsi="Times New Roman" w:cs="Times New Roman"/>
      <w:i/>
      <w:iCs/>
      <w:sz w:val="20"/>
      <w:szCs w:val="20"/>
    </w:rPr>
  </w:style>
  <w:style w:type="paragraph" w:styleId="Saturs5">
    <w:name w:val="toc 5"/>
    <w:basedOn w:val="Parasts"/>
    <w:next w:val="Parasts"/>
    <w:autoRedefine/>
    <w:semiHidden/>
    <w:unhideWhenUsed/>
    <w:rsid w:val="00F327CE"/>
    <w:pPr>
      <w:spacing w:after="0" w:line="240" w:lineRule="auto"/>
      <w:ind w:left="800"/>
    </w:pPr>
    <w:rPr>
      <w:rFonts w:ascii="Times New Roman" w:eastAsia="Times New Roman" w:hAnsi="Times New Roman" w:cs="Times New Roman"/>
      <w:sz w:val="18"/>
      <w:szCs w:val="18"/>
    </w:rPr>
  </w:style>
  <w:style w:type="paragraph" w:styleId="Saturs6">
    <w:name w:val="toc 6"/>
    <w:basedOn w:val="Parasts"/>
    <w:next w:val="Parasts"/>
    <w:autoRedefine/>
    <w:semiHidden/>
    <w:unhideWhenUsed/>
    <w:rsid w:val="00F327CE"/>
    <w:pPr>
      <w:spacing w:after="0" w:line="240" w:lineRule="auto"/>
      <w:ind w:left="1000"/>
    </w:pPr>
    <w:rPr>
      <w:rFonts w:ascii="Times New Roman" w:eastAsia="Times New Roman" w:hAnsi="Times New Roman" w:cs="Times New Roman"/>
      <w:sz w:val="18"/>
      <w:szCs w:val="18"/>
    </w:rPr>
  </w:style>
  <w:style w:type="paragraph" w:styleId="Saturs7">
    <w:name w:val="toc 7"/>
    <w:basedOn w:val="Parasts"/>
    <w:next w:val="Parasts"/>
    <w:autoRedefine/>
    <w:semiHidden/>
    <w:unhideWhenUsed/>
    <w:rsid w:val="00F327CE"/>
    <w:pPr>
      <w:spacing w:after="0" w:line="240" w:lineRule="auto"/>
      <w:ind w:left="1200"/>
    </w:pPr>
    <w:rPr>
      <w:rFonts w:ascii="Times New Roman" w:eastAsia="Times New Roman" w:hAnsi="Times New Roman" w:cs="Times New Roman"/>
      <w:sz w:val="18"/>
      <w:szCs w:val="18"/>
    </w:rPr>
  </w:style>
  <w:style w:type="paragraph" w:styleId="Saturs8">
    <w:name w:val="toc 8"/>
    <w:basedOn w:val="Parasts"/>
    <w:next w:val="Parasts"/>
    <w:autoRedefine/>
    <w:semiHidden/>
    <w:unhideWhenUsed/>
    <w:rsid w:val="00F327CE"/>
    <w:pPr>
      <w:spacing w:after="0" w:line="240" w:lineRule="auto"/>
      <w:ind w:left="1400"/>
    </w:pPr>
    <w:rPr>
      <w:rFonts w:ascii="Times New Roman" w:eastAsia="Times New Roman" w:hAnsi="Times New Roman" w:cs="Times New Roman"/>
      <w:sz w:val="18"/>
      <w:szCs w:val="18"/>
    </w:rPr>
  </w:style>
  <w:style w:type="paragraph" w:styleId="Saturs9">
    <w:name w:val="toc 9"/>
    <w:basedOn w:val="Parasts"/>
    <w:next w:val="Parasts"/>
    <w:autoRedefine/>
    <w:semiHidden/>
    <w:unhideWhenUsed/>
    <w:rsid w:val="00F327CE"/>
    <w:pPr>
      <w:spacing w:after="0" w:line="240" w:lineRule="auto"/>
      <w:ind w:left="1600"/>
    </w:pPr>
    <w:rPr>
      <w:rFonts w:ascii="Times New Roman" w:eastAsia="Times New Roman" w:hAnsi="Times New Roman" w:cs="Times New Roman"/>
      <w:sz w:val="18"/>
      <w:szCs w:val="18"/>
    </w:rPr>
  </w:style>
  <w:style w:type="character" w:customStyle="1" w:styleId="VrestekstsRakstz1">
    <w:name w:val="Vēres teksts Rakstz.1"/>
    <w:aliases w:val="Footnote Rakstz.1,Fußnote Rakstz.1,Fußnote Char Rakstz.1,Fußnote Char Char Char Rakstz.1,-E Fußnotentext Rakstz.1,footnote text Rakstz.1,Fußnotentext Ursprung Rakstz.1,(Diplomarbeit) Rakstz.1,(Diplomarbeit)1 Rakstz.1,o Rakstz."/>
    <w:basedOn w:val="Noklusjumarindkopasfonts"/>
    <w:uiPriority w:val="99"/>
    <w:semiHidden/>
    <w:rsid w:val="00F327CE"/>
    <w:rPr>
      <w:rFonts w:asciiTheme="minorHAnsi" w:hAnsiTheme="minorHAnsi" w:cstheme="minorBidi"/>
      <w:color w:val="auto"/>
      <w:sz w:val="20"/>
      <w:szCs w:val="20"/>
    </w:rPr>
  </w:style>
  <w:style w:type="paragraph" w:styleId="Saraksts">
    <w:name w:val="List"/>
    <w:basedOn w:val="Parasts"/>
    <w:semiHidden/>
    <w:unhideWhenUsed/>
    <w:rsid w:val="00F327CE"/>
    <w:pPr>
      <w:overflowPunct w:val="0"/>
      <w:autoSpaceDE w:val="0"/>
      <w:autoSpaceDN w:val="0"/>
      <w:adjustRightInd w:val="0"/>
      <w:spacing w:after="0" w:line="240" w:lineRule="auto"/>
      <w:ind w:left="283" w:hanging="283"/>
      <w:jc w:val="both"/>
    </w:pPr>
    <w:rPr>
      <w:rFonts w:ascii="Balt Helvetica" w:eastAsia="Times New Roman" w:hAnsi="Balt Helvetica" w:cs="Times New Roman"/>
      <w:sz w:val="24"/>
      <w:szCs w:val="20"/>
    </w:rPr>
  </w:style>
  <w:style w:type="paragraph" w:styleId="Nosaukums">
    <w:name w:val="Title"/>
    <w:basedOn w:val="Parasts"/>
    <w:link w:val="NosaukumsRakstz"/>
    <w:qFormat/>
    <w:rsid w:val="00F327CE"/>
    <w:pPr>
      <w:widowControl w:val="0"/>
      <w:overflowPunct w:val="0"/>
      <w:autoSpaceDE w:val="0"/>
      <w:autoSpaceDN w:val="0"/>
      <w:adjustRightInd w:val="0"/>
      <w:spacing w:after="0" w:line="240" w:lineRule="auto"/>
      <w:jc w:val="center"/>
    </w:pPr>
    <w:rPr>
      <w:rFonts w:ascii="Times New Roman" w:eastAsia="Times New Roman" w:hAnsi="Times New Roman" w:cs="Times New Roman"/>
      <w:b/>
      <w:sz w:val="24"/>
      <w:szCs w:val="20"/>
      <w:lang w:val="en-US"/>
    </w:rPr>
  </w:style>
  <w:style w:type="character" w:customStyle="1" w:styleId="NosaukumsRakstz">
    <w:name w:val="Nosaukums Rakstz."/>
    <w:basedOn w:val="Noklusjumarindkopasfonts"/>
    <w:link w:val="Nosaukums"/>
    <w:rsid w:val="00F327CE"/>
    <w:rPr>
      <w:rFonts w:eastAsia="Times New Roman"/>
      <w:b/>
      <w:color w:val="auto"/>
      <w:sz w:val="24"/>
      <w:szCs w:val="20"/>
      <w:lang w:val="en-US"/>
    </w:rPr>
  </w:style>
  <w:style w:type="character" w:customStyle="1" w:styleId="PamattekstsRakstz1">
    <w:name w:val="Pamatteksts Rakstz.1"/>
    <w:aliases w:val="b Rakstz.1,uvlaka 3 Rakstz.1,plain Rakstz.1,plain Char Rakstz.1,b1 Rakstz.1,uvlaka 31 Rakstz.1,Body Text Char Char Rakstz.1,Body Text1 Rakstz.1"/>
    <w:basedOn w:val="Noklusjumarindkopasfonts"/>
    <w:uiPriority w:val="99"/>
    <w:semiHidden/>
    <w:rsid w:val="00F327CE"/>
    <w:rPr>
      <w:rFonts w:asciiTheme="minorHAnsi" w:hAnsiTheme="minorHAnsi" w:cstheme="minorBidi"/>
      <w:color w:val="auto"/>
    </w:rPr>
  </w:style>
  <w:style w:type="character" w:customStyle="1" w:styleId="PamattekstsaratkpiRakstz1">
    <w:name w:val="Pamatteksts ar atkāpi Rakstz.1"/>
    <w:aliases w:val="Body Text Indent Char Char Char Char Rakstz.1,Body Text Indent Char Char Rakstz.1,Body Text Indent Char Char Char Rakstz.1"/>
    <w:basedOn w:val="Noklusjumarindkopasfonts"/>
    <w:semiHidden/>
    <w:rsid w:val="00F327CE"/>
    <w:rPr>
      <w:rFonts w:asciiTheme="minorHAnsi" w:hAnsiTheme="minorHAnsi" w:cstheme="minorBidi"/>
      <w:color w:val="auto"/>
    </w:rPr>
  </w:style>
  <w:style w:type="paragraph" w:styleId="Datums">
    <w:name w:val="Date"/>
    <w:basedOn w:val="Parasts"/>
    <w:next w:val="Parasts"/>
    <w:link w:val="DatumsRakstz"/>
    <w:semiHidden/>
    <w:unhideWhenUsed/>
    <w:rsid w:val="00F327CE"/>
    <w:pPr>
      <w:autoSpaceDE w:val="0"/>
      <w:autoSpaceDN w:val="0"/>
      <w:spacing w:after="0" w:line="240" w:lineRule="auto"/>
    </w:pPr>
    <w:rPr>
      <w:rFonts w:ascii="Times New Roman" w:eastAsia="Times New Roman" w:hAnsi="Times New Roman" w:cs="Times New Roman"/>
      <w:sz w:val="24"/>
      <w:szCs w:val="24"/>
    </w:rPr>
  </w:style>
  <w:style w:type="character" w:customStyle="1" w:styleId="DatumsRakstz">
    <w:name w:val="Datums Rakstz."/>
    <w:basedOn w:val="Noklusjumarindkopasfonts"/>
    <w:link w:val="Datums"/>
    <w:semiHidden/>
    <w:rsid w:val="00F327CE"/>
    <w:rPr>
      <w:rFonts w:eastAsia="Times New Roman"/>
      <w:color w:val="auto"/>
      <w:sz w:val="24"/>
      <w:szCs w:val="24"/>
    </w:rPr>
  </w:style>
  <w:style w:type="paragraph" w:styleId="Pamattekstaatkpe2">
    <w:name w:val="Body Text Indent 2"/>
    <w:basedOn w:val="Parasts"/>
    <w:link w:val="Pamattekstaatkpe2Rakstz"/>
    <w:semiHidden/>
    <w:unhideWhenUsed/>
    <w:rsid w:val="00F327CE"/>
    <w:pPr>
      <w:spacing w:after="0" w:line="240" w:lineRule="auto"/>
      <w:ind w:left="360"/>
      <w:jc w:val="both"/>
    </w:pPr>
    <w:rPr>
      <w:rFonts w:ascii="Times New Roman" w:eastAsia="Times New Roman" w:hAnsi="Times New Roman" w:cs="Times New Roman"/>
    </w:rPr>
  </w:style>
  <w:style w:type="character" w:customStyle="1" w:styleId="Pamattekstaatkpe2Rakstz">
    <w:name w:val="Pamatteksta atkāpe 2 Rakstz."/>
    <w:basedOn w:val="Noklusjumarindkopasfonts"/>
    <w:link w:val="Pamattekstaatkpe2"/>
    <w:semiHidden/>
    <w:rsid w:val="00F327CE"/>
    <w:rPr>
      <w:rFonts w:eastAsia="Times New Roman"/>
      <w:color w:val="auto"/>
    </w:rPr>
  </w:style>
  <w:style w:type="paragraph" w:styleId="Pamattekstaatkpe3">
    <w:name w:val="Body Text Indent 3"/>
    <w:basedOn w:val="Parasts"/>
    <w:link w:val="Pamattekstaatkpe3Rakstz"/>
    <w:semiHidden/>
    <w:unhideWhenUsed/>
    <w:rsid w:val="00F327CE"/>
    <w:pPr>
      <w:spacing w:after="0" w:line="240" w:lineRule="auto"/>
      <w:ind w:left="600"/>
    </w:pPr>
    <w:rPr>
      <w:rFonts w:ascii="Times New Roman" w:eastAsia="Times New Roman" w:hAnsi="Times New Roman" w:cs="Times New Roman"/>
      <w:sz w:val="24"/>
      <w:szCs w:val="24"/>
      <w:lang w:eastAsia="lv-LV"/>
    </w:rPr>
  </w:style>
  <w:style w:type="character" w:customStyle="1" w:styleId="Pamattekstaatkpe3Rakstz">
    <w:name w:val="Pamatteksta atkāpe 3 Rakstz."/>
    <w:basedOn w:val="Noklusjumarindkopasfonts"/>
    <w:link w:val="Pamattekstaatkpe3"/>
    <w:semiHidden/>
    <w:rsid w:val="00F327CE"/>
    <w:rPr>
      <w:rFonts w:eastAsia="Times New Roman"/>
      <w:color w:val="auto"/>
      <w:sz w:val="24"/>
      <w:szCs w:val="24"/>
      <w:lang w:eastAsia="lv-LV"/>
    </w:rPr>
  </w:style>
  <w:style w:type="paragraph" w:styleId="Dokumentakarte">
    <w:name w:val="Document Map"/>
    <w:basedOn w:val="Parasts"/>
    <w:link w:val="DokumentakarteRakstz"/>
    <w:semiHidden/>
    <w:unhideWhenUsed/>
    <w:rsid w:val="00F327CE"/>
    <w:pPr>
      <w:shd w:val="clear" w:color="auto" w:fill="000080"/>
      <w:spacing w:after="0" w:line="240" w:lineRule="auto"/>
    </w:pPr>
    <w:rPr>
      <w:rFonts w:ascii="Tahoma" w:eastAsia="Times New Roman" w:hAnsi="Tahoma" w:cs="Tahoma"/>
      <w:sz w:val="24"/>
      <w:szCs w:val="24"/>
    </w:rPr>
  </w:style>
  <w:style w:type="character" w:customStyle="1" w:styleId="DokumentakarteRakstz">
    <w:name w:val="Dokumenta karte Rakstz."/>
    <w:basedOn w:val="Noklusjumarindkopasfonts"/>
    <w:link w:val="Dokumentakarte"/>
    <w:semiHidden/>
    <w:rsid w:val="00F327CE"/>
    <w:rPr>
      <w:rFonts w:ascii="Tahoma" w:eastAsia="Times New Roman" w:hAnsi="Tahoma" w:cs="Tahoma"/>
      <w:color w:val="auto"/>
      <w:sz w:val="24"/>
      <w:szCs w:val="24"/>
      <w:shd w:val="clear" w:color="auto" w:fill="000080"/>
    </w:rPr>
  </w:style>
  <w:style w:type="paragraph" w:styleId="Bezatstarpm">
    <w:name w:val="No Spacing"/>
    <w:uiPriority w:val="1"/>
    <w:qFormat/>
    <w:rsid w:val="00F327CE"/>
    <w:pPr>
      <w:spacing w:after="0" w:line="240" w:lineRule="auto"/>
    </w:pPr>
    <w:rPr>
      <w:rFonts w:ascii="Calibri" w:eastAsia="Times New Roman" w:hAnsi="Calibri"/>
      <w:color w:val="auto"/>
    </w:rPr>
  </w:style>
  <w:style w:type="character" w:customStyle="1" w:styleId="ApakpunktsChar">
    <w:name w:val="Apakšpunkts Char"/>
    <w:link w:val="Apakpunkts"/>
    <w:locked/>
    <w:rsid w:val="00F327CE"/>
    <w:rPr>
      <w:rFonts w:ascii="Arial" w:eastAsia="Times New Roman" w:hAnsi="Arial"/>
      <w:b/>
      <w:color w:val="auto"/>
      <w:sz w:val="20"/>
      <w:szCs w:val="24"/>
      <w:lang w:eastAsia="lv-LV"/>
    </w:rPr>
  </w:style>
  <w:style w:type="paragraph" w:customStyle="1" w:styleId="Head61">
    <w:name w:val="Head 6.1"/>
    <w:basedOn w:val="Parasts"/>
    <w:rsid w:val="00F327CE"/>
    <w:pPr>
      <w:widowControl w:val="0"/>
      <w:suppressAutoHyphens/>
      <w:autoSpaceDE w:val="0"/>
      <w:autoSpaceDN w:val="0"/>
      <w:spacing w:after="0" w:line="240" w:lineRule="auto"/>
      <w:jc w:val="center"/>
    </w:pPr>
    <w:rPr>
      <w:rFonts w:ascii="Times New Roman Bold" w:eastAsia="Times New Roman" w:hAnsi="Times New Roman Bold" w:cs="Times New Roman"/>
      <w:b/>
      <w:bCs/>
      <w:sz w:val="28"/>
      <w:szCs w:val="28"/>
    </w:rPr>
  </w:style>
  <w:style w:type="paragraph" w:customStyle="1" w:styleId="Style1">
    <w:name w:val="Style1"/>
    <w:basedOn w:val="Parasts"/>
    <w:rsid w:val="00F327CE"/>
    <w:pPr>
      <w:widowControl w:val="0"/>
      <w:spacing w:after="0" w:line="240" w:lineRule="auto"/>
      <w:jc w:val="both"/>
    </w:pPr>
    <w:rPr>
      <w:rFonts w:ascii="Times New Roman" w:eastAsia="Times New Roman" w:hAnsi="Times New Roman" w:cs="Times New Roman"/>
      <w:sz w:val="24"/>
      <w:szCs w:val="20"/>
    </w:rPr>
  </w:style>
  <w:style w:type="paragraph" w:customStyle="1" w:styleId="Preformatted">
    <w:name w:val="Preformatted"/>
    <w:basedOn w:val="Parasts"/>
    <w:rsid w:val="00F327C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spacing w:after="0" w:line="240" w:lineRule="auto"/>
    </w:pPr>
    <w:rPr>
      <w:rFonts w:ascii="Courier New" w:eastAsia="Times New Roman" w:hAnsi="Courier New" w:cs="Courier"/>
      <w:sz w:val="20"/>
      <w:szCs w:val="20"/>
    </w:rPr>
  </w:style>
  <w:style w:type="paragraph" w:customStyle="1" w:styleId="naisf">
    <w:name w:val="naisf"/>
    <w:basedOn w:val="Parasts"/>
    <w:rsid w:val="00F327CE"/>
    <w:pPr>
      <w:spacing w:before="75" w:after="75" w:line="240" w:lineRule="auto"/>
      <w:ind w:firstLine="375"/>
      <w:jc w:val="both"/>
    </w:pPr>
    <w:rPr>
      <w:rFonts w:ascii="Times New Roman" w:eastAsia="Times New Roman" w:hAnsi="Times New Roman" w:cs="Times New Roman"/>
      <w:sz w:val="24"/>
      <w:szCs w:val="24"/>
      <w:lang w:eastAsia="lv-LV"/>
    </w:rPr>
  </w:style>
  <w:style w:type="paragraph" w:customStyle="1" w:styleId="TabRow12">
    <w:name w:val="TabRow12"/>
    <w:basedOn w:val="Parasts"/>
    <w:rsid w:val="00F327CE"/>
    <w:pPr>
      <w:overflowPunct w:val="0"/>
      <w:autoSpaceDE w:val="0"/>
      <w:autoSpaceDN w:val="0"/>
      <w:adjustRightInd w:val="0"/>
      <w:spacing w:after="0" w:line="240" w:lineRule="auto"/>
    </w:pPr>
    <w:rPr>
      <w:rFonts w:ascii="Times New Roman" w:eastAsia="Times New Roman" w:hAnsi="Times New Roman" w:cs="Times New Roman"/>
      <w:sz w:val="24"/>
      <w:szCs w:val="20"/>
    </w:rPr>
  </w:style>
  <w:style w:type="paragraph" w:customStyle="1" w:styleId="font5">
    <w:name w:val="font5"/>
    <w:basedOn w:val="Parasts"/>
    <w:rsid w:val="00F327CE"/>
    <w:pPr>
      <w:spacing w:before="100" w:beforeAutospacing="1" w:after="100" w:afterAutospacing="1" w:line="240" w:lineRule="auto"/>
    </w:pPr>
    <w:rPr>
      <w:rFonts w:ascii="Microsoft Sans Serif" w:eastAsia="Times New Roman" w:hAnsi="Microsoft Sans Serif" w:cs="Microsoft Sans Serif"/>
      <w:sz w:val="18"/>
      <w:szCs w:val="18"/>
      <w:lang w:eastAsia="lv-LV"/>
    </w:rPr>
  </w:style>
  <w:style w:type="paragraph" w:customStyle="1" w:styleId="font6">
    <w:name w:val="font6"/>
    <w:basedOn w:val="Parasts"/>
    <w:rsid w:val="00F327CE"/>
    <w:pPr>
      <w:spacing w:before="100" w:beforeAutospacing="1" w:after="100" w:afterAutospacing="1" w:line="240" w:lineRule="auto"/>
    </w:pPr>
    <w:rPr>
      <w:rFonts w:ascii="Microsoft Sans Serif" w:eastAsia="Times New Roman" w:hAnsi="Microsoft Sans Serif" w:cs="Microsoft Sans Serif"/>
      <w:b/>
      <w:bCs/>
      <w:sz w:val="16"/>
      <w:szCs w:val="16"/>
      <w:lang w:eastAsia="lv-LV"/>
    </w:rPr>
  </w:style>
  <w:style w:type="paragraph" w:customStyle="1" w:styleId="font7">
    <w:name w:val="font7"/>
    <w:basedOn w:val="Parasts"/>
    <w:rsid w:val="00F327CE"/>
    <w:pPr>
      <w:spacing w:before="100" w:beforeAutospacing="1" w:after="100" w:afterAutospacing="1" w:line="240" w:lineRule="auto"/>
    </w:pPr>
    <w:rPr>
      <w:rFonts w:ascii="Tahoma" w:eastAsia="Times New Roman" w:hAnsi="Tahoma" w:cs="Tahoma"/>
      <w:color w:val="000000"/>
      <w:sz w:val="16"/>
      <w:szCs w:val="16"/>
      <w:lang w:eastAsia="lv-LV"/>
    </w:rPr>
  </w:style>
  <w:style w:type="paragraph" w:customStyle="1" w:styleId="xl24">
    <w:name w:val="xl24"/>
    <w:basedOn w:val="Parasts"/>
    <w:rsid w:val="00F327C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Microsoft Sans Serif" w:eastAsia="Times New Roman" w:hAnsi="Microsoft Sans Serif" w:cs="Microsoft Sans Serif"/>
      <w:sz w:val="18"/>
      <w:szCs w:val="18"/>
      <w:lang w:eastAsia="lv-LV"/>
    </w:rPr>
  </w:style>
  <w:style w:type="paragraph" w:customStyle="1" w:styleId="xl25">
    <w:name w:val="xl25"/>
    <w:basedOn w:val="Parasts"/>
    <w:rsid w:val="00F327C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Microsoft Sans Serif" w:eastAsia="Times New Roman" w:hAnsi="Microsoft Sans Serif" w:cs="Microsoft Sans Serif"/>
      <w:b/>
      <w:bCs/>
      <w:sz w:val="18"/>
      <w:szCs w:val="18"/>
      <w:lang w:eastAsia="lv-LV"/>
    </w:rPr>
  </w:style>
  <w:style w:type="paragraph" w:customStyle="1" w:styleId="xl26">
    <w:name w:val="xl26"/>
    <w:basedOn w:val="Parasts"/>
    <w:rsid w:val="00F327C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Microsoft Sans Serif" w:eastAsia="Times New Roman" w:hAnsi="Microsoft Sans Serif" w:cs="Microsoft Sans Serif"/>
      <w:sz w:val="18"/>
      <w:szCs w:val="18"/>
      <w:lang w:eastAsia="lv-LV"/>
    </w:rPr>
  </w:style>
  <w:style w:type="paragraph" w:customStyle="1" w:styleId="xl27">
    <w:name w:val="xl27"/>
    <w:basedOn w:val="Parasts"/>
    <w:rsid w:val="00F327C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Microsoft Sans Serif" w:eastAsia="Times New Roman" w:hAnsi="Microsoft Sans Serif" w:cs="Microsoft Sans Serif"/>
      <w:b/>
      <w:bCs/>
      <w:sz w:val="18"/>
      <w:szCs w:val="18"/>
      <w:lang w:eastAsia="lv-LV"/>
    </w:rPr>
  </w:style>
  <w:style w:type="paragraph" w:customStyle="1" w:styleId="xl28">
    <w:name w:val="xl28"/>
    <w:basedOn w:val="Parasts"/>
    <w:rsid w:val="00F327C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Microsoft Sans Serif" w:eastAsia="Times New Roman" w:hAnsi="Microsoft Sans Serif" w:cs="Microsoft Sans Serif"/>
      <w:sz w:val="18"/>
      <w:szCs w:val="18"/>
      <w:lang w:eastAsia="lv-LV"/>
    </w:rPr>
  </w:style>
  <w:style w:type="paragraph" w:customStyle="1" w:styleId="xl29">
    <w:name w:val="xl29"/>
    <w:basedOn w:val="Parasts"/>
    <w:rsid w:val="00F327CE"/>
    <w:pPr>
      <w:pBdr>
        <w:top w:val="single" w:sz="4" w:space="0" w:color="auto"/>
        <w:left w:val="single" w:sz="4" w:space="9" w:color="auto"/>
        <w:bottom w:val="single" w:sz="4" w:space="0" w:color="auto"/>
        <w:right w:val="single" w:sz="4" w:space="0" w:color="auto"/>
      </w:pBdr>
      <w:spacing w:before="100" w:beforeAutospacing="1" w:after="100" w:afterAutospacing="1" w:line="240" w:lineRule="auto"/>
      <w:ind w:firstLineChars="100" w:firstLine="100"/>
    </w:pPr>
    <w:rPr>
      <w:rFonts w:ascii="Microsoft Sans Serif" w:eastAsia="Times New Roman" w:hAnsi="Microsoft Sans Serif" w:cs="Microsoft Sans Serif"/>
      <w:sz w:val="18"/>
      <w:szCs w:val="18"/>
      <w:lang w:eastAsia="lv-LV"/>
    </w:rPr>
  </w:style>
  <w:style w:type="paragraph" w:customStyle="1" w:styleId="xl30">
    <w:name w:val="xl30"/>
    <w:basedOn w:val="Parasts"/>
    <w:rsid w:val="00F327C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Microsoft Sans Serif" w:eastAsia="Times New Roman" w:hAnsi="Microsoft Sans Serif" w:cs="Microsoft Sans Serif"/>
      <w:sz w:val="18"/>
      <w:szCs w:val="18"/>
      <w:lang w:eastAsia="lv-LV"/>
    </w:rPr>
  </w:style>
  <w:style w:type="paragraph" w:customStyle="1" w:styleId="xl31">
    <w:name w:val="xl31"/>
    <w:basedOn w:val="Parasts"/>
    <w:rsid w:val="00F327C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Microsoft Sans Serif" w:eastAsia="Times New Roman" w:hAnsi="Microsoft Sans Serif" w:cs="Microsoft Sans Serif"/>
      <w:sz w:val="18"/>
      <w:szCs w:val="18"/>
      <w:lang w:eastAsia="lv-LV"/>
    </w:rPr>
  </w:style>
  <w:style w:type="paragraph" w:customStyle="1" w:styleId="xl32">
    <w:name w:val="xl32"/>
    <w:basedOn w:val="Parasts"/>
    <w:rsid w:val="00F327C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Microsoft Sans Serif" w:eastAsia="Times New Roman" w:hAnsi="Microsoft Sans Serif" w:cs="Microsoft Sans Serif"/>
      <w:sz w:val="18"/>
      <w:szCs w:val="18"/>
      <w:lang w:eastAsia="lv-LV"/>
    </w:rPr>
  </w:style>
  <w:style w:type="paragraph" w:customStyle="1" w:styleId="xl33">
    <w:name w:val="xl33"/>
    <w:basedOn w:val="Parasts"/>
    <w:rsid w:val="00F327C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Microsoft Sans Serif" w:eastAsia="Times New Roman" w:hAnsi="Microsoft Sans Serif" w:cs="Microsoft Sans Serif"/>
      <w:sz w:val="18"/>
      <w:szCs w:val="18"/>
      <w:lang w:eastAsia="lv-LV"/>
    </w:rPr>
  </w:style>
  <w:style w:type="paragraph" w:customStyle="1" w:styleId="xl34">
    <w:name w:val="xl34"/>
    <w:basedOn w:val="Parasts"/>
    <w:rsid w:val="00F327C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Microsoft Sans Serif" w:eastAsia="Times New Roman" w:hAnsi="Microsoft Sans Serif" w:cs="Microsoft Sans Serif"/>
      <w:sz w:val="18"/>
      <w:szCs w:val="18"/>
      <w:lang w:eastAsia="lv-LV"/>
    </w:rPr>
  </w:style>
  <w:style w:type="paragraph" w:customStyle="1" w:styleId="xl35">
    <w:name w:val="xl35"/>
    <w:basedOn w:val="Parasts"/>
    <w:rsid w:val="00F327C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Microsoft Sans Serif" w:eastAsia="Times New Roman" w:hAnsi="Microsoft Sans Serif" w:cs="Microsoft Sans Serif"/>
      <w:sz w:val="18"/>
      <w:szCs w:val="18"/>
      <w:lang w:eastAsia="lv-LV"/>
    </w:rPr>
  </w:style>
  <w:style w:type="paragraph" w:customStyle="1" w:styleId="xl36">
    <w:name w:val="xl36"/>
    <w:basedOn w:val="Parasts"/>
    <w:rsid w:val="00F327C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Microsoft Sans Serif" w:eastAsia="Times New Roman" w:hAnsi="Microsoft Sans Serif" w:cs="Microsoft Sans Serif"/>
      <w:sz w:val="18"/>
      <w:szCs w:val="18"/>
      <w:lang w:eastAsia="lv-LV"/>
    </w:rPr>
  </w:style>
  <w:style w:type="paragraph" w:customStyle="1" w:styleId="xl37">
    <w:name w:val="xl37"/>
    <w:basedOn w:val="Parasts"/>
    <w:rsid w:val="00F327C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Microsoft Sans Serif" w:eastAsia="Times New Roman" w:hAnsi="Microsoft Sans Serif" w:cs="Microsoft Sans Serif"/>
      <w:sz w:val="18"/>
      <w:szCs w:val="18"/>
      <w:lang w:eastAsia="lv-LV"/>
    </w:rPr>
  </w:style>
  <w:style w:type="paragraph" w:customStyle="1" w:styleId="xl38">
    <w:name w:val="xl38"/>
    <w:basedOn w:val="Parasts"/>
    <w:rsid w:val="00F327C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Microsoft Sans Serif" w:eastAsia="Times New Roman" w:hAnsi="Microsoft Sans Serif" w:cs="Microsoft Sans Serif"/>
      <w:b/>
      <w:bCs/>
      <w:sz w:val="18"/>
      <w:szCs w:val="18"/>
      <w:lang w:eastAsia="lv-LV"/>
    </w:rPr>
  </w:style>
  <w:style w:type="paragraph" w:customStyle="1" w:styleId="xl39">
    <w:name w:val="xl39"/>
    <w:basedOn w:val="Parasts"/>
    <w:rsid w:val="00F327C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Microsoft Sans Serif" w:eastAsia="Times New Roman" w:hAnsi="Microsoft Sans Serif" w:cs="Microsoft Sans Serif"/>
      <w:b/>
      <w:bCs/>
      <w:sz w:val="18"/>
      <w:szCs w:val="18"/>
      <w:lang w:eastAsia="lv-LV"/>
    </w:rPr>
  </w:style>
  <w:style w:type="paragraph" w:customStyle="1" w:styleId="xl40">
    <w:name w:val="xl40"/>
    <w:basedOn w:val="Parasts"/>
    <w:rsid w:val="00F327C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Microsoft Sans Serif" w:eastAsia="Times New Roman" w:hAnsi="Microsoft Sans Serif" w:cs="Microsoft Sans Serif"/>
      <w:sz w:val="16"/>
      <w:szCs w:val="16"/>
      <w:lang w:eastAsia="lv-LV"/>
    </w:rPr>
  </w:style>
  <w:style w:type="paragraph" w:customStyle="1" w:styleId="xl41">
    <w:name w:val="xl41"/>
    <w:basedOn w:val="Parasts"/>
    <w:rsid w:val="00F327C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Microsoft Sans Serif" w:eastAsia="Times New Roman" w:hAnsi="Microsoft Sans Serif" w:cs="Microsoft Sans Serif"/>
      <w:sz w:val="16"/>
      <w:szCs w:val="16"/>
      <w:lang w:eastAsia="lv-LV"/>
    </w:rPr>
  </w:style>
  <w:style w:type="paragraph" w:customStyle="1" w:styleId="xl42">
    <w:name w:val="xl42"/>
    <w:basedOn w:val="Parasts"/>
    <w:rsid w:val="00F327C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Microsoft Sans Serif" w:eastAsia="Times New Roman" w:hAnsi="Microsoft Sans Serif" w:cs="Microsoft Sans Serif"/>
      <w:b/>
      <w:bCs/>
      <w:sz w:val="16"/>
      <w:szCs w:val="16"/>
      <w:lang w:eastAsia="lv-LV"/>
    </w:rPr>
  </w:style>
  <w:style w:type="paragraph" w:customStyle="1" w:styleId="xl43">
    <w:name w:val="xl43"/>
    <w:basedOn w:val="Parasts"/>
    <w:rsid w:val="00F327C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Microsoft Sans Serif" w:eastAsia="Times New Roman" w:hAnsi="Microsoft Sans Serif" w:cs="Microsoft Sans Serif"/>
      <w:sz w:val="16"/>
      <w:szCs w:val="16"/>
      <w:lang w:eastAsia="lv-LV"/>
    </w:rPr>
  </w:style>
  <w:style w:type="paragraph" w:customStyle="1" w:styleId="xl44">
    <w:name w:val="xl44"/>
    <w:basedOn w:val="Parasts"/>
    <w:rsid w:val="00F327C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Microsoft Sans Serif" w:eastAsia="Times New Roman" w:hAnsi="Microsoft Sans Serif" w:cs="Microsoft Sans Serif"/>
      <w:sz w:val="16"/>
      <w:szCs w:val="16"/>
      <w:lang w:eastAsia="lv-LV"/>
    </w:rPr>
  </w:style>
  <w:style w:type="paragraph" w:customStyle="1" w:styleId="xl45">
    <w:name w:val="xl45"/>
    <w:basedOn w:val="Parasts"/>
    <w:rsid w:val="00F327C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Microsoft Sans Serif" w:eastAsia="Times New Roman" w:hAnsi="Microsoft Sans Serif" w:cs="Microsoft Sans Serif"/>
      <w:sz w:val="18"/>
      <w:szCs w:val="18"/>
      <w:lang w:eastAsia="lv-LV"/>
    </w:rPr>
  </w:style>
  <w:style w:type="paragraph" w:customStyle="1" w:styleId="xl46">
    <w:name w:val="xl46"/>
    <w:basedOn w:val="Parasts"/>
    <w:rsid w:val="00F327C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47">
    <w:name w:val="xl47"/>
    <w:basedOn w:val="Parasts"/>
    <w:rsid w:val="00F327C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Microsoft Sans Serif" w:eastAsia="Times New Roman" w:hAnsi="Microsoft Sans Serif" w:cs="Microsoft Sans Serif"/>
      <w:sz w:val="18"/>
      <w:szCs w:val="18"/>
      <w:lang w:eastAsia="lv-LV"/>
    </w:rPr>
  </w:style>
  <w:style w:type="paragraph" w:customStyle="1" w:styleId="xl48">
    <w:name w:val="xl48"/>
    <w:basedOn w:val="Parasts"/>
    <w:rsid w:val="00F327CE"/>
    <w:pPr>
      <w:pBdr>
        <w:top w:val="single" w:sz="4" w:space="0" w:color="auto"/>
        <w:left w:val="single" w:sz="4" w:space="0" w:color="auto"/>
        <w:bottom w:val="single" w:sz="4" w:space="0" w:color="auto"/>
      </w:pBdr>
      <w:spacing w:before="100" w:beforeAutospacing="1" w:after="100" w:afterAutospacing="1" w:line="240" w:lineRule="auto"/>
      <w:jc w:val="center"/>
    </w:pPr>
    <w:rPr>
      <w:rFonts w:ascii="Microsoft Sans Serif" w:eastAsia="Times New Roman" w:hAnsi="Microsoft Sans Serif" w:cs="Microsoft Sans Serif"/>
      <w:sz w:val="18"/>
      <w:szCs w:val="18"/>
      <w:lang w:eastAsia="lv-LV"/>
    </w:rPr>
  </w:style>
  <w:style w:type="paragraph" w:customStyle="1" w:styleId="xl49">
    <w:name w:val="xl49"/>
    <w:basedOn w:val="Parasts"/>
    <w:rsid w:val="00F327CE"/>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50">
    <w:name w:val="xl50"/>
    <w:basedOn w:val="Parasts"/>
    <w:rsid w:val="00F327CE"/>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Normalnum">
    <w:name w:val="Normal num"/>
    <w:basedOn w:val="Parasts"/>
    <w:rsid w:val="00F327CE"/>
    <w:pPr>
      <w:widowControl w:val="0"/>
      <w:suppressAutoHyphens/>
      <w:spacing w:after="0" w:line="240" w:lineRule="auto"/>
    </w:pPr>
    <w:rPr>
      <w:rFonts w:ascii="Times New Roman" w:eastAsia="Lucida Sans Unicode" w:hAnsi="Times New Roman" w:cs="Times New Roman"/>
      <w:sz w:val="24"/>
      <w:szCs w:val="20"/>
    </w:rPr>
  </w:style>
  <w:style w:type="paragraph" w:customStyle="1" w:styleId="xl23">
    <w:name w:val="xl23"/>
    <w:basedOn w:val="Parasts"/>
    <w:rsid w:val="00F327CE"/>
    <w:pP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stils1">
    <w:name w:val="stils1"/>
    <w:basedOn w:val="Parasts"/>
    <w:rsid w:val="00F327CE"/>
    <w:pPr>
      <w:spacing w:after="0" w:line="240" w:lineRule="auto"/>
    </w:pPr>
    <w:rPr>
      <w:rFonts w:ascii="Arial" w:eastAsia="Times New Roman" w:hAnsi="Arial" w:cs="Times New Roman"/>
      <w:sz w:val="24"/>
      <w:szCs w:val="20"/>
    </w:rPr>
  </w:style>
  <w:style w:type="paragraph" w:customStyle="1" w:styleId="piedavajumavirrsaksts1">
    <w:name w:val="piedavajuma virrsaksts1"/>
    <w:basedOn w:val="Virsraksts2"/>
    <w:autoRedefine/>
    <w:rsid w:val="00F327CE"/>
    <w:pPr>
      <w:keepLines w:val="0"/>
      <w:spacing w:before="0" w:line="240" w:lineRule="auto"/>
    </w:pPr>
    <w:rPr>
      <w:rFonts w:ascii="Times New Roman" w:eastAsia="Times New Roman" w:hAnsi="Times New Roman" w:cs="Times New Roman"/>
      <w:b/>
      <w:bCs/>
      <w:color w:val="auto"/>
      <w:sz w:val="28"/>
      <w:szCs w:val="30"/>
      <w:u w:val="single"/>
    </w:rPr>
  </w:style>
  <w:style w:type="paragraph" w:customStyle="1" w:styleId="Style0">
    <w:name w:val="Style0"/>
    <w:rsid w:val="00F327CE"/>
    <w:pPr>
      <w:snapToGrid w:val="0"/>
      <w:spacing w:after="0" w:line="240" w:lineRule="auto"/>
    </w:pPr>
    <w:rPr>
      <w:rFonts w:ascii="Arial" w:eastAsia="Times New Roman" w:hAnsi="Arial"/>
      <w:color w:val="auto"/>
      <w:sz w:val="24"/>
      <w:szCs w:val="20"/>
      <w:lang w:val="en-US"/>
    </w:rPr>
  </w:style>
  <w:style w:type="paragraph" w:customStyle="1" w:styleId="CompanyName">
    <w:name w:val="Company Name"/>
    <w:basedOn w:val="Pamatteksts"/>
    <w:next w:val="Pamatteksts"/>
    <w:rsid w:val="00F327CE"/>
    <w:pPr>
      <w:keepLines/>
      <w:framePr w:w="8640" w:h="1440" w:wrap="notBeside" w:vAnchor="page" w:hAnchor="margin" w:xAlign="center" w:y="889"/>
      <w:widowControl/>
      <w:spacing w:after="40" w:line="240" w:lineRule="atLeast"/>
      <w:jc w:val="center"/>
    </w:pPr>
    <w:rPr>
      <w:rFonts w:ascii="Garamond" w:eastAsia="Times New Roman" w:hAnsi="Garamond"/>
      <w:caps/>
      <w:color w:val="auto"/>
      <w:spacing w:val="75"/>
      <w:kern w:val="18"/>
      <w:sz w:val="21"/>
      <w:szCs w:val="20"/>
      <w:lang w:val="en-GB"/>
    </w:rPr>
  </w:style>
  <w:style w:type="paragraph" w:customStyle="1" w:styleId="numbereditem">
    <w:name w:val="numbered_item"/>
    <w:basedOn w:val="Parasts"/>
    <w:rsid w:val="00F327CE"/>
    <w:pPr>
      <w:widowControl w:val="0"/>
      <w:numPr>
        <w:numId w:val="6"/>
      </w:numPr>
      <w:suppressAutoHyphens/>
      <w:spacing w:after="0" w:line="240" w:lineRule="auto"/>
    </w:pPr>
    <w:rPr>
      <w:rFonts w:ascii="Times New Roman" w:eastAsia="Lucida Sans Unicode" w:hAnsi="Times New Roman" w:cs="Times New Roman"/>
      <w:sz w:val="24"/>
      <w:szCs w:val="24"/>
    </w:rPr>
  </w:style>
  <w:style w:type="paragraph" w:customStyle="1" w:styleId="atbildesvitraaratkapi">
    <w:name w:val="atbilde_svitraar atkapi"/>
    <w:basedOn w:val="Parasts"/>
    <w:rsid w:val="00F327CE"/>
    <w:pPr>
      <w:numPr>
        <w:numId w:val="7"/>
      </w:numPr>
      <w:spacing w:after="0" w:line="240" w:lineRule="auto"/>
    </w:pPr>
    <w:rPr>
      <w:rFonts w:ascii="Times New Roman" w:eastAsia="Times New Roman" w:hAnsi="Times New Roman" w:cs="Times New Roman"/>
      <w:sz w:val="24"/>
      <w:szCs w:val="20"/>
    </w:rPr>
  </w:style>
  <w:style w:type="paragraph" w:customStyle="1" w:styleId="atbildeburti2">
    <w:name w:val="atbilde+burti2"/>
    <w:basedOn w:val="Parasts"/>
    <w:autoRedefine/>
    <w:rsid w:val="00F327CE"/>
    <w:pPr>
      <w:tabs>
        <w:tab w:val="num" w:pos="1135"/>
      </w:tabs>
      <w:spacing w:after="0" w:line="240" w:lineRule="auto"/>
      <w:ind w:left="1135" w:hanging="567"/>
      <w:jc w:val="both"/>
    </w:pPr>
    <w:rPr>
      <w:rFonts w:ascii="GarmdITC Lt TL" w:eastAsia="Times New Roman" w:hAnsi="GarmdITC Lt TL" w:cs="Times New Roman"/>
      <w:sz w:val="26"/>
      <w:szCs w:val="20"/>
    </w:rPr>
  </w:style>
  <w:style w:type="paragraph" w:customStyle="1" w:styleId="atbilde">
    <w:name w:val="atbilde"/>
    <w:basedOn w:val="Parasts"/>
    <w:autoRedefine/>
    <w:rsid w:val="00F327CE"/>
    <w:pPr>
      <w:spacing w:before="100" w:beforeAutospacing="1" w:after="100" w:afterAutospacing="1" w:line="240" w:lineRule="auto"/>
      <w:jc w:val="both"/>
    </w:pPr>
    <w:rPr>
      <w:rFonts w:ascii="GarmdITC Lt TL" w:eastAsia="Times New Roman" w:hAnsi="GarmdITC Lt TL" w:cs="Times New Roman"/>
      <w:sz w:val="26"/>
      <w:szCs w:val="20"/>
      <w:u w:val="single"/>
    </w:rPr>
  </w:style>
  <w:style w:type="paragraph" w:customStyle="1" w:styleId="vinujautajumsarciparu">
    <w:name w:val="vinu jautajums ar ciparu"/>
    <w:basedOn w:val="Parasts"/>
    <w:autoRedefine/>
    <w:rsid w:val="00F327CE"/>
    <w:pPr>
      <w:tabs>
        <w:tab w:val="num" w:pos="360"/>
      </w:tabs>
      <w:spacing w:before="240" w:after="240" w:line="240" w:lineRule="auto"/>
      <w:ind w:left="360" w:hanging="360"/>
      <w:jc w:val="both"/>
    </w:pPr>
    <w:rPr>
      <w:rFonts w:ascii="GarmdITC Lt TL" w:eastAsia="Times New Roman" w:hAnsi="GarmdITC Lt TL" w:cs="Times New Roman"/>
      <w:b/>
      <w:bCs/>
      <w:sz w:val="19"/>
      <w:szCs w:val="18"/>
    </w:rPr>
  </w:style>
  <w:style w:type="paragraph" w:customStyle="1" w:styleId="Jaunalapa">
    <w:name w:val="Jauna lapa"/>
    <w:basedOn w:val="Parasts"/>
    <w:next w:val="Parasts"/>
    <w:rsid w:val="00F327CE"/>
    <w:pPr>
      <w:pageBreakBefore/>
      <w:spacing w:after="0" w:line="240" w:lineRule="auto"/>
      <w:jc w:val="right"/>
    </w:pPr>
    <w:rPr>
      <w:rFonts w:ascii="Times New Roman" w:eastAsia="Times New Roman" w:hAnsi="Times New Roman" w:cs="Times New Roman"/>
      <w:b/>
      <w:color w:val="FF0000"/>
      <w:sz w:val="24"/>
      <w:szCs w:val="20"/>
    </w:rPr>
  </w:style>
  <w:style w:type="paragraph" w:customStyle="1" w:styleId="virsraksts20">
    <w:name w:val="virsraksts2"/>
    <w:basedOn w:val="Parasts"/>
    <w:next w:val="Parasts"/>
    <w:rsid w:val="00F327CE"/>
    <w:pPr>
      <w:spacing w:before="240" w:after="60" w:line="240" w:lineRule="auto"/>
    </w:pPr>
    <w:rPr>
      <w:rFonts w:ascii="Times New Roman" w:eastAsia="Times New Roman" w:hAnsi="Times New Roman" w:cs="Times New Roman"/>
      <w:b/>
      <w:i/>
      <w:sz w:val="24"/>
      <w:szCs w:val="20"/>
      <w:lang w:val="en-US"/>
    </w:rPr>
  </w:style>
  <w:style w:type="paragraph" w:customStyle="1" w:styleId="Heading11">
    <w:name w:val="Heading1"/>
    <w:basedOn w:val="Parasts"/>
    <w:rsid w:val="00F327CE"/>
    <w:pPr>
      <w:spacing w:after="0" w:line="240" w:lineRule="auto"/>
    </w:pPr>
    <w:rPr>
      <w:rFonts w:ascii="Times New Roman" w:eastAsia="Times New Roman" w:hAnsi="Times New Roman" w:cs="Times New Roman"/>
      <w:sz w:val="20"/>
      <w:szCs w:val="20"/>
    </w:rPr>
  </w:style>
  <w:style w:type="paragraph" w:customStyle="1" w:styleId="TableContents">
    <w:name w:val="Table Contents"/>
    <w:basedOn w:val="Pamatteksts"/>
    <w:rsid w:val="00F327CE"/>
    <w:pPr>
      <w:suppressLineNumbers/>
      <w:suppressAutoHyphens/>
    </w:pPr>
    <w:rPr>
      <w:rFonts w:ascii="Times New Roman" w:eastAsia="HG Mincho Light J" w:hAnsi="Times New Roman"/>
      <w:szCs w:val="24"/>
      <w:lang w:val="lv-LV"/>
    </w:rPr>
  </w:style>
  <w:style w:type="paragraph" w:customStyle="1" w:styleId="Char">
    <w:name w:val="Char"/>
    <w:basedOn w:val="Parasts"/>
    <w:rsid w:val="00F327CE"/>
    <w:pPr>
      <w:spacing w:line="240" w:lineRule="exact"/>
    </w:pPr>
    <w:rPr>
      <w:rFonts w:ascii="Arial" w:eastAsia="Times New Roman" w:hAnsi="Arial" w:cs="Times New Roman"/>
      <w:szCs w:val="24"/>
      <w:lang w:val="en-US"/>
    </w:rPr>
  </w:style>
  <w:style w:type="paragraph" w:customStyle="1" w:styleId="Atsauce">
    <w:name w:val="Atsauce"/>
    <w:basedOn w:val="Vresteksts"/>
    <w:rsid w:val="00F327CE"/>
    <w:rPr>
      <w:rFonts w:ascii="Arial" w:eastAsia="Times New Roman" w:hAnsi="Arial" w:cs="Arial"/>
      <w:sz w:val="16"/>
      <w:szCs w:val="16"/>
    </w:rPr>
  </w:style>
  <w:style w:type="paragraph" w:customStyle="1" w:styleId="txt1">
    <w:name w:val="txt1"/>
    <w:rsid w:val="00F327CE"/>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pPr>
    <w:rPr>
      <w:rFonts w:ascii="!Neo'w Arial" w:eastAsia="Times New Roman" w:hAnsi="!Neo'w Arial"/>
      <w:sz w:val="20"/>
      <w:szCs w:val="20"/>
      <w:lang w:val="en-US"/>
    </w:rPr>
  </w:style>
  <w:style w:type="paragraph" w:customStyle="1" w:styleId="txt2">
    <w:name w:val="txt2"/>
    <w:next w:val="txt1"/>
    <w:rsid w:val="00F327CE"/>
    <w:pPr>
      <w:widowControl w:val="0"/>
      <w:snapToGrid w:val="0"/>
      <w:spacing w:after="0" w:line="240" w:lineRule="auto"/>
      <w:jc w:val="center"/>
    </w:pPr>
    <w:rPr>
      <w:rFonts w:ascii="!Neo'w Arial" w:eastAsia="Times New Roman" w:hAnsi="!Neo'w Arial"/>
      <w:b/>
      <w:caps/>
      <w:color w:val="auto"/>
      <w:sz w:val="20"/>
      <w:szCs w:val="20"/>
      <w:lang w:val="en-US"/>
    </w:rPr>
  </w:style>
  <w:style w:type="paragraph" w:customStyle="1" w:styleId="txt3">
    <w:name w:val="txt3"/>
    <w:next w:val="txt1"/>
    <w:rsid w:val="00F327CE"/>
    <w:pPr>
      <w:widowControl w:val="0"/>
      <w:snapToGrid w:val="0"/>
      <w:spacing w:after="0" w:line="240" w:lineRule="auto"/>
      <w:jc w:val="center"/>
    </w:pPr>
    <w:rPr>
      <w:rFonts w:ascii="!Neo'w Arial" w:eastAsia="Times New Roman" w:hAnsi="!Neo'w Arial"/>
      <w:b/>
      <w:caps/>
      <w:color w:val="auto"/>
      <w:sz w:val="28"/>
      <w:szCs w:val="20"/>
      <w:lang w:val="en-US"/>
    </w:rPr>
  </w:style>
  <w:style w:type="paragraph" w:customStyle="1" w:styleId="CharCharCharCharCharCharCharCharCharCharCharCharCharCharCharCharCharCharCharCharCharCharChar1Char">
    <w:name w:val="Char Char Char Char Char Char Char Char Char Char Char Char Char Char Char Char Char Char Char Char Char Char Char1 Char"/>
    <w:basedOn w:val="Parasts"/>
    <w:rsid w:val="00F327CE"/>
    <w:pPr>
      <w:spacing w:before="120" w:line="240" w:lineRule="exact"/>
      <w:ind w:firstLine="720"/>
      <w:jc w:val="both"/>
    </w:pPr>
    <w:rPr>
      <w:rFonts w:ascii="Verdana" w:eastAsia="Times New Roman" w:hAnsi="Verdana" w:cs="Times New Roman"/>
      <w:sz w:val="20"/>
      <w:szCs w:val="20"/>
      <w:lang w:val="en-US"/>
    </w:rPr>
  </w:style>
  <w:style w:type="paragraph" w:customStyle="1" w:styleId="Default">
    <w:name w:val="Default"/>
    <w:rsid w:val="00F327CE"/>
    <w:pPr>
      <w:autoSpaceDE w:val="0"/>
      <w:autoSpaceDN w:val="0"/>
      <w:adjustRightInd w:val="0"/>
      <w:spacing w:after="0" w:line="240" w:lineRule="auto"/>
    </w:pPr>
    <w:rPr>
      <w:rFonts w:eastAsia="Times New Roman"/>
      <w:sz w:val="24"/>
      <w:szCs w:val="24"/>
      <w:lang w:val="en-GB" w:eastAsia="en-GB"/>
    </w:rPr>
  </w:style>
  <w:style w:type="character" w:customStyle="1" w:styleId="ApakpunktsRakstzRakstz">
    <w:name w:val="Apakšpunkts Rakstz. Rakstz."/>
    <w:link w:val="ApakpunktsRakstz"/>
    <w:locked/>
    <w:rsid w:val="00F327CE"/>
    <w:rPr>
      <w:rFonts w:ascii="Arial" w:eastAsia="Times New Roman" w:hAnsi="Arial" w:cs="Arial"/>
      <w:b/>
      <w:color w:val="auto"/>
      <w:sz w:val="20"/>
      <w:szCs w:val="24"/>
      <w:lang w:val="x-none" w:eastAsia="x-none"/>
    </w:rPr>
  </w:style>
  <w:style w:type="paragraph" w:customStyle="1" w:styleId="ApakpunktsRakstz">
    <w:name w:val="Apakšpunkts Rakstz."/>
    <w:basedOn w:val="Parasts"/>
    <w:link w:val="ApakpunktsRakstzRakstz"/>
    <w:rsid w:val="00F327CE"/>
    <w:pPr>
      <w:tabs>
        <w:tab w:val="num" w:pos="5171"/>
      </w:tabs>
      <w:spacing w:after="0" w:line="240" w:lineRule="auto"/>
      <w:ind w:left="5171" w:hanging="851"/>
    </w:pPr>
    <w:rPr>
      <w:rFonts w:ascii="Arial" w:eastAsia="Times New Roman" w:hAnsi="Arial" w:cs="Arial"/>
      <w:b/>
      <w:sz w:val="20"/>
      <w:szCs w:val="24"/>
      <w:lang w:val="x-none" w:eastAsia="x-none"/>
    </w:rPr>
  </w:style>
  <w:style w:type="paragraph" w:customStyle="1" w:styleId="ParagrfsRakstz">
    <w:name w:val="Paragrāfs Rakstz."/>
    <w:basedOn w:val="Parasts"/>
    <w:next w:val="Parasts"/>
    <w:rsid w:val="00F327CE"/>
    <w:pPr>
      <w:tabs>
        <w:tab w:val="num" w:pos="851"/>
      </w:tabs>
      <w:spacing w:after="0" w:line="240" w:lineRule="auto"/>
      <w:ind w:left="851" w:hanging="851"/>
      <w:jc w:val="both"/>
    </w:pPr>
    <w:rPr>
      <w:rFonts w:ascii="Arial" w:eastAsia="Times New Roman" w:hAnsi="Arial" w:cs="Times New Roman"/>
      <w:sz w:val="20"/>
      <w:szCs w:val="24"/>
      <w:lang w:val="x-none" w:eastAsia="x-none"/>
    </w:rPr>
  </w:style>
  <w:style w:type="paragraph" w:customStyle="1" w:styleId="tv213">
    <w:name w:val="tv213"/>
    <w:basedOn w:val="Parasts"/>
    <w:rsid w:val="00F327CE"/>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FootnoteRefernece">
    <w:name w:val="Footnote Refernece"/>
    <w:aliases w:val="ftref,Odwołanie przypisu,Footnotes refss,Ref,de nota al pie,E,E FNZ"/>
    <w:basedOn w:val="Parasts"/>
    <w:next w:val="Parasts"/>
    <w:link w:val="Vresatsauce"/>
    <w:uiPriority w:val="99"/>
    <w:rsid w:val="00F327CE"/>
    <w:pPr>
      <w:spacing w:line="240" w:lineRule="exact"/>
      <w:jc w:val="both"/>
    </w:pPr>
    <w:rPr>
      <w:rFonts w:ascii="Times New Roman" w:hAnsi="Times New Roman" w:cs="Times New Roman"/>
      <w:color w:val="000000"/>
      <w:vertAlign w:val="superscript"/>
    </w:rPr>
  </w:style>
  <w:style w:type="character" w:customStyle="1" w:styleId="BodyTextIndentChar">
    <w:name w:val="Body Text Indent Char"/>
    <w:basedOn w:val="Noklusjumarindkopasfonts"/>
    <w:uiPriority w:val="99"/>
    <w:semiHidden/>
    <w:rsid w:val="00F327CE"/>
    <w:rPr>
      <w:rFonts w:asciiTheme="minorHAnsi" w:hAnsiTheme="minorHAnsi" w:cstheme="minorBidi" w:hint="default"/>
      <w:color w:val="auto"/>
    </w:rPr>
  </w:style>
  <w:style w:type="character" w:customStyle="1" w:styleId="FootnoteCharacters">
    <w:name w:val="Footnote Characters"/>
    <w:rsid w:val="00F327CE"/>
  </w:style>
  <w:style w:type="character" w:customStyle="1" w:styleId="2">
    <w:name w:val="Основной текст (2)"/>
    <w:rsid w:val="00F327CE"/>
    <w:rPr>
      <w:rFonts w:ascii="Arial" w:eastAsia="Arial" w:hAnsi="Arial" w:cs="Arial" w:hint="default"/>
      <w:b w:val="0"/>
      <w:bCs w:val="0"/>
      <w:i w:val="0"/>
      <w:iCs w:val="0"/>
      <w:smallCaps w:val="0"/>
      <w:strike w:val="0"/>
      <w:dstrike w:val="0"/>
      <w:color w:val="000000"/>
      <w:spacing w:val="0"/>
      <w:w w:val="100"/>
      <w:position w:val="0"/>
      <w:sz w:val="20"/>
      <w:szCs w:val="20"/>
      <w:u w:val="none"/>
      <w:effect w:val="none"/>
      <w:lang w:val="lv-LV" w:eastAsia="lv-LV" w:bidi="lv-LV"/>
    </w:rPr>
  </w:style>
  <w:style w:type="character" w:customStyle="1" w:styleId="20">
    <w:name w:val="Основной текст (2) + Полужирный"/>
    <w:rsid w:val="00F327CE"/>
    <w:rPr>
      <w:rFonts w:ascii="Arial" w:eastAsia="Arial" w:hAnsi="Arial" w:cs="Arial" w:hint="default"/>
      <w:b/>
      <w:bCs/>
      <w:i w:val="0"/>
      <w:iCs w:val="0"/>
      <w:smallCaps w:val="0"/>
      <w:strike w:val="0"/>
      <w:dstrike w:val="0"/>
      <w:color w:val="000000"/>
      <w:spacing w:val="0"/>
      <w:w w:val="100"/>
      <w:position w:val="0"/>
      <w:sz w:val="20"/>
      <w:szCs w:val="20"/>
      <w:u w:val="none"/>
      <w:effect w:val="none"/>
      <w:lang w:val="lv-LV" w:eastAsia="lv-LV" w:bidi="lv-LV"/>
    </w:rPr>
  </w:style>
  <w:style w:type="character" w:customStyle="1" w:styleId="21">
    <w:name w:val="Основной текст (2) + Курсив"/>
    <w:rsid w:val="00F327CE"/>
    <w:rPr>
      <w:rFonts w:ascii="Arial" w:eastAsia="Arial" w:hAnsi="Arial" w:cs="Arial" w:hint="default"/>
      <w:b w:val="0"/>
      <w:bCs w:val="0"/>
      <w:i/>
      <w:iCs/>
      <w:smallCaps w:val="0"/>
      <w:strike w:val="0"/>
      <w:dstrike w:val="0"/>
      <w:color w:val="000000"/>
      <w:spacing w:val="0"/>
      <w:w w:val="100"/>
      <w:position w:val="0"/>
      <w:sz w:val="20"/>
      <w:szCs w:val="20"/>
      <w:u w:val="none"/>
      <w:effect w:val="none"/>
      <w:lang w:val="lv-LV" w:eastAsia="lv-LV" w:bidi="lv-LV"/>
    </w:rPr>
  </w:style>
  <w:style w:type="table" w:customStyle="1" w:styleId="TableGrid1">
    <w:name w:val="Table Grid1"/>
    <w:basedOn w:val="Parastatabula"/>
    <w:uiPriority w:val="39"/>
    <w:rsid w:val="00F327CE"/>
    <w:pPr>
      <w:spacing w:after="0" w:line="240" w:lineRule="auto"/>
    </w:pPr>
    <w:rPr>
      <w:rFonts w:eastAsia="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Parastatabula"/>
    <w:uiPriority w:val="39"/>
    <w:rsid w:val="00F327CE"/>
    <w:pPr>
      <w:spacing w:after="0" w:line="240" w:lineRule="auto"/>
    </w:pPr>
    <w:rPr>
      <w:rFonts w:ascii="Calibri" w:eastAsia="Calibri" w:hAnsi="Calibri"/>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tbildeburti3">
    <w:name w:val="atbilde+burti3"/>
    <w:basedOn w:val="atbilde"/>
    <w:autoRedefine/>
    <w:rsid w:val="00F327CE"/>
    <w:pPr>
      <w:tabs>
        <w:tab w:val="num" w:pos="1135"/>
      </w:tabs>
      <w:spacing w:before="0" w:beforeAutospacing="0" w:after="0" w:afterAutospacing="0"/>
      <w:ind w:left="1135" w:hanging="567"/>
    </w:pPr>
    <w:rPr>
      <w:u w:val="none"/>
    </w:rPr>
  </w:style>
  <w:style w:type="paragraph" w:customStyle="1" w:styleId="vinujautajumsarciparu2">
    <w:name w:val="vinu jautajums ar ciparu2"/>
    <w:basedOn w:val="vinujautajumsarciparu"/>
    <w:autoRedefine/>
    <w:rsid w:val="00F327CE"/>
    <w:pPr>
      <w:tabs>
        <w:tab w:val="clear" w:pos="360"/>
        <w:tab w:val="num" w:pos="720"/>
      </w:tabs>
      <w:ind w:left="720" w:hanging="720"/>
    </w:pPr>
    <w:rPr>
      <w:bCs w:val="0"/>
    </w:rPr>
  </w:style>
  <w:style w:type="paragraph" w:customStyle="1" w:styleId="vinujautajumsarciparu3">
    <w:name w:val="vinu jautajums ar ciparu3"/>
    <w:basedOn w:val="vinujautajumsarciparu2"/>
    <w:autoRedefine/>
    <w:rsid w:val="00F327CE"/>
    <w:rPr>
      <w:bCs/>
      <w:szCs w:val="19"/>
    </w:rPr>
  </w:style>
  <w:style w:type="numbering" w:customStyle="1" w:styleId="Hedingsvirsrakstiem">
    <w:name w:val="Hedings_virsrakstiem"/>
    <w:rsid w:val="00F327CE"/>
    <w:pPr>
      <w:numPr>
        <w:numId w:val="8"/>
      </w:numPr>
    </w:pPr>
  </w:style>
  <w:style w:type="numbering" w:customStyle="1" w:styleId="WWOutlineListStyle511">
    <w:name w:val="WW_OutlineListStyle_511"/>
    <w:rsid w:val="009E2BDC"/>
    <w:pPr>
      <w:numPr>
        <w:numId w:val="10"/>
      </w:numPr>
    </w:pPr>
  </w:style>
  <w:style w:type="character" w:styleId="Neatrisintapieminana">
    <w:name w:val="Unresolved Mention"/>
    <w:basedOn w:val="Noklusjumarindkopasfonts"/>
    <w:uiPriority w:val="99"/>
    <w:semiHidden/>
    <w:unhideWhenUsed/>
    <w:rsid w:val="00115F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86998">
      <w:bodyDiv w:val="1"/>
      <w:marLeft w:val="0"/>
      <w:marRight w:val="0"/>
      <w:marTop w:val="0"/>
      <w:marBottom w:val="0"/>
      <w:divBdr>
        <w:top w:val="none" w:sz="0" w:space="0" w:color="auto"/>
        <w:left w:val="none" w:sz="0" w:space="0" w:color="auto"/>
        <w:bottom w:val="none" w:sz="0" w:space="0" w:color="auto"/>
        <w:right w:val="none" w:sz="0" w:space="0" w:color="auto"/>
      </w:divBdr>
    </w:div>
    <w:div w:id="24869084">
      <w:bodyDiv w:val="1"/>
      <w:marLeft w:val="0"/>
      <w:marRight w:val="0"/>
      <w:marTop w:val="0"/>
      <w:marBottom w:val="0"/>
      <w:divBdr>
        <w:top w:val="none" w:sz="0" w:space="0" w:color="auto"/>
        <w:left w:val="none" w:sz="0" w:space="0" w:color="auto"/>
        <w:bottom w:val="none" w:sz="0" w:space="0" w:color="auto"/>
        <w:right w:val="none" w:sz="0" w:space="0" w:color="auto"/>
      </w:divBdr>
    </w:div>
    <w:div w:id="27730656">
      <w:bodyDiv w:val="1"/>
      <w:marLeft w:val="0"/>
      <w:marRight w:val="0"/>
      <w:marTop w:val="0"/>
      <w:marBottom w:val="0"/>
      <w:divBdr>
        <w:top w:val="none" w:sz="0" w:space="0" w:color="auto"/>
        <w:left w:val="none" w:sz="0" w:space="0" w:color="auto"/>
        <w:bottom w:val="none" w:sz="0" w:space="0" w:color="auto"/>
        <w:right w:val="none" w:sz="0" w:space="0" w:color="auto"/>
      </w:divBdr>
    </w:div>
    <w:div w:id="30767129">
      <w:bodyDiv w:val="1"/>
      <w:marLeft w:val="0"/>
      <w:marRight w:val="0"/>
      <w:marTop w:val="0"/>
      <w:marBottom w:val="0"/>
      <w:divBdr>
        <w:top w:val="none" w:sz="0" w:space="0" w:color="auto"/>
        <w:left w:val="none" w:sz="0" w:space="0" w:color="auto"/>
        <w:bottom w:val="none" w:sz="0" w:space="0" w:color="auto"/>
        <w:right w:val="none" w:sz="0" w:space="0" w:color="auto"/>
      </w:divBdr>
    </w:div>
    <w:div w:id="33770676">
      <w:bodyDiv w:val="1"/>
      <w:marLeft w:val="0"/>
      <w:marRight w:val="0"/>
      <w:marTop w:val="0"/>
      <w:marBottom w:val="0"/>
      <w:divBdr>
        <w:top w:val="none" w:sz="0" w:space="0" w:color="auto"/>
        <w:left w:val="none" w:sz="0" w:space="0" w:color="auto"/>
        <w:bottom w:val="none" w:sz="0" w:space="0" w:color="auto"/>
        <w:right w:val="none" w:sz="0" w:space="0" w:color="auto"/>
      </w:divBdr>
    </w:div>
    <w:div w:id="36777967">
      <w:bodyDiv w:val="1"/>
      <w:marLeft w:val="0"/>
      <w:marRight w:val="0"/>
      <w:marTop w:val="0"/>
      <w:marBottom w:val="0"/>
      <w:divBdr>
        <w:top w:val="none" w:sz="0" w:space="0" w:color="auto"/>
        <w:left w:val="none" w:sz="0" w:space="0" w:color="auto"/>
        <w:bottom w:val="none" w:sz="0" w:space="0" w:color="auto"/>
        <w:right w:val="none" w:sz="0" w:space="0" w:color="auto"/>
      </w:divBdr>
    </w:div>
    <w:div w:id="47841600">
      <w:bodyDiv w:val="1"/>
      <w:marLeft w:val="0"/>
      <w:marRight w:val="0"/>
      <w:marTop w:val="0"/>
      <w:marBottom w:val="0"/>
      <w:divBdr>
        <w:top w:val="none" w:sz="0" w:space="0" w:color="auto"/>
        <w:left w:val="none" w:sz="0" w:space="0" w:color="auto"/>
        <w:bottom w:val="none" w:sz="0" w:space="0" w:color="auto"/>
        <w:right w:val="none" w:sz="0" w:space="0" w:color="auto"/>
      </w:divBdr>
    </w:div>
    <w:div w:id="52312888">
      <w:bodyDiv w:val="1"/>
      <w:marLeft w:val="0"/>
      <w:marRight w:val="0"/>
      <w:marTop w:val="0"/>
      <w:marBottom w:val="0"/>
      <w:divBdr>
        <w:top w:val="none" w:sz="0" w:space="0" w:color="auto"/>
        <w:left w:val="none" w:sz="0" w:space="0" w:color="auto"/>
        <w:bottom w:val="none" w:sz="0" w:space="0" w:color="auto"/>
        <w:right w:val="none" w:sz="0" w:space="0" w:color="auto"/>
      </w:divBdr>
    </w:div>
    <w:div w:id="52971983">
      <w:bodyDiv w:val="1"/>
      <w:marLeft w:val="0"/>
      <w:marRight w:val="0"/>
      <w:marTop w:val="0"/>
      <w:marBottom w:val="0"/>
      <w:divBdr>
        <w:top w:val="none" w:sz="0" w:space="0" w:color="auto"/>
        <w:left w:val="none" w:sz="0" w:space="0" w:color="auto"/>
        <w:bottom w:val="none" w:sz="0" w:space="0" w:color="auto"/>
        <w:right w:val="none" w:sz="0" w:space="0" w:color="auto"/>
      </w:divBdr>
    </w:div>
    <w:div w:id="59063283">
      <w:bodyDiv w:val="1"/>
      <w:marLeft w:val="0"/>
      <w:marRight w:val="0"/>
      <w:marTop w:val="0"/>
      <w:marBottom w:val="0"/>
      <w:divBdr>
        <w:top w:val="none" w:sz="0" w:space="0" w:color="auto"/>
        <w:left w:val="none" w:sz="0" w:space="0" w:color="auto"/>
        <w:bottom w:val="none" w:sz="0" w:space="0" w:color="auto"/>
        <w:right w:val="none" w:sz="0" w:space="0" w:color="auto"/>
      </w:divBdr>
    </w:div>
    <w:div w:id="63573569">
      <w:bodyDiv w:val="1"/>
      <w:marLeft w:val="0"/>
      <w:marRight w:val="0"/>
      <w:marTop w:val="0"/>
      <w:marBottom w:val="0"/>
      <w:divBdr>
        <w:top w:val="none" w:sz="0" w:space="0" w:color="auto"/>
        <w:left w:val="none" w:sz="0" w:space="0" w:color="auto"/>
        <w:bottom w:val="none" w:sz="0" w:space="0" w:color="auto"/>
        <w:right w:val="none" w:sz="0" w:space="0" w:color="auto"/>
      </w:divBdr>
    </w:div>
    <w:div w:id="64574015">
      <w:bodyDiv w:val="1"/>
      <w:marLeft w:val="0"/>
      <w:marRight w:val="0"/>
      <w:marTop w:val="0"/>
      <w:marBottom w:val="0"/>
      <w:divBdr>
        <w:top w:val="none" w:sz="0" w:space="0" w:color="auto"/>
        <w:left w:val="none" w:sz="0" w:space="0" w:color="auto"/>
        <w:bottom w:val="none" w:sz="0" w:space="0" w:color="auto"/>
        <w:right w:val="none" w:sz="0" w:space="0" w:color="auto"/>
      </w:divBdr>
    </w:div>
    <w:div w:id="74398796">
      <w:bodyDiv w:val="1"/>
      <w:marLeft w:val="0"/>
      <w:marRight w:val="0"/>
      <w:marTop w:val="0"/>
      <w:marBottom w:val="0"/>
      <w:divBdr>
        <w:top w:val="none" w:sz="0" w:space="0" w:color="auto"/>
        <w:left w:val="none" w:sz="0" w:space="0" w:color="auto"/>
        <w:bottom w:val="none" w:sz="0" w:space="0" w:color="auto"/>
        <w:right w:val="none" w:sz="0" w:space="0" w:color="auto"/>
      </w:divBdr>
    </w:div>
    <w:div w:id="86003173">
      <w:bodyDiv w:val="1"/>
      <w:marLeft w:val="0"/>
      <w:marRight w:val="0"/>
      <w:marTop w:val="0"/>
      <w:marBottom w:val="0"/>
      <w:divBdr>
        <w:top w:val="none" w:sz="0" w:space="0" w:color="auto"/>
        <w:left w:val="none" w:sz="0" w:space="0" w:color="auto"/>
        <w:bottom w:val="none" w:sz="0" w:space="0" w:color="auto"/>
        <w:right w:val="none" w:sz="0" w:space="0" w:color="auto"/>
      </w:divBdr>
    </w:div>
    <w:div w:id="92289960">
      <w:bodyDiv w:val="1"/>
      <w:marLeft w:val="0"/>
      <w:marRight w:val="0"/>
      <w:marTop w:val="0"/>
      <w:marBottom w:val="0"/>
      <w:divBdr>
        <w:top w:val="none" w:sz="0" w:space="0" w:color="auto"/>
        <w:left w:val="none" w:sz="0" w:space="0" w:color="auto"/>
        <w:bottom w:val="none" w:sz="0" w:space="0" w:color="auto"/>
        <w:right w:val="none" w:sz="0" w:space="0" w:color="auto"/>
      </w:divBdr>
    </w:div>
    <w:div w:id="98795370">
      <w:bodyDiv w:val="1"/>
      <w:marLeft w:val="0"/>
      <w:marRight w:val="0"/>
      <w:marTop w:val="0"/>
      <w:marBottom w:val="0"/>
      <w:divBdr>
        <w:top w:val="none" w:sz="0" w:space="0" w:color="auto"/>
        <w:left w:val="none" w:sz="0" w:space="0" w:color="auto"/>
        <w:bottom w:val="none" w:sz="0" w:space="0" w:color="auto"/>
        <w:right w:val="none" w:sz="0" w:space="0" w:color="auto"/>
      </w:divBdr>
    </w:div>
    <w:div w:id="99374569">
      <w:bodyDiv w:val="1"/>
      <w:marLeft w:val="0"/>
      <w:marRight w:val="0"/>
      <w:marTop w:val="0"/>
      <w:marBottom w:val="0"/>
      <w:divBdr>
        <w:top w:val="none" w:sz="0" w:space="0" w:color="auto"/>
        <w:left w:val="none" w:sz="0" w:space="0" w:color="auto"/>
        <w:bottom w:val="none" w:sz="0" w:space="0" w:color="auto"/>
        <w:right w:val="none" w:sz="0" w:space="0" w:color="auto"/>
      </w:divBdr>
    </w:div>
    <w:div w:id="99835602">
      <w:bodyDiv w:val="1"/>
      <w:marLeft w:val="0"/>
      <w:marRight w:val="0"/>
      <w:marTop w:val="0"/>
      <w:marBottom w:val="0"/>
      <w:divBdr>
        <w:top w:val="none" w:sz="0" w:space="0" w:color="auto"/>
        <w:left w:val="none" w:sz="0" w:space="0" w:color="auto"/>
        <w:bottom w:val="none" w:sz="0" w:space="0" w:color="auto"/>
        <w:right w:val="none" w:sz="0" w:space="0" w:color="auto"/>
      </w:divBdr>
    </w:div>
    <w:div w:id="112989373">
      <w:bodyDiv w:val="1"/>
      <w:marLeft w:val="0"/>
      <w:marRight w:val="0"/>
      <w:marTop w:val="0"/>
      <w:marBottom w:val="0"/>
      <w:divBdr>
        <w:top w:val="none" w:sz="0" w:space="0" w:color="auto"/>
        <w:left w:val="none" w:sz="0" w:space="0" w:color="auto"/>
        <w:bottom w:val="none" w:sz="0" w:space="0" w:color="auto"/>
        <w:right w:val="none" w:sz="0" w:space="0" w:color="auto"/>
      </w:divBdr>
    </w:div>
    <w:div w:id="114064565">
      <w:bodyDiv w:val="1"/>
      <w:marLeft w:val="0"/>
      <w:marRight w:val="0"/>
      <w:marTop w:val="0"/>
      <w:marBottom w:val="0"/>
      <w:divBdr>
        <w:top w:val="none" w:sz="0" w:space="0" w:color="auto"/>
        <w:left w:val="none" w:sz="0" w:space="0" w:color="auto"/>
        <w:bottom w:val="none" w:sz="0" w:space="0" w:color="auto"/>
        <w:right w:val="none" w:sz="0" w:space="0" w:color="auto"/>
      </w:divBdr>
    </w:div>
    <w:div w:id="114715721">
      <w:bodyDiv w:val="1"/>
      <w:marLeft w:val="0"/>
      <w:marRight w:val="0"/>
      <w:marTop w:val="0"/>
      <w:marBottom w:val="0"/>
      <w:divBdr>
        <w:top w:val="none" w:sz="0" w:space="0" w:color="auto"/>
        <w:left w:val="none" w:sz="0" w:space="0" w:color="auto"/>
        <w:bottom w:val="none" w:sz="0" w:space="0" w:color="auto"/>
        <w:right w:val="none" w:sz="0" w:space="0" w:color="auto"/>
      </w:divBdr>
    </w:div>
    <w:div w:id="118959674">
      <w:bodyDiv w:val="1"/>
      <w:marLeft w:val="0"/>
      <w:marRight w:val="0"/>
      <w:marTop w:val="0"/>
      <w:marBottom w:val="0"/>
      <w:divBdr>
        <w:top w:val="none" w:sz="0" w:space="0" w:color="auto"/>
        <w:left w:val="none" w:sz="0" w:space="0" w:color="auto"/>
        <w:bottom w:val="none" w:sz="0" w:space="0" w:color="auto"/>
        <w:right w:val="none" w:sz="0" w:space="0" w:color="auto"/>
      </w:divBdr>
    </w:div>
    <w:div w:id="130565252">
      <w:bodyDiv w:val="1"/>
      <w:marLeft w:val="0"/>
      <w:marRight w:val="0"/>
      <w:marTop w:val="0"/>
      <w:marBottom w:val="0"/>
      <w:divBdr>
        <w:top w:val="none" w:sz="0" w:space="0" w:color="auto"/>
        <w:left w:val="none" w:sz="0" w:space="0" w:color="auto"/>
        <w:bottom w:val="none" w:sz="0" w:space="0" w:color="auto"/>
        <w:right w:val="none" w:sz="0" w:space="0" w:color="auto"/>
      </w:divBdr>
    </w:div>
    <w:div w:id="140541683">
      <w:bodyDiv w:val="1"/>
      <w:marLeft w:val="0"/>
      <w:marRight w:val="0"/>
      <w:marTop w:val="0"/>
      <w:marBottom w:val="0"/>
      <w:divBdr>
        <w:top w:val="none" w:sz="0" w:space="0" w:color="auto"/>
        <w:left w:val="none" w:sz="0" w:space="0" w:color="auto"/>
        <w:bottom w:val="none" w:sz="0" w:space="0" w:color="auto"/>
        <w:right w:val="none" w:sz="0" w:space="0" w:color="auto"/>
      </w:divBdr>
    </w:div>
    <w:div w:id="147602775">
      <w:bodyDiv w:val="1"/>
      <w:marLeft w:val="0"/>
      <w:marRight w:val="0"/>
      <w:marTop w:val="0"/>
      <w:marBottom w:val="0"/>
      <w:divBdr>
        <w:top w:val="none" w:sz="0" w:space="0" w:color="auto"/>
        <w:left w:val="none" w:sz="0" w:space="0" w:color="auto"/>
        <w:bottom w:val="none" w:sz="0" w:space="0" w:color="auto"/>
        <w:right w:val="none" w:sz="0" w:space="0" w:color="auto"/>
      </w:divBdr>
    </w:div>
    <w:div w:id="165480085">
      <w:bodyDiv w:val="1"/>
      <w:marLeft w:val="0"/>
      <w:marRight w:val="0"/>
      <w:marTop w:val="0"/>
      <w:marBottom w:val="0"/>
      <w:divBdr>
        <w:top w:val="none" w:sz="0" w:space="0" w:color="auto"/>
        <w:left w:val="none" w:sz="0" w:space="0" w:color="auto"/>
        <w:bottom w:val="none" w:sz="0" w:space="0" w:color="auto"/>
        <w:right w:val="none" w:sz="0" w:space="0" w:color="auto"/>
      </w:divBdr>
    </w:div>
    <w:div w:id="183977320">
      <w:bodyDiv w:val="1"/>
      <w:marLeft w:val="0"/>
      <w:marRight w:val="0"/>
      <w:marTop w:val="0"/>
      <w:marBottom w:val="0"/>
      <w:divBdr>
        <w:top w:val="none" w:sz="0" w:space="0" w:color="auto"/>
        <w:left w:val="none" w:sz="0" w:space="0" w:color="auto"/>
        <w:bottom w:val="none" w:sz="0" w:space="0" w:color="auto"/>
        <w:right w:val="none" w:sz="0" w:space="0" w:color="auto"/>
      </w:divBdr>
    </w:div>
    <w:div w:id="190149498">
      <w:bodyDiv w:val="1"/>
      <w:marLeft w:val="0"/>
      <w:marRight w:val="0"/>
      <w:marTop w:val="0"/>
      <w:marBottom w:val="0"/>
      <w:divBdr>
        <w:top w:val="none" w:sz="0" w:space="0" w:color="auto"/>
        <w:left w:val="none" w:sz="0" w:space="0" w:color="auto"/>
        <w:bottom w:val="none" w:sz="0" w:space="0" w:color="auto"/>
        <w:right w:val="none" w:sz="0" w:space="0" w:color="auto"/>
      </w:divBdr>
    </w:div>
    <w:div w:id="194272326">
      <w:bodyDiv w:val="1"/>
      <w:marLeft w:val="0"/>
      <w:marRight w:val="0"/>
      <w:marTop w:val="0"/>
      <w:marBottom w:val="0"/>
      <w:divBdr>
        <w:top w:val="none" w:sz="0" w:space="0" w:color="auto"/>
        <w:left w:val="none" w:sz="0" w:space="0" w:color="auto"/>
        <w:bottom w:val="none" w:sz="0" w:space="0" w:color="auto"/>
        <w:right w:val="none" w:sz="0" w:space="0" w:color="auto"/>
      </w:divBdr>
    </w:div>
    <w:div w:id="211888343">
      <w:bodyDiv w:val="1"/>
      <w:marLeft w:val="0"/>
      <w:marRight w:val="0"/>
      <w:marTop w:val="0"/>
      <w:marBottom w:val="0"/>
      <w:divBdr>
        <w:top w:val="none" w:sz="0" w:space="0" w:color="auto"/>
        <w:left w:val="none" w:sz="0" w:space="0" w:color="auto"/>
        <w:bottom w:val="none" w:sz="0" w:space="0" w:color="auto"/>
        <w:right w:val="none" w:sz="0" w:space="0" w:color="auto"/>
      </w:divBdr>
    </w:div>
    <w:div w:id="214702393">
      <w:bodyDiv w:val="1"/>
      <w:marLeft w:val="0"/>
      <w:marRight w:val="0"/>
      <w:marTop w:val="0"/>
      <w:marBottom w:val="0"/>
      <w:divBdr>
        <w:top w:val="none" w:sz="0" w:space="0" w:color="auto"/>
        <w:left w:val="none" w:sz="0" w:space="0" w:color="auto"/>
        <w:bottom w:val="none" w:sz="0" w:space="0" w:color="auto"/>
        <w:right w:val="none" w:sz="0" w:space="0" w:color="auto"/>
      </w:divBdr>
    </w:div>
    <w:div w:id="232860210">
      <w:bodyDiv w:val="1"/>
      <w:marLeft w:val="0"/>
      <w:marRight w:val="0"/>
      <w:marTop w:val="0"/>
      <w:marBottom w:val="0"/>
      <w:divBdr>
        <w:top w:val="none" w:sz="0" w:space="0" w:color="auto"/>
        <w:left w:val="none" w:sz="0" w:space="0" w:color="auto"/>
        <w:bottom w:val="none" w:sz="0" w:space="0" w:color="auto"/>
        <w:right w:val="none" w:sz="0" w:space="0" w:color="auto"/>
      </w:divBdr>
    </w:div>
    <w:div w:id="246235735">
      <w:bodyDiv w:val="1"/>
      <w:marLeft w:val="0"/>
      <w:marRight w:val="0"/>
      <w:marTop w:val="0"/>
      <w:marBottom w:val="0"/>
      <w:divBdr>
        <w:top w:val="none" w:sz="0" w:space="0" w:color="auto"/>
        <w:left w:val="none" w:sz="0" w:space="0" w:color="auto"/>
        <w:bottom w:val="none" w:sz="0" w:space="0" w:color="auto"/>
        <w:right w:val="none" w:sz="0" w:space="0" w:color="auto"/>
      </w:divBdr>
    </w:div>
    <w:div w:id="247858864">
      <w:bodyDiv w:val="1"/>
      <w:marLeft w:val="0"/>
      <w:marRight w:val="0"/>
      <w:marTop w:val="0"/>
      <w:marBottom w:val="0"/>
      <w:divBdr>
        <w:top w:val="none" w:sz="0" w:space="0" w:color="auto"/>
        <w:left w:val="none" w:sz="0" w:space="0" w:color="auto"/>
        <w:bottom w:val="none" w:sz="0" w:space="0" w:color="auto"/>
        <w:right w:val="none" w:sz="0" w:space="0" w:color="auto"/>
      </w:divBdr>
    </w:div>
    <w:div w:id="263879898">
      <w:bodyDiv w:val="1"/>
      <w:marLeft w:val="0"/>
      <w:marRight w:val="0"/>
      <w:marTop w:val="0"/>
      <w:marBottom w:val="0"/>
      <w:divBdr>
        <w:top w:val="none" w:sz="0" w:space="0" w:color="auto"/>
        <w:left w:val="none" w:sz="0" w:space="0" w:color="auto"/>
        <w:bottom w:val="none" w:sz="0" w:space="0" w:color="auto"/>
        <w:right w:val="none" w:sz="0" w:space="0" w:color="auto"/>
      </w:divBdr>
    </w:div>
    <w:div w:id="264117378">
      <w:bodyDiv w:val="1"/>
      <w:marLeft w:val="0"/>
      <w:marRight w:val="0"/>
      <w:marTop w:val="0"/>
      <w:marBottom w:val="0"/>
      <w:divBdr>
        <w:top w:val="none" w:sz="0" w:space="0" w:color="auto"/>
        <w:left w:val="none" w:sz="0" w:space="0" w:color="auto"/>
        <w:bottom w:val="none" w:sz="0" w:space="0" w:color="auto"/>
        <w:right w:val="none" w:sz="0" w:space="0" w:color="auto"/>
      </w:divBdr>
    </w:div>
    <w:div w:id="265040196">
      <w:bodyDiv w:val="1"/>
      <w:marLeft w:val="0"/>
      <w:marRight w:val="0"/>
      <w:marTop w:val="0"/>
      <w:marBottom w:val="0"/>
      <w:divBdr>
        <w:top w:val="none" w:sz="0" w:space="0" w:color="auto"/>
        <w:left w:val="none" w:sz="0" w:space="0" w:color="auto"/>
        <w:bottom w:val="none" w:sz="0" w:space="0" w:color="auto"/>
        <w:right w:val="none" w:sz="0" w:space="0" w:color="auto"/>
      </w:divBdr>
    </w:div>
    <w:div w:id="271283908">
      <w:bodyDiv w:val="1"/>
      <w:marLeft w:val="0"/>
      <w:marRight w:val="0"/>
      <w:marTop w:val="0"/>
      <w:marBottom w:val="0"/>
      <w:divBdr>
        <w:top w:val="none" w:sz="0" w:space="0" w:color="auto"/>
        <w:left w:val="none" w:sz="0" w:space="0" w:color="auto"/>
        <w:bottom w:val="none" w:sz="0" w:space="0" w:color="auto"/>
        <w:right w:val="none" w:sz="0" w:space="0" w:color="auto"/>
      </w:divBdr>
    </w:div>
    <w:div w:id="274873902">
      <w:bodyDiv w:val="1"/>
      <w:marLeft w:val="0"/>
      <w:marRight w:val="0"/>
      <w:marTop w:val="0"/>
      <w:marBottom w:val="0"/>
      <w:divBdr>
        <w:top w:val="none" w:sz="0" w:space="0" w:color="auto"/>
        <w:left w:val="none" w:sz="0" w:space="0" w:color="auto"/>
        <w:bottom w:val="none" w:sz="0" w:space="0" w:color="auto"/>
        <w:right w:val="none" w:sz="0" w:space="0" w:color="auto"/>
      </w:divBdr>
    </w:div>
    <w:div w:id="279462048">
      <w:bodyDiv w:val="1"/>
      <w:marLeft w:val="0"/>
      <w:marRight w:val="0"/>
      <w:marTop w:val="0"/>
      <w:marBottom w:val="0"/>
      <w:divBdr>
        <w:top w:val="none" w:sz="0" w:space="0" w:color="auto"/>
        <w:left w:val="none" w:sz="0" w:space="0" w:color="auto"/>
        <w:bottom w:val="none" w:sz="0" w:space="0" w:color="auto"/>
        <w:right w:val="none" w:sz="0" w:space="0" w:color="auto"/>
      </w:divBdr>
    </w:div>
    <w:div w:id="281227582">
      <w:bodyDiv w:val="1"/>
      <w:marLeft w:val="0"/>
      <w:marRight w:val="0"/>
      <w:marTop w:val="0"/>
      <w:marBottom w:val="0"/>
      <w:divBdr>
        <w:top w:val="none" w:sz="0" w:space="0" w:color="auto"/>
        <w:left w:val="none" w:sz="0" w:space="0" w:color="auto"/>
        <w:bottom w:val="none" w:sz="0" w:space="0" w:color="auto"/>
        <w:right w:val="none" w:sz="0" w:space="0" w:color="auto"/>
      </w:divBdr>
    </w:div>
    <w:div w:id="295529839">
      <w:bodyDiv w:val="1"/>
      <w:marLeft w:val="0"/>
      <w:marRight w:val="0"/>
      <w:marTop w:val="0"/>
      <w:marBottom w:val="0"/>
      <w:divBdr>
        <w:top w:val="none" w:sz="0" w:space="0" w:color="auto"/>
        <w:left w:val="none" w:sz="0" w:space="0" w:color="auto"/>
        <w:bottom w:val="none" w:sz="0" w:space="0" w:color="auto"/>
        <w:right w:val="none" w:sz="0" w:space="0" w:color="auto"/>
      </w:divBdr>
    </w:div>
    <w:div w:id="320740851">
      <w:bodyDiv w:val="1"/>
      <w:marLeft w:val="0"/>
      <w:marRight w:val="0"/>
      <w:marTop w:val="0"/>
      <w:marBottom w:val="0"/>
      <w:divBdr>
        <w:top w:val="none" w:sz="0" w:space="0" w:color="auto"/>
        <w:left w:val="none" w:sz="0" w:space="0" w:color="auto"/>
        <w:bottom w:val="none" w:sz="0" w:space="0" w:color="auto"/>
        <w:right w:val="none" w:sz="0" w:space="0" w:color="auto"/>
      </w:divBdr>
    </w:div>
    <w:div w:id="323095857">
      <w:bodyDiv w:val="1"/>
      <w:marLeft w:val="0"/>
      <w:marRight w:val="0"/>
      <w:marTop w:val="0"/>
      <w:marBottom w:val="0"/>
      <w:divBdr>
        <w:top w:val="none" w:sz="0" w:space="0" w:color="auto"/>
        <w:left w:val="none" w:sz="0" w:space="0" w:color="auto"/>
        <w:bottom w:val="none" w:sz="0" w:space="0" w:color="auto"/>
        <w:right w:val="none" w:sz="0" w:space="0" w:color="auto"/>
      </w:divBdr>
    </w:div>
    <w:div w:id="330646137">
      <w:bodyDiv w:val="1"/>
      <w:marLeft w:val="0"/>
      <w:marRight w:val="0"/>
      <w:marTop w:val="0"/>
      <w:marBottom w:val="0"/>
      <w:divBdr>
        <w:top w:val="none" w:sz="0" w:space="0" w:color="auto"/>
        <w:left w:val="none" w:sz="0" w:space="0" w:color="auto"/>
        <w:bottom w:val="none" w:sz="0" w:space="0" w:color="auto"/>
        <w:right w:val="none" w:sz="0" w:space="0" w:color="auto"/>
      </w:divBdr>
    </w:div>
    <w:div w:id="332031170">
      <w:bodyDiv w:val="1"/>
      <w:marLeft w:val="0"/>
      <w:marRight w:val="0"/>
      <w:marTop w:val="0"/>
      <w:marBottom w:val="0"/>
      <w:divBdr>
        <w:top w:val="none" w:sz="0" w:space="0" w:color="auto"/>
        <w:left w:val="none" w:sz="0" w:space="0" w:color="auto"/>
        <w:bottom w:val="none" w:sz="0" w:space="0" w:color="auto"/>
        <w:right w:val="none" w:sz="0" w:space="0" w:color="auto"/>
      </w:divBdr>
    </w:div>
    <w:div w:id="332071542">
      <w:bodyDiv w:val="1"/>
      <w:marLeft w:val="0"/>
      <w:marRight w:val="0"/>
      <w:marTop w:val="0"/>
      <w:marBottom w:val="0"/>
      <w:divBdr>
        <w:top w:val="none" w:sz="0" w:space="0" w:color="auto"/>
        <w:left w:val="none" w:sz="0" w:space="0" w:color="auto"/>
        <w:bottom w:val="none" w:sz="0" w:space="0" w:color="auto"/>
        <w:right w:val="none" w:sz="0" w:space="0" w:color="auto"/>
      </w:divBdr>
    </w:div>
    <w:div w:id="332952743">
      <w:bodyDiv w:val="1"/>
      <w:marLeft w:val="0"/>
      <w:marRight w:val="0"/>
      <w:marTop w:val="0"/>
      <w:marBottom w:val="0"/>
      <w:divBdr>
        <w:top w:val="none" w:sz="0" w:space="0" w:color="auto"/>
        <w:left w:val="none" w:sz="0" w:space="0" w:color="auto"/>
        <w:bottom w:val="none" w:sz="0" w:space="0" w:color="auto"/>
        <w:right w:val="none" w:sz="0" w:space="0" w:color="auto"/>
      </w:divBdr>
    </w:div>
    <w:div w:id="339430227">
      <w:bodyDiv w:val="1"/>
      <w:marLeft w:val="0"/>
      <w:marRight w:val="0"/>
      <w:marTop w:val="0"/>
      <w:marBottom w:val="0"/>
      <w:divBdr>
        <w:top w:val="none" w:sz="0" w:space="0" w:color="auto"/>
        <w:left w:val="none" w:sz="0" w:space="0" w:color="auto"/>
        <w:bottom w:val="none" w:sz="0" w:space="0" w:color="auto"/>
        <w:right w:val="none" w:sz="0" w:space="0" w:color="auto"/>
      </w:divBdr>
    </w:div>
    <w:div w:id="344744090">
      <w:bodyDiv w:val="1"/>
      <w:marLeft w:val="0"/>
      <w:marRight w:val="0"/>
      <w:marTop w:val="0"/>
      <w:marBottom w:val="0"/>
      <w:divBdr>
        <w:top w:val="none" w:sz="0" w:space="0" w:color="auto"/>
        <w:left w:val="none" w:sz="0" w:space="0" w:color="auto"/>
        <w:bottom w:val="none" w:sz="0" w:space="0" w:color="auto"/>
        <w:right w:val="none" w:sz="0" w:space="0" w:color="auto"/>
      </w:divBdr>
    </w:div>
    <w:div w:id="361832997">
      <w:bodyDiv w:val="1"/>
      <w:marLeft w:val="0"/>
      <w:marRight w:val="0"/>
      <w:marTop w:val="0"/>
      <w:marBottom w:val="0"/>
      <w:divBdr>
        <w:top w:val="none" w:sz="0" w:space="0" w:color="auto"/>
        <w:left w:val="none" w:sz="0" w:space="0" w:color="auto"/>
        <w:bottom w:val="none" w:sz="0" w:space="0" w:color="auto"/>
        <w:right w:val="none" w:sz="0" w:space="0" w:color="auto"/>
      </w:divBdr>
    </w:div>
    <w:div w:id="388958310">
      <w:bodyDiv w:val="1"/>
      <w:marLeft w:val="0"/>
      <w:marRight w:val="0"/>
      <w:marTop w:val="0"/>
      <w:marBottom w:val="0"/>
      <w:divBdr>
        <w:top w:val="none" w:sz="0" w:space="0" w:color="auto"/>
        <w:left w:val="none" w:sz="0" w:space="0" w:color="auto"/>
        <w:bottom w:val="none" w:sz="0" w:space="0" w:color="auto"/>
        <w:right w:val="none" w:sz="0" w:space="0" w:color="auto"/>
      </w:divBdr>
    </w:div>
    <w:div w:id="403912893">
      <w:bodyDiv w:val="1"/>
      <w:marLeft w:val="0"/>
      <w:marRight w:val="0"/>
      <w:marTop w:val="0"/>
      <w:marBottom w:val="0"/>
      <w:divBdr>
        <w:top w:val="none" w:sz="0" w:space="0" w:color="auto"/>
        <w:left w:val="none" w:sz="0" w:space="0" w:color="auto"/>
        <w:bottom w:val="none" w:sz="0" w:space="0" w:color="auto"/>
        <w:right w:val="none" w:sz="0" w:space="0" w:color="auto"/>
      </w:divBdr>
    </w:div>
    <w:div w:id="404450788">
      <w:bodyDiv w:val="1"/>
      <w:marLeft w:val="0"/>
      <w:marRight w:val="0"/>
      <w:marTop w:val="0"/>
      <w:marBottom w:val="0"/>
      <w:divBdr>
        <w:top w:val="none" w:sz="0" w:space="0" w:color="auto"/>
        <w:left w:val="none" w:sz="0" w:space="0" w:color="auto"/>
        <w:bottom w:val="none" w:sz="0" w:space="0" w:color="auto"/>
        <w:right w:val="none" w:sz="0" w:space="0" w:color="auto"/>
      </w:divBdr>
    </w:div>
    <w:div w:id="426731028">
      <w:bodyDiv w:val="1"/>
      <w:marLeft w:val="0"/>
      <w:marRight w:val="0"/>
      <w:marTop w:val="0"/>
      <w:marBottom w:val="0"/>
      <w:divBdr>
        <w:top w:val="none" w:sz="0" w:space="0" w:color="auto"/>
        <w:left w:val="none" w:sz="0" w:space="0" w:color="auto"/>
        <w:bottom w:val="none" w:sz="0" w:space="0" w:color="auto"/>
        <w:right w:val="none" w:sz="0" w:space="0" w:color="auto"/>
      </w:divBdr>
    </w:div>
    <w:div w:id="447242658">
      <w:bodyDiv w:val="1"/>
      <w:marLeft w:val="0"/>
      <w:marRight w:val="0"/>
      <w:marTop w:val="0"/>
      <w:marBottom w:val="0"/>
      <w:divBdr>
        <w:top w:val="none" w:sz="0" w:space="0" w:color="auto"/>
        <w:left w:val="none" w:sz="0" w:space="0" w:color="auto"/>
        <w:bottom w:val="none" w:sz="0" w:space="0" w:color="auto"/>
        <w:right w:val="none" w:sz="0" w:space="0" w:color="auto"/>
      </w:divBdr>
    </w:div>
    <w:div w:id="453016620">
      <w:bodyDiv w:val="1"/>
      <w:marLeft w:val="0"/>
      <w:marRight w:val="0"/>
      <w:marTop w:val="0"/>
      <w:marBottom w:val="0"/>
      <w:divBdr>
        <w:top w:val="none" w:sz="0" w:space="0" w:color="auto"/>
        <w:left w:val="none" w:sz="0" w:space="0" w:color="auto"/>
        <w:bottom w:val="none" w:sz="0" w:space="0" w:color="auto"/>
        <w:right w:val="none" w:sz="0" w:space="0" w:color="auto"/>
      </w:divBdr>
    </w:div>
    <w:div w:id="456608783">
      <w:bodyDiv w:val="1"/>
      <w:marLeft w:val="0"/>
      <w:marRight w:val="0"/>
      <w:marTop w:val="0"/>
      <w:marBottom w:val="0"/>
      <w:divBdr>
        <w:top w:val="none" w:sz="0" w:space="0" w:color="auto"/>
        <w:left w:val="none" w:sz="0" w:space="0" w:color="auto"/>
        <w:bottom w:val="none" w:sz="0" w:space="0" w:color="auto"/>
        <w:right w:val="none" w:sz="0" w:space="0" w:color="auto"/>
      </w:divBdr>
    </w:div>
    <w:div w:id="463475220">
      <w:bodyDiv w:val="1"/>
      <w:marLeft w:val="0"/>
      <w:marRight w:val="0"/>
      <w:marTop w:val="0"/>
      <w:marBottom w:val="0"/>
      <w:divBdr>
        <w:top w:val="none" w:sz="0" w:space="0" w:color="auto"/>
        <w:left w:val="none" w:sz="0" w:space="0" w:color="auto"/>
        <w:bottom w:val="none" w:sz="0" w:space="0" w:color="auto"/>
        <w:right w:val="none" w:sz="0" w:space="0" w:color="auto"/>
      </w:divBdr>
    </w:div>
    <w:div w:id="472138538">
      <w:bodyDiv w:val="1"/>
      <w:marLeft w:val="0"/>
      <w:marRight w:val="0"/>
      <w:marTop w:val="0"/>
      <w:marBottom w:val="0"/>
      <w:divBdr>
        <w:top w:val="none" w:sz="0" w:space="0" w:color="auto"/>
        <w:left w:val="none" w:sz="0" w:space="0" w:color="auto"/>
        <w:bottom w:val="none" w:sz="0" w:space="0" w:color="auto"/>
        <w:right w:val="none" w:sz="0" w:space="0" w:color="auto"/>
      </w:divBdr>
    </w:div>
    <w:div w:id="477693371">
      <w:bodyDiv w:val="1"/>
      <w:marLeft w:val="0"/>
      <w:marRight w:val="0"/>
      <w:marTop w:val="0"/>
      <w:marBottom w:val="0"/>
      <w:divBdr>
        <w:top w:val="none" w:sz="0" w:space="0" w:color="auto"/>
        <w:left w:val="none" w:sz="0" w:space="0" w:color="auto"/>
        <w:bottom w:val="none" w:sz="0" w:space="0" w:color="auto"/>
        <w:right w:val="none" w:sz="0" w:space="0" w:color="auto"/>
      </w:divBdr>
    </w:div>
    <w:div w:id="486942047">
      <w:bodyDiv w:val="1"/>
      <w:marLeft w:val="0"/>
      <w:marRight w:val="0"/>
      <w:marTop w:val="0"/>
      <w:marBottom w:val="0"/>
      <w:divBdr>
        <w:top w:val="none" w:sz="0" w:space="0" w:color="auto"/>
        <w:left w:val="none" w:sz="0" w:space="0" w:color="auto"/>
        <w:bottom w:val="none" w:sz="0" w:space="0" w:color="auto"/>
        <w:right w:val="none" w:sz="0" w:space="0" w:color="auto"/>
      </w:divBdr>
    </w:div>
    <w:div w:id="493765786">
      <w:bodyDiv w:val="1"/>
      <w:marLeft w:val="0"/>
      <w:marRight w:val="0"/>
      <w:marTop w:val="0"/>
      <w:marBottom w:val="0"/>
      <w:divBdr>
        <w:top w:val="none" w:sz="0" w:space="0" w:color="auto"/>
        <w:left w:val="none" w:sz="0" w:space="0" w:color="auto"/>
        <w:bottom w:val="none" w:sz="0" w:space="0" w:color="auto"/>
        <w:right w:val="none" w:sz="0" w:space="0" w:color="auto"/>
      </w:divBdr>
    </w:div>
    <w:div w:id="515966037">
      <w:bodyDiv w:val="1"/>
      <w:marLeft w:val="0"/>
      <w:marRight w:val="0"/>
      <w:marTop w:val="0"/>
      <w:marBottom w:val="0"/>
      <w:divBdr>
        <w:top w:val="none" w:sz="0" w:space="0" w:color="auto"/>
        <w:left w:val="none" w:sz="0" w:space="0" w:color="auto"/>
        <w:bottom w:val="none" w:sz="0" w:space="0" w:color="auto"/>
        <w:right w:val="none" w:sz="0" w:space="0" w:color="auto"/>
      </w:divBdr>
    </w:div>
    <w:div w:id="520122465">
      <w:bodyDiv w:val="1"/>
      <w:marLeft w:val="0"/>
      <w:marRight w:val="0"/>
      <w:marTop w:val="0"/>
      <w:marBottom w:val="0"/>
      <w:divBdr>
        <w:top w:val="none" w:sz="0" w:space="0" w:color="auto"/>
        <w:left w:val="none" w:sz="0" w:space="0" w:color="auto"/>
        <w:bottom w:val="none" w:sz="0" w:space="0" w:color="auto"/>
        <w:right w:val="none" w:sz="0" w:space="0" w:color="auto"/>
      </w:divBdr>
    </w:div>
    <w:div w:id="529728960">
      <w:bodyDiv w:val="1"/>
      <w:marLeft w:val="0"/>
      <w:marRight w:val="0"/>
      <w:marTop w:val="0"/>
      <w:marBottom w:val="0"/>
      <w:divBdr>
        <w:top w:val="none" w:sz="0" w:space="0" w:color="auto"/>
        <w:left w:val="none" w:sz="0" w:space="0" w:color="auto"/>
        <w:bottom w:val="none" w:sz="0" w:space="0" w:color="auto"/>
        <w:right w:val="none" w:sz="0" w:space="0" w:color="auto"/>
      </w:divBdr>
    </w:div>
    <w:div w:id="530724884">
      <w:bodyDiv w:val="1"/>
      <w:marLeft w:val="0"/>
      <w:marRight w:val="0"/>
      <w:marTop w:val="0"/>
      <w:marBottom w:val="0"/>
      <w:divBdr>
        <w:top w:val="none" w:sz="0" w:space="0" w:color="auto"/>
        <w:left w:val="none" w:sz="0" w:space="0" w:color="auto"/>
        <w:bottom w:val="none" w:sz="0" w:space="0" w:color="auto"/>
        <w:right w:val="none" w:sz="0" w:space="0" w:color="auto"/>
      </w:divBdr>
    </w:div>
    <w:div w:id="541014384">
      <w:bodyDiv w:val="1"/>
      <w:marLeft w:val="0"/>
      <w:marRight w:val="0"/>
      <w:marTop w:val="0"/>
      <w:marBottom w:val="0"/>
      <w:divBdr>
        <w:top w:val="none" w:sz="0" w:space="0" w:color="auto"/>
        <w:left w:val="none" w:sz="0" w:space="0" w:color="auto"/>
        <w:bottom w:val="none" w:sz="0" w:space="0" w:color="auto"/>
        <w:right w:val="none" w:sz="0" w:space="0" w:color="auto"/>
      </w:divBdr>
    </w:div>
    <w:div w:id="544945172">
      <w:bodyDiv w:val="1"/>
      <w:marLeft w:val="0"/>
      <w:marRight w:val="0"/>
      <w:marTop w:val="0"/>
      <w:marBottom w:val="0"/>
      <w:divBdr>
        <w:top w:val="none" w:sz="0" w:space="0" w:color="auto"/>
        <w:left w:val="none" w:sz="0" w:space="0" w:color="auto"/>
        <w:bottom w:val="none" w:sz="0" w:space="0" w:color="auto"/>
        <w:right w:val="none" w:sz="0" w:space="0" w:color="auto"/>
      </w:divBdr>
    </w:div>
    <w:div w:id="555895319">
      <w:bodyDiv w:val="1"/>
      <w:marLeft w:val="0"/>
      <w:marRight w:val="0"/>
      <w:marTop w:val="0"/>
      <w:marBottom w:val="0"/>
      <w:divBdr>
        <w:top w:val="none" w:sz="0" w:space="0" w:color="auto"/>
        <w:left w:val="none" w:sz="0" w:space="0" w:color="auto"/>
        <w:bottom w:val="none" w:sz="0" w:space="0" w:color="auto"/>
        <w:right w:val="none" w:sz="0" w:space="0" w:color="auto"/>
      </w:divBdr>
    </w:div>
    <w:div w:id="558130296">
      <w:bodyDiv w:val="1"/>
      <w:marLeft w:val="0"/>
      <w:marRight w:val="0"/>
      <w:marTop w:val="0"/>
      <w:marBottom w:val="0"/>
      <w:divBdr>
        <w:top w:val="none" w:sz="0" w:space="0" w:color="auto"/>
        <w:left w:val="none" w:sz="0" w:space="0" w:color="auto"/>
        <w:bottom w:val="none" w:sz="0" w:space="0" w:color="auto"/>
        <w:right w:val="none" w:sz="0" w:space="0" w:color="auto"/>
      </w:divBdr>
    </w:div>
    <w:div w:id="568031285">
      <w:bodyDiv w:val="1"/>
      <w:marLeft w:val="0"/>
      <w:marRight w:val="0"/>
      <w:marTop w:val="0"/>
      <w:marBottom w:val="0"/>
      <w:divBdr>
        <w:top w:val="none" w:sz="0" w:space="0" w:color="auto"/>
        <w:left w:val="none" w:sz="0" w:space="0" w:color="auto"/>
        <w:bottom w:val="none" w:sz="0" w:space="0" w:color="auto"/>
        <w:right w:val="none" w:sz="0" w:space="0" w:color="auto"/>
      </w:divBdr>
    </w:div>
    <w:div w:id="571814080">
      <w:bodyDiv w:val="1"/>
      <w:marLeft w:val="0"/>
      <w:marRight w:val="0"/>
      <w:marTop w:val="0"/>
      <w:marBottom w:val="0"/>
      <w:divBdr>
        <w:top w:val="none" w:sz="0" w:space="0" w:color="auto"/>
        <w:left w:val="none" w:sz="0" w:space="0" w:color="auto"/>
        <w:bottom w:val="none" w:sz="0" w:space="0" w:color="auto"/>
        <w:right w:val="none" w:sz="0" w:space="0" w:color="auto"/>
      </w:divBdr>
    </w:div>
    <w:div w:id="573899498">
      <w:bodyDiv w:val="1"/>
      <w:marLeft w:val="0"/>
      <w:marRight w:val="0"/>
      <w:marTop w:val="0"/>
      <w:marBottom w:val="0"/>
      <w:divBdr>
        <w:top w:val="none" w:sz="0" w:space="0" w:color="auto"/>
        <w:left w:val="none" w:sz="0" w:space="0" w:color="auto"/>
        <w:bottom w:val="none" w:sz="0" w:space="0" w:color="auto"/>
        <w:right w:val="none" w:sz="0" w:space="0" w:color="auto"/>
      </w:divBdr>
    </w:div>
    <w:div w:id="581837511">
      <w:bodyDiv w:val="1"/>
      <w:marLeft w:val="0"/>
      <w:marRight w:val="0"/>
      <w:marTop w:val="0"/>
      <w:marBottom w:val="0"/>
      <w:divBdr>
        <w:top w:val="none" w:sz="0" w:space="0" w:color="auto"/>
        <w:left w:val="none" w:sz="0" w:space="0" w:color="auto"/>
        <w:bottom w:val="none" w:sz="0" w:space="0" w:color="auto"/>
        <w:right w:val="none" w:sz="0" w:space="0" w:color="auto"/>
      </w:divBdr>
    </w:div>
    <w:div w:id="591475595">
      <w:bodyDiv w:val="1"/>
      <w:marLeft w:val="0"/>
      <w:marRight w:val="0"/>
      <w:marTop w:val="0"/>
      <w:marBottom w:val="0"/>
      <w:divBdr>
        <w:top w:val="none" w:sz="0" w:space="0" w:color="auto"/>
        <w:left w:val="none" w:sz="0" w:space="0" w:color="auto"/>
        <w:bottom w:val="none" w:sz="0" w:space="0" w:color="auto"/>
        <w:right w:val="none" w:sz="0" w:space="0" w:color="auto"/>
      </w:divBdr>
    </w:div>
    <w:div w:id="599873172">
      <w:bodyDiv w:val="1"/>
      <w:marLeft w:val="0"/>
      <w:marRight w:val="0"/>
      <w:marTop w:val="0"/>
      <w:marBottom w:val="0"/>
      <w:divBdr>
        <w:top w:val="none" w:sz="0" w:space="0" w:color="auto"/>
        <w:left w:val="none" w:sz="0" w:space="0" w:color="auto"/>
        <w:bottom w:val="none" w:sz="0" w:space="0" w:color="auto"/>
        <w:right w:val="none" w:sz="0" w:space="0" w:color="auto"/>
      </w:divBdr>
    </w:div>
    <w:div w:id="613709000">
      <w:bodyDiv w:val="1"/>
      <w:marLeft w:val="0"/>
      <w:marRight w:val="0"/>
      <w:marTop w:val="0"/>
      <w:marBottom w:val="0"/>
      <w:divBdr>
        <w:top w:val="none" w:sz="0" w:space="0" w:color="auto"/>
        <w:left w:val="none" w:sz="0" w:space="0" w:color="auto"/>
        <w:bottom w:val="none" w:sz="0" w:space="0" w:color="auto"/>
        <w:right w:val="none" w:sz="0" w:space="0" w:color="auto"/>
      </w:divBdr>
    </w:div>
    <w:div w:id="614483332">
      <w:bodyDiv w:val="1"/>
      <w:marLeft w:val="0"/>
      <w:marRight w:val="0"/>
      <w:marTop w:val="0"/>
      <w:marBottom w:val="0"/>
      <w:divBdr>
        <w:top w:val="none" w:sz="0" w:space="0" w:color="auto"/>
        <w:left w:val="none" w:sz="0" w:space="0" w:color="auto"/>
        <w:bottom w:val="none" w:sz="0" w:space="0" w:color="auto"/>
        <w:right w:val="none" w:sz="0" w:space="0" w:color="auto"/>
      </w:divBdr>
    </w:div>
    <w:div w:id="617680500">
      <w:bodyDiv w:val="1"/>
      <w:marLeft w:val="0"/>
      <w:marRight w:val="0"/>
      <w:marTop w:val="0"/>
      <w:marBottom w:val="0"/>
      <w:divBdr>
        <w:top w:val="none" w:sz="0" w:space="0" w:color="auto"/>
        <w:left w:val="none" w:sz="0" w:space="0" w:color="auto"/>
        <w:bottom w:val="none" w:sz="0" w:space="0" w:color="auto"/>
        <w:right w:val="none" w:sz="0" w:space="0" w:color="auto"/>
      </w:divBdr>
    </w:div>
    <w:div w:id="621889768">
      <w:bodyDiv w:val="1"/>
      <w:marLeft w:val="0"/>
      <w:marRight w:val="0"/>
      <w:marTop w:val="0"/>
      <w:marBottom w:val="0"/>
      <w:divBdr>
        <w:top w:val="none" w:sz="0" w:space="0" w:color="auto"/>
        <w:left w:val="none" w:sz="0" w:space="0" w:color="auto"/>
        <w:bottom w:val="none" w:sz="0" w:space="0" w:color="auto"/>
        <w:right w:val="none" w:sz="0" w:space="0" w:color="auto"/>
      </w:divBdr>
    </w:div>
    <w:div w:id="631181270">
      <w:bodyDiv w:val="1"/>
      <w:marLeft w:val="0"/>
      <w:marRight w:val="0"/>
      <w:marTop w:val="0"/>
      <w:marBottom w:val="0"/>
      <w:divBdr>
        <w:top w:val="none" w:sz="0" w:space="0" w:color="auto"/>
        <w:left w:val="none" w:sz="0" w:space="0" w:color="auto"/>
        <w:bottom w:val="none" w:sz="0" w:space="0" w:color="auto"/>
        <w:right w:val="none" w:sz="0" w:space="0" w:color="auto"/>
      </w:divBdr>
    </w:div>
    <w:div w:id="633750689">
      <w:bodyDiv w:val="1"/>
      <w:marLeft w:val="0"/>
      <w:marRight w:val="0"/>
      <w:marTop w:val="0"/>
      <w:marBottom w:val="0"/>
      <w:divBdr>
        <w:top w:val="none" w:sz="0" w:space="0" w:color="auto"/>
        <w:left w:val="none" w:sz="0" w:space="0" w:color="auto"/>
        <w:bottom w:val="none" w:sz="0" w:space="0" w:color="auto"/>
        <w:right w:val="none" w:sz="0" w:space="0" w:color="auto"/>
      </w:divBdr>
    </w:div>
    <w:div w:id="637761278">
      <w:bodyDiv w:val="1"/>
      <w:marLeft w:val="0"/>
      <w:marRight w:val="0"/>
      <w:marTop w:val="0"/>
      <w:marBottom w:val="0"/>
      <w:divBdr>
        <w:top w:val="none" w:sz="0" w:space="0" w:color="auto"/>
        <w:left w:val="none" w:sz="0" w:space="0" w:color="auto"/>
        <w:bottom w:val="none" w:sz="0" w:space="0" w:color="auto"/>
        <w:right w:val="none" w:sz="0" w:space="0" w:color="auto"/>
      </w:divBdr>
    </w:div>
    <w:div w:id="642739179">
      <w:bodyDiv w:val="1"/>
      <w:marLeft w:val="0"/>
      <w:marRight w:val="0"/>
      <w:marTop w:val="0"/>
      <w:marBottom w:val="0"/>
      <w:divBdr>
        <w:top w:val="none" w:sz="0" w:space="0" w:color="auto"/>
        <w:left w:val="none" w:sz="0" w:space="0" w:color="auto"/>
        <w:bottom w:val="none" w:sz="0" w:space="0" w:color="auto"/>
        <w:right w:val="none" w:sz="0" w:space="0" w:color="auto"/>
      </w:divBdr>
    </w:div>
    <w:div w:id="648899962">
      <w:bodyDiv w:val="1"/>
      <w:marLeft w:val="0"/>
      <w:marRight w:val="0"/>
      <w:marTop w:val="0"/>
      <w:marBottom w:val="0"/>
      <w:divBdr>
        <w:top w:val="none" w:sz="0" w:space="0" w:color="auto"/>
        <w:left w:val="none" w:sz="0" w:space="0" w:color="auto"/>
        <w:bottom w:val="none" w:sz="0" w:space="0" w:color="auto"/>
        <w:right w:val="none" w:sz="0" w:space="0" w:color="auto"/>
      </w:divBdr>
    </w:div>
    <w:div w:id="665207247">
      <w:bodyDiv w:val="1"/>
      <w:marLeft w:val="0"/>
      <w:marRight w:val="0"/>
      <w:marTop w:val="0"/>
      <w:marBottom w:val="0"/>
      <w:divBdr>
        <w:top w:val="none" w:sz="0" w:space="0" w:color="auto"/>
        <w:left w:val="none" w:sz="0" w:space="0" w:color="auto"/>
        <w:bottom w:val="none" w:sz="0" w:space="0" w:color="auto"/>
        <w:right w:val="none" w:sz="0" w:space="0" w:color="auto"/>
      </w:divBdr>
    </w:div>
    <w:div w:id="671683692">
      <w:bodyDiv w:val="1"/>
      <w:marLeft w:val="0"/>
      <w:marRight w:val="0"/>
      <w:marTop w:val="0"/>
      <w:marBottom w:val="0"/>
      <w:divBdr>
        <w:top w:val="none" w:sz="0" w:space="0" w:color="auto"/>
        <w:left w:val="none" w:sz="0" w:space="0" w:color="auto"/>
        <w:bottom w:val="none" w:sz="0" w:space="0" w:color="auto"/>
        <w:right w:val="none" w:sz="0" w:space="0" w:color="auto"/>
      </w:divBdr>
    </w:div>
    <w:div w:id="684944137">
      <w:bodyDiv w:val="1"/>
      <w:marLeft w:val="0"/>
      <w:marRight w:val="0"/>
      <w:marTop w:val="0"/>
      <w:marBottom w:val="0"/>
      <w:divBdr>
        <w:top w:val="none" w:sz="0" w:space="0" w:color="auto"/>
        <w:left w:val="none" w:sz="0" w:space="0" w:color="auto"/>
        <w:bottom w:val="none" w:sz="0" w:space="0" w:color="auto"/>
        <w:right w:val="none" w:sz="0" w:space="0" w:color="auto"/>
      </w:divBdr>
    </w:div>
    <w:div w:id="684945020">
      <w:bodyDiv w:val="1"/>
      <w:marLeft w:val="0"/>
      <w:marRight w:val="0"/>
      <w:marTop w:val="0"/>
      <w:marBottom w:val="0"/>
      <w:divBdr>
        <w:top w:val="none" w:sz="0" w:space="0" w:color="auto"/>
        <w:left w:val="none" w:sz="0" w:space="0" w:color="auto"/>
        <w:bottom w:val="none" w:sz="0" w:space="0" w:color="auto"/>
        <w:right w:val="none" w:sz="0" w:space="0" w:color="auto"/>
      </w:divBdr>
    </w:div>
    <w:div w:id="687832932">
      <w:bodyDiv w:val="1"/>
      <w:marLeft w:val="0"/>
      <w:marRight w:val="0"/>
      <w:marTop w:val="0"/>
      <w:marBottom w:val="0"/>
      <w:divBdr>
        <w:top w:val="none" w:sz="0" w:space="0" w:color="auto"/>
        <w:left w:val="none" w:sz="0" w:space="0" w:color="auto"/>
        <w:bottom w:val="none" w:sz="0" w:space="0" w:color="auto"/>
        <w:right w:val="none" w:sz="0" w:space="0" w:color="auto"/>
      </w:divBdr>
    </w:div>
    <w:div w:id="688335683">
      <w:bodyDiv w:val="1"/>
      <w:marLeft w:val="0"/>
      <w:marRight w:val="0"/>
      <w:marTop w:val="0"/>
      <w:marBottom w:val="0"/>
      <w:divBdr>
        <w:top w:val="none" w:sz="0" w:space="0" w:color="auto"/>
        <w:left w:val="none" w:sz="0" w:space="0" w:color="auto"/>
        <w:bottom w:val="none" w:sz="0" w:space="0" w:color="auto"/>
        <w:right w:val="none" w:sz="0" w:space="0" w:color="auto"/>
      </w:divBdr>
    </w:div>
    <w:div w:id="688988614">
      <w:bodyDiv w:val="1"/>
      <w:marLeft w:val="0"/>
      <w:marRight w:val="0"/>
      <w:marTop w:val="0"/>
      <w:marBottom w:val="0"/>
      <w:divBdr>
        <w:top w:val="none" w:sz="0" w:space="0" w:color="auto"/>
        <w:left w:val="none" w:sz="0" w:space="0" w:color="auto"/>
        <w:bottom w:val="none" w:sz="0" w:space="0" w:color="auto"/>
        <w:right w:val="none" w:sz="0" w:space="0" w:color="auto"/>
      </w:divBdr>
    </w:div>
    <w:div w:id="708339213">
      <w:bodyDiv w:val="1"/>
      <w:marLeft w:val="0"/>
      <w:marRight w:val="0"/>
      <w:marTop w:val="0"/>
      <w:marBottom w:val="0"/>
      <w:divBdr>
        <w:top w:val="none" w:sz="0" w:space="0" w:color="auto"/>
        <w:left w:val="none" w:sz="0" w:space="0" w:color="auto"/>
        <w:bottom w:val="none" w:sz="0" w:space="0" w:color="auto"/>
        <w:right w:val="none" w:sz="0" w:space="0" w:color="auto"/>
      </w:divBdr>
    </w:div>
    <w:div w:id="719717049">
      <w:bodyDiv w:val="1"/>
      <w:marLeft w:val="0"/>
      <w:marRight w:val="0"/>
      <w:marTop w:val="0"/>
      <w:marBottom w:val="0"/>
      <w:divBdr>
        <w:top w:val="none" w:sz="0" w:space="0" w:color="auto"/>
        <w:left w:val="none" w:sz="0" w:space="0" w:color="auto"/>
        <w:bottom w:val="none" w:sz="0" w:space="0" w:color="auto"/>
        <w:right w:val="none" w:sz="0" w:space="0" w:color="auto"/>
      </w:divBdr>
    </w:div>
    <w:div w:id="733698330">
      <w:bodyDiv w:val="1"/>
      <w:marLeft w:val="0"/>
      <w:marRight w:val="0"/>
      <w:marTop w:val="0"/>
      <w:marBottom w:val="0"/>
      <w:divBdr>
        <w:top w:val="none" w:sz="0" w:space="0" w:color="auto"/>
        <w:left w:val="none" w:sz="0" w:space="0" w:color="auto"/>
        <w:bottom w:val="none" w:sz="0" w:space="0" w:color="auto"/>
        <w:right w:val="none" w:sz="0" w:space="0" w:color="auto"/>
      </w:divBdr>
    </w:div>
    <w:div w:id="742526107">
      <w:bodyDiv w:val="1"/>
      <w:marLeft w:val="0"/>
      <w:marRight w:val="0"/>
      <w:marTop w:val="0"/>
      <w:marBottom w:val="0"/>
      <w:divBdr>
        <w:top w:val="none" w:sz="0" w:space="0" w:color="auto"/>
        <w:left w:val="none" w:sz="0" w:space="0" w:color="auto"/>
        <w:bottom w:val="none" w:sz="0" w:space="0" w:color="auto"/>
        <w:right w:val="none" w:sz="0" w:space="0" w:color="auto"/>
      </w:divBdr>
    </w:div>
    <w:div w:id="753939969">
      <w:bodyDiv w:val="1"/>
      <w:marLeft w:val="0"/>
      <w:marRight w:val="0"/>
      <w:marTop w:val="0"/>
      <w:marBottom w:val="0"/>
      <w:divBdr>
        <w:top w:val="none" w:sz="0" w:space="0" w:color="auto"/>
        <w:left w:val="none" w:sz="0" w:space="0" w:color="auto"/>
        <w:bottom w:val="none" w:sz="0" w:space="0" w:color="auto"/>
        <w:right w:val="none" w:sz="0" w:space="0" w:color="auto"/>
      </w:divBdr>
    </w:div>
    <w:div w:id="757866123">
      <w:bodyDiv w:val="1"/>
      <w:marLeft w:val="0"/>
      <w:marRight w:val="0"/>
      <w:marTop w:val="0"/>
      <w:marBottom w:val="0"/>
      <w:divBdr>
        <w:top w:val="none" w:sz="0" w:space="0" w:color="auto"/>
        <w:left w:val="none" w:sz="0" w:space="0" w:color="auto"/>
        <w:bottom w:val="none" w:sz="0" w:space="0" w:color="auto"/>
        <w:right w:val="none" w:sz="0" w:space="0" w:color="auto"/>
      </w:divBdr>
    </w:div>
    <w:div w:id="763838922">
      <w:bodyDiv w:val="1"/>
      <w:marLeft w:val="0"/>
      <w:marRight w:val="0"/>
      <w:marTop w:val="0"/>
      <w:marBottom w:val="0"/>
      <w:divBdr>
        <w:top w:val="none" w:sz="0" w:space="0" w:color="auto"/>
        <w:left w:val="none" w:sz="0" w:space="0" w:color="auto"/>
        <w:bottom w:val="none" w:sz="0" w:space="0" w:color="auto"/>
        <w:right w:val="none" w:sz="0" w:space="0" w:color="auto"/>
      </w:divBdr>
    </w:div>
    <w:div w:id="777137695">
      <w:bodyDiv w:val="1"/>
      <w:marLeft w:val="0"/>
      <w:marRight w:val="0"/>
      <w:marTop w:val="0"/>
      <w:marBottom w:val="0"/>
      <w:divBdr>
        <w:top w:val="none" w:sz="0" w:space="0" w:color="auto"/>
        <w:left w:val="none" w:sz="0" w:space="0" w:color="auto"/>
        <w:bottom w:val="none" w:sz="0" w:space="0" w:color="auto"/>
        <w:right w:val="none" w:sz="0" w:space="0" w:color="auto"/>
      </w:divBdr>
    </w:div>
    <w:div w:id="788165146">
      <w:bodyDiv w:val="1"/>
      <w:marLeft w:val="0"/>
      <w:marRight w:val="0"/>
      <w:marTop w:val="0"/>
      <w:marBottom w:val="0"/>
      <w:divBdr>
        <w:top w:val="none" w:sz="0" w:space="0" w:color="auto"/>
        <w:left w:val="none" w:sz="0" w:space="0" w:color="auto"/>
        <w:bottom w:val="none" w:sz="0" w:space="0" w:color="auto"/>
        <w:right w:val="none" w:sz="0" w:space="0" w:color="auto"/>
      </w:divBdr>
    </w:div>
    <w:div w:id="792597449">
      <w:bodyDiv w:val="1"/>
      <w:marLeft w:val="0"/>
      <w:marRight w:val="0"/>
      <w:marTop w:val="0"/>
      <w:marBottom w:val="0"/>
      <w:divBdr>
        <w:top w:val="none" w:sz="0" w:space="0" w:color="auto"/>
        <w:left w:val="none" w:sz="0" w:space="0" w:color="auto"/>
        <w:bottom w:val="none" w:sz="0" w:space="0" w:color="auto"/>
        <w:right w:val="none" w:sz="0" w:space="0" w:color="auto"/>
      </w:divBdr>
    </w:div>
    <w:div w:id="797069248">
      <w:bodyDiv w:val="1"/>
      <w:marLeft w:val="0"/>
      <w:marRight w:val="0"/>
      <w:marTop w:val="0"/>
      <w:marBottom w:val="0"/>
      <w:divBdr>
        <w:top w:val="none" w:sz="0" w:space="0" w:color="auto"/>
        <w:left w:val="none" w:sz="0" w:space="0" w:color="auto"/>
        <w:bottom w:val="none" w:sz="0" w:space="0" w:color="auto"/>
        <w:right w:val="none" w:sz="0" w:space="0" w:color="auto"/>
      </w:divBdr>
    </w:div>
    <w:div w:id="798842314">
      <w:bodyDiv w:val="1"/>
      <w:marLeft w:val="0"/>
      <w:marRight w:val="0"/>
      <w:marTop w:val="0"/>
      <w:marBottom w:val="0"/>
      <w:divBdr>
        <w:top w:val="none" w:sz="0" w:space="0" w:color="auto"/>
        <w:left w:val="none" w:sz="0" w:space="0" w:color="auto"/>
        <w:bottom w:val="none" w:sz="0" w:space="0" w:color="auto"/>
        <w:right w:val="none" w:sz="0" w:space="0" w:color="auto"/>
      </w:divBdr>
    </w:div>
    <w:div w:id="818573090">
      <w:bodyDiv w:val="1"/>
      <w:marLeft w:val="0"/>
      <w:marRight w:val="0"/>
      <w:marTop w:val="0"/>
      <w:marBottom w:val="0"/>
      <w:divBdr>
        <w:top w:val="none" w:sz="0" w:space="0" w:color="auto"/>
        <w:left w:val="none" w:sz="0" w:space="0" w:color="auto"/>
        <w:bottom w:val="none" w:sz="0" w:space="0" w:color="auto"/>
        <w:right w:val="none" w:sz="0" w:space="0" w:color="auto"/>
      </w:divBdr>
    </w:div>
    <w:div w:id="821428500">
      <w:bodyDiv w:val="1"/>
      <w:marLeft w:val="0"/>
      <w:marRight w:val="0"/>
      <w:marTop w:val="0"/>
      <w:marBottom w:val="0"/>
      <w:divBdr>
        <w:top w:val="none" w:sz="0" w:space="0" w:color="auto"/>
        <w:left w:val="none" w:sz="0" w:space="0" w:color="auto"/>
        <w:bottom w:val="none" w:sz="0" w:space="0" w:color="auto"/>
        <w:right w:val="none" w:sz="0" w:space="0" w:color="auto"/>
      </w:divBdr>
    </w:div>
    <w:div w:id="822551025">
      <w:bodyDiv w:val="1"/>
      <w:marLeft w:val="0"/>
      <w:marRight w:val="0"/>
      <w:marTop w:val="0"/>
      <w:marBottom w:val="0"/>
      <w:divBdr>
        <w:top w:val="none" w:sz="0" w:space="0" w:color="auto"/>
        <w:left w:val="none" w:sz="0" w:space="0" w:color="auto"/>
        <w:bottom w:val="none" w:sz="0" w:space="0" w:color="auto"/>
        <w:right w:val="none" w:sz="0" w:space="0" w:color="auto"/>
      </w:divBdr>
    </w:div>
    <w:div w:id="836459944">
      <w:bodyDiv w:val="1"/>
      <w:marLeft w:val="0"/>
      <w:marRight w:val="0"/>
      <w:marTop w:val="0"/>
      <w:marBottom w:val="0"/>
      <w:divBdr>
        <w:top w:val="none" w:sz="0" w:space="0" w:color="auto"/>
        <w:left w:val="none" w:sz="0" w:space="0" w:color="auto"/>
        <w:bottom w:val="none" w:sz="0" w:space="0" w:color="auto"/>
        <w:right w:val="none" w:sz="0" w:space="0" w:color="auto"/>
      </w:divBdr>
    </w:div>
    <w:div w:id="838815429">
      <w:bodyDiv w:val="1"/>
      <w:marLeft w:val="0"/>
      <w:marRight w:val="0"/>
      <w:marTop w:val="0"/>
      <w:marBottom w:val="0"/>
      <w:divBdr>
        <w:top w:val="none" w:sz="0" w:space="0" w:color="auto"/>
        <w:left w:val="none" w:sz="0" w:space="0" w:color="auto"/>
        <w:bottom w:val="none" w:sz="0" w:space="0" w:color="auto"/>
        <w:right w:val="none" w:sz="0" w:space="0" w:color="auto"/>
      </w:divBdr>
    </w:div>
    <w:div w:id="849372541">
      <w:bodyDiv w:val="1"/>
      <w:marLeft w:val="0"/>
      <w:marRight w:val="0"/>
      <w:marTop w:val="0"/>
      <w:marBottom w:val="0"/>
      <w:divBdr>
        <w:top w:val="none" w:sz="0" w:space="0" w:color="auto"/>
        <w:left w:val="none" w:sz="0" w:space="0" w:color="auto"/>
        <w:bottom w:val="none" w:sz="0" w:space="0" w:color="auto"/>
        <w:right w:val="none" w:sz="0" w:space="0" w:color="auto"/>
      </w:divBdr>
    </w:div>
    <w:div w:id="854149419">
      <w:bodyDiv w:val="1"/>
      <w:marLeft w:val="0"/>
      <w:marRight w:val="0"/>
      <w:marTop w:val="0"/>
      <w:marBottom w:val="0"/>
      <w:divBdr>
        <w:top w:val="none" w:sz="0" w:space="0" w:color="auto"/>
        <w:left w:val="none" w:sz="0" w:space="0" w:color="auto"/>
        <w:bottom w:val="none" w:sz="0" w:space="0" w:color="auto"/>
        <w:right w:val="none" w:sz="0" w:space="0" w:color="auto"/>
      </w:divBdr>
    </w:div>
    <w:div w:id="864051283">
      <w:bodyDiv w:val="1"/>
      <w:marLeft w:val="0"/>
      <w:marRight w:val="0"/>
      <w:marTop w:val="0"/>
      <w:marBottom w:val="0"/>
      <w:divBdr>
        <w:top w:val="none" w:sz="0" w:space="0" w:color="auto"/>
        <w:left w:val="none" w:sz="0" w:space="0" w:color="auto"/>
        <w:bottom w:val="none" w:sz="0" w:space="0" w:color="auto"/>
        <w:right w:val="none" w:sz="0" w:space="0" w:color="auto"/>
      </w:divBdr>
    </w:div>
    <w:div w:id="878468450">
      <w:bodyDiv w:val="1"/>
      <w:marLeft w:val="0"/>
      <w:marRight w:val="0"/>
      <w:marTop w:val="0"/>
      <w:marBottom w:val="0"/>
      <w:divBdr>
        <w:top w:val="none" w:sz="0" w:space="0" w:color="auto"/>
        <w:left w:val="none" w:sz="0" w:space="0" w:color="auto"/>
        <w:bottom w:val="none" w:sz="0" w:space="0" w:color="auto"/>
        <w:right w:val="none" w:sz="0" w:space="0" w:color="auto"/>
      </w:divBdr>
    </w:div>
    <w:div w:id="897322904">
      <w:bodyDiv w:val="1"/>
      <w:marLeft w:val="0"/>
      <w:marRight w:val="0"/>
      <w:marTop w:val="0"/>
      <w:marBottom w:val="0"/>
      <w:divBdr>
        <w:top w:val="none" w:sz="0" w:space="0" w:color="auto"/>
        <w:left w:val="none" w:sz="0" w:space="0" w:color="auto"/>
        <w:bottom w:val="none" w:sz="0" w:space="0" w:color="auto"/>
        <w:right w:val="none" w:sz="0" w:space="0" w:color="auto"/>
      </w:divBdr>
    </w:div>
    <w:div w:id="907153621">
      <w:bodyDiv w:val="1"/>
      <w:marLeft w:val="0"/>
      <w:marRight w:val="0"/>
      <w:marTop w:val="0"/>
      <w:marBottom w:val="0"/>
      <w:divBdr>
        <w:top w:val="none" w:sz="0" w:space="0" w:color="auto"/>
        <w:left w:val="none" w:sz="0" w:space="0" w:color="auto"/>
        <w:bottom w:val="none" w:sz="0" w:space="0" w:color="auto"/>
        <w:right w:val="none" w:sz="0" w:space="0" w:color="auto"/>
      </w:divBdr>
    </w:div>
    <w:div w:id="907880231">
      <w:bodyDiv w:val="1"/>
      <w:marLeft w:val="0"/>
      <w:marRight w:val="0"/>
      <w:marTop w:val="0"/>
      <w:marBottom w:val="0"/>
      <w:divBdr>
        <w:top w:val="none" w:sz="0" w:space="0" w:color="auto"/>
        <w:left w:val="none" w:sz="0" w:space="0" w:color="auto"/>
        <w:bottom w:val="none" w:sz="0" w:space="0" w:color="auto"/>
        <w:right w:val="none" w:sz="0" w:space="0" w:color="auto"/>
      </w:divBdr>
    </w:div>
    <w:div w:id="919947019">
      <w:bodyDiv w:val="1"/>
      <w:marLeft w:val="0"/>
      <w:marRight w:val="0"/>
      <w:marTop w:val="0"/>
      <w:marBottom w:val="0"/>
      <w:divBdr>
        <w:top w:val="none" w:sz="0" w:space="0" w:color="auto"/>
        <w:left w:val="none" w:sz="0" w:space="0" w:color="auto"/>
        <w:bottom w:val="none" w:sz="0" w:space="0" w:color="auto"/>
        <w:right w:val="none" w:sz="0" w:space="0" w:color="auto"/>
      </w:divBdr>
    </w:div>
    <w:div w:id="924345303">
      <w:bodyDiv w:val="1"/>
      <w:marLeft w:val="0"/>
      <w:marRight w:val="0"/>
      <w:marTop w:val="0"/>
      <w:marBottom w:val="0"/>
      <w:divBdr>
        <w:top w:val="none" w:sz="0" w:space="0" w:color="auto"/>
        <w:left w:val="none" w:sz="0" w:space="0" w:color="auto"/>
        <w:bottom w:val="none" w:sz="0" w:space="0" w:color="auto"/>
        <w:right w:val="none" w:sz="0" w:space="0" w:color="auto"/>
      </w:divBdr>
    </w:div>
    <w:div w:id="934247658">
      <w:bodyDiv w:val="1"/>
      <w:marLeft w:val="0"/>
      <w:marRight w:val="0"/>
      <w:marTop w:val="0"/>
      <w:marBottom w:val="0"/>
      <w:divBdr>
        <w:top w:val="none" w:sz="0" w:space="0" w:color="auto"/>
        <w:left w:val="none" w:sz="0" w:space="0" w:color="auto"/>
        <w:bottom w:val="none" w:sz="0" w:space="0" w:color="auto"/>
        <w:right w:val="none" w:sz="0" w:space="0" w:color="auto"/>
      </w:divBdr>
    </w:div>
    <w:div w:id="942959311">
      <w:bodyDiv w:val="1"/>
      <w:marLeft w:val="0"/>
      <w:marRight w:val="0"/>
      <w:marTop w:val="0"/>
      <w:marBottom w:val="0"/>
      <w:divBdr>
        <w:top w:val="none" w:sz="0" w:space="0" w:color="auto"/>
        <w:left w:val="none" w:sz="0" w:space="0" w:color="auto"/>
        <w:bottom w:val="none" w:sz="0" w:space="0" w:color="auto"/>
        <w:right w:val="none" w:sz="0" w:space="0" w:color="auto"/>
      </w:divBdr>
    </w:div>
    <w:div w:id="943729122">
      <w:bodyDiv w:val="1"/>
      <w:marLeft w:val="0"/>
      <w:marRight w:val="0"/>
      <w:marTop w:val="0"/>
      <w:marBottom w:val="0"/>
      <w:divBdr>
        <w:top w:val="none" w:sz="0" w:space="0" w:color="auto"/>
        <w:left w:val="none" w:sz="0" w:space="0" w:color="auto"/>
        <w:bottom w:val="none" w:sz="0" w:space="0" w:color="auto"/>
        <w:right w:val="none" w:sz="0" w:space="0" w:color="auto"/>
      </w:divBdr>
    </w:div>
    <w:div w:id="955062614">
      <w:bodyDiv w:val="1"/>
      <w:marLeft w:val="0"/>
      <w:marRight w:val="0"/>
      <w:marTop w:val="0"/>
      <w:marBottom w:val="0"/>
      <w:divBdr>
        <w:top w:val="none" w:sz="0" w:space="0" w:color="auto"/>
        <w:left w:val="none" w:sz="0" w:space="0" w:color="auto"/>
        <w:bottom w:val="none" w:sz="0" w:space="0" w:color="auto"/>
        <w:right w:val="none" w:sz="0" w:space="0" w:color="auto"/>
      </w:divBdr>
    </w:div>
    <w:div w:id="959604518">
      <w:bodyDiv w:val="1"/>
      <w:marLeft w:val="0"/>
      <w:marRight w:val="0"/>
      <w:marTop w:val="0"/>
      <w:marBottom w:val="0"/>
      <w:divBdr>
        <w:top w:val="none" w:sz="0" w:space="0" w:color="auto"/>
        <w:left w:val="none" w:sz="0" w:space="0" w:color="auto"/>
        <w:bottom w:val="none" w:sz="0" w:space="0" w:color="auto"/>
        <w:right w:val="none" w:sz="0" w:space="0" w:color="auto"/>
      </w:divBdr>
    </w:div>
    <w:div w:id="961227675">
      <w:bodyDiv w:val="1"/>
      <w:marLeft w:val="0"/>
      <w:marRight w:val="0"/>
      <w:marTop w:val="0"/>
      <w:marBottom w:val="0"/>
      <w:divBdr>
        <w:top w:val="none" w:sz="0" w:space="0" w:color="auto"/>
        <w:left w:val="none" w:sz="0" w:space="0" w:color="auto"/>
        <w:bottom w:val="none" w:sz="0" w:space="0" w:color="auto"/>
        <w:right w:val="none" w:sz="0" w:space="0" w:color="auto"/>
      </w:divBdr>
    </w:div>
    <w:div w:id="965164603">
      <w:bodyDiv w:val="1"/>
      <w:marLeft w:val="0"/>
      <w:marRight w:val="0"/>
      <w:marTop w:val="0"/>
      <w:marBottom w:val="0"/>
      <w:divBdr>
        <w:top w:val="none" w:sz="0" w:space="0" w:color="auto"/>
        <w:left w:val="none" w:sz="0" w:space="0" w:color="auto"/>
        <w:bottom w:val="none" w:sz="0" w:space="0" w:color="auto"/>
        <w:right w:val="none" w:sz="0" w:space="0" w:color="auto"/>
      </w:divBdr>
    </w:div>
    <w:div w:id="972249898">
      <w:bodyDiv w:val="1"/>
      <w:marLeft w:val="0"/>
      <w:marRight w:val="0"/>
      <w:marTop w:val="0"/>
      <w:marBottom w:val="0"/>
      <w:divBdr>
        <w:top w:val="none" w:sz="0" w:space="0" w:color="auto"/>
        <w:left w:val="none" w:sz="0" w:space="0" w:color="auto"/>
        <w:bottom w:val="none" w:sz="0" w:space="0" w:color="auto"/>
        <w:right w:val="none" w:sz="0" w:space="0" w:color="auto"/>
      </w:divBdr>
    </w:div>
    <w:div w:id="986126968">
      <w:bodyDiv w:val="1"/>
      <w:marLeft w:val="0"/>
      <w:marRight w:val="0"/>
      <w:marTop w:val="0"/>
      <w:marBottom w:val="0"/>
      <w:divBdr>
        <w:top w:val="none" w:sz="0" w:space="0" w:color="auto"/>
        <w:left w:val="none" w:sz="0" w:space="0" w:color="auto"/>
        <w:bottom w:val="none" w:sz="0" w:space="0" w:color="auto"/>
        <w:right w:val="none" w:sz="0" w:space="0" w:color="auto"/>
      </w:divBdr>
    </w:div>
    <w:div w:id="986982079">
      <w:bodyDiv w:val="1"/>
      <w:marLeft w:val="0"/>
      <w:marRight w:val="0"/>
      <w:marTop w:val="0"/>
      <w:marBottom w:val="0"/>
      <w:divBdr>
        <w:top w:val="none" w:sz="0" w:space="0" w:color="auto"/>
        <w:left w:val="none" w:sz="0" w:space="0" w:color="auto"/>
        <w:bottom w:val="none" w:sz="0" w:space="0" w:color="auto"/>
        <w:right w:val="none" w:sz="0" w:space="0" w:color="auto"/>
      </w:divBdr>
    </w:div>
    <w:div w:id="992566187">
      <w:bodyDiv w:val="1"/>
      <w:marLeft w:val="0"/>
      <w:marRight w:val="0"/>
      <w:marTop w:val="0"/>
      <w:marBottom w:val="0"/>
      <w:divBdr>
        <w:top w:val="none" w:sz="0" w:space="0" w:color="auto"/>
        <w:left w:val="none" w:sz="0" w:space="0" w:color="auto"/>
        <w:bottom w:val="none" w:sz="0" w:space="0" w:color="auto"/>
        <w:right w:val="none" w:sz="0" w:space="0" w:color="auto"/>
      </w:divBdr>
    </w:div>
    <w:div w:id="996609815">
      <w:bodyDiv w:val="1"/>
      <w:marLeft w:val="0"/>
      <w:marRight w:val="0"/>
      <w:marTop w:val="0"/>
      <w:marBottom w:val="0"/>
      <w:divBdr>
        <w:top w:val="none" w:sz="0" w:space="0" w:color="auto"/>
        <w:left w:val="none" w:sz="0" w:space="0" w:color="auto"/>
        <w:bottom w:val="none" w:sz="0" w:space="0" w:color="auto"/>
        <w:right w:val="none" w:sz="0" w:space="0" w:color="auto"/>
      </w:divBdr>
    </w:div>
    <w:div w:id="996614367">
      <w:bodyDiv w:val="1"/>
      <w:marLeft w:val="0"/>
      <w:marRight w:val="0"/>
      <w:marTop w:val="0"/>
      <w:marBottom w:val="0"/>
      <w:divBdr>
        <w:top w:val="none" w:sz="0" w:space="0" w:color="auto"/>
        <w:left w:val="none" w:sz="0" w:space="0" w:color="auto"/>
        <w:bottom w:val="none" w:sz="0" w:space="0" w:color="auto"/>
        <w:right w:val="none" w:sz="0" w:space="0" w:color="auto"/>
      </w:divBdr>
    </w:div>
    <w:div w:id="1001543253">
      <w:bodyDiv w:val="1"/>
      <w:marLeft w:val="0"/>
      <w:marRight w:val="0"/>
      <w:marTop w:val="0"/>
      <w:marBottom w:val="0"/>
      <w:divBdr>
        <w:top w:val="none" w:sz="0" w:space="0" w:color="auto"/>
        <w:left w:val="none" w:sz="0" w:space="0" w:color="auto"/>
        <w:bottom w:val="none" w:sz="0" w:space="0" w:color="auto"/>
        <w:right w:val="none" w:sz="0" w:space="0" w:color="auto"/>
      </w:divBdr>
    </w:div>
    <w:div w:id="1017923775">
      <w:bodyDiv w:val="1"/>
      <w:marLeft w:val="0"/>
      <w:marRight w:val="0"/>
      <w:marTop w:val="0"/>
      <w:marBottom w:val="0"/>
      <w:divBdr>
        <w:top w:val="none" w:sz="0" w:space="0" w:color="auto"/>
        <w:left w:val="none" w:sz="0" w:space="0" w:color="auto"/>
        <w:bottom w:val="none" w:sz="0" w:space="0" w:color="auto"/>
        <w:right w:val="none" w:sz="0" w:space="0" w:color="auto"/>
      </w:divBdr>
    </w:div>
    <w:div w:id="1036009164">
      <w:bodyDiv w:val="1"/>
      <w:marLeft w:val="0"/>
      <w:marRight w:val="0"/>
      <w:marTop w:val="0"/>
      <w:marBottom w:val="0"/>
      <w:divBdr>
        <w:top w:val="none" w:sz="0" w:space="0" w:color="auto"/>
        <w:left w:val="none" w:sz="0" w:space="0" w:color="auto"/>
        <w:bottom w:val="none" w:sz="0" w:space="0" w:color="auto"/>
        <w:right w:val="none" w:sz="0" w:space="0" w:color="auto"/>
      </w:divBdr>
    </w:div>
    <w:div w:id="1037773513">
      <w:bodyDiv w:val="1"/>
      <w:marLeft w:val="0"/>
      <w:marRight w:val="0"/>
      <w:marTop w:val="0"/>
      <w:marBottom w:val="0"/>
      <w:divBdr>
        <w:top w:val="none" w:sz="0" w:space="0" w:color="auto"/>
        <w:left w:val="none" w:sz="0" w:space="0" w:color="auto"/>
        <w:bottom w:val="none" w:sz="0" w:space="0" w:color="auto"/>
        <w:right w:val="none" w:sz="0" w:space="0" w:color="auto"/>
      </w:divBdr>
    </w:div>
    <w:div w:id="1059474381">
      <w:bodyDiv w:val="1"/>
      <w:marLeft w:val="0"/>
      <w:marRight w:val="0"/>
      <w:marTop w:val="0"/>
      <w:marBottom w:val="0"/>
      <w:divBdr>
        <w:top w:val="none" w:sz="0" w:space="0" w:color="auto"/>
        <w:left w:val="none" w:sz="0" w:space="0" w:color="auto"/>
        <w:bottom w:val="none" w:sz="0" w:space="0" w:color="auto"/>
        <w:right w:val="none" w:sz="0" w:space="0" w:color="auto"/>
      </w:divBdr>
    </w:div>
    <w:div w:id="1059985688">
      <w:bodyDiv w:val="1"/>
      <w:marLeft w:val="0"/>
      <w:marRight w:val="0"/>
      <w:marTop w:val="0"/>
      <w:marBottom w:val="0"/>
      <w:divBdr>
        <w:top w:val="none" w:sz="0" w:space="0" w:color="auto"/>
        <w:left w:val="none" w:sz="0" w:space="0" w:color="auto"/>
        <w:bottom w:val="none" w:sz="0" w:space="0" w:color="auto"/>
        <w:right w:val="none" w:sz="0" w:space="0" w:color="auto"/>
      </w:divBdr>
    </w:div>
    <w:div w:id="1062869095">
      <w:bodyDiv w:val="1"/>
      <w:marLeft w:val="0"/>
      <w:marRight w:val="0"/>
      <w:marTop w:val="0"/>
      <w:marBottom w:val="0"/>
      <w:divBdr>
        <w:top w:val="none" w:sz="0" w:space="0" w:color="auto"/>
        <w:left w:val="none" w:sz="0" w:space="0" w:color="auto"/>
        <w:bottom w:val="none" w:sz="0" w:space="0" w:color="auto"/>
        <w:right w:val="none" w:sz="0" w:space="0" w:color="auto"/>
      </w:divBdr>
    </w:div>
    <w:div w:id="1064794281">
      <w:bodyDiv w:val="1"/>
      <w:marLeft w:val="0"/>
      <w:marRight w:val="0"/>
      <w:marTop w:val="0"/>
      <w:marBottom w:val="0"/>
      <w:divBdr>
        <w:top w:val="none" w:sz="0" w:space="0" w:color="auto"/>
        <w:left w:val="none" w:sz="0" w:space="0" w:color="auto"/>
        <w:bottom w:val="none" w:sz="0" w:space="0" w:color="auto"/>
        <w:right w:val="none" w:sz="0" w:space="0" w:color="auto"/>
      </w:divBdr>
    </w:div>
    <w:div w:id="1080909545">
      <w:bodyDiv w:val="1"/>
      <w:marLeft w:val="0"/>
      <w:marRight w:val="0"/>
      <w:marTop w:val="0"/>
      <w:marBottom w:val="0"/>
      <w:divBdr>
        <w:top w:val="none" w:sz="0" w:space="0" w:color="auto"/>
        <w:left w:val="none" w:sz="0" w:space="0" w:color="auto"/>
        <w:bottom w:val="none" w:sz="0" w:space="0" w:color="auto"/>
        <w:right w:val="none" w:sz="0" w:space="0" w:color="auto"/>
      </w:divBdr>
    </w:div>
    <w:div w:id="1103694114">
      <w:bodyDiv w:val="1"/>
      <w:marLeft w:val="0"/>
      <w:marRight w:val="0"/>
      <w:marTop w:val="0"/>
      <w:marBottom w:val="0"/>
      <w:divBdr>
        <w:top w:val="none" w:sz="0" w:space="0" w:color="auto"/>
        <w:left w:val="none" w:sz="0" w:space="0" w:color="auto"/>
        <w:bottom w:val="none" w:sz="0" w:space="0" w:color="auto"/>
        <w:right w:val="none" w:sz="0" w:space="0" w:color="auto"/>
      </w:divBdr>
    </w:div>
    <w:div w:id="1106772631">
      <w:bodyDiv w:val="1"/>
      <w:marLeft w:val="0"/>
      <w:marRight w:val="0"/>
      <w:marTop w:val="0"/>
      <w:marBottom w:val="0"/>
      <w:divBdr>
        <w:top w:val="none" w:sz="0" w:space="0" w:color="auto"/>
        <w:left w:val="none" w:sz="0" w:space="0" w:color="auto"/>
        <w:bottom w:val="none" w:sz="0" w:space="0" w:color="auto"/>
        <w:right w:val="none" w:sz="0" w:space="0" w:color="auto"/>
      </w:divBdr>
    </w:div>
    <w:div w:id="1111784391">
      <w:bodyDiv w:val="1"/>
      <w:marLeft w:val="0"/>
      <w:marRight w:val="0"/>
      <w:marTop w:val="0"/>
      <w:marBottom w:val="0"/>
      <w:divBdr>
        <w:top w:val="none" w:sz="0" w:space="0" w:color="auto"/>
        <w:left w:val="none" w:sz="0" w:space="0" w:color="auto"/>
        <w:bottom w:val="none" w:sz="0" w:space="0" w:color="auto"/>
        <w:right w:val="none" w:sz="0" w:space="0" w:color="auto"/>
      </w:divBdr>
    </w:div>
    <w:div w:id="1116948232">
      <w:bodyDiv w:val="1"/>
      <w:marLeft w:val="0"/>
      <w:marRight w:val="0"/>
      <w:marTop w:val="0"/>
      <w:marBottom w:val="0"/>
      <w:divBdr>
        <w:top w:val="none" w:sz="0" w:space="0" w:color="auto"/>
        <w:left w:val="none" w:sz="0" w:space="0" w:color="auto"/>
        <w:bottom w:val="none" w:sz="0" w:space="0" w:color="auto"/>
        <w:right w:val="none" w:sz="0" w:space="0" w:color="auto"/>
      </w:divBdr>
    </w:div>
    <w:div w:id="1118111641">
      <w:bodyDiv w:val="1"/>
      <w:marLeft w:val="0"/>
      <w:marRight w:val="0"/>
      <w:marTop w:val="0"/>
      <w:marBottom w:val="0"/>
      <w:divBdr>
        <w:top w:val="none" w:sz="0" w:space="0" w:color="auto"/>
        <w:left w:val="none" w:sz="0" w:space="0" w:color="auto"/>
        <w:bottom w:val="none" w:sz="0" w:space="0" w:color="auto"/>
        <w:right w:val="none" w:sz="0" w:space="0" w:color="auto"/>
      </w:divBdr>
    </w:div>
    <w:div w:id="1163280198">
      <w:bodyDiv w:val="1"/>
      <w:marLeft w:val="0"/>
      <w:marRight w:val="0"/>
      <w:marTop w:val="0"/>
      <w:marBottom w:val="0"/>
      <w:divBdr>
        <w:top w:val="none" w:sz="0" w:space="0" w:color="auto"/>
        <w:left w:val="none" w:sz="0" w:space="0" w:color="auto"/>
        <w:bottom w:val="none" w:sz="0" w:space="0" w:color="auto"/>
        <w:right w:val="none" w:sz="0" w:space="0" w:color="auto"/>
      </w:divBdr>
    </w:div>
    <w:div w:id="1174564310">
      <w:bodyDiv w:val="1"/>
      <w:marLeft w:val="0"/>
      <w:marRight w:val="0"/>
      <w:marTop w:val="0"/>
      <w:marBottom w:val="0"/>
      <w:divBdr>
        <w:top w:val="none" w:sz="0" w:space="0" w:color="auto"/>
        <w:left w:val="none" w:sz="0" w:space="0" w:color="auto"/>
        <w:bottom w:val="none" w:sz="0" w:space="0" w:color="auto"/>
        <w:right w:val="none" w:sz="0" w:space="0" w:color="auto"/>
      </w:divBdr>
    </w:div>
    <w:div w:id="1177845638">
      <w:bodyDiv w:val="1"/>
      <w:marLeft w:val="0"/>
      <w:marRight w:val="0"/>
      <w:marTop w:val="0"/>
      <w:marBottom w:val="0"/>
      <w:divBdr>
        <w:top w:val="none" w:sz="0" w:space="0" w:color="auto"/>
        <w:left w:val="none" w:sz="0" w:space="0" w:color="auto"/>
        <w:bottom w:val="none" w:sz="0" w:space="0" w:color="auto"/>
        <w:right w:val="none" w:sz="0" w:space="0" w:color="auto"/>
      </w:divBdr>
    </w:div>
    <w:div w:id="1184437985">
      <w:bodyDiv w:val="1"/>
      <w:marLeft w:val="0"/>
      <w:marRight w:val="0"/>
      <w:marTop w:val="0"/>
      <w:marBottom w:val="0"/>
      <w:divBdr>
        <w:top w:val="none" w:sz="0" w:space="0" w:color="auto"/>
        <w:left w:val="none" w:sz="0" w:space="0" w:color="auto"/>
        <w:bottom w:val="none" w:sz="0" w:space="0" w:color="auto"/>
        <w:right w:val="none" w:sz="0" w:space="0" w:color="auto"/>
      </w:divBdr>
    </w:div>
    <w:div w:id="1195928111">
      <w:bodyDiv w:val="1"/>
      <w:marLeft w:val="0"/>
      <w:marRight w:val="0"/>
      <w:marTop w:val="0"/>
      <w:marBottom w:val="0"/>
      <w:divBdr>
        <w:top w:val="none" w:sz="0" w:space="0" w:color="auto"/>
        <w:left w:val="none" w:sz="0" w:space="0" w:color="auto"/>
        <w:bottom w:val="none" w:sz="0" w:space="0" w:color="auto"/>
        <w:right w:val="none" w:sz="0" w:space="0" w:color="auto"/>
      </w:divBdr>
    </w:div>
    <w:div w:id="1198154837">
      <w:bodyDiv w:val="1"/>
      <w:marLeft w:val="0"/>
      <w:marRight w:val="0"/>
      <w:marTop w:val="0"/>
      <w:marBottom w:val="0"/>
      <w:divBdr>
        <w:top w:val="none" w:sz="0" w:space="0" w:color="auto"/>
        <w:left w:val="none" w:sz="0" w:space="0" w:color="auto"/>
        <w:bottom w:val="none" w:sz="0" w:space="0" w:color="auto"/>
        <w:right w:val="none" w:sz="0" w:space="0" w:color="auto"/>
      </w:divBdr>
    </w:div>
    <w:div w:id="1217352161">
      <w:bodyDiv w:val="1"/>
      <w:marLeft w:val="0"/>
      <w:marRight w:val="0"/>
      <w:marTop w:val="0"/>
      <w:marBottom w:val="0"/>
      <w:divBdr>
        <w:top w:val="none" w:sz="0" w:space="0" w:color="auto"/>
        <w:left w:val="none" w:sz="0" w:space="0" w:color="auto"/>
        <w:bottom w:val="none" w:sz="0" w:space="0" w:color="auto"/>
        <w:right w:val="none" w:sz="0" w:space="0" w:color="auto"/>
      </w:divBdr>
    </w:div>
    <w:div w:id="1219634677">
      <w:bodyDiv w:val="1"/>
      <w:marLeft w:val="0"/>
      <w:marRight w:val="0"/>
      <w:marTop w:val="0"/>
      <w:marBottom w:val="0"/>
      <w:divBdr>
        <w:top w:val="none" w:sz="0" w:space="0" w:color="auto"/>
        <w:left w:val="none" w:sz="0" w:space="0" w:color="auto"/>
        <w:bottom w:val="none" w:sz="0" w:space="0" w:color="auto"/>
        <w:right w:val="none" w:sz="0" w:space="0" w:color="auto"/>
      </w:divBdr>
    </w:div>
    <w:div w:id="1221593971">
      <w:bodyDiv w:val="1"/>
      <w:marLeft w:val="0"/>
      <w:marRight w:val="0"/>
      <w:marTop w:val="0"/>
      <w:marBottom w:val="0"/>
      <w:divBdr>
        <w:top w:val="none" w:sz="0" w:space="0" w:color="auto"/>
        <w:left w:val="none" w:sz="0" w:space="0" w:color="auto"/>
        <w:bottom w:val="none" w:sz="0" w:space="0" w:color="auto"/>
        <w:right w:val="none" w:sz="0" w:space="0" w:color="auto"/>
      </w:divBdr>
    </w:div>
    <w:div w:id="1223829274">
      <w:bodyDiv w:val="1"/>
      <w:marLeft w:val="0"/>
      <w:marRight w:val="0"/>
      <w:marTop w:val="0"/>
      <w:marBottom w:val="0"/>
      <w:divBdr>
        <w:top w:val="none" w:sz="0" w:space="0" w:color="auto"/>
        <w:left w:val="none" w:sz="0" w:space="0" w:color="auto"/>
        <w:bottom w:val="none" w:sz="0" w:space="0" w:color="auto"/>
        <w:right w:val="none" w:sz="0" w:space="0" w:color="auto"/>
      </w:divBdr>
    </w:div>
    <w:div w:id="1247154486">
      <w:bodyDiv w:val="1"/>
      <w:marLeft w:val="0"/>
      <w:marRight w:val="0"/>
      <w:marTop w:val="0"/>
      <w:marBottom w:val="0"/>
      <w:divBdr>
        <w:top w:val="none" w:sz="0" w:space="0" w:color="auto"/>
        <w:left w:val="none" w:sz="0" w:space="0" w:color="auto"/>
        <w:bottom w:val="none" w:sz="0" w:space="0" w:color="auto"/>
        <w:right w:val="none" w:sz="0" w:space="0" w:color="auto"/>
      </w:divBdr>
    </w:div>
    <w:div w:id="1248807845">
      <w:bodyDiv w:val="1"/>
      <w:marLeft w:val="0"/>
      <w:marRight w:val="0"/>
      <w:marTop w:val="0"/>
      <w:marBottom w:val="0"/>
      <w:divBdr>
        <w:top w:val="none" w:sz="0" w:space="0" w:color="auto"/>
        <w:left w:val="none" w:sz="0" w:space="0" w:color="auto"/>
        <w:bottom w:val="none" w:sz="0" w:space="0" w:color="auto"/>
        <w:right w:val="none" w:sz="0" w:space="0" w:color="auto"/>
      </w:divBdr>
    </w:div>
    <w:div w:id="1251962227">
      <w:bodyDiv w:val="1"/>
      <w:marLeft w:val="0"/>
      <w:marRight w:val="0"/>
      <w:marTop w:val="0"/>
      <w:marBottom w:val="0"/>
      <w:divBdr>
        <w:top w:val="none" w:sz="0" w:space="0" w:color="auto"/>
        <w:left w:val="none" w:sz="0" w:space="0" w:color="auto"/>
        <w:bottom w:val="none" w:sz="0" w:space="0" w:color="auto"/>
        <w:right w:val="none" w:sz="0" w:space="0" w:color="auto"/>
      </w:divBdr>
    </w:div>
    <w:div w:id="1255553592">
      <w:bodyDiv w:val="1"/>
      <w:marLeft w:val="0"/>
      <w:marRight w:val="0"/>
      <w:marTop w:val="0"/>
      <w:marBottom w:val="0"/>
      <w:divBdr>
        <w:top w:val="none" w:sz="0" w:space="0" w:color="auto"/>
        <w:left w:val="none" w:sz="0" w:space="0" w:color="auto"/>
        <w:bottom w:val="none" w:sz="0" w:space="0" w:color="auto"/>
        <w:right w:val="none" w:sz="0" w:space="0" w:color="auto"/>
      </w:divBdr>
    </w:div>
    <w:div w:id="1255746585">
      <w:bodyDiv w:val="1"/>
      <w:marLeft w:val="0"/>
      <w:marRight w:val="0"/>
      <w:marTop w:val="0"/>
      <w:marBottom w:val="0"/>
      <w:divBdr>
        <w:top w:val="none" w:sz="0" w:space="0" w:color="auto"/>
        <w:left w:val="none" w:sz="0" w:space="0" w:color="auto"/>
        <w:bottom w:val="none" w:sz="0" w:space="0" w:color="auto"/>
        <w:right w:val="none" w:sz="0" w:space="0" w:color="auto"/>
      </w:divBdr>
    </w:div>
    <w:div w:id="1258178769">
      <w:bodyDiv w:val="1"/>
      <w:marLeft w:val="0"/>
      <w:marRight w:val="0"/>
      <w:marTop w:val="0"/>
      <w:marBottom w:val="0"/>
      <w:divBdr>
        <w:top w:val="none" w:sz="0" w:space="0" w:color="auto"/>
        <w:left w:val="none" w:sz="0" w:space="0" w:color="auto"/>
        <w:bottom w:val="none" w:sz="0" w:space="0" w:color="auto"/>
        <w:right w:val="none" w:sz="0" w:space="0" w:color="auto"/>
      </w:divBdr>
    </w:div>
    <w:div w:id="1261717571">
      <w:bodyDiv w:val="1"/>
      <w:marLeft w:val="0"/>
      <w:marRight w:val="0"/>
      <w:marTop w:val="0"/>
      <w:marBottom w:val="0"/>
      <w:divBdr>
        <w:top w:val="none" w:sz="0" w:space="0" w:color="auto"/>
        <w:left w:val="none" w:sz="0" w:space="0" w:color="auto"/>
        <w:bottom w:val="none" w:sz="0" w:space="0" w:color="auto"/>
        <w:right w:val="none" w:sz="0" w:space="0" w:color="auto"/>
      </w:divBdr>
    </w:div>
    <w:div w:id="1261766592">
      <w:bodyDiv w:val="1"/>
      <w:marLeft w:val="0"/>
      <w:marRight w:val="0"/>
      <w:marTop w:val="0"/>
      <w:marBottom w:val="0"/>
      <w:divBdr>
        <w:top w:val="none" w:sz="0" w:space="0" w:color="auto"/>
        <w:left w:val="none" w:sz="0" w:space="0" w:color="auto"/>
        <w:bottom w:val="none" w:sz="0" w:space="0" w:color="auto"/>
        <w:right w:val="none" w:sz="0" w:space="0" w:color="auto"/>
      </w:divBdr>
    </w:div>
    <w:div w:id="1288125191">
      <w:bodyDiv w:val="1"/>
      <w:marLeft w:val="0"/>
      <w:marRight w:val="0"/>
      <w:marTop w:val="0"/>
      <w:marBottom w:val="0"/>
      <w:divBdr>
        <w:top w:val="none" w:sz="0" w:space="0" w:color="auto"/>
        <w:left w:val="none" w:sz="0" w:space="0" w:color="auto"/>
        <w:bottom w:val="none" w:sz="0" w:space="0" w:color="auto"/>
        <w:right w:val="none" w:sz="0" w:space="0" w:color="auto"/>
      </w:divBdr>
    </w:div>
    <w:div w:id="1291739921">
      <w:bodyDiv w:val="1"/>
      <w:marLeft w:val="0"/>
      <w:marRight w:val="0"/>
      <w:marTop w:val="0"/>
      <w:marBottom w:val="0"/>
      <w:divBdr>
        <w:top w:val="none" w:sz="0" w:space="0" w:color="auto"/>
        <w:left w:val="none" w:sz="0" w:space="0" w:color="auto"/>
        <w:bottom w:val="none" w:sz="0" w:space="0" w:color="auto"/>
        <w:right w:val="none" w:sz="0" w:space="0" w:color="auto"/>
      </w:divBdr>
    </w:div>
    <w:div w:id="1304584678">
      <w:bodyDiv w:val="1"/>
      <w:marLeft w:val="0"/>
      <w:marRight w:val="0"/>
      <w:marTop w:val="0"/>
      <w:marBottom w:val="0"/>
      <w:divBdr>
        <w:top w:val="none" w:sz="0" w:space="0" w:color="auto"/>
        <w:left w:val="none" w:sz="0" w:space="0" w:color="auto"/>
        <w:bottom w:val="none" w:sz="0" w:space="0" w:color="auto"/>
        <w:right w:val="none" w:sz="0" w:space="0" w:color="auto"/>
      </w:divBdr>
    </w:div>
    <w:div w:id="1304625669">
      <w:bodyDiv w:val="1"/>
      <w:marLeft w:val="0"/>
      <w:marRight w:val="0"/>
      <w:marTop w:val="0"/>
      <w:marBottom w:val="0"/>
      <w:divBdr>
        <w:top w:val="none" w:sz="0" w:space="0" w:color="auto"/>
        <w:left w:val="none" w:sz="0" w:space="0" w:color="auto"/>
        <w:bottom w:val="none" w:sz="0" w:space="0" w:color="auto"/>
        <w:right w:val="none" w:sz="0" w:space="0" w:color="auto"/>
      </w:divBdr>
    </w:div>
    <w:div w:id="1306010882">
      <w:bodyDiv w:val="1"/>
      <w:marLeft w:val="0"/>
      <w:marRight w:val="0"/>
      <w:marTop w:val="0"/>
      <w:marBottom w:val="0"/>
      <w:divBdr>
        <w:top w:val="none" w:sz="0" w:space="0" w:color="auto"/>
        <w:left w:val="none" w:sz="0" w:space="0" w:color="auto"/>
        <w:bottom w:val="none" w:sz="0" w:space="0" w:color="auto"/>
        <w:right w:val="none" w:sz="0" w:space="0" w:color="auto"/>
      </w:divBdr>
    </w:div>
    <w:div w:id="1317803389">
      <w:bodyDiv w:val="1"/>
      <w:marLeft w:val="0"/>
      <w:marRight w:val="0"/>
      <w:marTop w:val="0"/>
      <w:marBottom w:val="0"/>
      <w:divBdr>
        <w:top w:val="none" w:sz="0" w:space="0" w:color="auto"/>
        <w:left w:val="none" w:sz="0" w:space="0" w:color="auto"/>
        <w:bottom w:val="none" w:sz="0" w:space="0" w:color="auto"/>
        <w:right w:val="none" w:sz="0" w:space="0" w:color="auto"/>
      </w:divBdr>
    </w:div>
    <w:div w:id="1329091782">
      <w:bodyDiv w:val="1"/>
      <w:marLeft w:val="0"/>
      <w:marRight w:val="0"/>
      <w:marTop w:val="0"/>
      <w:marBottom w:val="0"/>
      <w:divBdr>
        <w:top w:val="none" w:sz="0" w:space="0" w:color="auto"/>
        <w:left w:val="none" w:sz="0" w:space="0" w:color="auto"/>
        <w:bottom w:val="none" w:sz="0" w:space="0" w:color="auto"/>
        <w:right w:val="none" w:sz="0" w:space="0" w:color="auto"/>
      </w:divBdr>
    </w:div>
    <w:div w:id="1329167159">
      <w:bodyDiv w:val="1"/>
      <w:marLeft w:val="0"/>
      <w:marRight w:val="0"/>
      <w:marTop w:val="0"/>
      <w:marBottom w:val="0"/>
      <w:divBdr>
        <w:top w:val="none" w:sz="0" w:space="0" w:color="auto"/>
        <w:left w:val="none" w:sz="0" w:space="0" w:color="auto"/>
        <w:bottom w:val="none" w:sz="0" w:space="0" w:color="auto"/>
        <w:right w:val="none" w:sz="0" w:space="0" w:color="auto"/>
      </w:divBdr>
    </w:div>
    <w:div w:id="1331759171">
      <w:bodyDiv w:val="1"/>
      <w:marLeft w:val="0"/>
      <w:marRight w:val="0"/>
      <w:marTop w:val="0"/>
      <w:marBottom w:val="0"/>
      <w:divBdr>
        <w:top w:val="none" w:sz="0" w:space="0" w:color="auto"/>
        <w:left w:val="none" w:sz="0" w:space="0" w:color="auto"/>
        <w:bottom w:val="none" w:sz="0" w:space="0" w:color="auto"/>
        <w:right w:val="none" w:sz="0" w:space="0" w:color="auto"/>
      </w:divBdr>
    </w:div>
    <w:div w:id="1332827372">
      <w:bodyDiv w:val="1"/>
      <w:marLeft w:val="0"/>
      <w:marRight w:val="0"/>
      <w:marTop w:val="0"/>
      <w:marBottom w:val="0"/>
      <w:divBdr>
        <w:top w:val="none" w:sz="0" w:space="0" w:color="auto"/>
        <w:left w:val="none" w:sz="0" w:space="0" w:color="auto"/>
        <w:bottom w:val="none" w:sz="0" w:space="0" w:color="auto"/>
        <w:right w:val="none" w:sz="0" w:space="0" w:color="auto"/>
      </w:divBdr>
    </w:div>
    <w:div w:id="1336227320">
      <w:bodyDiv w:val="1"/>
      <w:marLeft w:val="0"/>
      <w:marRight w:val="0"/>
      <w:marTop w:val="0"/>
      <w:marBottom w:val="0"/>
      <w:divBdr>
        <w:top w:val="none" w:sz="0" w:space="0" w:color="auto"/>
        <w:left w:val="none" w:sz="0" w:space="0" w:color="auto"/>
        <w:bottom w:val="none" w:sz="0" w:space="0" w:color="auto"/>
        <w:right w:val="none" w:sz="0" w:space="0" w:color="auto"/>
      </w:divBdr>
    </w:div>
    <w:div w:id="1342007070">
      <w:bodyDiv w:val="1"/>
      <w:marLeft w:val="0"/>
      <w:marRight w:val="0"/>
      <w:marTop w:val="0"/>
      <w:marBottom w:val="0"/>
      <w:divBdr>
        <w:top w:val="none" w:sz="0" w:space="0" w:color="auto"/>
        <w:left w:val="none" w:sz="0" w:space="0" w:color="auto"/>
        <w:bottom w:val="none" w:sz="0" w:space="0" w:color="auto"/>
        <w:right w:val="none" w:sz="0" w:space="0" w:color="auto"/>
      </w:divBdr>
    </w:div>
    <w:div w:id="1352150508">
      <w:bodyDiv w:val="1"/>
      <w:marLeft w:val="0"/>
      <w:marRight w:val="0"/>
      <w:marTop w:val="0"/>
      <w:marBottom w:val="0"/>
      <w:divBdr>
        <w:top w:val="none" w:sz="0" w:space="0" w:color="auto"/>
        <w:left w:val="none" w:sz="0" w:space="0" w:color="auto"/>
        <w:bottom w:val="none" w:sz="0" w:space="0" w:color="auto"/>
        <w:right w:val="none" w:sz="0" w:space="0" w:color="auto"/>
      </w:divBdr>
    </w:div>
    <w:div w:id="1356884758">
      <w:bodyDiv w:val="1"/>
      <w:marLeft w:val="0"/>
      <w:marRight w:val="0"/>
      <w:marTop w:val="0"/>
      <w:marBottom w:val="0"/>
      <w:divBdr>
        <w:top w:val="none" w:sz="0" w:space="0" w:color="auto"/>
        <w:left w:val="none" w:sz="0" w:space="0" w:color="auto"/>
        <w:bottom w:val="none" w:sz="0" w:space="0" w:color="auto"/>
        <w:right w:val="none" w:sz="0" w:space="0" w:color="auto"/>
      </w:divBdr>
    </w:div>
    <w:div w:id="1373119598">
      <w:bodyDiv w:val="1"/>
      <w:marLeft w:val="0"/>
      <w:marRight w:val="0"/>
      <w:marTop w:val="0"/>
      <w:marBottom w:val="0"/>
      <w:divBdr>
        <w:top w:val="none" w:sz="0" w:space="0" w:color="auto"/>
        <w:left w:val="none" w:sz="0" w:space="0" w:color="auto"/>
        <w:bottom w:val="none" w:sz="0" w:space="0" w:color="auto"/>
        <w:right w:val="none" w:sz="0" w:space="0" w:color="auto"/>
      </w:divBdr>
    </w:div>
    <w:div w:id="1378160017">
      <w:bodyDiv w:val="1"/>
      <w:marLeft w:val="0"/>
      <w:marRight w:val="0"/>
      <w:marTop w:val="0"/>
      <w:marBottom w:val="0"/>
      <w:divBdr>
        <w:top w:val="none" w:sz="0" w:space="0" w:color="auto"/>
        <w:left w:val="none" w:sz="0" w:space="0" w:color="auto"/>
        <w:bottom w:val="none" w:sz="0" w:space="0" w:color="auto"/>
        <w:right w:val="none" w:sz="0" w:space="0" w:color="auto"/>
      </w:divBdr>
    </w:div>
    <w:div w:id="1379358172">
      <w:bodyDiv w:val="1"/>
      <w:marLeft w:val="0"/>
      <w:marRight w:val="0"/>
      <w:marTop w:val="0"/>
      <w:marBottom w:val="0"/>
      <w:divBdr>
        <w:top w:val="none" w:sz="0" w:space="0" w:color="auto"/>
        <w:left w:val="none" w:sz="0" w:space="0" w:color="auto"/>
        <w:bottom w:val="none" w:sz="0" w:space="0" w:color="auto"/>
        <w:right w:val="none" w:sz="0" w:space="0" w:color="auto"/>
      </w:divBdr>
    </w:div>
    <w:div w:id="1379433272">
      <w:bodyDiv w:val="1"/>
      <w:marLeft w:val="0"/>
      <w:marRight w:val="0"/>
      <w:marTop w:val="0"/>
      <w:marBottom w:val="0"/>
      <w:divBdr>
        <w:top w:val="none" w:sz="0" w:space="0" w:color="auto"/>
        <w:left w:val="none" w:sz="0" w:space="0" w:color="auto"/>
        <w:bottom w:val="none" w:sz="0" w:space="0" w:color="auto"/>
        <w:right w:val="none" w:sz="0" w:space="0" w:color="auto"/>
      </w:divBdr>
    </w:div>
    <w:div w:id="1392803507">
      <w:bodyDiv w:val="1"/>
      <w:marLeft w:val="0"/>
      <w:marRight w:val="0"/>
      <w:marTop w:val="0"/>
      <w:marBottom w:val="0"/>
      <w:divBdr>
        <w:top w:val="none" w:sz="0" w:space="0" w:color="auto"/>
        <w:left w:val="none" w:sz="0" w:space="0" w:color="auto"/>
        <w:bottom w:val="none" w:sz="0" w:space="0" w:color="auto"/>
        <w:right w:val="none" w:sz="0" w:space="0" w:color="auto"/>
      </w:divBdr>
    </w:div>
    <w:div w:id="1403596941">
      <w:bodyDiv w:val="1"/>
      <w:marLeft w:val="0"/>
      <w:marRight w:val="0"/>
      <w:marTop w:val="0"/>
      <w:marBottom w:val="0"/>
      <w:divBdr>
        <w:top w:val="none" w:sz="0" w:space="0" w:color="auto"/>
        <w:left w:val="none" w:sz="0" w:space="0" w:color="auto"/>
        <w:bottom w:val="none" w:sz="0" w:space="0" w:color="auto"/>
        <w:right w:val="none" w:sz="0" w:space="0" w:color="auto"/>
      </w:divBdr>
    </w:div>
    <w:div w:id="1408724325">
      <w:bodyDiv w:val="1"/>
      <w:marLeft w:val="0"/>
      <w:marRight w:val="0"/>
      <w:marTop w:val="0"/>
      <w:marBottom w:val="0"/>
      <w:divBdr>
        <w:top w:val="none" w:sz="0" w:space="0" w:color="auto"/>
        <w:left w:val="none" w:sz="0" w:space="0" w:color="auto"/>
        <w:bottom w:val="none" w:sz="0" w:space="0" w:color="auto"/>
        <w:right w:val="none" w:sz="0" w:space="0" w:color="auto"/>
      </w:divBdr>
    </w:div>
    <w:div w:id="1411273052">
      <w:bodyDiv w:val="1"/>
      <w:marLeft w:val="0"/>
      <w:marRight w:val="0"/>
      <w:marTop w:val="0"/>
      <w:marBottom w:val="0"/>
      <w:divBdr>
        <w:top w:val="none" w:sz="0" w:space="0" w:color="auto"/>
        <w:left w:val="none" w:sz="0" w:space="0" w:color="auto"/>
        <w:bottom w:val="none" w:sz="0" w:space="0" w:color="auto"/>
        <w:right w:val="none" w:sz="0" w:space="0" w:color="auto"/>
      </w:divBdr>
    </w:div>
    <w:div w:id="1411661359">
      <w:bodyDiv w:val="1"/>
      <w:marLeft w:val="0"/>
      <w:marRight w:val="0"/>
      <w:marTop w:val="0"/>
      <w:marBottom w:val="0"/>
      <w:divBdr>
        <w:top w:val="none" w:sz="0" w:space="0" w:color="auto"/>
        <w:left w:val="none" w:sz="0" w:space="0" w:color="auto"/>
        <w:bottom w:val="none" w:sz="0" w:space="0" w:color="auto"/>
        <w:right w:val="none" w:sz="0" w:space="0" w:color="auto"/>
      </w:divBdr>
    </w:div>
    <w:div w:id="1417483640">
      <w:bodyDiv w:val="1"/>
      <w:marLeft w:val="0"/>
      <w:marRight w:val="0"/>
      <w:marTop w:val="0"/>
      <w:marBottom w:val="0"/>
      <w:divBdr>
        <w:top w:val="none" w:sz="0" w:space="0" w:color="auto"/>
        <w:left w:val="none" w:sz="0" w:space="0" w:color="auto"/>
        <w:bottom w:val="none" w:sz="0" w:space="0" w:color="auto"/>
        <w:right w:val="none" w:sz="0" w:space="0" w:color="auto"/>
      </w:divBdr>
    </w:div>
    <w:div w:id="1417550472">
      <w:bodyDiv w:val="1"/>
      <w:marLeft w:val="0"/>
      <w:marRight w:val="0"/>
      <w:marTop w:val="0"/>
      <w:marBottom w:val="0"/>
      <w:divBdr>
        <w:top w:val="none" w:sz="0" w:space="0" w:color="auto"/>
        <w:left w:val="none" w:sz="0" w:space="0" w:color="auto"/>
        <w:bottom w:val="none" w:sz="0" w:space="0" w:color="auto"/>
        <w:right w:val="none" w:sz="0" w:space="0" w:color="auto"/>
      </w:divBdr>
    </w:div>
    <w:div w:id="1418400504">
      <w:bodyDiv w:val="1"/>
      <w:marLeft w:val="0"/>
      <w:marRight w:val="0"/>
      <w:marTop w:val="0"/>
      <w:marBottom w:val="0"/>
      <w:divBdr>
        <w:top w:val="none" w:sz="0" w:space="0" w:color="auto"/>
        <w:left w:val="none" w:sz="0" w:space="0" w:color="auto"/>
        <w:bottom w:val="none" w:sz="0" w:space="0" w:color="auto"/>
        <w:right w:val="none" w:sz="0" w:space="0" w:color="auto"/>
      </w:divBdr>
    </w:div>
    <w:div w:id="1419717872">
      <w:bodyDiv w:val="1"/>
      <w:marLeft w:val="0"/>
      <w:marRight w:val="0"/>
      <w:marTop w:val="0"/>
      <w:marBottom w:val="0"/>
      <w:divBdr>
        <w:top w:val="none" w:sz="0" w:space="0" w:color="auto"/>
        <w:left w:val="none" w:sz="0" w:space="0" w:color="auto"/>
        <w:bottom w:val="none" w:sz="0" w:space="0" w:color="auto"/>
        <w:right w:val="none" w:sz="0" w:space="0" w:color="auto"/>
      </w:divBdr>
    </w:div>
    <w:div w:id="1421024456">
      <w:bodyDiv w:val="1"/>
      <w:marLeft w:val="0"/>
      <w:marRight w:val="0"/>
      <w:marTop w:val="0"/>
      <w:marBottom w:val="0"/>
      <w:divBdr>
        <w:top w:val="none" w:sz="0" w:space="0" w:color="auto"/>
        <w:left w:val="none" w:sz="0" w:space="0" w:color="auto"/>
        <w:bottom w:val="none" w:sz="0" w:space="0" w:color="auto"/>
        <w:right w:val="none" w:sz="0" w:space="0" w:color="auto"/>
      </w:divBdr>
    </w:div>
    <w:div w:id="1423989413">
      <w:bodyDiv w:val="1"/>
      <w:marLeft w:val="0"/>
      <w:marRight w:val="0"/>
      <w:marTop w:val="0"/>
      <w:marBottom w:val="0"/>
      <w:divBdr>
        <w:top w:val="none" w:sz="0" w:space="0" w:color="auto"/>
        <w:left w:val="none" w:sz="0" w:space="0" w:color="auto"/>
        <w:bottom w:val="none" w:sz="0" w:space="0" w:color="auto"/>
        <w:right w:val="none" w:sz="0" w:space="0" w:color="auto"/>
      </w:divBdr>
    </w:div>
    <w:div w:id="1438938747">
      <w:bodyDiv w:val="1"/>
      <w:marLeft w:val="0"/>
      <w:marRight w:val="0"/>
      <w:marTop w:val="0"/>
      <w:marBottom w:val="0"/>
      <w:divBdr>
        <w:top w:val="none" w:sz="0" w:space="0" w:color="auto"/>
        <w:left w:val="none" w:sz="0" w:space="0" w:color="auto"/>
        <w:bottom w:val="none" w:sz="0" w:space="0" w:color="auto"/>
        <w:right w:val="none" w:sz="0" w:space="0" w:color="auto"/>
      </w:divBdr>
    </w:div>
    <w:div w:id="1440250633">
      <w:bodyDiv w:val="1"/>
      <w:marLeft w:val="0"/>
      <w:marRight w:val="0"/>
      <w:marTop w:val="0"/>
      <w:marBottom w:val="0"/>
      <w:divBdr>
        <w:top w:val="none" w:sz="0" w:space="0" w:color="auto"/>
        <w:left w:val="none" w:sz="0" w:space="0" w:color="auto"/>
        <w:bottom w:val="none" w:sz="0" w:space="0" w:color="auto"/>
        <w:right w:val="none" w:sz="0" w:space="0" w:color="auto"/>
      </w:divBdr>
    </w:div>
    <w:div w:id="1447654400">
      <w:bodyDiv w:val="1"/>
      <w:marLeft w:val="0"/>
      <w:marRight w:val="0"/>
      <w:marTop w:val="0"/>
      <w:marBottom w:val="0"/>
      <w:divBdr>
        <w:top w:val="none" w:sz="0" w:space="0" w:color="auto"/>
        <w:left w:val="none" w:sz="0" w:space="0" w:color="auto"/>
        <w:bottom w:val="none" w:sz="0" w:space="0" w:color="auto"/>
        <w:right w:val="none" w:sz="0" w:space="0" w:color="auto"/>
      </w:divBdr>
    </w:div>
    <w:div w:id="1451434892">
      <w:bodyDiv w:val="1"/>
      <w:marLeft w:val="0"/>
      <w:marRight w:val="0"/>
      <w:marTop w:val="0"/>
      <w:marBottom w:val="0"/>
      <w:divBdr>
        <w:top w:val="none" w:sz="0" w:space="0" w:color="auto"/>
        <w:left w:val="none" w:sz="0" w:space="0" w:color="auto"/>
        <w:bottom w:val="none" w:sz="0" w:space="0" w:color="auto"/>
        <w:right w:val="none" w:sz="0" w:space="0" w:color="auto"/>
      </w:divBdr>
    </w:div>
    <w:div w:id="1469863711">
      <w:bodyDiv w:val="1"/>
      <w:marLeft w:val="0"/>
      <w:marRight w:val="0"/>
      <w:marTop w:val="0"/>
      <w:marBottom w:val="0"/>
      <w:divBdr>
        <w:top w:val="none" w:sz="0" w:space="0" w:color="auto"/>
        <w:left w:val="none" w:sz="0" w:space="0" w:color="auto"/>
        <w:bottom w:val="none" w:sz="0" w:space="0" w:color="auto"/>
        <w:right w:val="none" w:sz="0" w:space="0" w:color="auto"/>
      </w:divBdr>
    </w:div>
    <w:div w:id="1478572645">
      <w:bodyDiv w:val="1"/>
      <w:marLeft w:val="0"/>
      <w:marRight w:val="0"/>
      <w:marTop w:val="0"/>
      <w:marBottom w:val="0"/>
      <w:divBdr>
        <w:top w:val="none" w:sz="0" w:space="0" w:color="auto"/>
        <w:left w:val="none" w:sz="0" w:space="0" w:color="auto"/>
        <w:bottom w:val="none" w:sz="0" w:space="0" w:color="auto"/>
        <w:right w:val="none" w:sz="0" w:space="0" w:color="auto"/>
      </w:divBdr>
    </w:div>
    <w:div w:id="1479882442">
      <w:bodyDiv w:val="1"/>
      <w:marLeft w:val="0"/>
      <w:marRight w:val="0"/>
      <w:marTop w:val="0"/>
      <w:marBottom w:val="0"/>
      <w:divBdr>
        <w:top w:val="none" w:sz="0" w:space="0" w:color="auto"/>
        <w:left w:val="none" w:sz="0" w:space="0" w:color="auto"/>
        <w:bottom w:val="none" w:sz="0" w:space="0" w:color="auto"/>
        <w:right w:val="none" w:sz="0" w:space="0" w:color="auto"/>
      </w:divBdr>
    </w:div>
    <w:div w:id="1482580078">
      <w:bodyDiv w:val="1"/>
      <w:marLeft w:val="0"/>
      <w:marRight w:val="0"/>
      <w:marTop w:val="0"/>
      <w:marBottom w:val="0"/>
      <w:divBdr>
        <w:top w:val="none" w:sz="0" w:space="0" w:color="auto"/>
        <w:left w:val="none" w:sz="0" w:space="0" w:color="auto"/>
        <w:bottom w:val="none" w:sz="0" w:space="0" w:color="auto"/>
        <w:right w:val="none" w:sz="0" w:space="0" w:color="auto"/>
      </w:divBdr>
    </w:div>
    <w:div w:id="1490058429">
      <w:bodyDiv w:val="1"/>
      <w:marLeft w:val="0"/>
      <w:marRight w:val="0"/>
      <w:marTop w:val="0"/>
      <w:marBottom w:val="0"/>
      <w:divBdr>
        <w:top w:val="none" w:sz="0" w:space="0" w:color="auto"/>
        <w:left w:val="none" w:sz="0" w:space="0" w:color="auto"/>
        <w:bottom w:val="none" w:sz="0" w:space="0" w:color="auto"/>
        <w:right w:val="none" w:sz="0" w:space="0" w:color="auto"/>
      </w:divBdr>
    </w:div>
    <w:div w:id="1497378550">
      <w:bodyDiv w:val="1"/>
      <w:marLeft w:val="0"/>
      <w:marRight w:val="0"/>
      <w:marTop w:val="0"/>
      <w:marBottom w:val="0"/>
      <w:divBdr>
        <w:top w:val="none" w:sz="0" w:space="0" w:color="auto"/>
        <w:left w:val="none" w:sz="0" w:space="0" w:color="auto"/>
        <w:bottom w:val="none" w:sz="0" w:space="0" w:color="auto"/>
        <w:right w:val="none" w:sz="0" w:space="0" w:color="auto"/>
      </w:divBdr>
    </w:div>
    <w:div w:id="1498960423">
      <w:bodyDiv w:val="1"/>
      <w:marLeft w:val="0"/>
      <w:marRight w:val="0"/>
      <w:marTop w:val="0"/>
      <w:marBottom w:val="0"/>
      <w:divBdr>
        <w:top w:val="none" w:sz="0" w:space="0" w:color="auto"/>
        <w:left w:val="none" w:sz="0" w:space="0" w:color="auto"/>
        <w:bottom w:val="none" w:sz="0" w:space="0" w:color="auto"/>
        <w:right w:val="none" w:sz="0" w:space="0" w:color="auto"/>
      </w:divBdr>
    </w:div>
    <w:div w:id="1500459287">
      <w:bodyDiv w:val="1"/>
      <w:marLeft w:val="0"/>
      <w:marRight w:val="0"/>
      <w:marTop w:val="0"/>
      <w:marBottom w:val="0"/>
      <w:divBdr>
        <w:top w:val="none" w:sz="0" w:space="0" w:color="auto"/>
        <w:left w:val="none" w:sz="0" w:space="0" w:color="auto"/>
        <w:bottom w:val="none" w:sz="0" w:space="0" w:color="auto"/>
        <w:right w:val="none" w:sz="0" w:space="0" w:color="auto"/>
      </w:divBdr>
    </w:div>
    <w:div w:id="1521158744">
      <w:bodyDiv w:val="1"/>
      <w:marLeft w:val="0"/>
      <w:marRight w:val="0"/>
      <w:marTop w:val="0"/>
      <w:marBottom w:val="0"/>
      <w:divBdr>
        <w:top w:val="none" w:sz="0" w:space="0" w:color="auto"/>
        <w:left w:val="none" w:sz="0" w:space="0" w:color="auto"/>
        <w:bottom w:val="none" w:sz="0" w:space="0" w:color="auto"/>
        <w:right w:val="none" w:sz="0" w:space="0" w:color="auto"/>
      </w:divBdr>
    </w:div>
    <w:div w:id="1521551100">
      <w:bodyDiv w:val="1"/>
      <w:marLeft w:val="0"/>
      <w:marRight w:val="0"/>
      <w:marTop w:val="0"/>
      <w:marBottom w:val="0"/>
      <w:divBdr>
        <w:top w:val="none" w:sz="0" w:space="0" w:color="auto"/>
        <w:left w:val="none" w:sz="0" w:space="0" w:color="auto"/>
        <w:bottom w:val="none" w:sz="0" w:space="0" w:color="auto"/>
        <w:right w:val="none" w:sz="0" w:space="0" w:color="auto"/>
      </w:divBdr>
    </w:div>
    <w:div w:id="1548839104">
      <w:bodyDiv w:val="1"/>
      <w:marLeft w:val="0"/>
      <w:marRight w:val="0"/>
      <w:marTop w:val="0"/>
      <w:marBottom w:val="0"/>
      <w:divBdr>
        <w:top w:val="none" w:sz="0" w:space="0" w:color="auto"/>
        <w:left w:val="none" w:sz="0" w:space="0" w:color="auto"/>
        <w:bottom w:val="none" w:sz="0" w:space="0" w:color="auto"/>
        <w:right w:val="none" w:sz="0" w:space="0" w:color="auto"/>
      </w:divBdr>
    </w:div>
    <w:div w:id="1552421965">
      <w:bodyDiv w:val="1"/>
      <w:marLeft w:val="0"/>
      <w:marRight w:val="0"/>
      <w:marTop w:val="0"/>
      <w:marBottom w:val="0"/>
      <w:divBdr>
        <w:top w:val="none" w:sz="0" w:space="0" w:color="auto"/>
        <w:left w:val="none" w:sz="0" w:space="0" w:color="auto"/>
        <w:bottom w:val="none" w:sz="0" w:space="0" w:color="auto"/>
        <w:right w:val="none" w:sz="0" w:space="0" w:color="auto"/>
      </w:divBdr>
    </w:div>
    <w:div w:id="1569029330">
      <w:bodyDiv w:val="1"/>
      <w:marLeft w:val="0"/>
      <w:marRight w:val="0"/>
      <w:marTop w:val="0"/>
      <w:marBottom w:val="0"/>
      <w:divBdr>
        <w:top w:val="none" w:sz="0" w:space="0" w:color="auto"/>
        <w:left w:val="none" w:sz="0" w:space="0" w:color="auto"/>
        <w:bottom w:val="none" w:sz="0" w:space="0" w:color="auto"/>
        <w:right w:val="none" w:sz="0" w:space="0" w:color="auto"/>
      </w:divBdr>
    </w:div>
    <w:div w:id="1577084702">
      <w:bodyDiv w:val="1"/>
      <w:marLeft w:val="0"/>
      <w:marRight w:val="0"/>
      <w:marTop w:val="0"/>
      <w:marBottom w:val="0"/>
      <w:divBdr>
        <w:top w:val="none" w:sz="0" w:space="0" w:color="auto"/>
        <w:left w:val="none" w:sz="0" w:space="0" w:color="auto"/>
        <w:bottom w:val="none" w:sz="0" w:space="0" w:color="auto"/>
        <w:right w:val="none" w:sz="0" w:space="0" w:color="auto"/>
      </w:divBdr>
    </w:div>
    <w:div w:id="1592203058">
      <w:bodyDiv w:val="1"/>
      <w:marLeft w:val="0"/>
      <w:marRight w:val="0"/>
      <w:marTop w:val="0"/>
      <w:marBottom w:val="0"/>
      <w:divBdr>
        <w:top w:val="none" w:sz="0" w:space="0" w:color="auto"/>
        <w:left w:val="none" w:sz="0" w:space="0" w:color="auto"/>
        <w:bottom w:val="none" w:sz="0" w:space="0" w:color="auto"/>
        <w:right w:val="none" w:sz="0" w:space="0" w:color="auto"/>
      </w:divBdr>
    </w:div>
    <w:div w:id="1606183163">
      <w:bodyDiv w:val="1"/>
      <w:marLeft w:val="0"/>
      <w:marRight w:val="0"/>
      <w:marTop w:val="0"/>
      <w:marBottom w:val="0"/>
      <w:divBdr>
        <w:top w:val="none" w:sz="0" w:space="0" w:color="auto"/>
        <w:left w:val="none" w:sz="0" w:space="0" w:color="auto"/>
        <w:bottom w:val="none" w:sz="0" w:space="0" w:color="auto"/>
        <w:right w:val="none" w:sz="0" w:space="0" w:color="auto"/>
      </w:divBdr>
    </w:div>
    <w:div w:id="1610426484">
      <w:bodyDiv w:val="1"/>
      <w:marLeft w:val="0"/>
      <w:marRight w:val="0"/>
      <w:marTop w:val="0"/>
      <w:marBottom w:val="0"/>
      <w:divBdr>
        <w:top w:val="none" w:sz="0" w:space="0" w:color="auto"/>
        <w:left w:val="none" w:sz="0" w:space="0" w:color="auto"/>
        <w:bottom w:val="none" w:sz="0" w:space="0" w:color="auto"/>
        <w:right w:val="none" w:sz="0" w:space="0" w:color="auto"/>
      </w:divBdr>
    </w:div>
    <w:div w:id="1616331219">
      <w:bodyDiv w:val="1"/>
      <w:marLeft w:val="0"/>
      <w:marRight w:val="0"/>
      <w:marTop w:val="0"/>
      <w:marBottom w:val="0"/>
      <w:divBdr>
        <w:top w:val="none" w:sz="0" w:space="0" w:color="auto"/>
        <w:left w:val="none" w:sz="0" w:space="0" w:color="auto"/>
        <w:bottom w:val="none" w:sz="0" w:space="0" w:color="auto"/>
        <w:right w:val="none" w:sz="0" w:space="0" w:color="auto"/>
      </w:divBdr>
    </w:div>
    <w:div w:id="1617835749">
      <w:bodyDiv w:val="1"/>
      <w:marLeft w:val="0"/>
      <w:marRight w:val="0"/>
      <w:marTop w:val="0"/>
      <w:marBottom w:val="0"/>
      <w:divBdr>
        <w:top w:val="none" w:sz="0" w:space="0" w:color="auto"/>
        <w:left w:val="none" w:sz="0" w:space="0" w:color="auto"/>
        <w:bottom w:val="none" w:sz="0" w:space="0" w:color="auto"/>
        <w:right w:val="none" w:sz="0" w:space="0" w:color="auto"/>
      </w:divBdr>
    </w:div>
    <w:div w:id="1628851586">
      <w:bodyDiv w:val="1"/>
      <w:marLeft w:val="0"/>
      <w:marRight w:val="0"/>
      <w:marTop w:val="0"/>
      <w:marBottom w:val="0"/>
      <w:divBdr>
        <w:top w:val="none" w:sz="0" w:space="0" w:color="auto"/>
        <w:left w:val="none" w:sz="0" w:space="0" w:color="auto"/>
        <w:bottom w:val="none" w:sz="0" w:space="0" w:color="auto"/>
        <w:right w:val="none" w:sz="0" w:space="0" w:color="auto"/>
      </w:divBdr>
    </w:div>
    <w:div w:id="1630548467">
      <w:bodyDiv w:val="1"/>
      <w:marLeft w:val="0"/>
      <w:marRight w:val="0"/>
      <w:marTop w:val="0"/>
      <w:marBottom w:val="0"/>
      <w:divBdr>
        <w:top w:val="none" w:sz="0" w:space="0" w:color="auto"/>
        <w:left w:val="none" w:sz="0" w:space="0" w:color="auto"/>
        <w:bottom w:val="none" w:sz="0" w:space="0" w:color="auto"/>
        <w:right w:val="none" w:sz="0" w:space="0" w:color="auto"/>
      </w:divBdr>
    </w:div>
    <w:div w:id="1635716934">
      <w:bodyDiv w:val="1"/>
      <w:marLeft w:val="0"/>
      <w:marRight w:val="0"/>
      <w:marTop w:val="0"/>
      <w:marBottom w:val="0"/>
      <w:divBdr>
        <w:top w:val="none" w:sz="0" w:space="0" w:color="auto"/>
        <w:left w:val="none" w:sz="0" w:space="0" w:color="auto"/>
        <w:bottom w:val="none" w:sz="0" w:space="0" w:color="auto"/>
        <w:right w:val="none" w:sz="0" w:space="0" w:color="auto"/>
      </w:divBdr>
    </w:div>
    <w:div w:id="1640454719">
      <w:bodyDiv w:val="1"/>
      <w:marLeft w:val="0"/>
      <w:marRight w:val="0"/>
      <w:marTop w:val="0"/>
      <w:marBottom w:val="0"/>
      <w:divBdr>
        <w:top w:val="none" w:sz="0" w:space="0" w:color="auto"/>
        <w:left w:val="none" w:sz="0" w:space="0" w:color="auto"/>
        <w:bottom w:val="none" w:sz="0" w:space="0" w:color="auto"/>
        <w:right w:val="none" w:sz="0" w:space="0" w:color="auto"/>
      </w:divBdr>
    </w:div>
    <w:div w:id="1650014462">
      <w:bodyDiv w:val="1"/>
      <w:marLeft w:val="0"/>
      <w:marRight w:val="0"/>
      <w:marTop w:val="0"/>
      <w:marBottom w:val="0"/>
      <w:divBdr>
        <w:top w:val="none" w:sz="0" w:space="0" w:color="auto"/>
        <w:left w:val="none" w:sz="0" w:space="0" w:color="auto"/>
        <w:bottom w:val="none" w:sz="0" w:space="0" w:color="auto"/>
        <w:right w:val="none" w:sz="0" w:space="0" w:color="auto"/>
      </w:divBdr>
    </w:div>
    <w:div w:id="1654601630">
      <w:bodyDiv w:val="1"/>
      <w:marLeft w:val="0"/>
      <w:marRight w:val="0"/>
      <w:marTop w:val="0"/>
      <w:marBottom w:val="0"/>
      <w:divBdr>
        <w:top w:val="none" w:sz="0" w:space="0" w:color="auto"/>
        <w:left w:val="none" w:sz="0" w:space="0" w:color="auto"/>
        <w:bottom w:val="none" w:sz="0" w:space="0" w:color="auto"/>
        <w:right w:val="none" w:sz="0" w:space="0" w:color="auto"/>
      </w:divBdr>
    </w:div>
    <w:div w:id="1679116395">
      <w:bodyDiv w:val="1"/>
      <w:marLeft w:val="0"/>
      <w:marRight w:val="0"/>
      <w:marTop w:val="0"/>
      <w:marBottom w:val="0"/>
      <w:divBdr>
        <w:top w:val="none" w:sz="0" w:space="0" w:color="auto"/>
        <w:left w:val="none" w:sz="0" w:space="0" w:color="auto"/>
        <w:bottom w:val="none" w:sz="0" w:space="0" w:color="auto"/>
        <w:right w:val="none" w:sz="0" w:space="0" w:color="auto"/>
      </w:divBdr>
    </w:div>
    <w:div w:id="1685673318">
      <w:bodyDiv w:val="1"/>
      <w:marLeft w:val="0"/>
      <w:marRight w:val="0"/>
      <w:marTop w:val="0"/>
      <w:marBottom w:val="0"/>
      <w:divBdr>
        <w:top w:val="none" w:sz="0" w:space="0" w:color="auto"/>
        <w:left w:val="none" w:sz="0" w:space="0" w:color="auto"/>
        <w:bottom w:val="none" w:sz="0" w:space="0" w:color="auto"/>
        <w:right w:val="none" w:sz="0" w:space="0" w:color="auto"/>
      </w:divBdr>
    </w:div>
    <w:div w:id="1697927459">
      <w:bodyDiv w:val="1"/>
      <w:marLeft w:val="0"/>
      <w:marRight w:val="0"/>
      <w:marTop w:val="0"/>
      <w:marBottom w:val="0"/>
      <w:divBdr>
        <w:top w:val="none" w:sz="0" w:space="0" w:color="auto"/>
        <w:left w:val="none" w:sz="0" w:space="0" w:color="auto"/>
        <w:bottom w:val="none" w:sz="0" w:space="0" w:color="auto"/>
        <w:right w:val="none" w:sz="0" w:space="0" w:color="auto"/>
      </w:divBdr>
    </w:div>
    <w:div w:id="1708800395">
      <w:bodyDiv w:val="1"/>
      <w:marLeft w:val="0"/>
      <w:marRight w:val="0"/>
      <w:marTop w:val="0"/>
      <w:marBottom w:val="0"/>
      <w:divBdr>
        <w:top w:val="none" w:sz="0" w:space="0" w:color="auto"/>
        <w:left w:val="none" w:sz="0" w:space="0" w:color="auto"/>
        <w:bottom w:val="none" w:sz="0" w:space="0" w:color="auto"/>
        <w:right w:val="none" w:sz="0" w:space="0" w:color="auto"/>
      </w:divBdr>
    </w:div>
    <w:div w:id="1716001033">
      <w:bodyDiv w:val="1"/>
      <w:marLeft w:val="0"/>
      <w:marRight w:val="0"/>
      <w:marTop w:val="0"/>
      <w:marBottom w:val="0"/>
      <w:divBdr>
        <w:top w:val="none" w:sz="0" w:space="0" w:color="auto"/>
        <w:left w:val="none" w:sz="0" w:space="0" w:color="auto"/>
        <w:bottom w:val="none" w:sz="0" w:space="0" w:color="auto"/>
        <w:right w:val="none" w:sz="0" w:space="0" w:color="auto"/>
      </w:divBdr>
    </w:div>
    <w:div w:id="1716351733">
      <w:bodyDiv w:val="1"/>
      <w:marLeft w:val="0"/>
      <w:marRight w:val="0"/>
      <w:marTop w:val="0"/>
      <w:marBottom w:val="0"/>
      <w:divBdr>
        <w:top w:val="none" w:sz="0" w:space="0" w:color="auto"/>
        <w:left w:val="none" w:sz="0" w:space="0" w:color="auto"/>
        <w:bottom w:val="none" w:sz="0" w:space="0" w:color="auto"/>
        <w:right w:val="none" w:sz="0" w:space="0" w:color="auto"/>
      </w:divBdr>
    </w:div>
    <w:div w:id="1719737551">
      <w:bodyDiv w:val="1"/>
      <w:marLeft w:val="0"/>
      <w:marRight w:val="0"/>
      <w:marTop w:val="0"/>
      <w:marBottom w:val="0"/>
      <w:divBdr>
        <w:top w:val="none" w:sz="0" w:space="0" w:color="auto"/>
        <w:left w:val="none" w:sz="0" w:space="0" w:color="auto"/>
        <w:bottom w:val="none" w:sz="0" w:space="0" w:color="auto"/>
        <w:right w:val="none" w:sz="0" w:space="0" w:color="auto"/>
      </w:divBdr>
    </w:div>
    <w:div w:id="1724983097">
      <w:bodyDiv w:val="1"/>
      <w:marLeft w:val="0"/>
      <w:marRight w:val="0"/>
      <w:marTop w:val="0"/>
      <w:marBottom w:val="0"/>
      <w:divBdr>
        <w:top w:val="none" w:sz="0" w:space="0" w:color="auto"/>
        <w:left w:val="none" w:sz="0" w:space="0" w:color="auto"/>
        <w:bottom w:val="none" w:sz="0" w:space="0" w:color="auto"/>
        <w:right w:val="none" w:sz="0" w:space="0" w:color="auto"/>
      </w:divBdr>
    </w:div>
    <w:div w:id="1728917802">
      <w:bodyDiv w:val="1"/>
      <w:marLeft w:val="0"/>
      <w:marRight w:val="0"/>
      <w:marTop w:val="0"/>
      <w:marBottom w:val="0"/>
      <w:divBdr>
        <w:top w:val="none" w:sz="0" w:space="0" w:color="auto"/>
        <w:left w:val="none" w:sz="0" w:space="0" w:color="auto"/>
        <w:bottom w:val="none" w:sz="0" w:space="0" w:color="auto"/>
        <w:right w:val="none" w:sz="0" w:space="0" w:color="auto"/>
      </w:divBdr>
    </w:div>
    <w:div w:id="1732726887">
      <w:bodyDiv w:val="1"/>
      <w:marLeft w:val="0"/>
      <w:marRight w:val="0"/>
      <w:marTop w:val="0"/>
      <w:marBottom w:val="0"/>
      <w:divBdr>
        <w:top w:val="none" w:sz="0" w:space="0" w:color="auto"/>
        <w:left w:val="none" w:sz="0" w:space="0" w:color="auto"/>
        <w:bottom w:val="none" w:sz="0" w:space="0" w:color="auto"/>
        <w:right w:val="none" w:sz="0" w:space="0" w:color="auto"/>
      </w:divBdr>
    </w:div>
    <w:div w:id="1741557621">
      <w:bodyDiv w:val="1"/>
      <w:marLeft w:val="0"/>
      <w:marRight w:val="0"/>
      <w:marTop w:val="0"/>
      <w:marBottom w:val="0"/>
      <w:divBdr>
        <w:top w:val="none" w:sz="0" w:space="0" w:color="auto"/>
        <w:left w:val="none" w:sz="0" w:space="0" w:color="auto"/>
        <w:bottom w:val="none" w:sz="0" w:space="0" w:color="auto"/>
        <w:right w:val="none" w:sz="0" w:space="0" w:color="auto"/>
      </w:divBdr>
    </w:div>
    <w:div w:id="1742754678">
      <w:bodyDiv w:val="1"/>
      <w:marLeft w:val="0"/>
      <w:marRight w:val="0"/>
      <w:marTop w:val="0"/>
      <w:marBottom w:val="0"/>
      <w:divBdr>
        <w:top w:val="none" w:sz="0" w:space="0" w:color="auto"/>
        <w:left w:val="none" w:sz="0" w:space="0" w:color="auto"/>
        <w:bottom w:val="none" w:sz="0" w:space="0" w:color="auto"/>
        <w:right w:val="none" w:sz="0" w:space="0" w:color="auto"/>
      </w:divBdr>
    </w:div>
    <w:div w:id="1743287326">
      <w:bodyDiv w:val="1"/>
      <w:marLeft w:val="0"/>
      <w:marRight w:val="0"/>
      <w:marTop w:val="0"/>
      <w:marBottom w:val="0"/>
      <w:divBdr>
        <w:top w:val="none" w:sz="0" w:space="0" w:color="auto"/>
        <w:left w:val="none" w:sz="0" w:space="0" w:color="auto"/>
        <w:bottom w:val="none" w:sz="0" w:space="0" w:color="auto"/>
        <w:right w:val="none" w:sz="0" w:space="0" w:color="auto"/>
      </w:divBdr>
    </w:div>
    <w:div w:id="1758481118">
      <w:bodyDiv w:val="1"/>
      <w:marLeft w:val="0"/>
      <w:marRight w:val="0"/>
      <w:marTop w:val="0"/>
      <w:marBottom w:val="0"/>
      <w:divBdr>
        <w:top w:val="none" w:sz="0" w:space="0" w:color="auto"/>
        <w:left w:val="none" w:sz="0" w:space="0" w:color="auto"/>
        <w:bottom w:val="none" w:sz="0" w:space="0" w:color="auto"/>
        <w:right w:val="none" w:sz="0" w:space="0" w:color="auto"/>
      </w:divBdr>
    </w:div>
    <w:div w:id="1763211404">
      <w:bodyDiv w:val="1"/>
      <w:marLeft w:val="0"/>
      <w:marRight w:val="0"/>
      <w:marTop w:val="0"/>
      <w:marBottom w:val="0"/>
      <w:divBdr>
        <w:top w:val="none" w:sz="0" w:space="0" w:color="auto"/>
        <w:left w:val="none" w:sz="0" w:space="0" w:color="auto"/>
        <w:bottom w:val="none" w:sz="0" w:space="0" w:color="auto"/>
        <w:right w:val="none" w:sz="0" w:space="0" w:color="auto"/>
      </w:divBdr>
    </w:div>
    <w:div w:id="1769620290">
      <w:bodyDiv w:val="1"/>
      <w:marLeft w:val="0"/>
      <w:marRight w:val="0"/>
      <w:marTop w:val="0"/>
      <w:marBottom w:val="0"/>
      <w:divBdr>
        <w:top w:val="none" w:sz="0" w:space="0" w:color="auto"/>
        <w:left w:val="none" w:sz="0" w:space="0" w:color="auto"/>
        <w:bottom w:val="none" w:sz="0" w:space="0" w:color="auto"/>
        <w:right w:val="none" w:sz="0" w:space="0" w:color="auto"/>
      </w:divBdr>
    </w:div>
    <w:div w:id="1785612616">
      <w:bodyDiv w:val="1"/>
      <w:marLeft w:val="0"/>
      <w:marRight w:val="0"/>
      <w:marTop w:val="0"/>
      <w:marBottom w:val="0"/>
      <w:divBdr>
        <w:top w:val="none" w:sz="0" w:space="0" w:color="auto"/>
        <w:left w:val="none" w:sz="0" w:space="0" w:color="auto"/>
        <w:bottom w:val="none" w:sz="0" w:space="0" w:color="auto"/>
        <w:right w:val="none" w:sz="0" w:space="0" w:color="auto"/>
      </w:divBdr>
    </w:div>
    <w:div w:id="1802337320">
      <w:bodyDiv w:val="1"/>
      <w:marLeft w:val="0"/>
      <w:marRight w:val="0"/>
      <w:marTop w:val="0"/>
      <w:marBottom w:val="0"/>
      <w:divBdr>
        <w:top w:val="none" w:sz="0" w:space="0" w:color="auto"/>
        <w:left w:val="none" w:sz="0" w:space="0" w:color="auto"/>
        <w:bottom w:val="none" w:sz="0" w:space="0" w:color="auto"/>
        <w:right w:val="none" w:sz="0" w:space="0" w:color="auto"/>
      </w:divBdr>
    </w:div>
    <w:div w:id="1806046500">
      <w:bodyDiv w:val="1"/>
      <w:marLeft w:val="0"/>
      <w:marRight w:val="0"/>
      <w:marTop w:val="0"/>
      <w:marBottom w:val="0"/>
      <w:divBdr>
        <w:top w:val="none" w:sz="0" w:space="0" w:color="auto"/>
        <w:left w:val="none" w:sz="0" w:space="0" w:color="auto"/>
        <w:bottom w:val="none" w:sz="0" w:space="0" w:color="auto"/>
        <w:right w:val="none" w:sz="0" w:space="0" w:color="auto"/>
      </w:divBdr>
    </w:div>
    <w:div w:id="1807577138">
      <w:bodyDiv w:val="1"/>
      <w:marLeft w:val="0"/>
      <w:marRight w:val="0"/>
      <w:marTop w:val="0"/>
      <w:marBottom w:val="0"/>
      <w:divBdr>
        <w:top w:val="none" w:sz="0" w:space="0" w:color="auto"/>
        <w:left w:val="none" w:sz="0" w:space="0" w:color="auto"/>
        <w:bottom w:val="none" w:sz="0" w:space="0" w:color="auto"/>
        <w:right w:val="none" w:sz="0" w:space="0" w:color="auto"/>
      </w:divBdr>
    </w:div>
    <w:div w:id="1822695565">
      <w:bodyDiv w:val="1"/>
      <w:marLeft w:val="0"/>
      <w:marRight w:val="0"/>
      <w:marTop w:val="0"/>
      <w:marBottom w:val="0"/>
      <w:divBdr>
        <w:top w:val="none" w:sz="0" w:space="0" w:color="auto"/>
        <w:left w:val="none" w:sz="0" w:space="0" w:color="auto"/>
        <w:bottom w:val="none" w:sz="0" w:space="0" w:color="auto"/>
        <w:right w:val="none" w:sz="0" w:space="0" w:color="auto"/>
      </w:divBdr>
    </w:div>
    <w:div w:id="1831750570">
      <w:bodyDiv w:val="1"/>
      <w:marLeft w:val="0"/>
      <w:marRight w:val="0"/>
      <w:marTop w:val="0"/>
      <w:marBottom w:val="0"/>
      <w:divBdr>
        <w:top w:val="none" w:sz="0" w:space="0" w:color="auto"/>
        <w:left w:val="none" w:sz="0" w:space="0" w:color="auto"/>
        <w:bottom w:val="none" w:sz="0" w:space="0" w:color="auto"/>
        <w:right w:val="none" w:sz="0" w:space="0" w:color="auto"/>
      </w:divBdr>
    </w:div>
    <w:div w:id="1835485061">
      <w:bodyDiv w:val="1"/>
      <w:marLeft w:val="0"/>
      <w:marRight w:val="0"/>
      <w:marTop w:val="0"/>
      <w:marBottom w:val="0"/>
      <w:divBdr>
        <w:top w:val="none" w:sz="0" w:space="0" w:color="auto"/>
        <w:left w:val="none" w:sz="0" w:space="0" w:color="auto"/>
        <w:bottom w:val="none" w:sz="0" w:space="0" w:color="auto"/>
        <w:right w:val="none" w:sz="0" w:space="0" w:color="auto"/>
      </w:divBdr>
    </w:div>
    <w:div w:id="1843202915">
      <w:bodyDiv w:val="1"/>
      <w:marLeft w:val="0"/>
      <w:marRight w:val="0"/>
      <w:marTop w:val="0"/>
      <w:marBottom w:val="0"/>
      <w:divBdr>
        <w:top w:val="none" w:sz="0" w:space="0" w:color="auto"/>
        <w:left w:val="none" w:sz="0" w:space="0" w:color="auto"/>
        <w:bottom w:val="none" w:sz="0" w:space="0" w:color="auto"/>
        <w:right w:val="none" w:sz="0" w:space="0" w:color="auto"/>
      </w:divBdr>
    </w:div>
    <w:div w:id="1846746335">
      <w:bodyDiv w:val="1"/>
      <w:marLeft w:val="0"/>
      <w:marRight w:val="0"/>
      <w:marTop w:val="0"/>
      <w:marBottom w:val="0"/>
      <w:divBdr>
        <w:top w:val="none" w:sz="0" w:space="0" w:color="auto"/>
        <w:left w:val="none" w:sz="0" w:space="0" w:color="auto"/>
        <w:bottom w:val="none" w:sz="0" w:space="0" w:color="auto"/>
        <w:right w:val="none" w:sz="0" w:space="0" w:color="auto"/>
      </w:divBdr>
    </w:div>
    <w:div w:id="1885406986">
      <w:bodyDiv w:val="1"/>
      <w:marLeft w:val="0"/>
      <w:marRight w:val="0"/>
      <w:marTop w:val="0"/>
      <w:marBottom w:val="0"/>
      <w:divBdr>
        <w:top w:val="none" w:sz="0" w:space="0" w:color="auto"/>
        <w:left w:val="none" w:sz="0" w:space="0" w:color="auto"/>
        <w:bottom w:val="none" w:sz="0" w:space="0" w:color="auto"/>
        <w:right w:val="none" w:sz="0" w:space="0" w:color="auto"/>
      </w:divBdr>
    </w:div>
    <w:div w:id="1886017943">
      <w:bodyDiv w:val="1"/>
      <w:marLeft w:val="0"/>
      <w:marRight w:val="0"/>
      <w:marTop w:val="0"/>
      <w:marBottom w:val="0"/>
      <w:divBdr>
        <w:top w:val="none" w:sz="0" w:space="0" w:color="auto"/>
        <w:left w:val="none" w:sz="0" w:space="0" w:color="auto"/>
        <w:bottom w:val="none" w:sz="0" w:space="0" w:color="auto"/>
        <w:right w:val="none" w:sz="0" w:space="0" w:color="auto"/>
      </w:divBdr>
    </w:div>
    <w:div w:id="1892884355">
      <w:bodyDiv w:val="1"/>
      <w:marLeft w:val="0"/>
      <w:marRight w:val="0"/>
      <w:marTop w:val="0"/>
      <w:marBottom w:val="0"/>
      <w:divBdr>
        <w:top w:val="none" w:sz="0" w:space="0" w:color="auto"/>
        <w:left w:val="none" w:sz="0" w:space="0" w:color="auto"/>
        <w:bottom w:val="none" w:sz="0" w:space="0" w:color="auto"/>
        <w:right w:val="none" w:sz="0" w:space="0" w:color="auto"/>
      </w:divBdr>
    </w:div>
    <w:div w:id="1897086076">
      <w:bodyDiv w:val="1"/>
      <w:marLeft w:val="0"/>
      <w:marRight w:val="0"/>
      <w:marTop w:val="0"/>
      <w:marBottom w:val="0"/>
      <w:divBdr>
        <w:top w:val="none" w:sz="0" w:space="0" w:color="auto"/>
        <w:left w:val="none" w:sz="0" w:space="0" w:color="auto"/>
        <w:bottom w:val="none" w:sz="0" w:space="0" w:color="auto"/>
        <w:right w:val="none" w:sz="0" w:space="0" w:color="auto"/>
      </w:divBdr>
    </w:div>
    <w:div w:id="1900901705">
      <w:bodyDiv w:val="1"/>
      <w:marLeft w:val="0"/>
      <w:marRight w:val="0"/>
      <w:marTop w:val="0"/>
      <w:marBottom w:val="0"/>
      <w:divBdr>
        <w:top w:val="none" w:sz="0" w:space="0" w:color="auto"/>
        <w:left w:val="none" w:sz="0" w:space="0" w:color="auto"/>
        <w:bottom w:val="none" w:sz="0" w:space="0" w:color="auto"/>
        <w:right w:val="none" w:sz="0" w:space="0" w:color="auto"/>
      </w:divBdr>
    </w:div>
    <w:div w:id="1904294099">
      <w:bodyDiv w:val="1"/>
      <w:marLeft w:val="0"/>
      <w:marRight w:val="0"/>
      <w:marTop w:val="0"/>
      <w:marBottom w:val="0"/>
      <w:divBdr>
        <w:top w:val="none" w:sz="0" w:space="0" w:color="auto"/>
        <w:left w:val="none" w:sz="0" w:space="0" w:color="auto"/>
        <w:bottom w:val="none" w:sz="0" w:space="0" w:color="auto"/>
        <w:right w:val="none" w:sz="0" w:space="0" w:color="auto"/>
      </w:divBdr>
    </w:div>
    <w:div w:id="1907184621">
      <w:bodyDiv w:val="1"/>
      <w:marLeft w:val="0"/>
      <w:marRight w:val="0"/>
      <w:marTop w:val="0"/>
      <w:marBottom w:val="0"/>
      <w:divBdr>
        <w:top w:val="none" w:sz="0" w:space="0" w:color="auto"/>
        <w:left w:val="none" w:sz="0" w:space="0" w:color="auto"/>
        <w:bottom w:val="none" w:sz="0" w:space="0" w:color="auto"/>
        <w:right w:val="none" w:sz="0" w:space="0" w:color="auto"/>
      </w:divBdr>
    </w:div>
    <w:div w:id="1910387911">
      <w:bodyDiv w:val="1"/>
      <w:marLeft w:val="0"/>
      <w:marRight w:val="0"/>
      <w:marTop w:val="0"/>
      <w:marBottom w:val="0"/>
      <w:divBdr>
        <w:top w:val="none" w:sz="0" w:space="0" w:color="auto"/>
        <w:left w:val="none" w:sz="0" w:space="0" w:color="auto"/>
        <w:bottom w:val="none" w:sz="0" w:space="0" w:color="auto"/>
        <w:right w:val="none" w:sz="0" w:space="0" w:color="auto"/>
      </w:divBdr>
    </w:div>
    <w:div w:id="1915163470">
      <w:bodyDiv w:val="1"/>
      <w:marLeft w:val="0"/>
      <w:marRight w:val="0"/>
      <w:marTop w:val="0"/>
      <w:marBottom w:val="0"/>
      <w:divBdr>
        <w:top w:val="none" w:sz="0" w:space="0" w:color="auto"/>
        <w:left w:val="none" w:sz="0" w:space="0" w:color="auto"/>
        <w:bottom w:val="none" w:sz="0" w:space="0" w:color="auto"/>
        <w:right w:val="none" w:sz="0" w:space="0" w:color="auto"/>
      </w:divBdr>
    </w:div>
    <w:div w:id="1934976583">
      <w:bodyDiv w:val="1"/>
      <w:marLeft w:val="0"/>
      <w:marRight w:val="0"/>
      <w:marTop w:val="0"/>
      <w:marBottom w:val="0"/>
      <w:divBdr>
        <w:top w:val="none" w:sz="0" w:space="0" w:color="auto"/>
        <w:left w:val="none" w:sz="0" w:space="0" w:color="auto"/>
        <w:bottom w:val="none" w:sz="0" w:space="0" w:color="auto"/>
        <w:right w:val="none" w:sz="0" w:space="0" w:color="auto"/>
      </w:divBdr>
    </w:div>
    <w:div w:id="1936858537">
      <w:bodyDiv w:val="1"/>
      <w:marLeft w:val="0"/>
      <w:marRight w:val="0"/>
      <w:marTop w:val="0"/>
      <w:marBottom w:val="0"/>
      <w:divBdr>
        <w:top w:val="none" w:sz="0" w:space="0" w:color="auto"/>
        <w:left w:val="none" w:sz="0" w:space="0" w:color="auto"/>
        <w:bottom w:val="none" w:sz="0" w:space="0" w:color="auto"/>
        <w:right w:val="none" w:sz="0" w:space="0" w:color="auto"/>
      </w:divBdr>
    </w:div>
    <w:div w:id="1962494726">
      <w:bodyDiv w:val="1"/>
      <w:marLeft w:val="0"/>
      <w:marRight w:val="0"/>
      <w:marTop w:val="0"/>
      <w:marBottom w:val="0"/>
      <w:divBdr>
        <w:top w:val="none" w:sz="0" w:space="0" w:color="auto"/>
        <w:left w:val="none" w:sz="0" w:space="0" w:color="auto"/>
        <w:bottom w:val="none" w:sz="0" w:space="0" w:color="auto"/>
        <w:right w:val="none" w:sz="0" w:space="0" w:color="auto"/>
      </w:divBdr>
    </w:div>
    <w:div w:id="1981373535">
      <w:bodyDiv w:val="1"/>
      <w:marLeft w:val="0"/>
      <w:marRight w:val="0"/>
      <w:marTop w:val="0"/>
      <w:marBottom w:val="0"/>
      <w:divBdr>
        <w:top w:val="none" w:sz="0" w:space="0" w:color="auto"/>
        <w:left w:val="none" w:sz="0" w:space="0" w:color="auto"/>
        <w:bottom w:val="none" w:sz="0" w:space="0" w:color="auto"/>
        <w:right w:val="none" w:sz="0" w:space="0" w:color="auto"/>
      </w:divBdr>
    </w:div>
    <w:div w:id="1986473952">
      <w:bodyDiv w:val="1"/>
      <w:marLeft w:val="0"/>
      <w:marRight w:val="0"/>
      <w:marTop w:val="0"/>
      <w:marBottom w:val="0"/>
      <w:divBdr>
        <w:top w:val="none" w:sz="0" w:space="0" w:color="auto"/>
        <w:left w:val="none" w:sz="0" w:space="0" w:color="auto"/>
        <w:bottom w:val="none" w:sz="0" w:space="0" w:color="auto"/>
        <w:right w:val="none" w:sz="0" w:space="0" w:color="auto"/>
      </w:divBdr>
    </w:div>
    <w:div w:id="1993024903">
      <w:bodyDiv w:val="1"/>
      <w:marLeft w:val="0"/>
      <w:marRight w:val="0"/>
      <w:marTop w:val="0"/>
      <w:marBottom w:val="0"/>
      <w:divBdr>
        <w:top w:val="none" w:sz="0" w:space="0" w:color="auto"/>
        <w:left w:val="none" w:sz="0" w:space="0" w:color="auto"/>
        <w:bottom w:val="none" w:sz="0" w:space="0" w:color="auto"/>
        <w:right w:val="none" w:sz="0" w:space="0" w:color="auto"/>
      </w:divBdr>
    </w:div>
    <w:div w:id="2004581914">
      <w:bodyDiv w:val="1"/>
      <w:marLeft w:val="0"/>
      <w:marRight w:val="0"/>
      <w:marTop w:val="0"/>
      <w:marBottom w:val="0"/>
      <w:divBdr>
        <w:top w:val="none" w:sz="0" w:space="0" w:color="auto"/>
        <w:left w:val="none" w:sz="0" w:space="0" w:color="auto"/>
        <w:bottom w:val="none" w:sz="0" w:space="0" w:color="auto"/>
        <w:right w:val="none" w:sz="0" w:space="0" w:color="auto"/>
      </w:divBdr>
    </w:div>
    <w:div w:id="2008242171">
      <w:bodyDiv w:val="1"/>
      <w:marLeft w:val="0"/>
      <w:marRight w:val="0"/>
      <w:marTop w:val="0"/>
      <w:marBottom w:val="0"/>
      <w:divBdr>
        <w:top w:val="none" w:sz="0" w:space="0" w:color="auto"/>
        <w:left w:val="none" w:sz="0" w:space="0" w:color="auto"/>
        <w:bottom w:val="none" w:sz="0" w:space="0" w:color="auto"/>
        <w:right w:val="none" w:sz="0" w:space="0" w:color="auto"/>
      </w:divBdr>
    </w:div>
    <w:div w:id="2031687016">
      <w:bodyDiv w:val="1"/>
      <w:marLeft w:val="0"/>
      <w:marRight w:val="0"/>
      <w:marTop w:val="0"/>
      <w:marBottom w:val="0"/>
      <w:divBdr>
        <w:top w:val="none" w:sz="0" w:space="0" w:color="auto"/>
        <w:left w:val="none" w:sz="0" w:space="0" w:color="auto"/>
        <w:bottom w:val="none" w:sz="0" w:space="0" w:color="auto"/>
        <w:right w:val="none" w:sz="0" w:space="0" w:color="auto"/>
      </w:divBdr>
    </w:div>
    <w:div w:id="2033073704">
      <w:bodyDiv w:val="1"/>
      <w:marLeft w:val="0"/>
      <w:marRight w:val="0"/>
      <w:marTop w:val="0"/>
      <w:marBottom w:val="0"/>
      <w:divBdr>
        <w:top w:val="none" w:sz="0" w:space="0" w:color="auto"/>
        <w:left w:val="none" w:sz="0" w:space="0" w:color="auto"/>
        <w:bottom w:val="none" w:sz="0" w:space="0" w:color="auto"/>
        <w:right w:val="none" w:sz="0" w:space="0" w:color="auto"/>
      </w:divBdr>
    </w:div>
    <w:div w:id="2038433459">
      <w:bodyDiv w:val="1"/>
      <w:marLeft w:val="0"/>
      <w:marRight w:val="0"/>
      <w:marTop w:val="0"/>
      <w:marBottom w:val="0"/>
      <w:divBdr>
        <w:top w:val="none" w:sz="0" w:space="0" w:color="auto"/>
        <w:left w:val="none" w:sz="0" w:space="0" w:color="auto"/>
        <w:bottom w:val="none" w:sz="0" w:space="0" w:color="auto"/>
        <w:right w:val="none" w:sz="0" w:space="0" w:color="auto"/>
      </w:divBdr>
    </w:div>
    <w:div w:id="2045403111">
      <w:bodyDiv w:val="1"/>
      <w:marLeft w:val="0"/>
      <w:marRight w:val="0"/>
      <w:marTop w:val="0"/>
      <w:marBottom w:val="0"/>
      <w:divBdr>
        <w:top w:val="none" w:sz="0" w:space="0" w:color="auto"/>
        <w:left w:val="none" w:sz="0" w:space="0" w:color="auto"/>
        <w:bottom w:val="none" w:sz="0" w:space="0" w:color="auto"/>
        <w:right w:val="none" w:sz="0" w:space="0" w:color="auto"/>
      </w:divBdr>
    </w:div>
    <w:div w:id="2053992076">
      <w:bodyDiv w:val="1"/>
      <w:marLeft w:val="0"/>
      <w:marRight w:val="0"/>
      <w:marTop w:val="0"/>
      <w:marBottom w:val="0"/>
      <w:divBdr>
        <w:top w:val="none" w:sz="0" w:space="0" w:color="auto"/>
        <w:left w:val="none" w:sz="0" w:space="0" w:color="auto"/>
        <w:bottom w:val="none" w:sz="0" w:space="0" w:color="auto"/>
        <w:right w:val="none" w:sz="0" w:space="0" w:color="auto"/>
      </w:divBdr>
    </w:div>
    <w:div w:id="2055539481">
      <w:bodyDiv w:val="1"/>
      <w:marLeft w:val="0"/>
      <w:marRight w:val="0"/>
      <w:marTop w:val="0"/>
      <w:marBottom w:val="0"/>
      <w:divBdr>
        <w:top w:val="none" w:sz="0" w:space="0" w:color="auto"/>
        <w:left w:val="none" w:sz="0" w:space="0" w:color="auto"/>
        <w:bottom w:val="none" w:sz="0" w:space="0" w:color="auto"/>
        <w:right w:val="none" w:sz="0" w:space="0" w:color="auto"/>
      </w:divBdr>
    </w:div>
    <w:div w:id="2086758750">
      <w:bodyDiv w:val="1"/>
      <w:marLeft w:val="0"/>
      <w:marRight w:val="0"/>
      <w:marTop w:val="0"/>
      <w:marBottom w:val="0"/>
      <w:divBdr>
        <w:top w:val="none" w:sz="0" w:space="0" w:color="auto"/>
        <w:left w:val="none" w:sz="0" w:space="0" w:color="auto"/>
        <w:bottom w:val="none" w:sz="0" w:space="0" w:color="auto"/>
        <w:right w:val="none" w:sz="0" w:space="0" w:color="auto"/>
      </w:divBdr>
    </w:div>
    <w:div w:id="2087409408">
      <w:bodyDiv w:val="1"/>
      <w:marLeft w:val="0"/>
      <w:marRight w:val="0"/>
      <w:marTop w:val="0"/>
      <w:marBottom w:val="0"/>
      <w:divBdr>
        <w:top w:val="none" w:sz="0" w:space="0" w:color="auto"/>
        <w:left w:val="none" w:sz="0" w:space="0" w:color="auto"/>
        <w:bottom w:val="none" w:sz="0" w:space="0" w:color="auto"/>
        <w:right w:val="none" w:sz="0" w:space="0" w:color="auto"/>
      </w:divBdr>
    </w:div>
    <w:div w:id="2095080736">
      <w:bodyDiv w:val="1"/>
      <w:marLeft w:val="0"/>
      <w:marRight w:val="0"/>
      <w:marTop w:val="0"/>
      <w:marBottom w:val="0"/>
      <w:divBdr>
        <w:top w:val="none" w:sz="0" w:space="0" w:color="auto"/>
        <w:left w:val="none" w:sz="0" w:space="0" w:color="auto"/>
        <w:bottom w:val="none" w:sz="0" w:space="0" w:color="auto"/>
        <w:right w:val="none" w:sz="0" w:space="0" w:color="auto"/>
      </w:divBdr>
    </w:div>
    <w:div w:id="2108770037">
      <w:bodyDiv w:val="1"/>
      <w:marLeft w:val="0"/>
      <w:marRight w:val="0"/>
      <w:marTop w:val="0"/>
      <w:marBottom w:val="0"/>
      <w:divBdr>
        <w:top w:val="none" w:sz="0" w:space="0" w:color="auto"/>
        <w:left w:val="none" w:sz="0" w:space="0" w:color="auto"/>
        <w:bottom w:val="none" w:sz="0" w:space="0" w:color="auto"/>
        <w:right w:val="none" w:sz="0" w:space="0" w:color="auto"/>
      </w:divBdr>
    </w:div>
    <w:div w:id="2132438829">
      <w:bodyDiv w:val="1"/>
      <w:marLeft w:val="0"/>
      <w:marRight w:val="0"/>
      <w:marTop w:val="0"/>
      <w:marBottom w:val="0"/>
      <w:divBdr>
        <w:top w:val="none" w:sz="0" w:space="0" w:color="auto"/>
        <w:left w:val="none" w:sz="0" w:space="0" w:color="auto"/>
        <w:bottom w:val="none" w:sz="0" w:space="0" w:color="auto"/>
        <w:right w:val="none" w:sz="0" w:space="0" w:color="auto"/>
      </w:divBdr>
    </w:div>
    <w:div w:id="2136829738">
      <w:bodyDiv w:val="1"/>
      <w:marLeft w:val="0"/>
      <w:marRight w:val="0"/>
      <w:marTop w:val="0"/>
      <w:marBottom w:val="0"/>
      <w:divBdr>
        <w:top w:val="none" w:sz="0" w:space="0" w:color="auto"/>
        <w:left w:val="none" w:sz="0" w:space="0" w:color="auto"/>
        <w:bottom w:val="none" w:sz="0" w:space="0" w:color="auto"/>
        <w:right w:val="none" w:sz="0" w:space="0" w:color="auto"/>
      </w:divBdr>
    </w:div>
    <w:div w:id="21375259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eva.jegere@tukums.lv" TargetMode="External"/><Relationship Id="rId13" Type="http://schemas.openxmlformats.org/officeDocument/2006/relationships/hyperlink" Target="https://www.eis.gov.lv/EKEIS/Supplier/Organizer/16895"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eis.gov.lv/EKEIS/Supplier/Organizer/16895"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kumi.lv/ta/id/287760"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iub.gov.lv/lv/skaidrojums-mikro-mazie-un-videjie-uznemumi-mvu" TargetMode="External"/><Relationship Id="rId4" Type="http://schemas.openxmlformats.org/officeDocument/2006/relationships/settings" Target="settings.xml"/><Relationship Id="rId9" Type="http://schemas.openxmlformats.org/officeDocument/2006/relationships/hyperlink" Target="https://www.eis.gov.lv/EKEIS/Supplier/Organizer/16895"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8CB09A-CD3F-409C-A124-16690A79EF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253</TotalTime>
  <Pages>7</Pages>
  <Words>17970</Words>
  <Characters>10244</Characters>
  <Application>Microsoft Office Word</Application>
  <DocSecurity>0</DocSecurity>
  <Lines>85</Lines>
  <Paragraphs>56</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28158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Mara.Pole</dc:creator>
  <cp:lastModifiedBy>Ieva Jēgere</cp:lastModifiedBy>
  <cp:revision>33</cp:revision>
  <cp:lastPrinted>2023-03-02T09:49:00Z</cp:lastPrinted>
  <dcterms:created xsi:type="dcterms:W3CDTF">2026-06-10T12:42:00Z</dcterms:created>
  <dcterms:modified xsi:type="dcterms:W3CDTF">2026-07-16T13:25:00Z</dcterms:modified>
</cp:coreProperties>
</file>