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6A793" w14:textId="77777777" w:rsidR="00B66A76" w:rsidRPr="00641D90" w:rsidRDefault="00B66A76" w:rsidP="00B66A76">
      <w:pPr>
        <w:widowControl w:val="0"/>
        <w:autoSpaceDE w:val="0"/>
        <w:autoSpaceDN w:val="0"/>
        <w:adjustRightInd w:val="0"/>
        <w:jc w:val="right"/>
        <w:rPr>
          <w:rFonts w:ascii="Times" w:hAnsi="Times" w:cs="Times"/>
          <w:i/>
          <w:iCs/>
          <w:noProof/>
          <w:sz w:val="24"/>
          <w:szCs w:val="24"/>
          <w:lang w:eastAsia="lv-LV"/>
        </w:rPr>
      </w:pPr>
      <w:r w:rsidRPr="00641D90">
        <w:rPr>
          <w:rFonts w:ascii="Times" w:hAnsi="Times" w:cs="Times"/>
          <w:i/>
          <w:iCs/>
          <w:noProof/>
          <w:sz w:val="24"/>
          <w:szCs w:val="24"/>
          <w:lang w:eastAsia="lv-LV"/>
        </w:rPr>
        <w:t>5.pielikums</w:t>
      </w:r>
    </w:p>
    <w:p w14:paraId="092EB1C6" w14:textId="77777777" w:rsidR="00BB6EEF" w:rsidRPr="008A088A" w:rsidRDefault="00BB6EEF" w:rsidP="00BB6EEF">
      <w:pPr>
        <w:pStyle w:val="Default"/>
        <w:widowControl w:val="0"/>
        <w:numPr>
          <w:ilvl w:val="0"/>
          <w:numId w:val="1"/>
        </w:numPr>
        <w:jc w:val="right"/>
        <w:rPr>
          <w:rFonts w:ascii="Times" w:hAnsi="Times" w:cs="Times"/>
          <w:i/>
          <w:iCs/>
          <w:noProof/>
          <w:color w:val="auto"/>
        </w:rPr>
      </w:pPr>
      <w:r w:rsidRPr="008A088A">
        <w:rPr>
          <w:rFonts w:ascii="Times" w:hAnsi="Times" w:cs="Times"/>
          <w:i/>
          <w:iCs/>
          <w:noProof/>
          <w:color w:val="auto"/>
        </w:rPr>
        <w:t>iepirkuma, identifikācijas</w:t>
      </w:r>
    </w:p>
    <w:p w14:paraId="5F66A9EF" w14:textId="4C2DBAB3" w:rsidR="00BB6EEF" w:rsidRPr="00BB6EEF" w:rsidRDefault="00BB6EEF" w:rsidP="00BB6EEF">
      <w:pPr>
        <w:pStyle w:val="ListParagraph"/>
        <w:numPr>
          <w:ilvl w:val="0"/>
          <w:numId w:val="1"/>
        </w:numPr>
        <w:tabs>
          <w:tab w:val="left" w:pos="6663"/>
        </w:tabs>
        <w:jc w:val="right"/>
        <w:rPr>
          <w:rFonts w:ascii="Times" w:hAnsi="Times" w:cs="Times"/>
          <w:i/>
          <w:iCs/>
          <w:noProof/>
          <w:sz w:val="24"/>
          <w:szCs w:val="24"/>
        </w:rPr>
      </w:pPr>
      <w:bookmarkStart w:id="0" w:name="_Hlk175205086"/>
      <w:r w:rsidRPr="00BB6EEF">
        <w:rPr>
          <w:rFonts w:ascii="Times" w:hAnsi="Times" w:cs="Times"/>
          <w:i/>
          <w:iCs/>
          <w:noProof/>
          <w:sz w:val="24"/>
          <w:szCs w:val="24"/>
        </w:rPr>
        <w:t>Nr.</w:t>
      </w:r>
      <w:bookmarkStart w:id="1" w:name="_Hlk175205371"/>
      <w:r w:rsidRPr="00BB6EEF">
        <w:rPr>
          <w:rFonts w:ascii="Times" w:hAnsi="Times" w:cs="Times"/>
          <w:i/>
          <w:iCs/>
          <w:noProof/>
          <w:sz w:val="24"/>
          <w:szCs w:val="24"/>
        </w:rPr>
        <w:t xml:space="preserve"> RDVS 2026/</w:t>
      </w:r>
      <w:bookmarkEnd w:id="1"/>
      <w:r w:rsidR="005B0FBC">
        <w:rPr>
          <w:rFonts w:ascii="Times" w:hAnsi="Times" w:cs="Times"/>
          <w:i/>
          <w:iCs/>
          <w:noProof/>
          <w:sz w:val="24"/>
          <w:szCs w:val="24"/>
        </w:rPr>
        <w:t>1</w:t>
      </w:r>
      <w:r w:rsidRPr="00BB6EEF">
        <w:rPr>
          <w:rFonts w:ascii="Times" w:hAnsi="Times" w:cs="Times"/>
          <w:i/>
          <w:iCs/>
          <w:noProof/>
          <w:sz w:val="24"/>
          <w:szCs w:val="24"/>
        </w:rPr>
        <w:t>, nolikumam</w:t>
      </w:r>
      <w:bookmarkEnd w:id="0"/>
    </w:p>
    <w:p w14:paraId="189A8EEC" w14:textId="77777777" w:rsidR="00934877" w:rsidRPr="00ED3EBD" w:rsidRDefault="00934877" w:rsidP="00B66A76">
      <w:pPr>
        <w:pStyle w:val="Default"/>
        <w:numPr>
          <w:ilvl w:val="0"/>
          <w:numId w:val="1"/>
        </w:numPr>
        <w:jc w:val="right"/>
        <w:rPr>
          <w:i/>
          <w:noProof/>
          <w:color w:val="auto"/>
        </w:rPr>
      </w:pPr>
    </w:p>
    <w:p w14:paraId="29415085" w14:textId="77777777" w:rsidR="00B66A76" w:rsidRDefault="00B66A76" w:rsidP="00B66A76">
      <w:pPr>
        <w:keepLines/>
        <w:widowControl w:val="0"/>
        <w:spacing w:after="200" w:line="276" w:lineRule="auto"/>
        <w:jc w:val="center"/>
        <w:rPr>
          <w:rStyle w:val="None"/>
          <w:rFonts w:ascii="Times New Roman" w:hAnsi="Times New Roman"/>
          <w:b/>
          <w:bCs/>
          <w:noProof/>
          <w:sz w:val="24"/>
          <w:szCs w:val="24"/>
        </w:rPr>
      </w:pPr>
      <w:r w:rsidRPr="00ED3EBD">
        <w:rPr>
          <w:rStyle w:val="None"/>
          <w:rFonts w:ascii="Times New Roman" w:hAnsi="Times New Roman"/>
          <w:b/>
          <w:bCs/>
          <w:noProof/>
          <w:sz w:val="24"/>
          <w:szCs w:val="24"/>
        </w:rPr>
        <w:t>APAKŠUZŅĒMĒJU/ PERSONU, UZ KURU IESPĒJĀM PRETENDENTS BALSTĀS, SARAKSTS*</w:t>
      </w:r>
    </w:p>
    <w:p w14:paraId="6A9C3361" w14:textId="77777777" w:rsidR="00D46DF8" w:rsidRPr="008310A4" w:rsidRDefault="00067170" w:rsidP="00D46DF8">
      <w:pPr>
        <w:ind w:left="1418" w:hanging="1418"/>
        <w:jc w:val="center"/>
        <w:rPr>
          <w:rFonts w:ascii="Times New Roman" w:hAnsi="Times New Roman"/>
          <w:noProof/>
          <w:sz w:val="24"/>
          <w:szCs w:val="24"/>
        </w:rPr>
      </w:pPr>
      <w:r>
        <w:rPr>
          <w:rFonts w:ascii="Times New Roman" w:hAnsi="Times New Roman"/>
          <w:b/>
          <w:noProof/>
          <w:sz w:val="24"/>
          <w:szCs w:val="24"/>
        </w:rPr>
        <w:t>i</w:t>
      </w:r>
      <w:r w:rsidR="00B66A76" w:rsidRPr="00ED3EBD">
        <w:rPr>
          <w:rFonts w:ascii="Times New Roman" w:hAnsi="Times New Roman"/>
          <w:b/>
          <w:noProof/>
          <w:sz w:val="24"/>
          <w:szCs w:val="24"/>
        </w:rPr>
        <w:t xml:space="preserve">epirkumam </w:t>
      </w:r>
      <w:bookmarkStart w:id="2" w:name="_Hlk175205285"/>
      <w:r w:rsidR="00D46DF8" w:rsidRPr="008310A4">
        <w:rPr>
          <w:rFonts w:ascii="Times New Roman" w:eastAsia="Batang" w:hAnsi="Times New Roman"/>
          <w:b/>
          <w:noProof/>
          <w:sz w:val="24"/>
          <w:szCs w:val="24"/>
          <w:lang w:eastAsia="ko-KR"/>
        </w:rPr>
        <w:t>“</w:t>
      </w:r>
      <w:r w:rsidR="00D46DF8" w:rsidRPr="008310A4">
        <w:rPr>
          <w:rFonts w:ascii="Times New Roman" w:hAnsi="Times New Roman"/>
          <w:b/>
          <w:color w:val="000000"/>
          <w:sz w:val="24"/>
          <w:szCs w:val="24"/>
          <w:shd w:val="clear" w:color="auto" w:fill="FFFFFF"/>
        </w:rPr>
        <w:t>Mēbeļu piegāde Rīgas Dārzciema vidusskolai</w:t>
      </w:r>
      <w:r w:rsidR="00D46DF8" w:rsidRPr="008310A4">
        <w:rPr>
          <w:rFonts w:ascii="Times New Roman" w:hAnsi="Times New Roman"/>
          <w:b/>
          <w:noProof/>
          <w:sz w:val="24"/>
          <w:szCs w:val="24"/>
        </w:rPr>
        <w:t>”</w:t>
      </w:r>
      <w:r w:rsidR="00D46DF8" w:rsidRPr="008310A4">
        <w:rPr>
          <w:rFonts w:ascii="Times New Roman" w:hAnsi="Times New Roman"/>
          <w:noProof/>
          <w:sz w:val="24"/>
          <w:szCs w:val="24"/>
        </w:rPr>
        <w:t xml:space="preserve"> </w:t>
      </w:r>
    </w:p>
    <w:p w14:paraId="056C0774" w14:textId="34EE1599" w:rsidR="00D46DF8" w:rsidRPr="008310A4" w:rsidRDefault="00D46DF8" w:rsidP="00D46DF8">
      <w:pPr>
        <w:ind w:left="1418" w:hanging="1418"/>
        <w:jc w:val="center"/>
        <w:rPr>
          <w:rFonts w:ascii="Times New Roman" w:hAnsi="Times New Roman"/>
          <w:noProof/>
          <w:sz w:val="24"/>
          <w:szCs w:val="24"/>
        </w:rPr>
      </w:pPr>
      <w:r w:rsidRPr="008310A4">
        <w:rPr>
          <w:rFonts w:ascii="Times New Roman" w:hAnsi="Times New Roman"/>
          <w:noProof/>
          <w:sz w:val="24"/>
          <w:szCs w:val="24"/>
        </w:rPr>
        <w:t>identifikācijas Nr. RDVS 2026/</w:t>
      </w:r>
      <w:r w:rsidR="005B0FBC">
        <w:rPr>
          <w:rFonts w:ascii="Times New Roman" w:hAnsi="Times New Roman"/>
          <w:noProof/>
          <w:sz w:val="24"/>
          <w:szCs w:val="24"/>
        </w:rPr>
        <w:t>1</w:t>
      </w:r>
    </w:p>
    <w:bookmarkEnd w:id="2"/>
    <w:p w14:paraId="0C7CA02C" w14:textId="1C66A03F" w:rsidR="00B66A76" w:rsidRPr="00ED3EBD" w:rsidRDefault="00B66A76" w:rsidP="00D46DF8">
      <w:pPr>
        <w:ind w:left="1418" w:hanging="1418"/>
        <w:jc w:val="center"/>
        <w:rPr>
          <w:rStyle w:val="None"/>
          <w:rFonts w:ascii="Times New Roman" w:eastAsia="Times" w:hAnsi="Times New Roman"/>
          <w:b/>
          <w:bCs/>
          <w:noProof/>
          <w:sz w:val="24"/>
          <w:szCs w:val="24"/>
        </w:rPr>
      </w:pPr>
    </w:p>
    <w:tbl>
      <w:tblPr>
        <w:tblW w:w="9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2665"/>
        <w:gridCol w:w="1984"/>
        <w:gridCol w:w="2131"/>
        <w:gridCol w:w="9"/>
      </w:tblGrid>
      <w:tr w:rsidR="00B66A76" w:rsidRPr="00ED3EBD" w14:paraId="3390D643" w14:textId="77777777" w:rsidTr="00A440C9">
        <w:trPr>
          <w:gridAfter w:val="1"/>
          <w:wAfter w:w="9" w:type="dxa"/>
          <w:trHeight w:val="1360"/>
        </w:trPr>
        <w:tc>
          <w:tcPr>
            <w:tcW w:w="642" w:type="dxa"/>
            <w:shd w:val="clear" w:color="auto" w:fill="FFFFFF"/>
          </w:tcPr>
          <w:p w14:paraId="24197B92"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p>
        </w:tc>
        <w:tc>
          <w:tcPr>
            <w:tcW w:w="1871" w:type="dxa"/>
            <w:shd w:val="clear" w:color="auto" w:fill="FFFFFF"/>
          </w:tcPr>
          <w:p w14:paraId="00A663BD"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Apakšuzņēmēja nosaukums, reģistrācijas numurs, adrese un kontaktpersona</w:t>
            </w:r>
          </w:p>
          <w:p w14:paraId="0A4CF905"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p>
        </w:tc>
        <w:tc>
          <w:tcPr>
            <w:tcW w:w="2665" w:type="dxa"/>
            <w:shd w:val="clear" w:color="auto" w:fill="FFFFFF"/>
          </w:tcPr>
          <w:p w14:paraId="45F9E080"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Nododamo darbu apjoms no darbu kopējās līgumcenas (EUR bez PVN)</w:t>
            </w:r>
          </w:p>
        </w:tc>
        <w:tc>
          <w:tcPr>
            <w:tcW w:w="1984" w:type="dxa"/>
            <w:shd w:val="clear" w:color="auto" w:fill="FFFFFF"/>
          </w:tcPr>
          <w:p w14:paraId="1E266FDF"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Īss apakšuzņēmēja veicamo darbu apraksts</w:t>
            </w:r>
          </w:p>
        </w:tc>
        <w:tc>
          <w:tcPr>
            <w:tcW w:w="2131" w:type="dxa"/>
            <w:shd w:val="clear" w:color="auto" w:fill="FFFFFF"/>
          </w:tcPr>
          <w:p w14:paraId="439E863E"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Pretendents balstās uz apakšuzņēmēja iespējām savas kvalifikācijas apliecināšanai (Jā/Nē)</w:t>
            </w:r>
          </w:p>
        </w:tc>
      </w:tr>
      <w:tr w:rsidR="00B66A76" w:rsidRPr="00ED3EBD" w14:paraId="6888E335" w14:textId="77777777" w:rsidTr="00A440C9">
        <w:trPr>
          <w:trHeight w:val="218"/>
        </w:trPr>
        <w:tc>
          <w:tcPr>
            <w:tcW w:w="9302" w:type="dxa"/>
            <w:gridSpan w:val="6"/>
          </w:tcPr>
          <w:p w14:paraId="567884BB"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b/>
                <w:noProof/>
                <w:sz w:val="24"/>
                <w:szCs w:val="24"/>
              </w:rPr>
              <w:t xml:space="preserve">Veicamā darba daļa** 10 000 </w:t>
            </w:r>
            <w:r w:rsidRPr="00ED3EBD">
              <w:rPr>
                <w:rFonts w:ascii="Times New Roman" w:hAnsi="Times New Roman"/>
                <w:b/>
                <w:i/>
                <w:iCs/>
                <w:noProof/>
                <w:sz w:val="24"/>
                <w:szCs w:val="24"/>
              </w:rPr>
              <w:t>euro</w:t>
            </w:r>
            <w:r w:rsidRPr="00ED3EBD">
              <w:rPr>
                <w:rFonts w:ascii="Times New Roman" w:hAnsi="Times New Roman"/>
                <w:b/>
                <w:noProof/>
                <w:sz w:val="24"/>
                <w:szCs w:val="24"/>
              </w:rPr>
              <w:t xml:space="preserve"> vai lielāka:</w:t>
            </w:r>
          </w:p>
        </w:tc>
      </w:tr>
      <w:tr w:rsidR="00B66A76" w:rsidRPr="00ED3EBD" w14:paraId="65D13666" w14:textId="77777777" w:rsidTr="00A440C9">
        <w:trPr>
          <w:gridAfter w:val="1"/>
          <w:wAfter w:w="9" w:type="dxa"/>
          <w:trHeight w:val="218"/>
        </w:trPr>
        <w:tc>
          <w:tcPr>
            <w:tcW w:w="642" w:type="dxa"/>
          </w:tcPr>
          <w:p w14:paraId="668149F5"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noProof/>
                <w:sz w:val="24"/>
                <w:szCs w:val="24"/>
              </w:rPr>
              <w:t>1.</w:t>
            </w:r>
          </w:p>
        </w:tc>
        <w:tc>
          <w:tcPr>
            <w:tcW w:w="1871" w:type="dxa"/>
          </w:tcPr>
          <w:p w14:paraId="08FF36D1"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665" w:type="dxa"/>
          </w:tcPr>
          <w:p w14:paraId="41E6983D"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1984" w:type="dxa"/>
          </w:tcPr>
          <w:p w14:paraId="466B2B5C"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131" w:type="dxa"/>
          </w:tcPr>
          <w:p w14:paraId="186B420A"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r>
      <w:tr w:rsidR="00B66A76" w:rsidRPr="00ED3EBD" w14:paraId="6F804348" w14:textId="77777777" w:rsidTr="00A440C9">
        <w:trPr>
          <w:gridAfter w:val="1"/>
          <w:wAfter w:w="9" w:type="dxa"/>
          <w:trHeight w:val="218"/>
        </w:trPr>
        <w:tc>
          <w:tcPr>
            <w:tcW w:w="642" w:type="dxa"/>
          </w:tcPr>
          <w:p w14:paraId="2620CCCF"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noProof/>
                <w:sz w:val="24"/>
                <w:szCs w:val="24"/>
              </w:rPr>
              <w:t>2.</w:t>
            </w:r>
          </w:p>
        </w:tc>
        <w:tc>
          <w:tcPr>
            <w:tcW w:w="1871" w:type="dxa"/>
          </w:tcPr>
          <w:p w14:paraId="535DEE4D"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665" w:type="dxa"/>
          </w:tcPr>
          <w:p w14:paraId="558BD64A"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1984" w:type="dxa"/>
          </w:tcPr>
          <w:p w14:paraId="70A8B84F"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131" w:type="dxa"/>
          </w:tcPr>
          <w:p w14:paraId="13B3B054"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r>
      <w:tr w:rsidR="00B66A76" w:rsidRPr="00ED3EBD" w14:paraId="30EFE5E6" w14:textId="77777777" w:rsidTr="00A440C9">
        <w:trPr>
          <w:trHeight w:val="218"/>
        </w:trPr>
        <w:tc>
          <w:tcPr>
            <w:tcW w:w="9302" w:type="dxa"/>
            <w:gridSpan w:val="6"/>
          </w:tcPr>
          <w:p w14:paraId="26A206E9"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b/>
                <w:noProof/>
                <w:sz w:val="24"/>
                <w:szCs w:val="24"/>
              </w:rPr>
              <w:t xml:space="preserve">Veicamā darba daļa** mazāka par 10 000 </w:t>
            </w:r>
            <w:r w:rsidRPr="00ED3EBD">
              <w:rPr>
                <w:rFonts w:ascii="Times New Roman" w:hAnsi="Times New Roman"/>
                <w:b/>
                <w:i/>
                <w:iCs/>
                <w:noProof/>
                <w:sz w:val="24"/>
                <w:szCs w:val="24"/>
              </w:rPr>
              <w:t>euro</w:t>
            </w:r>
            <w:r w:rsidRPr="00ED3EBD">
              <w:rPr>
                <w:rFonts w:ascii="Times New Roman" w:hAnsi="Times New Roman"/>
                <w:b/>
                <w:noProof/>
                <w:sz w:val="24"/>
                <w:szCs w:val="24"/>
              </w:rPr>
              <w:t>:</w:t>
            </w:r>
          </w:p>
        </w:tc>
      </w:tr>
      <w:tr w:rsidR="00B66A76" w:rsidRPr="00ED3EBD" w14:paraId="7060ACAE" w14:textId="77777777" w:rsidTr="00A440C9">
        <w:trPr>
          <w:gridAfter w:val="1"/>
          <w:wAfter w:w="9" w:type="dxa"/>
          <w:trHeight w:val="218"/>
        </w:trPr>
        <w:tc>
          <w:tcPr>
            <w:tcW w:w="642" w:type="dxa"/>
            <w:tcBorders>
              <w:bottom w:val="single" w:sz="4" w:space="0" w:color="auto"/>
            </w:tcBorders>
          </w:tcPr>
          <w:p w14:paraId="7E536671"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noProof/>
                <w:sz w:val="24"/>
                <w:szCs w:val="24"/>
              </w:rPr>
              <w:t>1.</w:t>
            </w:r>
          </w:p>
        </w:tc>
        <w:tc>
          <w:tcPr>
            <w:tcW w:w="1871" w:type="dxa"/>
            <w:tcBorders>
              <w:bottom w:val="single" w:sz="4" w:space="0" w:color="auto"/>
            </w:tcBorders>
          </w:tcPr>
          <w:p w14:paraId="608DFE9A" w14:textId="77777777" w:rsidR="00B66A76" w:rsidRPr="00ED3EBD" w:rsidRDefault="00B66A76" w:rsidP="00A440C9">
            <w:pPr>
              <w:keepLines/>
              <w:widowControl w:val="0"/>
              <w:autoSpaceDE w:val="0"/>
              <w:autoSpaceDN w:val="0"/>
              <w:adjustRightInd w:val="0"/>
              <w:rPr>
                <w:rFonts w:ascii="Times New Roman" w:hAnsi="Times New Roman"/>
                <w:b/>
                <w:noProof/>
                <w:sz w:val="24"/>
                <w:szCs w:val="24"/>
              </w:rPr>
            </w:pPr>
          </w:p>
        </w:tc>
        <w:tc>
          <w:tcPr>
            <w:tcW w:w="2665" w:type="dxa"/>
            <w:tcBorders>
              <w:bottom w:val="single" w:sz="4" w:space="0" w:color="auto"/>
            </w:tcBorders>
            <w:shd w:val="clear" w:color="auto" w:fill="FFFFFF"/>
          </w:tcPr>
          <w:p w14:paraId="426D3608"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1984" w:type="dxa"/>
            <w:tcBorders>
              <w:bottom w:val="single" w:sz="4" w:space="0" w:color="auto"/>
            </w:tcBorders>
            <w:shd w:val="clear" w:color="auto" w:fill="FFFFFF"/>
          </w:tcPr>
          <w:p w14:paraId="72BEB3CF"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131" w:type="dxa"/>
            <w:tcBorders>
              <w:bottom w:val="single" w:sz="4" w:space="0" w:color="auto"/>
            </w:tcBorders>
            <w:shd w:val="clear" w:color="auto" w:fill="FFFFFF"/>
          </w:tcPr>
          <w:p w14:paraId="1905036A"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r>
      <w:tr w:rsidR="00B66A76" w:rsidRPr="00ED3EBD" w14:paraId="01AB5AFB" w14:textId="77777777" w:rsidTr="00A440C9">
        <w:trPr>
          <w:gridAfter w:val="1"/>
          <w:wAfter w:w="9" w:type="dxa"/>
          <w:trHeight w:val="218"/>
        </w:trPr>
        <w:tc>
          <w:tcPr>
            <w:tcW w:w="642" w:type="dxa"/>
            <w:shd w:val="clear" w:color="auto" w:fill="FFFFFF"/>
          </w:tcPr>
          <w:p w14:paraId="47CD91BC"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noProof/>
                <w:sz w:val="24"/>
                <w:szCs w:val="24"/>
              </w:rPr>
              <w:t>2.</w:t>
            </w:r>
          </w:p>
        </w:tc>
        <w:tc>
          <w:tcPr>
            <w:tcW w:w="1871" w:type="dxa"/>
            <w:shd w:val="clear" w:color="auto" w:fill="FFFFFF"/>
          </w:tcPr>
          <w:p w14:paraId="345CC352" w14:textId="77777777" w:rsidR="00B66A76" w:rsidRPr="00ED3EBD" w:rsidRDefault="00B66A76" w:rsidP="00A440C9">
            <w:pPr>
              <w:keepLines/>
              <w:widowControl w:val="0"/>
              <w:autoSpaceDE w:val="0"/>
              <w:autoSpaceDN w:val="0"/>
              <w:adjustRightInd w:val="0"/>
              <w:rPr>
                <w:rFonts w:ascii="Times New Roman" w:hAnsi="Times New Roman"/>
                <w:b/>
                <w:noProof/>
                <w:sz w:val="24"/>
                <w:szCs w:val="24"/>
              </w:rPr>
            </w:pPr>
          </w:p>
        </w:tc>
        <w:tc>
          <w:tcPr>
            <w:tcW w:w="2665" w:type="dxa"/>
            <w:shd w:val="clear" w:color="auto" w:fill="FFFFFF"/>
          </w:tcPr>
          <w:p w14:paraId="65BDFB73"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1984" w:type="dxa"/>
            <w:shd w:val="clear" w:color="auto" w:fill="FFFFFF"/>
          </w:tcPr>
          <w:p w14:paraId="446462BD"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131" w:type="dxa"/>
            <w:shd w:val="clear" w:color="auto" w:fill="FFFFFF"/>
          </w:tcPr>
          <w:p w14:paraId="5A2CBF14"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r>
    </w:tbl>
    <w:p w14:paraId="25CDF433" w14:textId="77777777" w:rsidR="00B66A76" w:rsidRPr="00ED3EBD" w:rsidRDefault="00B66A76" w:rsidP="00B66A76">
      <w:pPr>
        <w:keepLines/>
        <w:widowControl w:val="0"/>
        <w:rPr>
          <w:rFonts w:ascii="Times New Roman" w:hAnsi="Times New Roman"/>
          <w:b/>
          <w:bCs/>
          <w:noProof/>
          <w:sz w:val="24"/>
          <w:szCs w:val="24"/>
        </w:rPr>
      </w:pPr>
    </w:p>
    <w:p w14:paraId="691E1807" w14:textId="77777777" w:rsidR="00B66A76" w:rsidRPr="00ED3EBD" w:rsidRDefault="00B66A76" w:rsidP="00B66A76">
      <w:pPr>
        <w:keepLines/>
        <w:widowControl w:val="0"/>
        <w:rPr>
          <w:rFonts w:ascii="Times New Roman" w:hAnsi="Times New Roman"/>
          <w:b/>
          <w:bCs/>
          <w:noProof/>
          <w:sz w:val="24"/>
          <w:szCs w:val="24"/>
        </w:rPr>
      </w:pPr>
      <w:r w:rsidRPr="00ED3EBD">
        <w:rPr>
          <w:rFonts w:ascii="Times New Roman" w:hAnsi="Times New Roman"/>
          <w:i/>
          <w:iCs/>
          <w:noProof/>
          <w:sz w:val="24"/>
          <w:szCs w:val="24"/>
        </w:rPr>
        <w:t xml:space="preserve">* Informācija iesniedzama par visiem apakšuzņēmējiem </w:t>
      </w:r>
      <w:r w:rsidRPr="00ED3EBD">
        <w:rPr>
          <w:rFonts w:ascii="Times New Roman" w:hAnsi="Times New Roman"/>
          <w:i/>
          <w:noProof/>
          <w:sz w:val="24"/>
          <w:szCs w:val="24"/>
        </w:rPr>
        <w:t>un apakšuzņēmēja apakšuzņēmējiem, kuri tiks piesaistīti iepirkuma līguma izpildē</w:t>
      </w:r>
      <w:r w:rsidRPr="00ED3EBD">
        <w:rPr>
          <w:rFonts w:ascii="Times New Roman" w:hAnsi="Times New Roman"/>
          <w:i/>
          <w:iCs/>
          <w:noProof/>
          <w:sz w:val="24"/>
          <w:szCs w:val="24"/>
        </w:rPr>
        <w:t>.</w:t>
      </w:r>
    </w:p>
    <w:p w14:paraId="428CAAAC" w14:textId="77777777" w:rsidR="00B66A76" w:rsidRPr="00ED3EBD" w:rsidRDefault="00B66A76" w:rsidP="00B66A76">
      <w:pPr>
        <w:pStyle w:val="FootnoteText"/>
        <w:numPr>
          <w:ilvl w:val="0"/>
          <w:numId w:val="1"/>
        </w:numPr>
        <w:ind w:left="142" w:hanging="142"/>
        <w:jc w:val="both"/>
        <w:rPr>
          <w:i/>
          <w:noProof/>
          <w:sz w:val="24"/>
          <w:szCs w:val="24"/>
        </w:rPr>
      </w:pPr>
    </w:p>
    <w:p w14:paraId="297C5211" w14:textId="77777777" w:rsidR="00B66A76" w:rsidRPr="00ED3EBD" w:rsidRDefault="00B66A76" w:rsidP="00B66A76">
      <w:pPr>
        <w:pStyle w:val="FootnoteText"/>
        <w:jc w:val="both"/>
        <w:rPr>
          <w:i/>
          <w:noProof/>
          <w:sz w:val="24"/>
          <w:szCs w:val="24"/>
        </w:rPr>
      </w:pPr>
      <w:r w:rsidRPr="00ED3EBD">
        <w:rPr>
          <w:i/>
          <w:noProof/>
          <w:sz w:val="24"/>
          <w:szCs w:val="24"/>
        </w:rPr>
        <w:t>**</w:t>
      </w:r>
      <w:r w:rsidRPr="00ED3EBD">
        <w:rPr>
          <w:i/>
          <w:iCs/>
          <w:noProof/>
          <w:sz w:val="24"/>
          <w:szCs w:val="24"/>
          <w:shd w:val="clear" w:color="auto" w:fill="FFFFFF"/>
        </w:rPr>
        <w:t>Apakšuzņēmēja veicamo sniedzamo pakalpojumu kopējo vērtību nosaka, ņemot vērā apakšuzņēmēja un visu attiecīgā iepirkuma ietvaros tā saistīto uzņēmumu veicamo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ED3EBD">
        <w:rPr>
          <w:i/>
          <w:noProof/>
          <w:sz w:val="24"/>
          <w:szCs w:val="24"/>
        </w:rPr>
        <w:t xml:space="preserve"> (PIL 63.panta trešā daļa).</w:t>
      </w:r>
    </w:p>
    <w:p w14:paraId="216517E4" w14:textId="77777777" w:rsidR="00B66A76" w:rsidRPr="00ED3EBD" w:rsidRDefault="00B66A76" w:rsidP="00B66A76">
      <w:pPr>
        <w:pStyle w:val="FootnoteText"/>
        <w:jc w:val="both"/>
        <w:rPr>
          <w:i/>
          <w:noProof/>
          <w:sz w:val="24"/>
          <w:szCs w:val="24"/>
        </w:rPr>
      </w:pPr>
      <w:r w:rsidRPr="00ED3EBD">
        <w:rPr>
          <w:i/>
          <w:noProof/>
          <w:sz w:val="24"/>
          <w:szCs w:val="24"/>
        </w:rPr>
        <w:br/>
      </w:r>
    </w:p>
    <w:p w14:paraId="3E5244C5" w14:textId="77777777" w:rsidR="00B66A76" w:rsidRPr="00ED3EBD" w:rsidRDefault="00B66A76" w:rsidP="00B66A76">
      <w:pPr>
        <w:spacing w:line="276" w:lineRule="auto"/>
        <w:jc w:val="right"/>
        <w:rPr>
          <w:rStyle w:val="None"/>
          <w:rFonts w:ascii="Times New Roman" w:hAnsi="Times New Roman"/>
          <w:b/>
          <w:bCs/>
          <w:noProof/>
          <w:sz w:val="24"/>
          <w:szCs w:val="24"/>
        </w:rPr>
      </w:pPr>
    </w:p>
    <w:p w14:paraId="75250338" w14:textId="77777777" w:rsidR="00F37EAD" w:rsidRPr="00ED3EBD" w:rsidRDefault="00F37EAD" w:rsidP="00F37EAD">
      <w:pPr>
        <w:widowControl w:val="0"/>
        <w:tabs>
          <w:tab w:val="left" w:pos="4536"/>
        </w:tabs>
        <w:rPr>
          <w:rFonts w:ascii="Times New Roman" w:hAnsi="Times New Roman"/>
          <w:noProof/>
          <w:sz w:val="24"/>
          <w:szCs w:val="24"/>
          <w:u w:val="single"/>
        </w:rPr>
      </w:pPr>
      <w:r w:rsidRPr="00ED3EBD">
        <w:rPr>
          <w:rFonts w:ascii="Times New Roman" w:hAnsi="Times New Roman"/>
          <w:noProof/>
          <w:sz w:val="24"/>
          <w:szCs w:val="24"/>
        </w:rPr>
        <w:t xml:space="preserve">Paraksttiesīgās personas vārds, uzvārds, amats: </w:t>
      </w:r>
      <w:r w:rsidRPr="00ED3EBD">
        <w:rPr>
          <w:rFonts w:ascii="Times New Roman" w:hAnsi="Times New Roman"/>
          <w:noProof/>
          <w:sz w:val="24"/>
          <w:szCs w:val="24"/>
          <w:u w:val="single"/>
        </w:rPr>
        <w:tab/>
      </w:r>
      <w:r w:rsidRPr="00ED3EBD">
        <w:rPr>
          <w:rFonts w:ascii="Times New Roman" w:hAnsi="Times New Roman"/>
          <w:noProof/>
          <w:sz w:val="24"/>
          <w:szCs w:val="24"/>
          <w:u w:val="single"/>
        </w:rPr>
        <w:tab/>
      </w:r>
      <w:r w:rsidRPr="00ED3EBD">
        <w:rPr>
          <w:rFonts w:ascii="Times New Roman" w:hAnsi="Times New Roman"/>
          <w:noProof/>
          <w:sz w:val="24"/>
          <w:szCs w:val="24"/>
          <w:u w:val="single"/>
        </w:rPr>
        <w:tab/>
      </w:r>
    </w:p>
    <w:p w14:paraId="27F96A64" w14:textId="77777777" w:rsidR="00CA1672" w:rsidRDefault="00CA1672"/>
    <w:sectPr w:rsidR="00CA167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86203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A76"/>
    <w:rsid w:val="00067170"/>
    <w:rsid w:val="0020148F"/>
    <w:rsid w:val="0021119D"/>
    <w:rsid w:val="002828E3"/>
    <w:rsid w:val="00365948"/>
    <w:rsid w:val="005B0FBC"/>
    <w:rsid w:val="005C4596"/>
    <w:rsid w:val="00641D90"/>
    <w:rsid w:val="00657B46"/>
    <w:rsid w:val="00693F47"/>
    <w:rsid w:val="006B734E"/>
    <w:rsid w:val="008158C0"/>
    <w:rsid w:val="008F6791"/>
    <w:rsid w:val="00910285"/>
    <w:rsid w:val="00934877"/>
    <w:rsid w:val="00B66A76"/>
    <w:rsid w:val="00BB6EEF"/>
    <w:rsid w:val="00C13CAB"/>
    <w:rsid w:val="00C250A5"/>
    <w:rsid w:val="00C46BA8"/>
    <w:rsid w:val="00CA1672"/>
    <w:rsid w:val="00CB3733"/>
    <w:rsid w:val="00D46DF8"/>
    <w:rsid w:val="00E912CA"/>
    <w:rsid w:val="00F37E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F1AAE"/>
  <w15:chartTrackingRefBased/>
  <w15:docId w15:val="{35555BB7-CCA3-4283-AB38-22D29925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A76"/>
    <w:pPr>
      <w:spacing w:after="0"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link w:val="FootnoteText"/>
    <w:rsid w:val="00B66A76"/>
    <w:rPr>
      <w:rFonts w:ascii="Times New Roman" w:hAnsi="Times New Roman"/>
    </w:rPr>
  </w:style>
  <w:style w:type="paragraph" w:styleId="FootnoteText">
    <w:name w:val="footnote text"/>
    <w:basedOn w:val="Normal"/>
    <w:link w:val="FootnoteTextChar1"/>
    <w:rsid w:val="00B66A76"/>
    <w:rPr>
      <w:rFonts w:ascii="Times New Roman" w:eastAsiaTheme="minorHAnsi" w:hAnsi="Times New Roman" w:cstheme="minorBidi"/>
      <w:kern w:val="2"/>
      <w14:ligatures w14:val="standardContextual"/>
    </w:rPr>
  </w:style>
  <w:style w:type="character" w:customStyle="1" w:styleId="FootnoteTextChar">
    <w:name w:val="Footnote Text Char"/>
    <w:basedOn w:val="DefaultParagraphFont"/>
    <w:uiPriority w:val="99"/>
    <w:semiHidden/>
    <w:rsid w:val="00B66A76"/>
    <w:rPr>
      <w:rFonts w:ascii="Calibri" w:eastAsia="Calibri" w:hAnsi="Calibri" w:cs="Times New Roman"/>
      <w:kern w:val="0"/>
      <w:sz w:val="20"/>
      <w:szCs w:val="20"/>
      <w14:ligatures w14:val="none"/>
    </w:rPr>
  </w:style>
  <w:style w:type="paragraph" w:customStyle="1" w:styleId="Default">
    <w:name w:val="Default"/>
    <w:rsid w:val="00B66A76"/>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character" w:customStyle="1" w:styleId="None">
    <w:name w:val="None"/>
    <w:rsid w:val="00B66A76"/>
  </w:style>
  <w:style w:type="paragraph" w:styleId="ListParagraph">
    <w:name w:val="List Paragraph"/>
    <w:basedOn w:val="Normal"/>
    <w:uiPriority w:val="34"/>
    <w:qFormat/>
    <w:rsid w:val="00CB37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885</Words>
  <Characters>506</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Dezija Gabrāne-Vidze</cp:lastModifiedBy>
  <cp:revision>5</cp:revision>
  <dcterms:created xsi:type="dcterms:W3CDTF">2026-07-13T12:21:00Z</dcterms:created>
  <dcterms:modified xsi:type="dcterms:W3CDTF">2026-07-13T12:47:00Z</dcterms:modified>
</cp:coreProperties>
</file>