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3B8A29" w14:textId="6AB8A29B" w:rsidR="00136CD6" w:rsidRPr="00C445AA" w:rsidRDefault="00136CD6" w:rsidP="00136CD6">
      <w:pPr>
        <w:tabs>
          <w:tab w:val="num" w:pos="1134"/>
        </w:tabs>
        <w:jc w:val="right"/>
        <w:rPr>
          <w:b/>
          <w:caps/>
          <w:sz w:val="20"/>
          <w:lang w:eastAsia="en-US" w:bidi="ar-SA"/>
        </w:rPr>
      </w:pPr>
      <w:r w:rsidRPr="00C445AA">
        <w:rPr>
          <w:b/>
          <w:caps/>
          <w:sz w:val="20"/>
          <w:lang w:eastAsia="en-US" w:bidi="ar-SA"/>
        </w:rPr>
        <w:t>ApstiprinĀTS</w:t>
      </w:r>
    </w:p>
    <w:p w14:paraId="68302946" w14:textId="77777777" w:rsidR="00136CD6" w:rsidRPr="00C445AA" w:rsidRDefault="00136CD6" w:rsidP="00136CD6">
      <w:pPr>
        <w:tabs>
          <w:tab w:val="num" w:pos="1134"/>
        </w:tabs>
        <w:jc w:val="right"/>
        <w:rPr>
          <w:caps/>
          <w:sz w:val="20"/>
          <w:lang w:eastAsia="en-US" w:bidi="ar-SA"/>
        </w:rPr>
      </w:pPr>
      <w:r w:rsidRPr="00C445AA">
        <w:rPr>
          <w:sz w:val="20"/>
          <w:lang w:eastAsia="en-US" w:bidi="ar-SA"/>
        </w:rPr>
        <w:t xml:space="preserve">ar </w:t>
      </w:r>
      <w:r w:rsidRPr="00C445AA">
        <w:rPr>
          <w:caps/>
          <w:sz w:val="20"/>
          <w:lang w:eastAsia="en-US" w:bidi="ar-SA"/>
        </w:rPr>
        <w:t>SIA “</w:t>
      </w:r>
      <w:r w:rsidRPr="00C445AA">
        <w:rPr>
          <w:sz w:val="20"/>
          <w:lang w:eastAsia="en-US" w:bidi="ar-SA"/>
        </w:rPr>
        <w:t>Rīgas nami</w:t>
      </w:r>
      <w:r w:rsidRPr="00C445AA">
        <w:rPr>
          <w:caps/>
          <w:sz w:val="20"/>
          <w:lang w:eastAsia="en-US" w:bidi="ar-SA"/>
        </w:rPr>
        <w:t>”</w:t>
      </w:r>
    </w:p>
    <w:p w14:paraId="1AAC4F3A" w14:textId="1CB9C2C6" w:rsidR="00136CD6" w:rsidRPr="00C445AA" w:rsidRDefault="00136CD6" w:rsidP="00136CD6">
      <w:pPr>
        <w:tabs>
          <w:tab w:val="num" w:pos="1134"/>
        </w:tabs>
        <w:jc w:val="right"/>
        <w:rPr>
          <w:sz w:val="20"/>
          <w:lang w:eastAsia="en-US" w:bidi="ar-SA"/>
        </w:rPr>
      </w:pPr>
      <w:r w:rsidRPr="00C445AA">
        <w:rPr>
          <w:sz w:val="20"/>
          <w:lang w:eastAsia="en-US" w:bidi="ar-SA"/>
        </w:rPr>
        <w:t>iepirkuma komisijas protokolu Nr.</w:t>
      </w:r>
      <w:r w:rsidR="0027096C">
        <w:rPr>
          <w:sz w:val="20"/>
          <w:lang w:eastAsia="en-US" w:bidi="ar-SA"/>
        </w:rPr>
        <w:t>2</w:t>
      </w:r>
    </w:p>
    <w:p w14:paraId="5F683404" w14:textId="77777777" w:rsidR="00136CD6" w:rsidRPr="00C445AA" w:rsidRDefault="00136CD6" w:rsidP="00136CD6">
      <w:pPr>
        <w:tabs>
          <w:tab w:val="num" w:pos="1134"/>
        </w:tabs>
        <w:ind w:left="1440" w:hanging="731"/>
        <w:jc w:val="center"/>
        <w:rPr>
          <w:sz w:val="20"/>
          <w:lang w:eastAsia="en-US" w:bidi="ar-SA"/>
        </w:rPr>
      </w:pPr>
    </w:p>
    <w:p w14:paraId="3BA07663" w14:textId="77777777" w:rsidR="00136CD6" w:rsidRPr="00C445AA" w:rsidRDefault="00136CD6" w:rsidP="00136CD6">
      <w:pPr>
        <w:tabs>
          <w:tab w:val="num" w:pos="1134"/>
        </w:tabs>
        <w:ind w:left="1440" w:hanging="731"/>
        <w:jc w:val="center"/>
        <w:rPr>
          <w:sz w:val="20"/>
          <w:lang w:eastAsia="en-US" w:bidi="ar-SA"/>
        </w:rPr>
      </w:pPr>
    </w:p>
    <w:p w14:paraId="15EA9440" w14:textId="77777777" w:rsidR="00136CD6" w:rsidRPr="00C445AA" w:rsidRDefault="00136CD6" w:rsidP="00136CD6">
      <w:pPr>
        <w:tabs>
          <w:tab w:val="num" w:pos="1134"/>
        </w:tabs>
        <w:ind w:left="1440" w:hanging="731"/>
        <w:jc w:val="center"/>
        <w:rPr>
          <w:sz w:val="20"/>
          <w:highlight w:val="yellow"/>
          <w:lang w:eastAsia="en-US" w:bidi="ar-SA"/>
        </w:rPr>
      </w:pPr>
    </w:p>
    <w:p w14:paraId="63461E62" w14:textId="77777777" w:rsidR="00136CD6" w:rsidRPr="00C445AA" w:rsidRDefault="00136CD6" w:rsidP="00136CD6">
      <w:pPr>
        <w:tabs>
          <w:tab w:val="num" w:pos="1134"/>
        </w:tabs>
        <w:ind w:left="1440" w:hanging="731"/>
        <w:jc w:val="center"/>
        <w:rPr>
          <w:sz w:val="20"/>
          <w:highlight w:val="yellow"/>
          <w:lang w:eastAsia="en-US" w:bidi="ar-SA"/>
        </w:rPr>
      </w:pPr>
    </w:p>
    <w:p w14:paraId="14088C37" w14:textId="77777777" w:rsidR="00136CD6" w:rsidRPr="00C445AA" w:rsidRDefault="00136CD6" w:rsidP="00136CD6">
      <w:pPr>
        <w:tabs>
          <w:tab w:val="num" w:pos="1134"/>
        </w:tabs>
        <w:ind w:left="1440" w:hanging="731"/>
        <w:jc w:val="center"/>
        <w:rPr>
          <w:sz w:val="20"/>
          <w:highlight w:val="yellow"/>
          <w:lang w:eastAsia="en-US" w:bidi="ar-SA"/>
        </w:rPr>
      </w:pPr>
    </w:p>
    <w:p w14:paraId="26F7E210" w14:textId="77777777" w:rsidR="00136CD6" w:rsidRPr="00C445AA" w:rsidRDefault="00136CD6" w:rsidP="00136CD6">
      <w:pPr>
        <w:tabs>
          <w:tab w:val="num" w:pos="1134"/>
        </w:tabs>
        <w:ind w:left="1440" w:hanging="731"/>
        <w:jc w:val="center"/>
        <w:rPr>
          <w:sz w:val="20"/>
          <w:highlight w:val="yellow"/>
          <w:lang w:eastAsia="en-US" w:bidi="ar-SA"/>
        </w:rPr>
      </w:pPr>
    </w:p>
    <w:p w14:paraId="0EA84F9D" w14:textId="77777777" w:rsidR="00136CD6" w:rsidRPr="00C445AA" w:rsidRDefault="00136CD6" w:rsidP="00136CD6">
      <w:pPr>
        <w:tabs>
          <w:tab w:val="num" w:pos="1134"/>
        </w:tabs>
        <w:ind w:left="1440" w:hanging="731"/>
        <w:jc w:val="center"/>
        <w:rPr>
          <w:sz w:val="20"/>
          <w:highlight w:val="yellow"/>
          <w:lang w:eastAsia="en-US" w:bidi="ar-SA"/>
        </w:rPr>
      </w:pPr>
    </w:p>
    <w:p w14:paraId="6A02FEAB" w14:textId="77777777" w:rsidR="00136CD6" w:rsidRPr="00C445AA" w:rsidRDefault="00136CD6" w:rsidP="00136CD6">
      <w:pPr>
        <w:tabs>
          <w:tab w:val="num" w:pos="1134"/>
        </w:tabs>
        <w:ind w:left="1440" w:hanging="731"/>
        <w:jc w:val="center"/>
        <w:rPr>
          <w:sz w:val="20"/>
          <w:highlight w:val="yellow"/>
          <w:lang w:eastAsia="en-US" w:bidi="ar-SA"/>
        </w:rPr>
      </w:pPr>
    </w:p>
    <w:p w14:paraId="0FF0CEA6" w14:textId="77777777" w:rsidR="00136CD6" w:rsidRPr="00C445AA" w:rsidRDefault="00136CD6" w:rsidP="00136CD6">
      <w:pPr>
        <w:tabs>
          <w:tab w:val="num" w:pos="1134"/>
        </w:tabs>
        <w:ind w:left="1440" w:hanging="731"/>
        <w:jc w:val="center"/>
        <w:rPr>
          <w:sz w:val="20"/>
          <w:highlight w:val="yellow"/>
          <w:lang w:eastAsia="en-US" w:bidi="ar-SA"/>
        </w:rPr>
      </w:pPr>
    </w:p>
    <w:p w14:paraId="243478B1" w14:textId="77777777" w:rsidR="00136CD6" w:rsidRPr="00C445AA" w:rsidRDefault="00136CD6" w:rsidP="00136CD6">
      <w:pPr>
        <w:tabs>
          <w:tab w:val="num" w:pos="1134"/>
        </w:tabs>
        <w:ind w:left="1440" w:hanging="731"/>
        <w:jc w:val="center"/>
        <w:rPr>
          <w:sz w:val="20"/>
          <w:highlight w:val="yellow"/>
          <w:lang w:eastAsia="en-US" w:bidi="ar-SA"/>
        </w:rPr>
      </w:pPr>
    </w:p>
    <w:p w14:paraId="0C06F599" w14:textId="77777777" w:rsidR="00136CD6" w:rsidRPr="00C445AA" w:rsidRDefault="00136CD6" w:rsidP="00136CD6">
      <w:pPr>
        <w:tabs>
          <w:tab w:val="num" w:pos="1134"/>
        </w:tabs>
        <w:ind w:left="1440" w:hanging="731"/>
        <w:jc w:val="center"/>
        <w:rPr>
          <w:sz w:val="20"/>
          <w:highlight w:val="yellow"/>
          <w:lang w:eastAsia="en-US" w:bidi="ar-SA"/>
        </w:rPr>
      </w:pPr>
    </w:p>
    <w:p w14:paraId="02089327" w14:textId="77777777" w:rsidR="00136CD6" w:rsidRPr="00C445AA" w:rsidRDefault="00136CD6" w:rsidP="00136CD6">
      <w:pPr>
        <w:tabs>
          <w:tab w:val="num" w:pos="1134"/>
        </w:tabs>
        <w:ind w:left="1440" w:hanging="731"/>
        <w:jc w:val="center"/>
        <w:rPr>
          <w:sz w:val="20"/>
          <w:highlight w:val="yellow"/>
          <w:lang w:eastAsia="en-US" w:bidi="ar-SA"/>
        </w:rPr>
      </w:pPr>
    </w:p>
    <w:p w14:paraId="1E01E4DC" w14:textId="77777777" w:rsidR="00136CD6" w:rsidRPr="00C445AA" w:rsidRDefault="00136CD6" w:rsidP="00136CD6">
      <w:pPr>
        <w:tabs>
          <w:tab w:val="num" w:pos="1134"/>
        </w:tabs>
        <w:ind w:left="1440" w:hanging="731"/>
        <w:jc w:val="center"/>
        <w:rPr>
          <w:sz w:val="20"/>
          <w:highlight w:val="yellow"/>
          <w:lang w:eastAsia="en-US" w:bidi="ar-SA"/>
        </w:rPr>
      </w:pPr>
    </w:p>
    <w:p w14:paraId="49B58D69" w14:textId="77777777" w:rsidR="00136CD6" w:rsidRPr="00C445AA" w:rsidRDefault="00136CD6" w:rsidP="00136CD6">
      <w:pPr>
        <w:tabs>
          <w:tab w:val="num" w:pos="1134"/>
        </w:tabs>
        <w:ind w:left="1440" w:hanging="731"/>
        <w:jc w:val="center"/>
        <w:rPr>
          <w:sz w:val="20"/>
          <w:highlight w:val="yellow"/>
          <w:lang w:eastAsia="en-US" w:bidi="ar-SA"/>
        </w:rPr>
      </w:pPr>
    </w:p>
    <w:p w14:paraId="54FEDC8B" w14:textId="77777777" w:rsidR="00136CD6" w:rsidRPr="00C445AA" w:rsidRDefault="00136CD6" w:rsidP="00136CD6">
      <w:pPr>
        <w:tabs>
          <w:tab w:val="num" w:pos="1134"/>
        </w:tabs>
        <w:ind w:left="1440" w:hanging="731"/>
        <w:jc w:val="center"/>
        <w:rPr>
          <w:sz w:val="20"/>
          <w:highlight w:val="yellow"/>
          <w:lang w:eastAsia="en-US" w:bidi="ar-SA"/>
        </w:rPr>
      </w:pPr>
    </w:p>
    <w:p w14:paraId="505FB3CF" w14:textId="77777777" w:rsidR="00136CD6" w:rsidRPr="00C445AA" w:rsidRDefault="00136CD6" w:rsidP="00136CD6">
      <w:pPr>
        <w:tabs>
          <w:tab w:val="num" w:pos="1134"/>
        </w:tabs>
        <w:ind w:left="1440" w:hanging="731"/>
        <w:jc w:val="center"/>
        <w:rPr>
          <w:sz w:val="20"/>
          <w:highlight w:val="yellow"/>
          <w:lang w:eastAsia="en-US" w:bidi="ar-SA"/>
        </w:rPr>
      </w:pPr>
    </w:p>
    <w:p w14:paraId="0281FAF3" w14:textId="77777777" w:rsidR="00136CD6" w:rsidRPr="00C445AA" w:rsidRDefault="00136CD6" w:rsidP="00136CD6">
      <w:pPr>
        <w:tabs>
          <w:tab w:val="num" w:pos="1134"/>
        </w:tabs>
        <w:ind w:left="1440" w:hanging="731"/>
        <w:jc w:val="center"/>
        <w:rPr>
          <w:sz w:val="20"/>
          <w:highlight w:val="yellow"/>
          <w:lang w:eastAsia="en-US" w:bidi="ar-SA"/>
        </w:rPr>
      </w:pPr>
    </w:p>
    <w:p w14:paraId="4F84DB39" w14:textId="77777777" w:rsidR="00136CD6" w:rsidRPr="00C445AA" w:rsidRDefault="00136CD6" w:rsidP="00136CD6">
      <w:pPr>
        <w:tabs>
          <w:tab w:val="num" w:pos="1134"/>
        </w:tabs>
        <w:ind w:left="1440" w:hanging="731"/>
        <w:jc w:val="center"/>
        <w:rPr>
          <w:sz w:val="20"/>
          <w:highlight w:val="yellow"/>
          <w:lang w:eastAsia="en-US" w:bidi="ar-SA"/>
        </w:rPr>
      </w:pPr>
    </w:p>
    <w:p w14:paraId="36DAF439" w14:textId="77777777" w:rsidR="00136CD6" w:rsidRPr="00C445AA" w:rsidRDefault="00136CD6" w:rsidP="00136CD6">
      <w:pPr>
        <w:tabs>
          <w:tab w:val="num" w:pos="1134"/>
        </w:tabs>
        <w:ind w:left="1440" w:hanging="731"/>
        <w:jc w:val="center"/>
        <w:rPr>
          <w:sz w:val="20"/>
          <w:highlight w:val="yellow"/>
          <w:lang w:eastAsia="en-US" w:bidi="ar-SA"/>
        </w:rPr>
      </w:pPr>
    </w:p>
    <w:p w14:paraId="08D80960" w14:textId="77777777" w:rsidR="00136CD6" w:rsidRPr="002C5490" w:rsidRDefault="00136CD6" w:rsidP="00136CD6">
      <w:pPr>
        <w:tabs>
          <w:tab w:val="num" w:pos="1134"/>
        </w:tabs>
        <w:ind w:left="1440" w:hanging="731"/>
        <w:jc w:val="center"/>
        <w:rPr>
          <w:sz w:val="20"/>
          <w:lang w:eastAsia="en-US" w:bidi="ar-SA"/>
        </w:rPr>
      </w:pPr>
    </w:p>
    <w:p w14:paraId="62EC531B" w14:textId="77777777" w:rsidR="00136CD6" w:rsidRPr="002C5490" w:rsidRDefault="00136CD6" w:rsidP="00136CD6">
      <w:pPr>
        <w:ind w:right="2"/>
        <w:jc w:val="center"/>
        <w:rPr>
          <w:b/>
          <w:i/>
          <w:sz w:val="32"/>
          <w:szCs w:val="32"/>
        </w:rPr>
      </w:pPr>
    </w:p>
    <w:p w14:paraId="1F3D2B98" w14:textId="7B781DC4" w:rsidR="00136CD6" w:rsidRPr="002C5490" w:rsidRDefault="00136CD6" w:rsidP="00136CD6">
      <w:pPr>
        <w:pStyle w:val="Heading1"/>
        <w:spacing w:before="0" w:after="0"/>
        <w:jc w:val="center"/>
        <w:rPr>
          <w:rFonts w:ascii="Times New Roman" w:hAnsi="Times New Roman" w:cs="Times New Roman"/>
          <w:b/>
          <w:bCs/>
          <w:color w:val="auto"/>
          <w:sz w:val="32"/>
          <w:szCs w:val="32"/>
        </w:rPr>
      </w:pPr>
      <w:r w:rsidRPr="002C5490">
        <w:rPr>
          <w:rFonts w:ascii="Times New Roman" w:hAnsi="Times New Roman" w:cs="Times New Roman"/>
          <w:b/>
          <w:bCs/>
          <w:color w:val="auto"/>
          <w:sz w:val="32"/>
          <w:szCs w:val="32"/>
        </w:rPr>
        <w:t>ATKLĀTA</w:t>
      </w:r>
      <w:r w:rsidR="00C445AA" w:rsidRPr="002C5490">
        <w:rPr>
          <w:rFonts w:ascii="Times New Roman" w:hAnsi="Times New Roman" w:cs="Times New Roman"/>
          <w:b/>
          <w:bCs/>
          <w:color w:val="auto"/>
          <w:sz w:val="32"/>
          <w:szCs w:val="32"/>
        </w:rPr>
        <w:t xml:space="preserve"> KONKURSA</w:t>
      </w:r>
    </w:p>
    <w:p w14:paraId="08BE3892" w14:textId="77777777" w:rsidR="00136CD6" w:rsidRPr="002C5490" w:rsidRDefault="00136CD6" w:rsidP="00EC5E1A">
      <w:pPr>
        <w:jc w:val="center"/>
        <w:rPr>
          <w:sz w:val="28"/>
          <w:szCs w:val="28"/>
          <w:lang w:eastAsia="en-US" w:bidi="ar-SA"/>
        </w:rPr>
      </w:pPr>
    </w:p>
    <w:p w14:paraId="048CDE0F" w14:textId="586BB204" w:rsidR="00136CD6" w:rsidRPr="007D631A" w:rsidRDefault="00136CD6" w:rsidP="002C5490">
      <w:pPr>
        <w:jc w:val="center"/>
        <w:rPr>
          <w:b/>
          <w:bCs/>
          <w:sz w:val="28"/>
          <w:szCs w:val="28"/>
        </w:rPr>
      </w:pPr>
      <w:r w:rsidRPr="007D631A">
        <w:rPr>
          <w:b/>
          <w:sz w:val="28"/>
          <w:szCs w:val="28"/>
        </w:rPr>
        <w:t>“</w:t>
      </w:r>
      <w:r w:rsidR="007D631A" w:rsidRPr="007D631A">
        <w:rPr>
          <w:rFonts w:eastAsia="MS Mincho"/>
          <w:b/>
          <w:bCs/>
          <w:sz w:val="28"/>
          <w:szCs w:val="28"/>
          <w:lang w:eastAsia="ja-JP"/>
        </w:rPr>
        <w:t>Dzīvnieku valsts izcelsmes - 3. kategorijas atkritumu apsaimniekošana</w:t>
      </w:r>
      <w:r w:rsidRPr="007D631A">
        <w:rPr>
          <w:b/>
          <w:bCs/>
          <w:sz w:val="28"/>
          <w:szCs w:val="28"/>
        </w:rPr>
        <w:t>”</w:t>
      </w:r>
    </w:p>
    <w:p w14:paraId="2B2F8E96" w14:textId="4F1EFCCA" w:rsidR="00136CD6" w:rsidRPr="002C5490" w:rsidRDefault="00136CD6" w:rsidP="00136CD6">
      <w:pPr>
        <w:jc w:val="center"/>
        <w:rPr>
          <w:b/>
          <w:sz w:val="28"/>
          <w:szCs w:val="28"/>
        </w:rPr>
      </w:pPr>
      <w:r w:rsidRPr="007D631A">
        <w:rPr>
          <w:b/>
          <w:sz w:val="28"/>
          <w:szCs w:val="28"/>
        </w:rPr>
        <w:t>identifikācijas Nr. RN 202</w:t>
      </w:r>
      <w:r w:rsidR="007D631A" w:rsidRPr="007D631A">
        <w:rPr>
          <w:b/>
          <w:sz w:val="28"/>
          <w:szCs w:val="28"/>
        </w:rPr>
        <w:t>6</w:t>
      </w:r>
      <w:r w:rsidRPr="007D631A">
        <w:rPr>
          <w:b/>
          <w:sz w:val="28"/>
          <w:szCs w:val="28"/>
        </w:rPr>
        <w:t>/</w:t>
      </w:r>
      <w:r w:rsidR="007D631A" w:rsidRPr="007D631A">
        <w:rPr>
          <w:b/>
          <w:sz w:val="28"/>
          <w:szCs w:val="28"/>
        </w:rPr>
        <w:t>27</w:t>
      </w:r>
    </w:p>
    <w:p w14:paraId="5A7DDF9D" w14:textId="77777777" w:rsidR="00136CD6" w:rsidRPr="002C5490" w:rsidRDefault="00136CD6" w:rsidP="00136CD6">
      <w:pPr>
        <w:jc w:val="center"/>
        <w:rPr>
          <w:b/>
          <w:bCs/>
          <w:sz w:val="28"/>
          <w:szCs w:val="28"/>
        </w:rPr>
      </w:pPr>
    </w:p>
    <w:p w14:paraId="29F8830C" w14:textId="77777777" w:rsidR="00136CD6" w:rsidRPr="002C5490" w:rsidRDefault="00136CD6" w:rsidP="00136CD6">
      <w:pPr>
        <w:pStyle w:val="Heading4"/>
        <w:spacing w:before="0" w:after="0"/>
        <w:jc w:val="center"/>
        <w:rPr>
          <w:rFonts w:ascii="Times New Roman" w:hAnsi="Times New Roman" w:cs="Times New Roman"/>
          <w:b/>
          <w:bCs/>
          <w:i w:val="0"/>
          <w:iCs w:val="0"/>
          <w:color w:val="auto"/>
          <w:sz w:val="32"/>
          <w:szCs w:val="52"/>
        </w:rPr>
      </w:pPr>
      <w:r w:rsidRPr="002C5490">
        <w:rPr>
          <w:rFonts w:ascii="Times New Roman" w:hAnsi="Times New Roman" w:cs="Times New Roman"/>
          <w:b/>
          <w:bCs/>
          <w:i w:val="0"/>
          <w:iCs w:val="0"/>
          <w:color w:val="auto"/>
          <w:sz w:val="32"/>
          <w:szCs w:val="52"/>
        </w:rPr>
        <w:t>NOLIKUMS</w:t>
      </w:r>
    </w:p>
    <w:p w14:paraId="3DC8243F" w14:textId="77777777" w:rsidR="00136CD6" w:rsidRPr="002C5490" w:rsidRDefault="00136CD6" w:rsidP="00136CD6">
      <w:pPr>
        <w:ind w:right="2"/>
        <w:jc w:val="center"/>
        <w:rPr>
          <w:sz w:val="28"/>
          <w:szCs w:val="28"/>
        </w:rPr>
      </w:pPr>
    </w:p>
    <w:p w14:paraId="42236A44" w14:textId="77777777" w:rsidR="00136CD6" w:rsidRPr="002C5490" w:rsidRDefault="00136CD6" w:rsidP="00136CD6">
      <w:pPr>
        <w:jc w:val="center"/>
        <w:rPr>
          <w:sz w:val="20"/>
          <w:szCs w:val="20"/>
        </w:rPr>
      </w:pPr>
    </w:p>
    <w:p w14:paraId="63B08353" w14:textId="77777777" w:rsidR="00136CD6" w:rsidRPr="002C5490" w:rsidRDefault="00136CD6" w:rsidP="00136CD6">
      <w:pPr>
        <w:jc w:val="center"/>
        <w:rPr>
          <w:sz w:val="20"/>
          <w:szCs w:val="20"/>
        </w:rPr>
      </w:pPr>
    </w:p>
    <w:p w14:paraId="05AAF214" w14:textId="77777777" w:rsidR="00136CD6" w:rsidRPr="002C5490" w:rsidRDefault="00136CD6" w:rsidP="00136CD6">
      <w:pPr>
        <w:jc w:val="center"/>
        <w:rPr>
          <w:sz w:val="20"/>
          <w:szCs w:val="20"/>
        </w:rPr>
      </w:pPr>
    </w:p>
    <w:p w14:paraId="0A15A476" w14:textId="77777777" w:rsidR="00136CD6" w:rsidRPr="002C5490" w:rsidRDefault="00136CD6" w:rsidP="00136CD6">
      <w:pPr>
        <w:jc w:val="center"/>
        <w:rPr>
          <w:sz w:val="20"/>
          <w:szCs w:val="20"/>
        </w:rPr>
      </w:pPr>
    </w:p>
    <w:p w14:paraId="7B53095F" w14:textId="77777777" w:rsidR="00136CD6" w:rsidRPr="002C5490" w:rsidRDefault="00136CD6" w:rsidP="00136CD6">
      <w:pPr>
        <w:jc w:val="center"/>
        <w:rPr>
          <w:sz w:val="20"/>
          <w:szCs w:val="20"/>
        </w:rPr>
      </w:pPr>
    </w:p>
    <w:p w14:paraId="3B9B7ECB" w14:textId="77777777" w:rsidR="00136CD6" w:rsidRPr="002C5490" w:rsidRDefault="00136CD6" w:rsidP="00136CD6">
      <w:pPr>
        <w:jc w:val="center"/>
        <w:rPr>
          <w:sz w:val="20"/>
          <w:szCs w:val="20"/>
        </w:rPr>
      </w:pPr>
    </w:p>
    <w:p w14:paraId="575C0032" w14:textId="77777777" w:rsidR="00136CD6" w:rsidRPr="002C5490" w:rsidRDefault="00136CD6" w:rsidP="00136CD6">
      <w:pPr>
        <w:jc w:val="center"/>
        <w:rPr>
          <w:sz w:val="20"/>
          <w:szCs w:val="20"/>
        </w:rPr>
      </w:pPr>
    </w:p>
    <w:p w14:paraId="7F805ED1" w14:textId="77777777" w:rsidR="00136CD6" w:rsidRPr="002C5490" w:rsidRDefault="00136CD6" w:rsidP="00136CD6">
      <w:pPr>
        <w:jc w:val="center"/>
        <w:rPr>
          <w:sz w:val="20"/>
          <w:szCs w:val="20"/>
        </w:rPr>
      </w:pPr>
    </w:p>
    <w:p w14:paraId="7AC28443" w14:textId="77777777" w:rsidR="00136CD6" w:rsidRPr="002C5490" w:rsidRDefault="00136CD6" w:rsidP="00136CD6">
      <w:pPr>
        <w:jc w:val="center"/>
        <w:rPr>
          <w:sz w:val="20"/>
          <w:szCs w:val="20"/>
        </w:rPr>
      </w:pPr>
    </w:p>
    <w:p w14:paraId="135906CA" w14:textId="77777777" w:rsidR="00136CD6" w:rsidRPr="002C5490" w:rsidRDefault="00136CD6" w:rsidP="00136CD6">
      <w:pPr>
        <w:jc w:val="center"/>
        <w:rPr>
          <w:sz w:val="20"/>
          <w:szCs w:val="20"/>
        </w:rPr>
      </w:pPr>
    </w:p>
    <w:p w14:paraId="59661E04" w14:textId="77777777" w:rsidR="00136CD6" w:rsidRPr="002C5490" w:rsidRDefault="00136CD6" w:rsidP="00136CD6">
      <w:pPr>
        <w:jc w:val="center"/>
        <w:rPr>
          <w:sz w:val="20"/>
          <w:szCs w:val="20"/>
        </w:rPr>
      </w:pPr>
    </w:p>
    <w:p w14:paraId="3D9A66DB" w14:textId="77777777" w:rsidR="00136CD6" w:rsidRPr="002C5490" w:rsidRDefault="00136CD6" w:rsidP="00136CD6">
      <w:pPr>
        <w:jc w:val="center"/>
        <w:rPr>
          <w:sz w:val="20"/>
          <w:szCs w:val="20"/>
        </w:rPr>
      </w:pPr>
    </w:p>
    <w:p w14:paraId="6768AC82" w14:textId="77777777" w:rsidR="00136CD6" w:rsidRPr="002C5490" w:rsidRDefault="00136CD6" w:rsidP="00136CD6">
      <w:pPr>
        <w:jc w:val="center"/>
        <w:rPr>
          <w:sz w:val="20"/>
          <w:szCs w:val="20"/>
        </w:rPr>
      </w:pPr>
    </w:p>
    <w:p w14:paraId="35AEE5F9" w14:textId="77777777" w:rsidR="00136CD6" w:rsidRPr="002C5490" w:rsidRDefault="00136CD6" w:rsidP="00136CD6">
      <w:pPr>
        <w:jc w:val="center"/>
        <w:rPr>
          <w:sz w:val="20"/>
          <w:szCs w:val="20"/>
        </w:rPr>
      </w:pPr>
    </w:p>
    <w:p w14:paraId="11B946C5" w14:textId="77777777" w:rsidR="00136CD6" w:rsidRPr="002C5490" w:rsidRDefault="00136CD6" w:rsidP="00136CD6">
      <w:pPr>
        <w:jc w:val="center"/>
        <w:rPr>
          <w:sz w:val="20"/>
          <w:szCs w:val="20"/>
        </w:rPr>
      </w:pPr>
    </w:p>
    <w:p w14:paraId="0BDCA7B8" w14:textId="77777777" w:rsidR="00136CD6" w:rsidRPr="002C5490" w:rsidRDefault="00136CD6" w:rsidP="00136CD6">
      <w:pPr>
        <w:jc w:val="center"/>
        <w:rPr>
          <w:sz w:val="20"/>
          <w:szCs w:val="20"/>
        </w:rPr>
      </w:pPr>
    </w:p>
    <w:p w14:paraId="2B1B0181" w14:textId="77777777" w:rsidR="00136CD6" w:rsidRPr="002C5490" w:rsidRDefault="00136CD6" w:rsidP="00136CD6">
      <w:pPr>
        <w:jc w:val="center"/>
        <w:rPr>
          <w:sz w:val="20"/>
          <w:szCs w:val="20"/>
        </w:rPr>
      </w:pPr>
    </w:p>
    <w:p w14:paraId="46158C87" w14:textId="77777777" w:rsidR="00136CD6" w:rsidRPr="002C5490" w:rsidRDefault="00136CD6" w:rsidP="00136CD6">
      <w:pPr>
        <w:jc w:val="center"/>
        <w:rPr>
          <w:sz w:val="20"/>
          <w:szCs w:val="20"/>
        </w:rPr>
      </w:pPr>
    </w:p>
    <w:p w14:paraId="43BCE8A4" w14:textId="77777777" w:rsidR="00136CD6" w:rsidRPr="002C5490" w:rsidRDefault="00136CD6" w:rsidP="00136CD6">
      <w:pPr>
        <w:jc w:val="center"/>
        <w:rPr>
          <w:sz w:val="20"/>
          <w:szCs w:val="20"/>
        </w:rPr>
      </w:pPr>
    </w:p>
    <w:p w14:paraId="4135AE00" w14:textId="77777777" w:rsidR="00136CD6" w:rsidRPr="002C5490" w:rsidRDefault="00136CD6" w:rsidP="00136CD6">
      <w:pPr>
        <w:jc w:val="center"/>
        <w:rPr>
          <w:sz w:val="20"/>
          <w:szCs w:val="20"/>
        </w:rPr>
      </w:pPr>
    </w:p>
    <w:p w14:paraId="43610859" w14:textId="77777777" w:rsidR="00136CD6" w:rsidRPr="002C5490" w:rsidRDefault="00136CD6" w:rsidP="00136CD6">
      <w:pPr>
        <w:jc w:val="center"/>
        <w:rPr>
          <w:sz w:val="20"/>
          <w:szCs w:val="20"/>
        </w:rPr>
      </w:pPr>
    </w:p>
    <w:p w14:paraId="7C8A09B5" w14:textId="77777777" w:rsidR="00136CD6" w:rsidRPr="002C5490" w:rsidRDefault="00136CD6" w:rsidP="00136CD6">
      <w:pPr>
        <w:jc w:val="center"/>
        <w:rPr>
          <w:sz w:val="20"/>
          <w:szCs w:val="20"/>
        </w:rPr>
      </w:pPr>
    </w:p>
    <w:p w14:paraId="56A35A9D" w14:textId="2A1DAB93" w:rsidR="00136CD6" w:rsidRPr="002C5490" w:rsidRDefault="00136CD6" w:rsidP="00136CD6">
      <w:pPr>
        <w:jc w:val="center"/>
      </w:pPr>
      <w:r w:rsidRPr="002C5490">
        <w:t>Rīga, 202</w:t>
      </w:r>
      <w:r w:rsidR="00E4761C">
        <w:t>6</w:t>
      </w:r>
    </w:p>
    <w:p w14:paraId="53D82E99" w14:textId="77777777" w:rsidR="00136CD6" w:rsidRPr="00C445AA" w:rsidRDefault="00136CD6" w:rsidP="00136CD6">
      <w:pPr>
        <w:rPr>
          <w:highlight w:val="yellow"/>
        </w:rPr>
      </w:pPr>
      <w:r w:rsidRPr="00C445AA">
        <w:rPr>
          <w:highlight w:val="yellow"/>
        </w:rPr>
        <w:br w:type="page"/>
      </w:r>
    </w:p>
    <w:p w14:paraId="27807D33" w14:textId="77777777" w:rsidR="00136CD6" w:rsidRPr="002C5490" w:rsidRDefault="00136CD6" w:rsidP="00136CD6">
      <w:pPr>
        <w:jc w:val="center"/>
      </w:pPr>
    </w:p>
    <w:p w14:paraId="074FCA4C" w14:textId="77777777" w:rsidR="00136CD6" w:rsidRPr="002C5490" w:rsidRDefault="00136CD6" w:rsidP="00136CD6">
      <w:pPr>
        <w:pStyle w:val="Stils1"/>
        <w:numPr>
          <w:ilvl w:val="0"/>
          <w:numId w:val="1"/>
        </w:numPr>
        <w:tabs>
          <w:tab w:val="left" w:pos="3402"/>
        </w:tabs>
        <w:jc w:val="center"/>
        <w:outlineLvl w:val="0"/>
        <w:rPr>
          <w:i w:val="0"/>
          <w:caps/>
          <w:sz w:val="24"/>
          <w:szCs w:val="24"/>
        </w:rPr>
      </w:pPr>
      <w:bookmarkStart w:id="0" w:name="_Toc442794822"/>
      <w:bookmarkStart w:id="1" w:name="_Toc466890237"/>
      <w:bookmarkStart w:id="2" w:name="_Toc488740811"/>
      <w:bookmarkStart w:id="3" w:name="_Toc488741119"/>
      <w:bookmarkStart w:id="4" w:name="_Toc488741574"/>
      <w:bookmarkStart w:id="5" w:name="_Toc494275649"/>
      <w:r w:rsidRPr="002C5490">
        <w:rPr>
          <w:i w:val="0"/>
          <w:caps/>
          <w:sz w:val="24"/>
          <w:szCs w:val="24"/>
        </w:rPr>
        <w:t>VISPĀRĪGĀ INFORMĀCIJA</w:t>
      </w:r>
      <w:bookmarkEnd w:id="0"/>
      <w:bookmarkEnd w:id="1"/>
      <w:bookmarkEnd w:id="2"/>
      <w:bookmarkEnd w:id="3"/>
      <w:bookmarkEnd w:id="4"/>
      <w:bookmarkEnd w:id="5"/>
    </w:p>
    <w:p w14:paraId="1B108500" w14:textId="77777777" w:rsidR="00136CD6" w:rsidRPr="002C5490" w:rsidRDefault="00136CD6" w:rsidP="00136CD6">
      <w:pPr>
        <w:pStyle w:val="Stils1"/>
        <w:tabs>
          <w:tab w:val="left" w:pos="3402"/>
        </w:tabs>
        <w:ind w:left="360"/>
        <w:outlineLvl w:val="0"/>
        <w:rPr>
          <w:i w:val="0"/>
          <w:caps/>
          <w:sz w:val="24"/>
          <w:szCs w:val="24"/>
        </w:rPr>
      </w:pPr>
    </w:p>
    <w:p w14:paraId="63CB1E19" w14:textId="77777777" w:rsidR="00136CD6" w:rsidRPr="002C5490" w:rsidRDefault="00136CD6" w:rsidP="00136CD6">
      <w:pPr>
        <w:pStyle w:val="Stils2"/>
        <w:numPr>
          <w:ilvl w:val="1"/>
          <w:numId w:val="1"/>
        </w:numPr>
        <w:ind w:left="567" w:hanging="567"/>
        <w:jc w:val="left"/>
        <w:rPr>
          <w:b/>
          <w:sz w:val="24"/>
          <w:szCs w:val="24"/>
        </w:rPr>
      </w:pPr>
      <w:r w:rsidRPr="002C5490">
        <w:rPr>
          <w:b/>
          <w:sz w:val="24"/>
          <w:szCs w:val="24"/>
        </w:rPr>
        <w:t xml:space="preserve">Nolikumā un tā pielikumos lietotie jēdzieni un saīsinājumi: </w:t>
      </w:r>
    </w:p>
    <w:p w14:paraId="024EA1C4" w14:textId="77777777" w:rsidR="00136CD6" w:rsidRPr="002C5490" w:rsidRDefault="00136CD6" w:rsidP="00136CD6">
      <w:pPr>
        <w:pStyle w:val="Stils2"/>
        <w:numPr>
          <w:ilvl w:val="2"/>
          <w:numId w:val="1"/>
        </w:numPr>
        <w:ind w:left="1134" w:hanging="567"/>
        <w:rPr>
          <w:sz w:val="24"/>
          <w:szCs w:val="24"/>
        </w:rPr>
      </w:pPr>
      <w:r w:rsidRPr="002C5490">
        <w:rPr>
          <w:b/>
          <w:sz w:val="24"/>
          <w:szCs w:val="24"/>
        </w:rPr>
        <w:t xml:space="preserve">Apakšuzņēmējs </w:t>
      </w:r>
      <w:r w:rsidRPr="002C5490">
        <w:rPr>
          <w:sz w:val="24"/>
          <w:szCs w:val="24"/>
        </w:rPr>
        <w:t>- pretendenta nolīgta persona vai savukārt tās nolīgta persona, kura veic pakalpojumus iepirkuma līguma izpildei.</w:t>
      </w:r>
    </w:p>
    <w:p w14:paraId="56CD59B1" w14:textId="77777777" w:rsidR="00C03CAE" w:rsidRPr="002C5490" w:rsidRDefault="00136CD6" w:rsidP="00C03CAE">
      <w:pPr>
        <w:pStyle w:val="Stils2"/>
        <w:numPr>
          <w:ilvl w:val="2"/>
          <w:numId w:val="1"/>
        </w:numPr>
        <w:ind w:left="1134" w:hanging="567"/>
        <w:rPr>
          <w:sz w:val="24"/>
          <w:szCs w:val="24"/>
        </w:rPr>
      </w:pPr>
      <w:r w:rsidRPr="002C5490">
        <w:rPr>
          <w:b/>
          <w:sz w:val="24"/>
          <w:szCs w:val="24"/>
        </w:rPr>
        <w:t xml:space="preserve">EIS – </w:t>
      </w:r>
      <w:r w:rsidRPr="002C5490">
        <w:rPr>
          <w:sz w:val="24"/>
          <w:szCs w:val="24"/>
        </w:rPr>
        <w:t xml:space="preserve">Elektronisko iepirkumu sistēma tīmekļvietnē </w:t>
      </w:r>
      <w:hyperlink r:id="rId10" w:history="1">
        <w:r w:rsidRPr="002C5490">
          <w:rPr>
            <w:rStyle w:val="Hyperlink"/>
            <w:rFonts w:eastAsiaTheme="majorEastAsia"/>
            <w:sz w:val="24"/>
            <w:szCs w:val="24"/>
          </w:rPr>
          <w:t>www.eis.gov.lv</w:t>
        </w:r>
      </w:hyperlink>
      <w:r w:rsidRPr="002C5490">
        <w:rPr>
          <w:sz w:val="24"/>
          <w:szCs w:val="24"/>
        </w:rPr>
        <w:t>.</w:t>
      </w:r>
    </w:p>
    <w:p w14:paraId="3524C755" w14:textId="18597FF4" w:rsidR="00136CD6" w:rsidRPr="002C5490" w:rsidRDefault="00C03CAE" w:rsidP="00C03CAE">
      <w:pPr>
        <w:pStyle w:val="Stils2"/>
        <w:numPr>
          <w:ilvl w:val="2"/>
          <w:numId w:val="1"/>
        </w:numPr>
        <w:ind w:left="1134" w:hanging="567"/>
        <w:rPr>
          <w:sz w:val="24"/>
          <w:szCs w:val="24"/>
        </w:rPr>
      </w:pPr>
      <w:r w:rsidRPr="002C5490">
        <w:rPr>
          <w:b/>
          <w:sz w:val="24"/>
          <w:szCs w:val="24"/>
        </w:rPr>
        <w:t>Iepirkum</w:t>
      </w:r>
      <w:r w:rsidR="00136CD6" w:rsidRPr="002C5490">
        <w:rPr>
          <w:b/>
          <w:sz w:val="24"/>
          <w:szCs w:val="24"/>
        </w:rPr>
        <w:t>s</w:t>
      </w:r>
      <w:r w:rsidR="00136CD6" w:rsidRPr="002C5490">
        <w:rPr>
          <w:b/>
          <w:i/>
          <w:sz w:val="24"/>
          <w:szCs w:val="24"/>
        </w:rPr>
        <w:t xml:space="preserve"> – </w:t>
      </w:r>
      <w:r w:rsidR="00136CD6" w:rsidRPr="002C5490">
        <w:rPr>
          <w:sz w:val="24"/>
          <w:szCs w:val="24"/>
        </w:rPr>
        <w:t>atklātais</w:t>
      </w:r>
      <w:r w:rsidRPr="002C5490">
        <w:rPr>
          <w:sz w:val="24"/>
          <w:szCs w:val="24"/>
        </w:rPr>
        <w:t xml:space="preserve"> </w:t>
      </w:r>
      <w:r w:rsidRPr="007D631A">
        <w:rPr>
          <w:sz w:val="24"/>
          <w:szCs w:val="24"/>
        </w:rPr>
        <w:t>konkurss</w:t>
      </w:r>
      <w:r w:rsidR="00136CD6" w:rsidRPr="007D631A">
        <w:rPr>
          <w:sz w:val="24"/>
          <w:szCs w:val="24"/>
        </w:rPr>
        <w:t xml:space="preserve"> “</w:t>
      </w:r>
      <w:r w:rsidR="007D631A" w:rsidRPr="007D631A">
        <w:rPr>
          <w:rFonts w:eastAsia="MS Mincho"/>
          <w:sz w:val="24"/>
          <w:szCs w:val="24"/>
          <w:lang w:eastAsia="ja-JP"/>
        </w:rPr>
        <w:t>Dzīvnieku valsts izcelsmes - 3. kategorijas atkritumu apsaimniekošana</w:t>
      </w:r>
      <w:r w:rsidR="00136CD6" w:rsidRPr="007D631A">
        <w:rPr>
          <w:rFonts w:eastAsia="MS Mincho"/>
          <w:sz w:val="24"/>
          <w:szCs w:val="24"/>
          <w:lang w:eastAsia="ja-JP"/>
        </w:rPr>
        <w:t>”</w:t>
      </w:r>
      <w:r w:rsidR="00136CD6" w:rsidRPr="007D631A">
        <w:rPr>
          <w:sz w:val="24"/>
          <w:szCs w:val="24"/>
        </w:rPr>
        <w:t xml:space="preserve"> identifikācijas Nr.</w:t>
      </w:r>
      <w:r w:rsidR="00136CD6" w:rsidRPr="002C5490">
        <w:rPr>
          <w:sz w:val="24"/>
          <w:szCs w:val="24"/>
        </w:rPr>
        <w:t xml:space="preserve"> </w:t>
      </w:r>
      <w:r w:rsidR="00136CD6" w:rsidRPr="007D631A">
        <w:rPr>
          <w:sz w:val="24"/>
          <w:szCs w:val="24"/>
        </w:rPr>
        <w:t>RN 202</w:t>
      </w:r>
      <w:r w:rsidR="007D631A" w:rsidRPr="007D631A">
        <w:rPr>
          <w:sz w:val="24"/>
          <w:szCs w:val="24"/>
        </w:rPr>
        <w:t>6</w:t>
      </w:r>
      <w:r w:rsidR="00136CD6" w:rsidRPr="007D631A">
        <w:rPr>
          <w:sz w:val="24"/>
          <w:szCs w:val="24"/>
        </w:rPr>
        <w:t>/</w:t>
      </w:r>
      <w:r w:rsidR="007D631A" w:rsidRPr="007D631A">
        <w:rPr>
          <w:sz w:val="24"/>
          <w:szCs w:val="24"/>
        </w:rPr>
        <w:t>27</w:t>
      </w:r>
      <w:r w:rsidR="00136CD6" w:rsidRPr="007D631A">
        <w:rPr>
          <w:sz w:val="24"/>
          <w:szCs w:val="24"/>
        </w:rPr>
        <w:t>, kas tiek</w:t>
      </w:r>
      <w:r w:rsidR="00136CD6" w:rsidRPr="002C5490">
        <w:rPr>
          <w:sz w:val="24"/>
          <w:szCs w:val="24"/>
        </w:rPr>
        <w:t xml:space="preserve"> rīkots saskaņā ar PIL 8. panta pirmās daļas 1. punktu.</w:t>
      </w:r>
    </w:p>
    <w:p w14:paraId="5EFFDB7F" w14:textId="48A58B2D" w:rsidR="00136CD6" w:rsidRPr="002C5490" w:rsidRDefault="00136CD6" w:rsidP="00C03CAE">
      <w:pPr>
        <w:pStyle w:val="Stils2"/>
        <w:numPr>
          <w:ilvl w:val="2"/>
          <w:numId w:val="19"/>
        </w:numPr>
        <w:ind w:left="1134" w:hanging="567"/>
        <w:rPr>
          <w:sz w:val="24"/>
          <w:szCs w:val="24"/>
        </w:rPr>
      </w:pPr>
      <w:r w:rsidRPr="002C5490">
        <w:rPr>
          <w:b/>
          <w:color w:val="auto"/>
          <w:sz w:val="24"/>
          <w:szCs w:val="24"/>
        </w:rPr>
        <w:t>Komisija</w:t>
      </w:r>
      <w:r w:rsidRPr="002C5490">
        <w:rPr>
          <w:color w:val="auto"/>
          <w:sz w:val="24"/>
          <w:szCs w:val="24"/>
        </w:rPr>
        <w:t xml:space="preserve"> – </w:t>
      </w:r>
      <w:r w:rsidR="00C03CAE" w:rsidRPr="00C50EF5">
        <w:rPr>
          <w:sz w:val="24"/>
          <w:szCs w:val="24"/>
        </w:rPr>
        <w:t>Iepirkum</w:t>
      </w:r>
      <w:r w:rsidRPr="00C50EF5">
        <w:rPr>
          <w:sz w:val="24"/>
          <w:szCs w:val="24"/>
        </w:rPr>
        <w:t xml:space="preserve">a komisija, kas izveidota ar SIA “Rīgas nami” valdes </w:t>
      </w:r>
      <w:r w:rsidR="00C50EF5" w:rsidRPr="00C50EF5">
        <w:rPr>
          <w:sz w:val="24"/>
          <w:szCs w:val="24"/>
        </w:rPr>
        <w:t xml:space="preserve">06.07.2026. </w:t>
      </w:r>
      <w:r w:rsidRPr="00C50EF5">
        <w:rPr>
          <w:sz w:val="24"/>
          <w:szCs w:val="24"/>
        </w:rPr>
        <w:t>rīkojumu</w:t>
      </w:r>
      <w:r w:rsidR="00C50EF5" w:rsidRPr="00C50EF5">
        <w:rPr>
          <w:sz w:val="24"/>
          <w:szCs w:val="24"/>
        </w:rPr>
        <w:t xml:space="preserve"> Nr. </w:t>
      </w:r>
      <w:r w:rsidR="00C50EF5" w:rsidRPr="00C50EF5">
        <w:rPr>
          <w:noProof/>
          <w:sz w:val="24"/>
          <w:szCs w:val="24"/>
        </w:rPr>
        <w:t>RN-2026-14-rs/2.2-2</w:t>
      </w:r>
      <w:r w:rsidRPr="00C50EF5">
        <w:rPr>
          <w:sz w:val="24"/>
          <w:szCs w:val="24"/>
        </w:rPr>
        <w:t xml:space="preserve"> </w:t>
      </w:r>
      <w:r w:rsidRPr="00C50EF5">
        <w:rPr>
          <w:color w:val="auto"/>
          <w:sz w:val="24"/>
          <w:szCs w:val="24"/>
        </w:rPr>
        <w:t xml:space="preserve">un rīkojas Pasūtītāja vārdā, risinot visus ar </w:t>
      </w:r>
      <w:r w:rsidR="00C03CAE" w:rsidRPr="00C50EF5">
        <w:rPr>
          <w:color w:val="auto"/>
          <w:sz w:val="24"/>
          <w:szCs w:val="24"/>
        </w:rPr>
        <w:t>Iepirkum</w:t>
      </w:r>
      <w:r w:rsidRPr="00C50EF5">
        <w:rPr>
          <w:color w:val="auto"/>
          <w:sz w:val="24"/>
          <w:szCs w:val="24"/>
        </w:rPr>
        <w:t>a norisi saistītos jautājumus</w:t>
      </w:r>
      <w:r w:rsidRPr="00C50EF5">
        <w:rPr>
          <w:sz w:val="24"/>
          <w:szCs w:val="24"/>
        </w:rPr>
        <w:t>.</w:t>
      </w:r>
    </w:p>
    <w:p w14:paraId="18948C41" w14:textId="58EEDB4C" w:rsidR="00136CD6" w:rsidRPr="002C5490" w:rsidRDefault="00136CD6" w:rsidP="00C03CAE">
      <w:pPr>
        <w:pStyle w:val="Stils2"/>
        <w:numPr>
          <w:ilvl w:val="2"/>
          <w:numId w:val="19"/>
        </w:numPr>
        <w:ind w:left="1134" w:hanging="567"/>
        <w:rPr>
          <w:sz w:val="24"/>
          <w:szCs w:val="24"/>
        </w:rPr>
      </w:pPr>
      <w:r w:rsidRPr="002C5490">
        <w:rPr>
          <w:b/>
          <w:color w:val="auto"/>
          <w:sz w:val="24"/>
          <w:szCs w:val="24"/>
        </w:rPr>
        <w:t>Līgums</w:t>
      </w:r>
      <w:r w:rsidRPr="002C5490">
        <w:t xml:space="preserve"> – </w:t>
      </w:r>
      <w:r w:rsidR="00C03CAE" w:rsidRPr="002C5490">
        <w:rPr>
          <w:color w:val="auto"/>
          <w:sz w:val="24"/>
          <w:szCs w:val="24"/>
        </w:rPr>
        <w:t>Iepirkum</w:t>
      </w:r>
      <w:r w:rsidRPr="002C5490">
        <w:rPr>
          <w:color w:val="auto"/>
          <w:sz w:val="24"/>
          <w:szCs w:val="24"/>
        </w:rPr>
        <w:t>a rezultātā noslēdzams pakalpojumu līgums.</w:t>
      </w:r>
    </w:p>
    <w:p w14:paraId="15D5496C" w14:textId="1E04D480" w:rsidR="00136CD6" w:rsidRPr="002C5490" w:rsidRDefault="00136CD6" w:rsidP="00C03CAE">
      <w:pPr>
        <w:pStyle w:val="Stils2"/>
        <w:numPr>
          <w:ilvl w:val="2"/>
          <w:numId w:val="19"/>
        </w:numPr>
        <w:ind w:left="1134" w:hanging="567"/>
        <w:rPr>
          <w:sz w:val="24"/>
          <w:szCs w:val="24"/>
        </w:rPr>
      </w:pPr>
      <w:r w:rsidRPr="002C5490">
        <w:rPr>
          <w:b/>
          <w:color w:val="auto"/>
          <w:sz w:val="24"/>
          <w:szCs w:val="24"/>
        </w:rPr>
        <w:t>Nolikums</w:t>
      </w:r>
      <w:r w:rsidRPr="002C5490">
        <w:rPr>
          <w:color w:val="auto"/>
          <w:sz w:val="24"/>
          <w:szCs w:val="24"/>
        </w:rPr>
        <w:t xml:space="preserve"> – </w:t>
      </w:r>
      <w:r w:rsidR="00C03CAE" w:rsidRPr="002C5490">
        <w:rPr>
          <w:color w:val="auto"/>
          <w:sz w:val="24"/>
          <w:szCs w:val="24"/>
        </w:rPr>
        <w:t>Iepirkum</w:t>
      </w:r>
      <w:r w:rsidRPr="002C5490">
        <w:rPr>
          <w:color w:val="auto"/>
          <w:sz w:val="24"/>
          <w:szCs w:val="24"/>
        </w:rPr>
        <w:t xml:space="preserve">a </w:t>
      </w:r>
      <w:r w:rsidRPr="002C5490">
        <w:rPr>
          <w:sz w:val="24"/>
          <w:szCs w:val="24"/>
        </w:rPr>
        <w:t>nolikums</w:t>
      </w:r>
      <w:r w:rsidRPr="002C5490">
        <w:rPr>
          <w:color w:val="auto"/>
          <w:sz w:val="24"/>
          <w:szCs w:val="24"/>
        </w:rPr>
        <w:t>.</w:t>
      </w:r>
    </w:p>
    <w:p w14:paraId="326E635E" w14:textId="10110652" w:rsidR="00136CD6" w:rsidRPr="002C5490" w:rsidRDefault="00136CD6" w:rsidP="00C03CAE">
      <w:pPr>
        <w:pStyle w:val="Stils2"/>
        <w:numPr>
          <w:ilvl w:val="2"/>
          <w:numId w:val="19"/>
        </w:numPr>
        <w:ind w:left="1134" w:hanging="567"/>
        <w:rPr>
          <w:sz w:val="24"/>
          <w:szCs w:val="24"/>
        </w:rPr>
      </w:pPr>
      <w:r w:rsidRPr="002C5490">
        <w:rPr>
          <w:b/>
          <w:sz w:val="24"/>
          <w:szCs w:val="24"/>
        </w:rPr>
        <w:t>Piegādātājs</w:t>
      </w:r>
      <w:r w:rsidRPr="002C5490">
        <w:rPr>
          <w:b/>
          <w:i/>
          <w:sz w:val="24"/>
          <w:szCs w:val="24"/>
        </w:rPr>
        <w:t xml:space="preserve"> </w:t>
      </w:r>
      <w:r w:rsidRPr="002C5490">
        <w:rPr>
          <w:sz w:val="24"/>
          <w:szCs w:val="24"/>
        </w:rPr>
        <w:t xml:space="preserve">- fiziska vai juridiska persona, šādu personu apvienība jebkurā to kombinācijā, kas attiecīgi piedāvā tirgū sniegt </w:t>
      </w:r>
      <w:r w:rsidR="00C03CAE" w:rsidRPr="002C5490">
        <w:rPr>
          <w:sz w:val="24"/>
          <w:szCs w:val="24"/>
        </w:rPr>
        <w:t>Iepirkum</w:t>
      </w:r>
      <w:r w:rsidRPr="002C5490">
        <w:rPr>
          <w:sz w:val="24"/>
          <w:szCs w:val="24"/>
        </w:rPr>
        <w:t xml:space="preserve">a priekšmetam atbilstošus </w:t>
      </w:r>
      <w:r w:rsidRPr="002C5490">
        <w:rPr>
          <w:bCs/>
          <w:sz w:val="24"/>
          <w:szCs w:val="24"/>
        </w:rPr>
        <w:t>pakalpojumus</w:t>
      </w:r>
      <w:r w:rsidRPr="002C5490">
        <w:rPr>
          <w:sz w:val="24"/>
          <w:szCs w:val="24"/>
        </w:rPr>
        <w:t xml:space="preserve"> un kas ir ieinteresēta iesniegt piedāvājumu </w:t>
      </w:r>
      <w:r w:rsidR="00C03CAE" w:rsidRPr="002C5490">
        <w:rPr>
          <w:sz w:val="24"/>
          <w:szCs w:val="24"/>
        </w:rPr>
        <w:t>Iepirkum</w:t>
      </w:r>
      <w:r w:rsidRPr="002C5490">
        <w:rPr>
          <w:sz w:val="24"/>
          <w:szCs w:val="24"/>
        </w:rPr>
        <w:t>ā, normatīvajos aktos noteiktajos gadījumos un noteiktajā kārtībā reģistrēts (ja šāda reģistrācija ir nepieciešama saskaņā ar spēkā esošajiem normatīvajiem aktiem).</w:t>
      </w:r>
    </w:p>
    <w:p w14:paraId="4FE6CA4A" w14:textId="77777777" w:rsidR="00136CD6" w:rsidRPr="002C5490" w:rsidRDefault="00136CD6" w:rsidP="00C03CAE">
      <w:pPr>
        <w:pStyle w:val="Stils2"/>
        <w:numPr>
          <w:ilvl w:val="2"/>
          <w:numId w:val="19"/>
        </w:numPr>
        <w:ind w:left="1134" w:hanging="567"/>
        <w:rPr>
          <w:sz w:val="24"/>
          <w:szCs w:val="24"/>
        </w:rPr>
      </w:pPr>
      <w:r w:rsidRPr="002C5490">
        <w:rPr>
          <w:b/>
          <w:sz w:val="24"/>
          <w:szCs w:val="24"/>
        </w:rPr>
        <w:t xml:space="preserve">PIL </w:t>
      </w:r>
      <w:r w:rsidRPr="002C5490">
        <w:rPr>
          <w:sz w:val="24"/>
          <w:szCs w:val="24"/>
        </w:rPr>
        <w:t>– Publisko iepirkumu likums.</w:t>
      </w:r>
    </w:p>
    <w:p w14:paraId="63EB5B1D" w14:textId="0768140B" w:rsidR="00136CD6" w:rsidRPr="002C5490" w:rsidRDefault="00136CD6" w:rsidP="00C03CAE">
      <w:pPr>
        <w:pStyle w:val="Stils2"/>
        <w:numPr>
          <w:ilvl w:val="2"/>
          <w:numId w:val="19"/>
        </w:numPr>
        <w:ind w:left="1134" w:hanging="567"/>
        <w:rPr>
          <w:color w:val="auto"/>
          <w:sz w:val="24"/>
          <w:szCs w:val="24"/>
        </w:rPr>
      </w:pPr>
      <w:r w:rsidRPr="002C5490">
        <w:rPr>
          <w:b/>
          <w:sz w:val="24"/>
          <w:szCs w:val="24"/>
        </w:rPr>
        <w:t xml:space="preserve">Profils </w:t>
      </w:r>
      <w:r w:rsidRPr="002C5490">
        <w:rPr>
          <w:sz w:val="24"/>
          <w:szCs w:val="24"/>
        </w:rPr>
        <w:t>– EIS e-</w:t>
      </w:r>
      <w:r w:rsidR="00C03CAE" w:rsidRPr="002C5490">
        <w:rPr>
          <w:sz w:val="24"/>
          <w:szCs w:val="24"/>
        </w:rPr>
        <w:t>Iepirkum</w:t>
      </w:r>
      <w:r w:rsidRPr="002C5490">
        <w:rPr>
          <w:sz w:val="24"/>
          <w:szCs w:val="24"/>
        </w:rPr>
        <w:t xml:space="preserve">u apakšsistēmā izveidota vietne Pasūtītāja pircēja profilā, kurā Pasūtītājs publicē normatīvajos aktos noteikto informāciju, kas saistīta ar </w:t>
      </w:r>
      <w:r w:rsidR="00C03CAE" w:rsidRPr="002C5490">
        <w:rPr>
          <w:sz w:val="24"/>
          <w:szCs w:val="24"/>
        </w:rPr>
        <w:t>Iepirkum</w:t>
      </w:r>
      <w:r w:rsidRPr="002C5490">
        <w:rPr>
          <w:sz w:val="24"/>
          <w:szCs w:val="24"/>
        </w:rPr>
        <w:t>u (</w:t>
      </w:r>
      <w:hyperlink r:id="rId11" w:history="1">
        <w:r w:rsidRPr="002C5490">
          <w:rPr>
            <w:rStyle w:val="Hyperlink"/>
            <w:rFonts w:eastAsiaTheme="majorEastAsia"/>
            <w:sz w:val="24"/>
            <w:szCs w:val="24"/>
          </w:rPr>
          <w:t>https://www.eis.gov.lv/EKEIS/Supplier/Organizer/1355</w:t>
        </w:r>
      </w:hyperlink>
      <w:r w:rsidRPr="002C5490">
        <w:rPr>
          <w:rStyle w:val="Hyperlink"/>
          <w:rFonts w:eastAsiaTheme="majorEastAsia"/>
          <w:color w:val="auto"/>
          <w:sz w:val="24"/>
          <w:szCs w:val="24"/>
        </w:rPr>
        <w:t>)</w:t>
      </w:r>
      <w:r w:rsidRPr="002C5490">
        <w:rPr>
          <w:color w:val="auto"/>
          <w:sz w:val="24"/>
          <w:szCs w:val="24"/>
        </w:rPr>
        <w:t>.</w:t>
      </w:r>
    </w:p>
    <w:p w14:paraId="57134665" w14:textId="2285CDF6" w:rsidR="00136CD6" w:rsidRPr="00F806B5" w:rsidRDefault="00136CD6" w:rsidP="00C03CAE">
      <w:pPr>
        <w:pStyle w:val="Stils2"/>
        <w:numPr>
          <w:ilvl w:val="2"/>
          <w:numId w:val="19"/>
        </w:numPr>
        <w:ind w:left="1276" w:hanging="709"/>
        <w:rPr>
          <w:sz w:val="24"/>
          <w:szCs w:val="24"/>
        </w:rPr>
      </w:pPr>
      <w:r w:rsidRPr="002C5490">
        <w:rPr>
          <w:b/>
          <w:sz w:val="24"/>
          <w:szCs w:val="24"/>
        </w:rPr>
        <w:t>Pretendents</w:t>
      </w:r>
      <w:r w:rsidRPr="002C5490">
        <w:rPr>
          <w:sz w:val="24"/>
          <w:szCs w:val="24"/>
        </w:rPr>
        <w:t xml:space="preserve"> – Piegādātājs, kurš ir reģistrēts EIS kā EIS dalībnieks un </w:t>
      </w:r>
      <w:r w:rsidR="00C03CAE" w:rsidRPr="002C5490">
        <w:rPr>
          <w:sz w:val="24"/>
          <w:szCs w:val="24"/>
        </w:rPr>
        <w:t>Iepirkum</w:t>
      </w:r>
      <w:r w:rsidRPr="002C5490">
        <w:rPr>
          <w:sz w:val="24"/>
          <w:szCs w:val="24"/>
        </w:rPr>
        <w:t xml:space="preserve">ā ir </w:t>
      </w:r>
      <w:r w:rsidRPr="00F806B5">
        <w:rPr>
          <w:sz w:val="24"/>
          <w:szCs w:val="24"/>
        </w:rPr>
        <w:t>iesniedzis piedāvājumu Profilā.</w:t>
      </w:r>
    </w:p>
    <w:p w14:paraId="198068E2" w14:textId="77777777" w:rsidR="00136CD6" w:rsidRPr="00F806B5" w:rsidRDefault="00136CD6" w:rsidP="00C03CAE">
      <w:pPr>
        <w:pStyle w:val="Stils2"/>
        <w:numPr>
          <w:ilvl w:val="2"/>
          <w:numId w:val="19"/>
        </w:numPr>
        <w:ind w:left="1276" w:hanging="709"/>
        <w:rPr>
          <w:sz w:val="24"/>
          <w:szCs w:val="24"/>
        </w:rPr>
      </w:pPr>
      <w:r w:rsidRPr="00F806B5">
        <w:rPr>
          <w:b/>
          <w:sz w:val="24"/>
          <w:szCs w:val="24"/>
        </w:rPr>
        <w:t xml:space="preserve">PVN </w:t>
      </w:r>
      <w:r w:rsidRPr="00F806B5">
        <w:rPr>
          <w:sz w:val="24"/>
          <w:szCs w:val="24"/>
        </w:rPr>
        <w:t>– pievienotās vērtības nodoklis.</w:t>
      </w:r>
    </w:p>
    <w:p w14:paraId="53B9800F" w14:textId="20E821EC" w:rsidR="00136CD6" w:rsidRPr="00F806B5" w:rsidRDefault="00136CD6" w:rsidP="00C03CAE">
      <w:pPr>
        <w:pStyle w:val="Stils2"/>
        <w:numPr>
          <w:ilvl w:val="2"/>
          <w:numId w:val="19"/>
        </w:numPr>
        <w:ind w:left="1276" w:hanging="709"/>
        <w:rPr>
          <w:sz w:val="24"/>
          <w:szCs w:val="24"/>
        </w:rPr>
      </w:pPr>
      <w:r w:rsidRPr="6E843B4B">
        <w:rPr>
          <w:b/>
          <w:bCs/>
          <w:sz w:val="24"/>
          <w:szCs w:val="24"/>
        </w:rPr>
        <w:t xml:space="preserve">Tehniskā specifikācija </w:t>
      </w:r>
      <w:r w:rsidRPr="6E843B4B">
        <w:rPr>
          <w:sz w:val="24"/>
          <w:szCs w:val="24"/>
        </w:rPr>
        <w:t xml:space="preserve">– </w:t>
      </w:r>
      <w:r w:rsidR="000A1D43" w:rsidRPr="6E843B4B">
        <w:rPr>
          <w:sz w:val="24"/>
          <w:szCs w:val="24"/>
        </w:rPr>
        <w:t>Tehniskā – finanšu piedāvājuma veidlapa, kas pievienota</w:t>
      </w:r>
      <w:r w:rsidRPr="6E843B4B">
        <w:rPr>
          <w:sz w:val="24"/>
          <w:szCs w:val="24"/>
        </w:rPr>
        <w:t xml:space="preserve"> Nolikumam kā </w:t>
      </w:r>
      <w:r w:rsidRPr="6E843B4B">
        <w:rPr>
          <w:color w:val="auto"/>
          <w:sz w:val="24"/>
          <w:szCs w:val="24"/>
        </w:rPr>
        <w:t>2. pielikums, aktualizācijas datums:</w:t>
      </w:r>
      <w:r w:rsidR="75EE1330" w:rsidRPr="6E843B4B">
        <w:rPr>
          <w:color w:val="auto"/>
          <w:sz w:val="24"/>
          <w:szCs w:val="24"/>
        </w:rPr>
        <w:t xml:space="preserve"> 15.05.2026</w:t>
      </w:r>
      <w:r w:rsidR="006138A7" w:rsidRPr="6E843B4B">
        <w:rPr>
          <w:color w:val="auto"/>
          <w:sz w:val="24"/>
          <w:szCs w:val="24"/>
        </w:rPr>
        <w:t xml:space="preserve"> </w:t>
      </w:r>
      <w:r w:rsidR="5A8ECC48" w:rsidRPr="6E843B4B">
        <w:rPr>
          <w:color w:val="FFFFFF" w:themeColor="background1"/>
          <w:sz w:val="24"/>
          <w:szCs w:val="24"/>
        </w:rPr>
        <w:t>15.05.2026</w:t>
      </w:r>
    </w:p>
    <w:p w14:paraId="0E72ABE0" w14:textId="77777777" w:rsidR="00136CD6" w:rsidRPr="002C5490" w:rsidRDefault="00136CD6" w:rsidP="00136CD6">
      <w:pPr>
        <w:pStyle w:val="Stils2"/>
        <w:ind w:left="1134"/>
        <w:rPr>
          <w:sz w:val="24"/>
          <w:szCs w:val="24"/>
        </w:rPr>
      </w:pPr>
    </w:p>
    <w:p w14:paraId="60385D7B" w14:textId="77777777" w:rsidR="00136CD6" w:rsidRPr="002C5490" w:rsidRDefault="00136CD6" w:rsidP="00C03CAE">
      <w:pPr>
        <w:pStyle w:val="Stils2"/>
        <w:numPr>
          <w:ilvl w:val="1"/>
          <w:numId w:val="19"/>
        </w:numPr>
        <w:ind w:left="567" w:hanging="567"/>
        <w:jc w:val="left"/>
        <w:rPr>
          <w:b/>
          <w:sz w:val="24"/>
          <w:szCs w:val="24"/>
        </w:rPr>
      </w:pPr>
      <w:r w:rsidRPr="002C5490">
        <w:rPr>
          <w:b/>
          <w:sz w:val="24"/>
          <w:szCs w:val="24"/>
        </w:rPr>
        <w:t>Pasūtītājs:</w:t>
      </w:r>
    </w:p>
    <w:p w14:paraId="6D671EDB" w14:textId="77777777" w:rsidR="00136CD6" w:rsidRPr="002C5490" w:rsidRDefault="00136CD6" w:rsidP="00136CD6">
      <w:pPr>
        <w:pStyle w:val="Stils2"/>
        <w:tabs>
          <w:tab w:val="num" w:pos="1872"/>
        </w:tabs>
        <w:ind w:left="567"/>
        <w:jc w:val="left"/>
        <w:rPr>
          <w:sz w:val="24"/>
          <w:szCs w:val="24"/>
        </w:rPr>
      </w:pPr>
      <w:r w:rsidRPr="002C5490">
        <w:rPr>
          <w:sz w:val="24"/>
          <w:szCs w:val="24"/>
        </w:rPr>
        <w:t>SIA “Rīgas nami”</w:t>
      </w:r>
    </w:p>
    <w:p w14:paraId="2817BC55" w14:textId="77777777" w:rsidR="00136CD6" w:rsidRPr="002C5490" w:rsidRDefault="00136CD6" w:rsidP="00136CD6">
      <w:pPr>
        <w:pStyle w:val="Stils2"/>
        <w:tabs>
          <w:tab w:val="num" w:pos="1872"/>
        </w:tabs>
        <w:ind w:left="567"/>
        <w:jc w:val="left"/>
        <w:rPr>
          <w:sz w:val="24"/>
          <w:szCs w:val="24"/>
        </w:rPr>
      </w:pPr>
      <w:r w:rsidRPr="002C5490">
        <w:rPr>
          <w:sz w:val="24"/>
          <w:szCs w:val="24"/>
        </w:rPr>
        <w:t>Reģistrācijas Nr. 40003109638</w:t>
      </w:r>
    </w:p>
    <w:p w14:paraId="31A0DDA0" w14:textId="09313AA0" w:rsidR="00136CD6" w:rsidRPr="002C5490" w:rsidRDefault="00136CD6" w:rsidP="00136CD6">
      <w:pPr>
        <w:pStyle w:val="Stils2"/>
        <w:tabs>
          <w:tab w:val="num" w:pos="1872"/>
        </w:tabs>
        <w:ind w:left="567"/>
        <w:jc w:val="left"/>
        <w:rPr>
          <w:bCs/>
          <w:sz w:val="24"/>
          <w:szCs w:val="24"/>
        </w:rPr>
      </w:pPr>
      <w:r w:rsidRPr="002C5490">
        <w:rPr>
          <w:bCs/>
          <w:sz w:val="24"/>
          <w:szCs w:val="24"/>
        </w:rPr>
        <w:t>Juridiskā adrese: Rātslaukums 5</w:t>
      </w:r>
      <w:r w:rsidR="002C5490" w:rsidRPr="002C5490">
        <w:rPr>
          <w:bCs/>
          <w:sz w:val="24"/>
          <w:szCs w:val="24"/>
        </w:rPr>
        <w:t xml:space="preserve">, </w:t>
      </w:r>
      <w:r w:rsidRPr="002C5490">
        <w:rPr>
          <w:bCs/>
          <w:sz w:val="24"/>
          <w:szCs w:val="24"/>
        </w:rPr>
        <w:t>Rīga, LV-1050</w:t>
      </w:r>
    </w:p>
    <w:p w14:paraId="03630750" w14:textId="77777777" w:rsidR="00136CD6" w:rsidRPr="002C5490" w:rsidRDefault="00136CD6" w:rsidP="00136CD6">
      <w:pPr>
        <w:pStyle w:val="Stils2"/>
        <w:tabs>
          <w:tab w:val="num" w:pos="1872"/>
        </w:tabs>
        <w:ind w:left="567"/>
        <w:jc w:val="left"/>
        <w:rPr>
          <w:bCs/>
          <w:sz w:val="24"/>
          <w:szCs w:val="24"/>
        </w:rPr>
      </w:pPr>
      <w:r w:rsidRPr="002C5490">
        <w:rPr>
          <w:bCs/>
          <w:sz w:val="24"/>
          <w:szCs w:val="24"/>
        </w:rPr>
        <w:t>Telefona numurs: +371 66957267</w:t>
      </w:r>
    </w:p>
    <w:p w14:paraId="091C46C8" w14:textId="77777777" w:rsidR="00136CD6" w:rsidRPr="002C5490" w:rsidRDefault="00136CD6" w:rsidP="00136CD6">
      <w:pPr>
        <w:pStyle w:val="Stils2"/>
        <w:tabs>
          <w:tab w:val="num" w:pos="1872"/>
        </w:tabs>
        <w:ind w:left="567"/>
        <w:jc w:val="left"/>
        <w:rPr>
          <w:color w:val="auto"/>
          <w:sz w:val="24"/>
          <w:szCs w:val="24"/>
        </w:rPr>
      </w:pPr>
      <w:r w:rsidRPr="002C5490">
        <w:rPr>
          <w:bCs/>
          <w:sz w:val="24"/>
          <w:szCs w:val="24"/>
        </w:rPr>
        <w:t>Elektroniskā pasta adrese</w:t>
      </w:r>
      <w:r w:rsidRPr="002C5490">
        <w:rPr>
          <w:sz w:val="24"/>
          <w:szCs w:val="24"/>
        </w:rPr>
        <w:t xml:space="preserve">: </w:t>
      </w:r>
      <w:hyperlink r:id="rId12" w:history="1">
        <w:r w:rsidRPr="002C5490">
          <w:rPr>
            <w:rStyle w:val="Hyperlink"/>
            <w:rFonts w:eastAsiaTheme="majorEastAsia"/>
            <w:sz w:val="24"/>
            <w:szCs w:val="24"/>
          </w:rPr>
          <w:t>rigasnami@rigasnami.lv</w:t>
        </w:r>
      </w:hyperlink>
    </w:p>
    <w:p w14:paraId="1CD41B69" w14:textId="77777777" w:rsidR="00136CD6" w:rsidRPr="002C5490" w:rsidRDefault="00136CD6" w:rsidP="00136CD6">
      <w:pPr>
        <w:pStyle w:val="Stils2"/>
        <w:tabs>
          <w:tab w:val="num" w:pos="1872"/>
        </w:tabs>
        <w:ind w:left="567"/>
        <w:jc w:val="left"/>
        <w:rPr>
          <w:color w:val="auto"/>
          <w:sz w:val="24"/>
          <w:szCs w:val="24"/>
        </w:rPr>
      </w:pPr>
    </w:p>
    <w:p w14:paraId="102C39D4" w14:textId="77777777" w:rsidR="00136CD6" w:rsidRPr="002C5490" w:rsidRDefault="00136CD6" w:rsidP="00C03CAE">
      <w:pPr>
        <w:pStyle w:val="Stils3"/>
        <w:numPr>
          <w:ilvl w:val="1"/>
          <w:numId w:val="19"/>
        </w:numPr>
        <w:ind w:left="567" w:hanging="567"/>
        <w:rPr>
          <w:b/>
          <w:sz w:val="24"/>
          <w:szCs w:val="24"/>
        </w:rPr>
      </w:pPr>
      <w:r w:rsidRPr="002C5490">
        <w:rPr>
          <w:b/>
          <w:sz w:val="24"/>
          <w:szCs w:val="24"/>
        </w:rPr>
        <w:t>Kontaktpersonas:</w:t>
      </w:r>
    </w:p>
    <w:p w14:paraId="6BC615B7" w14:textId="16AC8AA7" w:rsidR="00F04C51" w:rsidRPr="00097A88" w:rsidRDefault="00136CD6" w:rsidP="00F04C51">
      <w:pPr>
        <w:pStyle w:val="Stils3"/>
        <w:ind w:left="567"/>
        <w:rPr>
          <w:sz w:val="24"/>
          <w:szCs w:val="24"/>
        </w:rPr>
      </w:pPr>
      <w:r w:rsidRPr="002C5490">
        <w:rPr>
          <w:sz w:val="24"/>
          <w:szCs w:val="24"/>
        </w:rPr>
        <w:t xml:space="preserve">Ar </w:t>
      </w:r>
      <w:r w:rsidR="00C03CAE" w:rsidRPr="002C5490">
        <w:rPr>
          <w:sz w:val="24"/>
          <w:szCs w:val="24"/>
        </w:rPr>
        <w:t>Iepirkum</w:t>
      </w:r>
      <w:r w:rsidRPr="002C5490">
        <w:rPr>
          <w:sz w:val="24"/>
          <w:szCs w:val="24"/>
        </w:rPr>
        <w:t xml:space="preserve">u saistītajos jautājumos (Nolikums, prasības Pretendentiem, piedāvājumu iesniegšana un izskatīšana): </w:t>
      </w:r>
      <w:r w:rsidR="00F04C51" w:rsidRPr="00097A88">
        <w:rPr>
          <w:sz w:val="24"/>
          <w:szCs w:val="24"/>
        </w:rPr>
        <w:t xml:space="preserve">Administratīvā departamenta Iepirkumu nodaļas </w:t>
      </w:r>
      <w:r w:rsidR="007D631A">
        <w:rPr>
          <w:sz w:val="24"/>
          <w:szCs w:val="24"/>
        </w:rPr>
        <w:t>vadītājs</w:t>
      </w:r>
      <w:r w:rsidR="00F04C51">
        <w:rPr>
          <w:sz w:val="24"/>
          <w:szCs w:val="24"/>
        </w:rPr>
        <w:t xml:space="preserve"> </w:t>
      </w:r>
      <w:r w:rsidR="00F04C51" w:rsidRPr="00097A88">
        <w:rPr>
          <w:sz w:val="24"/>
          <w:szCs w:val="24"/>
        </w:rPr>
        <w:t>–</w:t>
      </w:r>
      <w:r w:rsidR="007D631A">
        <w:rPr>
          <w:sz w:val="24"/>
          <w:szCs w:val="24"/>
        </w:rPr>
        <w:t xml:space="preserve"> Uldis Roze</w:t>
      </w:r>
      <w:r w:rsidR="00F04C51" w:rsidRPr="007D631A">
        <w:rPr>
          <w:sz w:val="24"/>
          <w:szCs w:val="24"/>
        </w:rPr>
        <w:t xml:space="preserve">, tālr.: +371 </w:t>
      </w:r>
      <w:r w:rsidR="007D631A" w:rsidRPr="007D631A">
        <w:rPr>
          <w:sz w:val="24"/>
          <w:szCs w:val="24"/>
          <w:lang w:eastAsia="en-US"/>
        </w:rPr>
        <w:t>29779916</w:t>
      </w:r>
      <w:r w:rsidR="00F04C51" w:rsidRPr="007D631A">
        <w:rPr>
          <w:sz w:val="24"/>
          <w:szCs w:val="24"/>
        </w:rPr>
        <w:t>, e</w:t>
      </w:r>
      <w:r w:rsidR="00F04C51" w:rsidRPr="00097A88">
        <w:rPr>
          <w:sz w:val="24"/>
          <w:szCs w:val="24"/>
        </w:rPr>
        <w:t xml:space="preserve">-pasts: </w:t>
      </w:r>
      <w:hyperlink r:id="rId13" w:history="1">
        <w:r w:rsidR="00F04C51" w:rsidRPr="00097A88">
          <w:rPr>
            <w:rStyle w:val="Hyperlink"/>
            <w:rFonts w:eastAsiaTheme="majorEastAsia"/>
            <w:sz w:val="24"/>
            <w:szCs w:val="24"/>
          </w:rPr>
          <w:t>iepirkumi@rigasnami.lv</w:t>
        </w:r>
      </w:hyperlink>
    </w:p>
    <w:p w14:paraId="74D3A1B5" w14:textId="77777777" w:rsidR="00136CD6" w:rsidRPr="005867DB" w:rsidRDefault="00136CD6" w:rsidP="00136CD6">
      <w:pPr>
        <w:jc w:val="both"/>
      </w:pPr>
    </w:p>
    <w:p w14:paraId="75EF9FBA" w14:textId="447AAB90" w:rsidR="00136CD6" w:rsidRPr="005867DB" w:rsidRDefault="00C03CAE" w:rsidP="00C03CAE">
      <w:pPr>
        <w:pStyle w:val="Stils2"/>
        <w:numPr>
          <w:ilvl w:val="1"/>
          <w:numId w:val="19"/>
        </w:numPr>
        <w:ind w:left="567" w:hanging="567"/>
        <w:jc w:val="left"/>
        <w:rPr>
          <w:b/>
          <w:sz w:val="24"/>
          <w:szCs w:val="24"/>
        </w:rPr>
      </w:pPr>
      <w:r w:rsidRPr="005867DB">
        <w:rPr>
          <w:b/>
          <w:sz w:val="24"/>
          <w:szCs w:val="24"/>
        </w:rPr>
        <w:t>Iepirkum</w:t>
      </w:r>
      <w:r w:rsidR="00136CD6" w:rsidRPr="005867DB">
        <w:rPr>
          <w:b/>
          <w:sz w:val="24"/>
          <w:szCs w:val="24"/>
        </w:rPr>
        <w:t>a priekšmets un apjoms:</w:t>
      </w:r>
    </w:p>
    <w:p w14:paraId="57A1DBF6" w14:textId="3C93A3F5" w:rsidR="00DC731A" w:rsidRPr="005A1C56" w:rsidRDefault="007D631A" w:rsidP="00DC731A">
      <w:pPr>
        <w:pStyle w:val="Stils3"/>
        <w:numPr>
          <w:ilvl w:val="2"/>
          <w:numId w:val="19"/>
        </w:numPr>
        <w:ind w:left="1134" w:hanging="567"/>
        <w:rPr>
          <w:sz w:val="24"/>
          <w:szCs w:val="24"/>
        </w:rPr>
      </w:pPr>
      <w:r w:rsidRPr="007D631A">
        <w:rPr>
          <w:rFonts w:eastAsia="MS Mincho"/>
          <w:sz w:val="24"/>
          <w:szCs w:val="24"/>
          <w:lang w:eastAsia="ja-JP"/>
        </w:rPr>
        <w:t>Dzīvnieku valsts izcelsmes</w:t>
      </w:r>
      <w:r>
        <w:rPr>
          <w:rFonts w:eastAsia="MS Mincho"/>
          <w:sz w:val="24"/>
          <w:szCs w:val="24"/>
          <w:lang w:eastAsia="ja-JP"/>
        </w:rPr>
        <w:t> </w:t>
      </w:r>
      <w:r w:rsidRPr="007D631A">
        <w:rPr>
          <w:rFonts w:eastAsia="MS Mincho"/>
          <w:sz w:val="24"/>
          <w:szCs w:val="24"/>
          <w:lang w:eastAsia="ja-JP"/>
        </w:rPr>
        <w:t>-</w:t>
      </w:r>
      <w:r>
        <w:rPr>
          <w:rFonts w:eastAsia="MS Mincho"/>
          <w:sz w:val="24"/>
          <w:szCs w:val="24"/>
          <w:lang w:eastAsia="ja-JP"/>
        </w:rPr>
        <w:t> </w:t>
      </w:r>
      <w:r w:rsidRPr="007D631A">
        <w:rPr>
          <w:rFonts w:eastAsia="MS Mincho"/>
          <w:sz w:val="24"/>
          <w:szCs w:val="24"/>
          <w:lang w:eastAsia="ja-JP"/>
        </w:rPr>
        <w:t>3. kategorijas atkritumu apsaimniekošana</w:t>
      </w:r>
      <w:r w:rsidR="00E91498">
        <w:rPr>
          <w:rFonts w:eastAsia="MS Mincho"/>
          <w:sz w:val="24"/>
          <w:szCs w:val="24"/>
          <w:lang w:eastAsia="ja-JP"/>
        </w:rPr>
        <w:t xml:space="preserve"> </w:t>
      </w:r>
      <w:r w:rsidR="00136CD6" w:rsidRPr="005A1C56">
        <w:rPr>
          <w:sz w:val="24"/>
          <w:szCs w:val="24"/>
        </w:rPr>
        <w:t xml:space="preserve">atbilstoši Tehniskajai specifikācijai, Līguma </w:t>
      </w:r>
      <w:r w:rsidR="00136CD6" w:rsidRPr="000A1D43">
        <w:rPr>
          <w:sz w:val="24"/>
          <w:szCs w:val="24"/>
        </w:rPr>
        <w:t xml:space="preserve">projektam </w:t>
      </w:r>
      <w:r w:rsidR="00F27722" w:rsidRPr="000A1D43">
        <w:rPr>
          <w:sz w:val="24"/>
          <w:szCs w:val="24"/>
        </w:rPr>
        <w:t>(</w:t>
      </w:r>
      <w:r w:rsidR="000A1D43" w:rsidRPr="000A1D43">
        <w:rPr>
          <w:sz w:val="24"/>
          <w:szCs w:val="24"/>
        </w:rPr>
        <w:t>2</w:t>
      </w:r>
      <w:r w:rsidR="00136CD6" w:rsidRPr="000A1D43">
        <w:rPr>
          <w:sz w:val="24"/>
          <w:szCs w:val="24"/>
        </w:rPr>
        <w:t>. pielikums)</w:t>
      </w:r>
      <w:r w:rsidR="00136CD6" w:rsidRPr="005A1C56">
        <w:rPr>
          <w:sz w:val="24"/>
          <w:szCs w:val="24"/>
        </w:rPr>
        <w:t xml:space="preserve"> un normatīvo aktu prasībām.</w:t>
      </w:r>
    </w:p>
    <w:p w14:paraId="52ACAE4A" w14:textId="1A01D273" w:rsidR="00140852" w:rsidRPr="00781784" w:rsidRDefault="00DC731A" w:rsidP="00274FFF">
      <w:pPr>
        <w:pStyle w:val="Stils3"/>
        <w:numPr>
          <w:ilvl w:val="2"/>
          <w:numId w:val="19"/>
        </w:numPr>
        <w:ind w:left="1134" w:hanging="567"/>
        <w:rPr>
          <w:sz w:val="24"/>
          <w:szCs w:val="24"/>
        </w:rPr>
      </w:pPr>
      <w:r w:rsidRPr="00274FFF">
        <w:rPr>
          <w:sz w:val="24"/>
        </w:rPr>
        <w:t>G</w:t>
      </w:r>
      <w:r w:rsidRPr="00781784">
        <w:rPr>
          <w:sz w:val="24"/>
        </w:rPr>
        <w:t xml:space="preserve">alvenais </w:t>
      </w:r>
      <w:r w:rsidR="00136CD6" w:rsidRPr="00781784">
        <w:rPr>
          <w:sz w:val="24"/>
        </w:rPr>
        <w:t>CPV kod</w:t>
      </w:r>
      <w:r w:rsidRPr="00781784">
        <w:rPr>
          <w:sz w:val="24"/>
        </w:rPr>
        <w:t>s</w:t>
      </w:r>
      <w:r w:rsidR="00136CD6" w:rsidRPr="00781784">
        <w:rPr>
          <w:sz w:val="24"/>
          <w:szCs w:val="24"/>
        </w:rPr>
        <w:t>:</w:t>
      </w:r>
      <w:r w:rsidR="00136CD6" w:rsidRPr="00781784">
        <w:rPr>
          <w:bCs/>
          <w:sz w:val="24"/>
          <w:szCs w:val="24"/>
          <w:lang w:eastAsia="ja-JP"/>
        </w:rPr>
        <w:t xml:space="preserve"> </w:t>
      </w:r>
      <w:r w:rsidR="007D631A" w:rsidRPr="007D631A">
        <w:rPr>
          <w:bCs/>
          <w:sz w:val="24"/>
          <w:szCs w:val="24"/>
          <w:lang w:eastAsia="ja-JP"/>
        </w:rPr>
        <w:t>90500000-2</w:t>
      </w:r>
      <w:r w:rsidR="007D631A">
        <w:rPr>
          <w:bCs/>
          <w:sz w:val="24"/>
          <w:szCs w:val="24"/>
          <w:lang w:eastAsia="ja-JP"/>
        </w:rPr>
        <w:t>.</w:t>
      </w:r>
    </w:p>
    <w:p w14:paraId="6E57660F" w14:textId="5B906034" w:rsidR="00B611C1" w:rsidRPr="007D631A" w:rsidRDefault="00136CD6" w:rsidP="00B611C1">
      <w:pPr>
        <w:pStyle w:val="Stils3"/>
        <w:numPr>
          <w:ilvl w:val="2"/>
          <w:numId w:val="19"/>
        </w:numPr>
        <w:ind w:left="1134" w:hanging="567"/>
        <w:rPr>
          <w:sz w:val="24"/>
          <w:szCs w:val="24"/>
        </w:rPr>
      </w:pPr>
      <w:r w:rsidRPr="007D631A">
        <w:rPr>
          <w:sz w:val="24"/>
          <w:szCs w:val="24"/>
        </w:rPr>
        <w:t xml:space="preserve">Pasūtītāja paredzamā līgumcena: </w:t>
      </w:r>
      <w:r w:rsidR="007D631A" w:rsidRPr="007D631A">
        <w:rPr>
          <w:sz w:val="24"/>
          <w:szCs w:val="24"/>
        </w:rPr>
        <w:t>līdz 170 000</w:t>
      </w:r>
      <w:r w:rsidR="00E91498" w:rsidRPr="007D631A">
        <w:rPr>
          <w:sz w:val="24"/>
          <w:szCs w:val="24"/>
        </w:rPr>
        <w:t xml:space="preserve"> </w:t>
      </w:r>
      <w:r w:rsidRPr="007D631A">
        <w:rPr>
          <w:sz w:val="24"/>
          <w:szCs w:val="24"/>
        </w:rPr>
        <w:t>EUR (</w:t>
      </w:r>
      <w:r w:rsidR="007D631A" w:rsidRPr="007D631A">
        <w:rPr>
          <w:sz w:val="24"/>
          <w:szCs w:val="24"/>
        </w:rPr>
        <w:t>viens simts septiņdesmit tūkstoši eiro</w:t>
      </w:r>
      <w:r w:rsidRPr="007D631A">
        <w:rPr>
          <w:sz w:val="24"/>
          <w:szCs w:val="24"/>
        </w:rPr>
        <w:t>) bez PVN.</w:t>
      </w:r>
    </w:p>
    <w:p w14:paraId="517FF9FD" w14:textId="77777777" w:rsidR="00B611C1" w:rsidRPr="00781784" w:rsidRDefault="00C03CAE" w:rsidP="00B611C1">
      <w:pPr>
        <w:pStyle w:val="Stils3"/>
        <w:numPr>
          <w:ilvl w:val="2"/>
          <w:numId w:val="19"/>
        </w:numPr>
        <w:ind w:left="1134" w:hanging="567"/>
        <w:rPr>
          <w:sz w:val="24"/>
          <w:szCs w:val="24"/>
        </w:rPr>
      </w:pPr>
      <w:r w:rsidRPr="00781784">
        <w:rPr>
          <w:sz w:val="24"/>
          <w:szCs w:val="24"/>
        </w:rPr>
        <w:t>Iepirkum</w:t>
      </w:r>
      <w:r w:rsidR="00136CD6" w:rsidRPr="00781784">
        <w:rPr>
          <w:sz w:val="24"/>
          <w:szCs w:val="24"/>
        </w:rPr>
        <w:t>a priekšmets netiek sadalīts daļās.</w:t>
      </w:r>
    </w:p>
    <w:p w14:paraId="610E2B8F" w14:textId="717B93D9" w:rsidR="00136CD6" w:rsidRDefault="00136CD6" w:rsidP="00B611C1">
      <w:pPr>
        <w:pStyle w:val="Stils3"/>
        <w:numPr>
          <w:ilvl w:val="2"/>
          <w:numId w:val="19"/>
        </w:numPr>
        <w:ind w:left="1134" w:hanging="567"/>
        <w:rPr>
          <w:sz w:val="24"/>
          <w:szCs w:val="24"/>
        </w:rPr>
      </w:pPr>
      <w:r w:rsidRPr="00781784">
        <w:rPr>
          <w:sz w:val="24"/>
          <w:szCs w:val="24"/>
        </w:rPr>
        <w:t xml:space="preserve">Piedāvājuma varianti: Pretendents var iesniegt tikai vienu piedāvājumu par </w:t>
      </w:r>
      <w:r w:rsidR="00781784">
        <w:rPr>
          <w:sz w:val="24"/>
          <w:szCs w:val="24"/>
        </w:rPr>
        <w:t xml:space="preserve">visu </w:t>
      </w:r>
      <w:r w:rsidR="00C03CAE" w:rsidRPr="00781784">
        <w:rPr>
          <w:sz w:val="24"/>
          <w:szCs w:val="24"/>
        </w:rPr>
        <w:t>Iepirkum</w:t>
      </w:r>
      <w:r w:rsidRPr="00781784">
        <w:rPr>
          <w:sz w:val="24"/>
          <w:szCs w:val="24"/>
        </w:rPr>
        <w:t>a priekšmeta apjomu.</w:t>
      </w:r>
    </w:p>
    <w:p w14:paraId="6511ED6D" w14:textId="68804ED7" w:rsidR="00AB16F7" w:rsidRDefault="00AB16F7" w:rsidP="00DB6117">
      <w:pPr>
        <w:pStyle w:val="Stils3"/>
        <w:numPr>
          <w:ilvl w:val="2"/>
          <w:numId w:val="19"/>
        </w:numPr>
        <w:ind w:left="1276" w:hanging="556"/>
        <w:rPr>
          <w:sz w:val="24"/>
          <w:szCs w:val="24"/>
        </w:rPr>
      </w:pPr>
      <w:r w:rsidRPr="00AB16F7">
        <w:rPr>
          <w:sz w:val="24"/>
          <w:szCs w:val="24"/>
        </w:rPr>
        <w:lastRenderedPageBreak/>
        <w:t>Saskaņā ar PIL 2.2 pantu, iepirkuma līguma izpildē ir aizliegts ietvert un izmantot Krievijas Federācijas un Baltkrievijas Republikas izcelsmes preces un pakalpojumus.</w:t>
      </w:r>
    </w:p>
    <w:p w14:paraId="589F8D97" w14:textId="117320A5" w:rsidR="00AB16F7" w:rsidRPr="00DB6117" w:rsidRDefault="00AB16F7" w:rsidP="00DB6117">
      <w:pPr>
        <w:pStyle w:val="Stils3"/>
        <w:numPr>
          <w:ilvl w:val="2"/>
          <w:numId w:val="19"/>
        </w:numPr>
        <w:ind w:left="1276" w:hanging="556"/>
        <w:rPr>
          <w:sz w:val="24"/>
          <w:szCs w:val="24"/>
        </w:rPr>
      </w:pPr>
      <w:r w:rsidRPr="00DB6117">
        <w:rPr>
          <w:sz w:val="24"/>
          <w:szCs w:val="24"/>
        </w:rPr>
        <w:t>Pretendentam, iesniedzot piedāvājumu, ir jāpārliecinās un ar piedāvājuma iesniegšanas faktu tas apliecina, ka piedāvātie pakalpojumi un prece neatbilst 1.4.6. punktā minētajai izcelsmei</w:t>
      </w:r>
    </w:p>
    <w:p w14:paraId="77AA0941" w14:textId="77777777" w:rsidR="00136CD6" w:rsidRPr="00C445AA" w:rsidRDefault="00136CD6" w:rsidP="00E065E4">
      <w:pPr>
        <w:pStyle w:val="Stils3"/>
        <w:ind w:left="709" w:hanging="709"/>
        <w:rPr>
          <w:b/>
          <w:sz w:val="24"/>
          <w:szCs w:val="24"/>
          <w:highlight w:val="yellow"/>
        </w:rPr>
      </w:pPr>
    </w:p>
    <w:p w14:paraId="5131E990" w14:textId="023551A1" w:rsidR="00136CD6" w:rsidRPr="009F413E" w:rsidRDefault="00136CD6" w:rsidP="00E065E4">
      <w:pPr>
        <w:pStyle w:val="Stils3"/>
        <w:numPr>
          <w:ilvl w:val="1"/>
          <w:numId w:val="19"/>
        </w:numPr>
        <w:ind w:left="709" w:hanging="709"/>
        <w:rPr>
          <w:sz w:val="24"/>
          <w:szCs w:val="24"/>
        </w:rPr>
      </w:pPr>
      <w:r w:rsidRPr="009F413E">
        <w:rPr>
          <w:b/>
          <w:sz w:val="24"/>
          <w:szCs w:val="24"/>
        </w:rPr>
        <w:t>Līguma izpildes laiks un vieta:</w:t>
      </w:r>
    </w:p>
    <w:p w14:paraId="02DA2956" w14:textId="1D0151B1" w:rsidR="00136CD6" w:rsidRPr="007D631A" w:rsidRDefault="00136CD6" w:rsidP="00E065E4">
      <w:pPr>
        <w:pStyle w:val="ListParagraph"/>
        <w:numPr>
          <w:ilvl w:val="2"/>
          <w:numId w:val="19"/>
        </w:numPr>
        <w:ind w:hanging="657"/>
        <w:jc w:val="both"/>
      </w:pPr>
      <w:r w:rsidRPr="009F413E">
        <w:t xml:space="preserve">Līguma </w:t>
      </w:r>
      <w:r w:rsidRPr="007D631A">
        <w:t>izpildes termiņš:</w:t>
      </w:r>
      <w:r w:rsidR="00E01ABC" w:rsidRPr="007D631A">
        <w:t xml:space="preserve"> </w:t>
      </w:r>
      <w:r w:rsidR="007D631A" w:rsidRPr="007D631A">
        <w:t>36</w:t>
      </w:r>
      <w:r w:rsidR="008B1273" w:rsidRPr="007D631A">
        <w:t xml:space="preserve"> mēneši.</w:t>
      </w:r>
    </w:p>
    <w:p w14:paraId="06706A90" w14:textId="77777777" w:rsidR="00136CD6" w:rsidRPr="009F413E" w:rsidRDefault="00136CD6" w:rsidP="00E065E4">
      <w:pPr>
        <w:pStyle w:val="Stils3"/>
        <w:numPr>
          <w:ilvl w:val="2"/>
          <w:numId w:val="19"/>
        </w:numPr>
        <w:ind w:hanging="657"/>
        <w:rPr>
          <w:sz w:val="24"/>
          <w:szCs w:val="24"/>
        </w:rPr>
      </w:pPr>
      <w:r w:rsidRPr="009F413E">
        <w:rPr>
          <w:sz w:val="24"/>
          <w:szCs w:val="24"/>
        </w:rPr>
        <w:t>Maksājumu kārtība atrunāta Līguma projektā.</w:t>
      </w:r>
    </w:p>
    <w:p w14:paraId="21B4D123" w14:textId="2E7990EA" w:rsidR="00136CD6" w:rsidRPr="009F413E" w:rsidRDefault="00136CD6" w:rsidP="00E065E4">
      <w:pPr>
        <w:pStyle w:val="Stils3"/>
        <w:numPr>
          <w:ilvl w:val="2"/>
          <w:numId w:val="19"/>
        </w:numPr>
        <w:ind w:hanging="657"/>
        <w:rPr>
          <w:sz w:val="24"/>
          <w:szCs w:val="24"/>
        </w:rPr>
      </w:pPr>
      <w:r w:rsidRPr="009F413E">
        <w:rPr>
          <w:sz w:val="24"/>
          <w:szCs w:val="24"/>
        </w:rPr>
        <w:t>Līguma izpildes vieta: saskaņā ar Tehniskajā specifikācijā</w:t>
      </w:r>
      <w:r w:rsidR="00945A45" w:rsidRPr="009F413E">
        <w:rPr>
          <w:sz w:val="24"/>
          <w:szCs w:val="24"/>
        </w:rPr>
        <w:t xml:space="preserve"> </w:t>
      </w:r>
      <w:r w:rsidRPr="009F413E">
        <w:rPr>
          <w:sz w:val="24"/>
          <w:szCs w:val="24"/>
        </w:rPr>
        <w:t>norādīto.</w:t>
      </w:r>
    </w:p>
    <w:p w14:paraId="7FDDC414" w14:textId="77777777" w:rsidR="00136CD6" w:rsidRPr="00C445AA" w:rsidRDefault="00136CD6" w:rsidP="00136CD6">
      <w:pPr>
        <w:pStyle w:val="Stils3"/>
        <w:rPr>
          <w:sz w:val="24"/>
          <w:szCs w:val="24"/>
          <w:highlight w:val="yellow"/>
        </w:rPr>
      </w:pPr>
    </w:p>
    <w:p w14:paraId="79B83B98" w14:textId="77777777" w:rsidR="00136CD6" w:rsidRPr="009F413E" w:rsidRDefault="00136CD6" w:rsidP="00E065E4">
      <w:pPr>
        <w:pStyle w:val="Stils1"/>
        <w:numPr>
          <w:ilvl w:val="0"/>
          <w:numId w:val="19"/>
        </w:numPr>
        <w:ind w:left="357" w:hanging="357"/>
        <w:jc w:val="center"/>
        <w:outlineLvl w:val="0"/>
        <w:rPr>
          <w:i w:val="0"/>
          <w:caps/>
          <w:sz w:val="24"/>
          <w:szCs w:val="24"/>
        </w:rPr>
      </w:pPr>
      <w:bookmarkStart w:id="6" w:name="_Toc442794823"/>
      <w:bookmarkStart w:id="7" w:name="_Toc466890238"/>
      <w:bookmarkStart w:id="8" w:name="_Toc488740506"/>
      <w:bookmarkStart w:id="9" w:name="_Toc488740812"/>
      <w:bookmarkStart w:id="10" w:name="_Toc488741120"/>
      <w:bookmarkStart w:id="11" w:name="_Toc488741575"/>
      <w:bookmarkStart w:id="12" w:name="_Toc494275650"/>
      <w:r w:rsidRPr="009F413E">
        <w:rPr>
          <w:i w:val="0"/>
          <w:caps/>
          <w:sz w:val="24"/>
          <w:szCs w:val="24"/>
        </w:rPr>
        <w:t>nolikuma saņemšana, grozījumu veikšana un papildu informācijas sniegšana par nolikumu</w:t>
      </w:r>
      <w:bookmarkEnd w:id="6"/>
      <w:bookmarkEnd w:id="7"/>
      <w:bookmarkEnd w:id="8"/>
      <w:bookmarkEnd w:id="9"/>
      <w:bookmarkEnd w:id="10"/>
      <w:bookmarkEnd w:id="11"/>
      <w:bookmarkEnd w:id="12"/>
    </w:p>
    <w:p w14:paraId="2BD33646" w14:textId="77777777" w:rsidR="00136CD6" w:rsidRPr="009F413E" w:rsidRDefault="00136CD6" w:rsidP="00136CD6">
      <w:pPr>
        <w:pStyle w:val="Stils1"/>
        <w:ind w:left="357"/>
        <w:outlineLvl w:val="0"/>
        <w:rPr>
          <w:i w:val="0"/>
          <w:caps/>
          <w:sz w:val="24"/>
          <w:szCs w:val="24"/>
        </w:rPr>
      </w:pPr>
    </w:p>
    <w:p w14:paraId="60D5DF3D" w14:textId="77777777" w:rsidR="00136CD6" w:rsidRPr="009F413E" w:rsidRDefault="00136CD6" w:rsidP="00136CD6">
      <w:pPr>
        <w:pStyle w:val="Stils2"/>
        <w:numPr>
          <w:ilvl w:val="1"/>
          <w:numId w:val="4"/>
        </w:numPr>
        <w:ind w:left="567" w:hanging="567"/>
        <w:rPr>
          <w:color w:val="auto"/>
          <w:sz w:val="24"/>
          <w:szCs w:val="24"/>
        </w:rPr>
      </w:pPr>
      <w:r w:rsidRPr="009F413E">
        <w:rPr>
          <w:sz w:val="24"/>
          <w:szCs w:val="24"/>
        </w:rPr>
        <w:t>Nolikums ir brīvi un tieši elektroniski pieejams Profilā</w:t>
      </w:r>
      <w:r w:rsidRPr="009F413E">
        <w:rPr>
          <w:color w:val="auto"/>
          <w:sz w:val="24"/>
          <w:szCs w:val="24"/>
        </w:rPr>
        <w:t>.</w:t>
      </w:r>
    </w:p>
    <w:p w14:paraId="07E20FC4" w14:textId="77777777" w:rsidR="00136CD6" w:rsidRPr="009F413E" w:rsidRDefault="00136CD6" w:rsidP="00136CD6">
      <w:pPr>
        <w:pStyle w:val="Stils2"/>
        <w:numPr>
          <w:ilvl w:val="1"/>
          <w:numId w:val="4"/>
        </w:numPr>
        <w:ind w:left="567" w:hanging="567"/>
        <w:rPr>
          <w:color w:val="auto"/>
          <w:sz w:val="24"/>
          <w:szCs w:val="24"/>
        </w:rPr>
      </w:pPr>
      <w:r w:rsidRPr="009F413E">
        <w:rPr>
          <w:sz w:val="24"/>
          <w:szCs w:val="24"/>
        </w:rPr>
        <w:t xml:space="preserve">Ja Pasūtītājs ir izdarījis grozījumus Nolikumā, Pasūtītājs par to ievieto informāciju Profilā un </w:t>
      </w:r>
      <w:proofErr w:type="spellStart"/>
      <w:r w:rsidRPr="009F413E">
        <w:rPr>
          <w:sz w:val="24"/>
          <w:szCs w:val="24"/>
        </w:rPr>
        <w:t>nosūta</w:t>
      </w:r>
      <w:proofErr w:type="spellEnd"/>
      <w:r w:rsidRPr="009F413E">
        <w:rPr>
          <w:sz w:val="24"/>
          <w:szCs w:val="24"/>
        </w:rPr>
        <w:t xml:space="preserve"> informāciju Iepirkumu uzraudzības birojam publicēšanai publikāciju vadības sistēmā.</w:t>
      </w:r>
    </w:p>
    <w:p w14:paraId="06837533" w14:textId="3C5B9DB0" w:rsidR="00136CD6" w:rsidRPr="009F413E" w:rsidRDefault="00136CD6" w:rsidP="00136CD6">
      <w:pPr>
        <w:numPr>
          <w:ilvl w:val="1"/>
          <w:numId w:val="4"/>
        </w:numPr>
        <w:tabs>
          <w:tab w:val="left" w:pos="567"/>
        </w:tabs>
        <w:ind w:left="567" w:hanging="567"/>
        <w:jc w:val="both"/>
      </w:pPr>
      <w:r w:rsidRPr="009F413E">
        <w:rPr>
          <w:color w:val="000000"/>
        </w:rPr>
        <w:t xml:space="preserve">Papildu informāciju par Nolikumā iekļautajām prasībām ieinteresētais Piegādātājs pieprasa </w:t>
      </w:r>
      <w:proofErr w:type="spellStart"/>
      <w:r w:rsidRPr="009F413E">
        <w:rPr>
          <w:color w:val="000000"/>
        </w:rPr>
        <w:t>rakstveidā</w:t>
      </w:r>
      <w:proofErr w:type="spellEnd"/>
      <w:r w:rsidRPr="009F413E">
        <w:rPr>
          <w:color w:val="000000"/>
        </w:rPr>
        <w:t xml:space="preserve">, nosūtot papildu informācijas pieprasījumu </w:t>
      </w:r>
      <w:r w:rsidRPr="009F413E">
        <w:t>Profilā</w:t>
      </w:r>
      <w:r w:rsidRPr="009F413E">
        <w:rPr>
          <w:color w:val="000000"/>
        </w:rPr>
        <w:t xml:space="preserve"> </w:t>
      </w:r>
      <w:r w:rsidRPr="009F413E">
        <w:t xml:space="preserve">vai nosūtot elektroniski uz elektroniskā pasta adresi: </w:t>
      </w:r>
      <w:hyperlink r:id="rId14" w:history="1">
        <w:r w:rsidRPr="009F413E">
          <w:rPr>
            <w:rStyle w:val="Hyperlink"/>
            <w:rFonts w:eastAsiaTheme="majorEastAsia"/>
          </w:rPr>
          <w:t>iepirkumi@rigasnami.lv</w:t>
        </w:r>
      </w:hyperlink>
      <w:r w:rsidRPr="009F413E">
        <w:t xml:space="preserve">. Pieprasījumā norāda </w:t>
      </w:r>
      <w:r w:rsidR="00C03CAE" w:rsidRPr="009F413E">
        <w:t>Iepirkum</w:t>
      </w:r>
      <w:r w:rsidRPr="009F413E">
        <w:t>a identifikācijas numuru un nosaukumu.</w:t>
      </w:r>
    </w:p>
    <w:p w14:paraId="7C33D255" w14:textId="77777777" w:rsidR="00136CD6" w:rsidRPr="009F413E" w:rsidRDefault="00136CD6" w:rsidP="00136CD6">
      <w:pPr>
        <w:pStyle w:val="Stils2"/>
        <w:numPr>
          <w:ilvl w:val="1"/>
          <w:numId w:val="4"/>
        </w:numPr>
        <w:ind w:left="567" w:hanging="567"/>
        <w:rPr>
          <w:color w:val="auto"/>
          <w:sz w:val="24"/>
          <w:szCs w:val="24"/>
        </w:rPr>
      </w:pPr>
      <w:r w:rsidRPr="009F413E">
        <w:rPr>
          <w:sz w:val="24"/>
          <w:szCs w:val="24"/>
        </w:rPr>
        <w:t>Komisija pēc ieinteresētā Piegādātāja rakstiska pieprasījuma sniedz papildu informāciju par Nolikumu, ja pieprasījums iesniegts laikus pirms piedāvājumu iesniegšanas termiņa beigām. Komisija papildu informāciju sniedz piecu darba dienu laikā no pieprasījuma saņemšanas dienas, bet ne vēlāk kā sešas dienas pirms piedāvājumu iesniegšanas termiņa beigām, elektroniski nosūtot atbildi ieinteresētajam Piegādātājam, kurš uzdevis jautājumu, uz elektroniskā pasta adresi, no kuras ir saņemts jautājums, vai Profilā. Uzdoto jautājumu un sniegto atbildi Pasūtītājs ievieto Profilā.</w:t>
      </w:r>
    </w:p>
    <w:p w14:paraId="6B18F88B" w14:textId="77777777" w:rsidR="00136CD6" w:rsidRPr="009F413E" w:rsidRDefault="00136CD6" w:rsidP="00136CD6">
      <w:pPr>
        <w:tabs>
          <w:tab w:val="left" w:pos="426"/>
        </w:tabs>
        <w:jc w:val="both"/>
        <w:rPr>
          <w:color w:val="000000"/>
        </w:rPr>
      </w:pPr>
    </w:p>
    <w:p w14:paraId="3803DB77" w14:textId="77777777" w:rsidR="00136CD6" w:rsidRPr="009F413E" w:rsidRDefault="00136CD6" w:rsidP="00E065E4">
      <w:pPr>
        <w:pStyle w:val="Stils1"/>
        <w:numPr>
          <w:ilvl w:val="0"/>
          <w:numId w:val="19"/>
        </w:numPr>
        <w:ind w:left="357" w:hanging="357"/>
        <w:jc w:val="center"/>
        <w:outlineLvl w:val="0"/>
        <w:rPr>
          <w:i w:val="0"/>
          <w:sz w:val="24"/>
          <w:szCs w:val="24"/>
        </w:rPr>
      </w:pPr>
      <w:bookmarkStart w:id="13" w:name="_Toc442794830"/>
      <w:bookmarkStart w:id="14" w:name="_Toc466890239"/>
      <w:bookmarkStart w:id="15" w:name="_Toc488740507"/>
      <w:bookmarkStart w:id="16" w:name="_Toc488740813"/>
      <w:bookmarkStart w:id="17" w:name="_Toc488741121"/>
      <w:bookmarkStart w:id="18" w:name="_Toc488741576"/>
      <w:bookmarkStart w:id="19" w:name="_Toc494275651"/>
      <w:r w:rsidRPr="009F413E">
        <w:rPr>
          <w:i w:val="0"/>
          <w:sz w:val="24"/>
          <w:szCs w:val="24"/>
        </w:rPr>
        <w:t>PIEDĀVĀJUMA SAGATAVOŠANA</w:t>
      </w:r>
      <w:bookmarkEnd w:id="13"/>
      <w:bookmarkEnd w:id="14"/>
      <w:bookmarkEnd w:id="15"/>
      <w:bookmarkEnd w:id="16"/>
      <w:bookmarkEnd w:id="17"/>
      <w:bookmarkEnd w:id="18"/>
      <w:bookmarkEnd w:id="19"/>
    </w:p>
    <w:p w14:paraId="07073E86" w14:textId="77777777" w:rsidR="00136CD6" w:rsidRPr="009F413E" w:rsidRDefault="00136CD6" w:rsidP="00136CD6">
      <w:pPr>
        <w:pStyle w:val="Stils1"/>
        <w:ind w:left="357"/>
        <w:outlineLvl w:val="0"/>
        <w:rPr>
          <w:i w:val="0"/>
          <w:sz w:val="24"/>
          <w:szCs w:val="24"/>
        </w:rPr>
      </w:pPr>
    </w:p>
    <w:p w14:paraId="3BF6496F" w14:textId="77777777" w:rsidR="00136CD6" w:rsidRPr="009F413E" w:rsidRDefault="00136CD6" w:rsidP="00E065E4">
      <w:pPr>
        <w:pStyle w:val="Stils2"/>
        <w:numPr>
          <w:ilvl w:val="1"/>
          <w:numId w:val="19"/>
        </w:numPr>
        <w:ind w:left="567" w:hanging="567"/>
        <w:rPr>
          <w:b/>
          <w:sz w:val="24"/>
          <w:szCs w:val="24"/>
        </w:rPr>
      </w:pPr>
      <w:r w:rsidRPr="009F413E">
        <w:rPr>
          <w:b/>
          <w:sz w:val="24"/>
          <w:szCs w:val="24"/>
        </w:rPr>
        <w:t>Prasības piedāvājuma saturam:</w:t>
      </w:r>
    </w:p>
    <w:p w14:paraId="726C0E59" w14:textId="748908DD" w:rsidR="00136CD6" w:rsidRPr="005A1C56" w:rsidRDefault="00136CD6" w:rsidP="00136CD6">
      <w:pPr>
        <w:pStyle w:val="Stils3"/>
        <w:numPr>
          <w:ilvl w:val="2"/>
          <w:numId w:val="12"/>
        </w:numPr>
        <w:ind w:left="1276" w:hanging="709"/>
        <w:rPr>
          <w:sz w:val="24"/>
          <w:szCs w:val="24"/>
        </w:rPr>
      </w:pPr>
      <w:r w:rsidRPr="007D631A">
        <w:rPr>
          <w:sz w:val="24"/>
          <w:szCs w:val="24"/>
        </w:rPr>
        <w:t xml:space="preserve">Pretendents piedāvājumu iesniedz Profilā, </w:t>
      </w:r>
      <w:proofErr w:type="spellStart"/>
      <w:r w:rsidRPr="007D631A">
        <w:rPr>
          <w:sz w:val="24"/>
          <w:szCs w:val="24"/>
        </w:rPr>
        <w:t>augšuplādējot</w:t>
      </w:r>
      <w:proofErr w:type="spellEnd"/>
      <w:r w:rsidRPr="007D631A">
        <w:rPr>
          <w:sz w:val="24"/>
          <w:szCs w:val="24"/>
        </w:rPr>
        <w:t xml:space="preserve"> </w:t>
      </w:r>
      <w:r w:rsidR="00207F52" w:rsidRPr="007D631A">
        <w:rPr>
          <w:sz w:val="24"/>
          <w:szCs w:val="24"/>
        </w:rPr>
        <w:t>Nolikuma 3.1.2. punktā</w:t>
      </w:r>
      <w:r w:rsidR="00207F52" w:rsidRPr="00C75EAE">
        <w:rPr>
          <w:sz w:val="24"/>
          <w:szCs w:val="24"/>
        </w:rPr>
        <w:t xml:space="preserve"> </w:t>
      </w:r>
      <w:r w:rsidRPr="009F413E">
        <w:rPr>
          <w:sz w:val="24"/>
          <w:szCs w:val="24"/>
        </w:rPr>
        <w:t xml:space="preserve">minētos dokumentus. </w:t>
      </w:r>
      <w:r w:rsidRPr="005A1C56">
        <w:rPr>
          <w:sz w:val="24"/>
          <w:szCs w:val="24"/>
        </w:rPr>
        <w:t xml:space="preserve">Piedāvājumu ar drošu elektronisko parakstu vai EIS sistēmas parakstu paraksta Pretendenta pārstāvis ar paraksta tiesībām. Ar piedāvājuma parakstīšanu vienlaicīgi tiek apliecinātas visu iesniegto dokumentu kopijas. </w:t>
      </w:r>
    </w:p>
    <w:p w14:paraId="366F632B" w14:textId="77777777" w:rsidR="00136CD6" w:rsidRPr="005A1C56" w:rsidRDefault="00136CD6" w:rsidP="00136CD6">
      <w:pPr>
        <w:pStyle w:val="Stils3"/>
        <w:numPr>
          <w:ilvl w:val="2"/>
          <w:numId w:val="12"/>
        </w:numPr>
        <w:ind w:left="1276" w:hanging="709"/>
        <w:rPr>
          <w:sz w:val="24"/>
          <w:szCs w:val="24"/>
        </w:rPr>
      </w:pPr>
      <w:r w:rsidRPr="005A1C56">
        <w:rPr>
          <w:b/>
          <w:sz w:val="24"/>
          <w:szCs w:val="24"/>
          <w:u w:val="single"/>
        </w:rPr>
        <w:t>Iesniedzamo dokumentu uzskaitījums:</w:t>
      </w:r>
    </w:p>
    <w:p w14:paraId="6A3C45C1" w14:textId="77777777" w:rsidR="00136CD6" w:rsidRPr="005A1C56" w:rsidRDefault="00136CD6" w:rsidP="00136CD6">
      <w:pPr>
        <w:pStyle w:val="ListParagraph"/>
        <w:numPr>
          <w:ilvl w:val="3"/>
          <w:numId w:val="12"/>
        </w:numPr>
        <w:ind w:left="2127" w:hanging="851"/>
        <w:contextualSpacing w:val="0"/>
        <w:jc w:val="both"/>
      </w:pPr>
      <w:r w:rsidRPr="005A1C56">
        <w:rPr>
          <w:b/>
          <w:iCs/>
        </w:rPr>
        <w:t>ar Pretendentu atlasi saistītie dokumenti</w:t>
      </w:r>
      <w:r w:rsidRPr="005A1C56">
        <w:rPr>
          <w:iCs/>
        </w:rPr>
        <w:t>, kas iesniedzami saskaņā ar Nolikuma 5.punktu;</w:t>
      </w:r>
    </w:p>
    <w:p w14:paraId="254CF4DA" w14:textId="61CF5C4B" w:rsidR="00136CD6" w:rsidRPr="000A1D43" w:rsidRDefault="00136CD6" w:rsidP="00136CD6">
      <w:pPr>
        <w:pStyle w:val="ListParagraph"/>
        <w:numPr>
          <w:ilvl w:val="3"/>
          <w:numId w:val="12"/>
        </w:numPr>
        <w:ind w:left="2127" w:hanging="851"/>
        <w:contextualSpacing w:val="0"/>
        <w:jc w:val="both"/>
      </w:pPr>
      <w:r w:rsidRPr="005A1C56">
        <w:t xml:space="preserve">ja </w:t>
      </w:r>
      <w:r w:rsidRPr="000A1D43">
        <w:t xml:space="preserve">Līguma izpildē tiks iesaistīts Apakšuzņēmējs, kuram veicamo pakalpojumu vērtība ir vismaz 10 000 EUR </w:t>
      </w:r>
      <w:bookmarkStart w:id="20" w:name="_Hlk155645578"/>
      <w:r w:rsidRPr="000A1D43">
        <w:t xml:space="preserve">(desmit tūkstoši </w:t>
      </w:r>
      <w:r w:rsidRPr="000A1D43">
        <w:rPr>
          <w:i/>
        </w:rPr>
        <w:t>eiro</w:t>
      </w:r>
      <w:r w:rsidRPr="000A1D43">
        <w:t xml:space="preserve">)  </w:t>
      </w:r>
      <w:bookmarkEnd w:id="20"/>
      <w:r w:rsidRPr="000A1D43">
        <w:t xml:space="preserve">vai, lai apliecinātu kvalifikāciju, Pretendents balstās uz citas personas spējām, </w:t>
      </w:r>
      <w:r w:rsidRPr="000A1D43">
        <w:rPr>
          <w:b/>
        </w:rPr>
        <w:t>Apakšuzņēmēja/personas, uz kuras iespējām Pretendents balstās, pārstāvja parakstīts apliecinājums</w:t>
      </w:r>
      <w:r w:rsidRPr="000A1D43">
        <w:t xml:space="preserve">, kas sagatavots atbilstoši </w:t>
      </w:r>
      <w:r w:rsidR="00197574" w:rsidRPr="000A1D43">
        <w:t>veidlapai</w:t>
      </w:r>
      <w:r w:rsidRPr="000A1D43">
        <w:t xml:space="preserve">, kas pievienota Nolikumam kā </w:t>
      </w:r>
      <w:r w:rsidR="000A1D43" w:rsidRPr="000A1D43">
        <w:t>5</w:t>
      </w:r>
      <w:r w:rsidRPr="000A1D43">
        <w:t>. pielikums;</w:t>
      </w:r>
    </w:p>
    <w:p w14:paraId="4A40286F" w14:textId="23942BB2" w:rsidR="00E140CC" w:rsidRPr="005A1C56" w:rsidRDefault="000A1D43" w:rsidP="00E140CC">
      <w:pPr>
        <w:pStyle w:val="ListParagraph"/>
        <w:numPr>
          <w:ilvl w:val="3"/>
          <w:numId w:val="12"/>
        </w:numPr>
        <w:ind w:left="2127" w:hanging="851"/>
        <w:contextualSpacing w:val="0"/>
        <w:jc w:val="both"/>
      </w:pPr>
      <w:r>
        <w:rPr>
          <w:b/>
        </w:rPr>
        <w:t xml:space="preserve">tehniskais - </w:t>
      </w:r>
      <w:r w:rsidR="00E140CC" w:rsidRPr="005A1C56">
        <w:rPr>
          <w:b/>
        </w:rPr>
        <w:t xml:space="preserve">finanšu piedāvājums, </w:t>
      </w:r>
      <w:r w:rsidR="00E140CC" w:rsidRPr="005A1C56">
        <w:t xml:space="preserve">kas sagatavots atbilstoši Pasūtītāja izstrādātajai </w:t>
      </w:r>
      <w:r w:rsidR="00197574">
        <w:t>veidlapai</w:t>
      </w:r>
      <w:r w:rsidR="00E140CC" w:rsidRPr="005A1C56">
        <w:t xml:space="preserve">, kas pievienota Nolikumam </w:t>
      </w:r>
      <w:r w:rsidR="00E140CC" w:rsidRPr="000A1D43">
        <w:t xml:space="preserve">kā </w:t>
      </w:r>
      <w:r w:rsidRPr="000A1D43">
        <w:t>2</w:t>
      </w:r>
      <w:r w:rsidR="00E140CC" w:rsidRPr="000A1D43">
        <w:t>. pielikums. Finanšu</w:t>
      </w:r>
      <w:r w:rsidR="00E140CC" w:rsidRPr="005A1C56">
        <w:t xml:space="preserve"> piedāvājums ir sagatavojams atbilstoši Nolikuma 4. punktam;</w:t>
      </w:r>
    </w:p>
    <w:p w14:paraId="57A90F45" w14:textId="23FC7834" w:rsidR="00136CD6" w:rsidRPr="00340B28" w:rsidRDefault="00136CD6" w:rsidP="00136CD6">
      <w:pPr>
        <w:pStyle w:val="ListParagraph"/>
        <w:numPr>
          <w:ilvl w:val="3"/>
          <w:numId w:val="12"/>
        </w:numPr>
        <w:ind w:left="2127" w:hanging="851"/>
        <w:contextualSpacing w:val="0"/>
        <w:jc w:val="both"/>
      </w:pPr>
      <w:r w:rsidRPr="00340B28">
        <w:t>citi Pretendenta ieskatā nepieciešami dokumenti, kas apliecina Pretendenta vai tā piedāvājuma atbilstību Nolikuma prasībām, bet nav īpaši uzskaitīti iesniedzamo dokumentu sarakstā.</w:t>
      </w:r>
    </w:p>
    <w:p w14:paraId="0BBBA422" w14:textId="77777777" w:rsidR="00136CD6" w:rsidRPr="00340B28" w:rsidRDefault="00136CD6" w:rsidP="00136CD6">
      <w:pPr>
        <w:pStyle w:val="Stils2"/>
        <w:numPr>
          <w:ilvl w:val="1"/>
          <w:numId w:val="12"/>
        </w:numPr>
        <w:ind w:left="567" w:hanging="567"/>
        <w:rPr>
          <w:b/>
          <w:sz w:val="24"/>
          <w:szCs w:val="24"/>
        </w:rPr>
      </w:pPr>
      <w:r w:rsidRPr="00340B28">
        <w:rPr>
          <w:b/>
          <w:sz w:val="24"/>
          <w:szCs w:val="24"/>
        </w:rPr>
        <w:t>Prasības piedāvājuma noformējumam:</w:t>
      </w:r>
    </w:p>
    <w:p w14:paraId="38946C91" w14:textId="77777777" w:rsidR="00136CD6" w:rsidRPr="00340B28" w:rsidRDefault="00136CD6" w:rsidP="00136CD6">
      <w:pPr>
        <w:pStyle w:val="Stils2"/>
        <w:numPr>
          <w:ilvl w:val="2"/>
          <w:numId w:val="12"/>
        </w:numPr>
        <w:ind w:left="1276" w:hanging="709"/>
        <w:rPr>
          <w:sz w:val="24"/>
          <w:szCs w:val="24"/>
        </w:rPr>
      </w:pPr>
      <w:r w:rsidRPr="00340B28">
        <w:rPr>
          <w:sz w:val="24"/>
          <w:szCs w:val="24"/>
        </w:rPr>
        <w:lastRenderedPageBreak/>
        <w:t>Pretendents piedāvājumu izstrādā un iesniedz elektroniski Profilā, ievērojot šādus noteikumus:</w:t>
      </w:r>
    </w:p>
    <w:p w14:paraId="3115C3B4" w14:textId="77777777" w:rsidR="00136CD6" w:rsidRPr="00340B28" w:rsidRDefault="00136CD6" w:rsidP="00136CD6">
      <w:pPr>
        <w:pStyle w:val="Stils2"/>
        <w:numPr>
          <w:ilvl w:val="3"/>
          <w:numId w:val="12"/>
        </w:numPr>
        <w:ind w:left="2127" w:hanging="850"/>
        <w:rPr>
          <w:sz w:val="24"/>
          <w:szCs w:val="24"/>
        </w:rPr>
      </w:pPr>
      <w:r w:rsidRPr="00340B28">
        <w:rPr>
          <w:sz w:val="24"/>
          <w:szCs w:val="24"/>
        </w:rPr>
        <w:t>aizpildot Profilā ievietotās veidnes, Pretendents izmanto EIS piedāvātos rīkus;</w:t>
      </w:r>
    </w:p>
    <w:p w14:paraId="2B019FBE" w14:textId="416DE85A" w:rsidR="00136CD6" w:rsidRPr="00340B28" w:rsidRDefault="00136CD6" w:rsidP="00136CD6">
      <w:pPr>
        <w:pStyle w:val="Default"/>
        <w:numPr>
          <w:ilvl w:val="3"/>
          <w:numId w:val="12"/>
        </w:numPr>
        <w:ind w:left="2127" w:hanging="851"/>
        <w:jc w:val="both"/>
      </w:pPr>
      <w:r w:rsidRPr="00340B28">
        <w:t>augšupielādējot datnes Profilā, Pretendents atbild par dokumenta atvēršanas un nolasīšanas iespējām; ja Pasūtītājs nevarēs atvērt un nolasīt pievienoto dokumentu, ja būs pievienota neaizpildīta veidlapa vai cits neatbilstošs dokuments, Komisija atkarībā no trūkuma nozīmīguma saskaņā ar PIL lem</w:t>
      </w:r>
      <w:r w:rsidR="004238F8">
        <w:t>j</w:t>
      </w:r>
      <w:r w:rsidRPr="00340B28">
        <w:t xml:space="preserve"> par piedāvājuma neatbilstību Nolikuma noteikumiem un tā noraidīšanu;</w:t>
      </w:r>
    </w:p>
    <w:p w14:paraId="7859FD35" w14:textId="749DBF20" w:rsidR="00136CD6" w:rsidRPr="00340B28" w:rsidRDefault="00136CD6" w:rsidP="00136CD6">
      <w:pPr>
        <w:pStyle w:val="Default"/>
        <w:numPr>
          <w:ilvl w:val="3"/>
          <w:numId w:val="12"/>
        </w:numPr>
        <w:ind w:left="2127" w:hanging="851"/>
        <w:jc w:val="both"/>
      </w:pPr>
      <w:r w:rsidRPr="00340B28">
        <w:t xml:space="preserve">Pretendents izstrādā piedāvājumu, neapdraudot EIS darbību, tostarp piedāvājums nedrīkst saturēt datorvīrusus un citas kaitīgas programmatūras vai to ģeneratorus. Ja Komisija konstatē šādu gadījumu vai ja piedāvājums ir šifrēts un nav atšifrēts līdz piedāvājumu atvēršanas brīdim, un nav atverams, Komisija neizskata Pretendenta piedāvājumu un noraida Pretendentu no dalības </w:t>
      </w:r>
      <w:r w:rsidR="00C03CAE" w:rsidRPr="00340B28">
        <w:t>Iepirkum</w:t>
      </w:r>
      <w:r w:rsidRPr="00340B28">
        <w:t>ā;</w:t>
      </w:r>
    </w:p>
    <w:p w14:paraId="2F53DB82" w14:textId="77777777" w:rsidR="00136CD6" w:rsidRPr="00340B28" w:rsidRDefault="00136CD6" w:rsidP="00136CD6">
      <w:pPr>
        <w:pStyle w:val="Default"/>
        <w:numPr>
          <w:ilvl w:val="3"/>
          <w:numId w:val="12"/>
        </w:numPr>
        <w:ind w:left="2127" w:hanging="851"/>
        <w:jc w:val="both"/>
      </w:pPr>
      <w:r w:rsidRPr="00340B28">
        <w:rPr>
          <w:bCs/>
        </w:rPr>
        <w:t>piedāvājuma dokumentus izstrādā atbilstoši Dokumentu juridiskā spēka likuma un 2018.gada 4.septembra Ministru kabineta noteikumu Nr. 558 „Dokumentu izstrādāšanas un noformēšanas kārtība” prasībām</w:t>
      </w:r>
      <w:r w:rsidRPr="00340B28">
        <w:t>. Svešvalodā sagatavotiem piedāvājuma dokumentiem jāpievieno Pretendenta apliecinātu tulkojumu latviešu valodā. Par dokumentu tulkojuma atbilstību oriģinālam atbild Pretendents;</w:t>
      </w:r>
    </w:p>
    <w:p w14:paraId="3F18CA71" w14:textId="77777777" w:rsidR="00136CD6" w:rsidRPr="00340B28" w:rsidRDefault="00136CD6" w:rsidP="00136CD6">
      <w:pPr>
        <w:pStyle w:val="Default"/>
        <w:numPr>
          <w:ilvl w:val="3"/>
          <w:numId w:val="12"/>
        </w:numPr>
        <w:ind w:left="2127" w:hanging="851"/>
        <w:jc w:val="both"/>
      </w:pPr>
      <w:r w:rsidRPr="00340B28">
        <w:t xml:space="preserve">piedāvājumā iekļautajiem dokumentiem jābūt skaidri salasāmiem, bez labojumiem, lai izvairītos no jebkādiem pārpratumiem. Ja ir izdarīti labojumi, tiem jābūt apstiprinātiem ar </w:t>
      </w:r>
      <w:proofErr w:type="spellStart"/>
      <w:r w:rsidRPr="00340B28">
        <w:t>paraksttiesīgas</w:t>
      </w:r>
      <w:proofErr w:type="spellEnd"/>
      <w:r w:rsidRPr="00340B28">
        <w:t xml:space="preserve"> personas parakstu. Ja pastāvēs jebkāda veida pretrunas starp skaitļiem un to vērtību apzīmējumiem ar vārdiem, noteicošais būs apzīmējums vārdiem.</w:t>
      </w:r>
    </w:p>
    <w:p w14:paraId="351B1E14" w14:textId="77777777" w:rsidR="00136CD6" w:rsidRPr="00340B28" w:rsidRDefault="00136CD6" w:rsidP="00136CD6">
      <w:pPr>
        <w:pStyle w:val="Default"/>
        <w:numPr>
          <w:ilvl w:val="3"/>
          <w:numId w:val="12"/>
        </w:numPr>
        <w:ind w:left="2127" w:hanging="851"/>
        <w:jc w:val="both"/>
      </w:pPr>
      <w:r w:rsidRPr="00340B28">
        <w:t>ja piedāvājums vai atsevišķas tā daļas satur komercnoslēpumu, piedāvājuma datnēm, kas satur šāda rakstura informāciju, ir jābūt ar atzīmi “Komercnoslēpums”, izņemot PIL noteiktos gadījumus.</w:t>
      </w:r>
    </w:p>
    <w:p w14:paraId="6C5DB49D" w14:textId="77777777" w:rsidR="00136CD6" w:rsidRPr="00340B28" w:rsidRDefault="00136CD6" w:rsidP="00136CD6">
      <w:pPr>
        <w:pStyle w:val="Default"/>
        <w:numPr>
          <w:ilvl w:val="2"/>
          <w:numId w:val="12"/>
        </w:numPr>
        <w:ind w:left="1276" w:hanging="709"/>
        <w:jc w:val="both"/>
      </w:pPr>
      <w:r w:rsidRPr="00340B28">
        <w:t>Visus dokumentus Pretendents iesniedz elektroniskā formā un pēc saviem ieskatiem Pretendenta pārstāvēt tiesīga vai tās pilnvarota persona ir tiesīga parakstīt tos gan ar EIS piedāvāto elektronisko parakstu (sistēmas paraksts), gan ar drošu elektronisko parakstu.</w:t>
      </w:r>
    </w:p>
    <w:p w14:paraId="61E6D296" w14:textId="77777777" w:rsidR="00136CD6" w:rsidRPr="00340B28" w:rsidRDefault="00136CD6" w:rsidP="00136CD6">
      <w:pPr>
        <w:pStyle w:val="Default"/>
        <w:ind w:left="1276"/>
        <w:jc w:val="both"/>
      </w:pPr>
    </w:p>
    <w:p w14:paraId="6F299F87" w14:textId="77777777" w:rsidR="00136CD6" w:rsidRPr="00340B28" w:rsidRDefault="00136CD6" w:rsidP="00136CD6">
      <w:pPr>
        <w:pStyle w:val="Stils1"/>
        <w:numPr>
          <w:ilvl w:val="0"/>
          <w:numId w:val="11"/>
        </w:numPr>
        <w:jc w:val="center"/>
        <w:outlineLvl w:val="0"/>
        <w:rPr>
          <w:i w:val="0"/>
          <w:sz w:val="24"/>
          <w:szCs w:val="24"/>
        </w:rPr>
      </w:pPr>
      <w:bookmarkStart w:id="21" w:name="_Toc442794829"/>
      <w:bookmarkStart w:id="22" w:name="_Toc466890240"/>
      <w:bookmarkStart w:id="23" w:name="_Toc488740508"/>
      <w:bookmarkStart w:id="24" w:name="_Toc488740814"/>
      <w:bookmarkStart w:id="25" w:name="_Toc488741122"/>
      <w:bookmarkStart w:id="26" w:name="_Toc488741577"/>
      <w:bookmarkStart w:id="27" w:name="_Toc494275652"/>
      <w:r w:rsidRPr="00340B28">
        <w:rPr>
          <w:i w:val="0"/>
          <w:sz w:val="24"/>
          <w:szCs w:val="24"/>
        </w:rPr>
        <w:t xml:space="preserve">PRASĪBAS TEHNISKĀ UN FINANŠU PIEDĀVĀJUMA </w:t>
      </w:r>
      <w:bookmarkEnd w:id="21"/>
      <w:bookmarkEnd w:id="22"/>
      <w:bookmarkEnd w:id="23"/>
      <w:bookmarkEnd w:id="24"/>
      <w:bookmarkEnd w:id="25"/>
      <w:bookmarkEnd w:id="26"/>
      <w:bookmarkEnd w:id="27"/>
      <w:r w:rsidRPr="00340B28">
        <w:rPr>
          <w:i w:val="0"/>
          <w:sz w:val="24"/>
          <w:szCs w:val="24"/>
        </w:rPr>
        <w:t>SAGATAVOŠANAI</w:t>
      </w:r>
    </w:p>
    <w:p w14:paraId="2AD9F27C" w14:textId="77777777" w:rsidR="00136CD6" w:rsidRPr="00340B28" w:rsidRDefault="00136CD6" w:rsidP="00136CD6">
      <w:pPr>
        <w:pStyle w:val="Stils1"/>
        <w:ind w:left="357"/>
        <w:outlineLvl w:val="0"/>
        <w:rPr>
          <w:i w:val="0"/>
          <w:sz w:val="24"/>
          <w:szCs w:val="24"/>
        </w:rPr>
      </w:pPr>
    </w:p>
    <w:p w14:paraId="6D00AC10" w14:textId="065D12A0" w:rsidR="002E4C31" w:rsidRPr="000A1D43" w:rsidRDefault="008321A2" w:rsidP="002E4C31">
      <w:pPr>
        <w:pStyle w:val="ListParagraph"/>
        <w:numPr>
          <w:ilvl w:val="1"/>
          <w:numId w:val="11"/>
        </w:numPr>
        <w:ind w:left="851" w:hanging="709"/>
        <w:contextualSpacing w:val="0"/>
        <w:jc w:val="both"/>
        <w:rPr>
          <w:b/>
          <w:caps/>
        </w:rPr>
      </w:pPr>
      <w:r w:rsidRPr="000A1D43">
        <w:rPr>
          <w:bCs/>
        </w:rPr>
        <w:t>Pretendenta tehniskais piedāvājums ir apliecinājums (iekļauts Nolikuma 1.pielikuma pievienotajā Pieteikum</w:t>
      </w:r>
      <w:r w:rsidR="00340B28" w:rsidRPr="000A1D43">
        <w:rPr>
          <w:bCs/>
        </w:rPr>
        <w:t>a</w:t>
      </w:r>
      <w:r w:rsidRPr="000A1D43">
        <w:rPr>
          <w:bCs/>
        </w:rPr>
        <w:t xml:space="preserve"> veidlapā)</w:t>
      </w:r>
      <w:r w:rsidRPr="000A1D43">
        <w:t>, kura ietvaros Pretendents apliecina, ka iepirkuma līguma ietvaros sniedzamie pakalpojumi tiks sniegti saskaņā ar Tehniskajā specifikācijā noteiktajām prasībām.</w:t>
      </w:r>
    </w:p>
    <w:p w14:paraId="75B74A63" w14:textId="2FC1E708" w:rsidR="002E4C31" w:rsidRPr="00340B28" w:rsidRDefault="00890240" w:rsidP="002E4C31">
      <w:pPr>
        <w:pStyle w:val="ListParagraph"/>
        <w:numPr>
          <w:ilvl w:val="1"/>
          <w:numId w:val="11"/>
        </w:numPr>
        <w:ind w:left="851" w:hanging="709"/>
        <w:contextualSpacing w:val="0"/>
        <w:jc w:val="both"/>
        <w:rPr>
          <w:b/>
          <w:caps/>
        </w:rPr>
      </w:pPr>
      <w:r w:rsidRPr="00340B28">
        <w:t xml:space="preserve">Pretendents </w:t>
      </w:r>
      <w:r w:rsidR="000A1D43">
        <w:t xml:space="preserve">tehnisko un </w:t>
      </w:r>
      <w:r w:rsidRPr="00340B28">
        <w:t xml:space="preserve">finanšu piedāvājumu sagatavo, izmantojot </w:t>
      </w:r>
      <w:r w:rsidR="00340B28" w:rsidRPr="00340B28">
        <w:t>veidlapu</w:t>
      </w:r>
      <w:r w:rsidRPr="00340B28">
        <w:t xml:space="preserve">, kas Nolikumam </w:t>
      </w:r>
      <w:r w:rsidRPr="000A1D43">
        <w:t xml:space="preserve">pievienota kā </w:t>
      </w:r>
      <w:r w:rsidR="000A1D43" w:rsidRPr="000A1D43">
        <w:t>2</w:t>
      </w:r>
      <w:r w:rsidRPr="000A1D43">
        <w:t>. pielikums. Visas piedāvātās</w:t>
      </w:r>
      <w:r w:rsidRPr="00340B28">
        <w:t xml:space="preserve"> cenas norāda EUR bez PVN.</w:t>
      </w:r>
    </w:p>
    <w:p w14:paraId="1B36981F" w14:textId="09F98554" w:rsidR="002E4C31" w:rsidRPr="00340B28" w:rsidRDefault="00890240" w:rsidP="002E4C31">
      <w:pPr>
        <w:pStyle w:val="ListParagraph"/>
        <w:numPr>
          <w:ilvl w:val="1"/>
          <w:numId w:val="11"/>
        </w:numPr>
        <w:ind w:left="851" w:hanging="709"/>
        <w:contextualSpacing w:val="0"/>
        <w:jc w:val="both"/>
        <w:rPr>
          <w:b/>
          <w:caps/>
        </w:rPr>
      </w:pPr>
      <w:r w:rsidRPr="00340B28">
        <w:t>Pretendents finanšu piedāvājumā norāda cenas ar precizitāti divas zīmes aiz komata. Ja finanšu piedāvājumā būs norādītas vairāk par divām zīmēm aiz komata, Komisija nepiemēros matemātisko noapaļošanu.</w:t>
      </w:r>
    </w:p>
    <w:p w14:paraId="4753ECF5" w14:textId="3E74A04E" w:rsidR="00136CD6" w:rsidRPr="00340B28" w:rsidRDefault="00890240" w:rsidP="002E4C31">
      <w:pPr>
        <w:pStyle w:val="ListParagraph"/>
        <w:numPr>
          <w:ilvl w:val="1"/>
          <w:numId w:val="11"/>
        </w:numPr>
        <w:ind w:left="851" w:hanging="709"/>
        <w:contextualSpacing w:val="0"/>
        <w:jc w:val="both"/>
        <w:rPr>
          <w:b/>
          <w:caps/>
        </w:rPr>
      </w:pPr>
      <w:r w:rsidRPr="00340B28">
        <w:t>Visas Pretendenta izmaksas par Līguma priekšmeta kvalitatīvu izpildi, kas izriet no Līguma un tā pielikumu nosacījumiem, tajā skaitā ņemot vērā iespējamos pasūtījumu riskus attiecībā uz izmaksu palielinājumu, izņemot PVN, iekļaujamas veiktajos aprēķinos. Papildu izmaksas, kas nav iekļautas aprēķinos un norādītas finanšu piedāvājumā, netiks ņemtas vērā pie Līguma noslēgšanas un tā darbības laikā, izņemot Līgumā atrunātos gadījumus</w:t>
      </w:r>
      <w:r w:rsidR="002E4C31" w:rsidRPr="00340B28">
        <w:t>.</w:t>
      </w:r>
    </w:p>
    <w:p w14:paraId="4DC45FFC" w14:textId="77777777" w:rsidR="002E4C31" w:rsidRPr="00340B28" w:rsidRDefault="002E4C31" w:rsidP="002E4C31">
      <w:pPr>
        <w:pStyle w:val="Stils2"/>
        <w:ind w:left="644"/>
        <w:rPr>
          <w:sz w:val="24"/>
          <w:szCs w:val="24"/>
        </w:rPr>
      </w:pPr>
    </w:p>
    <w:p w14:paraId="79B63DA1" w14:textId="77777777" w:rsidR="00136CD6" w:rsidRPr="00340B28" w:rsidRDefault="00136CD6" w:rsidP="00136CD6">
      <w:pPr>
        <w:pStyle w:val="Stils2"/>
        <w:numPr>
          <w:ilvl w:val="0"/>
          <w:numId w:val="11"/>
        </w:numPr>
        <w:ind w:left="357" w:hanging="357"/>
        <w:jc w:val="center"/>
        <w:rPr>
          <w:rFonts w:eastAsia="Calibri"/>
          <w:b/>
          <w:bCs/>
          <w:color w:val="auto"/>
          <w:sz w:val="24"/>
          <w:szCs w:val="24"/>
          <w:lang w:eastAsia="x-none" w:bidi="ar-SA"/>
        </w:rPr>
      </w:pPr>
      <w:r w:rsidRPr="00340B28">
        <w:rPr>
          <w:rFonts w:eastAsia="Calibri"/>
          <w:b/>
          <w:bCs/>
          <w:color w:val="auto"/>
          <w:sz w:val="24"/>
          <w:szCs w:val="24"/>
          <w:lang w:eastAsia="x-none" w:bidi="ar-SA"/>
        </w:rPr>
        <w:t>PRETENDENTU ATLASES PRASĪBAS UN IESNIEDZAMIE DOKUMENTI</w:t>
      </w:r>
    </w:p>
    <w:p w14:paraId="5F674664" w14:textId="77777777" w:rsidR="00136CD6" w:rsidRPr="00340B28" w:rsidRDefault="00136CD6" w:rsidP="00136CD6">
      <w:pPr>
        <w:pStyle w:val="Stils2"/>
        <w:rPr>
          <w:rFonts w:eastAsia="Calibri"/>
          <w:b/>
          <w:bCs/>
          <w:color w:val="auto"/>
          <w:sz w:val="24"/>
          <w:szCs w:val="24"/>
          <w:lang w:eastAsia="x-none" w:bidi="ar-SA"/>
        </w:rPr>
      </w:pPr>
    </w:p>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20"/>
        <w:gridCol w:w="5103"/>
      </w:tblGrid>
      <w:tr w:rsidR="00136CD6" w:rsidRPr="00340B28" w14:paraId="4ACF9507" w14:textId="77777777" w:rsidTr="2EAD052C">
        <w:trPr>
          <w:trHeight w:val="320"/>
        </w:trPr>
        <w:tc>
          <w:tcPr>
            <w:tcW w:w="4820" w:type="dxa"/>
          </w:tcPr>
          <w:p w14:paraId="180462BE" w14:textId="77777777" w:rsidR="00136CD6" w:rsidRPr="00340B28" w:rsidRDefault="00136CD6" w:rsidP="00FD7F40">
            <w:pPr>
              <w:pStyle w:val="Stils1"/>
              <w:jc w:val="center"/>
              <w:outlineLvl w:val="0"/>
              <w:rPr>
                <w:i w:val="0"/>
                <w:color w:val="auto"/>
                <w:sz w:val="22"/>
                <w:szCs w:val="22"/>
              </w:rPr>
            </w:pPr>
            <w:r w:rsidRPr="00340B28">
              <w:rPr>
                <w:i w:val="0"/>
                <w:color w:val="auto"/>
                <w:sz w:val="22"/>
                <w:szCs w:val="22"/>
              </w:rPr>
              <w:t>Prasība</w:t>
            </w:r>
          </w:p>
        </w:tc>
        <w:tc>
          <w:tcPr>
            <w:tcW w:w="5103" w:type="dxa"/>
          </w:tcPr>
          <w:p w14:paraId="7B4CC286" w14:textId="77777777" w:rsidR="00136CD6" w:rsidRPr="00340B28" w:rsidRDefault="00136CD6" w:rsidP="00FD7F40">
            <w:pPr>
              <w:pStyle w:val="Stils1"/>
              <w:jc w:val="center"/>
              <w:outlineLvl w:val="0"/>
              <w:rPr>
                <w:i w:val="0"/>
                <w:color w:val="auto"/>
                <w:sz w:val="22"/>
                <w:szCs w:val="22"/>
              </w:rPr>
            </w:pPr>
            <w:r w:rsidRPr="00340B28">
              <w:rPr>
                <w:i w:val="0"/>
                <w:color w:val="auto"/>
                <w:sz w:val="22"/>
                <w:szCs w:val="22"/>
              </w:rPr>
              <w:t>Iesniedzamie dokumenti</w:t>
            </w:r>
          </w:p>
        </w:tc>
      </w:tr>
      <w:tr w:rsidR="00136CD6" w:rsidRPr="00340B28" w14:paraId="3328C7CC" w14:textId="77777777" w:rsidTr="2EAD052C">
        <w:trPr>
          <w:trHeight w:val="320"/>
        </w:trPr>
        <w:tc>
          <w:tcPr>
            <w:tcW w:w="4820" w:type="dxa"/>
          </w:tcPr>
          <w:p w14:paraId="1894FB3F" w14:textId="77777777" w:rsidR="00136CD6" w:rsidRPr="00340B28" w:rsidRDefault="00136CD6" w:rsidP="00136CD6">
            <w:pPr>
              <w:pStyle w:val="Stils2"/>
              <w:numPr>
                <w:ilvl w:val="1"/>
                <w:numId w:val="10"/>
              </w:numPr>
              <w:tabs>
                <w:tab w:val="left" w:pos="456"/>
              </w:tabs>
              <w:rPr>
                <w:sz w:val="22"/>
                <w:szCs w:val="22"/>
              </w:rPr>
            </w:pPr>
            <w:r w:rsidRPr="00340B28">
              <w:rPr>
                <w:b/>
                <w:sz w:val="22"/>
                <w:szCs w:val="22"/>
              </w:rPr>
              <w:lastRenderedPageBreak/>
              <w:t xml:space="preserve">Pretendents ir reģistrēts Latvijas Republikas Uzņēmumu reģistra Komercreģistrā vai līdzvērtīgā reģistrā ārvalstīs </w:t>
            </w:r>
            <w:r w:rsidRPr="00340B28">
              <w:rPr>
                <w:sz w:val="22"/>
                <w:szCs w:val="22"/>
              </w:rPr>
              <w:t>atbilstoši piegādātāja reģistrācijas vai pastāvīgās dzīvesvietas valsts normatīvo aktu prasībām. Prasība attiecas arī uz personālsabiedrību un visiem tās biedriem (ja piedāvājumu iesniedz personālsabiedrība) vai visiem piegādātāju apvienības dalībniekiem (ja piedāvājumu iesniedz piegādātāju apvienība), kā arī Apakšuzņēmējiem (ja Pretendents plāno piesaistīt Apakšuzņēmējus).</w:t>
            </w:r>
          </w:p>
        </w:tc>
        <w:tc>
          <w:tcPr>
            <w:tcW w:w="5103" w:type="dxa"/>
            <w:vMerge w:val="restart"/>
          </w:tcPr>
          <w:p w14:paraId="4AD3F7E7" w14:textId="77777777" w:rsidR="001A5752" w:rsidRPr="00340B28" w:rsidRDefault="001A5752" w:rsidP="001A5752">
            <w:pPr>
              <w:numPr>
                <w:ilvl w:val="2"/>
                <w:numId w:val="10"/>
              </w:numPr>
              <w:ind w:left="605" w:hanging="605"/>
              <w:jc w:val="both"/>
              <w:rPr>
                <w:sz w:val="22"/>
                <w:szCs w:val="22"/>
              </w:rPr>
            </w:pPr>
            <w:r w:rsidRPr="00340B28">
              <w:rPr>
                <w:sz w:val="22"/>
                <w:szCs w:val="22"/>
              </w:rPr>
              <w:t>Aizpildīta un parakstīta</w:t>
            </w:r>
            <w:r w:rsidRPr="00340B28">
              <w:rPr>
                <w:b/>
                <w:sz w:val="22"/>
                <w:szCs w:val="22"/>
              </w:rPr>
              <w:t xml:space="preserve"> pieteikuma veidlapa  </w:t>
            </w:r>
            <w:r w:rsidRPr="00340B28">
              <w:rPr>
                <w:sz w:val="22"/>
                <w:szCs w:val="22"/>
              </w:rPr>
              <w:t xml:space="preserve">(1. pielikums), klāt pievienojot </w:t>
            </w:r>
            <w:r w:rsidRPr="00340B28">
              <w:rPr>
                <w:b/>
                <w:bCs/>
                <w:sz w:val="22"/>
                <w:szCs w:val="22"/>
              </w:rPr>
              <w:t>apliecinājumu par neatkarīgi izstrādātu piedāvājumu</w:t>
            </w:r>
            <w:r w:rsidRPr="00340B28">
              <w:rPr>
                <w:sz w:val="22"/>
                <w:szCs w:val="22"/>
              </w:rPr>
              <w:t xml:space="preserve"> (1.1.pielikums).</w:t>
            </w:r>
          </w:p>
          <w:p w14:paraId="40DA32C2" w14:textId="77777777" w:rsidR="001A5752" w:rsidRPr="00340B28" w:rsidRDefault="001A5752" w:rsidP="001A5752">
            <w:pPr>
              <w:numPr>
                <w:ilvl w:val="2"/>
                <w:numId w:val="10"/>
              </w:numPr>
              <w:tabs>
                <w:tab w:val="left" w:pos="595"/>
                <w:tab w:val="left" w:pos="681"/>
                <w:tab w:val="left" w:pos="965"/>
              </w:tabs>
              <w:ind w:left="605" w:hanging="605"/>
              <w:jc w:val="both"/>
              <w:rPr>
                <w:sz w:val="22"/>
                <w:szCs w:val="22"/>
              </w:rPr>
            </w:pPr>
            <w:r w:rsidRPr="00340B28">
              <w:rPr>
                <w:b/>
                <w:sz w:val="22"/>
                <w:szCs w:val="22"/>
              </w:rPr>
              <w:t>Pilnvara</w:t>
            </w:r>
            <w:r w:rsidRPr="00340B28">
              <w:t xml:space="preserve"> </w:t>
            </w:r>
            <w:r w:rsidRPr="00340B28">
              <w:rPr>
                <w:bCs/>
                <w:sz w:val="22"/>
                <w:szCs w:val="22"/>
              </w:rPr>
              <w:t>(oriģināls vai apliecināta kopija)</w:t>
            </w:r>
            <w:r w:rsidRPr="00340B28">
              <w:rPr>
                <w:sz w:val="22"/>
                <w:szCs w:val="22"/>
              </w:rPr>
              <w:t>, ja pieteikumu paraksta uz pilnvaras pamata (ne persona ar publiski reģistrētām pārstāvības (paraksta) tiesībām).</w:t>
            </w:r>
          </w:p>
          <w:p w14:paraId="0DDA0E27" w14:textId="77777777" w:rsidR="001A5752" w:rsidRPr="00340B28" w:rsidRDefault="001A5752" w:rsidP="001A5752">
            <w:pPr>
              <w:numPr>
                <w:ilvl w:val="2"/>
                <w:numId w:val="10"/>
              </w:numPr>
              <w:tabs>
                <w:tab w:val="left" w:pos="595"/>
                <w:tab w:val="left" w:pos="681"/>
                <w:tab w:val="left" w:pos="965"/>
              </w:tabs>
              <w:ind w:left="605" w:hanging="605"/>
              <w:jc w:val="both"/>
              <w:rPr>
                <w:sz w:val="22"/>
                <w:szCs w:val="22"/>
              </w:rPr>
            </w:pPr>
            <w:r w:rsidRPr="00340B28">
              <w:rPr>
                <w:rFonts w:eastAsia="Calibri"/>
                <w:sz w:val="22"/>
                <w:szCs w:val="22"/>
              </w:rPr>
              <w:t xml:space="preserve">Par reģistrācijas faktu Komisija pārliecināsies Uzņēmumu reģistra tīmekļvietnē </w:t>
            </w:r>
            <w:hyperlink r:id="rId15" w:history="1">
              <w:r w:rsidRPr="00340B28">
                <w:rPr>
                  <w:rFonts w:eastAsia="Calibri"/>
                  <w:color w:val="0070C0"/>
                  <w:sz w:val="22"/>
                  <w:szCs w:val="22"/>
                  <w:u w:val="single"/>
                </w:rPr>
                <w:t>www.ur.gov.lv</w:t>
              </w:r>
            </w:hyperlink>
            <w:r w:rsidRPr="00340B28">
              <w:rPr>
                <w:rFonts w:eastAsia="Calibri"/>
                <w:color w:val="0070C0"/>
                <w:sz w:val="22"/>
                <w:szCs w:val="22"/>
                <w:u w:val="single"/>
              </w:rPr>
              <w:t xml:space="preserve"> </w:t>
            </w:r>
          </w:p>
          <w:p w14:paraId="015DA133" w14:textId="77777777" w:rsidR="001A5752" w:rsidRPr="00340B28" w:rsidRDefault="001A5752" w:rsidP="001A5752">
            <w:pPr>
              <w:numPr>
                <w:ilvl w:val="2"/>
                <w:numId w:val="10"/>
              </w:numPr>
              <w:tabs>
                <w:tab w:val="left" w:pos="595"/>
                <w:tab w:val="left" w:pos="681"/>
                <w:tab w:val="left" w:pos="965"/>
              </w:tabs>
              <w:ind w:left="605" w:hanging="605"/>
              <w:jc w:val="both"/>
              <w:rPr>
                <w:sz w:val="22"/>
                <w:szCs w:val="22"/>
              </w:rPr>
            </w:pPr>
            <w:r w:rsidRPr="00340B28">
              <w:rPr>
                <w:sz w:val="22"/>
                <w:szCs w:val="22"/>
              </w:rPr>
              <w:t xml:space="preserve">Ārvalstīs reģistrētam Pretendentam ir jāiesniedz kompetentas attiecīgās valsts institūcijas izsniegts </w:t>
            </w:r>
            <w:r w:rsidRPr="00340B28">
              <w:rPr>
                <w:b/>
                <w:sz w:val="22"/>
                <w:szCs w:val="22"/>
              </w:rPr>
              <w:t xml:space="preserve">dokuments, kas apliecina pārstāvības (paraksta) tiesības </w:t>
            </w:r>
            <w:r w:rsidRPr="00340B28">
              <w:rPr>
                <w:bCs/>
                <w:sz w:val="22"/>
                <w:szCs w:val="22"/>
              </w:rPr>
              <w:t>(oriģināls vai apliecināta kopija)</w:t>
            </w:r>
            <w:r w:rsidRPr="00340B28">
              <w:rPr>
                <w:sz w:val="22"/>
                <w:szCs w:val="22"/>
              </w:rPr>
              <w:t>.</w:t>
            </w:r>
          </w:p>
          <w:p w14:paraId="26A56BE4" w14:textId="77777777" w:rsidR="00136CD6" w:rsidRPr="00340B28" w:rsidRDefault="00136CD6" w:rsidP="001A5752">
            <w:pPr>
              <w:tabs>
                <w:tab w:val="left" w:pos="595"/>
                <w:tab w:val="left" w:pos="681"/>
                <w:tab w:val="left" w:pos="965"/>
              </w:tabs>
              <w:jc w:val="both"/>
              <w:rPr>
                <w:b/>
                <w:i/>
                <w:sz w:val="22"/>
                <w:szCs w:val="22"/>
              </w:rPr>
            </w:pPr>
          </w:p>
        </w:tc>
      </w:tr>
      <w:tr w:rsidR="00136CD6" w:rsidRPr="00C445AA" w14:paraId="26E3BA83" w14:textId="77777777" w:rsidTr="2EAD052C">
        <w:trPr>
          <w:trHeight w:val="1335"/>
        </w:trPr>
        <w:tc>
          <w:tcPr>
            <w:tcW w:w="4820" w:type="dxa"/>
          </w:tcPr>
          <w:p w14:paraId="3E8598E7" w14:textId="75469113" w:rsidR="00136CD6" w:rsidRPr="00340B28" w:rsidRDefault="00136CD6" w:rsidP="00136CD6">
            <w:pPr>
              <w:pStyle w:val="Stils3"/>
              <w:numPr>
                <w:ilvl w:val="1"/>
                <w:numId w:val="10"/>
              </w:numPr>
              <w:tabs>
                <w:tab w:val="left" w:pos="455"/>
              </w:tabs>
              <w:rPr>
                <w:lang w:bidi="ar-SA"/>
              </w:rPr>
            </w:pPr>
            <w:r w:rsidRPr="00340B28">
              <w:rPr>
                <w:b/>
                <w:sz w:val="22"/>
                <w:szCs w:val="22"/>
              </w:rPr>
              <w:t xml:space="preserve">Pretendents ir apliecinājis pilnīgu iepazīšanos ar </w:t>
            </w:r>
            <w:r w:rsidR="00C03CAE" w:rsidRPr="00340B28">
              <w:rPr>
                <w:b/>
                <w:sz w:val="22"/>
                <w:szCs w:val="22"/>
              </w:rPr>
              <w:t>Iepirkum</w:t>
            </w:r>
            <w:r w:rsidRPr="00340B28">
              <w:rPr>
                <w:b/>
                <w:sz w:val="22"/>
                <w:szCs w:val="22"/>
              </w:rPr>
              <w:t>a dokumentos iekļautajām prasībām</w:t>
            </w:r>
            <w:r w:rsidRPr="00340B28">
              <w:rPr>
                <w:sz w:val="22"/>
                <w:szCs w:val="22"/>
              </w:rPr>
              <w:t xml:space="preserve"> un apliecinājis spēju un apņemšanos izpildīt pasūtījumu atbilstoši </w:t>
            </w:r>
            <w:r w:rsidR="00C03CAE" w:rsidRPr="00340B28">
              <w:rPr>
                <w:sz w:val="22"/>
                <w:szCs w:val="22"/>
              </w:rPr>
              <w:t>Iepirkum</w:t>
            </w:r>
            <w:r w:rsidRPr="00340B28">
              <w:rPr>
                <w:sz w:val="22"/>
                <w:szCs w:val="22"/>
              </w:rPr>
              <w:t>a dokumentos noteiktajām prasībām.</w:t>
            </w:r>
          </w:p>
        </w:tc>
        <w:tc>
          <w:tcPr>
            <w:tcW w:w="5103" w:type="dxa"/>
            <w:vMerge/>
          </w:tcPr>
          <w:p w14:paraId="2647ADD0" w14:textId="77777777" w:rsidR="00136CD6" w:rsidRPr="00C445AA" w:rsidRDefault="00136CD6" w:rsidP="00FD7F40">
            <w:pPr>
              <w:jc w:val="both"/>
              <w:rPr>
                <w:i/>
                <w:sz w:val="22"/>
                <w:szCs w:val="22"/>
                <w:highlight w:val="yellow"/>
              </w:rPr>
            </w:pPr>
          </w:p>
        </w:tc>
      </w:tr>
      <w:tr w:rsidR="002E31E5" w:rsidRPr="00C445AA" w14:paraId="005F50CB" w14:textId="77777777" w:rsidTr="2EAD052C">
        <w:trPr>
          <w:trHeight w:val="1361"/>
        </w:trPr>
        <w:tc>
          <w:tcPr>
            <w:tcW w:w="4820" w:type="dxa"/>
          </w:tcPr>
          <w:p w14:paraId="0DD8817F" w14:textId="77777777" w:rsidR="007D631A" w:rsidRPr="00403587" w:rsidRDefault="007D631A" w:rsidP="007D631A">
            <w:pPr>
              <w:pStyle w:val="Normal0"/>
              <w:numPr>
                <w:ilvl w:val="1"/>
                <w:numId w:val="10"/>
              </w:numPr>
              <w:spacing w:after="0" w:line="240" w:lineRule="auto"/>
              <w:jc w:val="both"/>
              <w:rPr>
                <w:rFonts w:ascii="Times New Roman" w:eastAsia="Times New Roman" w:hAnsi="Times New Roman"/>
                <w:bCs/>
                <w:sz w:val="24"/>
                <w:szCs w:val="24"/>
                <w:lang w:bidi="lo-LA"/>
              </w:rPr>
            </w:pPr>
            <w:r w:rsidRPr="00403587">
              <w:rPr>
                <w:rFonts w:ascii="Times New Roman" w:eastAsia="Times New Roman" w:hAnsi="Times New Roman"/>
                <w:bCs/>
                <w:sz w:val="24"/>
                <w:szCs w:val="24"/>
                <w:lang w:bidi="lo-LA"/>
              </w:rPr>
              <w:t>Pretendentam ir speciālā atļauja:</w:t>
            </w:r>
          </w:p>
          <w:p w14:paraId="02A58CD3" w14:textId="77777777" w:rsidR="00503AB7" w:rsidRDefault="007D631A" w:rsidP="00503AB7">
            <w:pPr>
              <w:pStyle w:val="paragraph"/>
              <w:numPr>
                <w:ilvl w:val="0"/>
                <w:numId w:val="38"/>
              </w:numPr>
              <w:spacing w:before="0" w:beforeAutospacing="0" w:after="0" w:afterAutospacing="0"/>
              <w:ind w:left="597" w:right="132" w:hanging="141"/>
              <w:jc w:val="both"/>
              <w:textAlignment w:val="baseline"/>
              <w:rPr>
                <w:rFonts w:eastAsia="MS Mincho"/>
                <w:lang w:bidi="lo-LA"/>
              </w:rPr>
            </w:pPr>
            <w:r w:rsidRPr="00403587">
              <w:rPr>
                <w:rFonts w:eastAsia="MS Mincho"/>
                <w:lang w:bidi="lo-LA"/>
              </w:rPr>
              <w:t>3.</w:t>
            </w:r>
            <w:r>
              <w:rPr>
                <w:rFonts w:eastAsia="MS Mincho"/>
                <w:lang w:bidi="lo-LA"/>
              </w:rPr>
              <w:t> </w:t>
            </w:r>
            <w:r w:rsidRPr="00403587">
              <w:rPr>
                <w:rFonts w:eastAsia="MS Mincho"/>
                <w:lang w:bidi="lo-LA"/>
              </w:rPr>
              <w:t>kategorijas dzīvnieku izcelsmes blakusproduktu pārvadāšanai;</w:t>
            </w:r>
          </w:p>
          <w:p w14:paraId="1FBBDB50" w14:textId="665915C8" w:rsidR="007D631A" w:rsidRPr="00503AB7" w:rsidRDefault="007D631A" w:rsidP="00503AB7">
            <w:pPr>
              <w:pStyle w:val="paragraph"/>
              <w:numPr>
                <w:ilvl w:val="0"/>
                <w:numId w:val="38"/>
              </w:numPr>
              <w:spacing w:before="0" w:beforeAutospacing="0" w:after="0" w:afterAutospacing="0"/>
              <w:ind w:left="597" w:right="132" w:hanging="141"/>
              <w:jc w:val="both"/>
              <w:textAlignment w:val="baseline"/>
              <w:rPr>
                <w:rFonts w:eastAsia="MS Mincho"/>
                <w:lang w:bidi="lo-LA"/>
              </w:rPr>
            </w:pPr>
            <w:r w:rsidRPr="00503AB7">
              <w:rPr>
                <w:rFonts w:eastAsia="MS Mincho"/>
                <w:lang w:bidi="lo-LA"/>
              </w:rPr>
              <w:t>3. kategorijas dzīvnieku izcelsmes blakusproduktu utilizēšanai;</w:t>
            </w:r>
          </w:p>
          <w:p w14:paraId="04D95E1D" w14:textId="77777777" w:rsidR="007D631A" w:rsidRPr="005C040B" w:rsidRDefault="007D631A" w:rsidP="00503AB7">
            <w:pPr>
              <w:pStyle w:val="paragraph"/>
              <w:spacing w:before="0" w:beforeAutospacing="0" w:after="0" w:afterAutospacing="0"/>
              <w:ind w:left="597"/>
              <w:jc w:val="center"/>
              <w:textAlignment w:val="baseline"/>
              <w:rPr>
                <w:rFonts w:eastAsia="MS Mincho"/>
                <w:lang w:bidi="lo-LA"/>
              </w:rPr>
            </w:pPr>
            <w:r w:rsidRPr="005C040B">
              <w:rPr>
                <w:rFonts w:eastAsia="MS Mincho"/>
                <w:lang w:bidi="lo-LA"/>
              </w:rPr>
              <w:t>vai</w:t>
            </w:r>
          </w:p>
          <w:p w14:paraId="592F88CB" w14:textId="1EA6D80C" w:rsidR="002E31E5" w:rsidRPr="007D631A" w:rsidRDefault="007D631A" w:rsidP="00503AB7">
            <w:pPr>
              <w:pStyle w:val="paragraph"/>
              <w:spacing w:before="0" w:beforeAutospacing="0" w:after="0" w:afterAutospacing="0"/>
              <w:ind w:left="597" w:right="132"/>
              <w:jc w:val="both"/>
              <w:textAlignment w:val="baseline"/>
              <w:rPr>
                <w:rFonts w:eastAsia="MS Mincho"/>
                <w:lang w:bidi="lo-LA"/>
              </w:rPr>
            </w:pPr>
            <w:r w:rsidRPr="00403587">
              <w:rPr>
                <w:rFonts w:eastAsia="MS Mincho"/>
                <w:lang w:bidi="lo-LA"/>
              </w:rPr>
              <w:t>Līguma slēgšanas tiesību piešķiršanas gadījumā pretendentam jāsadarbojas ar atzītu (-</w:t>
            </w:r>
            <w:proofErr w:type="spellStart"/>
            <w:r w:rsidRPr="00403587">
              <w:rPr>
                <w:rFonts w:eastAsia="MS Mincho"/>
                <w:lang w:bidi="lo-LA"/>
              </w:rPr>
              <w:t>iem</w:t>
            </w:r>
            <w:proofErr w:type="spellEnd"/>
            <w:r w:rsidRPr="00403587">
              <w:rPr>
                <w:rFonts w:eastAsia="MS Mincho"/>
                <w:lang w:bidi="lo-LA"/>
              </w:rPr>
              <w:t>) un reģistrētu (-</w:t>
            </w:r>
            <w:r>
              <w:rPr>
                <w:rFonts w:eastAsia="MS Mincho"/>
                <w:lang w:bidi="lo-LA"/>
              </w:rPr>
              <w:t> </w:t>
            </w:r>
            <w:proofErr w:type="spellStart"/>
            <w:r>
              <w:rPr>
                <w:rFonts w:eastAsia="MS Mincho"/>
                <w:lang w:bidi="lo-LA"/>
              </w:rPr>
              <w:t>i</w:t>
            </w:r>
            <w:r w:rsidRPr="00403587">
              <w:rPr>
                <w:rFonts w:eastAsia="MS Mincho"/>
                <w:lang w:bidi="lo-LA"/>
              </w:rPr>
              <w:t>em</w:t>
            </w:r>
            <w:proofErr w:type="spellEnd"/>
            <w:r w:rsidRPr="00403587">
              <w:rPr>
                <w:rFonts w:eastAsia="MS Mincho"/>
                <w:lang w:bidi="lo-LA"/>
              </w:rPr>
              <w:t>) 3.</w:t>
            </w:r>
            <w:r>
              <w:rPr>
                <w:rFonts w:eastAsia="MS Mincho"/>
                <w:lang w:bidi="lo-LA"/>
              </w:rPr>
              <w:t xml:space="preserve"> </w:t>
            </w:r>
            <w:r w:rsidRPr="00403587">
              <w:rPr>
                <w:rFonts w:eastAsia="MS Mincho"/>
                <w:lang w:bidi="lo-LA"/>
              </w:rPr>
              <w:t>kategorijas dzīvnieku izcelsmes blakusproduktu utilizēšanas uzņēmumu (-</w:t>
            </w:r>
            <w:proofErr w:type="spellStart"/>
            <w:r w:rsidRPr="00403587">
              <w:rPr>
                <w:rFonts w:eastAsia="MS Mincho"/>
                <w:lang w:bidi="lo-LA"/>
              </w:rPr>
              <w:t>iem</w:t>
            </w:r>
            <w:proofErr w:type="spellEnd"/>
            <w:r w:rsidRPr="00403587">
              <w:rPr>
                <w:rFonts w:eastAsia="MS Mincho"/>
                <w:lang w:bidi="lo-LA"/>
              </w:rPr>
              <w:t>).</w:t>
            </w:r>
          </w:p>
        </w:tc>
        <w:tc>
          <w:tcPr>
            <w:tcW w:w="5103" w:type="dxa"/>
          </w:tcPr>
          <w:p w14:paraId="7565CC45" w14:textId="77777777" w:rsidR="00503AB7" w:rsidRPr="00503AB7" w:rsidRDefault="00503AB7" w:rsidP="00503AB7">
            <w:pPr>
              <w:pStyle w:val="ListParagraph"/>
              <w:numPr>
                <w:ilvl w:val="2"/>
                <w:numId w:val="35"/>
              </w:numPr>
              <w:ind w:left="603" w:hanging="603"/>
              <w:jc w:val="both"/>
              <w:rPr>
                <w:sz w:val="22"/>
                <w:szCs w:val="22"/>
              </w:rPr>
            </w:pPr>
            <w:r w:rsidRPr="00503AB7">
              <w:rPr>
                <w:sz w:val="22"/>
                <w:szCs w:val="22"/>
              </w:rPr>
              <w:t xml:space="preserve">Lai pārbaudītu nolikuma 5.3. punkta a) apakšpunkta prasību, Iepirkuma komisija veiks pārbaudi publiski pieejamā Pārtikas un veterinārā dienesta reģistrā “Atzītie un reģistrētie dzīvnieku izcelsmes blakusproduktu aprites uzņēmumi (regula 1069/2009)”. Pieejams: https://registri.pvd.gov.lv/cr  </w:t>
            </w:r>
          </w:p>
          <w:p w14:paraId="5D5A6FAC" w14:textId="77777777" w:rsidR="00503AB7" w:rsidRPr="00503AB7" w:rsidRDefault="00503AB7" w:rsidP="00503AB7">
            <w:pPr>
              <w:pStyle w:val="ListParagraph"/>
              <w:numPr>
                <w:ilvl w:val="2"/>
                <w:numId w:val="35"/>
              </w:numPr>
              <w:ind w:left="603" w:hanging="603"/>
              <w:jc w:val="both"/>
              <w:rPr>
                <w:sz w:val="22"/>
                <w:szCs w:val="22"/>
              </w:rPr>
            </w:pPr>
            <w:r w:rsidRPr="00503AB7">
              <w:rPr>
                <w:sz w:val="22"/>
                <w:szCs w:val="22"/>
              </w:rPr>
              <w:t xml:space="preserve">Ārvalstī reģistrētiem Pretendentiem jāiesniedz kompetentas attiecīgās valsts institūcijas izsniegta apliecināta dokumenta kopija vai oriģināls, kas apliecina atbilstību nolikuma 5.3. punkta a) un b) apakšpunkta prasībām.  </w:t>
            </w:r>
          </w:p>
          <w:p w14:paraId="0F9FCBEF" w14:textId="717AF605" w:rsidR="002E31E5" w:rsidRPr="002E31E5" w:rsidRDefault="00503AB7" w:rsidP="00503AB7">
            <w:pPr>
              <w:pStyle w:val="ListParagraph"/>
              <w:numPr>
                <w:ilvl w:val="2"/>
                <w:numId w:val="35"/>
              </w:numPr>
              <w:ind w:left="603" w:hanging="603"/>
              <w:jc w:val="both"/>
              <w:rPr>
                <w:sz w:val="22"/>
                <w:szCs w:val="22"/>
              </w:rPr>
            </w:pPr>
            <w:r w:rsidRPr="00503AB7">
              <w:rPr>
                <w:sz w:val="22"/>
                <w:szCs w:val="22"/>
              </w:rPr>
              <w:t>Pretendents sniedz apliecinājumu par Iepirkuma nolikuma 5.3.puntkta b) vai c) apakšpunkta atbilstību, iesniedzot aizpildītu un parakstītu Pieteikuma veidlapu (Nolikuma 1.pielikumu).</w:t>
            </w:r>
          </w:p>
        </w:tc>
      </w:tr>
      <w:tr w:rsidR="00DE567C" w:rsidRPr="00C445AA" w14:paraId="1C6EA6B1" w14:textId="77777777" w:rsidTr="2EAD052C">
        <w:trPr>
          <w:trHeight w:val="1361"/>
        </w:trPr>
        <w:tc>
          <w:tcPr>
            <w:tcW w:w="4820" w:type="dxa"/>
          </w:tcPr>
          <w:p w14:paraId="67185637" w14:textId="38782CC4" w:rsidR="00503AB7" w:rsidRPr="00503AB7" w:rsidRDefault="00DE567C" w:rsidP="00503AB7">
            <w:pPr>
              <w:pStyle w:val="paragraph"/>
              <w:numPr>
                <w:ilvl w:val="1"/>
                <w:numId w:val="10"/>
              </w:numPr>
              <w:spacing w:before="0" w:beforeAutospacing="0" w:after="0" w:afterAutospacing="0"/>
              <w:jc w:val="both"/>
              <w:textAlignment w:val="baseline"/>
              <w:rPr>
                <w:rStyle w:val="eop"/>
                <w:sz w:val="22"/>
                <w:szCs w:val="22"/>
              </w:rPr>
            </w:pPr>
            <w:r w:rsidRPr="00DE567C">
              <w:rPr>
                <w:rFonts w:eastAsia="MS Mincho"/>
                <w:sz w:val="22"/>
                <w:szCs w:val="22"/>
              </w:rPr>
              <w:t xml:space="preserve">Pretendentam iepriekšējo 3 (trīs) gadu laikā līdz Piedāvājuma iesniegšanai </w:t>
            </w:r>
            <w:r w:rsidR="00503AB7" w:rsidRPr="00503AB7">
              <w:rPr>
                <w:rFonts w:eastAsia="MS Mincho"/>
                <w:sz w:val="22"/>
                <w:szCs w:val="22"/>
                <w:lang w:bidi="lo-LA"/>
              </w:rPr>
              <w:t>dzīvnieku valsts izcelsmes - 3. kategorijas atkritumu apsaimniekošanā ar kopējo līguma summu ne mazāku kā EUR 32 000,00 bez PVN</w:t>
            </w:r>
            <w:r w:rsidR="00503AB7">
              <w:rPr>
                <w:rFonts w:eastAsia="MS Mincho"/>
                <w:sz w:val="22"/>
                <w:szCs w:val="22"/>
                <w:lang w:bidi="lo-LA"/>
              </w:rPr>
              <w:t>.</w:t>
            </w:r>
          </w:p>
          <w:p w14:paraId="0F4F4E2E" w14:textId="2A21F519" w:rsidR="00DE567C" w:rsidRPr="00DE567C" w:rsidRDefault="00DE567C" w:rsidP="00503AB7">
            <w:pPr>
              <w:pStyle w:val="paragraph"/>
              <w:spacing w:before="0" w:beforeAutospacing="0" w:after="0" w:afterAutospacing="0"/>
              <w:ind w:left="360"/>
              <w:jc w:val="both"/>
              <w:textAlignment w:val="baseline"/>
              <w:rPr>
                <w:sz w:val="22"/>
                <w:szCs w:val="22"/>
              </w:rPr>
            </w:pPr>
            <w:r w:rsidRPr="00DE567C">
              <w:rPr>
                <w:rStyle w:val="eop"/>
                <w:sz w:val="22"/>
                <w:szCs w:val="22"/>
              </w:rPr>
              <w:t>Norādītās pieredzes apjomu var apliecināt ar vienu vai vairākiem līgumiem.</w:t>
            </w:r>
          </w:p>
        </w:tc>
        <w:tc>
          <w:tcPr>
            <w:tcW w:w="5103" w:type="dxa"/>
          </w:tcPr>
          <w:p w14:paraId="7076E651" w14:textId="291BC675" w:rsidR="00DE567C" w:rsidRPr="00503AB7" w:rsidRDefault="00DE567C" w:rsidP="00503AB7">
            <w:pPr>
              <w:pStyle w:val="ListParagraph"/>
              <w:numPr>
                <w:ilvl w:val="2"/>
                <w:numId w:val="10"/>
              </w:numPr>
              <w:contextualSpacing w:val="0"/>
              <w:jc w:val="both"/>
              <w:rPr>
                <w:sz w:val="22"/>
                <w:szCs w:val="22"/>
              </w:rPr>
            </w:pPr>
            <w:r w:rsidRPr="00DE567C">
              <w:rPr>
                <w:sz w:val="22"/>
                <w:szCs w:val="22"/>
              </w:rPr>
              <w:t xml:space="preserve">Pretendenta pieredzes apraksts, kuru sagatavo saskaņā ar “Apliecinājums par pieredzi” veidlapa, kas ir pievienota Nolikumam kā </w:t>
            </w:r>
            <w:r w:rsidR="000A1D43" w:rsidRPr="000A1D43">
              <w:rPr>
                <w:sz w:val="22"/>
                <w:szCs w:val="22"/>
              </w:rPr>
              <w:t>3</w:t>
            </w:r>
            <w:r w:rsidRPr="000A1D43">
              <w:rPr>
                <w:sz w:val="22"/>
                <w:szCs w:val="22"/>
              </w:rPr>
              <w:t>.</w:t>
            </w:r>
            <w:r w:rsidR="000A1D43" w:rsidRPr="000A1D43">
              <w:rPr>
                <w:sz w:val="22"/>
                <w:szCs w:val="22"/>
              </w:rPr>
              <w:t> </w:t>
            </w:r>
            <w:r w:rsidRPr="000A1D43">
              <w:rPr>
                <w:sz w:val="22"/>
                <w:szCs w:val="22"/>
              </w:rPr>
              <w:t>pielikums, norādot</w:t>
            </w:r>
            <w:r w:rsidRPr="00DE567C">
              <w:rPr>
                <w:sz w:val="22"/>
                <w:szCs w:val="22"/>
              </w:rPr>
              <w:t xml:space="preserve"> informāciju pietiekošā apjomā, lai Komisija var pārliecināties par pretendenta atbilstību šī punkta prasībām.</w:t>
            </w:r>
          </w:p>
        </w:tc>
      </w:tr>
      <w:tr w:rsidR="002A2AC5" w:rsidRPr="00C445AA" w14:paraId="385C9678" w14:textId="77777777" w:rsidTr="2EAD052C">
        <w:trPr>
          <w:trHeight w:val="320"/>
        </w:trPr>
        <w:tc>
          <w:tcPr>
            <w:tcW w:w="4820" w:type="dxa"/>
          </w:tcPr>
          <w:p w14:paraId="5BFD921E" w14:textId="3384794E" w:rsidR="002A2AC5" w:rsidRPr="00874E09" w:rsidRDefault="00503AB7" w:rsidP="002A2AC5">
            <w:pPr>
              <w:pStyle w:val="Stils3"/>
              <w:numPr>
                <w:ilvl w:val="1"/>
                <w:numId w:val="10"/>
              </w:numPr>
              <w:rPr>
                <w:bCs/>
                <w:sz w:val="22"/>
                <w:szCs w:val="22"/>
              </w:rPr>
            </w:pPr>
            <w:r w:rsidRPr="00874E09">
              <w:rPr>
                <w:bCs/>
                <w:sz w:val="22"/>
                <w:szCs w:val="22"/>
              </w:rPr>
              <w:t xml:space="preserve">Līguma slēgšanas tiesību piešķiršanas gadījumā pretendenta īpašumā būs vismaz 6 (seši) konteineri, kas atbilst "Tehniskais - finanšu piedāvājums" (Nolikuma </w:t>
            </w:r>
            <w:r w:rsidR="00874E09" w:rsidRPr="00874E09">
              <w:rPr>
                <w:bCs/>
                <w:sz w:val="22"/>
                <w:szCs w:val="22"/>
              </w:rPr>
              <w:t>2</w:t>
            </w:r>
            <w:r w:rsidRPr="00874E09">
              <w:rPr>
                <w:bCs/>
                <w:sz w:val="22"/>
                <w:szCs w:val="22"/>
              </w:rPr>
              <w:t>.</w:t>
            </w:r>
            <w:r w:rsidR="00874E09" w:rsidRPr="00874E09">
              <w:rPr>
                <w:bCs/>
                <w:sz w:val="22"/>
                <w:szCs w:val="22"/>
              </w:rPr>
              <w:t> </w:t>
            </w:r>
            <w:r w:rsidRPr="00874E09">
              <w:rPr>
                <w:bCs/>
                <w:sz w:val="22"/>
                <w:szCs w:val="22"/>
              </w:rPr>
              <w:t>pielikums) noteiktajām prasībām.</w:t>
            </w:r>
          </w:p>
        </w:tc>
        <w:tc>
          <w:tcPr>
            <w:tcW w:w="5103" w:type="dxa"/>
          </w:tcPr>
          <w:p w14:paraId="5F902808" w14:textId="7E4EFB14" w:rsidR="002A2AC5" w:rsidRPr="00874E09" w:rsidRDefault="00503AB7" w:rsidP="00503AB7">
            <w:pPr>
              <w:pStyle w:val="ListParagraph"/>
              <w:numPr>
                <w:ilvl w:val="2"/>
                <w:numId w:val="10"/>
              </w:numPr>
              <w:tabs>
                <w:tab w:val="left" w:pos="459"/>
              </w:tabs>
              <w:jc w:val="both"/>
              <w:rPr>
                <w:sz w:val="22"/>
                <w:szCs w:val="22"/>
              </w:rPr>
            </w:pPr>
            <w:r w:rsidRPr="2EAD052C">
              <w:rPr>
                <w:sz w:val="22"/>
                <w:szCs w:val="22"/>
              </w:rPr>
              <w:t>Pretendents sniedz apliecinājumu par Iepirkuma nolikuma 5.5. punkta atbilstību, iesniedzot aizpildītu un parakstītu Pieteikuma veidlapu (Nolikuma 1.pielikumu).</w:t>
            </w:r>
          </w:p>
        </w:tc>
      </w:tr>
      <w:tr w:rsidR="00DE567C" w:rsidRPr="00C445AA" w14:paraId="7EDC04C8" w14:textId="77777777" w:rsidTr="2EAD052C">
        <w:trPr>
          <w:trHeight w:val="320"/>
        </w:trPr>
        <w:tc>
          <w:tcPr>
            <w:tcW w:w="4820" w:type="dxa"/>
          </w:tcPr>
          <w:p w14:paraId="5B95F11E" w14:textId="77777777" w:rsidR="00DE567C" w:rsidRPr="00494272" w:rsidRDefault="00DE567C" w:rsidP="003E7418">
            <w:pPr>
              <w:pStyle w:val="Stils3"/>
              <w:numPr>
                <w:ilvl w:val="1"/>
                <w:numId w:val="10"/>
              </w:numPr>
              <w:ind w:left="464" w:hanging="464"/>
              <w:rPr>
                <w:sz w:val="22"/>
                <w:szCs w:val="22"/>
              </w:rPr>
            </w:pPr>
            <w:r w:rsidRPr="00494272">
              <w:rPr>
                <w:rFonts w:eastAsia="Calibri"/>
                <w:b/>
                <w:sz w:val="22"/>
                <w:szCs w:val="22"/>
                <w:lang w:eastAsia="en-US" w:bidi="ar-SA"/>
              </w:rPr>
              <w:t>Ja Pretendents ir personu apvienība/personālsabiedrība, vai tas balstās uz trešo personu iespējām,</w:t>
            </w:r>
            <w:r w:rsidRPr="00494272">
              <w:rPr>
                <w:rFonts w:eastAsia="Calibri"/>
                <w:sz w:val="22"/>
                <w:szCs w:val="22"/>
                <w:lang w:eastAsia="en-US" w:bidi="ar-SA"/>
              </w:rPr>
              <w:t xml:space="preserve"> tādejādi personām apvienojot resursus tiek izpildītas prasības attiecībā uz Nolikumā noteikto Pretendenta finansiālo un saimniecisko stāvokli, tad</w:t>
            </w:r>
            <w:r w:rsidRPr="00494272">
              <w:rPr>
                <w:sz w:val="22"/>
                <w:szCs w:val="22"/>
              </w:rPr>
              <w:t xml:space="preserve"> personu apvienības dalībniekiem/personālsabiedrības biedriem, vai Pretendentam un trešajai personai, uz kuras iespējām tas balstās, ir jāuzņemas </w:t>
            </w:r>
            <w:r w:rsidRPr="00494272">
              <w:rPr>
                <w:sz w:val="22"/>
                <w:szCs w:val="22"/>
                <w:u w:val="single"/>
              </w:rPr>
              <w:t>solidāra atbildība</w:t>
            </w:r>
            <w:r w:rsidRPr="00494272">
              <w:rPr>
                <w:sz w:val="22"/>
                <w:szCs w:val="22"/>
              </w:rPr>
              <w:t xml:space="preserve"> par visa Līguma izpildi.</w:t>
            </w:r>
          </w:p>
          <w:p w14:paraId="224FF0AE" w14:textId="77777777" w:rsidR="00DE567C" w:rsidRPr="00494272" w:rsidRDefault="00DE567C" w:rsidP="00DE567C">
            <w:pPr>
              <w:pStyle w:val="Stils3"/>
              <w:ind w:left="464"/>
              <w:rPr>
                <w:sz w:val="22"/>
                <w:szCs w:val="22"/>
              </w:rPr>
            </w:pPr>
            <w:r w:rsidRPr="00494272">
              <w:rPr>
                <w:sz w:val="22"/>
                <w:szCs w:val="22"/>
              </w:rPr>
              <w:lastRenderedPageBreak/>
              <w:t>Personai, uz kuras profesionālo pieredzi Pretendents atsaucas, ir obligāti jāveic uz pieredzi attiecināmās darbības realizācija Līguma izpildes ietvaros.</w:t>
            </w:r>
          </w:p>
          <w:p w14:paraId="6FD10273" w14:textId="77777777" w:rsidR="00DE567C" w:rsidRPr="00494272" w:rsidRDefault="00DE567C" w:rsidP="00DE567C">
            <w:pPr>
              <w:pStyle w:val="Stils3"/>
              <w:tabs>
                <w:tab w:val="left" w:pos="455"/>
              </w:tabs>
              <w:ind w:left="30"/>
              <w:rPr>
                <w:sz w:val="22"/>
                <w:szCs w:val="22"/>
              </w:rPr>
            </w:pPr>
          </w:p>
        </w:tc>
        <w:tc>
          <w:tcPr>
            <w:tcW w:w="5103" w:type="dxa"/>
          </w:tcPr>
          <w:p w14:paraId="4057DB4E" w14:textId="77777777" w:rsidR="00DE567C" w:rsidRPr="00494272" w:rsidRDefault="00DE567C" w:rsidP="003E7418">
            <w:pPr>
              <w:pStyle w:val="TABULAI"/>
              <w:numPr>
                <w:ilvl w:val="2"/>
                <w:numId w:val="10"/>
              </w:numPr>
              <w:ind w:left="605" w:hanging="605"/>
              <w:rPr>
                <w:sz w:val="22"/>
                <w:lang w:val="lv-LV"/>
              </w:rPr>
            </w:pPr>
            <w:r w:rsidRPr="00494272">
              <w:rPr>
                <w:sz w:val="22"/>
                <w:lang w:val="lv-LV"/>
              </w:rPr>
              <w:lastRenderedPageBreak/>
              <w:t>Pretendentam, lai Pasūtītājs gūtu pamatotu pārliecību par personas gatavību un iespēju uzņemties Līguma izpildi, jāiesniedz vienošanās un/vai citi dokumenti par sadarbību Līguma slēgšanas gadījumā, kurā personu apvienības dalībnieki/personālsabiedrības biedri, un/vai Pretendents un trešā persona atrunā:</w:t>
            </w:r>
          </w:p>
          <w:p w14:paraId="05851DF9" w14:textId="77777777" w:rsidR="00DE567C" w:rsidRPr="00494272" w:rsidRDefault="00DE567C" w:rsidP="00DE567C">
            <w:pPr>
              <w:pStyle w:val="TABULAI"/>
              <w:numPr>
                <w:ilvl w:val="0"/>
                <w:numId w:val="13"/>
              </w:numPr>
              <w:ind w:left="747" w:hanging="142"/>
              <w:rPr>
                <w:sz w:val="22"/>
                <w:lang w:val="lv-LV"/>
              </w:rPr>
            </w:pPr>
            <w:r w:rsidRPr="00494272">
              <w:rPr>
                <w:sz w:val="22"/>
                <w:lang w:val="lv-LV"/>
              </w:rPr>
              <w:t>ka tie uzņemsies solidāru atbildību;</w:t>
            </w:r>
          </w:p>
          <w:p w14:paraId="5EDB9CBE" w14:textId="77777777" w:rsidR="00DE567C" w:rsidRPr="00494272" w:rsidRDefault="00DE567C" w:rsidP="00DE567C">
            <w:pPr>
              <w:pStyle w:val="TABULAI"/>
              <w:numPr>
                <w:ilvl w:val="0"/>
                <w:numId w:val="13"/>
              </w:numPr>
              <w:ind w:left="747" w:hanging="142"/>
              <w:rPr>
                <w:sz w:val="22"/>
                <w:lang w:val="lv-LV"/>
              </w:rPr>
            </w:pPr>
            <w:r w:rsidRPr="00494272">
              <w:rPr>
                <w:sz w:val="22"/>
                <w:lang w:val="lv-LV"/>
              </w:rPr>
              <w:t>konkrētu sadarbības un atbildības apjoma, jomas, sadalījumu;</w:t>
            </w:r>
          </w:p>
          <w:p w14:paraId="2A190336" w14:textId="77777777" w:rsidR="00DE567C" w:rsidRPr="00494272" w:rsidRDefault="00DE567C" w:rsidP="00DE567C">
            <w:pPr>
              <w:pStyle w:val="TABULAI"/>
              <w:numPr>
                <w:ilvl w:val="0"/>
                <w:numId w:val="0"/>
              </w:numPr>
              <w:ind w:left="38"/>
              <w:rPr>
                <w:sz w:val="22"/>
                <w:lang w:val="lv-LV"/>
              </w:rPr>
            </w:pPr>
          </w:p>
          <w:p w14:paraId="1C9CEE75" w14:textId="77777777" w:rsidR="00DE567C" w:rsidRPr="00494272" w:rsidRDefault="00DE567C" w:rsidP="00DE567C">
            <w:pPr>
              <w:pStyle w:val="TABULAI"/>
              <w:numPr>
                <w:ilvl w:val="0"/>
                <w:numId w:val="0"/>
              </w:numPr>
              <w:ind w:left="605"/>
              <w:rPr>
                <w:bCs/>
                <w:kern w:val="2"/>
                <w:sz w:val="22"/>
                <w:lang w:val="lv-LV"/>
              </w:rPr>
            </w:pPr>
            <w:r w:rsidRPr="00494272">
              <w:rPr>
                <w:bCs/>
                <w:kern w:val="2"/>
                <w:sz w:val="22"/>
                <w:lang w:val="lv-LV"/>
              </w:rPr>
              <w:lastRenderedPageBreak/>
              <w:t>Personu apvienībai/personālsabiedrībai papildus ir jāatrunā:</w:t>
            </w:r>
          </w:p>
          <w:p w14:paraId="4B74CF0D" w14:textId="77777777" w:rsidR="00DE567C" w:rsidRPr="00494272" w:rsidRDefault="00DE567C" w:rsidP="00DE567C">
            <w:pPr>
              <w:pStyle w:val="TABULAI"/>
              <w:numPr>
                <w:ilvl w:val="0"/>
                <w:numId w:val="13"/>
              </w:numPr>
              <w:ind w:left="747" w:hanging="142"/>
              <w:rPr>
                <w:bCs/>
                <w:kern w:val="2"/>
                <w:sz w:val="22"/>
                <w:lang w:val="lv-LV"/>
              </w:rPr>
            </w:pPr>
            <w:r w:rsidRPr="00494272">
              <w:rPr>
                <w:bCs/>
                <w:kern w:val="2"/>
                <w:sz w:val="22"/>
                <w:lang w:val="lv-LV"/>
              </w:rPr>
              <w:t>ar kuru dalībnieku/biedru tiks veikti norēķini;</w:t>
            </w:r>
          </w:p>
          <w:p w14:paraId="5B3809AD" w14:textId="2507DC5F" w:rsidR="00DE567C" w:rsidRPr="00494272" w:rsidRDefault="00DE567C" w:rsidP="00DE567C">
            <w:pPr>
              <w:pStyle w:val="TABULAI"/>
              <w:numPr>
                <w:ilvl w:val="0"/>
                <w:numId w:val="13"/>
              </w:numPr>
              <w:ind w:left="747" w:hanging="142"/>
              <w:rPr>
                <w:bCs/>
                <w:kern w:val="2"/>
                <w:sz w:val="22"/>
                <w:lang w:val="lv-LV"/>
              </w:rPr>
            </w:pPr>
            <w:r w:rsidRPr="00494272">
              <w:rPr>
                <w:bCs/>
                <w:kern w:val="2"/>
                <w:sz w:val="22"/>
                <w:lang w:val="lv-LV"/>
              </w:rPr>
              <w:t>gadījumā ja tas tiek paredzēts, pārstāvniecības tiesības konkrētai personai pārstāvēt Pretendentu Iepirkumā.</w:t>
            </w:r>
          </w:p>
          <w:p w14:paraId="0FD81787" w14:textId="77777777" w:rsidR="00DE567C" w:rsidRPr="00494272" w:rsidRDefault="00DE567C" w:rsidP="00DE567C">
            <w:pPr>
              <w:pStyle w:val="TABULAI"/>
              <w:numPr>
                <w:ilvl w:val="0"/>
                <w:numId w:val="0"/>
              </w:numPr>
              <w:tabs>
                <w:tab w:val="left" w:pos="600"/>
              </w:tabs>
              <w:rPr>
                <w:bCs/>
                <w:kern w:val="2"/>
                <w:sz w:val="22"/>
                <w:lang w:val="lv-LV"/>
              </w:rPr>
            </w:pPr>
          </w:p>
          <w:p w14:paraId="700B5C2C" w14:textId="77777777" w:rsidR="00DE567C" w:rsidRPr="00494272" w:rsidRDefault="00DE567C" w:rsidP="00DE567C">
            <w:pPr>
              <w:pStyle w:val="TABULAI"/>
              <w:numPr>
                <w:ilvl w:val="0"/>
                <w:numId w:val="0"/>
              </w:numPr>
              <w:tabs>
                <w:tab w:val="left" w:pos="600"/>
              </w:tabs>
              <w:rPr>
                <w:sz w:val="22"/>
                <w:lang w:val="lv-LV"/>
              </w:rPr>
            </w:pPr>
            <w:r w:rsidRPr="00494272">
              <w:rPr>
                <w:b/>
                <w:bCs/>
                <w:sz w:val="22"/>
                <w:lang w:val="lv-LV"/>
              </w:rPr>
              <w:t xml:space="preserve">!!! </w:t>
            </w:r>
            <w:r w:rsidRPr="00494272">
              <w:rPr>
                <w:sz w:val="22"/>
                <w:lang w:val="lv-LV"/>
              </w:rPr>
              <w:t>Ja piegādātāju apvienības/personālsabiedrības vienošanās vai citā uz šī punkta pamata pievienotajā dokumentā nav atrunātas pārstāvības tiesības, piedāvājumu ir jāparaksta katram dalībniekam/biedram.</w:t>
            </w:r>
          </w:p>
        </w:tc>
      </w:tr>
    </w:tbl>
    <w:p w14:paraId="59B07626" w14:textId="77777777" w:rsidR="00136CD6" w:rsidRPr="00494272" w:rsidRDefault="00136CD6" w:rsidP="00136CD6">
      <w:pPr>
        <w:pStyle w:val="Stils2"/>
        <w:rPr>
          <w:rFonts w:eastAsia="Calibri"/>
          <w:bCs/>
          <w:color w:val="auto"/>
          <w:sz w:val="24"/>
          <w:szCs w:val="24"/>
          <w:lang w:eastAsia="x-none" w:bidi="ar-SA"/>
        </w:rPr>
      </w:pPr>
    </w:p>
    <w:p w14:paraId="61B175A1" w14:textId="77777777" w:rsidR="00136CD6" w:rsidRPr="00494272" w:rsidRDefault="00136CD6" w:rsidP="00136CD6">
      <w:pPr>
        <w:pStyle w:val="Stils1"/>
        <w:numPr>
          <w:ilvl w:val="0"/>
          <w:numId w:val="6"/>
        </w:numPr>
        <w:jc w:val="center"/>
        <w:outlineLvl w:val="0"/>
        <w:rPr>
          <w:i w:val="0"/>
          <w:caps/>
          <w:sz w:val="24"/>
          <w:szCs w:val="24"/>
        </w:rPr>
      </w:pPr>
      <w:bookmarkStart w:id="28" w:name="_Toc442794824"/>
      <w:bookmarkStart w:id="29" w:name="_Toc466890241"/>
      <w:bookmarkStart w:id="30" w:name="_Toc488740509"/>
      <w:bookmarkStart w:id="31" w:name="_Toc488740815"/>
      <w:bookmarkStart w:id="32" w:name="_Toc488741123"/>
      <w:bookmarkStart w:id="33" w:name="_Toc488741578"/>
      <w:bookmarkStart w:id="34" w:name="_Toc494275653"/>
      <w:r w:rsidRPr="00494272">
        <w:rPr>
          <w:i w:val="0"/>
          <w:caps/>
          <w:sz w:val="24"/>
          <w:szCs w:val="24"/>
        </w:rPr>
        <w:t xml:space="preserve">Piedāvājuma iesniegšanas kārtība </w:t>
      </w:r>
      <w:bookmarkEnd w:id="28"/>
      <w:bookmarkEnd w:id="29"/>
      <w:bookmarkEnd w:id="30"/>
      <w:bookmarkEnd w:id="31"/>
      <w:bookmarkEnd w:id="32"/>
      <w:bookmarkEnd w:id="33"/>
      <w:bookmarkEnd w:id="34"/>
    </w:p>
    <w:p w14:paraId="6FFA9BEB" w14:textId="77777777" w:rsidR="00136CD6" w:rsidRPr="00494272" w:rsidRDefault="00136CD6" w:rsidP="00136CD6">
      <w:pPr>
        <w:pStyle w:val="Stils1"/>
        <w:ind w:left="360"/>
        <w:outlineLvl w:val="0"/>
        <w:rPr>
          <w:i w:val="0"/>
          <w:caps/>
          <w:sz w:val="24"/>
          <w:szCs w:val="24"/>
        </w:rPr>
      </w:pPr>
    </w:p>
    <w:p w14:paraId="7C3C7EED" w14:textId="77777777" w:rsidR="00136CD6" w:rsidRPr="00494272" w:rsidRDefault="00136CD6" w:rsidP="00136CD6">
      <w:pPr>
        <w:pStyle w:val="Stils2"/>
        <w:numPr>
          <w:ilvl w:val="1"/>
          <w:numId w:val="6"/>
        </w:numPr>
        <w:ind w:left="567" w:hanging="567"/>
        <w:rPr>
          <w:color w:val="auto"/>
          <w:sz w:val="24"/>
          <w:szCs w:val="24"/>
          <w:u w:val="single"/>
        </w:rPr>
      </w:pPr>
      <w:r w:rsidRPr="00494272">
        <w:rPr>
          <w:sz w:val="24"/>
          <w:szCs w:val="24"/>
        </w:rPr>
        <w:t xml:space="preserve">Pretendents iesniedz piedāvājumu </w:t>
      </w:r>
      <w:r w:rsidRPr="00494272">
        <w:rPr>
          <w:b/>
          <w:sz w:val="24"/>
          <w:szCs w:val="24"/>
        </w:rPr>
        <w:t xml:space="preserve">tikai elektroniski Profilā </w:t>
      </w:r>
      <w:r w:rsidRPr="00494272">
        <w:rPr>
          <w:b/>
          <w:color w:val="auto"/>
          <w:sz w:val="24"/>
          <w:szCs w:val="24"/>
        </w:rPr>
        <w:t>līdz tajā noteiktā piedāvājumu iesniegšanas termiņam.</w:t>
      </w:r>
    </w:p>
    <w:p w14:paraId="37DE5457" w14:textId="77777777" w:rsidR="00136CD6" w:rsidRPr="00494272" w:rsidRDefault="00136CD6" w:rsidP="00136CD6">
      <w:pPr>
        <w:pStyle w:val="Stils2"/>
        <w:numPr>
          <w:ilvl w:val="1"/>
          <w:numId w:val="6"/>
        </w:numPr>
        <w:ind w:left="567" w:hanging="567"/>
        <w:rPr>
          <w:sz w:val="24"/>
          <w:szCs w:val="24"/>
          <w:u w:val="single"/>
        </w:rPr>
      </w:pPr>
      <w:r w:rsidRPr="00494272">
        <w:rPr>
          <w:sz w:val="24"/>
          <w:szCs w:val="24"/>
        </w:rPr>
        <w:t xml:space="preserve">Ārpus Profila iesniegtu piedāvājumu Pasūtītājs nepieņem un neatvērtu izsniedz vai </w:t>
      </w:r>
      <w:proofErr w:type="spellStart"/>
      <w:r w:rsidRPr="00494272">
        <w:rPr>
          <w:sz w:val="24"/>
          <w:szCs w:val="24"/>
        </w:rPr>
        <w:t>nosūta</w:t>
      </w:r>
      <w:proofErr w:type="spellEnd"/>
      <w:r w:rsidRPr="00494272">
        <w:rPr>
          <w:sz w:val="24"/>
          <w:szCs w:val="24"/>
        </w:rPr>
        <w:t xml:space="preserve"> atpakaļ iesniedzējam.</w:t>
      </w:r>
    </w:p>
    <w:p w14:paraId="67566C63" w14:textId="386F1BA6" w:rsidR="00136CD6" w:rsidRPr="00494272" w:rsidRDefault="00136CD6" w:rsidP="00136CD6">
      <w:pPr>
        <w:pStyle w:val="Stils2"/>
        <w:numPr>
          <w:ilvl w:val="1"/>
          <w:numId w:val="6"/>
        </w:numPr>
        <w:ind w:left="567" w:hanging="567"/>
        <w:rPr>
          <w:sz w:val="24"/>
          <w:szCs w:val="24"/>
        </w:rPr>
      </w:pPr>
      <w:r w:rsidRPr="1B955FBA">
        <w:rPr>
          <w:sz w:val="24"/>
          <w:szCs w:val="24"/>
        </w:rPr>
        <w:t>Ja no EIS uzturētāja (</w:t>
      </w:r>
      <w:r w:rsidR="01588E71" w:rsidRPr="1B955FBA">
        <w:rPr>
          <w:sz w:val="24"/>
          <w:szCs w:val="24"/>
        </w:rPr>
        <w:t>Iepirkumu uzraudzības birojs</w:t>
      </w:r>
      <w:r w:rsidRPr="1B955FBA">
        <w:rPr>
          <w:sz w:val="24"/>
          <w:szCs w:val="24"/>
        </w:rPr>
        <w:t>) saņemts paziņojums par traucējumiem EIS darbībā, kā dēļ nav iespējams iesniegt piedāvājumus, Komisija pieņem lēmumu pagarināt piedāvājumu iesniegšanas termiņu un Profilā publicē informāciju par piedāvājumu iesniegšanas termiņa pagarināšanu.</w:t>
      </w:r>
    </w:p>
    <w:p w14:paraId="7989098C" w14:textId="78D3A1A8" w:rsidR="00136CD6" w:rsidRPr="00494272" w:rsidRDefault="00136CD6" w:rsidP="00136CD6">
      <w:pPr>
        <w:pStyle w:val="Stils2"/>
        <w:numPr>
          <w:ilvl w:val="1"/>
          <w:numId w:val="6"/>
        </w:numPr>
        <w:ind w:left="567" w:hanging="567"/>
        <w:rPr>
          <w:sz w:val="24"/>
          <w:szCs w:val="24"/>
          <w:u w:val="single"/>
        </w:rPr>
      </w:pPr>
      <w:r w:rsidRPr="00494272">
        <w:rPr>
          <w:sz w:val="24"/>
          <w:szCs w:val="24"/>
        </w:rPr>
        <w:t xml:space="preserve">Laikā no piedāvājumu saņemšanas dienas līdz to atvēršanas brīdim Pasūtītājs nesniedz informāciju par citu piedāvājumu esamību. Piedāvājumu vērtēšanas laikā līdz </w:t>
      </w:r>
      <w:r w:rsidR="00C03CAE" w:rsidRPr="00494272">
        <w:rPr>
          <w:sz w:val="24"/>
          <w:szCs w:val="24"/>
        </w:rPr>
        <w:t>Iepirkum</w:t>
      </w:r>
      <w:r w:rsidRPr="00494272">
        <w:rPr>
          <w:sz w:val="24"/>
          <w:szCs w:val="24"/>
        </w:rPr>
        <w:t xml:space="preserve">a rezultātu paziņošanai Pasūtītājs nesniedz informāciju par vērtēšanas procesu. </w:t>
      </w:r>
    </w:p>
    <w:p w14:paraId="19403C2B" w14:textId="77777777" w:rsidR="00136CD6" w:rsidRPr="00494272" w:rsidRDefault="00136CD6" w:rsidP="00136CD6">
      <w:pPr>
        <w:pStyle w:val="Stils2"/>
        <w:numPr>
          <w:ilvl w:val="1"/>
          <w:numId w:val="6"/>
        </w:numPr>
        <w:ind w:left="567" w:hanging="567"/>
        <w:rPr>
          <w:sz w:val="24"/>
          <w:szCs w:val="24"/>
        </w:rPr>
      </w:pPr>
      <w:r w:rsidRPr="00494272">
        <w:rPr>
          <w:sz w:val="24"/>
          <w:szCs w:val="24"/>
        </w:rPr>
        <w:t>Piedāvājumus atver vienlaikus Profilā nekavējoties pēc piedāvājumu iesniegšanas termiņa beigām.</w:t>
      </w:r>
    </w:p>
    <w:p w14:paraId="5050FE49" w14:textId="77777777" w:rsidR="00136CD6" w:rsidRPr="00494272" w:rsidRDefault="00136CD6" w:rsidP="00136CD6">
      <w:pPr>
        <w:tabs>
          <w:tab w:val="num" w:pos="1872"/>
        </w:tabs>
        <w:jc w:val="both"/>
      </w:pPr>
    </w:p>
    <w:p w14:paraId="4E3806FE" w14:textId="77777777" w:rsidR="00136CD6" w:rsidRPr="00494272" w:rsidRDefault="00136CD6" w:rsidP="00136CD6">
      <w:pPr>
        <w:pStyle w:val="Stils1"/>
        <w:numPr>
          <w:ilvl w:val="0"/>
          <w:numId w:val="6"/>
        </w:numPr>
        <w:ind w:left="357" w:hanging="357"/>
        <w:jc w:val="center"/>
        <w:outlineLvl w:val="0"/>
        <w:rPr>
          <w:i w:val="0"/>
          <w:caps/>
          <w:sz w:val="24"/>
          <w:szCs w:val="24"/>
        </w:rPr>
      </w:pPr>
      <w:bookmarkStart w:id="35" w:name="_Toc466890243"/>
      <w:bookmarkStart w:id="36" w:name="_Toc488740511"/>
      <w:bookmarkStart w:id="37" w:name="_Toc488740817"/>
      <w:bookmarkStart w:id="38" w:name="_Toc488741125"/>
      <w:bookmarkStart w:id="39" w:name="_Toc488741580"/>
      <w:bookmarkStart w:id="40" w:name="_Toc494275655"/>
      <w:r w:rsidRPr="00494272">
        <w:rPr>
          <w:i w:val="0"/>
          <w:caps/>
          <w:sz w:val="24"/>
          <w:szCs w:val="24"/>
        </w:rPr>
        <w:t xml:space="preserve">piedāvājumU VĒRTĒŠANA un </w:t>
      </w:r>
      <w:bookmarkEnd w:id="35"/>
      <w:bookmarkEnd w:id="36"/>
      <w:bookmarkEnd w:id="37"/>
      <w:bookmarkEnd w:id="38"/>
      <w:bookmarkEnd w:id="39"/>
      <w:bookmarkEnd w:id="40"/>
      <w:r w:rsidRPr="00494272">
        <w:rPr>
          <w:i w:val="0"/>
          <w:caps/>
          <w:color w:val="auto"/>
          <w:sz w:val="24"/>
          <w:szCs w:val="24"/>
        </w:rPr>
        <w:t>Piedāvājuma izvēles kritērijs</w:t>
      </w:r>
    </w:p>
    <w:p w14:paraId="2529D795" w14:textId="77777777" w:rsidR="00BB5273" w:rsidRPr="00874E09" w:rsidRDefault="00136CD6" w:rsidP="00BB5273">
      <w:pPr>
        <w:pStyle w:val="Stils2"/>
        <w:numPr>
          <w:ilvl w:val="1"/>
          <w:numId w:val="6"/>
        </w:numPr>
        <w:ind w:left="567" w:hanging="567"/>
        <w:rPr>
          <w:sz w:val="24"/>
          <w:szCs w:val="24"/>
        </w:rPr>
      </w:pPr>
      <w:r w:rsidRPr="00494272">
        <w:rPr>
          <w:sz w:val="24"/>
          <w:szCs w:val="24"/>
        </w:rPr>
        <w:t xml:space="preserve">Piedāvājumu </w:t>
      </w:r>
      <w:r w:rsidRPr="00874E09">
        <w:rPr>
          <w:sz w:val="24"/>
          <w:szCs w:val="24"/>
        </w:rPr>
        <w:t>vērtēšanu un izvēli Komisija veic slēgtās sēdēs bez Pretendentu un to pārstāvju klātbūtnes atbilstoši PIL un Nolikumā noteiktajam.</w:t>
      </w:r>
    </w:p>
    <w:p w14:paraId="338FB592" w14:textId="1DB7CAD2" w:rsidR="00BD748E" w:rsidRPr="00874E09" w:rsidRDefault="00BD748E" w:rsidP="00BD748E">
      <w:pPr>
        <w:pStyle w:val="Stils2"/>
        <w:numPr>
          <w:ilvl w:val="1"/>
          <w:numId w:val="6"/>
        </w:numPr>
        <w:ind w:left="567" w:hanging="567"/>
        <w:rPr>
          <w:sz w:val="24"/>
          <w:szCs w:val="24"/>
        </w:rPr>
      </w:pPr>
      <w:r w:rsidRPr="00874E09">
        <w:rPr>
          <w:sz w:val="24"/>
          <w:szCs w:val="24"/>
        </w:rPr>
        <w:t>Piedāvājuma izvēles kritērijs saskaņā ar PIL 51.pantā paredzēto piedāvājuma izvēles kritēriju – saimnieciski visizdevīgākais piedāvājums ar viszemāko kopējo summu EUR bez PVN.</w:t>
      </w:r>
    </w:p>
    <w:p w14:paraId="599E440D" w14:textId="19642FEF" w:rsidR="00136CD6" w:rsidRPr="00494272" w:rsidRDefault="00136CD6" w:rsidP="00136CD6">
      <w:pPr>
        <w:pStyle w:val="Stils2"/>
        <w:numPr>
          <w:ilvl w:val="1"/>
          <w:numId w:val="6"/>
        </w:numPr>
        <w:ind w:left="567" w:hanging="567"/>
        <w:rPr>
          <w:sz w:val="24"/>
          <w:szCs w:val="24"/>
        </w:rPr>
      </w:pPr>
      <w:r w:rsidRPr="00494272">
        <w:rPr>
          <w:sz w:val="24"/>
          <w:szCs w:val="24"/>
        </w:rPr>
        <w:t>Pretendenta atlases dokumentu atbilstības pārbaudi Komisija veiks tikai tam Pretendentam,</w:t>
      </w:r>
      <w:r w:rsidRPr="00494272">
        <w:rPr>
          <w:rFonts w:eastAsia="Calibri"/>
          <w:sz w:val="24"/>
          <w:szCs w:val="24"/>
          <w:u w:color="000000"/>
          <w:bdr w:val="nil"/>
        </w:rPr>
        <w:t xml:space="preserve"> kurš iesniedzis saimnieciski visizdevīgāko piedāvājumu un</w:t>
      </w:r>
      <w:r w:rsidRPr="00494272">
        <w:rPr>
          <w:sz w:val="24"/>
          <w:szCs w:val="24"/>
        </w:rPr>
        <w:t xml:space="preserve"> kuram būtu piešķiramas līguma slēgšanas tiesības.</w:t>
      </w:r>
    </w:p>
    <w:p w14:paraId="27A584AF" w14:textId="77777777" w:rsidR="00136CD6" w:rsidRPr="00494272" w:rsidRDefault="00136CD6" w:rsidP="00136CD6">
      <w:pPr>
        <w:pStyle w:val="Stils2"/>
        <w:numPr>
          <w:ilvl w:val="1"/>
          <w:numId w:val="6"/>
        </w:numPr>
        <w:ind w:left="567" w:hanging="567"/>
        <w:rPr>
          <w:sz w:val="24"/>
          <w:szCs w:val="24"/>
        </w:rPr>
      </w:pPr>
      <w:r w:rsidRPr="00494272">
        <w:rPr>
          <w:sz w:val="24"/>
          <w:szCs w:val="24"/>
        </w:rPr>
        <w:t>Komisija pārbauda iesniegto piedāvājumu atbilstību Nolikumā noteiktajām prasībām šādos posmos:</w:t>
      </w:r>
    </w:p>
    <w:p w14:paraId="13DFFEE0" w14:textId="77777777" w:rsidR="00136CD6" w:rsidRPr="00494272" w:rsidRDefault="00136CD6" w:rsidP="00136CD6">
      <w:pPr>
        <w:pStyle w:val="Stils2"/>
        <w:numPr>
          <w:ilvl w:val="2"/>
          <w:numId w:val="6"/>
        </w:numPr>
        <w:ind w:left="1276" w:hanging="709"/>
        <w:rPr>
          <w:sz w:val="24"/>
          <w:szCs w:val="24"/>
        </w:rPr>
      </w:pPr>
      <w:r w:rsidRPr="00494272">
        <w:rPr>
          <w:sz w:val="24"/>
          <w:szCs w:val="24"/>
        </w:rPr>
        <w:t>piedāvājuma noformējuma pārbaude;</w:t>
      </w:r>
    </w:p>
    <w:p w14:paraId="0EA72B10" w14:textId="4BE54620" w:rsidR="00E43FAA" w:rsidRPr="00503AB7" w:rsidRDefault="00503AB7" w:rsidP="00E43FAA">
      <w:pPr>
        <w:pStyle w:val="Stils2"/>
        <w:numPr>
          <w:ilvl w:val="2"/>
          <w:numId w:val="6"/>
        </w:numPr>
        <w:ind w:left="1276" w:hanging="709"/>
        <w:rPr>
          <w:sz w:val="24"/>
          <w:szCs w:val="24"/>
        </w:rPr>
      </w:pPr>
      <w:r w:rsidRPr="00503AB7">
        <w:rPr>
          <w:sz w:val="24"/>
          <w:szCs w:val="24"/>
        </w:rPr>
        <w:t xml:space="preserve">tehniskā un </w:t>
      </w:r>
      <w:r w:rsidR="007323D1" w:rsidRPr="00503AB7">
        <w:rPr>
          <w:sz w:val="24"/>
          <w:szCs w:val="24"/>
        </w:rPr>
        <w:t>finanšu piedāvājumu pārbaude;</w:t>
      </w:r>
    </w:p>
    <w:p w14:paraId="5BBA798E" w14:textId="52EF8431" w:rsidR="00136CD6" w:rsidRPr="00494272" w:rsidRDefault="00136CD6" w:rsidP="00136CD6">
      <w:pPr>
        <w:pStyle w:val="Stils2"/>
        <w:numPr>
          <w:ilvl w:val="2"/>
          <w:numId w:val="6"/>
        </w:numPr>
        <w:ind w:left="1276" w:hanging="709"/>
        <w:rPr>
          <w:sz w:val="24"/>
          <w:szCs w:val="24"/>
        </w:rPr>
      </w:pPr>
      <w:r w:rsidRPr="00494272">
        <w:rPr>
          <w:sz w:val="24"/>
          <w:szCs w:val="24"/>
        </w:rPr>
        <w:t>saimnieciski izdevīgākā piedāvājuma noteikšana;</w:t>
      </w:r>
    </w:p>
    <w:p w14:paraId="1BD61A2D" w14:textId="77777777" w:rsidR="00136CD6" w:rsidRPr="00494272" w:rsidRDefault="00136CD6" w:rsidP="00136CD6">
      <w:pPr>
        <w:pStyle w:val="Stils2"/>
        <w:numPr>
          <w:ilvl w:val="2"/>
          <w:numId w:val="6"/>
        </w:numPr>
        <w:ind w:left="1276" w:hanging="709"/>
        <w:rPr>
          <w:sz w:val="24"/>
          <w:szCs w:val="24"/>
        </w:rPr>
      </w:pPr>
      <w:r w:rsidRPr="00494272">
        <w:rPr>
          <w:sz w:val="24"/>
          <w:szCs w:val="24"/>
        </w:rPr>
        <w:t>atbilstības pārbaude Pretendentu atlases prasībām.</w:t>
      </w:r>
    </w:p>
    <w:p w14:paraId="7FB6DECD" w14:textId="77777777" w:rsidR="00136CD6" w:rsidRPr="00494272" w:rsidRDefault="00136CD6" w:rsidP="00136CD6">
      <w:pPr>
        <w:pStyle w:val="Stils2"/>
        <w:numPr>
          <w:ilvl w:val="1"/>
          <w:numId w:val="6"/>
        </w:numPr>
        <w:ind w:left="567" w:hanging="567"/>
        <w:rPr>
          <w:sz w:val="24"/>
          <w:szCs w:val="24"/>
        </w:rPr>
      </w:pPr>
      <w:r w:rsidRPr="00494272">
        <w:rPr>
          <w:b/>
          <w:sz w:val="24"/>
          <w:szCs w:val="24"/>
        </w:rPr>
        <w:t>Piedāvājuma noformējuma pārbaude</w:t>
      </w:r>
      <w:r w:rsidRPr="00494272">
        <w:rPr>
          <w:sz w:val="24"/>
          <w:szCs w:val="24"/>
        </w:rPr>
        <w:t>:</w:t>
      </w:r>
    </w:p>
    <w:p w14:paraId="258E4FFE" w14:textId="77777777" w:rsidR="00136CD6" w:rsidRPr="00494272" w:rsidRDefault="00136CD6" w:rsidP="00136CD6">
      <w:pPr>
        <w:pStyle w:val="Stils2"/>
        <w:numPr>
          <w:ilvl w:val="2"/>
          <w:numId w:val="6"/>
        </w:numPr>
        <w:ind w:left="1276" w:hanging="709"/>
        <w:rPr>
          <w:sz w:val="24"/>
          <w:szCs w:val="24"/>
        </w:rPr>
      </w:pPr>
      <w:r w:rsidRPr="00494272">
        <w:rPr>
          <w:sz w:val="24"/>
          <w:szCs w:val="24"/>
        </w:rPr>
        <w:t>Veicot Pretendenta piedāvājuma noformējuma pārbaudi, Komisija izvērtē:</w:t>
      </w:r>
    </w:p>
    <w:p w14:paraId="5F9F7DF1" w14:textId="77777777" w:rsidR="00136CD6" w:rsidRPr="00494272" w:rsidRDefault="00136CD6" w:rsidP="00136CD6">
      <w:pPr>
        <w:pStyle w:val="Stils2"/>
        <w:numPr>
          <w:ilvl w:val="3"/>
          <w:numId w:val="6"/>
        </w:numPr>
        <w:ind w:left="2127" w:hanging="851"/>
        <w:rPr>
          <w:sz w:val="24"/>
          <w:szCs w:val="24"/>
        </w:rPr>
      </w:pPr>
      <w:r w:rsidRPr="00494272">
        <w:rPr>
          <w:sz w:val="24"/>
          <w:szCs w:val="24"/>
        </w:rPr>
        <w:t>vai piedāvājumā iekļauti visi Nolikumā minētie dokumenti;</w:t>
      </w:r>
    </w:p>
    <w:p w14:paraId="04AF6903" w14:textId="676D035D" w:rsidR="00136CD6" w:rsidRPr="00494272" w:rsidRDefault="00136CD6" w:rsidP="2EAD052C">
      <w:pPr>
        <w:pStyle w:val="Stils2"/>
        <w:ind w:left="1276"/>
        <w:rPr>
          <w:i/>
          <w:iCs/>
          <w:sz w:val="24"/>
          <w:szCs w:val="24"/>
        </w:rPr>
      </w:pPr>
      <w:r w:rsidRPr="2EAD052C">
        <w:rPr>
          <w:sz w:val="24"/>
          <w:szCs w:val="24"/>
        </w:rPr>
        <w:t xml:space="preserve">!!! </w:t>
      </w:r>
      <w:r w:rsidRPr="2EAD052C">
        <w:rPr>
          <w:i/>
          <w:iCs/>
          <w:sz w:val="24"/>
          <w:szCs w:val="24"/>
        </w:rPr>
        <w:t xml:space="preserve">Šajā piedāvājumu vērtēšanas posmā Komisija nevērtē iesniegto dokumentu saturu un atbilstību Nolikuma prasībām, bet pārbauda, vai Nolikuma 3.1. punktā minētie dokumenti ir iesniegti un vai to </w:t>
      </w:r>
      <w:r w:rsidR="00197574" w:rsidRPr="2EAD052C">
        <w:rPr>
          <w:i/>
          <w:iCs/>
          <w:sz w:val="24"/>
          <w:szCs w:val="24"/>
        </w:rPr>
        <w:t>veidlapas</w:t>
      </w:r>
      <w:r w:rsidRPr="2EAD052C">
        <w:rPr>
          <w:i/>
          <w:iCs/>
          <w:sz w:val="24"/>
          <w:szCs w:val="24"/>
        </w:rPr>
        <w:t xml:space="preserve"> atbilst Pasūtītāja izstrādātajām dokumentu </w:t>
      </w:r>
      <w:r w:rsidR="25DE8C2B" w:rsidRPr="2EAD052C">
        <w:rPr>
          <w:i/>
          <w:iCs/>
          <w:sz w:val="24"/>
          <w:szCs w:val="24"/>
        </w:rPr>
        <w:t>veidlapām</w:t>
      </w:r>
      <w:r w:rsidR="00160B08" w:rsidRPr="2EAD052C">
        <w:rPr>
          <w:i/>
          <w:iCs/>
          <w:sz w:val="24"/>
          <w:szCs w:val="24"/>
        </w:rPr>
        <w:t>.</w:t>
      </w:r>
    </w:p>
    <w:p w14:paraId="585C3F20" w14:textId="77777777" w:rsidR="00136CD6" w:rsidRPr="00494272" w:rsidRDefault="00136CD6" w:rsidP="00136CD6">
      <w:pPr>
        <w:pStyle w:val="Stils2"/>
        <w:numPr>
          <w:ilvl w:val="3"/>
          <w:numId w:val="6"/>
        </w:numPr>
        <w:ind w:left="2127" w:hanging="851"/>
        <w:rPr>
          <w:sz w:val="24"/>
          <w:szCs w:val="24"/>
        </w:rPr>
      </w:pPr>
      <w:r w:rsidRPr="00494272">
        <w:rPr>
          <w:sz w:val="24"/>
          <w:szCs w:val="24"/>
        </w:rPr>
        <w:t>vai piedāvājums sagatavots un noformēts atbilstoši Nolikumā noteiktajām piedāvājuma noformējuma prasībām un pieņem attiecīgu lēmumu.</w:t>
      </w:r>
    </w:p>
    <w:p w14:paraId="65EEA0D0" w14:textId="489DF6DE" w:rsidR="00136CD6" w:rsidRPr="00494272" w:rsidRDefault="00136CD6" w:rsidP="00136CD6">
      <w:pPr>
        <w:pStyle w:val="Stils2"/>
        <w:numPr>
          <w:ilvl w:val="1"/>
          <w:numId w:val="6"/>
        </w:numPr>
        <w:ind w:left="567" w:hanging="567"/>
        <w:rPr>
          <w:sz w:val="24"/>
          <w:szCs w:val="24"/>
        </w:rPr>
      </w:pPr>
      <w:r w:rsidRPr="00494272">
        <w:rPr>
          <w:sz w:val="24"/>
          <w:szCs w:val="24"/>
        </w:rPr>
        <w:t>Konstatējot atkāpes no Nolikumā izvirzītajām piedāvājuma noformējuma prasībām, Komisija izvērtē to būtiskumu un ietekmi uz turpmāko piedāvājuma vērtēšanas procesu un lem</w:t>
      </w:r>
      <w:r w:rsidR="004238F8">
        <w:rPr>
          <w:sz w:val="24"/>
          <w:szCs w:val="24"/>
        </w:rPr>
        <w:t>j</w:t>
      </w:r>
      <w:r w:rsidRPr="00494272">
        <w:rPr>
          <w:sz w:val="24"/>
          <w:szCs w:val="24"/>
        </w:rPr>
        <w:t xml:space="preserve"> par </w:t>
      </w:r>
      <w:r w:rsidRPr="00494272">
        <w:rPr>
          <w:sz w:val="24"/>
          <w:szCs w:val="24"/>
        </w:rPr>
        <w:lastRenderedPageBreak/>
        <w:t>tālāku piedāvājuma vērtēšanu. Būtiska piedāvājuma noformējuma neatbilstība Nolikuma prasībām ir pamats Pretendenta noraidīšanai un piedāvājuma nevērtēšanai.</w:t>
      </w:r>
    </w:p>
    <w:p w14:paraId="326EF55B" w14:textId="77777777" w:rsidR="001705ED" w:rsidRPr="00494272" w:rsidRDefault="001705ED" w:rsidP="001705ED">
      <w:pPr>
        <w:pStyle w:val="Stils2"/>
        <w:numPr>
          <w:ilvl w:val="1"/>
          <w:numId w:val="6"/>
        </w:numPr>
        <w:ind w:left="567" w:hanging="567"/>
        <w:rPr>
          <w:b/>
          <w:sz w:val="24"/>
          <w:szCs w:val="24"/>
        </w:rPr>
      </w:pPr>
      <w:bookmarkStart w:id="41" w:name="_Hlk155612757"/>
      <w:r w:rsidRPr="00494272">
        <w:rPr>
          <w:b/>
          <w:sz w:val="24"/>
          <w:szCs w:val="24"/>
        </w:rPr>
        <w:t>Finanšu piedāvājumu pārbaude:</w:t>
      </w:r>
    </w:p>
    <w:bookmarkEnd w:id="41"/>
    <w:p w14:paraId="65C760E6" w14:textId="77777777" w:rsidR="001705ED" w:rsidRPr="00494272" w:rsidRDefault="001705ED" w:rsidP="001705ED">
      <w:pPr>
        <w:pStyle w:val="Stils2"/>
        <w:numPr>
          <w:ilvl w:val="2"/>
          <w:numId w:val="6"/>
        </w:numPr>
        <w:ind w:left="1134" w:hanging="567"/>
        <w:rPr>
          <w:sz w:val="24"/>
          <w:szCs w:val="24"/>
        </w:rPr>
      </w:pPr>
      <w:r w:rsidRPr="00494272">
        <w:rPr>
          <w:sz w:val="24"/>
          <w:szCs w:val="24"/>
        </w:rPr>
        <w:t xml:space="preserve">Vērtējot Pretendentu finanšu piedāvājumus, Komisija pārbauda, vai Pretendentu iesniegtie finanšu piedāvājumi </w:t>
      </w:r>
      <w:r w:rsidRPr="00494272">
        <w:rPr>
          <w:color w:val="auto"/>
          <w:sz w:val="24"/>
          <w:szCs w:val="24"/>
        </w:rPr>
        <w:t>atbilst Nolikumā izvirzītajām prasībām.</w:t>
      </w:r>
    </w:p>
    <w:p w14:paraId="2CDD4447" w14:textId="503BA64D" w:rsidR="001705ED" w:rsidRPr="00494272" w:rsidRDefault="001705ED" w:rsidP="001705ED">
      <w:pPr>
        <w:pStyle w:val="Stils2"/>
        <w:numPr>
          <w:ilvl w:val="2"/>
          <w:numId w:val="6"/>
        </w:numPr>
        <w:ind w:left="1134" w:hanging="567"/>
        <w:rPr>
          <w:sz w:val="24"/>
          <w:szCs w:val="24"/>
        </w:rPr>
      </w:pPr>
      <w:r w:rsidRPr="00494272">
        <w:rPr>
          <w:sz w:val="24"/>
          <w:szCs w:val="24"/>
        </w:rPr>
        <w:t xml:space="preserve">Finanšu piedāvājuma izvērtēšanas laikā Komisija pārbauda, vai piedāvājumā nav aritmētisku kļūdu, ja </w:t>
      </w:r>
      <w:r w:rsidR="00197574">
        <w:rPr>
          <w:sz w:val="24"/>
          <w:szCs w:val="24"/>
        </w:rPr>
        <w:t>veidlapa</w:t>
      </w:r>
      <w:r w:rsidRPr="00494272">
        <w:rPr>
          <w:sz w:val="24"/>
          <w:szCs w:val="24"/>
        </w:rPr>
        <w:t xml:space="preserve"> paredz vairāku cenu summēšanu vai citus aprēķinus. Ja Komisija konstatē šādas kļūdas, tā šīs kļūdas izlabo. Par kļūdu labojumu un laboto piedāvājuma summu Komisija paziņo Pretendentam, kura pieļautās kļūdas labotas. Vērtējot finanšu piedāvājumu, Pasūtītājs ņem vērā labojumus.</w:t>
      </w:r>
    </w:p>
    <w:p w14:paraId="3F9120C6" w14:textId="4842F3D8" w:rsidR="001705ED" w:rsidRPr="00494272" w:rsidRDefault="001705ED" w:rsidP="001705ED">
      <w:pPr>
        <w:pStyle w:val="Stils2"/>
        <w:numPr>
          <w:ilvl w:val="2"/>
          <w:numId w:val="6"/>
        </w:numPr>
        <w:ind w:left="1134" w:hanging="567"/>
        <w:rPr>
          <w:sz w:val="24"/>
          <w:szCs w:val="24"/>
        </w:rPr>
      </w:pPr>
      <w:r w:rsidRPr="00494272">
        <w:rPr>
          <w:sz w:val="24"/>
          <w:szCs w:val="24"/>
        </w:rPr>
        <w:t>Ja Komisija konstatē, ka Pretendenta finanšu piedāvājums neatbilst kādai no Nolikumā noteiktajām prasībām, Komisija noraid</w:t>
      </w:r>
      <w:r w:rsidR="009F27F7">
        <w:rPr>
          <w:sz w:val="24"/>
          <w:szCs w:val="24"/>
        </w:rPr>
        <w:t>a</w:t>
      </w:r>
      <w:r w:rsidRPr="00494272">
        <w:rPr>
          <w:sz w:val="24"/>
          <w:szCs w:val="24"/>
        </w:rPr>
        <w:t xml:space="preserve"> attiecīgo Pretendentu un tā piedāvājumu tālāk nevērtē.</w:t>
      </w:r>
    </w:p>
    <w:p w14:paraId="3DA3229F" w14:textId="77777777" w:rsidR="001705ED" w:rsidRPr="00494272" w:rsidRDefault="001705ED" w:rsidP="001705ED">
      <w:pPr>
        <w:pStyle w:val="Stils2"/>
        <w:numPr>
          <w:ilvl w:val="1"/>
          <w:numId w:val="6"/>
        </w:numPr>
        <w:ind w:left="426" w:hanging="426"/>
        <w:rPr>
          <w:b/>
          <w:sz w:val="24"/>
          <w:szCs w:val="24"/>
          <w:u w:color="000000"/>
          <w:bdr w:val="nil"/>
        </w:rPr>
      </w:pPr>
      <w:r w:rsidRPr="00494272">
        <w:rPr>
          <w:b/>
          <w:sz w:val="24"/>
          <w:szCs w:val="24"/>
          <w:u w:color="000000"/>
          <w:bdr w:val="nil"/>
        </w:rPr>
        <w:t>Tehniskā piedāvājumu pārbaude:</w:t>
      </w:r>
    </w:p>
    <w:p w14:paraId="36740DAC" w14:textId="77777777" w:rsidR="001705ED" w:rsidRPr="00494272" w:rsidRDefault="001705ED" w:rsidP="001705ED">
      <w:pPr>
        <w:pStyle w:val="Stils2"/>
        <w:numPr>
          <w:ilvl w:val="2"/>
          <w:numId w:val="6"/>
        </w:numPr>
        <w:ind w:left="993" w:hanging="567"/>
        <w:rPr>
          <w:sz w:val="24"/>
          <w:szCs w:val="24"/>
        </w:rPr>
      </w:pPr>
      <w:r w:rsidRPr="00494272">
        <w:rPr>
          <w:sz w:val="24"/>
          <w:szCs w:val="24"/>
        </w:rPr>
        <w:t xml:space="preserve">Vērtējot Pretendentu tehniskos piedāvājumus, Komisija pārbauda, vai Pretendentu tehniskie piedāvājumi </w:t>
      </w:r>
      <w:r w:rsidRPr="00494272">
        <w:rPr>
          <w:color w:val="auto"/>
          <w:sz w:val="24"/>
          <w:szCs w:val="24"/>
        </w:rPr>
        <w:t>atbilst Nolikumā izvirzītajām prasībām.</w:t>
      </w:r>
    </w:p>
    <w:p w14:paraId="69268393" w14:textId="0F0CFFE3" w:rsidR="007323D1" w:rsidRPr="00494272" w:rsidRDefault="001705ED" w:rsidP="001705ED">
      <w:pPr>
        <w:numPr>
          <w:ilvl w:val="2"/>
          <w:numId w:val="6"/>
        </w:numPr>
        <w:ind w:left="993" w:hanging="567"/>
        <w:contextualSpacing/>
        <w:jc w:val="both"/>
      </w:pPr>
      <w:r w:rsidRPr="00494272">
        <w:t>Ja tiks konstatēts, ka Pretendenta Tehniskais piedāvājums neatbilst Tehniskās specifikācijas (2.pielikums) prasībām, Komisija piedāvājumu tālāk neizskat</w:t>
      </w:r>
      <w:r w:rsidR="00E86DC7">
        <w:t>a</w:t>
      </w:r>
      <w:r w:rsidRPr="00494272">
        <w:t xml:space="preserve"> un nevērtē, pieņemot argumentētu lēmumu par to.</w:t>
      </w:r>
    </w:p>
    <w:p w14:paraId="1481BB90" w14:textId="0C4C60B4" w:rsidR="00136CD6" w:rsidRPr="00927885" w:rsidRDefault="00136CD6" w:rsidP="00136CD6">
      <w:pPr>
        <w:numPr>
          <w:ilvl w:val="1"/>
          <w:numId w:val="6"/>
        </w:numPr>
        <w:ind w:left="567" w:hanging="502"/>
        <w:contextualSpacing/>
        <w:jc w:val="both"/>
        <w:rPr>
          <w:rFonts w:eastAsia="Calibri"/>
          <w:b/>
          <w:bCs/>
        </w:rPr>
      </w:pPr>
      <w:r w:rsidRPr="00927885">
        <w:rPr>
          <w:b/>
          <w:bCs/>
          <w:color w:val="000000"/>
          <w:u w:color="000000"/>
          <w:bdr w:val="nil"/>
        </w:rPr>
        <w:t>Saimnieciski izdevīgākā piedāvājuma noteikšana:</w:t>
      </w:r>
    </w:p>
    <w:p w14:paraId="245C5A26" w14:textId="77777777" w:rsidR="006A1B02" w:rsidRPr="00177A8F" w:rsidRDefault="006A1B02" w:rsidP="006A1B02">
      <w:pPr>
        <w:pStyle w:val="Stils1"/>
        <w:numPr>
          <w:ilvl w:val="2"/>
          <w:numId w:val="6"/>
        </w:numPr>
        <w:ind w:left="1276" w:hanging="709"/>
        <w:outlineLvl w:val="0"/>
        <w:rPr>
          <w:b w:val="0"/>
          <w:i w:val="0"/>
          <w:caps/>
          <w:sz w:val="24"/>
          <w:szCs w:val="24"/>
        </w:rPr>
      </w:pPr>
      <w:r w:rsidRPr="00177A8F">
        <w:rPr>
          <w:b w:val="0"/>
          <w:i w:val="0"/>
          <w:sz w:val="24"/>
          <w:szCs w:val="24"/>
        </w:rPr>
        <w:t xml:space="preserve">Piedāvājumu izvēles kritērijs ir </w:t>
      </w:r>
      <w:r w:rsidRPr="00177A8F">
        <w:rPr>
          <w:bCs/>
          <w:i w:val="0"/>
          <w:sz w:val="24"/>
          <w:szCs w:val="24"/>
        </w:rPr>
        <w:t>saimnieciski visizdevīgākais piedāvājums nosakot vienīgo izvēles kritēriju - zemāko vērtējamo cenu kopā EUR bez PVN</w:t>
      </w:r>
      <w:r w:rsidRPr="00177A8F">
        <w:rPr>
          <w:b w:val="0"/>
          <w:i w:val="0"/>
          <w:sz w:val="24"/>
          <w:szCs w:val="24"/>
        </w:rPr>
        <w:t>.</w:t>
      </w:r>
    </w:p>
    <w:p w14:paraId="05FB17CF" w14:textId="77777777" w:rsidR="006A1B02" w:rsidRPr="00177A8F" w:rsidRDefault="006A1B02" w:rsidP="006A1B02">
      <w:pPr>
        <w:pStyle w:val="Stils1"/>
        <w:numPr>
          <w:ilvl w:val="2"/>
          <w:numId w:val="6"/>
        </w:numPr>
        <w:ind w:left="1276" w:hanging="709"/>
        <w:outlineLvl w:val="0"/>
        <w:rPr>
          <w:b w:val="0"/>
          <w:i w:val="0"/>
          <w:caps/>
          <w:sz w:val="24"/>
          <w:szCs w:val="24"/>
        </w:rPr>
      </w:pPr>
      <w:r w:rsidRPr="00177A8F">
        <w:rPr>
          <w:b w:val="0"/>
          <w:i w:val="0"/>
          <w:sz w:val="24"/>
          <w:szCs w:val="24"/>
        </w:rPr>
        <w:t xml:space="preserve">Piedāvājumu salīdzināšanai un lēmuma par Līguma slēgšanas tiesību piešķiršanu pieņemšanai Komisija izmanto katra Pretendenta Iepirkumā iesniegtajā finanšu piedāvājumā norādīto kopējo vērtējamo cenu EUR bez PVN. </w:t>
      </w:r>
    </w:p>
    <w:p w14:paraId="362F1F1F" w14:textId="25B64F26" w:rsidR="00B62909" w:rsidRPr="00F806B5" w:rsidRDefault="006A1B02" w:rsidP="00F806B5">
      <w:pPr>
        <w:pStyle w:val="Stils1"/>
        <w:numPr>
          <w:ilvl w:val="2"/>
          <w:numId w:val="6"/>
        </w:numPr>
        <w:ind w:left="1276" w:hanging="709"/>
        <w:outlineLvl w:val="0"/>
        <w:rPr>
          <w:b w:val="0"/>
          <w:bCs/>
          <w:i w:val="0"/>
          <w:sz w:val="24"/>
          <w:szCs w:val="24"/>
        </w:rPr>
      </w:pPr>
      <w:bookmarkStart w:id="42" w:name="_Hlk201846093"/>
      <w:r w:rsidRPr="00177A8F">
        <w:rPr>
          <w:rStyle w:val="normaltextrun"/>
          <w:b w:val="0"/>
          <w:bCs/>
          <w:i w:val="0"/>
          <w:sz w:val="24"/>
          <w:szCs w:val="24"/>
        </w:rPr>
        <w:t xml:space="preserve">Ja divu piedāvājumu </w:t>
      </w:r>
      <w:r w:rsidR="00F806B5" w:rsidRPr="00177A8F">
        <w:rPr>
          <w:b w:val="0"/>
          <w:i w:val="0"/>
          <w:sz w:val="24"/>
          <w:szCs w:val="24"/>
        </w:rPr>
        <w:t>kopējo vērtējam</w:t>
      </w:r>
      <w:r w:rsidR="00F806B5">
        <w:rPr>
          <w:b w:val="0"/>
          <w:i w:val="0"/>
          <w:sz w:val="24"/>
          <w:szCs w:val="24"/>
        </w:rPr>
        <w:t>ā</w:t>
      </w:r>
      <w:r w:rsidR="00F806B5" w:rsidRPr="00177A8F">
        <w:rPr>
          <w:b w:val="0"/>
          <w:i w:val="0"/>
          <w:sz w:val="24"/>
          <w:szCs w:val="24"/>
        </w:rPr>
        <w:t xml:space="preserve"> </w:t>
      </w:r>
      <w:r w:rsidRPr="00EF3147">
        <w:rPr>
          <w:rStyle w:val="normaltextrun"/>
          <w:b w:val="0"/>
          <w:bCs/>
          <w:i w:val="0"/>
          <w:sz w:val="24"/>
          <w:szCs w:val="24"/>
        </w:rPr>
        <w:t>cena EUR bez PVN ir vienāda, un šiem Pretendentiem būtu piešķiramas līguma slēgšanas tiesības, Komisija līguma slēgšanas</w:t>
      </w:r>
      <w:r w:rsidRPr="00177A8F">
        <w:rPr>
          <w:rStyle w:val="normaltextrun"/>
          <w:b w:val="0"/>
          <w:bCs/>
          <w:i w:val="0"/>
          <w:sz w:val="24"/>
          <w:szCs w:val="24"/>
        </w:rPr>
        <w:t xml:space="preserve"> tiesības piešķir Pretendentam</w:t>
      </w:r>
      <w:r w:rsidR="00F806B5" w:rsidRPr="00F806B5">
        <w:rPr>
          <w:b w:val="0"/>
          <w:bCs/>
          <w:i w:val="0"/>
          <w:sz w:val="24"/>
          <w:szCs w:val="24"/>
        </w:rPr>
        <w:t xml:space="preserve">, kuram ir </w:t>
      </w:r>
      <w:r w:rsidR="006960E8">
        <w:rPr>
          <w:b w:val="0"/>
          <w:bCs/>
          <w:i w:val="0"/>
          <w:sz w:val="24"/>
          <w:szCs w:val="24"/>
        </w:rPr>
        <w:t>lielāks neto apgrozījums</w:t>
      </w:r>
      <w:r w:rsidR="00F806B5" w:rsidRPr="00F806B5">
        <w:rPr>
          <w:b w:val="0"/>
          <w:bCs/>
          <w:i w:val="0"/>
          <w:sz w:val="24"/>
          <w:szCs w:val="24"/>
        </w:rPr>
        <w:t xml:space="preserve"> 202</w:t>
      </w:r>
      <w:r w:rsidR="00503AB7">
        <w:rPr>
          <w:b w:val="0"/>
          <w:bCs/>
          <w:i w:val="0"/>
          <w:sz w:val="24"/>
          <w:szCs w:val="24"/>
        </w:rPr>
        <w:t>5</w:t>
      </w:r>
      <w:r w:rsidR="00F806B5" w:rsidRPr="00F806B5">
        <w:rPr>
          <w:b w:val="0"/>
          <w:bCs/>
          <w:i w:val="0"/>
          <w:sz w:val="24"/>
          <w:szCs w:val="24"/>
        </w:rPr>
        <w:t xml:space="preserve">. gadā. </w:t>
      </w:r>
    </w:p>
    <w:bookmarkEnd w:id="42"/>
    <w:p w14:paraId="579CD990" w14:textId="32384068" w:rsidR="00136CD6" w:rsidRPr="000F62FF" w:rsidRDefault="00B62909" w:rsidP="00F806B5">
      <w:pPr>
        <w:ind w:left="567" w:hanging="425"/>
        <w:jc w:val="both"/>
      </w:pPr>
      <w:r w:rsidRPr="000F62FF">
        <w:rPr>
          <w:rFonts w:asciiTheme="majorBidi" w:eastAsia="MS Mincho" w:hAnsiTheme="majorBidi" w:cstheme="majorBidi"/>
          <w:color w:val="000000" w:themeColor="text1"/>
          <w:lang w:eastAsia="en-GB"/>
        </w:rPr>
        <w:t>7.</w:t>
      </w:r>
      <w:r w:rsidR="00F806B5">
        <w:rPr>
          <w:rFonts w:asciiTheme="majorBidi" w:eastAsia="MS Mincho" w:hAnsiTheme="majorBidi" w:cstheme="majorBidi"/>
          <w:color w:val="000000" w:themeColor="text1"/>
          <w:lang w:eastAsia="en-GB"/>
        </w:rPr>
        <w:t xml:space="preserve">10. </w:t>
      </w:r>
      <w:r w:rsidRPr="000F62FF">
        <w:rPr>
          <w:rFonts w:asciiTheme="majorBidi" w:eastAsia="MS Mincho" w:hAnsiTheme="majorBidi" w:cstheme="majorBidi"/>
          <w:color w:val="000000" w:themeColor="text1"/>
          <w:lang w:eastAsia="en-GB"/>
        </w:rPr>
        <w:t xml:space="preserve"> </w:t>
      </w:r>
      <w:r w:rsidR="00136CD6" w:rsidRPr="000F62FF">
        <w:rPr>
          <w:b/>
        </w:rPr>
        <w:t>Pretendentu atbilstības pārbaude Pretendentu atlases prasībām</w:t>
      </w:r>
      <w:r w:rsidR="00136CD6" w:rsidRPr="000F62FF">
        <w:t>:</w:t>
      </w:r>
    </w:p>
    <w:p w14:paraId="37535C1A" w14:textId="1F377202" w:rsidR="00136CD6" w:rsidRPr="000F62FF" w:rsidRDefault="00136CD6" w:rsidP="00F806B5">
      <w:pPr>
        <w:pStyle w:val="ListParagraph"/>
        <w:numPr>
          <w:ilvl w:val="2"/>
          <w:numId w:val="34"/>
        </w:numPr>
        <w:ind w:left="1276" w:hanging="709"/>
        <w:jc w:val="both"/>
      </w:pPr>
      <w:r w:rsidRPr="000F62FF">
        <w:t>Pretendenta atlases</w:t>
      </w:r>
      <w:r w:rsidR="00E85FC6" w:rsidRPr="000F62FF">
        <w:t xml:space="preserve"> </w:t>
      </w:r>
      <w:r w:rsidRPr="000F62FF">
        <w:t xml:space="preserve">dokumentu atbilstības pārbaudes laikā Pasūtītāja Iepirkuma komisija pārbauda Pretendenta atbilstību Nolikumā izvirzītajām prasībām. </w:t>
      </w:r>
    </w:p>
    <w:p w14:paraId="140135C7" w14:textId="77777777" w:rsidR="00136CD6" w:rsidRPr="000F62FF" w:rsidRDefault="00136CD6" w:rsidP="00F806B5">
      <w:pPr>
        <w:pStyle w:val="ListParagraph"/>
        <w:numPr>
          <w:ilvl w:val="2"/>
          <w:numId w:val="34"/>
        </w:numPr>
        <w:ind w:left="1276" w:hanging="709"/>
        <w:jc w:val="both"/>
      </w:pPr>
      <w:r w:rsidRPr="000F62FF">
        <w:t>Komisija pārbaudi veic, pamatojoties uz Pretendenta iesniegtajiem dokumentiem un Pasūtītāja rīcībā esošo informāciju, t.sk. izmantojot publiskās datubāzes.</w:t>
      </w:r>
    </w:p>
    <w:p w14:paraId="0D78CF17" w14:textId="5306567B" w:rsidR="00136CD6" w:rsidRPr="000F62FF" w:rsidRDefault="00136CD6" w:rsidP="00F806B5">
      <w:pPr>
        <w:pStyle w:val="ListParagraph"/>
        <w:numPr>
          <w:ilvl w:val="2"/>
          <w:numId w:val="34"/>
        </w:numPr>
        <w:ind w:left="1276" w:hanging="709"/>
        <w:jc w:val="both"/>
      </w:pPr>
      <w:r w:rsidRPr="000F62FF">
        <w:t>Ja Komisija konstatē, ka Pretendents neatbilst kādai no Nolikumā norādītajām atlases prasībām (Pretendenta piedāvājumā iesniegtie dokumenti un Pasūtītāja rīcībā esošā informācija neapliecina atbilstību izvirzītajām prasībām), Komisija piedāvājumu noraid</w:t>
      </w:r>
      <w:r w:rsidR="00E86DC7">
        <w:t>a</w:t>
      </w:r>
      <w:r w:rsidRPr="000F62FF">
        <w:t xml:space="preserve"> un tālāk nevērtē, pieņemot argumentētu lēmumu par to.</w:t>
      </w:r>
    </w:p>
    <w:p w14:paraId="6EAD56E1" w14:textId="77777777" w:rsidR="00136CD6" w:rsidRPr="000F62FF" w:rsidRDefault="00136CD6" w:rsidP="00136CD6">
      <w:pPr>
        <w:pStyle w:val="Stils1"/>
        <w:outlineLvl w:val="0"/>
        <w:rPr>
          <w:b w:val="0"/>
          <w:i w:val="0"/>
          <w:caps/>
          <w:color w:val="auto"/>
          <w:sz w:val="24"/>
          <w:szCs w:val="24"/>
        </w:rPr>
      </w:pPr>
      <w:bookmarkStart w:id="43" w:name="_Toc442794828"/>
      <w:bookmarkStart w:id="44" w:name="_Toc466890248"/>
      <w:bookmarkStart w:id="45" w:name="_Toc488740519"/>
      <w:bookmarkStart w:id="46" w:name="_Toc488740825"/>
      <w:bookmarkStart w:id="47" w:name="_Toc488741133"/>
      <w:bookmarkStart w:id="48" w:name="_Toc488741588"/>
      <w:bookmarkStart w:id="49" w:name="_Toc494275660"/>
    </w:p>
    <w:p w14:paraId="0AEAF86B" w14:textId="77777777" w:rsidR="00136CD6" w:rsidRPr="000F62FF" w:rsidRDefault="00136CD6" w:rsidP="00136CD6">
      <w:pPr>
        <w:pStyle w:val="Stils1"/>
        <w:numPr>
          <w:ilvl w:val="0"/>
          <w:numId w:val="3"/>
        </w:numPr>
        <w:ind w:left="357" w:hanging="357"/>
        <w:jc w:val="center"/>
        <w:outlineLvl w:val="0"/>
        <w:rPr>
          <w:i w:val="0"/>
          <w:caps/>
          <w:color w:val="auto"/>
          <w:sz w:val="24"/>
          <w:szCs w:val="24"/>
        </w:rPr>
      </w:pPr>
      <w:r w:rsidRPr="000F62FF">
        <w:rPr>
          <w:i w:val="0"/>
          <w:caps/>
          <w:color w:val="auto"/>
          <w:sz w:val="24"/>
          <w:szCs w:val="24"/>
        </w:rPr>
        <w:t>IZSLĒGŠANAS NOTEIKUMu PĀRBAUDE</w:t>
      </w:r>
    </w:p>
    <w:p w14:paraId="7348CBF4" w14:textId="77777777" w:rsidR="00136CD6" w:rsidRPr="000F62FF" w:rsidRDefault="00136CD6" w:rsidP="00136CD6">
      <w:pPr>
        <w:pStyle w:val="Stils1"/>
        <w:ind w:left="357"/>
        <w:outlineLvl w:val="0"/>
        <w:rPr>
          <w:i w:val="0"/>
          <w:caps/>
          <w:color w:val="auto"/>
          <w:sz w:val="24"/>
          <w:szCs w:val="24"/>
        </w:rPr>
      </w:pPr>
    </w:p>
    <w:p w14:paraId="4AC53A7D" w14:textId="4521468E" w:rsidR="00136CD6" w:rsidRPr="000F62FF" w:rsidRDefault="00136CD6" w:rsidP="00E85FC6">
      <w:pPr>
        <w:pStyle w:val="Stils1"/>
        <w:numPr>
          <w:ilvl w:val="1"/>
          <w:numId w:val="3"/>
        </w:numPr>
        <w:ind w:left="567" w:hanging="425"/>
        <w:outlineLvl w:val="0"/>
        <w:rPr>
          <w:b w:val="0"/>
          <w:caps/>
          <w:color w:val="auto"/>
          <w:sz w:val="24"/>
          <w:szCs w:val="24"/>
        </w:rPr>
      </w:pPr>
      <w:r w:rsidRPr="000F62FF">
        <w:rPr>
          <w:b w:val="0"/>
          <w:i w:val="0"/>
          <w:sz w:val="24"/>
          <w:szCs w:val="24"/>
        </w:rPr>
        <w:t xml:space="preserve">Pirms lēmuma par Līguma slēgšanas tiesību piešķiršanu attiecīgajam Pretendentam pieņemšanas, Komisija pārbauda, vai Pretendents, kuram atbilstoši Nolikumā noteiktajām prasībām un piedāvājuma izvēles kritērijam būtu piešķiramas Līguma slēgšanas tiesības, nav izslēdzams no turpmākas dalības </w:t>
      </w:r>
      <w:r w:rsidR="00C03CAE" w:rsidRPr="000F62FF">
        <w:rPr>
          <w:b w:val="0"/>
          <w:i w:val="0"/>
          <w:sz w:val="24"/>
          <w:szCs w:val="24"/>
        </w:rPr>
        <w:t>Iepirkum</w:t>
      </w:r>
      <w:r w:rsidRPr="000F62FF">
        <w:rPr>
          <w:b w:val="0"/>
          <w:i w:val="0"/>
          <w:sz w:val="24"/>
          <w:szCs w:val="24"/>
        </w:rPr>
        <w:t>ā.</w:t>
      </w:r>
    </w:p>
    <w:p w14:paraId="0B61A827" w14:textId="77777777" w:rsidR="00136CD6" w:rsidRPr="000F62FF" w:rsidRDefault="00136CD6" w:rsidP="00136CD6">
      <w:pPr>
        <w:pStyle w:val="Stils1"/>
        <w:outlineLvl w:val="0"/>
        <w:rPr>
          <w:b w:val="0"/>
          <w:caps/>
          <w:color w:val="auto"/>
          <w:sz w:val="10"/>
          <w:szCs w:val="24"/>
        </w:rPr>
      </w:pP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50"/>
        <w:gridCol w:w="2976"/>
      </w:tblGrid>
      <w:tr w:rsidR="00136CD6" w:rsidRPr="000F62FF" w14:paraId="5B134248" w14:textId="77777777" w:rsidTr="00FD7F40">
        <w:trPr>
          <w:trHeight w:val="445"/>
        </w:trPr>
        <w:tc>
          <w:tcPr>
            <w:tcW w:w="6550" w:type="dxa"/>
            <w:vAlign w:val="center"/>
          </w:tcPr>
          <w:p w14:paraId="3C7C925F" w14:textId="77777777" w:rsidR="00136CD6" w:rsidRPr="000F62FF" w:rsidRDefault="00136CD6" w:rsidP="00FD7F40">
            <w:pPr>
              <w:pStyle w:val="tv213"/>
              <w:spacing w:before="0" w:beforeAutospacing="0" w:after="0" w:afterAutospacing="0"/>
              <w:jc w:val="center"/>
              <w:rPr>
                <w:b/>
                <w:sz w:val="22"/>
                <w:szCs w:val="20"/>
              </w:rPr>
            </w:pPr>
            <w:r w:rsidRPr="000F62FF">
              <w:rPr>
                <w:b/>
                <w:sz w:val="22"/>
                <w:szCs w:val="20"/>
              </w:rPr>
              <w:t>Prasība</w:t>
            </w:r>
          </w:p>
        </w:tc>
        <w:tc>
          <w:tcPr>
            <w:tcW w:w="2976" w:type="dxa"/>
          </w:tcPr>
          <w:p w14:paraId="120814D1" w14:textId="77777777" w:rsidR="00136CD6" w:rsidRPr="000F62FF" w:rsidRDefault="00136CD6" w:rsidP="00FD7F40">
            <w:pPr>
              <w:pStyle w:val="Default"/>
              <w:jc w:val="center"/>
              <w:rPr>
                <w:b/>
                <w:sz w:val="22"/>
                <w:szCs w:val="20"/>
              </w:rPr>
            </w:pPr>
            <w:r w:rsidRPr="000F62FF">
              <w:rPr>
                <w:b/>
                <w:sz w:val="22"/>
                <w:szCs w:val="20"/>
              </w:rPr>
              <w:t>Informācija/dokumenti pretendenta atbilstības izvērtēšanai</w:t>
            </w:r>
          </w:p>
        </w:tc>
      </w:tr>
      <w:tr w:rsidR="00136CD6" w:rsidRPr="000F62FF" w14:paraId="751166C6" w14:textId="77777777" w:rsidTr="00FD7F40">
        <w:trPr>
          <w:trHeight w:val="2348"/>
        </w:trPr>
        <w:tc>
          <w:tcPr>
            <w:tcW w:w="6550" w:type="dxa"/>
          </w:tcPr>
          <w:p w14:paraId="0CE2B261" w14:textId="77777777" w:rsidR="00136CD6" w:rsidRPr="000F62FF" w:rsidRDefault="00136CD6" w:rsidP="00FD7F40">
            <w:pPr>
              <w:pStyle w:val="tv213"/>
              <w:tabs>
                <w:tab w:val="left" w:pos="462"/>
              </w:tabs>
              <w:spacing w:before="0" w:beforeAutospacing="0" w:after="0" w:afterAutospacing="0"/>
              <w:jc w:val="both"/>
              <w:rPr>
                <w:sz w:val="22"/>
                <w:szCs w:val="22"/>
              </w:rPr>
            </w:pPr>
            <w:r w:rsidRPr="000F62FF">
              <w:rPr>
                <w:sz w:val="22"/>
                <w:szCs w:val="22"/>
              </w:rPr>
              <w:lastRenderedPageBreak/>
              <w:t xml:space="preserve">8.2. Uz Pretendentu neattiecas PIL 42. panta otrās daļas </w:t>
            </w:r>
            <w:r w:rsidRPr="000F62FF">
              <w:rPr>
                <w:rFonts w:eastAsia="Calibri"/>
                <w:noProof/>
                <w:color w:val="000000"/>
                <w:sz w:val="22"/>
                <w:szCs w:val="22"/>
                <w:u w:color="000000"/>
                <w:bdr w:val="nil"/>
              </w:rPr>
              <w:t>1</w:t>
            </w:r>
            <w:r w:rsidRPr="000F62FF">
              <w:rPr>
                <w:bCs/>
                <w:sz w:val="22"/>
                <w:szCs w:val="22"/>
                <w:lang w:eastAsia="x-none"/>
              </w:rPr>
              <w:t>., 2., 3., 4, 5., 6., 7., 10.,11., 12., 13. un 14. punktā</w:t>
            </w:r>
            <w:r w:rsidRPr="000F62FF">
              <w:rPr>
                <w:rFonts w:eastAsia="Calibri"/>
                <w:noProof/>
                <w:color w:val="000000"/>
                <w:u w:color="000000"/>
                <w:bdr w:val="nil"/>
              </w:rPr>
              <w:t xml:space="preserve"> </w:t>
            </w:r>
            <w:r w:rsidRPr="000F62FF">
              <w:rPr>
                <w:sz w:val="22"/>
                <w:szCs w:val="22"/>
              </w:rPr>
              <w:t>noteiktie pretendentu izslēgšanas noteikumi.</w:t>
            </w:r>
          </w:p>
          <w:p w14:paraId="6FE1EE21" w14:textId="77777777" w:rsidR="00136CD6" w:rsidRPr="000F62FF" w:rsidRDefault="00136CD6" w:rsidP="00FD7F40">
            <w:pPr>
              <w:pStyle w:val="tv213"/>
              <w:spacing w:before="0" w:beforeAutospacing="0" w:after="0" w:afterAutospacing="0"/>
              <w:ind w:left="316"/>
              <w:jc w:val="both"/>
              <w:rPr>
                <w:sz w:val="20"/>
                <w:szCs w:val="22"/>
              </w:rPr>
            </w:pPr>
          </w:p>
          <w:p w14:paraId="49795F59" w14:textId="77777777" w:rsidR="00136CD6" w:rsidRPr="000F62FF" w:rsidRDefault="00136CD6" w:rsidP="00FD7F40">
            <w:pPr>
              <w:pStyle w:val="tv213"/>
              <w:spacing w:before="0" w:beforeAutospacing="0" w:after="0" w:afterAutospacing="0"/>
              <w:jc w:val="both"/>
              <w:rPr>
                <w:sz w:val="22"/>
                <w:szCs w:val="22"/>
              </w:rPr>
            </w:pPr>
            <w:r w:rsidRPr="000F62FF">
              <w:rPr>
                <w:b/>
                <w:sz w:val="22"/>
                <w:szCs w:val="22"/>
              </w:rPr>
              <w:t>!!!</w:t>
            </w:r>
            <w:r w:rsidRPr="000F62FF">
              <w:rPr>
                <w:sz w:val="22"/>
                <w:szCs w:val="22"/>
              </w:rPr>
              <w:t xml:space="preserve"> Atgādinām, ka saskaņā ar PIL 42. panta noteikumiem pretendentam nedrīkst būt likumā paredzētie nodokļu parādi: </w:t>
            </w:r>
          </w:p>
          <w:p w14:paraId="504BC0CF" w14:textId="77777777" w:rsidR="00136CD6" w:rsidRPr="000F62FF" w:rsidRDefault="00136CD6" w:rsidP="00136CD6">
            <w:pPr>
              <w:pStyle w:val="tv213"/>
              <w:numPr>
                <w:ilvl w:val="0"/>
                <w:numId w:val="5"/>
              </w:numPr>
              <w:spacing w:before="0" w:beforeAutospacing="0" w:after="0" w:afterAutospacing="0"/>
              <w:ind w:left="342" w:hanging="342"/>
              <w:jc w:val="both"/>
              <w:rPr>
                <w:sz w:val="22"/>
                <w:szCs w:val="22"/>
              </w:rPr>
            </w:pPr>
            <w:r w:rsidRPr="000F62FF">
              <w:rPr>
                <w:sz w:val="22"/>
                <w:szCs w:val="22"/>
                <w:u w:val="single"/>
              </w:rPr>
              <w:t>piedāvājumu iesniegšanas termiņa pēdējā dienā</w:t>
            </w:r>
            <w:r w:rsidRPr="000F62FF">
              <w:rPr>
                <w:sz w:val="22"/>
                <w:szCs w:val="22"/>
              </w:rPr>
              <w:t xml:space="preserve"> un </w:t>
            </w:r>
          </w:p>
          <w:p w14:paraId="0530991F" w14:textId="77777777" w:rsidR="00136CD6" w:rsidRPr="000F62FF" w:rsidRDefault="00136CD6" w:rsidP="00136CD6">
            <w:pPr>
              <w:pStyle w:val="tv213"/>
              <w:numPr>
                <w:ilvl w:val="0"/>
                <w:numId w:val="5"/>
              </w:numPr>
              <w:spacing w:before="0" w:beforeAutospacing="0" w:after="0" w:afterAutospacing="0"/>
              <w:ind w:left="342" w:hanging="342"/>
              <w:jc w:val="both"/>
              <w:rPr>
                <w:sz w:val="22"/>
                <w:szCs w:val="22"/>
              </w:rPr>
            </w:pPr>
            <w:r w:rsidRPr="000F62FF">
              <w:rPr>
                <w:sz w:val="22"/>
                <w:szCs w:val="22"/>
                <w:u w:val="single"/>
              </w:rPr>
              <w:t>dienā, kad komisija pieņems lēmumu par iespējamu līguma slēgšanas tiesību piešķiršanu</w:t>
            </w:r>
            <w:r w:rsidRPr="000F62FF">
              <w:rPr>
                <w:sz w:val="22"/>
                <w:szCs w:val="22"/>
              </w:rPr>
              <w:t>.</w:t>
            </w:r>
          </w:p>
          <w:p w14:paraId="346EFE86" w14:textId="77777777" w:rsidR="00136CD6" w:rsidRPr="000F62FF" w:rsidRDefault="00136CD6" w:rsidP="00FD7F40">
            <w:pPr>
              <w:pStyle w:val="tv213"/>
              <w:spacing w:before="0" w:beforeAutospacing="0" w:after="0" w:afterAutospacing="0"/>
              <w:jc w:val="both"/>
              <w:rPr>
                <w:sz w:val="22"/>
                <w:szCs w:val="22"/>
              </w:rPr>
            </w:pPr>
            <w:r w:rsidRPr="000F62FF">
              <w:rPr>
                <w:sz w:val="22"/>
                <w:szCs w:val="22"/>
              </w:rPr>
              <w:t>PIL 42.panta otrajā daļā minētie izslēgšanas iemesli attiecas arī uz jebkuru no PIL 42.panta trešajā daļā minētajām personām.</w:t>
            </w:r>
          </w:p>
        </w:tc>
        <w:tc>
          <w:tcPr>
            <w:tcW w:w="2976" w:type="dxa"/>
          </w:tcPr>
          <w:p w14:paraId="2127205D" w14:textId="77777777" w:rsidR="00136CD6" w:rsidRPr="000F62FF" w:rsidRDefault="00136CD6" w:rsidP="00FD7F40">
            <w:pPr>
              <w:pStyle w:val="Default"/>
              <w:ind w:left="28"/>
              <w:jc w:val="both"/>
              <w:rPr>
                <w:sz w:val="22"/>
                <w:szCs w:val="22"/>
                <w:lang w:eastAsia="en-US"/>
              </w:rPr>
            </w:pPr>
            <w:r w:rsidRPr="000F62FF">
              <w:rPr>
                <w:sz w:val="22"/>
                <w:szCs w:val="22"/>
              </w:rPr>
              <w:t xml:space="preserve">8.2.1. </w:t>
            </w:r>
            <w:r w:rsidRPr="000F62FF">
              <w:rPr>
                <w:sz w:val="22"/>
                <w:szCs w:val="22"/>
                <w:lang w:eastAsia="en-US"/>
              </w:rPr>
              <w:t>Pretendenta atbilstības izvērtēšanai Komisija iegūst informāciju normatīvajos aktos noteiktajā kārtībā, izmantojot tajos noteikto informācijas sistēmu vai citu Komisijai pieejamu informāciju, kas ir attiecināma uz izslēgšanas noteikumu pārbaudi.</w:t>
            </w:r>
          </w:p>
        </w:tc>
      </w:tr>
      <w:tr w:rsidR="00136CD6" w:rsidRPr="000F62FF" w14:paraId="3D2AF24D" w14:textId="77777777" w:rsidTr="00FD7F40">
        <w:trPr>
          <w:trHeight w:val="424"/>
        </w:trPr>
        <w:tc>
          <w:tcPr>
            <w:tcW w:w="6550" w:type="dxa"/>
          </w:tcPr>
          <w:p w14:paraId="37A0B5B6" w14:textId="77777777" w:rsidR="00136CD6" w:rsidRPr="000F62FF" w:rsidRDefault="00136CD6" w:rsidP="00FD7F40">
            <w:pPr>
              <w:autoSpaceDE w:val="0"/>
              <w:autoSpaceDN w:val="0"/>
              <w:adjustRightInd w:val="0"/>
              <w:ind w:left="31"/>
              <w:jc w:val="both"/>
              <w:textAlignment w:val="top"/>
              <w:rPr>
                <w:sz w:val="22"/>
                <w:szCs w:val="22"/>
                <w:lang w:bidi="ar-SA"/>
              </w:rPr>
            </w:pPr>
            <w:r w:rsidRPr="000F62FF">
              <w:rPr>
                <w:sz w:val="22"/>
                <w:szCs w:val="22"/>
                <w:lang w:bidi="ar-SA"/>
              </w:rPr>
              <w:t>8.3. Uz Pretendentu nav attiecināmi Starptautisko un Latvijas Republikas nacionālo sankciju likuma 11.</w:t>
            </w:r>
            <w:r w:rsidRPr="000F62FF">
              <w:rPr>
                <w:sz w:val="22"/>
                <w:szCs w:val="22"/>
                <w:vertAlign w:val="superscript"/>
                <w:lang w:bidi="ar-SA"/>
              </w:rPr>
              <w:t xml:space="preserve">1 </w:t>
            </w:r>
            <w:r w:rsidRPr="000F62FF">
              <w:rPr>
                <w:sz w:val="22"/>
                <w:szCs w:val="22"/>
                <w:lang w:bidi="ar-SA"/>
              </w:rPr>
              <w:t>panta pirmajā un otrajā daļā minētie attiecīgie pretendentu izslēgšanas noteikumi.</w:t>
            </w:r>
          </w:p>
        </w:tc>
        <w:tc>
          <w:tcPr>
            <w:tcW w:w="2976" w:type="dxa"/>
          </w:tcPr>
          <w:p w14:paraId="2B67E3A8" w14:textId="77777777" w:rsidR="00136CD6" w:rsidRPr="000F62FF" w:rsidRDefault="00136CD6" w:rsidP="00FD7F40">
            <w:pPr>
              <w:jc w:val="both"/>
              <w:textAlignment w:val="top"/>
              <w:rPr>
                <w:color w:val="000000"/>
                <w:sz w:val="22"/>
                <w:szCs w:val="22"/>
                <w:lang w:bidi="ar-SA"/>
              </w:rPr>
            </w:pPr>
            <w:r w:rsidRPr="000F62FF">
              <w:rPr>
                <w:color w:val="000000"/>
                <w:sz w:val="22"/>
                <w:szCs w:val="22"/>
                <w:lang w:bidi="ar-SA"/>
              </w:rPr>
              <w:t xml:space="preserve">8.3.1. Pasūtītājs informāciju pārbauda </w:t>
            </w:r>
            <w:hyperlink r:id="rId16" w:history="1">
              <w:r w:rsidRPr="000F62FF">
                <w:rPr>
                  <w:rStyle w:val="Hyperlink"/>
                  <w:rFonts w:eastAsiaTheme="majorEastAsia"/>
                  <w:sz w:val="22"/>
                  <w:szCs w:val="22"/>
                  <w:lang w:bidi="ar-SA"/>
                </w:rPr>
                <w:t>https://www.firmas.lv/</w:t>
              </w:r>
            </w:hyperlink>
            <w:r w:rsidRPr="000F62FF">
              <w:rPr>
                <w:color w:val="000000"/>
                <w:sz w:val="22"/>
                <w:szCs w:val="22"/>
                <w:lang w:bidi="ar-SA"/>
              </w:rPr>
              <w:t xml:space="preserve">  </w:t>
            </w:r>
          </w:p>
          <w:p w14:paraId="4B956405" w14:textId="77777777" w:rsidR="00136CD6" w:rsidRPr="000F62FF" w:rsidRDefault="00136CD6" w:rsidP="00FD7F40">
            <w:pPr>
              <w:jc w:val="both"/>
              <w:textAlignment w:val="top"/>
              <w:rPr>
                <w:color w:val="000000"/>
                <w:sz w:val="22"/>
                <w:szCs w:val="22"/>
                <w:lang w:bidi="ar-SA"/>
              </w:rPr>
            </w:pPr>
          </w:p>
        </w:tc>
      </w:tr>
    </w:tbl>
    <w:p w14:paraId="339E4FB0" w14:textId="77777777" w:rsidR="00136CD6" w:rsidRPr="000F62FF" w:rsidRDefault="00136CD6" w:rsidP="00136CD6">
      <w:pPr>
        <w:pStyle w:val="Stils1"/>
        <w:outlineLvl w:val="0"/>
        <w:rPr>
          <w:b w:val="0"/>
          <w:i w:val="0"/>
          <w:caps/>
          <w:color w:val="auto"/>
          <w:sz w:val="10"/>
          <w:szCs w:val="10"/>
        </w:rPr>
      </w:pPr>
    </w:p>
    <w:p w14:paraId="5B63D300" w14:textId="77777777" w:rsidR="00136CD6" w:rsidRPr="000F62FF" w:rsidRDefault="00136CD6" w:rsidP="00136CD6">
      <w:pPr>
        <w:pStyle w:val="Stils1"/>
        <w:numPr>
          <w:ilvl w:val="1"/>
          <w:numId w:val="15"/>
        </w:numPr>
        <w:outlineLvl w:val="0"/>
        <w:rPr>
          <w:b w:val="0"/>
          <w:i w:val="0"/>
          <w:caps/>
          <w:color w:val="auto"/>
          <w:sz w:val="24"/>
          <w:szCs w:val="24"/>
        </w:rPr>
      </w:pPr>
      <w:r w:rsidRPr="000F62FF">
        <w:rPr>
          <w:b w:val="0"/>
          <w:i w:val="0"/>
          <w:sz w:val="24"/>
          <w:szCs w:val="24"/>
        </w:rPr>
        <w:t xml:space="preserve"> Pretendentu izslēgšanas noteikumu pārbaudi Komisija veic saskaņā ar PIL noteikto kārtību.</w:t>
      </w:r>
    </w:p>
    <w:p w14:paraId="1FA28C75" w14:textId="16C19698" w:rsidR="00136CD6" w:rsidRPr="000F62FF" w:rsidRDefault="00136CD6" w:rsidP="00136CD6">
      <w:pPr>
        <w:pStyle w:val="Stils1"/>
        <w:numPr>
          <w:ilvl w:val="1"/>
          <w:numId w:val="15"/>
        </w:numPr>
        <w:outlineLvl w:val="0"/>
        <w:rPr>
          <w:b w:val="0"/>
          <w:i w:val="0"/>
          <w:caps/>
          <w:color w:val="auto"/>
          <w:sz w:val="24"/>
          <w:szCs w:val="24"/>
        </w:rPr>
      </w:pPr>
      <w:r w:rsidRPr="000F62FF">
        <w:rPr>
          <w:b w:val="0"/>
          <w:i w:val="0"/>
          <w:sz w:val="24"/>
          <w:szCs w:val="24"/>
        </w:rPr>
        <w:t xml:space="preserve">Ja Komisija konstatē, ka Apakšuzņēmējs, kura sniedzamo pakalpojumu vērtība ir vismaz 10 000 EUR </w:t>
      </w:r>
      <w:r w:rsidRPr="000F62FF">
        <w:rPr>
          <w:b w:val="0"/>
          <w:bCs/>
          <w:sz w:val="24"/>
          <w:szCs w:val="24"/>
        </w:rPr>
        <w:t>(desmit tūkstoši eiro)</w:t>
      </w:r>
      <w:r w:rsidRPr="000F62FF">
        <w:rPr>
          <w:b w:val="0"/>
          <w:bCs/>
          <w:i w:val="0"/>
          <w:sz w:val="24"/>
          <w:szCs w:val="24"/>
        </w:rPr>
        <w:t>,</w:t>
      </w:r>
      <w:r w:rsidRPr="000F62FF">
        <w:rPr>
          <w:b w:val="0"/>
          <w:i w:val="0"/>
          <w:sz w:val="24"/>
          <w:szCs w:val="24"/>
        </w:rPr>
        <w:t xml:space="preserve"> vai persona, uz kuras iespējām Pretendents balstās, lai apliecinātu, ka tā kvalifikācija atbilst Nolikumā noteiktajām prasībām, atbilst kādam Nolikumā minētajam izslēgšanas noteikumam, tā pieprasīs, lai Pretendents nomaina attiecīgo personu. Ja Pretendents 10 (desmit) darbdienu laikā pēc pieprasījuma nosūtīšanas dienas neiesniedz dokumentus par jaunu Nolikumā noteiktajām prasībām atbilstošu Apakšuzņēmēju vai personu, uz kuras iespējām Pretendents balstās, lai apliecinātu, ka tā kvalifikācija atbilst Nolikumā noteiktajām prasībām, Komisija izslēdz Pretendentu no dalības </w:t>
      </w:r>
      <w:r w:rsidR="00C03CAE" w:rsidRPr="000F62FF">
        <w:rPr>
          <w:b w:val="0"/>
          <w:i w:val="0"/>
          <w:sz w:val="24"/>
          <w:szCs w:val="24"/>
        </w:rPr>
        <w:t>Iepirkum</w:t>
      </w:r>
      <w:r w:rsidRPr="000F62FF">
        <w:rPr>
          <w:b w:val="0"/>
          <w:i w:val="0"/>
          <w:sz w:val="24"/>
          <w:szCs w:val="24"/>
        </w:rPr>
        <w:t>ā.</w:t>
      </w:r>
    </w:p>
    <w:p w14:paraId="39F315BC" w14:textId="77777777" w:rsidR="00136CD6" w:rsidRPr="000F62FF" w:rsidRDefault="00136CD6" w:rsidP="00136CD6">
      <w:pPr>
        <w:pStyle w:val="Stils1"/>
        <w:outlineLvl w:val="0"/>
        <w:rPr>
          <w:b w:val="0"/>
          <w:i w:val="0"/>
          <w:sz w:val="24"/>
          <w:szCs w:val="24"/>
        </w:rPr>
      </w:pPr>
    </w:p>
    <w:p w14:paraId="3D958DBC" w14:textId="77777777" w:rsidR="00136CD6" w:rsidRPr="000F62FF" w:rsidRDefault="00136CD6" w:rsidP="00136CD6">
      <w:pPr>
        <w:pStyle w:val="Stils1"/>
        <w:numPr>
          <w:ilvl w:val="0"/>
          <w:numId w:val="8"/>
        </w:numPr>
        <w:ind w:left="357" w:hanging="357"/>
        <w:jc w:val="center"/>
        <w:outlineLvl w:val="0"/>
        <w:rPr>
          <w:i w:val="0"/>
          <w:sz w:val="24"/>
          <w:szCs w:val="24"/>
        </w:rPr>
      </w:pPr>
      <w:r w:rsidRPr="000F62FF">
        <w:rPr>
          <w:i w:val="0"/>
          <w:sz w:val="24"/>
          <w:szCs w:val="24"/>
        </w:rPr>
        <w:t>APAKŠUZŅĒMĒJI UN PERSONAS UZ KURU SPĒJĀM BALSTĀS PRETENDENTS</w:t>
      </w:r>
      <w:bookmarkEnd w:id="43"/>
      <w:bookmarkEnd w:id="44"/>
      <w:bookmarkEnd w:id="45"/>
      <w:bookmarkEnd w:id="46"/>
      <w:bookmarkEnd w:id="47"/>
      <w:bookmarkEnd w:id="48"/>
      <w:bookmarkEnd w:id="49"/>
    </w:p>
    <w:p w14:paraId="2D6B473B" w14:textId="77777777" w:rsidR="00136CD6" w:rsidRPr="000F62FF" w:rsidRDefault="00136CD6" w:rsidP="00136CD6">
      <w:pPr>
        <w:pStyle w:val="Stils1"/>
        <w:ind w:left="357"/>
        <w:outlineLvl w:val="0"/>
        <w:rPr>
          <w:i w:val="0"/>
          <w:sz w:val="24"/>
          <w:szCs w:val="24"/>
        </w:rPr>
      </w:pPr>
    </w:p>
    <w:p w14:paraId="0798656C" w14:textId="3CC74B76" w:rsidR="00136CD6" w:rsidRPr="000F62FF" w:rsidRDefault="00136CD6" w:rsidP="00136CD6">
      <w:pPr>
        <w:pStyle w:val="Stils2"/>
        <w:numPr>
          <w:ilvl w:val="1"/>
          <w:numId w:val="16"/>
        </w:numPr>
        <w:ind w:left="709" w:hanging="567"/>
        <w:rPr>
          <w:sz w:val="24"/>
          <w:szCs w:val="24"/>
        </w:rPr>
      </w:pPr>
      <w:r w:rsidRPr="000F62FF">
        <w:rPr>
          <w:sz w:val="24"/>
          <w:szCs w:val="24"/>
        </w:rPr>
        <w:t xml:space="preserve">Ja Pretendents Līguma izpildē plāno iesaistīt </w:t>
      </w:r>
      <w:r w:rsidRPr="000F62FF">
        <w:rPr>
          <w:b/>
          <w:sz w:val="24"/>
          <w:szCs w:val="24"/>
        </w:rPr>
        <w:t>Apakšuzņēmēju</w:t>
      </w:r>
      <w:r w:rsidRPr="000F62FF">
        <w:rPr>
          <w:bCs/>
          <w:sz w:val="24"/>
          <w:szCs w:val="24"/>
        </w:rPr>
        <w:t>,</w:t>
      </w:r>
      <w:r w:rsidRPr="000F62FF">
        <w:rPr>
          <w:sz w:val="24"/>
          <w:szCs w:val="24"/>
        </w:rPr>
        <w:t xml:space="preserve"> Pretendents attiecīgo Apakšuzņēmēju norāda </w:t>
      </w:r>
      <w:r w:rsidRPr="00874E09">
        <w:rPr>
          <w:sz w:val="24"/>
          <w:szCs w:val="24"/>
        </w:rPr>
        <w:t xml:space="preserve">pieteikumā atbilstoši </w:t>
      </w:r>
      <w:r w:rsidR="00197574" w:rsidRPr="00874E09">
        <w:rPr>
          <w:sz w:val="24"/>
          <w:szCs w:val="24"/>
        </w:rPr>
        <w:t>veidlapai</w:t>
      </w:r>
      <w:r w:rsidRPr="00874E09">
        <w:rPr>
          <w:sz w:val="24"/>
          <w:szCs w:val="24"/>
        </w:rPr>
        <w:t xml:space="preserve">, kas Nolikumam pievienota kā </w:t>
      </w:r>
      <w:r w:rsidR="00874E09" w:rsidRPr="00874E09">
        <w:rPr>
          <w:color w:val="auto"/>
          <w:sz w:val="24"/>
          <w:szCs w:val="24"/>
        </w:rPr>
        <w:t>5</w:t>
      </w:r>
      <w:r w:rsidRPr="00874E09">
        <w:rPr>
          <w:color w:val="auto"/>
          <w:sz w:val="24"/>
          <w:szCs w:val="24"/>
        </w:rPr>
        <w:t xml:space="preserve">. pielikums, </w:t>
      </w:r>
      <w:r w:rsidRPr="00874E09">
        <w:rPr>
          <w:sz w:val="24"/>
          <w:szCs w:val="24"/>
        </w:rPr>
        <w:t>kā arī norāda katram</w:t>
      </w:r>
      <w:r w:rsidRPr="000F62FF">
        <w:rPr>
          <w:sz w:val="24"/>
          <w:szCs w:val="24"/>
        </w:rPr>
        <w:t xml:space="preserve"> apakšuzņēmējam nododamo darbu vērtību procentos no Līguma kopējās cenas.</w:t>
      </w:r>
    </w:p>
    <w:p w14:paraId="7C77A28B" w14:textId="7424860E" w:rsidR="00136CD6" w:rsidRPr="000F62FF" w:rsidRDefault="00136CD6" w:rsidP="00136CD6">
      <w:pPr>
        <w:pStyle w:val="Stils2"/>
        <w:numPr>
          <w:ilvl w:val="1"/>
          <w:numId w:val="16"/>
        </w:numPr>
        <w:ind w:left="709" w:hanging="567"/>
        <w:rPr>
          <w:sz w:val="24"/>
          <w:szCs w:val="24"/>
        </w:rPr>
      </w:pPr>
      <w:r w:rsidRPr="000F62FF">
        <w:rPr>
          <w:sz w:val="24"/>
          <w:szCs w:val="24"/>
        </w:rPr>
        <w:t xml:space="preserve">Apakšuzņēmēja sniedzamo pakalpojumu kopējo vērtību nosaka, ņemot vērā Apakšuzņēmēja un visu attiecīgā </w:t>
      </w:r>
      <w:r w:rsidR="00C03CAE" w:rsidRPr="000F62FF">
        <w:rPr>
          <w:sz w:val="24"/>
          <w:szCs w:val="24"/>
        </w:rPr>
        <w:t>Iepirkum</w:t>
      </w:r>
      <w:r w:rsidRPr="000F62FF">
        <w:rPr>
          <w:sz w:val="24"/>
          <w:szCs w:val="24"/>
        </w:rPr>
        <w:t>a ietvaros tā saistīto uzņēmumu sniedzamo pakalpojumu vērtību. PIL 63. panta trešās daļas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14A3A52F" w14:textId="77777777" w:rsidR="00136CD6" w:rsidRPr="000F62FF" w:rsidRDefault="00136CD6" w:rsidP="00136CD6">
      <w:pPr>
        <w:pStyle w:val="Stils2"/>
        <w:numPr>
          <w:ilvl w:val="1"/>
          <w:numId w:val="16"/>
        </w:numPr>
        <w:ind w:left="709" w:hanging="567"/>
        <w:rPr>
          <w:sz w:val="24"/>
          <w:szCs w:val="24"/>
        </w:rPr>
      </w:pPr>
      <w:r w:rsidRPr="000F62FF">
        <w:rPr>
          <w:sz w:val="24"/>
          <w:szCs w:val="24"/>
        </w:rPr>
        <w:t xml:space="preserve">Uz Pretendenta piedāvājumā norādīto Apakšuzņēmēju, kura sniedzamo pakalpojumu vērtība ir vismaz 10 000 EUR (desmit tūkstoši </w:t>
      </w:r>
      <w:r w:rsidRPr="000F62FF">
        <w:rPr>
          <w:i/>
          <w:sz w:val="24"/>
          <w:szCs w:val="24"/>
        </w:rPr>
        <w:t>eiro</w:t>
      </w:r>
      <w:r w:rsidRPr="000F62FF">
        <w:rPr>
          <w:sz w:val="24"/>
          <w:szCs w:val="24"/>
        </w:rPr>
        <w:t xml:space="preserve">), un uz Pretendenta norādīto personu, uz kuras spējām Pretendents balstās, lai apliecinātu tā kvalifikācijas atbilstību Nolikumā noteiktajām prasībām, attiecas Nolikuma </w:t>
      </w:r>
      <w:r w:rsidRPr="000F62FF">
        <w:rPr>
          <w:color w:val="auto"/>
          <w:sz w:val="24"/>
          <w:szCs w:val="24"/>
        </w:rPr>
        <w:t xml:space="preserve">8.2 punktā </w:t>
      </w:r>
      <w:r w:rsidRPr="000F62FF">
        <w:rPr>
          <w:sz w:val="24"/>
          <w:szCs w:val="24"/>
        </w:rPr>
        <w:t>noteiktās prasības.</w:t>
      </w:r>
    </w:p>
    <w:p w14:paraId="6504CB1F" w14:textId="77777777" w:rsidR="00136CD6" w:rsidRPr="000F62FF" w:rsidRDefault="00136CD6" w:rsidP="00136CD6">
      <w:pPr>
        <w:pStyle w:val="Stils1"/>
        <w:outlineLvl w:val="0"/>
        <w:rPr>
          <w:i w:val="0"/>
          <w:caps/>
          <w:sz w:val="24"/>
          <w:szCs w:val="24"/>
        </w:rPr>
      </w:pPr>
      <w:bookmarkStart w:id="50" w:name="_Toc442794837"/>
      <w:bookmarkStart w:id="51" w:name="_Toc466890258"/>
      <w:bookmarkStart w:id="52" w:name="_Toc488740528"/>
      <w:bookmarkStart w:id="53" w:name="_Toc488740834"/>
      <w:bookmarkStart w:id="54" w:name="_Toc488741142"/>
      <w:bookmarkStart w:id="55" w:name="_Toc488741597"/>
      <w:bookmarkStart w:id="56" w:name="_Toc494275669"/>
    </w:p>
    <w:p w14:paraId="03F1564E" w14:textId="77777777" w:rsidR="00136CD6" w:rsidRPr="000F62FF" w:rsidRDefault="00136CD6" w:rsidP="00136CD6">
      <w:pPr>
        <w:pStyle w:val="Stils1"/>
        <w:numPr>
          <w:ilvl w:val="0"/>
          <w:numId w:val="9"/>
        </w:numPr>
        <w:ind w:left="482" w:hanging="482"/>
        <w:jc w:val="center"/>
        <w:outlineLvl w:val="0"/>
        <w:rPr>
          <w:i w:val="0"/>
          <w:caps/>
          <w:sz w:val="24"/>
          <w:szCs w:val="24"/>
        </w:rPr>
      </w:pPr>
      <w:r w:rsidRPr="000F62FF">
        <w:rPr>
          <w:i w:val="0"/>
          <w:caps/>
          <w:sz w:val="24"/>
          <w:szCs w:val="24"/>
        </w:rPr>
        <w:t xml:space="preserve">Lēmuma pieņemšana par </w:t>
      </w:r>
      <w:bookmarkEnd w:id="50"/>
      <w:bookmarkEnd w:id="51"/>
      <w:r w:rsidRPr="000F62FF">
        <w:rPr>
          <w:i w:val="0"/>
          <w:caps/>
          <w:sz w:val="24"/>
          <w:szCs w:val="24"/>
        </w:rPr>
        <w:t>LĪGUMA SLĒGŠANAS TIESĪBU PIEŠĶIRŠANU</w:t>
      </w:r>
      <w:bookmarkEnd w:id="52"/>
      <w:bookmarkEnd w:id="53"/>
      <w:bookmarkEnd w:id="54"/>
      <w:bookmarkEnd w:id="55"/>
      <w:bookmarkEnd w:id="56"/>
    </w:p>
    <w:p w14:paraId="5C88B358" w14:textId="77777777" w:rsidR="00136CD6" w:rsidRPr="000F62FF" w:rsidRDefault="00136CD6" w:rsidP="00136CD6">
      <w:pPr>
        <w:pStyle w:val="Stils1"/>
        <w:ind w:left="482"/>
        <w:outlineLvl w:val="0"/>
        <w:rPr>
          <w:i w:val="0"/>
          <w:caps/>
          <w:sz w:val="24"/>
          <w:szCs w:val="24"/>
        </w:rPr>
      </w:pPr>
    </w:p>
    <w:p w14:paraId="03551BFA" w14:textId="4E7238CD" w:rsidR="00136CD6" w:rsidRPr="000F62FF" w:rsidRDefault="00136CD6" w:rsidP="00136CD6">
      <w:pPr>
        <w:pStyle w:val="Stils2"/>
        <w:numPr>
          <w:ilvl w:val="1"/>
          <w:numId w:val="9"/>
        </w:numPr>
        <w:ind w:left="567" w:hanging="567"/>
        <w:rPr>
          <w:sz w:val="24"/>
          <w:szCs w:val="24"/>
        </w:rPr>
      </w:pPr>
      <w:r w:rsidRPr="000F62FF">
        <w:rPr>
          <w:sz w:val="24"/>
          <w:szCs w:val="24"/>
        </w:rPr>
        <w:t xml:space="preserve">Komisija Līguma slēgšanas tiesības piešķir tam Pretendentam, kurš atzīts par atbilstošu Nolikumā noteiktajām prasībām, nav izslēdzams no dalības </w:t>
      </w:r>
      <w:r w:rsidR="00C03CAE" w:rsidRPr="000F62FF">
        <w:rPr>
          <w:sz w:val="24"/>
          <w:szCs w:val="24"/>
        </w:rPr>
        <w:t>Iepirkum</w:t>
      </w:r>
      <w:r w:rsidRPr="000F62FF">
        <w:rPr>
          <w:sz w:val="24"/>
          <w:szCs w:val="24"/>
        </w:rPr>
        <w:t>ā, un kura piedāvājums ir izvēlēts saskaņā ar Nolikumā noteikto piedāvājuma izvēles kritēriju.</w:t>
      </w:r>
    </w:p>
    <w:p w14:paraId="731EF399" w14:textId="274DD1D4" w:rsidR="00136CD6" w:rsidRPr="000F62FF" w:rsidRDefault="00136CD6" w:rsidP="00136CD6">
      <w:pPr>
        <w:pStyle w:val="Stils2"/>
        <w:numPr>
          <w:ilvl w:val="1"/>
          <w:numId w:val="9"/>
        </w:numPr>
        <w:ind w:left="567" w:hanging="567"/>
        <w:rPr>
          <w:sz w:val="24"/>
          <w:szCs w:val="24"/>
        </w:rPr>
      </w:pPr>
      <w:r w:rsidRPr="000F62FF">
        <w:rPr>
          <w:sz w:val="24"/>
          <w:szCs w:val="24"/>
        </w:rPr>
        <w:t xml:space="preserve">Pasūtītājs informē visus Pretendentus par pieņemto lēmumu attiecībā uz </w:t>
      </w:r>
      <w:r w:rsidR="00C03CAE" w:rsidRPr="000F62FF">
        <w:rPr>
          <w:sz w:val="24"/>
          <w:szCs w:val="24"/>
        </w:rPr>
        <w:t>Iepirkum</w:t>
      </w:r>
      <w:r w:rsidRPr="000F62FF">
        <w:rPr>
          <w:sz w:val="24"/>
          <w:szCs w:val="24"/>
        </w:rPr>
        <w:t>a rezultātiem triju darba dienu laikā, nosūtot informāciju elektroniski uz Pretendenta piedāvājumā norādīto elektroniskā pasta adresi, kā arī piecu darbdienu laikā Profilā nodrošina brīvu un tiešu elektronisku piekļuvi iepirkuma procedūras ziņojumam.</w:t>
      </w:r>
    </w:p>
    <w:p w14:paraId="0574341E" w14:textId="77777777" w:rsidR="00136CD6" w:rsidRPr="00C445AA" w:rsidRDefault="00136CD6" w:rsidP="00136CD6">
      <w:pPr>
        <w:pStyle w:val="Stils1"/>
        <w:ind w:left="482"/>
        <w:outlineLvl w:val="0"/>
        <w:rPr>
          <w:i w:val="0"/>
          <w:caps/>
          <w:sz w:val="24"/>
          <w:szCs w:val="24"/>
          <w:highlight w:val="yellow"/>
        </w:rPr>
      </w:pPr>
      <w:bookmarkStart w:id="57" w:name="_Toc442794838"/>
      <w:bookmarkStart w:id="58" w:name="_Toc468879718"/>
      <w:bookmarkStart w:id="59" w:name="_Toc488740529"/>
      <w:bookmarkStart w:id="60" w:name="_Toc488740835"/>
      <w:bookmarkStart w:id="61" w:name="_Toc488741143"/>
      <w:bookmarkStart w:id="62" w:name="_Toc488741598"/>
      <w:bookmarkStart w:id="63" w:name="_Toc494275670"/>
    </w:p>
    <w:p w14:paraId="56000CEF" w14:textId="77777777" w:rsidR="00136CD6" w:rsidRPr="003F2430" w:rsidRDefault="00136CD6" w:rsidP="00136CD6">
      <w:pPr>
        <w:pStyle w:val="Stils1"/>
        <w:numPr>
          <w:ilvl w:val="0"/>
          <w:numId w:val="9"/>
        </w:numPr>
        <w:ind w:left="482" w:hanging="482"/>
        <w:jc w:val="center"/>
        <w:outlineLvl w:val="0"/>
        <w:rPr>
          <w:i w:val="0"/>
          <w:caps/>
          <w:sz w:val="24"/>
          <w:szCs w:val="24"/>
        </w:rPr>
      </w:pPr>
      <w:r w:rsidRPr="003F2430">
        <w:rPr>
          <w:i w:val="0"/>
          <w:caps/>
          <w:sz w:val="24"/>
          <w:szCs w:val="24"/>
        </w:rPr>
        <w:lastRenderedPageBreak/>
        <w:t>līgums</w:t>
      </w:r>
      <w:bookmarkEnd w:id="57"/>
      <w:bookmarkEnd w:id="58"/>
      <w:bookmarkEnd w:id="59"/>
      <w:bookmarkEnd w:id="60"/>
      <w:bookmarkEnd w:id="61"/>
      <w:bookmarkEnd w:id="62"/>
      <w:bookmarkEnd w:id="63"/>
    </w:p>
    <w:p w14:paraId="5AFD02D7" w14:textId="77777777" w:rsidR="00136CD6" w:rsidRPr="003F2430" w:rsidRDefault="00136CD6" w:rsidP="00136CD6">
      <w:pPr>
        <w:pStyle w:val="Stils1"/>
        <w:ind w:left="482"/>
        <w:outlineLvl w:val="0"/>
        <w:rPr>
          <w:i w:val="0"/>
          <w:caps/>
          <w:sz w:val="24"/>
          <w:szCs w:val="24"/>
        </w:rPr>
      </w:pPr>
    </w:p>
    <w:p w14:paraId="3762E007" w14:textId="544C2F9F" w:rsidR="00136CD6" w:rsidRPr="003F2430" w:rsidRDefault="00136CD6" w:rsidP="00136CD6">
      <w:pPr>
        <w:pStyle w:val="Stils2"/>
        <w:numPr>
          <w:ilvl w:val="1"/>
          <w:numId w:val="9"/>
        </w:numPr>
        <w:ind w:left="567" w:hanging="567"/>
        <w:rPr>
          <w:sz w:val="24"/>
          <w:szCs w:val="24"/>
        </w:rPr>
      </w:pPr>
      <w:r w:rsidRPr="003F2430">
        <w:rPr>
          <w:sz w:val="24"/>
          <w:szCs w:val="24"/>
        </w:rPr>
        <w:t xml:space="preserve">Līgums nosaka tiesiskās attiecības starp Pasūtītāju un Pretendentu attiecībā uz </w:t>
      </w:r>
      <w:r w:rsidR="00C03CAE" w:rsidRPr="003F2430">
        <w:rPr>
          <w:sz w:val="24"/>
          <w:szCs w:val="24"/>
        </w:rPr>
        <w:t>Iepirkum</w:t>
      </w:r>
      <w:r w:rsidRPr="003F2430">
        <w:rPr>
          <w:sz w:val="24"/>
          <w:szCs w:val="24"/>
        </w:rPr>
        <w:t xml:space="preserve">a priekšmetu. Līgumā atrunātas līdzēju savstarpējās tiesības un pienākumi, tai skaitā Līguma grozījumu iespējamie gadījumi, Pasūtītāja tiesības vienpusēji atkāpties no Līguma, kā arī citi noteikumi. </w:t>
      </w:r>
    </w:p>
    <w:p w14:paraId="673931ED" w14:textId="77777777" w:rsidR="00136CD6" w:rsidRPr="003F2430" w:rsidRDefault="00136CD6" w:rsidP="00136CD6">
      <w:pPr>
        <w:pStyle w:val="Stils2"/>
        <w:numPr>
          <w:ilvl w:val="1"/>
          <w:numId w:val="9"/>
        </w:numPr>
        <w:ind w:left="567" w:hanging="567"/>
        <w:rPr>
          <w:sz w:val="24"/>
          <w:szCs w:val="24"/>
        </w:rPr>
      </w:pPr>
      <w:r w:rsidRPr="003F2430">
        <w:rPr>
          <w:sz w:val="24"/>
          <w:szCs w:val="24"/>
        </w:rPr>
        <w:t>Līguma projekta noteikumi attiecināmi uz visiem Pretendentiem vienlīdzīgi.</w:t>
      </w:r>
    </w:p>
    <w:p w14:paraId="183D3295" w14:textId="6CA7F793" w:rsidR="00136CD6" w:rsidRPr="003F2430" w:rsidRDefault="00136CD6" w:rsidP="00136CD6">
      <w:pPr>
        <w:pStyle w:val="Stils2"/>
        <w:numPr>
          <w:ilvl w:val="1"/>
          <w:numId w:val="9"/>
        </w:numPr>
        <w:ind w:left="567" w:hanging="567"/>
        <w:rPr>
          <w:sz w:val="24"/>
          <w:szCs w:val="24"/>
        </w:rPr>
      </w:pPr>
      <w:r w:rsidRPr="003F2430">
        <w:rPr>
          <w:sz w:val="24"/>
          <w:szCs w:val="24"/>
        </w:rPr>
        <w:t xml:space="preserve">Pretendentam, kuram </w:t>
      </w:r>
      <w:r w:rsidR="00C03CAE" w:rsidRPr="003F2430">
        <w:rPr>
          <w:sz w:val="24"/>
          <w:szCs w:val="24"/>
        </w:rPr>
        <w:t>Iepirkum</w:t>
      </w:r>
      <w:r w:rsidRPr="003F2430">
        <w:rPr>
          <w:sz w:val="24"/>
          <w:szCs w:val="24"/>
        </w:rPr>
        <w:t xml:space="preserve">ā piešķirtas līguma slēgšanas tiesības, Līgums jāparaksta 5 (piecu) darba dienu laikā no uzaicinājuma parakstīt Līgumu nosūtīšanas dienas, ko Pasūtītājs </w:t>
      </w:r>
      <w:proofErr w:type="spellStart"/>
      <w:r w:rsidRPr="003F2430">
        <w:rPr>
          <w:sz w:val="24"/>
          <w:szCs w:val="24"/>
        </w:rPr>
        <w:t>nosūta</w:t>
      </w:r>
      <w:proofErr w:type="spellEnd"/>
      <w:r w:rsidRPr="003F2430">
        <w:rPr>
          <w:sz w:val="24"/>
          <w:szCs w:val="24"/>
        </w:rPr>
        <w:t xml:space="preserve"> uz Pretendenta pieteikumā norādīto elektroniskā pasta adresi. Ja norādītajā termiņā minētais Pretendents neparaksta Līgumu un neiesniedz to Pasūtītājam, tas tiek uzskatīts par atteikumu slēgt Līgumu.</w:t>
      </w:r>
    </w:p>
    <w:p w14:paraId="7ECA3DAA" w14:textId="2F95E72A" w:rsidR="00136CD6" w:rsidRPr="003F2430" w:rsidRDefault="00136CD6" w:rsidP="00136CD6">
      <w:pPr>
        <w:pStyle w:val="Stils2"/>
        <w:numPr>
          <w:ilvl w:val="1"/>
          <w:numId w:val="9"/>
        </w:numPr>
        <w:ind w:left="567" w:hanging="567"/>
        <w:rPr>
          <w:sz w:val="24"/>
          <w:szCs w:val="24"/>
        </w:rPr>
      </w:pPr>
      <w:r w:rsidRPr="003F2430">
        <w:rPr>
          <w:sz w:val="24"/>
          <w:szCs w:val="24"/>
        </w:rPr>
        <w:t xml:space="preserve">Ja izraudzītais Pretendents atsakās slēgt Līgumu ar Pasūtītāju, Komisijai ir tiesības pieņemt lēmumu slēgt Līgumu ar nākamo Pretendentu, kurš izvēlēts atbilstoši Nolikuma nosacījumiem, vai pieņemt lēmumu pārtraukt </w:t>
      </w:r>
      <w:r w:rsidR="00C03CAE" w:rsidRPr="003F2430">
        <w:rPr>
          <w:sz w:val="24"/>
          <w:szCs w:val="24"/>
        </w:rPr>
        <w:t>Iepirkum</w:t>
      </w:r>
      <w:r w:rsidRPr="003F2430">
        <w:rPr>
          <w:sz w:val="24"/>
          <w:szCs w:val="24"/>
        </w:rPr>
        <w:t xml:space="preserve">u, neizvēloties nevienu piedāvājumu. Ja arī nākamais izraudzītais Pretendents atsakās slēgt Līgumu, Komisija pieņem lēmumu pārtraukt </w:t>
      </w:r>
      <w:r w:rsidR="00C03CAE" w:rsidRPr="003F2430">
        <w:rPr>
          <w:sz w:val="24"/>
          <w:szCs w:val="24"/>
        </w:rPr>
        <w:t>Iepirkum</w:t>
      </w:r>
      <w:r w:rsidRPr="003F2430">
        <w:rPr>
          <w:sz w:val="24"/>
          <w:szCs w:val="24"/>
        </w:rPr>
        <w:t>u, neizvēloties nevienu piedāvājumu.</w:t>
      </w:r>
    </w:p>
    <w:p w14:paraId="2FACA429" w14:textId="77777777" w:rsidR="00136CD6" w:rsidRPr="003F2430" w:rsidRDefault="00136CD6" w:rsidP="00136CD6">
      <w:pPr>
        <w:pStyle w:val="Stils2"/>
        <w:ind w:left="567"/>
        <w:outlineLvl w:val="0"/>
        <w:rPr>
          <w:sz w:val="24"/>
          <w:szCs w:val="22"/>
        </w:rPr>
      </w:pPr>
    </w:p>
    <w:p w14:paraId="0D22870C" w14:textId="77777777" w:rsidR="00136CD6" w:rsidRPr="003F2430" w:rsidRDefault="00136CD6" w:rsidP="00136CD6">
      <w:pPr>
        <w:pStyle w:val="Stils2"/>
        <w:numPr>
          <w:ilvl w:val="0"/>
          <w:numId w:val="9"/>
        </w:numPr>
        <w:jc w:val="center"/>
        <w:outlineLvl w:val="0"/>
        <w:rPr>
          <w:sz w:val="24"/>
          <w:szCs w:val="22"/>
        </w:rPr>
      </w:pPr>
      <w:r w:rsidRPr="003F2430">
        <w:rPr>
          <w:b/>
          <w:sz w:val="24"/>
          <w:szCs w:val="24"/>
        </w:rPr>
        <w:t>NOSACĪJUMI IESNIEDZOT EIROPAS VIENOTO IEPIRKUMA PROCEDŪRAS DOKUMENTU</w:t>
      </w:r>
    </w:p>
    <w:p w14:paraId="00A39C26" w14:textId="77777777" w:rsidR="00136CD6" w:rsidRPr="003F2430" w:rsidRDefault="00136CD6" w:rsidP="00136CD6">
      <w:pPr>
        <w:pStyle w:val="Stils2"/>
        <w:ind w:left="567"/>
        <w:outlineLvl w:val="0"/>
        <w:rPr>
          <w:sz w:val="24"/>
          <w:szCs w:val="22"/>
        </w:rPr>
      </w:pPr>
    </w:p>
    <w:p w14:paraId="1FAA078B" w14:textId="77777777" w:rsidR="00136CD6" w:rsidRPr="003F2430" w:rsidRDefault="00136CD6" w:rsidP="00136CD6">
      <w:pPr>
        <w:pStyle w:val="ListParagraph"/>
        <w:numPr>
          <w:ilvl w:val="1"/>
          <w:numId w:val="9"/>
        </w:numPr>
        <w:ind w:left="567" w:hanging="567"/>
        <w:contextualSpacing w:val="0"/>
        <w:jc w:val="both"/>
        <w:rPr>
          <w:lang w:eastAsia="en-US"/>
        </w:rPr>
      </w:pPr>
      <w:r w:rsidRPr="003F2430">
        <w:rPr>
          <w:lang w:eastAsia="en-US"/>
        </w:rPr>
        <w:t xml:space="preserve">Pasūtītājs pieņem Eiropas vienoto iepirkuma procedūras dokumentu (jāaizpilda Eiropas Komisijas 2016. gada 5. janvāra īstenošanas regulas Nr. 2016/7 2. pielikums) kā sākotnējo pierādījumu atbilstībai paziņojumā par līgumu vai iepirkuma procedūras dokumentos noteiktajām pretendentu atlases prasībām (pieejams aizpildīšanai EIS tīmekļa vietnē https://espd.eis.gov.lv/.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 procedūras dokumentos noteiktajām prasībām, un par tā norādīto apakšuzņēmēju, kura sniedzamo pakalpojumu vērtība ir vismaz 10 000 EUR </w:t>
      </w:r>
      <w:r w:rsidRPr="003F2430">
        <w:t xml:space="preserve">(desmit tūkstoši </w:t>
      </w:r>
      <w:r w:rsidRPr="003F2430">
        <w:rPr>
          <w:i/>
        </w:rPr>
        <w:t>eiro</w:t>
      </w:r>
      <w:r w:rsidRPr="003F2430">
        <w:t xml:space="preserve">) </w:t>
      </w:r>
      <w:r w:rsidRPr="003F2430">
        <w:rPr>
          <w:lang w:eastAsia="en-US"/>
        </w:rPr>
        <w:t xml:space="preserve"> no iepirkuma līguma vērtības. Piegādātāju apvienība iesniedz atsevišķu Eiropas vienoto iepirkuma procedūras dokumentu par katru tās dalībnieku.</w:t>
      </w:r>
    </w:p>
    <w:p w14:paraId="58F019A4" w14:textId="77777777" w:rsidR="00136CD6" w:rsidRPr="003F2430" w:rsidRDefault="00136CD6" w:rsidP="00136CD6">
      <w:pPr>
        <w:numPr>
          <w:ilvl w:val="1"/>
          <w:numId w:val="9"/>
        </w:numPr>
        <w:ind w:left="567" w:hanging="567"/>
        <w:jc w:val="both"/>
        <w:rPr>
          <w:lang w:eastAsia="en-US" w:bidi="ar-SA"/>
        </w:rPr>
      </w:pPr>
      <w:r w:rsidRPr="003F2430">
        <w:rPr>
          <w:lang w:eastAsia="en-US" w:bidi="ar-SA"/>
        </w:rPr>
        <w:t>Pretendents var Pasūtītājam iesniegt Eiropas vienoto iepirkuma procedūras dokumentu, kas ir bijis iesniegts citā iepirkuma procedūrā, ja tas apliecina, ka tajā iekļautā informācija ir pareiza.</w:t>
      </w:r>
    </w:p>
    <w:p w14:paraId="0E148C20" w14:textId="77777777" w:rsidR="00136CD6" w:rsidRPr="003F2430" w:rsidRDefault="00136CD6" w:rsidP="00136CD6">
      <w:pPr>
        <w:numPr>
          <w:ilvl w:val="1"/>
          <w:numId w:val="9"/>
        </w:numPr>
        <w:ind w:left="567" w:hanging="567"/>
        <w:jc w:val="both"/>
        <w:rPr>
          <w:lang w:eastAsia="en-US" w:bidi="ar-SA"/>
        </w:rPr>
      </w:pPr>
      <w:r w:rsidRPr="003F2430">
        <w:rPr>
          <w:lang w:eastAsia="en-US" w:bidi="ar-SA"/>
        </w:rPr>
        <w:t>Aizpildot Eiropas vienoto iepirkuma procedūras dokumentu pretendentam ir jāveic atzīme minētā dokumenta III daļas D sadaļā “Tikai valsts tiesību normās paredzētie izslēgšanas iemesli. Citi izslēgšanas iemesli, kurus var noteikt līgumslēdzējas iestādes vai līgumslēdzēja dalībvalsts tiesību normās” (saistībā ar pirmo un otro daļu un PIL 42.</w:t>
      </w:r>
      <w:r w:rsidRPr="003F2430">
        <w:t xml:space="preserve">panta otrās daļas </w:t>
      </w:r>
      <w:r w:rsidRPr="003F2430">
        <w:rPr>
          <w:rFonts w:eastAsia="Calibri"/>
          <w:noProof/>
          <w:color w:val="000000"/>
          <w:u w:color="000000"/>
          <w:bdr w:val="nil"/>
        </w:rPr>
        <w:t>1</w:t>
      </w:r>
      <w:r w:rsidRPr="003F2430">
        <w:rPr>
          <w:bCs/>
          <w:lang w:eastAsia="x-none"/>
        </w:rPr>
        <w:t>., 2., 3., 4, 5., 6., 7., 10.,11., 12., 13. un 14. punktā</w:t>
      </w:r>
      <w:r w:rsidRPr="003F2430">
        <w:rPr>
          <w:lang w:eastAsia="en-US" w:bidi="ar-SA"/>
        </w:rPr>
        <w:t xml:space="preserve"> un Starptautisko un Latvijas Republikas nacionālo sankciju likuma 11</w:t>
      </w:r>
      <w:r w:rsidRPr="003F2430">
        <w:rPr>
          <w:vertAlign w:val="superscript"/>
          <w:lang w:eastAsia="en-US" w:bidi="ar-SA"/>
        </w:rPr>
        <w:t>1</w:t>
      </w:r>
      <w:r w:rsidRPr="003F2430">
        <w:rPr>
          <w:lang w:eastAsia="en-US" w:bidi="ar-SA"/>
        </w:rPr>
        <w:t>. pantu).</w:t>
      </w:r>
    </w:p>
    <w:p w14:paraId="455053D5" w14:textId="77777777" w:rsidR="00136CD6" w:rsidRPr="003F2430" w:rsidRDefault="00136CD6" w:rsidP="00136CD6">
      <w:pPr>
        <w:numPr>
          <w:ilvl w:val="1"/>
          <w:numId w:val="9"/>
        </w:numPr>
        <w:ind w:left="567" w:hanging="567"/>
        <w:jc w:val="both"/>
        <w:rPr>
          <w:lang w:eastAsia="en-US" w:bidi="ar-SA"/>
        </w:rPr>
      </w:pPr>
      <w:r w:rsidRPr="003F2430">
        <w:rPr>
          <w:color w:val="000000" w:themeColor="text1"/>
        </w:rPr>
        <w:t>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Komisija pirms lēmuma pieņemšanas par iepirkuma līguma slēgšanas tiesību piešķiršanu pieprasa iesniegt dokumentus, kas apliecina Pretendenta atbilstību pretendentu atlases prasībām. Pasūtītājs nepieprasa tādus dokumentus un informāciju, kas ir Pasūtītāja rīcībā vai ir pieejama publiskās datubāzēs.</w:t>
      </w:r>
    </w:p>
    <w:p w14:paraId="35ACF2AA" w14:textId="77777777" w:rsidR="00136CD6" w:rsidRPr="003F2430" w:rsidRDefault="00136CD6" w:rsidP="00136CD6">
      <w:pPr>
        <w:ind w:left="567"/>
        <w:jc w:val="both"/>
        <w:rPr>
          <w:lang w:eastAsia="en-US" w:bidi="ar-SA"/>
        </w:rPr>
      </w:pPr>
    </w:p>
    <w:p w14:paraId="46E626E5" w14:textId="77777777" w:rsidR="00136CD6" w:rsidRPr="003F2430" w:rsidRDefault="00136CD6" w:rsidP="00136CD6">
      <w:pPr>
        <w:pStyle w:val="Stils1"/>
        <w:numPr>
          <w:ilvl w:val="0"/>
          <w:numId w:val="9"/>
        </w:numPr>
        <w:ind w:left="482" w:hanging="482"/>
        <w:jc w:val="center"/>
        <w:outlineLvl w:val="0"/>
        <w:rPr>
          <w:i w:val="0"/>
          <w:caps/>
          <w:sz w:val="24"/>
          <w:szCs w:val="24"/>
        </w:rPr>
      </w:pPr>
      <w:bookmarkStart w:id="64" w:name="_Toc442794839"/>
      <w:bookmarkStart w:id="65" w:name="_Toc466890260"/>
      <w:bookmarkStart w:id="66" w:name="_Toc488740530"/>
      <w:bookmarkStart w:id="67" w:name="_Toc488740836"/>
      <w:bookmarkStart w:id="68" w:name="_Toc488741144"/>
      <w:bookmarkStart w:id="69" w:name="_Toc488741599"/>
      <w:bookmarkStart w:id="70" w:name="_Toc494275671"/>
      <w:r w:rsidRPr="003F2430">
        <w:rPr>
          <w:i w:val="0"/>
          <w:caps/>
          <w:sz w:val="24"/>
          <w:szCs w:val="24"/>
        </w:rPr>
        <w:t>Komisijas tiesības un pienākumi</w:t>
      </w:r>
      <w:bookmarkEnd w:id="64"/>
      <w:bookmarkEnd w:id="65"/>
      <w:bookmarkEnd w:id="66"/>
      <w:bookmarkEnd w:id="67"/>
      <w:bookmarkEnd w:id="68"/>
      <w:bookmarkEnd w:id="69"/>
      <w:bookmarkEnd w:id="70"/>
    </w:p>
    <w:p w14:paraId="066EEF72" w14:textId="77777777" w:rsidR="00136CD6" w:rsidRPr="003F2430" w:rsidRDefault="00136CD6" w:rsidP="00136CD6">
      <w:pPr>
        <w:pStyle w:val="Stils1"/>
        <w:ind w:left="482"/>
        <w:outlineLvl w:val="0"/>
        <w:rPr>
          <w:i w:val="0"/>
          <w:caps/>
          <w:sz w:val="24"/>
          <w:szCs w:val="24"/>
        </w:rPr>
      </w:pPr>
    </w:p>
    <w:p w14:paraId="68E48A21" w14:textId="77777777" w:rsidR="00136CD6" w:rsidRPr="003F2430" w:rsidRDefault="00136CD6" w:rsidP="00136CD6">
      <w:pPr>
        <w:pStyle w:val="Stils2"/>
        <w:numPr>
          <w:ilvl w:val="1"/>
          <w:numId w:val="9"/>
        </w:numPr>
        <w:ind w:left="567" w:hanging="567"/>
        <w:rPr>
          <w:b/>
          <w:sz w:val="24"/>
          <w:szCs w:val="24"/>
        </w:rPr>
      </w:pPr>
      <w:r w:rsidRPr="003F2430">
        <w:rPr>
          <w:b/>
          <w:sz w:val="24"/>
          <w:szCs w:val="24"/>
        </w:rPr>
        <w:t>Komisijai ir tiesības:</w:t>
      </w:r>
    </w:p>
    <w:p w14:paraId="22940A27" w14:textId="77777777" w:rsidR="00136CD6" w:rsidRPr="003F2430" w:rsidRDefault="00136CD6" w:rsidP="00136CD6">
      <w:pPr>
        <w:pStyle w:val="Stils3"/>
        <w:numPr>
          <w:ilvl w:val="2"/>
          <w:numId w:val="9"/>
        </w:numPr>
        <w:ind w:left="1276"/>
        <w:rPr>
          <w:sz w:val="24"/>
          <w:szCs w:val="24"/>
        </w:rPr>
      </w:pPr>
      <w:r w:rsidRPr="003F2430">
        <w:rPr>
          <w:sz w:val="24"/>
          <w:szCs w:val="24"/>
        </w:rPr>
        <w:lastRenderedPageBreak/>
        <w:t>izdarīt grozījumus Nolikumā;</w:t>
      </w:r>
    </w:p>
    <w:p w14:paraId="24563ECE" w14:textId="77777777" w:rsidR="00136CD6" w:rsidRPr="003F2430" w:rsidRDefault="00136CD6" w:rsidP="00136CD6">
      <w:pPr>
        <w:pStyle w:val="Stils3"/>
        <w:numPr>
          <w:ilvl w:val="2"/>
          <w:numId w:val="9"/>
        </w:numPr>
        <w:ind w:left="1276"/>
        <w:rPr>
          <w:sz w:val="24"/>
          <w:szCs w:val="24"/>
        </w:rPr>
      </w:pPr>
      <w:r w:rsidRPr="003F2430">
        <w:rPr>
          <w:sz w:val="24"/>
          <w:szCs w:val="24"/>
        </w:rPr>
        <w:t>noraidīt vai izslēgt Pretendenta piedāvājumu PIL un Nolikumā noteiktajos gadījumos un kārtībā;</w:t>
      </w:r>
    </w:p>
    <w:p w14:paraId="1BB42700" w14:textId="77777777" w:rsidR="00136CD6" w:rsidRPr="003F2430" w:rsidRDefault="00136CD6" w:rsidP="00136CD6">
      <w:pPr>
        <w:pStyle w:val="Stils3"/>
        <w:numPr>
          <w:ilvl w:val="2"/>
          <w:numId w:val="9"/>
        </w:numPr>
        <w:ind w:left="1276"/>
        <w:rPr>
          <w:sz w:val="24"/>
          <w:szCs w:val="24"/>
        </w:rPr>
      </w:pPr>
      <w:r w:rsidRPr="003F2430">
        <w:rPr>
          <w:sz w:val="24"/>
          <w:szCs w:val="24"/>
        </w:rPr>
        <w:t>Komisijai ir tiesības Pretendentu atlasi veikt tikai tam Pretendentam, kuram būtu piešķiramas Līguma slēgšanas tiesības;</w:t>
      </w:r>
    </w:p>
    <w:p w14:paraId="6948ED62" w14:textId="77777777" w:rsidR="00136CD6" w:rsidRPr="003F2430" w:rsidRDefault="00136CD6" w:rsidP="00136CD6">
      <w:pPr>
        <w:pStyle w:val="Stils3"/>
        <w:numPr>
          <w:ilvl w:val="2"/>
          <w:numId w:val="9"/>
        </w:numPr>
        <w:ind w:left="1276"/>
        <w:rPr>
          <w:sz w:val="24"/>
          <w:szCs w:val="24"/>
        </w:rPr>
      </w:pPr>
      <w:r w:rsidRPr="003F2430">
        <w:rPr>
          <w:sz w:val="24"/>
          <w:szCs w:val="24"/>
        </w:rPr>
        <w:t>pieaicināt Komisijas darbā ekspertu ar padomdevēja tiesībām. Eksperta vērtējums nav saistošs Komisijai;</w:t>
      </w:r>
    </w:p>
    <w:p w14:paraId="2DC7C642" w14:textId="77777777" w:rsidR="00136CD6" w:rsidRPr="003F2430" w:rsidRDefault="00136CD6" w:rsidP="00136CD6">
      <w:pPr>
        <w:pStyle w:val="Stils3"/>
        <w:numPr>
          <w:ilvl w:val="2"/>
          <w:numId w:val="9"/>
        </w:numPr>
        <w:ind w:left="1276"/>
        <w:rPr>
          <w:sz w:val="24"/>
          <w:szCs w:val="24"/>
        </w:rPr>
      </w:pPr>
      <w:r w:rsidRPr="2AA2CEC6">
        <w:rPr>
          <w:sz w:val="24"/>
          <w:szCs w:val="24"/>
        </w:rPr>
        <w:t xml:space="preserve">pieprasīt, lai Pretendents precizē informāciju par savu piedāvājumu, ja tas nepieciešams piedāvājumu vērtēšanai un izvēlei; </w:t>
      </w:r>
    </w:p>
    <w:p w14:paraId="354EB65D" w14:textId="1785BFF2" w:rsidR="5E0DE0C5" w:rsidRDefault="5E0DE0C5" w:rsidP="2AA2CEC6">
      <w:pPr>
        <w:pStyle w:val="Stils3"/>
        <w:numPr>
          <w:ilvl w:val="2"/>
          <w:numId w:val="9"/>
        </w:numPr>
        <w:ind w:left="1276"/>
      </w:pPr>
      <w:r w:rsidRPr="2AA2CEC6">
        <w:rPr>
          <w:sz w:val="24"/>
          <w:szCs w:val="24"/>
        </w:rPr>
        <w:t>ja Komisija ir pieprasījusi izskaidrot vai papildināt iesniegtos dokumentus, bet Pretendents to nav izdarījis atbilstoši Komisijas noteiktajām prasībām, Komisijai nav pienākums atkārtoti pieprasīt, lai tiek izskaidrota vai papildināta šajos dokumentos ietvertā informācija.</w:t>
      </w:r>
    </w:p>
    <w:p w14:paraId="640D9CE7" w14:textId="77777777" w:rsidR="00136CD6" w:rsidRPr="003F2430" w:rsidRDefault="00136CD6" w:rsidP="00136CD6">
      <w:pPr>
        <w:pStyle w:val="Stils3"/>
        <w:numPr>
          <w:ilvl w:val="2"/>
          <w:numId w:val="9"/>
        </w:numPr>
        <w:ind w:left="1276"/>
        <w:rPr>
          <w:sz w:val="24"/>
          <w:szCs w:val="24"/>
        </w:rPr>
      </w:pPr>
      <w:r w:rsidRPr="003F2430">
        <w:rPr>
          <w:sz w:val="24"/>
          <w:szCs w:val="24"/>
        </w:rPr>
        <w:t>pieprasīt Pretendentam iesniegt dokumenta oriģinālu, ja Komisijai rodas šaubas par iesniegtā dokumenta kopijas autentiskumu;</w:t>
      </w:r>
    </w:p>
    <w:p w14:paraId="79493C55" w14:textId="25F4CC78" w:rsidR="00136CD6" w:rsidRPr="003F2430" w:rsidRDefault="00136CD6" w:rsidP="00136CD6">
      <w:pPr>
        <w:pStyle w:val="Stils3"/>
        <w:numPr>
          <w:ilvl w:val="2"/>
          <w:numId w:val="9"/>
        </w:numPr>
        <w:ind w:left="1276"/>
        <w:rPr>
          <w:sz w:val="24"/>
          <w:szCs w:val="24"/>
        </w:rPr>
      </w:pPr>
      <w:r w:rsidRPr="003F2430">
        <w:rPr>
          <w:sz w:val="24"/>
          <w:szCs w:val="24"/>
        </w:rPr>
        <w:t xml:space="preserve">pieņemt lēmumu piešķirt Līguma slēgšanas tiesības, izbeigt vai pārtraukt </w:t>
      </w:r>
      <w:r w:rsidR="00C03CAE" w:rsidRPr="003F2430">
        <w:rPr>
          <w:sz w:val="24"/>
          <w:szCs w:val="24"/>
        </w:rPr>
        <w:t>Iepirkum</w:t>
      </w:r>
      <w:r w:rsidRPr="003F2430">
        <w:rPr>
          <w:sz w:val="24"/>
          <w:szCs w:val="24"/>
        </w:rPr>
        <w:t>u;</w:t>
      </w:r>
    </w:p>
    <w:p w14:paraId="099C70BC" w14:textId="77777777" w:rsidR="00136CD6" w:rsidRPr="003F2430" w:rsidRDefault="00136CD6" w:rsidP="00136CD6">
      <w:pPr>
        <w:pStyle w:val="Stils3"/>
        <w:numPr>
          <w:ilvl w:val="2"/>
          <w:numId w:val="9"/>
        </w:numPr>
        <w:ind w:left="1276"/>
        <w:rPr>
          <w:sz w:val="24"/>
          <w:szCs w:val="24"/>
        </w:rPr>
      </w:pPr>
      <w:r w:rsidRPr="003F2430">
        <w:rPr>
          <w:sz w:val="24"/>
          <w:szCs w:val="24"/>
        </w:rPr>
        <w:t>veikt citas darbības saskaņā ar PIL, citiem normatīvajiem aktiem un Nolikumu.</w:t>
      </w:r>
    </w:p>
    <w:p w14:paraId="519D867B" w14:textId="77777777" w:rsidR="00136CD6" w:rsidRPr="003F2430" w:rsidRDefault="00136CD6" w:rsidP="00136CD6">
      <w:pPr>
        <w:numPr>
          <w:ilvl w:val="1"/>
          <w:numId w:val="9"/>
        </w:numPr>
        <w:ind w:left="567" w:hanging="567"/>
        <w:jc w:val="both"/>
        <w:rPr>
          <w:b/>
        </w:rPr>
      </w:pPr>
      <w:r w:rsidRPr="003F2430">
        <w:rPr>
          <w:b/>
        </w:rPr>
        <w:t>Komisijai ir pienākums:</w:t>
      </w:r>
    </w:p>
    <w:p w14:paraId="233D00A4" w14:textId="77777777" w:rsidR="00136CD6" w:rsidRPr="003F2430" w:rsidRDefault="00136CD6" w:rsidP="00136CD6">
      <w:pPr>
        <w:numPr>
          <w:ilvl w:val="2"/>
          <w:numId w:val="9"/>
        </w:numPr>
        <w:ind w:left="1276"/>
        <w:jc w:val="both"/>
      </w:pPr>
      <w:r w:rsidRPr="003F2430">
        <w:t>pēc ieinteresētā Piegādātāja pieprasījuma sniegt papildu informāciju par Nolikumu;</w:t>
      </w:r>
    </w:p>
    <w:p w14:paraId="764E52E4" w14:textId="77777777" w:rsidR="00136CD6" w:rsidRPr="003F2430" w:rsidRDefault="00136CD6" w:rsidP="00136CD6">
      <w:pPr>
        <w:numPr>
          <w:ilvl w:val="2"/>
          <w:numId w:val="9"/>
        </w:numPr>
        <w:ind w:left="1276"/>
        <w:jc w:val="both"/>
      </w:pPr>
      <w:r w:rsidRPr="003F2430">
        <w:t>nodrošināt visiem ieinteresētajiem Piegādātājiem pieejamību informācijai par Nolikumu;</w:t>
      </w:r>
    </w:p>
    <w:p w14:paraId="35CEE153" w14:textId="77777777" w:rsidR="00136CD6" w:rsidRPr="003F2430" w:rsidRDefault="00136CD6" w:rsidP="00136CD6">
      <w:pPr>
        <w:numPr>
          <w:ilvl w:val="2"/>
          <w:numId w:val="9"/>
        </w:numPr>
        <w:ind w:left="1276" w:hanging="709"/>
        <w:jc w:val="both"/>
      </w:pPr>
      <w:r w:rsidRPr="003F2430">
        <w:t>atlasīt Pretendentus un vērtēt to iesniegtos piedāvājumus saskaņā ar PIL un Nolikumu;</w:t>
      </w:r>
    </w:p>
    <w:p w14:paraId="5CA70797" w14:textId="40B42F8E" w:rsidR="00136CD6" w:rsidRPr="003F2430" w:rsidRDefault="00136CD6" w:rsidP="00136CD6">
      <w:pPr>
        <w:pStyle w:val="Stils3"/>
        <w:numPr>
          <w:ilvl w:val="2"/>
          <w:numId w:val="9"/>
        </w:numPr>
        <w:ind w:left="1276" w:hanging="709"/>
        <w:rPr>
          <w:sz w:val="24"/>
          <w:szCs w:val="24"/>
        </w:rPr>
      </w:pPr>
      <w:r w:rsidRPr="003F2430">
        <w:rPr>
          <w:sz w:val="24"/>
          <w:szCs w:val="24"/>
        </w:rPr>
        <w:t xml:space="preserve">piedāvājumu izvērtēšanas laikā līdz </w:t>
      </w:r>
      <w:r w:rsidR="00C03CAE" w:rsidRPr="003F2430">
        <w:rPr>
          <w:sz w:val="24"/>
          <w:szCs w:val="24"/>
        </w:rPr>
        <w:t>Iepirkum</w:t>
      </w:r>
      <w:r w:rsidRPr="003F2430">
        <w:rPr>
          <w:sz w:val="24"/>
          <w:szCs w:val="24"/>
        </w:rPr>
        <w:t>a rezultātu paziņošanai nesniegt informāciju par piedāvājumu vērtēšanas procesu;</w:t>
      </w:r>
    </w:p>
    <w:p w14:paraId="0EDB0EEA" w14:textId="77777777" w:rsidR="00136CD6" w:rsidRPr="003F2430" w:rsidRDefault="00136CD6" w:rsidP="00136CD6">
      <w:pPr>
        <w:pStyle w:val="Stils3"/>
        <w:numPr>
          <w:ilvl w:val="2"/>
          <w:numId w:val="9"/>
        </w:numPr>
        <w:ind w:left="1276" w:hanging="709"/>
        <w:rPr>
          <w:sz w:val="24"/>
          <w:szCs w:val="24"/>
        </w:rPr>
      </w:pPr>
      <w:r w:rsidRPr="003F2430">
        <w:rPr>
          <w:sz w:val="24"/>
          <w:szCs w:val="24"/>
        </w:rPr>
        <w:t>veikt citas darbības saskaņā ar PIL, citiem normatīvajiem aktiem un Nolikumu.</w:t>
      </w:r>
    </w:p>
    <w:p w14:paraId="04D7DF6F" w14:textId="77777777" w:rsidR="00136CD6" w:rsidRPr="003F2430" w:rsidRDefault="00136CD6" w:rsidP="00136CD6">
      <w:pPr>
        <w:pStyle w:val="Default"/>
        <w:outlineLvl w:val="0"/>
      </w:pPr>
    </w:p>
    <w:p w14:paraId="68A3502E" w14:textId="77777777" w:rsidR="00136CD6" w:rsidRPr="003F2430" w:rsidRDefault="00136CD6" w:rsidP="00136CD6">
      <w:pPr>
        <w:pStyle w:val="Stils1"/>
        <w:numPr>
          <w:ilvl w:val="0"/>
          <w:numId w:val="9"/>
        </w:numPr>
        <w:ind w:left="482" w:hanging="482"/>
        <w:jc w:val="center"/>
        <w:outlineLvl w:val="0"/>
        <w:rPr>
          <w:i w:val="0"/>
          <w:caps/>
          <w:sz w:val="24"/>
          <w:szCs w:val="24"/>
        </w:rPr>
      </w:pPr>
      <w:bookmarkStart w:id="71" w:name="_Toc442794840"/>
      <w:bookmarkStart w:id="72" w:name="_Toc466890261"/>
      <w:bookmarkStart w:id="73" w:name="_Toc488740531"/>
      <w:bookmarkStart w:id="74" w:name="_Toc488740837"/>
      <w:bookmarkStart w:id="75" w:name="_Toc488741145"/>
      <w:bookmarkStart w:id="76" w:name="_Toc488741600"/>
      <w:bookmarkStart w:id="77" w:name="_Toc494275672"/>
      <w:r w:rsidRPr="003F2430">
        <w:rPr>
          <w:i w:val="0"/>
          <w:caps/>
          <w:sz w:val="24"/>
          <w:szCs w:val="24"/>
        </w:rPr>
        <w:t>Pretendenta tiesības un pienākumi</w:t>
      </w:r>
      <w:bookmarkEnd w:id="71"/>
      <w:bookmarkEnd w:id="72"/>
      <w:bookmarkEnd w:id="73"/>
      <w:bookmarkEnd w:id="74"/>
      <w:bookmarkEnd w:id="75"/>
      <w:bookmarkEnd w:id="76"/>
      <w:bookmarkEnd w:id="77"/>
    </w:p>
    <w:p w14:paraId="5C47F104" w14:textId="77777777" w:rsidR="00136CD6" w:rsidRPr="003F2430" w:rsidRDefault="00136CD6" w:rsidP="00136CD6">
      <w:pPr>
        <w:pStyle w:val="Stils1"/>
        <w:ind w:left="482"/>
        <w:outlineLvl w:val="0"/>
        <w:rPr>
          <w:i w:val="0"/>
          <w:caps/>
          <w:sz w:val="24"/>
          <w:szCs w:val="24"/>
        </w:rPr>
      </w:pPr>
    </w:p>
    <w:p w14:paraId="4EF60D67" w14:textId="77777777" w:rsidR="00136CD6" w:rsidRPr="003F2430" w:rsidRDefault="00136CD6" w:rsidP="00136CD6">
      <w:pPr>
        <w:pStyle w:val="Stils1"/>
        <w:numPr>
          <w:ilvl w:val="1"/>
          <w:numId w:val="9"/>
        </w:numPr>
        <w:ind w:left="567" w:hanging="567"/>
        <w:jc w:val="left"/>
        <w:outlineLvl w:val="0"/>
        <w:rPr>
          <w:i w:val="0"/>
          <w:color w:val="auto"/>
          <w:sz w:val="24"/>
          <w:szCs w:val="24"/>
        </w:rPr>
      </w:pPr>
      <w:r w:rsidRPr="003F2430">
        <w:rPr>
          <w:i w:val="0"/>
          <w:color w:val="auto"/>
          <w:sz w:val="24"/>
          <w:szCs w:val="24"/>
        </w:rPr>
        <w:t>Pretendentam ir tiesības:</w:t>
      </w:r>
    </w:p>
    <w:p w14:paraId="506D1849" w14:textId="77777777" w:rsidR="00136CD6" w:rsidRPr="003F2430" w:rsidRDefault="00136CD6" w:rsidP="00136CD6">
      <w:pPr>
        <w:numPr>
          <w:ilvl w:val="2"/>
          <w:numId w:val="9"/>
        </w:numPr>
        <w:ind w:left="1276" w:hanging="709"/>
        <w:jc w:val="both"/>
      </w:pPr>
      <w:r w:rsidRPr="003F2430">
        <w:t>pirms piedāvājumu iesniegšanas termiņa beigām grozīt vai atsaukt iesniegto piedāvājumu;</w:t>
      </w:r>
    </w:p>
    <w:p w14:paraId="044989A1" w14:textId="77777777" w:rsidR="00136CD6" w:rsidRPr="003F2430" w:rsidRDefault="00136CD6" w:rsidP="00136CD6">
      <w:pPr>
        <w:numPr>
          <w:ilvl w:val="2"/>
          <w:numId w:val="9"/>
        </w:numPr>
        <w:ind w:left="1276" w:hanging="709"/>
        <w:jc w:val="both"/>
      </w:pPr>
      <w:r w:rsidRPr="003F2430">
        <w:t>laikus pieprasīt papildu informāciju par Nolikumu, ievērojot Nolikuma nosacījumus;</w:t>
      </w:r>
    </w:p>
    <w:p w14:paraId="1431A88D" w14:textId="77777777" w:rsidR="00136CD6" w:rsidRPr="003F2430" w:rsidRDefault="00136CD6" w:rsidP="00136CD6">
      <w:pPr>
        <w:numPr>
          <w:ilvl w:val="2"/>
          <w:numId w:val="9"/>
        </w:numPr>
        <w:ind w:left="1276" w:hanging="709"/>
        <w:jc w:val="both"/>
      </w:pPr>
      <w:r w:rsidRPr="003F2430">
        <w:t>veikt citas darbības saskaņā ar PIL, citiem normatīvajiem aktiem un Nolikumu.</w:t>
      </w:r>
    </w:p>
    <w:p w14:paraId="501BF280" w14:textId="77777777" w:rsidR="00136CD6" w:rsidRPr="003F2430" w:rsidRDefault="00136CD6" w:rsidP="00136CD6">
      <w:pPr>
        <w:numPr>
          <w:ilvl w:val="1"/>
          <w:numId w:val="9"/>
        </w:numPr>
        <w:ind w:left="567" w:hanging="567"/>
        <w:jc w:val="both"/>
      </w:pPr>
      <w:r w:rsidRPr="003F2430">
        <w:rPr>
          <w:b/>
        </w:rPr>
        <w:t>Pretendentam ir</w:t>
      </w:r>
      <w:r w:rsidRPr="003F2430">
        <w:t xml:space="preserve"> </w:t>
      </w:r>
      <w:r w:rsidRPr="003F2430">
        <w:rPr>
          <w:b/>
        </w:rPr>
        <w:t>pienākumi:</w:t>
      </w:r>
      <w:r w:rsidRPr="003F2430" w:rsidDel="005E4314">
        <w:t xml:space="preserve"> </w:t>
      </w:r>
    </w:p>
    <w:p w14:paraId="5B330B10" w14:textId="258CBA3B" w:rsidR="00136CD6" w:rsidRPr="003F2430" w:rsidRDefault="00136CD6" w:rsidP="00136CD6">
      <w:pPr>
        <w:numPr>
          <w:ilvl w:val="2"/>
          <w:numId w:val="9"/>
        </w:numPr>
        <w:ind w:left="1276" w:hanging="709"/>
        <w:jc w:val="both"/>
      </w:pPr>
      <w:r w:rsidRPr="003F2430">
        <w:t xml:space="preserve">sagatavot piedāvājumu atbilstoši Nolikuma noteikumiem, ievērojot Pasūtītāja norādījumus attiecībā uz Nolikumam pievienoto </w:t>
      </w:r>
      <w:r w:rsidR="00197574">
        <w:t>veidlap</w:t>
      </w:r>
      <w:r w:rsidRPr="003F2430">
        <w:t>u aizpildīšanu. Ja Pretendents konstatē pretrunas Nolikumā, par tām Pretendentam ir pienākums informēt Pasūtītāju un prasīt skaidrojumu;</w:t>
      </w:r>
    </w:p>
    <w:p w14:paraId="503C5A99" w14:textId="77777777" w:rsidR="00136CD6" w:rsidRPr="003F2430" w:rsidRDefault="00136CD6" w:rsidP="00136CD6">
      <w:pPr>
        <w:numPr>
          <w:ilvl w:val="2"/>
          <w:numId w:val="9"/>
        </w:numPr>
        <w:ind w:left="1276" w:hanging="709"/>
        <w:jc w:val="both"/>
      </w:pPr>
      <w:r w:rsidRPr="003F2430">
        <w:t>iesniegt piedāvājumu atbilstoši Nolikuma prasībām, kā arī nodrošināt, lai piedāvājumā ietvertā informācija nav pieejama līdz piedāvājumu atvēršanai. Pēc piedāvājumu iesniegšanas termiņa beigām Pretendents nedrīkst savu piedāvājumu labot vai papildināt;</w:t>
      </w:r>
    </w:p>
    <w:p w14:paraId="366C8E1A" w14:textId="77777777" w:rsidR="00136CD6" w:rsidRPr="003F2430" w:rsidRDefault="00136CD6" w:rsidP="00136CD6">
      <w:pPr>
        <w:numPr>
          <w:ilvl w:val="2"/>
          <w:numId w:val="9"/>
        </w:numPr>
        <w:ind w:left="1276" w:hanging="709"/>
        <w:jc w:val="both"/>
      </w:pPr>
      <w:r w:rsidRPr="003F2430">
        <w:t>Pasūtītāja noteiktajā termiņā sniegt atbildes uz Komisijas pieprasījumu par piedāvājumā ietvertās informācijas precizēšanu un iesniegt nepieciešamos dokumentus;</w:t>
      </w:r>
    </w:p>
    <w:p w14:paraId="7D945235" w14:textId="6AA0E1C5" w:rsidR="00136CD6" w:rsidRPr="003F2430" w:rsidRDefault="00136CD6" w:rsidP="00136CD6">
      <w:pPr>
        <w:numPr>
          <w:ilvl w:val="2"/>
          <w:numId w:val="9"/>
        </w:numPr>
        <w:ind w:left="1276" w:hanging="709"/>
        <w:jc w:val="both"/>
      </w:pPr>
      <w:r w:rsidRPr="003F2430">
        <w:t xml:space="preserve">segt piedāvājuma sagatavošanas un iesniegšanas izmaksas. Pasūtītājs nav atbildīgs par šīm izmaksām neatkarīgi no </w:t>
      </w:r>
      <w:r w:rsidR="00C03CAE" w:rsidRPr="003F2430">
        <w:t>Iepirkum</w:t>
      </w:r>
      <w:r w:rsidRPr="003F2430">
        <w:t>a rezultātiem;</w:t>
      </w:r>
    </w:p>
    <w:p w14:paraId="3E22C87F" w14:textId="77777777" w:rsidR="00136CD6" w:rsidRPr="003F2430" w:rsidRDefault="00136CD6" w:rsidP="00136CD6">
      <w:pPr>
        <w:numPr>
          <w:ilvl w:val="2"/>
          <w:numId w:val="9"/>
        </w:numPr>
        <w:ind w:left="1276" w:hanging="709"/>
        <w:jc w:val="both"/>
      </w:pPr>
      <w:r w:rsidRPr="003F2430">
        <w:t>līdz piedāvājumu iesniegšanas termiņa beigām regulāri iepazīties ar Pasūtītāja ievietoto informāciju Profilā;</w:t>
      </w:r>
    </w:p>
    <w:p w14:paraId="577272BF" w14:textId="77777777" w:rsidR="00136CD6" w:rsidRPr="003F2430" w:rsidRDefault="00136CD6" w:rsidP="00136CD6">
      <w:pPr>
        <w:numPr>
          <w:ilvl w:val="2"/>
          <w:numId w:val="9"/>
        </w:numPr>
        <w:ind w:left="1276" w:hanging="709"/>
        <w:jc w:val="both"/>
      </w:pPr>
      <w:r w:rsidRPr="003F2430">
        <w:t>ne vēlāk kā piecu darba dienu laikā no Pasūtītāja paziņojuma saņemšanas vai paziņojumā noteiktajā termiņā iesniegt visus Pasūtītāja prasītos nepieciešamos dokumentus;</w:t>
      </w:r>
    </w:p>
    <w:p w14:paraId="5CA8F595" w14:textId="77777777" w:rsidR="00136CD6" w:rsidRPr="003F2430" w:rsidRDefault="00136CD6" w:rsidP="00136CD6">
      <w:pPr>
        <w:numPr>
          <w:ilvl w:val="2"/>
          <w:numId w:val="9"/>
        </w:numPr>
        <w:ind w:left="1276" w:hanging="709"/>
        <w:jc w:val="both"/>
      </w:pPr>
      <w:r w:rsidRPr="003F2430">
        <w:lastRenderedPageBreak/>
        <w:t>saņemot uzaicinājumu slēgt Līgumu, Pasūtītāja uzaicinājumā norādītajā termiņā noslēgt Līgumu;</w:t>
      </w:r>
    </w:p>
    <w:p w14:paraId="58E23A0E" w14:textId="77777777" w:rsidR="00136CD6" w:rsidRPr="003F2430" w:rsidRDefault="00136CD6" w:rsidP="00136CD6">
      <w:pPr>
        <w:numPr>
          <w:ilvl w:val="2"/>
          <w:numId w:val="9"/>
        </w:numPr>
        <w:ind w:left="1276" w:hanging="709"/>
        <w:jc w:val="both"/>
      </w:pPr>
      <w:r w:rsidRPr="003F2430">
        <w:t>veikt citas darbības saskaņā ar PIL, citiem normatīvajiem aktiem un Nolikumu.</w:t>
      </w:r>
      <w:r w:rsidRPr="003F2430">
        <w:rPr>
          <w:color w:val="FF0000"/>
        </w:rPr>
        <w:t xml:space="preserve"> </w:t>
      </w:r>
    </w:p>
    <w:p w14:paraId="79DA1E9F" w14:textId="77777777" w:rsidR="00136CD6" w:rsidRPr="003F2430" w:rsidRDefault="00136CD6" w:rsidP="00136CD6">
      <w:pPr>
        <w:ind w:left="1276" w:hanging="709"/>
        <w:jc w:val="both"/>
      </w:pPr>
    </w:p>
    <w:p w14:paraId="3FD5BD69" w14:textId="77777777" w:rsidR="00136CD6" w:rsidRPr="003F2430" w:rsidRDefault="00136CD6" w:rsidP="00136CD6">
      <w:pPr>
        <w:pStyle w:val="Stils1"/>
        <w:numPr>
          <w:ilvl w:val="0"/>
          <w:numId w:val="9"/>
        </w:numPr>
        <w:ind w:left="482" w:hanging="482"/>
        <w:jc w:val="center"/>
        <w:outlineLvl w:val="0"/>
        <w:rPr>
          <w:i w:val="0"/>
          <w:caps/>
          <w:sz w:val="24"/>
          <w:szCs w:val="24"/>
        </w:rPr>
      </w:pPr>
      <w:bookmarkStart w:id="78" w:name="_Toc442794842"/>
      <w:bookmarkStart w:id="79" w:name="_Toc466890262"/>
      <w:bookmarkStart w:id="80" w:name="_Toc488740532"/>
      <w:bookmarkStart w:id="81" w:name="_Toc488740838"/>
      <w:bookmarkStart w:id="82" w:name="_Toc488741146"/>
      <w:bookmarkStart w:id="83" w:name="_Toc488741601"/>
      <w:bookmarkStart w:id="84" w:name="_Toc494275673"/>
      <w:r w:rsidRPr="003F2430">
        <w:rPr>
          <w:i w:val="0"/>
          <w:caps/>
          <w:sz w:val="24"/>
          <w:szCs w:val="24"/>
        </w:rPr>
        <w:t>DATU APSTRĀDE</w:t>
      </w:r>
    </w:p>
    <w:p w14:paraId="05D04488" w14:textId="77777777" w:rsidR="00136CD6" w:rsidRPr="003F2430" w:rsidRDefault="00136CD6" w:rsidP="00136CD6">
      <w:pPr>
        <w:pStyle w:val="Stils1"/>
        <w:ind w:left="482"/>
        <w:outlineLvl w:val="0"/>
        <w:rPr>
          <w:i w:val="0"/>
          <w:caps/>
          <w:sz w:val="24"/>
          <w:szCs w:val="24"/>
        </w:rPr>
      </w:pPr>
    </w:p>
    <w:p w14:paraId="21E1D1A7" w14:textId="77777777" w:rsidR="00136CD6" w:rsidRPr="003F2430" w:rsidRDefault="00136CD6" w:rsidP="00136CD6">
      <w:pPr>
        <w:numPr>
          <w:ilvl w:val="1"/>
          <w:numId w:val="9"/>
        </w:numPr>
        <w:overflowPunct w:val="0"/>
        <w:autoSpaceDE w:val="0"/>
        <w:autoSpaceDN w:val="0"/>
        <w:adjustRightInd w:val="0"/>
        <w:ind w:left="567" w:hanging="567"/>
        <w:jc w:val="both"/>
        <w:textAlignment w:val="baseline"/>
        <w:rPr>
          <w:bCs/>
          <w:w w:val="101"/>
        </w:rPr>
      </w:pPr>
      <w:r w:rsidRPr="003F2430">
        <w:rPr>
          <w:bCs/>
          <w:w w:val="101"/>
        </w:rPr>
        <w:t xml:space="preserve">Iesniedzot piedāvājumu, Pretendents apliecina, ka ir iepazinies ar Pasūtītāja privātuma paziņojumu “SIA “Rīgas nami” un tās struktūrā esošo pasākumu centru privātuma paziņojums”, kas ir izvietots Pasūtītāja interneta vietnē:  </w:t>
      </w:r>
      <w:hyperlink r:id="rId17" w:history="1">
        <w:r w:rsidRPr="003F2430">
          <w:rPr>
            <w:rStyle w:val="Hyperlink"/>
            <w:rFonts w:eastAsiaTheme="majorEastAsia"/>
          </w:rPr>
          <w:t>https://www.rigasnami.lv/lv/par-mums/personas-datu-aizsardziba</w:t>
        </w:r>
      </w:hyperlink>
      <w:r w:rsidRPr="003F2430">
        <w:rPr>
          <w:bCs/>
          <w:w w:val="101"/>
        </w:rPr>
        <w:t>, kā arī ir informēts, ka šāds paziņojums var tikt vienpusēji mainīts no Pasūtītāja puses un aktuālā paziņojuma redakcija tiks izvietota iepriekš norādītajā Pasūtītāja tīmekļa vietnē.</w:t>
      </w:r>
    </w:p>
    <w:p w14:paraId="6F34A8A4" w14:textId="77777777" w:rsidR="00136CD6" w:rsidRPr="003F2430" w:rsidRDefault="00136CD6" w:rsidP="00136CD6">
      <w:pPr>
        <w:pStyle w:val="Stils2"/>
        <w:numPr>
          <w:ilvl w:val="1"/>
          <w:numId w:val="9"/>
        </w:numPr>
        <w:ind w:left="567" w:hanging="567"/>
        <w:rPr>
          <w:bCs/>
          <w:color w:val="auto"/>
          <w:w w:val="101"/>
          <w:sz w:val="24"/>
          <w:szCs w:val="24"/>
        </w:rPr>
      </w:pPr>
      <w:r w:rsidRPr="003F2430">
        <w:rPr>
          <w:bCs/>
          <w:color w:val="auto"/>
          <w:w w:val="101"/>
          <w:sz w:val="24"/>
          <w:szCs w:val="24"/>
        </w:rPr>
        <w:t>Pasūtītājam un Pretendentam ir pienākums informēt tās personas, kuras personas dati (piemēram, kuras norādītas kā kontaktpersonas) tiek nodoti otrai pusei, par to, ka tās personas dati ir tikuši apstrādāti šādam nolūkam, kā arī informē par otras puses nosaukumu, kontaktinformāciju un mērķi, kādiem nodotie personas dati varētu tikt izmantoti.</w:t>
      </w:r>
    </w:p>
    <w:p w14:paraId="52368587" w14:textId="77777777" w:rsidR="00136CD6" w:rsidRPr="003F2430" w:rsidRDefault="00136CD6" w:rsidP="00136CD6">
      <w:pPr>
        <w:pStyle w:val="Stils2"/>
        <w:rPr>
          <w:sz w:val="24"/>
          <w:szCs w:val="24"/>
        </w:rPr>
      </w:pPr>
    </w:p>
    <w:p w14:paraId="10AD5FE4" w14:textId="77777777" w:rsidR="00136CD6" w:rsidRPr="003F2430" w:rsidRDefault="00136CD6" w:rsidP="00136CD6">
      <w:pPr>
        <w:pStyle w:val="Stils2"/>
        <w:numPr>
          <w:ilvl w:val="0"/>
          <w:numId w:val="9"/>
        </w:numPr>
        <w:ind w:left="482" w:hanging="482"/>
        <w:jc w:val="center"/>
        <w:rPr>
          <w:b/>
          <w:sz w:val="24"/>
          <w:szCs w:val="24"/>
        </w:rPr>
      </w:pPr>
      <w:r w:rsidRPr="003F2430">
        <w:rPr>
          <w:b/>
          <w:sz w:val="24"/>
          <w:szCs w:val="24"/>
        </w:rPr>
        <w:t>KOMUNIKĀCIJA</w:t>
      </w:r>
    </w:p>
    <w:p w14:paraId="66446B1E" w14:textId="77777777" w:rsidR="00136CD6" w:rsidRPr="003F2430" w:rsidRDefault="00136CD6" w:rsidP="00136CD6">
      <w:pPr>
        <w:pStyle w:val="Stils2"/>
        <w:ind w:left="482"/>
        <w:rPr>
          <w:b/>
          <w:sz w:val="24"/>
          <w:szCs w:val="24"/>
        </w:rPr>
      </w:pPr>
    </w:p>
    <w:p w14:paraId="69CE4E10" w14:textId="77777777" w:rsidR="00136CD6" w:rsidRPr="003F2430" w:rsidRDefault="00136CD6" w:rsidP="00136CD6">
      <w:pPr>
        <w:pStyle w:val="Stils2"/>
        <w:numPr>
          <w:ilvl w:val="1"/>
          <w:numId w:val="9"/>
        </w:numPr>
        <w:ind w:left="567" w:hanging="567"/>
        <w:rPr>
          <w:sz w:val="24"/>
          <w:szCs w:val="24"/>
        </w:rPr>
      </w:pPr>
      <w:r w:rsidRPr="003F2430">
        <w:rPr>
          <w:sz w:val="24"/>
          <w:szCs w:val="24"/>
        </w:rPr>
        <w:t>Komisija saziņai ar Pretendentiem izmanto elektronisko pastu, nosūtot parakstītas vēstules (pieprasījumi, paziņojumi u.tml.) uz Pretendenta piedāvājumā norādīto elektroniskā pasta adresi. Pretendenti uzņemas atbildību par tādas elektroniskā pasta adreses norādīšanu, kurā tie varēs saņemt tiem adresētus sūtījumus.</w:t>
      </w:r>
    </w:p>
    <w:p w14:paraId="2A95B8CB" w14:textId="77777777" w:rsidR="00136CD6" w:rsidRPr="003F2430" w:rsidRDefault="00136CD6" w:rsidP="00136CD6">
      <w:pPr>
        <w:pStyle w:val="Stils2"/>
        <w:numPr>
          <w:ilvl w:val="1"/>
          <w:numId w:val="9"/>
        </w:numPr>
        <w:ind w:left="567" w:hanging="567"/>
        <w:rPr>
          <w:sz w:val="24"/>
          <w:szCs w:val="24"/>
        </w:rPr>
      </w:pPr>
      <w:r w:rsidRPr="003F2430">
        <w:rPr>
          <w:sz w:val="24"/>
          <w:szCs w:val="24"/>
        </w:rPr>
        <w:t>Pretendenti saziņai ar Pasūtītāju izmanto Nolikuma 1.3. punktā norādīto kontaktinformāciju vai Profilu.</w:t>
      </w:r>
    </w:p>
    <w:p w14:paraId="4CDF1CAF" w14:textId="77777777" w:rsidR="00136CD6" w:rsidRPr="003F2430" w:rsidRDefault="00136CD6" w:rsidP="00136CD6">
      <w:pPr>
        <w:pStyle w:val="Stils1"/>
        <w:outlineLvl w:val="0"/>
        <w:rPr>
          <w:b w:val="0"/>
          <w:i w:val="0"/>
          <w:caps/>
          <w:sz w:val="24"/>
          <w:szCs w:val="24"/>
        </w:rPr>
      </w:pPr>
    </w:p>
    <w:p w14:paraId="265C56B8" w14:textId="77777777" w:rsidR="00136CD6" w:rsidRPr="003F2430" w:rsidRDefault="00136CD6" w:rsidP="00136CD6">
      <w:pPr>
        <w:pStyle w:val="Stils1"/>
        <w:numPr>
          <w:ilvl w:val="0"/>
          <w:numId w:val="9"/>
        </w:numPr>
        <w:ind w:left="482" w:hanging="482"/>
        <w:jc w:val="center"/>
        <w:outlineLvl w:val="0"/>
        <w:rPr>
          <w:i w:val="0"/>
          <w:caps/>
          <w:sz w:val="24"/>
          <w:szCs w:val="24"/>
        </w:rPr>
      </w:pPr>
      <w:r w:rsidRPr="003F2430">
        <w:rPr>
          <w:i w:val="0"/>
          <w:caps/>
          <w:sz w:val="24"/>
          <w:szCs w:val="24"/>
        </w:rPr>
        <w:t>Pielikumi</w:t>
      </w:r>
      <w:bookmarkEnd w:id="78"/>
      <w:bookmarkEnd w:id="79"/>
      <w:bookmarkEnd w:id="80"/>
      <w:bookmarkEnd w:id="81"/>
      <w:bookmarkEnd w:id="82"/>
      <w:bookmarkEnd w:id="83"/>
      <w:bookmarkEnd w:id="84"/>
    </w:p>
    <w:p w14:paraId="3F778EF6" w14:textId="77777777" w:rsidR="00136CD6" w:rsidRPr="003F2430" w:rsidRDefault="00136CD6" w:rsidP="00136CD6">
      <w:pPr>
        <w:pStyle w:val="Stils1"/>
        <w:ind w:left="482"/>
        <w:outlineLvl w:val="0"/>
        <w:rPr>
          <w:i w:val="0"/>
          <w:caps/>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0"/>
        <w:gridCol w:w="7651"/>
      </w:tblGrid>
      <w:tr w:rsidR="00AE2A1D" w:rsidRPr="00017CA7" w14:paraId="03E3EA37" w14:textId="77777777" w:rsidTr="007B667A">
        <w:tc>
          <w:tcPr>
            <w:tcW w:w="1980" w:type="dxa"/>
          </w:tcPr>
          <w:p w14:paraId="7751D15F" w14:textId="0EAD89B7" w:rsidR="00AE2A1D" w:rsidRPr="00017CA7" w:rsidRDefault="00AE2A1D" w:rsidP="00D44665">
            <w:pPr>
              <w:tabs>
                <w:tab w:val="left" w:pos="1560"/>
              </w:tabs>
              <w:jc w:val="both"/>
            </w:pPr>
            <w:r>
              <w:t>1</w:t>
            </w:r>
            <w:r w:rsidRPr="00017CA7">
              <w:t>.</w:t>
            </w:r>
            <w:r w:rsidR="000A1D43">
              <w:t> </w:t>
            </w:r>
            <w:r w:rsidRPr="00017CA7">
              <w:t>pielikums:</w:t>
            </w:r>
          </w:p>
        </w:tc>
        <w:tc>
          <w:tcPr>
            <w:tcW w:w="7651" w:type="dxa"/>
          </w:tcPr>
          <w:p w14:paraId="18DA25AC" w14:textId="7918AA38" w:rsidR="00AE2A1D" w:rsidRPr="00017CA7" w:rsidRDefault="00AE2A1D" w:rsidP="00D44665">
            <w:pPr>
              <w:tabs>
                <w:tab w:val="left" w:pos="1418"/>
              </w:tabs>
              <w:jc w:val="both"/>
            </w:pPr>
            <w:r w:rsidRPr="00017CA7">
              <w:t xml:space="preserve">Pieteikuma </w:t>
            </w:r>
            <w:r w:rsidR="00197574">
              <w:t>veidlapa</w:t>
            </w:r>
          </w:p>
        </w:tc>
      </w:tr>
      <w:tr w:rsidR="00AE2A1D" w:rsidRPr="00017CA7" w14:paraId="08F7E062" w14:textId="77777777" w:rsidTr="007B667A">
        <w:tc>
          <w:tcPr>
            <w:tcW w:w="1980" w:type="dxa"/>
          </w:tcPr>
          <w:p w14:paraId="599CF255" w14:textId="77777777" w:rsidR="00AE2A1D" w:rsidRPr="00017CA7" w:rsidRDefault="00AE2A1D" w:rsidP="00D44665">
            <w:pPr>
              <w:tabs>
                <w:tab w:val="left" w:pos="1560"/>
              </w:tabs>
              <w:ind w:left="164"/>
              <w:jc w:val="both"/>
            </w:pPr>
            <w:r w:rsidRPr="00017CA7">
              <w:t>1.1. pielikums:</w:t>
            </w:r>
          </w:p>
        </w:tc>
        <w:tc>
          <w:tcPr>
            <w:tcW w:w="7651" w:type="dxa"/>
          </w:tcPr>
          <w:p w14:paraId="7509831D" w14:textId="77777777" w:rsidR="00AE2A1D" w:rsidRPr="00017CA7" w:rsidRDefault="00AE2A1D" w:rsidP="00D44665">
            <w:pPr>
              <w:tabs>
                <w:tab w:val="left" w:pos="1560"/>
              </w:tabs>
              <w:jc w:val="both"/>
            </w:pPr>
            <w:r w:rsidRPr="00017CA7">
              <w:t>Apliecinājumu par neatkarīgi izstrādātu piedāvājumu</w:t>
            </w:r>
          </w:p>
        </w:tc>
      </w:tr>
      <w:tr w:rsidR="00AE2A1D" w:rsidRPr="008A0EB0" w14:paraId="63882C81" w14:textId="77777777" w:rsidTr="007B667A">
        <w:tc>
          <w:tcPr>
            <w:tcW w:w="1980" w:type="dxa"/>
          </w:tcPr>
          <w:p w14:paraId="2867B1FF" w14:textId="49D29085" w:rsidR="00AE2A1D" w:rsidRPr="008A0EB0" w:rsidRDefault="00AE2A1D" w:rsidP="00D44665">
            <w:pPr>
              <w:tabs>
                <w:tab w:val="left" w:pos="1560"/>
              </w:tabs>
              <w:jc w:val="both"/>
            </w:pPr>
            <w:r w:rsidRPr="008A0EB0">
              <w:t>2.</w:t>
            </w:r>
            <w:r w:rsidR="000A1D43">
              <w:t> </w:t>
            </w:r>
            <w:r w:rsidRPr="008A0EB0">
              <w:t>pielikums:</w:t>
            </w:r>
          </w:p>
        </w:tc>
        <w:tc>
          <w:tcPr>
            <w:tcW w:w="7651" w:type="dxa"/>
          </w:tcPr>
          <w:p w14:paraId="2D24456D" w14:textId="066FCEBE" w:rsidR="00AE2A1D" w:rsidRPr="008A0EB0" w:rsidRDefault="00AE2A1D" w:rsidP="00D44665">
            <w:pPr>
              <w:tabs>
                <w:tab w:val="left" w:pos="1560"/>
              </w:tabs>
              <w:jc w:val="both"/>
            </w:pPr>
            <w:r w:rsidRPr="008A0EB0">
              <w:t>Teh</w:t>
            </w:r>
            <w:r>
              <w:t>niskā</w:t>
            </w:r>
            <w:r w:rsidR="000A1D43">
              <w:t xml:space="preserve"> un finanšu piedāvājuma forma</w:t>
            </w:r>
          </w:p>
        </w:tc>
      </w:tr>
      <w:tr w:rsidR="00AE2A1D" w:rsidRPr="007B667A" w14:paraId="2932A7EE" w14:textId="77777777" w:rsidTr="007B667A">
        <w:tc>
          <w:tcPr>
            <w:tcW w:w="1980" w:type="dxa"/>
          </w:tcPr>
          <w:p w14:paraId="7A203CC2" w14:textId="2DFF13F6" w:rsidR="00AE2A1D" w:rsidRPr="000A1D43" w:rsidRDefault="007B667A" w:rsidP="007B667A">
            <w:pPr>
              <w:tabs>
                <w:tab w:val="left" w:pos="1560"/>
              </w:tabs>
              <w:jc w:val="both"/>
            </w:pPr>
            <w:r w:rsidRPr="000A1D43">
              <w:t>3.</w:t>
            </w:r>
            <w:r w:rsidR="000A1D43" w:rsidRPr="000A1D43">
              <w:t> </w:t>
            </w:r>
            <w:r w:rsidRPr="000A1D43">
              <w:t>pielikums:</w:t>
            </w:r>
          </w:p>
        </w:tc>
        <w:tc>
          <w:tcPr>
            <w:tcW w:w="7651" w:type="dxa"/>
          </w:tcPr>
          <w:p w14:paraId="41C7CDE5" w14:textId="46E90713" w:rsidR="00AE2A1D" w:rsidRPr="007B667A" w:rsidRDefault="000A1D43" w:rsidP="00D44665">
            <w:pPr>
              <w:tabs>
                <w:tab w:val="left" w:pos="1560"/>
              </w:tabs>
              <w:jc w:val="both"/>
            </w:pPr>
            <w:r w:rsidRPr="007B667A">
              <w:t>“Apliecinājums par pieredzi” veidlapa</w:t>
            </w:r>
          </w:p>
        </w:tc>
      </w:tr>
      <w:tr w:rsidR="00AE2A1D" w:rsidRPr="007B667A" w14:paraId="72DD0D5A" w14:textId="77777777" w:rsidTr="007B667A">
        <w:tc>
          <w:tcPr>
            <w:tcW w:w="1980" w:type="dxa"/>
          </w:tcPr>
          <w:p w14:paraId="4057306B" w14:textId="362002B1" w:rsidR="00AE2A1D" w:rsidRPr="000A1D43" w:rsidRDefault="000A1D43" w:rsidP="00D44665">
            <w:pPr>
              <w:tabs>
                <w:tab w:val="left" w:pos="1560"/>
              </w:tabs>
              <w:jc w:val="both"/>
            </w:pPr>
            <w:r w:rsidRPr="000A1D43">
              <w:t>4</w:t>
            </w:r>
            <w:r w:rsidR="00AE2A1D" w:rsidRPr="000A1D43">
              <w:t>.</w:t>
            </w:r>
            <w:r w:rsidRPr="000A1D43">
              <w:t> </w:t>
            </w:r>
            <w:r w:rsidR="00AE2A1D" w:rsidRPr="000A1D43">
              <w:t>pielikums:</w:t>
            </w:r>
          </w:p>
        </w:tc>
        <w:tc>
          <w:tcPr>
            <w:tcW w:w="7651" w:type="dxa"/>
          </w:tcPr>
          <w:p w14:paraId="6BE95E8C" w14:textId="77777777" w:rsidR="00AE2A1D" w:rsidRPr="007B667A" w:rsidRDefault="00AE2A1D" w:rsidP="00D44665">
            <w:pPr>
              <w:tabs>
                <w:tab w:val="left" w:pos="1560"/>
              </w:tabs>
              <w:jc w:val="both"/>
            </w:pPr>
            <w:r w:rsidRPr="007B667A">
              <w:t>Līguma projekts</w:t>
            </w:r>
          </w:p>
        </w:tc>
      </w:tr>
      <w:tr w:rsidR="00AE2A1D" w:rsidRPr="007B667A" w14:paraId="6C776534" w14:textId="77777777" w:rsidTr="007B667A">
        <w:tc>
          <w:tcPr>
            <w:tcW w:w="1980" w:type="dxa"/>
          </w:tcPr>
          <w:p w14:paraId="2832E4C2" w14:textId="017070E8" w:rsidR="00AE2A1D" w:rsidRPr="000A1D43" w:rsidRDefault="000A1D43" w:rsidP="00D44665">
            <w:pPr>
              <w:tabs>
                <w:tab w:val="left" w:pos="1560"/>
              </w:tabs>
              <w:jc w:val="both"/>
            </w:pPr>
            <w:r w:rsidRPr="000A1D43">
              <w:t>5</w:t>
            </w:r>
            <w:r w:rsidR="00AE2A1D" w:rsidRPr="000A1D43">
              <w:t>.</w:t>
            </w:r>
            <w:r w:rsidRPr="000A1D43">
              <w:t> </w:t>
            </w:r>
            <w:r w:rsidR="00AE2A1D" w:rsidRPr="000A1D43">
              <w:t>pielikums:</w:t>
            </w:r>
          </w:p>
        </w:tc>
        <w:tc>
          <w:tcPr>
            <w:tcW w:w="7651" w:type="dxa"/>
          </w:tcPr>
          <w:p w14:paraId="437EA471" w14:textId="77777777" w:rsidR="00AE2A1D" w:rsidRPr="007B667A" w:rsidRDefault="00AE2A1D" w:rsidP="00D44665">
            <w:pPr>
              <w:tabs>
                <w:tab w:val="left" w:pos="1560"/>
              </w:tabs>
              <w:jc w:val="both"/>
            </w:pPr>
            <w:r w:rsidRPr="007B667A">
              <w:t>“Apakšuzņēmēja [..] apliecinājums” veidlapa</w:t>
            </w:r>
          </w:p>
        </w:tc>
      </w:tr>
    </w:tbl>
    <w:p w14:paraId="56EC1540" w14:textId="401A8C44" w:rsidR="00A05EB8" w:rsidRPr="00A05EB8" w:rsidRDefault="00A05EB8" w:rsidP="004744FA">
      <w:pPr>
        <w:tabs>
          <w:tab w:val="left" w:pos="1418"/>
        </w:tabs>
        <w:ind w:left="284"/>
        <w:jc w:val="both"/>
      </w:pPr>
    </w:p>
    <w:sectPr w:rsidR="00A05EB8" w:rsidRPr="00A05EB8" w:rsidSect="00136CD6">
      <w:footerReference w:type="default" r:id="rId18"/>
      <w:pgSz w:w="11909" w:h="16834" w:code="9"/>
      <w:pgMar w:top="1134" w:right="1134" w:bottom="1134" w:left="1134" w:header="720" w:footer="54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F44FF0" w14:textId="77777777" w:rsidR="006515BD" w:rsidRDefault="006515BD">
      <w:r>
        <w:separator/>
      </w:r>
    </w:p>
  </w:endnote>
  <w:endnote w:type="continuationSeparator" w:id="0">
    <w:p w14:paraId="4209F65F" w14:textId="77777777" w:rsidR="006515BD" w:rsidRDefault="006515BD">
      <w:r>
        <w:continuationSeparator/>
      </w:r>
    </w:p>
  </w:endnote>
  <w:endnote w:type="continuationNotice" w:id="1">
    <w:p w14:paraId="35582CE1" w14:textId="77777777" w:rsidR="006515BD" w:rsidRDefault="006515B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1CAC9C" w14:textId="77777777" w:rsidR="000F3D65" w:rsidRDefault="000F3D65">
    <w:pPr>
      <w:pStyle w:val="Footer"/>
      <w:jc w:val="center"/>
    </w:pPr>
    <w:r>
      <w:fldChar w:fldCharType="begin"/>
    </w:r>
    <w:r>
      <w:instrText>PAGE   \* MERGEFORMAT</w:instrText>
    </w:r>
    <w:r>
      <w:fldChar w:fldCharType="separate"/>
    </w:r>
    <w:r>
      <w:rPr>
        <w:noProof/>
      </w:rPr>
      <w:t>8</w:t>
    </w:r>
    <w:r>
      <w:fldChar w:fldCharType="end"/>
    </w:r>
  </w:p>
  <w:p w14:paraId="5516C0A0" w14:textId="77777777" w:rsidR="000F3D65" w:rsidRDefault="000F3D65" w:rsidP="00FD7F40">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660C2C" w14:textId="77777777" w:rsidR="006515BD" w:rsidRDefault="006515BD">
      <w:r>
        <w:separator/>
      </w:r>
    </w:p>
  </w:footnote>
  <w:footnote w:type="continuationSeparator" w:id="0">
    <w:p w14:paraId="76E46181" w14:textId="77777777" w:rsidR="006515BD" w:rsidRDefault="006515BD">
      <w:r>
        <w:continuationSeparator/>
      </w:r>
    </w:p>
  </w:footnote>
  <w:footnote w:type="continuationNotice" w:id="1">
    <w:p w14:paraId="16CC62C1" w14:textId="77777777" w:rsidR="006515BD" w:rsidRDefault="006515B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594E84"/>
    <w:multiLevelType w:val="multilevel"/>
    <w:tmpl w:val="5B2E8330"/>
    <w:lvl w:ilvl="0">
      <w:start w:val="2"/>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 w15:restartNumberingAfterBreak="0">
    <w:nsid w:val="10EB45A2"/>
    <w:multiLevelType w:val="hybridMultilevel"/>
    <w:tmpl w:val="3DE62416"/>
    <w:lvl w:ilvl="0" w:tplc="C9B49CFE">
      <w:start w:val="1"/>
      <w:numFmt w:val="decimal"/>
      <w:lvlText w:val="%1)"/>
      <w:lvlJc w:val="left"/>
      <w:pPr>
        <w:ind w:left="1020" w:hanging="360"/>
      </w:pPr>
    </w:lvl>
    <w:lvl w:ilvl="1" w:tplc="4F5A946E">
      <w:start w:val="1"/>
      <w:numFmt w:val="decimal"/>
      <w:lvlText w:val="%2)"/>
      <w:lvlJc w:val="left"/>
      <w:pPr>
        <w:ind w:left="1020" w:hanging="360"/>
      </w:pPr>
    </w:lvl>
    <w:lvl w:ilvl="2" w:tplc="CBDE83E6">
      <w:start w:val="1"/>
      <w:numFmt w:val="decimal"/>
      <w:lvlText w:val="%3)"/>
      <w:lvlJc w:val="left"/>
      <w:pPr>
        <w:ind w:left="1020" w:hanging="360"/>
      </w:pPr>
    </w:lvl>
    <w:lvl w:ilvl="3" w:tplc="7B5E6B4A">
      <w:start w:val="1"/>
      <w:numFmt w:val="decimal"/>
      <w:lvlText w:val="%4)"/>
      <w:lvlJc w:val="left"/>
      <w:pPr>
        <w:ind w:left="1020" w:hanging="360"/>
      </w:pPr>
    </w:lvl>
    <w:lvl w:ilvl="4" w:tplc="7E3E6E06">
      <w:start w:val="1"/>
      <w:numFmt w:val="decimal"/>
      <w:lvlText w:val="%5)"/>
      <w:lvlJc w:val="left"/>
      <w:pPr>
        <w:ind w:left="1020" w:hanging="360"/>
      </w:pPr>
    </w:lvl>
    <w:lvl w:ilvl="5" w:tplc="40124670">
      <w:start w:val="1"/>
      <w:numFmt w:val="decimal"/>
      <w:lvlText w:val="%6)"/>
      <w:lvlJc w:val="left"/>
      <w:pPr>
        <w:ind w:left="1020" w:hanging="360"/>
      </w:pPr>
    </w:lvl>
    <w:lvl w:ilvl="6" w:tplc="93D4D822">
      <w:start w:val="1"/>
      <w:numFmt w:val="decimal"/>
      <w:lvlText w:val="%7)"/>
      <w:lvlJc w:val="left"/>
      <w:pPr>
        <w:ind w:left="1020" w:hanging="360"/>
      </w:pPr>
    </w:lvl>
    <w:lvl w:ilvl="7" w:tplc="3C2A79D2">
      <w:start w:val="1"/>
      <w:numFmt w:val="decimal"/>
      <w:lvlText w:val="%8)"/>
      <w:lvlJc w:val="left"/>
      <w:pPr>
        <w:ind w:left="1020" w:hanging="360"/>
      </w:pPr>
    </w:lvl>
    <w:lvl w:ilvl="8" w:tplc="FCE4834C">
      <w:start w:val="1"/>
      <w:numFmt w:val="decimal"/>
      <w:lvlText w:val="%9)"/>
      <w:lvlJc w:val="left"/>
      <w:pPr>
        <w:ind w:left="1020" w:hanging="360"/>
      </w:pPr>
    </w:lvl>
  </w:abstractNum>
  <w:abstractNum w:abstractNumId="2" w15:restartNumberingAfterBreak="0">
    <w:nsid w:val="11552F9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31A04A1"/>
    <w:multiLevelType w:val="multilevel"/>
    <w:tmpl w:val="A06CF872"/>
    <w:lvl w:ilvl="0">
      <w:start w:val="1"/>
      <w:numFmt w:val="decimal"/>
      <w:lvlText w:val="%1."/>
      <w:lvlJc w:val="left"/>
      <w:pPr>
        <w:ind w:left="360" w:hanging="360"/>
      </w:pPr>
      <w:rPr>
        <w:rFonts w:ascii="Times New Roman" w:hAnsi="Times New Roman" w:cs="Times New Roman" w:hint="default"/>
        <w:b/>
        <w:bCs/>
      </w:rPr>
    </w:lvl>
    <w:lvl w:ilvl="1">
      <w:start w:val="1"/>
      <w:numFmt w:val="decimal"/>
      <w:isLgl/>
      <w:lvlText w:val="%1.%2."/>
      <w:lvlJc w:val="left"/>
      <w:pPr>
        <w:ind w:left="444" w:hanging="444"/>
      </w:pPr>
      <w:rPr>
        <w:rFonts w:hint="default"/>
        <w:b w:val="0"/>
        <w:bCs/>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1B9F68B4"/>
    <w:multiLevelType w:val="multilevel"/>
    <w:tmpl w:val="07FEF06A"/>
    <w:lvl w:ilvl="0">
      <w:start w:val="7"/>
      <w:numFmt w:val="decimal"/>
      <w:lvlText w:val="%1."/>
      <w:lvlJc w:val="left"/>
      <w:pPr>
        <w:ind w:left="612" w:hanging="612"/>
      </w:pPr>
      <w:rPr>
        <w:rFonts w:hint="default"/>
      </w:rPr>
    </w:lvl>
    <w:lvl w:ilvl="1">
      <w:start w:val="10"/>
      <w:numFmt w:val="decimal"/>
      <w:lvlText w:val="%1.%2."/>
      <w:lvlJc w:val="left"/>
      <w:pPr>
        <w:ind w:left="972" w:hanging="612"/>
      </w:pPr>
      <w:rPr>
        <w:rFonts w:hint="default"/>
      </w:rPr>
    </w:lvl>
    <w:lvl w:ilvl="2">
      <w:start w:val="4"/>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1D144025"/>
    <w:multiLevelType w:val="multilevel"/>
    <w:tmpl w:val="2BB67342"/>
    <w:lvl w:ilvl="0">
      <w:start w:val="5"/>
      <w:numFmt w:val="decimal"/>
      <w:lvlText w:val="%1."/>
      <w:lvlJc w:val="left"/>
      <w:pPr>
        <w:ind w:left="540" w:hanging="540"/>
      </w:pPr>
      <w:rPr>
        <w:rFonts w:hint="default"/>
        <w:sz w:val="24"/>
      </w:rPr>
    </w:lvl>
    <w:lvl w:ilvl="1">
      <w:start w:val="3"/>
      <w:numFmt w:val="decimal"/>
      <w:lvlText w:val="%1.%2."/>
      <w:lvlJc w:val="left"/>
      <w:pPr>
        <w:ind w:left="540" w:hanging="540"/>
      </w:pPr>
      <w:rPr>
        <w:rFonts w:hint="default"/>
        <w:sz w:val="24"/>
      </w:rPr>
    </w:lvl>
    <w:lvl w:ilvl="2">
      <w:start w:val="1"/>
      <w:numFmt w:val="decimal"/>
      <w:lvlText w:val="%1.%2.%3."/>
      <w:lvlJc w:val="left"/>
      <w:pPr>
        <w:ind w:left="720" w:hanging="720"/>
      </w:pPr>
      <w:rPr>
        <w:rFonts w:hint="default"/>
        <w:b/>
        <w:bCs/>
        <w:sz w:val="22"/>
        <w:szCs w:val="22"/>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6" w15:restartNumberingAfterBreak="0">
    <w:nsid w:val="1E8C20E7"/>
    <w:multiLevelType w:val="multilevel"/>
    <w:tmpl w:val="3EF25418"/>
    <w:lvl w:ilvl="0">
      <w:start w:val="1"/>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7" w15:restartNumberingAfterBreak="0">
    <w:nsid w:val="23F64933"/>
    <w:multiLevelType w:val="hybridMultilevel"/>
    <w:tmpl w:val="F20C774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2A8453CC"/>
    <w:multiLevelType w:val="hybridMultilevel"/>
    <w:tmpl w:val="0C2AF3E6"/>
    <w:lvl w:ilvl="0" w:tplc="7222EBBE">
      <w:start w:val="1"/>
      <w:numFmt w:val="decimal"/>
      <w:lvlText w:val="%1)"/>
      <w:lvlJc w:val="left"/>
      <w:pPr>
        <w:ind w:left="1020" w:hanging="360"/>
      </w:pPr>
    </w:lvl>
    <w:lvl w:ilvl="1" w:tplc="94424C40">
      <w:start w:val="1"/>
      <w:numFmt w:val="decimal"/>
      <w:lvlText w:val="%2)"/>
      <w:lvlJc w:val="left"/>
      <w:pPr>
        <w:ind w:left="1020" w:hanging="360"/>
      </w:pPr>
    </w:lvl>
    <w:lvl w:ilvl="2" w:tplc="C14C0ED2">
      <w:start w:val="1"/>
      <w:numFmt w:val="decimal"/>
      <w:lvlText w:val="%3)"/>
      <w:lvlJc w:val="left"/>
      <w:pPr>
        <w:ind w:left="1020" w:hanging="360"/>
      </w:pPr>
    </w:lvl>
    <w:lvl w:ilvl="3" w:tplc="D5C22BC2">
      <w:start w:val="1"/>
      <w:numFmt w:val="decimal"/>
      <w:lvlText w:val="%4)"/>
      <w:lvlJc w:val="left"/>
      <w:pPr>
        <w:ind w:left="1020" w:hanging="360"/>
      </w:pPr>
    </w:lvl>
    <w:lvl w:ilvl="4" w:tplc="1B1E92DC">
      <w:start w:val="1"/>
      <w:numFmt w:val="decimal"/>
      <w:lvlText w:val="%5)"/>
      <w:lvlJc w:val="left"/>
      <w:pPr>
        <w:ind w:left="1020" w:hanging="360"/>
      </w:pPr>
    </w:lvl>
    <w:lvl w:ilvl="5" w:tplc="A274E55A">
      <w:start w:val="1"/>
      <w:numFmt w:val="decimal"/>
      <w:lvlText w:val="%6)"/>
      <w:lvlJc w:val="left"/>
      <w:pPr>
        <w:ind w:left="1020" w:hanging="360"/>
      </w:pPr>
    </w:lvl>
    <w:lvl w:ilvl="6" w:tplc="3384C886">
      <w:start w:val="1"/>
      <w:numFmt w:val="decimal"/>
      <w:lvlText w:val="%7)"/>
      <w:lvlJc w:val="left"/>
      <w:pPr>
        <w:ind w:left="1020" w:hanging="360"/>
      </w:pPr>
    </w:lvl>
    <w:lvl w:ilvl="7" w:tplc="42808E78">
      <w:start w:val="1"/>
      <w:numFmt w:val="decimal"/>
      <w:lvlText w:val="%8)"/>
      <w:lvlJc w:val="left"/>
      <w:pPr>
        <w:ind w:left="1020" w:hanging="360"/>
      </w:pPr>
    </w:lvl>
    <w:lvl w:ilvl="8" w:tplc="F6165E5C">
      <w:start w:val="1"/>
      <w:numFmt w:val="decimal"/>
      <w:lvlText w:val="%9)"/>
      <w:lvlJc w:val="left"/>
      <w:pPr>
        <w:ind w:left="1020" w:hanging="360"/>
      </w:pPr>
    </w:lvl>
  </w:abstractNum>
  <w:abstractNum w:abstractNumId="9" w15:restartNumberingAfterBreak="0">
    <w:nsid w:val="2D280388"/>
    <w:multiLevelType w:val="multilevel"/>
    <w:tmpl w:val="229AFA4E"/>
    <w:lvl w:ilvl="0">
      <w:start w:val="6"/>
      <w:numFmt w:val="decimal"/>
      <w:lvlText w:val="%1."/>
      <w:lvlJc w:val="left"/>
      <w:pPr>
        <w:ind w:left="360" w:hanging="360"/>
      </w:pPr>
      <w:rPr>
        <w:rFonts w:hint="default"/>
        <w:u w:val="none"/>
      </w:rPr>
    </w:lvl>
    <w:lvl w:ilvl="1">
      <w:start w:val="1"/>
      <w:numFmt w:val="decimal"/>
      <w:lvlText w:val="%1.%2."/>
      <w:lvlJc w:val="left"/>
      <w:pPr>
        <w:ind w:left="2204" w:hanging="360"/>
      </w:pPr>
      <w:rPr>
        <w:rFonts w:hint="default"/>
        <w:b w:val="0"/>
        <w:bCs/>
        <w:color w:val="auto"/>
        <w:u w:val="none"/>
      </w:rPr>
    </w:lvl>
    <w:lvl w:ilvl="2">
      <w:start w:val="1"/>
      <w:numFmt w:val="decimal"/>
      <w:lvlText w:val="%1.%2.%3."/>
      <w:lvlJc w:val="left"/>
      <w:pPr>
        <w:ind w:left="5115" w:hanging="720"/>
      </w:pPr>
      <w:rPr>
        <w:rFonts w:hint="default"/>
        <w:b w:val="0"/>
        <w:bCs w:val="0"/>
        <w:u w:val="none"/>
      </w:rPr>
    </w:lvl>
    <w:lvl w:ilvl="3">
      <w:start w:val="1"/>
      <w:numFmt w:val="decimal"/>
      <w:lvlText w:val="%1.%2.%3.%4."/>
      <w:lvlJc w:val="left"/>
      <w:pPr>
        <w:ind w:left="2880" w:hanging="720"/>
      </w:pPr>
      <w:rPr>
        <w:rFonts w:hint="default"/>
        <w:b w:val="0"/>
        <w:bCs/>
        <w:u w:val="none"/>
      </w:rPr>
    </w:lvl>
    <w:lvl w:ilvl="4">
      <w:start w:val="1"/>
      <w:numFmt w:val="decimal"/>
      <w:lvlText w:val="%1.%2.%3.%4.%5."/>
      <w:lvlJc w:val="left"/>
      <w:pPr>
        <w:ind w:left="3960" w:hanging="1080"/>
      </w:pPr>
      <w:rPr>
        <w:rFonts w:hint="default"/>
        <w:u w:val="none"/>
      </w:rPr>
    </w:lvl>
    <w:lvl w:ilvl="5">
      <w:start w:val="1"/>
      <w:numFmt w:val="decimal"/>
      <w:lvlText w:val="%1.%2.%3.%4.%5.%6."/>
      <w:lvlJc w:val="left"/>
      <w:pPr>
        <w:ind w:left="4680" w:hanging="1080"/>
      </w:pPr>
      <w:rPr>
        <w:rFonts w:hint="default"/>
        <w:u w:val="none"/>
      </w:rPr>
    </w:lvl>
    <w:lvl w:ilvl="6">
      <w:start w:val="1"/>
      <w:numFmt w:val="decimal"/>
      <w:lvlText w:val="%1.%2.%3.%4.%5.%6.%7."/>
      <w:lvlJc w:val="left"/>
      <w:pPr>
        <w:ind w:left="5760" w:hanging="1440"/>
      </w:pPr>
      <w:rPr>
        <w:rFonts w:hint="default"/>
        <w:u w:val="none"/>
      </w:rPr>
    </w:lvl>
    <w:lvl w:ilvl="7">
      <w:start w:val="1"/>
      <w:numFmt w:val="decimal"/>
      <w:lvlText w:val="%1.%2.%3.%4.%5.%6.%7.%8."/>
      <w:lvlJc w:val="left"/>
      <w:pPr>
        <w:ind w:left="6480" w:hanging="1440"/>
      </w:pPr>
      <w:rPr>
        <w:rFonts w:hint="default"/>
        <w:u w:val="none"/>
      </w:rPr>
    </w:lvl>
    <w:lvl w:ilvl="8">
      <w:start w:val="1"/>
      <w:numFmt w:val="decimal"/>
      <w:lvlText w:val="%1.%2.%3.%4.%5.%6.%7.%8.%9."/>
      <w:lvlJc w:val="left"/>
      <w:pPr>
        <w:ind w:left="7560" w:hanging="1800"/>
      </w:pPr>
      <w:rPr>
        <w:rFonts w:hint="default"/>
        <w:u w:val="none"/>
      </w:rPr>
    </w:lvl>
  </w:abstractNum>
  <w:abstractNum w:abstractNumId="10" w15:restartNumberingAfterBreak="0">
    <w:nsid w:val="2FBE37E1"/>
    <w:multiLevelType w:val="multilevel"/>
    <w:tmpl w:val="9740112A"/>
    <w:lvl w:ilvl="0">
      <w:start w:val="1"/>
      <w:numFmt w:val="decimal"/>
      <w:lvlText w:val="%1."/>
      <w:lvlJc w:val="left"/>
      <w:pPr>
        <w:ind w:left="360" w:hanging="360"/>
      </w:pPr>
      <w:rPr>
        <w:rFonts w:hint="default"/>
        <w:b/>
      </w:rPr>
    </w:lvl>
    <w:lvl w:ilvl="1">
      <w:start w:val="1"/>
      <w:numFmt w:val="decimal"/>
      <w:lvlText w:val="%1.%2."/>
      <w:lvlJc w:val="left"/>
      <w:pPr>
        <w:ind w:left="5252" w:hanging="432"/>
      </w:pPr>
      <w:rPr>
        <w:rFonts w:hint="default"/>
        <w:b/>
        <w:bCs/>
        <w:i w:val="0"/>
        <w:color w:val="auto"/>
      </w:rPr>
    </w:lvl>
    <w:lvl w:ilvl="2">
      <w:start w:val="1"/>
      <w:numFmt w:val="decimal"/>
      <w:lvlText w:val="%1.%2.%3."/>
      <w:lvlJc w:val="left"/>
      <w:pPr>
        <w:ind w:left="1224" w:hanging="504"/>
      </w:pPr>
      <w:rPr>
        <w:rFonts w:hint="default"/>
        <w:b w:val="0"/>
        <w:i w:val="0"/>
        <w:strike w:val="0"/>
      </w:rPr>
    </w:lvl>
    <w:lvl w:ilvl="3">
      <w:start w:val="1"/>
      <w:numFmt w:val="decimal"/>
      <w:lvlText w:val="%1.%2.%3.%4."/>
      <w:lvlJc w:val="left"/>
      <w:pPr>
        <w:ind w:left="8162" w:hanging="648"/>
      </w:pPr>
      <w:rPr>
        <w:rFonts w:hint="default"/>
        <w:b w:val="0"/>
        <w:i w:val="0"/>
        <w:sz w:val="24"/>
      </w:rPr>
    </w:lvl>
    <w:lvl w:ilvl="4">
      <w:start w:val="1"/>
      <w:numFmt w:val="decimal"/>
      <w:lvlText w:val="%1.%2.%3.%4.%5."/>
      <w:lvlJc w:val="left"/>
      <w:pPr>
        <w:ind w:left="2232" w:hanging="792"/>
      </w:pPr>
      <w:rPr>
        <w:rFonts w:ascii="Times New Roman" w:hAnsi="Times New Roman" w:cs="Times New Roman" w:hint="default"/>
        <w:sz w:val="24"/>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FD8237C"/>
    <w:multiLevelType w:val="hybridMultilevel"/>
    <w:tmpl w:val="1682D480"/>
    <w:lvl w:ilvl="0" w:tplc="EC147730">
      <w:start w:val="1"/>
      <w:numFmt w:val="decimal"/>
      <w:lvlText w:val="%1)"/>
      <w:lvlJc w:val="left"/>
      <w:pPr>
        <w:ind w:left="720" w:hanging="360"/>
      </w:pPr>
    </w:lvl>
    <w:lvl w:ilvl="1" w:tplc="085C2A96">
      <w:start w:val="1"/>
      <w:numFmt w:val="decimal"/>
      <w:lvlText w:val="%2)"/>
      <w:lvlJc w:val="left"/>
      <w:pPr>
        <w:ind w:left="720" w:hanging="360"/>
      </w:pPr>
    </w:lvl>
    <w:lvl w:ilvl="2" w:tplc="027E19B6">
      <w:start w:val="1"/>
      <w:numFmt w:val="decimal"/>
      <w:lvlText w:val="%3)"/>
      <w:lvlJc w:val="left"/>
      <w:pPr>
        <w:ind w:left="720" w:hanging="360"/>
      </w:pPr>
    </w:lvl>
    <w:lvl w:ilvl="3" w:tplc="ABCADCB2">
      <w:start w:val="1"/>
      <w:numFmt w:val="decimal"/>
      <w:lvlText w:val="%4)"/>
      <w:lvlJc w:val="left"/>
      <w:pPr>
        <w:ind w:left="720" w:hanging="360"/>
      </w:pPr>
    </w:lvl>
    <w:lvl w:ilvl="4" w:tplc="464E7EB0">
      <w:start w:val="1"/>
      <w:numFmt w:val="decimal"/>
      <w:lvlText w:val="%5)"/>
      <w:lvlJc w:val="left"/>
      <w:pPr>
        <w:ind w:left="720" w:hanging="360"/>
      </w:pPr>
    </w:lvl>
    <w:lvl w:ilvl="5" w:tplc="AF1EBFC4">
      <w:start w:val="1"/>
      <w:numFmt w:val="decimal"/>
      <w:lvlText w:val="%6)"/>
      <w:lvlJc w:val="left"/>
      <w:pPr>
        <w:ind w:left="720" w:hanging="360"/>
      </w:pPr>
    </w:lvl>
    <w:lvl w:ilvl="6" w:tplc="5CC2E236">
      <w:start w:val="1"/>
      <w:numFmt w:val="decimal"/>
      <w:lvlText w:val="%7)"/>
      <w:lvlJc w:val="left"/>
      <w:pPr>
        <w:ind w:left="720" w:hanging="360"/>
      </w:pPr>
    </w:lvl>
    <w:lvl w:ilvl="7" w:tplc="BD22763E">
      <w:start w:val="1"/>
      <w:numFmt w:val="decimal"/>
      <w:lvlText w:val="%8)"/>
      <w:lvlJc w:val="left"/>
      <w:pPr>
        <w:ind w:left="720" w:hanging="360"/>
      </w:pPr>
    </w:lvl>
    <w:lvl w:ilvl="8" w:tplc="8B12D5B8">
      <w:start w:val="1"/>
      <w:numFmt w:val="decimal"/>
      <w:lvlText w:val="%9)"/>
      <w:lvlJc w:val="left"/>
      <w:pPr>
        <w:ind w:left="720" w:hanging="360"/>
      </w:pPr>
    </w:lvl>
  </w:abstractNum>
  <w:abstractNum w:abstractNumId="12" w15:restartNumberingAfterBreak="0">
    <w:nsid w:val="31F83E62"/>
    <w:multiLevelType w:val="multilevel"/>
    <w:tmpl w:val="580E724E"/>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b/>
        <w:i w:val="0"/>
        <w:iCs w:val="0"/>
        <w:strike w:val="0"/>
        <w:sz w:val="22"/>
        <w:szCs w:val="22"/>
      </w:rPr>
    </w:lvl>
    <w:lvl w:ilvl="2">
      <w:start w:val="1"/>
      <w:numFmt w:val="decimal"/>
      <w:lvlText w:val="%1.%2.%3."/>
      <w:lvlJc w:val="left"/>
      <w:pPr>
        <w:ind w:left="720" w:hanging="720"/>
      </w:pPr>
      <w:rPr>
        <w:rFonts w:ascii="Times New Roman" w:hAnsi="Times New Roman" w:cs="Times New Roman" w:hint="default"/>
        <w:b/>
        <w:sz w:val="22"/>
        <w:szCs w:val="22"/>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36D72083"/>
    <w:multiLevelType w:val="hybridMultilevel"/>
    <w:tmpl w:val="9898AD4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3B9C204E"/>
    <w:multiLevelType w:val="multilevel"/>
    <w:tmpl w:val="18D875C4"/>
    <w:lvl w:ilvl="0">
      <w:start w:val="10"/>
      <w:numFmt w:val="decimal"/>
      <w:lvlText w:val="%1."/>
      <w:lvlJc w:val="left"/>
      <w:pPr>
        <w:ind w:left="480" w:hanging="480"/>
      </w:pPr>
      <w:rPr>
        <w:rFonts w:hint="default"/>
        <w:b/>
        <w:bCs/>
      </w:rPr>
    </w:lvl>
    <w:lvl w:ilvl="1">
      <w:start w:val="1"/>
      <w:numFmt w:val="decimal"/>
      <w:lvlText w:val="%1.%2."/>
      <w:lvlJc w:val="left"/>
      <w:pPr>
        <w:ind w:left="1332" w:hanging="480"/>
      </w:pPr>
      <w:rPr>
        <w:rFonts w:ascii="Times New Roman" w:hAnsi="Times New Roman" w:cs="Times New Roman" w:hint="default"/>
        <w:b w:val="0"/>
        <w:sz w:val="24"/>
        <w:szCs w:val="24"/>
      </w:rPr>
    </w:lvl>
    <w:lvl w:ilvl="2">
      <w:start w:val="1"/>
      <w:numFmt w:val="decimal"/>
      <w:lvlText w:val="%1.%2.%3."/>
      <w:lvlJc w:val="left"/>
      <w:pPr>
        <w:ind w:left="2424" w:hanging="720"/>
      </w:pPr>
      <w:rPr>
        <w:rFonts w:hint="default"/>
      </w:rPr>
    </w:lvl>
    <w:lvl w:ilvl="3">
      <w:start w:val="1"/>
      <w:numFmt w:val="decimal"/>
      <w:lvlText w:val="%1.%2.%3.%4."/>
      <w:lvlJc w:val="left"/>
      <w:pPr>
        <w:ind w:left="3276" w:hanging="720"/>
      </w:pPr>
      <w:rPr>
        <w:rFonts w:hint="default"/>
      </w:rPr>
    </w:lvl>
    <w:lvl w:ilvl="4">
      <w:start w:val="1"/>
      <w:numFmt w:val="decimal"/>
      <w:lvlText w:val="%1.%2.%3.%4.%5."/>
      <w:lvlJc w:val="left"/>
      <w:pPr>
        <w:ind w:left="4488" w:hanging="1080"/>
      </w:pPr>
      <w:rPr>
        <w:rFonts w:hint="default"/>
      </w:rPr>
    </w:lvl>
    <w:lvl w:ilvl="5">
      <w:start w:val="1"/>
      <w:numFmt w:val="decimal"/>
      <w:lvlText w:val="%1.%2.%3.%4.%5.%6."/>
      <w:lvlJc w:val="left"/>
      <w:pPr>
        <w:ind w:left="5340" w:hanging="1080"/>
      </w:pPr>
      <w:rPr>
        <w:rFonts w:hint="default"/>
      </w:rPr>
    </w:lvl>
    <w:lvl w:ilvl="6">
      <w:start w:val="1"/>
      <w:numFmt w:val="decimal"/>
      <w:lvlText w:val="%1.%2.%3.%4.%5.%6.%7."/>
      <w:lvlJc w:val="left"/>
      <w:pPr>
        <w:ind w:left="6552" w:hanging="1440"/>
      </w:pPr>
      <w:rPr>
        <w:rFonts w:hint="default"/>
      </w:rPr>
    </w:lvl>
    <w:lvl w:ilvl="7">
      <w:start w:val="1"/>
      <w:numFmt w:val="decimal"/>
      <w:lvlText w:val="%1.%2.%3.%4.%5.%6.%7.%8."/>
      <w:lvlJc w:val="left"/>
      <w:pPr>
        <w:ind w:left="7404" w:hanging="1440"/>
      </w:pPr>
      <w:rPr>
        <w:rFonts w:hint="default"/>
      </w:rPr>
    </w:lvl>
    <w:lvl w:ilvl="8">
      <w:start w:val="1"/>
      <w:numFmt w:val="decimal"/>
      <w:lvlText w:val="%1.%2.%3.%4.%5.%6.%7.%8.%9."/>
      <w:lvlJc w:val="left"/>
      <w:pPr>
        <w:ind w:left="8616" w:hanging="1800"/>
      </w:pPr>
      <w:rPr>
        <w:rFonts w:hint="default"/>
      </w:rPr>
    </w:lvl>
  </w:abstractNum>
  <w:abstractNum w:abstractNumId="15" w15:restartNumberingAfterBreak="0">
    <w:nsid w:val="458F3213"/>
    <w:multiLevelType w:val="multilevel"/>
    <w:tmpl w:val="F4AE4556"/>
    <w:lvl w:ilvl="0">
      <w:start w:val="7"/>
      <w:numFmt w:val="decimal"/>
      <w:lvlText w:val="%1."/>
      <w:lvlJc w:val="left"/>
      <w:pPr>
        <w:ind w:left="660" w:hanging="660"/>
      </w:pPr>
      <w:rPr>
        <w:rFonts w:hint="default"/>
      </w:rPr>
    </w:lvl>
    <w:lvl w:ilvl="1">
      <w:start w:val="9"/>
      <w:numFmt w:val="decimal"/>
      <w:lvlText w:val="%1.%2."/>
      <w:lvlJc w:val="left"/>
      <w:pPr>
        <w:ind w:left="1020" w:hanging="6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469517F9"/>
    <w:multiLevelType w:val="multilevel"/>
    <w:tmpl w:val="9740112A"/>
    <w:lvl w:ilvl="0">
      <w:start w:val="1"/>
      <w:numFmt w:val="decimal"/>
      <w:lvlText w:val="%1."/>
      <w:lvlJc w:val="left"/>
      <w:pPr>
        <w:ind w:left="360" w:hanging="360"/>
      </w:pPr>
      <w:rPr>
        <w:rFonts w:hint="default"/>
        <w:b/>
      </w:rPr>
    </w:lvl>
    <w:lvl w:ilvl="1">
      <w:start w:val="1"/>
      <w:numFmt w:val="decimal"/>
      <w:lvlText w:val="%1.%2."/>
      <w:lvlJc w:val="left"/>
      <w:pPr>
        <w:ind w:left="5252" w:hanging="432"/>
      </w:pPr>
      <w:rPr>
        <w:rFonts w:hint="default"/>
        <w:b/>
        <w:bCs/>
        <w:i w:val="0"/>
        <w:color w:val="auto"/>
      </w:rPr>
    </w:lvl>
    <w:lvl w:ilvl="2">
      <w:start w:val="1"/>
      <w:numFmt w:val="decimal"/>
      <w:lvlText w:val="%1.%2.%3."/>
      <w:lvlJc w:val="left"/>
      <w:pPr>
        <w:ind w:left="1224" w:hanging="504"/>
      </w:pPr>
      <w:rPr>
        <w:rFonts w:hint="default"/>
        <w:b w:val="0"/>
        <w:i w:val="0"/>
        <w:strike w:val="0"/>
      </w:rPr>
    </w:lvl>
    <w:lvl w:ilvl="3">
      <w:start w:val="1"/>
      <w:numFmt w:val="decimal"/>
      <w:lvlText w:val="%1.%2.%3.%4."/>
      <w:lvlJc w:val="left"/>
      <w:pPr>
        <w:ind w:left="8162" w:hanging="648"/>
      </w:pPr>
      <w:rPr>
        <w:rFonts w:hint="default"/>
        <w:b w:val="0"/>
        <w:i w:val="0"/>
        <w:sz w:val="24"/>
      </w:rPr>
    </w:lvl>
    <w:lvl w:ilvl="4">
      <w:start w:val="1"/>
      <w:numFmt w:val="decimal"/>
      <w:lvlText w:val="%1.%2.%3.%4.%5."/>
      <w:lvlJc w:val="left"/>
      <w:pPr>
        <w:ind w:left="2232" w:hanging="792"/>
      </w:pPr>
      <w:rPr>
        <w:rFonts w:ascii="Times New Roman" w:hAnsi="Times New Roman" w:cs="Times New Roman" w:hint="default"/>
        <w:sz w:val="24"/>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4A4D2159"/>
    <w:multiLevelType w:val="multilevel"/>
    <w:tmpl w:val="0876F50A"/>
    <w:lvl w:ilvl="0">
      <w:start w:val="7"/>
      <w:numFmt w:val="decimal"/>
      <w:lvlText w:val="%1."/>
      <w:lvlJc w:val="left"/>
      <w:pPr>
        <w:ind w:left="660" w:hanging="660"/>
      </w:pPr>
      <w:rPr>
        <w:rFonts w:hint="default"/>
      </w:rPr>
    </w:lvl>
    <w:lvl w:ilvl="1">
      <w:start w:val="10"/>
      <w:numFmt w:val="decimal"/>
      <w:lvlText w:val="%1.%2."/>
      <w:lvlJc w:val="left"/>
      <w:pPr>
        <w:ind w:left="1298" w:hanging="660"/>
      </w:pPr>
      <w:rPr>
        <w:rFonts w:hint="default"/>
      </w:rPr>
    </w:lvl>
    <w:lvl w:ilvl="2">
      <w:start w:val="1"/>
      <w:numFmt w:val="decimal"/>
      <w:lvlText w:val="%1.%2.%3."/>
      <w:lvlJc w:val="left"/>
      <w:pPr>
        <w:ind w:left="1996" w:hanging="720"/>
      </w:pPr>
      <w:rPr>
        <w:rFonts w:hint="default"/>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904" w:hanging="1800"/>
      </w:pPr>
      <w:rPr>
        <w:rFonts w:hint="default"/>
      </w:rPr>
    </w:lvl>
  </w:abstractNum>
  <w:abstractNum w:abstractNumId="18" w15:restartNumberingAfterBreak="0">
    <w:nsid w:val="4D586643"/>
    <w:multiLevelType w:val="multilevel"/>
    <w:tmpl w:val="B10A4EDE"/>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1855" w:hanging="720"/>
      </w:pPr>
      <w:rPr>
        <w:rFonts w:hint="default"/>
      </w:rPr>
    </w:lvl>
    <w:lvl w:ilvl="3">
      <w:start w:val="1"/>
      <w:numFmt w:val="decimal"/>
      <w:lvlText w:val="%1.%2.%3.%4."/>
      <w:lvlJc w:val="left"/>
      <w:pPr>
        <w:ind w:left="1288"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DFF6BEF"/>
    <w:multiLevelType w:val="hybridMultilevel"/>
    <w:tmpl w:val="1834CACA"/>
    <w:lvl w:ilvl="0" w:tplc="5D76F448">
      <w:start w:val="1"/>
      <w:numFmt w:val="decimal"/>
      <w:lvlText w:val="%1)"/>
      <w:lvlJc w:val="left"/>
      <w:pPr>
        <w:ind w:left="1020" w:hanging="360"/>
      </w:pPr>
    </w:lvl>
    <w:lvl w:ilvl="1" w:tplc="FAB224CE">
      <w:start w:val="1"/>
      <w:numFmt w:val="decimal"/>
      <w:lvlText w:val="%2)"/>
      <w:lvlJc w:val="left"/>
      <w:pPr>
        <w:ind w:left="1020" w:hanging="360"/>
      </w:pPr>
    </w:lvl>
    <w:lvl w:ilvl="2" w:tplc="79E492C6">
      <w:start w:val="1"/>
      <w:numFmt w:val="decimal"/>
      <w:lvlText w:val="%3)"/>
      <w:lvlJc w:val="left"/>
      <w:pPr>
        <w:ind w:left="1020" w:hanging="360"/>
      </w:pPr>
    </w:lvl>
    <w:lvl w:ilvl="3" w:tplc="5D9EDCEA">
      <w:start w:val="1"/>
      <w:numFmt w:val="decimal"/>
      <w:lvlText w:val="%4)"/>
      <w:lvlJc w:val="left"/>
      <w:pPr>
        <w:ind w:left="1020" w:hanging="360"/>
      </w:pPr>
    </w:lvl>
    <w:lvl w:ilvl="4" w:tplc="81F4016E">
      <w:start w:val="1"/>
      <w:numFmt w:val="decimal"/>
      <w:lvlText w:val="%5)"/>
      <w:lvlJc w:val="left"/>
      <w:pPr>
        <w:ind w:left="1020" w:hanging="360"/>
      </w:pPr>
    </w:lvl>
    <w:lvl w:ilvl="5" w:tplc="2312EE6A">
      <w:start w:val="1"/>
      <w:numFmt w:val="decimal"/>
      <w:lvlText w:val="%6)"/>
      <w:lvlJc w:val="left"/>
      <w:pPr>
        <w:ind w:left="1020" w:hanging="360"/>
      </w:pPr>
    </w:lvl>
    <w:lvl w:ilvl="6" w:tplc="EA08C27C">
      <w:start w:val="1"/>
      <w:numFmt w:val="decimal"/>
      <w:lvlText w:val="%7)"/>
      <w:lvlJc w:val="left"/>
      <w:pPr>
        <w:ind w:left="1020" w:hanging="360"/>
      </w:pPr>
    </w:lvl>
    <w:lvl w:ilvl="7" w:tplc="CA469404">
      <w:start w:val="1"/>
      <w:numFmt w:val="decimal"/>
      <w:lvlText w:val="%8)"/>
      <w:lvlJc w:val="left"/>
      <w:pPr>
        <w:ind w:left="1020" w:hanging="360"/>
      </w:pPr>
    </w:lvl>
    <w:lvl w:ilvl="8" w:tplc="F7D67EF2">
      <w:start w:val="1"/>
      <w:numFmt w:val="decimal"/>
      <w:lvlText w:val="%9)"/>
      <w:lvlJc w:val="left"/>
      <w:pPr>
        <w:ind w:left="1020" w:hanging="360"/>
      </w:pPr>
    </w:lvl>
  </w:abstractNum>
  <w:abstractNum w:abstractNumId="20" w15:restartNumberingAfterBreak="0">
    <w:nsid w:val="4E293C8C"/>
    <w:multiLevelType w:val="hybridMultilevel"/>
    <w:tmpl w:val="7F36BCCC"/>
    <w:lvl w:ilvl="0" w:tplc="2E90A528">
      <w:start w:val="5"/>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07A2BB4"/>
    <w:multiLevelType w:val="multilevel"/>
    <w:tmpl w:val="41584F96"/>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2" w15:restartNumberingAfterBreak="0">
    <w:nsid w:val="50976892"/>
    <w:multiLevelType w:val="multilevel"/>
    <w:tmpl w:val="9740112A"/>
    <w:lvl w:ilvl="0">
      <w:start w:val="1"/>
      <w:numFmt w:val="decimal"/>
      <w:lvlText w:val="%1."/>
      <w:lvlJc w:val="left"/>
      <w:pPr>
        <w:ind w:left="360" w:hanging="360"/>
      </w:pPr>
      <w:rPr>
        <w:rFonts w:hint="default"/>
        <w:b/>
      </w:rPr>
    </w:lvl>
    <w:lvl w:ilvl="1">
      <w:start w:val="1"/>
      <w:numFmt w:val="decimal"/>
      <w:lvlText w:val="%1.%2."/>
      <w:lvlJc w:val="left"/>
      <w:pPr>
        <w:ind w:left="5252" w:hanging="432"/>
      </w:pPr>
      <w:rPr>
        <w:rFonts w:hint="default"/>
        <w:b/>
        <w:bCs/>
        <w:i w:val="0"/>
        <w:color w:val="auto"/>
      </w:rPr>
    </w:lvl>
    <w:lvl w:ilvl="2">
      <w:start w:val="1"/>
      <w:numFmt w:val="decimal"/>
      <w:lvlText w:val="%1.%2.%3."/>
      <w:lvlJc w:val="left"/>
      <w:pPr>
        <w:ind w:left="1224" w:hanging="504"/>
      </w:pPr>
      <w:rPr>
        <w:rFonts w:hint="default"/>
        <w:b w:val="0"/>
        <w:i w:val="0"/>
        <w:strike w:val="0"/>
      </w:rPr>
    </w:lvl>
    <w:lvl w:ilvl="3">
      <w:start w:val="1"/>
      <w:numFmt w:val="decimal"/>
      <w:lvlText w:val="%1.%2.%3.%4."/>
      <w:lvlJc w:val="left"/>
      <w:pPr>
        <w:ind w:left="8162" w:hanging="648"/>
      </w:pPr>
      <w:rPr>
        <w:rFonts w:hint="default"/>
        <w:b w:val="0"/>
        <w:i w:val="0"/>
        <w:sz w:val="24"/>
      </w:rPr>
    </w:lvl>
    <w:lvl w:ilvl="4">
      <w:start w:val="1"/>
      <w:numFmt w:val="decimal"/>
      <w:lvlText w:val="%1.%2.%3.%4.%5."/>
      <w:lvlJc w:val="left"/>
      <w:pPr>
        <w:ind w:left="2232" w:hanging="792"/>
      </w:pPr>
      <w:rPr>
        <w:rFonts w:ascii="Times New Roman" w:hAnsi="Times New Roman" w:cs="Times New Roman" w:hint="default"/>
        <w:sz w:val="24"/>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5229390F"/>
    <w:multiLevelType w:val="multilevel"/>
    <w:tmpl w:val="7676FFA2"/>
    <w:lvl w:ilvl="0">
      <w:start w:val="8"/>
      <w:numFmt w:val="decimal"/>
      <w:lvlText w:val="%1."/>
      <w:lvlJc w:val="left"/>
      <w:pPr>
        <w:ind w:left="360" w:hanging="360"/>
      </w:pPr>
      <w:rPr>
        <w:rFonts w:hint="default"/>
        <w:color w:val="000000"/>
      </w:rPr>
    </w:lvl>
    <w:lvl w:ilvl="1">
      <w:start w:val="4"/>
      <w:numFmt w:val="decimal"/>
      <w:lvlText w:val="%1.%2."/>
      <w:lvlJc w:val="left"/>
      <w:pPr>
        <w:ind w:left="786" w:hanging="360"/>
      </w:pPr>
      <w:rPr>
        <w:rFonts w:hint="default"/>
        <w:color w:val="000000"/>
      </w:rPr>
    </w:lvl>
    <w:lvl w:ilvl="2">
      <w:start w:val="1"/>
      <w:numFmt w:val="decimal"/>
      <w:lvlText w:val="%1.%2.%3."/>
      <w:lvlJc w:val="left"/>
      <w:pPr>
        <w:ind w:left="1572" w:hanging="720"/>
      </w:pPr>
      <w:rPr>
        <w:rFonts w:hint="default"/>
        <w:color w:val="000000"/>
      </w:rPr>
    </w:lvl>
    <w:lvl w:ilvl="3">
      <w:start w:val="1"/>
      <w:numFmt w:val="decimal"/>
      <w:lvlText w:val="%1.%2.%3.%4."/>
      <w:lvlJc w:val="left"/>
      <w:pPr>
        <w:ind w:left="1998" w:hanging="720"/>
      </w:pPr>
      <w:rPr>
        <w:rFonts w:hint="default"/>
        <w:color w:val="000000"/>
      </w:rPr>
    </w:lvl>
    <w:lvl w:ilvl="4">
      <w:start w:val="1"/>
      <w:numFmt w:val="decimal"/>
      <w:lvlText w:val="%1.%2.%3.%4.%5."/>
      <w:lvlJc w:val="left"/>
      <w:pPr>
        <w:ind w:left="2784" w:hanging="1080"/>
      </w:pPr>
      <w:rPr>
        <w:rFonts w:hint="default"/>
        <w:color w:val="000000"/>
      </w:rPr>
    </w:lvl>
    <w:lvl w:ilvl="5">
      <w:start w:val="1"/>
      <w:numFmt w:val="decimal"/>
      <w:lvlText w:val="%1.%2.%3.%4.%5.%6."/>
      <w:lvlJc w:val="left"/>
      <w:pPr>
        <w:ind w:left="3210" w:hanging="1080"/>
      </w:pPr>
      <w:rPr>
        <w:rFonts w:hint="default"/>
        <w:color w:val="000000"/>
      </w:rPr>
    </w:lvl>
    <w:lvl w:ilvl="6">
      <w:start w:val="1"/>
      <w:numFmt w:val="decimal"/>
      <w:lvlText w:val="%1.%2.%3.%4.%5.%6.%7."/>
      <w:lvlJc w:val="left"/>
      <w:pPr>
        <w:ind w:left="3996" w:hanging="1440"/>
      </w:pPr>
      <w:rPr>
        <w:rFonts w:hint="default"/>
        <w:color w:val="000000"/>
      </w:rPr>
    </w:lvl>
    <w:lvl w:ilvl="7">
      <w:start w:val="1"/>
      <w:numFmt w:val="decimal"/>
      <w:lvlText w:val="%1.%2.%3.%4.%5.%6.%7.%8."/>
      <w:lvlJc w:val="left"/>
      <w:pPr>
        <w:ind w:left="4422" w:hanging="1440"/>
      </w:pPr>
      <w:rPr>
        <w:rFonts w:hint="default"/>
        <w:color w:val="000000"/>
      </w:rPr>
    </w:lvl>
    <w:lvl w:ilvl="8">
      <w:start w:val="1"/>
      <w:numFmt w:val="decimal"/>
      <w:lvlText w:val="%1.%2.%3.%4.%5.%6.%7.%8.%9."/>
      <w:lvlJc w:val="left"/>
      <w:pPr>
        <w:ind w:left="5208" w:hanging="1800"/>
      </w:pPr>
      <w:rPr>
        <w:rFonts w:hint="default"/>
        <w:color w:val="000000"/>
      </w:rPr>
    </w:lvl>
  </w:abstractNum>
  <w:abstractNum w:abstractNumId="24" w15:restartNumberingAfterBreak="0">
    <w:nsid w:val="52752370"/>
    <w:multiLevelType w:val="multilevel"/>
    <w:tmpl w:val="AC7CB722"/>
    <w:styleLink w:val="WWOutlineListStyle5111"/>
    <w:lvl w:ilvl="0">
      <w:start w:val="1"/>
      <w:numFmt w:val="decimal"/>
      <w:lvlText w:val="%1."/>
      <w:lvlJc w:val="left"/>
      <w:pPr>
        <w:ind w:left="360" w:hanging="360"/>
      </w:pPr>
      <w:rPr>
        <w:rFonts w:hint="default"/>
        <w:i w:val="0"/>
        <w:sz w:val="24"/>
        <w:szCs w:val="24"/>
        <w:u w:val="none"/>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pStyle w:val="TABULAI"/>
      <w:lvlText w:val="%4."/>
      <w:lvlJc w:val="left"/>
      <w:pPr>
        <w:ind w:left="1728" w:hanging="648"/>
      </w:pPr>
      <w:rPr>
        <w:rFonts w:ascii="Times New Roman" w:eastAsia="Calibri"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5440605E"/>
    <w:multiLevelType w:val="multilevel"/>
    <w:tmpl w:val="67660FF4"/>
    <w:lvl w:ilvl="0">
      <w:start w:val="8"/>
      <w:numFmt w:val="decimal"/>
      <w:lvlText w:val="%1."/>
      <w:lvlJc w:val="left"/>
      <w:pPr>
        <w:ind w:left="360" w:hanging="360"/>
      </w:pPr>
      <w:rPr>
        <w:rFonts w:hint="default"/>
      </w:rPr>
    </w:lvl>
    <w:lvl w:ilvl="1">
      <w:start w:val="1"/>
      <w:numFmt w:val="decimal"/>
      <w:lvlText w:val="%1.%2."/>
      <w:lvlJc w:val="left"/>
      <w:pPr>
        <w:ind w:left="786" w:hanging="360"/>
      </w:pPr>
      <w:rPr>
        <w:rFonts w:ascii="Times New Roman" w:hAnsi="Times New Roman" w:cs="Times New Roman" w:hint="default"/>
        <w:b w:val="0"/>
        <w:i w:val="0"/>
        <w:sz w:val="24"/>
        <w:szCs w:val="24"/>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6" w15:restartNumberingAfterBreak="0">
    <w:nsid w:val="54F44C51"/>
    <w:multiLevelType w:val="hybridMultilevel"/>
    <w:tmpl w:val="56880D66"/>
    <w:lvl w:ilvl="0" w:tplc="C72EEE02">
      <w:start w:val="5"/>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584E6786"/>
    <w:multiLevelType w:val="hybridMultilevel"/>
    <w:tmpl w:val="8BB04440"/>
    <w:lvl w:ilvl="0" w:tplc="CD54BF82">
      <w:start w:val="1"/>
      <w:numFmt w:val="decimal"/>
      <w:lvlText w:val="%1)"/>
      <w:lvlJc w:val="left"/>
      <w:pPr>
        <w:ind w:left="1020" w:hanging="360"/>
      </w:pPr>
    </w:lvl>
    <w:lvl w:ilvl="1" w:tplc="8C7E1E82">
      <w:start w:val="1"/>
      <w:numFmt w:val="decimal"/>
      <w:lvlText w:val="%2)"/>
      <w:lvlJc w:val="left"/>
      <w:pPr>
        <w:ind w:left="1020" w:hanging="360"/>
      </w:pPr>
    </w:lvl>
    <w:lvl w:ilvl="2" w:tplc="DA0CB936">
      <w:start w:val="1"/>
      <w:numFmt w:val="decimal"/>
      <w:lvlText w:val="%3)"/>
      <w:lvlJc w:val="left"/>
      <w:pPr>
        <w:ind w:left="1020" w:hanging="360"/>
      </w:pPr>
    </w:lvl>
    <w:lvl w:ilvl="3" w:tplc="D922A47C">
      <w:start w:val="1"/>
      <w:numFmt w:val="decimal"/>
      <w:lvlText w:val="%4)"/>
      <w:lvlJc w:val="left"/>
      <w:pPr>
        <w:ind w:left="1020" w:hanging="360"/>
      </w:pPr>
    </w:lvl>
    <w:lvl w:ilvl="4" w:tplc="D0608166">
      <w:start w:val="1"/>
      <w:numFmt w:val="decimal"/>
      <w:lvlText w:val="%5)"/>
      <w:lvlJc w:val="left"/>
      <w:pPr>
        <w:ind w:left="1020" w:hanging="360"/>
      </w:pPr>
    </w:lvl>
    <w:lvl w:ilvl="5" w:tplc="BDDA0EA4">
      <w:start w:val="1"/>
      <w:numFmt w:val="decimal"/>
      <w:lvlText w:val="%6)"/>
      <w:lvlJc w:val="left"/>
      <w:pPr>
        <w:ind w:left="1020" w:hanging="360"/>
      </w:pPr>
    </w:lvl>
    <w:lvl w:ilvl="6" w:tplc="F7C86358">
      <w:start w:val="1"/>
      <w:numFmt w:val="decimal"/>
      <w:lvlText w:val="%7)"/>
      <w:lvlJc w:val="left"/>
      <w:pPr>
        <w:ind w:left="1020" w:hanging="360"/>
      </w:pPr>
    </w:lvl>
    <w:lvl w:ilvl="7" w:tplc="B7C0EC7A">
      <w:start w:val="1"/>
      <w:numFmt w:val="decimal"/>
      <w:lvlText w:val="%8)"/>
      <w:lvlJc w:val="left"/>
      <w:pPr>
        <w:ind w:left="1020" w:hanging="360"/>
      </w:pPr>
    </w:lvl>
    <w:lvl w:ilvl="8" w:tplc="C7824766">
      <w:start w:val="1"/>
      <w:numFmt w:val="decimal"/>
      <w:lvlText w:val="%9)"/>
      <w:lvlJc w:val="left"/>
      <w:pPr>
        <w:ind w:left="1020" w:hanging="360"/>
      </w:pPr>
    </w:lvl>
  </w:abstractNum>
  <w:abstractNum w:abstractNumId="28" w15:restartNumberingAfterBreak="0">
    <w:nsid w:val="5B8251F5"/>
    <w:multiLevelType w:val="hybridMultilevel"/>
    <w:tmpl w:val="EE223A16"/>
    <w:lvl w:ilvl="0" w:tplc="B44A339A">
      <w:start w:val="1"/>
      <w:numFmt w:val="decimal"/>
      <w:lvlText w:val="%1)"/>
      <w:lvlJc w:val="left"/>
      <w:pPr>
        <w:ind w:left="720" w:hanging="360"/>
      </w:pPr>
    </w:lvl>
    <w:lvl w:ilvl="1" w:tplc="12164DFE">
      <w:start w:val="1"/>
      <w:numFmt w:val="decimal"/>
      <w:lvlText w:val="%2)"/>
      <w:lvlJc w:val="left"/>
      <w:pPr>
        <w:ind w:left="720" w:hanging="360"/>
      </w:pPr>
    </w:lvl>
    <w:lvl w:ilvl="2" w:tplc="89BE9DE2">
      <w:start w:val="1"/>
      <w:numFmt w:val="decimal"/>
      <w:lvlText w:val="%3)"/>
      <w:lvlJc w:val="left"/>
      <w:pPr>
        <w:ind w:left="720" w:hanging="360"/>
      </w:pPr>
    </w:lvl>
    <w:lvl w:ilvl="3" w:tplc="8A72AD9A">
      <w:start w:val="1"/>
      <w:numFmt w:val="decimal"/>
      <w:lvlText w:val="%4)"/>
      <w:lvlJc w:val="left"/>
      <w:pPr>
        <w:ind w:left="720" w:hanging="360"/>
      </w:pPr>
    </w:lvl>
    <w:lvl w:ilvl="4" w:tplc="629EB498">
      <w:start w:val="1"/>
      <w:numFmt w:val="decimal"/>
      <w:lvlText w:val="%5)"/>
      <w:lvlJc w:val="left"/>
      <w:pPr>
        <w:ind w:left="720" w:hanging="360"/>
      </w:pPr>
    </w:lvl>
    <w:lvl w:ilvl="5" w:tplc="AA2A86E2">
      <w:start w:val="1"/>
      <w:numFmt w:val="decimal"/>
      <w:lvlText w:val="%6)"/>
      <w:lvlJc w:val="left"/>
      <w:pPr>
        <w:ind w:left="720" w:hanging="360"/>
      </w:pPr>
    </w:lvl>
    <w:lvl w:ilvl="6" w:tplc="F51A6E44">
      <w:start w:val="1"/>
      <w:numFmt w:val="decimal"/>
      <w:lvlText w:val="%7)"/>
      <w:lvlJc w:val="left"/>
      <w:pPr>
        <w:ind w:left="720" w:hanging="360"/>
      </w:pPr>
    </w:lvl>
    <w:lvl w:ilvl="7" w:tplc="C95A2218">
      <w:start w:val="1"/>
      <w:numFmt w:val="decimal"/>
      <w:lvlText w:val="%8)"/>
      <w:lvlJc w:val="left"/>
      <w:pPr>
        <w:ind w:left="720" w:hanging="360"/>
      </w:pPr>
    </w:lvl>
    <w:lvl w:ilvl="8" w:tplc="3B70B4E2">
      <w:start w:val="1"/>
      <w:numFmt w:val="decimal"/>
      <w:lvlText w:val="%9)"/>
      <w:lvlJc w:val="left"/>
      <w:pPr>
        <w:ind w:left="720" w:hanging="360"/>
      </w:pPr>
    </w:lvl>
  </w:abstractNum>
  <w:abstractNum w:abstractNumId="29" w15:restartNumberingAfterBreak="0">
    <w:nsid w:val="5BE53053"/>
    <w:multiLevelType w:val="hybridMultilevel"/>
    <w:tmpl w:val="4DD0AEC2"/>
    <w:lvl w:ilvl="0" w:tplc="C46CF3B4">
      <w:start w:val="1"/>
      <w:numFmt w:val="decimal"/>
      <w:lvlText w:val="%1)"/>
      <w:lvlJc w:val="left"/>
      <w:pPr>
        <w:ind w:left="1020" w:hanging="360"/>
      </w:pPr>
    </w:lvl>
    <w:lvl w:ilvl="1" w:tplc="EDEAED26">
      <w:start w:val="1"/>
      <w:numFmt w:val="decimal"/>
      <w:lvlText w:val="%2)"/>
      <w:lvlJc w:val="left"/>
      <w:pPr>
        <w:ind w:left="1020" w:hanging="360"/>
      </w:pPr>
    </w:lvl>
    <w:lvl w:ilvl="2" w:tplc="4DB8E7AA">
      <w:start w:val="1"/>
      <w:numFmt w:val="decimal"/>
      <w:lvlText w:val="%3)"/>
      <w:lvlJc w:val="left"/>
      <w:pPr>
        <w:ind w:left="1020" w:hanging="360"/>
      </w:pPr>
    </w:lvl>
    <w:lvl w:ilvl="3" w:tplc="FCF269D0">
      <w:start w:val="1"/>
      <w:numFmt w:val="decimal"/>
      <w:lvlText w:val="%4)"/>
      <w:lvlJc w:val="left"/>
      <w:pPr>
        <w:ind w:left="1020" w:hanging="360"/>
      </w:pPr>
    </w:lvl>
    <w:lvl w:ilvl="4" w:tplc="DCC04C88">
      <w:start w:val="1"/>
      <w:numFmt w:val="decimal"/>
      <w:lvlText w:val="%5)"/>
      <w:lvlJc w:val="left"/>
      <w:pPr>
        <w:ind w:left="1020" w:hanging="360"/>
      </w:pPr>
    </w:lvl>
    <w:lvl w:ilvl="5" w:tplc="61F6B390">
      <w:start w:val="1"/>
      <w:numFmt w:val="decimal"/>
      <w:lvlText w:val="%6)"/>
      <w:lvlJc w:val="left"/>
      <w:pPr>
        <w:ind w:left="1020" w:hanging="360"/>
      </w:pPr>
    </w:lvl>
    <w:lvl w:ilvl="6" w:tplc="26FE2A7A">
      <w:start w:val="1"/>
      <w:numFmt w:val="decimal"/>
      <w:lvlText w:val="%7)"/>
      <w:lvlJc w:val="left"/>
      <w:pPr>
        <w:ind w:left="1020" w:hanging="360"/>
      </w:pPr>
    </w:lvl>
    <w:lvl w:ilvl="7" w:tplc="FEC8D434">
      <w:start w:val="1"/>
      <w:numFmt w:val="decimal"/>
      <w:lvlText w:val="%8)"/>
      <w:lvlJc w:val="left"/>
      <w:pPr>
        <w:ind w:left="1020" w:hanging="360"/>
      </w:pPr>
    </w:lvl>
    <w:lvl w:ilvl="8" w:tplc="7D84B704">
      <w:start w:val="1"/>
      <w:numFmt w:val="decimal"/>
      <w:lvlText w:val="%9)"/>
      <w:lvlJc w:val="left"/>
      <w:pPr>
        <w:ind w:left="1020" w:hanging="360"/>
      </w:pPr>
    </w:lvl>
  </w:abstractNum>
  <w:abstractNum w:abstractNumId="30" w15:restartNumberingAfterBreak="0">
    <w:nsid w:val="5F26049E"/>
    <w:multiLevelType w:val="multilevel"/>
    <w:tmpl w:val="18A286E2"/>
    <w:lvl w:ilvl="0">
      <w:start w:val="7"/>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1004"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FD75B07"/>
    <w:multiLevelType w:val="hybridMultilevel"/>
    <w:tmpl w:val="D89C7FF2"/>
    <w:lvl w:ilvl="0" w:tplc="F3CEAA06">
      <w:start w:val="1"/>
      <w:numFmt w:val="decimal"/>
      <w:lvlText w:val="%1)"/>
      <w:lvlJc w:val="left"/>
      <w:pPr>
        <w:ind w:left="1020" w:hanging="360"/>
      </w:pPr>
    </w:lvl>
    <w:lvl w:ilvl="1" w:tplc="19AE8ABA">
      <w:start w:val="1"/>
      <w:numFmt w:val="decimal"/>
      <w:lvlText w:val="%2)"/>
      <w:lvlJc w:val="left"/>
      <w:pPr>
        <w:ind w:left="1020" w:hanging="360"/>
      </w:pPr>
    </w:lvl>
    <w:lvl w:ilvl="2" w:tplc="A0DEEE36">
      <w:start w:val="1"/>
      <w:numFmt w:val="decimal"/>
      <w:lvlText w:val="%3)"/>
      <w:lvlJc w:val="left"/>
      <w:pPr>
        <w:ind w:left="1020" w:hanging="360"/>
      </w:pPr>
    </w:lvl>
    <w:lvl w:ilvl="3" w:tplc="3398DD8C">
      <w:start w:val="1"/>
      <w:numFmt w:val="decimal"/>
      <w:lvlText w:val="%4)"/>
      <w:lvlJc w:val="left"/>
      <w:pPr>
        <w:ind w:left="1020" w:hanging="360"/>
      </w:pPr>
    </w:lvl>
    <w:lvl w:ilvl="4" w:tplc="E1C013CC">
      <w:start w:val="1"/>
      <w:numFmt w:val="decimal"/>
      <w:lvlText w:val="%5)"/>
      <w:lvlJc w:val="left"/>
      <w:pPr>
        <w:ind w:left="1020" w:hanging="360"/>
      </w:pPr>
    </w:lvl>
    <w:lvl w:ilvl="5" w:tplc="F002404A">
      <w:start w:val="1"/>
      <w:numFmt w:val="decimal"/>
      <w:lvlText w:val="%6)"/>
      <w:lvlJc w:val="left"/>
      <w:pPr>
        <w:ind w:left="1020" w:hanging="360"/>
      </w:pPr>
    </w:lvl>
    <w:lvl w:ilvl="6" w:tplc="B54A6CB0">
      <w:start w:val="1"/>
      <w:numFmt w:val="decimal"/>
      <w:lvlText w:val="%7)"/>
      <w:lvlJc w:val="left"/>
      <w:pPr>
        <w:ind w:left="1020" w:hanging="360"/>
      </w:pPr>
    </w:lvl>
    <w:lvl w:ilvl="7" w:tplc="2452D6C0">
      <w:start w:val="1"/>
      <w:numFmt w:val="decimal"/>
      <w:lvlText w:val="%8)"/>
      <w:lvlJc w:val="left"/>
      <w:pPr>
        <w:ind w:left="1020" w:hanging="360"/>
      </w:pPr>
    </w:lvl>
    <w:lvl w:ilvl="8" w:tplc="3A6E12E2">
      <w:start w:val="1"/>
      <w:numFmt w:val="decimal"/>
      <w:lvlText w:val="%9)"/>
      <w:lvlJc w:val="left"/>
      <w:pPr>
        <w:ind w:left="1020" w:hanging="360"/>
      </w:pPr>
    </w:lvl>
  </w:abstractNum>
  <w:abstractNum w:abstractNumId="32" w15:restartNumberingAfterBreak="0">
    <w:nsid w:val="759D4CCB"/>
    <w:multiLevelType w:val="multilevel"/>
    <w:tmpl w:val="14EE557A"/>
    <w:lvl w:ilvl="0">
      <w:start w:val="4"/>
      <w:numFmt w:val="decimal"/>
      <w:lvlText w:val="%1."/>
      <w:lvlJc w:val="left"/>
      <w:pPr>
        <w:ind w:left="360" w:hanging="360"/>
      </w:pPr>
      <w:rPr>
        <w:rFonts w:hint="default"/>
      </w:rPr>
    </w:lvl>
    <w:lvl w:ilvl="1">
      <w:start w:val="1"/>
      <w:numFmt w:val="decimal"/>
      <w:lvlText w:val="%1.%2."/>
      <w:lvlJc w:val="left"/>
      <w:pPr>
        <w:ind w:left="644" w:hanging="360"/>
      </w:pPr>
      <w:rPr>
        <w:rFonts w:hint="default"/>
        <w:b w:val="0"/>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3" w15:restartNumberingAfterBreak="0">
    <w:nsid w:val="75DD675B"/>
    <w:multiLevelType w:val="multilevel"/>
    <w:tmpl w:val="ADF648C8"/>
    <w:lvl w:ilvl="0">
      <w:start w:val="9"/>
      <w:numFmt w:val="decimal"/>
      <w:lvlText w:val="%1."/>
      <w:lvlJc w:val="left"/>
      <w:pPr>
        <w:ind w:left="360" w:hanging="360"/>
      </w:pPr>
      <w:rPr>
        <w:rFonts w:hint="default"/>
        <w:color w:val="000000"/>
      </w:rPr>
    </w:lvl>
    <w:lvl w:ilvl="1">
      <w:start w:val="5"/>
      <w:numFmt w:val="decimal"/>
      <w:lvlText w:val="%1.%2."/>
      <w:lvlJc w:val="left"/>
      <w:pPr>
        <w:ind w:left="786" w:hanging="360"/>
      </w:pPr>
      <w:rPr>
        <w:rFonts w:hint="default"/>
        <w:color w:val="000000"/>
      </w:rPr>
    </w:lvl>
    <w:lvl w:ilvl="2">
      <w:start w:val="1"/>
      <w:numFmt w:val="decimal"/>
      <w:lvlText w:val="%1.%2.%3."/>
      <w:lvlJc w:val="left"/>
      <w:pPr>
        <w:ind w:left="1572" w:hanging="720"/>
      </w:pPr>
      <w:rPr>
        <w:rFonts w:hint="default"/>
        <w:color w:val="000000"/>
      </w:rPr>
    </w:lvl>
    <w:lvl w:ilvl="3">
      <w:start w:val="1"/>
      <w:numFmt w:val="decimal"/>
      <w:lvlText w:val="%1.%2.%3.%4."/>
      <w:lvlJc w:val="left"/>
      <w:pPr>
        <w:ind w:left="1998" w:hanging="720"/>
      </w:pPr>
      <w:rPr>
        <w:rFonts w:hint="default"/>
        <w:color w:val="000000"/>
      </w:rPr>
    </w:lvl>
    <w:lvl w:ilvl="4">
      <w:start w:val="1"/>
      <w:numFmt w:val="decimal"/>
      <w:lvlText w:val="%1.%2.%3.%4.%5."/>
      <w:lvlJc w:val="left"/>
      <w:pPr>
        <w:ind w:left="2784" w:hanging="1080"/>
      </w:pPr>
      <w:rPr>
        <w:rFonts w:hint="default"/>
        <w:color w:val="000000"/>
      </w:rPr>
    </w:lvl>
    <w:lvl w:ilvl="5">
      <w:start w:val="1"/>
      <w:numFmt w:val="decimal"/>
      <w:lvlText w:val="%1.%2.%3.%4.%5.%6."/>
      <w:lvlJc w:val="left"/>
      <w:pPr>
        <w:ind w:left="3210" w:hanging="1080"/>
      </w:pPr>
      <w:rPr>
        <w:rFonts w:hint="default"/>
        <w:color w:val="000000"/>
      </w:rPr>
    </w:lvl>
    <w:lvl w:ilvl="6">
      <w:start w:val="1"/>
      <w:numFmt w:val="decimal"/>
      <w:lvlText w:val="%1.%2.%3.%4.%5.%6.%7."/>
      <w:lvlJc w:val="left"/>
      <w:pPr>
        <w:ind w:left="3996" w:hanging="1440"/>
      </w:pPr>
      <w:rPr>
        <w:rFonts w:hint="default"/>
        <w:color w:val="000000"/>
      </w:rPr>
    </w:lvl>
    <w:lvl w:ilvl="7">
      <w:start w:val="1"/>
      <w:numFmt w:val="decimal"/>
      <w:lvlText w:val="%1.%2.%3.%4.%5.%6.%7.%8."/>
      <w:lvlJc w:val="left"/>
      <w:pPr>
        <w:ind w:left="4422" w:hanging="1440"/>
      </w:pPr>
      <w:rPr>
        <w:rFonts w:hint="default"/>
        <w:color w:val="000000"/>
      </w:rPr>
    </w:lvl>
    <w:lvl w:ilvl="8">
      <w:start w:val="1"/>
      <w:numFmt w:val="decimal"/>
      <w:lvlText w:val="%1.%2.%3.%4.%5.%6.%7.%8.%9."/>
      <w:lvlJc w:val="left"/>
      <w:pPr>
        <w:ind w:left="5208" w:hanging="1800"/>
      </w:pPr>
      <w:rPr>
        <w:rFonts w:hint="default"/>
        <w:color w:val="000000"/>
      </w:rPr>
    </w:lvl>
  </w:abstractNum>
  <w:abstractNum w:abstractNumId="34" w15:restartNumberingAfterBreak="0">
    <w:nsid w:val="766E34AE"/>
    <w:multiLevelType w:val="hybridMultilevel"/>
    <w:tmpl w:val="C35675DC"/>
    <w:lvl w:ilvl="0" w:tplc="FFFFFFFF">
      <w:start w:val="1"/>
      <w:numFmt w:val="upperRoman"/>
      <w:suff w:val="space"/>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7B4B3AEE"/>
    <w:multiLevelType w:val="multilevel"/>
    <w:tmpl w:val="DBD88542"/>
    <w:lvl w:ilvl="0">
      <w:start w:val="9"/>
      <w:numFmt w:val="decimal"/>
      <w:lvlText w:val="%1."/>
      <w:lvlJc w:val="left"/>
      <w:pPr>
        <w:ind w:left="360" w:hanging="360"/>
      </w:pPr>
      <w:rPr>
        <w:rFonts w:hint="default"/>
      </w:rPr>
    </w:lvl>
    <w:lvl w:ilvl="1">
      <w:start w:val="1"/>
      <w:numFmt w:val="decimal"/>
      <w:lvlText w:val="%1.%2."/>
      <w:lvlJc w:val="left"/>
      <w:pPr>
        <w:ind w:left="1212" w:hanging="360"/>
      </w:pPr>
      <w:rPr>
        <w:rFonts w:hint="default"/>
      </w:rPr>
    </w:lvl>
    <w:lvl w:ilvl="2">
      <w:start w:val="1"/>
      <w:numFmt w:val="decimal"/>
      <w:lvlText w:val="%1.%2.%3."/>
      <w:lvlJc w:val="left"/>
      <w:pPr>
        <w:ind w:left="2424" w:hanging="720"/>
      </w:pPr>
      <w:rPr>
        <w:rFonts w:hint="default"/>
      </w:rPr>
    </w:lvl>
    <w:lvl w:ilvl="3">
      <w:start w:val="1"/>
      <w:numFmt w:val="decimal"/>
      <w:lvlText w:val="%1.%2.%3.%4."/>
      <w:lvlJc w:val="left"/>
      <w:pPr>
        <w:ind w:left="3276" w:hanging="720"/>
      </w:pPr>
      <w:rPr>
        <w:rFonts w:hint="default"/>
      </w:rPr>
    </w:lvl>
    <w:lvl w:ilvl="4">
      <w:start w:val="1"/>
      <w:numFmt w:val="decimal"/>
      <w:lvlText w:val="%1.%2.%3.%4.%5."/>
      <w:lvlJc w:val="left"/>
      <w:pPr>
        <w:ind w:left="4488" w:hanging="1080"/>
      </w:pPr>
      <w:rPr>
        <w:rFonts w:hint="default"/>
      </w:rPr>
    </w:lvl>
    <w:lvl w:ilvl="5">
      <w:start w:val="1"/>
      <w:numFmt w:val="decimal"/>
      <w:lvlText w:val="%1.%2.%3.%4.%5.%6."/>
      <w:lvlJc w:val="left"/>
      <w:pPr>
        <w:ind w:left="5340" w:hanging="1080"/>
      </w:pPr>
      <w:rPr>
        <w:rFonts w:hint="default"/>
      </w:rPr>
    </w:lvl>
    <w:lvl w:ilvl="6">
      <w:start w:val="1"/>
      <w:numFmt w:val="decimal"/>
      <w:lvlText w:val="%1.%2.%3.%4.%5.%6.%7."/>
      <w:lvlJc w:val="left"/>
      <w:pPr>
        <w:ind w:left="6552" w:hanging="1440"/>
      </w:pPr>
      <w:rPr>
        <w:rFonts w:hint="default"/>
      </w:rPr>
    </w:lvl>
    <w:lvl w:ilvl="7">
      <w:start w:val="1"/>
      <w:numFmt w:val="decimal"/>
      <w:lvlText w:val="%1.%2.%3.%4.%5.%6.%7.%8."/>
      <w:lvlJc w:val="left"/>
      <w:pPr>
        <w:ind w:left="7404" w:hanging="1440"/>
      </w:pPr>
      <w:rPr>
        <w:rFonts w:hint="default"/>
      </w:rPr>
    </w:lvl>
    <w:lvl w:ilvl="8">
      <w:start w:val="1"/>
      <w:numFmt w:val="decimal"/>
      <w:lvlText w:val="%1.%2.%3.%4.%5.%6.%7.%8.%9."/>
      <w:lvlJc w:val="left"/>
      <w:pPr>
        <w:ind w:left="8616" w:hanging="1800"/>
      </w:pPr>
      <w:rPr>
        <w:rFonts w:hint="default"/>
      </w:rPr>
    </w:lvl>
  </w:abstractNum>
  <w:abstractNum w:abstractNumId="36" w15:restartNumberingAfterBreak="0">
    <w:nsid w:val="7ECB06EE"/>
    <w:multiLevelType w:val="hybridMultilevel"/>
    <w:tmpl w:val="8BB8AF5E"/>
    <w:lvl w:ilvl="0" w:tplc="A0960DAA">
      <w:numFmt w:val="bullet"/>
      <w:lvlText w:val="-"/>
      <w:lvlJc w:val="left"/>
      <w:pPr>
        <w:ind w:left="1080" w:hanging="360"/>
      </w:pPr>
      <w:rPr>
        <w:rFonts w:ascii="Times New Roman" w:eastAsia="MS Mincho"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303317456">
    <w:abstractNumId w:val="10"/>
  </w:num>
  <w:num w:numId="2" w16cid:durableId="17197263">
    <w:abstractNumId w:val="2"/>
  </w:num>
  <w:num w:numId="3" w16cid:durableId="1413042790">
    <w:abstractNumId w:val="25"/>
  </w:num>
  <w:num w:numId="4" w16cid:durableId="358354799">
    <w:abstractNumId w:val="0"/>
  </w:num>
  <w:num w:numId="5" w16cid:durableId="369766745">
    <w:abstractNumId w:val="13"/>
  </w:num>
  <w:num w:numId="6" w16cid:durableId="271211133">
    <w:abstractNumId w:val="9"/>
  </w:num>
  <w:num w:numId="7" w16cid:durableId="1132360801">
    <w:abstractNumId w:val="24"/>
  </w:num>
  <w:num w:numId="8" w16cid:durableId="1664972061">
    <w:abstractNumId w:val="33"/>
  </w:num>
  <w:num w:numId="9" w16cid:durableId="902980790">
    <w:abstractNumId w:val="14"/>
  </w:num>
  <w:num w:numId="10" w16cid:durableId="1828666552">
    <w:abstractNumId w:val="12"/>
  </w:num>
  <w:num w:numId="11" w16cid:durableId="882253206">
    <w:abstractNumId w:val="32"/>
  </w:num>
  <w:num w:numId="12" w16cid:durableId="1251502720">
    <w:abstractNumId w:val="18"/>
  </w:num>
  <w:num w:numId="13" w16cid:durableId="1276518924">
    <w:abstractNumId w:val="20"/>
  </w:num>
  <w:num w:numId="14" w16cid:durableId="1324044625">
    <w:abstractNumId w:val="4"/>
  </w:num>
  <w:num w:numId="15" w16cid:durableId="1059941568">
    <w:abstractNumId w:val="23"/>
  </w:num>
  <w:num w:numId="16" w16cid:durableId="1786383401">
    <w:abstractNumId w:val="35"/>
  </w:num>
  <w:num w:numId="17" w16cid:durableId="728696862">
    <w:abstractNumId w:val="15"/>
  </w:num>
  <w:num w:numId="18" w16cid:durableId="1981182794">
    <w:abstractNumId w:val="34"/>
  </w:num>
  <w:num w:numId="19" w16cid:durableId="1576933824">
    <w:abstractNumId w:val="16"/>
  </w:num>
  <w:num w:numId="20" w16cid:durableId="1869104250">
    <w:abstractNumId w:val="22"/>
  </w:num>
  <w:num w:numId="21" w16cid:durableId="1469514930">
    <w:abstractNumId w:val="28"/>
  </w:num>
  <w:num w:numId="22" w16cid:durableId="640697978">
    <w:abstractNumId w:val="21"/>
  </w:num>
  <w:num w:numId="23" w16cid:durableId="529806989">
    <w:abstractNumId w:val="21"/>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rFonts w:ascii="Times New Roman" w:hAnsi="Times New Roman" w:cs="Times New Roman" w:hint="default"/>
          <w:b w:val="0"/>
          <w:i w:val="0"/>
          <w:color w:val="auto"/>
          <w:sz w:val="24"/>
          <w:szCs w:val="22"/>
        </w:rPr>
      </w:lvl>
    </w:lvlOverride>
    <w:lvlOverride w:ilvl="2">
      <w:lvl w:ilvl="2">
        <w:start w:val="1"/>
        <w:numFmt w:val="decimal"/>
        <w:lvlText w:val="%1.%2.%3."/>
        <w:lvlJc w:val="left"/>
        <w:pPr>
          <w:tabs>
            <w:tab w:val="num" w:pos="2138"/>
          </w:tabs>
          <w:ind w:left="1922" w:hanging="504"/>
        </w:pPr>
        <w:rPr>
          <w:rFonts w:ascii="Times New Roman" w:hAnsi="Times New Roman" w:cs="Times New Roman" w:hint="default"/>
          <w:b w:val="0"/>
          <w:i w:val="0"/>
          <w:color w:val="auto"/>
          <w:sz w:val="24"/>
          <w:szCs w:val="22"/>
        </w:rPr>
      </w:lvl>
    </w:lvlOverride>
    <w:lvlOverride w:ilvl="3">
      <w:lvl w:ilvl="3">
        <w:start w:val="1"/>
        <w:numFmt w:val="decimal"/>
        <w:lvlText w:val="%1.%2.%3.%4."/>
        <w:lvlJc w:val="left"/>
        <w:pPr>
          <w:tabs>
            <w:tab w:val="num" w:pos="3065"/>
          </w:tabs>
          <w:ind w:left="2633" w:hanging="648"/>
        </w:pPr>
        <w:rPr>
          <w:b w:val="0"/>
          <w:sz w:val="24"/>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4" w16cid:durableId="681857040">
    <w:abstractNumId w:val="30"/>
  </w:num>
  <w:num w:numId="25" w16cid:durableId="481656280">
    <w:abstractNumId w:val="6"/>
  </w:num>
  <w:num w:numId="26" w16cid:durableId="1012562721">
    <w:abstractNumId w:val="26"/>
  </w:num>
  <w:num w:numId="27" w16cid:durableId="895580676">
    <w:abstractNumId w:val="27"/>
  </w:num>
  <w:num w:numId="28" w16cid:durableId="757021564">
    <w:abstractNumId w:val="8"/>
  </w:num>
  <w:num w:numId="29" w16cid:durableId="1912081104">
    <w:abstractNumId w:val="31"/>
  </w:num>
  <w:num w:numId="30" w16cid:durableId="1364867426">
    <w:abstractNumId w:val="11"/>
  </w:num>
  <w:num w:numId="31" w16cid:durableId="957488098">
    <w:abstractNumId w:val="1"/>
  </w:num>
  <w:num w:numId="32" w16cid:durableId="1516260891">
    <w:abstractNumId w:val="29"/>
  </w:num>
  <w:num w:numId="33" w16cid:durableId="1306158388">
    <w:abstractNumId w:val="19"/>
  </w:num>
  <w:num w:numId="34" w16cid:durableId="491995121">
    <w:abstractNumId w:val="17"/>
  </w:num>
  <w:num w:numId="35" w16cid:durableId="676276372">
    <w:abstractNumId w:val="5"/>
  </w:num>
  <w:num w:numId="36" w16cid:durableId="433668903">
    <w:abstractNumId w:val="3"/>
  </w:num>
  <w:num w:numId="37" w16cid:durableId="20594218">
    <w:abstractNumId w:val="7"/>
  </w:num>
  <w:num w:numId="38" w16cid:durableId="2056658443">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6CD6"/>
    <w:rsid w:val="00000DA9"/>
    <w:rsid w:val="00002C71"/>
    <w:rsid w:val="00013D43"/>
    <w:rsid w:val="00014024"/>
    <w:rsid w:val="00023E21"/>
    <w:rsid w:val="000248CD"/>
    <w:rsid w:val="000258D6"/>
    <w:rsid w:val="00035444"/>
    <w:rsid w:val="00050C95"/>
    <w:rsid w:val="000558CE"/>
    <w:rsid w:val="0008595C"/>
    <w:rsid w:val="00086FD2"/>
    <w:rsid w:val="00092F65"/>
    <w:rsid w:val="00094FD6"/>
    <w:rsid w:val="00095A7E"/>
    <w:rsid w:val="000A1D43"/>
    <w:rsid w:val="000B6E79"/>
    <w:rsid w:val="000F1B01"/>
    <w:rsid w:val="000F2873"/>
    <w:rsid w:val="000F3D65"/>
    <w:rsid w:val="000F62FF"/>
    <w:rsid w:val="0010775D"/>
    <w:rsid w:val="00126C9E"/>
    <w:rsid w:val="0013591A"/>
    <w:rsid w:val="00136CD6"/>
    <w:rsid w:val="00140852"/>
    <w:rsid w:val="00152CD2"/>
    <w:rsid w:val="00160B08"/>
    <w:rsid w:val="001705ED"/>
    <w:rsid w:val="0017418E"/>
    <w:rsid w:val="00186470"/>
    <w:rsid w:val="00197574"/>
    <w:rsid w:val="001A5752"/>
    <w:rsid w:val="001A6DEA"/>
    <w:rsid w:val="001C1AE1"/>
    <w:rsid w:val="001C3413"/>
    <w:rsid w:val="001C3562"/>
    <w:rsid w:val="001C66AE"/>
    <w:rsid w:val="001E0926"/>
    <w:rsid w:val="001F1040"/>
    <w:rsid w:val="001F3E2A"/>
    <w:rsid w:val="001F5B0C"/>
    <w:rsid w:val="001F64CC"/>
    <w:rsid w:val="002047B8"/>
    <w:rsid w:val="00206836"/>
    <w:rsid w:val="00206986"/>
    <w:rsid w:val="00207F52"/>
    <w:rsid w:val="00211187"/>
    <w:rsid w:val="002412F9"/>
    <w:rsid w:val="00241CD2"/>
    <w:rsid w:val="00251203"/>
    <w:rsid w:val="00256ACD"/>
    <w:rsid w:val="0027096C"/>
    <w:rsid w:val="00274FFF"/>
    <w:rsid w:val="002906E5"/>
    <w:rsid w:val="002A0AC3"/>
    <w:rsid w:val="002A0ECF"/>
    <w:rsid w:val="002A2AC5"/>
    <w:rsid w:val="002C5490"/>
    <w:rsid w:val="002C5F94"/>
    <w:rsid w:val="002C6132"/>
    <w:rsid w:val="002D7454"/>
    <w:rsid w:val="002D7E4F"/>
    <w:rsid w:val="002E31E5"/>
    <w:rsid w:val="002E4C31"/>
    <w:rsid w:val="002F6EF5"/>
    <w:rsid w:val="003177A7"/>
    <w:rsid w:val="00320F80"/>
    <w:rsid w:val="00324BD1"/>
    <w:rsid w:val="00340B28"/>
    <w:rsid w:val="003439FF"/>
    <w:rsid w:val="00356EE7"/>
    <w:rsid w:val="003574CA"/>
    <w:rsid w:val="00357FF2"/>
    <w:rsid w:val="0036103C"/>
    <w:rsid w:val="00361EC8"/>
    <w:rsid w:val="00365319"/>
    <w:rsid w:val="003931EE"/>
    <w:rsid w:val="003B5937"/>
    <w:rsid w:val="003B5E88"/>
    <w:rsid w:val="003B6289"/>
    <w:rsid w:val="003C7273"/>
    <w:rsid w:val="003E7418"/>
    <w:rsid w:val="003F2430"/>
    <w:rsid w:val="003F6A8A"/>
    <w:rsid w:val="004102A2"/>
    <w:rsid w:val="00411B6A"/>
    <w:rsid w:val="00413631"/>
    <w:rsid w:val="004238F8"/>
    <w:rsid w:val="00433A47"/>
    <w:rsid w:val="004444AC"/>
    <w:rsid w:val="004744FA"/>
    <w:rsid w:val="004835D3"/>
    <w:rsid w:val="00494272"/>
    <w:rsid w:val="004B4675"/>
    <w:rsid w:val="004C13D3"/>
    <w:rsid w:val="004C6311"/>
    <w:rsid w:val="004D0C4A"/>
    <w:rsid w:val="004E25B7"/>
    <w:rsid w:val="004F0FCC"/>
    <w:rsid w:val="00503AB7"/>
    <w:rsid w:val="00520E99"/>
    <w:rsid w:val="005238B6"/>
    <w:rsid w:val="00526C18"/>
    <w:rsid w:val="0055157A"/>
    <w:rsid w:val="00564130"/>
    <w:rsid w:val="00583069"/>
    <w:rsid w:val="005867DB"/>
    <w:rsid w:val="005A0A14"/>
    <w:rsid w:val="005A1C56"/>
    <w:rsid w:val="005A3582"/>
    <w:rsid w:val="005E45AA"/>
    <w:rsid w:val="005E5AEA"/>
    <w:rsid w:val="005F25A7"/>
    <w:rsid w:val="005F5C0F"/>
    <w:rsid w:val="00610235"/>
    <w:rsid w:val="006138A7"/>
    <w:rsid w:val="0061693D"/>
    <w:rsid w:val="00631E98"/>
    <w:rsid w:val="006345DB"/>
    <w:rsid w:val="006451DC"/>
    <w:rsid w:val="006515BD"/>
    <w:rsid w:val="00651881"/>
    <w:rsid w:val="006576E6"/>
    <w:rsid w:val="00665163"/>
    <w:rsid w:val="00680D02"/>
    <w:rsid w:val="00692274"/>
    <w:rsid w:val="00692CE3"/>
    <w:rsid w:val="006960E8"/>
    <w:rsid w:val="006972E7"/>
    <w:rsid w:val="006A04B2"/>
    <w:rsid w:val="006A1B02"/>
    <w:rsid w:val="006A4F5F"/>
    <w:rsid w:val="006A7E49"/>
    <w:rsid w:val="006B2EE8"/>
    <w:rsid w:val="006B6AD2"/>
    <w:rsid w:val="006B7D78"/>
    <w:rsid w:val="006C5248"/>
    <w:rsid w:val="006E190E"/>
    <w:rsid w:val="0070630F"/>
    <w:rsid w:val="00726221"/>
    <w:rsid w:val="007323D1"/>
    <w:rsid w:val="00733874"/>
    <w:rsid w:val="0073508D"/>
    <w:rsid w:val="00736177"/>
    <w:rsid w:val="00744F3F"/>
    <w:rsid w:val="00747681"/>
    <w:rsid w:val="007752B7"/>
    <w:rsid w:val="00781784"/>
    <w:rsid w:val="00793D30"/>
    <w:rsid w:val="007A1D86"/>
    <w:rsid w:val="007B3955"/>
    <w:rsid w:val="007B650A"/>
    <w:rsid w:val="007B667A"/>
    <w:rsid w:val="007C7A12"/>
    <w:rsid w:val="007C7FC7"/>
    <w:rsid w:val="007D631A"/>
    <w:rsid w:val="007E297A"/>
    <w:rsid w:val="007E4DC2"/>
    <w:rsid w:val="007F62F0"/>
    <w:rsid w:val="00801DCA"/>
    <w:rsid w:val="008321A2"/>
    <w:rsid w:val="008369ED"/>
    <w:rsid w:val="0084466B"/>
    <w:rsid w:val="008451EC"/>
    <w:rsid w:val="00852A5A"/>
    <w:rsid w:val="008639C4"/>
    <w:rsid w:val="00872B38"/>
    <w:rsid w:val="00873092"/>
    <w:rsid w:val="00874E09"/>
    <w:rsid w:val="008764CE"/>
    <w:rsid w:val="00887ACB"/>
    <w:rsid w:val="00890240"/>
    <w:rsid w:val="0089687C"/>
    <w:rsid w:val="008968B6"/>
    <w:rsid w:val="008B1273"/>
    <w:rsid w:val="008D1A31"/>
    <w:rsid w:val="008D4E96"/>
    <w:rsid w:val="008E4E27"/>
    <w:rsid w:val="008F7CC8"/>
    <w:rsid w:val="00906FC2"/>
    <w:rsid w:val="0090721B"/>
    <w:rsid w:val="0091229F"/>
    <w:rsid w:val="00927885"/>
    <w:rsid w:val="00936236"/>
    <w:rsid w:val="00936914"/>
    <w:rsid w:val="00945A45"/>
    <w:rsid w:val="00946278"/>
    <w:rsid w:val="00956632"/>
    <w:rsid w:val="00974A61"/>
    <w:rsid w:val="009811B5"/>
    <w:rsid w:val="00987257"/>
    <w:rsid w:val="009A1E12"/>
    <w:rsid w:val="009A5689"/>
    <w:rsid w:val="009B7ED2"/>
    <w:rsid w:val="009D1414"/>
    <w:rsid w:val="009E58F6"/>
    <w:rsid w:val="009E6D77"/>
    <w:rsid w:val="009F0CAF"/>
    <w:rsid w:val="009F27F7"/>
    <w:rsid w:val="009F413E"/>
    <w:rsid w:val="009F4C84"/>
    <w:rsid w:val="00A05EB8"/>
    <w:rsid w:val="00A14133"/>
    <w:rsid w:val="00A15558"/>
    <w:rsid w:val="00A1760D"/>
    <w:rsid w:val="00A44AAA"/>
    <w:rsid w:val="00A66068"/>
    <w:rsid w:val="00A70DBC"/>
    <w:rsid w:val="00A80AD7"/>
    <w:rsid w:val="00AA056C"/>
    <w:rsid w:val="00AA0CF1"/>
    <w:rsid w:val="00AB0A97"/>
    <w:rsid w:val="00AB16F7"/>
    <w:rsid w:val="00AB1C33"/>
    <w:rsid w:val="00AB2CD4"/>
    <w:rsid w:val="00AB6F36"/>
    <w:rsid w:val="00AB777A"/>
    <w:rsid w:val="00AE2A1D"/>
    <w:rsid w:val="00AE4C3B"/>
    <w:rsid w:val="00AE775D"/>
    <w:rsid w:val="00AF3EBF"/>
    <w:rsid w:val="00B05174"/>
    <w:rsid w:val="00B05550"/>
    <w:rsid w:val="00B23DC6"/>
    <w:rsid w:val="00B50FB2"/>
    <w:rsid w:val="00B611C1"/>
    <w:rsid w:val="00B62909"/>
    <w:rsid w:val="00B67832"/>
    <w:rsid w:val="00B72CEB"/>
    <w:rsid w:val="00B75746"/>
    <w:rsid w:val="00B814EC"/>
    <w:rsid w:val="00B97756"/>
    <w:rsid w:val="00BA0FF9"/>
    <w:rsid w:val="00BB5273"/>
    <w:rsid w:val="00BB5ABB"/>
    <w:rsid w:val="00BD748E"/>
    <w:rsid w:val="00BF2D3D"/>
    <w:rsid w:val="00C03CAE"/>
    <w:rsid w:val="00C04291"/>
    <w:rsid w:val="00C07177"/>
    <w:rsid w:val="00C219A5"/>
    <w:rsid w:val="00C27252"/>
    <w:rsid w:val="00C3153B"/>
    <w:rsid w:val="00C445AA"/>
    <w:rsid w:val="00C50EF5"/>
    <w:rsid w:val="00C618E7"/>
    <w:rsid w:val="00C646F7"/>
    <w:rsid w:val="00C67B81"/>
    <w:rsid w:val="00C91653"/>
    <w:rsid w:val="00CA7C0D"/>
    <w:rsid w:val="00CB08DD"/>
    <w:rsid w:val="00CB466C"/>
    <w:rsid w:val="00CC02FB"/>
    <w:rsid w:val="00CC384D"/>
    <w:rsid w:val="00CD095B"/>
    <w:rsid w:val="00CD1647"/>
    <w:rsid w:val="00CD1F86"/>
    <w:rsid w:val="00CD514F"/>
    <w:rsid w:val="00CD7DCF"/>
    <w:rsid w:val="00CE3534"/>
    <w:rsid w:val="00CE3D75"/>
    <w:rsid w:val="00CF7434"/>
    <w:rsid w:val="00D02400"/>
    <w:rsid w:val="00D02B78"/>
    <w:rsid w:val="00D1235F"/>
    <w:rsid w:val="00D215FF"/>
    <w:rsid w:val="00D34D5E"/>
    <w:rsid w:val="00D44665"/>
    <w:rsid w:val="00D62775"/>
    <w:rsid w:val="00D7569A"/>
    <w:rsid w:val="00D91AEF"/>
    <w:rsid w:val="00D92AAB"/>
    <w:rsid w:val="00D93600"/>
    <w:rsid w:val="00DB6117"/>
    <w:rsid w:val="00DC731A"/>
    <w:rsid w:val="00DD53C3"/>
    <w:rsid w:val="00DE567C"/>
    <w:rsid w:val="00DF5925"/>
    <w:rsid w:val="00DF6916"/>
    <w:rsid w:val="00E01ABC"/>
    <w:rsid w:val="00E065E4"/>
    <w:rsid w:val="00E140CC"/>
    <w:rsid w:val="00E160C3"/>
    <w:rsid w:val="00E1655C"/>
    <w:rsid w:val="00E1752A"/>
    <w:rsid w:val="00E30D93"/>
    <w:rsid w:val="00E431F4"/>
    <w:rsid w:val="00E43FAA"/>
    <w:rsid w:val="00E4761C"/>
    <w:rsid w:val="00E536F5"/>
    <w:rsid w:val="00E77374"/>
    <w:rsid w:val="00E85FC6"/>
    <w:rsid w:val="00E86DC7"/>
    <w:rsid w:val="00E91498"/>
    <w:rsid w:val="00EA2857"/>
    <w:rsid w:val="00EA6396"/>
    <w:rsid w:val="00EC0BC4"/>
    <w:rsid w:val="00EC5E1A"/>
    <w:rsid w:val="00ED74CB"/>
    <w:rsid w:val="00EE4707"/>
    <w:rsid w:val="00EF2951"/>
    <w:rsid w:val="00EF3147"/>
    <w:rsid w:val="00F04C51"/>
    <w:rsid w:val="00F10F74"/>
    <w:rsid w:val="00F27722"/>
    <w:rsid w:val="00F314DE"/>
    <w:rsid w:val="00F37B60"/>
    <w:rsid w:val="00F43CFF"/>
    <w:rsid w:val="00F462C8"/>
    <w:rsid w:val="00F552A6"/>
    <w:rsid w:val="00F72D71"/>
    <w:rsid w:val="00F806B5"/>
    <w:rsid w:val="00F958ED"/>
    <w:rsid w:val="00F96F2A"/>
    <w:rsid w:val="00F973C1"/>
    <w:rsid w:val="00FB271F"/>
    <w:rsid w:val="00FB788A"/>
    <w:rsid w:val="00FD6F43"/>
    <w:rsid w:val="00FD7F40"/>
    <w:rsid w:val="00FF05FD"/>
    <w:rsid w:val="01588E71"/>
    <w:rsid w:val="15D2CF63"/>
    <w:rsid w:val="16A932A0"/>
    <w:rsid w:val="1B955FBA"/>
    <w:rsid w:val="25DE8C2B"/>
    <w:rsid w:val="2958918D"/>
    <w:rsid w:val="2AA2CEC6"/>
    <w:rsid w:val="2EAD052C"/>
    <w:rsid w:val="3D829DD6"/>
    <w:rsid w:val="3EF04E7E"/>
    <w:rsid w:val="4549DF31"/>
    <w:rsid w:val="4D07BDD5"/>
    <w:rsid w:val="53ADF52D"/>
    <w:rsid w:val="5A8ECC48"/>
    <w:rsid w:val="5E0DE0C5"/>
    <w:rsid w:val="6E843B4B"/>
    <w:rsid w:val="75CB055D"/>
    <w:rsid w:val="75EE1330"/>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E2E99"/>
  <w15:chartTrackingRefBased/>
  <w15:docId w15:val="{B72D388F-1893-43DB-A5F5-7402135FC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6CD6"/>
    <w:pPr>
      <w:spacing w:after="0" w:line="240" w:lineRule="auto"/>
    </w:pPr>
    <w:rPr>
      <w:rFonts w:ascii="Times New Roman" w:eastAsia="Times New Roman" w:hAnsi="Times New Roman" w:cs="Times New Roman"/>
      <w:kern w:val="0"/>
      <w:sz w:val="24"/>
      <w:szCs w:val="24"/>
      <w:lang w:eastAsia="lv-LV" w:bidi="lo-LA"/>
      <w14:ligatures w14:val="none"/>
    </w:rPr>
  </w:style>
  <w:style w:type="paragraph" w:styleId="Heading1">
    <w:name w:val="heading 1"/>
    <w:basedOn w:val="Normal"/>
    <w:next w:val="Normal"/>
    <w:link w:val="Heading1Char"/>
    <w:qFormat/>
    <w:rsid w:val="00136C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36C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36CD6"/>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nhideWhenUsed/>
    <w:qFormat/>
    <w:rsid w:val="00136CD6"/>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136CD6"/>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136CD6"/>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36CD6"/>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36CD6"/>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36CD6"/>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6CD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36CD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36CD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rsid w:val="00136CD6"/>
    <w:rPr>
      <w:rFonts w:eastAsiaTheme="majorEastAsia" w:cstheme="majorBidi"/>
      <w:i/>
      <w:iCs/>
      <w:color w:val="0F4761" w:themeColor="accent1" w:themeShade="BF"/>
      <w:sz w:val="24"/>
    </w:rPr>
  </w:style>
  <w:style w:type="character" w:customStyle="1" w:styleId="Heading5Char">
    <w:name w:val="Heading 5 Char"/>
    <w:basedOn w:val="DefaultParagraphFont"/>
    <w:link w:val="Heading5"/>
    <w:uiPriority w:val="9"/>
    <w:semiHidden/>
    <w:rsid w:val="00136CD6"/>
    <w:rPr>
      <w:rFonts w:eastAsiaTheme="majorEastAsia" w:cstheme="majorBidi"/>
      <w:color w:val="0F4761" w:themeColor="accent1" w:themeShade="BF"/>
      <w:sz w:val="24"/>
    </w:rPr>
  </w:style>
  <w:style w:type="character" w:customStyle="1" w:styleId="Heading6Char">
    <w:name w:val="Heading 6 Char"/>
    <w:basedOn w:val="DefaultParagraphFont"/>
    <w:link w:val="Heading6"/>
    <w:uiPriority w:val="9"/>
    <w:semiHidden/>
    <w:rsid w:val="00136CD6"/>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136CD6"/>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136CD6"/>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136CD6"/>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136CD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6C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6CD6"/>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6C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6CD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36CD6"/>
    <w:rPr>
      <w:rFonts w:ascii="Times New Roman" w:hAnsi="Times New Roman"/>
      <w:i/>
      <w:iCs/>
      <w:color w:val="404040" w:themeColor="text1" w:themeTint="BF"/>
      <w:sz w:val="24"/>
    </w:rPr>
  </w:style>
  <w:style w:type="paragraph" w:styleId="ListParagraph">
    <w:name w:val="List Paragraph"/>
    <w:aliases w:val="Syle 1,Normal bullet 2,Bullet list,Strip,H&amp;P List Paragraph,2,Virsraksti,Colorful List - Accent 12,Numurets,Numbered Para 1,Dot pt,No Spacing1,List Paragraph Char Char Char,Indicator Text,List Paragraph1,Bullet Points,MAIN CONTENT,syle 1"/>
    <w:basedOn w:val="Normal"/>
    <w:link w:val="ListParagraphChar"/>
    <w:uiPriority w:val="34"/>
    <w:qFormat/>
    <w:rsid w:val="00136CD6"/>
    <w:pPr>
      <w:ind w:left="720"/>
      <w:contextualSpacing/>
    </w:pPr>
  </w:style>
  <w:style w:type="character" w:styleId="IntenseEmphasis">
    <w:name w:val="Intense Emphasis"/>
    <w:basedOn w:val="DefaultParagraphFont"/>
    <w:uiPriority w:val="21"/>
    <w:qFormat/>
    <w:rsid w:val="00136CD6"/>
    <w:rPr>
      <w:i/>
      <w:iCs/>
      <w:color w:val="0F4761" w:themeColor="accent1" w:themeShade="BF"/>
    </w:rPr>
  </w:style>
  <w:style w:type="paragraph" w:styleId="IntenseQuote">
    <w:name w:val="Intense Quote"/>
    <w:basedOn w:val="Normal"/>
    <w:next w:val="Normal"/>
    <w:link w:val="IntenseQuoteChar"/>
    <w:uiPriority w:val="30"/>
    <w:qFormat/>
    <w:rsid w:val="00136C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6CD6"/>
    <w:rPr>
      <w:rFonts w:ascii="Times New Roman" w:hAnsi="Times New Roman"/>
      <w:i/>
      <w:iCs/>
      <w:color w:val="0F4761" w:themeColor="accent1" w:themeShade="BF"/>
      <w:sz w:val="24"/>
    </w:rPr>
  </w:style>
  <w:style w:type="character" w:styleId="IntenseReference">
    <w:name w:val="Intense Reference"/>
    <w:basedOn w:val="DefaultParagraphFont"/>
    <w:uiPriority w:val="32"/>
    <w:qFormat/>
    <w:rsid w:val="00136CD6"/>
    <w:rPr>
      <w:b/>
      <w:bCs/>
      <w:smallCaps/>
      <w:color w:val="0F4761" w:themeColor="accent1" w:themeShade="BF"/>
      <w:spacing w:val="5"/>
    </w:rPr>
  </w:style>
  <w:style w:type="character" w:styleId="Hyperlink">
    <w:name w:val="Hyperlink"/>
    <w:uiPriority w:val="99"/>
    <w:rsid w:val="00136CD6"/>
    <w:rPr>
      <w:color w:val="0000FF"/>
      <w:u w:val="single"/>
    </w:rPr>
  </w:style>
  <w:style w:type="paragraph" w:customStyle="1" w:styleId="Stils1">
    <w:name w:val="Stils1"/>
    <w:basedOn w:val="Normal"/>
    <w:rsid w:val="00136CD6"/>
    <w:pPr>
      <w:jc w:val="both"/>
    </w:pPr>
    <w:rPr>
      <w:b/>
      <w:i/>
      <w:color w:val="000000"/>
      <w:sz w:val="20"/>
      <w:szCs w:val="20"/>
    </w:rPr>
  </w:style>
  <w:style w:type="paragraph" w:customStyle="1" w:styleId="Stils2">
    <w:name w:val="Stils2"/>
    <w:basedOn w:val="Normal"/>
    <w:rsid w:val="00136CD6"/>
    <w:pPr>
      <w:jc w:val="both"/>
    </w:pPr>
    <w:rPr>
      <w:color w:val="000000"/>
      <w:sz w:val="20"/>
      <w:szCs w:val="20"/>
    </w:rPr>
  </w:style>
  <w:style w:type="paragraph" w:customStyle="1" w:styleId="Stils3">
    <w:name w:val="Stils3"/>
    <w:basedOn w:val="Normal"/>
    <w:rsid w:val="00136CD6"/>
    <w:pPr>
      <w:jc w:val="both"/>
    </w:pPr>
    <w:rPr>
      <w:sz w:val="20"/>
      <w:szCs w:val="20"/>
    </w:rPr>
  </w:style>
  <w:style w:type="paragraph" w:styleId="Footer">
    <w:name w:val="footer"/>
    <w:basedOn w:val="Normal"/>
    <w:link w:val="FooterChar"/>
    <w:uiPriority w:val="99"/>
    <w:rsid w:val="00136CD6"/>
    <w:pPr>
      <w:tabs>
        <w:tab w:val="center" w:pos="4153"/>
        <w:tab w:val="right" w:pos="8306"/>
      </w:tabs>
    </w:pPr>
  </w:style>
  <w:style w:type="character" w:customStyle="1" w:styleId="FooterChar">
    <w:name w:val="Footer Char"/>
    <w:basedOn w:val="DefaultParagraphFont"/>
    <w:link w:val="Footer"/>
    <w:uiPriority w:val="99"/>
    <w:rsid w:val="00136CD6"/>
    <w:rPr>
      <w:rFonts w:ascii="Times New Roman" w:eastAsia="Times New Roman" w:hAnsi="Times New Roman" w:cs="Times New Roman"/>
      <w:kern w:val="0"/>
      <w:sz w:val="24"/>
      <w:szCs w:val="24"/>
      <w:lang w:eastAsia="lv-LV" w:bidi="lo-LA"/>
      <w14:ligatures w14:val="none"/>
    </w:rPr>
  </w:style>
  <w:style w:type="character" w:styleId="CommentReference">
    <w:name w:val="annotation reference"/>
    <w:uiPriority w:val="99"/>
    <w:rsid w:val="00136CD6"/>
    <w:rPr>
      <w:sz w:val="16"/>
      <w:szCs w:val="16"/>
    </w:rPr>
  </w:style>
  <w:style w:type="paragraph" w:styleId="CommentText">
    <w:name w:val="annotation text"/>
    <w:basedOn w:val="Normal"/>
    <w:link w:val="CommentTextChar"/>
    <w:uiPriority w:val="99"/>
    <w:rsid w:val="00136CD6"/>
    <w:rPr>
      <w:sz w:val="20"/>
      <w:szCs w:val="20"/>
    </w:rPr>
  </w:style>
  <w:style w:type="character" w:customStyle="1" w:styleId="CommentTextChar">
    <w:name w:val="Comment Text Char"/>
    <w:basedOn w:val="DefaultParagraphFont"/>
    <w:link w:val="CommentText"/>
    <w:uiPriority w:val="99"/>
    <w:rsid w:val="00136CD6"/>
    <w:rPr>
      <w:rFonts w:ascii="Times New Roman" w:eastAsia="Times New Roman" w:hAnsi="Times New Roman" w:cs="Times New Roman"/>
      <w:kern w:val="0"/>
      <w:sz w:val="20"/>
      <w:szCs w:val="20"/>
      <w:lang w:eastAsia="lv-LV" w:bidi="lo-LA"/>
      <w14:ligatures w14:val="none"/>
    </w:rPr>
  </w:style>
  <w:style w:type="paragraph" w:customStyle="1" w:styleId="Default">
    <w:name w:val="Default"/>
    <w:rsid w:val="00136CD6"/>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customStyle="1" w:styleId="tv213">
    <w:name w:val="tv213"/>
    <w:basedOn w:val="Normal"/>
    <w:rsid w:val="00136CD6"/>
    <w:pPr>
      <w:spacing w:before="100" w:beforeAutospacing="1" w:after="100" w:afterAutospacing="1"/>
    </w:pPr>
    <w:rPr>
      <w:lang w:bidi="ar-SA"/>
    </w:rPr>
  </w:style>
  <w:style w:type="paragraph" w:customStyle="1" w:styleId="TABULAI">
    <w:name w:val="TABULAI"/>
    <w:basedOn w:val="Normal"/>
    <w:link w:val="TABULAIChar"/>
    <w:qFormat/>
    <w:rsid w:val="00136CD6"/>
    <w:pPr>
      <w:numPr>
        <w:ilvl w:val="3"/>
        <w:numId w:val="7"/>
      </w:numPr>
      <w:jc w:val="both"/>
    </w:pPr>
    <w:rPr>
      <w:rFonts w:eastAsia="Calibri"/>
      <w:szCs w:val="22"/>
      <w:lang w:val="x-none" w:eastAsia="en-US" w:bidi="ar-SA"/>
    </w:rPr>
  </w:style>
  <w:style w:type="numbering" w:customStyle="1" w:styleId="WWOutlineListStyle5111">
    <w:name w:val="WW_OutlineListStyle_5111"/>
    <w:rsid w:val="00136CD6"/>
    <w:pPr>
      <w:numPr>
        <w:numId w:val="7"/>
      </w:numPr>
    </w:pPr>
  </w:style>
  <w:style w:type="character" w:customStyle="1" w:styleId="TABULAIChar">
    <w:name w:val="TABULAI Char"/>
    <w:link w:val="TABULAI"/>
    <w:rsid w:val="00136CD6"/>
    <w:rPr>
      <w:rFonts w:ascii="Times New Roman" w:eastAsia="Calibri" w:hAnsi="Times New Roman" w:cs="Times New Roman"/>
      <w:kern w:val="0"/>
      <w:sz w:val="24"/>
      <w:lang w:val="x-none"/>
      <w14:ligatures w14:val="none"/>
    </w:rPr>
  </w:style>
  <w:style w:type="character" w:customStyle="1" w:styleId="ListParagraphChar">
    <w:name w:val="List Paragraph Char"/>
    <w:aliases w:val="Syle 1 Char,Normal bullet 2 Char,Bullet list Char,Strip Char,H&amp;P List Paragraph Char,2 Char,Virsraksti Char,Colorful List - Accent 12 Char,Numurets Char,Numbered Para 1 Char,Dot pt Char,No Spacing1 Char,Indicator Text Char"/>
    <w:link w:val="ListParagraph"/>
    <w:uiPriority w:val="34"/>
    <w:qFormat/>
    <w:rsid w:val="00136CD6"/>
    <w:rPr>
      <w:rFonts w:ascii="Times New Roman" w:hAnsi="Times New Roman"/>
      <w:sz w:val="24"/>
    </w:rPr>
  </w:style>
  <w:style w:type="paragraph" w:styleId="CommentSubject">
    <w:name w:val="annotation subject"/>
    <w:basedOn w:val="CommentText"/>
    <w:next w:val="CommentText"/>
    <w:link w:val="CommentSubjectChar"/>
    <w:semiHidden/>
    <w:unhideWhenUsed/>
    <w:rsid w:val="00AB0A97"/>
    <w:rPr>
      <w:b/>
      <w:bCs/>
    </w:rPr>
  </w:style>
  <w:style w:type="character" w:customStyle="1" w:styleId="CommentSubjectChar">
    <w:name w:val="Comment Subject Char"/>
    <w:basedOn w:val="CommentTextChar"/>
    <w:link w:val="CommentSubject"/>
    <w:uiPriority w:val="99"/>
    <w:semiHidden/>
    <w:rsid w:val="00AB0A97"/>
    <w:rPr>
      <w:rFonts w:ascii="Times New Roman" w:eastAsia="Times New Roman" w:hAnsi="Times New Roman" w:cs="Times New Roman"/>
      <w:b/>
      <w:bCs/>
      <w:kern w:val="0"/>
      <w:sz w:val="20"/>
      <w:szCs w:val="20"/>
      <w:lang w:eastAsia="lv-LV" w:bidi="lo-LA"/>
      <w14:ligatures w14:val="none"/>
    </w:rPr>
  </w:style>
  <w:style w:type="character" w:customStyle="1" w:styleId="cf01">
    <w:name w:val="cf01"/>
    <w:basedOn w:val="DefaultParagraphFont"/>
    <w:rsid w:val="00035444"/>
    <w:rPr>
      <w:rFonts w:ascii="Segoe UI" w:hAnsi="Segoe UI" w:cs="Segoe UI" w:hint="default"/>
      <w:i/>
      <w:iCs/>
      <w:color w:val="212529"/>
      <w:sz w:val="18"/>
      <w:szCs w:val="18"/>
      <w:shd w:val="clear" w:color="auto" w:fill="FFFFFF"/>
    </w:rPr>
  </w:style>
  <w:style w:type="character" w:styleId="UnresolvedMention">
    <w:name w:val="Unresolved Mention"/>
    <w:basedOn w:val="DefaultParagraphFont"/>
    <w:uiPriority w:val="99"/>
    <w:semiHidden/>
    <w:unhideWhenUsed/>
    <w:rsid w:val="001C1AE1"/>
    <w:rPr>
      <w:color w:val="605E5C"/>
      <w:shd w:val="clear" w:color="auto" w:fill="E1DFDD"/>
    </w:rPr>
  </w:style>
  <w:style w:type="paragraph" w:customStyle="1" w:styleId="Tests">
    <w:name w:val="Tests"/>
    <w:basedOn w:val="Normal"/>
    <w:qFormat/>
    <w:rsid w:val="003C7273"/>
    <w:pPr>
      <w:suppressAutoHyphens/>
    </w:pPr>
    <w:rPr>
      <w:rFonts w:ascii="Arial" w:hAnsi="Arial" w:cs="Arial"/>
      <w:kern w:val="1"/>
      <w:sz w:val="22"/>
      <w:szCs w:val="22"/>
      <w:lang w:eastAsia="zh-CN" w:bidi="ar-SA"/>
    </w:rPr>
  </w:style>
  <w:style w:type="paragraph" w:styleId="Header">
    <w:name w:val="header"/>
    <w:basedOn w:val="Normal"/>
    <w:link w:val="HeaderChar"/>
    <w:uiPriority w:val="99"/>
    <w:semiHidden/>
    <w:unhideWhenUsed/>
    <w:rsid w:val="009E6D77"/>
    <w:pPr>
      <w:tabs>
        <w:tab w:val="center" w:pos="4153"/>
        <w:tab w:val="right" w:pos="8306"/>
      </w:tabs>
    </w:pPr>
  </w:style>
  <w:style w:type="character" w:customStyle="1" w:styleId="HeaderChar">
    <w:name w:val="Header Char"/>
    <w:basedOn w:val="DefaultParagraphFont"/>
    <w:link w:val="Header"/>
    <w:uiPriority w:val="99"/>
    <w:semiHidden/>
    <w:rsid w:val="009E6D77"/>
    <w:rPr>
      <w:rFonts w:ascii="Times New Roman" w:eastAsia="Times New Roman" w:hAnsi="Times New Roman" w:cs="Times New Roman"/>
      <w:kern w:val="0"/>
      <w:sz w:val="24"/>
      <w:szCs w:val="24"/>
      <w:lang w:eastAsia="lv-LV" w:bidi="lo-LA"/>
      <w14:ligatures w14:val="none"/>
    </w:rPr>
  </w:style>
  <w:style w:type="paragraph" w:customStyle="1" w:styleId="paragraph">
    <w:name w:val="paragraph"/>
    <w:basedOn w:val="Normal"/>
    <w:rsid w:val="00AE775D"/>
    <w:pPr>
      <w:spacing w:before="100" w:beforeAutospacing="1" w:after="100" w:afterAutospacing="1"/>
    </w:pPr>
    <w:rPr>
      <w:lang w:bidi="ar-SA"/>
    </w:rPr>
  </w:style>
  <w:style w:type="numbering" w:customStyle="1" w:styleId="1111112312">
    <w:name w:val="1 / 1.1 / 1.1.12312"/>
    <w:rsid w:val="00906FC2"/>
    <w:pPr>
      <w:numPr>
        <w:numId w:val="22"/>
      </w:numPr>
    </w:pPr>
  </w:style>
  <w:style w:type="paragraph" w:customStyle="1" w:styleId="Parasts1">
    <w:name w:val="Parasts1"/>
    <w:rsid w:val="00D7569A"/>
    <w:pPr>
      <w:suppressAutoHyphens/>
      <w:autoSpaceDN w:val="0"/>
      <w:spacing w:after="0" w:line="240" w:lineRule="auto"/>
      <w:textAlignment w:val="baseline"/>
    </w:pPr>
    <w:rPr>
      <w:rFonts w:ascii="Times New Roman" w:eastAsia="Times New Roman" w:hAnsi="Times New Roman" w:cs="Times New Roman"/>
      <w:kern w:val="0"/>
      <w:sz w:val="20"/>
      <w:szCs w:val="20"/>
      <w:lang w:eastAsia="lv-LV"/>
      <w14:ligatures w14:val="none"/>
    </w:rPr>
  </w:style>
  <w:style w:type="character" w:customStyle="1" w:styleId="Noklusjumarindkopasfonts1">
    <w:name w:val="Noklusējuma rindkopas fonts1"/>
    <w:rsid w:val="00002C71"/>
  </w:style>
  <w:style w:type="character" w:customStyle="1" w:styleId="normaltextrun">
    <w:name w:val="normaltextrun"/>
    <w:basedOn w:val="DefaultParagraphFont"/>
    <w:rsid w:val="006A1B02"/>
  </w:style>
  <w:style w:type="character" w:customStyle="1" w:styleId="eop">
    <w:name w:val="eop"/>
    <w:basedOn w:val="DefaultParagraphFont"/>
    <w:rsid w:val="00DE567C"/>
  </w:style>
  <w:style w:type="paragraph" w:styleId="BodyTextIndent2">
    <w:name w:val="Body Text Indent 2"/>
    <w:basedOn w:val="Normal"/>
    <w:link w:val="BodyTextIndent2Char"/>
    <w:rsid w:val="002A2AC5"/>
    <w:pPr>
      <w:spacing w:after="120" w:line="480" w:lineRule="auto"/>
      <w:ind w:left="283"/>
    </w:pPr>
  </w:style>
  <w:style w:type="character" w:customStyle="1" w:styleId="BodyTextIndent2Char">
    <w:name w:val="Body Text Indent 2 Char"/>
    <w:basedOn w:val="DefaultParagraphFont"/>
    <w:link w:val="BodyTextIndent2"/>
    <w:rsid w:val="002A2AC5"/>
    <w:rPr>
      <w:rFonts w:ascii="Times New Roman" w:eastAsia="Times New Roman" w:hAnsi="Times New Roman" w:cs="Times New Roman"/>
      <w:kern w:val="0"/>
      <w:sz w:val="24"/>
      <w:szCs w:val="24"/>
      <w:lang w:eastAsia="lv-LV" w:bidi="lo-LA"/>
      <w14:ligatures w14:val="none"/>
    </w:rPr>
  </w:style>
  <w:style w:type="table" w:styleId="TableGrid">
    <w:name w:val="Table Grid"/>
    <w:basedOn w:val="TableNormal"/>
    <w:rsid w:val="00AE2A1D"/>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0">
    <w:name w:val="Normal0"/>
    <w:qFormat/>
    <w:rsid w:val="007D631A"/>
    <w:pPr>
      <w:spacing w:after="200" w:line="276" w:lineRule="auto"/>
    </w:pPr>
    <w:rPr>
      <w:rFonts w:ascii="Calibri" w:eastAsia="Calibri" w:hAnsi="Calibri" w:cs="Times New Roman"/>
      <w:kern w:val="0"/>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719286">
      <w:bodyDiv w:val="1"/>
      <w:marLeft w:val="0"/>
      <w:marRight w:val="0"/>
      <w:marTop w:val="0"/>
      <w:marBottom w:val="0"/>
      <w:divBdr>
        <w:top w:val="none" w:sz="0" w:space="0" w:color="auto"/>
        <w:left w:val="none" w:sz="0" w:space="0" w:color="auto"/>
        <w:bottom w:val="none" w:sz="0" w:space="0" w:color="auto"/>
        <w:right w:val="none" w:sz="0" w:space="0" w:color="auto"/>
      </w:divBdr>
    </w:div>
    <w:div w:id="633027023">
      <w:bodyDiv w:val="1"/>
      <w:marLeft w:val="0"/>
      <w:marRight w:val="0"/>
      <w:marTop w:val="0"/>
      <w:marBottom w:val="0"/>
      <w:divBdr>
        <w:top w:val="none" w:sz="0" w:space="0" w:color="auto"/>
        <w:left w:val="none" w:sz="0" w:space="0" w:color="auto"/>
        <w:bottom w:val="none" w:sz="0" w:space="0" w:color="auto"/>
        <w:right w:val="none" w:sz="0" w:space="0" w:color="auto"/>
      </w:divBdr>
    </w:div>
    <w:div w:id="774901855">
      <w:bodyDiv w:val="1"/>
      <w:marLeft w:val="0"/>
      <w:marRight w:val="0"/>
      <w:marTop w:val="0"/>
      <w:marBottom w:val="0"/>
      <w:divBdr>
        <w:top w:val="none" w:sz="0" w:space="0" w:color="auto"/>
        <w:left w:val="none" w:sz="0" w:space="0" w:color="auto"/>
        <w:bottom w:val="none" w:sz="0" w:space="0" w:color="auto"/>
        <w:right w:val="none" w:sz="0" w:space="0" w:color="auto"/>
      </w:divBdr>
    </w:div>
    <w:div w:id="1166019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iepirkumi@rigasnami.lv"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rigasnami@rigasnami.lv" TargetMode="External"/><Relationship Id="rId17" Type="http://schemas.openxmlformats.org/officeDocument/2006/relationships/hyperlink" Target="https://www.rigasnami.lv/lv/par-mums/personas-datu-aizsardziba" TargetMode="External"/><Relationship Id="rId2" Type="http://schemas.openxmlformats.org/officeDocument/2006/relationships/customXml" Target="../customXml/item2.xml"/><Relationship Id="rId16" Type="http://schemas.openxmlformats.org/officeDocument/2006/relationships/hyperlink" Target="https://www.firmas.lv/"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is.gov.lv/EKEIS/Supplier/Organizer/1355" TargetMode="External"/><Relationship Id="rId5" Type="http://schemas.openxmlformats.org/officeDocument/2006/relationships/styles" Target="styles.xml"/><Relationship Id="rId15" Type="http://schemas.openxmlformats.org/officeDocument/2006/relationships/hyperlink" Target="http://www.ur.gov.lv" TargetMode="External"/><Relationship Id="rId10" Type="http://schemas.openxmlformats.org/officeDocument/2006/relationships/hyperlink" Target="http://www.eis.gov.lv"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iepirkumi@rigasnami.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ievad_x012b_tsNamej_x0101_ xmlns="9cd53344-39df-4916-8e5c-82a35e11da6e">true</ievad_x012b_tsNamej_x0101_>
    <MigrationWizIdPermissions xmlns="9cd53344-39df-4916-8e5c-82a35e11da6e" xsi:nil="true"/>
    <TaxCatchAll xmlns="7a20ab46-c009-4b20-8da5-a7fde1bb2d57" xsi:nil="true"/>
    <_x0030_7_J_x016a_LIJS xmlns="9cd53344-39df-4916-8e5c-82a35e11da6e" xsi:nil="true"/>
    <MigrationWizId xmlns="9cd53344-39df-4916-8e5c-82a35e11da6e" xsi:nil="true"/>
    <MigrationWizIdVersion xmlns="9cd53344-39df-4916-8e5c-82a35e11da6e" xsi:nil="true"/>
    <lcf76f155ced4ddcb4097134ff3c332f0 xmlns="9cd53344-39df-4916-8e5c-82a35e11da6e" xsi:nil="true"/>
    <lcf76f155ced4ddcb4097134ff3c332f xmlns="9cd53344-39df-4916-8e5c-82a35e11da6e">
      <Terms xmlns="http://schemas.microsoft.com/office/infopath/2007/PartnerControls"/>
    </lcf76f155ced4ddcb4097134ff3c332f>
    <_Flow_SignoffStatus xmlns="9cd53344-39df-4916-8e5c-82a35e11da6e" xsi:nil="true"/>
    <koment_x0101_ri xmlns="9cd53344-39df-4916-8e5c-82a35e11da6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23A265E10955C44AD7942AFA4340952" ma:contentTypeVersion="24" ma:contentTypeDescription="Create a new document." ma:contentTypeScope="" ma:versionID="7ab5a816951c83b37e55af3cd10c7160">
  <xsd:schema xmlns:xsd="http://www.w3.org/2001/XMLSchema" xmlns:xs="http://www.w3.org/2001/XMLSchema" xmlns:p="http://schemas.microsoft.com/office/2006/metadata/properties" xmlns:ns2="9cd53344-39df-4916-8e5c-82a35e11da6e" xmlns:ns3="7a20ab46-c009-4b20-8da5-a7fde1bb2d57" targetNamespace="http://schemas.microsoft.com/office/2006/metadata/properties" ma:root="true" ma:fieldsID="fde751f8fd48831e8e38590361afd110" ns2:_="" ns3:_="">
    <xsd:import namespace="9cd53344-39df-4916-8e5c-82a35e11da6e"/>
    <xsd:import namespace="7a20ab46-c009-4b20-8da5-a7fde1bb2d57"/>
    <xsd:element name="properties">
      <xsd:complexType>
        <xsd:sequence>
          <xsd:element name="documentManagement">
            <xsd:complexType>
              <xsd:all>
                <xsd:element ref="ns2:MigrationWizId" minOccurs="0"/>
                <xsd:element ref="ns2:MigrationWizIdPermissions" minOccurs="0"/>
                <xsd:element ref="ns2:MigrationWizIdVersion" minOccurs="0"/>
                <xsd:element ref="ns2:lcf76f155ced4ddcb4097134ff3c332f0" minOccurs="0"/>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ObjectDetectorVersions" minOccurs="0"/>
                <xsd:element ref="ns2:ievad_x012b_tsNamej_x0101_" minOccurs="0"/>
                <xsd:element ref="ns2:MediaServiceSearchProperties" minOccurs="0"/>
                <xsd:element ref="ns2:_Flow_SignoffStatus" minOccurs="0"/>
                <xsd:element ref="ns2:_x0030_7_J_x016a_LIJS" minOccurs="0"/>
                <xsd:element ref="ns2:koment_x0101_ri"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d53344-39df-4916-8e5c-82a35e11da6e"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Version" ma:index="10" nillable="true" ma:displayName="MigrationWizIdVersion" ma:internalName="MigrationWizIdVersion">
      <xsd:simpleType>
        <xsd:restriction base="dms:Text"/>
      </xsd:simpleType>
    </xsd:element>
    <xsd:element name="lcf76f155ced4ddcb4097134ff3c332f0" ma:index="11" nillable="true" ma:displayName="Attēlu atzīmes_0" ma:hidden="true" ma:internalName="lcf76f155ced4ddcb4097134ff3c332f0" ma:readOnly="false">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2959a216-f9b1-40d5-9f38-6034de91a884"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ievad_x012b_tsNamej_x0101_" ma:index="26" nillable="true" ma:displayName="ievadīts Namejā" ma:default="1" ma:format="Dropdown" ma:internalName="ievad_x012b_tsNamej_x0101_">
      <xsd:simpleType>
        <xsd:restriction base="dms:Boolean"/>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_Flow_SignoffStatus" ma:index="28" nillable="true" ma:displayName="Sign-off status" ma:internalName="Sign_x002d_off_x0020_status">
      <xsd:simpleType>
        <xsd:restriction base="dms:Text"/>
      </xsd:simpleType>
    </xsd:element>
    <xsd:element name="_x0030_7_J_x016a_LIJS" ma:index="29" nillable="true" ma:displayName="07_JŪLIJS" ma:format="Dropdown" ma:internalName="_x0030_7_J_x016a_LIJS">
      <xsd:simpleType>
        <xsd:restriction base="dms:Text">
          <xsd:maxLength value="255"/>
        </xsd:restriction>
      </xsd:simpleType>
    </xsd:element>
    <xsd:element name="koment_x0101_ri" ma:index="30" nillable="true" ma:displayName="komentāri" ma:format="Dropdown" ma:internalName="koment_x0101_ri">
      <xsd:simpleType>
        <xsd:restriction base="dms:Text">
          <xsd:maxLength value="255"/>
        </xsd:restriction>
      </xsd:simpleType>
    </xsd:element>
    <xsd:element name="MediaServiceBillingMetadata" ma:index="3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a20ab46-c009-4b20-8da5-a7fde1bb2d57"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8c6f1a6d-325a-4ed9-b1ad-17262149e5fb}" ma:internalName="TaxCatchAll" ma:showField="CatchAllData" ma:web="7a20ab46-c009-4b20-8da5-a7fde1bb2d57">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247AB9E-C067-4472-865D-06E0966AE98C}">
  <ds:schemaRefs>
    <ds:schemaRef ds:uri="http://schemas.microsoft.com/office/2006/metadata/properties"/>
    <ds:schemaRef ds:uri="http://schemas.microsoft.com/office/infopath/2007/PartnerControls"/>
    <ds:schemaRef ds:uri="9cd53344-39df-4916-8e5c-82a35e11da6e"/>
    <ds:schemaRef ds:uri="7a20ab46-c009-4b20-8da5-a7fde1bb2d57"/>
  </ds:schemaRefs>
</ds:datastoreItem>
</file>

<file path=customXml/itemProps2.xml><?xml version="1.0" encoding="utf-8"?>
<ds:datastoreItem xmlns:ds="http://schemas.openxmlformats.org/officeDocument/2006/customXml" ds:itemID="{E1CF7B73-7E18-408A-A911-3A44EFF4B1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d53344-39df-4916-8e5c-82a35e11da6e"/>
    <ds:schemaRef ds:uri="7a20ab46-c009-4b20-8da5-a7fde1bb2d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76E17F-9694-495B-A837-FC5CFAB5578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20263</Words>
  <Characters>11551</Characters>
  <Application>Microsoft Office Word</Application>
  <DocSecurity>0</DocSecurity>
  <Lines>96</Lines>
  <Paragraphs>63</Paragraphs>
  <ScaleCrop>false</ScaleCrop>
  <Company/>
  <LinksUpToDate>false</LinksUpToDate>
  <CharactersWithSpaces>31751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Līga Landsberga</dc:creator>
  <cp:keywords/>
  <dc:description/>
  <cp:lastModifiedBy>Aija Beizitere</cp:lastModifiedBy>
  <cp:revision>57</cp:revision>
  <dcterms:created xsi:type="dcterms:W3CDTF">2025-06-27T09:31:00Z</dcterms:created>
  <dcterms:modified xsi:type="dcterms:W3CDTF">2026-07-15T03:30:00Z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0x010100C23A265E10955C44AD7942AFA4340952</vt:lpwstr>
  </property>
  <property fmtid="{D5CDD505-2E9C-101B-9397-08002B2CF9AE}" pid="3" name="MediaServiceImageTags">
    <vt:lpwstr/>
  </property>
</Properties>
</file>