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52914" w14:textId="77777777" w:rsidR="00FE1CA1" w:rsidRPr="00DE5A0A" w:rsidRDefault="00FE1CA1" w:rsidP="00FE1CA1">
      <w:pPr>
        <w:ind w:firstLine="720"/>
        <w:jc w:val="right"/>
        <w:rPr>
          <w:color w:val="000000"/>
        </w:rPr>
      </w:pPr>
      <w:bookmarkStart w:id="0" w:name="_Toc59188034"/>
      <w:r w:rsidRPr="00DE5A0A">
        <w:rPr>
          <w:color w:val="000000"/>
        </w:rPr>
        <w:t>APSTIPRIN</w:t>
      </w:r>
      <w:r w:rsidRPr="00DE5A0A">
        <w:rPr>
          <w:caps/>
          <w:color w:val="000000"/>
        </w:rPr>
        <w:t>āts</w:t>
      </w:r>
    </w:p>
    <w:p w14:paraId="24F5A41B" w14:textId="77777777" w:rsidR="00FE1CA1" w:rsidRPr="00DE5A0A" w:rsidRDefault="00FE1CA1" w:rsidP="00FE1CA1">
      <w:pPr>
        <w:ind w:firstLine="720"/>
        <w:jc w:val="right"/>
        <w:rPr>
          <w:color w:val="000000"/>
        </w:rPr>
      </w:pPr>
      <w:r w:rsidRPr="00DE5A0A">
        <w:rPr>
          <w:color w:val="000000"/>
        </w:rPr>
        <w:t>Ekonomikas ministrijas</w:t>
      </w:r>
    </w:p>
    <w:p w14:paraId="7EA5705A" w14:textId="77777777" w:rsidR="00FE1CA1" w:rsidRPr="00DE5A0A" w:rsidRDefault="00E91686" w:rsidP="00FE1CA1">
      <w:pPr>
        <w:ind w:firstLine="720"/>
        <w:jc w:val="right"/>
        <w:rPr>
          <w:color w:val="000000"/>
        </w:rPr>
      </w:pPr>
      <w:r w:rsidRPr="00DE5A0A">
        <w:rPr>
          <w:color w:val="000000"/>
        </w:rPr>
        <w:t>i</w:t>
      </w:r>
      <w:r w:rsidR="00FE1CA1" w:rsidRPr="00DE5A0A">
        <w:rPr>
          <w:color w:val="000000"/>
        </w:rPr>
        <w:t>epirkuma komisijas</w:t>
      </w:r>
    </w:p>
    <w:p w14:paraId="2BD43704" w14:textId="20D178D5" w:rsidR="00FE1CA1" w:rsidRPr="00B174C6" w:rsidRDefault="00FE1CA1" w:rsidP="00FE1CA1">
      <w:pPr>
        <w:ind w:firstLine="720"/>
        <w:jc w:val="right"/>
        <w:rPr>
          <w:color w:val="000000"/>
        </w:rPr>
      </w:pPr>
      <w:r w:rsidRPr="00DE5A0A">
        <w:rPr>
          <w:color w:val="000000"/>
        </w:rPr>
        <w:t>20</w:t>
      </w:r>
      <w:r w:rsidR="00F762A0" w:rsidRPr="00DE5A0A">
        <w:rPr>
          <w:color w:val="000000"/>
        </w:rPr>
        <w:t>2</w:t>
      </w:r>
      <w:r w:rsidR="002744E0" w:rsidRPr="00DE5A0A">
        <w:rPr>
          <w:color w:val="000000"/>
        </w:rPr>
        <w:t>6</w:t>
      </w:r>
      <w:r w:rsidRPr="00DE5A0A">
        <w:rPr>
          <w:color w:val="000000"/>
        </w:rPr>
        <w:t>.</w:t>
      </w:r>
      <w:r w:rsidR="004D2B65" w:rsidRPr="00DE5A0A">
        <w:rPr>
          <w:color w:val="000000"/>
        </w:rPr>
        <w:t xml:space="preserve"> gada </w:t>
      </w:r>
      <w:r w:rsidR="00F8617B" w:rsidRPr="00DE5A0A">
        <w:rPr>
          <w:color w:val="000000"/>
        </w:rPr>
        <w:t>17.jūlija</w:t>
      </w:r>
      <w:r w:rsidR="00036AC8" w:rsidRPr="00DE5A0A">
        <w:rPr>
          <w:color w:val="000000"/>
        </w:rPr>
        <w:t xml:space="preserve"> </w:t>
      </w:r>
      <w:r w:rsidR="00E91686" w:rsidRPr="00DE5A0A">
        <w:rPr>
          <w:color w:val="000000"/>
        </w:rPr>
        <w:t>sēdē</w:t>
      </w:r>
      <w:r w:rsidRPr="00B174C6">
        <w:rPr>
          <w:color w:val="000000"/>
        </w:rPr>
        <w:t xml:space="preserve"> </w:t>
      </w:r>
    </w:p>
    <w:p w14:paraId="074F53EC" w14:textId="64EE83B0" w:rsidR="00FE1CA1" w:rsidRPr="001401AB" w:rsidRDefault="00E91686" w:rsidP="00FE1CA1">
      <w:pPr>
        <w:ind w:firstLine="720"/>
        <w:jc w:val="right"/>
        <w:rPr>
          <w:color w:val="000000"/>
        </w:rPr>
      </w:pPr>
      <w:r w:rsidRPr="00B174C6">
        <w:rPr>
          <w:color w:val="000000"/>
        </w:rPr>
        <w:t xml:space="preserve">(Iepirkuma komisijas </w:t>
      </w:r>
      <w:r w:rsidR="00FE1CA1" w:rsidRPr="00B174C6">
        <w:rPr>
          <w:color w:val="000000"/>
        </w:rPr>
        <w:t>protokols</w:t>
      </w:r>
      <w:r w:rsidR="00FE1CA1" w:rsidRPr="001401AB">
        <w:rPr>
          <w:color w:val="000000"/>
        </w:rPr>
        <w:t xml:space="preserve"> Nr.</w:t>
      </w:r>
      <w:r w:rsidR="004D2B65">
        <w:rPr>
          <w:color w:val="000000"/>
        </w:rPr>
        <w:t xml:space="preserve"> </w:t>
      </w:r>
      <w:r w:rsidR="00FE1CA1" w:rsidRPr="001401AB">
        <w:rPr>
          <w:color w:val="000000"/>
        </w:rPr>
        <w:t>1)</w:t>
      </w:r>
    </w:p>
    <w:p w14:paraId="09533272" w14:textId="082F6325" w:rsidR="00FE1CA1" w:rsidRDefault="00FE1CA1" w:rsidP="00FE1CA1">
      <w:pPr>
        <w:ind w:firstLine="720"/>
        <w:jc w:val="right"/>
        <w:rPr>
          <w:color w:val="000000"/>
        </w:rPr>
      </w:pPr>
    </w:p>
    <w:p w14:paraId="1CFB3864" w14:textId="02C657DD" w:rsidR="00B926D0" w:rsidRDefault="00B926D0" w:rsidP="00FE1CA1">
      <w:pPr>
        <w:ind w:firstLine="720"/>
        <w:jc w:val="right"/>
        <w:rPr>
          <w:color w:val="000000"/>
        </w:rPr>
      </w:pPr>
    </w:p>
    <w:p w14:paraId="0E256A37" w14:textId="4C688AE9" w:rsidR="006A5355" w:rsidRDefault="006A5355" w:rsidP="00FE1CA1">
      <w:pPr>
        <w:ind w:firstLine="720"/>
        <w:jc w:val="right"/>
        <w:rPr>
          <w:color w:val="000000"/>
        </w:rPr>
      </w:pPr>
    </w:p>
    <w:p w14:paraId="61A5EFB3" w14:textId="35E984D0" w:rsidR="006A5355" w:rsidRDefault="006A5355" w:rsidP="00FE1CA1">
      <w:pPr>
        <w:ind w:firstLine="720"/>
        <w:jc w:val="right"/>
        <w:rPr>
          <w:color w:val="000000"/>
        </w:rPr>
      </w:pPr>
    </w:p>
    <w:p w14:paraId="5A98F0C9" w14:textId="385A24F7" w:rsidR="006A5355" w:rsidRDefault="006A5355" w:rsidP="00FE1CA1">
      <w:pPr>
        <w:ind w:firstLine="720"/>
        <w:jc w:val="right"/>
        <w:rPr>
          <w:color w:val="000000"/>
        </w:rPr>
      </w:pPr>
    </w:p>
    <w:p w14:paraId="7548D851" w14:textId="069F8B4C" w:rsidR="006A5355" w:rsidRDefault="006A5355" w:rsidP="00FE1CA1">
      <w:pPr>
        <w:ind w:firstLine="720"/>
        <w:jc w:val="right"/>
        <w:rPr>
          <w:color w:val="000000"/>
        </w:rPr>
      </w:pPr>
    </w:p>
    <w:p w14:paraId="31AF9D6E" w14:textId="102AB8DB" w:rsidR="006A5355" w:rsidRDefault="006A5355" w:rsidP="00FE1CA1">
      <w:pPr>
        <w:ind w:firstLine="720"/>
        <w:jc w:val="right"/>
        <w:rPr>
          <w:color w:val="000000"/>
        </w:rPr>
      </w:pPr>
    </w:p>
    <w:p w14:paraId="520268CC" w14:textId="6920449C" w:rsidR="006A5355" w:rsidRDefault="006A5355" w:rsidP="00FE1CA1">
      <w:pPr>
        <w:ind w:firstLine="720"/>
        <w:jc w:val="right"/>
        <w:rPr>
          <w:color w:val="000000"/>
        </w:rPr>
      </w:pPr>
    </w:p>
    <w:p w14:paraId="15F4F6FB" w14:textId="71B3BAA5" w:rsidR="006A5355" w:rsidRDefault="006A5355" w:rsidP="00FE1CA1">
      <w:pPr>
        <w:ind w:firstLine="720"/>
        <w:jc w:val="right"/>
        <w:rPr>
          <w:color w:val="000000"/>
        </w:rPr>
      </w:pPr>
    </w:p>
    <w:p w14:paraId="19DE2B6F" w14:textId="7B350DE6" w:rsidR="006A5355" w:rsidRDefault="006A5355" w:rsidP="00A316F5">
      <w:pPr>
        <w:rPr>
          <w:color w:val="000000"/>
        </w:rPr>
      </w:pPr>
    </w:p>
    <w:p w14:paraId="3D6322D2" w14:textId="77777777" w:rsidR="006A5355" w:rsidRPr="001401AB" w:rsidRDefault="006A5355" w:rsidP="00FE1CA1">
      <w:pPr>
        <w:ind w:firstLine="720"/>
        <w:jc w:val="right"/>
        <w:rPr>
          <w:color w:val="000000"/>
        </w:rPr>
      </w:pPr>
    </w:p>
    <w:p w14:paraId="57C2EB3F" w14:textId="77777777" w:rsidR="00FE1CA1" w:rsidRPr="00874E20" w:rsidRDefault="00FE1CA1" w:rsidP="005C0BB6">
      <w:pPr>
        <w:jc w:val="center"/>
        <w:rPr>
          <w:bCs/>
          <w:color w:val="000000"/>
        </w:rPr>
      </w:pPr>
      <w:r w:rsidRPr="00874E20">
        <w:rPr>
          <w:bCs/>
          <w:color w:val="000000"/>
        </w:rPr>
        <w:t>Ekonomikas ministrijas</w:t>
      </w:r>
    </w:p>
    <w:p w14:paraId="6BC7B3B0" w14:textId="036BA538" w:rsidR="00FE1CA1" w:rsidRPr="00A12090" w:rsidRDefault="00FE1CA1" w:rsidP="005229C2">
      <w:pPr>
        <w:jc w:val="center"/>
        <w:rPr>
          <w:b/>
        </w:rPr>
      </w:pPr>
      <w:r w:rsidRPr="00874E20">
        <w:rPr>
          <w:bCs/>
          <w:color w:val="000000"/>
        </w:rPr>
        <w:t>iepirkuma</w:t>
      </w:r>
      <w:bookmarkEnd w:id="0"/>
      <w:r w:rsidRPr="00283903">
        <w:rPr>
          <w:b/>
          <w:color w:val="000000"/>
        </w:rPr>
        <w:t xml:space="preserve"> </w:t>
      </w:r>
      <w:r w:rsidRPr="00283903">
        <w:rPr>
          <w:b/>
        </w:rPr>
        <w:t>„</w:t>
      </w:r>
      <w:r w:rsidR="00811BCE" w:rsidRPr="00811BCE">
        <w:rPr>
          <w:b/>
        </w:rPr>
        <w:t>Nozares padomniek</w:t>
      </w:r>
      <w:r w:rsidR="00D20FD6">
        <w:rPr>
          <w:b/>
        </w:rPr>
        <w:t>u</w:t>
      </w:r>
      <w:r w:rsidR="00811BCE" w:rsidRPr="00811BCE">
        <w:rPr>
          <w:b/>
        </w:rPr>
        <w:t xml:space="preserve"> - specializēt</w:t>
      </w:r>
      <w:r w:rsidR="00D20FD6">
        <w:rPr>
          <w:b/>
        </w:rPr>
        <w:t>o</w:t>
      </w:r>
      <w:r w:rsidR="00811BCE" w:rsidRPr="00811BCE">
        <w:rPr>
          <w:b/>
        </w:rPr>
        <w:t xml:space="preserve"> atašej</w:t>
      </w:r>
      <w:r w:rsidR="00D20FD6">
        <w:rPr>
          <w:b/>
        </w:rPr>
        <w:t>u</w:t>
      </w:r>
      <w:r w:rsidR="00811BCE" w:rsidRPr="00811BCE">
        <w:rPr>
          <w:b/>
        </w:rPr>
        <w:t xml:space="preserve"> personīgo mantu transportēšana</w:t>
      </w:r>
      <w:r w:rsidRPr="00A12090">
        <w:rPr>
          <w:b/>
        </w:rPr>
        <w:t>”</w:t>
      </w:r>
    </w:p>
    <w:p w14:paraId="6C422572" w14:textId="77777777" w:rsidR="00FE1CA1" w:rsidRPr="003B0D76" w:rsidRDefault="00FE1CA1" w:rsidP="005C0BB6">
      <w:pPr>
        <w:pStyle w:val="BodyText3"/>
        <w:spacing w:after="0"/>
        <w:jc w:val="center"/>
        <w:rPr>
          <w:bCs/>
          <w:sz w:val="24"/>
          <w:szCs w:val="24"/>
          <w:lang w:val="lv-LV"/>
        </w:rPr>
      </w:pPr>
      <w:r w:rsidRPr="003B0D76">
        <w:rPr>
          <w:bCs/>
          <w:sz w:val="24"/>
          <w:szCs w:val="24"/>
          <w:lang w:val="lv-LV"/>
        </w:rPr>
        <w:t>NOLIKUMS</w:t>
      </w:r>
    </w:p>
    <w:p w14:paraId="5F01EE55" w14:textId="576855FC" w:rsidR="003B0D76" w:rsidRPr="00FE18B1" w:rsidRDefault="003B0D76" w:rsidP="003B0D76">
      <w:pPr>
        <w:jc w:val="center"/>
        <w:rPr>
          <w:b/>
        </w:rPr>
      </w:pPr>
      <w:r w:rsidRPr="00874E20">
        <w:rPr>
          <w:bCs/>
        </w:rPr>
        <w:t>Iepirkuma identifikācijas</w:t>
      </w:r>
      <w:r w:rsidRPr="00283903">
        <w:rPr>
          <w:b/>
        </w:rPr>
        <w:t xml:space="preserve"> Nr. </w:t>
      </w:r>
      <w:r w:rsidR="00811BCE">
        <w:rPr>
          <w:b/>
        </w:rPr>
        <w:t>EM 2026/16</w:t>
      </w:r>
    </w:p>
    <w:p w14:paraId="40A36712" w14:textId="3065B1CA" w:rsidR="00FE1CA1" w:rsidRDefault="00FE1CA1" w:rsidP="00FE1CA1">
      <w:pPr>
        <w:pStyle w:val="Subtitle"/>
        <w:jc w:val="both"/>
        <w:rPr>
          <w:sz w:val="24"/>
          <w:szCs w:val="24"/>
          <w:lang w:val="lv-LV"/>
        </w:rPr>
      </w:pPr>
    </w:p>
    <w:p w14:paraId="48624F39" w14:textId="1F3BAC48" w:rsidR="008150D9" w:rsidRDefault="008150D9" w:rsidP="00FE1CA1">
      <w:pPr>
        <w:pStyle w:val="Subtitle"/>
        <w:jc w:val="both"/>
        <w:rPr>
          <w:sz w:val="24"/>
          <w:szCs w:val="24"/>
          <w:lang w:val="lv-LV"/>
        </w:rPr>
      </w:pPr>
    </w:p>
    <w:p w14:paraId="4F4CFF67" w14:textId="57EEE390" w:rsidR="006A5355" w:rsidRDefault="006A5355" w:rsidP="00FE1CA1">
      <w:pPr>
        <w:pStyle w:val="Subtitle"/>
        <w:jc w:val="both"/>
        <w:rPr>
          <w:sz w:val="24"/>
          <w:szCs w:val="24"/>
          <w:lang w:val="lv-LV"/>
        </w:rPr>
      </w:pPr>
    </w:p>
    <w:p w14:paraId="029D00A7" w14:textId="63D03EC7" w:rsidR="006A5355" w:rsidRDefault="006A5355" w:rsidP="00FE1CA1">
      <w:pPr>
        <w:pStyle w:val="Subtitle"/>
        <w:jc w:val="both"/>
        <w:rPr>
          <w:sz w:val="24"/>
          <w:szCs w:val="24"/>
          <w:lang w:val="lv-LV"/>
        </w:rPr>
      </w:pPr>
    </w:p>
    <w:p w14:paraId="47054D42" w14:textId="41FF547E" w:rsidR="006A5355" w:rsidRDefault="006A5355" w:rsidP="00FE1CA1">
      <w:pPr>
        <w:pStyle w:val="Subtitle"/>
        <w:jc w:val="both"/>
        <w:rPr>
          <w:sz w:val="24"/>
          <w:szCs w:val="24"/>
          <w:lang w:val="lv-LV"/>
        </w:rPr>
      </w:pPr>
    </w:p>
    <w:p w14:paraId="7B5934E5" w14:textId="284F2E34" w:rsidR="006A5355" w:rsidRDefault="006A5355" w:rsidP="00FE1CA1">
      <w:pPr>
        <w:pStyle w:val="Subtitle"/>
        <w:jc w:val="both"/>
        <w:rPr>
          <w:sz w:val="24"/>
          <w:szCs w:val="24"/>
          <w:lang w:val="lv-LV"/>
        </w:rPr>
      </w:pPr>
    </w:p>
    <w:p w14:paraId="00AC41DC" w14:textId="6B67348A" w:rsidR="006A5355" w:rsidRDefault="006A5355" w:rsidP="00FE1CA1">
      <w:pPr>
        <w:pStyle w:val="Subtitle"/>
        <w:jc w:val="both"/>
        <w:rPr>
          <w:sz w:val="24"/>
          <w:szCs w:val="24"/>
          <w:lang w:val="lv-LV"/>
        </w:rPr>
      </w:pPr>
    </w:p>
    <w:p w14:paraId="715784FF" w14:textId="4596218C" w:rsidR="006A5355" w:rsidRDefault="006A5355" w:rsidP="00FE1CA1">
      <w:pPr>
        <w:pStyle w:val="Subtitle"/>
        <w:jc w:val="both"/>
        <w:rPr>
          <w:sz w:val="24"/>
          <w:szCs w:val="24"/>
          <w:lang w:val="lv-LV"/>
        </w:rPr>
      </w:pPr>
    </w:p>
    <w:p w14:paraId="2B91DBE4" w14:textId="15AD801D" w:rsidR="006A5355" w:rsidRDefault="006A5355" w:rsidP="00FE1CA1">
      <w:pPr>
        <w:pStyle w:val="Subtitle"/>
        <w:jc w:val="both"/>
        <w:rPr>
          <w:sz w:val="24"/>
          <w:szCs w:val="24"/>
          <w:lang w:val="lv-LV"/>
        </w:rPr>
      </w:pPr>
    </w:p>
    <w:p w14:paraId="3C189A8C" w14:textId="16EDC7AD" w:rsidR="006A5355" w:rsidRDefault="006A5355" w:rsidP="00FE1CA1">
      <w:pPr>
        <w:pStyle w:val="Subtitle"/>
        <w:jc w:val="both"/>
        <w:rPr>
          <w:sz w:val="24"/>
          <w:szCs w:val="24"/>
          <w:lang w:val="lv-LV"/>
        </w:rPr>
      </w:pPr>
    </w:p>
    <w:p w14:paraId="3B11F105" w14:textId="3A5816FF" w:rsidR="006A5355" w:rsidRDefault="006A5355" w:rsidP="00FE1CA1">
      <w:pPr>
        <w:pStyle w:val="Subtitle"/>
        <w:jc w:val="both"/>
        <w:rPr>
          <w:sz w:val="24"/>
          <w:szCs w:val="24"/>
          <w:lang w:val="lv-LV"/>
        </w:rPr>
      </w:pPr>
    </w:p>
    <w:p w14:paraId="607707BB" w14:textId="51707BA1" w:rsidR="006A5355" w:rsidRDefault="006A5355" w:rsidP="00FE1CA1">
      <w:pPr>
        <w:pStyle w:val="Subtitle"/>
        <w:jc w:val="both"/>
        <w:rPr>
          <w:sz w:val="24"/>
          <w:szCs w:val="24"/>
          <w:lang w:val="lv-LV"/>
        </w:rPr>
      </w:pPr>
    </w:p>
    <w:p w14:paraId="6343C280" w14:textId="3989A1BC" w:rsidR="006A5355" w:rsidRDefault="006A5355" w:rsidP="00FE1CA1">
      <w:pPr>
        <w:pStyle w:val="Subtitle"/>
        <w:jc w:val="both"/>
        <w:rPr>
          <w:sz w:val="24"/>
          <w:szCs w:val="24"/>
          <w:lang w:val="lv-LV"/>
        </w:rPr>
      </w:pPr>
    </w:p>
    <w:p w14:paraId="700E7F16" w14:textId="772E6E5E" w:rsidR="006A5355" w:rsidRDefault="006A5355" w:rsidP="00FE1CA1">
      <w:pPr>
        <w:pStyle w:val="Subtitle"/>
        <w:jc w:val="both"/>
        <w:rPr>
          <w:sz w:val="24"/>
          <w:szCs w:val="24"/>
          <w:lang w:val="lv-LV"/>
        </w:rPr>
      </w:pPr>
    </w:p>
    <w:p w14:paraId="4B4D0442" w14:textId="64A93868" w:rsidR="006A5355" w:rsidRDefault="006A5355" w:rsidP="00FE1CA1">
      <w:pPr>
        <w:pStyle w:val="Subtitle"/>
        <w:jc w:val="both"/>
        <w:rPr>
          <w:sz w:val="24"/>
          <w:szCs w:val="24"/>
          <w:lang w:val="lv-LV"/>
        </w:rPr>
      </w:pPr>
    </w:p>
    <w:p w14:paraId="4AE5E537" w14:textId="70975D59" w:rsidR="006A5355" w:rsidRDefault="006A5355" w:rsidP="00FE1CA1">
      <w:pPr>
        <w:pStyle w:val="Subtitle"/>
        <w:jc w:val="both"/>
        <w:rPr>
          <w:sz w:val="24"/>
          <w:szCs w:val="24"/>
          <w:lang w:val="lv-LV"/>
        </w:rPr>
      </w:pPr>
    </w:p>
    <w:p w14:paraId="79E50E86" w14:textId="636B19CC" w:rsidR="006A5355" w:rsidRDefault="006A5355" w:rsidP="00FE1CA1">
      <w:pPr>
        <w:pStyle w:val="Subtitle"/>
        <w:jc w:val="both"/>
        <w:rPr>
          <w:sz w:val="24"/>
          <w:szCs w:val="24"/>
          <w:lang w:val="lv-LV"/>
        </w:rPr>
      </w:pPr>
    </w:p>
    <w:p w14:paraId="1EC98F56" w14:textId="358CA31F" w:rsidR="006A5355" w:rsidRDefault="006A5355" w:rsidP="00FE1CA1">
      <w:pPr>
        <w:pStyle w:val="Subtitle"/>
        <w:jc w:val="both"/>
        <w:rPr>
          <w:sz w:val="24"/>
          <w:szCs w:val="24"/>
          <w:lang w:val="lv-LV"/>
        </w:rPr>
      </w:pPr>
    </w:p>
    <w:p w14:paraId="6F5A9DAC" w14:textId="025FBF48" w:rsidR="006A5355" w:rsidRDefault="006A5355" w:rsidP="00FE1CA1">
      <w:pPr>
        <w:pStyle w:val="Subtitle"/>
        <w:jc w:val="both"/>
        <w:rPr>
          <w:sz w:val="24"/>
          <w:szCs w:val="24"/>
          <w:lang w:val="lv-LV"/>
        </w:rPr>
      </w:pPr>
    </w:p>
    <w:p w14:paraId="2E39E0EF" w14:textId="7D76F801" w:rsidR="006A5355" w:rsidRDefault="006A5355" w:rsidP="00FE1CA1">
      <w:pPr>
        <w:pStyle w:val="Subtitle"/>
        <w:jc w:val="both"/>
        <w:rPr>
          <w:sz w:val="24"/>
          <w:szCs w:val="24"/>
          <w:lang w:val="lv-LV"/>
        </w:rPr>
      </w:pPr>
    </w:p>
    <w:p w14:paraId="581544A2" w14:textId="42F6E7DF" w:rsidR="006A5355" w:rsidRDefault="006A5355" w:rsidP="00FE1CA1">
      <w:pPr>
        <w:pStyle w:val="Subtitle"/>
        <w:jc w:val="both"/>
        <w:rPr>
          <w:sz w:val="24"/>
          <w:szCs w:val="24"/>
          <w:lang w:val="lv-LV"/>
        </w:rPr>
      </w:pPr>
    </w:p>
    <w:p w14:paraId="152A3ADE" w14:textId="10211CDC" w:rsidR="006A5355" w:rsidRDefault="006A5355" w:rsidP="00FE1CA1">
      <w:pPr>
        <w:pStyle w:val="Subtitle"/>
        <w:jc w:val="both"/>
        <w:rPr>
          <w:sz w:val="24"/>
          <w:szCs w:val="24"/>
          <w:lang w:val="lv-LV"/>
        </w:rPr>
      </w:pPr>
    </w:p>
    <w:p w14:paraId="615CDEF7" w14:textId="42E288AA" w:rsidR="006A5355" w:rsidRDefault="006A5355" w:rsidP="00FE1CA1">
      <w:pPr>
        <w:pStyle w:val="Subtitle"/>
        <w:jc w:val="both"/>
        <w:rPr>
          <w:sz w:val="24"/>
          <w:szCs w:val="24"/>
          <w:lang w:val="lv-LV"/>
        </w:rPr>
      </w:pPr>
    </w:p>
    <w:p w14:paraId="07A1C0EC" w14:textId="3887E692" w:rsidR="006A5355" w:rsidRDefault="006A5355" w:rsidP="00FE1CA1">
      <w:pPr>
        <w:pStyle w:val="Subtitle"/>
        <w:jc w:val="both"/>
        <w:rPr>
          <w:sz w:val="24"/>
          <w:szCs w:val="24"/>
          <w:lang w:val="lv-LV"/>
        </w:rPr>
      </w:pPr>
    </w:p>
    <w:p w14:paraId="44FF2B3D" w14:textId="5B52EDC9" w:rsidR="006A5355" w:rsidRDefault="006A5355" w:rsidP="00FE1CA1">
      <w:pPr>
        <w:pStyle w:val="Subtitle"/>
        <w:jc w:val="both"/>
        <w:rPr>
          <w:sz w:val="24"/>
          <w:szCs w:val="24"/>
          <w:lang w:val="lv-LV"/>
        </w:rPr>
      </w:pPr>
    </w:p>
    <w:p w14:paraId="177920FF" w14:textId="1CF39C79" w:rsidR="00736584" w:rsidRDefault="00736584" w:rsidP="00FE1CA1">
      <w:pPr>
        <w:pStyle w:val="Subtitle"/>
        <w:jc w:val="both"/>
        <w:rPr>
          <w:sz w:val="24"/>
          <w:szCs w:val="24"/>
          <w:lang w:val="lv-LV"/>
        </w:rPr>
      </w:pPr>
    </w:p>
    <w:p w14:paraId="48C68C86" w14:textId="27099EB5" w:rsidR="00736584" w:rsidRDefault="00736584" w:rsidP="00FE1CA1">
      <w:pPr>
        <w:pStyle w:val="Subtitle"/>
        <w:jc w:val="both"/>
        <w:rPr>
          <w:sz w:val="24"/>
          <w:szCs w:val="24"/>
          <w:lang w:val="lv-LV"/>
        </w:rPr>
      </w:pPr>
    </w:p>
    <w:p w14:paraId="371A5D1F" w14:textId="09734029" w:rsidR="00696331" w:rsidRDefault="00696331" w:rsidP="00FE1CA1">
      <w:pPr>
        <w:pStyle w:val="Subtitle"/>
        <w:jc w:val="both"/>
        <w:rPr>
          <w:sz w:val="24"/>
          <w:szCs w:val="24"/>
          <w:lang w:val="lv-LV"/>
        </w:rPr>
      </w:pPr>
    </w:p>
    <w:p w14:paraId="5D96BE9D" w14:textId="77777777" w:rsidR="00696331" w:rsidRDefault="00696331" w:rsidP="00FE1CA1">
      <w:pPr>
        <w:pStyle w:val="Subtitle"/>
        <w:jc w:val="both"/>
        <w:rPr>
          <w:sz w:val="24"/>
          <w:szCs w:val="24"/>
          <w:lang w:val="lv-LV"/>
        </w:rPr>
      </w:pPr>
    </w:p>
    <w:p w14:paraId="5C14C0CE" w14:textId="23358C02" w:rsidR="006A5355" w:rsidRDefault="006A5355" w:rsidP="00FE1CA1">
      <w:pPr>
        <w:pStyle w:val="Subtitle"/>
        <w:jc w:val="both"/>
        <w:rPr>
          <w:sz w:val="24"/>
          <w:szCs w:val="24"/>
          <w:lang w:val="lv-LV"/>
        </w:rPr>
      </w:pPr>
    </w:p>
    <w:p w14:paraId="1FB0E364" w14:textId="58CA0B20" w:rsidR="003A6E8C" w:rsidRDefault="006A5355" w:rsidP="007974ED">
      <w:pPr>
        <w:jc w:val="center"/>
      </w:pPr>
      <w:r>
        <w:t>Rīga, 20</w:t>
      </w:r>
      <w:r w:rsidR="003A6E8C">
        <w:t>2</w:t>
      </w:r>
      <w:r w:rsidR="002744E0">
        <w:t>6</w:t>
      </w:r>
    </w:p>
    <w:p w14:paraId="1FCB8D65" w14:textId="77777777" w:rsidR="00B87116" w:rsidRDefault="00B87116" w:rsidP="007974ED">
      <w:pPr>
        <w:jc w:val="center"/>
      </w:pPr>
    </w:p>
    <w:p w14:paraId="7C0FA7BC" w14:textId="77777777" w:rsidR="006A5355" w:rsidRPr="006A5355" w:rsidRDefault="006A5355" w:rsidP="00A53A21">
      <w:pPr>
        <w:numPr>
          <w:ilvl w:val="0"/>
          <w:numId w:val="4"/>
        </w:numPr>
        <w:tabs>
          <w:tab w:val="clear" w:pos="394"/>
          <w:tab w:val="num" w:pos="567"/>
        </w:tabs>
        <w:ind w:left="567" w:hanging="567"/>
        <w:jc w:val="center"/>
        <w:rPr>
          <w:rStyle w:val="Emphasis"/>
          <w:b/>
          <w:i w:val="0"/>
        </w:rPr>
      </w:pPr>
      <w:r w:rsidRPr="006A5355">
        <w:rPr>
          <w:rStyle w:val="Emphasis"/>
          <w:b/>
          <w:i w:val="0"/>
        </w:rPr>
        <w:lastRenderedPageBreak/>
        <w:t>Vispārīgā informācija</w:t>
      </w:r>
    </w:p>
    <w:p w14:paraId="70E18987" w14:textId="77777777" w:rsidR="006A5355" w:rsidRPr="007A2937" w:rsidRDefault="006A5355" w:rsidP="00FE1CA1">
      <w:pPr>
        <w:pStyle w:val="Subtitle"/>
        <w:jc w:val="both"/>
        <w:rPr>
          <w:sz w:val="24"/>
          <w:szCs w:val="24"/>
          <w:lang w:val="lv-LV"/>
        </w:rPr>
      </w:pPr>
    </w:p>
    <w:p w14:paraId="57679F4E" w14:textId="0D621CB7" w:rsidR="006A5355" w:rsidRPr="00FE18B1" w:rsidRDefault="006A5355" w:rsidP="00A53A21">
      <w:pPr>
        <w:numPr>
          <w:ilvl w:val="1"/>
          <w:numId w:val="5"/>
        </w:numPr>
        <w:ind w:left="567" w:hanging="567"/>
        <w:jc w:val="both"/>
      </w:pPr>
      <w:bookmarkStart w:id="1" w:name="_Toc302726101"/>
      <w:bookmarkStart w:id="2" w:name="_Toc26600573"/>
      <w:bookmarkStart w:id="3" w:name="_Toc59188035"/>
      <w:r w:rsidRPr="007A2937">
        <w:rPr>
          <w:b/>
        </w:rPr>
        <w:t xml:space="preserve">Iepirkuma identifikācijas numurs: </w:t>
      </w:r>
      <w:r w:rsidRPr="00FE18B1">
        <w:t xml:space="preserve">EM </w:t>
      </w:r>
      <w:r w:rsidR="00811BCE">
        <w:t>2026/16</w:t>
      </w:r>
    </w:p>
    <w:bookmarkEnd w:id="1"/>
    <w:p w14:paraId="36F1ABFA" w14:textId="370F5036" w:rsidR="006A5355" w:rsidRPr="007A2937" w:rsidRDefault="004E16BA" w:rsidP="00A53A21">
      <w:pPr>
        <w:numPr>
          <w:ilvl w:val="1"/>
          <w:numId w:val="5"/>
        </w:numPr>
        <w:ind w:left="567" w:hanging="567"/>
        <w:jc w:val="both"/>
      </w:pPr>
      <w:r w:rsidRPr="00FE18B1">
        <w:rPr>
          <w:b/>
        </w:rPr>
        <w:t xml:space="preserve">Iepirkuma </w:t>
      </w:r>
      <w:r w:rsidRPr="00FC3D7D">
        <w:rPr>
          <w:b/>
        </w:rPr>
        <w:t>metode:</w:t>
      </w:r>
      <w:r w:rsidRPr="00FE18B1">
        <w:t xml:space="preserve"> Pasūtītājs veic iepirkumu</w:t>
      </w:r>
      <w:r w:rsidRPr="007A2937">
        <w:t xml:space="preserve"> saskaņā ar Publisko iepirkumu likuma 9.</w:t>
      </w:r>
      <w:r w:rsidR="007336AB">
        <w:t xml:space="preserve"> </w:t>
      </w:r>
      <w:r w:rsidRPr="007A2937">
        <w:t>pantu un šo nolikumu.</w:t>
      </w:r>
    </w:p>
    <w:p w14:paraId="6E88EBB4" w14:textId="77777777" w:rsidR="00322326" w:rsidRDefault="00322326" w:rsidP="00A53A21">
      <w:pPr>
        <w:numPr>
          <w:ilvl w:val="1"/>
          <w:numId w:val="5"/>
        </w:numPr>
        <w:ind w:left="567" w:hanging="567"/>
        <w:jc w:val="both"/>
        <w:rPr>
          <w:b/>
        </w:rPr>
      </w:pPr>
      <w:r>
        <w:rPr>
          <w:b/>
        </w:rPr>
        <w:t>Pasūtītājs</w:t>
      </w:r>
      <w:r w:rsidRPr="00FC3D7D">
        <w:rPr>
          <w:b/>
          <w:bCs/>
        </w:rPr>
        <w:t>:</w:t>
      </w:r>
    </w:p>
    <w:p w14:paraId="15C75167" w14:textId="77777777" w:rsidR="00322326" w:rsidRDefault="00322326" w:rsidP="00322326">
      <w:pPr>
        <w:ind w:left="567"/>
        <w:jc w:val="both"/>
        <w:rPr>
          <w:b/>
        </w:rPr>
      </w:pPr>
      <w:r w:rsidRPr="00992AA5">
        <w:t xml:space="preserve">Latvijas Republikas Ekonomikas ministrija </w:t>
      </w:r>
    </w:p>
    <w:p w14:paraId="1A8A9D62" w14:textId="77777777" w:rsidR="00322326" w:rsidRDefault="00322326" w:rsidP="00322326">
      <w:pPr>
        <w:ind w:left="567"/>
        <w:jc w:val="both"/>
        <w:rPr>
          <w:b/>
        </w:rPr>
      </w:pPr>
      <w:r w:rsidRPr="000546B1">
        <w:t>Nodokļu</w:t>
      </w:r>
      <w:r>
        <w:t xml:space="preserve"> maksātāja reģistrācijas numurs</w:t>
      </w:r>
      <w:r w:rsidRPr="000546B1">
        <w:t xml:space="preserve"> 90000086008</w:t>
      </w:r>
    </w:p>
    <w:p w14:paraId="52C47E95" w14:textId="77777777" w:rsidR="00322326" w:rsidRDefault="00322326" w:rsidP="00322326">
      <w:pPr>
        <w:ind w:left="567"/>
        <w:jc w:val="both"/>
      </w:pPr>
      <w:r w:rsidRPr="000546B1">
        <w:t>Brīvības iel</w:t>
      </w:r>
      <w:r>
        <w:t>a</w:t>
      </w:r>
      <w:r w:rsidRPr="000546B1">
        <w:t xml:space="preserve"> 55, Rīg</w:t>
      </w:r>
      <w:r>
        <w:t>a</w:t>
      </w:r>
      <w:r w:rsidRPr="000546B1">
        <w:t>, LV-1519</w:t>
      </w:r>
    </w:p>
    <w:p w14:paraId="57390CFE" w14:textId="4FAD3190" w:rsidR="00322326" w:rsidRPr="000546B1" w:rsidRDefault="00322326" w:rsidP="00A53A21">
      <w:pPr>
        <w:numPr>
          <w:ilvl w:val="1"/>
          <w:numId w:val="5"/>
        </w:numPr>
        <w:ind w:left="567" w:hanging="567"/>
        <w:jc w:val="both"/>
      </w:pPr>
      <w:r w:rsidRPr="000546B1">
        <w:rPr>
          <w:b/>
        </w:rPr>
        <w:t>Pretendents</w:t>
      </w:r>
      <w:r w:rsidR="00374278">
        <w:rPr>
          <w:b/>
        </w:rPr>
        <w:t>:</w:t>
      </w:r>
      <w:r>
        <w:t xml:space="preserve"> </w:t>
      </w:r>
      <w:r w:rsidRPr="000546B1">
        <w:t>piegādātājs, kurš iesniedzis piedāvājumu.</w:t>
      </w:r>
    </w:p>
    <w:p w14:paraId="42B45792" w14:textId="7480113E" w:rsidR="00322326" w:rsidRDefault="00322326" w:rsidP="00A53A21">
      <w:pPr>
        <w:numPr>
          <w:ilvl w:val="1"/>
          <w:numId w:val="5"/>
        </w:numPr>
        <w:ind w:left="567" w:hanging="567"/>
        <w:jc w:val="both"/>
        <w:rPr>
          <w:color w:val="000000"/>
        </w:rPr>
      </w:pPr>
      <w:r w:rsidRPr="000546B1">
        <w:rPr>
          <w:b/>
          <w:color w:val="000000"/>
        </w:rPr>
        <w:t>Piegādātājs</w:t>
      </w:r>
      <w:r w:rsidR="00374278" w:rsidRPr="00FC3D7D">
        <w:rPr>
          <w:b/>
          <w:bCs/>
          <w:color w:val="000000"/>
        </w:rPr>
        <w:t>:</w:t>
      </w:r>
      <w:r w:rsidRPr="000546B1">
        <w:rPr>
          <w:color w:val="000000"/>
        </w:rPr>
        <w:t xml:space="preserve"> </w:t>
      </w:r>
      <w:r w:rsidRPr="000546B1">
        <w:t>fiziskā vai juridiskā persona</w:t>
      </w:r>
      <w:r>
        <w:t xml:space="preserve"> vai pasūtītājs</w:t>
      </w:r>
      <w:r w:rsidRPr="000546B1">
        <w:t xml:space="preserve">, šādu personu apvienība jebkurā to kombinācijā, kas attiecīgi piedāvā tirgū </w:t>
      </w:r>
      <w:r w:rsidR="004A7612">
        <w:t>sniegt pakalpojumu</w:t>
      </w:r>
      <w:r>
        <w:rPr>
          <w:color w:val="000000"/>
        </w:rPr>
        <w:t>.</w:t>
      </w:r>
    </w:p>
    <w:p w14:paraId="1B905A14" w14:textId="1D477E3F" w:rsidR="00322326" w:rsidRPr="00B27E0C" w:rsidRDefault="00322326" w:rsidP="00A53A21">
      <w:pPr>
        <w:numPr>
          <w:ilvl w:val="1"/>
          <w:numId w:val="5"/>
        </w:numPr>
        <w:ind w:left="567" w:hanging="567"/>
        <w:jc w:val="both"/>
        <w:rPr>
          <w:color w:val="000000"/>
        </w:rPr>
      </w:pPr>
      <w:r w:rsidRPr="0004091D">
        <w:rPr>
          <w:b/>
          <w:spacing w:val="-1"/>
        </w:rPr>
        <w:t>Pircēja profils</w:t>
      </w:r>
      <w:r w:rsidR="00374278" w:rsidRPr="00FC3D7D">
        <w:rPr>
          <w:b/>
          <w:spacing w:val="-1"/>
        </w:rPr>
        <w:t>:</w:t>
      </w:r>
      <w:r>
        <w:rPr>
          <w:bCs/>
          <w:spacing w:val="-1"/>
        </w:rPr>
        <w:t xml:space="preserve"> </w:t>
      </w:r>
      <w:r w:rsidRPr="0013407D">
        <w:rPr>
          <w:bCs/>
          <w:color w:val="000000" w:themeColor="text1"/>
          <w:spacing w:val="-1"/>
        </w:rPr>
        <w:t>i</w:t>
      </w:r>
      <w:r w:rsidRPr="0013407D">
        <w:rPr>
          <w:color w:val="000000" w:themeColor="text1"/>
          <w:shd w:val="clear" w:color="auto" w:fill="FFFFFF"/>
        </w:rPr>
        <w:t xml:space="preserve">nternetā publiski pieejama pasūtītāja vietne valsts elektroniskās informācijas sistēmā </w:t>
      </w:r>
      <w:r w:rsidRPr="00B27E0C">
        <w:rPr>
          <w:color w:val="000000" w:themeColor="text1"/>
          <w:shd w:val="clear" w:color="auto" w:fill="FFFFFF"/>
        </w:rPr>
        <w:t>piedāvājumu un pieteikumu saņemšanai (</w:t>
      </w:r>
      <w:r w:rsidRPr="00B27E0C">
        <w:rPr>
          <w:snapToGrid w:val="0"/>
          <w:color w:val="000000" w:themeColor="text1"/>
        </w:rPr>
        <w:t xml:space="preserve">Valsts reģionālās attīstības aģentūras uzturētajā tīmekļvietne </w:t>
      </w:r>
      <w:hyperlink r:id="rId11" w:history="1">
        <w:r w:rsidRPr="00B27E0C">
          <w:rPr>
            <w:rStyle w:val="Hyperlink"/>
            <w:snapToGrid w:val="0"/>
            <w:color w:val="000000" w:themeColor="text1"/>
            <w:u w:val="none"/>
          </w:rPr>
          <w:t>www.eis.gov.lv</w:t>
        </w:r>
      </w:hyperlink>
      <w:r w:rsidRPr="00B27E0C">
        <w:rPr>
          <w:snapToGrid w:val="0"/>
          <w:color w:val="000000" w:themeColor="text1"/>
        </w:rPr>
        <w:t xml:space="preserve"> </w:t>
      </w:r>
      <w:r w:rsidRPr="00B27E0C">
        <w:rPr>
          <w:color w:val="000000" w:themeColor="text1"/>
        </w:rPr>
        <w:t>Elektronisko iepirkumu sistēma</w:t>
      </w:r>
      <w:r w:rsidR="000631F1">
        <w:rPr>
          <w:color w:val="000000" w:themeColor="text1"/>
        </w:rPr>
        <w:t xml:space="preserve"> (turpmāk – EIS)</w:t>
      </w:r>
      <w:r w:rsidRPr="00B27E0C">
        <w:rPr>
          <w:color w:val="000000" w:themeColor="text1"/>
        </w:rPr>
        <w:t>)</w:t>
      </w:r>
      <w:r w:rsidRPr="00B27E0C">
        <w:rPr>
          <w:color w:val="000000" w:themeColor="text1"/>
          <w:shd w:val="clear" w:color="auto" w:fill="FFFFFF"/>
        </w:rPr>
        <w:t>, kurā pasūtītājs ievieto informāciju par turpmākajiem uzaicinājumiem iesniegt piedāvājumus, par plānotajiem iepirkumiem, noslēgtajiem līgumiem, pārtrauktajām procedūrām, kā arī citu normatīvajos aktos noteiktu ar iepirkumiem saistītu informāciju</w:t>
      </w:r>
      <w:r w:rsidR="00292B07">
        <w:rPr>
          <w:rStyle w:val="FootnoteReference"/>
          <w:color w:val="000000" w:themeColor="text1"/>
          <w:shd w:val="clear" w:color="auto" w:fill="FFFFFF"/>
        </w:rPr>
        <w:footnoteReference w:id="2"/>
      </w:r>
      <w:r w:rsidR="00292B07">
        <w:rPr>
          <w:color w:val="000000" w:themeColor="text1"/>
          <w:shd w:val="clear" w:color="auto" w:fill="FFFFFF"/>
        </w:rPr>
        <w:t>.</w:t>
      </w:r>
    </w:p>
    <w:p w14:paraId="0BDC632C" w14:textId="76693759" w:rsidR="00322326" w:rsidRPr="000546B1" w:rsidRDefault="00322326" w:rsidP="00A53A21">
      <w:pPr>
        <w:numPr>
          <w:ilvl w:val="1"/>
          <w:numId w:val="5"/>
        </w:numPr>
        <w:ind w:left="567" w:hanging="567"/>
        <w:jc w:val="both"/>
        <w:rPr>
          <w:color w:val="000000"/>
        </w:rPr>
      </w:pPr>
      <w:r w:rsidRPr="000546B1">
        <w:rPr>
          <w:bCs/>
          <w:spacing w:val="-1"/>
        </w:rPr>
        <w:t xml:space="preserve">Pasūtītājs iepirkuma veikšanai izveido </w:t>
      </w:r>
      <w:r>
        <w:rPr>
          <w:bCs/>
          <w:spacing w:val="-1"/>
        </w:rPr>
        <w:t>i</w:t>
      </w:r>
      <w:r w:rsidRPr="000546B1">
        <w:rPr>
          <w:bCs/>
          <w:spacing w:val="-1"/>
        </w:rPr>
        <w:t>epirkuma komisiju.</w:t>
      </w:r>
    </w:p>
    <w:p w14:paraId="20D5416A" w14:textId="6C2E165C" w:rsidR="00322326" w:rsidRPr="000546B1" w:rsidRDefault="00322326" w:rsidP="00E26B62">
      <w:pPr>
        <w:ind w:left="567"/>
        <w:jc w:val="both"/>
        <w:rPr>
          <w:color w:val="000000"/>
          <w:spacing w:val="-4"/>
        </w:rPr>
      </w:pPr>
      <w:r>
        <w:rPr>
          <w:b/>
          <w:bCs/>
          <w:spacing w:val="-1"/>
        </w:rPr>
        <w:t>Iepirkuma k</w:t>
      </w:r>
      <w:r w:rsidRPr="000546B1">
        <w:rPr>
          <w:b/>
          <w:bCs/>
          <w:spacing w:val="-1"/>
        </w:rPr>
        <w:t>omisija</w:t>
      </w:r>
      <w:r>
        <w:rPr>
          <w:b/>
          <w:bCs/>
          <w:spacing w:val="-1"/>
        </w:rPr>
        <w:t xml:space="preserve"> </w:t>
      </w:r>
      <w:r w:rsidRPr="00706820">
        <w:rPr>
          <w:spacing w:val="-1"/>
        </w:rPr>
        <w:t>(turpmāk arī – komisija)</w:t>
      </w:r>
      <w:r w:rsidR="00283BBE">
        <w:rPr>
          <w:b/>
          <w:bCs/>
          <w:spacing w:val="-1"/>
        </w:rPr>
        <w:t>:</w:t>
      </w:r>
      <w:r w:rsidRPr="000546B1">
        <w:rPr>
          <w:b/>
          <w:bCs/>
          <w:spacing w:val="-1"/>
        </w:rPr>
        <w:t xml:space="preserve"> </w:t>
      </w:r>
      <w:r w:rsidRPr="000546B1">
        <w:rPr>
          <w:spacing w:val="-1"/>
        </w:rPr>
        <w:t>Ekonomikas ministrijas iepirkuma komisija, kas pilnvarota organizēt iepirkumu</w:t>
      </w:r>
      <w:r w:rsidRPr="000546B1">
        <w:rPr>
          <w:spacing w:val="-4"/>
        </w:rPr>
        <w:t xml:space="preserve"> saskaņā ar rīkojumu</w:t>
      </w:r>
      <w:r w:rsidRPr="000546B1">
        <w:rPr>
          <w:color w:val="000000"/>
          <w:spacing w:val="-4"/>
        </w:rPr>
        <w:t>.</w:t>
      </w:r>
    </w:p>
    <w:p w14:paraId="68EE6791" w14:textId="34FDB559" w:rsidR="00E81861" w:rsidRPr="00E81861" w:rsidRDefault="006A5355" w:rsidP="00190944">
      <w:pPr>
        <w:pStyle w:val="ListParagraph"/>
        <w:numPr>
          <w:ilvl w:val="1"/>
          <w:numId w:val="5"/>
        </w:numPr>
        <w:ind w:left="567" w:hanging="567"/>
        <w:jc w:val="both"/>
        <w:rPr>
          <w:color w:val="000000" w:themeColor="text1"/>
        </w:rPr>
      </w:pPr>
      <w:r w:rsidRPr="00E81861">
        <w:rPr>
          <w:b/>
          <w:color w:val="000000" w:themeColor="text1"/>
        </w:rPr>
        <w:t>Iepirkuma priekšmets:</w:t>
      </w:r>
      <w:r w:rsidRPr="00E81861">
        <w:rPr>
          <w:color w:val="000000" w:themeColor="text1"/>
        </w:rPr>
        <w:t xml:space="preserve"> </w:t>
      </w:r>
      <w:r w:rsidR="00766BE0" w:rsidRPr="00C22BF1">
        <w:t>Nozares padomniek</w:t>
      </w:r>
      <w:r w:rsidR="00CF2225">
        <w:t>u</w:t>
      </w:r>
      <w:r w:rsidR="00766BE0" w:rsidRPr="00C22BF1">
        <w:t xml:space="preserve"> - specializēt</w:t>
      </w:r>
      <w:r w:rsidR="00CF2225">
        <w:t>o</w:t>
      </w:r>
      <w:r w:rsidR="00766BE0" w:rsidRPr="00C22BF1">
        <w:t xml:space="preserve"> atašej</w:t>
      </w:r>
      <w:r w:rsidR="00CF2225">
        <w:t>u</w:t>
      </w:r>
      <w:r w:rsidR="00766BE0" w:rsidRPr="00C22BF1">
        <w:t xml:space="preserve"> personīgo mantu transportēšana</w:t>
      </w:r>
      <w:r w:rsidR="00E81861" w:rsidRPr="00E81861">
        <w:rPr>
          <w:bCs/>
        </w:rPr>
        <w:t>.</w:t>
      </w:r>
    </w:p>
    <w:p w14:paraId="04D3A37E" w14:textId="1C5BC534" w:rsidR="00E81861" w:rsidRPr="00687010" w:rsidRDefault="00F27991" w:rsidP="00687010">
      <w:pPr>
        <w:ind w:left="567"/>
        <w:jc w:val="both"/>
        <w:rPr>
          <w:iCs/>
        </w:rPr>
      </w:pPr>
      <w:r w:rsidRPr="00E81861">
        <w:rPr>
          <w:color w:val="000000" w:themeColor="text1"/>
          <w:lang w:eastAsia="lv-LV"/>
        </w:rPr>
        <w:t>CPV kod</w:t>
      </w:r>
      <w:r w:rsidR="00D7051F" w:rsidRPr="00E81861">
        <w:rPr>
          <w:color w:val="000000" w:themeColor="text1"/>
          <w:lang w:eastAsia="lv-LV"/>
        </w:rPr>
        <w:t>s</w:t>
      </w:r>
      <w:r w:rsidRPr="00E213C5">
        <w:rPr>
          <w:color w:val="000000" w:themeColor="text1"/>
          <w:lang w:eastAsia="lv-LV"/>
        </w:rPr>
        <w:t>:</w:t>
      </w:r>
      <w:r w:rsidR="00687010" w:rsidRPr="00E213C5">
        <w:rPr>
          <w:color w:val="000000"/>
        </w:rPr>
        <w:t xml:space="preserve"> 60100000-9 (Autotransporta pakalpojumi)</w:t>
      </w:r>
    </w:p>
    <w:p w14:paraId="6991100F" w14:textId="77777777" w:rsidR="000E5808" w:rsidRPr="00E213C5" w:rsidRDefault="000E5808" w:rsidP="00A53A21">
      <w:pPr>
        <w:pStyle w:val="h3body1"/>
        <w:rPr>
          <w:rFonts w:eastAsia="Calibri"/>
          <w:b/>
          <w:smallCaps/>
        </w:rPr>
      </w:pPr>
      <w:r w:rsidRPr="00111217">
        <w:rPr>
          <w:lang w:eastAsia="lv-LV"/>
        </w:rPr>
        <w:t>Iepirkuma priekšmets nav sadalīts daļās, un pretendents drīkst iesniegt piedāvājumu tikai par visu iepirkuma priekšmeta apjomu kopā.</w:t>
      </w:r>
    </w:p>
    <w:p w14:paraId="7F792DBC" w14:textId="3745677B" w:rsidR="00E213C5" w:rsidRPr="00E213C5" w:rsidRDefault="00E213C5" w:rsidP="00E213C5">
      <w:pPr>
        <w:pStyle w:val="h3body1"/>
        <w:rPr>
          <w:spacing w:val="-7"/>
        </w:rPr>
      </w:pPr>
      <w:r w:rsidRPr="00DB1FFD">
        <w:t xml:space="preserve">Pretendents nav </w:t>
      </w:r>
      <w:r w:rsidRPr="00706ADA">
        <w:t>tiesīgs iesniegt piedāvājuma variantus.</w:t>
      </w:r>
    </w:p>
    <w:p w14:paraId="7B984B80" w14:textId="1C79A8DF" w:rsidR="006A5355" w:rsidRPr="002F3982" w:rsidRDefault="006A5355" w:rsidP="00A53A21">
      <w:pPr>
        <w:pStyle w:val="ListParagraph"/>
        <w:numPr>
          <w:ilvl w:val="1"/>
          <w:numId w:val="5"/>
        </w:numPr>
        <w:autoSpaceDE w:val="0"/>
        <w:autoSpaceDN w:val="0"/>
        <w:adjustRightInd w:val="0"/>
        <w:ind w:left="567" w:hanging="567"/>
        <w:jc w:val="both"/>
        <w:rPr>
          <w:color w:val="000000" w:themeColor="text1"/>
          <w:lang w:eastAsia="lv-LV"/>
        </w:rPr>
      </w:pPr>
      <w:r w:rsidRPr="002F3982">
        <w:rPr>
          <w:color w:val="000000" w:themeColor="text1"/>
        </w:rPr>
        <w:t xml:space="preserve">Plānotais </w:t>
      </w:r>
      <w:r w:rsidR="00BE04D3">
        <w:rPr>
          <w:color w:val="000000" w:themeColor="text1"/>
        </w:rPr>
        <w:t>pakalpojuma</w:t>
      </w:r>
      <w:r w:rsidR="00036AC8">
        <w:rPr>
          <w:color w:val="000000" w:themeColor="text1"/>
        </w:rPr>
        <w:t xml:space="preserve"> a</w:t>
      </w:r>
      <w:r w:rsidRPr="002F3982">
        <w:rPr>
          <w:color w:val="000000" w:themeColor="text1"/>
        </w:rPr>
        <w:t>pjoms</w:t>
      </w:r>
      <w:r w:rsidR="00E213C5">
        <w:rPr>
          <w:color w:val="000000" w:themeColor="text1"/>
        </w:rPr>
        <w:t xml:space="preserve"> un izpildes vietas</w:t>
      </w:r>
      <w:r w:rsidRPr="002F3982">
        <w:rPr>
          <w:color w:val="000000" w:themeColor="text1"/>
        </w:rPr>
        <w:t xml:space="preserve"> noteikt</w:t>
      </w:r>
      <w:r w:rsidR="00E213C5">
        <w:rPr>
          <w:color w:val="000000" w:themeColor="text1"/>
        </w:rPr>
        <w:t>a</w:t>
      </w:r>
      <w:r w:rsidRPr="002F3982">
        <w:rPr>
          <w:color w:val="000000" w:themeColor="text1"/>
        </w:rPr>
        <w:t>s nolikuma 2.</w:t>
      </w:r>
      <w:r w:rsidR="001831BD">
        <w:rPr>
          <w:color w:val="000000" w:themeColor="text1"/>
        </w:rPr>
        <w:t xml:space="preserve"> </w:t>
      </w:r>
      <w:r w:rsidRPr="002F3982">
        <w:rPr>
          <w:color w:val="000000" w:themeColor="text1"/>
        </w:rPr>
        <w:t>pielikumā “Tehniskā specifikācija – Tehniskais piedāvājums”.</w:t>
      </w:r>
    </w:p>
    <w:p w14:paraId="5E5ED606" w14:textId="45726875" w:rsidR="006A5355" w:rsidRPr="008516C3" w:rsidRDefault="006A5355" w:rsidP="00190944">
      <w:pPr>
        <w:pStyle w:val="ListParagraph"/>
        <w:numPr>
          <w:ilvl w:val="1"/>
          <w:numId w:val="5"/>
        </w:numPr>
        <w:ind w:left="567" w:hanging="567"/>
        <w:jc w:val="both"/>
        <w:rPr>
          <w:color w:val="000000" w:themeColor="text1"/>
          <w:spacing w:val="-7"/>
        </w:rPr>
      </w:pPr>
      <w:r w:rsidRPr="00BA6FEE">
        <w:rPr>
          <w:b/>
          <w:bCs/>
        </w:rPr>
        <w:t xml:space="preserve">Paredzamā līgumcena </w:t>
      </w:r>
      <w:r w:rsidRPr="002F3982">
        <w:t>(</w:t>
      </w:r>
      <w:r w:rsidR="00514426" w:rsidRPr="002F3982">
        <w:t>bez pievienotās vērtības nodokļa (turpmāk – PVN)</w:t>
      </w:r>
      <w:r w:rsidRPr="002F3982">
        <w:t>)</w:t>
      </w:r>
      <w:r w:rsidRPr="00BA6FEE">
        <w:rPr>
          <w:b/>
          <w:bCs/>
        </w:rPr>
        <w:t>:</w:t>
      </w:r>
      <w:r w:rsidR="00BA6FEE">
        <w:rPr>
          <w:b/>
          <w:bCs/>
        </w:rPr>
        <w:t xml:space="preserve"> </w:t>
      </w:r>
      <w:r w:rsidR="00BE04D3">
        <w:rPr>
          <w:b/>
        </w:rPr>
        <w:t>18 000</w:t>
      </w:r>
      <w:r w:rsidR="008A7298" w:rsidRPr="00BE04D3">
        <w:rPr>
          <w:b/>
        </w:rPr>
        <w:t>,00</w:t>
      </w:r>
      <w:r w:rsidR="00C5135C" w:rsidRPr="00BE04D3">
        <w:rPr>
          <w:b/>
        </w:rPr>
        <w:t> </w:t>
      </w:r>
      <w:r w:rsidRPr="00BE04D3">
        <w:rPr>
          <w:b/>
        </w:rPr>
        <w:t>EUR</w:t>
      </w:r>
      <w:r w:rsidR="008A7298" w:rsidRPr="00BE04D3">
        <w:rPr>
          <w:bCs/>
        </w:rPr>
        <w:t>.</w:t>
      </w:r>
    </w:p>
    <w:p w14:paraId="3C14BF6F" w14:textId="19E72E2F" w:rsidR="008516C3" w:rsidRPr="008516C3" w:rsidRDefault="008516C3" w:rsidP="008516C3">
      <w:pPr>
        <w:pStyle w:val="ListParagraph"/>
        <w:numPr>
          <w:ilvl w:val="1"/>
          <w:numId w:val="5"/>
        </w:numPr>
        <w:ind w:left="567" w:hanging="567"/>
        <w:jc w:val="both"/>
        <w:rPr>
          <w:color w:val="000000" w:themeColor="text1"/>
          <w:spacing w:val="-7"/>
        </w:rPr>
      </w:pPr>
      <w:r w:rsidRPr="008516C3">
        <w:rPr>
          <w:b/>
          <w:color w:val="000000"/>
        </w:rPr>
        <w:t>Pa</w:t>
      </w:r>
      <w:r w:rsidR="001C0D45" w:rsidRPr="008516C3">
        <w:rPr>
          <w:b/>
          <w:color w:val="000000"/>
        </w:rPr>
        <w:t xml:space="preserve">kalpojuma </w:t>
      </w:r>
      <w:r w:rsidR="00DE2EC9" w:rsidRPr="008516C3">
        <w:rPr>
          <w:b/>
          <w:color w:val="000000"/>
        </w:rPr>
        <w:t>izpildes</w:t>
      </w:r>
      <w:r w:rsidR="006A5355" w:rsidRPr="008516C3">
        <w:rPr>
          <w:b/>
          <w:color w:val="000000"/>
        </w:rPr>
        <w:t xml:space="preserve"> </w:t>
      </w:r>
      <w:r w:rsidR="00CF2225">
        <w:rPr>
          <w:b/>
          <w:color w:val="000000"/>
        </w:rPr>
        <w:t xml:space="preserve">maršuti kravu pārvadāšanai un </w:t>
      </w:r>
      <w:r w:rsidR="006A5355" w:rsidRPr="008516C3">
        <w:rPr>
          <w:b/>
          <w:color w:val="000000"/>
        </w:rPr>
        <w:t>termiņ</w:t>
      </w:r>
      <w:r w:rsidR="00CF2225">
        <w:rPr>
          <w:b/>
          <w:color w:val="000000"/>
        </w:rPr>
        <w:t>i</w:t>
      </w:r>
      <w:r w:rsidR="006A5355" w:rsidRPr="008516C3">
        <w:rPr>
          <w:b/>
          <w:color w:val="000000"/>
        </w:rPr>
        <w:t>:</w:t>
      </w:r>
      <w:r w:rsidR="006A5355" w:rsidRPr="008516C3">
        <w:rPr>
          <w:color w:val="000000"/>
        </w:rPr>
        <w:t xml:space="preserve"> </w:t>
      </w:r>
      <w:r w:rsidRPr="008516C3">
        <w:rPr>
          <w:b/>
          <w:bCs/>
        </w:rPr>
        <w:t xml:space="preserve"> </w:t>
      </w:r>
    </w:p>
    <w:p w14:paraId="0949B163" w14:textId="2FECCC72" w:rsidR="008516C3" w:rsidRPr="008516C3" w:rsidRDefault="008516C3" w:rsidP="008516C3">
      <w:pPr>
        <w:pStyle w:val="ListParagraph"/>
        <w:numPr>
          <w:ilvl w:val="2"/>
          <w:numId w:val="5"/>
        </w:numPr>
        <w:jc w:val="both"/>
        <w:rPr>
          <w:color w:val="000000" w:themeColor="text1"/>
          <w:spacing w:val="-7"/>
        </w:rPr>
      </w:pPr>
      <w:r w:rsidRPr="008516C3">
        <w:t>maršuts Nr.1 “Parīze (Francija) - Skulte(Latvija)” :2026. gada augusts;</w:t>
      </w:r>
    </w:p>
    <w:p w14:paraId="7C4D68E0" w14:textId="77665749" w:rsidR="008516C3" w:rsidRPr="008516C3" w:rsidRDefault="008516C3" w:rsidP="008516C3">
      <w:pPr>
        <w:pStyle w:val="ListParagraph"/>
        <w:numPr>
          <w:ilvl w:val="2"/>
          <w:numId w:val="5"/>
        </w:numPr>
        <w:jc w:val="both"/>
        <w:rPr>
          <w:color w:val="000000" w:themeColor="text1"/>
          <w:spacing w:val="-7"/>
        </w:rPr>
      </w:pPr>
      <w:r w:rsidRPr="008516C3">
        <w:t>maršuts Nr.2 “Jelgava (Latvija) - Brisele (Beļģija)”: 2026. gada septembris;</w:t>
      </w:r>
    </w:p>
    <w:p w14:paraId="461D9F09" w14:textId="392E435D" w:rsidR="008516C3" w:rsidRPr="008516C3" w:rsidRDefault="008516C3" w:rsidP="008516C3">
      <w:pPr>
        <w:pStyle w:val="ListParagraph"/>
        <w:numPr>
          <w:ilvl w:val="2"/>
          <w:numId w:val="5"/>
        </w:numPr>
        <w:jc w:val="both"/>
        <w:rPr>
          <w:color w:val="000000" w:themeColor="text1"/>
          <w:spacing w:val="-7"/>
        </w:rPr>
      </w:pPr>
      <w:r w:rsidRPr="008516C3">
        <w:t>maršuts Nr.3 “Rīga (Latvija) – Brisele (Beļģija)”: 2026. gada septembris;</w:t>
      </w:r>
    </w:p>
    <w:p w14:paraId="1FA6FD91" w14:textId="24F00793" w:rsidR="00932B52" w:rsidRPr="008516C3" w:rsidRDefault="008516C3" w:rsidP="008516C3">
      <w:pPr>
        <w:pStyle w:val="ListParagraph"/>
        <w:numPr>
          <w:ilvl w:val="2"/>
          <w:numId w:val="5"/>
        </w:numPr>
        <w:jc w:val="both"/>
        <w:rPr>
          <w:color w:val="000000" w:themeColor="text1"/>
          <w:spacing w:val="-7"/>
        </w:rPr>
      </w:pPr>
      <w:r w:rsidRPr="008516C3">
        <w:t>maršuts Nr.4 “Rīga (Latvija) - Parīze (Francija)”: 2026. gada oktobris</w:t>
      </w:r>
    </w:p>
    <w:p w14:paraId="4057BDC1" w14:textId="77777777" w:rsidR="00AA480D" w:rsidRDefault="008516C3" w:rsidP="008516C3">
      <w:pPr>
        <w:pStyle w:val="ListParagraph"/>
        <w:ind w:left="1440"/>
        <w:jc w:val="both"/>
        <w:rPr>
          <w:i/>
          <w:iCs/>
        </w:rPr>
      </w:pPr>
      <w:r w:rsidRPr="005464B6">
        <w:rPr>
          <w:i/>
          <w:iCs/>
        </w:rPr>
        <w:t>Plānotais pakalpojuma izpildes termiņš var tikt precizēts</w:t>
      </w:r>
      <w:r w:rsidR="00CF2225">
        <w:rPr>
          <w:i/>
          <w:iCs/>
        </w:rPr>
        <w:t xml:space="preserve"> pēc nepieciešamības</w:t>
      </w:r>
      <w:r w:rsidRPr="005464B6">
        <w:rPr>
          <w:i/>
          <w:iCs/>
        </w:rPr>
        <w:t xml:space="preserve">, </w:t>
      </w:r>
      <w:r w:rsidR="005464B6" w:rsidRPr="005464B6">
        <w:rPr>
          <w:i/>
          <w:iCs/>
        </w:rPr>
        <w:t>iepriekš vienojoties ar Izpildītāju</w:t>
      </w:r>
      <w:r w:rsidR="005464B6">
        <w:rPr>
          <w:i/>
          <w:iCs/>
        </w:rPr>
        <w:t>.</w:t>
      </w:r>
      <w:r w:rsidR="00AA480D">
        <w:rPr>
          <w:i/>
          <w:iCs/>
        </w:rPr>
        <w:t xml:space="preserve"> </w:t>
      </w:r>
    </w:p>
    <w:p w14:paraId="684F6949" w14:textId="78C56E6F" w:rsidR="005A60FD" w:rsidRPr="00E213C5" w:rsidRDefault="00C50D3A" w:rsidP="00E213C5">
      <w:pPr>
        <w:pStyle w:val="ListParagraph"/>
        <w:numPr>
          <w:ilvl w:val="1"/>
          <w:numId w:val="5"/>
        </w:numPr>
        <w:ind w:left="567" w:hanging="567"/>
        <w:jc w:val="both"/>
        <w:rPr>
          <w:color w:val="000000" w:themeColor="text1"/>
          <w:spacing w:val="-7"/>
        </w:rPr>
      </w:pPr>
      <w:r w:rsidRPr="00A76FEB">
        <w:rPr>
          <w:b/>
        </w:rPr>
        <w:t>Finansēšanas avots:</w:t>
      </w:r>
      <w:r w:rsidRPr="00A76FEB">
        <w:t xml:space="preserve"> </w:t>
      </w:r>
      <w:r w:rsidR="00A76FEB" w:rsidRPr="0089548C">
        <w:t>Pasūtītāja līdzekļi, kas paredzēti šim mērķim</w:t>
      </w:r>
      <w:r w:rsidR="00F032A7">
        <w:rPr>
          <w:rStyle w:val="ui-provider"/>
        </w:rPr>
        <w:t>.</w:t>
      </w:r>
    </w:p>
    <w:p w14:paraId="0CBB43BD" w14:textId="77777777" w:rsidR="0098194F" w:rsidRDefault="0098194F" w:rsidP="00525272">
      <w:pPr>
        <w:jc w:val="both"/>
        <w:rPr>
          <w:color w:val="000000" w:themeColor="text1"/>
          <w:spacing w:val="-7"/>
        </w:rPr>
      </w:pPr>
    </w:p>
    <w:p w14:paraId="25A1154F" w14:textId="54E22F87" w:rsidR="003632A7" w:rsidRPr="003A3AAD" w:rsidRDefault="003632A7" w:rsidP="00A53A21">
      <w:pPr>
        <w:pStyle w:val="Heading1"/>
        <w:numPr>
          <w:ilvl w:val="0"/>
          <w:numId w:val="5"/>
        </w:numPr>
        <w:tabs>
          <w:tab w:val="left" w:pos="0"/>
          <w:tab w:val="left" w:pos="284"/>
        </w:tabs>
        <w:jc w:val="center"/>
        <w:rPr>
          <w:i/>
          <w:color w:val="000000" w:themeColor="text1"/>
          <w:sz w:val="24"/>
          <w:szCs w:val="24"/>
        </w:rPr>
      </w:pPr>
      <w:r w:rsidRPr="003A3AAD">
        <w:rPr>
          <w:color w:val="000000" w:themeColor="text1"/>
          <w:sz w:val="24"/>
          <w:szCs w:val="24"/>
        </w:rPr>
        <w:t>Nolikuma saņemšanas vieta, papildus informācijas sniegšana un citi nosacījumi</w:t>
      </w:r>
    </w:p>
    <w:p w14:paraId="2FBB4CE5" w14:textId="77777777" w:rsidR="003632A7" w:rsidRPr="00D52EDB" w:rsidRDefault="003632A7" w:rsidP="003632A7"/>
    <w:p w14:paraId="3F81B4D3" w14:textId="77777777" w:rsidR="003632A7" w:rsidRPr="00C1131E" w:rsidRDefault="003632A7" w:rsidP="00A53A21">
      <w:pPr>
        <w:numPr>
          <w:ilvl w:val="1"/>
          <w:numId w:val="5"/>
        </w:numPr>
        <w:ind w:left="567" w:hanging="567"/>
        <w:jc w:val="both"/>
        <w:rPr>
          <w:b/>
        </w:rPr>
      </w:pPr>
      <w:r w:rsidRPr="00C1131E">
        <w:rPr>
          <w:b/>
        </w:rPr>
        <w:t>Iepirkuma dokumentu saņemšana:</w:t>
      </w:r>
    </w:p>
    <w:p w14:paraId="6E02CF00" w14:textId="15E1D6BF" w:rsidR="003632A7" w:rsidRPr="0014359D" w:rsidRDefault="003632A7" w:rsidP="00C844F4">
      <w:pPr>
        <w:numPr>
          <w:ilvl w:val="2"/>
          <w:numId w:val="5"/>
        </w:numPr>
        <w:ind w:left="1134" w:hanging="567"/>
        <w:jc w:val="both"/>
        <w:rPr>
          <w:color w:val="000000" w:themeColor="text1"/>
        </w:rPr>
      </w:pPr>
      <w:r w:rsidRPr="00EA03DE">
        <w:t>Piegādātājs ar iepirkuma aktuālo informāciju, t.sk. nolikumu</w:t>
      </w:r>
      <w:r>
        <w:t>, tā pielikumiem</w:t>
      </w:r>
      <w:r w:rsidR="00F5009C">
        <w:t>,</w:t>
      </w:r>
      <w:r w:rsidRPr="00EA03DE">
        <w:t xml:space="preserve"> </w:t>
      </w:r>
      <w:r w:rsidRPr="0014359D">
        <w:rPr>
          <w:color w:val="000000" w:themeColor="text1"/>
        </w:rPr>
        <w:t xml:space="preserve">atbildēm uz ieinteresēto piegādātāju jautājumiem var iepazīties un lejupielādēt </w:t>
      </w:r>
      <w:r w:rsidR="00036AC8">
        <w:rPr>
          <w:color w:val="000000" w:themeColor="text1"/>
        </w:rPr>
        <w:t>P</w:t>
      </w:r>
      <w:r w:rsidRPr="0014359D">
        <w:rPr>
          <w:color w:val="000000" w:themeColor="text1"/>
        </w:rPr>
        <w:t xml:space="preserve">ircēja profilā </w:t>
      </w:r>
      <w:r w:rsidR="001D764F">
        <w:rPr>
          <w:color w:val="000000" w:themeColor="text1"/>
        </w:rPr>
        <w:t xml:space="preserve">EIS </w:t>
      </w:r>
      <w:r w:rsidRPr="0014359D">
        <w:rPr>
          <w:color w:val="000000" w:themeColor="text1"/>
        </w:rPr>
        <w:t>e-konkursu apakšsistēmā šā iepirkuma sadaļā.</w:t>
      </w:r>
    </w:p>
    <w:p w14:paraId="7CCC36B8" w14:textId="6A641F29" w:rsidR="003632A7" w:rsidRPr="00D43286" w:rsidRDefault="003632A7" w:rsidP="00C844F4">
      <w:pPr>
        <w:numPr>
          <w:ilvl w:val="2"/>
          <w:numId w:val="5"/>
        </w:numPr>
        <w:tabs>
          <w:tab w:val="left" w:pos="1418"/>
        </w:tabs>
        <w:ind w:left="1134" w:hanging="567"/>
        <w:jc w:val="both"/>
        <w:rPr>
          <w:color w:val="000000" w:themeColor="text1"/>
        </w:rPr>
      </w:pPr>
      <w:r w:rsidRPr="0014359D">
        <w:rPr>
          <w:color w:val="000000" w:themeColor="text1"/>
        </w:rPr>
        <w:t xml:space="preserve">Ieinteresētais piegādātājs EIS e-konkursu apakšsistēmā šā iepirkuma sadaļā var </w:t>
      </w:r>
      <w:r w:rsidRPr="00D43286">
        <w:rPr>
          <w:color w:val="000000" w:themeColor="text1"/>
        </w:rPr>
        <w:t>reģistrēties kā nolikuma saņēmējs, ja tas ir reģistrēts EIS kā piegādātājs.</w:t>
      </w:r>
      <w:r w:rsidRPr="00D43286">
        <w:rPr>
          <w:rStyle w:val="FootnoteReference"/>
          <w:color w:val="000000" w:themeColor="text1"/>
        </w:rPr>
        <w:footnoteReference w:id="3"/>
      </w:r>
    </w:p>
    <w:p w14:paraId="415C3DA2" w14:textId="5201A4DA" w:rsidR="003632A7" w:rsidRPr="00036AC8" w:rsidRDefault="003632A7" w:rsidP="00C844F4">
      <w:pPr>
        <w:numPr>
          <w:ilvl w:val="2"/>
          <w:numId w:val="5"/>
        </w:numPr>
        <w:tabs>
          <w:tab w:val="left" w:pos="1418"/>
        </w:tabs>
        <w:ind w:left="1134" w:hanging="567"/>
        <w:jc w:val="both"/>
      </w:pPr>
      <w:r w:rsidRPr="00D43286">
        <w:rPr>
          <w:color w:val="000000" w:themeColor="text1"/>
        </w:rPr>
        <w:t xml:space="preserve">Piegādātāji ar nolikumu var iepazīties un lejupielādēt to </w:t>
      </w:r>
      <w:r w:rsidRPr="00036AC8">
        <w:rPr>
          <w:b/>
          <w:color w:val="000000" w:themeColor="text1"/>
        </w:rPr>
        <w:t>līdz 20</w:t>
      </w:r>
      <w:r w:rsidR="00FE7D6A" w:rsidRPr="00036AC8">
        <w:rPr>
          <w:b/>
          <w:color w:val="000000" w:themeColor="text1"/>
        </w:rPr>
        <w:t>2</w:t>
      </w:r>
      <w:r w:rsidR="00234622">
        <w:rPr>
          <w:b/>
          <w:color w:val="000000" w:themeColor="text1"/>
        </w:rPr>
        <w:t>6</w:t>
      </w:r>
      <w:r w:rsidRPr="00036AC8">
        <w:rPr>
          <w:b/>
          <w:color w:val="000000" w:themeColor="text1"/>
        </w:rPr>
        <w:t>.</w:t>
      </w:r>
      <w:r w:rsidR="000E141D">
        <w:rPr>
          <w:b/>
          <w:color w:val="000000" w:themeColor="text1"/>
        </w:rPr>
        <w:t xml:space="preserve"> </w:t>
      </w:r>
      <w:r w:rsidRPr="00036AC8">
        <w:rPr>
          <w:b/>
          <w:color w:val="000000" w:themeColor="text1"/>
        </w:rPr>
        <w:t>gada</w:t>
      </w:r>
      <w:r w:rsidR="00B814A4" w:rsidRPr="00036AC8">
        <w:rPr>
          <w:b/>
          <w:color w:val="000000" w:themeColor="text1"/>
        </w:rPr>
        <w:t xml:space="preserve"> </w:t>
      </w:r>
      <w:r w:rsidR="00AA480D">
        <w:rPr>
          <w:b/>
          <w:color w:val="000000" w:themeColor="text1"/>
        </w:rPr>
        <w:t>3.augusta</w:t>
      </w:r>
      <w:r w:rsidRPr="00036AC8">
        <w:rPr>
          <w:b/>
          <w:color w:val="000000" w:themeColor="text1"/>
        </w:rPr>
        <w:t>, plkst.</w:t>
      </w:r>
      <w:r w:rsidR="003E7172">
        <w:rPr>
          <w:b/>
          <w:color w:val="000000" w:themeColor="text1"/>
        </w:rPr>
        <w:t xml:space="preserve"> </w:t>
      </w:r>
      <w:r w:rsidRPr="00036AC8">
        <w:rPr>
          <w:b/>
          <w:color w:val="000000" w:themeColor="text1"/>
        </w:rPr>
        <w:t>1</w:t>
      </w:r>
      <w:r w:rsidR="00D23CAD" w:rsidRPr="00036AC8">
        <w:rPr>
          <w:b/>
          <w:color w:val="000000" w:themeColor="text1"/>
        </w:rPr>
        <w:t>0</w:t>
      </w:r>
      <w:r w:rsidRPr="00036AC8">
        <w:rPr>
          <w:b/>
          <w:color w:val="000000" w:themeColor="text1"/>
          <w:vertAlign w:val="superscript"/>
        </w:rPr>
        <w:t>00</w:t>
      </w:r>
      <w:r w:rsidRPr="00036AC8">
        <w:rPr>
          <w:b/>
          <w:color w:val="000000" w:themeColor="text1"/>
        </w:rPr>
        <w:t>.</w:t>
      </w:r>
    </w:p>
    <w:p w14:paraId="0AB55562" w14:textId="1F99BF38" w:rsidR="003632A7" w:rsidRPr="00AD704A" w:rsidRDefault="003632A7" w:rsidP="00A53A21">
      <w:pPr>
        <w:pStyle w:val="ListParagraph"/>
        <w:numPr>
          <w:ilvl w:val="1"/>
          <w:numId w:val="5"/>
        </w:numPr>
        <w:ind w:left="567" w:hanging="567"/>
        <w:jc w:val="both"/>
        <w:rPr>
          <w:color w:val="000000" w:themeColor="text1"/>
        </w:rPr>
      </w:pPr>
      <w:r w:rsidRPr="00AD704A">
        <w:rPr>
          <w:b/>
          <w:bCs/>
          <w:color w:val="000000" w:themeColor="text1"/>
          <w:kern w:val="2"/>
        </w:rPr>
        <w:t>Pasūtītāja kontaktpersona:</w:t>
      </w:r>
      <w:r w:rsidRPr="00AD704A">
        <w:rPr>
          <w:bCs/>
          <w:color w:val="000000" w:themeColor="text1"/>
          <w:kern w:val="2"/>
        </w:rPr>
        <w:t xml:space="preserve"> </w:t>
      </w:r>
      <w:r w:rsidR="00931EAF" w:rsidRPr="00AD704A">
        <w:rPr>
          <w:color w:val="000000" w:themeColor="text1"/>
        </w:rPr>
        <w:t>Inese Kaļupniece</w:t>
      </w:r>
      <w:r w:rsidRPr="00AD704A">
        <w:rPr>
          <w:color w:val="000000" w:themeColor="text1"/>
        </w:rPr>
        <w:t xml:space="preserve">, tālrunis </w:t>
      </w:r>
      <w:r w:rsidR="001D764F">
        <w:rPr>
          <w:color w:val="000000" w:themeColor="text1"/>
        </w:rPr>
        <w:t xml:space="preserve">+371 </w:t>
      </w:r>
      <w:r w:rsidR="00931EAF" w:rsidRPr="00AD704A">
        <w:rPr>
          <w:rStyle w:val="c2"/>
          <w:color w:val="000000" w:themeColor="text1"/>
        </w:rPr>
        <w:t>67013204</w:t>
      </w:r>
      <w:r w:rsidRPr="00AD704A">
        <w:rPr>
          <w:color w:val="000000" w:themeColor="text1"/>
        </w:rPr>
        <w:t xml:space="preserve">, e-pasts: </w:t>
      </w:r>
      <w:r w:rsidR="00931EAF" w:rsidRPr="00AD704A">
        <w:rPr>
          <w:color w:val="000000" w:themeColor="text1"/>
        </w:rPr>
        <w:t>inese.kalupniece</w:t>
      </w:r>
      <w:r w:rsidRPr="00AD704A">
        <w:rPr>
          <w:color w:val="000000" w:themeColor="text1"/>
        </w:rPr>
        <w:t>@em.gov.lv.</w:t>
      </w:r>
    </w:p>
    <w:p w14:paraId="699948CC" w14:textId="77777777" w:rsidR="003632A7" w:rsidRDefault="003632A7" w:rsidP="00A53A21">
      <w:pPr>
        <w:pStyle w:val="ListParagraph"/>
        <w:numPr>
          <w:ilvl w:val="1"/>
          <w:numId w:val="5"/>
        </w:numPr>
        <w:ind w:left="567" w:hanging="567"/>
        <w:jc w:val="both"/>
        <w:rPr>
          <w:b/>
          <w:color w:val="000000" w:themeColor="text1"/>
        </w:rPr>
      </w:pPr>
      <w:r w:rsidRPr="00907078">
        <w:rPr>
          <w:b/>
          <w:color w:val="000000" w:themeColor="text1"/>
        </w:rPr>
        <w:t>Papildu informācijas pieprasīšana un sniegšana:</w:t>
      </w:r>
    </w:p>
    <w:p w14:paraId="129867CA" w14:textId="77777777" w:rsidR="00CF2225" w:rsidRPr="00CE0DEB" w:rsidRDefault="00CF2225" w:rsidP="00CF2225">
      <w:pPr>
        <w:widowControl w:val="0"/>
        <w:numPr>
          <w:ilvl w:val="2"/>
          <w:numId w:val="5"/>
        </w:numPr>
        <w:ind w:left="1418" w:hanging="851"/>
        <w:jc w:val="both"/>
        <w:rPr>
          <w:b/>
        </w:rPr>
      </w:pPr>
      <w:bookmarkStart w:id="4" w:name="_Hlk205994683"/>
      <w:r w:rsidRPr="00CE0DEB">
        <w:t xml:space="preserve">Informācijas apmaiņa starp Pasūtītāju un piegādātājiem notiek Publisko iepirkumu likumā noteiktajā kārtībā, izmantojot elektroniskos saziņas līdzekļus, t.sk. ar elektronisko parakstu parakstīto dokumentu sūtīšanai un saņemšanai. </w:t>
      </w:r>
    </w:p>
    <w:p w14:paraId="7BD27E4E" w14:textId="77777777" w:rsidR="00CF2225" w:rsidRPr="00CE0DEB" w:rsidRDefault="00CF2225" w:rsidP="00CF2225">
      <w:pPr>
        <w:widowControl w:val="0"/>
        <w:numPr>
          <w:ilvl w:val="2"/>
          <w:numId w:val="5"/>
        </w:numPr>
        <w:ind w:left="1418" w:hanging="851"/>
        <w:jc w:val="both"/>
        <w:rPr>
          <w:b/>
        </w:rPr>
      </w:pPr>
      <w:r w:rsidRPr="00CE0DEB">
        <w:t xml:space="preserve">Pasūtītājs pircēja profilā EIS e-konkursu apakšsistēmā šā iepirkuma sadaļā nodrošina brīvu un tiešu elektronisku </w:t>
      </w:r>
      <w:r w:rsidRPr="00CE0DEB">
        <w:rPr>
          <w:shd w:val="clear" w:color="auto" w:fill="FFFFFF"/>
        </w:rPr>
        <w:t xml:space="preserve">piekļuvi iepirkuma dokumentiem un visiem papildus nepieciešamajiem dokumentiem, kā arī iespēju piegādātājiem iepazīties uz vietas ar iepirkuma papildu dokumentiem, kam tehnisku iemeslu dēļ vai tajos iekļautās informācijas vai komerciālu interešu aizsardzības dēļ nav nodrošināma brīva un tieša elektroniska piekļuve, sākot ar attiecīgā iepirkuma izsludināšanas brīdi. </w:t>
      </w:r>
    </w:p>
    <w:p w14:paraId="554472F1" w14:textId="77777777" w:rsidR="00CF2225" w:rsidRPr="0018772E" w:rsidRDefault="00CF2225" w:rsidP="00CF2225">
      <w:pPr>
        <w:widowControl w:val="0"/>
        <w:numPr>
          <w:ilvl w:val="2"/>
          <w:numId w:val="5"/>
        </w:numPr>
        <w:ind w:left="1418" w:hanging="851"/>
        <w:jc w:val="both"/>
        <w:rPr>
          <w:b/>
        </w:rPr>
      </w:pPr>
      <w:r w:rsidRPr="00CE0DEB">
        <w:t>Ja piegādātājs ir laikus pieprasījis papildu informāciju par iepirkuma nolikumā iekļautajām prasībām, Pasūtītājs to sniedz triju darbdienu laikā, bet ne vēlāk kā četras dienas pirms piedāvājumu iesniegšanas termiņa beigām. Papildu informāciju Pasūtītājs nosūta piegādātājam, kas uzdevis jautājumu, un vienlaikus ievieto šo informāciju pircēja profilā, kur ir pieejams iepirkuma nolikums, norādot arī uzdoto jautājumu.</w:t>
      </w:r>
    </w:p>
    <w:p w14:paraId="3DFA6416" w14:textId="77777777" w:rsidR="00CF2225" w:rsidRPr="0018772E" w:rsidRDefault="00CF2225" w:rsidP="00CF2225">
      <w:pPr>
        <w:widowControl w:val="0"/>
        <w:numPr>
          <w:ilvl w:val="2"/>
          <w:numId w:val="5"/>
        </w:numPr>
        <w:ind w:hanging="873"/>
        <w:jc w:val="both"/>
        <w:rPr>
          <w:b/>
        </w:rPr>
      </w:pPr>
      <w:r w:rsidRPr="00607097">
        <w:rPr>
          <w:shd w:val="clear" w:color="auto" w:fill="FFFFFF"/>
        </w:rPr>
        <w:t>Pasūtītājs var izdarīt grozījumus iepirkuma dokumentācijā, ja vien grozītie noteikumi nepieļauj atšķirīgu piedāvājumu iesniegšanu vai citu pretendentu dalību vai izvēli iepirkumā. Ja iepirkuma komisija izdara grozījumus iepirkuma dokumentācijā, Pasūtītājs atkārtoti sagatavo un publikāciju vadības sistēmā publicē paziņojumu par plānoto līgumu. Pasūtītājs nosaka piedāvājumu iesniegšanas termiņu, kas nav īsāks par 10 darbdienām pēc dienas, kad atkārtoti publicēts paziņojums par plānoto līgumu, un savā pircēja profilā nodrošina brīvu un tiešu elektronisku piekļuvi grozītajiem iepirkuma dokumentiem, sākot ar minētā paziņojuma publicēšanas dienu</w:t>
      </w:r>
      <w:r w:rsidRPr="00607097">
        <w:t>.</w:t>
      </w:r>
    </w:p>
    <w:p w14:paraId="49DE8658" w14:textId="77777777" w:rsidR="00CF2225" w:rsidRPr="00CE0DEB" w:rsidRDefault="00CF2225" w:rsidP="00CF2225">
      <w:pPr>
        <w:widowControl w:val="0"/>
        <w:numPr>
          <w:ilvl w:val="2"/>
          <w:numId w:val="5"/>
        </w:numPr>
        <w:ind w:left="1418" w:hanging="851"/>
        <w:jc w:val="both"/>
        <w:rPr>
          <w:b/>
        </w:rPr>
      </w:pPr>
      <w:r w:rsidRPr="00CE0DEB">
        <w:t xml:space="preserve">Piegādātājs pats ir atbildīgs par sekošanu aktuālajai informācijai, kas tiks publicēta pircēja profilā par šo iepirkumu. </w:t>
      </w:r>
    </w:p>
    <w:p w14:paraId="78D4BC73" w14:textId="77777777" w:rsidR="00CF2225" w:rsidRPr="00CE0DEB" w:rsidRDefault="00CF2225" w:rsidP="00CF2225">
      <w:pPr>
        <w:widowControl w:val="0"/>
        <w:numPr>
          <w:ilvl w:val="2"/>
          <w:numId w:val="5"/>
        </w:numPr>
        <w:ind w:left="1418" w:hanging="851"/>
        <w:jc w:val="both"/>
        <w:rPr>
          <w:b/>
        </w:rPr>
      </w:pPr>
      <w:r w:rsidRPr="00CE0DEB">
        <w:t>Informācijas apmaiņai, kas neattiecas uz iepirkuma dokumentiem, piedāvājumiem, var izmantot mutvārdu saziņu. Mutvārdu saziņas saturs ir dokumentējams rakstveidā vai audioierakstos, ja tā var ietekmēt piedāvājumu saturu un piedāvājumu vērtēšanu.</w:t>
      </w:r>
      <w:bookmarkEnd w:id="4"/>
    </w:p>
    <w:p w14:paraId="2CDEA29D" w14:textId="77777777" w:rsidR="00CF2225" w:rsidRPr="00907078" w:rsidRDefault="00CF2225" w:rsidP="00CF2225">
      <w:pPr>
        <w:pStyle w:val="ListParagraph"/>
        <w:ind w:left="567"/>
        <w:jc w:val="both"/>
        <w:rPr>
          <w:b/>
          <w:color w:val="000000" w:themeColor="text1"/>
        </w:rPr>
      </w:pPr>
    </w:p>
    <w:p w14:paraId="62ED50FB" w14:textId="77777777" w:rsidR="003632A7" w:rsidRPr="003A3AAD" w:rsidRDefault="003632A7" w:rsidP="00A53A21">
      <w:pPr>
        <w:pStyle w:val="BodyText"/>
        <w:widowControl w:val="0"/>
        <w:numPr>
          <w:ilvl w:val="1"/>
          <w:numId w:val="5"/>
        </w:numPr>
        <w:autoSpaceDE w:val="0"/>
        <w:autoSpaceDN w:val="0"/>
        <w:adjustRightInd w:val="0"/>
        <w:spacing w:after="0"/>
        <w:ind w:left="567" w:hanging="567"/>
        <w:jc w:val="both"/>
        <w:rPr>
          <w:b/>
          <w:color w:val="000000"/>
        </w:rPr>
      </w:pPr>
      <w:r w:rsidRPr="003A3AAD">
        <w:rPr>
          <w:b/>
          <w:color w:val="000000"/>
        </w:rPr>
        <w:t>Piedāvājumu iesniegšana un atvēršana</w:t>
      </w:r>
    </w:p>
    <w:p w14:paraId="4548A2AC" w14:textId="4D81B6BD" w:rsidR="003632A7" w:rsidRPr="006D6B7A" w:rsidRDefault="003632A7" w:rsidP="00F278EC">
      <w:pPr>
        <w:pStyle w:val="ListParagraph"/>
        <w:numPr>
          <w:ilvl w:val="2"/>
          <w:numId w:val="5"/>
        </w:numPr>
        <w:tabs>
          <w:tab w:val="left" w:pos="1134"/>
        </w:tabs>
        <w:ind w:left="1134" w:hanging="567"/>
        <w:jc w:val="both"/>
      </w:pPr>
      <w:r w:rsidRPr="00696331">
        <w:rPr>
          <w:color w:val="000000"/>
        </w:rPr>
        <w:t xml:space="preserve">Piedāvājums jāiesniedz </w:t>
      </w:r>
      <w:r w:rsidRPr="00C67127">
        <w:rPr>
          <w:color w:val="000000"/>
        </w:rPr>
        <w:t xml:space="preserve">elektroniski </w:t>
      </w:r>
      <w:r w:rsidRPr="00C67127">
        <w:rPr>
          <w:color w:val="000000" w:themeColor="text1"/>
        </w:rPr>
        <w:t xml:space="preserve">līdz </w:t>
      </w:r>
      <w:r w:rsidRPr="006D6B7A">
        <w:rPr>
          <w:b/>
          <w:color w:val="000000" w:themeColor="text1"/>
        </w:rPr>
        <w:t>20</w:t>
      </w:r>
      <w:r w:rsidR="00A4156A" w:rsidRPr="006D6B7A">
        <w:rPr>
          <w:b/>
          <w:color w:val="000000" w:themeColor="text1"/>
        </w:rPr>
        <w:t>2</w:t>
      </w:r>
      <w:r w:rsidR="00234622">
        <w:rPr>
          <w:b/>
          <w:color w:val="000000" w:themeColor="text1"/>
        </w:rPr>
        <w:t>6</w:t>
      </w:r>
      <w:r w:rsidRPr="00D43286">
        <w:rPr>
          <w:b/>
          <w:color w:val="000000" w:themeColor="text1"/>
        </w:rPr>
        <w:t>.</w:t>
      </w:r>
      <w:r w:rsidR="00DD60D6">
        <w:rPr>
          <w:b/>
          <w:color w:val="000000" w:themeColor="text1"/>
        </w:rPr>
        <w:t xml:space="preserve"> </w:t>
      </w:r>
      <w:r w:rsidRPr="00D43286">
        <w:rPr>
          <w:b/>
          <w:color w:val="000000" w:themeColor="text1"/>
        </w:rPr>
        <w:t xml:space="preserve">gada </w:t>
      </w:r>
      <w:r w:rsidR="00AA480D">
        <w:rPr>
          <w:b/>
          <w:color w:val="000000" w:themeColor="text1"/>
        </w:rPr>
        <w:t>3</w:t>
      </w:r>
      <w:r w:rsidR="00F8617B">
        <w:rPr>
          <w:b/>
          <w:color w:val="000000" w:themeColor="text1"/>
        </w:rPr>
        <w:t>.</w:t>
      </w:r>
      <w:r w:rsidR="00AA480D">
        <w:rPr>
          <w:b/>
          <w:color w:val="000000" w:themeColor="text1"/>
        </w:rPr>
        <w:t>augustam</w:t>
      </w:r>
      <w:r w:rsidR="00A4156A" w:rsidRPr="00D43286">
        <w:rPr>
          <w:b/>
          <w:color w:val="000000" w:themeColor="text1"/>
        </w:rPr>
        <w:t>,</w:t>
      </w:r>
      <w:r w:rsidRPr="00D43286">
        <w:rPr>
          <w:b/>
          <w:color w:val="000000" w:themeColor="text1"/>
        </w:rPr>
        <w:t xml:space="preserve"> plkst</w:t>
      </w:r>
      <w:r w:rsidRPr="006D6B7A">
        <w:rPr>
          <w:b/>
          <w:color w:val="000000" w:themeColor="text1"/>
        </w:rPr>
        <w:t>.</w:t>
      </w:r>
      <w:r w:rsidR="00DD60D6">
        <w:rPr>
          <w:b/>
          <w:color w:val="000000" w:themeColor="text1"/>
        </w:rPr>
        <w:t xml:space="preserve"> </w:t>
      </w:r>
      <w:r w:rsidRPr="006D6B7A">
        <w:rPr>
          <w:b/>
          <w:color w:val="000000" w:themeColor="text1"/>
        </w:rPr>
        <w:t>1</w:t>
      </w:r>
      <w:r w:rsidR="00D23CAD" w:rsidRPr="006D6B7A">
        <w:rPr>
          <w:b/>
          <w:color w:val="000000" w:themeColor="text1"/>
        </w:rPr>
        <w:t>0</w:t>
      </w:r>
      <w:r w:rsidRPr="006D6B7A">
        <w:rPr>
          <w:b/>
          <w:color w:val="000000" w:themeColor="text1"/>
          <w:u w:val="single"/>
          <w:vertAlign w:val="superscript"/>
        </w:rPr>
        <w:t>00</w:t>
      </w:r>
      <w:r w:rsidRPr="006D6B7A">
        <w:rPr>
          <w:b/>
          <w:color w:val="000000" w:themeColor="text1"/>
        </w:rPr>
        <w:t xml:space="preserve">, </w:t>
      </w:r>
      <w:r w:rsidRPr="006D6B7A">
        <w:t>EIS e-konkursu apakšsistēmā.</w:t>
      </w:r>
    </w:p>
    <w:p w14:paraId="5EBAD310" w14:textId="77777777" w:rsidR="00374506" w:rsidRPr="00D43286" w:rsidRDefault="00374506" w:rsidP="00F278EC">
      <w:pPr>
        <w:numPr>
          <w:ilvl w:val="2"/>
          <w:numId w:val="5"/>
        </w:numPr>
        <w:tabs>
          <w:tab w:val="left" w:pos="1134"/>
        </w:tabs>
        <w:ind w:left="1134" w:hanging="567"/>
        <w:jc w:val="both"/>
        <w:rPr>
          <w:b/>
        </w:rPr>
      </w:pPr>
      <w:r w:rsidRPr="0094405B">
        <w:rPr>
          <w:b/>
        </w:rPr>
        <w:t xml:space="preserve">Ārpus EIS e-konkursu apakšsistēmas iesniegtie piedāvājumi tiks atzīti par iesniegtiem neatbilstoši nolikuma </w:t>
      </w:r>
      <w:r w:rsidRPr="00D43286">
        <w:rPr>
          <w:b/>
        </w:rPr>
        <w:t>prasībām un tiks atgriezti iesniedzējiem.</w:t>
      </w:r>
    </w:p>
    <w:p w14:paraId="300E379F" w14:textId="26DC5F66" w:rsidR="000B34B8" w:rsidRPr="003F55A0" w:rsidRDefault="000B34B8" w:rsidP="00F278EC">
      <w:pPr>
        <w:numPr>
          <w:ilvl w:val="2"/>
          <w:numId w:val="5"/>
        </w:numPr>
        <w:tabs>
          <w:tab w:val="left" w:pos="1134"/>
        </w:tabs>
        <w:ind w:left="1134" w:hanging="567"/>
        <w:jc w:val="both"/>
      </w:pPr>
      <w:r w:rsidRPr="00D43286">
        <w:rPr>
          <w:color w:val="000000"/>
        </w:rPr>
        <w:t xml:space="preserve">Piedāvājumu atvēršana notiek </w:t>
      </w:r>
      <w:r w:rsidRPr="00D43286">
        <w:rPr>
          <w:b/>
          <w:color w:val="000000" w:themeColor="text1"/>
        </w:rPr>
        <w:t>202</w:t>
      </w:r>
      <w:r w:rsidR="00234622">
        <w:rPr>
          <w:b/>
          <w:color w:val="000000" w:themeColor="text1"/>
        </w:rPr>
        <w:t>6</w:t>
      </w:r>
      <w:r w:rsidRPr="00D43286">
        <w:rPr>
          <w:b/>
          <w:color w:val="000000" w:themeColor="text1"/>
        </w:rPr>
        <w:t>.</w:t>
      </w:r>
      <w:r w:rsidR="00DD60D6">
        <w:rPr>
          <w:b/>
          <w:color w:val="000000" w:themeColor="text1"/>
        </w:rPr>
        <w:t xml:space="preserve"> </w:t>
      </w:r>
      <w:r w:rsidRPr="00D43286">
        <w:rPr>
          <w:b/>
          <w:color w:val="000000" w:themeColor="text1"/>
        </w:rPr>
        <w:t xml:space="preserve">gada </w:t>
      </w:r>
      <w:r w:rsidR="00AA480D">
        <w:rPr>
          <w:b/>
          <w:color w:val="000000" w:themeColor="text1"/>
        </w:rPr>
        <w:t>3.augustā</w:t>
      </w:r>
      <w:r w:rsidRPr="00D43286">
        <w:rPr>
          <w:b/>
          <w:color w:val="000000" w:themeColor="text1"/>
        </w:rPr>
        <w:t xml:space="preserve"> plkst.</w:t>
      </w:r>
      <w:r w:rsidR="00DD60D6">
        <w:rPr>
          <w:b/>
          <w:color w:val="000000" w:themeColor="text1"/>
        </w:rPr>
        <w:t xml:space="preserve"> </w:t>
      </w:r>
      <w:r w:rsidRPr="00D43286">
        <w:rPr>
          <w:b/>
          <w:color w:val="000000" w:themeColor="text1"/>
        </w:rPr>
        <w:t>14</w:t>
      </w:r>
      <w:r w:rsidRPr="00D43286">
        <w:rPr>
          <w:b/>
          <w:color w:val="000000" w:themeColor="text1"/>
          <w:vertAlign w:val="superscript"/>
        </w:rPr>
        <w:t>00</w:t>
      </w:r>
      <w:r w:rsidRPr="00D43286">
        <w:t xml:space="preserve">. </w:t>
      </w:r>
      <w:r w:rsidRPr="000A32AD">
        <w:t>Iesniegto piedāvājumu atvēršanas</w:t>
      </w:r>
      <w:r w:rsidRPr="00BB1AF0">
        <w:t xml:space="preserve"> </w:t>
      </w:r>
      <w:r w:rsidR="006F6C5B">
        <w:t xml:space="preserve">sanāksme ir atklāta. Iesniegto piedāvājumu atvēršanas procesam </w:t>
      </w:r>
      <w:r w:rsidRPr="00BB1AF0">
        <w:t>var sekot līdzi tiešsaistes režīmā EIS e-konkursu apakšsistēmā.</w:t>
      </w:r>
    </w:p>
    <w:p w14:paraId="2D06298A" w14:textId="564E7E9B" w:rsidR="003632A7" w:rsidRPr="00846FBA" w:rsidRDefault="003632A7" w:rsidP="00F278EC">
      <w:pPr>
        <w:pStyle w:val="ListParagraph"/>
        <w:numPr>
          <w:ilvl w:val="2"/>
          <w:numId w:val="5"/>
        </w:numPr>
        <w:tabs>
          <w:tab w:val="left" w:pos="1134"/>
        </w:tabs>
        <w:ind w:left="1134" w:hanging="567"/>
        <w:contextualSpacing w:val="0"/>
        <w:jc w:val="both"/>
        <w:rPr>
          <w:rFonts w:eastAsia="Calibri"/>
          <w:lang w:eastAsia="ar-SA"/>
        </w:rPr>
      </w:pPr>
      <w:r w:rsidRPr="00696331">
        <w:t>Piedāvājumu atvēršana notiek</w:t>
      </w:r>
      <w:r w:rsidRPr="00846FBA">
        <w:t xml:space="preserve"> izmantojot </w:t>
      </w:r>
      <w:r w:rsidRPr="00846FBA">
        <w:rPr>
          <w:color w:val="000000" w:themeColor="text1"/>
        </w:rPr>
        <w:t xml:space="preserve">tīmekļvietnē </w:t>
      </w:r>
      <w:hyperlink r:id="rId12" w:history="1">
        <w:r w:rsidR="00FC0185">
          <w:rPr>
            <w:rStyle w:val="Hyperlink"/>
            <w:color w:val="000000" w:themeColor="text1"/>
            <w:u w:val="none"/>
          </w:rPr>
          <w:t>www.eis.gov.lv</w:t>
        </w:r>
      </w:hyperlink>
      <w:r w:rsidRPr="00846FBA">
        <w:rPr>
          <w:color w:val="000000" w:themeColor="text1"/>
        </w:rPr>
        <w:t xml:space="preserve"> pieejamos </w:t>
      </w:r>
      <w:r w:rsidRPr="00846FBA">
        <w:t>rīkus piedāvājumu elektroniskai saņemšanai.</w:t>
      </w:r>
    </w:p>
    <w:p w14:paraId="607463C1" w14:textId="588319FD" w:rsidR="003632A7" w:rsidRPr="003A3AAD" w:rsidRDefault="003632A7" w:rsidP="00F278EC">
      <w:pPr>
        <w:pStyle w:val="BodyText"/>
        <w:widowControl w:val="0"/>
        <w:numPr>
          <w:ilvl w:val="2"/>
          <w:numId w:val="5"/>
        </w:numPr>
        <w:tabs>
          <w:tab w:val="left" w:pos="1134"/>
        </w:tabs>
        <w:autoSpaceDE w:val="0"/>
        <w:autoSpaceDN w:val="0"/>
        <w:adjustRightInd w:val="0"/>
        <w:spacing w:after="0"/>
        <w:ind w:left="1134" w:hanging="567"/>
        <w:jc w:val="both"/>
        <w:rPr>
          <w:color w:val="000000"/>
        </w:rPr>
      </w:pPr>
      <w:r w:rsidRPr="00BB1AF0">
        <w:rPr>
          <w:color w:val="000000"/>
        </w:rPr>
        <w:t>Iepirkuma komisija piedāvājumus izvērtē slēgtā sēdē. Iepirkuma komisija pārbauda pretendentu atbilstību kvalifikācijas</w:t>
      </w:r>
      <w:r w:rsidRPr="003A3AAD">
        <w:rPr>
          <w:color w:val="000000"/>
        </w:rPr>
        <w:t xml:space="preserve"> prasībām un piedāvājumu atbilstību un izvēlas piedāvājumu saskaņā ar noteiktajiem piedāvājuma izvērtēšanas kritērijiem. </w:t>
      </w:r>
      <w:r w:rsidR="000C23DD" w:rsidRPr="0050556D">
        <w:rPr>
          <w:color w:val="000000"/>
        </w:rPr>
        <w:t>Iepirkuma komisija ir tiesīga pretendentu kvalifikācijas atbilstības pārbaudi veikt tikai tam pretendentam, kuram būtu piešķiramas iepirkuma līguma slēgšanas tiesības.</w:t>
      </w:r>
    </w:p>
    <w:p w14:paraId="6C23CE09" w14:textId="77777777" w:rsidR="003632A7" w:rsidRPr="003A3AAD" w:rsidRDefault="003632A7" w:rsidP="00F278EC">
      <w:pPr>
        <w:pStyle w:val="BodyText"/>
        <w:widowControl w:val="0"/>
        <w:numPr>
          <w:ilvl w:val="2"/>
          <w:numId w:val="5"/>
        </w:numPr>
        <w:tabs>
          <w:tab w:val="left" w:pos="1134"/>
        </w:tabs>
        <w:autoSpaceDE w:val="0"/>
        <w:autoSpaceDN w:val="0"/>
        <w:adjustRightInd w:val="0"/>
        <w:spacing w:after="0"/>
        <w:ind w:left="1134" w:hanging="567"/>
        <w:jc w:val="both"/>
        <w:rPr>
          <w:color w:val="000000"/>
        </w:rPr>
      </w:pPr>
      <w:r w:rsidRPr="003A3AAD">
        <w:rPr>
          <w:color w:val="000000"/>
        </w:rPr>
        <w:t>Iesniegto piedāvājumu pretendents var grozīt tikai līdz piedāvājuma iesniegšanas termiņa beigām.</w:t>
      </w:r>
    </w:p>
    <w:p w14:paraId="34A410D4" w14:textId="03845B91" w:rsidR="003632A7" w:rsidRDefault="003632A7" w:rsidP="00A53A21">
      <w:pPr>
        <w:numPr>
          <w:ilvl w:val="1"/>
          <w:numId w:val="5"/>
        </w:numPr>
        <w:ind w:left="567" w:hanging="567"/>
        <w:jc w:val="both"/>
      </w:pPr>
      <w:r w:rsidRPr="003A3AAD">
        <w:t>Piedāvājuma iesniegšana ir pretendenta brīvas gribas izpausme, tāpēc</w:t>
      </w:r>
      <w:r w:rsidR="00122C6D">
        <w:t>,</w:t>
      </w:r>
      <w:r w:rsidRPr="003A3AAD">
        <w:t xml:space="preserve"> neatkarīgi </w:t>
      </w:r>
      <w:r w:rsidRPr="003A3AAD">
        <w:rPr>
          <w:spacing w:val="-2"/>
        </w:rPr>
        <w:t xml:space="preserve">no iepirkuma rezultātiem, Pasūtītājs neuzņemas atbildību par pretendenta </w:t>
      </w:r>
      <w:r w:rsidRPr="003A3AAD">
        <w:t>izdevumiem, kas saistīti ar piedāvājuma sagatavošanu un iesniegšanu.</w:t>
      </w:r>
    </w:p>
    <w:p w14:paraId="7B97BA56" w14:textId="77777777" w:rsidR="003632A7" w:rsidRPr="003A3AAD" w:rsidRDefault="003632A7" w:rsidP="00A53A21">
      <w:pPr>
        <w:numPr>
          <w:ilvl w:val="1"/>
          <w:numId w:val="5"/>
        </w:numPr>
        <w:ind w:left="567" w:hanging="567"/>
        <w:jc w:val="both"/>
        <w:rPr>
          <w:color w:val="000000"/>
        </w:rPr>
      </w:pPr>
      <w:r w:rsidRPr="003A3AAD">
        <w:t>Iepirkuma komisijas, pretendentu tiesības un pienākumi ir noteikti atbilstoši Publisko iepirkumu likumam.</w:t>
      </w:r>
    </w:p>
    <w:p w14:paraId="334AE7DC" w14:textId="2141DFB0" w:rsidR="00532D1C" w:rsidRDefault="003632A7" w:rsidP="00A53A21">
      <w:pPr>
        <w:widowControl w:val="0"/>
        <w:numPr>
          <w:ilvl w:val="1"/>
          <w:numId w:val="5"/>
        </w:numPr>
        <w:ind w:left="567" w:hanging="567"/>
        <w:jc w:val="both"/>
      </w:pPr>
      <w:r w:rsidRPr="003A3AAD">
        <w:t>Laikā no piedāvājumu iesniegšanas dienas līdz to atvēršanas brīdim Pasūtītājs nesniedz informāciju par citu piedāvājumu esību. Piedāvājumu vērtēšanas laikā līdz rezultātu paziņošanai Pasūtītājs nesniedz informāciju par vērtēšanas procesu.</w:t>
      </w:r>
    </w:p>
    <w:p w14:paraId="772F18F5" w14:textId="77777777" w:rsidR="00255AC3" w:rsidRPr="00CB5166" w:rsidRDefault="00255AC3" w:rsidP="00255AC3">
      <w:pPr>
        <w:widowControl w:val="0"/>
        <w:ind w:left="567"/>
        <w:jc w:val="both"/>
      </w:pPr>
    </w:p>
    <w:p w14:paraId="0B5A6DE7" w14:textId="77777777" w:rsidR="003632A7" w:rsidRPr="00BF38A6" w:rsidRDefault="003632A7" w:rsidP="00A53A21">
      <w:pPr>
        <w:numPr>
          <w:ilvl w:val="0"/>
          <w:numId w:val="5"/>
        </w:numPr>
        <w:rPr>
          <w:rFonts w:ascii="Arial" w:hAnsi="Arial" w:cs="Arial"/>
          <w:vanish/>
          <w:color w:val="414142"/>
          <w:sz w:val="20"/>
          <w:szCs w:val="20"/>
        </w:rPr>
      </w:pPr>
      <w:r w:rsidRPr="00BF38A6">
        <w:rPr>
          <w:rFonts w:ascii="Arial" w:hAnsi="Arial" w:cs="Arial"/>
          <w:vanish/>
          <w:color w:val="414142"/>
          <w:sz w:val="20"/>
          <w:szCs w:val="20"/>
        </w:rPr>
        <w:t>15</w:t>
      </w:r>
    </w:p>
    <w:p w14:paraId="2736EB98" w14:textId="77777777" w:rsidR="003632A7" w:rsidRPr="00F4774F" w:rsidRDefault="003632A7" w:rsidP="003632A7">
      <w:pPr>
        <w:pStyle w:val="Caption"/>
        <w:tabs>
          <w:tab w:val="left" w:pos="284"/>
        </w:tabs>
        <w:spacing w:after="0"/>
        <w:jc w:val="center"/>
        <w:rPr>
          <w:color w:val="000000"/>
          <w:sz w:val="24"/>
          <w:szCs w:val="24"/>
        </w:rPr>
      </w:pPr>
      <w:r>
        <w:rPr>
          <w:color w:val="000000"/>
          <w:sz w:val="24"/>
          <w:szCs w:val="24"/>
        </w:rPr>
        <w:t xml:space="preserve">3. </w:t>
      </w:r>
      <w:r w:rsidRPr="00F4774F">
        <w:rPr>
          <w:color w:val="000000"/>
          <w:sz w:val="24"/>
          <w:szCs w:val="24"/>
        </w:rPr>
        <w:t>Piedāvājuma noformēšana</w:t>
      </w:r>
    </w:p>
    <w:p w14:paraId="00F8F44C" w14:textId="77777777" w:rsidR="003632A7" w:rsidRPr="00F4774F" w:rsidRDefault="003632A7" w:rsidP="003632A7"/>
    <w:p w14:paraId="69C0C56C" w14:textId="77777777" w:rsidR="003632A7" w:rsidRPr="00E85025" w:rsidRDefault="003632A7" w:rsidP="00A53A21">
      <w:pPr>
        <w:pStyle w:val="BodyText"/>
        <w:widowControl w:val="0"/>
        <w:numPr>
          <w:ilvl w:val="1"/>
          <w:numId w:val="5"/>
        </w:numPr>
        <w:autoSpaceDE w:val="0"/>
        <w:autoSpaceDN w:val="0"/>
        <w:adjustRightInd w:val="0"/>
        <w:spacing w:after="0"/>
        <w:ind w:left="567" w:hanging="567"/>
        <w:jc w:val="both"/>
        <w:rPr>
          <w:b/>
        </w:rPr>
      </w:pPr>
      <w:r w:rsidRPr="00E85025">
        <w:rPr>
          <w:b/>
        </w:rPr>
        <w:t>Piedāvājums jāiesniedz elektroniski</w:t>
      </w:r>
      <w:r>
        <w:rPr>
          <w:b/>
        </w:rPr>
        <w:t xml:space="preserve"> EIS</w:t>
      </w:r>
      <w:r w:rsidRPr="00E85025">
        <w:rPr>
          <w:b/>
        </w:rPr>
        <w:t xml:space="preserve"> e-konkursu apakšsistēmā, ievērojot šādas pretendenta izvēles iespējas:</w:t>
      </w:r>
    </w:p>
    <w:p w14:paraId="2362BAD2" w14:textId="77777777" w:rsidR="003632A7" w:rsidRPr="00E85025" w:rsidRDefault="003632A7" w:rsidP="00F278EC">
      <w:pPr>
        <w:pStyle w:val="ListParagraph"/>
        <w:numPr>
          <w:ilvl w:val="2"/>
          <w:numId w:val="5"/>
        </w:numPr>
        <w:tabs>
          <w:tab w:val="left" w:pos="1134"/>
        </w:tabs>
        <w:spacing w:after="60"/>
        <w:ind w:left="1134" w:hanging="567"/>
        <w:jc w:val="both"/>
      </w:pPr>
      <w:r>
        <w:t>I</w:t>
      </w:r>
      <w:r w:rsidRPr="00E85025">
        <w:t xml:space="preserve">zmantojot </w:t>
      </w:r>
      <w:r>
        <w:t>EIS</w:t>
      </w:r>
      <w:r w:rsidRPr="00E85025">
        <w:t xml:space="preserve"> e-konkursu apakšsistēmas piedāvātos rīkus, aizpildot minētās sistēmas e-konkursu apakšsistēmā šā iepirkuma sadaļā ievietotās formas;</w:t>
      </w:r>
    </w:p>
    <w:p w14:paraId="1DA5CF86" w14:textId="77777777" w:rsidR="003632A7" w:rsidRPr="00E85025" w:rsidRDefault="003632A7" w:rsidP="00F278EC">
      <w:pPr>
        <w:pStyle w:val="ListParagraph"/>
        <w:numPr>
          <w:ilvl w:val="2"/>
          <w:numId w:val="5"/>
        </w:numPr>
        <w:tabs>
          <w:tab w:val="left" w:pos="1134"/>
        </w:tabs>
        <w:spacing w:after="60"/>
        <w:ind w:left="1134" w:hanging="567"/>
        <w:jc w:val="both"/>
      </w:pPr>
      <w:r>
        <w:t>E</w:t>
      </w:r>
      <w:r w:rsidRPr="00E85025">
        <w:t>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D171B39" w14:textId="77777777" w:rsidR="003632A7" w:rsidRPr="00E85025" w:rsidRDefault="003632A7" w:rsidP="00F278EC">
      <w:pPr>
        <w:pStyle w:val="ListParagraph"/>
        <w:numPr>
          <w:ilvl w:val="2"/>
          <w:numId w:val="5"/>
        </w:numPr>
        <w:tabs>
          <w:tab w:val="left" w:pos="1134"/>
        </w:tabs>
        <w:spacing w:after="60"/>
        <w:ind w:left="1134" w:hanging="567"/>
        <w:jc w:val="both"/>
      </w:pPr>
      <w:r>
        <w:t>E</w:t>
      </w:r>
      <w:r w:rsidRPr="00E85025">
        <w:t>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A7C47D9" w14:textId="77777777" w:rsidR="003632A7" w:rsidRPr="00E85025" w:rsidRDefault="003632A7" w:rsidP="00A53A21">
      <w:pPr>
        <w:pStyle w:val="ListParagraph"/>
        <w:numPr>
          <w:ilvl w:val="1"/>
          <w:numId w:val="5"/>
        </w:numPr>
        <w:spacing w:after="60"/>
        <w:ind w:left="567" w:hanging="567"/>
        <w:jc w:val="both"/>
        <w:rPr>
          <w:b/>
        </w:rPr>
      </w:pPr>
      <w:r w:rsidRPr="00E85025">
        <w:rPr>
          <w:b/>
        </w:rPr>
        <w:t>Sagatavojot piedāvājumu, pretendents ievēro, ka:</w:t>
      </w:r>
    </w:p>
    <w:p w14:paraId="0CDD50A3" w14:textId="33EBB25D" w:rsidR="003632A7" w:rsidRPr="003774C7" w:rsidRDefault="003632A7" w:rsidP="00F278EC">
      <w:pPr>
        <w:pStyle w:val="ListParagraph"/>
        <w:numPr>
          <w:ilvl w:val="2"/>
          <w:numId w:val="5"/>
        </w:numPr>
        <w:spacing w:after="60"/>
        <w:ind w:left="1134" w:hanging="567"/>
        <w:jc w:val="both"/>
      </w:pPr>
      <w:r w:rsidRPr="003774C7">
        <w:t>Pieteikuma vēstules forma, tehniskais un finanšu piedāvājums jāaizpilda tikai elektroniski, atsevišķā elektroniskā dokumentā</w:t>
      </w:r>
      <w:r w:rsidR="003774C7" w:rsidRPr="003774C7">
        <w:t xml:space="preserve"> </w:t>
      </w:r>
      <w:r w:rsidRPr="003774C7">
        <w:t>ar Microsoft Office 2010 (vai vēlākas programmatūras versijas)</w:t>
      </w:r>
      <w:r w:rsidR="00EA3055">
        <w:t xml:space="preserve"> </w:t>
      </w:r>
      <w:r w:rsidRPr="003774C7">
        <w:t>rīkiem lasāmā formātā.</w:t>
      </w:r>
    </w:p>
    <w:p w14:paraId="299C37F0" w14:textId="1C01D7B1" w:rsidR="003632A7" w:rsidRPr="00491542" w:rsidRDefault="00234607" w:rsidP="00F278EC">
      <w:pPr>
        <w:pStyle w:val="ListParagraph"/>
        <w:numPr>
          <w:ilvl w:val="2"/>
          <w:numId w:val="5"/>
        </w:numPr>
        <w:spacing w:after="60"/>
        <w:ind w:left="1134" w:hanging="567"/>
        <w:jc w:val="both"/>
      </w:pPr>
      <w:r>
        <w:t>Iepirkuma d</w:t>
      </w:r>
      <w:r w:rsidR="003632A7">
        <w:t>okumentus p</w:t>
      </w:r>
      <w:r w:rsidR="003632A7" w:rsidRPr="00491542">
        <w:t xml:space="preserve">retendents </w:t>
      </w:r>
      <w:r w:rsidR="005C3E57">
        <w:t>iesniedz</w:t>
      </w:r>
      <w:r w:rsidR="003632A7" w:rsidRPr="00491542">
        <w:t xml:space="preserve"> elektroniskā formā, parakstot tos ar EIS piedāvāto elektronisko parakstu, vai parakstot ar drošu elektronisko parakstu.</w:t>
      </w:r>
    </w:p>
    <w:p w14:paraId="691ABF49" w14:textId="29BB30CA" w:rsidR="003632A7" w:rsidRPr="00A25B65" w:rsidRDefault="003632A7" w:rsidP="00F278EC">
      <w:pPr>
        <w:pStyle w:val="ListParagraph"/>
        <w:numPr>
          <w:ilvl w:val="2"/>
          <w:numId w:val="5"/>
        </w:numPr>
        <w:spacing w:after="60"/>
        <w:ind w:left="1134" w:hanging="567"/>
        <w:jc w:val="both"/>
      </w:pPr>
      <w:r>
        <w:rPr>
          <w:color w:val="000000"/>
        </w:rPr>
        <w:t>V</w:t>
      </w:r>
      <w:r w:rsidRPr="00491542">
        <w:rPr>
          <w:color w:val="000000"/>
        </w:rPr>
        <w:t xml:space="preserve">isiem </w:t>
      </w:r>
      <w:r w:rsidR="00067878">
        <w:rPr>
          <w:color w:val="000000"/>
        </w:rPr>
        <w:t>piedāvājumā</w:t>
      </w:r>
      <w:r w:rsidRPr="00491542">
        <w:rPr>
          <w:color w:val="000000"/>
        </w:rPr>
        <w:t xml:space="preserve"> pievienotiem </w:t>
      </w:r>
      <w:r w:rsidRPr="00A25B65">
        <w:rPr>
          <w:color w:val="000000"/>
        </w:rPr>
        <w:t xml:space="preserve">dokumentiem jābūt sagatavotiem latviešu valodā. Citās valodās iesniegtajiem dokumentiem jāpievieno pretendenta apliecināts tulkojums latviešu valodā, noformējot atbilstoši normatīvo aktu prasībām. </w:t>
      </w:r>
    </w:p>
    <w:p w14:paraId="42295033" w14:textId="77777777" w:rsidR="003632A7" w:rsidRPr="00491542" w:rsidRDefault="003632A7" w:rsidP="00F278EC">
      <w:pPr>
        <w:pStyle w:val="ListParagraph"/>
        <w:numPr>
          <w:ilvl w:val="2"/>
          <w:numId w:val="5"/>
        </w:numPr>
        <w:ind w:left="1134" w:hanging="567"/>
        <w:jc w:val="both"/>
      </w:pPr>
      <w:r>
        <w:t>I</w:t>
      </w:r>
      <w:r w:rsidRPr="00A25B65">
        <w:t>esniedzot piedāvājumu, pretendents</w:t>
      </w:r>
      <w:r w:rsidRPr="00491542">
        <w:t xml:space="preserve"> pilnībā atzīst visus nolikumā (t.sk. tā pielikumos un formās, kuras ir ievietotas EIS e-konkursu apakšsistēmas šā iepirkuma sadaļā) ietvertos nosacījumus.</w:t>
      </w:r>
    </w:p>
    <w:p w14:paraId="45F697F5" w14:textId="77777777" w:rsidR="003632A7" w:rsidRPr="00497B95" w:rsidRDefault="003632A7" w:rsidP="00F278EC">
      <w:pPr>
        <w:pStyle w:val="ListParagraph"/>
        <w:numPr>
          <w:ilvl w:val="2"/>
          <w:numId w:val="5"/>
        </w:numPr>
        <w:ind w:left="1134" w:hanging="567"/>
        <w:jc w:val="both"/>
      </w:pPr>
      <w:r>
        <w:t>P</w:t>
      </w:r>
      <w:r w:rsidRPr="00497B95">
        <w:t>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r>
        <w:t xml:space="preserve"> </w:t>
      </w:r>
      <w:r w:rsidRPr="00497B95">
        <w:rPr>
          <w:bCs/>
        </w:rPr>
        <w:t xml:space="preserve">Ja piedāvājums </w:t>
      </w:r>
      <w:r w:rsidRPr="00497B95">
        <w:t>saturēs kādu no šajā punktā minētajiem riskiem, tas netiks izskatīts</w:t>
      </w:r>
      <w:r w:rsidRPr="00497B95">
        <w:rPr>
          <w:bCs/>
        </w:rPr>
        <w:t>.</w:t>
      </w:r>
    </w:p>
    <w:p w14:paraId="20306D45" w14:textId="77777777" w:rsidR="003632A7" w:rsidRPr="00C1131E" w:rsidRDefault="003632A7" w:rsidP="00A53A21">
      <w:pPr>
        <w:pStyle w:val="BodyText"/>
        <w:widowControl w:val="0"/>
        <w:numPr>
          <w:ilvl w:val="1"/>
          <w:numId w:val="5"/>
        </w:numPr>
        <w:autoSpaceDE w:val="0"/>
        <w:autoSpaceDN w:val="0"/>
        <w:adjustRightInd w:val="0"/>
        <w:spacing w:after="0"/>
        <w:ind w:left="567" w:hanging="539"/>
        <w:jc w:val="both"/>
        <w:rPr>
          <w:color w:val="000000"/>
        </w:rPr>
      </w:pPr>
      <w:r w:rsidRPr="00C1131E">
        <w:rPr>
          <w:color w:val="000000"/>
        </w:rPr>
        <w:t>Piedāvājums sastāv no</w:t>
      </w:r>
      <w:r>
        <w:rPr>
          <w:color w:val="000000"/>
        </w:rPr>
        <w:t xml:space="preserve"> šādiem dokumentiem</w:t>
      </w:r>
      <w:r w:rsidRPr="00C1131E">
        <w:rPr>
          <w:color w:val="000000"/>
        </w:rPr>
        <w:t>:</w:t>
      </w:r>
    </w:p>
    <w:p w14:paraId="7CDCACAE" w14:textId="2C09EFF1" w:rsidR="003632A7" w:rsidRPr="00C1131E" w:rsidRDefault="003632A7" w:rsidP="00F278EC">
      <w:pPr>
        <w:pStyle w:val="BodyText"/>
        <w:widowControl w:val="0"/>
        <w:numPr>
          <w:ilvl w:val="2"/>
          <w:numId w:val="5"/>
        </w:numPr>
        <w:autoSpaceDE w:val="0"/>
        <w:autoSpaceDN w:val="0"/>
        <w:adjustRightInd w:val="0"/>
        <w:spacing w:after="0"/>
        <w:ind w:left="1134" w:hanging="567"/>
        <w:jc w:val="both"/>
      </w:pPr>
      <w:r w:rsidRPr="00C1131E">
        <w:t>Kvalifikācijas dokumenti (nolikuma 5.</w:t>
      </w:r>
      <w:r w:rsidR="006E7090">
        <w:t xml:space="preserve"> </w:t>
      </w:r>
      <w:r w:rsidRPr="00C1131E">
        <w:t>nodaļa), kuriem pievienot</w:t>
      </w:r>
      <w:r>
        <w:t>a</w:t>
      </w:r>
      <w:r w:rsidRPr="00C1131E">
        <w:t xml:space="preserve"> Pieteikum</w:t>
      </w:r>
      <w:r>
        <w:t>a vēstule (n</w:t>
      </w:r>
      <w:r w:rsidRPr="00C1131E">
        <w:t xml:space="preserve">olikuma </w:t>
      </w:r>
      <w:r>
        <w:t>1.</w:t>
      </w:r>
      <w:r w:rsidR="006E7090">
        <w:t xml:space="preserve"> </w:t>
      </w:r>
      <w:r w:rsidRPr="00C1131E">
        <w:t>pielikums</w:t>
      </w:r>
      <w:r>
        <w:t xml:space="preserve"> – Pieteikuma vēstule) saskaņā ar EIS</w:t>
      </w:r>
      <w:r w:rsidRPr="00E85025">
        <w:t xml:space="preserve"> e-konkursu apakšsistēm</w:t>
      </w:r>
      <w:r>
        <w:t>ā publicēto formu</w:t>
      </w:r>
      <w:r w:rsidRPr="00C1131E">
        <w:t>;</w:t>
      </w:r>
    </w:p>
    <w:p w14:paraId="38D98D64" w14:textId="1446C945" w:rsidR="003632A7" w:rsidRDefault="003632A7" w:rsidP="00F278EC">
      <w:pPr>
        <w:pStyle w:val="BodyText"/>
        <w:widowControl w:val="0"/>
        <w:numPr>
          <w:ilvl w:val="2"/>
          <w:numId w:val="5"/>
        </w:numPr>
        <w:autoSpaceDE w:val="0"/>
        <w:autoSpaceDN w:val="0"/>
        <w:adjustRightInd w:val="0"/>
        <w:spacing w:after="0"/>
        <w:ind w:left="1134" w:hanging="567"/>
        <w:jc w:val="both"/>
      </w:pPr>
      <w:r w:rsidRPr="00C1131E">
        <w:t>Tehniskā specifikācija – T</w:t>
      </w:r>
      <w:r>
        <w:t>ehniskais piedāvājums (2.</w:t>
      </w:r>
      <w:r w:rsidR="006E7090">
        <w:t xml:space="preserve"> </w:t>
      </w:r>
      <w:r>
        <w:t xml:space="preserve">pielikums - </w:t>
      </w:r>
      <w:r w:rsidRPr="00C1131E">
        <w:t>Pasūtītāja tehniskā specifik</w:t>
      </w:r>
      <w:r>
        <w:t>ācija un pretendenta tehniskais piedāvājums) saskaņā ar EIS</w:t>
      </w:r>
      <w:r w:rsidRPr="00E85025">
        <w:t xml:space="preserve"> e-konkursu apakšsistēm</w:t>
      </w:r>
      <w:r>
        <w:t>ā publicēto formu;</w:t>
      </w:r>
    </w:p>
    <w:p w14:paraId="0D120AAD" w14:textId="7AA428F1" w:rsidR="003632A7" w:rsidRDefault="003632A7" w:rsidP="00F278EC">
      <w:pPr>
        <w:pStyle w:val="BodyText"/>
        <w:widowControl w:val="0"/>
        <w:numPr>
          <w:ilvl w:val="2"/>
          <w:numId w:val="5"/>
        </w:numPr>
        <w:autoSpaceDE w:val="0"/>
        <w:autoSpaceDN w:val="0"/>
        <w:adjustRightInd w:val="0"/>
        <w:spacing w:after="0"/>
        <w:ind w:left="1134" w:hanging="567"/>
        <w:jc w:val="both"/>
      </w:pPr>
      <w:r>
        <w:t>Finanšu piedāvājums (nolikuma 3.</w:t>
      </w:r>
      <w:r w:rsidR="006E7090">
        <w:t xml:space="preserve"> </w:t>
      </w:r>
      <w:r>
        <w:t>pielikums) saskaņā ar EIS</w:t>
      </w:r>
      <w:r w:rsidRPr="00E85025">
        <w:t xml:space="preserve"> e-konkursu apakšsistēm</w:t>
      </w:r>
      <w:r>
        <w:t>ā publicēto formu.</w:t>
      </w:r>
    </w:p>
    <w:p w14:paraId="08303E0E" w14:textId="028E97C9" w:rsidR="003632A7" w:rsidRPr="00C1131E" w:rsidRDefault="003632A7" w:rsidP="00A53A21">
      <w:pPr>
        <w:pStyle w:val="BodyText"/>
        <w:widowControl w:val="0"/>
        <w:numPr>
          <w:ilvl w:val="1"/>
          <w:numId w:val="5"/>
        </w:numPr>
        <w:autoSpaceDE w:val="0"/>
        <w:autoSpaceDN w:val="0"/>
        <w:adjustRightInd w:val="0"/>
        <w:spacing w:after="0"/>
        <w:ind w:left="567" w:hanging="533"/>
        <w:jc w:val="both"/>
        <w:rPr>
          <w:color w:val="000000"/>
        </w:rPr>
      </w:pPr>
      <w:r w:rsidRPr="00C1131E">
        <w:t>Visi piedāvājuma pielikumi ir tā neatņemama sastāvdaļas.</w:t>
      </w:r>
    </w:p>
    <w:p w14:paraId="22B3D83F" w14:textId="77777777" w:rsidR="003B0F4C" w:rsidRPr="003B0F4C" w:rsidRDefault="003632A7" w:rsidP="00A53A21">
      <w:pPr>
        <w:pStyle w:val="BodyText"/>
        <w:widowControl w:val="0"/>
        <w:numPr>
          <w:ilvl w:val="1"/>
          <w:numId w:val="5"/>
        </w:numPr>
        <w:autoSpaceDE w:val="0"/>
        <w:autoSpaceDN w:val="0"/>
        <w:adjustRightInd w:val="0"/>
        <w:spacing w:after="0"/>
        <w:ind w:left="567" w:hanging="533"/>
        <w:jc w:val="both"/>
        <w:rPr>
          <w:color w:val="000000"/>
        </w:rPr>
      </w:pPr>
      <w:r w:rsidRPr="008D6D64">
        <w:t xml:space="preserve">Piedāvājuma dokumentu </w:t>
      </w:r>
      <w:r>
        <w:t>atvasinājumiem</w:t>
      </w:r>
      <w:r w:rsidRPr="008D6D64">
        <w:t xml:space="preserve"> ir jābūt apliecināt</w:t>
      </w:r>
      <w:r>
        <w:t>ie</w:t>
      </w:r>
      <w:r w:rsidRPr="008D6D64">
        <w:t>m atbilstoši Dokumentu juridiskā spēka likumā noteiktajām prasībām.</w:t>
      </w:r>
    </w:p>
    <w:p w14:paraId="71EF5345" w14:textId="41AA5107" w:rsidR="003632A7" w:rsidRPr="008D6D64" w:rsidRDefault="003632A7" w:rsidP="00A53A21">
      <w:pPr>
        <w:pStyle w:val="BodyText"/>
        <w:widowControl w:val="0"/>
        <w:numPr>
          <w:ilvl w:val="1"/>
          <w:numId w:val="5"/>
        </w:numPr>
        <w:autoSpaceDE w:val="0"/>
        <w:autoSpaceDN w:val="0"/>
        <w:adjustRightInd w:val="0"/>
        <w:spacing w:after="0"/>
        <w:ind w:left="567" w:hanging="533"/>
        <w:jc w:val="both"/>
        <w:rPr>
          <w:color w:val="000000"/>
        </w:rPr>
      </w:pPr>
      <w:r w:rsidRPr="00C1131E">
        <w:t>Piedāvājuma atsaukumam ir bezierunu raksturs</w:t>
      </w:r>
      <w:r w:rsidR="00122C6D">
        <w:rPr>
          <w:lang w:val="lv-LV"/>
        </w:rPr>
        <w:t>,</w:t>
      </w:r>
      <w:r w:rsidRPr="00C1131E">
        <w:t xml:space="preserve"> un tas izslēdz pretendenta atsauktā piedāvājuma tālāku līdzdalību iepirkum</w:t>
      </w:r>
      <w:r w:rsidR="007C74D2">
        <w:rPr>
          <w:lang w:val="lv-LV"/>
        </w:rPr>
        <w:t>ā</w:t>
      </w:r>
      <w:r w:rsidRPr="00C1131E">
        <w:t>.</w:t>
      </w:r>
    </w:p>
    <w:bookmarkEnd w:id="2"/>
    <w:bookmarkEnd w:id="3"/>
    <w:p w14:paraId="0E6D501B" w14:textId="77777777" w:rsidR="00374278" w:rsidRDefault="00374278" w:rsidP="00A53A21">
      <w:pPr>
        <w:pStyle w:val="h3body1"/>
      </w:pPr>
      <w:r w:rsidRPr="000A05E2">
        <w:t xml:space="preserve">Par jebkuru informāciju, kas ir </w:t>
      </w:r>
      <w:r w:rsidRPr="0045279E">
        <w:rPr>
          <w:color w:val="000000" w:themeColor="text1"/>
          <w:shd w:val="clear" w:color="auto" w:fill="FFFFFF"/>
        </w:rPr>
        <w:t xml:space="preserve">komercnoslēpums vai </w:t>
      </w:r>
      <w:r w:rsidRPr="0045279E">
        <w:rPr>
          <w:color w:val="000000" w:themeColor="text1"/>
        </w:rPr>
        <w:t>konfidenciāla informācija</w:t>
      </w:r>
      <w:r>
        <w:t xml:space="preserve">, </w:t>
      </w:r>
      <w:r w:rsidRPr="000A05E2">
        <w:t>jābūt īpašai norādei (konfidenciāla informācija nevar būt informācija, kas Publisko iepirkumu likumā ir noteikta par vispārpieejamu informāciju).</w:t>
      </w:r>
    </w:p>
    <w:p w14:paraId="1276D941" w14:textId="77777777" w:rsidR="00255AC3" w:rsidRPr="00B35C41" w:rsidRDefault="00255AC3" w:rsidP="00217584">
      <w:pPr>
        <w:pStyle w:val="Style1"/>
      </w:pPr>
    </w:p>
    <w:p w14:paraId="62F3B0DC" w14:textId="11EF7649" w:rsidR="003B0F4C" w:rsidRDefault="003B6A42" w:rsidP="00B36918">
      <w:pPr>
        <w:pStyle w:val="Heading1"/>
        <w:numPr>
          <w:ilvl w:val="0"/>
          <w:numId w:val="3"/>
        </w:numPr>
        <w:jc w:val="center"/>
        <w:rPr>
          <w:sz w:val="24"/>
          <w:szCs w:val="24"/>
        </w:rPr>
      </w:pPr>
      <w:r w:rsidRPr="001401AB">
        <w:rPr>
          <w:sz w:val="24"/>
          <w:szCs w:val="24"/>
        </w:rPr>
        <w:t xml:space="preserve">Pretendentu izslēgšanas </w:t>
      </w:r>
      <w:r w:rsidR="00FE59B7">
        <w:rPr>
          <w:sz w:val="24"/>
          <w:szCs w:val="24"/>
        </w:rPr>
        <w:t>iemesli</w:t>
      </w:r>
    </w:p>
    <w:p w14:paraId="6D376BF2" w14:textId="77777777" w:rsidR="003B0F4C" w:rsidRPr="003B0F4C" w:rsidRDefault="003B0F4C" w:rsidP="003B0F4C"/>
    <w:p w14:paraId="53A05993" w14:textId="444A9BD9" w:rsidR="00FE59B7" w:rsidRPr="008005E4" w:rsidRDefault="00FE59B7" w:rsidP="008005E4">
      <w:pPr>
        <w:pStyle w:val="ListParagraph"/>
        <w:numPr>
          <w:ilvl w:val="1"/>
          <w:numId w:val="9"/>
        </w:numPr>
        <w:tabs>
          <w:tab w:val="clear" w:pos="786"/>
          <w:tab w:val="num" w:pos="567"/>
        </w:tabs>
        <w:ind w:left="567" w:hanging="567"/>
        <w:jc w:val="both"/>
        <w:rPr>
          <w:color w:val="000000" w:themeColor="text1"/>
        </w:rPr>
      </w:pPr>
      <w:r w:rsidRPr="008005E4">
        <w:rPr>
          <w:color w:val="000000" w:themeColor="text1"/>
        </w:rPr>
        <w:t>Pasūtītājs izslēdz pretendentu no dalības iepirkumā, ja uz pretendentu attiecas kāds no Publisko iepirkumu likuma 42.</w:t>
      </w:r>
      <w:r w:rsidR="007D7F3A" w:rsidRPr="008005E4">
        <w:rPr>
          <w:color w:val="000000" w:themeColor="text1"/>
        </w:rPr>
        <w:t xml:space="preserve"> </w:t>
      </w:r>
      <w:r w:rsidRPr="008005E4">
        <w:rPr>
          <w:color w:val="000000" w:themeColor="text1"/>
        </w:rPr>
        <w:t>panta otrās daļas 1</w:t>
      </w:r>
      <w:r w:rsidR="00E81861" w:rsidRPr="008005E4">
        <w:rPr>
          <w:color w:val="000000" w:themeColor="text1"/>
        </w:rPr>
        <w:t>.</w:t>
      </w:r>
      <w:r w:rsidRPr="008005E4">
        <w:rPr>
          <w:color w:val="000000" w:themeColor="text1"/>
        </w:rPr>
        <w:t>, 2., 3., 4., 11.</w:t>
      </w:r>
      <w:r w:rsidR="007D7F3A" w:rsidRPr="008005E4">
        <w:rPr>
          <w:color w:val="000000" w:themeColor="text1"/>
        </w:rPr>
        <w:t xml:space="preserve"> </w:t>
      </w:r>
      <w:r w:rsidRPr="008005E4">
        <w:rPr>
          <w:color w:val="000000" w:themeColor="text1"/>
        </w:rPr>
        <w:t>punktā minētiem izslēgšanas iemesliem. Š</w:t>
      </w:r>
      <w:r w:rsidRPr="008005E4">
        <w:rPr>
          <w:color w:val="000000" w:themeColor="text1"/>
          <w:shd w:val="clear" w:color="auto" w:fill="FFFFFF"/>
        </w:rPr>
        <w:t xml:space="preserve">ajā punktā minētie izslēgšanas iemesli attiecas arī uz jebkuru no </w:t>
      </w:r>
      <w:r w:rsidRPr="008005E4">
        <w:rPr>
          <w:color w:val="000000" w:themeColor="text1"/>
        </w:rPr>
        <w:t>Publisko iepirkumu likuma 42. panta trešajā daļā minētajām</w:t>
      </w:r>
      <w:r w:rsidRPr="008005E4">
        <w:rPr>
          <w:color w:val="000000" w:themeColor="text1"/>
          <w:shd w:val="clear" w:color="auto" w:fill="FFFFFF"/>
        </w:rPr>
        <w:t xml:space="preserve"> personām.</w:t>
      </w:r>
    </w:p>
    <w:p w14:paraId="4AAF98CA" w14:textId="3FA53C3B" w:rsidR="00293DA4" w:rsidRPr="008005E4" w:rsidRDefault="00293DA4" w:rsidP="008005E4">
      <w:pPr>
        <w:pStyle w:val="ListParagraph"/>
        <w:widowControl w:val="0"/>
        <w:numPr>
          <w:ilvl w:val="1"/>
          <w:numId w:val="9"/>
        </w:numPr>
        <w:tabs>
          <w:tab w:val="clear" w:pos="786"/>
          <w:tab w:val="left" w:pos="567"/>
          <w:tab w:val="left" w:pos="851"/>
          <w:tab w:val="left" w:pos="993"/>
        </w:tabs>
        <w:autoSpaceDE w:val="0"/>
        <w:autoSpaceDN w:val="0"/>
        <w:adjustRightInd w:val="0"/>
        <w:ind w:left="567" w:hanging="567"/>
        <w:jc w:val="both"/>
      </w:pPr>
      <w:r w:rsidRPr="008005E4">
        <w:t>Saskaņā ar Publisko iepirkumu likuma pārejas noteikumu 28. punkta 2) apakšpunktu Pasūtītājs šā likuma 42. panta otrās daļas 1., 2. un 3. punktā minētos izslēgšanas iemeslus neattiecinās uz personām, kurām Pretendentā ir izšķirošā ietekme uz līdzdalības pamata normatīvo aktu par koncerniem izpratnē, un šā likuma 42. panta otrās daļas 1., 2. un 11. punktā minētos izslēgšanas iemeslus neattiecinās uz Pretendenta patieso labuma guvēju.</w:t>
      </w:r>
    </w:p>
    <w:p w14:paraId="2E3A78C9" w14:textId="77777777" w:rsidR="00293DA4" w:rsidRPr="008005E4" w:rsidRDefault="00293DA4" w:rsidP="008005E4">
      <w:pPr>
        <w:pStyle w:val="ListParagraph"/>
        <w:numPr>
          <w:ilvl w:val="1"/>
          <w:numId w:val="9"/>
        </w:numPr>
        <w:tabs>
          <w:tab w:val="clear" w:pos="786"/>
        </w:tabs>
        <w:ind w:left="567" w:hanging="567"/>
        <w:jc w:val="both"/>
        <w:rPr>
          <w:color w:val="000000" w:themeColor="text1"/>
        </w:rPr>
      </w:pPr>
      <w:r w:rsidRPr="008005E4">
        <w:rPr>
          <w:color w:val="000000" w:themeColor="text1"/>
        </w:rPr>
        <w:t>Pasūtītājs pārbaudi par nolikuma 4.1.punktā noteikto veic Publisko iepirkumu likuma 42.pantā noteiktajā kārtībā.</w:t>
      </w:r>
    </w:p>
    <w:p w14:paraId="76711E61" w14:textId="28A892AE" w:rsidR="00293DA4" w:rsidRPr="008005E4" w:rsidRDefault="00293DA4" w:rsidP="008005E4">
      <w:pPr>
        <w:pStyle w:val="ListParagraph"/>
        <w:numPr>
          <w:ilvl w:val="1"/>
          <w:numId w:val="9"/>
        </w:numPr>
        <w:tabs>
          <w:tab w:val="clear" w:pos="786"/>
          <w:tab w:val="num" w:pos="567"/>
        </w:tabs>
        <w:ind w:left="567" w:hanging="567"/>
        <w:jc w:val="both"/>
        <w:rPr>
          <w:color w:val="000000" w:themeColor="text1"/>
        </w:rPr>
      </w:pPr>
      <w:r w:rsidRPr="008005E4">
        <w:rPr>
          <w:color w:val="000000" w:themeColor="text1"/>
        </w:rPr>
        <w:t>Pasūtītājs atbilstoši Publisko iepirkumu likuma 43.pantā noteiktajai kārtībai veic uzticamības nodrošināšanai iesniegto pierādījumu vērtēšanu.</w:t>
      </w:r>
    </w:p>
    <w:p w14:paraId="13EE2BCD" w14:textId="77777777" w:rsidR="00DB11DC" w:rsidRPr="00DB11DC" w:rsidRDefault="00FE59B7" w:rsidP="008005E4">
      <w:pPr>
        <w:pStyle w:val="ListParagraph"/>
        <w:numPr>
          <w:ilvl w:val="1"/>
          <w:numId w:val="9"/>
        </w:numPr>
        <w:tabs>
          <w:tab w:val="clear" w:pos="786"/>
          <w:tab w:val="num" w:pos="567"/>
        </w:tabs>
        <w:ind w:left="567" w:hanging="567"/>
        <w:jc w:val="both"/>
        <w:rPr>
          <w:color w:val="000000" w:themeColor="text1"/>
        </w:rPr>
      </w:pPr>
      <w:r w:rsidRPr="008005E4">
        <w:t>Pasūtītājs veic pārbaudi un izslēdz pretendentu no dalības iepirkumā Starptautisko un Latvijas Republikas nacionālo sankciju likuma 11.</w:t>
      </w:r>
      <w:r w:rsidRPr="008005E4">
        <w:rPr>
          <w:vertAlign w:val="superscript"/>
        </w:rPr>
        <w:t>1</w:t>
      </w:r>
      <w:r w:rsidRPr="008005E4">
        <w:t xml:space="preserve"> panta pirmajā daļā noteiktajos gadījumos</w:t>
      </w:r>
      <w:r w:rsidR="00DB11DC">
        <w:t>.</w:t>
      </w:r>
    </w:p>
    <w:p w14:paraId="5398BCE4" w14:textId="77777777" w:rsidR="005E34FB" w:rsidRPr="007D7F3A" w:rsidRDefault="005E34FB" w:rsidP="007D7F3A">
      <w:pPr>
        <w:jc w:val="both"/>
        <w:rPr>
          <w:color w:val="000000" w:themeColor="text1"/>
        </w:rPr>
      </w:pPr>
    </w:p>
    <w:p w14:paraId="6B996972" w14:textId="25086288" w:rsidR="00FE1CA1" w:rsidRDefault="00FE1CA1" w:rsidP="00FE7FEF">
      <w:pPr>
        <w:pStyle w:val="BodyText3"/>
        <w:numPr>
          <w:ilvl w:val="0"/>
          <w:numId w:val="3"/>
        </w:numPr>
        <w:tabs>
          <w:tab w:val="left" w:pos="284"/>
        </w:tabs>
        <w:spacing w:after="0"/>
        <w:ind w:left="567" w:hanging="567"/>
        <w:jc w:val="center"/>
        <w:rPr>
          <w:b/>
          <w:bCs/>
          <w:sz w:val="24"/>
          <w:szCs w:val="24"/>
          <w:lang w:val="lv-LV"/>
        </w:rPr>
      </w:pPr>
      <w:r w:rsidRPr="001401AB">
        <w:rPr>
          <w:b/>
          <w:bCs/>
          <w:sz w:val="24"/>
          <w:szCs w:val="24"/>
          <w:lang w:val="lv-LV"/>
        </w:rPr>
        <w:t xml:space="preserve">Kvalifikācijas prasības </w:t>
      </w:r>
      <w:r w:rsidR="009A2E7F">
        <w:rPr>
          <w:b/>
          <w:bCs/>
          <w:sz w:val="24"/>
          <w:szCs w:val="24"/>
          <w:lang w:val="lv-LV"/>
        </w:rPr>
        <w:t>un iesniedzamie dokumenti</w:t>
      </w:r>
    </w:p>
    <w:p w14:paraId="47B9F3E0" w14:textId="77777777" w:rsidR="003B0F4C" w:rsidRPr="001401AB" w:rsidRDefault="003B0F4C" w:rsidP="003B0F4C">
      <w:pPr>
        <w:pStyle w:val="BodyText3"/>
        <w:spacing w:after="0"/>
        <w:ind w:left="567"/>
        <w:rPr>
          <w:b/>
          <w:bCs/>
          <w:sz w:val="24"/>
          <w:szCs w:val="24"/>
          <w:lang w:val="lv-LV"/>
        </w:rPr>
      </w:pPr>
    </w:p>
    <w:p w14:paraId="67B3CF51" w14:textId="5192EAA4" w:rsidR="005E3B82" w:rsidRPr="001C4C03" w:rsidRDefault="00474778" w:rsidP="001C4C03">
      <w:pPr>
        <w:pStyle w:val="BodyText3"/>
        <w:numPr>
          <w:ilvl w:val="1"/>
          <w:numId w:val="3"/>
        </w:numPr>
        <w:spacing w:after="0"/>
        <w:ind w:left="567" w:hanging="567"/>
        <w:jc w:val="both"/>
        <w:rPr>
          <w:b/>
          <w:bCs/>
          <w:sz w:val="24"/>
          <w:szCs w:val="24"/>
          <w:lang w:val="lv-LV"/>
        </w:rPr>
      </w:pPr>
      <w:r w:rsidRPr="001401AB">
        <w:rPr>
          <w:sz w:val="24"/>
          <w:szCs w:val="24"/>
          <w:lang w:val="lv-LV"/>
        </w:rPr>
        <w:t>Pretendenta kvalifikācijas prasības ir obligātas visiem pretendentiem, kas vēlas iegūt</w:t>
      </w:r>
      <w:r w:rsidR="00534D13">
        <w:rPr>
          <w:sz w:val="24"/>
          <w:szCs w:val="24"/>
          <w:lang w:val="lv-LV"/>
        </w:rPr>
        <w:t xml:space="preserve"> iepirkuma</w:t>
      </w:r>
      <w:r w:rsidRPr="001401AB">
        <w:rPr>
          <w:sz w:val="24"/>
          <w:szCs w:val="24"/>
          <w:lang w:val="lv-LV"/>
        </w:rPr>
        <w:t xml:space="preserve"> līguma slēgšanas tiesības. </w:t>
      </w:r>
    </w:p>
    <w:p w14:paraId="7FCFA0A9" w14:textId="1C2D10B3" w:rsidR="00FE1CA1" w:rsidRPr="001401AB" w:rsidRDefault="00FE1CA1" w:rsidP="00FE1CA1">
      <w:pPr>
        <w:tabs>
          <w:tab w:val="left" w:pos="567"/>
        </w:tabs>
        <w:suppressAutoHyphens/>
        <w:ind w:left="567"/>
        <w:jc w:val="right"/>
        <w:rPr>
          <w:rFonts w:eastAsia="Cambria"/>
        </w:rPr>
      </w:pPr>
      <w:r w:rsidRPr="001401AB">
        <w:rPr>
          <w:rFonts w:eastAsia="Cambria"/>
        </w:rPr>
        <w:t>1.</w:t>
      </w:r>
      <w:r w:rsidR="006664B1">
        <w:rPr>
          <w:rFonts w:eastAsia="Cambria"/>
        </w:rPr>
        <w:t xml:space="preserve"> </w:t>
      </w:r>
      <w:r w:rsidRPr="001401AB">
        <w:rPr>
          <w:rFonts w:eastAsia="Cambria"/>
        </w:rPr>
        <w:t>tabula</w:t>
      </w:r>
    </w:p>
    <w:tbl>
      <w:tblPr>
        <w:tblW w:w="9341" w:type="dxa"/>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1"/>
        <w:gridCol w:w="4820"/>
      </w:tblGrid>
      <w:tr w:rsidR="00CB3FC0" w:rsidRPr="001C4C03" w14:paraId="2BA96160" w14:textId="77777777" w:rsidTr="009502C5">
        <w:trPr>
          <w:trHeight w:val="252"/>
        </w:trPr>
        <w:tc>
          <w:tcPr>
            <w:tcW w:w="4521" w:type="dxa"/>
            <w:tcBorders>
              <w:top w:val="single" w:sz="12" w:space="0" w:color="auto"/>
              <w:left w:val="single" w:sz="12" w:space="0" w:color="auto"/>
              <w:bottom w:val="single" w:sz="12" w:space="0" w:color="auto"/>
              <w:right w:val="single" w:sz="12" w:space="0" w:color="auto"/>
            </w:tcBorders>
          </w:tcPr>
          <w:p w14:paraId="5B5375FE" w14:textId="5F92FA27" w:rsidR="00CB3FC0" w:rsidRPr="00F8617B" w:rsidRDefault="003B0F4C" w:rsidP="00EB7E1F">
            <w:pPr>
              <w:tabs>
                <w:tab w:val="left" w:pos="567"/>
              </w:tabs>
              <w:suppressAutoHyphens/>
              <w:jc w:val="both"/>
              <w:rPr>
                <w:rFonts w:eastAsia="Cambria"/>
                <w:b/>
                <w:sz w:val="22"/>
                <w:szCs w:val="22"/>
              </w:rPr>
            </w:pPr>
            <w:r w:rsidRPr="00F8617B">
              <w:rPr>
                <w:rFonts w:eastAsia="Cambria"/>
                <w:b/>
                <w:sz w:val="22"/>
                <w:szCs w:val="22"/>
              </w:rPr>
              <w:t>5</w:t>
            </w:r>
            <w:r w:rsidR="00CB3FC0" w:rsidRPr="00F8617B">
              <w:rPr>
                <w:rFonts w:eastAsia="Cambria"/>
                <w:b/>
                <w:sz w:val="22"/>
                <w:szCs w:val="22"/>
              </w:rPr>
              <w:t>.2.</w:t>
            </w:r>
            <w:r w:rsidR="006C3E91" w:rsidRPr="00F8617B">
              <w:rPr>
                <w:rFonts w:eastAsia="Cambria"/>
                <w:b/>
                <w:sz w:val="22"/>
                <w:szCs w:val="22"/>
              </w:rPr>
              <w:t xml:space="preserve"> </w:t>
            </w:r>
            <w:r w:rsidR="00CB3FC0" w:rsidRPr="00F8617B">
              <w:rPr>
                <w:rFonts w:eastAsia="Cambria"/>
                <w:b/>
                <w:sz w:val="22"/>
                <w:szCs w:val="22"/>
              </w:rPr>
              <w:t>Pretendentam ir jāatbilst šādām kvalifikācijas prasībām:</w:t>
            </w:r>
          </w:p>
        </w:tc>
        <w:tc>
          <w:tcPr>
            <w:tcW w:w="4820" w:type="dxa"/>
            <w:tcBorders>
              <w:top w:val="single" w:sz="12" w:space="0" w:color="auto"/>
              <w:left w:val="single" w:sz="12" w:space="0" w:color="auto"/>
              <w:bottom w:val="single" w:sz="12" w:space="0" w:color="auto"/>
              <w:right w:val="single" w:sz="12" w:space="0" w:color="auto"/>
            </w:tcBorders>
          </w:tcPr>
          <w:p w14:paraId="2BE28231" w14:textId="6F530926" w:rsidR="00CB3FC0" w:rsidRPr="00F8617B" w:rsidRDefault="003B0F4C" w:rsidP="00EB7E1F">
            <w:pPr>
              <w:tabs>
                <w:tab w:val="left" w:pos="567"/>
              </w:tabs>
              <w:suppressAutoHyphens/>
              <w:jc w:val="both"/>
              <w:rPr>
                <w:rFonts w:eastAsia="Cambria"/>
                <w:b/>
                <w:sz w:val="22"/>
                <w:szCs w:val="22"/>
              </w:rPr>
            </w:pPr>
            <w:r w:rsidRPr="00F8617B">
              <w:rPr>
                <w:rFonts w:eastAsia="Cambria"/>
                <w:b/>
                <w:sz w:val="22"/>
                <w:szCs w:val="22"/>
              </w:rPr>
              <w:t>5</w:t>
            </w:r>
            <w:r w:rsidR="00CB3FC0" w:rsidRPr="00F8617B">
              <w:rPr>
                <w:rFonts w:eastAsia="Cambria"/>
                <w:b/>
                <w:sz w:val="22"/>
                <w:szCs w:val="22"/>
              </w:rPr>
              <w:t>.3.</w:t>
            </w:r>
            <w:r w:rsidR="006C3E91" w:rsidRPr="00F8617B">
              <w:rPr>
                <w:rFonts w:eastAsia="Cambria"/>
                <w:b/>
                <w:sz w:val="22"/>
                <w:szCs w:val="22"/>
              </w:rPr>
              <w:t xml:space="preserve"> </w:t>
            </w:r>
            <w:r w:rsidR="00CB3FC0" w:rsidRPr="00F8617B">
              <w:rPr>
                <w:rFonts w:eastAsia="Cambria"/>
                <w:b/>
                <w:sz w:val="22"/>
                <w:szCs w:val="22"/>
              </w:rPr>
              <w:t>Lai pierādītu atbilstību Pasūtītāja noteiktajām kvalifikācijas prasībām, pretendentam jāiesniedz šādi</w:t>
            </w:r>
            <w:r w:rsidR="00CB3FC0" w:rsidRPr="00F8617B">
              <w:rPr>
                <w:rFonts w:eastAsia="Cambria"/>
                <w:b/>
                <w:bCs/>
                <w:sz w:val="22"/>
                <w:szCs w:val="22"/>
              </w:rPr>
              <w:t xml:space="preserve"> kvalifikāciju apliecinošie dokumenti:</w:t>
            </w:r>
          </w:p>
        </w:tc>
      </w:tr>
      <w:tr w:rsidR="00BE5E4D" w:rsidRPr="001C4C03" w14:paraId="30E98A07" w14:textId="77777777" w:rsidTr="009502C5">
        <w:tc>
          <w:tcPr>
            <w:tcW w:w="4521" w:type="dxa"/>
            <w:tcBorders>
              <w:top w:val="single" w:sz="12" w:space="0" w:color="auto"/>
            </w:tcBorders>
          </w:tcPr>
          <w:p w14:paraId="1C0975F8" w14:textId="3C2C0D8B" w:rsidR="00BE5E4D" w:rsidRPr="00F8617B" w:rsidRDefault="00BE5E4D" w:rsidP="00BE5E4D">
            <w:pPr>
              <w:contextualSpacing/>
              <w:jc w:val="both"/>
              <w:rPr>
                <w:sz w:val="22"/>
                <w:szCs w:val="22"/>
                <w:lang w:eastAsia="x-none"/>
              </w:rPr>
            </w:pPr>
            <w:r w:rsidRPr="00F8617B">
              <w:rPr>
                <w:sz w:val="22"/>
                <w:szCs w:val="22"/>
                <w:lang w:bidi="bo-CN"/>
              </w:rPr>
              <w:t>5.2.1.</w:t>
            </w:r>
            <w:r w:rsidR="006C3E91" w:rsidRPr="00F8617B">
              <w:rPr>
                <w:sz w:val="22"/>
                <w:szCs w:val="22"/>
                <w:lang w:bidi="bo-CN"/>
              </w:rPr>
              <w:t xml:space="preserve"> </w:t>
            </w:r>
            <w:r w:rsidRPr="00F8617B">
              <w:rPr>
                <w:sz w:val="22"/>
                <w:szCs w:val="22"/>
                <w:lang w:bidi="bo-CN"/>
              </w:rPr>
              <w:t xml:space="preserve">Pretendents piekrīt nolikuma noteikumiem. </w:t>
            </w:r>
          </w:p>
        </w:tc>
        <w:tc>
          <w:tcPr>
            <w:tcW w:w="4820" w:type="dxa"/>
            <w:tcBorders>
              <w:top w:val="single" w:sz="12" w:space="0" w:color="auto"/>
            </w:tcBorders>
          </w:tcPr>
          <w:p w14:paraId="31FF799F" w14:textId="24939F95" w:rsidR="00BE5E4D" w:rsidRPr="00F8617B" w:rsidRDefault="00BE5E4D" w:rsidP="00BE5E4D">
            <w:pPr>
              <w:tabs>
                <w:tab w:val="left" w:pos="1440"/>
              </w:tabs>
              <w:suppressAutoHyphens/>
              <w:jc w:val="both"/>
              <w:rPr>
                <w:sz w:val="22"/>
                <w:szCs w:val="22"/>
                <w:lang w:eastAsia="x-none"/>
              </w:rPr>
            </w:pPr>
            <w:r w:rsidRPr="00F8617B">
              <w:rPr>
                <w:sz w:val="22"/>
                <w:szCs w:val="22"/>
                <w:lang w:bidi="bo-CN"/>
              </w:rPr>
              <w:t>5.3.1.</w:t>
            </w:r>
            <w:r w:rsidR="006C3E91" w:rsidRPr="00F8617B">
              <w:rPr>
                <w:sz w:val="22"/>
                <w:szCs w:val="22"/>
                <w:lang w:bidi="bo-CN"/>
              </w:rPr>
              <w:t xml:space="preserve"> </w:t>
            </w:r>
            <w:r w:rsidRPr="00F8617B">
              <w:rPr>
                <w:sz w:val="22"/>
                <w:szCs w:val="22"/>
                <w:lang w:bidi="bo-CN"/>
              </w:rPr>
              <w:t>Pretendenta pieteikums par piedalīšanos iepirku</w:t>
            </w:r>
            <w:r w:rsidR="00C572AD" w:rsidRPr="00F8617B">
              <w:rPr>
                <w:sz w:val="22"/>
                <w:szCs w:val="22"/>
                <w:lang w:bidi="bo-CN"/>
              </w:rPr>
              <w:t>m</w:t>
            </w:r>
            <w:r w:rsidRPr="00F8617B">
              <w:rPr>
                <w:sz w:val="22"/>
                <w:szCs w:val="22"/>
                <w:lang w:bidi="bo-CN"/>
              </w:rPr>
              <w:t>ā, kas ir aizpildīts atbilstoši nolikuma 1.</w:t>
            </w:r>
            <w:r w:rsidR="006C3E91" w:rsidRPr="00F8617B">
              <w:rPr>
                <w:sz w:val="22"/>
                <w:szCs w:val="22"/>
                <w:lang w:bidi="bo-CN"/>
              </w:rPr>
              <w:t xml:space="preserve"> </w:t>
            </w:r>
            <w:r w:rsidRPr="00F8617B">
              <w:rPr>
                <w:sz w:val="22"/>
                <w:szCs w:val="22"/>
                <w:lang w:bidi="bo-CN"/>
              </w:rPr>
              <w:t>pielikumam – Pieteikuma vēstule. Ja piedāvājumu iesniedz personu apvienība, visi apvienības dalībnieki paraksta pieteikumu par piedalīšanos iepirkumā (izņemot gadījumu, ja personu apvienības dalībniekam saskaņā ar pilnvaru ir tiesības pārstāvēt personu apvienību atsevišķi).</w:t>
            </w:r>
          </w:p>
        </w:tc>
      </w:tr>
      <w:tr w:rsidR="00BE5E4D" w:rsidRPr="001C4C03" w14:paraId="14B6DC44" w14:textId="77777777" w:rsidTr="009502C5">
        <w:tc>
          <w:tcPr>
            <w:tcW w:w="4521" w:type="dxa"/>
          </w:tcPr>
          <w:p w14:paraId="0B5DD3AD" w14:textId="77777777" w:rsidR="00BE5E4D" w:rsidRPr="00F8617B" w:rsidRDefault="00BE5E4D" w:rsidP="00BE5E4D">
            <w:pPr>
              <w:pStyle w:val="Text1"/>
              <w:tabs>
                <w:tab w:val="num" w:pos="1855"/>
              </w:tabs>
              <w:spacing w:before="0" w:line="240" w:lineRule="auto"/>
              <w:ind w:left="0"/>
              <w:rPr>
                <w:rFonts w:ascii="Times New Roman" w:hAnsi="Times New Roman" w:cs="Times New Roman"/>
                <w:sz w:val="22"/>
                <w:szCs w:val="22"/>
                <w:lang w:val="lv-LV"/>
              </w:rPr>
            </w:pPr>
            <w:r w:rsidRPr="00F8617B">
              <w:rPr>
                <w:rFonts w:ascii="Times New Roman" w:hAnsi="Times New Roman" w:cs="Times New Roman"/>
                <w:sz w:val="22"/>
                <w:szCs w:val="22"/>
                <w:lang w:val="lv-LV"/>
              </w:rPr>
              <w:t>5.2.2. Pretendents ir reģistrēts normatīvajos aktos noteiktajos gadījumos un kārtībā (ja normatīvie akti to paredz).</w:t>
            </w:r>
          </w:p>
          <w:p w14:paraId="42FF3DA7" w14:textId="230B80ED" w:rsidR="00BE5E4D" w:rsidRPr="00F8617B" w:rsidRDefault="00BE5E4D" w:rsidP="00BE5E4D">
            <w:pPr>
              <w:contextualSpacing/>
              <w:jc w:val="both"/>
              <w:rPr>
                <w:sz w:val="22"/>
                <w:szCs w:val="22"/>
                <w:lang w:eastAsia="x-none"/>
              </w:rPr>
            </w:pPr>
          </w:p>
        </w:tc>
        <w:tc>
          <w:tcPr>
            <w:tcW w:w="4820" w:type="dxa"/>
          </w:tcPr>
          <w:p w14:paraId="51C3534A" w14:textId="15641952" w:rsidR="00BE5E4D" w:rsidRPr="00F8617B" w:rsidRDefault="00BE5E4D" w:rsidP="00BE5E4D">
            <w:pPr>
              <w:pStyle w:val="ListParagraph"/>
              <w:numPr>
                <w:ilvl w:val="2"/>
                <w:numId w:val="0"/>
              </w:numPr>
              <w:jc w:val="both"/>
              <w:rPr>
                <w:sz w:val="22"/>
                <w:szCs w:val="22"/>
                <w:lang w:bidi="bo-CN"/>
              </w:rPr>
            </w:pPr>
            <w:r w:rsidRPr="00F8617B">
              <w:rPr>
                <w:sz w:val="22"/>
                <w:szCs w:val="22"/>
                <w:lang w:bidi="bo-CN"/>
              </w:rPr>
              <w:t>5.3.2.</w:t>
            </w:r>
            <w:r w:rsidR="006C3E91" w:rsidRPr="00F8617B">
              <w:rPr>
                <w:sz w:val="22"/>
                <w:szCs w:val="22"/>
                <w:lang w:bidi="bo-CN"/>
              </w:rPr>
              <w:t xml:space="preserve"> </w:t>
            </w:r>
            <w:r w:rsidRPr="00F8617B">
              <w:rPr>
                <w:sz w:val="22"/>
                <w:szCs w:val="22"/>
                <w:lang w:bidi="bo-CN"/>
              </w:rPr>
              <w:t>Lai pārbaudītu nolikuma 5.2.2.</w:t>
            </w:r>
            <w:r w:rsidR="006C3E91" w:rsidRPr="00F8617B">
              <w:rPr>
                <w:sz w:val="22"/>
                <w:szCs w:val="22"/>
                <w:lang w:bidi="bo-CN"/>
              </w:rPr>
              <w:t xml:space="preserve"> </w:t>
            </w:r>
            <w:r w:rsidRPr="00F8617B">
              <w:rPr>
                <w:sz w:val="22"/>
                <w:szCs w:val="22"/>
                <w:lang w:bidi="bo-CN"/>
              </w:rPr>
              <w:t xml:space="preserve">punkta izpildi, par Latvijas Republikā reģistrētu pretendentu reģistrāciju atbilstoši normatīvo aktu prasībām, Iepirkuma komisija pārbaudīs Uzņēmumu reģistra datubāzē. </w:t>
            </w:r>
          </w:p>
          <w:p w14:paraId="4D5F2582" w14:textId="77777777" w:rsidR="00BE5E4D" w:rsidRPr="00F8617B" w:rsidRDefault="00BE5E4D" w:rsidP="00BE5E4D">
            <w:pPr>
              <w:pStyle w:val="ListParagraph"/>
              <w:numPr>
                <w:ilvl w:val="2"/>
                <w:numId w:val="0"/>
              </w:numPr>
              <w:jc w:val="both"/>
              <w:rPr>
                <w:sz w:val="22"/>
                <w:szCs w:val="22"/>
                <w:lang w:bidi="bo-CN"/>
              </w:rPr>
            </w:pPr>
            <w:r w:rsidRPr="00F8617B">
              <w:rPr>
                <w:sz w:val="22"/>
                <w:szCs w:val="22"/>
                <w:lang w:bidi="bo-CN"/>
              </w:rPr>
              <w:t xml:space="preserve">Pretendentam, kas nav reģistrēts Uzņēmumu reģistrā, jāiesniedz dokuments, kas apliecina tā reģistrāciju, izņemot gadījumu, ja informācija ir pieejama publiskajā datubāzē. </w:t>
            </w:r>
          </w:p>
          <w:p w14:paraId="21AA1365" w14:textId="562ECE15" w:rsidR="00BE5E4D" w:rsidRPr="00F8617B" w:rsidRDefault="00BE5E4D" w:rsidP="00BE5E4D">
            <w:pPr>
              <w:numPr>
                <w:ilvl w:val="2"/>
                <w:numId w:val="0"/>
              </w:numPr>
              <w:contextualSpacing/>
              <w:jc w:val="both"/>
              <w:rPr>
                <w:sz w:val="22"/>
                <w:szCs w:val="22"/>
                <w:lang w:eastAsia="x-none"/>
              </w:rPr>
            </w:pPr>
            <w:r w:rsidRPr="00F8617B">
              <w:rPr>
                <w:sz w:val="22"/>
                <w:szCs w:val="22"/>
                <w:lang w:bidi="bo-CN"/>
              </w:rPr>
              <w:t>Ārvalstī reģistrētam pretendentam jāiesniedz kompetentas attiecīgās valsts institūcijas izsniegts dokuments, kas apliecina, ka pretendents ir reģistrēts atbilstoši tās valsts normatīvo aktu prasībām, ja attiecīgās valsts normatīvie akti paredz reģistrācijas nepieciešamību un dokumentu iesniegšanu.</w:t>
            </w:r>
          </w:p>
        </w:tc>
      </w:tr>
      <w:tr w:rsidR="00BE5E4D" w:rsidRPr="001C4C03" w14:paraId="19751FFD" w14:textId="77777777" w:rsidTr="009502C5">
        <w:tc>
          <w:tcPr>
            <w:tcW w:w="4521" w:type="dxa"/>
          </w:tcPr>
          <w:p w14:paraId="5CA4DE02" w14:textId="4E5DE2CE" w:rsidR="00BE5E4D" w:rsidRPr="00F8617B" w:rsidRDefault="00BE5E4D" w:rsidP="00BE5E4D">
            <w:pPr>
              <w:pStyle w:val="ListParagraph"/>
              <w:ind w:left="34"/>
              <w:jc w:val="both"/>
              <w:rPr>
                <w:sz w:val="22"/>
                <w:szCs w:val="22"/>
                <w:lang w:bidi="bo-CN"/>
              </w:rPr>
            </w:pPr>
            <w:r w:rsidRPr="00F8617B">
              <w:rPr>
                <w:sz w:val="22"/>
                <w:szCs w:val="22"/>
                <w:lang w:bidi="bo-CN"/>
              </w:rPr>
              <w:t>5.2.3.</w:t>
            </w:r>
            <w:r w:rsidR="006C3E91" w:rsidRPr="00F8617B">
              <w:rPr>
                <w:sz w:val="22"/>
                <w:szCs w:val="22"/>
                <w:lang w:bidi="bo-CN"/>
              </w:rPr>
              <w:t xml:space="preserve"> </w:t>
            </w:r>
            <w:r w:rsidRPr="00F8617B">
              <w:rPr>
                <w:sz w:val="22"/>
                <w:szCs w:val="22"/>
                <w:lang w:bidi="bo-CN"/>
              </w:rPr>
              <w:t>Pretendenta pārstāvim, kas parakstījis piedāvājuma dokumentus, ir pārstāvības (paraksta) tiesības.</w:t>
            </w:r>
          </w:p>
          <w:p w14:paraId="48AF8996" w14:textId="77777777" w:rsidR="00BE5E4D" w:rsidRPr="00F8617B" w:rsidRDefault="00BE5E4D" w:rsidP="00BE5E4D">
            <w:pPr>
              <w:ind w:left="34"/>
              <w:contextualSpacing/>
              <w:jc w:val="both"/>
              <w:rPr>
                <w:sz w:val="22"/>
                <w:szCs w:val="22"/>
                <w:lang w:eastAsia="x-none"/>
              </w:rPr>
            </w:pPr>
          </w:p>
        </w:tc>
        <w:tc>
          <w:tcPr>
            <w:tcW w:w="4820" w:type="dxa"/>
          </w:tcPr>
          <w:p w14:paraId="113E2DF1" w14:textId="6F89AA41" w:rsidR="00BE5E4D" w:rsidRPr="00F8617B" w:rsidRDefault="00BE5E4D" w:rsidP="00BE5E4D">
            <w:pPr>
              <w:numPr>
                <w:ilvl w:val="2"/>
                <w:numId w:val="0"/>
              </w:numPr>
              <w:contextualSpacing/>
              <w:jc w:val="both"/>
              <w:rPr>
                <w:sz w:val="22"/>
                <w:szCs w:val="22"/>
                <w:lang w:eastAsia="x-none"/>
              </w:rPr>
            </w:pPr>
            <w:r w:rsidRPr="00F8617B">
              <w:rPr>
                <w:sz w:val="22"/>
                <w:szCs w:val="22"/>
                <w:lang w:bidi="bo-CN"/>
              </w:rPr>
              <w:t>5.3.3.</w:t>
            </w:r>
            <w:r w:rsidR="006C3E91" w:rsidRPr="00F8617B">
              <w:rPr>
                <w:sz w:val="22"/>
                <w:szCs w:val="22"/>
                <w:lang w:bidi="bo-CN"/>
              </w:rPr>
              <w:t xml:space="preserve"> </w:t>
            </w:r>
            <w:r w:rsidRPr="00F8617B">
              <w:rPr>
                <w:sz w:val="22"/>
                <w:szCs w:val="22"/>
                <w:lang w:bidi="bo-CN"/>
              </w:rPr>
              <w:t>Lai apliecinātu nolikuma 5.2.3.</w:t>
            </w:r>
            <w:r w:rsidR="006C3E91" w:rsidRPr="00F8617B">
              <w:rPr>
                <w:sz w:val="22"/>
                <w:szCs w:val="22"/>
                <w:lang w:bidi="bo-CN"/>
              </w:rPr>
              <w:t xml:space="preserve"> </w:t>
            </w:r>
            <w:r w:rsidRPr="00F8617B">
              <w:rPr>
                <w:sz w:val="22"/>
                <w:szCs w:val="22"/>
                <w:lang w:bidi="bo-CN"/>
              </w:rPr>
              <w:t>punkta izpildi, jāiesniedz dokuments, kas apliecina pretendenta pārstāvja, kurš paraksta piedāvājumu, paraksta (pārstāvības) tiesības. Ja pretendents iesniedz pilnvaru, tad papildus tam jāiesniedz dokuments, kas apliecina, ka pilnvaras devējam ir pretendenta paraksta (pārstāvības) tiesības. Ja pārstāvības tiesības izriet no informācijas, kas iegūstama Uzņēmumu reģistra datubāzē, pieteikuma vēstulē ietverama norāde par šo faktu un Pasūtītājs pats par to pārliecināsies Uzņēmumu reģistra datubāzē.</w:t>
            </w:r>
          </w:p>
        </w:tc>
      </w:tr>
      <w:tr w:rsidR="005F41DE" w:rsidRPr="001E1D17" w14:paraId="417966EB" w14:textId="77777777" w:rsidTr="009502C5">
        <w:tc>
          <w:tcPr>
            <w:tcW w:w="4521" w:type="dxa"/>
          </w:tcPr>
          <w:p w14:paraId="30E9A361" w14:textId="20D4477D" w:rsidR="00922C1C" w:rsidRPr="00F8617B" w:rsidRDefault="00922C1C" w:rsidP="00922C1C">
            <w:pPr>
              <w:jc w:val="both"/>
              <w:rPr>
                <w:sz w:val="22"/>
                <w:szCs w:val="22"/>
              </w:rPr>
            </w:pPr>
            <w:bookmarkStart w:id="5" w:name="_Hlk31025046"/>
            <w:bookmarkStart w:id="6" w:name="_Hlk31097420"/>
            <w:r w:rsidRPr="00F8617B">
              <w:rPr>
                <w:sz w:val="22"/>
                <w:szCs w:val="22"/>
              </w:rPr>
              <w:t xml:space="preserve">5.2.4.Pretendentam iepriekšējo trīs gadu laikā </w:t>
            </w:r>
            <w:r w:rsidRPr="00F8617B">
              <w:rPr>
                <w:sz w:val="22"/>
                <w:szCs w:val="22"/>
                <w:lang w:bidi="bo-CN"/>
              </w:rPr>
              <w:t xml:space="preserve">(2023. 2024., 2025. un 2026.gads līdz piedāvājumu iesniegšanas dienai) </w:t>
            </w:r>
            <w:r w:rsidRPr="00F8617B">
              <w:rPr>
                <w:sz w:val="22"/>
                <w:szCs w:val="22"/>
              </w:rPr>
              <w:t xml:space="preserve">ir pieredze vismaz divu </w:t>
            </w:r>
            <w:r w:rsidR="00466C63" w:rsidRPr="00F8617B">
              <w:rPr>
                <w:sz w:val="22"/>
                <w:szCs w:val="22"/>
              </w:rPr>
              <w:t xml:space="preserve">starptautisku </w:t>
            </w:r>
            <w:r w:rsidR="007A1003" w:rsidRPr="00F8617B">
              <w:rPr>
                <w:sz w:val="22"/>
                <w:szCs w:val="22"/>
              </w:rPr>
              <w:t xml:space="preserve">sauszemes kravas </w:t>
            </w:r>
            <w:r w:rsidR="000F1BDF" w:rsidRPr="00F8617B">
              <w:rPr>
                <w:sz w:val="22"/>
                <w:szCs w:val="22"/>
              </w:rPr>
              <w:t>komerc</w:t>
            </w:r>
            <w:r w:rsidR="007A1003" w:rsidRPr="00F8617B">
              <w:rPr>
                <w:sz w:val="22"/>
                <w:szCs w:val="22"/>
              </w:rPr>
              <w:t>pārvadājumu</w:t>
            </w:r>
            <w:r w:rsidR="001906DC" w:rsidRPr="00F8617B">
              <w:rPr>
                <w:sz w:val="22"/>
                <w:szCs w:val="22"/>
              </w:rPr>
              <w:t>*</w:t>
            </w:r>
            <w:r w:rsidR="007A1003" w:rsidRPr="00F8617B">
              <w:rPr>
                <w:sz w:val="22"/>
                <w:szCs w:val="22"/>
              </w:rPr>
              <w:t xml:space="preserve"> </w:t>
            </w:r>
            <w:r w:rsidRPr="00F8617B">
              <w:rPr>
                <w:sz w:val="22"/>
                <w:szCs w:val="22"/>
              </w:rPr>
              <w:t xml:space="preserve">nodrošināšanā </w:t>
            </w:r>
            <w:r w:rsidR="005F6AA3" w:rsidRPr="00F8617B">
              <w:rPr>
                <w:sz w:val="22"/>
                <w:szCs w:val="22"/>
              </w:rPr>
              <w:t>ar kravas apjomu vismaz 10 m</w:t>
            </w:r>
            <w:r w:rsidR="005F6AA3" w:rsidRPr="00F8617B">
              <w:rPr>
                <w:sz w:val="22"/>
                <w:szCs w:val="22"/>
                <w:vertAlign w:val="superscript"/>
              </w:rPr>
              <w:t>3</w:t>
            </w:r>
            <w:r w:rsidRPr="00F8617B">
              <w:rPr>
                <w:sz w:val="22"/>
                <w:szCs w:val="22"/>
              </w:rPr>
              <w:t xml:space="preserve"> katram pakalpojumam atsevišķi.</w:t>
            </w:r>
          </w:p>
          <w:p w14:paraId="0E2D84A7" w14:textId="77777777" w:rsidR="00922C1C" w:rsidRPr="00F8617B" w:rsidRDefault="00922C1C" w:rsidP="00922C1C">
            <w:pPr>
              <w:jc w:val="both"/>
              <w:rPr>
                <w:sz w:val="22"/>
                <w:szCs w:val="22"/>
              </w:rPr>
            </w:pPr>
            <w:r w:rsidRPr="00F8617B">
              <w:rPr>
                <w:sz w:val="22"/>
                <w:szCs w:val="22"/>
              </w:rPr>
              <w:t>Pretendents, kas dibināts vēlāk, apliecina pieredzi par nostrādāto periodu.</w:t>
            </w:r>
          </w:p>
          <w:bookmarkEnd w:id="5"/>
          <w:bookmarkEnd w:id="6"/>
          <w:p w14:paraId="1C71182F" w14:textId="0581C3ED" w:rsidR="006953DD" w:rsidRPr="00F8617B" w:rsidRDefault="001906DC" w:rsidP="000F1BDF">
            <w:pPr>
              <w:pStyle w:val="FootnoteText"/>
              <w:jc w:val="both"/>
              <w:rPr>
                <w:i/>
                <w:iCs/>
                <w:sz w:val="22"/>
                <w:szCs w:val="22"/>
              </w:rPr>
            </w:pPr>
            <w:r w:rsidRPr="00F8617B">
              <w:rPr>
                <w:sz w:val="22"/>
                <w:szCs w:val="22"/>
              </w:rPr>
              <w:t>*</w:t>
            </w:r>
            <w:r w:rsidRPr="00F8617B">
              <w:rPr>
                <w:i/>
                <w:iCs/>
                <w:sz w:val="22"/>
                <w:szCs w:val="22"/>
              </w:rPr>
              <w:t>S</w:t>
            </w:r>
            <w:r w:rsidRPr="00F8617B">
              <w:rPr>
                <w:b/>
                <w:bCs/>
                <w:i/>
                <w:iCs/>
                <w:color w:val="414142"/>
                <w:sz w:val="22"/>
                <w:szCs w:val="22"/>
                <w:shd w:val="clear" w:color="auto" w:fill="FFFFFF"/>
              </w:rPr>
              <w:t>tarptautiskie pārvadājumi</w:t>
            </w:r>
            <w:r w:rsidRPr="00F8617B">
              <w:rPr>
                <w:i/>
                <w:iCs/>
                <w:color w:val="414142"/>
                <w:sz w:val="22"/>
                <w:szCs w:val="22"/>
                <w:shd w:val="clear" w:color="auto" w:fill="FFFFFF"/>
              </w:rPr>
              <w:t> — pārvadājumi, kurus veicot nepieciešams šķērsot Latvijas valsts robežu (Autopārvadājuma likuma 1.panta 30.punkts)</w:t>
            </w:r>
          </w:p>
          <w:p w14:paraId="06A7614F" w14:textId="116BB4D6" w:rsidR="001906DC" w:rsidRPr="00F8617B" w:rsidRDefault="001906DC" w:rsidP="000F1BDF">
            <w:pPr>
              <w:pStyle w:val="FootnoteText"/>
              <w:jc w:val="both"/>
              <w:rPr>
                <w:sz w:val="22"/>
                <w:szCs w:val="22"/>
              </w:rPr>
            </w:pPr>
          </w:p>
        </w:tc>
        <w:tc>
          <w:tcPr>
            <w:tcW w:w="4820" w:type="dxa"/>
          </w:tcPr>
          <w:p w14:paraId="6C922324" w14:textId="74752AB6" w:rsidR="00686576" w:rsidRPr="00F8617B" w:rsidRDefault="00686576" w:rsidP="00686576">
            <w:pPr>
              <w:ind w:right="-49"/>
              <w:jc w:val="both"/>
              <w:rPr>
                <w:sz w:val="22"/>
                <w:szCs w:val="22"/>
              </w:rPr>
            </w:pPr>
            <w:r w:rsidRPr="00F8617B">
              <w:rPr>
                <w:color w:val="000000"/>
                <w:sz w:val="22"/>
                <w:szCs w:val="22"/>
              </w:rPr>
              <w:t>5.3.4.Lai apliecinātu nolikuma 5.2.</w:t>
            </w:r>
            <w:r w:rsidR="003D6C69">
              <w:rPr>
                <w:color w:val="000000"/>
                <w:sz w:val="22"/>
                <w:szCs w:val="22"/>
              </w:rPr>
              <w:t>4</w:t>
            </w:r>
            <w:r w:rsidRPr="00F8617B">
              <w:rPr>
                <w:color w:val="000000"/>
                <w:sz w:val="22"/>
                <w:szCs w:val="22"/>
              </w:rPr>
              <w:t>.punkta izpildi, jā</w:t>
            </w:r>
            <w:r w:rsidRPr="00F8617B">
              <w:rPr>
                <w:sz w:val="22"/>
                <w:szCs w:val="22"/>
              </w:rPr>
              <w:t>iesniedz:</w:t>
            </w:r>
          </w:p>
          <w:p w14:paraId="3D5B1D8E" w14:textId="0426D445" w:rsidR="00686576" w:rsidRPr="00F8617B" w:rsidRDefault="00686576" w:rsidP="00686576">
            <w:pPr>
              <w:ind w:right="-49"/>
              <w:jc w:val="both"/>
              <w:rPr>
                <w:sz w:val="22"/>
                <w:szCs w:val="22"/>
              </w:rPr>
            </w:pPr>
            <w:r w:rsidRPr="00F8617B">
              <w:rPr>
                <w:sz w:val="22"/>
                <w:szCs w:val="22"/>
              </w:rPr>
              <w:t>5.3.4.1. pretendenta parakstīts apliecinājums, kas apliecina nolikuma 5.2.</w:t>
            </w:r>
            <w:r w:rsidR="00741118" w:rsidRPr="00F8617B">
              <w:rPr>
                <w:sz w:val="22"/>
                <w:szCs w:val="22"/>
              </w:rPr>
              <w:t>4</w:t>
            </w:r>
            <w:r w:rsidRPr="00F8617B">
              <w:rPr>
                <w:sz w:val="22"/>
                <w:szCs w:val="22"/>
              </w:rPr>
              <w:t>.punktā noteiktās pieredzes esību,</w:t>
            </w:r>
            <w:r w:rsidRPr="00F8617B">
              <w:rPr>
                <w:color w:val="000000"/>
                <w:sz w:val="22"/>
                <w:szCs w:val="22"/>
              </w:rPr>
              <w:t xml:space="preserve"> norādot: Pasūtītāju, Pasūtītāja kontaktpersonu un kontaktinformāciju, pakalpojuma aprakstu</w:t>
            </w:r>
            <w:r w:rsidR="005F6AA3" w:rsidRPr="00F8617B">
              <w:rPr>
                <w:color w:val="000000"/>
                <w:sz w:val="22"/>
                <w:szCs w:val="22"/>
              </w:rPr>
              <w:t xml:space="preserve"> </w:t>
            </w:r>
            <w:r w:rsidRPr="00F8617B">
              <w:rPr>
                <w:color w:val="000000"/>
                <w:sz w:val="22"/>
                <w:szCs w:val="22"/>
              </w:rPr>
              <w:t>un līguma izpildes termiņu</w:t>
            </w:r>
            <w:r w:rsidRPr="00F8617B">
              <w:rPr>
                <w:sz w:val="22"/>
                <w:szCs w:val="22"/>
              </w:rPr>
              <w:t xml:space="preserve"> saskaņā ar nolikuma 4.pielikumu</w:t>
            </w:r>
            <w:r w:rsidRPr="00F8617B">
              <w:rPr>
                <w:color w:val="000000"/>
                <w:sz w:val="22"/>
                <w:szCs w:val="22"/>
              </w:rPr>
              <w:t>.</w:t>
            </w:r>
          </w:p>
          <w:p w14:paraId="333C160F" w14:textId="3963572E" w:rsidR="00686576" w:rsidRPr="00F8617B" w:rsidRDefault="00686576" w:rsidP="00686576">
            <w:pPr>
              <w:ind w:right="-49"/>
              <w:jc w:val="both"/>
              <w:rPr>
                <w:color w:val="000000"/>
                <w:sz w:val="22"/>
                <w:szCs w:val="22"/>
              </w:rPr>
            </w:pPr>
            <w:r w:rsidRPr="00F8617B">
              <w:rPr>
                <w:sz w:val="22"/>
                <w:szCs w:val="22"/>
              </w:rPr>
              <w:t>5.3.4.2. vismaz divas rakstveida pozitīvas atsauksmju vēstules vai citus pieredzi apliecinošus dokumentus (piemēram, pieņemšanas – nodošanas akts), kas apliecina nolikuma 5.2.4.punktā noteikto pieredzi.</w:t>
            </w:r>
          </w:p>
          <w:p w14:paraId="5E4CC048" w14:textId="581A4DF0" w:rsidR="005F41DE" w:rsidRPr="00F8617B" w:rsidRDefault="005F41DE" w:rsidP="001961DD">
            <w:pPr>
              <w:pStyle w:val="BodyText"/>
              <w:spacing w:after="0"/>
              <w:ind w:left="472"/>
              <w:jc w:val="both"/>
              <w:rPr>
                <w:sz w:val="22"/>
                <w:szCs w:val="22"/>
              </w:rPr>
            </w:pPr>
          </w:p>
        </w:tc>
      </w:tr>
      <w:tr w:rsidR="001C717D" w:rsidRPr="001E1D17" w14:paraId="6BC274F6" w14:textId="77777777" w:rsidTr="009502C5">
        <w:tc>
          <w:tcPr>
            <w:tcW w:w="4521" w:type="dxa"/>
          </w:tcPr>
          <w:p w14:paraId="320BFF23" w14:textId="77777777" w:rsidR="00C37FBC" w:rsidRPr="00F8617B" w:rsidRDefault="0058515D" w:rsidP="005F77E2">
            <w:pPr>
              <w:pStyle w:val="ListParagraph"/>
              <w:ind w:left="34"/>
              <w:jc w:val="both"/>
              <w:rPr>
                <w:sz w:val="22"/>
                <w:szCs w:val="22"/>
                <w:lang w:bidi="bo-CN"/>
              </w:rPr>
            </w:pPr>
            <w:r w:rsidRPr="00F8617B">
              <w:rPr>
                <w:color w:val="000000" w:themeColor="text1"/>
                <w:sz w:val="22"/>
                <w:szCs w:val="22"/>
                <w:lang w:eastAsia="lv-LV"/>
              </w:rPr>
              <w:t>5</w:t>
            </w:r>
            <w:r w:rsidR="005F77E2" w:rsidRPr="00F8617B">
              <w:rPr>
                <w:color w:val="000000" w:themeColor="text1"/>
                <w:sz w:val="22"/>
                <w:szCs w:val="22"/>
                <w:lang w:eastAsia="lv-LV"/>
              </w:rPr>
              <w:t>.2.5.</w:t>
            </w:r>
            <w:r w:rsidRPr="00F8617B">
              <w:rPr>
                <w:rFonts w:eastAsia="Calibri"/>
                <w:sz w:val="22"/>
                <w:szCs w:val="22"/>
              </w:rPr>
              <w:t xml:space="preserve"> </w:t>
            </w:r>
            <w:r w:rsidR="005F77E2" w:rsidRPr="00F8617B">
              <w:rPr>
                <w:sz w:val="22"/>
                <w:szCs w:val="22"/>
              </w:rPr>
              <w:t xml:space="preserve">Iepirkuma līguma slēgšanas tiesību piešķiršanas gadījumā pretendentam jābūt normatīvajos aktos noteiktajā kārtībā </w:t>
            </w:r>
            <w:r w:rsidR="005F77E2" w:rsidRPr="00F8617B">
              <w:rPr>
                <w:sz w:val="22"/>
                <w:szCs w:val="22"/>
                <w:lang w:bidi="bo-CN"/>
              </w:rPr>
              <w:t>derīgai</w:t>
            </w:r>
            <w:r w:rsidR="00C37FBC" w:rsidRPr="00F8617B">
              <w:rPr>
                <w:sz w:val="22"/>
                <w:szCs w:val="22"/>
                <w:lang w:bidi="bo-CN"/>
              </w:rPr>
              <w:t>:</w:t>
            </w:r>
          </w:p>
          <w:p w14:paraId="255F60B5" w14:textId="25AC6ACD" w:rsidR="00C37FBC" w:rsidRPr="00F8617B" w:rsidRDefault="005F77E2" w:rsidP="00C37FBC">
            <w:pPr>
              <w:pStyle w:val="ListParagraph"/>
              <w:numPr>
                <w:ilvl w:val="0"/>
                <w:numId w:val="38"/>
              </w:numPr>
              <w:jc w:val="both"/>
              <w:rPr>
                <w:sz w:val="22"/>
                <w:szCs w:val="22"/>
                <w:lang w:bidi="bo-CN"/>
              </w:rPr>
            </w:pPr>
            <w:r w:rsidRPr="00F8617B">
              <w:rPr>
                <w:sz w:val="22"/>
                <w:szCs w:val="22"/>
                <w:lang w:bidi="bo-CN"/>
              </w:rPr>
              <w:t>speciālajai atļaujai (licencei) kravas komercpārvadājumiem ar kravas transportlīdzekļie</w:t>
            </w:r>
            <w:r w:rsidR="00C37FBC" w:rsidRPr="00F8617B">
              <w:rPr>
                <w:sz w:val="22"/>
                <w:szCs w:val="22"/>
                <w:lang w:bidi="bo-CN"/>
              </w:rPr>
              <w:t>m</w:t>
            </w:r>
            <w:r w:rsidR="00D45AD1" w:rsidRPr="00F8617B">
              <w:rPr>
                <w:sz w:val="22"/>
                <w:szCs w:val="22"/>
                <w:lang w:bidi="bo-CN"/>
              </w:rPr>
              <w:t xml:space="preserve"> un</w:t>
            </w:r>
          </w:p>
          <w:p w14:paraId="25DD9C69" w14:textId="0526322B" w:rsidR="005F77E2" w:rsidRPr="00F8617B" w:rsidRDefault="00CF513F" w:rsidP="00C37FBC">
            <w:pPr>
              <w:pStyle w:val="ListParagraph"/>
              <w:numPr>
                <w:ilvl w:val="0"/>
                <w:numId w:val="38"/>
              </w:numPr>
              <w:jc w:val="both"/>
              <w:rPr>
                <w:sz w:val="22"/>
                <w:szCs w:val="22"/>
                <w:lang w:bidi="bo-CN"/>
              </w:rPr>
            </w:pPr>
            <w:r w:rsidRPr="00F8617B">
              <w:rPr>
                <w:sz w:val="22"/>
                <w:szCs w:val="22"/>
                <w:lang w:bidi="bo-CN"/>
              </w:rPr>
              <w:t xml:space="preserve"> Eiropas Kopienas atļaujai starptautiskiem kravu komercpārvadājumiem ar autotransportu.</w:t>
            </w:r>
          </w:p>
          <w:p w14:paraId="6A13E990" w14:textId="41C63219" w:rsidR="001C717D" w:rsidRPr="00F8617B" w:rsidRDefault="005F77E2" w:rsidP="005F77E2">
            <w:pPr>
              <w:pStyle w:val="FootnoteText"/>
              <w:jc w:val="both"/>
              <w:rPr>
                <w:color w:val="000000" w:themeColor="text1"/>
                <w:sz w:val="22"/>
                <w:szCs w:val="22"/>
                <w:highlight w:val="yellow"/>
                <w:lang w:eastAsia="lv-LV"/>
              </w:rPr>
            </w:pPr>
            <w:r w:rsidRPr="00F8617B">
              <w:rPr>
                <w:sz w:val="22"/>
                <w:szCs w:val="22"/>
              </w:rPr>
              <w:t>Prasība attiecas arī uz katru personālsabiedrības biedru, piegādātāju apvienības dalībnieku (ja piedāvājumu iesniedz personālsabiedrība vai piegādātāju apvienība) vai apakšuzņēmēju (ja pretendents plāno piesaistīt apakšuzņēmēju), ja tie veiks darbus, kuru veikšanai saskaņā ar normatīvajiem aktiem ir nepieciešama atļauja (licence).</w:t>
            </w:r>
          </w:p>
        </w:tc>
        <w:tc>
          <w:tcPr>
            <w:tcW w:w="4820" w:type="dxa"/>
          </w:tcPr>
          <w:p w14:paraId="4E4473E7" w14:textId="60DB2496" w:rsidR="005F77E2" w:rsidRPr="00F8617B" w:rsidRDefault="005F77E2" w:rsidP="005F77E2">
            <w:pPr>
              <w:jc w:val="both"/>
              <w:rPr>
                <w:sz w:val="22"/>
                <w:szCs w:val="22"/>
              </w:rPr>
            </w:pPr>
            <w:r w:rsidRPr="00F8617B">
              <w:rPr>
                <w:sz w:val="22"/>
                <w:szCs w:val="22"/>
              </w:rPr>
              <w:t xml:space="preserve">5.3.5.Iepirkuma komisija Autotransporta direkcijas </w:t>
            </w:r>
            <w:r w:rsidRPr="00F8617B">
              <w:rPr>
                <w:sz w:val="22"/>
                <w:szCs w:val="22"/>
                <w:lang w:bidi="bo-CN"/>
              </w:rPr>
              <w:t xml:space="preserve">publiskajā datubāzē: </w:t>
            </w:r>
            <w:hyperlink r:id="rId13" w:tgtFrame="_blank" w:history="1">
              <w:r w:rsidRPr="00F8617B">
                <w:rPr>
                  <w:rStyle w:val="Hyperlink"/>
                  <w:sz w:val="22"/>
                  <w:szCs w:val="22"/>
                  <w:lang w:bidi="bo-CN"/>
                </w:rPr>
                <w:t>http://www.atd.lv/lv/licences</w:t>
              </w:r>
            </w:hyperlink>
            <w:r w:rsidRPr="00F8617B">
              <w:rPr>
                <w:sz w:val="22"/>
                <w:szCs w:val="22"/>
              </w:rPr>
              <w:t xml:space="preserve">  pārbaudīs, vai pretendents ir reģistrēts kravas </w:t>
            </w:r>
            <w:r w:rsidRPr="00F8617B">
              <w:rPr>
                <w:sz w:val="22"/>
                <w:szCs w:val="22"/>
                <w:lang w:bidi="bo-CN"/>
              </w:rPr>
              <w:t>komercpārvadājumiem ar kravas transportlīdzekļiem</w:t>
            </w:r>
            <w:r w:rsidR="000644B2" w:rsidRPr="00F8617B">
              <w:rPr>
                <w:sz w:val="22"/>
                <w:szCs w:val="22"/>
                <w:lang w:bidi="bo-CN"/>
              </w:rPr>
              <w:t xml:space="preserve"> un vai pretendentam ir Eiropas Kopienas atļauja starptautiskiem kravu komercpārvadājumiem ar autotransportu</w:t>
            </w:r>
          </w:p>
          <w:p w14:paraId="331F4640" w14:textId="77777777" w:rsidR="005F77E2" w:rsidRPr="00F8617B" w:rsidRDefault="005F77E2" w:rsidP="005F77E2">
            <w:pPr>
              <w:jc w:val="both"/>
              <w:rPr>
                <w:sz w:val="22"/>
                <w:szCs w:val="22"/>
              </w:rPr>
            </w:pPr>
            <w:r w:rsidRPr="00F8617B">
              <w:rPr>
                <w:sz w:val="22"/>
                <w:szCs w:val="22"/>
              </w:rPr>
              <w:t>Par ārvalstī reģistrētu vai dzīvojošu personu jāiesniedz reģistrācijas, licencēšanas vai sertificēšanas faktu apliecinoši dokumenti.</w:t>
            </w:r>
          </w:p>
          <w:p w14:paraId="18F435D9" w14:textId="455F6514" w:rsidR="00220162" w:rsidRPr="00F8617B" w:rsidRDefault="00220162" w:rsidP="00DE5A0A">
            <w:pPr>
              <w:ind w:right="11"/>
              <w:jc w:val="both"/>
              <w:rPr>
                <w:color w:val="000000"/>
                <w:sz w:val="22"/>
                <w:szCs w:val="22"/>
              </w:rPr>
            </w:pPr>
          </w:p>
        </w:tc>
      </w:tr>
      <w:tr w:rsidR="00CF513F" w:rsidRPr="001E1D17" w14:paraId="25D1BF0D" w14:textId="77777777" w:rsidTr="009502C5">
        <w:tc>
          <w:tcPr>
            <w:tcW w:w="4521" w:type="dxa"/>
          </w:tcPr>
          <w:p w14:paraId="4B00C2FA" w14:textId="479423CE" w:rsidR="00CF513F" w:rsidRPr="00F8617B" w:rsidRDefault="00CF513F" w:rsidP="005F77E2">
            <w:pPr>
              <w:pStyle w:val="ListParagraph"/>
              <w:ind w:left="34"/>
              <w:jc w:val="both"/>
              <w:rPr>
                <w:color w:val="000000" w:themeColor="text1"/>
                <w:sz w:val="22"/>
                <w:szCs w:val="22"/>
                <w:lang w:eastAsia="lv-LV"/>
              </w:rPr>
            </w:pPr>
            <w:r w:rsidRPr="00F8617B">
              <w:rPr>
                <w:color w:val="000000" w:themeColor="text1"/>
                <w:sz w:val="22"/>
                <w:szCs w:val="22"/>
                <w:lang w:eastAsia="lv-LV"/>
              </w:rPr>
              <w:t xml:space="preserve">5.2.6. Iepirkuma līguma slēgšanas tiesību piešķiršanas gadījumā </w:t>
            </w:r>
            <w:r w:rsidR="00D85AF0" w:rsidRPr="00F8617B">
              <w:rPr>
                <w:color w:val="000000" w:themeColor="text1"/>
                <w:sz w:val="22"/>
                <w:szCs w:val="22"/>
                <w:lang w:eastAsia="lv-LV"/>
              </w:rPr>
              <w:t xml:space="preserve">transportlīdzeklim ar kuru plānots veikt kravas pārvadījumu (izpildīt maršutu) </w:t>
            </w:r>
            <w:r w:rsidR="00D85AF0" w:rsidRPr="00F8617B">
              <w:rPr>
                <w:sz w:val="22"/>
                <w:szCs w:val="22"/>
              </w:rPr>
              <w:t xml:space="preserve">jābūt normatīvajos aktos noteiktajā kārtībā </w:t>
            </w:r>
            <w:r w:rsidR="00D85AF0" w:rsidRPr="00F8617B">
              <w:rPr>
                <w:sz w:val="22"/>
                <w:szCs w:val="22"/>
                <w:lang w:bidi="bo-CN"/>
              </w:rPr>
              <w:t>derīgai Eiropas Kopienas atļaujai starptautiskiem kravu komercpārvadājumiem ar autotransportu</w:t>
            </w:r>
            <w:r w:rsidR="00D85AF0" w:rsidRPr="00F8617B">
              <w:rPr>
                <w:color w:val="000000" w:themeColor="text1"/>
                <w:sz w:val="22"/>
                <w:szCs w:val="22"/>
                <w:lang w:eastAsia="lv-LV"/>
              </w:rPr>
              <w:t xml:space="preserve"> kopijai</w:t>
            </w:r>
          </w:p>
        </w:tc>
        <w:tc>
          <w:tcPr>
            <w:tcW w:w="4820" w:type="dxa"/>
          </w:tcPr>
          <w:p w14:paraId="6596B3FD" w14:textId="7B79214F" w:rsidR="00D45AD1" w:rsidRPr="00F8617B" w:rsidRDefault="00C37FBC" w:rsidP="00D45AD1">
            <w:pPr>
              <w:jc w:val="both"/>
              <w:rPr>
                <w:sz w:val="22"/>
                <w:szCs w:val="22"/>
              </w:rPr>
            </w:pPr>
            <w:r w:rsidRPr="00F8617B">
              <w:rPr>
                <w:sz w:val="22"/>
                <w:szCs w:val="22"/>
              </w:rPr>
              <w:t xml:space="preserve">5.3.6. Lai apliecinātu nolikuma 5.2.6. punkta prasības izpildi, </w:t>
            </w:r>
            <w:r w:rsidR="00D45AD1" w:rsidRPr="00F8617B">
              <w:rPr>
                <w:sz w:val="22"/>
                <w:szCs w:val="22"/>
              </w:rPr>
              <w:t xml:space="preserve">pretendents iesniedz apliecinājumu, ka iepirkuma līguma noslēgšanas gadījumā tas pirms katras plānotās kravas uzkraušanas iesniegs Pasūtītājam informāciju par transportlīdzekļa, ar kuru tiks veikts attiecīgais pārvadājums (izpildīts maršuts), </w:t>
            </w:r>
            <w:r w:rsidR="00D45AD1" w:rsidRPr="00DE5A0A">
              <w:rPr>
                <w:sz w:val="22"/>
                <w:szCs w:val="22"/>
              </w:rPr>
              <w:t>valsts reģistrācijas numuru.</w:t>
            </w:r>
          </w:p>
          <w:p w14:paraId="2202C688" w14:textId="7EBF6FB0" w:rsidR="00D45AD1" w:rsidRPr="00F8617B" w:rsidRDefault="00D45AD1" w:rsidP="005F77E2">
            <w:pPr>
              <w:jc w:val="both"/>
              <w:rPr>
                <w:sz w:val="22"/>
                <w:szCs w:val="22"/>
              </w:rPr>
            </w:pPr>
            <w:r w:rsidRPr="00F8617B">
              <w:rPr>
                <w:color w:val="000000" w:themeColor="text1"/>
                <w:sz w:val="22"/>
                <w:szCs w:val="22"/>
                <w:lang w:eastAsia="lv-LV"/>
              </w:rPr>
              <w:t xml:space="preserve">Pasūtītājs </w:t>
            </w:r>
            <w:r w:rsidRPr="00F8617B">
              <w:rPr>
                <w:sz w:val="22"/>
                <w:szCs w:val="22"/>
              </w:rPr>
              <w:t xml:space="preserve">Autotransporta direkcijas </w:t>
            </w:r>
            <w:r w:rsidRPr="00F8617B">
              <w:rPr>
                <w:sz w:val="22"/>
                <w:szCs w:val="22"/>
                <w:lang w:bidi="bo-CN"/>
              </w:rPr>
              <w:t xml:space="preserve">publiskajā datubāzē: </w:t>
            </w:r>
            <w:hyperlink r:id="rId14" w:tgtFrame="_blank" w:history="1">
              <w:r w:rsidRPr="00F8617B">
                <w:rPr>
                  <w:rStyle w:val="Hyperlink"/>
                  <w:sz w:val="22"/>
                  <w:szCs w:val="22"/>
                  <w:lang w:bidi="bo-CN"/>
                </w:rPr>
                <w:t>http://www.atd.lv/lv/licences</w:t>
              </w:r>
            </w:hyperlink>
            <w:r w:rsidRPr="00F8617B">
              <w:rPr>
                <w:sz w:val="22"/>
                <w:szCs w:val="22"/>
              </w:rPr>
              <w:t xml:space="preserve"> pārbaudīs, vai transportlīdzeklim ar kuru plānots veikt kravas pārvadājumu (izpildīt maršutu) ir reģistrēta </w:t>
            </w:r>
            <w:r w:rsidRPr="00F8617B">
              <w:rPr>
                <w:sz w:val="22"/>
                <w:szCs w:val="22"/>
                <w:lang w:bidi="bo-CN"/>
              </w:rPr>
              <w:t>Eiropas Kopienas atļaujai starptautiskiem kravu komercpārvadājumiem ar autotransportu</w:t>
            </w:r>
            <w:r w:rsidRPr="00F8617B">
              <w:rPr>
                <w:color w:val="000000" w:themeColor="text1"/>
                <w:sz w:val="22"/>
                <w:szCs w:val="22"/>
                <w:lang w:eastAsia="lv-LV"/>
              </w:rPr>
              <w:t xml:space="preserve"> kopija</w:t>
            </w:r>
          </w:p>
          <w:p w14:paraId="7744CF4D" w14:textId="292491B1" w:rsidR="00C37FBC" w:rsidRPr="00F8617B" w:rsidRDefault="00C37FBC" w:rsidP="00D45AD1">
            <w:pPr>
              <w:jc w:val="both"/>
              <w:rPr>
                <w:i/>
                <w:iCs/>
                <w:sz w:val="22"/>
                <w:szCs w:val="22"/>
              </w:rPr>
            </w:pPr>
          </w:p>
        </w:tc>
      </w:tr>
      <w:tr w:rsidR="00B93C9E" w:rsidRPr="001E1D17" w14:paraId="62DE45F1" w14:textId="77777777" w:rsidTr="009502C5">
        <w:tc>
          <w:tcPr>
            <w:tcW w:w="4521" w:type="dxa"/>
          </w:tcPr>
          <w:p w14:paraId="732C1FA5" w14:textId="38D6A6D8" w:rsidR="00B6798E" w:rsidRPr="003D6C69" w:rsidRDefault="00B93C9E" w:rsidP="009D1C27">
            <w:pPr>
              <w:pStyle w:val="FootnoteText"/>
              <w:jc w:val="both"/>
              <w:rPr>
                <w:sz w:val="22"/>
                <w:szCs w:val="22"/>
              </w:rPr>
            </w:pPr>
            <w:r w:rsidRPr="00F8617B">
              <w:rPr>
                <w:sz w:val="22"/>
                <w:szCs w:val="22"/>
              </w:rPr>
              <w:t>5.2.</w:t>
            </w:r>
            <w:r w:rsidR="003D6C69">
              <w:rPr>
                <w:sz w:val="22"/>
                <w:szCs w:val="22"/>
              </w:rPr>
              <w:t>7</w:t>
            </w:r>
            <w:r w:rsidRPr="003D6C69">
              <w:rPr>
                <w:sz w:val="22"/>
                <w:szCs w:val="22"/>
              </w:rPr>
              <w:t>.</w:t>
            </w:r>
            <w:r w:rsidR="009D1C27" w:rsidRPr="003D6C69">
              <w:rPr>
                <w:sz w:val="22"/>
                <w:szCs w:val="22"/>
              </w:rPr>
              <w:t xml:space="preserve"> </w:t>
            </w:r>
            <w:r w:rsidR="00B6798E" w:rsidRPr="003D6C69">
              <w:rPr>
                <w:sz w:val="22"/>
                <w:szCs w:val="22"/>
              </w:rPr>
              <w:t>Pretendentam uz iepirkuma līguma noslēgšanas dienu ir spēkā kravas pārvadātāja civiltiesiskās atbildības apdrošināšana (CMR). Katra kravas pārvadājuma laikā pretendents nodrošina spēkā esošu kravas apdrošināšanu (Cargo Insurance), kuras apdrošinājuma summa par vienu apdrošināšanas gadījumu nav mazāka par attiecīgās pārvadājamās kravas vērtību un kuras pašrisks nepārsniedz 140,00 EUR par vienu apdrošināšanas gadījumu.</w:t>
            </w:r>
          </w:p>
          <w:p w14:paraId="7C5E6246" w14:textId="3BBFFD14" w:rsidR="00B93C9E" w:rsidRPr="00F8617B" w:rsidRDefault="00B93C9E" w:rsidP="00B6798E">
            <w:pPr>
              <w:pStyle w:val="FootnoteText"/>
              <w:jc w:val="both"/>
              <w:rPr>
                <w:sz w:val="22"/>
                <w:szCs w:val="22"/>
              </w:rPr>
            </w:pPr>
          </w:p>
        </w:tc>
        <w:tc>
          <w:tcPr>
            <w:tcW w:w="4820" w:type="dxa"/>
          </w:tcPr>
          <w:p w14:paraId="24C48541" w14:textId="1A3C596D" w:rsidR="00B6798E" w:rsidRPr="00B6798E" w:rsidRDefault="00B93C9E" w:rsidP="00B93C9E">
            <w:pPr>
              <w:ind w:right="-49"/>
              <w:jc w:val="both"/>
              <w:rPr>
                <w:sz w:val="22"/>
                <w:szCs w:val="22"/>
              </w:rPr>
            </w:pPr>
            <w:r w:rsidRPr="00F8617B">
              <w:rPr>
                <w:sz w:val="22"/>
                <w:szCs w:val="22"/>
              </w:rPr>
              <w:t>5.3.</w:t>
            </w:r>
            <w:r w:rsidR="00B913E5">
              <w:rPr>
                <w:sz w:val="22"/>
                <w:szCs w:val="22"/>
              </w:rPr>
              <w:t>7</w:t>
            </w:r>
            <w:r w:rsidRPr="00F8617B">
              <w:rPr>
                <w:sz w:val="22"/>
                <w:szCs w:val="22"/>
              </w:rPr>
              <w:t>.</w:t>
            </w:r>
            <w:r w:rsidR="00255B2A" w:rsidRPr="00F8617B">
              <w:rPr>
                <w:sz w:val="22"/>
                <w:szCs w:val="22"/>
              </w:rPr>
              <w:t xml:space="preserve"> </w:t>
            </w:r>
            <w:r w:rsidR="00B6798E" w:rsidRPr="00B6798E">
              <w:rPr>
                <w:sz w:val="22"/>
                <w:szCs w:val="22"/>
              </w:rPr>
              <w:t>Lai apliecinātu nolikuma 5.2.</w:t>
            </w:r>
            <w:r w:rsidR="003D6C69">
              <w:rPr>
                <w:sz w:val="22"/>
                <w:szCs w:val="22"/>
              </w:rPr>
              <w:t>7</w:t>
            </w:r>
            <w:r w:rsidR="00B6798E" w:rsidRPr="00B6798E">
              <w:rPr>
                <w:sz w:val="22"/>
                <w:szCs w:val="22"/>
              </w:rPr>
              <w:t>. punktā noteiktās prasības izpildi, pretendents iesniedz apliecinājumu, ka uz iepirkuma līguma noslēgšanas dienu tam būs spēkā kravas pārvadātāja civiltiesiskās atbildības apdrošināšana (CMR) un ka pirms katra kravas pārvadājuma uzsākšanas tiks nodrošināta spēkā esoša kravas apdrošināšana (Cargo Insurance), kuras apdrošinājuma summa par vienu apdrošināšanas gadījumu nav mazāka par attiecīgās pārvadājamās kravas vērtību un kuras pašrisks nepārsniedz 140,00 EUR par vienu apdrošināšanas gadījumu.</w:t>
            </w:r>
          </w:p>
          <w:p w14:paraId="4BED1F80" w14:textId="75A51ADB" w:rsidR="00B93C9E" w:rsidRPr="00F8617B" w:rsidRDefault="009D1C27" w:rsidP="00B93C9E">
            <w:pPr>
              <w:ind w:right="-49"/>
              <w:jc w:val="both"/>
              <w:rPr>
                <w:color w:val="000000"/>
                <w:sz w:val="22"/>
                <w:szCs w:val="22"/>
              </w:rPr>
            </w:pPr>
            <w:r w:rsidRPr="00F8617B">
              <w:rPr>
                <w:sz w:val="22"/>
                <w:szCs w:val="22"/>
              </w:rPr>
              <w:t>.</w:t>
            </w:r>
          </w:p>
        </w:tc>
      </w:tr>
    </w:tbl>
    <w:p w14:paraId="6CD2D547" w14:textId="3D2E3702" w:rsidR="00CB3FC0" w:rsidRDefault="00CB3FC0" w:rsidP="00DE5A0A">
      <w:pPr>
        <w:tabs>
          <w:tab w:val="left" w:pos="567"/>
          <w:tab w:val="left" w:pos="2040"/>
        </w:tabs>
        <w:suppressAutoHyphens/>
        <w:rPr>
          <w:rFonts w:eastAsia="Cambria"/>
        </w:rPr>
      </w:pPr>
    </w:p>
    <w:p w14:paraId="1BE081B8" w14:textId="554C49AA" w:rsidR="00260C7D" w:rsidRDefault="00093D4C" w:rsidP="00217584">
      <w:pPr>
        <w:pStyle w:val="Style1"/>
      </w:pPr>
      <w:bookmarkStart w:id="7" w:name="_Toc26600582"/>
      <w:bookmarkStart w:id="8" w:name="_Toc59188045"/>
      <w:r>
        <w:t xml:space="preserve">5.4. </w:t>
      </w:r>
      <w:r w:rsidR="008A7121" w:rsidRPr="008C3A3D">
        <w:t xml:space="preserve">Ja </w:t>
      </w:r>
      <w:r w:rsidR="008A7121" w:rsidRPr="0034784D">
        <w:t>piedāvājumu iesniedz personu apvienība</w:t>
      </w:r>
      <w:r w:rsidR="008A7121">
        <w:t>:</w:t>
      </w:r>
    </w:p>
    <w:p w14:paraId="7EEF580E" w14:textId="77777777" w:rsidR="00D02D4B" w:rsidRDefault="00260C7D" w:rsidP="00217584">
      <w:pPr>
        <w:pStyle w:val="Style1"/>
        <w:ind w:left="1134" w:hanging="567"/>
      </w:pPr>
      <w:r>
        <w:t xml:space="preserve">5.4.1. </w:t>
      </w:r>
      <w:r w:rsidR="008A7121" w:rsidRPr="0034784D">
        <w:t xml:space="preserve">piedāvājumā papildus norāda personu, kas </w:t>
      </w:r>
      <w:r w:rsidR="00F57139">
        <w:t>iepirkum</w:t>
      </w:r>
      <w:r w:rsidR="008A7121" w:rsidRPr="0034784D">
        <w:t>ā pārstāv attiecīgo personu apvienību, katras personas atbildības sadalījumu un veicamo darbu uzskaitījums, kā arī vienošanos par sadarbību konkrētā iepirkuma līguma izpildei</w:t>
      </w:r>
      <w:r w:rsidR="008A7121">
        <w:t>;</w:t>
      </w:r>
    </w:p>
    <w:p w14:paraId="737FBB1C" w14:textId="77777777" w:rsidR="00D02D4B" w:rsidRDefault="00D02D4B" w:rsidP="00217584">
      <w:pPr>
        <w:pStyle w:val="Style1"/>
        <w:ind w:left="1134" w:hanging="567"/>
      </w:pPr>
      <w:r>
        <w:t xml:space="preserve">5.4.2. </w:t>
      </w:r>
      <w:r w:rsidR="008A7121" w:rsidRPr="0034784D">
        <w:t>nolikuma 5.3.2.</w:t>
      </w:r>
      <w:r w:rsidR="008A7121">
        <w:t xml:space="preserve">, </w:t>
      </w:r>
      <w:r w:rsidR="008A7121" w:rsidRPr="0034784D">
        <w:t>5.3.3</w:t>
      </w:r>
      <w:r w:rsidR="00554CB9">
        <w:t>.</w:t>
      </w:r>
      <w:r w:rsidR="00793340">
        <w:t xml:space="preserve"> </w:t>
      </w:r>
      <w:r w:rsidR="008A7121" w:rsidRPr="0034784D">
        <w:t xml:space="preserve">punktos minētos dokumentus iesniedz par katru no attiecīgās personu apvienības </w:t>
      </w:r>
      <w:r w:rsidR="008A7121">
        <w:t>dalībniekiem;</w:t>
      </w:r>
      <w:r w:rsidR="008A7121" w:rsidRPr="0034784D">
        <w:t xml:space="preserve"> </w:t>
      </w:r>
    </w:p>
    <w:p w14:paraId="1FAAA8FB" w14:textId="5BF3A1B5" w:rsidR="008A7121" w:rsidRPr="0034784D" w:rsidRDefault="00D02D4B" w:rsidP="00217584">
      <w:pPr>
        <w:pStyle w:val="Style1"/>
        <w:ind w:left="1134" w:hanging="567"/>
      </w:pPr>
      <w:r>
        <w:t xml:space="preserve">5.4.3. </w:t>
      </w:r>
      <w:r w:rsidR="008A7121" w:rsidRPr="0034784D">
        <w:t xml:space="preserve">kura uz piedāvājuma iesniegšanas brīdi nav juridiski noformējusi savu sadarbību saskaņā ar normatīvajos aktos noteikto kārtību, </w:t>
      </w:r>
      <w:r w:rsidR="008A7121">
        <w:t xml:space="preserve">personu apvienībai </w:t>
      </w:r>
      <w:r w:rsidR="008A7121" w:rsidRPr="0034784D">
        <w:t xml:space="preserve">ir jāiesniedz visu personu apvienības dalībnieku parakstīts saistību raksta (protokola, vienošanās, cita dokumenta) atvasinājums, kas apliecina, ka, ja personu apvienība tiks atzīta par uzvarētāju, tai ir pienākums 10 dienu laikā </w:t>
      </w:r>
      <w:r w:rsidR="000A3B16">
        <w:rPr>
          <w:color w:val="000000"/>
        </w:rPr>
        <w:t>no dienas, kad atbilstoši Publisko iepirkumu likumam var slēgt iepirkuma līgumu</w:t>
      </w:r>
      <w:r w:rsidR="008A7121">
        <w:t>,</w:t>
      </w:r>
      <w:r w:rsidR="008A7121" w:rsidRPr="0034784D">
        <w:t xml:space="preserve"> pēc savas izvēles izveido</w:t>
      </w:r>
      <w:r w:rsidR="00A94E1C">
        <w:t>ties</w:t>
      </w:r>
      <w:r w:rsidR="008A7121" w:rsidRPr="0034784D">
        <w:t xml:space="preserve"> atbilstoši noteiktam juridiskam statusam vai </w:t>
      </w:r>
      <w:r w:rsidR="00A94E1C" w:rsidRPr="0034784D">
        <w:t>noslē</w:t>
      </w:r>
      <w:r w:rsidR="00A94E1C">
        <w:t>gt</w:t>
      </w:r>
      <w:r w:rsidR="00A94E1C" w:rsidRPr="0034784D">
        <w:t xml:space="preserve"> </w:t>
      </w:r>
      <w:r w:rsidR="008A7121" w:rsidRPr="0034784D">
        <w:t>sabiedrības līgumu, vienojoties par apvienības dalībnieku atbildības sadalījumu, ja tas nepieciešams iepirkuma līguma noteikumu sekmīgai izpildei.</w:t>
      </w:r>
    </w:p>
    <w:p w14:paraId="71216C23" w14:textId="2489570D" w:rsidR="008A7121" w:rsidRPr="0034784D" w:rsidRDefault="00675646" w:rsidP="00217584">
      <w:pPr>
        <w:pStyle w:val="Style1"/>
      </w:pPr>
      <w:r>
        <w:t xml:space="preserve">5.5. </w:t>
      </w:r>
      <w:r w:rsidR="008A7121" w:rsidRPr="0034784D">
        <w:t xml:space="preserve">Ja piedāvājumu iesniedz personālsabiedrība, tad, lai tā tiktu atzīta par pretendentu </w:t>
      </w:r>
      <w:r w:rsidR="00944444">
        <w:t>iepirkum</w:t>
      </w:r>
      <w:r w:rsidR="008A7121" w:rsidRPr="0034784D">
        <w:t>ā, ir jāiesniedz personālsabiedrības līguma vai cita dokumenta (protokols, vienošanās) atvasinājums, kas apliecina katra personālsabiedrības biedra kompetenci un atbildības sadalījumu, ja tas nav ietverts personālsabiedrības līgumā.</w:t>
      </w:r>
      <w:r w:rsidR="008A7121" w:rsidRPr="00AF0EF7">
        <w:t xml:space="preserve"> </w:t>
      </w:r>
      <w:r w:rsidR="008A7121">
        <w:t>P</w:t>
      </w:r>
      <w:r w:rsidR="008A7121" w:rsidRPr="0034784D">
        <w:t>ersonālsabiedrība, nolikuma 5.3.2.</w:t>
      </w:r>
      <w:r w:rsidR="008A7121">
        <w:t xml:space="preserve">, </w:t>
      </w:r>
      <w:r w:rsidR="008A7121" w:rsidRPr="0034784D">
        <w:t>5.3.3.</w:t>
      </w:r>
      <w:r w:rsidR="00D02D4B">
        <w:t xml:space="preserve"> </w:t>
      </w:r>
      <w:r w:rsidR="008A7121" w:rsidRPr="0034784D">
        <w:t xml:space="preserve">punktos minētos dokumentus iesniedz par katru no personālsabiedrības biedriem. </w:t>
      </w:r>
    </w:p>
    <w:p w14:paraId="2A3E7B71" w14:textId="3B6BB848" w:rsidR="008A7121" w:rsidRPr="0050556D" w:rsidRDefault="00675646" w:rsidP="00217584">
      <w:pPr>
        <w:pStyle w:val="Style1"/>
      </w:pPr>
      <w:r>
        <w:t>5.6.</w:t>
      </w:r>
      <w:r w:rsidR="00217584">
        <w:t xml:space="preserve"> </w:t>
      </w:r>
      <w:r w:rsidR="008A7121" w:rsidRPr="0050556D">
        <w:t>Ja pretendents savas kvalifikācijas atbilstības apliecināšanai balstās uz citu personu iespējām, pretendentu atlasei papildus tiek iesniegti šādi dokumenti:</w:t>
      </w:r>
    </w:p>
    <w:p w14:paraId="3A127A4A" w14:textId="2C50E5E6" w:rsidR="008A7121" w:rsidRPr="00675646" w:rsidRDefault="008A7121" w:rsidP="00217584">
      <w:pPr>
        <w:pStyle w:val="ListParagraph"/>
        <w:numPr>
          <w:ilvl w:val="2"/>
          <w:numId w:val="33"/>
        </w:numPr>
        <w:ind w:left="1134" w:hanging="567"/>
        <w:jc w:val="both"/>
        <w:rPr>
          <w:color w:val="000000" w:themeColor="text1"/>
        </w:rPr>
      </w:pPr>
      <w:r w:rsidRPr="00675646">
        <w:rPr>
          <w:color w:val="000000" w:themeColor="text1"/>
        </w:rPr>
        <w:t>nolikuma 5.3.2.</w:t>
      </w:r>
      <w:r w:rsidR="0039700B">
        <w:rPr>
          <w:color w:val="000000" w:themeColor="text1"/>
        </w:rPr>
        <w:t xml:space="preserve"> </w:t>
      </w:r>
      <w:r w:rsidRPr="00675646">
        <w:rPr>
          <w:color w:val="000000" w:themeColor="text1"/>
        </w:rPr>
        <w:t>punktā prasītā informācija par personu, uz kuras iespējām pretendents balstās;</w:t>
      </w:r>
    </w:p>
    <w:p w14:paraId="5FF312C5" w14:textId="769A9931" w:rsidR="00675646" w:rsidRDefault="00217584" w:rsidP="00217584">
      <w:pPr>
        <w:pStyle w:val="ListParagraph"/>
        <w:numPr>
          <w:ilvl w:val="2"/>
          <w:numId w:val="33"/>
        </w:numPr>
        <w:ind w:left="1134" w:hanging="567"/>
        <w:jc w:val="both"/>
        <w:rPr>
          <w:color w:val="000000" w:themeColor="text1"/>
        </w:rPr>
      </w:pPr>
      <w:r>
        <w:rPr>
          <w:color w:val="000000" w:themeColor="text1"/>
        </w:rPr>
        <w:t>o</w:t>
      </w:r>
      <w:r w:rsidR="008A7121" w:rsidRPr="00675646">
        <w:rPr>
          <w:color w:val="000000" w:themeColor="text1"/>
        </w:rPr>
        <w:t>bjektīvs pierādījums (piemēram, personas, uz kuras iespējām pretendents balstās, apliecinājums vai vienošanās) par sadarbību ar pretendentu konkrētā iepirkuma līguma izpildē, no kuras Pasūtītājs var gūt pārliecību, ka pretendenta rīcībā būs nepieciešamie resursi.</w:t>
      </w:r>
    </w:p>
    <w:p w14:paraId="40C13F64" w14:textId="3C41E223" w:rsidR="008A7121" w:rsidRPr="00675646" w:rsidRDefault="008A7121" w:rsidP="00D02D4B">
      <w:pPr>
        <w:pStyle w:val="ListParagraph"/>
        <w:numPr>
          <w:ilvl w:val="1"/>
          <w:numId w:val="33"/>
        </w:numPr>
        <w:ind w:hanging="426"/>
        <w:jc w:val="both"/>
        <w:rPr>
          <w:color w:val="000000" w:themeColor="text1"/>
        </w:rPr>
      </w:pPr>
      <w:r w:rsidRPr="0034784D">
        <w:t>Pretendentam ir tiesības piesaistīt apakšuzņēmēju, atbilstoši Publisko iepirkumu likumā un nolikumā noteiktajam, vienlaikus nodrošinot, lai apakšuzņēmējam tiktu sniegta piegādātāja rīcībā esošā informācija, ciktāl tā apakšuzņēmējam ir nepieciešama iepirkuma līguma savlaicīgai un kvalitatīvai izpildei.</w:t>
      </w:r>
    </w:p>
    <w:p w14:paraId="50A9B99E" w14:textId="31635842" w:rsidR="008A7121" w:rsidRPr="00675646" w:rsidRDefault="008A7121" w:rsidP="00675646">
      <w:pPr>
        <w:pStyle w:val="ListParagraph"/>
        <w:numPr>
          <w:ilvl w:val="1"/>
          <w:numId w:val="33"/>
        </w:numPr>
        <w:jc w:val="both"/>
        <w:rPr>
          <w:color w:val="000000" w:themeColor="text1"/>
        </w:rPr>
      </w:pPr>
      <w:r w:rsidRPr="0034784D">
        <w:t xml:space="preserve">Pretendentam savā piedāvājumā ir jānorāda visus tos apakšuzņēmējus, kuru sniedzamo pakalpojumu vērtība ir </w:t>
      </w:r>
      <w:r>
        <w:t>vismaz 10</w:t>
      </w:r>
      <w:r w:rsidR="00766305">
        <w:t> </w:t>
      </w:r>
      <w:r>
        <w:t>000</w:t>
      </w:r>
      <w:r w:rsidR="00766305">
        <w:t>,</w:t>
      </w:r>
      <w:r w:rsidR="002724FF">
        <w:t>00</w:t>
      </w:r>
      <w:r>
        <w:t xml:space="preserve"> </w:t>
      </w:r>
      <w:r w:rsidRPr="00675646">
        <w:rPr>
          <w:i/>
          <w:iCs/>
        </w:rPr>
        <w:t>euro</w:t>
      </w:r>
      <w:r w:rsidRPr="0034784D">
        <w:t xml:space="preserve">, un katram šādam apakšuzņēmējam izpildei nododamo </w:t>
      </w:r>
      <w:r>
        <w:t>iepirkum</w:t>
      </w:r>
      <w:r w:rsidRPr="0034784D">
        <w:t>a līguma daļu</w:t>
      </w:r>
      <w:r w:rsidRPr="00A71046">
        <w:t xml:space="preserve"> </w:t>
      </w:r>
      <w:r w:rsidRPr="0050556D">
        <w:t xml:space="preserve">atbilstoši nolikuma </w:t>
      </w:r>
      <w:r w:rsidR="00936658" w:rsidRPr="00E52DA4">
        <w:t>5</w:t>
      </w:r>
      <w:r w:rsidRPr="00E52DA4">
        <w:t>.</w:t>
      </w:r>
      <w:r w:rsidR="00695BCE">
        <w:t xml:space="preserve"> </w:t>
      </w:r>
      <w:r w:rsidRPr="00E52DA4">
        <w:t xml:space="preserve">pielikumam un </w:t>
      </w:r>
      <w:r w:rsidR="00936658" w:rsidRPr="00E52DA4">
        <w:t>6</w:t>
      </w:r>
      <w:r w:rsidRPr="00E52DA4">
        <w:t>.</w:t>
      </w:r>
      <w:r w:rsidR="00695BCE">
        <w:t xml:space="preserve"> </w:t>
      </w:r>
      <w:r w:rsidRPr="00E52DA4">
        <w:t>pielikumam.</w:t>
      </w:r>
    </w:p>
    <w:p w14:paraId="1A42B785" w14:textId="314F8ACB" w:rsidR="008A7121" w:rsidRPr="00675646" w:rsidRDefault="008A7121" w:rsidP="00675646">
      <w:pPr>
        <w:pStyle w:val="ListParagraph"/>
        <w:numPr>
          <w:ilvl w:val="1"/>
          <w:numId w:val="33"/>
        </w:numPr>
        <w:jc w:val="both"/>
        <w:rPr>
          <w:color w:val="000000" w:themeColor="text1"/>
        </w:rPr>
      </w:pPr>
      <w:r w:rsidRPr="0034784D">
        <w:t>Saskaņā ar Publisko iepirkumu likuma 63.</w:t>
      </w:r>
      <w:r w:rsidR="00695BCE">
        <w:t xml:space="preserve"> </w:t>
      </w:r>
      <w:r w:rsidRPr="0034784D">
        <w:t>panta trešo daļu,</w:t>
      </w:r>
      <w:r>
        <w:t xml:space="preserve"> </w:t>
      </w:r>
      <w:r w:rsidRPr="0034784D">
        <w:t>apakšuzņēmēja sniedzamo pakalpojumu kopējo vērtību nosaka, ņemot vērā apakšuzņēmēja un visu attiecīgā iepirkuma ietvaros tā saistīto uzņēmumu sniedzamo pakalpojumu vērtību. Publisko iepirkumu likuma 63.</w:t>
      </w:r>
      <w:r w:rsidR="00695BCE">
        <w:t xml:space="preserve"> </w:t>
      </w:r>
      <w:r w:rsidRPr="0034784D">
        <w:t>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C8729FC" w14:textId="538C571A" w:rsidR="008A7121" w:rsidRPr="00675646" w:rsidRDefault="008A7121" w:rsidP="00675646">
      <w:pPr>
        <w:pStyle w:val="ListParagraph"/>
        <w:numPr>
          <w:ilvl w:val="1"/>
          <w:numId w:val="33"/>
        </w:numPr>
        <w:jc w:val="both"/>
        <w:rPr>
          <w:color w:val="000000" w:themeColor="text1"/>
        </w:rPr>
      </w:pPr>
      <w:r w:rsidRPr="0034784D">
        <w:t>Iepirkuma līguma izpildē iesaistīto apakšuzņēmēju nomaiņa un jauna apakšuzņēmēja piesaiste jānodrošina atbilstoši Publisko iepirkumu likuma 62.</w:t>
      </w:r>
      <w:r w:rsidR="00695BCE">
        <w:t xml:space="preserve"> </w:t>
      </w:r>
      <w:r w:rsidRPr="0034784D">
        <w:t>pantam.</w:t>
      </w:r>
    </w:p>
    <w:p w14:paraId="5541305B" w14:textId="77777777" w:rsidR="00996A1F" w:rsidRPr="00B27229" w:rsidRDefault="00996A1F" w:rsidP="00217584">
      <w:pPr>
        <w:pStyle w:val="Style1"/>
      </w:pPr>
    </w:p>
    <w:p w14:paraId="63D4DECC" w14:textId="3CA2C6CC" w:rsidR="00FE1CA1" w:rsidRPr="009F1293" w:rsidRDefault="00244052" w:rsidP="00A53A21">
      <w:pPr>
        <w:pStyle w:val="ListParagraph"/>
        <w:numPr>
          <w:ilvl w:val="0"/>
          <w:numId w:val="6"/>
        </w:numPr>
        <w:tabs>
          <w:tab w:val="left" w:pos="-6521"/>
        </w:tabs>
        <w:jc w:val="center"/>
        <w:rPr>
          <w:b/>
        </w:rPr>
      </w:pPr>
      <w:r w:rsidRPr="009F1293">
        <w:rPr>
          <w:b/>
        </w:rPr>
        <w:t>Paskaidrojums par tehniskā piedāvājuma sagatavošanu</w:t>
      </w:r>
    </w:p>
    <w:p w14:paraId="4C540E72" w14:textId="77777777" w:rsidR="00DD2C6F" w:rsidRDefault="00DD2C6F" w:rsidP="008C1874">
      <w:pPr>
        <w:tabs>
          <w:tab w:val="left" w:pos="-6521"/>
        </w:tabs>
        <w:ind w:left="567"/>
        <w:contextualSpacing/>
        <w:rPr>
          <w:b/>
        </w:rPr>
      </w:pPr>
    </w:p>
    <w:p w14:paraId="03CF2721" w14:textId="77777777" w:rsidR="004E34DE" w:rsidRDefault="004E34DE" w:rsidP="004E34DE">
      <w:pPr>
        <w:pStyle w:val="Index1"/>
        <w:numPr>
          <w:ilvl w:val="1"/>
          <w:numId w:val="41"/>
        </w:numPr>
        <w:ind w:left="567" w:hanging="567"/>
        <w:rPr>
          <w:color w:val="auto"/>
        </w:rPr>
      </w:pPr>
      <w:r>
        <w:rPr>
          <w:color w:val="auto"/>
        </w:rPr>
        <w:t>Pretendents tehnisko piedāvājumu sagatavo saskaņā ar nolikuma 2.pielikumu “Tehniskā specifikācija – Tehniskais piedāvājums”.  Tehniskajā piedāvājumā pretendentam jāsniedz pakalpojuma apraksts, ņemot vērā tehniskās specifikācijas prasības (nolikuma 2.pielikums).</w:t>
      </w:r>
    </w:p>
    <w:p w14:paraId="3D1CDD5A" w14:textId="77777777" w:rsidR="004E34DE" w:rsidRDefault="004E34DE" w:rsidP="004E34DE">
      <w:pPr>
        <w:pStyle w:val="Index1"/>
        <w:numPr>
          <w:ilvl w:val="1"/>
          <w:numId w:val="41"/>
        </w:numPr>
        <w:ind w:left="567" w:hanging="567"/>
        <w:rPr>
          <w:color w:val="auto"/>
        </w:rPr>
      </w:pPr>
      <w:r>
        <w:rPr>
          <w:color w:val="auto"/>
        </w:rPr>
        <w:t>Pretendents tehnisko piedāvājumu sagatavo par visu iepirkuma apjomu.</w:t>
      </w:r>
    </w:p>
    <w:p w14:paraId="4FFB5422" w14:textId="77777777" w:rsidR="004E34DE" w:rsidRPr="003B74D2" w:rsidRDefault="004E34DE" w:rsidP="008C1874">
      <w:pPr>
        <w:tabs>
          <w:tab w:val="left" w:pos="-6521"/>
        </w:tabs>
        <w:ind w:left="567"/>
        <w:contextualSpacing/>
        <w:rPr>
          <w:b/>
        </w:rPr>
      </w:pPr>
    </w:p>
    <w:p w14:paraId="35288358" w14:textId="77777777" w:rsidR="00F57CA5" w:rsidRPr="00FD467B" w:rsidRDefault="00F57CA5" w:rsidP="00F57CA5">
      <w:pPr>
        <w:tabs>
          <w:tab w:val="left" w:pos="-6521"/>
        </w:tabs>
        <w:contextualSpacing/>
        <w:jc w:val="both"/>
        <w:rPr>
          <w:b/>
        </w:rPr>
      </w:pPr>
    </w:p>
    <w:p w14:paraId="7B0BC347" w14:textId="15EB441B" w:rsidR="00FE1CA1" w:rsidRDefault="004C591A" w:rsidP="00A53A21">
      <w:pPr>
        <w:numPr>
          <w:ilvl w:val="0"/>
          <w:numId w:val="6"/>
        </w:numPr>
        <w:tabs>
          <w:tab w:val="left" w:pos="-6521"/>
        </w:tabs>
        <w:ind w:left="567" w:hanging="567"/>
        <w:contextualSpacing/>
        <w:jc w:val="center"/>
        <w:rPr>
          <w:b/>
        </w:rPr>
      </w:pPr>
      <w:r>
        <w:rPr>
          <w:b/>
        </w:rPr>
        <w:t>Paskaidrojums par f</w:t>
      </w:r>
      <w:r w:rsidR="00FE1CA1" w:rsidRPr="001401AB">
        <w:rPr>
          <w:b/>
        </w:rPr>
        <w:t>inanšu piedāvājum</w:t>
      </w:r>
      <w:r>
        <w:rPr>
          <w:b/>
        </w:rPr>
        <w:t>a sagatavošanu</w:t>
      </w:r>
    </w:p>
    <w:p w14:paraId="5C732C45" w14:textId="77777777" w:rsidR="004B7965" w:rsidRPr="003B74D2" w:rsidRDefault="004B7965" w:rsidP="00680624">
      <w:pPr>
        <w:tabs>
          <w:tab w:val="left" w:pos="-6521"/>
        </w:tabs>
        <w:ind w:left="567"/>
        <w:contextualSpacing/>
        <w:rPr>
          <w:b/>
        </w:rPr>
      </w:pPr>
    </w:p>
    <w:p w14:paraId="4470FD45" w14:textId="5878B068" w:rsidR="00272076" w:rsidRPr="0034784D" w:rsidRDefault="00272076" w:rsidP="00636F35">
      <w:pPr>
        <w:pStyle w:val="Index1"/>
        <w:rPr>
          <w:spacing w:val="-4"/>
        </w:rPr>
      </w:pPr>
      <w:r w:rsidRPr="0034784D">
        <w:t>Pretendents finanšu piedāvājumu sagatavo</w:t>
      </w:r>
      <w:r w:rsidR="004F4E9F">
        <w:t xml:space="preserve">, ņemot vērā </w:t>
      </w:r>
      <w:r w:rsidR="00E37D28">
        <w:t>nolikuma 2. pielikuma “Tehniskā specifikācija – tehniskais piedāvājum</w:t>
      </w:r>
      <w:r w:rsidR="0093055B">
        <w:t>s” noteiktās prasības,</w:t>
      </w:r>
      <w:r w:rsidRPr="0034784D">
        <w:t xml:space="preserve"> saskaņā ar nolikuma 3.</w:t>
      </w:r>
      <w:r w:rsidR="008B0AAE">
        <w:t xml:space="preserve"> </w:t>
      </w:r>
      <w:r w:rsidRPr="0034784D">
        <w:t>pielikumu “Finanšu piedāvājums”.</w:t>
      </w:r>
    </w:p>
    <w:p w14:paraId="3DB12213" w14:textId="77777777" w:rsidR="00272076" w:rsidRPr="00665423" w:rsidRDefault="00272076" w:rsidP="00636F35">
      <w:pPr>
        <w:pStyle w:val="Index1"/>
        <w:rPr>
          <w:kern w:val="0"/>
        </w:rPr>
      </w:pPr>
      <w:r w:rsidRPr="00AE1761">
        <w:t xml:space="preserve">Piedāvātajā </w:t>
      </w:r>
      <w:r>
        <w:t>līgum</w:t>
      </w:r>
      <w:r w:rsidRPr="00AE1761">
        <w:t>cenā pretendents iekļauj:</w:t>
      </w:r>
    </w:p>
    <w:p w14:paraId="4F74FCDB" w14:textId="29146684" w:rsidR="00272076" w:rsidRPr="0050556D" w:rsidRDefault="008B0AAE" w:rsidP="00A53A21">
      <w:pPr>
        <w:numPr>
          <w:ilvl w:val="2"/>
          <w:numId w:val="6"/>
        </w:numPr>
        <w:ind w:left="1134" w:hanging="567"/>
        <w:jc w:val="both"/>
      </w:pPr>
      <w:r>
        <w:t xml:space="preserve"> </w:t>
      </w:r>
      <w:r w:rsidR="00272076" w:rsidRPr="0050556D">
        <w:t>visus valsts un pašvaldību noteiktos nodokļus un nodevas, izņemot PVN;</w:t>
      </w:r>
    </w:p>
    <w:p w14:paraId="5615421D" w14:textId="0EAD9C8A" w:rsidR="00272076" w:rsidRPr="0050556D" w:rsidRDefault="008B0AAE" w:rsidP="00A53A21">
      <w:pPr>
        <w:numPr>
          <w:ilvl w:val="2"/>
          <w:numId w:val="6"/>
        </w:numPr>
        <w:ind w:left="1134" w:hanging="567"/>
        <w:jc w:val="both"/>
      </w:pPr>
      <w:r>
        <w:t xml:space="preserve"> </w:t>
      </w:r>
      <w:r w:rsidR="00272076" w:rsidRPr="0050556D">
        <w:t>citas izmaksas, kas saistītas ar iepirkuma priekšmetu, lai pretendents veiktu līguma izpildi.</w:t>
      </w:r>
    </w:p>
    <w:p w14:paraId="0896233D" w14:textId="01C1245D" w:rsidR="00272076" w:rsidRDefault="00272076" w:rsidP="00636F35">
      <w:pPr>
        <w:pStyle w:val="Index1"/>
      </w:pPr>
      <w:r w:rsidRPr="001401AB">
        <w:t>Piedāvājuma cen</w:t>
      </w:r>
      <w:r w:rsidR="008B0AAE">
        <w:t>a</w:t>
      </w:r>
      <w:r>
        <w:t xml:space="preserve"> </w:t>
      </w:r>
      <w:r w:rsidRPr="001401AB">
        <w:t>ir jānorāda</w:t>
      </w:r>
      <w:r w:rsidR="00B93666">
        <w:t xml:space="preserve"> </w:t>
      </w:r>
      <w:r w:rsidR="00B93666">
        <w:rPr>
          <w:i/>
          <w:iCs/>
        </w:rPr>
        <w:t>euro</w:t>
      </w:r>
      <w:r w:rsidRPr="001401AB">
        <w:t xml:space="preserve"> ar precizitāti divas zīmes aiz komata. </w:t>
      </w:r>
    </w:p>
    <w:p w14:paraId="1265DDFF" w14:textId="77777777" w:rsidR="007D54B9" w:rsidRPr="000D1DAD" w:rsidRDefault="007D54B9" w:rsidP="007D54B9">
      <w:pPr>
        <w:ind w:left="567"/>
        <w:jc w:val="both"/>
        <w:rPr>
          <w:color w:val="000000"/>
        </w:rPr>
      </w:pPr>
    </w:p>
    <w:p w14:paraId="78763EE9" w14:textId="2DAEB9F0" w:rsidR="004B7965" w:rsidRDefault="00FE1CA1" w:rsidP="00A53A21">
      <w:pPr>
        <w:pStyle w:val="BodyText3"/>
        <w:numPr>
          <w:ilvl w:val="0"/>
          <w:numId w:val="6"/>
        </w:numPr>
        <w:spacing w:after="0"/>
        <w:ind w:left="567" w:hanging="567"/>
        <w:jc w:val="center"/>
        <w:rPr>
          <w:b/>
          <w:bCs/>
          <w:sz w:val="24"/>
          <w:szCs w:val="24"/>
          <w:lang w:val="lv-LV"/>
        </w:rPr>
      </w:pPr>
      <w:r w:rsidRPr="001401AB">
        <w:rPr>
          <w:b/>
          <w:bCs/>
          <w:sz w:val="24"/>
          <w:szCs w:val="24"/>
          <w:lang w:val="lv-LV"/>
        </w:rPr>
        <w:t>Piedāvājuma izvērtēšanas kritērijs</w:t>
      </w:r>
      <w:bookmarkStart w:id="9" w:name="_Toc26600588"/>
      <w:bookmarkStart w:id="10" w:name="_Toc59188051"/>
      <w:bookmarkEnd w:id="7"/>
      <w:bookmarkEnd w:id="8"/>
    </w:p>
    <w:p w14:paraId="37E029C2" w14:textId="77777777" w:rsidR="004B7965" w:rsidRPr="00547939" w:rsidRDefault="004B7965" w:rsidP="00680624">
      <w:pPr>
        <w:pStyle w:val="BodyText3"/>
        <w:spacing w:after="0"/>
        <w:ind w:left="567"/>
        <w:jc w:val="both"/>
        <w:rPr>
          <w:bCs/>
          <w:lang w:val="lv-LV"/>
        </w:rPr>
      </w:pPr>
    </w:p>
    <w:p w14:paraId="0D0E85AF" w14:textId="36F974CF" w:rsidR="009F1293" w:rsidRPr="00C142BD" w:rsidRDefault="004B7965" w:rsidP="00A53A21">
      <w:pPr>
        <w:pStyle w:val="BodyText3"/>
        <w:numPr>
          <w:ilvl w:val="1"/>
          <w:numId w:val="6"/>
        </w:numPr>
        <w:spacing w:after="0"/>
        <w:ind w:left="567" w:hanging="567"/>
        <w:jc w:val="both"/>
        <w:rPr>
          <w:b/>
          <w:bCs/>
          <w:sz w:val="24"/>
          <w:szCs w:val="24"/>
          <w:lang w:val="lv-LV"/>
        </w:rPr>
      </w:pPr>
      <w:r w:rsidRPr="00C142BD">
        <w:rPr>
          <w:bCs/>
          <w:sz w:val="24"/>
          <w:szCs w:val="24"/>
          <w:lang w:val="lv-LV"/>
        </w:rPr>
        <w:t>Piedāvājuma izvērtēšanas kritērijs</w:t>
      </w:r>
      <w:r w:rsidRPr="00C142BD">
        <w:rPr>
          <w:b/>
          <w:bCs/>
          <w:sz w:val="24"/>
          <w:szCs w:val="24"/>
          <w:lang w:val="lv-LV"/>
        </w:rPr>
        <w:t xml:space="preserve"> </w:t>
      </w:r>
      <w:r w:rsidR="006674DD" w:rsidRPr="00C142BD">
        <w:rPr>
          <w:bCs/>
          <w:sz w:val="24"/>
          <w:szCs w:val="24"/>
          <w:lang w:val="lv-LV"/>
        </w:rPr>
        <w:t>ir saimnieciski visizdevīgākais piedāvājums, kuru nosaka, ņemot vērā tikai viszemāko kopējo cenu (bez PVN).</w:t>
      </w:r>
    </w:p>
    <w:p w14:paraId="246D2007" w14:textId="5CDAA895" w:rsidR="00C142BD" w:rsidRPr="00B6798E" w:rsidRDefault="00C142BD" w:rsidP="00636F35">
      <w:pPr>
        <w:pStyle w:val="Index1"/>
        <w:rPr>
          <w:bCs/>
        </w:rPr>
      </w:pPr>
      <w:r w:rsidRPr="00B6798E">
        <w:t xml:space="preserve">Gadījumā, ja pirms tam, kad pieņemts lēmums par iepirkuma līguma slēgšanas tiesību piešķiršanu, vismaz divu piedāvājumu novērtējums ir vienāds, </w:t>
      </w:r>
      <w:r w:rsidRPr="00B6798E">
        <w:rPr>
          <w:shd w:val="clear" w:color="auto" w:fill="FFFFFF"/>
        </w:rPr>
        <w:t xml:space="preserve">Pasūtītājs </w:t>
      </w:r>
      <w:r w:rsidR="008005E4">
        <w:rPr>
          <w:shd w:val="clear" w:color="auto" w:fill="FFFFFF"/>
        </w:rPr>
        <w:t xml:space="preserve">par izšķirošo piedāvājuma izvēles kritēriju nosaka cenu par nolikuma 3. pielikuma “Finanšu piedāvājums” 1.1. punktu “Kravas transportēšana no Parīzes (Francija) ar piegādi Skultē”. Gadījumā, ja arī šis kritērijs būs vienāds vairākiem pretendentiem, Pasūtītājs rīkos </w:t>
      </w:r>
      <w:r w:rsidRPr="00B6798E">
        <w:rPr>
          <w:shd w:val="clear" w:color="auto" w:fill="FFFFFF"/>
        </w:rPr>
        <w:t xml:space="preserve"> atklātu izlozi.</w:t>
      </w:r>
    </w:p>
    <w:p w14:paraId="17CFBD13" w14:textId="77777777" w:rsidR="00632542" w:rsidRPr="00253A75" w:rsidRDefault="00632542" w:rsidP="00234622">
      <w:pPr>
        <w:pStyle w:val="BodyText3"/>
        <w:spacing w:after="0"/>
        <w:jc w:val="both"/>
        <w:rPr>
          <w:b/>
          <w:bCs/>
          <w:sz w:val="24"/>
          <w:szCs w:val="24"/>
          <w:lang w:val="lv-LV"/>
        </w:rPr>
      </w:pPr>
    </w:p>
    <w:p w14:paraId="0ABB0306" w14:textId="10D92204" w:rsidR="00FE1CA1" w:rsidRDefault="00FE1CA1" w:rsidP="00A53A21">
      <w:pPr>
        <w:pStyle w:val="BodyText3"/>
        <w:numPr>
          <w:ilvl w:val="0"/>
          <w:numId w:val="6"/>
        </w:numPr>
        <w:spacing w:after="0"/>
        <w:ind w:left="567" w:hanging="567"/>
        <w:jc w:val="center"/>
        <w:rPr>
          <w:b/>
          <w:bCs/>
          <w:sz w:val="24"/>
          <w:szCs w:val="24"/>
          <w:lang w:val="lv-LV"/>
        </w:rPr>
      </w:pPr>
      <w:r w:rsidRPr="001401AB">
        <w:rPr>
          <w:b/>
          <w:bCs/>
          <w:sz w:val="24"/>
          <w:szCs w:val="24"/>
          <w:lang w:val="lv-LV"/>
        </w:rPr>
        <w:t>Piedāvājumu vērtēšana un lēmuma pieņemšana</w:t>
      </w:r>
      <w:bookmarkEnd w:id="9"/>
      <w:bookmarkEnd w:id="10"/>
    </w:p>
    <w:p w14:paraId="74FA9B3D" w14:textId="77777777" w:rsidR="004B7965" w:rsidRPr="00547939" w:rsidRDefault="004B7965" w:rsidP="00680624">
      <w:pPr>
        <w:pStyle w:val="BodyText3"/>
        <w:spacing w:after="0"/>
        <w:ind w:left="567"/>
        <w:rPr>
          <w:b/>
          <w:bCs/>
          <w:lang w:val="lv-LV"/>
        </w:rPr>
      </w:pPr>
    </w:p>
    <w:p w14:paraId="436FB17B" w14:textId="77777777" w:rsidR="00FE1CA1" w:rsidRPr="001401AB" w:rsidRDefault="00FE1CA1" w:rsidP="00A53A21">
      <w:pPr>
        <w:pStyle w:val="ListParagraph"/>
        <w:numPr>
          <w:ilvl w:val="1"/>
          <w:numId w:val="6"/>
        </w:numPr>
        <w:tabs>
          <w:tab w:val="left" w:pos="567"/>
        </w:tabs>
        <w:ind w:left="567" w:hanging="567"/>
        <w:jc w:val="both"/>
      </w:pPr>
      <w:bookmarkStart w:id="11" w:name="_Toc59188052"/>
      <w:bookmarkStart w:id="12" w:name="_Toc26600589"/>
      <w:r w:rsidRPr="001401AB">
        <w:rPr>
          <w:bCs/>
        </w:rPr>
        <w:t>Iepirkuma komisija:</w:t>
      </w:r>
      <w:bookmarkEnd w:id="11"/>
    </w:p>
    <w:bookmarkEnd w:id="12"/>
    <w:p w14:paraId="2EF88D48" w14:textId="329B4751" w:rsidR="00FE1CA1" w:rsidRPr="001401AB" w:rsidRDefault="00FE1CA1" w:rsidP="004B41CF">
      <w:pPr>
        <w:pStyle w:val="BodyText3"/>
        <w:numPr>
          <w:ilvl w:val="2"/>
          <w:numId w:val="6"/>
        </w:numPr>
        <w:tabs>
          <w:tab w:val="left" w:pos="1276"/>
        </w:tabs>
        <w:spacing w:after="0"/>
        <w:ind w:left="1134" w:hanging="567"/>
        <w:jc w:val="both"/>
        <w:rPr>
          <w:bCs/>
          <w:sz w:val="24"/>
          <w:szCs w:val="24"/>
          <w:lang w:val="lv-LV"/>
        </w:rPr>
      </w:pPr>
      <w:r w:rsidRPr="008F3156">
        <w:rPr>
          <w:bCs/>
          <w:sz w:val="24"/>
          <w:szCs w:val="24"/>
          <w:lang w:val="lv-LV"/>
        </w:rPr>
        <w:t>pārbaudīs</w:t>
      </w:r>
      <w:r w:rsidRPr="001401AB">
        <w:rPr>
          <w:bCs/>
          <w:sz w:val="24"/>
          <w:szCs w:val="24"/>
          <w:lang w:val="lv-LV"/>
        </w:rPr>
        <w:t xml:space="preserve"> piedāvājuma noformējuma</w:t>
      </w:r>
      <w:r w:rsidR="00814E44" w:rsidRPr="001401AB">
        <w:rPr>
          <w:bCs/>
          <w:sz w:val="24"/>
          <w:szCs w:val="24"/>
          <w:lang w:val="lv-LV"/>
        </w:rPr>
        <w:t xml:space="preserve"> </w:t>
      </w:r>
      <w:r w:rsidRPr="001401AB">
        <w:rPr>
          <w:bCs/>
          <w:sz w:val="24"/>
          <w:szCs w:val="24"/>
          <w:lang w:val="lv-LV"/>
        </w:rPr>
        <w:t xml:space="preserve">atbilstību nolikumā </w:t>
      </w:r>
      <w:r w:rsidR="007D31A1" w:rsidRPr="001401AB">
        <w:rPr>
          <w:bCs/>
          <w:sz w:val="24"/>
          <w:szCs w:val="24"/>
          <w:lang w:val="lv-LV"/>
        </w:rPr>
        <w:t>noteiktajā</w:t>
      </w:r>
      <w:r w:rsidRPr="001401AB">
        <w:rPr>
          <w:bCs/>
          <w:sz w:val="24"/>
          <w:szCs w:val="24"/>
          <w:lang w:val="lv-LV"/>
        </w:rPr>
        <w:t>m prasībām</w:t>
      </w:r>
      <w:r w:rsidR="00814E44" w:rsidRPr="001401AB">
        <w:rPr>
          <w:bCs/>
          <w:sz w:val="24"/>
          <w:szCs w:val="24"/>
          <w:lang w:val="lv-LV"/>
        </w:rPr>
        <w:t xml:space="preserve"> un </w:t>
      </w:r>
      <w:r w:rsidR="00814E44" w:rsidRPr="001401AB">
        <w:rPr>
          <w:spacing w:val="-6"/>
          <w:sz w:val="24"/>
          <w:lang w:val="lv-LV"/>
        </w:rPr>
        <w:t>p</w:t>
      </w:r>
      <w:r w:rsidR="00814E44" w:rsidRPr="001401AB">
        <w:rPr>
          <w:sz w:val="24"/>
          <w:lang w:val="lv-LV"/>
        </w:rPr>
        <w:t xml:space="preserve">retendenta atbilstību nolikuma </w:t>
      </w:r>
      <w:r w:rsidR="004B7965">
        <w:rPr>
          <w:sz w:val="24"/>
          <w:lang w:val="lv-LV"/>
        </w:rPr>
        <w:t>5</w:t>
      </w:r>
      <w:r w:rsidR="00814E44" w:rsidRPr="001401AB">
        <w:rPr>
          <w:sz w:val="24"/>
          <w:lang w:val="lv-LV"/>
        </w:rPr>
        <w:t>.</w:t>
      </w:r>
      <w:r w:rsidR="004B41CF">
        <w:rPr>
          <w:sz w:val="24"/>
          <w:lang w:val="lv-LV"/>
        </w:rPr>
        <w:t xml:space="preserve"> </w:t>
      </w:r>
      <w:r w:rsidR="00814E44" w:rsidRPr="001401AB">
        <w:rPr>
          <w:sz w:val="24"/>
          <w:lang w:val="lv-LV"/>
        </w:rPr>
        <w:t>punktā noteiktajām kvalifikācijas prasībām</w:t>
      </w:r>
      <w:r w:rsidRPr="001401AB">
        <w:rPr>
          <w:bCs/>
          <w:sz w:val="24"/>
          <w:szCs w:val="24"/>
          <w:lang w:val="lv-LV"/>
        </w:rPr>
        <w:t xml:space="preserve">. </w:t>
      </w:r>
      <w:r w:rsidR="007D31A1" w:rsidRPr="001401AB">
        <w:rPr>
          <w:bCs/>
          <w:sz w:val="24"/>
          <w:lang w:val="lv-LV"/>
        </w:rPr>
        <w:t xml:space="preserve">Pasūtītājs, </w:t>
      </w:r>
      <w:r w:rsidR="007D31A1" w:rsidRPr="001401AB">
        <w:rPr>
          <w:sz w:val="24"/>
          <w:lang w:val="lv-LV"/>
        </w:rPr>
        <w:t>saskaņā ar Publisko iepirkumu likumu un nolikumu, pieņem lēmumu par piedāvājuma noraidīšanu vai tālāku piedāvājuma vērtēšanu</w:t>
      </w:r>
      <w:r w:rsidRPr="001401AB">
        <w:rPr>
          <w:bCs/>
          <w:sz w:val="24"/>
          <w:szCs w:val="24"/>
          <w:lang w:val="lv-LV"/>
        </w:rPr>
        <w:t>;</w:t>
      </w:r>
    </w:p>
    <w:p w14:paraId="1050D595" w14:textId="17E8E397" w:rsidR="00FE1CA1" w:rsidRPr="001401AB" w:rsidRDefault="00FE1CA1" w:rsidP="004B41CF">
      <w:pPr>
        <w:pStyle w:val="BodyText3"/>
        <w:numPr>
          <w:ilvl w:val="2"/>
          <w:numId w:val="6"/>
        </w:numPr>
        <w:tabs>
          <w:tab w:val="left" w:pos="1276"/>
        </w:tabs>
        <w:spacing w:after="0"/>
        <w:ind w:left="1134" w:hanging="567"/>
        <w:jc w:val="both"/>
        <w:rPr>
          <w:bCs/>
          <w:sz w:val="24"/>
          <w:szCs w:val="24"/>
          <w:lang w:val="lv-LV"/>
        </w:rPr>
      </w:pPr>
      <w:r w:rsidRPr="008F3156">
        <w:rPr>
          <w:bCs/>
          <w:sz w:val="24"/>
          <w:szCs w:val="24"/>
          <w:lang w:val="lv-LV"/>
        </w:rPr>
        <w:t>pārbaudīs</w:t>
      </w:r>
      <w:r w:rsidRPr="001401AB">
        <w:rPr>
          <w:bCs/>
          <w:sz w:val="24"/>
          <w:szCs w:val="24"/>
          <w:lang w:val="lv-LV"/>
        </w:rPr>
        <w:t xml:space="preserve"> piedāvājumu atbilstību tehniska</w:t>
      </w:r>
      <w:r w:rsidR="00782B50" w:rsidRPr="001401AB">
        <w:rPr>
          <w:bCs/>
          <w:sz w:val="24"/>
          <w:szCs w:val="24"/>
          <w:lang w:val="lv-LV"/>
        </w:rPr>
        <w:t>jā specifikācijā noteiktajām prasībām</w:t>
      </w:r>
      <w:r w:rsidRPr="001401AB">
        <w:rPr>
          <w:bCs/>
          <w:sz w:val="24"/>
          <w:szCs w:val="24"/>
          <w:lang w:val="lv-LV"/>
        </w:rPr>
        <w:t xml:space="preserve">. Par atbilstošiem tiks uzskatīti tikai tie piedāvājumi, kuri atbilst visām tehniskajā specifikācijā norādītajām prasībām. Neatbilstošie piedāvājumi netiks vērtēti; </w:t>
      </w:r>
    </w:p>
    <w:p w14:paraId="539714C2" w14:textId="77777777" w:rsidR="00636F35" w:rsidRDefault="00814E44" w:rsidP="00636F35">
      <w:pPr>
        <w:pStyle w:val="BodyTextIndent3"/>
        <w:widowControl w:val="0"/>
        <w:numPr>
          <w:ilvl w:val="2"/>
          <w:numId w:val="6"/>
        </w:numPr>
        <w:tabs>
          <w:tab w:val="left" w:pos="1276"/>
        </w:tabs>
        <w:spacing w:after="0"/>
        <w:ind w:left="1134" w:right="-79" w:hanging="567"/>
        <w:jc w:val="both"/>
        <w:rPr>
          <w:rFonts w:ascii="Times New Roman" w:hAnsi="Times New Roman"/>
          <w:bCs/>
          <w:sz w:val="24"/>
          <w:szCs w:val="24"/>
        </w:rPr>
      </w:pPr>
      <w:r w:rsidRPr="008F3156">
        <w:rPr>
          <w:rFonts w:ascii="Times New Roman" w:hAnsi="Times New Roman"/>
          <w:sz w:val="24"/>
          <w:szCs w:val="24"/>
        </w:rPr>
        <w:t>vei</w:t>
      </w:r>
      <w:r w:rsidR="008F3156">
        <w:rPr>
          <w:rFonts w:ascii="Times New Roman" w:hAnsi="Times New Roman"/>
          <w:sz w:val="24"/>
          <w:szCs w:val="24"/>
        </w:rPr>
        <w:t>ks</w:t>
      </w:r>
      <w:r w:rsidRPr="001401AB">
        <w:rPr>
          <w:rFonts w:ascii="Times New Roman" w:hAnsi="Times New Roman"/>
          <w:sz w:val="24"/>
          <w:szCs w:val="24"/>
        </w:rPr>
        <w:t xml:space="preserve"> aritmētisko kļūdu pārbaudi pretendentu finanšu piedāvājumos. Ja Iepirkuma komisija konstatēs aritmētiskās kļūdas, Iepirkuma komisija šīs kļūdas izlabos. Par kļūdu labojumu un laboto piedāvājuma summu, Iepirkuma komisija paziņo pretendentam, kura pieļautās kļūdas labotas. Vērtējot finanšu piedāvājumu, Iepirkuma komisija ņem vērā labojumus</w:t>
      </w:r>
      <w:r w:rsidRPr="001401AB">
        <w:rPr>
          <w:rFonts w:ascii="Times New Roman" w:hAnsi="Times New Roman"/>
          <w:bCs/>
          <w:sz w:val="24"/>
          <w:szCs w:val="24"/>
        </w:rPr>
        <w:t>.</w:t>
      </w:r>
    </w:p>
    <w:p w14:paraId="2812C082" w14:textId="2100C12B" w:rsidR="00814E44" w:rsidRPr="0080241C" w:rsidRDefault="00814E44" w:rsidP="0080241C">
      <w:pPr>
        <w:pStyle w:val="Index1"/>
        <w:rPr>
          <w:bCs/>
        </w:rPr>
      </w:pPr>
      <w:r w:rsidRPr="00636F35">
        <w:t xml:space="preserve">Ja piedāvājumu vērtēšanas laikā Iepirkuma komisijai šķiet, ka pretendenta iesniegtais finanšu piedāvājums varētu būt nepamatoti lēts (šaubu gadījumā), Pasūtītājs pieprasa skaidrojumu par piedāvāto cenu vai izmaksām. </w:t>
      </w:r>
      <w:r w:rsidRPr="0080241C">
        <w:t>Iepirkuma komisija, konsultējoties ar pretendentu, izvērtē tā sniegtos skaidrojumus un pieņem lēmumu par piedāvājuma noraidīšanu vai tālāku piedāvājuma vērtēšanu.</w:t>
      </w:r>
    </w:p>
    <w:p w14:paraId="72700A59" w14:textId="3C48C063" w:rsidR="00814E44" w:rsidRPr="001401AB" w:rsidRDefault="00814E44" w:rsidP="00A53A21">
      <w:pPr>
        <w:pStyle w:val="ListParagraph"/>
        <w:widowControl w:val="0"/>
        <w:numPr>
          <w:ilvl w:val="1"/>
          <w:numId w:val="6"/>
        </w:numPr>
        <w:ind w:left="567" w:right="-81" w:hanging="567"/>
        <w:jc w:val="both"/>
        <w:rPr>
          <w:caps/>
          <w:color w:val="000000" w:themeColor="text1"/>
        </w:rPr>
      </w:pPr>
      <w:r w:rsidRPr="00FF3FFA">
        <w:t>Iepirkuma komisija par uzvarētāju iepirkumā atzīst pretendentu, kurš izraudzīts atbilstoši iepirkuma nolikumā noteiktajām prasībām un kritērijiem un nav izslēdzams no dalības</w:t>
      </w:r>
      <w:r w:rsidRPr="001401AB">
        <w:t xml:space="preserve"> iepirkumā saskaņā </w:t>
      </w:r>
      <w:r w:rsidRPr="001401AB">
        <w:rPr>
          <w:color w:val="000000" w:themeColor="text1"/>
        </w:rPr>
        <w:t xml:space="preserve">ar </w:t>
      </w:r>
      <w:r w:rsidR="00B27229">
        <w:rPr>
          <w:color w:val="000000" w:themeColor="text1"/>
        </w:rPr>
        <w:t>nolikuma 4.</w:t>
      </w:r>
      <w:r w:rsidR="00FE4FD1">
        <w:rPr>
          <w:color w:val="000000" w:themeColor="text1"/>
        </w:rPr>
        <w:t xml:space="preserve"> </w:t>
      </w:r>
      <w:r w:rsidR="00B27229">
        <w:rPr>
          <w:color w:val="000000" w:themeColor="text1"/>
        </w:rPr>
        <w:t>punktu</w:t>
      </w:r>
      <w:r w:rsidRPr="001401AB">
        <w:rPr>
          <w:color w:val="000000" w:themeColor="text1"/>
        </w:rPr>
        <w:t xml:space="preserve">. </w:t>
      </w:r>
    </w:p>
    <w:p w14:paraId="4F49F157" w14:textId="77777777" w:rsidR="00814E44" w:rsidRPr="001401AB" w:rsidRDefault="00814E44" w:rsidP="00AE099E">
      <w:pPr>
        <w:widowControl w:val="0"/>
        <w:ind w:left="567" w:right="-81"/>
        <w:jc w:val="both"/>
      </w:pPr>
      <w:r w:rsidRPr="001401AB">
        <w:t xml:space="preserve">Lēmumā, ar kuru tiek noteikts uzvarētājs, papildus norāda visus noraidītos pretendentus un to noraidīšanas iemeslus, visu pretendentu piedāvātās līgumcenas un par uzvarētāju noteiktā pretendenta salīdzinošās priekšrocības. </w:t>
      </w:r>
    </w:p>
    <w:p w14:paraId="41964416" w14:textId="390437DD" w:rsidR="0080241C" w:rsidRDefault="00814E44" w:rsidP="0080241C">
      <w:pPr>
        <w:widowControl w:val="0"/>
        <w:ind w:left="567" w:right="-81"/>
        <w:jc w:val="both"/>
      </w:pPr>
      <w:r w:rsidRPr="001401AB">
        <w:t>Ja iesniegti iepirkuma nolikumā noteiktajām prasībām neatbilstoši piedāvājumi vai vispār nav iesniegti piedāvājumi, iepirkuma komisija pieņem lēmumu izbeigt iepirkumu bez rezultāta. Pasūtītājs triju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savā pircēja profilā nodrošina brīvu un tiešu elektronisku piekļuvi šim lēmumam.</w:t>
      </w:r>
    </w:p>
    <w:p w14:paraId="33309D2E" w14:textId="58D9DD1D" w:rsidR="002F0C8A" w:rsidRPr="002F0C8A" w:rsidRDefault="00A50F3D" w:rsidP="00A53A21">
      <w:pPr>
        <w:pStyle w:val="ListParagraph"/>
        <w:widowControl w:val="0"/>
        <w:numPr>
          <w:ilvl w:val="1"/>
          <w:numId w:val="6"/>
        </w:numPr>
        <w:ind w:left="567" w:right="-81" w:hanging="567"/>
        <w:jc w:val="both"/>
        <w:rPr>
          <w:caps/>
        </w:rPr>
      </w:pPr>
      <w:r w:rsidRPr="001401AB">
        <w:t xml:space="preserve">Triju darbdienu laikā pēc lēmuma pieņemšanas Iepirkuma komisija informē visus pretendentus par iepirkumā izraudzīto pretendentu vai pretendentiem un sniedz tiem </w:t>
      </w:r>
      <w:r w:rsidRPr="008F3156">
        <w:t xml:space="preserve">nolikuma </w:t>
      </w:r>
      <w:r w:rsidR="004A0C76" w:rsidRPr="008F3156">
        <w:t>9</w:t>
      </w:r>
      <w:r w:rsidRPr="008F3156">
        <w:t>.2.</w:t>
      </w:r>
      <w:r w:rsidR="00FE4FD1">
        <w:t xml:space="preserve"> </w:t>
      </w:r>
      <w:r w:rsidRPr="008F3156">
        <w:t xml:space="preserve">punktā minēto lēmumā norādāmo informāciju vai nosūta minēto lēmumu, kā arī savā pircēja profilā nodrošina brīvu un tiešu elektronisku piekļuvi nolikuma </w:t>
      </w:r>
      <w:r w:rsidR="004A0C76" w:rsidRPr="008F3156">
        <w:t>9</w:t>
      </w:r>
      <w:r w:rsidRPr="008F3156">
        <w:t>.2.</w:t>
      </w:r>
      <w:r w:rsidR="00FE4FD1">
        <w:t xml:space="preserve"> </w:t>
      </w:r>
      <w:r w:rsidRPr="001401AB">
        <w:t>punktā minētajam lēmumam.</w:t>
      </w:r>
    </w:p>
    <w:p w14:paraId="276312C0" w14:textId="75E5D94A" w:rsidR="00AC577A" w:rsidRPr="00230300" w:rsidRDefault="00AC577A" w:rsidP="00A53A21">
      <w:pPr>
        <w:pStyle w:val="ListParagraph"/>
        <w:widowControl w:val="0"/>
        <w:numPr>
          <w:ilvl w:val="1"/>
          <w:numId w:val="6"/>
        </w:numPr>
        <w:ind w:left="567" w:right="-81" w:hanging="567"/>
        <w:jc w:val="both"/>
        <w:rPr>
          <w:caps/>
        </w:rPr>
      </w:pPr>
      <w:r>
        <w:t xml:space="preserve">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w:t>
      </w:r>
      <w:r w:rsidRPr="00E565F1">
        <w:t>kurš piedāvājis saimnieciski visizdevīgāko piedāvājumu, bet tas atsakās slēgt iepirkuma līgumu, Iepirkuma komisija pieņem lēmumu pārtraukt iepirkumu, neizvēloties nevienu piedāvājumu.</w:t>
      </w:r>
    </w:p>
    <w:p w14:paraId="235D74B4" w14:textId="378D0CF5" w:rsidR="00A50F3D" w:rsidRPr="001401AB" w:rsidRDefault="00A50F3D" w:rsidP="00A53A21">
      <w:pPr>
        <w:widowControl w:val="0"/>
        <w:numPr>
          <w:ilvl w:val="1"/>
          <w:numId w:val="6"/>
        </w:numPr>
        <w:ind w:left="567" w:right="-81" w:hanging="567"/>
        <w:jc w:val="both"/>
        <w:rPr>
          <w:caps/>
        </w:rPr>
      </w:pPr>
      <w:r w:rsidRPr="001401AB">
        <w:t xml:space="preserve">Pasūtītājs slēdz iepirkuma līgumu saskaņā ar Publisko iepirkumu likuma </w:t>
      </w:r>
      <w:hyperlink r:id="rId15" w:anchor="p60" w:tgtFrame="_blank" w:history="1">
        <w:r w:rsidRPr="001401AB">
          <w:t>60.</w:t>
        </w:r>
        <w:r w:rsidR="000664F1">
          <w:t xml:space="preserve"> </w:t>
        </w:r>
        <w:r w:rsidRPr="001401AB">
          <w:t>panta</w:t>
        </w:r>
      </w:hyperlink>
      <w:r w:rsidRPr="001401AB">
        <w:t xml:space="preserve"> pirmās, otrās, trešās, ceturtās un piektās daļas prasībām ar Iepirkuma komisijas izraudzīto pretendentu. Pasūtītājs ir tiesīgs pārtraukt iepirkumu un neslēgt iepirkuma līgumu, ja tam ir objektīvs pamatojums. Pasūtītājs triju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kā arī savā pircēja profilā nodrošina brīvu un tiešu elektronisku piekļuvi šim lēmumam.</w:t>
      </w:r>
    </w:p>
    <w:p w14:paraId="5352E266" w14:textId="3FADC8EF" w:rsidR="00A50F3D" w:rsidRPr="001401AB" w:rsidRDefault="006663AD" w:rsidP="00A53A21">
      <w:pPr>
        <w:widowControl w:val="0"/>
        <w:numPr>
          <w:ilvl w:val="1"/>
          <w:numId w:val="6"/>
        </w:numPr>
        <w:ind w:left="567" w:right="-81" w:hanging="567"/>
        <w:jc w:val="both"/>
        <w:rPr>
          <w:caps/>
        </w:rPr>
      </w:pPr>
      <w:r>
        <w:t xml:space="preserve">Pasūtītājs </w:t>
      </w:r>
      <w:r w:rsidR="008F3156">
        <w:t>10</w:t>
      </w:r>
      <w:r w:rsidR="00A50F3D" w:rsidRPr="001401AB">
        <w:t xml:space="preserve"> darbdienu laikā pēc tam, kad noslēgts iepirkuma līgums, sagatavo un publikāciju vadības sistēmā publicē informatīvu paziņojumu par </w:t>
      </w:r>
      <w:r w:rsidR="0089391B">
        <w:t>līguma slēgšanas tiesību piešķiršanu</w:t>
      </w:r>
      <w:r w:rsidR="00A50F3D" w:rsidRPr="001401AB">
        <w:t>.</w:t>
      </w:r>
    </w:p>
    <w:p w14:paraId="2DC4480F" w14:textId="4657E67D" w:rsidR="00A50F3D" w:rsidRPr="001401AB" w:rsidRDefault="006663AD" w:rsidP="00A53A21">
      <w:pPr>
        <w:widowControl w:val="0"/>
        <w:numPr>
          <w:ilvl w:val="1"/>
          <w:numId w:val="6"/>
        </w:numPr>
        <w:ind w:left="567" w:right="-81" w:hanging="567"/>
        <w:jc w:val="both"/>
        <w:rPr>
          <w:caps/>
        </w:rPr>
      </w:pPr>
      <w:r>
        <w:t xml:space="preserve">Pasūtītājs </w:t>
      </w:r>
      <w:r w:rsidR="008F3156">
        <w:t xml:space="preserve">10 </w:t>
      </w:r>
      <w:r w:rsidR="00A50F3D" w:rsidRPr="001401AB">
        <w:t xml:space="preserve">darbdienu laikā pēc tam, kad stājas spēkā iepirkuma līgums vai tā grozījumi, savā pircēja profilā ievieto attiecīgi iepirkuma līguma vai tā grozījumu tekstu, atbilstoši normatīvajos aktos noteiktajai kārtībai ievērojot komercnoslēpuma aizsardzības prasības. </w:t>
      </w:r>
    </w:p>
    <w:p w14:paraId="19878BC3" w14:textId="0796D545" w:rsidR="00664ED1" w:rsidRPr="00972F53" w:rsidRDefault="00A50F3D" w:rsidP="00A53A21">
      <w:pPr>
        <w:widowControl w:val="0"/>
        <w:numPr>
          <w:ilvl w:val="1"/>
          <w:numId w:val="6"/>
        </w:numPr>
        <w:ind w:left="567" w:right="-81" w:hanging="567"/>
        <w:jc w:val="both"/>
        <w:rPr>
          <w:caps/>
        </w:rPr>
      </w:pPr>
      <w:r w:rsidRPr="00972F53">
        <w:t xml:space="preserve">Grozījumus iepirkuma līgumā, kas </w:t>
      </w:r>
      <w:r w:rsidR="00C76667" w:rsidRPr="00972F53">
        <w:t>tiek noslēgt</w:t>
      </w:r>
      <w:r w:rsidR="000614DC">
        <w:t>i</w:t>
      </w:r>
      <w:r w:rsidR="00C76667" w:rsidRPr="00972F53">
        <w:t xml:space="preserve"> </w:t>
      </w:r>
      <w:r w:rsidRPr="00972F53">
        <w:t>Publisko iepirkumu likuma 9.</w:t>
      </w:r>
      <w:r w:rsidR="000664F1">
        <w:t xml:space="preserve"> </w:t>
      </w:r>
      <w:r w:rsidRPr="00972F53">
        <w:t xml:space="preserve">pantā noteiktajā kārtībā, izdara, ievērojot Publisko iepirkumu likuma </w:t>
      </w:r>
      <w:hyperlink r:id="rId16" w:anchor="p61" w:tgtFrame="_blank" w:history="1">
        <w:r w:rsidRPr="00972F53">
          <w:t>61.</w:t>
        </w:r>
        <w:r w:rsidR="000664F1">
          <w:t xml:space="preserve"> </w:t>
        </w:r>
        <w:r w:rsidRPr="00972F53">
          <w:t>pantu</w:t>
        </w:r>
      </w:hyperlink>
      <w:r w:rsidRPr="00972F53">
        <w:t>.</w:t>
      </w:r>
    </w:p>
    <w:p w14:paraId="0016A276" w14:textId="73E5CECD" w:rsidR="00C67790" w:rsidRPr="00972F53" w:rsidRDefault="00C67790" w:rsidP="00371C82">
      <w:pPr>
        <w:ind w:left="540"/>
        <w:jc w:val="both"/>
        <w:rPr>
          <w:bCs/>
          <w:color w:val="000000"/>
        </w:rPr>
      </w:pPr>
      <w:r w:rsidRPr="00972F53">
        <w:t>Ievērojot Publisko iepirkumu likumā noteikto</w:t>
      </w:r>
      <w:r w:rsidR="00371C82" w:rsidRPr="00972F53">
        <w:t>,</w:t>
      </w:r>
      <w:r w:rsidRPr="00972F53">
        <w:t xml:space="preserve"> </w:t>
      </w:r>
      <w:r w:rsidR="005E1666">
        <w:t>līguma izpildes</w:t>
      </w:r>
      <w:r w:rsidRPr="00972F53">
        <w:t xml:space="preserve"> termiņu var pagarināt, Pusēm par to vienojoties un noslēdzot rakstiskus </w:t>
      </w:r>
      <w:r w:rsidR="00776AEF" w:rsidRPr="00972F53">
        <w:t>iepirkuma l</w:t>
      </w:r>
      <w:r w:rsidRPr="00972F53">
        <w:t>īguma grozījumus, šādos gadījumos:</w:t>
      </w:r>
    </w:p>
    <w:p w14:paraId="580D4A61" w14:textId="77777777" w:rsidR="005C666B" w:rsidRPr="00972F53" w:rsidRDefault="00C67790" w:rsidP="00A53A21">
      <w:pPr>
        <w:pStyle w:val="ListParagraph"/>
        <w:numPr>
          <w:ilvl w:val="2"/>
          <w:numId w:val="6"/>
        </w:numPr>
        <w:ind w:left="1134" w:hanging="567"/>
        <w:jc w:val="both"/>
        <w:rPr>
          <w:bCs/>
          <w:color w:val="000000"/>
        </w:rPr>
      </w:pPr>
      <w:r w:rsidRPr="00972F53">
        <w:t xml:space="preserve">ja izpildes termiņa pagarināšanas nepieciešamība ir radusies vai ir nepieciešama nepārvaramas varas dēļ; </w:t>
      </w:r>
    </w:p>
    <w:p w14:paraId="1A06B090" w14:textId="1C8F5729" w:rsidR="00C67790" w:rsidRPr="00972F53" w:rsidRDefault="00C67790" w:rsidP="00A53A21">
      <w:pPr>
        <w:pStyle w:val="ListParagraph"/>
        <w:numPr>
          <w:ilvl w:val="2"/>
          <w:numId w:val="6"/>
        </w:numPr>
        <w:ind w:left="1134" w:hanging="567"/>
        <w:jc w:val="both"/>
        <w:rPr>
          <w:bCs/>
          <w:color w:val="000000"/>
        </w:rPr>
      </w:pPr>
      <w:r w:rsidRPr="00972F53">
        <w:t>ja izpildes termiņa pagarināšanas nepieciešamība ir radusies Pasūtītāja vainas dēļ</w:t>
      </w:r>
      <w:r w:rsidR="000712BE">
        <w:t>.</w:t>
      </w:r>
    </w:p>
    <w:p w14:paraId="7D17E31A" w14:textId="77777777" w:rsidR="00AE099E" w:rsidRPr="003B74D2" w:rsidRDefault="00AE099E" w:rsidP="00AE099E">
      <w:pPr>
        <w:jc w:val="both"/>
        <w:rPr>
          <w:sz w:val="16"/>
          <w:szCs w:val="16"/>
        </w:rPr>
      </w:pPr>
    </w:p>
    <w:p w14:paraId="62BF0248" w14:textId="77777777" w:rsidR="00FE1CA1" w:rsidRPr="001401AB" w:rsidRDefault="00FE1CA1" w:rsidP="00FE1CA1">
      <w:pPr>
        <w:rPr>
          <w:lang w:eastAsia="lv-LV"/>
        </w:rPr>
      </w:pPr>
      <w:r w:rsidRPr="001401AB">
        <w:rPr>
          <w:lang w:eastAsia="lv-LV"/>
        </w:rPr>
        <w:t xml:space="preserve">Pielikumā:   </w:t>
      </w:r>
    </w:p>
    <w:p w14:paraId="54C782A2" w14:textId="1A84FB57" w:rsidR="00FE1CA1" w:rsidRPr="00E52DA4" w:rsidRDefault="00FE1CA1" w:rsidP="00FE1CA1">
      <w:pPr>
        <w:ind w:left="567"/>
        <w:rPr>
          <w:color w:val="000000"/>
        </w:rPr>
      </w:pPr>
      <w:r w:rsidRPr="00E52DA4">
        <w:rPr>
          <w:color w:val="000000"/>
        </w:rPr>
        <w:t>1.</w:t>
      </w:r>
      <w:r w:rsidR="000664F1">
        <w:rPr>
          <w:color w:val="000000"/>
        </w:rPr>
        <w:t xml:space="preserve"> </w:t>
      </w:r>
      <w:r w:rsidR="00196403" w:rsidRPr="00E52DA4">
        <w:rPr>
          <w:color w:val="000000"/>
        </w:rPr>
        <w:t>pielikums – Pieteikuma vēstule;</w:t>
      </w:r>
    </w:p>
    <w:p w14:paraId="21105CCF" w14:textId="7AAB0BB3" w:rsidR="00F57CA5" w:rsidRPr="00E52DA4" w:rsidRDefault="00F57CA5" w:rsidP="00F57CA5">
      <w:pPr>
        <w:ind w:left="567"/>
        <w:rPr>
          <w:color w:val="000000"/>
        </w:rPr>
      </w:pPr>
      <w:r w:rsidRPr="00E52DA4">
        <w:rPr>
          <w:color w:val="000000"/>
        </w:rPr>
        <w:t>2.</w:t>
      </w:r>
      <w:r w:rsidR="000664F1">
        <w:rPr>
          <w:color w:val="000000"/>
        </w:rPr>
        <w:t xml:space="preserve"> </w:t>
      </w:r>
      <w:r w:rsidRPr="00E52DA4">
        <w:rPr>
          <w:color w:val="000000"/>
        </w:rPr>
        <w:t xml:space="preserve">pielikums – Tehniskā specifikācija – Tehniskais piedāvājums; </w:t>
      </w:r>
    </w:p>
    <w:p w14:paraId="0BC54306" w14:textId="0EECBCBB" w:rsidR="00F57CA5" w:rsidRPr="00E52DA4" w:rsidRDefault="00F57CA5" w:rsidP="00F57CA5">
      <w:pPr>
        <w:ind w:firstLine="567"/>
        <w:jc w:val="both"/>
        <w:rPr>
          <w:color w:val="000000"/>
        </w:rPr>
      </w:pPr>
      <w:r w:rsidRPr="00E52DA4">
        <w:rPr>
          <w:color w:val="000000"/>
        </w:rPr>
        <w:t>3.</w:t>
      </w:r>
      <w:r w:rsidR="000664F1">
        <w:rPr>
          <w:color w:val="000000"/>
        </w:rPr>
        <w:t xml:space="preserve"> </w:t>
      </w:r>
      <w:r w:rsidRPr="00E52DA4">
        <w:rPr>
          <w:color w:val="000000"/>
        </w:rPr>
        <w:t>pielikums – Finanšu piedāvājums;</w:t>
      </w:r>
    </w:p>
    <w:p w14:paraId="29A8FE25" w14:textId="6ACC280E" w:rsidR="00F57CA5" w:rsidRPr="00E52DA4" w:rsidRDefault="00F57CA5" w:rsidP="00F57CA5">
      <w:pPr>
        <w:ind w:firstLine="567"/>
        <w:jc w:val="both"/>
      </w:pPr>
      <w:r w:rsidRPr="00E52DA4">
        <w:t>4.</w:t>
      </w:r>
      <w:r w:rsidR="000664F1">
        <w:t xml:space="preserve"> </w:t>
      </w:r>
      <w:r w:rsidRPr="00E52DA4">
        <w:t xml:space="preserve">pielikums </w:t>
      </w:r>
      <w:r w:rsidR="004C1956" w:rsidRPr="00E52DA4">
        <w:rPr>
          <w:color w:val="000000"/>
        </w:rPr>
        <w:t xml:space="preserve">– </w:t>
      </w:r>
      <w:r w:rsidRPr="00E52DA4">
        <w:t>Pretendenta apliecinājums</w:t>
      </w:r>
      <w:r w:rsidR="00910881" w:rsidRPr="00E52DA4">
        <w:t xml:space="preserve"> atbilstoši nolikuma 5.2.</w:t>
      </w:r>
      <w:r w:rsidR="000712BE" w:rsidRPr="00E52DA4">
        <w:t>4</w:t>
      </w:r>
      <w:r w:rsidR="00910881" w:rsidRPr="00E52DA4">
        <w:t>.</w:t>
      </w:r>
      <w:r w:rsidR="000664F1">
        <w:t xml:space="preserve"> </w:t>
      </w:r>
      <w:r w:rsidR="00910881" w:rsidRPr="00E52DA4">
        <w:t>punktam</w:t>
      </w:r>
      <w:r w:rsidRPr="00E52DA4">
        <w:t>;</w:t>
      </w:r>
    </w:p>
    <w:p w14:paraId="2E9D9361" w14:textId="14747B3A" w:rsidR="00F57CA5" w:rsidRPr="00E52DA4" w:rsidRDefault="00936658" w:rsidP="00F57CA5">
      <w:pPr>
        <w:ind w:firstLine="567"/>
        <w:jc w:val="both"/>
        <w:rPr>
          <w:color w:val="000000"/>
        </w:rPr>
      </w:pPr>
      <w:r w:rsidRPr="00E52DA4">
        <w:t>5</w:t>
      </w:r>
      <w:r w:rsidR="00F57CA5" w:rsidRPr="00E52DA4">
        <w:t>.</w:t>
      </w:r>
      <w:r w:rsidR="000664F1">
        <w:t xml:space="preserve"> </w:t>
      </w:r>
      <w:r w:rsidR="00F57CA5" w:rsidRPr="00E52DA4">
        <w:t xml:space="preserve">pielikums </w:t>
      </w:r>
      <w:r w:rsidR="004C1956" w:rsidRPr="00E52DA4">
        <w:rPr>
          <w:color w:val="000000"/>
        </w:rPr>
        <w:t xml:space="preserve">– </w:t>
      </w:r>
      <w:r w:rsidR="00F57CA5" w:rsidRPr="00E52DA4">
        <w:t>Iepirkuma līguma izpildē piesaistīto apakšuzņēmēju saraksts;</w:t>
      </w:r>
    </w:p>
    <w:p w14:paraId="61AB358F" w14:textId="21505711" w:rsidR="002466F6" w:rsidRDefault="00936658" w:rsidP="00C04C7F">
      <w:pPr>
        <w:ind w:firstLine="567"/>
        <w:jc w:val="both"/>
      </w:pPr>
      <w:r w:rsidRPr="00E52DA4">
        <w:t>6</w:t>
      </w:r>
      <w:r w:rsidR="00F57CA5" w:rsidRPr="00E52DA4">
        <w:t>.</w:t>
      </w:r>
      <w:r w:rsidR="000664F1">
        <w:t xml:space="preserve"> </w:t>
      </w:r>
      <w:r w:rsidR="00F57CA5" w:rsidRPr="00E52DA4">
        <w:t xml:space="preserve">pielikums </w:t>
      </w:r>
      <w:r w:rsidR="004C1956" w:rsidRPr="00E52DA4">
        <w:rPr>
          <w:color w:val="000000"/>
        </w:rPr>
        <w:t xml:space="preserve">– </w:t>
      </w:r>
      <w:r w:rsidR="00F57CA5" w:rsidRPr="00E52DA4">
        <w:t>Iepirkuma līguma izpildē piesaistītā apakšuzņēmēja apliecinājums</w:t>
      </w:r>
    </w:p>
    <w:p w14:paraId="28655AC0" w14:textId="15BBA7EE" w:rsidR="00961998" w:rsidRDefault="00961998">
      <w:pPr>
        <w:rPr>
          <w:color w:val="000000"/>
        </w:rPr>
      </w:pPr>
    </w:p>
    <w:sectPr w:rsidR="00961998" w:rsidSect="00BA6FEE">
      <w:footerReference w:type="default" r:id="rId17"/>
      <w:pgSz w:w="11906" w:h="16838"/>
      <w:pgMar w:top="1134" w:right="1133" w:bottom="1134" w:left="113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37C10" w14:textId="77777777" w:rsidR="001864EC" w:rsidRDefault="001864EC" w:rsidP="00777908">
      <w:r>
        <w:separator/>
      </w:r>
    </w:p>
  </w:endnote>
  <w:endnote w:type="continuationSeparator" w:id="0">
    <w:p w14:paraId="2F4878D2" w14:textId="77777777" w:rsidR="001864EC" w:rsidRDefault="001864EC" w:rsidP="00777908">
      <w:r>
        <w:continuationSeparator/>
      </w:r>
    </w:p>
  </w:endnote>
  <w:endnote w:type="continuationNotice" w:id="1">
    <w:p w14:paraId="34BF1DB7" w14:textId="77777777" w:rsidR="001864EC" w:rsidRDefault="001864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AA069" w14:textId="5C0A672C" w:rsidR="00B174C6" w:rsidRPr="001A58CC" w:rsidRDefault="00B174C6" w:rsidP="00072D42">
    <w:pPr>
      <w:pStyle w:val="Footer"/>
      <w:tabs>
        <w:tab w:val="center" w:pos="4960"/>
        <w:tab w:val="left" w:pos="5507"/>
      </w:tabs>
      <w:rPr>
        <w:sz w:val="16"/>
        <w:szCs w:val="16"/>
      </w:rPr>
    </w:pPr>
    <w:r w:rsidRPr="001A58CC">
      <w:rPr>
        <w:sz w:val="16"/>
        <w:szCs w:val="16"/>
      </w:rPr>
      <w:tab/>
    </w:r>
    <w:r w:rsidRPr="001A58CC">
      <w:rPr>
        <w:sz w:val="16"/>
        <w:szCs w:val="16"/>
      </w:rPr>
      <w:tab/>
    </w:r>
    <w:sdt>
      <w:sdtPr>
        <w:rPr>
          <w:sz w:val="16"/>
          <w:szCs w:val="16"/>
        </w:rPr>
        <w:id w:val="678927925"/>
        <w:docPartObj>
          <w:docPartGallery w:val="Page Numbers (Bottom of Page)"/>
          <w:docPartUnique/>
        </w:docPartObj>
      </w:sdtPr>
      <w:sdtEndPr>
        <w:rPr>
          <w:noProof/>
        </w:rPr>
      </w:sdtEndPr>
      <w:sdtContent>
        <w:r w:rsidRPr="001A58CC">
          <w:rPr>
            <w:sz w:val="16"/>
            <w:szCs w:val="16"/>
          </w:rPr>
          <w:fldChar w:fldCharType="begin"/>
        </w:r>
        <w:r w:rsidRPr="001A58CC">
          <w:rPr>
            <w:sz w:val="16"/>
            <w:szCs w:val="16"/>
          </w:rPr>
          <w:instrText xml:space="preserve"> PAGE   \* MERGEFORMAT </w:instrText>
        </w:r>
        <w:r w:rsidRPr="001A58CC">
          <w:rPr>
            <w:sz w:val="16"/>
            <w:szCs w:val="16"/>
          </w:rPr>
          <w:fldChar w:fldCharType="separate"/>
        </w:r>
        <w:r w:rsidRPr="001A58CC">
          <w:rPr>
            <w:noProof/>
            <w:sz w:val="16"/>
            <w:szCs w:val="16"/>
          </w:rPr>
          <w:t>4</w:t>
        </w:r>
        <w:r w:rsidRPr="001A58CC">
          <w:rPr>
            <w:noProof/>
            <w:sz w:val="16"/>
            <w:szCs w:val="16"/>
          </w:rPr>
          <w:fldChar w:fldCharType="end"/>
        </w:r>
      </w:sdtContent>
    </w:sdt>
    <w:r w:rsidRPr="001A58CC">
      <w:rPr>
        <w:noProof/>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2241D" w14:textId="77777777" w:rsidR="001864EC" w:rsidRDefault="001864EC" w:rsidP="00777908">
      <w:r>
        <w:separator/>
      </w:r>
    </w:p>
  </w:footnote>
  <w:footnote w:type="continuationSeparator" w:id="0">
    <w:p w14:paraId="3F1E5610" w14:textId="77777777" w:rsidR="001864EC" w:rsidRDefault="001864EC" w:rsidP="00777908">
      <w:r>
        <w:continuationSeparator/>
      </w:r>
    </w:p>
  </w:footnote>
  <w:footnote w:type="continuationNotice" w:id="1">
    <w:p w14:paraId="4EEC5D46" w14:textId="77777777" w:rsidR="001864EC" w:rsidRDefault="001864EC"/>
  </w:footnote>
  <w:footnote w:id="2">
    <w:p w14:paraId="79432BCC" w14:textId="3425BC02" w:rsidR="00292B07" w:rsidRDefault="00292B07">
      <w:pPr>
        <w:pStyle w:val="FootnoteText"/>
      </w:pPr>
      <w:r>
        <w:rPr>
          <w:rStyle w:val="FootnoteReference"/>
        </w:rPr>
        <w:footnoteRef/>
      </w:r>
      <w:r>
        <w:t xml:space="preserve"> </w:t>
      </w:r>
      <w:hyperlink r:id="rId1" w:history="1">
        <w:r w:rsidR="00FC3D7D" w:rsidRPr="007252F5">
          <w:rPr>
            <w:rStyle w:val="Hyperlink"/>
            <w:color w:val="000000" w:themeColor="text1"/>
          </w:rPr>
          <w:t>https://www.eis.gov.lv/EKEIS/Supplier/Organizer/290</w:t>
        </w:r>
      </w:hyperlink>
      <w:r w:rsidR="00542258">
        <w:t xml:space="preserve"> </w:t>
      </w:r>
    </w:p>
  </w:footnote>
  <w:footnote w:id="3">
    <w:p w14:paraId="7C79E580" w14:textId="7E77B8A9" w:rsidR="00B174C6" w:rsidRPr="00670CE1" w:rsidRDefault="00B174C6" w:rsidP="003632A7">
      <w:pPr>
        <w:pStyle w:val="FootnoteText"/>
      </w:pPr>
      <w:r>
        <w:rPr>
          <w:rStyle w:val="FootnoteReference"/>
        </w:rPr>
        <w:footnoteRef/>
      </w:r>
      <w:r w:rsidR="00FC3D7D">
        <w:t xml:space="preserve"> </w:t>
      </w:r>
      <w:r w:rsidRPr="003F5248">
        <w:t>Informāciju par to, kā ieinteresētais piegādātājs var reģistrēties par nolikuma saņēmēju sk.</w:t>
      </w:r>
      <w:hyperlink r:id="rId2" w:history="1">
        <w:r w:rsidRPr="003F5248">
          <w:rPr>
            <w:rStyle w:val="Hyperlink"/>
          </w:rPr>
          <w:t>https://www.eis.gov.lv/EIS/Publications/PublicationView.aspx?PublicationId=883</w:t>
        </w:r>
      </w:hyperlink>
      <w:r w:rsidRPr="00111961">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3B2F"/>
    <w:multiLevelType w:val="multilevel"/>
    <w:tmpl w:val="3F04D556"/>
    <w:lvl w:ilvl="0">
      <w:start w:val="1"/>
      <w:numFmt w:val="decimal"/>
      <w:lvlText w:val="%1."/>
      <w:lvlJc w:val="left"/>
      <w:pPr>
        <w:ind w:left="2912" w:hanging="360"/>
      </w:pPr>
      <w:rPr>
        <w:i w:val="0"/>
      </w:rPr>
    </w:lvl>
    <w:lvl w:ilvl="1">
      <w:start w:val="1"/>
      <w:numFmt w:val="decimal"/>
      <w:lvlText w:val="%1.%2."/>
      <w:lvlJc w:val="left"/>
      <w:pPr>
        <w:ind w:left="2204" w:hanging="360"/>
      </w:pPr>
      <w:rPr>
        <w:b w:val="0"/>
        <w:bCs/>
        <w:i w:val="0"/>
        <w:iCs/>
      </w:rPr>
    </w:lvl>
    <w:lvl w:ilvl="2">
      <w:start w:val="1"/>
      <w:numFmt w:val="decimal"/>
      <w:lvlText w:val="%1.%2.%3."/>
      <w:lvlJc w:val="left"/>
      <w:pPr>
        <w:ind w:left="2564"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8125C0B"/>
    <w:multiLevelType w:val="hybridMultilevel"/>
    <w:tmpl w:val="B30A190A"/>
    <w:lvl w:ilvl="0" w:tplc="92D4762A">
      <w:start w:val="1"/>
      <w:numFmt w:val="decimal"/>
      <w:lvlText w:val="%1."/>
      <w:lvlJc w:val="left"/>
      <w:pPr>
        <w:ind w:left="780" w:hanging="360"/>
      </w:pPr>
      <w:rPr>
        <w:rFonts w:hint="default"/>
        <w:b w:val="0"/>
      </w:rPr>
    </w:lvl>
    <w:lvl w:ilvl="1" w:tplc="04260019">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3" w15:restartNumberingAfterBreak="0">
    <w:nsid w:val="0821139D"/>
    <w:multiLevelType w:val="hybridMultilevel"/>
    <w:tmpl w:val="48E88384"/>
    <w:lvl w:ilvl="0" w:tplc="17A6795E">
      <w:start w:val="1"/>
      <w:numFmt w:val="bullet"/>
      <w:lvlText w:val=""/>
      <w:lvlJc w:val="left"/>
      <w:pPr>
        <w:ind w:left="1890" w:hanging="360"/>
      </w:pPr>
      <w:rPr>
        <w:rFonts w:ascii="Symbol" w:hAnsi="Symbol" w:hint="default"/>
      </w:rPr>
    </w:lvl>
    <w:lvl w:ilvl="1" w:tplc="04260003" w:tentative="1">
      <w:start w:val="1"/>
      <w:numFmt w:val="bullet"/>
      <w:lvlText w:val="o"/>
      <w:lvlJc w:val="left"/>
      <w:pPr>
        <w:ind w:left="2610" w:hanging="360"/>
      </w:pPr>
      <w:rPr>
        <w:rFonts w:ascii="Courier New" w:hAnsi="Courier New" w:cs="Courier New" w:hint="default"/>
      </w:rPr>
    </w:lvl>
    <w:lvl w:ilvl="2" w:tplc="04260005" w:tentative="1">
      <w:start w:val="1"/>
      <w:numFmt w:val="bullet"/>
      <w:lvlText w:val=""/>
      <w:lvlJc w:val="left"/>
      <w:pPr>
        <w:ind w:left="3330" w:hanging="360"/>
      </w:pPr>
      <w:rPr>
        <w:rFonts w:ascii="Wingdings" w:hAnsi="Wingdings" w:hint="default"/>
      </w:rPr>
    </w:lvl>
    <w:lvl w:ilvl="3" w:tplc="04260001" w:tentative="1">
      <w:start w:val="1"/>
      <w:numFmt w:val="bullet"/>
      <w:lvlText w:val=""/>
      <w:lvlJc w:val="left"/>
      <w:pPr>
        <w:ind w:left="4050" w:hanging="360"/>
      </w:pPr>
      <w:rPr>
        <w:rFonts w:ascii="Symbol" w:hAnsi="Symbol" w:hint="default"/>
      </w:rPr>
    </w:lvl>
    <w:lvl w:ilvl="4" w:tplc="04260003" w:tentative="1">
      <w:start w:val="1"/>
      <w:numFmt w:val="bullet"/>
      <w:lvlText w:val="o"/>
      <w:lvlJc w:val="left"/>
      <w:pPr>
        <w:ind w:left="4770" w:hanging="360"/>
      </w:pPr>
      <w:rPr>
        <w:rFonts w:ascii="Courier New" w:hAnsi="Courier New" w:cs="Courier New" w:hint="default"/>
      </w:rPr>
    </w:lvl>
    <w:lvl w:ilvl="5" w:tplc="04260005" w:tentative="1">
      <w:start w:val="1"/>
      <w:numFmt w:val="bullet"/>
      <w:lvlText w:val=""/>
      <w:lvlJc w:val="left"/>
      <w:pPr>
        <w:ind w:left="5490" w:hanging="360"/>
      </w:pPr>
      <w:rPr>
        <w:rFonts w:ascii="Wingdings" w:hAnsi="Wingdings" w:hint="default"/>
      </w:rPr>
    </w:lvl>
    <w:lvl w:ilvl="6" w:tplc="04260001" w:tentative="1">
      <w:start w:val="1"/>
      <w:numFmt w:val="bullet"/>
      <w:lvlText w:val=""/>
      <w:lvlJc w:val="left"/>
      <w:pPr>
        <w:ind w:left="6210" w:hanging="360"/>
      </w:pPr>
      <w:rPr>
        <w:rFonts w:ascii="Symbol" w:hAnsi="Symbol" w:hint="default"/>
      </w:rPr>
    </w:lvl>
    <w:lvl w:ilvl="7" w:tplc="04260003" w:tentative="1">
      <w:start w:val="1"/>
      <w:numFmt w:val="bullet"/>
      <w:lvlText w:val="o"/>
      <w:lvlJc w:val="left"/>
      <w:pPr>
        <w:ind w:left="6930" w:hanging="360"/>
      </w:pPr>
      <w:rPr>
        <w:rFonts w:ascii="Courier New" w:hAnsi="Courier New" w:cs="Courier New" w:hint="default"/>
      </w:rPr>
    </w:lvl>
    <w:lvl w:ilvl="8" w:tplc="04260005" w:tentative="1">
      <w:start w:val="1"/>
      <w:numFmt w:val="bullet"/>
      <w:lvlText w:val=""/>
      <w:lvlJc w:val="left"/>
      <w:pPr>
        <w:ind w:left="7650" w:hanging="360"/>
      </w:pPr>
      <w:rPr>
        <w:rFonts w:ascii="Wingdings" w:hAnsi="Wingdings" w:hint="default"/>
      </w:rPr>
    </w:lvl>
  </w:abstractNum>
  <w:abstractNum w:abstractNumId="4" w15:restartNumberingAfterBreak="0">
    <w:nsid w:val="0BC77A94"/>
    <w:multiLevelType w:val="multilevel"/>
    <w:tmpl w:val="36B87E08"/>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5"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44668C5"/>
    <w:multiLevelType w:val="multilevel"/>
    <w:tmpl w:val="51189C1E"/>
    <w:lvl w:ilvl="0">
      <w:start w:val="1"/>
      <w:numFmt w:val="decimal"/>
      <w:lvlText w:val="%1."/>
      <w:lvlJc w:val="left"/>
      <w:pPr>
        <w:ind w:left="410" w:hanging="410"/>
      </w:pPr>
      <w:rPr>
        <w:rFonts w:hint="default"/>
        <w:sz w:val="22"/>
      </w:rPr>
    </w:lvl>
    <w:lvl w:ilvl="1">
      <w:start w:val="1"/>
      <w:numFmt w:val="decimal"/>
      <w:lvlText w:val="%1.%2."/>
      <w:lvlJc w:val="left"/>
      <w:pPr>
        <w:ind w:left="410" w:hanging="41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8" w15:restartNumberingAfterBreak="0">
    <w:nsid w:val="15AD3DB2"/>
    <w:multiLevelType w:val="hybridMultilevel"/>
    <w:tmpl w:val="19B6C2E6"/>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9B7298B"/>
    <w:multiLevelType w:val="hybridMultilevel"/>
    <w:tmpl w:val="D05CEABE"/>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10" w15:restartNumberingAfterBreak="0">
    <w:nsid w:val="1B2C19B4"/>
    <w:multiLevelType w:val="multilevel"/>
    <w:tmpl w:val="73F6FE0A"/>
    <w:lvl w:ilvl="0">
      <w:start w:val="1"/>
      <w:numFmt w:val="decimal"/>
      <w:lvlText w:val="%1."/>
      <w:lvlJc w:val="left"/>
      <w:pPr>
        <w:ind w:left="360" w:hanging="360"/>
      </w:pPr>
      <w:rPr>
        <w:rFonts w:hint="default"/>
        <w:i w:val="0"/>
      </w:rPr>
    </w:lvl>
    <w:lvl w:ilvl="1">
      <w:start w:val="1"/>
      <w:numFmt w:val="decimal"/>
      <w:pStyle w:val="h3body1"/>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B925CB4"/>
    <w:multiLevelType w:val="hybridMultilevel"/>
    <w:tmpl w:val="6B3AFC74"/>
    <w:lvl w:ilvl="0" w:tplc="17A6795E">
      <w:start w:val="1"/>
      <w:numFmt w:val="bullet"/>
      <w:lvlText w:val=""/>
      <w:lvlJc w:val="left"/>
      <w:pPr>
        <w:ind w:left="1891" w:hanging="360"/>
      </w:pPr>
      <w:rPr>
        <w:rFonts w:ascii="Symbol" w:hAnsi="Symbol" w:hint="default"/>
      </w:rPr>
    </w:lvl>
    <w:lvl w:ilvl="1" w:tplc="04260003">
      <w:start w:val="1"/>
      <w:numFmt w:val="bullet"/>
      <w:lvlText w:val="o"/>
      <w:lvlJc w:val="left"/>
      <w:pPr>
        <w:ind w:left="2611" w:hanging="360"/>
      </w:pPr>
      <w:rPr>
        <w:rFonts w:ascii="Courier New" w:hAnsi="Courier New" w:cs="Courier New" w:hint="default"/>
      </w:rPr>
    </w:lvl>
    <w:lvl w:ilvl="2" w:tplc="04260005">
      <w:start w:val="1"/>
      <w:numFmt w:val="bullet"/>
      <w:lvlText w:val=""/>
      <w:lvlJc w:val="left"/>
      <w:pPr>
        <w:ind w:left="3331" w:hanging="360"/>
      </w:pPr>
      <w:rPr>
        <w:rFonts w:ascii="Wingdings" w:hAnsi="Wingdings" w:hint="default"/>
      </w:rPr>
    </w:lvl>
    <w:lvl w:ilvl="3" w:tplc="04260001">
      <w:start w:val="1"/>
      <w:numFmt w:val="bullet"/>
      <w:lvlText w:val=""/>
      <w:lvlJc w:val="left"/>
      <w:pPr>
        <w:ind w:left="4051" w:hanging="360"/>
      </w:pPr>
      <w:rPr>
        <w:rFonts w:ascii="Symbol" w:hAnsi="Symbol" w:hint="default"/>
      </w:rPr>
    </w:lvl>
    <w:lvl w:ilvl="4" w:tplc="04260003" w:tentative="1">
      <w:start w:val="1"/>
      <w:numFmt w:val="bullet"/>
      <w:lvlText w:val="o"/>
      <w:lvlJc w:val="left"/>
      <w:pPr>
        <w:ind w:left="4771" w:hanging="360"/>
      </w:pPr>
      <w:rPr>
        <w:rFonts w:ascii="Courier New" w:hAnsi="Courier New" w:cs="Courier New" w:hint="default"/>
      </w:rPr>
    </w:lvl>
    <w:lvl w:ilvl="5" w:tplc="04260005" w:tentative="1">
      <w:start w:val="1"/>
      <w:numFmt w:val="bullet"/>
      <w:lvlText w:val=""/>
      <w:lvlJc w:val="left"/>
      <w:pPr>
        <w:ind w:left="5491" w:hanging="360"/>
      </w:pPr>
      <w:rPr>
        <w:rFonts w:ascii="Wingdings" w:hAnsi="Wingdings" w:hint="default"/>
      </w:rPr>
    </w:lvl>
    <w:lvl w:ilvl="6" w:tplc="04260001" w:tentative="1">
      <w:start w:val="1"/>
      <w:numFmt w:val="bullet"/>
      <w:lvlText w:val=""/>
      <w:lvlJc w:val="left"/>
      <w:pPr>
        <w:ind w:left="6211" w:hanging="360"/>
      </w:pPr>
      <w:rPr>
        <w:rFonts w:ascii="Symbol" w:hAnsi="Symbol" w:hint="default"/>
      </w:rPr>
    </w:lvl>
    <w:lvl w:ilvl="7" w:tplc="04260003" w:tentative="1">
      <w:start w:val="1"/>
      <w:numFmt w:val="bullet"/>
      <w:lvlText w:val="o"/>
      <w:lvlJc w:val="left"/>
      <w:pPr>
        <w:ind w:left="6931" w:hanging="360"/>
      </w:pPr>
      <w:rPr>
        <w:rFonts w:ascii="Courier New" w:hAnsi="Courier New" w:cs="Courier New" w:hint="default"/>
      </w:rPr>
    </w:lvl>
    <w:lvl w:ilvl="8" w:tplc="04260005" w:tentative="1">
      <w:start w:val="1"/>
      <w:numFmt w:val="bullet"/>
      <w:lvlText w:val=""/>
      <w:lvlJc w:val="left"/>
      <w:pPr>
        <w:ind w:left="7651" w:hanging="360"/>
      </w:pPr>
      <w:rPr>
        <w:rFonts w:ascii="Wingdings" w:hAnsi="Wingdings" w:hint="default"/>
      </w:rPr>
    </w:lvl>
  </w:abstractNum>
  <w:abstractNum w:abstractNumId="12" w15:restartNumberingAfterBreak="0">
    <w:nsid w:val="23220925"/>
    <w:multiLevelType w:val="hybridMultilevel"/>
    <w:tmpl w:val="C4C6772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C545F39"/>
    <w:multiLevelType w:val="hybridMultilevel"/>
    <w:tmpl w:val="B8D427C0"/>
    <w:lvl w:ilvl="0" w:tplc="550E5A74">
      <w:start w:val="1"/>
      <w:numFmt w:val="decimal"/>
      <w:lvlText w:val="%1."/>
      <w:lvlJc w:val="left"/>
      <w:pPr>
        <w:tabs>
          <w:tab w:val="num" w:pos="394"/>
        </w:tabs>
        <w:ind w:left="394" w:hanging="360"/>
      </w:pPr>
      <w:rPr>
        <w:rFonts w:hint="default"/>
        <w:color w:val="000000" w:themeColor="text1"/>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9E441948">
      <w:start w:val="1"/>
      <w:numFmt w:val="decimal"/>
      <w:lvlText w:val="%6)"/>
      <w:lvlJc w:val="left"/>
      <w:pPr>
        <w:ind w:left="4174" w:hanging="360"/>
      </w:pPr>
      <w:rPr>
        <w:rFonts w:hint="default"/>
      </w:r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14" w15:restartNumberingAfterBreak="0">
    <w:nsid w:val="34F13A31"/>
    <w:multiLevelType w:val="multilevel"/>
    <w:tmpl w:val="42644D42"/>
    <w:lvl w:ilvl="0">
      <w:start w:val="5"/>
      <w:numFmt w:val="decimal"/>
      <w:lvlText w:val="%1."/>
      <w:lvlJc w:val="left"/>
      <w:pPr>
        <w:ind w:left="360" w:hanging="360"/>
      </w:pPr>
      <w:rPr>
        <w:rFonts w:hint="default"/>
        <w:b w:val="0"/>
        <w:bCs w:val="0"/>
        <w:i w:val="0"/>
        <w:iCs w:val="0"/>
      </w:rPr>
    </w:lvl>
    <w:lvl w:ilvl="1">
      <w:start w:val="1"/>
      <w:numFmt w:val="decimal"/>
      <w:lvlText w:val="%1.%2."/>
      <w:lvlJc w:val="left"/>
      <w:pPr>
        <w:ind w:left="2629" w:hanging="360"/>
      </w:pPr>
      <w:rPr>
        <w:rFonts w:hint="default"/>
        <w:b w:val="0"/>
        <w:bCs w:val="0"/>
        <w:i w:val="0"/>
        <w:iCs/>
      </w:rPr>
    </w:lvl>
    <w:lvl w:ilvl="2">
      <w:start w:val="1"/>
      <w:numFmt w:val="decimal"/>
      <w:lvlText w:val="%1.%2.%3."/>
      <w:lvlJc w:val="left"/>
      <w:pPr>
        <w:ind w:left="1440" w:hanging="720"/>
      </w:pPr>
      <w:rPr>
        <w:rFonts w:hint="default"/>
        <w:b w:val="0"/>
        <w:bCs/>
        <w:i w:val="0"/>
        <w:i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5011779"/>
    <w:multiLevelType w:val="hybridMultilevel"/>
    <w:tmpl w:val="82CAFB4A"/>
    <w:lvl w:ilvl="0" w:tplc="17A6795E">
      <w:start w:val="1"/>
      <w:numFmt w:val="bullet"/>
      <w:lvlText w:val=""/>
      <w:lvlJc w:val="left"/>
      <w:pPr>
        <w:ind w:left="1891" w:hanging="360"/>
      </w:pPr>
      <w:rPr>
        <w:rFonts w:ascii="Symbol" w:hAnsi="Symbol" w:hint="default"/>
      </w:rPr>
    </w:lvl>
    <w:lvl w:ilvl="1" w:tplc="04260003" w:tentative="1">
      <w:start w:val="1"/>
      <w:numFmt w:val="bullet"/>
      <w:lvlText w:val="o"/>
      <w:lvlJc w:val="left"/>
      <w:pPr>
        <w:ind w:left="2611" w:hanging="360"/>
      </w:pPr>
      <w:rPr>
        <w:rFonts w:ascii="Courier New" w:hAnsi="Courier New" w:cs="Courier New" w:hint="default"/>
      </w:rPr>
    </w:lvl>
    <w:lvl w:ilvl="2" w:tplc="04260005" w:tentative="1">
      <w:start w:val="1"/>
      <w:numFmt w:val="bullet"/>
      <w:lvlText w:val=""/>
      <w:lvlJc w:val="left"/>
      <w:pPr>
        <w:ind w:left="3331" w:hanging="360"/>
      </w:pPr>
      <w:rPr>
        <w:rFonts w:ascii="Wingdings" w:hAnsi="Wingdings" w:hint="default"/>
      </w:rPr>
    </w:lvl>
    <w:lvl w:ilvl="3" w:tplc="04260001" w:tentative="1">
      <w:start w:val="1"/>
      <w:numFmt w:val="bullet"/>
      <w:lvlText w:val=""/>
      <w:lvlJc w:val="left"/>
      <w:pPr>
        <w:ind w:left="4051" w:hanging="360"/>
      </w:pPr>
      <w:rPr>
        <w:rFonts w:ascii="Symbol" w:hAnsi="Symbol" w:hint="default"/>
      </w:rPr>
    </w:lvl>
    <w:lvl w:ilvl="4" w:tplc="04260003" w:tentative="1">
      <w:start w:val="1"/>
      <w:numFmt w:val="bullet"/>
      <w:lvlText w:val="o"/>
      <w:lvlJc w:val="left"/>
      <w:pPr>
        <w:ind w:left="4771" w:hanging="360"/>
      </w:pPr>
      <w:rPr>
        <w:rFonts w:ascii="Courier New" w:hAnsi="Courier New" w:cs="Courier New" w:hint="default"/>
      </w:rPr>
    </w:lvl>
    <w:lvl w:ilvl="5" w:tplc="04260005" w:tentative="1">
      <w:start w:val="1"/>
      <w:numFmt w:val="bullet"/>
      <w:lvlText w:val=""/>
      <w:lvlJc w:val="left"/>
      <w:pPr>
        <w:ind w:left="5491" w:hanging="360"/>
      </w:pPr>
      <w:rPr>
        <w:rFonts w:ascii="Wingdings" w:hAnsi="Wingdings" w:hint="default"/>
      </w:rPr>
    </w:lvl>
    <w:lvl w:ilvl="6" w:tplc="04260001" w:tentative="1">
      <w:start w:val="1"/>
      <w:numFmt w:val="bullet"/>
      <w:lvlText w:val=""/>
      <w:lvlJc w:val="left"/>
      <w:pPr>
        <w:ind w:left="6211" w:hanging="360"/>
      </w:pPr>
      <w:rPr>
        <w:rFonts w:ascii="Symbol" w:hAnsi="Symbol" w:hint="default"/>
      </w:rPr>
    </w:lvl>
    <w:lvl w:ilvl="7" w:tplc="04260003" w:tentative="1">
      <w:start w:val="1"/>
      <w:numFmt w:val="bullet"/>
      <w:lvlText w:val="o"/>
      <w:lvlJc w:val="left"/>
      <w:pPr>
        <w:ind w:left="6931" w:hanging="360"/>
      </w:pPr>
      <w:rPr>
        <w:rFonts w:ascii="Courier New" w:hAnsi="Courier New" w:cs="Courier New" w:hint="default"/>
      </w:rPr>
    </w:lvl>
    <w:lvl w:ilvl="8" w:tplc="04260005" w:tentative="1">
      <w:start w:val="1"/>
      <w:numFmt w:val="bullet"/>
      <w:lvlText w:val=""/>
      <w:lvlJc w:val="left"/>
      <w:pPr>
        <w:ind w:left="7651" w:hanging="360"/>
      </w:pPr>
      <w:rPr>
        <w:rFonts w:ascii="Wingdings" w:hAnsi="Wingdings" w:hint="default"/>
      </w:rPr>
    </w:lvl>
  </w:abstractNum>
  <w:abstractNum w:abstractNumId="16" w15:restartNumberingAfterBreak="0">
    <w:nsid w:val="39425D4F"/>
    <w:multiLevelType w:val="multilevel"/>
    <w:tmpl w:val="F7725218"/>
    <w:lvl w:ilvl="0">
      <w:start w:val="5"/>
      <w:numFmt w:val="decimal"/>
      <w:lvlText w:val="%1."/>
      <w:lvlJc w:val="left"/>
      <w:pPr>
        <w:ind w:left="360" w:hanging="360"/>
      </w:pPr>
    </w:lvl>
    <w:lvl w:ilvl="1">
      <w:start w:val="4"/>
      <w:numFmt w:val="decimal"/>
      <w:lvlText w:val="%1.%2."/>
      <w:lvlJc w:val="left"/>
      <w:pPr>
        <w:ind w:left="360" w:hanging="360"/>
      </w:pPr>
      <w:rPr>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94C452C"/>
    <w:multiLevelType w:val="multilevel"/>
    <w:tmpl w:val="2A54323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rFonts w:ascii="Times New Roman" w:hAnsi="Times New Roman" w:cs="Times New Roman" w:hint="default"/>
        <w:b w:val="0"/>
        <w:bCs/>
        <w:sz w:val="22"/>
        <w:szCs w:val="22"/>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39C877C4"/>
    <w:multiLevelType w:val="hybridMultilevel"/>
    <w:tmpl w:val="9412E8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BDF1EF6"/>
    <w:multiLevelType w:val="hybridMultilevel"/>
    <w:tmpl w:val="DD94F7B2"/>
    <w:lvl w:ilvl="0" w:tplc="04260001">
      <w:start w:val="1"/>
      <w:numFmt w:val="bullet"/>
      <w:lvlText w:val=""/>
      <w:lvlJc w:val="left"/>
      <w:pPr>
        <w:ind w:left="804" w:hanging="360"/>
      </w:pPr>
      <w:rPr>
        <w:rFonts w:ascii="Symbol" w:hAnsi="Symbol" w:hint="default"/>
      </w:rPr>
    </w:lvl>
    <w:lvl w:ilvl="1" w:tplc="04260003" w:tentative="1">
      <w:start w:val="1"/>
      <w:numFmt w:val="bullet"/>
      <w:lvlText w:val="o"/>
      <w:lvlJc w:val="left"/>
      <w:pPr>
        <w:ind w:left="1524" w:hanging="360"/>
      </w:pPr>
      <w:rPr>
        <w:rFonts w:ascii="Courier New" w:hAnsi="Courier New" w:cs="Courier New" w:hint="default"/>
      </w:rPr>
    </w:lvl>
    <w:lvl w:ilvl="2" w:tplc="04260005" w:tentative="1">
      <w:start w:val="1"/>
      <w:numFmt w:val="bullet"/>
      <w:lvlText w:val=""/>
      <w:lvlJc w:val="left"/>
      <w:pPr>
        <w:ind w:left="2244" w:hanging="360"/>
      </w:pPr>
      <w:rPr>
        <w:rFonts w:ascii="Wingdings" w:hAnsi="Wingdings" w:hint="default"/>
      </w:rPr>
    </w:lvl>
    <w:lvl w:ilvl="3" w:tplc="04260001" w:tentative="1">
      <w:start w:val="1"/>
      <w:numFmt w:val="bullet"/>
      <w:lvlText w:val=""/>
      <w:lvlJc w:val="left"/>
      <w:pPr>
        <w:ind w:left="2964" w:hanging="360"/>
      </w:pPr>
      <w:rPr>
        <w:rFonts w:ascii="Symbol" w:hAnsi="Symbol" w:hint="default"/>
      </w:rPr>
    </w:lvl>
    <w:lvl w:ilvl="4" w:tplc="04260003" w:tentative="1">
      <w:start w:val="1"/>
      <w:numFmt w:val="bullet"/>
      <w:lvlText w:val="o"/>
      <w:lvlJc w:val="left"/>
      <w:pPr>
        <w:ind w:left="3684" w:hanging="360"/>
      </w:pPr>
      <w:rPr>
        <w:rFonts w:ascii="Courier New" w:hAnsi="Courier New" w:cs="Courier New" w:hint="default"/>
      </w:rPr>
    </w:lvl>
    <w:lvl w:ilvl="5" w:tplc="04260005" w:tentative="1">
      <w:start w:val="1"/>
      <w:numFmt w:val="bullet"/>
      <w:lvlText w:val=""/>
      <w:lvlJc w:val="left"/>
      <w:pPr>
        <w:ind w:left="4404" w:hanging="360"/>
      </w:pPr>
      <w:rPr>
        <w:rFonts w:ascii="Wingdings" w:hAnsi="Wingdings" w:hint="default"/>
      </w:rPr>
    </w:lvl>
    <w:lvl w:ilvl="6" w:tplc="04260001" w:tentative="1">
      <w:start w:val="1"/>
      <w:numFmt w:val="bullet"/>
      <w:lvlText w:val=""/>
      <w:lvlJc w:val="left"/>
      <w:pPr>
        <w:ind w:left="5124" w:hanging="360"/>
      </w:pPr>
      <w:rPr>
        <w:rFonts w:ascii="Symbol" w:hAnsi="Symbol" w:hint="default"/>
      </w:rPr>
    </w:lvl>
    <w:lvl w:ilvl="7" w:tplc="04260003" w:tentative="1">
      <w:start w:val="1"/>
      <w:numFmt w:val="bullet"/>
      <w:lvlText w:val="o"/>
      <w:lvlJc w:val="left"/>
      <w:pPr>
        <w:ind w:left="5844" w:hanging="360"/>
      </w:pPr>
      <w:rPr>
        <w:rFonts w:ascii="Courier New" w:hAnsi="Courier New" w:cs="Courier New" w:hint="default"/>
      </w:rPr>
    </w:lvl>
    <w:lvl w:ilvl="8" w:tplc="04260005" w:tentative="1">
      <w:start w:val="1"/>
      <w:numFmt w:val="bullet"/>
      <w:lvlText w:val=""/>
      <w:lvlJc w:val="left"/>
      <w:pPr>
        <w:ind w:left="6564" w:hanging="360"/>
      </w:pPr>
      <w:rPr>
        <w:rFonts w:ascii="Wingdings" w:hAnsi="Wingdings" w:hint="default"/>
      </w:rPr>
    </w:lvl>
  </w:abstractNum>
  <w:abstractNum w:abstractNumId="20" w15:restartNumberingAfterBreak="0">
    <w:nsid w:val="3D1508DE"/>
    <w:multiLevelType w:val="multilevel"/>
    <w:tmpl w:val="A7A272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11460D4"/>
    <w:multiLevelType w:val="hybridMultilevel"/>
    <w:tmpl w:val="30162C80"/>
    <w:lvl w:ilvl="0" w:tplc="0426000F">
      <w:start w:val="1"/>
      <w:numFmt w:val="decimal"/>
      <w:lvlText w:val="%1."/>
      <w:lvlJc w:val="left"/>
      <w:pPr>
        <w:ind w:left="502"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431A00DC"/>
    <w:multiLevelType w:val="multilevel"/>
    <w:tmpl w:val="64C41A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2F7E46"/>
    <w:multiLevelType w:val="multilevel"/>
    <w:tmpl w:val="3A7C1A34"/>
    <w:lvl w:ilvl="0">
      <w:start w:val="5"/>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B430C62"/>
    <w:multiLevelType w:val="multilevel"/>
    <w:tmpl w:val="3B9AF1CE"/>
    <w:lvl w:ilvl="0">
      <w:start w:val="6"/>
      <w:numFmt w:val="decimal"/>
      <w:lvlText w:val="%1."/>
      <w:lvlJc w:val="left"/>
      <w:pPr>
        <w:ind w:left="360" w:hanging="360"/>
      </w:pPr>
      <w:rPr>
        <w:rFonts w:hint="default"/>
        <w:b/>
      </w:rPr>
    </w:lvl>
    <w:lvl w:ilvl="1">
      <w:start w:val="1"/>
      <w:numFmt w:val="decimal"/>
      <w:pStyle w:val="Index1"/>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C5E7A8F"/>
    <w:multiLevelType w:val="hybridMultilevel"/>
    <w:tmpl w:val="49524B2C"/>
    <w:lvl w:ilvl="0" w:tplc="CC4ADCF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50700FCD"/>
    <w:multiLevelType w:val="multilevel"/>
    <w:tmpl w:val="89A870E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FB6762"/>
    <w:multiLevelType w:val="hybridMultilevel"/>
    <w:tmpl w:val="CAACA0FC"/>
    <w:lvl w:ilvl="0" w:tplc="17A6795E">
      <w:start w:val="1"/>
      <w:numFmt w:val="bullet"/>
      <w:lvlText w:val=""/>
      <w:lvlJc w:val="left"/>
      <w:pPr>
        <w:ind w:left="1891" w:hanging="360"/>
      </w:pPr>
      <w:rPr>
        <w:rFonts w:ascii="Symbol" w:hAnsi="Symbol" w:hint="default"/>
      </w:rPr>
    </w:lvl>
    <w:lvl w:ilvl="1" w:tplc="04260003" w:tentative="1">
      <w:start w:val="1"/>
      <w:numFmt w:val="bullet"/>
      <w:lvlText w:val="o"/>
      <w:lvlJc w:val="left"/>
      <w:pPr>
        <w:ind w:left="2611" w:hanging="360"/>
      </w:pPr>
      <w:rPr>
        <w:rFonts w:ascii="Courier New" w:hAnsi="Courier New" w:cs="Courier New" w:hint="default"/>
      </w:rPr>
    </w:lvl>
    <w:lvl w:ilvl="2" w:tplc="04260005" w:tentative="1">
      <w:start w:val="1"/>
      <w:numFmt w:val="bullet"/>
      <w:lvlText w:val=""/>
      <w:lvlJc w:val="left"/>
      <w:pPr>
        <w:ind w:left="3331" w:hanging="360"/>
      </w:pPr>
      <w:rPr>
        <w:rFonts w:ascii="Wingdings" w:hAnsi="Wingdings" w:hint="default"/>
      </w:rPr>
    </w:lvl>
    <w:lvl w:ilvl="3" w:tplc="04260001" w:tentative="1">
      <w:start w:val="1"/>
      <w:numFmt w:val="bullet"/>
      <w:lvlText w:val=""/>
      <w:lvlJc w:val="left"/>
      <w:pPr>
        <w:ind w:left="4051" w:hanging="360"/>
      </w:pPr>
      <w:rPr>
        <w:rFonts w:ascii="Symbol" w:hAnsi="Symbol" w:hint="default"/>
      </w:rPr>
    </w:lvl>
    <w:lvl w:ilvl="4" w:tplc="04260003" w:tentative="1">
      <w:start w:val="1"/>
      <w:numFmt w:val="bullet"/>
      <w:lvlText w:val="o"/>
      <w:lvlJc w:val="left"/>
      <w:pPr>
        <w:ind w:left="4771" w:hanging="360"/>
      </w:pPr>
      <w:rPr>
        <w:rFonts w:ascii="Courier New" w:hAnsi="Courier New" w:cs="Courier New" w:hint="default"/>
      </w:rPr>
    </w:lvl>
    <w:lvl w:ilvl="5" w:tplc="04260005" w:tentative="1">
      <w:start w:val="1"/>
      <w:numFmt w:val="bullet"/>
      <w:lvlText w:val=""/>
      <w:lvlJc w:val="left"/>
      <w:pPr>
        <w:ind w:left="5491" w:hanging="360"/>
      </w:pPr>
      <w:rPr>
        <w:rFonts w:ascii="Wingdings" w:hAnsi="Wingdings" w:hint="default"/>
      </w:rPr>
    </w:lvl>
    <w:lvl w:ilvl="6" w:tplc="04260001" w:tentative="1">
      <w:start w:val="1"/>
      <w:numFmt w:val="bullet"/>
      <w:lvlText w:val=""/>
      <w:lvlJc w:val="left"/>
      <w:pPr>
        <w:ind w:left="6211" w:hanging="360"/>
      </w:pPr>
      <w:rPr>
        <w:rFonts w:ascii="Symbol" w:hAnsi="Symbol" w:hint="default"/>
      </w:rPr>
    </w:lvl>
    <w:lvl w:ilvl="7" w:tplc="04260003" w:tentative="1">
      <w:start w:val="1"/>
      <w:numFmt w:val="bullet"/>
      <w:lvlText w:val="o"/>
      <w:lvlJc w:val="left"/>
      <w:pPr>
        <w:ind w:left="6931" w:hanging="360"/>
      </w:pPr>
      <w:rPr>
        <w:rFonts w:ascii="Courier New" w:hAnsi="Courier New" w:cs="Courier New" w:hint="default"/>
      </w:rPr>
    </w:lvl>
    <w:lvl w:ilvl="8" w:tplc="04260005" w:tentative="1">
      <w:start w:val="1"/>
      <w:numFmt w:val="bullet"/>
      <w:lvlText w:val=""/>
      <w:lvlJc w:val="left"/>
      <w:pPr>
        <w:ind w:left="7651" w:hanging="360"/>
      </w:pPr>
      <w:rPr>
        <w:rFonts w:ascii="Wingdings" w:hAnsi="Wingdings" w:hint="default"/>
      </w:rPr>
    </w:lvl>
  </w:abstractNum>
  <w:abstractNum w:abstractNumId="29" w15:restartNumberingAfterBreak="0">
    <w:nsid w:val="5B7B45A3"/>
    <w:multiLevelType w:val="multilevel"/>
    <w:tmpl w:val="673E5406"/>
    <w:lvl w:ilvl="0">
      <w:start w:val="3"/>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DB1155D"/>
    <w:multiLevelType w:val="hybridMultilevel"/>
    <w:tmpl w:val="A0D0C752"/>
    <w:lvl w:ilvl="0" w:tplc="17A6795E">
      <w:start w:val="1"/>
      <w:numFmt w:val="bullet"/>
      <w:lvlText w:val=""/>
      <w:lvlJc w:val="left"/>
      <w:pPr>
        <w:ind w:left="2598" w:hanging="360"/>
      </w:pPr>
      <w:rPr>
        <w:rFonts w:ascii="Symbol" w:hAnsi="Symbol" w:hint="default"/>
      </w:rPr>
    </w:lvl>
    <w:lvl w:ilvl="1" w:tplc="04260003" w:tentative="1">
      <w:start w:val="1"/>
      <w:numFmt w:val="bullet"/>
      <w:lvlText w:val="o"/>
      <w:lvlJc w:val="left"/>
      <w:pPr>
        <w:ind w:left="3318" w:hanging="360"/>
      </w:pPr>
      <w:rPr>
        <w:rFonts w:ascii="Courier New" w:hAnsi="Courier New" w:cs="Courier New" w:hint="default"/>
      </w:rPr>
    </w:lvl>
    <w:lvl w:ilvl="2" w:tplc="04260005" w:tentative="1">
      <w:start w:val="1"/>
      <w:numFmt w:val="bullet"/>
      <w:lvlText w:val=""/>
      <w:lvlJc w:val="left"/>
      <w:pPr>
        <w:ind w:left="4038" w:hanging="360"/>
      </w:pPr>
      <w:rPr>
        <w:rFonts w:ascii="Wingdings" w:hAnsi="Wingdings" w:hint="default"/>
      </w:rPr>
    </w:lvl>
    <w:lvl w:ilvl="3" w:tplc="04260001" w:tentative="1">
      <w:start w:val="1"/>
      <w:numFmt w:val="bullet"/>
      <w:lvlText w:val=""/>
      <w:lvlJc w:val="left"/>
      <w:pPr>
        <w:ind w:left="4758" w:hanging="360"/>
      </w:pPr>
      <w:rPr>
        <w:rFonts w:ascii="Symbol" w:hAnsi="Symbol" w:hint="default"/>
      </w:rPr>
    </w:lvl>
    <w:lvl w:ilvl="4" w:tplc="04260003" w:tentative="1">
      <w:start w:val="1"/>
      <w:numFmt w:val="bullet"/>
      <w:lvlText w:val="o"/>
      <w:lvlJc w:val="left"/>
      <w:pPr>
        <w:ind w:left="5478" w:hanging="360"/>
      </w:pPr>
      <w:rPr>
        <w:rFonts w:ascii="Courier New" w:hAnsi="Courier New" w:cs="Courier New" w:hint="default"/>
      </w:rPr>
    </w:lvl>
    <w:lvl w:ilvl="5" w:tplc="04260005" w:tentative="1">
      <w:start w:val="1"/>
      <w:numFmt w:val="bullet"/>
      <w:lvlText w:val=""/>
      <w:lvlJc w:val="left"/>
      <w:pPr>
        <w:ind w:left="6198" w:hanging="360"/>
      </w:pPr>
      <w:rPr>
        <w:rFonts w:ascii="Wingdings" w:hAnsi="Wingdings" w:hint="default"/>
      </w:rPr>
    </w:lvl>
    <w:lvl w:ilvl="6" w:tplc="04260001" w:tentative="1">
      <w:start w:val="1"/>
      <w:numFmt w:val="bullet"/>
      <w:lvlText w:val=""/>
      <w:lvlJc w:val="left"/>
      <w:pPr>
        <w:ind w:left="6918" w:hanging="360"/>
      </w:pPr>
      <w:rPr>
        <w:rFonts w:ascii="Symbol" w:hAnsi="Symbol" w:hint="default"/>
      </w:rPr>
    </w:lvl>
    <w:lvl w:ilvl="7" w:tplc="04260003" w:tentative="1">
      <w:start w:val="1"/>
      <w:numFmt w:val="bullet"/>
      <w:lvlText w:val="o"/>
      <w:lvlJc w:val="left"/>
      <w:pPr>
        <w:ind w:left="7638" w:hanging="360"/>
      </w:pPr>
      <w:rPr>
        <w:rFonts w:ascii="Courier New" w:hAnsi="Courier New" w:cs="Courier New" w:hint="default"/>
      </w:rPr>
    </w:lvl>
    <w:lvl w:ilvl="8" w:tplc="04260005" w:tentative="1">
      <w:start w:val="1"/>
      <w:numFmt w:val="bullet"/>
      <w:lvlText w:val=""/>
      <w:lvlJc w:val="left"/>
      <w:pPr>
        <w:ind w:left="8358" w:hanging="360"/>
      </w:pPr>
      <w:rPr>
        <w:rFonts w:ascii="Wingdings" w:hAnsi="Wingdings" w:hint="default"/>
      </w:rPr>
    </w:lvl>
  </w:abstractNum>
  <w:abstractNum w:abstractNumId="31" w15:restartNumberingAfterBreak="0">
    <w:nsid w:val="5DBE0FE0"/>
    <w:multiLevelType w:val="hybridMultilevel"/>
    <w:tmpl w:val="597439AA"/>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FE065EC"/>
    <w:multiLevelType w:val="multilevel"/>
    <w:tmpl w:val="90CECE64"/>
    <w:lvl w:ilvl="0">
      <w:start w:val="3"/>
      <w:numFmt w:val="decimal"/>
      <w:lvlText w:val="%1."/>
      <w:lvlJc w:val="left"/>
      <w:pPr>
        <w:ind w:left="360" w:hanging="360"/>
      </w:pPr>
      <w:rPr>
        <w:rFonts w:eastAsia="Calibri" w:hint="default"/>
        <w:b w:val="0"/>
        <w:sz w:val="22"/>
      </w:rPr>
    </w:lvl>
    <w:lvl w:ilvl="1">
      <w:start w:val="2"/>
      <w:numFmt w:val="decimal"/>
      <w:lvlText w:val="%1.%2."/>
      <w:lvlJc w:val="left"/>
      <w:pPr>
        <w:ind w:left="360" w:hanging="360"/>
      </w:pPr>
      <w:rPr>
        <w:rFonts w:eastAsia="Calibri" w:hint="default"/>
        <w:b w:val="0"/>
        <w:sz w:val="22"/>
      </w:rPr>
    </w:lvl>
    <w:lvl w:ilvl="2">
      <w:start w:val="1"/>
      <w:numFmt w:val="decimal"/>
      <w:lvlText w:val="%1.%2.%3."/>
      <w:lvlJc w:val="left"/>
      <w:pPr>
        <w:ind w:left="720" w:hanging="720"/>
      </w:pPr>
      <w:rPr>
        <w:rFonts w:eastAsia="Calibri" w:hint="default"/>
        <w:b w:val="0"/>
        <w:sz w:val="22"/>
      </w:rPr>
    </w:lvl>
    <w:lvl w:ilvl="3">
      <w:start w:val="1"/>
      <w:numFmt w:val="decimal"/>
      <w:lvlText w:val="%1.%2.%3.%4."/>
      <w:lvlJc w:val="left"/>
      <w:pPr>
        <w:ind w:left="720" w:hanging="720"/>
      </w:pPr>
      <w:rPr>
        <w:rFonts w:eastAsia="Calibri" w:hint="default"/>
        <w:b w:val="0"/>
        <w:sz w:val="22"/>
      </w:rPr>
    </w:lvl>
    <w:lvl w:ilvl="4">
      <w:start w:val="1"/>
      <w:numFmt w:val="decimal"/>
      <w:lvlText w:val="%1.%2.%3.%4.%5."/>
      <w:lvlJc w:val="left"/>
      <w:pPr>
        <w:ind w:left="1080" w:hanging="1080"/>
      </w:pPr>
      <w:rPr>
        <w:rFonts w:eastAsia="Calibri" w:hint="default"/>
        <w:b w:val="0"/>
        <w:sz w:val="22"/>
      </w:rPr>
    </w:lvl>
    <w:lvl w:ilvl="5">
      <w:start w:val="1"/>
      <w:numFmt w:val="decimal"/>
      <w:lvlText w:val="%1.%2.%3.%4.%5.%6."/>
      <w:lvlJc w:val="left"/>
      <w:pPr>
        <w:ind w:left="1080" w:hanging="1080"/>
      </w:pPr>
      <w:rPr>
        <w:rFonts w:eastAsia="Calibri" w:hint="default"/>
        <w:b w:val="0"/>
        <w:sz w:val="22"/>
      </w:rPr>
    </w:lvl>
    <w:lvl w:ilvl="6">
      <w:start w:val="1"/>
      <w:numFmt w:val="decimal"/>
      <w:lvlText w:val="%1.%2.%3.%4.%5.%6.%7."/>
      <w:lvlJc w:val="left"/>
      <w:pPr>
        <w:ind w:left="1440" w:hanging="1440"/>
      </w:pPr>
      <w:rPr>
        <w:rFonts w:eastAsia="Calibri" w:hint="default"/>
        <w:b w:val="0"/>
        <w:sz w:val="22"/>
      </w:rPr>
    </w:lvl>
    <w:lvl w:ilvl="7">
      <w:start w:val="1"/>
      <w:numFmt w:val="decimal"/>
      <w:lvlText w:val="%1.%2.%3.%4.%5.%6.%7.%8."/>
      <w:lvlJc w:val="left"/>
      <w:pPr>
        <w:ind w:left="1440" w:hanging="1440"/>
      </w:pPr>
      <w:rPr>
        <w:rFonts w:eastAsia="Calibri" w:hint="default"/>
        <w:b w:val="0"/>
        <w:sz w:val="22"/>
      </w:rPr>
    </w:lvl>
    <w:lvl w:ilvl="8">
      <w:start w:val="1"/>
      <w:numFmt w:val="decimal"/>
      <w:lvlText w:val="%1.%2.%3.%4.%5.%6.%7.%8.%9."/>
      <w:lvlJc w:val="left"/>
      <w:pPr>
        <w:ind w:left="1800" w:hanging="1800"/>
      </w:pPr>
      <w:rPr>
        <w:rFonts w:eastAsia="Calibri" w:hint="default"/>
        <w:b w:val="0"/>
        <w:sz w:val="22"/>
      </w:rPr>
    </w:lvl>
  </w:abstractNum>
  <w:abstractNum w:abstractNumId="33" w15:restartNumberingAfterBreak="0">
    <w:nsid w:val="5FE226F7"/>
    <w:multiLevelType w:val="hybridMultilevel"/>
    <w:tmpl w:val="1AD6F248"/>
    <w:lvl w:ilvl="0" w:tplc="04260011">
      <w:start w:val="1"/>
      <w:numFmt w:val="decimal"/>
      <w:lvlText w:val="%1)"/>
      <w:lvlJc w:val="left"/>
      <w:pPr>
        <w:ind w:left="2598" w:hanging="360"/>
      </w:pPr>
    </w:lvl>
    <w:lvl w:ilvl="1" w:tplc="04260019">
      <w:start w:val="1"/>
      <w:numFmt w:val="lowerLetter"/>
      <w:lvlText w:val="%2."/>
      <w:lvlJc w:val="left"/>
      <w:pPr>
        <w:ind w:left="3318" w:hanging="360"/>
      </w:pPr>
    </w:lvl>
    <w:lvl w:ilvl="2" w:tplc="0426001B">
      <w:start w:val="1"/>
      <w:numFmt w:val="lowerRoman"/>
      <w:lvlText w:val="%3."/>
      <w:lvlJc w:val="right"/>
      <w:pPr>
        <w:ind w:left="4038" w:hanging="180"/>
      </w:pPr>
    </w:lvl>
    <w:lvl w:ilvl="3" w:tplc="0426000F">
      <w:start w:val="1"/>
      <w:numFmt w:val="decimal"/>
      <w:lvlText w:val="%4."/>
      <w:lvlJc w:val="left"/>
      <w:pPr>
        <w:ind w:left="4758" w:hanging="360"/>
      </w:pPr>
    </w:lvl>
    <w:lvl w:ilvl="4" w:tplc="04260019" w:tentative="1">
      <w:start w:val="1"/>
      <w:numFmt w:val="lowerLetter"/>
      <w:lvlText w:val="%5."/>
      <w:lvlJc w:val="left"/>
      <w:pPr>
        <w:ind w:left="5478" w:hanging="360"/>
      </w:pPr>
    </w:lvl>
    <w:lvl w:ilvl="5" w:tplc="0426001B" w:tentative="1">
      <w:start w:val="1"/>
      <w:numFmt w:val="lowerRoman"/>
      <w:lvlText w:val="%6."/>
      <w:lvlJc w:val="right"/>
      <w:pPr>
        <w:ind w:left="6198" w:hanging="180"/>
      </w:pPr>
    </w:lvl>
    <w:lvl w:ilvl="6" w:tplc="0426000F" w:tentative="1">
      <w:start w:val="1"/>
      <w:numFmt w:val="decimal"/>
      <w:lvlText w:val="%7."/>
      <w:lvlJc w:val="left"/>
      <w:pPr>
        <w:ind w:left="6918" w:hanging="360"/>
      </w:pPr>
    </w:lvl>
    <w:lvl w:ilvl="7" w:tplc="04260019" w:tentative="1">
      <w:start w:val="1"/>
      <w:numFmt w:val="lowerLetter"/>
      <w:lvlText w:val="%8."/>
      <w:lvlJc w:val="left"/>
      <w:pPr>
        <w:ind w:left="7638" w:hanging="360"/>
      </w:pPr>
    </w:lvl>
    <w:lvl w:ilvl="8" w:tplc="0426001B" w:tentative="1">
      <w:start w:val="1"/>
      <w:numFmt w:val="lowerRoman"/>
      <w:lvlText w:val="%9."/>
      <w:lvlJc w:val="right"/>
      <w:pPr>
        <w:ind w:left="8358" w:hanging="180"/>
      </w:pPr>
    </w:lvl>
  </w:abstractNum>
  <w:abstractNum w:abstractNumId="34" w15:restartNumberingAfterBreak="0">
    <w:nsid w:val="687637F0"/>
    <w:multiLevelType w:val="hybridMultilevel"/>
    <w:tmpl w:val="791ED464"/>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5" w15:restartNumberingAfterBreak="0">
    <w:nsid w:val="6CEE350A"/>
    <w:multiLevelType w:val="multilevel"/>
    <w:tmpl w:val="CAFA8A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1504E3E"/>
    <w:multiLevelType w:val="multilevel"/>
    <w:tmpl w:val="D5444D60"/>
    <w:lvl w:ilvl="0">
      <w:start w:val="5"/>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37" w15:restartNumberingAfterBreak="0">
    <w:nsid w:val="748E2E3B"/>
    <w:multiLevelType w:val="hybridMultilevel"/>
    <w:tmpl w:val="B62EAADC"/>
    <w:lvl w:ilvl="0" w:tplc="04260001">
      <w:start w:val="1"/>
      <w:numFmt w:val="bullet"/>
      <w:lvlText w:val=""/>
      <w:lvlJc w:val="left"/>
      <w:pPr>
        <w:ind w:left="720" w:hanging="360"/>
      </w:pPr>
      <w:rPr>
        <w:rFonts w:ascii="Symbol" w:hAnsi="Symbol" w:hint="default"/>
      </w:rPr>
    </w:lvl>
    <w:lvl w:ilvl="1" w:tplc="99666E88">
      <w:numFmt w:val="bullet"/>
      <w:lvlText w:val="•"/>
      <w:lvlJc w:val="left"/>
      <w:pPr>
        <w:ind w:left="1440" w:hanging="360"/>
      </w:pPr>
      <w:rPr>
        <w:rFonts w:ascii="Times New Roman" w:eastAsiaTheme="minorHAnsi" w:hAnsi="Times New Roman" w:cs="Times New Roman" w:hint="default"/>
      </w:rPr>
    </w:lvl>
    <w:lvl w:ilvl="2" w:tplc="47A4C964">
      <w:numFmt w:val="bullet"/>
      <w:lvlText w:val="-"/>
      <w:lvlJc w:val="left"/>
      <w:pPr>
        <w:ind w:left="2160" w:hanging="360"/>
      </w:pPr>
      <w:rPr>
        <w:rFonts w:ascii="Times New Roman" w:eastAsiaTheme="minorHAnsi" w:hAnsi="Times New Roman" w:cs="Times New Roman"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ACA6964"/>
    <w:multiLevelType w:val="multilevel"/>
    <w:tmpl w:val="B64AE3A0"/>
    <w:lvl w:ilvl="0">
      <w:start w:val="18"/>
      <w:numFmt w:val="decimal"/>
      <w:lvlText w:val="%1."/>
      <w:lvlJc w:val="left"/>
      <w:pPr>
        <w:ind w:left="480" w:hanging="480"/>
      </w:pPr>
      <w:rPr>
        <w:rFonts w:hint="default"/>
      </w:rPr>
    </w:lvl>
    <w:lvl w:ilvl="1">
      <w:start w:val="1"/>
      <w:numFmt w:val="decimal"/>
      <w:lvlText w:val="%1.%2."/>
      <w:lvlJc w:val="left"/>
      <w:pPr>
        <w:ind w:left="840" w:hanging="48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7CF4731B"/>
    <w:multiLevelType w:val="multilevel"/>
    <w:tmpl w:val="4D7CE12E"/>
    <w:lvl w:ilvl="0">
      <w:start w:val="4"/>
      <w:numFmt w:val="decimal"/>
      <w:lvlText w:val="%1."/>
      <w:lvlJc w:val="left"/>
      <w:pPr>
        <w:ind w:left="360" w:hanging="360"/>
      </w:pPr>
      <w:rPr>
        <w:rFonts w:hint="default"/>
        <w:b/>
      </w:rPr>
    </w:lvl>
    <w:lvl w:ilvl="1">
      <w:start w:val="1"/>
      <w:numFmt w:val="decimal"/>
      <w:lvlText w:val="%1.%2."/>
      <w:lvlJc w:val="left"/>
      <w:pPr>
        <w:ind w:left="1440"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40" w15:restartNumberingAfterBreak="0">
    <w:nsid w:val="7E6F470F"/>
    <w:multiLevelType w:val="multilevel"/>
    <w:tmpl w:val="10EEF7A8"/>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751074305">
    <w:abstractNumId w:val="26"/>
  </w:num>
  <w:num w:numId="2" w16cid:durableId="1625578253">
    <w:abstractNumId w:val="2"/>
  </w:num>
  <w:num w:numId="3" w16cid:durableId="1326468013">
    <w:abstractNumId w:val="39"/>
  </w:num>
  <w:num w:numId="4" w16cid:durableId="464856894">
    <w:abstractNumId w:val="13"/>
  </w:num>
  <w:num w:numId="5" w16cid:durableId="1753351455">
    <w:abstractNumId w:val="10"/>
  </w:num>
  <w:num w:numId="6" w16cid:durableId="405226486">
    <w:abstractNumId w:val="24"/>
  </w:num>
  <w:num w:numId="7" w16cid:durableId="1745299459">
    <w:abstractNumId w:val="27"/>
  </w:num>
  <w:num w:numId="8" w16cid:durableId="518354980">
    <w:abstractNumId w:val="5"/>
  </w:num>
  <w:num w:numId="9" w16cid:durableId="34237673">
    <w:abstractNumId w:val="7"/>
  </w:num>
  <w:num w:numId="10" w16cid:durableId="462961765">
    <w:abstractNumId w:val="16"/>
  </w:num>
  <w:num w:numId="11" w16cid:durableId="1276982310">
    <w:abstractNumId w:val="1"/>
  </w:num>
  <w:num w:numId="12" w16cid:durableId="1252085919">
    <w:abstractNumId w:val="20"/>
  </w:num>
  <w:num w:numId="13" w16cid:durableId="1326208572">
    <w:abstractNumId w:val="40"/>
  </w:num>
  <w:num w:numId="14" w16cid:durableId="116532697">
    <w:abstractNumId w:val="29"/>
  </w:num>
  <w:num w:numId="15" w16cid:durableId="1533419921">
    <w:abstractNumId w:val="36"/>
  </w:num>
  <w:num w:numId="16" w16cid:durableId="1492604550">
    <w:abstractNumId w:val="6"/>
  </w:num>
  <w:num w:numId="17" w16cid:durableId="787167811">
    <w:abstractNumId w:val="28"/>
  </w:num>
  <w:num w:numId="18" w16cid:durableId="379674056">
    <w:abstractNumId w:val="11"/>
  </w:num>
  <w:num w:numId="19" w16cid:durableId="407919669">
    <w:abstractNumId w:val="8"/>
  </w:num>
  <w:num w:numId="20" w16cid:durableId="1279412511">
    <w:abstractNumId w:val="15"/>
  </w:num>
  <w:num w:numId="21" w16cid:durableId="768087493">
    <w:abstractNumId w:val="25"/>
  </w:num>
  <w:num w:numId="22" w16cid:durableId="935291154">
    <w:abstractNumId w:val="12"/>
  </w:num>
  <w:num w:numId="23" w16cid:durableId="1162543280">
    <w:abstractNumId w:val="17"/>
  </w:num>
  <w:num w:numId="24" w16cid:durableId="229969527">
    <w:abstractNumId w:val="32"/>
  </w:num>
  <w:num w:numId="25" w16cid:durableId="1905143624">
    <w:abstractNumId w:val="22"/>
  </w:num>
  <w:num w:numId="26" w16cid:durableId="1525245839">
    <w:abstractNumId w:val="18"/>
  </w:num>
  <w:num w:numId="27" w16cid:durableId="1656298257">
    <w:abstractNumId w:val="30"/>
  </w:num>
  <w:num w:numId="28" w16cid:durableId="642122488">
    <w:abstractNumId w:val="33"/>
  </w:num>
  <w:num w:numId="29" w16cid:durableId="134027746">
    <w:abstractNumId w:val="3"/>
  </w:num>
  <w:num w:numId="30" w16cid:durableId="662045646">
    <w:abstractNumId w:val="37"/>
  </w:num>
  <w:num w:numId="31" w16cid:durableId="1717050880">
    <w:abstractNumId w:val="21"/>
  </w:num>
  <w:num w:numId="32" w16cid:durableId="891381560">
    <w:abstractNumId w:val="34"/>
  </w:num>
  <w:num w:numId="33" w16cid:durableId="1167212546">
    <w:abstractNumId w:val="23"/>
  </w:num>
  <w:num w:numId="34" w16cid:durableId="1823502299">
    <w:abstractNumId w:val="4"/>
  </w:num>
  <w:num w:numId="35" w16cid:durableId="1972904300">
    <w:abstractNumId w:val="38"/>
  </w:num>
  <w:num w:numId="36" w16cid:durableId="17422143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63081594">
    <w:abstractNumId w:val="31"/>
  </w:num>
  <w:num w:numId="38" w16cid:durableId="904144259">
    <w:abstractNumId w:val="19"/>
  </w:num>
  <w:num w:numId="39" w16cid:durableId="1204245640">
    <w:abstractNumId w:val="35"/>
  </w:num>
  <w:num w:numId="40" w16cid:durableId="1777560233">
    <w:abstractNumId w:val="9"/>
  </w:num>
  <w:num w:numId="41" w16cid:durableId="1362583681">
    <w:abstractNumId w:val="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28804583">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48029035">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doNotShadeFormData/>
  <w:noPunctuationKerning/>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CF7"/>
    <w:rsid w:val="00000C53"/>
    <w:rsid w:val="0000102F"/>
    <w:rsid w:val="0000175D"/>
    <w:rsid w:val="00002CFA"/>
    <w:rsid w:val="00002DE5"/>
    <w:rsid w:val="000053CB"/>
    <w:rsid w:val="00006F7D"/>
    <w:rsid w:val="00007376"/>
    <w:rsid w:val="000079B0"/>
    <w:rsid w:val="00007E47"/>
    <w:rsid w:val="0001097C"/>
    <w:rsid w:val="0001136C"/>
    <w:rsid w:val="000114A7"/>
    <w:rsid w:val="000122B5"/>
    <w:rsid w:val="000128C4"/>
    <w:rsid w:val="00012F86"/>
    <w:rsid w:val="00014955"/>
    <w:rsid w:val="000149CD"/>
    <w:rsid w:val="000168A6"/>
    <w:rsid w:val="00016E5E"/>
    <w:rsid w:val="000204C1"/>
    <w:rsid w:val="00020555"/>
    <w:rsid w:val="00020F69"/>
    <w:rsid w:val="000236B4"/>
    <w:rsid w:val="00023DE3"/>
    <w:rsid w:val="0002434D"/>
    <w:rsid w:val="00024D3A"/>
    <w:rsid w:val="0002566E"/>
    <w:rsid w:val="00026BE0"/>
    <w:rsid w:val="00027744"/>
    <w:rsid w:val="000314D2"/>
    <w:rsid w:val="00032491"/>
    <w:rsid w:val="000324A9"/>
    <w:rsid w:val="00034CF8"/>
    <w:rsid w:val="000353E5"/>
    <w:rsid w:val="0003615A"/>
    <w:rsid w:val="00036AC8"/>
    <w:rsid w:val="00036C81"/>
    <w:rsid w:val="000372FE"/>
    <w:rsid w:val="00037531"/>
    <w:rsid w:val="000417B2"/>
    <w:rsid w:val="0004297C"/>
    <w:rsid w:val="00044FF5"/>
    <w:rsid w:val="00045915"/>
    <w:rsid w:val="0004674E"/>
    <w:rsid w:val="000476B9"/>
    <w:rsid w:val="000479D6"/>
    <w:rsid w:val="0005187D"/>
    <w:rsid w:val="0005215E"/>
    <w:rsid w:val="00052279"/>
    <w:rsid w:val="00052780"/>
    <w:rsid w:val="000547BD"/>
    <w:rsid w:val="0005575F"/>
    <w:rsid w:val="00060ECD"/>
    <w:rsid w:val="000614DC"/>
    <w:rsid w:val="00063125"/>
    <w:rsid w:val="000631F1"/>
    <w:rsid w:val="00063403"/>
    <w:rsid w:val="000635B9"/>
    <w:rsid w:val="000644B2"/>
    <w:rsid w:val="000664F1"/>
    <w:rsid w:val="0006722A"/>
    <w:rsid w:val="00067878"/>
    <w:rsid w:val="0007055F"/>
    <w:rsid w:val="000712BE"/>
    <w:rsid w:val="00072D42"/>
    <w:rsid w:val="00074059"/>
    <w:rsid w:val="000746D5"/>
    <w:rsid w:val="00074F0F"/>
    <w:rsid w:val="00075621"/>
    <w:rsid w:val="00076370"/>
    <w:rsid w:val="00076835"/>
    <w:rsid w:val="00077E2C"/>
    <w:rsid w:val="00080004"/>
    <w:rsid w:val="00080007"/>
    <w:rsid w:val="0008171F"/>
    <w:rsid w:val="000821B5"/>
    <w:rsid w:val="00082520"/>
    <w:rsid w:val="00083451"/>
    <w:rsid w:val="00083FC5"/>
    <w:rsid w:val="00084BEE"/>
    <w:rsid w:val="000853AE"/>
    <w:rsid w:val="0008556C"/>
    <w:rsid w:val="00085B1D"/>
    <w:rsid w:val="00085FEC"/>
    <w:rsid w:val="000875B9"/>
    <w:rsid w:val="00087D5A"/>
    <w:rsid w:val="00092B75"/>
    <w:rsid w:val="000930E0"/>
    <w:rsid w:val="00093698"/>
    <w:rsid w:val="00093731"/>
    <w:rsid w:val="00093D4C"/>
    <w:rsid w:val="00093F08"/>
    <w:rsid w:val="00094E45"/>
    <w:rsid w:val="000958BD"/>
    <w:rsid w:val="000963B8"/>
    <w:rsid w:val="00096FFC"/>
    <w:rsid w:val="0009736B"/>
    <w:rsid w:val="00097E0F"/>
    <w:rsid w:val="00097F55"/>
    <w:rsid w:val="00097F5D"/>
    <w:rsid w:val="000A10FA"/>
    <w:rsid w:val="000A17AA"/>
    <w:rsid w:val="000A20C3"/>
    <w:rsid w:val="000A2637"/>
    <w:rsid w:val="000A2F3C"/>
    <w:rsid w:val="000A31B6"/>
    <w:rsid w:val="000A375D"/>
    <w:rsid w:val="000A3B16"/>
    <w:rsid w:val="000A3E0D"/>
    <w:rsid w:val="000A48A2"/>
    <w:rsid w:val="000A61A6"/>
    <w:rsid w:val="000A6AD9"/>
    <w:rsid w:val="000A7B14"/>
    <w:rsid w:val="000B0130"/>
    <w:rsid w:val="000B0F93"/>
    <w:rsid w:val="000B1211"/>
    <w:rsid w:val="000B1F8C"/>
    <w:rsid w:val="000B234A"/>
    <w:rsid w:val="000B28E3"/>
    <w:rsid w:val="000B298D"/>
    <w:rsid w:val="000B2D94"/>
    <w:rsid w:val="000B3123"/>
    <w:rsid w:val="000B34B8"/>
    <w:rsid w:val="000B3513"/>
    <w:rsid w:val="000B450B"/>
    <w:rsid w:val="000B4673"/>
    <w:rsid w:val="000C23DD"/>
    <w:rsid w:val="000C270F"/>
    <w:rsid w:val="000C30B9"/>
    <w:rsid w:val="000C3F88"/>
    <w:rsid w:val="000C42C5"/>
    <w:rsid w:val="000C4A5A"/>
    <w:rsid w:val="000C52F1"/>
    <w:rsid w:val="000C5980"/>
    <w:rsid w:val="000C5AB6"/>
    <w:rsid w:val="000C5C31"/>
    <w:rsid w:val="000C5D71"/>
    <w:rsid w:val="000C635C"/>
    <w:rsid w:val="000C6FB7"/>
    <w:rsid w:val="000D1DAD"/>
    <w:rsid w:val="000D4956"/>
    <w:rsid w:val="000D49AD"/>
    <w:rsid w:val="000D4BB9"/>
    <w:rsid w:val="000D6C3A"/>
    <w:rsid w:val="000D7A6A"/>
    <w:rsid w:val="000D7C91"/>
    <w:rsid w:val="000D7D68"/>
    <w:rsid w:val="000E071E"/>
    <w:rsid w:val="000E0C45"/>
    <w:rsid w:val="000E0C49"/>
    <w:rsid w:val="000E141D"/>
    <w:rsid w:val="000E1B33"/>
    <w:rsid w:val="000E23C6"/>
    <w:rsid w:val="000E287C"/>
    <w:rsid w:val="000E2C2E"/>
    <w:rsid w:val="000E3373"/>
    <w:rsid w:val="000E3B08"/>
    <w:rsid w:val="000E44CF"/>
    <w:rsid w:val="000E5808"/>
    <w:rsid w:val="000E5985"/>
    <w:rsid w:val="000F000F"/>
    <w:rsid w:val="000F1191"/>
    <w:rsid w:val="000F1A37"/>
    <w:rsid w:val="000F1BDF"/>
    <w:rsid w:val="000F325F"/>
    <w:rsid w:val="000F3510"/>
    <w:rsid w:val="000F3C6D"/>
    <w:rsid w:val="000F3D8F"/>
    <w:rsid w:val="000F44C7"/>
    <w:rsid w:val="000F4B39"/>
    <w:rsid w:val="000F4BE7"/>
    <w:rsid w:val="000F5069"/>
    <w:rsid w:val="000F59D5"/>
    <w:rsid w:val="000F625C"/>
    <w:rsid w:val="000F6C74"/>
    <w:rsid w:val="000F7016"/>
    <w:rsid w:val="000F7309"/>
    <w:rsid w:val="000F743D"/>
    <w:rsid w:val="000F77A1"/>
    <w:rsid w:val="000F7D55"/>
    <w:rsid w:val="0010011D"/>
    <w:rsid w:val="0010039C"/>
    <w:rsid w:val="0010096B"/>
    <w:rsid w:val="00100A23"/>
    <w:rsid w:val="00100C27"/>
    <w:rsid w:val="00101EB5"/>
    <w:rsid w:val="00105474"/>
    <w:rsid w:val="00106116"/>
    <w:rsid w:val="00110D66"/>
    <w:rsid w:val="00111144"/>
    <w:rsid w:val="00111217"/>
    <w:rsid w:val="00111961"/>
    <w:rsid w:val="00113374"/>
    <w:rsid w:val="001133D5"/>
    <w:rsid w:val="00113D48"/>
    <w:rsid w:val="001144C7"/>
    <w:rsid w:val="00115261"/>
    <w:rsid w:val="00115580"/>
    <w:rsid w:val="001160D8"/>
    <w:rsid w:val="001169A9"/>
    <w:rsid w:val="00120A0E"/>
    <w:rsid w:val="00121D0D"/>
    <w:rsid w:val="00122C6D"/>
    <w:rsid w:val="00123898"/>
    <w:rsid w:val="001255D2"/>
    <w:rsid w:val="0012587D"/>
    <w:rsid w:val="00126E16"/>
    <w:rsid w:val="00127053"/>
    <w:rsid w:val="0013082E"/>
    <w:rsid w:val="001316BF"/>
    <w:rsid w:val="00131F18"/>
    <w:rsid w:val="00133CDC"/>
    <w:rsid w:val="00133E47"/>
    <w:rsid w:val="00134B3A"/>
    <w:rsid w:val="0013535D"/>
    <w:rsid w:val="001353DA"/>
    <w:rsid w:val="00135C36"/>
    <w:rsid w:val="00137134"/>
    <w:rsid w:val="001401AB"/>
    <w:rsid w:val="00140714"/>
    <w:rsid w:val="00140C2A"/>
    <w:rsid w:val="0014359D"/>
    <w:rsid w:val="001440BF"/>
    <w:rsid w:val="00145910"/>
    <w:rsid w:val="00145CDD"/>
    <w:rsid w:val="00146BDF"/>
    <w:rsid w:val="0014770A"/>
    <w:rsid w:val="00150157"/>
    <w:rsid w:val="00150387"/>
    <w:rsid w:val="0015170D"/>
    <w:rsid w:val="00151F19"/>
    <w:rsid w:val="00153777"/>
    <w:rsid w:val="0015639A"/>
    <w:rsid w:val="0016001A"/>
    <w:rsid w:val="00160140"/>
    <w:rsid w:val="00160CA7"/>
    <w:rsid w:val="0016320F"/>
    <w:rsid w:val="00163839"/>
    <w:rsid w:val="0016396C"/>
    <w:rsid w:val="00163BBF"/>
    <w:rsid w:val="00164BBF"/>
    <w:rsid w:val="001663B7"/>
    <w:rsid w:val="00166927"/>
    <w:rsid w:val="00166A0D"/>
    <w:rsid w:val="0017002F"/>
    <w:rsid w:val="001721B3"/>
    <w:rsid w:val="001723EE"/>
    <w:rsid w:val="00173A72"/>
    <w:rsid w:val="0017431E"/>
    <w:rsid w:val="001764EC"/>
    <w:rsid w:val="00176632"/>
    <w:rsid w:val="0017665A"/>
    <w:rsid w:val="001766D4"/>
    <w:rsid w:val="00176923"/>
    <w:rsid w:val="00176CF2"/>
    <w:rsid w:val="001770BF"/>
    <w:rsid w:val="00177574"/>
    <w:rsid w:val="00180CBE"/>
    <w:rsid w:val="00180E86"/>
    <w:rsid w:val="0018141D"/>
    <w:rsid w:val="001823DD"/>
    <w:rsid w:val="001831BD"/>
    <w:rsid w:val="00185168"/>
    <w:rsid w:val="001860DC"/>
    <w:rsid w:val="0018635F"/>
    <w:rsid w:val="001864EC"/>
    <w:rsid w:val="0018676F"/>
    <w:rsid w:val="0018767D"/>
    <w:rsid w:val="001878D8"/>
    <w:rsid w:val="00187D7E"/>
    <w:rsid w:val="00190482"/>
    <w:rsid w:val="001906DC"/>
    <w:rsid w:val="00190944"/>
    <w:rsid w:val="00190B0B"/>
    <w:rsid w:val="00194142"/>
    <w:rsid w:val="0019426F"/>
    <w:rsid w:val="00194703"/>
    <w:rsid w:val="00194EB3"/>
    <w:rsid w:val="00195D4C"/>
    <w:rsid w:val="00195E57"/>
    <w:rsid w:val="00196057"/>
    <w:rsid w:val="001961DD"/>
    <w:rsid w:val="00196403"/>
    <w:rsid w:val="0019750F"/>
    <w:rsid w:val="001976DC"/>
    <w:rsid w:val="00197F78"/>
    <w:rsid w:val="001A0105"/>
    <w:rsid w:val="001A03D7"/>
    <w:rsid w:val="001A05AC"/>
    <w:rsid w:val="001A155A"/>
    <w:rsid w:val="001A201F"/>
    <w:rsid w:val="001A2130"/>
    <w:rsid w:val="001A28E9"/>
    <w:rsid w:val="001A2B48"/>
    <w:rsid w:val="001A5000"/>
    <w:rsid w:val="001A521C"/>
    <w:rsid w:val="001A58CC"/>
    <w:rsid w:val="001A62C0"/>
    <w:rsid w:val="001A6391"/>
    <w:rsid w:val="001A6774"/>
    <w:rsid w:val="001A6970"/>
    <w:rsid w:val="001A6D8E"/>
    <w:rsid w:val="001A70FF"/>
    <w:rsid w:val="001B0C21"/>
    <w:rsid w:val="001B2FD6"/>
    <w:rsid w:val="001B33AB"/>
    <w:rsid w:val="001B4EFC"/>
    <w:rsid w:val="001B4FD5"/>
    <w:rsid w:val="001B5027"/>
    <w:rsid w:val="001B5CF3"/>
    <w:rsid w:val="001B62CC"/>
    <w:rsid w:val="001C0393"/>
    <w:rsid w:val="001C04AE"/>
    <w:rsid w:val="001C0729"/>
    <w:rsid w:val="001C0D45"/>
    <w:rsid w:val="001C2654"/>
    <w:rsid w:val="001C3577"/>
    <w:rsid w:val="001C47B8"/>
    <w:rsid w:val="001C4C03"/>
    <w:rsid w:val="001C5770"/>
    <w:rsid w:val="001C5914"/>
    <w:rsid w:val="001C5D01"/>
    <w:rsid w:val="001C5DE4"/>
    <w:rsid w:val="001C5FF7"/>
    <w:rsid w:val="001C601B"/>
    <w:rsid w:val="001C61D6"/>
    <w:rsid w:val="001C6613"/>
    <w:rsid w:val="001C6799"/>
    <w:rsid w:val="001C717D"/>
    <w:rsid w:val="001C7457"/>
    <w:rsid w:val="001D0618"/>
    <w:rsid w:val="001D137E"/>
    <w:rsid w:val="001D1414"/>
    <w:rsid w:val="001D208C"/>
    <w:rsid w:val="001D2E2F"/>
    <w:rsid w:val="001D3008"/>
    <w:rsid w:val="001D33A9"/>
    <w:rsid w:val="001D4800"/>
    <w:rsid w:val="001D4C87"/>
    <w:rsid w:val="001D4F69"/>
    <w:rsid w:val="001D51E4"/>
    <w:rsid w:val="001D532F"/>
    <w:rsid w:val="001D7569"/>
    <w:rsid w:val="001D764F"/>
    <w:rsid w:val="001D7AFA"/>
    <w:rsid w:val="001D7D88"/>
    <w:rsid w:val="001E0D81"/>
    <w:rsid w:val="001E1492"/>
    <w:rsid w:val="001E1978"/>
    <w:rsid w:val="001E1B79"/>
    <w:rsid w:val="001E1C04"/>
    <w:rsid w:val="001E1D17"/>
    <w:rsid w:val="001E29D0"/>
    <w:rsid w:val="001E2BF1"/>
    <w:rsid w:val="001E2CD3"/>
    <w:rsid w:val="001E3076"/>
    <w:rsid w:val="001E3366"/>
    <w:rsid w:val="001E63A0"/>
    <w:rsid w:val="001E77E1"/>
    <w:rsid w:val="001F03A3"/>
    <w:rsid w:val="001F1316"/>
    <w:rsid w:val="001F27BA"/>
    <w:rsid w:val="001F2920"/>
    <w:rsid w:val="001F2A24"/>
    <w:rsid w:val="001F2D2F"/>
    <w:rsid w:val="001F2FBF"/>
    <w:rsid w:val="001F2FE9"/>
    <w:rsid w:val="001F35E6"/>
    <w:rsid w:val="001F3A67"/>
    <w:rsid w:val="001F587F"/>
    <w:rsid w:val="001F6786"/>
    <w:rsid w:val="001F788D"/>
    <w:rsid w:val="00200097"/>
    <w:rsid w:val="00200185"/>
    <w:rsid w:val="00200744"/>
    <w:rsid w:val="00200CF7"/>
    <w:rsid w:val="00201154"/>
    <w:rsid w:val="00201506"/>
    <w:rsid w:val="00202645"/>
    <w:rsid w:val="00202961"/>
    <w:rsid w:val="00202C38"/>
    <w:rsid w:val="00203CFC"/>
    <w:rsid w:val="00204021"/>
    <w:rsid w:val="002048D6"/>
    <w:rsid w:val="00205935"/>
    <w:rsid w:val="002060C7"/>
    <w:rsid w:val="002060D5"/>
    <w:rsid w:val="002117DF"/>
    <w:rsid w:val="002121A5"/>
    <w:rsid w:val="00212256"/>
    <w:rsid w:val="0021250E"/>
    <w:rsid w:val="0021269D"/>
    <w:rsid w:val="00212A3C"/>
    <w:rsid w:val="00215B16"/>
    <w:rsid w:val="00216CF3"/>
    <w:rsid w:val="00216F4A"/>
    <w:rsid w:val="002171DB"/>
    <w:rsid w:val="00217584"/>
    <w:rsid w:val="002175CB"/>
    <w:rsid w:val="00217914"/>
    <w:rsid w:val="00220162"/>
    <w:rsid w:val="002202EA"/>
    <w:rsid w:val="002208EB"/>
    <w:rsid w:val="002215C6"/>
    <w:rsid w:val="00223E96"/>
    <w:rsid w:val="00224AFB"/>
    <w:rsid w:val="00225311"/>
    <w:rsid w:val="002257C6"/>
    <w:rsid w:val="00225A26"/>
    <w:rsid w:val="0022609D"/>
    <w:rsid w:val="00226BA5"/>
    <w:rsid w:val="00230300"/>
    <w:rsid w:val="002305B4"/>
    <w:rsid w:val="002308AB"/>
    <w:rsid w:val="00230AC7"/>
    <w:rsid w:val="00232274"/>
    <w:rsid w:val="0023242C"/>
    <w:rsid w:val="00232A61"/>
    <w:rsid w:val="0023411C"/>
    <w:rsid w:val="00234607"/>
    <w:rsid w:val="00234622"/>
    <w:rsid w:val="00235081"/>
    <w:rsid w:val="00236B31"/>
    <w:rsid w:val="002379E4"/>
    <w:rsid w:val="00237A7E"/>
    <w:rsid w:val="00237D47"/>
    <w:rsid w:val="0024184F"/>
    <w:rsid w:val="00241D28"/>
    <w:rsid w:val="00243E1A"/>
    <w:rsid w:val="00244052"/>
    <w:rsid w:val="00244973"/>
    <w:rsid w:val="00244F2B"/>
    <w:rsid w:val="002458D8"/>
    <w:rsid w:val="00245931"/>
    <w:rsid w:val="00245E36"/>
    <w:rsid w:val="00246487"/>
    <w:rsid w:val="002466F6"/>
    <w:rsid w:val="00246A1A"/>
    <w:rsid w:val="00247721"/>
    <w:rsid w:val="0025040A"/>
    <w:rsid w:val="00251F72"/>
    <w:rsid w:val="00253A75"/>
    <w:rsid w:val="002542CE"/>
    <w:rsid w:val="002555D6"/>
    <w:rsid w:val="00255AC3"/>
    <w:rsid w:val="00255B2A"/>
    <w:rsid w:val="00257C8C"/>
    <w:rsid w:val="00260C7D"/>
    <w:rsid w:val="00260E9D"/>
    <w:rsid w:val="00260F20"/>
    <w:rsid w:val="00261158"/>
    <w:rsid w:val="0026122E"/>
    <w:rsid w:val="0026123A"/>
    <w:rsid w:val="002626EF"/>
    <w:rsid w:val="00263521"/>
    <w:rsid w:val="002637C4"/>
    <w:rsid w:val="002645CF"/>
    <w:rsid w:val="0026482B"/>
    <w:rsid w:val="002658FD"/>
    <w:rsid w:val="002661DA"/>
    <w:rsid w:val="002666FF"/>
    <w:rsid w:val="002677E6"/>
    <w:rsid w:val="00267854"/>
    <w:rsid w:val="00270AD4"/>
    <w:rsid w:val="00270CB5"/>
    <w:rsid w:val="002713FB"/>
    <w:rsid w:val="00271A5B"/>
    <w:rsid w:val="00271D21"/>
    <w:rsid w:val="00272076"/>
    <w:rsid w:val="0027215E"/>
    <w:rsid w:val="002724FF"/>
    <w:rsid w:val="002730DF"/>
    <w:rsid w:val="002735DC"/>
    <w:rsid w:val="002744E0"/>
    <w:rsid w:val="00274D03"/>
    <w:rsid w:val="00275E3D"/>
    <w:rsid w:val="002768C3"/>
    <w:rsid w:val="0027692C"/>
    <w:rsid w:val="00277192"/>
    <w:rsid w:val="002771EA"/>
    <w:rsid w:val="00277A8C"/>
    <w:rsid w:val="00280331"/>
    <w:rsid w:val="00282C9C"/>
    <w:rsid w:val="00282DE6"/>
    <w:rsid w:val="00283903"/>
    <w:rsid w:val="00283BBE"/>
    <w:rsid w:val="00284211"/>
    <w:rsid w:val="00284863"/>
    <w:rsid w:val="00284CC9"/>
    <w:rsid w:val="00284E5E"/>
    <w:rsid w:val="00284FA8"/>
    <w:rsid w:val="00285705"/>
    <w:rsid w:val="002866BD"/>
    <w:rsid w:val="002873C8"/>
    <w:rsid w:val="00287AB2"/>
    <w:rsid w:val="00287F5D"/>
    <w:rsid w:val="00290C47"/>
    <w:rsid w:val="002915DA"/>
    <w:rsid w:val="00291A9A"/>
    <w:rsid w:val="00292B07"/>
    <w:rsid w:val="00293DA4"/>
    <w:rsid w:val="00294F7F"/>
    <w:rsid w:val="00295AAA"/>
    <w:rsid w:val="00295D7B"/>
    <w:rsid w:val="00297B77"/>
    <w:rsid w:val="00297C9F"/>
    <w:rsid w:val="00297D38"/>
    <w:rsid w:val="002A0D6B"/>
    <w:rsid w:val="002A1C2E"/>
    <w:rsid w:val="002A1CA2"/>
    <w:rsid w:val="002A2109"/>
    <w:rsid w:val="002A2D23"/>
    <w:rsid w:val="002A3B48"/>
    <w:rsid w:val="002A493D"/>
    <w:rsid w:val="002A585E"/>
    <w:rsid w:val="002A5B5D"/>
    <w:rsid w:val="002A6D91"/>
    <w:rsid w:val="002A779C"/>
    <w:rsid w:val="002B1180"/>
    <w:rsid w:val="002B1FA9"/>
    <w:rsid w:val="002B202B"/>
    <w:rsid w:val="002B2C52"/>
    <w:rsid w:val="002B343B"/>
    <w:rsid w:val="002B3950"/>
    <w:rsid w:val="002B3E5F"/>
    <w:rsid w:val="002B4D14"/>
    <w:rsid w:val="002B64DD"/>
    <w:rsid w:val="002B6645"/>
    <w:rsid w:val="002B68E8"/>
    <w:rsid w:val="002B70EE"/>
    <w:rsid w:val="002B7342"/>
    <w:rsid w:val="002B78F8"/>
    <w:rsid w:val="002B7A39"/>
    <w:rsid w:val="002B7B77"/>
    <w:rsid w:val="002C0415"/>
    <w:rsid w:val="002C0509"/>
    <w:rsid w:val="002C0BD8"/>
    <w:rsid w:val="002C1172"/>
    <w:rsid w:val="002C219C"/>
    <w:rsid w:val="002C2A99"/>
    <w:rsid w:val="002C33AC"/>
    <w:rsid w:val="002C47F6"/>
    <w:rsid w:val="002C4C33"/>
    <w:rsid w:val="002C4E51"/>
    <w:rsid w:val="002C5382"/>
    <w:rsid w:val="002C661A"/>
    <w:rsid w:val="002C7188"/>
    <w:rsid w:val="002D15E4"/>
    <w:rsid w:val="002D231C"/>
    <w:rsid w:val="002D287A"/>
    <w:rsid w:val="002D2C15"/>
    <w:rsid w:val="002D477C"/>
    <w:rsid w:val="002D4A47"/>
    <w:rsid w:val="002D4E26"/>
    <w:rsid w:val="002D519E"/>
    <w:rsid w:val="002D5538"/>
    <w:rsid w:val="002D5655"/>
    <w:rsid w:val="002D5E22"/>
    <w:rsid w:val="002D5FFE"/>
    <w:rsid w:val="002D6603"/>
    <w:rsid w:val="002D72E7"/>
    <w:rsid w:val="002D7796"/>
    <w:rsid w:val="002D7E80"/>
    <w:rsid w:val="002E0A57"/>
    <w:rsid w:val="002E10AE"/>
    <w:rsid w:val="002E5691"/>
    <w:rsid w:val="002E59FC"/>
    <w:rsid w:val="002E6136"/>
    <w:rsid w:val="002E6B08"/>
    <w:rsid w:val="002E78E2"/>
    <w:rsid w:val="002E7EC3"/>
    <w:rsid w:val="002F0C00"/>
    <w:rsid w:val="002F0C8A"/>
    <w:rsid w:val="002F11F5"/>
    <w:rsid w:val="002F3982"/>
    <w:rsid w:val="002F3986"/>
    <w:rsid w:val="002F432F"/>
    <w:rsid w:val="002F4811"/>
    <w:rsid w:val="002F4848"/>
    <w:rsid w:val="002F531E"/>
    <w:rsid w:val="002F6695"/>
    <w:rsid w:val="002F66E6"/>
    <w:rsid w:val="003008D4"/>
    <w:rsid w:val="0030172C"/>
    <w:rsid w:val="00302099"/>
    <w:rsid w:val="003021BC"/>
    <w:rsid w:val="00303B70"/>
    <w:rsid w:val="00304956"/>
    <w:rsid w:val="00304E12"/>
    <w:rsid w:val="003051A9"/>
    <w:rsid w:val="00305262"/>
    <w:rsid w:val="00305F0F"/>
    <w:rsid w:val="00307080"/>
    <w:rsid w:val="00307455"/>
    <w:rsid w:val="003074B7"/>
    <w:rsid w:val="00310B0D"/>
    <w:rsid w:val="00310DAE"/>
    <w:rsid w:val="00311FB5"/>
    <w:rsid w:val="00312630"/>
    <w:rsid w:val="00312A77"/>
    <w:rsid w:val="00314A68"/>
    <w:rsid w:val="0031520E"/>
    <w:rsid w:val="00315212"/>
    <w:rsid w:val="00316BE0"/>
    <w:rsid w:val="0031715D"/>
    <w:rsid w:val="003175A9"/>
    <w:rsid w:val="003176AF"/>
    <w:rsid w:val="00320CF4"/>
    <w:rsid w:val="003214B9"/>
    <w:rsid w:val="00321DF0"/>
    <w:rsid w:val="00321F35"/>
    <w:rsid w:val="00322326"/>
    <w:rsid w:val="00322F6D"/>
    <w:rsid w:val="00323B1E"/>
    <w:rsid w:val="00324DD5"/>
    <w:rsid w:val="0032581B"/>
    <w:rsid w:val="00326312"/>
    <w:rsid w:val="0032758A"/>
    <w:rsid w:val="00327AE4"/>
    <w:rsid w:val="00327F57"/>
    <w:rsid w:val="00330C57"/>
    <w:rsid w:val="00330E2D"/>
    <w:rsid w:val="00331F46"/>
    <w:rsid w:val="0033274C"/>
    <w:rsid w:val="003333ED"/>
    <w:rsid w:val="00333A06"/>
    <w:rsid w:val="00333B55"/>
    <w:rsid w:val="003350FC"/>
    <w:rsid w:val="003355D7"/>
    <w:rsid w:val="00335FA8"/>
    <w:rsid w:val="00336A89"/>
    <w:rsid w:val="00336CBD"/>
    <w:rsid w:val="003373CB"/>
    <w:rsid w:val="00337423"/>
    <w:rsid w:val="00337573"/>
    <w:rsid w:val="00340DEC"/>
    <w:rsid w:val="00341302"/>
    <w:rsid w:val="00341925"/>
    <w:rsid w:val="0034192B"/>
    <w:rsid w:val="00341B82"/>
    <w:rsid w:val="00341D89"/>
    <w:rsid w:val="003422AC"/>
    <w:rsid w:val="00343D31"/>
    <w:rsid w:val="0034544D"/>
    <w:rsid w:val="00345722"/>
    <w:rsid w:val="00345931"/>
    <w:rsid w:val="003466EF"/>
    <w:rsid w:val="00346BC3"/>
    <w:rsid w:val="00346CC0"/>
    <w:rsid w:val="003476FA"/>
    <w:rsid w:val="00350139"/>
    <w:rsid w:val="00350FC9"/>
    <w:rsid w:val="00351AB6"/>
    <w:rsid w:val="00352264"/>
    <w:rsid w:val="00353AED"/>
    <w:rsid w:val="00353FCA"/>
    <w:rsid w:val="003541D5"/>
    <w:rsid w:val="003550BC"/>
    <w:rsid w:val="00355A30"/>
    <w:rsid w:val="00356584"/>
    <w:rsid w:val="00357FBC"/>
    <w:rsid w:val="00360807"/>
    <w:rsid w:val="00360915"/>
    <w:rsid w:val="003609E9"/>
    <w:rsid w:val="00360AA5"/>
    <w:rsid w:val="003617CC"/>
    <w:rsid w:val="00362FAF"/>
    <w:rsid w:val="003632A7"/>
    <w:rsid w:val="003632D9"/>
    <w:rsid w:val="00363D48"/>
    <w:rsid w:val="003642B2"/>
    <w:rsid w:val="00364F7D"/>
    <w:rsid w:val="00365079"/>
    <w:rsid w:val="00365572"/>
    <w:rsid w:val="003656F9"/>
    <w:rsid w:val="00366166"/>
    <w:rsid w:val="00366E1E"/>
    <w:rsid w:val="00367808"/>
    <w:rsid w:val="003711B9"/>
    <w:rsid w:val="00371C82"/>
    <w:rsid w:val="00372C9A"/>
    <w:rsid w:val="003736BE"/>
    <w:rsid w:val="003738BE"/>
    <w:rsid w:val="00373B23"/>
    <w:rsid w:val="00373F99"/>
    <w:rsid w:val="00374278"/>
    <w:rsid w:val="003742E1"/>
    <w:rsid w:val="00374506"/>
    <w:rsid w:val="00374566"/>
    <w:rsid w:val="003746A1"/>
    <w:rsid w:val="00374B3C"/>
    <w:rsid w:val="00374FF7"/>
    <w:rsid w:val="003751C5"/>
    <w:rsid w:val="00375A14"/>
    <w:rsid w:val="0037635E"/>
    <w:rsid w:val="00377061"/>
    <w:rsid w:val="003774C7"/>
    <w:rsid w:val="00380713"/>
    <w:rsid w:val="003809F2"/>
    <w:rsid w:val="003812AC"/>
    <w:rsid w:val="00381D93"/>
    <w:rsid w:val="0038487B"/>
    <w:rsid w:val="00390779"/>
    <w:rsid w:val="00390DAF"/>
    <w:rsid w:val="00392EB0"/>
    <w:rsid w:val="00392EF9"/>
    <w:rsid w:val="0039432A"/>
    <w:rsid w:val="00394983"/>
    <w:rsid w:val="003961A0"/>
    <w:rsid w:val="0039700B"/>
    <w:rsid w:val="00397672"/>
    <w:rsid w:val="003A0BB4"/>
    <w:rsid w:val="003A0EA4"/>
    <w:rsid w:val="003A128D"/>
    <w:rsid w:val="003A1E60"/>
    <w:rsid w:val="003A2493"/>
    <w:rsid w:val="003A2F60"/>
    <w:rsid w:val="003A4BF4"/>
    <w:rsid w:val="003A4C1E"/>
    <w:rsid w:val="003A5157"/>
    <w:rsid w:val="003A6677"/>
    <w:rsid w:val="003A6C30"/>
    <w:rsid w:val="003A6E8C"/>
    <w:rsid w:val="003A7FC8"/>
    <w:rsid w:val="003B0D76"/>
    <w:rsid w:val="003B0F4C"/>
    <w:rsid w:val="003B11E3"/>
    <w:rsid w:val="003B1214"/>
    <w:rsid w:val="003B1C82"/>
    <w:rsid w:val="003B1EA4"/>
    <w:rsid w:val="003B1EDC"/>
    <w:rsid w:val="003B23D9"/>
    <w:rsid w:val="003B3146"/>
    <w:rsid w:val="003B34B2"/>
    <w:rsid w:val="003B3BA9"/>
    <w:rsid w:val="003B5490"/>
    <w:rsid w:val="003B5C73"/>
    <w:rsid w:val="003B6921"/>
    <w:rsid w:val="003B6A42"/>
    <w:rsid w:val="003B6D97"/>
    <w:rsid w:val="003B70BD"/>
    <w:rsid w:val="003B74D2"/>
    <w:rsid w:val="003B7B99"/>
    <w:rsid w:val="003B7BDD"/>
    <w:rsid w:val="003B7C68"/>
    <w:rsid w:val="003C0847"/>
    <w:rsid w:val="003C0B9A"/>
    <w:rsid w:val="003C16A3"/>
    <w:rsid w:val="003C1DAD"/>
    <w:rsid w:val="003C1E79"/>
    <w:rsid w:val="003C2017"/>
    <w:rsid w:val="003C7512"/>
    <w:rsid w:val="003C7F50"/>
    <w:rsid w:val="003D0212"/>
    <w:rsid w:val="003D26A9"/>
    <w:rsid w:val="003D36F6"/>
    <w:rsid w:val="003D3CE8"/>
    <w:rsid w:val="003D3DF4"/>
    <w:rsid w:val="003D4AE5"/>
    <w:rsid w:val="003D4C84"/>
    <w:rsid w:val="003D5057"/>
    <w:rsid w:val="003D5699"/>
    <w:rsid w:val="003D5CC2"/>
    <w:rsid w:val="003D633F"/>
    <w:rsid w:val="003D6B36"/>
    <w:rsid w:val="003D6C69"/>
    <w:rsid w:val="003D76F6"/>
    <w:rsid w:val="003E1893"/>
    <w:rsid w:val="003E191A"/>
    <w:rsid w:val="003E1D95"/>
    <w:rsid w:val="003E33D9"/>
    <w:rsid w:val="003E57D1"/>
    <w:rsid w:val="003E5A38"/>
    <w:rsid w:val="003E5D1E"/>
    <w:rsid w:val="003E6B85"/>
    <w:rsid w:val="003E7172"/>
    <w:rsid w:val="003E75EB"/>
    <w:rsid w:val="003E7849"/>
    <w:rsid w:val="003F102A"/>
    <w:rsid w:val="003F18AF"/>
    <w:rsid w:val="003F21E7"/>
    <w:rsid w:val="003F28A7"/>
    <w:rsid w:val="003F37D6"/>
    <w:rsid w:val="003F44E8"/>
    <w:rsid w:val="003F5061"/>
    <w:rsid w:val="003F6762"/>
    <w:rsid w:val="003F6FCE"/>
    <w:rsid w:val="003F7766"/>
    <w:rsid w:val="003F7D1C"/>
    <w:rsid w:val="003F7F44"/>
    <w:rsid w:val="0040004C"/>
    <w:rsid w:val="0040112C"/>
    <w:rsid w:val="00401845"/>
    <w:rsid w:val="004018BF"/>
    <w:rsid w:val="00402436"/>
    <w:rsid w:val="00402E93"/>
    <w:rsid w:val="00404371"/>
    <w:rsid w:val="004063BB"/>
    <w:rsid w:val="00407754"/>
    <w:rsid w:val="004078EE"/>
    <w:rsid w:val="00410236"/>
    <w:rsid w:val="004105C5"/>
    <w:rsid w:val="0041132A"/>
    <w:rsid w:val="00411929"/>
    <w:rsid w:val="0041372A"/>
    <w:rsid w:val="00413F28"/>
    <w:rsid w:val="0041409F"/>
    <w:rsid w:val="004147A1"/>
    <w:rsid w:val="00416013"/>
    <w:rsid w:val="004165AF"/>
    <w:rsid w:val="00416C35"/>
    <w:rsid w:val="00420264"/>
    <w:rsid w:val="004204E3"/>
    <w:rsid w:val="00420A2A"/>
    <w:rsid w:val="0042158C"/>
    <w:rsid w:val="00421DE5"/>
    <w:rsid w:val="0042416F"/>
    <w:rsid w:val="00424514"/>
    <w:rsid w:val="004247C9"/>
    <w:rsid w:val="00424987"/>
    <w:rsid w:val="00424E6F"/>
    <w:rsid w:val="004262FA"/>
    <w:rsid w:val="004262FF"/>
    <w:rsid w:val="00426592"/>
    <w:rsid w:val="004271F0"/>
    <w:rsid w:val="0043055A"/>
    <w:rsid w:val="004308B5"/>
    <w:rsid w:val="004311FA"/>
    <w:rsid w:val="004320B1"/>
    <w:rsid w:val="0043300B"/>
    <w:rsid w:val="004344B0"/>
    <w:rsid w:val="004356BA"/>
    <w:rsid w:val="004365AB"/>
    <w:rsid w:val="00436841"/>
    <w:rsid w:val="00437A88"/>
    <w:rsid w:val="004400C7"/>
    <w:rsid w:val="00440AE4"/>
    <w:rsid w:val="004418CD"/>
    <w:rsid w:val="004425C4"/>
    <w:rsid w:val="00442841"/>
    <w:rsid w:val="00444491"/>
    <w:rsid w:val="00444532"/>
    <w:rsid w:val="004446E1"/>
    <w:rsid w:val="00445C3B"/>
    <w:rsid w:val="00445E1C"/>
    <w:rsid w:val="00446789"/>
    <w:rsid w:val="00450083"/>
    <w:rsid w:val="00450E96"/>
    <w:rsid w:val="0045370A"/>
    <w:rsid w:val="00453C62"/>
    <w:rsid w:val="00454414"/>
    <w:rsid w:val="0045442B"/>
    <w:rsid w:val="00455437"/>
    <w:rsid w:val="0045584B"/>
    <w:rsid w:val="00456CAD"/>
    <w:rsid w:val="004572EE"/>
    <w:rsid w:val="004578BF"/>
    <w:rsid w:val="00460A28"/>
    <w:rsid w:val="00460C68"/>
    <w:rsid w:val="00460FCF"/>
    <w:rsid w:val="00462EB0"/>
    <w:rsid w:val="00463F6A"/>
    <w:rsid w:val="00464E06"/>
    <w:rsid w:val="00466614"/>
    <w:rsid w:val="00466C63"/>
    <w:rsid w:val="00467577"/>
    <w:rsid w:val="004715F6"/>
    <w:rsid w:val="004722F2"/>
    <w:rsid w:val="004725AA"/>
    <w:rsid w:val="00472966"/>
    <w:rsid w:val="00473261"/>
    <w:rsid w:val="00473C14"/>
    <w:rsid w:val="00473DC6"/>
    <w:rsid w:val="004745DF"/>
    <w:rsid w:val="00474778"/>
    <w:rsid w:val="004747D8"/>
    <w:rsid w:val="00474808"/>
    <w:rsid w:val="00475DAA"/>
    <w:rsid w:val="00476ED5"/>
    <w:rsid w:val="00477413"/>
    <w:rsid w:val="00477634"/>
    <w:rsid w:val="00480A73"/>
    <w:rsid w:val="004817B7"/>
    <w:rsid w:val="00481A34"/>
    <w:rsid w:val="00482165"/>
    <w:rsid w:val="004823FC"/>
    <w:rsid w:val="004829C9"/>
    <w:rsid w:val="00482B39"/>
    <w:rsid w:val="00482C00"/>
    <w:rsid w:val="00484006"/>
    <w:rsid w:val="004858BB"/>
    <w:rsid w:val="00486067"/>
    <w:rsid w:val="00486DD9"/>
    <w:rsid w:val="00487060"/>
    <w:rsid w:val="00490A60"/>
    <w:rsid w:val="00491659"/>
    <w:rsid w:val="00491813"/>
    <w:rsid w:val="00493A29"/>
    <w:rsid w:val="00495931"/>
    <w:rsid w:val="00495D00"/>
    <w:rsid w:val="00497127"/>
    <w:rsid w:val="004A0C76"/>
    <w:rsid w:val="004A33CB"/>
    <w:rsid w:val="004A340E"/>
    <w:rsid w:val="004A36F0"/>
    <w:rsid w:val="004A3DEA"/>
    <w:rsid w:val="004A3FB2"/>
    <w:rsid w:val="004A6081"/>
    <w:rsid w:val="004A666D"/>
    <w:rsid w:val="004A6DB5"/>
    <w:rsid w:val="004A7612"/>
    <w:rsid w:val="004A799C"/>
    <w:rsid w:val="004B3719"/>
    <w:rsid w:val="004B37BC"/>
    <w:rsid w:val="004B38C5"/>
    <w:rsid w:val="004B3B01"/>
    <w:rsid w:val="004B3BA0"/>
    <w:rsid w:val="004B41CF"/>
    <w:rsid w:val="004B531B"/>
    <w:rsid w:val="004B5D36"/>
    <w:rsid w:val="004B5DC0"/>
    <w:rsid w:val="004B5F53"/>
    <w:rsid w:val="004B60A0"/>
    <w:rsid w:val="004B742E"/>
    <w:rsid w:val="004B77B8"/>
    <w:rsid w:val="004B7965"/>
    <w:rsid w:val="004C0CBF"/>
    <w:rsid w:val="004C1406"/>
    <w:rsid w:val="004C17EA"/>
    <w:rsid w:val="004C1956"/>
    <w:rsid w:val="004C1EB2"/>
    <w:rsid w:val="004C2185"/>
    <w:rsid w:val="004C21BB"/>
    <w:rsid w:val="004C3313"/>
    <w:rsid w:val="004C363E"/>
    <w:rsid w:val="004C3657"/>
    <w:rsid w:val="004C3C31"/>
    <w:rsid w:val="004C591A"/>
    <w:rsid w:val="004C673F"/>
    <w:rsid w:val="004C6751"/>
    <w:rsid w:val="004D0F96"/>
    <w:rsid w:val="004D199C"/>
    <w:rsid w:val="004D2B65"/>
    <w:rsid w:val="004D2F75"/>
    <w:rsid w:val="004D3267"/>
    <w:rsid w:val="004D465E"/>
    <w:rsid w:val="004D5D12"/>
    <w:rsid w:val="004D5FB3"/>
    <w:rsid w:val="004D6466"/>
    <w:rsid w:val="004D6EC6"/>
    <w:rsid w:val="004D70A6"/>
    <w:rsid w:val="004D7D05"/>
    <w:rsid w:val="004D7F2B"/>
    <w:rsid w:val="004E16BA"/>
    <w:rsid w:val="004E29DB"/>
    <w:rsid w:val="004E2EB6"/>
    <w:rsid w:val="004E308D"/>
    <w:rsid w:val="004E34DE"/>
    <w:rsid w:val="004E3EBD"/>
    <w:rsid w:val="004E442B"/>
    <w:rsid w:val="004E4E31"/>
    <w:rsid w:val="004E4FAD"/>
    <w:rsid w:val="004E5343"/>
    <w:rsid w:val="004E5897"/>
    <w:rsid w:val="004E5C51"/>
    <w:rsid w:val="004E6929"/>
    <w:rsid w:val="004E6B16"/>
    <w:rsid w:val="004E723C"/>
    <w:rsid w:val="004F044C"/>
    <w:rsid w:val="004F17A8"/>
    <w:rsid w:val="004F2F14"/>
    <w:rsid w:val="004F4156"/>
    <w:rsid w:val="004F4E9F"/>
    <w:rsid w:val="004F5F1B"/>
    <w:rsid w:val="004F6300"/>
    <w:rsid w:val="004F6E48"/>
    <w:rsid w:val="004F7571"/>
    <w:rsid w:val="004F78B2"/>
    <w:rsid w:val="00500511"/>
    <w:rsid w:val="005015EF"/>
    <w:rsid w:val="00501839"/>
    <w:rsid w:val="00501D25"/>
    <w:rsid w:val="00502288"/>
    <w:rsid w:val="00502499"/>
    <w:rsid w:val="00502526"/>
    <w:rsid w:val="00503268"/>
    <w:rsid w:val="00503986"/>
    <w:rsid w:val="00503C95"/>
    <w:rsid w:val="0050474C"/>
    <w:rsid w:val="00505454"/>
    <w:rsid w:val="00505B64"/>
    <w:rsid w:val="005060C0"/>
    <w:rsid w:val="005060EC"/>
    <w:rsid w:val="00506E52"/>
    <w:rsid w:val="00511D1F"/>
    <w:rsid w:val="00512684"/>
    <w:rsid w:val="00512AEA"/>
    <w:rsid w:val="00512B0E"/>
    <w:rsid w:val="0051370A"/>
    <w:rsid w:val="00513F02"/>
    <w:rsid w:val="00514426"/>
    <w:rsid w:val="00514A38"/>
    <w:rsid w:val="00515A60"/>
    <w:rsid w:val="00515C0B"/>
    <w:rsid w:val="00516D87"/>
    <w:rsid w:val="0051741E"/>
    <w:rsid w:val="0051747D"/>
    <w:rsid w:val="005202FC"/>
    <w:rsid w:val="005204A5"/>
    <w:rsid w:val="00520A45"/>
    <w:rsid w:val="005229C2"/>
    <w:rsid w:val="00522AA2"/>
    <w:rsid w:val="005231A1"/>
    <w:rsid w:val="00523651"/>
    <w:rsid w:val="00523BE6"/>
    <w:rsid w:val="0052449C"/>
    <w:rsid w:val="0052469E"/>
    <w:rsid w:val="005248B0"/>
    <w:rsid w:val="0052525E"/>
    <w:rsid w:val="00525272"/>
    <w:rsid w:val="00525689"/>
    <w:rsid w:val="00525946"/>
    <w:rsid w:val="005268EB"/>
    <w:rsid w:val="005272EB"/>
    <w:rsid w:val="0053030F"/>
    <w:rsid w:val="00530E41"/>
    <w:rsid w:val="00531829"/>
    <w:rsid w:val="00531F91"/>
    <w:rsid w:val="005326C9"/>
    <w:rsid w:val="00532D1C"/>
    <w:rsid w:val="00533241"/>
    <w:rsid w:val="00533A3B"/>
    <w:rsid w:val="00533AEB"/>
    <w:rsid w:val="00534D13"/>
    <w:rsid w:val="0053640A"/>
    <w:rsid w:val="00536DB8"/>
    <w:rsid w:val="005407AA"/>
    <w:rsid w:val="00541C42"/>
    <w:rsid w:val="00541D44"/>
    <w:rsid w:val="00542258"/>
    <w:rsid w:val="00542980"/>
    <w:rsid w:val="00542BB6"/>
    <w:rsid w:val="005437FB"/>
    <w:rsid w:val="00544013"/>
    <w:rsid w:val="00544AF6"/>
    <w:rsid w:val="005451DD"/>
    <w:rsid w:val="00545D08"/>
    <w:rsid w:val="005464B6"/>
    <w:rsid w:val="00546DE9"/>
    <w:rsid w:val="00547188"/>
    <w:rsid w:val="0054737F"/>
    <w:rsid w:val="005478BC"/>
    <w:rsid w:val="00547939"/>
    <w:rsid w:val="005500FF"/>
    <w:rsid w:val="0055016D"/>
    <w:rsid w:val="00550516"/>
    <w:rsid w:val="00551B75"/>
    <w:rsid w:val="005527A7"/>
    <w:rsid w:val="0055345F"/>
    <w:rsid w:val="00553722"/>
    <w:rsid w:val="005540C2"/>
    <w:rsid w:val="0055476D"/>
    <w:rsid w:val="00554CB9"/>
    <w:rsid w:val="005552EF"/>
    <w:rsid w:val="00555A5F"/>
    <w:rsid w:val="005561B7"/>
    <w:rsid w:val="00556B34"/>
    <w:rsid w:val="00557871"/>
    <w:rsid w:val="00560682"/>
    <w:rsid w:val="00560F4A"/>
    <w:rsid w:val="0056143C"/>
    <w:rsid w:val="0056205D"/>
    <w:rsid w:val="005648C9"/>
    <w:rsid w:val="00565D2F"/>
    <w:rsid w:val="00565DAD"/>
    <w:rsid w:val="00565F89"/>
    <w:rsid w:val="005662A6"/>
    <w:rsid w:val="00566AE2"/>
    <w:rsid w:val="0056708E"/>
    <w:rsid w:val="00567197"/>
    <w:rsid w:val="005675D4"/>
    <w:rsid w:val="0057006C"/>
    <w:rsid w:val="00570423"/>
    <w:rsid w:val="00570EAF"/>
    <w:rsid w:val="00572354"/>
    <w:rsid w:val="00572BE7"/>
    <w:rsid w:val="00574D26"/>
    <w:rsid w:val="00575C7D"/>
    <w:rsid w:val="005764C2"/>
    <w:rsid w:val="005765AB"/>
    <w:rsid w:val="0057672C"/>
    <w:rsid w:val="0057735C"/>
    <w:rsid w:val="005777BC"/>
    <w:rsid w:val="005805FD"/>
    <w:rsid w:val="00580CF9"/>
    <w:rsid w:val="0058108D"/>
    <w:rsid w:val="0058147F"/>
    <w:rsid w:val="00582A94"/>
    <w:rsid w:val="00583022"/>
    <w:rsid w:val="005840C9"/>
    <w:rsid w:val="00584A80"/>
    <w:rsid w:val="00585123"/>
    <w:rsid w:val="0058515D"/>
    <w:rsid w:val="0058595E"/>
    <w:rsid w:val="00586F89"/>
    <w:rsid w:val="00587436"/>
    <w:rsid w:val="00587B82"/>
    <w:rsid w:val="00590405"/>
    <w:rsid w:val="0059163B"/>
    <w:rsid w:val="00591C4A"/>
    <w:rsid w:val="005921FD"/>
    <w:rsid w:val="0059234C"/>
    <w:rsid w:val="0059250A"/>
    <w:rsid w:val="005935F9"/>
    <w:rsid w:val="00594D2A"/>
    <w:rsid w:val="005962D1"/>
    <w:rsid w:val="005964D3"/>
    <w:rsid w:val="0059768A"/>
    <w:rsid w:val="00597BA8"/>
    <w:rsid w:val="00597F8E"/>
    <w:rsid w:val="00597FA9"/>
    <w:rsid w:val="005A1A53"/>
    <w:rsid w:val="005A1A86"/>
    <w:rsid w:val="005A1BB9"/>
    <w:rsid w:val="005A2520"/>
    <w:rsid w:val="005A2E7D"/>
    <w:rsid w:val="005A2FA0"/>
    <w:rsid w:val="005A49C4"/>
    <w:rsid w:val="005A5923"/>
    <w:rsid w:val="005A5B65"/>
    <w:rsid w:val="005A5CE2"/>
    <w:rsid w:val="005A60FD"/>
    <w:rsid w:val="005A6B28"/>
    <w:rsid w:val="005A6B41"/>
    <w:rsid w:val="005A6CCA"/>
    <w:rsid w:val="005B0579"/>
    <w:rsid w:val="005B113E"/>
    <w:rsid w:val="005B1F6B"/>
    <w:rsid w:val="005B1FD3"/>
    <w:rsid w:val="005B294E"/>
    <w:rsid w:val="005B2FB4"/>
    <w:rsid w:val="005B3DD4"/>
    <w:rsid w:val="005B3E07"/>
    <w:rsid w:val="005B47A0"/>
    <w:rsid w:val="005B4AB4"/>
    <w:rsid w:val="005B565A"/>
    <w:rsid w:val="005B5CDB"/>
    <w:rsid w:val="005B7577"/>
    <w:rsid w:val="005B7F7A"/>
    <w:rsid w:val="005C07CB"/>
    <w:rsid w:val="005C0BB6"/>
    <w:rsid w:val="005C114A"/>
    <w:rsid w:val="005C142A"/>
    <w:rsid w:val="005C2197"/>
    <w:rsid w:val="005C2AB7"/>
    <w:rsid w:val="005C33FE"/>
    <w:rsid w:val="005C3E57"/>
    <w:rsid w:val="005C40DA"/>
    <w:rsid w:val="005C59CB"/>
    <w:rsid w:val="005C5DBF"/>
    <w:rsid w:val="005C62B7"/>
    <w:rsid w:val="005C666B"/>
    <w:rsid w:val="005C7B33"/>
    <w:rsid w:val="005C7B63"/>
    <w:rsid w:val="005D1A25"/>
    <w:rsid w:val="005D2320"/>
    <w:rsid w:val="005D241B"/>
    <w:rsid w:val="005D338F"/>
    <w:rsid w:val="005D3C21"/>
    <w:rsid w:val="005D3C80"/>
    <w:rsid w:val="005D4799"/>
    <w:rsid w:val="005D51E8"/>
    <w:rsid w:val="005D5387"/>
    <w:rsid w:val="005D5391"/>
    <w:rsid w:val="005D7B4A"/>
    <w:rsid w:val="005D7EC0"/>
    <w:rsid w:val="005E0F59"/>
    <w:rsid w:val="005E1666"/>
    <w:rsid w:val="005E21A9"/>
    <w:rsid w:val="005E25CF"/>
    <w:rsid w:val="005E34FB"/>
    <w:rsid w:val="005E3571"/>
    <w:rsid w:val="005E3B82"/>
    <w:rsid w:val="005E5207"/>
    <w:rsid w:val="005E55B4"/>
    <w:rsid w:val="005E795C"/>
    <w:rsid w:val="005F0961"/>
    <w:rsid w:val="005F0D77"/>
    <w:rsid w:val="005F0E02"/>
    <w:rsid w:val="005F14B6"/>
    <w:rsid w:val="005F1543"/>
    <w:rsid w:val="005F2B02"/>
    <w:rsid w:val="005F2B68"/>
    <w:rsid w:val="005F3799"/>
    <w:rsid w:val="005F41DE"/>
    <w:rsid w:val="005F4DE4"/>
    <w:rsid w:val="005F535C"/>
    <w:rsid w:val="005F5E62"/>
    <w:rsid w:val="005F62BE"/>
    <w:rsid w:val="005F6314"/>
    <w:rsid w:val="005F6AA3"/>
    <w:rsid w:val="005F77E2"/>
    <w:rsid w:val="00602550"/>
    <w:rsid w:val="00602DAE"/>
    <w:rsid w:val="0060307D"/>
    <w:rsid w:val="0060386A"/>
    <w:rsid w:val="00603AD0"/>
    <w:rsid w:val="00603AD6"/>
    <w:rsid w:val="006040E8"/>
    <w:rsid w:val="006042A5"/>
    <w:rsid w:val="006044B9"/>
    <w:rsid w:val="00604DEA"/>
    <w:rsid w:val="00604E0C"/>
    <w:rsid w:val="00605294"/>
    <w:rsid w:val="00606957"/>
    <w:rsid w:val="0060706C"/>
    <w:rsid w:val="006070A2"/>
    <w:rsid w:val="006078CE"/>
    <w:rsid w:val="00610826"/>
    <w:rsid w:val="00611189"/>
    <w:rsid w:val="006112D2"/>
    <w:rsid w:val="00611D98"/>
    <w:rsid w:val="00615873"/>
    <w:rsid w:val="00616211"/>
    <w:rsid w:val="0061773D"/>
    <w:rsid w:val="006179A4"/>
    <w:rsid w:val="00620A52"/>
    <w:rsid w:val="00621A0D"/>
    <w:rsid w:val="006232FD"/>
    <w:rsid w:val="006234F4"/>
    <w:rsid w:val="00623833"/>
    <w:rsid w:val="006240FD"/>
    <w:rsid w:val="00624878"/>
    <w:rsid w:val="00625BB2"/>
    <w:rsid w:val="00626A7E"/>
    <w:rsid w:val="00626B70"/>
    <w:rsid w:val="00626FE8"/>
    <w:rsid w:val="0062719D"/>
    <w:rsid w:val="00627DD9"/>
    <w:rsid w:val="006304EB"/>
    <w:rsid w:val="00630A6A"/>
    <w:rsid w:val="00631A18"/>
    <w:rsid w:val="00631AFB"/>
    <w:rsid w:val="00631F36"/>
    <w:rsid w:val="006321B6"/>
    <w:rsid w:val="00632542"/>
    <w:rsid w:val="0063353A"/>
    <w:rsid w:val="006336CD"/>
    <w:rsid w:val="00633A3A"/>
    <w:rsid w:val="00633E56"/>
    <w:rsid w:val="0063464E"/>
    <w:rsid w:val="00636BE6"/>
    <w:rsid w:val="00636CA1"/>
    <w:rsid w:val="00636F35"/>
    <w:rsid w:val="00637AA9"/>
    <w:rsid w:val="006402E8"/>
    <w:rsid w:val="00640EB0"/>
    <w:rsid w:val="00641008"/>
    <w:rsid w:val="00643AD2"/>
    <w:rsid w:val="00644439"/>
    <w:rsid w:val="00644465"/>
    <w:rsid w:val="00645E2B"/>
    <w:rsid w:val="0064699F"/>
    <w:rsid w:val="00646FA7"/>
    <w:rsid w:val="00647CEF"/>
    <w:rsid w:val="00647CFB"/>
    <w:rsid w:val="006502F8"/>
    <w:rsid w:val="00650AD2"/>
    <w:rsid w:val="006511A2"/>
    <w:rsid w:val="00651C7D"/>
    <w:rsid w:val="00652D0A"/>
    <w:rsid w:val="006532C9"/>
    <w:rsid w:val="00655983"/>
    <w:rsid w:val="00655AEB"/>
    <w:rsid w:val="00656303"/>
    <w:rsid w:val="006566E2"/>
    <w:rsid w:val="006574D2"/>
    <w:rsid w:val="00657CFC"/>
    <w:rsid w:val="006606FD"/>
    <w:rsid w:val="006610F4"/>
    <w:rsid w:val="00661C01"/>
    <w:rsid w:val="00661CAC"/>
    <w:rsid w:val="006625EA"/>
    <w:rsid w:val="00662696"/>
    <w:rsid w:val="00662C1F"/>
    <w:rsid w:val="00662F7B"/>
    <w:rsid w:val="00663CC9"/>
    <w:rsid w:val="0066428D"/>
    <w:rsid w:val="00664ED1"/>
    <w:rsid w:val="00665E91"/>
    <w:rsid w:val="006663AD"/>
    <w:rsid w:val="006664B1"/>
    <w:rsid w:val="006674DD"/>
    <w:rsid w:val="006675AE"/>
    <w:rsid w:val="006700DD"/>
    <w:rsid w:val="0067027C"/>
    <w:rsid w:val="0067111E"/>
    <w:rsid w:val="00671336"/>
    <w:rsid w:val="006725CD"/>
    <w:rsid w:val="006745BF"/>
    <w:rsid w:val="00675646"/>
    <w:rsid w:val="006756E7"/>
    <w:rsid w:val="00675BCB"/>
    <w:rsid w:val="00676764"/>
    <w:rsid w:val="00676827"/>
    <w:rsid w:val="00676931"/>
    <w:rsid w:val="006770C7"/>
    <w:rsid w:val="0067718A"/>
    <w:rsid w:val="00680260"/>
    <w:rsid w:val="00680338"/>
    <w:rsid w:val="00680624"/>
    <w:rsid w:val="006810B2"/>
    <w:rsid w:val="006817DE"/>
    <w:rsid w:val="00685044"/>
    <w:rsid w:val="0068521F"/>
    <w:rsid w:val="006853A1"/>
    <w:rsid w:val="006853F9"/>
    <w:rsid w:val="006857D2"/>
    <w:rsid w:val="0068621F"/>
    <w:rsid w:val="00686576"/>
    <w:rsid w:val="0068679B"/>
    <w:rsid w:val="00687010"/>
    <w:rsid w:val="0068711A"/>
    <w:rsid w:val="00691143"/>
    <w:rsid w:val="00691B73"/>
    <w:rsid w:val="006922B4"/>
    <w:rsid w:val="00692F46"/>
    <w:rsid w:val="00693597"/>
    <w:rsid w:val="00694407"/>
    <w:rsid w:val="006953DD"/>
    <w:rsid w:val="00695B9F"/>
    <w:rsid w:val="00695BCE"/>
    <w:rsid w:val="00696331"/>
    <w:rsid w:val="00696749"/>
    <w:rsid w:val="006A0397"/>
    <w:rsid w:val="006A1160"/>
    <w:rsid w:val="006A201E"/>
    <w:rsid w:val="006A2474"/>
    <w:rsid w:val="006A2A76"/>
    <w:rsid w:val="006A3D2E"/>
    <w:rsid w:val="006A4025"/>
    <w:rsid w:val="006A4761"/>
    <w:rsid w:val="006A5355"/>
    <w:rsid w:val="006A5382"/>
    <w:rsid w:val="006A5E2E"/>
    <w:rsid w:val="006A61A4"/>
    <w:rsid w:val="006A71B3"/>
    <w:rsid w:val="006B1EF9"/>
    <w:rsid w:val="006B203A"/>
    <w:rsid w:val="006B2A06"/>
    <w:rsid w:val="006B30B4"/>
    <w:rsid w:val="006B3747"/>
    <w:rsid w:val="006B3D0F"/>
    <w:rsid w:val="006B47A3"/>
    <w:rsid w:val="006B69A0"/>
    <w:rsid w:val="006B72C6"/>
    <w:rsid w:val="006B7A1F"/>
    <w:rsid w:val="006C0286"/>
    <w:rsid w:val="006C02C8"/>
    <w:rsid w:val="006C03F4"/>
    <w:rsid w:val="006C101B"/>
    <w:rsid w:val="006C1124"/>
    <w:rsid w:val="006C1F36"/>
    <w:rsid w:val="006C2A8A"/>
    <w:rsid w:val="006C36E0"/>
    <w:rsid w:val="006C3A84"/>
    <w:rsid w:val="006C3E91"/>
    <w:rsid w:val="006C4C03"/>
    <w:rsid w:val="006C5524"/>
    <w:rsid w:val="006C5664"/>
    <w:rsid w:val="006C70EF"/>
    <w:rsid w:val="006C7BAE"/>
    <w:rsid w:val="006C7BB9"/>
    <w:rsid w:val="006D05C4"/>
    <w:rsid w:val="006D09C1"/>
    <w:rsid w:val="006D0ECE"/>
    <w:rsid w:val="006D1679"/>
    <w:rsid w:val="006D232E"/>
    <w:rsid w:val="006D3157"/>
    <w:rsid w:val="006D4553"/>
    <w:rsid w:val="006D497B"/>
    <w:rsid w:val="006D5673"/>
    <w:rsid w:val="006D5CC8"/>
    <w:rsid w:val="006D6583"/>
    <w:rsid w:val="006D68D6"/>
    <w:rsid w:val="006D6B7A"/>
    <w:rsid w:val="006D6E52"/>
    <w:rsid w:val="006D7EB5"/>
    <w:rsid w:val="006E0A04"/>
    <w:rsid w:val="006E0F44"/>
    <w:rsid w:val="006E219E"/>
    <w:rsid w:val="006E2B62"/>
    <w:rsid w:val="006E3AE1"/>
    <w:rsid w:val="006E5ABE"/>
    <w:rsid w:val="006E7090"/>
    <w:rsid w:val="006E75DE"/>
    <w:rsid w:val="006E7ACD"/>
    <w:rsid w:val="006F0313"/>
    <w:rsid w:val="006F08C4"/>
    <w:rsid w:val="006F0B51"/>
    <w:rsid w:val="006F1B4F"/>
    <w:rsid w:val="006F2934"/>
    <w:rsid w:val="006F2A21"/>
    <w:rsid w:val="006F2FD1"/>
    <w:rsid w:val="006F39C6"/>
    <w:rsid w:val="006F3F88"/>
    <w:rsid w:val="006F4689"/>
    <w:rsid w:val="006F5FC8"/>
    <w:rsid w:val="006F6C5B"/>
    <w:rsid w:val="006F7229"/>
    <w:rsid w:val="006F7CD4"/>
    <w:rsid w:val="00700920"/>
    <w:rsid w:val="0070164C"/>
    <w:rsid w:val="0070166E"/>
    <w:rsid w:val="00702CB3"/>
    <w:rsid w:val="00702EE1"/>
    <w:rsid w:val="00703177"/>
    <w:rsid w:val="00703A06"/>
    <w:rsid w:val="00703C91"/>
    <w:rsid w:val="00704ABA"/>
    <w:rsid w:val="0070517C"/>
    <w:rsid w:val="007051EB"/>
    <w:rsid w:val="007053BD"/>
    <w:rsid w:val="00705528"/>
    <w:rsid w:val="00705EF7"/>
    <w:rsid w:val="0070620E"/>
    <w:rsid w:val="007074C8"/>
    <w:rsid w:val="0070762F"/>
    <w:rsid w:val="00707831"/>
    <w:rsid w:val="007078D7"/>
    <w:rsid w:val="0071020F"/>
    <w:rsid w:val="00710641"/>
    <w:rsid w:val="007115EA"/>
    <w:rsid w:val="00711A0A"/>
    <w:rsid w:val="00711CF0"/>
    <w:rsid w:val="00712709"/>
    <w:rsid w:val="00712C4B"/>
    <w:rsid w:val="00713454"/>
    <w:rsid w:val="007147A1"/>
    <w:rsid w:val="00715356"/>
    <w:rsid w:val="00716159"/>
    <w:rsid w:val="0071684F"/>
    <w:rsid w:val="00716A9C"/>
    <w:rsid w:val="00720066"/>
    <w:rsid w:val="00720839"/>
    <w:rsid w:val="00720A7A"/>
    <w:rsid w:val="00720BB4"/>
    <w:rsid w:val="00720F71"/>
    <w:rsid w:val="007211BD"/>
    <w:rsid w:val="007224A4"/>
    <w:rsid w:val="00723335"/>
    <w:rsid w:val="0072347F"/>
    <w:rsid w:val="007242D6"/>
    <w:rsid w:val="00724E6C"/>
    <w:rsid w:val="00725BB5"/>
    <w:rsid w:val="00726F40"/>
    <w:rsid w:val="0072734D"/>
    <w:rsid w:val="00727355"/>
    <w:rsid w:val="007322C3"/>
    <w:rsid w:val="007334C4"/>
    <w:rsid w:val="007336AB"/>
    <w:rsid w:val="00733A73"/>
    <w:rsid w:val="00734370"/>
    <w:rsid w:val="00734EE4"/>
    <w:rsid w:val="00735AF3"/>
    <w:rsid w:val="00736044"/>
    <w:rsid w:val="007364EF"/>
    <w:rsid w:val="00736584"/>
    <w:rsid w:val="00736F74"/>
    <w:rsid w:val="00740079"/>
    <w:rsid w:val="007406B6"/>
    <w:rsid w:val="00740FBE"/>
    <w:rsid w:val="00741118"/>
    <w:rsid w:val="00742096"/>
    <w:rsid w:val="00744201"/>
    <w:rsid w:val="0074537E"/>
    <w:rsid w:val="0074542A"/>
    <w:rsid w:val="007454AD"/>
    <w:rsid w:val="0074553D"/>
    <w:rsid w:val="00746B6F"/>
    <w:rsid w:val="00747506"/>
    <w:rsid w:val="007478F0"/>
    <w:rsid w:val="00747A05"/>
    <w:rsid w:val="00747B07"/>
    <w:rsid w:val="00747B86"/>
    <w:rsid w:val="00747D62"/>
    <w:rsid w:val="0075055D"/>
    <w:rsid w:val="007510CD"/>
    <w:rsid w:val="007519A7"/>
    <w:rsid w:val="00751EF6"/>
    <w:rsid w:val="00752324"/>
    <w:rsid w:val="00752510"/>
    <w:rsid w:val="007526A0"/>
    <w:rsid w:val="00752990"/>
    <w:rsid w:val="00753320"/>
    <w:rsid w:val="00753C24"/>
    <w:rsid w:val="00754671"/>
    <w:rsid w:val="007569EB"/>
    <w:rsid w:val="00756E4E"/>
    <w:rsid w:val="007571CF"/>
    <w:rsid w:val="00761F61"/>
    <w:rsid w:val="00762FF8"/>
    <w:rsid w:val="00763D99"/>
    <w:rsid w:val="007644C5"/>
    <w:rsid w:val="0076519B"/>
    <w:rsid w:val="007658D6"/>
    <w:rsid w:val="00766305"/>
    <w:rsid w:val="00766BE0"/>
    <w:rsid w:val="00766CBB"/>
    <w:rsid w:val="00767578"/>
    <w:rsid w:val="00767628"/>
    <w:rsid w:val="00770259"/>
    <w:rsid w:val="007705C5"/>
    <w:rsid w:val="00770880"/>
    <w:rsid w:val="007719B2"/>
    <w:rsid w:val="0077290F"/>
    <w:rsid w:val="007735B9"/>
    <w:rsid w:val="00773822"/>
    <w:rsid w:val="00773F4B"/>
    <w:rsid w:val="007744A4"/>
    <w:rsid w:val="00774621"/>
    <w:rsid w:val="00774939"/>
    <w:rsid w:val="00774FD4"/>
    <w:rsid w:val="0077600B"/>
    <w:rsid w:val="00776AEF"/>
    <w:rsid w:val="00776FAB"/>
    <w:rsid w:val="0077734B"/>
    <w:rsid w:val="007773A5"/>
    <w:rsid w:val="00777908"/>
    <w:rsid w:val="00780308"/>
    <w:rsid w:val="00780ECB"/>
    <w:rsid w:val="00781EFD"/>
    <w:rsid w:val="00782B50"/>
    <w:rsid w:val="007837FE"/>
    <w:rsid w:val="00783E00"/>
    <w:rsid w:val="007849AF"/>
    <w:rsid w:val="00784ACA"/>
    <w:rsid w:val="00786027"/>
    <w:rsid w:val="00791C7F"/>
    <w:rsid w:val="007920A6"/>
    <w:rsid w:val="007926BC"/>
    <w:rsid w:val="00793340"/>
    <w:rsid w:val="00794071"/>
    <w:rsid w:val="00794400"/>
    <w:rsid w:val="00794520"/>
    <w:rsid w:val="00794AA4"/>
    <w:rsid w:val="00794DD2"/>
    <w:rsid w:val="0079514F"/>
    <w:rsid w:val="00795D43"/>
    <w:rsid w:val="00796FD3"/>
    <w:rsid w:val="007970D4"/>
    <w:rsid w:val="007974ED"/>
    <w:rsid w:val="007A0818"/>
    <w:rsid w:val="007A0979"/>
    <w:rsid w:val="007A0B7F"/>
    <w:rsid w:val="007A0B84"/>
    <w:rsid w:val="007A1003"/>
    <w:rsid w:val="007A1445"/>
    <w:rsid w:val="007A15C0"/>
    <w:rsid w:val="007A178D"/>
    <w:rsid w:val="007A1F57"/>
    <w:rsid w:val="007A26A0"/>
    <w:rsid w:val="007A27F2"/>
    <w:rsid w:val="007A2937"/>
    <w:rsid w:val="007A31BC"/>
    <w:rsid w:val="007A394A"/>
    <w:rsid w:val="007A397F"/>
    <w:rsid w:val="007A3EFD"/>
    <w:rsid w:val="007A41A9"/>
    <w:rsid w:val="007A514B"/>
    <w:rsid w:val="007A7D7D"/>
    <w:rsid w:val="007A7D91"/>
    <w:rsid w:val="007B01C0"/>
    <w:rsid w:val="007B0288"/>
    <w:rsid w:val="007B1473"/>
    <w:rsid w:val="007B2138"/>
    <w:rsid w:val="007B261C"/>
    <w:rsid w:val="007B3A98"/>
    <w:rsid w:val="007B3F1C"/>
    <w:rsid w:val="007B45C5"/>
    <w:rsid w:val="007B4D05"/>
    <w:rsid w:val="007B52D0"/>
    <w:rsid w:val="007B5C7E"/>
    <w:rsid w:val="007B5DD3"/>
    <w:rsid w:val="007B68D2"/>
    <w:rsid w:val="007B77E9"/>
    <w:rsid w:val="007B79AA"/>
    <w:rsid w:val="007C0926"/>
    <w:rsid w:val="007C175C"/>
    <w:rsid w:val="007C20AB"/>
    <w:rsid w:val="007C2B59"/>
    <w:rsid w:val="007C2D0E"/>
    <w:rsid w:val="007C39DD"/>
    <w:rsid w:val="007C5004"/>
    <w:rsid w:val="007C594E"/>
    <w:rsid w:val="007C74D2"/>
    <w:rsid w:val="007D010B"/>
    <w:rsid w:val="007D04DE"/>
    <w:rsid w:val="007D0BEB"/>
    <w:rsid w:val="007D31A1"/>
    <w:rsid w:val="007D3701"/>
    <w:rsid w:val="007D4C4B"/>
    <w:rsid w:val="007D54B9"/>
    <w:rsid w:val="007D65F5"/>
    <w:rsid w:val="007D6E0D"/>
    <w:rsid w:val="007D7186"/>
    <w:rsid w:val="007D7589"/>
    <w:rsid w:val="007D7F3A"/>
    <w:rsid w:val="007E1272"/>
    <w:rsid w:val="007E17C8"/>
    <w:rsid w:val="007E3D5A"/>
    <w:rsid w:val="007E48C7"/>
    <w:rsid w:val="007E5887"/>
    <w:rsid w:val="007E7007"/>
    <w:rsid w:val="007E7A9E"/>
    <w:rsid w:val="007F073F"/>
    <w:rsid w:val="007F0865"/>
    <w:rsid w:val="007F0A76"/>
    <w:rsid w:val="007F1E3E"/>
    <w:rsid w:val="007F348B"/>
    <w:rsid w:val="007F5888"/>
    <w:rsid w:val="007F5C9F"/>
    <w:rsid w:val="007F6136"/>
    <w:rsid w:val="007F62EE"/>
    <w:rsid w:val="008005E4"/>
    <w:rsid w:val="008018C3"/>
    <w:rsid w:val="0080241C"/>
    <w:rsid w:val="00803341"/>
    <w:rsid w:val="0080355E"/>
    <w:rsid w:val="00803FA8"/>
    <w:rsid w:val="00804A12"/>
    <w:rsid w:val="00805C23"/>
    <w:rsid w:val="00805E68"/>
    <w:rsid w:val="00806431"/>
    <w:rsid w:val="0080670E"/>
    <w:rsid w:val="008068E4"/>
    <w:rsid w:val="00806F99"/>
    <w:rsid w:val="0080762C"/>
    <w:rsid w:val="00807656"/>
    <w:rsid w:val="00807F09"/>
    <w:rsid w:val="00810102"/>
    <w:rsid w:val="00811BCE"/>
    <w:rsid w:val="008123A6"/>
    <w:rsid w:val="008125D1"/>
    <w:rsid w:val="008129C1"/>
    <w:rsid w:val="00812A23"/>
    <w:rsid w:val="00812A94"/>
    <w:rsid w:val="00812F63"/>
    <w:rsid w:val="008130CA"/>
    <w:rsid w:val="0081318D"/>
    <w:rsid w:val="00813804"/>
    <w:rsid w:val="008142FB"/>
    <w:rsid w:val="00814710"/>
    <w:rsid w:val="00814E44"/>
    <w:rsid w:val="00814FDC"/>
    <w:rsid w:val="008150D9"/>
    <w:rsid w:val="00816061"/>
    <w:rsid w:val="008168E0"/>
    <w:rsid w:val="00816A42"/>
    <w:rsid w:val="00817FB8"/>
    <w:rsid w:val="00821670"/>
    <w:rsid w:val="00821F65"/>
    <w:rsid w:val="00822828"/>
    <w:rsid w:val="00822B83"/>
    <w:rsid w:val="008233DB"/>
    <w:rsid w:val="00823621"/>
    <w:rsid w:val="00824892"/>
    <w:rsid w:val="00824F15"/>
    <w:rsid w:val="008260BA"/>
    <w:rsid w:val="00826BC7"/>
    <w:rsid w:val="008300E8"/>
    <w:rsid w:val="008318AE"/>
    <w:rsid w:val="00832940"/>
    <w:rsid w:val="0083383B"/>
    <w:rsid w:val="008338B1"/>
    <w:rsid w:val="008368E8"/>
    <w:rsid w:val="00840EC6"/>
    <w:rsid w:val="00840F28"/>
    <w:rsid w:val="00841503"/>
    <w:rsid w:val="00841E3C"/>
    <w:rsid w:val="00842815"/>
    <w:rsid w:val="00842EB3"/>
    <w:rsid w:val="00842F12"/>
    <w:rsid w:val="008458C8"/>
    <w:rsid w:val="00846CD4"/>
    <w:rsid w:val="00846FBA"/>
    <w:rsid w:val="00847959"/>
    <w:rsid w:val="0085032B"/>
    <w:rsid w:val="00850611"/>
    <w:rsid w:val="008506F4"/>
    <w:rsid w:val="00850C83"/>
    <w:rsid w:val="0085134D"/>
    <w:rsid w:val="008516C3"/>
    <w:rsid w:val="00852A88"/>
    <w:rsid w:val="008535B3"/>
    <w:rsid w:val="00854B75"/>
    <w:rsid w:val="008550FC"/>
    <w:rsid w:val="00855268"/>
    <w:rsid w:val="00855789"/>
    <w:rsid w:val="008578FD"/>
    <w:rsid w:val="008606B7"/>
    <w:rsid w:val="008617DF"/>
    <w:rsid w:val="00861971"/>
    <w:rsid w:val="008620C9"/>
    <w:rsid w:val="00862F0C"/>
    <w:rsid w:val="00863C14"/>
    <w:rsid w:val="00864851"/>
    <w:rsid w:val="008675B0"/>
    <w:rsid w:val="00867FE6"/>
    <w:rsid w:val="00870029"/>
    <w:rsid w:val="00870852"/>
    <w:rsid w:val="00870EFE"/>
    <w:rsid w:val="008710F2"/>
    <w:rsid w:val="008728D3"/>
    <w:rsid w:val="00872901"/>
    <w:rsid w:val="00873817"/>
    <w:rsid w:val="008739C5"/>
    <w:rsid w:val="008740F3"/>
    <w:rsid w:val="00874E20"/>
    <w:rsid w:val="00875281"/>
    <w:rsid w:val="00875A21"/>
    <w:rsid w:val="00875EEB"/>
    <w:rsid w:val="008763EF"/>
    <w:rsid w:val="008769C0"/>
    <w:rsid w:val="00876F70"/>
    <w:rsid w:val="008804F4"/>
    <w:rsid w:val="00880B76"/>
    <w:rsid w:val="00880BEE"/>
    <w:rsid w:val="00881851"/>
    <w:rsid w:val="008819F4"/>
    <w:rsid w:val="008822C6"/>
    <w:rsid w:val="0088298F"/>
    <w:rsid w:val="00882E2F"/>
    <w:rsid w:val="008834AB"/>
    <w:rsid w:val="00885A64"/>
    <w:rsid w:val="00885CF3"/>
    <w:rsid w:val="0088649C"/>
    <w:rsid w:val="00886720"/>
    <w:rsid w:val="008871FD"/>
    <w:rsid w:val="00887A6D"/>
    <w:rsid w:val="008906A3"/>
    <w:rsid w:val="00890829"/>
    <w:rsid w:val="008912D1"/>
    <w:rsid w:val="008920FD"/>
    <w:rsid w:val="0089391B"/>
    <w:rsid w:val="0089548C"/>
    <w:rsid w:val="008955A2"/>
    <w:rsid w:val="008958BB"/>
    <w:rsid w:val="00896778"/>
    <w:rsid w:val="0089777E"/>
    <w:rsid w:val="00897C22"/>
    <w:rsid w:val="008A0284"/>
    <w:rsid w:val="008A0B76"/>
    <w:rsid w:val="008A253A"/>
    <w:rsid w:val="008A371D"/>
    <w:rsid w:val="008A3A52"/>
    <w:rsid w:val="008A44FB"/>
    <w:rsid w:val="008A519E"/>
    <w:rsid w:val="008A58AA"/>
    <w:rsid w:val="008A5C0B"/>
    <w:rsid w:val="008A5C68"/>
    <w:rsid w:val="008A607D"/>
    <w:rsid w:val="008A6434"/>
    <w:rsid w:val="008A6C18"/>
    <w:rsid w:val="008A7121"/>
    <w:rsid w:val="008A7298"/>
    <w:rsid w:val="008A7AB8"/>
    <w:rsid w:val="008B0AAE"/>
    <w:rsid w:val="008B0C72"/>
    <w:rsid w:val="008B0D1F"/>
    <w:rsid w:val="008B1F9D"/>
    <w:rsid w:val="008B21E8"/>
    <w:rsid w:val="008B343E"/>
    <w:rsid w:val="008B3739"/>
    <w:rsid w:val="008B396D"/>
    <w:rsid w:val="008B3B6B"/>
    <w:rsid w:val="008B3C68"/>
    <w:rsid w:val="008B49E8"/>
    <w:rsid w:val="008B4EC4"/>
    <w:rsid w:val="008B5635"/>
    <w:rsid w:val="008B5E78"/>
    <w:rsid w:val="008B61AB"/>
    <w:rsid w:val="008B6914"/>
    <w:rsid w:val="008B7083"/>
    <w:rsid w:val="008B74BC"/>
    <w:rsid w:val="008B7C2D"/>
    <w:rsid w:val="008C088A"/>
    <w:rsid w:val="008C0D9C"/>
    <w:rsid w:val="008C0FA3"/>
    <w:rsid w:val="008C1874"/>
    <w:rsid w:val="008C18C7"/>
    <w:rsid w:val="008C24C2"/>
    <w:rsid w:val="008C2B76"/>
    <w:rsid w:val="008C2E39"/>
    <w:rsid w:val="008C3026"/>
    <w:rsid w:val="008C3BFE"/>
    <w:rsid w:val="008C4634"/>
    <w:rsid w:val="008C50E8"/>
    <w:rsid w:val="008C5FFA"/>
    <w:rsid w:val="008C60E7"/>
    <w:rsid w:val="008C6A45"/>
    <w:rsid w:val="008D0107"/>
    <w:rsid w:val="008D0BD3"/>
    <w:rsid w:val="008D1707"/>
    <w:rsid w:val="008D2A4F"/>
    <w:rsid w:val="008D348D"/>
    <w:rsid w:val="008D3614"/>
    <w:rsid w:val="008D4276"/>
    <w:rsid w:val="008D43A0"/>
    <w:rsid w:val="008D469C"/>
    <w:rsid w:val="008D4794"/>
    <w:rsid w:val="008D529E"/>
    <w:rsid w:val="008D5601"/>
    <w:rsid w:val="008D56B2"/>
    <w:rsid w:val="008D5B53"/>
    <w:rsid w:val="008D631E"/>
    <w:rsid w:val="008E017C"/>
    <w:rsid w:val="008E01F1"/>
    <w:rsid w:val="008E37E0"/>
    <w:rsid w:val="008E42E0"/>
    <w:rsid w:val="008E4C6C"/>
    <w:rsid w:val="008E5018"/>
    <w:rsid w:val="008F0165"/>
    <w:rsid w:val="008F0454"/>
    <w:rsid w:val="008F1298"/>
    <w:rsid w:val="008F1565"/>
    <w:rsid w:val="008F2234"/>
    <w:rsid w:val="008F237A"/>
    <w:rsid w:val="008F2592"/>
    <w:rsid w:val="008F26F6"/>
    <w:rsid w:val="008F3156"/>
    <w:rsid w:val="008F331C"/>
    <w:rsid w:val="008F37DF"/>
    <w:rsid w:val="008F3BCD"/>
    <w:rsid w:val="008F4184"/>
    <w:rsid w:val="008F41E9"/>
    <w:rsid w:val="008F480A"/>
    <w:rsid w:val="008F4A97"/>
    <w:rsid w:val="008F4B56"/>
    <w:rsid w:val="008F5936"/>
    <w:rsid w:val="008F7730"/>
    <w:rsid w:val="0090164E"/>
    <w:rsid w:val="00901865"/>
    <w:rsid w:val="0090201F"/>
    <w:rsid w:val="00905315"/>
    <w:rsid w:val="0090632F"/>
    <w:rsid w:val="00907078"/>
    <w:rsid w:val="009079F8"/>
    <w:rsid w:val="00907B06"/>
    <w:rsid w:val="00907FAC"/>
    <w:rsid w:val="00910881"/>
    <w:rsid w:val="00911E99"/>
    <w:rsid w:val="0091478D"/>
    <w:rsid w:val="00914E86"/>
    <w:rsid w:val="00914F20"/>
    <w:rsid w:val="00915EB4"/>
    <w:rsid w:val="0091765E"/>
    <w:rsid w:val="009200E2"/>
    <w:rsid w:val="00920BC4"/>
    <w:rsid w:val="00920CD3"/>
    <w:rsid w:val="009210C8"/>
    <w:rsid w:val="00921AA8"/>
    <w:rsid w:val="00921E80"/>
    <w:rsid w:val="009227D9"/>
    <w:rsid w:val="00922C1C"/>
    <w:rsid w:val="00922CB8"/>
    <w:rsid w:val="00923D6E"/>
    <w:rsid w:val="00924350"/>
    <w:rsid w:val="00925E71"/>
    <w:rsid w:val="00926122"/>
    <w:rsid w:val="009263B9"/>
    <w:rsid w:val="00926657"/>
    <w:rsid w:val="009266E3"/>
    <w:rsid w:val="0093017A"/>
    <w:rsid w:val="009304B6"/>
    <w:rsid w:val="0093055B"/>
    <w:rsid w:val="0093077E"/>
    <w:rsid w:val="00931572"/>
    <w:rsid w:val="009318CF"/>
    <w:rsid w:val="00931EAF"/>
    <w:rsid w:val="00932B52"/>
    <w:rsid w:val="00932C5D"/>
    <w:rsid w:val="0093306F"/>
    <w:rsid w:val="0093367E"/>
    <w:rsid w:val="00933AE6"/>
    <w:rsid w:val="00934B39"/>
    <w:rsid w:val="00935C32"/>
    <w:rsid w:val="00936498"/>
    <w:rsid w:val="00936658"/>
    <w:rsid w:val="00937B7B"/>
    <w:rsid w:val="0094069F"/>
    <w:rsid w:val="0094099D"/>
    <w:rsid w:val="00940B1C"/>
    <w:rsid w:val="00941AA5"/>
    <w:rsid w:val="00941F9D"/>
    <w:rsid w:val="00944444"/>
    <w:rsid w:val="00946332"/>
    <w:rsid w:val="00947D18"/>
    <w:rsid w:val="00950138"/>
    <w:rsid w:val="009502C5"/>
    <w:rsid w:val="009511F5"/>
    <w:rsid w:val="00951E3C"/>
    <w:rsid w:val="00951FE5"/>
    <w:rsid w:val="009525D9"/>
    <w:rsid w:val="00953491"/>
    <w:rsid w:val="00953707"/>
    <w:rsid w:val="00954736"/>
    <w:rsid w:val="00954F10"/>
    <w:rsid w:val="00956152"/>
    <w:rsid w:val="00956AFA"/>
    <w:rsid w:val="009577DA"/>
    <w:rsid w:val="009579D5"/>
    <w:rsid w:val="00957A89"/>
    <w:rsid w:val="00960035"/>
    <w:rsid w:val="00961267"/>
    <w:rsid w:val="0096143D"/>
    <w:rsid w:val="00961998"/>
    <w:rsid w:val="00962246"/>
    <w:rsid w:val="00962EC3"/>
    <w:rsid w:val="009638B2"/>
    <w:rsid w:val="00963AC6"/>
    <w:rsid w:val="00964597"/>
    <w:rsid w:val="00964F96"/>
    <w:rsid w:val="0096690F"/>
    <w:rsid w:val="00967353"/>
    <w:rsid w:val="0097091C"/>
    <w:rsid w:val="00970F36"/>
    <w:rsid w:val="00971121"/>
    <w:rsid w:val="009712A5"/>
    <w:rsid w:val="00971C7C"/>
    <w:rsid w:val="00972C0D"/>
    <w:rsid w:val="00972F53"/>
    <w:rsid w:val="00973B01"/>
    <w:rsid w:val="00974DBB"/>
    <w:rsid w:val="00975AE4"/>
    <w:rsid w:val="00975EAA"/>
    <w:rsid w:val="00977ECB"/>
    <w:rsid w:val="009804F2"/>
    <w:rsid w:val="009809FC"/>
    <w:rsid w:val="0098194F"/>
    <w:rsid w:val="00981F8C"/>
    <w:rsid w:val="00982410"/>
    <w:rsid w:val="00983006"/>
    <w:rsid w:val="0098316B"/>
    <w:rsid w:val="009835DC"/>
    <w:rsid w:val="009838F1"/>
    <w:rsid w:val="00986977"/>
    <w:rsid w:val="00987493"/>
    <w:rsid w:val="009878A8"/>
    <w:rsid w:val="00991003"/>
    <w:rsid w:val="00992AF5"/>
    <w:rsid w:val="00992D28"/>
    <w:rsid w:val="009930FC"/>
    <w:rsid w:val="0099315C"/>
    <w:rsid w:val="00993261"/>
    <w:rsid w:val="0099352D"/>
    <w:rsid w:val="00993DD9"/>
    <w:rsid w:val="00994F75"/>
    <w:rsid w:val="009951B2"/>
    <w:rsid w:val="009951B6"/>
    <w:rsid w:val="009952EC"/>
    <w:rsid w:val="009958B7"/>
    <w:rsid w:val="00995AA0"/>
    <w:rsid w:val="00995CB7"/>
    <w:rsid w:val="00995D37"/>
    <w:rsid w:val="00996A1F"/>
    <w:rsid w:val="009970C1"/>
    <w:rsid w:val="00997D77"/>
    <w:rsid w:val="009A14D5"/>
    <w:rsid w:val="009A2E7F"/>
    <w:rsid w:val="009A5596"/>
    <w:rsid w:val="009A66C8"/>
    <w:rsid w:val="009A6E83"/>
    <w:rsid w:val="009B057C"/>
    <w:rsid w:val="009B0B23"/>
    <w:rsid w:val="009B0CD1"/>
    <w:rsid w:val="009B151B"/>
    <w:rsid w:val="009B46F7"/>
    <w:rsid w:val="009B4CD2"/>
    <w:rsid w:val="009B5C20"/>
    <w:rsid w:val="009B5F47"/>
    <w:rsid w:val="009B6C4B"/>
    <w:rsid w:val="009B6FE5"/>
    <w:rsid w:val="009B7DC1"/>
    <w:rsid w:val="009C043A"/>
    <w:rsid w:val="009C10ED"/>
    <w:rsid w:val="009C214C"/>
    <w:rsid w:val="009C2934"/>
    <w:rsid w:val="009C3153"/>
    <w:rsid w:val="009C3858"/>
    <w:rsid w:val="009C3F4B"/>
    <w:rsid w:val="009C49A5"/>
    <w:rsid w:val="009C4C13"/>
    <w:rsid w:val="009C52C9"/>
    <w:rsid w:val="009C5CB8"/>
    <w:rsid w:val="009C5FCB"/>
    <w:rsid w:val="009C61B6"/>
    <w:rsid w:val="009C7568"/>
    <w:rsid w:val="009C7CBC"/>
    <w:rsid w:val="009D0755"/>
    <w:rsid w:val="009D146B"/>
    <w:rsid w:val="009D1AFF"/>
    <w:rsid w:val="009D1C27"/>
    <w:rsid w:val="009D2124"/>
    <w:rsid w:val="009D3532"/>
    <w:rsid w:val="009D36F4"/>
    <w:rsid w:val="009D41D4"/>
    <w:rsid w:val="009D4708"/>
    <w:rsid w:val="009D4987"/>
    <w:rsid w:val="009D4B5E"/>
    <w:rsid w:val="009D6D77"/>
    <w:rsid w:val="009D6F2D"/>
    <w:rsid w:val="009D7368"/>
    <w:rsid w:val="009D7471"/>
    <w:rsid w:val="009D7C51"/>
    <w:rsid w:val="009E074A"/>
    <w:rsid w:val="009E264C"/>
    <w:rsid w:val="009E2808"/>
    <w:rsid w:val="009E6470"/>
    <w:rsid w:val="009E6BAF"/>
    <w:rsid w:val="009E75F5"/>
    <w:rsid w:val="009F0BA7"/>
    <w:rsid w:val="009F0F1A"/>
    <w:rsid w:val="009F1293"/>
    <w:rsid w:val="009F157D"/>
    <w:rsid w:val="009F16E4"/>
    <w:rsid w:val="009F1D00"/>
    <w:rsid w:val="009F1F9C"/>
    <w:rsid w:val="009F4121"/>
    <w:rsid w:val="009F50FA"/>
    <w:rsid w:val="009F6602"/>
    <w:rsid w:val="009F6787"/>
    <w:rsid w:val="00A00327"/>
    <w:rsid w:val="00A00E16"/>
    <w:rsid w:val="00A03079"/>
    <w:rsid w:val="00A045A0"/>
    <w:rsid w:val="00A04676"/>
    <w:rsid w:val="00A046BC"/>
    <w:rsid w:val="00A04C1B"/>
    <w:rsid w:val="00A04DEE"/>
    <w:rsid w:val="00A05255"/>
    <w:rsid w:val="00A0623E"/>
    <w:rsid w:val="00A0698A"/>
    <w:rsid w:val="00A11164"/>
    <w:rsid w:val="00A12090"/>
    <w:rsid w:val="00A1269A"/>
    <w:rsid w:val="00A14005"/>
    <w:rsid w:val="00A150E3"/>
    <w:rsid w:val="00A16020"/>
    <w:rsid w:val="00A16C00"/>
    <w:rsid w:val="00A16D1B"/>
    <w:rsid w:val="00A203B5"/>
    <w:rsid w:val="00A2081B"/>
    <w:rsid w:val="00A219E2"/>
    <w:rsid w:val="00A22A04"/>
    <w:rsid w:val="00A22C9C"/>
    <w:rsid w:val="00A2502B"/>
    <w:rsid w:val="00A25D5B"/>
    <w:rsid w:val="00A2654F"/>
    <w:rsid w:val="00A26570"/>
    <w:rsid w:val="00A26A5F"/>
    <w:rsid w:val="00A2788C"/>
    <w:rsid w:val="00A27A2E"/>
    <w:rsid w:val="00A27AD3"/>
    <w:rsid w:val="00A27CE3"/>
    <w:rsid w:val="00A30469"/>
    <w:rsid w:val="00A30FF5"/>
    <w:rsid w:val="00A31089"/>
    <w:rsid w:val="00A316F5"/>
    <w:rsid w:val="00A3330E"/>
    <w:rsid w:val="00A34D0B"/>
    <w:rsid w:val="00A353F6"/>
    <w:rsid w:val="00A35AC0"/>
    <w:rsid w:val="00A35C4A"/>
    <w:rsid w:val="00A3639B"/>
    <w:rsid w:val="00A36D2E"/>
    <w:rsid w:val="00A37413"/>
    <w:rsid w:val="00A37438"/>
    <w:rsid w:val="00A37E5A"/>
    <w:rsid w:val="00A40154"/>
    <w:rsid w:val="00A4156A"/>
    <w:rsid w:val="00A41F70"/>
    <w:rsid w:val="00A42982"/>
    <w:rsid w:val="00A42D64"/>
    <w:rsid w:val="00A44E7D"/>
    <w:rsid w:val="00A45BD1"/>
    <w:rsid w:val="00A46AD9"/>
    <w:rsid w:val="00A50F3D"/>
    <w:rsid w:val="00A51847"/>
    <w:rsid w:val="00A52988"/>
    <w:rsid w:val="00A52AD9"/>
    <w:rsid w:val="00A53A21"/>
    <w:rsid w:val="00A55B55"/>
    <w:rsid w:val="00A55E2A"/>
    <w:rsid w:val="00A56595"/>
    <w:rsid w:val="00A5715C"/>
    <w:rsid w:val="00A57495"/>
    <w:rsid w:val="00A60420"/>
    <w:rsid w:val="00A607E9"/>
    <w:rsid w:val="00A60F89"/>
    <w:rsid w:val="00A6100D"/>
    <w:rsid w:val="00A6159D"/>
    <w:rsid w:val="00A6234D"/>
    <w:rsid w:val="00A6302D"/>
    <w:rsid w:val="00A6386F"/>
    <w:rsid w:val="00A64541"/>
    <w:rsid w:val="00A65C41"/>
    <w:rsid w:val="00A669E8"/>
    <w:rsid w:val="00A671C4"/>
    <w:rsid w:val="00A671CF"/>
    <w:rsid w:val="00A67B7D"/>
    <w:rsid w:val="00A67CC4"/>
    <w:rsid w:val="00A708D6"/>
    <w:rsid w:val="00A70E77"/>
    <w:rsid w:val="00A72581"/>
    <w:rsid w:val="00A7328A"/>
    <w:rsid w:val="00A7414F"/>
    <w:rsid w:val="00A748F8"/>
    <w:rsid w:val="00A75C68"/>
    <w:rsid w:val="00A7666A"/>
    <w:rsid w:val="00A76FEB"/>
    <w:rsid w:val="00A7729D"/>
    <w:rsid w:val="00A774A2"/>
    <w:rsid w:val="00A77B8A"/>
    <w:rsid w:val="00A808CB"/>
    <w:rsid w:val="00A80A4B"/>
    <w:rsid w:val="00A80BAC"/>
    <w:rsid w:val="00A816F0"/>
    <w:rsid w:val="00A81A7B"/>
    <w:rsid w:val="00A81DF9"/>
    <w:rsid w:val="00A82003"/>
    <w:rsid w:val="00A82715"/>
    <w:rsid w:val="00A849E3"/>
    <w:rsid w:val="00A850FA"/>
    <w:rsid w:val="00A85616"/>
    <w:rsid w:val="00A85DD6"/>
    <w:rsid w:val="00A85EAB"/>
    <w:rsid w:val="00A86DDD"/>
    <w:rsid w:val="00A8787E"/>
    <w:rsid w:val="00A878F6"/>
    <w:rsid w:val="00A91F92"/>
    <w:rsid w:val="00A9363F"/>
    <w:rsid w:val="00A9414A"/>
    <w:rsid w:val="00A942E0"/>
    <w:rsid w:val="00A94E1C"/>
    <w:rsid w:val="00A95009"/>
    <w:rsid w:val="00A95388"/>
    <w:rsid w:val="00A955AA"/>
    <w:rsid w:val="00A957C4"/>
    <w:rsid w:val="00A95B16"/>
    <w:rsid w:val="00A96D0A"/>
    <w:rsid w:val="00A9714B"/>
    <w:rsid w:val="00A97545"/>
    <w:rsid w:val="00A97C6C"/>
    <w:rsid w:val="00AA0E6F"/>
    <w:rsid w:val="00AA1598"/>
    <w:rsid w:val="00AA1744"/>
    <w:rsid w:val="00AA1AA4"/>
    <w:rsid w:val="00AA2BC1"/>
    <w:rsid w:val="00AA3D50"/>
    <w:rsid w:val="00AA3E3B"/>
    <w:rsid w:val="00AA480D"/>
    <w:rsid w:val="00AA57C6"/>
    <w:rsid w:val="00AA5B67"/>
    <w:rsid w:val="00AA66E5"/>
    <w:rsid w:val="00AA7496"/>
    <w:rsid w:val="00AA7AE0"/>
    <w:rsid w:val="00AA7C3F"/>
    <w:rsid w:val="00AB0386"/>
    <w:rsid w:val="00AB0543"/>
    <w:rsid w:val="00AB0F3F"/>
    <w:rsid w:val="00AB1DFD"/>
    <w:rsid w:val="00AB235F"/>
    <w:rsid w:val="00AB31AE"/>
    <w:rsid w:val="00AB4077"/>
    <w:rsid w:val="00AB4626"/>
    <w:rsid w:val="00AB4BDC"/>
    <w:rsid w:val="00AB4D3F"/>
    <w:rsid w:val="00AB567C"/>
    <w:rsid w:val="00AB5799"/>
    <w:rsid w:val="00AB57B7"/>
    <w:rsid w:val="00AB5C96"/>
    <w:rsid w:val="00AB6520"/>
    <w:rsid w:val="00AB6CC3"/>
    <w:rsid w:val="00AB705C"/>
    <w:rsid w:val="00AB78DD"/>
    <w:rsid w:val="00AB794E"/>
    <w:rsid w:val="00AC0B9C"/>
    <w:rsid w:val="00AC1500"/>
    <w:rsid w:val="00AC176E"/>
    <w:rsid w:val="00AC1C90"/>
    <w:rsid w:val="00AC2D6C"/>
    <w:rsid w:val="00AC391F"/>
    <w:rsid w:val="00AC3CBA"/>
    <w:rsid w:val="00AC484B"/>
    <w:rsid w:val="00AC49D8"/>
    <w:rsid w:val="00AC5245"/>
    <w:rsid w:val="00AC577A"/>
    <w:rsid w:val="00AC5CC8"/>
    <w:rsid w:val="00AC6101"/>
    <w:rsid w:val="00AC6B14"/>
    <w:rsid w:val="00AC6F12"/>
    <w:rsid w:val="00AC748B"/>
    <w:rsid w:val="00AD0FB4"/>
    <w:rsid w:val="00AD163E"/>
    <w:rsid w:val="00AD1A21"/>
    <w:rsid w:val="00AD1A6B"/>
    <w:rsid w:val="00AD2305"/>
    <w:rsid w:val="00AD238E"/>
    <w:rsid w:val="00AD38C8"/>
    <w:rsid w:val="00AD3A9D"/>
    <w:rsid w:val="00AD3DA5"/>
    <w:rsid w:val="00AD41BF"/>
    <w:rsid w:val="00AD41EF"/>
    <w:rsid w:val="00AD668B"/>
    <w:rsid w:val="00AD704A"/>
    <w:rsid w:val="00AE099E"/>
    <w:rsid w:val="00AE0D64"/>
    <w:rsid w:val="00AE17A8"/>
    <w:rsid w:val="00AE17F9"/>
    <w:rsid w:val="00AE20F8"/>
    <w:rsid w:val="00AE3A85"/>
    <w:rsid w:val="00AE43EE"/>
    <w:rsid w:val="00AE5419"/>
    <w:rsid w:val="00AE5446"/>
    <w:rsid w:val="00AE567D"/>
    <w:rsid w:val="00AE64AB"/>
    <w:rsid w:val="00AE6990"/>
    <w:rsid w:val="00AE7D61"/>
    <w:rsid w:val="00AF0ADB"/>
    <w:rsid w:val="00AF1778"/>
    <w:rsid w:val="00AF1DBA"/>
    <w:rsid w:val="00AF317E"/>
    <w:rsid w:val="00AF46E5"/>
    <w:rsid w:val="00AF498E"/>
    <w:rsid w:val="00AF5250"/>
    <w:rsid w:val="00AF5E67"/>
    <w:rsid w:val="00AF6247"/>
    <w:rsid w:val="00B00DE9"/>
    <w:rsid w:val="00B01430"/>
    <w:rsid w:val="00B02248"/>
    <w:rsid w:val="00B0240F"/>
    <w:rsid w:val="00B0309A"/>
    <w:rsid w:val="00B05B26"/>
    <w:rsid w:val="00B05B9F"/>
    <w:rsid w:val="00B10C7C"/>
    <w:rsid w:val="00B11F3E"/>
    <w:rsid w:val="00B123F9"/>
    <w:rsid w:val="00B13247"/>
    <w:rsid w:val="00B1418A"/>
    <w:rsid w:val="00B142EA"/>
    <w:rsid w:val="00B14DB0"/>
    <w:rsid w:val="00B15102"/>
    <w:rsid w:val="00B15944"/>
    <w:rsid w:val="00B174C6"/>
    <w:rsid w:val="00B21AE9"/>
    <w:rsid w:val="00B21E04"/>
    <w:rsid w:val="00B224B7"/>
    <w:rsid w:val="00B22D72"/>
    <w:rsid w:val="00B232B7"/>
    <w:rsid w:val="00B23CC3"/>
    <w:rsid w:val="00B24700"/>
    <w:rsid w:val="00B248EF"/>
    <w:rsid w:val="00B24C18"/>
    <w:rsid w:val="00B2580C"/>
    <w:rsid w:val="00B26214"/>
    <w:rsid w:val="00B27229"/>
    <w:rsid w:val="00B274BC"/>
    <w:rsid w:val="00B27E0C"/>
    <w:rsid w:val="00B32E70"/>
    <w:rsid w:val="00B33653"/>
    <w:rsid w:val="00B3493D"/>
    <w:rsid w:val="00B3495C"/>
    <w:rsid w:val="00B34F93"/>
    <w:rsid w:val="00B35BDC"/>
    <w:rsid w:val="00B35C41"/>
    <w:rsid w:val="00B36918"/>
    <w:rsid w:val="00B36D2E"/>
    <w:rsid w:val="00B36F32"/>
    <w:rsid w:val="00B406D5"/>
    <w:rsid w:val="00B41A40"/>
    <w:rsid w:val="00B422B4"/>
    <w:rsid w:val="00B42372"/>
    <w:rsid w:val="00B4243A"/>
    <w:rsid w:val="00B42F9B"/>
    <w:rsid w:val="00B44254"/>
    <w:rsid w:val="00B471DF"/>
    <w:rsid w:val="00B47418"/>
    <w:rsid w:val="00B47D8A"/>
    <w:rsid w:val="00B502A4"/>
    <w:rsid w:val="00B50DAB"/>
    <w:rsid w:val="00B50E5F"/>
    <w:rsid w:val="00B51503"/>
    <w:rsid w:val="00B52099"/>
    <w:rsid w:val="00B53627"/>
    <w:rsid w:val="00B536AD"/>
    <w:rsid w:val="00B53A7E"/>
    <w:rsid w:val="00B5418A"/>
    <w:rsid w:val="00B5421B"/>
    <w:rsid w:val="00B5445A"/>
    <w:rsid w:val="00B56D74"/>
    <w:rsid w:val="00B575B8"/>
    <w:rsid w:val="00B57CB0"/>
    <w:rsid w:val="00B57DCC"/>
    <w:rsid w:val="00B604DD"/>
    <w:rsid w:val="00B60BDD"/>
    <w:rsid w:val="00B6136D"/>
    <w:rsid w:val="00B613FF"/>
    <w:rsid w:val="00B621F9"/>
    <w:rsid w:val="00B635E8"/>
    <w:rsid w:val="00B649D9"/>
    <w:rsid w:val="00B64B32"/>
    <w:rsid w:val="00B65001"/>
    <w:rsid w:val="00B65535"/>
    <w:rsid w:val="00B66C62"/>
    <w:rsid w:val="00B67442"/>
    <w:rsid w:val="00B6798E"/>
    <w:rsid w:val="00B67A21"/>
    <w:rsid w:val="00B67C8D"/>
    <w:rsid w:val="00B67DCE"/>
    <w:rsid w:val="00B67E0A"/>
    <w:rsid w:val="00B70A7D"/>
    <w:rsid w:val="00B71D51"/>
    <w:rsid w:val="00B75807"/>
    <w:rsid w:val="00B766AD"/>
    <w:rsid w:val="00B77AC1"/>
    <w:rsid w:val="00B77FAA"/>
    <w:rsid w:val="00B803D0"/>
    <w:rsid w:val="00B80640"/>
    <w:rsid w:val="00B80687"/>
    <w:rsid w:val="00B80AB7"/>
    <w:rsid w:val="00B81357"/>
    <w:rsid w:val="00B814A4"/>
    <w:rsid w:val="00B81D53"/>
    <w:rsid w:val="00B840CE"/>
    <w:rsid w:val="00B853A7"/>
    <w:rsid w:val="00B85C66"/>
    <w:rsid w:val="00B8679D"/>
    <w:rsid w:val="00B8695E"/>
    <w:rsid w:val="00B87116"/>
    <w:rsid w:val="00B8720B"/>
    <w:rsid w:val="00B878BF"/>
    <w:rsid w:val="00B90D7E"/>
    <w:rsid w:val="00B913E5"/>
    <w:rsid w:val="00B91A8A"/>
    <w:rsid w:val="00B926D0"/>
    <w:rsid w:val="00B9278C"/>
    <w:rsid w:val="00B92A02"/>
    <w:rsid w:val="00B932E2"/>
    <w:rsid w:val="00B93666"/>
    <w:rsid w:val="00B9394C"/>
    <w:rsid w:val="00B93C9A"/>
    <w:rsid w:val="00B93C9E"/>
    <w:rsid w:val="00B94235"/>
    <w:rsid w:val="00B96A26"/>
    <w:rsid w:val="00B97BE3"/>
    <w:rsid w:val="00BA0DCA"/>
    <w:rsid w:val="00BA20FC"/>
    <w:rsid w:val="00BA2102"/>
    <w:rsid w:val="00BA2EC8"/>
    <w:rsid w:val="00BA40C8"/>
    <w:rsid w:val="00BA4188"/>
    <w:rsid w:val="00BA4FA2"/>
    <w:rsid w:val="00BA55CC"/>
    <w:rsid w:val="00BA5D1A"/>
    <w:rsid w:val="00BA6FEE"/>
    <w:rsid w:val="00BA77AA"/>
    <w:rsid w:val="00BB06DE"/>
    <w:rsid w:val="00BB0F3A"/>
    <w:rsid w:val="00BB357A"/>
    <w:rsid w:val="00BB3D0C"/>
    <w:rsid w:val="00BB43AF"/>
    <w:rsid w:val="00BB44F7"/>
    <w:rsid w:val="00BB4BB2"/>
    <w:rsid w:val="00BB52A5"/>
    <w:rsid w:val="00BB7878"/>
    <w:rsid w:val="00BC0121"/>
    <w:rsid w:val="00BC05AB"/>
    <w:rsid w:val="00BC1405"/>
    <w:rsid w:val="00BC156A"/>
    <w:rsid w:val="00BC2330"/>
    <w:rsid w:val="00BC2CFD"/>
    <w:rsid w:val="00BC2D1F"/>
    <w:rsid w:val="00BC3A96"/>
    <w:rsid w:val="00BC3D9A"/>
    <w:rsid w:val="00BC4A48"/>
    <w:rsid w:val="00BC4AA1"/>
    <w:rsid w:val="00BC54EE"/>
    <w:rsid w:val="00BD01E4"/>
    <w:rsid w:val="00BD07CA"/>
    <w:rsid w:val="00BD0D67"/>
    <w:rsid w:val="00BD101E"/>
    <w:rsid w:val="00BD2253"/>
    <w:rsid w:val="00BD22A6"/>
    <w:rsid w:val="00BD24AF"/>
    <w:rsid w:val="00BD3150"/>
    <w:rsid w:val="00BD3441"/>
    <w:rsid w:val="00BD357D"/>
    <w:rsid w:val="00BD3A75"/>
    <w:rsid w:val="00BD3D24"/>
    <w:rsid w:val="00BD4538"/>
    <w:rsid w:val="00BD4F26"/>
    <w:rsid w:val="00BD6782"/>
    <w:rsid w:val="00BD7E3E"/>
    <w:rsid w:val="00BE04D3"/>
    <w:rsid w:val="00BE08A8"/>
    <w:rsid w:val="00BE13CA"/>
    <w:rsid w:val="00BE25A7"/>
    <w:rsid w:val="00BE2955"/>
    <w:rsid w:val="00BE3C84"/>
    <w:rsid w:val="00BE4F87"/>
    <w:rsid w:val="00BE536C"/>
    <w:rsid w:val="00BE550C"/>
    <w:rsid w:val="00BE567B"/>
    <w:rsid w:val="00BE5E4D"/>
    <w:rsid w:val="00BE68D8"/>
    <w:rsid w:val="00BE7184"/>
    <w:rsid w:val="00BE75E7"/>
    <w:rsid w:val="00BE7BD8"/>
    <w:rsid w:val="00BF0620"/>
    <w:rsid w:val="00BF17C6"/>
    <w:rsid w:val="00BF1A6A"/>
    <w:rsid w:val="00BF221A"/>
    <w:rsid w:val="00BF2C8A"/>
    <w:rsid w:val="00BF2FF3"/>
    <w:rsid w:val="00BF34AC"/>
    <w:rsid w:val="00BF38A8"/>
    <w:rsid w:val="00BF3A24"/>
    <w:rsid w:val="00BF400C"/>
    <w:rsid w:val="00BF456F"/>
    <w:rsid w:val="00BF45D0"/>
    <w:rsid w:val="00BF4C17"/>
    <w:rsid w:val="00BF5C79"/>
    <w:rsid w:val="00BF6721"/>
    <w:rsid w:val="00C00257"/>
    <w:rsid w:val="00C024CA"/>
    <w:rsid w:val="00C02615"/>
    <w:rsid w:val="00C02637"/>
    <w:rsid w:val="00C048F9"/>
    <w:rsid w:val="00C04C7F"/>
    <w:rsid w:val="00C05D0A"/>
    <w:rsid w:val="00C066E0"/>
    <w:rsid w:val="00C07D0E"/>
    <w:rsid w:val="00C102F9"/>
    <w:rsid w:val="00C10C35"/>
    <w:rsid w:val="00C11F95"/>
    <w:rsid w:val="00C12DBF"/>
    <w:rsid w:val="00C131E6"/>
    <w:rsid w:val="00C136CB"/>
    <w:rsid w:val="00C136E1"/>
    <w:rsid w:val="00C1380B"/>
    <w:rsid w:val="00C142BD"/>
    <w:rsid w:val="00C14BEB"/>
    <w:rsid w:val="00C14EFF"/>
    <w:rsid w:val="00C16284"/>
    <w:rsid w:val="00C16C26"/>
    <w:rsid w:val="00C173AB"/>
    <w:rsid w:val="00C17FA5"/>
    <w:rsid w:val="00C210FD"/>
    <w:rsid w:val="00C21734"/>
    <w:rsid w:val="00C217E4"/>
    <w:rsid w:val="00C221F9"/>
    <w:rsid w:val="00C248CB"/>
    <w:rsid w:val="00C2490C"/>
    <w:rsid w:val="00C24C2A"/>
    <w:rsid w:val="00C24EF6"/>
    <w:rsid w:val="00C25F24"/>
    <w:rsid w:val="00C26487"/>
    <w:rsid w:val="00C27723"/>
    <w:rsid w:val="00C27A99"/>
    <w:rsid w:val="00C30C17"/>
    <w:rsid w:val="00C3191F"/>
    <w:rsid w:val="00C324A4"/>
    <w:rsid w:val="00C32533"/>
    <w:rsid w:val="00C32C9E"/>
    <w:rsid w:val="00C3353E"/>
    <w:rsid w:val="00C3454C"/>
    <w:rsid w:val="00C34974"/>
    <w:rsid w:val="00C36EAF"/>
    <w:rsid w:val="00C37FBC"/>
    <w:rsid w:val="00C400A3"/>
    <w:rsid w:val="00C40162"/>
    <w:rsid w:val="00C421DC"/>
    <w:rsid w:val="00C42382"/>
    <w:rsid w:val="00C428A8"/>
    <w:rsid w:val="00C43C59"/>
    <w:rsid w:val="00C4479C"/>
    <w:rsid w:val="00C450AB"/>
    <w:rsid w:val="00C45363"/>
    <w:rsid w:val="00C46454"/>
    <w:rsid w:val="00C470AE"/>
    <w:rsid w:val="00C50AEA"/>
    <w:rsid w:val="00C50B3F"/>
    <w:rsid w:val="00C50CAB"/>
    <w:rsid w:val="00C50D3A"/>
    <w:rsid w:val="00C5135C"/>
    <w:rsid w:val="00C53A79"/>
    <w:rsid w:val="00C55D99"/>
    <w:rsid w:val="00C55EC9"/>
    <w:rsid w:val="00C562A4"/>
    <w:rsid w:val="00C572AD"/>
    <w:rsid w:val="00C57AE9"/>
    <w:rsid w:val="00C60919"/>
    <w:rsid w:val="00C60AC2"/>
    <w:rsid w:val="00C61004"/>
    <w:rsid w:val="00C6151A"/>
    <w:rsid w:val="00C616DD"/>
    <w:rsid w:val="00C61CFB"/>
    <w:rsid w:val="00C670DA"/>
    <w:rsid w:val="00C67127"/>
    <w:rsid w:val="00C6778B"/>
    <w:rsid w:val="00C67790"/>
    <w:rsid w:val="00C67A4E"/>
    <w:rsid w:val="00C67A70"/>
    <w:rsid w:val="00C70CE8"/>
    <w:rsid w:val="00C71371"/>
    <w:rsid w:val="00C724BE"/>
    <w:rsid w:val="00C7369E"/>
    <w:rsid w:val="00C73963"/>
    <w:rsid w:val="00C748BD"/>
    <w:rsid w:val="00C74B1D"/>
    <w:rsid w:val="00C75489"/>
    <w:rsid w:val="00C75F92"/>
    <w:rsid w:val="00C76510"/>
    <w:rsid w:val="00C76667"/>
    <w:rsid w:val="00C76800"/>
    <w:rsid w:val="00C76C74"/>
    <w:rsid w:val="00C771F8"/>
    <w:rsid w:val="00C77353"/>
    <w:rsid w:val="00C77633"/>
    <w:rsid w:val="00C80A26"/>
    <w:rsid w:val="00C82BE7"/>
    <w:rsid w:val="00C84279"/>
    <w:rsid w:val="00C844F4"/>
    <w:rsid w:val="00C852B1"/>
    <w:rsid w:val="00C87143"/>
    <w:rsid w:val="00C87B91"/>
    <w:rsid w:val="00C9056D"/>
    <w:rsid w:val="00C91A8F"/>
    <w:rsid w:val="00C91E3E"/>
    <w:rsid w:val="00C92AE5"/>
    <w:rsid w:val="00C9328B"/>
    <w:rsid w:val="00C9345E"/>
    <w:rsid w:val="00C93DA8"/>
    <w:rsid w:val="00C94AAD"/>
    <w:rsid w:val="00C94B8A"/>
    <w:rsid w:val="00C95944"/>
    <w:rsid w:val="00C96903"/>
    <w:rsid w:val="00C96D3B"/>
    <w:rsid w:val="00C971B7"/>
    <w:rsid w:val="00CA027F"/>
    <w:rsid w:val="00CA041E"/>
    <w:rsid w:val="00CA0672"/>
    <w:rsid w:val="00CA094F"/>
    <w:rsid w:val="00CA09D9"/>
    <w:rsid w:val="00CA116E"/>
    <w:rsid w:val="00CA15DE"/>
    <w:rsid w:val="00CA1F45"/>
    <w:rsid w:val="00CA262B"/>
    <w:rsid w:val="00CA297B"/>
    <w:rsid w:val="00CA2F4E"/>
    <w:rsid w:val="00CA30F7"/>
    <w:rsid w:val="00CA32E2"/>
    <w:rsid w:val="00CA4476"/>
    <w:rsid w:val="00CA4568"/>
    <w:rsid w:val="00CA47BB"/>
    <w:rsid w:val="00CA4CF7"/>
    <w:rsid w:val="00CA4DDA"/>
    <w:rsid w:val="00CA56FD"/>
    <w:rsid w:val="00CA6030"/>
    <w:rsid w:val="00CA6FD2"/>
    <w:rsid w:val="00CA7A2B"/>
    <w:rsid w:val="00CB03C4"/>
    <w:rsid w:val="00CB0A47"/>
    <w:rsid w:val="00CB0FDE"/>
    <w:rsid w:val="00CB167E"/>
    <w:rsid w:val="00CB2699"/>
    <w:rsid w:val="00CB3C73"/>
    <w:rsid w:val="00CB3F41"/>
    <w:rsid w:val="00CB3FC0"/>
    <w:rsid w:val="00CB5166"/>
    <w:rsid w:val="00CB5B42"/>
    <w:rsid w:val="00CB6A0B"/>
    <w:rsid w:val="00CB789A"/>
    <w:rsid w:val="00CC0648"/>
    <w:rsid w:val="00CC1A93"/>
    <w:rsid w:val="00CC20AA"/>
    <w:rsid w:val="00CC2172"/>
    <w:rsid w:val="00CC474B"/>
    <w:rsid w:val="00CC47D4"/>
    <w:rsid w:val="00CC4D2A"/>
    <w:rsid w:val="00CC5246"/>
    <w:rsid w:val="00CC5C9E"/>
    <w:rsid w:val="00CC613C"/>
    <w:rsid w:val="00CC66BF"/>
    <w:rsid w:val="00CC6795"/>
    <w:rsid w:val="00CC73CD"/>
    <w:rsid w:val="00CC7495"/>
    <w:rsid w:val="00CC7E20"/>
    <w:rsid w:val="00CD1717"/>
    <w:rsid w:val="00CD1AB5"/>
    <w:rsid w:val="00CD25F1"/>
    <w:rsid w:val="00CD3382"/>
    <w:rsid w:val="00CD39C3"/>
    <w:rsid w:val="00CD44A5"/>
    <w:rsid w:val="00CD46A2"/>
    <w:rsid w:val="00CD5D04"/>
    <w:rsid w:val="00CD617E"/>
    <w:rsid w:val="00CD7E90"/>
    <w:rsid w:val="00CE08E2"/>
    <w:rsid w:val="00CE0949"/>
    <w:rsid w:val="00CE0C41"/>
    <w:rsid w:val="00CE1242"/>
    <w:rsid w:val="00CE126B"/>
    <w:rsid w:val="00CE27AC"/>
    <w:rsid w:val="00CE3CFF"/>
    <w:rsid w:val="00CE3ED2"/>
    <w:rsid w:val="00CE4F34"/>
    <w:rsid w:val="00CE5041"/>
    <w:rsid w:val="00CE6271"/>
    <w:rsid w:val="00CE682C"/>
    <w:rsid w:val="00CE7966"/>
    <w:rsid w:val="00CF0EB5"/>
    <w:rsid w:val="00CF11B6"/>
    <w:rsid w:val="00CF2225"/>
    <w:rsid w:val="00CF2294"/>
    <w:rsid w:val="00CF238C"/>
    <w:rsid w:val="00CF31AC"/>
    <w:rsid w:val="00CF513F"/>
    <w:rsid w:val="00CF571F"/>
    <w:rsid w:val="00CF644F"/>
    <w:rsid w:val="00CF7706"/>
    <w:rsid w:val="00D012D8"/>
    <w:rsid w:val="00D01555"/>
    <w:rsid w:val="00D017A0"/>
    <w:rsid w:val="00D028CF"/>
    <w:rsid w:val="00D02D4B"/>
    <w:rsid w:val="00D02E12"/>
    <w:rsid w:val="00D03416"/>
    <w:rsid w:val="00D03579"/>
    <w:rsid w:val="00D041CD"/>
    <w:rsid w:val="00D04457"/>
    <w:rsid w:val="00D04823"/>
    <w:rsid w:val="00D05332"/>
    <w:rsid w:val="00D056AE"/>
    <w:rsid w:val="00D06A3E"/>
    <w:rsid w:val="00D06EEE"/>
    <w:rsid w:val="00D07075"/>
    <w:rsid w:val="00D1016A"/>
    <w:rsid w:val="00D104A3"/>
    <w:rsid w:val="00D110EF"/>
    <w:rsid w:val="00D11516"/>
    <w:rsid w:val="00D12FC0"/>
    <w:rsid w:val="00D130EF"/>
    <w:rsid w:val="00D15565"/>
    <w:rsid w:val="00D15650"/>
    <w:rsid w:val="00D15957"/>
    <w:rsid w:val="00D16465"/>
    <w:rsid w:val="00D16528"/>
    <w:rsid w:val="00D1746A"/>
    <w:rsid w:val="00D1761F"/>
    <w:rsid w:val="00D209E2"/>
    <w:rsid w:val="00D20FD6"/>
    <w:rsid w:val="00D214F3"/>
    <w:rsid w:val="00D218FB"/>
    <w:rsid w:val="00D226E5"/>
    <w:rsid w:val="00D22F5C"/>
    <w:rsid w:val="00D232AD"/>
    <w:rsid w:val="00D233B8"/>
    <w:rsid w:val="00D23634"/>
    <w:rsid w:val="00D23749"/>
    <w:rsid w:val="00D23AF5"/>
    <w:rsid w:val="00D23CAD"/>
    <w:rsid w:val="00D2474D"/>
    <w:rsid w:val="00D24FEC"/>
    <w:rsid w:val="00D2510A"/>
    <w:rsid w:val="00D2698B"/>
    <w:rsid w:val="00D3069C"/>
    <w:rsid w:val="00D3125C"/>
    <w:rsid w:val="00D33101"/>
    <w:rsid w:val="00D34C44"/>
    <w:rsid w:val="00D35504"/>
    <w:rsid w:val="00D359FC"/>
    <w:rsid w:val="00D35D92"/>
    <w:rsid w:val="00D3652C"/>
    <w:rsid w:val="00D36895"/>
    <w:rsid w:val="00D37923"/>
    <w:rsid w:val="00D37E96"/>
    <w:rsid w:val="00D37EE6"/>
    <w:rsid w:val="00D400E9"/>
    <w:rsid w:val="00D416BA"/>
    <w:rsid w:val="00D4199E"/>
    <w:rsid w:val="00D41B2B"/>
    <w:rsid w:val="00D41FC4"/>
    <w:rsid w:val="00D42861"/>
    <w:rsid w:val="00D42C32"/>
    <w:rsid w:val="00D43286"/>
    <w:rsid w:val="00D43415"/>
    <w:rsid w:val="00D434D9"/>
    <w:rsid w:val="00D43E2E"/>
    <w:rsid w:val="00D4435A"/>
    <w:rsid w:val="00D44528"/>
    <w:rsid w:val="00D448CE"/>
    <w:rsid w:val="00D454F9"/>
    <w:rsid w:val="00D45AD1"/>
    <w:rsid w:val="00D45FA7"/>
    <w:rsid w:val="00D46379"/>
    <w:rsid w:val="00D47497"/>
    <w:rsid w:val="00D47721"/>
    <w:rsid w:val="00D50061"/>
    <w:rsid w:val="00D501C9"/>
    <w:rsid w:val="00D52512"/>
    <w:rsid w:val="00D526B9"/>
    <w:rsid w:val="00D528D6"/>
    <w:rsid w:val="00D53BBA"/>
    <w:rsid w:val="00D53EAA"/>
    <w:rsid w:val="00D5428B"/>
    <w:rsid w:val="00D548CF"/>
    <w:rsid w:val="00D55B87"/>
    <w:rsid w:val="00D56141"/>
    <w:rsid w:val="00D56D84"/>
    <w:rsid w:val="00D572E7"/>
    <w:rsid w:val="00D573C3"/>
    <w:rsid w:val="00D57FD8"/>
    <w:rsid w:val="00D6174C"/>
    <w:rsid w:val="00D61CA7"/>
    <w:rsid w:val="00D62563"/>
    <w:rsid w:val="00D63217"/>
    <w:rsid w:val="00D6352D"/>
    <w:rsid w:val="00D64757"/>
    <w:rsid w:val="00D64799"/>
    <w:rsid w:val="00D6682F"/>
    <w:rsid w:val="00D7014A"/>
    <w:rsid w:val="00D7051F"/>
    <w:rsid w:val="00D710B9"/>
    <w:rsid w:val="00D71B3B"/>
    <w:rsid w:val="00D71F80"/>
    <w:rsid w:val="00D73CB7"/>
    <w:rsid w:val="00D742D5"/>
    <w:rsid w:val="00D743BC"/>
    <w:rsid w:val="00D75586"/>
    <w:rsid w:val="00D75BD0"/>
    <w:rsid w:val="00D75C56"/>
    <w:rsid w:val="00D76821"/>
    <w:rsid w:val="00D774F7"/>
    <w:rsid w:val="00D77979"/>
    <w:rsid w:val="00D839DB"/>
    <w:rsid w:val="00D83AFE"/>
    <w:rsid w:val="00D84562"/>
    <w:rsid w:val="00D855EB"/>
    <w:rsid w:val="00D85AF0"/>
    <w:rsid w:val="00D85FBC"/>
    <w:rsid w:val="00D86154"/>
    <w:rsid w:val="00D862DD"/>
    <w:rsid w:val="00D9027D"/>
    <w:rsid w:val="00D90285"/>
    <w:rsid w:val="00D907B7"/>
    <w:rsid w:val="00D909CA"/>
    <w:rsid w:val="00D911BE"/>
    <w:rsid w:val="00D91890"/>
    <w:rsid w:val="00D9226D"/>
    <w:rsid w:val="00D9292D"/>
    <w:rsid w:val="00D9390A"/>
    <w:rsid w:val="00D943D8"/>
    <w:rsid w:val="00D95374"/>
    <w:rsid w:val="00D95B36"/>
    <w:rsid w:val="00D95E20"/>
    <w:rsid w:val="00D96D96"/>
    <w:rsid w:val="00D974B6"/>
    <w:rsid w:val="00DA3D78"/>
    <w:rsid w:val="00DA479D"/>
    <w:rsid w:val="00DA56E8"/>
    <w:rsid w:val="00DA624F"/>
    <w:rsid w:val="00DA70DF"/>
    <w:rsid w:val="00DA78BE"/>
    <w:rsid w:val="00DA78C0"/>
    <w:rsid w:val="00DA7CF0"/>
    <w:rsid w:val="00DB0181"/>
    <w:rsid w:val="00DB106D"/>
    <w:rsid w:val="00DB11DC"/>
    <w:rsid w:val="00DB1883"/>
    <w:rsid w:val="00DB208F"/>
    <w:rsid w:val="00DB3A52"/>
    <w:rsid w:val="00DB42D5"/>
    <w:rsid w:val="00DB465C"/>
    <w:rsid w:val="00DB47FC"/>
    <w:rsid w:val="00DB4C24"/>
    <w:rsid w:val="00DB66CD"/>
    <w:rsid w:val="00DB680F"/>
    <w:rsid w:val="00DB6F4B"/>
    <w:rsid w:val="00DB7FB5"/>
    <w:rsid w:val="00DC06A3"/>
    <w:rsid w:val="00DC06B0"/>
    <w:rsid w:val="00DC123A"/>
    <w:rsid w:val="00DC19AC"/>
    <w:rsid w:val="00DC2BF6"/>
    <w:rsid w:val="00DC2ED5"/>
    <w:rsid w:val="00DC3450"/>
    <w:rsid w:val="00DC3E06"/>
    <w:rsid w:val="00DC4DCB"/>
    <w:rsid w:val="00DC52A6"/>
    <w:rsid w:val="00DC5583"/>
    <w:rsid w:val="00DC57C3"/>
    <w:rsid w:val="00DC6D44"/>
    <w:rsid w:val="00DC766B"/>
    <w:rsid w:val="00DC7D82"/>
    <w:rsid w:val="00DD0200"/>
    <w:rsid w:val="00DD0EE3"/>
    <w:rsid w:val="00DD11CA"/>
    <w:rsid w:val="00DD1228"/>
    <w:rsid w:val="00DD1A2C"/>
    <w:rsid w:val="00DD1AF4"/>
    <w:rsid w:val="00DD25FF"/>
    <w:rsid w:val="00DD2893"/>
    <w:rsid w:val="00DD2C6F"/>
    <w:rsid w:val="00DD353C"/>
    <w:rsid w:val="00DD48CF"/>
    <w:rsid w:val="00DD60D6"/>
    <w:rsid w:val="00DD64B0"/>
    <w:rsid w:val="00DD6CEE"/>
    <w:rsid w:val="00DD7822"/>
    <w:rsid w:val="00DD7E94"/>
    <w:rsid w:val="00DE2940"/>
    <w:rsid w:val="00DE2BED"/>
    <w:rsid w:val="00DE2EC9"/>
    <w:rsid w:val="00DE4550"/>
    <w:rsid w:val="00DE4E56"/>
    <w:rsid w:val="00DE5A0A"/>
    <w:rsid w:val="00DF067F"/>
    <w:rsid w:val="00DF188E"/>
    <w:rsid w:val="00DF1B42"/>
    <w:rsid w:val="00DF2CDE"/>
    <w:rsid w:val="00DF33AD"/>
    <w:rsid w:val="00DF36DF"/>
    <w:rsid w:val="00DF3795"/>
    <w:rsid w:val="00DF3AA6"/>
    <w:rsid w:val="00DF3C0E"/>
    <w:rsid w:val="00DF4082"/>
    <w:rsid w:val="00DF49A2"/>
    <w:rsid w:val="00DF5905"/>
    <w:rsid w:val="00DF7A87"/>
    <w:rsid w:val="00E02BF9"/>
    <w:rsid w:val="00E02D6B"/>
    <w:rsid w:val="00E037F6"/>
    <w:rsid w:val="00E04BF2"/>
    <w:rsid w:val="00E05FA9"/>
    <w:rsid w:val="00E10786"/>
    <w:rsid w:val="00E1108A"/>
    <w:rsid w:val="00E11092"/>
    <w:rsid w:val="00E12096"/>
    <w:rsid w:val="00E12332"/>
    <w:rsid w:val="00E123CF"/>
    <w:rsid w:val="00E1279C"/>
    <w:rsid w:val="00E127E0"/>
    <w:rsid w:val="00E12AC3"/>
    <w:rsid w:val="00E13ABD"/>
    <w:rsid w:val="00E13EC0"/>
    <w:rsid w:val="00E146DF"/>
    <w:rsid w:val="00E14B8E"/>
    <w:rsid w:val="00E14CCF"/>
    <w:rsid w:val="00E1683F"/>
    <w:rsid w:val="00E1770E"/>
    <w:rsid w:val="00E17ABB"/>
    <w:rsid w:val="00E17B6A"/>
    <w:rsid w:val="00E20B60"/>
    <w:rsid w:val="00E20C84"/>
    <w:rsid w:val="00E2125A"/>
    <w:rsid w:val="00E213C5"/>
    <w:rsid w:val="00E217B9"/>
    <w:rsid w:val="00E22BD0"/>
    <w:rsid w:val="00E22E98"/>
    <w:rsid w:val="00E2339F"/>
    <w:rsid w:val="00E23460"/>
    <w:rsid w:val="00E2439F"/>
    <w:rsid w:val="00E247B4"/>
    <w:rsid w:val="00E258E9"/>
    <w:rsid w:val="00E2652A"/>
    <w:rsid w:val="00E26B62"/>
    <w:rsid w:val="00E27B41"/>
    <w:rsid w:val="00E27DF5"/>
    <w:rsid w:val="00E30538"/>
    <w:rsid w:val="00E30F0F"/>
    <w:rsid w:val="00E30FE5"/>
    <w:rsid w:val="00E31106"/>
    <w:rsid w:val="00E311CD"/>
    <w:rsid w:val="00E3157E"/>
    <w:rsid w:val="00E32A4C"/>
    <w:rsid w:val="00E34739"/>
    <w:rsid w:val="00E34A6E"/>
    <w:rsid w:val="00E34E97"/>
    <w:rsid w:val="00E35645"/>
    <w:rsid w:val="00E35DA6"/>
    <w:rsid w:val="00E35DF1"/>
    <w:rsid w:val="00E36043"/>
    <w:rsid w:val="00E36991"/>
    <w:rsid w:val="00E37D28"/>
    <w:rsid w:val="00E401A1"/>
    <w:rsid w:val="00E40BFC"/>
    <w:rsid w:val="00E41A09"/>
    <w:rsid w:val="00E42101"/>
    <w:rsid w:val="00E426C9"/>
    <w:rsid w:val="00E43EA8"/>
    <w:rsid w:val="00E444CA"/>
    <w:rsid w:val="00E44D5F"/>
    <w:rsid w:val="00E4650E"/>
    <w:rsid w:val="00E51B50"/>
    <w:rsid w:val="00E52727"/>
    <w:rsid w:val="00E52B29"/>
    <w:rsid w:val="00E52DA4"/>
    <w:rsid w:val="00E53989"/>
    <w:rsid w:val="00E546FF"/>
    <w:rsid w:val="00E54C16"/>
    <w:rsid w:val="00E54ED3"/>
    <w:rsid w:val="00E55623"/>
    <w:rsid w:val="00E55D4C"/>
    <w:rsid w:val="00E56AC9"/>
    <w:rsid w:val="00E61BC0"/>
    <w:rsid w:val="00E62262"/>
    <w:rsid w:val="00E623E3"/>
    <w:rsid w:val="00E62DE3"/>
    <w:rsid w:val="00E63767"/>
    <w:rsid w:val="00E63BCF"/>
    <w:rsid w:val="00E644DD"/>
    <w:rsid w:val="00E64685"/>
    <w:rsid w:val="00E64ACB"/>
    <w:rsid w:val="00E65B7A"/>
    <w:rsid w:val="00E6662F"/>
    <w:rsid w:val="00E677BB"/>
    <w:rsid w:val="00E67922"/>
    <w:rsid w:val="00E679D4"/>
    <w:rsid w:val="00E71622"/>
    <w:rsid w:val="00E717EE"/>
    <w:rsid w:val="00E723F4"/>
    <w:rsid w:val="00E728F0"/>
    <w:rsid w:val="00E734F4"/>
    <w:rsid w:val="00E73D95"/>
    <w:rsid w:val="00E745F0"/>
    <w:rsid w:val="00E76C3F"/>
    <w:rsid w:val="00E76FD2"/>
    <w:rsid w:val="00E7704F"/>
    <w:rsid w:val="00E80C0D"/>
    <w:rsid w:val="00E81861"/>
    <w:rsid w:val="00E8242C"/>
    <w:rsid w:val="00E82946"/>
    <w:rsid w:val="00E83185"/>
    <w:rsid w:val="00E8318E"/>
    <w:rsid w:val="00E84167"/>
    <w:rsid w:val="00E8416C"/>
    <w:rsid w:val="00E84788"/>
    <w:rsid w:val="00E84BAA"/>
    <w:rsid w:val="00E84EA8"/>
    <w:rsid w:val="00E852B5"/>
    <w:rsid w:val="00E858E1"/>
    <w:rsid w:val="00E85DCB"/>
    <w:rsid w:val="00E85F32"/>
    <w:rsid w:val="00E862E6"/>
    <w:rsid w:val="00E86886"/>
    <w:rsid w:val="00E87383"/>
    <w:rsid w:val="00E87658"/>
    <w:rsid w:val="00E876A2"/>
    <w:rsid w:val="00E900C5"/>
    <w:rsid w:val="00E91686"/>
    <w:rsid w:val="00E91FB4"/>
    <w:rsid w:val="00E924EF"/>
    <w:rsid w:val="00E92B4D"/>
    <w:rsid w:val="00E950DE"/>
    <w:rsid w:val="00E95DF1"/>
    <w:rsid w:val="00E961E8"/>
    <w:rsid w:val="00E96A8A"/>
    <w:rsid w:val="00E9788C"/>
    <w:rsid w:val="00E97B36"/>
    <w:rsid w:val="00EA1002"/>
    <w:rsid w:val="00EA1659"/>
    <w:rsid w:val="00EA18E4"/>
    <w:rsid w:val="00EA21D1"/>
    <w:rsid w:val="00EA2B59"/>
    <w:rsid w:val="00EA3055"/>
    <w:rsid w:val="00EA354A"/>
    <w:rsid w:val="00EA3792"/>
    <w:rsid w:val="00EA411E"/>
    <w:rsid w:val="00EB0865"/>
    <w:rsid w:val="00EB19AE"/>
    <w:rsid w:val="00EB2D03"/>
    <w:rsid w:val="00EB32E4"/>
    <w:rsid w:val="00EB3D20"/>
    <w:rsid w:val="00EB466A"/>
    <w:rsid w:val="00EB65C4"/>
    <w:rsid w:val="00EB6959"/>
    <w:rsid w:val="00EB7189"/>
    <w:rsid w:val="00EB7C50"/>
    <w:rsid w:val="00EB7E1F"/>
    <w:rsid w:val="00EC0006"/>
    <w:rsid w:val="00EC0503"/>
    <w:rsid w:val="00EC1116"/>
    <w:rsid w:val="00EC12B0"/>
    <w:rsid w:val="00EC130E"/>
    <w:rsid w:val="00EC152D"/>
    <w:rsid w:val="00EC31AA"/>
    <w:rsid w:val="00EC36DD"/>
    <w:rsid w:val="00EC5511"/>
    <w:rsid w:val="00EC61F4"/>
    <w:rsid w:val="00EC6428"/>
    <w:rsid w:val="00EC6B57"/>
    <w:rsid w:val="00EC7298"/>
    <w:rsid w:val="00EC7347"/>
    <w:rsid w:val="00ED0B66"/>
    <w:rsid w:val="00ED1095"/>
    <w:rsid w:val="00ED20E9"/>
    <w:rsid w:val="00ED2149"/>
    <w:rsid w:val="00ED22B0"/>
    <w:rsid w:val="00ED2451"/>
    <w:rsid w:val="00ED259C"/>
    <w:rsid w:val="00ED28A1"/>
    <w:rsid w:val="00ED38AB"/>
    <w:rsid w:val="00ED3D1F"/>
    <w:rsid w:val="00ED4864"/>
    <w:rsid w:val="00ED5DED"/>
    <w:rsid w:val="00ED7293"/>
    <w:rsid w:val="00ED733B"/>
    <w:rsid w:val="00EE0203"/>
    <w:rsid w:val="00EE063D"/>
    <w:rsid w:val="00EE067B"/>
    <w:rsid w:val="00EE0A79"/>
    <w:rsid w:val="00EE0F3C"/>
    <w:rsid w:val="00EE2CB5"/>
    <w:rsid w:val="00EE2F22"/>
    <w:rsid w:val="00EE2FA0"/>
    <w:rsid w:val="00EE340E"/>
    <w:rsid w:val="00EE378C"/>
    <w:rsid w:val="00EE51E9"/>
    <w:rsid w:val="00EE5284"/>
    <w:rsid w:val="00EE6913"/>
    <w:rsid w:val="00EF0690"/>
    <w:rsid w:val="00EF1162"/>
    <w:rsid w:val="00EF1618"/>
    <w:rsid w:val="00EF2994"/>
    <w:rsid w:val="00EF2A97"/>
    <w:rsid w:val="00EF501F"/>
    <w:rsid w:val="00EF60F8"/>
    <w:rsid w:val="00F02621"/>
    <w:rsid w:val="00F032A7"/>
    <w:rsid w:val="00F05911"/>
    <w:rsid w:val="00F05FB9"/>
    <w:rsid w:val="00F06A22"/>
    <w:rsid w:val="00F13234"/>
    <w:rsid w:val="00F133A1"/>
    <w:rsid w:val="00F13D67"/>
    <w:rsid w:val="00F15169"/>
    <w:rsid w:val="00F15F0A"/>
    <w:rsid w:val="00F165F0"/>
    <w:rsid w:val="00F16A06"/>
    <w:rsid w:val="00F201DD"/>
    <w:rsid w:val="00F20414"/>
    <w:rsid w:val="00F2163D"/>
    <w:rsid w:val="00F21A1B"/>
    <w:rsid w:val="00F21E00"/>
    <w:rsid w:val="00F22FC0"/>
    <w:rsid w:val="00F24575"/>
    <w:rsid w:val="00F24903"/>
    <w:rsid w:val="00F262D1"/>
    <w:rsid w:val="00F268B2"/>
    <w:rsid w:val="00F26A36"/>
    <w:rsid w:val="00F26BC7"/>
    <w:rsid w:val="00F26F06"/>
    <w:rsid w:val="00F2777F"/>
    <w:rsid w:val="00F278EC"/>
    <w:rsid w:val="00F27966"/>
    <w:rsid w:val="00F27991"/>
    <w:rsid w:val="00F30043"/>
    <w:rsid w:val="00F3012E"/>
    <w:rsid w:val="00F30983"/>
    <w:rsid w:val="00F31290"/>
    <w:rsid w:val="00F3296D"/>
    <w:rsid w:val="00F32A9B"/>
    <w:rsid w:val="00F332EE"/>
    <w:rsid w:val="00F3331D"/>
    <w:rsid w:val="00F33C88"/>
    <w:rsid w:val="00F34622"/>
    <w:rsid w:val="00F3500A"/>
    <w:rsid w:val="00F35632"/>
    <w:rsid w:val="00F35B47"/>
    <w:rsid w:val="00F35D1A"/>
    <w:rsid w:val="00F376A8"/>
    <w:rsid w:val="00F4144F"/>
    <w:rsid w:val="00F4235B"/>
    <w:rsid w:val="00F42D38"/>
    <w:rsid w:val="00F43683"/>
    <w:rsid w:val="00F45155"/>
    <w:rsid w:val="00F45301"/>
    <w:rsid w:val="00F45719"/>
    <w:rsid w:val="00F46B12"/>
    <w:rsid w:val="00F47108"/>
    <w:rsid w:val="00F47F82"/>
    <w:rsid w:val="00F5009C"/>
    <w:rsid w:val="00F512B0"/>
    <w:rsid w:val="00F51817"/>
    <w:rsid w:val="00F518BE"/>
    <w:rsid w:val="00F51AFF"/>
    <w:rsid w:val="00F51FCB"/>
    <w:rsid w:val="00F520F1"/>
    <w:rsid w:val="00F53082"/>
    <w:rsid w:val="00F532A4"/>
    <w:rsid w:val="00F53F0D"/>
    <w:rsid w:val="00F566CD"/>
    <w:rsid w:val="00F56A08"/>
    <w:rsid w:val="00F57139"/>
    <w:rsid w:val="00F57B2F"/>
    <w:rsid w:val="00F57CA5"/>
    <w:rsid w:val="00F57E4E"/>
    <w:rsid w:val="00F60476"/>
    <w:rsid w:val="00F60DED"/>
    <w:rsid w:val="00F60E93"/>
    <w:rsid w:val="00F6286E"/>
    <w:rsid w:val="00F62BE7"/>
    <w:rsid w:val="00F62FCE"/>
    <w:rsid w:val="00F648E2"/>
    <w:rsid w:val="00F64CC0"/>
    <w:rsid w:val="00F65E77"/>
    <w:rsid w:val="00F65F1E"/>
    <w:rsid w:val="00F66C97"/>
    <w:rsid w:val="00F67036"/>
    <w:rsid w:val="00F671E2"/>
    <w:rsid w:val="00F67E88"/>
    <w:rsid w:val="00F708F9"/>
    <w:rsid w:val="00F71109"/>
    <w:rsid w:val="00F71E71"/>
    <w:rsid w:val="00F72184"/>
    <w:rsid w:val="00F74E21"/>
    <w:rsid w:val="00F75918"/>
    <w:rsid w:val="00F75BFB"/>
    <w:rsid w:val="00F762A0"/>
    <w:rsid w:val="00F76644"/>
    <w:rsid w:val="00F767D4"/>
    <w:rsid w:val="00F76F57"/>
    <w:rsid w:val="00F77149"/>
    <w:rsid w:val="00F8081C"/>
    <w:rsid w:val="00F80D74"/>
    <w:rsid w:val="00F828EE"/>
    <w:rsid w:val="00F83697"/>
    <w:rsid w:val="00F843AB"/>
    <w:rsid w:val="00F84499"/>
    <w:rsid w:val="00F85C1C"/>
    <w:rsid w:val="00F85EF7"/>
    <w:rsid w:val="00F8617B"/>
    <w:rsid w:val="00F86AF9"/>
    <w:rsid w:val="00F870EE"/>
    <w:rsid w:val="00F904B1"/>
    <w:rsid w:val="00F90572"/>
    <w:rsid w:val="00F91F9D"/>
    <w:rsid w:val="00F92388"/>
    <w:rsid w:val="00F9261D"/>
    <w:rsid w:val="00F92714"/>
    <w:rsid w:val="00F9285D"/>
    <w:rsid w:val="00F93017"/>
    <w:rsid w:val="00F9316C"/>
    <w:rsid w:val="00F93970"/>
    <w:rsid w:val="00F94184"/>
    <w:rsid w:val="00F949B7"/>
    <w:rsid w:val="00F94BE5"/>
    <w:rsid w:val="00F94D61"/>
    <w:rsid w:val="00F94E17"/>
    <w:rsid w:val="00F961EF"/>
    <w:rsid w:val="00F965C0"/>
    <w:rsid w:val="00F96D2A"/>
    <w:rsid w:val="00F97D1F"/>
    <w:rsid w:val="00FA121B"/>
    <w:rsid w:val="00FA1B2C"/>
    <w:rsid w:val="00FA1ED1"/>
    <w:rsid w:val="00FA3719"/>
    <w:rsid w:val="00FA527D"/>
    <w:rsid w:val="00FA53B4"/>
    <w:rsid w:val="00FA58E4"/>
    <w:rsid w:val="00FA61B6"/>
    <w:rsid w:val="00FB0ADA"/>
    <w:rsid w:val="00FB16D9"/>
    <w:rsid w:val="00FB1BA6"/>
    <w:rsid w:val="00FB1EF6"/>
    <w:rsid w:val="00FB366A"/>
    <w:rsid w:val="00FB4C8F"/>
    <w:rsid w:val="00FB5BA1"/>
    <w:rsid w:val="00FB6271"/>
    <w:rsid w:val="00FB6B30"/>
    <w:rsid w:val="00FB76A0"/>
    <w:rsid w:val="00FB7B8F"/>
    <w:rsid w:val="00FB7C64"/>
    <w:rsid w:val="00FC0185"/>
    <w:rsid w:val="00FC0834"/>
    <w:rsid w:val="00FC0903"/>
    <w:rsid w:val="00FC0A12"/>
    <w:rsid w:val="00FC0DD8"/>
    <w:rsid w:val="00FC1AEE"/>
    <w:rsid w:val="00FC1AEF"/>
    <w:rsid w:val="00FC24E4"/>
    <w:rsid w:val="00FC2826"/>
    <w:rsid w:val="00FC2EB7"/>
    <w:rsid w:val="00FC3D7D"/>
    <w:rsid w:val="00FC55EC"/>
    <w:rsid w:val="00FC580D"/>
    <w:rsid w:val="00FC5F97"/>
    <w:rsid w:val="00FC60EC"/>
    <w:rsid w:val="00FC69EB"/>
    <w:rsid w:val="00FC6EF2"/>
    <w:rsid w:val="00FD0042"/>
    <w:rsid w:val="00FD0D30"/>
    <w:rsid w:val="00FD13EC"/>
    <w:rsid w:val="00FD19E4"/>
    <w:rsid w:val="00FD25F6"/>
    <w:rsid w:val="00FD33DA"/>
    <w:rsid w:val="00FD36B5"/>
    <w:rsid w:val="00FD37B2"/>
    <w:rsid w:val="00FD37DC"/>
    <w:rsid w:val="00FD467B"/>
    <w:rsid w:val="00FD52B4"/>
    <w:rsid w:val="00FD58B6"/>
    <w:rsid w:val="00FD66CE"/>
    <w:rsid w:val="00FD7835"/>
    <w:rsid w:val="00FE00CB"/>
    <w:rsid w:val="00FE00D6"/>
    <w:rsid w:val="00FE18B1"/>
    <w:rsid w:val="00FE1CA1"/>
    <w:rsid w:val="00FE1D43"/>
    <w:rsid w:val="00FE1F53"/>
    <w:rsid w:val="00FE3837"/>
    <w:rsid w:val="00FE4311"/>
    <w:rsid w:val="00FE4FD1"/>
    <w:rsid w:val="00FE52C8"/>
    <w:rsid w:val="00FE59B7"/>
    <w:rsid w:val="00FE5BBB"/>
    <w:rsid w:val="00FE692B"/>
    <w:rsid w:val="00FE6A29"/>
    <w:rsid w:val="00FE73F4"/>
    <w:rsid w:val="00FE77BF"/>
    <w:rsid w:val="00FE78D3"/>
    <w:rsid w:val="00FE7D6A"/>
    <w:rsid w:val="00FE7FEB"/>
    <w:rsid w:val="00FE7FEF"/>
    <w:rsid w:val="00FF039F"/>
    <w:rsid w:val="00FF088A"/>
    <w:rsid w:val="00FF0B40"/>
    <w:rsid w:val="00FF18C9"/>
    <w:rsid w:val="00FF22FA"/>
    <w:rsid w:val="00FF2A79"/>
    <w:rsid w:val="00FF3FFA"/>
    <w:rsid w:val="00FF4A13"/>
    <w:rsid w:val="00FF4D73"/>
    <w:rsid w:val="00FF4E70"/>
    <w:rsid w:val="00FF5E2E"/>
    <w:rsid w:val="00FF62D0"/>
    <w:rsid w:val="00FF657E"/>
    <w:rsid w:val="00FF7460"/>
    <w:rsid w:val="00FF7565"/>
    <w:rsid w:val="00FF7810"/>
    <w:rsid w:val="00FF7D6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057D97"/>
  <w15:docId w15:val="{2F14247A-466B-43F3-A05A-7AF811B73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Unresolved Mention" w:semiHidden="1" w:uiPriority="99" w:unhideWhenUsed="1"/>
    <w:lsdException w:name="Smart Link" w:semiHidden="1" w:uiPriority="99" w:unhideWhenUsed="1"/>
  </w:latentStyles>
  <w:style w:type="paragraph" w:default="1" w:styleId="Normal">
    <w:name w:val="Normal"/>
    <w:qFormat/>
    <w:rsid w:val="00FB366A"/>
    <w:rPr>
      <w:sz w:val="24"/>
      <w:szCs w:val="24"/>
      <w:lang w:eastAsia="en-US"/>
    </w:rPr>
  </w:style>
  <w:style w:type="paragraph" w:styleId="Heading1">
    <w:name w:val="heading 1"/>
    <w:aliases w:val="Section Heading,heading1,Antraste 1,h1,Heading 1 Char,Section Heading Char,heading1 Char,Antraste 1 Char,h1 Char,H1"/>
    <w:basedOn w:val="Normal"/>
    <w:next w:val="Normal"/>
    <w:uiPriority w:val="99"/>
    <w:qFormat/>
    <w:rsid w:val="00FB366A"/>
    <w:pPr>
      <w:keepNext/>
      <w:jc w:val="right"/>
      <w:outlineLvl w:val="0"/>
    </w:pPr>
    <w:rPr>
      <w:b/>
      <w:sz w:val="28"/>
      <w:szCs w:val="28"/>
    </w:rPr>
  </w:style>
  <w:style w:type="paragraph" w:styleId="Heading2">
    <w:name w:val="heading 2"/>
    <w:basedOn w:val="Normal"/>
    <w:next w:val="Normal"/>
    <w:link w:val="Heading2Char"/>
    <w:uiPriority w:val="99"/>
    <w:qFormat/>
    <w:rsid w:val="00FB366A"/>
    <w:pPr>
      <w:keepNext/>
      <w:jc w:val="center"/>
      <w:outlineLvl w:val="1"/>
    </w:pPr>
    <w:rPr>
      <w:b/>
      <w:sz w:val="28"/>
    </w:rPr>
  </w:style>
  <w:style w:type="paragraph" w:styleId="Heading3">
    <w:name w:val="heading 3"/>
    <w:basedOn w:val="Normal"/>
    <w:next w:val="Normal"/>
    <w:qFormat/>
    <w:rsid w:val="00FB366A"/>
    <w:pPr>
      <w:keepNext/>
      <w:outlineLvl w:val="2"/>
    </w:pPr>
    <w:rPr>
      <w:i/>
      <w:iCs/>
      <w:szCs w:val="28"/>
    </w:rPr>
  </w:style>
  <w:style w:type="paragraph" w:styleId="Heading4">
    <w:name w:val="heading 4"/>
    <w:basedOn w:val="Normal"/>
    <w:next w:val="Normal"/>
    <w:qFormat/>
    <w:rsid w:val="00FB366A"/>
    <w:pPr>
      <w:keepNext/>
      <w:outlineLvl w:val="3"/>
    </w:pPr>
    <w:rPr>
      <w:sz w:val="28"/>
      <w:szCs w:val="28"/>
    </w:rPr>
  </w:style>
  <w:style w:type="paragraph" w:styleId="Heading5">
    <w:name w:val="heading 5"/>
    <w:basedOn w:val="Normal"/>
    <w:next w:val="Normal"/>
    <w:qFormat/>
    <w:rsid w:val="00FB366A"/>
    <w:pPr>
      <w:keepNext/>
      <w:jc w:val="center"/>
      <w:outlineLvl w:val="4"/>
    </w:pPr>
    <w:rPr>
      <w:b/>
      <w:bCs/>
    </w:rPr>
  </w:style>
  <w:style w:type="paragraph" w:styleId="Heading6">
    <w:name w:val="heading 6"/>
    <w:basedOn w:val="Normal"/>
    <w:next w:val="Normal"/>
    <w:link w:val="Heading6Char"/>
    <w:qFormat/>
    <w:rsid w:val="00FB366A"/>
    <w:pPr>
      <w:keepNext/>
      <w:outlineLvl w:val="5"/>
    </w:pPr>
    <w:rPr>
      <w:b/>
      <w:bCs/>
    </w:rPr>
  </w:style>
  <w:style w:type="paragraph" w:styleId="Heading7">
    <w:name w:val="heading 7"/>
    <w:basedOn w:val="Normal"/>
    <w:next w:val="Normal"/>
    <w:qFormat/>
    <w:rsid w:val="00FB366A"/>
    <w:pPr>
      <w:keepNext/>
      <w:jc w:val="right"/>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B6CC3"/>
    <w:rPr>
      <w:rFonts w:ascii="Tahoma" w:hAnsi="Tahoma" w:cs="Tahoma"/>
      <w:sz w:val="16"/>
      <w:szCs w:val="16"/>
    </w:rPr>
  </w:style>
  <w:style w:type="table" w:styleId="TableGrid">
    <w:name w:val="Table Grid"/>
    <w:basedOn w:val="TableNormal"/>
    <w:uiPriority w:val="39"/>
    <w:rsid w:val="002B70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 Char,Message"/>
    <w:basedOn w:val="Normal"/>
    <w:link w:val="HeaderChar"/>
    <w:uiPriority w:val="99"/>
    <w:rsid w:val="007C2D0E"/>
    <w:pPr>
      <w:tabs>
        <w:tab w:val="center" w:pos="4153"/>
        <w:tab w:val="right" w:pos="8306"/>
      </w:tabs>
    </w:pPr>
  </w:style>
  <w:style w:type="character" w:customStyle="1" w:styleId="HeaderChar">
    <w:name w:val="Header Char"/>
    <w:aliases w:val="Header Char Char Char,Message Char"/>
    <w:link w:val="Header"/>
    <w:uiPriority w:val="99"/>
    <w:rsid w:val="007C2D0E"/>
    <w:rPr>
      <w:sz w:val="24"/>
      <w:szCs w:val="24"/>
      <w:lang w:eastAsia="en-US"/>
    </w:rPr>
  </w:style>
  <w:style w:type="paragraph" w:styleId="Footer">
    <w:name w:val="footer"/>
    <w:basedOn w:val="Normal"/>
    <w:link w:val="FooterChar"/>
    <w:uiPriority w:val="99"/>
    <w:rsid w:val="007C2D0E"/>
    <w:pPr>
      <w:tabs>
        <w:tab w:val="center" w:pos="4153"/>
        <w:tab w:val="right" w:pos="8306"/>
      </w:tabs>
    </w:pPr>
  </w:style>
  <w:style w:type="character" w:customStyle="1" w:styleId="FooterChar">
    <w:name w:val="Footer Char"/>
    <w:link w:val="Footer"/>
    <w:uiPriority w:val="99"/>
    <w:rsid w:val="007C2D0E"/>
    <w:rPr>
      <w:sz w:val="24"/>
      <w:szCs w:val="24"/>
      <w:lang w:eastAsia="en-US"/>
    </w:rPr>
  </w:style>
  <w:style w:type="paragraph" w:styleId="ListParagraph">
    <w:name w:val="List Paragraph"/>
    <w:aliases w:val="H&amp;P List Paragraph,Strip,Colorful List - Accent 12,2,Normal bullet 2,Bullet list,Syle 1,PPS_Bullet,Saistīto dokumentu saraksts,Numurets,Table of contents numbered,Citation List,Virsraksti,List Paragraph1,Bullet EY,ERP-List Paragraph"/>
    <w:basedOn w:val="Normal"/>
    <w:link w:val="ListParagraphChar"/>
    <w:uiPriority w:val="34"/>
    <w:qFormat/>
    <w:rsid w:val="00DC5583"/>
    <w:pPr>
      <w:ind w:left="720"/>
      <w:contextualSpacing/>
    </w:pPr>
  </w:style>
  <w:style w:type="character" w:customStyle="1" w:styleId="Heading2Char">
    <w:name w:val="Heading 2 Char"/>
    <w:link w:val="Heading2"/>
    <w:uiPriority w:val="9"/>
    <w:locked/>
    <w:rsid w:val="00FE1CA1"/>
    <w:rPr>
      <w:b/>
      <w:sz w:val="28"/>
      <w:szCs w:val="24"/>
      <w:lang w:eastAsia="en-US"/>
    </w:rPr>
  </w:style>
  <w:style w:type="character" w:customStyle="1" w:styleId="ListParagraphChar">
    <w:name w:val="List Paragraph Char"/>
    <w:aliases w:val="H&amp;P List Paragraph Char,Strip Char,Colorful List - Accent 12 Char,2 Char,Normal bullet 2 Char,Bullet list Char,Syle 1 Char,PPS_Bullet Char,Saistīto dokumentu saraksts Char,Numurets Char,Table of contents numbered Char,Virsraksti Char"/>
    <w:link w:val="ListParagraph"/>
    <w:uiPriority w:val="34"/>
    <w:qFormat/>
    <w:rsid w:val="00FE1CA1"/>
    <w:rPr>
      <w:sz w:val="24"/>
      <w:szCs w:val="24"/>
      <w:lang w:eastAsia="en-US"/>
    </w:rPr>
  </w:style>
  <w:style w:type="paragraph" w:styleId="BodyText3">
    <w:name w:val="Body Text 3"/>
    <w:basedOn w:val="Normal"/>
    <w:link w:val="BodyText3Char"/>
    <w:uiPriority w:val="99"/>
    <w:rsid w:val="00FE1CA1"/>
    <w:pPr>
      <w:spacing w:after="120"/>
    </w:pPr>
    <w:rPr>
      <w:sz w:val="16"/>
      <w:szCs w:val="16"/>
      <w:lang w:val="x-none"/>
    </w:rPr>
  </w:style>
  <w:style w:type="character" w:customStyle="1" w:styleId="BodyText3Char">
    <w:name w:val="Body Text 3 Char"/>
    <w:basedOn w:val="DefaultParagraphFont"/>
    <w:link w:val="BodyText3"/>
    <w:uiPriority w:val="99"/>
    <w:rsid w:val="00FE1CA1"/>
    <w:rPr>
      <w:sz w:val="16"/>
      <w:szCs w:val="16"/>
      <w:lang w:val="x-none" w:eastAsia="en-US"/>
    </w:rPr>
  </w:style>
  <w:style w:type="paragraph" w:customStyle="1" w:styleId="naisf">
    <w:name w:val="naisf"/>
    <w:basedOn w:val="Normal"/>
    <w:uiPriority w:val="99"/>
    <w:rsid w:val="00FE1CA1"/>
    <w:pPr>
      <w:spacing w:before="100" w:beforeAutospacing="1" w:after="100" w:afterAutospacing="1"/>
      <w:jc w:val="both"/>
    </w:pPr>
  </w:style>
  <w:style w:type="paragraph" w:styleId="Subtitle">
    <w:name w:val="Subtitle"/>
    <w:basedOn w:val="Normal"/>
    <w:link w:val="SubtitleChar"/>
    <w:uiPriority w:val="99"/>
    <w:qFormat/>
    <w:rsid w:val="00FE1CA1"/>
    <w:pPr>
      <w:jc w:val="center"/>
    </w:pPr>
    <w:rPr>
      <w:b/>
      <w:sz w:val="28"/>
      <w:szCs w:val="20"/>
      <w:lang w:val="fr-BE"/>
    </w:rPr>
  </w:style>
  <w:style w:type="character" w:customStyle="1" w:styleId="SubtitleChar">
    <w:name w:val="Subtitle Char"/>
    <w:basedOn w:val="DefaultParagraphFont"/>
    <w:link w:val="Subtitle"/>
    <w:uiPriority w:val="99"/>
    <w:rsid w:val="00FE1CA1"/>
    <w:rPr>
      <w:b/>
      <w:sz w:val="28"/>
      <w:lang w:val="fr-BE" w:eastAsia="en-US"/>
    </w:rPr>
  </w:style>
  <w:style w:type="character" w:styleId="Hyperlink">
    <w:name w:val="Hyperlink"/>
    <w:rsid w:val="00FE1CA1"/>
    <w:rPr>
      <w:color w:val="0000FF"/>
      <w:u w:val="single"/>
    </w:rPr>
  </w:style>
  <w:style w:type="paragraph" w:styleId="BodyText">
    <w:name w:val="Body Text"/>
    <w:basedOn w:val="Normal"/>
    <w:link w:val="BodyTextChar"/>
    <w:uiPriority w:val="99"/>
    <w:rsid w:val="00FE1CA1"/>
    <w:pPr>
      <w:spacing w:after="120"/>
    </w:pPr>
    <w:rPr>
      <w:lang w:val="x-none"/>
    </w:rPr>
  </w:style>
  <w:style w:type="character" w:customStyle="1" w:styleId="BodyTextChar">
    <w:name w:val="Body Text Char"/>
    <w:basedOn w:val="DefaultParagraphFont"/>
    <w:link w:val="BodyText"/>
    <w:uiPriority w:val="99"/>
    <w:rsid w:val="00FE1CA1"/>
    <w:rPr>
      <w:sz w:val="24"/>
      <w:szCs w:val="24"/>
      <w:lang w:val="x-none" w:eastAsia="en-US"/>
    </w:rPr>
  </w:style>
  <w:style w:type="paragraph" w:styleId="BodyTextIndent2">
    <w:name w:val="Body Text Indent 2"/>
    <w:basedOn w:val="Normal"/>
    <w:link w:val="BodyTextIndent2Char"/>
    <w:rsid w:val="00FE1CA1"/>
    <w:pPr>
      <w:spacing w:after="120" w:line="480" w:lineRule="auto"/>
      <w:ind w:left="283"/>
    </w:pPr>
    <w:rPr>
      <w:lang w:val="x-none"/>
    </w:rPr>
  </w:style>
  <w:style w:type="character" w:customStyle="1" w:styleId="BodyTextIndent2Char">
    <w:name w:val="Body Text Indent 2 Char"/>
    <w:basedOn w:val="DefaultParagraphFont"/>
    <w:link w:val="BodyTextIndent2"/>
    <w:rsid w:val="00FE1CA1"/>
    <w:rPr>
      <w:sz w:val="24"/>
      <w:szCs w:val="24"/>
      <w:lang w:val="x-none" w:eastAsia="en-US"/>
    </w:rPr>
  </w:style>
  <w:style w:type="paragraph" w:customStyle="1" w:styleId="Style1heading2">
    <w:name w:val="Style1 (heading2)"/>
    <w:basedOn w:val="ListParagraph"/>
    <w:link w:val="Style1heading2Char"/>
    <w:qFormat/>
    <w:rsid w:val="00FE1CA1"/>
    <w:pPr>
      <w:numPr>
        <w:numId w:val="1"/>
      </w:numPr>
      <w:spacing w:after="200" w:line="276" w:lineRule="auto"/>
      <w:ind w:right="-858"/>
      <w:jc w:val="center"/>
      <w:outlineLvl w:val="1"/>
    </w:pPr>
    <w:rPr>
      <w:rFonts w:eastAsia="Calibri"/>
      <w:b/>
      <w:lang w:val="x-none" w:eastAsia="x-none"/>
    </w:rPr>
  </w:style>
  <w:style w:type="character" w:customStyle="1" w:styleId="Style1heading2Char">
    <w:name w:val="Style1 (heading2) Char"/>
    <w:link w:val="Style1heading2"/>
    <w:rsid w:val="00FE1CA1"/>
    <w:rPr>
      <w:rFonts w:eastAsia="Calibri"/>
      <w:b/>
      <w:sz w:val="24"/>
      <w:szCs w:val="24"/>
      <w:lang w:val="x-none" w:eastAsia="x-none"/>
    </w:rPr>
  </w:style>
  <w:style w:type="paragraph" w:styleId="NormalWeb">
    <w:name w:val="Normal (Web)"/>
    <w:basedOn w:val="Normal"/>
    <w:uiPriority w:val="99"/>
    <w:unhideWhenUsed/>
    <w:rsid w:val="00FE1CA1"/>
    <w:pPr>
      <w:spacing w:before="100" w:beforeAutospacing="1" w:after="100" w:afterAutospacing="1"/>
    </w:pPr>
    <w:rPr>
      <w:rFonts w:ascii="Verdana" w:hAnsi="Verdana"/>
      <w:color w:val="000000"/>
      <w:sz w:val="18"/>
      <w:szCs w:val="18"/>
      <w:lang w:eastAsia="lv-LV"/>
    </w:rPr>
  </w:style>
  <w:style w:type="character" w:styleId="Emphasis">
    <w:name w:val="Emphasis"/>
    <w:uiPriority w:val="20"/>
    <w:qFormat/>
    <w:rsid w:val="00FE1CA1"/>
    <w:rPr>
      <w:i/>
      <w:iCs/>
    </w:rPr>
  </w:style>
  <w:style w:type="paragraph" w:customStyle="1" w:styleId="Style1">
    <w:name w:val="Style1"/>
    <w:autoRedefine/>
    <w:qFormat/>
    <w:rsid w:val="00217584"/>
    <w:pPr>
      <w:ind w:left="567" w:right="28" w:hanging="425"/>
      <w:jc w:val="both"/>
    </w:pPr>
    <w:rPr>
      <w:rFonts w:eastAsia="Cambria"/>
      <w:sz w:val="24"/>
      <w:szCs w:val="24"/>
      <w:lang w:eastAsia="en-US"/>
    </w:rPr>
  </w:style>
  <w:style w:type="paragraph" w:customStyle="1" w:styleId="tv2131">
    <w:name w:val="tv2131"/>
    <w:basedOn w:val="Normal"/>
    <w:rsid w:val="00FE1CA1"/>
    <w:pPr>
      <w:spacing w:line="360" w:lineRule="auto"/>
      <w:ind w:firstLine="300"/>
    </w:pPr>
    <w:rPr>
      <w:color w:val="414142"/>
      <w:sz w:val="20"/>
      <w:szCs w:val="20"/>
      <w:lang w:eastAsia="lv-LV"/>
    </w:rPr>
  </w:style>
  <w:style w:type="character" w:customStyle="1" w:styleId="Heading6Char">
    <w:name w:val="Heading 6 Char"/>
    <w:link w:val="Heading6"/>
    <w:rsid w:val="00FE1CA1"/>
    <w:rPr>
      <w:b/>
      <w:bCs/>
      <w:sz w:val="24"/>
      <w:szCs w:val="24"/>
      <w:lang w:eastAsia="en-US"/>
    </w:rPr>
  </w:style>
  <w:style w:type="character" w:styleId="CommentReference">
    <w:name w:val="annotation reference"/>
    <w:basedOn w:val="DefaultParagraphFont"/>
    <w:uiPriority w:val="99"/>
    <w:unhideWhenUsed/>
    <w:rsid w:val="00DF3AA6"/>
    <w:rPr>
      <w:sz w:val="16"/>
      <w:szCs w:val="16"/>
    </w:rPr>
  </w:style>
  <w:style w:type="paragraph" w:styleId="CommentText">
    <w:name w:val="annotation text"/>
    <w:basedOn w:val="Normal"/>
    <w:link w:val="CommentTextChar"/>
    <w:uiPriority w:val="99"/>
    <w:unhideWhenUsed/>
    <w:rsid w:val="00DF3AA6"/>
    <w:rPr>
      <w:sz w:val="20"/>
      <w:szCs w:val="20"/>
    </w:rPr>
  </w:style>
  <w:style w:type="character" w:customStyle="1" w:styleId="CommentTextChar">
    <w:name w:val="Comment Text Char"/>
    <w:basedOn w:val="DefaultParagraphFont"/>
    <w:link w:val="CommentText"/>
    <w:uiPriority w:val="99"/>
    <w:rsid w:val="00DF3AA6"/>
    <w:rPr>
      <w:lang w:eastAsia="en-US"/>
    </w:rPr>
  </w:style>
  <w:style w:type="paragraph" w:styleId="CommentSubject">
    <w:name w:val="annotation subject"/>
    <w:basedOn w:val="CommentText"/>
    <w:next w:val="CommentText"/>
    <w:link w:val="CommentSubjectChar"/>
    <w:uiPriority w:val="99"/>
    <w:semiHidden/>
    <w:unhideWhenUsed/>
    <w:rsid w:val="00DF3AA6"/>
    <w:rPr>
      <w:b/>
      <w:bCs/>
    </w:rPr>
  </w:style>
  <w:style w:type="character" w:customStyle="1" w:styleId="CommentSubjectChar">
    <w:name w:val="Comment Subject Char"/>
    <w:basedOn w:val="CommentTextChar"/>
    <w:link w:val="CommentSubject"/>
    <w:uiPriority w:val="99"/>
    <w:semiHidden/>
    <w:rsid w:val="00DF3AA6"/>
    <w:rPr>
      <w:b/>
      <w:bCs/>
      <w:lang w:eastAsia="en-US"/>
    </w:rPr>
  </w:style>
  <w:style w:type="paragraph" w:customStyle="1" w:styleId="Default">
    <w:name w:val="Default"/>
    <w:link w:val="DefaultChar"/>
    <w:rsid w:val="00CB3FC0"/>
    <w:pPr>
      <w:autoSpaceDE w:val="0"/>
      <w:autoSpaceDN w:val="0"/>
      <w:adjustRightInd w:val="0"/>
    </w:pPr>
    <w:rPr>
      <w:color w:val="000000"/>
      <w:sz w:val="24"/>
      <w:szCs w:val="24"/>
    </w:rPr>
  </w:style>
  <w:style w:type="character" w:customStyle="1" w:styleId="DefaultChar">
    <w:name w:val="Default Char"/>
    <w:link w:val="Default"/>
    <w:locked/>
    <w:rsid w:val="00CB3FC0"/>
    <w:rPr>
      <w:color w:val="000000"/>
      <w:sz w:val="24"/>
      <w:szCs w:val="24"/>
    </w:rPr>
  </w:style>
  <w:style w:type="paragraph" w:styleId="FootnoteText">
    <w:name w:val="footnote text"/>
    <w:aliases w:val="Footnote,Fußnote,Fußnote Char Char Char,Footnote Text Char Char,Footnote Text Char1 Char Char,Footnote Text Char Char Char Char,Footnote Text Char1 Char Char1 Char Char,Footnote Text Char1 Char Char1 Char,f,Fußnote Char Char,fn,FT,ft"/>
    <w:basedOn w:val="Normal"/>
    <w:link w:val="FootnoteTextChar"/>
    <w:uiPriority w:val="99"/>
    <w:unhideWhenUsed/>
    <w:qFormat/>
    <w:rsid w:val="00953707"/>
    <w:rPr>
      <w:sz w:val="20"/>
      <w:szCs w:val="20"/>
    </w:rPr>
  </w:style>
  <w:style w:type="character" w:customStyle="1" w:styleId="FootnoteTextChar">
    <w:name w:val="Footnote Text Char"/>
    <w:aliases w:val="Footnote Char,Fußnote Char,Fußnote Char Char Char Char,Footnote Text Char Char Char,Footnote Text Char1 Char Char Char,Footnote Text Char Char Char Char Char,Footnote Text Char1 Char Char1 Char Char Char,f Char,Fußnote Char Char Char1"/>
    <w:basedOn w:val="DefaultParagraphFont"/>
    <w:link w:val="FootnoteText"/>
    <w:uiPriority w:val="99"/>
    <w:rsid w:val="00953707"/>
    <w:rPr>
      <w:lang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uiPriority w:val="99"/>
    <w:unhideWhenUsed/>
    <w:qFormat/>
    <w:rsid w:val="00953707"/>
    <w:rPr>
      <w:vertAlign w:val="superscript"/>
    </w:rPr>
  </w:style>
  <w:style w:type="character" w:styleId="FollowedHyperlink">
    <w:name w:val="FollowedHyperlink"/>
    <w:basedOn w:val="DefaultParagraphFont"/>
    <w:semiHidden/>
    <w:unhideWhenUsed/>
    <w:rsid w:val="00627DD9"/>
    <w:rPr>
      <w:color w:val="954F72" w:themeColor="followedHyperlink"/>
      <w:u w:val="single"/>
    </w:rPr>
  </w:style>
  <w:style w:type="paragraph" w:styleId="BodyTextIndent3">
    <w:name w:val="Body Text Indent 3"/>
    <w:basedOn w:val="Normal"/>
    <w:link w:val="BodyTextIndent3Char"/>
    <w:rsid w:val="00814E44"/>
    <w:pPr>
      <w:spacing w:after="120"/>
      <w:ind w:left="283"/>
    </w:pPr>
    <w:rPr>
      <w:rFonts w:ascii="Cambria" w:eastAsia="Cambria" w:hAnsi="Cambria"/>
      <w:kern w:val="56"/>
      <w:sz w:val="16"/>
      <w:szCs w:val="16"/>
    </w:rPr>
  </w:style>
  <w:style w:type="character" w:customStyle="1" w:styleId="BodyTextIndent3Char">
    <w:name w:val="Body Text Indent 3 Char"/>
    <w:basedOn w:val="DefaultParagraphFont"/>
    <w:link w:val="BodyTextIndent3"/>
    <w:rsid w:val="00814E44"/>
    <w:rPr>
      <w:rFonts w:ascii="Cambria" w:eastAsia="Cambria" w:hAnsi="Cambria"/>
      <w:kern w:val="56"/>
      <w:sz w:val="16"/>
      <w:szCs w:val="16"/>
      <w:lang w:eastAsia="en-US"/>
    </w:rPr>
  </w:style>
  <w:style w:type="character" w:customStyle="1" w:styleId="c2">
    <w:name w:val="c2"/>
    <w:rsid w:val="003632A7"/>
  </w:style>
  <w:style w:type="paragraph" w:styleId="Caption">
    <w:name w:val="caption"/>
    <w:basedOn w:val="Normal"/>
    <w:next w:val="Normal"/>
    <w:uiPriority w:val="99"/>
    <w:qFormat/>
    <w:rsid w:val="003632A7"/>
    <w:pPr>
      <w:spacing w:after="200"/>
      <w:ind w:left="357" w:hanging="357"/>
      <w:jc w:val="both"/>
    </w:pPr>
    <w:rPr>
      <w:rFonts w:eastAsia="MS Mincho"/>
      <w:b/>
      <w:bCs/>
      <w:color w:val="4F81BD"/>
      <w:sz w:val="18"/>
      <w:szCs w:val="18"/>
    </w:rPr>
  </w:style>
  <w:style w:type="paragraph" w:styleId="Index1">
    <w:name w:val="index 1"/>
    <w:basedOn w:val="Normal"/>
    <w:next w:val="Normal"/>
    <w:autoRedefine/>
    <w:uiPriority w:val="99"/>
    <w:unhideWhenUsed/>
    <w:rsid w:val="00636F35"/>
    <w:pPr>
      <w:numPr>
        <w:ilvl w:val="1"/>
        <w:numId w:val="6"/>
      </w:numPr>
      <w:ind w:left="567" w:hanging="567"/>
      <w:jc w:val="both"/>
    </w:pPr>
    <w:rPr>
      <w:rFonts w:eastAsia="Cambria"/>
      <w:color w:val="000000" w:themeColor="text1"/>
      <w:kern w:val="56"/>
    </w:rPr>
  </w:style>
  <w:style w:type="character" w:styleId="PageNumber">
    <w:name w:val="page number"/>
    <w:uiPriority w:val="99"/>
    <w:rsid w:val="004B7965"/>
  </w:style>
  <w:style w:type="paragraph" w:customStyle="1" w:styleId="Punkts">
    <w:name w:val="Punkts"/>
    <w:basedOn w:val="Normal"/>
    <w:next w:val="Normal"/>
    <w:rsid w:val="004B7965"/>
    <w:pPr>
      <w:numPr>
        <w:ilvl w:val="1"/>
        <w:numId w:val="8"/>
      </w:numPr>
    </w:pPr>
    <w:rPr>
      <w:rFonts w:ascii="Cambria" w:eastAsia="Cambria" w:hAnsi="Cambria" w:cs="Cambria"/>
      <w:b/>
      <w:sz w:val="20"/>
      <w:lang w:eastAsia="lv-LV"/>
    </w:rPr>
  </w:style>
  <w:style w:type="paragraph" w:customStyle="1" w:styleId="Paragrfs">
    <w:name w:val="Paragrāfs"/>
    <w:basedOn w:val="Normal"/>
    <w:next w:val="Normal"/>
    <w:uiPriority w:val="99"/>
    <w:rsid w:val="004B7965"/>
    <w:pPr>
      <w:numPr>
        <w:ilvl w:val="2"/>
        <w:numId w:val="8"/>
      </w:numPr>
      <w:jc w:val="both"/>
    </w:pPr>
    <w:rPr>
      <w:rFonts w:ascii="Cambria" w:eastAsia="Cambria" w:hAnsi="Cambria" w:cs="Cambria"/>
      <w:sz w:val="20"/>
      <w:lang w:eastAsia="lv-LV"/>
    </w:rPr>
  </w:style>
  <w:style w:type="character" w:styleId="UnresolvedMention">
    <w:name w:val="Unresolved Mention"/>
    <w:basedOn w:val="DefaultParagraphFont"/>
    <w:uiPriority w:val="99"/>
    <w:semiHidden/>
    <w:unhideWhenUsed/>
    <w:rsid w:val="00291A9A"/>
    <w:rPr>
      <w:color w:val="605E5C"/>
      <w:shd w:val="clear" w:color="auto" w:fill="E1DFDD"/>
    </w:rPr>
  </w:style>
  <w:style w:type="character" w:styleId="Strong">
    <w:name w:val="Strong"/>
    <w:uiPriority w:val="22"/>
    <w:qFormat/>
    <w:rsid w:val="00EE0A79"/>
    <w:rPr>
      <w:b/>
      <w:bCs/>
    </w:rPr>
  </w:style>
  <w:style w:type="paragraph" w:styleId="ListNumber2">
    <w:name w:val="List Number 2"/>
    <w:basedOn w:val="Normal"/>
    <w:rsid w:val="00DD2893"/>
    <w:pPr>
      <w:tabs>
        <w:tab w:val="num" w:pos="643"/>
      </w:tabs>
      <w:ind w:left="643" w:hanging="360"/>
    </w:pPr>
  </w:style>
  <w:style w:type="character" w:customStyle="1" w:styleId="field-text">
    <w:name w:val="field-text"/>
    <w:basedOn w:val="DefaultParagraphFont"/>
    <w:rsid w:val="00F27991"/>
  </w:style>
  <w:style w:type="paragraph" w:styleId="NoSpacing">
    <w:name w:val="No Spacing"/>
    <w:uiPriority w:val="1"/>
    <w:qFormat/>
    <w:rsid w:val="00514A38"/>
    <w:rPr>
      <w:sz w:val="24"/>
      <w:szCs w:val="24"/>
      <w:lang w:eastAsia="en-US"/>
    </w:rPr>
  </w:style>
  <w:style w:type="character" w:customStyle="1" w:styleId="BalloonTextChar">
    <w:name w:val="Balloon Text Char"/>
    <w:basedOn w:val="DefaultParagraphFont"/>
    <w:link w:val="BalloonText"/>
    <w:uiPriority w:val="99"/>
    <w:semiHidden/>
    <w:rsid w:val="00514A38"/>
    <w:rPr>
      <w:rFonts w:ascii="Tahoma" w:hAnsi="Tahoma" w:cs="Tahoma"/>
      <w:sz w:val="16"/>
      <w:szCs w:val="16"/>
      <w:lang w:eastAsia="en-US"/>
    </w:rPr>
  </w:style>
  <w:style w:type="paragraph" w:styleId="BodyText2">
    <w:name w:val="Body Text 2"/>
    <w:basedOn w:val="Normal"/>
    <w:link w:val="BodyText2Char"/>
    <w:semiHidden/>
    <w:unhideWhenUsed/>
    <w:rsid w:val="00163BBF"/>
    <w:pPr>
      <w:spacing w:after="120" w:line="480" w:lineRule="auto"/>
    </w:pPr>
  </w:style>
  <w:style w:type="character" w:customStyle="1" w:styleId="BodyText2Char">
    <w:name w:val="Body Text 2 Char"/>
    <w:basedOn w:val="DefaultParagraphFont"/>
    <w:link w:val="BodyText2"/>
    <w:semiHidden/>
    <w:rsid w:val="00163BBF"/>
    <w:rPr>
      <w:sz w:val="24"/>
      <w:szCs w:val="24"/>
      <w:lang w:eastAsia="en-US"/>
    </w:rPr>
  </w:style>
  <w:style w:type="paragraph" w:customStyle="1" w:styleId="Text1">
    <w:name w:val="Text 1"/>
    <w:basedOn w:val="Normal"/>
    <w:uiPriority w:val="99"/>
    <w:rsid w:val="00BE5E4D"/>
    <w:pPr>
      <w:spacing w:before="240" w:line="240" w:lineRule="exact"/>
      <w:ind w:left="567"/>
      <w:jc w:val="both"/>
    </w:pPr>
    <w:rPr>
      <w:rFonts w:ascii="Cambria" w:eastAsia="Cambria" w:hAnsi="Cambria" w:cs="Cambria"/>
      <w:szCs w:val="20"/>
      <w:lang w:val="en-GB"/>
    </w:rPr>
  </w:style>
  <w:style w:type="paragraph" w:customStyle="1" w:styleId="h3body1">
    <w:name w:val="h3_body_1"/>
    <w:autoRedefine/>
    <w:qFormat/>
    <w:rsid w:val="000E5808"/>
    <w:pPr>
      <w:numPr>
        <w:ilvl w:val="1"/>
        <w:numId w:val="5"/>
      </w:numPr>
      <w:ind w:left="567" w:hanging="567"/>
      <w:jc w:val="both"/>
    </w:pPr>
    <w:rPr>
      <w:sz w:val="24"/>
      <w:szCs w:val="24"/>
      <w:lang w:eastAsia="en-US"/>
    </w:rPr>
  </w:style>
  <w:style w:type="paragraph" w:customStyle="1" w:styleId="StyleStyle2Justified">
    <w:name w:val="Style Style2 + Justified"/>
    <w:basedOn w:val="Normal"/>
    <w:uiPriority w:val="99"/>
    <w:rsid w:val="001B4FD5"/>
    <w:pPr>
      <w:numPr>
        <w:numId w:val="11"/>
      </w:numPr>
      <w:spacing w:before="240" w:after="120"/>
      <w:jc w:val="both"/>
    </w:pPr>
    <w:rPr>
      <w:rFonts w:ascii="Cambria" w:eastAsia="Cambria" w:hAnsi="Cambria" w:cs="Cambria"/>
      <w:b/>
      <w:bCs/>
      <w:szCs w:val="20"/>
    </w:rPr>
  </w:style>
  <w:style w:type="paragraph" w:styleId="Revision">
    <w:name w:val="Revision"/>
    <w:hidden/>
    <w:uiPriority w:val="99"/>
    <w:semiHidden/>
    <w:rsid w:val="00113D48"/>
    <w:rPr>
      <w:sz w:val="24"/>
      <w:szCs w:val="24"/>
      <w:lang w:eastAsia="en-US"/>
    </w:rPr>
  </w:style>
  <w:style w:type="character" w:customStyle="1" w:styleId="ui-provider">
    <w:name w:val="ui-provider"/>
    <w:basedOn w:val="DefaultParagraphFont"/>
    <w:rsid w:val="00960035"/>
  </w:style>
  <w:style w:type="numbering" w:customStyle="1" w:styleId="Style13122">
    <w:name w:val="Style13122"/>
    <w:rsid w:val="006E75DE"/>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16012">
      <w:bodyDiv w:val="1"/>
      <w:marLeft w:val="0"/>
      <w:marRight w:val="0"/>
      <w:marTop w:val="0"/>
      <w:marBottom w:val="0"/>
      <w:divBdr>
        <w:top w:val="none" w:sz="0" w:space="0" w:color="auto"/>
        <w:left w:val="none" w:sz="0" w:space="0" w:color="auto"/>
        <w:bottom w:val="none" w:sz="0" w:space="0" w:color="auto"/>
        <w:right w:val="none" w:sz="0" w:space="0" w:color="auto"/>
      </w:divBdr>
    </w:div>
    <w:div w:id="463501050">
      <w:bodyDiv w:val="1"/>
      <w:marLeft w:val="0"/>
      <w:marRight w:val="0"/>
      <w:marTop w:val="0"/>
      <w:marBottom w:val="0"/>
      <w:divBdr>
        <w:top w:val="none" w:sz="0" w:space="0" w:color="auto"/>
        <w:left w:val="none" w:sz="0" w:space="0" w:color="auto"/>
        <w:bottom w:val="none" w:sz="0" w:space="0" w:color="auto"/>
        <w:right w:val="none" w:sz="0" w:space="0" w:color="auto"/>
      </w:divBdr>
    </w:div>
    <w:div w:id="625238033">
      <w:bodyDiv w:val="1"/>
      <w:marLeft w:val="0"/>
      <w:marRight w:val="0"/>
      <w:marTop w:val="0"/>
      <w:marBottom w:val="0"/>
      <w:divBdr>
        <w:top w:val="none" w:sz="0" w:space="0" w:color="auto"/>
        <w:left w:val="none" w:sz="0" w:space="0" w:color="auto"/>
        <w:bottom w:val="none" w:sz="0" w:space="0" w:color="auto"/>
        <w:right w:val="none" w:sz="0" w:space="0" w:color="auto"/>
      </w:divBdr>
    </w:div>
    <w:div w:id="725449158">
      <w:bodyDiv w:val="1"/>
      <w:marLeft w:val="0"/>
      <w:marRight w:val="0"/>
      <w:marTop w:val="0"/>
      <w:marBottom w:val="0"/>
      <w:divBdr>
        <w:top w:val="none" w:sz="0" w:space="0" w:color="auto"/>
        <w:left w:val="none" w:sz="0" w:space="0" w:color="auto"/>
        <w:bottom w:val="none" w:sz="0" w:space="0" w:color="auto"/>
        <w:right w:val="none" w:sz="0" w:space="0" w:color="auto"/>
      </w:divBdr>
    </w:div>
    <w:div w:id="813524331">
      <w:bodyDiv w:val="1"/>
      <w:marLeft w:val="0"/>
      <w:marRight w:val="0"/>
      <w:marTop w:val="0"/>
      <w:marBottom w:val="0"/>
      <w:divBdr>
        <w:top w:val="none" w:sz="0" w:space="0" w:color="auto"/>
        <w:left w:val="none" w:sz="0" w:space="0" w:color="auto"/>
        <w:bottom w:val="none" w:sz="0" w:space="0" w:color="auto"/>
        <w:right w:val="none" w:sz="0" w:space="0" w:color="auto"/>
      </w:divBdr>
      <w:divsChild>
        <w:div w:id="1225489525">
          <w:marLeft w:val="0"/>
          <w:marRight w:val="0"/>
          <w:marTop w:val="0"/>
          <w:marBottom w:val="0"/>
          <w:divBdr>
            <w:top w:val="none" w:sz="0" w:space="0" w:color="auto"/>
            <w:left w:val="none" w:sz="0" w:space="0" w:color="auto"/>
            <w:bottom w:val="none" w:sz="0" w:space="0" w:color="auto"/>
            <w:right w:val="none" w:sz="0" w:space="0" w:color="auto"/>
          </w:divBdr>
        </w:div>
        <w:div w:id="1916620881">
          <w:marLeft w:val="0"/>
          <w:marRight w:val="0"/>
          <w:marTop w:val="0"/>
          <w:marBottom w:val="0"/>
          <w:divBdr>
            <w:top w:val="none" w:sz="0" w:space="0" w:color="auto"/>
            <w:left w:val="none" w:sz="0" w:space="0" w:color="auto"/>
            <w:bottom w:val="none" w:sz="0" w:space="0" w:color="auto"/>
            <w:right w:val="none" w:sz="0" w:space="0" w:color="auto"/>
          </w:divBdr>
        </w:div>
      </w:divsChild>
    </w:div>
    <w:div w:id="970943521">
      <w:bodyDiv w:val="1"/>
      <w:marLeft w:val="0"/>
      <w:marRight w:val="0"/>
      <w:marTop w:val="0"/>
      <w:marBottom w:val="0"/>
      <w:divBdr>
        <w:top w:val="none" w:sz="0" w:space="0" w:color="auto"/>
        <w:left w:val="none" w:sz="0" w:space="0" w:color="auto"/>
        <w:bottom w:val="none" w:sz="0" w:space="0" w:color="auto"/>
        <w:right w:val="none" w:sz="0" w:space="0" w:color="auto"/>
      </w:divBdr>
      <w:divsChild>
        <w:div w:id="274868492">
          <w:marLeft w:val="0"/>
          <w:marRight w:val="0"/>
          <w:marTop w:val="0"/>
          <w:marBottom w:val="0"/>
          <w:divBdr>
            <w:top w:val="none" w:sz="0" w:space="0" w:color="auto"/>
            <w:left w:val="none" w:sz="0" w:space="0" w:color="auto"/>
            <w:bottom w:val="none" w:sz="0" w:space="0" w:color="auto"/>
            <w:right w:val="none" w:sz="0" w:space="0" w:color="auto"/>
          </w:divBdr>
        </w:div>
        <w:div w:id="1958366477">
          <w:marLeft w:val="0"/>
          <w:marRight w:val="0"/>
          <w:marTop w:val="0"/>
          <w:marBottom w:val="0"/>
          <w:divBdr>
            <w:top w:val="none" w:sz="0" w:space="0" w:color="auto"/>
            <w:left w:val="none" w:sz="0" w:space="0" w:color="auto"/>
            <w:bottom w:val="none" w:sz="0" w:space="0" w:color="auto"/>
            <w:right w:val="none" w:sz="0" w:space="0" w:color="auto"/>
          </w:divBdr>
        </w:div>
      </w:divsChild>
    </w:div>
    <w:div w:id="996685256">
      <w:bodyDiv w:val="1"/>
      <w:marLeft w:val="0"/>
      <w:marRight w:val="0"/>
      <w:marTop w:val="0"/>
      <w:marBottom w:val="0"/>
      <w:divBdr>
        <w:top w:val="none" w:sz="0" w:space="0" w:color="auto"/>
        <w:left w:val="none" w:sz="0" w:space="0" w:color="auto"/>
        <w:bottom w:val="none" w:sz="0" w:space="0" w:color="auto"/>
        <w:right w:val="none" w:sz="0" w:space="0" w:color="auto"/>
      </w:divBdr>
    </w:div>
    <w:div w:id="1147890814">
      <w:bodyDiv w:val="1"/>
      <w:marLeft w:val="0"/>
      <w:marRight w:val="0"/>
      <w:marTop w:val="0"/>
      <w:marBottom w:val="0"/>
      <w:divBdr>
        <w:top w:val="none" w:sz="0" w:space="0" w:color="auto"/>
        <w:left w:val="none" w:sz="0" w:space="0" w:color="auto"/>
        <w:bottom w:val="none" w:sz="0" w:space="0" w:color="auto"/>
        <w:right w:val="none" w:sz="0" w:space="0" w:color="auto"/>
      </w:divBdr>
    </w:div>
    <w:div w:id="1295017536">
      <w:bodyDiv w:val="1"/>
      <w:marLeft w:val="0"/>
      <w:marRight w:val="0"/>
      <w:marTop w:val="0"/>
      <w:marBottom w:val="0"/>
      <w:divBdr>
        <w:top w:val="none" w:sz="0" w:space="0" w:color="auto"/>
        <w:left w:val="none" w:sz="0" w:space="0" w:color="auto"/>
        <w:bottom w:val="none" w:sz="0" w:space="0" w:color="auto"/>
        <w:right w:val="none" w:sz="0" w:space="0" w:color="auto"/>
      </w:divBdr>
    </w:div>
    <w:div w:id="1297487067">
      <w:bodyDiv w:val="1"/>
      <w:marLeft w:val="0"/>
      <w:marRight w:val="0"/>
      <w:marTop w:val="0"/>
      <w:marBottom w:val="0"/>
      <w:divBdr>
        <w:top w:val="none" w:sz="0" w:space="0" w:color="auto"/>
        <w:left w:val="none" w:sz="0" w:space="0" w:color="auto"/>
        <w:bottom w:val="none" w:sz="0" w:space="0" w:color="auto"/>
        <w:right w:val="none" w:sz="0" w:space="0" w:color="auto"/>
      </w:divBdr>
    </w:div>
    <w:div w:id="1606035761">
      <w:bodyDiv w:val="1"/>
      <w:marLeft w:val="0"/>
      <w:marRight w:val="0"/>
      <w:marTop w:val="0"/>
      <w:marBottom w:val="0"/>
      <w:divBdr>
        <w:top w:val="none" w:sz="0" w:space="0" w:color="auto"/>
        <w:left w:val="none" w:sz="0" w:space="0" w:color="auto"/>
        <w:bottom w:val="none" w:sz="0" w:space="0" w:color="auto"/>
        <w:right w:val="none" w:sz="0" w:space="0" w:color="auto"/>
      </w:divBdr>
    </w:div>
    <w:div w:id="1624068996">
      <w:bodyDiv w:val="1"/>
      <w:marLeft w:val="0"/>
      <w:marRight w:val="0"/>
      <w:marTop w:val="0"/>
      <w:marBottom w:val="0"/>
      <w:divBdr>
        <w:top w:val="none" w:sz="0" w:space="0" w:color="auto"/>
        <w:left w:val="none" w:sz="0" w:space="0" w:color="auto"/>
        <w:bottom w:val="none" w:sz="0" w:space="0" w:color="auto"/>
        <w:right w:val="none" w:sz="0" w:space="0" w:color="auto"/>
      </w:divBdr>
    </w:div>
    <w:div w:id="1655184319">
      <w:bodyDiv w:val="1"/>
      <w:marLeft w:val="0"/>
      <w:marRight w:val="0"/>
      <w:marTop w:val="0"/>
      <w:marBottom w:val="0"/>
      <w:divBdr>
        <w:top w:val="none" w:sz="0" w:space="0" w:color="auto"/>
        <w:left w:val="none" w:sz="0" w:space="0" w:color="auto"/>
        <w:bottom w:val="none" w:sz="0" w:space="0" w:color="auto"/>
        <w:right w:val="none" w:sz="0" w:space="0" w:color="auto"/>
      </w:divBdr>
      <w:divsChild>
        <w:div w:id="1807157291">
          <w:marLeft w:val="0"/>
          <w:marRight w:val="0"/>
          <w:marTop w:val="0"/>
          <w:marBottom w:val="0"/>
          <w:divBdr>
            <w:top w:val="none" w:sz="0" w:space="0" w:color="auto"/>
            <w:left w:val="none" w:sz="0" w:space="0" w:color="auto"/>
            <w:bottom w:val="none" w:sz="0" w:space="0" w:color="auto"/>
            <w:right w:val="none" w:sz="0" w:space="0" w:color="auto"/>
          </w:divBdr>
        </w:div>
      </w:divsChild>
    </w:div>
    <w:div w:id="1708525159">
      <w:bodyDiv w:val="1"/>
      <w:marLeft w:val="0"/>
      <w:marRight w:val="0"/>
      <w:marTop w:val="0"/>
      <w:marBottom w:val="0"/>
      <w:divBdr>
        <w:top w:val="none" w:sz="0" w:space="0" w:color="auto"/>
        <w:left w:val="none" w:sz="0" w:space="0" w:color="auto"/>
        <w:bottom w:val="none" w:sz="0" w:space="0" w:color="auto"/>
        <w:right w:val="none" w:sz="0" w:space="0" w:color="auto"/>
      </w:divBdr>
    </w:div>
    <w:div w:id="1814905081">
      <w:bodyDiv w:val="1"/>
      <w:marLeft w:val="0"/>
      <w:marRight w:val="0"/>
      <w:marTop w:val="0"/>
      <w:marBottom w:val="0"/>
      <w:divBdr>
        <w:top w:val="none" w:sz="0" w:space="0" w:color="auto"/>
        <w:left w:val="none" w:sz="0" w:space="0" w:color="auto"/>
        <w:bottom w:val="none" w:sz="0" w:space="0" w:color="auto"/>
        <w:right w:val="none" w:sz="0" w:space="0" w:color="auto"/>
      </w:divBdr>
    </w:div>
    <w:div w:id="1908805000">
      <w:bodyDiv w:val="1"/>
      <w:marLeft w:val="0"/>
      <w:marRight w:val="0"/>
      <w:marTop w:val="0"/>
      <w:marBottom w:val="0"/>
      <w:divBdr>
        <w:top w:val="none" w:sz="0" w:space="0" w:color="auto"/>
        <w:left w:val="none" w:sz="0" w:space="0" w:color="auto"/>
        <w:bottom w:val="none" w:sz="0" w:space="0" w:color="auto"/>
        <w:right w:val="none" w:sz="0" w:space="0" w:color="auto"/>
      </w:divBdr>
      <w:divsChild>
        <w:div w:id="51391547">
          <w:marLeft w:val="0"/>
          <w:marRight w:val="0"/>
          <w:marTop w:val="0"/>
          <w:marBottom w:val="0"/>
          <w:divBdr>
            <w:top w:val="none" w:sz="0" w:space="0" w:color="auto"/>
            <w:left w:val="none" w:sz="0" w:space="0" w:color="auto"/>
            <w:bottom w:val="none" w:sz="0" w:space="0" w:color="auto"/>
            <w:right w:val="none" w:sz="0" w:space="0" w:color="auto"/>
          </w:divBdr>
        </w:div>
        <w:div w:id="350570147">
          <w:marLeft w:val="0"/>
          <w:marRight w:val="0"/>
          <w:marTop w:val="0"/>
          <w:marBottom w:val="0"/>
          <w:divBdr>
            <w:top w:val="none" w:sz="0" w:space="0" w:color="auto"/>
            <w:left w:val="none" w:sz="0" w:space="0" w:color="auto"/>
            <w:bottom w:val="none" w:sz="0" w:space="0" w:color="auto"/>
            <w:right w:val="none" w:sz="0" w:space="0" w:color="auto"/>
          </w:divBdr>
        </w:div>
      </w:divsChild>
    </w:div>
    <w:div w:id="1974941169">
      <w:bodyDiv w:val="1"/>
      <w:marLeft w:val="0"/>
      <w:marRight w:val="0"/>
      <w:marTop w:val="0"/>
      <w:marBottom w:val="0"/>
      <w:divBdr>
        <w:top w:val="none" w:sz="0" w:space="0" w:color="auto"/>
        <w:left w:val="none" w:sz="0" w:space="0" w:color="auto"/>
        <w:bottom w:val="none" w:sz="0" w:space="0" w:color="auto"/>
        <w:right w:val="none" w:sz="0" w:space="0" w:color="auto"/>
      </w:divBdr>
    </w:div>
    <w:div w:id="208551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td.lv/lv/licenc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m.likumi.lv/doc.php?id=28776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m.likumi.lv/doc.php?id=287760"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td.lv/lv/licence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KEIS/Supplier/Organizer/29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5B7B8C35511E44B9470468D771D464" ma:contentTypeVersion="10" ma:contentTypeDescription="Create a new document." ma:contentTypeScope="" ma:versionID="8959dc5af180180f82432c1022544883">
  <xsd:schema xmlns:xsd="http://www.w3.org/2001/XMLSchema" xmlns:xs="http://www.w3.org/2001/XMLSchema" xmlns:p="http://schemas.microsoft.com/office/2006/metadata/properties" xmlns:ns3="1388daf0-616b-448a-8847-390cfdcfaebc" xmlns:ns4="b09f89a3-b0d6-4ddb-a5a3-dca19365fc74" targetNamespace="http://schemas.microsoft.com/office/2006/metadata/properties" ma:root="true" ma:fieldsID="e9064702990b68695b134d753100222b" ns3:_="" ns4:_="">
    <xsd:import namespace="1388daf0-616b-448a-8847-390cfdcfaebc"/>
    <xsd:import namespace="b09f89a3-b0d6-4ddb-a5a3-dca19365fc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8daf0-616b-448a-8847-390cfdcfae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f89a3-b0d6-4ddb-a5a3-dca19365fc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5EBB47-FD78-4D5E-8E43-AB73EA569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8daf0-616b-448a-8847-390cfdcfaebc"/>
    <ds:schemaRef ds:uri="b09f89a3-b0d6-4ddb-a5a3-dca19365fc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84CFFE-8ECD-406A-9062-4DA7ED2A7394}">
  <ds:schemaRefs>
    <ds:schemaRef ds:uri="http://schemas.microsoft.com/sharepoint/v3/contenttype/forms"/>
  </ds:schemaRefs>
</ds:datastoreItem>
</file>

<file path=customXml/itemProps3.xml><?xml version="1.0" encoding="utf-8"?>
<ds:datastoreItem xmlns:ds="http://schemas.openxmlformats.org/officeDocument/2006/customXml" ds:itemID="{E3CCD80D-5925-4626-B223-B0EDE9410529}">
  <ds:schemaRefs>
    <ds:schemaRef ds:uri="http://schemas.openxmlformats.org/officeDocument/2006/bibliography"/>
  </ds:schemaRefs>
</ds:datastoreItem>
</file>

<file path=customXml/itemProps4.xml><?xml version="1.0" encoding="utf-8"?>
<ds:datastoreItem xmlns:ds="http://schemas.openxmlformats.org/officeDocument/2006/customXml" ds:itemID="{875BBB18-1405-4D94-8CD4-599CB70638F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d776fea5-7f8f-444d-ab4e-5cffc08995f1}" enabled="0" method="" siteId="{d776fea5-7f8f-444d-ab4e-5cffc08995f1}" removed="1"/>
</clbl:labelList>
</file>

<file path=docProps/app.xml><?xml version="1.0" encoding="utf-8"?>
<Properties xmlns="http://schemas.openxmlformats.org/officeDocument/2006/extended-properties" xmlns:vt="http://schemas.openxmlformats.org/officeDocument/2006/docPropsVTypes">
  <Template>Normal.dotm</Template>
  <TotalTime>483</TotalTime>
  <Pages>10</Pages>
  <Words>18431</Words>
  <Characters>10507</Characters>
  <Application>Microsoft Office Word</Application>
  <DocSecurity>0</DocSecurity>
  <Lines>87</Lines>
  <Paragraphs>57</Paragraphs>
  <ScaleCrop>false</ScaleCrop>
  <HeadingPairs>
    <vt:vector size="6" baseType="variant">
      <vt:variant>
        <vt:lpstr>Title</vt:lpstr>
      </vt:variant>
      <vt:variant>
        <vt:i4>1</vt:i4>
      </vt:variant>
      <vt:variant>
        <vt:lpstr>Headings</vt:lpstr>
      </vt:variant>
      <vt:variant>
        <vt:i4>2</vt:i4>
      </vt:variant>
      <vt:variant>
        <vt:lpstr>Nosaukums</vt:lpstr>
      </vt:variant>
      <vt:variant>
        <vt:i4>1</vt:i4>
      </vt:variant>
    </vt:vector>
  </HeadingPairs>
  <TitlesOfParts>
    <vt:vector size="4" baseType="lpstr">
      <vt:lpstr>Iepirkuma veidne</vt:lpstr>
      <vt:lpstr>Nolikuma saņemšanas vieta, papildus informācijas sniegšana un citi nosacījumi</vt:lpstr>
      <vt:lpstr>Pretendentu izslēgšanas iemesli</vt:lpstr>
      <vt:lpstr>Iepirkuma veidne</vt:lpstr>
    </vt:vector>
  </TitlesOfParts>
  <Company>Ekonomikas ministrija</Company>
  <LinksUpToDate>false</LinksUpToDate>
  <CharactersWithSpaces>28881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 veidne</dc:title>
  <dc:subject/>
  <dc:creator>Jankovskis A.</dc:creator>
  <cp:keywords/>
  <dc:description>Sagatavots ALS E-aprites vidē.</dc:description>
  <cp:lastModifiedBy>Inese Kaļupniece</cp:lastModifiedBy>
  <cp:revision>12</cp:revision>
  <cp:lastPrinted>2026-07-17T18:02:00Z</cp:lastPrinted>
  <dcterms:created xsi:type="dcterms:W3CDTF">2026-07-10T10:38:00Z</dcterms:created>
  <dcterms:modified xsi:type="dcterms:W3CDTF">2026-07-17T20:23:00Z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0x010100985B7B8C35511E44B9470468D771D464</vt:lpwstr>
  </property>
</Properties>
</file>