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– veloceļa izbūve Lielajā ielā no Valsts reģionālā autoceļa P132 (Rīga – Jaunmārupe) līdz Valsts vietējam autoceļam V15 (Rīgas robeža – Silnieki – Puķulejas), Mārupē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2026/85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ARKOCB-ĶEKAVA PMK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"ARKO CEĻU BŪVE"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"ĶEKAVA-PMK"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1053311.42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881818.81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"Kvinta BCL"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1073212.0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1259035.31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"ASFABALT"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999853.71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"MRG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949683.89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SMA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1131046.14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1346557.32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999032.66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1047535.27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12:09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