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ED7AE" w14:textId="50AA8309" w:rsidR="00C3794F" w:rsidRDefault="00765147" w:rsidP="00E23B6E">
      <w:pPr>
        <w:keepNext/>
        <w:spacing w:line="240" w:lineRule="auto"/>
        <w:jc w:val="right"/>
        <w:outlineLvl w:val="0"/>
        <w:rPr>
          <w:rFonts w:ascii="Times New Roman" w:eastAsia="Times New Roman" w:hAnsi="Times New Roman"/>
          <w:bCs/>
          <w:kern w:val="32"/>
          <w:lang w:eastAsia="x-none"/>
        </w:rPr>
      </w:pPr>
      <w:bookmarkStart w:id="0" w:name="_Hlk128066480"/>
      <w:r>
        <w:rPr>
          <w:rFonts w:ascii="Times New Roman" w:eastAsia="Times New Roman" w:hAnsi="Times New Roman"/>
          <w:bCs/>
          <w:kern w:val="32"/>
          <w:lang w:val="x-none" w:eastAsia="x-none"/>
        </w:rPr>
        <w:t>4</w:t>
      </w:r>
      <w:r w:rsidR="00E23B6E" w:rsidRPr="00C3794F">
        <w:rPr>
          <w:rFonts w:ascii="Times New Roman" w:eastAsia="Times New Roman" w:hAnsi="Times New Roman"/>
          <w:bCs/>
          <w:kern w:val="32"/>
          <w:lang w:val="x-none" w:eastAsia="x-none"/>
        </w:rPr>
        <w:t>.p</w:t>
      </w:r>
      <w:r w:rsidR="00E23B6E" w:rsidRPr="00C3794F">
        <w:rPr>
          <w:rFonts w:ascii="Times New Roman" w:eastAsia="Times New Roman" w:hAnsi="Times New Roman"/>
          <w:kern w:val="32"/>
          <w:lang w:val="x-none" w:eastAsia="x-none"/>
        </w:rPr>
        <w:t>i</w:t>
      </w:r>
      <w:r w:rsidR="00E23B6E" w:rsidRPr="00C3794F">
        <w:rPr>
          <w:rFonts w:ascii="Times New Roman" w:eastAsia="Times New Roman" w:hAnsi="Times New Roman"/>
          <w:bCs/>
          <w:kern w:val="32"/>
          <w:lang w:val="x-none" w:eastAsia="x-none"/>
        </w:rPr>
        <w:t>elikums</w:t>
      </w:r>
    </w:p>
    <w:p w14:paraId="39616D12" w14:textId="77777777" w:rsidR="00C3794F" w:rsidRDefault="00E23B6E" w:rsidP="00C3794F">
      <w:pPr>
        <w:keepNext/>
        <w:spacing w:line="240" w:lineRule="auto"/>
        <w:jc w:val="right"/>
        <w:outlineLvl w:val="0"/>
        <w:rPr>
          <w:rFonts w:ascii="Times New Roman" w:eastAsia="Times New Roman" w:hAnsi="Times New Roman"/>
          <w:iCs/>
        </w:rPr>
      </w:pPr>
      <w:r w:rsidRPr="00C3794F">
        <w:rPr>
          <w:rFonts w:ascii="Times New Roman" w:eastAsia="Times New Roman" w:hAnsi="Times New Roman"/>
        </w:rPr>
        <w:t>Atklāta konkursa „</w:t>
      </w:r>
      <w:r w:rsidRPr="00C3794F">
        <w:rPr>
          <w:rFonts w:ascii="Times New Roman" w:eastAsia="Times New Roman" w:hAnsi="Times New Roman"/>
          <w:iCs/>
        </w:rPr>
        <w:t>Arhīva dokumentu</w:t>
      </w:r>
    </w:p>
    <w:p w14:paraId="6A5EE70A" w14:textId="0CF9867B" w:rsidR="00E23B6E" w:rsidRPr="00C3794F" w:rsidRDefault="00E23B6E" w:rsidP="00C3794F">
      <w:pPr>
        <w:keepNext/>
        <w:spacing w:line="240" w:lineRule="auto"/>
        <w:jc w:val="right"/>
        <w:outlineLvl w:val="0"/>
        <w:rPr>
          <w:rFonts w:ascii="Times New Roman" w:eastAsia="Times New Roman" w:hAnsi="Times New Roman"/>
        </w:rPr>
      </w:pPr>
      <w:r w:rsidRPr="00C3794F">
        <w:rPr>
          <w:rFonts w:ascii="Times New Roman" w:eastAsia="Times New Roman" w:hAnsi="Times New Roman"/>
          <w:iCs/>
        </w:rPr>
        <w:t>uzglabāšanas pakalpojumi”</w:t>
      </w:r>
      <w:r w:rsidRPr="00C3794F">
        <w:rPr>
          <w:rFonts w:ascii="Times New Roman" w:eastAsia="Times New Roman" w:hAnsi="Times New Roman"/>
        </w:rPr>
        <w:t xml:space="preserve"> nolikumam</w:t>
      </w:r>
      <w:r w:rsidR="00C3794F">
        <w:rPr>
          <w:rFonts w:ascii="Times New Roman" w:eastAsia="Times New Roman" w:hAnsi="Times New Roman"/>
        </w:rPr>
        <w:t>,</w:t>
      </w:r>
    </w:p>
    <w:p w14:paraId="55D26943" w14:textId="36C8A1C0" w:rsidR="00E23B6E" w:rsidRPr="00C3794F" w:rsidRDefault="00E23B6E" w:rsidP="00E23B6E">
      <w:pPr>
        <w:spacing w:line="240" w:lineRule="auto"/>
        <w:jc w:val="right"/>
        <w:rPr>
          <w:rFonts w:ascii="Times New Roman" w:eastAsia="Times New Roman" w:hAnsi="Times New Roman"/>
        </w:rPr>
      </w:pPr>
      <w:r w:rsidRPr="00C3794F">
        <w:rPr>
          <w:rFonts w:ascii="Times New Roman" w:eastAsia="Times New Roman" w:hAnsi="Times New Roman"/>
        </w:rPr>
        <w:t xml:space="preserve">identifikācijas Nr. </w:t>
      </w:r>
      <w:r w:rsidRPr="00A444EC">
        <w:rPr>
          <w:rFonts w:ascii="Times New Roman" w:eastAsia="Times New Roman" w:hAnsi="Times New Roman"/>
        </w:rPr>
        <w:t>BKUS 202</w:t>
      </w:r>
      <w:r w:rsidR="00C3794F" w:rsidRPr="00A444EC">
        <w:rPr>
          <w:rFonts w:ascii="Times New Roman" w:eastAsia="Times New Roman" w:hAnsi="Times New Roman"/>
        </w:rPr>
        <w:t>6</w:t>
      </w:r>
      <w:r w:rsidRPr="00A444EC">
        <w:rPr>
          <w:rFonts w:ascii="Times New Roman" w:eastAsia="Times New Roman" w:hAnsi="Times New Roman"/>
        </w:rPr>
        <w:t>/</w:t>
      </w:r>
      <w:r w:rsidR="00A444EC" w:rsidRPr="00A444EC">
        <w:rPr>
          <w:rFonts w:ascii="Times New Roman" w:eastAsia="Times New Roman" w:hAnsi="Times New Roman"/>
        </w:rPr>
        <w:t>62</w:t>
      </w:r>
    </w:p>
    <w:bookmarkEnd w:id="0"/>
    <w:p w14:paraId="03165D8B" w14:textId="77777777" w:rsidR="00075F12" w:rsidRPr="00C3794F" w:rsidRDefault="00075F12" w:rsidP="009B560C">
      <w:pPr>
        <w:autoSpaceDN/>
        <w:ind w:firstLine="708"/>
        <w:jc w:val="center"/>
        <w:rPr>
          <w:rFonts w:ascii="Times New Roman" w:hAnsi="Times New Roman"/>
          <w:b/>
        </w:rPr>
      </w:pPr>
    </w:p>
    <w:p w14:paraId="6D95C36D" w14:textId="450244CE" w:rsidR="009B560C" w:rsidRDefault="009B560C" w:rsidP="009B560C">
      <w:pPr>
        <w:autoSpaceDN/>
        <w:ind w:firstLine="708"/>
        <w:jc w:val="center"/>
        <w:rPr>
          <w:rFonts w:ascii="Times New Roman" w:hAnsi="Times New Roman"/>
          <w:b/>
        </w:rPr>
      </w:pPr>
      <w:r w:rsidRPr="00C3794F">
        <w:rPr>
          <w:rFonts w:ascii="Times New Roman" w:hAnsi="Times New Roman"/>
          <w:b/>
        </w:rPr>
        <w:t>Finanšu piedāvājums</w:t>
      </w:r>
    </w:p>
    <w:p w14:paraId="0E1C719A" w14:textId="77777777" w:rsidR="00DF729C" w:rsidRDefault="00DF729C" w:rsidP="009B560C">
      <w:pPr>
        <w:autoSpaceDN/>
        <w:ind w:firstLine="708"/>
        <w:jc w:val="center"/>
        <w:rPr>
          <w:rFonts w:ascii="Times New Roman" w:hAnsi="Times New Roman"/>
          <w:b/>
        </w:rPr>
      </w:pPr>
    </w:p>
    <w:p w14:paraId="2E612151" w14:textId="6F98DB7E" w:rsidR="00DF729C" w:rsidRDefault="00DF729C" w:rsidP="00DF729C">
      <w:pPr>
        <w:pStyle w:val="Sarakstarindkopa"/>
        <w:tabs>
          <w:tab w:val="left" w:pos="426"/>
        </w:tabs>
        <w:overflowPunct/>
        <w:autoSpaceDN/>
        <w:spacing w:line="240" w:lineRule="auto"/>
        <w:ind w:left="142" w:right="-766"/>
        <w:textAlignment w:val="auto"/>
        <w:rPr>
          <w:rFonts w:ascii="Times New Roman" w:hAnsi="Times New Roman"/>
          <w:b/>
        </w:rPr>
      </w:pPr>
      <w:proofErr w:type="spellStart"/>
      <w:r w:rsidRPr="00DF729C">
        <w:rPr>
          <w:rFonts w:ascii="Times New Roman" w:hAnsi="Times New Roman"/>
          <w:b/>
        </w:rPr>
        <w:t>Pretendens</w:t>
      </w:r>
      <w:proofErr w:type="spellEnd"/>
      <w:r w:rsidRPr="00DF729C">
        <w:rPr>
          <w:rFonts w:ascii="Times New Roman" w:hAnsi="Times New Roman"/>
          <w:b/>
        </w:rPr>
        <w:t xml:space="preserve"> (nosaukums, reģistrācijas numurs) ____________________________________________</w:t>
      </w:r>
      <w:r>
        <w:rPr>
          <w:rFonts w:ascii="Times New Roman" w:hAnsi="Times New Roman"/>
          <w:b/>
        </w:rPr>
        <w:t xml:space="preserve"> </w:t>
      </w:r>
    </w:p>
    <w:p w14:paraId="0BBB1CC8" w14:textId="77777777" w:rsidR="00DF729C" w:rsidRPr="00DF729C" w:rsidRDefault="00DF729C" w:rsidP="00DF729C">
      <w:pPr>
        <w:pStyle w:val="Sarakstarindkopa"/>
        <w:tabs>
          <w:tab w:val="left" w:pos="426"/>
        </w:tabs>
        <w:overflowPunct/>
        <w:autoSpaceDN/>
        <w:spacing w:line="240" w:lineRule="auto"/>
        <w:ind w:left="142" w:right="-766"/>
        <w:textAlignment w:val="auto"/>
        <w:rPr>
          <w:rFonts w:ascii="Times New Roman" w:hAnsi="Times New Roman"/>
          <w:b/>
        </w:rPr>
      </w:pPr>
    </w:p>
    <w:p w14:paraId="25771905" w14:textId="77777777" w:rsidR="009B560C" w:rsidRPr="00C3794F" w:rsidRDefault="009B560C" w:rsidP="00E10B1B">
      <w:pPr>
        <w:pStyle w:val="Sarakstarindkopa"/>
        <w:numPr>
          <w:ilvl w:val="0"/>
          <w:numId w:val="4"/>
        </w:numPr>
        <w:tabs>
          <w:tab w:val="left" w:pos="426"/>
        </w:tabs>
        <w:overflowPunct/>
        <w:autoSpaceDN/>
        <w:spacing w:after="0" w:line="240" w:lineRule="auto"/>
        <w:ind w:left="142" w:right="-766" w:firstLine="0"/>
        <w:contextualSpacing w:val="0"/>
        <w:jc w:val="both"/>
        <w:textAlignment w:val="auto"/>
        <w:rPr>
          <w:rFonts w:ascii="Times New Roman" w:hAnsi="Times New Roman"/>
        </w:rPr>
      </w:pPr>
      <w:r w:rsidRPr="00C3794F">
        <w:rPr>
          <w:rFonts w:ascii="Times New Roman" w:hAnsi="Times New Roman"/>
        </w:rPr>
        <w:t>Pretendentam finanšu piedāvājumā jāiesniedz pakalpojuma izpildes cena – par katra zemāk tabulā norādītā pakalpojuma priekšmeta veidu.</w:t>
      </w:r>
    </w:p>
    <w:p w14:paraId="6507A85C" w14:textId="7D4AB539" w:rsidR="009B560C" w:rsidRDefault="009B560C" w:rsidP="00721449">
      <w:pPr>
        <w:pStyle w:val="Sarakstarindkopa"/>
        <w:numPr>
          <w:ilvl w:val="0"/>
          <w:numId w:val="4"/>
        </w:numPr>
        <w:tabs>
          <w:tab w:val="left" w:pos="426"/>
        </w:tabs>
        <w:spacing w:after="60" w:line="240" w:lineRule="auto"/>
        <w:ind w:left="142" w:firstLine="0"/>
        <w:contextualSpacing w:val="0"/>
        <w:jc w:val="both"/>
        <w:rPr>
          <w:rFonts w:ascii="Times New Roman" w:hAnsi="Times New Roman"/>
        </w:rPr>
      </w:pPr>
      <w:r w:rsidRPr="00C3794F">
        <w:rPr>
          <w:rFonts w:ascii="Times New Roman" w:hAnsi="Times New Roman"/>
        </w:rPr>
        <w:t xml:space="preserve">Nodrošināt </w:t>
      </w:r>
      <w:r w:rsidR="00EA3E0F" w:rsidRPr="00C3794F">
        <w:rPr>
          <w:rFonts w:ascii="Times New Roman" w:hAnsi="Times New Roman"/>
        </w:rPr>
        <w:t>Nolikuma pielikuma „Tehniskā</w:t>
      </w:r>
      <w:r w:rsidRPr="00C3794F">
        <w:rPr>
          <w:rFonts w:ascii="Times New Roman" w:hAnsi="Times New Roman"/>
        </w:rPr>
        <w:t xml:space="preserve"> specifikācija</w:t>
      </w:r>
      <w:r w:rsidR="00EA3E0F" w:rsidRPr="00C3794F">
        <w:rPr>
          <w:rFonts w:ascii="Times New Roman" w:hAnsi="Times New Roman"/>
        </w:rPr>
        <w:t>”</w:t>
      </w:r>
      <w:r w:rsidR="00215864" w:rsidRPr="00C3794F">
        <w:rPr>
          <w:rFonts w:ascii="Times New Roman" w:hAnsi="Times New Roman"/>
        </w:rPr>
        <w:t xml:space="preserve"> </w:t>
      </w:r>
      <w:r w:rsidRPr="00C3794F">
        <w:rPr>
          <w:rFonts w:ascii="Times New Roman" w:hAnsi="Times New Roman"/>
        </w:rPr>
        <w:t>un L</w:t>
      </w:r>
      <w:r w:rsidR="00EA3E0F" w:rsidRPr="00C3794F">
        <w:rPr>
          <w:rFonts w:ascii="Times New Roman" w:hAnsi="Times New Roman"/>
        </w:rPr>
        <w:t>atvijas Nacionālā arhīva</w:t>
      </w:r>
      <w:r w:rsidR="00215864" w:rsidRPr="00C3794F">
        <w:rPr>
          <w:rFonts w:ascii="Times New Roman" w:hAnsi="Times New Roman"/>
        </w:rPr>
        <w:t xml:space="preserve"> </w:t>
      </w:r>
      <w:r w:rsidRPr="00C3794F">
        <w:rPr>
          <w:rFonts w:ascii="Times New Roman" w:hAnsi="Times New Roman"/>
        </w:rPr>
        <w:t>prasības</w:t>
      </w:r>
      <w:r w:rsidR="00215864" w:rsidRPr="00C3794F">
        <w:rPr>
          <w:rFonts w:ascii="Times New Roman" w:hAnsi="Times New Roman"/>
        </w:rPr>
        <w:t>.</w:t>
      </w:r>
    </w:p>
    <w:tbl>
      <w:tblPr>
        <w:tblStyle w:val="Reatabula"/>
        <w:tblW w:w="14170" w:type="dxa"/>
        <w:jc w:val="center"/>
        <w:tblLayout w:type="fixed"/>
        <w:tblLook w:val="04A0" w:firstRow="1" w:lastRow="0" w:firstColumn="1" w:lastColumn="0" w:noHBand="0" w:noVBand="1"/>
      </w:tblPr>
      <w:tblGrid>
        <w:gridCol w:w="988"/>
        <w:gridCol w:w="8214"/>
        <w:gridCol w:w="1558"/>
        <w:gridCol w:w="3410"/>
      </w:tblGrid>
      <w:tr w:rsidR="00721449" w:rsidRPr="00C3794F" w14:paraId="582AB585" w14:textId="77777777" w:rsidTr="00E10017">
        <w:trPr>
          <w:trHeight w:val="526"/>
          <w:jc w:val="center"/>
        </w:trPr>
        <w:tc>
          <w:tcPr>
            <w:tcW w:w="988" w:type="dxa"/>
          </w:tcPr>
          <w:p w14:paraId="71D2BF90" w14:textId="77777777" w:rsidR="00721449" w:rsidRPr="00C3794F" w:rsidRDefault="00721449" w:rsidP="00E10017">
            <w:pPr>
              <w:spacing w:before="100"/>
              <w:jc w:val="center"/>
              <w:rPr>
                <w:rFonts w:ascii="Times New Roman" w:hAnsi="Times New Roman" w:cs="Times New Roman"/>
                <w:b/>
                <w:bCs/>
                <w:color w:val="000000"/>
                <w:lang w:val="lt-LT" w:eastAsia="lt-LT"/>
              </w:rPr>
            </w:pPr>
            <w:r w:rsidRPr="00C3794F">
              <w:rPr>
                <w:rFonts w:ascii="Times New Roman" w:hAnsi="Times New Roman" w:cs="Times New Roman"/>
                <w:b/>
                <w:bCs/>
                <w:color w:val="000000"/>
                <w:lang w:val="lt-LT" w:eastAsia="lt-LT"/>
              </w:rPr>
              <w:t>Nr. p.k.</w:t>
            </w:r>
          </w:p>
        </w:tc>
        <w:tc>
          <w:tcPr>
            <w:tcW w:w="8214" w:type="dxa"/>
            <w:vAlign w:val="center"/>
            <w:hideMark/>
          </w:tcPr>
          <w:p w14:paraId="3D0BF7F7" w14:textId="77777777" w:rsidR="00721449" w:rsidRPr="00C3794F" w:rsidRDefault="00721449" w:rsidP="00EA3E0F">
            <w:pPr>
              <w:jc w:val="center"/>
              <w:rPr>
                <w:rFonts w:ascii="Times New Roman" w:hAnsi="Times New Roman" w:cs="Times New Roman"/>
                <w:b/>
                <w:bCs/>
                <w:color w:val="000000"/>
                <w:lang w:val="lt-LT" w:eastAsia="lt-LT"/>
              </w:rPr>
            </w:pPr>
            <w:r w:rsidRPr="00C3794F">
              <w:rPr>
                <w:rFonts w:ascii="Times New Roman" w:hAnsi="Times New Roman" w:cs="Times New Roman"/>
                <w:b/>
                <w:bCs/>
                <w:color w:val="000000"/>
                <w:lang w:val="lt-LT" w:eastAsia="lt-LT"/>
              </w:rPr>
              <w:t>Pamatpakalpojums</w:t>
            </w:r>
          </w:p>
        </w:tc>
        <w:tc>
          <w:tcPr>
            <w:tcW w:w="1558" w:type="dxa"/>
            <w:vAlign w:val="center"/>
          </w:tcPr>
          <w:p w14:paraId="6F1BB2BA" w14:textId="77777777" w:rsidR="00721449" w:rsidRPr="00C3794F" w:rsidRDefault="00721449" w:rsidP="00816871">
            <w:pPr>
              <w:jc w:val="center"/>
              <w:rPr>
                <w:rFonts w:ascii="Times New Roman" w:hAnsi="Times New Roman" w:cs="Times New Roman"/>
                <w:b/>
                <w:bCs/>
                <w:lang w:val="lt-LT" w:eastAsia="lt-LT"/>
              </w:rPr>
            </w:pPr>
            <w:r w:rsidRPr="00C3794F">
              <w:rPr>
                <w:rFonts w:ascii="Times New Roman" w:hAnsi="Times New Roman" w:cs="Times New Roman"/>
                <w:b/>
                <w:bCs/>
                <w:lang w:val="lt-LT" w:eastAsia="lt-LT"/>
              </w:rPr>
              <w:t>Mērvienība</w:t>
            </w:r>
          </w:p>
        </w:tc>
        <w:tc>
          <w:tcPr>
            <w:tcW w:w="3410" w:type="dxa"/>
            <w:vAlign w:val="center"/>
          </w:tcPr>
          <w:p w14:paraId="14A47C4A" w14:textId="77777777" w:rsidR="00721449" w:rsidRPr="00C3794F" w:rsidRDefault="00721449" w:rsidP="00816871">
            <w:pPr>
              <w:jc w:val="center"/>
              <w:rPr>
                <w:rFonts w:ascii="Times New Roman" w:hAnsi="Times New Roman" w:cs="Times New Roman"/>
                <w:b/>
                <w:bCs/>
                <w:lang w:val="lt-LT" w:eastAsia="lt-LT"/>
              </w:rPr>
            </w:pPr>
            <w:r w:rsidRPr="00C3794F">
              <w:rPr>
                <w:rFonts w:ascii="Times New Roman" w:hAnsi="Times New Roman" w:cs="Times New Roman"/>
                <w:b/>
                <w:bCs/>
                <w:lang w:val="lt-LT" w:eastAsia="lt-LT"/>
              </w:rPr>
              <w:t>Vienas vienības/</w:t>
            </w:r>
          </w:p>
          <w:p w14:paraId="0540D9F6" w14:textId="77777777" w:rsidR="00721449" w:rsidRPr="00C3794F" w:rsidRDefault="00721449" w:rsidP="00C55E38">
            <w:pPr>
              <w:jc w:val="center"/>
              <w:rPr>
                <w:rFonts w:ascii="Times New Roman" w:hAnsi="Times New Roman" w:cs="Times New Roman"/>
                <w:b/>
                <w:bCs/>
                <w:lang w:val="lt-LT" w:eastAsia="lt-LT"/>
              </w:rPr>
            </w:pPr>
            <w:r w:rsidRPr="00C3794F">
              <w:rPr>
                <w:rFonts w:ascii="Times New Roman" w:hAnsi="Times New Roman" w:cs="Times New Roman"/>
                <w:b/>
                <w:bCs/>
                <w:lang w:val="lt-LT" w:eastAsia="lt-LT"/>
              </w:rPr>
              <w:t>mērvienības cena EUR bez PVN</w:t>
            </w:r>
          </w:p>
        </w:tc>
      </w:tr>
      <w:tr w:rsidR="00721449" w:rsidRPr="00C3794F" w14:paraId="76E6B947" w14:textId="77777777" w:rsidTr="00721449">
        <w:trPr>
          <w:trHeight w:val="207"/>
          <w:jc w:val="center"/>
        </w:trPr>
        <w:tc>
          <w:tcPr>
            <w:tcW w:w="988" w:type="dxa"/>
          </w:tcPr>
          <w:p w14:paraId="798283AF" w14:textId="77777777" w:rsidR="00721449" w:rsidRPr="00C3794F" w:rsidRDefault="00721449" w:rsidP="00C3794F">
            <w:pPr>
              <w:jc w:val="center"/>
              <w:rPr>
                <w:rFonts w:ascii="Times New Roman" w:hAnsi="Times New Roman" w:cs="Times New Roman"/>
                <w:b/>
                <w:bCs/>
                <w:color w:val="000000"/>
                <w:lang w:val="lt-LT" w:eastAsia="lt-LT"/>
              </w:rPr>
            </w:pPr>
          </w:p>
        </w:tc>
        <w:tc>
          <w:tcPr>
            <w:tcW w:w="8214" w:type="dxa"/>
          </w:tcPr>
          <w:p w14:paraId="1F02BEA5" w14:textId="77777777" w:rsidR="00721449" w:rsidRPr="00C3794F" w:rsidRDefault="00721449" w:rsidP="00F70194">
            <w:pPr>
              <w:jc w:val="center"/>
              <w:rPr>
                <w:rFonts w:ascii="Times New Roman" w:hAnsi="Times New Roman" w:cs="Times New Roman"/>
                <w:b/>
                <w:bCs/>
                <w:color w:val="000000"/>
                <w:lang w:val="lt-LT" w:eastAsia="lt-LT"/>
              </w:rPr>
            </w:pPr>
            <w:r w:rsidRPr="00C3794F">
              <w:rPr>
                <w:rFonts w:ascii="Times New Roman" w:hAnsi="Times New Roman" w:cs="Times New Roman"/>
                <w:b/>
                <w:bCs/>
                <w:color w:val="000000"/>
                <w:lang w:val="lt-LT" w:eastAsia="lt-LT"/>
              </w:rPr>
              <w:t>1</w:t>
            </w:r>
          </w:p>
        </w:tc>
        <w:tc>
          <w:tcPr>
            <w:tcW w:w="1558" w:type="dxa"/>
          </w:tcPr>
          <w:p w14:paraId="2C192A74" w14:textId="2270CCCB" w:rsidR="00721449" w:rsidRPr="00C3794F" w:rsidRDefault="00721449" w:rsidP="00F70194">
            <w:pPr>
              <w:jc w:val="center"/>
              <w:rPr>
                <w:rFonts w:ascii="Times New Roman" w:hAnsi="Times New Roman" w:cs="Times New Roman"/>
                <w:b/>
                <w:bCs/>
                <w:color w:val="000000"/>
                <w:lang w:val="lt-LT" w:eastAsia="lt-LT"/>
              </w:rPr>
            </w:pPr>
            <w:r>
              <w:rPr>
                <w:rFonts w:ascii="Times New Roman" w:hAnsi="Times New Roman" w:cs="Times New Roman"/>
                <w:b/>
                <w:bCs/>
                <w:color w:val="000000"/>
                <w:lang w:val="lt-LT" w:eastAsia="lt-LT"/>
              </w:rPr>
              <w:t>2</w:t>
            </w:r>
          </w:p>
        </w:tc>
        <w:tc>
          <w:tcPr>
            <w:tcW w:w="3410" w:type="dxa"/>
          </w:tcPr>
          <w:p w14:paraId="5C7E604E" w14:textId="6AC14F1C" w:rsidR="00721449" w:rsidRPr="00C3794F" w:rsidRDefault="00721449" w:rsidP="00F70194">
            <w:pPr>
              <w:jc w:val="center"/>
              <w:rPr>
                <w:rFonts w:ascii="Times New Roman" w:hAnsi="Times New Roman" w:cs="Times New Roman"/>
                <w:b/>
                <w:bCs/>
                <w:color w:val="000000"/>
                <w:lang w:val="lt-LT" w:eastAsia="lt-LT"/>
              </w:rPr>
            </w:pPr>
            <w:r>
              <w:rPr>
                <w:rFonts w:ascii="Times New Roman" w:hAnsi="Times New Roman" w:cs="Times New Roman"/>
                <w:b/>
                <w:bCs/>
                <w:color w:val="000000"/>
                <w:lang w:val="lt-LT" w:eastAsia="lt-LT"/>
              </w:rPr>
              <w:t>3</w:t>
            </w:r>
          </w:p>
        </w:tc>
      </w:tr>
      <w:tr w:rsidR="00721449" w:rsidRPr="00C3794F" w14:paraId="376DFB30" w14:textId="77777777" w:rsidTr="00721449">
        <w:trPr>
          <w:trHeight w:val="207"/>
          <w:jc w:val="center"/>
        </w:trPr>
        <w:tc>
          <w:tcPr>
            <w:tcW w:w="988" w:type="dxa"/>
          </w:tcPr>
          <w:p w14:paraId="427D2D1F" w14:textId="77777777" w:rsidR="00721449" w:rsidRPr="00C3794F" w:rsidRDefault="00721449" w:rsidP="00C3794F">
            <w:pPr>
              <w:jc w:val="center"/>
              <w:rPr>
                <w:rFonts w:ascii="Times New Roman" w:hAnsi="Times New Roman"/>
                <w:b/>
                <w:bCs/>
                <w:color w:val="000000"/>
                <w:lang w:val="lt-LT" w:eastAsia="lt-LT"/>
              </w:rPr>
            </w:pPr>
          </w:p>
        </w:tc>
        <w:tc>
          <w:tcPr>
            <w:tcW w:w="13182" w:type="dxa"/>
            <w:gridSpan w:val="3"/>
          </w:tcPr>
          <w:p w14:paraId="124D381A" w14:textId="128B650F" w:rsidR="00721449" w:rsidRDefault="00721449" w:rsidP="00721449">
            <w:pPr>
              <w:jc w:val="both"/>
              <w:rPr>
                <w:rFonts w:ascii="Times New Roman" w:hAnsi="Times New Roman"/>
                <w:b/>
                <w:bCs/>
                <w:color w:val="000000"/>
                <w:lang w:val="lt-LT" w:eastAsia="lt-LT"/>
              </w:rPr>
            </w:pPr>
            <w:r w:rsidRPr="00721449">
              <w:rPr>
                <w:rFonts w:ascii="Times New Roman" w:hAnsi="Times New Roman"/>
                <w:b/>
                <w:bCs/>
                <w:color w:val="000000"/>
                <w:lang w:eastAsia="lt-LT"/>
              </w:rPr>
              <w:t>Arhīva pakalpojumi (cena EUR par dokumentu uzglabāšanu 1 (vienā) plaukta metrā un saistītās izmaksas, kas rodas izpildot tehniskajā specifikācijā noteiktos pakalpojumus):</w:t>
            </w:r>
          </w:p>
        </w:tc>
      </w:tr>
      <w:tr w:rsidR="00721449" w:rsidRPr="00C3794F" w14:paraId="1DB3D114" w14:textId="77777777" w:rsidTr="00721449">
        <w:trPr>
          <w:trHeight w:val="288"/>
          <w:jc w:val="center"/>
        </w:trPr>
        <w:tc>
          <w:tcPr>
            <w:tcW w:w="988" w:type="dxa"/>
          </w:tcPr>
          <w:p w14:paraId="2547B19D" w14:textId="77777777" w:rsidR="00721449" w:rsidRPr="00C3794F" w:rsidRDefault="00721449" w:rsidP="009530B7">
            <w:pPr>
              <w:pStyle w:val="Sarakstarindkopa"/>
              <w:numPr>
                <w:ilvl w:val="0"/>
                <w:numId w:val="2"/>
              </w:numPr>
              <w:spacing w:after="0" w:line="240" w:lineRule="auto"/>
              <w:ind w:left="284" w:hanging="284"/>
              <w:jc w:val="center"/>
              <w:rPr>
                <w:rFonts w:ascii="Times New Roman" w:hAnsi="Times New Roman" w:cs="Times New Roman"/>
                <w:color w:val="000000"/>
                <w:lang w:val="lt-LT" w:eastAsia="lt-LT"/>
              </w:rPr>
            </w:pPr>
          </w:p>
        </w:tc>
        <w:tc>
          <w:tcPr>
            <w:tcW w:w="8214" w:type="dxa"/>
            <w:noWrap/>
          </w:tcPr>
          <w:p w14:paraId="4A759599" w14:textId="77777777" w:rsidR="00721449" w:rsidRPr="00C3794F" w:rsidRDefault="00721449" w:rsidP="00CA2DEA">
            <w:pPr>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Dokumentu glabāšana pretendenta arhīva telpās</w:t>
            </w:r>
          </w:p>
        </w:tc>
        <w:tc>
          <w:tcPr>
            <w:tcW w:w="1558" w:type="dxa"/>
            <w:vAlign w:val="center"/>
          </w:tcPr>
          <w:p w14:paraId="369A6D2D" w14:textId="69F1AD6B" w:rsidR="00721449" w:rsidRPr="00C3794F" w:rsidRDefault="00721449" w:rsidP="00CA2DEA">
            <w:pPr>
              <w:jc w:val="center"/>
              <w:rPr>
                <w:rFonts w:ascii="Times New Roman" w:hAnsi="Times New Roman" w:cs="Times New Roman"/>
                <w:color w:val="000000"/>
                <w:lang w:val="lt-LT" w:eastAsia="lt-LT"/>
              </w:rPr>
            </w:pPr>
            <w:r>
              <w:rPr>
                <w:rFonts w:ascii="Times New Roman" w:hAnsi="Times New Roman" w:cs="Times New Roman"/>
                <w:color w:val="000000"/>
                <w:lang w:val="lt-LT" w:eastAsia="lt-LT"/>
              </w:rPr>
              <w:t xml:space="preserve">1 (viens) </w:t>
            </w:r>
            <w:r w:rsidRPr="00C3794F">
              <w:rPr>
                <w:rFonts w:ascii="Times New Roman" w:hAnsi="Times New Roman" w:cs="Times New Roman"/>
                <w:color w:val="000000"/>
                <w:lang w:val="lt-LT" w:eastAsia="lt-LT"/>
              </w:rPr>
              <w:t>plaukta metrs</w:t>
            </w:r>
          </w:p>
        </w:tc>
        <w:tc>
          <w:tcPr>
            <w:tcW w:w="3410" w:type="dxa"/>
          </w:tcPr>
          <w:p w14:paraId="5D5B1F47"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5F1314CE" w14:textId="77777777" w:rsidTr="00E10017">
        <w:trPr>
          <w:trHeight w:val="3006"/>
          <w:jc w:val="center"/>
        </w:trPr>
        <w:tc>
          <w:tcPr>
            <w:tcW w:w="988" w:type="dxa"/>
          </w:tcPr>
          <w:p w14:paraId="44FC566F" w14:textId="77777777" w:rsidR="00721449" w:rsidRPr="00C3794F" w:rsidRDefault="00721449" w:rsidP="009530B7">
            <w:pPr>
              <w:pStyle w:val="Sarakstarindkopa"/>
              <w:numPr>
                <w:ilvl w:val="0"/>
                <w:numId w:val="2"/>
              </w:numPr>
              <w:spacing w:after="0" w:line="240" w:lineRule="auto"/>
              <w:ind w:left="284" w:hanging="284"/>
              <w:jc w:val="center"/>
              <w:rPr>
                <w:rFonts w:ascii="Times New Roman" w:hAnsi="Times New Roman" w:cs="Times New Roman"/>
              </w:rPr>
            </w:pPr>
          </w:p>
        </w:tc>
        <w:tc>
          <w:tcPr>
            <w:tcW w:w="8214" w:type="dxa"/>
            <w:shd w:val="clear" w:color="auto" w:fill="auto"/>
            <w:noWrap/>
          </w:tcPr>
          <w:p w14:paraId="719D68DC" w14:textId="5237A355" w:rsidR="00721449" w:rsidRPr="009957FC" w:rsidRDefault="00721449" w:rsidP="009957FC">
            <w:pPr>
              <w:ind w:left="34"/>
              <w:rPr>
                <w:rFonts w:ascii="Times New Roman" w:hAnsi="Times New Roman" w:cs="Times New Roman"/>
                <w:color w:val="000000"/>
                <w:lang w:val="lt-LT" w:eastAsia="lt-LT"/>
              </w:rPr>
            </w:pPr>
            <w:r w:rsidRPr="00C3794F">
              <w:rPr>
                <w:rFonts w:ascii="Times New Roman" w:hAnsi="Times New Roman" w:cs="Times New Roman"/>
              </w:rPr>
              <w:t xml:space="preserve">Sakārtojamais un pārvedamais dokumentu apjoms pretendentam turpmākai </w:t>
            </w:r>
            <w:r w:rsidR="00F857DA">
              <w:rPr>
                <w:rFonts w:ascii="Times New Roman" w:hAnsi="Times New Roman" w:cs="Times New Roman"/>
              </w:rPr>
              <w:t>uz</w:t>
            </w:r>
            <w:r w:rsidRPr="00C3794F">
              <w:rPr>
                <w:rFonts w:ascii="Times New Roman" w:hAnsi="Times New Roman" w:cs="Times New Roman"/>
              </w:rPr>
              <w:t>glabāšanai no Pasūtītāja arhīva glabātuv</w:t>
            </w:r>
            <w:r>
              <w:rPr>
                <w:rFonts w:ascii="Times New Roman" w:hAnsi="Times New Roman" w:cs="Times New Roman"/>
              </w:rPr>
              <w:t xml:space="preserve">es </w:t>
            </w:r>
            <w:r w:rsidRPr="007D202B">
              <w:rPr>
                <w:rFonts w:ascii="Times New Roman" w:hAnsi="Times New Roman"/>
                <w:color w:val="000000"/>
                <w:u w:val="single"/>
                <w:lang w:val="lt-LT" w:eastAsia="lt-LT"/>
              </w:rPr>
              <w:t>Vienības gatvē 45, Rīgā</w:t>
            </w:r>
            <w:r w:rsidRPr="009957FC">
              <w:rPr>
                <w:rFonts w:ascii="Times New Roman" w:hAnsi="Times New Roman"/>
                <w:color w:val="000000"/>
                <w:lang w:val="lt-LT" w:eastAsia="lt-LT"/>
              </w:rPr>
              <w:t>.</w:t>
            </w:r>
          </w:p>
          <w:p w14:paraId="3A5F69C3" w14:textId="3ECCB08A" w:rsidR="00721449" w:rsidRDefault="00721449" w:rsidP="00CA2DEA">
            <w:pPr>
              <w:pStyle w:val="Sarakstarindkopa"/>
              <w:spacing w:after="0" w:line="240" w:lineRule="auto"/>
              <w:ind w:left="30"/>
              <w:contextualSpacing w:val="0"/>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Cenā iekļaujamas visas ar pakalpojuma sniegšanu saistītās izmaksas, kas pretendentam rodas, izpildot tehniskajā specifikācijā noteiktos pakalpojumus, t.sk.:</w:t>
            </w:r>
          </w:p>
          <w:p w14:paraId="3D5A7C8D" w14:textId="05B49B39" w:rsidR="00721449" w:rsidRPr="00E10B1B" w:rsidRDefault="00721449" w:rsidP="009530B7">
            <w:pPr>
              <w:pStyle w:val="Sarakstarindkopa"/>
              <w:numPr>
                <w:ilvl w:val="0"/>
                <w:numId w:val="6"/>
              </w:numPr>
              <w:spacing w:after="0" w:line="240" w:lineRule="auto"/>
              <w:ind w:left="172" w:hanging="142"/>
              <w:contextualSpacing w:val="0"/>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 xml:space="preserve">dokumentu sistematizācija un sakārtošana arhīvu kārbās turpmākai transportēšanai un </w:t>
            </w:r>
            <w:r w:rsidR="00F857DA">
              <w:rPr>
                <w:rFonts w:ascii="Times New Roman" w:hAnsi="Times New Roman" w:cs="Times New Roman"/>
                <w:color w:val="000000"/>
                <w:lang w:val="lt-LT" w:eastAsia="lt-LT"/>
              </w:rPr>
              <w:t>uz</w:t>
            </w:r>
            <w:r w:rsidRPr="00C3794F">
              <w:rPr>
                <w:rFonts w:ascii="Times New Roman" w:hAnsi="Times New Roman" w:cs="Times New Roman"/>
                <w:color w:val="000000"/>
                <w:lang w:val="lt-LT" w:eastAsia="lt-LT"/>
              </w:rPr>
              <w:t>glabāšanai;</w:t>
            </w:r>
          </w:p>
          <w:p w14:paraId="780A06E0" w14:textId="5F95B431" w:rsidR="00721449" w:rsidRPr="00C3794F" w:rsidRDefault="00721449" w:rsidP="009530B7">
            <w:pPr>
              <w:pStyle w:val="Sarakstarindkopa"/>
              <w:numPr>
                <w:ilvl w:val="0"/>
                <w:numId w:val="6"/>
              </w:numPr>
              <w:spacing w:after="0" w:line="240" w:lineRule="auto"/>
              <w:ind w:left="172" w:hanging="142"/>
              <w:contextualSpacing w:val="0"/>
              <w:rPr>
                <w:rFonts w:ascii="Times New Roman" w:hAnsi="Times New Roman" w:cs="Times New Roman"/>
                <w:color w:val="000000"/>
                <w:lang w:val="lt-LT" w:eastAsia="lt-LT"/>
              </w:rPr>
            </w:pPr>
            <w:r w:rsidRPr="00C3794F">
              <w:rPr>
                <w:rFonts w:ascii="Times New Roman" w:hAnsi="Times New Roman" w:cs="Times New Roman"/>
              </w:rPr>
              <w:t xml:space="preserve">arhīvu kārbas dokumentu transportēšanai un </w:t>
            </w:r>
            <w:r w:rsidR="00F857DA">
              <w:rPr>
                <w:rFonts w:ascii="Times New Roman" w:hAnsi="Times New Roman" w:cs="Times New Roman"/>
              </w:rPr>
              <w:t>uz</w:t>
            </w:r>
            <w:r w:rsidRPr="00C3794F">
              <w:rPr>
                <w:rFonts w:ascii="Times New Roman" w:hAnsi="Times New Roman" w:cs="Times New Roman"/>
              </w:rPr>
              <w:t>glabāšanai, kas paliek Pasūtītāja īpašumā;</w:t>
            </w:r>
          </w:p>
          <w:p w14:paraId="0D74C248" w14:textId="77777777" w:rsidR="00721449" w:rsidRPr="00C3794F" w:rsidRDefault="00721449" w:rsidP="009530B7">
            <w:pPr>
              <w:pStyle w:val="Sarakstarindkopa"/>
              <w:numPr>
                <w:ilvl w:val="0"/>
                <w:numId w:val="6"/>
              </w:numPr>
              <w:spacing w:after="0" w:line="240" w:lineRule="auto"/>
              <w:ind w:left="172" w:hanging="142"/>
              <w:contextualSpacing w:val="0"/>
              <w:rPr>
                <w:rFonts w:ascii="Times New Roman" w:hAnsi="Times New Roman" w:cs="Times New Roman"/>
                <w:color w:val="000000"/>
                <w:lang w:val="lt-LT" w:eastAsia="lt-LT"/>
              </w:rPr>
            </w:pPr>
            <w:r w:rsidRPr="00C3794F">
              <w:rPr>
                <w:rFonts w:ascii="Times New Roman" w:hAnsi="Times New Roman" w:cs="Times New Roman"/>
              </w:rPr>
              <w:t>transportējamo kārbu noformēšana un lietu sarakstu izveidošana;</w:t>
            </w:r>
          </w:p>
          <w:p w14:paraId="383E7EB7" w14:textId="3187E7E1" w:rsidR="00721449" w:rsidRPr="00C3794F" w:rsidRDefault="00721449" w:rsidP="009530B7">
            <w:pPr>
              <w:pStyle w:val="Sarakstarindkopa"/>
              <w:numPr>
                <w:ilvl w:val="0"/>
                <w:numId w:val="6"/>
              </w:numPr>
              <w:spacing w:after="0" w:line="240" w:lineRule="auto"/>
              <w:ind w:left="172" w:hanging="142"/>
              <w:contextualSpacing w:val="0"/>
              <w:rPr>
                <w:rFonts w:ascii="Times New Roman" w:hAnsi="Times New Roman" w:cs="Times New Roman"/>
                <w:color w:val="000000"/>
                <w:lang w:val="lt-LT" w:eastAsia="lt-LT"/>
              </w:rPr>
            </w:pPr>
            <w:r w:rsidRPr="00C3794F">
              <w:rPr>
                <w:rFonts w:ascii="Times New Roman" w:hAnsi="Times New Roman" w:cs="Times New Roman"/>
              </w:rPr>
              <w:t>dokumentu pārņemšana (iekraušana, izkraušana) un pārvešana (transports) no Pasūtītāja norādītās adreses uz pakalpojuma sniedzēja arhīvu glabātuvi pēc lietu pieņemšanas/nodošanas akta, kas sastādīts par izvedamo dokumentu klāstu konkrētā gada ietvaros</w:t>
            </w:r>
          </w:p>
        </w:tc>
        <w:tc>
          <w:tcPr>
            <w:tcW w:w="1558" w:type="dxa"/>
            <w:vAlign w:val="center"/>
          </w:tcPr>
          <w:p w14:paraId="41B3F1C5" w14:textId="52D164B5" w:rsidR="00721449" w:rsidRPr="00C3794F" w:rsidRDefault="00721449" w:rsidP="00CA2DEA">
            <w:pPr>
              <w:jc w:val="center"/>
              <w:rPr>
                <w:rFonts w:ascii="Times New Roman" w:hAnsi="Times New Roman" w:cs="Times New Roman"/>
                <w:color w:val="000000"/>
                <w:lang w:val="lt-LT" w:eastAsia="lt-LT"/>
              </w:rPr>
            </w:pPr>
            <w:r>
              <w:rPr>
                <w:rFonts w:ascii="Times New Roman" w:hAnsi="Times New Roman" w:cs="Times New Roman"/>
                <w:color w:val="000000"/>
                <w:lang w:val="lt-LT" w:eastAsia="lt-LT"/>
              </w:rPr>
              <w:t xml:space="preserve">1 (viens) </w:t>
            </w:r>
            <w:r w:rsidRPr="00C3794F">
              <w:rPr>
                <w:rFonts w:ascii="Times New Roman" w:hAnsi="Times New Roman" w:cs="Times New Roman"/>
                <w:color w:val="000000"/>
                <w:lang w:val="lt-LT" w:eastAsia="lt-LT"/>
              </w:rPr>
              <w:t>plaukta metrs</w:t>
            </w:r>
          </w:p>
        </w:tc>
        <w:tc>
          <w:tcPr>
            <w:tcW w:w="3410" w:type="dxa"/>
          </w:tcPr>
          <w:p w14:paraId="2F4EF672" w14:textId="77777777" w:rsidR="00721449" w:rsidRPr="00C3794F" w:rsidRDefault="00721449" w:rsidP="00CA2DEA">
            <w:pPr>
              <w:rPr>
                <w:rFonts w:ascii="Times New Roman" w:hAnsi="Times New Roman" w:cs="Times New Roman"/>
                <w:color w:val="000000"/>
                <w:lang w:val="lt-LT" w:eastAsia="lt-LT"/>
              </w:rPr>
            </w:pPr>
          </w:p>
        </w:tc>
      </w:tr>
      <w:tr w:rsidR="00A444EC" w:rsidRPr="00C3794F" w14:paraId="2FAE4028" w14:textId="77777777" w:rsidTr="00E10017">
        <w:trPr>
          <w:trHeight w:val="557"/>
          <w:jc w:val="center"/>
        </w:trPr>
        <w:tc>
          <w:tcPr>
            <w:tcW w:w="988" w:type="dxa"/>
          </w:tcPr>
          <w:p w14:paraId="0E26A419" w14:textId="5A5E05AD" w:rsidR="00A444EC" w:rsidRPr="00C3794F" w:rsidRDefault="00A444EC" w:rsidP="00A444EC">
            <w:pPr>
              <w:pStyle w:val="Sarakstarindkopa"/>
              <w:spacing w:after="0" w:line="240" w:lineRule="auto"/>
              <w:ind w:left="284"/>
              <w:rPr>
                <w:rFonts w:ascii="Times New Roman" w:hAnsi="Times New Roman"/>
              </w:rPr>
            </w:pPr>
            <w:r>
              <w:rPr>
                <w:rFonts w:ascii="Times New Roman" w:hAnsi="Times New Roman"/>
              </w:rPr>
              <w:t>2.1.</w:t>
            </w:r>
          </w:p>
        </w:tc>
        <w:tc>
          <w:tcPr>
            <w:tcW w:w="8214" w:type="dxa"/>
            <w:shd w:val="clear" w:color="auto" w:fill="auto"/>
            <w:noWrap/>
          </w:tcPr>
          <w:p w14:paraId="6B17131B" w14:textId="0D0E6ED7" w:rsidR="00A444EC" w:rsidRDefault="00A444EC" w:rsidP="009957FC">
            <w:pPr>
              <w:ind w:left="34"/>
              <w:rPr>
                <w:rFonts w:ascii="Times New Roman" w:hAnsi="Times New Roman"/>
                <w:u w:val="single"/>
              </w:rPr>
            </w:pPr>
            <w:r>
              <w:rPr>
                <w:rFonts w:ascii="Times New Roman" w:hAnsi="Times New Roman"/>
              </w:rPr>
              <w:t>P</w:t>
            </w:r>
            <w:r w:rsidRPr="00A444EC">
              <w:rPr>
                <w:rFonts w:ascii="Times New Roman" w:hAnsi="Times New Roman"/>
              </w:rPr>
              <w:t xml:space="preserve">ārvedamais dokumentu apjoms pretendentam turpmākai </w:t>
            </w:r>
            <w:r w:rsidR="00F857DA">
              <w:rPr>
                <w:rFonts w:ascii="Times New Roman" w:hAnsi="Times New Roman"/>
              </w:rPr>
              <w:t>uz</w:t>
            </w:r>
            <w:r w:rsidRPr="00A444EC">
              <w:rPr>
                <w:rFonts w:ascii="Times New Roman" w:hAnsi="Times New Roman"/>
              </w:rPr>
              <w:t xml:space="preserve">glabāšanai no pašreizējās dokumentu glabātuves </w:t>
            </w:r>
            <w:r w:rsidRPr="00A444EC">
              <w:rPr>
                <w:rFonts w:ascii="Times New Roman" w:hAnsi="Times New Roman"/>
                <w:u w:val="single"/>
              </w:rPr>
              <w:t>Krasta iela 3/1, Salaspils, Salaspils novads</w:t>
            </w:r>
            <w:r>
              <w:rPr>
                <w:rFonts w:ascii="Times New Roman" w:hAnsi="Times New Roman"/>
                <w:u w:val="single"/>
              </w:rPr>
              <w:t>.</w:t>
            </w:r>
          </w:p>
          <w:p w14:paraId="7B720AE6" w14:textId="03269B17" w:rsidR="00870015" w:rsidRPr="00870015" w:rsidRDefault="00870015" w:rsidP="00E10017">
            <w:pPr>
              <w:ind w:left="34"/>
              <w:rPr>
                <w:rFonts w:ascii="Times New Roman" w:hAnsi="Times New Roman"/>
                <w:lang w:val="lt-LT"/>
              </w:rPr>
            </w:pPr>
            <w:r w:rsidRPr="00870015">
              <w:rPr>
                <w:rFonts w:ascii="Times New Roman" w:hAnsi="Times New Roman"/>
                <w:lang w:val="lt-LT"/>
              </w:rPr>
              <w:t>Cenā iekļaujamas visas ar pakalpojuma sniegšanu saistītās izmaksas, kas pretendentam rodas, izpildot tehniskajā specifikācijā noteiktos pakalpojumus</w:t>
            </w:r>
            <w:r w:rsidR="00E10017">
              <w:rPr>
                <w:rFonts w:ascii="Times New Roman" w:hAnsi="Times New Roman"/>
                <w:lang w:val="lt-LT"/>
              </w:rPr>
              <w:t>.</w:t>
            </w:r>
          </w:p>
        </w:tc>
        <w:tc>
          <w:tcPr>
            <w:tcW w:w="1558" w:type="dxa"/>
            <w:vAlign w:val="center"/>
          </w:tcPr>
          <w:p w14:paraId="6119261E" w14:textId="36E68BD0" w:rsidR="00A444EC" w:rsidRDefault="00A444EC" w:rsidP="00CA2DEA">
            <w:pPr>
              <w:jc w:val="center"/>
              <w:rPr>
                <w:rFonts w:ascii="Times New Roman" w:hAnsi="Times New Roman"/>
                <w:color w:val="000000"/>
                <w:lang w:val="lt-LT" w:eastAsia="lt-LT"/>
              </w:rPr>
            </w:pPr>
            <w:r w:rsidRPr="00A444EC">
              <w:rPr>
                <w:rFonts w:ascii="Times New Roman" w:hAnsi="Times New Roman"/>
                <w:color w:val="000000"/>
                <w:lang w:val="lt-LT" w:eastAsia="lt-LT"/>
              </w:rPr>
              <w:t>1 (viens) plaukta metrs</w:t>
            </w:r>
          </w:p>
        </w:tc>
        <w:tc>
          <w:tcPr>
            <w:tcW w:w="3410" w:type="dxa"/>
          </w:tcPr>
          <w:p w14:paraId="1CD843D0" w14:textId="77777777" w:rsidR="00A444EC" w:rsidRPr="00C3794F" w:rsidRDefault="00A444EC" w:rsidP="00CA2DEA">
            <w:pPr>
              <w:rPr>
                <w:rFonts w:ascii="Times New Roman" w:hAnsi="Times New Roman"/>
                <w:color w:val="000000"/>
                <w:lang w:val="lt-LT" w:eastAsia="lt-LT"/>
              </w:rPr>
            </w:pPr>
          </w:p>
        </w:tc>
      </w:tr>
      <w:tr w:rsidR="00721449" w:rsidRPr="00C3794F" w14:paraId="6EF42502" w14:textId="77777777" w:rsidTr="00E10017">
        <w:trPr>
          <w:trHeight w:val="692"/>
          <w:jc w:val="center"/>
        </w:trPr>
        <w:tc>
          <w:tcPr>
            <w:tcW w:w="988" w:type="dxa"/>
          </w:tcPr>
          <w:p w14:paraId="17516508" w14:textId="77777777" w:rsidR="00721449" w:rsidRPr="00C3794F" w:rsidRDefault="00721449" w:rsidP="009530B7">
            <w:pPr>
              <w:pStyle w:val="Sarakstarindkopa"/>
              <w:numPr>
                <w:ilvl w:val="0"/>
                <w:numId w:val="2"/>
              </w:numPr>
              <w:spacing w:after="0" w:line="240" w:lineRule="auto"/>
              <w:ind w:left="284" w:hanging="284"/>
              <w:jc w:val="center"/>
              <w:rPr>
                <w:rFonts w:ascii="Times New Roman" w:hAnsi="Times New Roman"/>
              </w:rPr>
            </w:pPr>
          </w:p>
        </w:tc>
        <w:tc>
          <w:tcPr>
            <w:tcW w:w="13182" w:type="dxa"/>
            <w:gridSpan w:val="3"/>
            <w:shd w:val="clear" w:color="auto" w:fill="auto"/>
            <w:noWrap/>
          </w:tcPr>
          <w:p w14:paraId="494E14D5" w14:textId="16C95670" w:rsidR="00721449" w:rsidRPr="00721449" w:rsidRDefault="00F857DA" w:rsidP="00721449">
            <w:pPr>
              <w:ind w:left="34"/>
              <w:jc w:val="both"/>
              <w:rPr>
                <w:rFonts w:ascii="Times New Roman" w:hAnsi="Times New Roman"/>
              </w:rPr>
            </w:pPr>
            <w:r>
              <w:rPr>
                <w:rFonts w:ascii="Times New Roman" w:hAnsi="Times New Roman"/>
              </w:rPr>
              <w:t>Uzg</w:t>
            </w:r>
            <w:r w:rsidR="00721449" w:rsidRPr="00721449">
              <w:rPr>
                <w:rFonts w:ascii="Times New Roman" w:hAnsi="Times New Roman"/>
              </w:rPr>
              <w:t>labāšanā pretendenta arhīva telpās nodoto dokumentu meklēšana u</w:t>
            </w:r>
            <w:r>
              <w:rPr>
                <w:rFonts w:ascii="Times New Roman" w:hAnsi="Times New Roman"/>
              </w:rPr>
              <w:t xml:space="preserve">n </w:t>
            </w:r>
            <w:r w:rsidR="00721449" w:rsidRPr="00721449">
              <w:rPr>
                <w:rFonts w:ascii="Times New Roman" w:hAnsi="Times New Roman"/>
              </w:rPr>
              <w:t>izsniegšana, pēc Pasūtītāja pieprasījuma (jānodrošina Pasūtītājam nepieciešamo dokumentu atlase un nogādāšana uz Pasūtītāja norādīto adresi)</w:t>
            </w:r>
          </w:p>
          <w:p w14:paraId="77F43723" w14:textId="538210B6" w:rsidR="00721449" w:rsidRPr="00C3794F" w:rsidRDefault="00721449" w:rsidP="00721449">
            <w:pPr>
              <w:jc w:val="both"/>
              <w:rPr>
                <w:rFonts w:ascii="Times New Roman" w:hAnsi="Times New Roman"/>
                <w:color w:val="000000"/>
                <w:lang w:val="lt-LT" w:eastAsia="lt-LT"/>
              </w:rPr>
            </w:pPr>
            <w:r w:rsidRPr="00721449">
              <w:rPr>
                <w:rFonts w:ascii="Times New Roman" w:hAnsi="Times New Roman"/>
                <w:i/>
                <w:lang w:val="lt-LT"/>
              </w:rPr>
              <w:t>(Pieprasījumu skaits vidēji 120 vienību gadā):</w:t>
            </w:r>
          </w:p>
        </w:tc>
      </w:tr>
      <w:tr w:rsidR="00721449" w:rsidRPr="00C3794F" w14:paraId="1CEF552D" w14:textId="77777777" w:rsidTr="00721449">
        <w:trPr>
          <w:trHeight w:val="569"/>
          <w:jc w:val="center"/>
        </w:trPr>
        <w:tc>
          <w:tcPr>
            <w:tcW w:w="988" w:type="dxa"/>
          </w:tcPr>
          <w:p w14:paraId="4FA65236" w14:textId="719BE7C0" w:rsidR="00721449" w:rsidRPr="00C3794F" w:rsidRDefault="00721449" w:rsidP="009530B7">
            <w:pPr>
              <w:ind w:left="284" w:hanging="284"/>
              <w:jc w:val="center"/>
              <w:rPr>
                <w:rFonts w:ascii="Times New Roman" w:hAnsi="Times New Roman" w:cs="Times New Roman"/>
              </w:rPr>
            </w:pPr>
            <w:r w:rsidRPr="00C3794F">
              <w:rPr>
                <w:rFonts w:ascii="Times New Roman" w:hAnsi="Times New Roman" w:cs="Times New Roman"/>
              </w:rPr>
              <w:t>3.1.</w:t>
            </w:r>
          </w:p>
        </w:tc>
        <w:tc>
          <w:tcPr>
            <w:tcW w:w="8214" w:type="dxa"/>
            <w:noWrap/>
          </w:tcPr>
          <w:p w14:paraId="3AACD3E2" w14:textId="565763F2" w:rsidR="00721449" w:rsidRPr="00C3794F" w:rsidRDefault="00721449" w:rsidP="00CA2DEA">
            <w:pPr>
              <w:ind w:left="66"/>
              <w:jc w:val="both"/>
              <w:rPr>
                <w:rFonts w:ascii="Times New Roman" w:hAnsi="Times New Roman" w:cs="Times New Roman"/>
              </w:rPr>
            </w:pPr>
            <w:r w:rsidRPr="00C3794F">
              <w:rPr>
                <w:rFonts w:ascii="Times New Roman" w:hAnsi="Times New Roman" w:cs="Times New Roman"/>
              </w:rPr>
              <w:t>4 (četru) stundu laikā pēc pieprasījuma veikšanas (pieprasījumā dokumentu skaits līdz 15</w:t>
            </w:r>
            <w:r>
              <w:rPr>
                <w:rFonts w:ascii="Times New Roman" w:hAnsi="Times New Roman" w:cs="Times New Roman"/>
              </w:rPr>
              <w:t> </w:t>
            </w:r>
            <w:r w:rsidRPr="00C3794F">
              <w:rPr>
                <w:rFonts w:ascii="Times New Roman" w:hAnsi="Times New Roman" w:cs="Times New Roman"/>
              </w:rPr>
              <w:t>(piecpadsmit)).</w:t>
            </w:r>
          </w:p>
        </w:tc>
        <w:tc>
          <w:tcPr>
            <w:tcW w:w="1558" w:type="dxa"/>
            <w:vAlign w:val="center"/>
          </w:tcPr>
          <w:p w14:paraId="00CEF519" w14:textId="7CF020F6" w:rsidR="00721449" w:rsidRPr="00C3794F" w:rsidRDefault="00721449" w:rsidP="00CA2DEA">
            <w:pPr>
              <w:jc w:val="center"/>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Pieprasījuma izpilde</w:t>
            </w:r>
            <w:r>
              <w:rPr>
                <w:rFonts w:ascii="Times New Roman" w:hAnsi="Times New Roman" w:cs="Times New Roman"/>
                <w:color w:val="000000"/>
                <w:lang w:val="lt-LT" w:eastAsia="lt-LT"/>
              </w:rPr>
              <w:t xml:space="preserve"> (gab.)</w:t>
            </w:r>
          </w:p>
        </w:tc>
        <w:tc>
          <w:tcPr>
            <w:tcW w:w="3410" w:type="dxa"/>
          </w:tcPr>
          <w:p w14:paraId="1E9D6EFD"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4A6133FF" w14:textId="77777777" w:rsidTr="00721449">
        <w:trPr>
          <w:trHeight w:val="551"/>
          <w:jc w:val="center"/>
        </w:trPr>
        <w:tc>
          <w:tcPr>
            <w:tcW w:w="988" w:type="dxa"/>
          </w:tcPr>
          <w:p w14:paraId="33BBD7E1" w14:textId="581FE896" w:rsidR="00721449" w:rsidRPr="00C3794F" w:rsidRDefault="00721449" w:rsidP="009530B7">
            <w:pPr>
              <w:ind w:left="284" w:hanging="284"/>
              <w:jc w:val="center"/>
              <w:rPr>
                <w:rFonts w:ascii="Times New Roman" w:hAnsi="Times New Roman" w:cs="Times New Roman"/>
              </w:rPr>
            </w:pPr>
            <w:r w:rsidRPr="00C3794F">
              <w:rPr>
                <w:rFonts w:ascii="Times New Roman" w:hAnsi="Times New Roman" w:cs="Times New Roman"/>
              </w:rPr>
              <w:t>3.2.</w:t>
            </w:r>
          </w:p>
        </w:tc>
        <w:tc>
          <w:tcPr>
            <w:tcW w:w="8214" w:type="dxa"/>
            <w:noWrap/>
          </w:tcPr>
          <w:p w14:paraId="4855B4F8" w14:textId="28B7CDF5" w:rsidR="00721449" w:rsidRPr="00C3794F" w:rsidRDefault="00721449" w:rsidP="00CA2DEA">
            <w:pPr>
              <w:ind w:left="66"/>
              <w:jc w:val="both"/>
              <w:rPr>
                <w:rFonts w:ascii="Times New Roman" w:hAnsi="Times New Roman" w:cs="Times New Roman"/>
              </w:rPr>
            </w:pPr>
            <w:r w:rsidRPr="00C3794F">
              <w:rPr>
                <w:rFonts w:ascii="Times New Roman" w:hAnsi="Times New Roman" w:cs="Times New Roman"/>
              </w:rPr>
              <w:t>Steidzamā gadījumā 1 (vienas) stundas laikā pēc pieprasījuma veikšanas (pieprasījumā dokumentu skaits līdz 15 (piecpadsmit)).</w:t>
            </w:r>
          </w:p>
        </w:tc>
        <w:tc>
          <w:tcPr>
            <w:tcW w:w="1558" w:type="dxa"/>
            <w:vAlign w:val="center"/>
          </w:tcPr>
          <w:p w14:paraId="46BCA4D5" w14:textId="5D320ACE" w:rsidR="00721449" w:rsidRPr="00C3794F" w:rsidRDefault="00721449" w:rsidP="00CA2DEA">
            <w:pPr>
              <w:jc w:val="center"/>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Pieprasījuma izpilde</w:t>
            </w:r>
            <w:r>
              <w:rPr>
                <w:rFonts w:ascii="Times New Roman" w:hAnsi="Times New Roman" w:cs="Times New Roman"/>
                <w:color w:val="000000"/>
                <w:lang w:val="lt-LT" w:eastAsia="lt-LT"/>
              </w:rPr>
              <w:t xml:space="preserve"> (gab.)</w:t>
            </w:r>
          </w:p>
        </w:tc>
        <w:tc>
          <w:tcPr>
            <w:tcW w:w="3410" w:type="dxa"/>
          </w:tcPr>
          <w:p w14:paraId="4E0C5133"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48FB0D47" w14:textId="77777777" w:rsidTr="00721449">
        <w:trPr>
          <w:trHeight w:val="557"/>
          <w:jc w:val="center"/>
        </w:trPr>
        <w:tc>
          <w:tcPr>
            <w:tcW w:w="988" w:type="dxa"/>
          </w:tcPr>
          <w:p w14:paraId="1BB8C10B" w14:textId="727180FC" w:rsidR="00721449" w:rsidRPr="00C3794F" w:rsidRDefault="00721449" w:rsidP="009530B7">
            <w:pPr>
              <w:ind w:left="284" w:hanging="284"/>
              <w:jc w:val="center"/>
              <w:rPr>
                <w:rFonts w:ascii="Times New Roman" w:hAnsi="Times New Roman" w:cs="Times New Roman"/>
              </w:rPr>
            </w:pPr>
            <w:r w:rsidRPr="00C3794F">
              <w:rPr>
                <w:rFonts w:ascii="Times New Roman" w:hAnsi="Times New Roman" w:cs="Times New Roman"/>
              </w:rPr>
              <w:t>3.3.</w:t>
            </w:r>
          </w:p>
        </w:tc>
        <w:tc>
          <w:tcPr>
            <w:tcW w:w="8214" w:type="dxa"/>
            <w:noWrap/>
          </w:tcPr>
          <w:p w14:paraId="19D2878F" w14:textId="2E64EB80" w:rsidR="00721449" w:rsidRPr="00C3794F" w:rsidRDefault="00721449" w:rsidP="00CA2DEA">
            <w:pPr>
              <w:ind w:left="66"/>
              <w:jc w:val="both"/>
              <w:rPr>
                <w:rFonts w:ascii="Times New Roman" w:hAnsi="Times New Roman" w:cs="Times New Roman"/>
              </w:rPr>
            </w:pPr>
            <w:proofErr w:type="spellStart"/>
            <w:r w:rsidRPr="00C3794F">
              <w:rPr>
                <w:rFonts w:ascii="Times New Roman" w:hAnsi="Times New Roman" w:cs="Times New Roman"/>
              </w:rPr>
              <w:t>Lielapjoma</w:t>
            </w:r>
            <w:proofErr w:type="spellEnd"/>
            <w:r w:rsidRPr="00C3794F">
              <w:rPr>
                <w:rFonts w:ascii="Times New Roman" w:hAnsi="Times New Roman" w:cs="Times New Roman"/>
              </w:rPr>
              <w:t xml:space="preserve"> pieprasījums (pieprasījuma dokumentu skaits sākot no 16 (sešpadsmit)), puses savstarpēji vienojas par izpildes termiņu, bet ne ilgāk kā 3 (trīs) darba dienas.</w:t>
            </w:r>
          </w:p>
        </w:tc>
        <w:tc>
          <w:tcPr>
            <w:tcW w:w="1558" w:type="dxa"/>
            <w:vAlign w:val="center"/>
          </w:tcPr>
          <w:p w14:paraId="758835F2" w14:textId="1C647076" w:rsidR="00721449" w:rsidRPr="00C3794F" w:rsidRDefault="00721449" w:rsidP="00CA2DEA">
            <w:pPr>
              <w:jc w:val="center"/>
              <w:rPr>
                <w:rFonts w:ascii="Times New Roman" w:hAnsi="Times New Roman" w:cs="Times New Roman"/>
                <w:color w:val="000000"/>
                <w:lang w:val="lt-LT" w:eastAsia="lt-LT"/>
              </w:rPr>
            </w:pPr>
            <w:r w:rsidRPr="00C3794F">
              <w:rPr>
                <w:rFonts w:ascii="Times New Roman" w:hAnsi="Times New Roman" w:cs="Times New Roman"/>
                <w:color w:val="000000"/>
                <w:lang w:val="lt-LT" w:eastAsia="lt-LT"/>
              </w:rPr>
              <w:t>Pieprasījuma izpilde</w:t>
            </w:r>
            <w:r>
              <w:rPr>
                <w:rFonts w:ascii="Times New Roman" w:hAnsi="Times New Roman" w:cs="Times New Roman"/>
                <w:color w:val="000000"/>
                <w:lang w:val="lt-LT" w:eastAsia="lt-LT"/>
              </w:rPr>
              <w:t xml:space="preserve"> (gab.)</w:t>
            </w:r>
          </w:p>
        </w:tc>
        <w:tc>
          <w:tcPr>
            <w:tcW w:w="3410" w:type="dxa"/>
          </w:tcPr>
          <w:p w14:paraId="058A8233"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5EEB3DAC" w14:textId="77777777" w:rsidTr="00721449">
        <w:trPr>
          <w:trHeight w:val="288"/>
          <w:jc w:val="center"/>
        </w:trPr>
        <w:tc>
          <w:tcPr>
            <w:tcW w:w="988" w:type="dxa"/>
          </w:tcPr>
          <w:p w14:paraId="59378909" w14:textId="77777777" w:rsidR="00721449" w:rsidRPr="00C3794F" w:rsidRDefault="00721449" w:rsidP="009530B7">
            <w:pPr>
              <w:pStyle w:val="Sarakstarindkopa"/>
              <w:numPr>
                <w:ilvl w:val="0"/>
                <w:numId w:val="2"/>
              </w:numPr>
              <w:spacing w:after="0" w:line="240" w:lineRule="auto"/>
              <w:ind w:left="284" w:hanging="284"/>
              <w:jc w:val="center"/>
              <w:rPr>
                <w:rFonts w:ascii="Times New Roman" w:hAnsi="Times New Roman" w:cs="Times New Roman"/>
              </w:rPr>
            </w:pPr>
          </w:p>
        </w:tc>
        <w:tc>
          <w:tcPr>
            <w:tcW w:w="8214" w:type="dxa"/>
            <w:noWrap/>
          </w:tcPr>
          <w:p w14:paraId="42911495" w14:textId="4938F264" w:rsidR="00721449" w:rsidRPr="00C3794F" w:rsidRDefault="00721449" w:rsidP="00CA2DEA">
            <w:pPr>
              <w:ind w:left="66"/>
              <w:jc w:val="both"/>
              <w:rPr>
                <w:rFonts w:ascii="Times New Roman" w:hAnsi="Times New Roman" w:cs="Times New Roman"/>
              </w:rPr>
            </w:pPr>
            <w:r w:rsidRPr="00C3794F">
              <w:rPr>
                <w:rFonts w:ascii="Times New Roman" w:hAnsi="Times New Roman" w:cs="Times New Roman"/>
              </w:rPr>
              <w:t>Arhīva lietu esības pārbaude atbilstoši kartotēkai</w:t>
            </w:r>
            <w:r>
              <w:rPr>
                <w:rFonts w:ascii="Times New Roman" w:hAnsi="Times New Roman" w:cs="Times New Roman"/>
              </w:rPr>
              <w:t>.</w:t>
            </w:r>
          </w:p>
        </w:tc>
        <w:tc>
          <w:tcPr>
            <w:tcW w:w="1558" w:type="dxa"/>
            <w:vAlign w:val="center"/>
          </w:tcPr>
          <w:p w14:paraId="7A3D354F" w14:textId="3557849F" w:rsidR="00721449" w:rsidRPr="00C3794F" w:rsidRDefault="00721449" w:rsidP="00CA2DEA">
            <w:pPr>
              <w:jc w:val="center"/>
              <w:rPr>
                <w:rFonts w:ascii="Times New Roman" w:hAnsi="Times New Roman" w:cs="Times New Roman"/>
                <w:color w:val="000000"/>
                <w:lang w:val="lt-LT" w:eastAsia="lt-LT"/>
              </w:rPr>
            </w:pPr>
            <w:r w:rsidRPr="00C3794F">
              <w:rPr>
                <w:rFonts w:ascii="Times New Roman" w:hAnsi="Times New Roman" w:cs="Times New Roman"/>
                <w:color w:val="000000"/>
                <w:lang w:eastAsia="lt-LT"/>
              </w:rPr>
              <w:t xml:space="preserve">1 </w:t>
            </w:r>
            <w:r>
              <w:rPr>
                <w:rFonts w:ascii="Times New Roman" w:hAnsi="Times New Roman" w:cs="Times New Roman"/>
                <w:color w:val="000000"/>
                <w:lang w:eastAsia="lt-LT"/>
              </w:rPr>
              <w:t xml:space="preserve">(viena) </w:t>
            </w:r>
            <w:r w:rsidRPr="00C3794F">
              <w:rPr>
                <w:rFonts w:ascii="Times New Roman" w:hAnsi="Times New Roman" w:cs="Times New Roman"/>
                <w:color w:val="000000"/>
                <w:lang w:eastAsia="lt-LT"/>
              </w:rPr>
              <w:t>darba stunda</w:t>
            </w:r>
          </w:p>
        </w:tc>
        <w:tc>
          <w:tcPr>
            <w:tcW w:w="3410" w:type="dxa"/>
          </w:tcPr>
          <w:p w14:paraId="19330133"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7B91DCA1" w14:textId="77777777" w:rsidTr="009530B7">
        <w:trPr>
          <w:trHeight w:val="1755"/>
          <w:jc w:val="center"/>
        </w:trPr>
        <w:tc>
          <w:tcPr>
            <w:tcW w:w="988" w:type="dxa"/>
          </w:tcPr>
          <w:p w14:paraId="01A9DA7C" w14:textId="77777777" w:rsidR="00721449" w:rsidRPr="00C3794F" w:rsidRDefault="00721449" w:rsidP="009530B7">
            <w:pPr>
              <w:pStyle w:val="Sarakstarindkopa"/>
              <w:numPr>
                <w:ilvl w:val="0"/>
                <w:numId w:val="2"/>
              </w:numPr>
              <w:spacing w:after="0" w:line="240" w:lineRule="auto"/>
              <w:ind w:left="284" w:hanging="284"/>
              <w:jc w:val="center"/>
              <w:rPr>
                <w:rFonts w:ascii="Times New Roman" w:hAnsi="Times New Roman" w:cs="Times New Roman"/>
              </w:rPr>
            </w:pPr>
          </w:p>
        </w:tc>
        <w:tc>
          <w:tcPr>
            <w:tcW w:w="8214" w:type="dxa"/>
            <w:noWrap/>
          </w:tcPr>
          <w:p w14:paraId="5172EFB8" w14:textId="77777777" w:rsidR="00721449" w:rsidRPr="00C3794F" w:rsidRDefault="00721449" w:rsidP="00CA2DEA">
            <w:pPr>
              <w:ind w:left="66"/>
              <w:jc w:val="both"/>
              <w:rPr>
                <w:rFonts w:ascii="Times New Roman" w:hAnsi="Times New Roman" w:cs="Times New Roman"/>
              </w:rPr>
            </w:pPr>
            <w:r w:rsidRPr="00C3794F">
              <w:rPr>
                <w:rFonts w:ascii="Times New Roman" w:hAnsi="Times New Roman" w:cs="Times New Roman"/>
              </w:rPr>
              <w:t>Dokumentu izvērtēšana un atlase iznīcināšanai:</w:t>
            </w:r>
          </w:p>
          <w:p w14:paraId="6074640E" w14:textId="77777777" w:rsidR="00721449" w:rsidRPr="00C3794F" w:rsidRDefault="00721449" w:rsidP="00721449">
            <w:pPr>
              <w:pStyle w:val="Sarakstarindkopa"/>
              <w:numPr>
                <w:ilvl w:val="0"/>
                <w:numId w:val="6"/>
              </w:numPr>
              <w:spacing w:after="0" w:line="240" w:lineRule="auto"/>
              <w:ind w:left="172" w:hanging="142"/>
              <w:contextualSpacing w:val="0"/>
              <w:jc w:val="both"/>
              <w:rPr>
                <w:rFonts w:ascii="Times New Roman" w:hAnsi="Times New Roman" w:cs="Times New Roman"/>
              </w:rPr>
            </w:pPr>
            <w:r w:rsidRPr="00C3794F">
              <w:rPr>
                <w:rFonts w:ascii="Times New Roman" w:hAnsi="Times New Roman" w:cs="Times New Roman"/>
              </w:rPr>
              <w:t>iznīcināšanai atlasāmie dokumenti un ievietošana arhīva kārbās – arhīva kārbas, kur lietās ir sakārtotas medicīniskās kartes pēc skaita (t.sk. materiāls – vāki, šņores);</w:t>
            </w:r>
          </w:p>
          <w:p w14:paraId="7875156E" w14:textId="48C7CDC7" w:rsidR="00721449" w:rsidRPr="00C3794F" w:rsidRDefault="00721449" w:rsidP="00721449">
            <w:pPr>
              <w:pStyle w:val="Sarakstarindkopa"/>
              <w:numPr>
                <w:ilvl w:val="0"/>
                <w:numId w:val="6"/>
              </w:numPr>
              <w:spacing w:after="0" w:line="240" w:lineRule="auto"/>
              <w:ind w:left="172" w:hanging="142"/>
              <w:contextualSpacing w:val="0"/>
              <w:jc w:val="both"/>
              <w:rPr>
                <w:rFonts w:ascii="Times New Roman" w:hAnsi="Times New Roman" w:cs="Times New Roman"/>
              </w:rPr>
            </w:pPr>
            <w:r w:rsidRPr="00C3794F">
              <w:rPr>
                <w:rFonts w:ascii="Times New Roman" w:hAnsi="Times New Roman" w:cs="Times New Roman"/>
              </w:rPr>
              <w:t>lietā iekļauto dokumentu pārbaude pēc skaita;</w:t>
            </w:r>
          </w:p>
          <w:p w14:paraId="755F7310" w14:textId="77777777" w:rsidR="00721449" w:rsidRPr="00C3794F" w:rsidRDefault="00721449" w:rsidP="00721449">
            <w:pPr>
              <w:pStyle w:val="Sarakstarindkopa"/>
              <w:numPr>
                <w:ilvl w:val="0"/>
                <w:numId w:val="6"/>
              </w:numPr>
              <w:spacing w:after="0" w:line="240" w:lineRule="auto"/>
              <w:ind w:left="172" w:hanging="142"/>
              <w:contextualSpacing w:val="0"/>
              <w:jc w:val="both"/>
              <w:rPr>
                <w:rFonts w:ascii="Times New Roman" w:hAnsi="Times New Roman" w:cs="Times New Roman"/>
              </w:rPr>
            </w:pPr>
            <w:r w:rsidRPr="00C3794F">
              <w:rPr>
                <w:rFonts w:ascii="Times New Roman" w:hAnsi="Times New Roman" w:cs="Times New Roman"/>
              </w:rPr>
              <w:t>pārbaudīto dokumentu sakārtošana;</w:t>
            </w:r>
          </w:p>
          <w:p w14:paraId="6C2F8935" w14:textId="4DCCEDF7" w:rsidR="00721449" w:rsidRPr="00C3794F" w:rsidRDefault="00721449" w:rsidP="00721449">
            <w:pPr>
              <w:pStyle w:val="Sarakstarindkopa"/>
              <w:numPr>
                <w:ilvl w:val="0"/>
                <w:numId w:val="6"/>
              </w:numPr>
              <w:spacing w:after="0" w:line="240" w:lineRule="auto"/>
              <w:ind w:left="172" w:hanging="142"/>
              <w:contextualSpacing w:val="0"/>
              <w:jc w:val="both"/>
              <w:rPr>
                <w:rFonts w:ascii="Times New Roman" w:hAnsi="Times New Roman" w:cs="Times New Roman"/>
              </w:rPr>
            </w:pPr>
            <w:r w:rsidRPr="00C3794F">
              <w:rPr>
                <w:rFonts w:ascii="Times New Roman" w:hAnsi="Times New Roman" w:cs="Times New Roman"/>
              </w:rPr>
              <w:t>iznicināmo dokumentu saraksta sagatavošana (dokumentu iznicināšanas akta pēc saraksta saņemšanas sagatavošanu un saskaņošanu ar Latvijas Nacionālo arhīvu veic Pasūtītājs);</w:t>
            </w:r>
          </w:p>
        </w:tc>
        <w:tc>
          <w:tcPr>
            <w:tcW w:w="1558" w:type="dxa"/>
            <w:vAlign w:val="center"/>
          </w:tcPr>
          <w:p w14:paraId="4A73CC32" w14:textId="767ED65B" w:rsidR="00721449" w:rsidRPr="00C3794F" w:rsidRDefault="00721449" w:rsidP="00CA2DEA">
            <w:pPr>
              <w:jc w:val="center"/>
              <w:rPr>
                <w:rFonts w:ascii="Times New Roman" w:hAnsi="Times New Roman" w:cs="Times New Roman"/>
                <w:color w:val="000000"/>
                <w:lang w:eastAsia="lt-LT"/>
              </w:rPr>
            </w:pPr>
            <w:r>
              <w:rPr>
                <w:rFonts w:ascii="Times New Roman" w:hAnsi="Times New Roman" w:cs="Times New Roman"/>
                <w:color w:val="000000"/>
                <w:lang w:eastAsia="lt-LT"/>
              </w:rPr>
              <w:t xml:space="preserve">1 (viens) </w:t>
            </w:r>
            <w:r w:rsidRPr="00C3794F">
              <w:rPr>
                <w:rFonts w:ascii="Times New Roman" w:hAnsi="Times New Roman" w:cs="Times New Roman"/>
                <w:color w:val="000000"/>
                <w:lang w:eastAsia="lt-LT"/>
              </w:rPr>
              <w:t>plaukta metrs</w:t>
            </w:r>
          </w:p>
        </w:tc>
        <w:tc>
          <w:tcPr>
            <w:tcW w:w="3410" w:type="dxa"/>
          </w:tcPr>
          <w:p w14:paraId="576D641E"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6429458F" w14:textId="77777777" w:rsidTr="00721449">
        <w:trPr>
          <w:trHeight w:val="288"/>
          <w:jc w:val="center"/>
        </w:trPr>
        <w:tc>
          <w:tcPr>
            <w:tcW w:w="988" w:type="dxa"/>
          </w:tcPr>
          <w:p w14:paraId="1C443A53" w14:textId="07F32C70" w:rsidR="00721449" w:rsidRPr="00C3794F" w:rsidRDefault="00721449" w:rsidP="009530B7">
            <w:pPr>
              <w:ind w:left="284" w:hanging="284"/>
              <w:jc w:val="center"/>
              <w:rPr>
                <w:rFonts w:ascii="Times New Roman" w:hAnsi="Times New Roman" w:cs="Times New Roman"/>
              </w:rPr>
            </w:pPr>
            <w:r w:rsidRPr="00C3794F">
              <w:rPr>
                <w:rFonts w:ascii="Times New Roman" w:hAnsi="Times New Roman" w:cs="Times New Roman"/>
              </w:rPr>
              <w:t>5.1</w:t>
            </w:r>
          </w:p>
        </w:tc>
        <w:tc>
          <w:tcPr>
            <w:tcW w:w="8214" w:type="dxa"/>
            <w:noWrap/>
          </w:tcPr>
          <w:p w14:paraId="007E32A3" w14:textId="4F45FEF6" w:rsidR="00721449" w:rsidRPr="00C3794F" w:rsidRDefault="00721449" w:rsidP="00721449">
            <w:pPr>
              <w:pStyle w:val="Sarakstarindkopa"/>
              <w:numPr>
                <w:ilvl w:val="0"/>
                <w:numId w:val="7"/>
              </w:numPr>
              <w:spacing w:after="0" w:line="240" w:lineRule="auto"/>
              <w:ind w:left="172" w:hanging="142"/>
              <w:contextualSpacing w:val="0"/>
              <w:jc w:val="both"/>
              <w:rPr>
                <w:rFonts w:ascii="Times New Roman" w:hAnsi="Times New Roman" w:cs="Times New Roman"/>
              </w:rPr>
            </w:pPr>
            <w:r w:rsidRPr="00C3794F">
              <w:rPr>
                <w:rFonts w:ascii="Times New Roman" w:hAnsi="Times New Roman" w:cs="Times New Roman"/>
              </w:rPr>
              <w:t>dokumentu konfidenciāla iznīcināšana (kārbā līdz 20</w:t>
            </w:r>
            <w:r>
              <w:rPr>
                <w:rFonts w:ascii="Times New Roman" w:hAnsi="Times New Roman" w:cs="Times New Roman"/>
              </w:rPr>
              <w:t xml:space="preserve"> (divdesmit)</w:t>
            </w:r>
            <w:r w:rsidRPr="00C3794F">
              <w:rPr>
                <w:rFonts w:ascii="Times New Roman" w:hAnsi="Times New Roman" w:cs="Times New Roman"/>
              </w:rPr>
              <w:t xml:space="preserve"> kg)</w:t>
            </w:r>
            <w:r>
              <w:rPr>
                <w:rFonts w:ascii="Times New Roman" w:hAnsi="Times New Roman" w:cs="Times New Roman"/>
              </w:rPr>
              <w:t>.</w:t>
            </w:r>
          </w:p>
        </w:tc>
        <w:tc>
          <w:tcPr>
            <w:tcW w:w="1558" w:type="dxa"/>
            <w:vAlign w:val="center"/>
          </w:tcPr>
          <w:p w14:paraId="53A2F9A8" w14:textId="232071EE" w:rsidR="00721449" w:rsidRPr="00C3794F" w:rsidRDefault="00721449" w:rsidP="00CA2DEA">
            <w:pPr>
              <w:jc w:val="center"/>
              <w:rPr>
                <w:rFonts w:ascii="Times New Roman" w:hAnsi="Times New Roman" w:cs="Times New Roman"/>
                <w:color w:val="000000"/>
                <w:lang w:eastAsia="lt-LT"/>
              </w:rPr>
            </w:pPr>
            <w:r w:rsidRPr="00C3794F">
              <w:rPr>
                <w:rFonts w:ascii="Times New Roman" w:hAnsi="Times New Roman" w:cs="Times New Roman"/>
                <w:color w:val="000000"/>
                <w:lang w:eastAsia="lt-LT"/>
              </w:rPr>
              <w:t>1</w:t>
            </w:r>
            <w:r w:rsidR="00A444EC">
              <w:rPr>
                <w:rFonts w:ascii="Times New Roman" w:hAnsi="Times New Roman" w:cs="Times New Roman"/>
                <w:color w:val="000000"/>
                <w:lang w:eastAsia="lt-LT"/>
              </w:rPr>
              <w:t xml:space="preserve"> </w:t>
            </w:r>
            <w:r>
              <w:rPr>
                <w:rFonts w:ascii="Times New Roman" w:hAnsi="Times New Roman" w:cs="Times New Roman"/>
                <w:color w:val="000000"/>
                <w:lang w:eastAsia="lt-LT"/>
              </w:rPr>
              <w:t xml:space="preserve">(viens) </w:t>
            </w:r>
            <w:r w:rsidRPr="00C3794F">
              <w:rPr>
                <w:rFonts w:ascii="Times New Roman" w:hAnsi="Times New Roman" w:cs="Times New Roman"/>
                <w:color w:val="000000"/>
                <w:lang w:eastAsia="lt-LT"/>
              </w:rPr>
              <w:t>kg</w:t>
            </w:r>
          </w:p>
        </w:tc>
        <w:tc>
          <w:tcPr>
            <w:tcW w:w="3410" w:type="dxa"/>
          </w:tcPr>
          <w:p w14:paraId="2E509322"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1D952BF1" w14:textId="77777777" w:rsidTr="00721449">
        <w:trPr>
          <w:trHeight w:val="288"/>
          <w:jc w:val="center"/>
        </w:trPr>
        <w:tc>
          <w:tcPr>
            <w:tcW w:w="988" w:type="dxa"/>
          </w:tcPr>
          <w:p w14:paraId="71E0A993" w14:textId="768456A9" w:rsidR="00721449" w:rsidRPr="00C3794F" w:rsidRDefault="00721449" w:rsidP="009530B7">
            <w:pPr>
              <w:pStyle w:val="Sarakstarindkopa"/>
              <w:spacing w:after="0" w:line="240" w:lineRule="auto"/>
              <w:ind w:left="284" w:hanging="284"/>
              <w:jc w:val="center"/>
              <w:rPr>
                <w:rFonts w:ascii="Times New Roman" w:hAnsi="Times New Roman" w:cs="Times New Roman"/>
              </w:rPr>
            </w:pPr>
            <w:r w:rsidRPr="00C3794F">
              <w:rPr>
                <w:rFonts w:ascii="Times New Roman" w:hAnsi="Times New Roman" w:cs="Times New Roman"/>
              </w:rPr>
              <w:t>6.</w:t>
            </w:r>
          </w:p>
        </w:tc>
        <w:tc>
          <w:tcPr>
            <w:tcW w:w="8214" w:type="dxa"/>
            <w:noWrap/>
          </w:tcPr>
          <w:p w14:paraId="52D656A6" w14:textId="1DE3EE2F" w:rsidR="00721449" w:rsidRPr="00C3794F" w:rsidRDefault="00721449" w:rsidP="00CA2DEA">
            <w:pPr>
              <w:ind w:left="66"/>
              <w:jc w:val="both"/>
              <w:rPr>
                <w:rFonts w:ascii="Times New Roman" w:hAnsi="Times New Roman" w:cs="Times New Roman"/>
              </w:rPr>
            </w:pPr>
            <w:r w:rsidRPr="00C3794F">
              <w:rPr>
                <w:rFonts w:ascii="Times New Roman" w:hAnsi="Times New Roman" w:cs="Times New Roman"/>
              </w:rPr>
              <w:t xml:space="preserve">Arhīva lietu dezinfekcija visiem dokumentiem, kas nodoti </w:t>
            </w:r>
            <w:r w:rsidR="00F857DA">
              <w:rPr>
                <w:rFonts w:ascii="Times New Roman" w:hAnsi="Times New Roman" w:cs="Times New Roman"/>
              </w:rPr>
              <w:t>uz</w:t>
            </w:r>
            <w:r w:rsidRPr="00C3794F">
              <w:rPr>
                <w:rFonts w:ascii="Times New Roman" w:hAnsi="Times New Roman" w:cs="Times New Roman"/>
              </w:rPr>
              <w:t>glabāšanā (vienu reizi 12</w:t>
            </w:r>
            <w:r>
              <w:rPr>
                <w:rFonts w:ascii="Times New Roman" w:hAnsi="Times New Roman" w:cs="Times New Roman"/>
              </w:rPr>
              <w:t xml:space="preserve"> (divpadsmit) </w:t>
            </w:r>
            <w:r w:rsidRPr="00C3794F">
              <w:rPr>
                <w:rFonts w:ascii="Times New Roman" w:hAnsi="Times New Roman" w:cs="Times New Roman"/>
              </w:rPr>
              <w:t>mēnešos).</w:t>
            </w:r>
          </w:p>
        </w:tc>
        <w:tc>
          <w:tcPr>
            <w:tcW w:w="1558" w:type="dxa"/>
          </w:tcPr>
          <w:p w14:paraId="0671CF5B" w14:textId="51A11EAF" w:rsidR="00721449" w:rsidRPr="00C3794F" w:rsidRDefault="00721449" w:rsidP="00CA2DEA">
            <w:pPr>
              <w:jc w:val="center"/>
              <w:rPr>
                <w:rFonts w:ascii="Times New Roman" w:hAnsi="Times New Roman" w:cs="Times New Roman"/>
                <w:color w:val="000000"/>
                <w:lang w:eastAsia="lt-LT"/>
              </w:rPr>
            </w:pPr>
            <w:r w:rsidRPr="00C3794F">
              <w:rPr>
                <w:rFonts w:ascii="Times New Roman" w:hAnsi="Times New Roman" w:cs="Times New Roman"/>
                <w:color w:val="000000"/>
                <w:lang w:eastAsia="lt-LT"/>
              </w:rPr>
              <w:t xml:space="preserve">1 </w:t>
            </w:r>
            <w:r>
              <w:rPr>
                <w:rFonts w:ascii="Times New Roman" w:hAnsi="Times New Roman" w:cs="Times New Roman"/>
                <w:color w:val="000000"/>
                <w:lang w:eastAsia="lt-LT"/>
              </w:rPr>
              <w:t xml:space="preserve">(viens) </w:t>
            </w:r>
            <w:r w:rsidRPr="00C3794F">
              <w:rPr>
                <w:rFonts w:ascii="Times New Roman" w:hAnsi="Times New Roman" w:cs="Times New Roman"/>
                <w:color w:val="000000"/>
                <w:lang w:eastAsia="lt-LT"/>
              </w:rPr>
              <w:t>plaukta metrs</w:t>
            </w:r>
          </w:p>
        </w:tc>
        <w:tc>
          <w:tcPr>
            <w:tcW w:w="3410" w:type="dxa"/>
          </w:tcPr>
          <w:p w14:paraId="572C7AFF" w14:textId="77777777" w:rsidR="00721449" w:rsidRPr="00C3794F" w:rsidRDefault="00721449" w:rsidP="00CA2DEA">
            <w:pPr>
              <w:rPr>
                <w:rFonts w:ascii="Times New Roman" w:hAnsi="Times New Roman" w:cs="Times New Roman"/>
                <w:color w:val="000000"/>
                <w:lang w:val="lt-LT" w:eastAsia="lt-LT"/>
              </w:rPr>
            </w:pPr>
          </w:p>
        </w:tc>
      </w:tr>
      <w:tr w:rsidR="00721449" w:rsidRPr="00C3794F" w14:paraId="75E12F99" w14:textId="77777777" w:rsidTr="00721449">
        <w:trPr>
          <w:trHeight w:val="288"/>
          <w:jc w:val="center"/>
        </w:trPr>
        <w:tc>
          <w:tcPr>
            <w:tcW w:w="988" w:type="dxa"/>
          </w:tcPr>
          <w:p w14:paraId="7EC380F5" w14:textId="11352A06" w:rsidR="00721449" w:rsidRPr="00C3794F" w:rsidRDefault="00721449" w:rsidP="009530B7">
            <w:pPr>
              <w:ind w:left="284" w:hanging="284"/>
              <w:jc w:val="center"/>
              <w:rPr>
                <w:rFonts w:ascii="Times New Roman" w:hAnsi="Times New Roman" w:cs="Times New Roman"/>
              </w:rPr>
            </w:pPr>
            <w:r w:rsidRPr="00C3794F">
              <w:rPr>
                <w:rFonts w:ascii="Times New Roman" w:hAnsi="Times New Roman" w:cs="Times New Roman"/>
              </w:rPr>
              <w:t>7.</w:t>
            </w:r>
          </w:p>
        </w:tc>
        <w:tc>
          <w:tcPr>
            <w:tcW w:w="8214" w:type="dxa"/>
            <w:noWrap/>
          </w:tcPr>
          <w:p w14:paraId="2D3730FD" w14:textId="77777777" w:rsidR="00721449" w:rsidRPr="00C3794F" w:rsidRDefault="00721449" w:rsidP="00CA2DEA">
            <w:pPr>
              <w:jc w:val="both"/>
              <w:rPr>
                <w:rFonts w:ascii="Times New Roman" w:hAnsi="Times New Roman" w:cs="Times New Roman"/>
              </w:rPr>
            </w:pPr>
            <w:r w:rsidRPr="00C3794F">
              <w:rPr>
                <w:rFonts w:ascii="Times New Roman" w:hAnsi="Times New Roman" w:cs="Times New Roman"/>
              </w:rPr>
              <w:t>Pasūtītāja arhīva telpās ārkārtas situācijā cietušo dokumentu atjaunošana (žāvēšana, gludināšana, pelējuma novēršana u.c. atbilstošas darbības).</w:t>
            </w:r>
          </w:p>
        </w:tc>
        <w:tc>
          <w:tcPr>
            <w:tcW w:w="1558" w:type="dxa"/>
          </w:tcPr>
          <w:p w14:paraId="12A7B191" w14:textId="704BEA0A" w:rsidR="00721449" w:rsidRPr="00C3794F" w:rsidRDefault="00721449" w:rsidP="00CA2DEA">
            <w:pPr>
              <w:jc w:val="center"/>
              <w:rPr>
                <w:rFonts w:ascii="Times New Roman" w:hAnsi="Times New Roman" w:cs="Times New Roman"/>
                <w:color w:val="000000"/>
                <w:lang w:val="lt-LT" w:eastAsia="lt-LT"/>
              </w:rPr>
            </w:pPr>
            <w:r w:rsidRPr="00C3794F">
              <w:rPr>
                <w:rFonts w:ascii="Times New Roman" w:hAnsi="Times New Roman" w:cs="Times New Roman"/>
                <w:color w:val="000000"/>
                <w:lang w:eastAsia="lt-LT"/>
              </w:rPr>
              <w:t xml:space="preserve">1 </w:t>
            </w:r>
            <w:r>
              <w:rPr>
                <w:rFonts w:ascii="Times New Roman" w:hAnsi="Times New Roman" w:cs="Times New Roman"/>
                <w:color w:val="000000"/>
                <w:lang w:eastAsia="lt-LT"/>
              </w:rPr>
              <w:t xml:space="preserve">(vienas) </w:t>
            </w:r>
            <w:r w:rsidRPr="00C3794F">
              <w:rPr>
                <w:rFonts w:ascii="Times New Roman" w:hAnsi="Times New Roman" w:cs="Times New Roman"/>
                <w:color w:val="000000"/>
                <w:lang w:eastAsia="lt-LT"/>
              </w:rPr>
              <w:t>lietas apstrāde</w:t>
            </w:r>
          </w:p>
        </w:tc>
        <w:tc>
          <w:tcPr>
            <w:tcW w:w="3410" w:type="dxa"/>
          </w:tcPr>
          <w:p w14:paraId="4653B6CE" w14:textId="77777777" w:rsidR="00721449" w:rsidRPr="00C3794F" w:rsidRDefault="00721449" w:rsidP="00CA2DEA">
            <w:pPr>
              <w:rPr>
                <w:rFonts w:ascii="Times New Roman" w:hAnsi="Times New Roman" w:cs="Times New Roman"/>
                <w:color w:val="000000"/>
                <w:lang w:val="lt-LT" w:eastAsia="lt-LT"/>
              </w:rPr>
            </w:pPr>
          </w:p>
        </w:tc>
      </w:tr>
      <w:tr w:rsidR="009530B7" w:rsidRPr="00C3794F" w14:paraId="6AFEFE60" w14:textId="77777777" w:rsidTr="008C4C4B">
        <w:trPr>
          <w:trHeight w:val="288"/>
          <w:jc w:val="center"/>
        </w:trPr>
        <w:tc>
          <w:tcPr>
            <w:tcW w:w="10760" w:type="dxa"/>
            <w:gridSpan w:val="3"/>
          </w:tcPr>
          <w:p w14:paraId="6C9E046C" w14:textId="03AFFC13" w:rsidR="009530B7" w:rsidRPr="009530B7" w:rsidRDefault="009530B7" w:rsidP="009530B7">
            <w:pPr>
              <w:jc w:val="right"/>
              <w:rPr>
                <w:rFonts w:ascii="Times New Roman" w:hAnsi="Times New Roman"/>
                <w:b/>
                <w:bCs/>
                <w:lang w:val="lt-LT"/>
              </w:rPr>
            </w:pPr>
            <w:r w:rsidRPr="009530B7">
              <w:rPr>
                <w:rFonts w:ascii="Times New Roman" w:hAnsi="Times New Roman"/>
                <w:b/>
                <w:bCs/>
                <w:lang w:val="lt-LT"/>
              </w:rPr>
              <w:t>Kopējā</w:t>
            </w:r>
            <w:r>
              <w:rPr>
                <w:rFonts w:ascii="Times New Roman" w:hAnsi="Times New Roman"/>
                <w:b/>
                <w:bCs/>
                <w:lang w:val="lt-LT"/>
              </w:rPr>
              <w:t xml:space="preserve"> (vērtejamā)</w:t>
            </w:r>
            <w:r w:rsidRPr="009530B7">
              <w:rPr>
                <w:rFonts w:ascii="Times New Roman" w:hAnsi="Times New Roman"/>
                <w:b/>
                <w:bCs/>
                <w:lang w:val="lt-LT"/>
              </w:rPr>
              <w:t xml:space="preserve"> summa:</w:t>
            </w:r>
          </w:p>
          <w:p w14:paraId="6305ADCB" w14:textId="0E81FB63" w:rsidR="009530B7" w:rsidRPr="00C3794F" w:rsidRDefault="009530B7" w:rsidP="009530B7">
            <w:pPr>
              <w:jc w:val="both"/>
              <w:rPr>
                <w:rFonts w:ascii="Times New Roman" w:hAnsi="Times New Roman"/>
                <w:color w:val="000000"/>
                <w:lang w:eastAsia="lt-LT"/>
              </w:rPr>
            </w:pPr>
            <w:r w:rsidRPr="009530B7">
              <w:rPr>
                <w:rFonts w:ascii="Times New Roman" w:hAnsi="Times New Roman"/>
                <w:bCs/>
                <w:lang w:val="lt-LT"/>
              </w:rPr>
              <w:t>Kopējā summā ietilpst visas ar pakalpojumu saistītās izmaksas atbilstoši tehniskajās specifikācijās norādītajām prasībām</w:t>
            </w:r>
            <w:r>
              <w:rPr>
                <w:rFonts w:ascii="Times New Roman" w:hAnsi="Times New Roman"/>
                <w:bCs/>
                <w:lang w:val="lt-LT"/>
              </w:rPr>
              <w:t>.</w:t>
            </w:r>
          </w:p>
        </w:tc>
        <w:tc>
          <w:tcPr>
            <w:tcW w:w="3410" w:type="dxa"/>
          </w:tcPr>
          <w:p w14:paraId="6BE92A0C" w14:textId="77777777" w:rsidR="009530B7" w:rsidRPr="00C3794F" w:rsidRDefault="009530B7" w:rsidP="00CA2DEA">
            <w:pPr>
              <w:rPr>
                <w:rFonts w:ascii="Times New Roman" w:hAnsi="Times New Roman"/>
                <w:color w:val="000000"/>
                <w:lang w:val="lt-LT" w:eastAsia="lt-LT"/>
              </w:rPr>
            </w:pPr>
          </w:p>
        </w:tc>
      </w:tr>
    </w:tbl>
    <w:p w14:paraId="39E44263" w14:textId="77777777" w:rsidR="009B560C" w:rsidRPr="00C3794F" w:rsidRDefault="009B560C" w:rsidP="009B560C">
      <w:pPr>
        <w:pStyle w:val="Virsraksts3"/>
        <w:numPr>
          <w:ilvl w:val="0"/>
          <w:numId w:val="0"/>
        </w:numPr>
        <w:spacing w:before="0"/>
        <w:jc w:val="both"/>
        <w:rPr>
          <w:rFonts w:cs="Times New Roman"/>
          <w:b w:val="0"/>
          <w:bCs w:val="0"/>
          <w:sz w:val="22"/>
          <w:szCs w:val="22"/>
          <w:lang w:val="lv-LV"/>
        </w:rPr>
      </w:pPr>
    </w:p>
    <w:p w14:paraId="04D39547" w14:textId="12E2BC04" w:rsidR="009B560C" w:rsidRPr="00C3794F" w:rsidRDefault="009B560C" w:rsidP="00E10017">
      <w:pPr>
        <w:pStyle w:val="Virsraksts3"/>
        <w:numPr>
          <w:ilvl w:val="0"/>
          <w:numId w:val="0"/>
        </w:numPr>
        <w:spacing w:before="0" w:after="0"/>
        <w:jc w:val="both"/>
        <w:rPr>
          <w:rFonts w:cs="Times New Roman"/>
          <w:b w:val="0"/>
          <w:sz w:val="22"/>
          <w:szCs w:val="22"/>
          <w:lang w:val="lv-LV"/>
        </w:rPr>
      </w:pPr>
      <w:r w:rsidRPr="00C3794F">
        <w:rPr>
          <w:rFonts w:cs="Times New Roman"/>
          <w:b w:val="0"/>
          <w:sz w:val="22"/>
          <w:szCs w:val="22"/>
          <w:lang w:val="lv-LV"/>
        </w:rPr>
        <w:t xml:space="preserve">Piedāvājuma </w:t>
      </w:r>
      <w:r w:rsidRPr="00C3794F">
        <w:rPr>
          <w:rFonts w:cs="Times New Roman"/>
          <w:b w:val="0"/>
          <w:color w:val="000000"/>
          <w:sz w:val="22"/>
          <w:szCs w:val="22"/>
          <w:lang w:val="lt-LT" w:eastAsia="lt-LT"/>
        </w:rPr>
        <w:t xml:space="preserve">cenā iekļaujamas visas ar pakalpojuma sniegšanu saistītās izmaksas, kas izpildītājam rodas, izpildot tehniskajā specifikācijā noteiktās darbības, </w:t>
      </w:r>
      <w:r w:rsidR="00E546D3" w:rsidRPr="00C3794F">
        <w:rPr>
          <w:rFonts w:cs="Times New Roman"/>
          <w:b w:val="0"/>
          <w:color w:val="000000"/>
          <w:sz w:val="22"/>
          <w:szCs w:val="22"/>
          <w:lang w:val="lt-LT" w:eastAsia="lt-LT"/>
        </w:rPr>
        <w:t>tajā skaitā dokumentu pārvešanas izmaksas uz Izpildītāja arhīva glabātuvi, arhīva kārbas, ceļa izdevumi, izmantojamie palīgmateriāli, mehānismi, instrumenti un iekārtas, Pakalpojuma sniegšanā iesaistīto darbinieku atalgojums, virsizdevumi, peļņa, transporta izmaksas un citas izmaksas, kas nepieciešamas pilnīgai un kvalitatīvai Pakalpojuma sniegšanai, kā arī visi nodokļi</w:t>
      </w:r>
      <w:r w:rsidR="00E53DAE">
        <w:rPr>
          <w:rFonts w:cs="Times New Roman"/>
          <w:b w:val="0"/>
          <w:color w:val="000000"/>
          <w:sz w:val="22"/>
          <w:szCs w:val="22"/>
          <w:lang w:val="lt-LT" w:eastAsia="lt-LT"/>
        </w:rPr>
        <w:t>.</w:t>
      </w:r>
      <w:r w:rsidR="00E546D3" w:rsidRPr="00C3794F">
        <w:rPr>
          <w:rFonts w:cs="Times New Roman"/>
          <w:b w:val="0"/>
          <w:color w:val="000000"/>
          <w:sz w:val="22"/>
          <w:szCs w:val="22"/>
          <w:lang w:val="lt-LT" w:eastAsia="lt-LT"/>
        </w:rPr>
        <w:t xml:space="preserve"> </w:t>
      </w:r>
      <w:r w:rsidRPr="00C3794F">
        <w:rPr>
          <w:rFonts w:cs="Times New Roman"/>
          <w:b w:val="0"/>
          <w:sz w:val="22"/>
          <w:szCs w:val="22"/>
          <w:lang w:val="lv-LV"/>
        </w:rPr>
        <w:t xml:space="preserve">Visas piedāvājuma cenas ir jānorāda eiro (EUR), ar ne vairāk kā </w:t>
      </w:r>
      <w:r w:rsidRPr="000901AD">
        <w:rPr>
          <w:rFonts w:cs="Times New Roman"/>
          <w:bCs w:val="0"/>
          <w:sz w:val="22"/>
          <w:szCs w:val="22"/>
          <w:lang w:val="lv-LV"/>
        </w:rPr>
        <w:t>2 (divām)</w:t>
      </w:r>
      <w:r w:rsidRPr="00C3794F">
        <w:rPr>
          <w:rFonts w:cs="Times New Roman"/>
          <w:b w:val="0"/>
          <w:sz w:val="22"/>
          <w:szCs w:val="22"/>
          <w:lang w:val="lv-LV"/>
        </w:rPr>
        <w:t xml:space="preserve"> ciparu zīmēm aiz komata.</w:t>
      </w:r>
    </w:p>
    <w:p w14:paraId="441278F1" w14:textId="77777777" w:rsidR="009B560C" w:rsidRPr="00C3794F" w:rsidRDefault="009B560C" w:rsidP="00E10017">
      <w:pPr>
        <w:tabs>
          <w:tab w:val="left" w:pos="3195"/>
        </w:tabs>
        <w:autoSpaceDN/>
        <w:spacing w:line="240" w:lineRule="auto"/>
        <w:rPr>
          <w:rFonts w:ascii="Times New Roman" w:hAnsi="Times New Roman"/>
        </w:rPr>
      </w:pPr>
    </w:p>
    <w:p w14:paraId="3BC7BF9E" w14:textId="77777777" w:rsidR="006B55A5" w:rsidRPr="00C3794F" w:rsidRDefault="006B55A5" w:rsidP="00E10017">
      <w:pPr>
        <w:spacing w:line="240" w:lineRule="auto"/>
        <w:ind w:right="23"/>
        <w:rPr>
          <w:rFonts w:ascii="Times New Roman" w:eastAsia="Times New Roman" w:hAnsi="Times New Roman"/>
          <w:noProof/>
          <w:lang w:eastAsia="lv-LV"/>
        </w:rPr>
      </w:pPr>
      <w:r w:rsidRPr="00C3794F">
        <w:rPr>
          <w:rFonts w:ascii="Times New Roman" w:eastAsia="Times New Roman" w:hAnsi="Times New Roman"/>
          <w:noProof/>
          <w:lang w:eastAsia="lv-LV"/>
        </w:rPr>
        <w:t>Pārstāvja/pilnvarotās personas ieņemamais amats, vārds, uzvārds, paraksts: _______________________________________________________________________</w:t>
      </w:r>
    </w:p>
    <w:p w14:paraId="4246530B" w14:textId="743EE1AE" w:rsidR="00B42964" w:rsidRPr="00DF729C" w:rsidRDefault="006B55A5" w:rsidP="00DF729C">
      <w:pPr>
        <w:spacing w:line="276" w:lineRule="auto"/>
        <w:ind w:right="23"/>
        <w:rPr>
          <w:rFonts w:ascii="Times New Roman" w:eastAsia="Times New Roman" w:hAnsi="Times New Roman"/>
          <w:noProof/>
          <w:lang w:eastAsia="lv-LV"/>
        </w:rPr>
      </w:pPr>
      <w:r w:rsidRPr="00C3794F">
        <w:rPr>
          <w:rFonts w:ascii="Times New Roman" w:eastAsia="Times New Roman" w:hAnsi="Times New Roman"/>
          <w:noProof/>
          <w:lang w:eastAsia="lv-LV"/>
        </w:rPr>
        <w:t xml:space="preserve">20___. gada ___________________ </w:t>
      </w:r>
    </w:p>
    <w:sectPr w:rsidR="00B42964" w:rsidRPr="00DF729C" w:rsidSect="00B1338B">
      <w:footerReference w:type="default" r:id="rId8"/>
      <w:pgSz w:w="16838" w:h="11906" w:orient="landscape"/>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430B9" w14:textId="77777777" w:rsidR="00AF5EA9" w:rsidRDefault="00AF5EA9" w:rsidP="00EA3E0F">
      <w:pPr>
        <w:spacing w:line="240" w:lineRule="auto"/>
      </w:pPr>
      <w:r>
        <w:separator/>
      </w:r>
    </w:p>
  </w:endnote>
  <w:endnote w:type="continuationSeparator" w:id="0">
    <w:p w14:paraId="0C6FF339" w14:textId="77777777" w:rsidR="00AF5EA9" w:rsidRDefault="00AF5EA9" w:rsidP="00EA3E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470198013"/>
      <w:docPartObj>
        <w:docPartGallery w:val="Page Numbers (Bottom of Page)"/>
        <w:docPartUnique/>
      </w:docPartObj>
    </w:sdtPr>
    <w:sdtEndPr>
      <w:rPr>
        <w:noProof/>
      </w:rPr>
    </w:sdtEndPr>
    <w:sdtContent>
      <w:p w14:paraId="3EC59E2C" w14:textId="77777777" w:rsidR="00215864" w:rsidRPr="00E53DAE" w:rsidRDefault="00215864">
        <w:pPr>
          <w:pStyle w:val="Kjene"/>
          <w:jc w:val="center"/>
          <w:rPr>
            <w:rFonts w:ascii="Times New Roman" w:hAnsi="Times New Roman"/>
          </w:rPr>
        </w:pPr>
        <w:r w:rsidRPr="00E53DAE">
          <w:rPr>
            <w:rFonts w:ascii="Times New Roman" w:hAnsi="Times New Roman"/>
          </w:rPr>
          <w:fldChar w:fldCharType="begin"/>
        </w:r>
        <w:r w:rsidRPr="00E53DAE">
          <w:rPr>
            <w:rFonts w:ascii="Times New Roman" w:hAnsi="Times New Roman"/>
          </w:rPr>
          <w:instrText xml:space="preserve"> PAGE   \* MERGEFORMAT </w:instrText>
        </w:r>
        <w:r w:rsidRPr="00E53DAE">
          <w:rPr>
            <w:rFonts w:ascii="Times New Roman" w:hAnsi="Times New Roman"/>
          </w:rPr>
          <w:fldChar w:fldCharType="separate"/>
        </w:r>
        <w:r w:rsidR="000B289F" w:rsidRPr="00E53DAE">
          <w:rPr>
            <w:rFonts w:ascii="Times New Roman" w:hAnsi="Times New Roman"/>
            <w:noProof/>
          </w:rPr>
          <w:t>2</w:t>
        </w:r>
        <w:r w:rsidRPr="00E53DAE">
          <w:rPr>
            <w:rFonts w:ascii="Times New Roman" w:hAnsi="Times New Roman"/>
            <w:noProof/>
          </w:rPr>
          <w:fldChar w:fldCharType="end"/>
        </w:r>
      </w:p>
    </w:sdtContent>
  </w:sdt>
  <w:p w14:paraId="3E51CAA3" w14:textId="77777777" w:rsidR="00215864" w:rsidRDefault="0021586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165BE" w14:textId="77777777" w:rsidR="00AF5EA9" w:rsidRDefault="00AF5EA9" w:rsidP="00EA3E0F">
      <w:pPr>
        <w:spacing w:line="240" w:lineRule="auto"/>
      </w:pPr>
      <w:r>
        <w:separator/>
      </w:r>
    </w:p>
  </w:footnote>
  <w:footnote w:type="continuationSeparator" w:id="0">
    <w:p w14:paraId="6842E09E" w14:textId="77777777" w:rsidR="00AF5EA9" w:rsidRDefault="00AF5EA9" w:rsidP="00EA3E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C2D"/>
    <w:multiLevelType w:val="multilevel"/>
    <w:tmpl w:val="59B040BC"/>
    <w:lvl w:ilvl="0">
      <w:start w:val="1"/>
      <w:numFmt w:val="decimal"/>
      <w:lvlText w:val="%1."/>
      <w:lvlJc w:val="left"/>
      <w:pPr>
        <w:ind w:left="-1766" w:hanging="360"/>
      </w:pPr>
      <w:rPr>
        <w:rFonts w:hint="default"/>
        <w:sz w:val="24"/>
        <w:szCs w:val="24"/>
      </w:rPr>
    </w:lvl>
    <w:lvl w:ilvl="1">
      <w:start w:val="1"/>
      <w:numFmt w:val="decimal"/>
      <w:isLgl/>
      <w:lvlText w:val="%1.%2."/>
      <w:lvlJc w:val="left"/>
      <w:pPr>
        <w:ind w:left="-2012" w:hanging="540"/>
      </w:pPr>
      <w:rPr>
        <w:rFonts w:hint="default"/>
        <w:color w:val="000000"/>
      </w:rPr>
    </w:lvl>
    <w:lvl w:ilvl="2">
      <w:start w:val="1"/>
      <w:numFmt w:val="decimal"/>
      <w:isLgl/>
      <w:lvlText w:val="%1.%2.%3."/>
      <w:lvlJc w:val="left"/>
      <w:pPr>
        <w:ind w:left="-1897" w:hanging="720"/>
      </w:pPr>
      <w:rPr>
        <w:rFonts w:hint="default"/>
        <w:color w:val="000000"/>
      </w:rPr>
    </w:lvl>
    <w:lvl w:ilvl="3">
      <w:start w:val="1"/>
      <w:numFmt w:val="decimal"/>
      <w:isLgl/>
      <w:lvlText w:val="%1.%2.%3.%4."/>
      <w:lvlJc w:val="left"/>
      <w:pPr>
        <w:ind w:left="-1897" w:hanging="720"/>
      </w:pPr>
      <w:rPr>
        <w:rFonts w:hint="default"/>
        <w:color w:val="000000"/>
      </w:rPr>
    </w:lvl>
    <w:lvl w:ilvl="4">
      <w:start w:val="1"/>
      <w:numFmt w:val="decimal"/>
      <w:isLgl/>
      <w:lvlText w:val="%1.%2.%3.%4.%5."/>
      <w:lvlJc w:val="left"/>
      <w:pPr>
        <w:ind w:left="-1537" w:hanging="1080"/>
      </w:pPr>
      <w:rPr>
        <w:rFonts w:hint="default"/>
        <w:color w:val="000000"/>
      </w:rPr>
    </w:lvl>
    <w:lvl w:ilvl="5">
      <w:start w:val="1"/>
      <w:numFmt w:val="decimal"/>
      <w:isLgl/>
      <w:lvlText w:val="%1.%2.%3.%4.%5.%6."/>
      <w:lvlJc w:val="left"/>
      <w:pPr>
        <w:ind w:left="-1537" w:hanging="1080"/>
      </w:pPr>
      <w:rPr>
        <w:rFonts w:hint="default"/>
        <w:color w:val="000000"/>
      </w:rPr>
    </w:lvl>
    <w:lvl w:ilvl="6">
      <w:start w:val="1"/>
      <w:numFmt w:val="decimal"/>
      <w:isLgl/>
      <w:lvlText w:val="%1.%2.%3.%4.%5.%6.%7."/>
      <w:lvlJc w:val="left"/>
      <w:pPr>
        <w:ind w:left="-1177" w:hanging="1440"/>
      </w:pPr>
      <w:rPr>
        <w:rFonts w:hint="default"/>
        <w:color w:val="000000"/>
      </w:rPr>
    </w:lvl>
    <w:lvl w:ilvl="7">
      <w:start w:val="1"/>
      <w:numFmt w:val="decimal"/>
      <w:isLgl/>
      <w:lvlText w:val="%1.%2.%3.%4.%5.%6.%7.%8."/>
      <w:lvlJc w:val="left"/>
      <w:pPr>
        <w:ind w:left="-1177" w:hanging="1440"/>
      </w:pPr>
      <w:rPr>
        <w:rFonts w:hint="default"/>
        <w:color w:val="000000"/>
      </w:rPr>
    </w:lvl>
    <w:lvl w:ilvl="8">
      <w:start w:val="1"/>
      <w:numFmt w:val="decimal"/>
      <w:isLgl/>
      <w:lvlText w:val="%1.%2.%3.%4.%5.%6.%7.%8.%9."/>
      <w:lvlJc w:val="left"/>
      <w:pPr>
        <w:ind w:left="-817" w:hanging="1800"/>
      </w:pPr>
      <w:rPr>
        <w:rFonts w:hint="default"/>
        <w:color w:val="000000"/>
      </w:rPr>
    </w:lvl>
  </w:abstractNum>
  <w:abstractNum w:abstractNumId="1" w15:restartNumberingAfterBreak="0">
    <w:nsid w:val="07E17B68"/>
    <w:multiLevelType w:val="hybridMultilevel"/>
    <w:tmpl w:val="966647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162C59"/>
    <w:multiLevelType w:val="hybridMultilevel"/>
    <w:tmpl w:val="76C0492A"/>
    <w:lvl w:ilvl="0" w:tplc="954639AA">
      <w:numFmt w:val="bullet"/>
      <w:lvlText w:val="-"/>
      <w:lvlJc w:val="left"/>
      <w:pPr>
        <w:ind w:left="498" w:hanging="360"/>
      </w:pPr>
      <w:rPr>
        <w:rFonts w:ascii="Times New Roman" w:eastAsiaTheme="minorHAnsi" w:hAnsi="Times New Roman" w:cs="Times New Roman" w:hint="default"/>
      </w:rPr>
    </w:lvl>
    <w:lvl w:ilvl="1" w:tplc="04260003" w:tentative="1">
      <w:start w:val="1"/>
      <w:numFmt w:val="bullet"/>
      <w:lvlText w:val="o"/>
      <w:lvlJc w:val="left"/>
      <w:pPr>
        <w:ind w:left="1218" w:hanging="360"/>
      </w:pPr>
      <w:rPr>
        <w:rFonts w:ascii="Courier New" w:hAnsi="Courier New" w:cs="Courier New" w:hint="default"/>
      </w:rPr>
    </w:lvl>
    <w:lvl w:ilvl="2" w:tplc="04260005" w:tentative="1">
      <w:start w:val="1"/>
      <w:numFmt w:val="bullet"/>
      <w:lvlText w:val=""/>
      <w:lvlJc w:val="left"/>
      <w:pPr>
        <w:ind w:left="1938" w:hanging="360"/>
      </w:pPr>
      <w:rPr>
        <w:rFonts w:ascii="Wingdings" w:hAnsi="Wingdings" w:hint="default"/>
      </w:rPr>
    </w:lvl>
    <w:lvl w:ilvl="3" w:tplc="04260001" w:tentative="1">
      <w:start w:val="1"/>
      <w:numFmt w:val="bullet"/>
      <w:lvlText w:val=""/>
      <w:lvlJc w:val="left"/>
      <w:pPr>
        <w:ind w:left="2658" w:hanging="360"/>
      </w:pPr>
      <w:rPr>
        <w:rFonts w:ascii="Symbol" w:hAnsi="Symbol" w:hint="default"/>
      </w:rPr>
    </w:lvl>
    <w:lvl w:ilvl="4" w:tplc="04260003" w:tentative="1">
      <w:start w:val="1"/>
      <w:numFmt w:val="bullet"/>
      <w:lvlText w:val="o"/>
      <w:lvlJc w:val="left"/>
      <w:pPr>
        <w:ind w:left="3378" w:hanging="360"/>
      </w:pPr>
      <w:rPr>
        <w:rFonts w:ascii="Courier New" w:hAnsi="Courier New" w:cs="Courier New" w:hint="default"/>
      </w:rPr>
    </w:lvl>
    <w:lvl w:ilvl="5" w:tplc="04260005" w:tentative="1">
      <w:start w:val="1"/>
      <w:numFmt w:val="bullet"/>
      <w:lvlText w:val=""/>
      <w:lvlJc w:val="left"/>
      <w:pPr>
        <w:ind w:left="4098" w:hanging="360"/>
      </w:pPr>
      <w:rPr>
        <w:rFonts w:ascii="Wingdings" w:hAnsi="Wingdings" w:hint="default"/>
      </w:rPr>
    </w:lvl>
    <w:lvl w:ilvl="6" w:tplc="04260001" w:tentative="1">
      <w:start w:val="1"/>
      <w:numFmt w:val="bullet"/>
      <w:lvlText w:val=""/>
      <w:lvlJc w:val="left"/>
      <w:pPr>
        <w:ind w:left="4818" w:hanging="360"/>
      </w:pPr>
      <w:rPr>
        <w:rFonts w:ascii="Symbol" w:hAnsi="Symbol" w:hint="default"/>
      </w:rPr>
    </w:lvl>
    <w:lvl w:ilvl="7" w:tplc="04260003" w:tentative="1">
      <w:start w:val="1"/>
      <w:numFmt w:val="bullet"/>
      <w:lvlText w:val="o"/>
      <w:lvlJc w:val="left"/>
      <w:pPr>
        <w:ind w:left="5538" w:hanging="360"/>
      </w:pPr>
      <w:rPr>
        <w:rFonts w:ascii="Courier New" w:hAnsi="Courier New" w:cs="Courier New" w:hint="default"/>
      </w:rPr>
    </w:lvl>
    <w:lvl w:ilvl="8" w:tplc="04260005" w:tentative="1">
      <w:start w:val="1"/>
      <w:numFmt w:val="bullet"/>
      <w:lvlText w:val=""/>
      <w:lvlJc w:val="left"/>
      <w:pPr>
        <w:ind w:left="6258" w:hanging="360"/>
      </w:pPr>
      <w:rPr>
        <w:rFonts w:ascii="Wingdings" w:hAnsi="Wingdings" w:hint="default"/>
      </w:rPr>
    </w:lvl>
  </w:abstractNum>
  <w:abstractNum w:abstractNumId="3" w15:restartNumberingAfterBreak="0">
    <w:nsid w:val="3B0E4D27"/>
    <w:multiLevelType w:val="multilevel"/>
    <w:tmpl w:val="DE2AAABE"/>
    <w:lvl w:ilvl="0">
      <w:start w:val="1"/>
      <w:numFmt w:val="decimal"/>
      <w:pStyle w:val="Virsraksts1"/>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ascii="Times New Roman" w:hAnsi="Times New Roman" w:hint="default"/>
        <w:b w:val="0"/>
        <w:i w:val="0"/>
        <w:sz w:val="24"/>
      </w:rPr>
    </w:lvl>
    <w:lvl w:ilvl="3">
      <w:start w:val="1"/>
      <w:numFmt w:val="decimal"/>
      <w:pStyle w:val="Virsraksts4"/>
      <w:lvlText w:val="%1.%2.%3.%4."/>
      <w:lvlJc w:val="left"/>
      <w:pPr>
        <w:tabs>
          <w:tab w:val="num" w:pos="2991"/>
        </w:tabs>
        <w:ind w:left="2991" w:hanging="864"/>
      </w:pPr>
      <w:rPr>
        <w:rFonts w:hint="default"/>
        <w:lang w:val="en-GB"/>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440"/>
        </w:tabs>
        <w:ind w:left="1152" w:hanging="1152"/>
      </w:pPr>
      <w:rPr>
        <w:rFonts w:hint="default"/>
      </w:rPr>
    </w:lvl>
    <w:lvl w:ilvl="6">
      <w:start w:val="1"/>
      <w:numFmt w:val="decimal"/>
      <w:pStyle w:val="Virsraksts7"/>
      <w:lvlText w:val="%1.%2.%3.%4.%5.%6.%7"/>
      <w:lvlJc w:val="left"/>
      <w:pPr>
        <w:tabs>
          <w:tab w:val="num" w:pos="1440"/>
        </w:tabs>
        <w:ind w:left="1296" w:hanging="1296"/>
      </w:pPr>
      <w:rPr>
        <w:rFonts w:hint="default"/>
      </w:rPr>
    </w:lvl>
    <w:lvl w:ilvl="7">
      <w:start w:val="1"/>
      <w:numFmt w:val="decimal"/>
      <w:pStyle w:val="Virsraksts8"/>
      <w:lvlText w:val="%1.%2.%3.%4.%5.%6.%7.%8"/>
      <w:lvlJc w:val="left"/>
      <w:pPr>
        <w:tabs>
          <w:tab w:val="num" w:pos="1800"/>
        </w:tabs>
        <w:ind w:left="1440" w:hanging="1440"/>
      </w:pPr>
      <w:rPr>
        <w:rFonts w:hint="default"/>
      </w:rPr>
    </w:lvl>
    <w:lvl w:ilvl="8">
      <w:start w:val="1"/>
      <w:numFmt w:val="decimal"/>
      <w:pStyle w:val="Virsraksts9"/>
      <w:lvlText w:val="%1.%2.%3.%4.%5.%6.%7.%8.%9"/>
      <w:lvlJc w:val="left"/>
      <w:pPr>
        <w:tabs>
          <w:tab w:val="num" w:pos="2160"/>
        </w:tabs>
        <w:ind w:left="1584" w:hanging="1584"/>
      </w:pPr>
      <w:rPr>
        <w:rFonts w:hint="default"/>
      </w:rPr>
    </w:lvl>
  </w:abstractNum>
  <w:abstractNum w:abstractNumId="4" w15:restartNumberingAfterBreak="0">
    <w:nsid w:val="44DD04A7"/>
    <w:multiLevelType w:val="multilevel"/>
    <w:tmpl w:val="59B040BC"/>
    <w:lvl w:ilvl="0">
      <w:start w:val="1"/>
      <w:numFmt w:val="decimal"/>
      <w:lvlText w:val="%1."/>
      <w:lvlJc w:val="left"/>
      <w:pPr>
        <w:ind w:left="720" w:hanging="360"/>
      </w:pPr>
      <w:rPr>
        <w:rFonts w:hint="default"/>
        <w:sz w:val="24"/>
        <w:szCs w:val="24"/>
      </w:rPr>
    </w:lvl>
    <w:lvl w:ilvl="1">
      <w:start w:val="1"/>
      <w:numFmt w:val="decimal"/>
      <w:isLgl/>
      <w:lvlText w:val="%1.%2."/>
      <w:lvlJc w:val="left"/>
      <w:pPr>
        <w:ind w:left="900" w:hanging="54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 w15:restartNumberingAfterBreak="0">
    <w:nsid w:val="505B7BA4"/>
    <w:multiLevelType w:val="hybridMultilevel"/>
    <w:tmpl w:val="34F88172"/>
    <w:lvl w:ilvl="0" w:tplc="0426000F">
      <w:start w:val="1"/>
      <w:numFmt w:val="decimal"/>
      <w:lvlText w:val="%1."/>
      <w:lvlJc w:val="left"/>
      <w:pPr>
        <w:ind w:left="858" w:hanging="360"/>
      </w:pPr>
    </w:lvl>
    <w:lvl w:ilvl="1" w:tplc="04260019" w:tentative="1">
      <w:start w:val="1"/>
      <w:numFmt w:val="lowerLetter"/>
      <w:lvlText w:val="%2."/>
      <w:lvlJc w:val="left"/>
      <w:pPr>
        <w:ind w:left="1578" w:hanging="360"/>
      </w:pPr>
    </w:lvl>
    <w:lvl w:ilvl="2" w:tplc="0426001B" w:tentative="1">
      <w:start w:val="1"/>
      <w:numFmt w:val="lowerRoman"/>
      <w:lvlText w:val="%3."/>
      <w:lvlJc w:val="right"/>
      <w:pPr>
        <w:ind w:left="2298" w:hanging="180"/>
      </w:pPr>
    </w:lvl>
    <w:lvl w:ilvl="3" w:tplc="0426000F" w:tentative="1">
      <w:start w:val="1"/>
      <w:numFmt w:val="decimal"/>
      <w:lvlText w:val="%4."/>
      <w:lvlJc w:val="left"/>
      <w:pPr>
        <w:ind w:left="3018" w:hanging="360"/>
      </w:pPr>
    </w:lvl>
    <w:lvl w:ilvl="4" w:tplc="04260019" w:tentative="1">
      <w:start w:val="1"/>
      <w:numFmt w:val="lowerLetter"/>
      <w:lvlText w:val="%5."/>
      <w:lvlJc w:val="left"/>
      <w:pPr>
        <w:ind w:left="3738" w:hanging="360"/>
      </w:pPr>
    </w:lvl>
    <w:lvl w:ilvl="5" w:tplc="0426001B" w:tentative="1">
      <w:start w:val="1"/>
      <w:numFmt w:val="lowerRoman"/>
      <w:lvlText w:val="%6."/>
      <w:lvlJc w:val="right"/>
      <w:pPr>
        <w:ind w:left="4458" w:hanging="180"/>
      </w:pPr>
    </w:lvl>
    <w:lvl w:ilvl="6" w:tplc="0426000F" w:tentative="1">
      <w:start w:val="1"/>
      <w:numFmt w:val="decimal"/>
      <w:lvlText w:val="%7."/>
      <w:lvlJc w:val="left"/>
      <w:pPr>
        <w:ind w:left="5178" w:hanging="360"/>
      </w:pPr>
    </w:lvl>
    <w:lvl w:ilvl="7" w:tplc="04260019" w:tentative="1">
      <w:start w:val="1"/>
      <w:numFmt w:val="lowerLetter"/>
      <w:lvlText w:val="%8."/>
      <w:lvlJc w:val="left"/>
      <w:pPr>
        <w:ind w:left="5898" w:hanging="360"/>
      </w:pPr>
    </w:lvl>
    <w:lvl w:ilvl="8" w:tplc="0426001B" w:tentative="1">
      <w:start w:val="1"/>
      <w:numFmt w:val="lowerRoman"/>
      <w:lvlText w:val="%9."/>
      <w:lvlJc w:val="right"/>
      <w:pPr>
        <w:ind w:left="6618" w:hanging="180"/>
      </w:pPr>
    </w:lvl>
  </w:abstractNum>
  <w:abstractNum w:abstractNumId="6" w15:restartNumberingAfterBreak="0">
    <w:nsid w:val="51EE553E"/>
    <w:multiLevelType w:val="hybridMultilevel"/>
    <w:tmpl w:val="49CEED86"/>
    <w:lvl w:ilvl="0" w:tplc="701A3644">
      <w:start w:val="5"/>
      <w:numFmt w:val="bullet"/>
      <w:lvlText w:val="-"/>
      <w:lvlJc w:val="left"/>
      <w:pPr>
        <w:ind w:left="536" w:hanging="360"/>
      </w:pPr>
      <w:rPr>
        <w:rFonts w:ascii="Times New Roman" w:eastAsiaTheme="minorHAnsi" w:hAnsi="Times New Roman" w:cs="Times New Roman" w:hint="default"/>
      </w:rPr>
    </w:lvl>
    <w:lvl w:ilvl="1" w:tplc="04260003" w:tentative="1">
      <w:start w:val="1"/>
      <w:numFmt w:val="bullet"/>
      <w:lvlText w:val="o"/>
      <w:lvlJc w:val="left"/>
      <w:pPr>
        <w:ind w:left="1256" w:hanging="360"/>
      </w:pPr>
      <w:rPr>
        <w:rFonts w:ascii="Courier New" w:hAnsi="Courier New" w:cs="Courier New" w:hint="default"/>
      </w:rPr>
    </w:lvl>
    <w:lvl w:ilvl="2" w:tplc="04260005" w:tentative="1">
      <w:start w:val="1"/>
      <w:numFmt w:val="bullet"/>
      <w:lvlText w:val=""/>
      <w:lvlJc w:val="left"/>
      <w:pPr>
        <w:ind w:left="1976" w:hanging="360"/>
      </w:pPr>
      <w:rPr>
        <w:rFonts w:ascii="Wingdings" w:hAnsi="Wingdings" w:hint="default"/>
      </w:rPr>
    </w:lvl>
    <w:lvl w:ilvl="3" w:tplc="04260001" w:tentative="1">
      <w:start w:val="1"/>
      <w:numFmt w:val="bullet"/>
      <w:lvlText w:val=""/>
      <w:lvlJc w:val="left"/>
      <w:pPr>
        <w:ind w:left="2696" w:hanging="360"/>
      </w:pPr>
      <w:rPr>
        <w:rFonts w:ascii="Symbol" w:hAnsi="Symbol" w:hint="default"/>
      </w:rPr>
    </w:lvl>
    <w:lvl w:ilvl="4" w:tplc="04260003" w:tentative="1">
      <w:start w:val="1"/>
      <w:numFmt w:val="bullet"/>
      <w:lvlText w:val="o"/>
      <w:lvlJc w:val="left"/>
      <w:pPr>
        <w:ind w:left="3416" w:hanging="360"/>
      </w:pPr>
      <w:rPr>
        <w:rFonts w:ascii="Courier New" w:hAnsi="Courier New" w:cs="Courier New" w:hint="default"/>
      </w:rPr>
    </w:lvl>
    <w:lvl w:ilvl="5" w:tplc="04260005" w:tentative="1">
      <w:start w:val="1"/>
      <w:numFmt w:val="bullet"/>
      <w:lvlText w:val=""/>
      <w:lvlJc w:val="left"/>
      <w:pPr>
        <w:ind w:left="4136" w:hanging="360"/>
      </w:pPr>
      <w:rPr>
        <w:rFonts w:ascii="Wingdings" w:hAnsi="Wingdings" w:hint="default"/>
      </w:rPr>
    </w:lvl>
    <w:lvl w:ilvl="6" w:tplc="04260001" w:tentative="1">
      <w:start w:val="1"/>
      <w:numFmt w:val="bullet"/>
      <w:lvlText w:val=""/>
      <w:lvlJc w:val="left"/>
      <w:pPr>
        <w:ind w:left="4856" w:hanging="360"/>
      </w:pPr>
      <w:rPr>
        <w:rFonts w:ascii="Symbol" w:hAnsi="Symbol" w:hint="default"/>
      </w:rPr>
    </w:lvl>
    <w:lvl w:ilvl="7" w:tplc="04260003" w:tentative="1">
      <w:start w:val="1"/>
      <w:numFmt w:val="bullet"/>
      <w:lvlText w:val="o"/>
      <w:lvlJc w:val="left"/>
      <w:pPr>
        <w:ind w:left="5576" w:hanging="360"/>
      </w:pPr>
      <w:rPr>
        <w:rFonts w:ascii="Courier New" w:hAnsi="Courier New" w:cs="Courier New" w:hint="default"/>
      </w:rPr>
    </w:lvl>
    <w:lvl w:ilvl="8" w:tplc="04260005" w:tentative="1">
      <w:start w:val="1"/>
      <w:numFmt w:val="bullet"/>
      <w:lvlText w:val=""/>
      <w:lvlJc w:val="left"/>
      <w:pPr>
        <w:ind w:left="6296" w:hanging="360"/>
      </w:pPr>
      <w:rPr>
        <w:rFonts w:ascii="Wingdings" w:hAnsi="Wingdings" w:hint="default"/>
      </w:rPr>
    </w:lvl>
  </w:abstractNum>
  <w:abstractNum w:abstractNumId="7" w15:restartNumberingAfterBreak="0">
    <w:nsid w:val="52D906C7"/>
    <w:multiLevelType w:val="hybridMultilevel"/>
    <w:tmpl w:val="D55A9BA2"/>
    <w:lvl w:ilvl="0" w:tplc="701A3644">
      <w:start w:val="5"/>
      <w:numFmt w:val="bullet"/>
      <w:lvlText w:val="-"/>
      <w:lvlJc w:val="left"/>
      <w:pPr>
        <w:ind w:left="3904" w:hanging="360"/>
      </w:pPr>
      <w:rPr>
        <w:rFonts w:ascii="Times New Roman" w:eastAsiaTheme="minorHAnsi" w:hAnsi="Times New Roman" w:cs="Times New Roman" w:hint="default"/>
      </w:rPr>
    </w:lvl>
    <w:lvl w:ilvl="1" w:tplc="04260003" w:tentative="1">
      <w:start w:val="1"/>
      <w:numFmt w:val="bullet"/>
      <w:lvlText w:val="o"/>
      <w:lvlJc w:val="left"/>
      <w:pPr>
        <w:ind w:left="4624" w:hanging="360"/>
      </w:pPr>
      <w:rPr>
        <w:rFonts w:ascii="Courier New" w:hAnsi="Courier New" w:cs="Courier New" w:hint="default"/>
      </w:rPr>
    </w:lvl>
    <w:lvl w:ilvl="2" w:tplc="04260005" w:tentative="1">
      <w:start w:val="1"/>
      <w:numFmt w:val="bullet"/>
      <w:lvlText w:val=""/>
      <w:lvlJc w:val="left"/>
      <w:pPr>
        <w:ind w:left="5344" w:hanging="360"/>
      </w:pPr>
      <w:rPr>
        <w:rFonts w:ascii="Wingdings" w:hAnsi="Wingdings" w:hint="default"/>
      </w:rPr>
    </w:lvl>
    <w:lvl w:ilvl="3" w:tplc="04260001" w:tentative="1">
      <w:start w:val="1"/>
      <w:numFmt w:val="bullet"/>
      <w:lvlText w:val=""/>
      <w:lvlJc w:val="left"/>
      <w:pPr>
        <w:ind w:left="6064" w:hanging="360"/>
      </w:pPr>
      <w:rPr>
        <w:rFonts w:ascii="Symbol" w:hAnsi="Symbol" w:hint="default"/>
      </w:rPr>
    </w:lvl>
    <w:lvl w:ilvl="4" w:tplc="04260003" w:tentative="1">
      <w:start w:val="1"/>
      <w:numFmt w:val="bullet"/>
      <w:lvlText w:val="o"/>
      <w:lvlJc w:val="left"/>
      <w:pPr>
        <w:ind w:left="6784" w:hanging="360"/>
      </w:pPr>
      <w:rPr>
        <w:rFonts w:ascii="Courier New" w:hAnsi="Courier New" w:cs="Courier New" w:hint="default"/>
      </w:rPr>
    </w:lvl>
    <w:lvl w:ilvl="5" w:tplc="04260005" w:tentative="1">
      <w:start w:val="1"/>
      <w:numFmt w:val="bullet"/>
      <w:lvlText w:val=""/>
      <w:lvlJc w:val="left"/>
      <w:pPr>
        <w:ind w:left="7504" w:hanging="360"/>
      </w:pPr>
      <w:rPr>
        <w:rFonts w:ascii="Wingdings" w:hAnsi="Wingdings" w:hint="default"/>
      </w:rPr>
    </w:lvl>
    <w:lvl w:ilvl="6" w:tplc="04260001" w:tentative="1">
      <w:start w:val="1"/>
      <w:numFmt w:val="bullet"/>
      <w:lvlText w:val=""/>
      <w:lvlJc w:val="left"/>
      <w:pPr>
        <w:ind w:left="8224" w:hanging="360"/>
      </w:pPr>
      <w:rPr>
        <w:rFonts w:ascii="Symbol" w:hAnsi="Symbol" w:hint="default"/>
      </w:rPr>
    </w:lvl>
    <w:lvl w:ilvl="7" w:tplc="04260003" w:tentative="1">
      <w:start w:val="1"/>
      <w:numFmt w:val="bullet"/>
      <w:lvlText w:val="o"/>
      <w:lvlJc w:val="left"/>
      <w:pPr>
        <w:ind w:left="8944" w:hanging="360"/>
      </w:pPr>
      <w:rPr>
        <w:rFonts w:ascii="Courier New" w:hAnsi="Courier New" w:cs="Courier New" w:hint="default"/>
      </w:rPr>
    </w:lvl>
    <w:lvl w:ilvl="8" w:tplc="04260005" w:tentative="1">
      <w:start w:val="1"/>
      <w:numFmt w:val="bullet"/>
      <w:lvlText w:val=""/>
      <w:lvlJc w:val="left"/>
      <w:pPr>
        <w:ind w:left="9664" w:hanging="360"/>
      </w:pPr>
      <w:rPr>
        <w:rFonts w:ascii="Wingdings" w:hAnsi="Wingdings" w:hint="default"/>
      </w:rPr>
    </w:lvl>
  </w:abstractNum>
  <w:abstractNum w:abstractNumId="8" w15:restartNumberingAfterBreak="0">
    <w:nsid w:val="6FAC5DC5"/>
    <w:multiLevelType w:val="multilevel"/>
    <w:tmpl w:val="0426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7545153">
    <w:abstractNumId w:val="3"/>
  </w:num>
  <w:num w:numId="2" w16cid:durableId="1078014535">
    <w:abstractNumId w:val="0"/>
  </w:num>
  <w:num w:numId="3" w16cid:durableId="1365717972">
    <w:abstractNumId w:val="8"/>
  </w:num>
  <w:num w:numId="4" w16cid:durableId="1317760280">
    <w:abstractNumId w:val="1"/>
  </w:num>
  <w:num w:numId="5" w16cid:durableId="1152942042">
    <w:abstractNumId w:val="4"/>
  </w:num>
  <w:num w:numId="6" w16cid:durableId="875773980">
    <w:abstractNumId w:val="6"/>
  </w:num>
  <w:num w:numId="7" w16cid:durableId="1947040210">
    <w:abstractNumId w:val="7"/>
  </w:num>
  <w:num w:numId="8" w16cid:durableId="716395834">
    <w:abstractNumId w:val="5"/>
  </w:num>
  <w:num w:numId="9" w16cid:durableId="532613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F5"/>
    <w:rsid w:val="00000368"/>
    <w:rsid w:val="00002B7F"/>
    <w:rsid w:val="00015E20"/>
    <w:rsid w:val="00017D6C"/>
    <w:rsid w:val="000214B3"/>
    <w:rsid w:val="00041617"/>
    <w:rsid w:val="00062064"/>
    <w:rsid w:val="00075F12"/>
    <w:rsid w:val="000837A3"/>
    <w:rsid w:val="000901AD"/>
    <w:rsid w:val="00094F64"/>
    <w:rsid w:val="000B289F"/>
    <w:rsid w:val="000D6F5D"/>
    <w:rsid w:val="000D7660"/>
    <w:rsid w:val="000F4C77"/>
    <w:rsid w:val="001E378B"/>
    <w:rsid w:val="00215864"/>
    <w:rsid w:val="00251CA9"/>
    <w:rsid w:val="00262072"/>
    <w:rsid w:val="003122FC"/>
    <w:rsid w:val="0037622B"/>
    <w:rsid w:val="00380EEB"/>
    <w:rsid w:val="003B60D0"/>
    <w:rsid w:val="003E3AD0"/>
    <w:rsid w:val="004259F2"/>
    <w:rsid w:val="004407AB"/>
    <w:rsid w:val="00495444"/>
    <w:rsid w:val="004C598E"/>
    <w:rsid w:val="004D51DD"/>
    <w:rsid w:val="004E13FB"/>
    <w:rsid w:val="004E58D1"/>
    <w:rsid w:val="0050205E"/>
    <w:rsid w:val="00514444"/>
    <w:rsid w:val="0051558E"/>
    <w:rsid w:val="00542401"/>
    <w:rsid w:val="00584DEC"/>
    <w:rsid w:val="0058583B"/>
    <w:rsid w:val="0059234A"/>
    <w:rsid w:val="00595110"/>
    <w:rsid w:val="0059678B"/>
    <w:rsid w:val="005A4404"/>
    <w:rsid w:val="005D5B63"/>
    <w:rsid w:val="005F3E66"/>
    <w:rsid w:val="006061BF"/>
    <w:rsid w:val="006061C6"/>
    <w:rsid w:val="006176FB"/>
    <w:rsid w:val="006B55A5"/>
    <w:rsid w:val="006D4596"/>
    <w:rsid w:val="006F3E9E"/>
    <w:rsid w:val="00721449"/>
    <w:rsid w:val="007519DC"/>
    <w:rsid w:val="00765147"/>
    <w:rsid w:val="007D202B"/>
    <w:rsid w:val="007E1846"/>
    <w:rsid w:val="007E30CD"/>
    <w:rsid w:val="007F7FC4"/>
    <w:rsid w:val="00816871"/>
    <w:rsid w:val="00820F7E"/>
    <w:rsid w:val="00870015"/>
    <w:rsid w:val="00870EB9"/>
    <w:rsid w:val="008B0C6B"/>
    <w:rsid w:val="008C09F5"/>
    <w:rsid w:val="00903CE4"/>
    <w:rsid w:val="00907441"/>
    <w:rsid w:val="0091251E"/>
    <w:rsid w:val="009530B7"/>
    <w:rsid w:val="00957E73"/>
    <w:rsid w:val="009730B8"/>
    <w:rsid w:val="00973F0B"/>
    <w:rsid w:val="009957FC"/>
    <w:rsid w:val="009B560C"/>
    <w:rsid w:val="009C25A3"/>
    <w:rsid w:val="00A31679"/>
    <w:rsid w:val="00A444EC"/>
    <w:rsid w:val="00AD05D6"/>
    <w:rsid w:val="00AF18AE"/>
    <w:rsid w:val="00AF5EA9"/>
    <w:rsid w:val="00B1338B"/>
    <w:rsid w:val="00B42964"/>
    <w:rsid w:val="00B43389"/>
    <w:rsid w:val="00B66B08"/>
    <w:rsid w:val="00B75CE5"/>
    <w:rsid w:val="00BA2CAB"/>
    <w:rsid w:val="00BA6673"/>
    <w:rsid w:val="00BB6B0C"/>
    <w:rsid w:val="00C3794F"/>
    <w:rsid w:val="00C55E38"/>
    <w:rsid w:val="00C90593"/>
    <w:rsid w:val="00C91E66"/>
    <w:rsid w:val="00C93A49"/>
    <w:rsid w:val="00CA2DEA"/>
    <w:rsid w:val="00CB4600"/>
    <w:rsid w:val="00CB4634"/>
    <w:rsid w:val="00CF3DB9"/>
    <w:rsid w:val="00CF58CD"/>
    <w:rsid w:val="00D12398"/>
    <w:rsid w:val="00D32B1E"/>
    <w:rsid w:val="00D8098F"/>
    <w:rsid w:val="00DC36C4"/>
    <w:rsid w:val="00DD4643"/>
    <w:rsid w:val="00DF729C"/>
    <w:rsid w:val="00E10017"/>
    <w:rsid w:val="00E10B1B"/>
    <w:rsid w:val="00E23B6E"/>
    <w:rsid w:val="00E53DAE"/>
    <w:rsid w:val="00E546D3"/>
    <w:rsid w:val="00EA3E0F"/>
    <w:rsid w:val="00EC10AD"/>
    <w:rsid w:val="00ED5A39"/>
    <w:rsid w:val="00EF07D5"/>
    <w:rsid w:val="00F13907"/>
    <w:rsid w:val="00F24141"/>
    <w:rsid w:val="00F857DA"/>
    <w:rsid w:val="00FD37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D67E"/>
  <w15:docId w15:val="{7684AE8B-FBC7-4D17-808D-A7015447B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lv-LV" w:eastAsia="en-US" w:bidi="ar-SA"/>
      </w:rPr>
    </w:rPrDefault>
    <w:pPrDefault>
      <w:pPr>
        <w:overflowPunct w:val="0"/>
        <w:autoSpaceDN w:val="0"/>
        <w:spacing w:line="249" w:lineRule="auto"/>
        <w:textAlignment w:val="baseline"/>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9B560C"/>
  </w:style>
  <w:style w:type="paragraph" w:styleId="Virsraksts1">
    <w:name w:val="heading 1"/>
    <w:aliases w:val="H1,Section Heading,heading1,Antraste 1,h1"/>
    <w:basedOn w:val="Parasts"/>
    <w:next w:val="Parasts"/>
    <w:link w:val="Virsraksts1Rakstz"/>
    <w:autoRedefine/>
    <w:qFormat/>
    <w:rsid w:val="008C09F5"/>
    <w:pPr>
      <w:keepNext/>
      <w:numPr>
        <w:numId w:val="1"/>
      </w:numPr>
      <w:overflowPunct/>
      <w:autoSpaceDN/>
      <w:spacing w:before="240" w:after="120" w:line="240" w:lineRule="auto"/>
      <w:ind w:right="181"/>
      <w:jc w:val="center"/>
      <w:textAlignment w:val="auto"/>
      <w:outlineLvl w:val="0"/>
    </w:pPr>
    <w:rPr>
      <w:rFonts w:ascii="Times New Roman" w:eastAsia="Times New Roman" w:hAnsi="Times New Roman" w:cs="Arial"/>
      <w:b/>
      <w:bCs/>
      <w:color w:val="000000"/>
      <w:kern w:val="32"/>
      <w:sz w:val="28"/>
      <w:szCs w:val="32"/>
    </w:rPr>
  </w:style>
  <w:style w:type="paragraph" w:styleId="Virsraksts2">
    <w:name w:val="heading 2"/>
    <w:basedOn w:val="Parasts"/>
    <w:next w:val="Parasts"/>
    <w:link w:val="Virsraksts2Rakstz"/>
    <w:qFormat/>
    <w:rsid w:val="008C09F5"/>
    <w:pPr>
      <w:keepNext/>
      <w:numPr>
        <w:ilvl w:val="1"/>
        <w:numId w:val="1"/>
      </w:numPr>
      <w:overflowPunct/>
      <w:autoSpaceDN/>
      <w:spacing w:before="240" w:after="60" w:line="240" w:lineRule="auto"/>
      <w:textAlignment w:val="auto"/>
      <w:outlineLvl w:val="1"/>
    </w:pPr>
    <w:rPr>
      <w:rFonts w:ascii="Times New Roman" w:eastAsia="Times New Roman" w:hAnsi="Times New Roman" w:cs="Arial"/>
      <w:b/>
      <w:bCs/>
      <w:iCs/>
      <w:color w:val="000000"/>
      <w:kern w:val="0"/>
      <w:sz w:val="28"/>
      <w:szCs w:val="28"/>
    </w:rPr>
  </w:style>
  <w:style w:type="paragraph" w:styleId="Virsraksts3">
    <w:name w:val="heading 3"/>
    <w:basedOn w:val="Parasts"/>
    <w:next w:val="Parasts"/>
    <w:link w:val="Virsraksts3Rakstz"/>
    <w:qFormat/>
    <w:rsid w:val="008C09F5"/>
    <w:pPr>
      <w:keepNext/>
      <w:numPr>
        <w:ilvl w:val="2"/>
        <w:numId w:val="1"/>
      </w:numPr>
      <w:overflowPunct/>
      <w:autoSpaceDN/>
      <w:spacing w:before="240" w:after="60" w:line="240" w:lineRule="auto"/>
      <w:textAlignment w:val="auto"/>
      <w:outlineLvl w:val="2"/>
    </w:pPr>
    <w:rPr>
      <w:rFonts w:ascii="Times New Roman" w:eastAsia="Times New Roman" w:hAnsi="Times New Roman" w:cs="Arial"/>
      <w:b/>
      <w:bCs/>
      <w:kern w:val="0"/>
      <w:sz w:val="26"/>
      <w:szCs w:val="26"/>
      <w:lang w:val="en-GB"/>
    </w:rPr>
  </w:style>
  <w:style w:type="paragraph" w:styleId="Virsraksts4">
    <w:name w:val="heading 4"/>
    <w:basedOn w:val="Parasts"/>
    <w:next w:val="Parasts"/>
    <w:link w:val="Virsraksts4Rakstz"/>
    <w:qFormat/>
    <w:rsid w:val="008C09F5"/>
    <w:pPr>
      <w:keepNext/>
      <w:numPr>
        <w:ilvl w:val="3"/>
        <w:numId w:val="1"/>
      </w:numPr>
      <w:overflowPunct/>
      <w:autoSpaceDN/>
      <w:spacing w:before="240" w:after="60" w:line="240" w:lineRule="auto"/>
      <w:textAlignment w:val="auto"/>
      <w:outlineLvl w:val="3"/>
    </w:pPr>
    <w:rPr>
      <w:rFonts w:ascii="Times New Roman" w:eastAsia="Times New Roman" w:hAnsi="Times New Roman"/>
      <w:b/>
      <w:bCs/>
      <w:kern w:val="0"/>
      <w:sz w:val="28"/>
      <w:szCs w:val="28"/>
      <w:lang w:val="en-GB"/>
    </w:rPr>
  </w:style>
  <w:style w:type="paragraph" w:styleId="Virsraksts5">
    <w:name w:val="heading 5"/>
    <w:basedOn w:val="Parasts"/>
    <w:next w:val="Parasts"/>
    <w:link w:val="Virsraksts5Rakstz"/>
    <w:qFormat/>
    <w:rsid w:val="008C09F5"/>
    <w:pPr>
      <w:numPr>
        <w:ilvl w:val="4"/>
        <w:numId w:val="1"/>
      </w:numPr>
      <w:overflowPunct/>
      <w:autoSpaceDN/>
      <w:spacing w:before="240" w:after="60" w:line="240" w:lineRule="auto"/>
      <w:textAlignment w:val="auto"/>
      <w:outlineLvl w:val="4"/>
    </w:pPr>
    <w:rPr>
      <w:rFonts w:ascii="Times New Roman" w:eastAsia="Times New Roman" w:hAnsi="Times New Roman"/>
      <w:b/>
      <w:bCs/>
      <w:i/>
      <w:iCs/>
      <w:kern w:val="0"/>
      <w:sz w:val="26"/>
      <w:szCs w:val="26"/>
      <w:lang w:val="en-GB"/>
    </w:rPr>
  </w:style>
  <w:style w:type="paragraph" w:styleId="Virsraksts6">
    <w:name w:val="heading 6"/>
    <w:basedOn w:val="Parasts"/>
    <w:next w:val="Parasts"/>
    <w:link w:val="Virsraksts6Rakstz"/>
    <w:qFormat/>
    <w:rsid w:val="008C09F5"/>
    <w:pPr>
      <w:numPr>
        <w:ilvl w:val="5"/>
        <w:numId w:val="1"/>
      </w:numPr>
      <w:overflowPunct/>
      <w:autoSpaceDN/>
      <w:spacing w:before="240" w:after="60" w:line="240" w:lineRule="auto"/>
      <w:textAlignment w:val="auto"/>
      <w:outlineLvl w:val="5"/>
    </w:pPr>
    <w:rPr>
      <w:rFonts w:ascii="Times New Roman" w:eastAsia="Times New Roman" w:hAnsi="Times New Roman"/>
      <w:b/>
      <w:bCs/>
      <w:kern w:val="0"/>
      <w:lang w:val="en-GB"/>
    </w:rPr>
  </w:style>
  <w:style w:type="paragraph" w:styleId="Virsraksts7">
    <w:name w:val="heading 7"/>
    <w:basedOn w:val="Parasts"/>
    <w:next w:val="Parasts"/>
    <w:link w:val="Virsraksts7Rakstz"/>
    <w:qFormat/>
    <w:rsid w:val="008C09F5"/>
    <w:pPr>
      <w:numPr>
        <w:ilvl w:val="6"/>
        <w:numId w:val="1"/>
      </w:numPr>
      <w:overflowPunct/>
      <w:autoSpaceDN/>
      <w:spacing w:before="240" w:after="60" w:line="240" w:lineRule="auto"/>
      <w:textAlignment w:val="auto"/>
      <w:outlineLvl w:val="6"/>
    </w:pPr>
    <w:rPr>
      <w:rFonts w:ascii="Times New Roman" w:eastAsia="Times New Roman" w:hAnsi="Times New Roman"/>
      <w:kern w:val="0"/>
      <w:sz w:val="24"/>
      <w:szCs w:val="24"/>
      <w:lang w:val="en-GB"/>
    </w:rPr>
  </w:style>
  <w:style w:type="paragraph" w:styleId="Virsraksts8">
    <w:name w:val="heading 8"/>
    <w:basedOn w:val="Parasts"/>
    <w:next w:val="Parasts"/>
    <w:link w:val="Virsraksts8Rakstz"/>
    <w:qFormat/>
    <w:rsid w:val="008C09F5"/>
    <w:pPr>
      <w:numPr>
        <w:ilvl w:val="7"/>
        <w:numId w:val="1"/>
      </w:numPr>
      <w:overflowPunct/>
      <w:autoSpaceDN/>
      <w:spacing w:before="240" w:after="60" w:line="240" w:lineRule="auto"/>
      <w:textAlignment w:val="auto"/>
      <w:outlineLvl w:val="7"/>
    </w:pPr>
    <w:rPr>
      <w:rFonts w:ascii="Times New Roman" w:eastAsia="Times New Roman" w:hAnsi="Times New Roman"/>
      <w:i/>
      <w:iCs/>
      <w:kern w:val="0"/>
      <w:sz w:val="24"/>
      <w:szCs w:val="24"/>
      <w:lang w:val="en-GB"/>
    </w:rPr>
  </w:style>
  <w:style w:type="paragraph" w:styleId="Virsraksts9">
    <w:name w:val="heading 9"/>
    <w:basedOn w:val="Parasts"/>
    <w:next w:val="Parasts"/>
    <w:link w:val="Virsraksts9Rakstz"/>
    <w:qFormat/>
    <w:rsid w:val="008C09F5"/>
    <w:pPr>
      <w:numPr>
        <w:ilvl w:val="8"/>
        <w:numId w:val="1"/>
      </w:numPr>
      <w:overflowPunct/>
      <w:autoSpaceDN/>
      <w:spacing w:before="240" w:after="60" w:line="240" w:lineRule="auto"/>
      <w:textAlignment w:val="auto"/>
      <w:outlineLvl w:val="8"/>
    </w:pPr>
    <w:rPr>
      <w:rFonts w:ascii="Arial" w:eastAsia="Times New Roman" w:hAnsi="Arial" w:cs="Arial"/>
      <w:kern w:val="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qFormat/>
    <w:rsid w:val="009C25A3"/>
    <w:pPr>
      <w:spacing w:after="200" w:line="276" w:lineRule="auto"/>
      <w:ind w:left="720"/>
      <w:contextualSpacing/>
    </w:pPr>
  </w:style>
  <w:style w:type="character" w:customStyle="1" w:styleId="Virsraksts1Rakstz">
    <w:name w:val="Virsraksts 1 Rakstz."/>
    <w:aliases w:val="H1 Rakstz.,Section Heading Rakstz.,heading1 Rakstz.,Antraste 1 Rakstz.,h1 Rakstz."/>
    <w:basedOn w:val="Noklusjumarindkopasfonts"/>
    <w:link w:val="Virsraksts1"/>
    <w:rsid w:val="008C09F5"/>
    <w:rPr>
      <w:rFonts w:ascii="Times New Roman" w:eastAsia="Times New Roman" w:hAnsi="Times New Roman" w:cs="Arial"/>
      <w:b/>
      <w:bCs/>
      <w:color w:val="000000"/>
      <w:kern w:val="32"/>
      <w:sz w:val="28"/>
      <w:szCs w:val="32"/>
    </w:rPr>
  </w:style>
  <w:style w:type="character" w:customStyle="1" w:styleId="Virsraksts2Rakstz">
    <w:name w:val="Virsraksts 2 Rakstz."/>
    <w:basedOn w:val="Noklusjumarindkopasfonts"/>
    <w:link w:val="Virsraksts2"/>
    <w:rsid w:val="008C09F5"/>
    <w:rPr>
      <w:rFonts w:ascii="Times New Roman" w:eastAsia="Times New Roman" w:hAnsi="Times New Roman" w:cs="Arial"/>
      <w:b/>
      <w:bCs/>
      <w:iCs/>
      <w:color w:val="000000"/>
      <w:kern w:val="0"/>
      <w:sz w:val="28"/>
      <w:szCs w:val="28"/>
    </w:rPr>
  </w:style>
  <w:style w:type="character" w:customStyle="1" w:styleId="Virsraksts3Rakstz">
    <w:name w:val="Virsraksts 3 Rakstz."/>
    <w:basedOn w:val="Noklusjumarindkopasfonts"/>
    <w:link w:val="Virsraksts3"/>
    <w:rsid w:val="008C09F5"/>
    <w:rPr>
      <w:rFonts w:ascii="Times New Roman" w:eastAsia="Times New Roman" w:hAnsi="Times New Roman" w:cs="Arial"/>
      <w:b/>
      <w:bCs/>
      <w:kern w:val="0"/>
      <w:sz w:val="26"/>
      <w:szCs w:val="26"/>
      <w:lang w:val="en-GB"/>
    </w:rPr>
  </w:style>
  <w:style w:type="character" w:customStyle="1" w:styleId="Virsraksts4Rakstz">
    <w:name w:val="Virsraksts 4 Rakstz."/>
    <w:basedOn w:val="Noklusjumarindkopasfonts"/>
    <w:link w:val="Virsraksts4"/>
    <w:rsid w:val="008C09F5"/>
    <w:rPr>
      <w:rFonts w:ascii="Times New Roman" w:eastAsia="Times New Roman" w:hAnsi="Times New Roman"/>
      <w:b/>
      <w:bCs/>
      <w:kern w:val="0"/>
      <w:sz w:val="28"/>
      <w:szCs w:val="28"/>
      <w:lang w:val="en-GB"/>
    </w:rPr>
  </w:style>
  <w:style w:type="character" w:customStyle="1" w:styleId="Virsraksts5Rakstz">
    <w:name w:val="Virsraksts 5 Rakstz."/>
    <w:basedOn w:val="Noklusjumarindkopasfonts"/>
    <w:link w:val="Virsraksts5"/>
    <w:rsid w:val="008C09F5"/>
    <w:rPr>
      <w:rFonts w:ascii="Times New Roman" w:eastAsia="Times New Roman" w:hAnsi="Times New Roman"/>
      <w:b/>
      <w:bCs/>
      <w:i/>
      <w:iCs/>
      <w:kern w:val="0"/>
      <w:sz w:val="26"/>
      <w:szCs w:val="26"/>
      <w:lang w:val="en-GB"/>
    </w:rPr>
  </w:style>
  <w:style w:type="character" w:customStyle="1" w:styleId="Virsraksts6Rakstz">
    <w:name w:val="Virsraksts 6 Rakstz."/>
    <w:basedOn w:val="Noklusjumarindkopasfonts"/>
    <w:link w:val="Virsraksts6"/>
    <w:rsid w:val="008C09F5"/>
    <w:rPr>
      <w:rFonts w:ascii="Times New Roman" w:eastAsia="Times New Roman" w:hAnsi="Times New Roman"/>
      <w:b/>
      <w:bCs/>
      <w:kern w:val="0"/>
      <w:lang w:val="en-GB"/>
    </w:rPr>
  </w:style>
  <w:style w:type="character" w:customStyle="1" w:styleId="Virsraksts7Rakstz">
    <w:name w:val="Virsraksts 7 Rakstz."/>
    <w:basedOn w:val="Noklusjumarindkopasfonts"/>
    <w:link w:val="Virsraksts7"/>
    <w:rsid w:val="008C09F5"/>
    <w:rPr>
      <w:rFonts w:ascii="Times New Roman" w:eastAsia="Times New Roman" w:hAnsi="Times New Roman"/>
      <w:kern w:val="0"/>
      <w:sz w:val="24"/>
      <w:szCs w:val="24"/>
      <w:lang w:val="en-GB"/>
    </w:rPr>
  </w:style>
  <w:style w:type="character" w:customStyle="1" w:styleId="Virsraksts8Rakstz">
    <w:name w:val="Virsraksts 8 Rakstz."/>
    <w:basedOn w:val="Noklusjumarindkopasfonts"/>
    <w:link w:val="Virsraksts8"/>
    <w:rsid w:val="008C09F5"/>
    <w:rPr>
      <w:rFonts w:ascii="Times New Roman" w:eastAsia="Times New Roman" w:hAnsi="Times New Roman"/>
      <w:i/>
      <w:iCs/>
      <w:kern w:val="0"/>
      <w:sz w:val="24"/>
      <w:szCs w:val="24"/>
      <w:lang w:val="en-GB"/>
    </w:rPr>
  </w:style>
  <w:style w:type="character" w:customStyle="1" w:styleId="Virsraksts9Rakstz">
    <w:name w:val="Virsraksts 9 Rakstz."/>
    <w:basedOn w:val="Noklusjumarindkopasfonts"/>
    <w:link w:val="Virsraksts9"/>
    <w:rsid w:val="008C09F5"/>
    <w:rPr>
      <w:rFonts w:ascii="Arial" w:eastAsia="Times New Roman" w:hAnsi="Arial" w:cs="Arial"/>
      <w:kern w:val="0"/>
      <w:lang w:val="en-GB"/>
    </w:rPr>
  </w:style>
  <w:style w:type="paragraph" w:styleId="Galvene">
    <w:name w:val="header"/>
    <w:basedOn w:val="Parasts"/>
    <w:link w:val="GalveneRakstz"/>
    <w:uiPriority w:val="99"/>
    <w:unhideWhenUsed/>
    <w:rsid w:val="008C09F5"/>
    <w:pPr>
      <w:widowControl w:val="0"/>
      <w:tabs>
        <w:tab w:val="center" w:pos="4153"/>
        <w:tab w:val="right" w:pos="8306"/>
      </w:tabs>
      <w:overflowPunct/>
      <w:autoSpaceDE w:val="0"/>
      <w:adjustRightInd w:val="0"/>
      <w:spacing w:line="240" w:lineRule="auto"/>
      <w:textAlignment w:val="auto"/>
    </w:pPr>
    <w:rPr>
      <w:rFonts w:ascii="Times New Roman" w:eastAsia="Times New Roman" w:hAnsi="Times New Roman"/>
      <w:kern w:val="0"/>
      <w:sz w:val="24"/>
      <w:szCs w:val="24"/>
      <w:lang w:val="ru-RU" w:eastAsia="ru-RU"/>
    </w:rPr>
  </w:style>
  <w:style w:type="character" w:customStyle="1" w:styleId="GalveneRakstz">
    <w:name w:val="Galvene Rakstz."/>
    <w:basedOn w:val="Noklusjumarindkopasfonts"/>
    <w:link w:val="Galvene"/>
    <w:uiPriority w:val="99"/>
    <w:rsid w:val="008C09F5"/>
    <w:rPr>
      <w:rFonts w:ascii="Times New Roman" w:eastAsia="Times New Roman" w:hAnsi="Times New Roman"/>
      <w:kern w:val="0"/>
      <w:sz w:val="24"/>
      <w:szCs w:val="24"/>
      <w:lang w:val="ru-RU" w:eastAsia="ru-RU"/>
    </w:rPr>
  </w:style>
  <w:style w:type="table" w:styleId="Reatabula">
    <w:name w:val="Table Grid"/>
    <w:basedOn w:val="Parastatabula"/>
    <w:uiPriority w:val="59"/>
    <w:rsid w:val="008C09F5"/>
    <w:pPr>
      <w:overflowPunct/>
      <w:autoSpaceDN/>
      <w:spacing w:line="240" w:lineRule="auto"/>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A3E0F"/>
    <w:pPr>
      <w:spacing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A3E0F"/>
    <w:rPr>
      <w:rFonts w:ascii="Tahoma" w:hAnsi="Tahoma" w:cs="Tahoma"/>
      <w:sz w:val="16"/>
      <w:szCs w:val="16"/>
    </w:rPr>
  </w:style>
  <w:style w:type="paragraph" w:styleId="Kjene">
    <w:name w:val="footer"/>
    <w:basedOn w:val="Parasts"/>
    <w:link w:val="KjeneRakstz"/>
    <w:uiPriority w:val="99"/>
    <w:unhideWhenUsed/>
    <w:rsid w:val="00EA3E0F"/>
    <w:pPr>
      <w:tabs>
        <w:tab w:val="center" w:pos="4153"/>
        <w:tab w:val="right" w:pos="8306"/>
      </w:tabs>
      <w:spacing w:line="240" w:lineRule="auto"/>
    </w:pPr>
  </w:style>
  <w:style w:type="character" w:customStyle="1" w:styleId="KjeneRakstz">
    <w:name w:val="Kājene Rakstz."/>
    <w:basedOn w:val="Noklusjumarindkopasfonts"/>
    <w:link w:val="Kjene"/>
    <w:uiPriority w:val="99"/>
    <w:rsid w:val="00EA3E0F"/>
  </w:style>
  <w:style w:type="character" w:styleId="Komentraatsauce">
    <w:name w:val="annotation reference"/>
    <w:basedOn w:val="Noklusjumarindkopasfonts"/>
    <w:uiPriority w:val="99"/>
    <w:semiHidden/>
    <w:unhideWhenUsed/>
    <w:rsid w:val="004E58D1"/>
    <w:rPr>
      <w:sz w:val="16"/>
      <w:szCs w:val="16"/>
    </w:rPr>
  </w:style>
  <w:style w:type="paragraph" w:styleId="Komentrateksts">
    <w:name w:val="annotation text"/>
    <w:basedOn w:val="Parasts"/>
    <w:link w:val="KomentratekstsRakstz"/>
    <w:uiPriority w:val="99"/>
    <w:unhideWhenUsed/>
    <w:rsid w:val="004E58D1"/>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58D1"/>
    <w:rPr>
      <w:sz w:val="20"/>
      <w:szCs w:val="20"/>
    </w:rPr>
  </w:style>
  <w:style w:type="paragraph" w:styleId="Komentratma">
    <w:name w:val="annotation subject"/>
    <w:basedOn w:val="Komentrateksts"/>
    <w:next w:val="Komentrateksts"/>
    <w:link w:val="KomentratmaRakstz"/>
    <w:uiPriority w:val="99"/>
    <w:semiHidden/>
    <w:unhideWhenUsed/>
    <w:rsid w:val="004E58D1"/>
    <w:rPr>
      <w:b/>
      <w:bCs/>
    </w:rPr>
  </w:style>
  <w:style w:type="character" w:customStyle="1" w:styleId="KomentratmaRakstz">
    <w:name w:val="Komentāra tēma Rakstz."/>
    <w:basedOn w:val="KomentratekstsRakstz"/>
    <w:link w:val="Komentratma"/>
    <w:uiPriority w:val="99"/>
    <w:semiHidden/>
    <w:rsid w:val="004E58D1"/>
    <w:rPr>
      <w:b/>
      <w:bCs/>
      <w:sz w:val="20"/>
      <w:szCs w:val="20"/>
    </w:rPr>
  </w:style>
  <w:style w:type="paragraph" w:styleId="Prskatjums">
    <w:name w:val="Revision"/>
    <w:hidden/>
    <w:uiPriority w:val="99"/>
    <w:semiHidden/>
    <w:rsid w:val="008B0C6B"/>
    <w:pPr>
      <w:overflowPunct/>
      <w:autoSpaceDN/>
      <w:spacing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248466">
      <w:bodyDiv w:val="1"/>
      <w:marLeft w:val="0"/>
      <w:marRight w:val="0"/>
      <w:marTop w:val="0"/>
      <w:marBottom w:val="0"/>
      <w:divBdr>
        <w:top w:val="none" w:sz="0" w:space="0" w:color="auto"/>
        <w:left w:val="none" w:sz="0" w:space="0" w:color="auto"/>
        <w:bottom w:val="none" w:sz="0" w:space="0" w:color="auto"/>
        <w:right w:val="none" w:sz="0" w:space="0" w:color="auto"/>
      </w:divBdr>
    </w:div>
    <w:div w:id="1185099285">
      <w:bodyDiv w:val="1"/>
      <w:marLeft w:val="0"/>
      <w:marRight w:val="0"/>
      <w:marTop w:val="0"/>
      <w:marBottom w:val="0"/>
      <w:divBdr>
        <w:top w:val="none" w:sz="0" w:space="0" w:color="auto"/>
        <w:left w:val="none" w:sz="0" w:space="0" w:color="auto"/>
        <w:bottom w:val="none" w:sz="0" w:space="0" w:color="auto"/>
        <w:right w:val="none" w:sz="0" w:space="0" w:color="auto"/>
      </w:divBdr>
    </w:div>
    <w:div w:id="1264267143">
      <w:bodyDiv w:val="1"/>
      <w:marLeft w:val="0"/>
      <w:marRight w:val="0"/>
      <w:marTop w:val="0"/>
      <w:marBottom w:val="0"/>
      <w:divBdr>
        <w:top w:val="none" w:sz="0" w:space="0" w:color="auto"/>
        <w:left w:val="none" w:sz="0" w:space="0" w:color="auto"/>
        <w:bottom w:val="none" w:sz="0" w:space="0" w:color="auto"/>
        <w:right w:val="none" w:sz="0" w:space="0" w:color="auto"/>
      </w:divBdr>
    </w:div>
    <w:div w:id="1868058805">
      <w:bodyDiv w:val="1"/>
      <w:marLeft w:val="0"/>
      <w:marRight w:val="0"/>
      <w:marTop w:val="0"/>
      <w:marBottom w:val="0"/>
      <w:divBdr>
        <w:top w:val="none" w:sz="0" w:space="0" w:color="auto"/>
        <w:left w:val="none" w:sz="0" w:space="0" w:color="auto"/>
        <w:bottom w:val="none" w:sz="0" w:space="0" w:color="auto"/>
        <w:right w:val="none" w:sz="0" w:space="0" w:color="auto"/>
      </w:divBdr>
    </w:div>
    <w:div w:id="212881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F5A99-62BD-4BEC-A9A2-11791478D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Pages>
  <Words>2963</Words>
  <Characters>1689</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Iveta Ločmele</cp:lastModifiedBy>
  <cp:revision>15</cp:revision>
  <cp:lastPrinted>2020-07-17T11:30:00Z</cp:lastPrinted>
  <dcterms:created xsi:type="dcterms:W3CDTF">2023-02-23T16:03:00Z</dcterms:created>
  <dcterms:modified xsi:type="dcterms:W3CDTF">2026-07-17T07:49:00Z</dcterms:modified>
</cp:coreProperties>
</file>