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1680" w14:textId="3D8B1BF2" w:rsidR="00165D5E" w:rsidRPr="00AE5049" w:rsidRDefault="00165D5E" w:rsidP="00165D5E">
      <w:pPr>
        <w:spacing w:after="0" w:line="240" w:lineRule="auto"/>
        <w:jc w:val="right"/>
        <w:rPr>
          <w:rFonts w:eastAsia="Calibri"/>
          <w:color w:val="auto"/>
          <w:sz w:val="22"/>
          <w:szCs w:val="22"/>
          <w:lang w:eastAsia="en-US"/>
        </w:rPr>
      </w:pPr>
      <w:r w:rsidRPr="00AE5049">
        <w:rPr>
          <w:rFonts w:eastAsia="Calibri"/>
          <w:color w:val="auto"/>
          <w:sz w:val="22"/>
          <w:szCs w:val="22"/>
          <w:lang w:eastAsia="en-US"/>
        </w:rPr>
        <w:t>APSTIPRINĀTS</w:t>
      </w:r>
    </w:p>
    <w:p w14:paraId="004BE753" w14:textId="1A50DC0E" w:rsidR="00165D5E" w:rsidRPr="003834C6" w:rsidRDefault="00165D5E" w:rsidP="00165D5E">
      <w:pPr>
        <w:spacing w:after="0" w:line="240" w:lineRule="auto"/>
        <w:jc w:val="right"/>
        <w:rPr>
          <w:rFonts w:eastAsia="Calibri"/>
          <w:color w:val="auto"/>
          <w:sz w:val="22"/>
          <w:szCs w:val="22"/>
          <w:lang w:eastAsia="en-US"/>
        </w:rPr>
      </w:pPr>
      <w:r w:rsidRPr="003834C6">
        <w:rPr>
          <w:rFonts w:eastAsia="Calibri"/>
          <w:color w:val="auto"/>
          <w:sz w:val="22"/>
          <w:szCs w:val="22"/>
          <w:lang w:eastAsia="en-US"/>
        </w:rPr>
        <w:t xml:space="preserve">Iepirkuma komisijas </w:t>
      </w:r>
      <w:r w:rsidR="00816246" w:rsidRPr="003834C6">
        <w:rPr>
          <w:rFonts w:eastAsia="Calibri"/>
          <w:color w:val="auto"/>
          <w:sz w:val="22"/>
          <w:szCs w:val="22"/>
          <w:lang w:eastAsia="en-US"/>
        </w:rPr>
        <w:t>202</w:t>
      </w:r>
      <w:r w:rsidR="00AE5049" w:rsidRPr="003834C6">
        <w:rPr>
          <w:rFonts w:eastAsia="Calibri"/>
          <w:color w:val="auto"/>
          <w:sz w:val="22"/>
          <w:szCs w:val="22"/>
          <w:lang w:eastAsia="en-US"/>
        </w:rPr>
        <w:t>6</w:t>
      </w:r>
      <w:r w:rsidR="00C10F37" w:rsidRPr="003834C6">
        <w:rPr>
          <w:rFonts w:eastAsia="Calibri"/>
          <w:color w:val="auto"/>
          <w:sz w:val="22"/>
          <w:szCs w:val="22"/>
          <w:lang w:eastAsia="en-US"/>
        </w:rPr>
        <w:t xml:space="preserve">.gada </w:t>
      </w:r>
      <w:r w:rsidR="003834C6" w:rsidRPr="003834C6">
        <w:rPr>
          <w:rFonts w:eastAsia="Calibri"/>
          <w:color w:val="auto"/>
          <w:sz w:val="22"/>
          <w:szCs w:val="22"/>
          <w:lang w:eastAsia="en-US"/>
        </w:rPr>
        <w:t>17</w:t>
      </w:r>
      <w:r w:rsidR="00AE5049" w:rsidRPr="003834C6">
        <w:rPr>
          <w:rFonts w:eastAsia="Calibri"/>
          <w:color w:val="auto"/>
          <w:sz w:val="22"/>
          <w:szCs w:val="22"/>
          <w:lang w:eastAsia="en-US"/>
        </w:rPr>
        <w:t>.jūlija</w:t>
      </w:r>
      <w:r w:rsidR="001B3CF2" w:rsidRPr="003834C6">
        <w:rPr>
          <w:rFonts w:eastAsia="Calibri"/>
          <w:color w:val="auto"/>
          <w:sz w:val="22"/>
          <w:szCs w:val="22"/>
          <w:lang w:eastAsia="en-US"/>
        </w:rPr>
        <w:t xml:space="preserve"> </w:t>
      </w:r>
      <w:r w:rsidRPr="003834C6">
        <w:rPr>
          <w:rFonts w:eastAsia="Calibri"/>
          <w:color w:val="auto"/>
          <w:sz w:val="22"/>
          <w:szCs w:val="22"/>
          <w:lang w:eastAsia="en-US"/>
        </w:rPr>
        <w:t>sēdē</w:t>
      </w:r>
    </w:p>
    <w:p w14:paraId="7AF5FED1" w14:textId="77777777" w:rsidR="00165D5E" w:rsidRPr="003834C6" w:rsidRDefault="00165D5E" w:rsidP="00165D5E">
      <w:pPr>
        <w:spacing w:after="0" w:line="240" w:lineRule="auto"/>
        <w:jc w:val="right"/>
        <w:rPr>
          <w:rFonts w:eastAsia="Calibri"/>
          <w:color w:val="auto"/>
          <w:sz w:val="22"/>
          <w:szCs w:val="22"/>
          <w:lang w:eastAsia="en-US"/>
        </w:rPr>
      </w:pPr>
      <w:r w:rsidRPr="003834C6">
        <w:rPr>
          <w:rFonts w:eastAsia="Calibri"/>
          <w:color w:val="auto"/>
          <w:sz w:val="22"/>
          <w:szCs w:val="22"/>
          <w:lang w:eastAsia="en-US"/>
        </w:rPr>
        <w:t>(protokols Nr.1)</w:t>
      </w:r>
    </w:p>
    <w:p w14:paraId="4A3D8373" w14:textId="77777777" w:rsidR="00165D5E" w:rsidRPr="003834C6" w:rsidRDefault="00165D5E" w:rsidP="00165D5E">
      <w:pPr>
        <w:spacing w:after="0" w:line="240" w:lineRule="auto"/>
        <w:jc w:val="right"/>
        <w:rPr>
          <w:rFonts w:eastAsia="Calibri"/>
          <w:color w:val="auto"/>
          <w:sz w:val="22"/>
          <w:szCs w:val="22"/>
          <w:lang w:eastAsia="en-US"/>
        </w:rPr>
      </w:pPr>
    </w:p>
    <w:p w14:paraId="34E8ADD1" w14:textId="1C03CC5F" w:rsidR="00165D5E" w:rsidRPr="003834C6" w:rsidRDefault="00165D5E" w:rsidP="00165D5E">
      <w:pPr>
        <w:spacing w:after="0" w:line="240" w:lineRule="auto"/>
        <w:jc w:val="right"/>
        <w:rPr>
          <w:rFonts w:eastAsia="Calibri"/>
          <w:color w:val="auto"/>
          <w:sz w:val="22"/>
          <w:szCs w:val="22"/>
          <w:lang w:eastAsia="en-US"/>
        </w:rPr>
      </w:pPr>
      <w:r w:rsidRPr="003834C6">
        <w:rPr>
          <w:rFonts w:eastAsia="Calibri"/>
          <w:color w:val="auto"/>
          <w:sz w:val="22"/>
          <w:szCs w:val="22"/>
          <w:lang w:eastAsia="en-US"/>
        </w:rPr>
        <w:t>Iepirkuma komisijas priekšsēdētāj</w:t>
      </w:r>
      <w:r w:rsidR="00144DEC" w:rsidRPr="003834C6">
        <w:rPr>
          <w:rFonts w:eastAsia="Calibri"/>
          <w:color w:val="auto"/>
          <w:sz w:val="22"/>
          <w:szCs w:val="22"/>
          <w:lang w:eastAsia="en-US"/>
        </w:rPr>
        <w:t xml:space="preserve">a </w:t>
      </w:r>
    </w:p>
    <w:p w14:paraId="6C3D592D" w14:textId="47C931C4" w:rsidR="00165D5E" w:rsidRPr="00AE5049" w:rsidRDefault="002A1C43" w:rsidP="00165D5E">
      <w:pPr>
        <w:spacing w:after="0" w:line="240" w:lineRule="auto"/>
        <w:jc w:val="right"/>
        <w:rPr>
          <w:rFonts w:eastAsia="Calibri"/>
          <w:color w:val="auto"/>
          <w:sz w:val="22"/>
          <w:szCs w:val="22"/>
          <w:lang w:eastAsia="en-US"/>
        </w:rPr>
      </w:pPr>
      <w:r w:rsidRPr="003834C6">
        <w:rPr>
          <w:rFonts w:eastAsia="Calibri"/>
          <w:color w:val="auto"/>
          <w:sz w:val="22"/>
          <w:szCs w:val="22"/>
          <w:lang w:eastAsia="en-US"/>
        </w:rPr>
        <w:t>Ā.Vecmane</w:t>
      </w:r>
    </w:p>
    <w:p w14:paraId="0EC3CB91" w14:textId="77777777" w:rsidR="00DA2439" w:rsidRPr="00AE5049" w:rsidRDefault="00DA2439" w:rsidP="00AC24E7">
      <w:pPr>
        <w:rPr>
          <w:color w:val="auto"/>
          <w:sz w:val="22"/>
          <w:szCs w:val="22"/>
        </w:rPr>
      </w:pPr>
    </w:p>
    <w:p w14:paraId="08653626" w14:textId="77777777" w:rsidR="00456A8A" w:rsidRPr="00AE5049" w:rsidRDefault="00456A8A" w:rsidP="009F196E">
      <w:pPr>
        <w:spacing w:before="240" w:after="0" w:line="240" w:lineRule="auto"/>
        <w:ind w:left="360"/>
        <w:jc w:val="center"/>
        <w:rPr>
          <w:rFonts w:eastAsia="Calibri"/>
          <w:b/>
          <w:bCs/>
          <w:color w:val="auto"/>
          <w:sz w:val="22"/>
          <w:szCs w:val="22"/>
        </w:rPr>
      </w:pPr>
    </w:p>
    <w:p w14:paraId="58C159F5" w14:textId="77777777" w:rsidR="008F21A0" w:rsidRPr="00AE5049" w:rsidRDefault="008F21A0" w:rsidP="009F196E">
      <w:pPr>
        <w:spacing w:before="240" w:after="0" w:line="240" w:lineRule="auto"/>
        <w:ind w:left="360"/>
        <w:jc w:val="center"/>
        <w:rPr>
          <w:rFonts w:eastAsia="Calibri"/>
          <w:b/>
          <w:bCs/>
          <w:color w:val="auto"/>
          <w:sz w:val="22"/>
          <w:szCs w:val="22"/>
        </w:rPr>
      </w:pPr>
    </w:p>
    <w:p w14:paraId="2D06E1A9" w14:textId="77777777" w:rsidR="008F21A0" w:rsidRPr="00AE5049" w:rsidRDefault="008F21A0" w:rsidP="009F196E">
      <w:pPr>
        <w:spacing w:before="240" w:after="0" w:line="240" w:lineRule="auto"/>
        <w:ind w:left="360"/>
        <w:jc w:val="center"/>
        <w:rPr>
          <w:rFonts w:eastAsia="Calibri"/>
          <w:b/>
          <w:bCs/>
          <w:color w:val="auto"/>
          <w:sz w:val="22"/>
          <w:szCs w:val="22"/>
        </w:rPr>
      </w:pPr>
    </w:p>
    <w:p w14:paraId="2DDAF352" w14:textId="0CA4E58C" w:rsidR="009F196E" w:rsidRPr="00AE5049" w:rsidRDefault="009F196E" w:rsidP="009F196E">
      <w:pPr>
        <w:spacing w:before="240" w:after="0" w:line="240" w:lineRule="auto"/>
        <w:ind w:left="360"/>
        <w:jc w:val="center"/>
        <w:rPr>
          <w:rFonts w:eastAsia="Calibri"/>
          <w:b/>
          <w:bCs/>
          <w:color w:val="auto"/>
          <w:sz w:val="22"/>
          <w:szCs w:val="22"/>
        </w:rPr>
      </w:pPr>
      <w:r w:rsidRPr="00AE5049">
        <w:rPr>
          <w:rFonts w:eastAsia="Calibri"/>
          <w:b/>
          <w:bCs/>
          <w:color w:val="auto"/>
          <w:sz w:val="22"/>
          <w:szCs w:val="22"/>
        </w:rPr>
        <w:t>ATKLĀTA KONKURSA</w:t>
      </w:r>
    </w:p>
    <w:p w14:paraId="3B0C1C80" w14:textId="77777777" w:rsidR="00165D5E" w:rsidRPr="00AE5049" w:rsidRDefault="00165D5E" w:rsidP="009F196E">
      <w:pPr>
        <w:spacing w:before="240" w:after="0" w:line="240" w:lineRule="auto"/>
        <w:ind w:left="360"/>
        <w:jc w:val="center"/>
        <w:rPr>
          <w:rFonts w:eastAsia="Calibri"/>
          <w:b/>
          <w:bCs/>
          <w:color w:val="auto"/>
          <w:sz w:val="22"/>
          <w:szCs w:val="22"/>
        </w:rPr>
      </w:pPr>
    </w:p>
    <w:p w14:paraId="5B092D9F" w14:textId="77777777" w:rsidR="005E02B2" w:rsidRPr="00AE5049" w:rsidRDefault="00C10F37" w:rsidP="006E33C1">
      <w:pPr>
        <w:pStyle w:val="Pamatteksts"/>
        <w:jc w:val="center"/>
        <w:rPr>
          <w:b/>
          <w:bCs/>
          <w:caps/>
          <w:noProof/>
          <w:color w:val="auto"/>
          <w:sz w:val="22"/>
          <w:szCs w:val="22"/>
        </w:rPr>
      </w:pPr>
      <w:r w:rsidRPr="00AE5049">
        <w:rPr>
          <w:b/>
          <w:bCs/>
          <w:caps/>
          <w:noProof/>
          <w:color w:val="auto"/>
          <w:sz w:val="22"/>
          <w:szCs w:val="22"/>
        </w:rPr>
        <w:t>Arhīva dokumentu uzglabāšanas pakalpojumi</w:t>
      </w:r>
    </w:p>
    <w:p w14:paraId="6D613396" w14:textId="6A70E571" w:rsidR="00A1568C" w:rsidRPr="00AE5049" w:rsidRDefault="00A1568C" w:rsidP="006E33C1">
      <w:pPr>
        <w:pStyle w:val="Pamatteksts"/>
        <w:jc w:val="center"/>
        <w:rPr>
          <w:b/>
          <w:color w:val="auto"/>
          <w:sz w:val="22"/>
          <w:szCs w:val="22"/>
        </w:rPr>
      </w:pPr>
      <w:r w:rsidRPr="00AE5049">
        <w:rPr>
          <w:b/>
          <w:color w:val="auto"/>
          <w:sz w:val="22"/>
          <w:szCs w:val="22"/>
        </w:rPr>
        <w:t xml:space="preserve">Iepirkuma identifikācijas </w:t>
      </w:r>
      <w:r w:rsidRPr="003834C6">
        <w:rPr>
          <w:b/>
          <w:color w:val="auto"/>
          <w:sz w:val="22"/>
          <w:szCs w:val="22"/>
        </w:rPr>
        <w:t xml:space="preserve">Nr. </w:t>
      </w:r>
      <w:r w:rsidR="00165D5E" w:rsidRPr="003834C6">
        <w:rPr>
          <w:rFonts w:eastAsia="Calibri"/>
          <w:b/>
          <w:color w:val="auto"/>
          <w:sz w:val="22"/>
          <w:szCs w:val="22"/>
        </w:rPr>
        <w:t>BKUS</w:t>
      </w:r>
      <w:r w:rsidR="00334315" w:rsidRPr="003834C6">
        <w:rPr>
          <w:rFonts w:eastAsia="Calibri"/>
          <w:b/>
          <w:color w:val="auto"/>
          <w:sz w:val="22"/>
          <w:szCs w:val="22"/>
        </w:rPr>
        <w:t> </w:t>
      </w:r>
      <w:r w:rsidR="00816246" w:rsidRPr="003834C6">
        <w:rPr>
          <w:rFonts w:eastAsia="Calibri"/>
          <w:b/>
          <w:color w:val="auto"/>
          <w:sz w:val="22"/>
          <w:szCs w:val="22"/>
        </w:rPr>
        <w:t>202</w:t>
      </w:r>
      <w:r w:rsidR="00AE5049" w:rsidRPr="003834C6">
        <w:rPr>
          <w:rFonts w:eastAsia="Calibri"/>
          <w:b/>
          <w:color w:val="auto"/>
          <w:sz w:val="22"/>
          <w:szCs w:val="22"/>
        </w:rPr>
        <w:t>6</w:t>
      </w:r>
      <w:r w:rsidR="00C10F37" w:rsidRPr="003834C6">
        <w:rPr>
          <w:rFonts w:eastAsia="Calibri"/>
          <w:b/>
          <w:color w:val="auto"/>
          <w:sz w:val="22"/>
          <w:szCs w:val="22"/>
        </w:rPr>
        <w:t>/</w:t>
      </w:r>
      <w:r w:rsidR="003834C6" w:rsidRPr="003834C6">
        <w:rPr>
          <w:rFonts w:eastAsia="Calibri"/>
          <w:b/>
          <w:color w:val="auto"/>
          <w:sz w:val="22"/>
          <w:szCs w:val="22"/>
        </w:rPr>
        <w:t>62</w:t>
      </w:r>
    </w:p>
    <w:p w14:paraId="4504F974" w14:textId="77777777" w:rsidR="00A97E4B" w:rsidRPr="00AE5049" w:rsidRDefault="00A97E4B" w:rsidP="006E33C1">
      <w:pPr>
        <w:pStyle w:val="Virsraksts9"/>
        <w:keepNext w:val="0"/>
        <w:jc w:val="left"/>
        <w:rPr>
          <w:rFonts w:ascii="Times New Roman" w:hAnsi="Times New Roman"/>
          <w:color w:val="auto"/>
          <w:sz w:val="22"/>
          <w:szCs w:val="22"/>
        </w:rPr>
      </w:pPr>
    </w:p>
    <w:p w14:paraId="6AE2A9A2" w14:textId="77777777" w:rsidR="009F196E" w:rsidRPr="00AE5049" w:rsidRDefault="009F196E" w:rsidP="009F196E">
      <w:pPr>
        <w:jc w:val="center"/>
        <w:rPr>
          <w:b/>
          <w:bCs/>
          <w:color w:val="auto"/>
          <w:sz w:val="22"/>
          <w:szCs w:val="22"/>
        </w:rPr>
      </w:pPr>
      <w:r w:rsidRPr="00AE5049">
        <w:rPr>
          <w:b/>
          <w:bCs/>
          <w:color w:val="auto"/>
          <w:sz w:val="22"/>
          <w:szCs w:val="22"/>
        </w:rPr>
        <w:t>NOLIKUMS</w:t>
      </w:r>
    </w:p>
    <w:p w14:paraId="1492AB88" w14:textId="77777777" w:rsidR="00AC24E7" w:rsidRPr="00AE5049" w:rsidRDefault="00AC24E7" w:rsidP="006E33C1">
      <w:pPr>
        <w:pStyle w:val="Virsraksts9"/>
        <w:keepNext w:val="0"/>
        <w:rPr>
          <w:rFonts w:ascii="Times New Roman" w:hAnsi="Times New Roman"/>
          <w:color w:val="auto"/>
          <w:sz w:val="22"/>
          <w:szCs w:val="22"/>
        </w:rPr>
      </w:pPr>
    </w:p>
    <w:p w14:paraId="59CB47A9" w14:textId="77777777" w:rsidR="00FA5E73" w:rsidRPr="00AE5049" w:rsidRDefault="00FA5E73" w:rsidP="006E33C1">
      <w:pPr>
        <w:pStyle w:val="Virsraksts9"/>
        <w:keepNext w:val="0"/>
        <w:spacing w:after="80"/>
        <w:rPr>
          <w:rFonts w:ascii="Times New Roman" w:hAnsi="Times New Roman"/>
          <w:color w:val="auto"/>
          <w:sz w:val="22"/>
          <w:szCs w:val="22"/>
        </w:rPr>
      </w:pPr>
    </w:p>
    <w:p w14:paraId="668914A1" w14:textId="77777777" w:rsidR="00FA5E73" w:rsidRPr="00AE5049" w:rsidRDefault="00FA5E73" w:rsidP="006E33C1">
      <w:pPr>
        <w:pStyle w:val="Virsraksts9"/>
        <w:keepNext w:val="0"/>
        <w:spacing w:after="80"/>
        <w:jc w:val="left"/>
        <w:rPr>
          <w:rFonts w:ascii="Times New Roman" w:hAnsi="Times New Roman"/>
          <w:color w:val="auto"/>
          <w:sz w:val="22"/>
          <w:szCs w:val="22"/>
        </w:rPr>
      </w:pPr>
    </w:p>
    <w:p w14:paraId="33E95675" w14:textId="77777777" w:rsidR="003E595F" w:rsidRPr="00AE5049" w:rsidRDefault="003E595F" w:rsidP="006E33C1">
      <w:pPr>
        <w:pStyle w:val="Virsraksts9"/>
        <w:keepNext w:val="0"/>
        <w:spacing w:after="80"/>
        <w:jc w:val="left"/>
        <w:rPr>
          <w:rFonts w:ascii="Times New Roman" w:hAnsi="Times New Roman"/>
          <w:color w:val="auto"/>
          <w:sz w:val="22"/>
          <w:szCs w:val="22"/>
        </w:rPr>
      </w:pPr>
    </w:p>
    <w:p w14:paraId="19A6848C" w14:textId="77777777" w:rsidR="00C26EEE" w:rsidRPr="00AE5049" w:rsidRDefault="00C26EEE" w:rsidP="00C26EEE">
      <w:pPr>
        <w:rPr>
          <w:color w:val="auto"/>
          <w:sz w:val="22"/>
          <w:szCs w:val="22"/>
        </w:rPr>
      </w:pPr>
    </w:p>
    <w:p w14:paraId="2437B19F" w14:textId="77777777" w:rsidR="009F196E" w:rsidRPr="00AE5049" w:rsidRDefault="009F196E" w:rsidP="006E33C1">
      <w:pPr>
        <w:pStyle w:val="Virsraksts9"/>
        <w:keepNext w:val="0"/>
        <w:spacing w:after="80"/>
        <w:rPr>
          <w:rFonts w:ascii="Times New Roman" w:hAnsi="Times New Roman"/>
          <w:color w:val="auto"/>
          <w:sz w:val="22"/>
          <w:szCs w:val="22"/>
        </w:rPr>
      </w:pPr>
    </w:p>
    <w:p w14:paraId="07A5F489" w14:textId="77777777" w:rsidR="009F196E" w:rsidRPr="00AE5049" w:rsidRDefault="009F196E" w:rsidP="006E33C1">
      <w:pPr>
        <w:pStyle w:val="Virsraksts9"/>
        <w:keepNext w:val="0"/>
        <w:spacing w:after="80"/>
        <w:rPr>
          <w:rFonts w:ascii="Times New Roman" w:hAnsi="Times New Roman"/>
          <w:color w:val="auto"/>
          <w:sz w:val="22"/>
          <w:szCs w:val="22"/>
        </w:rPr>
      </w:pPr>
    </w:p>
    <w:p w14:paraId="04A2E219" w14:textId="77777777" w:rsidR="009F196E" w:rsidRPr="00AE5049" w:rsidRDefault="009F196E" w:rsidP="006E33C1">
      <w:pPr>
        <w:pStyle w:val="Virsraksts9"/>
        <w:keepNext w:val="0"/>
        <w:spacing w:after="80"/>
        <w:rPr>
          <w:rFonts w:ascii="Times New Roman" w:hAnsi="Times New Roman"/>
          <w:color w:val="auto"/>
          <w:sz w:val="22"/>
          <w:szCs w:val="22"/>
        </w:rPr>
      </w:pPr>
    </w:p>
    <w:p w14:paraId="77C880A4" w14:textId="77777777" w:rsidR="009F196E" w:rsidRPr="00AE5049" w:rsidRDefault="009F196E" w:rsidP="006E33C1">
      <w:pPr>
        <w:pStyle w:val="Virsraksts9"/>
        <w:keepNext w:val="0"/>
        <w:spacing w:after="80"/>
        <w:rPr>
          <w:rFonts w:ascii="Times New Roman" w:hAnsi="Times New Roman"/>
          <w:color w:val="auto"/>
          <w:sz w:val="22"/>
          <w:szCs w:val="22"/>
        </w:rPr>
      </w:pPr>
    </w:p>
    <w:p w14:paraId="61FC102F" w14:textId="77777777" w:rsidR="009F196E" w:rsidRPr="00AE5049" w:rsidRDefault="009F196E" w:rsidP="006E33C1">
      <w:pPr>
        <w:pStyle w:val="Virsraksts9"/>
        <w:keepNext w:val="0"/>
        <w:spacing w:after="80"/>
        <w:rPr>
          <w:rFonts w:ascii="Times New Roman" w:hAnsi="Times New Roman"/>
          <w:color w:val="auto"/>
          <w:sz w:val="22"/>
          <w:szCs w:val="22"/>
        </w:rPr>
      </w:pPr>
    </w:p>
    <w:p w14:paraId="1E05B79D" w14:textId="77777777" w:rsidR="009F196E" w:rsidRPr="00AE5049" w:rsidRDefault="009F196E" w:rsidP="006E33C1">
      <w:pPr>
        <w:pStyle w:val="Virsraksts9"/>
        <w:keepNext w:val="0"/>
        <w:spacing w:after="80"/>
        <w:rPr>
          <w:rFonts w:ascii="Times New Roman" w:hAnsi="Times New Roman"/>
          <w:color w:val="auto"/>
          <w:sz w:val="22"/>
          <w:szCs w:val="22"/>
        </w:rPr>
      </w:pPr>
    </w:p>
    <w:p w14:paraId="5C61C206" w14:textId="77777777" w:rsidR="009F196E" w:rsidRPr="00AE5049" w:rsidRDefault="009F196E" w:rsidP="006E33C1">
      <w:pPr>
        <w:pStyle w:val="Virsraksts9"/>
        <w:keepNext w:val="0"/>
        <w:spacing w:after="80"/>
        <w:rPr>
          <w:rFonts w:ascii="Times New Roman" w:hAnsi="Times New Roman"/>
          <w:color w:val="auto"/>
          <w:sz w:val="22"/>
          <w:szCs w:val="22"/>
        </w:rPr>
      </w:pPr>
    </w:p>
    <w:p w14:paraId="2D5D3EAA" w14:textId="77777777" w:rsidR="009F196E" w:rsidRPr="00AE5049" w:rsidRDefault="009F196E" w:rsidP="006E33C1">
      <w:pPr>
        <w:pStyle w:val="Virsraksts9"/>
        <w:keepNext w:val="0"/>
        <w:spacing w:after="80"/>
        <w:rPr>
          <w:rFonts w:ascii="Times New Roman" w:hAnsi="Times New Roman"/>
          <w:color w:val="auto"/>
          <w:sz w:val="22"/>
          <w:szCs w:val="22"/>
        </w:rPr>
      </w:pPr>
    </w:p>
    <w:p w14:paraId="6D39DB78" w14:textId="77777777" w:rsidR="009F196E" w:rsidRPr="00AE5049" w:rsidRDefault="009F196E" w:rsidP="006E33C1">
      <w:pPr>
        <w:pStyle w:val="Virsraksts9"/>
        <w:keepNext w:val="0"/>
        <w:spacing w:after="80"/>
        <w:rPr>
          <w:rFonts w:ascii="Times New Roman" w:hAnsi="Times New Roman"/>
          <w:color w:val="auto"/>
          <w:sz w:val="22"/>
          <w:szCs w:val="22"/>
        </w:rPr>
      </w:pPr>
    </w:p>
    <w:p w14:paraId="148681EA" w14:textId="2ED1476F" w:rsidR="00C01602" w:rsidRPr="00AE5049" w:rsidRDefault="00C01602" w:rsidP="006E33C1">
      <w:pPr>
        <w:pStyle w:val="Virsraksts9"/>
        <w:keepNext w:val="0"/>
        <w:spacing w:after="80"/>
        <w:rPr>
          <w:rFonts w:ascii="Times New Roman" w:hAnsi="Times New Roman"/>
          <w:b/>
          <w:bCs/>
          <w:color w:val="auto"/>
          <w:sz w:val="22"/>
          <w:szCs w:val="22"/>
        </w:rPr>
      </w:pPr>
    </w:p>
    <w:p w14:paraId="2DAE467E" w14:textId="11D30919" w:rsidR="008F21A0" w:rsidRPr="00AE5049" w:rsidRDefault="008F21A0" w:rsidP="008F21A0">
      <w:pPr>
        <w:rPr>
          <w:sz w:val="22"/>
          <w:szCs w:val="22"/>
        </w:rPr>
      </w:pPr>
    </w:p>
    <w:p w14:paraId="38D6BBAB" w14:textId="77777777" w:rsidR="008F21A0" w:rsidRPr="00AE5049" w:rsidRDefault="008F21A0" w:rsidP="008F21A0">
      <w:pPr>
        <w:rPr>
          <w:sz w:val="22"/>
          <w:szCs w:val="22"/>
        </w:rPr>
      </w:pPr>
    </w:p>
    <w:p w14:paraId="5FA57105" w14:textId="415C7F25" w:rsidR="00A97E4B" w:rsidRPr="00AE5049" w:rsidRDefault="009F196E" w:rsidP="006E33C1">
      <w:pPr>
        <w:pStyle w:val="Virsraksts9"/>
        <w:keepNext w:val="0"/>
        <w:spacing w:after="80"/>
        <w:rPr>
          <w:rFonts w:ascii="Times New Roman" w:hAnsi="Times New Roman"/>
          <w:b/>
          <w:bCs/>
          <w:color w:val="auto"/>
          <w:sz w:val="22"/>
          <w:szCs w:val="22"/>
        </w:rPr>
      </w:pPr>
      <w:r w:rsidRPr="00AE5049">
        <w:rPr>
          <w:rFonts w:ascii="Times New Roman" w:hAnsi="Times New Roman"/>
          <w:b/>
          <w:bCs/>
          <w:color w:val="auto"/>
          <w:sz w:val="22"/>
          <w:szCs w:val="22"/>
        </w:rPr>
        <w:t>Rīga</w:t>
      </w:r>
    </w:p>
    <w:p w14:paraId="68EDB258" w14:textId="7729CAD9" w:rsidR="00A97E4B" w:rsidRPr="00AE5049" w:rsidRDefault="00110A05" w:rsidP="00DA2439">
      <w:pPr>
        <w:pStyle w:val="Virsraksts9"/>
        <w:keepNext w:val="0"/>
        <w:spacing w:after="80"/>
        <w:rPr>
          <w:rFonts w:ascii="Times New Roman" w:hAnsi="Times New Roman"/>
          <w:b/>
          <w:bCs/>
          <w:color w:val="auto"/>
          <w:sz w:val="22"/>
          <w:szCs w:val="22"/>
        </w:rPr>
      </w:pPr>
      <w:r w:rsidRPr="00AE5049">
        <w:rPr>
          <w:rFonts w:ascii="Times New Roman" w:hAnsi="Times New Roman"/>
          <w:b/>
          <w:bCs/>
          <w:color w:val="auto"/>
          <w:sz w:val="22"/>
          <w:szCs w:val="22"/>
        </w:rPr>
        <w:t>20</w:t>
      </w:r>
      <w:r w:rsidR="00B93A6A" w:rsidRPr="00AE5049">
        <w:rPr>
          <w:rFonts w:ascii="Times New Roman" w:hAnsi="Times New Roman"/>
          <w:b/>
          <w:bCs/>
          <w:color w:val="auto"/>
          <w:sz w:val="22"/>
          <w:szCs w:val="22"/>
        </w:rPr>
        <w:t>2</w:t>
      </w:r>
      <w:r w:rsidR="00AE5049">
        <w:rPr>
          <w:rFonts w:ascii="Times New Roman" w:hAnsi="Times New Roman"/>
          <w:b/>
          <w:bCs/>
          <w:color w:val="auto"/>
          <w:sz w:val="22"/>
          <w:szCs w:val="22"/>
        </w:rPr>
        <w:t>6</w:t>
      </w:r>
    </w:p>
    <w:p w14:paraId="01DFB888" w14:textId="77777777" w:rsidR="00334315" w:rsidRPr="00AE5049" w:rsidRDefault="00A97E4B" w:rsidP="00334315">
      <w:pPr>
        <w:pStyle w:val="Sarakstarindkopa"/>
        <w:numPr>
          <w:ilvl w:val="0"/>
          <w:numId w:val="7"/>
        </w:numPr>
        <w:spacing w:after="120" w:line="240" w:lineRule="auto"/>
        <w:ind w:left="714" w:hanging="357"/>
        <w:contextualSpacing w:val="0"/>
        <w:jc w:val="center"/>
        <w:rPr>
          <w:b/>
          <w:bCs/>
          <w:color w:val="auto"/>
          <w:kern w:val="32"/>
          <w:sz w:val="22"/>
          <w:szCs w:val="22"/>
        </w:rPr>
      </w:pPr>
      <w:r w:rsidRPr="00AE5049">
        <w:rPr>
          <w:color w:val="auto"/>
          <w:sz w:val="22"/>
          <w:szCs w:val="22"/>
        </w:rPr>
        <w:br w:type="page"/>
      </w:r>
      <w:r w:rsidRPr="00AE5049">
        <w:rPr>
          <w:b/>
          <w:color w:val="auto"/>
          <w:sz w:val="22"/>
          <w:szCs w:val="22"/>
        </w:rPr>
        <w:lastRenderedPageBreak/>
        <w:t>VISPĀRĪGĀ INFORMĀCIJA</w:t>
      </w:r>
      <w:bookmarkStart w:id="0" w:name="_Toc413837925"/>
      <w:bookmarkStart w:id="1" w:name="_Toc368566380"/>
      <w:bookmarkStart w:id="2" w:name="_Toc368392529"/>
      <w:bookmarkStart w:id="3" w:name="_Toc368392479"/>
    </w:p>
    <w:p w14:paraId="7EB6F5B8" w14:textId="77777777" w:rsidR="00334315" w:rsidRPr="00AE5049" w:rsidRDefault="00334315" w:rsidP="00AE5049">
      <w:pPr>
        <w:pStyle w:val="naisnod"/>
        <w:numPr>
          <w:ilvl w:val="1"/>
          <w:numId w:val="6"/>
        </w:numPr>
        <w:spacing w:before="0" w:beforeAutospacing="0" w:after="0" w:afterAutospacing="0" w:line="240" w:lineRule="auto"/>
        <w:ind w:left="567" w:hanging="567"/>
        <w:jc w:val="both"/>
        <w:rPr>
          <w:b/>
          <w:bCs/>
          <w:sz w:val="22"/>
          <w:szCs w:val="22"/>
        </w:rPr>
      </w:pPr>
      <w:r w:rsidRPr="00AE5049">
        <w:rPr>
          <w:b/>
          <w:sz w:val="22"/>
          <w:szCs w:val="22"/>
        </w:rPr>
        <w:t>Iepirkuma procedūras veids, nosaukums un identifikācijas numurs</w:t>
      </w:r>
    </w:p>
    <w:p w14:paraId="4BFD9C84" w14:textId="4FDD8DD6" w:rsidR="00334315" w:rsidRPr="00AE5049" w:rsidRDefault="00334315" w:rsidP="00AE5049">
      <w:pPr>
        <w:pStyle w:val="naisnod"/>
        <w:spacing w:before="0" w:beforeAutospacing="0" w:after="0" w:afterAutospacing="0" w:line="240" w:lineRule="auto"/>
        <w:ind w:left="567"/>
        <w:jc w:val="both"/>
        <w:rPr>
          <w:rFonts w:eastAsia="Calibri"/>
          <w:sz w:val="22"/>
          <w:szCs w:val="22"/>
        </w:rPr>
      </w:pPr>
      <w:r w:rsidRPr="00AE5049">
        <w:rPr>
          <w:sz w:val="22"/>
          <w:szCs w:val="22"/>
        </w:rPr>
        <w:t xml:space="preserve">Saskaņā ar Publisko iepirkumu likuma (turpmāk – PIL) 8.panta pirmās daļas 1.punktu </w:t>
      </w:r>
      <w:r w:rsidR="00376E5C" w:rsidRPr="00AE5049">
        <w:rPr>
          <w:sz w:val="22"/>
          <w:szCs w:val="22"/>
        </w:rPr>
        <w:t>–</w:t>
      </w:r>
      <w:r w:rsidRPr="00AE5049">
        <w:rPr>
          <w:sz w:val="22"/>
          <w:szCs w:val="22"/>
        </w:rPr>
        <w:t xml:space="preserve"> </w:t>
      </w:r>
      <w:r w:rsidRPr="00AE5049">
        <w:rPr>
          <w:b/>
          <w:sz w:val="22"/>
          <w:szCs w:val="22"/>
        </w:rPr>
        <w:t>atklāts konkurss “</w:t>
      </w:r>
      <w:bookmarkStart w:id="4" w:name="_Hlk234404770"/>
      <w:r w:rsidR="00C10F37" w:rsidRPr="00AE5049">
        <w:rPr>
          <w:b/>
          <w:noProof/>
          <w:sz w:val="22"/>
          <w:szCs w:val="22"/>
        </w:rPr>
        <w:t>Arhīva dokumentu uzglabāšanas pakalpojumi</w:t>
      </w:r>
      <w:bookmarkEnd w:id="4"/>
      <w:r w:rsidRPr="00AE5049">
        <w:rPr>
          <w:b/>
          <w:sz w:val="22"/>
          <w:szCs w:val="22"/>
        </w:rPr>
        <w:t>”</w:t>
      </w:r>
      <w:r w:rsidRPr="00AE5049">
        <w:rPr>
          <w:sz w:val="22"/>
          <w:szCs w:val="22"/>
        </w:rPr>
        <w:t xml:space="preserve">, </w:t>
      </w:r>
      <w:r w:rsidRPr="00AE5049">
        <w:rPr>
          <w:bCs/>
          <w:sz w:val="22"/>
          <w:szCs w:val="22"/>
          <w:u w:val="single"/>
        </w:rPr>
        <w:t>iepirkuma identifikācijas numurs:</w:t>
      </w:r>
      <w:r w:rsidRPr="00AE5049">
        <w:rPr>
          <w:bCs/>
          <w:sz w:val="22"/>
          <w:szCs w:val="22"/>
        </w:rPr>
        <w:t xml:space="preserve"> </w:t>
      </w:r>
      <w:r w:rsidR="00165D5E" w:rsidRPr="003834C6">
        <w:rPr>
          <w:rFonts w:eastAsia="Calibri"/>
          <w:b/>
          <w:sz w:val="22"/>
          <w:szCs w:val="22"/>
        </w:rPr>
        <w:t>BKUS</w:t>
      </w:r>
      <w:r w:rsidRPr="003834C6">
        <w:rPr>
          <w:rFonts w:eastAsia="Calibri"/>
          <w:b/>
          <w:sz w:val="22"/>
          <w:szCs w:val="22"/>
        </w:rPr>
        <w:t> </w:t>
      </w:r>
      <w:r w:rsidR="00816246" w:rsidRPr="003834C6">
        <w:rPr>
          <w:rFonts w:eastAsia="Calibri"/>
          <w:b/>
          <w:sz w:val="22"/>
          <w:szCs w:val="22"/>
        </w:rPr>
        <w:t>202</w:t>
      </w:r>
      <w:r w:rsidR="00AE5049" w:rsidRPr="003834C6">
        <w:rPr>
          <w:rFonts w:eastAsia="Calibri"/>
          <w:b/>
          <w:sz w:val="22"/>
          <w:szCs w:val="22"/>
        </w:rPr>
        <w:t>6</w:t>
      </w:r>
      <w:r w:rsidR="006E2887" w:rsidRPr="003834C6">
        <w:rPr>
          <w:rFonts w:eastAsia="Calibri"/>
          <w:b/>
          <w:sz w:val="22"/>
          <w:szCs w:val="22"/>
        </w:rPr>
        <w:t>/</w:t>
      </w:r>
      <w:r w:rsidR="003834C6" w:rsidRPr="003834C6">
        <w:rPr>
          <w:rFonts w:eastAsia="Calibri"/>
          <w:b/>
          <w:sz w:val="22"/>
          <w:szCs w:val="22"/>
        </w:rPr>
        <w:t>62</w:t>
      </w:r>
      <w:r w:rsidRPr="00AE5049">
        <w:rPr>
          <w:rFonts w:eastAsia="Calibri"/>
          <w:sz w:val="22"/>
          <w:szCs w:val="22"/>
        </w:rPr>
        <w:t xml:space="preserve"> (turpmāk –</w:t>
      </w:r>
      <w:r w:rsidR="00A5219C" w:rsidRPr="00AE5049">
        <w:rPr>
          <w:rFonts w:eastAsia="Calibri"/>
          <w:sz w:val="22"/>
          <w:szCs w:val="22"/>
        </w:rPr>
        <w:t>K</w:t>
      </w:r>
      <w:r w:rsidRPr="00AE5049">
        <w:rPr>
          <w:rFonts w:eastAsia="Calibri"/>
          <w:sz w:val="22"/>
          <w:szCs w:val="22"/>
        </w:rPr>
        <w:t>onkurss).</w:t>
      </w:r>
      <w:r w:rsidR="00AE5049">
        <w:rPr>
          <w:rFonts w:eastAsia="Calibri"/>
          <w:sz w:val="22"/>
          <w:szCs w:val="22"/>
        </w:rPr>
        <w:t xml:space="preserve"> </w:t>
      </w:r>
      <w:r w:rsidR="00AE5049" w:rsidRPr="00AE5049">
        <w:rPr>
          <w:rFonts w:eastAsia="Calibri"/>
          <w:sz w:val="22"/>
          <w:szCs w:val="22"/>
        </w:rPr>
        <w:t xml:space="preserve">Konkursa rezultātā tiks piešķirtas tiesības slēgt </w:t>
      </w:r>
      <w:r w:rsidR="00AA42D9">
        <w:rPr>
          <w:rFonts w:eastAsia="Calibri"/>
          <w:sz w:val="22"/>
          <w:szCs w:val="22"/>
        </w:rPr>
        <w:t>iepirkuma l</w:t>
      </w:r>
      <w:r w:rsidR="00AE5049">
        <w:rPr>
          <w:rFonts w:eastAsia="Calibri"/>
          <w:sz w:val="22"/>
          <w:szCs w:val="22"/>
        </w:rPr>
        <w:t>īgumu</w:t>
      </w:r>
      <w:r w:rsidR="00AE5049" w:rsidRPr="00AE5049">
        <w:rPr>
          <w:rFonts w:eastAsia="Calibri"/>
          <w:sz w:val="22"/>
          <w:szCs w:val="22"/>
        </w:rPr>
        <w:t xml:space="preserve"> par </w:t>
      </w:r>
      <w:r w:rsidR="00AE5049">
        <w:rPr>
          <w:rFonts w:eastAsia="Calibri"/>
          <w:sz w:val="22"/>
          <w:szCs w:val="22"/>
        </w:rPr>
        <w:t>a</w:t>
      </w:r>
      <w:r w:rsidR="00AE5049" w:rsidRPr="00AE5049">
        <w:rPr>
          <w:rFonts w:eastAsia="Calibri"/>
          <w:sz w:val="22"/>
          <w:szCs w:val="22"/>
        </w:rPr>
        <w:t>rhīva dokumentu uzglabāšanas pakalpojum</w:t>
      </w:r>
      <w:r w:rsidR="00AE5049">
        <w:rPr>
          <w:rFonts w:eastAsia="Calibri"/>
          <w:sz w:val="22"/>
          <w:szCs w:val="22"/>
        </w:rPr>
        <w:t>u sniegšanu</w:t>
      </w:r>
      <w:r w:rsidR="00AE5049" w:rsidRPr="00AE5049">
        <w:rPr>
          <w:rFonts w:eastAsia="Calibri"/>
          <w:sz w:val="22"/>
          <w:szCs w:val="22"/>
        </w:rPr>
        <w:t>.</w:t>
      </w:r>
    </w:p>
    <w:bookmarkEnd w:id="0"/>
    <w:bookmarkEnd w:id="1"/>
    <w:bookmarkEnd w:id="2"/>
    <w:bookmarkEnd w:id="3"/>
    <w:p w14:paraId="5B6A4A7E" w14:textId="77777777" w:rsidR="00A97E4B" w:rsidRPr="00AE5049" w:rsidRDefault="00A97E4B" w:rsidP="00AE5049">
      <w:pPr>
        <w:pStyle w:val="naisnod"/>
        <w:numPr>
          <w:ilvl w:val="1"/>
          <w:numId w:val="6"/>
        </w:numPr>
        <w:spacing w:before="0" w:beforeAutospacing="0" w:after="60" w:afterAutospacing="0" w:line="240" w:lineRule="auto"/>
        <w:ind w:left="567" w:hanging="567"/>
        <w:jc w:val="both"/>
        <w:rPr>
          <w:b/>
          <w:bCs/>
          <w:sz w:val="22"/>
          <w:szCs w:val="22"/>
          <w:u w:val="single"/>
        </w:rPr>
      </w:pPr>
      <w:r w:rsidRPr="00AE5049">
        <w:rPr>
          <w:b/>
          <w:bCs/>
          <w:sz w:val="22"/>
          <w:szCs w:val="22"/>
          <w:u w:val="single"/>
        </w:rPr>
        <w:t xml:space="preserve">Pasūtītājs </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5953"/>
      </w:tblGrid>
      <w:tr w:rsidR="00A97E4B" w:rsidRPr="00AE5049" w14:paraId="3D3A8FA5" w14:textId="77777777" w:rsidTr="00AE5049">
        <w:trPr>
          <w:jc w:val="center"/>
        </w:trPr>
        <w:tc>
          <w:tcPr>
            <w:tcW w:w="2972" w:type="dxa"/>
          </w:tcPr>
          <w:p w14:paraId="17B8BC1C" w14:textId="77777777" w:rsidR="00A97E4B" w:rsidRPr="00AE5049" w:rsidRDefault="00A97E4B" w:rsidP="00017F2B">
            <w:pPr>
              <w:pStyle w:val="Pamatteksts"/>
              <w:spacing w:after="0" w:line="240" w:lineRule="auto"/>
              <w:rPr>
                <w:color w:val="auto"/>
                <w:sz w:val="22"/>
                <w:szCs w:val="22"/>
              </w:rPr>
            </w:pPr>
            <w:r w:rsidRPr="00AE5049">
              <w:rPr>
                <w:color w:val="auto"/>
                <w:sz w:val="22"/>
                <w:szCs w:val="22"/>
              </w:rPr>
              <w:t>Pasūtītāja nosaukums</w:t>
            </w:r>
          </w:p>
        </w:tc>
        <w:tc>
          <w:tcPr>
            <w:tcW w:w="5953" w:type="dxa"/>
          </w:tcPr>
          <w:p w14:paraId="25154D13" w14:textId="1E636739" w:rsidR="00A97E4B" w:rsidRPr="00AE5049" w:rsidRDefault="00AE5049" w:rsidP="00017F2B">
            <w:pPr>
              <w:pStyle w:val="Pamatteksts"/>
              <w:spacing w:after="0" w:line="240" w:lineRule="auto"/>
              <w:jc w:val="both"/>
              <w:rPr>
                <w:b/>
                <w:color w:val="auto"/>
                <w:sz w:val="22"/>
                <w:szCs w:val="22"/>
              </w:rPr>
            </w:pPr>
            <w:r w:rsidRPr="00AE5049">
              <w:rPr>
                <w:b/>
                <w:color w:val="auto"/>
                <w:sz w:val="22"/>
                <w:szCs w:val="22"/>
              </w:rPr>
              <w:t>Valsts sabiedrība ar ierobežotu atbildību „Bērnu klīniskā universitātes slimnīca”</w:t>
            </w:r>
          </w:p>
        </w:tc>
      </w:tr>
      <w:tr w:rsidR="00A97E4B" w:rsidRPr="00AE5049" w14:paraId="7F4F8A45" w14:textId="77777777" w:rsidTr="00AE5049">
        <w:trPr>
          <w:jc w:val="center"/>
        </w:trPr>
        <w:tc>
          <w:tcPr>
            <w:tcW w:w="2972" w:type="dxa"/>
          </w:tcPr>
          <w:p w14:paraId="0AA57A32" w14:textId="77777777" w:rsidR="00A97E4B" w:rsidRPr="00AE5049" w:rsidRDefault="00A97E4B" w:rsidP="00017F2B">
            <w:pPr>
              <w:pStyle w:val="Pamatteksts"/>
              <w:spacing w:after="0" w:line="240" w:lineRule="auto"/>
              <w:rPr>
                <w:color w:val="auto"/>
                <w:sz w:val="22"/>
                <w:szCs w:val="22"/>
              </w:rPr>
            </w:pPr>
            <w:r w:rsidRPr="00AE5049">
              <w:rPr>
                <w:color w:val="auto"/>
                <w:sz w:val="22"/>
                <w:szCs w:val="22"/>
              </w:rPr>
              <w:t>Adrese</w:t>
            </w:r>
          </w:p>
        </w:tc>
        <w:tc>
          <w:tcPr>
            <w:tcW w:w="5953" w:type="dxa"/>
          </w:tcPr>
          <w:p w14:paraId="094D8E0F" w14:textId="2902F664" w:rsidR="00A97E4B" w:rsidRPr="00AE5049" w:rsidRDefault="00165D5E" w:rsidP="00017F2B">
            <w:pPr>
              <w:pStyle w:val="Pamatteksts"/>
              <w:spacing w:after="0" w:line="240" w:lineRule="auto"/>
              <w:jc w:val="both"/>
              <w:rPr>
                <w:color w:val="auto"/>
                <w:sz w:val="22"/>
                <w:szCs w:val="22"/>
              </w:rPr>
            </w:pPr>
            <w:r w:rsidRPr="00AE5049">
              <w:rPr>
                <w:rFonts w:eastAsia="Calibri"/>
                <w:color w:val="auto"/>
                <w:sz w:val="22"/>
                <w:szCs w:val="22"/>
              </w:rPr>
              <w:t>Vienības gatve 45, Rīga, LV-1004, Latvija</w:t>
            </w:r>
          </w:p>
        </w:tc>
      </w:tr>
      <w:tr w:rsidR="00A97E4B" w:rsidRPr="00AE5049" w14:paraId="2868B3E1" w14:textId="77777777" w:rsidTr="00AE5049">
        <w:trPr>
          <w:jc w:val="center"/>
        </w:trPr>
        <w:tc>
          <w:tcPr>
            <w:tcW w:w="2972" w:type="dxa"/>
          </w:tcPr>
          <w:p w14:paraId="29787B71" w14:textId="77777777" w:rsidR="00A97E4B" w:rsidRPr="00AE5049" w:rsidRDefault="00A97E4B" w:rsidP="00017F2B">
            <w:pPr>
              <w:pStyle w:val="Pamatteksts"/>
              <w:spacing w:after="0" w:line="240" w:lineRule="auto"/>
              <w:rPr>
                <w:color w:val="auto"/>
                <w:sz w:val="22"/>
                <w:szCs w:val="22"/>
              </w:rPr>
            </w:pPr>
            <w:r w:rsidRPr="00AE5049">
              <w:rPr>
                <w:color w:val="auto"/>
                <w:sz w:val="22"/>
                <w:szCs w:val="22"/>
              </w:rPr>
              <w:t>Reģistrācijas Nr.</w:t>
            </w:r>
          </w:p>
        </w:tc>
        <w:tc>
          <w:tcPr>
            <w:tcW w:w="5953" w:type="dxa"/>
          </w:tcPr>
          <w:p w14:paraId="0E2479FE" w14:textId="6AFE8121" w:rsidR="00A97E4B" w:rsidRPr="00AE5049" w:rsidRDefault="00165D5E" w:rsidP="00017F2B">
            <w:pPr>
              <w:pStyle w:val="Pamatteksts"/>
              <w:spacing w:after="0" w:line="240" w:lineRule="auto"/>
              <w:jc w:val="both"/>
              <w:rPr>
                <w:color w:val="auto"/>
                <w:sz w:val="22"/>
                <w:szCs w:val="22"/>
              </w:rPr>
            </w:pPr>
            <w:r w:rsidRPr="00AE5049">
              <w:rPr>
                <w:color w:val="auto"/>
                <w:sz w:val="22"/>
                <w:szCs w:val="22"/>
              </w:rPr>
              <w:t>40003457128</w:t>
            </w:r>
          </w:p>
        </w:tc>
      </w:tr>
      <w:tr w:rsidR="00A97E4B" w:rsidRPr="00AE5049" w14:paraId="0951B48B" w14:textId="77777777" w:rsidTr="00AE5049">
        <w:trPr>
          <w:trHeight w:val="289"/>
          <w:jc w:val="center"/>
        </w:trPr>
        <w:tc>
          <w:tcPr>
            <w:tcW w:w="2972" w:type="dxa"/>
          </w:tcPr>
          <w:p w14:paraId="53C997D4" w14:textId="77777777" w:rsidR="00A97E4B" w:rsidRPr="00AE5049" w:rsidRDefault="00FE18F1" w:rsidP="00017F2B">
            <w:pPr>
              <w:pStyle w:val="Pamatteksts"/>
              <w:spacing w:after="0" w:line="240" w:lineRule="auto"/>
              <w:rPr>
                <w:color w:val="auto"/>
                <w:sz w:val="22"/>
                <w:szCs w:val="22"/>
              </w:rPr>
            </w:pPr>
            <w:r w:rsidRPr="00AE5049">
              <w:rPr>
                <w:rFonts w:eastAsia="Calibri"/>
                <w:color w:val="auto"/>
                <w:sz w:val="22"/>
                <w:szCs w:val="22"/>
              </w:rPr>
              <w:t>Pasūtītāja interneta adrese:</w:t>
            </w:r>
          </w:p>
        </w:tc>
        <w:tc>
          <w:tcPr>
            <w:tcW w:w="5953" w:type="dxa"/>
          </w:tcPr>
          <w:p w14:paraId="77D278BA" w14:textId="26C5604D" w:rsidR="00587C46" w:rsidRPr="00AE5049" w:rsidRDefault="00165D5E" w:rsidP="00017F2B">
            <w:pPr>
              <w:spacing w:after="0" w:line="240" w:lineRule="auto"/>
              <w:jc w:val="both"/>
              <w:rPr>
                <w:rFonts w:eastAsia="Calibri"/>
                <w:color w:val="auto"/>
                <w:sz w:val="22"/>
                <w:szCs w:val="22"/>
                <w:u w:val="single"/>
              </w:rPr>
            </w:pPr>
            <w:hyperlink r:id="rId8" w:history="1">
              <w:r w:rsidRPr="00AE5049">
                <w:rPr>
                  <w:rStyle w:val="Hipersaite"/>
                  <w:rFonts w:eastAsia="Calibri"/>
                  <w:sz w:val="22"/>
                  <w:szCs w:val="22"/>
                </w:rPr>
                <w:t>http://www.bkus.lv</w:t>
              </w:r>
            </w:hyperlink>
            <w:r w:rsidR="00750603" w:rsidRPr="00AE5049">
              <w:rPr>
                <w:rFonts w:eastAsia="Calibri"/>
                <w:color w:val="auto"/>
                <w:sz w:val="22"/>
                <w:szCs w:val="22"/>
                <w:u w:val="single"/>
              </w:rPr>
              <w:t xml:space="preserve"> </w:t>
            </w:r>
          </w:p>
          <w:p w14:paraId="606E7A2B" w14:textId="77777777" w:rsidR="00750603" w:rsidRPr="00AE5049" w:rsidRDefault="00750603" w:rsidP="00017F2B">
            <w:pPr>
              <w:spacing w:after="0" w:line="240" w:lineRule="auto"/>
              <w:jc w:val="both"/>
              <w:rPr>
                <w:rFonts w:eastAsia="Calibri"/>
                <w:color w:val="auto"/>
                <w:sz w:val="22"/>
                <w:szCs w:val="22"/>
                <w:u w:val="single"/>
              </w:rPr>
            </w:pPr>
            <w:r w:rsidRPr="00AE5049">
              <w:rPr>
                <w:rFonts w:eastAsia="Calibri"/>
                <w:color w:val="auto"/>
                <w:sz w:val="22"/>
                <w:szCs w:val="22"/>
              </w:rPr>
              <w:t>(turpmāk – Pasūtītāja mājaslapa)</w:t>
            </w:r>
          </w:p>
        </w:tc>
      </w:tr>
      <w:tr w:rsidR="00FE18F1" w:rsidRPr="00AE5049" w14:paraId="059373B0" w14:textId="77777777" w:rsidTr="00AE5049">
        <w:trPr>
          <w:trHeight w:val="289"/>
          <w:jc w:val="center"/>
        </w:trPr>
        <w:tc>
          <w:tcPr>
            <w:tcW w:w="2972" w:type="dxa"/>
          </w:tcPr>
          <w:p w14:paraId="1E87E1B6" w14:textId="77777777" w:rsidR="00FE18F1" w:rsidRPr="00AE5049" w:rsidRDefault="00FE18F1" w:rsidP="00017F2B">
            <w:pPr>
              <w:spacing w:after="0" w:line="240" w:lineRule="auto"/>
              <w:jc w:val="both"/>
              <w:rPr>
                <w:color w:val="auto"/>
                <w:sz w:val="22"/>
                <w:szCs w:val="22"/>
              </w:rPr>
            </w:pPr>
            <w:r w:rsidRPr="00AE5049">
              <w:rPr>
                <w:rFonts w:eastAsia="Calibri"/>
                <w:color w:val="auto"/>
                <w:sz w:val="22"/>
                <w:szCs w:val="22"/>
              </w:rPr>
              <w:t xml:space="preserve">Pasūtītāja pircēja profila adrese </w:t>
            </w:r>
            <w:r w:rsidRPr="00AE5049">
              <w:rPr>
                <w:color w:val="auto"/>
                <w:sz w:val="22"/>
                <w:szCs w:val="22"/>
              </w:rPr>
              <w:t xml:space="preserve">Elektronisko iepirkumu sistēmā (turpmāk – EIS): </w:t>
            </w:r>
          </w:p>
        </w:tc>
        <w:tc>
          <w:tcPr>
            <w:tcW w:w="5953" w:type="dxa"/>
          </w:tcPr>
          <w:p w14:paraId="5DEAB2D8" w14:textId="06E4FCB7" w:rsidR="00FE18F1" w:rsidRPr="00AE5049" w:rsidRDefault="00165D5E" w:rsidP="00017F2B">
            <w:pPr>
              <w:spacing w:after="0" w:line="240" w:lineRule="auto"/>
              <w:jc w:val="both"/>
              <w:rPr>
                <w:color w:val="auto"/>
                <w:sz w:val="22"/>
                <w:szCs w:val="22"/>
              </w:rPr>
            </w:pPr>
            <w:hyperlink r:id="rId9" w:history="1">
              <w:r w:rsidRPr="00AE5049">
                <w:rPr>
                  <w:rStyle w:val="Hipersaite"/>
                  <w:sz w:val="22"/>
                  <w:szCs w:val="22"/>
                </w:rPr>
                <w:t>https://www.eis.gov.lv/EKEIS/Supplier/Organizer/420</w:t>
              </w:r>
            </w:hyperlink>
            <w:r w:rsidRPr="00AE5049">
              <w:rPr>
                <w:color w:val="auto"/>
                <w:sz w:val="22"/>
                <w:szCs w:val="22"/>
              </w:rPr>
              <w:t xml:space="preserve"> </w:t>
            </w:r>
          </w:p>
          <w:p w14:paraId="0FDBFD5C" w14:textId="77777777" w:rsidR="00FE18F1" w:rsidRPr="00AE5049" w:rsidRDefault="00E42C50" w:rsidP="00017F2B">
            <w:pPr>
              <w:spacing w:after="0" w:line="240" w:lineRule="auto"/>
              <w:jc w:val="both"/>
              <w:rPr>
                <w:color w:val="auto"/>
                <w:sz w:val="22"/>
                <w:szCs w:val="22"/>
              </w:rPr>
            </w:pPr>
            <w:r w:rsidRPr="00AE5049">
              <w:rPr>
                <w:color w:val="auto"/>
                <w:sz w:val="22"/>
                <w:szCs w:val="22"/>
              </w:rPr>
              <w:t>(turpmāk arī –</w:t>
            </w:r>
            <w:r w:rsidRPr="00AE5049">
              <w:rPr>
                <w:rFonts w:eastAsia="Calibri"/>
                <w:color w:val="auto"/>
                <w:sz w:val="22"/>
                <w:szCs w:val="22"/>
              </w:rPr>
              <w:t xml:space="preserve"> Pasūtītāja pircēja profila adrese </w:t>
            </w:r>
            <w:r w:rsidR="00587C46" w:rsidRPr="00AE5049">
              <w:rPr>
                <w:color w:val="auto"/>
                <w:sz w:val="22"/>
                <w:szCs w:val="22"/>
              </w:rPr>
              <w:t>EIS)</w:t>
            </w:r>
          </w:p>
        </w:tc>
      </w:tr>
      <w:tr w:rsidR="00FE18F1" w:rsidRPr="00AE5049" w14:paraId="777A49B7" w14:textId="77777777" w:rsidTr="00AE5049">
        <w:trPr>
          <w:trHeight w:val="289"/>
          <w:jc w:val="center"/>
        </w:trPr>
        <w:tc>
          <w:tcPr>
            <w:tcW w:w="2972" w:type="dxa"/>
          </w:tcPr>
          <w:p w14:paraId="04C9E26F" w14:textId="77777777" w:rsidR="00FE18F1" w:rsidRPr="00AE5049" w:rsidRDefault="00A5219C" w:rsidP="00017F2B">
            <w:pPr>
              <w:pStyle w:val="Pamatteksts"/>
              <w:spacing w:after="0" w:line="240" w:lineRule="auto"/>
              <w:rPr>
                <w:rFonts w:eastAsia="Calibri"/>
                <w:bCs/>
                <w:color w:val="auto"/>
                <w:sz w:val="22"/>
                <w:szCs w:val="22"/>
              </w:rPr>
            </w:pPr>
            <w:r w:rsidRPr="00AE5049">
              <w:rPr>
                <w:rFonts w:eastAsia="Calibri"/>
                <w:color w:val="auto"/>
                <w:sz w:val="22"/>
                <w:szCs w:val="22"/>
              </w:rPr>
              <w:t>K</w:t>
            </w:r>
            <w:r w:rsidR="00FE18F1" w:rsidRPr="00AE5049">
              <w:rPr>
                <w:rFonts w:eastAsia="Calibri"/>
                <w:color w:val="auto"/>
                <w:sz w:val="22"/>
                <w:szCs w:val="22"/>
              </w:rPr>
              <w:t xml:space="preserve">onkursa saite </w:t>
            </w:r>
            <w:r w:rsidR="00FE18F1" w:rsidRPr="00AE5049">
              <w:rPr>
                <w:rFonts w:eastAsia="Calibri"/>
                <w:bCs/>
                <w:color w:val="auto"/>
                <w:sz w:val="22"/>
                <w:szCs w:val="22"/>
              </w:rPr>
              <w:t xml:space="preserve">EIS </w:t>
            </w:r>
          </w:p>
          <w:p w14:paraId="50007857" w14:textId="3D4F3616" w:rsidR="00FE18F1" w:rsidRPr="00AE5049" w:rsidRDefault="00FE18F1" w:rsidP="00017F2B">
            <w:pPr>
              <w:pStyle w:val="Pamatteksts"/>
              <w:spacing w:after="0" w:line="240" w:lineRule="auto"/>
              <w:rPr>
                <w:rFonts w:eastAsia="Calibri"/>
                <w:color w:val="auto"/>
                <w:sz w:val="22"/>
                <w:szCs w:val="22"/>
              </w:rPr>
            </w:pPr>
            <w:r w:rsidRPr="00AE5049">
              <w:rPr>
                <w:rFonts w:eastAsia="Calibri"/>
                <w:bCs/>
                <w:color w:val="auto"/>
                <w:sz w:val="22"/>
                <w:szCs w:val="22"/>
              </w:rPr>
              <w:t>e</w:t>
            </w:r>
            <w:r w:rsidR="00376E5C" w:rsidRPr="00AE5049">
              <w:rPr>
                <w:color w:val="auto"/>
                <w:sz w:val="22"/>
                <w:szCs w:val="22"/>
              </w:rPr>
              <w:t xml:space="preserve">– </w:t>
            </w:r>
            <w:r w:rsidRPr="00AE5049">
              <w:rPr>
                <w:rFonts w:eastAsia="Calibri"/>
                <w:bCs/>
                <w:color w:val="auto"/>
                <w:sz w:val="22"/>
                <w:szCs w:val="22"/>
              </w:rPr>
              <w:t>konkursu apakšsistēmā</w:t>
            </w:r>
          </w:p>
        </w:tc>
        <w:bookmarkStart w:id="5" w:name="_Hlk235176810"/>
        <w:tc>
          <w:tcPr>
            <w:tcW w:w="5953" w:type="dxa"/>
            <w:shd w:val="clear" w:color="auto" w:fill="auto"/>
          </w:tcPr>
          <w:p w14:paraId="5A50F1D4" w14:textId="5D7398E1" w:rsidR="00AD4EE3" w:rsidRPr="00AE5049" w:rsidRDefault="003834C6" w:rsidP="00017F2B">
            <w:pPr>
              <w:spacing w:after="0" w:line="240" w:lineRule="auto"/>
              <w:jc w:val="both"/>
              <w:rPr>
                <w:color w:val="auto"/>
                <w:sz w:val="22"/>
                <w:szCs w:val="22"/>
              </w:rPr>
            </w:pPr>
            <w:r w:rsidRPr="003834C6">
              <w:rPr>
                <w:sz w:val="22"/>
                <w:szCs w:val="22"/>
              </w:rPr>
              <w:fldChar w:fldCharType="begin"/>
            </w:r>
            <w:r w:rsidRPr="003834C6">
              <w:rPr>
                <w:sz w:val="22"/>
                <w:szCs w:val="22"/>
              </w:rPr>
              <w:instrText>HYPERLINK "https://www.eis.gov.lv/EKEIS/Procurement/Edit/177766"</w:instrText>
            </w:r>
            <w:r w:rsidRPr="003834C6">
              <w:rPr>
                <w:sz w:val="22"/>
                <w:szCs w:val="22"/>
              </w:rPr>
              <w:fldChar w:fldCharType="separate"/>
            </w:r>
            <w:r w:rsidRPr="003834C6">
              <w:rPr>
                <w:rStyle w:val="Hipersaite"/>
                <w:sz w:val="22"/>
                <w:szCs w:val="22"/>
              </w:rPr>
              <w:t>https://www.eis.gov.lv/EKEIS/Procurement/Edit/177766</w:t>
            </w:r>
            <w:r w:rsidRPr="003834C6">
              <w:rPr>
                <w:sz w:val="22"/>
                <w:szCs w:val="22"/>
              </w:rPr>
              <w:fldChar w:fldCharType="end"/>
            </w:r>
          </w:p>
          <w:bookmarkEnd w:id="5"/>
          <w:p w14:paraId="7F04D55D" w14:textId="4917E608" w:rsidR="00017BE0" w:rsidRPr="00AE5049" w:rsidRDefault="0087318C" w:rsidP="00017F2B">
            <w:pPr>
              <w:spacing w:after="0" w:line="240" w:lineRule="auto"/>
              <w:jc w:val="both"/>
              <w:rPr>
                <w:color w:val="auto"/>
                <w:sz w:val="22"/>
                <w:szCs w:val="22"/>
              </w:rPr>
            </w:pPr>
            <w:r w:rsidRPr="00AE5049">
              <w:rPr>
                <w:color w:val="auto"/>
                <w:sz w:val="22"/>
                <w:szCs w:val="22"/>
              </w:rPr>
              <w:t xml:space="preserve">(turpmāk arī </w:t>
            </w:r>
            <w:r w:rsidR="00E42C50" w:rsidRPr="00AE5049">
              <w:rPr>
                <w:color w:val="auto"/>
                <w:sz w:val="22"/>
                <w:szCs w:val="22"/>
              </w:rPr>
              <w:t>–</w:t>
            </w:r>
            <w:r w:rsidRPr="00AE5049">
              <w:rPr>
                <w:color w:val="auto"/>
                <w:sz w:val="22"/>
                <w:szCs w:val="22"/>
              </w:rPr>
              <w:t xml:space="preserve"> </w:t>
            </w:r>
            <w:bookmarkStart w:id="6" w:name="_Hlk15228527"/>
            <w:r w:rsidR="005C519E" w:rsidRPr="00AE5049">
              <w:rPr>
                <w:color w:val="auto"/>
                <w:sz w:val="22"/>
                <w:szCs w:val="22"/>
              </w:rPr>
              <w:t>K</w:t>
            </w:r>
            <w:r w:rsidRPr="00AE5049">
              <w:rPr>
                <w:color w:val="auto"/>
                <w:sz w:val="22"/>
                <w:szCs w:val="22"/>
              </w:rPr>
              <w:t>onkursa sadaļa EIS</w:t>
            </w:r>
            <w:r w:rsidR="00017BE0" w:rsidRPr="00AE5049">
              <w:rPr>
                <w:color w:val="auto"/>
                <w:sz w:val="22"/>
                <w:szCs w:val="22"/>
              </w:rPr>
              <w:t xml:space="preserve"> e</w:t>
            </w:r>
            <w:r w:rsidR="00376E5C" w:rsidRPr="00AE5049">
              <w:rPr>
                <w:color w:val="auto"/>
                <w:sz w:val="22"/>
                <w:szCs w:val="22"/>
              </w:rPr>
              <w:t>–</w:t>
            </w:r>
            <w:r w:rsidR="00017BE0" w:rsidRPr="00AE5049">
              <w:rPr>
                <w:color w:val="auto"/>
                <w:sz w:val="22"/>
                <w:szCs w:val="22"/>
              </w:rPr>
              <w:t>konkursu apakšsistēmā</w:t>
            </w:r>
            <w:bookmarkEnd w:id="6"/>
            <w:r w:rsidRPr="00AE5049">
              <w:rPr>
                <w:color w:val="auto"/>
                <w:sz w:val="22"/>
                <w:szCs w:val="22"/>
              </w:rPr>
              <w:t>)</w:t>
            </w:r>
          </w:p>
        </w:tc>
      </w:tr>
      <w:tr w:rsidR="00964833" w:rsidRPr="00AE5049" w14:paraId="29D3A7C1" w14:textId="77777777" w:rsidTr="00AE5049">
        <w:trPr>
          <w:trHeight w:val="289"/>
          <w:jc w:val="center"/>
        </w:trPr>
        <w:tc>
          <w:tcPr>
            <w:tcW w:w="2972" w:type="dxa"/>
          </w:tcPr>
          <w:p w14:paraId="296AF847" w14:textId="2CE7EEBD" w:rsidR="00964833" w:rsidRPr="00AE5049" w:rsidRDefault="00964833" w:rsidP="00017F2B">
            <w:pPr>
              <w:pStyle w:val="Pamatteksts"/>
              <w:spacing w:after="0" w:line="240" w:lineRule="auto"/>
              <w:rPr>
                <w:color w:val="auto"/>
                <w:sz w:val="22"/>
                <w:szCs w:val="22"/>
              </w:rPr>
            </w:pPr>
            <w:r w:rsidRPr="00AE5049">
              <w:rPr>
                <w:color w:val="auto"/>
                <w:sz w:val="22"/>
                <w:szCs w:val="22"/>
              </w:rPr>
              <w:t>Kontaktpersona</w:t>
            </w:r>
            <w:r w:rsidR="001B1A36" w:rsidRPr="00AE5049">
              <w:rPr>
                <w:color w:val="auto"/>
                <w:sz w:val="22"/>
                <w:szCs w:val="22"/>
              </w:rPr>
              <w:t xml:space="preserve"> par iepirkuma procedūru</w:t>
            </w:r>
          </w:p>
        </w:tc>
        <w:tc>
          <w:tcPr>
            <w:tcW w:w="5953" w:type="dxa"/>
          </w:tcPr>
          <w:p w14:paraId="3C6B2959" w14:textId="77777777" w:rsidR="00AE5049" w:rsidRPr="00AE5049" w:rsidRDefault="00AE5049" w:rsidP="00017F2B">
            <w:pPr>
              <w:spacing w:after="0" w:line="240" w:lineRule="auto"/>
              <w:jc w:val="both"/>
              <w:rPr>
                <w:bCs/>
                <w:noProof/>
                <w:color w:val="auto"/>
                <w:sz w:val="22"/>
                <w:szCs w:val="22"/>
              </w:rPr>
            </w:pPr>
            <w:r w:rsidRPr="00AE5049">
              <w:rPr>
                <w:bCs/>
                <w:noProof/>
                <w:color w:val="auto"/>
                <w:sz w:val="22"/>
                <w:szCs w:val="22"/>
              </w:rPr>
              <w:t>Iepirkumu daļas juriste – iepirkumu eksperte Iveta Ločmele.</w:t>
            </w:r>
          </w:p>
          <w:p w14:paraId="761E1B63" w14:textId="77777777" w:rsidR="00AE5049" w:rsidRPr="00AE5049" w:rsidRDefault="00AE5049" w:rsidP="00017F2B">
            <w:pPr>
              <w:spacing w:after="0" w:line="240" w:lineRule="auto"/>
              <w:jc w:val="both"/>
              <w:rPr>
                <w:bCs/>
                <w:noProof/>
                <w:color w:val="auto"/>
                <w:sz w:val="22"/>
                <w:szCs w:val="22"/>
              </w:rPr>
            </w:pPr>
            <w:r w:rsidRPr="00AE5049">
              <w:rPr>
                <w:bCs/>
                <w:noProof/>
                <w:color w:val="auto"/>
                <w:sz w:val="22"/>
                <w:szCs w:val="22"/>
              </w:rPr>
              <w:t xml:space="preserve">Tālr. +371 26690364, elektroniskā pasta adrese: </w:t>
            </w:r>
            <w:hyperlink r:id="rId10" w:history="1">
              <w:r w:rsidRPr="00AE5049">
                <w:rPr>
                  <w:rStyle w:val="Hipersaite"/>
                  <w:bCs/>
                  <w:noProof/>
                  <w:sz w:val="22"/>
                  <w:szCs w:val="22"/>
                </w:rPr>
                <w:t>iveta.locmele@bkus.lv</w:t>
              </w:r>
            </w:hyperlink>
            <w:r w:rsidRPr="00AE5049">
              <w:rPr>
                <w:bCs/>
                <w:noProof/>
                <w:color w:val="auto"/>
                <w:sz w:val="22"/>
                <w:szCs w:val="22"/>
              </w:rPr>
              <w:t>.</w:t>
            </w:r>
          </w:p>
          <w:p w14:paraId="7402C886" w14:textId="7C0D9FEB" w:rsidR="00964833" w:rsidRPr="00AE5049" w:rsidRDefault="00AE5049" w:rsidP="00017F2B">
            <w:pPr>
              <w:spacing w:after="0" w:line="240" w:lineRule="auto"/>
              <w:jc w:val="both"/>
              <w:rPr>
                <w:color w:val="auto"/>
                <w:sz w:val="22"/>
                <w:szCs w:val="22"/>
              </w:rPr>
            </w:pPr>
            <w:r w:rsidRPr="00AE5049">
              <w:rPr>
                <w:bCs/>
                <w:noProof/>
                <w:color w:val="auto"/>
                <w:sz w:val="22"/>
                <w:szCs w:val="22"/>
              </w:rPr>
              <w:t>Kontaktpersona sniedz tikai organizatoriska rakstura informāciju par iepirkumu.</w:t>
            </w:r>
          </w:p>
        </w:tc>
      </w:tr>
      <w:tr w:rsidR="00A97E4B" w:rsidRPr="00AE5049" w14:paraId="041B66C3" w14:textId="77777777" w:rsidTr="00AE5049">
        <w:trPr>
          <w:jc w:val="center"/>
        </w:trPr>
        <w:tc>
          <w:tcPr>
            <w:tcW w:w="2972" w:type="dxa"/>
          </w:tcPr>
          <w:p w14:paraId="0E68ADCA" w14:textId="77777777" w:rsidR="00A97E4B" w:rsidRPr="00AE5049" w:rsidRDefault="00A97E4B" w:rsidP="00017F2B">
            <w:pPr>
              <w:pStyle w:val="Pamatteksts"/>
              <w:spacing w:after="0" w:line="240" w:lineRule="auto"/>
              <w:rPr>
                <w:color w:val="auto"/>
                <w:sz w:val="22"/>
                <w:szCs w:val="22"/>
              </w:rPr>
            </w:pPr>
            <w:r w:rsidRPr="00AE5049">
              <w:rPr>
                <w:color w:val="auto"/>
                <w:sz w:val="22"/>
                <w:szCs w:val="22"/>
              </w:rPr>
              <w:t>Darba laiks</w:t>
            </w:r>
          </w:p>
        </w:tc>
        <w:tc>
          <w:tcPr>
            <w:tcW w:w="5953" w:type="dxa"/>
          </w:tcPr>
          <w:p w14:paraId="60DFC87E" w14:textId="10EE52AC" w:rsidR="00A97E4B" w:rsidRPr="00AE5049" w:rsidRDefault="00A97E4B" w:rsidP="00017F2B">
            <w:pPr>
              <w:spacing w:after="0" w:line="240" w:lineRule="auto"/>
              <w:jc w:val="both"/>
              <w:rPr>
                <w:color w:val="auto"/>
                <w:sz w:val="22"/>
                <w:szCs w:val="22"/>
              </w:rPr>
            </w:pPr>
            <w:r w:rsidRPr="00AE5049">
              <w:rPr>
                <w:color w:val="auto"/>
                <w:sz w:val="22"/>
                <w:szCs w:val="22"/>
              </w:rPr>
              <w:t>No pirmdienas līdz</w:t>
            </w:r>
            <w:r w:rsidR="00352C11" w:rsidRPr="00AE5049">
              <w:rPr>
                <w:color w:val="auto"/>
                <w:sz w:val="22"/>
                <w:szCs w:val="22"/>
              </w:rPr>
              <w:t xml:space="preserve"> ceturtdienai ieskaitot</w:t>
            </w:r>
            <w:r w:rsidR="00AE5049">
              <w:rPr>
                <w:color w:val="auto"/>
                <w:sz w:val="22"/>
                <w:szCs w:val="22"/>
              </w:rPr>
              <w:t xml:space="preserve"> no plkst.</w:t>
            </w:r>
            <w:r w:rsidR="00352C11" w:rsidRPr="00AE5049">
              <w:rPr>
                <w:color w:val="auto"/>
                <w:sz w:val="22"/>
                <w:szCs w:val="22"/>
              </w:rPr>
              <w:t xml:space="preserve"> 08</w:t>
            </w:r>
            <w:r w:rsidR="00A21DAC" w:rsidRPr="00AE5049">
              <w:rPr>
                <w:color w:val="auto"/>
                <w:sz w:val="22"/>
                <w:szCs w:val="22"/>
              </w:rPr>
              <w:t>.</w:t>
            </w:r>
            <w:r w:rsidR="00165D5E" w:rsidRPr="00AE5049">
              <w:rPr>
                <w:color w:val="auto"/>
                <w:sz w:val="22"/>
                <w:szCs w:val="22"/>
              </w:rPr>
              <w:t>00</w:t>
            </w:r>
            <w:r w:rsidR="00AD4EE3" w:rsidRPr="00AE5049">
              <w:rPr>
                <w:color w:val="auto"/>
                <w:sz w:val="22"/>
                <w:szCs w:val="22"/>
              </w:rPr>
              <w:t>–</w:t>
            </w:r>
            <w:r w:rsidRPr="00AE5049">
              <w:rPr>
                <w:color w:val="auto"/>
                <w:sz w:val="22"/>
                <w:szCs w:val="22"/>
              </w:rPr>
              <w:t>17</w:t>
            </w:r>
            <w:r w:rsidR="00A21DAC" w:rsidRPr="00AE5049">
              <w:rPr>
                <w:color w:val="auto"/>
                <w:sz w:val="22"/>
                <w:szCs w:val="22"/>
              </w:rPr>
              <w:t>.</w:t>
            </w:r>
            <w:r w:rsidR="00165D5E" w:rsidRPr="00AE5049">
              <w:rPr>
                <w:color w:val="auto"/>
                <w:sz w:val="22"/>
                <w:szCs w:val="22"/>
              </w:rPr>
              <w:t>00</w:t>
            </w:r>
            <w:r w:rsidR="00AE5049">
              <w:rPr>
                <w:color w:val="auto"/>
                <w:sz w:val="22"/>
                <w:szCs w:val="22"/>
              </w:rPr>
              <w:t>,</w:t>
            </w:r>
            <w:r w:rsidR="00352C11" w:rsidRPr="00AE5049">
              <w:rPr>
                <w:color w:val="auto"/>
                <w:sz w:val="22"/>
                <w:szCs w:val="22"/>
              </w:rPr>
              <w:t xml:space="preserve"> piektdienās </w:t>
            </w:r>
            <w:r w:rsidR="00017F2B">
              <w:rPr>
                <w:color w:val="auto"/>
                <w:sz w:val="22"/>
                <w:szCs w:val="22"/>
              </w:rPr>
              <w:t xml:space="preserve">no plkst. </w:t>
            </w:r>
            <w:r w:rsidR="00352C11" w:rsidRPr="00AE5049">
              <w:rPr>
                <w:color w:val="auto"/>
                <w:sz w:val="22"/>
                <w:szCs w:val="22"/>
              </w:rPr>
              <w:t>08</w:t>
            </w:r>
            <w:r w:rsidR="00A21DAC" w:rsidRPr="00AE5049">
              <w:rPr>
                <w:color w:val="auto"/>
                <w:sz w:val="22"/>
                <w:szCs w:val="22"/>
              </w:rPr>
              <w:t>.</w:t>
            </w:r>
            <w:r w:rsidR="008F21A0" w:rsidRPr="00AE5049">
              <w:rPr>
                <w:color w:val="auto"/>
                <w:sz w:val="22"/>
                <w:szCs w:val="22"/>
              </w:rPr>
              <w:t>3</w:t>
            </w:r>
            <w:r w:rsidR="00352C11" w:rsidRPr="00AE5049">
              <w:rPr>
                <w:color w:val="auto"/>
                <w:sz w:val="22"/>
                <w:szCs w:val="22"/>
              </w:rPr>
              <w:t>0</w:t>
            </w:r>
            <w:r w:rsidR="00AD4EE3" w:rsidRPr="00AE5049">
              <w:rPr>
                <w:color w:val="auto"/>
                <w:sz w:val="22"/>
                <w:szCs w:val="22"/>
              </w:rPr>
              <w:t>–</w:t>
            </w:r>
            <w:r w:rsidR="00352C11" w:rsidRPr="00AE5049">
              <w:rPr>
                <w:color w:val="auto"/>
                <w:sz w:val="22"/>
                <w:szCs w:val="22"/>
              </w:rPr>
              <w:t>1</w:t>
            </w:r>
            <w:r w:rsidR="00165D5E" w:rsidRPr="00AE5049">
              <w:rPr>
                <w:color w:val="auto"/>
                <w:sz w:val="22"/>
                <w:szCs w:val="22"/>
              </w:rPr>
              <w:t>5</w:t>
            </w:r>
            <w:r w:rsidR="00A21DAC" w:rsidRPr="00AE5049">
              <w:rPr>
                <w:color w:val="auto"/>
                <w:sz w:val="22"/>
                <w:szCs w:val="22"/>
              </w:rPr>
              <w:t>.</w:t>
            </w:r>
            <w:r w:rsidR="00352C11" w:rsidRPr="00AE5049">
              <w:rPr>
                <w:color w:val="auto"/>
                <w:sz w:val="22"/>
                <w:szCs w:val="22"/>
              </w:rPr>
              <w:t xml:space="preserve">00. </w:t>
            </w:r>
          </w:p>
        </w:tc>
      </w:tr>
    </w:tbl>
    <w:p w14:paraId="735AF539" w14:textId="77777777" w:rsidR="00017F2B" w:rsidRPr="00017F2B" w:rsidRDefault="00017F2B" w:rsidP="00017F2B">
      <w:pPr>
        <w:pStyle w:val="Sarakstarindkopa"/>
        <w:numPr>
          <w:ilvl w:val="1"/>
          <w:numId w:val="6"/>
        </w:numPr>
        <w:spacing w:after="0" w:line="240" w:lineRule="auto"/>
        <w:ind w:left="567" w:hanging="567"/>
        <w:contextualSpacing w:val="0"/>
        <w:jc w:val="both"/>
        <w:rPr>
          <w:b/>
          <w:color w:val="auto"/>
          <w:sz w:val="22"/>
          <w:szCs w:val="22"/>
        </w:rPr>
      </w:pPr>
      <w:r w:rsidRPr="00017F2B">
        <w:rPr>
          <w:b/>
          <w:color w:val="auto"/>
          <w:sz w:val="22"/>
          <w:szCs w:val="22"/>
        </w:rPr>
        <w:t>Informācijas apmaiņas kārtība</w:t>
      </w:r>
    </w:p>
    <w:p w14:paraId="037E8A6A"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017F2B">
        <w:rPr>
          <w:rFonts w:ascii="Times New Roman" w:eastAsia="Calibri" w:hAnsi="Times New Roman"/>
          <w:b w:val="0"/>
          <w:bCs w:val="0"/>
          <w:i w:val="0"/>
          <w:color w:val="auto"/>
          <w:sz w:val="22"/>
          <w:szCs w:val="22"/>
        </w:rPr>
        <w:t xml:space="preserve">Pasūtītājs un ieinteresētais piegādātājs ar informāciju apmainās </w:t>
      </w:r>
      <w:proofErr w:type="spellStart"/>
      <w:r w:rsidRPr="00017F2B">
        <w:rPr>
          <w:rFonts w:ascii="Times New Roman" w:eastAsia="Calibri" w:hAnsi="Times New Roman"/>
          <w:b w:val="0"/>
          <w:bCs w:val="0"/>
          <w:i w:val="0"/>
          <w:color w:val="auto"/>
          <w:sz w:val="22"/>
          <w:szCs w:val="22"/>
        </w:rPr>
        <w:t>rakstveidā</w:t>
      </w:r>
      <w:proofErr w:type="spellEnd"/>
      <w:r w:rsidRPr="00017F2B">
        <w:rPr>
          <w:rFonts w:ascii="Times New Roman" w:eastAsia="Calibri" w:hAnsi="Times New Roman"/>
          <w:b w:val="0"/>
          <w:bCs w:val="0"/>
          <w:i w:val="0"/>
          <w:color w:val="auto"/>
          <w:sz w:val="22"/>
          <w:szCs w:val="22"/>
        </w:rPr>
        <w:t>.</w:t>
      </w:r>
    </w:p>
    <w:p w14:paraId="2890BDFB"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hAnsi="Times New Roman"/>
          <w:b w:val="0"/>
          <w:bCs w:val="0"/>
          <w:i w:val="0"/>
          <w:iCs w:val="0"/>
          <w:color w:val="auto"/>
          <w:sz w:val="22"/>
          <w:szCs w:val="22"/>
        </w:rPr>
      </w:pPr>
      <w:r w:rsidRPr="00017F2B">
        <w:rPr>
          <w:rFonts w:ascii="Times New Roman" w:eastAsia="Calibri" w:hAnsi="Times New Roman"/>
          <w:b w:val="0"/>
          <w:i w:val="0"/>
          <w:color w:val="auto"/>
          <w:sz w:val="22"/>
          <w:szCs w:val="22"/>
        </w:rPr>
        <w:t xml:space="preserve">Ieinteresētais piegādātājs jautājumus par Konkursa nolikumu uzdod </w:t>
      </w:r>
      <w:proofErr w:type="spellStart"/>
      <w:r w:rsidRPr="00017F2B">
        <w:rPr>
          <w:rFonts w:ascii="Times New Roman" w:eastAsia="Calibri" w:hAnsi="Times New Roman"/>
          <w:b w:val="0"/>
          <w:i w:val="0"/>
          <w:color w:val="auto"/>
          <w:sz w:val="22"/>
          <w:szCs w:val="22"/>
        </w:rPr>
        <w:t>rakstveidā</w:t>
      </w:r>
      <w:proofErr w:type="spellEnd"/>
      <w:r w:rsidRPr="00017F2B">
        <w:rPr>
          <w:rFonts w:ascii="Times New Roman" w:eastAsia="Calibri" w:hAnsi="Times New Roman"/>
          <w:b w:val="0"/>
          <w:i w:val="0"/>
          <w:color w:val="auto"/>
          <w:sz w:val="22"/>
          <w:szCs w:val="22"/>
        </w:rPr>
        <w:t xml:space="preserve">, nosūtot tos elektroniski </w:t>
      </w:r>
      <w:r w:rsidRPr="00017F2B">
        <w:rPr>
          <w:rFonts w:ascii="Times New Roman" w:hAnsi="Times New Roman"/>
          <w:b w:val="0"/>
          <w:bCs w:val="0"/>
          <w:i w:val="0"/>
          <w:iCs w:val="0"/>
          <w:color w:val="auto"/>
          <w:sz w:val="22"/>
          <w:szCs w:val="22"/>
        </w:rPr>
        <w:t>Konkursa sadaļā EIS e</w:t>
      </w:r>
      <w:r w:rsidRPr="00017F2B">
        <w:rPr>
          <w:rFonts w:ascii="Times New Roman" w:hAnsi="Times New Roman"/>
          <w:color w:val="auto"/>
          <w:sz w:val="22"/>
          <w:szCs w:val="22"/>
        </w:rPr>
        <w:t>–</w:t>
      </w:r>
      <w:r w:rsidRPr="00017F2B">
        <w:rPr>
          <w:rFonts w:ascii="Times New Roman" w:hAnsi="Times New Roman"/>
          <w:b w:val="0"/>
          <w:bCs w:val="0"/>
          <w:i w:val="0"/>
          <w:iCs w:val="0"/>
          <w:color w:val="auto"/>
          <w:sz w:val="22"/>
          <w:szCs w:val="22"/>
        </w:rPr>
        <w:t>konkursu apakšsistēmā</w:t>
      </w:r>
      <w:r w:rsidRPr="00017F2B">
        <w:rPr>
          <w:rFonts w:ascii="Times New Roman" w:eastAsia="Calibri" w:hAnsi="Times New Roman"/>
          <w:b w:val="0"/>
          <w:bCs w:val="0"/>
          <w:i w:val="0"/>
          <w:iCs w:val="0"/>
          <w:color w:val="auto"/>
          <w:sz w:val="22"/>
          <w:szCs w:val="22"/>
        </w:rPr>
        <w:t>.</w:t>
      </w:r>
    </w:p>
    <w:p w14:paraId="53D505DF"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017F2B">
        <w:rPr>
          <w:rFonts w:ascii="Times New Roman" w:eastAsia="Calibri" w:hAnsi="Times New Roman"/>
          <w:b w:val="0"/>
          <w:bCs w:val="0"/>
          <w:i w:val="0"/>
          <w:color w:val="auto"/>
          <w:sz w:val="22"/>
          <w:szCs w:val="22"/>
        </w:rPr>
        <w:t xml:space="preserve">Ja ieinteresētais piegādātājs laikus pieprasa papildu informāciju par iepirkuma procedūras dokumentos iekļautajām prasībām attiecībā uz piedāvājumu sagatavošanu un iesniegšanu vai pretendentu (turpmāk </w:t>
      </w:r>
      <w:r w:rsidRPr="00017F2B">
        <w:rPr>
          <w:rFonts w:ascii="Times New Roman" w:hAnsi="Times New Roman"/>
          <w:b w:val="0"/>
          <w:bCs w:val="0"/>
          <w:i w:val="0"/>
          <w:iCs w:val="0"/>
          <w:color w:val="auto"/>
          <w:sz w:val="22"/>
          <w:szCs w:val="22"/>
        </w:rPr>
        <w:t xml:space="preserve">– Pretendentu) </w:t>
      </w:r>
      <w:r w:rsidRPr="00017F2B">
        <w:rPr>
          <w:rFonts w:ascii="Times New Roman" w:eastAsia="Calibri" w:hAnsi="Times New Roman"/>
          <w:b w:val="0"/>
          <w:bCs w:val="0"/>
          <w:i w:val="0"/>
          <w:color w:val="auto"/>
          <w:sz w:val="22"/>
          <w:szCs w:val="22"/>
        </w:rPr>
        <w:t xml:space="preserve">atlasi, Pasūtītājs to sniedz </w:t>
      </w:r>
      <w:r w:rsidRPr="00017F2B">
        <w:rPr>
          <w:rFonts w:ascii="Times New Roman" w:eastAsia="Calibri" w:hAnsi="Times New Roman"/>
          <w:bCs w:val="0"/>
          <w:i w:val="0"/>
          <w:color w:val="auto"/>
          <w:sz w:val="22"/>
          <w:szCs w:val="22"/>
        </w:rPr>
        <w:t xml:space="preserve">5 (piecu) darba dienu </w:t>
      </w:r>
      <w:r w:rsidRPr="00017F2B">
        <w:rPr>
          <w:rFonts w:ascii="Times New Roman" w:eastAsia="Calibri" w:hAnsi="Times New Roman"/>
          <w:b w:val="0"/>
          <w:bCs w:val="0"/>
          <w:i w:val="0"/>
          <w:color w:val="auto"/>
          <w:sz w:val="22"/>
          <w:szCs w:val="22"/>
        </w:rPr>
        <w:t xml:space="preserve">laikā, bet ne vēlāk kā </w:t>
      </w:r>
      <w:r w:rsidRPr="00017F2B">
        <w:rPr>
          <w:rFonts w:ascii="Times New Roman" w:eastAsia="Calibri" w:hAnsi="Times New Roman"/>
          <w:bCs w:val="0"/>
          <w:i w:val="0"/>
          <w:color w:val="auto"/>
          <w:sz w:val="22"/>
          <w:szCs w:val="22"/>
        </w:rPr>
        <w:t xml:space="preserve">6 (sešas) dienas </w:t>
      </w:r>
      <w:r w:rsidRPr="00017F2B">
        <w:rPr>
          <w:rFonts w:ascii="Times New Roman" w:eastAsia="Calibri" w:hAnsi="Times New Roman"/>
          <w:b w:val="0"/>
          <w:bCs w:val="0"/>
          <w:i w:val="0"/>
          <w:color w:val="auto"/>
          <w:sz w:val="22"/>
          <w:szCs w:val="22"/>
        </w:rPr>
        <w:t xml:space="preserve">pirms piedāvājumu iesniegšanas termiņa beigām. Atbildes uz piegādātāju pieprasījumiem sniegt papildu informāciju par Konkursa nolikumu tiek nosūtītas piegādātājam, kas uzdevis jautājumu, un vienlaikus publicētas </w:t>
      </w:r>
      <w:bookmarkStart w:id="7" w:name="_Hlk15227187"/>
      <w:r w:rsidRPr="00017F2B">
        <w:rPr>
          <w:rFonts w:ascii="Times New Roman" w:hAnsi="Times New Roman"/>
          <w:b w:val="0"/>
          <w:bCs w:val="0"/>
          <w:i w:val="0"/>
          <w:iCs w:val="0"/>
          <w:color w:val="auto"/>
          <w:sz w:val="22"/>
          <w:szCs w:val="22"/>
        </w:rPr>
        <w:t xml:space="preserve">Konkursa sadaļā EIS </w:t>
      </w:r>
      <w:bookmarkStart w:id="8" w:name="_Hlk32226739"/>
      <w:r w:rsidRPr="00017F2B">
        <w:rPr>
          <w:rFonts w:ascii="Times New Roman" w:hAnsi="Times New Roman"/>
          <w:b w:val="0"/>
          <w:bCs w:val="0"/>
          <w:i w:val="0"/>
          <w:iCs w:val="0"/>
          <w:color w:val="auto"/>
          <w:sz w:val="22"/>
          <w:szCs w:val="22"/>
        </w:rPr>
        <w:t xml:space="preserve">e–konkursu </w:t>
      </w:r>
      <w:bookmarkEnd w:id="8"/>
      <w:r w:rsidRPr="00017F2B">
        <w:rPr>
          <w:rFonts w:ascii="Times New Roman" w:hAnsi="Times New Roman"/>
          <w:b w:val="0"/>
          <w:bCs w:val="0"/>
          <w:i w:val="0"/>
          <w:iCs w:val="0"/>
          <w:color w:val="auto"/>
          <w:sz w:val="22"/>
          <w:szCs w:val="22"/>
        </w:rPr>
        <w:t>apakšsistēmā</w:t>
      </w:r>
      <w:bookmarkEnd w:id="7"/>
      <w:r w:rsidRPr="00017F2B">
        <w:rPr>
          <w:rFonts w:ascii="Times New Roman" w:eastAsia="Calibri" w:hAnsi="Times New Roman"/>
          <w:b w:val="0"/>
          <w:bCs w:val="0"/>
          <w:i w:val="0"/>
          <w:color w:val="auto"/>
          <w:sz w:val="22"/>
          <w:szCs w:val="22"/>
        </w:rPr>
        <w:t>.</w:t>
      </w:r>
    </w:p>
    <w:p w14:paraId="2E4F24FD"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017F2B">
        <w:rPr>
          <w:rFonts w:ascii="Times New Roman" w:eastAsia="Calibri" w:hAnsi="Times New Roman"/>
          <w:b w:val="0"/>
          <w:bCs w:val="0"/>
          <w:i w:val="0"/>
          <w:color w:val="auto"/>
          <w:sz w:val="22"/>
          <w:szCs w:val="22"/>
        </w:rPr>
        <w:t xml:space="preserve">Ieinteresēto piegādātāju pienākums ir pastāvīgi sekot </w:t>
      </w:r>
      <w:r w:rsidRPr="00017F2B">
        <w:rPr>
          <w:rFonts w:ascii="Times New Roman" w:hAnsi="Times New Roman"/>
          <w:b w:val="0"/>
          <w:bCs w:val="0"/>
          <w:i w:val="0"/>
          <w:iCs w:val="0"/>
          <w:color w:val="auto"/>
          <w:sz w:val="22"/>
          <w:szCs w:val="22"/>
        </w:rPr>
        <w:t>Konkursa sadaļā EIS e–konkursu apakšsistēmā</w:t>
      </w:r>
      <w:r w:rsidRPr="00017F2B">
        <w:rPr>
          <w:rFonts w:ascii="Times New Roman" w:hAnsi="Times New Roman"/>
          <w:b w:val="0"/>
          <w:bCs w:val="0"/>
          <w:i w:val="0"/>
          <w:color w:val="auto"/>
          <w:sz w:val="22"/>
          <w:szCs w:val="22"/>
        </w:rPr>
        <w:t xml:space="preserve"> publicētajai informācijai.</w:t>
      </w:r>
    </w:p>
    <w:p w14:paraId="2D4AC3BF"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017F2B">
        <w:rPr>
          <w:rFonts w:ascii="Times New Roman" w:eastAsia="Calibri" w:hAnsi="Times New Roman"/>
          <w:b w:val="0"/>
          <w:bCs w:val="0"/>
          <w:i w:val="0"/>
          <w:color w:val="auto"/>
          <w:sz w:val="22"/>
          <w:szCs w:val="22"/>
        </w:rPr>
        <w:t xml:space="preserve">Pasūtītājs nav atbildīgs par to, ja kāds ieinteresētais piegādātājs nav iepazinies ar informāciju par Konkursu, kam ir nodrošināta brīva un tieša elektroniska pieeja </w:t>
      </w:r>
      <w:r w:rsidRPr="00017F2B">
        <w:rPr>
          <w:rFonts w:ascii="Times New Roman" w:hAnsi="Times New Roman"/>
          <w:b w:val="0"/>
          <w:bCs w:val="0"/>
          <w:i w:val="0"/>
          <w:iCs w:val="0"/>
          <w:color w:val="auto"/>
          <w:sz w:val="22"/>
          <w:szCs w:val="22"/>
        </w:rPr>
        <w:t>Konkursa sadaļā EIS e</w:t>
      </w:r>
      <w:r w:rsidRPr="00017F2B">
        <w:rPr>
          <w:rFonts w:ascii="Times New Roman" w:hAnsi="Times New Roman"/>
          <w:b w:val="0"/>
          <w:bCs w:val="0"/>
          <w:color w:val="auto"/>
          <w:sz w:val="22"/>
          <w:szCs w:val="22"/>
        </w:rPr>
        <w:t>–</w:t>
      </w:r>
      <w:r w:rsidRPr="00017F2B">
        <w:rPr>
          <w:rFonts w:ascii="Times New Roman" w:hAnsi="Times New Roman"/>
          <w:b w:val="0"/>
          <w:bCs w:val="0"/>
          <w:i w:val="0"/>
          <w:iCs w:val="0"/>
          <w:color w:val="auto"/>
          <w:sz w:val="22"/>
          <w:szCs w:val="22"/>
        </w:rPr>
        <w:t>konkursu apakšsistēmā</w:t>
      </w:r>
      <w:r w:rsidRPr="00017F2B">
        <w:rPr>
          <w:rFonts w:ascii="Times New Roman" w:eastAsia="Calibri" w:hAnsi="Times New Roman"/>
          <w:b w:val="0"/>
          <w:bCs w:val="0"/>
          <w:i w:val="0"/>
          <w:color w:val="auto"/>
          <w:sz w:val="22"/>
          <w:szCs w:val="22"/>
        </w:rPr>
        <w:t>.</w:t>
      </w:r>
    </w:p>
    <w:p w14:paraId="284434F4" w14:textId="77777777" w:rsidR="00017F2B" w:rsidRPr="00017F2B" w:rsidRDefault="00017F2B" w:rsidP="00017F2B">
      <w:pPr>
        <w:pStyle w:val="Virsraksts2"/>
        <w:keepNext w:val="0"/>
        <w:numPr>
          <w:ilvl w:val="1"/>
          <w:numId w:val="6"/>
        </w:numPr>
        <w:autoSpaceDE/>
        <w:spacing w:after="0" w:line="240" w:lineRule="auto"/>
        <w:ind w:left="567" w:hanging="567"/>
        <w:rPr>
          <w:rFonts w:ascii="Times New Roman" w:hAnsi="Times New Roman"/>
          <w:i w:val="0"/>
          <w:color w:val="auto"/>
          <w:sz w:val="22"/>
          <w:szCs w:val="22"/>
        </w:rPr>
      </w:pPr>
      <w:r w:rsidRPr="00017F2B">
        <w:rPr>
          <w:rFonts w:ascii="Times New Roman" w:hAnsi="Times New Roman"/>
          <w:i w:val="0"/>
          <w:color w:val="auto"/>
          <w:sz w:val="22"/>
          <w:szCs w:val="22"/>
        </w:rPr>
        <w:t>Piekļuve iepirkuma procedūras dokumentiem</w:t>
      </w:r>
    </w:p>
    <w:p w14:paraId="5BB041D1" w14:textId="77777777" w:rsidR="00017F2B" w:rsidRPr="00017F2B" w:rsidRDefault="00017F2B" w:rsidP="00017F2B">
      <w:pPr>
        <w:pStyle w:val="Virsraksts3"/>
        <w:keepNext w:val="0"/>
        <w:keepLines w:val="0"/>
        <w:numPr>
          <w:ilvl w:val="2"/>
          <w:numId w:val="6"/>
        </w:numPr>
        <w:spacing w:before="0" w:after="0" w:line="240" w:lineRule="auto"/>
        <w:ind w:left="1134" w:hanging="567"/>
        <w:jc w:val="both"/>
        <w:rPr>
          <w:rFonts w:ascii="Times New Roman" w:eastAsia="Calibri" w:hAnsi="Times New Roman" w:cs="Times New Roman"/>
          <w:color w:val="auto"/>
          <w:sz w:val="22"/>
          <w:szCs w:val="22"/>
        </w:rPr>
      </w:pPr>
      <w:r w:rsidRPr="00017F2B">
        <w:rPr>
          <w:rFonts w:ascii="Times New Roman" w:eastAsia="Calibri" w:hAnsi="Times New Roman" w:cs="Times New Roman"/>
          <w:color w:val="auto"/>
          <w:sz w:val="22"/>
          <w:szCs w:val="22"/>
        </w:rPr>
        <w:t xml:space="preserve">Ieinteresētais piegādātājs Konkursa nolikumu un ar to saistīto dokumentāciju var saņemt </w:t>
      </w:r>
      <w:proofErr w:type="spellStart"/>
      <w:r w:rsidRPr="00017F2B">
        <w:rPr>
          <w:rFonts w:ascii="Times New Roman" w:eastAsia="Calibri" w:hAnsi="Times New Roman" w:cs="Times New Roman"/>
          <w:color w:val="auto"/>
          <w:sz w:val="22"/>
          <w:szCs w:val="22"/>
        </w:rPr>
        <w:t>lejuplādējot</w:t>
      </w:r>
      <w:proofErr w:type="spellEnd"/>
      <w:r w:rsidRPr="00017F2B">
        <w:rPr>
          <w:rFonts w:ascii="Times New Roman" w:eastAsia="Calibri" w:hAnsi="Times New Roman" w:cs="Times New Roman"/>
          <w:color w:val="auto"/>
          <w:sz w:val="22"/>
          <w:szCs w:val="22"/>
        </w:rPr>
        <w:t xml:space="preserve"> elektroniskajā formātā </w:t>
      </w:r>
      <w:bookmarkStart w:id="9" w:name="_Hlk15229893"/>
      <w:r w:rsidRPr="00017F2B">
        <w:rPr>
          <w:rFonts w:ascii="Times New Roman" w:hAnsi="Times New Roman" w:cs="Times New Roman"/>
          <w:iCs/>
          <w:color w:val="auto"/>
          <w:sz w:val="22"/>
          <w:szCs w:val="22"/>
        </w:rPr>
        <w:t>Konkursa sadaļā EIS e</w:t>
      </w:r>
      <w:r w:rsidRPr="00017F2B">
        <w:rPr>
          <w:rFonts w:ascii="Times New Roman" w:hAnsi="Times New Roman" w:cs="Times New Roman"/>
          <w:color w:val="auto"/>
          <w:sz w:val="22"/>
          <w:szCs w:val="22"/>
        </w:rPr>
        <w:t>–</w:t>
      </w:r>
      <w:r w:rsidRPr="00017F2B">
        <w:rPr>
          <w:rFonts w:ascii="Times New Roman" w:hAnsi="Times New Roman" w:cs="Times New Roman"/>
          <w:iCs/>
          <w:color w:val="auto"/>
          <w:sz w:val="22"/>
          <w:szCs w:val="22"/>
        </w:rPr>
        <w:t>konkursu apakšsistēmā</w:t>
      </w:r>
      <w:bookmarkEnd w:id="9"/>
      <w:r w:rsidRPr="00017F2B">
        <w:rPr>
          <w:rFonts w:ascii="Times New Roman" w:eastAsia="Calibri" w:hAnsi="Times New Roman" w:cs="Times New Roman"/>
          <w:color w:val="auto"/>
          <w:sz w:val="22"/>
          <w:szCs w:val="22"/>
        </w:rPr>
        <w:t>.</w:t>
      </w:r>
    </w:p>
    <w:p w14:paraId="13D9CC37" w14:textId="77777777" w:rsidR="00017F2B" w:rsidRPr="00017F2B" w:rsidRDefault="00017F2B" w:rsidP="00017F2B">
      <w:pPr>
        <w:pStyle w:val="Virsraksts3"/>
        <w:keepNext w:val="0"/>
        <w:keepLines w:val="0"/>
        <w:numPr>
          <w:ilvl w:val="2"/>
          <w:numId w:val="6"/>
        </w:numPr>
        <w:spacing w:before="0" w:after="0" w:line="240" w:lineRule="auto"/>
        <w:ind w:left="1134" w:hanging="567"/>
        <w:jc w:val="both"/>
        <w:rPr>
          <w:rFonts w:ascii="Times New Roman" w:eastAsia="Calibri" w:hAnsi="Times New Roman" w:cs="Times New Roman"/>
          <w:color w:val="auto"/>
          <w:sz w:val="22"/>
          <w:szCs w:val="22"/>
        </w:rPr>
      </w:pPr>
      <w:r w:rsidRPr="00017F2B">
        <w:rPr>
          <w:rFonts w:ascii="Times New Roman" w:eastAsia="Calibri" w:hAnsi="Times New Roman" w:cs="Times New Roman"/>
          <w:color w:val="auto"/>
          <w:sz w:val="22"/>
          <w:szCs w:val="22"/>
        </w:rPr>
        <w:t xml:space="preserve">Ieinteresētais piegādātājs </w:t>
      </w:r>
      <w:r w:rsidRPr="00017F2B">
        <w:rPr>
          <w:rFonts w:ascii="Times New Roman" w:hAnsi="Times New Roman" w:cs="Times New Roman"/>
          <w:iCs/>
          <w:color w:val="auto"/>
          <w:sz w:val="22"/>
          <w:szCs w:val="22"/>
        </w:rPr>
        <w:t>Konkursa sadaļā EIS e</w:t>
      </w:r>
      <w:r w:rsidRPr="00017F2B">
        <w:rPr>
          <w:rFonts w:ascii="Times New Roman" w:hAnsi="Times New Roman" w:cs="Times New Roman"/>
          <w:color w:val="auto"/>
          <w:sz w:val="22"/>
          <w:szCs w:val="22"/>
        </w:rPr>
        <w:t>–</w:t>
      </w:r>
      <w:r w:rsidRPr="00017F2B">
        <w:rPr>
          <w:rFonts w:ascii="Times New Roman" w:hAnsi="Times New Roman" w:cs="Times New Roman"/>
          <w:iCs/>
          <w:color w:val="auto"/>
          <w:sz w:val="22"/>
          <w:szCs w:val="22"/>
        </w:rPr>
        <w:t>konkursu apakšsistēmā</w:t>
      </w:r>
      <w:r w:rsidRPr="00017F2B">
        <w:rPr>
          <w:rFonts w:ascii="Times New Roman" w:eastAsia="Calibri" w:hAnsi="Times New Roman" w:cs="Times New Roman"/>
          <w:color w:val="auto"/>
          <w:sz w:val="22"/>
          <w:szCs w:val="22"/>
        </w:rPr>
        <w:t xml:space="preserve"> var reģistrēties kā Konkursa nolikuma saņēmējs, ja tas ir reģistrēts EIS kā piegādātājs.</w:t>
      </w:r>
      <w:r w:rsidRPr="00017F2B">
        <w:rPr>
          <w:rFonts w:ascii="Times New Roman" w:hAnsi="Times New Roman" w:cs="Times New Roman"/>
          <w:color w:val="auto"/>
          <w:sz w:val="22"/>
          <w:szCs w:val="22"/>
          <w:vertAlign w:val="superscript"/>
        </w:rPr>
        <w:footnoteReference w:id="1"/>
      </w:r>
    </w:p>
    <w:p w14:paraId="257C12EE" w14:textId="77777777" w:rsidR="00017F2B" w:rsidRPr="00017F2B" w:rsidRDefault="00017F2B" w:rsidP="00017F2B">
      <w:pPr>
        <w:pStyle w:val="Virsraksts3"/>
        <w:keepNext w:val="0"/>
        <w:keepLines w:val="0"/>
        <w:numPr>
          <w:ilvl w:val="2"/>
          <w:numId w:val="6"/>
        </w:numPr>
        <w:spacing w:before="0" w:after="0" w:line="240" w:lineRule="auto"/>
        <w:ind w:left="1134" w:hanging="567"/>
        <w:jc w:val="both"/>
        <w:rPr>
          <w:rFonts w:ascii="Times New Roman" w:hAnsi="Times New Roman" w:cs="Times New Roman"/>
          <w:color w:val="auto"/>
          <w:sz w:val="22"/>
          <w:szCs w:val="22"/>
        </w:rPr>
      </w:pPr>
      <w:r w:rsidRPr="00017F2B">
        <w:rPr>
          <w:rFonts w:ascii="Times New Roman" w:eastAsia="Calibri" w:hAnsi="Times New Roman" w:cs="Times New Roman"/>
          <w:color w:val="auto"/>
          <w:sz w:val="22"/>
          <w:szCs w:val="22"/>
        </w:rPr>
        <w:t xml:space="preserve">Ja ieinteresētais piegādātājs pieprasa izsniegt Konkursa nolikumu drukātā veidā, Pasūtītājs to izsniedz ieinteresētajam piegādātājam bez maksas </w:t>
      </w:r>
      <w:r w:rsidRPr="00017F2B">
        <w:rPr>
          <w:rFonts w:ascii="Times New Roman" w:eastAsia="Calibri" w:hAnsi="Times New Roman" w:cs="Times New Roman"/>
          <w:b/>
          <w:bCs/>
          <w:color w:val="auto"/>
          <w:sz w:val="22"/>
          <w:szCs w:val="22"/>
        </w:rPr>
        <w:t>3 (trīs</w:t>
      </w:r>
      <w:r w:rsidRPr="00017F2B">
        <w:rPr>
          <w:rFonts w:ascii="Times New Roman" w:eastAsia="Calibri" w:hAnsi="Times New Roman" w:cs="Times New Roman"/>
          <w:b/>
          <w:color w:val="auto"/>
          <w:sz w:val="22"/>
          <w:szCs w:val="22"/>
        </w:rPr>
        <w:t xml:space="preserve">) darba dienu </w:t>
      </w:r>
      <w:r w:rsidRPr="00017F2B">
        <w:rPr>
          <w:rFonts w:ascii="Times New Roman" w:eastAsia="Calibri" w:hAnsi="Times New Roman" w:cs="Times New Roman"/>
          <w:color w:val="auto"/>
          <w:sz w:val="22"/>
          <w:szCs w:val="22"/>
        </w:rPr>
        <w:t>laikā pēc tam, kad saņemts attiecīgs pieprasījums, ievērojot nosacījumu, ka pieprasījums iesniegts laikus pirms piedāvājumu iesniegšanas termiņa beigām.</w:t>
      </w:r>
    </w:p>
    <w:p w14:paraId="23EEE9BD" w14:textId="77777777" w:rsidR="00017F2B" w:rsidRPr="00017F2B" w:rsidRDefault="00017F2B" w:rsidP="00017F2B">
      <w:pPr>
        <w:pStyle w:val="Virsraksts3"/>
        <w:keepNext w:val="0"/>
        <w:keepLines w:val="0"/>
        <w:numPr>
          <w:ilvl w:val="2"/>
          <w:numId w:val="6"/>
        </w:numPr>
        <w:spacing w:before="0" w:after="0" w:line="240" w:lineRule="auto"/>
        <w:ind w:left="1134" w:hanging="567"/>
        <w:jc w:val="both"/>
        <w:rPr>
          <w:rFonts w:ascii="Times New Roman" w:hAnsi="Times New Roman" w:cs="Times New Roman"/>
          <w:color w:val="auto"/>
          <w:sz w:val="22"/>
          <w:szCs w:val="22"/>
        </w:rPr>
      </w:pPr>
      <w:proofErr w:type="spellStart"/>
      <w:r w:rsidRPr="00017F2B">
        <w:rPr>
          <w:rFonts w:ascii="Times New Roman" w:eastAsia="Calibri" w:hAnsi="Times New Roman" w:cs="Times New Roman"/>
          <w:color w:val="auto"/>
          <w:sz w:val="22"/>
          <w:szCs w:val="22"/>
        </w:rPr>
        <w:lastRenderedPageBreak/>
        <w:t>Lejuplādējot</w:t>
      </w:r>
      <w:proofErr w:type="spellEnd"/>
      <w:r w:rsidRPr="00017F2B">
        <w:rPr>
          <w:rFonts w:ascii="Times New Roman" w:eastAsia="Calibri" w:hAnsi="Times New Roman" w:cs="Times New Roman"/>
          <w:color w:val="auto"/>
          <w:sz w:val="22"/>
          <w:szCs w:val="22"/>
        </w:rPr>
        <w:t xml:space="preserve"> Konkursa nolikumu, ieinteresētais piegādātājs apņemas sekot līdzi turpmākajām izmaiņām Konkursa nolikumā, kā arī Pasūtītāja sniegtajām atbildēm uz ieinteresēto piegādātāju jautājumiem, kas tiks publicētas </w:t>
      </w:r>
      <w:bookmarkStart w:id="10" w:name="_Hlk15227597"/>
      <w:r w:rsidRPr="00017F2B">
        <w:rPr>
          <w:rFonts w:ascii="Times New Roman" w:hAnsi="Times New Roman" w:cs="Times New Roman"/>
          <w:iCs/>
          <w:color w:val="auto"/>
          <w:sz w:val="22"/>
          <w:szCs w:val="22"/>
        </w:rPr>
        <w:t>Konkursa sadaļā EIS e</w:t>
      </w:r>
      <w:r w:rsidRPr="00017F2B">
        <w:rPr>
          <w:rFonts w:ascii="Times New Roman" w:hAnsi="Times New Roman" w:cs="Times New Roman"/>
          <w:color w:val="auto"/>
          <w:sz w:val="22"/>
          <w:szCs w:val="22"/>
        </w:rPr>
        <w:t>–</w:t>
      </w:r>
      <w:r w:rsidRPr="00017F2B">
        <w:rPr>
          <w:rFonts w:ascii="Times New Roman" w:hAnsi="Times New Roman" w:cs="Times New Roman"/>
          <w:iCs/>
          <w:color w:val="auto"/>
          <w:sz w:val="22"/>
          <w:szCs w:val="22"/>
        </w:rPr>
        <w:t>konkursu apakšsistēmā</w:t>
      </w:r>
      <w:bookmarkEnd w:id="10"/>
      <w:r w:rsidRPr="00017F2B">
        <w:rPr>
          <w:rFonts w:ascii="Times New Roman" w:eastAsia="Calibri" w:hAnsi="Times New Roman" w:cs="Times New Roman"/>
          <w:color w:val="auto"/>
          <w:sz w:val="22"/>
          <w:szCs w:val="22"/>
        </w:rPr>
        <w:t>.</w:t>
      </w:r>
    </w:p>
    <w:p w14:paraId="1F89B0C2" w14:textId="77777777" w:rsidR="00017F2B" w:rsidRPr="00017F2B" w:rsidRDefault="00017F2B" w:rsidP="00017F2B">
      <w:pPr>
        <w:pStyle w:val="Virsraksts2"/>
        <w:numPr>
          <w:ilvl w:val="1"/>
          <w:numId w:val="6"/>
        </w:numPr>
        <w:spacing w:after="0" w:line="240" w:lineRule="auto"/>
        <w:ind w:left="567" w:hanging="567"/>
        <w:rPr>
          <w:rFonts w:ascii="Times New Roman" w:hAnsi="Times New Roman"/>
          <w:i w:val="0"/>
          <w:color w:val="auto"/>
          <w:sz w:val="22"/>
          <w:szCs w:val="22"/>
        </w:rPr>
      </w:pPr>
      <w:r w:rsidRPr="00017F2B">
        <w:rPr>
          <w:rFonts w:ascii="Times New Roman" w:hAnsi="Times New Roman"/>
          <w:i w:val="0"/>
          <w:color w:val="auto"/>
          <w:sz w:val="22"/>
          <w:szCs w:val="22"/>
        </w:rPr>
        <w:t>Prasības piedāvājuma noformējumam</w:t>
      </w:r>
    </w:p>
    <w:p w14:paraId="004EC5B1"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017F2B">
        <w:rPr>
          <w:rFonts w:ascii="Times New Roman" w:eastAsia="Calibri" w:hAnsi="Times New Roman"/>
          <w:b w:val="0"/>
          <w:bCs w:val="0"/>
          <w:i w:val="0"/>
          <w:color w:val="auto"/>
          <w:sz w:val="22"/>
          <w:szCs w:val="22"/>
        </w:rPr>
        <w:t xml:space="preserve">Piedāvājums jāiesniedz elektroniski </w:t>
      </w:r>
      <w:bookmarkStart w:id="11" w:name="_Hlk15228566"/>
      <w:r w:rsidRPr="00017F2B">
        <w:rPr>
          <w:rFonts w:ascii="Times New Roman" w:hAnsi="Times New Roman"/>
          <w:b w:val="0"/>
          <w:bCs w:val="0"/>
          <w:i w:val="0"/>
          <w:iCs w:val="0"/>
          <w:color w:val="auto"/>
          <w:sz w:val="22"/>
          <w:szCs w:val="22"/>
        </w:rPr>
        <w:t xml:space="preserve">Konkursa sadaļā </w:t>
      </w:r>
      <w:bookmarkEnd w:id="11"/>
      <w:r w:rsidRPr="00017F2B">
        <w:rPr>
          <w:rFonts w:ascii="Times New Roman" w:hAnsi="Times New Roman"/>
          <w:b w:val="0"/>
          <w:bCs w:val="0"/>
          <w:i w:val="0"/>
          <w:iCs w:val="0"/>
          <w:color w:val="auto"/>
          <w:sz w:val="22"/>
          <w:szCs w:val="22"/>
        </w:rPr>
        <w:t>EIS e–konkursu apakšsistēmā</w:t>
      </w:r>
      <w:r w:rsidRPr="00017F2B">
        <w:rPr>
          <w:rFonts w:ascii="Times New Roman" w:eastAsia="Calibri" w:hAnsi="Times New Roman"/>
          <w:b w:val="0"/>
          <w:bCs w:val="0"/>
          <w:i w:val="0"/>
          <w:iCs w:val="0"/>
          <w:color w:val="auto"/>
          <w:sz w:val="22"/>
          <w:szCs w:val="22"/>
        </w:rPr>
        <w:t>,</w:t>
      </w:r>
      <w:r w:rsidRPr="00017F2B">
        <w:rPr>
          <w:rFonts w:ascii="Times New Roman" w:eastAsia="Calibri" w:hAnsi="Times New Roman"/>
          <w:b w:val="0"/>
          <w:bCs w:val="0"/>
          <w:i w:val="0"/>
          <w:color w:val="auto"/>
          <w:sz w:val="22"/>
          <w:szCs w:val="22"/>
        </w:rPr>
        <w:t xml:space="preserve"> ievērojot šādas Pretendenta izvēles iespējas:</w:t>
      </w:r>
    </w:p>
    <w:p w14:paraId="6902C827"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 xml:space="preserve">izmantojot </w:t>
      </w:r>
      <w:bookmarkStart w:id="12" w:name="_Hlk15228605"/>
      <w:r w:rsidRPr="00017F2B">
        <w:rPr>
          <w:rFonts w:ascii="Times New Roman" w:hAnsi="Times New Roman"/>
          <w:b w:val="0"/>
          <w:bCs w:val="0"/>
          <w:i w:val="0"/>
          <w:iCs w:val="0"/>
          <w:color w:val="auto"/>
          <w:sz w:val="22"/>
          <w:szCs w:val="22"/>
        </w:rPr>
        <w:t xml:space="preserve">Konkursa sadaļas </w:t>
      </w:r>
      <w:r w:rsidRPr="00017F2B">
        <w:rPr>
          <w:rFonts w:ascii="Times New Roman" w:eastAsia="Calibri" w:hAnsi="Times New Roman"/>
          <w:b w:val="0"/>
          <w:bCs w:val="0"/>
          <w:i w:val="0"/>
          <w:color w:val="auto"/>
          <w:sz w:val="22"/>
          <w:szCs w:val="22"/>
        </w:rPr>
        <w:t xml:space="preserve">EIS </w:t>
      </w:r>
      <w:r w:rsidRPr="00017F2B">
        <w:rPr>
          <w:rFonts w:ascii="Times New Roman" w:hAnsi="Times New Roman"/>
          <w:b w:val="0"/>
          <w:bCs w:val="0"/>
          <w:i w:val="0"/>
          <w:iCs w:val="0"/>
          <w:color w:val="auto"/>
          <w:sz w:val="22"/>
          <w:szCs w:val="22"/>
        </w:rPr>
        <w:t xml:space="preserve">e–konkursu </w:t>
      </w:r>
      <w:r w:rsidRPr="00017F2B">
        <w:rPr>
          <w:rFonts w:ascii="Times New Roman" w:eastAsia="Calibri" w:hAnsi="Times New Roman"/>
          <w:b w:val="0"/>
          <w:bCs w:val="0"/>
          <w:i w:val="0"/>
          <w:color w:val="auto"/>
          <w:sz w:val="22"/>
          <w:szCs w:val="22"/>
        </w:rPr>
        <w:t xml:space="preserve">apakšsistēmas </w:t>
      </w:r>
      <w:bookmarkEnd w:id="12"/>
      <w:r w:rsidRPr="00017F2B">
        <w:rPr>
          <w:rFonts w:ascii="Times New Roman" w:eastAsia="Calibri" w:hAnsi="Times New Roman"/>
          <w:b w:val="0"/>
          <w:bCs w:val="0"/>
          <w:i w:val="0"/>
          <w:color w:val="auto"/>
          <w:sz w:val="22"/>
          <w:szCs w:val="22"/>
        </w:rPr>
        <w:t xml:space="preserve">piedāvātos rīkus, aizpildot minētās sistēmas </w:t>
      </w:r>
      <w:r w:rsidRPr="00017F2B">
        <w:rPr>
          <w:rFonts w:ascii="Times New Roman" w:hAnsi="Times New Roman"/>
          <w:b w:val="0"/>
          <w:bCs w:val="0"/>
          <w:i w:val="0"/>
          <w:iCs w:val="0"/>
          <w:color w:val="auto"/>
          <w:sz w:val="22"/>
          <w:szCs w:val="22"/>
        </w:rPr>
        <w:t xml:space="preserve">e–konkursu </w:t>
      </w:r>
      <w:r w:rsidRPr="00017F2B">
        <w:rPr>
          <w:rFonts w:ascii="Times New Roman" w:eastAsia="Calibri" w:hAnsi="Times New Roman"/>
          <w:b w:val="0"/>
          <w:bCs w:val="0"/>
          <w:i w:val="0"/>
          <w:color w:val="auto"/>
          <w:sz w:val="22"/>
          <w:szCs w:val="22"/>
        </w:rPr>
        <w:t>apakšsistēmā šā iepirkuma sadaļā ievietotās formas;</w:t>
      </w:r>
    </w:p>
    <w:p w14:paraId="2AC56A7F"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 xml:space="preserve">elektroniski aizpildāmos dokumentus elektroniski sagatavojot ārpus </w:t>
      </w:r>
      <w:r w:rsidRPr="00017F2B">
        <w:rPr>
          <w:rFonts w:ascii="Times New Roman" w:hAnsi="Times New Roman"/>
          <w:b w:val="0"/>
          <w:bCs w:val="0"/>
          <w:i w:val="0"/>
          <w:iCs w:val="0"/>
          <w:color w:val="auto"/>
          <w:sz w:val="22"/>
          <w:szCs w:val="22"/>
        </w:rPr>
        <w:t xml:space="preserve">Konkursa sadaļas </w:t>
      </w:r>
      <w:r w:rsidRPr="00017F2B">
        <w:rPr>
          <w:rFonts w:ascii="Times New Roman" w:eastAsia="Calibri" w:hAnsi="Times New Roman"/>
          <w:b w:val="0"/>
          <w:bCs w:val="0"/>
          <w:i w:val="0"/>
          <w:color w:val="auto"/>
          <w:sz w:val="22"/>
          <w:szCs w:val="22"/>
        </w:rPr>
        <w:t xml:space="preserve">EIS </w:t>
      </w:r>
      <w:r w:rsidRPr="00017F2B">
        <w:rPr>
          <w:rFonts w:ascii="Times New Roman" w:hAnsi="Times New Roman"/>
          <w:b w:val="0"/>
          <w:bCs w:val="0"/>
          <w:i w:val="0"/>
          <w:iCs w:val="0"/>
          <w:color w:val="auto"/>
          <w:sz w:val="22"/>
          <w:szCs w:val="22"/>
        </w:rPr>
        <w:t xml:space="preserve">e–konkursu </w:t>
      </w:r>
      <w:r w:rsidRPr="00017F2B">
        <w:rPr>
          <w:rFonts w:ascii="Times New Roman" w:eastAsia="Calibri" w:hAnsi="Times New Roman"/>
          <w:b w:val="0"/>
          <w:bCs w:val="0"/>
          <w:i w:val="0"/>
          <w:color w:val="auto"/>
          <w:sz w:val="22"/>
          <w:szCs w:val="22"/>
        </w:rPr>
        <w:t>apakšsistēmas un augšupielādējot sistēmas attiecīgajās vietnēs aizpildītas PDF formas, t.sk. ar formā integrētajiem failiem (šādā gadījumā Pretendents ir atbildīgs par aizpildāmo formu atbilstību dokumentācijas prasībām un formu paraugiem);</w:t>
      </w:r>
    </w:p>
    <w:p w14:paraId="72934255"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 xml:space="preserve">elektroniski sagatavoto piedāvājumu šifrējot ārpus </w:t>
      </w:r>
      <w:r w:rsidRPr="00017F2B">
        <w:rPr>
          <w:rFonts w:ascii="Times New Roman" w:hAnsi="Times New Roman"/>
          <w:b w:val="0"/>
          <w:bCs w:val="0"/>
          <w:i w:val="0"/>
          <w:iCs w:val="0"/>
          <w:color w:val="auto"/>
          <w:sz w:val="22"/>
          <w:szCs w:val="22"/>
        </w:rPr>
        <w:t xml:space="preserve">Konkursa sadaļas </w:t>
      </w:r>
      <w:r w:rsidRPr="00017F2B">
        <w:rPr>
          <w:rFonts w:ascii="Times New Roman" w:eastAsia="Calibri" w:hAnsi="Times New Roman"/>
          <w:b w:val="0"/>
          <w:bCs w:val="0"/>
          <w:i w:val="0"/>
          <w:color w:val="auto"/>
          <w:sz w:val="22"/>
          <w:szCs w:val="22"/>
        </w:rPr>
        <w:t xml:space="preserve">EIS </w:t>
      </w:r>
      <w:r w:rsidRPr="00017F2B">
        <w:rPr>
          <w:rFonts w:ascii="Times New Roman" w:hAnsi="Times New Roman"/>
          <w:b w:val="0"/>
          <w:bCs w:val="0"/>
          <w:i w:val="0"/>
          <w:iCs w:val="0"/>
          <w:color w:val="auto"/>
          <w:sz w:val="22"/>
          <w:szCs w:val="22"/>
        </w:rPr>
        <w:t xml:space="preserve">e–konkursu </w:t>
      </w:r>
      <w:r w:rsidRPr="00017F2B">
        <w:rPr>
          <w:rFonts w:ascii="Times New Roman" w:eastAsia="Calibri" w:hAnsi="Times New Roman"/>
          <w:b w:val="0"/>
          <w:bCs w:val="0"/>
          <w:i w:val="0"/>
          <w:color w:val="auto"/>
          <w:sz w:val="22"/>
          <w:szCs w:val="22"/>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6649990"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Sagatavojot piedāvājumu, Pretendents ievēro, ka:</w:t>
      </w:r>
    </w:p>
    <w:p w14:paraId="2C63E555"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17F2B">
        <w:rPr>
          <w:rFonts w:ascii="Times New Roman" w:eastAsia="Calibri" w:hAnsi="Times New Roman"/>
          <w:b w:val="0"/>
          <w:bCs w:val="0"/>
          <w:i w:val="0"/>
          <w:color w:val="auto"/>
          <w:sz w:val="22"/>
          <w:szCs w:val="22"/>
        </w:rPr>
        <w:t>pdf</w:t>
      </w:r>
      <w:proofErr w:type="spellEnd"/>
      <w:r w:rsidRPr="00017F2B">
        <w:rPr>
          <w:rFonts w:ascii="Times New Roman" w:eastAsia="Calibri" w:hAnsi="Times New Roman"/>
          <w:b w:val="0"/>
          <w:bCs w:val="0"/>
          <w:i w:val="0"/>
          <w:color w:val="auto"/>
          <w:sz w:val="22"/>
          <w:szCs w:val="22"/>
        </w:rPr>
        <w:t xml:space="preserve"> formātā). Finanšu piedāvājums jāaizpilda atsevišķā elektroniskā dokumentā ar Microsoft Office 2010 (vai jaunākas programmatūras versijas) rīkiem lasāmā formātā;</w:t>
      </w:r>
    </w:p>
    <w:p w14:paraId="0F61B451"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hAnsi="Times New Roman"/>
          <w:b w:val="0"/>
          <w:bCs w:val="0"/>
          <w:i w:val="0"/>
          <w:color w:val="auto"/>
          <w:sz w:val="22"/>
          <w:szCs w:val="22"/>
        </w:rPr>
        <w:t>Pretendents piedāvājuma dokumentus paraksta ar drošu elektronisko parakstu un laika zīmogu vai ar EIS piedāvāto elektronisko parakstu;</w:t>
      </w:r>
    </w:p>
    <w:p w14:paraId="324F3103"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 xml:space="preserve">piedāvājuma dokumentus paraksta </w:t>
      </w:r>
      <w:r w:rsidRPr="00017F2B">
        <w:rPr>
          <w:rFonts w:ascii="Times New Roman" w:eastAsia="Calibri" w:hAnsi="Times New Roman"/>
          <w:b w:val="0"/>
          <w:i w:val="0"/>
          <w:color w:val="auto"/>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017F2B">
        <w:rPr>
          <w:rFonts w:ascii="Times New Roman" w:eastAsia="Calibri" w:hAnsi="Times New Roman"/>
          <w:b w:val="0"/>
          <w:bCs w:val="0"/>
          <w:i w:val="0"/>
          <w:color w:val="auto"/>
          <w:sz w:val="22"/>
          <w:szCs w:val="22"/>
        </w:rPr>
        <w:t>. Pilnvarā precīzi jānorāda pilnvarotajai personai piešķirto tiesību un saistību apjoms;</w:t>
      </w:r>
    </w:p>
    <w:p w14:paraId="231812AA"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6D90BDAD"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017F2B">
        <w:rPr>
          <w:rFonts w:ascii="Times New Roman" w:hAnsi="Times New Roman"/>
          <w:b w:val="0"/>
          <w:bCs w:val="0"/>
          <w:i w:val="0"/>
          <w:color w:val="auto"/>
          <w:sz w:val="22"/>
          <w:szCs w:val="22"/>
        </w:rPr>
        <w:t xml:space="preserve">Piedāvājums sastāv no </w:t>
      </w:r>
      <w:r w:rsidRPr="00017F2B">
        <w:rPr>
          <w:rFonts w:ascii="Times New Roman" w:eastAsia="Calibri" w:hAnsi="Times New Roman"/>
          <w:b w:val="0"/>
          <w:bCs w:val="0"/>
          <w:i w:val="0"/>
          <w:color w:val="auto"/>
          <w:sz w:val="22"/>
          <w:szCs w:val="22"/>
        </w:rPr>
        <w:t>atsevišķiem elektroniski sagatavotiem un parakstītiem dokumentiem:</w:t>
      </w:r>
    </w:p>
    <w:p w14:paraId="64C97F58"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pieteikuma dalībai Konkursā (Konkursa nolikuma 1.pielikums, tai skaitā, Konkursa nolikuma 1.5.2.3.punktā vai 1.5.2.4.apakšpunktā norādītā pilnvara);</w:t>
      </w:r>
    </w:p>
    <w:p w14:paraId="21274995"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Apliecinājums (Konkursa nolikuma 1.1.pielikuma forma);</w:t>
      </w:r>
    </w:p>
    <w:p w14:paraId="7B3EA135"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Pretendenta kvalifikācijas dokumentiem;</w:t>
      </w:r>
    </w:p>
    <w:p w14:paraId="2CBB646B" w14:textId="184D309B"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hAnsi="Times New Roman"/>
          <w:b w:val="0"/>
          <w:i w:val="0"/>
          <w:color w:val="auto"/>
          <w:sz w:val="22"/>
          <w:szCs w:val="22"/>
        </w:rPr>
        <w:t>tehniskā piedāvājuma – Pretendents iesniedz apliecinājumu, ka ir pilnībā iepazinies ar Tehniskajā specifikācijā izvirzītajiem noteikumiem piegādes veikšanā, par visiem neskaidrajiem jautājumiem ir pieprasījis informāciju, un tam ir skaidra un saprotama iepirkuma līguma izpilde (Konkursa nolikuma 1.pielikums), pievienojot Tehniskajam piedāvājumam Konkursa nolikumā norādītos dokumentus;</w:t>
      </w:r>
    </w:p>
    <w:p w14:paraId="2C082195" w14:textId="77777777" w:rsidR="00017F2B" w:rsidRPr="00017F2B" w:rsidRDefault="00017F2B" w:rsidP="00017F2B">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finanšu piedāvājuma.</w:t>
      </w:r>
    </w:p>
    <w:p w14:paraId="4EFD1A42"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EE53A9B"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lastRenderedPageBreak/>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B0623FA"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eastAsia="Calibri" w:hAnsi="Times New Roman"/>
          <w:b w:val="0"/>
          <w:bCs w:val="0"/>
          <w:i w:val="0"/>
          <w:iCs w:val="0"/>
          <w:color w:val="auto"/>
          <w:sz w:val="22"/>
          <w:szCs w:val="22"/>
        </w:rPr>
      </w:pPr>
      <w:r w:rsidRPr="00017F2B">
        <w:rPr>
          <w:rFonts w:ascii="Times New Roman" w:hAnsi="Times New Roman"/>
          <w:b w:val="0"/>
          <w:bCs w:val="0"/>
          <w:i w:val="0"/>
          <w:iCs w:val="0"/>
          <w:color w:val="auto"/>
          <w:sz w:val="22"/>
          <w:szCs w:val="22"/>
        </w:rPr>
        <w:t>Ja Pasūtītājam rodas šaubas par iesniegtās dokumenta kopijas autentiskumu, tas ir tiesīgs pieprasīt, lai Pretendents uzrāda dokumenta oriģinālu. Gadījumā, ja Pasūtītājs konstatē pretrunas starp piedāvājuma oriģinālā un tā kopijā iekļauto informāciju, tas vadās no piedāvājuma oriģinālā ietvertās informācija.</w:t>
      </w:r>
    </w:p>
    <w:p w14:paraId="559EF53A"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Piedāvājums jāsagatavo latviešu valodā. Svešvalodā sagatavotiem piedāvājuma dokumentiem jāpievieno apliecināts tulkojums latviešu valodā. Par dokumentu tulkojuma atbilstību oriģinālam atbild Pretendents.</w:t>
      </w:r>
    </w:p>
    <w:p w14:paraId="4E328FE1"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017F2B">
        <w:rPr>
          <w:rFonts w:ascii="Times New Roman" w:eastAsia="Calibri" w:hAnsi="Times New Roman"/>
          <w:b w:val="0"/>
          <w:bCs w:val="0"/>
          <w:i w:val="0"/>
          <w:color w:val="auto"/>
          <w:sz w:val="22"/>
          <w:szCs w:val="22"/>
        </w:rPr>
        <w:t xml:space="preserve">Piedāvājums jāsagatavo tā, lai nekādā veidā netiktu apdraudēta </w:t>
      </w:r>
      <w:r w:rsidRPr="00017F2B">
        <w:rPr>
          <w:rFonts w:ascii="Times New Roman" w:hAnsi="Times New Roman"/>
          <w:b w:val="0"/>
          <w:bCs w:val="0"/>
          <w:i w:val="0"/>
          <w:iCs w:val="0"/>
          <w:color w:val="auto"/>
          <w:sz w:val="22"/>
          <w:szCs w:val="22"/>
        </w:rPr>
        <w:t xml:space="preserve">Konkursa sadaļas </w:t>
      </w:r>
      <w:r w:rsidRPr="00017F2B">
        <w:rPr>
          <w:rFonts w:ascii="Times New Roman" w:eastAsia="Calibri" w:hAnsi="Times New Roman"/>
          <w:b w:val="0"/>
          <w:bCs w:val="0"/>
          <w:i w:val="0"/>
          <w:color w:val="auto"/>
          <w:sz w:val="22"/>
          <w:szCs w:val="22"/>
        </w:rPr>
        <w:t xml:space="preserve">EIS </w:t>
      </w:r>
      <w:r w:rsidRPr="00017F2B">
        <w:rPr>
          <w:rFonts w:ascii="Times New Roman" w:hAnsi="Times New Roman"/>
          <w:b w:val="0"/>
          <w:bCs w:val="0"/>
          <w:i w:val="0"/>
          <w:iCs w:val="0"/>
          <w:color w:val="auto"/>
          <w:sz w:val="22"/>
          <w:szCs w:val="22"/>
        </w:rPr>
        <w:t xml:space="preserve">e–konkursu </w:t>
      </w:r>
      <w:r w:rsidRPr="00017F2B">
        <w:rPr>
          <w:rFonts w:ascii="Times New Roman" w:eastAsia="Calibri" w:hAnsi="Times New Roman"/>
          <w:b w:val="0"/>
          <w:bCs w:val="0"/>
          <w:i w:val="0"/>
          <w:color w:val="auto"/>
          <w:sz w:val="22"/>
          <w:szCs w:val="22"/>
        </w:rPr>
        <w:t>apakšsistēmas darbība un nebūtu ierobežota piekļuve piedāvājumā ietvertajai informācijai, tostarp piedāvājums nedrīkst saturēt datorvīrusus un citas kaitīgas programmatūras vai to ģeneratorus, vai, ja piedāvājums ir šifrēts, Pretendentam ne vēlāk kā 15 (piecpadsmit) minūšu laikā pēc piedāvājumu atvēršanas uzsākšanas jāiesniedz derīga elektroniska atslēga un parole šifrētā dokumenta atvēršanai.</w:t>
      </w:r>
    </w:p>
    <w:p w14:paraId="04C69477" w14:textId="77777777" w:rsidR="00017F2B" w:rsidRPr="00017F2B" w:rsidRDefault="00017F2B" w:rsidP="00017F2B">
      <w:pPr>
        <w:pStyle w:val="Virsraksts2"/>
        <w:keepNext w:val="0"/>
        <w:numPr>
          <w:ilvl w:val="2"/>
          <w:numId w:val="6"/>
        </w:numPr>
        <w:autoSpaceDE/>
        <w:spacing w:after="0" w:line="240" w:lineRule="auto"/>
        <w:ind w:left="1134" w:hanging="567"/>
        <w:rPr>
          <w:rFonts w:ascii="Times New Roman" w:eastAsia="Calibri" w:hAnsi="Times New Roman"/>
          <w:b w:val="0"/>
          <w:bCs w:val="0"/>
          <w:i w:val="0"/>
          <w:iCs w:val="0"/>
          <w:color w:val="auto"/>
          <w:sz w:val="22"/>
          <w:szCs w:val="22"/>
        </w:rPr>
      </w:pPr>
      <w:bookmarkStart w:id="13" w:name="_Hlk160717579"/>
      <w:r w:rsidRPr="00017F2B">
        <w:rPr>
          <w:rFonts w:ascii="Times New Roman" w:hAnsi="Times New Roman"/>
          <w:b w:val="0"/>
          <w:bCs w:val="0"/>
          <w:i w:val="0"/>
          <w:iCs w:val="0"/>
          <w:color w:val="auto"/>
          <w:sz w:val="22"/>
          <w:szCs w:val="22"/>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w:t>
      </w:r>
      <w:r w:rsidRPr="00017F2B">
        <w:rPr>
          <w:rFonts w:ascii="Times New Roman" w:hAnsi="Times New Roman"/>
          <w:color w:val="auto"/>
          <w:sz w:val="22"/>
          <w:szCs w:val="22"/>
        </w:rPr>
        <w:t xml:space="preserve"> </w:t>
      </w:r>
      <w:r w:rsidRPr="00017F2B">
        <w:rPr>
          <w:rFonts w:ascii="Times New Roman" w:hAnsi="Times New Roman"/>
          <w:b w:val="0"/>
          <w:bCs w:val="0"/>
          <w:i w:val="0"/>
          <w:iCs w:val="0"/>
          <w:color w:val="auto"/>
          <w:sz w:val="22"/>
          <w:szCs w:val="22"/>
        </w:rPr>
        <w:t xml:space="preserve">35. panta trešās daļas izpratnē. </w:t>
      </w:r>
    </w:p>
    <w:bookmarkEnd w:id="13"/>
    <w:p w14:paraId="513A5805" w14:textId="77777777" w:rsidR="00017F2B" w:rsidRPr="00017F2B" w:rsidRDefault="00017F2B" w:rsidP="00017F2B">
      <w:pPr>
        <w:pStyle w:val="Virsraksts2"/>
        <w:keepNext w:val="0"/>
        <w:numPr>
          <w:ilvl w:val="1"/>
          <w:numId w:val="6"/>
        </w:numPr>
        <w:autoSpaceDE/>
        <w:spacing w:after="0" w:line="240" w:lineRule="auto"/>
        <w:ind w:left="567" w:hanging="567"/>
        <w:rPr>
          <w:rFonts w:ascii="Times New Roman" w:eastAsia="Calibri" w:hAnsi="Times New Roman"/>
          <w:i w:val="0"/>
          <w:iCs w:val="0"/>
          <w:color w:val="auto"/>
          <w:sz w:val="22"/>
          <w:szCs w:val="22"/>
        </w:rPr>
      </w:pPr>
      <w:r w:rsidRPr="00017F2B">
        <w:rPr>
          <w:rFonts w:ascii="Times New Roman" w:eastAsia="Calibri" w:hAnsi="Times New Roman"/>
          <w:i w:val="0"/>
          <w:iCs w:val="0"/>
          <w:color w:val="auto"/>
          <w:sz w:val="22"/>
          <w:szCs w:val="22"/>
        </w:rPr>
        <w:t>Piedāvājuma iesniegšanas un atvēršanas vieta, datums, laiks un kārtība</w:t>
      </w:r>
    </w:p>
    <w:p w14:paraId="464F99E6" w14:textId="1F77DB02" w:rsidR="00017F2B" w:rsidRPr="003834C6"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017F2B">
        <w:rPr>
          <w:rFonts w:ascii="Times New Roman" w:eastAsia="Calibri" w:hAnsi="Times New Roman"/>
          <w:b w:val="0"/>
          <w:bCs w:val="0"/>
          <w:i w:val="0"/>
          <w:iCs w:val="0"/>
          <w:color w:val="auto"/>
          <w:sz w:val="22"/>
          <w:szCs w:val="22"/>
        </w:rPr>
        <w:t xml:space="preserve">Ieinteresētais piegādātājs piedāvājumu iesniedz </w:t>
      </w:r>
      <w:hyperlink r:id="rId11" w:history="1">
        <w:r w:rsidR="003834C6" w:rsidRPr="003834C6">
          <w:rPr>
            <w:rStyle w:val="Hipersaite"/>
            <w:rFonts w:ascii="Times New Roman" w:hAnsi="Times New Roman"/>
            <w:b w:val="0"/>
            <w:bCs w:val="0"/>
            <w:i w:val="0"/>
            <w:iCs w:val="0"/>
            <w:sz w:val="22"/>
            <w:szCs w:val="22"/>
          </w:rPr>
          <w:t>https://www.eis.gov.lv/EKEIS/Supplier/Procurement/177766</w:t>
        </w:r>
      </w:hyperlink>
      <w:r w:rsidRPr="003834C6">
        <w:rPr>
          <w:rFonts w:ascii="Times New Roman" w:hAnsi="Times New Roman"/>
          <w:b w:val="0"/>
          <w:bCs w:val="0"/>
          <w:i w:val="0"/>
          <w:iCs w:val="0"/>
          <w:sz w:val="22"/>
          <w:szCs w:val="22"/>
        </w:rPr>
        <w:t xml:space="preserve"> </w:t>
      </w:r>
      <w:r w:rsidRPr="003834C6">
        <w:rPr>
          <w:rFonts w:ascii="Times New Roman" w:eastAsia="Calibri" w:hAnsi="Times New Roman"/>
          <w:b w:val="0"/>
          <w:bCs w:val="0"/>
          <w:i w:val="0"/>
          <w:iCs w:val="0"/>
          <w:color w:val="auto"/>
          <w:sz w:val="22"/>
          <w:szCs w:val="22"/>
        </w:rPr>
        <w:t xml:space="preserve">līdz EIS </w:t>
      </w:r>
      <w:r w:rsidRPr="003834C6">
        <w:rPr>
          <w:rFonts w:ascii="Times New Roman" w:hAnsi="Times New Roman"/>
          <w:b w:val="0"/>
          <w:bCs w:val="0"/>
          <w:i w:val="0"/>
          <w:iCs w:val="0"/>
          <w:color w:val="auto"/>
          <w:sz w:val="22"/>
          <w:szCs w:val="22"/>
        </w:rPr>
        <w:t xml:space="preserve">e–konkursu </w:t>
      </w:r>
      <w:r w:rsidRPr="003834C6">
        <w:rPr>
          <w:rFonts w:ascii="Times New Roman" w:eastAsia="Calibri" w:hAnsi="Times New Roman"/>
          <w:b w:val="0"/>
          <w:bCs w:val="0"/>
          <w:i w:val="0"/>
          <w:iCs w:val="0"/>
          <w:color w:val="auto"/>
          <w:sz w:val="22"/>
          <w:szCs w:val="22"/>
        </w:rPr>
        <w:t>apakšsistēmā norādītajam termiņam.</w:t>
      </w:r>
    </w:p>
    <w:p w14:paraId="76CFDD79" w14:textId="77777777" w:rsidR="00017F2B" w:rsidRPr="003834C6"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3834C6">
        <w:rPr>
          <w:rFonts w:ascii="Times New Roman" w:eastAsia="Calibri" w:hAnsi="Times New Roman"/>
          <w:b w:val="0"/>
          <w:bCs w:val="0"/>
          <w:i w:val="0"/>
          <w:iCs w:val="0"/>
          <w:color w:val="auto"/>
          <w:sz w:val="22"/>
          <w:szCs w:val="22"/>
        </w:rPr>
        <w:t xml:space="preserve">Ārpus </w:t>
      </w:r>
      <w:r w:rsidRPr="003834C6">
        <w:rPr>
          <w:rFonts w:ascii="Times New Roman" w:hAnsi="Times New Roman"/>
          <w:b w:val="0"/>
          <w:bCs w:val="0"/>
          <w:i w:val="0"/>
          <w:iCs w:val="0"/>
          <w:color w:val="auto"/>
          <w:sz w:val="22"/>
          <w:szCs w:val="22"/>
        </w:rPr>
        <w:t xml:space="preserve">Konkursa sadaļas </w:t>
      </w:r>
      <w:r w:rsidRPr="003834C6">
        <w:rPr>
          <w:rFonts w:ascii="Times New Roman" w:eastAsia="Calibri" w:hAnsi="Times New Roman"/>
          <w:b w:val="0"/>
          <w:bCs w:val="0"/>
          <w:i w:val="0"/>
          <w:iCs w:val="0"/>
          <w:color w:val="auto"/>
          <w:sz w:val="22"/>
          <w:szCs w:val="22"/>
        </w:rPr>
        <w:t xml:space="preserve">EIS </w:t>
      </w:r>
      <w:r w:rsidRPr="003834C6">
        <w:rPr>
          <w:rFonts w:ascii="Times New Roman" w:hAnsi="Times New Roman"/>
          <w:b w:val="0"/>
          <w:bCs w:val="0"/>
          <w:i w:val="0"/>
          <w:iCs w:val="0"/>
          <w:color w:val="auto"/>
          <w:sz w:val="22"/>
          <w:szCs w:val="22"/>
        </w:rPr>
        <w:t xml:space="preserve">e–konkursu </w:t>
      </w:r>
      <w:r w:rsidRPr="003834C6">
        <w:rPr>
          <w:rFonts w:ascii="Times New Roman" w:eastAsia="Calibri" w:hAnsi="Times New Roman"/>
          <w:b w:val="0"/>
          <w:bCs w:val="0"/>
          <w:i w:val="0"/>
          <w:iCs w:val="0"/>
          <w:color w:val="auto"/>
          <w:sz w:val="22"/>
          <w:szCs w:val="22"/>
        </w:rPr>
        <w:t>apakšsistēmas iesniegtie piedāvājumi tiks atzīti par neatbilstošiem Konkursa nolikuma prasībām.</w:t>
      </w:r>
    </w:p>
    <w:p w14:paraId="1F7071C1" w14:textId="77777777" w:rsidR="00017F2B" w:rsidRPr="003834C6"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3834C6">
        <w:rPr>
          <w:rFonts w:ascii="Times New Roman" w:eastAsia="Calibri" w:hAnsi="Times New Roman"/>
          <w:b w:val="0"/>
          <w:bCs w:val="0"/>
          <w:i w:val="0"/>
          <w:iCs w:val="0"/>
          <w:color w:val="auto"/>
          <w:sz w:val="22"/>
          <w:szCs w:val="22"/>
        </w:rPr>
        <w:t xml:space="preserve">Pretendentu piedāvājumi, kas saņemti ārpus </w:t>
      </w:r>
      <w:r w:rsidRPr="003834C6">
        <w:rPr>
          <w:rFonts w:ascii="Times New Roman" w:hAnsi="Times New Roman"/>
          <w:b w:val="0"/>
          <w:bCs w:val="0"/>
          <w:i w:val="0"/>
          <w:iCs w:val="0"/>
          <w:color w:val="auto"/>
          <w:sz w:val="22"/>
          <w:szCs w:val="22"/>
        </w:rPr>
        <w:t xml:space="preserve">Konkursa sadaļas </w:t>
      </w:r>
      <w:r w:rsidRPr="003834C6">
        <w:rPr>
          <w:rFonts w:ascii="Times New Roman" w:eastAsia="Calibri" w:hAnsi="Times New Roman"/>
          <w:b w:val="0"/>
          <w:bCs w:val="0"/>
          <w:i w:val="0"/>
          <w:iCs w:val="0"/>
          <w:color w:val="auto"/>
          <w:sz w:val="22"/>
          <w:szCs w:val="22"/>
        </w:rPr>
        <w:t xml:space="preserve">EIS </w:t>
      </w:r>
      <w:r w:rsidRPr="003834C6">
        <w:rPr>
          <w:rFonts w:ascii="Times New Roman" w:hAnsi="Times New Roman"/>
          <w:b w:val="0"/>
          <w:bCs w:val="0"/>
          <w:i w:val="0"/>
          <w:iCs w:val="0"/>
          <w:color w:val="auto"/>
          <w:sz w:val="22"/>
          <w:szCs w:val="22"/>
        </w:rPr>
        <w:t xml:space="preserve">e–konkursu </w:t>
      </w:r>
      <w:r w:rsidRPr="003834C6">
        <w:rPr>
          <w:rFonts w:ascii="Times New Roman" w:eastAsia="Calibri" w:hAnsi="Times New Roman"/>
          <w:b w:val="0"/>
          <w:bCs w:val="0"/>
          <w:i w:val="0"/>
          <w:iCs w:val="0"/>
          <w:color w:val="auto"/>
          <w:sz w:val="22"/>
          <w:szCs w:val="22"/>
        </w:rPr>
        <w:t>apakšsistēmas, netiek atvērti un neatvērti tiek nosūtīti atpakaļ iesniedzējam.</w:t>
      </w:r>
    </w:p>
    <w:p w14:paraId="37C8CA43" w14:textId="3195E77F" w:rsidR="00017F2B" w:rsidRPr="003834C6"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3834C6">
        <w:rPr>
          <w:rFonts w:ascii="Times New Roman" w:eastAsia="Calibri" w:hAnsi="Times New Roman"/>
          <w:b w:val="0"/>
          <w:bCs w:val="0"/>
          <w:i w:val="0"/>
          <w:iCs w:val="0"/>
          <w:color w:val="auto"/>
          <w:sz w:val="22"/>
          <w:szCs w:val="22"/>
        </w:rPr>
        <w:t xml:space="preserve">Piedāvājumi tiks atvērti EIS </w:t>
      </w:r>
      <w:r w:rsidRPr="003834C6">
        <w:rPr>
          <w:rFonts w:ascii="Times New Roman" w:hAnsi="Times New Roman"/>
          <w:b w:val="0"/>
          <w:bCs w:val="0"/>
          <w:i w:val="0"/>
          <w:iCs w:val="0"/>
          <w:color w:val="auto"/>
          <w:sz w:val="22"/>
          <w:szCs w:val="22"/>
        </w:rPr>
        <w:t xml:space="preserve">e–konkursu </w:t>
      </w:r>
      <w:r w:rsidRPr="003834C6">
        <w:rPr>
          <w:rFonts w:ascii="Times New Roman" w:eastAsia="Calibri" w:hAnsi="Times New Roman"/>
          <w:b w:val="0"/>
          <w:bCs w:val="0"/>
          <w:i w:val="0"/>
          <w:iCs w:val="0"/>
          <w:color w:val="auto"/>
          <w:sz w:val="22"/>
          <w:szCs w:val="22"/>
        </w:rPr>
        <w:t xml:space="preserve">apakšsistēmā </w:t>
      </w:r>
      <w:hyperlink r:id="rId12" w:history="1">
        <w:r w:rsidR="003834C6" w:rsidRPr="003834C6">
          <w:rPr>
            <w:rStyle w:val="Hipersaite"/>
            <w:rFonts w:ascii="Times New Roman" w:hAnsi="Times New Roman"/>
            <w:b w:val="0"/>
            <w:bCs w:val="0"/>
            <w:i w:val="0"/>
            <w:iCs w:val="0"/>
            <w:sz w:val="22"/>
            <w:szCs w:val="22"/>
          </w:rPr>
          <w:t xml:space="preserve">https://www.eis.gov.lv/EKEIS/Supplier/Procurement/177766 </w:t>
        </w:r>
      </w:hyperlink>
      <w:r w:rsidRPr="003834C6">
        <w:rPr>
          <w:rFonts w:ascii="Times New Roman" w:hAnsi="Times New Roman"/>
          <w:b w:val="0"/>
          <w:bCs w:val="0"/>
          <w:i w:val="0"/>
          <w:iCs w:val="0"/>
          <w:color w:val="007BB8"/>
          <w:sz w:val="22"/>
          <w:szCs w:val="22"/>
        </w:rPr>
        <w:t xml:space="preserve"> </w:t>
      </w:r>
      <w:r w:rsidRPr="003834C6">
        <w:rPr>
          <w:rFonts w:ascii="Times New Roman" w:eastAsia="Calibri" w:hAnsi="Times New Roman"/>
          <w:b w:val="0"/>
          <w:bCs w:val="0"/>
          <w:i w:val="0"/>
          <w:iCs w:val="0"/>
          <w:color w:val="auto"/>
          <w:sz w:val="22"/>
          <w:szCs w:val="22"/>
        </w:rPr>
        <w:t xml:space="preserve">norādītā termiņā. </w:t>
      </w:r>
    </w:p>
    <w:p w14:paraId="2D043B51" w14:textId="77777777" w:rsidR="00017F2B" w:rsidRPr="00017F2B"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3834C6">
        <w:rPr>
          <w:rFonts w:ascii="Times New Roman" w:eastAsia="Calibri" w:hAnsi="Times New Roman"/>
          <w:b w:val="0"/>
          <w:bCs w:val="0"/>
          <w:i w:val="0"/>
          <w:color w:val="auto"/>
          <w:sz w:val="22"/>
          <w:szCs w:val="22"/>
        </w:rPr>
        <w:t>Pretendents l</w:t>
      </w:r>
      <w:r w:rsidRPr="00017F2B">
        <w:rPr>
          <w:rFonts w:ascii="Times New Roman" w:eastAsia="Calibri" w:hAnsi="Times New Roman"/>
          <w:b w:val="0"/>
          <w:bCs w:val="0"/>
          <w:i w:val="0"/>
          <w:color w:val="auto"/>
          <w:sz w:val="22"/>
          <w:szCs w:val="22"/>
        </w:rPr>
        <w:t>īdz piedāvājumu iesniegšanas termiņa beigām var grozīt vai atsaukt iesniegto piedāvājumu, izmantojot attiecīgos EIS pieejamos rīkus.</w:t>
      </w:r>
    </w:p>
    <w:p w14:paraId="16645723" w14:textId="77777777" w:rsidR="00017F2B" w:rsidRPr="00017F2B"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017F2B">
        <w:rPr>
          <w:rFonts w:ascii="Times New Roman" w:eastAsia="Calibri" w:hAnsi="Times New Roman"/>
          <w:b w:val="0"/>
          <w:bCs w:val="0"/>
          <w:i w:val="0"/>
          <w:color w:val="auto"/>
          <w:sz w:val="22"/>
          <w:szCs w:val="22"/>
        </w:rPr>
        <w:t>Piedāvājuma atsaukšanai ir bezierunu raksturs, un tā izslēdz Pretendentu no tālākas dalības Konkursā.</w:t>
      </w:r>
    </w:p>
    <w:p w14:paraId="226FA2D9" w14:textId="77777777" w:rsidR="00017F2B" w:rsidRPr="00017F2B"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017F2B">
        <w:rPr>
          <w:rFonts w:ascii="Times New Roman" w:eastAsia="Calibri" w:hAnsi="Times New Roman"/>
          <w:b w:val="0"/>
          <w:bCs w:val="0"/>
          <w:i w:val="0"/>
          <w:color w:val="auto"/>
          <w:sz w:val="22"/>
          <w:szCs w:val="22"/>
        </w:rPr>
        <w:t>Piedāvājumu atvēršanas sanāksme ir atklāta un tā notiks elektroniski. Tās norises gaitai var sekot līdzi jebkurš ieinteresētais piegādātājs.</w:t>
      </w:r>
    </w:p>
    <w:p w14:paraId="2FC71D19" w14:textId="77777777" w:rsidR="00017F2B" w:rsidRPr="00017F2B"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017F2B">
        <w:rPr>
          <w:rFonts w:ascii="Times New Roman" w:eastAsia="Calibri" w:hAnsi="Times New Roman"/>
          <w:b w:val="0"/>
          <w:bCs w:val="0"/>
          <w:i w:val="0"/>
          <w:color w:val="auto"/>
          <w:sz w:val="22"/>
          <w:szCs w:val="22"/>
        </w:rPr>
        <w:t>Pretendentu piedāvājumu vērtēšanu Pasūtītājs veic slēgtās sēdēs.</w:t>
      </w:r>
    </w:p>
    <w:p w14:paraId="04B41FC1" w14:textId="77777777" w:rsidR="00017F2B" w:rsidRPr="00017F2B" w:rsidRDefault="00017F2B" w:rsidP="00017F2B">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017F2B">
        <w:rPr>
          <w:rFonts w:ascii="Times New Roman" w:hAnsi="Times New Roman"/>
          <w:b w:val="0"/>
          <w:i w:val="0"/>
          <w:color w:val="auto"/>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D32D029" w14:textId="644E76F5" w:rsidR="00017F2B" w:rsidRPr="00017F2B" w:rsidRDefault="00017F2B" w:rsidP="00017F2B">
      <w:pPr>
        <w:pStyle w:val="Virsraksts2"/>
        <w:keepNext w:val="0"/>
        <w:numPr>
          <w:ilvl w:val="2"/>
          <w:numId w:val="6"/>
        </w:numPr>
        <w:autoSpaceDE/>
        <w:spacing w:after="0" w:line="240" w:lineRule="auto"/>
        <w:ind w:left="1276" w:hanging="709"/>
        <w:rPr>
          <w:rFonts w:ascii="Times New Roman" w:hAnsi="Times New Roman"/>
          <w:b w:val="0"/>
          <w:i w:val="0"/>
          <w:color w:val="auto"/>
          <w:sz w:val="22"/>
          <w:szCs w:val="22"/>
        </w:rPr>
      </w:pPr>
      <w:r w:rsidRPr="00017F2B">
        <w:rPr>
          <w:rFonts w:ascii="Times New Roman" w:hAnsi="Times New Roman"/>
          <w:b w:val="0"/>
          <w:i w:val="0"/>
          <w:color w:val="auto"/>
          <w:sz w:val="22"/>
          <w:szCs w:val="22"/>
        </w:rPr>
        <w:t>Tiek uzskatīts, ka Pretendenti, iesniedzot savus piedāvājumus, apliecina, ka ir iepazinušies un piekrīt Konkursa nolikuma un tā pielikumu noteikumiem, kā arī ir iepazinušies ar visiem spēkā esošiem normatīvajiem aktiem, kas jebkādā veidā var ietekmēt vai var attiekties uz</w:t>
      </w:r>
      <w:r w:rsidRPr="00017F2B">
        <w:rPr>
          <w:rFonts w:ascii="Times New Roman" w:hAnsi="Times New Roman"/>
          <w:b w:val="0"/>
          <w:bCs w:val="0"/>
          <w:i w:val="0"/>
          <w:iCs w:val="0"/>
          <w:color w:val="auto"/>
          <w:sz w:val="22"/>
          <w:szCs w:val="22"/>
        </w:rPr>
        <w:t xml:space="preserve"> </w:t>
      </w:r>
      <w:r w:rsidRPr="00017F2B">
        <w:rPr>
          <w:rFonts w:ascii="Times New Roman" w:hAnsi="Times New Roman"/>
          <w:b w:val="0"/>
          <w:i w:val="0"/>
          <w:color w:val="auto"/>
          <w:sz w:val="22"/>
          <w:szCs w:val="22"/>
        </w:rPr>
        <w:t>iepirkuma līgumā noteiktajām vai ar to saistītajām darbībām.</w:t>
      </w:r>
    </w:p>
    <w:p w14:paraId="71686C57" w14:textId="77777777" w:rsidR="00017F2B" w:rsidRPr="00017F2B" w:rsidRDefault="00017F2B" w:rsidP="00017F2B">
      <w:pPr>
        <w:pStyle w:val="Sarakstarindkopa"/>
        <w:widowControl w:val="0"/>
        <w:numPr>
          <w:ilvl w:val="1"/>
          <w:numId w:val="6"/>
        </w:numPr>
        <w:suppressAutoHyphens/>
        <w:autoSpaceDE w:val="0"/>
        <w:spacing w:after="0" w:line="240" w:lineRule="auto"/>
        <w:ind w:left="567" w:hanging="567"/>
        <w:contextualSpacing w:val="0"/>
        <w:jc w:val="both"/>
        <w:rPr>
          <w:b/>
          <w:color w:val="auto"/>
          <w:sz w:val="22"/>
          <w:szCs w:val="22"/>
        </w:rPr>
      </w:pPr>
      <w:r w:rsidRPr="00017F2B">
        <w:rPr>
          <w:b/>
          <w:color w:val="auto"/>
          <w:sz w:val="22"/>
          <w:szCs w:val="22"/>
        </w:rPr>
        <w:t>Datu apstrādes noteikumi</w:t>
      </w:r>
    </w:p>
    <w:p w14:paraId="4E112F54"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lastRenderedPageBreak/>
        <w:t>Datu apstrādes noteikumi noteic kārtību kādā Pasūtītājs apstrādā fizisko personu datus (turpmāk – dati) saskaņā ar normatīvajiem aktiem, kas attiecas uz datu apstrādi un drošību, lai nodrošinātu Konkursa ietvaros iegūto datu apstrādi.</w:t>
      </w:r>
    </w:p>
    <w:p w14:paraId="04518EBF"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t xml:space="preserve">Iegūto datu pārzinis ir </w:t>
      </w:r>
      <w:bookmarkStart w:id="14" w:name="_Hlk222218658"/>
      <w:r w:rsidRPr="00017F2B">
        <w:rPr>
          <w:color w:val="auto"/>
          <w:sz w:val="22"/>
          <w:szCs w:val="22"/>
        </w:rPr>
        <w:t xml:space="preserve">Valsts sabiedrība ar ierobežotu atbildību </w:t>
      </w:r>
      <w:bookmarkEnd w:id="14"/>
      <w:r w:rsidRPr="00017F2B">
        <w:rPr>
          <w:color w:val="auto"/>
          <w:sz w:val="22"/>
          <w:szCs w:val="22"/>
        </w:rPr>
        <w:t>“Bērnu klīniskā universitātes slimnīca”, juridiskā adrese: Vienības gatve 45, Rīga, LV-1004, Latvija, e – pasta adrese: </w:t>
      </w:r>
      <w:hyperlink r:id="rId13" w:history="1">
        <w:r w:rsidRPr="00017F2B">
          <w:rPr>
            <w:rStyle w:val="Hipersaite"/>
            <w:sz w:val="22"/>
            <w:szCs w:val="22"/>
          </w:rPr>
          <w:t>info@bkus.lv</w:t>
        </w:r>
      </w:hyperlink>
      <w:r w:rsidRPr="00017F2B">
        <w:rPr>
          <w:color w:val="auto"/>
          <w:sz w:val="22"/>
          <w:szCs w:val="22"/>
        </w:rPr>
        <w:t>.</w:t>
      </w:r>
    </w:p>
    <w:p w14:paraId="47DDF813"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t>Datu apstrādes nolūki:</w:t>
      </w:r>
    </w:p>
    <w:p w14:paraId="2982BDB5"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Konkursa nodrošināšanai un no tā izrietošo tiesību un pienākumu realizēšanai – tiek apstrādāti Pretendenta iesniegtie dokumenti, kas satur datus;</w:t>
      </w:r>
    </w:p>
    <w:p w14:paraId="17B48333" w14:textId="11CE5CA9"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Konkursa iepirkuma līguma noslēgšanai un līguma saistību izpildei – tiek iegūti, apkopoti un apstrādāti dati, kas iegūti pirms iepirkuma līguma slēgšanas vai noslēgtas iepirkuma līguma izpildē;</w:t>
      </w:r>
    </w:p>
    <w:p w14:paraId="031A0915"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Valsts sabiedrība ar ierobežotu atbildību “Bērnu klīniskā universitātes slimnīca”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18DB1E08"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juridisko pienākumu izpilde – Pasūtītājs ir tiesīgs apstrādāt datus, lai izpildītu normatīvo aktu prasības, kā arī sniegtu atbildes uz valsts vai pašvaldības tiesiskiem pieprasījumiem.</w:t>
      </w:r>
    </w:p>
    <w:p w14:paraId="291BE39D"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2DF7CC30"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t>Datiem pēc nepieciešamības var piekļūt:</w:t>
      </w:r>
    </w:p>
    <w:p w14:paraId="16611239"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2504E4CF"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datu apstrādātājs atbilstoši tā sniegtajiem pakalpojumam tam nepieciešamajā apjomā (auditori, finanšu vadības vai juridiskie konsultanti, datu bāzes izstrādātājs/tehniskais uzturētājs, u.c., kas saistīti ar pārziņa pakalpojuma sniegšanu);</w:t>
      </w:r>
    </w:p>
    <w:p w14:paraId="47CA9358"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 xml:space="preserve">valsts vai pašvaldību iestādes normatīvajos aktos noteiktajā kārtībā un apjomā (tiesa, </w:t>
      </w:r>
      <w:proofErr w:type="spellStart"/>
      <w:r w:rsidRPr="00017F2B">
        <w:rPr>
          <w:color w:val="auto"/>
          <w:sz w:val="22"/>
          <w:szCs w:val="22"/>
        </w:rPr>
        <w:t>tiesībsargājošās</w:t>
      </w:r>
      <w:proofErr w:type="spellEnd"/>
      <w:r w:rsidRPr="00017F2B">
        <w:rPr>
          <w:color w:val="auto"/>
          <w:sz w:val="22"/>
          <w:szCs w:val="22"/>
        </w:rPr>
        <w:t xml:space="preserve"> iestādes, pašvaldības, nodokļu administrācijas, u.c.); </w:t>
      </w:r>
    </w:p>
    <w:p w14:paraId="41836F02"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trešās personas, rūpīgi izvērtējot, vai šādai datu nodošanai ir atbilstošs tiesiskais pamats, (</w:t>
      </w:r>
      <w:proofErr w:type="spellStart"/>
      <w:r w:rsidRPr="00017F2B">
        <w:rPr>
          <w:color w:val="auto"/>
          <w:sz w:val="22"/>
          <w:szCs w:val="22"/>
        </w:rPr>
        <w:t>ārpustiesas</w:t>
      </w:r>
      <w:proofErr w:type="spellEnd"/>
      <w:r w:rsidRPr="00017F2B">
        <w:rPr>
          <w:color w:val="auto"/>
          <w:sz w:val="22"/>
          <w:szCs w:val="22"/>
        </w:rPr>
        <w:t xml:space="preserve"> strīdu risināšanas iestādes, maksātnespējas administrators u.c.).</w:t>
      </w:r>
    </w:p>
    <w:p w14:paraId="6A4689F9"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2F280507"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finanšu vadības un juridiskie konsultanti;</w:t>
      </w:r>
    </w:p>
    <w:p w14:paraId="2D55A2C7" w14:textId="77777777" w:rsidR="00017F2B" w:rsidRPr="00017F2B" w:rsidRDefault="00017F2B" w:rsidP="00017F2B">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017F2B">
        <w:rPr>
          <w:color w:val="auto"/>
          <w:sz w:val="22"/>
          <w:szCs w:val="22"/>
        </w:rPr>
        <w:t>informāciju un tehnoloģiju infrastruktūras, datu bāzes īpašnieku/izstrādātāju vai tehnisko uzturētāju.</w:t>
      </w:r>
    </w:p>
    <w:p w14:paraId="49527FD6"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t>Dati tiek apstrādāti Eiropas Savienībā un Eiropas Ekonomiskajā zonā, un tie netiek nodoti un apstrādāti valstīs, kas neietilpst Eiropas Savienībā un Eiropas Ekonomiskajā zonā.</w:t>
      </w:r>
    </w:p>
    <w:p w14:paraId="7CFF22E2"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t>Dati tiek glabāti tik ilgi, cik to glabāšana ir nepieciešama atbilstoši attiecīgiem datu apstrādes nolūkiem, kā arī saskaņā ar piemērojamo tiesību aktu prasībām. Datus, kas nepieciešami Konkursa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62EA38C0" w14:textId="77777777" w:rsidR="00017F2B" w:rsidRPr="00017F2B" w:rsidRDefault="00017F2B" w:rsidP="00017F2B">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017F2B">
        <w:rPr>
          <w:color w:val="auto"/>
          <w:sz w:val="22"/>
          <w:szCs w:val="22"/>
        </w:rPr>
        <w:lastRenderedPageBreak/>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4E90194E" w14:textId="77777777" w:rsidR="00017F2B" w:rsidRPr="00017F2B" w:rsidRDefault="00017F2B" w:rsidP="00017F2B">
      <w:pPr>
        <w:pStyle w:val="Sarakstarindkopa"/>
        <w:numPr>
          <w:ilvl w:val="2"/>
          <w:numId w:val="6"/>
        </w:numPr>
        <w:shd w:val="clear" w:color="auto" w:fill="FFFFFF"/>
        <w:spacing w:after="0" w:line="240" w:lineRule="auto"/>
        <w:ind w:left="1276" w:hanging="709"/>
        <w:contextualSpacing w:val="0"/>
        <w:jc w:val="both"/>
        <w:rPr>
          <w:color w:val="007BB8"/>
          <w:sz w:val="22"/>
          <w:szCs w:val="22"/>
        </w:rPr>
      </w:pPr>
      <w:r w:rsidRPr="00017F2B">
        <w:rPr>
          <w:color w:val="auto"/>
          <w:sz w:val="22"/>
          <w:szCs w:val="22"/>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bookmarkStart w:id="15" w:name="_Hlk222218720"/>
      <w:r w:rsidRPr="00017F2B">
        <w:rPr>
          <w:sz w:val="22"/>
          <w:szCs w:val="22"/>
        </w:rPr>
        <w:fldChar w:fldCharType="begin"/>
      </w:r>
      <w:r w:rsidRPr="00017F2B">
        <w:rPr>
          <w:sz w:val="22"/>
          <w:szCs w:val="22"/>
        </w:rPr>
        <w:instrText>HYPERLINK "https://www.dvi.gov.lv/lv/iesniegumu-paraugi"</w:instrText>
      </w:r>
      <w:r w:rsidRPr="00017F2B">
        <w:rPr>
          <w:sz w:val="22"/>
          <w:szCs w:val="22"/>
        </w:rPr>
      </w:r>
      <w:r w:rsidRPr="00017F2B">
        <w:rPr>
          <w:sz w:val="22"/>
          <w:szCs w:val="22"/>
        </w:rPr>
        <w:fldChar w:fldCharType="separate"/>
      </w:r>
      <w:r w:rsidRPr="00017F2B">
        <w:rPr>
          <w:rStyle w:val="Hipersaite"/>
          <w:sz w:val="22"/>
          <w:szCs w:val="22"/>
        </w:rPr>
        <w:t>https://www.dvi.gov.lv/lv/iesniegumu-paraugi</w:t>
      </w:r>
      <w:r w:rsidRPr="00017F2B">
        <w:rPr>
          <w:sz w:val="22"/>
          <w:szCs w:val="22"/>
        </w:rPr>
        <w:fldChar w:fldCharType="end"/>
      </w:r>
      <w:bookmarkEnd w:id="15"/>
      <w:r w:rsidRPr="00017F2B">
        <w:rPr>
          <w:sz w:val="22"/>
          <w:szCs w:val="22"/>
        </w:rPr>
        <w:t>.</w:t>
      </w:r>
    </w:p>
    <w:p w14:paraId="0927B356" w14:textId="77777777" w:rsidR="00017F2B" w:rsidRPr="00017F2B" w:rsidRDefault="00017F2B" w:rsidP="00017F2B">
      <w:pPr>
        <w:pStyle w:val="Sarakstarindkopa"/>
        <w:numPr>
          <w:ilvl w:val="2"/>
          <w:numId w:val="6"/>
        </w:numPr>
        <w:shd w:val="clear" w:color="auto" w:fill="FFFFFF"/>
        <w:spacing w:after="0" w:line="240" w:lineRule="auto"/>
        <w:ind w:left="1276" w:hanging="709"/>
        <w:contextualSpacing w:val="0"/>
        <w:jc w:val="both"/>
        <w:rPr>
          <w:color w:val="auto"/>
          <w:sz w:val="22"/>
          <w:szCs w:val="22"/>
        </w:rPr>
      </w:pPr>
      <w:r w:rsidRPr="00017F2B">
        <w:rPr>
          <w:color w:val="auto"/>
          <w:sz w:val="22"/>
          <w:szCs w:val="22"/>
        </w:rPr>
        <w:t>Pasūtītājs datus neizmanto automatizēto lēmumu pieņemšanā.</w:t>
      </w:r>
    </w:p>
    <w:p w14:paraId="66CB341A" w14:textId="77777777" w:rsidR="00912870" w:rsidRPr="00AE5049" w:rsidRDefault="004B7436" w:rsidP="00017F2B">
      <w:pPr>
        <w:pStyle w:val="Virsraksts2"/>
        <w:numPr>
          <w:ilvl w:val="0"/>
          <w:numId w:val="7"/>
        </w:numPr>
        <w:spacing w:before="120" w:after="120" w:line="240" w:lineRule="auto"/>
        <w:ind w:left="714" w:hanging="357"/>
        <w:jc w:val="center"/>
        <w:rPr>
          <w:rFonts w:ascii="Times New Roman" w:eastAsia="Calibri" w:hAnsi="Times New Roman"/>
          <w:i w:val="0"/>
          <w:color w:val="auto"/>
          <w:sz w:val="22"/>
          <w:szCs w:val="22"/>
        </w:rPr>
      </w:pPr>
      <w:r w:rsidRPr="00AE5049">
        <w:rPr>
          <w:rFonts w:ascii="Times New Roman" w:eastAsia="Calibri" w:hAnsi="Times New Roman"/>
          <w:i w:val="0"/>
          <w:color w:val="auto"/>
          <w:sz w:val="22"/>
          <w:szCs w:val="22"/>
        </w:rPr>
        <w:t>INFORMĀCIJA PAR IEPIRKUMA PRIEKŠMETU</w:t>
      </w:r>
    </w:p>
    <w:p w14:paraId="4E7A87FA" w14:textId="49CEBD53" w:rsidR="00164A2F" w:rsidRPr="00017F2B" w:rsidRDefault="004B7436" w:rsidP="00017F2B">
      <w:pPr>
        <w:pStyle w:val="Virsraksts2"/>
        <w:keepNext w:val="0"/>
        <w:numPr>
          <w:ilvl w:val="1"/>
          <w:numId w:val="8"/>
        </w:numPr>
        <w:autoSpaceDE/>
        <w:spacing w:after="0" w:line="240" w:lineRule="auto"/>
        <w:ind w:left="567" w:hanging="567"/>
        <w:rPr>
          <w:rFonts w:ascii="Times New Roman" w:hAnsi="Times New Roman"/>
          <w:b w:val="0"/>
          <w:i w:val="0"/>
          <w:color w:val="auto"/>
          <w:sz w:val="22"/>
          <w:szCs w:val="22"/>
        </w:rPr>
      </w:pPr>
      <w:bookmarkStart w:id="16" w:name="_Toc355962355"/>
      <w:r w:rsidRPr="00AE5049">
        <w:rPr>
          <w:rFonts w:ascii="Times New Roman" w:hAnsi="Times New Roman"/>
          <w:b w:val="0"/>
          <w:i w:val="0"/>
          <w:color w:val="auto"/>
          <w:sz w:val="22"/>
          <w:szCs w:val="22"/>
        </w:rPr>
        <w:t xml:space="preserve">Iepirkuma priekšmets </w:t>
      </w:r>
      <w:r w:rsidR="005B434B" w:rsidRPr="00AE5049">
        <w:rPr>
          <w:rFonts w:ascii="Times New Roman" w:hAnsi="Times New Roman"/>
          <w:b w:val="0"/>
          <w:i w:val="0"/>
          <w:color w:val="auto"/>
          <w:sz w:val="22"/>
          <w:szCs w:val="22"/>
        </w:rPr>
        <w:t xml:space="preserve">ir </w:t>
      </w:r>
      <w:r w:rsidR="00017F2B">
        <w:rPr>
          <w:rFonts w:ascii="Times New Roman" w:hAnsi="Times New Roman"/>
          <w:b w:val="0"/>
          <w:i w:val="0"/>
          <w:color w:val="auto"/>
          <w:sz w:val="22"/>
          <w:szCs w:val="22"/>
        </w:rPr>
        <w:t>a</w:t>
      </w:r>
      <w:r w:rsidR="00C10F37" w:rsidRPr="00017F2B">
        <w:rPr>
          <w:rFonts w:ascii="Times New Roman" w:hAnsi="Times New Roman"/>
          <w:b w:val="0"/>
          <w:bCs w:val="0"/>
          <w:i w:val="0"/>
          <w:iCs w:val="0"/>
          <w:color w:val="auto"/>
          <w:sz w:val="22"/>
          <w:szCs w:val="22"/>
        </w:rPr>
        <w:t xml:space="preserve">rhīva dokumentu uzglabāšanas pakalpojumi </w:t>
      </w:r>
      <w:r w:rsidRPr="00AE5049">
        <w:rPr>
          <w:rFonts w:ascii="Times New Roman" w:hAnsi="Times New Roman"/>
          <w:b w:val="0"/>
          <w:i w:val="0"/>
          <w:color w:val="auto"/>
          <w:sz w:val="22"/>
          <w:szCs w:val="22"/>
        </w:rPr>
        <w:t xml:space="preserve">saskaņā ar </w:t>
      </w:r>
      <w:r w:rsidR="00C140BF" w:rsidRPr="00AE5049">
        <w:rPr>
          <w:rFonts w:ascii="Times New Roman" w:hAnsi="Times New Roman"/>
          <w:b w:val="0"/>
          <w:i w:val="0"/>
          <w:color w:val="auto"/>
          <w:sz w:val="22"/>
          <w:szCs w:val="22"/>
        </w:rPr>
        <w:t>K</w:t>
      </w:r>
      <w:r w:rsidRPr="00AE5049">
        <w:rPr>
          <w:rFonts w:ascii="Times New Roman" w:hAnsi="Times New Roman"/>
          <w:b w:val="0"/>
          <w:i w:val="0"/>
          <w:color w:val="auto"/>
          <w:sz w:val="22"/>
          <w:szCs w:val="22"/>
        </w:rPr>
        <w:t xml:space="preserve">onkursa </w:t>
      </w:r>
      <w:r w:rsidR="006F20A5">
        <w:rPr>
          <w:rFonts w:ascii="Times New Roman" w:hAnsi="Times New Roman"/>
          <w:b w:val="0"/>
          <w:i w:val="0"/>
          <w:color w:val="auto"/>
          <w:sz w:val="22"/>
          <w:szCs w:val="22"/>
        </w:rPr>
        <w:t>T</w:t>
      </w:r>
      <w:r w:rsidRPr="00AE5049">
        <w:rPr>
          <w:rFonts w:ascii="Times New Roman" w:hAnsi="Times New Roman"/>
          <w:b w:val="0"/>
          <w:i w:val="0"/>
          <w:color w:val="auto"/>
          <w:sz w:val="22"/>
          <w:szCs w:val="22"/>
        </w:rPr>
        <w:t>ehnisko specifikāciju</w:t>
      </w:r>
      <w:r w:rsidR="004A494D" w:rsidRPr="00AE5049">
        <w:rPr>
          <w:rFonts w:ascii="Times New Roman" w:hAnsi="Times New Roman"/>
          <w:b w:val="0"/>
          <w:i w:val="0"/>
          <w:color w:val="auto"/>
          <w:sz w:val="22"/>
          <w:szCs w:val="22"/>
        </w:rPr>
        <w:t xml:space="preserve"> </w:t>
      </w:r>
      <w:r w:rsidRPr="00AE5049">
        <w:rPr>
          <w:rFonts w:ascii="Times New Roman" w:hAnsi="Times New Roman"/>
          <w:b w:val="0"/>
          <w:i w:val="0"/>
          <w:color w:val="auto"/>
          <w:sz w:val="22"/>
          <w:szCs w:val="22"/>
        </w:rPr>
        <w:t>(</w:t>
      </w:r>
      <w:r w:rsidR="00017F2B">
        <w:rPr>
          <w:rFonts w:ascii="Times New Roman" w:hAnsi="Times New Roman"/>
          <w:b w:val="0"/>
          <w:i w:val="0"/>
          <w:color w:val="auto"/>
          <w:sz w:val="22"/>
          <w:szCs w:val="22"/>
        </w:rPr>
        <w:t xml:space="preserve">Konkursa </w:t>
      </w:r>
      <w:r w:rsidRPr="00AE5049">
        <w:rPr>
          <w:rFonts w:ascii="Times New Roman" w:hAnsi="Times New Roman"/>
          <w:b w:val="0"/>
          <w:i w:val="0"/>
          <w:color w:val="auto"/>
          <w:sz w:val="22"/>
          <w:szCs w:val="22"/>
        </w:rPr>
        <w:t xml:space="preserve">nolikuma </w:t>
      </w:r>
      <w:r w:rsidR="006F20A5">
        <w:rPr>
          <w:rFonts w:ascii="Times New Roman" w:hAnsi="Times New Roman"/>
          <w:b w:val="0"/>
          <w:i w:val="0"/>
          <w:color w:val="auto"/>
          <w:sz w:val="22"/>
          <w:szCs w:val="22"/>
        </w:rPr>
        <w:t>3</w:t>
      </w:r>
      <w:r w:rsidRPr="00AE5049">
        <w:rPr>
          <w:rFonts w:ascii="Times New Roman" w:hAnsi="Times New Roman"/>
          <w:b w:val="0"/>
          <w:i w:val="0"/>
          <w:color w:val="auto"/>
          <w:sz w:val="22"/>
          <w:szCs w:val="22"/>
        </w:rPr>
        <w:t>.pielikums)</w:t>
      </w:r>
      <w:bookmarkEnd w:id="16"/>
      <w:r w:rsidR="006C201E" w:rsidRPr="00AE5049">
        <w:rPr>
          <w:rFonts w:ascii="Times New Roman" w:hAnsi="Times New Roman"/>
          <w:b w:val="0"/>
          <w:i w:val="0"/>
          <w:color w:val="auto"/>
          <w:sz w:val="22"/>
          <w:szCs w:val="22"/>
        </w:rPr>
        <w:t xml:space="preserve"> un spēkā esošo normatīvo aktu prasībām</w:t>
      </w:r>
      <w:r w:rsidR="00017F2B">
        <w:rPr>
          <w:rFonts w:ascii="Times New Roman" w:hAnsi="Times New Roman"/>
          <w:b w:val="0"/>
          <w:i w:val="0"/>
          <w:color w:val="auto"/>
          <w:sz w:val="22"/>
          <w:szCs w:val="22"/>
        </w:rPr>
        <w:t>.</w:t>
      </w:r>
    </w:p>
    <w:p w14:paraId="00AB09FB" w14:textId="76870B0E" w:rsidR="00EB4E5B" w:rsidRDefault="00EB4E5B" w:rsidP="00017F2B">
      <w:pPr>
        <w:pStyle w:val="Sarakstarindkopa"/>
        <w:numPr>
          <w:ilvl w:val="1"/>
          <w:numId w:val="8"/>
        </w:numPr>
        <w:spacing w:after="0" w:line="240" w:lineRule="auto"/>
        <w:ind w:left="567" w:hanging="567"/>
        <w:contextualSpacing w:val="0"/>
        <w:jc w:val="both"/>
        <w:rPr>
          <w:rFonts w:eastAsia="Calibri"/>
          <w:color w:val="auto"/>
          <w:sz w:val="22"/>
          <w:szCs w:val="22"/>
        </w:rPr>
      </w:pPr>
      <w:r w:rsidRPr="00AE5049">
        <w:rPr>
          <w:color w:val="auto"/>
          <w:sz w:val="22"/>
          <w:szCs w:val="22"/>
        </w:rPr>
        <w:t xml:space="preserve">Iepirkuma nomenklatūra </w:t>
      </w:r>
      <w:bookmarkStart w:id="17" w:name="_Hlk57039008"/>
      <w:r w:rsidRPr="00AE5049">
        <w:rPr>
          <w:color w:val="auto"/>
          <w:sz w:val="22"/>
          <w:szCs w:val="22"/>
        </w:rPr>
        <w:t xml:space="preserve">(CPV kods) – </w:t>
      </w:r>
      <w:bookmarkEnd w:id="17"/>
      <w:r w:rsidR="00C10F37" w:rsidRPr="00AE5049">
        <w:rPr>
          <w:rFonts w:eastAsia="Calibri"/>
          <w:color w:val="auto"/>
          <w:sz w:val="22"/>
          <w:szCs w:val="22"/>
        </w:rPr>
        <w:t>92512000-3 (Arhīvu pakalpojumi).</w:t>
      </w:r>
    </w:p>
    <w:p w14:paraId="3AEF45DA" w14:textId="77777777" w:rsidR="00AA42D9" w:rsidRPr="00AA42D9" w:rsidRDefault="00017F2B" w:rsidP="00017F2B">
      <w:pPr>
        <w:pStyle w:val="Sarakstarindkopa"/>
        <w:numPr>
          <w:ilvl w:val="1"/>
          <w:numId w:val="8"/>
        </w:numPr>
        <w:spacing w:after="0" w:line="240" w:lineRule="auto"/>
        <w:ind w:left="567" w:hanging="567"/>
        <w:contextualSpacing w:val="0"/>
        <w:jc w:val="both"/>
        <w:rPr>
          <w:rFonts w:eastAsia="Calibri"/>
          <w:color w:val="auto"/>
          <w:sz w:val="22"/>
          <w:szCs w:val="22"/>
        </w:rPr>
      </w:pPr>
      <w:r w:rsidRPr="00AE5049">
        <w:rPr>
          <w:color w:val="auto"/>
          <w:sz w:val="22"/>
          <w:szCs w:val="22"/>
        </w:rPr>
        <w:t>Iepirkuma priekšmets nav sadalīts daļās.</w:t>
      </w:r>
    </w:p>
    <w:p w14:paraId="78B5720B" w14:textId="6B29BAC7" w:rsidR="00017F2B" w:rsidRPr="00AE5049" w:rsidRDefault="00017F2B" w:rsidP="00017F2B">
      <w:pPr>
        <w:pStyle w:val="Sarakstarindkopa"/>
        <w:numPr>
          <w:ilvl w:val="1"/>
          <w:numId w:val="8"/>
        </w:numPr>
        <w:spacing w:after="0" w:line="240" w:lineRule="auto"/>
        <w:ind w:left="567" w:hanging="567"/>
        <w:contextualSpacing w:val="0"/>
        <w:jc w:val="both"/>
        <w:rPr>
          <w:rFonts w:eastAsia="Calibri"/>
          <w:color w:val="auto"/>
          <w:sz w:val="22"/>
          <w:szCs w:val="22"/>
        </w:rPr>
      </w:pPr>
      <w:r w:rsidRPr="00AE5049">
        <w:rPr>
          <w:color w:val="auto"/>
          <w:sz w:val="22"/>
          <w:szCs w:val="22"/>
        </w:rPr>
        <w:t>Pretendents iesniedz vienu piedāvājumu par visu iepirkuma priekšmeta apjomu (visas tehniskās specifikācijas prasības). Pretendents nevar iesniegt piedāvājuma variantus.</w:t>
      </w:r>
    </w:p>
    <w:p w14:paraId="4223A620" w14:textId="0116FC61" w:rsidR="00EB4E5B" w:rsidRPr="00AE5049" w:rsidRDefault="00EB4E5B" w:rsidP="00017F2B">
      <w:pPr>
        <w:pStyle w:val="Sarakstarindkopa"/>
        <w:numPr>
          <w:ilvl w:val="1"/>
          <w:numId w:val="8"/>
        </w:numPr>
        <w:spacing w:after="0" w:line="240" w:lineRule="auto"/>
        <w:ind w:left="567" w:hanging="567"/>
        <w:contextualSpacing w:val="0"/>
        <w:jc w:val="both"/>
        <w:rPr>
          <w:rFonts w:eastAsia="Calibri"/>
          <w:color w:val="auto"/>
          <w:sz w:val="22"/>
          <w:szCs w:val="22"/>
        </w:rPr>
      </w:pPr>
      <w:r w:rsidRPr="00AE5049">
        <w:rPr>
          <w:color w:val="auto"/>
          <w:sz w:val="22"/>
          <w:szCs w:val="22"/>
        </w:rPr>
        <w:t>Paredzamā līgumcena ir</w:t>
      </w:r>
      <w:r w:rsidR="00240ADF" w:rsidRPr="00AE5049">
        <w:rPr>
          <w:color w:val="auto"/>
          <w:sz w:val="22"/>
          <w:szCs w:val="22"/>
        </w:rPr>
        <w:t xml:space="preserve"> </w:t>
      </w:r>
      <w:r w:rsidR="00240ADF" w:rsidRPr="00017F2B">
        <w:rPr>
          <w:b/>
          <w:bCs/>
          <w:color w:val="auto"/>
          <w:sz w:val="22"/>
          <w:szCs w:val="22"/>
        </w:rPr>
        <w:t>līdz</w:t>
      </w:r>
      <w:r w:rsidRPr="00017F2B">
        <w:rPr>
          <w:b/>
          <w:bCs/>
          <w:color w:val="auto"/>
          <w:sz w:val="22"/>
          <w:szCs w:val="22"/>
        </w:rPr>
        <w:t xml:space="preserve"> </w:t>
      </w:r>
      <w:r w:rsidR="00017F2B" w:rsidRPr="00017F2B">
        <w:rPr>
          <w:b/>
          <w:bCs/>
          <w:color w:val="auto"/>
          <w:sz w:val="22"/>
          <w:szCs w:val="22"/>
        </w:rPr>
        <w:t>8</w:t>
      </w:r>
      <w:r w:rsidR="00C10F37" w:rsidRPr="00AE5049">
        <w:rPr>
          <w:b/>
          <w:bCs/>
          <w:color w:val="auto"/>
          <w:sz w:val="22"/>
          <w:szCs w:val="22"/>
        </w:rPr>
        <w:t>0</w:t>
      </w:r>
      <w:r w:rsidRPr="00AE5049">
        <w:rPr>
          <w:b/>
          <w:bCs/>
          <w:color w:val="auto"/>
          <w:sz w:val="22"/>
          <w:szCs w:val="22"/>
        </w:rPr>
        <w:t xml:space="preserve"> 000,00 </w:t>
      </w:r>
      <w:r w:rsidRPr="00017F2B">
        <w:rPr>
          <w:b/>
          <w:bCs/>
          <w:color w:val="auto"/>
          <w:sz w:val="22"/>
          <w:szCs w:val="22"/>
        </w:rPr>
        <w:t>EUR bez PVN</w:t>
      </w:r>
      <w:r w:rsidR="00E11B22" w:rsidRPr="00AE5049">
        <w:rPr>
          <w:color w:val="auto"/>
          <w:sz w:val="22"/>
          <w:szCs w:val="22"/>
        </w:rPr>
        <w:t>.</w:t>
      </w:r>
    </w:p>
    <w:p w14:paraId="6A5E3757" w14:textId="4773A16E" w:rsidR="00AA42D9" w:rsidRPr="00AA42D9" w:rsidRDefault="006C201E" w:rsidP="00AA42D9">
      <w:pPr>
        <w:pStyle w:val="Sarakstarindkopa"/>
        <w:numPr>
          <w:ilvl w:val="1"/>
          <w:numId w:val="8"/>
        </w:numPr>
        <w:spacing w:after="0" w:line="240" w:lineRule="auto"/>
        <w:ind w:left="567" w:hanging="567"/>
        <w:contextualSpacing w:val="0"/>
        <w:jc w:val="both"/>
        <w:rPr>
          <w:color w:val="auto"/>
          <w:sz w:val="22"/>
          <w:szCs w:val="22"/>
        </w:rPr>
      </w:pPr>
      <w:r w:rsidRPr="00AE5049">
        <w:rPr>
          <w:color w:val="auto"/>
          <w:sz w:val="22"/>
          <w:szCs w:val="22"/>
        </w:rPr>
        <w:t xml:space="preserve">Plānotais </w:t>
      </w:r>
      <w:r w:rsidR="00C70E1D">
        <w:rPr>
          <w:color w:val="auto"/>
          <w:sz w:val="22"/>
          <w:szCs w:val="22"/>
        </w:rPr>
        <w:t xml:space="preserve">iepirkuma </w:t>
      </w:r>
      <w:r w:rsidRPr="00AE5049">
        <w:rPr>
          <w:color w:val="auto"/>
          <w:sz w:val="22"/>
          <w:szCs w:val="22"/>
        </w:rPr>
        <w:t xml:space="preserve">līguma darbības termiņš ir </w:t>
      </w:r>
      <w:r w:rsidRPr="00AE5049">
        <w:rPr>
          <w:b/>
          <w:bCs/>
          <w:color w:val="auto"/>
          <w:sz w:val="22"/>
          <w:szCs w:val="22"/>
        </w:rPr>
        <w:t>36 (trīsdesmit seši) mēneši</w:t>
      </w:r>
      <w:r w:rsidRPr="00AE5049">
        <w:rPr>
          <w:color w:val="auto"/>
          <w:sz w:val="22"/>
          <w:szCs w:val="22"/>
        </w:rPr>
        <w:t xml:space="preserve"> pēc līguma abpusējas parakstīšanas. Pasūtītājs ir tiesīgs pagarināt līguma termiņa par 12 (divpadsmit) mēnešiem, ja līguma darbības termiņa laikā nav apgūta līguma summa.</w:t>
      </w:r>
    </w:p>
    <w:p w14:paraId="6DB17A08" w14:textId="77777777" w:rsidR="00030439" w:rsidRPr="00AE5049" w:rsidRDefault="00030439" w:rsidP="00AA42D9">
      <w:pPr>
        <w:pStyle w:val="Virsraksts2"/>
        <w:numPr>
          <w:ilvl w:val="0"/>
          <w:numId w:val="8"/>
        </w:numPr>
        <w:spacing w:before="120" w:after="120" w:line="240" w:lineRule="auto"/>
        <w:ind w:left="357" w:hanging="357"/>
        <w:jc w:val="center"/>
        <w:rPr>
          <w:rFonts w:ascii="Times New Roman" w:eastAsia="Calibri" w:hAnsi="Times New Roman"/>
          <w:i w:val="0"/>
          <w:caps/>
          <w:color w:val="auto"/>
          <w:sz w:val="22"/>
          <w:szCs w:val="22"/>
        </w:rPr>
      </w:pPr>
      <w:r w:rsidRPr="00AE5049">
        <w:rPr>
          <w:rFonts w:ascii="Times New Roman" w:eastAsia="Calibri" w:hAnsi="Times New Roman"/>
          <w:i w:val="0"/>
          <w:caps/>
          <w:color w:val="auto"/>
          <w:sz w:val="22"/>
          <w:szCs w:val="22"/>
        </w:rPr>
        <w:t>Pretendentu atlases nosacījumi</w:t>
      </w:r>
    </w:p>
    <w:p w14:paraId="5DE10549" w14:textId="77777777" w:rsidR="00AA42D9" w:rsidRPr="004776D3" w:rsidRDefault="00AA42D9" w:rsidP="00AA42D9">
      <w:pPr>
        <w:pStyle w:val="Sarakstarindkopa"/>
        <w:numPr>
          <w:ilvl w:val="1"/>
          <w:numId w:val="31"/>
        </w:numPr>
        <w:spacing w:after="0" w:line="240" w:lineRule="auto"/>
        <w:ind w:left="567" w:hanging="567"/>
        <w:contextualSpacing w:val="0"/>
        <w:jc w:val="both"/>
        <w:outlineLvl w:val="1"/>
        <w:rPr>
          <w:color w:val="auto"/>
          <w:sz w:val="22"/>
          <w:szCs w:val="22"/>
        </w:rPr>
      </w:pPr>
      <w:r w:rsidRPr="004776D3">
        <w:rPr>
          <w:color w:val="auto"/>
          <w:sz w:val="22"/>
          <w:szCs w:val="22"/>
        </w:rPr>
        <w:t xml:space="preserve">Pretendentu atlases nosacījumi ir obligāti visiem Pretendentiem, kuri vēlas iegūt tiesības slēgt </w:t>
      </w:r>
      <w:r w:rsidRPr="004776D3">
        <w:rPr>
          <w:bCs/>
          <w:iCs/>
          <w:color w:val="auto"/>
          <w:sz w:val="22"/>
          <w:szCs w:val="22"/>
        </w:rPr>
        <w:t>Vispārīgo vienošanos.</w:t>
      </w:r>
    </w:p>
    <w:p w14:paraId="1C94B4B0" w14:textId="77777777" w:rsidR="00AA42D9" w:rsidRPr="004776D3" w:rsidRDefault="00AA42D9" w:rsidP="00AA42D9">
      <w:pPr>
        <w:pStyle w:val="Sarakstarindkopa"/>
        <w:numPr>
          <w:ilvl w:val="1"/>
          <w:numId w:val="31"/>
        </w:numPr>
        <w:spacing w:after="0" w:line="240" w:lineRule="auto"/>
        <w:ind w:left="567" w:hanging="567"/>
        <w:contextualSpacing w:val="0"/>
        <w:jc w:val="both"/>
        <w:outlineLvl w:val="1"/>
        <w:rPr>
          <w:color w:val="auto"/>
          <w:sz w:val="22"/>
          <w:szCs w:val="22"/>
        </w:rPr>
      </w:pPr>
      <w:r w:rsidRPr="004776D3">
        <w:rPr>
          <w:color w:val="auto"/>
          <w:sz w:val="22"/>
          <w:szCs w:val="22"/>
        </w:rPr>
        <w:t>Konkursā var piedalīties jebkura fiziska vai juridiska persona vai šādu personu apvienība jebkurā to kombinācijā, kas atbilst Konkursa dokumentācijā izvirzītajām prasībām. Pretendenti – fiziskas vai juridiskas personas vai šādu personu apvienība jebkurā kombinācijā, kas iesniegusi piedāvājumu Konkursā nolikumā izvirzītajām prasībām.</w:t>
      </w:r>
    </w:p>
    <w:p w14:paraId="0FE47E63" w14:textId="77777777" w:rsidR="00AA42D9" w:rsidRPr="004776D3" w:rsidRDefault="00AA42D9" w:rsidP="00AA42D9">
      <w:pPr>
        <w:pStyle w:val="Sarakstarindkopa"/>
        <w:numPr>
          <w:ilvl w:val="1"/>
          <w:numId w:val="31"/>
        </w:numPr>
        <w:spacing w:after="0" w:line="240" w:lineRule="auto"/>
        <w:ind w:left="567" w:hanging="567"/>
        <w:contextualSpacing w:val="0"/>
        <w:jc w:val="both"/>
        <w:outlineLvl w:val="1"/>
        <w:rPr>
          <w:color w:val="auto"/>
          <w:sz w:val="22"/>
          <w:szCs w:val="22"/>
        </w:rPr>
      </w:pPr>
      <w:r w:rsidRPr="004776D3">
        <w:rPr>
          <w:b/>
          <w:color w:val="auto"/>
          <w:sz w:val="22"/>
          <w:szCs w:val="22"/>
        </w:rPr>
        <w:t>Pretendentu izslēgšanas noteikumi</w:t>
      </w:r>
    </w:p>
    <w:p w14:paraId="4BD14327" w14:textId="02863200" w:rsidR="00AA42D9" w:rsidRPr="004776D3" w:rsidRDefault="00AA42D9" w:rsidP="00AA42D9">
      <w:pPr>
        <w:pStyle w:val="Sarakstarindkopa"/>
        <w:numPr>
          <w:ilvl w:val="2"/>
          <w:numId w:val="31"/>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color w:val="auto"/>
          <w:sz w:val="22"/>
          <w:szCs w:val="22"/>
        </w:rPr>
        <w:t xml:space="preserve">Pasūtītājs izslēdz Pretendentu no dalības </w:t>
      </w:r>
      <w:r w:rsidR="00C70E1D">
        <w:rPr>
          <w:color w:val="auto"/>
          <w:sz w:val="22"/>
          <w:szCs w:val="22"/>
        </w:rPr>
        <w:t>Konkursā</w:t>
      </w:r>
      <w:r w:rsidRPr="004776D3">
        <w:rPr>
          <w:color w:val="auto"/>
          <w:sz w:val="22"/>
          <w:szCs w:val="22"/>
        </w:rPr>
        <w:t xml:space="preserve"> jebkurā no </w:t>
      </w:r>
      <w:bookmarkStart w:id="18" w:name="_Hlk160011964"/>
      <w:r w:rsidRPr="004776D3">
        <w:rPr>
          <w:color w:val="auto"/>
          <w:sz w:val="22"/>
          <w:szCs w:val="22"/>
        </w:rPr>
        <w:t xml:space="preserve">PIL 42.panta otrās daļas 1., 2., 3., 4., 5., 6., 7., 10., 11., 12., 13., 14.punktos </w:t>
      </w:r>
      <w:bookmarkEnd w:id="18"/>
      <w:r w:rsidRPr="004776D3">
        <w:rPr>
          <w:color w:val="auto"/>
          <w:sz w:val="22"/>
          <w:szCs w:val="22"/>
        </w:rPr>
        <w:t xml:space="preserve">noteiktajiem izslēgšanas gadījumiem. PIL 42.panta otrajā daļā minēto izslēgšanas gadījumu pārbaudi veic arī PIL 42.panta trešajā daļā minētajām personām. Pasūtītājs tiesīgs rīkoties saskaņā </w:t>
      </w:r>
      <w:r w:rsidRPr="004776D3">
        <w:rPr>
          <w:bCs/>
          <w:color w:val="auto"/>
          <w:sz w:val="22"/>
          <w:szCs w:val="22"/>
        </w:rPr>
        <w:t>PIL Pārejas noteikumu 28.punkta 2.apakšpunktu.</w:t>
      </w:r>
    </w:p>
    <w:p w14:paraId="360A08EF" w14:textId="03C42F09" w:rsidR="00AA42D9" w:rsidRPr="004776D3" w:rsidRDefault="00AA42D9" w:rsidP="00AA42D9">
      <w:pPr>
        <w:pStyle w:val="Sarakstarindkopa"/>
        <w:numPr>
          <w:ilvl w:val="2"/>
          <w:numId w:val="31"/>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bCs/>
          <w:color w:val="auto"/>
          <w:sz w:val="22"/>
          <w:szCs w:val="22"/>
        </w:rPr>
        <w:t xml:space="preserve">Pasūtītājs izslēdz Pretendentu no dalības Konkursā, ja </w:t>
      </w:r>
      <w:r w:rsidR="008F0328">
        <w:rPr>
          <w:bCs/>
          <w:color w:val="auto"/>
          <w:sz w:val="22"/>
          <w:szCs w:val="22"/>
        </w:rPr>
        <w:t>l</w:t>
      </w:r>
      <w:r w:rsidRPr="004776D3">
        <w:rPr>
          <w:bCs/>
          <w:color w:val="auto"/>
          <w:sz w:val="22"/>
          <w:szCs w:val="22"/>
        </w:rPr>
        <w:t>īguma izpildē tiek ietvertas Krievijas Federācijas un Baltkrievijas Republikas izcelsmes preces vai pakalpojumi.</w:t>
      </w:r>
    </w:p>
    <w:p w14:paraId="3A058387" w14:textId="34C56AC7" w:rsidR="00AA42D9" w:rsidRPr="004776D3" w:rsidRDefault="00AA42D9" w:rsidP="00AA42D9">
      <w:pPr>
        <w:pStyle w:val="Sarakstarindkopa"/>
        <w:numPr>
          <w:ilvl w:val="2"/>
          <w:numId w:val="31"/>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color w:val="auto"/>
          <w:sz w:val="22"/>
          <w:szCs w:val="22"/>
        </w:rPr>
        <w:t>Pasūtītājs ir tiesīgs izslēgt Pretendentu no turpmākās dalības Konkursā, kā arī neizskatīt Pretendenta piedāvājumu, ja Pretendents (kā līgumslēdzēja puse vai līgumslēdzējas puses dalībnieks vai biedrs, ja līgumslēdzēja puse ir bijusi piegādātāju apvienībā vai personālsabiedrībā), tā dalībnieks vai biedrs (ja Pretendents ir piegādātāju apvienība vai personālsabiedrība) nav pildījis ar Pasūtītāju noslēgtu Vispārīgo vienošanos vai iepirkuma līgumu, tādēļ Pasūtītājs ir izmantojis iepirkuma līgumā paredzētās tiesības vienpusēji atkāpties no Vispārīgās vienošanās vai iepirkuma līguma.</w:t>
      </w:r>
    </w:p>
    <w:p w14:paraId="0093AF8F" w14:textId="75ADEAF2" w:rsidR="00AA42D9" w:rsidRPr="00AA42D9" w:rsidRDefault="00AA42D9" w:rsidP="00AA42D9">
      <w:pPr>
        <w:pStyle w:val="Sarakstarindkopa"/>
        <w:numPr>
          <w:ilvl w:val="1"/>
          <w:numId w:val="31"/>
        </w:numPr>
        <w:autoSpaceDE w:val="0"/>
        <w:autoSpaceDN w:val="0"/>
        <w:adjustRightInd w:val="0"/>
        <w:snapToGrid w:val="0"/>
        <w:spacing w:after="0" w:line="240" w:lineRule="auto"/>
        <w:ind w:left="567" w:hanging="567"/>
        <w:contextualSpacing w:val="0"/>
        <w:jc w:val="both"/>
        <w:rPr>
          <w:rFonts w:eastAsiaTheme="minorHAnsi"/>
          <w:b/>
          <w:color w:val="auto"/>
          <w:sz w:val="22"/>
          <w:szCs w:val="22"/>
          <w:lang w:eastAsia="en-US"/>
        </w:rPr>
      </w:pPr>
      <w:bookmarkStart w:id="19" w:name="_Hlk160730817"/>
      <w:r w:rsidRPr="004776D3">
        <w:rPr>
          <w:color w:val="auto"/>
          <w:sz w:val="22"/>
          <w:szCs w:val="22"/>
        </w:rPr>
        <w:t xml:space="preserve">Pasūtītājs Konkursa nolikuma </w:t>
      </w:r>
      <w:bookmarkStart w:id="20" w:name="_Hlk15233293"/>
      <w:r w:rsidRPr="004776D3">
        <w:rPr>
          <w:color w:val="auto"/>
          <w:sz w:val="22"/>
          <w:szCs w:val="22"/>
        </w:rPr>
        <w:t xml:space="preserve">3.3.3.punkta  </w:t>
      </w:r>
      <w:bookmarkEnd w:id="20"/>
      <w:r w:rsidRPr="004776D3">
        <w:rPr>
          <w:color w:val="auto"/>
          <w:sz w:val="22"/>
          <w:szCs w:val="22"/>
        </w:rPr>
        <w:t>noteikumus var nepiemērot, 42.panta otrās daļas 10.punktā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pieteikuma vai piedāvājuma iesniegšanas dienai ir pagājuši trīs gadi.</w:t>
      </w:r>
      <w:bookmarkEnd w:id="19"/>
    </w:p>
    <w:p w14:paraId="03A9E7CF" w14:textId="3CC2A870" w:rsidR="00FA5C1C" w:rsidRPr="00AA42D9" w:rsidRDefault="00AA42D9" w:rsidP="00AA42D9">
      <w:pPr>
        <w:pStyle w:val="Sarakstarindkopa"/>
        <w:numPr>
          <w:ilvl w:val="1"/>
          <w:numId w:val="31"/>
        </w:numPr>
        <w:autoSpaceDE w:val="0"/>
        <w:autoSpaceDN w:val="0"/>
        <w:adjustRightInd w:val="0"/>
        <w:snapToGrid w:val="0"/>
        <w:spacing w:after="0" w:line="240" w:lineRule="auto"/>
        <w:ind w:left="567" w:hanging="567"/>
        <w:contextualSpacing w:val="0"/>
        <w:jc w:val="both"/>
        <w:rPr>
          <w:rFonts w:eastAsiaTheme="minorHAnsi"/>
          <w:b/>
          <w:color w:val="auto"/>
          <w:sz w:val="22"/>
          <w:szCs w:val="22"/>
          <w:lang w:eastAsia="en-US"/>
        </w:rPr>
      </w:pPr>
      <w:r w:rsidRPr="00AA42D9">
        <w:rPr>
          <w:b/>
          <w:color w:val="auto"/>
          <w:sz w:val="22"/>
          <w:szCs w:val="22"/>
        </w:rPr>
        <w:t>Prasības attiecībā uz Pretendenta iespējām veikt profesionālo darbību, tehniskajām un profesionālajām spējām:</w:t>
      </w:r>
    </w:p>
    <w:tbl>
      <w:tblPr>
        <w:tblW w:w="92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111"/>
        <w:gridCol w:w="4140"/>
      </w:tblGrid>
      <w:tr w:rsidR="004F4EB5" w:rsidRPr="00AE5049" w14:paraId="2D40E32E" w14:textId="77777777" w:rsidTr="00AA42D9">
        <w:tc>
          <w:tcPr>
            <w:tcW w:w="993" w:type="dxa"/>
            <w:shd w:val="clear" w:color="auto" w:fill="auto"/>
            <w:vAlign w:val="center"/>
          </w:tcPr>
          <w:p w14:paraId="282EA0AE" w14:textId="77777777" w:rsidR="004F4EB5" w:rsidRPr="00AA42D9" w:rsidRDefault="004F4EB5" w:rsidP="00AA42D9">
            <w:pPr>
              <w:tabs>
                <w:tab w:val="left" w:pos="601"/>
              </w:tabs>
              <w:snapToGrid w:val="0"/>
              <w:spacing w:after="0" w:line="240" w:lineRule="auto"/>
              <w:ind w:right="34"/>
              <w:jc w:val="center"/>
              <w:rPr>
                <w:b/>
                <w:bCs/>
                <w:color w:val="auto"/>
                <w:sz w:val="22"/>
                <w:szCs w:val="22"/>
              </w:rPr>
            </w:pPr>
            <w:r w:rsidRPr="00AA42D9">
              <w:rPr>
                <w:b/>
                <w:bCs/>
                <w:color w:val="auto"/>
                <w:sz w:val="22"/>
                <w:szCs w:val="22"/>
              </w:rPr>
              <w:t>Nr.</w:t>
            </w:r>
          </w:p>
          <w:p w14:paraId="1FD6FAB2" w14:textId="77777777" w:rsidR="004F4EB5" w:rsidRPr="00AA42D9" w:rsidRDefault="004F4EB5" w:rsidP="00AA42D9">
            <w:pPr>
              <w:snapToGrid w:val="0"/>
              <w:spacing w:after="0" w:line="240" w:lineRule="auto"/>
              <w:jc w:val="center"/>
              <w:rPr>
                <w:b/>
                <w:bCs/>
                <w:color w:val="auto"/>
                <w:sz w:val="22"/>
                <w:szCs w:val="22"/>
              </w:rPr>
            </w:pPr>
            <w:r w:rsidRPr="00AA42D9">
              <w:rPr>
                <w:b/>
                <w:bCs/>
                <w:color w:val="auto"/>
                <w:sz w:val="22"/>
                <w:szCs w:val="22"/>
              </w:rPr>
              <w:t>p.k.</w:t>
            </w:r>
          </w:p>
        </w:tc>
        <w:tc>
          <w:tcPr>
            <w:tcW w:w="4111" w:type="dxa"/>
            <w:shd w:val="clear" w:color="auto" w:fill="auto"/>
            <w:vAlign w:val="center"/>
          </w:tcPr>
          <w:p w14:paraId="155C3D15" w14:textId="77777777" w:rsidR="004F4EB5" w:rsidRPr="00AA42D9" w:rsidRDefault="004F4EB5" w:rsidP="00AA42D9">
            <w:pPr>
              <w:pStyle w:val="Pamatteksts"/>
              <w:snapToGrid w:val="0"/>
              <w:spacing w:after="0" w:line="240" w:lineRule="auto"/>
              <w:jc w:val="center"/>
              <w:rPr>
                <w:b/>
                <w:bCs/>
                <w:color w:val="auto"/>
                <w:sz w:val="22"/>
                <w:szCs w:val="22"/>
              </w:rPr>
            </w:pPr>
            <w:r w:rsidRPr="00AA42D9">
              <w:rPr>
                <w:b/>
                <w:bCs/>
                <w:color w:val="auto"/>
                <w:sz w:val="22"/>
                <w:szCs w:val="22"/>
              </w:rPr>
              <w:t xml:space="preserve">Kvalifikācijas prasības </w:t>
            </w:r>
          </w:p>
        </w:tc>
        <w:tc>
          <w:tcPr>
            <w:tcW w:w="4140" w:type="dxa"/>
            <w:shd w:val="clear" w:color="auto" w:fill="auto"/>
            <w:vAlign w:val="center"/>
          </w:tcPr>
          <w:p w14:paraId="0EA00DDF" w14:textId="77777777" w:rsidR="004F4EB5" w:rsidRPr="00AA42D9" w:rsidRDefault="004F4EB5" w:rsidP="00AA42D9">
            <w:pPr>
              <w:pStyle w:val="Pamatteksts"/>
              <w:snapToGrid w:val="0"/>
              <w:spacing w:after="0" w:line="240" w:lineRule="auto"/>
              <w:jc w:val="center"/>
              <w:rPr>
                <w:b/>
                <w:bCs/>
                <w:color w:val="auto"/>
                <w:sz w:val="22"/>
                <w:szCs w:val="22"/>
              </w:rPr>
            </w:pPr>
            <w:r w:rsidRPr="00AA42D9">
              <w:rPr>
                <w:b/>
                <w:bCs/>
                <w:color w:val="auto"/>
                <w:sz w:val="22"/>
                <w:szCs w:val="22"/>
              </w:rPr>
              <w:t>Dokuments kvalifikācijas prasības atbilstības novērtēšanai</w:t>
            </w:r>
          </w:p>
        </w:tc>
      </w:tr>
      <w:tr w:rsidR="00AF07FE" w:rsidRPr="00AE5049" w14:paraId="13CECDAB" w14:textId="77777777" w:rsidTr="00AA42D9">
        <w:tc>
          <w:tcPr>
            <w:tcW w:w="993" w:type="dxa"/>
            <w:shd w:val="clear" w:color="auto" w:fill="auto"/>
          </w:tcPr>
          <w:p w14:paraId="2D5813E9" w14:textId="3E5DD9ED" w:rsidR="00AF07FE" w:rsidRPr="00AE5049" w:rsidRDefault="00AF07FE" w:rsidP="00AA42D9">
            <w:pPr>
              <w:tabs>
                <w:tab w:val="left" w:pos="0"/>
              </w:tabs>
              <w:spacing w:after="0" w:line="240" w:lineRule="auto"/>
              <w:rPr>
                <w:color w:val="auto"/>
                <w:sz w:val="22"/>
                <w:szCs w:val="22"/>
              </w:rPr>
            </w:pPr>
            <w:r w:rsidRPr="00AE5049">
              <w:rPr>
                <w:color w:val="auto"/>
                <w:sz w:val="22"/>
                <w:szCs w:val="22"/>
              </w:rPr>
              <w:lastRenderedPageBreak/>
              <w:t>3.</w:t>
            </w:r>
            <w:r w:rsidR="00AA42D9">
              <w:rPr>
                <w:color w:val="auto"/>
                <w:sz w:val="22"/>
                <w:szCs w:val="22"/>
              </w:rPr>
              <w:t>5</w:t>
            </w:r>
            <w:r w:rsidRPr="00AE5049">
              <w:rPr>
                <w:color w:val="auto"/>
                <w:sz w:val="22"/>
                <w:szCs w:val="22"/>
              </w:rPr>
              <w:t>.1.</w:t>
            </w:r>
          </w:p>
        </w:tc>
        <w:tc>
          <w:tcPr>
            <w:tcW w:w="4111" w:type="dxa"/>
            <w:shd w:val="clear" w:color="auto" w:fill="auto"/>
          </w:tcPr>
          <w:p w14:paraId="27008DF7" w14:textId="77777777" w:rsidR="00AF07FE" w:rsidRPr="00AE5049" w:rsidRDefault="00AF07FE" w:rsidP="00AA42D9">
            <w:pPr>
              <w:pStyle w:val="Virsraksts3"/>
              <w:spacing w:before="0" w:after="0" w:line="240" w:lineRule="auto"/>
              <w:jc w:val="both"/>
              <w:rPr>
                <w:rFonts w:ascii="Times New Roman" w:hAnsi="Times New Roman" w:cs="Times New Roman"/>
                <w:color w:val="auto"/>
                <w:sz w:val="22"/>
                <w:szCs w:val="22"/>
              </w:rPr>
            </w:pPr>
            <w:r w:rsidRPr="00AE5049">
              <w:rPr>
                <w:rFonts w:ascii="Times New Roman" w:hAnsi="Times New Roman" w:cs="Times New Roman"/>
                <w:color w:val="auto"/>
                <w:sz w:val="22"/>
                <w:szCs w:val="22"/>
              </w:rPr>
              <w:t xml:space="preserve">Pretendents piedāvājumā ietver pieteikumu par piedalīšanos </w:t>
            </w:r>
            <w:r w:rsidR="00C24694" w:rsidRPr="00AE5049">
              <w:rPr>
                <w:rFonts w:ascii="Times New Roman" w:hAnsi="Times New Roman" w:cs="Times New Roman"/>
                <w:color w:val="auto"/>
                <w:sz w:val="22"/>
                <w:szCs w:val="22"/>
              </w:rPr>
              <w:t>K</w:t>
            </w:r>
            <w:r w:rsidRPr="00AE5049">
              <w:rPr>
                <w:rFonts w:ascii="Times New Roman" w:hAnsi="Times New Roman" w:cs="Times New Roman"/>
                <w:color w:val="auto"/>
                <w:sz w:val="22"/>
                <w:szCs w:val="22"/>
              </w:rPr>
              <w:t>onkursā (</w:t>
            </w:r>
            <w:r w:rsidR="00C140BF" w:rsidRPr="00AE5049">
              <w:rPr>
                <w:rFonts w:ascii="Times New Roman" w:hAnsi="Times New Roman" w:cs="Times New Roman"/>
                <w:color w:val="auto"/>
                <w:sz w:val="22"/>
                <w:szCs w:val="22"/>
              </w:rPr>
              <w:t>K</w:t>
            </w:r>
            <w:r w:rsidRPr="00AE5049">
              <w:rPr>
                <w:rFonts w:ascii="Times New Roman" w:hAnsi="Times New Roman" w:cs="Times New Roman"/>
                <w:color w:val="auto"/>
                <w:sz w:val="22"/>
                <w:szCs w:val="22"/>
              </w:rPr>
              <w:t>onkursa nolikuma 1.pielikums).</w:t>
            </w:r>
          </w:p>
        </w:tc>
        <w:tc>
          <w:tcPr>
            <w:tcW w:w="4140" w:type="dxa"/>
            <w:shd w:val="clear" w:color="auto" w:fill="auto"/>
          </w:tcPr>
          <w:p w14:paraId="5B52F8AC" w14:textId="77777777" w:rsidR="00AF07FE" w:rsidRPr="00AE5049" w:rsidRDefault="00AF07FE" w:rsidP="00AA42D9">
            <w:pPr>
              <w:pStyle w:val="Virsraksts4"/>
              <w:keepNext w:val="0"/>
              <w:numPr>
                <w:ilvl w:val="0"/>
                <w:numId w:val="0"/>
              </w:numPr>
              <w:overflowPunct/>
              <w:autoSpaceDE/>
              <w:autoSpaceDN/>
              <w:adjustRightInd/>
              <w:spacing w:before="0" w:after="0" w:line="240" w:lineRule="auto"/>
              <w:rPr>
                <w:i w:val="0"/>
                <w:sz w:val="22"/>
                <w:szCs w:val="22"/>
              </w:rPr>
            </w:pPr>
            <w:r w:rsidRPr="00AE5049">
              <w:rPr>
                <w:b/>
                <w:i w:val="0"/>
                <w:sz w:val="22"/>
                <w:szCs w:val="22"/>
              </w:rPr>
              <w:t xml:space="preserve">Pretendenta pieteikums </w:t>
            </w:r>
            <w:r w:rsidRPr="00AE5049">
              <w:rPr>
                <w:i w:val="0"/>
                <w:sz w:val="22"/>
                <w:szCs w:val="22"/>
              </w:rPr>
              <w:t xml:space="preserve">par piedalīšanos </w:t>
            </w:r>
            <w:r w:rsidR="00C24694" w:rsidRPr="00AE5049">
              <w:rPr>
                <w:i w:val="0"/>
                <w:sz w:val="22"/>
                <w:szCs w:val="22"/>
              </w:rPr>
              <w:t>K</w:t>
            </w:r>
            <w:r w:rsidRPr="00AE5049">
              <w:rPr>
                <w:i w:val="0"/>
                <w:sz w:val="22"/>
                <w:szCs w:val="22"/>
              </w:rPr>
              <w:t>onkursā (</w:t>
            </w:r>
            <w:r w:rsidR="00C140BF" w:rsidRPr="00AE5049">
              <w:rPr>
                <w:i w:val="0"/>
                <w:sz w:val="22"/>
                <w:szCs w:val="22"/>
              </w:rPr>
              <w:t>K</w:t>
            </w:r>
            <w:r w:rsidRPr="00AE5049">
              <w:rPr>
                <w:i w:val="0"/>
                <w:sz w:val="22"/>
                <w:szCs w:val="22"/>
              </w:rPr>
              <w:t xml:space="preserve">onkursa nolikuma 1.pielikums). </w:t>
            </w:r>
          </w:p>
          <w:p w14:paraId="191AC451" w14:textId="23A2EB20" w:rsidR="00AF07FE" w:rsidRPr="00AE5049" w:rsidRDefault="00AF07FE" w:rsidP="00AA42D9">
            <w:pPr>
              <w:spacing w:after="0" w:line="240" w:lineRule="auto"/>
              <w:ind w:right="40"/>
              <w:jc w:val="both"/>
              <w:outlineLvl w:val="3"/>
              <w:rPr>
                <w:bCs/>
                <w:iCs/>
                <w:color w:val="auto"/>
                <w:sz w:val="22"/>
                <w:szCs w:val="22"/>
                <w:lang w:eastAsia="x-none"/>
              </w:rPr>
            </w:pPr>
            <w:r w:rsidRPr="00AE5049">
              <w:rPr>
                <w:color w:val="auto"/>
                <w:sz w:val="22"/>
                <w:szCs w:val="22"/>
              </w:rPr>
              <w:t xml:space="preserve">Ja pieteikumu paraksta </w:t>
            </w:r>
            <w:r w:rsidR="00FE7D94" w:rsidRPr="00AE5049">
              <w:rPr>
                <w:color w:val="auto"/>
                <w:sz w:val="22"/>
                <w:szCs w:val="22"/>
              </w:rPr>
              <w:t>P</w:t>
            </w:r>
            <w:r w:rsidRPr="00AE5049">
              <w:rPr>
                <w:color w:val="auto"/>
                <w:sz w:val="22"/>
                <w:szCs w:val="22"/>
              </w:rPr>
              <w:t xml:space="preserve">retendenta pārstāvja pilnvarota persona, papildus iesniedz </w:t>
            </w:r>
            <w:r w:rsidR="00FE7D94" w:rsidRPr="00AE5049">
              <w:rPr>
                <w:color w:val="auto"/>
                <w:sz w:val="22"/>
                <w:szCs w:val="22"/>
              </w:rPr>
              <w:t>P</w:t>
            </w:r>
            <w:r w:rsidRPr="00AE5049">
              <w:rPr>
                <w:color w:val="auto"/>
                <w:sz w:val="22"/>
                <w:szCs w:val="22"/>
              </w:rPr>
              <w:t xml:space="preserve">retendenta amatpersonas ar pārstāvības tiesībām izdotu </w:t>
            </w:r>
            <w:r w:rsidRPr="00AA42D9">
              <w:rPr>
                <w:b/>
                <w:bCs/>
                <w:color w:val="auto"/>
                <w:sz w:val="22"/>
                <w:szCs w:val="22"/>
              </w:rPr>
              <w:t>pilnvaru</w:t>
            </w:r>
            <w:r w:rsidRPr="00AE5049">
              <w:rPr>
                <w:color w:val="auto"/>
                <w:sz w:val="22"/>
                <w:szCs w:val="22"/>
              </w:rPr>
              <w:t xml:space="preserve"> (oriģināls vai apliecināta kopija) citai personai parakstīt piedāvājumu, ja tā atšķiras no Latvijas Republikas Uzņēmumu reģistrā norādītās informācijas.</w:t>
            </w:r>
          </w:p>
          <w:p w14:paraId="32EA0522" w14:textId="77777777" w:rsidR="00AF07FE" w:rsidRPr="00AE5049" w:rsidRDefault="00AF07FE" w:rsidP="00AA42D9">
            <w:pPr>
              <w:spacing w:after="0" w:line="240" w:lineRule="auto"/>
              <w:ind w:right="40"/>
              <w:jc w:val="both"/>
              <w:outlineLvl w:val="3"/>
              <w:rPr>
                <w:bCs/>
                <w:iCs/>
                <w:color w:val="auto"/>
                <w:sz w:val="22"/>
                <w:szCs w:val="22"/>
                <w:lang w:eastAsia="x-none"/>
              </w:rPr>
            </w:pPr>
            <w:r w:rsidRPr="00AE5049">
              <w:rPr>
                <w:color w:val="auto"/>
                <w:sz w:val="22"/>
                <w:szCs w:val="22"/>
              </w:rPr>
              <w:t>Gadījumā, ja piedāvājumu iesniedz personu apvienība, piedāvājuma dokumentus paraksta atbilstoši personu savstarpējās vienošanās nosacījumiem.</w:t>
            </w:r>
          </w:p>
          <w:p w14:paraId="56D3BB8C" w14:textId="23FC7719" w:rsidR="00AF07FE" w:rsidRPr="00AE5049" w:rsidRDefault="00AF07FE" w:rsidP="00AA42D9">
            <w:pPr>
              <w:autoSpaceDE w:val="0"/>
              <w:autoSpaceDN w:val="0"/>
              <w:adjustRightInd w:val="0"/>
              <w:snapToGrid w:val="0"/>
              <w:spacing w:after="0" w:line="240" w:lineRule="auto"/>
              <w:jc w:val="both"/>
              <w:rPr>
                <w:color w:val="auto"/>
                <w:sz w:val="22"/>
                <w:szCs w:val="22"/>
              </w:rPr>
            </w:pPr>
            <w:r w:rsidRPr="00AE5049">
              <w:rPr>
                <w:color w:val="auto"/>
                <w:sz w:val="22"/>
                <w:szCs w:val="22"/>
              </w:rPr>
              <w:t xml:space="preserve">Piedāvājumam pievieno </w:t>
            </w:r>
            <w:r w:rsidRPr="00AE5049">
              <w:rPr>
                <w:b/>
                <w:color w:val="auto"/>
                <w:sz w:val="22"/>
                <w:szCs w:val="22"/>
              </w:rPr>
              <w:t>visu apvienības dalībnieku parakstītu vienošanos par kopīga piedāvājuma iesniegšanu.</w:t>
            </w:r>
            <w:r w:rsidRPr="00AE5049">
              <w:rPr>
                <w:color w:val="auto"/>
                <w:sz w:val="22"/>
                <w:szCs w:val="22"/>
              </w:rPr>
              <w:t xml:space="preserve"> Vienošanās dokumentā jānorāda katra apvienības dalībnieka līguma daļa, tiesības un pienākumi iesniedzot piedāvājumu, kā arī attiecībā uz iespējamo līguma slēgšanu, kā arī jānorāda persona, kura pārstāv piegādātāju apvienību </w:t>
            </w:r>
            <w:r w:rsidR="00C140BF" w:rsidRPr="00AE5049">
              <w:rPr>
                <w:color w:val="auto"/>
                <w:sz w:val="22"/>
                <w:szCs w:val="22"/>
              </w:rPr>
              <w:t>K</w:t>
            </w:r>
            <w:r w:rsidRPr="00AE5049">
              <w:rPr>
                <w:color w:val="auto"/>
                <w:sz w:val="22"/>
                <w:szCs w:val="22"/>
              </w:rPr>
              <w:t xml:space="preserve">onkursā, ja nav norādīta persona, kura pārstāv piegādātāju apvienību </w:t>
            </w:r>
            <w:r w:rsidR="00C140BF" w:rsidRPr="00AE5049">
              <w:rPr>
                <w:color w:val="auto"/>
                <w:sz w:val="22"/>
                <w:szCs w:val="22"/>
              </w:rPr>
              <w:t>K</w:t>
            </w:r>
            <w:r w:rsidRPr="00AE5049">
              <w:rPr>
                <w:color w:val="auto"/>
                <w:sz w:val="22"/>
                <w:szCs w:val="22"/>
              </w:rPr>
              <w:t xml:space="preserve">onkursā, tad visi piegādātāju apvienības biedri paraksta </w:t>
            </w:r>
            <w:r w:rsidR="00FE7D94" w:rsidRPr="00AE5049">
              <w:rPr>
                <w:color w:val="auto"/>
                <w:sz w:val="22"/>
                <w:szCs w:val="22"/>
              </w:rPr>
              <w:t>P</w:t>
            </w:r>
            <w:r w:rsidRPr="00AE5049">
              <w:rPr>
                <w:color w:val="auto"/>
                <w:sz w:val="22"/>
                <w:szCs w:val="22"/>
              </w:rPr>
              <w:t>retendenta pieteikumu.</w:t>
            </w:r>
          </w:p>
        </w:tc>
      </w:tr>
      <w:tr w:rsidR="00AA42D9" w:rsidRPr="00AE5049" w14:paraId="61CC03FF" w14:textId="77777777" w:rsidTr="00AA42D9">
        <w:tc>
          <w:tcPr>
            <w:tcW w:w="993" w:type="dxa"/>
            <w:shd w:val="clear" w:color="auto" w:fill="auto"/>
          </w:tcPr>
          <w:p w14:paraId="5781CBF9" w14:textId="4D99BC7D" w:rsidR="00AA42D9" w:rsidRPr="00AE5049" w:rsidRDefault="00AA42D9" w:rsidP="00AA42D9">
            <w:pPr>
              <w:tabs>
                <w:tab w:val="left" w:pos="0"/>
              </w:tabs>
              <w:spacing w:after="0" w:line="240" w:lineRule="auto"/>
              <w:rPr>
                <w:color w:val="auto"/>
                <w:sz w:val="22"/>
                <w:szCs w:val="22"/>
              </w:rPr>
            </w:pPr>
            <w:r w:rsidRPr="004776D3">
              <w:rPr>
                <w:color w:val="auto"/>
                <w:sz w:val="22"/>
                <w:szCs w:val="22"/>
              </w:rPr>
              <w:t>3.5.1.1.</w:t>
            </w:r>
          </w:p>
        </w:tc>
        <w:tc>
          <w:tcPr>
            <w:tcW w:w="4111" w:type="dxa"/>
            <w:shd w:val="clear" w:color="auto" w:fill="auto"/>
          </w:tcPr>
          <w:p w14:paraId="297B05C5" w14:textId="1DE0E752" w:rsidR="00AA42D9" w:rsidRPr="00AE5049" w:rsidRDefault="00AA42D9" w:rsidP="00AA42D9">
            <w:pPr>
              <w:snapToGrid w:val="0"/>
              <w:spacing w:after="0" w:line="240" w:lineRule="auto"/>
              <w:jc w:val="both"/>
              <w:rPr>
                <w:color w:val="auto"/>
                <w:sz w:val="22"/>
                <w:szCs w:val="22"/>
              </w:rPr>
            </w:pPr>
            <w:r w:rsidRPr="004776D3">
              <w:rPr>
                <w:color w:val="auto"/>
                <w:sz w:val="22"/>
                <w:szCs w:val="22"/>
              </w:rPr>
              <w:t>Pretendents piedāvājumā ietver APLIECINĀJUMU (Konkursa nolikuma 1.1.pielikuma forma).</w:t>
            </w:r>
          </w:p>
        </w:tc>
        <w:tc>
          <w:tcPr>
            <w:tcW w:w="4140" w:type="dxa"/>
            <w:shd w:val="clear" w:color="auto" w:fill="auto"/>
          </w:tcPr>
          <w:p w14:paraId="6F992923" w14:textId="5816FB72" w:rsidR="00AA42D9" w:rsidRPr="00AE5049" w:rsidRDefault="00AA42D9" w:rsidP="00AA42D9">
            <w:pPr>
              <w:autoSpaceDE w:val="0"/>
              <w:autoSpaceDN w:val="0"/>
              <w:adjustRightInd w:val="0"/>
              <w:snapToGrid w:val="0"/>
              <w:spacing w:after="0" w:line="240" w:lineRule="auto"/>
              <w:jc w:val="both"/>
              <w:rPr>
                <w:color w:val="auto"/>
                <w:sz w:val="22"/>
                <w:szCs w:val="22"/>
              </w:rPr>
            </w:pPr>
            <w:r w:rsidRPr="004776D3">
              <w:rPr>
                <w:bCs/>
                <w:sz w:val="22"/>
                <w:szCs w:val="22"/>
              </w:rPr>
              <w:t>Apliecinājums par neatkarīgi izstrādātu piedāvājumu</w:t>
            </w:r>
          </w:p>
        </w:tc>
      </w:tr>
      <w:tr w:rsidR="00AA42D9" w:rsidRPr="00AE5049" w14:paraId="477DC8EC" w14:textId="77777777" w:rsidTr="00AA42D9">
        <w:tc>
          <w:tcPr>
            <w:tcW w:w="993" w:type="dxa"/>
            <w:shd w:val="clear" w:color="auto" w:fill="auto"/>
          </w:tcPr>
          <w:p w14:paraId="7FB4CA7F" w14:textId="4F8F28B7" w:rsidR="00AA42D9" w:rsidRPr="00AE5049" w:rsidRDefault="00AA42D9" w:rsidP="00AA42D9">
            <w:pPr>
              <w:tabs>
                <w:tab w:val="left" w:pos="0"/>
              </w:tabs>
              <w:spacing w:after="0" w:line="240" w:lineRule="auto"/>
              <w:rPr>
                <w:color w:val="auto"/>
                <w:sz w:val="22"/>
                <w:szCs w:val="22"/>
              </w:rPr>
            </w:pPr>
            <w:r w:rsidRPr="00AE5049">
              <w:rPr>
                <w:color w:val="auto"/>
                <w:sz w:val="22"/>
                <w:szCs w:val="22"/>
              </w:rPr>
              <w:t>3.</w:t>
            </w:r>
            <w:r>
              <w:rPr>
                <w:color w:val="auto"/>
                <w:sz w:val="22"/>
                <w:szCs w:val="22"/>
              </w:rPr>
              <w:t>5</w:t>
            </w:r>
            <w:r w:rsidRPr="00AE5049">
              <w:rPr>
                <w:color w:val="auto"/>
                <w:sz w:val="22"/>
                <w:szCs w:val="22"/>
              </w:rPr>
              <w:t xml:space="preserve">.2. </w:t>
            </w:r>
          </w:p>
        </w:tc>
        <w:tc>
          <w:tcPr>
            <w:tcW w:w="4111" w:type="dxa"/>
            <w:shd w:val="clear" w:color="auto" w:fill="auto"/>
          </w:tcPr>
          <w:p w14:paraId="55C95EE0" w14:textId="77777777" w:rsidR="00AA42D9" w:rsidRPr="00AE5049" w:rsidRDefault="00AA42D9" w:rsidP="00AA42D9">
            <w:pPr>
              <w:snapToGrid w:val="0"/>
              <w:spacing w:after="0" w:line="240" w:lineRule="auto"/>
              <w:jc w:val="both"/>
              <w:rPr>
                <w:color w:val="auto"/>
                <w:sz w:val="22"/>
                <w:szCs w:val="22"/>
              </w:rPr>
            </w:pPr>
            <w:r w:rsidRPr="00AE5049">
              <w:rPr>
                <w:color w:val="auto"/>
                <w:sz w:val="22"/>
                <w:szCs w:val="22"/>
              </w:rPr>
              <w:t>Ja Pretendents ir komersants, tas ir reģistrēts, licencēts un sertificēts atbilstoši attiecīgās valsts normatīvo aktu prasībām.</w:t>
            </w:r>
          </w:p>
          <w:p w14:paraId="29499137" w14:textId="4E1047A2" w:rsidR="00AA42D9" w:rsidRPr="00AE5049" w:rsidRDefault="00AA42D9" w:rsidP="00AA42D9">
            <w:pPr>
              <w:snapToGrid w:val="0"/>
              <w:spacing w:after="0" w:line="240" w:lineRule="auto"/>
              <w:jc w:val="both"/>
              <w:rPr>
                <w:color w:val="auto"/>
                <w:sz w:val="22"/>
                <w:szCs w:val="22"/>
              </w:rPr>
            </w:pPr>
            <w:r w:rsidRPr="00AE5049">
              <w:rPr>
                <w:color w:val="auto"/>
                <w:sz w:val="22"/>
                <w:szCs w:val="22"/>
              </w:rPr>
              <w:t xml:space="preserve">Ja par </w:t>
            </w:r>
            <w:r w:rsidR="00C70E1D">
              <w:rPr>
                <w:color w:val="auto"/>
                <w:sz w:val="22"/>
                <w:szCs w:val="22"/>
              </w:rPr>
              <w:t>Konkursa</w:t>
            </w:r>
            <w:r w:rsidRPr="00AE5049">
              <w:rPr>
                <w:color w:val="auto"/>
                <w:sz w:val="22"/>
                <w:szCs w:val="22"/>
              </w:rPr>
              <w:t xml:space="preserve"> uzvarētāju tiek atzīta personu apvienība, tās pienākums ir līdz iepirkuma </w:t>
            </w:r>
            <w:r w:rsidR="008F0328">
              <w:rPr>
                <w:color w:val="auto"/>
                <w:sz w:val="22"/>
                <w:szCs w:val="22"/>
              </w:rPr>
              <w:t>l</w:t>
            </w:r>
            <w:r w:rsidRPr="00AE5049">
              <w:rPr>
                <w:color w:val="auto"/>
                <w:sz w:val="22"/>
                <w:szCs w:val="22"/>
              </w:rPr>
              <w:t xml:space="preserve">īguma noslēgšanai, bet ne vēlāk kā </w:t>
            </w:r>
            <w:r w:rsidRPr="00AA42D9">
              <w:rPr>
                <w:b/>
                <w:color w:val="auto"/>
                <w:sz w:val="22"/>
                <w:szCs w:val="22"/>
              </w:rPr>
              <w:t>10 (desmit) dienu</w:t>
            </w:r>
            <w:r w:rsidRPr="00AE5049">
              <w:rPr>
                <w:color w:val="auto"/>
                <w:sz w:val="22"/>
                <w:szCs w:val="22"/>
              </w:rPr>
              <w:t xml:space="preserve"> laikā no dienas, kad saskaņā ar Publisko iepirkumu likumu Pasūtītājs ir informējis Pretendentu par iepirkuma līguma slēgšanas tiesību piešķiršanu</w:t>
            </w:r>
            <w:r w:rsidRPr="00AE5049">
              <w:rPr>
                <w:color w:val="auto"/>
                <w:sz w:val="22"/>
                <w:szCs w:val="22"/>
                <w:shd w:val="clear" w:color="auto" w:fill="FFFFFF"/>
              </w:rPr>
              <w:t>, pēc savas izvēles izveidoties atbilstoši noteiktam juridiskam statusam vai noslēgt sabiedrības līgumu, vienojoties par apvienības dalībnieku atbildības sadalījumu, ja tas nepieciešams iepirkuma līguma noteikumu sekmīgai izpildei.</w:t>
            </w:r>
          </w:p>
          <w:p w14:paraId="0654BCA8" w14:textId="77777777" w:rsidR="00AA42D9" w:rsidRPr="00AE5049" w:rsidRDefault="00AA42D9" w:rsidP="00AA42D9">
            <w:pPr>
              <w:spacing w:after="0" w:line="240" w:lineRule="auto"/>
              <w:jc w:val="both"/>
              <w:rPr>
                <w:rFonts w:eastAsia="Calibri"/>
                <w:bCs/>
                <w:color w:val="auto"/>
                <w:sz w:val="22"/>
                <w:szCs w:val="22"/>
                <w:lang w:eastAsia="ar-SA"/>
              </w:rPr>
            </w:pPr>
            <w:r w:rsidRPr="00AE5049">
              <w:rPr>
                <w:rFonts w:eastAsia="Calibri"/>
                <w:bCs/>
                <w:color w:val="auto"/>
                <w:sz w:val="22"/>
                <w:szCs w:val="22"/>
                <w:lang w:eastAsia="ar-SA"/>
              </w:rPr>
              <w:t>Šajā punktā minēto termiņu var pagarināt, ja attiecīgais ārvalsts Pretendents iesniedz pierādījumus tam, ka attiecīgajā mītnes valstī reģistrācijas procesam nepieciešams ilgāks laiks.</w:t>
            </w:r>
          </w:p>
        </w:tc>
        <w:tc>
          <w:tcPr>
            <w:tcW w:w="4140" w:type="dxa"/>
            <w:shd w:val="clear" w:color="auto" w:fill="auto"/>
          </w:tcPr>
          <w:p w14:paraId="7BD62C0E" w14:textId="77777777" w:rsidR="00AA42D9" w:rsidRPr="00AE5049" w:rsidRDefault="00AA42D9" w:rsidP="00AA42D9">
            <w:pPr>
              <w:autoSpaceDE w:val="0"/>
              <w:autoSpaceDN w:val="0"/>
              <w:adjustRightInd w:val="0"/>
              <w:snapToGrid w:val="0"/>
              <w:spacing w:after="0" w:line="240" w:lineRule="auto"/>
              <w:jc w:val="both"/>
              <w:rPr>
                <w:color w:val="auto"/>
                <w:sz w:val="22"/>
                <w:szCs w:val="22"/>
              </w:rPr>
            </w:pPr>
            <w:r w:rsidRPr="00AE5049">
              <w:rPr>
                <w:color w:val="auto"/>
                <w:sz w:val="22"/>
                <w:szCs w:val="22"/>
              </w:rPr>
              <w:t>Pasūtītājs pārbauda, vai Pretendents, ja tas ir komersants, ir reģistrēts Uzņēmumu reģistra Komercreģistrā.</w:t>
            </w:r>
          </w:p>
          <w:p w14:paraId="626509AC" w14:textId="08F571E7" w:rsidR="00AA42D9" w:rsidRPr="00AE5049" w:rsidRDefault="00AA42D9" w:rsidP="00AA42D9">
            <w:pPr>
              <w:snapToGrid w:val="0"/>
              <w:spacing w:after="0" w:line="240" w:lineRule="auto"/>
              <w:ind w:left="17"/>
              <w:jc w:val="both"/>
              <w:outlineLvl w:val="2"/>
              <w:rPr>
                <w:color w:val="auto"/>
                <w:sz w:val="22"/>
                <w:szCs w:val="22"/>
              </w:rPr>
            </w:pPr>
            <w:r w:rsidRPr="00AA42D9">
              <w:rPr>
                <w:bCs/>
                <w:color w:val="auto"/>
                <w:sz w:val="22"/>
                <w:szCs w:val="22"/>
              </w:rPr>
              <w:t>Ārvalstu Pretendents, ja Pretendents ir komersants, iesniedz kompetentas attiecīgās valsts institūcijas izsniegtu dokumentu vai arī norādot, ka ārvalsts pretendentam reģistrācija ir jāapliecina atbilstoši attiecīgās valsts nosacījumiem (piemēram, norādot publiski pieejamu reģistru, kur pasūtītājs var pārliecināties par reģistrācijas faktu).</w:t>
            </w:r>
          </w:p>
          <w:p w14:paraId="5930FD99" w14:textId="10C5D7CD" w:rsidR="00AA42D9" w:rsidRPr="00AE5049" w:rsidRDefault="00AA42D9" w:rsidP="00AA42D9">
            <w:pPr>
              <w:pStyle w:val="Virsraksts3"/>
              <w:tabs>
                <w:tab w:val="left" w:pos="720"/>
              </w:tabs>
              <w:snapToGrid w:val="0"/>
              <w:spacing w:before="0" w:after="0" w:line="240" w:lineRule="auto"/>
              <w:jc w:val="both"/>
              <w:rPr>
                <w:rFonts w:ascii="Times New Roman" w:hAnsi="Times New Roman" w:cs="Times New Roman"/>
                <w:color w:val="auto"/>
                <w:sz w:val="22"/>
                <w:szCs w:val="22"/>
              </w:rPr>
            </w:pPr>
            <w:r w:rsidRPr="00AE5049">
              <w:rPr>
                <w:rFonts w:ascii="Times New Roman" w:hAnsi="Times New Roman" w:cs="Times New Roman"/>
                <w:color w:val="auto"/>
                <w:sz w:val="22"/>
                <w:szCs w:val="22"/>
              </w:rPr>
              <w:t xml:space="preserve">Ja piedāvājumu iesniedz piegādātāju apvienība, tad iesniedzams apliecinājums, ka gadījumā, ja apvienība tiks atzīta par </w:t>
            </w:r>
            <w:r w:rsidR="00C70E1D">
              <w:rPr>
                <w:rFonts w:ascii="Times New Roman" w:hAnsi="Times New Roman" w:cs="Times New Roman"/>
                <w:color w:val="auto"/>
                <w:sz w:val="22"/>
                <w:szCs w:val="22"/>
              </w:rPr>
              <w:t>Konkursa</w:t>
            </w:r>
            <w:r w:rsidRPr="00AE5049">
              <w:rPr>
                <w:rFonts w:ascii="Times New Roman" w:hAnsi="Times New Roman" w:cs="Times New Roman"/>
                <w:color w:val="auto"/>
                <w:sz w:val="22"/>
                <w:szCs w:val="22"/>
              </w:rPr>
              <w:t xml:space="preserve"> uzvarētāju, tā izpildīs Konkursa nolikuma 3.</w:t>
            </w:r>
            <w:r>
              <w:rPr>
                <w:rFonts w:ascii="Times New Roman" w:hAnsi="Times New Roman" w:cs="Times New Roman"/>
                <w:color w:val="auto"/>
                <w:sz w:val="22"/>
                <w:szCs w:val="22"/>
              </w:rPr>
              <w:t>5</w:t>
            </w:r>
            <w:r w:rsidRPr="00AE5049">
              <w:rPr>
                <w:rFonts w:ascii="Times New Roman" w:hAnsi="Times New Roman" w:cs="Times New Roman"/>
                <w:color w:val="auto"/>
                <w:sz w:val="22"/>
                <w:szCs w:val="22"/>
              </w:rPr>
              <w:t>.2. apakšpunktā minētos nosacījumus (ietverts Konkursa nolikuma 1.pielikumā).</w:t>
            </w:r>
          </w:p>
        </w:tc>
      </w:tr>
      <w:tr w:rsidR="00AA42D9" w:rsidRPr="00AE5049" w14:paraId="18A2C396" w14:textId="77777777" w:rsidTr="00AA42D9">
        <w:tc>
          <w:tcPr>
            <w:tcW w:w="993" w:type="dxa"/>
            <w:shd w:val="clear" w:color="auto" w:fill="auto"/>
          </w:tcPr>
          <w:p w14:paraId="563842B6" w14:textId="2252BD12" w:rsidR="00AA42D9" w:rsidRPr="00AE5049" w:rsidRDefault="00AA42D9" w:rsidP="00AA42D9">
            <w:pPr>
              <w:spacing w:after="0" w:line="240" w:lineRule="auto"/>
              <w:rPr>
                <w:color w:val="auto"/>
                <w:sz w:val="22"/>
                <w:szCs w:val="22"/>
              </w:rPr>
            </w:pPr>
            <w:r w:rsidRPr="00AE5049">
              <w:rPr>
                <w:color w:val="auto"/>
                <w:sz w:val="22"/>
                <w:szCs w:val="22"/>
              </w:rPr>
              <w:t>3.</w:t>
            </w:r>
            <w:r w:rsidR="008F0328">
              <w:rPr>
                <w:color w:val="auto"/>
                <w:sz w:val="22"/>
                <w:szCs w:val="22"/>
              </w:rPr>
              <w:t>5</w:t>
            </w:r>
            <w:r w:rsidRPr="00AE5049">
              <w:rPr>
                <w:color w:val="auto"/>
                <w:sz w:val="22"/>
                <w:szCs w:val="22"/>
              </w:rPr>
              <w:t>.3.</w:t>
            </w:r>
          </w:p>
        </w:tc>
        <w:tc>
          <w:tcPr>
            <w:tcW w:w="4111" w:type="dxa"/>
            <w:shd w:val="clear" w:color="auto" w:fill="auto"/>
          </w:tcPr>
          <w:p w14:paraId="47641F33" w14:textId="44F32B61" w:rsidR="00AA42D9" w:rsidRPr="00AE5049" w:rsidRDefault="008F0328" w:rsidP="00AA42D9">
            <w:pPr>
              <w:shd w:val="clear" w:color="auto" w:fill="FFFFFF"/>
              <w:autoSpaceDE w:val="0"/>
              <w:autoSpaceDN w:val="0"/>
              <w:adjustRightInd w:val="0"/>
              <w:spacing w:after="0" w:line="240" w:lineRule="auto"/>
              <w:jc w:val="both"/>
              <w:rPr>
                <w:color w:val="auto"/>
                <w:sz w:val="22"/>
                <w:szCs w:val="22"/>
              </w:rPr>
            </w:pPr>
            <w:bookmarkStart w:id="21" w:name="_Hlk159865811"/>
            <w:r w:rsidRPr="008F0328">
              <w:rPr>
                <w:color w:val="auto"/>
                <w:sz w:val="22"/>
                <w:szCs w:val="22"/>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21"/>
          </w:p>
        </w:tc>
        <w:tc>
          <w:tcPr>
            <w:tcW w:w="4140" w:type="dxa"/>
            <w:shd w:val="clear" w:color="auto" w:fill="auto"/>
          </w:tcPr>
          <w:p w14:paraId="670DD49F" w14:textId="4190A5F8" w:rsidR="00AA42D9" w:rsidRPr="00AE5049" w:rsidRDefault="00AA42D9" w:rsidP="00AA42D9">
            <w:pPr>
              <w:shd w:val="clear" w:color="auto" w:fill="FFFFFF"/>
              <w:autoSpaceDE w:val="0"/>
              <w:autoSpaceDN w:val="0"/>
              <w:adjustRightInd w:val="0"/>
              <w:spacing w:after="0" w:line="240" w:lineRule="auto"/>
              <w:jc w:val="both"/>
              <w:rPr>
                <w:color w:val="auto"/>
                <w:sz w:val="22"/>
                <w:szCs w:val="22"/>
              </w:rPr>
            </w:pPr>
            <w:r w:rsidRPr="00AE5049">
              <w:rPr>
                <w:color w:val="auto"/>
                <w:sz w:val="22"/>
                <w:szCs w:val="22"/>
              </w:rPr>
              <w:t>Šādā gadījumā Pretendents pierāda pasūtītājam, ka viņa rīcībā būs nepieciešamie resursi, iesniedzot šo personu apliecinājumu vai vienošanos par nepieciešamo resursu nodošanu Pretendenta rīcībā.</w:t>
            </w:r>
          </w:p>
        </w:tc>
      </w:tr>
      <w:tr w:rsidR="00AA42D9" w:rsidRPr="00AE5049" w14:paraId="69C96295" w14:textId="77777777" w:rsidTr="00AA42D9">
        <w:tc>
          <w:tcPr>
            <w:tcW w:w="993" w:type="dxa"/>
            <w:shd w:val="clear" w:color="auto" w:fill="auto"/>
          </w:tcPr>
          <w:p w14:paraId="37361394" w14:textId="3AA3A3C3" w:rsidR="00AA42D9" w:rsidRPr="00AE5049" w:rsidRDefault="00AA42D9" w:rsidP="00AA42D9">
            <w:pPr>
              <w:spacing w:after="0" w:line="240" w:lineRule="auto"/>
              <w:rPr>
                <w:color w:val="auto"/>
                <w:sz w:val="22"/>
                <w:szCs w:val="22"/>
              </w:rPr>
            </w:pPr>
            <w:r w:rsidRPr="00AE5049">
              <w:rPr>
                <w:color w:val="auto"/>
                <w:sz w:val="22"/>
                <w:szCs w:val="22"/>
              </w:rPr>
              <w:lastRenderedPageBreak/>
              <w:t>3.</w:t>
            </w:r>
            <w:r w:rsidR="008F0328">
              <w:rPr>
                <w:color w:val="auto"/>
                <w:sz w:val="22"/>
                <w:szCs w:val="22"/>
              </w:rPr>
              <w:t>5</w:t>
            </w:r>
            <w:r w:rsidRPr="00AE5049">
              <w:rPr>
                <w:color w:val="auto"/>
                <w:sz w:val="22"/>
                <w:szCs w:val="22"/>
              </w:rPr>
              <w:t>.4.</w:t>
            </w:r>
          </w:p>
        </w:tc>
        <w:tc>
          <w:tcPr>
            <w:tcW w:w="4111" w:type="dxa"/>
            <w:shd w:val="clear" w:color="auto" w:fill="auto"/>
          </w:tcPr>
          <w:p w14:paraId="3099F68C" w14:textId="09905946" w:rsidR="00AA42D9" w:rsidRPr="00AE5049" w:rsidRDefault="008F0328" w:rsidP="00AA42D9">
            <w:pPr>
              <w:autoSpaceDE w:val="0"/>
              <w:autoSpaceDN w:val="0"/>
              <w:adjustRightInd w:val="0"/>
              <w:spacing w:after="0" w:line="240" w:lineRule="auto"/>
              <w:jc w:val="both"/>
              <w:rPr>
                <w:color w:val="auto"/>
                <w:sz w:val="22"/>
                <w:szCs w:val="22"/>
              </w:rPr>
            </w:pPr>
            <w:r w:rsidRPr="008F0328">
              <w:rPr>
                <w:color w:val="auto"/>
                <w:sz w:val="22"/>
                <w:szCs w:val="22"/>
              </w:rPr>
              <w:t xml:space="preserve">Ja Pretendents </w:t>
            </w:r>
            <w:r>
              <w:rPr>
                <w:color w:val="auto"/>
                <w:sz w:val="22"/>
                <w:szCs w:val="22"/>
              </w:rPr>
              <w:t>iepirkuma līguma</w:t>
            </w:r>
            <w:r w:rsidRPr="008F0328">
              <w:rPr>
                <w:color w:val="auto"/>
                <w:sz w:val="22"/>
                <w:szCs w:val="22"/>
              </w:rPr>
              <w:t xml:space="preserve"> izpildē plāno piesaistīt apakšuzņēmējus, tad Pretendentam savā piedāvājumā jānorāda visus tos apakšuzņēmējus, kuru sniedzamo pakalpojumu vērtība ir vismaz 10 000 EUR, un katram šādam apakšuzņēmējam izpildei nododamo iepirkuma līguma daļu.</w:t>
            </w:r>
          </w:p>
          <w:p w14:paraId="1D943446" w14:textId="77777777" w:rsidR="00AA42D9" w:rsidRPr="00AE5049" w:rsidRDefault="00AA42D9" w:rsidP="00AA42D9">
            <w:pPr>
              <w:autoSpaceDE w:val="0"/>
              <w:autoSpaceDN w:val="0"/>
              <w:adjustRightInd w:val="0"/>
              <w:spacing w:after="0" w:line="240" w:lineRule="auto"/>
              <w:jc w:val="both"/>
              <w:rPr>
                <w:color w:val="auto"/>
                <w:sz w:val="22"/>
                <w:szCs w:val="22"/>
              </w:rPr>
            </w:pPr>
          </w:p>
        </w:tc>
        <w:tc>
          <w:tcPr>
            <w:tcW w:w="4140" w:type="dxa"/>
            <w:shd w:val="clear" w:color="auto" w:fill="auto"/>
          </w:tcPr>
          <w:p w14:paraId="08D40478" w14:textId="77777777" w:rsidR="008F0328" w:rsidRPr="004776D3" w:rsidRDefault="008F0328" w:rsidP="008F0328">
            <w:pPr>
              <w:pStyle w:val="Pamatteksts"/>
              <w:spacing w:after="0" w:line="240" w:lineRule="auto"/>
              <w:jc w:val="both"/>
              <w:rPr>
                <w:color w:val="auto"/>
                <w:sz w:val="22"/>
                <w:szCs w:val="22"/>
              </w:rPr>
            </w:pPr>
            <w:r w:rsidRPr="004776D3">
              <w:rPr>
                <w:iCs/>
                <w:color w:val="auto"/>
                <w:sz w:val="22"/>
                <w:szCs w:val="22"/>
                <w:lang w:eastAsia="x-none"/>
              </w:rPr>
              <w:t xml:space="preserve">Pretendents pieteikumā dalībai </w:t>
            </w:r>
            <w:r w:rsidRPr="004776D3">
              <w:rPr>
                <w:rFonts w:eastAsia="Calibri"/>
                <w:color w:val="auto"/>
                <w:sz w:val="22"/>
                <w:szCs w:val="22"/>
              </w:rPr>
              <w:t>Konkursā</w:t>
            </w:r>
            <w:r w:rsidRPr="004776D3">
              <w:rPr>
                <w:iCs/>
                <w:color w:val="auto"/>
                <w:sz w:val="22"/>
                <w:szCs w:val="22"/>
                <w:lang w:eastAsia="x-none"/>
              </w:rPr>
              <w:t xml:space="preserve"> (</w:t>
            </w:r>
            <w:r w:rsidRPr="004776D3">
              <w:rPr>
                <w:color w:val="auto"/>
                <w:sz w:val="22"/>
                <w:szCs w:val="22"/>
              </w:rPr>
              <w:t xml:space="preserve">Konkursa nolikuma </w:t>
            </w:r>
            <w:r w:rsidRPr="004776D3">
              <w:rPr>
                <w:iCs/>
                <w:color w:val="auto"/>
                <w:sz w:val="22"/>
                <w:szCs w:val="22"/>
                <w:lang w:eastAsia="x-none"/>
              </w:rPr>
              <w:t xml:space="preserve">1.pielikums) iekļauj informāciju </w:t>
            </w:r>
            <w:r w:rsidRPr="004776D3">
              <w:rPr>
                <w:color w:val="auto"/>
                <w:sz w:val="22"/>
                <w:szCs w:val="22"/>
              </w:rPr>
              <w:t>par apakšuzņēmējiem, kuru sniedzamo pakalpojumu vērtība ir vismaz 10 000 EUR, un katram šādam apakšuzņēmējam izpildei nododamo iepirkuma līguma daļa.</w:t>
            </w:r>
          </w:p>
          <w:p w14:paraId="48BC25B1" w14:textId="2D45887C" w:rsidR="008F0328" w:rsidRPr="004776D3" w:rsidRDefault="008F0328" w:rsidP="008F0328">
            <w:pPr>
              <w:snapToGrid w:val="0"/>
              <w:spacing w:after="0" w:line="240" w:lineRule="auto"/>
              <w:ind w:right="51"/>
              <w:jc w:val="both"/>
              <w:rPr>
                <w:color w:val="auto"/>
                <w:sz w:val="22"/>
                <w:szCs w:val="22"/>
                <w:u w:val="single"/>
              </w:rPr>
            </w:pPr>
            <w:r w:rsidRPr="004776D3">
              <w:rPr>
                <w:color w:val="auto"/>
                <w:sz w:val="22"/>
                <w:szCs w:val="22"/>
              </w:rPr>
              <w:t xml:space="preserve">Apakšuzņēmēja apliecinājums par tā gatavību veikt tam izpildei nododamo </w:t>
            </w:r>
            <w:r>
              <w:rPr>
                <w:color w:val="auto"/>
                <w:sz w:val="22"/>
                <w:szCs w:val="22"/>
              </w:rPr>
              <w:t>l</w:t>
            </w:r>
            <w:r w:rsidRPr="004776D3">
              <w:rPr>
                <w:color w:val="auto"/>
                <w:sz w:val="22"/>
                <w:szCs w:val="22"/>
              </w:rPr>
              <w:t>īguma daļu, papildus pievienojot dokumentu, kas apliecina apliecinājumu parakstījušās personas tiesības pārstāvēt attiecīgo personu Konkursa ietvaros, ja tā atšķiras no Latvijas Republikas Uzņēmumu reģistrā norādītās.</w:t>
            </w:r>
          </w:p>
          <w:p w14:paraId="2479A55B" w14:textId="4704A2C4" w:rsidR="00AA42D9" w:rsidRPr="00AE5049" w:rsidRDefault="008F0328" w:rsidP="008F0328">
            <w:pPr>
              <w:snapToGrid w:val="0"/>
              <w:spacing w:after="0" w:line="240" w:lineRule="auto"/>
              <w:ind w:right="51"/>
              <w:jc w:val="both"/>
              <w:rPr>
                <w:color w:val="auto"/>
                <w:sz w:val="22"/>
                <w:szCs w:val="22"/>
              </w:rPr>
            </w:pPr>
            <w:r w:rsidRPr="004776D3">
              <w:rPr>
                <w:color w:val="auto"/>
                <w:sz w:val="22"/>
                <w:szCs w:val="22"/>
              </w:rPr>
              <w:t xml:space="preserve">Ja Pretendents </w:t>
            </w:r>
            <w:r>
              <w:rPr>
                <w:color w:val="auto"/>
                <w:sz w:val="22"/>
                <w:szCs w:val="22"/>
              </w:rPr>
              <w:t>iepirkuma līguma</w:t>
            </w:r>
            <w:r w:rsidRPr="004776D3">
              <w:rPr>
                <w:color w:val="auto"/>
                <w:sz w:val="22"/>
                <w:szCs w:val="22"/>
              </w:rPr>
              <w:t xml:space="preserve"> izpildē neplāno piesaistīt apakšuzņēmējus, Pretendents to norāda </w:t>
            </w:r>
            <w:r w:rsidRPr="004776D3">
              <w:rPr>
                <w:iCs/>
                <w:color w:val="auto"/>
                <w:sz w:val="22"/>
                <w:szCs w:val="22"/>
                <w:lang w:eastAsia="x-none"/>
              </w:rPr>
              <w:t>Pretendenta pieteikumā (</w:t>
            </w:r>
            <w:r w:rsidRPr="004776D3">
              <w:rPr>
                <w:color w:val="auto"/>
                <w:sz w:val="22"/>
                <w:szCs w:val="22"/>
              </w:rPr>
              <w:t>Konkursa nolikuma</w:t>
            </w:r>
            <w:r w:rsidRPr="004776D3">
              <w:rPr>
                <w:iCs/>
                <w:color w:val="auto"/>
                <w:sz w:val="22"/>
                <w:szCs w:val="22"/>
                <w:lang w:eastAsia="x-none"/>
              </w:rPr>
              <w:t xml:space="preserve"> 1.pielikums).</w:t>
            </w:r>
          </w:p>
        </w:tc>
      </w:tr>
      <w:tr w:rsidR="00AA42D9" w:rsidRPr="00AE5049" w14:paraId="07838A97" w14:textId="77777777" w:rsidTr="00AA42D9">
        <w:tc>
          <w:tcPr>
            <w:tcW w:w="993" w:type="dxa"/>
            <w:shd w:val="clear" w:color="auto" w:fill="auto"/>
          </w:tcPr>
          <w:p w14:paraId="59997ED0" w14:textId="497955A3" w:rsidR="00AA42D9" w:rsidRPr="00AE5049" w:rsidRDefault="00AA42D9" w:rsidP="00AA42D9">
            <w:pPr>
              <w:spacing w:after="0" w:line="240" w:lineRule="auto"/>
              <w:rPr>
                <w:color w:val="auto"/>
                <w:sz w:val="22"/>
                <w:szCs w:val="22"/>
              </w:rPr>
            </w:pPr>
            <w:r w:rsidRPr="00AE5049">
              <w:rPr>
                <w:color w:val="auto"/>
                <w:sz w:val="22"/>
                <w:szCs w:val="22"/>
              </w:rPr>
              <w:t>3.</w:t>
            </w:r>
            <w:r w:rsidR="008F0328">
              <w:rPr>
                <w:color w:val="auto"/>
                <w:sz w:val="22"/>
                <w:szCs w:val="22"/>
              </w:rPr>
              <w:t>5</w:t>
            </w:r>
            <w:r w:rsidRPr="00AE5049">
              <w:rPr>
                <w:color w:val="auto"/>
                <w:sz w:val="22"/>
                <w:szCs w:val="22"/>
              </w:rPr>
              <w:t>.5.</w:t>
            </w:r>
          </w:p>
        </w:tc>
        <w:tc>
          <w:tcPr>
            <w:tcW w:w="4111" w:type="dxa"/>
            <w:shd w:val="clear" w:color="auto" w:fill="auto"/>
          </w:tcPr>
          <w:p w14:paraId="5044E845" w14:textId="77777777" w:rsidR="002A074C" w:rsidRPr="002A074C" w:rsidRDefault="002A074C" w:rsidP="002A074C">
            <w:pPr>
              <w:spacing w:after="0" w:line="240" w:lineRule="auto"/>
              <w:jc w:val="both"/>
              <w:rPr>
                <w:color w:val="auto"/>
                <w:sz w:val="22"/>
                <w:szCs w:val="22"/>
              </w:rPr>
            </w:pPr>
            <w:r w:rsidRPr="002A074C">
              <w:rPr>
                <w:color w:val="auto"/>
                <w:sz w:val="22"/>
                <w:szCs w:val="22"/>
              </w:rPr>
              <w:t xml:space="preserve">Pretendenta privātais arhīvs </w:t>
            </w:r>
            <w:r w:rsidRPr="002A074C">
              <w:rPr>
                <w:bCs/>
                <w:color w:val="auto"/>
                <w:sz w:val="22"/>
                <w:szCs w:val="22"/>
                <w:lang w:val="x-none"/>
              </w:rPr>
              <w:t xml:space="preserve">normatīvajos aktos noteiktajā kārtībā ir </w:t>
            </w:r>
            <w:r w:rsidRPr="002A074C">
              <w:rPr>
                <w:color w:val="auto"/>
                <w:sz w:val="22"/>
                <w:szCs w:val="22"/>
              </w:rPr>
              <w:t>akreditēts Latvijas Republikas normatīvo aktu noteiktajā kārtībā.</w:t>
            </w:r>
          </w:p>
          <w:p w14:paraId="70A2C973" w14:textId="0A4FFCA7" w:rsidR="002A074C" w:rsidRPr="00954EB2" w:rsidRDefault="002A074C" w:rsidP="002A074C">
            <w:pPr>
              <w:autoSpaceDE w:val="0"/>
              <w:autoSpaceDN w:val="0"/>
              <w:adjustRightInd w:val="0"/>
              <w:spacing w:after="0" w:line="240" w:lineRule="auto"/>
              <w:jc w:val="both"/>
              <w:rPr>
                <w:sz w:val="22"/>
                <w:szCs w:val="22"/>
              </w:rPr>
            </w:pPr>
            <w:r w:rsidRPr="002A074C">
              <w:rPr>
                <w:color w:val="auto"/>
                <w:sz w:val="22"/>
                <w:szCs w:val="22"/>
                <w:shd w:val="clear" w:color="auto" w:fill="FFFFFF"/>
              </w:rPr>
              <w:t xml:space="preserve">Akreditēts privātais arhīvs ir privāto tiesību juridiskā persona vai tās struktūrvienība, </w:t>
            </w:r>
            <w:r w:rsidRPr="002A074C">
              <w:rPr>
                <w:color w:val="auto"/>
                <w:sz w:val="22"/>
                <w:szCs w:val="22"/>
              </w:rPr>
              <w:t xml:space="preserve">kas akreditēts, saskaņā ar Arhīvu likuma 24. un 25.pantu, un atbilstoši minētā likuma regulējumam, pretendents pakalpojuma sniegšanas laikā ir tiesīgs uzņemties glabāt pasūtītāja publiskos dokumentus un personu </w:t>
            </w:r>
            <w:proofErr w:type="spellStart"/>
            <w:r w:rsidRPr="002A074C">
              <w:rPr>
                <w:color w:val="auto"/>
                <w:sz w:val="22"/>
                <w:szCs w:val="22"/>
              </w:rPr>
              <w:t>sensitīvos</w:t>
            </w:r>
            <w:proofErr w:type="spellEnd"/>
            <w:r w:rsidRPr="002A074C">
              <w:rPr>
                <w:color w:val="auto"/>
                <w:sz w:val="22"/>
                <w:szCs w:val="22"/>
              </w:rPr>
              <w:t xml:space="preserve"> datus atbilstoši dokumentu un arhīva pārvaldības kārtībai, nodrošinot Eiropas Parlamenta un Padomes Regulas (ES) 2016/679 (2016.gada 27.aprīlis) par fizisko personu aizsardzību attiecībā uz personas datu apstrādi un šādu datu brīvu apriti noteiktās prasības.</w:t>
            </w:r>
          </w:p>
        </w:tc>
        <w:tc>
          <w:tcPr>
            <w:tcW w:w="4140" w:type="dxa"/>
            <w:shd w:val="clear" w:color="auto" w:fill="auto"/>
          </w:tcPr>
          <w:p w14:paraId="7AE46354" w14:textId="77777777" w:rsidR="002A074C" w:rsidRPr="002A074C" w:rsidRDefault="002A074C" w:rsidP="00954EB2">
            <w:pPr>
              <w:spacing w:after="0" w:line="240" w:lineRule="auto"/>
              <w:jc w:val="both"/>
              <w:rPr>
                <w:iCs/>
                <w:color w:val="auto"/>
                <w:sz w:val="22"/>
                <w:szCs w:val="22"/>
                <w:lang w:eastAsia="x-none"/>
              </w:rPr>
            </w:pPr>
            <w:r w:rsidRPr="002A074C">
              <w:rPr>
                <w:iCs/>
                <w:color w:val="auto"/>
                <w:sz w:val="22"/>
                <w:szCs w:val="22"/>
                <w:lang w:eastAsia="x-none"/>
              </w:rPr>
              <w:t xml:space="preserve">Pretendents iesniedz </w:t>
            </w:r>
            <w:r w:rsidRPr="002A074C">
              <w:rPr>
                <w:i/>
                <w:iCs/>
                <w:color w:val="auto"/>
                <w:sz w:val="22"/>
                <w:szCs w:val="22"/>
                <w:lang w:eastAsia="x-none"/>
              </w:rPr>
              <w:t>spēkā esošu</w:t>
            </w:r>
            <w:r w:rsidRPr="002A074C">
              <w:rPr>
                <w:iCs/>
                <w:color w:val="auto"/>
                <w:sz w:val="22"/>
                <w:szCs w:val="22"/>
                <w:lang w:eastAsia="x-none"/>
              </w:rPr>
              <w:t xml:space="preserve"> privātā arhīva akreditācijas dokumentu (apliecināta kopija). Informāciju par arhīva akreditāciju, Komisija pārbauda Latvijas Nacionālā arhīva tīmekļa vietnē </w:t>
            </w:r>
            <w:hyperlink r:id="rId14" w:history="1">
              <w:r w:rsidRPr="002A074C">
                <w:rPr>
                  <w:rStyle w:val="Hipersaite"/>
                  <w:iCs/>
                  <w:sz w:val="22"/>
                  <w:szCs w:val="22"/>
                  <w:lang w:eastAsia="x-none"/>
                </w:rPr>
                <w:t>https://www.arhivi.gov.lv/lv/datu-bazes</w:t>
              </w:r>
            </w:hyperlink>
            <w:r w:rsidRPr="002A074C">
              <w:rPr>
                <w:iCs/>
                <w:color w:val="auto"/>
                <w:sz w:val="22"/>
                <w:szCs w:val="22"/>
                <w:lang w:eastAsia="x-none"/>
              </w:rPr>
              <w:t>, ja pretendents nav iesniedzis komersanta reģistrācijas apliecības kopiju.</w:t>
            </w:r>
          </w:p>
          <w:p w14:paraId="30174374" w14:textId="26C38BD9" w:rsidR="00AA42D9" w:rsidRPr="00AE5049" w:rsidRDefault="002A074C" w:rsidP="00954EB2">
            <w:pPr>
              <w:spacing w:after="0" w:line="240" w:lineRule="auto"/>
              <w:jc w:val="both"/>
              <w:rPr>
                <w:iCs/>
                <w:color w:val="auto"/>
                <w:sz w:val="22"/>
                <w:szCs w:val="22"/>
                <w:lang w:eastAsia="x-none"/>
              </w:rPr>
            </w:pPr>
            <w:r w:rsidRPr="002A074C">
              <w:rPr>
                <w:iCs/>
                <w:color w:val="auto"/>
                <w:sz w:val="22"/>
                <w:szCs w:val="22"/>
                <w:lang w:eastAsia="x-none"/>
              </w:rPr>
              <w:t>Ārvalstī reģistrēts pretendents iesniedz attiecīgu dokumentu, vai norāda publiski pieejamu vietni ārvalstīs, kur Komisija var pārliecināties par akreditāciju (ja attiecināms).</w:t>
            </w:r>
          </w:p>
        </w:tc>
      </w:tr>
      <w:tr w:rsidR="00AA42D9" w:rsidRPr="00AE5049" w14:paraId="6303B916" w14:textId="77777777" w:rsidTr="00AA42D9">
        <w:tc>
          <w:tcPr>
            <w:tcW w:w="993" w:type="dxa"/>
            <w:shd w:val="clear" w:color="auto" w:fill="auto"/>
          </w:tcPr>
          <w:p w14:paraId="24F5AEDC" w14:textId="18B9F296" w:rsidR="00AA42D9" w:rsidRPr="00AE5049" w:rsidRDefault="00AA42D9" w:rsidP="00AA42D9">
            <w:pPr>
              <w:spacing w:after="0" w:line="240" w:lineRule="auto"/>
              <w:rPr>
                <w:color w:val="auto"/>
                <w:sz w:val="22"/>
                <w:szCs w:val="22"/>
              </w:rPr>
            </w:pPr>
            <w:r w:rsidRPr="00AE5049">
              <w:rPr>
                <w:color w:val="auto"/>
                <w:sz w:val="22"/>
                <w:szCs w:val="22"/>
              </w:rPr>
              <w:t>3.</w:t>
            </w:r>
            <w:r w:rsidR="002A074C">
              <w:rPr>
                <w:color w:val="auto"/>
                <w:sz w:val="22"/>
                <w:szCs w:val="22"/>
              </w:rPr>
              <w:t>5</w:t>
            </w:r>
            <w:r w:rsidRPr="00AE5049">
              <w:rPr>
                <w:color w:val="auto"/>
                <w:sz w:val="22"/>
                <w:szCs w:val="22"/>
              </w:rPr>
              <w:t>.6.</w:t>
            </w:r>
          </w:p>
        </w:tc>
        <w:tc>
          <w:tcPr>
            <w:tcW w:w="4111" w:type="dxa"/>
            <w:shd w:val="clear" w:color="auto" w:fill="auto"/>
          </w:tcPr>
          <w:p w14:paraId="004202E5" w14:textId="39842998" w:rsidR="002A074C" w:rsidRPr="00AE5049" w:rsidRDefault="002A074C" w:rsidP="00AA42D9">
            <w:pPr>
              <w:autoSpaceDE w:val="0"/>
              <w:autoSpaceDN w:val="0"/>
              <w:adjustRightInd w:val="0"/>
              <w:spacing w:after="0" w:line="240" w:lineRule="auto"/>
              <w:jc w:val="both"/>
              <w:rPr>
                <w:sz w:val="22"/>
                <w:szCs w:val="22"/>
              </w:rPr>
            </w:pPr>
            <w:bookmarkStart w:id="22" w:name="_Hlk224329858"/>
            <w:bookmarkStart w:id="23" w:name="_Hlk224753143"/>
            <w:r w:rsidRPr="002A074C">
              <w:rPr>
                <w:sz w:val="22"/>
                <w:szCs w:val="22"/>
              </w:rPr>
              <w:t xml:space="preserve">Pretendentam ir nepieciešamās profesionālās un organizatoriskās spējas, nepieciešamais tehniskais aprīkojums un kvalificēts darba spēks, kas ļauj sniegt iepirkuma līgumā minētos pakalpojumus. </w:t>
            </w:r>
            <w:bookmarkEnd w:id="22"/>
            <w:r w:rsidRPr="002A074C">
              <w:rPr>
                <w:sz w:val="22"/>
                <w:szCs w:val="22"/>
              </w:rPr>
              <w:t>Pretendents nodrošinās iepirkuma līguma izpildi, un sniegs pakalpojumu saskaņā ar Tehniskajā specifikācijā norādīto, ievērojot Arhīvu likuma, Ārstniecības likuma, Ministru kabineta 2006.gada 4. aprīļa noteikumu Nr. 265 „Medicīnisko dokumentu lietvedības kārtība” un Ministru kabineta 2024.gada 7.maija noteikumiem Nr.282 „Dokumentu un arhīvu pārvaldības noteikumi”, kas nosaka tehniskās prasības dokumentu saglabāšanai institūciju arhīvos.</w:t>
            </w:r>
            <w:bookmarkEnd w:id="23"/>
          </w:p>
        </w:tc>
        <w:tc>
          <w:tcPr>
            <w:tcW w:w="4140" w:type="dxa"/>
            <w:shd w:val="clear" w:color="auto" w:fill="auto"/>
          </w:tcPr>
          <w:p w14:paraId="7F75BDEA" w14:textId="4E55A586" w:rsidR="00AA42D9" w:rsidRPr="00AE5049" w:rsidRDefault="00AA42D9" w:rsidP="00AA42D9">
            <w:pPr>
              <w:spacing w:after="0" w:line="240" w:lineRule="auto"/>
              <w:jc w:val="both"/>
              <w:rPr>
                <w:iCs/>
                <w:color w:val="auto"/>
                <w:sz w:val="22"/>
                <w:szCs w:val="22"/>
                <w:lang w:eastAsia="x-none"/>
              </w:rPr>
            </w:pPr>
            <w:r w:rsidRPr="00AE5049">
              <w:rPr>
                <w:iCs/>
                <w:color w:val="auto"/>
                <w:sz w:val="22"/>
                <w:szCs w:val="22"/>
                <w:lang w:eastAsia="x-none"/>
              </w:rPr>
              <w:t xml:space="preserve">Pretendents piedāvājumam pievieno </w:t>
            </w:r>
            <w:r w:rsidRPr="00AE5049">
              <w:rPr>
                <w:sz w:val="22"/>
                <w:szCs w:val="22"/>
              </w:rPr>
              <w:t xml:space="preserve"> </w:t>
            </w:r>
            <w:r w:rsidRPr="00AE5049">
              <w:rPr>
                <w:bCs/>
                <w:sz w:val="22"/>
                <w:szCs w:val="22"/>
              </w:rPr>
              <w:t>apliecinājumu, ka tas spēj nodrošināt Pasūtītāja Arhīva dokumentu pieņemšanu uzglabāšanai.</w:t>
            </w:r>
          </w:p>
        </w:tc>
      </w:tr>
      <w:tr w:rsidR="00AA42D9" w:rsidRPr="00AE5049" w14:paraId="6BBB099B" w14:textId="77777777" w:rsidTr="00AA42D9">
        <w:tc>
          <w:tcPr>
            <w:tcW w:w="993" w:type="dxa"/>
            <w:shd w:val="clear" w:color="auto" w:fill="auto"/>
          </w:tcPr>
          <w:p w14:paraId="3164114A" w14:textId="02FCC52B" w:rsidR="00AA42D9" w:rsidRPr="00AE5049" w:rsidRDefault="00AA42D9" w:rsidP="00AA42D9">
            <w:pPr>
              <w:spacing w:after="0" w:line="240" w:lineRule="auto"/>
              <w:rPr>
                <w:color w:val="auto"/>
                <w:sz w:val="22"/>
                <w:szCs w:val="22"/>
              </w:rPr>
            </w:pPr>
            <w:r w:rsidRPr="00AE5049">
              <w:rPr>
                <w:color w:val="auto"/>
                <w:sz w:val="22"/>
                <w:szCs w:val="22"/>
              </w:rPr>
              <w:t>3.</w:t>
            </w:r>
            <w:r w:rsidR="002A074C">
              <w:rPr>
                <w:color w:val="auto"/>
                <w:sz w:val="22"/>
                <w:szCs w:val="22"/>
              </w:rPr>
              <w:t>5</w:t>
            </w:r>
            <w:r w:rsidRPr="00AE5049">
              <w:rPr>
                <w:color w:val="auto"/>
                <w:sz w:val="22"/>
                <w:szCs w:val="22"/>
              </w:rPr>
              <w:t>.</w:t>
            </w:r>
            <w:r w:rsidR="00954EB2">
              <w:rPr>
                <w:color w:val="auto"/>
                <w:sz w:val="22"/>
                <w:szCs w:val="22"/>
              </w:rPr>
              <w:t>7</w:t>
            </w:r>
            <w:r w:rsidRPr="00AE5049">
              <w:rPr>
                <w:color w:val="auto"/>
                <w:sz w:val="22"/>
                <w:szCs w:val="22"/>
              </w:rPr>
              <w:t>.</w:t>
            </w:r>
          </w:p>
        </w:tc>
        <w:tc>
          <w:tcPr>
            <w:tcW w:w="4111" w:type="dxa"/>
            <w:shd w:val="clear" w:color="auto" w:fill="auto"/>
          </w:tcPr>
          <w:p w14:paraId="66F815DA" w14:textId="5330FBC7" w:rsidR="002044DE" w:rsidRPr="002044DE" w:rsidRDefault="002044DE" w:rsidP="00AA42D9">
            <w:pPr>
              <w:spacing w:after="0" w:line="240" w:lineRule="auto"/>
              <w:ind w:right="-79"/>
              <w:jc w:val="both"/>
              <w:rPr>
                <w:sz w:val="22"/>
                <w:szCs w:val="22"/>
                <w:highlight w:val="yellow"/>
              </w:rPr>
            </w:pPr>
            <w:r w:rsidRPr="00954EB2">
              <w:rPr>
                <w:sz w:val="22"/>
                <w:szCs w:val="22"/>
              </w:rPr>
              <w:t xml:space="preserve">Pretendentam iepriekšējo </w:t>
            </w:r>
            <w:r>
              <w:rPr>
                <w:sz w:val="22"/>
                <w:szCs w:val="22"/>
              </w:rPr>
              <w:t>3 </w:t>
            </w:r>
            <w:r w:rsidRPr="00954EB2">
              <w:rPr>
                <w:sz w:val="22"/>
                <w:szCs w:val="22"/>
              </w:rPr>
              <w:t xml:space="preserve">(trīs) gadu (2023., 2024., 2025.gadu un 2026.gada periodu līdz piedāvājumu iesniegšanas </w:t>
            </w:r>
            <w:r w:rsidRPr="00954EB2">
              <w:rPr>
                <w:sz w:val="22"/>
                <w:szCs w:val="22"/>
              </w:rPr>
              <w:lastRenderedPageBreak/>
              <w:t>dienai) laikā ir pieredze vismaz 1</w:t>
            </w:r>
            <w:r>
              <w:rPr>
                <w:sz w:val="22"/>
                <w:szCs w:val="22"/>
              </w:rPr>
              <w:t> </w:t>
            </w:r>
            <w:r w:rsidRPr="00954EB2">
              <w:rPr>
                <w:sz w:val="22"/>
                <w:szCs w:val="22"/>
              </w:rPr>
              <w:t>(viena) pakalpojuma līguma izpildē (līgums uz piedāvājuma iesniegšanas brīdi ir izpildīts vai arī līguma izpilde ir ilgusi vismaz divus gadus no tā noslēgšanas dienas), kura ietvaros pretendents ir sniedzis arhīva dokumentu pārvietošanas un uzglabāšanas pakalpojumu par kopējo summu ne mazāk kā 25</w:t>
            </w:r>
            <w:r>
              <w:rPr>
                <w:sz w:val="22"/>
                <w:szCs w:val="22"/>
              </w:rPr>
              <w:t> </w:t>
            </w:r>
            <w:r w:rsidRPr="00954EB2">
              <w:rPr>
                <w:sz w:val="22"/>
                <w:szCs w:val="22"/>
              </w:rPr>
              <w:t xml:space="preserve">000 </w:t>
            </w:r>
            <w:r w:rsidRPr="00027488">
              <w:rPr>
                <w:sz w:val="22"/>
                <w:szCs w:val="22"/>
              </w:rPr>
              <w:t>EUR</w:t>
            </w:r>
            <w:r>
              <w:rPr>
                <w:sz w:val="22"/>
                <w:szCs w:val="22"/>
              </w:rPr>
              <w:t xml:space="preserve"> (divdesmit pieci tūkstoši </w:t>
            </w:r>
            <w:proofErr w:type="spellStart"/>
            <w:r w:rsidRPr="00954EB2">
              <w:rPr>
                <w:i/>
                <w:iCs/>
                <w:sz w:val="22"/>
                <w:szCs w:val="22"/>
              </w:rPr>
              <w:t>euro</w:t>
            </w:r>
            <w:proofErr w:type="spellEnd"/>
            <w:r>
              <w:rPr>
                <w:sz w:val="22"/>
                <w:szCs w:val="22"/>
              </w:rPr>
              <w:t>)</w:t>
            </w:r>
            <w:r w:rsidRPr="00027488">
              <w:rPr>
                <w:sz w:val="22"/>
                <w:szCs w:val="22"/>
              </w:rPr>
              <w:t xml:space="preserve"> </w:t>
            </w:r>
            <w:r w:rsidRPr="00954EB2">
              <w:rPr>
                <w:sz w:val="22"/>
                <w:szCs w:val="22"/>
              </w:rPr>
              <w:t>bez PVN apmērā</w:t>
            </w:r>
          </w:p>
        </w:tc>
        <w:tc>
          <w:tcPr>
            <w:tcW w:w="4140" w:type="dxa"/>
            <w:shd w:val="clear" w:color="auto" w:fill="auto"/>
          </w:tcPr>
          <w:p w14:paraId="566B4175" w14:textId="551BE958" w:rsidR="00AA42D9" w:rsidRPr="00AE5049" w:rsidRDefault="00AA42D9" w:rsidP="00AA42D9">
            <w:pPr>
              <w:pStyle w:val="Pamatteksts"/>
              <w:spacing w:after="0" w:line="240" w:lineRule="auto"/>
              <w:jc w:val="both"/>
              <w:rPr>
                <w:iCs/>
                <w:color w:val="auto"/>
                <w:sz w:val="22"/>
                <w:szCs w:val="22"/>
                <w:lang w:eastAsia="x-none"/>
              </w:rPr>
            </w:pPr>
            <w:r w:rsidRPr="00AE5049">
              <w:rPr>
                <w:bCs/>
                <w:sz w:val="22"/>
                <w:szCs w:val="22"/>
              </w:rPr>
              <w:lastRenderedPageBreak/>
              <w:t xml:space="preserve">Pretendents iesniedz </w:t>
            </w:r>
            <w:r w:rsidRPr="00AE5049">
              <w:rPr>
                <w:sz w:val="22"/>
                <w:szCs w:val="22"/>
              </w:rPr>
              <w:t>pieredzes sarakstu saskaņā ar Nolikuma 3.pielikuma veidlapu</w:t>
            </w:r>
            <w:r w:rsidRPr="00AE5049">
              <w:rPr>
                <w:bCs/>
                <w:sz w:val="22"/>
                <w:szCs w:val="22"/>
              </w:rPr>
              <w:t xml:space="preserve"> ar pasūtītāju sarakstu par pēdējo 3 (trīs) gadu </w:t>
            </w:r>
            <w:r w:rsidRPr="00AE5049">
              <w:rPr>
                <w:bCs/>
                <w:sz w:val="22"/>
                <w:szCs w:val="22"/>
              </w:rPr>
              <w:lastRenderedPageBreak/>
              <w:t>periodā sniegto pakalpojumu līdzvērtīga apjoma dokumentu glabāšanas un pārvešanas pakalpojumu sniegšanā, klāt pievienojot vismaz 2 (divas) pozitīvas atsauksmes no pasūtītāja, kurš norādīts pieredzes aprakstā.</w:t>
            </w:r>
          </w:p>
        </w:tc>
      </w:tr>
      <w:tr w:rsidR="00D1075B" w:rsidRPr="00AE5049" w14:paraId="31B3B4B8" w14:textId="77777777" w:rsidTr="00AA42D9">
        <w:tc>
          <w:tcPr>
            <w:tcW w:w="993" w:type="dxa"/>
            <w:tcBorders>
              <w:top w:val="single" w:sz="4" w:space="0" w:color="auto"/>
              <w:left w:val="single" w:sz="4" w:space="0" w:color="auto"/>
              <w:bottom w:val="single" w:sz="4" w:space="0" w:color="auto"/>
              <w:right w:val="single" w:sz="4" w:space="0" w:color="auto"/>
            </w:tcBorders>
            <w:shd w:val="clear" w:color="auto" w:fill="auto"/>
          </w:tcPr>
          <w:p w14:paraId="04B64DB8" w14:textId="6DD5037E" w:rsidR="00D1075B" w:rsidRPr="00FD586B" w:rsidDel="002A074C" w:rsidRDefault="00FB2022" w:rsidP="00AA42D9">
            <w:pPr>
              <w:spacing w:after="0" w:line="240" w:lineRule="auto"/>
              <w:rPr>
                <w:color w:val="auto"/>
                <w:sz w:val="22"/>
                <w:szCs w:val="22"/>
              </w:rPr>
            </w:pPr>
            <w:r w:rsidRPr="00FD586B">
              <w:rPr>
                <w:color w:val="auto"/>
                <w:sz w:val="22"/>
                <w:szCs w:val="22"/>
              </w:rPr>
              <w:lastRenderedPageBreak/>
              <w:t>3.5.</w:t>
            </w:r>
            <w:r w:rsidR="00954EB2">
              <w:rPr>
                <w:color w:val="auto"/>
                <w:sz w:val="22"/>
                <w:szCs w:val="22"/>
              </w:rPr>
              <w:t>8</w:t>
            </w:r>
            <w:r w:rsidRPr="00FD586B">
              <w:rPr>
                <w:color w:val="auto"/>
                <w:sz w:val="22"/>
                <w:szCs w:val="22"/>
              </w:rPr>
              <w:t>.</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0D02D2F" w14:textId="6603D8A3" w:rsidR="00D1075B" w:rsidRPr="00FD586B" w:rsidDel="002A074C" w:rsidRDefault="00FB2022" w:rsidP="00AA42D9">
            <w:pPr>
              <w:autoSpaceDE w:val="0"/>
              <w:autoSpaceDN w:val="0"/>
              <w:adjustRightInd w:val="0"/>
              <w:spacing w:after="0" w:line="240" w:lineRule="auto"/>
              <w:jc w:val="both"/>
              <w:rPr>
                <w:sz w:val="22"/>
                <w:szCs w:val="22"/>
              </w:rPr>
            </w:pPr>
            <w:r w:rsidRPr="00FD586B">
              <w:rPr>
                <w:sz w:val="22"/>
                <w:szCs w:val="22"/>
              </w:rPr>
              <w:t xml:space="preserve">Pretendents 5 (piecu) darba dienu laikā no iepirkuma līguma spēkā stāšanās dienas veiks savas civiltiesiskās atbildības apdrošināšanu par līguma izpildes laikā pretendenta darbības vai bezdarbības rezultātā pasūtītājam un trešajām personām (t.sk. arī darbu Pasūtītājam) nodarīto zaudējumu atlīdzināšanu ar atbildības limitu katrā gadījumā ne mazāku kā 20 000 EUR (divdesmit tūkstoši </w:t>
            </w:r>
            <w:proofErr w:type="spellStart"/>
            <w:r w:rsidRPr="00954EB2">
              <w:rPr>
                <w:i/>
                <w:iCs/>
                <w:sz w:val="22"/>
                <w:szCs w:val="22"/>
              </w:rPr>
              <w:t>euro</w:t>
            </w:r>
            <w:proofErr w:type="spellEnd"/>
            <w:r w:rsidRPr="00FD586B">
              <w:rPr>
                <w:sz w:val="22"/>
                <w:szCs w:val="22"/>
              </w:rPr>
              <w:t xml:space="preserve">), un pašrisku ne lielāku kā 200,00 EUR (divi simti </w:t>
            </w:r>
            <w:proofErr w:type="spellStart"/>
            <w:r w:rsidRPr="00954EB2">
              <w:rPr>
                <w:i/>
                <w:iCs/>
                <w:sz w:val="22"/>
                <w:szCs w:val="22"/>
              </w:rPr>
              <w:t>euro</w:t>
            </w:r>
            <w:proofErr w:type="spellEnd"/>
            <w:r w:rsidRPr="00FD586B">
              <w:rPr>
                <w:sz w:val="22"/>
                <w:szCs w:val="22"/>
              </w:rPr>
              <w:t>).</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2D625DC2" w14:textId="0A60AAE8" w:rsidR="00D1075B" w:rsidRPr="00FD586B" w:rsidDel="002A074C" w:rsidRDefault="00FB2022" w:rsidP="00AA42D9">
            <w:pPr>
              <w:pStyle w:val="Pamatteksts"/>
              <w:spacing w:after="0" w:line="240" w:lineRule="auto"/>
              <w:jc w:val="both"/>
              <w:rPr>
                <w:bCs/>
                <w:sz w:val="22"/>
                <w:szCs w:val="22"/>
              </w:rPr>
            </w:pPr>
            <w:r w:rsidRPr="00FD586B">
              <w:rPr>
                <w:bCs/>
                <w:sz w:val="22"/>
                <w:szCs w:val="22"/>
              </w:rPr>
              <w:t xml:space="preserve">Pretendents </w:t>
            </w:r>
            <w:r w:rsidRPr="00FD586B">
              <w:rPr>
                <w:sz w:val="22"/>
                <w:szCs w:val="22"/>
              </w:rPr>
              <w:t>iesniedz apdrošināšanas polisi (oriģinālu vai apliecinātu kopiju) un dokumentu, kas apliecina apdrošināšanas prēmijas apmaksu (oriģinālu vai apliecinātu kopija).</w:t>
            </w:r>
          </w:p>
        </w:tc>
      </w:tr>
    </w:tbl>
    <w:p w14:paraId="5D1060FA" w14:textId="7C1AAFF1" w:rsidR="002C7892" w:rsidRPr="00AE5049" w:rsidRDefault="00805597" w:rsidP="00EE7272">
      <w:pPr>
        <w:pStyle w:val="Virsraksts2"/>
        <w:keepNext w:val="0"/>
        <w:numPr>
          <w:ilvl w:val="1"/>
          <w:numId w:val="14"/>
        </w:numPr>
        <w:autoSpaceDE/>
        <w:spacing w:before="60" w:after="0" w:line="240" w:lineRule="auto"/>
        <w:ind w:left="539" w:hanging="539"/>
        <w:rPr>
          <w:rFonts w:ascii="Times New Roman" w:hAnsi="Times New Roman"/>
          <w:b w:val="0"/>
          <w:bCs w:val="0"/>
          <w:i w:val="0"/>
          <w:iCs w:val="0"/>
          <w:color w:val="auto"/>
          <w:sz w:val="22"/>
          <w:szCs w:val="22"/>
        </w:rPr>
      </w:pPr>
      <w:r w:rsidRPr="00AE5049">
        <w:rPr>
          <w:rFonts w:ascii="Times New Roman" w:hAnsi="Times New Roman"/>
          <w:b w:val="0"/>
          <w:bCs w:val="0"/>
          <w:i w:val="0"/>
          <w:iCs w:val="0"/>
          <w:color w:val="auto"/>
          <w:sz w:val="22"/>
          <w:szCs w:val="22"/>
        </w:rPr>
        <w:t>Ja attiecināms – ā</w:t>
      </w:r>
      <w:r w:rsidR="002C7892" w:rsidRPr="00AE5049">
        <w:rPr>
          <w:rFonts w:ascii="Times New Roman" w:hAnsi="Times New Roman"/>
          <w:b w:val="0"/>
          <w:bCs w:val="0"/>
          <w:i w:val="0"/>
          <w:iCs w:val="0"/>
          <w:color w:val="auto"/>
          <w:sz w:val="22"/>
          <w:szCs w:val="22"/>
        </w:rPr>
        <w:t>rvalstī reģistrēts vai pastāvīgi dzīvojošs Pretendents iesniedz attiecīgās kompetentās institūcijas izziņu, kas apliecina, ka uz Pretendentu un Publisko iepirkumu likuma 42.panta pirmajā daļā minētajām personām</w:t>
      </w:r>
      <w:r w:rsidR="00983666" w:rsidRPr="00AE5049">
        <w:rPr>
          <w:rFonts w:ascii="Times New Roman" w:hAnsi="Times New Roman"/>
          <w:b w:val="0"/>
          <w:bCs w:val="0"/>
          <w:i w:val="0"/>
          <w:iCs w:val="0"/>
          <w:color w:val="auto"/>
          <w:sz w:val="22"/>
          <w:szCs w:val="22"/>
        </w:rPr>
        <w:t xml:space="preserve"> </w:t>
      </w:r>
      <w:r w:rsidR="002C7892" w:rsidRPr="00AE5049">
        <w:rPr>
          <w:rFonts w:ascii="Times New Roman" w:hAnsi="Times New Roman"/>
          <w:b w:val="0"/>
          <w:bCs w:val="0"/>
          <w:i w:val="0"/>
          <w:iCs w:val="0"/>
          <w:color w:val="auto"/>
          <w:sz w:val="22"/>
          <w:szCs w:val="22"/>
        </w:rPr>
        <w:t>neattiecas šajā pantā minētie izslēgšanas noteikumi. Šajā punktā minētajai izziņai ir jābūt izsniegtai ne agrāk kā 6 (sešus) mēnešus pirms tās iesniegšanas dienas, ja izziņas izdevējs nav norādījis īsāku tās derīguma termiņu.</w:t>
      </w:r>
    </w:p>
    <w:p w14:paraId="074E4226" w14:textId="77777777" w:rsidR="00EB6928" w:rsidRPr="00AE5049" w:rsidRDefault="00033516" w:rsidP="00EE7272">
      <w:pPr>
        <w:pStyle w:val="Virsraksts2"/>
        <w:keepNext w:val="0"/>
        <w:numPr>
          <w:ilvl w:val="1"/>
          <w:numId w:val="14"/>
        </w:numPr>
        <w:autoSpaceDE/>
        <w:spacing w:after="0" w:line="240" w:lineRule="auto"/>
        <w:ind w:left="539" w:hanging="539"/>
        <w:contextualSpacing/>
        <w:rPr>
          <w:rFonts w:ascii="Times New Roman" w:hAnsi="Times New Roman"/>
          <w:b w:val="0"/>
          <w:bCs w:val="0"/>
          <w:i w:val="0"/>
          <w:iCs w:val="0"/>
          <w:color w:val="auto"/>
          <w:sz w:val="22"/>
          <w:szCs w:val="22"/>
        </w:rPr>
      </w:pPr>
      <w:r w:rsidRPr="00AE5049">
        <w:rPr>
          <w:rFonts w:ascii="Times New Roman" w:hAnsi="Times New Roman"/>
          <w:b w:val="0"/>
          <w:bCs w:val="0"/>
          <w:i w:val="0"/>
          <w:iCs w:val="0"/>
          <w:color w:val="auto"/>
          <w:sz w:val="22"/>
          <w:szCs w:val="22"/>
        </w:rPr>
        <w:t>Ja attiecināms</w:t>
      </w:r>
      <w:r w:rsidR="00C95867" w:rsidRPr="00AE5049">
        <w:rPr>
          <w:rFonts w:ascii="Times New Roman" w:hAnsi="Times New Roman"/>
          <w:b w:val="0"/>
          <w:bCs w:val="0"/>
          <w:i w:val="0"/>
          <w:iCs w:val="0"/>
          <w:color w:val="auto"/>
          <w:sz w:val="22"/>
          <w:szCs w:val="22"/>
        </w:rPr>
        <w:t xml:space="preserve"> – pamatojoties uz </w:t>
      </w:r>
      <w:r w:rsidR="00C30072" w:rsidRPr="00AE5049">
        <w:rPr>
          <w:rFonts w:ascii="Times New Roman" w:hAnsi="Times New Roman"/>
          <w:b w:val="0"/>
          <w:bCs w:val="0"/>
          <w:i w:val="0"/>
          <w:iCs w:val="0"/>
          <w:color w:val="auto"/>
          <w:sz w:val="22"/>
          <w:szCs w:val="22"/>
        </w:rPr>
        <w:t>Starptautisko un Latvijas Republikas nacionālo sankciju likuma 11.</w:t>
      </w:r>
      <w:r w:rsidR="00C30072" w:rsidRPr="00AE5049">
        <w:rPr>
          <w:rFonts w:ascii="Times New Roman" w:hAnsi="Times New Roman"/>
          <w:b w:val="0"/>
          <w:bCs w:val="0"/>
          <w:i w:val="0"/>
          <w:iCs w:val="0"/>
          <w:color w:val="auto"/>
          <w:sz w:val="22"/>
          <w:szCs w:val="22"/>
          <w:vertAlign w:val="superscript"/>
        </w:rPr>
        <w:t>1 </w:t>
      </w:r>
      <w:r w:rsidR="00C30072" w:rsidRPr="00AE5049">
        <w:rPr>
          <w:rFonts w:ascii="Times New Roman" w:hAnsi="Times New Roman"/>
          <w:b w:val="0"/>
          <w:bCs w:val="0"/>
          <w:i w:val="0"/>
          <w:iCs w:val="0"/>
          <w:color w:val="auto"/>
          <w:sz w:val="22"/>
          <w:szCs w:val="22"/>
        </w:rPr>
        <w:t>panta pirmajai un otrajai daļai</w:t>
      </w:r>
      <w:r w:rsidR="00C95867" w:rsidRPr="00AE5049">
        <w:rPr>
          <w:rFonts w:ascii="Times New Roman" w:hAnsi="Times New Roman"/>
          <w:b w:val="0"/>
          <w:bCs w:val="0"/>
          <w:i w:val="0"/>
          <w:iCs w:val="0"/>
          <w:color w:val="auto"/>
          <w:sz w:val="22"/>
          <w:szCs w:val="22"/>
        </w:rPr>
        <w:t xml:space="preserve">, lai pārliecinātos par </w:t>
      </w:r>
      <w:r w:rsidR="00C95867" w:rsidRPr="00AE5049">
        <w:rPr>
          <w:rFonts w:ascii="Times New Roman" w:hAnsi="Times New Roman"/>
          <w:b w:val="0"/>
          <w:bCs w:val="0"/>
          <w:i w:val="0"/>
          <w:iCs w:val="0"/>
          <w:color w:val="auto"/>
          <w:sz w:val="22"/>
          <w:szCs w:val="22"/>
          <w:u w:val="single"/>
        </w:rPr>
        <w:t>ārvalstu</w:t>
      </w:r>
      <w:r w:rsidR="00C95867" w:rsidRPr="00AE5049">
        <w:rPr>
          <w:rFonts w:ascii="Times New Roman" w:hAnsi="Times New Roman"/>
          <w:b w:val="0"/>
          <w:bCs w:val="0"/>
          <w:i w:val="0"/>
          <w:iCs w:val="0"/>
          <w:color w:val="auto"/>
          <w:sz w:val="22"/>
          <w:szCs w:val="22"/>
        </w:rPr>
        <w:t xml:space="preserve"> Pretendenta amatpersonām, Pretendents iesniedz kompetentas institūcijas izsniegtu izziņu</w:t>
      </w:r>
      <w:r w:rsidR="00756C9F" w:rsidRPr="00AE5049">
        <w:rPr>
          <w:rFonts w:ascii="Times New Roman" w:hAnsi="Times New Roman"/>
          <w:b w:val="0"/>
          <w:bCs w:val="0"/>
          <w:i w:val="0"/>
          <w:iCs w:val="0"/>
          <w:color w:val="auto"/>
          <w:sz w:val="22"/>
          <w:szCs w:val="22"/>
        </w:rPr>
        <w:t>, kurā iekļauta informācija</w:t>
      </w:r>
      <w:r w:rsidR="00C95867" w:rsidRPr="00AE5049">
        <w:rPr>
          <w:rFonts w:ascii="Times New Roman" w:hAnsi="Times New Roman"/>
          <w:b w:val="0"/>
          <w:bCs w:val="0"/>
          <w:i w:val="0"/>
          <w:iCs w:val="0"/>
          <w:color w:val="auto"/>
          <w:sz w:val="22"/>
          <w:szCs w:val="22"/>
        </w:rPr>
        <w:t xml:space="preserve"> par </w:t>
      </w:r>
      <w:r w:rsidR="00C30072" w:rsidRPr="00AE5049">
        <w:rPr>
          <w:rFonts w:ascii="Times New Roman" w:hAnsi="Times New Roman"/>
          <w:b w:val="0"/>
          <w:bCs w:val="0"/>
          <w:i w:val="0"/>
          <w:iCs w:val="0"/>
          <w:color w:val="auto"/>
          <w:sz w:val="22"/>
          <w:szCs w:val="22"/>
          <w:shd w:val="clear" w:color="auto" w:fill="FFFFFF"/>
        </w:rPr>
        <w:t xml:space="preserve">valdes vai padomes locekli, patieso labuma guvēju, </w:t>
      </w:r>
      <w:proofErr w:type="spellStart"/>
      <w:r w:rsidR="00C30072" w:rsidRPr="00AE5049">
        <w:rPr>
          <w:rFonts w:ascii="Times New Roman" w:hAnsi="Times New Roman"/>
          <w:b w:val="0"/>
          <w:bCs w:val="0"/>
          <w:i w:val="0"/>
          <w:iCs w:val="0"/>
          <w:color w:val="auto"/>
          <w:sz w:val="22"/>
          <w:szCs w:val="22"/>
          <w:shd w:val="clear" w:color="auto" w:fill="FFFFFF"/>
        </w:rPr>
        <w:t>pārstāvēttiesīgo</w:t>
      </w:r>
      <w:proofErr w:type="spellEnd"/>
      <w:r w:rsidR="00C30072" w:rsidRPr="00AE5049">
        <w:rPr>
          <w:rFonts w:ascii="Times New Roman" w:hAnsi="Times New Roman"/>
          <w:b w:val="0"/>
          <w:bCs w:val="0"/>
          <w:i w:val="0"/>
          <w:iCs w:val="0"/>
          <w:color w:val="auto"/>
          <w:sz w:val="22"/>
          <w:szCs w:val="22"/>
          <w:shd w:val="clear" w:color="auto" w:fill="FFFFFF"/>
        </w:rPr>
        <w:t xml:space="preserve"> personu vai prokūristu, vai personu, kura ir pilnvarota pārstāvēt </w:t>
      </w:r>
      <w:r w:rsidR="00F73084" w:rsidRPr="00AE5049">
        <w:rPr>
          <w:rFonts w:ascii="Times New Roman" w:hAnsi="Times New Roman"/>
          <w:b w:val="0"/>
          <w:bCs w:val="0"/>
          <w:i w:val="0"/>
          <w:iCs w:val="0"/>
          <w:color w:val="auto"/>
          <w:sz w:val="22"/>
          <w:szCs w:val="22"/>
          <w:shd w:val="clear" w:color="auto" w:fill="FFFFFF"/>
        </w:rPr>
        <w:t>P</w:t>
      </w:r>
      <w:r w:rsidR="00C30072" w:rsidRPr="00AE5049">
        <w:rPr>
          <w:rFonts w:ascii="Times New Roman" w:hAnsi="Times New Roman"/>
          <w:b w:val="0"/>
          <w:bCs w:val="0"/>
          <w:i w:val="0"/>
          <w:iCs w:val="0"/>
          <w:color w:val="auto"/>
          <w:sz w:val="22"/>
          <w:szCs w:val="22"/>
          <w:shd w:val="clear" w:color="auto" w:fill="FFFFFF"/>
        </w:rPr>
        <w:t xml:space="preserve">retendentu darbībās, kas saistītas ar filiāli, vai personālsabiedrības biedru, tā valdes vai padomes locekli, patieso labuma guvēju, </w:t>
      </w:r>
      <w:proofErr w:type="spellStart"/>
      <w:r w:rsidR="00C30072" w:rsidRPr="00AE5049">
        <w:rPr>
          <w:rFonts w:ascii="Times New Roman" w:hAnsi="Times New Roman"/>
          <w:b w:val="0"/>
          <w:bCs w:val="0"/>
          <w:i w:val="0"/>
          <w:iCs w:val="0"/>
          <w:color w:val="auto"/>
          <w:sz w:val="22"/>
          <w:szCs w:val="22"/>
          <w:shd w:val="clear" w:color="auto" w:fill="FFFFFF"/>
        </w:rPr>
        <w:t>pārstāvēttiesīgo</w:t>
      </w:r>
      <w:proofErr w:type="spellEnd"/>
      <w:r w:rsidR="00C30072" w:rsidRPr="00AE5049">
        <w:rPr>
          <w:rFonts w:ascii="Times New Roman" w:hAnsi="Times New Roman"/>
          <w:b w:val="0"/>
          <w:bCs w:val="0"/>
          <w:i w:val="0"/>
          <w:iCs w:val="0"/>
          <w:color w:val="auto"/>
          <w:sz w:val="22"/>
          <w:szCs w:val="22"/>
          <w:shd w:val="clear" w:color="auto" w:fill="FFFFFF"/>
        </w:rPr>
        <w:t xml:space="preserve"> personu vai prokūristu, ja </w:t>
      </w:r>
      <w:r w:rsidR="00F73084" w:rsidRPr="00AE5049">
        <w:rPr>
          <w:rFonts w:ascii="Times New Roman" w:hAnsi="Times New Roman"/>
          <w:b w:val="0"/>
          <w:bCs w:val="0"/>
          <w:i w:val="0"/>
          <w:iCs w:val="0"/>
          <w:color w:val="auto"/>
          <w:sz w:val="22"/>
          <w:szCs w:val="22"/>
          <w:shd w:val="clear" w:color="auto" w:fill="FFFFFF"/>
        </w:rPr>
        <w:t>P</w:t>
      </w:r>
      <w:r w:rsidR="00C30072" w:rsidRPr="00AE5049">
        <w:rPr>
          <w:rFonts w:ascii="Times New Roman" w:hAnsi="Times New Roman"/>
          <w:b w:val="0"/>
          <w:bCs w:val="0"/>
          <w:i w:val="0"/>
          <w:iCs w:val="0"/>
          <w:color w:val="auto"/>
          <w:sz w:val="22"/>
          <w:szCs w:val="22"/>
          <w:shd w:val="clear" w:color="auto" w:fill="FFFFFF"/>
        </w:rPr>
        <w:t>retendents ir personālsabiedrība,</w:t>
      </w:r>
      <w:r w:rsidR="00C30072" w:rsidRPr="00AE5049">
        <w:rPr>
          <w:rFonts w:ascii="Times New Roman" w:hAnsi="Times New Roman"/>
          <w:color w:val="auto"/>
          <w:sz w:val="22"/>
          <w:szCs w:val="22"/>
          <w:shd w:val="clear" w:color="auto" w:fill="FFFFFF"/>
        </w:rPr>
        <w:t xml:space="preserve"> </w:t>
      </w:r>
      <w:r w:rsidR="00C95867" w:rsidRPr="00AE5049">
        <w:rPr>
          <w:rFonts w:ascii="Times New Roman" w:hAnsi="Times New Roman"/>
          <w:b w:val="0"/>
          <w:bCs w:val="0"/>
          <w:i w:val="0"/>
          <w:iCs w:val="0"/>
          <w:color w:val="auto"/>
          <w:sz w:val="22"/>
          <w:szCs w:val="22"/>
        </w:rPr>
        <w:t>un Pretendenta apliecinājumu, ka informācija aizvien ir aktuāla.</w:t>
      </w:r>
    </w:p>
    <w:p w14:paraId="481B82BE" w14:textId="369D3005" w:rsidR="00EB6928" w:rsidRDefault="00EB6928" w:rsidP="00EE7272">
      <w:pPr>
        <w:pStyle w:val="Virsraksts2"/>
        <w:keepNext w:val="0"/>
        <w:numPr>
          <w:ilvl w:val="1"/>
          <w:numId w:val="14"/>
        </w:numPr>
        <w:autoSpaceDE/>
        <w:spacing w:after="0" w:line="240" w:lineRule="auto"/>
        <w:ind w:left="539" w:hanging="539"/>
        <w:contextualSpacing/>
        <w:rPr>
          <w:rFonts w:ascii="Times New Roman" w:hAnsi="Times New Roman"/>
          <w:b w:val="0"/>
          <w:bCs w:val="0"/>
          <w:i w:val="0"/>
          <w:iCs w:val="0"/>
          <w:color w:val="auto"/>
          <w:sz w:val="22"/>
          <w:szCs w:val="22"/>
        </w:rPr>
      </w:pPr>
      <w:r w:rsidRPr="00AE5049">
        <w:rPr>
          <w:rFonts w:ascii="Times New Roman" w:hAnsi="Times New Roman"/>
          <w:b w:val="0"/>
          <w:bCs w:val="0"/>
          <w:i w:val="0"/>
          <w:iCs w:val="0"/>
          <w:color w:val="auto"/>
          <w:sz w:val="22"/>
          <w:szCs w:val="22"/>
        </w:rPr>
        <w:t xml:space="preserve">Ja attiecināms – pamatojoties uz Publisko iepirkumu likuma 43.panta otro daļu, ja Pretendents vai personālsabiedrības biedrs, ja Pretendents ir personālsabiedrība, atbilst Publisko iepirkumu likuma 42.pantā minētajam izslēgšanas gadījumam, </w:t>
      </w:r>
      <w:r w:rsidRPr="00AE5049">
        <w:rPr>
          <w:rFonts w:ascii="Times New Roman" w:hAnsi="Times New Roman"/>
          <w:b w:val="0"/>
          <w:bCs w:val="0"/>
          <w:i w:val="0"/>
          <w:iCs w:val="0"/>
          <w:color w:val="auto"/>
          <w:sz w:val="22"/>
          <w:szCs w:val="22"/>
          <w:u w:val="single"/>
        </w:rPr>
        <w:t>Pretendents norāda to piedāvājumā</w:t>
      </w:r>
      <w:r w:rsidRPr="00AE5049">
        <w:rPr>
          <w:rFonts w:ascii="Times New Roman" w:hAnsi="Times New Roman"/>
          <w:b w:val="0"/>
          <w:bCs w:val="0"/>
          <w:i w:val="0"/>
          <w:iCs w:val="0"/>
          <w:color w:val="auto"/>
          <w:sz w:val="22"/>
          <w:szCs w:val="22"/>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sidR="00EE7272">
        <w:rPr>
          <w:rFonts w:ascii="Times New Roman" w:hAnsi="Times New Roman"/>
          <w:b w:val="0"/>
          <w:bCs w:val="0"/>
          <w:i w:val="0"/>
          <w:iCs w:val="0"/>
          <w:color w:val="auto"/>
          <w:sz w:val="22"/>
          <w:szCs w:val="22"/>
        </w:rPr>
        <w:t>.</w:t>
      </w:r>
    </w:p>
    <w:p w14:paraId="41121B6D" w14:textId="5D033AE8" w:rsidR="00EE7272" w:rsidRDefault="00EE7272" w:rsidP="00EE7272">
      <w:pPr>
        <w:pStyle w:val="Sarakstarindkopa"/>
        <w:numPr>
          <w:ilvl w:val="1"/>
          <w:numId w:val="14"/>
        </w:numPr>
        <w:spacing w:after="0" w:line="240" w:lineRule="auto"/>
        <w:ind w:left="539" w:hanging="539"/>
        <w:jc w:val="both"/>
        <w:rPr>
          <w:sz w:val="22"/>
          <w:szCs w:val="22"/>
        </w:rPr>
      </w:pPr>
      <w:r w:rsidRPr="00EE7272">
        <w:rPr>
          <w:sz w:val="22"/>
          <w:szCs w:val="22"/>
        </w:rPr>
        <w:t xml:space="preserve">Pamatojoties uz PIL Pārejas noteikumu 28.punkta 1.apakšpunktu, ja pretendents būtu izslēdzams no Konkursa, pamatojoties uz šā likuma </w:t>
      </w:r>
      <w:hyperlink r:id="rId15" w:anchor="p42" w:history="1">
        <w:r w:rsidRPr="008E5127">
          <w:rPr>
            <w:rStyle w:val="Hipersaite"/>
            <w:color w:val="auto"/>
            <w:sz w:val="22"/>
            <w:szCs w:val="22"/>
            <w:u w:val="none"/>
          </w:rPr>
          <w:t>42.</w:t>
        </w:r>
      </w:hyperlink>
      <w:r w:rsidRPr="00EE7272">
        <w:rPr>
          <w:sz w:val="22"/>
          <w:szCs w:val="22"/>
        </w:rPr>
        <w:t xml:space="preserve">panta otrās daļas 2.punktā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w:t>
      </w:r>
      <w:r w:rsidRPr="00EE7272">
        <w:rPr>
          <w:b/>
          <w:bCs/>
          <w:sz w:val="22"/>
          <w:szCs w:val="22"/>
        </w:rPr>
        <w:t>5 (piecām) darbdienām</w:t>
      </w:r>
      <w:r w:rsidRPr="00EE7272">
        <w:rPr>
          <w:sz w:val="22"/>
          <w:szCs w:val="22"/>
        </w:rPr>
        <w:t>.</w:t>
      </w:r>
    </w:p>
    <w:p w14:paraId="55C5F487" w14:textId="77777777" w:rsidR="008E5127" w:rsidRPr="008E5127" w:rsidRDefault="008E5127" w:rsidP="008E5127">
      <w:pPr>
        <w:pStyle w:val="Sarakstarindkopa"/>
        <w:numPr>
          <w:ilvl w:val="1"/>
          <w:numId w:val="14"/>
        </w:numPr>
        <w:spacing w:after="0" w:line="240" w:lineRule="auto"/>
        <w:contextualSpacing w:val="0"/>
        <w:jc w:val="both"/>
        <w:rPr>
          <w:b/>
          <w:bCs/>
          <w:sz w:val="22"/>
          <w:szCs w:val="22"/>
        </w:rPr>
      </w:pPr>
      <w:r w:rsidRPr="008E5127">
        <w:rPr>
          <w:b/>
          <w:bCs/>
          <w:sz w:val="22"/>
          <w:szCs w:val="22"/>
        </w:rPr>
        <w:t>Tehniskais piedāvājums</w:t>
      </w:r>
    </w:p>
    <w:p w14:paraId="2642C579" w14:textId="3A86F8D0" w:rsidR="008E5127" w:rsidRDefault="008E5127" w:rsidP="008E5127">
      <w:pPr>
        <w:pStyle w:val="Sarakstarindkopa"/>
        <w:numPr>
          <w:ilvl w:val="2"/>
          <w:numId w:val="14"/>
        </w:numPr>
        <w:spacing w:after="0" w:line="240" w:lineRule="auto"/>
        <w:ind w:left="1276" w:hanging="709"/>
        <w:contextualSpacing w:val="0"/>
        <w:jc w:val="both"/>
        <w:rPr>
          <w:sz w:val="22"/>
          <w:szCs w:val="22"/>
        </w:rPr>
      </w:pPr>
      <w:r w:rsidRPr="008E5127">
        <w:rPr>
          <w:sz w:val="22"/>
          <w:szCs w:val="22"/>
        </w:rPr>
        <w:t>Pretendents iesniedz apliecinājumu, ka ir iepazinies ar Konkursa nolikumu, t.sk., Vispārīgo vienošanos, Līgumu un “Tehnisko specifikāciju un finanšu piedāvājumu”, par visiem neskaidriem jautājumiem ir pieprasījis informāciju, piekrīt šajos dokumentos izvirzītajām prasībām un apņemas tos izpildīt (Konkursa nolikuma 1.pielikums).</w:t>
      </w:r>
    </w:p>
    <w:p w14:paraId="6A9E720B" w14:textId="692F944B" w:rsidR="008E5127" w:rsidRDefault="008E5127" w:rsidP="008E5127">
      <w:pPr>
        <w:pStyle w:val="Sarakstarindkopa"/>
        <w:numPr>
          <w:ilvl w:val="2"/>
          <w:numId w:val="14"/>
        </w:numPr>
        <w:spacing w:after="0" w:line="240" w:lineRule="auto"/>
        <w:ind w:left="1276" w:hanging="709"/>
        <w:contextualSpacing w:val="0"/>
        <w:jc w:val="both"/>
        <w:rPr>
          <w:sz w:val="22"/>
          <w:szCs w:val="22"/>
        </w:rPr>
      </w:pPr>
      <w:r w:rsidRPr="008E5127">
        <w:rPr>
          <w:sz w:val="22"/>
          <w:szCs w:val="22"/>
        </w:rPr>
        <w:t xml:space="preserve">Pretendents Tehnisko piedāvājumu sagatavo un iesniedz, ievērojot Konkursa nolikuma </w:t>
      </w:r>
      <w:r w:rsidR="006F20A5">
        <w:rPr>
          <w:sz w:val="22"/>
          <w:szCs w:val="22"/>
        </w:rPr>
        <w:t>3</w:t>
      </w:r>
      <w:r w:rsidRPr="008E5127">
        <w:rPr>
          <w:sz w:val="22"/>
          <w:szCs w:val="22"/>
        </w:rPr>
        <w:t>.pielikumā “Tehniskā specifikācija” noteiktās prasības.</w:t>
      </w:r>
    </w:p>
    <w:p w14:paraId="5B8A0DF3" w14:textId="3EDE9ED1" w:rsidR="008E5127" w:rsidRDefault="008E5127" w:rsidP="008E5127">
      <w:pPr>
        <w:pStyle w:val="Sarakstarindkopa"/>
        <w:numPr>
          <w:ilvl w:val="2"/>
          <w:numId w:val="14"/>
        </w:numPr>
        <w:spacing w:after="0" w:line="240" w:lineRule="auto"/>
        <w:ind w:left="1276" w:hanging="709"/>
        <w:contextualSpacing w:val="0"/>
        <w:jc w:val="both"/>
        <w:rPr>
          <w:sz w:val="22"/>
          <w:szCs w:val="22"/>
        </w:rPr>
      </w:pPr>
      <w:r w:rsidRPr="008E5127">
        <w:rPr>
          <w:sz w:val="22"/>
          <w:szCs w:val="22"/>
        </w:rPr>
        <w:t xml:space="preserve">Tehniskā specifikācija aktualizēta 2026.gada </w:t>
      </w:r>
      <w:r>
        <w:rPr>
          <w:sz w:val="22"/>
          <w:szCs w:val="22"/>
        </w:rPr>
        <w:t>28.maijā</w:t>
      </w:r>
      <w:r w:rsidRPr="008E5127">
        <w:rPr>
          <w:sz w:val="22"/>
          <w:szCs w:val="22"/>
        </w:rPr>
        <w:t>.</w:t>
      </w:r>
    </w:p>
    <w:p w14:paraId="5A460A14" w14:textId="77777777" w:rsidR="008E5127" w:rsidRPr="008E5127" w:rsidRDefault="008E5127" w:rsidP="008E5127">
      <w:pPr>
        <w:pStyle w:val="Sarakstarindkopa"/>
        <w:numPr>
          <w:ilvl w:val="2"/>
          <w:numId w:val="14"/>
        </w:numPr>
        <w:spacing w:after="0" w:line="240" w:lineRule="auto"/>
        <w:ind w:left="1276" w:hanging="709"/>
        <w:contextualSpacing w:val="0"/>
        <w:jc w:val="both"/>
        <w:rPr>
          <w:sz w:val="22"/>
          <w:szCs w:val="22"/>
        </w:rPr>
      </w:pPr>
      <w:r w:rsidRPr="008E5127">
        <w:rPr>
          <w:sz w:val="22"/>
          <w:szCs w:val="22"/>
        </w:rPr>
        <w:lastRenderedPageBreak/>
        <w:t>Pretendents nedrīkst iesniegt Tehniskā piedāvājuma variantus.</w:t>
      </w:r>
    </w:p>
    <w:p w14:paraId="4BFD8332" w14:textId="77777777" w:rsidR="008E5127" w:rsidRPr="008E5127" w:rsidRDefault="008E5127" w:rsidP="008E5127">
      <w:pPr>
        <w:pStyle w:val="Sarakstarindkopa"/>
        <w:numPr>
          <w:ilvl w:val="1"/>
          <w:numId w:val="14"/>
        </w:numPr>
        <w:spacing w:after="0" w:line="240" w:lineRule="auto"/>
        <w:jc w:val="both"/>
        <w:rPr>
          <w:b/>
          <w:bCs/>
          <w:sz w:val="22"/>
          <w:szCs w:val="22"/>
        </w:rPr>
      </w:pPr>
      <w:r w:rsidRPr="008E5127">
        <w:rPr>
          <w:b/>
          <w:bCs/>
          <w:sz w:val="22"/>
          <w:szCs w:val="22"/>
        </w:rPr>
        <w:t>Finanšu piedāvājums</w:t>
      </w:r>
    </w:p>
    <w:p w14:paraId="579EFE83" w14:textId="2B9BADA3" w:rsidR="008E5127" w:rsidRDefault="008E5127" w:rsidP="008E5127">
      <w:pPr>
        <w:pStyle w:val="Sarakstarindkopa"/>
        <w:numPr>
          <w:ilvl w:val="2"/>
          <w:numId w:val="14"/>
        </w:numPr>
        <w:spacing w:after="0" w:line="240" w:lineRule="auto"/>
        <w:ind w:left="1276"/>
        <w:jc w:val="both"/>
        <w:rPr>
          <w:sz w:val="22"/>
          <w:szCs w:val="22"/>
        </w:rPr>
      </w:pPr>
      <w:r w:rsidRPr="008E5127">
        <w:rPr>
          <w:sz w:val="22"/>
          <w:szCs w:val="22"/>
        </w:rPr>
        <w:t xml:space="preserve">Pretendents Finanšu piedāvājumu sagatavo un iesniedz, ievērojot Konkursa nolikuma </w:t>
      </w:r>
      <w:r w:rsidR="00BC2957">
        <w:rPr>
          <w:sz w:val="22"/>
          <w:szCs w:val="22"/>
        </w:rPr>
        <w:t>4</w:t>
      </w:r>
      <w:r w:rsidRPr="008E5127">
        <w:rPr>
          <w:sz w:val="22"/>
          <w:szCs w:val="22"/>
        </w:rPr>
        <w:t>.pielikumā “</w:t>
      </w:r>
      <w:r w:rsidR="00F4261A">
        <w:rPr>
          <w:sz w:val="22"/>
          <w:szCs w:val="22"/>
        </w:rPr>
        <w:t>F</w:t>
      </w:r>
      <w:r w:rsidRPr="008E5127">
        <w:rPr>
          <w:sz w:val="22"/>
          <w:szCs w:val="22"/>
        </w:rPr>
        <w:t xml:space="preserve">inanšu piedāvājums” noteiktās prasības, izmantojot Konkursa nolikuma </w:t>
      </w:r>
      <w:r w:rsidR="00BC2957">
        <w:rPr>
          <w:sz w:val="22"/>
          <w:szCs w:val="22"/>
        </w:rPr>
        <w:t>4</w:t>
      </w:r>
      <w:r w:rsidRPr="008E5127">
        <w:rPr>
          <w:sz w:val="22"/>
          <w:szCs w:val="22"/>
        </w:rPr>
        <w:t>.pielikumā “</w:t>
      </w:r>
      <w:r w:rsidR="00F4261A">
        <w:rPr>
          <w:sz w:val="22"/>
          <w:szCs w:val="22"/>
        </w:rPr>
        <w:t>F</w:t>
      </w:r>
      <w:r w:rsidRPr="008E5127">
        <w:rPr>
          <w:sz w:val="22"/>
          <w:szCs w:val="22"/>
        </w:rPr>
        <w:t>inanšu piedāvājums” paredzēto veidlapu</w:t>
      </w:r>
      <w:r>
        <w:rPr>
          <w:sz w:val="22"/>
          <w:szCs w:val="22"/>
        </w:rPr>
        <w:t>.</w:t>
      </w:r>
    </w:p>
    <w:p w14:paraId="0996D045" w14:textId="60D5291A" w:rsidR="008E5127" w:rsidRDefault="008E5127" w:rsidP="008E5127">
      <w:pPr>
        <w:pStyle w:val="Sarakstarindkopa"/>
        <w:numPr>
          <w:ilvl w:val="2"/>
          <w:numId w:val="14"/>
        </w:numPr>
        <w:spacing w:after="0" w:line="240" w:lineRule="auto"/>
        <w:ind w:left="1276"/>
        <w:jc w:val="both"/>
        <w:rPr>
          <w:sz w:val="22"/>
          <w:szCs w:val="22"/>
        </w:rPr>
      </w:pPr>
      <w:r w:rsidRPr="008E5127">
        <w:rPr>
          <w:sz w:val="22"/>
          <w:szCs w:val="22"/>
        </w:rPr>
        <w:t xml:space="preserve">Pretendents aprēķinot vērtējamo cenu, iekļauj tajā piedāvāto cenu par preču iegādi un piegādi, un visas izmaksas, kas saistītas ar pilnīgu un kvalitatīvu </w:t>
      </w:r>
      <w:r w:rsidR="00F4261A">
        <w:rPr>
          <w:sz w:val="22"/>
          <w:szCs w:val="22"/>
        </w:rPr>
        <w:t>iepirkuma līguma</w:t>
      </w:r>
      <w:r w:rsidRPr="008E5127">
        <w:rPr>
          <w:sz w:val="22"/>
          <w:szCs w:val="22"/>
        </w:rPr>
        <w:t xml:space="preserve"> izpildi, tajā skaitā, 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p>
    <w:p w14:paraId="79C09106" w14:textId="2EE6D0A8" w:rsidR="008E5127" w:rsidRDefault="008E5127" w:rsidP="008E5127">
      <w:pPr>
        <w:pStyle w:val="Sarakstarindkopa"/>
        <w:numPr>
          <w:ilvl w:val="2"/>
          <w:numId w:val="14"/>
        </w:numPr>
        <w:spacing w:after="0" w:line="240" w:lineRule="auto"/>
        <w:ind w:left="1276"/>
        <w:jc w:val="both"/>
        <w:rPr>
          <w:sz w:val="22"/>
          <w:szCs w:val="22"/>
        </w:rPr>
      </w:pPr>
      <w:r w:rsidRPr="008E5127">
        <w:rPr>
          <w:sz w:val="22"/>
          <w:szCs w:val="22"/>
        </w:rPr>
        <w:t xml:space="preserve">Pretendents nodrošina vērtējamās cenas (bez PVN) nemainīgumu visā </w:t>
      </w:r>
      <w:r w:rsidR="00F4261A">
        <w:rPr>
          <w:sz w:val="22"/>
          <w:szCs w:val="22"/>
        </w:rPr>
        <w:t>iepirkuma līguma</w:t>
      </w:r>
      <w:r w:rsidRPr="008E5127">
        <w:rPr>
          <w:sz w:val="22"/>
          <w:szCs w:val="22"/>
        </w:rPr>
        <w:t xml:space="preserve"> izpildes laikā. Iespējamā inflācija, tirgus apstākļu maiņa vai jebkuri citi apstākļi nevar būt par pamatu līgumcenas vai vērtējamās cenas paaugstināšanai, un šo procesu radītās sekas Pretendentam ir jāprognozē un jāaprēķina, sastādot Finanšu piedāvājumu. </w:t>
      </w:r>
      <w:r w:rsidR="00F4261A">
        <w:rPr>
          <w:sz w:val="22"/>
          <w:szCs w:val="22"/>
        </w:rPr>
        <w:t>Iepirkuma līguma</w:t>
      </w:r>
      <w:r w:rsidRPr="008E5127">
        <w:rPr>
          <w:sz w:val="22"/>
          <w:szCs w:val="22"/>
        </w:rPr>
        <w:t xml:space="preserve"> izpildes laikā Pretendenta piedāvātās vienību cenas (bez PVN) netiks pārskatītas vai mainītas, izņemot </w:t>
      </w:r>
      <w:r w:rsidR="00F4261A">
        <w:rPr>
          <w:sz w:val="22"/>
          <w:szCs w:val="22"/>
        </w:rPr>
        <w:t>iepirkuma līgumā</w:t>
      </w:r>
      <w:r w:rsidRPr="008E5127">
        <w:rPr>
          <w:sz w:val="22"/>
          <w:szCs w:val="22"/>
        </w:rPr>
        <w:t xml:space="preserve"> paredzētajos gadījumos, visu </w:t>
      </w:r>
      <w:r w:rsidR="00F4261A">
        <w:rPr>
          <w:sz w:val="22"/>
          <w:szCs w:val="22"/>
        </w:rPr>
        <w:t>iepirkuma līguma</w:t>
      </w:r>
      <w:r w:rsidRPr="008E5127">
        <w:rPr>
          <w:sz w:val="22"/>
          <w:szCs w:val="22"/>
        </w:rPr>
        <w:t xml:space="preserve"> darbības laiku.</w:t>
      </w:r>
    </w:p>
    <w:p w14:paraId="6B888897" w14:textId="6E21BBF4" w:rsidR="008E5127" w:rsidRDefault="008E5127" w:rsidP="008E5127">
      <w:pPr>
        <w:pStyle w:val="Sarakstarindkopa"/>
        <w:numPr>
          <w:ilvl w:val="2"/>
          <w:numId w:val="14"/>
        </w:numPr>
        <w:spacing w:after="0" w:line="240" w:lineRule="auto"/>
        <w:ind w:left="1276"/>
        <w:jc w:val="both"/>
        <w:rPr>
          <w:sz w:val="22"/>
          <w:szCs w:val="22"/>
        </w:rPr>
      </w:pPr>
      <w:r w:rsidRPr="008E5127">
        <w:rPr>
          <w:sz w:val="22"/>
          <w:szCs w:val="22"/>
        </w:rPr>
        <w:t xml:space="preserve">Finanšu piedāvājumā visiem aprēķiniem ir jābūt veiktiem, novērtējot </w:t>
      </w:r>
      <w:r w:rsidR="00815AAF">
        <w:rPr>
          <w:sz w:val="22"/>
          <w:szCs w:val="22"/>
        </w:rPr>
        <w:t>“</w:t>
      </w:r>
      <w:r w:rsidRPr="008E5127">
        <w:rPr>
          <w:sz w:val="22"/>
          <w:szCs w:val="22"/>
        </w:rPr>
        <w:t>Tehniskā</w:t>
      </w:r>
      <w:r w:rsidR="00815AAF">
        <w:rPr>
          <w:sz w:val="22"/>
          <w:szCs w:val="22"/>
        </w:rPr>
        <w:t>s</w:t>
      </w:r>
      <w:r w:rsidRPr="008E5127">
        <w:rPr>
          <w:sz w:val="22"/>
          <w:szCs w:val="22"/>
        </w:rPr>
        <w:t xml:space="preserve"> specifikācij</w:t>
      </w:r>
      <w:r w:rsidR="00815AAF">
        <w:rPr>
          <w:sz w:val="22"/>
          <w:szCs w:val="22"/>
        </w:rPr>
        <w:t>as”</w:t>
      </w:r>
      <w:r w:rsidRPr="008E5127">
        <w:rPr>
          <w:sz w:val="22"/>
          <w:szCs w:val="22"/>
        </w:rPr>
        <w:t xml:space="preserve"> un </w:t>
      </w:r>
      <w:r w:rsidR="00815AAF">
        <w:rPr>
          <w:sz w:val="22"/>
          <w:szCs w:val="22"/>
        </w:rPr>
        <w:t>“F</w:t>
      </w:r>
      <w:r w:rsidRPr="008E5127">
        <w:rPr>
          <w:sz w:val="22"/>
          <w:szCs w:val="22"/>
        </w:rPr>
        <w:t>inanšu piedāvājum</w:t>
      </w:r>
      <w:r w:rsidR="00815AAF">
        <w:rPr>
          <w:sz w:val="22"/>
          <w:szCs w:val="22"/>
        </w:rPr>
        <w:t>a</w:t>
      </w:r>
      <w:r w:rsidRPr="008E5127">
        <w:rPr>
          <w:sz w:val="22"/>
          <w:szCs w:val="22"/>
        </w:rPr>
        <w:t>” ietvertās prasības.</w:t>
      </w:r>
    </w:p>
    <w:p w14:paraId="6FECFAF8" w14:textId="216B3D65" w:rsidR="008E5127" w:rsidRDefault="008E5127" w:rsidP="008E5127">
      <w:pPr>
        <w:pStyle w:val="Sarakstarindkopa"/>
        <w:numPr>
          <w:ilvl w:val="2"/>
          <w:numId w:val="14"/>
        </w:numPr>
        <w:spacing w:after="0" w:line="240" w:lineRule="auto"/>
        <w:ind w:left="1276"/>
        <w:jc w:val="both"/>
        <w:rPr>
          <w:sz w:val="22"/>
          <w:szCs w:val="22"/>
        </w:rPr>
      </w:pPr>
      <w:r w:rsidRPr="008E5127">
        <w:rPr>
          <w:sz w:val="22"/>
          <w:szCs w:val="22"/>
        </w:rPr>
        <w:t xml:space="preserve">Finanšu piedāvājumā norāda vienības cenu eiro un centos bez pievienotās vērtības nodokļa (turpmāk – PVN) ar ne vairāk kā </w:t>
      </w:r>
      <w:r w:rsidRPr="008E5127">
        <w:rPr>
          <w:b/>
          <w:bCs/>
          <w:sz w:val="22"/>
          <w:szCs w:val="22"/>
        </w:rPr>
        <w:t>2 (divām) zīmēm</w:t>
      </w:r>
      <w:r w:rsidRPr="008E5127">
        <w:rPr>
          <w:sz w:val="22"/>
          <w:szCs w:val="22"/>
        </w:rPr>
        <w:t xml:space="preserve"> aiz komata. Gadījumā, ja Pretendenta iesniegtajā Finanšu piedāvājumā būs norādītas vairāk zīmes aiz komata nekā to noteic Pasūtītāja “</w:t>
      </w:r>
      <w:r w:rsidR="00815AAF">
        <w:rPr>
          <w:sz w:val="22"/>
          <w:szCs w:val="22"/>
        </w:rPr>
        <w:t>F</w:t>
      </w:r>
      <w:r w:rsidRPr="008E5127">
        <w:rPr>
          <w:sz w:val="22"/>
          <w:szCs w:val="22"/>
        </w:rPr>
        <w:t xml:space="preserve">inanšu piedāvājums” (nolikuma </w:t>
      </w:r>
      <w:r w:rsidR="00BC2957">
        <w:rPr>
          <w:sz w:val="22"/>
          <w:szCs w:val="22"/>
        </w:rPr>
        <w:t>4</w:t>
      </w:r>
      <w:r w:rsidRPr="008E5127">
        <w:rPr>
          <w:sz w:val="22"/>
          <w:szCs w:val="22"/>
        </w:rPr>
        <w:t xml:space="preserve">.pielikums), noapaļošana netiks veikta un </w:t>
      </w:r>
      <w:r w:rsidR="00C70E1D">
        <w:rPr>
          <w:sz w:val="22"/>
          <w:szCs w:val="22"/>
        </w:rPr>
        <w:t>Konkursa</w:t>
      </w:r>
      <w:r w:rsidRPr="008E5127">
        <w:rPr>
          <w:sz w:val="22"/>
          <w:szCs w:val="22"/>
        </w:rPr>
        <w:t xml:space="preserve"> komisija ņems vērā Pasūtītāja “</w:t>
      </w:r>
      <w:r w:rsidR="00815AAF">
        <w:rPr>
          <w:sz w:val="22"/>
          <w:szCs w:val="22"/>
        </w:rPr>
        <w:t>F</w:t>
      </w:r>
      <w:r w:rsidRPr="008E5127">
        <w:rPr>
          <w:sz w:val="22"/>
          <w:szCs w:val="22"/>
        </w:rPr>
        <w:t>inanšu piedāvājum</w:t>
      </w:r>
      <w:r w:rsidR="00815AAF">
        <w:rPr>
          <w:sz w:val="22"/>
          <w:szCs w:val="22"/>
        </w:rPr>
        <w:t>ā</w:t>
      </w:r>
      <w:r w:rsidRPr="008E5127">
        <w:rPr>
          <w:sz w:val="22"/>
          <w:szCs w:val="22"/>
        </w:rPr>
        <w:t xml:space="preserve">” (nolikuma </w:t>
      </w:r>
      <w:r w:rsidR="00BC2957">
        <w:rPr>
          <w:sz w:val="22"/>
          <w:szCs w:val="22"/>
        </w:rPr>
        <w:t>4</w:t>
      </w:r>
      <w:r w:rsidRPr="008E5127">
        <w:rPr>
          <w:sz w:val="22"/>
          <w:szCs w:val="22"/>
        </w:rPr>
        <w:t>.pielikums) noteikto zīmju skaitu aiz komata.</w:t>
      </w:r>
    </w:p>
    <w:p w14:paraId="7164EE82" w14:textId="77777777" w:rsidR="008E5127" w:rsidRPr="008E5127" w:rsidRDefault="008E5127" w:rsidP="008E5127">
      <w:pPr>
        <w:pStyle w:val="Sarakstarindkopa"/>
        <w:numPr>
          <w:ilvl w:val="2"/>
          <w:numId w:val="14"/>
        </w:numPr>
        <w:spacing w:after="0" w:line="240" w:lineRule="auto"/>
        <w:ind w:left="1276"/>
        <w:jc w:val="both"/>
        <w:rPr>
          <w:sz w:val="22"/>
          <w:szCs w:val="22"/>
        </w:rPr>
      </w:pPr>
      <w:r w:rsidRPr="008E5127">
        <w:rPr>
          <w:sz w:val="22"/>
          <w:szCs w:val="22"/>
        </w:rPr>
        <w:t>Pretendents nedrīkst iesniegt Finanšu piedāvājuma variantus.</w:t>
      </w:r>
    </w:p>
    <w:p w14:paraId="5EBE3DD2" w14:textId="0B1C67C4" w:rsidR="00326D04" w:rsidRPr="00AE5049" w:rsidRDefault="008E5127" w:rsidP="008E5127">
      <w:pPr>
        <w:pStyle w:val="Sarakstarindkopa"/>
        <w:numPr>
          <w:ilvl w:val="0"/>
          <w:numId w:val="14"/>
        </w:numPr>
        <w:spacing w:before="120" w:after="120" w:line="240" w:lineRule="auto"/>
        <w:ind w:left="709" w:hanging="539"/>
        <w:contextualSpacing w:val="0"/>
        <w:jc w:val="center"/>
        <w:rPr>
          <w:rFonts w:eastAsia="Calibri"/>
          <w:b/>
          <w:bCs/>
          <w:sz w:val="22"/>
          <w:szCs w:val="22"/>
        </w:rPr>
      </w:pPr>
      <w:r w:rsidRPr="004776D3">
        <w:rPr>
          <w:b/>
          <w:caps/>
          <w:color w:val="auto"/>
          <w:sz w:val="22"/>
          <w:szCs w:val="22"/>
        </w:rPr>
        <w:t>Eiropas vienotais iepirkuma procedūras dokuments</w:t>
      </w:r>
    </w:p>
    <w:p w14:paraId="3EB38EB8" w14:textId="77777777" w:rsidR="008E5127" w:rsidRPr="008E5127" w:rsidRDefault="008E5127" w:rsidP="008E5127">
      <w:pPr>
        <w:pStyle w:val="Virsraksts2"/>
        <w:numPr>
          <w:ilvl w:val="1"/>
          <w:numId w:val="16"/>
        </w:numPr>
        <w:spacing w:after="0" w:line="240" w:lineRule="auto"/>
        <w:ind w:left="567" w:hanging="567"/>
        <w:rPr>
          <w:rFonts w:ascii="Times New Roman" w:hAnsi="Times New Roman"/>
          <w:b w:val="0"/>
          <w:bCs w:val="0"/>
          <w:i w:val="0"/>
          <w:color w:val="auto"/>
          <w:sz w:val="22"/>
          <w:szCs w:val="22"/>
        </w:rPr>
      </w:pPr>
      <w:r w:rsidRPr="008E5127">
        <w:rPr>
          <w:rFonts w:ascii="Times New Roman" w:hAnsi="Times New Roman"/>
          <w:b w:val="0"/>
          <w:bCs w:val="0"/>
          <w:i w:val="0"/>
          <w:color w:val="auto"/>
          <w:sz w:val="22"/>
          <w:szCs w:val="22"/>
        </w:rPr>
        <w:t xml:space="preserve">Pasūtītājs pieņem Eiropas vienoto iepirkuma procedūras dokumentu kā sākotnējo pierādījumu atbilstībai paziņojumā par līgumu vai Konkursa dokumentos noteiktajām Pretendentu atlases prasībām. </w:t>
      </w:r>
    </w:p>
    <w:p w14:paraId="0976FCB1" w14:textId="3BDDB8D8" w:rsidR="008E5127" w:rsidRPr="008E5127" w:rsidRDefault="008E5127" w:rsidP="008E5127">
      <w:pPr>
        <w:pStyle w:val="Virsraksts2"/>
        <w:numPr>
          <w:ilvl w:val="1"/>
          <w:numId w:val="16"/>
        </w:numPr>
        <w:spacing w:after="0" w:line="240" w:lineRule="auto"/>
        <w:ind w:left="567" w:hanging="567"/>
        <w:rPr>
          <w:rFonts w:ascii="Times New Roman" w:hAnsi="Times New Roman"/>
          <w:b w:val="0"/>
          <w:bCs w:val="0"/>
          <w:i w:val="0"/>
          <w:color w:val="auto"/>
          <w:sz w:val="22"/>
          <w:szCs w:val="22"/>
        </w:rPr>
      </w:pPr>
      <w:r w:rsidRPr="008E5127">
        <w:rPr>
          <w:rFonts w:ascii="Times New Roman" w:hAnsi="Times New Roman"/>
          <w:b w:val="0"/>
          <w:bCs w:val="0"/>
          <w:i w:val="0"/>
          <w:color w:val="auto"/>
          <w:sz w:val="22"/>
          <w:szCs w:val="22"/>
        </w:rPr>
        <w:t>Ja Pretendents izvēlējies iesniegt Eiropas vienoto iepirkuma procedūras dokumentu, lai apliecinātu, ka tas atbilst paziņojumā par līgumu vai Konkursa dokumentos noteiktajām Pretendentu atlases prasībām, tas iesniedz šo dokumentu arī par piegādātāju apvienības dalībnieku, katru personu, uz kuras iespējām Pretendents balstās, lai apliecinātu, ka tā kvalifikācija atbilst paziņojumā par līgumu vai Konkursa dokumentos noteiktajām prasībām, kā arī par Pretendenta norādīto apakšuzņēmēju, kura sniedzamo pakalpojumu vērtība ir vismaz 10</w:t>
      </w:r>
      <w:r>
        <w:rPr>
          <w:rFonts w:ascii="Times New Roman" w:hAnsi="Times New Roman"/>
          <w:b w:val="0"/>
          <w:bCs w:val="0"/>
          <w:i w:val="0"/>
          <w:color w:val="auto"/>
          <w:sz w:val="22"/>
          <w:szCs w:val="22"/>
        </w:rPr>
        <w:t> </w:t>
      </w:r>
      <w:r w:rsidRPr="008E5127">
        <w:rPr>
          <w:rFonts w:ascii="Times New Roman" w:hAnsi="Times New Roman"/>
          <w:b w:val="0"/>
          <w:bCs w:val="0"/>
          <w:i w:val="0"/>
          <w:color w:val="auto"/>
          <w:sz w:val="22"/>
          <w:szCs w:val="22"/>
        </w:rPr>
        <w:t>000 EUR no Līguma vērtības vai vairāk. Piegādātāju apvienība iesniedz atsevišķu Eiropas vienoto iepirkuma procedūras dokumentu par katru tās dalībnieku.</w:t>
      </w:r>
    </w:p>
    <w:p w14:paraId="34C8CF98" w14:textId="77777777" w:rsidR="008E5127" w:rsidRPr="008E5127" w:rsidRDefault="008E5127" w:rsidP="008E5127">
      <w:pPr>
        <w:pStyle w:val="Virsraksts2"/>
        <w:numPr>
          <w:ilvl w:val="1"/>
          <w:numId w:val="16"/>
        </w:numPr>
        <w:spacing w:after="0" w:line="240" w:lineRule="auto"/>
        <w:ind w:left="567" w:hanging="567"/>
        <w:rPr>
          <w:rFonts w:ascii="Times New Roman" w:hAnsi="Times New Roman"/>
          <w:b w:val="0"/>
          <w:bCs w:val="0"/>
          <w:i w:val="0"/>
          <w:color w:val="auto"/>
          <w:sz w:val="22"/>
          <w:szCs w:val="22"/>
        </w:rPr>
      </w:pPr>
      <w:r w:rsidRPr="008E5127">
        <w:rPr>
          <w:rFonts w:ascii="Times New Roman" w:hAnsi="Times New Roman"/>
          <w:b w:val="0"/>
          <w:bCs w:val="0"/>
          <w:i w:val="0"/>
          <w:color w:val="auto"/>
          <w:sz w:val="22"/>
          <w:szCs w:val="22"/>
        </w:rPr>
        <w:t>Personām, uz kuru spējām Pretendents balstās, ir jāaizpilda sadaļa par izslēgšanas noteikumiem, kā arī jānorāda informācija attiecībā uz tiem atlases kritērijiem, par kuriem Pretendents uz konkrēto personu ir balstījies.</w:t>
      </w:r>
    </w:p>
    <w:p w14:paraId="16D0C407" w14:textId="7C96E1A7" w:rsidR="008E5127" w:rsidRPr="008E5127" w:rsidRDefault="008E5127" w:rsidP="008E5127">
      <w:pPr>
        <w:pStyle w:val="Virsraksts2"/>
        <w:numPr>
          <w:ilvl w:val="1"/>
          <w:numId w:val="16"/>
        </w:numPr>
        <w:spacing w:after="0" w:line="240" w:lineRule="auto"/>
        <w:ind w:left="567" w:hanging="567"/>
        <w:rPr>
          <w:rFonts w:ascii="Times New Roman" w:hAnsi="Times New Roman"/>
          <w:b w:val="0"/>
          <w:bCs w:val="0"/>
          <w:i w:val="0"/>
          <w:color w:val="auto"/>
          <w:sz w:val="22"/>
          <w:szCs w:val="22"/>
        </w:rPr>
      </w:pPr>
      <w:r w:rsidRPr="008E5127">
        <w:rPr>
          <w:rFonts w:ascii="Times New Roman" w:hAnsi="Times New Roman"/>
          <w:b w:val="0"/>
          <w:bCs w:val="0"/>
          <w:i w:val="0"/>
          <w:color w:val="auto"/>
          <w:sz w:val="22"/>
          <w:szCs w:val="22"/>
        </w:rPr>
        <w:t xml:space="preserve">Eiropas vienoto iepirkuma procedūras dokumentu aizpilda Pretendents atbilstoši prasībām, kuras nosaka Eiropas komisijas 2016.gada 5.janvāra īstenošanas regula Nr.2016/7 </w:t>
      </w:r>
      <w:hyperlink r:id="rId16" w:history="1">
        <w:r w:rsidRPr="0028393F">
          <w:rPr>
            <w:rStyle w:val="Hipersaite"/>
            <w:rFonts w:ascii="Times New Roman" w:hAnsi="Times New Roman"/>
            <w:b w:val="0"/>
            <w:bCs w:val="0"/>
            <w:i w:val="0"/>
            <w:sz w:val="22"/>
            <w:szCs w:val="22"/>
          </w:rPr>
          <w:t>https://eur-lex.europa.eu/legal-content/LV/TXT/?uri=uriserv:OJ.L_.2016.003.01.0016.01.LAV&amp;toc=OJ:L:2016:003:TOC</w:t>
        </w:r>
      </w:hyperlink>
      <w:r w:rsidRPr="008E5127">
        <w:rPr>
          <w:rFonts w:ascii="Times New Roman" w:hAnsi="Times New Roman"/>
          <w:b w:val="0"/>
          <w:bCs w:val="0"/>
          <w:i w:val="0"/>
          <w:color w:val="auto"/>
          <w:sz w:val="22"/>
          <w:szCs w:val="22"/>
        </w:rPr>
        <w:t>, ar ko nosaka standarta veidlapu Eiropas vienotajam iepirkuma procedūras dokumentam (regulas 2.pielikums).</w:t>
      </w:r>
    </w:p>
    <w:p w14:paraId="76E8D26E" w14:textId="6469AA07" w:rsidR="00326D04" w:rsidRDefault="008E5127" w:rsidP="008E5127">
      <w:pPr>
        <w:pStyle w:val="Virsraksts2"/>
        <w:numPr>
          <w:ilvl w:val="1"/>
          <w:numId w:val="16"/>
        </w:numPr>
        <w:spacing w:after="0" w:line="240" w:lineRule="auto"/>
        <w:ind w:left="567" w:hanging="567"/>
        <w:rPr>
          <w:rFonts w:ascii="Times New Roman" w:hAnsi="Times New Roman"/>
          <w:b w:val="0"/>
          <w:bCs w:val="0"/>
          <w:i w:val="0"/>
          <w:color w:val="auto"/>
          <w:sz w:val="22"/>
          <w:szCs w:val="22"/>
        </w:rPr>
      </w:pPr>
      <w:r w:rsidRPr="008E5127">
        <w:rPr>
          <w:rFonts w:ascii="Times New Roman" w:hAnsi="Times New Roman"/>
          <w:b w:val="0"/>
          <w:bCs w:val="0"/>
          <w:i w:val="0"/>
          <w:color w:val="auto"/>
          <w:sz w:val="22"/>
          <w:szCs w:val="22"/>
        </w:rPr>
        <w:t xml:space="preserve">Eiropas vienotais iepirkuma procedūras dokuments ir pieejams Elektronisko iepirkumu sistēmā (adrese: </w:t>
      </w:r>
      <w:hyperlink r:id="rId17" w:history="1">
        <w:r w:rsidRPr="0028393F">
          <w:rPr>
            <w:rStyle w:val="Hipersaite"/>
            <w:rFonts w:ascii="Times New Roman" w:hAnsi="Times New Roman"/>
            <w:b w:val="0"/>
            <w:bCs w:val="0"/>
            <w:i w:val="0"/>
            <w:sz w:val="22"/>
            <w:szCs w:val="22"/>
          </w:rPr>
          <w:t>http://espd.eis.gov.lv/</w:t>
        </w:r>
      </w:hyperlink>
      <w:r w:rsidRPr="008E5127">
        <w:rPr>
          <w:rFonts w:ascii="Times New Roman" w:hAnsi="Times New Roman"/>
          <w:b w:val="0"/>
          <w:bCs w:val="0"/>
          <w:i w:val="0"/>
          <w:color w:val="auto"/>
          <w:sz w:val="22"/>
          <w:szCs w:val="22"/>
        </w:rPr>
        <w:t>).</w:t>
      </w:r>
    </w:p>
    <w:p w14:paraId="03DF5720" w14:textId="77777777" w:rsidR="00A96591" w:rsidRPr="004776D3" w:rsidRDefault="00A96591" w:rsidP="00A96591">
      <w:pPr>
        <w:pStyle w:val="Sarakstarindkopa"/>
        <w:numPr>
          <w:ilvl w:val="0"/>
          <w:numId w:val="16"/>
        </w:numPr>
        <w:spacing w:before="120" w:after="120" w:line="240" w:lineRule="auto"/>
        <w:contextualSpacing w:val="0"/>
        <w:jc w:val="center"/>
        <w:rPr>
          <w:rFonts w:eastAsia="Calibri"/>
          <w:b/>
          <w:bCs/>
          <w:color w:val="auto"/>
          <w:sz w:val="22"/>
          <w:szCs w:val="22"/>
        </w:rPr>
      </w:pPr>
      <w:r w:rsidRPr="004776D3">
        <w:rPr>
          <w:rFonts w:eastAsia="Calibri"/>
          <w:b/>
          <w:bCs/>
          <w:color w:val="auto"/>
          <w:sz w:val="22"/>
          <w:szCs w:val="22"/>
        </w:rPr>
        <w:t>PIEDĀVĀJUMA IZVĒLES KRITĒRIJS UN PIEDĀVĀJUMU VĒRTĒŠANA</w:t>
      </w:r>
    </w:p>
    <w:p w14:paraId="2A1E15D5" w14:textId="238D37D0" w:rsidR="00A96591" w:rsidRPr="004776D3" w:rsidRDefault="00A96591" w:rsidP="00A96591">
      <w:pPr>
        <w:pStyle w:val="Sarakstarindkopa"/>
        <w:numPr>
          <w:ilvl w:val="1"/>
          <w:numId w:val="16"/>
        </w:numPr>
        <w:spacing w:after="0" w:line="240" w:lineRule="auto"/>
        <w:ind w:left="567" w:hanging="567"/>
        <w:contextualSpacing w:val="0"/>
        <w:jc w:val="both"/>
        <w:rPr>
          <w:rFonts w:eastAsia="Calibri"/>
          <w:color w:val="auto"/>
          <w:sz w:val="22"/>
          <w:szCs w:val="22"/>
        </w:rPr>
      </w:pPr>
      <w:bookmarkStart w:id="24" w:name="_Toc413837946"/>
      <w:bookmarkStart w:id="25" w:name="_Toc368566404"/>
      <w:bookmarkStart w:id="26" w:name="_Toc368392553"/>
      <w:bookmarkStart w:id="27" w:name="_Toc368392503"/>
      <w:bookmarkStart w:id="28" w:name="_Hlk15238863"/>
      <w:r w:rsidRPr="004776D3">
        <w:rPr>
          <w:rFonts w:eastAsia="Calibri"/>
          <w:b/>
          <w:bCs/>
          <w:color w:val="auto"/>
          <w:sz w:val="22"/>
          <w:szCs w:val="22"/>
        </w:rPr>
        <w:t>Piedāvājuma izvēles kritērijs</w:t>
      </w:r>
      <w:r w:rsidRPr="004776D3">
        <w:rPr>
          <w:rFonts w:eastAsia="Calibri"/>
          <w:color w:val="auto"/>
          <w:sz w:val="22"/>
          <w:szCs w:val="22"/>
        </w:rPr>
        <w:t xml:space="preserve"> – Konkursa nolikuma prasībām atbilstošs </w:t>
      </w:r>
      <w:r w:rsidRPr="004776D3">
        <w:rPr>
          <w:rFonts w:eastAsia="Calibri"/>
          <w:b/>
          <w:bCs/>
          <w:color w:val="auto"/>
          <w:sz w:val="22"/>
          <w:szCs w:val="22"/>
        </w:rPr>
        <w:t>saimnieciski visizdevīgākais piedāvājums ar viszemāko vērtējamo cenu</w:t>
      </w:r>
      <w:r w:rsidRPr="004776D3">
        <w:rPr>
          <w:rFonts w:eastAsia="Calibri"/>
          <w:color w:val="auto"/>
          <w:sz w:val="22"/>
          <w:szCs w:val="22"/>
        </w:rPr>
        <w:t>.</w:t>
      </w:r>
    </w:p>
    <w:p w14:paraId="5F38507D" w14:textId="12ABD0BD" w:rsidR="00A96591" w:rsidRPr="004776D3" w:rsidRDefault="00C70E1D" w:rsidP="00A96591">
      <w:pPr>
        <w:pStyle w:val="Sarakstarindkopa"/>
        <w:numPr>
          <w:ilvl w:val="1"/>
          <w:numId w:val="16"/>
        </w:numPr>
        <w:spacing w:after="0" w:line="240" w:lineRule="auto"/>
        <w:ind w:left="567" w:hanging="567"/>
        <w:contextualSpacing w:val="0"/>
        <w:jc w:val="both"/>
        <w:rPr>
          <w:color w:val="auto"/>
          <w:sz w:val="22"/>
          <w:szCs w:val="22"/>
        </w:rPr>
      </w:pPr>
      <w:r>
        <w:rPr>
          <w:color w:val="auto"/>
          <w:sz w:val="22"/>
          <w:szCs w:val="22"/>
        </w:rPr>
        <w:lastRenderedPageBreak/>
        <w:t>Konkursa</w:t>
      </w:r>
      <w:r w:rsidR="00A96591" w:rsidRPr="004776D3">
        <w:rPr>
          <w:color w:val="auto"/>
          <w:sz w:val="22"/>
          <w:szCs w:val="22"/>
        </w:rPr>
        <w:t xml:space="preserve"> komisija par saimnieciski visizdevīgākajiem piedāvājumiem atzīst un </w:t>
      </w:r>
      <w:r w:rsidR="00A96591">
        <w:rPr>
          <w:color w:val="auto"/>
          <w:sz w:val="22"/>
          <w:szCs w:val="22"/>
        </w:rPr>
        <w:t>iepirkuma līguma</w:t>
      </w:r>
      <w:r w:rsidR="00A96591" w:rsidRPr="004776D3">
        <w:rPr>
          <w:color w:val="auto"/>
          <w:sz w:val="22"/>
          <w:szCs w:val="22"/>
        </w:rPr>
        <w:t xml:space="preserve"> slēgšanas tiesības piešķir pretendentam, kura piedāvātā vērtējamā cena ir viszemākā.</w:t>
      </w:r>
    </w:p>
    <w:p w14:paraId="0E74A986" w14:textId="388B23D0" w:rsidR="00A96591" w:rsidRPr="004776D3" w:rsidRDefault="00A96591" w:rsidP="00A96591">
      <w:pPr>
        <w:pStyle w:val="Sarakstarindkopa"/>
        <w:numPr>
          <w:ilvl w:val="1"/>
          <w:numId w:val="16"/>
        </w:numPr>
        <w:spacing w:after="0" w:line="240" w:lineRule="auto"/>
        <w:ind w:left="567" w:hanging="567"/>
        <w:contextualSpacing w:val="0"/>
        <w:jc w:val="both"/>
        <w:rPr>
          <w:rFonts w:eastAsia="Calibri"/>
          <w:color w:val="auto"/>
          <w:sz w:val="22"/>
          <w:szCs w:val="22"/>
        </w:rPr>
      </w:pPr>
      <w:r w:rsidRPr="004776D3">
        <w:rPr>
          <w:rFonts w:eastAsia="Calibri"/>
          <w:color w:val="auto"/>
          <w:sz w:val="22"/>
          <w:szCs w:val="22"/>
        </w:rPr>
        <w:t>Pasūtītājs atlasa Pretendentus saskaņā ar izvirzītajām kvalifikācijas prasībām, pārbauda piedāvājumu atbilstību Konkursa nolikumā noteiktajām prasībām un izvēlas piedāvājumu saskaņā ar noteikto piedāvājuma izvēles kritēriju.</w:t>
      </w:r>
    </w:p>
    <w:p w14:paraId="2C98328D" w14:textId="21F625E6" w:rsidR="00A96591" w:rsidRPr="004776D3" w:rsidRDefault="00A96591" w:rsidP="00A96591">
      <w:pPr>
        <w:pStyle w:val="Sarakstarindkopa"/>
        <w:numPr>
          <w:ilvl w:val="1"/>
          <w:numId w:val="16"/>
        </w:numPr>
        <w:spacing w:after="0" w:line="240" w:lineRule="auto"/>
        <w:ind w:left="567" w:hanging="567"/>
        <w:contextualSpacing w:val="0"/>
        <w:jc w:val="both"/>
        <w:rPr>
          <w:rFonts w:eastAsia="Calibri"/>
          <w:color w:val="auto"/>
          <w:sz w:val="22"/>
          <w:szCs w:val="22"/>
        </w:rPr>
      </w:pPr>
      <w:r w:rsidRPr="004776D3">
        <w:rPr>
          <w:rFonts w:eastAsia="Calibri"/>
          <w:color w:val="auto"/>
          <w:sz w:val="22"/>
          <w:szCs w:val="22"/>
        </w:rPr>
        <w:t xml:space="preserve">Pasūtītājs ir tiesīgs Pretendentu kvalifikācijas atbilstības pārbaudi veikt tikai tam Pretendentam, kuram būtu piešķiramas </w:t>
      </w:r>
      <w:r>
        <w:rPr>
          <w:rFonts w:eastAsia="Calibri"/>
          <w:color w:val="auto"/>
          <w:sz w:val="22"/>
          <w:szCs w:val="22"/>
        </w:rPr>
        <w:t>iepirkuma līguma</w:t>
      </w:r>
      <w:r w:rsidRPr="004776D3">
        <w:rPr>
          <w:rFonts w:eastAsia="Calibri"/>
          <w:color w:val="auto"/>
          <w:sz w:val="22"/>
          <w:szCs w:val="22"/>
        </w:rPr>
        <w:t xml:space="preserve"> slēgšanas tiesības.</w:t>
      </w:r>
    </w:p>
    <w:bookmarkEnd w:id="24"/>
    <w:bookmarkEnd w:id="25"/>
    <w:bookmarkEnd w:id="26"/>
    <w:bookmarkEnd w:id="27"/>
    <w:bookmarkEnd w:id="28"/>
    <w:p w14:paraId="65D81FE4" w14:textId="25D0C0DC" w:rsidR="00A96591" w:rsidRPr="004776D3" w:rsidRDefault="00A96591" w:rsidP="00A96591">
      <w:pPr>
        <w:pStyle w:val="Sarakstarindkopa"/>
        <w:numPr>
          <w:ilvl w:val="1"/>
          <w:numId w:val="16"/>
        </w:numPr>
        <w:spacing w:after="0" w:line="240" w:lineRule="auto"/>
        <w:ind w:left="567" w:hanging="567"/>
        <w:contextualSpacing w:val="0"/>
        <w:jc w:val="both"/>
        <w:rPr>
          <w:rFonts w:eastAsia="Calibri"/>
          <w:color w:val="auto"/>
          <w:sz w:val="22"/>
          <w:szCs w:val="22"/>
        </w:rPr>
      </w:pPr>
      <w:r w:rsidRPr="004776D3">
        <w:rPr>
          <w:rFonts w:eastAsia="Calibri"/>
          <w:color w:val="auto"/>
          <w:sz w:val="22"/>
          <w:szCs w:val="22"/>
        </w:rPr>
        <w:t xml:space="preserve">Gadījumā, ja Pasūtītājs izvēlas veikt Pretendenta kvalifikācijas atbilstības pārbaudi tikai tam Pretendentam, kuram būtu piešķiramas </w:t>
      </w:r>
      <w:r>
        <w:rPr>
          <w:rFonts w:eastAsia="Calibri"/>
          <w:color w:val="auto"/>
          <w:sz w:val="22"/>
          <w:szCs w:val="22"/>
        </w:rPr>
        <w:t>iepirkuma līguma</w:t>
      </w:r>
      <w:r w:rsidRPr="004776D3">
        <w:rPr>
          <w:rFonts w:eastAsia="Calibri"/>
          <w:color w:val="auto"/>
          <w:sz w:val="22"/>
          <w:szCs w:val="22"/>
        </w:rPr>
        <w:t xml:space="preserve"> slēgšanas tiesības, Pasūtītājs sākotnēji veic visu Pretendentu iesniegto Finanšu piedāvājumu pārbaudi, un turpina vērtēt tā Pretendenta piedāvājumu, kuram būtu piešķiramas </w:t>
      </w:r>
      <w:r>
        <w:rPr>
          <w:rFonts w:eastAsia="Calibri"/>
          <w:color w:val="auto"/>
          <w:sz w:val="22"/>
          <w:szCs w:val="22"/>
        </w:rPr>
        <w:t>iepirkuma</w:t>
      </w:r>
      <w:r w:rsidR="00C70E1D">
        <w:rPr>
          <w:rFonts w:eastAsia="Calibri"/>
          <w:color w:val="auto"/>
          <w:sz w:val="22"/>
          <w:szCs w:val="22"/>
        </w:rPr>
        <w:t xml:space="preserve"> </w:t>
      </w:r>
      <w:r>
        <w:rPr>
          <w:rFonts w:eastAsia="Calibri"/>
          <w:color w:val="auto"/>
          <w:sz w:val="22"/>
          <w:szCs w:val="22"/>
        </w:rPr>
        <w:t>līguma</w:t>
      </w:r>
      <w:r w:rsidRPr="004776D3">
        <w:rPr>
          <w:rFonts w:eastAsia="Calibri"/>
          <w:color w:val="auto"/>
          <w:sz w:val="22"/>
          <w:szCs w:val="22"/>
        </w:rPr>
        <w:t xml:space="preserve"> slēgšanas tiesības.</w:t>
      </w:r>
    </w:p>
    <w:p w14:paraId="2F4C5169" w14:textId="77777777" w:rsidR="00A96591" w:rsidRPr="004776D3" w:rsidRDefault="00A96591" w:rsidP="00A96591">
      <w:pPr>
        <w:pStyle w:val="Sarakstarindkopa"/>
        <w:numPr>
          <w:ilvl w:val="1"/>
          <w:numId w:val="16"/>
        </w:numPr>
        <w:spacing w:after="0" w:line="240" w:lineRule="auto"/>
        <w:ind w:left="567" w:hanging="567"/>
        <w:contextualSpacing w:val="0"/>
        <w:jc w:val="both"/>
        <w:rPr>
          <w:rFonts w:eastAsia="Calibri"/>
          <w:b/>
          <w:bCs/>
          <w:color w:val="auto"/>
          <w:sz w:val="22"/>
          <w:szCs w:val="22"/>
        </w:rPr>
      </w:pPr>
      <w:r w:rsidRPr="004776D3">
        <w:rPr>
          <w:rFonts w:eastAsia="Calibri"/>
          <w:b/>
          <w:bCs/>
          <w:color w:val="auto"/>
          <w:sz w:val="22"/>
          <w:szCs w:val="22"/>
        </w:rPr>
        <w:t>Piedāvājuma noformējuma pārbaude:</w:t>
      </w:r>
    </w:p>
    <w:p w14:paraId="1DDBEBFC" w14:textId="06BB12B3"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Pasūtītājs novērtē piedāvājuma noformējuma atbilstību Konkursa nolikuma 1.5.punktā noteiktajām prasībām;</w:t>
      </w:r>
    </w:p>
    <w:p w14:paraId="18F8D6ED" w14:textId="25C1160C"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Pasūtītājs ir tiesīgs noraidīt Pretendentu, un tā piedāvājumu tālāk nevērtēt, ja piedāvājums nav noformēts atbilstoši Konkursa nolikuma 1.5.punkta prasībām.</w:t>
      </w:r>
    </w:p>
    <w:p w14:paraId="1D59F44D" w14:textId="77777777" w:rsidR="00A96591" w:rsidRPr="004776D3" w:rsidRDefault="00A96591" w:rsidP="00A96591">
      <w:pPr>
        <w:pStyle w:val="Virsraksts2"/>
        <w:keepNext w:val="0"/>
        <w:numPr>
          <w:ilvl w:val="1"/>
          <w:numId w:val="16"/>
        </w:numPr>
        <w:autoSpaceDE/>
        <w:spacing w:after="0" w:line="240" w:lineRule="auto"/>
        <w:ind w:left="567" w:hanging="567"/>
        <w:rPr>
          <w:rFonts w:ascii="Times New Roman" w:eastAsia="Calibri" w:hAnsi="Times New Roman"/>
          <w:bCs w:val="0"/>
          <w:i w:val="0"/>
          <w:color w:val="auto"/>
          <w:sz w:val="22"/>
          <w:szCs w:val="22"/>
        </w:rPr>
      </w:pPr>
      <w:r w:rsidRPr="004776D3">
        <w:rPr>
          <w:rFonts w:ascii="Times New Roman" w:eastAsia="Calibri" w:hAnsi="Times New Roman"/>
          <w:bCs w:val="0"/>
          <w:i w:val="0"/>
          <w:color w:val="auto"/>
          <w:sz w:val="22"/>
          <w:szCs w:val="22"/>
        </w:rPr>
        <w:t xml:space="preserve">Pretendentu kvalifikācijas pārbaude: </w:t>
      </w:r>
    </w:p>
    <w:p w14:paraId="1EFDFC46" w14:textId="77777777"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Pasūtītājs pārbauda vai Pretendents ir iesniedzis visus Konkursa nolikuma 3.5.punktā noteiktos dokumentus un informāciju;</w:t>
      </w:r>
    </w:p>
    <w:p w14:paraId="10C3DC27" w14:textId="77777777"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hAnsi="Times New Roman"/>
          <w:b w:val="0"/>
          <w:i w:val="0"/>
          <w:color w:val="auto"/>
          <w:sz w:val="22"/>
          <w:szCs w:val="22"/>
        </w:rPr>
        <w:t xml:space="preserve">gadījumā, ja </w:t>
      </w:r>
      <w:r w:rsidRPr="004776D3">
        <w:rPr>
          <w:rFonts w:ascii="Times New Roman" w:eastAsia="Calibri" w:hAnsi="Times New Roman"/>
          <w:b w:val="0"/>
          <w:bCs w:val="0"/>
          <w:i w:val="0"/>
          <w:color w:val="auto"/>
          <w:sz w:val="22"/>
          <w:szCs w:val="22"/>
        </w:rPr>
        <w:t xml:space="preserve">Pasūtītājam </w:t>
      </w:r>
      <w:r w:rsidRPr="004776D3">
        <w:rPr>
          <w:rFonts w:ascii="Times New Roman" w:hAnsi="Times New Roman"/>
          <w:b w:val="0"/>
          <w:i w:val="0"/>
          <w:color w:val="auto"/>
          <w:sz w:val="22"/>
          <w:szCs w:val="22"/>
        </w:rPr>
        <w:t>radīsies šaubas par Pretendenta atbilstību Konkursa nolikuma 3.5.punktā noteiktajām kvalifikācijas prasībām, tas ir tiesīgs pieprasīt Pretendentam dokumentārus pierādījumus vai paskaidrojumus, lai pārliecinātos par sniegto informāciju;</w:t>
      </w:r>
    </w:p>
    <w:p w14:paraId="44E18C06" w14:textId="77777777"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ja Pasūtītājs konstatē, ka Pretendents neatbilst Konkursa nolikumā noteiktajām Pretendentu kvalifikācijas prasībām, Pasūtītājs noraida Pretendentu, un tā piedāvājumu tālāk nevērtē.</w:t>
      </w:r>
    </w:p>
    <w:p w14:paraId="1BC5A370" w14:textId="77777777" w:rsidR="00A96591" w:rsidRPr="004776D3" w:rsidRDefault="00A96591" w:rsidP="00A96591">
      <w:pPr>
        <w:pStyle w:val="Virsraksts2"/>
        <w:keepNext w:val="0"/>
        <w:numPr>
          <w:ilvl w:val="1"/>
          <w:numId w:val="16"/>
        </w:numPr>
        <w:autoSpaceDE/>
        <w:spacing w:after="0" w:line="240" w:lineRule="auto"/>
        <w:ind w:left="567" w:hanging="567"/>
        <w:rPr>
          <w:rFonts w:ascii="Times New Roman" w:eastAsia="Calibri" w:hAnsi="Times New Roman"/>
          <w:bCs w:val="0"/>
          <w:i w:val="0"/>
          <w:color w:val="auto"/>
          <w:sz w:val="22"/>
          <w:szCs w:val="22"/>
        </w:rPr>
      </w:pPr>
      <w:r w:rsidRPr="004776D3">
        <w:rPr>
          <w:rFonts w:ascii="Times New Roman" w:eastAsia="Calibri" w:hAnsi="Times New Roman"/>
          <w:bCs w:val="0"/>
          <w:i w:val="0"/>
          <w:color w:val="auto"/>
          <w:sz w:val="22"/>
          <w:szCs w:val="22"/>
        </w:rPr>
        <w:t>Tehniskā piedāvājuma pārbaude:</w:t>
      </w:r>
    </w:p>
    <w:p w14:paraId="081BD0B0" w14:textId="235A5974"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bookmarkStart w:id="29" w:name="_Hlk222222296"/>
      <w:r w:rsidRPr="004776D3">
        <w:rPr>
          <w:rFonts w:ascii="Times New Roman" w:hAnsi="Times New Roman"/>
          <w:b w:val="0"/>
          <w:i w:val="0"/>
          <w:color w:val="auto"/>
          <w:sz w:val="22"/>
          <w:szCs w:val="22"/>
        </w:rPr>
        <w:t xml:space="preserve">Pasūtītājs veic Pretendenta Tehniskā piedāvājuma atbilstību Nolikuma 3.10.punkta un </w:t>
      </w:r>
      <w:r w:rsidR="006F20A5">
        <w:rPr>
          <w:rFonts w:ascii="Times New Roman" w:hAnsi="Times New Roman"/>
          <w:b w:val="0"/>
          <w:i w:val="0"/>
          <w:color w:val="auto"/>
          <w:sz w:val="22"/>
          <w:szCs w:val="22"/>
        </w:rPr>
        <w:t>3</w:t>
      </w:r>
      <w:r w:rsidRPr="004776D3">
        <w:rPr>
          <w:rFonts w:ascii="Times New Roman" w:hAnsi="Times New Roman"/>
          <w:b w:val="0"/>
          <w:i w:val="0"/>
          <w:color w:val="auto"/>
          <w:sz w:val="22"/>
          <w:szCs w:val="22"/>
        </w:rPr>
        <w:t>.pielikuma</w:t>
      </w:r>
      <w:r w:rsidRPr="004776D3">
        <w:rPr>
          <w:rFonts w:ascii="Times New Roman" w:hAnsi="Times New Roman"/>
          <w:color w:val="auto"/>
          <w:sz w:val="22"/>
          <w:szCs w:val="22"/>
        </w:rPr>
        <w:t xml:space="preserve"> </w:t>
      </w:r>
      <w:r w:rsidRPr="004776D3">
        <w:rPr>
          <w:rFonts w:ascii="Times New Roman" w:hAnsi="Times New Roman"/>
          <w:b w:val="0"/>
          <w:i w:val="0"/>
          <w:color w:val="auto"/>
          <w:sz w:val="22"/>
          <w:szCs w:val="22"/>
        </w:rPr>
        <w:t>“Tehniskā specifikācija” izvirzītajām prasībām</w:t>
      </w:r>
      <w:bookmarkEnd w:id="29"/>
      <w:r w:rsidRPr="004776D3">
        <w:rPr>
          <w:rFonts w:ascii="Times New Roman" w:hAnsi="Times New Roman"/>
          <w:b w:val="0"/>
          <w:i w:val="0"/>
          <w:color w:val="auto"/>
          <w:sz w:val="22"/>
          <w:szCs w:val="22"/>
        </w:rPr>
        <w:t>;</w:t>
      </w:r>
    </w:p>
    <w:p w14:paraId="2E21B0FA" w14:textId="77777777"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hAnsi="Times New Roman"/>
          <w:b w:val="0"/>
          <w:i w:val="0"/>
          <w:color w:val="auto"/>
          <w:sz w:val="22"/>
          <w:szCs w:val="22"/>
        </w:rPr>
        <w:t>Pretendenta piedāvājums tiek noraidīts, ja Pasūtītājs konstatē, ka nav iesniegti Tehniskā piedāvājuma dokumenti vai to saturs neatbilst Konkursa nolikumā vai Tehniskajā specifikācijā izvirzītajām prasībām, vai Tehniskais piedāvājums nav iesniegts par pilnu pozīcijas apjomu.</w:t>
      </w:r>
    </w:p>
    <w:p w14:paraId="5D8F33C5" w14:textId="77777777" w:rsidR="00A96591" w:rsidRPr="004776D3" w:rsidRDefault="00A96591" w:rsidP="00A96591">
      <w:pPr>
        <w:pStyle w:val="Virsraksts2"/>
        <w:keepNext w:val="0"/>
        <w:numPr>
          <w:ilvl w:val="1"/>
          <w:numId w:val="16"/>
        </w:numPr>
        <w:autoSpaceDE/>
        <w:spacing w:after="0" w:line="240" w:lineRule="auto"/>
        <w:ind w:left="567" w:hanging="567"/>
        <w:rPr>
          <w:rFonts w:ascii="Times New Roman" w:eastAsia="Calibri" w:hAnsi="Times New Roman"/>
          <w:bCs w:val="0"/>
          <w:i w:val="0"/>
          <w:color w:val="auto"/>
          <w:sz w:val="22"/>
          <w:szCs w:val="22"/>
        </w:rPr>
      </w:pPr>
      <w:r w:rsidRPr="004776D3">
        <w:rPr>
          <w:rFonts w:ascii="Times New Roman" w:eastAsia="Calibri" w:hAnsi="Times New Roman"/>
          <w:bCs w:val="0"/>
          <w:i w:val="0"/>
          <w:color w:val="auto"/>
          <w:sz w:val="22"/>
          <w:szCs w:val="22"/>
        </w:rPr>
        <w:t>Finanšu piedāvājuma pārbaude:</w:t>
      </w:r>
    </w:p>
    <w:p w14:paraId="59C1FB4F" w14:textId="6E54E496"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 xml:space="preserve">Pasūtītājs pārbauda, vai Pretendenta Finanšu piedāvājums sagatavots atbilstoši Konkursa nolikuma </w:t>
      </w:r>
      <w:r w:rsidR="00BC2957">
        <w:rPr>
          <w:rFonts w:ascii="Times New Roman" w:eastAsia="Calibri" w:hAnsi="Times New Roman"/>
          <w:b w:val="0"/>
          <w:bCs w:val="0"/>
          <w:i w:val="0"/>
          <w:color w:val="auto"/>
          <w:sz w:val="22"/>
          <w:szCs w:val="22"/>
        </w:rPr>
        <w:t>4</w:t>
      </w:r>
      <w:r w:rsidRPr="004776D3">
        <w:rPr>
          <w:rFonts w:ascii="Times New Roman" w:eastAsia="Calibri" w:hAnsi="Times New Roman"/>
          <w:b w:val="0"/>
          <w:bCs w:val="0"/>
          <w:i w:val="0"/>
          <w:color w:val="auto"/>
          <w:sz w:val="22"/>
          <w:szCs w:val="22"/>
        </w:rPr>
        <w:t>.pielikuma “</w:t>
      </w:r>
      <w:r w:rsidR="00815AAF">
        <w:rPr>
          <w:rFonts w:ascii="Times New Roman" w:eastAsia="Calibri" w:hAnsi="Times New Roman"/>
          <w:b w:val="0"/>
          <w:bCs w:val="0"/>
          <w:i w:val="0"/>
          <w:color w:val="auto"/>
          <w:sz w:val="22"/>
          <w:szCs w:val="22"/>
        </w:rPr>
        <w:t>F</w:t>
      </w:r>
      <w:r w:rsidRPr="004776D3">
        <w:rPr>
          <w:rFonts w:ascii="Times New Roman" w:eastAsia="Calibri" w:hAnsi="Times New Roman"/>
          <w:b w:val="0"/>
          <w:bCs w:val="0"/>
          <w:i w:val="0"/>
          <w:color w:val="auto"/>
          <w:sz w:val="22"/>
          <w:szCs w:val="22"/>
        </w:rPr>
        <w:t>inanšu piedāvājums”, un Konkursa nolikuma 3.11.punktā norādītajām prasībām;</w:t>
      </w:r>
    </w:p>
    <w:p w14:paraId="01D2F160" w14:textId="2510E3FC"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 xml:space="preserve">ja Pasūtītājs konstatē, ka Pretendenta iesniegtais Finanšu piedāvājums neatbilst Konkursa nolikuma </w:t>
      </w:r>
      <w:r w:rsidR="00BC2957">
        <w:rPr>
          <w:rFonts w:ascii="Times New Roman" w:eastAsia="Calibri" w:hAnsi="Times New Roman"/>
          <w:b w:val="0"/>
          <w:bCs w:val="0"/>
          <w:i w:val="0"/>
          <w:color w:val="auto"/>
          <w:sz w:val="22"/>
          <w:szCs w:val="22"/>
        </w:rPr>
        <w:t>4</w:t>
      </w:r>
      <w:r w:rsidRPr="004776D3">
        <w:rPr>
          <w:rFonts w:ascii="Times New Roman" w:eastAsia="Calibri" w:hAnsi="Times New Roman"/>
          <w:b w:val="0"/>
          <w:bCs w:val="0"/>
          <w:i w:val="0"/>
          <w:color w:val="auto"/>
          <w:sz w:val="22"/>
          <w:szCs w:val="22"/>
        </w:rPr>
        <w:t>.pielikumam vai nav ievēroti Konkursa nolikuma 3.11.punkta nosacījumi, Pasūtītājs noraida Pretendentu, un tā piedāvājumu tālāk nevērtē;</w:t>
      </w:r>
    </w:p>
    <w:p w14:paraId="1482A407" w14:textId="77777777" w:rsidR="00A96591" w:rsidRPr="004776D3" w:rsidRDefault="00A96591" w:rsidP="00A96591">
      <w:pPr>
        <w:pStyle w:val="Virsraksts2"/>
        <w:keepNext w:val="0"/>
        <w:numPr>
          <w:ilvl w:val="2"/>
          <w:numId w:val="16"/>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Pasūtītājs pārbauda vai Pretendents piedāvājumā nav pieļāvis aritmētiskās kļūdas. Ja Pasūtītājs konstatēs, ka Pretendents Finanšu piedāvājumā ir pieļāvis aritmētiskās kļūdas, Pasūtītājs veic aritmētisko kļūdu labojumu un vērtē Pretendenta Finanšu piedāvājumu, ņemot vērā aritmētiskās kļūdas labojumu. Par aritmētiskās kļūdas labojumu Pasūtītājs informē attiecīgo Pretendentu.</w:t>
      </w:r>
    </w:p>
    <w:p w14:paraId="72DB6434" w14:textId="77777777" w:rsidR="00A96591" w:rsidRDefault="00A96591" w:rsidP="00A96591">
      <w:pPr>
        <w:pStyle w:val="Virsraksts2"/>
        <w:keepNext w:val="0"/>
        <w:numPr>
          <w:ilvl w:val="1"/>
          <w:numId w:val="16"/>
        </w:numPr>
        <w:autoSpaceDE/>
        <w:spacing w:after="0" w:line="240" w:lineRule="auto"/>
        <w:ind w:left="567" w:hanging="567"/>
        <w:rPr>
          <w:rFonts w:ascii="Times New Roman" w:eastAsia="Calibri" w:hAnsi="Times New Roman"/>
          <w:b w:val="0"/>
          <w:i w:val="0"/>
          <w:color w:val="auto"/>
          <w:sz w:val="22"/>
          <w:szCs w:val="22"/>
        </w:rPr>
      </w:pPr>
      <w:bookmarkStart w:id="30" w:name="_Ref367976907"/>
      <w:r w:rsidRPr="004776D3">
        <w:rPr>
          <w:rFonts w:ascii="Times New Roman" w:eastAsia="Calibri" w:hAnsi="Times New Roman"/>
          <w:b w:val="0"/>
          <w:i w:val="0"/>
          <w:color w:val="auto"/>
          <w:sz w:val="22"/>
          <w:szCs w:val="22"/>
        </w:rPr>
        <w:t xml:space="preserve">Ja </w:t>
      </w:r>
      <w:r w:rsidRPr="004776D3">
        <w:rPr>
          <w:rFonts w:ascii="Times New Roman" w:eastAsia="Calibri" w:hAnsi="Times New Roman"/>
          <w:b w:val="0"/>
          <w:bCs w:val="0"/>
          <w:i w:val="0"/>
          <w:color w:val="auto"/>
          <w:sz w:val="22"/>
          <w:szCs w:val="22"/>
        </w:rPr>
        <w:t xml:space="preserve">Pasūtītājam </w:t>
      </w:r>
      <w:r w:rsidRPr="004776D3">
        <w:rPr>
          <w:rFonts w:ascii="Times New Roman" w:eastAsia="Calibri" w:hAnsi="Times New Roman"/>
          <w:b w:val="0"/>
          <w:i w:val="0"/>
          <w:color w:val="auto"/>
          <w:sz w:val="22"/>
          <w:szCs w:val="22"/>
        </w:rPr>
        <w:t>radīsies šaubas, ka Pretendenta piedāvājums ir nepamatoti lēts, tas rīkosies saskaņā ar Publisko iepirkumu likuma 53.pantā noteikto.</w:t>
      </w:r>
      <w:bookmarkEnd w:id="30"/>
    </w:p>
    <w:p w14:paraId="48E96707" w14:textId="5AC8AFEB" w:rsidR="008E4E0D" w:rsidRPr="00AE5049" w:rsidRDefault="00A96591" w:rsidP="00815AAF">
      <w:pPr>
        <w:pStyle w:val="Virsraksts2"/>
        <w:numPr>
          <w:ilvl w:val="1"/>
          <w:numId w:val="16"/>
        </w:numPr>
        <w:spacing w:after="0" w:line="240" w:lineRule="auto"/>
        <w:ind w:left="567" w:hanging="567"/>
        <w:rPr>
          <w:rFonts w:ascii="Times New Roman" w:eastAsia="Calibri" w:hAnsi="Times New Roman"/>
          <w:b w:val="0"/>
          <w:i w:val="0"/>
          <w:color w:val="auto"/>
          <w:sz w:val="22"/>
          <w:szCs w:val="22"/>
        </w:rPr>
      </w:pPr>
      <w:r w:rsidRPr="004776D3">
        <w:rPr>
          <w:rFonts w:ascii="Times New Roman" w:hAnsi="Times New Roman"/>
          <w:b w:val="0"/>
          <w:bCs w:val="0"/>
          <w:i w:val="0"/>
          <w:iCs w:val="0"/>
          <w:color w:val="auto"/>
          <w:sz w:val="22"/>
          <w:szCs w:val="22"/>
        </w:rPr>
        <w:t xml:space="preserve">Ja vairākiem Pretendentiem iesniegtais piedāvājuma novērtējums ir vienāds, Pasūtītājs veic izlozi starp Pretendentiem, uzaicinot tos piedalīties klātienē vai attālināti </w:t>
      </w:r>
      <w:proofErr w:type="spellStart"/>
      <w:r w:rsidRPr="004776D3">
        <w:rPr>
          <w:rFonts w:ascii="Times New Roman" w:hAnsi="Times New Roman"/>
          <w:b w:val="0"/>
          <w:bCs w:val="0"/>
          <w:i w:val="0"/>
          <w:iCs w:val="0"/>
          <w:color w:val="auto"/>
          <w:sz w:val="22"/>
          <w:szCs w:val="22"/>
        </w:rPr>
        <w:t>Zoom</w:t>
      </w:r>
      <w:proofErr w:type="spellEnd"/>
      <w:r w:rsidRPr="004776D3">
        <w:rPr>
          <w:rFonts w:ascii="Times New Roman" w:hAnsi="Times New Roman"/>
          <w:b w:val="0"/>
          <w:bCs w:val="0"/>
          <w:i w:val="0"/>
          <w:iCs w:val="0"/>
          <w:color w:val="auto"/>
          <w:sz w:val="22"/>
          <w:szCs w:val="22"/>
        </w:rPr>
        <w:t xml:space="preserve"> platformā. Ja Pretendents neierodas uz izlozi, Pasūtītājs veic izlozi bez Pretendenta klātbūtnes</w:t>
      </w:r>
      <w:r w:rsidRPr="004776D3">
        <w:rPr>
          <w:rFonts w:ascii="Times New Roman" w:eastAsia="Calibri" w:hAnsi="Times New Roman"/>
          <w:b w:val="0"/>
          <w:bCs w:val="0"/>
          <w:i w:val="0"/>
          <w:iCs w:val="0"/>
          <w:color w:val="auto"/>
          <w:sz w:val="22"/>
          <w:szCs w:val="22"/>
        </w:rPr>
        <w:t>.</w:t>
      </w:r>
    </w:p>
    <w:p w14:paraId="13CB00B7" w14:textId="4450BF47" w:rsidR="008E4E0D" w:rsidRPr="007025B1" w:rsidRDefault="007025B1" w:rsidP="00815AAF">
      <w:pPr>
        <w:pStyle w:val="Sarakstarindkopa"/>
        <w:numPr>
          <w:ilvl w:val="0"/>
          <w:numId w:val="16"/>
        </w:numPr>
        <w:spacing w:before="120" w:after="120" w:line="240" w:lineRule="auto"/>
        <w:contextualSpacing w:val="0"/>
        <w:jc w:val="center"/>
        <w:rPr>
          <w:rFonts w:eastAsia="Calibri"/>
          <w:b/>
          <w:bCs/>
          <w:sz w:val="22"/>
          <w:szCs w:val="22"/>
        </w:rPr>
      </w:pPr>
      <w:r w:rsidRPr="007025B1">
        <w:rPr>
          <w:b/>
          <w:bCs/>
          <w:sz w:val="22"/>
          <w:szCs w:val="22"/>
        </w:rPr>
        <w:t>LĒMUMA PAR KONKURSA REZULTĀTU PIEŅEMŠANA UN PAZIŅOŠANA</w:t>
      </w:r>
    </w:p>
    <w:p w14:paraId="00A5AFF9" w14:textId="0FD0C77D" w:rsidR="007025B1" w:rsidRPr="007025B1" w:rsidRDefault="007025B1" w:rsidP="007025B1">
      <w:pPr>
        <w:pStyle w:val="Sarakstarindkopa"/>
        <w:numPr>
          <w:ilvl w:val="1"/>
          <w:numId w:val="15"/>
        </w:numPr>
        <w:spacing w:after="0" w:line="240" w:lineRule="auto"/>
        <w:ind w:left="567" w:hanging="567"/>
        <w:contextualSpacing w:val="0"/>
        <w:jc w:val="both"/>
        <w:rPr>
          <w:color w:val="auto"/>
          <w:sz w:val="22"/>
          <w:szCs w:val="22"/>
        </w:rPr>
      </w:pPr>
      <w:r w:rsidRPr="007025B1">
        <w:rPr>
          <w:color w:val="auto"/>
          <w:sz w:val="22"/>
          <w:szCs w:val="22"/>
        </w:rPr>
        <w:t xml:space="preserve">Pirms lēmuma par </w:t>
      </w:r>
      <w:r w:rsidR="00C70E1D">
        <w:rPr>
          <w:color w:val="auto"/>
          <w:sz w:val="22"/>
          <w:szCs w:val="22"/>
        </w:rPr>
        <w:t>iepirkuma līguma</w:t>
      </w:r>
      <w:r w:rsidRPr="007025B1">
        <w:rPr>
          <w:color w:val="auto"/>
          <w:sz w:val="22"/>
          <w:szCs w:val="22"/>
        </w:rPr>
        <w:t xml:space="preserve"> slēgšanas tiesību piešķiršanu, Pasūtītājs pārbauda, vai attiecībā uz Pretendentu, kuram atbilstoši citām paziņojumā par līgumu un Konkursa nolikumā noteiktajām prasībām un izraudzītajam piedāvājuma izvēles kritērijam būtu piešķiramas </w:t>
      </w:r>
      <w:r w:rsidR="00C70E1D">
        <w:rPr>
          <w:color w:val="auto"/>
          <w:sz w:val="22"/>
          <w:szCs w:val="22"/>
        </w:rPr>
        <w:t>iepirkuma līguma</w:t>
      </w:r>
      <w:r w:rsidRPr="007025B1">
        <w:rPr>
          <w:color w:val="auto"/>
          <w:sz w:val="22"/>
          <w:szCs w:val="22"/>
        </w:rPr>
        <w:t xml:space="preserve"> slēgšanas tiesības, nav attiecināmi Publisko iepirkumu likuma 42.pantā izslēgšanas nosacījumi un Starptautisko un Latvijas Republikas nacionālo sankciju likuma 11.</w:t>
      </w:r>
      <w:r w:rsidRPr="007025B1">
        <w:rPr>
          <w:color w:val="auto"/>
          <w:sz w:val="22"/>
          <w:szCs w:val="22"/>
          <w:vertAlign w:val="superscript"/>
        </w:rPr>
        <w:t>1</w:t>
      </w:r>
      <w:r w:rsidRPr="007025B1">
        <w:rPr>
          <w:color w:val="auto"/>
          <w:sz w:val="22"/>
          <w:szCs w:val="22"/>
        </w:rPr>
        <w:t xml:space="preserve">pantā noteiktās starptautiskās vai nacionālās sankcijas. Pasūtītājs minēto izslēgšanas nosacījumu pārbaudi veic Publisko iepirkumu likuma </w:t>
      </w:r>
      <w:bookmarkStart w:id="31" w:name="_Hlk160731206"/>
      <w:r w:rsidRPr="007025B1">
        <w:rPr>
          <w:color w:val="auto"/>
          <w:sz w:val="22"/>
          <w:szCs w:val="22"/>
        </w:rPr>
        <w:t xml:space="preserve">42.panta otrās daļas 1., 2., 3., 4., 5., 6., 7., </w:t>
      </w:r>
      <w:r w:rsidRPr="007025B1">
        <w:rPr>
          <w:color w:val="auto"/>
          <w:sz w:val="22"/>
          <w:szCs w:val="22"/>
        </w:rPr>
        <w:lastRenderedPageBreak/>
        <w:t xml:space="preserve">10., 11., 12., 13., 14.punktos noteiktajā kārtībā un termiņos un ievērojot </w:t>
      </w:r>
      <w:r w:rsidRPr="007025B1">
        <w:rPr>
          <w:bCs/>
          <w:color w:val="auto"/>
          <w:sz w:val="22"/>
          <w:szCs w:val="22"/>
        </w:rPr>
        <w:t>PIL Pārejas noteikumu 28.punkta 2.apakšpunktu</w:t>
      </w:r>
      <w:r w:rsidRPr="007025B1">
        <w:rPr>
          <w:color w:val="auto"/>
          <w:sz w:val="22"/>
          <w:szCs w:val="22"/>
        </w:rPr>
        <w:t>.</w:t>
      </w:r>
      <w:bookmarkEnd w:id="31"/>
    </w:p>
    <w:p w14:paraId="6F5C8DB7" w14:textId="77777777" w:rsidR="007025B1" w:rsidRPr="007025B1" w:rsidRDefault="007025B1" w:rsidP="007025B1">
      <w:pPr>
        <w:pStyle w:val="Sarakstarindkopa"/>
        <w:numPr>
          <w:ilvl w:val="1"/>
          <w:numId w:val="15"/>
        </w:numPr>
        <w:spacing w:after="0" w:line="240" w:lineRule="auto"/>
        <w:ind w:left="567" w:hanging="567"/>
        <w:contextualSpacing w:val="0"/>
        <w:jc w:val="both"/>
        <w:rPr>
          <w:color w:val="auto"/>
          <w:sz w:val="22"/>
          <w:szCs w:val="22"/>
        </w:rPr>
      </w:pPr>
      <w:r w:rsidRPr="007025B1">
        <w:rPr>
          <w:color w:val="auto"/>
          <w:sz w:val="22"/>
          <w:szCs w:val="22"/>
        </w:rPr>
        <w:t xml:space="preserve">Pasūtītājs sankciju pārbaudi veic ANO, ES, Latvijas nacionālo un ASV sankciju datubāzē, Eiropas Komisijas Sankciju kartē tam pieejamā mājas lapā </w:t>
      </w:r>
      <w:hyperlink r:id="rId18" w:history="1">
        <w:r w:rsidRPr="007025B1">
          <w:rPr>
            <w:rStyle w:val="Hipersaite"/>
            <w:color w:val="auto"/>
            <w:sz w:val="22"/>
            <w:szCs w:val="22"/>
          </w:rPr>
          <w:t>https://sankcijas.lursoft.lv/</w:t>
        </w:r>
      </w:hyperlink>
      <w:r w:rsidRPr="007025B1">
        <w:rPr>
          <w:color w:val="auto"/>
          <w:sz w:val="22"/>
          <w:szCs w:val="22"/>
        </w:rPr>
        <w:t xml:space="preserve">. </w:t>
      </w:r>
    </w:p>
    <w:p w14:paraId="4CB59067" w14:textId="77777777" w:rsidR="007025B1" w:rsidRPr="007025B1" w:rsidRDefault="007025B1" w:rsidP="007025B1">
      <w:pPr>
        <w:pStyle w:val="Sarakstarindkopa"/>
        <w:numPr>
          <w:ilvl w:val="1"/>
          <w:numId w:val="15"/>
        </w:numPr>
        <w:spacing w:after="0" w:line="240" w:lineRule="auto"/>
        <w:ind w:left="567" w:hanging="567"/>
        <w:contextualSpacing w:val="0"/>
        <w:jc w:val="both"/>
        <w:rPr>
          <w:color w:val="auto"/>
          <w:sz w:val="22"/>
          <w:szCs w:val="22"/>
        </w:rPr>
      </w:pPr>
      <w:r w:rsidRPr="007025B1">
        <w:rPr>
          <w:color w:val="auto"/>
          <w:sz w:val="22"/>
          <w:szCs w:val="22"/>
        </w:rPr>
        <w:t>Ja nepieciešams, Pasūtītājs uzticamības nodrošināšanai iesniegto pierādījumu vērtēšanu veic saskaņā ar Publisko iepirkumu likuma 43.panta nosacījumiem.</w:t>
      </w:r>
    </w:p>
    <w:p w14:paraId="6C71AC96" w14:textId="3E24815D" w:rsidR="007025B1" w:rsidRPr="007025B1" w:rsidRDefault="00C70E1D" w:rsidP="007025B1">
      <w:pPr>
        <w:pStyle w:val="Sarakstarindkopa"/>
        <w:numPr>
          <w:ilvl w:val="1"/>
          <w:numId w:val="15"/>
        </w:numPr>
        <w:spacing w:after="0" w:line="240" w:lineRule="auto"/>
        <w:ind w:left="567" w:hanging="567"/>
        <w:contextualSpacing w:val="0"/>
        <w:jc w:val="both"/>
        <w:rPr>
          <w:color w:val="auto"/>
          <w:sz w:val="22"/>
          <w:szCs w:val="22"/>
        </w:rPr>
      </w:pPr>
      <w:r>
        <w:rPr>
          <w:color w:val="auto"/>
          <w:sz w:val="22"/>
          <w:szCs w:val="22"/>
        </w:rPr>
        <w:t>Iepirkuma līguma</w:t>
      </w:r>
      <w:r w:rsidR="007025B1" w:rsidRPr="007025B1">
        <w:rPr>
          <w:color w:val="auto"/>
          <w:sz w:val="22"/>
          <w:szCs w:val="22"/>
        </w:rPr>
        <w:t xml:space="preserve"> slēgšanas tiesības tiks piešķirtas pretendentam, kurš būs iesniedzis Konkursa nolikuma prasībām atbilstošu saimnieciski visizdevīgāko piedāvājumu ar viszemāko vērtējamo cenu </w:t>
      </w:r>
      <w:r w:rsidR="00EC73C4">
        <w:rPr>
          <w:color w:val="auto"/>
          <w:sz w:val="22"/>
          <w:szCs w:val="22"/>
        </w:rPr>
        <w:t>Konkursā</w:t>
      </w:r>
      <w:r w:rsidR="007025B1" w:rsidRPr="007025B1">
        <w:rPr>
          <w:color w:val="auto"/>
          <w:sz w:val="22"/>
          <w:szCs w:val="22"/>
        </w:rPr>
        <w:t>.</w:t>
      </w:r>
    </w:p>
    <w:p w14:paraId="5FF6E948" w14:textId="77777777" w:rsidR="007025B1" w:rsidRPr="007025B1" w:rsidRDefault="007025B1" w:rsidP="007025B1">
      <w:pPr>
        <w:pStyle w:val="Sarakstarindkopa"/>
        <w:numPr>
          <w:ilvl w:val="1"/>
          <w:numId w:val="15"/>
        </w:numPr>
        <w:spacing w:after="0" w:line="240" w:lineRule="auto"/>
        <w:ind w:left="567" w:hanging="567"/>
        <w:contextualSpacing w:val="0"/>
        <w:jc w:val="both"/>
        <w:rPr>
          <w:color w:val="auto"/>
          <w:sz w:val="22"/>
          <w:szCs w:val="22"/>
        </w:rPr>
      </w:pPr>
      <w:r w:rsidRPr="007025B1">
        <w:rPr>
          <w:color w:val="auto"/>
          <w:sz w:val="22"/>
          <w:szCs w:val="22"/>
        </w:rPr>
        <w:t xml:space="preserve">Visi Pretendenti tiek </w:t>
      </w:r>
      <w:proofErr w:type="spellStart"/>
      <w:r w:rsidRPr="007025B1">
        <w:rPr>
          <w:color w:val="auto"/>
          <w:sz w:val="22"/>
          <w:szCs w:val="22"/>
        </w:rPr>
        <w:t>rakstveidā</w:t>
      </w:r>
      <w:proofErr w:type="spellEnd"/>
      <w:r w:rsidRPr="007025B1">
        <w:rPr>
          <w:color w:val="auto"/>
          <w:sz w:val="22"/>
          <w:szCs w:val="22"/>
        </w:rPr>
        <w:t xml:space="preserve"> informēti par Konkursa rezultātu </w:t>
      </w:r>
      <w:r w:rsidRPr="007025B1">
        <w:rPr>
          <w:b/>
          <w:bCs/>
          <w:color w:val="auto"/>
          <w:sz w:val="22"/>
          <w:szCs w:val="22"/>
        </w:rPr>
        <w:t>3 (trīs</w:t>
      </w:r>
      <w:r w:rsidRPr="007025B1">
        <w:rPr>
          <w:b/>
          <w:color w:val="auto"/>
          <w:sz w:val="22"/>
          <w:szCs w:val="22"/>
        </w:rPr>
        <w:t>) darba dienu</w:t>
      </w:r>
      <w:r w:rsidRPr="007025B1">
        <w:rPr>
          <w:color w:val="auto"/>
          <w:sz w:val="22"/>
          <w:szCs w:val="22"/>
        </w:rPr>
        <w:t xml:space="preserve"> laikā no lēmuma pieņemšanas dienas.</w:t>
      </w:r>
    </w:p>
    <w:p w14:paraId="1E60537D" w14:textId="77777777" w:rsidR="007025B1" w:rsidRPr="007025B1" w:rsidRDefault="007025B1" w:rsidP="007025B1">
      <w:pPr>
        <w:pStyle w:val="Virsraksts2"/>
        <w:keepNext w:val="0"/>
        <w:numPr>
          <w:ilvl w:val="1"/>
          <w:numId w:val="15"/>
        </w:numPr>
        <w:autoSpaceDE/>
        <w:spacing w:after="0" w:line="240" w:lineRule="auto"/>
        <w:ind w:left="567" w:hanging="567"/>
        <w:rPr>
          <w:rFonts w:ascii="Times New Roman" w:eastAsia="Calibri" w:hAnsi="Times New Roman"/>
          <w:b w:val="0"/>
          <w:i w:val="0"/>
          <w:color w:val="auto"/>
          <w:sz w:val="22"/>
          <w:szCs w:val="22"/>
        </w:rPr>
      </w:pPr>
      <w:r w:rsidRPr="007025B1">
        <w:rPr>
          <w:rFonts w:ascii="Times New Roman" w:hAnsi="Times New Roman"/>
          <w:b w:val="0"/>
          <w:i w:val="0"/>
          <w:color w:val="auto"/>
          <w:sz w:val="22"/>
          <w:szCs w:val="22"/>
        </w:rPr>
        <w:t>Ja Konkursā nav iesniegti piedāvājumi, Pasūtītājs pieņem lēmumu izbeigt Konkursu.</w:t>
      </w:r>
    </w:p>
    <w:p w14:paraId="706F9E33" w14:textId="77777777" w:rsidR="007025B1" w:rsidRPr="007025B1" w:rsidRDefault="007025B1" w:rsidP="007025B1">
      <w:pPr>
        <w:pStyle w:val="Virsraksts2"/>
        <w:keepNext w:val="0"/>
        <w:numPr>
          <w:ilvl w:val="1"/>
          <w:numId w:val="15"/>
        </w:numPr>
        <w:autoSpaceDE/>
        <w:spacing w:after="0" w:line="240" w:lineRule="auto"/>
        <w:ind w:left="567" w:hanging="567"/>
        <w:rPr>
          <w:rFonts w:ascii="Times New Roman" w:hAnsi="Times New Roman"/>
          <w:b w:val="0"/>
          <w:i w:val="0"/>
          <w:color w:val="auto"/>
          <w:sz w:val="22"/>
          <w:szCs w:val="22"/>
        </w:rPr>
      </w:pPr>
      <w:r w:rsidRPr="007025B1">
        <w:rPr>
          <w:rFonts w:ascii="Times New Roman" w:hAnsi="Times New Roman"/>
          <w:b w:val="0"/>
          <w:i w:val="0"/>
          <w:color w:val="auto"/>
          <w:sz w:val="22"/>
          <w:szCs w:val="22"/>
        </w:rPr>
        <w:t>Pasūtītājs var jebkurā brīdī pārtraukt Konkursu, ja tam ir objektīvs pamatojums.</w:t>
      </w:r>
    </w:p>
    <w:p w14:paraId="2E80E805" w14:textId="77777777" w:rsidR="002E0FBA" w:rsidRPr="00AE5049" w:rsidRDefault="002E0FBA" w:rsidP="00815AAF">
      <w:pPr>
        <w:pStyle w:val="Paraststmeklis"/>
        <w:numPr>
          <w:ilvl w:val="0"/>
          <w:numId w:val="16"/>
        </w:numPr>
        <w:spacing w:before="120" w:after="120" w:line="240" w:lineRule="auto"/>
        <w:ind w:left="357" w:hanging="357"/>
        <w:jc w:val="center"/>
        <w:rPr>
          <w:caps/>
          <w:color w:val="auto"/>
          <w:sz w:val="22"/>
          <w:szCs w:val="22"/>
          <w:lang w:val="lv-LV"/>
        </w:rPr>
      </w:pPr>
      <w:r w:rsidRPr="00AE5049">
        <w:rPr>
          <w:b/>
          <w:bCs/>
          <w:caps/>
          <w:color w:val="auto"/>
          <w:sz w:val="22"/>
          <w:szCs w:val="22"/>
          <w:lang w:val="lv-LV"/>
        </w:rPr>
        <w:t>Iepirkuma līguma slēgšana</w:t>
      </w:r>
    </w:p>
    <w:p w14:paraId="2251C51C" w14:textId="2D1CAC8B" w:rsidR="00D8155E" w:rsidRPr="007025B1" w:rsidRDefault="002E0FBA" w:rsidP="00BC2957">
      <w:pPr>
        <w:pStyle w:val="Sarakstarindkopa"/>
        <w:numPr>
          <w:ilvl w:val="1"/>
          <w:numId w:val="16"/>
        </w:numPr>
        <w:spacing w:after="0" w:line="240" w:lineRule="auto"/>
        <w:ind w:left="567" w:hanging="567"/>
        <w:contextualSpacing w:val="0"/>
        <w:jc w:val="both"/>
        <w:rPr>
          <w:color w:val="auto"/>
          <w:sz w:val="22"/>
          <w:szCs w:val="22"/>
        </w:rPr>
      </w:pPr>
      <w:r w:rsidRPr="00AE5049">
        <w:rPr>
          <w:color w:val="auto"/>
          <w:sz w:val="22"/>
          <w:szCs w:val="22"/>
        </w:rPr>
        <w:t xml:space="preserve">Pasūtītājs slēdz </w:t>
      </w:r>
      <w:r w:rsidR="002E2A2C" w:rsidRPr="00AE5049">
        <w:rPr>
          <w:color w:val="auto"/>
          <w:sz w:val="22"/>
          <w:szCs w:val="22"/>
        </w:rPr>
        <w:t xml:space="preserve">iepirkuma </w:t>
      </w:r>
      <w:r w:rsidRPr="00AE5049">
        <w:rPr>
          <w:color w:val="auto"/>
          <w:sz w:val="22"/>
          <w:szCs w:val="22"/>
        </w:rPr>
        <w:t xml:space="preserve">līgumu ar </w:t>
      </w:r>
      <w:r w:rsidR="00F73084" w:rsidRPr="00AE5049">
        <w:rPr>
          <w:color w:val="auto"/>
          <w:sz w:val="22"/>
          <w:szCs w:val="22"/>
        </w:rPr>
        <w:t>P</w:t>
      </w:r>
      <w:r w:rsidRPr="00AE5049">
        <w:rPr>
          <w:color w:val="auto"/>
          <w:sz w:val="22"/>
          <w:szCs w:val="22"/>
        </w:rPr>
        <w:t xml:space="preserve">retendentu, kuram saskaņā ar </w:t>
      </w:r>
      <w:r w:rsidR="00C140BF" w:rsidRPr="00AE5049">
        <w:rPr>
          <w:color w:val="auto"/>
          <w:sz w:val="22"/>
          <w:szCs w:val="22"/>
        </w:rPr>
        <w:t>K</w:t>
      </w:r>
      <w:r w:rsidR="005C469A" w:rsidRPr="00AE5049">
        <w:rPr>
          <w:color w:val="auto"/>
          <w:sz w:val="22"/>
          <w:szCs w:val="22"/>
        </w:rPr>
        <w:t>onkursa</w:t>
      </w:r>
      <w:r w:rsidRPr="00AE5049">
        <w:rPr>
          <w:color w:val="auto"/>
          <w:sz w:val="22"/>
          <w:szCs w:val="22"/>
        </w:rPr>
        <w:t xml:space="preserve"> nolikumā noteikto kārtību ir piešķirtas līguma slēgšanas tiesības, </w:t>
      </w:r>
      <w:bookmarkStart w:id="32" w:name="_Hlk15238826"/>
      <w:r w:rsidR="00D8155E" w:rsidRPr="00AE5049">
        <w:rPr>
          <w:color w:val="auto"/>
          <w:sz w:val="22"/>
          <w:szCs w:val="22"/>
        </w:rPr>
        <w:t xml:space="preserve">ievērojot </w:t>
      </w:r>
      <w:r w:rsidR="00072CDB" w:rsidRPr="00AE5049">
        <w:rPr>
          <w:color w:val="auto"/>
          <w:sz w:val="22"/>
          <w:szCs w:val="22"/>
        </w:rPr>
        <w:t>Publisko iepirkumu likuma</w:t>
      </w:r>
      <w:r w:rsidRPr="00AE5049">
        <w:rPr>
          <w:color w:val="auto"/>
          <w:sz w:val="22"/>
          <w:szCs w:val="22"/>
        </w:rPr>
        <w:t xml:space="preserve"> </w:t>
      </w:r>
      <w:bookmarkEnd w:id="32"/>
      <w:r w:rsidR="00C33B27" w:rsidRPr="00AE5049">
        <w:rPr>
          <w:color w:val="auto"/>
          <w:sz w:val="22"/>
          <w:szCs w:val="22"/>
        </w:rPr>
        <w:t>60. panta sestajā daļ</w:t>
      </w:r>
      <w:r w:rsidR="00D8155E" w:rsidRPr="00AE5049">
        <w:rPr>
          <w:color w:val="auto"/>
          <w:sz w:val="22"/>
          <w:szCs w:val="22"/>
        </w:rPr>
        <w:t>ā noteikto</w:t>
      </w:r>
      <w:r w:rsidR="00C33B27" w:rsidRPr="00AE5049">
        <w:rPr>
          <w:color w:val="auto"/>
          <w:sz w:val="22"/>
          <w:szCs w:val="22"/>
        </w:rPr>
        <w:t xml:space="preserve"> </w:t>
      </w:r>
      <w:r w:rsidRPr="00AE5049">
        <w:rPr>
          <w:color w:val="auto"/>
          <w:sz w:val="22"/>
          <w:szCs w:val="22"/>
        </w:rPr>
        <w:t xml:space="preserve">– ne ātrāk kā nākamajā darbdienā pēc nogaidīšanas termiņa beigām, ja Iepirkumu uzraudzības birojam nav </w:t>
      </w:r>
      <w:r w:rsidR="00072CDB" w:rsidRPr="00AE5049">
        <w:rPr>
          <w:color w:val="auto"/>
          <w:sz w:val="22"/>
          <w:szCs w:val="22"/>
        </w:rPr>
        <w:t>Publisko iepirkumu likuma</w:t>
      </w:r>
      <w:r w:rsidRPr="00AE5049">
        <w:rPr>
          <w:color w:val="auto"/>
          <w:sz w:val="22"/>
          <w:szCs w:val="22"/>
        </w:rPr>
        <w:t xml:space="preserve"> 68. pantā noteiktajā kārtībā iesniegts iesniegums par </w:t>
      </w:r>
      <w:r w:rsidR="00C140BF" w:rsidRPr="00AE5049">
        <w:rPr>
          <w:color w:val="auto"/>
          <w:sz w:val="22"/>
          <w:szCs w:val="22"/>
        </w:rPr>
        <w:t>K</w:t>
      </w:r>
      <w:r w:rsidR="00072CDB" w:rsidRPr="00AE5049">
        <w:rPr>
          <w:color w:val="auto"/>
          <w:sz w:val="22"/>
          <w:szCs w:val="22"/>
        </w:rPr>
        <w:t>onkursa</w:t>
      </w:r>
      <w:r w:rsidRPr="00AE5049">
        <w:rPr>
          <w:color w:val="auto"/>
          <w:sz w:val="22"/>
          <w:szCs w:val="22"/>
        </w:rPr>
        <w:t xml:space="preserve"> pārkāpumiem.</w:t>
      </w:r>
    </w:p>
    <w:p w14:paraId="762C90C0" w14:textId="7BFBBBBA" w:rsidR="00EC0F56" w:rsidRPr="00AE5049" w:rsidRDefault="00EC0F56" w:rsidP="00BC2957">
      <w:pPr>
        <w:pStyle w:val="Sarakstarindkopa"/>
        <w:numPr>
          <w:ilvl w:val="1"/>
          <w:numId w:val="16"/>
        </w:numPr>
        <w:spacing w:after="0" w:line="240" w:lineRule="auto"/>
        <w:ind w:left="567" w:hanging="567"/>
        <w:contextualSpacing w:val="0"/>
        <w:jc w:val="both"/>
        <w:rPr>
          <w:color w:val="auto"/>
          <w:sz w:val="22"/>
          <w:szCs w:val="22"/>
        </w:rPr>
      </w:pPr>
      <w:r w:rsidRPr="00AE5049">
        <w:rPr>
          <w:color w:val="auto"/>
          <w:sz w:val="22"/>
          <w:szCs w:val="22"/>
        </w:rPr>
        <w:t>Iepirkuma līgums tiek sagatavots, pamatojoties uz Pasūtītāja lēmumu par līguma slēgšanas tiesību piešķiršanu</w:t>
      </w:r>
      <w:r w:rsidR="00CC2E16" w:rsidRPr="00AE5049">
        <w:rPr>
          <w:color w:val="auto"/>
          <w:sz w:val="22"/>
          <w:szCs w:val="22"/>
        </w:rPr>
        <w:t xml:space="preserve"> un Pretendenta, kuram piešķirtas līguma slēgšanas tiesības, iesniegto piedāvājumu</w:t>
      </w:r>
      <w:r w:rsidR="007025B1">
        <w:rPr>
          <w:color w:val="auto"/>
          <w:sz w:val="22"/>
          <w:szCs w:val="22"/>
        </w:rPr>
        <w:t>.</w:t>
      </w:r>
    </w:p>
    <w:p w14:paraId="36038CFA" w14:textId="25FB70A7" w:rsidR="00D8155E" w:rsidRPr="00AE5049" w:rsidRDefault="00D8155E" w:rsidP="00BC2957">
      <w:pPr>
        <w:pStyle w:val="Sarakstarindkopa"/>
        <w:numPr>
          <w:ilvl w:val="1"/>
          <w:numId w:val="16"/>
        </w:numPr>
        <w:spacing w:after="0" w:line="240" w:lineRule="auto"/>
        <w:ind w:left="567" w:hanging="567"/>
        <w:contextualSpacing w:val="0"/>
        <w:jc w:val="both"/>
        <w:rPr>
          <w:color w:val="auto"/>
          <w:sz w:val="22"/>
          <w:szCs w:val="22"/>
        </w:rPr>
      </w:pPr>
      <w:r w:rsidRPr="00AE5049">
        <w:rPr>
          <w:color w:val="auto"/>
          <w:sz w:val="22"/>
          <w:szCs w:val="22"/>
        </w:rPr>
        <w:t>Pasūtītājs, ievērojot Publisko iepirkumu likuma 60. panta devīt</w:t>
      </w:r>
      <w:r w:rsidR="00E87EFA" w:rsidRPr="00AE5049">
        <w:rPr>
          <w:color w:val="auto"/>
          <w:sz w:val="22"/>
          <w:szCs w:val="22"/>
        </w:rPr>
        <w:t>ās</w:t>
      </w:r>
      <w:r w:rsidRPr="00AE5049">
        <w:rPr>
          <w:color w:val="auto"/>
          <w:sz w:val="22"/>
          <w:szCs w:val="22"/>
        </w:rPr>
        <w:t xml:space="preserve"> daļas</w:t>
      </w:r>
      <w:r w:rsidR="00E87EFA" w:rsidRPr="00AE5049">
        <w:rPr>
          <w:color w:val="auto"/>
          <w:sz w:val="22"/>
          <w:szCs w:val="22"/>
        </w:rPr>
        <w:t xml:space="preserve"> 1.punktā noteikto, </w:t>
      </w:r>
      <w:r w:rsidRPr="00AE5049">
        <w:rPr>
          <w:bCs/>
          <w:iCs/>
          <w:color w:val="auto"/>
          <w:sz w:val="22"/>
          <w:szCs w:val="22"/>
        </w:rPr>
        <w:t>ir tiesīgs slēgt iepirkuma līgumu</w:t>
      </w:r>
      <w:r w:rsidR="005D1428" w:rsidRPr="00AE5049">
        <w:rPr>
          <w:bCs/>
          <w:iCs/>
          <w:color w:val="auto"/>
          <w:sz w:val="22"/>
          <w:szCs w:val="22"/>
        </w:rPr>
        <w:t>,</w:t>
      </w:r>
      <w:r w:rsidRPr="00AE5049">
        <w:rPr>
          <w:bCs/>
          <w:iCs/>
          <w:color w:val="auto"/>
          <w:sz w:val="22"/>
          <w:szCs w:val="22"/>
        </w:rPr>
        <w:t xml:space="preserve"> </w:t>
      </w:r>
      <w:r w:rsidRPr="00AE5049">
        <w:rPr>
          <w:color w:val="auto"/>
          <w:sz w:val="22"/>
          <w:szCs w:val="22"/>
        </w:rPr>
        <w:t xml:space="preserve">neievērojot </w:t>
      </w:r>
      <w:r w:rsidRPr="00AE5049">
        <w:rPr>
          <w:color w:val="auto"/>
          <w:sz w:val="22"/>
          <w:szCs w:val="22"/>
          <w:shd w:val="clear" w:color="auto" w:fill="FFFFFF"/>
        </w:rPr>
        <w:t>nogaidīšanas termiņa beigas</w:t>
      </w:r>
      <w:r w:rsidRPr="00AE5049">
        <w:rPr>
          <w:color w:val="auto"/>
          <w:sz w:val="22"/>
          <w:szCs w:val="22"/>
        </w:rPr>
        <w:t xml:space="preserve">, ja vienīgajam </w:t>
      </w:r>
      <w:r w:rsidR="00F73084" w:rsidRPr="00AE5049">
        <w:rPr>
          <w:color w:val="auto"/>
          <w:sz w:val="22"/>
          <w:szCs w:val="22"/>
        </w:rPr>
        <w:t>P</w:t>
      </w:r>
      <w:r w:rsidRPr="00AE5049">
        <w:rPr>
          <w:color w:val="auto"/>
          <w:sz w:val="22"/>
          <w:szCs w:val="22"/>
        </w:rPr>
        <w:t xml:space="preserve">retendentam </w:t>
      </w:r>
      <w:r w:rsidRPr="00AE5049">
        <w:rPr>
          <w:bCs/>
          <w:color w:val="auto"/>
          <w:sz w:val="22"/>
          <w:szCs w:val="22"/>
          <w:shd w:val="clear" w:color="auto" w:fill="FFFFFF"/>
        </w:rPr>
        <w:t xml:space="preserve">Konkursā </w:t>
      </w:r>
      <w:r w:rsidRPr="00AE5049">
        <w:rPr>
          <w:color w:val="auto"/>
          <w:sz w:val="22"/>
          <w:szCs w:val="22"/>
        </w:rPr>
        <w:t xml:space="preserve">ir piešķirtas iepirkuma līguma slēgšanas tiesības un nav kandidātu, kas būtu tiesīgi iesniegt iesniegumu </w:t>
      </w:r>
      <w:r w:rsidRPr="00AE5049">
        <w:rPr>
          <w:color w:val="auto"/>
          <w:sz w:val="22"/>
          <w:szCs w:val="22"/>
          <w:shd w:val="clear" w:color="auto" w:fill="FFFFFF"/>
        </w:rPr>
        <w:t>Iepirkumu uzraudzības birojam</w:t>
      </w:r>
      <w:r w:rsidRPr="00AE5049">
        <w:rPr>
          <w:color w:val="auto"/>
          <w:sz w:val="22"/>
          <w:szCs w:val="22"/>
        </w:rPr>
        <w:t xml:space="preserve"> </w:t>
      </w:r>
      <w:r w:rsidRPr="00AE5049">
        <w:rPr>
          <w:color w:val="auto"/>
          <w:sz w:val="22"/>
          <w:szCs w:val="22"/>
          <w:shd w:val="clear" w:color="auto" w:fill="FFFFFF"/>
        </w:rPr>
        <w:t xml:space="preserve">par pārkāpumiem </w:t>
      </w:r>
      <w:r w:rsidR="00E87EFA" w:rsidRPr="00AE5049">
        <w:rPr>
          <w:bCs/>
          <w:color w:val="auto"/>
          <w:sz w:val="22"/>
          <w:szCs w:val="22"/>
          <w:shd w:val="clear" w:color="auto" w:fill="FFFFFF"/>
        </w:rPr>
        <w:t>Konkursā</w:t>
      </w:r>
      <w:r w:rsidRPr="00AE5049">
        <w:rPr>
          <w:color w:val="auto"/>
          <w:sz w:val="22"/>
          <w:szCs w:val="22"/>
          <w:shd w:val="clear" w:color="auto" w:fill="FFFFFF"/>
        </w:rPr>
        <w:t>.</w:t>
      </w:r>
    </w:p>
    <w:p w14:paraId="3A1D851F" w14:textId="3F4D261F" w:rsidR="00CC2E16" w:rsidRPr="00AE5049" w:rsidRDefault="00CC2E16" w:rsidP="00BC2957">
      <w:pPr>
        <w:pStyle w:val="Sarakstarindkopa"/>
        <w:numPr>
          <w:ilvl w:val="1"/>
          <w:numId w:val="16"/>
        </w:numPr>
        <w:spacing w:after="0" w:line="240" w:lineRule="auto"/>
        <w:ind w:left="567" w:hanging="567"/>
        <w:contextualSpacing w:val="0"/>
        <w:jc w:val="both"/>
        <w:rPr>
          <w:color w:val="auto"/>
          <w:sz w:val="22"/>
          <w:szCs w:val="22"/>
        </w:rPr>
      </w:pPr>
      <w:r w:rsidRPr="00AE5049">
        <w:rPr>
          <w:color w:val="auto"/>
          <w:sz w:val="22"/>
          <w:szCs w:val="22"/>
        </w:rPr>
        <w:t xml:space="preserve">Pasūtītājs slēgs iepirkuma līgumu, pamatojoties uz Pretendenta piedāvājumu, saskaņā ar Konkursa nolikumā izvirzītajiem noteikumiem un iepirkuma līguma projektu (Konkursa nolikuma </w:t>
      </w:r>
      <w:r w:rsidR="009B1344" w:rsidRPr="00AE5049">
        <w:rPr>
          <w:color w:val="auto"/>
          <w:sz w:val="22"/>
          <w:szCs w:val="22"/>
        </w:rPr>
        <w:t>5</w:t>
      </w:r>
      <w:r w:rsidRPr="00AE5049">
        <w:rPr>
          <w:color w:val="auto"/>
          <w:sz w:val="22"/>
          <w:szCs w:val="22"/>
        </w:rPr>
        <w:t>.pielikums). Iepirkuma līguma noteikumi, slēdzot iepirkuma līgumu, netiks mainīti.</w:t>
      </w:r>
    </w:p>
    <w:p w14:paraId="15499A37" w14:textId="430AD15B" w:rsidR="00CC2E16" w:rsidRPr="00AE5049" w:rsidRDefault="00CC2E16" w:rsidP="00BC2957">
      <w:pPr>
        <w:pStyle w:val="Sarakstarindkopa"/>
        <w:numPr>
          <w:ilvl w:val="1"/>
          <w:numId w:val="16"/>
        </w:numPr>
        <w:spacing w:after="0" w:line="240" w:lineRule="auto"/>
        <w:ind w:left="567" w:hanging="567"/>
        <w:contextualSpacing w:val="0"/>
        <w:jc w:val="both"/>
        <w:rPr>
          <w:color w:val="auto"/>
          <w:sz w:val="22"/>
          <w:szCs w:val="22"/>
        </w:rPr>
      </w:pPr>
      <w:r w:rsidRPr="00AE5049">
        <w:rPr>
          <w:color w:val="auto"/>
          <w:sz w:val="22"/>
          <w:szCs w:val="22"/>
        </w:rPr>
        <w:t xml:space="preserve">Iebildumus par iepirkuma līguma projekta (Konkursa nolikuma </w:t>
      </w:r>
      <w:r w:rsidR="006F20A5">
        <w:rPr>
          <w:color w:val="auto"/>
          <w:sz w:val="22"/>
          <w:szCs w:val="22"/>
        </w:rPr>
        <w:t>5</w:t>
      </w:r>
      <w:r w:rsidRPr="00AE5049">
        <w:rPr>
          <w:color w:val="auto"/>
          <w:sz w:val="22"/>
          <w:szCs w:val="22"/>
        </w:rPr>
        <w:t xml:space="preserve">.pielikums) noteikumiem, iesniedz </w:t>
      </w:r>
      <w:proofErr w:type="spellStart"/>
      <w:r w:rsidRPr="00AE5049">
        <w:rPr>
          <w:color w:val="auto"/>
          <w:sz w:val="22"/>
          <w:szCs w:val="22"/>
        </w:rPr>
        <w:t>rakstveidā</w:t>
      </w:r>
      <w:proofErr w:type="spellEnd"/>
      <w:r w:rsidRPr="00AE5049">
        <w:rPr>
          <w:color w:val="auto"/>
          <w:sz w:val="22"/>
          <w:szCs w:val="22"/>
        </w:rPr>
        <w:t xml:space="preserve"> Konkursa nolikuma 1.</w:t>
      </w:r>
      <w:r w:rsidR="009B1344" w:rsidRPr="00AE5049">
        <w:rPr>
          <w:color w:val="auto"/>
          <w:sz w:val="22"/>
          <w:szCs w:val="22"/>
        </w:rPr>
        <w:t>5</w:t>
      </w:r>
      <w:r w:rsidRPr="00AE5049">
        <w:rPr>
          <w:color w:val="auto"/>
          <w:sz w:val="22"/>
          <w:szCs w:val="22"/>
        </w:rPr>
        <w:t>. punktā noteiktajā kārtībā. Pēc piedāvājumu iesniegšanas termiņa beigām iebildumi par iepirkuma līguma projektu netiks ņemti vērā.</w:t>
      </w:r>
    </w:p>
    <w:p w14:paraId="41442970" w14:textId="77777777" w:rsidR="002E0FBA" w:rsidRPr="00AE5049" w:rsidRDefault="002E0FBA" w:rsidP="00BC2957">
      <w:pPr>
        <w:pStyle w:val="Paraststmeklis"/>
        <w:numPr>
          <w:ilvl w:val="1"/>
          <w:numId w:val="16"/>
        </w:numPr>
        <w:spacing w:before="0" w:after="0" w:line="240" w:lineRule="auto"/>
        <w:ind w:left="567" w:hanging="567"/>
        <w:jc w:val="both"/>
        <w:rPr>
          <w:color w:val="auto"/>
          <w:sz w:val="22"/>
          <w:szCs w:val="22"/>
          <w:lang w:val="lv-LV"/>
        </w:rPr>
      </w:pPr>
      <w:r w:rsidRPr="00AE5049">
        <w:rPr>
          <w:color w:val="auto"/>
          <w:sz w:val="22"/>
          <w:szCs w:val="22"/>
          <w:lang w:val="lv-LV"/>
        </w:rPr>
        <w:t xml:space="preserve">Līguma projekts ir pievienots </w:t>
      </w:r>
      <w:r w:rsidR="00C140BF" w:rsidRPr="00AE5049">
        <w:rPr>
          <w:color w:val="auto"/>
          <w:sz w:val="22"/>
          <w:szCs w:val="22"/>
          <w:lang w:val="lv-LV"/>
        </w:rPr>
        <w:t>K</w:t>
      </w:r>
      <w:r w:rsidR="005C469A" w:rsidRPr="00AE5049">
        <w:rPr>
          <w:color w:val="auto"/>
          <w:sz w:val="22"/>
          <w:szCs w:val="22"/>
          <w:lang w:val="lv-LV"/>
        </w:rPr>
        <w:t>onkursa</w:t>
      </w:r>
      <w:r w:rsidR="009006CC" w:rsidRPr="00AE5049">
        <w:rPr>
          <w:color w:val="auto"/>
          <w:sz w:val="22"/>
          <w:szCs w:val="22"/>
          <w:lang w:val="lv-LV"/>
        </w:rPr>
        <w:t xml:space="preserve"> nolikumam </w:t>
      </w:r>
      <w:r w:rsidRPr="00AE5049">
        <w:rPr>
          <w:color w:val="auto"/>
          <w:sz w:val="22"/>
          <w:szCs w:val="22"/>
          <w:lang w:val="lv-LV"/>
        </w:rPr>
        <w:t xml:space="preserve">un ir </w:t>
      </w:r>
      <w:r w:rsidR="00C140BF" w:rsidRPr="00AE5049">
        <w:rPr>
          <w:color w:val="auto"/>
          <w:sz w:val="22"/>
          <w:szCs w:val="22"/>
          <w:lang w:val="lv-LV"/>
        </w:rPr>
        <w:t>K</w:t>
      </w:r>
      <w:r w:rsidR="005C469A" w:rsidRPr="00AE5049">
        <w:rPr>
          <w:color w:val="auto"/>
          <w:sz w:val="22"/>
          <w:szCs w:val="22"/>
          <w:lang w:val="lv-LV"/>
        </w:rPr>
        <w:t xml:space="preserve">onkursa </w:t>
      </w:r>
      <w:r w:rsidRPr="00AE5049">
        <w:rPr>
          <w:color w:val="auto"/>
          <w:sz w:val="22"/>
          <w:szCs w:val="22"/>
          <w:lang w:val="lv-LV"/>
        </w:rPr>
        <w:t>nolikuma neatņemama sastāvdaļa.</w:t>
      </w:r>
    </w:p>
    <w:p w14:paraId="6EF686A0" w14:textId="2DCDFA15" w:rsidR="002E0FBA" w:rsidRPr="00AE5049" w:rsidRDefault="005C469A" w:rsidP="00BC2957">
      <w:pPr>
        <w:pStyle w:val="Paraststmeklis"/>
        <w:numPr>
          <w:ilvl w:val="1"/>
          <w:numId w:val="16"/>
        </w:numPr>
        <w:spacing w:before="0" w:after="0" w:line="240" w:lineRule="auto"/>
        <w:ind w:left="567" w:hanging="567"/>
        <w:jc w:val="both"/>
        <w:rPr>
          <w:color w:val="auto"/>
          <w:sz w:val="22"/>
          <w:szCs w:val="22"/>
          <w:lang w:val="lv-LV"/>
        </w:rPr>
      </w:pPr>
      <w:r w:rsidRPr="00AE5049">
        <w:rPr>
          <w:color w:val="auto"/>
          <w:sz w:val="22"/>
          <w:szCs w:val="22"/>
          <w:lang w:val="lv-LV"/>
        </w:rPr>
        <w:t>Līgumu rakstveidā sagatavo P</w:t>
      </w:r>
      <w:r w:rsidR="002E0FBA" w:rsidRPr="00AE5049">
        <w:rPr>
          <w:color w:val="auto"/>
          <w:sz w:val="22"/>
          <w:szCs w:val="22"/>
          <w:lang w:val="lv-LV"/>
        </w:rPr>
        <w:t xml:space="preserve">asūtītājs un iesniedz vai nosūta to </w:t>
      </w:r>
      <w:r w:rsidR="00F73084" w:rsidRPr="00AE5049">
        <w:rPr>
          <w:color w:val="auto"/>
          <w:sz w:val="22"/>
          <w:szCs w:val="22"/>
          <w:lang w:val="lv-LV"/>
        </w:rPr>
        <w:t>P</w:t>
      </w:r>
      <w:r w:rsidR="002E0FBA" w:rsidRPr="00AE5049">
        <w:rPr>
          <w:color w:val="auto"/>
          <w:sz w:val="22"/>
          <w:szCs w:val="22"/>
          <w:lang w:val="lv-LV"/>
        </w:rPr>
        <w:t>retendentam, kuram piešķirtas līguma slēgšanas tiesības.</w:t>
      </w:r>
    </w:p>
    <w:p w14:paraId="02979945" w14:textId="6438DF53" w:rsidR="002E0FBA" w:rsidRPr="00AE5049" w:rsidRDefault="002E0FBA" w:rsidP="00BC2957">
      <w:pPr>
        <w:pStyle w:val="Paraststmeklis"/>
        <w:numPr>
          <w:ilvl w:val="1"/>
          <w:numId w:val="16"/>
        </w:numPr>
        <w:spacing w:before="0" w:after="0" w:line="240" w:lineRule="auto"/>
        <w:ind w:left="567" w:hanging="567"/>
        <w:jc w:val="both"/>
        <w:rPr>
          <w:color w:val="auto"/>
          <w:sz w:val="22"/>
          <w:szCs w:val="22"/>
          <w:lang w:val="lv-LV"/>
        </w:rPr>
      </w:pPr>
      <w:r w:rsidRPr="00AE5049">
        <w:rPr>
          <w:color w:val="auto"/>
          <w:sz w:val="22"/>
          <w:szCs w:val="22"/>
          <w:lang w:val="lv-LV"/>
        </w:rPr>
        <w:t xml:space="preserve">Ja </w:t>
      </w:r>
      <w:r w:rsidR="00C140BF" w:rsidRPr="00AE5049">
        <w:rPr>
          <w:color w:val="auto"/>
          <w:sz w:val="22"/>
          <w:szCs w:val="22"/>
          <w:lang w:val="lv-LV"/>
        </w:rPr>
        <w:t>K</w:t>
      </w:r>
      <w:r w:rsidR="00072CDB" w:rsidRPr="00AE5049">
        <w:rPr>
          <w:color w:val="auto"/>
          <w:sz w:val="22"/>
          <w:szCs w:val="22"/>
          <w:lang w:val="lv-LV"/>
        </w:rPr>
        <w:t>onkursa</w:t>
      </w:r>
      <w:r w:rsidRPr="00AE5049">
        <w:rPr>
          <w:color w:val="auto"/>
          <w:sz w:val="22"/>
          <w:szCs w:val="22"/>
          <w:lang w:val="lv-LV"/>
        </w:rPr>
        <w:t xml:space="preserve"> uzvarētājs neparaksta līgumu </w:t>
      </w:r>
      <w:r w:rsidR="006F20A5" w:rsidRPr="006F20A5">
        <w:rPr>
          <w:b/>
          <w:bCs/>
          <w:color w:val="auto"/>
          <w:sz w:val="22"/>
          <w:szCs w:val="22"/>
          <w:lang w:val="lv-LV"/>
        </w:rPr>
        <w:t>5 (</w:t>
      </w:r>
      <w:r w:rsidR="00F842FA" w:rsidRPr="006F20A5">
        <w:rPr>
          <w:b/>
          <w:bCs/>
          <w:color w:val="auto"/>
          <w:sz w:val="22"/>
          <w:szCs w:val="22"/>
          <w:lang w:val="lv-LV"/>
        </w:rPr>
        <w:t>piecu</w:t>
      </w:r>
      <w:r w:rsidR="006F20A5">
        <w:rPr>
          <w:b/>
          <w:color w:val="auto"/>
          <w:sz w:val="22"/>
          <w:szCs w:val="22"/>
          <w:lang w:val="lv-LV"/>
        </w:rPr>
        <w:t>)</w:t>
      </w:r>
      <w:r w:rsidRPr="00AE5049">
        <w:rPr>
          <w:b/>
          <w:color w:val="auto"/>
          <w:sz w:val="22"/>
          <w:szCs w:val="22"/>
          <w:lang w:val="lv-LV"/>
        </w:rPr>
        <w:t xml:space="preserve"> darba dienu</w:t>
      </w:r>
      <w:r w:rsidRPr="00AE5049">
        <w:rPr>
          <w:color w:val="auto"/>
          <w:sz w:val="22"/>
          <w:szCs w:val="22"/>
          <w:lang w:val="lv-LV"/>
        </w:rPr>
        <w:t xml:space="preserve"> laikā no pasūtītāja elektroniska uzaicinājuma (uzaicinājums tiek nosūtīts uz </w:t>
      </w:r>
      <w:r w:rsidR="00F73084" w:rsidRPr="00AE5049">
        <w:rPr>
          <w:color w:val="auto"/>
          <w:sz w:val="22"/>
          <w:szCs w:val="22"/>
          <w:lang w:val="lv-LV"/>
        </w:rPr>
        <w:t>P</w:t>
      </w:r>
      <w:r w:rsidRPr="00AE5049">
        <w:rPr>
          <w:color w:val="auto"/>
          <w:sz w:val="22"/>
          <w:szCs w:val="22"/>
          <w:lang w:val="lv-LV"/>
        </w:rPr>
        <w:t xml:space="preserve">retendenta pieteikumā norādīto oficiālo elektroniskā pasta </w:t>
      </w:r>
      <w:r w:rsidR="005C469A" w:rsidRPr="00AE5049">
        <w:rPr>
          <w:color w:val="auto"/>
          <w:sz w:val="22"/>
          <w:szCs w:val="22"/>
          <w:lang w:val="lv-LV"/>
        </w:rPr>
        <w:t>adresi) nosūtīšanas brīža, tad P</w:t>
      </w:r>
      <w:r w:rsidRPr="00AE5049">
        <w:rPr>
          <w:color w:val="auto"/>
          <w:sz w:val="22"/>
          <w:szCs w:val="22"/>
          <w:lang w:val="lv-LV"/>
        </w:rPr>
        <w:t xml:space="preserve">asūtītājam ir tiesības </w:t>
      </w:r>
      <w:r w:rsidR="00072CDB" w:rsidRPr="00AE5049">
        <w:rPr>
          <w:color w:val="auto"/>
          <w:sz w:val="22"/>
          <w:szCs w:val="22"/>
          <w:lang w:val="lv-LV"/>
        </w:rPr>
        <w:t xml:space="preserve">Publisko iepirkumu likuma </w:t>
      </w:r>
      <w:r w:rsidRPr="00AE5049">
        <w:rPr>
          <w:color w:val="auto"/>
          <w:sz w:val="22"/>
          <w:szCs w:val="22"/>
          <w:lang w:val="lv-LV"/>
        </w:rPr>
        <w:t xml:space="preserve">noteiktajā kārtībā pieņemt lēmumu slēgt līgumu ar nākamo </w:t>
      </w:r>
      <w:r w:rsidR="00F73084" w:rsidRPr="00AE5049">
        <w:rPr>
          <w:color w:val="auto"/>
          <w:sz w:val="22"/>
          <w:szCs w:val="22"/>
          <w:lang w:val="lv-LV"/>
        </w:rPr>
        <w:t>P</w:t>
      </w:r>
      <w:r w:rsidRPr="00AE5049">
        <w:rPr>
          <w:color w:val="auto"/>
          <w:sz w:val="22"/>
          <w:szCs w:val="22"/>
          <w:lang w:val="lv-LV"/>
        </w:rPr>
        <w:t>retendentu, kura piedāvājums atbilst visām prasībām un ir saimnieciski visizdevīgākais piedāvājums</w:t>
      </w:r>
      <w:r w:rsidR="00072CDB" w:rsidRPr="00AE5049">
        <w:rPr>
          <w:rFonts w:eastAsia="Calibri"/>
          <w:b/>
          <w:bCs/>
          <w:i/>
          <w:color w:val="auto"/>
          <w:sz w:val="22"/>
          <w:szCs w:val="22"/>
          <w:lang w:val="lv-LV"/>
        </w:rPr>
        <w:t xml:space="preserve"> </w:t>
      </w:r>
      <w:r w:rsidR="00072CDB" w:rsidRPr="00AE5049">
        <w:rPr>
          <w:rFonts w:eastAsia="Calibri"/>
          <w:iCs/>
          <w:color w:val="auto"/>
          <w:sz w:val="22"/>
          <w:szCs w:val="22"/>
          <w:lang w:val="lv-LV"/>
        </w:rPr>
        <w:t>ar viszemāko vērtējamo cenu</w:t>
      </w:r>
      <w:r w:rsidRPr="00AE5049">
        <w:rPr>
          <w:color w:val="auto"/>
          <w:sz w:val="22"/>
          <w:szCs w:val="22"/>
          <w:lang w:val="lv-LV"/>
        </w:rPr>
        <w:t>.</w:t>
      </w:r>
    </w:p>
    <w:p w14:paraId="7A3DDE7D" w14:textId="77777777" w:rsidR="00CC2E16" w:rsidRPr="00AE5049" w:rsidRDefault="00CC2E16" w:rsidP="00BC2957">
      <w:pPr>
        <w:pStyle w:val="Paraststmeklis"/>
        <w:numPr>
          <w:ilvl w:val="1"/>
          <w:numId w:val="16"/>
        </w:numPr>
        <w:spacing w:before="0" w:after="0" w:line="240" w:lineRule="auto"/>
        <w:ind w:left="567" w:hanging="567"/>
        <w:jc w:val="both"/>
        <w:rPr>
          <w:color w:val="auto"/>
          <w:sz w:val="22"/>
          <w:szCs w:val="22"/>
          <w:lang w:val="lv-LV"/>
        </w:rPr>
      </w:pPr>
      <w:r w:rsidRPr="00AE5049">
        <w:rPr>
          <w:color w:val="auto"/>
          <w:sz w:val="22"/>
          <w:szCs w:val="22"/>
          <w:lang w:val="lv-LV"/>
        </w:rPr>
        <w:t>Iepirkuma līguma izpildē iesaistītā personāla un apakšuzņēmēju nomaiņa, kā arī papildu personāla un apakšuzņēmēju iesaistīšana iepirkuma līguma izpildē iespējama Publisko iepirkumu likuma un iepirkuma līgumā noteiktajā kārtībā un gadījumos.</w:t>
      </w:r>
    </w:p>
    <w:p w14:paraId="337917CE" w14:textId="50453F11" w:rsidR="00CC2E16" w:rsidRPr="00AE5049" w:rsidRDefault="00EC73C4" w:rsidP="00BC2957">
      <w:pPr>
        <w:pStyle w:val="Paraststmeklis"/>
        <w:numPr>
          <w:ilvl w:val="1"/>
          <w:numId w:val="16"/>
        </w:numPr>
        <w:spacing w:before="0" w:after="0" w:line="240" w:lineRule="auto"/>
        <w:ind w:left="567" w:hanging="567"/>
        <w:jc w:val="both"/>
        <w:rPr>
          <w:color w:val="auto"/>
          <w:sz w:val="22"/>
          <w:szCs w:val="22"/>
          <w:lang w:val="lv-LV"/>
        </w:rPr>
      </w:pPr>
      <w:r>
        <w:rPr>
          <w:sz w:val="22"/>
          <w:szCs w:val="22"/>
          <w:lang w:val="lv-LV"/>
        </w:rPr>
        <w:t>Konkursa</w:t>
      </w:r>
      <w:r w:rsidR="00CC2E16" w:rsidRPr="00AE5049">
        <w:rPr>
          <w:sz w:val="22"/>
          <w:szCs w:val="22"/>
          <w:lang w:val="lv-LV"/>
        </w:rPr>
        <w:t xml:space="preserve"> rezultātā noslēgtais līgums ir vispārpieejama informācija Publisko iepirkumu likuma noteiktajā apjomā.</w:t>
      </w:r>
    </w:p>
    <w:p w14:paraId="457BA516" w14:textId="69E82835" w:rsidR="00CC2E16" w:rsidRPr="00AE5049" w:rsidRDefault="00CC2E16" w:rsidP="00BC2957">
      <w:pPr>
        <w:pStyle w:val="Paraststmeklis"/>
        <w:numPr>
          <w:ilvl w:val="1"/>
          <w:numId w:val="16"/>
        </w:numPr>
        <w:spacing w:before="0" w:after="0" w:line="240" w:lineRule="auto"/>
        <w:ind w:left="567" w:hanging="567"/>
        <w:jc w:val="both"/>
        <w:rPr>
          <w:color w:val="auto"/>
          <w:sz w:val="22"/>
          <w:szCs w:val="22"/>
          <w:lang w:val="lv-LV"/>
        </w:rPr>
      </w:pPr>
      <w:r w:rsidRPr="00AE5049">
        <w:rPr>
          <w:color w:val="auto"/>
          <w:sz w:val="22"/>
          <w:szCs w:val="22"/>
          <w:lang w:val="lv-LV"/>
        </w:rPr>
        <w:t>Pasūtītājam ir tiesības neslēgt līgumu, kā arī vienpusēji atkāpties no līguma, ja līgumu nav iespējams izpildīt tādēļ, ka Pretendentam vai Starptautisko un Latvijas Republikas nacionālo sankciju likuma 11.</w:t>
      </w:r>
      <w:r w:rsidRPr="00AE5049">
        <w:rPr>
          <w:color w:val="auto"/>
          <w:sz w:val="22"/>
          <w:szCs w:val="22"/>
          <w:vertAlign w:val="superscript"/>
          <w:lang w:val="lv-LV"/>
        </w:rPr>
        <w:t>1</w:t>
      </w:r>
      <w:r w:rsidRPr="00AE5049">
        <w:rPr>
          <w:color w:val="auto"/>
          <w:sz w:val="22"/>
          <w:szCs w:val="22"/>
          <w:lang w:val="lv-LV"/>
        </w:rPr>
        <w:t>panta pirmajā daļā noteiktajām personām ir piemērotas starptautiskās vai nacionālās sankcijas vai būtiskas finanšu un kapitāla tirgus intereses ietekmējošas Eiropas Savienības vai Ziemeļatlantijas līguma organizācijas dalībvalsts noteiktās sankcijas.</w:t>
      </w:r>
    </w:p>
    <w:p w14:paraId="0CDFAA56" w14:textId="77777777" w:rsidR="00A97E4B" w:rsidRPr="00AE5049" w:rsidRDefault="002D5E87" w:rsidP="00815AAF">
      <w:pPr>
        <w:pStyle w:val="Virsraksts2"/>
        <w:keepNext w:val="0"/>
        <w:numPr>
          <w:ilvl w:val="0"/>
          <w:numId w:val="16"/>
        </w:numPr>
        <w:autoSpaceDE/>
        <w:spacing w:before="120" w:after="120" w:line="240" w:lineRule="auto"/>
        <w:ind w:left="357" w:hanging="357"/>
        <w:jc w:val="center"/>
        <w:rPr>
          <w:rFonts w:ascii="Times New Roman" w:eastAsia="Calibri" w:hAnsi="Times New Roman"/>
          <w:b w:val="0"/>
          <w:i w:val="0"/>
          <w:color w:val="auto"/>
          <w:sz w:val="22"/>
          <w:szCs w:val="22"/>
        </w:rPr>
      </w:pPr>
      <w:r w:rsidRPr="00AE5049">
        <w:rPr>
          <w:rFonts w:ascii="Times New Roman" w:eastAsia="Calibri" w:hAnsi="Times New Roman"/>
          <w:i w:val="0"/>
          <w:color w:val="auto"/>
          <w:sz w:val="22"/>
          <w:szCs w:val="22"/>
        </w:rPr>
        <w:t>PIELIKUMI</w:t>
      </w:r>
    </w:p>
    <w:p w14:paraId="7B96568B" w14:textId="77777777" w:rsidR="00072CDB" w:rsidRPr="00AE5049" w:rsidRDefault="00072CDB" w:rsidP="00815AAF">
      <w:pPr>
        <w:pStyle w:val="Pamatteksts"/>
        <w:numPr>
          <w:ilvl w:val="1"/>
          <w:numId w:val="16"/>
        </w:numPr>
        <w:spacing w:after="40" w:line="240" w:lineRule="auto"/>
        <w:ind w:left="567" w:hanging="567"/>
        <w:rPr>
          <w:bCs/>
          <w:color w:val="auto"/>
          <w:kern w:val="1"/>
          <w:sz w:val="22"/>
          <w:szCs w:val="22"/>
          <w:lang w:eastAsia="ar-SA"/>
        </w:rPr>
      </w:pPr>
      <w:r w:rsidRPr="00AE5049">
        <w:rPr>
          <w:rFonts w:eastAsia="Calibri"/>
          <w:color w:val="auto"/>
          <w:sz w:val="22"/>
          <w:szCs w:val="22"/>
        </w:rPr>
        <w:t xml:space="preserve">1.pielikums </w:t>
      </w:r>
      <w:r w:rsidR="00333990" w:rsidRPr="00AE5049">
        <w:rPr>
          <w:rFonts w:eastAsia="Calibri"/>
          <w:color w:val="auto"/>
          <w:sz w:val="22"/>
          <w:szCs w:val="22"/>
        </w:rPr>
        <w:t>–</w:t>
      </w:r>
      <w:r w:rsidRPr="00AE5049">
        <w:rPr>
          <w:rFonts w:eastAsia="Calibri"/>
          <w:color w:val="auto"/>
          <w:sz w:val="22"/>
          <w:szCs w:val="22"/>
        </w:rPr>
        <w:t xml:space="preserve"> Pieteikums (veidlapa).</w:t>
      </w:r>
    </w:p>
    <w:p w14:paraId="151F52AB" w14:textId="59E4FBDE" w:rsidR="00EB6928" w:rsidRPr="00AE5049" w:rsidRDefault="00BC2957" w:rsidP="00815AAF">
      <w:pPr>
        <w:pStyle w:val="Pamatteksts"/>
        <w:numPr>
          <w:ilvl w:val="1"/>
          <w:numId w:val="16"/>
        </w:numPr>
        <w:spacing w:after="40" w:line="240" w:lineRule="auto"/>
        <w:ind w:left="567" w:hanging="567"/>
        <w:rPr>
          <w:bCs/>
          <w:color w:val="auto"/>
          <w:kern w:val="1"/>
          <w:sz w:val="22"/>
          <w:szCs w:val="22"/>
          <w:lang w:eastAsia="ar-SA"/>
        </w:rPr>
      </w:pPr>
      <w:r>
        <w:rPr>
          <w:bCs/>
          <w:color w:val="auto"/>
          <w:kern w:val="1"/>
          <w:sz w:val="22"/>
          <w:szCs w:val="22"/>
          <w:lang w:eastAsia="ar-SA"/>
        </w:rPr>
        <w:t>1.1</w:t>
      </w:r>
      <w:r w:rsidR="00EB6928" w:rsidRPr="00AE5049">
        <w:rPr>
          <w:bCs/>
          <w:color w:val="auto"/>
          <w:kern w:val="1"/>
          <w:sz w:val="22"/>
          <w:szCs w:val="22"/>
          <w:lang w:eastAsia="ar-SA"/>
        </w:rPr>
        <w:t xml:space="preserve">.pielikums </w:t>
      </w:r>
      <w:r>
        <w:rPr>
          <w:bCs/>
          <w:color w:val="auto"/>
          <w:kern w:val="1"/>
          <w:sz w:val="22"/>
          <w:szCs w:val="22"/>
          <w:lang w:eastAsia="ar-SA"/>
        </w:rPr>
        <w:t>–</w:t>
      </w:r>
      <w:r w:rsidR="00EB6928" w:rsidRPr="00AE5049">
        <w:rPr>
          <w:bCs/>
          <w:color w:val="auto"/>
          <w:kern w:val="1"/>
          <w:sz w:val="22"/>
          <w:szCs w:val="22"/>
          <w:lang w:eastAsia="ar-SA"/>
        </w:rPr>
        <w:t xml:space="preserve"> </w:t>
      </w:r>
      <w:r w:rsidRPr="00BC2957">
        <w:rPr>
          <w:bCs/>
          <w:color w:val="auto"/>
          <w:kern w:val="1"/>
          <w:sz w:val="22"/>
          <w:szCs w:val="22"/>
          <w:lang w:eastAsia="ar-SA"/>
        </w:rPr>
        <w:t>Apliecinājums (veidlapa)</w:t>
      </w:r>
      <w:r>
        <w:rPr>
          <w:bCs/>
          <w:color w:val="auto"/>
          <w:kern w:val="1"/>
          <w:sz w:val="22"/>
          <w:szCs w:val="22"/>
          <w:lang w:eastAsia="ar-SA"/>
        </w:rPr>
        <w:t>.</w:t>
      </w:r>
    </w:p>
    <w:p w14:paraId="04313E62" w14:textId="3E2554BF" w:rsidR="00832F3A" w:rsidRPr="00AE5049" w:rsidRDefault="00BC2957" w:rsidP="00815AAF">
      <w:pPr>
        <w:pStyle w:val="Pamatteksts"/>
        <w:numPr>
          <w:ilvl w:val="1"/>
          <w:numId w:val="16"/>
        </w:numPr>
        <w:spacing w:after="40" w:line="240" w:lineRule="auto"/>
        <w:ind w:left="567" w:hanging="567"/>
        <w:rPr>
          <w:bCs/>
          <w:color w:val="auto"/>
          <w:kern w:val="1"/>
          <w:sz w:val="22"/>
          <w:szCs w:val="22"/>
          <w:lang w:eastAsia="ar-SA"/>
        </w:rPr>
      </w:pPr>
      <w:r>
        <w:rPr>
          <w:bCs/>
          <w:color w:val="auto"/>
          <w:kern w:val="1"/>
          <w:sz w:val="22"/>
          <w:szCs w:val="22"/>
          <w:lang w:eastAsia="ar-SA"/>
        </w:rPr>
        <w:t>2</w:t>
      </w:r>
      <w:r w:rsidR="00832F3A" w:rsidRPr="00AE5049">
        <w:rPr>
          <w:bCs/>
          <w:color w:val="auto"/>
          <w:kern w:val="1"/>
          <w:sz w:val="22"/>
          <w:szCs w:val="22"/>
          <w:lang w:eastAsia="ar-SA"/>
        </w:rPr>
        <w:t>.pielikums – Informācija par pretendenta profesionālo pieredzi (veidlapa)</w:t>
      </w:r>
      <w:r>
        <w:rPr>
          <w:bCs/>
          <w:color w:val="auto"/>
          <w:kern w:val="1"/>
          <w:sz w:val="22"/>
          <w:szCs w:val="22"/>
          <w:lang w:eastAsia="ar-SA"/>
        </w:rPr>
        <w:t>.</w:t>
      </w:r>
    </w:p>
    <w:p w14:paraId="062E8C07" w14:textId="3F2BCFBA" w:rsidR="002C5161" w:rsidRPr="00AE5049" w:rsidRDefault="006F20A5" w:rsidP="00815AAF">
      <w:pPr>
        <w:pStyle w:val="Pamatteksts"/>
        <w:numPr>
          <w:ilvl w:val="1"/>
          <w:numId w:val="16"/>
        </w:numPr>
        <w:spacing w:after="40" w:line="240" w:lineRule="auto"/>
        <w:ind w:left="567" w:hanging="567"/>
        <w:rPr>
          <w:bCs/>
          <w:color w:val="auto"/>
          <w:kern w:val="1"/>
          <w:sz w:val="22"/>
          <w:szCs w:val="22"/>
          <w:lang w:eastAsia="ar-SA"/>
        </w:rPr>
      </w:pPr>
      <w:r>
        <w:rPr>
          <w:rFonts w:eastAsia="Calibri"/>
          <w:color w:val="auto"/>
          <w:sz w:val="22"/>
          <w:szCs w:val="22"/>
        </w:rPr>
        <w:t>3</w:t>
      </w:r>
      <w:r w:rsidR="00072CDB" w:rsidRPr="00AE5049">
        <w:rPr>
          <w:rFonts w:eastAsia="Calibri"/>
          <w:color w:val="auto"/>
          <w:sz w:val="22"/>
          <w:szCs w:val="22"/>
        </w:rPr>
        <w:t xml:space="preserve">.pielikums </w:t>
      </w:r>
      <w:r w:rsidR="00333990" w:rsidRPr="00AE5049">
        <w:rPr>
          <w:rFonts w:eastAsia="Calibri"/>
          <w:color w:val="auto"/>
          <w:sz w:val="22"/>
          <w:szCs w:val="22"/>
        </w:rPr>
        <w:t>–</w:t>
      </w:r>
      <w:r w:rsidR="00F842FA" w:rsidRPr="00AE5049">
        <w:rPr>
          <w:rFonts w:eastAsia="Calibri"/>
          <w:color w:val="auto"/>
          <w:sz w:val="22"/>
          <w:szCs w:val="22"/>
        </w:rPr>
        <w:t xml:space="preserve"> </w:t>
      </w:r>
      <w:r w:rsidR="00072CDB" w:rsidRPr="00AE5049">
        <w:rPr>
          <w:rFonts w:eastAsia="Calibri"/>
          <w:color w:val="auto"/>
          <w:sz w:val="22"/>
          <w:szCs w:val="22"/>
        </w:rPr>
        <w:t>Tehniskā specifikācija</w:t>
      </w:r>
      <w:r w:rsidR="00BC2957">
        <w:rPr>
          <w:rFonts w:eastAsia="Calibri"/>
          <w:color w:val="auto"/>
          <w:sz w:val="22"/>
          <w:szCs w:val="22"/>
        </w:rPr>
        <w:t>.</w:t>
      </w:r>
    </w:p>
    <w:p w14:paraId="42403C8E" w14:textId="7E12169D" w:rsidR="00CC2E16" w:rsidRPr="00AE5049" w:rsidRDefault="00BC2957" w:rsidP="00815AAF">
      <w:pPr>
        <w:pStyle w:val="Pamatteksts"/>
        <w:numPr>
          <w:ilvl w:val="1"/>
          <w:numId w:val="16"/>
        </w:numPr>
        <w:spacing w:after="40" w:line="240" w:lineRule="auto"/>
        <w:ind w:left="567" w:hanging="567"/>
        <w:rPr>
          <w:bCs/>
          <w:color w:val="auto"/>
          <w:kern w:val="1"/>
          <w:sz w:val="22"/>
          <w:szCs w:val="22"/>
          <w:lang w:eastAsia="ar-SA"/>
        </w:rPr>
      </w:pPr>
      <w:r>
        <w:rPr>
          <w:bCs/>
          <w:color w:val="auto"/>
          <w:kern w:val="1"/>
          <w:sz w:val="22"/>
          <w:szCs w:val="22"/>
          <w:lang w:eastAsia="ar-SA"/>
        </w:rPr>
        <w:lastRenderedPageBreak/>
        <w:t>4</w:t>
      </w:r>
      <w:r w:rsidR="00CC2E16" w:rsidRPr="00AE5049">
        <w:rPr>
          <w:bCs/>
          <w:color w:val="auto"/>
          <w:kern w:val="1"/>
          <w:sz w:val="22"/>
          <w:szCs w:val="22"/>
          <w:lang w:eastAsia="ar-SA"/>
        </w:rPr>
        <w:t>.pielikums – Finanšu piedāvājums (veidlapa).</w:t>
      </w:r>
    </w:p>
    <w:p w14:paraId="2997D0C1" w14:textId="7A81B427" w:rsidR="002A6204" w:rsidRPr="00AE5049" w:rsidRDefault="00BC2957" w:rsidP="00815AAF">
      <w:pPr>
        <w:pStyle w:val="Pamatteksts"/>
        <w:numPr>
          <w:ilvl w:val="1"/>
          <w:numId w:val="16"/>
        </w:numPr>
        <w:spacing w:after="40" w:line="240" w:lineRule="auto"/>
        <w:ind w:left="567" w:hanging="567"/>
        <w:rPr>
          <w:bCs/>
          <w:color w:val="auto"/>
          <w:kern w:val="1"/>
          <w:sz w:val="22"/>
          <w:szCs w:val="22"/>
          <w:lang w:eastAsia="ar-SA"/>
        </w:rPr>
      </w:pPr>
      <w:r>
        <w:rPr>
          <w:rFonts w:eastAsia="Calibri"/>
          <w:color w:val="auto"/>
          <w:sz w:val="22"/>
          <w:szCs w:val="22"/>
        </w:rPr>
        <w:t>5</w:t>
      </w:r>
      <w:r w:rsidR="00380E4E" w:rsidRPr="00AE5049">
        <w:rPr>
          <w:rFonts w:eastAsia="Calibri"/>
          <w:color w:val="auto"/>
          <w:sz w:val="22"/>
          <w:szCs w:val="22"/>
        </w:rPr>
        <w:t xml:space="preserve">. </w:t>
      </w:r>
      <w:r w:rsidR="00072CDB" w:rsidRPr="00AE5049">
        <w:rPr>
          <w:rFonts w:eastAsia="Calibri"/>
          <w:color w:val="auto"/>
          <w:sz w:val="22"/>
          <w:szCs w:val="22"/>
        </w:rPr>
        <w:t xml:space="preserve">pielikums </w:t>
      </w:r>
      <w:r w:rsidR="00333990" w:rsidRPr="00AE5049">
        <w:rPr>
          <w:rFonts w:eastAsia="Calibri"/>
          <w:color w:val="auto"/>
          <w:sz w:val="22"/>
          <w:szCs w:val="22"/>
        </w:rPr>
        <w:t>–</w:t>
      </w:r>
      <w:r w:rsidR="00E22519" w:rsidRPr="00AE5049">
        <w:rPr>
          <w:rFonts w:eastAsia="Calibri"/>
          <w:color w:val="auto"/>
          <w:sz w:val="22"/>
          <w:szCs w:val="22"/>
        </w:rPr>
        <w:t xml:space="preserve"> Iepirkuma līgum</w:t>
      </w:r>
      <w:r w:rsidR="0095757A" w:rsidRPr="00AE5049">
        <w:rPr>
          <w:rFonts w:eastAsia="Calibri"/>
          <w:color w:val="auto"/>
          <w:sz w:val="22"/>
          <w:szCs w:val="22"/>
        </w:rPr>
        <w:t>s</w:t>
      </w:r>
      <w:r w:rsidR="00832F3A" w:rsidRPr="00AE5049">
        <w:rPr>
          <w:rFonts w:eastAsia="Calibri"/>
          <w:color w:val="auto"/>
          <w:sz w:val="22"/>
          <w:szCs w:val="22"/>
        </w:rPr>
        <w:t xml:space="preserve"> </w:t>
      </w:r>
      <w:r w:rsidR="0095757A" w:rsidRPr="00AE5049">
        <w:rPr>
          <w:rFonts w:eastAsia="Calibri"/>
          <w:color w:val="auto"/>
          <w:sz w:val="22"/>
          <w:szCs w:val="22"/>
        </w:rPr>
        <w:t>(</w:t>
      </w:r>
      <w:r w:rsidR="00E22519" w:rsidRPr="00AE5049">
        <w:rPr>
          <w:rFonts w:eastAsia="Calibri"/>
          <w:color w:val="auto"/>
          <w:sz w:val="22"/>
          <w:szCs w:val="22"/>
        </w:rPr>
        <w:t>projekts</w:t>
      </w:r>
      <w:r w:rsidR="0095757A" w:rsidRPr="00AE5049">
        <w:rPr>
          <w:rFonts w:eastAsia="Calibri"/>
          <w:color w:val="auto"/>
          <w:sz w:val="22"/>
          <w:szCs w:val="22"/>
        </w:rPr>
        <w:t>)</w:t>
      </w:r>
      <w:r w:rsidR="00DB56CE" w:rsidRPr="00AE5049">
        <w:rPr>
          <w:rFonts w:eastAsia="Calibri"/>
          <w:color w:val="auto"/>
          <w:sz w:val="22"/>
          <w:szCs w:val="22"/>
        </w:rPr>
        <w:t>.</w:t>
      </w:r>
    </w:p>
    <w:p w14:paraId="27E8AC4F" w14:textId="77777777" w:rsidR="00832F3A" w:rsidRPr="00AE5049" w:rsidRDefault="00832F3A" w:rsidP="00832F3A">
      <w:pPr>
        <w:pStyle w:val="Pamatteksts"/>
        <w:spacing w:after="40" w:line="240" w:lineRule="auto"/>
        <w:ind w:left="567"/>
        <w:rPr>
          <w:bCs/>
          <w:color w:val="auto"/>
          <w:kern w:val="1"/>
          <w:sz w:val="22"/>
          <w:szCs w:val="22"/>
          <w:lang w:eastAsia="ar-SA"/>
        </w:rPr>
      </w:pPr>
    </w:p>
    <w:sectPr w:rsidR="00832F3A" w:rsidRPr="00AE5049" w:rsidSect="00AE5049">
      <w:footerReference w:type="default" r:id="rId19"/>
      <w:headerReference w:type="first" r:id="rId20"/>
      <w:pgSz w:w="11906" w:h="16838"/>
      <w:pgMar w:top="1134" w:right="1134"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3B729" w14:textId="77777777" w:rsidR="00BD4C6C" w:rsidRDefault="00BD4C6C" w:rsidP="002001C4">
      <w:r>
        <w:separator/>
      </w:r>
    </w:p>
  </w:endnote>
  <w:endnote w:type="continuationSeparator" w:id="0">
    <w:p w14:paraId="5912B6D9" w14:textId="77777777" w:rsidR="00BD4C6C" w:rsidRDefault="00BD4C6C" w:rsidP="00200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2029" w:usb3="00000000" w:csb0="8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32B1677C" w14:textId="77777777" w:rsidR="00165D5E" w:rsidRPr="008D02C6" w:rsidRDefault="00165D5E">
        <w:pPr>
          <w:pStyle w:val="Kjene"/>
          <w:jc w:val="right"/>
          <w:rPr>
            <w:sz w:val="20"/>
            <w:szCs w:val="20"/>
          </w:rPr>
        </w:pPr>
        <w:r w:rsidRPr="008D02C6">
          <w:rPr>
            <w:sz w:val="16"/>
            <w:szCs w:val="16"/>
          </w:rPr>
          <w:fldChar w:fldCharType="begin"/>
        </w:r>
        <w:r w:rsidRPr="008D02C6">
          <w:rPr>
            <w:sz w:val="16"/>
            <w:szCs w:val="16"/>
          </w:rPr>
          <w:instrText xml:space="preserve"> PAGE   \* MERGEFORMAT </w:instrText>
        </w:r>
        <w:r w:rsidRPr="008D02C6">
          <w:rPr>
            <w:sz w:val="16"/>
            <w:szCs w:val="16"/>
          </w:rPr>
          <w:fldChar w:fldCharType="separate"/>
        </w:r>
        <w:r w:rsidR="009618E5">
          <w:rPr>
            <w:noProof/>
            <w:sz w:val="16"/>
            <w:szCs w:val="16"/>
          </w:rPr>
          <w:t>9</w:t>
        </w:r>
        <w:r w:rsidRPr="008D02C6">
          <w:rPr>
            <w:sz w:val="16"/>
            <w:szCs w:val="16"/>
          </w:rPr>
          <w:fldChar w:fldCharType="end"/>
        </w:r>
      </w:p>
    </w:sdtContent>
  </w:sdt>
  <w:p w14:paraId="5ADBC1D5" w14:textId="77777777" w:rsidR="00165D5E" w:rsidRDefault="00165D5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05402" w14:textId="77777777" w:rsidR="00BD4C6C" w:rsidRDefault="00BD4C6C" w:rsidP="002001C4">
      <w:r>
        <w:separator/>
      </w:r>
    </w:p>
  </w:footnote>
  <w:footnote w:type="continuationSeparator" w:id="0">
    <w:p w14:paraId="1088CDC7" w14:textId="77777777" w:rsidR="00BD4C6C" w:rsidRDefault="00BD4C6C" w:rsidP="002001C4">
      <w:r>
        <w:continuationSeparator/>
      </w:r>
    </w:p>
  </w:footnote>
  <w:footnote w:id="1">
    <w:p w14:paraId="5317903B" w14:textId="77777777" w:rsidR="00017F2B" w:rsidRPr="004A0FED" w:rsidRDefault="00017F2B" w:rsidP="00017F2B">
      <w:pPr>
        <w:pStyle w:val="Vresteksts"/>
        <w:jc w:val="both"/>
        <w:rPr>
          <w:color w:val="1F497D"/>
        </w:rPr>
      </w:pPr>
      <w:r w:rsidRPr="00EE1CF9">
        <w:rPr>
          <w:rStyle w:val="Vresatsauce"/>
        </w:rPr>
        <w:footnoteRef/>
      </w:r>
      <w:r w:rsidRPr="00EE1CF9">
        <w:t>Informāciju par to, kā ieinteresētais piegādātājs var reģistrēties par Nolikuma saņēmēju sk.</w:t>
      </w:r>
      <w:r w:rsidRPr="00EE1CF9">
        <w:rPr>
          <w:color w:val="FF0000"/>
        </w:rPr>
        <w:t xml:space="preserve"> </w:t>
      </w:r>
      <w:hyperlink r:id="rId1" w:history="1">
        <w:r w:rsidRPr="00D3192A">
          <w:rPr>
            <w:rStyle w:val="Hipersaite"/>
          </w:rPr>
          <w:t>https</w:t>
        </w:r>
        <w:r>
          <w:rPr>
            <w:rStyle w:val="Hipersaite"/>
          </w:rPr>
          <w:t>://</w:t>
        </w:r>
        <w:r w:rsidRPr="00D3192A">
          <w:rPr>
            <w:rStyle w:val="Hipersaite"/>
          </w:rPr>
          <w:t>www</w:t>
        </w:r>
        <w:r>
          <w:rPr>
            <w:rStyle w:val="Hipersaite"/>
          </w:rPr>
          <w:t>.</w:t>
        </w:r>
        <w:r w:rsidRPr="00D3192A">
          <w:rPr>
            <w:rStyle w:val="Hipersaite"/>
          </w:rPr>
          <w:t>eis</w:t>
        </w:r>
        <w:r>
          <w:rPr>
            <w:rStyle w:val="Hipersaite"/>
          </w:rPr>
          <w:t>.</w:t>
        </w:r>
        <w:r w:rsidRPr="00D3192A">
          <w:rPr>
            <w:rStyle w:val="Hipersaite"/>
          </w:rPr>
          <w:t>gov</w:t>
        </w:r>
        <w:r>
          <w:rPr>
            <w:rStyle w:val="Hipersaite"/>
          </w:rPr>
          <w:t>.</w:t>
        </w:r>
        <w:r w:rsidRPr="00D3192A">
          <w:rPr>
            <w:rStyle w:val="Hipersaite"/>
          </w:rPr>
          <w:t>lv</w:t>
        </w:r>
        <w:r>
          <w:rPr>
            <w:rStyle w:val="Hipersaite"/>
          </w:rPr>
          <w:t>/</w:t>
        </w:r>
        <w:r w:rsidRPr="00D3192A">
          <w:rPr>
            <w:rStyle w:val="Hipersaite"/>
          </w:rPr>
          <w:t>EIS</w:t>
        </w:r>
        <w:r>
          <w:rPr>
            <w:rStyle w:val="Hipersaite"/>
          </w:rPr>
          <w:t>/</w:t>
        </w:r>
        <w:r w:rsidRPr="00D3192A">
          <w:rPr>
            <w:rStyle w:val="Hipersaite"/>
          </w:rPr>
          <w:t>Publications</w:t>
        </w:r>
        <w:r>
          <w:rPr>
            <w:rStyle w:val="Hipersaite"/>
          </w:rPr>
          <w:t>/</w:t>
        </w:r>
        <w:r w:rsidRPr="00D3192A">
          <w:rPr>
            <w:rStyle w:val="Hipersaite"/>
          </w:rPr>
          <w:t>PublicationView</w:t>
        </w:r>
        <w:r>
          <w:rPr>
            <w:rStyle w:val="Hipersaite"/>
          </w:rPr>
          <w:t>.</w:t>
        </w:r>
        <w:r w:rsidRPr="00D3192A">
          <w:rPr>
            <w:rStyle w:val="Hipersaite"/>
          </w:rPr>
          <w:t>aspx</w:t>
        </w:r>
        <w:r>
          <w:rPr>
            <w:rStyle w:val="Hipersaite"/>
          </w:rPr>
          <w:t>?</w:t>
        </w:r>
        <w:r w:rsidRPr="00D3192A">
          <w:rPr>
            <w:rStyle w:val="Hipersaite"/>
          </w:rPr>
          <w:t>PublicationId</w:t>
        </w:r>
        <w:r>
          <w:rPr>
            <w:rStyle w:val="Hipersaite"/>
          </w:rPr>
          <w:t>=883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165D5E" w:rsidRDefault="00165D5E"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1E006F"/>
    <w:multiLevelType w:val="multilevel"/>
    <w:tmpl w:val="179C12E8"/>
    <w:lvl w:ilvl="0">
      <w:start w:val="1"/>
      <w:numFmt w:val="decimal"/>
      <w:lvlText w:val="%1."/>
      <w:lvlJc w:val="left"/>
      <w:pPr>
        <w:ind w:left="720" w:hanging="360"/>
      </w:pPr>
      <w:rPr>
        <w:b/>
        <w:i w:val="0"/>
      </w:rPr>
    </w:lvl>
    <w:lvl w:ilvl="1">
      <w:start w:val="1"/>
      <w:numFmt w:val="decimal"/>
      <w:lvlText w:val="%1.%2."/>
      <w:lvlJc w:val="left"/>
      <w:pPr>
        <w:ind w:left="786" w:hanging="360"/>
      </w:pPr>
      <w:rPr>
        <w:rFonts w:ascii="Times New Roman" w:hAnsi="Times New Roman" w:cs="Times New Roman" w:hint="default"/>
        <w:b w:val="0"/>
        <w:bCs w:val="0"/>
        <w:i w:val="0"/>
        <w:color w:val="auto"/>
        <w:sz w:val="24"/>
        <w:szCs w:val="24"/>
      </w:rPr>
    </w:lvl>
    <w:lvl w:ilvl="2">
      <w:start w:val="1"/>
      <w:numFmt w:val="decimal"/>
      <w:lvlText w:val="%1.%2.%3."/>
      <w:lvlJc w:val="left"/>
      <w:pPr>
        <w:ind w:left="5900" w:hanging="720"/>
      </w:pPr>
      <w:rPr>
        <w:b w:val="0"/>
        <w:i w:val="0"/>
        <w:iCs/>
        <w:color w:val="auto"/>
      </w:rPr>
    </w:lvl>
    <w:lvl w:ilvl="3">
      <w:start w:val="1"/>
      <w:numFmt w:val="decimal"/>
      <w:lvlText w:val="%1.%2.%3.%4."/>
      <w:lvlJc w:val="left"/>
      <w:pPr>
        <w:ind w:left="2160" w:hanging="720"/>
      </w:pPr>
      <w:rPr>
        <w:b w:val="0"/>
        <w:bCs w:val="0"/>
        <w:i w:val="0"/>
        <w:iCs/>
      </w:r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D61016"/>
    <w:multiLevelType w:val="multilevel"/>
    <w:tmpl w:val="55843B32"/>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bullet"/>
      <w:lvlText w:val=""/>
      <w:lvlJc w:val="left"/>
      <w:pPr>
        <w:tabs>
          <w:tab w:val="num" w:pos="851"/>
        </w:tabs>
        <w:ind w:left="720" w:firstLine="0"/>
      </w:pPr>
      <w:rPr>
        <w:rFonts w:ascii="Symbol" w:hAnsi="Symbol" w:hint="default"/>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EC26694"/>
    <w:multiLevelType w:val="multilevel"/>
    <w:tmpl w:val="93AA7A96"/>
    <w:lvl w:ilvl="0">
      <w:start w:val="5"/>
      <w:numFmt w:val="decimal"/>
      <w:lvlText w:val="%1."/>
      <w:lvlJc w:val="left"/>
      <w:pPr>
        <w:ind w:left="360" w:hanging="360"/>
      </w:pPr>
      <w:rPr>
        <w:rFonts w:hint="default"/>
        <w:b/>
        <w:bCs w:val="0"/>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D447CD"/>
    <w:multiLevelType w:val="multilevel"/>
    <w:tmpl w:val="AACC0548"/>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15:restartNumberingAfterBreak="0">
    <w:nsid w:val="2A177FFB"/>
    <w:multiLevelType w:val="hybridMultilevel"/>
    <w:tmpl w:val="397245A0"/>
    <w:styleLink w:val="WWOutlineListStyle412"/>
    <w:lvl w:ilvl="0" w:tplc="04260001">
      <w:start w:val="1"/>
      <w:numFmt w:val="bullet"/>
      <w:lvlText w:val=""/>
      <w:lvlJc w:val="left"/>
      <w:pPr>
        <w:tabs>
          <w:tab w:val="num" w:pos="360"/>
        </w:tabs>
        <w:ind w:left="360" w:hanging="360"/>
      </w:pPr>
      <w:rPr>
        <w:rFonts w:ascii="Symbol" w:hAnsi="Symbol" w:hint="default"/>
      </w:rPr>
    </w:lvl>
    <w:lvl w:ilvl="1" w:tplc="6DF4A8C8">
      <w:start w:val="1"/>
      <w:numFmt w:val="bullet"/>
      <w:lvlText w:val="o"/>
      <w:lvlJc w:val="left"/>
      <w:pPr>
        <w:tabs>
          <w:tab w:val="num" w:pos="1504"/>
        </w:tabs>
        <w:ind w:left="1504" w:hanging="360"/>
      </w:pPr>
      <w:rPr>
        <w:rFonts w:ascii="Courier New" w:hAnsi="Courier New" w:hint="default"/>
        <w:sz w:val="22"/>
      </w:rPr>
    </w:lvl>
    <w:lvl w:ilvl="2" w:tplc="04260005" w:tentative="1">
      <w:start w:val="1"/>
      <w:numFmt w:val="bullet"/>
      <w:lvlText w:val=""/>
      <w:lvlJc w:val="left"/>
      <w:pPr>
        <w:tabs>
          <w:tab w:val="num" w:pos="2224"/>
        </w:tabs>
        <w:ind w:left="2224" w:hanging="360"/>
      </w:pPr>
      <w:rPr>
        <w:rFonts w:ascii="Wingdings" w:hAnsi="Wingdings" w:hint="default"/>
      </w:rPr>
    </w:lvl>
    <w:lvl w:ilvl="3" w:tplc="04260001" w:tentative="1">
      <w:start w:val="1"/>
      <w:numFmt w:val="bullet"/>
      <w:lvlText w:val=""/>
      <w:lvlJc w:val="left"/>
      <w:pPr>
        <w:tabs>
          <w:tab w:val="num" w:pos="2944"/>
        </w:tabs>
        <w:ind w:left="2944" w:hanging="360"/>
      </w:pPr>
      <w:rPr>
        <w:rFonts w:ascii="Symbol" w:hAnsi="Symbol" w:hint="default"/>
      </w:rPr>
    </w:lvl>
    <w:lvl w:ilvl="4" w:tplc="04260003" w:tentative="1">
      <w:start w:val="1"/>
      <w:numFmt w:val="bullet"/>
      <w:lvlText w:val="o"/>
      <w:lvlJc w:val="left"/>
      <w:pPr>
        <w:tabs>
          <w:tab w:val="num" w:pos="3664"/>
        </w:tabs>
        <w:ind w:left="3664" w:hanging="360"/>
      </w:pPr>
      <w:rPr>
        <w:rFonts w:ascii="Courier New" w:hAnsi="Courier New" w:hint="default"/>
      </w:rPr>
    </w:lvl>
    <w:lvl w:ilvl="5" w:tplc="04260005" w:tentative="1">
      <w:start w:val="1"/>
      <w:numFmt w:val="bullet"/>
      <w:lvlText w:val=""/>
      <w:lvlJc w:val="left"/>
      <w:pPr>
        <w:tabs>
          <w:tab w:val="num" w:pos="4384"/>
        </w:tabs>
        <w:ind w:left="4384" w:hanging="360"/>
      </w:pPr>
      <w:rPr>
        <w:rFonts w:ascii="Wingdings" w:hAnsi="Wingdings" w:hint="default"/>
      </w:rPr>
    </w:lvl>
    <w:lvl w:ilvl="6" w:tplc="04260001" w:tentative="1">
      <w:start w:val="1"/>
      <w:numFmt w:val="bullet"/>
      <w:lvlText w:val=""/>
      <w:lvlJc w:val="left"/>
      <w:pPr>
        <w:tabs>
          <w:tab w:val="num" w:pos="5104"/>
        </w:tabs>
        <w:ind w:left="5104" w:hanging="360"/>
      </w:pPr>
      <w:rPr>
        <w:rFonts w:ascii="Symbol" w:hAnsi="Symbol" w:hint="default"/>
      </w:rPr>
    </w:lvl>
    <w:lvl w:ilvl="7" w:tplc="04260003" w:tentative="1">
      <w:start w:val="1"/>
      <w:numFmt w:val="bullet"/>
      <w:lvlText w:val="o"/>
      <w:lvlJc w:val="left"/>
      <w:pPr>
        <w:tabs>
          <w:tab w:val="num" w:pos="5824"/>
        </w:tabs>
        <w:ind w:left="5824" w:hanging="360"/>
      </w:pPr>
      <w:rPr>
        <w:rFonts w:ascii="Courier New" w:hAnsi="Courier New" w:hint="default"/>
      </w:rPr>
    </w:lvl>
    <w:lvl w:ilvl="8" w:tplc="04260005" w:tentative="1">
      <w:start w:val="1"/>
      <w:numFmt w:val="bullet"/>
      <w:lvlText w:val=""/>
      <w:lvlJc w:val="left"/>
      <w:pPr>
        <w:tabs>
          <w:tab w:val="num" w:pos="6544"/>
        </w:tabs>
        <w:ind w:left="6544" w:hanging="360"/>
      </w:pPr>
      <w:rPr>
        <w:rFonts w:ascii="Wingdings" w:hAnsi="Wingdings" w:hint="default"/>
      </w:rPr>
    </w:lvl>
  </w:abstractNum>
  <w:abstractNum w:abstractNumId="11"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31885C8C"/>
    <w:multiLevelType w:val="multilevel"/>
    <w:tmpl w:val="84EE158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3" w15:restartNumberingAfterBreak="0">
    <w:nsid w:val="31B061BB"/>
    <w:multiLevelType w:val="multilevel"/>
    <w:tmpl w:val="C2446508"/>
    <w:lvl w:ilvl="0">
      <w:start w:val="3"/>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4"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3ECB2B5D"/>
    <w:multiLevelType w:val="multilevel"/>
    <w:tmpl w:val="5C825D5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30B3D16"/>
    <w:multiLevelType w:val="hybridMultilevel"/>
    <w:tmpl w:val="5BAAE5FA"/>
    <w:lvl w:ilvl="0" w:tplc="04260001">
      <w:start w:val="1"/>
      <w:numFmt w:val="bullet"/>
      <w:lvlText w:val=""/>
      <w:lvlJc w:val="left"/>
      <w:pPr>
        <w:ind w:left="1041" w:hanging="360"/>
      </w:pPr>
      <w:rPr>
        <w:rFonts w:ascii="Symbol" w:hAnsi="Symbol" w:hint="default"/>
      </w:rPr>
    </w:lvl>
    <w:lvl w:ilvl="1" w:tplc="04260003" w:tentative="1">
      <w:start w:val="1"/>
      <w:numFmt w:val="bullet"/>
      <w:lvlText w:val="o"/>
      <w:lvlJc w:val="left"/>
      <w:pPr>
        <w:ind w:left="1761" w:hanging="360"/>
      </w:pPr>
      <w:rPr>
        <w:rFonts w:ascii="Courier New" w:hAnsi="Courier New" w:cs="Courier New" w:hint="default"/>
      </w:rPr>
    </w:lvl>
    <w:lvl w:ilvl="2" w:tplc="04260005" w:tentative="1">
      <w:start w:val="1"/>
      <w:numFmt w:val="bullet"/>
      <w:lvlText w:val=""/>
      <w:lvlJc w:val="left"/>
      <w:pPr>
        <w:ind w:left="2481" w:hanging="360"/>
      </w:pPr>
      <w:rPr>
        <w:rFonts w:ascii="Wingdings" w:hAnsi="Wingdings" w:hint="default"/>
      </w:rPr>
    </w:lvl>
    <w:lvl w:ilvl="3" w:tplc="04260001" w:tentative="1">
      <w:start w:val="1"/>
      <w:numFmt w:val="bullet"/>
      <w:lvlText w:val=""/>
      <w:lvlJc w:val="left"/>
      <w:pPr>
        <w:ind w:left="3201" w:hanging="360"/>
      </w:pPr>
      <w:rPr>
        <w:rFonts w:ascii="Symbol" w:hAnsi="Symbol" w:hint="default"/>
      </w:rPr>
    </w:lvl>
    <w:lvl w:ilvl="4" w:tplc="04260003" w:tentative="1">
      <w:start w:val="1"/>
      <w:numFmt w:val="bullet"/>
      <w:lvlText w:val="o"/>
      <w:lvlJc w:val="left"/>
      <w:pPr>
        <w:ind w:left="3921" w:hanging="360"/>
      </w:pPr>
      <w:rPr>
        <w:rFonts w:ascii="Courier New" w:hAnsi="Courier New" w:cs="Courier New" w:hint="default"/>
      </w:rPr>
    </w:lvl>
    <w:lvl w:ilvl="5" w:tplc="04260005" w:tentative="1">
      <w:start w:val="1"/>
      <w:numFmt w:val="bullet"/>
      <w:lvlText w:val=""/>
      <w:lvlJc w:val="left"/>
      <w:pPr>
        <w:ind w:left="4641" w:hanging="360"/>
      </w:pPr>
      <w:rPr>
        <w:rFonts w:ascii="Wingdings" w:hAnsi="Wingdings" w:hint="default"/>
      </w:rPr>
    </w:lvl>
    <w:lvl w:ilvl="6" w:tplc="04260001" w:tentative="1">
      <w:start w:val="1"/>
      <w:numFmt w:val="bullet"/>
      <w:lvlText w:val=""/>
      <w:lvlJc w:val="left"/>
      <w:pPr>
        <w:ind w:left="5361" w:hanging="360"/>
      </w:pPr>
      <w:rPr>
        <w:rFonts w:ascii="Symbol" w:hAnsi="Symbol" w:hint="default"/>
      </w:rPr>
    </w:lvl>
    <w:lvl w:ilvl="7" w:tplc="04260003" w:tentative="1">
      <w:start w:val="1"/>
      <w:numFmt w:val="bullet"/>
      <w:lvlText w:val="o"/>
      <w:lvlJc w:val="left"/>
      <w:pPr>
        <w:ind w:left="6081" w:hanging="360"/>
      </w:pPr>
      <w:rPr>
        <w:rFonts w:ascii="Courier New" w:hAnsi="Courier New" w:cs="Courier New" w:hint="default"/>
      </w:rPr>
    </w:lvl>
    <w:lvl w:ilvl="8" w:tplc="04260005" w:tentative="1">
      <w:start w:val="1"/>
      <w:numFmt w:val="bullet"/>
      <w:lvlText w:val=""/>
      <w:lvlJc w:val="left"/>
      <w:pPr>
        <w:ind w:left="6801" w:hanging="360"/>
      </w:pPr>
      <w:rPr>
        <w:rFonts w:ascii="Wingdings" w:hAnsi="Wingdings" w:hint="default"/>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7A2BB4"/>
    <w:multiLevelType w:val="multilevel"/>
    <w:tmpl w:val="260633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3941A32"/>
    <w:multiLevelType w:val="multilevel"/>
    <w:tmpl w:val="5CCEC33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iCs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DF956E0"/>
    <w:multiLevelType w:val="multilevel"/>
    <w:tmpl w:val="6BECBDE2"/>
    <w:styleLink w:val="ImportedStyle5"/>
    <w:lvl w:ilvl="0">
      <w:start w:val="1"/>
      <w:numFmt w:val="decimal"/>
      <w:lvlText w:val="%1."/>
      <w:lvlJc w:val="left"/>
      <w:pPr>
        <w:ind w:left="393" w:hanging="3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3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00"/>
        </w:tabs>
        <w:ind w:left="15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360"/>
        </w:tabs>
        <w:ind w:left="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1C92DE9"/>
    <w:multiLevelType w:val="multilevel"/>
    <w:tmpl w:val="1C122E00"/>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4654FE2"/>
    <w:multiLevelType w:val="multilevel"/>
    <w:tmpl w:val="FE9E7AEC"/>
    <w:styleLink w:val="WWOutlineListStyle511132"/>
    <w:lvl w:ilvl="0">
      <w:start w:val="10"/>
      <w:numFmt w:val="decimal"/>
      <w:lvlText w:val="%1."/>
      <w:lvlJc w:val="left"/>
      <w:pPr>
        <w:ind w:left="5464" w:hanging="360"/>
      </w:pPr>
      <w:rPr>
        <w:rFonts w:ascii="Times New Roman" w:hAnsi="Times New Roman" w:cs="Times New Roman" w:hint="default"/>
        <w:b/>
        <w:bCs/>
      </w:rPr>
    </w:lvl>
    <w:lvl w:ilvl="1">
      <w:start w:val="1"/>
      <w:numFmt w:val="decimal"/>
      <w:lvlText w:val="%1.%2."/>
      <w:lvlJc w:val="left"/>
      <w:pPr>
        <w:ind w:left="2062" w:hanging="360"/>
      </w:pPr>
      <w:rPr>
        <w:rFonts w:hint="default"/>
        <w:b w:val="0"/>
      </w:rPr>
    </w:lvl>
    <w:lvl w:ilvl="2">
      <w:start w:val="1"/>
      <w:numFmt w:val="decimal"/>
      <w:lvlText w:val="%1.%2.%3."/>
      <w:lvlJc w:val="left"/>
      <w:pPr>
        <w:ind w:left="6533"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5C5050B"/>
    <w:multiLevelType w:val="multilevel"/>
    <w:tmpl w:val="3048C5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A017664"/>
    <w:multiLevelType w:val="hybridMultilevel"/>
    <w:tmpl w:val="142A010A"/>
    <w:lvl w:ilvl="0" w:tplc="A4D06B62">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2697F83"/>
    <w:multiLevelType w:val="multilevel"/>
    <w:tmpl w:val="D20CA4FC"/>
    <w:lvl w:ilvl="0">
      <w:start w:val="5"/>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B94A6A"/>
    <w:multiLevelType w:val="multilevel"/>
    <w:tmpl w:val="8D7C2EF4"/>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39239A"/>
    <w:multiLevelType w:val="multilevel"/>
    <w:tmpl w:val="51E2A54C"/>
    <w:lvl w:ilvl="0">
      <w:start w:val="4"/>
      <w:numFmt w:val="decimal"/>
      <w:lvlText w:val="%1."/>
      <w:lvlJc w:val="left"/>
      <w:pPr>
        <w:ind w:left="720" w:hanging="720"/>
      </w:pPr>
      <w:rPr>
        <w:rFonts w:hint="default"/>
        <w:b/>
        <w:bCs w:val="0"/>
        <w:i w:val="0"/>
        <w:iCs w:val="0"/>
      </w:rPr>
    </w:lvl>
    <w:lvl w:ilvl="1">
      <w:start w:val="1"/>
      <w:numFmt w:val="decimal"/>
      <w:lvlText w:val="%1.%2."/>
      <w:lvlJc w:val="left"/>
      <w:pPr>
        <w:ind w:left="720" w:hanging="720"/>
      </w:pPr>
      <w:rPr>
        <w:rFonts w:hint="default"/>
        <w:b w:val="0"/>
        <w:i w:val="0"/>
        <w:iCs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762608187">
    <w:abstractNumId w:val="0"/>
  </w:num>
  <w:num w:numId="2" w16cid:durableId="1994144110">
    <w:abstractNumId w:val="2"/>
  </w:num>
  <w:num w:numId="3" w16cid:durableId="640236053">
    <w:abstractNumId w:val="20"/>
  </w:num>
  <w:num w:numId="4" w16cid:durableId="779180294">
    <w:abstractNumId w:val="5"/>
  </w:num>
  <w:num w:numId="5" w16cid:durableId="1215852428">
    <w:abstractNumId w:val="22"/>
  </w:num>
  <w:num w:numId="6" w16cid:durableId="690956532">
    <w:abstractNumId w:val="12"/>
  </w:num>
  <w:num w:numId="7" w16cid:durableId="620764171">
    <w:abstractNumId w:val="25"/>
  </w:num>
  <w:num w:numId="8" w16cid:durableId="1635677728">
    <w:abstractNumId w:val="19"/>
  </w:num>
  <w:num w:numId="9" w16cid:durableId="1455056348">
    <w:abstractNumId w:val="4"/>
  </w:num>
  <w:num w:numId="10" w16cid:durableId="751436820">
    <w:abstractNumId w:val="28"/>
  </w:num>
  <w:num w:numId="11" w16cid:durableId="2133788358">
    <w:abstractNumId w:val="18"/>
  </w:num>
  <w:num w:numId="12" w16cid:durableId="433405524">
    <w:abstractNumId w:val="17"/>
  </w:num>
  <w:num w:numId="13" w16cid:durableId="2075661176">
    <w:abstractNumId w:val="23"/>
  </w:num>
  <w:num w:numId="14" w16cid:durableId="1242443634">
    <w:abstractNumId w:val="9"/>
  </w:num>
  <w:num w:numId="15" w16cid:durableId="1192262615">
    <w:abstractNumId w:val="29"/>
  </w:num>
  <w:num w:numId="16" w16cid:durableId="1652366689">
    <w:abstractNumId w:val="21"/>
  </w:num>
  <w:num w:numId="17" w16cid:durableId="1149516858">
    <w:abstractNumId w:val="24"/>
  </w:num>
  <w:num w:numId="18" w16cid:durableId="1050302340">
    <w:abstractNumId w:val="11"/>
  </w:num>
  <w:num w:numId="19" w16cid:durableId="1278562566">
    <w:abstractNumId w:val="8"/>
  </w:num>
  <w:num w:numId="20" w16cid:durableId="947812981">
    <w:abstractNumId w:val="27"/>
  </w:num>
  <w:num w:numId="21" w16cid:durableId="2182530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7334005">
    <w:abstractNumId w:val="14"/>
  </w:num>
  <w:num w:numId="23" w16cid:durableId="2049136869">
    <w:abstractNumId w:val="10"/>
  </w:num>
  <w:num w:numId="24" w16cid:durableId="1881279133">
    <w:abstractNumId w:val="26"/>
  </w:num>
  <w:num w:numId="25" w16cid:durableId="1136601883">
    <w:abstractNumId w:val="7"/>
  </w:num>
  <w:num w:numId="26" w16cid:durableId="2099714230">
    <w:abstractNumId w:val="16"/>
  </w:num>
  <w:num w:numId="27" w16cid:durableId="471901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7384325">
    <w:abstractNumId w:val="3"/>
  </w:num>
  <w:num w:numId="29" w16cid:durableId="1997101081">
    <w:abstractNumId w:val="6"/>
  </w:num>
  <w:num w:numId="30" w16cid:durableId="724065800">
    <w:abstractNumId w:val="30"/>
  </w:num>
  <w:num w:numId="31" w16cid:durableId="979773699">
    <w:abstractNumId w:val="15"/>
  </w:num>
  <w:num w:numId="32" w16cid:durableId="727535335">
    <w:abstractNumId w:val="1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14C8"/>
    <w:rsid w:val="00001B04"/>
    <w:rsid w:val="00002A21"/>
    <w:rsid w:val="00002F61"/>
    <w:rsid w:val="0000351B"/>
    <w:rsid w:val="00003E2D"/>
    <w:rsid w:val="000046E6"/>
    <w:rsid w:val="000047F3"/>
    <w:rsid w:val="000049A4"/>
    <w:rsid w:val="00004C7E"/>
    <w:rsid w:val="00005112"/>
    <w:rsid w:val="00005C55"/>
    <w:rsid w:val="0000621B"/>
    <w:rsid w:val="00006893"/>
    <w:rsid w:val="00006D6B"/>
    <w:rsid w:val="00007269"/>
    <w:rsid w:val="000072A0"/>
    <w:rsid w:val="00007832"/>
    <w:rsid w:val="00007EAC"/>
    <w:rsid w:val="0001048C"/>
    <w:rsid w:val="00011032"/>
    <w:rsid w:val="000112A7"/>
    <w:rsid w:val="00012F5F"/>
    <w:rsid w:val="00013461"/>
    <w:rsid w:val="0001346B"/>
    <w:rsid w:val="000152E6"/>
    <w:rsid w:val="0001560E"/>
    <w:rsid w:val="0001635D"/>
    <w:rsid w:val="000174CB"/>
    <w:rsid w:val="00017BE0"/>
    <w:rsid w:val="00017D2B"/>
    <w:rsid w:val="00017F2B"/>
    <w:rsid w:val="000200CB"/>
    <w:rsid w:val="00020AB4"/>
    <w:rsid w:val="00021DF8"/>
    <w:rsid w:val="00022461"/>
    <w:rsid w:val="000226E9"/>
    <w:rsid w:val="00022DF9"/>
    <w:rsid w:val="00023147"/>
    <w:rsid w:val="00023691"/>
    <w:rsid w:val="00023E0F"/>
    <w:rsid w:val="00024149"/>
    <w:rsid w:val="00025469"/>
    <w:rsid w:val="000256EA"/>
    <w:rsid w:val="000267B9"/>
    <w:rsid w:val="00026C1A"/>
    <w:rsid w:val="00027972"/>
    <w:rsid w:val="00030439"/>
    <w:rsid w:val="00030AAB"/>
    <w:rsid w:val="00030E3F"/>
    <w:rsid w:val="000318A3"/>
    <w:rsid w:val="000319BE"/>
    <w:rsid w:val="00032884"/>
    <w:rsid w:val="00032C26"/>
    <w:rsid w:val="00033516"/>
    <w:rsid w:val="000346EC"/>
    <w:rsid w:val="00034B91"/>
    <w:rsid w:val="00034BA3"/>
    <w:rsid w:val="00034CDE"/>
    <w:rsid w:val="00035387"/>
    <w:rsid w:val="000353E5"/>
    <w:rsid w:val="0003597C"/>
    <w:rsid w:val="00036084"/>
    <w:rsid w:val="0003633E"/>
    <w:rsid w:val="00036894"/>
    <w:rsid w:val="00036BC8"/>
    <w:rsid w:val="00036C82"/>
    <w:rsid w:val="00036FDA"/>
    <w:rsid w:val="0003734E"/>
    <w:rsid w:val="00037971"/>
    <w:rsid w:val="00037D2A"/>
    <w:rsid w:val="00037EE3"/>
    <w:rsid w:val="00037FFD"/>
    <w:rsid w:val="00040A09"/>
    <w:rsid w:val="000419A6"/>
    <w:rsid w:val="00042094"/>
    <w:rsid w:val="00042668"/>
    <w:rsid w:val="00043009"/>
    <w:rsid w:val="00043619"/>
    <w:rsid w:val="00043CB6"/>
    <w:rsid w:val="000440B7"/>
    <w:rsid w:val="00044D00"/>
    <w:rsid w:val="00044E8E"/>
    <w:rsid w:val="000453E6"/>
    <w:rsid w:val="00046109"/>
    <w:rsid w:val="00046624"/>
    <w:rsid w:val="00047BEC"/>
    <w:rsid w:val="000501F4"/>
    <w:rsid w:val="00050390"/>
    <w:rsid w:val="0005069D"/>
    <w:rsid w:val="00050D18"/>
    <w:rsid w:val="00050E85"/>
    <w:rsid w:val="00050F7C"/>
    <w:rsid w:val="0005176B"/>
    <w:rsid w:val="000517DB"/>
    <w:rsid w:val="00051A8C"/>
    <w:rsid w:val="00052D3D"/>
    <w:rsid w:val="00053232"/>
    <w:rsid w:val="000537B8"/>
    <w:rsid w:val="0005426F"/>
    <w:rsid w:val="00055892"/>
    <w:rsid w:val="00055B8E"/>
    <w:rsid w:val="0005691A"/>
    <w:rsid w:val="00056A3F"/>
    <w:rsid w:val="00056AA5"/>
    <w:rsid w:val="00056B61"/>
    <w:rsid w:val="00056FAC"/>
    <w:rsid w:val="00057342"/>
    <w:rsid w:val="00057460"/>
    <w:rsid w:val="00060178"/>
    <w:rsid w:val="00060420"/>
    <w:rsid w:val="00060832"/>
    <w:rsid w:val="00060BB3"/>
    <w:rsid w:val="00061398"/>
    <w:rsid w:val="0006150B"/>
    <w:rsid w:val="000616E9"/>
    <w:rsid w:val="0006256F"/>
    <w:rsid w:val="00063113"/>
    <w:rsid w:val="0006342A"/>
    <w:rsid w:val="00063E1B"/>
    <w:rsid w:val="000648BD"/>
    <w:rsid w:val="000650D7"/>
    <w:rsid w:val="000655DA"/>
    <w:rsid w:val="000660BE"/>
    <w:rsid w:val="00067049"/>
    <w:rsid w:val="000701D3"/>
    <w:rsid w:val="00070308"/>
    <w:rsid w:val="000706E8"/>
    <w:rsid w:val="00071E0A"/>
    <w:rsid w:val="00072202"/>
    <w:rsid w:val="00072A0F"/>
    <w:rsid w:val="00072B1B"/>
    <w:rsid w:val="00072CDB"/>
    <w:rsid w:val="00073720"/>
    <w:rsid w:val="00073934"/>
    <w:rsid w:val="00073DA2"/>
    <w:rsid w:val="00073F85"/>
    <w:rsid w:val="000743AC"/>
    <w:rsid w:val="00074443"/>
    <w:rsid w:val="00074494"/>
    <w:rsid w:val="00076C81"/>
    <w:rsid w:val="00076DFB"/>
    <w:rsid w:val="00077169"/>
    <w:rsid w:val="00077679"/>
    <w:rsid w:val="00077829"/>
    <w:rsid w:val="00080175"/>
    <w:rsid w:val="0008038C"/>
    <w:rsid w:val="00080444"/>
    <w:rsid w:val="00080974"/>
    <w:rsid w:val="00080F97"/>
    <w:rsid w:val="00082347"/>
    <w:rsid w:val="000823B5"/>
    <w:rsid w:val="00082423"/>
    <w:rsid w:val="0008417C"/>
    <w:rsid w:val="000841CE"/>
    <w:rsid w:val="000841E5"/>
    <w:rsid w:val="00084CB8"/>
    <w:rsid w:val="00084E88"/>
    <w:rsid w:val="00084F98"/>
    <w:rsid w:val="00085A9F"/>
    <w:rsid w:val="00086C5A"/>
    <w:rsid w:val="000870B6"/>
    <w:rsid w:val="00087C79"/>
    <w:rsid w:val="000905D9"/>
    <w:rsid w:val="00090B05"/>
    <w:rsid w:val="00090CE2"/>
    <w:rsid w:val="00090E52"/>
    <w:rsid w:val="00092329"/>
    <w:rsid w:val="00092501"/>
    <w:rsid w:val="00092A24"/>
    <w:rsid w:val="00094610"/>
    <w:rsid w:val="00094636"/>
    <w:rsid w:val="000947D9"/>
    <w:rsid w:val="00094851"/>
    <w:rsid w:val="00095777"/>
    <w:rsid w:val="00095C68"/>
    <w:rsid w:val="00095F43"/>
    <w:rsid w:val="00096798"/>
    <w:rsid w:val="0009685D"/>
    <w:rsid w:val="000972BF"/>
    <w:rsid w:val="00097DD1"/>
    <w:rsid w:val="00097ED8"/>
    <w:rsid w:val="000A0D79"/>
    <w:rsid w:val="000A0F21"/>
    <w:rsid w:val="000A0FBA"/>
    <w:rsid w:val="000A2382"/>
    <w:rsid w:val="000A33CD"/>
    <w:rsid w:val="000A3B0E"/>
    <w:rsid w:val="000A3D5E"/>
    <w:rsid w:val="000A4081"/>
    <w:rsid w:val="000A4137"/>
    <w:rsid w:val="000A446A"/>
    <w:rsid w:val="000A466F"/>
    <w:rsid w:val="000A48AC"/>
    <w:rsid w:val="000A496D"/>
    <w:rsid w:val="000A4EA9"/>
    <w:rsid w:val="000A5838"/>
    <w:rsid w:val="000A5DA4"/>
    <w:rsid w:val="000A5E35"/>
    <w:rsid w:val="000A75F8"/>
    <w:rsid w:val="000B067B"/>
    <w:rsid w:val="000B1376"/>
    <w:rsid w:val="000B2410"/>
    <w:rsid w:val="000B2798"/>
    <w:rsid w:val="000B3287"/>
    <w:rsid w:val="000B34E3"/>
    <w:rsid w:val="000B3DBA"/>
    <w:rsid w:val="000B4067"/>
    <w:rsid w:val="000B57FE"/>
    <w:rsid w:val="000B5873"/>
    <w:rsid w:val="000B5E36"/>
    <w:rsid w:val="000B5E88"/>
    <w:rsid w:val="000B5EB8"/>
    <w:rsid w:val="000B6678"/>
    <w:rsid w:val="000B67B9"/>
    <w:rsid w:val="000B70AA"/>
    <w:rsid w:val="000B73FC"/>
    <w:rsid w:val="000C099F"/>
    <w:rsid w:val="000C0A90"/>
    <w:rsid w:val="000C20CC"/>
    <w:rsid w:val="000C26CB"/>
    <w:rsid w:val="000C28B2"/>
    <w:rsid w:val="000C30C0"/>
    <w:rsid w:val="000C3197"/>
    <w:rsid w:val="000C3C0C"/>
    <w:rsid w:val="000C5B82"/>
    <w:rsid w:val="000C69C0"/>
    <w:rsid w:val="000D00EC"/>
    <w:rsid w:val="000D06E0"/>
    <w:rsid w:val="000D0B4F"/>
    <w:rsid w:val="000D13EE"/>
    <w:rsid w:val="000D1570"/>
    <w:rsid w:val="000D1C30"/>
    <w:rsid w:val="000D1D09"/>
    <w:rsid w:val="000D1FA0"/>
    <w:rsid w:val="000D202E"/>
    <w:rsid w:val="000D2AB1"/>
    <w:rsid w:val="000D2B9E"/>
    <w:rsid w:val="000D2BC0"/>
    <w:rsid w:val="000D2FDB"/>
    <w:rsid w:val="000D33A0"/>
    <w:rsid w:val="000D3624"/>
    <w:rsid w:val="000D3639"/>
    <w:rsid w:val="000D36E5"/>
    <w:rsid w:val="000D3A87"/>
    <w:rsid w:val="000D3CA2"/>
    <w:rsid w:val="000D49D9"/>
    <w:rsid w:val="000D5085"/>
    <w:rsid w:val="000D664C"/>
    <w:rsid w:val="000D7147"/>
    <w:rsid w:val="000D7AB4"/>
    <w:rsid w:val="000D7E73"/>
    <w:rsid w:val="000E13C6"/>
    <w:rsid w:val="000E226F"/>
    <w:rsid w:val="000E2A41"/>
    <w:rsid w:val="000E2E1C"/>
    <w:rsid w:val="000E3139"/>
    <w:rsid w:val="000E3951"/>
    <w:rsid w:val="000E3F8E"/>
    <w:rsid w:val="000E4C30"/>
    <w:rsid w:val="000E623D"/>
    <w:rsid w:val="000E666B"/>
    <w:rsid w:val="000E6BDE"/>
    <w:rsid w:val="000E6CFE"/>
    <w:rsid w:val="000E7259"/>
    <w:rsid w:val="000E731C"/>
    <w:rsid w:val="000E7575"/>
    <w:rsid w:val="000E7F0C"/>
    <w:rsid w:val="000F004E"/>
    <w:rsid w:val="000F0531"/>
    <w:rsid w:val="000F0D04"/>
    <w:rsid w:val="000F0F11"/>
    <w:rsid w:val="000F0FA4"/>
    <w:rsid w:val="000F1635"/>
    <w:rsid w:val="000F22AC"/>
    <w:rsid w:val="000F23C0"/>
    <w:rsid w:val="000F297C"/>
    <w:rsid w:val="000F3036"/>
    <w:rsid w:val="000F3119"/>
    <w:rsid w:val="000F32DE"/>
    <w:rsid w:val="000F3AC2"/>
    <w:rsid w:val="000F40BF"/>
    <w:rsid w:val="000F537A"/>
    <w:rsid w:val="000F568D"/>
    <w:rsid w:val="000F5AE4"/>
    <w:rsid w:val="000F750D"/>
    <w:rsid w:val="000F7B94"/>
    <w:rsid w:val="000F7F4A"/>
    <w:rsid w:val="001007EB"/>
    <w:rsid w:val="001011F8"/>
    <w:rsid w:val="00101791"/>
    <w:rsid w:val="00101B14"/>
    <w:rsid w:val="00101B90"/>
    <w:rsid w:val="00102022"/>
    <w:rsid w:val="00102E40"/>
    <w:rsid w:val="00103038"/>
    <w:rsid w:val="001031D4"/>
    <w:rsid w:val="00103389"/>
    <w:rsid w:val="001036DC"/>
    <w:rsid w:val="0010423E"/>
    <w:rsid w:val="00104C4B"/>
    <w:rsid w:val="00105040"/>
    <w:rsid w:val="001050E0"/>
    <w:rsid w:val="00105791"/>
    <w:rsid w:val="00110755"/>
    <w:rsid w:val="00110A05"/>
    <w:rsid w:val="00111B3E"/>
    <w:rsid w:val="001128F2"/>
    <w:rsid w:val="00112D81"/>
    <w:rsid w:val="0011384A"/>
    <w:rsid w:val="00113AD1"/>
    <w:rsid w:val="0011409C"/>
    <w:rsid w:val="00114A59"/>
    <w:rsid w:val="00114B15"/>
    <w:rsid w:val="00114BEE"/>
    <w:rsid w:val="001153DC"/>
    <w:rsid w:val="00115986"/>
    <w:rsid w:val="0011665A"/>
    <w:rsid w:val="00116C6A"/>
    <w:rsid w:val="001201C5"/>
    <w:rsid w:val="00120814"/>
    <w:rsid w:val="00120FE6"/>
    <w:rsid w:val="00121296"/>
    <w:rsid w:val="001213D2"/>
    <w:rsid w:val="00121730"/>
    <w:rsid w:val="00122201"/>
    <w:rsid w:val="00122254"/>
    <w:rsid w:val="00122453"/>
    <w:rsid w:val="00122E09"/>
    <w:rsid w:val="00123278"/>
    <w:rsid w:val="00123624"/>
    <w:rsid w:val="00123A21"/>
    <w:rsid w:val="00123A66"/>
    <w:rsid w:val="00123EB8"/>
    <w:rsid w:val="001245AF"/>
    <w:rsid w:val="00124C3D"/>
    <w:rsid w:val="00124F67"/>
    <w:rsid w:val="00125515"/>
    <w:rsid w:val="0012559D"/>
    <w:rsid w:val="00125AC6"/>
    <w:rsid w:val="0012640D"/>
    <w:rsid w:val="00126E80"/>
    <w:rsid w:val="0012737D"/>
    <w:rsid w:val="001301AB"/>
    <w:rsid w:val="0013183A"/>
    <w:rsid w:val="00131875"/>
    <w:rsid w:val="00131AE8"/>
    <w:rsid w:val="00131CF0"/>
    <w:rsid w:val="0013272A"/>
    <w:rsid w:val="00132AC2"/>
    <w:rsid w:val="00132E05"/>
    <w:rsid w:val="00132E2E"/>
    <w:rsid w:val="00133168"/>
    <w:rsid w:val="00134D64"/>
    <w:rsid w:val="00135B39"/>
    <w:rsid w:val="00135E27"/>
    <w:rsid w:val="00136719"/>
    <w:rsid w:val="00136E8B"/>
    <w:rsid w:val="00137973"/>
    <w:rsid w:val="00137D78"/>
    <w:rsid w:val="001408BA"/>
    <w:rsid w:val="00140B9F"/>
    <w:rsid w:val="00140D46"/>
    <w:rsid w:val="001416A8"/>
    <w:rsid w:val="00142F1D"/>
    <w:rsid w:val="00143137"/>
    <w:rsid w:val="0014361D"/>
    <w:rsid w:val="001437D9"/>
    <w:rsid w:val="00143BB5"/>
    <w:rsid w:val="00144273"/>
    <w:rsid w:val="001449BC"/>
    <w:rsid w:val="00144DEC"/>
    <w:rsid w:val="00145F1F"/>
    <w:rsid w:val="00147AFA"/>
    <w:rsid w:val="00150015"/>
    <w:rsid w:val="00150035"/>
    <w:rsid w:val="00150344"/>
    <w:rsid w:val="00150F2C"/>
    <w:rsid w:val="001510C9"/>
    <w:rsid w:val="0015130D"/>
    <w:rsid w:val="001513B4"/>
    <w:rsid w:val="0015147E"/>
    <w:rsid w:val="001517E2"/>
    <w:rsid w:val="00151CEE"/>
    <w:rsid w:val="00151DEA"/>
    <w:rsid w:val="00152396"/>
    <w:rsid w:val="00152B82"/>
    <w:rsid w:val="001534DD"/>
    <w:rsid w:val="00154A94"/>
    <w:rsid w:val="00154BC2"/>
    <w:rsid w:val="00155205"/>
    <w:rsid w:val="001559A9"/>
    <w:rsid w:val="00155D3D"/>
    <w:rsid w:val="001564D1"/>
    <w:rsid w:val="00156CAA"/>
    <w:rsid w:val="00156EFA"/>
    <w:rsid w:val="00157487"/>
    <w:rsid w:val="0015796A"/>
    <w:rsid w:val="00160651"/>
    <w:rsid w:val="0016130B"/>
    <w:rsid w:val="00161451"/>
    <w:rsid w:val="00161C83"/>
    <w:rsid w:val="001621B1"/>
    <w:rsid w:val="00162548"/>
    <w:rsid w:val="001627A9"/>
    <w:rsid w:val="00162A62"/>
    <w:rsid w:val="00162AB4"/>
    <w:rsid w:val="00162D92"/>
    <w:rsid w:val="00162E6E"/>
    <w:rsid w:val="0016499F"/>
    <w:rsid w:val="00164A2F"/>
    <w:rsid w:val="0016567A"/>
    <w:rsid w:val="00165689"/>
    <w:rsid w:val="00165D5E"/>
    <w:rsid w:val="00166CF8"/>
    <w:rsid w:val="00166DB3"/>
    <w:rsid w:val="00167187"/>
    <w:rsid w:val="00170649"/>
    <w:rsid w:val="001706F2"/>
    <w:rsid w:val="00170B0C"/>
    <w:rsid w:val="00171073"/>
    <w:rsid w:val="00171BF6"/>
    <w:rsid w:val="00171DE4"/>
    <w:rsid w:val="001726B1"/>
    <w:rsid w:val="0017288F"/>
    <w:rsid w:val="00172A44"/>
    <w:rsid w:val="00172BD3"/>
    <w:rsid w:val="001739DF"/>
    <w:rsid w:val="0017438B"/>
    <w:rsid w:val="00175423"/>
    <w:rsid w:val="001755F6"/>
    <w:rsid w:val="00175887"/>
    <w:rsid w:val="00175B83"/>
    <w:rsid w:val="001768C7"/>
    <w:rsid w:val="00176970"/>
    <w:rsid w:val="00176C72"/>
    <w:rsid w:val="001776E6"/>
    <w:rsid w:val="00177816"/>
    <w:rsid w:val="00177DAB"/>
    <w:rsid w:val="00180415"/>
    <w:rsid w:val="00180C3D"/>
    <w:rsid w:val="001816F7"/>
    <w:rsid w:val="00181D54"/>
    <w:rsid w:val="001824C7"/>
    <w:rsid w:val="00182901"/>
    <w:rsid w:val="00182E04"/>
    <w:rsid w:val="00182E53"/>
    <w:rsid w:val="001835F4"/>
    <w:rsid w:val="001841FC"/>
    <w:rsid w:val="001852B0"/>
    <w:rsid w:val="00185FD3"/>
    <w:rsid w:val="001866E4"/>
    <w:rsid w:val="00187CA5"/>
    <w:rsid w:val="001903B0"/>
    <w:rsid w:val="00190A89"/>
    <w:rsid w:val="00190DF7"/>
    <w:rsid w:val="00190F43"/>
    <w:rsid w:val="0019104A"/>
    <w:rsid w:val="001913DD"/>
    <w:rsid w:val="001915AC"/>
    <w:rsid w:val="00191A43"/>
    <w:rsid w:val="00191D4E"/>
    <w:rsid w:val="00191D94"/>
    <w:rsid w:val="00192BDC"/>
    <w:rsid w:val="00193239"/>
    <w:rsid w:val="001938E0"/>
    <w:rsid w:val="00195295"/>
    <w:rsid w:val="001960F6"/>
    <w:rsid w:val="001962D4"/>
    <w:rsid w:val="00196BC3"/>
    <w:rsid w:val="0019750E"/>
    <w:rsid w:val="001975E0"/>
    <w:rsid w:val="00197FDB"/>
    <w:rsid w:val="001A0160"/>
    <w:rsid w:val="001A0474"/>
    <w:rsid w:val="001A0B32"/>
    <w:rsid w:val="001A2059"/>
    <w:rsid w:val="001A23D0"/>
    <w:rsid w:val="001A3DAE"/>
    <w:rsid w:val="001A3F05"/>
    <w:rsid w:val="001A45A6"/>
    <w:rsid w:val="001A491B"/>
    <w:rsid w:val="001A4A67"/>
    <w:rsid w:val="001A627C"/>
    <w:rsid w:val="001A6519"/>
    <w:rsid w:val="001A7B64"/>
    <w:rsid w:val="001A7D6C"/>
    <w:rsid w:val="001B064A"/>
    <w:rsid w:val="001B082F"/>
    <w:rsid w:val="001B0F03"/>
    <w:rsid w:val="001B13C5"/>
    <w:rsid w:val="001B1734"/>
    <w:rsid w:val="001B189F"/>
    <w:rsid w:val="001B1A36"/>
    <w:rsid w:val="001B28E8"/>
    <w:rsid w:val="001B379D"/>
    <w:rsid w:val="001B3CF2"/>
    <w:rsid w:val="001B3F2F"/>
    <w:rsid w:val="001B497F"/>
    <w:rsid w:val="001B49F7"/>
    <w:rsid w:val="001B4D7A"/>
    <w:rsid w:val="001B5805"/>
    <w:rsid w:val="001B7E58"/>
    <w:rsid w:val="001C04C8"/>
    <w:rsid w:val="001C0640"/>
    <w:rsid w:val="001C17CC"/>
    <w:rsid w:val="001C1C25"/>
    <w:rsid w:val="001C2031"/>
    <w:rsid w:val="001C237F"/>
    <w:rsid w:val="001C2725"/>
    <w:rsid w:val="001C2E04"/>
    <w:rsid w:val="001C3742"/>
    <w:rsid w:val="001C37B2"/>
    <w:rsid w:val="001C384A"/>
    <w:rsid w:val="001C392E"/>
    <w:rsid w:val="001C408F"/>
    <w:rsid w:val="001C517E"/>
    <w:rsid w:val="001C526C"/>
    <w:rsid w:val="001C5775"/>
    <w:rsid w:val="001C5778"/>
    <w:rsid w:val="001C71EB"/>
    <w:rsid w:val="001C7F9C"/>
    <w:rsid w:val="001D07EB"/>
    <w:rsid w:val="001D0821"/>
    <w:rsid w:val="001D0D5A"/>
    <w:rsid w:val="001D12A6"/>
    <w:rsid w:val="001D1356"/>
    <w:rsid w:val="001D164B"/>
    <w:rsid w:val="001D2419"/>
    <w:rsid w:val="001D309D"/>
    <w:rsid w:val="001D3511"/>
    <w:rsid w:val="001D3BFB"/>
    <w:rsid w:val="001D4388"/>
    <w:rsid w:val="001D4B51"/>
    <w:rsid w:val="001D4CC5"/>
    <w:rsid w:val="001D556A"/>
    <w:rsid w:val="001D5B91"/>
    <w:rsid w:val="001D5CD0"/>
    <w:rsid w:val="001D5FA2"/>
    <w:rsid w:val="001D611C"/>
    <w:rsid w:val="001D6286"/>
    <w:rsid w:val="001D63EC"/>
    <w:rsid w:val="001D68E0"/>
    <w:rsid w:val="001D6B56"/>
    <w:rsid w:val="001D6BBD"/>
    <w:rsid w:val="001D7278"/>
    <w:rsid w:val="001D7535"/>
    <w:rsid w:val="001E0097"/>
    <w:rsid w:val="001E03D6"/>
    <w:rsid w:val="001E0735"/>
    <w:rsid w:val="001E0A98"/>
    <w:rsid w:val="001E0C33"/>
    <w:rsid w:val="001E0FE4"/>
    <w:rsid w:val="001E240D"/>
    <w:rsid w:val="001E2C95"/>
    <w:rsid w:val="001E2FE8"/>
    <w:rsid w:val="001E4ABC"/>
    <w:rsid w:val="001E51B7"/>
    <w:rsid w:val="001E5BA8"/>
    <w:rsid w:val="001E5EEF"/>
    <w:rsid w:val="001E68C3"/>
    <w:rsid w:val="001E6A10"/>
    <w:rsid w:val="001E6A83"/>
    <w:rsid w:val="001E7A25"/>
    <w:rsid w:val="001F03F1"/>
    <w:rsid w:val="001F13E2"/>
    <w:rsid w:val="001F19CC"/>
    <w:rsid w:val="001F1B9D"/>
    <w:rsid w:val="001F2C78"/>
    <w:rsid w:val="001F3CE1"/>
    <w:rsid w:val="001F42BF"/>
    <w:rsid w:val="001F46ED"/>
    <w:rsid w:val="001F4BFE"/>
    <w:rsid w:val="001F51CC"/>
    <w:rsid w:val="001F59A1"/>
    <w:rsid w:val="001F667A"/>
    <w:rsid w:val="001F6C8F"/>
    <w:rsid w:val="001F78FF"/>
    <w:rsid w:val="002001C4"/>
    <w:rsid w:val="00201691"/>
    <w:rsid w:val="0020198F"/>
    <w:rsid w:val="00201E67"/>
    <w:rsid w:val="002020FB"/>
    <w:rsid w:val="00202E86"/>
    <w:rsid w:val="002031B6"/>
    <w:rsid w:val="00203739"/>
    <w:rsid w:val="00203D11"/>
    <w:rsid w:val="002044DE"/>
    <w:rsid w:val="0020499A"/>
    <w:rsid w:val="00204BFD"/>
    <w:rsid w:val="0020584E"/>
    <w:rsid w:val="00205CF6"/>
    <w:rsid w:val="00206585"/>
    <w:rsid w:val="00206B44"/>
    <w:rsid w:val="00206CF6"/>
    <w:rsid w:val="0021069F"/>
    <w:rsid w:val="002110AA"/>
    <w:rsid w:val="0021182D"/>
    <w:rsid w:val="00212769"/>
    <w:rsid w:val="00212A83"/>
    <w:rsid w:val="002145DE"/>
    <w:rsid w:val="0021505B"/>
    <w:rsid w:val="00215BCB"/>
    <w:rsid w:val="00215D03"/>
    <w:rsid w:val="00215ED4"/>
    <w:rsid w:val="00217BEC"/>
    <w:rsid w:val="002201B5"/>
    <w:rsid w:val="002201C0"/>
    <w:rsid w:val="002202FF"/>
    <w:rsid w:val="002203EA"/>
    <w:rsid w:val="002213D1"/>
    <w:rsid w:val="0022171E"/>
    <w:rsid w:val="00221829"/>
    <w:rsid w:val="00222519"/>
    <w:rsid w:val="0022275C"/>
    <w:rsid w:val="00222DB8"/>
    <w:rsid w:val="0022349B"/>
    <w:rsid w:val="002234B4"/>
    <w:rsid w:val="00223BA8"/>
    <w:rsid w:val="00223EB7"/>
    <w:rsid w:val="002240AE"/>
    <w:rsid w:val="00224714"/>
    <w:rsid w:val="00224782"/>
    <w:rsid w:val="00224971"/>
    <w:rsid w:val="00224C0C"/>
    <w:rsid w:val="00224D47"/>
    <w:rsid w:val="00224DE0"/>
    <w:rsid w:val="00225CC1"/>
    <w:rsid w:val="00230372"/>
    <w:rsid w:val="0023040A"/>
    <w:rsid w:val="00230AD6"/>
    <w:rsid w:val="00230B41"/>
    <w:rsid w:val="002311E3"/>
    <w:rsid w:val="00231985"/>
    <w:rsid w:val="00231B86"/>
    <w:rsid w:val="002323D6"/>
    <w:rsid w:val="002328AA"/>
    <w:rsid w:val="00232A4B"/>
    <w:rsid w:val="00232BE7"/>
    <w:rsid w:val="00233C22"/>
    <w:rsid w:val="00233E68"/>
    <w:rsid w:val="00234413"/>
    <w:rsid w:val="002345D8"/>
    <w:rsid w:val="0023486A"/>
    <w:rsid w:val="002353D6"/>
    <w:rsid w:val="00236256"/>
    <w:rsid w:val="002373ED"/>
    <w:rsid w:val="00237B9F"/>
    <w:rsid w:val="00240031"/>
    <w:rsid w:val="00240ADF"/>
    <w:rsid w:val="0024107D"/>
    <w:rsid w:val="0024139F"/>
    <w:rsid w:val="002419D9"/>
    <w:rsid w:val="00241BC2"/>
    <w:rsid w:val="00241FA4"/>
    <w:rsid w:val="002426B5"/>
    <w:rsid w:val="00243518"/>
    <w:rsid w:val="002436E5"/>
    <w:rsid w:val="00243FB8"/>
    <w:rsid w:val="002447F5"/>
    <w:rsid w:val="0024493C"/>
    <w:rsid w:val="00245398"/>
    <w:rsid w:val="002455FB"/>
    <w:rsid w:val="00245BAA"/>
    <w:rsid w:val="00245BC4"/>
    <w:rsid w:val="00246044"/>
    <w:rsid w:val="0024618D"/>
    <w:rsid w:val="00250475"/>
    <w:rsid w:val="002507CB"/>
    <w:rsid w:val="0025118C"/>
    <w:rsid w:val="00251415"/>
    <w:rsid w:val="0025148A"/>
    <w:rsid w:val="0025153B"/>
    <w:rsid w:val="0025386D"/>
    <w:rsid w:val="00253B60"/>
    <w:rsid w:val="00254E33"/>
    <w:rsid w:val="00255687"/>
    <w:rsid w:val="00256113"/>
    <w:rsid w:val="0025640C"/>
    <w:rsid w:val="00256DDF"/>
    <w:rsid w:val="00257290"/>
    <w:rsid w:val="002602FD"/>
    <w:rsid w:val="002617AC"/>
    <w:rsid w:val="00262FD0"/>
    <w:rsid w:val="0026397B"/>
    <w:rsid w:val="00263C56"/>
    <w:rsid w:val="00263E00"/>
    <w:rsid w:val="0026419C"/>
    <w:rsid w:val="0026494B"/>
    <w:rsid w:val="00265169"/>
    <w:rsid w:val="002653D8"/>
    <w:rsid w:val="00266216"/>
    <w:rsid w:val="002662AC"/>
    <w:rsid w:val="00267002"/>
    <w:rsid w:val="0026707C"/>
    <w:rsid w:val="002709E0"/>
    <w:rsid w:val="00270A4D"/>
    <w:rsid w:val="00271108"/>
    <w:rsid w:val="00271C62"/>
    <w:rsid w:val="002723C3"/>
    <w:rsid w:val="002731F1"/>
    <w:rsid w:val="00273541"/>
    <w:rsid w:val="0027414F"/>
    <w:rsid w:val="002741A9"/>
    <w:rsid w:val="00274AF7"/>
    <w:rsid w:val="00275635"/>
    <w:rsid w:val="00275FD8"/>
    <w:rsid w:val="002766A7"/>
    <w:rsid w:val="00276EB3"/>
    <w:rsid w:val="00276F2C"/>
    <w:rsid w:val="00277498"/>
    <w:rsid w:val="00280006"/>
    <w:rsid w:val="0028123E"/>
    <w:rsid w:val="00281B85"/>
    <w:rsid w:val="00281F59"/>
    <w:rsid w:val="00282257"/>
    <w:rsid w:val="0028226A"/>
    <w:rsid w:val="002825DA"/>
    <w:rsid w:val="00283C4A"/>
    <w:rsid w:val="00283C73"/>
    <w:rsid w:val="00283D5C"/>
    <w:rsid w:val="00284365"/>
    <w:rsid w:val="00284CC9"/>
    <w:rsid w:val="002855A3"/>
    <w:rsid w:val="00285694"/>
    <w:rsid w:val="002861E0"/>
    <w:rsid w:val="00287806"/>
    <w:rsid w:val="00287E96"/>
    <w:rsid w:val="0029002E"/>
    <w:rsid w:val="00290BBD"/>
    <w:rsid w:val="00291E82"/>
    <w:rsid w:val="0029304F"/>
    <w:rsid w:val="0029329D"/>
    <w:rsid w:val="00293674"/>
    <w:rsid w:val="002949E3"/>
    <w:rsid w:val="00294A4A"/>
    <w:rsid w:val="00294A56"/>
    <w:rsid w:val="00294E12"/>
    <w:rsid w:val="00294EB9"/>
    <w:rsid w:val="00295A69"/>
    <w:rsid w:val="00295B4F"/>
    <w:rsid w:val="00295D9F"/>
    <w:rsid w:val="002963BF"/>
    <w:rsid w:val="002965DA"/>
    <w:rsid w:val="00296B2B"/>
    <w:rsid w:val="00296E03"/>
    <w:rsid w:val="00297766"/>
    <w:rsid w:val="002A04CF"/>
    <w:rsid w:val="002A0557"/>
    <w:rsid w:val="002A074C"/>
    <w:rsid w:val="002A0BD8"/>
    <w:rsid w:val="002A12EC"/>
    <w:rsid w:val="002A1C43"/>
    <w:rsid w:val="002A1C72"/>
    <w:rsid w:val="002A1DDA"/>
    <w:rsid w:val="002A2E5C"/>
    <w:rsid w:val="002A3760"/>
    <w:rsid w:val="002A3C76"/>
    <w:rsid w:val="002A4ECE"/>
    <w:rsid w:val="002A6119"/>
    <w:rsid w:val="002A6204"/>
    <w:rsid w:val="002A6AED"/>
    <w:rsid w:val="002A6B12"/>
    <w:rsid w:val="002B0150"/>
    <w:rsid w:val="002B1289"/>
    <w:rsid w:val="002B19B9"/>
    <w:rsid w:val="002B1E4A"/>
    <w:rsid w:val="002B26F0"/>
    <w:rsid w:val="002B35C7"/>
    <w:rsid w:val="002B4703"/>
    <w:rsid w:val="002B4812"/>
    <w:rsid w:val="002B4A82"/>
    <w:rsid w:val="002B57BC"/>
    <w:rsid w:val="002B5853"/>
    <w:rsid w:val="002B75D6"/>
    <w:rsid w:val="002B7D11"/>
    <w:rsid w:val="002C04A7"/>
    <w:rsid w:val="002C06FF"/>
    <w:rsid w:val="002C2097"/>
    <w:rsid w:val="002C26AD"/>
    <w:rsid w:val="002C2749"/>
    <w:rsid w:val="002C291E"/>
    <w:rsid w:val="002C2986"/>
    <w:rsid w:val="002C324E"/>
    <w:rsid w:val="002C400B"/>
    <w:rsid w:val="002C45D5"/>
    <w:rsid w:val="002C5161"/>
    <w:rsid w:val="002C5B46"/>
    <w:rsid w:val="002C6179"/>
    <w:rsid w:val="002C6629"/>
    <w:rsid w:val="002C670B"/>
    <w:rsid w:val="002C7087"/>
    <w:rsid w:val="002C7892"/>
    <w:rsid w:val="002D0B12"/>
    <w:rsid w:val="002D1524"/>
    <w:rsid w:val="002D23A1"/>
    <w:rsid w:val="002D2988"/>
    <w:rsid w:val="002D3341"/>
    <w:rsid w:val="002D3683"/>
    <w:rsid w:val="002D37A0"/>
    <w:rsid w:val="002D3BEC"/>
    <w:rsid w:val="002D4474"/>
    <w:rsid w:val="002D5E87"/>
    <w:rsid w:val="002D60FE"/>
    <w:rsid w:val="002D708A"/>
    <w:rsid w:val="002D714A"/>
    <w:rsid w:val="002D78FA"/>
    <w:rsid w:val="002D7A4D"/>
    <w:rsid w:val="002D7A9D"/>
    <w:rsid w:val="002D7E9B"/>
    <w:rsid w:val="002E0FBA"/>
    <w:rsid w:val="002E1781"/>
    <w:rsid w:val="002E1A86"/>
    <w:rsid w:val="002E1C8A"/>
    <w:rsid w:val="002E2294"/>
    <w:rsid w:val="002E280F"/>
    <w:rsid w:val="002E2A2C"/>
    <w:rsid w:val="002E3B39"/>
    <w:rsid w:val="002E3DFA"/>
    <w:rsid w:val="002E5F8F"/>
    <w:rsid w:val="002E6931"/>
    <w:rsid w:val="002E71C8"/>
    <w:rsid w:val="002F05E4"/>
    <w:rsid w:val="002F0ABC"/>
    <w:rsid w:val="002F16F2"/>
    <w:rsid w:val="002F1F55"/>
    <w:rsid w:val="002F23A7"/>
    <w:rsid w:val="002F23D4"/>
    <w:rsid w:val="002F2959"/>
    <w:rsid w:val="002F2BE2"/>
    <w:rsid w:val="002F2D97"/>
    <w:rsid w:val="002F3321"/>
    <w:rsid w:val="002F3417"/>
    <w:rsid w:val="002F45D7"/>
    <w:rsid w:val="002F51D8"/>
    <w:rsid w:val="002F56FF"/>
    <w:rsid w:val="002F6DFB"/>
    <w:rsid w:val="002F73AF"/>
    <w:rsid w:val="002F7576"/>
    <w:rsid w:val="002F79C8"/>
    <w:rsid w:val="002F79E7"/>
    <w:rsid w:val="003001C0"/>
    <w:rsid w:val="00300DB9"/>
    <w:rsid w:val="003010DB"/>
    <w:rsid w:val="00301F9E"/>
    <w:rsid w:val="00302B9E"/>
    <w:rsid w:val="00303A3A"/>
    <w:rsid w:val="00303C9A"/>
    <w:rsid w:val="00303FF1"/>
    <w:rsid w:val="003046CD"/>
    <w:rsid w:val="00304761"/>
    <w:rsid w:val="0030484E"/>
    <w:rsid w:val="00304FC5"/>
    <w:rsid w:val="0030569B"/>
    <w:rsid w:val="00306671"/>
    <w:rsid w:val="0030690D"/>
    <w:rsid w:val="003075D5"/>
    <w:rsid w:val="003075E9"/>
    <w:rsid w:val="00310288"/>
    <w:rsid w:val="00310DC1"/>
    <w:rsid w:val="00310F39"/>
    <w:rsid w:val="00311161"/>
    <w:rsid w:val="003112B0"/>
    <w:rsid w:val="003115E4"/>
    <w:rsid w:val="003117F8"/>
    <w:rsid w:val="003118BD"/>
    <w:rsid w:val="00311DAC"/>
    <w:rsid w:val="00311DC2"/>
    <w:rsid w:val="0031207A"/>
    <w:rsid w:val="00314674"/>
    <w:rsid w:val="003155EA"/>
    <w:rsid w:val="00316CB1"/>
    <w:rsid w:val="00316F5F"/>
    <w:rsid w:val="003174CB"/>
    <w:rsid w:val="00317707"/>
    <w:rsid w:val="00317CA2"/>
    <w:rsid w:val="0032039D"/>
    <w:rsid w:val="00320597"/>
    <w:rsid w:val="0032177F"/>
    <w:rsid w:val="00321EAD"/>
    <w:rsid w:val="00321F86"/>
    <w:rsid w:val="003226ED"/>
    <w:rsid w:val="00322708"/>
    <w:rsid w:val="00322906"/>
    <w:rsid w:val="00323105"/>
    <w:rsid w:val="00323837"/>
    <w:rsid w:val="00323E96"/>
    <w:rsid w:val="00326BC9"/>
    <w:rsid w:val="00326D04"/>
    <w:rsid w:val="0032715A"/>
    <w:rsid w:val="00327707"/>
    <w:rsid w:val="00331DF7"/>
    <w:rsid w:val="003320D3"/>
    <w:rsid w:val="00332AB1"/>
    <w:rsid w:val="00332EEB"/>
    <w:rsid w:val="00333051"/>
    <w:rsid w:val="00333918"/>
    <w:rsid w:val="00333990"/>
    <w:rsid w:val="00333AAF"/>
    <w:rsid w:val="00334037"/>
    <w:rsid w:val="0033426D"/>
    <w:rsid w:val="00334315"/>
    <w:rsid w:val="003343D0"/>
    <w:rsid w:val="003346FF"/>
    <w:rsid w:val="00334BB5"/>
    <w:rsid w:val="0033584F"/>
    <w:rsid w:val="00335C7C"/>
    <w:rsid w:val="003369BB"/>
    <w:rsid w:val="00340362"/>
    <w:rsid w:val="0034041E"/>
    <w:rsid w:val="00340537"/>
    <w:rsid w:val="003418B1"/>
    <w:rsid w:val="003422EE"/>
    <w:rsid w:val="00342CB2"/>
    <w:rsid w:val="00342E09"/>
    <w:rsid w:val="00342FF3"/>
    <w:rsid w:val="00343B05"/>
    <w:rsid w:val="00344909"/>
    <w:rsid w:val="00344AC3"/>
    <w:rsid w:val="003451C3"/>
    <w:rsid w:val="0034527D"/>
    <w:rsid w:val="00345BE3"/>
    <w:rsid w:val="00346190"/>
    <w:rsid w:val="00346B0F"/>
    <w:rsid w:val="00347572"/>
    <w:rsid w:val="0034777D"/>
    <w:rsid w:val="003477F2"/>
    <w:rsid w:val="003507C3"/>
    <w:rsid w:val="003508C5"/>
    <w:rsid w:val="003514E0"/>
    <w:rsid w:val="00351760"/>
    <w:rsid w:val="00351D9F"/>
    <w:rsid w:val="0035215E"/>
    <w:rsid w:val="00352C11"/>
    <w:rsid w:val="00352D13"/>
    <w:rsid w:val="0035328E"/>
    <w:rsid w:val="00353852"/>
    <w:rsid w:val="00353922"/>
    <w:rsid w:val="00353D5D"/>
    <w:rsid w:val="00354E5B"/>
    <w:rsid w:val="003559F3"/>
    <w:rsid w:val="00356146"/>
    <w:rsid w:val="0035644A"/>
    <w:rsid w:val="00357642"/>
    <w:rsid w:val="00360BA2"/>
    <w:rsid w:val="00361428"/>
    <w:rsid w:val="0036182A"/>
    <w:rsid w:val="00363503"/>
    <w:rsid w:val="00363DF8"/>
    <w:rsid w:val="003645BA"/>
    <w:rsid w:val="00364DBE"/>
    <w:rsid w:val="0036500F"/>
    <w:rsid w:val="0036535B"/>
    <w:rsid w:val="00365F1F"/>
    <w:rsid w:val="00366EBC"/>
    <w:rsid w:val="0037085B"/>
    <w:rsid w:val="00370DC2"/>
    <w:rsid w:val="00371E65"/>
    <w:rsid w:val="003726A7"/>
    <w:rsid w:val="0037282F"/>
    <w:rsid w:val="00372941"/>
    <w:rsid w:val="00373CBE"/>
    <w:rsid w:val="00373F70"/>
    <w:rsid w:val="003741C0"/>
    <w:rsid w:val="0037450D"/>
    <w:rsid w:val="003748BF"/>
    <w:rsid w:val="00374E1F"/>
    <w:rsid w:val="00375883"/>
    <w:rsid w:val="00375DBB"/>
    <w:rsid w:val="003762A4"/>
    <w:rsid w:val="00376CE0"/>
    <w:rsid w:val="00376E5C"/>
    <w:rsid w:val="00376E8E"/>
    <w:rsid w:val="003773B4"/>
    <w:rsid w:val="00377E99"/>
    <w:rsid w:val="00380B4D"/>
    <w:rsid w:val="00380E4E"/>
    <w:rsid w:val="0038161B"/>
    <w:rsid w:val="003834C6"/>
    <w:rsid w:val="0038389E"/>
    <w:rsid w:val="00383FA5"/>
    <w:rsid w:val="0038473C"/>
    <w:rsid w:val="00384B7C"/>
    <w:rsid w:val="00385BE4"/>
    <w:rsid w:val="00385CAB"/>
    <w:rsid w:val="00386B4D"/>
    <w:rsid w:val="0038705B"/>
    <w:rsid w:val="00387A33"/>
    <w:rsid w:val="00390228"/>
    <w:rsid w:val="0039063D"/>
    <w:rsid w:val="00390ABF"/>
    <w:rsid w:val="00390C62"/>
    <w:rsid w:val="00390D06"/>
    <w:rsid w:val="003910EF"/>
    <w:rsid w:val="0039178C"/>
    <w:rsid w:val="00391DA1"/>
    <w:rsid w:val="00392189"/>
    <w:rsid w:val="00392414"/>
    <w:rsid w:val="00392A42"/>
    <w:rsid w:val="0039312D"/>
    <w:rsid w:val="00393764"/>
    <w:rsid w:val="00394F08"/>
    <w:rsid w:val="00395D7F"/>
    <w:rsid w:val="00395EC7"/>
    <w:rsid w:val="003963AE"/>
    <w:rsid w:val="003964C1"/>
    <w:rsid w:val="00396AE7"/>
    <w:rsid w:val="00396D36"/>
    <w:rsid w:val="00396F5D"/>
    <w:rsid w:val="00397CDD"/>
    <w:rsid w:val="003A1F42"/>
    <w:rsid w:val="003A221F"/>
    <w:rsid w:val="003A2AB7"/>
    <w:rsid w:val="003A3889"/>
    <w:rsid w:val="003A4853"/>
    <w:rsid w:val="003A48B8"/>
    <w:rsid w:val="003A50F6"/>
    <w:rsid w:val="003A5454"/>
    <w:rsid w:val="003A563B"/>
    <w:rsid w:val="003A5683"/>
    <w:rsid w:val="003A5875"/>
    <w:rsid w:val="003A5B94"/>
    <w:rsid w:val="003A65B2"/>
    <w:rsid w:val="003A695F"/>
    <w:rsid w:val="003A710F"/>
    <w:rsid w:val="003A7D80"/>
    <w:rsid w:val="003B10C4"/>
    <w:rsid w:val="003B1FF6"/>
    <w:rsid w:val="003B25E9"/>
    <w:rsid w:val="003B376A"/>
    <w:rsid w:val="003B3EDF"/>
    <w:rsid w:val="003B45D2"/>
    <w:rsid w:val="003B4CD7"/>
    <w:rsid w:val="003B659A"/>
    <w:rsid w:val="003B6A67"/>
    <w:rsid w:val="003B6D10"/>
    <w:rsid w:val="003B78F8"/>
    <w:rsid w:val="003C06D6"/>
    <w:rsid w:val="003C0F53"/>
    <w:rsid w:val="003C14FF"/>
    <w:rsid w:val="003C324C"/>
    <w:rsid w:val="003C3680"/>
    <w:rsid w:val="003C36D9"/>
    <w:rsid w:val="003C3894"/>
    <w:rsid w:val="003C3ACA"/>
    <w:rsid w:val="003C4636"/>
    <w:rsid w:val="003C4C5D"/>
    <w:rsid w:val="003C4FC2"/>
    <w:rsid w:val="003C4FF9"/>
    <w:rsid w:val="003C580F"/>
    <w:rsid w:val="003C630E"/>
    <w:rsid w:val="003C6738"/>
    <w:rsid w:val="003C6E32"/>
    <w:rsid w:val="003D0916"/>
    <w:rsid w:val="003D09AC"/>
    <w:rsid w:val="003D13D1"/>
    <w:rsid w:val="003D21FE"/>
    <w:rsid w:val="003D40DD"/>
    <w:rsid w:val="003D4E0C"/>
    <w:rsid w:val="003D4EA1"/>
    <w:rsid w:val="003D55FC"/>
    <w:rsid w:val="003D5643"/>
    <w:rsid w:val="003D6179"/>
    <w:rsid w:val="003D6DDC"/>
    <w:rsid w:val="003D7CBD"/>
    <w:rsid w:val="003D7EF8"/>
    <w:rsid w:val="003D7F7A"/>
    <w:rsid w:val="003E0708"/>
    <w:rsid w:val="003E08C9"/>
    <w:rsid w:val="003E1406"/>
    <w:rsid w:val="003E19C9"/>
    <w:rsid w:val="003E1B16"/>
    <w:rsid w:val="003E24AF"/>
    <w:rsid w:val="003E2610"/>
    <w:rsid w:val="003E2B92"/>
    <w:rsid w:val="003E2D1B"/>
    <w:rsid w:val="003E3907"/>
    <w:rsid w:val="003E4145"/>
    <w:rsid w:val="003E480F"/>
    <w:rsid w:val="003E595F"/>
    <w:rsid w:val="003E67DC"/>
    <w:rsid w:val="003E6C6D"/>
    <w:rsid w:val="003F0760"/>
    <w:rsid w:val="003F105A"/>
    <w:rsid w:val="003F1072"/>
    <w:rsid w:val="003F16B8"/>
    <w:rsid w:val="003F3159"/>
    <w:rsid w:val="003F473C"/>
    <w:rsid w:val="003F5216"/>
    <w:rsid w:val="003F60DD"/>
    <w:rsid w:val="003F61B9"/>
    <w:rsid w:val="003F657C"/>
    <w:rsid w:val="003F6DEC"/>
    <w:rsid w:val="003F6EFE"/>
    <w:rsid w:val="003F6F17"/>
    <w:rsid w:val="003F6F7B"/>
    <w:rsid w:val="0040022B"/>
    <w:rsid w:val="0040022E"/>
    <w:rsid w:val="00400400"/>
    <w:rsid w:val="004004B7"/>
    <w:rsid w:val="00400B7C"/>
    <w:rsid w:val="00400D49"/>
    <w:rsid w:val="00400EDF"/>
    <w:rsid w:val="00400F18"/>
    <w:rsid w:val="0040101B"/>
    <w:rsid w:val="00401D99"/>
    <w:rsid w:val="00401F90"/>
    <w:rsid w:val="004022D4"/>
    <w:rsid w:val="00402969"/>
    <w:rsid w:val="00402B69"/>
    <w:rsid w:val="00402EA5"/>
    <w:rsid w:val="004034B6"/>
    <w:rsid w:val="00403854"/>
    <w:rsid w:val="00403A76"/>
    <w:rsid w:val="004044AC"/>
    <w:rsid w:val="00405826"/>
    <w:rsid w:val="00405DE4"/>
    <w:rsid w:val="00405E3A"/>
    <w:rsid w:val="00406832"/>
    <w:rsid w:val="00406B81"/>
    <w:rsid w:val="00406ED2"/>
    <w:rsid w:val="004070E0"/>
    <w:rsid w:val="004109DC"/>
    <w:rsid w:val="00410C02"/>
    <w:rsid w:val="00410F87"/>
    <w:rsid w:val="00411008"/>
    <w:rsid w:val="004112D1"/>
    <w:rsid w:val="00411393"/>
    <w:rsid w:val="004114C5"/>
    <w:rsid w:val="0041200C"/>
    <w:rsid w:val="00412FFE"/>
    <w:rsid w:val="0041365D"/>
    <w:rsid w:val="0041485B"/>
    <w:rsid w:val="00414D4A"/>
    <w:rsid w:val="0041564C"/>
    <w:rsid w:val="0041569E"/>
    <w:rsid w:val="00415791"/>
    <w:rsid w:val="00417B61"/>
    <w:rsid w:val="00417CBD"/>
    <w:rsid w:val="0042012C"/>
    <w:rsid w:val="004201C5"/>
    <w:rsid w:val="00420577"/>
    <w:rsid w:val="00420596"/>
    <w:rsid w:val="00420F1E"/>
    <w:rsid w:val="00421EA0"/>
    <w:rsid w:val="00422B5B"/>
    <w:rsid w:val="00422D64"/>
    <w:rsid w:val="00422E48"/>
    <w:rsid w:val="0042302B"/>
    <w:rsid w:val="0042383B"/>
    <w:rsid w:val="0042414B"/>
    <w:rsid w:val="004241C0"/>
    <w:rsid w:val="00424396"/>
    <w:rsid w:val="00424A90"/>
    <w:rsid w:val="00424B80"/>
    <w:rsid w:val="00425162"/>
    <w:rsid w:val="00425DAD"/>
    <w:rsid w:val="00425FE1"/>
    <w:rsid w:val="004262D1"/>
    <w:rsid w:val="00426688"/>
    <w:rsid w:val="00426B8F"/>
    <w:rsid w:val="0042705F"/>
    <w:rsid w:val="0042715C"/>
    <w:rsid w:val="004300F7"/>
    <w:rsid w:val="00430704"/>
    <w:rsid w:val="00430842"/>
    <w:rsid w:val="004310E5"/>
    <w:rsid w:val="00431946"/>
    <w:rsid w:val="00431989"/>
    <w:rsid w:val="00431E65"/>
    <w:rsid w:val="0043216D"/>
    <w:rsid w:val="0043284E"/>
    <w:rsid w:val="00433344"/>
    <w:rsid w:val="00433407"/>
    <w:rsid w:val="00433A50"/>
    <w:rsid w:val="00433C33"/>
    <w:rsid w:val="00433C84"/>
    <w:rsid w:val="004340AA"/>
    <w:rsid w:val="00434A7C"/>
    <w:rsid w:val="004364FA"/>
    <w:rsid w:val="00436907"/>
    <w:rsid w:val="004374AF"/>
    <w:rsid w:val="00437D15"/>
    <w:rsid w:val="00440309"/>
    <w:rsid w:val="004419C5"/>
    <w:rsid w:val="00443B72"/>
    <w:rsid w:val="0044430B"/>
    <w:rsid w:val="0044486D"/>
    <w:rsid w:val="0044497C"/>
    <w:rsid w:val="00444A84"/>
    <w:rsid w:val="0044594E"/>
    <w:rsid w:val="0044681E"/>
    <w:rsid w:val="00446A68"/>
    <w:rsid w:val="004472BC"/>
    <w:rsid w:val="0044751F"/>
    <w:rsid w:val="0044795D"/>
    <w:rsid w:val="00447B9B"/>
    <w:rsid w:val="00447F77"/>
    <w:rsid w:val="00450A8A"/>
    <w:rsid w:val="00451698"/>
    <w:rsid w:val="00452489"/>
    <w:rsid w:val="0045301C"/>
    <w:rsid w:val="00453589"/>
    <w:rsid w:val="00453958"/>
    <w:rsid w:val="00453B3E"/>
    <w:rsid w:val="00454313"/>
    <w:rsid w:val="004543AE"/>
    <w:rsid w:val="00455170"/>
    <w:rsid w:val="00455DFB"/>
    <w:rsid w:val="00456042"/>
    <w:rsid w:val="00456861"/>
    <w:rsid w:val="00456A8A"/>
    <w:rsid w:val="00456E55"/>
    <w:rsid w:val="004611E5"/>
    <w:rsid w:val="004612E9"/>
    <w:rsid w:val="00461663"/>
    <w:rsid w:val="00461C0A"/>
    <w:rsid w:val="00461C91"/>
    <w:rsid w:val="00462579"/>
    <w:rsid w:val="0046269D"/>
    <w:rsid w:val="00463AFF"/>
    <w:rsid w:val="004647FA"/>
    <w:rsid w:val="004651A4"/>
    <w:rsid w:val="00465C6A"/>
    <w:rsid w:val="00466D4B"/>
    <w:rsid w:val="00466DA3"/>
    <w:rsid w:val="00466EC9"/>
    <w:rsid w:val="0046711E"/>
    <w:rsid w:val="004675B7"/>
    <w:rsid w:val="00467695"/>
    <w:rsid w:val="00467EE8"/>
    <w:rsid w:val="004707A5"/>
    <w:rsid w:val="00470CBF"/>
    <w:rsid w:val="00470F49"/>
    <w:rsid w:val="0047130D"/>
    <w:rsid w:val="00471704"/>
    <w:rsid w:val="00472721"/>
    <w:rsid w:val="00472C62"/>
    <w:rsid w:val="00473C22"/>
    <w:rsid w:val="00473E68"/>
    <w:rsid w:val="004742CE"/>
    <w:rsid w:val="0047486F"/>
    <w:rsid w:val="00474EBA"/>
    <w:rsid w:val="00475036"/>
    <w:rsid w:val="00475A60"/>
    <w:rsid w:val="00476003"/>
    <w:rsid w:val="0047601B"/>
    <w:rsid w:val="00476322"/>
    <w:rsid w:val="004772CA"/>
    <w:rsid w:val="00477996"/>
    <w:rsid w:val="00477DB0"/>
    <w:rsid w:val="004801A8"/>
    <w:rsid w:val="0048060C"/>
    <w:rsid w:val="00480798"/>
    <w:rsid w:val="00480A60"/>
    <w:rsid w:val="00480C91"/>
    <w:rsid w:val="0048105E"/>
    <w:rsid w:val="0048107A"/>
    <w:rsid w:val="004811FA"/>
    <w:rsid w:val="004813B8"/>
    <w:rsid w:val="004816D4"/>
    <w:rsid w:val="004818EC"/>
    <w:rsid w:val="00481ABB"/>
    <w:rsid w:val="00481CEC"/>
    <w:rsid w:val="004822BA"/>
    <w:rsid w:val="00482B3F"/>
    <w:rsid w:val="00482CA6"/>
    <w:rsid w:val="00482D5A"/>
    <w:rsid w:val="0048339E"/>
    <w:rsid w:val="004835E8"/>
    <w:rsid w:val="004852FD"/>
    <w:rsid w:val="00485633"/>
    <w:rsid w:val="0048572E"/>
    <w:rsid w:val="00485DC9"/>
    <w:rsid w:val="00485E81"/>
    <w:rsid w:val="004874BB"/>
    <w:rsid w:val="00487737"/>
    <w:rsid w:val="00487ECF"/>
    <w:rsid w:val="0049069A"/>
    <w:rsid w:val="00490EBB"/>
    <w:rsid w:val="00491230"/>
    <w:rsid w:val="00491A0C"/>
    <w:rsid w:val="00491C82"/>
    <w:rsid w:val="004920B7"/>
    <w:rsid w:val="00492CB8"/>
    <w:rsid w:val="004933C8"/>
    <w:rsid w:val="00494457"/>
    <w:rsid w:val="00494E51"/>
    <w:rsid w:val="004966AD"/>
    <w:rsid w:val="00496BF1"/>
    <w:rsid w:val="00496E9B"/>
    <w:rsid w:val="004971BA"/>
    <w:rsid w:val="00497701"/>
    <w:rsid w:val="00497A23"/>
    <w:rsid w:val="00497D16"/>
    <w:rsid w:val="004A065F"/>
    <w:rsid w:val="004A0BF6"/>
    <w:rsid w:val="004A0E0C"/>
    <w:rsid w:val="004A0F23"/>
    <w:rsid w:val="004A0FB5"/>
    <w:rsid w:val="004A1B85"/>
    <w:rsid w:val="004A1C6D"/>
    <w:rsid w:val="004A2931"/>
    <w:rsid w:val="004A2BE9"/>
    <w:rsid w:val="004A3293"/>
    <w:rsid w:val="004A473D"/>
    <w:rsid w:val="004A494D"/>
    <w:rsid w:val="004A4EA9"/>
    <w:rsid w:val="004A5553"/>
    <w:rsid w:val="004A574D"/>
    <w:rsid w:val="004A5E4A"/>
    <w:rsid w:val="004A629D"/>
    <w:rsid w:val="004A62D0"/>
    <w:rsid w:val="004A6E38"/>
    <w:rsid w:val="004A75D1"/>
    <w:rsid w:val="004A762E"/>
    <w:rsid w:val="004B1313"/>
    <w:rsid w:val="004B1D4E"/>
    <w:rsid w:val="004B20A9"/>
    <w:rsid w:val="004B282D"/>
    <w:rsid w:val="004B2DF5"/>
    <w:rsid w:val="004B32A1"/>
    <w:rsid w:val="004B34D6"/>
    <w:rsid w:val="004B3E62"/>
    <w:rsid w:val="004B4260"/>
    <w:rsid w:val="004B5015"/>
    <w:rsid w:val="004B50AD"/>
    <w:rsid w:val="004B581E"/>
    <w:rsid w:val="004B59E2"/>
    <w:rsid w:val="004B600C"/>
    <w:rsid w:val="004B6012"/>
    <w:rsid w:val="004B67A7"/>
    <w:rsid w:val="004B6F82"/>
    <w:rsid w:val="004B7436"/>
    <w:rsid w:val="004B7969"/>
    <w:rsid w:val="004B797E"/>
    <w:rsid w:val="004C0BDA"/>
    <w:rsid w:val="004C1563"/>
    <w:rsid w:val="004C1F9B"/>
    <w:rsid w:val="004C224C"/>
    <w:rsid w:val="004C25D8"/>
    <w:rsid w:val="004C2649"/>
    <w:rsid w:val="004C2F93"/>
    <w:rsid w:val="004C31D2"/>
    <w:rsid w:val="004C4348"/>
    <w:rsid w:val="004C4C3E"/>
    <w:rsid w:val="004C4D42"/>
    <w:rsid w:val="004C61D5"/>
    <w:rsid w:val="004C6467"/>
    <w:rsid w:val="004C64A2"/>
    <w:rsid w:val="004C6502"/>
    <w:rsid w:val="004C7250"/>
    <w:rsid w:val="004C72DF"/>
    <w:rsid w:val="004C74B5"/>
    <w:rsid w:val="004D0809"/>
    <w:rsid w:val="004D0A32"/>
    <w:rsid w:val="004D1745"/>
    <w:rsid w:val="004D1C31"/>
    <w:rsid w:val="004D2593"/>
    <w:rsid w:val="004D2F54"/>
    <w:rsid w:val="004D3073"/>
    <w:rsid w:val="004D338C"/>
    <w:rsid w:val="004D3D48"/>
    <w:rsid w:val="004D4981"/>
    <w:rsid w:val="004D4E03"/>
    <w:rsid w:val="004D4E3C"/>
    <w:rsid w:val="004D4E96"/>
    <w:rsid w:val="004D69F0"/>
    <w:rsid w:val="004D69FF"/>
    <w:rsid w:val="004D79E2"/>
    <w:rsid w:val="004D7F4C"/>
    <w:rsid w:val="004D7F4F"/>
    <w:rsid w:val="004E034A"/>
    <w:rsid w:val="004E1129"/>
    <w:rsid w:val="004E188F"/>
    <w:rsid w:val="004E1FAA"/>
    <w:rsid w:val="004E35E5"/>
    <w:rsid w:val="004E3674"/>
    <w:rsid w:val="004E383D"/>
    <w:rsid w:val="004E3AAB"/>
    <w:rsid w:val="004E4281"/>
    <w:rsid w:val="004E603F"/>
    <w:rsid w:val="004E6A96"/>
    <w:rsid w:val="004E6E4D"/>
    <w:rsid w:val="004E758E"/>
    <w:rsid w:val="004E769D"/>
    <w:rsid w:val="004F031A"/>
    <w:rsid w:val="004F0E17"/>
    <w:rsid w:val="004F145B"/>
    <w:rsid w:val="004F148B"/>
    <w:rsid w:val="004F1C19"/>
    <w:rsid w:val="004F1FBB"/>
    <w:rsid w:val="004F2022"/>
    <w:rsid w:val="004F2A12"/>
    <w:rsid w:val="004F2AEE"/>
    <w:rsid w:val="004F3334"/>
    <w:rsid w:val="004F3408"/>
    <w:rsid w:val="004F48EB"/>
    <w:rsid w:val="004F490E"/>
    <w:rsid w:val="004F4BD5"/>
    <w:rsid w:val="004F4D8E"/>
    <w:rsid w:val="004F4EB5"/>
    <w:rsid w:val="004F51B8"/>
    <w:rsid w:val="004F5629"/>
    <w:rsid w:val="004F608B"/>
    <w:rsid w:val="004F708F"/>
    <w:rsid w:val="004F775A"/>
    <w:rsid w:val="004F7B48"/>
    <w:rsid w:val="0050076E"/>
    <w:rsid w:val="0050103B"/>
    <w:rsid w:val="005010F5"/>
    <w:rsid w:val="00501847"/>
    <w:rsid w:val="0050294C"/>
    <w:rsid w:val="00502DAD"/>
    <w:rsid w:val="00502EB5"/>
    <w:rsid w:val="005032C2"/>
    <w:rsid w:val="0050437D"/>
    <w:rsid w:val="005045C4"/>
    <w:rsid w:val="00505184"/>
    <w:rsid w:val="005053BB"/>
    <w:rsid w:val="00505833"/>
    <w:rsid w:val="0050590C"/>
    <w:rsid w:val="005074C3"/>
    <w:rsid w:val="00507509"/>
    <w:rsid w:val="0051002E"/>
    <w:rsid w:val="00510534"/>
    <w:rsid w:val="00510A41"/>
    <w:rsid w:val="00510B2E"/>
    <w:rsid w:val="005112B1"/>
    <w:rsid w:val="00511975"/>
    <w:rsid w:val="00512A1D"/>
    <w:rsid w:val="00512A49"/>
    <w:rsid w:val="0051398F"/>
    <w:rsid w:val="00513A38"/>
    <w:rsid w:val="00513D78"/>
    <w:rsid w:val="00514E46"/>
    <w:rsid w:val="00515125"/>
    <w:rsid w:val="005173E0"/>
    <w:rsid w:val="005177F4"/>
    <w:rsid w:val="00517E86"/>
    <w:rsid w:val="005202BC"/>
    <w:rsid w:val="005202C5"/>
    <w:rsid w:val="00520768"/>
    <w:rsid w:val="00520E27"/>
    <w:rsid w:val="005214FC"/>
    <w:rsid w:val="005223B9"/>
    <w:rsid w:val="005229E0"/>
    <w:rsid w:val="00522C4F"/>
    <w:rsid w:val="00522D23"/>
    <w:rsid w:val="0052317E"/>
    <w:rsid w:val="00523B4A"/>
    <w:rsid w:val="0052415D"/>
    <w:rsid w:val="00524282"/>
    <w:rsid w:val="005247E5"/>
    <w:rsid w:val="00525B53"/>
    <w:rsid w:val="005261ED"/>
    <w:rsid w:val="00527850"/>
    <w:rsid w:val="00527D55"/>
    <w:rsid w:val="00527DB3"/>
    <w:rsid w:val="00530535"/>
    <w:rsid w:val="005305C6"/>
    <w:rsid w:val="00530C93"/>
    <w:rsid w:val="0053117D"/>
    <w:rsid w:val="005325CE"/>
    <w:rsid w:val="00533E78"/>
    <w:rsid w:val="00534103"/>
    <w:rsid w:val="00534D9E"/>
    <w:rsid w:val="00534E67"/>
    <w:rsid w:val="005354AA"/>
    <w:rsid w:val="0053725E"/>
    <w:rsid w:val="005379BA"/>
    <w:rsid w:val="00540206"/>
    <w:rsid w:val="00540C04"/>
    <w:rsid w:val="00541185"/>
    <w:rsid w:val="00541675"/>
    <w:rsid w:val="0054276F"/>
    <w:rsid w:val="00542AFB"/>
    <w:rsid w:val="00542BD9"/>
    <w:rsid w:val="00542E8F"/>
    <w:rsid w:val="005430DB"/>
    <w:rsid w:val="00543562"/>
    <w:rsid w:val="0054359B"/>
    <w:rsid w:val="00543E3F"/>
    <w:rsid w:val="0054487D"/>
    <w:rsid w:val="00544DEF"/>
    <w:rsid w:val="005452D2"/>
    <w:rsid w:val="00545F4A"/>
    <w:rsid w:val="0054689C"/>
    <w:rsid w:val="00546B52"/>
    <w:rsid w:val="00547586"/>
    <w:rsid w:val="00547B94"/>
    <w:rsid w:val="00550472"/>
    <w:rsid w:val="00550902"/>
    <w:rsid w:val="00551F1C"/>
    <w:rsid w:val="005528F0"/>
    <w:rsid w:val="00553187"/>
    <w:rsid w:val="00553AFB"/>
    <w:rsid w:val="00553DAD"/>
    <w:rsid w:val="005543DB"/>
    <w:rsid w:val="00554B4A"/>
    <w:rsid w:val="005551B4"/>
    <w:rsid w:val="0055613A"/>
    <w:rsid w:val="0055614D"/>
    <w:rsid w:val="00557324"/>
    <w:rsid w:val="00562466"/>
    <w:rsid w:val="00562727"/>
    <w:rsid w:val="00562920"/>
    <w:rsid w:val="0056381E"/>
    <w:rsid w:val="0056385F"/>
    <w:rsid w:val="00563DEA"/>
    <w:rsid w:val="00563F43"/>
    <w:rsid w:val="00564AC9"/>
    <w:rsid w:val="0056557A"/>
    <w:rsid w:val="00566952"/>
    <w:rsid w:val="005669C3"/>
    <w:rsid w:val="0056778D"/>
    <w:rsid w:val="0057046B"/>
    <w:rsid w:val="00570608"/>
    <w:rsid w:val="00570A5B"/>
    <w:rsid w:val="00570B69"/>
    <w:rsid w:val="00570FA3"/>
    <w:rsid w:val="0057127C"/>
    <w:rsid w:val="00571302"/>
    <w:rsid w:val="00572668"/>
    <w:rsid w:val="00573914"/>
    <w:rsid w:val="0057413E"/>
    <w:rsid w:val="00574368"/>
    <w:rsid w:val="005743F1"/>
    <w:rsid w:val="00575503"/>
    <w:rsid w:val="0057567D"/>
    <w:rsid w:val="00575DE1"/>
    <w:rsid w:val="0057639C"/>
    <w:rsid w:val="00576431"/>
    <w:rsid w:val="00576AE4"/>
    <w:rsid w:val="00580374"/>
    <w:rsid w:val="005803C0"/>
    <w:rsid w:val="00580BC4"/>
    <w:rsid w:val="00581A68"/>
    <w:rsid w:val="00581EEE"/>
    <w:rsid w:val="00582DAC"/>
    <w:rsid w:val="005830CF"/>
    <w:rsid w:val="005833E1"/>
    <w:rsid w:val="0058415B"/>
    <w:rsid w:val="0058422C"/>
    <w:rsid w:val="00584E7C"/>
    <w:rsid w:val="005850C1"/>
    <w:rsid w:val="0058510A"/>
    <w:rsid w:val="005864CF"/>
    <w:rsid w:val="00587C46"/>
    <w:rsid w:val="00590022"/>
    <w:rsid w:val="00590182"/>
    <w:rsid w:val="0059036E"/>
    <w:rsid w:val="005903BB"/>
    <w:rsid w:val="0059247E"/>
    <w:rsid w:val="00592C67"/>
    <w:rsid w:val="005945E7"/>
    <w:rsid w:val="00594845"/>
    <w:rsid w:val="00594F12"/>
    <w:rsid w:val="00595067"/>
    <w:rsid w:val="0059542C"/>
    <w:rsid w:val="005960DB"/>
    <w:rsid w:val="0059617A"/>
    <w:rsid w:val="00597787"/>
    <w:rsid w:val="00597AA2"/>
    <w:rsid w:val="005A0590"/>
    <w:rsid w:val="005A08C1"/>
    <w:rsid w:val="005A0CFE"/>
    <w:rsid w:val="005A13F4"/>
    <w:rsid w:val="005A19FB"/>
    <w:rsid w:val="005A1FB7"/>
    <w:rsid w:val="005A25A4"/>
    <w:rsid w:val="005A31C0"/>
    <w:rsid w:val="005A3930"/>
    <w:rsid w:val="005A3F00"/>
    <w:rsid w:val="005A463F"/>
    <w:rsid w:val="005A48B7"/>
    <w:rsid w:val="005A528B"/>
    <w:rsid w:val="005A5401"/>
    <w:rsid w:val="005A5BAF"/>
    <w:rsid w:val="005A676D"/>
    <w:rsid w:val="005A6D2B"/>
    <w:rsid w:val="005A6DC1"/>
    <w:rsid w:val="005A716E"/>
    <w:rsid w:val="005A71BD"/>
    <w:rsid w:val="005A7862"/>
    <w:rsid w:val="005B032D"/>
    <w:rsid w:val="005B0BDF"/>
    <w:rsid w:val="005B0DB2"/>
    <w:rsid w:val="005B13B0"/>
    <w:rsid w:val="005B14FE"/>
    <w:rsid w:val="005B1DC6"/>
    <w:rsid w:val="005B22D2"/>
    <w:rsid w:val="005B24F1"/>
    <w:rsid w:val="005B27A2"/>
    <w:rsid w:val="005B2DFC"/>
    <w:rsid w:val="005B3242"/>
    <w:rsid w:val="005B3CED"/>
    <w:rsid w:val="005B434B"/>
    <w:rsid w:val="005B47A7"/>
    <w:rsid w:val="005B47DE"/>
    <w:rsid w:val="005B533C"/>
    <w:rsid w:val="005B58D7"/>
    <w:rsid w:val="005B5B39"/>
    <w:rsid w:val="005B60B5"/>
    <w:rsid w:val="005B6902"/>
    <w:rsid w:val="005B6A56"/>
    <w:rsid w:val="005B6C7F"/>
    <w:rsid w:val="005B74C9"/>
    <w:rsid w:val="005B7D6D"/>
    <w:rsid w:val="005C03F3"/>
    <w:rsid w:val="005C0EA5"/>
    <w:rsid w:val="005C0FF3"/>
    <w:rsid w:val="005C0FF9"/>
    <w:rsid w:val="005C1B40"/>
    <w:rsid w:val="005C1F6F"/>
    <w:rsid w:val="005C2B86"/>
    <w:rsid w:val="005C336D"/>
    <w:rsid w:val="005C340B"/>
    <w:rsid w:val="005C469A"/>
    <w:rsid w:val="005C4769"/>
    <w:rsid w:val="005C486B"/>
    <w:rsid w:val="005C48ED"/>
    <w:rsid w:val="005C519E"/>
    <w:rsid w:val="005C573B"/>
    <w:rsid w:val="005C6434"/>
    <w:rsid w:val="005C6E4C"/>
    <w:rsid w:val="005C78D0"/>
    <w:rsid w:val="005C7A69"/>
    <w:rsid w:val="005C7D6D"/>
    <w:rsid w:val="005C7F1B"/>
    <w:rsid w:val="005D0430"/>
    <w:rsid w:val="005D0A02"/>
    <w:rsid w:val="005D0C22"/>
    <w:rsid w:val="005D0CE1"/>
    <w:rsid w:val="005D0D9F"/>
    <w:rsid w:val="005D12F3"/>
    <w:rsid w:val="005D1428"/>
    <w:rsid w:val="005D1783"/>
    <w:rsid w:val="005D251F"/>
    <w:rsid w:val="005D2B49"/>
    <w:rsid w:val="005D2D5E"/>
    <w:rsid w:val="005D2DB2"/>
    <w:rsid w:val="005D2F4A"/>
    <w:rsid w:val="005D3A25"/>
    <w:rsid w:val="005D404F"/>
    <w:rsid w:val="005D445B"/>
    <w:rsid w:val="005D5BFC"/>
    <w:rsid w:val="005D5CA2"/>
    <w:rsid w:val="005D61E0"/>
    <w:rsid w:val="005D6552"/>
    <w:rsid w:val="005D6886"/>
    <w:rsid w:val="005D7132"/>
    <w:rsid w:val="005D7429"/>
    <w:rsid w:val="005D7571"/>
    <w:rsid w:val="005D7B75"/>
    <w:rsid w:val="005D7D20"/>
    <w:rsid w:val="005E02B2"/>
    <w:rsid w:val="005E075F"/>
    <w:rsid w:val="005E0B4F"/>
    <w:rsid w:val="005E1561"/>
    <w:rsid w:val="005E21DD"/>
    <w:rsid w:val="005E28D0"/>
    <w:rsid w:val="005E2C8C"/>
    <w:rsid w:val="005E2E40"/>
    <w:rsid w:val="005E2F24"/>
    <w:rsid w:val="005E3379"/>
    <w:rsid w:val="005E37C5"/>
    <w:rsid w:val="005E3FCF"/>
    <w:rsid w:val="005E52CD"/>
    <w:rsid w:val="005E52FB"/>
    <w:rsid w:val="005E5A3E"/>
    <w:rsid w:val="005E5E17"/>
    <w:rsid w:val="005E5FC1"/>
    <w:rsid w:val="005E6452"/>
    <w:rsid w:val="005E6896"/>
    <w:rsid w:val="005E6F48"/>
    <w:rsid w:val="005E7408"/>
    <w:rsid w:val="005E7710"/>
    <w:rsid w:val="005E7A07"/>
    <w:rsid w:val="005F00D6"/>
    <w:rsid w:val="005F0143"/>
    <w:rsid w:val="005F0AA5"/>
    <w:rsid w:val="005F0D10"/>
    <w:rsid w:val="005F1321"/>
    <w:rsid w:val="005F2289"/>
    <w:rsid w:val="005F3314"/>
    <w:rsid w:val="005F3468"/>
    <w:rsid w:val="005F3EED"/>
    <w:rsid w:val="005F43F5"/>
    <w:rsid w:val="005F49E1"/>
    <w:rsid w:val="005F4CF8"/>
    <w:rsid w:val="005F566C"/>
    <w:rsid w:val="005F5A16"/>
    <w:rsid w:val="005F5B07"/>
    <w:rsid w:val="005F5C51"/>
    <w:rsid w:val="005F6098"/>
    <w:rsid w:val="005F62FE"/>
    <w:rsid w:val="005F6472"/>
    <w:rsid w:val="005F705D"/>
    <w:rsid w:val="005F7368"/>
    <w:rsid w:val="005F76D7"/>
    <w:rsid w:val="005F7A4F"/>
    <w:rsid w:val="00601203"/>
    <w:rsid w:val="0060176C"/>
    <w:rsid w:val="00602B78"/>
    <w:rsid w:val="00602F9B"/>
    <w:rsid w:val="006037AB"/>
    <w:rsid w:val="006049FD"/>
    <w:rsid w:val="00604DFA"/>
    <w:rsid w:val="006051A2"/>
    <w:rsid w:val="006052F3"/>
    <w:rsid w:val="006058F3"/>
    <w:rsid w:val="00605916"/>
    <w:rsid w:val="0060627B"/>
    <w:rsid w:val="0060664F"/>
    <w:rsid w:val="00606916"/>
    <w:rsid w:val="00607296"/>
    <w:rsid w:val="0060773D"/>
    <w:rsid w:val="00607BC9"/>
    <w:rsid w:val="0061086A"/>
    <w:rsid w:val="00611201"/>
    <w:rsid w:val="0061249A"/>
    <w:rsid w:val="00613E20"/>
    <w:rsid w:val="006141DB"/>
    <w:rsid w:val="006158A7"/>
    <w:rsid w:val="00615EA3"/>
    <w:rsid w:val="00620F5C"/>
    <w:rsid w:val="00621607"/>
    <w:rsid w:val="006216C2"/>
    <w:rsid w:val="00621F51"/>
    <w:rsid w:val="00622531"/>
    <w:rsid w:val="006225C4"/>
    <w:rsid w:val="006226A2"/>
    <w:rsid w:val="00623186"/>
    <w:rsid w:val="006252A3"/>
    <w:rsid w:val="00626C5A"/>
    <w:rsid w:val="00626CC0"/>
    <w:rsid w:val="006274AC"/>
    <w:rsid w:val="00627664"/>
    <w:rsid w:val="006276BB"/>
    <w:rsid w:val="006277E0"/>
    <w:rsid w:val="006307F9"/>
    <w:rsid w:val="0063094B"/>
    <w:rsid w:val="00630C69"/>
    <w:rsid w:val="00631211"/>
    <w:rsid w:val="006329C3"/>
    <w:rsid w:val="00632AE7"/>
    <w:rsid w:val="006334CE"/>
    <w:rsid w:val="006337F8"/>
    <w:rsid w:val="00633D17"/>
    <w:rsid w:val="00635662"/>
    <w:rsid w:val="0063671C"/>
    <w:rsid w:val="00636F49"/>
    <w:rsid w:val="006378FD"/>
    <w:rsid w:val="00637D20"/>
    <w:rsid w:val="0064054E"/>
    <w:rsid w:val="006414DB"/>
    <w:rsid w:val="0064156E"/>
    <w:rsid w:val="006419F4"/>
    <w:rsid w:val="00642B59"/>
    <w:rsid w:val="0064335D"/>
    <w:rsid w:val="00643714"/>
    <w:rsid w:val="0064427C"/>
    <w:rsid w:val="00645E02"/>
    <w:rsid w:val="006461EB"/>
    <w:rsid w:val="0064627B"/>
    <w:rsid w:val="00646FF9"/>
    <w:rsid w:val="0064709A"/>
    <w:rsid w:val="006477EE"/>
    <w:rsid w:val="006501D7"/>
    <w:rsid w:val="00650710"/>
    <w:rsid w:val="006520D9"/>
    <w:rsid w:val="00652107"/>
    <w:rsid w:val="006522D0"/>
    <w:rsid w:val="00652C43"/>
    <w:rsid w:val="006538CC"/>
    <w:rsid w:val="00654759"/>
    <w:rsid w:val="00654AE6"/>
    <w:rsid w:val="00654D04"/>
    <w:rsid w:val="00654E8B"/>
    <w:rsid w:val="006552B7"/>
    <w:rsid w:val="00655502"/>
    <w:rsid w:val="0065580A"/>
    <w:rsid w:val="0065583A"/>
    <w:rsid w:val="00655B96"/>
    <w:rsid w:val="006564EA"/>
    <w:rsid w:val="00656ED6"/>
    <w:rsid w:val="00657B44"/>
    <w:rsid w:val="00661941"/>
    <w:rsid w:val="00661A79"/>
    <w:rsid w:val="00661EEC"/>
    <w:rsid w:val="00662156"/>
    <w:rsid w:val="006626B1"/>
    <w:rsid w:val="00662AE7"/>
    <w:rsid w:val="00662E72"/>
    <w:rsid w:val="0066365F"/>
    <w:rsid w:val="00663F28"/>
    <w:rsid w:val="006645F1"/>
    <w:rsid w:val="00664842"/>
    <w:rsid w:val="006653DE"/>
    <w:rsid w:val="006656EE"/>
    <w:rsid w:val="006671C2"/>
    <w:rsid w:val="00667364"/>
    <w:rsid w:val="00667976"/>
    <w:rsid w:val="00667B93"/>
    <w:rsid w:val="0067086B"/>
    <w:rsid w:val="0067124D"/>
    <w:rsid w:val="00671316"/>
    <w:rsid w:val="00671E5C"/>
    <w:rsid w:val="0067310C"/>
    <w:rsid w:val="006733E3"/>
    <w:rsid w:val="006739AA"/>
    <w:rsid w:val="0067574F"/>
    <w:rsid w:val="00675B04"/>
    <w:rsid w:val="00676708"/>
    <w:rsid w:val="00676FAD"/>
    <w:rsid w:val="00677222"/>
    <w:rsid w:val="00677AEC"/>
    <w:rsid w:val="006803F2"/>
    <w:rsid w:val="006805E0"/>
    <w:rsid w:val="00681355"/>
    <w:rsid w:val="0068159D"/>
    <w:rsid w:val="00681B63"/>
    <w:rsid w:val="00681F3B"/>
    <w:rsid w:val="00681FBD"/>
    <w:rsid w:val="006820FB"/>
    <w:rsid w:val="006829B8"/>
    <w:rsid w:val="00682C6C"/>
    <w:rsid w:val="00683C83"/>
    <w:rsid w:val="00684192"/>
    <w:rsid w:val="00685CD5"/>
    <w:rsid w:val="00685E21"/>
    <w:rsid w:val="006867D7"/>
    <w:rsid w:val="006874F3"/>
    <w:rsid w:val="00690119"/>
    <w:rsid w:val="00690D74"/>
    <w:rsid w:val="00691504"/>
    <w:rsid w:val="00692CA0"/>
    <w:rsid w:val="006930E8"/>
    <w:rsid w:val="00693686"/>
    <w:rsid w:val="00693CAB"/>
    <w:rsid w:val="00695500"/>
    <w:rsid w:val="0069605E"/>
    <w:rsid w:val="00696C4F"/>
    <w:rsid w:val="006976F9"/>
    <w:rsid w:val="0069780F"/>
    <w:rsid w:val="006A02FE"/>
    <w:rsid w:val="006A14DE"/>
    <w:rsid w:val="006A1521"/>
    <w:rsid w:val="006A1B6A"/>
    <w:rsid w:val="006A1C6E"/>
    <w:rsid w:val="006A447D"/>
    <w:rsid w:val="006A449A"/>
    <w:rsid w:val="006A52E5"/>
    <w:rsid w:val="006A53F1"/>
    <w:rsid w:val="006A5628"/>
    <w:rsid w:val="006A59B5"/>
    <w:rsid w:val="006A5CD4"/>
    <w:rsid w:val="006A609A"/>
    <w:rsid w:val="006A7424"/>
    <w:rsid w:val="006B008F"/>
    <w:rsid w:val="006B0477"/>
    <w:rsid w:val="006B196F"/>
    <w:rsid w:val="006B1BA0"/>
    <w:rsid w:val="006B2D0E"/>
    <w:rsid w:val="006B39CA"/>
    <w:rsid w:val="006B40F1"/>
    <w:rsid w:val="006B4899"/>
    <w:rsid w:val="006B6C5B"/>
    <w:rsid w:val="006B6E52"/>
    <w:rsid w:val="006C015A"/>
    <w:rsid w:val="006C06B1"/>
    <w:rsid w:val="006C1076"/>
    <w:rsid w:val="006C1692"/>
    <w:rsid w:val="006C173E"/>
    <w:rsid w:val="006C201E"/>
    <w:rsid w:val="006C2DC3"/>
    <w:rsid w:val="006C396A"/>
    <w:rsid w:val="006C439B"/>
    <w:rsid w:val="006C45D9"/>
    <w:rsid w:val="006C4858"/>
    <w:rsid w:val="006C4E08"/>
    <w:rsid w:val="006C52A3"/>
    <w:rsid w:val="006C62F1"/>
    <w:rsid w:val="006C6CF9"/>
    <w:rsid w:val="006C73B2"/>
    <w:rsid w:val="006C753B"/>
    <w:rsid w:val="006C75F0"/>
    <w:rsid w:val="006D0047"/>
    <w:rsid w:val="006D1231"/>
    <w:rsid w:val="006D1704"/>
    <w:rsid w:val="006D1C55"/>
    <w:rsid w:val="006D1F9B"/>
    <w:rsid w:val="006D2E20"/>
    <w:rsid w:val="006D3170"/>
    <w:rsid w:val="006D42E2"/>
    <w:rsid w:val="006D4399"/>
    <w:rsid w:val="006D4B31"/>
    <w:rsid w:val="006D5AA6"/>
    <w:rsid w:val="006D61C8"/>
    <w:rsid w:val="006D733F"/>
    <w:rsid w:val="006D73D2"/>
    <w:rsid w:val="006E0451"/>
    <w:rsid w:val="006E0B28"/>
    <w:rsid w:val="006E1AA7"/>
    <w:rsid w:val="006E1D84"/>
    <w:rsid w:val="006E2887"/>
    <w:rsid w:val="006E2B3D"/>
    <w:rsid w:val="006E30CB"/>
    <w:rsid w:val="006E32F1"/>
    <w:rsid w:val="006E33C1"/>
    <w:rsid w:val="006E3CF6"/>
    <w:rsid w:val="006E46B5"/>
    <w:rsid w:val="006E498B"/>
    <w:rsid w:val="006E4CB5"/>
    <w:rsid w:val="006E4FBD"/>
    <w:rsid w:val="006E559C"/>
    <w:rsid w:val="006E62B7"/>
    <w:rsid w:val="006E660F"/>
    <w:rsid w:val="006E7137"/>
    <w:rsid w:val="006E7DBE"/>
    <w:rsid w:val="006F0DE0"/>
    <w:rsid w:val="006F1674"/>
    <w:rsid w:val="006F20A5"/>
    <w:rsid w:val="006F2354"/>
    <w:rsid w:val="006F2A8E"/>
    <w:rsid w:val="006F3480"/>
    <w:rsid w:val="006F36DD"/>
    <w:rsid w:val="006F393F"/>
    <w:rsid w:val="006F42EF"/>
    <w:rsid w:val="006F492A"/>
    <w:rsid w:val="006F4AF8"/>
    <w:rsid w:val="006F5086"/>
    <w:rsid w:val="006F67CB"/>
    <w:rsid w:val="006F6E83"/>
    <w:rsid w:val="006F7399"/>
    <w:rsid w:val="006F797E"/>
    <w:rsid w:val="00700575"/>
    <w:rsid w:val="00700665"/>
    <w:rsid w:val="00700F0E"/>
    <w:rsid w:val="007025B1"/>
    <w:rsid w:val="00702D2E"/>
    <w:rsid w:val="00703F60"/>
    <w:rsid w:val="00704F89"/>
    <w:rsid w:val="0070538F"/>
    <w:rsid w:val="0070561F"/>
    <w:rsid w:val="00705BFB"/>
    <w:rsid w:val="00705D50"/>
    <w:rsid w:val="00706C30"/>
    <w:rsid w:val="0070736F"/>
    <w:rsid w:val="00707995"/>
    <w:rsid w:val="00707C4E"/>
    <w:rsid w:val="00707D2B"/>
    <w:rsid w:val="00711833"/>
    <w:rsid w:val="007118C4"/>
    <w:rsid w:val="00711A29"/>
    <w:rsid w:val="007133AC"/>
    <w:rsid w:val="0071368D"/>
    <w:rsid w:val="007141C8"/>
    <w:rsid w:val="00715519"/>
    <w:rsid w:val="00715840"/>
    <w:rsid w:val="00715BD0"/>
    <w:rsid w:val="00715FED"/>
    <w:rsid w:val="00716159"/>
    <w:rsid w:val="00716718"/>
    <w:rsid w:val="00716E11"/>
    <w:rsid w:val="00717594"/>
    <w:rsid w:val="00717ADE"/>
    <w:rsid w:val="0072137E"/>
    <w:rsid w:val="00721EE0"/>
    <w:rsid w:val="0072231A"/>
    <w:rsid w:val="00722833"/>
    <w:rsid w:val="00723668"/>
    <w:rsid w:val="00723B7F"/>
    <w:rsid w:val="00724446"/>
    <w:rsid w:val="00724645"/>
    <w:rsid w:val="00724749"/>
    <w:rsid w:val="007247B7"/>
    <w:rsid w:val="0072547B"/>
    <w:rsid w:val="0072565B"/>
    <w:rsid w:val="00725AD9"/>
    <w:rsid w:val="00725EA7"/>
    <w:rsid w:val="0072609A"/>
    <w:rsid w:val="007269C7"/>
    <w:rsid w:val="00726D05"/>
    <w:rsid w:val="0072725D"/>
    <w:rsid w:val="007272D2"/>
    <w:rsid w:val="00727BA8"/>
    <w:rsid w:val="00727E2F"/>
    <w:rsid w:val="007317A0"/>
    <w:rsid w:val="00731E90"/>
    <w:rsid w:val="007322CC"/>
    <w:rsid w:val="00732A8A"/>
    <w:rsid w:val="00732C84"/>
    <w:rsid w:val="00733A1D"/>
    <w:rsid w:val="0073412A"/>
    <w:rsid w:val="0073415C"/>
    <w:rsid w:val="00735150"/>
    <w:rsid w:val="0073563B"/>
    <w:rsid w:val="00735A6E"/>
    <w:rsid w:val="00736A53"/>
    <w:rsid w:val="00736F06"/>
    <w:rsid w:val="00736F88"/>
    <w:rsid w:val="0073722B"/>
    <w:rsid w:val="007373F0"/>
    <w:rsid w:val="007375C8"/>
    <w:rsid w:val="007402FE"/>
    <w:rsid w:val="00740302"/>
    <w:rsid w:val="00740622"/>
    <w:rsid w:val="00741083"/>
    <w:rsid w:val="00741B91"/>
    <w:rsid w:val="00742A40"/>
    <w:rsid w:val="007436C8"/>
    <w:rsid w:val="00743912"/>
    <w:rsid w:val="00743D08"/>
    <w:rsid w:val="0074413C"/>
    <w:rsid w:val="007442DE"/>
    <w:rsid w:val="007444E1"/>
    <w:rsid w:val="00744624"/>
    <w:rsid w:val="00744A9C"/>
    <w:rsid w:val="00745AF4"/>
    <w:rsid w:val="007462E7"/>
    <w:rsid w:val="00746579"/>
    <w:rsid w:val="00746620"/>
    <w:rsid w:val="00746939"/>
    <w:rsid w:val="00747F55"/>
    <w:rsid w:val="00750603"/>
    <w:rsid w:val="00751101"/>
    <w:rsid w:val="007517A5"/>
    <w:rsid w:val="00751E6E"/>
    <w:rsid w:val="007524B1"/>
    <w:rsid w:val="00753889"/>
    <w:rsid w:val="00753F7A"/>
    <w:rsid w:val="0075406E"/>
    <w:rsid w:val="007555C7"/>
    <w:rsid w:val="00755788"/>
    <w:rsid w:val="007558B4"/>
    <w:rsid w:val="00756403"/>
    <w:rsid w:val="0075660C"/>
    <w:rsid w:val="007566BD"/>
    <w:rsid w:val="00756732"/>
    <w:rsid w:val="00756C9F"/>
    <w:rsid w:val="0075757E"/>
    <w:rsid w:val="00757A01"/>
    <w:rsid w:val="00757F7C"/>
    <w:rsid w:val="00760812"/>
    <w:rsid w:val="0076128C"/>
    <w:rsid w:val="007614A1"/>
    <w:rsid w:val="00761DE8"/>
    <w:rsid w:val="00762956"/>
    <w:rsid w:val="0076298C"/>
    <w:rsid w:val="00762F83"/>
    <w:rsid w:val="0076460D"/>
    <w:rsid w:val="00764AA1"/>
    <w:rsid w:val="00764AC5"/>
    <w:rsid w:val="0076520B"/>
    <w:rsid w:val="00765283"/>
    <w:rsid w:val="0076556C"/>
    <w:rsid w:val="007659FB"/>
    <w:rsid w:val="00766BFF"/>
    <w:rsid w:val="00767A7D"/>
    <w:rsid w:val="00767F59"/>
    <w:rsid w:val="0077086E"/>
    <w:rsid w:val="007720BA"/>
    <w:rsid w:val="00772466"/>
    <w:rsid w:val="0077289A"/>
    <w:rsid w:val="007729E8"/>
    <w:rsid w:val="00772D81"/>
    <w:rsid w:val="00772E3B"/>
    <w:rsid w:val="00773F61"/>
    <w:rsid w:val="00776B0F"/>
    <w:rsid w:val="00776E42"/>
    <w:rsid w:val="00777135"/>
    <w:rsid w:val="00777270"/>
    <w:rsid w:val="0077744E"/>
    <w:rsid w:val="00777B7A"/>
    <w:rsid w:val="00780486"/>
    <w:rsid w:val="007807AB"/>
    <w:rsid w:val="00780AEE"/>
    <w:rsid w:val="0078109F"/>
    <w:rsid w:val="0078165E"/>
    <w:rsid w:val="00781859"/>
    <w:rsid w:val="00781A00"/>
    <w:rsid w:val="00781CD9"/>
    <w:rsid w:val="00781CFF"/>
    <w:rsid w:val="00781EB1"/>
    <w:rsid w:val="00782079"/>
    <w:rsid w:val="00782902"/>
    <w:rsid w:val="00782BDB"/>
    <w:rsid w:val="00782F3F"/>
    <w:rsid w:val="00783106"/>
    <w:rsid w:val="007834B6"/>
    <w:rsid w:val="0078456F"/>
    <w:rsid w:val="007847BC"/>
    <w:rsid w:val="00785DEB"/>
    <w:rsid w:val="007864BB"/>
    <w:rsid w:val="0078699E"/>
    <w:rsid w:val="00786C1F"/>
    <w:rsid w:val="0078731D"/>
    <w:rsid w:val="00787445"/>
    <w:rsid w:val="00787980"/>
    <w:rsid w:val="00787A31"/>
    <w:rsid w:val="00790BCA"/>
    <w:rsid w:val="00790E0F"/>
    <w:rsid w:val="007913F8"/>
    <w:rsid w:val="00791B73"/>
    <w:rsid w:val="00791DB4"/>
    <w:rsid w:val="00791E1B"/>
    <w:rsid w:val="00792170"/>
    <w:rsid w:val="007921DE"/>
    <w:rsid w:val="0079317F"/>
    <w:rsid w:val="007931E8"/>
    <w:rsid w:val="00793E8B"/>
    <w:rsid w:val="007946D9"/>
    <w:rsid w:val="00794E19"/>
    <w:rsid w:val="00795186"/>
    <w:rsid w:val="00796113"/>
    <w:rsid w:val="00796325"/>
    <w:rsid w:val="0079635A"/>
    <w:rsid w:val="00796372"/>
    <w:rsid w:val="0079658A"/>
    <w:rsid w:val="007968A9"/>
    <w:rsid w:val="0079764C"/>
    <w:rsid w:val="007A0056"/>
    <w:rsid w:val="007A0264"/>
    <w:rsid w:val="007A1556"/>
    <w:rsid w:val="007A2AC9"/>
    <w:rsid w:val="007A2DA2"/>
    <w:rsid w:val="007A2E4F"/>
    <w:rsid w:val="007A424F"/>
    <w:rsid w:val="007A4CD7"/>
    <w:rsid w:val="007A4EA8"/>
    <w:rsid w:val="007A51E3"/>
    <w:rsid w:val="007A5B77"/>
    <w:rsid w:val="007A6127"/>
    <w:rsid w:val="007A62AE"/>
    <w:rsid w:val="007A659D"/>
    <w:rsid w:val="007A65F6"/>
    <w:rsid w:val="007A662A"/>
    <w:rsid w:val="007A687D"/>
    <w:rsid w:val="007A6917"/>
    <w:rsid w:val="007A7F61"/>
    <w:rsid w:val="007A7FBB"/>
    <w:rsid w:val="007B0107"/>
    <w:rsid w:val="007B052A"/>
    <w:rsid w:val="007B09DB"/>
    <w:rsid w:val="007B0DA3"/>
    <w:rsid w:val="007B0E05"/>
    <w:rsid w:val="007B0F02"/>
    <w:rsid w:val="007B192B"/>
    <w:rsid w:val="007B1D7C"/>
    <w:rsid w:val="007B232D"/>
    <w:rsid w:val="007B2985"/>
    <w:rsid w:val="007B2A66"/>
    <w:rsid w:val="007B2DCE"/>
    <w:rsid w:val="007B302E"/>
    <w:rsid w:val="007B3B29"/>
    <w:rsid w:val="007B4084"/>
    <w:rsid w:val="007B4234"/>
    <w:rsid w:val="007B46A5"/>
    <w:rsid w:val="007B4A08"/>
    <w:rsid w:val="007B5F2B"/>
    <w:rsid w:val="007B6179"/>
    <w:rsid w:val="007B6E67"/>
    <w:rsid w:val="007B797E"/>
    <w:rsid w:val="007C0572"/>
    <w:rsid w:val="007C06DD"/>
    <w:rsid w:val="007C0ABA"/>
    <w:rsid w:val="007C242C"/>
    <w:rsid w:val="007C24FC"/>
    <w:rsid w:val="007C266D"/>
    <w:rsid w:val="007C295D"/>
    <w:rsid w:val="007C2C0F"/>
    <w:rsid w:val="007C3189"/>
    <w:rsid w:val="007C459B"/>
    <w:rsid w:val="007C53CE"/>
    <w:rsid w:val="007C5449"/>
    <w:rsid w:val="007C65B5"/>
    <w:rsid w:val="007C6D73"/>
    <w:rsid w:val="007C7107"/>
    <w:rsid w:val="007C7A4C"/>
    <w:rsid w:val="007D0078"/>
    <w:rsid w:val="007D0367"/>
    <w:rsid w:val="007D080B"/>
    <w:rsid w:val="007D1320"/>
    <w:rsid w:val="007D1EAE"/>
    <w:rsid w:val="007D218E"/>
    <w:rsid w:val="007D22B5"/>
    <w:rsid w:val="007D29DB"/>
    <w:rsid w:val="007D2B2A"/>
    <w:rsid w:val="007D2EA0"/>
    <w:rsid w:val="007D3419"/>
    <w:rsid w:val="007D396D"/>
    <w:rsid w:val="007D3C54"/>
    <w:rsid w:val="007D4A5D"/>
    <w:rsid w:val="007D518C"/>
    <w:rsid w:val="007D51E3"/>
    <w:rsid w:val="007D52EC"/>
    <w:rsid w:val="007D53D3"/>
    <w:rsid w:val="007D6269"/>
    <w:rsid w:val="007D63F2"/>
    <w:rsid w:val="007D6B1C"/>
    <w:rsid w:val="007D7617"/>
    <w:rsid w:val="007D78D3"/>
    <w:rsid w:val="007D7EA0"/>
    <w:rsid w:val="007E0A63"/>
    <w:rsid w:val="007E211F"/>
    <w:rsid w:val="007E298E"/>
    <w:rsid w:val="007E2B9D"/>
    <w:rsid w:val="007E5404"/>
    <w:rsid w:val="007E5436"/>
    <w:rsid w:val="007E55E1"/>
    <w:rsid w:val="007E70E0"/>
    <w:rsid w:val="007F026B"/>
    <w:rsid w:val="007F0EC5"/>
    <w:rsid w:val="007F15D5"/>
    <w:rsid w:val="007F19CF"/>
    <w:rsid w:val="007F250D"/>
    <w:rsid w:val="007F280D"/>
    <w:rsid w:val="007F2B91"/>
    <w:rsid w:val="007F2C18"/>
    <w:rsid w:val="007F33EF"/>
    <w:rsid w:val="007F345A"/>
    <w:rsid w:val="007F346D"/>
    <w:rsid w:val="007F38E4"/>
    <w:rsid w:val="007F3E45"/>
    <w:rsid w:val="007F433B"/>
    <w:rsid w:val="007F50BA"/>
    <w:rsid w:val="007F51AD"/>
    <w:rsid w:val="007F523A"/>
    <w:rsid w:val="007F5951"/>
    <w:rsid w:val="007F6882"/>
    <w:rsid w:val="007F70A6"/>
    <w:rsid w:val="007F71D2"/>
    <w:rsid w:val="007F73E8"/>
    <w:rsid w:val="007F7635"/>
    <w:rsid w:val="007F7726"/>
    <w:rsid w:val="007F7EB6"/>
    <w:rsid w:val="00800083"/>
    <w:rsid w:val="008002EC"/>
    <w:rsid w:val="008006E9"/>
    <w:rsid w:val="008023B5"/>
    <w:rsid w:val="008024C2"/>
    <w:rsid w:val="008025F8"/>
    <w:rsid w:val="00802B59"/>
    <w:rsid w:val="00802C13"/>
    <w:rsid w:val="008034B8"/>
    <w:rsid w:val="0080398A"/>
    <w:rsid w:val="00803F46"/>
    <w:rsid w:val="008054D3"/>
    <w:rsid w:val="00805597"/>
    <w:rsid w:val="00805D63"/>
    <w:rsid w:val="00806138"/>
    <w:rsid w:val="00806167"/>
    <w:rsid w:val="00806F32"/>
    <w:rsid w:val="00807CC4"/>
    <w:rsid w:val="00807CEB"/>
    <w:rsid w:val="0081047E"/>
    <w:rsid w:val="00811A08"/>
    <w:rsid w:val="008122FA"/>
    <w:rsid w:val="00812369"/>
    <w:rsid w:val="00812896"/>
    <w:rsid w:val="00812950"/>
    <w:rsid w:val="00812A29"/>
    <w:rsid w:val="00813BCD"/>
    <w:rsid w:val="00813D14"/>
    <w:rsid w:val="00813D87"/>
    <w:rsid w:val="0081432E"/>
    <w:rsid w:val="00814A34"/>
    <w:rsid w:val="00814FE3"/>
    <w:rsid w:val="00815360"/>
    <w:rsid w:val="00815686"/>
    <w:rsid w:val="00815AAF"/>
    <w:rsid w:val="00816246"/>
    <w:rsid w:val="0081721D"/>
    <w:rsid w:val="008178EF"/>
    <w:rsid w:val="00820420"/>
    <w:rsid w:val="0082214C"/>
    <w:rsid w:val="0082281A"/>
    <w:rsid w:val="00822BF5"/>
    <w:rsid w:val="0082300F"/>
    <w:rsid w:val="00824750"/>
    <w:rsid w:val="00825F91"/>
    <w:rsid w:val="00826440"/>
    <w:rsid w:val="00826C2A"/>
    <w:rsid w:val="0082723D"/>
    <w:rsid w:val="008274FC"/>
    <w:rsid w:val="00827C23"/>
    <w:rsid w:val="00827C32"/>
    <w:rsid w:val="00827C5B"/>
    <w:rsid w:val="008302EC"/>
    <w:rsid w:val="00830ECE"/>
    <w:rsid w:val="00831066"/>
    <w:rsid w:val="0083181A"/>
    <w:rsid w:val="00832F3A"/>
    <w:rsid w:val="008335C8"/>
    <w:rsid w:val="00833F24"/>
    <w:rsid w:val="008341A4"/>
    <w:rsid w:val="00834E10"/>
    <w:rsid w:val="008351AB"/>
    <w:rsid w:val="008353D7"/>
    <w:rsid w:val="00835B8E"/>
    <w:rsid w:val="00835CEB"/>
    <w:rsid w:val="00835D65"/>
    <w:rsid w:val="00835F31"/>
    <w:rsid w:val="00835F85"/>
    <w:rsid w:val="008366FF"/>
    <w:rsid w:val="00836F16"/>
    <w:rsid w:val="00837439"/>
    <w:rsid w:val="00837946"/>
    <w:rsid w:val="008379E8"/>
    <w:rsid w:val="00837B30"/>
    <w:rsid w:val="0084022E"/>
    <w:rsid w:val="0084062A"/>
    <w:rsid w:val="008414A2"/>
    <w:rsid w:val="008415FE"/>
    <w:rsid w:val="008417B0"/>
    <w:rsid w:val="00841EE3"/>
    <w:rsid w:val="00842A50"/>
    <w:rsid w:val="00842EE4"/>
    <w:rsid w:val="0084300C"/>
    <w:rsid w:val="00843135"/>
    <w:rsid w:val="008439C5"/>
    <w:rsid w:val="00844643"/>
    <w:rsid w:val="00844709"/>
    <w:rsid w:val="00844E76"/>
    <w:rsid w:val="00844EA1"/>
    <w:rsid w:val="008450C3"/>
    <w:rsid w:val="00845BD9"/>
    <w:rsid w:val="00845E45"/>
    <w:rsid w:val="00845E77"/>
    <w:rsid w:val="00846080"/>
    <w:rsid w:val="008470DC"/>
    <w:rsid w:val="008474C0"/>
    <w:rsid w:val="00847F5A"/>
    <w:rsid w:val="00851DE5"/>
    <w:rsid w:val="008523F7"/>
    <w:rsid w:val="0085293F"/>
    <w:rsid w:val="008544D7"/>
    <w:rsid w:val="0085483C"/>
    <w:rsid w:val="00854B32"/>
    <w:rsid w:val="00855A1F"/>
    <w:rsid w:val="00855DAE"/>
    <w:rsid w:val="00855FE5"/>
    <w:rsid w:val="00856771"/>
    <w:rsid w:val="00856B77"/>
    <w:rsid w:val="00856F35"/>
    <w:rsid w:val="00860961"/>
    <w:rsid w:val="00860D28"/>
    <w:rsid w:val="00860D64"/>
    <w:rsid w:val="00860F64"/>
    <w:rsid w:val="008610F8"/>
    <w:rsid w:val="00861BFA"/>
    <w:rsid w:val="00863793"/>
    <w:rsid w:val="00863BA5"/>
    <w:rsid w:val="008645D6"/>
    <w:rsid w:val="00865032"/>
    <w:rsid w:val="008650AC"/>
    <w:rsid w:val="008650DF"/>
    <w:rsid w:val="00865593"/>
    <w:rsid w:val="008661E7"/>
    <w:rsid w:val="00867CEF"/>
    <w:rsid w:val="0087093D"/>
    <w:rsid w:val="008710CE"/>
    <w:rsid w:val="008718E8"/>
    <w:rsid w:val="00872543"/>
    <w:rsid w:val="008729C0"/>
    <w:rsid w:val="00872A0F"/>
    <w:rsid w:val="0087318C"/>
    <w:rsid w:val="008736C5"/>
    <w:rsid w:val="008753E5"/>
    <w:rsid w:val="00875C77"/>
    <w:rsid w:val="00876044"/>
    <w:rsid w:val="00877195"/>
    <w:rsid w:val="00880507"/>
    <w:rsid w:val="0088100E"/>
    <w:rsid w:val="008821F0"/>
    <w:rsid w:val="008825CD"/>
    <w:rsid w:val="00882DAE"/>
    <w:rsid w:val="00882EB8"/>
    <w:rsid w:val="0088479E"/>
    <w:rsid w:val="008857B6"/>
    <w:rsid w:val="00885BFA"/>
    <w:rsid w:val="0088690C"/>
    <w:rsid w:val="00886BAA"/>
    <w:rsid w:val="0088781D"/>
    <w:rsid w:val="00887E2D"/>
    <w:rsid w:val="008908A1"/>
    <w:rsid w:val="00891132"/>
    <w:rsid w:val="008914B0"/>
    <w:rsid w:val="008919E0"/>
    <w:rsid w:val="00891F05"/>
    <w:rsid w:val="00892288"/>
    <w:rsid w:val="00892B9E"/>
    <w:rsid w:val="00892E26"/>
    <w:rsid w:val="00893403"/>
    <w:rsid w:val="0089342B"/>
    <w:rsid w:val="00893A14"/>
    <w:rsid w:val="00893F64"/>
    <w:rsid w:val="00895B5F"/>
    <w:rsid w:val="008976D8"/>
    <w:rsid w:val="008A055A"/>
    <w:rsid w:val="008A0AFE"/>
    <w:rsid w:val="008A211A"/>
    <w:rsid w:val="008A22F2"/>
    <w:rsid w:val="008A2579"/>
    <w:rsid w:val="008A2698"/>
    <w:rsid w:val="008A36DC"/>
    <w:rsid w:val="008A4199"/>
    <w:rsid w:val="008A434E"/>
    <w:rsid w:val="008A4A34"/>
    <w:rsid w:val="008A4DAD"/>
    <w:rsid w:val="008A5C93"/>
    <w:rsid w:val="008A65B2"/>
    <w:rsid w:val="008A6692"/>
    <w:rsid w:val="008A6D42"/>
    <w:rsid w:val="008A7D3D"/>
    <w:rsid w:val="008B1750"/>
    <w:rsid w:val="008B2070"/>
    <w:rsid w:val="008B26B4"/>
    <w:rsid w:val="008B3834"/>
    <w:rsid w:val="008B3D40"/>
    <w:rsid w:val="008B4749"/>
    <w:rsid w:val="008B48E4"/>
    <w:rsid w:val="008B4EF9"/>
    <w:rsid w:val="008B4FF5"/>
    <w:rsid w:val="008B5E7D"/>
    <w:rsid w:val="008B7340"/>
    <w:rsid w:val="008B7740"/>
    <w:rsid w:val="008B78BE"/>
    <w:rsid w:val="008C0F4F"/>
    <w:rsid w:val="008C1011"/>
    <w:rsid w:val="008C177E"/>
    <w:rsid w:val="008C1963"/>
    <w:rsid w:val="008C1EE5"/>
    <w:rsid w:val="008C22AC"/>
    <w:rsid w:val="008C27C5"/>
    <w:rsid w:val="008C3160"/>
    <w:rsid w:val="008C37F5"/>
    <w:rsid w:val="008C3829"/>
    <w:rsid w:val="008C45B5"/>
    <w:rsid w:val="008C5DEC"/>
    <w:rsid w:val="008C5FCD"/>
    <w:rsid w:val="008C64CA"/>
    <w:rsid w:val="008C6B28"/>
    <w:rsid w:val="008C6C7C"/>
    <w:rsid w:val="008C79D6"/>
    <w:rsid w:val="008D02C6"/>
    <w:rsid w:val="008D04AE"/>
    <w:rsid w:val="008D0F57"/>
    <w:rsid w:val="008D2614"/>
    <w:rsid w:val="008D2BE0"/>
    <w:rsid w:val="008D333F"/>
    <w:rsid w:val="008D3F10"/>
    <w:rsid w:val="008D3FE2"/>
    <w:rsid w:val="008D423D"/>
    <w:rsid w:val="008D4D5E"/>
    <w:rsid w:val="008D5010"/>
    <w:rsid w:val="008D53B5"/>
    <w:rsid w:val="008D543E"/>
    <w:rsid w:val="008D62AC"/>
    <w:rsid w:val="008D66B1"/>
    <w:rsid w:val="008D7383"/>
    <w:rsid w:val="008E08EA"/>
    <w:rsid w:val="008E1794"/>
    <w:rsid w:val="008E180C"/>
    <w:rsid w:val="008E1CF2"/>
    <w:rsid w:val="008E3291"/>
    <w:rsid w:val="008E35C9"/>
    <w:rsid w:val="008E3752"/>
    <w:rsid w:val="008E3C74"/>
    <w:rsid w:val="008E4146"/>
    <w:rsid w:val="008E4175"/>
    <w:rsid w:val="008E4CA5"/>
    <w:rsid w:val="008E4E0D"/>
    <w:rsid w:val="008E5127"/>
    <w:rsid w:val="008E525A"/>
    <w:rsid w:val="008E5ABA"/>
    <w:rsid w:val="008E5C42"/>
    <w:rsid w:val="008E628E"/>
    <w:rsid w:val="008E6EE4"/>
    <w:rsid w:val="008E7572"/>
    <w:rsid w:val="008E7DDB"/>
    <w:rsid w:val="008E7FA9"/>
    <w:rsid w:val="008F0328"/>
    <w:rsid w:val="008F052B"/>
    <w:rsid w:val="008F0621"/>
    <w:rsid w:val="008F1C9A"/>
    <w:rsid w:val="008F1EFB"/>
    <w:rsid w:val="008F21A0"/>
    <w:rsid w:val="008F3D79"/>
    <w:rsid w:val="008F3DBF"/>
    <w:rsid w:val="008F4093"/>
    <w:rsid w:val="008F462A"/>
    <w:rsid w:val="008F6AA6"/>
    <w:rsid w:val="008F77FE"/>
    <w:rsid w:val="008F7905"/>
    <w:rsid w:val="008F791C"/>
    <w:rsid w:val="00900344"/>
    <w:rsid w:val="0090050F"/>
    <w:rsid w:val="009006CC"/>
    <w:rsid w:val="009014A3"/>
    <w:rsid w:val="00901E2B"/>
    <w:rsid w:val="00904317"/>
    <w:rsid w:val="00904664"/>
    <w:rsid w:val="009046B9"/>
    <w:rsid w:val="00904CF3"/>
    <w:rsid w:val="00904D2B"/>
    <w:rsid w:val="00904E6D"/>
    <w:rsid w:val="00905EA4"/>
    <w:rsid w:val="00906CAE"/>
    <w:rsid w:val="009078B8"/>
    <w:rsid w:val="00907DE5"/>
    <w:rsid w:val="00907EE2"/>
    <w:rsid w:val="00910260"/>
    <w:rsid w:val="0091079D"/>
    <w:rsid w:val="00911B11"/>
    <w:rsid w:val="00912870"/>
    <w:rsid w:val="0091373B"/>
    <w:rsid w:val="0091429A"/>
    <w:rsid w:val="0091480D"/>
    <w:rsid w:val="0091488A"/>
    <w:rsid w:val="00914A6D"/>
    <w:rsid w:val="00914AAE"/>
    <w:rsid w:val="00914D31"/>
    <w:rsid w:val="009163D5"/>
    <w:rsid w:val="0091649E"/>
    <w:rsid w:val="009167F3"/>
    <w:rsid w:val="009171D7"/>
    <w:rsid w:val="00917CD6"/>
    <w:rsid w:val="009216F4"/>
    <w:rsid w:val="009219B2"/>
    <w:rsid w:val="00922024"/>
    <w:rsid w:val="009237E4"/>
    <w:rsid w:val="009251C1"/>
    <w:rsid w:val="00926116"/>
    <w:rsid w:val="00926F0E"/>
    <w:rsid w:val="00927122"/>
    <w:rsid w:val="00927D1F"/>
    <w:rsid w:val="009300BC"/>
    <w:rsid w:val="00930582"/>
    <w:rsid w:val="00931532"/>
    <w:rsid w:val="0093225D"/>
    <w:rsid w:val="0093235E"/>
    <w:rsid w:val="009324AB"/>
    <w:rsid w:val="00932709"/>
    <w:rsid w:val="009329A2"/>
    <w:rsid w:val="00932B20"/>
    <w:rsid w:val="00932DDB"/>
    <w:rsid w:val="009336CA"/>
    <w:rsid w:val="00934109"/>
    <w:rsid w:val="0093428B"/>
    <w:rsid w:val="009363D5"/>
    <w:rsid w:val="00936E35"/>
    <w:rsid w:val="00936F2A"/>
    <w:rsid w:val="00940778"/>
    <w:rsid w:val="00942024"/>
    <w:rsid w:val="009429A5"/>
    <w:rsid w:val="009429DE"/>
    <w:rsid w:val="00942AD6"/>
    <w:rsid w:val="00942CA9"/>
    <w:rsid w:val="00942E7B"/>
    <w:rsid w:val="009435B0"/>
    <w:rsid w:val="009437DC"/>
    <w:rsid w:val="00943845"/>
    <w:rsid w:val="009442DB"/>
    <w:rsid w:val="00946C7E"/>
    <w:rsid w:val="009470A1"/>
    <w:rsid w:val="009471B8"/>
    <w:rsid w:val="00950139"/>
    <w:rsid w:val="0095053A"/>
    <w:rsid w:val="0095065F"/>
    <w:rsid w:val="0095107A"/>
    <w:rsid w:val="009511A9"/>
    <w:rsid w:val="00952312"/>
    <w:rsid w:val="009524E5"/>
    <w:rsid w:val="00952C58"/>
    <w:rsid w:val="00952CF7"/>
    <w:rsid w:val="00952D45"/>
    <w:rsid w:val="0095334F"/>
    <w:rsid w:val="009536EF"/>
    <w:rsid w:val="009537F3"/>
    <w:rsid w:val="0095381C"/>
    <w:rsid w:val="0095432A"/>
    <w:rsid w:val="00954996"/>
    <w:rsid w:val="00954A52"/>
    <w:rsid w:val="00954EB2"/>
    <w:rsid w:val="00955D33"/>
    <w:rsid w:val="00956CC8"/>
    <w:rsid w:val="0095752B"/>
    <w:rsid w:val="00957566"/>
    <w:rsid w:val="0095757A"/>
    <w:rsid w:val="0095799D"/>
    <w:rsid w:val="0096064E"/>
    <w:rsid w:val="00960AD3"/>
    <w:rsid w:val="00960BDA"/>
    <w:rsid w:val="00961298"/>
    <w:rsid w:val="009618E5"/>
    <w:rsid w:val="00962663"/>
    <w:rsid w:val="00963243"/>
    <w:rsid w:val="00963A31"/>
    <w:rsid w:val="00963CA0"/>
    <w:rsid w:val="00963FDF"/>
    <w:rsid w:val="00964833"/>
    <w:rsid w:val="00966149"/>
    <w:rsid w:val="009665EA"/>
    <w:rsid w:val="0096719A"/>
    <w:rsid w:val="009676B7"/>
    <w:rsid w:val="00967E4F"/>
    <w:rsid w:val="009703C7"/>
    <w:rsid w:val="009703EC"/>
    <w:rsid w:val="00970581"/>
    <w:rsid w:val="009709B6"/>
    <w:rsid w:val="0097155E"/>
    <w:rsid w:val="00972195"/>
    <w:rsid w:val="00972EAD"/>
    <w:rsid w:val="009730E6"/>
    <w:rsid w:val="009731FC"/>
    <w:rsid w:val="009739F7"/>
    <w:rsid w:val="00973AB6"/>
    <w:rsid w:val="00975895"/>
    <w:rsid w:val="00975CB3"/>
    <w:rsid w:val="00976373"/>
    <w:rsid w:val="009763B9"/>
    <w:rsid w:val="00976C4D"/>
    <w:rsid w:val="009809A2"/>
    <w:rsid w:val="009809C7"/>
    <w:rsid w:val="00980ABD"/>
    <w:rsid w:val="00981F36"/>
    <w:rsid w:val="009822EC"/>
    <w:rsid w:val="009823BA"/>
    <w:rsid w:val="00982D2C"/>
    <w:rsid w:val="00982DAC"/>
    <w:rsid w:val="009832C8"/>
    <w:rsid w:val="009835CC"/>
    <w:rsid w:val="00983666"/>
    <w:rsid w:val="00983C90"/>
    <w:rsid w:val="00984EC9"/>
    <w:rsid w:val="00984FBA"/>
    <w:rsid w:val="00985121"/>
    <w:rsid w:val="009853EC"/>
    <w:rsid w:val="00985404"/>
    <w:rsid w:val="009859A6"/>
    <w:rsid w:val="00985A4D"/>
    <w:rsid w:val="00985E3D"/>
    <w:rsid w:val="00987324"/>
    <w:rsid w:val="0098742D"/>
    <w:rsid w:val="009875D2"/>
    <w:rsid w:val="00987858"/>
    <w:rsid w:val="00987BC1"/>
    <w:rsid w:val="0099055A"/>
    <w:rsid w:val="009907D9"/>
    <w:rsid w:val="00990946"/>
    <w:rsid w:val="00990D09"/>
    <w:rsid w:val="00990F28"/>
    <w:rsid w:val="00991857"/>
    <w:rsid w:val="00991AB1"/>
    <w:rsid w:val="00992DFF"/>
    <w:rsid w:val="00992E9D"/>
    <w:rsid w:val="00993110"/>
    <w:rsid w:val="00993645"/>
    <w:rsid w:val="0099371C"/>
    <w:rsid w:val="00993874"/>
    <w:rsid w:val="009972EF"/>
    <w:rsid w:val="009A005C"/>
    <w:rsid w:val="009A01C2"/>
    <w:rsid w:val="009A077F"/>
    <w:rsid w:val="009A0BD9"/>
    <w:rsid w:val="009A0DEF"/>
    <w:rsid w:val="009A1D66"/>
    <w:rsid w:val="009A1FB3"/>
    <w:rsid w:val="009A3251"/>
    <w:rsid w:val="009A3311"/>
    <w:rsid w:val="009A3451"/>
    <w:rsid w:val="009A3792"/>
    <w:rsid w:val="009A409F"/>
    <w:rsid w:val="009A48FF"/>
    <w:rsid w:val="009A673D"/>
    <w:rsid w:val="009A6A00"/>
    <w:rsid w:val="009A7D51"/>
    <w:rsid w:val="009B1344"/>
    <w:rsid w:val="009B15CD"/>
    <w:rsid w:val="009B2892"/>
    <w:rsid w:val="009B2EDD"/>
    <w:rsid w:val="009B38D3"/>
    <w:rsid w:val="009B3BFC"/>
    <w:rsid w:val="009B45F0"/>
    <w:rsid w:val="009B4756"/>
    <w:rsid w:val="009B51DC"/>
    <w:rsid w:val="009B6B67"/>
    <w:rsid w:val="009B75EC"/>
    <w:rsid w:val="009B7ECB"/>
    <w:rsid w:val="009C0125"/>
    <w:rsid w:val="009C0234"/>
    <w:rsid w:val="009C0449"/>
    <w:rsid w:val="009C062C"/>
    <w:rsid w:val="009C0794"/>
    <w:rsid w:val="009C12A2"/>
    <w:rsid w:val="009C1C0F"/>
    <w:rsid w:val="009C2807"/>
    <w:rsid w:val="009C2DAD"/>
    <w:rsid w:val="009C37DA"/>
    <w:rsid w:val="009C39C9"/>
    <w:rsid w:val="009C3C99"/>
    <w:rsid w:val="009C4135"/>
    <w:rsid w:val="009C4953"/>
    <w:rsid w:val="009C4E8A"/>
    <w:rsid w:val="009C5543"/>
    <w:rsid w:val="009C672E"/>
    <w:rsid w:val="009C7917"/>
    <w:rsid w:val="009C7A2E"/>
    <w:rsid w:val="009C7A3C"/>
    <w:rsid w:val="009D084E"/>
    <w:rsid w:val="009D188C"/>
    <w:rsid w:val="009D2EE1"/>
    <w:rsid w:val="009D4997"/>
    <w:rsid w:val="009D4D7B"/>
    <w:rsid w:val="009D52F5"/>
    <w:rsid w:val="009D5C01"/>
    <w:rsid w:val="009D694B"/>
    <w:rsid w:val="009D69B0"/>
    <w:rsid w:val="009D6E46"/>
    <w:rsid w:val="009D7835"/>
    <w:rsid w:val="009D7BC5"/>
    <w:rsid w:val="009D7F0E"/>
    <w:rsid w:val="009E0007"/>
    <w:rsid w:val="009E08E6"/>
    <w:rsid w:val="009E0D4A"/>
    <w:rsid w:val="009E1568"/>
    <w:rsid w:val="009E30DB"/>
    <w:rsid w:val="009E3244"/>
    <w:rsid w:val="009E368E"/>
    <w:rsid w:val="009E3793"/>
    <w:rsid w:val="009E3C20"/>
    <w:rsid w:val="009E3F72"/>
    <w:rsid w:val="009E47AE"/>
    <w:rsid w:val="009E4F1B"/>
    <w:rsid w:val="009E59C0"/>
    <w:rsid w:val="009E5F38"/>
    <w:rsid w:val="009E6D75"/>
    <w:rsid w:val="009E6FEC"/>
    <w:rsid w:val="009E7F97"/>
    <w:rsid w:val="009F035C"/>
    <w:rsid w:val="009F067A"/>
    <w:rsid w:val="009F0CC1"/>
    <w:rsid w:val="009F102F"/>
    <w:rsid w:val="009F133C"/>
    <w:rsid w:val="009F196E"/>
    <w:rsid w:val="009F27A6"/>
    <w:rsid w:val="009F2A2A"/>
    <w:rsid w:val="009F2BC5"/>
    <w:rsid w:val="009F30AE"/>
    <w:rsid w:val="009F30F3"/>
    <w:rsid w:val="009F3647"/>
    <w:rsid w:val="009F4BE7"/>
    <w:rsid w:val="009F5CF8"/>
    <w:rsid w:val="009F6F03"/>
    <w:rsid w:val="009F7256"/>
    <w:rsid w:val="009F7661"/>
    <w:rsid w:val="009F76FC"/>
    <w:rsid w:val="009F79A6"/>
    <w:rsid w:val="009F7AA0"/>
    <w:rsid w:val="009F7CF9"/>
    <w:rsid w:val="00A006C1"/>
    <w:rsid w:val="00A01664"/>
    <w:rsid w:val="00A01E61"/>
    <w:rsid w:val="00A024AC"/>
    <w:rsid w:val="00A024E8"/>
    <w:rsid w:val="00A03014"/>
    <w:rsid w:val="00A044EE"/>
    <w:rsid w:val="00A04E68"/>
    <w:rsid w:val="00A04FCE"/>
    <w:rsid w:val="00A05C26"/>
    <w:rsid w:val="00A061ED"/>
    <w:rsid w:val="00A06421"/>
    <w:rsid w:val="00A06D8F"/>
    <w:rsid w:val="00A07072"/>
    <w:rsid w:val="00A076F8"/>
    <w:rsid w:val="00A07BE0"/>
    <w:rsid w:val="00A107F1"/>
    <w:rsid w:val="00A1104A"/>
    <w:rsid w:val="00A111F4"/>
    <w:rsid w:val="00A1187D"/>
    <w:rsid w:val="00A12830"/>
    <w:rsid w:val="00A13715"/>
    <w:rsid w:val="00A13CA9"/>
    <w:rsid w:val="00A13FDA"/>
    <w:rsid w:val="00A1465C"/>
    <w:rsid w:val="00A1568C"/>
    <w:rsid w:val="00A1587C"/>
    <w:rsid w:val="00A15BB5"/>
    <w:rsid w:val="00A1623E"/>
    <w:rsid w:val="00A175E9"/>
    <w:rsid w:val="00A2028B"/>
    <w:rsid w:val="00A202AC"/>
    <w:rsid w:val="00A20405"/>
    <w:rsid w:val="00A21B4F"/>
    <w:rsid w:val="00A21DAC"/>
    <w:rsid w:val="00A220A6"/>
    <w:rsid w:val="00A226CE"/>
    <w:rsid w:val="00A22D6A"/>
    <w:rsid w:val="00A24DFF"/>
    <w:rsid w:val="00A2538B"/>
    <w:rsid w:val="00A257A1"/>
    <w:rsid w:val="00A2594A"/>
    <w:rsid w:val="00A25AA7"/>
    <w:rsid w:val="00A263A5"/>
    <w:rsid w:val="00A2646B"/>
    <w:rsid w:val="00A26674"/>
    <w:rsid w:val="00A26809"/>
    <w:rsid w:val="00A268C3"/>
    <w:rsid w:val="00A269D7"/>
    <w:rsid w:val="00A27B45"/>
    <w:rsid w:val="00A3004E"/>
    <w:rsid w:val="00A31832"/>
    <w:rsid w:val="00A32162"/>
    <w:rsid w:val="00A32714"/>
    <w:rsid w:val="00A334F2"/>
    <w:rsid w:val="00A338B1"/>
    <w:rsid w:val="00A33CCF"/>
    <w:rsid w:val="00A34397"/>
    <w:rsid w:val="00A346AC"/>
    <w:rsid w:val="00A349E0"/>
    <w:rsid w:val="00A35262"/>
    <w:rsid w:val="00A352F3"/>
    <w:rsid w:val="00A3565E"/>
    <w:rsid w:val="00A3696E"/>
    <w:rsid w:val="00A36CCE"/>
    <w:rsid w:val="00A37398"/>
    <w:rsid w:val="00A37878"/>
    <w:rsid w:val="00A378E9"/>
    <w:rsid w:val="00A403D8"/>
    <w:rsid w:val="00A4153A"/>
    <w:rsid w:val="00A41D0A"/>
    <w:rsid w:val="00A41DCC"/>
    <w:rsid w:val="00A428BD"/>
    <w:rsid w:val="00A42980"/>
    <w:rsid w:val="00A42ADA"/>
    <w:rsid w:val="00A42C50"/>
    <w:rsid w:val="00A4487E"/>
    <w:rsid w:val="00A4490D"/>
    <w:rsid w:val="00A4509A"/>
    <w:rsid w:val="00A4515F"/>
    <w:rsid w:val="00A456D9"/>
    <w:rsid w:val="00A4599C"/>
    <w:rsid w:val="00A45D92"/>
    <w:rsid w:val="00A45E19"/>
    <w:rsid w:val="00A463BB"/>
    <w:rsid w:val="00A467B4"/>
    <w:rsid w:val="00A46B36"/>
    <w:rsid w:val="00A47469"/>
    <w:rsid w:val="00A474A5"/>
    <w:rsid w:val="00A47676"/>
    <w:rsid w:val="00A5033E"/>
    <w:rsid w:val="00A503C7"/>
    <w:rsid w:val="00A5056B"/>
    <w:rsid w:val="00A507BA"/>
    <w:rsid w:val="00A50BDE"/>
    <w:rsid w:val="00A519A3"/>
    <w:rsid w:val="00A5219C"/>
    <w:rsid w:val="00A53E65"/>
    <w:rsid w:val="00A53ED1"/>
    <w:rsid w:val="00A54731"/>
    <w:rsid w:val="00A556B4"/>
    <w:rsid w:val="00A559D8"/>
    <w:rsid w:val="00A55B1E"/>
    <w:rsid w:val="00A55C80"/>
    <w:rsid w:val="00A56188"/>
    <w:rsid w:val="00A5656D"/>
    <w:rsid w:val="00A600A5"/>
    <w:rsid w:val="00A6031E"/>
    <w:rsid w:val="00A60A76"/>
    <w:rsid w:val="00A60A83"/>
    <w:rsid w:val="00A60B82"/>
    <w:rsid w:val="00A61053"/>
    <w:rsid w:val="00A61497"/>
    <w:rsid w:val="00A61A42"/>
    <w:rsid w:val="00A6266F"/>
    <w:rsid w:val="00A64547"/>
    <w:rsid w:val="00A64BAD"/>
    <w:rsid w:val="00A651D7"/>
    <w:rsid w:val="00A655D3"/>
    <w:rsid w:val="00A664F5"/>
    <w:rsid w:val="00A66564"/>
    <w:rsid w:val="00A676EA"/>
    <w:rsid w:val="00A6783C"/>
    <w:rsid w:val="00A706AC"/>
    <w:rsid w:val="00A70A0A"/>
    <w:rsid w:val="00A71745"/>
    <w:rsid w:val="00A722DB"/>
    <w:rsid w:val="00A72F4F"/>
    <w:rsid w:val="00A733F8"/>
    <w:rsid w:val="00A735C1"/>
    <w:rsid w:val="00A73C0E"/>
    <w:rsid w:val="00A742B8"/>
    <w:rsid w:val="00A74C45"/>
    <w:rsid w:val="00A75110"/>
    <w:rsid w:val="00A753BB"/>
    <w:rsid w:val="00A753F7"/>
    <w:rsid w:val="00A75AD2"/>
    <w:rsid w:val="00A762FE"/>
    <w:rsid w:val="00A77484"/>
    <w:rsid w:val="00A774F2"/>
    <w:rsid w:val="00A803CE"/>
    <w:rsid w:val="00A8065A"/>
    <w:rsid w:val="00A81AFE"/>
    <w:rsid w:val="00A81C18"/>
    <w:rsid w:val="00A81DDB"/>
    <w:rsid w:val="00A827E2"/>
    <w:rsid w:val="00A8417B"/>
    <w:rsid w:val="00A841BF"/>
    <w:rsid w:val="00A841CB"/>
    <w:rsid w:val="00A84302"/>
    <w:rsid w:val="00A8433E"/>
    <w:rsid w:val="00A844E5"/>
    <w:rsid w:val="00A84E02"/>
    <w:rsid w:val="00A85D1F"/>
    <w:rsid w:val="00A8632D"/>
    <w:rsid w:val="00A87F07"/>
    <w:rsid w:val="00A905FE"/>
    <w:rsid w:val="00A90A3C"/>
    <w:rsid w:val="00A916B7"/>
    <w:rsid w:val="00A91C7E"/>
    <w:rsid w:val="00A91D25"/>
    <w:rsid w:val="00A92852"/>
    <w:rsid w:val="00A93C7E"/>
    <w:rsid w:val="00A940B8"/>
    <w:rsid w:val="00A95294"/>
    <w:rsid w:val="00A95831"/>
    <w:rsid w:val="00A96591"/>
    <w:rsid w:val="00A966BC"/>
    <w:rsid w:val="00A966D7"/>
    <w:rsid w:val="00A9755E"/>
    <w:rsid w:val="00A9765D"/>
    <w:rsid w:val="00A97E4B"/>
    <w:rsid w:val="00AA0379"/>
    <w:rsid w:val="00AA16C8"/>
    <w:rsid w:val="00AA17D8"/>
    <w:rsid w:val="00AA1ED1"/>
    <w:rsid w:val="00AA2019"/>
    <w:rsid w:val="00AA2160"/>
    <w:rsid w:val="00AA2D4D"/>
    <w:rsid w:val="00AA2E34"/>
    <w:rsid w:val="00AA32BB"/>
    <w:rsid w:val="00AA42D9"/>
    <w:rsid w:val="00AA433A"/>
    <w:rsid w:val="00AA4D8C"/>
    <w:rsid w:val="00AA4E6D"/>
    <w:rsid w:val="00AA6150"/>
    <w:rsid w:val="00AA6402"/>
    <w:rsid w:val="00AA6477"/>
    <w:rsid w:val="00AA73C5"/>
    <w:rsid w:val="00AB0A99"/>
    <w:rsid w:val="00AB0C51"/>
    <w:rsid w:val="00AB10B1"/>
    <w:rsid w:val="00AB1981"/>
    <w:rsid w:val="00AB1A43"/>
    <w:rsid w:val="00AB1EDC"/>
    <w:rsid w:val="00AB28B9"/>
    <w:rsid w:val="00AB3329"/>
    <w:rsid w:val="00AB39ED"/>
    <w:rsid w:val="00AB3B98"/>
    <w:rsid w:val="00AB413B"/>
    <w:rsid w:val="00AB4A10"/>
    <w:rsid w:val="00AB4A80"/>
    <w:rsid w:val="00AB5855"/>
    <w:rsid w:val="00AB5AB5"/>
    <w:rsid w:val="00AB5DAA"/>
    <w:rsid w:val="00AB5E08"/>
    <w:rsid w:val="00AB6999"/>
    <w:rsid w:val="00AC24E7"/>
    <w:rsid w:val="00AC25D0"/>
    <w:rsid w:val="00AC2F2A"/>
    <w:rsid w:val="00AC2F4A"/>
    <w:rsid w:val="00AC3205"/>
    <w:rsid w:val="00AC3381"/>
    <w:rsid w:val="00AC3548"/>
    <w:rsid w:val="00AC3558"/>
    <w:rsid w:val="00AC4200"/>
    <w:rsid w:val="00AC4A0E"/>
    <w:rsid w:val="00AC4D0E"/>
    <w:rsid w:val="00AC52DA"/>
    <w:rsid w:val="00AC532A"/>
    <w:rsid w:val="00AC5794"/>
    <w:rsid w:val="00AC5A76"/>
    <w:rsid w:val="00AC5B11"/>
    <w:rsid w:val="00AC6039"/>
    <w:rsid w:val="00AC645C"/>
    <w:rsid w:val="00AC675E"/>
    <w:rsid w:val="00AC6ECD"/>
    <w:rsid w:val="00AD0988"/>
    <w:rsid w:val="00AD13B8"/>
    <w:rsid w:val="00AD1495"/>
    <w:rsid w:val="00AD23CD"/>
    <w:rsid w:val="00AD2A84"/>
    <w:rsid w:val="00AD2B53"/>
    <w:rsid w:val="00AD2E23"/>
    <w:rsid w:val="00AD3524"/>
    <w:rsid w:val="00AD3B31"/>
    <w:rsid w:val="00AD3D09"/>
    <w:rsid w:val="00AD43F4"/>
    <w:rsid w:val="00AD456C"/>
    <w:rsid w:val="00AD4EE3"/>
    <w:rsid w:val="00AD5993"/>
    <w:rsid w:val="00AD690C"/>
    <w:rsid w:val="00AD6F6F"/>
    <w:rsid w:val="00AD76C0"/>
    <w:rsid w:val="00AE048E"/>
    <w:rsid w:val="00AE135C"/>
    <w:rsid w:val="00AE28BC"/>
    <w:rsid w:val="00AE2D73"/>
    <w:rsid w:val="00AE3282"/>
    <w:rsid w:val="00AE37D7"/>
    <w:rsid w:val="00AE3B7E"/>
    <w:rsid w:val="00AE3DF6"/>
    <w:rsid w:val="00AE41DF"/>
    <w:rsid w:val="00AE49D8"/>
    <w:rsid w:val="00AE4E1C"/>
    <w:rsid w:val="00AE5049"/>
    <w:rsid w:val="00AE583B"/>
    <w:rsid w:val="00AE78DE"/>
    <w:rsid w:val="00AE791D"/>
    <w:rsid w:val="00AE7CD9"/>
    <w:rsid w:val="00AF07FE"/>
    <w:rsid w:val="00AF0997"/>
    <w:rsid w:val="00AF0CE5"/>
    <w:rsid w:val="00AF1FD9"/>
    <w:rsid w:val="00AF2A57"/>
    <w:rsid w:val="00AF2C7A"/>
    <w:rsid w:val="00AF2E6A"/>
    <w:rsid w:val="00AF3CB2"/>
    <w:rsid w:val="00AF4908"/>
    <w:rsid w:val="00AF6555"/>
    <w:rsid w:val="00B00398"/>
    <w:rsid w:val="00B00650"/>
    <w:rsid w:val="00B01DCD"/>
    <w:rsid w:val="00B0257D"/>
    <w:rsid w:val="00B0261A"/>
    <w:rsid w:val="00B02676"/>
    <w:rsid w:val="00B02726"/>
    <w:rsid w:val="00B02878"/>
    <w:rsid w:val="00B02C09"/>
    <w:rsid w:val="00B0344A"/>
    <w:rsid w:val="00B03843"/>
    <w:rsid w:val="00B04AE5"/>
    <w:rsid w:val="00B04B88"/>
    <w:rsid w:val="00B04BCF"/>
    <w:rsid w:val="00B0526C"/>
    <w:rsid w:val="00B0548B"/>
    <w:rsid w:val="00B05E3A"/>
    <w:rsid w:val="00B06657"/>
    <w:rsid w:val="00B067BA"/>
    <w:rsid w:val="00B075FD"/>
    <w:rsid w:val="00B07792"/>
    <w:rsid w:val="00B07AE1"/>
    <w:rsid w:val="00B07EC7"/>
    <w:rsid w:val="00B1023D"/>
    <w:rsid w:val="00B105D7"/>
    <w:rsid w:val="00B118B0"/>
    <w:rsid w:val="00B12238"/>
    <w:rsid w:val="00B14270"/>
    <w:rsid w:val="00B14A62"/>
    <w:rsid w:val="00B14B5C"/>
    <w:rsid w:val="00B15FF7"/>
    <w:rsid w:val="00B165F6"/>
    <w:rsid w:val="00B17B41"/>
    <w:rsid w:val="00B17D4D"/>
    <w:rsid w:val="00B2031F"/>
    <w:rsid w:val="00B21B08"/>
    <w:rsid w:val="00B21C9F"/>
    <w:rsid w:val="00B21DC5"/>
    <w:rsid w:val="00B22330"/>
    <w:rsid w:val="00B2239C"/>
    <w:rsid w:val="00B22AEE"/>
    <w:rsid w:val="00B231B4"/>
    <w:rsid w:val="00B24A88"/>
    <w:rsid w:val="00B24B47"/>
    <w:rsid w:val="00B2510F"/>
    <w:rsid w:val="00B25126"/>
    <w:rsid w:val="00B25A88"/>
    <w:rsid w:val="00B27285"/>
    <w:rsid w:val="00B27AAC"/>
    <w:rsid w:val="00B30543"/>
    <w:rsid w:val="00B307F5"/>
    <w:rsid w:val="00B30E46"/>
    <w:rsid w:val="00B31188"/>
    <w:rsid w:val="00B31319"/>
    <w:rsid w:val="00B3161B"/>
    <w:rsid w:val="00B316DE"/>
    <w:rsid w:val="00B31E5B"/>
    <w:rsid w:val="00B33D14"/>
    <w:rsid w:val="00B3462F"/>
    <w:rsid w:val="00B35A61"/>
    <w:rsid w:val="00B35B8D"/>
    <w:rsid w:val="00B3609A"/>
    <w:rsid w:val="00B36A4E"/>
    <w:rsid w:val="00B36A65"/>
    <w:rsid w:val="00B36ACB"/>
    <w:rsid w:val="00B36AF0"/>
    <w:rsid w:val="00B37678"/>
    <w:rsid w:val="00B37D8B"/>
    <w:rsid w:val="00B400AA"/>
    <w:rsid w:val="00B41F63"/>
    <w:rsid w:val="00B425FE"/>
    <w:rsid w:val="00B4296F"/>
    <w:rsid w:val="00B44228"/>
    <w:rsid w:val="00B44992"/>
    <w:rsid w:val="00B45797"/>
    <w:rsid w:val="00B459FF"/>
    <w:rsid w:val="00B45BD7"/>
    <w:rsid w:val="00B46062"/>
    <w:rsid w:val="00B464EF"/>
    <w:rsid w:val="00B46EC2"/>
    <w:rsid w:val="00B4710F"/>
    <w:rsid w:val="00B50E7B"/>
    <w:rsid w:val="00B51519"/>
    <w:rsid w:val="00B52387"/>
    <w:rsid w:val="00B52D78"/>
    <w:rsid w:val="00B5335A"/>
    <w:rsid w:val="00B53441"/>
    <w:rsid w:val="00B53741"/>
    <w:rsid w:val="00B53897"/>
    <w:rsid w:val="00B544D1"/>
    <w:rsid w:val="00B54D54"/>
    <w:rsid w:val="00B551F3"/>
    <w:rsid w:val="00B55511"/>
    <w:rsid w:val="00B5718B"/>
    <w:rsid w:val="00B60D4E"/>
    <w:rsid w:val="00B614EB"/>
    <w:rsid w:val="00B61FBD"/>
    <w:rsid w:val="00B628D8"/>
    <w:rsid w:val="00B62F57"/>
    <w:rsid w:val="00B636E5"/>
    <w:rsid w:val="00B63EA6"/>
    <w:rsid w:val="00B64166"/>
    <w:rsid w:val="00B64B24"/>
    <w:rsid w:val="00B64E1F"/>
    <w:rsid w:val="00B64FDB"/>
    <w:rsid w:val="00B6555D"/>
    <w:rsid w:val="00B6572F"/>
    <w:rsid w:val="00B65946"/>
    <w:rsid w:val="00B65E6B"/>
    <w:rsid w:val="00B6633A"/>
    <w:rsid w:val="00B66BC8"/>
    <w:rsid w:val="00B67354"/>
    <w:rsid w:val="00B67E1C"/>
    <w:rsid w:val="00B7018D"/>
    <w:rsid w:val="00B70F9C"/>
    <w:rsid w:val="00B7149E"/>
    <w:rsid w:val="00B721A6"/>
    <w:rsid w:val="00B733AB"/>
    <w:rsid w:val="00B73446"/>
    <w:rsid w:val="00B7465D"/>
    <w:rsid w:val="00B74F76"/>
    <w:rsid w:val="00B75058"/>
    <w:rsid w:val="00B75090"/>
    <w:rsid w:val="00B768C7"/>
    <w:rsid w:val="00B76A3A"/>
    <w:rsid w:val="00B76BBE"/>
    <w:rsid w:val="00B76DAA"/>
    <w:rsid w:val="00B77385"/>
    <w:rsid w:val="00B7746E"/>
    <w:rsid w:val="00B77570"/>
    <w:rsid w:val="00B77597"/>
    <w:rsid w:val="00B80B52"/>
    <w:rsid w:val="00B80E55"/>
    <w:rsid w:val="00B80E72"/>
    <w:rsid w:val="00B80F82"/>
    <w:rsid w:val="00B81282"/>
    <w:rsid w:val="00B8142F"/>
    <w:rsid w:val="00B82121"/>
    <w:rsid w:val="00B82B69"/>
    <w:rsid w:val="00B832CC"/>
    <w:rsid w:val="00B83593"/>
    <w:rsid w:val="00B83B40"/>
    <w:rsid w:val="00B83C30"/>
    <w:rsid w:val="00B843C5"/>
    <w:rsid w:val="00B84612"/>
    <w:rsid w:val="00B84FC6"/>
    <w:rsid w:val="00B85CD5"/>
    <w:rsid w:val="00B86828"/>
    <w:rsid w:val="00B872CB"/>
    <w:rsid w:val="00B873AC"/>
    <w:rsid w:val="00B87A32"/>
    <w:rsid w:val="00B87C93"/>
    <w:rsid w:val="00B87D58"/>
    <w:rsid w:val="00B910A3"/>
    <w:rsid w:val="00B915CD"/>
    <w:rsid w:val="00B917BD"/>
    <w:rsid w:val="00B91A20"/>
    <w:rsid w:val="00B91D8E"/>
    <w:rsid w:val="00B91DE8"/>
    <w:rsid w:val="00B923C5"/>
    <w:rsid w:val="00B92B31"/>
    <w:rsid w:val="00B92B8B"/>
    <w:rsid w:val="00B92DB8"/>
    <w:rsid w:val="00B93116"/>
    <w:rsid w:val="00B93A6A"/>
    <w:rsid w:val="00B93E48"/>
    <w:rsid w:val="00B9410E"/>
    <w:rsid w:val="00B941FF"/>
    <w:rsid w:val="00B943D4"/>
    <w:rsid w:val="00B94577"/>
    <w:rsid w:val="00B946AB"/>
    <w:rsid w:val="00B94769"/>
    <w:rsid w:val="00B94A5A"/>
    <w:rsid w:val="00B9591A"/>
    <w:rsid w:val="00B95E37"/>
    <w:rsid w:val="00B964AF"/>
    <w:rsid w:val="00B96AA8"/>
    <w:rsid w:val="00B96D9B"/>
    <w:rsid w:val="00B97279"/>
    <w:rsid w:val="00B97CAB"/>
    <w:rsid w:val="00BA0EB9"/>
    <w:rsid w:val="00BA123D"/>
    <w:rsid w:val="00BA1319"/>
    <w:rsid w:val="00BA1343"/>
    <w:rsid w:val="00BA2FEC"/>
    <w:rsid w:val="00BA4EC0"/>
    <w:rsid w:val="00BA5FC0"/>
    <w:rsid w:val="00BA64B3"/>
    <w:rsid w:val="00BA6EB6"/>
    <w:rsid w:val="00BA7223"/>
    <w:rsid w:val="00BA72B3"/>
    <w:rsid w:val="00BA7484"/>
    <w:rsid w:val="00BA74BC"/>
    <w:rsid w:val="00BA774D"/>
    <w:rsid w:val="00BB053F"/>
    <w:rsid w:val="00BB1961"/>
    <w:rsid w:val="00BB1D11"/>
    <w:rsid w:val="00BB1DDB"/>
    <w:rsid w:val="00BB3E53"/>
    <w:rsid w:val="00BB4B65"/>
    <w:rsid w:val="00BB5140"/>
    <w:rsid w:val="00BB5909"/>
    <w:rsid w:val="00BB5A3F"/>
    <w:rsid w:val="00BB5B80"/>
    <w:rsid w:val="00BB5DD3"/>
    <w:rsid w:val="00BB6067"/>
    <w:rsid w:val="00BB7FB1"/>
    <w:rsid w:val="00BC0472"/>
    <w:rsid w:val="00BC08F8"/>
    <w:rsid w:val="00BC0C86"/>
    <w:rsid w:val="00BC2957"/>
    <w:rsid w:val="00BC2A54"/>
    <w:rsid w:val="00BC2CAD"/>
    <w:rsid w:val="00BC2E04"/>
    <w:rsid w:val="00BC3B78"/>
    <w:rsid w:val="00BC4332"/>
    <w:rsid w:val="00BC463C"/>
    <w:rsid w:val="00BC4711"/>
    <w:rsid w:val="00BC476E"/>
    <w:rsid w:val="00BC5384"/>
    <w:rsid w:val="00BD008C"/>
    <w:rsid w:val="00BD01A2"/>
    <w:rsid w:val="00BD01E3"/>
    <w:rsid w:val="00BD04B3"/>
    <w:rsid w:val="00BD0D39"/>
    <w:rsid w:val="00BD0F0E"/>
    <w:rsid w:val="00BD13CA"/>
    <w:rsid w:val="00BD3214"/>
    <w:rsid w:val="00BD373A"/>
    <w:rsid w:val="00BD40B6"/>
    <w:rsid w:val="00BD4C6C"/>
    <w:rsid w:val="00BD4E4B"/>
    <w:rsid w:val="00BD5117"/>
    <w:rsid w:val="00BD54F1"/>
    <w:rsid w:val="00BD597E"/>
    <w:rsid w:val="00BD5A75"/>
    <w:rsid w:val="00BD5CA9"/>
    <w:rsid w:val="00BD61A0"/>
    <w:rsid w:val="00BD66F6"/>
    <w:rsid w:val="00BD6A5D"/>
    <w:rsid w:val="00BE06D9"/>
    <w:rsid w:val="00BE15AF"/>
    <w:rsid w:val="00BE1653"/>
    <w:rsid w:val="00BE1924"/>
    <w:rsid w:val="00BE21AE"/>
    <w:rsid w:val="00BE25BA"/>
    <w:rsid w:val="00BE2838"/>
    <w:rsid w:val="00BE2D52"/>
    <w:rsid w:val="00BE3BF6"/>
    <w:rsid w:val="00BE4231"/>
    <w:rsid w:val="00BE43CE"/>
    <w:rsid w:val="00BE4582"/>
    <w:rsid w:val="00BE4C25"/>
    <w:rsid w:val="00BE524F"/>
    <w:rsid w:val="00BE56D3"/>
    <w:rsid w:val="00BE5DD0"/>
    <w:rsid w:val="00BE5F09"/>
    <w:rsid w:val="00BE6233"/>
    <w:rsid w:val="00BE6971"/>
    <w:rsid w:val="00BE6FF8"/>
    <w:rsid w:val="00BE7B2A"/>
    <w:rsid w:val="00BE7ED1"/>
    <w:rsid w:val="00BF1AFD"/>
    <w:rsid w:val="00BF2B03"/>
    <w:rsid w:val="00BF2B04"/>
    <w:rsid w:val="00BF2D46"/>
    <w:rsid w:val="00BF316F"/>
    <w:rsid w:val="00BF370A"/>
    <w:rsid w:val="00BF3AE7"/>
    <w:rsid w:val="00BF4380"/>
    <w:rsid w:val="00BF45B3"/>
    <w:rsid w:val="00BF45DD"/>
    <w:rsid w:val="00BF4840"/>
    <w:rsid w:val="00BF4AA6"/>
    <w:rsid w:val="00BF55A2"/>
    <w:rsid w:val="00BF5AEB"/>
    <w:rsid w:val="00BF5B63"/>
    <w:rsid w:val="00BF5E33"/>
    <w:rsid w:val="00BF61D0"/>
    <w:rsid w:val="00BF63EC"/>
    <w:rsid w:val="00BF6742"/>
    <w:rsid w:val="00BF68CB"/>
    <w:rsid w:val="00BF6E14"/>
    <w:rsid w:val="00BF73FF"/>
    <w:rsid w:val="00BF7875"/>
    <w:rsid w:val="00BF79FA"/>
    <w:rsid w:val="00BF7D9A"/>
    <w:rsid w:val="00C010DC"/>
    <w:rsid w:val="00C01602"/>
    <w:rsid w:val="00C01985"/>
    <w:rsid w:val="00C01E65"/>
    <w:rsid w:val="00C01F44"/>
    <w:rsid w:val="00C025C3"/>
    <w:rsid w:val="00C02CAB"/>
    <w:rsid w:val="00C03B76"/>
    <w:rsid w:val="00C04B2D"/>
    <w:rsid w:val="00C062E2"/>
    <w:rsid w:val="00C06ED7"/>
    <w:rsid w:val="00C07E08"/>
    <w:rsid w:val="00C1093E"/>
    <w:rsid w:val="00C10F37"/>
    <w:rsid w:val="00C10FC1"/>
    <w:rsid w:val="00C11695"/>
    <w:rsid w:val="00C11D46"/>
    <w:rsid w:val="00C129CA"/>
    <w:rsid w:val="00C12C7D"/>
    <w:rsid w:val="00C13056"/>
    <w:rsid w:val="00C13068"/>
    <w:rsid w:val="00C1348A"/>
    <w:rsid w:val="00C139EB"/>
    <w:rsid w:val="00C13AF3"/>
    <w:rsid w:val="00C13CE1"/>
    <w:rsid w:val="00C140BF"/>
    <w:rsid w:val="00C14370"/>
    <w:rsid w:val="00C155B0"/>
    <w:rsid w:val="00C15D94"/>
    <w:rsid w:val="00C15D9F"/>
    <w:rsid w:val="00C17004"/>
    <w:rsid w:val="00C17C35"/>
    <w:rsid w:val="00C2072F"/>
    <w:rsid w:val="00C20A5A"/>
    <w:rsid w:val="00C20D05"/>
    <w:rsid w:val="00C215D9"/>
    <w:rsid w:val="00C217BC"/>
    <w:rsid w:val="00C21993"/>
    <w:rsid w:val="00C230B7"/>
    <w:rsid w:val="00C23188"/>
    <w:rsid w:val="00C2327E"/>
    <w:rsid w:val="00C243C4"/>
    <w:rsid w:val="00C24694"/>
    <w:rsid w:val="00C25B5A"/>
    <w:rsid w:val="00C25FA9"/>
    <w:rsid w:val="00C26034"/>
    <w:rsid w:val="00C26098"/>
    <w:rsid w:val="00C262D2"/>
    <w:rsid w:val="00C26564"/>
    <w:rsid w:val="00C266F9"/>
    <w:rsid w:val="00C26EEE"/>
    <w:rsid w:val="00C27AC3"/>
    <w:rsid w:val="00C30072"/>
    <w:rsid w:val="00C3077D"/>
    <w:rsid w:val="00C30EF5"/>
    <w:rsid w:val="00C30FF3"/>
    <w:rsid w:val="00C31252"/>
    <w:rsid w:val="00C31921"/>
    <w:rsid w:val="00C31C5A"/>
    <w:rsid w:val="00C32584"/>
    <w:rsid w:val="00C33B27"/>
    <w:rsid w:val="00C33D26"/>
    <w:rsid w:val="00C34CC3"/>
    <w:rsid w:val="00C3511C"/>
    <w:rsid w:val="00C3562B"/>
    <w:rsid w:val="00C36ABA"/>
    <w:rsid w:val="00C37913"/>
    <w:rsid w:val="00C379F9"/>
    <w:rsid w:val="00C37D34"/>
    <w:rsid w:val="00C4044E"/>
    <w:rsid w:val="00C40B45"/>
    <w:rsid w:val="00C41600"/>
    <w:rsid w:val="00C41C77"/>
    <w:rsid w:val="00C4235E"/>
    <w:rsid w:val="00C4281E"/>
    <w:rsid w:val="00C42F6E"/>
    <w:rsid w:val="00C431A3"/>
    <w:rsid w:val="00C43509"/>
    <w:rsid w:val="00C43C54"/>
    <w:rsid w:val="00C44249"/>
    <w:rsid w:val="00C448ED"/>
    <w:rsid w:val="00C44F48"/>
    <w:rsid w:val="00C452D0"/>
    <w:rsid w:val="00C4562C"/>
    <w:rsid w:val="00C45BDA"/>
    <w:rsid w:val="00C46123"/>
    <w:rsid w:val="00C4786D"/>
    <w:rsid w:val="00C479FF"/>
    <w:rsid w:val="00C50BE7"/>
    <w:rsid w:val="00C50E14"/>
    <w:rsid w:val="00C511CB"/>
    <w:rsid w:val="00C51C51"/>
    <w:rsid w:val="00C520D7"/>
    <w:rsid w:val="00C5296C"/>
    <w:rsid w:val="00C529A3"/>
    <w:rsid w:val="00C52B7B"/>
    <w:rsid w:val="00C53682"/>
    <w:rsid w:val="00C53BDF"/>
    <w:rsid w:val="00C54021"/>
    <w:rsid w:val="00C54237"/>
    <w:rsid w:val="00C54357"/>
    <w:rsid w:val="00C5456A"/>
    <w:rsid w:val="00C549A9"/>
    <w:rsid w:val="00C54E3A"/>
    <w:rsid w:val="00C55766"/>
    <w:rsid w:val="00C566B8"/>
    <w:rsid w:val="00C567F2"/>
    <w:rsid w:val="00C570C6"/>
    <w:rsid w:val="00C576F6"/>
    <w:rsid w:val="00C57760"/>
    <w:rsid w:val="00C57B49"/>
    <w:rsid w:val="00C62360"/>
    <w:rsid w:val="00C62493"/>
    <w:rsid w:val="00C624DA"/>
    <w:rsid w:val="00C628BA"/>
    <w:rsid w:val="00C629C2"/>
    <w:rsid w:val="00C62D51"/>
    <w:rsid w:val="00C63361"/>
    <w:rsid w:val="00C63638"/>
    <w:rsid w:val="00C6371B"/>
    <w:rsid w:val="00C63D52"/>
    <w:rsid w:val="00C63E11"/>
    <w:rsid w:val="00C64916"/>
    <w:rsid w:val="00C65104"/>
    <w:rsid w:val="00C657D3"/>
    <w:rsid w:val="00C65F6F"/>
    <w:rsid w:val="00C670FB"/>
    <w:rsid w:val="00C67452"/>
    <w:rsid w:val="00C676B0"/>
    <w:rsid w:val="00C67DB0"/>
    <w:rsid w:val="00C70404"/>
    <w:rsid w:val="00C7046F"/>
    <w:rsid w:val="00C70A15"/>
    <w:rsid w:val="00C70C9E"/>
    <w:rsid w:val="00C70E1D"/>
    <w:rsid w:val="00C722E3"/>
    <w:rsid w:val="00C737FC"/>
    <w:rsid w:val="00C7388F"/>
    <w:rsid w:val="00C73C6A"/>
    <w:rsid w:val="00C746B3"/>
    <w:rsid w:val="00C748DC"/>
    <w:rsid w:val="00C74C77"/>
    <w:rsid w:val="00C74E59"/>
    <w:rsid w:val="00C75298"/>
    <w:rsid w:val="00C75CC3"/>
    <w:rsid w:val="00C76B4F"/>
    <w:rsid w:val="00C80715"/>
    <w:rsid w:val="00C81CF1"/>
    <w:rsid w:val="00C82026"/>
    <w:rsid w:val="00C823E2"/>
    <w:rsid w:val="00C829B2"/>
    <w:rsid w:val="00C8330F"/>
    <w:rsid w:val="00C83517"/>
    <w:rsid w:val="00C83A08"/>
    <w:rsid w:val="00C83AE0"/>
    <w:rsid w:val="00C85135"/>
    <w:rsid w:val="00C858FA"/>
    <w:rsid w:val="00C85B2B"/>
    <w:rsid w:val="00C86018"/>
    <w:rsid w:val="00C86FDD"/>
    <w:rsid w:val="00C87530"/>
    <w:rsid w:val="00C87538"/>
    <w:rsid w:val="00C87F19"/>
    <w:rsid w:val="00C90131"/>
    <w:rsid w:val="00C902A9"/>
    <w:rsid w:val="00C90317"/>
    <w:rsid w:val="00C90DBC"/>
    <w:rsid w:val="00C90F93"/>
    <w:rsid w:val="00C91808"/>
    <w:rsid w:val="00C91F0E"/>
    <w:rsid w:val="00C91FBF"/>
    <w:rsid w:val="00C927CF"/>
    <w:rsid w:val="00C92E7F"/>
    <w:rsid w:val="00C92ECF"/>
    <w:rsid w:val="00C93424"/>
    <w:rsid w:val="00C93581"/>
    <w:rsid w:val="00C9378C"/>
    <w:rsid w:val="00C94E4E"/>
    <w:rsid w:val="00C957C8"/>
    <w:rsid w:val="00C95859"/>
    <w:rsid w:val="00C95867"/>
    <w:rsid w:val="00C95C8F"/>
    <w:rsid w:val="00C95E10"/>
    <w:rsid w:val="00C961F5"/>
    <w:rsid w:val="00C9620A"/>
    <w:rsid w:val="00C967E0"/>
    <w:rsid w:val="00C96830"/>
    <w:rsid w:val="00C96DB0"/>
    <w:rsid w:val="00C96FE4"/>
    <w:rsid w:val="00C9720C"/>
    <w:rsid w:val="00C97348"/>
    <w:rsid w:val="00C976A6"/>
    <w:rsid w:val="00C97AB7"/>
    <w:rsid w:val="00CA019C"/>
    <w:rsid w:val="00CA0243"/>
    <w:rsid w:val="00CA067E"/>
    <w:rsid w:val="00CA0A0B"/>
    <w:rsid w:val="00CA1CA5"/>
    <w:rsid w:val="00CA2662"/>
    <w:rsid w:val="00CA2BA8"/>
    <w:rsid w:val="00CA33F6"/>
    <w:rsid w:val="00CA395C"/>
    <w:rsid w:val="00CA3AEA"/>
    <w:rsid w:val="00CA3B43"/>
    <w:rsid w:val="00CA3CCE"/>
    <w:rsid w:val="00CA3EAC"/>
    <w:rsid w:val="00CA56AB"/>
    <w:rsid w:val="00CA6649"/>
    <w:rsid w:val="00CA6947"/>
    <w:rsid w:val="00CA6DE4"/>
    <w:rsid w:val="00CA6E7D"/>
    <w:rsid w:val="00CA73DF"/>
    <w:rsid w:val="00CB07E0"/>
    <w:rsid w:val="00CB31C2"/>
    <w:rsid w:val="00CB387D"/>
    <w:rsid w:val="00CB47F3"/>
    <w:rsid w:val="00CB4838"/>
    <w:rsid w:val="00CB4A04"/>
    <w:rsid w:val="00CB566F"/>
    <w:rsid w:val="00CB6569"/>
    <w:rsid w:val="00CB6795"/>
    <w:rsid w:val="00CB7C16"/>
    <w:rsid w:val="00CB7F33"/>
    <w:rsid w:val="00CC0F18"/>
    <w:rsid w:val="00CC1885"/>
    <w:rsid w:val="00CC18C1"/>
    <w:rsid w:val="00CC1BC7"/>
    <w:rsid w:val="00CC1BD0"/>
    <w:rsid w:val="00CC1F2D"/>
    <w:rsid w:val="00CC283B"/>
    <w:rsid w:val="00CC2E16"/>
    <w:rsid w:val="00CC3DAB"/>
    <w:rsid w:val="00CC4323"/>
    <w:rsid w:val="00CC4770"/>
    <w:rsid w:val="00CC5534"/>
    <w:rsid w:val="00CC571B"/>
    <w:rsid w:val="00CC67C1"/>
    <w:rsid w:val="00CC72E0"/>
    <w:rsid w:val="00CC7861"/>
    <w:rsid w:val="00CD0298"/>
    <w:rsid w:val="00CD03DF"/>
    <w:rsid w:val="00CD0570"/>
    <w:rsid w:val="00CD0A0C"/>
    <w:rsid w:val="00CD0EA6"/>
    <w:rsid w:val="00CD269B"/>
    <w:rsid w:val="00CD26CC"/>
    <w:rsid w:val="00CD29B2"/>
    <w:rsid w:val="00CD2F47"/>
    <w:rsid w:val="00CD3288"/>
    <w:rsid w:val="00CD3F0F"/>
    <w:rsid w:val="00CD3F10"/>
    <w:rsid w:val="00CD40D1"/>
    <w:rsid w:val="00CD420D"/>
    <w:rsid w:val="00CD4428"/>
    <w:rsid w:val="00CD583E"/>
    <w:rsid w:val="00CD60FE"/>
    <w:rsid w:val="00CD7512"/>
    <w:rsid w:val="00CD7535"/>
    <w:rsid w:val="00CD7BEF"/>
    <w:rsid w:val="00CD7D90"/>
    <w:rsid w:val="00CE06A8"/>
    <w:rsid w:val="00CE08CB"/>
    <w:rsid w:val="00CE1684"/>
    <w:rsid w:val="00CE23CF"/>
    <w:rsid w:val="00CE2478"/>
    <w:rsid w:val="00CE24C4"/>
    <w:rsid w:val="00CE35AA"/>
    <w:rsid w:val="00CE3E4F"/>
    <w:rsid w:val="00CE4814"/>
    <w:rsid w:val="00CE4A13"/>
    <w:rsid w:val="00CE5997"/>
    <w:rsid w:val="00CE5A3C"/>
    <w:rsid w:val="00CE6603"/>
    <w:rsid w:val="00CE6AD1"/>
    <w:rsid w:val="00CE70A7"/>
    <w:rsid w:val="00CE745F"/>
    <w:rsid w:val="00CF0022"/>
    <w:rsid w:val="00CF054F"/>
    <w:rsid w:val="00CF05F2"/>
    <w:rsid w:val="00CF0F69"/>
    <w:rsid w:val="00CF1278"/>
    <w:rsid w:val="00CF187E"/>
    <w:rsid w:val="00CF29CC"/>
    <w:rsid w:val="00CF3027"/>
    <w:rsid w:val="00CF3451"/>
    <w:rsid w:val="00CF37AF"/>
    <w:rsid w:val="00CF4BEA"/>
    <w:rsid w:val="00CF4D8B"/>
    <w:rsid w:val="00CF55E3"/>
    <w:rsid w:val="00CF58E7"/>
    <w:rsid w:val="00CF5B30"/>
    <w:rsid w:val="00CF5E46"/>
    <w:rsid w:val="00CF66FF"/>
    <w:rsid w:val="00CF67B8"/>
    <w:rsid w:val="00CF74C9"/>
    <w:rsid w:val="00CF7EA8"/>
    <w:rsid w:val="00D00DF2"/>
    <w:rsid w:val="00D00EF0"/>
    <w:rsid w:val="00D011AF"/>
    <w:rsid w:val="00D0164D"/>
    <w:rsid w:val="00D01755"/>
    <w:rsid w:val="00D02C67"/>
    <w:rsid w:val="00D0306E"/>
    <w:rsid w:val="00D037B9"/>
    <w:rsid w:val="00D03BED"/>
    <w:rsid w:val="00D03DDA"/>
    <w:rsid w:val="00D043F8"/>
    <w:rsid w:val="00D044BE"/>
    <w:rsid w:val="00D0472B"/>
    <w:rsid w:val="00D04CC0"/>
    <w:rsid w:val="00D04DCE"/>
    <w:rsid w:val="00D05636"/>
    <w:rsid w:val="00D05821"/>
    <w:rsid w:val="00D05983"/>
    <w:rsid w:val="00D062C7"/>
    <w:rsid w:val="00D06932"/>
    <w:rsid w:val="00D06F23"/>
    <w:rsid w:val="00D1063C"/>
    <w:rsid w:val="00D1075B"/>
    <w:rsid w:val="00D11C1A"/>
    <w:rsid w:val="00D12CB7"/>
    <w:rsid w:val="00D12F30"/>
    <w:rsid w:val="00D1306D"/>
    <w:rsid w:val="00D13981"/>
    <w:rsid w:val="00D13D9E"/>
    <w:rsid w:val="00D14233"/>
    <w:rsid w:val="00D145CF"/>
    <w:rsid w:val="00D14F68"/>
    <w:rsid w:val="00D15BAC"/>
    <w:rsid w:val="00D16255"/>
    <w:rsid w:val="00D164B0"/>
    <w:rsid w:val="00D16DF9"/>
    <w:rsid w:val="00D16FE4"/>
    <w:rsid w:val="00D17A2B"/>
    <w:rsid w:val="00D200AE"/>
    <w:rsid w:val="00D20DB2"/>
    <w:rsid w:val="00D20EA5"/>
    <w:rsid w:val="00D21C5D"/>
    <w:rsid w:val="00D2264A"/>
    <w:rsid w:val="00D22BA9"/>
    <w:rsid w:val="00D22D21"/>
    <w:rsid w:val="00D23B70"/>
    <w:rsid w:val="00D23B92"/>
    <w:rsid w:val="00D2545F"/>
    <w:rsid w:val="00D25AA6"/>
    <w:rsid w:val="00D262E9"/>
    <w:rsid w:val="00D2638B"/>
    <w:rsid w:val="00D26FA4"/>
    <w:rsid w:val="00D2768E"/>
    <w:rsid w:val="00D30162"/>
    <w:rsid w:val="00D316FD"/>
    <w:rsid w:val="00D320F4"/>
    <w:rsid w:val="00D324E6"/>
    <w:rsid w:val="00D328EF"/>
    <w:rsid w:val="00D32C1D"/>
    <w:rsid w:val="00D33C76"/>
    <w:rsid w:val="00D3434A"/>
    <w:rsid w:val="00D34853"/>
    <w:rsid w:val="00D35DE1"/>
    <w:rsid w:val="00D36380"/>
    <w:rsid w:val="00D3696E"/>
    <w:rsid w:val="00D37280"/>
    <w:rsid w:val="00D40616"/>
    <w:rsid w:val="00D40635"/>
    <w:rsid w:val="00D40F56"/>
    <w:rsid w:val="00D41692"/>
    <w:rsid w:val="00D420DA"/>
    <w:rsid w:val="00D42F51"/>
    <w:rsid w:val="00D434CE"/>
    <w:rsid w:val="00D44068"/>
    <w:rsid w:val="00D44F7C"/>
    <w:rsid w:val="00D450B7"/>
    <w:rsid w:val="00D4580E"/>
    <w:rsid w:val="00D459BB"/>
    <w:rsid w:val="00D46D14"/>
    <w:rsid w:val="00D4735C"/>
    <w:rsid w:val="00D475AC"/>
    <w:rsid w:val="00D50964"/>
    <w:rsid w:val="00D50C48"/>
    <w:rsid w:val="00D50DC2"/>
    <w:rsid w:val="00D5120D"/>
    <w:rsid w:val="00D512CD"/>
    <w:rsid w:val="00D522A5"/>
    <w:rsid w:val="00D52ACD"/>
    <w:rsid w:val="00D52FFA"/>
    <w:rsid w:val="00D533F8"/>
    <w:rsid w:val="00D53479"/>
    <w:rsid w:val="00D53B68"/>
    <w:rsid w:val="00D55648"/>
    <w:rsid w:val="00D557D7"/>
    <w:rsid w:val="00D56814"/>
    <w:rsid w:val="00D5699B"/>
    <w:rsid w:val="00D56DE4"/>
    <w:rsid w:val="00D5705C"/>
    <w:rsid w:val="00D5762F"/>
    <w:rsid w:val="00D608EB"/>
    <w:rsid w:val="00D62B78"/>
    <w:rsid w:val="00D62F51"/>
    <w:rsid w:val="00D632B8"/>
    <w:rsid w:val="00D641A0"/>
    <w:rsid w:val="00D70C55"/>
    <w:rsid w:val="00D70ED3"/>
    <w:rsid w:val="00D715E8"/>
    <w:rsid w:val="00D71B80"/>
    <w:rsid w:val="00D72556"/>
    <w:rsid w:val="00D730E1"/>
    <w:rsid w:val="00D733DD"/>
    <w:rsid w:val="00D74558"/>
    <w:rsid w:val="00D74714"/>
    <w:rsid w:val="00D7488A"/>
    <w:rsid w:val="00D75468"/>
    <w:rsid w:val="00D75A6A"/>
    <w:rsid w:val="00D75A81"/>
    <w:rsid w:val="00D7629B"/>
    <w:rsid w:val="00D7652F"/>
    <w:rsid w:val="00D76820"/>
    <w:rsid w:val="00D76E78"/>
    <w:rsid w:val="00D77164"/>
    <w:rsid w:val="00D77374"/>
    <w:rsid w:val="00D8155E"/>
    <w:rsid w:val="00D81576"/>
    <w:rsid w:val="00D8159C"/>
    <w:rsid w:val="00D81E31"/>
    <w:rsid w:val="00D82682"/>
    <w:rsid w:val="00D83711"/>
    <w:rsid w:val="00D83E9A"/>
    <w:rsid w:val="00D83F92"/>
    <w:rsid w:val="00D83FEA"/>
    <w:rsid w:val="00D84771"/>
    <w:rsid w:val="00D84903"/>
    <w:rsid w:val="00D84FD3"/>
    <w:rsid w:val="00D850CC"/>
    <w:rsid w:val="00D85273"/>
    <w:rsid w:val="00D85A5F"/>
    <w:rsid w:val="00D86334"/>
    <w:rsid w:val="00D8662C"/>
    <w:rsid w:val="00D8678E"/>
    <w:rsid w:val="00D868ED"/>
    <w:rsid w:val="00D86A16"/>
    <w:rsid w:val="00D87273"/>
    <w:rsid w:val="00D872EA"/>
    <w:rsid w:val="00D87D4F"/>
    <w:rsid w:val="00D90533"/>
    <w:rsid w:val="00D90D7C"/>
    <w:rsid w:val="00D90F9E"/>
    <w:rsid w:val="00D9141C"/>
    <w:rsid w:val="00D91490"/>
    <w:rsid w:val="00D919F7"/>
    <w:rsid w:val="00D91B96"/>
    <w:rsid w:val="00D91D07"/>
    <w:rsid w:val="00D92037"/>
    <w:rsid w:val="00D932AE"/>
    <w:rsid w:val="00D93302"/>
    <w:rsid w:val="00D935D2"/>
    <w:rsid w:val="00D93711"/>
    <w:rsid w:val="00D93B8C"/>
    <w:rsid w:val="00D941CD"/>
    <w:rsid w:val="00D94D9C"/>
    <w:rsid w:val="00D969E2"/>
    <w:rsid w:val="00D97454"/>
    <w:rsid w:val="00D97A22"/>
    <w:rsid w:val="00D97E05"/>
    <w:rsid w:val="00D97E5C"/>
    <w:rsid w:val="00DA0316"/>
    <w:rsid w:val="00DA0539"/>
    <w:rsid w:val="00DA069F"/>
    <w:rsid w:val="00DA06C7"/>
    <w:rsid w:val="00DA0AC0"/>
    <w:rsid w:val="00DA0E9D"/>
    <w:rsid w:val="00DA1710"/>
    <w:rsid w:val="00DA1E33"/>
    <w:rsid w:val="00DA2439"/>
    <w:rsid w:val="00DA247C"/>
    <w:rsid w:val="00DA2792"/>
    <w:rsid w:val="00DA27FB"/>
    <w:rsid w:val="00DA31E7"/>
    <w:rsid w:val="00DA33A5"/>
    <w:rsid w:val="00DA3BAE"/>
    <w:rsid w:val="00DA5420"/>
    <w:rsid w:val="00DA54F4"/>
    <w:rsid w:val="00DA5C15"/>
    <w:rsid w:val="00DA5D19"/>
    <w:rsid w:val="00DA5D6F"/>
    <w:rsid w:val="00DA6A37"/>
    <w:rsid w:val="00DA701E"/>
    <w:rsid w:val="00DA7101"/>
    <w:rsid w:val="00DA7793"/>
    <w:rsid w:val="00DB047F"/>
    <w:rsid w:val="00DB0A33"/>
    <w:rsid w:val="00DB110A"/>
    <w:rsid w:val="00DB216F"/>
    <w:rsid w:val="00DB2379"/>
    <w:rsid w:val="00DB316F"/>
    <w:rsid w:val="00DB3664"/>
    <w:rsid w:val="00DB388E"/>
    <w:rsid w:val="00DB3F00"/>
    <w:rsid w:val="00DB454F"/>
    <w:rsid w:val="00DB4648"/>
    <w:rsid w:val="00DB5214"/>
    <w:rsid w:val="00DB56CE"/>
    <w:rsid w:val="00DB5810"/>
    <w:rsid w:val="00DB6F42"/>
    <w:rsid w:val="00DB731F"/>
    <w:rsid w:val="00DC0705"/>
    <w:rsid w:val="00DC2B47"/>
    <w:rsid w:val="00DC2BE6"/>
    <w:rsid w:val="00DC4791"/>
    <w:rsid w:val="00DC5BF6"/>
    <w:rsid w:val="00DC5FF4"/>
    <w:rsid w:val="00DC6142"/>
    <w:rsid w:val="00DC615D"/>
    <w:rsid w:val="00DC6305"/>
    <w:rsid w:val="00DC6993"/>
    <w:rsid w:val="00DC6A42"/>
    <w:rsid w:val="00DC6A53"/>
    <w:rsid w:val="00DC7590"/>
    <w:rsid w:val="00DC7679"/>
    <w:rsid w:val="00DC77D1"/>
    <w:rsid w:val="00DC78C8"/>
    <w:rsid w:val="00DD0693"/>
    <w:rsid w:val="00DD1764"/>
    <w:rsid w:val="00DD182A"/>
    <w:rsid w:val="00DD2A3B"/>
    <w:rsid w:val="00DD2AFC"/>
    <w:rsid w:val="00DD2D28"/>
    <w:rsid w:val="00DD3511"/>
    <w:rsid w:val="00DD35C9"/>
    <w:rsid w:val="00DD42F2"/>
    <w:rsid w:val="00DD4BDB"/>
    <w:rsid w:val="00DD4D85"/>
    <w:rsid w:val="00DD5493"/>
    <w:rsid w:val="00DD5F4E"/>
    <w:rsid w:val="00DD6D29"/>
    <w:rsid w:val="00DD6DEB"/>
    <w:rsid w:val="00DD764A"/>
    <w:rsid w:val="00DE0EBE"/>
    <w:rsid w:val="00DE10BE"/>
    <w:rsid w:val="00DE26AB"/>
    <w:rsid w:val="00DE2B21"/>
    <w:rsid w:val="00DE2E3D"/>
    <w:rsid w:val="00DE3C93"/>
    <w:rsid w:val="00DE4466"/>
    <w:rsid w:val="00DE47BE"/>
    <w:rsid w:val="00DE4BB0"/>
    <w:rsid w:val="00DE5144"/>
    <w:rsid w:val="00DE5708"/>
    <w:rsid w:val="00DE5FFE"/>
    <w:rsid w:val="00DE7613"/>
    <w:rsid w:val="00DE7633"/>
    <w:rsid w:val="00DE76A4"/>
    <w:rsid w:val="00DE76C1"/>
    <w:rsid w:val="00DF05C7"/>
    <w:rsid w:val="00DF07D3"/>
    <w:rsid w:val="00DF0BCD"/>
    <w:rsid w:val="00DF1272"/>
    <w:rsid w:val="00DF129C"/>
    <w:rsid w:val="00DF17A8"/>
    <w:rsid w:val="00DF1F00"/>
    <w:rsid w:val="00DF216C"/>
    <w:rsid w:val="00DF2564"/>
    <w:rsid w:val="00DF2B12"/>
    <w:rsid w:val="00DF2E6C"/>
    <w:rsid w:val="00DF2FE5"/>
    <w:rsid w:val="00DF307E"/>
    <w:rsid w:val="00DF3108"/>
    <w:rsid w:val="00DF31F7"/>
    <w:rsid w:val="00DF3950"/>
    <w:rsid w:val="00DF43BA"/>
    <w:rsid w:val="00DF474A"/>
    <w:rsid w:val="00DF4893"/>
    <w:rsid w:val="00DF498B"/>
    <w:rsid w:val="00DF5D06"/>
    <w:rsid w:val="00DF6D72"/>
    <w:rsid w:val="00DF75B1"/>
    <w:rsid w:val="00DF7914"/>
    <w:rsid w:val="00DF7B6E"/>
    <w:rsid w:val="00DF7E0C"/>
    <w:rsid w:val="00DF7FB8"/>
    <w:rsid w:val="00E002A2"/>
    <w:rsid w:val="00E00C97"/>
    <w:rsid w:val="00E01DA4"/>
    <w:rsid w:val="00E01F65"/>
    <w:rsid w:val="00E0204B"/>
    <w:rsid w:val="00E02808"/>
    <w:rsid w:val="00E02E83"/>
    <w:rsid w:val="00E03A27"/>
    <w:rsid w:val="00E04BDE"/>
    <w:rsid w:val="00E05532"/>
    <w:rsid w:val="00E0565C"/>
    <w:rsid w:val="00E0579F"/>
    <w:rsid w:val="00E059CC"/>
    <w:rsid w:val="00E05C52"/>
    <w:rsid w:val="00E05F95"/>
    <w:rsid w:val="00E062E0"/>
    <w:rsid w:val="00E07A42"/>
    <w:rsid w:val="00E07BB0"/>
    <w:rsid w:val="00E100B2"/>
    <w:rsid w:val="00E111EE"/>
    <w:rsid w:val="00E11B22"/>
    <w:rsid w:val="00E120F4"/>
    <w:rsid w:val="00E128B7"/>
    <w:rsid w:val="00E13A63"/>
    <w:rsid w:val="00E14927"/>
    <w:rsid w:val="00E14AC5"/>
    <w:rsid w:val="00E15216"/>
    <w:rsid w:val="00E15BE1"/>
    <w:rsid w:val="00E15C81"/>
    <w:rsid w:val="00E161B9"/>
    <w:rsid w:val="00E163C1"/>
    <w:rsid w:val="00E165D7"/>
    <w:rsid w:val="00E16832"/>
    <w:rsid w:val="00E16FF2"/>
    <w:rsid w:val="00E172BF"/>
    <w:rsid w:val="00E17545"/>
    <w:rsid w:val="00E178F7"/>
    <w:rsid w:val="00E20151"/>
    <w:rsid w:val="00E201AA"/>
    <w:rsid w:val="00E20614"/>
    <w:rsid w:val="00E21173"/>
    <w:rsid w:val="00E21480"/>
    <w:rsid w:val="00E21810"/>
    <w:rsid w:val="00E21A85"/>
    <w:rsid w:val="00E22519"/>
    <w:rsid w:val="00E22A79"/>
    <w:rsid w:val="00E23FFE"/>
    <w:rsid w:val="00E247A9"/>
    <w:rsid w:val="00E24E47"/>
    <w:rsid w:val="00E25540"/>
    <w:rsid w:val="00E26121"/>
    <w:rsid w:val="00E26A27"/>
    <w:rsid w:val="00E30AB6"/>
    <w:rsid w:val="00E30AD1"/>
    <w:rsid w:val="00E3121A"/>
    <w:rsid w:val="00E3123D"/>
    <w:rsid w:val="00E343F7"/>
    <w:rsid w:val="00E34561"/>
    <w:rsid w:val="00E34A94"/>
    <w:rsid w:val="00E352BD"/>
    <w:rsid w:val="00E35807"/>
    <w:rsid w:val="00E358D7"/>
    <w:rsid w:val="00E36C2A"/>
    <w:rsid w:val="00E400D9"/>
    <w:rsid w:val="00E408BE"/>
    <w:rsid w:val="00E40A76"/>
    <w:rsid w:val="00E40C62"/>
    <w:rsid w:val="00E41223"/>
    <w:rsid w:val="00E414B6"/>
    <w:rsid w:val="00E415AD"/>
    <w:rsid w:val="00E41766"/>
    <w:rsid w:val="00E41B19"/>
    <w:rsid w:val="00E422C9"/>
    <w:rsid w:val="00E42C50"/>
    <w:rsid w:val="00E42F50"/>
    <w:rsid w:val="00E43202"/>
    <w:rsid w:val="00E43502"/>
    <w:rsid w:val="00E4411A"/>
    <w:rsid w:val="00E44D80"/>
    <w:rsid w:val="00E44E7D"/>
    <w:rsid w:val="00E45ED9"/>
    <w:rsid w:val="00E465DE"/>
    <w:rsid w:val="00E46624"/>
    <w:rsid w:val="00E46681"/>
    <w:rsid w:val="00E46CA9"/>
    <w:rsid w:val="00E46F5C"/>
    <w:rsid w:val="00E5006E"/>
    <w:rsid w:val="00E50A24"/>
    <w:rsid w:val="00E51010"/>
    <w:rsid w:val="00E52152"/>
    <w:rsid w:val="00E52344"/>
    <w:rsid w:val="00E526A8"/>
    <w:rsid w:val="00E53BF3"/>
    <w:rsid w:val="00E54924"/>
    <w:rsid w:val="00E54B2C"/>
    <w:rsid w:val="00E54B4F"/>
    <w:rsid w:val="00E551C3"/>
    <w:rsid w:val="00E55835"/>
    <w:rsid w:val="00E55951"/>
    <w:rsid w:val="00E564F5"/>
    <w:rsid w:val="00E565F2"/>
    <w:rsid w:val="00E571CE"/>
    <w:rsid w:val="00E573FC"/>
    <w:rsid w:val="00E60890"/>
    <w:rsid w:val="00E61934"/>
    <w:rsid w:val="00E61DCB"/>
    <w:rsid w:val="00E62040"/>
    <w:rsid w:val="00E62DE9"/>
    <w:rsid w:val="00E62E23"/>
    <w:rsid w:val="00E62E4F"/>
    <w:rsid w:val="00E62F62"/>
    <w:rsid w:val="00E635C4"/>
    <w:rsid w:val="00E637BC"/>
    <w:rsid w:val="00E645B3"/>
    <w:rsid w:val="00E6512A"/>
    <w:rsid w:val="00E652E0"/>
    <w:rsid w:val="00E6581D"/>
    <w:rsid w:val="00E65F7A"/>
    <w:rsid w:val="00E66D23"/>
    <w:rsid w:val="00E672C1"/>
    <w:rsid w:val="00E700BD"/>
    <w:rsid w:val="00E706AF"/>
    <w:rsid w:val="00E70ABE"/>
    <w:rsid w:val="00E7176D"/>
    <w:rsid w:val="00E71DB1"/>
    <w:rsid w:val="00E7255D"/>
    <w:rsid w:val="00E726E3"/>
    <w:rsid w:val="00E729BE"/>
    <w:rsid w:val="00E72BB9"/>
    <w:rsid w:val="00E7340F"/>
    <w:rsid w:val="00E73E9D"/>
    <w:rsid w:val="00E748D4"/>
    <w:rsid w:val="00E75703"/>
    <w:rsid w:val="00E758D4"/>
    <w:rsid w:val="00E75B03"/>
    <w:rsid w:val="00E7647D"/>
    <w:rsid w:val="00E769BD"/>
    <w:rsid w:val="00E77481"/>
    <w:rsid w:val="00E77C52"/>
    <w:rsid w:val="00E805A2"/>
    <w:rsid w:val="00E80EB6"/>
    <w:rsid w:val="00E81A3F"/>
    <w:rsid w:val="00E82F0B"/>
    <w:rsid w:val="00E84B64"/>
    <w:rsid w:val="00E84BB7"/>
    <w:rsid w:val="00E85006"/>
    <w:rsid w:val="00E85827"/>
    <w:rsid w:val="00E85B05"/>
    <w:rsid w:val="00E86274"/>
    <w:rsid w:val="00E86E10"/>
    <w:rsid w:val="00E86F43"/>
    <w:rsid w:val="00E8794B"/>
    <w:rsid w:val="00E87C76"/>
    <w:rsid w:val="00E87EFA"/>
    <w:rsid w:val="00E904F9"/>
    <w:rsid w:val="00E90640"/>
    <w:rsid w:val="00E91660"/>
    <w:rsid w:val="00E918F6"/>
    <w:rsid w:val="00E921FA"/>
    <w:rsid w:val="00E924C8"/>
    <w:rsid w:val="00E92849"/>
    <w:rsid w:val="00E92B37"/>
    <w:rsid w:val="00E92D19"/>
    <w:rsid w:val="00E942CA"/>
    <w:rsid w:val="00E94F6D"/>
    <w:rsid w:val="00E9593D"/>
    <w:rsid w:val="00E959D3"/>
    <w:rsid w:val="00E95B1C"/>
    <w:rsid w:val="00E967D4"/>
    <w:rsid w:val="00E9694A"/>
    <w:rsid w:val="00E96D6F"/>
    <w:rsid w:val="00E97251"/>
    <w:rsid w:val="00E979A9"/>
    <w:rsid w:val="00EA02CD"/>
    <w:rsid w:val="00EA07BB"/>
    <w:rsid w:val="00EA104A"/>
    <w:rsid w:val="00EA11E4"/>
    <w:rsid w:val="00EA2351"/>
    <w:rsid w:val="00EA2573"/>
    <w:rsid w:val="00EA26CF"/>
    <w:rsid w:val="00EA2F65"/>
    <w:rsid w:val="00EA2F80"/>
    <w:rsid w:val="00EA4682"/>
    <w:rsid w:val="00EA480B"/>
    <w:rsid w:val="00EA4861"/>
    <w:rsid w:val="00EA56C4"/>
    <w:rsid w:val="00EA5893"/>
    <w:rsid w:val="00EA5DA1"/>
    <w:rsid w:val="00EA6755"/>
    <w:rsid w:val="00EA70CF"/>
    <w:rsid w:val="00EA7CF0"/>
    <w:rsid w:val="00EB080E"/>
    <w:rsid w:val="00EB09B5"/>
    <w:rsid w:val="00EB0B24"/>
    <w:rsid w:val="00EB13B4"/>
    <w:rsid w:val="00EB1746"/>
    <w:rsid w:val="00EB1B36"/>
    <w:rsid w:val="00EB1F40"/>
    <w:rsid w:val="00EB2555"/>
    <w:rsid w:val="00EB2896"/>
    <w:rsid w:val="00EB2BB7"/>
    <w:rsid w:val="00EB2C50"/>
    <w:rsid w:val="00EB2D36"/>
    <w:rsid w:val="00EB3E2A"/>
    <w:rsid w:val="00EB4A94"/>
    <w:rsid w:val="00EB4CD8"/>
    <w:rsid w:val="00EB4E5B"/>
    <w:rsid w:val="00EB4EB6"/>
    <w:rsid w:val="00EB523C"/>
    <w:rsid w:val="00EB5B8D"/>
    <w:rsid w:val="00EB5CC5"/>
    <w:rsid w:val="00EB5FB0"/>
    <w:rsid w:val="00EB6928"/>
    <w:rsid w:val="00EB6D33"/>
    <w:rsid w:val="00EB6FEC"/>
    <w:rsid w:val="00EB741F"/>
    <w:rsid w:val="00EB7B3A"/>
    <w:rsid w:val="00EC00FA"/>
    <w:rsid w:val="00EC0447"/>
    <w:rsid w:val="00EC0569"/>
    <w:rsid w:val="00EC0BB4"/>
    <w:rsid w:val="00EC0EA1"/>
    <w:rsid w:val="00EC0F56"/>
    <w:rsid w:val="00EC1A99"/>
    <w:rsid w:val="00EC2183"/>
    <w:rsid w:val="00EC2323"/>
    <w:rsid w:val="00EC2753"/>
    <w:rsid w:val="00EC4952"/>
    <w:rsid w:val="00EC4CE5"/>
    <w:rsid w:val="00EC4F09"/>
    <w:rsid w:val="00EC56C2"/>
    <w:rsid w:val="00EC5B7F"/>
    <w:rsid w:val="00EC5F45"/>
    <w:rsid w:val="00EC64AE"/>
    <w:rsid w:val="00EC65E1"/>
    <w:rsid w:val="00EC6A0F"/>
    <w:rsid w:val="00EC73C4"/>
    <w:rsid w:val="00EC767A"/>
    <w:rsid w:val="00ED10AA"/>
    <w:rsid w:val="00ED1912"/>
    <w:rsid w:val="00ED2BBB"/>
    <w:rsid w:val="00ED346A"/>
    <w:rsid w:val="00ED40BD"/>
    <w:rsid w:val="00ED43E1"/>
    <w:rsid w:val="00ED4592"/>
    <w:rsid w:val="00ED47C4"/>
    <w:rsid w:val="00ED5BBF"/>
    <w:rsid w:val="00ED637C"/>
    <w:rsid w:val="00ED672E"/>
    <w:rsid w:val="00ED6B09"/>
    <w:rsid w:val="00ED6BBF"/>
    <w:rsid w:val="00ED7364"/>
    <w:rsid w:val="00EE01E9"/>
    <w:rsid w:val="00EE1660"/>
    <w:rsid w:val="00EE18A0"/>
    <w:rsid w:val="00EE276B"/>
    <w:rsid w:val="00EE29B2"/>
    <w:rsid w:val="00EE2A7C"/>
    <w:rsid w:val="00EE2CF2"/>
    <w:rsid w:val="00EE2E68"/>
    <w:rsid w:val="00EE340B"/>
    <w:rsid w:val="00EE3F5C"/>
    <w:rsid w:val="00EE3FA9"/>
    <w:rsid w:val="00EE4010"/>
    <w:rsid w:val="00EE5C7A"/>
    <w:rsid w:val="00EE5D19"/>
    <w:rsid w:val="00EE5F92"/>
    <w:rsid w:val="00EE6DE4"/>
    <w:rsid w:val="00EE7272"/>
    <w:rsid w:val="00EE72B7"/>
    <w:rsid w:val="00EE77D1"/>
    <w:rsid w:val="00EE7EE3"/>
    <w:rsid w:val="00EE7EE9"/>
    <w:rsid w:val="00EF0A88"/>
    <w:rsid w:val="00EF1266"/>
    <w:rsid w:val="00EF2BAB"/>
    <w:rsid w:val="00EF2BE2"/>
    <w:rsid w:val="00EF31EF"/>
    <w:rsid w:val="00EF36BB"/>
    <w:rsid w:val="00EF4ED0"/>
    <w:rsid w:val="00EF5334"/>
    <w:rsid w:val="00EF6664"/>
    <w:rsid w:val="00EF6767"/>
    <w:rsid w:val="00EF70B4"/>
    <w:rsid w:val="00EF7C73"/>
    <w:rsid w:val="00F0016E"/>
    <w:rsid w:val="00F02033"/>
    <w:rsid w:val="00F02362"/>
    <w:rsid w:val="00F0286E"/>
    <w:rsid w:val="00F029EB"/>
    <w:rsid w:val="00F03D10"/>
    <w:rsid w:val="00F04692"/>
    <w:rsid w:val="00F047B2"/>
    <w:rsid w:val="00F067E8"/>
    <w:rsid w:val="00F071AC"/>
    <w:rsid w:val="00F100F0"/>
    <w:rsid w:val="00F1154C"/>
    <w:rsid w:val="00F1184C"/>
    <w:rsid w:val="00F119A4"/>
    <w:rsid w:val="00F11D14"/>
    <w:rsid w:val="00F11D21"/>
    <w:rsid w:val="00F11E56"/>
    <w:rsid w:val="00F11FEC"/>
    <w:rsid w:val="00F1272F"/>
    <w:rsid w:val="00F12AF1"/>
    <w:rsid w:val="00F12AF3"/>
    <w:rsid w:val="00F12F78"/>
    <w:rsid w:val="00F13907"/>
    <w:rsid w:val="00F14117"/>
    <w:rsid w:val="00F142F9"/>
    <w:rsid w:val="00F14AD2"/>
    <w:rsid w:val="00F154CD"/>
    <w:rsid w:val="00F156ED"/>
    <w:rsid w:val="00F15765"/>
    <w:rsid w:val="00F168F1"/>
    <w:rsid w:val="00F1746D"/>
    <w:rsid w:val="00F17489"/>
    <w:rsid w:val="00F17584"/>
    <w:rsid w:val="00F17A93"/>
    <w:rsid w:val="00F17CA8"/>
    <w:rsid w:val="00F24141"/>
    <w:rsid w:val="00F2429C"/>
    <w:rsid w:val="00F24395"/>
    <w:rsid w:val="00F251E3"/>
    <w:rsid w:val="00F2596E"/>
    <w:rsid w:val="00F26FD2"/>
    <w:rsid w:val="00F270F6"/>
    <w:rsid w:val="00F27305"/>
    <w:rsid w:val="00F2732D"/>
    <w:rsid w:val="00F277BE"/>
    <w:rsid w:val="00F30384"/>
    <w:rsid w:val="00F30429"/>
    <w:rsid w:val="00F304CB"/>
    <w:rsid w:val="00F31A0C"/>
    <w:rsid w:val="00F32808"/>
    <w:rsid w:val="00F328DF"/>
    <w:rsid w:val="00F32E30"/>
    <w:rsid w:val="00F33145"/>
    <w:rsid w:val="00F335AB"/>
    <w:rsid w:val="00F33C65"/>
    <w:rsid w:val="00F35728"/>
    <w:rsid w:val="00F35C2F"/>
    <w:rsid w:val="00F35E33"/>
    <w:rsid w:val="00F37214"/>
    <w:rsid w:val="00F3747C"/>
    <w:rsid w:val="00F37CCE"/>
    <w:rsid w:val="00F40A0F"/>
    <w:rsid w:val="00F40AE7"/>
    <w:rsid w:val="00F4113F"/>
    <w:rsid w:val="00F41221"/>
    <w:rsid w:val="00F4261A"/>
    <w:rsid w:val="00F428D5"/>
    <w:rsid w:val="00F42CBB"/>
    <w:rsid w:val="00F43172"/>
    <w:rsid w:val="00F43DCD"/>
    <w:rsid w:val="00F44646"/>
    <w:rsid w:val="00F45BA6"/>
    <w:rsid w:val="00F45EE4"/>
    <w:rsid w:val="00F45F02"/>
    <w:rsid w:val="00F47285"/>
    <w:rsid w:val="00F47A3A"/>
    <w:rsid w:val="00F5002E"/>
    <w:rsid w:val="00F501CF"/>
    <w:rsid w:val="00F50876"/>
    <w:rsid w:val="00F50955"/>
    <w:rsid w:val="00F50B0D"/>
    <w:rsid w:val="00F50F45"/>
    <w:rsid w:val="00F5112D"/>
    <w:rsid w:val="00F54A95"/>
    <w:rsid w:val="00F5511E"/>
    <w:rsid w:val="00F557EA"/>
    <w:rsid w:val="00F55D47"/>
    <w:rsid w:val="00F560B0"/>
    <w:rsid w:val="00F56B3A"/>
    <w:rsid w:val="00F577DE"/>
    <w:rsid w:val="00F57A25"/>
    <w:rsid w:val="00F60674"/>
    <w:rsid w:val="00F60762"/>
    <w:rsid w:val="00F61322"/>
    <w:rsid w:val="00F6152F"/>
    <w:rsid w:val="00F61580"/>
    <w:rsid w:val="00F61EFB"/>
    <w:rsid w:val="00F620EB"/>
    <w:rsid w:val="00F63570"/>
    <w:rsid w:val="00F640BA"/>
    <w:rsid w:val="00F649E5"/>
    <w:rsid w:val="00F64E42"/>
    <w:rsid w:val="00F65097"/>
    <w:rsid w:val="00F65756"/>
    <w:rsid w:val="00F65B66"/>
    <w:rsid w:val="00F673F7"/>
    <w:rsid w:val="00F6774E"/>
    <w:rsid w:val="00F67835"/>
    <w:rsid w:val="00F7046F"/>
    <w:rsid w:val="00F709EE"/>
    <w:rsid w:val="00F70CDF"/>
    <w:rsid w:val="00F716B2"/>
    <w:rsid w:val="00F72349"/>
    <w:rsid w:val="00F726A8"/>
    <w:rsid w:val="00F73066"/>
    <w:rsid w:val="00F73084"/>
    <w:rsid w:val="00F736BB"/>
    <w:rsid w:val="00F73B50"/>
    <w:rsid w:val="00F74965"/>
    <w:rsid w:val="00F757FB"/>
    <w:rsid w:val="00F7634E"/>
    <w:rsid w:val="00F76657"/>
    <w:rsid w:val="00F77031"/>
    <w:rsid w:val="00F772CD"/>
    <w:rsid w:val="00F77EED"/>
    <w:rsid w:val="00F80480"/>
    <w:rsid w:val="00F808DA"/>
    <w:rsid w:val="00F80BCB"/>
    <w:rsid w:val="00F8216F"/>
    <w:rsid w:val="00F82F7D"/>
    <w:rsid w:val="00F83460"/>
    <w:rsid w:val="00F842FA"/>
    <w:rsid w:val="00F84B2C"/>
    <w:rsid w:val="00F85F2E"/>
    <w:rsid w:val="00F86114"/>
    <w:rsid w:val="00F87B18"/>
    <w:rsid w:val="00F87D5C"/>
    <w:rsid w:val="00F87E77"/>
    <w:rsid w:val="00F90FA8"/>
    <w:rsid w:val="00F90FDA"/>
    <w:rsid w:val="00F91587"/>
    <w:rsid w:val="00F91E39"/>
    <w:rsid w:val="00F92DBF"/>
    <w:rsid w:val="00F92DDB"/>
    <w:rsid w:val="00F936CB"/>
    <w:rsid w:val="00F939F3"/>
    <w:rsid w:val="00F93A88"/>
    <w:rsid w:val="00F93BF7"/>
    <w:rsid w:val="00F93F88"/>
    <w:rsid w:val="00F940F8"/>
    <w:rsid w:val="00F9492F"/>
    <w:rsid w:val="00F96503"/>
    <w:rsid w:val="00F96749"/>
    <w:rsid w:val="00F97A41"/>
    <w:rsid w:val="00FA0B5E"/>
    <w:rsid w:val="00FA1685"/>
    <w:rsid w:val="00FA2646"/>
    <w:rsid w:val="00FA368B"/>
    <w:rsid w:val="00FA3A52"/>
    <w:rsid w:val="00FA3F9B"/>
    <w:rsid w:val="00FA536A"/>
    <w:rsid w:val="00FA5507"/>
    <w:rsid w:val="00FA5C1C"/>
    <w:rsid w:val="00FA5E42"/>
    <w:rsid w:val="00FA5E73"/>
    <w:rsid w:val="00FA5F80"/>
    <w:rsid w:val="00FA711C"/>
    <w:rsid w:val="00FA76D4"/>
    <w:rsid w:val="00FA788D"/>
    <w:rsid w:val="00FA7E3E"/>
    <w:rsid w:val="00FB050A"/>
    <w:rsid w:val="00FB11A1"/>
    <w:rsid w:val="00FB1EAC"/>
    <w:rsid w:val="00FB2022"/>
    <w:rsid w:val="00FB295C"/>
    <w:rsid w:val="00FB535D"/>
    <w:rsid w:val="00FB58E5"/>
    <w:rsid w:val="00FB5DBA"/>
    <w:rsid w:val="00FB6493"/>
    <w:rsid w:val="00FB685F"/>
    <w:rsid w:val="00FB6A88"/>
    <w:rsid w:val="00FB6A8B"/>
    <w:rsid w:val="00FC01BE"/>
    <w:rsid w:val="00FC091E"/>
    <w:rsid w:val="00FC0D2A"/>
    <w:rsid w:val="00FC0FCA"/>
    <w:rsid w:val="00FC12C1"/>
    <w:rsid w:val="00FC2269"/>
    <w:rsid w:val="00FC29F8"/>
    <w:rsid w:val="00FC2D0D"/>
    <w:rsid w:val="00FC365A"/>
    <w:rsid w:val="00FC3F34"/>
    <w:rsid w:val="00FC470F"/>
    <w:rsid w:val="00FC5623"/>
    <w:rsid w:val="00FC5D63"/>
    <w:rsid w:val="00FC5E41"/>
    <w:rsid w:val="00FC5F0C"/>
    <w:rsid w:val="00FC7B1C"/>
    <w:rsid w:val="00FD03F0"/>
    <w:rsid w:val="00FD19EF"/>
    <w:rsid w:val="00FD1A59"/>
    <w:rsid w:val="00FD2586"/>
    <w:rsid w:val="00FD2843"/>
    <w:rsid w:val="00FD3186"/>
    <w:rsid w:val="00FD350D"/>
    <w:rsid w:val="00FD3F24"/>
    <w:rsid w:val="00FD41EF"/>
    <w:rsid w:val="00FD44FE"/>
    <w:rsid w:val="00FD4C5C"/>
    <w:rsid w:val="00FD4E87"/>
    <w:rsid w:val="00FD57D9"/>
    <w:rsid w:val="00FD581A"/>
    <w:rsid w:val="00FD586B"/>
    <w:rsid w:val="00FD5B12"/>
    <w:rsid w:val="00FD5BDB"/>
    <w:rsid w:val="00FD6016"/>
    <w:rsid w:val="00FD63E2"/>
    <w:rsid w:val="00FD6A75"/>
    <w:rsid w:val="00FD6D94"/>
    <w:rsid w:val="00FD7299"/>
    <w:rsid w:val="00FD756A"/>
    <w:rsid w:val="00FD7924"/>
    <w:rsid w:val="00FD7E2D"/>
    <w:rsid w:val="00FE09BF"/>
    <w:rsid w:val="00FE0AF3"/>
    <w:rsid w:val="00FE18BC"/>
    <w:rsid w:val="00FE18F1"/>
    <w:rsid w:val="00FE2E0E"/>
    <w:rsid w:val="00FE423E"/>
    <w:rsid w:val="00FE4D11"/>
    <w:rsid w:val="00FE4E4F"/>
    <w:rsid w:val="00FE56DF"/>
    <w:rsid w:val="00FE5960"/>
    <w:rsid w:val="00FE5CE6"/>
    <w:rsid w:val="00FE62BE"/>
    <w:rsid w:val="00FE6779"/>
    <w:rsid w:val="00FE6B44"/>
    <w:rsid w:val="00FE7295"/>
    <w:rsid w:val="00FE7D02"/>
    <w:rsid w:val="00FE7D94"/>
    <w:rsid w:val="00FF0AB0"/>
    <w:rsid w:val="00FF151E"/>
    <w:rsid w:val="00FF2054"/>
    <w:rsid w:val="00FF29E4"/>
    <w:rsid w:val="00FF2E1B"/>
    <w:rsid w:val="00FF33E9"/>
    <w:rsid w:val="00FF3911"/>
    <w:rsid w:val="00FF48A4"/>
    <w:rsid w:val="00FF6135"/>
    <w:rsid w:val="00FF6CFC"/>
    <w:rsid w:val="00FF729C"/>
    <w:rsid w:val="00FF7C78"/>
  </w:rsids>
  <m:mathPr>
    <m:mathFont m:val="Cambria Math"/>
    <m:brkBin m:val="before"/>
    <m:brkBinSub m:val="--"/>
    <m:smallFrac/>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A7950202-AF02-47FE-AA35-B847D79B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5DE1"/>
    <w:rPr>
      <w:rFonts w:eastAsia="Times New Roman" w:cs="Times New Roman"/>
      <w:szCs w:val="24"/>
      <w:lang w:eastAsia="lv-LV"/>
    </w:rPr>
  </w:style>
  <w:style w:type="paragraph" w:styleId="Virsraksts1">
    <w:name w:val="heading 1"/>
    <w:aliases w:val="heading1,Section Heading,Antraste 1,heading2,h1,h1 Char,H1, Rakstz.,Rakstz."/>
    <w:basedOn w:val="Parasts"/>
    <w:next w:val="Parasts"/>
    <w:link w:val="Virsraksts1Rakstz"/>
    <w:uiPriority w:val="9"/>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uiPriority w:val="99"/>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uiPriority w:val="9"/>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nhideWhenUsed/>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uiPriority w:val="99"/>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semiHidden/>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semiHidden/>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semiHidden/>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9"/>
      </w:numPr>
      <w:suppressAutoHyphens/>
      <w:autoSpaceDN w:val="0"/>
      <w:spacing w:before="120" w:after="120"/>
      <w:ind w:left="284" w:hanging="284"/>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10"/>
      </w:numPr>
      <w:spacing w:after="0" w:line="240" w:lineRule="auto"/>
      <w:jc w:val="both"/>
    </w:pPr>
    <w:rPr>
      <w:color w:val="auto"/>
    </w:rPr>
  </w:style>
  <w:style w:type="numbering" w:customStyle="1" w:styleId="1111112312">
    <w:name w:val="1 / 1.1 / 1.1.12312"/>
    <w:rsid w:val="00DE10BE"/>
    <w:pPr>
      <w:numPr>
        <w:numId w:val="11"/>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2"/>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2"/>
      </w:numPr>
      <w:spacing w:after="60" w:line="240" w:lineRule="auto"/>
      <w:ind w:left="709" w:hanging="709"/>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2"/>
      </w:numPr>
      <w:spacing w:after="60" w:line="240" w:lineRule="auto"/>
      <w:ind w:left="1418" w:hanging="851"/>
      <w:jc w:val="both"/>
    </w:pPr>
    <w:rPr>
      <w:rFonts w:eastAsiaTheme="minorHAnsi" w:cstheme="minorBidi"/>
      <w:lang w:eastAsia="en-US"/>
    </w:rPr>
  </w:style>
  <w:style w:type="paragraph" w:customStyle="1" w:styleId="1111lgumam">
    <w:name w:val="1.1.1.1. līgumam"/>
    <w:basedOn w:val="Parasts"/>
    <w:qFormat/>
    <w:rsid w:val="00802B59"/>
    <w:pPr>
      <w:numPr>
        <w:ilvl w:val="3"/>
        <w:numId w:val="12"/>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2"/>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1">
    <w:name w:val="WW_OutlineListStyle_51111"/>
    <w:rsid w:val="006226A2"/>
  </w:style>
  <w:style w:type="numbering" w:customStyle="1" w:styleId="WWOutlineListStyle511132">
    <w:name w:val="WW_OutlineListStyle_511132"/>
    <w:rsid w:val="007F433B"/>
    <w:pPr>
      <w:numPr>
        <w:numId w:val="13"/>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9"/>
      </w:numPr>
      <w:spacing w:before="60" w:after="60" w:line="240" w:lineRule="auto"/>
      <w:ind w:left="567" w:hanging="567"/>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8"/>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20"/>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21"/>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22"/>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3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23"/>
      </w:numPr>
    </w:pPr>
  </w:style>
  <w:style w:type="character" w:customStyle="1" w:styleId="UnresolvedMention4">
    <w:name w:val="Unresolved Mention4"/>
    <w:basedOn w:val="Noklusjumarindkopasfonts"/>
    <w:uiPriority w:val="99"/>
    <w:semiHidden/>
    <w:unhideWhenUsed/>
    <w:rsid w:val="00165D5E"/>
    <w:rPr>
      <w:color w:val="605E5C"/>
      <w:shd w:val="clear" w:color="auto" w:fill="E1DFDD"/>
    </w:rPr>
  </w:style>
  <w:style w:type="character" w:customStyle="1" w:styleId="UnresolvedMention5">
    <w:name w:val="Unresolved Mention5"/>
    <w:basedOn w:val="Noklusjumarindkopasfonts"/>
    <w:uiPriority w:val="99"/>
    <w:semiHidden/>
    <w:unhideWhenUsed/>
    <w:rsid w:val="00B00398"/>
    <w:rPr>
      <w:color w:val="605E5C"/>
      <w:shd w:val="clear" w:color="auto" w:fill="E1DFDD"/>
    </w:rPr>
  </w:style>
  <w:style w:type="character" w:styleId="Neatrisintapieminana">
    <w:name w:val="Unresolved Mention"/>
    <w:basedOn w:val="Noklusjumarindkopasfonts"/>
    <w:uiPriority w:val="99"/>
    <w:semiHidden/>
    <w:unhideWhenUsed/>
    <w:rsid w:val="00376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1644196159">
          <w:marLeft w:val="0"/>
          <w:marRight w:val="0"/>
          <w:marTop w:val="0"/>
          <w:marBottom w:val="0"/>
          <w:divBdr>
            <w:top w:val="none" w:sz="0" w:space="0" w:color="auto"/>
            <w:left w:val="none" w:sz="0" w:space="0" w:color="auto"/>
            <w:bottom w:val="none" w:sz="0" w:space="0" w:color="auto"/>
            <w:right w:val="none" w:sz="0" w:space="0" w:color="auto"/>
          </w:divBdr>
        </w:div>
        <w:div w:id="907231366">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379939243">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89373917">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616696">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897589341">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795388">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5683008">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53552701">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68822420">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722945121">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999918264">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mailto:info@bkus.lv" TargetMode="External"/><Relationship Id="rId18" Type="http://schemas.openxmlformats.org/officeDocument/2006/relationships/hyperlink" Target="https://sankcijas.lursoft.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Procurement/177766%20"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eur-lex.europa.eu/legal-content/LV/TXT/?uri=uriserv:OJ.L_.2016.003.01.0016.01.LAV&amp;toc=OJ:L:2016:003:TO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7766"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iveta.locmele@bku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www.arhivi.gov.lv/lv/datu-bazes"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FBBD4-CE91-4166-955A-723577AB6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27519</Words>
  <Characters>15687</Characters>
  <Application>Microsoft Office Word</Application>
  <DocSecurity>0</DocSecurity>
  <Lines>130</Lines>
  <Paragraphs>86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43120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Daina</dc:creator>
  <cp:lastModifiedBy>Iveta Ločmele</cp:lastModifiedBy>
  <cp:revision>14</cp:revision>
  <cp:lastPrinted>2020-08-06T10:34:00Z</cp:lastPrinted>
  <dcterms:created xsi:type="dcterms:W3CDTF">2023-02-23T17:03:00Z</dcterms:created>
  <dcterms:modified xsi:type="dcterms:W3CDTF">2026-07-17T07:34:00Z</dcterms:modified>
</cp:coreProperties>
</file>