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1E88" w:rsidRPr="008F4E37" w:rsidRDefault="00451E88" w:rsidP="00451E88">
      <w:pPr>
        <w:suppressAutoHyphens w:val="0"/>
        <w:spacing w:after="0" w:line="240" w:lineRule="auto"/>
        <w:ind w:left="4962"/>
        <w:jc w:val="both"/>
        <w:rPr>
          <w:rFonts w:ascii="Times New Roman" w:eastAsia="Times New Roman" w:hAnsi="Times New Roman" w:cs="Times New Roman"/>
          <w:sz w:val="20"/>
          <w:szCs w:val="20"/>
          <w:lang w:val="lv-LV" w:eastAsia="lv-LV"/>
        </w:rPr>
      </w:pPr>
      <w:r>
        <w:rPr>
          <w:rFonts w:ascii="Times New Roman" w:hAnsi="Times New Roman"/>
          <w:sz w:val="20"/>
        </w:rPr>
        <w:t>Regulations for the procurement “Helicopter Multi-Crew Cooperation (MCC) Training (4 years)” (ID No. VRS 2026/16-01-ASOP)</w:t>
      </w:r>
    </w:p>
    <w:p w:rsidR="00451E88" w:rsidRPr="008F4E37" w:rsidRDefault="00451E88" w:rsidP="00451E88">
      <w:pPr>
        <w:suppressAutoHyphens w:val="0"/>
        <w:spacing w:after="0" w:line="240" w:lineRule="auto"/>
        <w:ind w:left="4962"/>
        <w:rPr>
          <w:rFonts w:ascii="Times New Roman" w:eastAsia="Times New Roman" w:hAnsi="Times New Roman" w:cs="Times New Roman"/>
          <w:sz w:val="20"/>
          <w:szCs w:val="20"/>
          <w:lang w:val="lv-LV" w:eastAsia="lv-LV"/>
        </w:rPr>
      </w:pPr>
      <w:r>
        <w:rPr>
          <w:rFonts w:ascii="Times New Roman" w:hAnsi="Times New Roman"/>
          <w:sz w:val="20"/>
        </w:rPr>
        <w:t>Annex 1</w:t>
      </w:r>
    </w:p>
    <w:p w:rsidR="006612F1" w:rsidRDefault="006612F1" w:rsidP="009306C1">
      <w:pPr>
        <w:spacing w:after="0" w:line="240" w:lineRule="auto"/>
        <w:ind w:firstLine="720"/>
        <w:jc w:val="center"/>
        <w:rPr>
          <w:rFonts w:ascii="Times New Roman" w:eastAsia="Times New Roman" w:hAnsi="Times New Roman" w:cs="Times New Roman"/>
          <w:sz w:val="24"/>
          <w:szCs w:val="24"/>
          <w:lang w:val="lv-LV" w:eastAsia="zh-CN"/>
        </w:rPr>
      </w:pPr>
    </w:p>
    <w:p w:rsidR="006612F1" w:rsidRPr="00AD625F" w:rsidRDefault="006612F1" w:rsidP="006612F1">
      <w:pPr>
        <w:jc w:val="center"/>
        <w:rPr>
          <w:rFonts w:ascii="Times New Roman" w:eastAsia="Times New Roman" w:hAnsi="Times New Roman" w:cs="Times New Roman"/>
          <w:b/>
          <w:sz w:val="24"/>
          <w:szCs w:val="24"/>
          <w:lang w:val="lv-LV" w:eastAsia="zh-CN"/>
        </w:rPr>
      </w:pPr>
      <w:r>
        <w:rPr>
          <w:rFonts w:ascii="Times New Roman" w:hAnsi="Times New Roman"/>
          <w:b/>
          <w:sz w:val="24"/>
        </w:rPr>
        <w:t>TECHNICAL SPECIFICATION</w:t>
      </w:r>
    </w:p>
    <w:p w:rsidR="009306C1" w:rsidRPr="008F4E37" w:rsidRDefault="009306C1" w:rsidP="006612F1">
      <w:pPr>
        <w:spacing w:after="0" w:line="240" w:lineRule="auto"/>
        <w:jc w:val="center"/>
        <w:rPr>
          <w:rFonts w:ascii="Times New Roman" w:eastAsia="Times New Roman" w:hAnsi="Times New Roman" w:cs="Times New Roman"/>
          <w:sz w:val="24"/>
          <w:szCs w:val="24"/>
          <w:lang w:val="lv-LV" w:eastAsia="zh-CN"/>
        </w:rPr>
      </w:pPr>
      <w:r>
        <w:rPr>
          <w:rFonts w:ascii="Times New Roman" w:hAnsi="Times New Roman"/>
          <w:sz w:val="24"/>
        </w:rPr>
        <w:t>for the procurement “Helicopter Multi-Crew Cooperation (MCC) Training (4 years)”</w:t>
      </w:r>
    </w:p>
    <w:p w:rsidR="006612F1" w:rsidRPr="008F4E37" w:rsidRDefault="006612F1" w:rsidP="006612F1">
      <w:pPr>
        <w:spacing w:after="0" w:line="240" w:lineRule="auto"/>
        <w:jc w:val="center"/>
        <w:rPr>
          <w:rFonts w:ascii="Times New Roman" w:eastAsia="Times New Roman" w:hAnsi="Times New Roman" w:cs="Times New Roman"/>
          <w:color w:val="000000" w:themeColor="text1"/>
          <w:sz w:val="24"/>
          <w:szCs w:val="24"/>
          <w:lang w:val="lv-LV" w:eastAsia="zh-CN"/>
        </w:rPr>
      </w:pPr>
      <w:r>
        <w:rPr>
          <w:rFonts w:ascii="Times New Roman" w:hAnsi="Times New Roman"/>
          <w:sz w:val="24"/>
        </w:rPr>
        <w:t>(procurement identification number VRS 2026/16-01-ASOP)</w:t>
      </w:r>
    </w:p>
    <w:p w:rsidR="006612F1" w:rsidRDefault="006612F1" w:rsidP="009306C1">
      <w:pPr>
        <w:spacing w:after="0" w:line="240" w:lineRule="auto"/>
        <w:ind w:firstLine="720"/>
        <w:jc w:val="center"/>
        <w:rPr>
          <w:rFonts w:ascii="Times New Roman" w:eastAsia="Times New Roman" w:hAnsi="Times New Roman" w:cs="Times New Roman"/>
          <w:sz w:val="24"/>
          <w:szCs w:val="24"/>
          <w:lang w:val="lv-LV" w:eastAsia="zh-CN"/>
        </w:rPr>
      </w:pPr>
    </w:p>
    <w:p w:rsidR="009306C1" w:rsidRPr="00465381" w:rsidRDefault="00465381" w:rsidP="005638BC">
      <w:pPr>
        <w:spacing w:after="120" w:line="240" w:lineRule="auto"/>
        <w:rPr>
          <w:rFonts w:ascii="Times New Roman" w:eastAsia="Times New Roman" w:hAnsi="Times New Roman" w:cs="Times New Roman"/>
          <w:b/>
          <w:sz w:val="24"/>
          <w:szCs w:val="24"/>
          <w:lang w:val="lv-LV" w:eastAsia="zh-CN"/>
        </w:rPr>
      </w:pPr>
      <w:r>
        <w:rPr>
          <w:rFonts w:ascii="Times New Roman" w:hAnsi="Times New Roman"/>
          <w:b/>
          <w:sz w:val="24"/>
        </w:rPr>
        <w:t>Technical Specification Requirements:</w:t>
      </w:r>
    </w:p>
    <w:p w:rsidR="008F4E37" w:rsidRDefault="005D543F" w:rsidP="00914008">
      <w:pPr>
        <w:pStyle w:val="NormalWeb"/>
        <w:numPr>
          <w:ilvl w:val="0"/>
          <w:numId w:val="1"/>
        </w:numPr>
        <w:tabs>
          <w:tab w:val="left" w:pos="284"/>
        </w:tabs>
        <w:spacing w:before="0" w:beforeAutospacing="0" w:after="60" w:afterAutospacing="0"/>
        <w:ind w:left="0" w:firstLine="0"/>
        <w:jc w:val="both"/>
      </w:pPr>
      <w:r>
        <w:t>Purpose of the Service: in accordance with the requirements of Commission Regulation (EU) No 1178/2011 of 3 November 2011 laying down technical requirements and administrative procedures related to civil aviation aircrew pursuant to Regulation (EC) No 216/2008 of the European Parliament and of the Council, to provide the Contracting Authority’s officials with multi-crew cooperation training for helicopter crews (hereinafter – MCC training).</w:t>
      </w:r>
    </w:p>
    <w:p w:rsidR="00914008" w:rsidRDefault="00914008" w:rsidP="00914008">
      <w:pPr>
        <w:pStyle w:val="NormalWeb"/>
        <w:tabs>
          <w:tab w:val="left" w:pos="284"/>
        </w:tabs>
        <w:spacing w:before="0" w:beforeAutospacing="0" w:after="60" w:afterAutospacing="0"/>
        <w:jc w:val="both"/>
      </w:pPr>
    </w:p>
    <w:p w:rsidR="008F4E37" w:rsidRDefault="005D543F" w:rsidP="00914008">
      <w:pPr>
        <w:pStyle w:val="ListParagraph"/>
        <w:numPr>
          <w:ilvl w:val="0"/>
          <w:numId w:val="1"/>
        </w:numPr>
        <w:tabs>
          <w:tab w:val="left" w:pos="284"/>
        </w:tabs>
        <w:spacing w:after="60" w:line="240" w:lineRule="auto"/>
        <w:ind w:left="0" w:firstLine="0"/>
        <w:jc w:val="both"/>
        <w:rPr>
          <w:rFonts w:ascii="Times New Roman" w:eastAsia="Times New Roman" w:hAnsi="Times New Roman" w:cs="Times New Roman"/>
          <w:sz w:val="24"/>
          <w:szCs w:val="24"/>
          <w:lang w:val="lv-LV" w:eastAsia="zh-CN"/>
        </w:rPr>
      </w:pPr>
      <w:r>
        <w:rPr>
          <w:rFonts w:ascii="Times New Roman" w:hAnsi="Times New Roman"/>
          <w:sz w:val="24"/>
        </w:rPr>
        <w:t>Number of persons to be trained within the scope of the Service: up to 10 (</w:t>
      </w:r>
      <w:r>
        <w:rPr>
          <w:rFonts w:ascii="Times New Roman" w:hAnsi="Times New Roman"/>
          <w:i/>
          <w:sz w:val="24"/>
        </w:rPr>
        <w:t>ten</w:t>
      </w:r>
      <w:r>
        <w:rPr>
          <w:rFonts w:ascii="Times New Roman" w:hAnsi="Times New Roman"/>
          <w:sz w:val="24"/>
        </w:rPr>
        <w:t>).</w:t>
      </w:r>
    </w:p>
    <w:p w:rsidR="005638BC" w:rsidRDefault="005638BC" w:rsidP="00914008">
      <w:pPr>
        <w:pStyle w:val="ListParagraph"/>
        <w:tabs>
          <w:tab w:val="left" w:pos="284"/>
        </w:tabs>
        <w:spacing w:after="60" w:line="240" w:lineRule="auto"/>
        <w:ind w:left="0"/>
        <w:jc w:val="both"/>
        <w:rPr>
          <w:rFonts w:ascii="Times New Roman" w:eastAsia="Times New Roman" w:hAnsi="Times New Roman" w:cs="Times New Roman"/>
          <w:sz w:val="24"/>
          <w:szCs w:val="24"/>
          <w:lang w:val="lv-LV" w:eastAsia="zh-CN"/>
        </w:rPr>
      </w:pPr>
    </w:p>
    <w:p w:rsidR="008F4E37" w:rsidRPr="00C30286" w:rsidRDefault="005D543F" w:rsidP="00914008">
      <w:pPr>
        <w:pStyle w:val="ListParagraph"/>
        <w:numPr>
          <w:ilvl w:val="0"/>
          <w:numId w:val="1"/>
        </w:numPr>
        <w:tabs>
          <w:tab w:val="left" w:pos="284"/>
        </w:tabs>
        <w:spacing w:after="60" w:line="240" w:lineRule="auto"/>
        <w:ind w:left="0" w:firstLine="0"/>
        <w:jc w:val="both"/>
        <w:rPr>
          <w:rFonts w:ascii="Times New Roman" w:eastAsia="Times New Roman" w:hAnsi="Times New Roman" w:cs="Times New Roman"/>
          <w:sz w:val="24"/>
          <w:szCs w:val="24"/>
          <w:lang w:val="lv-LV" w:eastAsia="zh-CN"/>
        </w:rPr>
      </w:pPr>
      <w:r>
        <w:rPr>
          <w:rFonts w:ascii="Times New Roman" w:hAnsi="Times New Roman"/>
          <w:sz w:val="24"/>
        </w:rPr>
        <w:t>Scope of the Service: in accordance with the training programme for an MCC training course under visual flight rules (VFR) of an Approved Training Organisation (ATO), approved in accordance with the procedure laid down in laws and regulations (hereinafter – the Training Programme).</w:t>
      </w:r>
    </w:p>
    <w:p w:rsidR="005638BC" w:rsidRPr="00914008" w:rsidRDefault="005638BC" w:rsidP="005638BC">
      <w:pPr>
        <w:pStyle w:val="ListParagraph"/>
        <w:tabs>
          <w:tab w:val="left" w:pos="284"/>
        </w:tabs>
        <w:spacing w:after="60" w:line="240" w:lineRule="auto"/>
        <w:ind w:left="0"/>
        <w:jc w:val="both"/>
        <w:rPr>
          <w:rFonts w:ascii="Times New Roman" w:eastAsia="Times New Roman" w:hAnsi="Times New Roman" w:cs="Times New Roman"/>
          <w:sz w:val="24"/>
          <w:szCs w:val="24"/>
          <w:lang w:val="lv-LV" w:eastAsia="zh-CN"/>
        </w:rPr>
      </w:pPr>
    </w:p>
    <w:p w:rsidR="008F4E37" w:rsidRDefault="00053F0D" w:rsidP="005638BC">
      <w:pPr>
        <w:pStyle w:val="ListParagraph"/>
        <w:numPr>
          <w:ilvl w:val="0"/>
          <w:numId w:val="1"/>
        </w:numPr>
        <w:tabs>
          <w:tab w:val="left" w:pos="284"/>
        </w:tabs>
        <w:spacing w:after="60" w:line="240" w:lineRule="auto"/>
        <w:ind w:left="0" w:firstLine="0"/>
        <w:jc w:val="both"/>
        <w:rPr>
          <w:rFonts w:ascii="Times New Roman" w:eastAsia="Times New Roman" w:hAnsi="Times New Roman" w:cs="Times New Roman"/>
          <w:sz w:val="24"/>
          <w:szCs w:val="24"/>
          <w:lang w:val="lv-LV" w:eastAsia="zh-CN"/>
        </w:rPr>
      </w:pPr>
      <w:r>
        <w:rPr>
          <w:rFonts w:ascii="Times New Roman" w:hAnsi="Times New Roman"/>
          <w:sz w:val="24"/>
        </w:rPr>
        <w:t xml:space="preserve">Place of provision of the Service: the place of provision of the Service indicated by the Contractor </w:t>
      </w:r>
      <w:r>
        <w:rPr>
          <w:rFonts w:ascii="Times New Roman" w:hAnsi="Times New Roman"/>
          <w:i/>
          <w:sz w:val="24"/>
        </w:rPr>
        <w:t>[the place of provision of the Service will be specified at the time of conclusion of the Contract, in accordance with the successful Tenderer’s Tender]</w:t>
      </w:r>
      <w:r>
        <w:rPr>
          <w:rFonts w:ascii="Times New Roman" w:hAnsi="Times New Roman"/>
          <w:sz w:val="24"/>
        </w:rPr>
        <w:t>.</w:t>
      </w:r>
    </w:p>
    <w:p w:rsidR="005638BC" w:rsidRDefault="005638BC" w:rsidP="005638BC">
      <w:pPr>
        <w:pStyle w:val="ListParagraph"/>
        <w:tabs>
          <w:tab w:val="left" w:pos="284"/>
        </w:tabs>
        <w:spacing w:after="60" w:line="240" w:lineRule="auto"/>
        <w:ind w:left="0"/>
        <w:jc w:val="both"/>
        <w:rPr>
          <w:rFonts w:ascii="Times New Roman" w:eastAsia="Times New Roman" w:hAnsi="Times New Roman" w:cs="Times New Roman"/>
          <w:sz w:val="24"/>
          <w:szCs w:val="24"/>
          <w:lang w:val="lv-LV" w:eastAsia="zh-CN"/>
        </w:rPr>
      </w:pPr>
    </w:p>
    <w:p w:rsidR="00BC0B38" w:rsidRDefault="009306C1" w:rsidP="005638BC">
      <w:pPr>
        <w:pStyle w:val="ListParagraph"/>
        <w:numPr>
          <w:ilvl w:val="0"/>
          <w:numId w:val="1"/>
        </w:numPr>
        <w:tabs>
          <w:tab w:val="left" w:pos="284"/>
        </w:tabs>
        <w:spacing w:after="60" w:line="240" w:lineRule="auto"/>
        <w:ind w:left="0" w:firstLine="0"/>
        <w:jc w:val="both"/>
        <w:rPr>
          <w:rFonts w:ascii="Times New Roman" w:eastAsia="Times New Roman" w:hAnsi="Times New Roman" w:cs="Times New Roman"/>
          <w:sz w:val="24"/>
          <w:szCs w:val="24"/>
          <w:lang w:val="lv-LV" w:eastAsia="zh-CN"/>
        </w:rPr>
      </w:pPr>
      <w:r>
        <w:rPr>
          <w:rFonts w:ascii="Times New Roman" w:hAnsi="Times New Roman"/>
          <w:sz w:val="24"/>
        </w:rPr>
        <w:t>Contractor’s resources required for the Service: the Contractor shall provide all resources necessary for the MCC training of the State Border Guard officials to be trained, in accordance with the Training Programme (including aircraft or flight simulation training devices and all resources associated with their operation).</w:t>
      </w:r>
    </w:p>
    <w:p w:rsidR="005638BC" w:rsidRDefault="005638BC" w:rsidP="005638BC">
      <w:pPr>
        <w:pStyle w:val="ListParagraph"/>
        <w:tabs>
          <w:tab w:val="left" w:pos="284"/>
        </w:tabs>
        <w:spacing w:after="60" w:line="240" w:lineRule="auto"/>
        <w:ind w:left="0"/>
        <w:jc w:val="both"/>
        <w:rPr>
          <w:rFonts w:ascii="Times New Roman" w:eastAsia="Times New Roman" w:hAnsi="Times New Roman" w:cs="Times New Roman"/>
          <w:sz w:val="24"/>
          <w:szCs w:val="24"/>
          <w:lang w:val="lv-LV" w:eastAsia="zh-CN"/>
        </w:rPr>
      </w:pPr>
    </w:p>
    <w:p w:rsidR="00BC0B38" w:rsidRDefault="00BC0B38" w:rsidP="005638BC">
      <w:pPr>
        <w:pStyle w:val="ListParagraph"/>
        <w:numPr>
          <w:ilvl w:val="0"/>
          <w:numId w:val="1"/>
        </w:numPr>
        <w:tabs>
          <w:tab w:val="left" w:pos="284"/>
        </w:tabs>
        <w:spacing w:after="60" w:line="240" w:lineRule="auto"/>
        <w:ind w:left="0" w:firstLine="0"/>
        <w:jc w:val="both"/>
        <w:rPr>
          <w:rFonts w:ascii="Times New Roman" w:eastAsia="Times New Roman" w:hAnsi="Times New Roman" w:cs="Times New Roman"/>
          <w:sz w:val="24"/>
          <w:szCs w:val="24"/>
          <w:lang w:val="lv-LV" w:eastAsia="zh-CN"/>
        </w:rPr>
      </w:pPr>
      <w:r>
        <w:rPr>
          <w:rFonts w:ascii="Times New Roman" w:hAnsi="Times New Roman"/>
          <w:sz w:val="24"/>
        </w:rPr>
        <w:t>Resources provided by the Contracting Authority for the Service: business travel expenses of the officials to be trained, including hotel expenses and travel expenses to and from the place of provision of the Service.</w:t>
      </w:r>
    </w:p>
    <w:p w:rsidR="005638BC" w:rsidRDefault="005638BC" w:rsidP="005638BC">
      <w:pPr>
        <w:pStyle w:val="ListParagraph"/>
        <w:tabs>
          <w:tab w:val="left" w:pos="284"/>
        </w:tabs>
        <w:spacing w:after="60" w:line="240" w:lineRule="auto"/>
        <w:ind w:left="0"/>
        <w:jc w:val="both"/>
        <w:rPr>
          <w:rFonts w:ascii="Times New Roman" w:eastAsia="Times New Roman" w:hAnsi="Times New Roman" w:cs="Times New Roman"/>
          <w:sz w:val="24"/>
          <w:szCs w:val="24"/>
          <w:lang w:val="lv-LV" w:eastAsia="zh-CN"/>
        </w:rPr>
      </w:pPr>
    </w:p>
    <w:p w:rsidR="00BC0B38" w:rsidRDefault="009306C1" w:rsidP="005638BC">
      <w:pPr>
        <w:pStyle w:val="ListParagraph"/>
        <w:numPr>
          <w:ilvl w:val="0"/>
          <w:numId w:val="1"/>
        </w:numPr>
        <w:tabs>
          <w:tab w:val="left" w:pos="284"/>
        </w:tabs>
        <w:spacing w:after="60" w:line="240" w:lineRule="auto"/>
        <w:ind w:left="0" w:firstLine="0"/>
        <w:jc w:val="both"/>
        <w:rPr>
          <w:rFonts w:ascii="Times New Roman" w:eastAsia="Times New Roman" w:hAnsi="Times New Roman" w:cs="Times New Roman"/>
          <w:sz w:val="24"/>
          <w:szCs w:val="24"/>
          <w:lang w:val="lv-LV" w:eastAsia="zh-CN"/>
        </w:rPr>
      </w:pPr>
      <w:r>
        <w:rPr>
          <w:rFonts w:ascii="Times New Roman" w:hAnsi="Times New Roman"/>
          <w:sz w:val="24"/>
        </w:rPr>
        <w:t>Final result of the Service: a certificate for each trained person upon completion of the Training Programme.</w:t>
      </w:r>
    </w:p>
    <w:p w:rsidR="005638BC" w:rsidRDefault="005638BC" w:rsidP="005638BC">
      <w:pPr>
        <w:pStyle w:val="ListParagraph"/>
        <w:tabs>
          <w:tab w:val="left" w:pos="284"/>
        </w:tabs>
        <w:spacing w:after="60" w:line="240" w:lineRule="auto"/>
        <w:ind w:left="0"/>
        <w:jc w:val="both"/>
        <w:rPr>
          <w:rFonts w:ascii="Times New Roman" w:eastAsia="Times New Roman" w:hAnsi="Times New Roman" w:cs="Times New Roman"/>
          <w:sz w:val="24"/>
          <w:szCs w:val="24"/>
          <w:lang w:val="lv-LV" w:eastAsia="zh-CN"/>
        </w:rPr>
      </w:pPr>
    </w:p>
    <w:p w:rsidR="00504F1D" w:rsidRPr="00BC0B38" w:rsidRDefault="00E92B00" w:rsidP="005638BC">
      <w:pPr>
        <w:pStyle w:val="ListParagraph"/>
        <w:numPr>
          <w:ilvl w:val="0"/>
          <w:numId w:val="1"/>
        </w:numPr>
        <w:tabs>
          <w:tab w:val="left" w:pos="284"/>
        </w:tabs>
        <w:spacing w:after="60" w:line="240" w:lineRule="auto"/>
        <w:ind w:left="0" w:firstLine="0"/>
        <w:jc w:val="both"/>
        <w:rPr>
          <w:rFonts w:ascii="Times New Roman" w:eastAsia="Times New Roman" w:hAnsi="Times New Roman" w:cs="Times New Roman"/>
          <w:sz w:val="24"/>
          <w:szCs w:val="24"/>
          <w:lang w:val="lv-LV" w:eastAsia="zh-CN"/>
        </w:rPr>
      </w:pPr>
      <w:r>
        <w:rPr>
          <w:rFonts w:ascii="Times New Roman" w:hAnsi="Times New Roman"/>
          <w:sz w:val="24"/>
        </w:rPr>
        <w:t>Time limit for provision of the Service: up to 4 (</w:t>
      </w:r>
      <w:r>
        <w:rPr>
          <w:rFonts w:ascii="Times New Roman" w:hAnsi="Times New Roman"/>
          <w:i/>
          <w:sz w:val="24"/>
        </w:rPr>
        <w:t>four</w:t>
      </w:r>
      <w:r>
        <w:rPr>
          <w:rFonts w:ascii="Times New Roman" w:hAnsi="Times New Roman"/>
          <w:sz w:val="24"/>
        </w:rPr>
        <w:t xml:space="preserve">) calendar </w:t>
      </w:r>
      <w:r w:rsidR="007540D9" w:rsidRPr="007540D9">
        <w:rPr>
          <w:rFonts w:ascii="Times New Roman" w:hAnsi="Times New Roman"/>
          <w:sz w:val="24"/>
        </w:rPr>
        <w:t>weeks</w:t>
      </w:r>
      <w:bookmarkStart w:id="0" w:name="_GoBack"/>
      <w:bookmarkEnd w:id="0"/>
      <w:r>
        <w:rPr>
          <w:rFonts w:ascii="Times New Roman" w:hAnsi="Times New Roman"/>
          <w:sz w:val="24"/>
        </w:rPr>
        <w:t xml:space="preserve"> from the date of receipt of the request during the term of the Contract (4 years) </w:t>
      </w:r>
      <w:r>
        <w:rPr>
          <w:rFonts w:ascii="Times New Roman" w:hAnsi="Times New Roman"/>
          <w:i/>
          <w:sz w:val="24"/>
        </w:rPr>
        <w:t>[the time limit for provision of the Service will be specified at the time of conclusion of the Contract, in accordance with the successful Tenderer’s Tender that meets this requirement]</w:t>
      </w:r>
      <w:r>
        <w:rPr>
          <w:rFonts w:ascii="Times New Roman" w:hAnsi="Times New Roman"/>
          <w:sz w:val="24"/>
        </w:rPr>
        <w:t>.</w:t>
      </w:r>
    </w:p>
    <w:sectPr w:rsidR="00504F1D" w:rsidRPr="00BC0B38" w:rsidSect="00EA0DF9">
      <w:pgSz w:w="11906" w:h="16838"/>
      <w:pgMar w:top="1134" w:right="85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4B01C6"/>
    <w:multiLevelType w:val="hybridMultilevel"/>
    <w:tmpl w:val="4A0CFBF2"/>
    <w:lvl w:ilvl="0" w:tplc="04090001">
      <w:start w:val="1"/>
      <w:numFmt w:val="bullet"/>
      <w:lvlText w:val=""/>
      <w:lvlJc w:val="left"/>
      <w:pPr>
        <w:ind w:left="1920" w:hanging="360"/>
      </w:pPr>
      <w:rPr>
        <w:rFonts w:ascii="Symbol" w:hAnsi="Symbol" w:hint="default"/>
      </w:rPr>
    </w:lvl>
    <w:lvl w:ilvl="1" w:tplc="04090003" w:tentative="1">
      <w:start w:val="1"/>
      <w:numFmt w:val="bullet"/>
      <w:lvlText w:val="o"/>
      <w:lvlJc w:val="left"/>
      <w:pPr>
        <w:ind w:left="2640" w:hanging="360"/>
      </w:pPr>
      <w:rPr>
        <w:rFonts w:ascii="Courier New" w:hAnsi="Courier New" w:cs="Courier New" w:hint="default"/>
      </w:rPr>
    </w:lvl>
    <w:lvl w:ilvl="2" w:tplc="04090005" w:tentative="1">
      <w:start w:val="1"/>
      <w:numFmt w:val="bullet"/>
      <w:lvlText w:val=""/>
      <w:lvlJc w:val="left"/>
      <w:pPr>
        <w:ind w:left="3360" w:hanging="360"/>
      </w:pPr>
      <w:rPr>
        <w:rFonts w:ascii="Wingdings" w:hAnsi="Wingdings" w:hint="default"/>
      </w:rPr>
    </w:lvl>
    <w:lvl w:ilvl="3" w:tplc="04090001" w:tentative="1">
      <w:start w:val="1"/>
      <w:numFmt w:val="bullet"/>
      <w:lvlText w:val=""/>
      <w:lvlJc w:val="left"/>
      <w:pPr>
        <w:ind w:left="4080" w:hanging="360"/>
      </w:pPr>
      <w:rPr>
        <w:rFonts w:ascii="Symbol" w:hAnsi="Symbol" w:hint="default"/>
      </w:rPr>
    </w:lvl>
    <w:lvl w:ilvl="4" w:tplc="04090003" w:tentative="1">
      <w:start w:val="1"/>
      <w:numFmt w:val="bullet"/>
      <w:lvlText w:val="o"/>
      <w:lvlJc w:val="left"/>
      <w:pPr>
        <w:ind w:left="4800" w:hanging="360"/>
      </w:pPr>
      <w:rPr>
        <w:rFonts w:ascii="Courier New" w:hAnsi="Courier New" w:cs="Courier New" w:hint="default"/>
      </w:rPr>
    </w:lvl>
    <w:lvl w:ilvl="5" w:tplc="04090005" w:tentative="1">
      <w:start w:val="1"/>
      <w:numFmt w:val="bullet"/>
      <w:lvlText w:val=""/>
      <w:lvlJc w:val="left"/>
      <w:pPr>
        <w:ind w:left="5520" w:hanging="360"/>
      </w:pPr>
      <w:rPr>
        <w:rFonts w:ascii="Wingdings" w:hAnsi="Wingdings" w:hint="default"/>
      </w:rPr>
    </w:lvl>
    <w:lvl w:ilvl="6" w:tplc="04090001" w:tentative="1">
      <w:start w:val="1"/>
      <w:numFmt w:val="bullet"/>
      <w:lvlText w:val=""/>
      <w:lvlJc w:val="left"/>
      <w:pPr>
        <w:ind w:left="6240" w:hanging="360"/>
      </w:pPr>
      <w:rPr>
        <w:rFonts w:ascii="Symbol" w:hAnsi="Symbol" w:hint="default"/>
      </w:rPr>
    </w:lvl>
    <w:lvl w:ilvl="7" w:tplc="04090003" w:tentative="1">
      <w:start w:val="1"/>
      <w:numFmt w:val="bullet"/>
      <w:lvlText w:val="o"/>
      <w:lvlJc w:val="left"/>
      <w:pPr>
        <w:ind w:left="6960" w:hanging="360"/>
      </w:pPr>
      <w:rPr>
        <w:rFonts w:ascii="Courier New" w:hAnsi="Courier New" w:cs="Courier New" w:hint="default"/>
      </w:rPr>
    </w:lvl>
    <w:lvl w:ilvl="8" w:tplc="04090005" w:tentative="1">
      <w:start w:val="1"/>
      <w:numFmt w:val="bullet"/>
      <w:lvlText w:val=""/>
      <w:lvlJc w:val="left"/>
      <w:pPr>
        <w:ind w:left="7680" w:hanging="360"/>
      </w:pPr>
      <w:rPr>
        <w:rFonts w:ascii="Wingdings" w:hAnsi="Wingdings" w:hint="default"/>
      </w:rPr>
    </w:lvl>
  </w:abstractNum>
  <w:abstractNum w:abstractNumId="1" w15:restartNumberingAfterBreak="0">
    <w:nsid w:val="43AB3D8A"/>
    <w:multiLevelType w:val="multilevel"/>
    <w:tmpl w:val="C7DE028C"/>
    <w:lvl w:ilvl="0">
      <w:start w:val="1"/>
      <w:numFmt w:val="decimal"/>
      <w:lvlText w:val="%1."/>
      <w:lvlJc w:val="left"/>
      <w:pPr>
        <w:ind w:left="1210" w:hanging="360"/>
      </w:pPr>
      <w:rPr>
        <w:rFonts w:ascii="Times New Roman" w:eastAsia="Times New Roman" w:hAnsi="Times New Roman" w:cs="Times New Roman"/>
      </w:rPr>
    </w:lvl>
    <w:lvl w:ilvl="1">
      <w:start w:val="1"/>
      <w:numFmt w:val="decimal"/>
      <w:isLgl/>
      <w:lvlText w:val="%1.%2."/>
      <w:lvlJc w:val="left"/>
      <w:pPr>
        <w:ind w:left="1919"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A40"/>
    <w:rsid w:val="0002251C"/>
    <w:rsid w:val="00053F0D"/>
    <w:rsid w:val="0006137E"/>
    <w:rsid w:val="00092D69"/>
    <w:rsid w:val="000A3C84"/>
    <w:rsid w:val="000C4830"/>
    <w:rsid w:val="000D269B"/>
    <w:rsid w:val="0011338B"/>
    <w:rsid w:val="0014527A"/>
    <w:rsid w:val="001927FB"/>
    <w:rsid w:val="001A379D"/>
    <w:rsid w:val="001A3AD7"/>
    <w:rsid w:val="001E18FA"/>
    <w:rsid w:val="00224484"/>
    <w:rsid w:val="002527B1"/>
    <w:rsid w:val="0029126F"/>
    <w:rsid w:val="00307089"/>
    <w:rsid w:val="00315788"/>
    <w:rsid w:val="003256E6"/>
    <w:rsid w:val="003D0E44"/>
    <w:rsid w:val="00451E88"/>
    <w:rsid w:val="00465381"/>
    <w:rsid w:val="00466FEC"/>
    <w:rsid w:val="0047167E"/>
    <w:rsid w:val="00473ECB"/>
    <w:rsid w:val="00545C4C"/>
    <w:rsid w:val="0055147B"/>
    <w:rsid w:val="005638BC"/>
    <w:rsid w:val="00574C40"/>
    <w:rsid w:val="0059046F"/>
    <w:rsid w:val="00594BBC"/>
    <w:rsid w:val="005D543F"/>
    <w:rsid w:val="005E24C1"/>
    <w:rsid w:val="005E3907"/>
    <w:rsid w:val="005F2DC7"/>
    <w:rsid w:val="006612F1"/>
    <w:rsid w:val="006E052F"/>
    <w:rsid w:val="00743907"/>
    <w:rsid w:val="007540D9"/>
    <w:rsid w:val="00763E15"/>
    <w:rsid w:val="007D7A40"/>
    <w:rsid w:val="00883A1E"/>
    <w:rsid w:val="008C4CF1"/>
    <w:rsid w:val="008D3476"/>
    <w:rsid w:val="008F4E37"/>
    <w:rsid w:val="009128B8"/>
    <w:rsid w:val="00914008"/>
    <w:rsid w:val="009306C1"/>
    <w:rsid w:val="0093696B"/>
    <w:rsid w:val="009440EA"/>
    <w:rsid w:val="009565E8"/>
    <w:rsid w:val="00991EA0"/>
    <w:rsid w:val="009A6B68"/>
    <w:rsid w:val="009D13DF"/>
    <w:rsid w:val="00A34128"/>
    <w:rsid w:val="00A63498"/>
    <w:rsid w:val="00A8286A"/>
    <w:rsid w:val="00B72352"/>
    <w:rsid w:val="00BA18F9"/>
    <w:rsid w:val="00BC0B38"/>
    <w:rsid w:val="00BF163E"/>
    <w:rsid w:val="00C17E3E"/>
    <w:rsid w:val="00C30286"/>
    <w:rsid w:val="00C60515"/>
    <w:rsid w:val="00C7639D"/>
    <w:rsid w:val="00CD2027"/>
    <w:rsid w:val="00CD5EF1"/>
    <w:rsid w:val="00D63659"/>
    <w:rsid w:val="00D94941"/>
    <w:rsid w:val="00DB1C9F"/>
    <w:rsid w:val="00DE3723"/>
    <w:rsid w:val="00E4660A"/>
    <w:rsid w:val="00E92B00"/>
    <w:rsid w:val="00EA0DF9"/>
    <w:rsid w:val="00F00EA5"/>
    <w:rsid w:val="00F07D5E"/>
    <w:rsid w:val="00F82DE2"/>
    <w:rsid w:val="00FA2013"/>
    <w:rsid w:val="00FF7C4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7E1F8-41E9-4866-8F6D-D9FB6C946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306C1"/>
    <w:pPr>
      <w:suppressAutoHyphens/>
    </w:pPr>
    <w:rPr>
      <w:rFonts w:ascii="Calibri" w:eastAsia="Lucida Sans Unicode" w:hAnsi="Calibri" w:cs="Calibr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06C1"/>
    <w:pPr>
      <w:ind w:left="720"/>
      <w:contextualSpacing/>
    </w:pPr>
  </w:style>
  <w:style w:type="paragraph" w:styleId="BalloonText">
    <w:name w:val="Balloon Text"/>
    <w:basedOn w:val="Normal"/>
    <w:link w:val="BalloonTextChar"/>
    <w:uiPriority w:val="99"/>
    <w:semiHidden/>
    <w:unhideWhenUsed/>
    <w:rsid w:val="009369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696B"/>
    <w:rPr>
      <w:rFonts w:ascii="Segoe UI" w:eastAsia="Lucida Sans Unicode" w:hAnsi="Segoe UI" w:cs="Segoe UI"/>
      <w:sz w:val="18"/>
      <w:szCs w:val="18"/>
      <w:lang w:val="en-US"/>
    </w:rPr>
  </w:style>
  <w:style w:type="paragraph" w:styleId="NormalWeb">
    <w:name w:val="Normal (Web)"/>
    <w:basedOn w:val="Normal"/>
    <w:uiPriority w:val="99"/>
    <w:unhideWhenUsed/>
    <w:rsid w:val="00914008"/>
    <w:pPr>
      <w:suppressAutoHyphens w:val="0"/>
      <w:spacing w:before="100" w:beforeAutospacing="1" w:after="100" w:afterAutospacing="1" w:line="240" w:lineRule="auto"/>
    </w:pPr>
    <w:rPr>
      <w:rFonts w:ascii="Times New Roman" w:eastAsia="Times New Roman" w:hAnsi="Times New Roman" w:cs="Times New Roman"/>
      <w:sz w:val="24"/>
      <w:szCs w:val="24"/>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36786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0E669A-F1F7-4484-A1D4-732EC76E0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1526</Words>
  <Characters>871</Characters>
  <Application>Microsoft Office Word</Application>
  <DocSecurity>0</DocSecurity>
  <Lines>7</Lines>
  <Paragraphs>4</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Annex 1 – Technical Specification – MCC Training</vt:lpstr>
      <vt:lpstr/>
      <vt:lpstr/>
    </vt:vector>
  </TitlesOfParts>
  <Company>Valsts policija</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Annex 1 – Technical Specification – MCC Training</dc:title>
  <dc:subject>Corrected English translation aligned with the Latvian version</dc:subject>
  <dc:creator>Vadims Kitoks</dc:creator>
  <cp:keywords>MCC training, technical specification, translation</cp:keywords>
  <dc:description/>
  <cp:lastModifiedBy>Leonards Kukjans</cp:lastModifiedBy>
  <cp:revision>3</cp:revision>
  <cp:lastPrinted>2023-03-06T09:35:00Z</cp:lastPrinted>
  <dcterms:created xsi:type="dcterms:W3CDTF">2026-07-15T06:17:00Z</dcterms:created>
  <dcterms:modified xsi:type="dcterms:W3CDTF">2026-07-16T06:51:00Z</dcterms:modified>
</cp:coreProperties>
</file>