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EFDF6" w14:textId="77777777" w:rsidR="00B22F71" w:rsidRPr="00AF210C" w:rsidRDefault="00B22F71" w:rsidP="00AF210C">
      <w:pPr>
        <w:pStyle w:val="h4body2"/>
        <w:rPr>
          <w:rFonts w:ascii="Century Gothic" w:hAnsi="Century Gothic"/>
          <w:sz w:val="20"/>
          <w:szCs w:val="20"/>
        </w:rPr>
      </w:pPr>
      <w:r w:rsidRPr="00AF210C">
        <w:rPr>
          <w:rFonts w:ascii="Century Gothic" w:hAnsi="Century Gothic"/>
          <w:sz w:val="20"/>
          <w:szCs w:val="20"/>
        </w:rPr>
        <w:t xml:space="preserve">APSTIPRINĀTS </w:t>
      </w:r>
    </w:p>
    <w:p w14:paraId="4D219411" w14:textId="77777777" w:rsidR="00B22F71" w:rsidRPr="00AF210C" w:rsidRDefault="00B22F71" w:rsidP="00B22F71">
      <w:pPr>
        <w:jc w:val="right"/>
        <w:rPr>
          <w:rFonts w:ascii="Century Gothic" w:hAnsi="Century Gothic"/>
          <w:sz w:val="20"/>
          <w:szCs w:val="20"/>
        </w:rPr>
      </w:pPr>
      <w:r w:rsidRPr="00AF210C">
        <w:rPr>
          <w:rFonts w:ascii="Century Gothic" w:hAnsi="Century Gothic"/>
          <w:sz w:val="20"/>
          <w:szCs w:val="20"/>
        </w:rPr>
        <w:t>Iepirkuma komisijas sēdē</w:t>
      </w:r>
    </w:p>
    <w:p w14:paraId="1C3A37E1" w14:textId="17AFAC70" w:rsidR="00B22F71" w:rsidRPr="00AF210C" w:rsidRDefault="00941EDB" w:rsidP="00B22F71">
      <w:pPr>
        <w:jc w:val="right"/>
        <w:rPr>
          <w:rFonts w:ascii="Century Gothic" w:hAnsi="Century Gothic"/>
          <w:sz w:val="20"/>
          <w:szCs w:val="20"/>
        </w:rPr>
      </w:pPr>
      <w:r w:rsidRPr="00AF210C">
        <w:rPr>
          <w:rFonts w:ascii="Century Gothic" w:hAnsi="Century Gothic"/>
          <w:sz w:val="20"/>
          <w:szCs w:val="20"/>
        </w:rPr>
        <w:t>202</w:t>
      </w:r>
      <w:r>
        <w:rPr>
          <w:rFonts w:ascii="Century Gothic" w:hAnsi="Century Gothic"/>
          <w:sz w:val="20"/>
          <w:szCs w:val="20"/>
        </w:rPr>
        <w:t>6</w:t>
      </w:r>
      <w:r w:rsidR="00B22F71" w:rsidRPr="00AF210C">
        <w:rPr>
          <w:rFonts w:ascii="Century Gothic" w:hAnsi="Century Gothic"/>
          <w:sz w:val="20"/>
          <w:szCs w:val="20"/>
        </w:rPr>
        <w:t>.</w:t>
      </w:r>
      <w:r w:rsidR="00B22F71" w:rsidRPr="00B26877">
        <w:rPr>
          <w:rFonts w:ascii="Century Gothic" w:hAnsi="Century Gothic"/>
          <w:sz w:val="20"/>
          <w:szCs w:val="20"/>
        </w:rPr>
        <w:t xml:space="preserve">gada </w:t>
      </w:r>
      <w:r w:rsidR="00A01316">
        <w:rPr>
          <w:rFonts w:ascii="Century Gothic" w:hAnsi="Century Gothic"/>
          <w:sz w:val="20"/>
          <w:szCs w:val="20"/>
        </w:rPr>
        <w:t>15.jūlijā</w:t>
      </w:r>
    </w:p>
    <w:p w14:paraId="007E7534" w14:textId="77777777" w:rsidR="00B22F71" w:rsidRPr="00DB3DA8" w:rsidRDefault="00B22F71" w:rsidP="00B22F71">
      <w:pPr>
        <w:jc w:val="right"/>
        <w:rPr>
          <w:rFonts w:ascii="Century Gothic" w:hAnsi="Century Gothic"/>
        </w:rPr>
      </w:pPr>
      <w:r w:rsidRPr="005904E7">
        <w:rPr>
          <w:rFonts w:ascii="Century Gothic" w:hAnsi="Century Gothic"/>
          <w:sz w:val="20"/>
          <w:szCs w:val="20"/>
        </w:rPr>
        <w:t>Protokols Nr.1</w:t>
      </w:r>
    </w:p>
    <w:p w14:paraId="0E6303CA" w14:textId="77777777" w:rsidR="00B22F71" w:rsidRPr="00DB3DA8" w:rsidRDefault="00B22F71" w:rsidP="00B22F71">
      <w:pPr>
        <w:jc w:val="right"/>
        <w:rPr>
          <w:rFonts w:ascii="Century Gothic" w:hAnsi="Century Gothic"/>
        </w:rPr>
      </w:pPr>
    </w:p>
    <w:p w14:paraId="07952332" w14:textId="77777777" w:rsidR="00B22F71" w:rsidRPr="00DB3DA8" w:rsidRDefault="00B22F71" w:rsidP="00B22F71">
      <w:pPr>
        <w:jc w:val="right"/>
        <w:rPr>
          <w:rFonts w:ascii="Century Gothic" w:hAnsi="Century Gothic"/>
          <w:sz w:val="18"/>
          <w:szCs w:val="18"/>
        </w:rPr>
      </w:pPr>
    </w:p>
    <w:p w14:paraId="7F73E6BA" w14:textId="77777777" w:rsidR="00B22F71" w:rsidRPr="00DB3DA8" w:rsidRDefault="00B22F71" w:rsidP="00B22F71">
      <w:pPr>
        <w:jc w:val="right"/>
        <w:rPr>
          <w:rFonts w:ascii="Century Gothic" w:hAnsi="Century Gothic"/>
        </w:rPr>
      </w:pPr>
    </w:p>
    <w:p w14:paraId="1C67608D" w14:textId="77777777" w:rsidR="00B22F71" w:rsidRPr="00DB3DA8" w:rsidRDefault="00B22F71" w:rsidP="00B22F71">
      <w:pPr>
        <w:jc w:val="center"/>
        <w:rPr>
          <w:rFonts w:ascii="Century Gothic" w:hAnsi="Century Gothic"/>
          <w:b/>
          <w:sz w:val="28"/>
          <w:szCs w:val="28"/>
        </w:rPr>
      </w:pPr>
    </w:p>
    <w:p w14:paraId="44EFBD8A" w14:textId="77777777" w:rsidR="00B22F71" w:rsidRPr="00DB3DA8" w:rsidRDefault="00B22F71" w:rsidP="00B22F71">
      <w:pPr>
        <w:jc w:val="center"/>
        <w:rPr>
          <w:rFonts w:ascii="Century Gothic" w:hAnsi="Century Gothic"/>
          <w:b/>
          <w:sz w:val="28"/>
          <w:szCs w:val="28"/>
        </w:rPr>
      </w:pPr>
    </w:p>
    <w:p w14:paraId="3C473970" w14:textId="77777777" w:rsidR="00B22F71" w:rsidRPr="00DB3DA8" w:rsidRDefault="00B22F71" w:rsidP="00B22F71">
      <w:pPr>
        <w:jc w:val="center"/>
        <w:rPr>
          <w:rFonts w:ascii="Century Gothic" w:hAnsi="Century Gothic"/>
          <w:b/>
          <w:sz w:val="28"/>
          <w:szCs w:val="28"/>
        </w:rPr>
      </w:pPr>
    </w:p>
    <w:p w14:paraId="13736385" w14:textId="77777777" w:rsidR="00B22F71" w:rsidRPr="00DB3DA8" w:rsidRDefault="00B22F71" w:rsidP="00B22F71">
      <w:pPr>
        <w:jc w:val="center"/>
        <w:rPr>
          <w:rFonts w:ascii="Century Gothic" w:hAnsi="Century Gothic"/>
          <w:b/>
          <w:sz w:val="28"/>
          <w:szCs w:val="28"/>
        </w:rPr>
      </w:pPr>
    </w:p>
    <w:p w14:paraId="4CBD9306" w14:textId="77777777" w:rsidR="00B22F71" w:rsidRPr="00DB3DA8" w:rsidRDefault="00B22F71" w:rsidP="00B22F71">
      <w:pPr>
        <w:jc w:val="center"/>
        <w:rPr>
          <w:rFonts w:ascii="Century Gothic" w:hAnsi="Century Gothic"/>
          <w:b/>
          <w:sz w:val="28"/>
          <w:szCs w:val="28"/>
        </w:rPr>
      </w:pPr>
    </w:p>
    <w:p w14:paraId="1FBE1F61" w14:textId="77777777" w:rsidR="00B22F71" w:rsidRPr="00DB3DA8" w:rsidRDefault="00B22F71" w:rsidP="00B22F71">
      <w:pPr>
        <w:jc w:val="center"/>
        <w:rPr>
          <w:rFonts w:ascii="Century Gothic" w:hAnsi="Century Gothic"/>
          <w:b/>
          <w:sz w:val="28"/>
          <w:szCs w:val="28"/>
        </w:rPr>
      </w:pPr>
    </w:p>
    <w:p w14:paraId="5BC689AE" w14:textId="77777777" w:rsidR="00B22F71" w:rsidRPr="00C2173E" w:rsidRDefault="00B22F71" w:rsidP="00B22F71">
      <w:pPr>
        <w:jc w:val="center"/>
        <w:rPr>
          <w:rFonts w:ascii="Century Gothic" w:hAnsi="Century Gothic"/>
          <w:b/>
        </w:rPr>
      </w:pPr>
      <w:r w:rsidRPr="00C2173E">
        <w:rPr>
          <w:rFonts w:ascii="Century Gothic" w:hAnsi="Century Gothic"/>
          <w:b/>
        </w:rPr>
        <w:t xml:space="preserve">ATKLĀTA KONKURSA </w:t>
      </w:r>
    </w:p>
    <w:p w14:paraId="6A9CAFF3" w14:textId="77777777" w:rsidR="00B22F71" w:rsidRPr="00C2173E" w:rsidRDefault="00B22F71" w:rsidP="00B22F71">
      <w:pPr>
        <w:jc w:val="center"/>
        <w:rPr>
          <w:rFonts w:ascii="Century Gothic" w:hAnsi="Century Gothic"/>
          <w:b/>
        </w:rPr>
      </w:pPr>
    </w:p>
    <w:p w14:paraId="1816F205" w14:textId="77777777" w:rsidR="00B22F71" w:rsidRPr="00C2173E" w:rsidRDefault="00B22F71" w:rsidP="00B22F71">
      <w:pPr>
        <w:jc w:val="center"/>
        <w:rPr>
          <w:rFonts w:ascii="Century Gothic" w:hAnsi="Century Gothic"/>
          <w:b/>
        </w:rPr>
      </w:pPr>
    </w:p>
    <w:p w14:paraId="434F5D24" w14:textId="77777777" w:rsidR="00B22F71" w:rsidRPr="00C2173E" w:rsidRDefault="00B22F71" w:rsidP="00B22F71">
      <w:pPr>
        <w:jc w:val="center"/>
        <w:rPr>
          <w:rFonts w:ascii="Century Gothic" w:hAnsi="Century Gothic"/>
          <w:b/>
        </w:rPr>
      </w:pPr>
      <w:r w:rsidRPr="00C2173E">
        <w:rPr>
          <w:rFonts w:ascii="Century Gothic" w:hAnsi="Century Gothic"/>
          <w:b/>
        </w:rPr>
        <w:t>„ALTUM darbinieku veselības apdrošināšana”</w:t>
      </w:r>
    </w:p>
    <w:p w14:paraId="56B5182D" w14:textId="7B17634D" w:rsidR="00B22F71" w:rsidRPr="00C2173E" w:rsidRDefault="00B22F71" w:rsidP="00B22F71">
      <w:pPr>
        <w:jc w:val="center"/>
        <w:rPr>
          <w:rFonts w:ascii="Century Gothic" w:hAnsi="Century Gothic"/>
          <w:b/>
        </w:rPr>
      </w:pPr>
      <w:r w:rsidRPr="00DD2B0F">
        <w:rPr>
          <w:rFonts w:ascii="Century Gothic" w:hAnsi="Century Gothic"/>
          <w:b/>
        </w:rPr>
        <w:t xml:space="preserve">identifikācijas </w:t>
      </w:r>
      <w:r w:rsidRPr="006C3E9F">
        <w:rPr>
          <w:rFonts w:ascii="Century Gothic" w:hAnsi="Century Gothic"/>
          <w:b/>
        </w:rPr>
        <w:t xml:space="preserve">numurs </w:t>
      </w:r>
      <w:r w:rsidR="00905681">
        <w:rPr>
          <w:rFonts w:ascii="Century Gothic" w:hAnsi="Century Gothic"/>
          <w:b/>
        </w:rPr>
        <w:t xml:space="preserve">ALTUM </w:t>
      </w:r>
      <w:r w:rsidR="00941EDB">
        <w:rPr>
          <w:rFonts w:ascii="Century Gothic" w:hAnsi="Century Gothic"/>
          <w:b/>
        </w:rPr>
        <w:t>2026</w:t>
      </w:r>
      <w:r w:rsidR="00905681">
        <w:rPr>
          <w:rFonts w:ascii="Century Gothic" w:hAnsi="Century Gothic"/>
          <w:b/>
        </w:rPr>
        <w:t>/</w:t>
      </w:r>
      <w:r w:rsidR="0025184C" w:rsidRPr="0025184C">
        <w:rPr>
          <w:rFonts w:ascii="Century Gothic" w:hAnsi="Century Gothic"/>
          <w:b/>
        </w:rPr>
        <w:t>8</w:t>
      </w:r>
      <w:r w:rsidR="00905681" w:rsidRPr="0025184C">
        <w:rPr>
          <w:rFonts w:ascii="Century Gothic" w:hAnsi="Century Gothic"/>
          <w:b/>
        </w:rPr>
        <w:t>/PD</w:t>
      </w:r>
    </w:p>
    <w:p w14:paraId="7C6D57FA" w14:textId="77777777" w:rsidR="00B22F71" w:rsidRPr="00C2173E" w:rsidRDefault="00B22F71" w:rsidP="00B22F71">
      <w:pPr>
        <w:jc w:val="center"/>
        <w:rPr>
          <w:rFonts w:ascii="Century Gothic" w:hAnsi="Century Gothic"/>
          <w:b/>
        </w:rPr>
      </w:pPr>
    </w:p>
    <w:p w14:paraId="09D505AA" w14:textId="77777777" w:rsidR="00B22F71" w:rsidRPr="00C2173E" w:rsidRDefault="00B22F71" w:rsidP="00B22F71">
      <w:pPr>
        <w:jc w:val="center"/>
        <w:rPr>
          <w:rFonts w:ascii="Century Gothic" w:hAnsi="Century Gothic"/>
          <w:b/>
        </w:rPr>
      </w:pPr>
    </w:p>
    <w:p w14:paraId="4C46F757" w14:textId="77777777" w:rsidR="00B22F71" w:rsidRPr="00DB3DA8" w:rsidRDefault="00B22F71" w:rsidP="00B22F71">
      <w:pPr>
        <w:jc w:val="center"/>
        <w:rPr>
          <w:rFonts w:ascii="Century Gothic" w:hAnsi="Century Gothic"/>
          <w:b/>
          <w:sz w:val="22"/>
          <w:szCs w:val="22"/>
        </w:rPr>
      </w:pPr>
      <w:r w:rsidRPr="00C2173E">
        <w:rPr>
          <w:rFonts w:ascii="Century Gothic" w:hAnsi="Century Gothic"/>
          <w:b/>
        </w:rPr>
        <w:t>NOLIKUMS</w:t>
      </w:r>
    </w:p>
    <w:p w14:paraId="598BA15E" w14:textId="77777777" w:rsidR="00B22F71" w:rsidRPr="00DB3DA8" w:rsidRDefault="00B22F71" w:rsidP="00B22F71">
      <w:pPr>
        <w:jc w:val="center"/>
        <w:rPr>
          <w:rFonts w:ascii="Century Gothic" w:hAnsi="Century Gothic"/>
          <w:b/>
          <w:sz w:val="22"/>
          <w:szCs w:val="22"/>
        </w:rPr>
      </w:pPr>
    </w:p>
    <w:p w14:paraId="5CBA680A" w14:textId="77777777" w:rsidR="00B22F71" w:rsidRPr="00DB3DA8" w:rsidRDefault="00B22F71" w:rsidP="00B22F71">
      <w:pPr>
        <w:jc w:val="center"/>
        <w:rPr>
          <w:rFonts w:ascii="Century Gothic" w:hAnsi="Century Gothic"/>
          <w:b/>
          <w:sz w:val="22"/>
          <w:szCs w:val="22"/>
        </w:rPr>
      </w:pPr>
    </w:p>
    <w:p w14:paraId="7636401D" w14:textId="77777777" w:rsidR="00B22F71" w:rsidRPr="00DB3DA8" w:rsidRDefault="00B22F71" w:rsidP="00B22F71">
      <w:pPr>
        <w:jc w:val="center"/>
        <w:rPr>
          <w:rFonts w:ascii="Century Gothic" w:hAnsi="Century Gothic"/>
          <w:b/>
          <w:sz w:val="22"/>
          <w:szCs w:val="22"/>
        </w:rPr>
      </w:pPr>
    </w:p>
    <w:p w14:paraId="1A469BBD" w14:textId="77777777" w:rsidR="00B22F71" w:rsidRPr="00DB3DA8" w:rsidRDefault="00B22F71" w:rsidP="00B22F71">
      <w:pPr>
        <w:jc w:val="center"/>
        <w:rPr>
          <w:rFonts w:ascii="Century Gothic" w:hAnsi="Century Gothic"/>
          <w:b/>
          <w:sz w:val="22"/>
          <w:szCs w:val="22"/>
        </w:rPr>
      </w:pPr>
    </w:p>
    <w:p w14:paraId="21D1573C" w14:textId="77777777" w:rsidR="00B22F71" w:rsidRPr="00DB3DA8" w:rsidRDefault="00B22F71" w:rsidP="00B22F71">
      <w:pPr>
        <w:jc w:val="center"/>
        <w:rPr>
          <w:rFonts w:ascii="Century Gothic" w:hAnsi="Century Gothic"/>
          <w:b/>
          <w:sz w:val="22"/>
          <w:szCs w:val="22"/>
        </w:rPr>
      </w:pPr>
    </w:p>
    <w:p w14:paraId="770C6DC3" w14:textId="77777777" w:rsidR="00B22F71" w:rsidRPr="00DB3DA8" w:rsidRDefault="00B22F71" w:rsidP="00B22F71">
      <w:pPr>
        <w:jc w:val="center"/>
        <w:rPr>
          <w:rFonts w:ascii="Century Gothic" w:hAnsi="Century Gothic"/>
          <w:b/>
          <w:sz w:val="22"/>
          <w:szCs w:val="22"/>
        </w:rPr>
      </w:pPr>
    </w:p>
    <w:p w14:paraId="32DBD14B" w14:textId="77777777" w:rsidR="00B22F71" w:rsidRPr="00DB3DA8" w:rsidRDefault="00B22F71" w:rsidP="00B22F71">
      <w:pPr>
        <w:jc w:val="center"/>
        <w:rPr>
          <w:rFonts w:ascii="Century Gothic" w:hAnsi="Century Gothic"/>
          <w:b/>
          <w:sz w:val="22"/>
          <w:szCs w:val="22"/>
        </w:rPr>
      </w:pPr>
    </w:p>
    <w:p w14:paraId="35F90309" w14:textId="77777777" w:rsidR="00B22F71" w:rsidRPr="00DB3DA8" w:rsidRDefault="00B22F71" w:rsidP="00B22F71">
      <w:pPr>
        <w:jc w:val="center"/>
        <w:rPr>
          <w:rFonts w:ascii="Century Gothic" w:hAnsi="Century Gothic"/>
          <w:b/>
          <w:sz w:val="22"/>
          <w:szCs w:val="22"/>
        </w:rPr>
      </w:pPr>
    </w:p>
    <w:p w14:paraId="2CF6537A" w14:textId="77777777" w:rsidR="00B22F71" w:rsidRPr="00DB3DA8" w:rsidRDefault="00B22F71" w:rsidP="00B22F71">
      <w:pPr>
        <w:rPr>
          <w:rFonts w:ascii="Century Gothic" w:hAnsi="Century Gothic"/>
          <w:b/>
          <w:sz w:val="22"/>
          <w:szCs w:val="22"/>
        </w:rPr>
      </w:pPr>
    </w:p>
    <w:p w14:paraId="00ED35AF" w14:textId="77777777" w:rsidR="00B22F71" w:rsidRPr="00DB3DA8" w:rsidRDefault="00B22F71" w:rsidP="00B22F71">
      <w:pPr>
        <w:jc w:val="center"/>
        <w:rPr>
          <w:rFonts w:ascii="Century Gothic" w:hAnsi="Century Gothic"/>
          <w:b/>
          <w:sz w:val="22"/>
          <w:szCs w:val="22"/>
        </w:rPr>
      </w:pPr>
    </w:p>
    <w:p w14:paraId="327B0862" w14:textId="77777777" w:rsidR="00B22F71" w:rsidRPr="00DB3DA8" w:rsidRDefault="00B22F71" w:rsidP="00B22F71">
      <w:pPr>
        <w:jc w:val="center"/>
        <w:rPr>
          <w:rFonts w:ascii="Century Gothic" w:hAnsi="Century Gothic"/>
          <w:b/>
          <w:sz w:val="22"/>
          <w:szCs w:val="22"/>
        </w:rPr>
      </w:pPr>
    </w:p>
    <w:p w14:paraId="34FD5681" w14:textId="77777777" w:rsidR="00B22F71" w:rsidRPr="00DB3DA8" w:rsidRDefault="00B22F71" w:rsidP="00B22F71">
      <w:pPr>
        <w:jc w:val="center"/>
        <w:rPr>
          <w:rFonts w:ascii="Century Gothic" w:hAnsi="Century Gothic"/>
          <w:b/>
          <w:sz w:val="22"/>
          <w:szCs w:val="22"/>
        </w:rPr>
      </w:pPr>
    </w:p>
    <w:p w14:paraId="75EC6C36" w14:textId="77777777" w:rsidR="00B22F71" w:rsidRPr="00DB3DA8" w:rsidRDefault="00B22F71" w:rsidP="00B22F71">
      <w:pPr>
        <w:jc w:val="center"/>
        <w:rPr>
          <w:rFonts w:ascii="Century Gothic" w:hAnsi="Century Gothic"/>
          <w:b/>
          <w:sz w:val="22"/>
          <w:szCs w:val="22"/>
        </w:rPr>
      </w:pPr>
    </w:p>
    <w:p w14:paraId="0A0057E8" w14:textId="77777777" w:rsidR="00B22F71" w:rsidRPr="00DB3DA8" w:rsidRDefault="00B22F71" w:rsidP="00B22F71">
      <w:pPr>
        <w:jc w:val="center"/>
        <w:rPr>
          <w:rFonts w:ascii="Century Gothic" w:hAnsi="Century Gothic"/>
          <w:b/>
          <w:sz w:val="22"/>
          <w:szCs w:val="22"/>
        </w:rPr>
      </w:pPr>
    </w:p>
    <w:p w14:paraId="4A3919F3" w14:textId="77777777" w:rsidR="00B22F71" w:rsidRPr="00DB3DA8" w:rsidRDefault="00B22F71" w:rsidP="00B22F71">
      <w:pPr>
        <w:jc w:val="center"/>
        <w:rPr>
          <w:rFonts w:ascii="Century Gothic" w:hAnsi="Century Gothic"/>
          <w:b/>
          <w:sz w:val="22"/>
          <w:szCs w:val="22"/>
        </w:rPr>
      </w:pPr>
    </w:p>
    <w:p w14:paraId="0BA561BD" w14:textId="77777777" w:rsidR="00B22F71" w:rsidRDefault="00B22F71" w:rsidP="00B22F71">
      <w:pPr>
        <w:jc w:val="center"/>
        <w:rPr>
          <w:rFonts w:ascii="Century Gothic" w:hAnsi="Century Gothic"/>
          <w:b/>
          <w:sz w:val="22"/>
          <w:szCs w:val="22"/>
        </w:rPr>
      </w:pPr>
    </w:p>
    <w:p w14:paraId="6FB3AF04" w14:textId="77777777" w:rsidR="00B22F71" w:rsidRDefault="00B22F71" w:rsidP="00B22F71">
      <w:pPr>
        <w:jc w:val="center"/>
        <w:rPr>
          <w:rFonts w:ascii="Century Gothic" w:hAnsi="Century Gothic"/>
          <w:b/>
          <w:sz w:val="22"/>
          <w:szCs w:val="22"/>
        </w:rPr>
      </w:pPr>
    </w:p>
    <w:p w14:paraId="5CD56BA9" w14:textId="77777777" w:rsidR="00B22F71" w:rsidRDefault="00B22F71" w:rsidP="00B22F71">
      <w:pPr>
        <w:jc w:val="center"/>
        <w:rPr>
          <w:rFonts w:ascii="Century Gothic" w:hAnsi="Century Gothic"/>
          <w:b/>
          <w:sz w:val="22"/>
          <w:szCs w:val="22"/>
        </w:rPr>
      </w:pPr>
    </w:p>
    <w:p w14:paraId="6FA75820" w14:textId="77777777" w:rsidR="00B22F71" w:rsidRDefault="00B22F71" w:rsidP="00B22F71">
      <w:pPr>
        <w:jc w:val="center"/>
        <w:rPr>
          <w:rFonts w:ascii="Century Gothic" w:hAnsi="Century Gothic"/>
          <w:b/>
          <w:sz w:val="22"/>
          <w:szCs w:val="22"/>
        </w:rPr>
      </w:pPr>
    </w:p>
    <w:p w14:paraId="6F58D058" w14:textId="77777777" w:rsidR="00B22F71" w:rsidRDefault="00B22F71" w:rsidP="00B22F71">
      <w:pPr>
        <w:jc w:val="center"/>
        <w:rPr>
          <w:rFonts w:ascii="Century Gothic" w:hAnsi="Century Gothic"/>
          <w:b/>
          <w:sz w:val="22"/>
          <w:szCs w:val="22"/>
        </w:rPr>
      </w:pPr>
    </w:p>
    <w:p w14:paraId="30B1E358" w14:textId="77777777" w:rsidR="00B22F71" w:rsidRDefault="00B22F71" w:rsidP="00B22F71">
      <w:pPr>
        <w:jc w:val="center"/>
        <w:rPr>
          <w:rFonts w:ascii="Century Gothic" w:hAnsi="Century Gothic"/>
          <w:b/>
          <w:sz w:val="22"/>
          <w:szCs w:val="22"/>
        </w:rPr>
      </w:pPr>
    </w:p>
    <w:p w14:paraId="1C3AB6CC" w14:textId="77777777" w:rsidR="00B22F71" w:rsidRPr="00DB3DA8" w:rsidRDefault="00B22F71" w:rsidP="00B22F71">
      <w:pPr>
        <w:jc w:val="center"/>
        <w:rPr>
          <w:rFonts w:ascii="Century Gothic" w:hAnsi="Century Gothic"/>
          <w:b/>
          <w:sz w:val="22"/>
          <w:szCs w:val="22"/>
        </w:rPr>
      </w:pPr>
    </w:p>
    <w:p w14:paraId="62A336B2" w14:textId="77777777" w:rsidR="00B22F71" w:rsidRPr="00DB3DA8" w:rsidRDefault="00B22F71" w:rsidP="00B22F71">
      <w:pPr>
        <w:jc w:val="center"/>
        <w:rPr>
          <w:rFonts w:ascii="Century Gothic" w:hAnsi="Century Gothic"/>
          <w:b/>
          <w:sz w:val="22"/>
          <w:szCs w:val="22"/>
        </w:rPr>
      </w:pPr>
    </w:p>
    <w:p w14:paraId="2A763CDB" w14:textId="77777777" w:rsidR="00B22F71" w:rsidRPr="00DB3DA8" w:rsidRDefault="00B22F71" w:rsidP="00B22F71">
      <w:pPr>
        <w:jc w:val="center"/>
        <w:rPr>
          <w:rFonts w:ascii="Century Gothic" w:hAnsi="Century Gothic"/>
          <w:b/>
          <w:sz w:val="22"/>
          <w:szCs w:val="22"/>
        </w:rPr>
      </w:pPr>
    </w:p>
    <w:p w14:paraId="15097082" w14:textId="6D91714C" w:rsidR="00B22F71" w:rsidRPr="00C2173E" w:rsidRDefault="00B22F71" w:rsidP="00B22F71">
      <w:pPr>
        <w:jc w:val="center"/>
        <w:rPr>
          <w:rFonts w:ascii="Century Gothic" w:hAnsi="Century Gothic"/>
          <w:sz w:val="20"/>
          <w:szCs w:val="20"/>
        </w:rPr>
        <w:sectPr w:rsidR="00B22F71" w:rsidRPr="00C2173E" w:rsidSect="00ED5C2B">
          <w:footerReference w:type="even" r:id="rId11"/>
          <w:footerReference w:type="default" r:id="rId12"/>
          <w:footerReference w:type="first" r:id="rId13"/>
          <w:pgSz w:w="11906" w:h="16838"/>
          <w:pgMar w:top="1440" w:right="1286" w:bottom="1440" w:left="1800" w:header="720" w:footer="720" w:gutter="0"/>
          <w:cols w:space="720"/>
          <w:titlePg/>
          <w:docGrid w:linePitch="360"/>
        </w:sectPr>
      </w:pPr>
      <w:r w:rsidRPr="00C2173E">
        <w:rPr>
          <w:rFonts w:ascii="Century Gothic" w:hAnsi="Century Gothic"/>
          <w:sz w:val="20"/>
          <w:szCs w:val="20"/>
        </w:rPr>
        <w:t xml:space="preserve">Rīga </w:t>
      </w:r>
      <w:r w:rsidR="00941EDB" w:rsidRPr="00C2173E">
        <w:rPr>
          <w:rFonts w:ascii="Century Gothic" w:hAnsi="Century Gothic"/>
          <w:sz w:val="20"/>
          <w:szCs w:val="20"/>
        </w:rPr>
        <w:t>20</w:t>
      </w:r>
      <w:r w:rsidR="00941EDB">
        <w:rPr>
          <w:rFonts w:ascii="Century Gothic" w:hAnsi="Century Gothic"/>
          <w:sz w:val="20"/>
          <w:szCs w:val="20"/>
        </w:rPr>
        <w:t>26</w:t>
      </w:r>
    </w:p>
    <w:p w14:paraId="262DE1A0" w14:textId="77777777" w:rsidR="00B22F71" w:rsidRPr="00DB3DA8" w:rsidRDefault="00B22F71" w:rsidP="00B22F71">
      <w:pPr>
        <w:numPr>
          <w:ilvl w:val="1"/>
          <w:numId w:val="2"/>
        </w:numPr>
        <w:ind w:left="709" w:hanging="709"/>
        <w:jc w:val="both"/>
        <w:rPr>
          <w:rFonts w:ascii="Century Gothic" w:hAnsi="Century Gothic"/>
          <w:sz w:val="20"/>
          <w:szCs w:val="20"/>
        </w:rPr>
      </w:pPr>
      <w:r w:rsidRPr="00DB3DA8">
        <w:rPr>
          <w:rFonts w:ascii="Century Gothic" w:hAnsi="Century Gothic"/>
          <w:b/>
          <w:sz w:val="20"/>
          <w:szCs w:val="20"/>
        </w:rPr>
        <w:lastRenderedPageBreak/>
        <w:t xml:space="preserve">Pasūtītājs </w:t>
      </w:r>
    </w:p>
    <w:p w14:paraId="49358C05" w14:textId="77777777" w:rsidR="00B22F71" w:rsidRPr="00DB3DA8" w:rsidRDefault="00B22F71" w:rsidP="00B22F71">
      <w:pPr>
        <w:ind w:left="709"/>
        <w:jc w:val="both"/>
        <w:rPr>
          <w:rFonts w:ascii="Century Gothic" w:hAnsi="Century Gothic"/>
          <w:sz w:val="20"/>
          <w:szCs w:val="20"/>
        </w:rPr>
      </w:pPr>
      <w:r w:rsidRPr="00DB3DA8">
        <w:rPr>
          <w:rFonts w:ascii="Century Gothic" w:hAnsi="Century Gothic"/>
          <w:sz w:val="20"/>
          <w:szCs w:val="20"/>
        </w:rPr>
        <w:t>Akciju sabiedrība „Attīstības finanšu institūcija Altum”</w:t>
      </w:r>
    </w:p>
    <w:p w14:paraId="26496DF1" w14:textId="77777777" w:rsidR="00B22F71" w:rsidRPr="00DB3DA8" w:rsidRDefault="00B22F71" w:rsidP="00B22F71">
      <w:pPr>
        <w:ind w:left="709"/>
        <w:jc w:val="both"/>
        <w:rPr>
          <w:rFonts w:ascii="Century Gothic" w:hAnsi="Century Gothic"/>
          <w:sz w:val="20"/>
          <w:szCs w:val="20"/>
        </w:rPr>
      </w:pPr>
      <w:r w:rsidRPr="00DB3DA8">
        <w:rPr>
          <w:rFonts w:ascii="Century Gothic" w:hAnsi="Century Gothic"/>
          <w:sz w:val="20"/>
          <w:szCs w:val="20"/>
        </w:rPr>
        <w:t>Vienotais reģistrācijas numurs 50103744891</w:t>
      </w:r>
    </w:p>
    <w:p w14:paraId="6A0B6D05" w14:textId="77777777" w:rsidR="00B22F71" w:rsidRPr="00DB3DA8" w:rsidRDefault="00B22F71" w:rsidP="00B22F71">
      <w:pPr>
        <w:ind w:left="709"/>
        <w:jc w:val="both"/>
        <w:rPr>
          <w:rFonts w:ascii="Century Gothic" w:hAnsi="Century Gothic"/>
          <w:sz w:val="20"/>
          <w:szCs w:val="20"/>
        </w:rPr>
      </w:pPr>
      <w:r w:rsidRPr="00DB3DA8">
        <w:rPr>
          <w:rFonts w:ascii="Century Gothic" w:hAnsi="Century Gothic"/>
          <w:sz w:val="20"/>
          <w:szCs w:val="20"/>
        </w:rPr>
        <w:t>Doma laukums 4, Rīga, LV-1050</w:t>
      </w:r>
    </w:p>
    <w:p w14:paraId="7F4B82FE" w14:textId="77777777" w:rsidR="00B22F71" w:rsidRPr="00DB3DA8" w:rsidRDefault="00B22F71" w:rsidP="00B22F71">
      <w:pPr>
        <w:ind w:left="709"/>
        <w:jc w:val="both"/>
        <w:rPr>
          <w:rFonts w:ascii="Century Gothic" w:hAnsi="Century Gothic"/>
          <w:sz w:val="20"/>
          <w:szCs w:val="20"/>
        </w:rPr>
      </w:pPr>
      <w:r w:rsidRPr="00DB3DA8">
        <w:rPr>
          <w:rFonts w:ascii="Century Gothic" w:hAnsi="Century Gothic"/>
          <w:sz w:val="20"/>
          <w:szCs w:val="20"/>
        </w:rPr>
        <w:t>Tālrunis +371 67774010</w:t>
      </w:r>
    </w:p>
    <w:p w14:paraId="0EED4DDA" w14:textId="77777777" w:rsidR="00B22F71" w:rsidRPr="00DB3DA8" w:rsidRDefault="00B22F71" w:rsidP="00B22F71">
      <w:pPr>
        <w:ind w:left="709"/>
        <w:jc w:val="both"/>
        <w:rPr>
          <w:rFonts w:ascii="Century Gothic" w:hAnsi="Century Gothic"/>
          <w:sz w:val="20"/>
          <w:szCs w:val="20"/>
        </w:rPr>
      </w:pPr>
      <w:r w:rsidRPr="00DB3DA8">
        <w:rPr>
          <w:rFonts w:ascii="Century Gothic" w:hAnsi="Century Gothic"/>
          <w:sz w:val="20"/>
          <w:szCs w:val="20"/>
        </w:rPr>
        <w:t xml:space="preserve">Kontaktpersona: Santa Kaijaka, tālr.: </w:t>
      </w:r>
      <w:r>
        <w:rPr>
          <w:rFonts w:ascii="Century Gothic" w:hAnsi="Century Gothic"/>
          <w:sz w:val="20"/>
          <w:szCs w:val="20"/>
        </w:rPr>
        <w:t>22029777</w:t>
      </w:r>
      <w:r w:rsidRPr="00DB3DA8">
        <w:rPr>
          <w:rFonts w:ascii="Century Gothic" w:hAnsi="Century Gothic"/>
          <w:sz w:val="20"/>
          <w:szCs w:val="20"/>
        </w:rPr>
        <w:t xml:space="preserve">, e-pasts: </w:t>
      </w:r>
      <w:hyperlink r:id="rId14" w:history="1"/>
      <w:r w:rsidRPr="00DB3DA8">
        <w:rPr>
          <w:rFonts w:ascii="Century Gothic" w:hAnsi="Century Gothic"/>
          <w:sz w:val="20"/>
          <w:szCs w:val="20"/>
        </w:rPr>
        <w:t xml:space="preserve"> </w:t>
      </w:r>
      <w:r w:rsidRPr="003C5E52">
        <w:rPr>
          <w:rFonts w:ascii="Century Gothic" w:hAnsi="Century Gothic"/>
          <w:sz w:val="20"/>
          <w:szCs w:val="20"/>
        </w:rPr>
        <w:t>santa.kaijaka@altum.lv</w:t>
      </w:r>
      <w:r w:rsidRPr="00DB3DA8">
        <w:rPr>
          <w:rFonts w:ascii="Century Gothic" w:hAnsi="Century Gothic"/>
          <w:sz w:val="20"/>
          <w:szCs w:val="20"/>
        </w:rPr>
        <w:t>.</w:t>
      </w:r>
    </w:p>
    <w:p w14:paraId="40D0562C" w14:textId="77777777" w:rsidR="00B22F71" w:rsidRPr="00DB3DA8" w:rsidRDefault="00B22F71" w:rsidP="00B22F71">
      <w:pPr>
        <w:ind w:left="709"/>
        <w:jc w:val="both"/>
        <w:rPr>
          <w:rFonts w:ascii="Century Gothic" w:hAnsi="Century Gothic"/>
          <w:sz w:val="20"/>
          <w:szCs w:val="20"/>
        </w:rPr>
      </w:pPr>
    </w:p>
    <w:p w14:paraId="1386B5BF" w14:textId="77777777" w:rsidR="00B22F71" w:rsidRPr="00DB3DA8" w:rsidRDefault="00B22F71" w:rsidP="00B22F71">
      <w:pPr>
        <w:numPr>
          <w:ilvl w:val="0"/>
          <w:numId w:val="2"/>
        </w:numPr>
        <w:ind w:left="709" w:hanging="709"/>
        <w:jc w:val="both"/>
        <w:rPr>
          <w:rFonts w:ascii="Century Gothic" w:hAnsi="Century Gothic"/>
          <w:b/>
          <w:sz w:val="20"/>
          <w:szCs w:val="20"/>
        </w:rPr>
      </w:pPr>
      <w:r w:rsidRPr="00DB3DA8">
        <w:rPr>
          <w:rFonts w:ascii="Century Gothic" w:hAnsi="Century Gothic"/>
          <w:b/>
          <w:sz w:val="20"/>
          <w:szCs w:val="20"/>
        </w:rPr>
        <w:t>Identifikācijas numurs</w:t>
      </w:r>
    </w:p>
    <w:p w14:paraId="31F7191C" w14:textId="153709E5" w:rsidR="00B22F71" w:rsidRPr="00DB3DA8" w:rsidRDefault="00905681" w:rsidP="00B22F71">
      <w:pPr>
        <w:ind w:left="709"/>
        <w:jc w:val="both"/>
        <w:rPr>
          <w:rFonts w:ascii="Century Gothic" w:hAnsi="Century Gothic"/>
          <w:sz w:val="20"/>
          <w:szCs w:val="20"/>
        </w:rPr>
      </w:pPr>
      <w:r>
        <w:rPr>
          <w:rFonts w:ascii="Century Gothic" w:hAnsi="Century Gothic"/>
          <w:sz w:val="20"/>
          <w:szCs w:val="20"/>
        </w:rPr>
        <w:t xml:space="preserve">ALTUM </w:t>
      </w:r>
      <w:r w:rsidR="00941EDB">
        <w:rPr>
          <w:rFonts w:ascii="Century Gothic" w:hAnsi="Century Gothic"/>
          <w:sz w:val="20"/>
          <w:szCs w:val="20"/>
        </w:rPr>
        <w:t>2026</w:t>
      </w:r>
      <w:r>
        <w:rPr>
          <w:rFonts w:ascii="Century Gothic" w:hAnsi="Century Gothic"/>
          <w:sz w:val="20"/>
          <w:szCs w:val="20"/>
        </w:rPr>
        <w:t>/</w:t>
      </w:r>
      <w:r w:rsidR="0025184C" w:rsidRPr="00B26877">
        <w:rPr>
          <w:rFonts w:ascii="Century Gothic" w:hAnsi="Century Gothic"/>
          <w:sz w:val="20"/>
          <w:szCs w:val="20"/>
        </w:rPr>
        <w:t>8</w:t>
      </w:r>
      <w:r w:rsidRPr="00B26877">
        <w:rPr>
          <w:rFonts w:ascii="Century Gothic" w:hAnsi="Century Gothic"/>
          <w:sz w:val="20"/>
          <w:szCs w:val="20"/>
        </w:rPr>
        <w:t>/PD</w:t>
      </w:r>
    </w:p>
    <w:p w14:paraId="6F8B0DE7" w14:textId="77777777" w:rsidR="00B22F71" w:rsidRPr="00DB3DA8" w:rsidRDefault="00B22F71" w:rsidP="00B22F71">
      <w:pPr>
        <w:ind w:left="709"/>
        <w:jc w:val="both"/>
        <w:rPr>
          <w:rFonts w:ascii="Century Gothic" w:hAnsi="Century Gothic"/>
          <w:color w:val="FF0000"/>
          <w:sz w:val="20"/>
          <w:szCs w:val="20"/>
        </w:rPr>
      </w:pPr>
    </w:p>
    <w:p w14:paraId="44A142BD" w14:textId="77777777" w:rsidR="00B22F71" w:rsidRPr="00DB3DA8" w:rsidRDefault="00B22F71" w:rsidP="00B22F71">
      <w:pPr>
        <w:numPr>
          <w:ilvl w:val="0"/>
          <w:numId w:val="3"/>
        </w:numPr>
        <w:ind w:left="709" w:hanging="709"/>
        <w:jc w:val="both"/>
        <w:rPr>
          <w:rFonts w:ascii="Century Gothic" w:hAnsi="Century Gothic"/>
          <w:b/>
          <w:sz w:val="20"/>
          <w:szCs w:val="20"/>
        </w:rPr>
      </w:pPr>
      <w:r w:rsidRPr="00DB3DA8">
        <w:rPr>
          <w:rFonts w:ascii="Century Gothic" w:hAnsi="Century Gothic"/>
          <w:b/>
          <w:sz w:val="20"/>
          <w:szCs w:val="20"/>
        </w:rPr>
        <w:t>Iepirkuma priekšmets</w:t>
      </w:r>
    </w:p>
    <w:p w14:paraId="798A352F" w14:textId="77777777" w:rsidR="00B22F71" w:rsidRPr="00DB3DA8" w:rsidRDefault="00B22F71" w:rsidP="00B22F71">
      <w:pPr>
        <w:pStyle w:val="Heading2"/>
        <w:keepNext w:val="0"/>
        <w:widowControl w:val="0"/>
        <w:numPr>
          <w:ilvl w:val="1"/>
          <w:numId w:val="3"/>
        </w:numPr>
        <w:autoSpaceDE w:val="0"/>
        <w:autoSpaceDN w:val="0"/>
        <w:spacing w:before="0" w:after="0"/>
        <w:ind w:left="709" w:hanging="709"/>
        <w:jc w:val="both"/>
        <w:rPr>
          <w:rFonts w:ascii="Century Gothic" w:hAnsi="Century Gothic"/>
          <w:b w:val="0"/>
          <w:sz w:val="20"/>
          <w:szCs w:val="20"/>
        </w:rPr>
      </w:pPr>
      <w:r w:rsidRPr="00DB3DA8">
        <w:rPr>
          <w:rFonts w:ascii="Century Gothic" w:hAnsi="Century Gothic"/>
          <w:b w:val="0"/>
          <w:sz w:val="20"/>
          <w:szCs w:val="20"/>
          <w:lang w:val="lv-LV"/>
        </w:rPr>
        <w:t>Iepirkuma nomenklatūras (CPV) kods:</w:t>
      </w:r>
      <w:r w:rsidRPr="00DB3DA8">
        <w:rPr>
          <w:rFonts w:ascii="Century Gothic" w:hAnsi="Century Gothic"/>
          <w:b w:val="0"/>
          <w:color w:val="111111"/>
          <w:sz w:val="20"/>
          <w:szCs w:val="20"/>
        </w:rPr>
        <w:t xml:space="preserve"> 665122</w:t>
      </w:r>
      <w:r>
        <w:rPr>
          <w:rFonts w:ascii="Century Gothic" w:hAnsi="Century Gothic"/>
          <w:b w:val="0"/>
          <w:color w:val="111111"/>
          <w:sz w:val="20"/>
          <w:szCs w:val="20"/>
          <w:lang w:val="lv-LV"/>
        </w:rPr>
        <w:t>0</w:t>
      </w:r>
      <w:r w:rsidRPr="00DB3DA8">
        <w:rPr>
          <w:rFonts w:ascii="Century Gothic" w:hAnsi="Century Gothic"/>
          <w:b w:val="0"/>
          <w:color w:val="111111"/>
          <w:sz w:val="20"/>
          <w:szCs w:val="20"/>
        </w:rPr>
        <w:t>0-</w:t>
      </w:r>
      <w:r>
        <w:rPr>
          <w:rFonts w:ascii="Century Gothic" w:hAnsi="Century Gothic"/>
          <w:b w:val="0"/>
          <w:color w:val="111111"/>
          <w:sz w:val="20"/>
          <w:szCs w:val="20"/>
          <w:lang w:val="lv-LV"/>
        </w:rPr>
        <w:t>4</w:t>
      </w:r>
      <w:r w:rsidRPr="00DB3DA8">
        <w:rPr>
          <w:rFonts w:ascii="Century Gothic" w:hAnsi="Century Gothic"/>
          <w:b w:val="0"/>
          <w:sz w:val="20"/>
          <w:szCs w:val="20"/>
          <w:lang w:val="lv-LV"/>
        </w:rPr>
        <w:t>.</w:t>
      </w:r>
    </w:p>
    <w:p w14:paraId="462734D3" w14:textId="77777777" w:rsidR="00B22F71" w:rsidRPr="00DB3DA8" w:rsidRDefault="00B22F71" w:rsidP="00B22F71">
      <w:pPr>
        <w:pStyle w:val="Heading2"/>
        <w:keepNext w:val="0"/>
        <w:widowControl w:val="0"/>
        <w:numPr>
          <w:ilvl w:val="1"/>
          <w:numId w:val="3"/>
        </w:numPr>
        <w:autoSpaceDE w:val="0"/>
        <w:autoSpaceDN w:val="0"/>
        <w:spacing w:before="0" w:after="0"/>
        <w:ind w:left="709" w:hanging="709"/>
        <w:jc w:val="both"/>
        <w:rPr>
          <w:rFonts w:ascii="Century Gothic" w:hAnsi="Century Gothic"/>
          <w:b w:val="0"/>
          <w:sz w:val="20"/>
          <w:szCs w:val="20"/>
        </w:rPr>
      </w:pPr>
      <w:r w:rsidRPr="00DB3DA8">
        <w:rPr>
          <w:rFonts w:ascii="Century Gothic" w:hAnsi="Century Gothic"/>
          <w:b w:val="0"/>
          <w:sz w:val="20"/>
          <w:szCs w:val="20"/>
          <w:lang w:val="lv-LV"/>
        </w:rPr>
        <w:t>Iepirkuma priekšmets – akciju sabiedrības</w:t>
      </w:r>
      <w:r w:rsidRPr="00DB3DA8">
        <w:rPr>
          <w:rFonts w:ascii="Century Gothic" w:hAnsi="Century Gothic"/>
          <w:b w:val="0"/>
          <w:sz w:val="20"/>
          <w:szCs w:val="20"/>
        </w:rPr>
        <w:t xml:space="preserve"> „Attīstības finanšu institūcija Altum” darbinieku veselības apdrošināšana atbilstoši tehniskai specifikācijai (</w:t>
      </w:r>
      <w:r w:rsidRPr="00DB3DA8">
        <w:rPr>
          <w:rFonts w:ascii="Century Gothic" w:hAnsi="Century Gothic"/>
          <w:b w:val="0"/>
          <w:sz w:val="20"/>
          <w:szCs w:val="20"/>
          <w:lang w:val="lv-LV"/>
        </w:rPr>
        <w:t xml:space="preserve">2. </w:t>
      </w:r>
      <w:r w:rsidRPr="00DB3DA8">
        <w:rPr>
          <w:rFonts w:ascii="Century Gothic" w:hAnsi="Century Gothic"/>
          <w:b w:val="0"/>
          <w:sz w:val="20"/>
          <w:szCs w:val="20"/>
        </w:rPr>
        <w:t>pielikums).</w:t>
      </w:r>
    </w:p>
    <w:p w14:paraId="69225A17" w14:textId="7B835C65" w:rsidR="00B22F71" w:rsidRPr="00B26877" w:rsidRDefault="00B22F71" w:rsidP="00B22F71">
      <w:pPr>
        <w:numPr>
          <w:ilvl w:val="1"/>
          <w:numId w:val="3"/>
        </w:numPr>
        <w:ind w:left="709" w:hanging="709"/>
        <w:jc w:val="both"/>
        <w:rPr>
          <w:rFonts w:ascii="Century Gothic" w:hAnsi="Century Gothic"/>
          <w:sz w:val="20"/>
          <w:szCs w:val="20"/>
          <w:lang w:eastAsia="en-US"/>
        </w:rPr>
      </w:pPr>
      <w:r w:rsidRPr="00AF210C">
        <w:rPr>
          <w:rFonts w:ascii="Century Gothic" w:hAnsi="Century Gothic"/>
          <w:sz w:val="20"/>
          <w:szCs w:val="20"/>
          <w:lang w:eastAsia="en-US"/>
        </w:rPr>
        <w:t>Paredzamā līgumcena</w:t>
      </w:r>
      <w:r w:rsidR="00D9196C" w:rsidRPr="00AF210C">
        <w:rPr>
          <w:rFonts w:ascii="Century Gothic" w:hAnsi="Century Gothic"/>
          <w:sz w:val="20"/>
          <w:szCs w:val="20"/>
          <w:lang w:eastAsia="en-US"/>
        </w:rPr>
        <w:t xml:space="preserve"> </w:t>
      </w:r>
      <w:r w:rsidR="00E50DAC" w:rsidRPr="00B26877">
        <w:rPr>
          <w:rFonts w:ascii="Century Gothic" w:hAnsi="Century Gothic"/>
          <w:sz w:val="20"/>
          <w:szCs w:val="20"/>
          <w:lang w:eastAsia="en-US"/>
        </w:rPr>
        <w:t>1</w:t>
      </w:r>
      <w:r w:rsidR="00AF210C" w:rsidRPr="00B26877">
        <w:rPr>
          <w:rFonts w:ascii="Century Gothic" w:hAnsi="Century Gothic"/>
          <w:sz w:val="20"/>
          <w:szCs w:val="20"/>
          <w:lang w:eastAsia="en-US"/>
        </w:rPr>
        <w:t>9</w:t>
      </w:r>
      <w:r w:rsidR="00F7115F" w:rsidRPr="00B26877">
        <w:rPr>
          <w:rFonts w:ascii="Century Gothic" w:hAnsi="Century Gothic"/>
          <w:sz w:val="20"/>
          <w:szCs w:val="20"/>
          <w:lang w:eastAsia="en-US"/>
        </w:rPr>
        <w:t>7</w:t>
      </w:r>
      <w:r w:rsidR="00E50DAC" w:rsidRPr="00B26877">
        <w:rPr>
          <w:rFonts w:ascii="Century Gothic" w:hAnsi="Century Gothic"/>
          <w:sz w:val="20"/>
          <w:szCs w:val="20"/>
          <w:lang w:eastAsia="en-US"/>
        </w:rPr>
        <w:t xml:space="preserve"> </w:t>
      </w:r>
      <w:r w:rsidR="00AF210C" w:rsidRPr="00B26877">
        <w:rPr>
          <w:rFonts w:ascii="Century Gothic" w:hAnsi="Century Gothic"/>
          <w:sz w:val="20"/>
          <w:szCs w:val="20"/>
          <w:lang w:eastAsia="en-US"/>
        </w:rPr>
        <w:t>000</w:t>
      </w:r>
      <w:r w:rsidRPr="00B26877">
        <w:rPr>
          <w:rFonts w:ascii="Century Gothic" w:hAnsi="Century Gothic"/>
          <w:sz w:val="20"/>
          <w:szCs w:val="20"/>
          <w:lang w:eastAsia="en-US"/>
        </w:rPr>
        <w:t xml:space="preserve"> EUR</w:t>
      </w:r>
      <w:r w:rsidR="00D9196C" w:rsidRPr="00B26877">
        <w:rPr>
          <w:rFonts w:ascii="Century Gothic" w:hAnsi="Century Gothic"/>
          <w:sz w:val="20"/>
          <w:szCs w:val="20"/>
          <w:lang w:eastAsia="en-US"/>
        </w:rPr>
        <w:t>.</w:t>
      </w:r>
    </w:p>
    <w:p w14:paraId="65E72395" w14:textId="77777777" w:rsidR="00B22F71" w:rsidRPr="00DB3DA8" w:rsidRDefault="00B22F71" w:rsidP="00B22F71">
      <w:pPr>
        <w:numPr>
          <w:ilvl w:val="1"/>
          <w:numId w:val="3"/>
        </w:numPr>
        <w:ind w:left="709" w:hanging="709"/>
        <w:jc w:val="both"/>
        <w:rPr>
          <w:rFonts w:ascii="Century Gothic" w:hAnsi="Century Gothic"/>
          <w:sz w:val="20"/>
          <w:szCs w:val="20"/>
          <w:lang w:eastAsia="en-US"/>
        </w:rPr>
      </w:pPr>
      <w:r w:rsidRPr="00DB3DA8">
        <w:rPr>
          <w:rFonts w:ascii="Century Gothic" w:hAnsi="Century Gothic"/>
          <w:sz w:val="20"/>
          <w:szCs w:val="20"/>
          <w:lang w:eastAsia="en-US"/>
        </w:rPr>
        <w:t>Pretendents nevar iesniegt piedāvājuma variantus.</w:t>
      </w:r>
    </w:p>
    <w:p w14:paraId="6F4CF54D" w14:textId="77777777" w:rsidR="00B22F71" w:rsidRPr="00DB3DA8" w:rsidRDefault="00B22F71" w:rsidP="00B22F71">
      <w:pPr>
        <w:numPr>
          <w:ilvl w:val="1"/>
          <w:numId w:val="3"/>
        </w:numPr>
        <w:ind w:left="709" w:hanging="709"/>
        <w:jc w:val="both"/>
        <w:rPr>
          <w:rFonts w:ascii="Century Gothic" w:hAnsi="Century Gothic"/>
          <w:sz w:val="20"/>
          <w:szCs w:val="20"/>
          <w:lang w:eastAsia="en-US"/>
        </w:rPr>
      </w:pPr>
      <w:bookmarkStart w:id="0" w:name="_Hlk214720036"/>
      <w:r w:rsidRPr="00DB3DA8">
        <w:rPr>
          <w:rFonts w:ascii="Century Gothic" w:hAnsi="Century Gothic"/>
          <w:sz w:val="20"/>
          <w:szCs w:val="20"/>
          <w:lang w:eastAsia="en-US"/>
        </w:rPr>
        <w:t>Pretendents var iesniegt piedāvājumu tikai par visu apjomu</w:t>
      </w:r>
      <w:bookmarkEnd w:id="0"/>
      <w:r w:rsidRPr="00DB3DA8">
        <w:rPr>
          <w:rFonts w:ascii="Century Gothic" w:hAnsi="Century Gothic"/>
          <w:sz w:val="20"/>
          <w:szCs w:val="20"/>
          <w:lang w:eastAsia="en-US"/>
        </w:rPr>
        <w:t>.</w:t>
      </w:r>
    </w:p>
    <w:p w14:paraId="766B7392" w14:textId="77777777" w:rsidR="00B22F71" w:rsidRPr="00DB3DA8" w:rsidRDefault="00B22F71" w:rsidP="00B22F71">
      <w:pPr>
        <w:numPr>
          <w:ilvl w:val="1"/>
          <w:numId w:val="3"/>
        </w:numPr>
        <w:ind w:left="709" w:hanging="709"/>
        <w:jc w:val="both"/>
        <w:rPr>
          <w:rFonts w:ascii="Century Gothic" w:hAnsi="Century Gothic"/>
          <w:sz w:val="20"/>
          <w:szCs w:val="20"/>
          <w:lang w:eastAsia="en-US"/>
        </w:rPr>
      </w:pPr>
      <w:r w:rsidRPr="00DB3DA8">
        <w:rPr>
          <w:rFonts w:ascii="Century Gothic" w:hAnsi="Century Gothic"/>
          <w:sz w:val="20"/>
          <w:szCs w:val="20"/>
        </w:rPr>
        <w:t>Pasūtītājs slēdz līgumu ar piegādātāju, kurš iesniedz</w:t>
      </w:r>
      <w:r>
        <w:rPr>
          <w:rFonts w:ascii="Century Gothic" w:hAnsi="Century Gothic"/>
          <w:sz w:val="20"/>
          <w:szCs w:val="20"/>
        </w:rPr>
        <w:t>is nolikuma prasībām atbilstošu</w:t>
      </w:r>
      <w:r w:rsidRPr="00DB3DA8">
        <w:rPr>
          <w:rFonts w:ascii="Century Gothic" w:hAnsi="Century Gothic"/>
          <w:sz w:val="20"/>
          <w:szCs w:val="20"/>
        </w:rPr>
        <w:t xml:space="preserve"> saimnieciski visizdevīgāko piedāvājumu. </w:t>
      </w:r>
    </w:p>
    <w:p w14:paraId="133D97C3" w14:textId="77777777" w:rsidR="00B22F71" w:rsidRPr="00DB3DA8" w:rsidRDefault="00B22F71" w:rsidP="00B22F71">
      <w:pPr>
        <w:ind w:left="709"/>
        <w:jc w:val="both"/>
        <w:rPr>
          <w:rFonts w:ascii="Century Gothic" w:hAnsi="Century Gothic"/>
          <w:sz w:val="20"/>
          <w:szCs w:val="20"/>
          <w:lang w:eastAsia="en-US"/>
        </w:rPr>
      </w:pPr>
    </w:p>
    <w:p w14:paraId="3CF3C0B9" w14:textId="77777777" w:rsidR="00B22F71" w:rsidRPr="00DB3DA8" w:rsidRDefault="00B22F71" w:rsidP="00B22F71">
      <w:pPr>
        <w:widowControl w:val="0"/>
        <w:numPr>
          <w:ilvl w:val="0"/>
          <w:numId w:val="3"/>
        </w:numPr>
        <w:adjustRightInd w:val="0"/>
        <w:ind w:left="709" w:hanging="709"/>
        <w:jc w:val="both"/>
        <w:textAlignment w:val="baseline"/>
        <w:rPr>
          <w:rFonts w:ascii="Century Gothic" w:hAnsi="Century Gothic"/>
          <w:b/>
          <w:sz w:val="20"/>
          <w:szCs w:val="20"/>
        </w:rPr>
      </w:pPr>
      <w:r w:rsidRPr="00DB3DA8">
        <w:rPr>
          <w:rFonts w:ascii="Century Gothic" w:hAnsi="Century Gothic"/>
          <w:b/>
          <w:sz w:val="20"/>
          <w:szCs w:val="20"/>
        </w:rPr>
        <w:t>Pretendenti</w:t>
      </w:r>
    </w:p>
    <w:p w14:paraId="6E354B7A" w14:textId="77777777" w:rsidR="00B22F71" w:rsidRPr="00DB3DA8" w:rsidRDefault="00B22F71" w:rsidP="00B22F71">
      <w:pPr>
        <w:widowControl w:val="0"/>
        <w:numPr>
          <w:ilvl w:val="1"/>
          <w:numId w:val="3"/>
        </w:numPr>
        <w:adjustRightInd w:val="0"/>
        <w:ind w:left="709" w:hanging="709"/>
        <w:jc w:val="both"/>
        <w:textAlignment w:val="baseline"/>
        <w:rPr>
          <w:rFonts w:ascii="Century Gothic" w:hAnsi="Century Gothic"/>
          <w:sz w:val="20"/>
          <w:szCs w:val="20"/>
        </w:rPr>
      </w:pPr>
      <w:r w:rsidRPr="00DB3DA8">
        <w:rPr>
          <w:rFonts w:ascii="Century Gothic" w:hAnsi="Century Gothic"/>
          <w:sz w:val="20"/>
          <w:szCs w:val="20"/>
        </w:rPr>
        <w:t>Iepirkumu procedūrā var piedalīties jebkura persona vai jebkura personu apvienība jebkurā to kombinācijā, kas atbilst iepirkumu procedūras dokumentācijā noteiktajām prasībām.</w:t>
      </w:r>
    </w:p>
    <w:p w14:paraId="0D9D7219" w14:textId="77777777" w:rsidR="00B22F71" w:rsidRPr="00DB3DA8" w:rsidRDefault="00B22F71" w:rsidP="00B22F71">
      <w:pPr>
        <w:widowControl w:val="0"/>
        <w:numPr>
          <w:ilvl w:val="1"/>
          <w:numId w:val="3"/>
        </w:numPr>
        <w:adjustRightInd w:val="0"/>
        <w:ind w:left="709" w:hanging="709"/>
        <w:jc w:val="both"/>
        <w:textAlignment w:val="baseline"/>
        <w:rPr>
          <w:rFonts w:ascii="Century Gothic" w:hAnsi="Century Gothic"/>
          <w:sz w:val="20"/>
          <w:szCs w:val="20"/>
        </w:rPr>
      </w:pPr>
      <w:r w:rsidRPr="00DB3DA8">
        <w:rPr>
          <w:rFonts w:ascii="Century Gothic" w:hAnsi="Century Gothic"/>
          <w:color w:val="000000"/>
          <w:sz w:val="20"/>
          <w:szCs w:val="20"/>
        </w:rPr>
        <w:t xml:space="preserve">Ja piedāvājumu iesniedz personu </w:t>
      </w:r>
      <w:r w:rsidRPr="00DB3DA8">
        <w:rPr>
          <w:rFonts w:ascii="Century Gothic" w:hAnsi="Century Gothic"/>
          <w:sz w:val="20"/>
          <w:szCs w:val="20"/>
        </w:rPr>
        <w:t>apvienība jebkurā to kombinācijā</w:t>
      </w:r>
      <w:r w:rsidRPr="00DB3DA8">
        <w:rPr>
          <w:rFonts w:ascii="Century Gothic" w:hAnsi="Century Gothic"/>
          <w:color w:val="000000"/>
          <w:sz w:val="20"/>
          <w:szCs w:val="20"/>
        </w:rPr>
        <w:t>, jāiesniedz visu iesaistīto pušu parakstīts apliecinājums par kopīgu dalību atklātajā konkursā.</w:t>
      </w:r>
    </w:p>
    <w:p w14:paraId="6C2ED669" w14:textId="77777777" w:rsidR="00B22F71" w:rsidRPr="00DB3DA8" w:rsidRDefault="00B22F71" w:rsidP="00B22F71">
      <w:pPr>
        <w:widowControl w:val="0"/>
        <w:numPr>
          <w:ilvl w:val="1"/>
          <w:numId w:val="3"/>
        </w:numPr>
        <w:adjustRightInd w:val="0"/>
        <w:ind w:left="709" w:hanging="709"/>
        <w:jc w:val="both"/>
        <w:textAlignment w:val="baseline"/>
        <w:rPr>
          <w:rFonts w:ascii="Century Gothic" w:hAnsi="Century Gothic"/>
          <w:sz w:val="20"/>
          <w:szCs w:val="20"/>
        </w:rPr>
      </w:pPr>
      <w:r w:rsidRPr="00DB3DA8">
        <w:rPr>
          <w:rFonts w:ascii="Century Gothic" w:hAnsi="Century Gothic"/>
          <w:sz w:val="20"/>
          <w:szCs w:val="20"/>
        </w:rPr>
        <w:t>Ja piedāvājumu iesniedz personu apvienība jebkurā to kombinācijā, tai uzvaras gadījumā jāizveido personālsabiedrība</w:t>
      </w:r>
      <w:r>
        <w:rPr>
          <w:rFonts w:ascii="Century Gothic" w:hAnsi="Century Gothic"/>
          <w:sz w:val="20"/>
          <w:szCs w:val="20"/>
        </w:rPr>
        <w:t xml:space="preserve"> </w:t>
      </w:r>
      <w:r w:rsidRPr="009E78A9">
        <w:rPr>
          <w:rFonts w:ascii="Century Gothic" w:hAnsi="Century Gothic"/>
          <w:sz w:val="20"/>
          <w:szCs w:val="20"/>
        </w:rPr>
        <w:t>vai jānoslēdz sabiedrības līgums par sadarbību un atbildības sadalījumu projekta ietvaros</w:t>
      </w:r>
      <w:r w:rsidRPr="00DB3DA8">
        <w:rPr>
          <w:rFonts w:ascii="Century Gothic" w:hAnsi="Century Gothic"/>
          <w:sz w:val="20"/>
          <w:szCs w:val="20"/>
        </w:rPr>
        <w:t>. Tas neattiecas uz to piegādātāju apvienību, kas jau savu piedāvājumu iesniedz kā reģistrēta personālsabiedrība attiecīgās valsts normatīvo aktu prasībām.</w:t>
      </w:r>
    </w:p>
    <w:p w14:paraId="5BE47639" w14:textId="77777777" w:rsidR="00B22F71" w:rsidRPr="00DB3DA8" w:rsidRDefault="00B22F71" w:rsidP="00B22F71">
      <w:pPr>
        <w:numPr>
          <w:ilvl w:val="1"/>
          <w:numId w:val="3"/>
        </w:numPr>
        <w:ind w:left="709" w:hanging="709"/>
        <w:jc w:val="both"/>
        <w:rPr>
          <w:rFonts w:ascii="Century Gothic" w:hAnsi="Century Gothic"/>
          <w:sz w:val="20"/>
          <w:szCs w:val="20"/>
          <w:lang w:eastAsia="en-US"/>
        </w:rPr>
      </w:pPr>
      <w:r w:rsidRPr="00DB3DA8">
        <w:rPr>
          <w:rFonts w:ascii="Century Gothic" w:hAnsi="Century Gothic"/>
          <w:sz w:val="20"/>
          <w:szCs w:val="20"/>
        </w:rPr>
        <w:t>Personālsabiedrība piedāvājumā papildus norāda personu, kas iepirkumā pārstāv attiecīgo personu apvienību, kā arī katras personas atbildības sadalījumu.</w:t>
      </w:r>
    </w:p>
    <w:p w14:paraId="6698611D" w14:textId="77777777" w:rsidR="00B22F71" w:rsidRPr="00DB3DA8" w:rsidRDefault="00B22F71" w:rsidP="00B22F71">
      <w:pPr>
        <w:ind w:left="709"/>
        <w:jc w:val="both"/>
        <w:rPr>
          <w:rFonts w:ascii="Century Gothic" w:hAnsi="Century Gothic"/>
          <w:sz w:val="20"/>
          <w:szCs w:val="20"/>
          <w:lang w:eastAsia="en-US"/>
        </w:rPr>
      </w:pPr>
    </w:p>
    <w:p w14:paraId="7ED291C3" w14:textId="77777777" w:rsidR="00B22F71" w:rsidRPr="00DB3DA8" w:rsidRDefault="00B22F71" w:rsidP="00B22F71">
      <w:pPr>
        <w:numPr>
          <w:ilvl w:val="0"/>
          <w:numId w:val="3"/>
        </w:numPr>
        <w:ind w:left="709" w:hanging="709"/>
        <w:jc w:val="both"/>
        <w:rPr>
          <w:rFonts w:ascii="Century Gothic" w:hAnsi="Century Gothic"/>
          <w:b/>
          <w:sz w:val="20"/>
          <w:szCs w:val="20"/>
          <w:lang w:eastAsia="en-US"/>
        </w:rPr>
      </w:pPr>
      <w:r w:rsidRPr="00DB3DA8">
        <w:rPr>
          <w:rFonts w:ascii="Century Gothic" w:hAnsi="Century Gothic"/>
          <w:b/>
          <w:sz w:val="20"/>
          <w:szCs w:val="20"/>
          <w:lang w:eastAsia="en-US"/>
        </w:rPr>
        <w:t>Līguma izpildes vieta un laiks</w:t>
      </w:r>
    </w:p>
    <w:p w14:paraId="57357281" w14:textId="45C296B5" w:rsidR="00AF210C" w:rsidRDefault="00B22F71" w:rsidP="00AF210C">
      <w:pPr>
        <w:pStyle w:val="Heading2"/>
        <w:keepNext w:val="0"/>
        <w:widowControl w:val="0"/>
        <w:numPr>
          <w:ilvl w:val="1"/>
          <w:numId w:val="3"/>
        </w:numPr>
        <w:autoSpaceDE w:val="0"/>
        <w:autoSpaceDN w:val="0"/>
        <w:spacing w:before="0" w:after="0"/>
        <w:ind w:left="709" w:hanging="709"/>
        <w:jc w:val="both"/>
        <w:rPr>
          <w:rFonts w:ascii="Century Gothic" w:hAnsi="Century Gothic"/>
          <w:b w:val="0"/>
          <w:sz w:val="20"/>
          <w:szCs w:val="20"/>
        </w:rPr>
      </w:pPr>
      <w:r w:rsidRPr="00DB3DA8">
        <w:rPr>
          <w:rFonts w:ascii="Century Gothic" w:hAnsi="Century Gothic"/>
          <w:b w:val="0"/>
          <w:sz w:val="20"/>
          <w:szCs w:val="20"/>
        </w:rPr>
        <w:t>Līguma izpildes laiks (apdrošināšanas periods) – no 01.</w:t>
      </w:r>
      <w:r w:rsidR="003E6FC2" w:rsidRPr="00DB3DA8">
        <w:rPr>
          <w:rFonts w:ascii="Century Gothic" w:hAnsi="Century Gothic"/>
          <w:b w:val="0"/>
          <w:sz w:val="20"/>
          <w:szCs w:val="20"/>
        </w:rPr>
        <w:t>1</w:t>
      </w:r>
      <w:r w:rsidR="003E6FC2">
        <w:rPr>
          <w:rFonts w:ascii="Century Gothic" w:hAnsi="Century Gothic"/>
          <w:b w:val="0"/>
          <w:sz w:val="20"/>
          <w:szCs w:val="20"/>
        </w:rPr>
        <w:t>2</w:t>
      </w:r>
      <w:r w:rsidRPr="00DB3DA8">
        <w:rPr>
          <w:rFonts w:ascii="Century Gothic" w:hAnsi="Century Gothic"/>
          <w:b w:val="0"/>
          <w:sz w:val="20"/>
          <w:szCs w:val="20"/>
        </w:rPr>
        <w:t>.</w:t>
      </w:r>
      <w:r w:rsidR="001533A5" w:rsidRPr="00DB3DA8">
        <w:rPr>
          <w:rFonts w:ascii="Century Gothic" w:hAnsi="Century Gothic"/>
          <w:b w:val="0"/>
          <w:sz w:val="20"/>
          <w:szCs w:val="20"/>
        </w:rPr>
        <w:t>20</w:t>
      </w:r>
      <w:r w:rsidR="001533A5">
        <w:rPr>
          <w:rFonts w:ascii="Century Gothic" w:hAnsi="Century Gothic"/>
          <w:b w:val="0"/>
          <w:sz w:val="20"/>
          <w:szCs w:val="20"/>
          <w:lang w:val="lv-LV"/>
        </w:rPr>
        <w:t>26</w:t>
      </w:r>
      <w:r w:rsidRPr="00DB3DA8">
        <w:rPr>
          <w:rFonts w:ascii="Century Gothic" w:hAnsi="Century Gothic"/>
          <w:b w:val="0"/>
          <w:sz w:val="20"/>
          <w:szCs w:val="20"/>
        </w:rPr>
        <w:t>. līdz 30.</w:t>
      </w:r>
      <w:r w:rsidR="003E6FC2">
        <w:rPr>
          <w:rFonts w:ascii="Century Gothic" w:hAnsi="Century Gothic"/>
          <w:b w:val="0"/>
          <w:sz w:val="20"/>
          <w:szCs w:val="20"/>
        </w:rPr>
        <w:t>11</w:t>
      </w:r>
      <w:r w:rsidRPr="00DB3DA8">
        <w:rPr>
          <w:rFonts w:ascii="Century Gothic" w:hAnsi="Century Gothic"/>
          <w:b w:val="0"/>
          <w:sz w:val="20"/>
          <w:szCs w:val="20"/>
        </w:rPr>
        <w:t>.</w:t>
      </w:r>
      <w:r w:rsidR="001533A5">
        <w:rPr>
          <w:rFonts w:ascii="Century Gothic" w:hAnsi="Century Gothic"/>
          <w:b w:val="0"/>
          <w:sz w:val="20"/>
          <w:szCs w:val="20"/>
          <w:lang w:val="lv-LV"/>
        </w:rPr>
        <w:t>2027</w:t>
      </w:r>
      <w:r w:rsidRPr="00DB3DA8">
        <w:rPr>
          <w:rFonts w:ascii="Century Gothic" w:hAnsi="Century Gothic"/>
          <w:b w:val="0"/>
          <w:sz w:val="20"/>
          <w:szCs w:val="20"/>
        </w:rPr>
        <w:t>.</w:t>
      </w:r>
      <w:r w:rsidR="00A2331C">
        <w:rPr>
          <w:rFonts w:ascii="Century Gothic" w:hAnsi="Century Gothic"/>
          <w:b w:val="0"/>
          <w:sz w:val="20"/>
          <w:szCs w:val="20"/>
        </w:rPr>
        <w:t xml:space="preserve"> </w:t>
      </w:r>
    </w:p>
    <w:p w14:paraId="7627BB23" w14:textId="290F9E37" w:rsidR="00B22F71" w:rsidRPr="00AF210C" w:rsidRDefault="00B22F71" w:rsidP="00AF210C">
      <w:pPr>
        <w:pStyle w:val="Heading2"/>
        <w:keepNext w:val="0"/>
        <w:widowControl w:val="0"/>
        <w:numPr>
          <w:ilvl w:val="1"/>
          <w:numId w:val="3"/>
        </w:numPr>
        <w:autoSpaceDE w:val="0"/>
        <w:autoSpaceDN w:val="0"/>
        <w:spacing w:before="0" w:after="0"/>
        <w:ind w:left="709" w:hanging="709"/>
        <w:jc w:val="both"/>
        <w:rPr>
          <w:rFonts w:ascii="Century Gothic" w:hAnsi="Century Gothic"/>
          <w:b w:val="0"/>
          <w:bCs w:val="0"/>
          <w:sz w:val="20"/>
          <w:szCs w:val="20"/>
          <w:lang w:eastAsia="en-US"/>
        </w:rPr>
      </w:pPr>
      <w:r w:rsidRPr="00AF210C">
        <w:rPr>
          <w:rFonts w:ascii="Century Gothic" w:hAnsi="Century Gothic"/>
          <w:b w:val="0"/>
          <w:bCs w:val="0"/>
          <w:sz w:val="20"/>
          <w:szCs w:val="20"/>
          <w:lang w:eastAsia="en-US"/>
        </w:rPr>
        <w:t>Līguma izpildes vieta (apdrošināšanas teritorija) – Latvija.</w:t>
      </w:r>
    </w:p>
    <w:p w14:paraId="6D43157D" w14:textId="77777777" w:rsidR="00B22F71" w:rsidRPr="00DB3DA8" w:rsidRDefault="00B22F71" w:rsidP="00B22F71">
      <w:pPr>
        <w:ind w:left="709"/>
        <w:jc w:val="both"/>
        <w:rPr>
          <w:rFonts w:ascii="Century Gothic" w:hAnsi="Century Gothic"/>
          <w:sz w:val="20"/>
          <w:szCs w:val="20"/>
        </w:rPr>
      </w:pPr>
    </w:p>
    <w:p w14:paraId="419C4C47" w14:textId="77777777" w:rsidR="00B22F71" w:rsidRPr="00DB3DA8" w:rsidRDefault="00B22F71" w:rsidP="00B22F71">
      <w:pPr>
        <w:numPr>
          <w:ilvl w:val="0"/>
          <w:numId w:val="3"/>
        </w:numPr>
        <w:ind w:left="709" w:hanging="709"/>
        <w:jc w:val="both"/>
        <w:rPr>
          <w:rFonts w:ascii="Century Gothic" w:hAnsi="Century Gothic"/>
          <w:b/>
          <w:sz w:val="20"/>
          <w:szCs w:val="20"/>
          <w:lang w:eastAsia="en-US"/>
        </w:rPr>
      </w:pPr>
      <w:r w:rsidRPr="00DB3DA8">
        <w:rPr>
          <w:rFonts w:ascii="Century Gothic" w:hAnsi="Century Gothic"/>
          <w:b/>
          <w:sz w:val="20"/>
          <w:szCs w:val="20"/>
          <w:lang w:eastAsia="en-US"/>
        </w:rPr>
        <w:t>Iepirkuma izziņošana un informācija par iepirkuma nolikumu</w:t>
      </w:r>
    </w:p>
    <w:p w14:paraId="242720FA" w14:textId="77777777" w:rsidR="00B22F71" w:rsidRPr="00DB3DA8" w:rsidRDefault="00B22F71" w:rsidP="00B22F71">
      <w:pPr>
        <w:widowControl w:val="0"/>
        <w:numPr>
          <w:ilvl w:val="1"/>
          <w:numId w:val="3"/>
        </w:numPr>
        <w:adjustRightInd w:val="0"/>
        <w:ind w:left="709" w:hanging="709"/>
        <w:jc w:val="both"/>
        <w:textAlignment w:val="baseline"/>
        <w:rPr>
          <w:rFonts w:ascii="Century Gothic" w:hAnsi="Century Gothic"/>
          <w:sz w:val="20"/>
          <w:szCs w:val="20"/>
        </w:rPr>
      </w:pPr>
      <w:r w:rsidRPr="00DB3DA8">
        <w:rPr>
          <w:rFonts w:ascii="Century Gothic" w:hAnsi="Century Gothic"/>
          <w:sz w:val="20"/>
          <w:szCs w:val="20"/>
        </w:rPr>
        <w:t>Iepirkumu izziņo, publicējot attiecīgu paziņojumu Iepirkumu uzraudzības biroja mājas lapā internetā. Informācija par iepirkumu tiek nodrošināta Elektronisko iepirkumu sistēmas (EIS) e-konkursu apakšsistēmā.</w:t>
      </w:r>
    </w:p>
    <w:p w14:paraId="0C28E0DA" w14:textId="77777777" w:rsidR="00B22F71" w:rsidRPr="00DB3DA8" w:rsidRDefault="00B22F71" w:rsidP="00B22F71">
      <w:pPr>
        <w:numPr>
          <w:ilvl w:val="1"/>
          <w:numId w:val="3"/>
        </w:numPr>
        <w:ind w:left="709" w:hanging="709"/>
        <w:jc w:val="both"/>
        <w:rPr>
          <w:rFonts w:ascii="Century Gothic" w:hAnsi="Century Gothic"/>
          <w:sz w:val="20"/>
          <w:szCs w:val="20"/>
          <w:lang w:eastAsia="en-US"/>
        </w:rPr>
      </w:pPr>
      <w:r w:rsidRPr="00DB3DA8">
        <w:rPr>
          <w:rFonts w:ascii="Century Gothic" w:hAnsi="Century Gothic"/>
          <w:sz w:val="20"/>
          <w:szCs w:val="20"/>
        </w:rPr>
        <w:t xml:space="preserve">Iepirkuma dokumentiem tiek nodrošināta brīva un tieša elektroniska pieeja EIS e-konkursu apakšsistēmā. Ja iespējamais pretendents pieprasa papildus informāciju par iepirkuma nolikumu, Pasūtītājs vienlaikus ar papildus informācijas nosūtīšanu iespējamam pretendentam, kas ir uzdevis jautājumu, ievieto šo informāciju EIS e-konkursu apakšsistēmā, ievērojot Publisko iepirkumu likumā noteikto termiņu atbildes sniegšanai. </w:t>
      </w:r>
    </w:p>
    <w:p w14:paraId="1746D05B" w14:textId="77777777" w:rsidR="00B22F71" w:rsidRPr="00DB3DA8" w:rsidRDefault="00B22F71" w:rsidP="00B22F71">
      <w:pPr>
        <w:ind w:left="709"/>
        <w:jc w:val="both"/>
        <w:rPr>
          <w:rFonts w:ascii="Century Gothic" w:hAnsi="Century Gothic"/>
          <w:b/>
          <w:sz w:val="20"/>
          <w:szCs w:val="20"/>
        </w:rPr>
      </w:pPr>
    </w:p>
    <w:p w14:paraId="12B3FFA3" w14:textId="77777777" w:rsidR="00B22F71" w:rsidRPr="00DB3DA8" w:rsidRDefault="00B22F71" w:rsidP="00B22F71">
      <w:pPr>
        <w:numPr>
          <w:ilvl w:val="0"/>
          <w:numId w:val="3"/>
        </w:numPr>
        <w:ind w:left="709" w:hanging="709"/>
        <w:jc w:val="both"/>
        <w:rPr>
          <w:rFonts w:ascii="Century Gothic" w:hAnsi="Century Gothic"/>
          <w:b/>
          <w:sz w:val="20"/>
          <w:szCs w:val="20"/>
        </w:rPr>
      </w:pPr>
      <w:r w:rsidRPr="00DB3DA8">
        <w:rPr>
          <w:rFonts w:ascii="Century Gothic" w:hAnsi="Century Gothic"/>
          <w:b/>
          <w:sz w:val="20"/>
          <w:szCs w:val="20"/>
        </w:rPr>
        <w:t>Piedāvājuma noformējums, iesniegšanas un atvēršanas vieta, datums, laiks un kārtība</w:t>
      </w:r>
    </w:p>
    <w:p w14:paraId="1E62DC1F" w14:textId="77777777" w:rsidR="00B22F71" w:rsidRPr="00DB3DA8" w:rsidRDefault="00B22F71" w:rsidP="00B22F71">
      <w:pPr>
        <w:numPr>
          <w:ilvl w:val="1"/>
          <w:numId w:val="3"/>
        </w:numPr>
        <w:ind w:left="709" w:hanging="709"/>
        <w:jc w:val="both"/>
        <w:rPr>
          <w:rFonts w:ascii="Century Gothic" w:hAnsi="Century Gothic"/>
          <w:sz w:val="20"/>
          <w:szCs w:val="20"/>
        </w:rPr>
      </w:pPr>
      <w:r w:rsidRPr="00DB3DA8">
        <w:rPr>
          <w:rFonts w:ascii="Century Gothic" w:hAnsi="Century Gothic"/>
          <w:sz w:val="20"/>
          <w:szCs w:val="20"/>
        </w:rPr>
        <w:t>Piedāvājuma dokumentus noformē atbilstoši šī nolikumam un EIS e-konkursu apakšsistēmas konkrētā iepirkuma sadaļā</w:t>
      </w:r>
      <w:r w:rsidRPr="00DB3DA8" w:rsidDel="00AB6507">
        <w:rPr>
          <w:rFonts w:ascii="Century Gothic" w:hAnsi="Century Gothic"/>
          <w:sz w:val="20"/>
          <w:szCs w:val="20"/>
        </w:rPr>
        <w:t xml:space="preserve"> </w:t>
      </w:r>
      <w:r w:rsidRPr="00DB3DA8">
        <w:rPr>
          <w:rFonts w:ascii="Century Gothic" w:hAnsi="Century Gothic"/>
          <w:sz w:val="20"/>
          <w:szCs w:val="20"/>
        </w:rPr>
        <w:t>paredzētajām prasībām.</w:t>
      </w:r>
    </w:p>
    <w:p w14:paraId="51A344D0" w14:textId="77777777" w:rsidR="00B22F71" w:rsidRPr="00DB3DA8" w:rsidRDefault="00B22F71" w:rsidP="00B22F71">
      <w:pPr>
        <w:numPr>
          <w:ilvl w:val="1"/>
          <w:numId w:val="3"/>
        </w:numPr>
        <w:ind w:left="709" w:hanging="709"/>
        <w:jc w:val="both"/>
        <w:rPr>
          <w:rFonts w:ascii="Century Gothic" w:hAnsi="Century Gothic"/>
          <w:sz w:val="20"/>
          <w:szCs w:val="20"/>
        </w:rPr>
      </w:pPr>
      <w:r w:rsidRPr="00DB3DA8">
        <w:rPr>
          <w:rFonts w:ascii="Century Gothic" w:hAnsi="Century Gothic"/>
          <w:sz w:val="20"/>
          <w:szCs w:val="20"/>
        </w:rPr>
        <w:t>Piedāvājums jāsagatavo latviešu valodā. Svešvalodā sagatavotiem piedāvājuma dokumentiem jāpievieno pretendenta paraksta tiesīgas personas apliecināts tulkojums latviešu valodā.</w:t>
      </w:r>
    </w:p>
    <w:p w14:paraId="7F93B833" w14:textId="77777777" w:rsidR="00B22F71" w:rsidRPr="00DB3DA8" w:rsidRDefault="00B22F71" w:rsidP="00B22F71">
      <w:pPr>
        <w:numPr>
          <w:ilvl w:val="1"/>
          <w:numId w:val="3"/>
        </w:numPr>
        <w:ind w:left="709" w:hanging="709"/>
        <w:jc w:val="both"/>
        <w:rPr>
          <w:rFonts w:ascii="Century Gothic" w:hAnsi="Century Gothic"/>
          <w:sz w:val="20"/>
          <w:szCs w:val="20"/>
        </w:rPr>
      </w:pPr>
      <w:r w:rsidRPr="00DB3DA8">
        <w:rPr>
          <w:rFonts w:ascii="Century Gothic" w:hAnsi="Century Gothic"/>
          <w:sz w:val="20"/>
          <w:szCs w:val="20"/>
        </w:rPr>
        <w:t xml:space="preserve">Piedāvājuma dokumentiem ir jābūt skaidri salasāmiem, lai izvairītos no jebkādiem pārpratumiem. Vārdiem un skaitļiem ir jābūt bez iestarpinājumiem vai labojumiem. Ja </w:t>
      </w:r>
      <w:r w:rsidRPr="00DB3DA8">
        <w:rPr>
          <w:rFonts w:ascii="Century Gothic" w:hAnsi="Century Gothic"/>
          <w:sz w:val="20"/>
          <w:szCs w:val="20"/>
        </w:rPr>
        <w:lastRenderedPageBreak/>
        <w:t>pastāvēs pretrunas starp skaitlisko vērtību apzīmējumiem ar vārdiem un skaitļiem, noteicošais būs apzīmējums ar vārdiem.</w:t>
      </w:r>
    </w:p>
    <w:p w14:paraId="610E7828" w14:textId="77777777" w:rsidR="00B22F71" w:rsidRPr="00261600" w:rsidRDefault="00B22F71" w:rsidP="00B22F71">
      <w:pPr>
        <w:numPr>
          <w:ilvl w:val="1"/>
          <w:numId w:val="3"/>
        </w:numPr>
        <w:ind w:left="709" w:hanging="709"/>
        <w:jc w:val="both"/>
        <w:rPr>
          <w:rFonts w:ascii="Century Gothic" w:hAnsi="Century Gothic"/>
          <w:sz w:val="20"/>
          <w:szCs w:val="20"/>
        </w:rPr>
      </w:pPr>
      <w:r w:rsidRPr="00DB3DA8">
        <w:rPr>
          <w:rFonts w:ascii="Century Gothic" w:hAnsi="Century Gothic"/>
          <w:sz w:val="20"/>
          <w:szCs w:val="20"/>
        </w:rPr>
        <w:t xml:space="preserve">Piedāvājuma dokumentus paraksta </w:t>
      </w:r>
      <w:r w:rsidRPr="00261600">
        <w:rPr>
          <w:rFonts w:ascii="Century Gothic" w:hAnsi="Century Gothic"/>
          <w:sz w:val="20"/>
          <w:szCs w:val="20"/>
        </w:rPr>
        <w:t>persona ar pretendenta pārstāvības tiesībām vai speciāli pilnvarots pārstāvis.</w:t>
      </w:r>
    </w:p>
    <w:p w14:paraId="03248BA6" w14:textId="285B547E" w:rsidR="00B22F71" w:rsidRPr="00261600" w:rsidRDefault="00B22F71" w:rsidP="00B22F71">
      <w:pPr>
        <w:numPr>
          <w:ilvl w:val="1"/>
          <w:numId w:val="3"/>
        </w:numPr>
        <w:ind w:left="709" w:hanging="709"/>
        <w:jc w:val="both"/>
        <w:rPr>
          <w:rFonts w:ascii="Century Gothic" w:hAnsi="Century Gothic"/>
          <w:sz w:val="20"/>
          <w:szCs w:val="20"/>
        </w:rPr>
      </w:pPr>
      <w:r w:rsidRPr="00261600">
        <w:rPr>
          <w:rFonts w:ascii="Century Gothic" w:hAnsi="Century Gothic"/>
          <w:sz w:val="20"/>
          <w:szCs w:val="20"/>
        </w:rPr>
        <w:t xml:space="preserve">Piedāvājumus ir jāiesniedz līdz </w:t>
      </w:r>
      <w:r w:rsidR="001533A5" w:rsidRPr="00261600">
        <w:rPr>
          <w:rFonts w:ascii="Century Gothic" w:hAnsi="Century Gothic"/>
          <w:sz w:val="20"/>
          <w:szCs w:val="20"/>
        </w:rPr>
        <w:t>2026</w:t>
      </w:r>
      <w:r w:rsidRPr="00261600">
        <w:rPr>
          <w:rFonts w:ascii="Century Gothic" w:hAnsi="Century Gothic"/>
          <w:sz w:val="20"/>
          <w:szCs w:val="20"/>
        </w:rPr>
        <w:t xml:space="preserve">.gada </w:t>
      </w:r>
      <w:r w:rsidR="00261600" w:rsidRPr="00261600">
        <w:rPr>
          <w:rFonts w:ascii="Century Gothic" w:hAnsi="Century Gothic"/>
          <w:sz w:val="20"/>
          <w:szCs w:val="20"/>
        </w:rPr>
        <w:t>20</w:t>
      </w:r>
      <w:r w:rsidR="00660D34" w:rsidRPr="00261600">
        <w:rPr>
          <w:rFonts w:ascii="Century Gothic" w:hAnsi="Century Gothic"/>
          <w:sz w:val="20"/>
          <w:szCs w:val="20"/>
        </w:rPr>
        <w:t>.augustam</w:t>
      </w:r>
      <w:r w:rsidRPr="00261600">
        <w:rPr>
          <w:rFonts w:ascii="Century Gothic" w:hAnsi="Century Gothic"/>
          <w:sz w:val="20"/>
          <w:szCs w:val="20"/>
        </w:rPr>
        <w:t>, plkst.1</w:t>
      </w:r>
      <w:r w:rsidR="005904E7" w:rsidRPr="00261600">
        <w:rPr>
          <w:rFonts w:ascii="Century Gothic" w:hAnsi="Century Gothic"/>
          <w:sz w:val="20"/>
          <w:szCs w:val="20"/>
        </w:rPr>
        <w:t>0</w:t>
      </w:r>
      <w:r w:rsidRPr="00261600">
        <w:rPr>
          <w:rFonts w:ascii="Century Gothic" w:hAnsi="Century Gothic"/>
          <w:sz w:val="20"/>
          <w:szCs w:val="20"/>
        </w:rPr>
        <w:t>.00.</w:t>
      </w:r>
    </w:p>
    <w:p w14:paraId="2C0E0F1C" w14:textId="77777777" w:rsidR="00B22F71" w:rsidRPr="00261600" w:rsidRDefault="00B22F71" w:rsidP="00B22F71">
      <w:pPr>
        <w:numPr>
          <w:ilvl w:val="1"/>
          <w:numId w:val="3"/>
        </w:numPr>
        <w:ind w:left="709" w:hanging="709"/>
        <w:jc w:val="both"/>
        <w:rPr>
          <w:rFonts w:ascii="Century Gothic" w:hAnsi="Century Gothic"/>
          <w:sz w:val="20"/>
          <w:szCs w:val="20"/>
        </w:rPr>
      </w:pPr>
      <w:r w:rsidRPr="00261600">
        <w:rPr>
          <w:rFonts w:ascii="Century Gothic" w:hAnsi="Century Gothic"/>
          <w:sz w:val="20"/>
          <w:szCs w:val="20"/>
        </w:rPr>
        <w:t>Pretendents piedāvājumu iesniedz EIS e-konkursu apakšsistēmas ietvaros vienā no šādiem veidiem:</w:t>
      </w:r>
    </w:p>
    <w:p w14:paraId="32667AAB" w14:textId="77777777" w:rsidR="00B22F71" w:rsidRPr="00261600" w:rsidRDefault="00B22F71" w:rsidP="00B22F71">
      <w:pPr>
        <w:numPr>
          <w:ilvl w:val="2"/>
          <w:numId w:val="3"/>
        </w:numPr>
        <w:ind w:left="1276" w:hanging="578"/>
        <w:jc w:val="both"/>
        <w:rPr>
          <w:rFonts w:ascii="Century Gothic" w:hAnsi="Century Gothic"/>
          <w:sz w:val="20"/>
          <w:szCs w:val="20"/>
        </w:rPr>
      </w:pPr>
      <w:r w:rsidRPr="00261600">
        <w:rPr>
          <w:rFonts w:ascii="Century Gothic" w:hAnsi="Century Gothic"/>
          <w:sz w:val="20"/>
          <w:szCs w:val="20"/>
        </w:rPr>
        <w:t>izmantojot EIS e-konkursu apakšsistēmas piedāvātos rīkus, aizpildot minētās sistēmas e-konkursu apakšsistēmā šī konkursa sadaļā ievietotās formas;</w:t>
      </w:r>
    </w:p>
    <w:p w14:paraId="207CC645" w14:textId="77777777" w:rsidR="00B22F71" w:rsidRPr="00261600" w:rsidRDefault="00B22F71" w:rsidP="00B22F71">
      <w:pPr>
        <w:numPr>
          <w:ilvl w:val="2"/>
          <w:numId w:val="3"/>
        </w:numPr>
        <w:ind w:left="1276" w:hanging="578"/>
        <w:jc w:val="both"/>
        <w:rPr>
          <w:rFonts w:ascii="Century Gothic" w:hAnsi="Century Gothic"/>
          <w:sz w:val="20"/>
          <w:szCs w:val="20"/>
        </w:rPr>
      </w:pPr>
      <w:r w:rsidRPr="00261600">
        <w:rPr>
          <w:rFonts w:ascii="Century Gothic" w:hAnsi="Century Gothic"/>
          <w:sz w:val="20"/>
          <w:szCs w:val="20"/>
        </w:rPr>
        <w:t>sagatavojot elektroniski aizpildāmos dokumentus ārpus EIS e-konkursu apakšsistēmas un augšupielādējot sistēmas attiecīgajās vietnēs.</w:t>
      </w:r>
    </w:p>
    <w:p w14:paraId="6DCEF7DE" w14:textId="77777777" w:rsidR="00B22F71" w:rsidRPr="00261600" w:rsidRDefault="00B22F71" w:rsidP="00B22F71">
      <w:pPr>
        <w:numPr>
          <w:ilvl w:val="1"/>
          <w:numId w:val="3"/>
        </w:numPr>
        <w:ind w:left="709" w:hanging="709"/>
        <w:jc w:val="both"/>
        <w:rPr>
          <w:rFonts w:ascii="Century Gothic" w:hAnsi="Century Gothic"/>
          <w:sz w:val="20"/>
          <w:szCs w:val="20"/>
        </w:rPr>
      </w:pPr>
      <w:r w:rsidRPr="00261600">
        <w:rPr>
          <w:rFonts w:ascii="Century Gothic" w:hAnsi="Century Gothic"/>
          <w:sz w:val="20"/>
          <w:szCs w:val="20"/>
        </w:rPr>
        <w:t>Sagatavojot piedāvājumu, pretendentam jāievēro, ka:</w:t>
      </w:r>
    </w:p>
    <w:p w14:paraId="3807DF55" w14:textId="2EFD6F1D" w:rsidR="00B22F71" w:rsidRPr="00261600" w:rsidRDefault="009545DD" w:rsidP="00B22F71">
      <w:pPr>
        <w:numPr>
          <w:ilvl w:val="2"/>
          <w:numId w:val="3"/>
        </w:numPr>
        <w:ind w:left="1276" w:hanging="567"/>
        <w:jc w:val="both"/>
        <w:rPr>
          <w:rFonts w:ascii="Century Gothic" w:hAnsi="Century Gothic"/>
          <w:sz w:val="20"/>
          <w:szCs w:val="20"/>
        </w:rPr>
      </w:pPr>
      <w:r w:rsidRPr="00261600">
        <w:rPr>
          <w:rFonts w:ascii="Century Gothic" w:hAnsi="Century Gothic"/>
          <w:sz w:val="20"/>
          <w:szCs w:val="20"/>
        </w:rPr>
        <w:t>Piedāvājuma dokumentu veidlapas</w:t>
      </w:r>
      <w:r w:rsidR="00B22F71" w:rsidRPr="00261600">
        <w:rPr>
          <w:rFonts w:ascii="Century Gothic" w:hAnsi="Century Gothic"/>
          <w:sz w:val="20"/>
          <w:szCs w:val="20"/>
        </w:rPr>
        <w:t xml:space="preserve"> ir jāaizpilda elektroniski, atsevišķā elektroniskā dokumentā ar Microsoft Office rīkiem lasāmā formātā;</w:t>
      </w:r>
    </w:p>
    <w:p w14:paraId="210F9812" w14:textId="77777777" w:rsidR="00B22F71" w:rsidRPr="00261600" w:rsidRDefault="00B22F71" w:rsidP="00B22F71">
      <w:pPr>
        <w:pStyle w:val="BodyText"/>
        <w:numPr>
          <w:ilvl w:val="2"/>
          <w:numId w:val="3"/>
        </w:numPr>
        <w:ind w:left="1276" w:hanging="567"/>
        <w:rPr>
          <w:rFonts w:ascii="Century Gothic" w:hAnsi="Century Gothic"/>
          <w:sz w:val="20"/>
          <w:szCs w:val="20"/>
        </w:rPr>
      </w:pPr>
      <w:r w:rsidRPr="00261600">
        <w:rPr>
          <w:rFonts w:ascii="Century Gothic" w:hAnsi="Century Gothic"/>
          <w:sz w:val="20"/>
          <w:szCs w:val="20"/>
        </w:rPr>
        <w:t>Piedāvājumu pretendents paraksta pēc izvēles ar drošu elektronisko parakstu un laika zīmogu vai ar EIS piedāvāto elektronisko parakstu (sistēmas parakstu).</w:t>
      </w:r>
    </w:p>
    <w:p w14:paraId="6E49BC5C" w14:textId="509E82D9" w:rsidR="00B22F71" w:rsidRPr="00DB3DA8" w:rsidRDefault="00B22F71" w:rsidP="00B22F71">
      <w:pPr>
        <w:numPr>
          <w:ilvl w:val="1"/>
          <w:numId w:val="3"/>
        </w:numPr>
        <w:ind w:left="709" w:hanging="709"/>
        <w:jc w:val="both"/>
        <w:rPr>
          <w:rFonts w:ascii="Century Gothic" w:hAnsi="Century Gothic"/>
          <w:sz w:val="20"/>
          <w:szCs w:val="20"/>
        </w:rPr>
      </w:pPr>
      <w:r w:rsidRPr="00261600">
        <w:rPr>
          <w:rFonts w:ascii="Century Gothic" w:hAnsi="Century Gothic"/>
          <w:sz w:val="20"/>
          <w:szCs w:val="20"/>
        </w:rPr>
        <w:t xml:space="preserve">Piedāvājumu atvēršana notiks </w:t>
      </w:r>
      <w:r w:rsidR="003F273C" w:rsidRPr="00261600">
        <w:rPr>
          <w:rFonts w:ascii="Century Gothic" w:hAnsi="Century Gothic"/>
          <w:sz w:val="20"/>
          <w:szCs w:val="20"/>
        </w:rPr>
        <w:t>2026</w:t>
      </w:r>
      <w:r w:rsidR="005904E7" w:rsidRPr="00261600">
        <w:rPr>
          <w:rFonts w:ascii="Century Gothic" w:hAnsi="Century Gothic"/>
          <w:sz w:val="20"/>
          <w:szCs w:val="20"/>
        </w:rPr>
        <w:t xml:space="preserve">.gada </w:t>
      </w:r>
      <w:r w:rsidR="00261600" w:rsidRPr="00261600">
        <w:rPr>
          <w:rFonts w:ascii="Century Gothic" w:hAnsi="Century Gothic"/>
          <w:sz w:val="20"/>
          <w:szCs w:val="20"/>
        </w:rPr>
        <w:t>20</w:t>
      </w:r>
      <w:r w:rsidR="00660D34" w:rsidRPr="00261600">
        <w:rPr>
          <w:rFonts w:ascii="Century Gothic" w:hAnsi="Century Gothic"/>
          <w:sz w:val="20"/>
          <w:szCs w:val="20"/>
        </w:rPr>
        <w:t>.augustā</w:t>
      </w:r>
      <w:r w:rsidR="005904E7" w:rsidRPr="00261600">
        <w:rPr>
          <w:rFonts w:ascii="Century Gothic" w:hAnsi="Century Gothic"/>
          <w:sz w:val="20"/>
          <w:szCs w:val="20"/>
        </w:rPr>
        <w:t>, plkst.14.00</w:t>
      </w:r>
      <w:r w:rsidRPr="00261600">
        <w:rPr>
          <w:rFonts w:ascii="Century Gothic" w:hAnsi="Century Gothic"/>
          <w:sz w:val="20"/>
          <w:szCs w:val="20"/>
        </w:rPr>
        <w:t xml:space="preserve"> EIS e-konkursu apakšsistēmas sadaļā „Atvēršana”. Iesniegto piedāvājumu</w:t>
      </w:r>
      <w:r w:rsidRPr="00DB3DA8">
        <w:rPr>
          <w:rFonts w:ascii="Century Gothic" w:hAnsi="Century Gothic"/>
          <w:sz w:val="20"/>
          <w:szCs w:val="20"/>
        </w:rPr>
        <w:t xml:space="preserve"> atvēršanas procesam var sekot līdzi tiešsaistes režīmā EIS e-konkursu apakšsistēmā. </w:t>
      </w:r>
    </w:p>
    <w:p w14:paraId="1DCBFCC0" w14:textId="77777777" w:rsidR="00B22F71" w:rsidRPr="00DB3DA8" w:rsidRDefault="00B22F71" w:rsidP="00B22F71">
      <w:pPr>
        <w:pStyle w:val="BodyText"/>
        <w:numPr>
          <w:ilvl w:val="1"/>
          <w:numId w:val="3"/>
        </w:numPr>
        <w:ind w:left="709" w:hanging="709"/>
        <w:rPr>
          <w:rFonts w:ascii="Century Gothic" w:hAnsi="Century Gothic"/>
          <w:sz w:val="20"/>
          <w:szCs w:val="20"/>
        </w:rPr>
      </w:pPr>
      <w:r w:rsidRPr="00DB3DA8">
        <w:rPr>
          <w:rFonts w:ascii="Century Gothic" w:hAnsi="Century Gothic"/>
          <w:sz w:val="20"/>
          <w:szCs w:val="20"/>
        </w:rPr>
        <w:t>Pasūtītājs piedāvājumu atvēršanas laikā publicē EIS sistēmā izveidoto Pretendentu un to iesniegto piedāvājumu apkopojumu.</w:t>
      </w:r>
    </w:p>
    <w:p w14:paraId="35AC17CF" w14:textId="77777777" w:rsidR="00B22F71" w:rsidRPr="00DB3DA8" w:rsidRDefault="00B22F71" w:rsidP="00B22F71">
      <w:pPr>
        <w:pStyle w:val="BodyText"/>
        <w:ind w:left="709"/>
        <w:rPr>
          <w:rFonts w:ascii="Century Gothic" w:hAnsi="Century Gothic"/>
          <w:sz w:val="20"/>
          <w:szCs w:val="20"/>
        </w:rPr>
      </w:pPr>
    </w:p>
    <w:p w14:paraId="261A33AC" w14:textId="77777777" w:rsidR="00B22F71" w:rsidRPr="00DB3DA8" w:rsidRDefault="00B22F71" w:rsidP="00B22F71">
      <w:pPr>
        <w:numPr>
          <w:ilvl w:val="0"/>
          <w:numId w:val="3"/>
        </w:numPr>
        <w:ind w:left="709" w:hanging="709"/>
        <w:jc w:val="both"/>
        <w:rPr>
          <w:rFonts w:ascii="Century Gothic" w:hAnsi="Century Gothic"/>
          <w:b/>
          <w:sz w:val="20"/>
          <w:szCs w:val="20"/>
        </w:rPr>
      </w:pPr>
      <w:r w:rsidRPr="00DB3DA8">
        <w:rPr>
          <w:rFonts w:ascii="Century Gothic" w:hAnsi="Century Gothic"/>
          <w:b/>
          <w:sz w:val="20"/>
          <w:szCs w:val="20"/>
        </w:rPr>
        <w:t>Iesniedzamie dokumenti un informācija</w:t>
      </w:r>
    </w:p>
    <w:p w14:paraId="563D0E4C" w14:textId="77777777" w:rsidR="00B22F71" w:rsidRPr="00DB3DA8" w:rsidRDefault="00B22F71" w:rsidP="00B22F71">
      <w:pPr>
        <w:numPr>
          <w:ilvl w:val="1"/>
          <w:numId w:val="3"/>
        </w:numPr>
        <w:ind w:left="709" w:hanging="709"/>
        <w:jc w:val="both"/>
        <w:rPr>
          <w:rFonts w:ascii="Century Gothic" w:hAnsi="Century Gothic"/>
          <w:sz w:val="20"/>
          <w:szCs w:val="20"/>
        </w:rPr>
      </w:pPr>
      <w:r w:rsidRPr="00DB3DA8">
        <w:rPr>
          <w:rFonts w:ascii="Century Gothic" w:hAnsi="Century Gothic"/>
          <w:sz w:val="20"/>
          <w:szCs w:val="20"/>
        </w:rPr>
        <w:t>Pretendentu atlases prasības un iesniedzamie dokumenti:</w:t>
      </w:r>
    </w:p>
    <w:tbl>
      <w:tblPr>
        <w:tblW w:w="0" w:type="auto"/>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2"/>
        <w:gridCol w:w="4197"/>
      </w:tblGrid>
      <w:tr w:rsidR="00B22F71" w:rsidRPr="00DB3DA8" w14:paraId="4BF03492" w14:textId="77777777" w:rsidTr="00F277BC">
        <w:tc>
          <w:tcPr>
            <w:tcW w:w="4361" w:type="dxa"/>
          </w:tcPr>
          <w:p w14:paraId="7F5A5804" w14:textId="77777777" w:rsidR="00B22F71" w:rsidRPr="00DB3DA8" w:rsidRDefault="00B22F71" w:rsidP="00F277BC">
            <w:pPr>
              <w:jc w:val="both"/>
              <w:rPr>
                <w:rFonts w:ascii="Century Gothic" w:hAnsi="Century Gothic"/>
                <w:sz w:val="20"/>
                <w:szCs w:val="20"/>
              </w:rPr>
            </w:pPr>
            <w:r w:rsidRPr="00DB3DA8">
              <w:rPr>
                <w:rFonts w:ascii="Century Gothic" w:hAnsi="Century Gothic"/>
                <w:b/>
                <w:sz w:val="20"/>
                <w:szCs w:val="20"/>
              </w:rPr>
              <w:t>Pretendentu atlases prasības:</w:t>
            </w:r>
          </w:p>
        </w:tc>
        <w:tc>
          <w:tcPr>
            <w:tcW w:w="4303" w:type="dxa"/>
          </w:tcPr>
          <w:p w14:paraId="47EF8C8F" w14:textId="77777777" w:rsidR="00B22F71" w:rsidRPr="00DB3DA8" w:rsidRDefault="00B22F71" w:rsidP="00F277BC">
            <w:pPr>
              <w:jc w:val="both"/>
              <w:rPr>
                <w:rFonts w:ascii="Century Gothic" w:hAnsi="Century Gothic"/>
                <w:sz w:val="20"/>
                <w:szCs w:val="20"/>
              </w:rPr>
            </w:pPr>
            <w:r w:rsidRPr="00DB3DA8">
              <w:rPr>
                <w:rFonts w:ascii="Century Gothic" w:hAnsi="Century Gothic"/>
                <w:b/>
                <w:sz w:val="20"/>
                <w:szCs w:val="20"/>
              </w:rPr>
              <w:t>Iesniedzamie dokumenti, lai apliecinātu atbilstību pretendentu atlases prasībām:</w:t>
            </w:r>
          </w:p>
        </w:tc>
      </w:tr>
      <w:tr w:rsidR="00B22F71" w:rsidRPr="00DB3DA8" w14:paraId="7BBBFA0D" w14:textId="77777777" w:rsidTr="00F277BC">
        <w:tc>
          <w:tcPr>
            <w:tcW w:w="4361" w:type="dxa"/>
          </w:tcPr>
          <w:p w14:paraId="591DB116" w14:textId="77777777" w:rsidR="00B22F71" w:rsidRPr="00DB3DA8" w:rsidRDefault="00B22F71" w:rsidP="00F277BC">
            <w:pPr>
              <w:numPr>
                <w:ilvl w:val="2"/>
                <w:numId w:val="3"/>
              </w:numPr>
              <w:ind w:left="0" w:right="40" w:firstLine="0"/>
              <w:jc w:val="both"/>
              <w:outlineLvl w:val="2"/>
              <w:rPr>
                <w:rFonts w:ascii="Century Gothic" w:hAnsi="Century Gothic"/>
                <w:sz w:val="20"/>
                <w:szCs w:val="20"/>
              </w:rPr>
            </w:pPr>
            <w:r w:rsidRPr="00DB3DA8">
              <w:rPr>
                <w:rFonts w:ascii="Century Gothic" w:eastAsia="Calibri" w:hAnsi="Century Gothic"/>
                <w:bCs/>
                <w:sz w:val="20"/>
                <w:szCs w:val="20"/>
                <w:lang w:val="x-none" w:eastAsia="en-US"/>
              </w:rPr>
              <w:t xml:space="preserve">Pretendenta apliecinājums par piedalīšanos </w:t>
            </w:r>
            <w:r w:rsidRPr="00DB3DA8">
              <w:rPr>
                <w:rFonts w:ascii="Century Gothic" w:eastAsia="Calibri" w:hAnsi="Century Gothic"/>
                <w:bCs/>
                <w:sz w:val="20"/>
                <w:szCs w:val="20"/>
                <w:lang w:eastAsia="en-US"/>
              </w:rPr>
              <w:t>iepirkumā</w:t>
            </w:r>
            <w:r w:rsidRPr="00DB3DA8">
              <w:rPr>
                <w:rFonts w:ascii="Century Gothic" w:eastAsia="Calibri" w:hAnsi="Century Gothic"/>
                <w:bCs/>
                <w:sz w:val="20"/>
                <w:szCs w:val="20"/>
                <w:lang w:val="x-none" w:eastAsia="en-US"/>
              </w:rPr>
              <w:t>.</w:t>
            </w:r>
          </w:p>
        </w:tc>
        <w:tc>
          <w:tcPr>
            <w:tcW w:w="4303" w:type="dxa"/>
          </w:tcPr>
          <w:p w14:paraId="631F6FFB" w14:textId="77777777" w:rsidR="00B22F71" w:rsidRPr="00DB3DA8" w:rsidRDefault="00B22F71" w:rsidP="00F277BC">
            <w:pPr>
              <w:numPr>
                <w:ilvl w:val="2"/>
                <w:numId w:val="3"/>
              </w:numPr>
              <w:autoSpaceDE w:val="0"/>
              <w:autoSpaceDN w:val="0"/>
              <w:adjustRightInd w:val="0"/>
              <w:ind w:left="33" w:hanging="9"/>
              <w:jc w:val="both"/>
              <w:rPr>
                <w:rFonts w:ascii="Century Gothic" w:hAnsi="Century Gothic"/>
                <w:sz w:val="20"/>
                <w:szCs w:val="20"/>
              </w:rPr>
            </w:pPr>
            <w:r w:rsidRPr="00DB3DA8">
              <w:rPr>
                <w:rFonts w:ascii="Century Gothic" w:hAnsi="Century Gothic"/>
                <w:sz w:val="20"/>
                <w:szCs w:val="20"/>
              </w:rPr>
              <w:t xml:space="preserve">Pieteikums dalībai iepirkumā (1.pielikums), </w:t>
            </w:r>
            <w:r w:rsidRPr="00DB3DA8">
              <w:rPr>
                <w:rFonts w:ascii="Century Gothic" w:eastAsia="Calibri" w:hAnsi="Century Gothic"/>
                <w:bCs/>
                <w:sz w:val="20"/>
                <w:szCs w:val="20"/>
                <w:lang w:val="x-none" w:eastAsia="en-US"/>
              </w:rPr>
              <w:t>k</w:t>
            </w:r>
            <w:r w:rsidRPr="00DB3DA8">
              <w:rPr>
                <w:rFonts w:ascii="Century Gothic" w:eastAsia="Calibri" w:hAnsi="Century Gothic"/>
                <w:bCs/>
                <w:sz w:val="20"/>
                <w:szCs w:val="20"/>
                <w:lang w:eastAsia="en-US"/>
              </w:rPr>
              <w:t>o</w:t>
            </w:r>
            <w:r w:rsidRPr="00DB3DA8">
              <w:rPr>
                <w:rFonts w:ascii="Century Gothic" w:eastAsia="Calibri" w:hAnsi="Century Gothic"/>
                <w:bCs/>
                <w:sz w:val="20"/>
                <w:szCs w:val="20"/>
                <w:lang w:val="x-none" w:eastAsia="en-US"/>
              </w:rPr>
              <w:t xml:space="preserve"> paraksta pretendenta pārstāvi</w:t>
            </w:r>
            <w:r w:rsidRPr="00DB3DA8">
              <w:rPr>
                <w:rFonts w:ascii="Century Gothic" w:eastAsia="Calibri" w:hAnsi="Century Gothic"/>
                <w:bCs/>
                <w:sz w:val="20"/>
                <w:szCs w:val="20"/>
                <w:lang w:eastAsia="en-US"/>
              </w:rPr>
              <w:t>s</w:t>
            </w:r>
            <w:r w:rsidRPr="00DB3DA8">
              <w:rPr>
                <w:rFonts w:ascii="Century Gothic" w:eastAsia="Calibri" w:hAnsi="Century Gothic"/>
                <w:bCs/>
                <w:sz w:val="20"/>
                <w:szCs w:val="20"/>
                <w:lang w:val="x-none" w:eastAsia="en-US"/>
              </w:rPr>
              <w:t xml:space="preserve"> ar pārstāvības tiesībām vai tā pilnvarota persona</w:t>
            </w:r>
            <w:r w:rsidRPr="00DB3DA8">
              <w:rPr>
                <w:rFonts w:ascii="Century Gothic" w:hAnsi="Century Gothic"/>
                <w:sz w:val="20"/>
                <w:szCs w:val="20"/>
              </w:rPr>
              <w:t xml:space="preserve">. </w:t>
            </w:r>
          </w:p>
          <w:p w14:paraId="4817EBF7" w14:textId="77777777" w:rsidR="00B22F71" w:rsidRPr="00DB3DA8" w:rsidRDefault="00B22F71" w:rsidP="00F277BC">
            <w:pPr>
              <w:autoSpaceDE w:val="0"/>
              <w:autoSpaceDN w:val="0"/>
              <w:adjustRightInd w:val="0"/>
              <w:ind w:left="33"/>
              <w:jc w:val="both"/>
              <w:rPr>
                <w:rFonts w:ascii="Century Gothic" w:hAnsi="Century Gothic"/>
                <w:bCs/>
                <w:iCs/>
                <w:sz w:val="20"/>
                <w:szCs w:val="20"/>
                <w:lang w:eastAsia="x-none"/>
              </w:rPr>
            </w:pPr>
            <w:r w:rsidRPr="00DB3DA8">
              <w:rPr>
                <w:rFonts w:ascii="Century Gothic" w:hAnsi="Century Gothic"/>
                <w:bCs/>
                <w:iCs/>
                <w:sz w:val="20"/>
                <w:szCs w:val="20"/>
                <w:lang w:val="x-none" w:eastAsia="x-none"/>
              </w:rPr>
              <w:t xml:space="preserve">Pretendenta </w:t>
            </w:r>
            <w:r w:rsidRPr="00DB3DA8">
              <w:rPr>
                <w:rFonts w:ascii="Century Gothic" w:hAnsi="Century Gothic"/>
                <w:bCs/>
                <w:iCs/>
                <w:sz w:val="20"/>
                <w:szCs w:val="20"/>
                <w:lang w:eastAsia="x-none"/>
              </w:rPr>
              <w:t>pārstāvja</w:t>
            </w:r>
            <w:r w:rsidRPr="00DB3DA8">
              <w:rPr>
                <w:rFonts w:ascii="Century Gothic" w:hAnsi="Century Gothic"/>
                <w:bCs/>
                <w:iCs/>
                <w:sz w:val="20"/>
                <w:szCs w:val="20"/>
                <w:lang w:val="x-none" w:eastAsia="x-none"/>
              </w:rPr>
              <w:t xml:space="preserve"> ar pārstāvības tiesībām izdota pilnvara (oriģināls vai apliecināta kopija) citai personai parakstīt piedāvājumu, ja tā atšķiras no </w:t>
            </w:r>
            <w:r w:rsidRPr="00DB3DA8">
              <w:rPr>
                <w:rFonts w:ascii="Century Gothic" w:hAnsi="Century Gothic"/>
                <w:bCs/>
                <w:iCs/>
                <w:sz w:val="20"/>
                <w:szCs w:val="20"/>
                <w:lang w:eastAsia="x-none"/>
              </w:rPr>
              <w:t xml:space="preserve">Latvijas Republikas </w:t>
            </w:r>
            <w:r w:rsidRPr="00DB3DA8">
              <w:rPr>
                <w:rFonts w:ascii="Century Gothic" w:hAnsi="Century Gothic"/>
                <w:bCs/>
                <w:iCs/>
                <w:sz w:val="20"/>
                <w:szCs w:val="20"/>
                <w:lang w:val="x-none" w:eastAsia="x-none"/>
              </w:rPr>
              <w:t>Uzņēmumu reģistrā norādītās.</w:t>
            </w:r>
          </w:p>
          <w:p w14:paraId="58C43F44" w14:textId="77777777" w:rsidR="00B22F71" w:rsidRPr="00DB3DA8" w:rsidRDefault="00B22F71" w:rsidP="00F277BC">
            <w:pPr>
              <w:ind w:left="33"/>
              <w:jc w:val="both"/>
              <w:rPr>
                <w:rFonts w:ascii="Century Gothic" w:hAnsi="Century Gothic"/>
                <w:sz w:val="20"/>
                <w:szCs w:val="20"/>
              </w:rPr>
            </w:pPr>
            <w:r w:rsidRPr="00DB3DA8">
              <w:rPr>
                <w:rFonts w:ascii="Century Gothic" w:hAnsi="Century Gothic"/>
                <w:bCs/>
                <w:iCs/>
                <w:sz w:val="20"/>
                <w:szCs w:val="20"/>
                <w:lang w:val="x-none" w:eastAsia="x-none"/>
              </w:rPr>
              <w:t>Ja pretendents ir piegādātāju apvienība, pieteikum</w:t>
            </w:r>
            <w:r w:rsidRPr="00DB3DA8">
              <w:rPr>
                <w:rFonts w:ascii="Century Gothic" w:hAnsi="Century Gothic"/>
                <w:bCs/>
                <w:iCs/>
                <w:sz w:val="20"/>
                <w:szCs w:val="20"/>
                <w:lang w:eastAsia="x-none"/>
              </w:rPr>
              <w:t xml:space="preserve">s </w:t>
            </w:r>
            <w:r w:rsidRPr="00DB3DA8">
              <w:rPr>
                <w:rFonts w:ascii="Century Gothic" w:hAnsi="Century Gothic"/>
                <w:bCs/>
                <w:iCs/>
                <w:sz w:val="20"/>
                <w:szCs w:val="20"/>
                <w:lang w:val="x-none" w:eastAsia="x-none"/>
              </w:rPr>
              <w:t>jāparaksta katras personas, kas iekļauta piegādātāju apvienībā, pārstāvim ar pārstāvības tiesībām</w:t>
            </w:r>
            <w:r w:rsidRPr="00DB3DA8">
              <w:rPr>
                <w:rFonts w:ascii="Century Gothic" w:eastAsia="Calibri" w:hAnsi="Century Gothic"/>
                <w:bCs/>
                <w:sz w:val="20"/>
                <w:szCs w:val="20"/>
                <w:lang w:val="x-none" w:eastAsia="en-US"/>
              </w:rPr>
              <w:t xml:space="preserve"> vai tā pilnvarota</w:t>
            </w:r>
            <w:r w:rsidRPr="00DB3DA8">
              <w:rPr>
                <w:rFonts w:ascii="Century Gothic" w:eastAsia="Calibri" w:hAnsi="Century Gothic"/>
                <w:bCs/>
                <w:sz w:val="20"/>
                <w:szCs w:val="20"/>
                <w:lang w:eastAsia="en-US"/>
              </w:rPr>
              <w:t>i</w:t>
            </w:r>
            <w:r w:rsidRPr="00DB3DA8">
              <w:rPr>
                <w:rFonts w:ascii="Century Gothic" w:eastAsia="Calibri" w:hAnsi="Century Gothic"/>
                <w:bCs/>
                <w:sz w:val="20"/>
                <w:szCs w:val="20"/>
                <w:lang w:val="x-none" w:eastAsia="en-US"/>
              </w:rPr>
              <w:t xml:space="preserve"> persona</w:t>
            </w:r>
            <w:r w:rsidRPr="00DB3DA8">
              <w:rPr>
                <w:rFonts w:ascii="Century Gothic" w:eastAsia="Calibri" w:hAnsi="Century Gothic"/>
                <w:bCs/>
                <w:sz w:val="20"/>
                <w:szCs w:val="20"/>
                <w:lang w:eastAsia="en-US"/>
              </w:rPr>
              <w:t>i</w:t>
            </w:r>
            <w:r w:rsidRPr="00DB3DA8">
              <w:rPr>
                <w:rFonts w:ascii="Century Gothic" w:hAnsi="Century Gothic"/>
                <w:bCs/>
                <w:iCs/>
                <w:sz w:val="20"/>
                <w:szCs w:val="20"/>
                <w:lang w:eastAsia="x-none"/>
              </w:rPr>
              <w:t>.</w:t>
            </w:r>
          </w:p>
        </w:tc>
      </w:tr>
      <w:tr w:rsidR="00B22F71" w:rsidRPr="00DB3DA8" w14:paraId="73DBAC2F" w14:textId="77777777" w:rsidTr="00F277BC">
        <w:tc>
          <w:tcPr>
            <w:tcW w:w="4361" w:type="dxa"/>
          </w:tcPr>
          <w:p w14:paraId="7574C991" w14:textId="77777777" w:rsidR="00B22F71" w:rsidRPr="00DB3DA8" w:rsidRDefault="00B22F71" w:rsidP="00F277BC">
            <w:pPr>
              <w:numPr>
                <w:ilvl w:val="2"/>
                <w:numId w:val="3"/>
              </w:numPr>
              <w:tabs>
                <w:tab w:val="left" w:pos="0"/>
              </w:tabs>
              <w:ind w:left="0" w:right="-57" w:firstLine="0"/>
              <w:jc w:val="both"/>
              <w:rPr>
                <w:rFonts w:ascii="Century Gothic" w:hAnsi="Century Gothic"/>
                <w:sz w:val="20"/>
                <w:szCs w:val="20"/>
              </w:rPr>
            </w:pPr>
            <w:r w:rsidRPr="00DB3DA8">
              <w:rPr>
                <w:rFonts w:ascii="Century Gothic" w:hAnsi="Century Gothic"/>
                <w:sz w:val="20"/>
                <w:szCs w:val="20"/>
                <w:lang w:eastAsia="en-US"/>
              </w:rPr>
              <w:t>Pretendents ir reģistrēts atbilstoši reģistrācijas vai patstāvīgās dzīvesvietas valsts normatīvo aktu prasībām.</w:t>
            </w:r>
          </w:p>
          <w:p w14:paraId="1C65C1D4" w14:textId="77777777" w:rsidR="00B22F71" w:rsidRPr="00DB3DA8" w:rsidRDefault="00B22F71" w:rsidP="00F277BC">
            <w:pPr>
              <w:jc w:val="both"/>
              <w:rPr>
                <w:rFonts w:ascii="Century Gothic" w:hAnsi="Century Gothic"/>
                <w:sz w:val="20"/>
                <w:szCs w:val="20"/>
              </w:rPr>
            </w:pPr>
            <w:r w:rsidRPr="00DB3DA8">
              <w:rPr>
                <w:rFonts w:ascii="Century Gothic" w:hAnsi="Century Gothic"/>
                <w:sz w:val="20"/>
                <w:szCs w:val="20"/>
                <w:lang w:eastAsia="en-US"/>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303" w:type="dxa"/>
          </w:tcPr>
          <w:p w14:paraId="06C9A920" w14:textId="77777777" w:rsidR="00B22F71" w:rsidRPr="00DB3DA8" w:rsidRDefault="00B22F71" w:rsidP="00F277BC">
            <w:pPr>
              <w:numPr>
                <w:ilvl w:val="2"/>
                <w:numId w:val="3"/>
              </w:numPr>
              <w:ind w:left="0" w:firstLine="0"/>
              <w:jc w:val="both"/>
              <w:rPr>
                <w:rFonts w:ascii="Century Gothic" w:hAnsi="Century Gothic"/>
                <w:sz w:val="20"/>
                <w:szCs w:val="20"/>
                <w:lang w:eastAsia="x-none"/>
              </w:rPr>
            </w:pPr>
            <w:r w:rsidRPr="00DB3DA8">
              <w:rPr>
                <w:rFonts w:ascii="Century Gothic" w:hAnsi="Century Gothic"/>
                <w:sz w:val="20"/>
                <w:szCs w:val="20"/>
                <w:lang w:eastAsia="x-none"/>
              </w:rPr>
              <w:t xml:space="preserve">Par Latvijas Republikā reģistrētu pretendentu reģistrāciju informācija tiks iegūta Ministru kabineta noteiktajā informācijas sistēmā Ministru kabineta noteiktajā kārtībā. </w:t>
            </w:r>
          </w:p>
          <w:p w14:paraId="0169F291" w14:textId="77777777" w:rsidR="00B22F71" w:rsidRPr="00DB3DA8" w:rsidRDefault="00B22F71" w:rsidP="00F277BC">
            <w:pPr>
              <w:jc w:val="both"/>
              <w:rPr>
                <w:rFonts w:ascii="Century Gothic" w:hAnsi="Century Gothic"/>
                <w:sz w:val="20"/>
                <w:szCs w:val="20"/>
                <w:lang w:eastAsia="x-none"/>
              </w:rPr>
            </w:pPr>
            <w:r w:rsidRPr="00DB3DA8">
              <w:rPr>
                <w:rFonts w:ascii="Century Gothic" w:hAnsi="Century Gothic"/>
                <w:sz w:val="20"/>
                <w:szCs w:val="20"/>
                <w:lang w:eastAsia="x-none"/>
              </w:rPr>
              <w:t>Pretendentam, kas nav reģistrēts kādā no Uzņēmumu reģistra reģistriem, jāiesniedz dokuments/šāda dokumenta kopija, kas apliecina tā normatīvajos aktos noteikto reģistrāciju.</w:t>
            </w:r>
          </w:p>
          <w:p w14:paraId="588B5228" w14:textId="77777777" w:rsidR="00B22F71" w:rsidRPr="00DB3DA8" w:rsidRDefault="00B22F71" w:rsidP="00F277BC">
            <w:pPr>
              <w:jc w:val="both"/>
              <w:rPr>
                <w:rFonts w:ascii="Century Gothic" w:hAnsi="Century Gothic"/>
                <w:sz w:val="20"/>
                <w:szCs w:val="20"/>
              </w:rPr>
            </w:pPr>
            <w:r w:rsidRPr="00DB3DA8">
              <w:rPr>
                <w:rFonts w:ascii="Century Gothic" w:hAnsi="Century Gothic"/>
                <w:sz w:val="20"/>
                <w:szCs w:val="20"/>
              </w:rPr>
              <w:t xml:space="preserve">Ārvalstīs reģistrētam pretendentam jāiesniedz kompetentas attiecīgās valsts institūcijas izsniegtu dokumentu/šāda dokumenta kopiju, kas apliecina, ka </w:t>
            </w:r>
            <w:r w:rsidRPr="00DB3DA8">
              <w:rPr>
                <w:rFonts w:ascii="Century Gothic" w:hAnsi="Century Gothic"/>
                <w:sz w:val="20"/>
                <w:szCs w:val="20"/>
              </w:rPr>
              <w:lastRenderedPageBreak/>
              <w:t>pretendents ir reģistrēts atbilstoši tās valsts normatīvo aktu prasībām.</w:t>
            </w:r>
          </w:p>
        </w:tc>
      </w:tr>
      <w:tr w:rsidR="00B22F71" w:rsidRPr="00DB3DA8" w14:paraId="31CF0F67" w14:textId="77777777" w:rsidTr="00F277BC">
        <w:tc>
          <w:tcPr>
            <w:tcW w:w="4361" w:type="dxa"/>
          </w:tcPr>
          <w:p w14:paraId="4D6982B5" w14:textId="77777777" w:rsidR="00B22F71" w:rsidRPr="00DB3DA8" w:rsidRDefault="00B22F71" w:rsidP="00F277BC">
            <w:pPr>
              <w:numPr>
                <w:ilvl w:val="2"/>
                <w:numId w:val="3"/>
              </w:numPr>
              <w:autoSpaceDE w:val="0"/>
              <w:autoSpaceDN w:val="0"/>
              <w:adjustRightInd w:val="0"/>
              <w:ind w:left="0" w:hanging="11"/>
              <w:jc w:val="both"/>
              <w:rPr>
                <w:rFonts w:ascii="Century Gothic" w:hAnsi="Century Gothic"/>
                <w:sz w:val="20"/>
                <w:szCs w:val="20"/>
                <w:lang w:eastAsia="en-US"/>
              </w:rPr>
            </w:pPr>
            <w:r w:rsidRPr="00DB3DA8">
              <w:rPr>
                <w:rFonts w:ascii="Century Gothic" w:hAnsi="Century Gothic"/>
                <w:color w:val="000000"/>
                <w:sz w:val="20"/>
                <w:szCs w:val="20"/>
              </w:rPr>
              <w:lastRenderedPageBreak/>
              <w:t xml:space="preserve">Pretendentam ir </w:t>
            </w:r>
            <w:r w:rsidRPr="00DB3DA8">
              <w:rPr>
                <w:rFonts w:ascii="Century Gothic" w:hAnsi="Century Gothic"/>
                <w:sz w:val="20"/>
                <w:szCs w:val="20"/>
              </w:rPr>
              <w:t>atļauja Latvijas Republikas teritorijā sniegt veselības apdrošināšanas pakalpojumus.</w:t>
            </w:r>
          </w:p>
        </w:tc>
        <w:tc>
          <w:tcPr>
            <w:tcW w:w="4303" w:type="dxa"/>
          </w:tcPr>
          <w:p w14:paraId="10C6B309" w14:textId="24F69520" w:rsidR="00B22F71" w:rsidRPr="00D9196C" w:rsidRDefault="00781BDE" w:rsidP="00D9196C">
            <w:pPr>
              <w:numPr>
                <w:ilvl w:val="2"/>
                <w:numId w:val="3"/>
              </w:numPr>
              <w:autoSpaceDE w:val="0"/>
              <w:autoSpaceDN w:val="0"/>
              <w:adjustRightInd w:val="0"/>
              <w:ind w:left="0" w:firstLine="22"/>
              <w:jc w:val="both"/>
              <w:rPr>
                <w:rFonts w:ascii="Century Gothic" w:hAnsi="Century Gothic"/>
                <w:sz w:val="20"/>
                <w:szCs w:val="20"/>
                <w:lang w:eastAsia="x-none"/>
              </w:rPr>
            </w:pPr>
            <w:r>
              <w:rPr>
                <w:rFonts w:ascii="Century Gothic" w:hAnsi="Century Gothic"/>
                <w:sz w:val="20"/>
                <w:szCs w:val="20"/>
              </w:rPr>
              <w:t>A</w:t>
            </w:r>
            <w:r w:rsidR="00B22F71" w:rsidRPr="00DB3DA8">
              <w:rPr>
                <w:rFonts w:ascii="Century Gothic" w:hAnsi="Century Gothic"/>
                <w:sz w:val="20"/>
                <w:szCs w:val="20"/>
              </w:rPr>
              <w:t xml:space="preserve">tļauja Latvijas Republikas teritorijā sniegt </w:t>
            </w:r>
            <w:r w:rsidR="00B22F71" w:rsidRPr="003E6FC2">
              <w:rPr>
                <w:rFonts w:ascii="Century Gothic" w:hAnsi="Century Gothic"/>
                <w:sz w:val="20"/>
                <w:szCs w:val="20"/>
              </w:rPr>
              <w:t xml:space="preserve">veselības apdrošināšanas  pakalpojumus tiks pārbaudīta </w:t>
            </w:r>
            <w:r w:rsidR="003E6FC2" w:rsidRPr="003E6FC2">
              <w:rPr>
                <w:rFonts w:ascii="Century Gothic" w:hAnsi="Century Gothic"/>
                <w:sz w:val="20"/>
                <w:szCs w:val="20"/>
              </w:rPr>
              <w:t>Latvijas Bankas</w:t>
            </w:r>
            <w:r w:rsidR="00B22F71" w:rsidRPr="003E6FC2">
              <w:rPr>
                <w:rFonts w:ascii="Century Gothic" w:hAnsi="Century Gothic"/>
                <w:sz w:val="20"/>
                <w:szCs w:val="20"/>
              </w:rPr>
              <w:t xml:space="preserve"> mājas lapā internetā.</w:t>
            </w:r>
          </w:p>
        </w:tc>
      </w:tr>
      <w:tr w:rsidR="00B22F71" w:rsidRPr="00DB3DA8" w14:paraId="5A475B19" w14:textId="77777777" w:rsidTr="00F277BC">
        <w:tc>
          <w:tcPr>
            <w:tcW w:w="4361" w:type="dxa"/>
          </w:tcPr>
          <w:p w14:paraId="6F8E9F8F" w14:textId="3F5E7CD0" w:rsidR="00B22F71" w:rsidRPr="00DB3DA8" w:rsidRDefault="00B22F71" w:rsidP="00F277BC">
            <w:pPr>
              <w:numPr>
                <w:ilvl w:val="2"/>
                <w:numId w:val="3"/>
              </w:numPr>
              <w:ind w:left="0" w:firstLine="0"/>
              <w:contextualSpacing/>
              <w:jc w:val="both"/>
              <w:rPr>
                <w:rFonts w:ascii="Century Gothic" w:hAnsi="Century Gothic"/>
                <w:i/>
                <w:sz w:val="20"/>
                <w:szCs w:val="20"/>
              </w:rPr>
            </w:pPr>
            <w:r w:rsidRPr="00DB3DA8">
              <w:rPr>
                <w:rFonts w:ascii="Century Gothic" w:hAnsi="Century Gothic"/>
                <w:sz w:val="20"/>
                <w:szCs w:val="20"/>
              </w:rPr>
              <w:t>Pretendentam iepriekšējo 3 (trīs) gadu laikā</w:t>
            </w:r>
            <w:r>
              <w:rPr>
                <w:rFonts w:ascii="Century Gothic" w:hAnsi="Century Gothic"/>
                <w:sz w:val="20"/>
                <w:szCs w:val="20"/>
              </w:rPr>
              <w:t xml:space="preserve"> (</w:t>
            </w:r>
            <w:r w:rsidR="003F273C">
              <w:rPr>
                <w:rFonts w:ascii="Century Gothic" w:hAnsi="Century Gothic"/>
                <w:sz w:val="20"/>
                <w:szCs w:val="20"/>
              </w:rPr>
              <w:t>2023</w:t>
            </w:r>
            <w:r>
              <w:rPr>
                <w:rFonts w:ascii="Century Gothic" w:hAnsi="Century Gothic"/>
                <w:sz w:val="20"/>
                <w:szCs w:val="20"/>
              </w:rPr>
              <w:t xml:space="preserve">., </w:t>
            </w:r>
            <w:r w:rsidR="003F273C">
              <w:rPr>
                <w:rFonts w:ascii="Century Gothic" w:hAnsi="Century Gothic"/>
                <w:sz w:val="20"/>
                <w:szCs w:val="20"/>
              </w:rPr>
              <w:t>2024</w:t>
            </w:r>
            <w:r>
              <w:rPr>
                <w:rFonts w:ascii="Century Gothic" w:hAnsi="Century Gothic"/>
                <w:sz w:val="20"/>
                <w:szCs w:val="20"/>
              </w:rPr>
              <w:t xml:space="preserve">., </w:t>
            </w:r>
            <w:r w:rsidR="003F273C">
              <w:rPr>
                <w:rFonts w:ascii="Century Gothic" w:hAnsi="Century Gothic"/>
                <w:sz w:val="20"/>
                <w:szCs w:val="20"/>
              </w:rPr>
              <w:t>2025</w:t>
            </w:r>
            <w:r>
              <w:rPr>
                <w:rFonts w:ascii="Century Gothic" w:hAnsi="Century Gothic"/>
                <w:sz w:val="20"/>
                <w:szCs w:val="20"/>
              </w:rPr>
              <w:t xml:space="preserve">. un </w:t>
            </w:r>
            <w:r w:rsidR="003F273C">
              <w:rPr>
                <w:rFonts w:ascii="Century Gothic" w:hAnsi="Century Gothic"/>
                <w:sz w:val="20"/>
                <w:szCs w:val="20"/>
              </w:rPr>
              <w:t>2026</w:t>
            </w:r>
            <w:r>
              <w:rPr>
                <w:rFonts w:ascii="Century Gothic" w:hAnsi="Century Gothic"/>
                <w:sz w:val="20"/>
                <w:szCs w:val="20"/>
              </w:rPr>
              <w:t>. līdz piedāvājumu iesniegšanas dienai)</w:t>
            </w:r>
            <w:r w:rsidRPr="00DB3DA8">
              <w:rPr>
                <w:rFonts w:ascii="Century Gothic" w:hAnsi="Century Gothic"/>
                <w:sz w:val="20"/>
                <w:szCs w:val="20"/>
              </w:rPr>
              <w:t xml:space="preserve"> ir pieredze vismaz 3 (trīs) līdzvērtīgu </w:t>
            </w:r>
            <w:r>
              <w:rPr>
                <w:rFonts w:ascii="Century Gothic" w:hAnsi="Century Gothic"/>
                <w:sz w:val="20"/>
                <w:szCs w:val="20"/>
              </w:rPr>
              <w:t xml:space="preserve">veselības apdrošināšanas </w:t>
            </w:r>
            <w:r w:rsidRPr="00DB3DA8">
              <w:rPr>
                <w:rFonts w:ascii="Century Gothic" w:hAnsi="Century Gothic"/>
                <w:sz w:val="20"/>
                <w:szCs w:val="20"/>
              </w:rPr>
              <w:t>pakalpojumu sniegšanā</w:t>
            </w:r>
            <w:r>
              <w:rPr>
                <w:rFonts w:ascii="Century Gothic" w:hAnsi="Century Gothic"/>
                <w:sz w:val="20"/>
                <w:szCs w:val="20"/>
              </w:rPr>
              <w:t xml:space="preserve"> (t.i. iepirkuma līguma par veselības apdrošināšanas pakalpojumu izpildē)</w:t>
            </w:r>
            <w:r w:rsidRPr="00DB3DA8">
              <w:rPr>
                <w:rFonts w:ascii="Century Gothic" w:hAnsi="Century Gothic"/>
                <w:sz w:val="20"/>
                <w:szCs w:val="20"/>
              </w:rPr>
              <w:t xml:space="preserve">. </w:t>
            </w:r>
          </w:p>
          <w:p w14:paraId="4D8C132E" w14:textId="67C7DD24" w:rsidR="00B22F71" w:rsidRPr="00DB3DA8" w:rsidRDefault="00B22F71" w:rsidP="00F277BC">
            <w:pPr>
              <w:autoSpaceDE w:val="0"/>
              <w:autoSpaceDN w:val="0"/>
              <w:adjustRightInd w:val="0"/>
              <w:jc w:val="both"/>
              <w:rPr>
                <w:rFonts w:ascii="Century Gothic" w:hAnsi="Century Gothic"/>
                <w:color w:val="000000"/>
                <w:sz w:val="20"/>
                <w:szCs w:val="20"/>
              </w:rPr>
            </w:pPr>
            <w:r w:rsidRPr="00DB3DA8">
              <w:rPr>
                <w:rFonts w:ascii="Century Gothic" w:hAnsi="Century Gothic"/>
                <w:sz w:val="20"/>
                <w:szCs w:val="20"/>
              </w:rPr>
              <w:t xml:space="preserve">Par līdzvērtīgu </w:t>
            </w:r>
            <w:r>
              <w:rPr>
                <w:rFonts w:ascii="Century Gothic" w:hAnsi="Century Gothic"/>
                <w:sz w:val="20"/>
                <w:szCs w:val="20"/>
              </w:rPr>
              <w:t xml:space="preserve">veselības apdrošināšanas </w:t>
            </w:r>
            <w:r w:rsidRPr="00DB3DA8">
              <w:rPr>
                <w:rFonts w:ascii="Century Gothic" w:hAnsi="Century Gothic"/>
                <w:sz w:val="20"/>
                <w:szCs w:val="20"/>
              </w:rPr>
              <w:t>pakalpojumu tiks uzskatīts veselības apdrošināšanas</w:t>
            </w:r>
            <w:r>
              <w:rPr>
                <w:rFonts w:ascii="Century Gothic" w:hAnsi="Century Gothic"/>
                <w:sz w:val="20"/>
                <w:szCs w:val="20"/>
              </w:rPr>
              <w:t xml:space="preserve"> </w:t>
            </w:r>
            <w:r w:rsidRPr="00DB3DA8">
              <w:rPr>
                <w:rFonts w:ascii="Century Gothic" w:hAnsi="Century Gothic"/>
                <w:sz w:val="20"/>
                <w:szCs w:val="20"/>
              </w:rPr>
              <w:t>pakalpojums</w:t>
            </w:r>
            <w:r>
              <w:rPr>
                <w:rFonts w:ascii="Century Gothic" w:hAnsi="Century Gothic"/>
                <w:sz w:val="20"/>
                <w:szCs w:val="20"/>
              </w:rPr>
              <w:t xml:space="preserve"> ( iepirkuma līgums par veselības apdrošināšanas pakalpojumu)</w:t>
            </w:r>
            <w:r w:rsidRPr="00DB3DA8">
              <w:rPr>
                <w:rFonts w:ascii="Century Gothic" w:hAnsi="Century Gothic"/>
                <w:sz w:val="20"/>
                <w:szCs w:val="20"/>
              </w:rPr>
              <w:t>, kurš bez pārtraukuma sniegts vismaz 12 mēnešus un  apdrošināto personu skaits ir vismaz 200 (divi simti).</w:t>
            </w:r>
          </w:p>
        </w:tc>
        <w:tc>
          <w:tcPr>
            <w:tcW w:w="4303" w:type="dxa"/>
          </w:tcPr>
          <w:p w14:paraId="11C8AAA6" w14:textId="77777777" w:rsidR="00B22F71" w:rsidRPr="00DB3DA8" w:rsidRDefault="00B22F71" w:rsidP="00F277BC">
            <w:pPr>
              <w:numPr>
                <w:ilvl w:val="2"/>
                <w:numId w:val="3"/>
              </w:numPr>
              <w:autoSpaceDE w:val="0"/>
              <w:autoSpaceDN w:val="0"/>
              <w:adjustRightInd w:val="0"/>
              <w:ind w:left="0" w:firstLine="22"/>
              <w:jc w:val="both"/>
              <w:rPr>
                <w:rFonts w:ascii="Century Gothic" w:hAnsi="Century Gothic"/>
                <w:sz w:val="20"/>
                <w:szCs w:val="20"/>
              </w:rPr>
            </w:pPr>
            <w:r w:rsidRPr="00DB3DA8">
              <w:rPr>
                <w:rFonts w:ascii="Century Gothic" w:hAnsi="Century Gothic"/>
                <w:sz w:val="20"/>
                <w:szCs w:val="20"/>
              </w:rPr>
              <w:t>Pretendenta aizpildīta veidlapa „Pretendenta pieredzes apraksts” (4.pielikums). Piedāvājuma dokumentiem jāpievieno pakalpojumu saņēmēju atsauksmes.</w:t>
            </w:r>
          </w:p>
        </w:tc>
      </w:tr>
    </w:tbl>
    <w:p w14:paraId="7E7EC224" w14:textId="479762B1" w:rsidR="00B22F71" w:rsidRPr="00DB3DA8" w:rsidRDefault="00B22F71" w:rsidP="00B22F71">
      <w:pPr>
        <w:pStyle w:val="Default"/>
        <w:numPr>
          <w:ilvl w:val="2"/>
          <w:numId w:val="3"/>
        </w:numPr>
        <w:ind w:left="709"/>
        <w:jc w:val="both"/>
        <w:rPr>
          <w:rFonts w:ascii="Century Gothic" w:hAnsi="Century Gothic"/>
          <w:sz w:val="20"/>
          <w:szCs w:val="20"/>
          <w:lang w:val="lv-LV"/>
        </w:rPr>
      </w:pPr>
      <w:r w:rsidRPr="00DB3DA8">
        <w:rPr>
          <w:rFonts w:ascii="Century Gothic" w:hAnsi="Century Gothic"/>
          <w:sz w:val="20"/>
          <w:szCs w:val="20"/>
          <w:lang w:val="lv-LV"/>
        </w:rPr>
        <w:t>Lai pierādītu atbilstību nolikuma prasībām, Pretendents drīkst balstīties uz citu personu iespējām, neatkarīgi no savstarpējo attiecību tiesiskā rakstura. Šādā gadījumā Pretendents nolikuma 1.pielikumā „Pieteikums dalībai iepirkumā”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AF210C">
        <w:rPr>
          <w:rFonts w:ascii="Century Gothic" w:hAnsi="Century Gothic"/>
          <w:sz w:val="20"/>
          <w:szCs w:val="20"/>
          <w:lang w:val="lv-LV"/>
        </w:rPr>
        <w:t xml:space="preserve">. </w:t>
      </w:r>
      <w:r w:rsidR="00AF210C" w:rsidRPr="0040632F">
        <w:rPr>
          <w:rFonts w:ascii="Century Gothic" w:hAnsi="Century Gothic"/>
          <w:sz w:val="20"/>
          <w:szCs w:val="20"/>
          <w:lang w:val="lv-LV"/>
        </w:rPr>
        <w:t>Ja pretendents ir piegādātāju apvienība, tad saimnieciskās, finansiālās, tehniskās un profesionālās iespējas var izpildīt piegādātāju apvienības dalībnieki kopumā</w:t>
      </w:r>
      <w:r w:rsidRPr="00DB3DA8">
        <w:rPr>
          <w:rFonts w:ascii="Century Gothic" w:hAnsi="Century Gothic"/>
          <w:sz w:val="20"/>
          <w:szCs w:val="20"/>
          <w:lang w:val="lv-LV"/>
        </w:rPr>
        <w:t>;</w:t>
      </w:r>
    </w:p>
    <w:p w14:paraId="5FEAED24" w14:textId="5AA725A2" w:rsidR="00B22F71" w:rsidRPr="00DB3DA8" w:rsidRDefault="00B22F71" w:rsidP="00B22F71">
      <w:pPr>
        <w:pStyle w:val="Default"/>
        <w:numPr>
          <w:ilvl w:val="2"/>
          <w:numId w:val="3"/>
        </w:numPr>
        <w:ind w:left="709"/>
        <w:jc w:val="both"/>
        <w:rPr>
          <w:rFonts w:ascii="Century Gothic" w:hAnsi="Century Gothic"/>
          <w:sz w:val="20"/>
          <w:szCs w:val="20"/>
          <w:lang w:val="lv-LV"/>
        </w:rPr>
      </w:pPr>
      <w:r w:rsidRPr="00DB3DA8">
        <w:rPr>
          <w:rFonts w:ascii="Century Gothic" w:hAnsi="Century Gothic"/>
          <w:noProof/>
          <w:sz w:val="20"/>
          <w:szCs w:val="20"/>
          <w:lang w:val="lv-LV"/>
        </w:rPr>
        <w:t xml:space="preserve">Informācija par līguma izpildē piesaistīt plānotajiem apakšuzņēmējiem (5.pielikums), kuru </w:t>
      </w:r>
      <w:r w:rsidRPr="00DB3DA8">
        <w:rPr>
          <w:rFonts w:ascii="Century Gothic" w:hAnsi="Century Gothic"/>
          <w:sz w:val="20"/>
          <w:szCs w:val="20"/>
          <w:lang w:val="lv-LV"/>
        </w:rPr>
        <w:t>sniedzamo pakalpojumu vērtība</w:t>
      </w:r>
      <w:r w:rsidR="00AF210C">
        <w:rPr>
          <w:rFonts w:ascii="Century Gothic" w:hAnsi="Century Gothic"/>
          <w:sz w:val="20"/>
          <w:szCs w:val="20"/>
          <w:lang w:val="lv-LV"/>
        </w:rPr>
        <w:t xml:space="preserve"> </w:t>
      </w:r>
      <w:r w:rsidR="00AF210C" w:rsidRPr="00AF210C">
        <w:rPr>
          <w:rFonts w:ascii="Century Gothic" w:hAnsi="Century Gothic"/>
          <w:sz w:val="20"/>
          <w:szCs w:val="20"/>
          <w:lang w:val="lv-LV"/>
        </w:rPr>
        <w:t>un visu attiecīgā iepirkuma ietvaros tā saistīto uzņēmumu</w:t>
      </w:r>
      <w:r w:rsidR="00AF210C" w:rsidRPr="00AF210C">
        <w:rPr>
          <w:rFonts w:ascii="Century Gothic" w:hAnsi="Century Gothic"/>
          <w:noProof/>
          <w:sz w:val="20"/>
          <w:szCs w:val="20"/>
          <w:lang w:val="lv-LV"/>
        </w:rPr>
        <w:t xml:space="preserve"> </w:t>
      </w:r>
      <w:r w:rsidR="00AF210C" w:rsidRPr="00AF210C">
        <w:rPr>
          <w:rFonts w:ascii="Century Gothic" w:hAnsi="Century Gothic" w:cs="Arial"/>
          <w:sz w:val="20"/>
          <w:szCs w:val="20"/>
          <w:shd w:val="clear" w:color="auto" w:fill="FFFFFF"/>
          <w:lang w:val="lv-LV"/>
        </w:rPr>
        <w:t>sniedzamo pakalpojumu vērtība</w:t>
      </w:r>
      <w:r w:rsidRPr="00AF210C">
        <w:rPr>
          <w:rFonts w:ascii="Century Gothic" w:hAnsi="Century Gothic"/>
          <w:sz w:val="20"/>
          <w:szCs w:val="20"/>
          <w:lang w:val="lv-LV"/>
        </w:rPr>
        <w:t xml:space="preserve"> ir </w:t>
      </w:r>
      <w:r w:rsidR="005904E7" w:rsidRPr="00AF210C">
        <w:rPr>
          <w:rFonts w:ascii="Century Gothic" w:hAnsi="Century Gothic" w:cs="Arial"/>
          <w:sz w:val="20"/>
          <w:szCs w:val="20"/>
          <w:shd w:val="clear" w:color="auto" w:fill="FFFFFF"/>
          <w:lang w:val="lv-LV"/>
        </w:rPr>
        <w:t>vismaz 10 000 </w:t>
      </w:r>
      <w:proofErr w:type="spellStart"/>
      <w:r w:rsidR="005904E7" w:rsidRPr="00AF210C">
        <w:rPr>
          <w:rFonts w:ascii="Century Gothic" w:hAnsi="Century Gothic" w:cs="Arial"/>
          <w:i/>
          <w:iCs/>
          <w:sz w:val="20"/>
          <w:szCs w:val="20"/>
          <w:shd w:val="clear" w:color="auto" w:fill="FFFFFF"/>
          <w:lang w:val="lv-LV"/>
        </w:rPr>
        <w:t>euro</w:t>
      </w:r>
      <w:proofErr w:type="spellEnd"/>
      <w:r w:rsidRPr="00AF210C">
        <w:rPr>
          <w:rFonts w:ascii="Century Gothic" w:hAnsi="Century Gothic"/>
          <w:noProof/>
          <w:sz w:val="20"/>
          <w:szCs w:val="20"/>
          <w:lang w:val="lv-LV"/>
        </w:rPr>
        <w:t>, un katram šādam apakšuzņēmējam izpildei nododamo</w:t>
      </w:r>
      <w:r w:rsidRPr="00DB3DA8">
        <w:rPr>
          <w:rFonts w:ascii="Century Gothic" w:hAnsi="Century Gothic"/>
          <w:noProof/>
          <w:sz w:val="20"/>
          <w:szCs w:val="20"/>
          <w:lang w:val="lv-LV"/>
        </w:rPr>
        <w:t xml:space="preserve"> pakalpojumu līguma daļu, pievienojot piedāvājumam apakšuzņēmēja apliecinājumu par piedalīšanos līguma izpildē. G</w:t>
      </w:r>
      <w:r w:rsidRPr="00DB3DA8">
        <w:rPr>
          <w:rFonts w:ascii="Century Gothic" w:hAnsi="Century Gothic"/>
          <w:sz w:val="20"/>
          <w:szCs w:val="20"/>
          <w:lang w:val="lv-LV"/>
        </w:rPr>
        <w:t>adījumos, kad apakšuzņēmējs tiek piesaistīts, lai pretendents apliecinātu, ka tā kvalifikācija atbilst nolikumā noteiktajām pretendentu atlases prasībām, informācija par apakšuzņēmēju jāsniedz neatkarīgi no tā, kāda ir šāda apakšuzņēmēja sniedzamo pakalpojumu vērtība;</w:t>
      </w:r>
    </w:p>
    <w:p w14:paraId="529866E7" w14:textId="6AB8DD1A" w:rsidR="00B22F71" w:rsidRPr="00DB3DA8" w:rsidRDefault="00B22F71" w:rsidP="00B22F71">
      <w:pPr>
        <w:pStyle w:val="BodyText"/>
        <w:widowControl w:val="0"/>
        <w:numPr>
          <w:ilvl w:val="2"/>
          <w:numId w:val="3"/>
        </w:numPr>
        <w:autoSpaceDE w:val="0"/>
        <w:autoSpaceDN w:val="0"/>
        <w:adjustRightInd w:val="0"/>
        <w:ind w:left="709" w:hanging="709"/>
        <w:rPr>
          <w:rFonts w:ascii="Century Gothic" w:hAnsi="Century Gothic"/>
          <w:sz w:val="20"/>
          <w:szCs w:val="20"/>
          <w:lang w:eastAsia="en-US"/>
        </w:rPr>
      </w:pPr>
      <w:r w:rsidRPr="00DB3DA8">
        <w:rPr>
          <w:rFonts w:ascii="Century Gothic" w:hAnsi="Century Gothic"/>
          <w:sz w:val="20"/>
          <w:szCs w:val="20"/>
          <w:lang w:eastAsia="en-US"/>
        </w:rPr>
        <w:t>Pasūtītājs pieņem Eiropas vienoto iepirkuma procedūras dokumentu kā sākotnējo pierādījumu atbilstībai nolikum</w:t>
      </w:r>
      <w:r w:rsidRPr="00DB3DA8">
        <w:rPr>
          <w:rFonts w:ascii="Century Gothic" w:hAnsi="Century Gothic"/>
          <w:sz w:val="20"/>
          <w:szCs w:val="20"/>
          <w:lang w:val="lv-LV" w:eastAsia="en-US"/>
        </w:rPr>
        <w:t xml:space="preserve">ā </w:t>
      </w:r>
      <w:r w:rsidRPr="00DB3DA8">
        <w:rPr>
          <w:rFonts w:ascii="Century Gothic" w:hAnsi="Century Gothic"/>
          <w:sz w:val="20"/>
          <w:szCs w:val="20"/>
          <w:lang w:eastAsia="en-US"/>
        </w:rPr>
        <w:t>noteiktajām pretendentu atlases prasībām. Ja pretendents izvēlējies iesniegt Eiropas vienoto iepirkuma procedūras dokumentu, lai apliecinātu, ka tas atbilst noteiktajām atlases prasībām, tas iesniedz šo dokumentu arī par katru personu, uz kuras iespējām balstās, lai apliecinātu, ka tā kvalifikācija atbilst noteiktajām</w:t>
      </w:r>
      <w:r w:rsidRPr="00DB3DA8">
        <w:rPr>
          <w:rFonts w:ascii="Century Gothic" w:hAnsi="Century Gothic"/>
          <w:sz w:val="20"/>
          <w:szCs w:val="20"/>
          <w:lang w:val="lv-LV" w:eastAsia="en-US"/>
        </w:rPr>
        <w:t xml:space="preserve"> pretendentu atlases</w:t>
      </w:r>
      <w:r w:rsidRPr="00DB3DA8">
        <w:rPr>
          <w:rFonts w:ascii="Century Gothic" w:hAnsi="Century Gothic"/>
          <w:sz w:val="20"/>
          <w:szCs w:val="20"/>
          <w:lang w:eastAsia="en-US"/>
        </w:rPr>
        <w:t xml:space="preserve"> prasībām</w:t>
      </w:r>
      <w:r w:rsidR="009545DD">
        <w:rPr>
          <w:rFonts w:ascii="Century Gothic" w:hAnsi="Century Gothic"/>
          <w:sz w:val="20"/>
          <w:szCs w:val="20"/>
          <w:lang w:eastAsia="en-US"/>
        </w:rPr>
        <w:t xml:space="preserve"> un</w:t>
      </w:r>
      <w:r w:rsidR="009545DD">
        <w:rPr>
          <w:rFonts w:ascii="Century Gothic" w:hAnsi="Century Gothic"/>
          <w:sz w:val="20"/>
          <w:szCs w:val="20"/>
        </w:rPr>
        <w:t xml:space="preserve"> katru </w:t>
      </w:r>
      <w:r w:rsidR="009545DD" w:rsidRPr="00831E16">
        <w:rPr>
          <w:rFonts w:ascii="Century Gothic" w:hAnsi="Century Gothic"/>
          <w:sz w:val="20"/>
          <w:szCs w:val="20"/>
        </w:rPr>
        <w:t>apakšuzņēmēj</w:t>
      </w:r>
      <w:r w:rsidR="009545DD">
        <w:rPr>
          <w:rFonts w:ascii="Century Gothic" w:hAnsi="Century Gothic"/>
          <w:sz w:val="20"/>
          <w:szCs w:val="20"/>
        </w:rPr>
        <w:t>u</w:t>
      </w:r>
      <w:r w:rsidR="009545DD" w:rsidRPr="00831E16">
        <w:rPr>
          <w:rFonts w:ascii="Century Gothic" w:hAnsi="Century Gothic"/>
          <w:sz w:val="20"/>
          <w:szCs w:val="20"/>
        </w:rPr>
        <w:t>, kur</w:t>
      </w:r>
      <w:r w:rsidR="009545DD">
        <w:rPr>
          <w:rFonts w:ascii="Century Gothic" w:hAnsi="Century Gothic"/>
          <w:sz w:val="20"/>
          <w:szCs w:val="20"/>
        </w:rPr>
        <w:t>a</w:t>
      </w:r>
      <w:r w:rsidR="009545DD" w:rsidRPr="00831E16">
        <w:rPr>
          <w:rFonts w:ascii="Century Gothic" w:hAnsi="Century Gothic"/>
          <w:sz w:val="20"/>
          <w:szCs w:val="20"/>
        </w:rPr>
        <w:t xml:space="preserve"> sniedzamo pakalpojumu vērtība ir </w:t>
      </w:r>
      <w:r w:rsidR="009545DD" w:rsidRPr="00831E16">
        <w:rPr>
          <w:rFonts w:ascii="Century Gothic" w:hAnsi="Century Gothic" w:cs="Arial"/>
          <w:sz w:val="20"/>
          <w:szCs w:val="20"/>
          <w:shd w:val="clear" w:color="auto" w:fill="FFFFFF"/>
        </w:rPr>
        <w:t>vismaz 10 000 </w:t>
      </w:r>
      <w:proofErr w:type="spellStart"/>
      <w:r w:rsidR="009545DD" w:rsidRPr="00831E16">
        <w:rPr>
          <w:rFonts w:ascii="Century Gothic" w:hAnsi="Century Gothic" w:cs="Arial"/>
          <w:i/>
          <w:iCs/>
          <w:sz w:val="20"/>
          <w:szCs w:val="20"/>
          <w:shd w:val="clear" w:color="auto" w:fill="FFFFFF"/>
        </w:rPr>
        <w:t>euro</w:t>
      </w:r>
      <w:proofErr w:type="spellEnd"/>
      <w:r w:rsidRPr="00DB3DA8">
        <w:rPr>
          <w:rFonts w:ascii="Century Gothic" w:hAnsi="Century Gothic"/>
          <w:sz w:val="20"/>
          <w:szCs w:val="20"/>
          <w:lang w:eastAsia="en-US"/>
        </w:rPr>
        <w:t>. Piegādātāju apvienība iesniedz atsevišķu Eiropas vienoto iepirkuma procedūras dokumentu par katru tās dalībnieku</w:t>
      </w:r>
      <w:r w:rsidRPr="00DB3DA8">
        <w:rPr>
          <w:rFonts w:ascii="Century Gothic" w:hAnsi="Century Gothic"/>
          <w:sz w:val="20"/>
          <w:szCs w:val="20"/>
          <w:lang w:val="lv-LV" w:eastAsia="en-US"/>
        </w:rPr>
        <w:t xml:space="preserve">; </w:t>
      </w:r>
    </w:p>
    <w:p w14:paraId="3BB08A2E" w14:textId="77777777" w:rsidR="00B22F71" w:rsidRPr="00DB3DA8" w:rsidRDefault="00B22F71" w:rsidP="00B22F71">
      <w:pPr>
        <w:pStyle w:val="BodyText"/>
        <w:widowControl w:val="0"/>
        <w:numPr>
          <w:ilvl w:val="2"/>
          <w:numId w:val="3"/>
        </w:numPr>
        <w:autoSpaceDE w:val="0"/>
        <w:autoSpaceDN w:val="0"/>
        <w:adjustRightInd w:val="0"/>
        <w:ind w:left="709" w:hanging="709"/>
        <w:rPr>
          <w:rFonts w:ascii="Century Gothic" w:hAnsi="Century Gothic"/>
          <w:sz w:val="20"/>
          <w:szCs w:val="20"/>
          <w:lang w:eastAsia="en-US"/>
        </w:rPr>
      </w:pPr>
      <w:r w:rsidRPr="00DB3DA8">
        <w:rPr>
          <w:rFonts w:ascii="Century Gothic" w:hAnsi="Century Gothic"/>
          <w:sz w:val="20"/>
          <w:szCs w:val="20"/>
          <w:lang w:eastAsia="en-US"/>
        </w:rPr>
        <w:t>Pretendents var iesniegt Eiropas vienoto iepirkuma procedūras dokumentu, kas ir bijis iesniegts citā iepirkuma procedūrā, ja tas apliecina, ka tajā iekļautā informācija ir pareiza.</w:t>
      </w:r>
    </w:p>
    <w:p w14:paraId="7EB1CD84" w14:textId="77777777" w:rsidR="00B22F71" w:rsidRPr="00DB3DA8" w:rsidRDefault="00B22F71" w:rsidP="00B22F71">
      <w:pPr>
        <w:pStyle w:val="BodyText"/>
        <w:widowControl w:val="0"/>
        <w:numPr>
          <w:ilvl w:val="2"/>
          <w:numId w:val="3"/>
        </w:numPr>
        <w:autoSpaceDE w:val="0"/>
        <w:autoSpaceDN w:val="0"/>
        <w:adjustRightInd w:val="0"/>
        <w:ind w:left="709" w:hanging="709"/>
        <w:rPr>
          <w:rFonts w:ascii="Century Gothic" w:hAnsi="Century Gothic"/>
          <w:sz w:val="20"/>
          <w:szCs w:val="20"/>
          <w:lang w:eastAsia="en-US"/>
        </w:rPr>
      </w:pPr>
      <w:r w:rsidRPr="009E78A9">
        <w:rPr>
          <w:rFonts w:ascii="Century Gothic" w:hAnsi="Century Gothic"/>
          <w:sz w:val="20"/>
          <w:szCs w:val="20"/>
        </w:rPr>
        <w:lastRenderedPageBreak/>
        <w:t xml:space="preserve">Eiropas vienotais iepirkuma procedūras dokuments ir pieejams aizpildīšanai </w:t>
      </w:r>
      <w:hyperlink r:id="rId15" w:history="1">
        <w:r w:rsidRPr="00D24A36">
          <w:rPr>
            <w:rStyle w:val="Hyperlink"/>
            <w:rFonts w:ascii="Century Gothic" w:hAnsi="Century Gothic"/>
            <w:sz w:val="20"/>
            <w:szCs w:val="20"/>
            <w:lang w:eastAsia="en-US"/>
          </w:rPr>
          <w:t>http://espd.eis.gov.lv/</w:t>
        </w:r>
      </w:hyperlink>
      <w:r>
        <w:rPr>
          <w:rFonts w:ascii="Century Gothic" w:hAnsi="Century Gothic"/>
          <w:sz w:val="20"/>
          <w:szCs w:val="20"/>
          <w:lang w:eastAsia="en-US"/>
        </w:rPr>
        <w:t>.</w:t>
      </w:r>
      <w:r w:rsidRPr="00DB3DA8">
        <w:rPr>
          <w:rFonts w:ascii="Century Gothic" w:hAnsi="Century Gothic"/>
          <w:sz w:val="20"/>
          <w:szCs w:val="20"/>
          <w:lang w:eastAsia="en-US"/>
        </w:rPr>
        <w:t xml:space="preserve"> </w:t>
      </w:r>
    </w:p>
    <w:p w14:paraId="26AF3CAF" w14:textId="77777777" w:rsidR="009545DD" w:rsidRDefault="00B22F71" w:rsidP="00B22F71">
      <w:pPr>
        <w:pStyle w:val="BodyText"/>
        <w:numPr>
          <w:ilvl w:val="1"/>
          <w:numId w:val="3"/>
        </w:numPr>
        <w:ind w:left="709" w:hanging="709"/>
        <w:rPr>
          <w:rFonts w:ascii="Century Gothic" w:hAnsi="Century Gothic"/>
          <w:sz w:val="20"/>
          <w:szCs w:val="20"/>
        </w:rPr>
      </w:pPr>
      <w:r w:rsidRPr="00DB3DA8">
        <w:rPr>
          <w:rFonts w:ascii="Century Gothic" w:hAnsi="Century Gothic"/>
          <w:sz w:val="20"/>
          <w:szCs w:val="20"/>
        </w:rPr>
        <w:t xml:space="preserve">Tehniskais piedāvājums jāsagatavo </w:t>
      </w:r>
      <w:r>
        <w:rPr>
          <w:rFonts w:ascii="Century Gothic" w:hAnsi="Century Gothic"/>
          <w:sz w:val="20"/>
          <w:szCs w:val="20"/>
        </w:rPr>
        <w:t>aizpildot</w:t>
      </w:r>
      <w:r w:rsidRPr="00DB3DA8">
        <w:rPr>
          <w:rFonts w:ascii="Century Gothic" w:hAnsi="Century Gothic"/>
          <w:sz w:val="20"/>
          <w:szCs w:val="20"/>
        </w:rPr>
        <w:t xml:space="preserve"> tehnisk</w:t>
      </w:r>
      <w:r>
        <w:rPr>
          <w:rFonts w:ascii="Century Gothic" w:hAnsi="Century Gothic"/>
          <w:sz w:val="20"/>
          <w:szCs w:val="20"/>
        </w:rPr>
        <w:t>ās</w:t>
      </w:r>
      <w:r w:rsidRPr="00DB3DA8">
        <w:rPr>
          <w:rFonts w:ascii="Century Gothic" w:hAnsi="Century Gothic"/>
          <w:sz w:val="20"/>
          <w:szCs w:val="20"/>
        </w:rPr>
        <w:t xml:space="preserve"> specifikācija</w:t>
      </w:r>
      <w:r>
        <w:rPr>
          <w:rFonts w:ascii="Century Gothic" w:hAnsi="Century Gothic"/>
          <w:sz w:val="20"/>
          <w:szCs w:val="20"/>
        </w:rPr>
        <w:t>s veidlapu</w:t>
      </w:r>
      <w:r w:rsidRPr="00DB3DA8">
        <w:rPr>
          <w:rFonts w:ascii="Century Gothic" w:hAnsi="Century Gothic"/>
          <w:sz w:val="20"/>
          <w:szCs w:val="20"/>
        </w:rPr>
        <w:t xml:space="preserve"> (2.pielikums)</w:t>
      </w:r>
      <w:r>
        <w:rPr>
          <w:rFonts w:ascii="Century Gothic" w:hAnsi="Century Gothic"/>
          <w:sz w:val="20"/>
          <w:szCs w:val="20"/>
        </w:rPr>
        <w:t>, ne</w:t>
      </w:r>
      <w:r w:rsidRPr="00366F83">
        <w:rPr>
          <w:rFonts w:ascii="Century Gothic" w:hAnsi="Century Gothic"/>
          <w:bCs/>
          <w:noProof/>
          <w:sz w:val="20"/>
          <w:szCs w:val="20"/>
        </w:rPr>
        <w:t>apmaksājamo laboratorisko izmeklējumu saraksta veidlapu</w:t>
      </w:r>
      <w:r>
        <w:rPr>
          <w:rFonts w:ascii="Century Gothic" w:hAnsi="Century Gothic"/>
          <w:sz w:val="20"/>
          <w:szCs w:val="20"/>
        </w:rPr>
        <w:t xml:space="preserve"> (2.1.pielikums), kā arī tehniskajam piedāvājumam </w:t>
      </w:r>
      <w:r>
        <w:rPr>
          <w:rFonts w:ascii="Century Gothic" w:hAnsi="Century Gothic"/>
          <w:sz w:val="20"/>
          <w:szCs w:val="20"/>
          <w:lang w:val="lv-LV"/>
        </w:rPr>
        <w:t>jā</w:t>
      </w:r>
      <w:r>
        <w:rPr>
          <w:rFonts w:ascii="Century Gothic" w:hAnsi="Century Gothic"/>
          <w:sz w:val="20"/>
          <w:szCs w:val="20"/>
        </w:rPr>
        <w:t xml:space="preserve">pievieno dokumentus un informāciju, atbilstoši Tehnikās specifikācijas </w:t>
      </w:r>
      <w:r w:rsidR="00C21301">
        <w:rPr>
          <w:rFonts w:ascii="Century Gothic" w:hAnsi="Century Gothic"/>
          <w:sz w:val="20"/>
          <w:szCs w:val="20"/>
          <w:lang w:val="lv-LV"/>
        </w:rPr>
        <w:t>E</w:t>
      </w:r>
      <w:r w:rsidR="00C21301">
        <w:rPr>
          <w:rFonts w:ascii="Century Gothic" w:hAnsi="Century Gothic"/>
          <w:sz w:val="20"/>
          <w:szCs w:val="20"/>
        </w:rPr>
        <w:t xml:space="preserve"> </w:t>
      </w:r>
      <w:r>
        <w:rPr>
          <w:rFonts w:ascii="Century Gothic" w:hAnsi="Century Gothic"/>
          <w:sz w:val="20"/>
          <w:szCs w:val="20"/>
        </w:rPr>
        <w:t xml:space="preserve">daļā noteiktajam. </w:t>
      </w:r>
    </w:p>
    <w:p w14:paraId="062633BF" w14:textId="356CB6D8" w:rsidR="00B22F71" w:rsidRPr="00DB3DA8" w:rsidRDefault="00B22F71" w:rsidP="00B22F71">
      <w:pPr>
        <w:pStyle w:val="BodyText"/>
        <w:numPr>
          <w:ilvl w:val="1"/>
          <w:numId w:val="3"/>
        </w:numPr>
        <w:ind w:left="709" w:hanging="709"/>
        <w:rPr>
          <w:rFonts w:ascii="Century Gothic" w:hAnsi="Century Gothic"/>
          <w:sz w:val="20"/>
          <w:szCs w:val="20"/>
        </w:rPr>
      </w:pPr>
      <w:r w:rsidRPr="00DB3DA8">
        <w:rPr>
          <w:rFonts w:ascii="Century Gothic" w:hAnsi="Century Gothic"/>
          <w:sz w:val="20"/>
          <w:szCs w:val="20"/>
        </w:rPr>
        <w:t>Finanšu piedāvājums jāsagatavo</w:t>
      </w:r>
      <w:r w:rsidRPr="00DB3DA8">
        <w:rPr>
          <w:rFonts w:ascii="Century Gothic" w:hAnsi="Century Gothic"/>
          <w:sz w:val="20"/>
          <w:szCs w:val="20"/>
          <w:lang w:val="lv-LV"/>
        </w:rPr>
        <w:t>,</w:t>
      </w:r>
      <w:r w:rsidRPr="00DB3DA8">
        <w:rPr>
          <w:rFonts w:ascii="Century Gothic" w:hAnsi="Century Gothic"/>
          <w:sz w:val="20"/>
          <w:szCs w:val="20"/>
        </w:rPr>
        <w:t xml:space="preserve"> aizpildot </w:t>
      </w:r>
      <w:r w:rsidRPr="00DB3DA8">
        <w:rPr>
          <w:rFonts w:ascii="Century Gothic" w:hAnsi="Century Gothic"/>
          <w:sz w:val="20"/>
          <w:szCs w:val="20"/>
          <w:lang w:val="lv-LV"/>
        </w:rPr>
        <w:t>3.</w:t>
      </w:r>
      <w:r w:rsidRPr="00DB3DA8">
        <w:rPr>
          <w:rFonts w:ascii="Century Gothic" w:hAnsi="Century Gothic"/>
          <w:sz w:val="20"/>
          <w:szCs w:val="20"/>
        </w:rPr>
        <w:t xml:space="preserve">pielikumā norādīto finanšu piedāvājuma </w:t>
      </w:r>
      <w:r>
        <w:rPr>
          <w:rFonts w:ascii="Century Gothic" w:hAnsi="Century Gothic"/>
          <w:sz w:val="20"/>
          <w:szCs w:val="20"/>
          <w:lang w:val="lv-LV"/>
        </w:rPr>
        <w:t>veidlapu</w:t>
      </w:r>
      <w:r w:rsidRPr="00DB3DA8">
        <w:rPr>
          <w:rFonts w:ascii="Century Gothic" w:hAnsi="Century Gothic"/>
          <w:sz w:val="20"/>
          <w:szCs w:val="20"/>
        </w:rPr>
        <w:t>.</w:t>
      </w:r>
    </w:p>
    <w:p w14:paraId="029BE45B" w14:textId="77777777" w:rsidR="00B22F71" w:rsidRPr="00DB3DA8" w:rsidRDefault="00B22F71" w:rsidP="00B22F71">
      <w:pPr>
        <w:pStyle w:val="BodyText"/>
        <w:numPr>
          <w:ilvl w:val="1"/>
          <w:numId w:val="3"/>
        </w:numPr>
        <w:ind w:left="709" w:hanging="709"/>
        <w:rPr>
          <w:rFonts w:ascii="Century Gothic" w:hAnsi="Century Gothic"/>
          <w:sz w:val="20"/>
          <w:szCs w:val="20"/>
        </w:rPr>
      </w:pPr>
      <w:r w:rsidRPr="00DB3DA8">
        <w:rPr>
          <w:rFonts w:ascii="Century Gothic" w:hAnsi="Century Gothic"/>
          <w:sz w:val="20"/>
          <w:szCs w:val="20"/>
          <w:lang w:val="lv-LV"/>
        </w:rPr>
        <w:t>Prēmijā</w:t>
      </w:r>
      <w:r w:rsidRPr="00DB3DA8">
        <w:rPr>
          <w:rFonts w:ascii="Century Gothic" w:hAnsi="Century Gothic"/>
          <w:sz w:val="20"/>
          <w:szCs w:val="20"/>
        </w:rPr>
        <w:t xml:space="preserve"> iekļaujamas visas ar </w:t>
      </w:r>
      <w:r w:rsidRPr="00DB3DA8">
        <w:rPr>
          <w:rFonts w:ascii="Century Gothic" w:hAnsi="Century Gothic"/>
          <w:sz w:val="20"/>
          <w:szCs w:val="20"/>
          <w:lang w:val="lv-LV"/>
        </w:rPr>
        <w:t>pakalpojuma sniegšanu</w:t>
      </w:r>
      <w:r w:rsidRPr="00DB3DA8">
        <w:rPr>
          <w:rFonts w:ascii="Century Gothic" w:hAnsi="Century Gothic"/>
          <w:sz w:val="20"/>
          <w:szCs w:val="20"/>
        </w:rPr>
        <w:t xml:space="preserve"> saistītās izmaksas, kā arī visas ar to netieši saistītās izmaksas.</w:t>
      </w:r>
    </w:p>
    <w:p w14:paraId="319432DA" w14:textId="77777777" w:rsidR="00B22F71" w:rsidRPr="00DB3DA8" w:rsidRDefault="00B22F71" w:rsidP="00B22F71">
      <w:pPr>
        <w:pStyle w:val="BodyText"/>
        <w:numPr>
          <w:ilvl w:val="1"/>
          <w:numId w:val="3"/>
        </w:numPr>
        <w:ind w:left="709" w:hanging="709"/>
        <w:rPr>
          <w:rFonts w:ascii="Century Gothic" w:hAnsi="Century Gothic"/>
          <w:sz w:val="20"/>
          <w:szCs w:val="20"/>
        </w:rPr>
      </w:pPr>
      <w:r w:rsidRPr="00DB3DA8">
        <w:rPr>
          <w:rFonts w:ascii="Century Gothic" w:hAnsi="Century Gothic"/>
          <w:sz w:val="20"/>
          <w:szCs w:val="20"/>
        </w:rPr>
        <w:t>Piedāvājumā norādīt</w:t>
      </w:r>
      <w:r w:rsidRPr="00DB3DA8">
        <w:rPr>
          <w:rFonts w:ascii="Century Gothic" w:hAnsi="Century Gothic"/>
          <w:sz w:val="20"/>
          <w:szCs w:val="20"/>
          <w:lang w:val="lv-LV"/>
        </w:rPr>
        <w:t>ās</w:t>
      </w:r>
      <w:r w:rsidRPr="00DB3DA8">
        <w:rPr>
          <w:rFonts w:ascii="Century Gothic" w:hAnsi="Century Gothic"/>
          <w:sz w:val="20"/>
          <w:szCs w:val="20"/>
        </w:rPr>
        <w:t xml:space="preserve"> </w:t>
      </w:r>
      <w:r w:rsidRPr="00DB3DA8">
        <w:rPr>
          <w:rFonts w:ascii="Century Gothic" w:hAnsi="Century Gothic"/>
          <w:sz w:val="20"/>
          <w:szCs w:val="20"/>
          <w:lang w:val="lv-LV"/>
        </w:rPr>
        <w:t>prēmijas</w:t>
      </w:r>
      <w:r w:rsidRPr="00DB3DA8">
        <w:rPr>
          <w:rFonts w:ascii="Century Gothic" w:hAnsi="Century Gothic"/>
          <w:sz w:val="20"/>
          <w:szCs w:val="20"/>
        </w:rPr>
        <w:t xml:space="preserve"> jāuztur spēkā nemainīga</w:t>
      </w:r>
      <w:r w:rsidRPr="00DB3DA8">
        <w:rPr>
          <w:rFonts w:ascii="Century Gothic" w:hAnsi="Century Gothic"/>
          <w:sz w:val="20"/>
          <w:szCs w:val="20"/>
          <w:lang w:val="lv-LV"/>
        </w:rPr>
        <w:t>s</w:t>
      </w:r>
      <w:r w:rsidRPr="00DB3DA8">
        <w:rPr>
          <w:rFonts w:ascii="Century Gothic" w:hAnsi="Century Gothic"/>
          <w:sz w:val="20"/>
          <w:szCs w:val="20"/>
        </w:rPr>
        <w:t xml:space="preserve"> visā iepirkuma līguma izpildes laikā.</w:t>
      </w:r>
    </w:p>
    <w:p w14:paraId="1D6FAD17" w14:textId="77777777" w:rsidR="00B22F71" w:rsidRPr="00DB3DA8" w:rsidRDefault="00B22F71" w:rsidP="00B22F71">
      <w:pPr>
        <w:pStyle w:val="BodyText"/>
        <w:ind w:left="709"/>
        <w:rPr>
          <w:rFonts w:ascii="Century Gothic" w:hAnsi="Century Gothic"/>
          <w:sz w:val="20"/>
          <w:szCs w:val="20"/>
        </w:rPr>
      </w:pPr>
    </w:p>
    <w:p w14:paraId="6050184E" w14:textId="77777777" w:rsidR="00B22F71" w:rsidRPr="00DB3DA8" w:rsidRDefault="00B22F71" w:rsidP="00B22F71">
      <w:pPr>
        <w:numPr>
          <w:ilvl w:val="0"/>
          <w:numId w:val="8"/>
        </w:numPr>
        <w:jc w:val="both"/>
        <w:rPr>
          <w:rFonts w:ascii="Century Gothic" w:hAnsi="Century Gothic"/>
          <w:b/>
          <w:sz w:val="20"/>
          <w:szCs w:val="20"/>
        </w:rPr>
      </w:pPr>
      <w:r w:rsidRPr="00DB3DA8">
        <w:rPr>
          <w:rFonts w:ascii="Century Gothic" w:hAnsi="Century Gothic"/>
          <w:b/>
          <w:sz w:val="20"/>
          <w:szCs w:val="20"/>
        </w:rPr>
        <w:t>Pretendentu atlase un piedāvājumu vērtēšana un izvēle</w:t>
      </w:r>
    </w:p>
    <w:p w14:paraId="7BC15714" w14:textId="77777777" w:rsidR="00B22F71" w:rsidRPr="00DB3DA8" w:rsidRDefault="00B22F71" w:rsidP="00B22F71">
      <w:pPr>
        <w:numPr>
          <w:ilvl w:val="1"/>
          <w:numId w:val="8"/>
        </w:numPr>
        <w:ind w:left="709" w:hanging="709"/>
        <w:jc w:val="both"/>
        <w:rPr>
          <w:rFonts w:ascii="Century Gothic" w:hAnsi="Century Gothic"/>
          <w:sz w:val="20"/>
          <w:szCs w:val="20"/>
        </w:rPr>
      </w:pPr>
      <w:r w:rsidRPr="00DB3DA8">
        <w:rPr>
          <w:rFonts w:ascii="Century Gothic" w:hAnsi="Century Gothic"/>
          <w:sz w:val="20"/>
          <w:szCs w:val="20"/>
        </w:rPr>
        <w:t xml:space="preserve">Pretendentu atlasi un piedāvājuma atbilstības pārbaudi un izvēli iepirkuma komisija veic slēgtās sēdēs. </w:t>
      </w:r>
    </w:p>
    <w:p w14:paraId="433685F0" w14:textId="77777777" w:rsidR="00B22F71" w:rsidRPr="00DB3DA8" w:rsidRDefault="00B22F71" w:rsidP="00B22F71">
      <w:pPr>
        <w:numPr>
          <w:ilvl w:val="1"/>
          <w:numId w:val="9"/>
        </w:numPr>
        <w:ind w:left="709" w:hanging="709"/>
        <w:jc w:val="both"/>
        <w:rPr>
          <w:rFonts w:ascii="Century Gothic" w:hAnsi="Century Gothic"/>
          <w:sz w:val="20"/>
          <w:szCs w:val="20"/>
        </w:rPr>
      </w:pPr>
      <w:r w:rsidRPr="00DB3DA8">
        <w:rPr>
          <w:rFonts w:ascii="Century Gothic" w:hAnsi="Century Gothic"/>
          <w:bCs/>
          <w:sz w:val="20"/>
          <w:szCs w:val="20"/>
        </w:rPr>
        <w:t>Piedāvājumu izvērtēšanu iepirkuma komisija veic šādos secīgos posmos:</w:t>
      </w:r>
    </w:p>
    <w:p w14:paraId="1DBD22C7" w14:textId="77777777" w:rsidR="00B22F71" w:rsidRPr="00DB3DA8" w:rsidRDefault="00B22F71" w:rsidP="00B22F71">
      <w:pPr>
        <w:numPr>
          <w:ilvl w:val="2"/>
          <w:numId w:val="9"/>
        </w:numPr>
        <w:ind w:left="1418"/>
        <w:jc w:val="both"/>
        <w:rPr>
          <w:rFonts w:ascii="Century Gothic" w:hAnsi="Century Gothic"/>
          <w:sz w:val="20"/>
          <w:szCs w:val="20"/>
        </w:rPr>
      </w:pPr>
      <w:r w:rsidRPr="00DB3DA8">
        <w:rPr>
          <w:rFonts w:ascii="Century Gothic" w:hAnsi="Century Gothic"/>
          <w:bCs/>
          <w:sz w:val="20"/>
          <w:szCs w:val="20"/>
        </w:rPr>
        <w:t xml:space="preserve">Piedāvājumu noformējuma pārbaude: </w:t>
      </w:r>
      <w:r w:rsidRPr="00DB3DA8">
        <w:rPr>
          <w:rFonts w:ascii="Century Gothic" w:hAnsi="Century Gothic"/>
          <w:sz w:val="20"/>
          <w:szCs w:val="20"/>
        </w:rPr>
        <w:t>Komisija pārbauda, vai piedāvājums sagatavots un noformēts atbilstoši nolikuma prasībām. Ja pretendenta iesniegtais piedāvājums nav noformēts atbilstoši šī nolikuma prasībām, komisija vērtē piedāvājuma noformējuma trūkumu būtiskumu un lemj par pretendenta tālākās dalības iespējām iepirkumā;</w:t>
      </w:r>
    </w:p>
    <w:p w14:paraId="7BEBF6EB" w14:textId="77777777" w:rsidR="00B22F71" w:rsidRPr="00DB3DA8" w:rsidRDefault="00B22F71" w:rsidP="00B22F71">
      <w:pPr>
        <w:numPr>
          <w:ilvl w:val="2"/>
          <w:numId w:val="9"/>
        </w:numPr>
        <w:ind w:left="1418"/>
        <w:jc w:val="both"/>
        <w:rPr>
          <w:rFonts w:ascii="Century Gothic" w:hAnsi="Century Gothic"/>
          <w:sz w:val="20"/>
          <w:szCs w:val="20"/>
        </w:rPr>
      </w:pPr>
      <w:r w:rsidRPr="00DB3DA8">
        <w:rPr>
          <w:rFonts w:ascii="Century Gothic" w:hAnsi="Century Gothic"/>
          <w:bCs/>
          <w:sz w:val="20"/>
          <w:szCs w:val="20"/>
        </w:rPr>
        <w:t>Tehniskā piedāvājuma atbilstības pārbaude: Komisija</w:t>
      </w:r>
      <w:r w:rsidRPr="00DB3DA8">
        <w:rPr>
          <w:rFonts w:ascii="Century Gothic" w:hAnsi="Century Gothic"/>
          <w:sz w:val="20"/>
          <w:szCs w:val="20"/>
        </w:rPr>
        <w:t xml:space="preserve"> novērtē vai pretendenta piedāvājums atbilst tehniskās specifikācijas prasībām. Neatbilstības gadījumā piedāvājums tiek noraidīts;</w:t>
      </w:r>
    </w:p>
    <w:p w14:paraId="266C9247" w14:textId="77777777" w:rsidR="00B22F71" w:rsidRPr="00DB3DA8" w:rsidRDefault="00B22F71" w:rsidP="00B22F71">
      <w:pPr>
        <w:pStyle w:val="BodyText"/>
        <w:numPr>
          <w:ilvl w:val="2"/>
          <w:numId w:val="9"/>
        </w:numPr>
        <w:ind w:left="1418"/>
        <w:rPr>
          <w:rFonts w:ascii="Century Gothic" w:hAnsi="Century Gothic"/>
          <w:sz w:val="20"/>
          <w:szCs w:val="20"/>
          <w:lang w:val="lv-LV"/>
        </w:rPr>
      </w:pPr>
      <w:r w:rsidRPr="00DB3DA8">
        <w:rPr>
          <w:rFonts w:ascii="Century Gothic" w:hAnsi="Century Gothic"/>
          <w:bCs/>
          <w:sz w:val="20"/>
          <w:szCs w:val="20"/>
          <w:lang w:val="lv-LV"/>
        </w:rPr>
        <w:t xml:space="preserve">Finanšu piedāvājuma vērtēšana: Komisija </w:t>
      </w:r>
      <w:r w:rsidRPr="00DB3DA8">
        <w:rPr>
          <w:rFonts w:ascii="Century Gothic" w:hAnsi="Century Gothic"/>
          <w:sz w:val="20"/>
          <w:szCs w:val="20"/>
          <w:lang w:val="lv-LV"/>
        </w:rPr>
        <w:t>pārbauda, vai finanšu piedāvājumā nav aritmētisko kļūdu un, vai tas ir atbilstošs Pasūtītāja finansiālajām iespējām. Nepieciešamības gadījumā Komisija pārbauda vai piedāvājums nav nepamatoti lēts;</w:t>
      </w:r>
    </w:p>
    <w:p w14:paraId="2E347FD7" w14:textId="77777777" w:rsidR="00B22F71" w:rsidRDefault="00B22F71" w:rsidP="00B22F71">
      <w:pPr>
        <w:pStyle w:val="BodyText"/>
        <w:numPr>
          <w:ilvl w:val="2"/>
          <w:numId w:val="9"/>
        </w:numPr>
        <w:ind w:left="1418"/>
        <w:rPr>
          <w:rFonts w:ascii="Century Gothic" w:hAnsi="Century Gothic"/>
          <w:sz w:val="20"/>
          <w:szCs w:val="20"/>
          <w:lang w:val="lv-LV"/>
        </w:rPr>
      </w:pPr>
      <w:r w:rsidRPr="00DB3DA8">
        <w:rPr>
          <w:rFonts w:ascii="Century Gothic" w:hAnsi="Century Gothic"/>
          <w:sz w:val="20"/>
          <w:szCs w:val="20"/>
          <w:lang w:val="lv-LV"/>
        </w:rPr>
        <w:t>Piedāvājuma izvēle atbilstoši piedāvājumu izvēles kritērijam: Komisija sarindo piedāvājumus noteiktā secībā atbilstoši noteiktajam piedāvājuma izvēles kritērijam</w:t>
      </w:r>
      <w:r>
        <w:rPr>
          <w:rFonts w:ascii="Century Gothic" w:hAnsi="Century Gothic"/>
          <w:sz w:val="20"/>
          <w:szCs w:val="20"/>
          <w:lang w:val="lv-LV"/>
        </w:rPr>
        <w:t>.</w:t>
      </w:r>
    </w:p>
    <w:p w14:paraId="2F1930FA" w14:textId="3C39A126" w:rsidR="00B22F71" w:rsidRPr="00DB3DA8" w:rsidRDefault="00B22F71" w:rsidP="00B22F71">
      <w:pPr>
        <w:pStyle w:val="BodyText"/>
        <w:ind w:left="1418"/>
        <w:rPr>
          <w:rFonts w:ascii="Century Gothic" w:hAnsi="Century Gothic"/>
          <w:sz w:val="20"/>
          <w:szCs w:val="20"/>
          <w:lang w:val="lv-LV"/>
        </w:rPr>
      </w:pPr>
      <w:r w:rsidRPr="00C76D3E">
        <w:rPr>
          <w:rFonts w:ascii="Century Gothic" w:hAnsi="Century Gothic"/>
          <w:sz w:val="20"/>
          <w:szCs w:val="20"/>
        </w:rPr>
        <w:t xml:space="preserve">Izšķirošais kritērijs. Ja ir iesniegti divi vai vairāki piedāvājumi ar vienādu novērtējumu, priekšroka tiks dota pretendentam, kurš </w:t>
      </w:r>
      <w:r>
        <w:rPr>
          <w:rFonts w:ascii="Century Gothic" w:hAnsi="Century Gothic"/>
          <w:sz w:val="20"/>
          <w:szCs w:val="20"/>
          <w:lang w:val="lv-LV"/>
        </w:rPr>
        <w:t xml:space="preserve">būs piedāvājis zemāku cenu atbilstoši vērtēšanas kritērijā Nr. 1. </w:t>
      </w:r>
      <w:r w:rsidRPr="006C3E9F">
        <w:rPr>
          <w:rFonts w:ascii="Century Gothic" w:hAnsi="Century Gothic"/>
          <w:i/>
          <w:iCs/>
          <w:sz w:val="20"/>
          <w:szCs w:val="20"/>
          <w:lang w:val="lv-LV"/>
        </w:rPr>
        <w:t>(</w:t>
      </w:r>
      <w:r w:rsidRPr="00091772">
        <w:rPr>
          <w:rFonts w:ascii="Century Gothic" w:hAnsi="Century Gothic"/>
          <w:i/>
          <w:iCs/>
          <w:sz w:val="20"/>
          <w:szCs w:val="20"/>
          <w:lang w:val="lv-LV"/>
        </w:rPr>
        <w:t xml:space="preserve">Pamata programmas  (tajā skaitā </w:t>
      </w:r>
      <w:r w:rsidR="006C3E9F" w:rsidRPr="00091772">
        <w:rPr>
          <w:rFonts w:ascii="Century Gothic" w:hAnsi="Century Gothic"/>
          <w:i/>
          <w:iCs/>
          <w:sz w:val="20"/>
          <w:szCs w:val="20"/>
          <w:lang w:val="lv-LV"/>
        </w:rPr>
        <w:t>ambulatorie</w:t>
      </w:r>
      <w:r w:rsidR="006C3E9F">
        <w:rPr>
          <w:rFonts w:ascii="Century Gothic" w:hAnsi="Century Gothic"/>
          <w:i/>
          <w:iCs/>
          <w:sz w:val="20"/>
          <w:szCs w:val="20"/>
          <w:lang w:val="lv-LV"/>
        </w:rPr>
        <w:t xml:space="preserve"> un</w:t>
      </w:r>
      <w:r w:rsidR="006C3E9F" w:rsidRPr="00091772">
        <w:rPr>
          <w:rFonts w:ascii="Century Gothic" w:hAnsi="Century Gothic"/>
          <w:i/>
          <w:iCs/>
          <w:sz w:val="20"/>
          <w:szCs w:val="20"/>
          <w:lang w:val="lv-LV"/>
        </w:rPr>
        <w:t xml:space="preserve"> stacionārie</w:t>
      </w:r>
      <w:r w:rsidRPr="00091772">
        <w:rPr>
          <w:rFonts w:ascii="Century Gothic" w:hAnsi="Century Gothic"/>
          <w:i/>
          <w:iCs/>
          <w:sz w:val="20"/>
          <w:szCs w:val="20"/>
          <w:lang w:val="lv-LV"/>
        </w:rPr>
        <w:t xml:space="preserve"> pakalpojum</w:t>
      </w:r>
      <w:r w:rsidR="004632F1">
        <w:rPr>
          <w:rFonts w:ascii="Century Gothic" w:hAnsi="Century Gothic"/>
          <w:i/>
          <w:iCs/>
          <w:sz w:val="20"/>
          <w:szCs w:val="20"/>
          <w:lang w:val="lv-LV"/>
        </w:rPr>
        <w:t>)</w:t>
      </w:r>
      <w:r w:rsidRPr="00091772">
        <w:rPr>
          <w:rFonts w:ascii="Century Gothic" w:hAnsi="Century Gothic"/>
          <w:i/>
          <w:iCs/>
          <w:sz w:val="20"/>
          <w:szCs w:val="20"/>
          <w:lang w:val="lv-LV"/>
        </w:rPr>
        <w:t xml:space="preserve">, kā arī </w:t>
      </w:r>
      <w:r w:rsidR="006C3E9F">
        <w:rPr>
          <w:rFonts w:ascii="Century Gothic" w:hAnsi="Century Gothic"/>
          <w:i/>
          <w:iCs/>
          <w:sz w:val="20"/>
          <w:szCs w:val="20"/>
          <w:lang w:val="lv-LV"/>
        </w:rPr>
        <w:t>papildprogramm</w:t>
      </w:r>
      <w:r w:rsidR="00ED77C6">
        <w:rPr>
          <w:rFonts w:ascii="Century Gothic" w:hAnsi="Century Gothic"/>
          <w:i/>
          <w:iCs/>
          <w:sz w:val="20"/>
          <w:szCs w:val="20"/>
          <w:lang w:val="lv-LV"/>
        </w:rPr>
        <w:t>as</w:t>
      </w:r>
      <w:r w:rsidR="004632F1">
        <w:rPr>
          <w:rFonts w:ascii="Century Gothic" w:hAnsi="Century Gothic"/>
          <w:i/>
          <w:iCs/>
          <w:sz w:val="20"/>
          <w:szCs w:val="20"/>
          <w:lang w:val="lv-LV"/>
        </w:rPr>
        <w:t xml:space="preserve"> “Z</w:t>
      </w:r>
      <w:r w:rsidRPr="00091772">
        <w:rPr>
          <w:rFonts w:ascii="Century Gothic" w:hAnsi="Century Gothic"/>
          <w:i/>
          <w:iCs/>
          <w:sz w:val="20"/>
          <w:szCs w:val="20"/>
          <w:lang w:val="lv-LV"/>
        </w:rPr>
        <w:t>obārstniecības pakalpojumi, kas tiek iegādāt</w:t>
      </w:r>
      <w:r w:rsidR="004632F1">
        <w:rPr>
          <w:rFonts w:ascii="Century Gothic" w:hAnsi="Century Gothic"/>
          <w:i/>
          <w:iCs/>
          <w:sz w:val="20"/>
          <w:szCs w:val="20"/>
          <w:lang w:val="lv-LV"/>
        </w:rPr>
        <w:t>i</w:t>
      </w:r>
      <w:r w:rsidRPr="00091772">
        <w:rPr>
          <w:rFonts w:ascii="Century Gothic" w:hAnsi="Century Gothic"/>
          <w:i/>
          <w:iCs/>
          <w:sz w:val="20"/>
          <w:szCs w:val="20"/>
          <w:lang w:val="lv-LV"/>
        </w:rPr>
        <w:t xml:space="preserve"> par Pasūtītāja budžeta līdzekļiem</w:t>
      </w:r>
      <w:r w:rsidR="00ED77C6">
        <w:rPr>
          <w:rFonts w:ascii="Century Gothic" w:hAnsi="Century Gothic"/>
          <w:i/>
          <w:iCs/>
          <w:sz w:val="20"/>
          <w:szCs w:val="20"/>
          <w:lang w:val="lv-LV"/>
        </w:rPr>
        <w:t>, prēmija) noteiktajam</w:t>
      </w:r>
      <w:r w:rsidRPr="00C76D3E">
        <w:rPr>
          <w:rFonts w:ascii="Century Gothic" w:hAnsi="Century Gothic"/>
          <w:sz w:val="20"/>
          <w:szCs w:val="20"/>
        </w:rPr>
        <w:t>. Ja</w:t>
      </w:r>
      <w:r>
        <w:rPr>
          <w:rFonts w:ascii="Century Gothic" w:hAnsi="Century Gothic"/>
          <w:sz w:val="20"/>
          <w:szCs w:val="20"/>
          <w:lang w:val="lv-LV"/>
        </w:rPr>
        <w:t xml:space="preserve"> ir iesniegti divi vai vairākiem piedāvājumi ar vienādu novērtējumu arī vērtēšanas kritērijā Nr. 1., tad priekšroka tiks dota </w:t>
      </w:r>
      <w:r w:rsidRPr="00454976">
        <w:rPr>
          <w:rFonts w:ascii="Century Gothic" w:hAnsi="Century Gothic"/>
          <w:sz w:val="20"/>
          <w:szCs w:val="20"/>
          <w:lang w:val="lv-LV"/>
        </w:rPr>
        <w:t xml:space="preserve">pretendentam, kurš būs ieguvis augstāku novērtējumu vērtēšanas kritērija Nr. </w:t>
      </w:r>
      <w:r w:rsidR="00AB5F36" w:rsidRPr="00454976">
        <w:rPr>
          <w:rFonts w:ascii="Century Gothic" w:hAnsi="Century Gothic"/>
          <w:sz w:val="20"/>
          <w:szCs w:val="20"/>
          <w:lang w:val="lv-LV"/>
        </w:rPr>
        <w:t>4</w:t>
      </w:r>
      <w:r w:rsidR="00AB5F36">
        <w:rPr>
          <w:rFonts w:ascii="Century Gothic" w:hAnsi="Century Gothic"/>
          <w:sz w:val="20"/>
          <w:szCs w:val="20"/>
          <w:lang w:val="lv-LV"/>
        </w:rPr>
        <w:t xml:space="preserve"> </w:t>
      </w:r>
      <w:r>
        <w:rPr>
          <w:rFonts w:ascii="Century Gothic" w:hAnsi="Century Gothic"/>
          <w:sz w:val="20"/>
          <w:szCs w:val="20"/>
          <w:lang w:val="lv-LV"/>
        </w:rPr>
        <w:t>(</w:t>
      </w:r>
      <w:r w:rsidRPr="00CB3198">
        <w:rPr>
          <w:rFonts w:ascii="Century Gothic" w:hAnsi="Century Gothic"/>
          <w:i/>
          <w:iCs/>
          <w:sz w:val="20"/>
          <w:szCs w:val="20"/>
          <w:lang w:val="lv-LV"/>
        </w:rPr>
        <w:t>Pamata programmas segumā iekļauto apmaksājamo pakalpojumu klāsts un izņēmumu saraksts) ietvaros</w:t>
      </w:r>
      <w:r w:rsidRPr="00DB3DA8">
        <w:rPr>
          <w:rFonts w:ascii="Century Gothic" w:hAnsi="Century Gothic"/>
          <w:sz w:val="20"/>
          <w:szCs w:val="20"/>
          <w:lang w:val="lv-LV"/>
        </w:rPr>
        <w:t>;</w:t>
      </w:r>
    </w:p>
    <w:p w14:paraId="7478A070" w14:textId="77777777" w:rsidR="00B22F71" w:rsidRPr="00DB3DA8" w:rsidRDefault="00B22F71" w:rsidP="00B22F71">
      <w:pPr>
        <w:pStyle w:val="BodyText"/>
        <w:numPr>
          <w:ilvl w:val="2"/>
          <w:numId w:val="9"/>
        </w:numPr>
        <w:ind w:left="1418"/>
        <w:rPr>
          <w:rFonts w:ascii="Century Gothic" w:hAnsi="Century Gothic"/>
          <w:sz w:val="20"/>
          <w:szCs w:val="20"/>
        </w:rPr>
      </w:pPr>
      <w:r w:rsidRPr="00DB3DA8">
        <w:rPr>
          <w:rFonts w:ascii="Century Gothic" w:hAnsi="Century Gothic"/>
          <w:bCs/>
          <w:sz w:val="20"/>
          <w:szCs w:val="20"/>
        </w:rPr>
        <w:t xml:space="preserve">Kvalifikācijas prasību atbilstības pārbaude: </w:t>
      </w:r>
      <w:r w:rsidRPr="00DB3DA8">
        <w:rPr>
          <w:rFonts w:ascii="Century Gothic" w:hAnsi="Century Gothic"/>
          <w:sz w:val="20"/>
          <w:szCs w:val="20"/>
        </w:rPr>
        <w:t xml:space="preserve">Komisija pārbauda, vai </w:t>
      </w:r>
      <w:r w:rsidRPr="00DB3DA8">
        <w:rPr>
          <w:rFonts w:ascii="Century Gothic" w:hAnsi="Century Gothic"/>
          <w:sz w:val="20"/>
          <w:szCs w:val="20"/>
          <w:lang w:val="lv-LV"/>
        </w:rPr>
        <w:t xml:space="preserve">pretendents, kuram būtu piešķiramas līguma slēgšanas tiesības, </w:t>
      </w:r>
      <w:r w:rsidRPr="00DB3DA8">
        <w:rPr>
          <w:rFonts w:ascii="Century Gothic" w:hAnsi="Century Gothic"/>
          <w:sz w:val="20"/>
          <w:szCs w:val="20"/>
        </w:rPr>
        <w:t xml:space="preserve">atbilst nolikumā izvirzītajām </w:t>
      </w:r>
      <w:r w:rsidRPr="00DB3DA8">
        <w:rPr>
          <w:rFonts w:ascii="Century Gothic" w:hAnsi="Century Gothic"/>
          <w:sz w:val="20"/>
          <w:szCs w:val="20"/>
          <w:lang w:val="lv-LV"/>
        </w:rPr>
        <w:t xml:space="preserve">kvalifikācijas </w:t>
      </w:r>
      <w:r w:rsidRPr="00DB3DA8">
        <w:rPr>
          <w:rFonts w:ascii="Century Gothic" w:hAnsi="Century Gothic"/>
          <w:sz w:val="20"/>
          <w:szCs w:val="20"/>
        </w:rPr>
        <w:t>prasībām. Gadījumā, ja pretendents ir sniedzis nepatiesu informāciju savas kvalifikācijas novērtēšanai, vispār nav sniedzis pieprasīto informāciju vai pretendenta kvalifikācija neatbilst izvirzītajām prasībām, piedāvājums tiek noraidīts</w:t>
      </w:r>
      <w:r w:rsidRPr="00DB3DA8">
        <w:rPr>
          <w:rFonts w:ascii="Century Gothic" w:hAnsi="Century Gothic"/>
          <w:sz w:val="20"/>
          <w:szCs w:val="20"/>
          <w:lang w:val="lv-LV"/>
        </w:rPr>
        <w:t xml:space="preserve">. Šādā gadījumā </w:t>
      </w:r>
      <w:r w:rsidRPr="00DB3DA8">
        <w:rPr>
          <w:rFonts w:ascii="Century Gothic" w:hAnsi="Century Gothic"/>
          <w:sz w:val="20"/>
          <w:szCs w:val="20"/>
        </w:rPr>
        <w:t>atbilst</w:t>
      </w:r>
      <w:r w:rsidRPr="00DB3DA8">
        <w:rPr>
          <w:rFonts w:ascii="Century Gothic" w:hAnsi="Century Gothic"/>
          <w:sz w:val="20"/>
          <w:szCs w:val="20"/>
          <w:lang w:val="lv-LV"/>
        </w:rPr>
        <w:t>ība</w:t>
      </w:r>
      <w:r w:rsidRPr="00DB3DA8">
        <w:rPr>
          <w:rFonts w:ascii="Century Gothic" w:hAnsi="Century Gothic"/>
          <w:sz w:val="20"/>
          <w:szCs w:val="20"/>
        </w:rPr>
        <w:t xml:space="preserve"> nolikumā izvirzītajām </w:t>
      </w:r>
      <w:r w:rsidRPr="00DB3DA8">
        <w:rPr>
          <w:rFonts w:ascii="Century Gothic" w:hAnsi="Century Gothic"/>
          <w:sz w:val="20"/>
          <w:szCs w:val="20"/>
          <w:lang w:val="lv-LV"/>
        </w:rPr>
        <w:t xml:space="preserve">kvalifikācijas </w:t>
      </w:r>
      <w:r w:rsidRPr="00DB3DA8">
        <w:rPr>
          <w:rFonts w:ascii="Century Gothic" w:hAnsi="Century Gothic"/>
          <w:sz w:val="20"/>
          <w:szCs w:val="20"/>
        </w:rPr>
        <w:t>prasībām</w:t>
      </w:r>
      <w:r w:rsidRPr="00DB3DA8">
        <w:rPr>
          <w:rFonts w:ascii="Century Gothic" w:hAnsi="Century Gothic"/>
          <w:sz w:val="20"/>
          <w:szCs w:val="20"/>
          <w:lang w:val="lv-LV"/>
        </w:rPr>
        <w:t xml:space="preserve"> tiek vērtēta nākamajam pretendentam, kuram būtu piešķiramas līguma slēgšanas tiesības</w:t>
      </w:r>
      <w:r w:rsidRPr="00DB3DA8">
        <w:rPr>
          <w:rFonts w:ascii="Century Gothic" w:hAnsi="Century Gothic"/>
          <w:sz w:val="20"/>
          <w:szCs w:val="20"/>
        </w:rPr>
        <w:t>;</w:t>
      </w:r>
    </w:p>
    <w:p w14:paraId="6E1CC157" w14:textId="595B9A3B" w:rsidR="005904E7" w:rsidRPr="005579FC" w:rsidRDefault="005904E7" w:rsidP="005904E7">
      <w:pPr>
        <w:numPr>
          <w:ilvl w:val="2"/>
          <w:numId w:val="9"/>
        </w:numPr>
        <w:autoSpaceDE w:val="0"/>
        <w:autoSpaceDN w:val="0"/>
        <w:adjustRightInd w:val="0"/>
        <w:ind w:left="1418"/>
        <w:jc w:val="both"/>
        <w:rPr>
          <w:rFonts w:ascii="Century Gothic" w:eastAsia="Calibri" w:hAnsi="Century Gothic"/>
          <w:sz w:val="20"/>
          <w:szCs w:val="20"/>
        </w:rPr>
      </w:pPr>
      <w:r w:rsidRPr="005579FC">
        <w:rPr>
          <w:rFonts w:ascii="Century Gothic" w:hAnsi="Century Gothic"/>
          <w:sz w:val="20"/>
          <w:szCs w:val="20"/>
        </w:rPr>
        <w:t xml:space="preserve">Pretendenta izslēgšanas nosacījumu pārbaude: Komisija pārbauda, vai uz pretendentu, uz personālsabiedrības biedru, ja pretendents ir personālsabiedrība, uz pretendenta norādīto personu, uz kuras iespējām pretendents balstās, lai apliecinātu, ka tā kvalifikācija atbilst paziņojumā par plānoto līgumu vai iepirkuma nolikumā noteiktajām prasībām, uz pretendenta norādīto apakšuzņēmēju, kura </w:t>
      </w:r>
      <w:r w:rsidRPr="005579FC">
        <w:rPr>
          <w:rFonts w:ascii="Century Gothic" w:hAnsi="Century Gothic" w:cs="Arial"/>
          <w:sz w:val="20"/>
          <w:szCs w:val="20"/>
          <w:shd w:val="clear" w:color="auto" w:fill="FFFFFF"/>
        </w:rPr>
        <w:t xml:space="preserve">sniedzamo pakalpojumu vērtība ir vismaz </w:t>
      </w:r>
      <w:r w:rsidRPr="005579FC">
        <w:rPr>
          <w:rFonts w:ascii="Century Gothic" w:hAnsi="Century Gothic" w:cs="Arial"/>
          <w:sz w:val="20"/>
          <w:szCs w:val="20"/>
          <w:shd w:val="clear" w:color="auto" w:fill="FFFFFF"/>
        </w:rPr>
        <w:lastRenderedPageBreak/>
        <w:t>10 000 </w:t>
      </w:r>
      <w:proofErr w:type="spellStart"/>
      <w:r w:rsidRPr="005579FC">
        <w:rPr>
          <w:rFonts w:ascii="Century Gothic" w:hAnsi="Century Gothic" w:cs="Arial"/>
          <w:i/>
          <w:iCs/>
          <w:sz w:val="20"/>
          <w:szCs w:val="20"/>
          <w:shd w:val="clear" w:color="auto" w:fill="FFFFFF"/>
        </w:rPr>
        <w:t>euro</w:t>
      </w:r>
      <w:proofErr w:type="spellEnd"/>
      <w:r w:rsidRPr="005579FC">
        <w:rPr>
          <w:rFonts w:ascii="Century Gothic" w:hAnsi="Century Gothic"/>
          <w:sz w:val="20"/>
          <w:szCs w:val="20"/>
        </w:rPr>
        <w:t xml:space="preserve">, nav attiecināmi Publisko iepirkumu likuma </w:t>
      </w:r>
      <w:r w:rsidRPr="005579FC">
        <w:rPr>
          <w:rFonts w:ascii="Century Gothic" w:hAnsi="Century Gothic"/>
          <w:sz w:val="20"/>
          <w:szCs w:val="20"/>
          <w:shd w:val="clear" w:color="auto" w:fill="FFFFFF"/>
        </w:rPr>
        <w:t xml:space="preserve">42.panta </w:t>
      </w:r>
      <w:r w:rsidRPr="005579FC">
        <w:rPr>
          <w:rFonts w:ascii="Century Gothic" w:hAnsi="Century Gothic" w:cs="Arial"/>
          <w:sz w:val="20"/>
          <w:szCs w:val="20"/>
          <w:shd w:val="clear" w:color="auto" w:fill="FFFFFF"/>
        </w:rPr>
        <w:t>otrās daļas 1., 2., 3., 4., 5., 6., 7., 10., 11., 12., 13., 14. punktā</w:t>
      </w:r>
      <w:r w:rsidRPr="005579FC">
        <w:rPr>
          <w:rFonts w:ascii="Century Gothic" w:hAnsi="Century Gothic"/>
          <w:sz w:val="20"/>
          <w:szCs w:val="20"/>
        </w:rPr>
        <w:t xml:space="preserve"> minētie </w:t>
      </w:r>
      <w:r w:rsidRPr="005579FC">
        <w:rPr>
          <w:rFonts w:ascii="Century Gothic" w:hAnsi="Century Gothic" w:cs="Arial"/>
          <w:sz w:val="20"/>
          <w:szCs w:val="20"/>
          <w:shd w:val="clear" w:color="auto" w:fill="FFFFFF"/>
        </w:rPr>
        <w:t> izslēgšanas iemesli</w:t>
      </w:r>
      <w:r w:rsidRPr="005579FC">
        <w:rPr>
          <w:rFonts w:ascii="Century Gothic" w:hAnsi="Century Gothic"/>
          <w:sz w:val="20"/>
          <w:szCs w:val="20"/>
        </w:rPr>
        <w:t xml:space="preserve">. Izslēgšanas nosacījumu pārbaude tiek veikta Publisko iepirkumu likuma </w:t>
      </w:r>
      <w:r w:rsidRPr="005579FC">
        <w:rPr>
          <w:rFonts w:ascii="Century Gothic" w:hAnsi="Century Gothic"/>
          <w:sz w:val="20"/>
          <w:szCs w:val="20"/>
          <w:shd w:val="clear" w:color="auto" w:fill="FFFFFF"/>
        </w:rPr>
        <w:t>42.pantā noteiktajā kārtībā.</w:t>
      </w:r>
      <w:r w:rsidRPr="005579FC">
        <w:rPr>
          <w:rFonts w:ascii="Century Gothic" w:hAnsi="Century Gothic"/>
          <w:sz w:val="20"/>
          <w:szCs w:val="20"/>
        </w:rPr>
        <w:t xml:space="preserve"> </w:t>
      </w:r>
    </w:p>
    <w:p w14:paraId="60322A1A" w14:textId="77777777" w:rsidR="005904E7" w:rsidRPr="005579FC" w:rsidRDefault="005904E7" w:rsidP="005904E7">
      <w:pPr>
        <w:autoSpaceDE w:val="0"/>
        <w:autoSpaceDN w:val="0"/>
        <w:adjustRightInd w:val="0"/>
        <w:ind w:left="1418"/>
        <w:jc w:val="both"/>
        <w:rPr>
          <w:rFonts w:ascii="Century Gothic" w:hAnsi="Century Gothic"/>
          <w:sz w:val="20"/>
          <w:szCs w:val="20"/>
        </w:rPr>
      </w:pPr>
      <w:r w:rsidRPr="005579FC">
        <w:rPr>
          <w:rFonts w:ascii="Century Gothic" w:hAnsi="Century Gothic" w:cs="Arial"/>
          <w:sz w:val="20"/>
          <w:szCs w:val="20"/>
          <w:shd w:val="clear" w:color="auto" w:fill="FFFFFF"/>
        </w:rPr>
        <w:t>Ja komisija konstatē, ka pretendents būtu izslēdzams no dalības iepirkuma procedūrā</w:t>
      </w:r>
      <w:r w:rsidRPr="005579FC">
        <w:rPr>
          <w:rFonts w:ascii="Century Gothic" w:hAnsi="Century Gothic"/>
          <w:sz w:val="20"/>
          <w:szCs w:val="20"/>
        </w:rPr>
        <w:t xml:space="preserve">, komisija veic uzticamības atjaunošanas vērtēšanu Publisko iepirkumu likuma 43.pantā noteiktajā kārtībā. </w:t>
      </w:r>
    </w:p>
    <w:p w14:paraId="52AFDCAD" w14:textId="7F861F41" w:rsidR="00B22F71" w:rsidRPr="00DB3DA8" w:rsidRDefault="005904E7" w:rsidP="005904E7">
      <w:pPr>
        <w:pStyle w:val="BodyText"/>
        <w:numPr>
          <w:ilvl w:val="2"/>
          <w:numId w:val="9"/>
        </w:numPr>
        <w:ind w:left="1418"/>
        <w:rPr>
          <w:rFonts w:ascii="Century Gothic" w:hAnsi="Century Gothic"/>
          <w:sz w:val="20"/>
          <w:szCs w:val="20"/>
        </w:rPr>
      </w:pPr>
      <w:r w:rsidRPr="005579FC">
        <w:rPr>
          <w:rFonts w:ascii="Century Gothic" w:hAnsi="Century Gothic"/>
          <w:sz w:val="20"/>
          <w:szCs w:val="20"/>
        </w:rPr>
        <w:t>Komisija pārbauda, vai pretendents nav izslēdzams no dalības iepirkuma procedūrā Starptautisko un Latvijas Republikas nacionālo sankciju likuma 11.</w:t>
      </w:r>
      <w:r w:rsidRPr="005579FC">
        <w:rPr>
          <w:rFonts w:ascii="Century Gothic" w:hAnsi="Century Gothic"/>
          <w:sz w:val="20"/>
          <w:szCs w:val="20"/>
          <w:vertAlign w:val="superscript"/>
        </w:rPr>
        <w:t xml:space="preserve">1 </w:t>
      </w:r>
      <w:r w:rsidRPr="005579FC">
        <w:rPr>
          <w:rFonts w:ascii="Century Gothic" w:hAnsi="Century Gothic"/>
          <w:sz w:val="20"/>
          <w:szCs w:val="20"/>
        </w:rPr>
        <w:t>pantā minētajos gadījumos.</w:t>
      </w:r>
    </w:p>
    <w:p w14:paraId="3FB1B995" w14:textId="77777777" w:rsidR="00B22F71" w:rsidRPr="00553D39" w:rsidRDefault="00B22F71" w:rsidP="00B22F71">
      <w:pPr>
        <w:pStyle w:val="BodyText"/>
        <w:numPr>
          <w:ilvl w:val="1"/>
          <w:numId w:val="9"/>
        </w:numPr>
        <w:ind w:left="709"/>
        <w:rPr>
          <w:rFonts w:ascii="Century Gothic" w:hAnsi="Century Gothic"/>
          <w:sz w:val="20"/>
          <w:szCs w:val="20"/>
          <w:lang w:val="lv-LV"/>
        </w:rPr>
      </w:pPr>
      <w:r w:rsidRPr="00553D39">
        <w:rPr>
          <w:rFonts w:ascii="Century Gothic" w:hAnsi="Century Gothic"/>
          <w:sz w:val="20"/>
          <w:szCs w:val="20"/>
          <w:lang w:val="lv-LV"/>
        </w:rPr>
        <w:t>Komisija pieņem lēmumu slēgt iepirkuma līgumu ar pretendentu, kurš atbilst visām nolikumā izvirzītajām prasībām un kura piedāvājums ir saimnieciski visizdevīgākais.</w:t>
      </w:r>
    </w:p>
    <w:p w14:paraId="20294FB7" w14:textId="77777777" w:rsidR="00B22F71" w:rsidRDefault="00B22F71" w:rsidP="00B22F71">
      <w:pPr>
        <w:pStyle w:val="BodyText"/>
        <w:numPr>
          <w:ilvl w:val="1"/>
          <w:numId w:val="9"/>
        </w:numPr>
        <w:ind w:left="709" w:hanging="567"/>
        <w:rPr>
          <w:rFonts w:ascii="Century Gothic" w:hAnsi="Century Gothic"/>
          <w:sz w:val="20"/>
          <w:szCs w:val="20"/>
        </w:rPr>
      </w:pPr>
      <w:r w:rsidRPr="00553D39">
        <w:rPr>
          <w:rFonts w:ascii="Century Gothic" w:hAnsi="Century Gothic"/>
          <w:sz w:val="20"/>
          <w:szCs w:val="20"/>
          <w:lang w:val="lv-LV"/>
        </w:rPr>
        <w:t>Par saimnieciski izdevīgāko tiks atzīts piedāvājums, kas summā iegūst vislielāko punktu</w:t>
      </w:r>
      <w:r w:rsidRPr="00DB3DA8">
        <w:rPr>
          <w:rFonts w:ascii="Century Gothic" w:hAnsi="Century Gothic"/>
          <w:sz w:val="20"/>
          <w:szCs w:val="20"/>
        </w:rPr>
        <w:t xml:space="preserve"> skaitu, kurš tiks aprēķināts pēc šādiem nosacījumiem:</w:t>
      </w:r>
    </w:p>
    <w:tbl>
      <w:tblPr>
        <w:tblW w:w="9190" w:type="dxa"/>
        <w:tblInd w:w="-10" w:type="dxa"/>
        <w:tblLook w:val="0000" w:firstRow="0" w:lastRow="0" w:firstColumn="0" w:lastColumn="0" w:noHBand="0" w:noVBand="0"/>
      </w:tblPr>
      <w:tblGrid>
        <w:gridCol w:w="844"/>
        <w:gridCol w:w="4519"/>
        <w:gridCol w:w="1417"/>
        <w:gridCol w:w="2410"/>
      </w:tblGrid>
      <w:tr w:rsidR="00B22F71" w:rsidRPr="00DB3DA8" w14:paraId="164189A5" w14:textId="77777777" w:rsidTr="00F277BC">
        <w:trPr>
          <w:trHeight w:val="20"/>
        </w:trPr>
        <w:tc>
          <w:tcPr>
            <w:tcW w:w="0" w:type="auto"/>
            <w:tcBorders>
              <w:top w:val="single" w:sz="4" w:space="0" w:color="000000"/>
              <w:left w:val="single" w:sz="4" w:space="0" w:color="000000"/>
              <w:bottom w:val="single" w:sz="4" w:space="0" w:color="000000"/>
            </w:tcBorders>
          </w:tcPr>
          <w:p w14:paraId="6BE3D700" w14:textId="77777777" w:rsidR="00B22F71" w:rsidRPr="00DB3DA8" w:rsidRDefault="00B22F71" w:rsidP="00F277BC">
            <w:pPr>
              <w:jc w:val="center"/>
              <w:rPr>
                <w:rFonts w:ascii="Century Gothic" w:hAnsi="Century Gothic"/>
                <w:b/>
                <w:sz w:val="20"/>
                <w:szCs w:val="20"/>
              </w:rPr>
            </w:pPr>
            <w:proofErr w:type="spellStart"/>
            <w:r w:rsidRPr="00DB3DA8">
              <w:rPr>
                <w:rFonts w:ascii="Century Gothic" w:hAnsi="Century Gothic"/>
                <w:b/>
                <w:sz w:val="20"/>
                <w:szCs w:val="20"/>
              </w:rPr>
              <w:t>Nr.p.k</w:t>
            </w:r>
            <w:proofErr w:type="spellEnd"/>
            <w:r w:rsidRPr="00DB3DA8">
              <w:rPr>
                <w:rFonts w:ascii="Century Gothic" w:hAnsi="Century Gothic"/>
                <w:b/>
                <w:sz w:val="20"/>
                <w:szCs w:val="20"/>
              </w:rPr>
              <w:t>.</w:t>
            </w:r>
          </w:p>
        </w:tc>
        <w:tc>
          <w:tcPr>
            <w:tcW w:w="4519" w:type="dxa"/>
            <w:tcBorders>
              <w:top w:val="single" w:sz="4" w:space="0" w:color="000000"/>
              <w:left w:val="single" w:sz="4" w:space="0" w:color="000000"/>
              <w:bottom w:val="single" w:sz="4" w:space="0" w:color="000000"/>
            </w:tcBorders>
          </w:tcPr>
          <w:p w14:paraId="1EBC0BB2" w14:textId="77777777" w:rsidR="00B22F71" w:rsidRPr="00DB3DA8" w:rsidRDefault="00B22F71" w:rsidP="00F277BC">
            <w:pPr>
              <w:jc w:val="center"/>
              <w:rPr>
                <w:rFonts w:ascii="Century Gothic" w:hAnsi="Century Gothic"/>
                <w:b/>
                <w:sz w:val="20"/>
                <w:szCs w:val="20"/>
              </w:rPr>
            </w:pPr>
            <w:r w:rsidRPr="00DB3DA8">
              <w:rPr>
                <w:rFonts w:ascii="Century Gothic" w:hAnsi="Century Gothic"/>
                <w:b/>
                <w:sz w:val="20"/>
                <w:szCs w:val="20"/>
              </w:rPr>
              <w:t>Vērtēšanas kritērijs</w:t>
            </w:r>
          </w:p>
        </w:tc>
        <w:tc>
          <w:tcPr>
            <w:tcW w:w="1417" w:type="dxa"/>
            <w:tcBorders>
              <w:top w:val="single" w:sz="4" w:space="0" w:color="000000"/>
              <w:left w:val="single" w:sz="4" w:space="0" w:color="000000"/>
              <w:bottom w:val="single" w:sz="4" w:space="0" w:color="000000"/>
            </w:tcBorders>
          </w:tcPr>
          <w:p w14:paraId="2F196656" w14:textId="77777777" w:rsidR="00B22F71" w:rsidRPr="00DB3DA8" w:rsidRDefault="00B22F71" w:rsidP="00F277BC">
            <w:pPr>
              <w:jc w:val="center"/>
              <w:rPr>
                <w:rFonts w:ascii="Century Gothic" w:hAnsi="Century Gothic"/>
                <w:b/>
                <w:sz w:val="20"/>
                <w:szCs w:val="20"/>
              </w:rPr>
            </w:pPr>
            <w:r w:rsidRPr="00DB3DA8">
              <w:rPr>
                <w:rFonts w:ascii="Century Gothic" w:hAnsi="Century Gothic"/>
                <w:b/>
                <w:sz w:val="20"/>
                <w:szCs w:val="20"/>
              </w:rPr>
              <w:t>Maksimālais punktu skaits</w:t>
            </w:r>
          </w:p>
        </w:tc>
        <w:tc>
          <w:tcPr>
            <w:tcW w:w="2410" w:type="dxa"/>
            <w:tcBorders>
              <w:top w:val="single" w:sz="4" w:space="0" w:color="000000"/>
              <w:left w:val="single" w:sz="4" w:space="0" w:color="000000"/>
              <w:bottom w:val="single" w:sz="4" w:space="0" w:color="000000"/>
              <w:right w:val="single" w:sz="4" w:space="0" w:color="000000"/>
            </w:tcBorders>
          </w:tcPr>
          <w:p w14:paraId="7C77AD55" w14:textId="77777777" w:rsidR="00B22F71" w:rsidRPr="00DB3DA8" w:rsidRDefault="00B22F71" w:rsidP="00F277BC">
            <w:pPr>
              <w:jc w:val="center"/>
              <w:rPr>
                <w:rFonts w:ascii="Century Gothic" w:hAnsi="Century Gothic"/>
                <w:sz w:val="20"/>
                <w:szCs w:val="20"/>
              </w:rPr>
            </w:pPr>
            <w:r>
              <w:rPr>
                <w:rFonts w:ascii="Century Gothic" w:hAnsi="Century Gothic"/>
                <w:b/>
                <w:sz w:val="20"/>
                <w:szCs w:val="20"/>
              </w:rPr>
              <w:t>Punktu piešķiršanas metodika</w:t>
            </w:r>
          </w:p>
        </w:tc>
      </w:tr>
      <w:tr w:rsidR="00B22F71" w:rsidRPr="00C93EFB" w14:paraId="0DE2C780" w14:textId="77777777" w:rsidTr="00F277BC">
        <w:trPr>
          <w:trHeight w:val="20"/>
        </w:trPr>
        <w:tc>
          <w:tcPr>
            <w:tcW w:w="0" w:type="auto"/>
            <w:tcBorders>
              <w:top w:val="single" w:sz="4" w:space="0" w:color="000000"/>
              <w:left w:val="single" w:sz="4" w:space="0" w:color="000000"/>
              <w:bottom w:val="single" w:sz="4" w:space="0" w:color="000000"/>
            </w:tcBorders>
          </w:tcPr>
          <w:p w14:paraId="6B4A4AD7" w14:textId="77777777" w:rsidR="00B22F71" w:rsidRPr="00DB3DA8" w:rsidRDefault="00B22F71" w:rsidP="00F277BC">
            <w:pPr>
              <w:numPr>
                <w:ilvl w:val="0"/>
                <w:numId w:val="7"/>
              </w:numPr>
              <w:suppressAutoHyphens/>
              <w:jc w:val="both"/>
              <w:rPr>
                <w:rFonts w:ascii="Century Gothic" w:hAnsi="Century Gothic"/>
                <w:sz w:val="20"/>
                <w:szCs w:val="20"/>
              </w:rPr>
            </w:pPr>
          </w:p>
        </w:tc>
        <w:tc>
          <w:tcPr>
            <w:tcW w:w="4519" w:type="dxa"/>
            <w:tcBorders>
              <w:top w:val="single" w:sz="4" w:space="0" w:color="000000"/>
              <w:left w:val="single" w:sz="4" w:space="0" w:color="000000"/>
              <w:bottom w:val="single" w:sz="4" w:space="0" w:color="000000"/>
            </w:tcBorders>
          </w:tcPr>
          <w:p w14:paraId="1C261A63" w14:textId="32C9A72A" w:rsidR="00B22F71" w:rsidRPr="00C93EFB" w:rsidRDefault="00DF6091" w:rsidP="00F277BC">
            <w:pPr>
              <w:rPr>
                <w:rFonts w:ascii="Century Gothic" w:hAnsi="Century Gothic"/>
                <w:b/>
                <w:sz w:val="20"/>
                <w:szCs w:val="20"/>
              </w:rPr>
            </w:pPr>
            <w:r w:rsidRPr="00C93EFB">
              <w:rPr>
                <w:rFonts w:ascii="Century Gothic" w:hAnsi="Century Gothic"/>
                <w:b/>
                <w:bCs/>
                <w:sz w:val="20"/>
                <w:szCs w:val="20"/>
              </w:rPr>
              <w:t>F</w:t>
            </w:r>
            <w:r w:rsidR="00B22F71" w:rsidRPr="00C93EFB">
              <w:rPr>
                <w:rFonts w:ascii="Century Gothic" w:hAnsi="Century Gothic"/>
                <w:b/>
                <w:bCs/>
                <w:sz w:val="20"/>
                <w:szCs w:val="20"/>
              </w:rPr>
              <w:t>inanšu kritērijs</w:t>
            </w:r>
            <w:r w:rsidR="00B22F71" w:rsidRPr="00C93EFB">
              <w:rPr>
                <w:rFonts w:ascii="Century Gothic" w:hAnsi="Century Gothic"/>
                <w:sz w:val="20"/>
                <w:szCs w:val="20"/>
              </w:rPr>
              <w:t>, atbilstoši iesniegtajam Finanšu piedāvājumam</w:t>
            </w:r>
          </w:p>
        </w:tc>
        <w:tc>
          <w:tcPr>
            <w:tcW w:w="1417" w:type="dxa"/>
            <w:tcBorders>
              <w:top w:val="single" w:sz="4" w:space="0" w:color="000000"/>
              <w:left w:val="single" w:sz="4" w:space="0" w:color="000000"/>
              <w:bottom w:val="single" w:sz="4" w:space="0" w:color="000000"/>
            </w:tcBorders>
          </w:tcPr>
          <w:p w14:paraId="7CCEFA3D" w14:textId="39630A21" w:rsidR="00B22F71" w:rsidRPr="00C93EFB" w:rsidRDefault="00E50DAC" w:rsidP="00F277BC">
            <w:pPr>
              <w:jc w:val="center"/>
              <w:rPr>
                <w:rFonts w:ascii="Century Gothic" w:hAnsi="Century Gothic"/>
                <w:sz w:val="20"/>
                <w:szCs w:val="20"/>
              </w:rPr>
            </w:pPr>
            <w:r w:rsidRPr="00C93EFB">
              <w:rPr>
                <w:rFonts w:ascii="Century Gothic" w:hAnsi="Century Gothic"/>
                <w:b/>
                <w:sz w:val="20"/>
                <w:szCs w:val="20"/>
              </w:rPr>
              <w:t>14</w:t>
            </w:r>
          </w:p>
        </w:tc>
        <w:tc>
          <w:tcPr>
            <w:tcW w:w="2410" w:type="dxa"/>
            <w:tcBorders>
              <w:top w:val="single" w:sz="4" w:space="0" w:color="000000"/>
              <w:left w:val="single" w:sz="4" w:space="0" w:color="000000"/>
              <w:bottom w:val="single" w:sz="4" w:space="0" w:color="000000"/>
              <w:right w:val="single" w:sz="4" w:space="0" w:color="000000"/>
            </w:tcBorders>
          </w:tcPr>
          <w:p w14:paraId="2B62F1CB" w14:textId="77777777" w:rsidR="00B22F71" w:rsidRPr="00C93EFB" w:rsidRDefault="00B22F71" w:rsidP="00F277BC">
            <w:pPr>
              <w:rPr>
                <w:rFonts w:ascii="Century Gothic" w:hAnsi="Century Gothic"/>
                <w:sz w:val="20"/>
                <w:szCs w:val="20"/>
              </w:rPr>
            </w:pPr>
            <w:r w:rsidRPr="00C93EFB">
              <w:rPr>
                <w:rFonts w:ascii="Century Gothic" w:hAnsi="Century Gothic"/>
                <w:sz w:val="20"/>
                <w:szCs w:val="20"/>
              </w:rPr>
              <w:t>1.punkts</w:t>
            </w:r>
          </w:p>
        </w:tc>
      </w:tr>
      <w:tr w:rsidR="00B22F71" w:rsidRPr="00DB3DA8" w14:paraId="27D463B9" w14:textId="77777777" w:rsidTr="00F277BC">
        <w:trPr>
          <w:trHeight w:val="20"/>
        </w:trPr>
        <w:tc>
          <w:tcPr>
            <w:tcW w:w="0" w:type="auto"/>
            <w:tcBorders>
              <w:top w:val="single" w:sz="4" w:space="0" w:color="000000"/>
              <w:left w:val="single" w:sz="4" w:space="0" w:color="000000"/>
              <w:bottom w:val="single" w:sz="4" w:space="0" w:color="000000"/>
            </w:tcBorders>
          </w:tcPr>
          <w:p w14:paraId="500C294E" w14:textId="77777777" w:rsidR="00B22F71" w:rsidRPr="00C93EFB" w:rsidRDefault="00B22F71" w:rsidP="00F277BC">
            <w:pPr>
              <w:numPr>
                <w:ilvl w:val="0"/>
                <w:numId w:val="7"/>
              </w:numPr>
              <w:suppressAutoHyphens/>
              <w:jc w:val="both"/>
              <w:rPr>
                <w:rFonts w:ascii="Century Gothic" w:hAnsi="Century Gothic"/>
                <w:sz w:val="20"/>
                <w:szCs w:val="20"/>
              </w:rPr>
            </w:pPr>
          </w:p>
        </w:tc>
        <w:tc>
          <w:tcPr>
            <w:tcW w:w="4519" w:type="dxa"/>
            <w:tcBorders>
              <w:top w:val="single" w:sz="4" w:space="0" w:color="000000"/>
              <w:left w:val="single" w:sz="4" w:space="0" w:color="000000"/>
              <w:bottom w:val="single" w:sz="4" w:space="0" w:color="000000"/>
            </w:tcBorders>
          </w:tcPr>
          <w:p w14:paraId="7D996AD3" w14:textId="77777777" w:rsidR="00B22F71" w:rsidRPr="00C93EFB" w:rsidRDefault="00B22F71" w:rsidP="00F277BC">
            <w:pPr>
              <w:rPr>
                <w:rFonts w:ascii="Century Gothic" w:hAnsi="Century Gothic"/>
                <w:b/>
                <w:sz w:val="20"/>
                <w:szCs w:val="20"/>
              </w:rPr>
            </w:pPr>
            <w:r w:rsidRPr="00C93EFB">
              <w:rPr>
                <w:rFonts w:ascii="Century Gothic" w:hAnsi="Century Gothic"/>
                <w:b/>
                <w:bCs/>
                <w:sz w:val="20"/>
                <w:szCs w:val="20"/>
              </w:rPr>
              <w:t>Pakalpojumu kvalitātes kritērijs</w:t>
            </w:r>
            <w:r w:rsidRPr="00C93EFB">
              <w:rPr>
                <w:rFonts w:ascii="Century Gothic" w:hAnsi="Century Gothic"/>
                <w:sz w:val="20"/>
                <w:szCs w:val="20"/>
              </w:rPr>
              <w:t>, atbilstoši iesniegtajam Tehniskajam piedāvājumam.</w:t>
            </w:r>
          </w:p>
        </w:tc>
        <w:tc>
          <w:tcPr>
            <w:tcW w:w="1417" w:type="dxa"/>
            <w:tcBorders>
              <w:top w:val="single" w:sz="4" w:space="0" w:color="000000"/>
              <w:left w:val="single" w:sz="4" w:space="0" w:color="000000"/>
              <w:bottom w:val="single" w:sz="4" w:space="0" w:color="000000"/>
            </w:tcBorders>
          </w:tcPr>
          <w:p w14:paraId="01A42A86" w14:textId="27886DAE" w:rsidR="00B22F71" w:rsidRPr="00C93EFB" w:rsidRDefault="00E50DAC" w:rsidP="00F277BC">
            <w:pPr>
              <w:jc w:val="center"/>
              <w:rPr>
                <w:rFonts w:ascii="Century Gothic" w:hAnsi="Century Gothic"/>
                <w:sz w:val="20"/>
                <w:szCs w:val="20"/>
              </w:rPr>
            </w:pPr>
            <w:r w:rsidRPr="00C93EFB">
              <w:rPr>
                <w:rFonts w:ascii="Century Gothic" w:hAnsi="Century Gothic"/>
                <w:b/>
                <w:sz w:val="20"/>
                <w:szCs w:val="20"/>
              </w:rPr>
              <w:t>86</w:t>
            </w:r>
          </w:p>
        </w:tc>
        <w:tc>
          <w:tcPr>
            <w:tcW w:w="2410" w:type="dxa"/>
            <w:tcBorders>
              <w:top w:val="single" w:sz="4" w:space="0" w:color="000000"/>
              <w:left w:val="single" w:sz="4" w:space="0" w:color="000000"/>
              <w:bottom w:val="single" w:sz="4" w:space="0" w:color="000000"/>
              <w:right w:val="single" w:sz="4" w:space="0" w:color="000000"/>
            </w:tcBorders>
          </w:tcPr>
          <w:p w14:paraId="1200128D" w14:textId="76BD4536" w:rsidR="00B22F71" w:rsidRPr="00DB3DA8" w:rsidRDefault="00B22F71" w:rsidP="00F277BC">
            <w:pPr>
              <w:rPr>
                <w:rFonts w:ascii="Century Gothic" w:hAnsi="Century Gothic"/>
                <w:sz w:val="20"/>
                <w:szCs w:val="20"/>
              </w:rPr>
            </w:pPr>
            <w:r w:rsidRPr="00C93EFB">
              <w:rPr>
                <w:rFonts w:ascii="Century Gothic" w:hAnsi="Century Gothic"/>
                <w:sz w:val="20"/>
                <w:szCs w:val="20"/>
              </w:rPr>
              <w:t>2.–</w:t>
            </w:r>
            <w:r w:rsidR="009B191A" w:rsidRPr="00C93EFB">
              <w:rPr>
                <w:rFonts w:ascii="Century Gothic" w:hAnsi="Century Gothic"/>
                <w:sz w:val="20"/>
                <w:szCs w:val="20"/>
              </w:rPr>
              <w:t>6</w:t>
            </w:r>
            <w:r w:rsidRPr="00C93EFB">
              <w:rPr>
                <w:rFonts w:ascii="Century Gothic" w:hAnsi="Century Gothic"/>
                <w:sz w:val="20"/>
                <w:szCs w:val="20"/>
              </w:rPr>
              <w:t>. punkts</w:t>
            </w:r>
          </w:p>
        </w:tc>
      </w:tr>
      <w:tr w:rsidR="00B22F71" w:rsidRPr="00DB3DA8" w14:paraId="6F632AAD" w14:textId="77777777" w:rsidTr="00F277BC">
        <w:trPr>
          <w:trHeight w:val="20"/>
        </w:trPr>
        <w:tc>
          <w:tcPr>
            <w:tcW w:w="0" w:type="auto"/>
            <w:tcBorders>
              <w:top w:val="single" w:sz="4" w:space="0" w:color="000000"/>
              <w:left w:val="single" w:sz="4" w:space="0" w:color="000000"/>
              <w:bottom w:val="single" w:sz="4" w:space="0" w:color="000000"/>
            </w:tcBorders>
          </w:tcPr>
          <w:p w14:paraId="1A026D8A" w14:textId="77777777" w:rsidR="00B22F71" w:rsidRPr="00DB3DA8" w:rsidRDefault="00B22F71" w:rsidP="00F277BC">
            <w:pPr>
              <w:rPr>
                <w:rFonts w:ascii="Century Gothic" w:hAnsi="Century Gothic"/>
                <w:b/>
                <w:sz w:val="20"/>
                <w:szCs w:val="20"/>
              </w:rPr>
            </w:pPr>
          </w:p>
        </w:tc>
        <w:tc>
          <w:tcPr>
            <w:tcW w:w="4519" w:type="dxa"/>
            <w:tcBorders>
              <w:top w:val="single" w:sz="4" w:space="0" w:color="000000"/>
              <w:left w:val="single" w:sz="4" w:space="0" w:color="000000"/>
              <w:bottom w:val="single" w:sz="4" w:space="0" w:color="000000"/>
            </w:tcBorders>
          </w:tcPr>
          <w:p w14:paraId="6A31013D" w14:textId="77777777" w:rsidR="00B22F71" w:rsidRPr="00DB3DA8" w:rsidRDefault="00B22F71" w:rsidP="00F277BC">
            <w:pPr>
              <w:rPr>
                <w:rFonts w:ascii="Century Gothic" w:hAnsi="Century Gothic"/>
                <w:b/>
                <w:sz w:val="20"/>
                <w:szCs w:val="20"/>
              </w:rPr>
            </w:pPr>
            <w:r w:rsidRPr="00DB3DA8">
              <w:rPr>
                <w:rFonts w:ascii="Century Gothic" w:hAnsi="Century Gothic"/>
                <w:b/>
                <w:bCs/>
                <w:sz w:val="20"/>
                <w:szCs w:val="20"/>
              </w:rPr>
              <w:t>KOPĀ</w:t>
            </w:r>
          </w:p>
        </w:tc>
        <w:tc>
          <w:tcPr>
            <w:tcW w:w="1417" w:type="dxa"/>
            <w:tcBorders>
              <w:top w:val="single" w:sz="4" w:space="0" w:color="000000"/>
              <w:left w:val="single" w:sz="4" w:space="0" w:color="000000"/>
              <w:bottom w:val="single" w:sz="4" w:space="0" w:color="000000"/>
            </w:tcBorders>
          </w:tcPr>
          <w:p w14:paraId="750968E5" w14:textId="77777777" w:rsidR="00B22F71" w:rsidRPr="00DB3DA8" w:rsidRDefault="00B22F71" w:rsidP="00F277BC">
            <w:pPr>
              <w:jc w:val="center"/>
              <w:rPr>
                <w:rFonts w:ascii="Century Gothic" w:hAnsi="Century Gothic"/>
                <w:b/>
                <w:sz w:val="20"/>
                <w:szCs w:val="20"/>
              </w:rPr>
            </w:pPr>
            <w:r w:rsidRPr="00DB3DA8">
              <w:rPr>
                <w:rFonts w:ascii="Century Gothic" w:hAnsi="Century Gothic"/>
                <w:b/>
                <w:sz w:val="20"/>
                <w:szCs w:val="20"/>
              </w:rPr>
              <w:t>100</w:t>
            </w:r>
          </w:p>
        </w:tc>
        <w:tc>
          <w:tcPr>
            <w:tcW w:w="2410" w:type="dxa"/>
            <w:tcBorders>
              <w:top w:val="single" w:sz="4" w:space="0" w:color="000000"/>
              <w:left w:val="single" w:sz="4" w:space="0" w:color="000000"/>
              <w:bottom w:val="single" w:sz="4" w:space="0" w:color="000000"/>
              <w:right w:val="single" w:sz="4" w:space="0" w:color="000000"/>
            </w:tcBorders>
          </w:tcPr>
          <w:p w14:paraId="050A18B9" w14:textId="77777777" w:rsidR="00B22F71" w:rsidRPr="00DB3DA8" w:rsidRDefault="00B22F71" w:rsidP="00F277BC">
            <w:pPr>
              <w:rPr>
                <w:rFonts w:ascii="Century Gothic" w:hAnsi="Century Gothic"/>
                <w:b/>
                <w:sz w:val="20"/>
                <w:szCs w:val="20"/>
              </w:rPr>
            </w:pPr>
          </w:p>
        </w:tc>
      </w:tr>
    </w:tbl>
    <w:p w14:paraId="4A6914E6" w14:textId="77777777" w:rsidR="00B22F71" w:rsidRDefault="00B22F71" w:rsidP="00B22F71">
      <w:pPr>
        <w:pStyle w:val="BodyText"/>
        <w:rPr>
          <w:rFonts w:ascii="Century Gothic" w:hAnsi="Century Gothic"/>
          <w:sz w:val="20"/>
          <w:szCs w:val="20"/>
        </w:rPr>
      </w:pPr>
    </w:p>
    <w:p w14:paraId="3C53A4AE" w14:textId="77777777" w:rsidR="00B22F71" w:rsidRDefault="00B22F71" w:rsidP="00B22F71">
      <w:pPr>
        <w:pStyle w:val="BodyText"/>
        <w:rPr>
          <w:rFonts w:ascii="Century Gothic" w:hAnsi="Century Gothic"/>
          <w:sz w:val="20"/>
          <w:szCs w:val="20"/>
        </w:rPr>
      </w:pPr>
    </w:p>
    <w:tbl>
      <w:tblPr>
        <w:tblW w:w="4985"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A0" w:firstRow="1" w:lastRow="0" w:firstColumn="1" w:lastColumn="0" w:noHBand="0" w:noVBand="0"/>
      </w:tblPr>
      <w:tblGrid>
        <w:gridCol w:w="887"/>
        <w:gridCol w:w="2926"/>
        <w:gridCol w:w="1417"/>
        <w:gridCol w:w="3891"/>
      </w:tblGrid>
      <w:tr w:rsidR="00B22F71" w:rsidRPr="00BE5C29" w14:paraId="67DD2A50" w14:textId="77777777" w:rsidTr="004D1B87">
        <w:trPr>
          <w:trHeight w:val="570"/>
          <w:tblHeader/>
        </w:trPr>
        <w:tc>
          <w:tcPr>
            <w:tcW w:w="486" w:type="pct"/>
            <w:vAlign w:val="center"/>
            <w:hideMark/>
          </w:tcPr>
          <w:p w14:paraId="6FE17AFA" w14:textId="77777777" w:rsidR="00B22F71" w:rsidRPr="00BE5C29" w:rsidRDefault="00B22F71" w:rsidP="00F277BC">
            <w:pPr>
              <w:ind w:right="34"/>
              <w:jc w:val="center"/>
              <w:rPr>
                <w:rFonts w:ascii="Century Gothic" w:eastAsia="Calibri" w:hAnsi="Century Gothic"/>
                <w:sz w:val="18"/>
                <w:szCs w:val="18"/>
                <w:lang w:eastAsia="en-US"/>
              </w:rPr>
            </w:pPr>
            <w:proofErr w:type="spellStart"/>
            <w:r w:rsidRPr="00BE5C29">
              <w:rPr>
                <w:rFonts w:ascii="Century Gothic" w:eastAsia="Calibri" w:hAnsi="Century Gothic"/>
                <w:sz w:val="18"/>
                <w:szCs w:val="18"/>
                <w:lang w:eastAsia="en-US"/>
              </w:rPr>
              <w:t>Nr.p.k</w:t>
            </w:r>
            <w:proofErr w:type="spellEnd"/>
            <w:r w:rsidRPr="00BE5C29">
              <w:rPr>
                <w:rFonts w:ascii="Century Gothic" w:eastAsia="Calibri" w:hAnsi="Century Gothic"/>
                <w:sz w:val="18"/>
                <w:szCs w:val="18"/>
                <w:lang w:eastAsia="en-US"/>
              </w:rPr>
              <w:t>.</w:t>
            </w:r>
          </w:p>
        </w:tc>
        <w:tc>
          <w:tcPr>
            <w:tcW w:w="1604" w:type="pct"/>
            <w:vAlign w:val="center"/>
            <w:hideMark/>
          </w:tcPr>
          <w:p w14:paraId="3837CBDF" w14:textId="77777777" w:rsidR="00B22F71" w:rsidRPr="00BE5C29" w:rsidRDefault="00B22F71" w:rsidP="00F277BC">
            <w:pPr>
              <w:ind w:right="34"/>
              <w:jc w:val="center"/>
              <w:rPr>
                <w:rFonts w:ascii="Century Gothic" w:eastAsia="Calibri" w:hAnsi="Century Gothic"/>
                <w:sz w:val="18"/>
                <w:szCs w:val="18"/>
                <w:lang w:eastAsia="en-US"/>
              </w:rPr>
            </w:pPr>
            <w:r w:rsidRPr="00BE5C29">
              <w:rPr>
                <w:rFonts w:ascii="Century Gothic" w:eastAsia="Calibri" w:hAnsi="Century Gothic"/>
                <w:sz w:val="18"/>
                <w:szCs w:val="18"/>
                <w:lang w:eastAsia="en-US"/>
              </w:rPr>
              <w:t>Novērtēšanas kritēriji</w:t>
            </w:r>
          </w:p>
        </w:tc>
        <w:tc>
          <w:tcPr>
            <w:tcW w:w="777" w:type="pct"/>
            <w:vAlign w:val="center"/>
            <w:hideMark/>
          </w:tcPr>
          <w:p w14:paraId="4F94F803" w14:textId="5EBD617C" w:rsidR="00B22F71" w:rsidRPr="00BE5C29" w:rsidRDefault="00B22F71" w:rsidP="00F277BC">
            <w:pPr>
              <w:ind w:right="34"/>
              <w:jc w:val="center"/>
              <w:rPr>
                <w:rFonts w:ascii="Century Gothic" w:eastAsia="Calibri" w:hAnsi="Century Gothic"/>
                <w:sz w:val="18"/>
                <w:szCs w:val="18"/>
                <w:lang w:eastAsia="en-US"/>
              </w:rPr>
            </w:pPr>
            <w:r w:rsidRPr="00BE5C29">
              <w:rPr>
                <w:rFonts w:ascii="Century Gothic" w:eastAsia="Calibri" w:hAnsi="Century Gothic"/>
                <w:sz w:val="18"/>
                <w:szCs w:val="18"/>
                <w:lang w:eastAsia="en-US"/>
              </w:rPr>
              <w:t>Maksimālais punktu skaits</w:t>
            </w:r>
            <w:r w:rsidR="00133772">
              <w:rPr>
                <w:rFonts w:ascii="Century Gothic" w:eastAsia="Calibri" w:hAnsi="Century Gothic"/>
                <w:sz w:val="18"/>
                <w:szCs w:val="18"/>
                <w:lang w:eastAsia="en-US"/>
              </w:rPr>
              <w:t xml:space="preserve"> (P)</w:t>
            </w:r>
            <w:r w:rsidRPr="00BE5C29">
              <w:rPr>
                <w:rFonts w:ascii="Century Gothic" w:eastAsia="Calibri" w:hAnsi="Century Gothic"/>
                <w:sz w:val="18"/>
                <w:szCs w:val="18"/>
                <w:lang w:eastAsia="en-US"/>
              </w:rPr>
              <w:t xml:space="preserve">  </w:t>
            </w:r>
          </w:p>
        </w:tc>
        <w:tc>
          <w:tcPr>
            <w:tcW w:w="2133" w:type="pct"/>
            <w:vAlign w:val="center"/>
            <w:hideMark/>
          </w:tcPr>
          <w:p w14:paraId="20FB684E" w14:textId="77777777" w:rsidR="00B22F71" w:rsidRPr="00BE5C29" w:rsidRDefault="00B22F71" w:rsidP="00F277BC">
            <w:pPr>
              <w:ind w:right="34"/>
              <w:jc w:val="center"/>
              <w:rPr>
                <w:rFonts w:ascii="Century Gothic" w:eastAsia="Calibri" w:hAnsi="Century Gothic"/>
                <w:sz w:val="18"/>
                <w:szCs w:val="18"/>
                <w:lang w:eastAsia="en-US"/>
              </w:rPr>
            </w:pPr>
            <w:r w:rsidRPr="00BE5C29">
              <w:rPr>
                <w:rFonts w:ascii="Century Gothic" w:eastAsia="Arial Unicode MS" w:hAnsi="Century Gothic"/>
                <w:kern w:val="2"/>
                <w:sz w:val="18"/>
                <w:szCs w:val="18"/>
                <w:lang w:eastAsia="hi-IN" w:bidi="hi-IN"/>
              </w:rPr>
              <w:t>Punktu piešķiršanas metodika (novērtēšanas kritēriju skaidrojums)</w:t>
            </w:r>
          </w:p>
        </w:tc>
      </w:tr>
      <w:tr w:rsidR="002A7F24" w:rsidRPr="00C93EFB" w14:paraId="60AD0A70" w14:textId="77777777" w:rsidTr="004D1B87">
        <w:trPr>
          <w:trHeight w:val="463"/>
        </w:trPr>
        <w:tc>
          <w:tcPr>
            <w:tcW w:w="486" w:type="pct"/>
            <w:shd w:val="clear" w:color="auto" w:fill="F2F2F2"/>
            <w:vAlign w:val="center"/>
          </w:tcPr>
          <w:p w14:paraId="2AAD1ED3" w14:textId="77777777" w:rsidR="002A7F24" w:rsidRPr="00C93EFB" w:rsidRDefault="002A7F24" w:rsidP="00F277BC">
            <w:pPr>
              <w:ind w:right="34"/>
              <w:jc w:val="center"/>
              <w:rPr>
                <w:rFonts w:ascii="Century Gothic" w:eastAsia="Calibri" w:hAnsi="Century Gothic"/>
                <w:b/>
                <w:sz w:val="18"/>
                <w:szCs w:val="18"/>
                <w:lang w:eastAsia="en-US"/>
              </w:rPr>
            </w:pPr>
            <w:r w:rsidRPr="00C93EFB">
              <w:rPr>
                <w:rFonts w:ascii="Century Gothic" w:eastAsia="Calibri" w:hAnsi="Century Gothic"/>
                <w:b/>
                <w:sz w:val="18"/>
                <w:szCs w:val="18"/>
                <w:lang w:eastAsia="en-US"/>
              </w:rPr>
              <w:t>1.</w:t>
            </w:r>
          </w:p>
        </w:tc>
        <w:tc>
          <w:tcPr>
            <w:tcW w:w="1604" w:type="pct"/>
            <w:shd w:val="clear" w:color="auto" w:fill="F2F2F2"/>
            <w:vAlign w:val="center"/>
          </w:tcPr>
          <w:p w14:paraId="4E843D5F" w14:textId="3F360FFF" w:rsidR="002A7F24" w:rsidRPr="00C93EFB" w:rsidRDefault="00E8477E" w:rsidP="00E8477E">
            <w:pPr>
              <w:ind w:right="34"/>
              <w:jc w:val="both"/>
              <w:rPr>
                <w:rFonts w:ascii="Century Gothic" w:eastAsia="Calibri" w:hAnsi="Century Gothic"/>
                <w:b/>
                <w:sz w:val="18"/>
                <w:szCs w:val="18"/>
                <w:lang w:eastAsia="en-US"/>
              </w:rPr>
            </w:pPr>
            <w:r w:rsidRPr="00C93EFB">
              <w:rPr>
                <w:rFonts w:ascii="Century Gothic" w:eastAsia="Calibri" w:hAnsi="Century Gothic"/>
                <w:b/>
                <w:sz w:val="18"/>
                <w:szCs w:val="18"/>
                <w:lang w:eastAsia="en-US"/>
              </w:rPr>
              <w:t>Apdrošināšanas prēmijas, tajā skaitā:</w:t>
            </w:r>
          </w:p>
        </w:tc>
        <w:tc>
          <w:tcPr>
            <w:tcW w:w="777" w:type="pct"/>
            <w:shd w:val="clear" w:color="auto" w:fill="F2F2F2"/>
            <w:vAlign w:val="center"/>
          </w:tcPr>
          <w:p w14:paraId="4233529C" w14:textId="4FE0FCE8" w:rsidR="002A7F24" w:rsidRPr="00C93EFB" w:rsidRDefault="00E202EA" w:rsidP="00F277BC">
            <w:pPr>
              <w:ind w:right="34"/>
              <w:jc w:val="center"/>
              <w:rPr>
                <w:rFonts w:ascii="Century Gothic" w:eastAsia="Calibri" w:hAnsi="Century Gothic"/>
                <w:b/>
                <w:sz w:val="18"/>
                <w:szCs w:val="18"/>
                <w:lang w:eastAsia="en-US"/>
              </w:rPr>
            </w:pPr>
            <w:r w:rsidRPr="00C93EFB">
              <w:rPr>
                <w:rFonts w:ascii="Century Gothic" w:eastAsia="Calibri" w:hAnsi="Century Gothic"/>
                <w:b/>
                <w:sz w:val="18"/>
                <w:szCs w:val="18"/>
                <w:lang w:eastAsia="en-US"/>
              </w:rPr>
              <w:t>14</w:t>
            </w:r>
          </w:p>
        </w:tc>
        <w:tc>
          <w:tcPr>
            <w:tcW w:w="2133" w:type="pct"/>
            <w:vMerge w:val="restart"/>
            <w:shd w:val="clear" w:color="auto" w:fill="FFFFFF" w:themeFill="background1"/>
            <w:vAlign w:val="center"/>
          </w:tcPr>
          <w:p w14:paraId="1719F5B8" w14:textId="57194646" w:rsidR="002A7F24" w:rsidRDefault="002A7F24" w:rsidP="00F277BC">
            <w:pPr>
              <w:jc w:val="both"/>
              <w:rPr>
                <w:rFonts w:ascii="Century Gothic" w:eastAsia="Calibri" w:hAnsi="Century Gothic"/>
                <w:bCs/>
                <w:sz w:val="15"/>
                <w:szCs w:val="15"/>
                <w:lang w:eastAsia="en-US"/>
              </w:rPr>
            </w:pPr>
            <w:r w:rsidRPr="00C93EFB">
              <w:rPr>
                <w:rFonts w:ascii="Century Gothic" w:eastAsia="Calibri" w:hAnsi="Century Gothic"/>
                <w:bCs/>
                <w:sz w:val="15"/>
                <w:szCs w:val="15"/>
                <w:lang w:eastAsia="en-US"/>
              </w:rPr>
              <w:t>Tiek vērtēta Pretendentu piedāvātā apdrošināšanas prēmija par pamata programmas un papildprogrammas “Zobārstniecības pakalpojumi” iegādi no pasūtītāja budžeta līdzekļiem, par augstāka līmeņa pamata programmas un</w:t>
            </w:r>
            <w:r w:rsidRPr="00C93EFB">
              <w:rPr>
                <w:bCs/>
              </w:rPr>
              <w:t xml:space="preserve"> </w:t>
            </w:r>
            <w:r w:rsidRPr="00C93EFB">
              <w:rPr>
                <w:rFonts w:ascii="Century Gothic" w:eastAsia="Calibri" w:hAnsi="Century Gothic"/>
                <w:bCs/>
                <w:sz w:val="15"/>
                <w:szCs w:val="15"/>
                <w:lang w:eastAsia="en-US"/>
              </w:rPr>
              <w:t>papildprogrammas “Zobārstniecības pakalpojumi” iegādi no apdrošināto darbinieku personīgajiem līdzekļiem, kā arī par citu papildu programmu iegādi no apdrošināto personīgajiem līdzekļiem,   atbilstoši Pretendentu iesniegtajiem finanšu piedāvājumiem, tajā skaitā:</w:t>
            </w:r>
          </w:p>
          <w:p w14:paraId="67F3695F" w14:textId="7DF1E4F3" w:rsidR="006B5DE9" w:rsidRPr="006B5DE9" w:rsidRDefault="00D12AC4" w:rsidP="002013C8">
            <w:pPr>
              <w:pStyle w:val="ListParagraph"/>
              <w:numPr>
                <w:ilvl w:val="0"/>
                <w:numId w:val="38"/>
              </w:numPr>
              <w:ind w:left="177" w:hanging="142"/>
              <w:jc w:val="both"/>
              <w:rPr>
                <w:rFonts w:ascii="Century Gothic" w:eastAsia="Calibri" w:hAnsi="Century Gothic"/>
                <w:bCs/>
                <w:sz w:val="15"/>
                <w:szCs w:val="15"/>
                <w:lang w:eastAsia="en-US"/>
              </w:rPr>
            </w:pPr>
            <w:r>
              <w:rPr>
                <w:rFonts w:ascii="Century Gothic" w:eastAsia="Calibri" w:hAnsi="Century Gothic"/>
                <w:bCs/>
                <w:sz w:val="15"/>
                <w:szCs w:val="15"/>
                <w:lang w:eastAsia="en-US"/>
              </w:rPr>
              <w:t xml:space="preserve">Saskaņā ar 1.1. punktā noteikto, </w:t>
            </w:r>
            <w:r w:rsidR="00D301A1">
              <w:rPr>
                <w:rFonts w:ascii="Century Gothic" w:eastAsia="Calibri" w:hAnsi="Century Gothic"/>
                <w:bCs/>
                <w:sz w:val="15"/>
                <w:szCs w:val="15"/>
                <w:lang w:eastAsia="en-US"/>
              </w:rPr>
              <w:t>piedāvājumam tiek piešķirt</w:t>
            </w:r>
            <w:r w:rsidR="001D2DF9">
              <w:rPr>
                <w:rFonts w:ascii="Century Gothic" w:eastAsia="Calibri" w:hAnsi="Century Gothic"/>
                <w:bCs/>
                <w:sz w:val="15"/>
                <w:szCs w:val="15"/>
                <w:lang w:eastAsia="en-US"/>
              </w:rPr>
              <w:t>i</w:t>
            </w:r>
            <w:r w:rsidR="00D301A1">
              <w:rPr>
                <w:rFonts w:ascii="Century Gothic" w:eastAsia="Calibri" w:hAnsi="Century Gothic"/>
                <w:bCs/>
                <w:sz w:val="15"/>
                <w:szCs w:val="15"/>
                <w:lang w:eastAsia="en-US"/>
              </w:rPr>
              <w:t xml:space="preserve"> papildu punkti, </w:t>
            </w:r>
            <w:r w:rsidR="001D2DF9">
              <w:rPr>
                <w:rFonts w:ascii="Century Gothic" w:eastAsia="Calibri" w:hAnsi="Century Gothic"/>
                <w:bCs/>
                <w:sz w:val="15"/>
                <w:szCs w:val="15"/>
                <w:lang w:eastAsia="en-US"/>
              </w:rPr>
              <w:t xml:space="preserve">ja </w:t>
            </w:r>
            <w:r w:rsidR="006C2BFB">
              <w:rPr>
                <w:rFonts w:ascii="Century Gothic" w:eastAsia="Calibri" w:hAnsi="Century Gothic"/>
                <w:bCs/>
                <w:sz w:val="15"/>
                <w:szCs w:val="15"/>
                <w:lang w:eastAsia="en-US"/>
              </w:rPr>
              <w:t xml:space="preserve">pamata apdrošināšanas programmu komplekta prēmija tiek piedāvāta zemāka kā </w:t>
            </w:r>
            <w:r w:rsidR="00065A79">
              <w:rPr>
                <w:rFonts w:ascii="Century Gothic" w:eastAsia="Calibri" w:hAnsi="Century Gothic"/>
                <w:bCs/>
                <w:sz w:val="15"/>
                <w:szCs w:val="15"/>
                <w:lang w:eastAsia="en-US"/>
              </w:rPr>
              <w:t xml:space="preserve">725.00 EUR. </w:t>
            </w:r>
            <w:r w:rsidR="00F15EF2">
              <w:rPr>
                <w:rFonts w:ascii="Century Gothic" w:eastAsia="Calibri" w:hAnsi="Century Gothic"/>
                <w:bCs/>
                <w:sz w:val="15"/>
                <w:szCs w:val="15"/>
                <w:lang w:eastAsia="en-US"/>
              </w:rPr>
              <w:t>Tas ir, t</w:t>
            </w:r>
            <w:r w:rsidR="00065A79">
              <w:rPr>
                <w:rFonts w:ascii="Century Gothic" w:eastAsia="Calibri" w:hAnsi="Century Gothic"/>
                <w:bCs/>
                <w:sz w:val="15"/>
                <w:szCs w:val="15"/>
                <w:lang w:eastAsia="en-US"/>
              </w:rPr>
              <w:t>iek pie</w:t>
            </w:r>
            <w:r w:rsidR="001D1E4B">
              <w:rPr>
                <w:rFonts w:ascii="Century Gothic" w:eastAsia="Calibri" w:hAnsi="Century Gothic"/>
                <w:bCs/>
                <w:sz w:val="15"/>
                <w:szCs w:val="15"/>
                <w:lang w:eastAsia="en-US"/>
              </w:rPr>
              <w:t>šķirts 1 punkts par katr</w:t>
            </w:r>
            <w:r w:rsidR="00704731">
              <w:rPr>
                <w:rFonts w:ascii="Century Gothic" w:eastAsia="Calibri" w:hAnsi="Century Gothic"/>
                <w:bCs/>
                <w:sz w:val="15"/>
                <w:szCs w:val="15"/>
                <w:lang w:eastAsia="en-US"/>
              </w:rPr>
              <w:t>u</w:t>
            </w:r>
            <w:r w:rsidR="001D1E4B">
              <w:rPr>
                <w:rFonts w:ascii="Century Gothic" w:eastAsia="Calibri" w:hAnsi="Century Gothic"/>
                <w:bCs/>
                <w:sz w:val="15"/>
                <w:szCs w:val="15"/>
                <w:lang w:eastAsia="en-US"/>
              </w:rPr>
              <w:t xml:space="preserve"> 5.00 EUR</w:t>
            </w:r>
            <w:r w:rsidR="00F15EF2">
              <w:rPr>
                <w:rFonts w:ascii="Century Gothic" w:eastAsia="Calibri" w:hAnsi="Century Gothic"/>
                <w:bCs/>
                <w:sz w:val="15"/>
                <w:szCs w:val="15"/>
                <w:lang w:eastAsia="en-US"/>
              </w:rPr>
              <w:t xml:space="preserve"> prēmijas</w:t>
            </w:r>
            <w:r w:rsidR="001D1E4B">
              <w:rPr>
                <w:rFonts w:ascii="Century Gothic" w:eastAsia="Calibri" w:hAnsi="Century Gothic"/>
                <w:bCs/>
                <w:sz w:val="15"/>
                <w:szCs w:val="15"/>
                <w:lang w:eastAsia="en-US"/>
              </w:rPr>
              <w:t xml:space="preserve"> samazinājumu</w:t>
            </w:r>
            <w:r w:rsidR="00F330A2">
              <w:rPr>
                <w:rFonts w:ascii="Century Gothic" w:eastAsia="Calibri" w:hAnsi="Century Gothic"/>
                <w:bCs/>
                <w:sz w:val="15"/>
                <w:szCs w:val="15"/>
                <w:lang w:eastAsia="en-US"/>
              </w:rPr>
              <w:t xml:space="preserve">, bet </w:t>
            </w:r>
            <w:r w:rsidR="00704731">
              <w:rPr>
                <w:rFonts w:ascii="Century Gothic" w:eastAsia="Calibri" w:hAnsi="Century Gothic"/>
                <w:bCs/>
                <w:sz w:val="15"/>
                <w:szCs w:val="15"/>
                <w:lang w:eastAsia="en-US"/>
              </w:rPr>
              <w:t xml:space="preserve">kopā </w:t>
            </w:r>
            <w:r w:rsidR="00F330A2">
              <w:rPr>
                <w:rFonts w:ascii="Century Gothic" w:eastAsia="Calibri" w:hAnsi="Century Gothic"/>
                <w:bCs/>
                <w:sz w:val="15"/>
                <w:szCs w:val="15"/>
                <w:lang w:eastAsia="en-US"/>
              </w:rPr>
              <w:t xml:space="preserve">ne vairāk kā </w:t>
            </w:r>
            <w:r w:rsidR="00704731">
              <w:rPr>
                <w:rFonts w:ascii="Century Gothic" w:eastAsia="Calibri" w:hAnsi="Century Gothic"/>
                <w:bCs/>
                <w:sz w:val="15"/>
                <w:szCs w:val="15"/>
                <w:lang w:eastAsia="en-US"/>
              </w:rPr>
              <w:t>5 punkti par maksimālo vērtējamo prēmijas samazinājumu 25.00 EUR</w:t>
            </w:r>
            <w:r w:rsidR="00F15EF2">
              <w:rPr>
                <w:rFonts w:ascii="Century Gothic" w:eastAsia="Calibri" w:hAnsi="Century Gothic"/>
                <w:bCs/>
                <w:sz w:val="15"/>
                <w:szCs w:val="15"/>
                <w:lang w:eastAsia="en-US"/>
              </w:rPr>
              <w:t xml:space="preserve"> apmērā. Par </w:t>
            </w:r>
            <w:r w:rsidR="001B5A96">
              <w:rPr>
                <w:rFonts w:ascii="Century Gothic" w:eastAsia="Calibri" w:hAnsi="Century Gothic"/>
                <w:bCs/>
                <w:sz w:val="15"/>
                <w:szCs w:val="15"/>
                <w:lang w:eastAsia="en-US"/>
              </w:rPr>
              <w:t>minimā</w:t>
            </w:r>
            <w:r w:rsidR="001B1AF7">
              <w:rPr>
                <w:rFonts w:ascii="Century Gothic" w:eastAsia="Calibri" w:hAnsi="Century Gothic"/>
                <w:bCs/>
                <w:sz w:val="15"/>
                <w:szCs w:val="15"/>
                <w:lang w:eastAsia="en-US"/>
              </w:rPr>
              <w:t>lo prasību izpildi (</w:t>
            </w:r>
            <w:r w:rsidR="00827B0C">
              <w:rPr>
                <w:rFonts w:ascii="Century Gothic" w:eastAsia="Calibri" w:hAnsi="Century Gothic"/>
                <w:bCs/>
                <w:sz w:val="15"/>
                <w:szCs w:val="15"/>
                <w:lang w:eastAsia="en-US"/>
              </w:rPr>
              <w:t>prēmija 725.00 EUR) vai par prēmijas samazinājumu, kas ir mazāks kā 5.00 EUR papildu punkti piešķirti netiek.</w:t>
            </w:r>
          </w:p>
          <w:p w14:paraId="105F403C" w14:textId="77D6A0A0" w:rsidR="002A7F24" w:rsidRPr="00A259D0" w:rsidRDefault="002A7F24" w:rsidP="002013C8">
            <w:pPr>
              <w:pStyle w:val="ListParagraph"/>
              <w:numPr>
                <w:ilvl w:val="0"/>
                <w:numId w:val="38"/>
              </w:numPr>
              <w:ind w:left="177" w:hanging="142"/>
              <w:jc w:val="both"/>
              <w:rPr>
                <w:rFonts w:ascii="Century Gothic" w:eastAsia="Calibri" w:hAnsi="Century Gothic"/>
                <w:sz w:val="15"/>
                <w:szCs w:val="15"/>
                <w:lang w:eastAsia="en-US"/>
              </w:rPr>
            </w:pPr>
            <w:r w:rsidRPr="00A259D0">
              <w:rPr>
                <w:rFonts w:ascii="Century Gothic" w:eastAsia="Calibri" w:hAnsi="Century Gothic"/>
                <w:sz w:val="15"/>
                <w:szCs w:val="15"/>
                <w:lang w:eastAsia="en-US"/>
              </w:rPr>
              <w:t>Viszemākā piedāvā apdrošināšanas prēmija</w:t>
            </w:r>
            <w:r w:rsidR="00BB7619">
              <w:rPr>
                <w:rFonts w:ascii="Century Gothic" w:eastAsia="Calibri" w:hAnsi="Century Gothic"/>
                <w:sz w:val="15"/>
                <w:szCs w:val="15"/>
                <w:lang w:eastAsia="en-US"/>
              </w:rPr>
              <w:t xml:space="preserve"> saskaņā ar 1.2.-1.5</w:t>
            </w:r>
            <w:r w:rsidR="005F5780">
              <w:rPr>
                <w:rFonts w:ascii="Century Gothic" w:eastAsia="Calibri" w:hAnsi="Century Gothic"/>
                <w:sz w:val="15"/>
                <w:szCs w:val="15"/>
                <w:lang w:eastAsia="en-US"/>
              </w:rPr>
              <w:t xml:space="preserve"> punktos</w:t>
            </w:r>
            <w:r w:rsidR="00BB7619">
              <w:rPr>
                <w:rFonts w:ascii="Century Gothic" w:eastAsia="Calibri" w:hAnsi="Century Gothic"/>
                <w:sz w:val="15"/>
                <w:szCs w:val="15"/>
                <w:lang w:eastAsia="en-US"/>
              </w:rPr>
              <w:t xml:space="preserve"> noteikto </w:t>
            </w:r>
            <w:r w:rsidRPr="00A259D0">
              <w:rPr>
                <w:rFonts w:ascii="Century Gothic" w:eastAsia="Calibri" w:hAnsi="Century Gothic"/>
                <w:sz w:val="15"/>
                <w:szCs w:val="15"/>
                <w:lang w:eastAsia="en-US"/>
              </w:rPr>
              <w:t xml:space="preserve"> tiek vērtēta ar norādīto maksimālo punktu skaitu</w:t>
            </w:r>
            <w:r w:rsidR="005F5780">
              <w:rPr>
                <w:rFonts w:ascii="Century Gothic" w:eastAsia="Calibri" w:hAnsi="Century Gothic"/>
                <w:sz w:val="15"/>
                <w:szCs w:val="15"/>
                <w:lang w:eastAsia="en-US"/>
              </w:rPr>
              <w:t xml:space="preserve"> katrā no nosauktajiem kritērijiem</w:t>
            </w:r>
            <w:r w:rsidRPr="00A259D0">
              <w:rPr>
                <w:rFonts w:ascii="Century Gothic" w:eastAsia="Calibri" w:hAnsi="Century Gothic"/>
                <w:sz w:val="15"/>
                <w:szCs w:val="15"/>
                <w:lang w:eastAsia="en-US"/>
              </w:rPr>
              <w:t xml:space="preserve">. Pārējo piedāvājumu izdevīguma punktus aprēķina pēc šādas formulas: </w:t>
            </w:r>
            <w:proofErr w:type="spellStart"/>
            <w:r w:rsidRPr="00A259D0">
              <w:rPr>
                <w:rFonts w:ascii="Century Gothic" w:eastAsia="Calibri" w:hAnsi="Century Gothic"/>
                <w:sz w:val="15"/>
                <w:szCs w:val="15"/>
                <w:lang w:eastAsia="en-US"/>
              </w:rPr>
              <w:t>Cx</w:t>
            </w:r>
            <w:proofErr w:type="spellEnd"/>
            <w:r w:rsidRPr="00A259D0">
              <w:rPr>
                <w:rFonts w:ascii="Century Gothic" w:eastAsia="Calibri" w:hAnsi="Century Gothic"/>
                <w:sz w:val="15"/>
                <w:szCs w:val="15"/>
                <w:lang w:eastAsia="en-US"/>
              </w:rPr>
              <w:t>/</w:t>
            </w:r>
            <w:proofErr w:type="spellStart"/>
            <w:r w:rsidRPr="00A259D0">
              <w:rPr>
                <w:rFonts w:ascii="Century Gothic" w:eastAsia="Calibri" w:hAnsi="Century Gothic"/>
                <w:sz w:val="15"/>
                <w:szCs w:val="15"/>
                <w:lang w:eastAsia="en-US"/>
              </w:rPr>
              <w:t>Cy</w:t>
            </w:r>
            <w:proofErr w:type="spellEnd"/>
            <w:r w:rsidRPr="00A259D0">
              <w:rPr>
                <w:rFonts w:ascii="Century Gothic" w:eastAsia="Calibri" w:hAnsi="Century Gothic"/>
                <w:sz w:val="15"/>
                <w:szCs w:val="15"/>
                <w:lang w:eastAsia="en-US"/>
              </w:rPr>
              <w:t xml:space="preserve"> * P, kur</w:t>
            </w:r>
          </w:p>
          <w:p w14:paraId="313006C7" w14:textId="061F9310" w:rsidR="002A7F24" w:rsidRPr="00C93EFB" w:rsidRDefault="002A7F24" w:rsidP="006B5DE9">
            <w:pPr>
              <w:ind w:left="744"/>
              <w:jc w:val="both"/>
              <w:rPr>
                <w:rFonts w:ascii="Century Gothic" w:eastAsia="Calibri" w:hAnsi="Century Gothic"/>
                <w:sz w:val="15"/>
                <w:szCs w:val="15"/>
                <w:lang w:eastAsia="en-US"/>
              </w:rPr>
            </w:pPr>
            <w:proofErr w:type="spellStart"/>
            <w:r w:rsidRPr="00C93EFB">
              <w:rPr>
                <w:rFonts w:ascii="Century Gothic" w:eastAsia="Calibri" w:hAnsi="Century Gothic"/>
                <w:sz w:val="15"/>
                <w:szCs w:val="15"/>
                <w:lang w:eastAsia="en-US"/>
              </w:rPr>
              <w:t>Cx</w:t>
            </w:r>
            <w:proofErr w:type="spellEnd"/>
            <w:r w:rsidRPr="00C93EFB">
              <w:rPr>
                <w:rFonts w:ascii="Century Gothic" w:eastAsia="Calibri" w:hAnsi="Century Gothic"/>
                <w:sz w:val="15"/>
                <w:szCs w:val="15"/>
                <w:lang w:eastAsia="en-US"/>
              </w:rPr>
              <w:t xml:space="preserve"> – lētākā piedāvājuma apdrošināšanas prēmija </w:t>
            </w:r>
          </w:p>
          <w:p w14:paraId="1A80D6FD" w14:textId="0F5999C0" w:rsidR="002A7F24" w:rsidRPr="00C93EFB" w:rsidRDefault="002A7F24" w:rsidP="00A259D0">
            <w:pPr>
              <w:ind w:left="744"/>
              <w:jc w:val="both"/>
              <w:rPr>
                <w:rFonts w:ascii="Century Gothic" w:eastAsia="Calibri" w:hAnsi="Century Gothic"/>
                <w:sz w:val="15"/>
                <w:szCs w:val="15"/>
                <w:lang w:eastAsia="en-US"/>
              </w:rPr>
            </w:pPr>
            <w:proofErr w:type="spellStart"/>
            <w:r w:rsidRPr="00C93EFB">
              <w:rPr>
                <w:rFonts w:ascii="Century Gothic" w:eastAsia="Calibri" w:hAnsi="Century Gothic"/>
                <w:sz w:val="15"/>
                <w:szCs w:val="15"/>
                <w:lang w:eastAsia="en-US"/>
              </w:rPr>
              <w:t>Cy</w:t>
            </w:r>
            <w:proofErr w:type="spellEnd"/>
            <w:r w:rsidRPr="00C93EFB">
              <w:rPr>
                <w:rFonts w:ascii="Century Gothic" w:eastAsia="Calibri" w:hAnsi="Century Gothic"/>
                <w:sz w:val="15"/>
                <w:szCs w:val="15"/>
                <w:lang w:eastAsia="en-US"/>
              </w:rPr>
              <w:t xml:space="preserve"> – vērtējamā piedāvājuma apdrošināšanas </w:t>
            </w:r>
          </w:p>
          <w:p w14:paraId="45F4F021" w14:textId="2EAAFFF7" w:rsidR="002A7F24" w:rsidRPr="00C93EFB" w:rsidRDefault="002A7F24" w:rsidP="00A259D0">
            <w:pPr>
              <w:ind w:left="744"/>
              <w:jc w:val="both"/>
              <w:rPr>
                <w:rFonts w:ascii="Century Gothic" w:eastAsia="Calibri" w:hAnsi="Century Gothic"/>
                <w:b/>
                <w:sz w:val="15"/>
                <w:szCs w:val="15"/>
                <w:lang w:eastAsia="en-US"/>
              </w:rPr>
            </w:pPr>
            <w:r w:rsidRPr="00C93EFB">
              <w:rPr>
                <w:rFonts w:ascii="Century Gothic" w:eastAsia="Calibri" w:hAnsi="Century Gothic"/>
                <w:sz w:val="15"/>
                <w:szCs w:val="15"/>
                <w:lang w:eastAsia="en-US"/>
              </w:rPr>
              <w:t>P – maksimālais iespējamais punktu</w:t>
            </w:r>
            <w:r w:rsidRPr="00C93EFB">
              <w:rPr>
                <w:rFonts w:ascii="Century Gothic" w:eastAsia="Calibri" w:hAnsi="Century Gothic"/>
                <w:i/>
                <w:sz w:val="15"/>
                <w:szCs w:val="15"/>
                <w:lang w:eastAsia="en-US"/>
              </w:rPr>
              <w:t>.</w:t>
            </w:r>
          </w:p>
        </w:tc>
      </w:tr>
      <w:tr w:rsidR="002A7F24" w:rsidRPr="00BE5C29" w14:paraId="1E2EDECD" w14:textId="77777777" w:rsidTr="004D1B87">
        <w:trPr>
          <w:trHeight w:val="463"/>
        </w:trPr>
        <w:tc>
          <w:tcPr>
            <w:tcW w:w="486" w:type="pct"/>
            <w:shd w:val="clear" w:color="auto" w:fill="FFFFFF" w:themeFill="background1"/>
            <w:vAlign w:val="center"/>
          </w:tcPr>
          <w:p w14:paraId="39722BC3" w14:textId="0F13B0E3" w:rsidR="002A7F24" w:rsidRPr="00C93EFB" w:rsidRDefault="002A7F24" w:rsidP="00F277BC">
            <w:pPr>
              <w:ind w:right="34"/>
              <w:jc w:val="center"/>
              <w:rPr>
                <w:rFonts w:ascii="Century Gothic" w:eastAsia="Calibri" w:hAnsi="Century Gothic"/>
                <w:b/>
                <w:sz w:val="18"/>
                <w:szCs w:val="18"/>
                <w:lang w:eastAsia="en-US"/>
              </w:rPr>
            </w:pPr>
            <w:r w:rsidRPr="00C93EFB">
              <w:rPr>
                <w:rFonts w:ascii="Century Gothic" w:eastAsia="Calibri" w:hAnsi="Century Gothic"/>
                <w:b/>
                <w:sz w:val="18"/>
                <w:szCs w:val="18"/>
                <w:lang w:eastAsia="en-US"/>
              </w:rPr>
              <w:t>1.1.</w:t>
            </w:r>
          </w:p>
        </w:tc>
        <w:tc>
          <w:tcPr>
            <w:tcW w:w="1604" w:type="pct"/>
            <w:shd w:val="clear" w:color="auto" w:fill="FFFFFF" w:themeFill="background1"/>
            <w:vAlign w:val="center"/>
          </w:tcPr>
          <w:p w14:paraId="6C059833" w14:textId="0553348A" w:rsidR="002A7F24" w:rsidRPr="00C93EFB" w:rsidRDefault="002A7F24" w:rsidP="005160A1">
            <w:pPr>
              <w:ind w:right="34"/>
              <w:jc w:val="both"/>
              <w:rPr>
                <w:rFonts w:ascii="Century Gothic" w:eastAsia="Calibri" w:hAnsi="Century Gothic"/>
                <w:b/>
                <w:sz w:val="18"/>
                <w:szCs w:val="18"/>
                <w:lang w:eastAsia="en-US"/>
              </w:rPr>
            </w:pPr>
            <w:r w:rsidRPr="00C93EFB">
              <w:rPr>
                <w:rFonts w:ascii="Century Gothic" w:eastAsia="Calibri" w:hAnsi="Century Gothic"/>
                <w:b/>
                <w:sz w:val="18"/>
                <w:szCs w:val="18"/>
                <w:lang w:eastAsia="en-US"/>
              </w:rPr>
              <w:t xml:space="preserve">Pamata </w:t>
            </w:r>
            <w:r w:rsidR="00C30E69" w:rsidRPr="00C93EFB">
              <w:rPr>
                <w:rFonts w:ascii="Century Gothic" w:eastAsia="Calibri" w:hAnsi="Century Gothic"/>
                <w:b/>
                <w:sz w:val="18"/>
                <w:szCs w:val="18"/>
                <w:lang w:eastAsia="en-US"/>
              </w:rPr>
              <w:t xml:space="preserve">apdrošināšanas </w:t>
            </w:r>
            <w:r w:rsidRPr="00C93EFB">
              <w:rPr>
                <w:rFonts w:ascii="Century Gothic" w:eastAsia="Calibri" w:hAnsi="Century Gothic"/>
                <w:b/>
                <w:sz w:val="18"/>
                <w:szCs w:val="18"/>
                <w:lang w:eastAsia="en-US"/>
              </w:rPr>
              <w:t>programm</w:t>
            </w:r>
            <w:r w:rsidR="00C30E69" w:rsidRPr="00C93EFB">
              <w:rPr>
                <w:rFonts w:ascii="Century Gothic" w:eastAsia="Calibri" w:hAnsi="Century Gothic"/>
                <w:b/>
                <w:sz w:val="18"/>
                <w:szCs w:val="18"/>
                <w:lang w:eastAsia="en-US"/>
              </w:rPr>
              <w:t>u</w:t>
            </w:r>
            <w:r w:rsidRPr="00C93EFB">
              <w:rPr>
                <w:rFonts w:ascii="Century Gothic" w:eastAsia="Calibri" w:hAnsi="Century Gothic"/>
                <w:b/>
                <w:sz w:val="18"/>
                <w:szCs w:val="18"/>
                <w:lang w:eastAsia="en-US"/>
              </w:rPr>
              <w:t xml:space="preserve"> </w:t>
            </w:r>
            <w:r w:rsidR="00EB009F" w:rsidRPr="00C93EFB">
              <w:rPr>
                <w:rFonts w:ascii="Century Gothic" w:eastAsia="Calibri" w:hAnsi="Century Gothic"/>
                <w:b/>
                <w:sz w:val="18"/>
                <w:szCs w:val="18"/>
                <w:lang w:eastAsia="en-US"/>
              </w:rPr>
              <w:t>komplekt</w:t>
            </w:r>
            <w:r w:rsidR="00C30E69" w:rsidRPr="00C93EFB">
              <w:rPr>
                <w:rFonts w:ascii="Century Gothic" w:eastAsia="Calibri" w:hAnsi="Century Gothic"/>
                <w:b/>
                <w:sz w:val="18"/>
                <w:szCs w:val="18"/>
                <w:lang w:eastAsia="en-US"/>
              </w:rPr>
              <w:t>a</w:t>
            </w:r>
            <w:r w:rsidR="00EB009F" w:rsidRPr="00C93EFB">
              <w:rPr>
                <w:rFonts w:ascii="Century Gothic" w:eastAsia="Calibri" w:hAnsi="Century Gothic"/>
                <w:b/>
                <w:sz w:val="18"/>
                <w:szCs w:val="18"/>
                <w:lang w:eastAsia="en-US"/>
              </w:rPr>
              <w:t xml:space="preserve"> </w:t>
            </w:r>
            <w:r w:rsidR="00C30E69" w:rsidRPr="00C93EFB">
              <w:rPr>
                <w:rFonts w:ascii="Century Gothic" w:eastAsia="Calibri" w:hAnsi="Century Gothic"/>
                <w:b/>
                <w:sz w:val="18"/>
                <w:szCs w:val="18"/>
                <w:lang w:eastAsia="en-US"/>
              </w:rPr>
              <w:t>par Pasūtītāja budžeta līdzekļiem</w:t>
            </w:r>
            <w:r w:rsidRPr="00C93EFB">
              <w:rPr>
                <w:rFonts w:ascii="Century Gothic" w:eastAsia="Calibri" w:hAnsi="Century Gothic"/>
                <w:b/>
                <w:sz w:val="18"/>
                <w:szCs w:val="18"/>
                <w:lang w:eastAsia="en-US"/>
              </w:rPr>
              <w:t xml:space="preserve"> </w:t>
            </w:r>
            <w:r w:rsidR="00EB009F" w:rsidRPr="00C93EFB">
              <w:rPr>
                <w:rFonts w:ascii="Century Gothic" w:eastAsia="Calibri" w:hAnsi="Century Gothic"/>
                <w:b/>
                <w:sz w:val="18"/>
                <w:szCs w:val="18"/>
                <w:lang w:eastAsia="en-US"/>
              </w:rPr>
              <w:t xml:space="preserve">prēmija </w:t>
            </w:r>
            <w:r w:rsidR="00E8477E" w:rsidRPr="00C93EFB">
              <w:rPr>
                <w:rFonts w:ascii="Century Gothic" w:eastAsia="Calibri" w:hAnsi="Century Gothic"/>
                <w:b/>
                <w:sz w:val="18"/>
                <w:szCs w:val="18"/>
                <w:lang w:eastAsia="en-US"/>
              </w:rPr>
              <w:t>kas</w:t>
            </w:r>
            <w:r w:rsidRPr="00C93EFB">
              <w:rPr>
                <w:rFonts w:ascii="Century Gothic" w:eastAsia="Calibri" w:hAnsi="Century Gothic"/>
                <w:b/>
                <w:sz w:val="18"/>
                <w:szCs w:val="18"/>
                <w:lang w:eastAsia="en-US"/>
              </w:rPr>
              <w:t xml:space="preserve"> vienam darbiniekam nevar būt lielāka </w:t>
            </w:r>
            <w:r w:rsidR="00C30E69" w:rsidRPr="00C93EFB">
              <w:rPr>
                <w:rFonts w:ascii="Century Gothic" w:eastAsia="Calibri" w:hAnsi="Century Gothic"/>
                <w:b/>
                <w:sz w:val="18"/>
                <w:szCs w:val="18"/>
                <w:lang w:eastAsia="en-US"/>
              </w:rPr>
              <w:t>kā</w:t>
            </w:r>
            <w:r w:rsidRPr="00C93EFB">
              <w:rPr>
                <w:rFonts w:ascii="Century Gothic" w:eastAsia="Calibri" w:hAnsi="Century Gothic"/>
                <w:b/>
                <w:sz w:val="18"/>
                <w:szCs w:val="18"/>
                <w:lang w:eastAsia="en-US"/>
              </w:rPr>
              <w:t xml:space="preserve"> 72</w:t>
            </w:r>
            <w:r w:rsidR="00E202EA" w:rsidRPr="00C93EFB">
              <w:rPr>
                <w:rFonts w:ascii="Century Gothic" w:eastAsia="Calibri" w:hAnsi="Century Gothic"/>
                <w:b/>
                <w:sz w:val="18"/>
                <w:szCs w:val="18"/>
                <w:lang w:eastAsia="en-US"/>
              </w:rPr>
              <w:t>5</w:t>
            </w:r>
            <w:r w:rsidRPr="00C93EFB">
              <w:rPr>
                <w:rFonts w:ascii="Century Gothic" w:eastAsia="Calibri" w:hAnsi="Century Gothic"/>
                <w:b/>
                <w:sz w:val="18"/>
                <w:szCs w:val="18"/>
                <w:lang w:eastAsia="en-US"/>
              </w:rPr>
              <w:t>.00 EUR</w:t>
            </w:r>
          </w:p>
        </w:tc>
        <w:tc>
          <w:tcPr>
            <w:tcW w:w="777" w:type="pct"/>
            <w:shd w:val="clear" w:color="auto" w:fill="FFFFFF" w:themeFill="background1"/>
            <w:vAlign w:val="center"/>
          </w:tcPr>
          <w:p w14:paraId="2DACDDDB" w14:textId="26E720C4" w:rsidR="002A7F24" w:rsidRPr="00E8477E" w:rsidRDefault="00D80693"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5</w:t>
            </w:r>
          </w:p>
        </w:tc>
        <w:tc>
          <w:tcPr>
            <w:tcW w:w="2133" w:type="pct"/>
            <w:vMerge/>
            <w:shd w:val="clear" w:color="auto" w:fill="FFFFFF" w:themeFill="background1"/>
            <w:vAlign w:val="center"/>
          </w:tcPr>
          <w:p w14:paraId="5BC7E1D0" w14:textId="77777777" w:rsidR="002A7F24" w:rsidRPr="00BE5C29" w:rsidRDefault="002A7F24" w:rsidP="00F277BC">
            <w:pPr>
              <w:jc w:val="both"/>
              <w:rPr>
                <w:rFonts w:ascii="Century Gothic" w:eastAsia="Calibri" w:hAnsi="Century Gothic"/>
                <w:b/>
                <w:sz w:val="15"/>
                <w:szCs w:val="15"/>
                <w:lang w:eastAsia="en-US"/>
              </w:rPr>
            </w:pPr>
          </w:p>
        </w:tc>
      </w:tr>
      <w:tr w:rsidR="002A7F24" w:rsidRPr="00BE5C29" w14:paraId="55D86EF4" w14:textId="77777777" w:rsidTr="004D1B87">
        <w:trPr>
          <w:trHeight w:val="463"/>
        </w:trPr>
        <w:tc>
          <w:tcPr>
            <w:tcW w:w="486" w:type="pct"/>
            <w:shd w:val="clear" w:color="auto" w:fill="FFFFFF" w:themeFill="background1"/>
            <w:vAlign w:val="center"/>
          </w:tcPr>
          <w:p w14:paraId="0D120C2F" w14:textId="05512831" w:rsidR="002A7F24" w:rsidRPr="00ED55B4" w:rsidRDefault="002A7F24" w:rsidP="00F277BC">
            <w:pPr>
              <w:ind w:right="34"/>
              <w:jc w:val="center"/>
              <w:rPr>
                <w:rFonts w:ascii="Century Gothic" w:eastAsia="Calibri" w:hAnsi="Century Gothic"/>
                <w:bCs/>
                <w:sz w:val="18"/>
                <w:szCs w:val="18"/>
                <w:lang w:eastAsia="en-US"/>
              </w:rPr>
            </w:pPr>
            <w:r w:rsidRPr="00ED55B4">
              <w:rPr>
                <w:rFonts w:ascii="Century Gothic" w:eastAsia="Calibri" w:hAnsi="Century Gothic"/>
                <w:bCs/>
                <w:sz w:val="18"/>
                <w:szCs w:val="18"/>
                <w:lang w:eastAsia="en-US"/>
              </w:rPr>
              <w:t>1.2.</w:t>
            </w:r>
          </w:p>
        </w:tc>
        <w:tc>
          <w:tcPr>
            <w:tcW w:w="1604" w:type="pct"/>
            <w:shd w:val="clear" w:color="auto" w:fill="FFFFFF" w:themeFill="background1"/>
            <w:vAlign w:val="center"/>
          </w:tcPr>
          <w:p w14:paraId="086A28CA" w14:textId="6CB2A694" w:rsidR="002A7F24" w:rsidRPr="00BE5C29" w:rsidRDefault="00E8477E" w:rsidP="005160A1">
            <w:pPr>
              <w:ind w:right="34"/>
              <w:jc w:val="both"/>
              <w:rPr>
                <w:rFonts w:ascii="Century Gothic" w:eastAsia="Calibri" w:hAnsi="Century Gothic"/>
                <w:b/>
                <w:sz w:val="18"/>
                <w:szCs w:val="18"/>
                <w:lang w:eastAsia="en-US"/>
              </w:rPr>
            </w:pPr>
            <w:r>
              <w:rPr>
                <w:rFonts w:ascii="Century Gothic" w:eastAsia="Calibri" w:hAnsi="Century Gothic"/>
                <w:b/>
                <w:sz w:val="18"/>
                <w:szCs w:val="18"/>
                <w:lang w:eastAsia="en-US"/>
              </w:rPr>
              <w:t xml:space="preserve">Augstāka līmeņa </w:t>
            </w:r>
            <w:r w:rsidR="00C30E69">
              <w:rPr>
                <w:rFonts w:ascii="Century Gothic" w:eastAsia="Calibri" w:hAnsi="Century Gothic"/>
                <w:b/>
                <w:sz w:val="18"/>
                <w:szCs w:val="18"/>
                <w:lang w:eastAsia="en-US"/>
              </w:rPr>
              <w:t xml:space="preserve">apdrošināšanas </w:t>
            </w:r>
            <w:r>
              <w:rPr>
                <w:rFonts w:ascii="Century Gothic" w:eastAsia="Calibri" w:hAnsi="Century Gothic"/>
                <w:b/>
                <w:sz w:val="18"/>
                <w:szCs w:val="18"/>
                <w:lang w:eastAsia="en-US"/>
              </w:rPr>
              <w:t>programm</w:t>
            </w:r>
            <w:r w:rsidR="00C30E69">
              <w:rPr>
                <w:rFonts w:ascii="Century Gothic" w:eastAsia="Calibri" w:hAnsi="Century Gothic"/>
                <w:b/>
                <w:sz w:val="18"/>
                <w:szCs w:val="18"/>
                <w:lang w:eastAsia="en-US"/>
              </w:rPr>
              <w:t>u</w:t>
            </w:r>
            <w:r w:rsidR="00EB009F">
              <w:rPr>
                <w:rFonts w:ascii="Century Gothic" w:eastAsia="Calibri" w:hAnsi="Century Gothic"/>
                <w:b/>
                <w:sz w:val="18"/>
                <w:szCs w:val="18"/>
                <w:lang w:eastAsia="en-US"/>
              </w:rPr>
              <w:t xml:space="preserve"> komplekt</w:t>
            </w:r>
            <w:r w:rsidR="00C30E69">
              <w:rPr>
                <w:rFonts w:ascii="Century Gothic" w:eastAsia="Calibri" w:hAnsi="Century Gothic"/>
                <w:b/>
                <w:sz w:val="18"/>
                <w:szCs w:val="18"/>
                <w:lang w:eastAsia="en-US"/>
              </w:rPr>
              <w:t xml:space="preserve">a prēmija </w:t>
            </w:r>
            <w:r w:rsidR="00C30E69" w:rsidRPr="005160A1">
              <w:rPr>
                <w:rFonts w:ascii="Century Gothic" w:eastAsia="Calibri" w:hAnsi="Century Gothic"/>
                <w:bCs/>
                <w:sz w:val="18"/>
                <w:szCs w:val="18"/>
                <w:lang w:eastAsia="en-US"/>
              </w:rPr>
              <w:t>(personīgie līdzekļi)</w:t>
            </w:r>
          </w:p>
        </w:tc>
        <w:tc>
          <w:tcPr>
            <w:tcW w:w="777" w:type="pct"/>
            <w:shd w:val="clear" w:color="auto" w:fill="FFFFFF" w:themeFill="background1"/>
            <w:vAlign w:val="center"/>
          </w:tcPr>
          <w:p w14:paraId="6BAB8C52" w14:textId="0BE0B395" w:rsidR="002A7F24" w:rsidRPr="00E8477E" w:rsidRDefault="00D80693"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2</w:t>
            </w:r>
          </w:p>
        </w:tc>
        <w:tc>
          <w:tcPr>
            <w:tcW w:w="2133" w:type="pct"/>
            <w:vMerge/>
            <w:shd w:val="clear" w:color="auto" w:fill="FFFFFF" w:themeFill="background1"/>
            <w:vAlign w:val="center"/>
          </w:tcPr>
          <w:p w14:paraId="2F3315CF" w14:textId="77777777" w:rsidR="002A7F24" w:rsidRPr="00BE5C29" w:rsidRDefault="002A7F24" w:rsidP="00F277BC">
            <w:pPr>
              <w:jc w:val="both"/>
              <w:rPr>
                <w:rFonts w:ascii="Century Gothic" w:eastAsia="Calibri" w:hAnsi="Century Gothic"/>
                <w:b/>
                <w:sz w:val="15"/>
                <w:szCs w:val="15"/>
                <w:lang w:eastAsia="en-US"/>
              </w:rPr>
            </w:pPr>
          </w:p>
        </w:tc>
      </w:tr>
      <w:tr w:rsidR="002A7F24" w:rsidRPr="00BE5C29" w14:paraId="1D527F6E" w14:textId="77777777" w:rsidTr="004D1B87">
        <w:trPr>
          <w:trHeight w:val="463"/>
        </w:trPr>
        <w:tc>
          <w:tcPr>
            <w:tcW w:w="486" w:type="pct"/>
            <w:shd w:val="clear" w:color="auto" w:fill="FFFFFF" w:themeFill="background1"/>
            <w:vAlign w:val="center"/>
          </w:tcPr>
          <w:p w14:paraId="4E82F32E" w14:textId="1C273F76" w:rsidR="002A7F24" w:rsidRPr="00ED55B4" w:rsidRDefault="002A7F24" w:rsidP="00F277BC">
            <w:pPr>
              <w:ind w:right="34"/>
              <w:jc w:val="center"/>
              <w:rPr>
                <w:rFonts w:ascii="Century Gothic" w:eastAsia="Calibri" w:hAnsi="Century Gothic"/>
                <w:bCs/>
                <w:sz w:val="18"/>
                <w:szCs w:val="18"/>
                <w:lang w:eastAsia="en-US"/>
              </w:rPr>
            </w:pPr>
            <w:r w:rsidRPr="00ED55B4">
              <w:rPr>
                <w:rFonts w:ascii="Century Gothic" w:eastAsia="Calibri" w:hAnsi="Century Gothic"/>
                <w:bCs/>
                <w:sz w:val="18"/>
                <w:szCs w:val="18"/>
                <w:lang w:eastAsia="en-US"/>
              </w:rPr>
              <w:t>1.3.</w:t>
            </w:r>
          </w:p>
        </w:tc>
        <w:tc>
          <w:tcPr>
            <w:tcW w:w="1604" w:type="pct"/>
            <w:shd w:val="clear" w:color="auto" w:fill="FFFFFF" w:themeFill="background1"/>
            <w:vAlign w:val="center"/>
          </w:tcPr>
          <w:p w14:paraId="10B8058E" w14:textId="2238FD03" w:rsidR="002A7F24" w:rsidRPr="00BE5C29" w:rsidRDefault="00C30E69" w:rsidP="005160A1">
            <w:pPr>
              <w:ind w:right="34"/>
              <w:jc w:val="both"/>
              <w:rPr>
                <w:rFonts w:ascii="Century Gothic" w:eastAsia="Calibri" w:hAnsi="Century Gothic"/>
                <w:b/>
                <w:sz w:val="18"/>
                <w:szCs w:val="18"/>
                <w:lang w:eastAsia="en-US"/>
              </w:rPr>
            </w:pPr>
            <w:r>
              <w:rPr>
                <w:rFonts w:ascii="Century Gothic" w:eastAsia="Calibri" w:hAnsi="Century Gothic"/>
                <w:b/>
                <w:sz w:val="18"/>
                <w:szCs w:val="18"/>
                <w:lang w:eastAsia="en-US"/>
              </w:rPr>
              <w:t>P</w:t>
            </w:r>
            <w:r w:rsidR="00E8477E" w:rsidRPr="00E8477E">
              <w:rPr>
                <w:rFonts w:ascii="Century Gothic" w:eastAsia="Calibri" w:hAnsi="Century Gothic"/>
                <w:b/>
                <w:sz w:val="18"/>
                <w:szCs w:val="18"/>
                <w:lang w:eastAsia="en-US"/>
              </w:rPr>
              <w:t>apildprogrammas “</w:t>
            </w:r>
            <w:r w:rsidR="005160A1">
              <w:rPr>
                <w:rFonts w:ascii="Century Gothic" w:eastAsia="Calibri" w:hAnsi="Century Gothic"/>
                <w:b/>
                <w:sz w:val="18"/>
                <w:szCs w:val="18"/>
                <w:lang w:eastAsia="en-US"/>
              </w:rPr>
              <w:t>Jebkuru medikamentu iegāde ar 50% atlaidi un limitu EUR 200.00</w:t>
            </w:r>
            <w:r w:rsidR="00E8477E" w:rsidRPr="00E8477E">
              <w:rPr>
                <w:rFonts w:ascii="Century Gothic" w:eastAsia="Calibri" w:hAnsi="Century Gothic"/>
                <w:b/>
                <w:sz w:val="18"/>
                <w:szCs w:val="18"/>
                <w:lang w:eastAsia="en-US"/>
              </w:rPr>
              <w:t xml:space="preserve">” prēmija </w:t>
            </w:r>
            <w:r w:rsidR="00E8477E" w:rsidRPr="005160A1">
              <w:rPr>
                <w:rFonts w:ascii="Century Gothic" w:eastAsia="Calibri" w:hAnsi="Century Gothic"/>
                <w:bCs/>
                <w:sz w:val="18"/>
                <w:szCs w:val="18"/>
                <w:lang w:eastAsia="en-US"/>
              </w:rPr>
              <w:t>(personīgie līdzekļi)</w:t>
            </w:r>
          </w:p>
        </w:tc>
        <w:tc>
          <w:tcPr>
            <w:tcW w:w="777" w:type="pct"/>
            <w:shd w:val="clear" w:color="auto" w:fill="FFFFFF" w:themeFill="background1"/>
            <w:vAlign w:val="center"/>
          </w:tcPr>
          <w:p w14:paraId="7EB9C3E4" w14:textId="46560D55" w:rsidR="002A7F24" w:rsidRPr="00E8477E" w:rsidRDefault="00D80693"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2</w:t>
            </w:r>
          </w:p>
        </w:tc>
        <w:tc>
          <w:tcPr>
            <w:tcW w:w="2133" w:type="pct"/>
            <w:vMerge/>
            <w:shd w:val="clear" w:color="auto" w:fill="FFFFFF" w:themeFill="background1"/>
            <w:vAlign w:val="center"/>
          </w:tcPr>
          <w:p w14:paraId="379D0195" w14:textId="77777777" w:rsidR="002A7F24" w:rsidRPr="00BE5C29" w:rsidRDefault="002A7F24" w:rsidP="00F277BC">
            <w:pPr>
              <w:jc w:val="both"/>
              <w:rPr>
                <w:rFonts w:ascii="Century Gothic" w:eastAsia="Calibri" w:hAnsi="Century Gothic"/>
                <w:b/>
                <w:sz w:val="15"/>
                <w:szCs w:val="15"/>
                <w:lang w:eastAsia="en-US"/>
              </w:rPr>
            </w:pPr>
          </w:p>
        </w:tc>
      </w:tr>
      <w:tr w:rsidR="002A7F24" w:rsidRPr="00BE5C29" w14:paraId="41974E44" w14:textId="77777777" w:rsidTr="004D1B87">
        <w:trPr>
          <w:trHeight w:val="463"/>
        </w:trPr>
        <w:tc>
          <w:tcPr>
            <w:tcW w:w="486" w:type="pct"/>
            <w:shd w:val="clear" w:color="auto" w:fill="FFFFFF" w:themeFill="background1"/>
            <w:vAlign w:val="center"/>
          </w:tcPr>
          <w:p w14:paraId="30F4A96D" w14:textId="03138737" w:rsidR="002A7F24" w:rsidRPr="00ED55B4" w:rsidRDefault="002A7F24" w:rsidP="00F277BC">
            <w:pPr>
              <w:ind w:right="34"/>
              <w:jc w:val="center"/>
              <w:rPr>
                <w:rFonts w:ascii="Century Gothic" w:eastAsia="Calibri" w:hAnsi="Century Gothic"/>
                <w:bCs/>
                <w:sz w:val="18"/>
                <w:szCs w:val="18"/>
                <w:lang w:eastAsia="en-US"/>
              </w:rPr>
            </w:pPr>
            <w:r w:rsidRPr="00ED55B4">
              <w:rPr>
                <w:rFonts w:ascii="Century Gothic" w:eastAsia="Calibri" w:hAnsi="Century Gothic"/>
                <w:bCs/>
                <w:sz w:val="18"/>
                <w:szCs w:val="18"/>
                <w:lang w:eastAsia="en-US"/>
              </w:rPr>
              <w:t>1.4.</w:t>
            </w:r>
          </w:p>
        </w:tc>
        <w:tc>
          <w:tcPr>
            <w:tcW w:w="1604" w:type="pct"/>
            <w:shd w:val="clear" w:color="auto" w:fill="FFFFFF" w:themeFill="background1"/>
            <w:vAlign w:val="center"/>
          </w:tcPr>
          <w:p w14:paraId="35147B7D" w14:textId="35A23171" w:rsidR="002A7F24" w:rsidRPr="00735836" w:rsidRDefault="00C30E69" w:rsidP="005160A1">
            <w:pPr>
              <w:ind w:right="34"/>
              <w:jc w:val="both"/>
              <w:rPr>
                <w:rFonts w:ascii="Century Gothic" w:eastAsia="Calibri" w:hAnsi="Century Gothic"/>
                <w:b/>
                <w:sz w:val="18"/>
                <w:szCs w:val="18"/>
                <w:lang w:eastAsia="en-US"/>
              </w:rPr>
            </w:pPr>
            <w:r w:rsidRPr="00735836">
              <w:rPr>
                <w:rFonts w:ascii="Century Gothic" w:eastAsia="Calibri" w:hAnsi="Century Gothic"/>
                <w:b/>
                <w:sz w:val="18"/>
                <w:szCs w:val="18"/>
                <w:lang w:eastAsia="en-US"/>
              </w:rPr>
              <w:t>P</w:t>
            </w:r>
            <w:r w:rsidR="00E8477E" w:rsidRPr="00735836">
              <w:rPr>
                <w:rFonts w:ascii="Century Gothic" w:eastAsia="Calibri" w:hAnsi="Century Gothic"/>
                <w:b/>
                <w:sz w:val="18"/>
                <w:szCs w:val="18"/>
                <w:lang w:eastAsia="en-US"/>
              </w:rPr>
              <w:t xml:space="preserve">apildprogrammas </w:t>
            </w:r>
            <w:r w:rsidR="00735836" w:rsidRPr="00735836">
              <w:rPr>
                <w:rFonts w:ascii="Century Gothic" w:eastAsia="Calibri" w:hAnsi="Century Gothic"/>
                <w:b/>
                <w:sz w:val="18"/>
                <w:szCs w:val="18"/>
                <w:lang w:eastAsia="en-US"/>
              </w:rPr>
              <w:t>“Sporta nodarbības 4 reizes mēnesī, ar vienas reizes limitu EUR 6.00</w:t>
            </w:r>
            <w:r w:rsidR="005160A1" w:rsidRPr="00735836">
              <w:rPr>
                <w:rFonts w:ascii="Century Gothic" w:eastAsia="Calibri" w:hAnsi="Century Gothic"/>
                <w:b/>
                <w:sz w:val="18"/>
                <w:szCs w:val="18"/>
                <w:lang w:eastAsia="en-US"/>
              </w:rPr>
              <w:t xml:space="preserve"> un </w:t>
            </w:r>
            <w:r w:rsidR="00735836" w:rsidRPr="00735836">
              <w:rPr>
                <w:rFonts w:ascii="Century Gothic" w:eastAsia="Calibri" w:hAnsi="Century Gothic"/>
                <w:b/>
                <w:sz w:val="18"/>
                <w:szCs w:val="18"/>
                <w:lang w:eastAsia="en-US"/>
              </w:rPr>
              <w:t xml:space="preserve">kopējo </w:t>
            </w:r>
            <w:r w:rsidR="005160A1" w:rsidRPr="00735836">
              <w:rPr>
                <w:rFonts w:ascii="Century Gothic" w:eastAsia="Calibri" w:hAnsi="Century Gothic"/>
                <w:b/>
                <w:sz w:val="18"/>
                <w:szCs w:val="18"/>
                <w:lang w:eastAsia="en-US"/>
              </w:rPr>
              <w:t xml:space="preserve">limitu EUR </w:t>
            </w:r>
            <w:r w:rsidR="00735836" w:rsidRPr="00735836">
              <w:rPr>
                <w:rFonts w:ascii="Century Gothic" w:eastAsia="Calibri" w:hAnsi="Century Gothic"/>
                <w:b/>
                <w:sz w:val="18"/>
                <w:szCs w:val="18"/>
                <w:lang w:eastAsia="en-US"/>
              </w:rPr>
              <w:t>288</w:t>
            </w:r>
            <w:r w:rsidR="005160A1" w:rsidRPr="00735836">
              <w:rPr>
                <w:rFonts w:ascii="Century Gothic" w:eastAsia="Calibri" w:hAnsi="Century Gothic"/>
                <w:b/>
                <w:sz w:val="18"/>
                <w:szCs w:val="18"/>
                <w:lang w:eastAsia="en-US"/>
              </w:rPr>
              <w:t>.00</w:t>
            </w:r>
            <w:r w:rsidR="00E8477E" w:rsidRPr="00735836">
              <w:rPr>
                <w:rFonts w:ascii="Century Gothic" w:eastAsia="Calibri" w:hAnsi="Century Gothic"/>
                <w:b/>
                <w:sz w:val="18"/>
                <w:szCs w:val="18"/>
                <w:lang w:eastAsia="en-US"/>
              </w:rPr>
              <w:t xml:space="preserve">” prēmija </w:t>
            </w:r>
            <w:r w:rsidR="00E8477E" w:rsidRPr="00735836">
              <w:rPr>
                <w:rFonts w:ascii="Century Gothic" w:eastAsia="Calibri" w:hAnsi="Century Gothic"/>
                <w:bCs/>
                <w:sz w:val="18"/>
                <w:szCs w:val="18"/>
                <w:lang w:eastAsia="en-US"/>
              </w:rPr>
              <w:t>(personīgie līdzekļi)</w:t>
            </w:r>
          </w:p>
        </w:tc>
        <w:tc>
          <w:tcPr>
            <w:tcW w:w="777" w:type="pct"/>
            <w:shd w:val="clear" w:color="auto" w:fill="FFFFFF" w:themeFill="background1"/>
            <w:vAlign w:val="center"/>
          </w:tcPr>
          <w:p w14:paraId="6DD2296C" w14:textId="6E4A442D" w:rsidR="002A7F24" w:rsidRPr="00E8477E" w:rsidRDefault="00D80693"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2</w:t>
            </w:r>
          </w:p>
        </w:tc>
        <w:tc>
          <w:tcPr>
            <w:tcW w:w="2133" w:type="pct"/>
            <w:vMerge/>
            <w:shd w:val="clear" w:color="auto" w:fill="FFFFFF" w:themeFill="background1"/>
            <w:vAlign w:val="center"/>
          </w:tcPr>
          <w:p w14:paraId="328C0B39" w14:textId="77777777" w:rsidR="002A7F24" w:rsidRPr="00BE5C29" w:rsidRDefault="002A7F24" w:rsidP="00F277BC">
            <w:pPr>
              <w:jc w:val="both"/>
              <w:rPr>
                <w:rFonts w:ascii="Century Gothic" w:eastAsia="Calibri" w:hAnsi="Century Gothic"/>
                <w:b/>
                <w:sz w:val="15"/>
                <w:szCs w:val="15"/>
                <w:lang w:eastAsia="en-US"/>
              </w:rPr>
            </w:pPr>
          </w:p>
        </w:tc>
      </w:tr>
      <w:tr w:rsidR="002A7F24" w:rsidRPr="00BE5C29" w14:paraId="1E9F9281" w14:textId="77777777" w:rsidTr="004D1B87">
        <w:trPr>
          <w:trHeight w:val="463"/>
        </w:trPr>
        <w:tc>
          <w:tcPr>
            <w:tcW w:w="486" w:type="pct"/>
            <w:shd w:val="clear" w:color="auto" w:fill="FFFFFF" w:themeFill="background1"/>
            <w:vAlign w:val="center"/>
          </w:tcPr>
          <w:p w14:paraId="369A1822" w14:textId="63EDFB04" w:rsidR="002A7F24" w:rsidRPr="00ED55B4" w:rsidRDefault="002A7F24" w:rsidP="00F277BC">
            <w:pPr>
              <w:ind w:right="34"/>
              <w:jc w:val="center"/>
              <w:rPr>
                <w:rFonts w:ascii="Century Gothic" w:eastAsia="Calibri" w:hAnsi="Century Gothic"/>
                <w:bCs/>
                <w:sz w:val="18"/>
                <w:szCs w:val="18"/>
                <w:lang w:eastAsia="en-US"/>
              </w:rPr>
            </w:pPr>
            <w:r w:rsidRPr="00ED55B4">
              <w:rPr>
                <w:rFonts w:ascii="Century Gothic" w:eastAsia="Calibri" w:hAnsi="Century Gothic"/>
                <w:bCs/>
                <w:sz w:val="18"/>
                <w:szCs w:val="18"/>
                <w:lang w:eastAsia="en-US"/>
              </w:rPr>
              <w:t>1.5.</w:t>
            </w:r>
          </w:p>
        </w:tc>
        <w:tc>
          <w:tcPr>
            <w:tcW w:w="1604" w:type="pct"/>
            <w:shd w:val="clear" w:color="auto" w:fill="FFFFFF" w:themeFill="background1"/>
            <w:vAlign w:val="center"/>
          </w:tcPr>
          <w:p w14:paraId="509CA8B1" w14:textId="28CE6157" w:rsidR="002A7F24" w:rsidRPr="00BE5C29" w:rsidRDefault="005160A1" w:rsidP="005160A1">
            <w:pPr>
              <w:ind w:right="34"/>
              <w:jc w:val="both"/>
              <w:rPr>
                <w:rFonts w:ascii="Century Gothic" w:eastAsia="Calibri" w:hAnsi="Century Gothic"/>
                <w:b/>
                <w:sz w:val="18"/>
                <w:szCs w:val="18"/>
                <w:lang w:eastAsia="en-US"/>
              </w:rPr>
            </w:pPr>
            <w:r w:rsidRPr="00E8477E">
              <w:rPr>
                <w:rFonts w:ascii="Century Gothic" w:eastAsia="Calibri" w:hAnsi="Century Gothic"/>
                <w:b/>
                <w:sz w:val="18"/>
                <w:szCs w:val="18"/>
                <w:lang w:eastAsia="en-US"/>
              </w:rPr>
              <w:t>papildprogrammas “Zobārstniecības pakalpojumi</w:t>
            </w:r>
            <w:r>
              <w:rPr>
                <w:rFonts w:ascii="Century Gothic" w:eastAsia="Calibri" w:hAnsi="Century Gothic"/>
                <w:b/>
                <w:sz w:val="18"/>
                <w:szCs w:val="18"/>
                <w:lang w:eastAsia="en-US"/>
              </w:rPr>
              <w:t xml:space="preserve"> ar 50% atlaidi un limitu EUR 300.00</w:t>
            </w:r>
            <w:r w:rsidRPr="00E8477E">
              <w:rPr>
                <w:rFonts w:ascii="Century Gothic" w:eastAsia="Calibri" w:hAnsi="Century Gothic"/>
                <w:b/>
                <w:sz w:val="18"/>
                <w:szCs w:val="18"/>
                <w:lang w:eastAsia="en-US"/>
              </w:rPr>
              <w:t xml:space="preserve">” prēmija </w:t>
            </w:r>
            <w:r w:rsidRPr="005160A1">
              <w:rPr>
                <w:rFonts w:ascii="Century Gothic" w:eastAsia="Calibri" w:hAnsi="Century Gothic"/>
                <w:bCs/>
                <w:sz w:val="18"/>
                <w:szCs w:val="18"/>
                <w:lang w:eastAsia="en-US"/>
              </w:rPr>
              <w:t>(personīgie līdzekļi)</w:t>
            </w:r>
          </w:p>
        </w:tc>
        <w:tc>
          <w:tcPr>
            <w:tcW w:w="777" w:type="pct"/>
            <w:shd w:val="clear" w:color="auto" w:fill="FFFFFF" w:themeFill="background1"/>
            <w:vAlign w:val="center"/>
          </w:tcPr>
          <w:p w14:paraId="25006E10" w14:textId="32266B6F" w:rsidR="002A7F24" w:rsidRPr="00E8477E" w:rsidRDefault="00D80693"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2</w:t>
            </w:r>
          </w:p>
        </w:tc>
        <w:tc>
          <w:tcPr>
            <w:tcW w:w="2133" w:type="pct"/>
            <w:vMerge/>
            <w:shd w:val="clear" w:color="auto" w:fill="FFFFFF" w:themeFill="background1"/>
            <w:vAlign w:val="center"/>
          </w:tcPr>
          <w:p w14:paraId="1C8B1489" w14:textId="77777777" w:rsidR="002A7F24" w:rsidRPr="00BE5C29" w:rsidRDefault="002A7F24" w:rsidP="00F277BC">
            <w:pPr>
              <w:jc w:val="both"/>
              <w:rPr>
                <w:rFonts w:ascii="Century Gothic" w:eastAsia="Calibri" w:hAnsi="Century Gothic"/>
                <w:b/>
                <w:sz w:val="15"/>
                <w:szCs w:val="15"/>
                <w:lang w:eastAsia="en-US"/>
              </w:rPr>
            </w:pPr>
          </w:p>
        </w:tc>
      </w:tr>
      <w:tr w:rsidR="002A7F24" w:rsidRPr="00C93EFB" w14:paraId="47F24362" w14:textId="77777777" w:rsidTr="004D1B87">
        <w:trPr>
          <w:trHeight w:val="463"/>
        </w:trPr>
        <w:tc>
          <w:tcPr>
            <w:tcW w:w="486" w:type="pct"/>
            <w:shd w:val="clear" w:color="auto" w:fill="FFFFFF" w:themeFill="background1"/>
            <w:vAlign w:val="center"/>
          </w:tcPr>
          <w:p w14:paraId="0C3CF451" w14:textId="0A180D60" w:rsidR="002A7F24" w:rsidRPr="00C93EFB" w:rsidRDefault="002A7F24" w:rsidP="00F277BC">
            <w:pPr>
              <w:ind w:right="34"/>
              <w:jc w:val="center"/>
              <w:rPr>
                <w:rFonts w:ascii="Century Gothic" w:eastAsia="Calibri" w:hAnsi="Century Gothic"/>
                <w:bCs/>
                <w:sz w:val="18"/>
                <w:szCs w:val="18"/>
                <w:lang w:eastAsia="en-US"/>
              </w:rPr>
            </w:pPr>
            <w:r w:rsidRPr="00C93EFB">
              <w:rPr>
                <w:rFonts w:ascii="Century Gothic" w:eastAsia="Calibri" w:hAnsi="Century Gothic"/>
                <w:bCs/>
                <w:sz w:val="18"/>
                <w:szCs w:val="18"/>
                <w:lang w:eastAsia="en-US"/>
              </w:rPr>
              <w:t>1.6.</w:t>
            </w:r>
          </w:p>
        </w:tc>
        <w:tc>
          <w:tcPr>
            <w:tcW w:w="1604" w:type="pct"/>
            <w:shd w:val="clear" w:color="auto" w:fill="FFFFFF" w:themeFill="background1"/>
            <w:vAlign w:val="center"/>
          </w:tcPr>
          <w:p w14:paraId="19756C98" w14:textId="1B171D2D" w:rsidR="002A7F24" w:rsidRPr="00C93EFB" w:rsidRDefault="005160A1" w:rsidP="005160A1">
            <w:pPr>
              <w:ind w:right="34"/>
              <w:jc w:val="both"/>
              <w:rPr>
                <w:rFonts w:ascii="Century Gothic" w:eastAsia="Calibri" w:hAnsi="Century Gothic"/>
                <w:b/>
                <w:sz w:val="18"/>
                <w:szCs w:val="18"/>
                <w:lang w:eastAsia="en-US"/>
              </w:rPr>
            </w:pPr>
            <w:r w:rsidRPr="00C93EFB">
              <w:rPr>
                <w:rFonts w:ascii="Century Gothic" w:eastAsia="Calibri" w:hAnsi="Century Gothic"/>
                <w:b/>
                <w:sz w:val="18"/>
                <w:szCs w:val="18"/>
                <w:lang w:eastAsia="en-US"/>
              </w:rPr>
              <w:t xml:space="preserve">papildprogrammas “Zobārstniecības pakalpojumi ar 70% atlaidi un limitu EUR </w:t>
            </w:r>
            <w:r w:rsidR="00990057" w:rsidRPr="00C93EFB">
              <w:rPr>
                <w:rFonts w:ascii="Century Gothic" w:eastAsia="Calibri" w:hAnsi="Century Gothic"/>
                <w:b/>
                <w:sz w:val="18"/>
                <w:szCs w:val="18"/>
                <w:lang w:eastAsia="en-US"/>
              </w:rPr>
              <w:t>400</w:t>
            </w:r>
            <w:r w:rsidRPr="00C93EFB">
              <w:rPr>
                <w:rFonts w:ascii="Century Gothic" w:eastAsia="Calibri" w:hAnsi="Century Gothic"/>
                <w:b/>
                <w:sz w:val="18"/>
                <w:szCs w:val="18"/>
                <w:lang w:eastAsia="en-US"/>
              </w:rPr>
              <w:t xml:space="preserve">.00” prēmija </w:t>
            </w:r>
            <w:r w:rsidRPr="00C93EFB">
              <w:rPr>
                <w:rFonts w:ascii="Century Gothic" w:eastAsia="Calibri" w:hAnsi="Century Gothic"/>
                <w:bCs/>
                <w:sz w:val="18"/>
                <w:szCs w:val="18"/>
                <w:lang w:eastAsia="en-US"/>
              </w:rPr>
              <w:t>(personīgie līdzekļi)</w:t>
            </w:r>
          </w:p>
        </w:tc>
        <w:tc>
          <w:tcPr>
            <w:tcW w:w="777" w:type="pct"/>
            <w:shd w:val="clear" w:color="auto" w:fill="FFFFFF" w:themeFill="background1"/>
            <w:vAlign w:val="center"/>
          </w:tcPr>
          <w:p w14:paraId="48D3BA4A" w14:textId="591D1EFB" w:rsidR="002A7F24" w:rsidRPr="00C93EFB" w:rsidRDefault="002A7F24" w:rsidP="00F277BC">
            <w:pPr>
              <w:ind w:right="34"/>
              <w:jc w:val="center"/>
              <w:rPr>
                <w:rFonts w:ascii="Century Gothic" w:eastAsia="Calibri" w:hAnsi="Century Gothic"/>
                <w:bCs/>
                <w:sz w:val="18"/>
                <w:szCs w:val="18"/>
                <w:lang w:eastAsia="en-US"/>
              </w:rPr>
            </w:pPr>
            <w:r w:rsidRPr="00C93EFB">
              <w:rPr>
                <w:rFonts w:ascii="Century Gothic" w:eastAsia="Calibri" w:hAnsi="Century Gothic"/>
                <w:bCs/>
                <w:sz w:val="18"/>
                <w:szCs w:val="18"/>
                <w:lang w:eastAsia="en-US"/>
              </w:rPr>
              <w:t>1</w:t>
            </w:r>
          </w:p>
        </w:tc>
        <w:tc>
          <w:tcPr>
            <w:tcW w:w="2133" w:type="pct"/>
            <w:vMerge/>
            <w:shd w:val="clear" w:color="auto" w:fill="FFFFFF" w:themeFill="background1"/>
            <w:vAlign w:val="center"/>
          </w:tcPr>
          <w:p w14:paraId="7D9E9620" w14:textId="77777777" w:rsidR="002A7F24" w:rsidRPr="00C93EFB" w:rsidRDefault="002A7F24" w:rsidP="00F277BC">
            <w:pPr>
              <w:jc w:val="both"/>
              <w:rPr>
                <w:rFonts w:ascii="Century Gothic" w:eastAsia="Calibri" w:hAnsi="Century Gothic"/>
                <w:b/>
                <w:sz w:val="15"/>
                <w:szCs w:val="15"/>
                <w:lang w:eastAsia="en-US"/>
              </w:rPr>
            </w:pPr>
          </w:p>
        </w:tc>
      </w:tr>
      <w:tr w:rsidR="00B22F71" w:rsidRPr="00C93EFB" w14:paraId="7C6FD519" w14:textId="77777777" w:rsidTr="004D1B87">
        <w:trPr>
          <w:trHeight w:val="463"/>
        </w:trPr>
        <w:tc>
          <w:tcPr>
            <w:tcW w:w="486" w:type="pct"/>
            <w:shd w:val="clear" w:color="auto" w:fill="F2F2F2"/>
            <w:vAlign w:val="center"/>
          </w:tcPr>
          <w:p w14:paraId="761D4425" w14:textId="1AEE140F" w:rsidR="00B22F71" w:rsidRPr="00C93EFB" w:rsidRDefault="009B191A" w:rsidP="00F277BC">
            <w:pPr>
              <w:ind w:right="34"/>
              <w:jc w:val="center"/>
              <w:rPr>
                <w:rFonts w:ascii="Century Gothic" w:eastAsia="Calibri" w:hAnsi="Century Gothic"/>
                <w:b/>
                <w:sz w:val="18"/>
                <w:szCs w:val="18"/>
                <w:lang w:eastAsia="en-US"/>
              </w:rPr>
            </w:pPr>
            <w:r w:rsidRPr="00C93EFB">
              <w:rPr>
                <w:rFonts w:ascii="Century Gothic" w:eastAsia="Calibri" w:hAnsi="Century Gothic"/>
                <w:b/>
                <w:sz w:val="18"/>
                <w:szCs w:val="18"/>
                <w:lang w:eastAsia="en-US"/>
              </w:rPr>
              <w:lastRenderedPageBreak/>
              <w:t>2</w:t>
            </w:r>
            <w:r w:rsidR="00B22F71" w:rsidRPr="00C93EFB">
              <w:rPr>
                <w:rFonts w:ascii="Century Gothic" w:eastAsia="Calibri" w:hAnsi="Century Gothic"/>
                <w:b/>
                <w:sz w:val="18"/>
                <w:szCs w:val="18"/>
                <w:lang w:eastAsia="en-US"/>
              </w:rPr>
              <w:t>.</w:t>
            </w:r>
          </w:p>
        </w:tc>
        <w:tc>
          <w:tcPr>
            <w:tcW w:w="1604" w:type="pct"/>
            <w:shd w:val="clear" w:color="auto" w:fill="F2F2F2"/>
            <w:vAlign w:val="center"/>
          </w:tcPr>
          <w:p w14:paraId="5BCC4590" w14:textId="032BDFE1" w:rsidR="00B22F71" w:rsidRPr="00C93EFB" w:rsidRDefault="00B22F71" w:rsidP="00F277BC">
            <w:pPr>
              <w:ind w:right="34"/>
              <w:jc w:val="both"/>
              <w:rPr>
                <w:rFonts w:ascii="Century Gothic" w:eastAsia="Calibri" w:hAnsi="Century Gothic"/>
                <w:b/>
                <w:sz w:val="18"/>
                <w:szCs w:val="18"/>
                <w:lang w:eastAsia="en-US"/>
              </w:rPr>
            </w:pPr>
            <w:r w:rsidRPr="00C93EFB">
              <w:rPr>
                <w:rFonts w:ascii="Century Gothic" w:eastAsia="Calibri" w:hAnsi="Century Gothic"/>
                <w:b/>
                <w:sz w:val="18"/>
                <w:szCs w:val="18"/>
                <w:lang w:eastAsia="en-US"/>
              </w:rPr>
              <w:t>Pamata programmas</w:t>
            </w:r>
            <w:r w:rsidR="00C9341B" w:rsidRPr="00C93EFB">
              <w:rPr>
                <w:rFonts w:ascii="Century Gothic" w:eastAsia="Calibri" w:hAnsi="Century Gothic"/>
                <w:b/>
                <w:sz w:val="18"/>
                <w:szCs w:val="18"/>
                <w:lang w:eastAsia="en-US"/>
              </w:rPr>
              <w:t xml:space="preserve"> un papildprogrammas “Zobārstniecības pakalpojumi”</w:t>
            </w:r>
            <w:r w:rsidR="00CB6E9D" w:rsidRPr="00C93EFB">
              <w:rPr>
                <w:rFonts w:ascii="Century Gothic" w:eastAsia="Calibri" w:hAnsi="Century Gothic"/>
                <w:b/>
                <w:sz w:val="18"/>
                <w:szCs w:val="18"/>
                <w:lang w:eastAsia="en-US"/>
              </w:rPr>
              <w:t xml:space="preserve"> </w:t>
            </w:r>
            <w:r w:rsidR="00CB6E9D" w:rsidRPr="00C93EFB">
              <w:rPr>
                <w:rFonts w:ascii="Century Gothic" w:eastAsia="Calibri" w:hAnsi="Century Gothic"/>
                <w:bCs/>
                <w:sz w:val="18"/>
                <w:szCs w:val="18"/>
                <w:lang w:eastAsia="en-US"/>
              </w:rPr>
              <w:t>(budžeta līdzekļi)</w:t>
            </w:r>
            <w:r w:rsidRPr="00C93EFB">
              <w:rPr>
                <w:rFonts w:ascii="Century Gothic" w:eastAsia="Calibri" w:hAnsi="Century Gothic"/>
                <w:b/>
                <w:sz w:val="18"/>
                <w:szCs w:val="18"/>
                <w:lang w:eastAsia="en-US"/>
              </w:rPr>
              <w:t xml:space="preserve"> segumā iekļauto pakalpojumu atlīdzību limiti Polises un katras Kartes darbības termiņa laikā, tajā skaitā:</w:t>
            </w:r>
          </w:p>
        </w:tc>
        <w:tc>
          <w:tcPr>
            <w:tcW w:w="777" w:type="pct"/>
            <w:shd w:val="clear" w:color="auto" w:fill="F2F2F2"/>
            <w:vAlign w:val="center"/>
          </w:tcPr>
          <w:p w14:paraId="4695848C" w14:textId="4CD63F38" w:rsidR="00B22F71" w:rsidRPr="00C93EFB" w:rsidRDefault="00E202EA" w:rsidP="00F277BC">
            <w:pPr>
              <w:ind w:right="34"/>
              <w:jc w:val="center"/>
              <w:rPr>
                <w:rFonts w:ascii="Century Gothic" w:eastAsia="Calibri" w:hAnsi="Century Gothic"/>
                <w:b/>
                <w:sz w:val="18"/>
                <w:szCs w:val="18"/>
                <w:lang w:eastAsia="en-US"/>
              </w:rPr>
            </w:pPr>
            <w:r w:rsidRPr="00C93EFB">
              <w:rPr>
                <w:rFonts w:ascii="Century Gothic" w:eastAsia="Calibri" w:hAnsi="Century Gothic"/>
                <w:b/>
                <w:sz w:val="18"/>
                <w:szCs w:val="18"/>
                <w:lang w:eastAsia="en-US"/>
              </w:rPr>
              <w:t>13</w:t>
            </w:r>
          </w:p>
        </w:tc>
        <w:tc>
          <w:tcPr>
            <w:tcW w:w="2133" w:type="pct"/>
            <w:vMerge w:val="restart"/>
            <w:vAlign w:val="center"/>
          </w:tcPr>
          <w:p w14:paraId="710AC387"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Pretendentu piedāvājumiem, kuros šajā kritērijā nosauktajās pakalpojumu grupās būs iekļauti lielāki atlīdzību limiti nekā noteikts tehniskās specifikācijas minimālajās prasībās, tiks piešķirti papildu punkti. Par minimālo prasību izpildi papildu punkti piešķirti netiek.</w:t>
            </w:r>
          </w:p>
          <w:p w14:paraId="44FBF59F" w14:textId="7A7553CA"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 xml:space="preserve">Piedāvājumam ar vislielāko limitu palielinājumu katrā vērtējamā </w:t>
            </w:r>
            <w:proofErr w:type="spellStart"/>
            <w:r w:rsidRPr="00C93EFB">
              <w:rPr>
                <w:rFonts w:ascii="Century Gothic" w:eastAsia="Calibri" w:hAnsi="Century Gothic"/>
                <w:sz w:val="15"/>
                <w:szCs w:val="15"/>
                <w:lang w:eastAsia="en-US"/>
              </w:rPr>
              <w:t>apakškritērijā</w:t>
            </w:r>
            <w:proofErr w:type="spellEnd"/>
            <w:r w:rsidRPr="00C93EFB">
              <w:rPr>
                <w:rFonts w:ascii="Century Gothic" w:eastAsia="Calibri" w:hAnsi="Century Gothic"/>
                <w:sz w:val="15"/>
                <w:szCs w:val="15"/>
                <w:lang w:eastAsia="en-US"/>
              </w:rPr>
              <w:t xml:space="preserve"> tiek piešķirts maksimālais punktu skaits, bet pārējo piedāvājumu izdevīguma punkti tiek aprēķināti pēc formulas:</w:t>
            </w:r>
          </w:p>
          <w:p w14:paraId="110ABE0A"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X/Y *P, kur</w:t>
            </w:r>
          </w:p>
          <w:p w14:paraId="642940F9"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X — vērtējamā piedāvājuma atlīdzību limita palielinājums,</w:t>
            </w:r>
          </w:p>
          <w:p w14:paraId="1DAE8B44"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Y — vislielākais piedāvātais atlīdzību limita palielinājums,</w:t>
            </w:r>
          </w:p>
          <w:p w14:paraId="4C217E61" w14:textId="021C56A3"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 xml:space="preserve">P — maksimālais iespējamais punktu skaits katrā no vērtējamiem </w:t>
            </w:r>
            <w:proofErr w:type="spellStart"/>
            <w:r w:rsidRPr="00C93EFB">
              <w:rPr>
                <w:rFonts w:ascii="Century Gothic" w:eastAsia="Calibri" w:hAnsi="Century Gothic"/>
                <w:sz w:val="15"/>
                <w:szCs w:val="15"/>
                <w:lang w:eastAsia="en-US"/>
              </w:rPr>
              <w:t>apakškritērijiem</w:t>
            </w:r>
            <w:proofErr w:type="spellEnd"/>
            <w:r w:rsidRPr="00C93EFB">
              <w:rPr>
                <w:rFonts w:ascii="Century Gothic" w:eastAsia="Calibri" w:hAnsi="Century Gothic"/>
                <w:sz w:val="15"/>
                <w:szCs w:val="15"/>
                <w:lang w:eastAsia="en-US"/>
              </w:rPr>
              <w:t>.</w:t>
            </w:r>
          </w:p>
          <w:p w14:paraId="3BFA1E70"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Atlīdzību limita palielinājums, tiek noteikts kā starpība starp pretendenta piedāvāto limitu un minimālajās prasībās noteikto limitu.</w:t>
            </w:r>
          </w:p>
          <w:p w14:paraId="056E884E" w14:textId="5F6E990E" w:rsidR="00B22F71" w:rsidRPr="00C93EFB" w:rsidRDefault="00B22F71" w:rsidP="00F277BC">
            <w:pPr>
              <w:jc w:val="both"/>
              <w:rPr>
                <w:rFonts w:ascii="Century Gothic" w:eastAsia="Calibri" w:hAnsi="Century Gothic"/>
                <w:b/>
                <w:sz w:val="15"/>
                <w:szCs w:val="15"/>
                <w:lang w:eastAsia="en-US"/>
              </w:rPr>
            </w:pPr>
            <w:r w:rsidRPr="00C93EFB">
              <w:rPr>
                <w:rFonts w:ascii="Century Gothic" w:eastAsia="Calibri" w:hAnsi="Century Gothic"/>
                <w:i/>
                <w:sz w:val="15"/>
                <w:szCs w:val="15"/>
                <w:lang w:eastAsia="en-US"/>
              </w:rPr>
              <w:t xml:space="preserve">*Pasūtītājs norāda, ka visos </w:t>
            </w:r>
            <w:proofErr w:type="spellStart"/>
            <w:r w:rsidRPr="00C93EFB">
              <w:rPr>
                <w:rFonts w:ascii="Century Gothic" w:eastAsia="Calibri" w:hAnsi="Century Gothic"/>
                <w:i/>
                <w:sz w:val="15"/>
                <w:szCs w:val="15"/>
                <w:lang w:eastAsia="en-US"/>
              </w:rPr>
              <w:t>apakškritēr</w:t>
            </w:r>
            <w:r w:rsidR="004317C7" w:rsidRPr="00C93EFB">
              <w:rPr>
                <w:rFonts w:ascii="Century Gothic" w:eastAsia="Calibri" w:hAnsi="Century Gothic"/>
                <w:i/>
                <w:sz w:val="15"/>
                <w:szCs w:val="15"/>
                <w:lang w:eastAsia="en-US"/>
              </w:rPr>
              <w:t>ij</w:t>
            </w:r>
            <w:r w:rsidRPr="00C93EFB">
              <w:rPr>
                <w:rFonts w:ascii="Century Gothic" w:eastAsia="Calibri" w:hAnsi="Century Gothic"/>
                <w:i/>
                <w:sz w:val="15"/>
                <w:szCs w:val="15"/>
                <w:lang w:eastAsia="en-US"/>
              </w:rPr>
              <w:t>os</w:t>
            </w:r>
            <w:proofErr w:type="spellEnd"/>
            <w:r w:rsidRPr="00C93EFB">
              <w:rPr>
                <w:rFonts w:ascii="Century Gothic" w:eastAsia="Calibri" w:hAnsi="Century Gothic"/>
                <w:i/>
                <w:sz w:val="15"/>
                <w:szCs w:val="15"/>
                <w:lang w:eastAsia="en-US"/>
              </w:rPr>
              <w:t xml:space="preserve"> ir norādīti maksimālie limitu palielinājumi par ko ir iespējams saņemt lielāko punktu skaitu. Pretendents ir tiesīgs piedāvāt arī lielākus limitu palielinājumus, taču papildu punkti par to vairs piešķirti netiks.</w:t>
            </w:r>
          </w:p>
        </w:tc>
      </w:tr>
      <w:tr w:rsidR="00B22F71" w:rsidRPr="00BE5C29" w14:paraId="76B89151" w14:textId="77777777" w:rsidTr="004D1B87">
        <w:trPr>
          <w:trHeight w:val="463"/>
        </w:trPr>
        <w:tc>
          <w:tcPr>
            <w:tcW w:w="486" w:type="pct"/>
            <w:shd w:val="clear" w:color="auto" w:fill="FFFFFF"/>
            <w:vAlign w:val="center"/>
          </w:tcPr>
          <w:p w14:paraId="694F2C32" w14:textId="7BF5DF41" w:rsidR="00B22F71" w:rsidRPr="00C93EFB" w:rsidRDefault="009B191A" w:rsidP="00F277BC">
            <w:pPr>
              <w:ind w:right="34"/>
              <w:jc w:val="center"/>
              <w:rPr>
                <w:rFonts w:ascii="Century Gothic" w:eastAsia="Calibri" w:hAnsi="Century Gothic"/>
                <w:b/>
                <w:sz w:val="18"/>
                <w:szCs w:val="18"/>
                <w:lang w:eastAsia="en-US"/>
              </w:rPr>
            </w:pPr>
            <w:r w:rsidRPr="00C93EFB">
              <w:rPr>
                <w:rFonts w:ascii="Century Gothic" w:eastAsia="Calibri" w:hAnsi="Century Gothic"/>
                <w:sz w:val="18"/>
                <w:szCs w:val="18"/>
                <w:lang w:eastAsia="en-US"/>
              </w:rPr>
              <w:t>2</w:t>
            </w:r>
            <w:r w:rsidR="00B22F71" w:rsidRPr="00C93EFB">
              <w:rPr>
                <w:rFonts w:ascii="Century Gothic" w:eastAsia="Calibri" w:hAnsi="Century Gothic"/>
                <w:sz w:val="18"/>
                <w:szCs w:val="18"/>
                <w:lang w:eastAsia="en-US"/>
              </w:rPr>
              <w:t>.1.</w:t>
            </w:r>
          </w:p>
        </w:tc>
        <w:tc>
          <w:tcPr>
            <w:tcW w:w="1604" w:type="pct"/>
            <w:shd w:val="clear" w:color="auto" w:fill="FFFFFF"/>
            <w:vAlign w:val="center"/>
          </w:tcPr>
          <w:p w14:paraId="1D5F6DC8" w14:textId="77777777" w:rsidR="00B22F71" w:rsidRPr="00C93EFB" w:rsidRDefault="00B22F71" w:rsidP="00F277BC">
            <w:pPr>
              <w:ind w:right="34"/>
              <w:rPr>
                <w:rFonts w:ascii="Century Gothic" w:eastAsia="Calibri" w:hAnsi="Century Gothic"/>
                <w:sz w:val="18"/>
                <w:szCs w:val="18"/>
                <w:lang w:eastAsia="en-US"/>
              </w:rPr>
            </w:pPr>
            <w:r w:rsidRPr="00C93EFB">
              <w:rPr>
                <w:rFonts w:ascii="Century Gothic" w:eastAsia="Calibri" w:hAnsi="Century Gothic"/>
                <w:sz w:val="18"/>
                <w:szCs w:val="18"/>
                <w:lang w:eastAsia="en-US"/>
              </w:rPr>
              <w:t>Ambulatorās rehabilitācijas pakalpojumu atlīdzību limita palielinājums</w:t>
            </w:r>
          </w:p>
          <w:p w14:paraId="71034F8B" w14:textId="1D157E97" w:rsidR="00B22F71" w:rsidRPr="00C93EFB" w:rsidRDefault="00B22F71" w:rsidP="00F277BC">
            <w:pPr>
              <w:ind w:right="34"/>
              <w:jc w:val="both"/>
              <w:rPr>
                <w:rFonts w:ascii="Century Gothic" w:eastAsia="Calibri" w:hAnsi="Century Gothic"/>
                <w:b/>
                <w:sz w:val="18"/>
                <w:szCs w:val="18"/>
                <w:lang w:eastAsia="en-US"/>
              </w:rPr>
            </w:pPr>
            <w:r w:rsidRPr="00C93EFB">
              <w:rPr>
                <w:rFonts w:ascii="Century Gothic" w:eastAsia="Calibri" w:hAnsi="Century Gothic"/>
                <w:sz w:val="18"/>
                <w:szCs w:val="18"/>
                <w:lang w:eastAsia="en-US"/>
              </w:rPr>
              <w:t xml:space="preserve">(bet ne vairāk kā + EUR </w:t>
            </w:r>
            <w:r w:rsidR="00E202EA" w:rsidRPr="00C93EFB">
              <w:rPr>
                <w:rFonts w:ascii="Century Gothic" w:eastAsia="Calibri" w:hAnsi="Century Gothic"/>
                <w:sz w:val="18"/>
                <w:szCs w:val="18"/>
                <w:lang w:eastAsia="en-US"/>
              </w:rPr>
              <w:t>100</w:t>
            </w:r>
            <w:r w:rsidRPr="00C93EFB">
              <w:rPr>
                <w:rFonts w:ascii="Century Gothic" w:eastAsia="Calibri" w:hAnsi="Century Gothic"/>
                <w:sz w:val="18"/>
                <w:szCs w:val="18"/>
                <w:lang w:eastAsia="en-US"/>
              </w:rPr>
              <w:t>.00)</w:t>
            </w:r>
          </w:p>
        </w:tc>
        <w:tc>
          <w:tcPr>
            <w:tcW w:w="777" w:type="pct"/>
            <w:shd w:val="clear" w:color="auto" w:fill="FFFFFF"/>
            <w:vAlign w:val="center"/>
          </w:tcPr>
          <w:p w14:paraId="270F890D" w14:textId="5CA62AD0" w:rsidR="00B22F71" w:rsidRPr="00F32776" w:rsidRDefault="00E202EA" w:rsidP="00F277BC">
            <w:pPr>
              <w:ind w:right="34"/>
              <w:jc w:val="center"/>
              <w:rPr>
                <w:rFonts w:ascii="Century Gothic" w:eastAsia="Calibri" w:hAnsi="Century Gothic"/>
                <w:b/>
                <w:sz w:val="18"/>
                <w:szCs w:val="18"/>
                <w:lang w:eastAsia="en-US"/>
              </w:rPr>
            </w:pPr>
            <w:r w:rsidRPr="00C93EFB">
              <w:rPr>
                <w:rFonts w:ascii="Century Gothic" w:eastAsia="Calibri" w:hAnsi="Century Gothic"/>
                <w:sz w:val="18"/>
                <w:szCs w:val="18"/>
                <w:lang w:eastAsia="en-US"/>
              </w:rPr>
              <w:t>5</w:t>
            </w:r>
          </w:p>
        </w:tc>
        <w:tc>
          <w:tcPr>
            <w:tcW w:w="2133" w:type="pct"/>
            <w:vMerge/>
            <w:vAlign w:val="center"/>
          </w:tcPr>
          <w:p w14:paraId="1A096D73" w14:textId="77777777" w:rsidR="00B22F71" w:rsidRPr="00F32776" w:rsidRDefault="00B22F71" w:rsidP="00F277BC">
            <w:pPr>
              <w:jc w:val="both"/>
              <w:rPr>
                <w:rFonts w:ascii="Century Gothic" w:eastAsia="Calibri" w:hAnsi="Century Gothic"/>
                <w:b/>
                <w:sz w:val="15"/>
                <w:szCs w:val="15"/>
                <w:lang w:eastAsia="en-US"/>
              </w:rPr>
            </w:pPr>
          </w:p>
        </w:tc>
      </w:tr>
      <w:tr w:rsidR="00B22F71" w:rsidRPr="00BE5C29" w14:paraId="7BC1D0A6" w14:textId="77777777" w:rsidTr="004D1B87">
        <w:trPr>
          <w:trHeight w:val="463"/>
        </w:trPr>
        <w:tc>
          <w:tcPr>
            <w:tcW w:w="486" w:type="pct"/>
            <w:shd w:val="clear" w:color="auto" w:fill="FFFFFF"/>
            <w:vAlign w:val="center"/>
          </w:tcPr>
          <w:p w14:paraId="21ABC7A4" w14:textId="2AFA7305" w:rsidR="00B22F71" w:rsidRPr="00F32776" w:rsidRDefault="009B191A" w:rsidP="00F277BC">
            <w:pPr>
              <w:ind w:right="34"/>
              <w:jc w:val="center"/>
              <w:rPr>
                <w:rFonts w:ascii="Century Gothic" w:eastAsia="Calibri" w:hAnsi="Century Gothic"/>
                <w:b/>
                <w:sz w:val="18"/>
                <w:szCs w:val="18"/>
                <w:lang w:eastAsia="en-US"/>
              </w:rPr>
            </w:pPr>
            <w:r>
              <w:rPr>
                <w:rFonts w:ascii="Century Gothic" w:eastAsia="Calibri" w:hAnsi="Century Gothic"/>
                <w:sz w:val="18"/>
                <w:szCs w:val="18"/>
                <w:lang w:eastAsia="en-US"/>
              </w:rPr>
              <w:t>2</w:t>
            </w:r>
            <w:r w:rsidR="00B22F71" w:rsidRPr="00BE5C29">
              <w:rPr>
                <w:rFonts w:ascii="Century Gothic" w:eastAsia="Calibri" w:hAnsi="Century Gothic"/>
                <w:sz w:val="18"/>
                <w:szCs w:val="18"/>
                <w:lang w:eastAsia="en-US"/>
              </w:rPr>
              <w:t>.</w:t>
            </w:r>
            <w:r w:rsidR="00B22F71">
              <w:rPr>
                <w:rFonts w:ascii="Century Gothic" w:eastAsia="Calibri" w:hAnsi="Century Gothic"/>
                <w:sz w:val="18"/>
                <w:szCs w:val="18"/>
                <w:lang w:eastAsia="en-US"/>
              </w:rPr>
              <w:t>2</w:t>
            </w:r>
            <w:r w:rsidR="00B22F71" w:rsidRPr="00BE5C29">
              <w:rPr>
                <w:rFonts w:ascii="Century Gothic" w:eastAsia="Calibri" w:hAnsi="Century Gothic"/>
                <w:sz w:val="18"/>
                <w:szCs w:val="18"/>
                <w:lang w:eastAsia="en-US"/>
              </w:rPr>
              <w:t>.</w:t>
            </w:r>
          </w:p>
        </w:tc>
        <w:tc>
          <w:tcPr>
            <w:tcW w:w="1604" w:type="pct"/>
            <w:shd w:val="clear" w:color="auto" w:fill="FFFFFF"/>
            <w:vAlign w:val="center"/>
          </w:tcPr>
          <w:p w14:paraId="561691C1" w14:textId="77777777" w:rsidR="00B22F71" w:rsidRPr="00296658" w:rsidRDefault="00B22F71" w:rsidP="00F277BC">
            <w:pPr>
              <w:ind w:right="34"/>
              <w:jc w:val="both"/>
              <w:rPr>
                <w:rFonts w:ascii="Century Gothic" w:eastAsia="Calibri" w:hAnsi="Century Gothic"/>
                <w:sz w:val="18"/>
                <w:szCs w:val="18"/>
                <w:lang w:eastAsia="en-US"/>
              </w:rPr>
            </w:pPr>
            <w:r w:rsidRPr="00296658">
              <w:rPr>
                <w:rFonts w:ascii="Century Gothic" w:eastAsia="Calibri" w:hAnsi="Century Gothic"/>
                <w:sz w:val="18"/>
                <w:szCs w:val="18"/>
                <w:lang w:eastAsia="en-US"/>
              </w:rPr>
              <w:t xml:space="preserve">Maksas stacionāro pakalpojumu limita par katru </w:t>
            </w:r>
            <w:proofErr w:type="spellStart"/>
            <w:r w:rsidRPr="00296658">
              <w:rPr>
                <w:rFonts w:ascii="Century Gothic" w:eastAsia="Calibri" w:hAnsi="Century Gothic"/>
                <w:sz w:val="18"/>
                <w:szCs w:val="18"/>
                <w:lang w:eastAsia="en-US"/>
              </w:rPr>
              <w:t>stacionēšanās</w:t>
            </w:r>
            <w:proofErr w:type="spellEnd"/>
            <w:r w:rsidRPr="00296658">
              <w:rPr>
                <w:rFonts w:ascii="Century Gothic" w:eastAsia="Calibri" w:hAnsi="Century Gothic"/>
                <w:sz w:val="18"/>
                <w:szCs w:val="18"/>
                <w:lang w:eastAsia="en-US"/>
              </w:rPr>
              <w:t xml:space="preserve"> gadījumu palielinājums</w:t>
            </w:r>
          </w:p>
          <w:p w14:paraId="3AE27547" w14:textId="55B9E6A0" w:rsidR="00B22F71" w:rsidRPr="00296658" w:rsidRDefault="00B22F71" w:rsidP="00F277BC">
            <w:pPr>
              <w:ind w:right="34"/>
              <w:jc w:val="both"/>
              <w:rPr>
                <w:rFonts w:ascii="Century Gothic" w:eastAsia="Calibri" w:hAnsi="Century Gothic"/>
                <w:b/>
                <w:sz w:val="18"/>
                <w:szCs w:val="18"/>
                <w:lang w:eastAsia="en-US"/>
              </w:rPr>
            </w:pPr>
            <w:r w:rsidRPr="00296658">
              <w:rPr>
                <w:rFonts w:ascii="Century Gothic" w:eastAsia="Calibri" w:hAnsi="Century Gothic"/>
                <w:i/>
                <w:sz w:val="18"/>
                <w:szCs w:val="18"/>
                <w:lang w:eastAsia="en-US"/>
              </w:rPr>
              <w:t xml:space="preserve">(bet ne vairāk kā + </w:t>
            </w:r>
            <w:r w:rsidRPr="00454976">
              <w:rPr>
                <w:rFonts w:ascii="Century Gothic" w:eastAsia="Calibri" w:hAnsi="Century Gothic"/>
                <w:i/>
                <w:sz w:val="18"/>
                <w:szCs w:val="18"/>
                <w:lang w:eastAsia="en-US"/>
              </w:rPr>
              <w:t xml:space="preserve">EUR </w:t>
            </w:r>
            <w:r w:rsidR="008364DB" w:rsidRPr="00454976">
              <w:rPr>
                <w:rFonts w:ascii="Century Gothic" w:eastAsia="Calibri" w:hAnsi="Century Gothic"/>
                <w:i/>
                <w:sz w:val="18"/>
                <w:szCs w:val="18"/>
                <w:lang w:eastAsia="en-US"/>
              </w:rPr>
              <w:t>7</w:t>
            </w:r>
            <w:r w:rsidR="00296658" w:rsidRPr="00454976">
              <w:rPr>
                <w:rFonts w:ascii="Century Gothic" w:eastAsia="Calibri" w:hAnsi="Century Gothic"/>
                <w:i/>
                <w:sz w:val="18"/>
                <w:szCs w:val="18"/>
                <w:lang w:eastAsia="en-US"/>
              </w:rPr>
              <w:t>5</w:t>
            </w:r>
            <w:r w:rsidRPr="00454976">
              <w:rPr>
                <w:rFonts w:ascii="Century Gothic" w:eastAsia="Calibri" w:hAnsi="Century Gothic"/>
                <w:i/>
                <w:sz w:val="18"/>
                <w:szCs w:val="18"/>
                <w:lang w:eastAsia="en-US"/>
              </w:rPr>
              <w:t>0.00</w:t>
            </w:r>
            <w:r w:rsidRPr="00296658">
              <w:rPr>
                <w:rFonts w:ascii="Century Gothic" w:eastAsia="Calibri" w:hAnsi="Century Gothic"/>
                <w:i/>
                <w:sz w:val="18"/>
                <w:szCs w:val="18"/>
                <w:lang w:eastAsia="en-US"/>
              </w:rPr>
              <w:t>)</w:t>
            </w:r>
          </w:p>
        </w:tc>
        <w:tc>
          <w:tcPr>
            <w:tcW w:w="777" w:type="pct"/>
            <w:shd w:val="clear" w:color="auto" w:fill="FFFFFF"/>
            <w:vAlign w:val="center"/>
          </w:tcPr>
          <w:p w14:paraId="1CB9E84E" w14:textId="3631F444" w:rsidR="00B22F71" w:rsidRPr="00F32776" w:rsidRDefault="00B22F71" w:rsidP="00F277BC">
            <w:pPr>
              <w:ind w:right="34"/>
              <w:jc w:val="center"/>
              <w:rPr>
                <w:rFonts w:ascii="Century Gothic" w:eastAsia="Calibri" w:hAnsi="Century Gothic"/>
                <w:b/>
                <w:sz w:val="18"/>
                <w:szCs w:val="18"/>
                <w:lang w:eastAsia="en-US"/>
              </w:rPr>
            </w:pPr>
            <w:r>
              <w:rPr>
                <w:rFonts w:ascii="Century Gothic" w:eastAsia="Calibri" w:hAnsi="Century Gothic"/>
                <w:sz w:val="18"/>
                <w:szCs w:val="18"/>
                <w:lang w:eastAsia="en-US"/>
              </w:rPr>
              <w:t>4</w:t>
            </w:r>
          </w:p>
        </w:tc>
        <w:tc>
          <w:tcPr>
            <w:tcW w:w="2133" w:type="pct"/>
            <w:vMerge/>
            <w:vAlign w:val="center"/>
          </w:tcPr>
          <w:p w14:paraId="2311C511" w14:textId="77777777" w:rsidR="00B22F71" w:rsidRPr="00F32776" w:rsidRDefault="00B22F71" w:rsidP="00F277BC">
            <w:pPr>
              <w:jc w:val="both"/>
              <w:rPr>
                <w:rFonts w:ascii="Century Gothic" w:eastAsia="Calibri" w:hAnsi="Century Gothic"/>
                <w:b/>
                <w:sz w:val="15"/>
                <w:szCs w:val="15"/>
                <w:lang w:eastAsia="en-US"/>
              </w:rPr>
            </w:pPr>
          </w:p>
        </w:tc>
      </w:tr>
      <w:tr w:rsidR="00B22F71" w:rsidRPr="00BE5C29" w14:paraId="434FA72A" w14:textId="77777777" w:rsidTr="004D1B87">
        <w:trPr>
          <w:trHeight w:val="463"/>
        </w:trPr>
        <w:tc>
          <w:tcPr>
            <w:tcW w:w="486" w:type="pct"/>
            <w:shd w:val="clear" w:color="auto" w:fill="FFFFFF"/>
            <w:vAlign w:val="center"/>
          </w:tcPr>
          <w:p w14:paraId="556E6857" w14:textId="3EF2882B" w:rsidR="00B22F71" w:rsidRPr="00F32776" w:rsidRDefault="009B191A" w:rsidP="00F277BC">
            <w:pPr>
              <w:ind w:right="34"/>
              <w:jc w:val="center"/>
              <w:rPr>
                <w:rFonts w:ascii="Century Gothic" w:eastAsia="Calibri" w:hAnsi="Century Gothic"/>
                <w:b/>
                <w:sz w:val="18"/>
                <w:szCs w:val="18"/>
                <w:lang w:eastAsia="en-US"/>
              </w:rPr>
            </w:pPr>
            <w:r>
              <w:rPr>
                <w:rFonts w:ascii="Century Gothic" w:eastAsia="Calibri" w:hAnsi="Century Gothic"/>
                <w:sz w:val="18"/>
                <w:szCs w:val="18"/>
                <w:lang w:eastAsia="en-US"/>
              </w:rPr>
              <w:t>2</w:t>
            </w:r>
            <w:r w:rsidR="00B22F71" w:rsidRPr="00BE5C29">
              <w:rPr>
                <w:rFonts w:ascii="Century Gothic" w:eastAsia="Calibri" w:hAnsi="Century Gothic"/>
                <w:sz w:val="18"/>
                <w:szCs w:val="18"/>
                <w:lang w:eastAsia="en-US"/>
              </w:rPr>
              <w:t>.</w:t>
            </w:r>
            <w:r w:rsidR="00B22F71">
              <w:rPr>
                <w:rFonts w:ascii="Century Gothic" w:eastAsia="Calibri" w:hAnsi="Century Gothic"/>
                <w:sz w:val="18"/>
                <w:szCs w:val="18"/>
                <w:lang w:eastAsia="en-US"/>
              </w:rPr>
              <w:t>3</w:t>
            </w:r>
            <w:r w:rsidR="00B22F71" w:rsidRPr="00BE5C29">
              <w:rPr>
                <w:rFonts w:ascii="Century Gothic" w:eastAsia="Calibri" w:hAnsi="Century Gothic"/>
                <w:sz w:val="18"/>
                <w:szCs w:val="18"/>
                <w:lang w:eastAsia="en-US"/>
              </w:rPr>
              <w:t>.</w:t>
            </w:r>
          </w:p>
        </w:tc>
        <w:tc>
          <w:tcPr>
            <w:tcW w:w="1604" w:type="pct"/>
            <w:shd w:val="clear" w:color="auto" w:fill="FFFFFF"/>
            <w:vAlign w:val="center"/>
          </w:tcPr>
          <w:p w14:paraId="07A5AB26" w14:textId="77777777" w:rsidR="00B22F71" w:rsidRPr="00BE5C29" w:rsidRDefault="00B22F71" w:rsidP="00F277BC">
            <w:pPr>
              <w:ind w:right="34"/>
              <w:jc w:val="both"/>
              <w:rPr>
                <w:rFonts w:ascii="Century Gothic" w:eastAsia="Calibri" w:hAnsi="Century Gothic"/>
                <w:sz w:val="18"/>
                <w:szCs w:val="18"/>
                <w:lang w:eastAsia="en-US"/>
              </w:rPr>
            </w:pPr>
            <w:r w:rsidRPr="00BE5C29">
              <w:rPr>
                <w:rFonts w:ascii="Century Gothic" w:eastAsia="Calibri" w:hAnsi="Century Gothic"/>
                <w:sz w:val="18"/>
                <w:szCs w:val="18"/>
                <w:lang w:eastAsia="en-US"/>
              </w:rPr>
              <w:t>Zobārstniecības pakalpojumu atlīdzību limita palielinājums</w:t>
            </w:r>
          </w:p>
          <w:p w14:paraId="79A3869A" w14:textId="5AC2B63C" w:rsidR="00B22F71" w:rsidRPr="00F32776" w:rsidRDefault="00B22F71" w:rsidP="00F277BC">
            <w:pPr>
              <w:ind w:right="34"/>
              <w:jc w:val="both"/>
              <w:rPr>
                <w:rFonts w:ascii="Century Gothic" w:eastAsia="Calibri" w:hAnsi="Century Gothic"/>
                <w:b/>
                <w:sz w:val="18"/>
                <w:szCs w:val="18"/>
                <w:lang w:eastAsia="en-US"/>
              </w:rPr>
            </w:pPr>
            <w:r w:rsidRPr="00BE5C29">
              <w:rPr>
                <w:rFonts w:ascii="Century Gothic" w:eastAsia="Calibri" w:hAnsi="Century Gothic"/>
                <w:i/>
                <w:sz w:val="18"/>
                <w:szCs w:val="18"/>
                <w:lang w:eastAsia="en-US"/>
              </w:rPr>
              <w:t xml:space="preserve">(bet ne vairāk kā + </w:t>
            </w:r>
            <w:r w:rsidRPr="00F45F2A">
              <w:rPr>
                <w:rFonts w:ascii="Century Gothic" w:eastAsia="Calibri" w:hAnsi="Century Gothic"/>
                <w:iCs/>
                <w:sz w:val="18"/>
                <w:szCs w:val="18"/>
                <w:lang w:eastAsia="en-US"/>
              </w:rPr>
              <w:t xml:space="preserve">EUR </w:t>
            </w:r>
            <w:r w:rsidR="00476315">
              <w:rPr>
                <w:rFonts w:ascii="Century Gothic" w:eastAsia="Calibri" w:hAnsi="Century Gothic"/>
                <w:iCs/>
                <w:sz w:val="18"/>
                <w:szCs w:val="18"/>
                <w:lang w:eastAsia="en-US"/>
              </w:rPr>
              <w:t>1</w:t>
            </w:r>
            <w:r w:rsidR="00A94684">
              <w:rPr>
                <w:rFonts w:ascii="Century Gothic" w:eastAsia="Calibri" w:hAnsi="Century Gothic"/>
                <w:iCs/>
                <w:sz w:val="18"/>
                <w:szCs w:val="18"/>
                <w:lang w:eastAsia="en-US"/>
              </w:rPr>
              <w:t>7</w:t>
            </w:r>
            <w:r w:rsidR="00476315">
              <w:rPr>
                <w:rFonts w:ascii="Century Gothic" w:eastAsia="Calibri" w:hAnsi="Century Gothic"/>
                <w:iCs/>
                <w:sz w:val="18"/>
                <w:szCs w:val="18"/>
                <w:lang w:eastAsia="en-US"/>
              </w:rPr>
              <w:t>0</w:t>
            </w:r>
            <w:r w:rsidR="00D7091F">
              <w:rPr>
                <w:rFonts w:ascii="Century Gothic" w:eastAsia="Calibri" w:hAnsi="Century Gothic"/>
                <w:iCs/>
                <w:sz w:val="18"/>
                <w:szCs w:val="18"/>
                <w:lang w:eastAsia="en-US"/>
              </w:rPr>
              <w:t>.00</w:t>
            </w:r>
            <w:r w:rsidRPr="00BE5C29">
              <w:rPr>
                <w:rFonts w:ascii="Century Gothic" w:eastAsia="Calibri" w:hAnsi="Century Gothic"/>
                <w:i/>
                <w:sz w:val="18"/>
                <w:szCs w:val="18"/>
                <w:lang w:eastAsia="en-US"/>
              </w:rPr>
              <w:t>)</w:t>
            </w:r>
          </w:p>
        </w:tc>
        <w:tc>
          <w:tcPr>
            <w:tcW w:w="777" w:type="pct"/>
            <w:shd w:val="clear" w:color="auto" w:fill="FFFFFF"/>
            <w:vAlign w:val="center"/>
          </w:tcPr>
          <w:p w14:paraId="116FABD2" w14:textId="6BA2A511" w:rsidR="00B22F71" w:rsidRPr="00F32776" w:rsidRDefault="00BB6972" w:rsidP="00F277BC">
            <w:pPr>
              <w:ind w:right="34"/>
              <w:jc w:val="center"/>
              <w:rPr>
                <w:rFonts w:ascii="Century Gothic" w:eastAsia="Calibri" w:hAnsi="Century Gothic"/>
                <w:b/>
                <w:sz w:val="18"/>
                <w:szCs w:val="18"/>
                <w:lang w:eastAsia="en-US"/>
              </w:rPr>
            </w:pPr>
            <w:r>
              <w:rPr>
                <w:rFonts w:ascii="Century Gothic" w:eastAsia="Calibri" w:hAnsi="Century Gothic"/>
                <w:sz w:val="18"/>
                <w:szCs w:val="18"/>
                <w:lang w:eastAsia="en-US"/>
              </w:rPr>
              <w:t>4</w:t>
            </w:r>
          </w:p>
        </w:tc>
        <w:tc>
          <w:tcPr>
            <w:tcW w:w="2133" w:type="pct"/>
            <w:vMerge/>
            <w:vAlign w:val="center"/>
          </w:tcPr>
          <w:p w14:paraId="041F6418" w14:textId="77777777" w:rsidR="00B22F71" w:rsidRPr="00F32776" w:rsidRDefault="00B22F71" w:rsidP="00F277BC">
            <w:pPr>
              <w:jc w:val="both"/>
              <w:rPr>
                <w:rFonts w:ascii="Century Gothic" w:eastAsia="Calibri" w:hAnsi="Century Gothic"/>
                <w:b/>
                <w:sz w:val="15"/>
                <w:szCs w:val="15"/>
                <w:lang w:eastAsia="en-US"/>
              </w:rPr>
            </w:pPr>
          </w:p>
        </w:tc>
      </w:tr>
      <w:tr w:rsidR="00B22F71" w:rsidRPr="00BE5C29" w14:paraId="03F7B510" w14:textId="77777777" w:rsidTr="004D1B87">
        <w:trPr>
          <w:trHeight w:val="463"/>
        </w:trPr>
        <w:tc>
          <w:tcPr>
            <w:tcW w:w="486" w:type="pct"/>
            <w:shd w:val="clear" w:color="auto" w:fill="F2F2F2"/>
            <w:vAlign w:val="center"/>
          </w:tcPr>
          <w:p w14:paraId="31F4BE7C" w14:textId="00FA1314" w:rsidR="00B22F71" w:rsidRPr="00BE5C29" w:rsidRDefault="009F714B"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3</w:t>
            </w:r>
            <w:r w:rsidR="00B22F71" w:rsidRPr="00BE5C29">
              <w:rPr>
                <w:rFonts w:ascii="Century Gothic" w:eastAsia="Calibri" w:hAnsi="Century Gothic"/>
                <w:b/>
                <w:sz w:val="18"/>
                <w:szCs w:val="18"/>
                <w:lang w:eastAsia="en-US"/>
              </w:rPr>
              <w:t>.</w:t>
            </w:r>
          </w:p>
        </w:tc>
        <w:tc>
          <w:tcPr>
            <w:tcW w:w="1604" w:type="pct"/>
            <w:shd w:val="clear" w:color="auto" w:fill="F2F2F2"/>
            <w:vAlign w:val="center"/>
          </w:tcPr>
          <w:p w14:paraId="153C74F7" w14:textId="4BE43056" w:rsidR="00B22F71" w:rsidRPr="00BE5C29" w:rsidRDefault="00B22F71" w:rsidP="00F277BC">
            <w:pPr>
              <w:ind w:right="34"/>
              <w:jc w:val="both"/>
              <w:rPr>
                <w:rFonts w:ascii="Century Gothic" w:eastAsia="Calibri" w:hAnsi="Century Gothic"/>
                <w:b/>
                <w:sz w:val="18"/>
                <w:szCs w:val="18"/>
                <w:lang w:eastAsia="en-US"/>
              </w:rPr>
            </w:pPr>
            <w:r w:rsidRPr="00BE5C29">
              <w:rPr>
                <w:rFonts w:ascii="Century Gothic" w:eastAsia="Calibri" w:hAnsi="Century Gothic"/>
                <w:b/>
                <w:sz w:val="18"/>
                <w:szCs w:val="18"/>
                <w:lang w:eastAsia="en-US"/>
              </w:rPr>
              <w:t>Pamata programmas</w:t>
            </w:r>
            <w:r w:rsidR="00CB6E9D">
              <w:rPr>
                <w:rFonts w:ascii="Century Gothic" w:eastAsia="Calibri" w:hAnsi="Century Gothic"/>
                <w:b/>
                <w:sz w:val="18"/>
                <w:szCs w:val="18"/>
                <w:lang w:eastAsia="en-US"/>
              </w:rPr>
              <w:t xml:space="preserve"> </w:t>
            </w:r>
            <w:r w:rsidR="00CB6E9D" w:rsidRPr="00CB6E9D">
              <w:rPr>
                <w:rFonts w:ascii="Century Gothic" w:eastAsia="Calibri" w:hAnsi="Century Gothic"/>
                <w:bCs/>
                <w:sz w:val="18"/>
                <w:szCs w:val="18"/>
                <w:lang w:eastAsia="en-US"/>
              </w:rPr>
              <w:t>(budžeta līdzekļi)</w:t>
            </w:r>
            <w:r w:rsidRPr="00BE5C29">
              <w:rPr>
                <w:rFonts w:ascii="Century Gothic" w:eastAsia="Calibri" w:hAnsi="Century Gothic"/>
                <w:b/>
                <w:sz w:val="18"/>
                <w:szCs w:val="18"/>
                <w:lang w:eastAsia="en-US"/>
              </w:rPr>
              <w:t xml:space="preserve"> segumā iekļauto veselības aprūpes pakalpojumu apmaksas apmērs </w:t>
            </w:r>
            <w:r w:rsidRPr="00A25EFA">
              <w:rPr>
                <w:rFonts w:ascii="Century Gothic" w:eastAsia="Calibri" w:hAnsi="Century Gothic"/>
                <w:b/>
                <w:sz w:val="18"/>
                <w:szCs w:val="18"/>
                <w:lang w:eastAsia="en-US"/>
              </w:rPr>
              <w:t xml:space="preserve">līguma iestādēs un </w:t>
            </w:r>
            <w:r w:rsidRPr="00B45743">
              <w:rPr>
                <w:rFonts w:ascii="Century Gothic" w:eastAsia="Calibri" w:hAnsi="Century Gothic"/>
                <w:b/>
                <w:sz w:val="18"/>
                <w:szCs w:val="18"/>
                <w:lang w:eastAsia="en-US"/>
              </w:rPr>
              <w:t>ārpus līguma iestādēm</w:t>
            </w:r>
            <w:r w:rsidRPr="00A25EFA">
              <w:rPr>
                <w:rFonts w:ascii="Century Gothic" w:eastAsia="Calibri" w:hAnsi="Century Gothic"/>
                <w:b/>
                <w:sz w:val="18"/>
                <w:szCs w:val="18"/>
                <w:lang w:eastAsia="en-US"/>
              </w:rPr>
              <w:t>, tajā skaitā:</w:t>
            </w:r>
          </w:p>
        </w:tc>
        <w:tc>
          <w:tcPr>
            <w:tcW w:w="777" w:type="pct"/>
            <w:shd w:val="clear" w:color="auto" w:fill="F2F2F2"/>
            <w:vAlign w:val="center"/>
          </w:tcPr>
          <w:p w14:paraId="4B5FDA02" w14:textId="5286A344" w:rsidR="00B22F71" w:rsidRPr="00BE5C29" w:rsidRDefault="00D42A2C"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30</w:t>
            </w:r>
          </w:p>
        </w:tc>
        <w:tc>
          <w:tcPr>
            <w:tcW w:w="2133" w:type="pct"/>
            <w:shd w:val="clear" w:color="auto" w:fill="F2F2F2"/>
            <w:vAlign w:val="center"/>
          </w:tcPr>
          <w:p w14:paraId="373B53FF" w14:textId="54CE6986"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 xml:space="preserve">Tiek vērtēti pretendentu piedāvātie atlīdzību limitu </w:t>
            </w:r>
            <w:r w:rsidRPr="00956C86">
              <w:rPr>
                <w:rFonts w:ascii="Century Gothic" w:eastAsia="Calibri" w:hAnsi="Century Gothic"/>
                <w:sz w:val="15"/>
                <w:szCs w:val="15"/>
                <w:lang w:eastAsia="en-US"/>
              </w:rPr>
              <w:t xml:space="preserve">palielinājumi virs minimālajās prasībās noteiktā </w:t>
            </w:r>
            <w:r w:rsidR="003849B5">
              <w:rPr>
                <w:rFonts w:ascii="Century Gothic" w:eastAsia="Calibri" w:hAnsi="Century Gothic"/>
                <w:sz w:val="15"/>
                <w:szCs w:val="15"/>
                <w:lang w:eastAsia="en-US"/>
              </w:rPr>
              <w:t>3</w:t>
            </w:r>
            <w:r w:rsidRPr="00956C86">
              <w:rPr>
                <w:rFonts w:ascii="Century Gothic" w:eastAsia="Calibri" w:hAnsi="Century Gothic"/>
                <w:sz w:val="15"/>
                <w:szCs w:val="15"/>
                <w:lang w:eastAsia="en-US"/>
              </w:rPr>
              <w:t>.1.-</w:t>
            </w:r>
            <w:r w:rsidR="003849B5">
              <w:rPr>
                <w:rFonts w:ascii="Century Gothic" w:eastAsia="Calibri" w:hAnsi="Century Gothic"/>
                <w:sz w:val="15"/>
                <w:szCs w:val="15"/>
                <w:lang w:eastAsia="en-US"/>
              </w:rPr>
              <w:t>3</w:t>
            </w:r>
            <w:r>
              <w:rPr>
                <w:rFonts w:ascii="Century Gothic" w:eastAsia="Calibri" w:hAnsi="Century Gothic"/>
                <w:sz w:val="15"/>
                <w:szCs w:val="15"/>
                <w:lang w:eastAsia="en-US"/>
              </w:rPr>
              <w:t>.</w:t>
            </w:r>
            <w:r w:rsidR="00696537">
              <w:rPr>
                <w:rFonts w:ascii="Century Gothic" w:eastAsia="Calibri" w:hAnsi="Century Gothic"/>
                <w:sz w:val="15"/>
                <w:szCs w:val="15"/>
                <w:lang w:eastAsia="en-US"/>
              </w:rPr>
              <w:t>4</w:t>
            </w:r>
            <w:r w:rsidRPr="00956C86">
              <w:rPr>
                <w:rFonts w:ascii="Century Gothic" w:eastAsia="Calibri" w:hAnsi="Century Gothic"/>
                <w:sz w:val="15"/>
                <w:szCs w:val="15"/>
                <w:lang w:eastAsia="en-US"/>
              </w:rPr>
              <w:t>. apakš</w:t>
            </w:r>
            <w:r w:rsidR="004317C7">
              <w:rPr>
                <w:rFonts w:ascii="Century Gothic" w:eastAsia="Calibri" w:hAnsi="Century Gothic"/>
                <w:sz w:val="15"/>
                <w:szCs w:val="15"/>
                <w:lang w:eastAsia="en-US"/>
              </w:rPr>
              <w:t xml:space="preserve"> </w:t>
            </w:r>
            <w:r w:rsidRPr="00956C86">
              <w:rPr>
                <w:rFonts w:ascii="Century Gothic" w:eastAsia="Calibri" w:hAnsi="Century Gothic"/>
                <w:sz w:val="15"/>
                <w:szCs w:val="15"/>
                <w:lang w:eastAsia="en-US"/>
              </w:rPr>
              <w:t>kritērijos norādītajām pakalpojumu grupām.</w:t>
            </w:r>
            <w:r w:rsidRPr="00BE5C29">
              <w:rPr>
                <w:rFonts w:ascii="Century Gothic" w:eastAsia="Calibri" w:hAnsi="Century Gothic"/>
                <w:sz w:val="15"/>
                <w:szCs w:val="15"/>
                <w:lang w:eastAsia="en-US"/>
              </w:rPr>
              <w:t xml:space="preserve"> Piedāvājumam ar visaugstāko limitu palielinājumu katrā no vērtējamām pakalpojumu grupām tiek piešķirts lielākais punktu skaits. Pārējo piedāvājum</w:t>
            </w:r>
            <w:r>
              <w:rPr>
                <w:rFonts w:ascii="Century Gothic" w:eastAsia="Calibri" w:hAnsi="Century Gothic"/>
                <w:sz w:val="15"/>
                <w:szCs w:val="15"/>
                <w:lang w:eastAsia="en-US"/>
              </w:rPr>
              <w:t>u</w:t>
            </w:r>
            <w:r w:rsidRPr="00BE5C29">
              <w:rPr>
                <w:rFonts w:ascii="Century Gothic" w:eastAsia="Calibri" w:hAnsi="Century Gothic"/>
                <w:sz w:val="15"/>
                <w:szCs w:val="15"/>
                <w:lang w:eastAsia="en-US"/>
              </w:rPr>
              <w:t xml:space="preserve"> izdevīguma punkti tiek aprēķināti pēc formulas:</w:t>
            </w:r>
          </w:p>
          <w:p w14:paraId="7A122C3C" w14:textId="77777777"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X/Y *P, kur:</w:t>
            </w:r>
          </w:p>
          <w:p w14:paraId="2637E865" w14:textId="77777777"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X – vērtējamā piedāvājuma limita palielinājums,</w:t>
            </w:r>
          </w:p>
          <w:p w14:paraId="49DB2210" w14:textId="77777777"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Y – vislielākais piedāvātais limita palielinājums,</w:t>
            </w:r>
          </w:p>
          <w:p w14:paraId="76B6A291" w14:textId="14344E36"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 xml:space="preserve">P – maksimālais iespējamais punktu katrā no vērtējamiem </w:t>
            </w:r>
            <w:proofErr w:type="spellStart"/>
            <w:r w:rsidRPr="00BE5C29">
              <w:rPr>
                <w:rFonts w:ascii="Century Gothic" w:eastAsia="Calibri" w:hAnsi="Century Gothic"/>
                <w:sz w:val="15"/>
                <w:szCs w:val="15"/>
                <w:lang w:eastAsia="en-US"/>
              </w:rPr>
              <w:t>apakškritērijiem</w:t>
            </w:r>
            <w:proofErr w:type="spellEnd"/>
            <w:r w:rsidRPr="00BE5C29">
              <w:rPr>
                <w:rFonts w:ascii="Century Gothic" w:eastAsia="Calibri" w:hAnsi="Century Gothic"/>
                <w:sz w:val="15"/>
                <w:szCs w:val="15"/>
                <w:lang w:eastAsia="en-US"/>
              </w:rPr>
              <w:t xml:space="preserve">. </w:t>
            </w:r>
          </w:p>
          <w:p w14:paraId="57877DF3" w14:textId="77777777" w:rsidR="00B22F71" w:rsidRPr="00BE5C29" w:rsidRDefault="00B22F71" w:rsidP="00F277BC">
            <w:pPr>
              <w:jc w:val="both"/>
              <w:rPr>
                <w:rFonts w:ascii="Century Gothic" w:eastAsia="Calibri" w:hAnsi="Century Gothic"/>
                <w:b/>
                <w:sz w:val="15"/>
                <w:szCs w:val="15"/>
                <w:lang w:eastAsia="en-US"/>
              </w:rPr>
            </w:pPr>
            <w:r w:rsidRPr="00BE5C29">
              <w:rPr>
                <w:rFonts w:ascii="Century Gothic" w:eastAsia="Calibri" w:hAnsi="Century Gothic"/>
                <w:sz w:val="15"/>
                <w:szCs w:val="15"/>
                <w:lang w:eastAsia="en-US"/>
              </w:rPr>
              <w:t>Par minimālo prasību izpildi papildu punkti šajā vērtēšanas kritērijā piešķirti netiek.</w:t>
            </w:r>
          </w:p>
        </w:tc>
      </w:tr>
      <w:tr w:rsidR="00B22F71" w:rsidRPr="00BE5C29" w14:paraId="4EC51ADC" w14:textId="77777777" w:rsidTr="004D1B87">
        <w:trPr>
          <w:trHeight w:val="463"/>
        </w:trPr>
        <w:tc>
          <w:tcPr>
            <w:tcW w:w="486" w:type="pct"/>
            <w:vAlign w:val="center"/>
          </w:tcPr>
          <w:p w14:paraId="50E9DBDC" w14:textId="53A8111E" w:rsidR="00B22F71" w:rsidRPr="00C93EFB" w:rsidRDefault="009F714B" w:rsidP="00F277BC">
            <w:pPr>
              <w:ind w:right="34"/>
              <w:jc w:val="center"/>
              <w:rPr>
                <w:rFonts w:ascii="Century Gothic" w:eastAsia="Calibri" w:hAnsi="Century Gothic"/>
                <w:sz w:val="18"/>
                <w:szCs w:val="18"/>
                <w:lang w:eastAsia="en-US"/>
              </w:rPr>
            </w:pPr>
            <w:r w:rsidRPr="00C93EFB">
              <w:rPr>
                <w:rFonts w:ascii="Century Gothic" w:eastAsia="Calibri" w:hAnsi="Century Gothic"/>
                <w:sz w:val="18"/>
                <w:szCs w:val="18"/>
                <w:lang w:eastAsia="en-US"/>
              </w:rPr>
              <w:t>3</w:t>
            </w:r>
            <w:r w:rsidR="00B22F71" w:rsidRPr="00C93EFB">
              <w:rPr>
                <w:rFonts w:ascii="Century Gothic" w:eastAsia="Calibri" w:hAnsi="Century Gothic"/>
                <w:sz w:val="18"/>
                <w:szCs w:val="18"/>
                <w:lang w:eastAsia="en-US"/>
              </w:rPr>
              <w:t>.1.</w:t>
            </w:r>
          </w:p>
        </w:tc>
        <w:tc>
          <w:tcPr>
            <w:tcW w:w="1604" w:type="pct"/>
            <w:vAlign w:val="center"/>
          </w:tcPr>
          <w:p w14:paraId="36A477D7" w14:textId="77777777" w:rsidR="00B22F71" w:rsidRPr="00C93EFB" w:rsidRDefault="00B22F71" w:rsidP="00F277BC">
            <w:pPr>
              <w:ind w:right="34"/>
              <w:jc w:val="both"/>
              <w:rPr>
                <w:rFonts w:ascii="Century Gothic" w:eastAsia="Calibri" w:hAnsi="Century Gothic"/>
                <w:sz w:val="18"/>
                <w:szCs w:val="18"/>
                <w:lang w:eastAsia="en-US"/>
              </w:rPr>
            </w:pPr>
            <w:r w:rsidRPr="00C93EFB">
              <w:rPr>
                <w:rFonts w:ascii="Century Gothic" w:eastAsia="Calibri" w:hAnsi="Century Gothic"/>
                <w:sz w:val="18"/>
                <w:szCs w:val="18"/>
                <w:lang w:eastAsia="en-US"/>
              </w:rPr>
              <w:t xml:space="preserve">Ārstu konsultācijas </w:t>
            </w:r>
          </w:p>
        </w:tc>
        <w:tc>
          <w:tcPr>
            <w:tcW w:w="777" w:type="pct"/>
            <w:vAlign w:val="center"/>
          </w:tcPr>
          <w:p w14:paraId="5E9642AE" w14:textId="5BF9D7BC" w:rsidR="00B22F71" w:rsidRPr="00C93EFB" w:rsidRDefault="00C9341B" w:rsidP="00F277BC">
            <w:pPr>
              <w:ind w:right="34"/>
              <w:jc w:val="center"/>
              <w:rPr>
                <w:rFonts w:ascii="Century Gothic" w:eastAsia="Calibri" w:hAnsi="Century Gothic"/>
                <w:b/>
                <w:sz w:val="18"/>
                <w:szCs w:val="18"/>
                <w:lang w:eastAsia="en-US"/>
              </w:rPr>
            </w:pPr>
            <w:r w:rsidRPr="00C93EFB">
              <w:rPr>
                <w:rFonts w:ascii="Century Gothic" w:eastAsia="Calibri" w:hAnsi="Century Gothic"/>
                <w:sz w:val="18"/>
                <w:szCs w:val="18"/>
                <w:lang w:eastAsia="en-US"/>
              </w:rPr>
              <w:t>1</w:t>
            </w:r>
            <w:r w:rsidR="00351BCA" w:rsidRPr="00C93EFB">
              <w:rPr>
                <w:rFonts w:ascii="Century Gothic" w:eastAsia="Calibri" w:hAnsi="Century Gothic"/>
                <w:sz w:val="18"/>
                <w:szCs w:val="18"/>
                <w:lang w:eastAsia="en-US"/>
              </w:rPr>
              <w:t>2</w:t>
            </w:r>
          </w:p>
        </w:tc>
        <w:tc>
          <w:tcPr>
            <w:tcW w:w="2133" w:type="pct"/>
            <w:vAlign w:val="center"/>
          </w:tcPr>
          <w:p w14:paraId="4588E34E" w14:textId="77777777"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Atlīdzību limita palielinājums tiek aprēķināts sekojošām pozīcijām:</w:t>
            </w:r>
          </w:p>
          <w:p w14:paraId="2F84F5DD" w14:textId="0B4FE787" w:rsidR="00B22F71" w:rsidRPr="00C93EFB" w:rsidRDefault="00B22F71" w:rsidP="00F277BC">
            <w:pPr>
              <w:numPr>
                <w:ilvl w:val="0"/>
                <w:numId w:val="12"/>
              </w:numPr>
              <w:ind w:left="205" w:hanging="205"/>
              <w:contextualSpacing/>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pirmreizējas un atkārtotas maksas ārstu – speciālistu konsultācijas</w:t>
            </w:r>
            <w:r w:rsidR="003E429A" w:rsidRPr="00C93EFB">
              <w:rPr>
                <w:rFonts w:ascii="Century Gothic" w:eastAsia="Calibri" w:hAnsi="Century Gothic"/>
                <w:sz w:val="15"/>
                <w:szCs w:val="15"/>
                <w:lang w:eastAsia="en-US"/>
              </w:rPr>
              <w:t xml:space="preserve"> (tajā skaitā arī fizioterapeita</w:t>
            </w:r>
            <w:r w:rsidR="006B7189" w:rsidRPr="00C93EFB">
              <w:rPr>
                <w:rFonts w:ascii="Century Gothic" w:eastAsia="Calibri" w:hAnsi="Century Gothic"/>
                <w:sz w:val="15"/>
                <w:szCs w:val="15"/>
                <w:lang w:eastAsia="en-US"/>
              </w:rPr>
              <w:t>,</w:t>
            </w:r>
            <w:r w:rsidR="003E429A" w:rsidRPr="00C93EFB">
              <w:rPr>
                <w:rFonts w:ascii="Century Gothic" w:eastAsia="Calibri" w:hAnsi="Century Gothic"/>
                <w:sz w:val="15"/>
                <w:szCs w:val="15"/>
                <w:lang w:eastAsia="en-US"/>
              </w:rPr>
              <w:t xml:space="preserve"> </w:t>
            </w:r>
            <w:proofErr w:type="spellStart"/>
            <w:r w:rsidR="003E429A" w:rsidRPr="00C93EFB">
              <w:rPr>
                <w:rFonts w:ascii="Century Gothic" w:eastAsia="Calibri" w:hAnsi="Century Gothic"/>
                <w:sz w:val="15"/>
                <w:szCs w:val="15"/>
                <w:lang w:eastAsia="en-US"/>
              </w:rPr>
              <w:t>rehabilitologa</w:t>
            </w:r>
            <w:proofErr w:type="spellEnd"/>
            <w:r w:rsidR="003E429A" w:rsidRPr="00C93EFB">
              <w:rPr>
                <w:rFonts w:ascii="Century Gothic" w:eastAsia="Calibri" w:hAnsi="Century Gothic"/>
                <w:sz w:val="15"/>
                <w:szCs w:val="15"/>
                <w:lang w:eastAsia="en-US"/>
              </w:rPr>
              <w:t xml:space="preserve">, </w:t>
            </w:r>
            <w:proofErr w:type="spellStart"/>
            <w:r w:rsidR="003E429A" w:rsidRPr="00C93EFB">
              <w:rPr>
                <w:rFonts w:ascii="Century Gothic" w:eastAsia="Calibri" w:hAnsi="Century Gothic"/>
                <w:sz w:val="15"/>
                <w:szCs w:val="15"/>
                <w:lang w:eastAsia="en-US"/>
              </w:rPr>
              <w:t>podologa</w:t>
            </w:r>
            <w:proofErr w:type="spellEnd"/>
            <w:r w:rsidR="003E429A" w:rsidRPr="00C93EFB">
              <w:rPr>
                <w:rFonts w:ascii="Century Gothic" w:eastAsia="Calibri" w:hAnsi="Century Gothic"/>
                <w:sz w:val="15"/>
                <w:szCs w:val="15"/>
                <w:lang w:eastAsia="en-US"/>
              </w:rPr>
              <w:t>, sporta ārsta, psihologa, psihoterapeita un psihiatra konsultācijas</w:t>
            </w:r>
            <w:r w:rsidR="00652E9C" w:rsidRPr="00C93EFB">
              <w:rPr>
                <w:rFonts w:ascii="Century Gothic" w:eastAsia="Calibri" w:hAnsi="Century Gothic"/>
                <w:sz w:val="15"/>
                <w:szCs w:val="15"/>
                <w:lang w:eastAsia="en-US"/>
              </w:rPr>
              <w:t>)</w:t>
            </w:r>
            <w:r w:rsidRPr="00C93EFB">
              <w:rPr>
                <w:rFonts w:ascii="Century Gothic" w:eastAsia="Calibri" w:hAnsi="Century Gothic"/>
                <w:sz w:val="15"/>
                <w:szCs w:val="15"/>
                <w:lang w:eastAsia="en-US"/>
              </w:rPr>
              <w:t xml:space="preserve"> – </w:t>
            </w:r>
            <w:r w:rsidR="006A1367" w:rsidRPr="00C93EFB">
              <w:rPr>
                <w:rFonts w:ascii="Century Gothic" w:eastAsia="Calibri" w:hAnsi="Century Gothic"/>
                <w:sz w:val="15"/>
                <w:szCs w:val="15"/>
                <w:lang w:eastAsia="en-US"/>
              </w:rPr>
              <w:t>10</w:t>
            </w:r>
            <w:r w:rsidR="003E429A" w:rsidRPr="00C93EFB">
              <w:rPr>
                <w:rFonts w:ascii="Century Gothic" w:eastAsia="Calibri" w:hAnsi="Century Gothic"/>
                <w:sz w:val="15"/>
                <w:szCs w:val="15"/>
                <w:lang w:eastAsia="en-US"/>
              </w:rPr>
              <w:t xml:space="preserve"> </w:t>
            </w:r>
            <w:r w:rsidRPr="00C93EFB">
              <w:rPr>
                <w:rFonts w:ascii="Century Gothic" w:eastAsia="Calibri" w:hAnsi="Century Gothic"/>
                <w:sz w:val="15"/>
                <w:szCs w:val="15"/>
                <w:lang w:eastAsia="en-US"/>
              </w:rPr>
              <w:t>punkti.</w:t>
            </w:r>
          </w:p>
          <w:p w14:paraId="7A516C46" w14:textId="6B13468B" w:rsidR="003E429A" w:rsidRPr="00C93EFB" w:rsidRDefault="003E429A" w:rsidP="00F277BC">
            <w:pPr>
              <w:numPr>
                <w:ilvl w:val="0"/>
                <w:numId w:val="12"/>
              </w:numPr>
              <w:ind w:left="205" w:hanging="205"/>
              <w:contextualSpacing/>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ārstu un medicīnas personāla mājas vizītes – 1 punkts</w:t>
            </w:r>
            <w:r w:rsidR="006A1367" w:rsidRPr="00C93EFB">
              <w:rPr>
                <w:rFonts w:ascii="Century Gothic" w:eastAsia="Calibri" w:hAnsi="Century Gothic"/>
                <w:sz w:val="15"/>
                <w:szCs w:val="15"/>
                <w:lang w:eastAsia="en-US"/>
              </w:rPr>
              <w:t>;</w:t>
            </w:r>
          </w:p>
          <w:p w14:paraId="563F9088" w14:textId="3996EA82" w:rsidR="006A1367" w:rsidRPr="00C93EFB" w:rsidRDefault="006A1367" w:rsidP="00F277BC">
            <w:pPr>
              <w:numPr>
                <w:ilvl w:val="0"/>
                <w:numId w:val="12"/>
              </w:numPr>
              <w:ind w:left="205" w:hanging="205"/>
              <w:contextualSpacing/>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augsti kvalificētu ārstu – speciālistu (profesoru un docentu) konsultācijas – 1 punkts.</w:t>
            </w:r>
          </w:p>
          <w:p w14:paraId="1AD8E08D" w14:textId="121FD014" w:rsidR="00B22F71" w:rsidRPr="00C93EFB" w:rsidRDefault="00B22F71" w:rsidP="00F277BC">
            <w:pPr>
              <w:jc w:val="both"/>
              <w:rPr>
                <w:rFonts w:ascii="Century Gothic" w:eastAsia="Calibri" w:hAnsi="Century Gothic"/>
                <w:sz w:val="15"/>
                <w:szCs w:val="15"/>
                <w:lang w:eastAsia="en-US"/>
              </w:rPr>
            </w:pPr>
            <w:r w:rsidRPr="00C93EFB">
              <w:rPr>
                <w:rFonts w:ascii="Century Gothic" w:eastAsia="Calibri" w:hAnsi="Century Gothic"/>
                <w:sz w:val="15"/>
                <w:szCs w:val="15"/>
                <w:lang w:eastAsia="en-US"/>
              </w:rPr>
              <w:t xml:space="preserve">Maksimālie maksas ārstu – speciālistu konsultāciju </w:t>
            </w:r>
            <w:r w:rsidR="006A1367" w:rsidRPr="00C93EFB">
              <w:rPr>
                <w:rFonts w:ascii="Century Gothic" w:eastAsia="Calibri" w:hAnsi="Century Gothic"/>
                <w:sz w:val="15"/>
                <w:szCs w:val="15"/>
                <w:lang w:eastAsia="en-US"/>
              </w:rPr>
              <w:t xml:space="preserve">un </w:t>
            </w:r>
            <w:r w:rsidR="00ED552C" w:rsidRPr="00C93EFB">
              <w:rPr>
                <w:rFonts w:ascii="Century Gothic" w:eastAsia="Calibri" w:hAnsi="Century Gothic"/>
                <w:sz w:val="15"/>
                <w:szCs w:val="15"/>
                <w:lang w:eastAsia="en-US"/>
              </w:rPr>
              <w:t xml:space="preserve">mājas vizīšu </w:t>
            </w:r>
            <w:r w:rsidRPr="00C93EFB">
              <w:rPr>
                <w:rFonts w:ascii="Century Gothic" w:eastAsia="Calibri" w:hAnsi="Century Gothic"/>
                <w:sz w:val="15"/>
                <w:szCs w:val="15"/>
                <w:lang w:eastAsia="en-US"/>
              </w:rPr>
              <w:t>limiti, no kā tiek aprēķināts limita palielinājums un, kas nodrošina maksimālo vērtēšanas punktu saņemšanu</w:t>
            </w:r>
            <w:r w:rsidR="00CB6E9D" w:rsidRPr="00C93EFB">
              <w:rPr>
                <w:rFonts w:ascii="Century Gothic" w:eastAsia="Calibri" w:hAnsi="Century Gothic"/>
                <w:sz w:val="15"/>
                <w:szCs w:val="15"/>
                <w:lang w:eastAsia="en-US"/>
              </w:rPr>
              <w:t xml:space="preserve"> </w:t>
            </w:r>
            <w:r w:rsidRPr="00C93EFB">
              <w:rPr>
                <w:rFonts w:ascii="Century Gothic" w:eastAsia="Calibri" w:hAnsi="Century Gothic"/>
                <w:sz w:val="15"/>
                <w:szCs w:val="15"/>
                <w:lang w:eastAsia="en-US"/>
              </w:rPr>
              <w:t xml:space="preserve">ir EUR </w:t>
            </w:r>
            <w:r w:rsidR="006D4387" w:rsidRPr="00C93EFB">
              <w:rPr>
                <w:rFonts w:ascii="Century Gothic" w:eastAsia="Calibri" w:hAnsi="Century Gothic"/>
                <w:sz w:val="15"/>
                <w:szCs w:val="15"/>
                <w:lang w:eastAsia="en-US"/>
              </w:rPr>
              <w:t>60</w:t>
            </w:r>
            <w:r w:rsidRPr="00C93EFB">
              <w:rPr>
                <w:rFonts w:ascii="Century Gothic" w:eastAsia="Calibri" w:hAnsi="Century Gothic"/>
                <w:sz w:val="15"/>
                <w:szCs w:val="15"/>
                <w:lang w:eastAsia="en-US"/>
              </w:rPr>
              <w:t>.00 par reizi</w:t>
            </w:r>
            <w:r w:rsidR="00597CE2" w:rsidRPr="00C93EFB">
              <w:rPr>
                <w:rFonts w:ascii="Century Gothic" w:eastAsia="Calibri" w:hAnsi="Century Gothic"/>
                <w:sz w:val="15"/>
                <w:szCs w:val="15"/>
                <w:lang w:eastAsia="en-US"/>
              </w:rPr>
              <w:t>, bet augsti kvalificētu ārstu – speciālistu (profesoru un docentu) konsultācijām  EUR 90.00 par reizi</w:t>
            </w:r>
            <w:r w:rsidR="002E414E" w:rsidRPr="00C93EFB">
              <w:rPr>
                <w:rFonts w:ascii="Century Gothic" w:eastAsia="Calibri" w:hAnsi="Century Gothic"/>
                <w:sz w:val="15"/>
                <w:szCs w:val="15"/>
                <w:lang w:eastAsia="en-US"/>
              </w:rPr>
              <w:t>.</w:t>
            </w:r>
          </w:p>
          <w:p w14:paraId="0D2B3CB8" w14:textId="3D1138C8" w:rsidR="00B22F71" w:rsidRPr="00BE5C29" w:rsidRDefault="00B22F71" w:rsidP="00F277BC">
            <w:pPr>
              <w:jc w:val="both"/>
              <w:rPr>
                <w:rFonts w:ascii="Century Gothic" w:eastAsia="Calibri" w:hAnsi="Century Gothic"/>
                <w:b/>
                <w:sz w:val="15"/>
                <w:szCs w:val="15"/>
                <w:lang w:eastAsia="en-US"/>
              </w:rPr>
            </w:pPr>
            <w:r w:rsidRPr="00C93EFB">
              <w:rPr>
                <w:rFonts w:ascii="Century Gothic" w:eastAsia="Calibri" w:hAnsi="Century Gothic"/>
                <w:i/>
                <w:sz w:val="15"/>
                <w:szCs w:val="15"/>
                <w:lang w:eastAsia="en-US"/>
              </w:rPr>
              <w:t>Gadījuma ja piedāvājumā atkārtotas maksas speciālista konsultācijas limits būs piedāvāts lielāks nekā pirmreizējas konsultācijas limits (kas ir pretrunā ar vispārpieņemto tirgus praksi), tad veicot vērtēšanu tas tiks pielīdzināts piedāvājumā norādītajam pirmreizējas konsultācijas limitam</w:t>
            </w:r>
            <w:r w:rsidRPr="00C93EFB">
              <w:rPr>
                <w:rFonts w:ascii="Century Gothic" w:eastAsia="Calibri" w:hAnsi="Century Gothic"/>
                <w:sz w:val="15"/>
                <w:szCs w:val="15"/>
                <w:lang w:eastAsia="en-US"/>
              </w:rPr>
              <w:t>.</w:t>
            </w:r>
          </w:p>
        </w:tc>
      </w:tr>
      <w:tr w:rsidR="00B22F71" w:rsidRPr="00BE5C29" w14:paraId="2B185411" w14:textId="77777777" w:rsidTr="004D1B87">
        <w:trPr>
          <w:trHeight w:val="463"/>
        </w:trPr>
        <w:tc>
          <w:tcPr>
            <w:tcW w:w="486" w:type="pct"/>
            <w:vAlign w:val="center"/>
          </w:tcPr>
          <w:p w14:paraId="7AA456B7" w14:textId="3A5A3DEF" w:rsidR="00B22F71" w:rsidRPr="00BE5C29" w:rsidRDefault="009F714B"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3</w:t>
            </w:r>
            <w:r w:rsidR="00B22F71" w:rsidRPr="00BE5C29">
              <w:rPr>
                <w:rFonts w:ascii="Century Gothic" w:eastAsia="Calibri" w:hAnsi="Century Gothic"/>
                <w:sz w:val="18"/>
                <w:szCs w:val="18"/>
                <w:lang w:eastAsia="en-US"/>
              </w:rPr>
              <w:t>.2.</w:t>
            </w:r>
          </w:p>
        </w:tc>
        <w:tc>
          <w:tcPr>
            <w:tcW w:w="1604" w:type="pct"/>
            <w:vAlign w:val="center"/>
          </w:tcPr>
          <w:p w14:paraId="0D9FA0CC" w14:textId="77777777" w:rsidR="00B22F71" w:rsidRPr="00BE5C29" w:rsidRDefault="00B22F71" w:rsidP="00F277BC">
            <w:pPr>
              <w:ind w:right="34"/>
              <w:jc w:val="both"/>
              <w:rPr>
                <w:rFonts w:ascii="Century Gothic" w:eastAsia="Calibri" w:hAnsi="Century Gothic"/>
                <w:sz w:val="18"/>
                <w:szCs w:val="18"/>
                <w:lang w:eastAsia="en-US"/>
              </w:rPr>
            </w:pPr>
            <w:r w:rsidRPr="00BE5C29">
              <w:rPr>
                <w:rFonts w:ascii="Century Gothic" w:eastAsia="Calibri" w:hAnsi="Century Gothic"/>
                <w:iCs/>
                <w:sz w:val="18"/>
                <w:szCs w:val="18"/>
                <w:lang w:eastAsia="en-US"/>
              </w:rPr>
              <w:t>Ārstnieciskās manipulācijas un procedūras</w:t>
            </w:r>
          </w:p>
        </w:tc>
        <w:tc>
          <w:tcPr>
            <w:tcW w:w="777" w:type="pct"/>
            <w:vAlign w:val="center"/>
          </w:tcPr>
          <w:p w14:paraId="3FE85E64" w14:textId="0BF67214" w:rsidR="00B22F71" w:rsidRPr="00BE5C29" w:rsidRDefault="00D42A2C"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3</w:t>
            </w:r>
          </w:p>
        </w:tc>
        <w:tc>
          <w:tcPr>
            <w:tcW w:w="2133" w:type="pct"/>
            <w:vAlign w:val="center"/>
          </w:tcPr>
          <w:p w14:paraId="507A0994" w14:textId="2DD834FB" w:rsidR="00B22F71" w:rsidRPr="00BE5C29" w:rsidRDefault="00B22F71" w:rsidP="00CB6E9D">
            <w:pPr>
              <w:shd w:val="clear" w:color="auto" w:fill="FFFFFF" w:themeFill="background1"/>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Lai pretendētu uz papildu punktu piešķiršanu šajā vērtēšanas kritērijā, tad visu Pamata programmā iekļauto ārstniecisko manipulāciju un procedūru atlīdzību limits ir jāpalielina vienād</w:t>
            </w:r>
            <w:r>
              <w:rPr>
                <w:rFonts w:ascii="Century Gothic" w:eastAsia="Calibri" w:hAnsi="Century Gothic"/>
                <w:sz w:val="15"/>
                <w:szCs w:val="15"/>
                <w:lang w:eastAsia="en-US"/>
              </w:rPr>
              <w:t>ā</w:t>
            </w:r>
            <w:r w:rsidRPr="00BE5C29">
              <w:rPr>
                <w:rFonts w:ascii="Century Gothic" w:eastAsia="Calibri" w:hAnsi="Century Gothic"/>
                <w:sz w:val="15"/>
                <w:szCs w:val="15"/>
                <w:lang w:eastAsia="en-US"/>
              </w:rPr>
              <w:t xml:space="preserve"> apmērā un ne mazāk kā par </w:t>
            </w:r>
            <w:r w:rsidRPr="00CB6E9D">
              <w:rPr>
                <w:rFonts w:ascii="Century Gothic" w:eastAsia="Calibri" w:hAnsi="Century Gothic"/>
                <w:sz w:val="15"/>
                <w:szCs w:val="15"/>
                <w:lang w:eastAsia="en-US"/>
              </w:rPr>
              <w:t xml:space="preserve">EUR </w:t>
            </w:r>
            <w:r w:rsidR="00CB6E9D" w:rsidRPr="00CB6E9D">
              <w:rPr>
                <w:rFonts w:ascii="Century Gothic" w:eastAsia="Calibri" w:hAnsi="Century Gothic"/>
                <w:sz w:val="15"/>
                <w:szCs w:val="15"/>
                <w:lang w:eastAsia="en-US"/>
              </w:rPr>
              <w:t>3</w:t>
            </w:r>
            <w:r w:rsidRPr="00CB6E9D">
              <w:rPr>
                <w:rFonts w:ascii="Century Gothic" w:eastAsia="Calibri" w:hAnsi="Century Gothic"/>
                <w:sz w:val="15"/>
                <w:szCs w:val="15"/>
                <w:lang w:eastAsia="en-US"/>
              </w:rPr>
              <w:t xml:space="preserve">.00 </w:t>
            </w:r>
            <w:r w:rsidR="007303BF" w:rsidRPr="00CB6E9D">
              <w:rPr>
                <w:rFonts w:ascii="Century Gothic" w:eastAsia="Calibri" w:hAnsi="Century Gothic"/>
                <w:sz w:val="15"/>
                <w:szCs w:val="15"/>
                <w:lang w:eastAsia="en-US"/>
              </w:rPr>
              <w:t xml:space="preserve"> </w:t>
            </w:r>
            <w:r w:rsidRPr="00CB6E9D">
              <w:rPr>
                <w:rFonts w:ascii="Century Gothic" w:eastAsia="Calibri" w:hAnsi="Century Gothic"/>
                <w:sz w:val="15"/>
                <w:szCs w:val="15"/>
                <w:lang w:eastAsia="en-US"/>
              </w:rPr>
              <w:t>katrai manipulācijai un procedūrai.</w:t>
            </w:r>
          </w:p>
          <w:p w14:paraId="74CE5824" w14:textId="4580C119"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lastRenderedPageBreak/>
              <w:t xml:space="preserve">Ja Pretendents limita palielinājumu būs piedāvājis  mazāk kā </w:t>
            </w:r>
            <w:r w:rsidR="00CB6E9D">
              <w:rPr>
                <w:rFonts w:ascii="Century Gothic" w:eastAsia="Calibri" w:hAnsi="Century Gothic"/>
                <w:sz w:val="15"/>
                <w:szCs w:val="15"/>
                <w:lang w:eastAsia="en-US"/>
              </w:rPr>
              <w:t>3</w:t>
            </w:r>
            <w:r w:rsidRPr="00BE5C29">
              <w:rPr>
                <w:rFonts w:ascii="Century Gothic" w:eastAsia="Calibri" w:hAnsi="Century Gothic"/>
                <w:sz w:val="15"/>
                <w:szCs w:val="15"/>
                <w:lang w:eastAsia="en-US"/>
              </w:rPr>
              <w:t xml:space="preserve">.00 EUR apmērā par katru manipulāciju un/vai procedūru, vai limita palielinājums tiks piemērots tikai daļai no Pamata programmā iekļautajām ārstnieciskajām manipulācijām un procedūrām, vai atšķirsies piedāvātā atlīdzību limita apmērs katrai no manipulācijām un procedūrām,  tad papildu punkti šajā vērtēšanas kritērijā piešķirti </w:t>
            </w:r>
            <w:r w:rsidRPr="0063753A">
              <w:rPr>
                <w:rFonts w:ascii="Century Gothic" w:eastAsia="Calibri" w:hAnsi="Century Gothic"/>
                <w:sz w:val="15"/>
                <w:szCs w:val="15"/>
                <w:lang w:eastAsia="en-US"/>
              </w:rPr>
              <w:t>netiek. Ja katras manipulācijas un procedūras apmaksas summa tiek palielināta par EUR 25.00 vai vairāk</w:t>
            </w:r>
            <w:r w:rsidRPr="00BE5C29">
              <w:rPr>
                <w:rFonts w:ascii="Century Gothic" w:eastAsia="Calibri" w:hAnsi="Century Gothic"/>
                <w:sz w:val="15"/>
                <w:szCs w:val="15"/>
                <w:lang w:eastAsia="en-US"/>
              </w:rPr>
              <w:t xml:space="preserve"> (t.sk. 100%), tad attiecīgā Pretendenta piedāvājuma</w:t>
            </w:r>
            <w:r>
              <w:rPr>
                <w:rFonts w:ascii="Century Gothic" w:eastAsia="Calibri" w:hAnsi="Century Gothic"/>
                <w:sz w:val="15"/>
                <w:szCs w:val="15"/>
                <w:lang w:eastAsia="en-US"/>
              </w:rPr>
              <w:t>m</w:t>
            </w:r>
            <w:r w:rsidRPr="00BE5C29">
              <w:rPr>
                <w:rFonts w:ascii="Century Gothic" w:eastAsia="Calibri" w:hAnsi="Century Gothic"/>
                <w:sz w:val="15"/>
                <w:szCs w:val="15"/>
                <w:lang w:eastAsia="en-US"/>
              </w:rPr>
              <w:t xml:space="preserve"> tiek piešķirts maksimālais punktu skaits šajā vērtēšanas kritērijā.</w:t>
            </w:r>
          </w:p>
        </w:tc>
      </w:tr>
      <w:tr w:rsidR="00B22F71" w:rsidRPr="00BE5C29" w14:paraId="0333D6A5" w14:textId="77777777" w:rsidTr="004D1B87">
        <w:trPr>
          <w:trHeight w:val="463"/>
        </w:trPr>
        <w:tc>
          <w:tcPr>
            <w:tcW w:w="486" w:type="pct"/>
            <w:vAlign w:val="center"/>
          </w:tcPr>
          <w:p w14:paraId="5F5DD4BC" w14:textId="3C455D79" w:rsidR="00B22F71" w:rsidRPr="00BE5C29" w:rsidRDefault="00FD714A"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lastRenderedPageBreak/>
              <w:t>3</w:t>
            </w:r>
            <w:r w:rsidR="00B22F71" w:rsidRPr="00BE5C29">
              <w:rPr>
                <w:rFonts w:ascii="Century Gothic" w:eastAsia="Calibri" w:hAnsi="Century Gothic"/>
                <w:sz w:val="18"/>
                <w:szCs w:val="18"/>
                <w:lang w:eastAsia="en-US"/>
              </w:rPr>
              <w:t>.3</w:t>
            </w:r>
          </w:p>
        </w:tc>
        <w:tc>
          <w:tcPr>
            <w:tcW w:w="1604" w:type="pct"/>
            <w:vAlign w:val="center"/>
          </w:tcPr>
          <w:p w14:paraId="2DB711DB" w14:textId="77777777" w:rsidR="00B22F71" w:rsidRPr="00BE5C29" w:rsidRDefault="00B22F71" w:rsidP="00F277BC">
            <w:pPr>
              <w:ind w:right="34"/>
              <w:jc w:val="both"/>
              <w:rPr>
                <w:rFonts w:ascii="Century Gothic" w:eastAsia="Calibri" w:hAnsi="Century Gothic"/>
                <w:sz w:val="18"/>
                <w:szCs w:val="18"/>
                <w:lang w:eastAsia="en-US"/>
              </w:rPr>
            </w:pPr>
            <w:r w:rsidRPr="00BE5C29">
              <w:rPr>
                <w:rFonts w:ascii="Century Gothic" w:eastAsia="Calibri" w:hAnsi="Century Gothic"/>
                <w:iCs/>
                <w:sz w:val="18"/>
                <w:szCs w:val="18"/>
                <w:lang w:eastAsia="en-US"/>
              </w:rPr>
              <w:t>Diagnostiskie izmeklējumi</w:t>
            </w:r>
          </w:p>
        </w:tc>
        <w:tc>
          <w:tcPr>
            <w:tcW w:w="777" w:type="pct"/>
            <w:vAlign w:val="center"/>
          </w:tcPr>
          <w:p w14:paraId="6334C510" w14:textId="0FFD3946" w:rsidR="00B22F71" w:rsidRPr="00BE5C29" w:rsidRDefault="00D42A2C"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7</w:t>
            </w:r>
          </w:p>
        </w:tc>
        <w:tc>
          <w:tcPr>
            <w:tcW w:w="2133" w:type="pct"/>
            <w:vAlign w:val="center"/>
          </w:tcPr>
          <w:p w14:paraId="7A78F417" w14:textId="0D9A6B14"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Lai pretendētu uz papildu punktu piešķiršanu šajā vērtēšanas kritērijā, tad visiem Pamata programmā iekļautajiem diagnostiskajiem izmeklējumiem atlīdzību limits ir jāpalielina vienād</w:t>
            </w:r>
            <w:r>
              <w:rPr>
                <w:rFonts w:ascii="Century Gothic" w:eastAsia="Calibri" w:hAnsi="Century Gothic"/>
                <w:sz w:val="15"/>
                <w:szCs w:val="15"/>
                <w:lang w:eastAsia="en-US"/>
              </w:rPr>
              <w:t>ā</w:t>
            </w:r>
            <w:r w:rsidRPr="00BE5C29">
              <w:rPr>
                <w:rFonts w:ascii="Century Gothic" w:eastAsia="Calibri" w:hAnsi="Century Gothic"/>
                <w:sz w:val="15"/>
                <w:szCs w:val="15"/>
                <w:lang w:eastAsia="en-US"/>
              </w:rPr>
              <w:t xml:space="preserve"> apmērā un ne mazāk kā par</w:t>
            </w:r>
            <w:r>
              <w:rPr>
                <w:rFonts w:ascii="Century Gothic" w:eastAsia="Calibri" w:hAnsi="Century Gothic"/>
                <w:sz w:val="15"/>
                <w:szCs w:val="15"/>
                <w:lang w:eastAsia="en-US"/>
              </w:rPr>
              <w:t xml:space="preserve"> EUR </w:t>
            </w:r>
            <w:r w:rsidR="00873C4E">
              <w:rPr>
                <w:rFonts w:ascii="Century Gothic" w:eastAsia="Calibri" w:hAnsi="Century Gothic"/>
                <w:sz w:val="15"/>
                <w:szCs w:val="15"/>
                <w:lang w:eastAsia="en-US"/>
              </w:rPr>
              <w:t>5</w:t>
            </w:r>
            <w:r>
              <w:rPr>
                <w:rFonts w:ascii="Century Gothic" w:eastAsia="Calibri" w:hAnsi="Century Gothic"/>
                <w:sz w:val="15"/>
                <w:szCs w:val="15"/>
                <w:lang w:eastAsia="en-US"/>
              </w:rPr>
              <w:t xml:space="preserve">.00. </w:t>
            </w:r>
          </w:p>
          <w:p w14:paraId="0D390B2C" w14:textId="4E647F62" w:rsidR="00B22F71" w:rsidRPr="00BE5C29" w:rsidRDefault="00B22F71" w:rsidP="00F277BC">
            <w:pPr>
              <w:rPr>
                <w:rFonts w:ascii="Century Gothic" w:eastAsia="Calibri" w:hAnsi="Century Gothic"/>
                <w:sz w:val="15"/>
                <w:szCs w:val="15"/>
                <w:lang w:eastAsia="en-US"/>
              </w:rPr>
            </w:pPr>
            <w:r w:rsidRPr="00BE5C29">
              <w:rPr>
                <w:rFonts w:ascii="Century Gothic" w:eastAsia="Calibri" w:hAnsi="Century Gothic"/>
                <w:sz w:val="15"/>
                <w:szCs w:val="15"/>
                <w:lang w:eastAsia="en-US"/>
              </w:rPr>
              <w:t xml:space="preserve">Ja Pretendents limita palielinājumu būs piedāvājis  mazāk kā EUR </w:t>
            </w:r>
            <w:r w:rsidR="00873C4E">
              <w:rPr>
                <w:rFonts w:ascii="Century Gothic" w:eastAsia="Calibri" w:hAnsi="Century Gothic"/>
                <w:sz w:val="15"/>
                <w:szCs w:val="15"/>
                <w:lang w:eastAsia="en-US"/>
              </w:rPr>
              <w:t>5</w:t>
            </w:r>
            <w:r w:rsidRPr="00BE5C29">
              <w:rPr>
                <w:rFonts w:ascii="Century Gothic" w:eastAsia="Calibri" w:hAnsi="Century Gothic"/>
                <w:sz w:val="15"/>
                <w:szCs w:val="15"/>
                <w:lang w:eastAsia="en-US"/>
              </w:rPr>
              <w:t>.00 apmērā par katru izmeklējumu, vai limita palielinājums tiks piemērots tikai daļai no Pamata programmā iekļautajiem izmeklējumiem,  vai atšķirsies piedāvātā atlīdzību limita apmērs katram izmeklējumam,  tad papildu punkti šajā vērtēšanas kritērijā piešķirti netiek.</w:t>
            </w:r>
          </w:p>
          <w:p w14:paraId="606E515A" w14:textId="2E4F1C7C" w:rsidR="00B22F71" w:rsidRPr="00BE5C29" w:rsidRDefault="00B22F71" w:rsidP="00F277BC">
            <w:pPr>
              <w:jc w:val="both"/>
              <w:rPr>
                <w:rFonts w:ascii="Century Gothic" w:eastAsia="Calibri" w:hAnsi="Century Gothic"/>
                <w:sz w:val="15"/>
                <w:szCs w:val="15"/>
                <w:lang w:eastAsia="en-US"/>
              </w:rPr>
            </w:pPr>
            <w:r w:rsidRPr="004C60B9">
              <w:rPr>
                <w:rFonts w:ascii="Century Gothic" w:eastAsia="Calibri" w:hAnsi="Century Gothic"/>
                <w:sz w:val="15"/>
                <w:szCs w:val="15"/>
                <w:lang w:eastAsia="en-US"/>
              </w:rPr>
              <w:t xml:space="preserve">Ja katra izmeklējuma apmaksas summa apdrošināšanas periodā tiek palielināta par EUR </w:t>
            </w:r>
            <w:r w:rsidR="00873C4E" w:rsidRPr="004C60B9">
              <w:rPr>
                <w:rFonts w:ascii="Century Gothic" w:eastAsia="Calibri" w:hAnsi="Century Gothic"/>
                <w:sz w:val="15"/>
                <w:szCs w:val="15"/>
                <w:lang w:eastAsia="en-US"/>
              </w:rPr>
              <w:t>3</w:t>
            </w:r>
            <w:r w:rsidR="00FD5B8B" w:rsidRPr="008F221F">
              <w:rPr>
                <w:rFonts w:ascii="Century Gothic" w:eastAsia="Calibri" w:hAnsi="Century Gothic"/>
                <w:sz w:val="15"/>
                <w:szCs w:val="15"/>
                <w:lang w:eastAsia="en-US"/>
              </w:rPr>
              <w:t>0</w:t>
            </w:r>
            <w:r w:rsidRPr="004C60B9">
              <w:rPr>
                <w:rFonts w:ascii="Century Gothic" w:eastAsia="Calibri" w:hAnsi="Century Gothic"/>
                <w:sz w:val="15"/>
                <w:szCs w:val="15"/>
                <w:lang w:eastAsia="en-US"/>
              </w:rPr>
              <w:t>.00 vai vairāk</w:t>
            </w:r>
            <w:r w:rsidRPr="00BE5C29">
              <w:rPr>
                <w:rFonts w:ascii="Century Gothic" w:eastAsia="Calibri" w:hAnsi="Century Gothic"/>
                <w:sz w:val="15"/>
                <w:szCs w:val="15"/>
                <w:lang w:eastAsia="en-US"/>
              </w:rPr>
              <w:t xml:space="preserve"> (t.sk. 100%), tad attiecīgā Pretendenta piedāvājuma tiek piešķirts maksimālais punktu skaits šajā vērtēšanas kritērijā.</w:t>
            </w:r>
          </w:p>
        </w:tc>
      </w:tr>
      <w:tr w:rsidR="00B22F71" w:rsidRPr="00BE5C29" w14:paraId="0D732BE4" w14:textId="77777777" w:rsidTr="004D1B87">
        <w:trPr>
          <w:trHeight w:val="463"/>
        </w:trPr>
        <w:tc>
          <w:tcPr>
            <w:tcW w:w="486" w:type="pct"/>
            <w:vAlign w:val="center"/>
          </w:tcPr>
          <w:p w14:paraId="76BE2F76" w14:textId="1E61E448" w:rsidR="00B22F71" w:rsidRDefault="00FD714A"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3</w:t>
            </w:r>
            <w:r w:rsidR="00B22F71">
              <w:rPr>
                <w:rFonts w:ascii="Century Gothic" w:eastAsia="Calibri" w:hAnsi="Century Gothic"/>
                <w:sz w:val="18"/>
                <w:szCs w:val="18"/>
                <w:lang w:eastAsia="en-US"/>
              </w:rPr>
              <w:t>.4.</w:t>
            </w:r>
          </w:p>
        </w:tc>
        <w:tc>
          <w:tcPr>
            <w:tcW w:w="1604" w:type="pct"/>
            <w:vAlign w:val="center"/>
          </w:tcPr>
          <w:p w14:paraId="792FB28F" w14:textId="77777777" w:rsidR="00B22F71" w:rsidRPr="00BE5C29" w:rsidRDefault="00B22F71" w:rsidP="00F277BC">
            <w:pPr>
              <w:ind w:right="34"/>
              <w:jc w:val="both"/>
              <w:rPr>
                <w:rFonts w:ascii="Century Gothic" w:eastAsia="Calibri" w:hAnsi="Century Gothic"/>
                <w:iCs/>
                <w:sz w:val="18"/>
                <w:szCs w:val="18"/>
                <w:lang w:eastAsia="en-US"/>
              </w:rPr>
            </w:pPr>
            <w:r>
              <w:rPr>
                <w:rFonts w:ascii="Century Gothic" w:eastAsia="Calibri" w:hAnsi="Century Gothic"/>
                <w:iCs/>
                <w:sz w:val="18"/>
                <w:szCs w:val="18"/>
                <w:lang w:eastAsia="en-US"/>
              </w:rPr>
              <w:t>Augsto (jeb dārgo) tehnoloģiju diagnostiskie izmeklējumi</w:t>
            </w:r>
          </w:p>
        </w:tc>
        <w:tc>
          <w:tcPr>
            <w:tcW w:w="777" w:type="pct"/>
            <w:vAlign w:val="center"/>
          </w:tcPr>
          <w:p w14:paraId="35E2100F" w14:textId="4A1B240F" w:rsidR="00B22F71" w:rsidRDefault="00D42A2C"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6</w:t>
            </w:r>
          </w:p>
        </w:tc>
        <w:tc>
          <w:tcPr>
            <w:tcW w:w="2133" w:type="pct"/>
            <w:vAlign w:val="center"/>
          </w:tcPr>
          <w:p w14:paraId="3C8EEFE2" w14:textId="1905E55D" w:rsidR="00B22F71" w:rsidRPr="00FF0A88" w:rsidRDefault="00B22F71" w:rsidP="00F277BC">
            <w:pPr>
              <w:jc w:val="both"/>
              <w:rPr>
                <w:rFonts w:ascii="Century Gothic" w:eastAsia="Calibri" w:hAnsi="Century Gothic"/>
                <w:sz w:val="15"/>
                <w:szCs w:val="15"/>
                <w:lang w:eastAsia="en-US"/>
              </w:rPr>
            </w:pPr>
            <w:r w:rsidRPr="00FF0A88">
              <w:rPr>
                <w:rFonts w:ascii="Century Gothic" w:eastAsia="Calibri" w:hAnsi="Century Gothic"/>
                <w:sz w:val="15"/>
                <w:szCs w:val="15"/>
                <w:lang w:eastAsia="en-US"/>
              </w:rPr>
              <w:t>Lai pretendētu uz papildu punktu piešķiršanu šajā vērtēšanas kritērijā, tad visiem apdrošināšanas programmā iekļautajiem dārgo tehnoloģiju izmeklējumiem atlīdzību limits ir jāpalielina vienādā apmērā un katra izmeklējuma apmaksas summas palielinājumam ir jābūt ne mazāk kā par  EUR1</w:t>
            </w:r>
            <w:r>
              <w:rPr>
                <w:rFonts w:ascii="Century Gothic" w:eastAsia="Calibri" w:hAnsi="Century Gothic"/>
                <w:sz w:val="15"/>
                <w:szCs w:val="15"/>
                <w:lang w:eastAsia="en-US"/>
              </w:rPr>
              <w:t>0</w:t>
            </w:r>
            <w:r w:rsidRPr="00FF0A88">
              <w:rPr>
                <w:rFonts w:ascii="Century Gothic" w:eastAsia="Calibri" w:hAnsi="Century Gothic"/>
                <w:sz w:val="15"/>
                <w:szCs w:val="15"/>
                <w:lang w:eastAsia="en-US"/>
              </w:rPr>
              <w:t>.00.</w:t>
            </w:r>
          </w:p>
          <w:p w14:paraId="5295822C" w14:textId="77777777" w:rsidR="00B22F71" w:rsidRPr="00FF0A88" w:rsidRDefault="00B22F71" w:rsidP="00F277BC">
            <w:pPr>
              <w:jc w:val="both"/>
              <w:rPr>
                <w:rFonts w:ascii="Century Gothic" w:eastAsia="Calibri" w:hAnsi="Century Gothic"/>
                <w:sz w:val="15"/>
                <w:szCs w:val="15"/>
                <w:lang w:eastAsia="en-US"/>
              </w:rPr>
            </w:pPr>
            <w:r w:rsidRPr="00FF0A88">
              <w:rPr>
                <w:rFonts w:ascii="Century Gothic" w:eastAsia="Calibri" w:hAnsi="Century Gothic"/>
                <w:sz w:val="15"/>
                <w:szCs w:val="15"/>
                <w:lang w:eastAsia="en-US"/>
              </w:rPr>
              <w:t>Ja Pretendents limita palielinājumu būs piedāvājis  mazāk kā EUR 1</w:t>
            </w:r>
            <w:r>
              <w:rPr>
                <w:rFonts w:ascii="Century Gothic" w:eastAsia="Calibri" w:hAnsi="Century Gothic"/>
                <w:sz w:val="15"/>
                <w:szCs w:val="15"/>
                <w:lang w:eastAsia="en-US"/>
              </w:rPr>
              <w:t>0</w:t>
            </w:r>
            <w:r w:rsidRPr="00FF0A88">
              <w:rPr>
                <w:rFonts w:ascii="Century Gothic" w:eastAsia="Calibri" w:hAnsi="Century Gothic"/>
                <w:sz w:val="15"/>
                <w:szCs w:val="15"/>
                <w:lang w:eastAsia="en-US"/>
              </w:rPr>
              <w:t>.00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p>
          <w:p w14:paraId="4CAFC05A" w14:textId="4644A6D0" w:rsidR="00B22F71" w:rsidRPr="00BE5C29" w:rsidRDefault="00B22F71" w:rsidP="00F277BC">
            <w:pPr>
              <w:jc w:val="both"/>
              <w:rPr>
                <w:rFonts w:ascii="Century Gothic" w:eastAsia="Calibri" w:hAnsi="Century Gothic"/>
                <w:sz w:val="15"/>
                <w:szCs w:val="15"/>
                <w:lang w:eastAsia="en-US"/>
              </w:rPr>
            </w:pPr>
            <w:r w:rsidRPr="00FF0A88">
              <w:rPr>
                <w:rFonts w:ascii="Century Gothic" w:eastAsia="Calibri" w:hAnsi="Century Gothic"/>
                <w:sz w:val="15"/>
                <w:szCs w:val="15"/>
                <w:lang w:eastAsia="en-US"/>
              </w:rPr>
              <w:t xml:space="preserve">Ja katra izmeklējuma apmaksas summa apdrošināšanas periodā tiek palielināta par EUR </w:t>
            </w:r>
            <w:r w:rsidR="00196BA9">
              <w:rPr>
                <w:rFonts w:ascii="Century Gothic" w:eastAsia="Calibri" w:hAnsi="Century Gothic"/>
                <w:sz w:val="15"/>
                <w:szCs w:val="15"/>
                <w:lang w:eastAsia="en-US"/>
              </w:rPr>
              <w:t>1</w:t>
            </w:r>
            <w:r w:rsidR="008364DB">
              <w:rPr>
                <w:rFonts w:ascii="Century Gothic" w:eastAsia="Calibri" w:hAnsi="Century Gothic"/>
                <w:sz w:val="15"/>
                <w:szCs w:val="15"/>
                <w:lang w:eastAsia="en-US"/>
              </w:rPr>
              <w:t>00</w:t>
            </w:r>
            <w:r w:rsidRPr="00FF0A88">
              <w:rPr>
                <w:rFonts w:ascii="Century Gothic" w:eastAsia="Calibri" w:hAnsi="Century Gothic"/>
                <w:sz w:val="15"/>
                <w:szCs w:val="15"/>
                <w:lang w:eastAsia="en-US"/>
              </w:rPr>
              <w:t>.00 vai vairāk (t.sk. 100%), tad attiecīgā Pretendenta piedāvājuma</w:t>
            </w:r>
            <w:r>
              <w:rPr>
                <w:rFonts w:ascii="Century Gothic" w:eastAsia="Calibri" w:hAnsi="Century Gothic"/>
                <w:sz w:val="15"/>
                <w:szCs w:val="15"/>
                <w:lang w:eastAsia="en-US"/>
              </w:rPr>
              <w:t>m</w:t>
            </w:r>
            <w:r w:rsidRPr="00FF0A88">
              <w:rPr>
                <w:rFonts w:ascii="Century Gothic" w:eastAsia="Calibri" w:hAnsi="Century Gothic"/>
                <w:sz w:val="15"/>
                <w:szCs w:val="15"/>
                <w:lang w:eastAsia="en-US"/>
              </w:rPr>
              <w:t xml:space="preserve"> tiek piešķirts maksimālais punktu skaits šajā vērtēšanas kritērijā.</w:t>
            </w:r>
          </w:p>
        </w:tc>
      </w:tr>
      <w:tr w:rsidR="00B22F71" w:rsidRPr="00BE5C29" w:rsidDel="00AC3960" w14:paraId="096AEA2D" w14:textId="77777777" w:rsidTr="004D1B87">
        <w:trPr>
          <w:trHeight w:val="463"/>
        </w:trPr>
        <w:tc>
          <w:tcPr>
            <w:tcW w:w="486" w:type="pct"/>
            <w:vAlign w:val="center"/>
          </w:tcPr>
          <w:p w14:paraId="16679296" w14:textId="64FD95D5" w:rsidR="00B22F71" w:rsidRPr="00BE5C29" w:rsidDel="00AC3960" w:rsidRDefault="00706ED0"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3</w:t>
            </w:r>
            <w:r w:rsidR="00B22F71">
              <w:rPr>
                <w:rFonts w:ascii="Century Gothic" w:eastAsia="Calibri" w:hAnsi="Century Gothic"/>
                <w:sz w:val="18"/>
                <w:szCs w:val="18"/>
                <w:lang w:eastAsia="en-US"/>
              </w:rPr>
              <w:t>.5.</w:t>
            </w:r>
          </w:p>
        </w:tc>
        <w:tc>
          <w:tcPr>
            <w:tcW w:w="1604" w:type="pct"/>
            <w:vAlign w:val="center"/>
          </w:tcPr>
          <w:p w14:paraId="1E6F4648" w14:textId="77777777" w:rsidR="00B22F71" w:rsidRPr="00BE5C29" w:rsidDel="00AC3960" w:rsidRDefault="00B22F71" w:rsidP="00F277BC">
            <w:pPr>
              <w:ind w:right="34"/>
              <w:jc w:val="both"/>
              <w:rPr>
                <w:rFonts w:ascii="Century Gothic" w:eastAsia="Calibri" w:hAnsi="Century Gothic"/>
                <w:iCs/>
                <w:sz w:val="18"/>
                <w:szCs w:val="18"/>
                <w:lang w:eastAsia="en-US"/>
              </w:rPr>
            </w:pPr>
            <w:r w:rsidRPr="00047883">
              <w:rPr>
                <w:rFonts w:ascii="Century Gothic" w:eastAsia="Calibri" w:hAnsi="Century Gothic"/>
                <w:iCs/>
                <w:sz w:val="18"/>
                <w:szCs w:val="18"/>
                <w:lang w:eastAsia="en-US"/>
              </w:rPr>
              <w:t>Maksas laboratorisko izmeklējumu apmaksa arī ārpus līguma iestādēm 100% apmērā, saskaņā ar attiecīgās pakalpojuma sniedzējas iestādes cenrādi</w:t>
            </w:r>
          </w:p>
        </w:tc>
        <w:tc>
          <w:tcPr>
            <w:tcW w:w="777" w:type="pct"/>
            <w:vAlign w:val="center"/>
          </w:tcPr>
          <w:p w14:paraId="2DE7FE11" w14:textId="622B1409" w:rsidR="00B22F71" w:rsidDel="00AC3960" w:rsidRDefault="00357E33" w:rsidP="00F277BC">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2</w:t>
            </w:r>
          </w:p>
        </w:tc>
        <w:tc>
          <w:tcPr>
            <w:tcW w:w="2133" w:type="pct"/>
            <w:vAlign w:val="center"/>
          </w:tcPr>
          <w:p w14:paraId="380A97B6" w14:textId="05932EC1" w:rsidR="00B22F71" w:rsidRPr="00BE5C29" w:rsidDel="00AC3960" w:rsidRDefault="00B22F71" w:rsidP="00F277BC">
            <w:pPr>
              <w:jc w:val="both"/>
              <w:rPr>
                <w:rFonts w:ascii="Century Gothic" w:eastAsia="Calibri" w:hAnsi="Century Gothic"/>
                <w:sz w:val="15"/>
                <w:szCs w:val="15"/>
                <w:lang w:eastAsia="en-US"/>
              </w:rPr>
            </w:pPr>
            <w:r w:rsidRPr="00945128">
              <w:rPr>
                <w:rFonts w:ascii="Century Gothic" w:eastAsia="Calibri" w:hAnsi="Century Gothic"/>
                <w:sz w:val="15"/>
                <w:szCs w:val="15"/>
                <w:lang w:eastAsia="en-US"/>
              </w:rPr>
              <w:t>Ja visu  Pamata programmas segumā iekļauto laboratorisko izmeklējumu apmaksa tiks nodrošināt</w:t>
            </w:r>
            <w:r>
              <w:rPr>
                <w:rFonts w:ascii="Century Gothic" w:eastAsia="Calibri" w:hAnsi="Century Gothic"/>
                <w:sz w:val="15"/>
                <w:szCs w:val="15"/>
                <w:lang w:eastAsia="en-US"/>
              </w:rPr>
              <w:t>a</w:t>
            </w:r>
            <w:r w:rsidRPr="00945128">
              <w:rPr>
                <w:rFonts w:ascii="Century Gothic" w:eastAsia="Calibri" w:hAnsi="Century Gothic"/>
                <w:sz w:val="15"/>
                <w:szCs w:val="15"/>
                <w:lang w:eastAsia="en-US"/>
              </w:rPr>
              <w:t xml:space="preserve"> 100% apmērā saskaņā ar attiecīgās pakalpojuma sniedzējas iestādes cenrādi ne tikai līguma iestādēs, bet arī ārpus līguma iestādēm, tad  attiecīgā </w:t>
            </w:r>
            <w:r>
              <w:rPr>
                <w:rFonts w:ascii="Century Gothic" w:eastAsia="Calibri" w:hAnsi="Century Gothic"/>
                <w:sz w:val="15"/>
                <w:szCs w:val="15"/>
                <w:lang w:eastAsia="en-US"/>
              </w:rPr>
              <w:t>p</w:t>
            </w:r>
            <w:r w:rsidRPr="00945128">
              <w:rPr>
                <w:rFonts w:ascii="Century Gothic" w:eastAsia="Calibri" w:hAnsi="Century Gothic"/>
                <w:sz w:val="15"/>
                <w:szCs w:val="15"/>
                <w:lang w:eastAsia="en-US"/>
              </w:rPr>
              <w:t>retendenta piedāvājuma</w:t>
            </w:r>
            <w:r w:rsidR="00054291">
              <w:rPr>
                <w:rFonts w:ascii="Century Gothic" w:eastAsia="Calibri" w:hAnsi="Century Gothic"/>
                <w:sz w:val="15"/>
                <w:szCs w:val="15"/>
                <w:lang w:eastAsia="en-US"/>
              </w:rPr>
              <w:t>m</w:t>
            </w:r>
            <w:r w:rsidRPr="00945128">
              <w:rPr>
                <w:rFonts w:ascii="Century Gothic" w:eastAsia="Calibri" w:hAnsi="Century Gothic"/>
                <w:sz w:val="15"/>
                <w:szCs w:val="15"/>
                <w:lang w:eastAsia="en-US"/>
              </w:rPr>
              <w:t xml:space="preserve"> tiek piešķirts papildu punktu skaits šajā vērtēšanas kritērijā.</w:t>
            </w:r>
          </w:p>
        </w:tc>
      </w:tr>
      <w:tr w:rsidR="00B22F71" w:rsidRPr="00BE5C29" w14:paraId="2CF10FBB" w14:textId="77777777" w:rsidTr="004D1B87">
        <w:trPr>
          <w:trHeight w:val="344"/>
        </w:trPr>
        <w:tc>
          <w:tcPr>
            <w:tcW w:w="486" w:type="pct"/>
            <w:vAlign w:val="center"/>
            <w:hideMark/>
          </w:tcPr>
          <w:p w14:paraId="65A677A5" w14:textId="2FCD288E" w:rsidR="00B22F71" w:rsidRPr="00BE5C29" w:rsidRDefault="00706ED0"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4</w:t>
            </w:r>
            <w:r w:rsidR="00B22F71" w:rsidRPr="00BE5C29">
              <w:rPr>
                <w:rFonts w:ascii="Century Gothic" w:eastAsia="Calibri" w:hAnsi="Century Gothic"/>
                <w:b/>
                <w:sz w:val="18"/>
                <w:szCs w:val="18"/>
                <w:lang w:eastAsia="en-US"/>
              </w:rPr>
              <w:t>.</w:t>
            </w:r>
          </w:p>
        </w:tc>
        <w:tc>
          <w:tcPr>
            <w:tcW w:w="1604" w:type="pct"/>
            <w:vAlign w:val="center"/>
            <w:hideMark/>
          </w:tcPr>
          <w:p w14:paraId="3E48D0BB" w14:textId="77777777" w:rsidR="00B22F71" w:rsidRPr="00BE5C29" w:rsidRDefault="00B22F71" w:rsidP="00F277BC">
            <w:pPr>
              <w:ind w:right="34"/>
              <w:jc w:val="both"/>
              <w:rPr>
                <w:rFonts w:ascii="Century Gothic" w:eastAsia="Calibri" w:hAnsi="Century Gothic"/>
                <w:b/>
                <w:sz w:val="18"/>
                <w:szCs w:val="18"/>
                <w:lang w:eastAsia="en-US"/>
              </w:rPr>
            </w:pPr>
            <w:r w:rsidRPr="00956C86">
              <w:rPr>
                <w:rFonts w:ascii="Century Gothic" w:eastAsia="Calibri" w:hAnsi="Century Gothic"/>
                <w:b/>
                <w:iCs/>
                <w:sz w:val="18"/>
                <w:szCs w:val="18"/>
                <w:lang w:eastAsia="en-US"/>
              </w:rPr>
              <w:t>Pamata programmas segumā iekļauto apmaksājamo pakalpojumu klāsts un izņēmumu saraksts</w:t>
            </w:r>
          </w:p>
        </w:tc>
        <w:tc>
          <w:tcPr>
            <w:tcW w:w="777" w:type="pct"/>
            <w:vAlign w:val="center"/>
            <w:hideMark/>
          </w:tcPr>
          <w:p w14:paraId="0A7C5CF8" w14:textId="0E4330E3" w:rsidR="00B22F71" w:rsidRPr="00BE5C29" w:rsidRDefault="00D42A2C"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20</w:t>
            </w:r>
          </w:p>
        </w:tc>
        <w:tc>
          <w:tcPr>
            <w:tcW w:w="2133" w:type="pct"/>
            <w:vAlign w:val="center"/>
            <w:hideMark/>
          </w:tcPr>
          <w:p w14:paraId="60075110" w14:textId="184A827B"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Tiek vērtēti tehniskās specifikācijas prasībām atbilstoši piedāvājumi un tajos norādītie apmaksājamo veselības aprūpes pakalpojumu, kā arī neapmaksājamo pakalpojumu (izņēmum</w:t>
            </w:r>
            <w:r>
              <w:rPr>
                <w:rFonts w:ascii="Century Gothic" w:eastAsia="Calibri" w:hAnsi="Century Gothic"/>
                <w:sz w:val="15"/>
                <w:szCs w:val="15"/>
                <w:lang w:eastAsia="en-US"/>
              </w:rPr>
              <w:t>u</w:t>
            </w:r>
            <w:r w:rsidRPr="00BE5C29">
              <w:rPr>
                <w:rFonts w:ascii="Century Gothic" w:eastAsia="Calibri" w:hAnsi="Century Gothic"/>
                <w:sz w:val="15"/>
                <w:szCs w:val="15"/>
                <w:lang w:eastAsia="en-US"/>
              </w:rPr>
              <w:t xml:space="preserve">) saraksti Pamata programmas ietvaros.  Maksimālais punktu skaits tiek piešķirts piedāvājumam ar plašāko apmaksājamo pakalpojumu klāstu un mazāko ierobežojumu sarakstu attiecībā uz veselības aprūpes pakalpojumiem, kuri ar piedāvāto Pamata programmu netiek apmaksāti. Katram nākamajam piedāvājumam ar mazāku apmaksājamo pakalpojumu klāstu un lielāku </w:t>
            </w:r>
            <w:r w:rsidRPr="00146001">
              <w:rPr>
                <w:rFonts w:ascii="Century Gothic" w:eastAsia="Calibri" w:hAnsi="Century Gothic"/>
                <w:sz w:val="15"/>
                <w:szCs w:val="15"/>
                <w:lang w:eastAsia="en-US"/>
              </w:rPr>
              <w:t xml:space="preserve">izņēmumu sarakstu piešķirtais punktu skaits tiek samazināts par </w:t>
            </w:r>
            <w:r w:rsidR="0047110A" w:rsidRPr="00146001">
              <w:rPr>
                <w:rFonts w:ascii="Century Gothic" w:eastAsia="Calibri" w:hAnsi="Century Gothic"/>
                <w:sz w:val="15"/>
                <w:szCs w:val="15"/>
                <w:lang w:eastAsia="en-US"/>
              </w:rPr>
              <w:t>4</w:t>
            </w:r>
            <w:r w:rsidR="00C71E33" w:rsidRPr="00146001">
              <w:rPr>
                <w:rFonts w:ascii="Century Gothic" w:eastAsia="Calibri" w:hAnsi="Century Gothic"/>
                <w:sz w:val="15"/>
                <w:szCs w:val="15"/>
                <w:lang w:eastAsia="en-US"/>
              </w:rPr>
              <w:t xml:space="preserve"> </w:t>
            </w:r>
            <w:r w:rsidRPr="00146001">
              <w:rPr>
                <w:rFonts w:ascii="Century Gothic" w:eastAsia="Calibri" w:hAnsi="Century Gothic"/>
                <w:sz w:val="15"/>
                <w:szCs w:val="15"/>
                <w:lang w:eastAsia="en-US"/>
              </w:rPr>
              <w:t xml:space="preserve">punktiem, ja attiecīgā Pretendenta piedāvātās  </w:t>
            </w:r>
            <w:r w:rsidRPr="00146001">
              <w:rPr>
                <w:rFonts w:ascii="Century Gothic" w:eastAsia="Calibri" w:hAnsi="Century Gothic"/>
                <w:sz w:val="15"/>
                <w:szCs w:val="15"/>
                <w:lang w:eastAsia="en-US"/>
              </w:rPr>
              <w:lastRenderedPageBreak/>
              <w:t xml:space="preserve">Pamata programmas neapmaksājamo pakalpojumu atšķirības, salīdzinot ar iepriekšējo labāko piedāvājumu ir maznozīmīgas vai par </w:t>
            </w:r>
            <w:r w:rsidR="0047110A" w:rsidRPr="00146001">
              <w:rPr>
                <w:rFonts w:ascii="Century Gothic" w:eastAsia="Calibri" w:hAnsi="Century Gothic"/>
                <w:sz w:val="15"/>
                <w:szCs w:val="15"/>
                <w:lang w:eastAsia="en-US"/>
              </w:rPr>
              <w:t>8</w:t>
            </w:r>
            <w:r w:rsidR="00C71E33" w:rsidRPr="00146001">
              <w:rPr>
                <w:rFonts w:ascii="Century Gothic" w:eastAsia="Calibri" w:hAnsi="Century Gothic"/>
                <w:sz w:val="15"/>
                <w:szCs w:val="15"/>
                <w:lang w:eastAsia="en-US"/>
              </w:rPr>
              <w:t xml:space="preserve"> </w:t>
            </w:r>
            <w:r w:rsidRPr="00146001">
              <w:rPr>
                <w:rFonts w:ascii="Century Gothic" w:eastAsia="Calibri" w:hAnsi="Century Gothic"/>
                <w:sz w:val="15"/>
                <w:szCs w:val="15"/>
                <w:lang w:eastAsia="en-US"/>
              </w:rPr>
              <w:t>punktiem, ja  atšķirības, salīdzinot ar iepriekšējo labāko piedāvājumu ir nozīmīgas/būtiskas. Neapmaksājamo pakalpojumu atšķirību nozīmīgums tiek noteikts ņemot vērā gan</w:t>
            </w:r>
            <w:r w:rsidRPr="00BE5C29">
              <w:rPr>
                <w:rFonts w:ascii="Century Gothic" w:eastAsia="Calibri" w:hAnsi="Century Gothic"/>
                <w:sz w:val="15"/>
                <w:szCs w:val="15"/>
                <w:lang w:eastAsia="en-US"/>
              </w:rPr>
              <w:t xml:space="preserve"> to skaitu, gan struktūru, kas ietekmē arī iespējamo izmaksājamo/atsakāmo atlīdzību apmēru naudas izteiksmē. Piemēram, par maznozīmīgām atšķirībām tiek uzskatīts ierobežojumi, ja izņēmumu sarakstā ir iekļauti atsevišķi pakalpojumi (atsevišķas nosaukto speciālistu konsultācijas, atsevišķi nosauktie laboratoriskie un diagnostiskie izmeklējumi, manipulācijas u.tml.), bet par nozīmīgām/ būtiskām atšķirībām tiek uzskatīts ierobežojums,  ja izņēmumu sarakstā ir iekļautas veselas pakalpojumu grupas (diagnozes, ārstniecības metodes, izmeklējumu, manipulāciju grupas u.tml.). Par nozīmīgiem izņēmumiem tiks uzskatītas arī </w:t>
            </w:r>
            <w:r w:rsidRPr="009D145E">
              <w:rPr>
                <w:rFonts w:ascii="Century Gothic" w:eastAsia="Calibri" w:hAnsi="Century Gothic"/>
                <w:sz w:val="15"/>
                <w:szCs w:val="15"/>
                <w:lang w:eastAsia="en-US"/>
              </w:rPr>
              <w:t>Pretendentu norādītās neapmaksājamās operācijas (tajā skaitā vēnu operāciju apmaksas nosacījumi).</w:t>
            </w:r>
          </w:p>
          <w:p w14:paraId="13BDAAC8" w14:textId="77777777" w:rsidR="00B22F71" w:rsidRPr="00BE5C29" w:rsidRDefault="00B22F71" w:rsidP="00F277BC">
            <w:pPr>
              <w:jc w:val="both"/>
              <w:rPr>
                <w:rFonts w:ascii="Century Gothic" w:eastAsia="Calibri" w:hAnsi="Century Gothic"/>
                <w:sz w:val="15"/>
                <w:szCs w:val="15"/>
                <w:lang w:eastAsia="en-US"/>
              </w:rPr>
            </w:pPr>
            <w:r w:rsidRPr="00BE5C29">
              <w:rPr>
                <w:rFonts w:ascii="Century Gothic" w:eastAsia="Calibri" w:hAnsi="Century Gothic"/>
                <w:sz w:val="15"/>
                <w:szCs w:val="15"/>
                <w:lang w:eastAsia="en-US"/>
              </w:rPr>
              <w:t>Vienlīdzīgu piedāvājumu gadījumā vairāku Pretendentu piedāvājumiem var tikt piešķirts vienāds punktu skaits. Mazākais iespējamais punktu skaits šajā vērtēšanas kritērijā ir 1.</w:t>
            </w:r>
          </w:p>
          <w:p w14:paraId="6E4D7792" w14:textId="77777777" w:rsidR="00B22F71" w:rsidRPr="00BE5C29" w:rsidRDefault="00B22F71" w:rsidP="00F277BC">
            <w:pPr>
              <w:jc w:val="both"/>
              <w:rPr>
                <w:rFonts w:ascii="Century Gothic" w:eastAsia="Calibri" w:hAnsi="Century Gothic"/>
                <w:color w:val="FF0000"/>
                <w:sz w:val="15"/>
                <w:szCs w:val="15"/>
                <w:lang w:eastAsia="en-US"/>
              </w:rPr>
            </w:pPr>
            <w:r w:rsidRPr="00BE5C29">
              <w:rPr>
                <w:rFonts w:ascii="Century Gothic" w:eastAsia="Calibri" w:hAnsi="Century Gothic"/>
                <w:sz w:val="15"/>
                <w:szCs w:val="15"/>
                <w:lang w:eastAsia="en-US"/>
              </w:rPr>
              <w:t xml:space="preserve">Šajā vērtēšanas kritērijā </w:t>
            </w:r>
            <w:r>
              <w:rPr>
                <w:rFonts w:ascii="Century Gothic" w:eastAsia="Calibri" w:hAnsi="Century Gothic"/>
                <w:sz w:val="15"/>
                <w:szCs w:val="15"/>
                <w:lang w:eastAsia="en-US"/>
              </w:rPr>
              <w:t>katram Pretendentam piešķiramo punktu apmēru neietekmēs</w:t>
            </w:r>
            <w:r w:rsidRPr="00BE5C29">
              <w:rPr>
                <w:rFonts w:ascii="Century Gothic" w:eastAsia="Calibri" w:hAnsi="Century Gothic"/>
                <w:sz w:val="15"/>
                <w:szCs w:val="15"/>
                <w:lang w:eastAsia="en-US"/>
              </w:rPr>
              <w:t xml:space="preserve"> tie izņēmumi (tajā skaitā arī vispārējie), kas būs vienādi visiem Pretendentiem.</w:t>
            </w:r>
          </w:p>
        </w:tc>
      </w:tr>
      <w:tr w:rsidR="00B22F71" w:rsidRPr="00067D82" w14:paraId="3EC1DCE6" w14:textId="77777777" w:rsidTr="004D1B87">
        <w:trPr>
          <w:trHeight w:val="344"/>
        </w:trPr>
        <w:tc>
          <w:tcPr>
            <w:tcW w:w="486" w:type="pct"/>
            <w:shd w:val="clear" w:color="auto" w:fill="F2F2F2"/>
            <w:vAlign w:val="center"/>
          </w:tcPr>
          <w:p w14:paraId="36F53DCB" w14:textId="496E25FF" w:rsidR="00B22F71" w:rsidRPr="00366F83" w:rsidRDefault="00286B5B"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lastRenderedPageBreak/>
              <w:t>5</w:t>
            </w:r>
            <w:r w:rsidR="00B22F71" w:rsidRPr="00366F83">
              <w:rPr>
                <w:rFonts w:ascii="Century Gothic" w:eastAsia="Calibri" w:hAnsi="Century Gothic"/>
                <w:b/>
                <w:sz w:val="18"/>
                <w:szCs w:val="18"/>
                <w:lang w:eastAsia="en-US"/>
              </w:rPr>
              <w:t>.</w:t>
            </w:r>
          </w:p>
        </w:tc>
        <w:tc>
          <w:tcPr>
            <w:tcW w:w="1604" w:type="pct"/>
            <w:shd w:val="clear" w:color="auto" w:fill="F2F2F2"/>
            <w:vAlign w:val="center"/>
          </w:tcPr>
          <w:p w14:paraId="79506BCF" w14:textId="77777777" w:rsidR="00B22F71" w:rsidRPr="00366F83" w:rsidRDefault="00B22F71" w:rsidP="00F277BC">
            <w:pPr>
              <w:ind w:right="34"/>
              <w:jc w:val="both"/>
              <w:rPr>
                <w:rFonts w:ascii="Century Gothic" w:eastAsia="Calibri" w:hAnsi="Century Gothic"/>
                <w:b/>
                <w:iCs/>
                <w:sz w:val="18"/>
                <w:szCs w:val="18"/>
                <w:lang w:eastAsia="en-US"/>
              </w:rPr>
            </w:pPr>
            <w:r w:rsidRPr="00366F83">
              <w:rPr>
                <w:rFonts w:ascii="Century Gothic" w:eastAsia="Calibri" w:hAnsi="Century Gothic"/>
                <w:b/>
                <w:sz w:val="18"/>
                <w:szCs w:val="18"/>
                <w:lang w:eastAsia="en-US"/>
              </w:rPr>
              <w:t xml:space="preserve">Apdrošināšanas segumā iekļautie papildus pakalpojumi </w:t>
            </w:r>
            <w:r w:rsidRPr="00366F83">
              <w:rPr>
                <w:rFonts w:ascii="Century Gothic" w:eastAsia="Calibri" w:hAnsi="Century Gothic"/>
                <w:b/>
                <w:iCs/>
                <w:sz w:val="18"/>
                <w:szCs w:val="18"/>
                <w:lang w:eastAsia="en-US"/>
              </w:rPr>
              <w:t>(bez papildus piemaksas), kas nav obligāti pamata programmas minimālajās prasībās, tajā skaitā:</w:t>
            </w:r>
          </w:p>
        </w:tc>
        <w:tc>
          <w:tcPr>
            <w:tcW w:w="777" w:type="pct"/>
            <w:shd w:val="clear" w:color="auto" w:fill="F2F2F2"/>
            <w:vAlign w:val="center"/>
          </w:tcPr>
          <w:p w14:paraId="1D44E6F4" w14:textId="4D00E6D1" w:rsidR="00B22F71" w:rsidRPr="00366F83" w:rsidRDefault="006F3A57" w:rsidP="00F277BC">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   1</w:t>
            </w:r>
            <w:r w:rsidR="00D42A2C">
              <w:rPr>
                <w:rFonts w:ascii="Century Gothic" w:eastAsia="Calibri" w:hAnsi="Century Gothic"/>
                <w:b/>
                <w:sz w:val="18"/>
                <w:szCs w:val="18"/>
                <w:lang w:eastAsia="en-US"/>
              </w:rPr>
              <w:t>4</w:t>
            </w:r>
            <w:r>
              <w:rPr>
                <w:rFonts w:ascii="Century Gothic" w:eastAsia="Calibri" w:hAnsi="Century Gothic"/>
                <w:b/>
                <w:sz w:val="18"/>
                <w:szCs w:val="18"/>
                <w:lang w:eastAsia="en-US"/>
              </w:rPr>
              <w:t xml:space="preserve">  </w:t>
            </w:r>
          </w:p>
        </w:tc>
        <w:tc>
          <w:tcPr>
            <w:tcW w:w="2133" w:type="pct"/>
            <w:shd w:val="clear" w:color="auto" w:fill="F2F2F2"/>
            <w:vAlign w:val="center"/>
          </w:tcPr>
          <w:p w14:paraId="775CD0C4" w14:textId="77777777" w:rsidR="00B22F71" w:rsidRPr="008B0AF2" w:rsidRDefault="00B22F71" w:rsidP="00F277BC">
            <w:pPr>
              <w:shd w:val="clear" w:color="auto" w:fill="F2F2F2"/>
              <w:jc w:val="both"/>
              <w:rPr>
                <w:rFonts w:ascii="Century Gothic" w:hAnsi="Century Gothic"/>
                <w:sz w:val="15"/>
                <w:szCs w:val="15"/>
              </w:rPr>
            </w:pPr>
            <w:r w:rsidRPr="00366F83">
              <w:rPr>
                <w:rFonts w:ascii="Century Gothic" w:eastAsia="Calibri" w:hAnsi="Century Gothic"/>
                <w:sz w:val="15"/>
                <w:szCs w:val="15"/>
                <w:lang w:eastAsia="en-US"/>
              </w:rPr>
              <w:t xml:space="preserve">Tiek vērtēts apdrošināšanas segumā iekļauto papildu pakalpojumi (bonusi), </w:t>
            </w:r>
            <w:r w:rsidRPr="00366F83">
              <w:rPr>
                <w:rFonts w:ascii="Century Gothic" w:eastAsia="Calibri" w:hAnsi="Century Gothic"/>
                <w:iCs/>
                <w:sz w:val="15"/>
                <w:szCs w:val="15"/>
                <w:lang w:eastAsia="en-US"/>
              </w:rPr>
              <w:t>kas nav obligāti pamata programmas minimālajās prasībās</w:t>
            </w:r>
          </w:p>
        </w:tc>
      </w:tr>
      <w:tr w:rsidR="00351BCA" w:rsidRPr="00067D82" w14:paraId="5BA353F9" w14:textId="77777777" w:rsidTr="004D1B87">
        <w:trPr>
          <w:trHeight w:val="78"/>
        </w:trPr>
        <w:tc>
          <w:tcPr>
            <w:tcW w:w="486" w:type="pct"/>
            <w:shd w:val="clear" w:color="auto" w:fill="FFFFFF"/>
            <w:vAlign w:val="center"/>
          </w:tcPr>
          <w:p w14:paraId="2E443A66" w14:textId="21B48C6B" w:rsidR="00351BCA" w:rsidRPr="000746FF" w:rsidRDefault="00286B5B"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5</w:t>
            </w:r>
            <w:r w:rsidR="00351BCA" w:rsidRPr="000746FF">
              <w:rPr>
                <w:rFonts w:ascii="Century Gothic" w:eastAsia="Calibri" w:hAnsi="Century Gothic"/>
                <w:bCs/>
                <w:sz w:val="18"/>
                <w:szCs w:val="18"/>
                <w:lang w:eastAsia="en-US"/>
              </w:rPr>
              <w:t>.</w:t>
            </w:r>
            <w:r w:rsidR="00351BCA">
              <w:rPr>
                <w:rFonts w:ascii="Century Gothic" w:eastAsia="Calibri" w:hAnsi="Century Gothic"/>
                <w:bCs/>
                <w:sz w:val="18"/>
                <w:szCs w:val="18"/>
                <w:lang w:eastAsia="en-US"/>
              </w:rPr>
              <w:t>1</w:t>
            </w:r>
            <w:r w:rsidR="00351BCA" w:rsidRPr="000746FF">
              <w:rPr>
                <w:rFonts w:ascii="Century Gothic" w:eastAsia="Calibri" w:hAnsi="Century Gothic"/>
                <w:bCs/>
                <w:sz w:val="18"/>
                <w:szCs w:val="18"/>
                <w:lang w:eastAsia="en-US"/>
              </w:rPr>
              <w:t>.</w:t>
            </w:r>
          </w:p>
        </w:tc>
        <w:tc>
          <w:tcPr>
            <w:tcW w:w="1604" w:type="pct"/>
            <w:shd w:val="clear" w:color="auto" w:fill="FFFFFF"/>
            <w:vAlign w:val="center"/>
          </w:tcPr>
          <w:p w14:paraId="0A81228A" w14:textId="77777777" w:rsidR="00351BCA" w:rsidRPr="00366F83" w:rsidRDefault="00351BCA" w:rsidP="00F277BC">
            <w:pPr>
              <w:ind w:right="34"/>
              <w:jc w:val="both"/>
              <w:rPr>
                <w:rFonts w:ascii="Century Gothic" w:eastAsia="Calibri" w:hAnsi="Century Gothic"/>
                <w:b/>
                <w:sz w:val="18"/>
                <w:szCs w:val="18"/>
                <w:lang w:eastAsia="en-US"/>
              </w:rPr>
            </w:pPr>
            <w:r>
              <w:rPr>
                <w:rFonts w:ascii="Century Gothic" w:eastAsia="Calibri" w:hAnsi="Century Gothic"/>
                <w:b/>
                <w:sz w:val="18"/>
                <w:szCs w:val="18"/>
                <w:lang w:eastAsia="en-US"/>
              </w:rPr>
              <w:t>Jebkādi ar m</w:t>
            </w:r>
            <w:r w:rsidRPr="00F54D27">
              <w:rPr>
                <w:rFonts w:ascii="Century Gothic" w:eastAsia="Calibri" w:hAnsi="Century Gothic"/>
                <w:b/>
                <w:sz w:val="18"/>
                <w:szCs w:val="18"/>
                <w:lang w:eastAsia="en-US"/>
              </w:rPr>
              <w:t>aksas grūtnieču</w:t>
            </w:r>
            <w:r>
              <w:rPr>
                <w:rFonts w:ascii="Century Gothic" w:eastAsia="Calibri" w:hAnsi="Century Gothic"/>
                <w:b/>
                <w:sz w:val="18"/>
                <w:szCs w:val="18"/>
                <w:lang w:eastAsia="en-US"/>
              </w:rPr>
              <w:t xml:space="preserve"> un maksas dzemdību palīdzību saistītie</w:t>
            </w:r>
            <w:r w:rsidRPr="00F54D27">
              <w:rPr>
                <w:rFonts w:ascii="Century Gothic" w:eastAsia="Calibri" w:hAnsi="Century Gothic"/>
                <w:b/>
                <w:sz w:val="18"/>
                <w:szCs w:val="18"/>
                <w:lang w:eastAsia="en-US"/>
              </w:rPr>
              <w:t xml:space="preserve"> veselības aprūpes pakalpojum</w:t>
            </w:r>
            <w:r>
              <w:rPr>
                <w:rFonts w:ascii="Century Gothic" w:eastAsia="Calibri" w:hAnsi="Century Gothic"/>
                <w:b/>
                <w:sz w:val="18"/>
                <w:szCs w:val="18"/>
                <w:lang w:eastAsia="en-US"/>
              </w:rPr>
              <w:t xml:space="preserve">i </w:t>
            </w:r>
            <w:r w:rsidRPr="0017289E">
              <w:rPr>
                <w:rFonts w:ascii="Century Gothic" w:eastAsia="Calibri" w:hAnsi="Century Gothic"/>
                <w:bCs/>
                <w:sz w:val="18"/>
                <w:szCs w:val="18"/>
                <w:lang w:eastAsia="en-US"/>
              </w:rPr>
              <w:t>ar kopējo atlīdzību limitu ne mazāk kā EUR 2</w:t>
            </w:r>
            <w:r>
              <w:rPr>
                <w:rFonts w:ascii="Century Gothic" w:eastAsia="Calibri" w:hAnsi="Century Gothic"/>
                <w:bCs/>
                <w:sz w:val="18"/>
                <w:szCs w:val="18"/>
                <w:lang w:eastAsia="en-US"/>
              </w:rPr>
              <w:t>0</w:t>
            </w:r>
            <w:r w:rsidRPr="0017289E">
              <w:rPr>
                <w:rFonts w:ascii="Century Gothic" w:eastAsia="Calibri" w:hAnsi="Century Gothic"/>
                <w:bCs/>
                <w:sz w:val="18"/>
                <w:szCs w:val="18"/>
                <w:lang w:eastAsia="en-US"/>
              </w:rPr>
              <w:t>0.00 apdrošināšanas periodā</w:t>
            </w:r>
            <w:r>
              <w:rPr>
                <w:rFonts w:ascii="Century Gothic" w:eastAsia="Calibri" w:hAnsi="Century Gothic"/>
                <w:bCs/>
                <w:sz w:val="18"/>
                <w:szCs w:val="18"/>
                <w:lang w:eastAsia="en-US"/>
              </w:rPr>
              <w:t>, 100% apmērā piedāvātā atlīdzību limita ietvaros.</w:t>
            </w:r>
            <w:r>
              <w:rPr>
                <w:rFonts w:ascii="Century Gothic" w:eastAsia="Calibri" w:hAnsi="Century Gothic"/>
                <w:b/>
                <w:sz w:val="18"/>
                <w:szCs w:val="18"/>
                <w:lang w:eastAsia="en-US"/>
              </w:rPr>
              <w:t xml:space="preserve"> </w:t>
            </w:r>
          </w:p>
        </w:tc>
        <w:tc>
          <w:tcPr>
            <w:tcW w:w="777" w:type="pct"/>
            <w:shd w:val="clear" w:color="auto" w:fill="FFFFFF"/>
            <w:vAlign w:val="center"/>
          </w:tcPr>
          <w:p w14:paraId="1716C68D" w14:textId="654CA7F4" w:rsidR="00351BCA" w:rsidRPr="00DD6B38" w:rsidRDefault="00525A38"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1</w:t>
            </w:r>
          </w:p>
        </w:tc>
        <w:tc>
          <w:tcPr>
            <w:tcW w:w="2133" w:type="pct"/>
            <w:vMerge w:val="restart"/>
            <w:shd w:val="clear" w:color="auto" w:fill="FFFFFF"/>
            <w:vAlign w:val="center"/>
          </w:tcPr>
          <w:p w14:paraId="5FCBCE76" w14:textId="7C464690" w:rsidR="00351BCA" w:rsidRPr="00454976" w:rsidRDefault="00351BCA" w:rsidP="00454976">
            <w:pPr>
              <w:jc w:val="both"/>
              <w:rPr>
                <w:rFonts w:ascii="Century Gothic" w:hAnsi="Century Gothic"/>
                <w:i/>
                <w:iCs/>
                <w:sz w:val="15"/>
                <w:szCs w:val="15"/>
              </w:rPr>
            </w:pPr>
            <w:r w:rsidRPr="00454976">
              <w:rPr>
                <w:rFonts w:ascii="Century Gothic" w:eastAsia="Calibri" w:hAnsi="Century Gothic"/>
                <w:sz w:val="15"/>
                <w:szCs w:val="15"/>
                <w:lang w:eastAsia="en-US"/>
              </w:rPr>
              <w:t>Tiek piešķirti papildu punkti par apdrošināšanas segumā iekļauto papildu pakalpojumu (</w:t>
            </w:r>
            <w:r w:rsidR="00ED77C6" w:rsidRPr="00454976">
              <w:rPr>
                <w:rFonts w:ascii="Century Gothic" w:eastAsia="Calibri" w:hAnsi="Century Gothic"/>
                <w:sz w:val="15"/>
                <w:szCs w:val="15"/>
                <w:lang w:eastAsia="en-US"/>
              </w:rPr>
              <w:t>bonusu). Ja</w:t>
            </w:r>
            <w:r w:rsidRPr="00454976">
              <w:rPr>
                <w:rFonts w:ascii="Century Gothic" w:hAnsi="Century Gothic"/>
                <w:sz w:val="15"/>
                <w:szCs w:val="15"/>
              </w:rPr>
              <w:t xml:space="preserve"> apdrošināšanas segumā papildus veselības aprūpes pakalpojumi netiek iekļauti vai tie tiek piedāvāti ar mazāku limitu vai ierobežojošākiem noteikumiem kā ir noteikts</w:t>
            </w:r>
            <w:r w:rsidR="008A41AD" w:rsidRPr="00454976">
              <w:rPr>
                <w:rFonts w:ascii="Century Gothic" w:hAnsi="Century Gothic"/>
                <w:sz w:val="15"/>
                <w:szCs w:val="15"/>
              </w:rPr>
              <w:t xml:space="preserve"> no</w:t>
            </w:r>
            <w:r w:rsidRPr="00454976">
              <w:rPr>
                <w:rFonts w:ascii="Century Gothic" w:hAnsi="Century Gothic"/>
                <w:sz w:val="15"/>
                <w:szCs w:val="15"/>
              </w:rPr>
              <w:t xml:space="preserve"> </w:t>
            </w:r>
            <w:r w:rsidR="00751E47" w:rsidRPr="00454976">
              <w:rPr>
                <w:rFonts w:ascii="Century Gothic" w:hAnsi="Century Gothic"/>
                <w:sz w:val="15"/>
                <w:szCs w:val="15"/>
              </w:rPr>
              <w:t>5</w:t>
            </w:r>
            <w:r w:rsidRPr="00454976">
              <w:rPr>
                <w:rFonts w:ascii="Century Gothic" w:hAnsi="Century Gothic"/>
                <w:sz w:val="15"/>
                <w:szCs w:val="15"/>
              </w:rPr>
              <w:t>.1.</w:t>
            </w:r>
            <w:r w:rsidR="00ED77C6" w:rsidRPr="00454976">
              <w:rPr>
                <w:rFonts w:ascii="Century Gothic" w:hAnsi="Century Gothic"/>
                <w:sz w:val="15"/>
                <w:szCs w:val="15"/>
              </w:rPr>
              <w:t xml:space="preserve"> </w:t>
            </w:r>
            <w:r w:rsidR="008A41AD" w:rsidRPr="00454976">
              <w:rPr>
                <w:rFonts w:ascii="Century Gothic" w:hAnsi="Century Gothic"/>
                <w:sz w:val="15"/>
                <w:szCs w:val="15"/>
              </w:rPr>
              <w:t>līdz</w:t>
            </w:r>
            <w:r w:rsidRPr="00454976">
              <w:rPr>
                <w:rFonts w:ascii="Century Gothic" w:hAnsi="Century Gothic"/>
                <w:sz w:val="15"/>
                <w:szCs w:val="15"/>
              </w:rPr>
              <w:t xml:space="preserve"> </w:t>
            </w:r>
            <w:r w:rsidR="00751E47" w:rsidRPr="00454976">
              <w:rPr>
                <w:rFonts w:ascii="Century Gothic" w:hAnsi="Century Gothic"/>
                <w:sz w:val="15"/>
                <w:szCs w:val="15"/>
              </w:rPr>
              <w:t>5</w:t>
            </w:r>
            <w:r w:rsidRPr="00454976">
              <w:rPr>
                <w:rFonts w:ascii="Century Gothic" w:hAnsi="Century Gothic"/>
                <w:sz w:val="15"/>
                <w:szCs w:val="15"/>
              </w:rPr>
              <w:t>.</w:t>
            </w:r>
            <w:r w:rsidR="00BD5C6C">
              <w:rPr>
                <w:rFonts w:ascii="Century Gothic" w:hAnsi="Century Gothic"/>
                <w:sz w:val="15"/>
                <w:szCs w:val="15"/>
              </w:rPr>
              <w:t>4</w:t>
            </w:r>
            <w:r w:rsidRPr="00454976">
              <w:rPr>
                <w:rFonts w:ascii="Century Gothic" w:hAnsi="Century Gothic"/>
                <w:sz w:val="15"/>
                <w:szCs w:val="15"/>
              </w:rPr>
              <w:t>. apakš punkt</w:t>
            </w:r>
            <w:r w:rsidR="008A41AD" w:rsidRPr="00454976">
              <w:rPr>
                <w:rFonts w:ascii="Century Gothic" w:hAnsi="Century Gothic"/>
                <w:sz w:val="15"/>
                <w:szCs w:val="15"/>
              </w:rPr>
              <w:t>am</w:t>
            </w:r>
            <w:r w:rsidRPr="00454976">
              <w:rPr>
                <w:rFonts w:ascii="Century Gothic" w:hAnsi="Century Gothic"/>
                <w:sz w:val="15"/>
                <w:szCs w:val="15"/>
              </w:rPr>
              <w:t xml:space="preserve">, </w:t>
            </w:r>
            <w:r w:rsidRPr="00454976">
              <w:rPr>
                <w:rFonts w:ascii="Century Gothic" w:hAnsi="Century Gothic"/>
                <w:iCs/>
                <w:sz w:val="15"/>
                <w:szCs w:val="15"/>
              </w:rPr>
              <w:t>tad Pretendenta piedāvājumam papildu punkti šajos vērtēšanas kritērijos piešķirti netiek.</w:t>
            </w:r>
          </w:p>
          <w:p w14:paraId="28BC6A66" w14:textId="6B0B1CC5" w:rsidR="00351BCA" w:rsidRPr="00630D2D" w:rsidRDefault="00351BCA" w:rsidP="00F277BC">
            <w:pPr>
              <w:shd w:val="clear" w:color="auto" w:fill="FFFFFF"/>
              <w:jc w:val="both"/>
              <w:rPr>
                <w:rFonts w:ascii="Century Gothic" w:hAnsi="Century Gothic"/>
                <w:sz w:val="15"/>
                <w:szCs w:val="15"/>
              </w:rPr>
            </w:pPr>
            <w:r w:rsidRPr="00454976">
              <w:rPr>
                <w:rFonts w:ascii="Century Gothic" w:hAnsi="Century Gothic"/>
                <w:sz w:val="15"/>
                <w:szCs w:val="15"/>
              </w:rPr>
              <w:t>Ja atšķirsies piedāvātie atlīdzību</w:t>
            </w:r>
            <w:r w:rsidRPr="00630D2D">
              <w:rPr>
                <w:rFonts w:ascii="Century Gothic" w:hAnsi="Century Gothic"/>
                <w:sz w:val="15"/>
                <w:szCs w:val="15"/>
              </w:rPr>
              <w:t xml:space="preserve"> limiti</w:t>
            </w:r>
            <w:r w:rsidR="000C790B">
              <w:rPr>
                <w:rFonts w:ascii="Century Gothic" w:hAnsi="Century Gothic"/>
                <w:sz w:val="15"/>
                <w:szCs w:val="15"/>
              </w:rPr>
              <w:t xml:space="preserve"> vai </w:t>
            </w:r>
            <w:r w:rsidR="00751E47">
              <w:rPr>
                <w:rFonts w:ascii="Century Gothic" w:hAnsi="Century Gothic"/>
                <w:sz w:val="15"/>
                <w:szCs w:val="15"/>
              </w:rPr>
              <w:t>5</w:t>
            </w:r>
            <w:r w:rsidR="000C790B">
              <w:rPr>
                <w:rFonts w:ascii="Century Gothic" w:hAnsi="Century Gothic"/>
                <w:sz w:val="15"/>
                <w:szCs w:val="15"/>
              </w:rPr>
              <w:t>.</w:t>
            </w:r>
            <w:r w:rsidR="0094126A">
              <w:rPr>
                <w:rFonts w:ascii="Century Gothic" w:hAnsi="Century Gothic"/>
                <w:sz w:val="15"/>
                <w:szCs w:val="15"/>
              </w:rPr>
              <w:t>4</w:t>
            </w:r>
            <w:r w:rsidR="000C790B">
              <w:rPr>
                <w:rFonts w:ascii="Century Gothic" w:hAnsi="Century Gothic"/>
                <w:sz w:val="15"/>
                <w:szCs w:val="15"/>
              </w:rPr>
              <w:t>. apakšpunkta ietvaros piedāvātais pakalpojuma apmaksas reižu skaits</w:t>
            </w:r>
            <w:r w:rsidRPr="00630D2D">
              <w:rPr>
                <w:rFonts w:ascii="Century Gothic" w:hAnsi="Century Gothic"/>
                <w:sz w:val="15"/>
                <w:szCs w:val="15"/>
              </w:rPr>
              <w:t>, tad Piedāvājumam</w:t>
            </w:r>
            <w:r w:rsidRPr="00630D2D">
              <w:t xml:space="preserve"> </w:t>
            </w:r>
            <w:r w:rsidRPr="00630D2D">
              <w:rPr>
                <w:rFonts w:ascii="Century Gothic" w:hAnsi="Century Gothic"/>
                <w:sz w:val="15"/>
                <w:szCs w:val="15"/>
              </w:rPr>
              <w:t>ar lielāko atlīdzību limitu</w:t>
            </w:r>
            <w:r w:rsidR="000C790B">
              <w:rPr>
                <w:rFonts w:ascii="Century Gothic" w:hAnsi="Century Gothic"/>
                <w:sz w:val="15"/>
                <w:szCs w:val="15"/>
              </w:rPr>
              <w:t>/ apmaksas reižu skaitu</w:t>
            </w:r>
            <w:r>
              <w:rPr>
                <w:rFonts w:ascii="Century Gothic" w:hAnsi="Century Gothic"/>
                <w:sz w:val="15"/>
                <w:szCs w:val="15"/>
              </w:rPr>
              <w:t xml:space="preserve"> katrā no </w:t>
            </w:r>
            <w:r w:rsidRPr="00630D2D">
              <w:rPr>
                <w:rFonts w:ascii="Century Gothic" w:hAnsi="Century Gothic"/>
                <w:sz w:val="15"/>
                <w:szCs w:val="15"/>
              </w:rPr>
              <w:t xml:space="preserve">  vērtējam</w:t>
            </w:r>
            <w:r>
              <w:rPr>
                <w:rFonts w:ascii="Century Gothic" w:hAnsi="Century Gothic"/>
                <w:sz w:val="15"/>
                <w:szCs w:val="15"/>
              </w:rPr>
              <w:t>iem</w:t>
            </w:r>
            <w:r w:rsidRPr="00630D2D">
              <w:rPr>
                <w:rFonts w:ascii="Century Gothic" w:hAnsi="Century Gothic"/>
                <w:sz w:val="15"/>
                <w:szCs w:val="15"/>
              </w:rPr>
              <w:t xml:space="preserve"> papildu pakalpojum</w:t>
            </w:r>
            <w:r>
              <w:rPr>
                <w:rFonts w:ascii="Century Gothic" w:hAnsi="Century Gothic"/>
                <w:sz w:val="15"/>
                <w:szCs w:val="15"/>
              </w:rPr>
              <w:t>iem</w:t>
            </w:r>
            <w:r w:rsidRPr="00630D2D">
              <w:rPr>
                <w:rFonts w:ascii="Century Gothic" w:hAnsi="Century Gothic"/>
                <w:sz w:val="15"/>
                <w:szCs w:val="15"/>
              </w:rPr>
              <w:t xml:space="preserve"> tiek piešķirts lielākais iespējamais punktu skaits, bet pārējo piedāvājumu izdevīguma punkti tiek aprēķināti </w:t>
            </w:r>
            <w:r w:rsidRPr="00630D2D">
              <w:rPr>
                <w:rFonts w:ascii="Century Gothic" w:eastAsia="Calibri" w:hAnsi="Century Gothic"/>
                <w:sz w:val="15"/>
                <w:szCs w:val="15"/>
                <w:lang w:eastAsia="en-US"/>
              </w:rPr>
              <w:t>pēc formulas:</w:t>
            </w:r>
          </w:p>
          <w:p w14:paraId="5F4A8340" w14:textId="77777777" w:rsidR="00351BCA" w:rsidRPr="00630D2D" w:rsidRDefault="00351BCA" w:rsidP="00F277BC">
            <w:pPr>
              <w:jc w:val="both"/>
              <w:rPr>
                <w:rFonts w:ascii="Century Gothic" w:eastAsia="Calibri" w:hAnsi="Century Gothic"/>
                <w:sz w:val="15"/>
                <w:szCs w:val="15"/>
                <w:lang w:eastAsia="en-US"/>
              </w:rPr>
            </w:pPr>
            <w:r w:rsidRPr="00630D2D">
              <w:rPr>
                <w:rFonts w:ascii="Century Gothic" w:eastAsia="Calibri" w:hAnsi="Century Gothic"/>
                <w:sz w:val="15"/>
                <w:szCs w:val="15"/>
                <w:lang w:eastAsia="en-US"/>
              </w:rPr>
              <w:t>X/Y *P, kur:</w:t>
            </w:r>
          </w:p>
          <w:p w14:paraId="489A10EE" w14:textId="76F40E20" w:rsidR="00351BCA" w:rsidRPr="00630D2D" w:rsidRDefault="00351BCA" w:rsidP="00F277BC">
            <w:pPr>
              <w:jc w:val="both"/>
              <w:rPr>
                <w:rFonts w:ascii="Century Gothic" w:eastAsia="Calibri" w:hAnsi="Century Gothic"/>
                <w:sz w:val="15"/>
                <w:szCs w:val="15"/>
                <w:lang w:eastAsia="en-US"/>
              </w:rPr>
            </w:pPr>
            <w:r w:rsidRPr="00630D2D">
              <w:rPr>
                <w:rFonts w:ascii="Century Gothic" w:eastAsia="Calibri" w:hAnsi="Century Gothic"/>
                <w:sz w:val="15"/>
                <w:szCs w:val="15"/>
                <w:lang w:eastAsia="en-US"/>
              </w:rPr>
              <w:t xml:space="preserve">X – vērtējamā piedāvājuma </w:t>
            </w:r>
            <w:r w:rsidR="000C790B" w:rsidRPr="00630D2D">
              <w:rPr>
                <w:rFonts w:ascii="Century Gothic" w:eastAsia="Calibri" w:hAnsi="Century Gothic"/>
                <w:sz w:val="15"/>
                <w:szCs w:val="15"/>
                <w:lang w:eastAsia="en-US"/>
              </w:rPr>
              <w:t>limit</w:t>
            </w:r>
            <w:r w:rsidR="000C790B">
              <w:rPr>
                <w:rFonts w:ascii="Century Gothic" w:eastAsia="Calibri" w:hAnsi="Century Gothic"/>
                <w:sz w:val="15"/>
                <w:szCs w:val="15"/>
                <w:lang w:eastAsia="en-US"/>
              </w:rPr>
              <w:t>s/reižu skaits</w:t>
            </w:r>
            <w:r w:rsidR="000C790B" w:rsidRPr="00630D2D">
              <w:rPr>
                <w:rFonts w:ascii="Century Gothic" w:eastAsia="Calibri" w:hAnsi="Century Gothic"/>
                <w:sz w:val="15"/>
                <w:szCs w:val="15"/>
                <w:lang w:eastAsia="en-US"/>
              </w:rPr>
              <w:t xml:space="preserve"> </w:t>
            </w:r>
            <w:r>
              <w:rPr>
                <w:rFonts w:ascii="Century Gothic" w:eastAsia="Calibri" w:hAnsi="Century Gothic"/>
                <w:sz w:val="15"/>
                <w:szCs w:val="15"/>
                <w:lang w:eastAsia="en-US"/>
              </w:rPr>
              <w:t>katram no papildu pakalpojumiem</w:t>
            </w:r>
            <w:r w:rsidRPr="00630D2D">
              <w:rPr>
                <w:rFonts w:ascii="Century Gothic" w:eastAsia="Calibri" w:hAnsi="Century Gothic"/>
                <w:sz w:val="15"/>
                <w:szCs w:val="15"/>
                <w:lang w:eastAsia="en-US"/>
              </w:rPr>
              <w:t>,</w:t>
            </w:r>
          </w:p>
          <w:p w14:paraId="59885CC4" w14:textId="3EEF2084" w:rsidR="00351BCA" w:rsidRPr="00630D2D" w:rsidRDefault="00351BCA" w:rsidP="00F277BC">
            <w:pPr>
              <w:jc w:val="both"/>
              <w:rPr>
                <w:rFonts w:ascii="Century Gothic" w:eastAsia="Calibri" w:hAnsi="Century Gothic"/>
                <w:sz w:val="15"/>
                <w:szCs w:val="15"/>
                <w:lang w:eastAsia="en-US"/>
              </w:rPr>
            </w:pPr>
            <w:r w:rsidRPr="00630D2D">
              <w:rPr>
                <w:rFonts w:ascii="Century Gothic" w:eastAsia="Calibri" w:hAnsi="Century Gothic"/>
                <w:sz w:val="15"/>
                <w:szCs w:val="15"/>
                <w:lang w:eastAsia="en-US"/>
              </w:rPr>
              <w:t>Y – vislielākais piedāvātais limit</w:t>
            </w:r>
            <w:r w:rsidR="000C790B">
              <w:rPr>
                <w:rFonts w:ascii="Century Gothic" w:eastAsia="Calibri" w:hAnsi="Century Gothic"/>
                <w:sz w:val="15"/>
                <w:szCs w:val="15"/>
                <w:lang w:eastAsia="en-US"/>
              </w:rPr>
              <w:t xml:space="preserve">/ reižu skaits </w:t>
            </w:r>
            <w:r>
              <w:rPr>
                <w:rFonts w:ascii="Century Gothic" w:eastAsia="Calibri" w:hAnsi="Century Gothic"/>
                <w:sz w:val="15"/>
                <w:szCs w:val="15"/>
                <w:lang w:eastAsia="en-US"/>
              </w:rPr>
              <w:t>s katram no papildu pakalpojumiem</w:t>
            </w:r>
            <w:r w:rsidRPr="00630D2D">
              <w:rPr>
                <w:rFonts w:ascii="Century Gothic" w:eastAsia="Calibri" w:hAnsi="Century Gothic"/>
                <w:sz w:val="15"/>
                <w:szCs w:val="15"/>
                <w:lang w:eastAsia="en-US"/>
              </w:rPr>
              <w:t>,</w:t>
            </w:r>
          </w:p>
          <w:p w14:paraId="42294483" w14:textId="77777777" w:rsidR="00351BCA" w:rsidRDefault="00351BCA" w:rsidP="00F277BC">
            <w:pPr>
              <w:shd w:val="clear" w:color="auto" w:fill="FFFFFF"/>
              <w:jc w:val="both"/>
              <w:rPr>
                <w:rFonts w:ascii="Century Gothic" w:eastAsia="Calibri" w:hAnsi="Century Gothic"/>
                <w:sz w:val="15"/>
                <w:szCs w:val="15"/>
                <w:lang w:eastAsia="en-US"/>
              </w:rPr>
            </w:pPr>
            <w:r w:rsidRPr="00630D2D">
              <w:rPr>
                <w:rFonts w:ascii="Century Gothic" w:eastAsia="Calibri" w:hAnsi="Century Gothic"/>
                <w:sz w:val="15"/>
                <w:szCs w:val="15"/>
                <w:lang w:eastAsia="en-US"/>
              </w:rPr>
              <w:t xml:space="preserve">P – </w:t>
            </w:r>
            <w:r w:rsidRPr="004F53B7">
              <w:rPr>
                <w:rFonts w:ascii="Century Gothic" w:eastAsia="Calibri" w:hAnsi="Century Gothic"/>
                <w:sz w:val="15"/>
                <w:szCs w:val="15"/>
                <w:lang w:eastAsia="en-US"/>
              </w:rPr>
              <w:t>maksimālais iespējamais punktu skaits katrā no vērtējamiem apakš kritērijiem</w:t>
            </w:r>
            <w:r>
              <w:rPr>
                <w:rFonts w:ascii="Century Gothic" w:eastAsia="Calibri" w:hAnsi="Century Gothic"/>
                <w:sz w:val="15"/>
                <w:szCs w:val="15"/>
                <w:lang w:eastAsia="en-US"/>
              </w:rPr>
              <w:t>.</w:t>
            </w:r>
          </w:p>
          <w:p w14:paraId="756DDF81" w14:textId="77777777" w:rsidR="00AC1264" w:rsidRDefault="00AC1264" w:rsidP="00F277BC">
            <w:pPr>
              <w:shd w:val="clear" w:color="auto" w:fill="FFFFFF"/>
              <w:jc w:val="both"/>
              <w:rPr>
                <w:rFonts w:ascii="Century Gothic" w:eastAsia="Calibri" w:hAnsi="Century Gothic"/>
                <w:sz w:val="15"/>
                <w:szCs w:val="15"/>
                <w:lang w:eastAsia="en-US"/>
              </w:rPr>
            </w:pPr>
          </w:p>
          <w:p w14:paraId="5F5BB107" w14:textId="679C9C5F" w:rsidR="00052A27" w:rsidRPr="00366F83" w:rsidRDefault="00AC1264" w:rsidP="00F277BC">
            <w:pPr>
              <w:shd w:val="clear" w:color="auto" w:fill="FFFFFF"/>
              <w:jc w:val="both"/>
              <w:rPr>
                <w:rFonts w:ascii="Century Gothic" w:eastAsia="Calibri" w:hAnsi="Century Gothic"/>
                <w:sz w:val="15"/>
                <w:szCs w:val="15"/>
                <w:lang w:eastAsia="en-US"/>
              </w:rPr>
            </w:pPr>
            <w:r>
              <w:rPr>
                <w:rFonts w:ascii="Century Gothic" w:eastAsia="Calibri" w:hAnsi="Century Gothic"/>
                <w:sz w:val="15"/>
                <w:szCs w:val="15"/>
                <w:lang w:eastAsia="en-US"/>
              </w:rPr>
              <w:t xml:space="preserve">Pasūtītājs norāda, ka </w:t>
            </w:r>
            <w:r w:rsidR="00657C7D">
              <w:rPr>
                <w:rFonts w:ascii="Century Gothic" w:eastAsia="Calibri" w:hAnsi="Century Gothic"/>
                <w:sz w:val="15"/>
                <w:szCs w:val="15"/>
                <w:lang w:eastAsia="en-US"/>
              </w:rPr>
              <w:t xml:space="preserve">5.4. apakšpunktā ietvaros </w:t>
            </w:r>
            <w:r w:rsidR="00052A27">
              <w:rPr>
                <w:rFonts w:ascii="Century Gothic" w:eastAsia="Calibri" w:hAnsi="Century Gothic"/>
                <w:sz w:val="15"/>
                <w:szCs w:val="15"/>
                <w:lang w:eastAsia="en-US"/>
              </w:rPr>
              <w:t>maksimālais</w:t>
            </w:r>
            <w:r w:rsidR="00657C7D">
              <w:rPr>
                <w:rFonts w:ascii="Century Gothic" w:eastAsia="Calibri" w:hAnsi="Century Gothic"/>
                <w:sz w:val="15"/>
                <w:szCs w:val="15"/>
                <w:lang w:eastAsia="en-US"/>
              </w:rPr>
              <w:t xml:space="preserve"> punktu skait</w:t>
            </w:r>
            <w:r w:rsidR="00F769F8">
              <w:rPr>
                <w:rFonts w:ascii="Century Gothic" w:eastAsia="Calibri" w:hAnsi="Century Gothic"/>
                <w:sz w:val="15"/>
                <w:szCs w:val="15"/>
                <w:lang w:eastAsia="en-US"/>
              </w:rPr>
              <w:t xml:space="preserve">s 3 tiek piešķirts pretendenta piedāvājumam, ja </w:t>
            </w:r>
            <w:r w:rsidR="00AF695C">
              <w:rPr>
                <w:rFonts w:ascii="Century Gothic" w:eastAsia="Calibri" w:hAnsi="Century Gothic"/>
                <w:sz w:val="15"/>
                <w:szCs w:val="15"/>
                <w:lang w:eastAsia="en-US"/>
              </w:rPr>
              <w:t>f</w:t>
            </w:r>
            <w:r w:rsidR="00F769F8">
              <w:rPr>
                <w:rFonts w:ascii="Century Gothic" w:eastAsia="Calibri" w:hAnsi="Century Gothic"/>
                <w:sz w:val="15"/>
                <w:szCs w:val="15"/>
                <w:lang w:eastAsia="en-US"/>
              </w:rPr>
              <w:t>izioterapeita konsultāciju apmaksa tiks nodrošināta bez reižu skait</w:t>
            </w:r>
            <w:r w:rsidR="00052A27">
              <w:rPr>
                <w:rFonts w:ascii="Century Gothic" w:eastAsia="Calibri" w:hAnsi="Century Gothic"/>
                <w:sz w:val="15"/>
                <w:szCs w:val="15"/>
                <w:lang w:eastAsia="en-US"/>
              </w:rPr>
              <w:t>a</w:t>
            </w:r>
            <w:r w:rsidR="00F769F8">
              <w:rPr>
                <w:rFonts w:ascii="Century Gothic" w:eastAsia="Calibri" w:hAnsi="Century Gothic"/>
                <w:sz w:val="15"/>
                <w:szCs w:val="15"/>
                <w:lang w:eastAsia="en-US"/>
              </w:rPr>
              <w:t xml:space="preserve"> ierobežojuma</w:t>
            </w:r>
            <w:r w:rsidR="00AF695C">
              <w:rPr>
                <w:rFonts w:ascii="Century Gothic" w:eastAsia="Calibri" w:hAnsi="Century Gothic"/>
                <w:sz w:val="15"/>
                <w:szCs w:val="15"/>
                <w:lang w:eastAsia="en-US"/>
              </w:rPr>
              <w:t>. Savukārt</w:t>
            </w:r>
            <w:r w:rsidR="000E57FD">
              <w:rPr>
                <w:rFonts w:ascii="Century Gothic" w:eastAsia="Calibri" w:hAnsi="Century Gothic"/>
                <w:sz w:val="15"/>
                <w:szCs w:val="15"/>
                <w:lang w:eastAsia="en-US"/>
              </w:rPr>
              <w:t xml:space="preserve"> par fizioterapeita konsultāciju apmaks</w:t>
            </w:r>
            <w:r w:rsidR="00896FC6">
              <w:rPr>
                <w:rFonts w:ascii="Century Gothic" w:eastAsia="Calibri" w:hAnsi="Century Gothic"/>
                <w:sz w:val="15"/>
                <w:szCs w:val="15"/>
                <w:lang w:eastAsia="en-US"/>
              </w:rPr>
              <w:t>as paredzēšanu</w:t>
            </w:r>
            <w:r w:rsidR="0025577B">
              <w:rPr>
                <w:rFonts w:ascii="Century Gothic" w:eastAsia="Calibri" w:hAnsi="Century Gothic"/>
                <w:sz w:val="15"/>
                <w:szCs w:val="15"/>
                <w:lang w:eastAsia="en-US"/>
              </w:rPr>
              <w:t xml:space="preserve"> noteiktas reizes</w:t>
            </w:r>
            <w:r w:rsidR="00896FC6">
              <w:rPr>
                <w:rFonts w:ascii="Century Gothic" w:eastAsia="Calibri" w:hAnsi="Century Gothic"/>
                <w:sz w:val="15"/>
                <w:szCs w:val="15"/>
                <w:lang w:eastAsia="en-US"/>
              </w:rPr>
              <w:t xml:space="preserve">, lielākais iespējamais punktu skaits ir </w:t>
            </w:r>
            <w:r w:rsidR="00E907DF">
              <w:rPr>
                <w:rFonts w:ascii="Century Gothic" w:eastAsia="Calibri" w:hAnsi="Century Gothic"/>
                <w:sz w:val="15"/>
                <w:szCs w:val="15"/>
                <w:lang w:eastAsia="en-US"/>
              </w:rPr>
              <w:t>1.</w:t>
            </w:r>
          </w:p>
        </w:tc>
      </w:tr>
      <w:tr w:rsidR="00351BCA" w:rsidRPr="00067D82" w14:paraId="618E2F08" w14:textId="77777777" w:rsidTr="004D1B87">
        <w:trPr>
          <w:trHeight w:val="78"/>
        </w:trPr>
        <w:tc>
          <w:tcPr>
            <w:tcW w:w="486" w:type="pct"/>
            <w:shd w:val="clear" w:color="auto" w:fill="FFFFFF"/>
            <w:vAlign w:val="center"/>
          </w:tcPr>
          <w:p w14:paraId="23D97005" w14:textId="68C4ED52" w:rsidR="00351BCA" w:rsidRDefault="005A0D9A"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5</w:t>
            </w:r>
            <w:r w:rsidR="00351BCA">
              <w:rPr>
                <w:rFonts w:ascii="Century Gothic" w:eastAsia="Calibri" w:hAnsi="Century Gothic"/>
                <w:bCs/>
                <w:sz w:val="18"/>
                <w:szCs w:val="18"/>
                <w:lang w:eastAsia="en-US"/>
              </w:rPr>
              <w:t>.2.</w:t>
            </w:r>
          </w:p>
        </w:tc>
        <w:tc>
          <w:tcPr>
            <w:tcW w:w="1604" w:type="pct"/>
            <w:shd w:val="clear" w:color="auto" w:fill="FFFFFF"/>
            <w:vAlign w:val="center"/>
          </w:tcPr>
          <w:p w14:paraId="67AB2D41" w14:textId="6E2778B6" w:rsidR="00351BCA" w:rsidRDefault="00351BCA" w:rsidP="00F277BC">
            <w:pPr>
              <w:ind w:right="34"/>
              <w:jc w:val="both"/>
              <w:rPr>
                <w:rFonts w:ascii="Century Gothic" w:eastAsia="Calibri" w:hAnsi="Century Gothic"/>
                <w:b/>
                <w:sz w:val="18"/>
                <w:szCs w:val="18"/>
                <w:lang w:eastAsia="en-US"/>
              </w:rPr>
            </w:pPr>
            <w:r>
              <w:rPr>
                <w:rFonts w:ascii="Century Gothic" w:eastAsia="Calibri" w:hAnsi="Century Gothic"/>
                <w:b/>
                <w:sz w:val="18"/>
                <w:szCs w:val="18"/>
                <w:lang w:eastAsia="en-US"/>
              </w:rPr>
              <w:t xml:space="preserve">Jebkuru LR zāļu reģistrā reģistrētu un receptē izrakstītu medikamentu apmaksa </w:t>
            </w:r>
            <w:r w:rsidRPr="0017289E">
              <w:rPr>
                <w:rFonts w:ascii="Century Gothic" w:eastAsia="Calibri" w:hAnsi="Century Gothic"/>
                <w:bCs/>
                <w:sz w:val="18"/>
                <w:szCs w:val="18"/>
                <w:lang w:eastAsia="en-US"/>
              </w:rPr>
              <w:t xml:space="preserve">ar kopējo atlīdzību limitu ne mazāk kā EUR </w:t>
            </w:r>
            <w:r>
              <w:rPr>
                <w:rFonts w:ascii="Century Gothic" w:eastAsia="Calibri" w:hAnsi="Century Gothic"/>
                <w:bCs/>
                <w:sz w:val="18"/>
                <w:szCs w:val="18"/>
                <w:lang w:eastAsia="en-US"/>
              </w:rPr>
              <w:t>75</w:t>
            </w:r>
            <w:r w:rsidRPr="0017289E">
              <w:rPr>
                <w:rFonts w:ascii="Century Gothic" w:eastAsia="Calibri" w:hAnsi="Century Gothic"/>
                <w:bCs/>
                <w:sz w:val="18"/>
                <w:szCs w:val="18"/>
                <w:lang w:eastAsia="en-US"/>
              </w:rPr>
              <w:t>.00</w:t>
            </w:r>
            <w:r w:rsidR="006E5CEE">
              <w:rPr>
                <w:rFonts w:ascii="Century Gothic" w:eastAsia="Calibri" w:hAnsi="Century Gothic"/>
                <w:bCs/>
                <w:sz w:val="18"/>
                <w:szCs w:val="18"/>
                <w:lang w:eastAsia="en-US"/>
              </w:rPr>
              <w:t xml:space="preserve"> un ne vairāk kā EUR 200.00</w:t>
            </w:r>
            <w:r w:rsidRPr="0017289E">
              <w:rPr>
                <w:rFonts w:ascii="Century Gothic" w:eastAsia="Calibri" w:hAnsi="Century Gothic"/>
                <w:bCs/>
                <w:sz w:val="18"/>
                <w:szCs w:val="18"/>
                <w:lang w:eastAsia="en-US"/>
              </w:rPr>
              <w:t xml:space="preserve"> apdrošināšanas periodā</w:t>
            </w:r>
            <w:r>
              <w:rPr>
                <w:rFonts w:ascii="Century Gothic" w:eastAsia="Calibri" w:hAnsi="Century Gothic"/>
                <w:bCs/>
                <w:sz w:val="18"/>
                <w:szCs w:val="18"/>
                <w:lang w:eastAsia="en-US"/>
              </w:rPr>
              <w:t>, 50% apmērā piedāvātā atlīdzību limita ietvaros (t.i. bez citu apakš</w:t>
            </w:r>
            <w:r w:rsidR="004317C7">
              <w:rPr>
                <w:rFonts w:ascii="Century Gothic" w:eastAsia="Calibri" w:hAnsi="Century Gothic"/>
                <w:bCs/>
                <w:sz w:val="18"/>
                <w:szCs w:val="18"/>
                <w:lang w:eastAsia="en-US"/>
              </w:rPr>
              <w:t xml:space="preserve"> </w:t>
            </w:r>
            <w:r>
              <w:rPr>
                <w:rFonts w:ascii="Century Gothic" w:eastAsia="Calibri" w:hAnsi="Century Gothic"/>
                <w:bCs/>
                <w:sz w:val="18"/>
                <w:szCs w:val="18"/>
                <w:lang w:eastAsia="en-US"/>
              </w:rPr>
              <w:t>limitu un skaita ierobežojuma piemērošanas.</w:t>
            </w:r>
          </w:p>
        </w:tc>
        <w:tc>
          <w:tcPr>
            <w:tcW w:w="777" w:type="pct"/>
            <w:shd w:val="clear" w:color="auto" w:fill="FFFFFF"/>
            <w:vAlign w:val="center"/>
          </w:tcPr>
          <w:p w14:paraId="2CF414B8" w14:textId="21C8CAFE" w:rsidR="00351BCA" w:rsidRDefault="006F3A57" w:rsidP="00F277BC">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 xml:space="preserve">  6</w:t>
            </w:r>
          </w:p>
        </w:tc>
        <w:tc>
          <w:tcPr>
            <w:tcW w:w="2133" w:type="pct"/>
            <w:vMerge/>
            <w:shd w:val="clear" w:color="auto" w:fill="FFFFFF"/>
            <w:vAlign w:val="center"/>
          </w:tcPr>
          <w:p w14:paraId="2ACBA538" w14:textId="77777777" w:rsidR="00351BCA" w:rsidRPr="00630D2D" w:rsidRDefault="00351BCA" w:rsidP="00F277BC">
            <w:pPr>
              <w:shd w:val="clear" w:color="auto" w:fill="F2F2F2"/>
              <w:jc w:val="both"/>
              <w:rPr>
                <w:rFonts w:ascii="Century Gothic" w:eastAsia="Calibri" w:hAnsi="Century Gothic"/>
                <w:sz w:val="15"/>
                <w:szCs w:val="15"/>
                <w:lang w:eastAsia="en-US"/>
              </w:rPr>
            </w:pPr>
          </w:p>
        </w:tc>
      </w:tr>
      <w:tr w:rsidR="00DB7C63" w:rsidRPr="00067D82" w14:paraId="15F64B0B" w14:textId="77777777" w:rsidTr="004D1B87">
        <w:trPr>
          <w:trHeight w:val="78"/>
        </w:trPr>
        <w:tc>
          <w:tcPr>
            <w:tcW w:w="486" w:type="pct"/>
            <w:shd w:val="clear" w:color="auto" w:fill="FFFFFF"/>
            <w:vAlign w:val="center"/>
          </w:tcPr>
          <w:p w14:paraId="0D3B04D5" w14:textId="2E592DF6" w:rsidR="00DB7C63" w:rsidRDefault="00DB7C63" w:rsidP="00DB7C63">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t>5.3.</w:t>
            </w:r>
          </w:p>
        </w:tc>
        <w:tc>
          <w:tcPr>
            <w:tcW w:w="1604" w:type="pct"/>
            <w:shd w:val="clear" w:color="auto" w:fill="FFFFFF"/>
            <w:vAlign w:val="center"/>
          </w:tcPr>
          <w:p w14:paraId="2C352211" w14:textId="537870AD" w:rsidR="00DB7C63" w:rsidRDefault="00DB7C63" w:rsidP="00DB7C63">
            <w:pPr>
              <w:ind w:right="34"/>
              <w:jc w:val="both"/>
              <w:rPr>
                <w:rFonts w:ascii="Century Gothic" w:eastAsia="Calibri" w:hAnsi="Century Gothic"/>
                <w:b/>
                <w:sz w:val="18"/>
                <w:szCs w:val="18"/>
                <w:lang w:eastAsia="en-US"/>
              </w:rPr>
            </w:pPr>
            <w:r>
              <w:rPr>
                <w:rFonts w:ascii="Century Gothic" w:eastAsia="Calibri" w:hAnsi="Century Gothic"/>
                <w:b/>
                <w:sz w:val="18"/>
                <w:szCs w:val="18"/>
                <w:lang w:eastAsia="en-US"/>
              </w:rPr>
              <w:t xml:space="preserve">Jebkādi ar varikozo vēnu ārstniecību </w:t>
            </w:r>
            <w:r w:rsidRPr="000F53D0">
              <w:rPr>
                <w:rFonts w:ascii="Century Gothic" w:eastAsia="Calibri" w:hAnsi="Century Gothic"/>
                <w:bCs/>
                <w:sz w:val="18"/>
                <w:szCs w:val="18"/>
                <w:lang w:eastAsia="en-US"/>
              </w:rPr>
              <w:t>saistītie veselības aprūpes pakalpojumi, t.sk. maksas operācijas</w:t>
            </w:r>
            <w:r>
              <w:rPr>
                <w:rFonts w:ascii="Century Gothic" w:eastAsia="Calibri" w:hAnsi="Century Gothic"/>
                <w:bCs/>
                <w:sz w:val="18"/>
                <w:szCs w:val="18"/>
                <w:lang w:eastAsia="en-US"/>
              </w:rPr>
              <w:t>,</w:t>
            </w:r>
            <w:r>
              <w:rPr>
                <w:rFonts w:ascii="Century Gothic" w:eastAsia="Calibri" w:hAnsi="Century Gothic"/>
                <w:b/>
                <w:sz w:val="18"/>
                <w:szCs w:val="18"/>
                <w:lang w:eastAsia="en-US"/>
              </w:rPr>
              <w:t xml:space="preserve"> bez vēnu saslimšanas diagnožu ierobežojuma, </w:t>
            </w:r>
            <w:r w:rsidRPr="0017289E">
              <w:rPr>
                <w:rFonts w:ascii="Century Gothic" w:eastAsia="Calibri" w:hAnsi="Century Gothic"/>
                <w:bCs/>
                <w:sz w:val="18"/>
                <w:szCs w:val="18"/>
                <w:lang w:eastAsia="en-US"/>
              </w:rPr>
              <w:t xml:space="preserve">ar kopējo atlīdzību limitu ne mazāk kā </w:t>
            </w:r>
            <w:r w:rsidRPr="0017289E">
              <w:rPr>
                <w:rFonts w:ascii="Century Gothic" w:eastAsia="Calibri" w:hAnsi="Century Gothic"/>
                <w:bCs/>
                <w:sz w:val="18"/>
                <w:szCs w:val="18"/>
                <w:lang w:eastAsia="en-US"/>
              </w:rPr>
              <w:lastRenderedPageBreak/>
              <w:t>EUR 2</w:t>
            </w:r>
            <w:r>
              <w:rPr>
                <w:rFonts w:ascii="Century Gothic" w:eastAsia="Calibri" w:hAnsi="Century Gothic"/>
                <w:bCs/>
                <w:sz w:val="18"/>
                <w:szCs w:val="18"/>
                <w:lang w:eastAsia="en-US"/>
              </w:rPr>
              <w:t>0</w:t>
            </w:r>
            <w:r w:rsidRPr="0017289E">
              <w:rPr>
                <w:rFonts w:ascii="Century Gothic" w:eastAsia="Calibri" w:hAnsi="Century Gothic"/>
                <w:bCs/>
                <w:sz w:val="18"/>
                <w:szCs w:val="18"/>
                <w:lang w:eastAsia="en-US"/>
              </w:rPr>
              <w:t>0.00 apdrošināšanas periodā</w:t>
            </w:r>
            <w:r>
              <w:rPr>
                <w:rFonts w:ascii="Century Gothic" w:eastAsia="Calibri" w:hAnsi="Century Gothic"/>
                <w:bCs/>
                <w:sz w:val="18"/>
                <w:szCs w:val="18"/>
                <w:lang w:eastAsia="en-US"/>
              </w:rPr>
              <w:t>, 100% apmērā piedāvātā atlīdzību limita ietvaros.</w:t>
            </w:r>
          </w:p>
        </w:tc>
        <w:tc>
          <w:tcPr>
            <w:tcW w:w="777" w:type="pct"/>
            <w:shd w:val="clear" w:color="auto" w:fill="FFFFFF"/>
            <w:vAlign w:val="center"/>
          </w:tcPr>
          <w:p w14:paraId="0D68B2FB" w14:textId="3001D15B" w:rsidR="00DB7C63" w:rsidRDefault="00654C96" w:rsidP="00DB7C63">
            <w:pPr>
              <w:ind w:right="34"/>
              <w:jc w:val="center"/>
              <w:rPr>
                <w:rFonts w:ascii="Century Gothic" w:eastAsia="Calibri" w:hAnsi="Century Gothic"/>
                <w:bCs/>
                <w:sz w:val="18"/>
                <w:szCs w:val="18"/>
                <w:lang w:eastAsia="en-US"/>
              </w:rPr>
            </w:pPr>
            <w:r>
              <w:rPr>
                <w:rFonts w:ascii="Century Gothic" w:eastAsia="Calibri" w:hAnsi="Century Gothic"/>
                <w:bCs/>
                <w:sz w:val="18"/>
                <w:szCs w:val="18"/>
                <w:lang w:eastAsia="en-US"/>
              </w:rPr>
              <w:lastRenderedPageBreak/>
              <w:t>4</w:t>
            </w:r>
          </w:p>
        </w:tc>
        <w:tc>
          <w:tcPr>
            <w:tcW w:w="2133" w:type="pct"/>
            <w:vMerge/>
            <w:shd w:val="clear" w:color="auto" w:fill="FFFFFF"/>
            <w:vAlign w:val="center"/>
          </w:tcPr>
          <w:p w14:paraId="04A701A2" w14:textId="77777777" w:rsidR="00DB7C63" w:rsidRPr="00630D2D" w:rsidRDefault="00DB7C63" w:rsidP="00DB7C63">
            <w:pPr>
              <w:shd w:val="clear" w:color="auto" w:fill="F2F2F2"/>
              <w:jc w:val="both"/>
              <w:rPr>
                <w:rFonts w:ascii="Century Gothic" w:eastAsia="Calibri" w:hAnsi="Century Gothic"/>
                <w:sz w:val="15"/>
                <w:szCs w:val="15"/>
                <w:lang w:eastAsia="en-US"/>
              </w:rPr>
            </w:pPr>
          </w:p>
        </w:tc>
      </w:tr>
      <w:tr w:rsidR="00DB7C63" w:rsidRPr="00067D82" w14:paraId="4DCBFA28" w14:textId="77777777" w:rsidTr="004D1B87">
        <w:trPr>
          <w:trHeight w:val="78"/>
        </w:trPr>
        <w:tc>
          <w:tcPr>
            <w:tcW w:w="486" w:type="pct"/>
            <w:shd w:val="clear" w:color="auto" w:fill="FFFFFF"/>
            <w:vAlign w:val="center"/>
          </w:tcPr>
          <w:p w14:paraId="49FE8170" w14:textId="2DA76639" w:rsidR="00DB7C63" w:rsidRPr="00C93EFB" w:rsidRDefault="00DB7C63" w:rsidP="00DB7C63">
            <w:pPr>
              <w:ind w:right="34"/>
              <w:jc w:val="center"/>
              <w:rPr>
                <w:rFonts w:ascii="Century Gothic" w:eastAsia="Calibri" w:hAnsi="Century Gothic"/>
                <w:b/>
                <w:sz w:val="18"/>
                <w:szCs w:val="18"/>
                <w:lang w:eastAsia="en-US"/>
              </w:rPr>
            </w:pPr>
            <w:r w:rsidRPr="00C93EFB">
              <w:rPr>
                <w:rFonts w:ascii="Century Gothic" w:eastAsia="Calibri" w:hAnsi="Century Gothic"/>
                <w:bCs/>
                <w:sz w:val="18"/>
                <w:szCs w:val="18"/>
                <w:lang w:eastAsia="en-US"/>
              </w:rPr>
              <w:t>5.4.</w:t>
            </w:r>
          </w:p>
        </w:tc>
        <w:tc>
          <w:tcPr>
            <w:tcW w:w="1604" w:type="pct"/>
            <w:shd w:val="clear" w:color="auto" w:fill="FFFFFF"/>
            <w:vAlign w:val="center"/>
          </w:tcPr>
          <w:p w14:paraId="3EC05446" w14:textId="51E635A8" w:rsidR="00DB7C63" w:rsidRPr="00C93EFB" w:rsidRDefault="007F1FD9" w:rsidP="00DB7C63">
            <w:pPr>
              <w:ind w:right="34"/>
              <w:jc w:val="both"/>
              <w:rPr>
                <w:rFonts w:ascii="Century Gothic" w:eastAsia="Calibri" w:hAnsi="Century Gothic"/>
                <w:bCs/>
                <w:sz w:val="18"/>
                <w:szCs w:val="18"/>
                <w:lang w:eastAsia="en-US"/>
              </w:rPr>
            </w:pPr>
            <w:r w:rsidRPr="00C93EFB">
              <w:rPr>
                <w:rFonts w:ascii="Century Gothic" w:eastAsia="Calibri" w:hAnsi="Century Gothic"/>
                <w:b/>
                <w:sz w:val="18"/>
                <w:szCs w:val="18"/>
                <w:lang w:eastAsia="en-US"/>
              </w:rPr>
              <w:t xml:space="preserve">Fizioterapeita </w:t>
            </w:r>
            <w:r w:rsidRPr="00C93EFB">
              <w:rPr>
                <w:rFonts w:ascii="Century Gothic" w:eastAsia="Calibri" w:hAnsi="Century Gothic"/>
                <w:bCs/>
                <w:sz w:val="18"/>
                <w:szCs w:val="18"/>
                <w:lang w:eastAsia="en-US"/>
              </w:rPr>
              <w:t>konsultācij</w:t>
            </w:r>
            <w:r w:rsidR="003C7800" w:rsidRPr="00C93EFB">
              <w:rPr>
                <w:rFonts w:ascii="Century Gothic" w:eastAsia="Calibri" w:hAnsi="Century Gothic"/>
                <w:bCs/>
                <w:sz w:val="18"/>
                <w:szCs w:val="18"/>
                <w:lang w:eastAsia="en-US"/>
              </w:rPr>
              <w:t>as</w:t>
            </w:r>
            <w:r w:rsidRPr="00C93EFB">
              <w:rPr>
                <w:rFonts w:ascii="Century Gothic" w:eastAsia="Calibri" w:hAnsi="Century Gothic"/>
                <w:bCs/>
                <w:sz w:val="18"/>
                <w:szCs w:val="18"/>
                <w:lang w:eastAsia="en-US"/>
              </w:rPr>
              <w:t xml:space="preserve"> </w:t>
            </w:r>
            <w:r w:rsidR="003C7800" w:rsidRPr="00C93EFB">
              <w:rPr>
                <w:rFonts w:ascii="Century Gothic" w:eastAsia="Calibri" w:hAnsi="Century Gothic"/>
                <w:bCs/>
                <w:sz w:val="18"/>
                <w:szCs w:val="18"/>
                <w:lang w:eastAsia="en-US"/>
              </w:rPr>
              <w:t xml:space="preserve"> </w:t>
            </w:r>
            <w:r w:rsidR="002732F8" w:rsidRPr="00C93EFB">
              <w:rPr>
                <w:rFonts w:ascii="Century Gothic" w:eastAsia="Calibri" w:hAnsi="Century Gothic"/>
                <w:b/>
                <w:sz w:val="18"/>
                <w:szCs w:val="18"/>
                <w:lang w:eastAsia="en-US"/>
              </w:rPr>
              <w:t xml:space="preserve">3 </w:t>
            </w:r>
            <w:r w:rsidR="003C7800" w:rsidRPr="00C93EFB">
              <w:rPr>
                <w:rFonts w:ascii="Century Gothic" w:eastAsia="Calibri" w:hAnsi="Century Gothic"/>
                <w:b/>
                <w:sz w:val="18"/>
                <w:szCs w:val="18"/>
                <w:lang w:eastAsia="en-US"/>
              </w:rPr>
              <w:t>vai vairāk reizes</w:t>
            </w:r>
            <w:r w:rsidR="003C7800" w:rsidRPr="00C93EFB">
              <w:rPr>
                <w:rFonts w:ascii="Century Gothic" w:eastAsia="Calibri" w:hAnsi="Century Gothic"/>
                <w:bCs/>
                <w:sz w:val="18"/>
                <w:szCs w:val="18"/>
                <w:lang w:eastAsia="en-US"/>
              </w:rPr>
              <w:t xml:space="preserve"> (</w:t>
            </w:r>
            <w:r w:rsidR="00244B85" w:rsidRPr="00C93EFB">
              <w:rPr>
                <w:rFonts w:ascii="Century Gothic" w:eastAsia="Calibri" w:hAnsi="Century Gothic"/>
                <w:bCs/>
                <w:sz w:val="18"/>
                <w:szCs w:val="18"/>
                <w:lang w:eastAsia="en-US"/>
              </w:rPr>
              <w:t>bet ne vairāk kā 1</w:t>
            </w:r>
            <w:r w:rsidR="002732F8" w:rsidRPr="00C93EFB">
              <w:rPr>
                <w:rFonts w:ascii="Century Gothic" w:eastAsia="Calibri" w:hAnsi="Century Gothic"/>
                <w:bCs/>
                <w:sz w:val="18"/>
                <w:szCs w:val="18"/>
                <w:lang w:eastAsia="en-US"/>
              </w:rPr>
              <w:t>5</w:t>
            </w:r>
            <w:r w:rsidR="003C7800" w:rsidRPr="00C93EFB">
              <w:rPr>
                <w:rFonts w:ascii="Century Gothic" w:eastAsia="Calibri" w:hAnsi="Century Gothic"/>
                <w:bCs/>
                <w:sz w:val="18"/>
                <w:szCs w:val="18"/>
                <w:lang w:eastAsia="en-US"/>
              </w:rPr>
              <w:t>) apdrošināšanas periodā.</w:t>
            </w:r>
          </w:p>
          <w:p w14:paraId="43B882D3" w14:textId="194B4711" w:rsidR="003C7800" w:rsidRPr="00C93EFB" w:rsidRDefault="003C7800" w:rsidP="00DB7C63">
            <w:pPr>
              <w:ind w:right="34"/>
              <w:jc w:val="both"/>
              <w:rPr>
                <w:rFonts w:ascii="Century Gothic" w:eastAsia="Calibri" w:hAnsi="Century Gothic"/>
                <w:bCs/>
                <w:sz w:val="18"/>
                <w:szCs w:val="18"/>
                <w:lang w:eastAsia="en-US"/>
              </w:rPr>
            </w:pPr>
            <w:r w:rsidRPr="00C93EFB">
              <w:rPr>
                <w:rFonts w:ascii="Century Gothic" w:eastAsia="Calibri" w:hAnsi="Century Gothic"/>
                <w:bCs/>
                <w:sz w:val="18"/>
                <w:szCs w:val="18"/>
                <w:lang w:eastAsia="en-US"/>
              </w:rPr>
              <w:t xml:space="preserve">Katras konsultācijas limits vienāds ar </w:t>
            </w:r>
            <w:r w:rsidR="00C94B44" w:rsidRPr="00C93EFB">
              <w:rPr>
                <w:rFonts w:ascii="Century Gothic" w:eastAsia="Calibri" w:hAnsi="Century Gothic"/>
                <w:bCs/>
                <w:sz w:val="18"/>
                <w:szCs w:val="18"/>
                <w:lang w:eastAsia="en-US"/>
              </w:rPr>
              <w:t>p</w:t>
            </w:r>
            <w:r w:rsidRPr="00C93EFB">
              <w:rPr>
                <w:rFonts w:ascii="Century Gothic" w:eastAsia="Calibri" w:hAnsi="Century Gothic"/>
                <w:bCs/>
                <w:sz w:val="18"/>
                <w:szCs w:val="18"/>
                <w:lang w:eastAsia="en-US"/>
              </w:rPr>
              <w:t xml:space="preserve">amata programmas ietvaros piedāvāto </w:t>
            </w:r>
            <w:r w:rsidR="008B54A1" w:rsidRPr="00C93EFB">
              <w:rPr>
                <w:rFonts w:ascii="Century Gothic" w:eastAsia="Calibri" w:hAnsi="Century Gothic"/>
                <w:bCs/>
                <w:sz w:val="18"/>
                <w:szCs w:val="18"/>
                <w:lang w:eastAsia="en-US"/>
              </w:rPr>
              <w:t>ārstu</w:t>
            </w:r>
            <w:r w:rsidR="00C94B44" w:rsidRPr="00C93EFB">
              <w:rPr>
                <w:rFonts w:ascii="Century Gothic" w:eastAsia="Calibri" w:hAnsi="Century Gothic"/>
                <w:bCs/>
                <w:sz w:val="18"/>
                <w:szCs w:val="18"/>
                <w:lang w:eastAsia="en-US"/>
              </w:rPr>
              <w:t xml:space="preserve"> speciālistu atlīdzību limitu, bet ne </w:t>
            </w:r>
            <w:r w:rsidR="00D528C3" w:rsidRPr="00C93EFB">
              <w:rPr>
                <w:rFonts w:ascii="Century Gothic" w:eastAsia="Calibri" w:hAnsi="Century Gothic"/>
                <w:bCs/>
                <w:sz w:val="18"/>
                <w:szCs w:val="18"/>
                <w:lang w:eastAsia="en-US"/>
              </w:rPr>
              <w:t>mazāk kā EUR 40.00</w:t>
            </w:r>
          </w:p>
        </w:tc>
        <w:tc>
          <w:tcPr>
            <w:tcW w:w="777" w:type="pct"/>
            <w:shd w:val="clear" w:color="auto" w:fill="FFFFFF"/>
            <w:vAlign w:val="center"/>
          </w:tcPr>
          <w:p w14:paraId="187FAA07" w14:textId="755194B1" w:rsidR="00DB7C63" w:rsidRPr="000C790B" w:rsidRDefault="00654C96" w:rsidP="00DB7C63">
            <w:pPr>
              <w:ind w:right="34"/>
              <w:jc w:val="center"/>
              <w:rPr>
                <w:rFonts w:ascii="Century Gothic" w:eastAsia="Calibri" w:hAnsi="Century Gothic"/>
                <w:bCs/>
                <w:sz w:val="18"/>
                <w:szCs w:val="18"/>
                <w:lang w:eastAsia="en-US"/>
              </w:rPr>
            </w:pPr>
            <w:r w:rsidRPr="00C93EFB">
              <w:rPr>
                <w:rFonts w:ascii="Century Gothic" w:eastAsia="Calibri" w:hAnsi="Century Gothic"/>
                <w:bCs/>
                <w:sz w:val="18"/>
                <w:szCs w:val="18"/>
                <w:lang w:eastAsia="en-US"/>
              </w:rPr>
              <w:t>3</w:t>
            </w:r>
            <w:r w:rsidR="00DB7C63" w:rsidRPr="000C790B">
              <w:rPr>
                <w:rFonts w:ascii="Century Gothic" w:eastAsia="Calibri" w:hAnsi="Century Gothic"/>
                <w:bCs/>
                <w:sz w:val="18"/>
                <w:szCs w:val="18"/>
                <w:lang w:eastAsia="en-US"/>
              </w:rPr>
              <w:t xml:space="preserve">  </w:t>
            </w:r>
          </w:p>
        </w:tc>
        <w:tc>
          <w:tcPr>
            <w:tcW w:w="2133" w:type="pct"/>
            <w:vMerge/>
            <w:shd w:val="clear" w:color="auto" w:fill="FFFFFF"/>
            <w:vAlign w:val="center"/>
          </w:tcPr>
          <w:p w14:paraId="74AA8C0E" w14:textId="77777777" w:rsidR="00DB7C63" w:rsidRPr="00630D2D" w:rsidRDefault="00DB7C63" w:rsidP="00DB7C63">
            <w:pPr>
              <w:shd w:val="clear" w:color="auto" w:fill="F2F2F2"/>
              <w:jc w:val="both"/>
              <w:rPr>
                <w:rFonts w:ascii="Century Gothic" w:eastAsia="Calibri" w:hAnsi="Century Gothic"/>
                <w:sz w:val="15"/>
                <w:szCs w:val="15"/>
                <w:lang w:eastAsia="en-US"/>
              </w:rPr>
            </w:pPr>
          </w:p>
        </w:tc>
      </w:tr>
      <w:tr w:rsidR="00DB7C63" w:rsidRPr="001114BC" w14:paraId="08C9A1B5" w14:textId="77777777" w:rsidTr="004D1B87">
        <w:trPr>
          <w:trHeight w:val="344"/>
        </w:trPr>
        <w:tc>
          <w:tcPr>
            <w:tcW w:w="486" w:type="pct"/>
            <w:shd w:val="clear" w:color="auto" w:fill="F2F2F2"/>
            <w:vAlign w:val="center"/>
          </w:tcPr>
          <w:p w14:paraId="26AF3002" w14:textId="5D42D7F4" w:rsidR="00DB7C63" w:rsidRPr="00BE5C29" w:rsidRDefault="00DB7C63" w:rsidP="00DB7C63">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6</w:t>
            </w:r>
            <w:r w:rsidRPr="00BE5C29">
              <w:rPr>
                <w:rFonts w:ascii="Century Gothic" w:eastAsia="Calibri" w:hAnsi="Century Gothic"/>
                <w:b/>
                <w:sz w:val="18"/>
                <w:szCs w:val="18"/>
                <w:lang w:eastAsia="en-US"/>
              </w:rPr>
              <w:t>.</w:t>
            </w:r>
          </w:p>
        </w:tc>
        <w:tc>
          <w:tcPr>
            <w:tcW w:w="1604" w:type="pct"/>
            <w:shd w:val="clear" w:color="auto" w:fill="F2F2F2"/>
            <w:vAlign w:val="center"/>
          </w:tcPr>
          <w:p w14:paraId="29D177FF" w14:textId="77777777" w:rsidR="00DB7C63" w:rsidRPr="001114BC" w:rsidRDefault="00DB7C63" w:rsidP="00DB7C63">
            <w:pPr>
              <w:ind w:right="34"/>
              <w:jc w:val="both"/>
              <w:rPr>
                <w:rFonts w:ascii="Century Gothic" w:eastAsia="Calibri" w:hAnsi="Century Gothic"/>
                <w:b/>
                <w:sz w:val="18"/>
                <w:szCs w:val="18"/>
                <w:lang w:eastAsia="en-US"/>
              </w:rPr>
            </w:pPr>
            <w:r w:rsidRPr="001114BC">
              <w:rPr>
                <w:rFonts w:ascii="Century Gothic" w:eastAsia="Calibri" w:hAnsi="Century Gothic"/>
                <w:b/>
                <w:sz w:val="18"/>
                <w:szCs w:val="18"/>
                <w:lang w:eastAsia="en-US"/>
              </w:rPr>
              <w:t>Polises funkcionalitātes nosacījumi:</w:t>
            </w:r>
          </w:p>
        </w:tc>
        <w:tc>
          <w:tcPr>
            <w:tcW w:w="777" w:type="pct"/>
            <w:shd w:val="clear" w:color="auto" w:fill="F2F2F2"/>
            <w:vAlign w:val="center"/>
          </w:tcPr>
          <w:p w14:paraId="63F53F1C" w14:textId="567B5655" w:rsidR="00DB7C63" w:rsidRPr="001114BC" w:rsidRDefault="00DB7C63" w:rsidP="00DB7C63">
            <w:pPr>
              <w:ind w:right="34"/>
              <w:jc w:val="center"/>
              <w:rPr>
                <w:rFonts w:ascii="Century Gothic" w:eastAsia="Calibri" w:hAnsi="Century Gothic"/>
                <w:b/>
                <w:sz w:val="18"/>
                <w:szCs w:val="18"/>
                <w:lang w:eastAsia="en-US"/>
              </w:rPr>
            </w:pPr>
            <w:r>
              <w:rPr>
                <w:rFonts w:ascii="Century Gothic" w:eastAsia="Calibri" w:hAnsi="Century Gothic"/>
                <w:b/>
                <w:sz w:val="18"/>
                <w:szCs w:val="18"/>
                <w:lang w:eastAsia="en-US"/>
              </w:rPr>
              <w:t>9</w:t>
            </w:r>
          </w:p>
        </w:tc>
        <w:tc>
          <w:tcPr>
            <w:tcW w:w="2133" w:type="pct"/>
            <w:shd w:val="clear" w:color="auto" w:fill="F2F2F2"/>
            <w:vAlign w:val="center"/>
          </w:tcPr>
          <w:p w14:paraId="52830E55" w14:textId="77777777" w:rsidR="00DB7C63" w:rsidRPr="001114BC" w:rsidRDefault="00DB7C63" w:rsidP="00DB7C63">
            <w:pPr>
              <w:rPr>
                <w:rFonts w:ascii="Century Gothic" w:eastAsia="Calibri" w:hAnsi="Century Gothic"/>
                <w:sz w:val="15"/>
                <w:szCs w:val="15"/>
                <w:lang w:eastAsia="en-US"/>
              </w:rPr>
            </w:pPr>
            <w:r w:rsidRPr="001114BC">
              <w:rPr>
                <w:rFonts w:ascii="Century Gothic" w:eastAsia="Calibri" w:hAnsi="Century Gothic"/>
                <w:sz w:val="15"/>
                <w:szCs w:val="15"/>
                <w:lang w:eastAsia="en-US"/>
              </w:rPr>
              <w:t>Tiek vērtēti Karšu izmantošanas ērtības nosacījumi.</w:t>
            </w:r>
          </w:p>
        </w:tc>
      </w:tr>
      <w:tr w:rsidR="00DB7C63" w:rsidRPr="00B05889" w14:paraId="753BAFDC" w14:textId="77777777" w:rsidTr="004D1B87">
        <w:trPr>
          <w:trHeight w:val="1731"/>
        </w:trPr>
        <w:tc>
          <w:tcPr>
            <w:tcW w:w="486" w:type="pct"/>
            <w:vAlign w:val="center"/>
          </w:tcPr>
          <w:p w14:paraId="3A4D5387" w14:textId="686396DC" w:rsidR="00DB7C63" w:rsidRPr="00B05889" w:rsidRDefault="00DB7C63" w:rsidP="00DB7C63">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6</w:t>
            </w:r>
            <w:r w:rsidRPr="00B05889">
              <w:rPr>
                <w:rFonts w:ascii="Century Gothic" w:eastAsia="Calibri" w:hAnsi="Century Gothic"/>
                <w:sz w:val="18"/>
                <w:szCs w:val="18"/>
                <w:lang w:eastAsia="en-US"/>
              </w:rPr>
              <w:t>.1.</w:t>
            </w:r>
          </w:p>
        </w:tc>
        <w:tc>
          <w:tcPr>
            <w:tcW w:w="1604" w:type="pct"/>
            <w:shd w:val="clear" w:color="auto" w:fill="FFFFFF"/>
            <w:vAlign w:val="center"/>
          </w:tcPr>
          <w:p w14:paraId="438A336A" w14:textId="45E35DF9" w:rsidR="00DB7C63" w:rsidRPr="00B05889" w:rsidRDefault="00DB7C63" w:rsidP="00DB7C63">
            <w:pPr>
              <w:ind w:right="34"/>
              <w:jc w:val="both"/>
              <w:rPr>
                <w:rFonts w:ascii="Century Gothic" w:eastAsia="Calibri" w:hAnsi="Century Gothic"/>
                <w:sz w:val="18"/>
                <w:szCs w:val="18"/>
                <w:lang w:eastAsia="en-US"/>
              </w:rPr>
            </w:pPr>
            <w:r w:rsidRPr="00B05889">
              <w:rPr>
                <w:rFonts w:ascii="Century Gothic" w:eastAsia="Calibri" w:hAnsi="Century Gothic"/>
                <w:sz w:val="18"/>
                <w:szCs w:val="18"/>
                <w:lang w:eastAsia="en-US"/>
              </w:rPr>
              <w:t xml:space="preserve">Kopējais ambulatoro un stacionāro līguma iestāžu skaits, ievērojot tehniskās specifikācijas A daļas 9. punktā un </w:t>
            </w:r>
            <w:r>
              <w:rPr>
                <w:rFonts w:ascii="Century Gothic" w:eastAsia="Calibri" w:hAnsi="Century Gothic"/>
                <w:sz w:val="18"/>
                <w:szCs w:val="18"/>
                <w:lang w:eastAsia="en-US"/>
              </w:rPr>
              <w:t>E</w:t>
            </w:r>
            <w:r w:rsidRPr="00B05889">
              <w:rPr>
                <w:rFonts w:ascii="Century Gothic" w:eastAsia="Calibri" w:hAnsi="Century Gothic"/>
                <w:sz w:val="18"/>
                <w:szCs w:val="18"/>
                <w:lang w:eastAsia="en-US"/>
              </w:rPr>
              <w:t xml:space="preserve"> daļas 12. punktā norādīto</w:t>
            </w:r>
          </w:p>
        </w:tc>
        <w:tc>
          <w:tcPr>
            <w:tcW w:w="777" w:type="pct"/>
            <w:shd w:val="clear" w:color="auto" w:fill="FFFFFF"/>
            <w:vAlign w:val="center"/>
          </w:tcPr>
          <w:p w14:paraId="27E34D64" w14:textId="141E4256" w:rsidR="00DB7C63" w:rsidRPr="00B05889" w:rsidRDefault="00DB7C63" w:rsidP="00DB7C63">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4</w:t>
            </w:r>
          </w:p>
        </w:tc>
        <w:tc>
          <w:tcPr>
            <w:tcW w:w="2133" w:type="pct"/>
            <w:vMerge w:val="restart"/>
            <w:shd w:val="clear" w:color="auto" w:fill="FFFFFF"/>
            <w:vAlign w:val="center"/>
          </w:tcPr>
          <w:p w14:paraId="561CADAC" w14:textId="374B57E6" w:rsidR="00DB7C63" w:rsidRPr="00B05889" w:rsidRDefault="00DB7C63" w:rsidP="00DB7C63">
            <w:pPr>
              <w:jc w:val="both"/>
              <w:rPr>
                <w:rFonts w:ascii="Century Gothic" w:eastAsia="Calibri" w:hAnsi="Century Gothic"/>
                <w:sz w:val="15"/>
                <w:szCs w:val="15"/>
                <w:lang w:eastAsia="en-US"/>
              </w:rPr>
            </w:pPr>
            <w:r w:rsidRPr="00B05889">
              <w:rPr>
                <w:rFonts w:ascii="Century Gothic" w:eastAsia="Calibri" w:hAnsi="Century Gothic"/>
                <w:sz w:val="15"/>
                <w:szCs w:val="15"/>
                <w:lang w:eastAsia="en-US"/>
              </w:rPr>
              <w:t>Pretendenta piedāvājums, kurā tiks iekļautas visvairāk līguma iestādes (atbilstoši tehniskajā specifikācijā noteiktajam līguma iestāžu formulējumam), kurās ar piedāvāto Pamata programmu, tiek nodrošināti norēķini ar Karti, iegūst maksimālo punktu skaitu katrā no vērtējamiem apakš</w:t>
            </w:r>
            <w:r>
              <w:rPr>
                <w:rFonts w:ascii="Century Gothic" w:eastAsia="Calibri" w:hAnsi="Century Gothic"/>
                <w:sz w:val="15"/>
                <w:szCs w:val="15"/>
                <w:lang w:eastAsia="en-US"/>
              </w:rPr>
              <w:t xml:space="preserve"> </w:t>
            </w:r>
            <w:r w:rsidRPr="00B05889">
              <w:rPr>
                <w:rFonts w:ascii="Century Gothic" w:eastAsia="Calibri" w:hAnsi="Century Gothic"/>
                <w:sz w:val="15"/>
                <w:szCs w:val="15"/>
                <w:lang w:eastAsia="en-US"/>
              </w:rPr>
              <w:t>kritērijiem. Pārējo piedāvājumu līguma iestāžu skaita izdevīguma punkti tiek aprēķināti pēc formulas: X/Y *P, kur</w:t>
            </w:r>
          </w:p>
          <w:p w14:paraId="253F901B" w14:textId="77777777" w:rsidR="00DB7C63" w:rsidRPr="00B05889" w:rsidRDefault="00DB7C63" w:rsidP="00DB7C63">
            <w:pPr>
              <w:jc w:val="both"/>
              <w:rPr>
                <w:rFonts w:ascii="Century Gothic" w:eastAsia="Calibri" w:hAnsi="Century Gothic"/>
                <w:sz w:val="15"/>
                <w:szCs w:val="15"/>
                <w:lang w:eastAsia="en-US"/>
              </w:rPr>
            </w:pPr>
            <w:r w:rsidRPr="00B05889">
              <w:rPr>
                <w:rFonts w:ascii="Century Gothic" w:eastAsia="Calibri" w:hAnsi="Century Gothic"/>
                <w:sz w:val="15"/>
                <w:szCs w:val="15"/>
                <w:lang w:eastAsia="en-US"/>
              </w:rPr>
              <w:t xml:space="preserve">X – </w:t>
            </w:r>
            <w:r w:rsidRPr="00BE5C29">
              <w:rPr>
                <w:rFonts w:ascii="Century Gothic" w:eastAsia="Calibri" w:hAnsi="Century Gothic"/>
                <w:sz w:val="15"/>
                <w:szCs w:val="15"/>
                <w:lang w:eastAsia="en-US"/>
              </w:rPr>
              <w:t xml:space="preserve">vērtējamā piedāvājuma </w:t>
            </w:r>
            <w:r w:rsidRPr="00B05889">
              <w:rPr>
                <w:rFonts w:ascii="Century Gothic" w:eastAsia="Calibri" w:hAnsi="Century Gothic"/>
                <w:sz w:val="15"/>
                <w:szCs w:val="15"/>
                <w:lang w:eastAsia="en-US"/>
              </w:rPr>
              <w:t>līguma iestāžu skaits;</w:t>
            </w:r>
          </w:p>
          <w:p w14:paraId="12880F83" w14:textId="77777777" w:rsidR="00DB7C63" w:rsidRPr="00B05889" w:rsidRDefault="00DB7C63" w:rsidP="00DB7C63">
            <w:pPr>
              <w:jc w:val="both"/>
              <w:rPr>
                <w:rFonts w:ascii="Century Gothic" w:eastAsia="Calibri" w:hAnsi="Century Gothic"/>
                <w:sz w:val="15"/>
                <w:szCs w:val="15"/>
                <w:lang w:eastAsia="en-US"/>
              </w:rPr>
            </w:pPr>
            <w:r w:rsidRPr="00B05889">
              <w:rPr>
                <w:rFonts w:ascii="Century Gothic" w:eastAsia="Calibri" w:hAnsi="Century Gothic"/>
                <w:sz w:val="15"/>
                <w:szCs w:val="15"/>
                <w:lang w:eastAsia="en-US"/>
              </w:rPr>
              <w:t>Y – vislielākais piedāvātais līguma iestāžu skaits;</w:t>
            </w:r>
          </w:p>
          <w:p w14:paraId="08C7D4CF" w14:textId="77777777" w:rsidR="00DB7C63" w:rsidRPr="00772103" w:rsidRDefault="00DB7C63" w:rsidP="00DB7C63">
            <w:pPr>
              <w:jc w:val="both"/>
              <w:rPr>
                <w:rFonts w:ascii="Century Gothic" w:eastAsia="Calibri" w:hAnsi="Century Gothic"/>
                <w:b/>
                <w:bCs/>
                <w:i/>
                <w:iCs/>
                <w:sz w:val="15"/>
                <w:szCs w:val="15"/>
                <w:lang w:eastAsia="en-US"/>
              </w:rPr>
            </w:pPr>
            <w:r w:rsidRPr="00B05889">
              <w:rPr>
                <w:rFonts w:ascii="Century Gothic" w:eastAsia="Calibri" w:hAnsi="Century Gothic"/>
                <w:sz w:val="15"/>
                <w:szCs w:val="15"/>
                <w:lang w:eastAsia="en-US"/>
              </w:rPr>
              <w:t>P – maksimālais iespējamais punktu katrā no vērtējamiem apakš kritērijiem.</w:t>
            </w:r>
          </w:p>
        </w:tc>
      </w:tr>
      <w:tr w:rsidR="00DB7C63" w:rsidRPr="00B05889" w14:paraId="15D20C1C" w14:textId="77777777" w:rsidTr="004D1B87">
        <w:trPr>
          <w:trHeight w:val="344"/>
        </w:trPr>
        <w:tc>
          <w:tcPr>
            <w:tcW w:w="486" w:type="pct"/>
            <w:vAlign w:val="center"/>
          </w:tcPr>
          <w:p w14:paraId="0DD680A3" w14:textId="4F9F735A" w:rsidR="00DB7C63" w:rsidRPr="00B05889" w:rsidRDefault="00DB7C63" w:rsidP="00DB7C63">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6</w:t>
            </w:r>
            <w:r w:rsidRPr="00B05889">
              <w:rPr>
                <w:rFonts w:ascii="Century Gothic" w:eastAsia="Calibri" w:hAnsi="Century Gothic"/>
                <w:sz w:val="18"/>
                <w:szCs w:val="18"/>
                <w:lang w:eastAsia="en-US"/>
              </w:rPr>
              <w:t>.2.</w:t>
            </w:r>
          </w:p>
        </w:tc>
        <w:tc>
          <w:tcPr>
            <w:tcW w:w="1604" w:type="pct"/>
            <w:shd w:val="clear" w:color="auto" w:fill="FFFFFF"/>
            <w:vAlign w:val="center"/>
          </w:tcPr>
          <w:p w14:paraId="7911AE79" w14:textId="6AE904EF" w:rsidR="00DB7C63" w:rsidRPr="00B05889" w:rsidRDefault="00DB7C63" w:rsidP="00DB7C63">
            <w:pPr>
              <w:ind w:right="34"/>
              <w:jc w:val="both"/>
              <w:rPr>
                <w:rFonts w:ascii="Century Gothic" w:eastAsia="Calibri" w:hAnsi="Century Gothic"/>
                <w:sz w:val="18"/>
                <w:szCs w:val="18"/>
                <w:lang w:eastAsia="en-US"/>
              </w:rPr>
            </w:pPr>
            <w:r w:rsidRPr="00B05889">
              <w:rPr>
                <w:rFonts w:ascii="Century Gothic" w:eastAsia="Calibri" w:hAnsi="Century Gothic"/>
                <w:sz w:val="18"/>
                <w:szCs w:val="18"/>
                <w:lang w:eastAsia="en-US"/>
              </w:rPr>
              <w:t>Zobārstniecības līguma iestāžu skaits</w:t>
            </w:r>
          </w:p>
        </w:tc>
        <w:tc>
          <w:tcPr>
            <w:tcW w:w="777" w:type="pct"/>
            <w:shd w:val="clear" w:color="auto" w:fill="FFFFFF"/>
            <w:vAlign w:val="center"/>
          </w:tcPr>
          <w:p w14:paraId="365F602D" w14:textId="0D9B3DD8" w:rsidR="00DB7C63" w:rsidRPr="00B05889" w:rsidRDefault="00DB7C63" w:rsidP="00DB7C63">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1</w:t>
            </w:r>
          </w:p>
        </w:tc>
        <w:tc>
          <w:tcPr>
            <w:tcW w:w="2133" w:type="pct"/>
            <w:vMerge/>
            <w:shd w:val="clear" w:color="auto" w:fill="FFFFFF"/>
            <w:vAlign w:val="center"/>
          </w:tcPr>
          <w:p w14:paraId="03F980E2" w14:textId="77777777" w:rsidR="00DB7C63" w:rsidRPr="00B05889" w:rsidRDefault="00DB7C63" w:rsidP="00DB7C63">
            <w:pPr>
              <w:jc w:val="both"/>
              <w:rPr>
                <w:rFonts w:ascii="Century Gothic" w:eastAsia="Calibri" w:hAnsi="Century Gothic"/>
                <w:sz w:val="15"/>
                <w:szCs w:val="15"/>
                <w:lang w:eastAsia="en-US"/>
              </w:rPr>
            </w:pPr>
          </w:p>
        </w:tc>
      </w:tr>
      <w:tr w:rsidR="00DB7C63" w:rsidRPr="00956C86" w14:paraId="1AB694FE" w14:textId="77777777" w:rsidTr="004D1B87">
        <w:trPr>
          <w:trHeight w:val="344"/>
        </w:trPr>
        <w:tc>
          <w:tcPr>
            <w:tcW w:w="486" w:type="pct"/>
            <w:vAlign w:val="center"/>
          </w:tcPr>
          <w:p w14:paraId="1B2BEC7D" w14:textId="33192015" w:rsidR="00DB7C63" w:rsidRPr="00D7091F" w:rsidRDefault="00DB7C63" w:rsidP="00DB7C63">
            <w:pPr>
              <w:ind w:right="34"/>
              <w:jc w:val="center"/>
              <w:rPr>
                <w:rFonts w:ascii="Century Gothic" w:eastAsia="Calibri" w:hAnsi="Century Gothic"/>
                <w:sz w:val="18"/>
                <w:szCs w:val="18"/>
                <w:lang w:eastAsia="en-US"/>
              </w:rPr>
            </w:pPr>
            <w:r>
              <w:rPr>
                <w:rFonts w:ascii="Century Gothic" w:eastAsia="Calibri" w:hAnsi="Century Gothic"/>
                <w:sz w:val="18"/>
                <w:szCs w:val="18"/>
                <w:lang w:eastAsia="en-US"/>
              </w:rPr>
              <w:t>6</w:t>
            </w:r>
            <w:r w:rsidRPr="00D7091F">
              <w:rPr>
                <w:rFonts w:ascii="Century Gothic" w:eastAsia="Calibri" w:hAnsi="Century Gothic"/>
                <w:sz w:val="18"/>
                <w:szCs w:val="18"/>
                <w:lang w:eastAsia="en-US"/>
              </w:rPr>
              <w:t>.</w:t>
            </w:r>
            <w:r>
              <w:rPr>
                <w:rFonts w:ascii="Century Gothic" w:eastAsia="Calibri" w:hAnsi="Century Gothic"/>
                <w:sz w:val="18"/>
                <w:szCs w:val="18"/>
                <w:lang w:eastAsia="en-US"/>
              </w:rPr>
              <w:t>3</w:t>
            </w:r>
            <w:r w:rsidRPr="00D7091F">
              <w:rPr>
                <w:rFonts w:ascii="Century Gothic" w:eastAsia="Calibri" w:hAnsi="Century Gothic"/>
                <w:sz w:val="18"/>
                <w:szCs w:val="18"/>
                <w:lang w:eastAsia="en-US"/>
              </w:rPr>
              <w:t>.</w:t>
            </w:r>
          </w:p>
        </w:tc>
        <w:tc>
          <w:tcPr>
            <w:tcW w:w="1604" w:type="pct"/>
            <w:vAlign w:val="center"/>
          </w:tcPr>
          <w:p w14:paraId="7F1C4628" w14:textId="77777777" w:rsidR="00DB7C63" w:rsidRPr="00D7091F" w:rsidRDefault="00DB7C63" w:rsidP="00DB7C63">
            <w:pPr>
              <w:ind w:right="34"/>
              <w:jc w:val="both"/>
              <w:rPr>
                <w:rFonts w:ascii="Century Gothic" w:eastAsia="Calibri" w:hAnsi="Century Gothic"/>
                <w:sz w:val="18"/>
                <w:szCs w:val="18"/>
                <w:lang w:eastAsia="en-US"/>
              </w:rPr>
            </w:pPr>
            <w:r w:rsidRPr="00D7091F">
              <w:rPr>
                <w:rFonts w:ascii="Century Gothic" w:eastAsia="Calibri" w:hAnsi="Century Gothic"/>
                <w:sz w:val="18"/>
                <w:szCs w:val="18"/>
                <w:lang w:eastAsia="en-US"/>
              </w:rPr>
              <w:t>Pamata</w:t>
            </w:r>
            <w:r w:rsidRPr="00C2126B">
              <w:rPr>
                <w:rFonts w:ascii="Century Gothic" w:eastAsia="Calibri" w:hAnsi="Century Gothic"/>
                <w:sz w:val="18"/>
                <w:szCs w:val="18"/>
                <w:lang w:eastAsia="en-US"/>
              </w:rPr>
              <w:t xml:space="preserve"> programmā iekļauto pakalpojumu saraksts, par kuriem apdrošinātajiem darbiniekiem sākotnēji ir jānorēķinās no  personīgajiem naudas līdzekļiem.</w:t>
            </w:r>
          </w:p>
        </w:tc>
        <w:tc>
          <w:tcPr>
            <w:tcW w:w="777" w:type="pct"/>
            <w:vAlign w:val="center"/>
          </w:tcPr>
          <w:p w14:paraId="7ABC690F" w14:textId="03B89D8A" w:rsidR="00DB7C63" w:rsidRPr="008A41AD" w:rsidRDefault="00DB7C63" w:rsidP="00DB7C63">
            <w:pPr>
              <w:ind w:right="34"/>
              <w:jc w:val="center"/>
              <w:rPr>
                <w:rFonts w:ascii="Century Gothic" w:eastAsia="Calibri" w:hAnsi="Century Gothic"/>
                <w:sz w:val="18"/>
                <w:szCs w:val="18"/>
                <w:highlight w:val="yellow"/>
                <w:lang w:eastAsia="en-US"/>
              </w:rPr>
            </w:pPr>
            <w:r>
              <w:rPr>
                <w:rFonts w:ascii="Century Gothic" w:eastAsia="Calibri" w:hAnsi="Century Gothic"/>
                <w:sz w:val="18"/>
                <w:szCs w:val="18"/>
                <w:lang w:eastAsia="en-US"/>
              </w:rPr>
              <w:t>4</w:t>
            </w:r>
          </w:p>
        </w:tc>
        <w:tc>
          <w:tcPr>
            <w:tcW w:w="2133" w:type="pct"/>
            <w:vAlign w:val="center"/>
          </w:tcPr>
          <w:p w14:paraId="00DC33A9" w14:textId="2E05B458" w:rsidR="00DB7C63" w:rsidRPr="008A41AD" w:rsidRDefault="00DB7C63" w:rsidP="00DB7C63">
            <w:pPr>
              <w:jc w:val="both"/>
              <w:rPr>
                <w:rFonts w:ascii="Century Gothic" w:eastAsia="Calibri" w:hAnsi="Century Gothic"/>
                <w:sz w:val="15"/>
                <w:szCs w:val="15"/>
                <w:highlight w:val="yellow"/>
                <w:lang w:eastAsia="en-US"/>
              </w:rPr>
            </w:pPr>
            <w:r w:rsidRPr="004C60B9">
              <w:rPr>
                <w:rFonts w:ascii="Century Gothic" w:hAnsi="Century Gothic"/>
                <w:sz w:val="15"/>
                <w:szCs w:val="15"/>
              </w:rPr>
              <w:t xml:space="preserve">Pretendenta piedāvājumam ar vismazāko to apdrošināšanas programmā iekļauto pakalpojumu sarakstu, par kuriem apdrošinātajiem darbiniekiem sākotnēji jānorēķinās no personīgajiem naudas līdzekļiem, tiek piešķirts lielākais punktu skaits šajā kritērijā. Katram nākamajam pretendenta piedāvājumam ar lielāku sarakstu piešķirto punktu skaits tiek samazināts par </w:t>
            </w:r>
            <w:r w:rsidRPr="008A41AD">
              <w:rPr>
                <w:rFonts w:ascii="Century Gothic" w:hAnsi="Century Gothic"/>
                <w:sz w:val="15"/>
                <w:szCs w:val="15"/>
                <w:lang w:val="x-none" w:eastAsia="x-none"/>
              </w:rPr>
              <w:t>1</w:t>
            </w:r>
            <w:r w:rsidRPr="004C60B9">
              <w:rPr>
                <w:rFonts w:ascii="Century Gothic" w:hAnsi="Century Gothic"/>
                <w:sz w:val="15"/>
                <w:szCs w:val="15"/>
              </w:rPr>
              <w:t xml:space="preserve"> punkt</w:t>
            </w:r>
            <w:r w:rsidRPr="008A41AD">
              <w:rPr>
                <w:rFonts w:ascii="Century Gothic" w:hAnsi="Century Gothic"/>
                <w:sz w:val="15"/>
                <w:szCs w:val="15"/>
                <w:lang w:val="x-none" w:eastAsia="x-none"/>
              </w:rPr>
              <w:t>u.</w:t>
            </w:r>
            <w:r w:rsidRPr="004C60B9">
              <w:rPr>
                <w:rFonts w:ascii="Century Gothic" w:hAnsi="Century Gothic"/>
                <w:sz w:val="15"/>
                <w:szCs w:val="15"/>
              </w:rPr>
              <w:t xml:space="preserve"> </w:t>
            </w:r>
            <w:r w:rsidRPr="00351BCA">
              <w:rPr>
                <w:rFonts w:ascii="Century Gothic" w:eastAsia="Calibri" w:hAnsi="Century Gothic"/>
                <w:sz w:val="15"/>
                <w:szCs w:val="15"/>
                <w:lang w:eastAsia="en-US"/>
              </w:rPr>
              <w:t xml:space="preserve">Vienlīdzīgu piedāvājumu gadījumā vairāku Pretendentu piedāvājumiem var tikt piešķirts vienāds punktu skaits. </w:t>
            </w:r>
          </w:p>
        </w:tc>
      </w:tr>
    </w:tbl>
    <w:p w14:paraId="697E8966" w14:textId="77777777" w:rsidR="00B22F71" w:rsidRDefault="00B22F71" w:rsidP="00B22F71">
      <w:pPr>
        <w:pStyle w:val="BodyText"/>
        <w:ind w:left="709"/>
        <w:rPr>
          <w:rFonts w:ascii="Century Gothic" w:hAnsi="Century Gothic"/>
          <w:sz w:val="20"/>
          <w:szCs w:val="20"/>
        </w:rPr>
      </w:pPr>
    </w:p>
    <w:p w14:paraId="3669EB14" w14:textId="77777777" w:rsidR="00B22F71" w:rsidRPr="00DB3DA8" w:rsidRDefault="00B22F71" w:rsidP="00B22F71">
      <w:pPr>
        <w:pStyle w:val="BodyText"/>
        <w:ind w:left="709"/>
        <w:rPr>
          <w:rFonts w:ascii="Century Gothic" w:hAnsi="Century Gothic"/>
          <w:sz w:val="20"/>
          <w:szCs w:val="20"/>
        </w:rPr>
      </w:pPr>
    </w:p>
    <w:p w14:paraId="186C3855" w14:textId="77777777" w:rsidR="00B22F71" w:rsidRPr="00DB3DA8" w:rsidRDefault="00B22F71" w:rsidP="00B22F71">
      <w:pPr>
        <w:numPr>
          <w:ilvl w:val="0"/>
          <w:numId w:val="6"/>
        </w:numPr>
        <w:jc w:val="both"/>
        <w:rPr>
          <w:rFonts w:ascii="Century Gothic" w:hAnsi="Century Gothic"/>
          <w:b/>
          <w:sz w:val="20"/>
          <w:szCs w:val="20"/>
        </w:rPr>
      </w:pPr>
      <w:r w:rsidRPr="00DB3DA8">
        <w:rPr>
          <w:rFonts w:ascii="Century Gothic" w:hAnsi="Century Gothic"/>
          <w:b/>
          <w:sz w:val="20"/>
          <w:szCs w:val="20"/>
        </w:rPr>
        <w:t>Lēmuma izziņošana un iepirkuma līguma slēgšana</w:t>
      </w:r>
    </w:p>
    <w:p w14:paraId="0AB9D519" w14:textId="77777777" w:rsidR="00B22F71" w:rsidRPr="00DB3DA8" w:rsidRDefault="00B22F71" w:rsidP="00B22F71">
      <w:pPr>
        <w:pStyle w:val="ListParagraph"/>
        <w:widowControl w:val="0"/>
        <w:numPr>
          <w:ilvl w:val="0"/>
          <w:numId w:val="6"/>
        </w:numPr>
        <w:autoSpaceDE w:val="0"/>
        <w:autoSpaceDN w:val="0"/>
        <w:contextualSpacing w:val="0"/>
        <w:jc w:val="both"/>
        <w:outlineLvl w:val="1"/>
        <w:rPr>
          <w:rFonts w:ascii="Century Gothic" w:hAnsi="Century Gothic"/>
          <w:bCs/>
          <w:iCs/>
          <w:vanish/>
          <w:color w:val="000000"/>
          <w:sz w:val="20"/>
          <w:szCs w:val="20"/>
          <w:lang w:val="x-none" w:eastAsia="x-none"/>
        </w:rPr>
      </w:pPr>
    </w:p>
    <w:p w14:paraId="1630C6BF" w14:textId="77777777" w:rsidR="00B22F71" w:rsidRPr="00DB3DA8" w:rsidRDefault="00B22F71" w:rsidP="00B22F71">
      <w:pPr>
        <w:pStyle w:val="ListParagraph"/>
        <w:widowControl w:val="0"/>
        <w:numPr>
          <w:ilvl w:val="0"/>
          <w:numId w:val="6"/>
        </w:numPr>
        <w:autoSpaceDE w:val="0"/>
        <w:autoSpaceDN w:val="0"/>
        <w:contextualSpacing w:val="0"/>
        <w:jc w:val="both"/>
        <w:outlineLvl w:val="1"/>
        <w:rPr>
          <w:rFonts w:ascii="Century Gothic" w:hAnsi="Century Gothic"/>
          <w:bCs/>
          <w:iCs/>
          <w:vanish/>
          <w:color w:val="000000"/>
          <w:sz w:val="20"/>
          <w:szCs w:val="20"/>
          <w:lang w:val="x-none" w:eastAsia="x-none"/>
        </w:rPr>
      </w:pPr>
    </w:p>
    <w:p w14:paraId="68455CBC" w14:textId="77777777" w:rsidR="00B22F71" w:rsidRPr="00DB3DA8" w:rsidRDefault="00B22F71" w:rsidP="00B22F71">
      <w:pPr>
        <w:pStyle w:val="Heading2"/>
        <w:keepNext w:val="0"/>
        <w:widowControl w:val="0"/>
        <w:numPr>
          <w:ilvl w:val="1"/>
          <w:numId w:val="10"/>
        </w:numPr>
        <w:autoSpaceDE w:val="0"/>
        <w:autoSpaceDN w:val="0"/>
        <w:spacing w:before="0" w:after="0"/>
        <w:ind w:left="709" w:hanging="709"/>
        <w:jc w:val="both"/>
        <w:rPr>
          <w:rFonts w:ascii="Century Gothic" w:hAnsi="Century Gothic"/>
          <w:b w:val="0"/>
          <w:sz w:val="20"/>
          <w:szCs w:val="20"/>
        </w:rPr>
      </w:pPr>
      <w:r w:rsidRPr="00DB3DA8">
        <w:rPr>
          <w:rFonts w:ascii="Century Gothic" w:hAnsi="Century Gothic"/>
          <w:b w:val="0"/>
          <w:sz w:val="20"/>
          <w:szCs w:val="20"/>
        </w:rPr>
        <w:t>Lēmumu par iepirkuma līguma slēgšanas tiesību piešķiršanu iepirkuma komisija pieņem saskaņā ar nolikumā noteikto kārtību.</w:t>
      </w:r>
    </w:p>
    <w:p w14:paraId="48037FD9" w14:textId="77777777" w:rsidR="00B22F71" w:rsidRPr="00DB3DA8" w:rsidRDefault="00B22F71" w:rsidP="00B22F71">
      <w:pPr>
        <w:pStyle w:val="Heading2"/>
        <w:keepNext w:val="0"/>
        <w:widowControl w:val="0"/>
        <w:numPr>
          <w:ilvl w:val="1"/>
          <w:numId w:val="10"/>
        </w:numPr>
        <w:autoSpaceDE w:val="0"/>
        <w:autoSpaceDN w:val="0"/>
        <w:spacing w:before="0" w:after="0"/>
        <w:ind w:left="709" w:hanging="709"/>
        <w:jc w:val="both"/>
        <w:rPr>
          <w:rFonts w:ascii="Century Gothic" w:hAnsi="Century Gothic"/>
          <w:b w:val="0"/>
          <w:sz w:val="20"/>
          <w:szCs w:val="20"/>
          <w:lang w:val="lv-LV"/>
        </w:rPr>
      </w:pPr>
      <w:r w:rsidRPr="00DB3DA8">
        <w:rPr>
          <w:rFonts w:ascii="Century Gothic" w:hAnsi="Century Gothic"/>
          <w:b w:val="0"/>
          <w:sz w:val="20"/>
          <w:szCs w:val="20"/>
          <w:lang w:val="lv-LV"/>
        </w:rPr>
        <w:t>Gadījumā, ja pretendents, kuram piešķirtas iepirkuma līguma slēgšanas tiesības, neslēdz iepirkuma līgumu vai nenoslēdz to paredzētajā termiņā, tiesības slēgt iepirkuma līgumu tiek piešķirtas nākamajam pretendentam, kura piedāvājums atbilst visām nolikuma prasībām un kurš ir iesniedzis saimnieciski izdevīgāko piedāvājumu vai arī iepirkuma procedūra tiek pārtraukta, neizvēloties nevienu piedāvājumu.</w:t>
      </w:r>
    </w:p>
    <w:p w14:paraId="494C82B8" w14:textId="77777777" w:rsidR="00B22F71" w:rsidRPr="00DB3DA8" w:rsidRDefault="00B22F71" w:rsidP="00B22F71">
      <w:pPr>
        <w:numPr>
          <w:ilvl w:val="1"/>
          <w:numId w:val="10"/>
        </w:numPr>
        <w:ind w:left="709" w:hanging="709"/>
        <w:jc w:val="both"/>
        <w:rPr>
          <w:rFonts w:ascii="Century Gothic" w:hAnsi="Century Gothic"/>
          <w:sz w:val="20"/>
          <w:szCs w:val="20"/>
          <w:lang w:eastAsia="en-US"/>
        </w:rPr>
      </w:pPr>
      <w:r w:rsidRPr="00DB3DA8">
        <w:rPr>
          <w:rFonts w:ascii="Century Gothic" w:hAnsi="Century Gothic"/>
          <w:sz w:val="20"/>
          <w:szCs w:val="20"/>
        </w:rPr>
        <w:t xml:space="preserve">Pasūtītājs informē visus pretendentus par </w:t>
      </w:r>
      <w:r>
        <w:rPr>
          <w:rFonts w:ascii="Century Gothic" w:hAnsi="Century Gothic"/>
          <w:sz w:val="20"/>
          <w:szCs w:val="20"/>
        </w:rPr>
        <w:t>iepirkuma procedūras rezultātiem</w:t>
      </w:r>
      <w:r w:rsidRPr="00DB3DA8">
        <w:rPr>
          <w:rFonts w:ascii="Century Gothic" w:hAnsi="Century Gothic"/>
          <w:sz w:val="20"/>
          <w:szCs w:val="20"/>
        </w:rPr>
        <w:t xml:space="preserve"> 3 (trīs) darbdienu laikā pēc lēmuma pieņemšanas.</w:t>
      </w:r>
    </w:p>
    <w:p w14:paraId="173FB359" w14:textId="77777777" w:rsidR="00B22F71" w:rsidRPr="00DB3DA8" w:rsidRDefault="00B22F71" w:rsidP="00B22F71">
      <w:pPr>
        <w:ind w:left="709"/>
        <w:jc w:val="both"/>
        <w:rPr>
          <w:rFonts w:ascii="Century Gothic" w:hAnsi="Century Gothic"/>
          <w:sz w:val="20"/>
          <w:szCs w:val="20"/>
          <w:lang w:eastAsia="en-US"/>
        </w:rPr>
      </w:pPr>
    </w:p>
    <w:p w14:paraId="01D02365" w14:textId="77777777" w:rsidR="00B22F71" w:rsidRPr="00DB3DA8" w:rsidRDefault="00B22F71" w:rsidP="00B22F71">
      <w:pPr>
        <w:numPr>
          <w:ilvl w:val="0"/>
          <w:numId w:val="10"/>
        </w:numPr>
        <w:ind w:left="709" w:hanging="709"/>
        <w:jc w:val="both"/>
        <w:rPr>
          <w:rFonts w:ascii="Century Gothic" w:hAnsi="Century Gothic"/>
          <w:b/>
          <w:sz w:val="20"/>
          <w:szCs w:val="20"/>
        </w:rPr>
      </w:pPr>
      <w:r w:rsidRPr="00DB3DA8">
        <w:rPr>
          <w:rFonts w:ascii="Century Gothic" w:hAnsi="Century Gothic"/>
          <w:b/>
          <w:sz w:val="20"/>
          <w:szCs w:val="20"/>
        </w:rPr>
        <w:t>Iepirkuma komisijas tiesības un pienākumi</w:t>
      </w:r>
    </w:p>
    <w:p w14:paraId="28EA86CD"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t>Pieņemt lēmumu slēgt iepirkuma līgumu, izbeigt vai pārtraukt iepirkuma procedūru.</w:t>
      </w:r>
    </w:p>
    <w:p w14:paraId="4842274A"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t>Izdarīt grozījumus iepirkuma procedūras dokumentos.</w:t>
      </w:r>
    </w:p>
    <w:p w14:paraId="2CEA10EF"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t>Nepieciešamības gadījumā pieaicināt ekspertus.</w:t>
      </w:r>
    </w:p>
    <w:p w14:paraId="2A986C81"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t>Pieprasīt, lai pretendents precizē informāciju par savu piedāvājumu, ja tas nepieciešams pretendentu atlasei, piedāvājumu vērtēšanai un salīdzināšanai.</w:t>
      </w:r>
    </w:p>
    <w:p w14:paraId="348755E0"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lastRenderedPageBreak/>
        <w:t>Paziņot visiem pretendentiem par iepirkuma līguma slēgšanu vai iepirkuma procedūras izbeigšanu vai pārtraukšanu 3 (trīs) darbdienu laikā pēc lēmuma pieņemšanas.</w:t>
      </w:r>
    </w:p>
    <w:p w14:paraId="46F63104" w14:textId="17EDF80A" w:rsidR="00B22F71" w:rsidRPr="00DB3DA8" w:rsidRDefault="00B22F71" w:rsidP="00B22F71">
      <w:pPr>
        <w:numPr>
          <w:ilvl w:val="1"/>
          <w:numId w:val="10"/>
        </w:numPr>
        <w:autoSpaceDE w:val="0"/>
        <w:autoSpaceDN w:val="0"/>
        <w:adjustRightInd w:val="0"/>
        <w:ind w:left="709" w:hanging="709"/>
        <w:jc w:val="both"/>
        <w:rPr>
          <w:rFonts w:ascii="Century Gothic" w:hAnsi="Century Gothic"/>
          <w:sz w:val="20"/>
          <w:szCs w:val="20"/>
        </w:rPr>
      </w:pPr>
      <w:r w:rsidRPr="00DB3DA8">
        <w:rPr>
          <w:rFonts w:ascii="Century Gothic" w:hAnsi="Century Gothic"/>
          <w:sz w:val="20"/>
          <w:szCs w:val="20"/>
        </w:rPr>
        <w:t xml:space="preserve">Pēc ieinteresētā piegādātāja rakstiska pieprasījuma sniegt papildu informāciju par konkursa nolikumu  </w:t>
      </w:r>
      <w:r w:rsidR="009545DD" w:rsidRPr="000F3BC4">
        <w:rPr>
          <w:rFonts w:ascii="Century Gothic" w:hAnsi="Century Gothic" w:cs="Arial"/>
          <w:sz w:val="20"/>
          <w:szCs w:val="20"/>
          <w:shd w:val="clear" w:color="auto" w:fill="FFFFFF"/>
        </w:rPr>
        <w:t>piecu darbdienu laikā, bet ne vēlāk kā sešas dienas pirms piedāvājumu iesniegšanas termiņa beigām</w:t>
      </w:r>
      <w:r w:rsidRPr="00DB3DA8">
        <w:rPr>
          <w:rFonts w:ascii="Century Gothic" w:hAnsi="Century Gothic"/>
          <w:sz w:val="20"/>
          <w:szCs w:val="20"/>
        </w:rPr>
        <w:t xml:space="preserve">, </w:t>
      </w:r>
      <w:r w:rsidRPr="00DB3DA8">
        <w:rPr>
          <w:rFonts w:ascii="Century Gothic" w:eastAsia="Calibri" w:hAnsi="Century Gothic"/>
          <w:sz w:val="20"/>
          <w:szCs w:val="20"/>
          <w:lang w:eastAsia="en-US"/>
        </w:rPr>
        <w:t xml:space="preserve">vienlaikus ievietojot šo informāciju </w:t>
      </w:r>
      <w:r w:rsidRPr="009E78A9">
        <w:rPr>
          <w:rFonts w:ascii="Century Gothic" w:hAnsi="Century Gothic"/>
          <w:sz w:val="20"/>
          <w:szCs w:val="20"/>
        </w:rPr>
        <w:t>EIS e-konkursu apakšsistēmā</w:t>
      </w:r>
      <w:r w:rsidRPr="00DB3DA8">
        <w:rPr>
          <w:rFonts w:ascii="Century Gothic" w:eastAsia="Calibri" w:hAnsi="Century Gothic"/>
          <w:sz w:val="20"/>
          <w:szCs w:val="20"/>
          <w:lang w:eastAsia="en-US"/>
        </w:rPr>
        <w:t>, kurā ir pieejami iepirkuma procedūras dokumenti.</w:t>
      </w:r>
    </w:p>
    <w:p w14:paraId="6DC33A98" w14:textId="77777777" w:rsidR="00B22F71" w:rsidRPr="00DB3DA8" w:rsidRDefault="00B22F71" w:rsidP="00B22F71">
      <w:pPr>
        <w:jc w:val="both"/>
        <w:rPr>
          <w:rFonts w:ascii="Century Gothic" w:hAnsi="Century Gothic"/>
          <w:sz w:val="20"/>
          <w:szCs w:val="20"/>
        </w:rPr>
      </w:pPr>
    </w:p>
    <w:p w14:paraId="75ABD8BE" w14:textId="77777777" w:rsidR="00B22F71" w:rsidRPr="00DB3DA8" w:rsidRDefault="00B22F71" w:rsidP="00B22F71">
      <w:pPr>
        <w:numPr>
          <w:ilvl w:val="0"/>
          <w:numId w:val="10"/>
        </w:numPr>
        <w:ind w:left="709" w:hanging="709"/>
        <w:jc w:val="both"/>
        <w:rPr>
          <w:rFonts w:ascii="Century Gothic" w:hAnsi="Century Gothic"/>
          <w:b/>
          <w:sz w:val="20"/>
          <w:szCs w:val="20"/>
        </w:rPr>
      </w:pPr>
      <w:r w:rsidRPr="00DB3DA8">
        <w:rPr>
          <w:rFonts w:ascii="Century Gothic" w:hAnsi="Century Gothic"/>
          <w:b/>
          <w:sz w:val="20"/>
          <w:szCs w:val="20"/>
        </w:rPr>
        <w:t>Pretendenta tiesības un pienākumi</w:t>
      </w:r>
    </w:p>
    <w:p w14:paraId="5CA6F738" w14:textId="6F6D2905" w:rsidR="00B22F71" w:rsidRPr="00DB3DA8" w:rsidRDefault="00B22F71" w:rsidP="00B22F71">
      <w:pPr>
        <w:numPr>
          <w:ilvl w:val="1"/>
          <w:numId w:val="10"/>
        </w:numPr>
        <w:ind w:left="709" w:hanging="709"/>
        <w:jc w:val="both"/>
        <w:rPr>
          <w:rFonts w:ascii="Century Gothic" w:hAnsi="Century Gothic"/>
          <w:noProof/>
          <w:sz w:val="20"/>
          <w:szCs w:val="20"/>
        </w:rPr>
      </w:pPr>
      <w:r w:rsidRPr="00DB3DA8">
        <w:rPr>
          <w:rFonts w:ascii="Century Gothic" w:hAnsi="Century Gothic"/>
          <w:noProof/>
          <w:sz w:val="20"/>
          <w:szCs w:val="20"/>
        </w:rPr>
        <w:t>Pretendents var rakstveidā pieprasīt papildu informāciju par nolikumu,</w:t>
      </w:r>
      <w:r w:rsidRPr="00DB3DA8">
        <w:rPr>
          <w:rFonts w:ascii="Century Gothic" w:hAnsi="Century Gothic"/>
          <w:sz w:val="20"/>
          <w:szCs w:val="20"/>
        </w:rPr>
        <w:t xml:space="preserve"> </w:t>
      </w:r>
      <w:r w:rsidRPr="00DB3DA8">
        <w:rPr>
          <w:rFonts w:ascii="Century Gothic" w:hAnsi="Century Gothic"/>
          <w:noProof/>
          <w:sz w:val="20"/>
          <w:szCs w:val="20"/>
        </w:rPr>
        <w:t xml:space="preserve">ja  pieprasījums  </w:t>
      </w:r>
      <w:r w:rsidRPr="00DB3DA8">
        <w:rPr>
          <w:rFonts w:ascii="Century Gothic" w:hAnsi="Century Gothic"/>
          <w:sz w:val="20"/>
          <w:szCs w:val="20"/>
        </w:rPr>
        <w:t>iepirkuma komisijai</w:t>
      </w:r>
      <w:r w:rsidRPr="00DB3DA8">
        <w:rPr>
          <w:rFonts w:ascii="Century Gothic" w:hAnsi="Century Gothic"/>
          <w:noProof/>
          <w:sz w:val="20"/>
          <w:szCs w:val="20"/>
        </w:rPr>
        <w:t xml:space="preserve"> iesniegts savlaicīgi. Pieprasījums adresējams pasūtītāja kontaktpersonai.</w:t>
      </w:r>
    </w:p>
    <w:p w14:paraId="0C670579" w14:textId="77777777" w:rsidR="00B22F71" w:rsidRPr="00DB3DA8" w:rsidRDefault="00B22F71" w:rsidP="00B22F71">
      <w:pPr>
        <w:numPr>
          <w:ilvl w:val="1"/>
          <w:numId w:val="10"/>
        </w:numPr>
        <w:ind w:left="709" w:hanging="709"/>
        <w:jc w:val="both"/>
        <w:rPr>
          <w:rFonts w:ascii="Century Gothic" w:hAnsi="Century Gothic"/>
          <w:noProof/>
          <w:sz w:val="20"/>
          <w:szCs w:val="20"/>
        </w:rPr>
      </w:pPr>
      <w:r w:rsidRPr="00DB3DA8">
        <w:rPr>
          <w:rFonts w:ascii="Century Gothic" w:hAnsi="Century Gothic"/>
          <w:color w:val="000000"/>
          <w:sz w:val="20"/>
          <w:szCs w:val="20"/>
        </w:rPr>
        <w:t>Pretendents pirms piedāvājumu iesniegšanas termiņa beigām var grozīt vai atsaukt iesniegto piedāvājumu.</w:t>
      </w:r>
    </w:p>
    <w:p w14:paraId="6749BC89" w14:textId="77777777" w:rsidR="00B22F71" w:rsidRPr="00DB3DA8" w:rsidRDefault="00B22F71" w:rsidP="00B22F71">
      <w:pPr>
        <w:numPr>
          <w:ilvl w:val="1"/>
          <w:numId w:val="10"/>
        </w:numPr>
        <w:ind w:left="709" w:hanging="709"/>
        <w:jc w:val="both"/>
        <w:rPr>
          <w:rFonts w:ascii="Century Gothic" w:hAnsi="Century Gothic"/>
          <w:noProof/>
          <w:sz w:val="20"/>
          <w:szCs w:val="20"/>
        </w:rPr>
      </w:pPr>
      <w:r w:rsidRPr="00DB3DA8">
        <w:rPr>
          <w:rFonts w:ascii="Century Gothic" w:hAnsi="Century Gothic"/>
          <w:sz w:val="20"/>
          <w:szCs w:val="20"/>
        </w:rPr>
        <w:t xml:space="preserve">Pretendentam ir pienākums </w:t>
      </w:r>
      <w:proofErr w:type="spellStart"/>
      <w:r w:rsidRPr="00DB3DA8">
        <w:rPr>
          <w:rFonts w:ascii="Century Gothic" w:hAnsi="Century Gothic"/>
          <w:sz w:val="20"/>
          <w:szCs w:val="20"/>
        </w:rPr>
        <w:t>rakstveidā</w:t>
      </w:r>
      <w:proofErr w:type="spellEnd"/>
      <w:r w:rsidRPr="00DB3DA8">
        <w:rPr>
          <w:rFonts w:ascii="Century Gothic" w:hAnsi="Century Gothic"/>
          <w:sz w:val="20"/>
          <w:szCs w:val="20"/>
        </w:rPr>
        <w:t xml:space="preserve"> Pasūtītāja noteiktajā termiņā sniegt papildu informāciju vai paskaidrojumus par piedāvājumu, ja Pasūtītājs to pieprasa.</w:t>
      </w:r>
    </w:p>
    <w:p w14:paraId="12D2BBD9" w14:textId="77777777" w:rsidR="00B22F71" w:rsidRPr="00DB3DA8" w:rsidRDefault="00B22F71" w:rsidP="00B22F71">
      <w:pPr>
        <w:numPr>
          <w:ilvl w:val="1"/>
          <w:numId w:val="10"/>
        </w:numPr>
        <w:ind w:left="709" w:hanging="709"/>
        <w:jc w:val="both"/>
        <w:rPr>
          <w:rFonts w:ascii="Century Gothic" w:hAnsi="Century Gothic"/>
          <w:noProof/>
          <w:sz w:val="20"/>
          <w:szCs w:val="20"/>
        </w:rPr>
      </w:pPr>
      <w:r w:rsidRPr="00DB3DA8">
        <w:rPr>
          <w:rFonts w:ascii="Century Gothic" w:hAnsi="Century Gothic"/>
          <w:noProof/>
          <w:sz w:val="20"/>
          <w:szCs w:val="20"/>
        </w:rPr>
        <w:t>Pretendentam vai tā pilnvarotam pārstāvim ir tiesības piedalīties piedāvājumu atvēršanas sanāksmē.</w:t>
      </w:r>
    </w:p>
    <w:p w14:paraId="397D32C6" w14:textId="77777777" w:rsidR="00B22F71" w:rsidRPr="00DB3DA8" w:rsidRDefault="00B22F71" w:rsidP="00B22F71">
      <w:pPr>
        <w:jc w:val="both"/>
        <w:rPr>
          <w:rFonts w:ascii="Century Gothic" w:hAnsi="Century Gothic"/>
          <w:sz w:val="20"/>
          <w:szCs w:val="20"/>
        </w:rPr>
      </w:pPr>
    </w:p>
    <w:p w14:paraId="13119F96" w14:textId="77777777" w:rsidR="00B22F71" w:rsidRPr="00DB3DA8" w:rsidRDefault="00B22F71" w:rsidP="00B22F71">
      <w:pPr>
        <w:numPr>
          <w:ilvl w:val="0"/>
          <w:numId w:val="10"/>
        </w:numPr>
        <w:ind w:left="709" w:hanging="709"/>
        <w:jc w:val="both"/>
        <w:rPr>
          <w:rFonts w:ascii="Century Gothic" w:hAnsi="Century Gothic"/>
          <w:b/>
          <w:sz w:val="20"/>
          <w:szCs w:val="20"/>
        </w:rPr>
      </w:pPr>
      <w:r w:rsidRPr="00DB3DA8">
        <w:rPr>
          <w:rFonts w:ascii="Century Gothic" w:hAnsi="Century Gothic"/>
          <w:b/>
          <w:sz w:val="20"/>
          <w:szCs w:val="20"/>
        </w:rPr>
        <w:t>Citi noteikumi</w:t>
      </w:r>
    </w:p>
    <w:p w14:paraId="4E44542B" w14:textId="471BA2A8" w:rsidR="002E0B35" w:rsidRPr="00664411" w:rsidRDefault="002E0B35" w:rsidP="00B22F71">
      <w:pPr>
        <w:numPr>
          <w:ilvl w:val="1"/>
          <w:numId w:val="10"/>
        </w:numPr>
        <w:autoSpaceDE w:val="0"/>
        <w:autoSpaceDN w:val="0"/>
        <w:adjustRightInd w:val="0"/>
        <w:ind w:left="709" w:hanging="709"/>
        <w:jc w:val="both"/>
        <w:rPr>
          <w:rFonts w:ascii="Century Gothic" w:hAnsi="Century Gothic"/>
          <w:color w:val="000000"/>
          <w:sz w:val="20"/>
          <w:szCs w:val="20"/>
        </w:rPr>
      </w:pPr>
      <w:bookmarkStart w:id="1" w:name="_Hlk172194782"/>
      <w:r w:rsidRPr="00664411">
        <w:rPr>
          <w:rFonts w:ascii="Century Gothic" w:hAnsi="Century Gothic"/>
          <w:sz w:val="20"/>
          <w:szCs w:val="20"/>
        </w:rPr>
        <w:t xml:space="preserve">Pasūtītāja pieaicināts eksperts ir </w:t>
      </w:r>
      <w:r w:rsidR="00664411" w:rsidRPr="00146001">
        <w:rPr>
          <w:rFonts w:ascii="Century Gothic" w:hAnsi="Century Gothic"/>
          <w:sz w:val="20"/>
          <w:szCs w:val="20"/>
        </w:rPr>
        <w:t xml:space="preserve">SIA “Apdrošināšanas un </w:t>
      </w:r>
      <w:proofErr w:type="spellStart"/>
      <w:r w:rsidR="00664411" w:rsidRPr="00146001">
        <w:rPr>
          <w:rFonts w:ascii="Century Gothic" w:hAnsi="Century Gothic"/>
          <w:sz w:val="20"/>
          <w:szCs w:val="20"/>
        </w:rPr>
        <w:t>finansu</w:t>
      </w:r>
      <w:proofErr w:type="spellEnd"/>
      <w:r w:rsidR="00664411" w:rsidRPr="00146001">
        <w:rPr>
          <w:rFonts w:ascii="Century Gothic" w:hAnsi="Century Gothic"/>
          <w:sz w:val="20"/>
          <w:szCs w:val="20"/>
        </w:rPr>
        <w:t xml:space="preserve"> </w:t>
      </w:r>
      <w:proofErr w:type="spellStart"/>
      <w:r w:rsidR="00664411" w:rsidRPr="00146001">
        <w:rPr>
          <w:rFonts w:ascii="Century Gothic" w:hAnsi="Century Gothic"/>
          <w:sz w:val="20"/>
          <w:szCs w:val="20"/>
        </w:rPr>
        <w:t>brokers</w:t>
      </w:r>
      <w:proofErr w:type="spellEnd"/>
      <w:r w:rsidR="00664411" w:rsidRPr="00146001">
        <w:rPr>
          <w:rFonts w:ascii="Century Gothic" w:hAnsi="Century Gothic"/>
          <w:sz w:val="20"/>
          <w:szCs w:val="20"/>
        </w:rPr>
        <w:t xml:space="preserve">”, reģ.nr. 40003438358, </w:t>
      </w:r>
      <w:r w:rsidRPr="00146001">
        <w:rPr>
          <w:rFonts w:ascii="Century Gothic" w:hAnsi="Century Gothic"/>
          <w:sz w:val="20"/>
          <w:szCs w:val="20"/>
        </w:rPr>
        <w:t>kas</w:t>
      </w:r>
      <w:r w:rsidRPr="00664411">
        <w:rPr>
          <w:rFonts w:ascii="Century Gothic" w:hAnsi="Century Gothic"/>
          <w:sz w:val="20"/>
          <w:szCs w:val="20"/>
        </w:rPr>
        <w:t xml:space="preserve"> konsultē Pasūtītāju iepirkuma </w:t>
      </w:r>
      <w:r w:rsidR="00664411" w:rsidRPr="00664411">
        <w:rPr>
          <w:rFonts w:ascii="Century Gothic" w:hAnsi="Century Gothic"/>
          <w:sz w:val="20"/>
          <w:szCs w:val="20"/>
        </w:rPr>
        <w:t>dokumentācijas</w:t>
      </w:r>
      <w:r w:rsidRPr="00664411">
        <w:rPr>
          <w:rFonts w:ascii="Century Gothic" w:hAnsi="Century Gothic"/>
          <w:sz w:val="20"/>
          <w:szCs w:val="20"/>
        </w:rPr>
        <w:t xml:space="preserve"> sagatavošanā</w:t>
      </w:r>
      <w:r w:rsidR="00664411" w:rsidRPr="00664411">
        <w:rPr>
          <w:rFonts w:ascii="Century Gothic" w:hAnsi="Century Gothic"/>
          <w:sz w:val="20"/>
          <w:szCs w:val="20"/>
        </w:rPr>
        <w:t xml:space="preserve"> un</w:t>
      </w:r>
      <w:r w:rsidRPr="00664411">
        <w:rPr>
          <w:rFonts w:ascii="Century Gothic" w:hAnsi="Century Gothic"/>
          <w:sz w:val="20"/>
          <w:szCs w:val="20"/>
        </w:rPr>
        <w:t xml:space="preserve"> piedāvājumu izvērtēšanā. </w:t>
      </w:r>
      <w:r w:rsidR="00664411" w:rsidRPr="00664411">
        <w:rPr>
          <w:rFonts w:ascii="Century Gothic" w:hAnsi="Century Gothic"/>
          <w:sz w:val="20"/>
          <w:szCs w:val="20"/>
        </w:rPr>
        <w:t>E</w:t>
      </w:r>
      <w:r w:rsidR="00664411" w:rsidRPr="00146001">
        <w:rPr>
          <w:rFonts w:ascii="Century Gothic" w:hAnsi="Century Gothic"/>
          <w:sz w:val="20"/>
          <w:szCs w:val="20"/>
        </w:rPr>
        <w:t xml:space="preserve">ksperta darbības, sniedzot pakalpojumu, nav uzskatāmas par apdrošināšanas izplatīšanu </w:t>
      </w:r>
      <w:r w:rsidR="00664411" w:rsidRPr="00146001">
        <w:rPr>
          <w:rFonts w:ascii="Century Gothic" w:hAnsi="Century Gothic"/>
          <w:i/>
          <w:iCs/>
          <w:sz w:val="20"/>
          <w:szCs w:val="20"/>
        </w:rPr>
        <w:t>Apdrošināšanas un pārapdrošināšanas izplatīšanas likuma</w:t>
      </w:r>
      <w:r w:rsidR="00664411" w:rsidRPr="00146001">
        <w:rPr>
          <w:rFonts w:ascii="Century Gothic" w:hAnsi="Century Gothic"/>
          <w:sz w:val="20"/>
          <w:szCs w:val="20"/>
        </w:rPr>
        <w:t xml:space="preserve"> izpratnē, tiek apmaksātas no Pasūtītāja līdzekļiem un </w:t>
      </w:r>
      <w:r w:rsidR="00664411">
        <w:rPr>
          <w:rFonts w:ascii="Century Gothic" w:hAnsi="Century Gothic"/>
          <w:sz w:val="20"/>
          <w:szCs w:val="20"/>
        </w:rPr>
        <w:t xml:space="preserve">eksperta pakalpojumu sniedzējam </w:t>
      </w:r>
      <w:r w:rsidR="00664411" w:rsidRPr="00146001">
        <w:rPr>
          <w:rFonts w:ascii="Century Gothic" w:hAnsi="Century Gothic"/>
          <w:sz w:val="20"/>
          <w:szCs w:val="20"/>
        </w:rPr>
        <w:t xml:space="preserve"> atlīdzība no apdrošinātāja nepienākas, lai izslēgtu interešu konfliktu.</w:t>
      </w:r>
    </w:p>
    <w:bookmarkEnd w:id="1"/>
    <w:p w14:paraId="2624062D" w14:textId="44460BED" w:rsidR="00B22F71" w:rsidRPr="00DB3DA8" w:rsidRDefault="00B22F71" w:rsidP="00B22F71">
      <w:pPr>
        <w:numPr>
          <w:ilvl w:val="1"/>
          <w:numId w:val="10"/>
        </w:numPr>
        <w:autoSpaceDE w:val="0"/>
        <w:autoSpaceDN w:val="0"/>
        <w:adjustRightInd w:val="0"/>
        <w:ind w:left="709" w:hanging="709"/>
        <w:jc w:val="both"/>
        <w:rPr>
          <w:rFonts w:ascii="Century Gothic" w:hAnsi="Century Gothic"/>
          <w:color w:val="000000"/>
          <w:sz w:val="20"/>
          <w:szCs w:val="20"/>
        </w:rPr>
      </w:pPr>
      <w:r w:rsidRPr="00DB3DA8">
        <w:rPr>
          <w:rFonts w:ascii="Century Gothic" w:hAnsi="Century Gothic"/>
          <w:color w:val="000000"/>
          <w:sz w:val="20"/>
          <w:szCs w:val="20"/>
        </w:rPr>
        <w:t xml:space="preserve">Pretendenta iesniegts </w:t>
      </w:r>
      <w:r>
        <w:rPr>
          <w:rFonts w:ascii="Century Gothic" w:hAnsi="Century Gothic"/>
          <w:color w:val="000000"/>
          <w:sz w:val="20"/>
          <w:szCs w:val="20"/>
        </w:rPr>
        <w:t>piedāvājums</w:t>
      </w:r>
      <w:r w:rsidRPr="00DB3DA8">
        <w:rPr>
          <w:rFonts w:ascii="Century Gothic" w:hAnsi="Century Gothic"/>
          <w:color w:val="000000"/>
          <w:sz w:val="20"/>
          <w:szCs w:val="20"/>
        </w:rPr>
        <w:t xml:space="preserve"> ir pierādījums, ka pretendents:</w:t>
      </w:r>
    </w:p>
    <w:p w14:paraId="4F0DA72A" w14:textId="77777777" w:rsidR="00B22F71" w:rsidRPr="00DB3DA8" w:rsidRDefault="00B22F71" w:rsidP="00B22F71">
      <w:pPr>
        <w:numPr>
          <w:ilvl w:val="2"/>
          <w:numId w:val="10"/>
        </w:numPr>
        <w:autoSpaceDE w:val="0"/>
        <w:autoSpaceDN w:val="0"/>
        <w:adjustRightInd w:val="0"/>
        <w:ind w:left="709" w:hanging="709"/>
        <w:jc w:val="both"/>
        <w:rPr>
          <w:rFonts w:ascii="Century Gothic" w:hAnsi="Century Gothic"/>
          <w:color w:val="000000"/>
          <w:sz w:val="20"/>
          <w:szCs w:val="20"/>
        </w:rPr>
      </w:pPr>
      <w:r w:rsidRPr="00DB3DA8">
        <w:rPr>
          <w:rFonts w:ascii="Century Gothic" w:hAnsi="Century Gothic"/>
          <w:color w:val="000000"/>
          <w:sz w:val="20"/>
          <w:szCs w:val="20"/>
        </w:rPr>
        <w:t>ir iepazinies ar šo nolikumu;</w:t>
      </w:r>
    </w:p>
    <w:p w14:paraId="59D2E6A6" w14:textId="77777777" w:rsidR="00B22F71" w:rsidRPr="00DB3DA8" w:rsidRDefault="00B22F71" w:rsidP="00B22F71">
      <w:pPr>
        <w:numPr>
          <w:ilvl w:val="2"/>
          <w:numId w:val="10"/>
        </w:numPr>
        <w:autoSpaceDE w:val="0"/>
        <w:autoSpaceDN w:val="0"/>
        <w:adjustRightInd w:val="0"/>
        <w:ind w:left="709" w:hanging="709"/>
        <w:jc w:val="both"/>
        <w:rPr>
          <w:rFonts w:ascii="Century Gothic" w:hAnsi="Century Gothic"/>
          <w:color w:val="000000"/>
          <w:sz w:val="20"/>
          <w:szCs w:val="20"/>
        </w:rPr>
      </w:pPr>
      <w:r w:rsidRPr="00DB3DA8">
        <w:rPr>
          <w:rFonts w:ascii="Century Gothic" w:hAnsi="Century Gothic"/>
          <w:color w:val="000000"/>
          <w:sz w:val="20"/>
          <w:szCs w:val="20"/>
        </w:rPr>
        <w:t>ir sapratis un piekritis iepirkuma procedūras noteikumiem un tie nenostāda pretendentu neizdevīgā stāvoklī attiecībā pret pārējiem pretendentiem.</w:t>
      </w:r>
    </w:p>
    <w:p w14:paraId="0AE759D5" w14:textId="77777777" w:rsidR="00B22F71" w:rsidRPr="00691157" w:rsidRDefault="00B22F71" w:rsidP="00B22F71">
      <w:pPr>
        <w:numPr>
          <w:ilvl w:val="1"/>
          <w:numId w:val="10"/>
        </w:numPr>
        <w:ind w:left="709" w:hanging="709"/>
        <w:jc w:val="both"/>
        <w:rPr>
          <w:rFonts w:ascii="Century Gothic" w:hAnsi="Century Gothic"/>
          <w:sz w:val="20"/>
          <w:szCs w:val="20"/>
        </w:rPr>
      </w:pPr>
      <w:r w:rsidRPr="00691157">
        <w:rPr>
          <w:rFonts w:ascii="Century Gothic" w:hAnsi="Century Gothic"/>
          <w:sz w:val="20"/>
          <w:szCs w:val="20"/>
        </w:rPr>
        <w:t>Iesniedzot piedāvājumu, pretendents apliecina, ka ir informēts par fizisko personu datu apstrādi, ko veic Pasūtītājs, kā arī ir iepazinies ar AS “Attīstības finanšu institūcija Altum” privātuma politiku (</w:t>
      </w:r>
      <w:hyperlink r:id="rId16" w:tgtFrame="_blank" w:history="1">
        <w:r w:rsidRPr="00691157">
          <w:rPr>
            <w:rStyle w:val="Hyperlink"/>
            <w:rFonts w:ascii="Century Gothic" w:hAnsi="Century Gothic"/>
            <w:sz w:val="20"/>
            <w:szCs w:val="20"/>
          </w:rPr>
          <w:t>https://www.altum.lv/lv/privatuma-politika/</w:t>
        </w:r>
      </w:hyperlink>
      <w:r w:rsidRPr="00691157">
        <w:rPr>
          <w:rFonts w:ascii="Century Gothic" w:hAnsi="Century Gothic"/>
          <w:sz w:val="20"/>
          <w:szCs w:val="20"/>
        </w:rPr>
        <w:t xml:space="preserve">). </w:t>
      </w:r>
      <w:r w:rsidRPr="00691157">
        <w:rPr>
          <w:rFonts w:ascii="Century Gothic" w:hAnsi="Century Gothic"/>
          <w:sz w:val="20"/>
          <w:szCs w:val="20"/>
          <w:lang w:eastAsia="ar-SA"/>
        </w:rPr>
        <w:t>Personas datu apstrādes nolūks ir</w:t>
      </w:r>
      <w:r w:rsidRPr="00691157">
        <w:rPr>
          <w:rFonts w:ascii="Century Gothic" w:hAnsi="Century Gothic"/>
          <w:sz w:val="20"/>
          <w:szCs w:val="20"/>
        </w:rPr>
        <w:t xml:space="preserve"> iepirkumā iesniegto pretendentu piedāvājumu izvērtēšana ar mērķi nodibināt līgumattiecības. Ciktāl ar savu piedāvājumu pretendents dalās ar personas datiem vai nodod tos Pasūtītājam, pretendents ir atbildīgs par tiesiskā pamata nodrošināšanu šādu personas datu apstrādei, kā arī apstrādājot no Pasūtītāja saņemtos fizisko personu datus pretendents rīkosies saskaņā ar piemērojamiem datu aizsardzības normatīvajiem aktiem, tostarp Eiropas Parlamenta un Padomes Regulu 2016/679 par fizisku personu aizsardzību attiecībā uz personas datu apstrādi un šādu datu brīvu apriti. Pretendents apņemas īstenot piemērotus organizatoriskos pasākumus, lai aizsargātu personas datus pret neatļautu vai nelikumīgu apstrādi un pret nejaušu pazaudēšanu, izmainīšanu vai izpaušanu un apņemas lietot personas datus tikai tādā vietā, veidā un formātā, kas atbilst šī apliecinājuma saturam. Konfidenciālo informāciju, t.sk. personas datus aizliegts kopēt, pavairot un izplatīt. Pretendents veiks visas nepieciešamās darbības, lai novērstu neatļautu personas datu izpaušanu.</w:t>
      </w:r>
    </w:p>
    <w:p w14:paraId="686DE697" w14:textId="77777777" w:rsidR="00B22F71" w:rsidRPr="00DB3DA8" w:rsidRDefault="00B22F71" w:rsidP="00B22F71">
      <w:pPr>
        <w:numPr>
          <w:ilvl w:val="1"/>
          <w:numId w:val="10"/>
        </w:numPr>
        <w:ind w:left="709" w:hanging="709"/>
        <w:jc w:val="both"/>
        <w:rPr>
          <w:rFonts w:ascii="Century Gothic" w:hAnsi="Century Gothic"/>
          <w:sz w:val="20"/>
          <w:szCs w:val="20"/>
        </w:rPr>
      </w:pPr>
      <w:r w:rsidRPr="00691157">
        <w:rPr>
          <w:rFonts w:ascii="Century Gothic" w:hAnsi="Century Gothic"/>
          <w:color w:val="000000"/>
          <w:sz w:val="20"/>
          <w:szCs w:val="20"/>
        </w:rPr>
        <w:t>Iesniegtie piedāvājuma materiāli pēc piedāvājumu iesniegšanas termiņa beigām</w:t>
      </w:r>
      <w:r w:rsidRPr="00DB3DA8">
        <w:rPr>
          <w:rFonts w:ascii="Century Gothic" w:hAnsi="Century Gothic"/>
          <w:color w:val="000000"/>
          <w:sz w:val="20"/>
          <w:szCs w:val="20"/>
        </w:rPr>
        <w:t xml:space="preserve"> netiek atdoti atpakaļ pretendentiem. Par piedāvājuma izstrādāšanu un iesniegšanu atlīdzība nav paredzēta.</w:t>
      </w:r>
    </w:p>
    <w:p w14:paraId="5B34211F" w14:textId="77777777" w:rsidR="00B22F71" w:rsidRPr="00DB3DA8" w:rsidRDefault="00B22F71" w:rsidP="00B22F71">
      <w:pPr>
        <w:numPr>
          <w:ilvl w:val="1"/>
          <w:numId w:val="10"/>
        </w:numPr>
        <w:ind w:left="709" w:hanging="709"/>
        <w:jc w:val="both"/>
        <w:rPr>
          <w:rFonts w:ascii="Century Gothic" w:hAnsi="Century Gothic"/>
          <w:sz w:val="20"/>
          <w:szCs w:val="20"/>
        </w:rPr>
      </w:pPr>
      <w:r w:rsidRPr="00DB3DA8">
        <w:rPr>
          <w:rFonts w:ascii="Century Gothic" w:hAnsi="Century Gothic"/>
          <w:sz w:val="20"/>
          <w:szCs w:val="20"/>
        </w:rPr>
        <w:t>Pasūtītāja sniegtā informācija, izņemot tā, kas ir publiski pieejama, par iepirkuma priekšmetu ir konfidenciāla un nav izpaužama trešajām personām.</w:t>
      </w:r>
    </w:p>
    <w:p w14:paraId="79E77C2C" w14:textId="77777777" w:rsidR="00B22F71" w:rsidRPr="00DB3DA8" w:rsidRDefault="00B22F71" w:rsidP="00B22F71">
      <w:pPr>
        <w:jc w:val="both"/>
        <w:rPr>
          <w:rFonts w:ascii="Century Gothic" w:hAnsi="Century Gothic"/>
          <w:b/>
          <w:sz w:val="20"/>
          <w:szCs w:val="20"/>
        </w:rPr>
      </w:pPr>
    </w:p>
    <w:p w14:paraId="4093A2FD" w14:textId="77777777" w:rsidR="00B22F71" w:rsidRPr="00DB3DA8" w:rsidRDefault="00B22F71" w:rsidP="00B22F71">
      <w:pPr>
        <w:numPr>
          <w:ilvl w:val="0"/>
          <w:numId w:val="10"/>
        </w:numPr>
        <w:ind w:left="709" w:hanging="709"/>
        <w:jc w:val="both"/>
        <w:rPr>
          <w:rFonts w:ascii="Century Gothic" w:hAnsi="Century Gothic"/>
          <w:b/>
          <w:sz w:val="20"/>
          <w:szCs w:val="20"/>
        </w:rPr>
      </w:pPr>
      <w:r w:rsidRPr="00DB3DA8">
        <w:rPr>
          <w:rFonts w:ascii="Century Gothic" w:hAnsi="Century Gothic"/>
          <w:b/>
          <w:sz w:val="20"/>
          <w:szCs w:val="20"/>
        </w:rPr>
        <w:t>Pielikumu saraksts</w:t>
      </w:r>
    </w:p>
    <w:p w14:paraId="7AE09940" w14:textId="77777777" w:rsidR="00B22F71" w:rsidRPr="00DB3DA8" w:rsidRDefault="00B22F71" w:rsidP="00B22F71">
      <w:pPr>
        <w:pStyle w:val="BodyText"/>
        <w:rPr>
          <w:rFonts w:ascii="Century Gothic" w:hAnsi="Century Gothic"/>
          <w:sz w:val="20"/>
          <w:szCs w:val="20"/>
        </w:rPr>
      </w:pPr>
      <w:r w:rsidRPr="00DB3DA8">
        <w:rPr>
          <w:rFonts w:ascii="Century Gothic" w:hAnsi="Century Gothic"/>
          <w:sz w:val="20"/>
          <w:szCs w:val="20"/>
        </w:rPr>
        <w:t xml:space="preserve">Nolikumam ir pievienoti </w:t>
      </w:r>
      <w:r w:rsidRPr="00DB3DA8">
        <w:rPr>
          <w:rFonts w:ascii="Century Gothic" w:hAnsi="Century Gothic"/>
          <w:sz w:val="20"/>
          <w:szCs w:val="20"/>
          <w:lang w:val="lv-LV"/>
        </w:rPr>
        <w:t xml:space="preserve">sekojoši </w:t>
      </w:r>
      <w:r w:rsidRPr="00DB3DA8">
        <w:rPr>
          <w:rFonts w:ascii="Century Gothic" w:hAnsi="Century Gothic"/>
          <w:sz w:val="20"/>
          <w:szCs w:val="20"/>
        </w:rPr>
        <w:t>pielikumi, kas ir tā neatņemamas sastāvdaļas:</w:t>
      </w:r>
    </w:p>
    <w:p w14:paraId="1564282F" w14:textId="77777777" w:rsidR="00B22F71" w:rsidRPr="00DB3DA8" w:rsidRDefault="00B22F71" w:rsidP="00B22F71">
      <w:pPr>
        <w:pStyle w:val="BodyText"/>
        <w:rPr>
          <w:rFonts w:ascii="Century Gothic" w:hAnsi="Century Gothic"/>
          <w:sz w:val="20"/>
          <w:szCs w:val="20"/>
          <w:lang w:val="lv-LV"/>
        </w:rPr>
      </w:pPr>
      <w:r>
        <w:rPr>
          <w:rFonts w:ascii="Century Gothic" w:hAnsi="Century Gothic"/>
          <w:sz w:val="20"/>
          <w:szCs w:val="20"/>
        </w:rPr>
        <w:t>1.pielikums</w:t>
      </w:r>
      <w:r>
        <w:rPr>
          <w:rFonts w:ascii="Century Gothic" w:hAnsi="Century Gothic"/>
          <w:sz w:val="20"/>
          <w:szCs w:val="20"/>
        </w:rPr>
        <w:tab/>
      </w:r>
      <w:r w:rsidRPr="00DB3DA8">
        <w:rPr>
          <w:rFonts w:ascii="Century Gothic" w:hAnsi="Century Gothic"/>
          <w:noProof/>
          <w:sz w:val="20"/>
          <w:szCs w:val="20"/>
        </w:rPr>
        <w:t xml:space="preserve">Pieteikums par piedalīšanos </w:t>
      </w:r>
      <w:r w:rsidRPr="00DB3DA8">
        <w:rPr>
          <w:rFonts w:ascii="Century Gothic" w:hAnsi="Century Gothic"/>
          <w:sz w:val="20"/>
          <w:szCs w:val="20"/>
        </w:rPr>
        <w:t>atklātā konkursā</w:t>
      </w:r>
    </w:p>
    <w:p w14:paraId="3E665756" w14:textId="77777777" w:rsidR="00B22F71" w:rsidRPr="00DB3DA8" w:rsidRDefault="00B22F71" w:rsidP="00B22F71">
      <w:pPr>
        <w:pStyle w:val="BodyText"/>
        <w:rPr>
          <w:rFonts w:ascii="Century Gothic" w:hAnsi="Century Gothic"/>
          <w:sz w:val="20"/>
          <w:szCs w:val="20"/>
          <w:lang w:val="lv-LV"/>
        </w:rPr>
      </w:pPr>
      <w:r>
        <w:rPr>
          <w:rFonts w:ascii="Century Gothic" w:hAnsi="Century Gothic"/>
          <w:sz w:val="20"/>
          <w:szCs w:val="20"/>
        </w:rPr>
        <w:t>2.pielikums</w:t>
      </w:r>
      <w:r>
        <w:rPr>
          <w:rFonts w:ascii="Century Gothic" w:hAnsi="Century Gothic"/>
          <w:sz w:val="20"/>
          <w:szCs w:val="20"/>
        </w:rPr>
        <w:tab/>
      </w:r>
      <w:r w:rsidRPr="00DB3DA8">
        <w:rPr>
          <w:rFonts w:ascii="Century Gothic" w:hAnsi="Century Gothic"/>
          <w:sz w:val="20"/>
          <w:szCs w:val="20"/>
        </w:rPr>
        <w:t>Tehniskā specifikācija</w:t>
      </w:r>
    </w:p>
    <w:p w14:paraId="773143EC" w14:textId="77777777" w:rsidR="00B22F71" w:rsidRPr="00DB3DA8" w:rsidRDefault="00B22F71" w:rsidP="00B22F71">
      <w:pPr>
        <w:pStyle w:val="BodyText"/>
        <w:rPr>
          <w:rFonts w:ascii="Century Gothic" w:hAnsi="Century Gothic"/>
          <w:sz w:val="20"/>
          <w:szCs w:val="20"/>
          <w:lang w:val="lv-LV"/>
        </w:rPr>
      </w:pPr>
      <w:r>
        <w:rPr>
          <w:rFonts w:ascii="Century Gothic" w:hAnsi="Century Gothic"/>
          <w:sz w:val="20"/>
          <w:szCs w:val="20"/>
          <w:lang w:val="lv-LV"/>
        </w:rPr>
        <w:t>3.pielikums</w:t>
      </w:r>
      <w:r>
        <w:rPr>
          <w:rFonts w:ascii="Century Gothic" w:hAnsi="Century Gothic"/>
          <w:sz w:val="20"/>
          <w:szCs w:val="20"/>
          <w:lang w:val="lv-LV"/>
        </w:rPr>
        <w:tab/>
      </w:r>
      <w:r w:rsidRPr="00DB3DA8">
        <w:rPr>
          <w:rFonts w:ascii="Century Gothic" w:hAnsi="Century Gothic"/>
          <w:sz w:val="20"/>
          <w:szCs w:val="20"/>
        </w:rPr>
        <w:t>Finanšu piedāvājums</w:t>
      </w:r>
    </w:p>
    <w:p w14:paraId="3807B217" w14:textId="77777777" w:rsidR="00B22F71" w:rsidRPr="00DB3DA8" w:rsidRDefault="00B22F71" w:rsidP="00B22F71">
      <w:pPr>
        <w:pStyle w:val="BodyText"/>
        <w:rPr>
          <w:rFonts w:ascii="Century Gothic" w:hAnsi="Century Gothic"/>
          <w:sz w:val="20"/>
          <w:szCs w:val="20"/>
          <w:lang w:val="lv-LV"/>
        </w:rPr>
      </w:pPr>
      <w:r w:rsidRPr="00DB3DA8">
        <w:rPr>
          <w:rFonts w:ascii="Century Gothic" w:hAnsi="Century Gothic"/>
          <w:sz w:val="20"/>
          <w:szCs w:val="20"/>
          <w:lang w:val="lv-LV"/>
        </w:rPr>
        <w:lastRenderedPageBreak/>
        <w:t>4</w:t>
      </w:r>
      <w:r w:rsidRPr="00DB3DA8">
        <w:rPr>
          <w:rFonts w:ascii="Century Gothic" w:hAnsi="Century Gothic"/>
          <w:sz w:val="20"/>
          <w:szCs w:val="20"/>
        </w:rPr>
        <w:t>.</w:t>
      </w:r>
      <w:r>
        <w:rPr>
          <w:rFonts w:ascii="Century Gothic" w:hAnsi="Century Gothic"/>
          <w:sz w:val="20"/>
          <w:szCs w:val="20"/>
        </w:rPr>
        <w:t>pielikums</w:t>
      </w:r>
      <w:r>
        <w:rPr>
          <w:rFonts w:ascii="Century Gothic" w:hAnsi="Century Gothic"/>
          <w:sz w:val="20"/>
          <w:szCs w:val="20"/>
        </w:rPr>
        <w:tab/>
      </w:r>
      <w:r w:rsidRPr="00DB3DA8">
        <w:rPr>
          <w:rFonts w:ascii="Century Gothic" w:hAnsi="Century Gothic"/>
          <w:sz w:val="20"/>
          <w:szCs w:val="20"/>
          <w:lang w:val="lv-LV"/>
        </w:rPr>
        <w:t>Pretendenta pieredzes apraksts</w:t>
      </w:r>
    </w:p>
    <w:p w14:paraId="1A47F1DA" w14:textId="77777777" w:rsidR="00B22F71" w:rsidRPr="00DB3DA8" w:rsidRDefault="00B22F71" w:rsidP="00B22F71">
      <w:pPr>
        <w:pStyle w:val="BodyText"/>
        <w:rPr>
          <w:rFonts w:ascii="Century Gothic" w:hAnsi="Century Gothic"/>
          <w:sz w:val="20"/>
          <w:szCs w:val="20"/>
          <w:lang w:val="lv-LV"/>
        </w:rPr>
      </w:pPr>
      <w:r>
        <w:rPr>
          <w:rFonts w:ascii="Century Gothic" w:hAnsi="Century Gothic"/>
          <w:sz w:val="20"/>
          <w:szCs w:val="20"/>
          <w:lang w:val="lv-LV"/>
        </w:rPr>
        <w:t>5.pielikums</w:t>
      </w:r>
      <w:r>
        <w:rPr>
          <w:rFonts w:ascii="Century Gothic" w:hAnsi="Century Gothic"/>
          <w:sz w:val="20"/>
          <w:szCs w:val="20"/>
          <w:lang w:val="lv-LV"/>
        </w:rPr>
        <w:tab/>
      </w:r>
      <w:r w:rsidRPr="00DB3DA8">
        <w:rPr>
          <w:rFonts w:ascii="Century Gothic" w:hAnsi="Century Gothic"/>
          <w:sz w:val="20"/>
          <w:szCs w:val="20"/>
          <w:lang w:val="lv-LV"/>
        </w:rPr>
        <w:t>Apakšuzņēmēju saraksts</w:t>
      </w:r>
    </w:p>
    <w:p w14:paraId="5515F556" w14:textId="77777777" w:rsidR="00B22F71" w:rsidRPr="00DB3DA8" w:rsidRDefault="00B22F71" w:rsidP="00B22F71">
      <w:pPr>
        <w:pStyle w:val="BodyText"/>
        <w:rPr>
          <w:rFonts w:ascii="Century Gothic" w:hAnsi="Century Gothic"/>
          <w:sz w:val="20"/>
          <w:szCs w:val="20"/>
          <w:lang w:val="lv-LV"/>
        </w:rPr>
      </w:pPr>
      <w:r>
        <w:rPr>
          <w:rFonts w:ascii="Century Gothic" w:hAnsi="Century Gothic"/>
          <w:sz w:val="20"/>
          <w:szCs w:val="20"/>
          <w:lang w:val="lv-LV"/>
        </w:rPr>
        <w:t>6.pielikums</w:t>
      </w:r>
      <w:r>
        <w:rPr>
          <w:rFonts w:ascii="Century Gothic" w:hAnsi="Century Gothic"/>
          <w:sz w:val="20"/>
          <w:szCs w:val="20"/>
          <w:lang w:val="lv-LV"/>
        </w:rPr>
        <w:tab/>
      </w:r>
      <w:r w:rsidRPr="00DB3DA8">
        <w:rPr>
          <w:rFonts w:ascii="Century Gothic" w:hAnsi="Century Gothic"/>
          <w:sz w:val="20"/>
          <w:szCs w:val="20"/>
          <w:lang w:val="lv-LV"/>
        </w:rPr>
        <w:t>Līguma projekts</w:t>
      </w:r>
    </w:p>
    <w:p w14:paraId="4671C679" w14:textId="77777777" w:rsidR="00B22F71" w:rsidRPr="00C2173E" w:rsidRDefault="00B22F71" w:rsidP="00B22F71">
      <w:pPr>
        <w:pStyle w:val="BodyText"/>
        <w:jc w:val="right"/>
        <w:rPr>
          <w:rFonts w:ascii="Century Gothic" w:hAnsi="Century Gothic"/>
          <w:b/>
          <w:noProof/>
          <w:sz w:val="20"/>
          <w:szCs w:val="20"/>
        </w:rPr>
      </w:pPr>
      <w:r w:rsidRPr="00DB3DA8">
        <w:rPr>
          <w:rFonts w:ascii="Century Gothic" w:hAnsi="Century Gothic"/>
          <w:sz w:val="20"/>
          <w:szCs w:val="20"/>
          <w:lang w:val="lv-LV"/>
        </w:rPr>
        <w:br w:type="page"/>
      </w:r>
      <w:r w:rsidRPr="00C2173E">
        <w:rPr>
          <w:rFonts w:ascii="Century Gothic" w:hAnsi="Century Gothic"/>
          <w:b/>
          <w:noProof/>
          <w:sz w:val="20"/>
          <w:szCs w:val="20"/>
          <w:lang w:val="lv-LV"/>
        </w:rPr>
        <w:lastRenderedPageBreak/>
        <w:t>1.p</w:t>
      </w:r>
      <w:r w:rsidRPr="00C2173E">
        <w:rPr>
          <w:rFonts w:ascii="Century Gothic" w:hAnsi="Century Gothic"/>
          <w:b/>
          <w:noProof/>
          <w:sz w:val="20"/>
          <w:szCs w:val="20"/>
        </w:rPr>
        <w:t>ielikums</w:t>
      </w:r>
    </w:p>
    <w:p w14:paraId="15D7EED2" w14:textId="77777777" w:rsidR="00B22F71" w:rsidRPr="00C2173E" w:rsidRDefault="00B22F71" w:rsidP="00B22F71">
      <w:pPr>
        <w:jc w:val="center"/>
        <w:rPr>
          <w:rFonts w:ascii="Century Gothic" w:hAnsi="Century Gothic"/>
          <w:noProof/>
          <w:sz w:val="20"/>
          <w:szCs w:val="20"/>
        </w:rPr>
      </w:pPr>
    </w:p>
    <w:p w14:paraId="17F1A01F"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noProof/>
          <w:sz w:val="20"/>
          <w:szCs w:val="20"/>
        </w:rPr>
        <w:t xml:space="preserve">Pieteikums par piedalīšanos </w:t>
      </w:r>
      <w:r w:rsidRPr="00C2173E">
        <w:rPr>
          <w:rFonts w:ascii="Century Gothic" w:hAnsi="Century Gothic"/>
          <w:b/>
          <w:sz w:val="20"/>
          <w:szCs w:val="20"/>
        </w:rPr>
        <w:t>atklātā konkursā</w:t>
      </w:r>
    </w:p>
    <w:p w14:paraId="2B9870B9" w14:textId="77777777" w:rsidR="00B22F71" w:rsidRPr="00C2173E" w:rsidRDefault="00B22F71" w:rsidP="00B22F71">
      <w:pPr>
        <w:jc w:val="center"/>
        <w:rPr>
          <w:rFonts w:ascii="Century Gothic" w:hAnsi="Century Gothic"/>
          <w:b/>
        </w:rPr>
      </w:pPr>
      <w:r w:rsidRPr="00C2173E">
        <w:rPr>
          <w:rFonts w:ascii="Century Gothic" w:hAnsi="Century Gothic"/>
          <w:b/>
        </w:rPr>
        <w:t>„ALTUM darbinieku veselības apdrošināšana”</w:t>
      </w:r>
    </w:p>
    <w:p w14:paraId="12292A2C" w14:textId="06F4492F" w:rsidR="00B22F71" w:rsidRPr="00C2173E" w:rsidRDefault="00B22F71" w:rsidP="00B22F71">
      <w:pPr>
        <w:jc w:val="center"/>
        <w:rPr>
          <w:rFonts w:ascii="Century Gothic" w:hAnsi="Century Gothic"/>
          <w:b/>
          <w:sz w:val="20"/>
          <w:szCs w:val="20"/>
        </w:rPr>
      </w:pPr>
      <w:r w:rsidRPr="00146001">
        <w:rPr>
          <w:rFonts w:ascii="Century Gothic" w:hAnsi="Century Gothic"/>
          <w:b/>
        </w:rPr>
        <w:t xml:space="preserve">identifikācijas numurs ALTUM </w:t>
      </w:r>
      <w:r w:rsidR="00A423BB" w:rsidRPr="00146001">
        <w:rPr>
          <w:rFonts w:ascii="Century Gothic" w:hAnsi="Century Gothic"/>
          <w:b/>
        </w:rPr>
        <w:t>202</w:t>
      </w:r>
      <w:r w:rsidR="00A423BB">
        <w:rPr>
          <w:rFonts w:ascii="Century Gothic" w:hAnsi="Century Gothic"/>
          <w:b/>
        </w:rPr>
        <w:t>6</w:t>
      </w:r>
      <w:r w:rsidRPr="00146001">
        <w:rPr>
          <w:rFonts w:ascii="Century Gothic" w:hAnsi="Century Gothic"/>
          <w:b/>
        </w:rPr>
        <w:t>/</w:t>
      </w:r>
      <w:r w:rsidR="0025184C" w:rsidRPr="00B26877">
        <w:rPr>
          <w:rFonts w:ascii="Century Gothic" w:hAnsi="Century Gothic"/>
          <w:b/>
        </w:rPr>
        <w:t>8</w:t>
      </w:r>
      <w:r w:rsidRPr="00B26877">
        <w:rPr>
          <w:rFonts w:ascii="Century Gothic" w:hAnsi="Century Gothic"/>
          <w:b/>
        </w:rPr>
        <w:t>/PD</w:t>
      </w:r>
    </w:p>
    <w:p w14:paraId="50439FF7" w14:textId="77777777" w:rsidR="00B22F71" w:rsidRPr="00DB3DA8" w:rsidRDefault="00B22F71" w:rsidP="00B22F71">
      <w:pPr>
        <w:pStyle w:val="ListParagraph"/>
        <w:ind w:left="0"/>
        <w:jc w:val="center"/>
        <w:rPr>
          <w:rFonts w:ascii="Century Gothic" w:hAnsi="Century Gothic"/>
          <w:b/>
          <w:sz w:val="22"/>
          <w:szCs w:val="22"/>
        </w:rPr>
      </w:pPr>
    </w:p>
    <w:p w14:paraId="4D5CB998" w14:textId="77777777" w:rsidR="00B22F71" w:rsidRDefault="00B22F71" w:rsidP="00B22F71">
      <w:pPr>
        <w:pStyle w:val="ListParagraph"/>
        <w:ind w:left="0"/>
        <w:rPr>
          <w:rFonts w:ascii="Century Gothic" w:hAnsi="Century Gothic"/>
          <w:sz w:val="22"/>
          <w:szCs w:val="22"/>
        </w:rPr>
      </w:pPr>
    </w:p>
    <w:p w14:paraId="7948E783" w14:textId="77777777" w:rsidR="00B22F71" w:rsidRPr="00DB3DA8" w:rsidRDefault="00B22F71" w:rsidP="00B22F71">
      <w:pPr>
        <w:pStyle w:val="ListParagraph"/>
        <w:ind w:left="0"/>
        <w:rPr>
          <w:rFonts w:ascii="Century Gothic" w:hAnsi="Century Gothic"/>
          <w:sz w:val="22"/>
          <w:szCs w:val="22"/>
        </w:rPr>
      </w:pPr>
    </w:p>
    <w:p w14:paraId="1D0A38C7" w14:textId="77777777" w:rsidR="005904E7" w:rsidRPr="00C2173E" w:rsidRDefault="005904E7" w:rsidP="005904E7">
      <w:pPr>
        <w:pStyle w:val="ListParagraph"/>
        <w:ind w:left="0"/>
        <w:rPr>
          <w:rFonts w:ascii="Century Gothic" w:hAnsi="Century Gothic"/>
          <w:sz w:val="20"/>
          <w:szCs w:val="20"/>
        </w:rPr>
      </w:pPr>
      <w:r w:rsidRPr="00C2173E">
        <w:rPr>
          <w:rFonts w:ascii="Century Gothic" w:hAnsi="Century Gothic"/>
          <w:sz w:val="20"/>
          <w:szCs w:val="20"/>
        </w:rPr>
        <w:t xml:space="preserve">__________________                                                                   </w:t>
      </w:r>
    </w:p>
    <w:p w14:paraId="2C30EC9B" w14:textId="77777777" w:rsidR="005904E7" w:rsidRPr="00C2173E" w:rsidRDefault="005904E7" w:rsidP="005904E7">
      <w:pPr>
        <w:pStyle w:val="ListParagraph"/>
        <w:ind w:left="0"/>
        <w:rPr>
          <w:rFonts w:ascii="Century Gothic" w:hAnsi="Century Gothic"/>
          <w:sz w:val="20"/>
          <w:szCs w:val="20"/>
        </w:rPr>
      </w:pPr>
      <w:r w:rsidRPr="00C2173E">
        <w:rPr>
          <w:rFonts w:ascii="Century Gothic" w:hAnsi="Century Gothic"/>
          <w:sz w:val="20"/>
          <w:szCs w:val="20"/>
        </w:rPr>
        <w:t>Vieta</w:t>
      </w:r>
      <w:r>
        <w:rPr>
          <w:rFonts w:ascii="Century Gothic" w:hAnsi="Century Gothic"/>
          <w:sz w:val="20"/>
          <w:szCs w:val="20"/>
        </w:rPr>
        <w:t>, datums</w:t>
      </w:r>
    </w:p>
    <w:p w14:paraId="6BF1C6A1" w14:textId="77777777" w:rsidR="005904E7" w:rsidRPr="00C2173E" w:rsidRDefault="005904E7" w:rsidP="005904E7">
      <w:pPr>
        <w:pStyle w:val="ListParagraph"/>
        <w:tabs>
          <w:tab w:val="left" w:pos="6945"/>
        </w:tabs>
        <w:ind w:left="0"/>
        <w:rPr>
          <w:rFonts w:ascii="Century Gothic" w:hAnsi="Century Gothic"/>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5904E7" w:rsidRPr="00C2173E" w14:paraId="72C880AB" w14:textId="77777777" w:rsidTr="0089152C">
        <w:tc>
          <w:tcPr>
            <w:tcW w:w="9214" w:type="dxa"/>
          </w:tcPr>
          <w:p w14:paraId="355E03E7" w14:textId="77777777" w:rsidR="005904E7" w:rsidRPr="00C2173E" w:rsidRDefault="005904E7" w:rsidP="0089152C">
            <w:pPr>
              <w:pStyle w:val="ListParagraph"/>
              <w:tabs>
                <w:tab w:val="left" w:pos="6945"/>
              </w:tabs>
              <w:ind w:left="0"/>
              <w:rPr>
                <w:rFonts w:ascii="Century Gothic" w:hAnsi="Century Gothic"/>
                <w:b/>
                <w:sz w:val="20"/>
                <w:szCs w:val="20"/>
              </w:rPr>
            </w:pPr>
            <w:r w:rsidRPr="00C2173E">
              <w:rPr>
                <w:rFonts w:ascii="Century Gothic" w:hAnsi="Century Gothic"/>
                <w:b/>
                <w:sz w:val="20"/>
                <w:szCs w:val="20"/>
              </w:rPr>
              <w:t>Informācija par pretendentu</w:t>
            </w:r>
          </w:p>
        </w:tc>
      </w:tr>
    </w:tbl>
    <w:p w14:paraId="10FD1277" w14:textId="77777777" w:rsidR="005904E7" w:rsidRPr="00C2173E" w:rsidRDefault="005904E7" w:rsidP="005904E7">
      <w:pPr>
        <w:pStyle w:val="ListParagraph"/>
        <w:tabs>
          <w:tab w:val="left" w:pos="6945"/>
        </w:tabs>
        <w:ind w:left="0"/>
        <w:rPr>
          <w:rFonts w:ascii="Century Gothic" w:hAnsi="Century Gothic"/>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2"/>
        <w:gridCol w:w="4778"/>
      </w:tblGrid>
      <w:tr w:rsidR="005904E7" w:rsidRPr="00C2173E" w14:paraId="6F2F937D" w14:textId="77777777" w:rsidTr="0089152C">
        <w:tc>
          <w:tcPr>
            <w:tcW w:w="4282" w:type="dxa"/>
          </w:tcPr>
          <w:p w14:paraId="57BA19E6" w14:textId="77777777" w:rsidR="005904E7" w:rsidRPr="00C2173E" w:rsidRDefault="005904E7" w:rsidP="0089152C">
            <w:pPr>
              <w:pStyle w:val="ListParagraph"/>
              <w:tabs>
                <w:tab w:val="left" w:pos="6945"/>
              </w:tabs>
              <w:ind w:left="0"/>
              <w:rPr>
                <w:rFonts w:ascii="Century Gothic" w:hAnsi="Century Gothic"/>
                <w:sz w:val="20"/>
                <w:szCs w:val="20"/>
              </w:rPr>
            </w:pPr>
            <w:r w:rsidRPr="00C2173E">
              <w:rPr>
                <w:rFonts w:ascii="Century Gothic" w:hAnsi="Century Gothic"/>
                <w:sz w:val="20"/>
                <w:szCs w:val="20"/>
              </w:rPr>
              <w:t>Pretendenta nosaukums/vārds uzvārds</w:t>
            </w:r>
          </w:p>
        </w:tc>
        <w:tc>
          <w:tcPr>
            <w:tcW w:w="4778" w:type="dxa"/>
          </w:tcPr>
          <w:p w14:paraId="19806F03" w14:textId="77777777" w:rsidR="005904E7" w:rsidRPr="00C2173E" w:rsidRDefault="005904E7" w:rsidP="0089152C">
            <w:pPr>
              <w:pStyle w:val="ListParagraph"/>
              <w:tabs>
                <w:tab w:val="left" w:pos="6945"/>
              </w:tabs>
              <w:ind w:left="0"/>
              <w:rPr>
                <w:rFonts w:ascii="Century Gothic" w:hAnsi="Century Gothic"/>
                <w:sz w:val="20"/>
                <w:szCs w:val="20"/>
              </w:rPr>
            </w:pPr>
          </w:p>
        </w:tc>
      </w:tr>
      <w:tr w:rsidR="005904E7" w:rsidRPr="00C2173E" w14:paraId="0CBB4998" w14:textId="77777777" w:rsidTr="0089152C">
        <w:tc>
          <w:tcPr>
            <w:tcW w:w="4282" w:type="dxa"/>
          </w:tcPr>
          <w:p w14:paraId="0F3A149B" w14:textId="77777777" w:rsidR="005904E7" w:rsidRPr="00C2173E" w:rsidRDefault="005904E7" w:rsidP="0089152C">
            <w:pPr>
              <w:pStyle w:val="ListParagraph"/>
              <w:tabs>
                <w:tab w:val="left" w:pos="6945"/>
              </w:tabs>
              <w:ind w:left="0"/>
              <w:rPr>
                <w:rFonts w:ascii="Century Gothic" w:hAnsi="Century Gothic"/>
                <w:sz w:val="20"/>
                <w:szCs w:val="20"/>
              </w:rPr>
            </w:pPr>
            <w:r w:rsidRPr="00C2173E">
              <w:rPr>
                <w:rFonts w:ascii="Century Gothic" w:hAnsi="Century Gothic"/>
                <w:sz w:val="20"/>
                <w:szCs w:val="20"/>
              </w:rPr>
              <w:t>Reģistrācijas numurs/personas kods</w:t>
            </w:r>
          </w:p>
        </w:tc>
        <w:tc>
          <w:tcPr>
            <w:tcW w:w="4778" w:type="dxa"/>
          </w:tcPr>
          <w:p w14:paraId="42352AE4" w14:textId="77777777" w:rsidR="005904E7" w:rsidRPr="00C2173E" w:rsidRDefault="005904E7" w:rsidP="0089152C">
            <w:pPr>
              <w:pStyle w:val="ListParagraph"/>
              <w:tabs>
                <w:tab w:val="left" w:pos="6945"/>
              </w:tabs>
              <w:ind w:left="0"/>
              <w:rPr>
                <w:rFonts w:ascii="Century Gothic" w:hAnsi="Century Gothic"/>
                <w:sz w:val="20"/>
                <w:szCs w:val="20"/>
              </w:rPr>
            </w:pPr>
          </w:p>
        </w:tc>
      </w:tr>
      <w:tr w:rsidR="00146001" w:rsidRPr="00C2173E" w14:paraId="14089CC6" w14:textId="77777777" w:rsidTr="0089152C">
        <w:tc>
          <w:tcPr>
            <w:tcW w:w="4282" w:type="dxa"/>
          </w:tcPr>
          <w:p w14:paraId="5DD3F48E" w14:textId="0CBD75BC" w:rsidR="00146001" w:rsidRDefault="00146001" w:rsidP="00146001">
            <w:pPr>
              <w:pStyle w:val="ListParagraph"/>
              <w:tabs>
                <w:tab w:val="left" w:pos="6945"/>
              </w:tabs>
              <w:ind w:left="0"/>
              <w:rPr>
                <w:rFonts w:ascii="Century Gothic" w:hAnsi="Century Gothic"/>
                <w:sz w:val="20"/>
                <w:szCs w:val="20"/>
              </w:rPr>
            </w:pPr>
            <w:r w:rsidRPr="00C2173E">
              <w:rPr>
                <w:rFonts w:ascii="Century Gothic" w:hAnsi="Century Gothic"/>
                <w:sz w:val="20"/>
                <w:szCs w:val="20"/>
              </w:rPr>
              <w:t xml:space="preserve">Vai uzņēmums atbilst </w:t>
            </w:r>
            <w:r w:rsidR="00504A03">
              <w:rPr>
                <w:rFonts w:ascii="Century Gothic" w:hAnsi="Century Gothic"/>
                <w:sz w:val="20"/>
                <w:szCs w:val="20"/>
              </w:rPr>
              <w:t xml:space="preserve">mikro, </w:t>
            </w:r>
            <w:r w:rsidRPr="00C2173E">
              <w:rPr>
                <w:rFonts w:ascii="Century Gothic" w:hAnsi="Century Gothic"/>
                <w:sz w:val="20"/>
                <w:szCs w:val="20"/>
              </w:rPr>
              <w:t>mazā vai vidējā uzņēmuma statusam?</w:t>
            </w:r>
          </w:p>
          <w:p w14:paraId="3B8FE5E8" w14:textId="77777777" w:rsidR="009545DD" w:rsidRDefault="009545DD" w:rsidP="00146001">
            <w:pPr>
              <w:pStyle w:val="ListParagraph"/>
              <w:tabs>
                <w:tab w:val="left" w:pos="6945"/>
              </w:tabs>
              <w:ind w:left="0"/>
              <w:rPr>
                <w:rFonts w:ascii="Century Gothic" w:hAnsi="Century Gothic"/>
                <w:sz w:val="20"/>
                <w:szCs w:val="20"/>
              </w:rPr>
            </w:pPr>
          </w:p>
          <w:p w14:paraId="0802FAC1" w14:textId="5193CEE6" w:rsidR="009545DD" w:rsidRPr="00C2173E" w:rsidRDefault="00504A03" w:rsidP="00146001">
            <w:pPr>
              <w:pStyle w:val="ListParagraph"/>
              <w:tabs>
                <w:tab w:val="left" w:pos="6945"/>
              </w:tabs>
              <w:ind w:left="0"/>
              <w:rPr>
                <w:rFonts w:ascii="Century Gothic" w:hAnsi="Century Gothic"/>
                <w:sz w:val="20"/>
                <w:szCs w:val="20"/>
              </w:rPr>
            </w:pPr>
            <w:r w:rsidRPr="009E78A9">
              <w:rPr>
                <w:rFonts w:ascii="Century Gothic" w:hAnsi="Century Gothic"/>
                <w:sz w:val="20"/>
                <w:szCs w:val="20"/>
              </w:rPr>
              <w:t xml:space="preserve">* </w:t>
            </w:r>
            <w:r w:rsidRPr="00E904EF">
              <w:rPr>
                <w:rFonts w:ascii="Century Gothic" w:hAnsi="Century Gothic"/>
                <w:sz w:val="16"/>
                <w:szCs w:val="16"/>
              </w:rPr>
              <w:t xml:space="preserve"> </w:t>
            </w:r>
            <w:proofErr w:type="spellStart"/>
            <w:r>
              <w:rPr>
                <w:rFonts w:ascii="Century Gothic" w:hAnsi="Century Gothic"/>
                <w:sz w:val="16"/>
                <w:szCs w:val="16"/>
              </w:rPr>
              <w:t>Mikro</w:t>
            </w:r>
            <w:r w:rsidRPr="00394723">
              <w:rPr>
                <w:rFonts w:ascii="Century Gothic" w:hAnsi="Century Gothic"/>
                <w:sz w:val="16"/>
                <w:szCs w:val="16"/>
              </w:rPr>
              <w:t>uzņēmums</w:t>
            </w:r>
            <w:proofErr w:type="spellEnd"/>
            <w:r w:rsidRPr="00394723">
              <w:rPr>
                <w:rFonts w:ascii="Century Gothic" w:hAnsi="Century Gothic"/>
                <w:sz w:val="16"/>
                <w:szCs w:val="16"/>
              </w:rPr>
              <w:t xml:space="preserve"> ir uzņēmums, kurā strādā mazāk nekā </w:t>
            </w:r>
            <w:r>
              <w:rPr>
                <w:rFonts w:ascii="Century Gothic" w:hAnsi="Century Gothic"/>
                <w:sz w:val="16"/>
                <w:szCs w:val="16"/>
              </w:rPr>
              <w:t>1</w:t>
            </w:r>
            <w:r w:rsidRPr="00394723">
              <w:rPr>
                <w:rFonts w:ascii="Century Gothic" w:hAnsi="Century Gothic"/>
                <w:sz w:val="16"/>
                <w:szCs w:val="16"/>
              </w:rPr>
              <w:t xml:space="preserve">0 darbinieki un kura gada apgrozījums vai bilance nepārsniedz EUR </w:t>
            </w:r>
            <w:r>
              <w:rPr>
                <w:rFonts w:ascii="Century Gothic" w:hAnsi="Century Gothic"/>
                <w:sz w:val="16"/>
                <w:szCs w:val="16"/>
              </w:rPr>
              <w:t>2</w:t>
            </w:r>
            <w:r w:rsidRPr="00394723">
              <w:rPr>
                <w:rFonts w:ascii="Century Gothic" w:hAnsi="Century Gothic"/>
                <w:sz w:val="16"/>
                <w:szCs w:val="16"/>
              </w:rPr>
              <w:t xml:space="preserve"> miljonus.</w:t>
            </w:r>
            <w:r w:rsidRPr="00504A03">
              <w:rPr>
                <w:rFonts w:ascii="Century Gothic" w:hAnsi="Century Gothic"/>
                <w:sz w:val="16"/>
              </w:rPr>
              <w:t xml:space="preserve"> </w:t>
            </w:r>
            <w:r w:rsidRPr="00394723">
              <w:rPr>
                <w:rFonts w:ascii="Century Gothic" w:hAnsi="Century Gothic"/>
                <w:sz w:val="16"/>
                <w:szCs w:val="16"/>
              </w:rPr>
              <w:t>Mazais uzņēmums ir uzņēmums, kurā strādā mazāk nekā 50 darbinieki un kura gada apgrozījums vai bilance nepārsniedz EUR 10 miljonus. Vidējais uzņēmums ir uzņēmums, kurā strādā mazāk nekā 250 darbinieki un kura gada apgrozījums nepārsniedz EUR 50 miljonus vai bilance nepārsniedz EUR 43 miljonus.</w:t>
            </w:r>
          </w:p>
        </w:tc>
        <w:tc>
          <w:tcPr>
            <w:tcW w:w="4778" w:type="dxa"/>
          </w:tcPr>
          <w:p w14:paraId="3BC47FC5" w14:textId="77777777" w:rsidR="00146001" w:rsidRDefault="0012190C" w:rsidP="00146001">
            <w:pPr>
              <w:pStyle w:val="ListParagraph"/>
              <w:tabs>
                <w:tab w:val="left" w:pos="6945"/>
              </w:tabs>
              <w:ind w:left="0"/>
              <w:rPr>
                <w:rFonts w:ascii="Century Gothic" w:hAnsi="Century Gothic"/>
                <w:sz w:val="20"/>
                <w:szCs w:val="20"/>
              </w:rPr>
            </w:pPr>
            <w:sdt>
              <w:sdtPr>
                <w:rPr>
                  <w:rFonts w:ascii="Century Gothic" w:hAnsi="Century Gothic"/>
                  <w:sz w:val="20"/>
                  <w:szCs w:val="20"/>
                </w:rPr>
                <w:id w:val="-305941688"/>
                <w14:checkbox>
                  <w14:checked w14:val="0"/>
                  <w14:checkedState w14:val="2612" w14:font="MS Gothic"/>
                  <w14:uncheckedState w14:val="2610" w14:font="MS Gothic"/>
                </w14:checkbox>
              </w:sdtPr>
              <w:sdtEndPr/>
              <w:sdtContent>
                <w:r w:rsidR="00146001">
                  <w:rPr>
                    <w:rFonts w:ascii="MS Gothic" w:eastAsia="MS Gothic" w:hAnsi="MS Gothic" w:hint="eastAsia"/>
                    <w:sz w:val="20"/>
                    <w:szCs w:val="20"/>
                  </w:rPr>
                  <w:t>☐</w:t>
                </w:r>
              </w:sdtContent>
            </w:sdt>
            <w:r w:rsidR="00146001">
              <w:rPr>
                <w:rFonts w:ascii="Century Gothic" w:hAnsi="Century Gothic"/>
                <w:sz w:val="20"/>
                <w:szCs w:val="20"/>
              </w:rPr>
              <w:t xml:space="preserve"> Jā, </w:t>
            </w:r>
            <w:proofErr w:type="spellStart"/>
            <w:r w:rsidR="00146001">
              <w:rPr>
                <w:rFonts w:ascii="Century Gothic" w:hAnsi="Century Gothic"/>
                <w:sz w:val="20"/>
                <w:szCs w:val="20"/>
              </w:rPr>
              <w:t>mikrouzņēmums</w:t>
            </w:r>
            <w:proofErr w:type="spellEnd"/>
          </w:p>
          <w:p w14:paraId="7C66803B" w14:textId="77777777" w:rsidR="00146001" w:rsidRDefault="0012190C" w:rsidP="00146001">
            <w:pPr>
              <w:pStyle w:val="ListParagraph"/>
              <w:tabs>
                <w:tab w:val="left" w:pos="6945"/>
              </w:tabs>
              <w:ind w:left="0"/>
              <w:rPr>
                <w:rFonts w:ascii="Century Gothic" w:hAnsi="Century Gothic"/>
                <w:sz w:val="20"/>
                <w:szCs w:val="20"/>
              </w:rPr>
            </w:pPr>
            <w:sdt>
              <w:sdtPr>
                <w:rPr>
                  <w:rFonts w:ascii="Century Gothic" w:hAnsi="Century Gothic"/>
                  <w:sz w:val="20"/>
                  <w:szCs w:val="20"/>
                </w:rPr>
                <w:id w:val="-430745430"/>
                <w14:checkbox>
                  <w14:checked w14:val="0"/>
                  <w14:checkedState w14:val="2612" w14:font="MS Gothic"/>
                  <w14:uncheckedState w14:val="2610" w14:font="MS Gothic"/>
                </w14:checkbox>
              </w:sdtPr>
              <w:sdtEndPr/>
              <w:sdtContent>
                <w:r w:rsidR="00146001">
                  <w:rPr>
                    <w:rFonts w:ascii="MS Gothic" w:eastAsia="MS Gothic" w:hAnsi="MS Gothic" w:hint="eastAsia"/>
                    <w:sz w:val="20"/>
                    <w:szCs w:val="20"/>
                  </w:rPr>
                  <w:t>☐</w:t>
                </w:r>
              </w:sdtContent>
            </w:sdt>
            <w:r w:rsidR="00146001">
              <w:rPr>
                <w:rFonts w:ascii="Century Gothic" w:hAnsi="Century Gothic"/>
                <w:sz w:val="20"/>
                <w:szCs w:val="20"/>
              </w:rPr>
              <w:t xml:space="preserve"> Jā, mazais uzņēmums</w:t>
            </w:r>
          </w:p>
          <w:p w14:paraId="03524535" w14:textId="77777777" w:rsidR="00146001" w:rsidRPr="009E78A9" w:rsidRDefault="0012190C" w:rsidP="00146001">
            <w:pPr>
              <w:pStyle w:val="ListParagraph"/>
              <w:tabs>
                <w:tab w:val="left" w:pos="6945"/>
              </w:tabs>
              <w:ind w:left="0"/>
              <w:rPr>
                <w:rFonts w:ascii="Century Gothic" w:hAnsi="Century Gothic"/>
                <w:sz w:val="20"/>
                <w:szCs w:val="20"/>
              </w:rPr>
            </w:pPr>
            <w:sdt>
              <w:sdtPr>
                <w:rPr>
                  <w:rFonts w:ascii="Century Gothic" w:hAnsi="Century Gothic"/>
                  <w:sz w:val="20"/>
                  <w:szCs w:val="20"/>
                </w:rPr>
                <w:id w:val="582875254"/>
                <w14:checkbox>
                  <w14:checked w14:val="0"/>
                  <w14:checkedState w14:val="2612" w14:font="MS Gothic"/>
                  <w14:uncheckedState w14:val="2610" w14:font="MS Gothic"/>
                </w14:checkbox>
              </w:sdtPr>
              <w:sdtEndPr/>
              <w:sdtContent>
                <w:r w:rsidR="00146001">
                  <w:rPr>
                    <w:rFonts w:ascii="MS Gothic" w:eastAsia="MS Gothic" w:hAnsi="MS Gothic" w:hint="eastAsia"/>
                    <w:sz w:val="20"/>
                    <w:szCs w:val="20"/>
                  </w:rPr>
                  <w:t>☐</w:t>
                </w:r>
              </w:sdtContent>
            </w:sdt>
            <w:r w:rsidR="00146001">
              <w:rPr>
                <w:rFonts w:ascii="Century Gothic" w:hAnsi="Century Gothic"/>
                <w:sz w:val="20"/>
                <w:szCs w:val="20"/>
              </w:rPr>
              <w:t xml:space="preserve"> Jā, vidējais uzņēmums</w:t>
            </w:r>
          </w:p>
          <w:p w14:paraId="289C6CDA" w14:textId="0635B9C8" w:rsidR="00146001" w:rsidRPr="00C2173E" w:rsidRDefault="0012190C" w:rsidP="00146001">
            <w:pPr>
              <w:pStyle w:val="ListParagraph"/>
              <w:tabs>
                <w:tab w:val="left" w:pos="6945"/>
              </w:tabs>
              <w:ind w:left="0"/>
              <w:rPr>
                <w:rFonts w:ascii="Century Gothic" w:hAnsi="Century Gothic"/>
                <w:sz w:val="20"/>
                <w:szCs w:val="20"/>
              </w:rPr>
            </w:pPr>
            <w:sdt>
              <w:sdtPr>
                <w:rPr>
                  <w:rFonts w:ascii="Century Gothic" w:hAnsi="Century Gothic"/>
                  <w:sz w:val="20"/>
                  <w:szCs w:val="20"/>
                </w:rPr>
                <w:id w:val="-1276705563"/>
                <w14:checkbox>
                  <w14:checked w14:val="0"/>
                  <w14:checkedState w14:val="2612" w14:font="MS Gothic"/>
                  <w14:uncheckedState w14:val="2610" w14:font="MS Gothic"/>
                </w14:checkbox>
              </w:sdtPr>
              <w:sdtEndPr/>
              <w:sdtContent>
                <w:r w:rsidR="00146001">
                  <w:rPr>
                    <w:rFonts w:ascii="MS Gothic" w:eastAsia="MS Gothic" w:hAnsi="MS Gothic" w:hint="eastAsia"/>
                    <w:sz w:val="20"/>
                    <w:szCs w:val="20"/>
                  </w:rPr>
                  <w:t>☐</w:t>
                </w:r>
              </w:sdtContent>
            </w:sdt>
            <w:r w:rsidR="00146001">
              <w:rPr>
                <w:rFonts w:ascii="Century Gothic" w:hAnsi="Century Gothic"/>
                <w:sz w:val="20"/>
                <w:szCs w:val="20"/>
              </w:rPr>
              <w:t xml:space="preserve"> </w:t>
            </w:r>
            <w:r w:rsidR="00146001" w:rsidRPr="009E78A9">
              <w:rPr>
                <w:rFonts w:ascii="Century Gothic" w:hAnsi="Century Gothic"/>
                <w:sz w:val="20"/>
                <w:szCs w:val="20"/>
              </w:rPr>
              <w:t>Nē</w:t>
            </w:r>
          </w:p>
        </w:tc>
      </w:tr>
      <w:tr w:rsidR="005904E7" w:rsidRPr="00C2173E" w14:paraId="5B4B66A3" w14:textId="77777777" w:rsidTr="0089152C">
        <w:tc>
          <w:tcPr>
            <w:tcW w:w="4282" w:type="dxa"/>
          </w:tcPr>
          <w:p w14:paraId="29730689" w14:textId="77777777" w:rsidR="005904E7" w:rsidRPr="00C2173E" w:rsidRDefault="005904E7" w:rsidP="0089152C">
            <w:pPr>
              <w:pStyle w:val="ListParagraph"/>
              <w:tabs>
                <w:tab w:val="left" w:pos="6945"/>
              </w:tabs>
              <w:ind w:left="0"/>
              <w:rPr>
                <w:rFonts w:ascii="Century Gothic" w:hAnsi="Century Gothic"/>
                <w:sz w:val="20"/>
                <w:szCs w:val="20"/>
              </w:rPr>
            </w:pPr>
            <w:r w:rsidRPr="00C2173E">
              <w:rPr>
                <w:rFonts w:ascii="Century Gothic" w:hAnsi="Century Gothic"/>
                <w:sz w:val="20"/>
                <w:szCs w:val="20"/>
              </w:rPr>
              <w:t>Adrese</w:t>
            </w:r>
          </w:p>
        </w:tc>
        <w:tc>
          <w:tcPr>
            <w:tcW w:w="4778" w:type="dxa"/>
          </w:tcPr>
          <w:p w14:paraId="3CCE8EDC" w14:textId="77777777" w:rsidR="005904E7" w:rsidRPr="00C2173E" w:rsidRDefault="005904E7" w:rsidP="0089152C">
            <w:pPr>
              <w:pStyle w:val="ListParagraph"/>
              <w:tabs>
                <w:tab w:val="left" w:pos="6945"/>
              </w:tabs>
              <w:ind w:left="0"/>
              <w:rPr>
                <w:rFonts w:ascii="Century Gothic" w:hAnsi="Century Gothic"/>
                <w:sz w:val="20"/>
                <w:szCs w:val="20"/>
              </w:rPr>
            </w:pPr>
          </w:p>
        </w:tc>
      </w:tr>
      <w:tr w:rsidR="005904E7" w:rsidRPr="00C2173E" w14:paraId="7FF6E783" w14:textId="77777777" w:rsidTr="0089152C">
        <w:tc>
          <w:tcPr>
            <w:tcW w:w="4282" w:type="dxa"/>
          </w:tcPr>
          <w:p w14:paraId="76AD5773" w14:textId="77777777" w:rsidR="005904E7" w:rsidRPr="00C2173E" w:rsidRDefault="005904E7" w:rsidP="0089152C">
            <w:pPr>
              <w:pStyle w:val="ListParagraph"/>
              <w:tabs>
                <w:tab w:val="left" w:pos="6945"/>
              </w:tabs>
              <w:ind w:left="0"/>
              <w:rPr>
                <w:rFonts w:ascii="Century Gothic" w:hAnsi="Century Gothic"/>
                <w:sz w:val="20"/>
                <w:szCs w:val="20"/>
              </w:rPr>
            </w:pPr>
            <w:r w:rsidRPr="00C2173E">
              <w:rPr>
                <w:rFonts w:ascii="Century Gothic" w:hAnsi="Century Gothic"/>
                <w:sz w:val="20"/>
                <w:szCs w:val="20"/>
              </w:rPr>
              <w:t>Tālrunis</w:t>
            </w:r>
          </w:p>
        </w:tc>
        <w:tc>
          <w:tcPr>
            <w:tcW w:w="4778" w:type="dxa"/>
          </w:tcPr>
          <w:p w14:paraId="7300C79E" w14:textId="77777777" w:rsidR="005904E7" w:rsidRPr="00C2173E" w:rsidRDefault="005904E7" w:rsidP="0089152C">
            <w:pPr>
              <w:pStyle w:val="ListParagraph"/>
              <w:tabs>
                <w:tab w:val="left" w:pos="6945"/>
              </w:tabs>
              <w:ind w:left="0"/>
              <w:rPr>
                <w:rFonts w:ascii="Century Gothic" w:hAnsi="Century Gothic"/>
                <w:sz w:val="20"/>
                <w:szCs w:val="20"/>
              </w:rPr>
            </w:pPr>
          </w:p>
        </w:tc>
      </w:tr>
      <w:tr w:rsidR="005904E7" w:rsidRPr="00C2173E" w14:paraId="65784223" w14:textId="77777777" w:rsidTr="0089152C">
        <w:tc>
          <w:tcPr>
            <w:tcW w:w="4282" w:type="dxa"/>
          </w:tcPr>
          <w:p w14:paraId="3E1C9B2E" w14:textId="77777777" w:rsidR="005904E7" w:rsidRPr="00C2173E" w:rsidRDefault="005904E7" w:rsidP="0089152C">
            <w:pPr>
              <w:pStyle w:val="ListParagraph"/>
              <w:tabs>
                <w:tab w:val="left" w:pos="6945"/>
              </w:tabs>
              <w:ind w:left="0"/>
              <w:rPr>
                <w:rFonts w:ascii="Century Gothic" w:hAnsi="Century Gothic"/>
                <w:sz w:val="20"/>
                <w:szCs w:val="20"/>
              </w:rPr>
            </w:pPr>
            <w:r w:rsidRPr="00C2173E">
              <w:rPr>
                <w:rFonts w:ascii="Century Gothic" w:hAnsi="Century Gothic"/>
                <w:sz w:val="20"/>
                <w:szCs w:val="20"/>
              </w:rPr>
              <w:t>E-pasta adrese</w:t>
            </w:r>
          </w:p>
        </w:tc>
        <w:tc>
          <w:tcPr>
            <w:tcW w:w="4778" w:type="dxa"/>
          </w:tcPr>
          <w:p w14:paraId="6A7A00A9" w14:textId="77777777" w:rsidR="005904E7" w:rsidRPr="00C2173E" w:rsidRDefault="005904E7" w:rsidP="0089152C">
            <w:pPr>
              <w:pStyle w:val="ListParagraph"/>
              <w:tabs>
                <w:tab w:val="left" w:pos="6945"/>
              </w:tabs>
              <w:ind w:left="0"/>
              <w:rPr>
                <w:rFonts w:ascii="Century Gothic" w:hAnsi="Century Gothic"/>
                <w:sz w:val="20"/>
                <w:szCs w:val="20"/>
              </w:rPr>
            </w:pPr>
          </w:p>
        </w:tc>
      </w:tr>
    </w:tbl>
    <w:p w14:paraId="5516C47A" w14:textId="77777777" w:rsidR="005904E7" w:rsidRPr="00C2173E" w:rsidRDefault="005904E7" w:rsidP="005904E7">
      <w:pPr>
        <w:pStyle w:val="ListParagraph"/>
        <w:tabs>
          <w:tab w:val="left" w:pos="6945"/>
        </w:tabs>
        <w:ind w:left="0"/>
        <w:rPr>
          <w:rFonts w:ascii="Century Gothic" w:hAnsi="Century Gothic"/>
          <w:b/>
          <w:i/>
          <w:sz w:val="20"/>
          <w:szCs w:val="20"/>
        </w:rPr>
      </w:pPr>
    </w:p>
    <w:tbl>
      <w:tblPr>
        <w:tblW w:w="91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82"/>
        <w:gridCol w:w="4819"/>
      </w:tblGrid>
      <w:tr w:rsidR="00146001" w:rsidRPr="009E78A9" w14:paraId="36E88C0B" w14:textId="77777777" w:rsidTr="00FC483A">
        <w:tc>
          <w:tcPr>
            <w:tcW w:w="4282" w:type="dxa"/>
          </w:tcPr>
          <w:p w14:paraId="0B0C6AA2" w14:textId="77777777" w:rsidR="00146001" w:rsidRDefault="00146001" w:rsidP="00FC483A">
            <w:pPr>
              <w:ind w:right="28"/>
              <w:jc w:val="both"/>
              <w:rPr>
                <w:rFonts w:ascii="Century Gothic" w:hAnsi="Century Gothic"/>
                <w:sz w:val="20"/>
                <w:szCs w:val="20"/>
                <w:lang w:eastAsia="en-US"/>
              </w:rPr>
            </w:pPr>
            <w:r w:rsidRPr="002E01E3">
              <w:rPr>
                <w:rFonts w:ascii="Century Gothic" w:hAnsi="Century Gothic"/>
                <w:iCs/>
                <w:sz w:val="20"/>
                <w:szCs w:val="20"/>
                <w:lang w:eastAsia="en-US"/>
              </w:rPr>
              <w:t>Ja Pretendents ir piegādātāju apvienība (personu grupa), pretendents norāda</w:t>
            </w:r>
            <w:r>
              <w:rPr>
                <w:rFonts w:ascii="Century Gothic" w:hAnsi="Century Gothic"/>
                <w:iCs/>
                <w:sz w:val="20"/>
                <w:szCs w:val="20"/>
                <w:lang w:eastAsia="en-US"/>
              </w:rPr>
              <w:t xml:space="preserve"> p</w:t>
            </w:r>
            <w:r w:rsidRPr="002E01E3">
              <w:rPr>
                <w:rFonts w:ascii="Century Gothic" w:hAnsi="Century Gothic"/>
                <w:iCs/>
                <w:sz w:val="20"/>
                <w:szCs w:val="20"/>
                <w:lang w:eastAsia="en-US"/>
              </w:rPr>
              <w:t>ersonu, kura pārstāv piegādātāju apvienību atklātā konkursā</w:t>
            </w:r>
            <w:r>
              <w:rPr>
                <w:rFonts w:ascii="Century Gothic" w:hAnsi="Century Gothic"/>
                <w:iCs/>
                <w:sz w:val="20"/>
                <w:szCs w:val="20"/>
                <w:lang w:eastAsia="en-US"/>
              </w:rPr>
              <w:t>.</w:t>
            </w:r>
            <w:r w:rsidRPr="009E78A9">
              <w:rPr>
                <w:rFonts w:ascii="Century Gothic" w:hAnsi="Century Gothic"/>
                <w:sz w:val="20"/>
                <w:szCs w:val="20"/>
                <w:lang w:eastAsia="en-US"/>
              </w:rPr>
              <w:t xml:space="preserve"> </w:t>
            </w:r>
          </w:p>
          <w:p w14:paraId="766383D1" w14:textId="77777777" w:rsidR="00146001" w:rsidRPr="002E01E3" w:rsidRDefault="00146001" w:rsidP="00FC483A">
            <w:pPr>
              <w:ind w:right="28"/>
              <w:jc w:val="both"/>
              <w:rPr>
                <w:rFonts w:ascii="Century Gothic" w:hAnsi="Century Gothic"/>
                <w:i/>
                <w:iCs/>
                <w:sz w:val="20"/>
                <w:szCs w:val="20"/>
                <w:lang w:eastAsia="en-US"/>
              </w:rPr>
            </w:pPr>
          </w:p>
        </w:tc>
        <w:tc>
          <w:tcPr>
            <w:tcW w:w="4819" w:type="dxa"/>
          </w:tcPr>
          <w:p w14:paraId="62C4E741" w14:textId="77777777" w:rsidR="00146001" w:rsidRPr="009E78A9" w:rsidRDefault="00146001" w:rsidP="00FC483A">
            <w:pPr>
              <w:pStyle w:val="ListParagraph"/>
              <w:tabs>
                <w:tab w:val="left" w:pos="6945"/>
              </w:tabs>
              <w:ind w:left="0"/>
              <w:rPr>
                <w:rFonts w:ascii="Century Gothic" w:hAnsi="Century Gothic"/>
                <w:i/>
                <w:iCs/>
                <w:sz w:val="20"/>
                <w:szCs w:val="20"/>
              </w:rPr>
            </w:pPr>
            <w:r w:rsidRPr="196805A0">
              <w:rPr>
                <w:rFonts w:ascii="Century Gothic" w:hAnsi="Century Gothic"/>
                <w:i/>
                <w:iCs/>
                <w:sz w:val="20"/>
                <w:szCs w:val="20"/>
              </w:rPr>
              <w:t>Uzņēmuma nosaukums, reģistrācijas Nr.</w:t>
            </w:r>
          </w:p>
        </w:tc>
      </w:tr>
    </w:tbl>
    <w:p w14:paraId="12515D43" w14:textId="77777777" w:rsidR="00146001" w:rsidRDefault="00146001" w:rsidP="00146001">
      <w:pPr>
        <w:pStyle w:val="ListParagraph"/>
        <w:tabs>
          <w:tab w:val="left" w:pos="6945"/>
        </w:tabs>
        <w:ind w:left="0"/>
        <w:rPr>
          <w:rFonts w:ascii="Century Gothic" w:hAnsi="Century Gothic"/>
          <w:sz w:val="20"/>
          <w:szCs w:val="20"/>
        </w:rPr>
      </w:pPr>
    </w:p>
    <w:p w14:paraId="65AF9554" w14:textId="77777777" w:rsidR="00146001" w:rsidRPr="00C2173E" w:rsidRDefault="00146001" w:rsidP="005904E7">
      <w:pPr>
        <w:pStyle w:val="ListParagraph"/>
        <w:tabs>
          <w:tab w:val="left" w:pos="6945"/>
        </w:tabs>
        <w:ind w:left="0"/>
        <w:rPr>
          <w:rFonts w:ascii="Century Gothic" w:hAnsi="Century Gothic"/>
          <w:sz w:val="20"/>
          <w:szCs w:val="20"/>
        </w:rPr>
      </w:pPr>
    </w:p>
    <w:p w14:paraId="7905290D" w14:textId="0AF79D48" w:rsidR="005904E7" w:rsidRDefault="005904E7" w:rsidP="005904E7">
      <w:pPr>
        <w:pStyle w:val="ListParagraph"/>
        <w:tabs>
          <w:tab w:val="left" w:pos="6945"/>
        </w:tabs>
        <w:ind w:left="0"/>
        <w:jc w:val="both"/>
        <w:rPr>
          <w:rFonts w:ascii="Century Gothic" w:eastAsia="TimesNewRoman" w:hAnsi="Century Gothic"/>
          <w:sz w:val="20"/>
          <w:szCs w:val="20"/>
          <w:lang w:eastAsia="en-US"/>
        </w:rPr>
      </w:pPr>
      <w:r w:rsidRPr="00C2173E">
        <w:rPr>
          <w:rFonts w:ascii="Century Gothic" w:hAnsi="Century Gothic"/>
          <w:sz w:val="20"/>
          <w:szCs w:val="20"/>
        </w:rPr>
        <w:t xml:space="preserve">Ar šo mēs apliecinām savu dalību augstāk norādītā iepirkuma procedūrā. Apstiprinām, ka esam iepazinušies ar nolikumu un piekrītam visiem tajā minētajiem nosacījumiem, tie ir skaidri un </w:t>
      </w:r>
      <w:r w:rsidRPr="00C2173E">
        <w:rPr>
          <w:rFonts w:ascii="Century Gothic" w:hAnsi="Century Gothic"/>
          <w:sz w:val="20"/>
          <w:szCs w:val="20"/>
        </w:rPr>
        <w:t>saprotami, iebildumu un pretenziju pret tiem nav.</w:t>
      </w:r>
      <w:r w:rsidRPr="00C2173E">
        <w:rPr>
          <w:rFonts w:ascii="Century Gothic" w:eastAsia="TimesNewRoman" w:hAnsi="Century Gothic"/>
          <w:sz w:val="20"/>
          <w:szCs w:val="20"/>
          <w:lang w:eastAsia="en-US"/>
        </w:rPr>
        <w:t xml:space="preserve"> Apņemamies izpildīt iepirkuma līgumu saskaņā ar nolikuma prasībām.</w:t>
      </w:r>
      <w:r w:rsidR="00261600">
        <w:rPr>
          <w:rFonts w:ascii="Century Gothic" w:eastAsia="TimesNewRoman" w:hAnsi="Century Gothic"/>
          <w:sz w:val="20"/>
          <w:szCs w:val="20"/>
          <w:lang w:eastAsia="en-US"/>
        </w:rPr>
        <w:t xml:space="preserve"> </w:t>
      </w:r>
      <w:r w:rsidR="00261600">
        <w:rPr>
          <w:rFonts w:ascii="Century Gothic" w:eastAsia="TimesNewRoman" w:hAnsi="Century Gothic"/>
          <w:sz w:val="20"/>
          <w:szCs w:val="20"/>
          <w:lang w:eastAsia="en-US"/>
        </w:rPr>
        <w:t xml:space="preserve">Apņemamies </w:t>
      </w:r>
      <w:r w:rsidR="00261600" w:rsidRPr="00A24219">
        <w:rPr>
          <w:rFonts w:ascii="Century Gothic" w:eastAsia="TimesNewRoman" w:hAnsi="Century Gothic"/>
          <w:sz w:val="20"/>
          <w:szCs w:val="20"/>
          <w:lang w:eastAsia="en-US"/>
        </w:rPr>
        <w:t xml:space="preserve">nodrošināt, </w:t>
      </w:r>
      <w:r w:rsidR="00261600">
        <w:rPr>
          <w:rFonts w:ascii="Century Gothic" w:eastAsia="TimesNewRoman" w:hAnsi="Century Gothic"/>
          <w:sz w:val="20"/>
          <w:szCs w:val="20"/>
          <w:lang w:eastAsia="en-US"/>
        </w:rPr>
        <w:t>ka</w:t>
      </w:r>
      <w:r w:rsidR="00261600" w:rsidRPr="00A24219">
        <w:rPr>
          <w:rFonts w:ascii="Century Gothic" w:eastAsia="TimesNewRoman" w:hAnsi="Century Gothic"/>
          <w:sz w:val="20"/>
          <w:szCs w:val="20"/>
          <w:lang w:eastAsia="en-US"/>
        </w:rPr>
        <w:t xml:space="preserve"> iepirkuma līguma izpildē neti</w:t>
      </w:r>
      <w:r w:rsidR="00261600">
        <w:rPr>
          <w:rFonts w:ascii="Century Gothic" w:eastAsia="TimesNewRoman" w:hAnsi="Century Gothic"/>
          <w:sz w:val="20"/>
          <w:szCs w:val="20"/>
          <w:lang w:eastAsia="en-US"/>
        </w:rPr>
        <w:t>ek</w:t>
      </w:r>
      <w:r w:rsidR="00261600" w:rsidRPr="00A24219">
        <w:rPr>
          <w:rFonts w:ascii="Century Gothic" w:eastAsia="TimesNewRoman" w:hAnsi="Century Gothic"/>
          <w:sz w:val="20"/>
          <w:szCs w:val="20"/>
          <w:lang w:eastAsia="en-US"/>
        </w:rPr>
        <w:t xml:space="preserve"> ietvertas Krievijas Federācijas un Baltkrievijas Republikas izcelsmes preces un pakalpojumi</w:t>
      </w:r>
      <w:r w:rsidR="00261600">
        <w:rPr>
          <w:rFonts w:ascii="Century Gothic" w:eastAsia="TimesNewRoman" w:hAnsi="Century Gothic"/>
          <w:sz w:val="20"/>
          <w:szCs w:val="20"/>
          <w:lang w:eastAsia="en-US"/>
        </w:rPr>
        <w:t>.</w:t>
      </w:r>
    </w:p>
    <w:p w14:paraId="5604C86A" w14:textId="77777777" w:rsidR="005904E7" w:rsidRDefault="005904E7" w:rsidP="005904E7">
      <w:pPr>
        <w:pStyle w:val="ListParagraph"/>
        <w:tabs>
          <w:tab w:val="left" w:pos="6945"/>
        </w:tabs>
        <w:ind w:left="0"/>
        <w:jc w:val="both"/>
        <w:rPr>
          <w:rFonts w:ascii="Century Gothic" w:eastAsia="TimesNewRoman" w:hAnsi="Century Gothic"/>
          <w:sz w:val="20"/>
          <w:szCs w:val="20"/>
          <w:lang w:eastAsia="en-US"/>
        </w:rPr>
      </w:pPr>
    </w:p>
    <w:p w14:paraId="10896B8B" w14:textId="77777777" w:rsidR="005904E7" w:rsidRDefault="005904E7" w:rsidP="005904E7">
      <w:pPr>
        <w:pStyle w:val="ListParagraph"/>
        <w:tabs>
          <w:tab w:val="left" w:pos="6945"/>
        </w:tabs>
        <w:ind w:left="0"/>
        <w:jc w:val="both"/>
        <w:rPr>
          <w:rFonts w:ascii="Century Gothic" w:eastAsia="TimesNewRoman" w:hAnsi="Century Gothic"/>
          <w:sz w:val="20"/>
          <w:szCs w:val="20"/>
          <w:lang w:eastAsia="en-US"/>
        </w:rPr>
      </w:pPr>
      <w:r w:rsidRPr="000E1F75">
        <w:rPr>
          <w:rFonts w:ascii="Century Gothic" w:hAnsi="Century Gothic"/>
          <w:sz w:val="20"/>
          <w:szCs w:val="20"/>
        </w:rPr>
        <w:t>Informējam, ka esam iesnieguši piedāvājumu neatkarīgi no konkurentiem un bez konsultācijām, līgumiem vai vienošanām. Ne ar vienu konkurentu mums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 Mēs neesam apzināti, tieši vai netieši atklājuši un neatklāsim piedāvājuma noteikumus nevienam konkurentam pirms oficiālā piedāvājumu atvēršanas datuma un laika vai līguma slēgšanas tiesību piešķiršanas. Mēs 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02EF6F98" w14:textId="77777777" w:rsidR="005904E7" w:rsidRPr="00C2173E" w:rsidRDefault="005904E7" w:rsidP="005904E7">
      <w:pPr>
        <w:pStyle w:val="ListParagraph"/>
        <w:tabs>
          <w:tab w:val="left" w:pos="6945"/>
        </w:tabs>
        <w:ind w:left="0"/>
        <w:jc w:val="both"/>
        <w:rPr>
          <w:rFonts w:ascii="Century Gothic" w:hAnsi="Century Gothic"/>
          <w:sz w:val="20"/>
          <w:szCs w:val="20"/>
        </w:rPr>
      </w:pPr>
    </w:p>
    <w:p w14:paraId="3698C142" w14:textId="77777777" w:rsidR="005904E7" w:rsidRPr="00C2173E" w:rsidRDefault="005904E7" w:rsidP="005904E7">
      <w:pPr>
        <w:pStyle w:val="ListParagraph"/>
        <w:tabs>
          <w:tab w:val="left" w:pos="6945"/>
        </w:tabs>
        <w:ind w:left="0"/>
        <w:jc w:val="both"/>
        <w:rPr>
          <w:rFonts w:ascii="Century Gothic" w:hAnsi="Century Gothic"/>
          <w:sz w:val="20"/>
          <w:szCs w:val="20"/>
        </w:rPr>
      </w:pPr>
      <w:r w:rsidRPr="00C2173E">
        <w:rPr>
          <w:rFonts w:ascii="Century Gothic" w:hAnsi="Century Gothic"/>
          <w:sz w:val="20"/>
          <w:szCs w:val="20"/>
        </w:rPr>
        <w:lastRenderedPageBreak/>
        <w:t>Apliecinām, ka visa iesniegtā informācija ir patiesa.</w:t>
      </w:r>
    </w:p>
    <w:p w14:paraId="7641BA4C" w14:textId="77777777" w:rsidR="00B22F71" w:rsidRPr="00C2173E" w:rsidRDefault="00B22F71" w:rsidP="00B22F71">
      <w:pPr>
        <w:pStyle w:val="ListParagraph"/>
        <w:tabs>
          <w:tab w:val="left" w:pos="6945"/>
        </w:tabs>
        <w:ind w:left="0"/>
        <w:rPr>
          <w:rFonts w:ascii="Century Gothic" w:hAnsi="Century Gothic"/>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1"/>
        <w:gridCol w:w="6159"/>
      </w:tblGrid>
      <w:tr w:rsidR="00B22F71" w:rsidRPr="00C2173E" w14:paraId="57F3FD1C" w14:textId="77777777" w:rsidTr="00F277BC">
        <w:tc>
          <w:tcPr>
            <w:tcW w:w="2932" w:type="dxa"/>
          </w:tcPr>
          <w:p w14:paraId="5294E554"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Vārds, Uzvārds</w:t>
            </w:r>
          </w:p>
        </w:tc>
        <w:tc>
          <w:tcPr>
            <w:tcW w:w="6282" w:type="dxa"/>
          </w:tcPr>
          <w:p w14:paraId="352E9AC3"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67E79E84" w14:textId="77777777" w:rsidTr="00F277BC">
        <w:tc>
          <w:tcPr>
            <w:tcW w:w="2932" w:type="dxa"/>
          </w:tcPr>
          <w:p w14:paraId="464205F2"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Ieņemamais amats</w:t>
            </w:r>
          </w:p>
        </w:tc>
        <w:tc>
          <w:tcPr>
            <w:tcW w:w="6282" w:type="dxa"/>
          </w:tcPr>
          <w:p w14:paraId="6DEAE888"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798358A5" w14:textId="77777777" w:rsidTr="00F277BC">
        <w:tc>
          <w:tcPr>
            <w:tcW w:w="2932" w:type="dxa"/>
          </w:tcPr>
          <w:p w14:paraId="3BB92A8F"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Paraksts</w:t>
            </w:r>
          </w:p>
        </w:tc>
        <w:tc>
          <w:tcPr>
            <w:tcW w:w="6282" w:type="dxa"/>
          </w:tcPr>
          <w:p w14:paraId="49A28C69" w14:textId="77777777" w:rsidR="00B22F71" w:rsidRPr="00C2173E" w:rsidRDefault="00B22F71" w:rsidP="00F277BC">
            <w:pPr>
              <w:pStyle w:val="ListParagraph"/>
              <w:tabs>
                <w:tab w:val="left" w:pos="6945"/>
              </w:tabs>
              <w:ind w:left="0"/>
              <w:rPr>
                <w:rFonts w:ascii="Century Gothic" w:hAnsi="Century Gothic"/>
                <w:sz w:val="20"/>
                <w:szCs w:val="20"/>
              </w:rPr>
            </w:pPr>
          </w:p>
          <w:p w14:paraId="7BF17786"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3D4FE29C" w14:textId="77777777" w:rsidTr="00F277BC">
        <w:tc>
          <w:tcPr>
            <w:tcW w:w="2932" w:type="dxa"/>
          </w:tcPr>
          <w:p w14:paraId="3EECB3A5"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Datums</w:t>
            </w:r>
          </w:p>
        </w:tc>
        <w:tc>
          <w:tcPr>
            <w:tcW w:w="6282" w:type="dxa"/>
          </w:tcPr>
          <w:p w14:paraId="19B4849B" w14:textId="77777777" w:rsidR="00B22F71" w:rsidRPr="00C2173E" w:rsidRDefault="00B22F71" w:rsidP="00F277BC">
            <w:pPr>
              <w:pStyle w:val="ListParagraph"/>
              <w:tabs>
                <w:tab w:val="left" w:pos="6945"/>
              </w:tabs>
              <w:ind w:left="0"/>
              <w:rPr>
                <w:rFonts w:ascii="Century Gothic" w:hAnsi="Century Gothic"/>
                <w:sz w:val="20"/>
                <w:szCs w:val="20"/>
              </w:rPr>
            </w:pPr>
          </w:p>
        </w:tc>
      </w:tr>
    </w:tbl>
    <w:p w14:paraId="3CB54C45" w14:textId="77777777" w:rsidR="00B22F71" w:rsidRPr="00DB3DA8" w:rsidRDefault="00B22F71" w:rsidP="00B22F71">
      <w:pPr>
        <w:spacing w:before="120"/>
        <w:rPr>
          <w:rFonts w:ascii="Century Gothic" w:hAnsi="Century Gothic"/>
          <w:sz w:val="22"/>
          <w:szCs w:val="22"/>
        </w:rPr>
        <w:sectPr w:rsidR="00B22F71" w:rsidRPr="00DB3DA8" w:rsidSect="00ED5C2B">
          <w:footerReference w:type="even" r:id="rId17"/>
          <w:footerReference w:type="default" r:id="rId18"/>
          <w:footerReference w:type="first" r:id="rId19"/>
          <w:pgSz w:w="11906" w:h="16838"/>
          <w:pgMar w:top="1440" w:right="1106" w:bottom="1135" w:left="1622" w:header="720" w:footer="720" w:gutter="0"/>
          <w:cols w:space="720"/>
          <w:docGrid w:linePitch="360"/>
        </w:sectPr>
      </w:pPr>
    </w:p>
    <w:p w14:paraId="123BC57E" w14:textId="77777777" w:rsidR="00B22F71" w:rsidRPr="00C2173E" w:rsidRDefault="00B22F71" w:rsidP="00B22F71">
      <w:pPr>
        <w:jc w:val="right"/>
        <w:rPr>
          <w:rFonts w:ascii="Century Gothic" w:hAnsi="Century Gothic"/>
          <w:b/>
          <w:sz w:val="20"/>
          <w:szCs w:val="20"/>
        </w:rPr>
      </w:pPr>
      <w:r w:rsidRPr="00C2173E">
        <w:rPr>
          <w:rFonts w:ascii="Century Gothic" w:hAnsi="Century Gothic"/>
          <w:b/>
          <w:noProof/>
          <w:sz w:val="20"/>
          <w:szCs w:val="20"/>
        </w:rPr>
        <w:lastRenderedPageBreak/>
        <w:t>2.pielikums</w:t>
      </w:r>
    </w:p>
    <w:p w14:paraId="1A141EC2" w14:textId="77777777" w:rsidR="00B22F71" w:rsidRPr="00C2173E" w:rsidRDefault="00B22F71" w:rsidP="00B22F71">
      <w:pPr>
        <w:pStyle w:val="BodyText"/>
        <w:jc w:val="center"/>
        <w:rPr>
          <w:rFonts w:ascii="Century Gothic" w:hAnsi="Century Gothic"/>
          <w:b/>
          <w:sz w:val="20"/>
          <w:szCs w:val="20"/>
        </w:rPr>
      </w:pPr>
      <w:r w:rsidRPr="00C2173E">
        <w:rPr>
          <w:rFonts w:ascii="Century Gothic" w:hAnsi="Century Gothic"/>
          <w:b/>
          <w:sz w:val="20"/>
          <w:szCs w:val="20"/>
        </w:rPr>
        <w:t xml:space="preserve">Tehniskā specifikācija </w:t>
      </w:r>
    </w:p>
    <w:p w14:paraId="10ECC3DC"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6622780E" w14:textId="77777777" w:rsidR="00B22F71" w:rsidRPr="00C2173E" w:rsidRDefault="00B22F71" w:rsidP="00B22F71">
      <w:pPr>
        <w:jc w:val="center"/>
        <w:rPr>
          <w:rFonts w:ascii="Century Gothic" w:hAnsi="Century Gothic"/>
          <w:b/>
        </w:rPr>
      </w:pPr>
      <w:r w:rsidRPr="00C2173E">
        <w:rPr>
          <w:rFonts w:ascii="Century Gothic" w:hAnsi="Century Gothic"/>
          <w:b/>
        </w:rPr>
        <w:t>„ALTUM darbinieku veselības apdrošināšana”</w:t>
      </w:r>
    </w:p>
    <w:p w14:paraId="5364A693" w14:textId="1F1A4BCF" w:rsidR="00B22F71" w:rsidRDefault="00B22F71" w:rsidP="00B22F71">
      <w:pPr>
        <w:jc w:val="center"/>
        <w:rPr>
          <w:rFonts w:ascii="Century Gothic" w:hAnsi="Century Gothic"/>
          <w:b/>
        </w:rPr>
      </w:pPr>
      <w:r w:rsidRPr="00C2173E">
        <w:rPr>
          <w:rFonts w:ascii="Century Gothic" w:hAnsi="Century Gothic"/>
          <w:b/>
        </w:rPr>
        <w:t xml:space="preserve">identifikācijas numurs </w:t>
      </w:r>
      <w:r w:rsidR="00905681">
        <w:rPr>
          <w:rFonts w:ascii="Century Gothic" w:hAnsi="Century Gothic"/>
          <w:b/>
        </w:rPr>
        <w:t xml:space="preserve">ALTUM </w:t>
      </w:r>
      <w:r w:rsidR="00A423BB">
        <w:rPr>
          <w:rFonts w:ascii="Century Gothic" w:hAnsi="Century Gothic"/>
          <w:b/>
        </w:rPr>
        <w:t>2026</w:t>
      </w:r>
      <w:r w:rsidR="00905681">
        <w:rPr>
          <w:rFonts w:ascii="Century Gothic" w:hAnsi="Century Gothic"/>
          <w:b/>
        </w:rPr>
        <w:t>/</w:t>
      </w:r>
      <w:r w:rsidR="0025184C" w:rsidRPr="00783A83">
        <w:rPr>
          <w:rFonts w:ascii="Century Gothic" w:hAnsi="Century Gothic"/>
          <w:b/>
        </w:rPr>
        <w:t>8</w:t>
      </w:r>
      <w:r w:rsidR="00905681" w:rsidRPr="00783A83">
        <w:rPr>
          <w:rFonts w:ascii="Century Gothic" w:hAnsi="Century Gothic"/>
          <w:b/>
        </w:rPr>
        <w:t>/PD</w:t>
      </w:r>
    </w:p>
    <w:p w14:paraId="36A47FFE" w14:textId="77777777" w:rsidR="005904E7" w:rsidRPr="00C2173E" w:rsidRDefault="005904E7" w:rsidP="00B22F71">
      <w:pPr>
        <w:jc w:val="center"/>
        <w:rPr>
          <w:rFonts w:ascii="Century Gothic" w:hAnsi="Century Gothic"/>
          <w:b/>
          <w:sz w:val="20"/>
          <w:szCs w:val="20"/>
        </w:rPr>
      </w:pPr>
    </w:p>
    <w:tbl>
      <w:tblPr>
        <w:tblStyle w:val="TableGrid"/>
        <w:tblW w:w="9209" w:type="dxa"/>
        <w:tblLook w:val="04A0" w:firstRow="1" w:lastRow="0" w:firstColumn="1" w:lastColumn="0" w:noHBand="0" w:noVBand="1"/>
      </w:tblPr>
      <w:tblGrid>
        <w:gridCol w:w="4340"/>
        <w:gridCol w:w="4869"/>
      </w:tblGrid>
      <w:tr w:rsidR="005904E7" w:rsidRPr="00783A83" w14:paraId="481663BE" w14:textId="77777777" w:rsidTr="00146001">
        <w:tc>
          <w:tcPr>
            <w:tcW w:w="4340" w:type="dxa"/>
          </w:tcPr>
          <w:p w14:paraId="67F7BC33" w14:textId="77777777" w:rsidR="005904E7" w:rsidRPr="00146001" w:rsidRDefault="005904E7" w:rsidP="0089152C">
            <w:pPr>
              <w:pStyle w:val="ListParagraph"/>
              <w:ind w:left="0"/>
              <w:rPr>
                <w:rFonts w:ascii="Century Gothic" w:hAnsi="Century Gothic" w:cs="Arial"/>
                <w:color w:val="414142"/>
                <w:sz w:val="20"/>
                <w:szCs w:val="20"/>
                <w:shd w:val="clear" w:color="auto" w:fill="FFFFFF"/>
              </w:rPr>
            </w:pPr>
            <w:r w:rsidRPr="00146001">
              <w:rPr>
                <w:rFonts w:ascii="Century Gothic" w:hAnsi="Century Gothic" w:cs="Arial"/>
                <w:color w:val="414142"/>
                <w:sz w:val="20"/>
                <w:szCs w:val="20"/>
                <w:shd w:val="clear" w:color="auto" w:fill="FFFFFF"/>
              </w:rPr>
              <w:t>Tehniskās specifikācijas sagatavošanas/aktualizācijas datums</w:t>
            </w:r>
          </w:p>
        </w:tc>
        <w:tc>
          <w:tcPr>
            <w:tcW w:w="4869" w:type="dxa"/>
          </w:tcPr>
          <w:p w14:paraId="25FBCDE4" w14:textId="5BAE9231" w:rsidR="005904E7" w:rsidRPr="00783A83" w:rsidRDefault="00A423BB" w:rsidP="0089152C">
            <w:pPr>
              <w:pStyle w:val="ListParagraph"/>
              <w:ind w:left="0"/>
              <w:jc w:val="right"/>
              <w:rPr>
                <w:rFonts w:ascii="Century Gothic" w:hAnsi="Century Gothic" w:cs="Arial"/>
                <w:color w:val="414142"/>
                <w:sz w:val="20"/>
                <w:szCs w:val="20"/>
                <w:shd w:val="clear" w:color="auto" w:fill="FFFFFF"/>
              </w:rPr>
            </w:pPr>
            <w:r w:rsidRPr="00783A83">
              <w:rPr>
                <w:rFonts w:ascii="Century Gothic" w:hAnsi="Century Gothic"/>
                <w:sz w:val="20"/>
                <w:szCs w:val="20"/>
              </w:rPr>
              <w:t>2026</w:t>
            </w:r>
            <w:r w:rsidR="005904E7" w:rsidRPr="00783A83">
              <w:rPr>
                <w:rFonts w:ascii="Century Gothic" w:hAnsi="Century Gothic"/>
                <w:sz w:val="20"/>
                <w:szCs w:val="20"/>
              </w:rPr>
              <w:t xml:space="preserve">.gada </w:t>
            </w:r>
            <w:r w:rsidR="00261600">
              <w:rPr>
                <w:rFonts w:ascii="Century Gothic" w:hAnsi="Century Gothic"/>
                <w:sz w:val="20"/>
                <w:szCs w:val="20"/>
              </w:rPr>
              <w:t>1</w:t>
            </w:r>
            <w:r w:rsidR="00C022A5" w:rsidRPr="00783A83">
              <w:rPr>
                <w:rFonts w:ascii="Century Gothic" w:hAnsi="Century Gothic"/>
                <w:sz w:val="20"/>
                <w:szCs w:val="20"/>
              </w:rPr>
              <w:t>5</w:t>
            </w:r>
            <w:r w:rsidR="005904E7" w:rsidRPr="00783A83">
              <w:rPr>
                <w:rFonts w:ascii="Century Gothic" w:hAnsi="Century Gothic"/>
                <w:sz w:val="20"/>
                <w:szCs w:val="20"/>
              </w:rPr>
              <w:t>.</w:t>
            </w:r>
            <w:r w:rsidR="00C022A5" w:rsidRPr="00783A83">
              <w:rPr>
                <w:rFonts w:ascii="Century Gothic" w:hAnsi="Century Gothic"/>
                <w:sz w:val="20"/>
                <w:szCs w:val="20"/>
              </w:rPr>
              <w:t>j</w:t>
            </w:r>
            <w:r w:rsidR="005904E7" w:rsidRPr="00783A83">
              <w:rPr>
                <w:rFonts w:ascii="Century Gothic" w:hAnsi="Century Gothic"/>
                <w:sz w:val="20"/>
                <w:szCs w:val="20"/>
              </w:rPr>
              <w:t>ūlijs</w:t>
            </w:r>
          </w:p>
        </w:tc>
      </w:tr>
    </w:tbl>
    <w:p w14:paraId="169EDFAD" w14:textId="77777777" w:rsidR="005904E7" w:rsidRPr="00C2173E" w:rsidRDefault="005904E7" w:rsidP="005904E7">
      <w:pPr>
        <w:spacing w:before="120"/>
        <w:rPr>
          <w:rFonts w:ascii="Century Gothic" w:hAnsi="Century Gothic"/>
          <w:b/>
          <w:sz w:val="20"/>
          <w:szCs w:val="20"/>
        </w:rPr>
      </w:pPr>
    </w:p>
    <w:p w14:paraId="45A83B9C" w14:textId="77777777" w:rsidR="00B22F71" w:rsidRPr="006B1F76" w:rsidRDefault="00B22F71" w:rsidP="00B22F71">
      <w:pPr>
        <w:jc w:val="both"/>
        <w:rPr>
          <w:rFonts w:ascii="Century Gothic" w:hAnsi="Century Gothic"/>
          <w:b/>
          <w:sz w:val="20"/>
          <w:szCs w:val="20"/>
          <w:lang w:eastAsia="en-US"/>
        </w:rPr>
      </w:pPr>
      <w:bookmarkStart w:id="2" w:name="_Hlk484708160"/>
      <w:r w:rsidRPr="006B1F76">
        <w:rPr>
          <w:rFonts w:ascii="Century Gothic" w:hAnsi="Century Gothic"/>
          <w:b/>
          <w:sz w:val="20"/>
          <w:szCs w:val="20"/>
          <w:lang w:eastAsia="en-US"/>
        </w:rPr>
        <w:t>Minimālās veselības apdrošināšanas pakalpojuma prasības, kas pretendentam ir jānodrošina katrai apdrošinātajai personai visā apdrošināšanas periodā.</w:t>
      </w:r>
    </w:p>
    <w:p w14:paraId="6203B50C" w14:textId="77777777" w:rsidR="00B22F71" w:rsidRPr="006B1F76" w:rsidRDefault="00B22F71" w:rsidP="00B22F71">
      <w:pPr>
        <w:jc w:val="both"/>
        <w:rPr>
          <w:rFonts w:ascii="Century Gothic" w:hAnsi="Century Gothic"/>
          <w:b/>
          <w:sz w:val="20"/>
          <w:szCs w:val="20"/>
          <w:lang w:eastAsia="en-US"/>
        </w:rPr>
      </w:pPr>
    </w:p>
    <w:tbl>
      <w:tblPr>
        <w:tblW w:w="9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02"/>
        <w:gridCol w:w="3799"/>
        <w:gridCol w:w="7"/>
      </w:tblGrid>
      <w:tr w:rsidR="00B22F71" w:rsidRPr="006B1F76" w14:paraId="5526F67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hideMark/>
          </w:tcPr>
          <w:p w14:paraId="43458458" w14:textId="77777777" w:rsidR="00B22F71" w:rsidRPr="006B1F76" w:rsidRDefault="00B22F71" w:rsidP="00F277BC">
            <w:pPr>
              <w:jc w:val="both"/>
              <w:rPr>
                <w:rFonts w:ascii="Century Gothic" w:hAnsi="Century Gothic"/>
                <w:sz w:val="20"/>
                <w:szCs w:val="20"/>
              </w:rPr>
            </w:pPr>
            <w:proofErr w:type="spellStart"/>
            <w:r w:rsidRPr="006B1F76">
              <w:rPr>
                <w:rFonts w:ascii="Century Gothic" w:hAnsi="Century Gothic"/>
                <w:b/>
                <w:sz w:val="20"/>
                <w:szCs w:val="20"/>
              </w:rPr>
              <w:t>N.p.k</w:t>
            </w:r>
            <w:proofErr w:type="spellEnd"/>
            <w:r w:rsidRPr="006B1F76">
              <w:rPr>
                <w:rFonts w:ascii="Century Gothic" w:hAnsi="Century Gothic"/>
                <w:b/>
                <w:sz w:val="20"/>
                <w:szCs w:val="20"/>
              </w:rPr>
              <w:t>.</w:t>
            </w:r>
          </w:p>
        </w:tc>
        <w:tc>
          <w:tcPr>
            <w:tcW w:w="4502" w:type="dxa"/>
            <w:tcBorders>
              <w:top w:val="single" w:sz="4" w:space="0" w:color="auto"/>
              <w:left w:val="single" w:sz="4" w:space="0" w:color="auto"/>
              <w:bottom w:val="single" w:sz="4" w:space="0" w:color="auto"/>
              <w:right w:val="single" w:sz="4" w:space="0" w:color="auto"/>
            </w:tcBorders>
            <w:shd w:val="clear" w:color="auto" w:fill="CCFF99"/>
            <w:hideMark/>
          </w:tcPr>
          <w:p w14:paraId="5CF30EE4"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Minimālās prasības</w:t>
            </w:r>
          </w:p>
        </w:tc>
        <w:tc>
          <w:tcPr>
            <w:tcW w:w="3799" w:type="dxa"/>
            <w:tcBorders>
              <w:top w:val="single" w:sz="4" w:space="0" w:color="auto"/>
              <w:left w:val="single" w:sz="4" w:space="0" w:color="auto"/>
              <w:bottom w:val="single" w:sz="4" w:space="0" w:color="auto"/>
              <w:right w:val="single" w:sz="4" w:space="0" w:color="auto"/>
            </w:tcBorders>
            <w:shd w:val="clear" w:color="auto" w:fill="CCFF99"/>
            <w:hideMark/>
          </w:tcPr>
          <w:p w14:paraId="738F2262"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Detalizēts pretendenta piedāvājums</w:t>
            </w:r>
          </w:p>
        </w:tc>
      </w:tr>
      <w:tr w:rsidR="00B22F71" w:rsidRPr="006B1F76" w14:paraId="57C0F233" w14:textId="77777777" w:rsidTr="00F277BC">
        <w:tc>
          <w:tcPr>
            <w:tcW w:w="993" w:type="dxa"/>
            <w:tcBorders>
              <w:top w:val="single" w:sz="4" w:space="0" w:color="auto"/>
              <w:left w:val="single" w:sz="4" w:space="0" w:color="auto"/>
              <w:bottom w:val="single" w:sz="4" w:space="0" w:color="auto"/>
              <w:right w:val="single" w:sz="4" w:space="0" w:color="auto"/>
            </w:tcBorders>
            <w:shd w:val="clear" w:color="auto" w:fill="CCFF99"/>
          </w:tcPr>
          <w:p w14:paraId="52CA56F3" w14:textId="77777777" w:rsidR="00B22F71" w:rsidRPr="006B1F76" w:rsidRDefault="00B22F71" w:rsidP="00F277BC">
            <w:pPr>
              <w:jc w:val="both"/>
              <w:rPr>
                <w:rFonts w:ascii="Century Gothic" w:hAnsi="Century Gothic"/>
                <w:b/>
                <w:sz w:val="20"/>
                <w:szCs w:val="20"/>
              </w:rPr>
            </w:pPr>
            <w:r w:rsidRPr="006B1F76">
              <w:rPr>
                <w:rFonts w:ascii="Century Gothic" w:hAnsi="Century Gothic"/>
                <w:b/>
                <w:sz w:val="20"/>
                <w:szCs w:val="20"/>
              </w:rPr>
              <w:t>A daļa:</w:t>
            </w:r>
          </w:p>
        </w:tc>
        <w:tc>
          <w:tcPr>
            <w:tcW w:w="8308" w:type="dxa"/>
            <w:gridSpan w:val="3"/>
            <w:tcBorders>
              <w:top w:val="single" w:sz="4" w:space="0" w:color="auto"/>
              <w:left w:val="single" w:sz="4" w:space="0" w:color="auto"/>
              <w:bottom w:val="single" w:sz="4" w:space="0" w:color="auto"/>
              <w:right w:val="single" w:sz="4" w:space="0" w:color="auto"/>
            </w:tcBorders>
            <w:shd w:val="clear" w:color="auto" w:fill="CCFF99"/>
          </w:tcPr>
          <w:p w14:paraId="37767DB2" w14:textId="77777777" w:rsidR="00B22F71" w:rsidRPr="006B1F76" w:rsidRDefault="00B22F71" w:rsidP="00F277BC">
            <w:pPr>
              <w:jc w:val="both"/>
              <w:rPr>
                <w:rFonts w:ascii="Century Gothic" w:hAnsi="Century Gothic"/>
                <w:b/>
                <w:sz w:val="20"/>
                <w:szCs w:val="20"/>
              </w:rPr>
            </w:pPr>
            <w:r w:rsidRPr="006B1F76">
              <w:rPr>
                <w:rFonts w:ascii="Century Gothic" w:hAnsi="Century Gothic"/>
                <w:b/>
                <w:sz w:val="20"/>
                <w:szCs w:val="20"/>
              </w:rPr>
              <w:t>Pasūtītāja izvirzītās Tehniskās specifikācijas minimālās prasības veselības apdrošināšanas līguma / apdrošināšanas polises funkcionalitātei</w:t>
            </w:r>
            <w:r>
              <w:rPr>
                <w:rFonts w:ascii="Century Gothic" w:hAnsi="Century Gothic"/>
                <w:b/>
                <w:sz w:val="20"/>
                <w:szCs w:val="20"/>
              </w:rPr>
              <w:t>:</w:t>
            </w:r>
          </w:p>
        </w:tc>
      </w:tr>
      <w:tr w:rsidR="00B22F71" w:rsidRPr="006B1F76" w14:paraId="1C73074D" w14:textId="77777777" w:rsidTr="00950413">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01874E2"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548BA39" w14:textId="50B37721" w:rsidR="00B22F71" w:rsidRPr="00950413" w:rsidRDefault="00B22F71" w:rsidP="00F277BC">
            <w:pPr>
              <w:jc w:val="both"/>
              <w:rPr>
                <w:rFonts w:ascii="Century Gothic" w:hAnsi="Century Gothic"/>
                <w:sz w:val="20"/>
                <w:szCs w:val="20"/>
              </w:rPr>
            </w:pPr>
            <w:r w:rsidRPr="00950413">
              <w:rPr>
                <w:rFonts w:ascii="Century Gothic" w:hAnsi="Century Gothic"/>
                <w:sz w:val="20"/>
                <w:szCs w:val="20"/>
              </w:rPr>
              <w:t xml:space="preserve">Paredzamais apdrošināmo personu skaits – aptuveni </w:t>
            </w:r>
            <w:r w:rsidR="00262E48" w:rsidRPr="00C022A5">
              <w:rPr>
                <w:rFonts w:ascii="Century Gothic" w:hAnsi="Century Gothic"/>
                <w:b/>
                <w:bCs/>
                <w:sz w:val="20"/>
                <w:szCs w:val="20"/>
              </w:rPr>
              <w:t>26</w:t>
            </w:r>
            <w:r w:rsidR="00262E48">
              <w:rPr>
                <w:rFonts w:ascii="Century Gothic" w:hAnsi="Century Gothic"/>
                <w:b/>
                <w:bCs/>
                <w:sz w:val="20"/>
                <w:szCs w:val="20"/>
              </w:rPr>
              <w:t>9</w:t>
            </w:r>
            <w:r w:rsidR="00C022A5">
              <w:rPr>
                <w:rFonts w:ascii="Century Gothic" w:hAnsi="Century Gothic"/>
                <w:b/>
                <w:bCs/>
                <w:sz w:val="20"/>
                <w:szCs w:val="20"/>
              </w:rPr>
              <w:t xml:space="preserve"> </w:t>
            </w:r>
            <w:r w:rsidRPr="00146001">
              <w:rPr>
                <w:rFonts w:ascii="Century Gothic" w:hAnsi="Century Gothic"/>
                <w:sz w:val="20"/>
                <w:szCs w:val="20"/>
              </w:rPr>
              <w:t xml:space="preserve">(divi simti </w:t>
            </w:r>
            <w:r w:rsidR="005B3E02">
              <w:rPr>
                <w:rFonts w:ascii="Century Gothic" w:hAnsi="Century Gothic"/>
                <w:sz w:val="20"/>
                <w:szCs w:val="20"/>
              </w:rPr>
              <w:t>seš</w:t>
            </w:r>
            <w:r w:rsidR="005B3E02" w:rsidRPr="00146001">
              <w:rPr>
                <w:rFonts w:ascii="Century Gothic" w:hAnsi="Century Gothic"/>
                <w:sz w:val="20"/>
                <w:szCs w:val="20"/>
              </w:rPr>
              <w:t xml:space="preserve">desmit </w:t>
            </w:r>
            <w:r w:rsidR="00262E48">
              <w:rPr>
                <w:rFonts w:ascii="Century Gothic" w:hAnsi="Century Gothic"/>
                <w:sz w:val="20"/>
                <w:szCs w:val="20"/>
              </w:rPr>
              <w:t>deviņi</w:t>
            </w:r>
            <w:r w:rsidRPr="00146001">
              <w:rPr>
                <w:rFonts w:ascii="Century Gothic" w:hAnsi="Century Gothic"/>
                <w:sz w:val="20"/>
                <w:szCs w:val="20"/>
              </w:rPr>
              <w:t>)</w:t>
            </w:r>
            <w:r w:rsidRPr="00950413">
              <w:rPr>
                <w:rFonts w:ascii="Century Gothic" w:hAnsi="Century Gothic"/>
                <w:sz w:val="20"/>
                <w:szCs w:val="20"/>
              </w:rPr>
              <w:t xml:space="preserve"> darbinieki, kuri tiek apdrošināti neatkarīgi no vecuma un veselības stāvokļa, tajā skaitā arī bez veselības deklarāciju aizpildīšanas. Precīzs darbinieku skaits tiks precizēts veselības apdrošināšanas līguma (turpmāk – Līgums) un veselības apdrošināšanas polises (turpmāk – Polise)   slēgšanas brīdī.</w:t>
            </w:r>
          </w:p>
        </w:tc>
        <w:tc>
          <w:tcPr>
            <w:tcW w:w="3799" w:type="dxa"/>
            <w:tcBorders>
              <w:top w:val="single" w:sz="4" w:space="0" w:color="auto"/>
              <w:left w:val="single" w:sz="4" w:space="0" w:color="auto"/>
              <w:bottom w:val="single" w:sz="4" w:space="0" w:color="auto"/>
              <w:right w:val="single" w:sz="4" w:space="0" w:color="auto"/>
            </w:tcBorders>
          </w:tcPr>
          <w:p w14:paraId="321CF86C" w14:textId="77777777" w:rsidR="00B22F71" w:rsidRPr="006B1F76" w:rsidRDefault="00B22F71" w:rsidP="00F277BC">
            <w:pPr>
              <w:rPr>
                <w:rFonts w:ascii="Century Gothic" w:hAnsi="Century Gothic"/>
                <w:sz w:val="20"/>
                <w:szCs w:val="20"/>
              </w:rPr>
            </w:pPr>
          </w:p>
        </w:tc>
      </w:tr>
      <w:tr w:rsidR="00B22F71" w:rsidRPr="006B1F76" w14:paraId="385F8D47" w14:textId="77777777" w:rsidTr="00950413">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3EBD411"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9334168" w14:textId="77777777" w:rsidR="00B22F71" w:rsidRPr="00950413" w:rsidRDefault="00B22F71" w:rsidP="00F277BC">
            <w:pPr>
              <w:jc w:val="both"/>
              <w:rPr>
                <w:rFonts w:ascii="Century Gothic" w:hAnsi="Century Gothic"/>
                <w:sz w:val="20"/>
                <w:szCs w:val="20"/>
              </w:rPr>
            </w:pPr>
            <w:r w:rsidRPr="00950413">
              <w:rPr>
                <w:rFonts w:ascii="Century Gothic" w:hAnsi="Century Gothic"/>
                <w:sz w:val="20"/>
                <w:szCs w:val="20"/>
              </w:rPr>
              <w:t>Kopējā apdrošināšanas prēmija tiek maksāta 2 (divos) proporcionālos maksājumos reizi pusgadā, bez papildus prēmija sadārdzinājuma vai citiem ierobežojumiem.</w:t>
            </w:r>
          </w:p>
        </w:tc>
        <w:tc>
          <w:tcPr>
            <w:tcW w:w="3799" w:type="dxa"/>
            <w:tcBorders>
              <w:top w:val="single" w:sz="4" w:space="0" w:color="auto"/>
              <w:left w:val="single" w:sz="4" w:space="0" w:color="auto"/>
              <w:bottom w:val="single" w:sz="4" w:space="0" w:color="auto"/>
              <w:right w:val="single" w:sz="4" w:space="0" w:color="auto"/>
            </w:tcBorders>
          </w:tcPr>
          <w:p w14:paraId="0E60F339" w14:textId="77777777" w:rsidR="00B22F71" w:rsidRPr="006B1F76" w:rsidRDefault="00B22F71" w:rsidP="00F277BC">
            <w:pPr>
              <w:rPr>
                <w:rFonts w:ascii="Century Gothic" w:hAnsi="Century Gothic"/>
                <w:sz w:val="20"/>
                <w:szCs w:val="20"/>
              </w:rPr>
            </w:pPr>
          </w:p>
        </w:tc>
      </w:tr>
      <w:tr w:rsidR="00B22F71" w:rsidRPr="006B1F76" w14:paraId="0620CEED" w14:textId="77777777" w:rsidTr="00950413">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4BB9FC7"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CED7DF7" w14:textId="2D5BAAFF" w:rsidR="00EA0803" w:rsidRPr="00950413" w:rsidRDefault="00B22F71" w:rsidP="0013460B">
            <w:pPr>
              <w:jc w:val="both"/>
              <w:rPr>
                <w:rFonts w:ascii="Century Gothic" w:hAnsi="Century Gothic"/>
                <w:sz w:val="20"/>
                <w:szCs w:val="20"/>
              </w:rPr>
            </w:pPr>
            <w:r w:rsidRPr="00950413">
              <w:rPr>
                <w:rFonts w:ascii="Century Gothic" w:hAnsi="Century Gothic"/>
                <w:sz w:val="20"/>
                <w:szCs w:val="20"/>
              </w:rPr>
              <w:t xml:space="preserve">Veselības apdrošināšanas pakalpojumu sniegšanas termiņš tiek noteikts 12 mēneši, noslēdzot Līgumu. </w:t>
            </w:r>
          </w:p>
        </w:tc>
        <w:tc>
          <w:tcPr>
            <w:tcW w:w="3799" w:type="dxa"/>
            <w:tcBorders>
              <w:top w:val="single" w:sz="4" w:space="0" w:color="auto"/>
              <w:left w:val="single" w:sz="4" w:space="0" w:color="auto"/>
              <w:bottom w:val="single" w:sz="4" w:space="0" w:color="auto"/>
              <w:right w:val="single" w:sz="4" w:space="0" w:color="auto"/>
            </w:tcBorders>
          </w:tcPr>
          <w:p w14:paraId="6E06636A" w14:textId="77777777" w:rsidR="00B22F71" w:rsidRPr="006B1F76" w:rsidRDefault="00B22F71" w:rsidP="00F277BC">
            <w:pPr>
              <w:rPr>
                <w:rFonts w:ascii="Century Gothic" w:hAnsi="Century Gothic"/>
                <w:sz w:val="20"/>
                <w:szCs w:val="20"/>
              </w:rPr>
            </w:pPr>
          </w:p>
        </w:tc>
      </w:tr>
      <w:tr w:rsidR="00B22F71" w:rsidRPr="006B1F76" w14:paraId="4351715A" w14:textId="77777777" w:rsidTr="00950413">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3AEFF7D"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B8C2A63" w14:textId="52A05BB5" w:rsidR="00B22F71" w:rsidRPr="00950413" w:rsidRDefault="00B22F71" w:rsidP="00F277BC">
            <w:pPr>
              <w:jc w:val="both"/>
              <w:rPr>
                <w:rFonts w:ascii="Century Gothic" w:hAnsi="Century Gothic"/>
                <w:sz w:val="20"/>
                <w:szCs w:val="20"/>
              </w:rPr>
            </w:pPr>
            <w:r w:rsidRPr="00C93EFB">
              <w:rPr>
                <w:rFonts w:ascii="Century Gothic" w:hAnsi="Century Gothic"/>
                <w:sz w:val="20"/>
                <w:szCs w:val="20"/>
              </w:rPr>
              <w:t>Apdrošināšanas prēmija pilnam apdrošināšanas periodam (12 mēnešiem) par vienu apdrošināmo darbinieku nevar būt augstāka par EUR   </w:t>
            </w:r>
            <w:r w:rsidR="00E202EA" w:rsidRPr="00C93EFB">
              <w:rPr>
                <w:rFonts w:ascii="Century Gothic" w:hAnsi="Century Gothic"/>
                <w:b/>
                <w:bCs/>
                <w:sz w:val="20"/>
                <w:szCs w:val="20"/>
              </w:rPr>
              <w:t>725</w:t>
            </w:r>
            <w:r w:rsidR="00D01461" w:rsidRPr="00C93EFB">
              <w:rPr>
                <w:rFonts w:ascii="Century Gothic" w:hAnsi="Century Gothic"/>
                <w:b/>
                <w:bCs/>
                <w:sz w:val="20"/>
                <w:szCs w:val="20"/>
              </w:rPr>
              <w:t>.</w:t>
            </w:r>
            <w:r w:rsidRPr="00C93EFB">
              <w:rPr>
                <w:rFonts w:ascii="Century Gothic" w:hAnsi="Century Gothic"/>
                <w:b/>
                <w:bCs/>
                <w:sz w:val="20"/>
                <w:szCs w:val="20"/>
              </w:rPr>
              <w:t>00</w:t>
            </w:r>
            <w:r w:rsidRPr="00C93EFB">
              <w:rPr>
                <w:rFonts w:ascii="Century Gothic" w:hAnsi="Century Gothic"/>
                <w:sz w:val="20"/>
                <w:szCs w:val="20"/>
              </w:rPr>
              <w:t xml:space="preserve"> (</w:t>
            </w:r>
            <w:r w:rsidR="00B6311E" w:rsidRPr="00C93EFB">
              <w:rPr>
                <w:rFonts w:ascii="Century Gothic" w:hAnsi="Century Gothic"/>
                <w:sz w:val="20"/>
                <w:szCs w:val="20"/>
              </w:rPr>
              <w:t>septiņi</w:t>
            </w:r>
            <w:r w:rsidR="00D01461" w:rsidRPr="00C93EFB">
              <w:rPr>
                <w:rFonts w:ascii="Century Gothic" w:hAnsi="Century Gothic"/>
                <w:sz w:val="20"/>
                <w:szCs w:val="20"/>
              </w:rPr>
              <w:t xml:space="preserve"> </w:t>
            </w:r>
            <w:r w:rsidRPr="00C93EFB">
              <w:rPr>
                <w:rFonts w:ascii="Century Gothic" w:hAnsi="Century Gothic"/>
                <w:sz w:val="20"/>
                <w:szCs w:val="20"/>
              </w:rPr>
              <w:t xml:space="preserve">simti </w:t>
            </w:r>
            <w:r w:rsidR="00B6311E" w:rsidRPr="00C93EFB">
              <w:rPr>
                <w:rFonts w:ascii="Century Gothic" w:hAnsi="Century Gothic"/>
                <w:sz w:val="20"/>
                <w:szCs w:val="20"/>
              </w:rPr>
              <w:t>divdesmit</w:t>
            </w:r>
            <w:r w:rsidR="00E202EA" w:rsidRPr="00C93EFB">
              <w:rPr>
                <w:rFonts w:ascii="Century Gothic" w:hAnsi="Century Gothic"/>
                <w:sz w:val="20"/>
                <w:szCs w:val="20"/>
              </w:rPr>
              <w:t xml:space="preserve"> pieci</w:t>
            </w:r>
            <w:r w:rsidR="00B6311E" w:rsidRPr="00C93EFB">
              <w:rPr>
                <w:rFonts w:ascii="Century Gothic" w:hAnsi="Century Gothic"/>
                <w:sz w:val="20"/>
                <w:szCs w:val="20"/>
              </w:rPr>
              <w:t xml:space="preserve"> </w:t>
            </w:r>
            <w:proofErr w:type="spellStart"/>
            <w:r w:rsidRPr="00C93EFB">
              <w:rPr>
                <w:rFonts w:ascii="Century Gothic" w:hAnsi="Century Gothic"/>
                <w:sz w:val="20"/>
                <w:szCs w:val="20"/>
              </w:rPr>
              <w:t>euro</w:t>
            </w:r>
            <w:proofErr w:type="spellEnd"/>
            <w:r w:rsidRPr="00C93EFB">
              <w:rPr>
                <w:rFonts w:ascii="Century Gothic" w:hAnsi="Century Gothic"/>
                <w:sz w:val="20"/>
                <w:szCs w:val="20"/>
              </w:rPr>
              <w:t>) pamata veselības apdrošināšanas pakalpojumu segumam, atbilstoši tehniskās specifikācijas B daļā noteiktajam (turpmāk tekstā – Pamata programma)</w:t>
            </w:r>
          </w:p>
        </w:tc>
        <w:tc>
          <w:tcPr>
            <w:tcW w:w="3799" w:type="dxa"/>
            <w:tcBorders>
              <w:top w:val="single" w:sz="4" w:space="0" w:color="auto"/>
              <w:left w:val="single" w:sz="4" w:space="0" w:color="auto"/>
              <w:bottom w:val="single" w:sz="4" w:space="0" w:color="auto"/>
              <w:right w:val="single" w:sz="4" w:space="0" w:color="auto"/>
            </w:tcBorders>
          </w:tcPr>
          <w:p w14:paraId="3E34C9DA" w14:textId="77777777" w:rsidR="00B22F71" w:rsidRDefault="00B22F71" w:rsidP="00F277BC">
            <w:pPr>
              <w:rPr>
                <w:rFonts w:ascii="Century Gothic" w:hAnsi="Century Gothic"/>
                <w:sz w:val="20"/>
                <w:szCs w:val="20"/>
              </w:rPr>
            </w:pPr>
          </w:p>
          <w:p w14:paraId="7D533686" w14:textId="77777777" w:rsidR="00170F33" w:rsidRDefault="00170F33" w:rsidP="00F277BC">
            <w:pPr>
              <w:rPr>
                <w:rFonts w:ascii="Century Gothic" w:hAnsi="Century Gothic"/>
                <w:sz w:val="20"/>
                <w:szCs w:val="20"/>
              </w:rPr>
            </w:pPr>
          </w:p>
          <w:p w14:paraId="2B0250DF" w14:textId="77777777" w:rsidR="00170F33" w:rsidRDefault="00170F33" w:rsidP="00F277BC">
            <w:pPr>
              <w:rPr>
                <w:rFonts w:ascii="Century Gothic" w:hAnsi="Century Gothic"/>
                <w:sz w:val="20"/>
                <w:szCs w:val="20"/>
              </w:rPr>
            </w:pPr>
          </w:p>
          <w:p w14:paraId="2B42F8D9" w14:textId="39952D94" w:rsidR="00170F33" w:rsidRPr="006B1F76" w:rsidRDefault="00170F33" w:rsidP="00F277BC">
            <w:pPr>
              <w:rPr>
                <w:rFonts w:ascii="Century Gothic" w:hAnsi="Century Gothic"/>
                <w:sz w:val="20"/>
                <w:szCs w:val="20"/>
              </w:rPr>
            </w:pPr>
          </w:p>
        </w:tc>
      </w:tr>
      <w:tr w:rsidR="00B22F71" w:rsidRPr="006B1F76" w14:paraId="5179A9EC"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6765F57"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21BE8D7" w14:textId="51D685AE" w:rsidR="00B6311E" w:rsidRPr="00B6311E" w:rsidRDefault="00B6311E" w:rsidP="00B6311E">
            <w:pPr>
              <w:ind w:right="79"/>
              <w:jc w:val="both"/>
              <w:rPr>
                <w:rFonts w:ascii="Century Gothic" w:hAnsi="Century Gothic"/>
                <w:sz w:val="20"/>
                <w:szCs w:val="20"/>
              </w:rPr>
            </w:pPr>
            <w:r w:rsidRPr="00B6311E">
              <w:rPr>
                <w:rFonts w:ascii="Century Gothic" w:hAnsi="Century Gothic"/>
                <w:sz w:val="20"/>
                <w:szCs w:val="20"/>
              </w:rPr>
              <w:t xml:space="preserve">Pretendents nodrošina katru </w:t>
            </w:r>
            <w:r w:rsidR="009F2D3A">
              <w:rPr>
                <w:rFonts w:ascii="Century Gothic" w:hAnsi="Century Gothic"/>
                <w:sz w:val="20"/>
                <w:szCs w:val="20"/>
              </w:rPr>
              <w:t>apdrošināto</w:t>
            </w:r>
            <w:r w:rsidRPr="00B6311E">
              <w:rPr>
                <w:rFonts w:ascii="Century Gothic" w:hAnsi="Century Gothic"/>
                <w:sz w:val="20"/>
                <w:szCs w:val="20"/>
              </w:rPr>
              <w:t xml:space="preserve"> ar individuālo veselības apdrošināšanas  karti (turpmāk – Karte), detalizētu veselības apdrošināšanas programmas aprakstu, un informāciju par apdrošināšanas atlīdzības saņemšanas kārtību, iestājoties apdrošināšanas gadījumam, bez papildu maksas. Pretendents nodrošina informācijas pieejamību </w:t>
            </w:r>
            <w:r w:rsidR="009F2D3A">
              <w:rPr>
                <w:rFonts w:ascii="Century Gothic" w:hAnsi="Century Gothic"/>
                <w:sz w:val="20"/>
                <w:szCs w:val="20"/>
              </w:rPr>
              <w:t>apdrošinātajiem</w:t>
            </w:r>
            <w:r w:rsidRPr="00B6311E">
              <w:rPr>
                <w:rFonts w:ascii="Century Gothic" w:hAnsi="Century Gothic"/>
                <w:sz w:val="20"/>
                <w:szCs w:val="20"/>
              </w:rPr>
              <w:t xml:space="preserve"> arī par aktuālo līguma iestāžu sarakstu, kas attiecināms uz piedāvāt</w:t>
            </w:r>
            <w:r w:rsidR="009F2D3A">
              <w:rPr>
                <w:rFonts w:ascii="Century Gothic" w:hAnsi="Century Gothic"/>
                <w:sz w:val="20"/>
                <w:szCs w:val="20"/>
              </w:rPr>
              <w:t>o apdrošināšanas segumu (pamata un papildu programmas)</w:t>
            </w:r>
            <w:r w:rsidRPr="00B6311E">
              <w:rPr>
                <w:rFonts w:ascii="Century Gothic" w:hAnsi="Century Gothic"/>
                <w:sz w:val="20"/>
                <w:szCs w:val="20"/>
              </w:rPr>
              <w:t xml:space="preserve">, atbilstoši šajā tehniskajā specifikācijā noteiktajām prasībām.   </w:t>
            </w:r>
          </w:p>
          <w:p w14:paraId="2774E8CE" w14:textId="77777777" w:rsidR="009F2D3A" w:rsidRDefault="00B6311E" w:rsidP="00B6311E">
            <w:pPr>
              <w:ind w:right="79"/>
              <w:jc w:val="both"/>
              <w:rPr>
                <w:rFonts w:ascii="Century Gothic" w:hAnsi="Century Gothic"/>
                <w:sz w:val="20"/>
                <w:szCs w:val="20"/>
              </w:rPr>
            </w:pPr>
            <w:r w:rsidRPr="00B6311E">
              <w:rPr>
                <w:rFonts w:ascii="Century Gothic" w:hAnsi="Century Gothic"/>
                <w:sz w:val="20"/>
                <w:szCs w:val="20"/>
              </w:rPr>
              <w:lastRenderedPageBreak/>
              <w:t xml:space="preserve">Pretendents ir tiesīgs noformēt Kartes (tajā skaitā arī apdrošināšanas programmu aprakstus) elektroniskā formātā, tas ir, nodrošina apdrošināšanas programmā iekļauto veselības apdrošināšanas pakalpojumu saņemšanu pretendenta līguma iestādēs, uzrādot Kartes </w:t>
            </w:r>
            <w:proofErr w:type="spellStart"/>
            <w:r w:rsidRPr="00B6311E">
              <w:rPr>
                <w:rFonts w:ascii="Century Gothic" w:hAnsi="Century Gothic"/>
                <w:sz w:val="20"/>
                <w:szCs w:val="20"/>
              </w:rPr>
              <w:t>vizualizāciju</w:t>
            </w:r>
            <w:proofErr w:type="spellEnd"/>
            <w:r w:rsidRPr="00B6311E">
              <w:rPr>
                <w:rFonts w:ascii="Century Gothic" w:hAnsi="Century Gothic"/>
                <w:sz w:val="20"/>
                <w:szCs w:val="20"/>
              </w:rPr>
              <w:t>, piemēram, mobilajā lietotnē vai attēla formā u.tml., taču pēc Pasūtītāja pieprasījuma attiecībā uz visiem apdrošinātajiem ar ierobežotu iespēju izmantot elektroniskos risinājumus, Pretendents, bez skaita ierobežojuma, nodrošina plastikāta Karšu izgatavošanu un izsniegšanu.</w:t>
            </w:r>
          </w:p>
          <w:p w14:paraId="263457AF" w14:textId="68BE3558" w:rsidR="00B22F71" w:rsidRPr="006B1F76" w:rsidRDefault="009F2D3A" w:rsidP="00B6311E">
            <w:pPr>
              <w:ind w:right="79"/>
              <w:jc w:val="both"/>
              <w:rPr>
                <w:rFonts w:ascii="Century Gothic" w:hAnsi="Century Gothic"/>
                <w:sz w:val="20"/>
                <w:szCs w:val="20"/>
              </w:rPr>
            </w:pPr>
            <w:r w:rsidRPr="009F2D3A">
              <w:rPr>
                <w:rFonts w:ascii="Century Gothic" w:hAnsi="Century Gothic"/>
                <w:i/>
                <w:iCs/>
                <w:sz w:val="20"/>
                <w:szCs w:val="20"/>
              </w:rPr>
              <w:t>Provizoriski nepieciešamais plastikāta karšu skaits varētu būt aptuveni 30% no kopējā apdrošināmo skaita.</w:t>
            </w:r>
          </w:p>
        </w:tc>
        <w:tc>
          <w:tcPr>
            <w:tcW w:w="3799" w:type="dxa"/>
            <w:tcBorders>
              <w:top w:val="single" w:sz="4" w:space="0" w:color="auto"/>
              <w:left w:val="single" w:sz="4" w:space="0" w:color="auto"/>
              <w:bottom w:val="single" w:sz="4" w:space="0" w:color="auto"/>
              <w:right w:val="single" w:sz="4" w:space="0" w:color="auto"/>
            </w:tcBorders>
          </w:tcPr>
          <w:p w14:paraId="4114AE90" w14:textId="77777777" w:rsidR="00B22F71" w:rsidRPr="006B1F76" w:rsidRDefault="00B22F71" w:rsidP="00F277BC">
            <w:pPr>
              <w:rPr>
                <w:rFonts w:ascii="Century Gothic" w:hAnsi="Century Gothic"/>
                <w:sz w:val="20"/>
                <w:szCs w:val="20"/>
              </w:rPr>
            </w:pPr>
          </w:p>
        </w:tc>
      </w:tr>
      <w:tr w:rsidR="00B22F71" w:rsidRPr="006B1F76" w14:paraId="546FCAF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37893E2"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3CE1414" w14:textId="77777777" w:rsidR="00B22F71" w:rsidRPr="006B1F76" w:rsidRDefault="00B22F71" w:rsidP="00F277BC">
            <w:pPr>
              <w:jc w:val="both"/>
              <w:rPr>
                <w:rFonts w:ascii="Century Gothic" w:hAnsi="Century Gothic"/>
                <w:sz w:val="20"/>
                <w:szCs w:val="20"/>
              </w:rPr>
            </w:pPr>
            <w:r w:rsidRPr="0066327A">
              <w:rPr>
                <w:rFonts w:ascii="Century Gothic" w:hAnsi="Century Gothic"/>
                <w:sz w:val="20"/>
                <w:szCs w:val="20"/>
              </w:rPr>
              <w:t>Kartēm ir jābūt spēkā visā Latvijas Republikas teritorijā, Pretendentam nodrošinot to darbību 24 stundas diennaktī, 7 dienas nedēļā</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13E507FA" w14:textId="77777777" w:rsidR="00B22F71" w:rsidRPr="006B1F76" w:rsidRDefault="00B22F71" w:rsidP="00F277BC">
            <w:pPr>
              <w:rPr>
                <w:rFonts w:ascii="Century Gothic" w:hAnsi="Century Gothic"/>
                <w:sz w:val="20"/>
                <w:szCs w:val="20"/>
              </w:rPr>
            </w:pPr>
          </w:p>
        </w:tc>
      </w:tr>
      <w:tr w:rsidR="00B22F71" w:rsidRPr="006B1F76" w14:paraId="6C8C0762"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FC9B0E8"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7948BF2" w14:textId="77777777" w:rsidR="00B22F71" w:rsidRPr="006B1F76" w:rsidRDefault="00B22F71" w:rsidP="00F277BC">
            <w:pPr>
              <w:jc w:val="both"/>
              <w:rPr>
                <w:rFonts w:ascii="Century Gothic" w:hAnsi="Century Gothic"/>
                <w:sz w:val="20"/>
                <w:szCs w:val="20"/>
              </w:rPr>
            </w:pPr>
            <w:r w:rsidRPr="00EB08D5">
              <w:rPr>
                <w:rFonts w:ascii="Century Gothic" w:hAnsi="Century Gothic"/>
                <w:sz w:val="20"/>
                <w:szCs w:val="20"/>
              </w:rPr>
              <w:t xml:space="preserve">Pretendentam jānodrošina, ka visi Tehniskās specifikācijas minimālajās prasībās iekļautie </w:t>
            </w:r>
            <w:r>
              <w:rPr>
                <w:rFonts w:ascii="Century Gothic" w:hAnsi="Century Gothic"/>
                <w:sz w:val="20"/>
                <w:szCs w:val="20"/>
              </w:rPr>
              <w:t>Līguma un Polises</w:t>
            </w:r>
            <w:r w:rsidRPr="00EB08D5">
              <w:rPr>
                <w:rFonts w:ascii="Century Gothic" w:hAnsi="Century Gothic"/>
                <w:sz w:val="20"/>
                <w:szCs w:val="20"/>
              </w:rPr>
              <w:t xml:space="preserve"> funkcionalitātes nosacījumi un visi Tehniskās specifikācijas minimālajās prasībās iekļautie veselības aprūpes pakalpojumi (tajā skaitā arī Pretendenta piedāvātie uzlabojumi) ir spēkā uz Piedāvājuma iesniegšanas dienu un visā Polises darbības laikā.</w:t>
            </w:r>
          </w:p>
        </w:tc>
        <w:tc>
          <w:tcPr>
            <w:tcW w:w="3799" w:type="dxa"/>
            <w:tcBorders>
              <w:top w:val="single" w:sz="4" w:space="0" w:color="auto"/>
              <w:left w:val="single" w:sz="4" w:space="0" w:color="auto"/>
              <w:bottom w:val="single" w:sz="4" w:space="0" w:color="auto"/>
              <w:right w:val="single" w:sz="4" w:space="0" w:color="auto"/>
            </w:tcBorders>
          </w:tcPr>
          <w:p w14:paraId="78C9B0AE" w14:textId="77777777" w:rsidR="00B22F71" w:rsidRPr="006B1F76" w:rsidRDefault="00B22F71" w:rsidP="00F277BC">
            <w:pPr>
              <w:rPr>
                <w:rFonts w:ascii="Century Gothic" w:hAnsi="Century Gothic"/>
                <w:sz w:val="20"/>
                <w:szCs w:val="20"/>
              </w:rPr>
            </w:pPr>
          </w:p>
        </w:tc>
      </w:tr>
      <w:tr w:rsidR="00B22F71" w:rsidRPr="006B1F76" w14:paraId="73D5BEAE"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3042453"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0F26961" w14:textId="77777777" w:rsidR="00B22F71" w:rsidRPr="006B1F76" w:rsidRDefault="00B22F71" w:rsidP="00F277BC">
            <w:pPr>
              <w:jc w:val="both"/>
              <w:rPr>
                <w:rFonts w:ascii="Century Gothic" w:hAnsi="Century Gothic"/>
                <w:sz w:val="20"/>
                <w:szCs w:val="20"/>
              </w:rPr>
            </w:pPr>
            <w:r w:rsidRPr="00EB08D5">
              <w:rPr>
                <w:rFonts w:ascii="Century Gothic" w:hAnsi="Century Gothic"/>
                <w:sz w:val="20"/>
                <w:szCs w:val="20"/>
              </w:rPr>
              <w:t>Visiem apdrošināšanas programmā ietvertajiem veselības aprūpes pakalpojumiem ir jābūt pieejamie</w:t>
            </w:r>
            <w:r>
              <w:rPr>
                <w:rFonts w:ascii="Century Gothic" w:hAnsi="Century Gothic"/>
                <w:sz w:val="20"/>
                <w:szCs w:val="20"/>
              </w:rPr>
              <w:t>m pilnā apmērā, sākot ar pirmo P</w:t>
            </w:r>
            <w:r w:rsidRPr="00EB08D5">
              <w:rPr>
                <w:rFonts w:ascii="Century Gothic" w:hAnsi="Century Gothic"/>
                <w:sz w:val="20"/>
                <w:szCs w:val="20"/>
              </w:rPr>
              <w:t xml:space="preserve">olises darbības dienu un visā </w:t>
            </w:r>
            <w:r>
              <w:rPr>
                <w:rFonts w:ascii="Century Gothic" w:hAnsi="Century Gothic"/>
                <w:sz w:val="20"/>
                <w:szCs w:val="20"/>
              </w:rPr>
              <w:t>P</w:t>
            </w:r>
            <w:r w:rsidRPr="00EB08D5">
              <w:rPr>
                <w:rFonts w:ascii="Century Gothic" w:hAnsi="Century Gothic"/>
                <w:sz w:val="20"/>
                <w:szCs w:val="20"/>
              </w:rPr>
              <w:t xml:space="preserve">olises darbības laikā bez nogaidīšanas periodiem, bez iepriekš </w:t>
            </w:r>
            <w:r>
              <w:rPr>
                <w:rFonts w:ascii="Century Gothic" w:hAnsi="Century Gothic"/>
                <w:sz w:val="20"/>
                <w:szCs w:val="20"/>
              </w:rPr>
              <w:t xml:space="preserve">diagnosticēto saslimšanu un </w:t>
            </w:r>
            <w:r w:rsidRPr="00EB08D5">
              <w:rPr>
                <w:rFonts w:ascii="Century Gothic" w:hAnsi="Century Gothic"/>
                <w:sz w:val="20"/>
                <w:szCs w:val="20"/>
              </w:rPr>
              <w:t xml:space="preserve">traumu </w:t>
            </w:r>
            <w:r>
              <w:rPr>
                <w:rFonts w:ascii="Century Gothic" w:hAnsi="Century Gothic"/>
                <w:sz w:val="20"/>
                <w:szCs w:val="20"/>
              </w:rPr>
              <w:t xml:space="preserve">ārstēšanas </w:t>
            </w:r>
            <w:r w:rsidRPr="00EB08D5">
              <w:rPr>
                <w:rFonts w:ascii="Century Gothic" w:hAnsi="Century Gothic"/>
                <w:sz w:val="20"/>
                <w:szCs w:val="20"/>
              </w:rPr>
              <w:t xml:space="preserve">ierobežojuma, tai skaitā jānodrošina akūtu un hronisku saslimšanu un to paasinājumu, kā arī tādu saslimšanu ārstēšanu, kuras sākušās pirms polises darbības sākuma, ieskaitot </w:t>
            </w:r>
            <w:proofErr w:type="spellStart"/>
            <w:r w:rsidRPr="00EB08D5">
              <w:rPr>
                <w:rFonts w:ascii="Century Gothic" w:hAnsi="Century Gothic"/>
                <w:sz w:val="20"/>
                <w:szCs w:val="20"/>
              </w:rPr>
              <w:t>deģeneratīvu</w:t>
            </w:r>
            <w:proofErr w:type="spellEnd"/>
            <w:r w:rsidRPr="00EB08D5">
              <w:rPr>
                <w:rFonts w:ascii="Century Gothic" w:hAnsi="Century Gothic"/>
                <w:sz w:val="20"/>
                <w:szCs w:val="20"/>
              </w:rPr>
              <w:t xml:space="preserve"> un deformējošu kaulu un saistaudu saslimšanu ārstēšanu, piemēram, </w:t>
            </w:r>
            <w:proofErr w:type="spellStart"/>
            <w:r w:rsidRPr="00EB08D5">
              <w:rPr>
                <w:rFonts w:ascii="Century Gothic" w:hAnsi="Century Gothic"/>
                <w:sz w:val="20"/>
                <w:szCs w:val="20"/>
              </w:rPr>
              <w:t>spondilozes</w:t>
            </w:r>
            <w:proofErr w:type="spellEnd"/>
            <w:r w:rsidRPr="00EB08D5">
              <w:rPr>
                <w:rFonts w:ascii="Century Gothic" w:hAnsi="Century Gothic"/>
                <w:sz w:val="20"/>
                <w:szCs w:val="20"/>
              </w:rPr>
              <w:t xml:space="preserve">, </w:t>
            </w:r>
            <w:proofErr w:type="spellStart"/>
            <w:r w:rsidRPr="00EB08D5">
              <w:rPr>
                <w:rFonts w:ascii="Century Gothic" w:hAnsi="Century Gothic"/>
                <w:sz w:val="20"/>
                <w:szCs w:val="20"/>
              </w:rPr>
              <w:t>artrozes</w:t>
            </w:r>
            <w:proofErr w:type="spellEnd"/>
            <w:r w:rsidRPr="00EB08D5">
              <w:rPr>
                <w:rFonts w:ascii="Century Gothic" w:hAnsi="Century Gothic"/>
                <w:sz w:val="20"/>
                <w:szCs w:val="20"/>
              </w:rPr>
              <w:t xml:space="preserve"> u.tml.</w:t>
            </w:r>
          </w:p>
        </w:tc>
        <w:tc>
          <w:tcPr>
            <w:tcW w:w="3799" w:type="dxa"/>
            <w:tcBorders>
              <w:top w:val="single" w:sz="4" w:space="0" w:color="auto"/>
              <w:left w:val="single" w:sz="4" w:space="0" w:color="auto"/>
              <w:bottom w:val="single" w:sz="4" w:space="0" w:color="auto"/>
              <w:right w:val="single" w:sz="4" w:space="0" w:color="auto"/>
            </w:tcBorders>
          </w:tcPr>
          <w:p w14:paraId="4EC1974A" w14:textId="77777777" w:rsidR="00B22F71" w:rsidRPr="006B1F76" w:rsidRDefault="00B22F71" w:rsidP="00F277BC">
            <w:pPr>
              <w:rPr>
                <w:rFonts w:ascii="Century Gothic" w:hAnsi="Century Gothic"/>
                <w:sz w:val="20"/>
                <w:szCs w:val="20"/>
              </w:rPr>
            </w:pPr>
          </w:p>
        </w:tc>
      </w:tr>
      <w:tr w:rsidR="00B22F71" w:rsidRPr="006B1F76" w14:paraId="5721F1A1"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A012061"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48441D27" w14:textId="7C4AC37F" w:rsidR="00B22F71" w:rsidRDefault="00B22F71" w:rsidP="00F277BC">
            <w:pPr>
              <w:jc w:val="both"/>
              <w:rPr>
                <w:rFonts w:ascii="Century Gothic" w:hAnsi="Century Gothic"/>
                <w:sz w:val="20"/>
                <w:szCs w:val="20"/>
              </w:rPr>
            </w:pPr>
            <w:r w:rsidRPr="00EB08D5">
              <w:rPr>
                <w:rFonts w:ascii="Century Gothic" w:hAnsi="Century Gothic"/>
                <w:sz w:val="20"/>
                <w:szCs w:val="20"/>
              </w:rPr>
              <w:t xml:space="preserve">Pretendentam ir jānodrošina plašas ambulatoro un stacionāro pakalpojumu sniedzēju </w:t>
            </w:r>
            <w:r>
              <w:rPr>
                <w:rFonts w:ascii="Century Gothic" w:hAnsi="Century Gothic"/>
                <w:sz w:val="20"/>
                <w:szCs w:val="20"/>
              </w:rPr>
              <w:t>līguma iestāžu izvēles iespējas</w:t>
            </w:r>
            <w:r w:rsidRPr="00EB08D5">
              <w:rPr>
                <w:rFonts w:ascii="Century Gothic" w:hAnsi="Century Gothic"/>
                <w:sz w:val="20"/>
                <w:szCs w:val="20"/>
              </w:rPr>
              <w:t xml:space="preserve">, tajā skaitā arī plaša profila ambulatoro un stacionāro pakalpojumu sniedzēju līguma iestāžu izvēles iespējas, kurās ar piedāvāto </w:t>
            </w:r>
            <w:r>
              <w:rPr>
                <w:rFonts w:ascii="Century Gothic" w:hAnsi="Century Gothic"/>
                <w:sz w:val="20"/>
                <w:szCs w:val="20"/>
              </w:rPr>
              <w:t>Pamata programmu</w:t>
            </w:r>
            <w:r w:rsidRPr="00EB08D5">
              <w:rPr>
                <w:rFonts w:ascii="Century Gothic" w:hAnsi="Century Gothic"/>
                <w:sz w:val="20"/>
                <w:szCs w:val="20"/>
              </w:rPr>
              <w:t xml:space="preserve"> tiek nodrošināt</w:t>
            </w:r>
            <w:r>
              <w:rPr>
                <w:rFonts w:ascii="Century Gothic" w:hAnsi="Century Gothic"/>
                <w:sz w:val="20"/>
                <w:szCs w:val="20"/>
              </w:rPr>
              <w:t>s</w:t>
            </w:r>
            <w:r w:rsidRPr="00EB08D5">
              <w:rPr>
                <w:rFonts w:ascii="Century Gothic" w:hAnsi="Century Gothic"/>
                <w:sz w:val="20"/>
                <w:szCs w:val="20"/>
              </w:rPr>
              <w:t xml:space="preserve"> </w:t>
            </w:r>
            <w:r>
              <w:rPr>
                <w:rFonts w:ascii="Century Gothic" w:hAnsi="Century Gothic"/>
                <w:sz w:val="20"/>
                <w:szCs w:val="20"/>
              </w:rPr>
              <w:t>segumā</w:t>
            </w:r>
            <w:r w:rsidRPr="00EB08D5">
              <w:rPr>
                <w:rFonts w:ascii="Century Gothic" w:hAnsi="Century Gothic"/>
                <w:sz w:val="20"/>
                <w:szCs w:val="20"/>
              </w:rPr>
              <w:t xml:space="preserve"> iekļauto </w:t>
            </w:r>
            <w:r>
              <w:rPr>
                <w:rFonts w:ascii="Century Gothic" w:hAnsi="Century Gothic"/>
                <w:sz w:val="20"/>
                <w:szCs w:val="20"/>
              </w:rPr>
              <w:t xml:space="preserve">veselības aprūpes </w:t>
            </w:r>
            <w:r w:rsidRPr="00EB08D5">
              <w:rPr>
                <w:rFonts w:ascii="Century Gothic" w:hAnsi="Century Gothic"/>
                <w:sz w:val="20"/>
                <w:szCs w:val="20"/>
              </w:rPr>
              <w:t xml:space="preserve">pakalpojumu saņemšana (tajā skaitā gan pacientu iemaksas pakalpojumi, gan </w:t>
            </w:r>
            <w:r w:rsidRPr="00EB08D5">
              <w:rPr>
                <w:rFonts w:ascii="Century Gothic" w:hAnsi="Century Gothic"/>
                <w:sz w:val="20"/>
                <w:szCs w:val="20"/>
              </w:rPr>
              <w:lastRenderedPageBreak/>
              <w:t>maksas ambulatorie (tajā skaitā vismaz ārstu konsultācijas, ārstnieciskās manipulācijas, laboratoriskie un diagnostiskie izmeklējumi), gan maksas stacionārie pakalpojumi), uzrādot Karti un neveicot norēķinus no apdrošināto darbinieku personīgajiem naudas līdzekļiem</w:t>
            </w:r>
            <w:r w:rsidR="005A4F75">
              <w:rPr>
                <w:rFonts w:ascii="Century Gothic" w:hAnsi="Century Gothic"/>
                <w:sz w:val="20"/>
                <w:szCs w:val="20"/>
              </w:rPr>
              <w:t xml:space="preserve"> līdz Pretendenta piedāvājumā noteiktajiem atlīdzību limitiem</w:t>
            </w:r>
            <w:r w:rsidRPr="00EB08D5">
              <w:rPr>
                <w:rFonts w:ascii="Century Gothic" w:hAnsi="Century Gothic"/>
                <w:sz w:val="20"/>
                <w:szCs w:val="20"/>
              </w:rPr>
              <w:t>, kā arī nenosakot termiņa un/vai reižu ierobežojumus pakalpojumu saņemšanai līguma iestādēs ar Karti.</w:t>
            </w:r>
          </w:p>
          <w:p w14:paraId="781F3AEE" w14:textId="77777777" w:rsidR="00B22F71" w:rsidRPr="006B1F76" w:rsidRDefault="00B22F71" w:rsidP="00F277BC">
            <w:pPr>
              <w:jc w:val="both"/>
              <w:rPr>
                <w:rFonts w:ascii="Century Gothic" w:hAnsi="Century Gothic"/>
                <w:sz w:val="20"/>
                <w:szCs w:val="20"/>
              </w:rPr>
            </w:pPr>
            <w:r w:rsidRPr="004E3566">
              <w:rPr>
                <w:rFonts w:ascii="Century Gothic" w:hAnsi="Century Gothic"/>
                <w:sz w:val="20"/>
                <w:szCs w:val="20"/>
              </w:rPr>
              <w:t>Ambulatoro un stacionāro līguma iestāžu pārklājums Pretendentam ir jānodrošina vismaz šādās pilsētās (tajā skaitā novada teritorijā): Rīga, Jūrmala, Ventspils, Liepāja, Jelgava, Kuldīga, Valmiera, Gulbene, Rēzekne, Daugavpils, Jēkabpils.</w:t>
            </w:r>
          </w:p>
        </w:tc>
        <w:tc>
          <w:tcPr>
            <w:tcW w:w="3799" w:type="dxa"/>
            <w:tcBorders>
              <w:top w:val="single" w:sz="4" w:space="0" w:color="auto"/>
              <w:left w:val="single" w:sz="4" w:space="0" w:color="auto"/>
              <w:bottom w:val="single" w:sz="4" w:space="0" w:color="auto"/>
              <w:right w:val="single" w:sz="4" w:space="0" w:color="auto"/>
            </w:tcBorders>
          </w:tcPr>
          <w:p w14:paraId="6124AD87" w14:textId="77777777" w:rsidR="00B22F71" w:rsidRPr="006B1F76" w:rsidRDefault="00B22F71" w:rsidP="00F277BC">
            <w:pPr>
              <w:rPr>
                <w:rFonts w:ascii="Century Gothic" w:hAnsi="Century Gothic"/>
                <w:sz w:val="20"/>
                <w:szCs w:val="20"/>
              </w:rPr>
            </w:pPr>
          </w:p>
        </w:tc>
      </w:tr>
      <w:tr w:rsidR="006A0AD8" w:rsidRPr="006B1F76" w14:paraId="288D304F"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C159DC5" w14:textId="77777777" w:rsidR="006A0AD8" w:rsidRPr="006B1F76" w:rsidRDefault="006A0AD8"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4525EF6" w14:textId="05E329E0" w:rsidR="006A0AD8" w:rsidRPr="00EB08D5" w:rsidRDefault="006A0AD8" w:rsidP="00F277BC">
            <w:pPr>
              <w:jc w:val="both"/>
              <w:rPr>
                <w:rFonts w:ascii="Century Gothic" w:hAnsi="Century Gothic"/>
                <w:sz w:val="20"/>
                <w:szCs w:val="20"/>
              </w:rPr>
            </w:pPr>
            <w:r w:rsidRPr="00170F33">
              <w:rPr>
                <w:rFonts w:ascii="Century Gothic" w:hAnsi="Century Gothic"/>
                <w:sz w:val="20"/>
                <w:szCs w:val="20"/>
              </w:rPr>
              <w:t>Pretendenta līguma iestāžu sarakstā, kurā apdrošināšanas segumā iekļauto maksas aprūpes pakalpojumu (tai skaitā ārstu speciālistu konsultācijas, laboratoriskie izmeklējumi, ārstnieciskās manipulācijas un diagnostika) saņemšana tiek nodrošināta, neveicot skaidras naudas norēķinus (t.i. uzrādot veselības apdrošināšanas karti)</w:t>
            </w:r>
            <w:r>
              <w:rPr>
                <w:rFonts w:ascii="Century Gothic" w:hAnsi="Century Gothic"/>
                <w:sz w:val="20"/>
                <w:szCs w:val="20"/>
              </w:rPr>
              <w:t xml:space="preserve"> līdz Pretendenta piedāvājumā noteiktajiem atlīdzību limitiem,</w:t>
            </w:r>
            <w:r w:rsidRPr="00170F33">
              <w:rPr>
                <w:rFonts w:ascii="Century Gothic" w:hAnsi="Century Gothic"/>
                <w:sz w:val="20"/>
                <w:szCs w:val="20"/>
              </w:rPr>
              <w:t xml:space="preserve"> ir jābūt iekļautiem šādiem pakalpojuma sniedzējiem: SIA „Veselības centrs 4” un filiāles, SIA „Medicīnas sabiedrība ARS”</w:t>
            </w:r>
            <w:r w:rsidR="00EA1F55">
              <w:rPr>
                <w:rFonts w:ascii="Century Gothic" w:hAnsi="Century Gothic"/>
                <w:sz w:val="20"/>
                <w:szCs w:val="20"/>
              </w:rPr>
              <w:t>,</w:t>
            </w:r>
            <w:r w:rsidRPr="00170F33">
              <w:rPr>
                <w:rFonts w:ascii="Century Gothic" w:hAnsi="Century Gothic"/>
                <w:sz w:val="20"/>
                <w:szCs w:val="20"/>
              </w:rPr>
              <w:t xml:space="preserve"> AS „Veselības centru apvienība”</w:t>
            </w:r>
            <w:r w:rsidR="00EA1F55">
              <w:rPr>
                <w:rFonts w:ascii="Century Gothic" w:hAnsi="Century Gothic"/>
                <w:sz w:val="20"/>
                <w:szCs w:val="20"/>
              </w:rPr>
              <w:t xml:space="preserve"> un VSIA “Paula Stradiņa klīniskās universitātes slimnīcas Poliklīnika”</w:t>
            </w:r>
            <w:r w:rsidRPr="00170F33">
              <w:rPr>
                <w:rFonts w:ascii="Century Gothic" w:hAnsi="Century Gothic"/>
                <w:sz w:val="20"/>
                <w:szCs w:val="20"/>
              </w:rPr>
              <w:t xml:space="preserve">. Gadījumā, ja </w:t>
            </w:r>
            <w:r w:rsidR="00EA1F55">
              <w:rPr>
                <w:rFonts w:ascii="Century Gothic" w:hAnsi="Century Gothic"/>
                <w:sz w:val="20"/>
                <w:szCs w:val="20"/>
              </w:rPr>
              <w:t xml:space="preserve">kāda no </w:t>
            </w:r>
            <w:r w:rsidRPr="00170F33">
              <w:rPr>
                <w:rFonts w:ascii="Century Gothic" w:hAnsi="Century Gothic"/>
                <w:sz w:val="20"/>
                <w:szCs w:val="20"/>
              </w:rPr>
              <w:t>nosaukt</w:t>
            </w:r>
            <w:r w:rsidR="00EA1F55">
              <w:rPr>
                <w:rFonts w:ascii="Century Gothic" w:hAnsi="Century Gothic"/>
                <w:sz w:val="20"/>
                <w:szCs w:val="20"/>
              </w:rPr>
              <w:t xml:space="preserve">ajām </w:t>
            </w:r>
            <w:r w:rsidRPr="00170F33">
              <w:rPr>
                <w:rFonts w:ascii="Century Gothic" w:hAnsi="Century Gothic"/>
                <w:sz w:val="20"/>
                <w:szCs w:val="20"/>
              </w:rPr>
              <w:t>ārstniecības iestād</w:t>
            </w:r>
            <w:r w:rsidR="00EA1F55">
              <w:rPr>
                <w:rFonts w:ascii="Century Gothic" w:hAnsi="Century Gothic"/>
                <w:sz w:val="20"/>
                <w:szCs w:val="20"/>
              </w:rPr>
              <w:t>ēm</w:t>
            </w:r>
            <w:r w:rsidRPr="00170F33">
              <w:rPr>
                <w:rFonts w:ascii="Century Gothic" w:hAnsi="Century Gothic"/>
                <w:sz w:val="20"/>
                <w:szCs w:val="20"/>
              </w:rPr>
              <w:t xml:space="preserve"> nav iekļauta pretendenta līguma iestāžu sarakstā, pretendentam ir jāpievieno apliecinājums, ka veselības apdrošināšanas līguma slēgšanas gadījumā (uz līguma slēgšanas brīdi) šī ārstniecības iestāde tiks iekļauta līguma iestāžu sarakstā</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1711FFC0" w14:textId="77777777" w:rsidR="006A0AD8" w:rsidRPr="006B1F76" w:rsidRDefault="006A0AD8" w:rsidP="00F277BC">
            <w:pPr>
              <w:rPr>
                <w:rFonts w:ascii="Century Gothic" w:hAnsi="Century Gothic"/>
                <w:sz w:val="20"/>
                <w:szCs w:val="20"/>
              </w:rPr>
            </w:pPr>
          </w:p>
        </w:tc>
      </w:tr>
      <w:tr w:rsidR="00B22F71" w:rsidRPr="006B1F76" w14:paraId="126782A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C3F824F"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1F37B51" w14:textId="77777777" w:rsidR="00B22F71" w:rsidRDefault="00B22F71" w:rsidP="00F277BC">
            <w:pPr>
              <w:jc w:val="both"/>
              <w:rPr>
                <w:rFonts w:ascii="Century Gothic" w:hAnsi="Century Gothic"/>
                <w:sz w:val="20"/>
                <w:szCs w:val="20"/>
              </w:rPr>
            </w:pPr>
            <w:r>
              <w:rPr>
                <w:rFonts w:ascii="Century Gothic" w:hAnsi="Century Gothic"/>
                <w:sz w:val="20"/>
                <w:szCs w:val="20"/>
              </w:rPr>
              <w:t xml:space="preserve">Visās līguma </w:t>
            </w:r>
            <w:r w:rsidRPr="00DC5660">
              <w:rPr>
                <w:rFonts w:ascii="Century Gothic" w:hAnsi="Century Gothic"/>
                <w:sz w:val="20"/>
                <w:szCs w:val="20"/>
              </w:rPr>
              <w:t xml:space="preserve">iestādēs </w:t>
            </w:r>
            <w:r>
              <w:rPr>
                <w:rFonts w:ascii="Century Gothic" w:hAnsi="Century Gothic"/>
                <w:sz w:val="20"/>
                <w:szCs w:val="20"/>
              </w:rPr>
              <w:t xml:space="preserve">Programmas segumā iekļautajiem </w:t>
            </w:r>
            <w:r w:rsidRPr="00DC5660">
              <w:rPr>
                <w:rFonts w:ascii="Century Gothic" w:hAnsi="Century Gothic"/>
                <w:sz w:val="20"/>
                <w:szCs w:val="20"/>
              </w:rPr>
              <w:t xml:space="preserve">pakalpojumiem (gan pacientu iemaksas, gan visi šo iestāžu sniegtie un apdrošināšanas segumā iekļautie maksas pakalpojumi)  jābūt </w:t>
            </w:r>
            <w:r>
              <w:rPr>
                <w:rFonts w:ascii="Century Gothic" w:hAnsi="Century Gothic"/>
                <w:sz w:val="20"/>
                <w:szCs w:val="20"/>
              </w:rPr>
              <w:t>pieejamiem</w:t>
            </w:r>
            <w:r w:rsidRPr="00DC5660">
              <w:rPr>
                <w:rFonts w:ascii="Century Gothic" w:hAnsi="Century Gothic"/>
                <w:sz w:val="20"/>
                <w:szCs w:val="20"/>
              </w:rPr>
              <w:t xml:space="preserve">, uzrādot Karti </w:t>
            </w:r>
            <w:r>
              <w:rPr>
                <w:rFonts w:ascii="Century Gothic" w:hAnsi="Century Gothic"/>
                <w:sz w:val="20"/>
                <w:szCs w:val="20"/>
              </w:rPr>
              <w:t>un</w:t>
            </w:r>
            <w:r w:rsidRPr="00DC5660">
              <w:rPr>
                <w:rFonts w:ascii="Century Gothic" w:hAnsi="Century Gothic"/>
                <w:sz w:val="20"/>
                <w:szCs w:val="20"/>
              </w:rPr>
              <w:t xml:space="preserve"> darbiniekam </w:t>
            </w:r>
            <w:r>
              <w:rPr>
                <w:rFonts w:ascii="Century Gothic" w:hAnsi="Century Gothic"/>
                <w:sz w:val="20"/>
                <w:szCs w:val="20"/>
              </w:rPr>
              <w:t xml:space="preserve">nav </w:t>
            </w:r>
            <w:r w:rsidRPr="00DC5660">
              <w:rPr>
                <w:rFonts w:ascii="Century Gothic" w:hAnsi="Century Gothic"/>
                <w:sz w:val="20"/>
                <w:szCs w:val="20"/>
              </w:rPr>
              <w:t>sākotnēji jānorēķinās no personīgajiem naudas līdzekļiem.</w:t>
            </w:r>
          </w:p>
          <w:p w14:paraId="3B76DBDA" w14:textId="7E889FF5" w:rsidR="000935D9" w:rsidRPr="006B1F76" w:rsidRDefault="000935D9" w:rsidP="00F277BC">
            <w:pPr>
              <w:jc w:val="both"/>
              <w:rPr>
                <w:rFonts w:ascii="Century Gothic" w:hAnsi="Century Gothic"/>
                <w:sz w:val="20"/>
                <w:szCs w:val="20"/>
              </w:rPr>
            </w:pPr>
            <w:r w:rsidRPr="000935D9">
              <w:rPr>
                <w:rFonts w:ascii="Century Gothic" w:hAnsi="Century Gothic"/>
                <w:sz w:val="20"/>
                <w:szCs w:val="20"/>
              </w:rPr>
              <w:t xml:space="preserve">Ar Karti pieejamais maksas pakalpojumu klāsts ir ne mazāk kā 90% no visiem apdrošināšanas segumā iekļautajiem </w:t>
            </w:r>
            <w:r w:rsidR="00DE3A6E">
              <w:rPr>
                <w:rFonts w:ascii="Century Gothic" w:hAnsi="Century Gothic"/>
                <w:sz w:val="20"/>
                <w:szCs w:val="20"/>
              </w:rPr>
              <w:t xml:space="preserve">un līguma iestādēs pieejamiem </w:t>
            </w:r>
            <w:r w:rsidRPr="000935D9">
              <w:rPr>
                <w:rFonts w:ascii="Century Gothic" w:hAnsi="Century Gothic"/>
                <w:sz w:val="20"/>
                <w:szCs w:val="20"/>
              </w:rPr>
              <w:t>maksas pakalpojumiem.</w:t>
            </w:r>
          </w:p>
        </w:tc>
        <w:tc>
          <w:tcPr>
            <w:tcW w:w="3799" w:type="dxa"/>
            <w:tcBorders>
              <w:top w:val="single" w:sz="4" w:space="0" w:color="auto"/>
              <w:left w:val="single" w:sz="4" w:space="0" w:color="auto"/>
              <w:bottom w:val="single" w:sz="4" w:space="0" w:color="auto"/>
              <w:right w:val="single" w:sz="4" w:space="0" w:color="auto"/>
            </w:tcBorders>
          </w:tcPr>
          <w:p w14:paraId="59DD1B27" w14:textId="77777777" w:rsidR="00B22F71" w:rsidRPr="006B1F76" w:rsidRDefault="00B22F71" w:rsidP="00F277BC">
            <w:pPr>
              <w:rPr>
                <w:rFonts w:ascii="Century Gothic" w:hAnsi="Century Gothic"/>
                <w:sz w:val="20"/>
                <w:szCs w:val="20"/>
              </w:rPr>
            </w:pPr>
          </w:p>
        </w:tc>
      </w:tr>
      <w:tr w:rsidR="00B22F71" w:rsidRPr="006B1F76" w14:paraId="2ECEF19A"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80C388E"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7E26B09" w14:textId="77777777" w:rsidR="00B22F71" w:rsidRPr="006B1F76" w:rsidRDefault="00B22F71" w:rsidP="00F277BC">
            <w:pPr>
              <w:jc w:val="both"/>
              <w:rPr>
                <w:rFonts w:ascii="Century Gothic" w:hAnsi="Century Gothic"/>
                <w:sz w:val="20"/>
                <w:szCs w:val="20"/>
              </w:rPr>
            </w:pPr>
            <w:r w:rsidRPr="00974524">
              <w:rPr>
                <w:rFonts w:ascii="Century Gothic" w:hAnsi="Century Gothic"/>
                <w:sz w:val="20"/>
                <w:szCs w:val="20"/>
              </w:rPr>
              <w:t xml:space="preserve">Gadījumā, ja apdrošināšanas līguma darbības laikā ar kādu no Pretendenta līguma iestādēm, kas bija iekļauta tā līguma iestāžu sarakstā apdrošināšanas līguma </w:t>
            </w:r>
            <w:r w:rsidRPr="00974524">
              <w:rPr>
                <w:rFonts w:ascii="Century Gothic" w:hAnsi="Century Gothic"/>
                <w:sz w:val="20"/>
                <w:szCs w:val="20"/>
              </w:rPr>
              <w:lastRenderedPageBreak/>
              <w:t xml:space="preserve">slēgšanas brīdī, sadarbības līgums tiek mainīts, tajā skaitā samazinās ar Karti pieejamo pakalpojumu klāsts (tas ir, Pasūtītājam pasliktinās apdrošināšanas nosacījumi) vai tas tiek pārtraukts pavisam, Pretendentam visa atlikušā </w:t>
            </w:r>
            <w:r>
              <w:rPr>
                <w:rFonts w:ascii="Century Gothic" w:hAnsi="Century Gothic"/>
                <w:sz w:val="20"/>
                <w:szCs w:val="20"/>
              </w:rPr>
              <w:t>Līguma un Polises</w:t>
            </w:r>
            <w:r w:rsidRPr="00974524">
              <w:rPr>
                <w:rFonts w:ascii="Century Gothic" w:hAnsi="Century Gothic"/>
                <w:sz w:val="20"/>
                <w:szCs w:val="20"/>
              </w:rPr>
              <w:t xml:space="preserve"> darbības termiņa laikā ir jānodrošina saņemto veselības aprūpes pakalpojumu apmaksa </w:t>
            </w:r>
            <w:r>
              <w:rPr>
                <w:rFonts w:ascii="Century Gothic" w:hAnsi="Century Gothic"/>
                <w:sz w:val="20"/>
                <w:szCs w:val="20"/>
              </w:rPr>
              <w:t>tādā</w:t>
            </w:r>
            <w:r w:rsidRPr="00974524">
              <w:rPr>
                <w:rFonts w:ascii="Century Gothic" w:hAnsi="Century Gothic"/>
                <w:sz w:val="20"/>
                <w:szCs w:val="20"/>
              </w:rPr>
              <w:t xml:space="preserve"> apmērā, kā to paredz Tehniskās specifikācijas minimālās prasības par Pretendenta līguma iestādēs saņemtajiem veselības aprūpes pakalpojumiem.</w:t>
            </w:r>
          </w:p>
        </w:tc>
        <w:tc>
          <w:tcPr>
            <w:tcW w:w="3799" w:type="dxa"/>
            <w:tcBorders>
              <w:top w:val="single" w:sz="4" w:space="0" w:color="auto"/>
              <w:left w:val="single" w:sz="4" w:space="0" w:color="auto"/>
              <w:bottom w:val="single" w:sz="4" w:space="0" w:color="auto"/>
              <w:right w:val="single" w:sz="4" w:space="0" w:color="auto"/>
            </w:tcBorders>
          </w:tcPr>
          <w:p w14:paraId="4431351A" w14:textId="77777777" w:rsidR="00B22F71" w:rsidRPr="006B1F76" w:rsidRDefault="00B22F71" w:rsidP="00F277BC">
            <w:pPr>
              <w:rPr>
                <w:rFonts w:ascii="Century Gothic" w:hAnsi="Century Gothic"/>
                <w:sz w:val="20"/>
                <w:szCs w:val="20"/>
              </w:rPr>
            </w:pPr>
          </w:p>
        </w:tc>
      </w:tr>
      <w:tr w:rsidR="00B22F71" w:rsidRPr="006B1F76" w14:paraId="12EC04FA"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4175B8A"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F1F989F" w14:textId="77777777" w:rsidR="00B22F71" w:rsidRPr="006B1F76" w:rsidRDefault="00B22F71" w:rsidP="00F277BC">
            <w:pPr>
              <w:jc w:val="both"/>
              <w:rPr>
                <w:rFonts w:ascii="Century Gothic" w:hAnsi="Century Gothic"/>
                <w:sz w:val="20"/>
                <w:szCs w:val="20"/>
              </w:rPr>
            </w:pPr>
            <w:r w:rsidRPr="00974524">
              <w:rPr>
                <w:rFonts w:ascii="Century Gothic" w:hAnsi="Century Gothic"/>
                <w:sz w:val="20"/>
                <w:szCs w:val="20"/>
              </w:rPr>
              <w:t>Pretendents akceptē, ka Pasūtītājs patur tiesības pārliecināties p</w:t>
            </w:r>
            <w:r>
              <w:rPr>
                <w:rFonts w:ascii="Century Gothic" w:hAnsi="Century Gothic"/>
                <w:sz w:val="20"/>
                <w:szCs w:val="20"/>
              </w:rPr>
              <w:t>ie pakalpojuma sniedzēja</w:t>
            </w:r>
            <w:r w:rsidRPr="00974524">
              <w:rPr>
                <w:rFonts w:ascii="Century Gothic" w:hAnsi="Century Gothic"/>
                <w:sz w:val="20"/>
                <w:szCs w:val="20"/>
              </w:rPr>
              <w:t>, kas iesniegtajā piedāvājumā ir iekļauts Pretendenta līguma iestāžu sarakstā</w:t>
            </w:r>
            <w:r>
              <w:rPr>
                <w:rFonts w:ascii="Century Gothic" w:hAnsi="Century Gothic"/>
                <w:sz w:val="20"/>
                <w:szCs w:val="20"/>
              </w:rPr>
              <w:t>,</w:t>
            </w:r>
            <w:r w:rsidRPr="00974524">
              <w:rPr>
                <w:rFonts w:ascii="Century Gothic" w:hAnsi="Century Gothic"/>
                <w:sz w:val="20"/>
                <w:szCs w:val="20"/>
              </w:rPr>
              <w:t xml:space="preserve"> </w:t>
            </w:r>
            <w:r>
              <w:rPr>
                <w:rFonts w:ascii="Century Gothic" w:hAnsi="Century Gothic"/>
                <w:sz w:val="20"/>
                <w:szCs w:val="20"/>
              </w:rPr>
              <w:t xml:space="preserve">par </w:t>
            </w:r>
            <w:r w:rsidRPr="00974524">
              <w:rPr>
                <w:rFonts w:ascii="Century Gothic" w:hAnsi="Century Gothic"/>
                <w:sz w:val="20"/>
                <w:szCs w:val="20"/>
              </w:rPr>
              <w:t>Kartes un Pretendenta piedāvā</w:t>
            </w:r>
            <w:r>
              <w:rPr>
                <w:rFonts w:ascii="Century Gothic" w:hAnsi="Century Gothic"/>
                <w:sz w:val="20"/>
                <w:szCs w:val="20"/>
              </w:rPr>
              <w:t>tajā Pamata programmā</w:t>
            </w:r>
            <w:r w:rsidRPr="00974524">
              <w:rPr>
                <w:rFonts w:ascii="Century Gothic" w:hAnsi="Century Gothic"/>
                <w:sz w:val="20"/>
                <w:szCs w:val="20"/>
              </w:rPr>
              <w:t xml:space="preserve"> iekļauto pakalpojumu funkcionalitāti.  </w:t>
            </w:r>
          </w:p>
        </w:tc>
        <w:tc>
          <w:tcPr>
            <w:tcW w:w="3799" w:type="dxa"/>
            <w:tcBorders>
              <w:top w:val="single" w:sz="4" w:space="0" w:color="auto"/>
              <w:left w:val="single" w:sz="4" w:space="0" w:color="auto"/>
              <w:bottom w:val="single" w:sz="4" w:space="0" w:color="auto"/>
              <w:right w:val="single" w:sz="4" w:space="0" w:color="auto"/>
            </w:tcBorders>
          </w:tcPr>
          <w:p w14:paraId="1A2EDD49" w14:textId="77777777" w:rsidR="00B22F71" w:rsidRPr="006B1F76" w:rsidRDefault="00B22F71" w:rsidP="00F277BC">
            <w:pPr>
              <w:rPr>
                <w:rFonts w:ascii="Century Gothic" w:hAnsi="Century Gothic"/>
                <w:sz w:val="20"/>
                <w:szCs w:val="20"/>
              </w:rPr>
            </w:pPr>
          </w:p>
        </w:tc>
      </w:tr>
      <w:tr w:rsidR="00B22F71" w:rsidRPr="006B1F76" w14:paraId="4FB899F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3879AEE"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44F411B" w14:textId="77777777" w:rsidR="00B22F71" w:rsidRPr="006B1F76" w:rsidRDefault="00B22F71" w:rsidP="00F277BC">
            <w:pPr>
              <w:jc w:val="both"/>
              <w:rPr>
                <w:rFonts w:ascii="Century Gothic" w:hAnsi="Century Gothic"/>
                <w:sz w:val="20"/>
                <w:szCs w:val="20"/>
              </w:rPr>
            </w:pPr>
            <w:r w:rsidRPr="00613E43">
              <w:rPr>
                <w:rFonts w:ascii="Century Gothic" w:hAnsi="Century Gothic"/>
                <w:sz w:val="20"/>
                <w:szCs w:val="20"/>
              </w:rPr>
              <w:t>Pretendents nevar noteikt ierobežojumus attiecībā uz apdrošināto darbinieku ārstniecības iestāžu izvēli, kurās tiek  saņemti apdrošināšanas segumā iekļautie veselības aprūpes pakalpojumi.</w:t>
            </w:r>
          </w:p>
        </w:tc>
        <w:tc>
          <w:tcPr>
            <w:tcW w:w="3799" w:type="dxa"/>
            <w:tcBorders>
              <w:top w:val="single" w:sz="4" w:space="0" w:color="auto"/>
              <w:left w:val="single" w:sz="4" w:space="0" w:color="auto"/>
              <w:bottom w:val="single" w:sz="4" w:space="0" w:color="auto"/>
              <w:right w:val="single" w:sz="4" w:space="0" w:color="auto"/>
            </w:tcBorders>
          </w:tcPr>
          <w:p w14:paraId="6F815577" w14:textId="77777777" w:rsidR="00B22F71" w:rsidRPr="006B1F76" w:rsidRDefault="00B22F71" w:rsidP="00F277BC">
            <w:pPr>
              <w:rPr>
                <w:rFonts w:ascii="Century Gothic" w:hAnsi="Century Gothic"/>
                <w:sz w:val="20"/>
                <w:szCs w:val="20"/>
              </w:rPr>
            </w:pPr>
          </w:p>
        </w:tc>
      </w:tr>
      <w:tr w:rsidR="00B22F71" w:rsidRPr="006B1F76" w14:paraId="217A480C"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7F74336"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3DA6E71" w14:textId="173C9629" w:rsidR="00B22F71" w:rsidRPr="006B1F76" w:rsidRDefault="00B22F71" w:rsidP="00F277BC">
            <w:pPr>
              <w:jc w:val="both"/>
              <w:rPr>
                <w:rFonts w:ascii="Century Gothic" w:hAnsi="Century Gothic"/>
                <w:sz w:val="20"/>
                <w:szCs w:val="20"/>
              </w:rPr>
            </w:pPr>
            <w:r w:rsidRPr="004D2F98">
              <w:rPr>
                <w:rFonts w:ascii="Century Gothic" w:hAnsi="Century Gothic"/>
                <w:sz w:val="20"/>
                <w:szCs w:val="20"/>
              </w:rPr>
              <w:t>Pretendentam ir jānodrošina  apdrošinātajiem darbiniekiem iespēja iesniegt maksājumus apliecinošos dokumentus atlīdzības saņemšanai (turpmāk – Atlīdzības pieteikumi) elektroniski par veselības aprūpes pakalpojumiem, kas saņemti gan ārpus Pretendenta līguma iestādēm, gan līguma iestādēs gadījumā, ja darbiniekam par saņemto veselības aprūpes pakalpojumu nav bijusi iespēja norēķināties ar Karti.</w:t>
            </w:r>
          </w:p>
        </w:tc>
        <w:tc>
          <w:tcPr>
            <w:tcW w:w="3799" w:type="dxa"/>
            <w:tcBorders>
              <w:top w:val="single" w:sz="4" w:space="0" w:color="auto"/>
              <w:left w:val="single" w:sz="4" w:space="0" w:color="auto"/>
              <w:bottom w:val="single" w:sz="4" w:space="0" w:color="auto"/>
              <w:right w:val="single" w:sz="4" w:space="0" w:color="auto"/>
            </w:tcBorders>
          </w:tcPr>
          <w:p w14:paraId="4DCBE0C2" w14:textId="77777777" w:rsidR="00B22F71" w:rsidRPr="006B1F76" w:rsidRDefault="00B22F71" w:rsidP="00F277BC">
            <w:pPr>
              <w:rPr>
                <w:rFonts w:ascii="Century Gothic" w:hAnsi="Century Gothic"/>
                <w:sz w:val="20"/>
                <w:szCs w:val="20"/>
              </w:rPr>
            </w:pPr>
          </w:p>
        </w:tc>
      </w:tr>
      <w:tr w:rsidR="00B22F71" w:rsidRPr="006B1F76" w14:paraId="7AB13FCA"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B2AB878"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0F3B1B4" w14:textId="77777777" w:rsidR="00B22F71" w:rsidRPr="006B1F76" w:rsidRDefault="00B22F71" w:rsidP="00F277BC">
            <w:pPr>
              <w:jc w:val="both"/>
              <w:rPr>
                <w:rFonts w:ascii="Century Gothic" w:hAnsi="Century Gothic"/>
                <w:sz w:val="20"/>
                <w:szCs w:val="20"/>
              </w:rPr>
            </w:pPr>
            <w:r w:rsidRPr="004D2F98">
              <w:rPr>
                <w:rFonts w:ascii="Century Gothic" w:hAnsi="Century Gothic"/>
                <w:sz w:val="20"/>
                <w:szCs w:val="20"/>
              </w:rPr>
              <w:t>Apdrošināšanas atlīdzības izmaksa vai atlīdzības pieteikuma iesniedzēja rakstiska informēšana atteikuma vai daļējas izmaksas gadījumā (t.sk. norādot atteikto atlīdzības summu un detalizēti paskaidrojot atteikuma vai daļējas izmaksas iemeslu) par visiem tiem veselības aprūpes pakalpojumiem, kuru apmaksu apdrošinātais darbinieks sākotnēji ir veicis no personīgajiem naudas līdzekļiem, Pretendentam ir jāveic ne vēlāk kā 5 (piecu) darba dienu laikā no nepieciešamo dokumentu saņemšanas dienas.</w:t>
            </w:r>
          </w:p>
        </w:tc>
        <w:tc>
          <w:tcPr>
            <w:tcW w:w="3799" w:type="dxa"/>
            <w:tcBorders>
              <w:top w:val="single" w:sz="4" w:space="0" w:color="auto"/>
              <w:left w:val="single" w:sz="4" w:space="0" w:color="auto"/>
              <w:bottom w:val="single" w:sz="4" w:space="0" w:color="auto"/>
              <w:right w:val="single" w:sz="4" w:space="0" w:color="auto"/>
            </w:tcBorders>
          </w:tcPr>
          <w:p w14:paraId="7FF5259F" w14:textId="77777777" w:rsidR="00B22F71" w:rsidRPr="006B1F76" w:rsidRDefault="00B22F71" w:rsidP="00F277BC">
            <w:pPr>
              <w:rPr>
                <w:rFonts w:ascii="Century Gothic" w:hAnsi="Century Gothic"/>
                <w:sz w:val="20"/>
                <w:szCs w:val="20"/>
              </w:rPr>
            </w:pPr>
          </w:p>
        </w:tc>
      </w:tr>
      <w:tr w:rsidR="00B22F71" w:rsidRPr="006B1F76" w14:paraId="0BB4DB0F"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CE93279"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942432C" w14:textId="77777777" w:rsidR="00B22F71" w:rsidRPr="006B1F76" w:rsidRDefault="00B22F71" w:rsidP="00F277BC">
            <w:pPr>
              <w:jc w:val="both"/>
              <w:rPr>
                <w:rFonts w:ascii="Century Gothic" w:hAnsi="Century Gothic"/>
                <w:sz w:val="20"/>
                <w:szCs w:val="20"/>
              </w:rPr>
            </w:pPr>
            <w:r w:rsidRPr="004D2F98">
              <w:rPr>
                <w:rFonts w:ascii="Century Gothic" w:hAnsi="Century Gothic"/>
                <w:sz w:val="20"/>
                <w:szCs w:val="20"/>
              </w:rPr>
              <w:t xml:space="preserve">Atlīdzības pieteikumus </w:t>
            </w:r>
            <w:r>
              <w:rPr>
                <w:rFonts w:ascii="Century Gothic" w:hAnsi="Century Gothic"/>
                <w:sz w:val="20"/>
                <w:szCs w:val="20"/>
              </w:rPr>
              <w:t xml:space="preserve">apdrošinātie </w:t>
            </w:r>
            <w:r w:rsidRPr="004D2F98">
              <w:rPr>
                <w:rFonts w:ascii="Century Gothic" w:hAnsi="Century Gothic"/>
                <w:sz w:val="20"/>
                <w:szCs w:val="20"/>
              </w:rPr>
              <w:t>darbinieki ir tiesīgi iesniegt visa Polises un attiecīgo Karšu darbības termiņa laikā, kā arī ne mazāk kā 1 (vienu) mēnesi pēc Polises un attiecīg</w:t>
            </w:r>
            <w:r>
              <w:rPr>
                <w:rFonts w:ascii="Century Gothic" w:hAnsi="Century Gothic"/>
                <w:sz w:val="20"/>
                <w:szCs w:val="20"/>
              </w:rPr>
              <w:t>o</w:t>
            </w:r>
            <w:r w:rsidRPr="004D2F98">
              <w:rPr>
                <w:rFonts w:ascii="Century Gothic" w:hAnsi="Century Gothic"/>
                <w:sz w:val="20"/>
                <w:szCs w:val="20"/>
              </w:rPr>
              <w:t xml:space="preserve"> </w:t>
            </w:r>
            <w:r>
              <w:rPr>
                <w:rFonts w:ascii="Century Gothic" w:hAnsi="Century Gothic"/>
                <w:sz w:val="20"/>
                <w:szCs w:val="20"/>
              </w:rPr>
              <w:t>Karšu</w:t>
            </w:r>
            <w:r w:rsidRPr="004D2F98">
              <w:rPr>
                <w:rFonts w:ascii="Century Gothic" w:hAnsi="Century Gothic"/>
                <w:sz w:val="20"/>
                <w:szCs w:val="20"/>
              </w:rPr>
              <w:t xml:space="preserve"> darbības termiņa beigām.</w:t>
            </w:r>
          </w:p>
        </w:tc>
        <w:tc>
          <w:tcPr>
            <w:tcW w:w="3799" w:type="dxa"/>
            <w:tcBorders>
              <w:top w:val="single" w:sz="4" w:space="0" w:color="auto"/>
              <w:left w:val="single" w:sz="4" w:space="0" w:color="auto"/>
              <w:bottom w:val="single" w:sz="4" w:space="0" w:color="auto"/>
              <w:right w:val="single" w:sz="4" w:space="0" w:color="auto"/>
            </w:tcBorders>
          </w:tcPr>
          <w:p w14:paraId="1E17A22A" w14:textId="77777777" w:rsidR="00B22F71" w:rsidRPr="006B1F76" w:rsidRDefault="00B22F71" w:rsidP="00F277BC">
            <w:pPr>
              <w:rPr>
                <w:rFonts w:ascii="Century Gothic" w:hAnsi="Century Gothic"/>
                <w:sz w:val="20"/>
                <w:szCs w:val="20"/>
              </w:rPr>
            </w:pPr>
          </w:p>
        </w:tc>
      </w:tr>
      <w:tr w:rsidR="00B22F71" w:rsidRPr="006B1F76" w14:paraId="5526F89F"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44491F6"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45A05718" w14:textId="77777777" w:rsidR="00B22F71" w:rsidRPr="006B1F76" w:rsidRDefault="00B22F71" w:rsidP="00F277BC">
            <w:pPr>
              <w:jc w:val="both"/>
              <w:rPr>
                <w:rFonts w:ascii="Century Gothic" w:hAnsi="Century Gothic"/>
                <w:sz w:val="20"/>
                <w:szCs w:val="20"/>
              </w:rPr>
            </w:pPr>
            <w:r w:rsidRPr="004D2F98">
              <w:rPr>
                <w:rFonts w:ascii="Century Gothic" w:hAnsi="Century Gothic"/>
                <w:sz w:val="20"/>
                <w:szCs w:val="20"/>
              </w:rPr>
              <w:t xml:space="preserve">Pretendentam jānodrošina iespēja Pasūtītājam veikt izmaiņas apdrošināto darbinieku sarakstā ne retāk kā 1 reizi mēnesī </w:t>
            </w:r>
            <w:r w:rsidRPr="004D2F98">
              <w:rPr>
                <w:rFonts w:ascii="Century Gothic" w:hAnsi="Century Gothic"/>
                <w:sz w:val="20"/>
                <w:szCs w:val="20"/>
              </w:rPr>
              <w:lastRenderedPageBreak/>
              <w:t xml:space="preserve">visā </w:t>
            </w:r>
            <w:r>
              <w:rPr>
                <w:rFonts w:ascii="Century Gothic" w:hAnsi="Century Gothic"/>
                <w:sz w:val="20"/>
                <w:szCs w:val="20"/>
              </w:rPr>
              <w:t>Polises darbības laikā</w:t>
            </w:r>
            <w:r w:rsidRPr="004D2F98">
              <w:rPr>
                <w:rFonts w:ascii="Century Gothic" w:hAnsi="Century Gothic"/>
                <w:sz w:val="20"/>
                <w:szCs w:val="20"/>
              </w:rPr>
              <w:t>, izslēdzot no tā personas un pievienojot jaunas personas uz tādiem pašiem apdrošināšanas noteikumiem kā sākotnēji  apdrošinātajiem darbiniekiem, tajā skaitā arī apdrošināšanas segumam saglabājot pilnu apdrošināšanas perioda apdrošinājuma summu/</w:t>
            </w:r>
            <w:r>
              <w:rPr>
                <w:rFonts w:ascii="Century Gothic" w:hAnsi="Century Gothic"/>
                <w:sz w:val="20"/>
                <w:szCs w:val="20"/>
              </w:rPr>
              <w:t xml:space="preserve"> </w:t>
            </w:r>
            <w:r w:rsidRPr="004D2F98">
              <w:rPr>
                <w:rFonts w:ascii="Century Gothic" w:hAnsi="Century Gothic"/>
                <w:sz w:val="20"/>
                <w:szCs w:val="20"/>
              </w:rPr>
              <w:t xml:space="preserve">limitus. Pretendentam, saņemot no Pasūtītāja informāciju par nepieciešamajām izmaiņām, 5 (piecu) darba dienu laikā jānodrošina iespēja saņemt </w:t>
            </w:r>
            <w:r>
              <w:rPr>
                <w:rFonts w:ascii="Century Gothic" w:hAnsi="Century Gothic"/>
                <w:sz w:val="20"/>
                <w:szCs w:val="20"/>
              </w:rPr>
              <w:t>noformētos Polises/Līguma pielikumus un K</w:t>
            </w:r>
            <w:r w:rsidRPr="004D2F98">
              <w:rPr>
                <w:rFonts w:ascii="Century Gothic" w:hAnsi="Century Gothic"/>
                <w:sz w:val="20"/>
                <w:szCs w:val="20"/>
              </w:rPr>
              <w:t>artes.</w:t>
            </w:r>
          </w:p>
        </w:tc>
        <w:tc>
          <w:tcPr>
            <w:tcW w:w="3799" w:type="dxa"/>
            <w:tcBorders>
              <w:top w:val="single" w:sz="4" w:space="0" w:color="auto"/>
              <w:left w:val="single" w:sz="4" w:space="0" w:color="auto"/>
              <w:bottom w:val="single" w:sz="4" w:space="0" w:color="auto"/>
              <w:right w:val="single" w:sz="4" w:space="0" w:color="auto"/>
            </w:tcBorders>
          </w:tcPr>
          <w:p w14:paraId="333A0D8F" w14:textId="77777777" w:rsidR="00B22F71" w:rsidRPr="006B1F76" w:rsidRDefault="00B22F71" w:rsidP="00F277BC">
            <w:pPr>
              <w:rPr>
                <w:rFonts w:ascii="Century Gothic" w:hAnsi="Century Gothic"/>
                <w:sz w:val="20"/>
                <w:szCs w:val="20"/>
              </w:rPr>
            </w:pPr>
          </w:p>
        </w:tc>
      </w:tr>
      <w:tr w:rsidR="00B22F71" w:rsidRPr="006B1F76" w14:paraId="7241866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31CC526"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1C43765" w14:textId="77777777" w:rsidR="00B22F71" w:rsidRPr="006B1F76" w:rsidRDefault="00B22F71" w:rsidP="00F277BC">
            <w:pPr>
              <w:jc w:val="both"/>
              <w:rPr>
                <w:rFonts w:ascii="Century Gothic" w:hAnsi="Century Gothic"/>
                <w:sz w:val="20"/>
                <w:szCs w:val="20"/>
              </w:rPr>
            </w:pPr>
            <w:r w:rsidRPr="00DA0007">
              <w:rPr>
                <w:rFonts w:ascii="Century Gothic" w:hAnsi="Century Gothic"/>
                <w:sz w:val="20"/>
                <w:szCs w:val="20"/>
              </w:rPr>
              <w:t xml:space="preserve">Iekļaujot jaunus darbiniekus, kā arī izslēdzot personas no apdrošināto darbinieku saraksta, Pretendentam jāveic prēmijas aprēķins proporcionāli atlikušajam </w:t>
            </w:r>
            <w:r>
              <w:rPr>
                <w:rFonts w:ascii="Century Gothic" w:hAnsi="Century Gothic"/>
                <w:sz w:val="20"/>
                <w:szCs w:val="20"/>
              </w:rPr>
              <w:t xml:space="preserve">Polises </w:t>
            </w:r>
            <w:r w:rsidRPr="00DA0007">
              <w:rPr>
                <w:rFonts w:ascii="Century Gothic" w:hAnsi="Century Gothic"/>
                <w:sz w:val="20"/>
                <w:szCs w:val="20"/>
              </w:rPr>
              <w:t>periodam par pilniem mēnešiem, neatkarīgi no atlikušo mēnešu skaita. Tas nozīmē, ka viena mēneša apdrošināšanas prēmija tiek noteikta kā 1/12 daļa no Polises ar pilnu darbības termiņu (gada) apdrošināšanas prēmijas. Aprēķinot prēmijas atlikumu par izslēgtajām personām, netiek ņemti vērā administratīvie izdevumi, kā arī izmaksātās un pieteiktās atlīdzības. Pirms termiņa pārtraukto Karšu neizmantoto apdrošināšanas prēmijas daļu Pretendents pēc Pasūtītāja rakstiska norādījuma pārskaita uz Pasūtītāja bankas norēķinu kontu, vai arī ietur kā avansu turpmākajiem Prēmiju maksājumiem.</w:t>
            </w:r>
          </w:p>
        </w:tc>
        <w:tc>
          <w:tcPr>
            <w:tcW w:w="3799" w:type="dxa"/>
            <w:tcBorders>
              <w:top w:val="single" w:sz="4" w:space="0" w:color="auto"/>
              <w:left w:val="single" w:sz="4" w:space="0" w:color="auto"/>
              <w:bottom w:val="single" w:sz="4" w:space="0" w:color="auto"/>
              <w:right w:val="single" w:sz="4" w:space="0" w:color="auto"/>
            </w:tcBorders>
          </w:tcPr>
          <w:p w14:paraId="2F8DE972" w14:textId="77777777" w:rsidR="00B22F71" w:rsidRPr="006B1F76" w:rsidRDefault="00B22F71" w:rsidP="00F277BC">
            <w:pPr>
              <w:rPr>
                <w:rFonts w:ascii="Century Gothic" w:hAnsi="Century Gothic"/>
                <w:sz w:val="20"/>
                <w:szCs w:val="20"/>
              </w:rPr>
            </w:pPr>
          </w:p>
        </w:tc>
      </w:tr>
      <w:tr w:rsidR="00B22F71" w:rsidRPr="006B1F76" w14:paraId="2F2F4564"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6CD8B36"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6626B37" w14:textId="77777777" w:rsidR="00B22F71" w:rsidRPr="00DA0007" w:rsidRDefault="00B22F71" w:rsidP="00F277BC">
            <w:pPr>
              <w:jc w:val="both"/>
              <w:rPr>
                <w:rFonts w:ascii="Century Gothic" w:hAnsi="Century Gothic"/>
                <w:sz w:val="20"/>
                <w:szCs w:val="20"/>
              </w:rPr>
            </w:pPr>
            <w:r w:rsidRPr="00DA0007">
              <w:rPr>
                <w:rFonts w:ascii="Century Gothic" w:hAnsi="Century Gothic"/>
                <w:sz w:val="20"/>
                <w:szCs w:val="20"/>
              </w:rPr>
              <w:t>Pēc pieprasījuma no apdrošinātā darbinieka saņemšanas, Pretendentam ne vēlāk kā 5 darba dienu laikā ir jānodrošina informācijas sagatavošana un apdrošinātā darbinieka, kurš veicis pieprasījumu, informēšana par tam izmaksāto kopējo apdrošināšanas atlīdzību statistiku apmēru un gadījumiem. Pretendentam, gatavojot piedāvājumu, atbilstoši šīs tehniskās specifikācijas prasībām ir jāiekļauj detalizēta informācija par to kur un kādā formā darbiniekiem ir jāiesniedz pieprasījums Pretendentam šajā punktā minētās informācijas saņemšanai.</w:t>
            </w:r>
          </w:p>
        </w:tc>
        <w:tc>
          <w:tcPr>
            <w:tcW w:w="3799" w:type="dxa"/>
            <w:tcBorders>
              <w:top w:val="single" w:sz="4" w:space="0" w:color="auto"/>
              <w:left w:val="single" w:sz="4" w:space="0" w:color="auto"/>
              <w:bottom w:val="single" w:sz="4" w:space="0" w:color="auto"/>
              <w:right w:val="single" w:sz="4" w:space="0" w:color="auto"/>
            </w:tcBorders>
          </w:tcPr>
          <w:p w14:paraId="28B7D33B" w14:textId="77777777" w:rsidR="00B22F71" w:rsidRPr="006B1F76" w:rsidRDefault="00B22F71" w:rsidP="00F277BC">
            <w:pPr>
              <w:rPr>
                <w:rFonts w:ascii="Century Gothic" w:hAnsi="Century Gothic"/>
                <w:sz w:val="20"/>
                <w:szCs w:val="20"/>
              </w:rPr>
            </w:pPr>
          </w:p>
        </w:tc>
      </w:tr>
      <w:tr w:rsidR="00B22F71" w:rsidRPr="006B1F76" w14:paraId="67EB88DC"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385E7B1"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3164D64" w14:textId="54A16952" w:rsidR="00B22F71" w:rsidRPr="00DA0007" w:rsidRDefault="00B22F71" w:rsidP="00F277BC">
            <w:pPr>
              <w:jc w:val="both"/>
              <w:rPr>
                <w:rFonts w:ascii="Century Gothic" w:hAnsi="Century Gothic"/>
                <w:sz w:val="20"/>
                <w:szCs w:val="20"/>
              </w:rPr>
            </w:pPr>
            <w:r w:rsidRPr="00DA0007">
              <w:rPr>
                <w:rFonts w:ascii="Century Gothic" w:hAnsi="Century Gothic"/>
                <w:sz w:val="20"/>
                <w:szCs w:val="20"/>
              </w:rPr>
              <w:t xml:space="preserve">Pēc Pasūtītāja </w:t>
            </w:r>
            <w:r w:rsidRPr="0041344F">
              <w:rPr>
                <w:rFonts w:ascii="Century Gothic" w:hAnsi="Century Gothic"/>
                <w:sz w:val="20"/>
                <w:szCs w:val="20"/>
              </w:rPr>
              <w:t>r</w:t>
            </w:r>
            <w:r w:rsidRPr="00DA0007">
              <w:rPr>
                <w:rFonts w:ascii="Century Gothic" w:hAnsi="Century Gothic"/>
                <w:sz w:val="20"/>
                <w:szCs w:val="20"/>
              </w:rPr>
              <w:t xml:space="preserve">akstiska pieprasījuma saņemšanas Pretendentam ne vēlāk kā 5 darba dienu laikā ir jānodrošina informācijas sagatavošana un nosūtīšana Pasūtītājam </w:t>
            </w:r>
            <w:r w:rsidRPr="0041344F">
              <w:rPr>
                <w:rFonts w:ascii="Century Gothic" w:hAnsi="Century Gothic"/>
                <w:sz w:val="20"/>
                <w:szCs w:val="20"/>
              </w:rPr>
              <w:t>par kopējo izmaksāto apdrošināšanas atlīdzību statistiku, norādot</w:t>
            </w:r>
            <w:r w:rsidRPr="00DA0007">
              <w:rPr>
                <w:rFonts w:ascii="Century Gothic" w:hAnsi="Century Gothic"/>
                <w:sz w:val="20"/>
                <w:szCs w:val="20"/>
              </w:rPr>
              <w:t xml:space="preserve"> arī izmaksu sadalījumu katrā no apdrošināšanas segumā iekļautajām veselības aprūpes pakalpojumu grupām, ievērojot Pasūtītāja </w:t>
            </w:r>
            <w:r w:rsidRPr="00B60AA2">
              <w:rPr>
                <w:rFonts w:ascii="Century Gothic" w:hAnsi="Century Gothic"/>
                <w:sz w:val="20"/>
                <w:szCs w:val="20"/>
              </w:rPr>
              <w:t>norādījumus.</w:t>
            </w:r>
          </w:p>
        </w:tc>
        <w:tc>
          <w:tcPr>
            <w:tcW w:w="3799" w:type="dxa"/>
            <w:tcBorders>
              <w:top w:val="single" w:sz="4" w:space="0" w:color="auto"/>
              <w:left w:val="single" w:sz="4" w:space="0" w:color="auto"/>
              <w:bottom w:val="single" w:sz="4" w:space="0" w:color="auto"/>
              <w:right w:val="single" w:sz="4" w:space="0" w:color="auto"/>
            </w:tcBorders>
          </w:tcPr>
          <w:p w14:paraId="09A3B1E0" w14:textId="77777777" w:rsidR="00B22F71" w:rsidRPr="006B1F76" w:rsidRDefault="00B22F71" w:rsidP="00F277BC">
            <w:pPr>
              <w:rPr>
                <w:rFonts w:ascii="Century Gothic" w:hAnsi="Century Gothic"/>
                <w:sz w:val="20"/>
                <w:szCs w:val="20"/>
              </w:rPr>
            </w:pPr>
          </w:p>
        </w:tc>
      </w:tr>
      <w:tr w:rsidR="00B22F71" w:rsidRPr="006B1F76" w14:paraId="36F05FE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1EE5061"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E8E7C72" w14:textId="77777777" w:rsidR="00B22F71" w:rsidRPr="00DA0007" w:rsidRDefault="00B22F71" w:rsidP="00F277BC">
            <w:pPr>
              <w:jc w:val="both"/>
              <w:rPr>
                <w:rFonts w:ascii="Century Gothic" w:hAnsi="Century Gothic"/>
                <w:sz w:val="20"/>
                <w:szCs w:val="20"/>
              </w:rPr>
            </w:pPr>
            <w:r w:rsidRPr="00DA0007">
              <w:rPr>
                <w:rFonts w:ascii="Century Gothic" w:hAnsi="Century Gothic"/>
                <w:sz w:val="20"/>
                <w:szCs w:val="20"/>
              </w:rPr>
              <w:t xml:space="preserve">Pretendents nepiemēro maksu par Kartes dublikāta izsniegšanu tās nozaudēšanas vai </w:t>
            </w:r>
            <w:r w:rsidRPr="00DA0007">
              <w:rPr>
                <w:rFonts w:ascii="Century Gothic" w:hAnsi="Century Gothic"/>
                <w:sz w:val="20"/>
                <w:szCs w:val="20"/>
              </w:rPr>
              <w:lastRenderedPageBreak/>
              <w:t>nozagšanas gadījumā, kā arī personas datu (piemēram, uzvārda) maiņas gadījumos.</w:t>
            </w:r>
          </w:p>
        </w:tc>
        <w:tc>
          <w:tcPr>
            <w:tcW w:w="3799" w:type="dxa"/>
            <w:tcBorders>
              <w:top w:val="single" w:sz="4" w:space="0" w:color="auto"/>
              <w:left w:val="single" w:sz="4" w:space="0" w:color="auto"/>
              <w:bottom w:val="single" w:sz="4" w:space="0" w:color="auto"/>
              <w:right w:val="single" w:sz="4" w:space="0" w:color="auto"/>
            </w:tcBorders>
          </w:tcPr>
          <w:p w14:paraId="7B48E7C5" w14:textId="77777777" w:rsidR="00B22F71" w:rsidRPr="006B1F76" w:rsidRDefault="00B22F71" w:rsidP="00F277BC">
            <w:pPr>
              <w:rPr>
                <w:rFonts w:ascii="Century Gothic" w:hAnsi="Century Gothic"/>
                <w:sz w:val="20"/>
                <w:szCs w:val="20"/>
              </w:rPr>
            </w:pPr>
          </w:p>
        </w:tc>
      </w:tr>
      <w:tr w:rsidR="00B22F71" w:rsidRPr="006B1F76" w14:paraId="5E5AF8E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E9C447D"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BFC36E5" w14:textId="1792458D" w:rsidR="00B22F71" w:rsidRPr="00DA0007" w:rsidRDefault="00B22F71" w:rsidP="00F277BC">
            <w:pPr>
              <w:jc w:val="both"/>
              <w:rPr>
                <w:rFonts w:ascii="Century Gothic" w:hAnsi="Century Gothic"/>
                <w:sz w:val="20"/>
                <w:szCs w:val="20"/>
              </w:rPr>
            </w:pPr>
            <w:r w:rsidRPr="00DA0007">
              <w:rPr>
                <w:rFonts w:ascii="Century Gothic" w:hAnsi="Century Gothic"/>
                <w:sz w:val="20"/>
                <w:szCs w:val="20"/>
              </w:rPr>
              <w:t xml:space="preserve">Pretendents bez maksas nodrošina VID izziņu sagatavošanu un izsniegšanu apdrošinātajiem darbiniekiem par iesniegtajiem čekiem atlīdzības saņemšanai, kuri saskaņā ar </w:t>
            </w:r>
            <w:r>
              <w:rPr>
                <w:rFonts w:ascii="Century Gothic" w:hAnsi="Century Gothic"/>
                <w:sz w:val="20"/>
                <w:szCs w:val="20"/>
              </w:rPr>
              <w:t>Pamata programmas un papildprogramm</w:t>
            </w:r>
            <w:r w:rsidR="00CB7CF0">
              <w:rPr>
                <w:rFonts w:ascii="Century Gothic" w:hAnsi="Century Gothic"/>
                <w:sz w:val="20"/>
                <w:szCs w:val="20"/>
              </w:rPr>
              <w:t>as</w:t>
            </w:r>
            <w:r>
              <w:rPr>
                <w:rFonts w:ascii="Century Gothic" w:hAnsi="Century Gothic"/>
                <w:sz w:val="20"/>
                <w:szCs w:val="20"/>
              </w:rPr>
              <w:t xml:space="preserve"> nosacījumiem</w:t>
            </w:r>
            <w:r w:rsidRPr="00DA0007">
              <w:rPr>
                <w:rFonts w:ascii="Century Gothic" w:hAnsi="Century Gothic"/>
                <w:sz w:val="20"/>
                <w:szCs w:val="20"/>
              </w:rPr>
              <w:t xml:space="preserve"> netiek apmaksāti 100% apmērā.</w:t>
            </w:r>
          </w:p>
        </w:tc>
        <w:tc>
          <w:tcPr>
            <w:tcW w:w="3799" w:type="dxa"/>
            <w:tcBorders>
              <w:top w:val="single" w:sz="4" w:space="0" w:color="auto"/>
              <w:left w:val="single" w:sz="4" w:space="0" w:color="auto"/>
              <w:bottom w:val="single" w:sz="4" w:space="0" w:color="auto"/>
              <w:right w:val="single" w:sz="4" w:space="0" w:color="auto"/>
            </w:tcBorders>
          </w:tcPr>
          <w:p w14:paraId="65D2AD9B" w14:textId="77777777" w:rsidR="00B22F71" w:rsidRPr="006B1F76" w:rsidRDefault="00B22F71" w:rsidP="00F277BC">
            <w:pPr>
              <w:rPr>
                <w:rFonts w:ascii="Century Gothic" w:hAnsi="Century Gothic"/>
                <w:sz w:val="20"/>
                <w:szCs w:val="20"/>
              </w:rPr>
            </w:pPr>
          </w:p>
        </w:tc>
      </w:tr>
      <w:tr w:rsidR="00B22F71" w:rsidRPr="006B1F76" w14:paraId="165E49A8"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30BE82C"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AD6BE8B" w14:textId="2DC7E0F3" w:rsidR="00B22F71" w:rsidRPr="00DA0007" w:rsidRDefault="00B22F71" w:rsidP="00F277BC">
            <w:pPr>
              <w:jc w:val="both"/>
              <w:rPr>
                <w:rFonts w:ascii="Century Gothic" w:hAnsi="Century Gothic"/>
                <w:sz w:val="20"/>
                <w:szCs w:val="20"/>
              </w:rPr>
            </w:pPr>
            <w:r w:rsidRPr="00407AE5">
              <w:rPr>
                <w:rFonts w:ascii="Century Gothic" w:hAnsi="Century Gothic"/>
                <w:sz w:val="20"/>
                <w:szCs w:val="20"/>
              </w:rPr>
              <w:t>Pretendents nevar pieprasīt kā obligātu iepriekšēju saskaņoša</w:t>
            </w:r>
            <w:r>
              <w:rPr>
                <w:rFonts w:ascii="Century Gothic" w:hAnsi="Century Gothic"/>
                <w:sz w:val="20"/>
                <w:szCs w:val="20"/>
              </w:rPr>
              <w:t>nu/ brīdināšanu par piedāvātās Pamata</w:t>
            </w:r>
            <w:r w:rsidRPr="00407AE5">
              <w:rPr>
                <w:rFonts w:ascii="Century Gothic" w:hAnsi="Century Gothic"/>
                <w:sz w:val="20"/>
                <w:szCs w:val="20"/>
              </w:rPr>
              <w:t xml:space="preserve"> programmas</w:t>
            </w:r>
            <w:r>
              <w:rPr>
                <w:rFonts w:ascii="Century Gothic" w:hAnsi="Century Gothic"/>
                <w:sz w:val="20"/>
                <w:szCs w:val="20"/>
              </w:rPr>
              <w:t xml:space="preserve"> un papild</w:t>
            </w:r>
            <w:r w:rsidR="00CB7CF0">
              <w:rPr>
                <w:rFonts w:ascii="Century Gothic" w:hAnsi="Century Gothic"/>
                <w:sz w:val="20"/>
                <w:szCs w:val="20"/>
              </w:rPr>
              <w:t>programmas</w:t>
            </w:r>
            <w:r w:rsidR="00CB7CF0" w:rsidRPr="00407AE5">
              <w:rPr>
                <w:rFonts w:ascii="Century Gothic" w:hAnsi="Century Gothic"/>
                <w:sz w:val="20"/>
                <w:szCs w:val="20"/>
              </w:rPr>
              <w:t xml:space="preserve"> </w:t>
            </w:r>
            <w:r w:rsidRPr="00407AE5">
              <w:rPr>
                <w:rFonts w:ascii="Century Gothic" w:hAnsi="Century Gothic"/>
                <w:sz w:val="20"/>
                <w:szCs w:val="20"/>
              </w:rPr>
              <w:t>segumā iekļautajiem veselības aprūpes pakalpojumiem kā saņemto pakalpojumu apmaksas nosacījumu. Apdrošināšanas segumā iekļauto pakalpojumu iepriekšēja nesaskaņošana nedrīkst būt atlīdzības atteikuma iemesls.</w:t>
            </w:r>
          </w:p>
        </w:tc>
        <w:tc>
          <w:tcPr>
            <w:tcW w:w="3799" w:type="dxa"/>
            <w:tcBorders>
              <w:top w:val="single" w:sz="4" w:space="0" w:color="auto"/>
              <w:left w:val="single" w:sz="4" w:space="0" w:color="auto"/>
              <w:bottom w:val="single" w:sz="4" w:space="0" w:color="auto"/>
              <w:right w:val="single" w:sz="4" w:space="0" w:color="auto"/>
            </w:tcBorders>
          </w:tcPr>
          <w:p w14:paraId="7B58BD2C" w14:textId="77777777" w:rsidR="00B22F71" w:rsidRPr="006B1F76" w:rsidRDefault="00B22F71" w:rsidP="00F277BC">
            <w:pPr>
              <w:rPr>
                <w:rFonts w:ascii="Century Gothic" w:hAnsi="Century Gothic"/>
                <w:sz w:val="20"/>
                <w:szCs w:val="20"/>
              </w:rPr>
            </w:pPr>
          </w:p>
        </w:tc>
      </w:tr>
      <w:tr w:rsidR="00B22F71" w:rsidRPr="006B1F76" w14:paraId="7A80E794"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A3C717F"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BDAE935" w14:textId="08B704D3" w:rsidR="00B22F71" w:rsidRPr="00407AE5" w:rsidRDefault="00B22F71" w:rsidP="00F277BC">
            <w:pPr>
              <w:jc w:val="both"/>
              <w:rPr>
                <w:rFonts w:ascii="Century Gothic" w:hAnsi="Century Gothic"/>
                <w:sz w:val="20"/>
                <w:szCs w:val="20"/>
              </w:rPr>
            </w:pPr>
            <w:r w:rsidRPr="00407AE5">
              <w:rPr>
                <w:rFonts w:ascii="Century Gothic" w:hAnsi="Century Gothic"/>
                <w:sz w:val="20"/>
                <w:szCs w:val="20"/>
              </w:rPr>
              <w:t xml:space="preserve">Gadījumos, ja piedāvāto </w:t>
            </w:r>
            <w:r>
              <w:rPr>
                <w:rFonts w:ascii="Century Gothic" w:hAnsi="Century Gothic"/>
                <w:sz w:val="20"/>
                <w:szCs w:val="20"/>
              </w:rPr>
              <w:t>Pamata un papild</w:t>
            </w:r>
            <w:r w:rsidRPr="00407AE5">
              <w:rPr>
                <w:rFonts w:ascii="Century Gothic" w:hAnsi="Century Gothic"/>
                <w:sz w:val="20"/>
                <w:szCs w:val="20"/>
              </w:rPr>
              <w:t>programm</w:t>
            </w:r>
            <w:r w:rsidR="00CB7CF0">
              <w:rPr>
                <w:rFonts w:ascii="Century Gothic" w:hAnsi="Century Gothic"/>
                <w:sz w:val="20"/>
                <w:szCs w:val="20"/>
              </w:rPr>
              <w:t>as</w:t>
            </w:r>
            <w:r w:rsidRPr="00407AE5">
              <w:rPr>
                <w:rFonts w:ascii="Century Gothic" w:hAnsi="Century Gothic"/>
                <w:sz w:val="20"/>
                <w:szCs w:val="20"/>
              </w:rPr>
              <w:t xml:space="preserve"> segumā ir iekļauts kāds pakalpojums, kura saņemšana līguma iestādē, uzrādot Karti un neveicot sākotnēju apmaksu no apdrošināto darbinieku personīgajiem naudas līdzekļiem, ir iespējama tikai veicot iepriekšēju saskaņojumu ar Pretendentu (tas ir, “garantijas vēstuļu” sagatavošana un izsniegšana), tad Pretendentam ir jānodrošina, ka saskaņošanu apdrošinātie visos gadījumos var veikt paši, bez Pasūtītāja starpniecības un ka</w:t>
            </w:r>
            <w:r>
              <w:rPr>
                <w:rFonts w:ascii="Century Gothic" w:hAnsi="Century Gothic"/>
                <w:sz w:val="20"/>
                <w:szCs w:val="20"/>
              </w:rPr>
              <w:t xml:space="preserve"> tas tiek veikts ne vēlāk kā 3 (trīs</w:t>
            </w:r>
            <w:r w:rsidRPr="00407AE5">
              <w:rPr>
                <w:rFonts w:ascii="Century Gothic" w:hAnsi="Century Gothic"/>
                <w:sz w:val="20"/>
                <w:szCs w:val="20"/>
              </w:rPr>
              <w:t>) darba dienu laikā no brīža, kad s</w:t>
            </w:r>
            <w:r>
              <w:rPr>
                <w:rFonts w:ascii="Century Gothic" w:hAnsi="Century Gothic"/>
                <w:sz w:val="20"/>
                <w:szCs w:val="20"/>
              </w:rPr>
              <w:t xml:space="preserve">aņemta nepieciešamā informācija </w:t>
            </w:r>
            <w:r w:rsidRPr="00407AE5">
              <w:rPr>
                <w:rFonts w:ascii="Century Gothic" w:hAnsi="Century Gothic"/>
                <w:sz w:val="20"/>
                <w:szCs w:val="20"/>
              </w:rPr>
              <w:t>“garantijas vēstules” sagatavošanai</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58316873" w14:textId="77777777" w:rsidR="00B22F71" w:rsidRPr="006B1F76" w:rsidRDefault="00B22F71" w:rsidP="00F277BC">
            <w:pPr>
              <w:rPr>
                <w:rFonts w:ascii="Century Gothic" w:hAnsi="Century Gothic"/>
                <w:sz w:val="20"/>
                <w:szCs w:val="20"/>
              </w:rPr>
            </w:pPr>
          </w:p>
        </w:tc>
      </w:tr>
      <w:tr w:rsidR="00B22F71" w:rsidRPr="006B1F76" w14:paraId="2F4A1CA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E4116DF"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2173776" w14:textId="77777777" w:rsidR="00B22F71" w:rsidRPr="00407AE5" w:rsidRDefault="00B22F71" w:rsidP="00F277BC">
            <w:pPr>
              <w:jc w:val="both"/>
              <w:rPr>
                <w:rFonts w:ascii="Century Gothic" w:hAnsi="Century Gothic"/>
                <w:sz w:val="20"/>
                <w:szCs w:val="20"/>
              </w:rPr>
            </w:pPr>
            <w:r w:rsidRPr="00A00687">
              <w:rPr>
                <w:rFonts w:ascii="Century Gothic" w:hAnsi="Century Gothic"/>
                <w:sz w:val="20"/>
                <w:szCs w:val="20"/>
              </w:rPr>
              <w:t>Ja apdrošinātais darbinieks vēlas noskaidrot, vai kāds konkrēts veselības aprūpes pakalpojums, par kuru tam sākotnēji ir jānorēķinās no personīgajiem naudas līdzekļiem, ir/nav iekļauts apdrošināšanas segumā, tad Pretendents nav tiesīgs atteikties sniegt šādu informāciju par pakalpojumu un tā saņemšanas nosacījumiem, tajā skaitā arī gadījumos, kad konkrētā veselības aprūpes pakalpojuma apmaksu ietekmē arī citi faktori – diagnoze, procedūras veids, u.tml.</w:t>
            </w:r>
          </w:p>
        </w:tc>
        <w:tc>
          <w:tcPr>
            <w:tcW w:w="3799" w:type="dxa"/>
            <w:tcBorders>
              <w:top w:val="single" w:sz="4" w:space="0" w:color="auto"/>
              <w:left w:val="single" w:sz="4" w:space="0" w:color="auto"/>
              <w:bottom w:val="single" w:sz="4" w:space="0" w:color="auto"/>
              <w:right w:val="single" w:sz="4" w:space="0" w:color="auto"/>
            </w:tcBorders>
          </w:tcPr>
          <w:p w14:paraId="2FB78A87" w14:textId="77777777" w:rsidR="00B22F71" w:rsidRPr="006B1F76" w:rsidRDefault="00B22F71" w:rsidP="00F277BC">
            <w:pPr>
              <w:rPr>
                <w:rFonts w:ascii="Century Gothic" w:hAnsi="Century Gothic"/>
                <w:sz w:val="20"/>
                <w:szCs w:val="20"/>
              </w:rPr>
            </w:pPr>
          </w:p>
        </w:tc>
      </w:tr>
      <w:tr w:rsidR="00B22F71" w:rsidRPr="006B1F76" w14:paraId="05599810"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93A3B0A"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9F7B896" w14:textId="77777777" w:rsidR="00B22F71" w:rsidRPr="00A00687" w:rsidRDefault="00B22F71" w:rsidP="00F277BC">
            <w:pPr>
              <w:jc w:val="both"/>
              <w:rPr>
                <w:rFonts w:ascii="Century Gothic" w:hAnsi="Century Gothic"/>
                <w:sz w:val="20"/>
                <w:szCs w:val="20"/>
              </w:rPr>
            </w:pPr>
            <w:r w:rsidRPr="00A00687">
              <w:rPr>
                <w:rFonts w:ascii="Century Gothic" w:hAnsi="Century Gothic"/>
                <w:sz w:val="20"/>
                <w:szCs w:val="20"/>
              </w:rPr>
              <w:t xml:space="preserve">Pretendents garantē nevērsties pret </w:t>
            </w:r>
            <w:r w:rsidRPr="00956C86">
              <w:rPr>
                <w:rFonts w:ascii="Century Gothic" w:hAnsi="Century Gothic"/>
                <w:sz w:val="20"/>
                <w:szCs w:val="20"/>
              </w:rPr>
              <w:t>Pasūtītāju, cik tas nav pretrunā ar  Apdrošināšanas līguma likumu, gadījumos, ja apdrošinātais darbinieks spēkā esošās Kartes ietvaros ir pārtērējis apdrošinājuma</w:t>
            </w:r>
            <w:r w:rsidRPr="00A00687">
              <w:rPr>
                <w:rFonts w:ascii="Century Gothic" w:hAnsi="Century Gothic"/>
                <w:sz w:val="20"/>
                <w:szCs w:val="20"/>
              </w:rPr>
              <w:t xml:space="preserve"> summas un limitus, saņēmis ārstnieciskos pakalpojumus, kas nav paredzēti apdrošināšanas </w:t>
            </w:r>
            <w:r>
              <w:rPr>
                <w:rFonts w:ascii="Century Gothic" w:hAnsi="Century Gothic"/>
                <w:sz w:val="20"/>
                <w:szCs w:val="20"/>
              </w:rPr>
              <w:t>segumā</w:t>
            </w:r>
            <w:r w:rsidRPr="00A00687">
              <w:rPr>
                <w:rFonts w:ascii="Century Gothic" w:hAnsi="Century Gothic"/>
                <w:sz w:val="20"/>
                <w:szCs w:val="20"/>
              </w:rPr>
              <w:t xml:space="preserve">, kā arī, ja tas ir saņēmis </w:t>
            </w:r>
            <w:r>
              <w:rPr>
                <w:rFonts w:ascii="Century Gothic" w:hAnsi="Century Gothic"/>
                <w:sz w:val="20"/>
                <w:szCs w:val="20"/>
              </w:rPr>
              <w:t>veselības aprūpes</w:t>
            </w:r>
            <w:r w:rsidRPr="00A00687">
              <w:rPr>
                <w:rFonts w:ascii="Century Gothic" w:hAnsi="Century Gothic"/>
                <w:sz w:val="20"/>
                <w:szCs w:val="20"/>
              </w:rPr>
              <w:t xml:space="preserve"> pakalpojumus </w:t>
            </w:r>
            <w:r w:rsidRPr="00A00687">
              <w:rPr>
                <w:rFonts w:ascii="Century Gothic" w:hAnsi="Century Gothic"/>
                <w:sz w:val="20"/>
                <w:szCs w:val="20"/>
              </w:rPr>
              <w:lastRenderedPageBreak/>
              <w:t>pēc attiecīgās Kartes darbības pārtraukšanas.</w:t>
            </w:r>
          </w:p>
        </w:tc>
        <w:tc>
          <w:tcPr>
            <w:tcW w:w="3799" w:type="dxa"/>
            <w:tcBorders>
              <w:top w:val="single" w:sz="4" w:space="0" w:color="auto"/>
              <w:left w:val="single" w:sz="4" w:space="0" w:color="auto"/>
              <w:bottom w:val="single" w:sz="4" w:space="0" w:color="auto"/>
              <w:right w:val="single" w:sz="4" w:space="0" w:color="auto"/>
            </w:tcBorders>
          </w:tcPr>
          <w:p w14:paraId="0F71370D" w14:textId="77777777" w:rsidR="00B22F71" w:rsidRPr="006B1F76" w:rsidRDefault="00B22F71" w:rsidP="00F277BC">
            <w:pPr>
              <w:rPr>
                <w:rFonts w:ascii="Century Gothic" w:hAnsi="Century Gothic"/>
                <w:sz w:val="20"/>
                <w:szCs w:val="20"/>
              </w:rPr>
            </w:pPr>
          </w:p>
        </w:tc>
      </w:tr>
      <w:tr w:rsidR="00B22F71" w:rsidRPr="006B1F76" w14:paraId="6D95CB7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92B42FA"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BB54E41" w14:textId="77777777" w:rsidR="00B22F71" w:rsidRPr="00A00687" w:rsidRDefault="00B22F71" w:rsidP="00F277BC">
            <w:pPr>
              <w:jc w:val="both"/>
              <w:rPr>
                <w:rFonts w:ascii="Century Gothic" w:hAnsi="Century Gothic"/>
                <w:sz w:val="20"/>
                <w:szCs w:val="20"/>
              </w:rPr>
            </w:pPr>
            <w:r>
              <w:rPr>
                <w:rFonts w:ascii="Century Gothic" w:hAnsi="Century Gothic"/>
                <w:sz w:val="20"/>
                <w:szCs w:val="20"/>
              </w:rPr>
              <w:t>Pretendents L</w:t>
            </w:r>
            <w:r w:rsidRPr="00BC6B21">
              <w:rPr>
                <w:rFonts w:ascii="Century Gothic" w:hAnsi="Century Gothic"/>
                <w:sz w:val="20"/>
                <w:szCs w:val="20"/>
              </w:rPr>
              <w:t xml:space="preserve">īguma </w:t>
            </w:r>
            <w:r>
              <w:rPr>
                <w:rFonts w:ascii="Century Gothic" w:hAnsi="Century Gothic"/>
                <w:sz w:val="20"/>
                <w:szCs w:val="20"/>
              </w:rPr>
              <w:t xml:space="preserve">un Polises </w:t>
            </w:r>
            <w:r w:rsidRPr="00BC6B21">
              <w:rPr>
                <w:rFonts w:ascii="Century Gothic" w:hAnsi="Century Gothic"/>
                <w:sz w:val="20"/>
                <w:szCs w:val="20"/>
              </w:rPr>
              <w:t xml:space="preserve">darbības laikā nedrīkst paaugstināt piedāvāto apdrošināšanas pakalpojumu prēmiju (cenu), samazināt un/vai pasliktināt piedāvājumā norādīto apdrošināšanas pakalpojumu apjomu un kvalitāti, kā arī jebkādā veidā </w:t>
            </w:r>
            <w:r>
              <w:rPr>
                <w:rFonts w:ascii="Century Gothic" w:hAnsi="Century Gothic"/>
                <w:sz w:val="20"/>
                <w:szCs w:val="20"/>
              </w:rPr>
              <w:t>Lī</w:t>
            </w:r>
            <w:r w:rsidRPr="00BC6B21">
              <w:rPr>
                <w:rFonts w:ascii="Century Gothic" w:hAnsi="Century Gothic"/>
                <w:sz w:val="20"/>
                <w:szCs w:val="20"/>
              </w:rPr>
              <w:t>guma darbības laikā mainīt nosacījumus attiecībā uz piedāvātā pakalpojuma sniegšanas kārtību.</w:t>
            </w:r>
          </w:p>
        </w:tc>
        <w:tc>
          <w:tcPr>
            <w:tcW w:w="3799" w:type="dxa"/>
            <w:tcBorders>
              <w:top w:val="single" w:sz="4" w:space="0" w:color="auto"/>
              <w:left w:val="single" w:sz="4" w:space="0" w:color="auto"/>
              <w:bottom w:val="single" w:sz="4" w:space="0" w:color="auto"/>
              <w:right w:val="single" w:sz="4" w:space="0" w:color="auto"/>
            </w:tcBorders>
          </w:tcPr>
          <w:p w14:paraId="258800DC" w14:textId="77777777" w:rsidR="00B22F71" w:rsidRPr="006B1F76" w:rsidRDefault="00B22F71" w:rsidP="00F277BC">
            <w:pPr>
              <w:rPr>
                <w:rFonts w:ascii="Century Gothic" w:hAnsi="Century Gothic"/>
                <w:sz w:val="20"/>
                <w:szCs w:val="20"/>
              </w:rPr>
            </w:pPr>
          </w:p>
        </w:tc>
      </w:tr>
      <w:tr w:rsidR="00B22F71" w:rsidRPr="006B1F76" w14:paraId="70B02CAE"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6AB8260" w14:textId="77777777" w:rsidR="00B22F71" w:rsidRPr="006B1F76" w:rsidRDefault="00B22F71" w:rsidP="00F277BC">
            <w:pPr>
              <w:numPr>
                <w:ilvl w:val="0"/>
                <w:numId w:val="15"/>
              </w:numPr>
              <w:ind w:left="596" w:hanging="596"/>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CB57751" w14:textId="77777777" w:rsidR="00B22F71" w:rsidRDefault="00B22F71" w:rsidP="00F277BC">
            <w:pPr>
              <w:jc w:val="both"/>
              <w:rPr>
                <w:rFonts w:ascii="Century Gothic" w:hAnsi="Century Gothic"/>
                <w:sz w:val="20"/>
                <w:szCs w:val="20"/>
              </w:rPr>
            </w:pPr>
            <w:r w:rsidRPr="00F66A98">
              <w:rPr>
                <w:rFonts w:ascii="Century Gothic" w:hAnsi="Century Gothic"/>
                <w:sz w:val="20"/>
                <w:szCs w:val="20"/>
              </w:rPr>
              <w:t>Pretrunu gadījumā starp Pasūtītāja tehniskās specifikācijas prasībām, Pretendenta iesniegto tehnisko piedāvājumu un Pretendenta veselības apdrošināšanas noteikumiem, noteicošās ir tehniskās specifikācijas prasības un tām atbilstošs tehniskais piedāvājums. Pretendenta veselības apdrošināšanas noteikumi ir spēkā, ciktāl tie nav pretrunā ar tehniskās specifikācijas prasībām un nepasliktina Pasūtītāja vai apdrošināto darbinieku stāvokli.</w:t>
            </w:r>
          </w:p>
        </w:tc>
        <w:tc>
          <w:tcPr>
            <w:tcW w:w="3799" w:type="dxa"/>
            <w:tcBorders>
              <w:top w:val="single" w:sz="4" w:space="0" w:color="auto"/>
              <w:left w:val="single" w:sz="4" w:space="0" w:color="auto"/>
              <w:bottom w:val="single" w:sz="4" w:space="0" w:color="auto"/>
              <w:right w:val="single" w:sz="4" w:space="0" w:color="auto"/>
            </w:tcBorders>
          </w:tcPr>
          <w:p w14:paraId="78AF1B1D" w14:textId="77777777" w:rsidR="00B22F71" w:rsidRPr="006B1F76" w:rsidRDefault="00B22F71" w:rsidP="00F277BC">
            <w:pPr>
              <w:rPr>
                <w:rFonts w:ascii="Century Gothic" w:hAnsi="Century Gothic"/>
                <w:sz w:val="20"/>
                <w:szCs w:val="20"/>
              </w:rPr>
            </w:pPr>
          </w:p>
        </w:tc>
      </w:tr>
      <w:tr w:rsidR="00B22F71" w:rsidRPr="006B1F76" w14:paraId="354C0B72"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tcPr>
          <w:p w14:paraId="31AF06DF" w14:textId="77777777" w:rsidR="00B22F71" w:rsidRPr="006B1F76" w:rsidRDefault="00B22F71" w:rsidP="00F277BC">
            <w:pPr>
              <w:jc w:val="both"/>
              <w:rPr>
                <w:rFonts w:ascii="Century Gothic" w:hAnsi="Century Gothic"/>
                <w:sz w:val="20"/>
                <w:szCs w:val="20"/>
              </w:rPr>
            </w:pPr>
            <w:proofErr w:type="spellStart"/>
            <w:r w:rsidRPr="006B1F76">
              <w:rPr>
                <w:rFonts w:ascii="Century Gothic" w:hAnsi="Century Gothic"/>
                <w:b/>
                <w:sz w:val="20"/>
                <w:szCs w:val="20"/>
              </w:rPr>
              <w:t>N.p.k</w:t>
            </w:r>
            <w:proofErr w:type="spellEnd"/>
            <w:r w:rsidRPr="006B1F76">
              <w:rPr>
                <w:rFonts w:ascii="Century Gothic" w:hAnsi="Century Gothic"/>
                <w:b/>
                <w:sz w:val="20"/>
                <w:szCs w:val="20"/>
              </w:rPr>
              <w:t>.</w:t>
            </w:r>
          </w:p>
        </w:tc>
        <w:tc>
          <w:tcPr>
            <w:tcW w:w="4502" w:type="dxa"/>
            <w:tcBorders>
              <w:top w:val="single" w:sz="4" w:space="0" w:color="auto"/>
              <w:left w:val="single" w:sz="4" w:space="0" w:color="auto"/>
              <w:bottom w:val="single" w:sz="4" w:space="0" w:color="auto"/>
              <w:right w:val="single" w:sz="4" w:space="0" w:color="auto"/>
            </w:tcBorders>
            <w:shd w:val="clear" w:color="auto" w:fill="CCFF99"/>
          </w:tcPr>
          <w:p w14:paraId="22A77600"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Minimālās prasības</w:t>
            </w:r>
          </w:p>
        </w:tc>
        <w:tc>
          <w:tcPr>
            <w:tcW w:w="3799" w:type="dxa"/>
            <w:tcBorders>
              <w:top w:val="single" w:sz="4" w:space="0" w:color="auto"/>
              <w:left w:val="single" w:sz="4" w:space="0" w:color="auto"/>
              <w:bottom w:val="single" w:sz="4" w:space="0" w:color="auto"/>
              <w:right w:val="single" w:sz="4" w:space="0" w:color="auto"/>
            </w:tcBorders>
            <w:shd w:val="clear" w:color="auto" w:fill="CCFF99"/>
          </w:tcPr>
          <w:p w14:paraId="0D66A170"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Detalizēts pretendenta piedāvājums</w:t>
            </w:r>
          </w:p>
        </w:tc>
      </w:tr>
      <w:tr w:rsidR="00B22F71" w:rsidRPr="006B1F76" w14:paraId="35AC5AE5" w14:textId="77777777" w:rsidTr="00F277BC">
        <w:tc>
          <w:tcPr>
            <w:tcW w:w="993" w:type="dxa"/>
            <w:tcBorders>
              <w:top w:val="single" w:sz="4" w:space="0" w:color="auto"/>
              <w:left w:val="single" w:sz="4" w:space="0" w:color="auto"/>
              <w:bottom w:val="single" w:sz="4" w:space="0" w:color="auto"/>
              <w:right w:val="single" w:sz="4" w:space="0" w:color="auto"/>
            </w:tcBorders>
            <w:shd w:val="clear" w:color="auto" w:fill="CCFF99"/>
          </w:tcPr>
          <w:p w14:paraId="415FF260" w14:textId="77777777" w:rsidR="00B22F71" w:rsidRPr="006B1F76" w:rsidRDefault="00B22F71" w:rsidP="00F277BC">
            <w:pPr>
              <w:jc w:val="both"/>
              <w:rPr>
                <w:rFonts w:ascii="Century Gothic" w:hAnsi="Century Gothic"/>
                <w:b/>
                <w:sz w:val="20"/>
                <w:szCs w:val="20"/>
              </w:rPr>
            </w:pPr>
            <w:r>
              <w:rPr>
                <w:rFonts w:ascii="Century Gothic" w:hAnsi="Century Gothic"/>
                <w:b/>
                <w:sz w:val="20"/>
                <w:szCs w:val="20"/>
              </w:rPr>
              <w:t>B</w:t>
            </w:r>
            <w:r w:rsidRPr="006B1F76">
              <w:rPr>
                <w:rFonts w:ascii="Century Gothic" w:hAnsi="Century Gothic"/>
                <w:b/>
                <w:sz w:val="20"/>
                <w:szCs w:val="20"/>
              </w:rPr>
              <w:t xml:space="preserve"> daļa:</w:t>
            </w:r>
          </w:p>
        </w:tc>
        <w:tc>
          <w:tcPr>
            <w:tcW w:w="8308" w:type="dxa"/>
            <w:gridSpan w:val="3"/>
            <w:tcBorders>
              <w:top w:val="single" w:sz="4" w:space="0" w:color="auto"/>
              <w:left w:val="single" w:sz="4" w:space="0" w:color="auto"/>
              <w:bottom w:val="single" w:sz="4" w:space="0" w:color="auto"/>
              <w:right w:val="single" w:sz="4" w:space="0" w:color="auto"/>
            </w:tcBorders>
            <w:shd w:val="clear" w:color="auto" w:fill="CCFF99"/>
          </w:tcPr>
          <w:p w14:paraId="18E21E2D" w14:textId="77777777" w:rsidR="00B22F71" w:rsidRPr="006B1F76" w:rsidRDefault="00B22F71" w:rsidP="00F277BC">
            <w:pPr>
              <w:rPr>
                <w:rFonts w:ascii="Century Gothic" w:hAnsi="Century Gothic"/>
                <w:sz w:val="20"/>
                <w:szCs w:val="20"/>
              </w:rPr>
            </w:pPr>
            <w:r>
              <w:rPr>
                <w:rFonts w:ascii="Century Gothic" w:hAnsi="Century Gothic"/>
                <w:b/>
                <w:sz w:val="20"/>
                <w:szCs w:val="20"/>
              </w:rPr>
              <w:t>Pasūtītāja izvirzītās prasības P</w:t>
            </w:r>
            <w:r w:rsidRPr="00F66A98">
              <w:rPr>
                <w:rFonts w:ascii="Century Gothic" w:hAnsi="Century Gothic"/>
                <w:b/>
                <w:sz w:val="20"/>
                <w:szCs w:val="20"/>
              </w:rPr>
              <w:t xml:space="preserve">amata veselības apdrošināšanas </w:t>
            </w:r>
            <w:r>
              <w:rPr>
                <w:rFonts w:ascii="Century Gothic" w:hAnsi="Century Gothic"/>
                <w:b/>
                <w:sz w:val="20"/>
                <w:szCs w:val="20"/>
              </w:rPr>
              <w:t>programmas</w:t>
            </w:r>
            <w:r w:rsidRPr="00F66A98">
              <w:rPr>
                <w:rFonts w:ascii="Century Gothic" w:hAnsi="Century Gothic"/>
                <w:b/>
                <w:sz w:val="20"/>
                <w:szCs w:val="20"/>
              </w:rPr>
              <w:t xml:space="preserve"> segumam</w:t>
            </w:r>
            <w:r>
              <w:rPr>
                <w:rFonts w:ascii="Century Gothic" w:hAnsi="Century Gothic"/>
                <w:b/>
                <w:sz w:val="20"/>
                <w:szCs w:val="20"/>
              </w:rPr>
              <w:t xml:space="preserve"> </w:t>
            </w:r>
            <w:r w:rsidRPr="00F66A98">
              <w:rPr>
                <w:rFonts w:ascii="Century Gothic" w:hAnsi="Century Gothic"/>
                <w:sz w:val="20"/>
                <w:szCs w:val="20"/>
              </w:rPr>
              <w:t>(veselības apdrošināšanas programmu komplekts par Pasūtītāja budžeta līdzekļiem)</w:t>
            </w:r>
            <w:r w:rsidRPr="00A33483">
              <w:rPr>
                <w:rFonts w:ascii="Century Gothic" w:hAnsi="Century Gothic"/>
                <w:b/>
                <w:sz w:val="20"/>
                <w:szCs w:val="20"/>
              </w:rPr>
              <w:t>:</w:t>
            </w:r>
          </w:p>
        </w:tc>
      </w:tr>
      <w:tr w:rsidR="00B22F71" w:rsidRPr="006B1F76" w14:paraId="05006518"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027E606" w14:textId="77777777" w:rsidR="00B22F71" w:rsidRPr="006B1F76" w:rsidRDefault="00B22F71" w:rsidP="00F277BC">
            <w:pPr>
              <w:numPr>
                <w:ilvl w:val="0"/>
                <w:numId w:val="16"/>
              </w:numPr>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5B03E10" w14:textId="586F8D64" w:rsidR="00B22F71" w:rsidRPr="00F66A98" w:rsidRDefault="00B22F71" w:rsidP="00F277BC">
            <w:pPr>
              <w:pStyle w:val="BodyText"/>
              <w:ind w:right="79"/>
              <w:rPr>
                <w:rFonts w:ascii="Century Gothic" w:hAnsi="Century Gothic"/>
                <w:sz w:val="20"/>
                <w:szCs w:val="20"/>
              </w:rPr>
            </w:pPr>
            <w:r w:rsidRPr="004D2A0B">
              <w:rPr>
                <w:rFonts w:ascii="Century Gothic" w:hAnsi="Century Gothic"/>
                <w:b/>
                <w:caps/>
                <w:sz w:val="20"/>
                <w:szCs w:val="20"/>
                <w:lang w:val="lv-LV"/>
              </w:rPr>
              <w:t>AMBULATORĀS UN STACIONĀRĀS VESELĪBAS APRŪPES PAKALPOJUMI  a</w:t>
            </w:r>
            <w:r>
              <w:rPr>
                <w:rFonts w:ascii="Century Gothic" w:hAnsi="Century Gothic"/>
                <w:b/>
                <w:caps/>
                <w:sz w:val="20"/>
                <w:szCs w:val="20"/>
                <w:lang w:val="lv-LV"/>
              </w:rPr>
              <w:t>r kopējo apdrošinājuma summu</w:t>
            </w:r>
            <w:r w:rsidRPr="004D2A0B">
              <w:rPr>
                <w:rFonts w:ascii="Century Gothic" w:hAnsi="Century Gothic"/>
                <w:b/>
                <w:caps/>
                <w:sz w:val="20"/>
                <w:szCs w:val="20"/>
                <w:lang w:val="lv-LV"/>
              </w:rPr>
              <w:t xml:space="preserve"> polises darbības term</w:t>
            </w:r>
            <w:r>
              <w:rPr>
                <w:rFonts w:ascii="Century Gothic" w:hAnsi="Century Gothic"/>
                <w:b/>
                <w:caps/>
                <w:sz w:val="20"/>
                <w:szCs w:val="20"/>
                <w:lang w:val="lv-LV"/>
              </w:rPr>
              <w:t>iņa laikā ne mazāk kā EUR 5 </w:t>
            </w:r>
            <w:r w:rsidR="00AE497D">
              <w:rPr>
                <w:rFonts w:ascii="Century Gothic" w:hAnsi="Century Gothic"/>
                <w:b/>
                <w:caps/>
                <w:sz w:val="20"/>
                <w:szCs w:val="20"/>
                <w:lang w:val="lv-LV"/>
              </w:rPr>
              <w:t>5</w:t>
            </w:r>
            <w:r>
              <w:rPr>
                <w:rFonts w:ascii="Century Gothic" w:hAnsi="Century Gothic"/>
                <w:b/>
                <w:caps/>
                <w:sz w:val="20"/>
                <w:szCs w:val="20"/>
                <w:lang w:val="lv-LV"/>
              </w:rPr>
              <w:t>00.</w:t>
            </w:r>
            <w:r w:rsidRPr="004D2A0B">
              <w:rPr>
                <w:rFonts w:ascii="Century Gothic" w:hAnsi="Century Gothic"/>
                <w:b/>
                <w:caps/>
                <w:sz w:val="20"/>
                <w:szCs w:val="20"/>
                <w:lang w:val="lv-LV"/>
              </w:rPr>
              <w:t>00</w:t>
            </w:r>
            <w:r>
              <w:rPr>
                <w:rFonts w:ascii="Century Gothic" w:hAnsi="Century Gothic"/>
                <w:b/>
                <w:caps/>
                <w:sz w:val="20"/>
                <w:szCs w:val="20"/>
                <w:lang w:val="lv-LV"/>
              </w:rPr>
              <w:t xml:space="preserve"> (pieci tūkstoši </w:t>
            </w:r>
            <w:r w:rsidR="00AE497D">
              <w:rPr>
                <w:rFonts w:ascii="Century Gothic" w:hAnsi="Century Gothic"/>
                <w:b/>
                <w:caps/>
                <w:sz w:val="20"/>
                <w:szCs w:val="20"/>
                <w:lang w:val="lv-LV"/>
              </w:rPr>
              <w:t xml:space="preserve">PIECI SIMTI </w:t>
            </w:r>
            <w:r>
              <w:rPr>
                <w:rFonts w:ascii="Century Gothic" w:hAnsi="Century Gothic"/>
                <w:b/>
                <w:caps/>
                <w:sz w:val="20"/>
                <w:szCs w:val="20"/>
                <w:lang w:val="lv-LV"/>
              </w:rPr>
              <w:t>eURO)</w:t>
            </w:r>
            <w:r>
              <w:rPr>
                <w:rFonts w:ascii="Century Gothic" w:hAnsi="Century Gothic"/>
                <w:sz w:val="20"/>
                <w:szCs w:val="20"/>
                <w:lang w:val="lv-LV"/>
              </w:rPr>
              <w:t>, tajā skaitā:</w:t>
            </w:r>
          </w:p>
        </w:tc>
        <w:tc>
          <w:tcPr>
            <w:tcW w:w="3799" w:type="dxa"/>
            <w:tcBorders>
              <w:top w:val="single" w:sz="4" w:space="0" w:color="auto"/>
              <w:left w:val="single" w:sz="4" w:space="0" w:color="auto"/>
              <w:bottom w:val="single" w:sz="4" w:space="0" w:color="auto"/>
              <w:right w:val="single" w:sz="4" w:space="0" w:color="auto"/>
            </w:tcBorders>
          </w:tcPr>
          <w:p w14:paraId="5549A309" w14:textId="77777777" w:rsidR="00B22F71" w:rsidRPr="006B1F76" w:rsidRDefault="00B22F71" w:rsidP="00F277BC">
            <w:pPr>
              <w:rPr>
                <w:rFonts w:ascii="Century Gothic" w:hAnsi="Century Gothic"/>
                <w:sz w:val="20"/>
                <w:szCs w:val="20"/>
              </w:rPr>
            </w:pPr>
          </w:p>
        </w:tc>
      </w:tr>
      <w:tr w:rsidR="00B22F71" w:rsidRPr="006B1F76" w14:paraId="15C995A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B32EE81" w14:textId="77777777" w:rsidR="00B22F71" w:rsidRPr="006B1F76" w:rsidRDefault="00B22F71" w:rsidP="00F277BC">
            <w:pPr>
              <w:numPr>
                <w:ilvl w:val="1"/>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BF4D22E" w14:textId="6B8BA2AB" w:rsidR="00B22F71" w:rsidRPr="004E13C4" w:rsidRDefault="00B22F71" w:rsidP="00F277BC">
            <w:pPr>
              <w:pStyle w:val="BodyText"/>
              <w:ind w:right="79"/>
              <w:rPr>
                <w:rFonts w:ascii="Century Gothic" w:hAnsi="Century Gothic"/>
                <w:sz w:val="20"/>
                <w:szCs w:val="20"/>
                <w:lang w:val="lv-LV"/>
              </w:rPr>
            </w:pPr>
            <w:r w:rsidRPr="00687171">
              <w:rPr>
                <w:rFonts w:ascii="Century Gothic" w:hAnsi="Century Gothic"/>
                <w:b/>
                <w:sz w:val="20"/>
                <w:szCs w:val="20"/>
              </w:rPr>
              <w:t>PACIENTA IEMAKSAS PAKALPOJUMI</w:t>
            </w:r>
            <w:r w:rsidRPr="004D2A0B">
              <w:rPr>
                <w:rFonts w:ascii="Century Gothic" w:hAnsi="Century Gothic"/>
                <w:sz w:val="20"/>
                <w:szCs w:val="20"/>
              </w:rPr>
              <w:t xml:space="preserve"> 100% apmērā, kopējās apdrošinājuma summas ietvaros (tas ir, bez </w:t>
            </w:r>
            <w:r w:rsidR="006C6D7D" w:rsidRPr="004D2A0B">
              <w:rPr>
                <w:rFonts w:ascii="Century Gothic" w:hAnsi="Century Gothic"/>
                <w:sz w:val="20"/>
                <w:szCs w:val="20"/>
              </w:rPr>
              <w:t>apa</w:t>
            </w:r>
            <w:r w:rsidR="006C6D7D">
              <w:rPr>
                <w:rFonts w:ascii="Century Gothic" w:hAnsi="Century Gothic"/>
                <w:sz w:val="20"/>
                <w:szCs w:val="20"/>
                <w:lang w:val="lv-LV"/>
              </w:rPr>
              <w:t>kš</w:t>
            </w:r>
            <w:proofErr w:type="spellStart"/>
            <w:r w:rsidR="006C6D7D" w:rsidRPr="004D2A0B">
              <w:rPr>
                <w:rFonts w:ascii="Century Gothic" w:hAnsi="Century Gothic"/>
                <w:sz w:val="20"/>
                <w:szCs w:val="20"/>
              </w:rPr>
              <w:t>lim</w:t>
            </w:r>
            <w:r w:rsidR="006C6D7D">
              <w:rPr>
                <w:rFonts w:ascii="Century Gothic" w:hAnsi="Century Gothic"/>
                <w:sz w:val="20"/>
                <w:szCs w:val="20"/>
                <w:lang w:val="lv-LV"/>
              </w:rPr>
              <w:t>i</w:t>
            </w:r>
            <w:r w:rsidR="006C6D7D" w:rsidRPr="004D2A0B">
              <w:rPr>
                <w:rFonts w:ascii="Century Gothic" w:hAnsi="Century Gothic"/>
                <w:sz w:val="20"/>
                <w:szCs w:val="20"/>
              </w:rPr>
              <w:t>ta</w:t>
            </w:r>
            <w:proofErr w:type="spellEnd"/>
            <w:r w:rsidRPr="004D2A0B">
              <w:rPr>
                <w:rFonts w:ascii="Century Gothic" w:hAnsi="Century Gothic"/>
                <w:sz w:val="20"/>
                <w:szCs w:val="20"/>
              </w:rPr>
              <w:t xml:space="preserve"> piemērošanas), atbilstoši</w:t>
            </w:r>
            <w:r>
              <w:rPr>
                <w:rFonts w:ascii="Century Gothic" w:hAnsi="Century Gothic"/>
                <w:sz w:val="20"/>
                <w:szCs w:val="20"/>
              </w:rPr>
              <w:t xml:space="preserve"> spēkā esošajiem MK noteikumiem</w:t>
            </w:r>
            <w:r>
              <w:rPr>
                <w:rFonts w:ascii="Century Gothic" w:hAnsi="Century Gothic"/>
                <w:sz w:val="20"/>
                <w:szCs w:val="20"/>
                <w:lang w:val="lv-LV"/>
              </w:rPr>
              <w:t>.</w:t>
            </w:r>
          </w:p>
        </w:tc>
        <w:tc>
          <w:tcPr>
            <w:tcW w:w="3799" w:type="dxa"/>
            <w:tcBorders>
              <w:top w:val="single" w:sz="4" w:space="0" w:color="auto"/>
              <w:left w:val="single" w:sz="4" w:space="0" w:color="auto"/>
              <w:bottom w:val="single" w:sz="4" w:space="0" w:color="auto"/>
              <w:right w:val="single" w:sz="4" w:space="0" w:color="auto"/>
            </w:tcBorders>
          </w:tcPr>
          <w:p w14:paraId="2A3030B7" w14:textId="77777777" w:rsidR="00B22F71" w:rsidRPr="006B1F76" w:rsidRDefault="00B22F71" w:rsidP="00F277BC">
            <w:pPr>
              <w:rPr>
                <w:rFonts w:ascii="Century Gothic" w:hAnsi="Century Gothic"/>
                <w:sz w:val="20"/>
                <w:szCs w:val="20"/>
              </w:rPr>
            </w:pPr>
          </w:p>
        </w:tc>
      </w:tr>
      <w:tr w:rsidR="00B22F71" w:rsidRPr="006B1F76" w14:paraId="6BB138A1"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17EF1D8"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E10E4EE" w14:textId="77777777" w:rsidR="00B22F71" w:rsidRPr="00A50DFB" w:rsidRDefault="00B22F71" w:rsidP="00F277BC">
            <w:pPr>
              <w:pStyle w:val="BodyText"/>
              <w:ind w:right="79"/>
              <w:rPr>
                <w:rFonts w:ascii="Century Gothic" w:hAnsi="Century Gothic"/>
                <w:sz w:val="20"/>
                <w:szCs w:val="20"/>
              </w:rPr>
            </w:pPr>
            <w:r w:rsidRPr="00A50DFB">
              <w:rPr>
                <w:rFonts w:ascii="Century Gothic" w:hAnsi="Century Gothic"/>
                <w:sz w:val="20"/>
                <w:szCs w:val="20"/>
              </w:rPr>
              <w:t xml:space="preserve">Par ambulatorās </w:t>
            </w:r>
            <w:r>
              <w:rPr>
                <w:rFonts w:ascii="Century Gothic" w:hAnsi="Century Gothic"/>
                <w:sz w:val="20"/>
                <w:szCs w:val="20"/>
              </w:rPr>
              <w:t>veselības aprūpes pakalpojumiem.</w:t>
            </w:r>
          </w:p>
        </w:tc>
        <w:tc>
          <w:tcPr>
            <w:tcW w:w="3799" w:type="dxa"/>
            <w:tcBorders>
              <w:top w:val="single" w:sz="4" w:space="0" w:color="auto"/>
              <w:left w:val="single" w:sz="4" w:space="0" w:color="auto"/>
              <w:bottom w:val="single" w:sz="4" w:space="0" w:color="auto"/>
              <w:right w:val="single" w:sz="4" w:space="0" w:color="auto"/>
            </w:tcBorders>
          </w:tcPr>
          <w:p w14:paraId="592B42DF" w14:textId="77777777" w:rsidR="00B22F71" w:rsidRPr="006B1F76" w:rsidRDefault="00B22F71" w:rsidP="00F277BC">
            <w:pPr>
              <w:rPr>
                <w:rFonts w:ascii="Century Gothic" w:hAnsi="Century Gothic"/>
                <w:sz w:val="20"/>
                <w:szCs w:val="20"/>
              </w:rPr>
            </w:pPr>
          </w:p>
        </w:tc>
      </w:tr>
      <w:tr w:rsidR="00B22F71" w:rsidRPr="006B1F76" w14:paraId="5CB2EAF0"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8D66D9B"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5378331" w14:textId="77777777" w:rsidR="00B22F71" w:rsidRPr="00A50DFB" w:rsidRDefault="00B22F71" w:rsidP="00F277BC">
            <w:pPr>
              <w:pStyle w:val="BodyText"/>
              <w:ind w:right="79"/>
              <w:rPr>
                <w:rFonts w:ascii="Century Gothic" w:hAnsi="Century Gothic"/>
                <w:sz w:val="20"/>
                <w:szCs w:val="20"/>
              </w:rPr>
            </w:pPr>
            <w:r w:rsidRPr="00E91BCD">
              <w:rPr>
                <w:rFonts w:ascii="Century Gothic" w:hAnsi="Century Gothic"/>
                <w:sz w:val="20"/>
                <w:szCs w:val="20"/>
              </w:rPr>
              <w:t>Par stacionārās veselības aprūpes pakalpojumiem, tajā skait</w:t>
            </w:r>
            <w:r>
              <w:rPr>
                <w:rFonts w:ascii="Century Gothic" w:hAnsi="Century Gothic"/>
                <w:sz w:val="20"/>
                <w:szCs w:val="20"/>
              </w:rPr>
              <w:t>ā arī stacionārā rehabilitācija.</w:t>
            </w:r>
          </w:p>
        </w:tc>
        <w:tc>
          <w:tcPr>
            <w:tcW w:w="3799" w:type="dxa"/>
            <w:tcBorders>
              <w:top w:val="single" w:sz="4" w:space="0" w:color="auto"/>
              <w:left w:val="single" w:sz="4" w:space="0" w:color="auto"/>
              <w:bottom w:val="single" w:sz="4" w:space="0" w:color="auto"/>
              <w:right w:val="single" w:sz="4" w:space="0" w:color="auto"/>
            </w:tcBorders>
          </w:tcPr>
          <w:p w14:paraId="5DB0A4E6" w14:textId="77777777" w:rsidR="00B22F71" w:rsidRPr="006B1F76" w:rsidRDefault="00B22F71" w:rsidP="00F277BC">
            <w:pPr>
              <w:rPr>
                <w:rFonts w:ascii="Century Gothic" w:hAnsi="Century Gothic"/>
                <w:sz w:val="20"/>
                <w:szCs w:val="20"/>
              </w:rPr>
            </w:pPr>
          </w:p>
        </w:tc>
      </w:tr>
      <w:tr w:rsidR="00B22F71" w:rsidRPr="006B1F76" w14:paraId="0A4B7A7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56EBDBCB"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15BD616" w14:textId="77777777" w:rsidR="00B22F71" w:rsidRPr="00E91BCD" w:rsidRDefault="00B22F71" w:rsidP="00F277BC">
            <w:pPr>
              <w:pStyle w:val="BodyText"/>
              <w:ind w:right="79"/>
              <w:rPr>
                <w:rFonts w:ascii="Century Gothic" w:hAnsi="Century Gothic"/>
                <w:sz w:val="20"/>
                <w:szCs w:val="20"/>
              </w:rPr>
            </w:pPr>
            <w:r w:rsidRPr="00E91BCD">
              <w:rPr>
                <w:rFonts w:ascii="Century Gothic" w:hAnsi="Century Gothic"/>
                <w:sz w:val="20"/>
                <w:szCs w:val="20"/>
              </w:rPr>
              <w:t xml:space="preserve">Pacienta </w:t>
            </w:r>
            <w:proofErr w:type="spellStart"/>
            <w:r w:rsidRPr="00E91BCD">
              <w:rPr>
                <w:rFonts w:ascii="Century Gothic" w:hAnsi="Century Gothic"/>
                <w:sz w:val="20"/>
                <w:szCs w:val="20"/>
              </w:rPr>
              <w:t>līdzmaksājums</w:t>
            </w:r>
            <w:proofErr w:type="spellEnd"/>
            <w:r w:rsidRPr="00E91BCD">
              <w:rPr>
                <w:rFonts w:ascii="Century Gothic" w:hAnsi="Century Gothic"/>
                <w:sz w:val="20"/>
                <w:szCs w:val="20"/>
              </w:rPr>
              <w:t xml:space="preserve"> par katrā </w:t>
            </w:r>
            <w:proofErr w:type="spellStart"/>
            <w:r w:rsidRPr="00E91BCD">
              <w:rPr>
                <w:rFonts w:ascii="Century Gothic" w:hAnsi="Century Gothic"/>
                <w:sz w:val="20"/>
                <w:szCs w:val="20"/>
              </w:rPr>
              <w:t>stacionēšanās</w:t>
            </w:r>
            <w:proofErr w:type="spellEnd"/>
            <w:r w:rsidRPr="00E91BCD">
              <w:rPr>
                <w:rFonts w:ascii="Century Gothic" w:hAnsi="Century Gothic"/>
                <w:sz w:val="20"/>
                <w:szCs w:val="20"/>
              </w:rPr>
              <w:t xml:space="preserve"> reizē operāciju zālē veiktajām ķirurģiskajām manipulācijām.</w:t>
            </w:r>
          </w:p>
        </w:tc>
        <w:tc>
          <w:tcPr>
            <w:tcW w:w="3799" w:type="dxa"/>
            <w:tcBorders>
              <w:top w:val="single" w:sz="4" w:space="0" w:color="auto"/>
              <w:left w:val="single" w:sz="4" w:space="0" w:color="auto"/>
              <w:bottom w:val="single" w:sz="4" w:space="0" w:color="auto"/>
              <w:right w:val="single" w:sz="4" w:space="0" w:color="auto"/>
            </w:tcBorders>
          </w:tcPr>
          <w:p w14:paraId="2B30CD94" w14:textId="77777777" w:rsidR="00B22F71" w:rsidRPr="006B1F76" w:rsidRDefault="00B22F71" w:rsidP="00F277BC">
            <w:pPr>
              <w:rPr>
                <w:rFonts w:ascii="Century Gothic" w:hAnsi="Century Gothic"/>
                <w:sz w:val="20"/>
                <w:szCs w:val="20"/>
              </w:rPr>
            </w:pPr>
          </w:p>
        </w:tc>
      </w:tr>
      <w:tr w:rsidR="00B22F71" w:rsidRPr="006B1F76" w14:paraId="3211ADFC"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CA5D697" w14:textId="77777777" w:rsidR="00B22F71" w:rsidRPr="006B1F76" w:rsidRDefault="00B22F71" w:rsidP="00F277BC">
            <w:pPr>
              <w:numPr>
                <w:ilvl w:val="1"/>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1260A8A" w14:textId="0251773D" w:rsidR="00B22F71" w:rsidRPr="004E13C4" w:rsidRDefault="00B22F71" w:rsidP="00F277BC">
            <w:pPr>
              <w:pStyle w:val="BodyText"/>
              <w:ind w:right="79"/>
              <w:rPr>
                <w:rFonts w:ascii="Century Gothic" w:hAnsi="Century Gothic"/>
                <w:sz w:val="20"/>
                <w:szCs w:val="20"/>
                <w:lang w:val="lv-LV"/>
              </w:rPr>
            </w:pPr>
            <w:r w:rsidRPr="004438B8">
              <w:rPr>
                <w:rFonts w:ascii="Century Gothic" w:hAnsi="Century Gothic"/>
                <w:b/>
                <w:sz w:val="20"/>
                <w:szCs w:val="20"/>
              </w:rPr>
              <w:t>MAKSAS AMBULATORĀS VESELĪBAS APRŪPES PAKALPOJUMI</w:t>
            </w:r>
            <w:r w:rsidRPr="00354914">
              <w:rPr>
                <w:rFonts w:ascii="Century Gothic" w:hAnsi="Century Gothic"/>
                <w:sz w:val="20"/>
                <w:szCs w:val="20"/>
              </w:rPr>
              <w:t xml:space="preserve"> kopējās</w:t>
            </w:r>
            <w:r>
              <w:rPr>
                <w:rFonts w:ascii="Century Gothic" w:hAnsi="Century Gothic"/>
                <w:sz w:val="20"/>
                <w:szCs w:val="20"/>
                <w:lang w:val="lv-LV"/>
              </w:rPr>
              <w:t xml:space="preserve"> veselības apdrošin</w:t>
            </w:r>
            <w:r w:rsidR="00CB7CF0">
              <w:rPr>
                <w:rFonts w:ascii="Century Gothic" w:hAnsi="Century Gothic"/>
                <w:sz w:val="20"/>
                <w:szCs w:val="20"/>
                <w:lang w:val="lv-LV"/>
              </w:rPr>
              <w:t>ā</w:t>
            </w:r>
            <w:r>
              <w:rPr>
                <w:rFonts w:ascii="Century Gothic" w:hAnsi="Century Gothic"/>
                <w:sz w:val="20"/>
                <w:szCs w:val="20"/>
                <w:lang w:val="lv-LV"/>
              </w:rPr>
              <w:t>šanas programmas</w:t>
            </w:r>
            <w:r w:rsidRPr="00354914">
              <w:rPr>
                <w:rFonts w:ascii="Century Gothic" w:hAnsi="Century Gothic"/>
                <w:sz w:val="20"/>
                <w:szCs w:val="20"/>
              </w:rPr>
              <w:t xml:space="preserve"> apdrošinājuma summas ietvaros (tas ir, bez </w:t>
            </w:r>
            <w:proofErr w:type="spellStart"/>
            <w:r w:rsidRPr="00354914">
              <w:rPr>
                <w:rFonts w:ascii="Century Gothic" w:hAnsi="Century Gothic"/>
                <w:sz w:val="20"/>
                <w:szCs w:val="20"/>
              </w:rPr>
              <w:t>apakšlimita</w:t>
            </w:r>
            <w:proofErr w:type="spellEnd"/>
            <w:r>
              <w:rPr>
                <w:rFonts w:ascii="Century Gothic" w:hAnsi="Century Gothic"/>
                <w:sz w:val="20"/>
                <w:szCs w:val="20"/>
              </w:rPr>
              <w:t xml:space="preserve"> piemērošanas), tajā skaitā arī</w:t>
            </w:r>
            <w:r w:rsidRPr="00354914">
              <w:rPr>
                <w:rFonts w:ascii="Century Gothic" w:hAnsi="Century Gothic"/>
                <w:sz w:val="20"/>
                <w:szCs w:val="20"/>
              </w:rPr>
              <w:t xml:space="preserve"> neparedzot atsevišķus limitus/</w:t>
            </w:r>
            <w:proofErr w:type="spellStart"/>
            <w:r w:rsidRPr="00354914">
              <w:rPr>
                <w:rFonts w:ascii="Century Gothic" w:hAnsi="Century Gothic"/>
                <w:sz w:val="20"/>
                <w:szCs w:val="20"/>
              </w:rPr>
              <w:t>apakšlimitus</w:t>
            </w:r>
            <w:proofErr w:type="spellEnd"/>
            <w:r w:rsidRPr="00354914">
              <w:rPr>
                <w:rFonts w:ascii="Century Gothic" w:hAnsi="Century Gothic"/>
                <w:sz w:val="20"/>
                <w:szCs w:val="20"/>
              </w:rPr>
              <w:t xml:space="preserve"> par saslimšanas gadījumu, pakalpojuma saņemšanas reižu ierobežojumus</w:t>
            </w:r>
            <w:r w:rsidR="008C08EE">
              <w:rPr>
                <w:rFonts w:ascii="Century Gothic" w:hAnsi="Century Gothic"/>
                <w:sz w:val="20"/>
                <w:szCs w:val="20"/>
                <w:lang w:val="lv-LV"/>
              </w:rPr>
              <w:t xml:space="preserve"> (izņemot minimālajās prasībās noteiktie)</w:t>
            </w:r>
            <w:r w:rsidRPr="00354914">
              <w:rPr>
                <w:rFonts w:ascii="Century Gothic" w:hAnsi="Century Gothic"/>
                <w:sz w:val="20"/>
                <w:szCs w:val="20"/>
              </w:rPr>
              <w:t xml:space="preserve">, </w:t>
            </w:r>
            <w:proofErr w:type="spellStart"/>
            <w:r w:rsidRPr="00354914">
              <w:rPr>
                <w:rFonts w:ascii="Century Gothic" w:hAnsi="Century Gothic"/>
                <w:sz w:val="20"/>
                <w:szCs w:val="20"/>
              </w:rPr>
              <w:t>apakšlimitu</w:t>
            </w:r>
            <w:proofErr w:type="spellEnd"/>
            <w:r w:rsidRPr="00354914">
              <w:rPr>
                <w:rFonts w:ascii="Century Gothic" w:hAnsi="Century Gothic"/>
                <w:sz w:val="20"/>
                <w:szCs w:val="20"/>
              </w:rPr>
              <w:t xml:space="preserve"> kādai no veselības aprūpes pakalpojumu </w:t>
            </w:r>
            <w:r w:rsidRPr="00354914">
              <w:rPr>
                <w:rFonts w:ascii="Century Gothic" w:hAnsi="Century Gothic"/>
                <w:sz w:val="20"/>
                <w:szCs w:val="20"/>
              </w:rPr>
              <w:lastRenderedPageBreak/>
              <w:t>grupām, kā arī nenosakot mēneša limitus veselības aprūpes pakalpojuma saņemšanai līguma iestādēs</w:t>
            </w:r>
            <w:r>
              <w:rPr>
                <w:rFonts w:ascii="Century Gothic" w:hAnsi="Century Gothic"/>
                <w:sz w:val="20"/>
                <w:szCs w:val="20"/>
                <w:lang w:val="lv-LV"/>
              </w:rPr>
              <w:t xml:space="preserve"> </w:t>
            </w:r>
            <w:r w:rsidRPr="00354914">
              <w:rPr>
                <w:rFonts w:ascii="Century Gothic" w:hAnsi="Century Gothic"/>
                <w:sz w:val="20"/>
                <w:szCs w:val="20"/>
              </w:rPr>
              <w:t>uzrādot Karti</w:t>
            </w:r>
            <w:r>
              <w:rPr>
                <w:rFonts w:ascii="Century Gothic" w:hAnsi="Century Gothic"/>
                <w:sz w:val="20"/>
                <w:szCs w:val="20"/>
                <w:lang w:val="lv-LV"/>
              </w:rPr>
              <w:t xml:space="preserve"> un neveicot norēķinus no apdrošināto darbinieku personīgajiem naudas līdzekļiem</w:t>
            </w:r>
            <w:r>
              <w:rPr>
                <w:rFonts w:ascii="Century Gothic" w:hAnsi="Century Gothic"/>
                <w:sz w:val="20"/>
                <w:szCs w:val="20"/>
              </w:rPr>
              <w:t>, taj</w:t>
            </w:r>
            <w:r>
              <w:rPr>
                <w:rFonts w:ascii="Century Gothic" w:hAnsi="Century Gothic"/>
                <w:sz w:val="20"/>
                <w:szCs w:val="20"/>
                <w:lang w:val="lv-LV"/>
              </w:rPr>
              <w:t>ā skaitā:</w:t>
            </w:r>
          </w:p>
        </w:tc>
        <w:tc>
          <w:tcPr>
            <w:tcW w:w="3799" w:type="dxa"/>
            <w:tcBorders>
              <w:top w:val="single" w:sz="4" w:space="0" w:color="auto"/>
              <w:left w:val="single" w:sz="4" w:space="0" w:color="auto"/>
              <w:bottom w:val="single" w:sz="4" w:space="0" w:color="auto"/>
              <w:right w:val="single" w:sz="4" w:space="0" w:color="auto"/>
            </w:tcBorders>
          </w:tcPr>
          <w:p w14:paraId="3B6F2600" w14:textId="77777777" w:rsidR="00B22F71" w:rsidRPr="006B1F76" w:rsidRDefault="00B22F71" w:rsidP="00F277BC">
            <w:pPr>
              <w:rPr>
                <w:rFonts w:ascii="Century Gothic" w:hAnsi="Century Gothic"/>
                <w:sz w:val="20"/>
                <w:szCs w:val="20"/>
              </w:rPr>
            </w:pPr>
          </w:p>
        </w:tc>
      </w:tr>
      <w:tr w:rsidR="00B22F71" w:rsidRPr="006B1F76" w14:paraId="504D5035"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B4C6A2C"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D91FAB7" w14:textId="77777777" w:rsidR="00B22F71" w:rsidRPr="0016685D" w:rsidRDefault="00B22F71" w:rsidP="00F277BC">
            <w:pPr>
              <w:ind w:right="79"/>
              <w:jc w:val="both"/>
              <w:rPr>
                <w:rFonts w:ascii="Century Gothic" w:hAnsi="Century Gothic"/>
                <w:sz w:val="20"/>
                <w:szCs w:val="20"/>
                <w:lang w:eastAsia="x-none"/>
              </w:rPr>
            </w:pPr>
            <w:r w:rsidRPr="0016685D">
              <w:rPr>
                <w:rFonts w:ascii="Century Gothic" w:hAnsi="Century Gothic"/>
                <w:b/>
                <w:sz w:val="20"/>
                <w:szCs w:val="20"/>
                <w:lang w:eastAsia="x-none"/>
              </w:rPr>
              <w:t>Maksas ārstu konsultācijas</w:t>
            </w:r>
            <w:r>
              <w:rPr>
                <w:rFonts w:ascii="Century Gothic" w:hAnsi="Century Gothic"/>
                <w:b/>
                <w:sz w:val="20"/>
                <w:szCs w:val="20"/>
                <w:lang w:eastAsia="x-none"/>
              </w:rPr>
              <w:t xml:space="preserve"> </w:t>
            </w:r>
            <w:r w:rsidRPr="0016685D">
              <w:rPr>
                <w:rFonts w:ascii="Century Gothic" w:hAnsi="Century Gothic"/>
                <w:sz w:val="20"/>
                <w:szCs w:val="20"/>
                <w:lang w:eastAsia="x-none"/>
              </w:rPr>
              <w:t>bez norīkojuma, neierobežojot apmaksājamo konsultāciju klāstu tikai ar Pretendenta nosaukto specializāciju ārstiem, tajā skaitā:</w:t>
            </w:r>
          </w:p>
          <w:p w14:paraId="144C2B81" w14:textId="26E0C485" w:rsidR="00B22F71" w:rsidRPr="0016685D" w:rsidRDefault="00B22F71" w:rsidP="00F277BC">
            <w:pPr>
              <w:numPr>
                <w:ilvl w:val="0"/>
                <w:numId w:val="13"/>
              </w:numPr>
              <w:ind w:left="174" w:right="79" w:hanging="174"/>
              <w:jc w:val="both"/>
              <w:rPr>
                <w:rFonts w:ascii="Century Gothic" w:hAnsi="Century Gothic"/>
                <w:sz w:val="20"/>
                <w:szCs w:val="20"/>
                <w:lang w:eastAsia="x-none"/>
              </w:rPr>
            </w:pPr>
            <w:r w:rsidRPr="0016685D">
              <w:rPr>
                <w:rFonts w:ascii="Century Gothic" w:hAnsi="Century Gothic"/>
                <w:sz w:val="20"/>
                <w:szCs w:val="20"/>
                <w:lang w:eastAsia="x-none"/>
              </w:rPr>
              <w:t xml:space="preserve"> ārst</w:t>
            </w:r>
            <w:r w:rsidR="00AE497D">
              <w:rPr>
                <w:rFonts w:ascii="Century Gothic" w:hAnsi="Century Gothic"/>
                <w:sz w:val="20"/>
                <w:szCs w:val="20"/>
                <w:lang w:eastAsia="x-none"/>
              </w:rPr>
              <w:t>u</w:t>
            </w:r>
            <w:r w:rsidRPr="0016685D">
              <w:rPr>
                <w:rFonts w:ascii="Century Gothic" w:hAnsi="Century Gothic"/>
                <w:sz w:val="20"/>
                <w:szCs w:val="20"/>
                <w:lang w:eastAsia="x-none"/>
              </w:rPr>
              <w:t xml:space="preserve"> un medicīnas personāla mājas vizītes, iekļaujot arī transporta izdevumus</w:t>
            </w:r>
            <w:r>
              <w:rPr>
                <w:rFonts w:ascii="Century Gothic" w:hAnsi="Century Gothic"/>
                <w:sz w:val="20"/>
                <w:szCs w:val="20"/>
                <w:lang w:eastAsia="x-none"/>
              </w:rPr>
              <w:t xml:space="preserve">, apmaksa ne mazāk kā </w:t>
            </w:r>
            <w:r w:rsidRPr="00F952C3">
              <w:rPr>
                <w:rFonts w:ascii="Century Gothic" w:hAnsi="Century Gothic"/>
                <w:b/>
                <w:bCs/>
                <w:sz w:val="20"/>
                <w:szCs w:val="20"/>
                <w:lang w:eastAsia="x-none"/>
              </w:rPr>
              <w:t>EUR</w:t>
            </w:r>
            <w:r w:rsidR="00C15B28" w:rsidRPr="00F952C3">
              <w:rPr>
                <w:rFonts w:ascii="Century Gothic" w:hAnsi="Century Gothic"/>
                <w:b/>
                <w:bCs/>
                <w:sz w:val="20"/>
                <w:szCs w:val="20"/>
                <w:lang w:eastAsia="x-none"/>
              </w:rPr>
              <w:t xml:space="preserve"> 4</w:t>
            </w:r>
            <w:r w:rsidR="00A423BB">
              <w:rPr>
                <w:rFonts w:ascii="Century Gothic" w:hAnsi="Century Gothic"/>
                <w:b/>
                <w:bCs/>
                <w:sz w:val="20"/>
                <w:szCs w:val="20"/>
                <w:lang w:eastAsia="x-none"/>
              </w:rPr>
              <w:t>5</w:t>
            </w:r>
            <w:r w:rsidR="00C15B28" w:rsidRPr="00F952C3">
              <w:rPr>
                <w:rFonts w:ascii="Century Gothic" w:hAnsi="Century Gothic"/>
                <w:b/>
                <w:bCs/>
                <w:sz w:val="20"/>
                <w:szCs w:val="20"/>
                <w:lang w:eastAsia="x-none"/>
              </w:rPr>
              <w:t>.00</w:t>
            </w:r>
            <w:r>
              <w:rPr>
                <w:rFonts w:ascii="Century Gothic" w:hAnsi="Century Gothic"/>
                <w:sz w:val="20"/>
                <w:szCs w:val="20"/>
                <w:lang w:eastAsia="x-none"/>
              </w:rPr>
              <w:t xml:space="preserve"> </w:t>
            </w:r>
            <w:r w:rsidRPr="006D19F5">
              <w:rPr>
                <w:rFonts w:ascii="Century Gothic" w:hAnsi="Century Gothic"/>
                <w:sz w:val="20"/>
                <w:szCs w:val="20"/>
                <w:lang w:eastAsia="x-none"/>
              </w:rPr>
              <w:t>(</w:t>
            </w:r>
            <w:r w:rsidR="00AE497D">
              <w:rPr>
                <w:rFonts w:ascii="Century Gothic" w:hAnsi="Century Gothic"/>
                <w:sz w:val="20"/>
                <w:szCs w:val="20"/>
                <w:lang w:eastAsia="x-none"/>
              </w:rPr>
              <w:t>četrdesmit</w:t>
            </w:r>
            <w:r w:rsidR="00A423BB">
              <w:rPr>
                <w:rFonts w:ascii="Century Gothic" w:hAnsi="Century Gothic"/>
                <w:sz w:val="20"/>
                <w:szCs w:val="20"/>
                <w:lang w:eastAsia="x-none"/>
              </w:rPr>
              <w:t xml:space="preserve"> pieci</w:t>
            </w:r>
            <w:r w:rsidRPr="006D19F5">
              <w:rPr>
                <w:rFonts w:ascii="Century Gothic" w:hAnsi="Century Gothic"/>
                <w:sz w:val="20"/>
                <w:szCs w:val="20"/>
                <w:lang w:eastAsia="x-none"/>
              </w:rPr>
              <w:t xml:space="preserve"> </w:t>
            </w:r>
            <w:proofErr w:type="spellStart"/>
            <w:r w:rsidRPr="006D19F5">
              <w:rPr>
                <w:rFonts w:ascii="Century Gothic" w:hAnsi="Century Gothic"/>
                <w:sz w:val="20"/>
                <w:szCs w:val="20"/>
                <w:lang w:eastAsia="x-none"/>
              </w:rPr>
              <w:t>euro</w:t>
            </w:r>
            <w:proofErr w:type="spellEnd"/>
            <w:r w:rsidRPr="006D19F5">
              <w:rPr>
                <w:rFonts w:ascii="Century Gothic" w:hAnsi="Century Gothic"/>
                <w:sz w:val="20"/>
                <w:szCs w:val="20"/>
                <w:lang w:eastAsia="x-none"/>
              </w:rPr>
              <w:t>)</w:t>
            </w:r>
            <w:r>
              <w:rPr>
                <w:rFonts w:ascii="Century Gothic" w:hAnsi="Century Gothic"/>
                <w:sz w:val="20"/>
                <w:szCs w:val="20"/>
                <w:lang w:eastAsia="x-none"/>
              </w:rPr>
              <w:t xml:space="preserve"> par katru mājas vizīti</w:t>
            </w:r>
            <w:r w:rsidR="00C9341B">
              <w:rPr>
                <w:rFonts w:ascii="Century Gothic" w:hAnsi="Century Gothic"/>
                <w:sz w:val="20"/>
                <w:szCs w:val="20"/>
                <w:lang w:eastAsia="x-none"/>
              </w:rPr>
              <w:t>;</w:t>
            </w:r>
          </w:p>
          <w:p w14:paraId="492DB26E" w14:textId="4EDAF67A" w:rsidR="00B22F71" w:rsidRPr="006B1CE0" w:rsidRDefault="00B22F71" w:rsidP="00F277BC">
            <w:pPr>
              <w:numPr>
                <w:ilvl w:val="0"/>
                <w:numId w:val="13"/>
              </w:numPr>
              <w:ind w:left="174" w:right="79" w:hanging="174"/>
              <w:jc w:val="both"/>
              <w:rPr>
                <w:rFonts w:ascii="Century Gothic" w:hAnsi="Century Gothic"/>
                <w:sz w:val="20"/>
                <w:szCs w:val="20"/>
                <w:lang w:eastAsia="x-none"/>
              </w:rPr>
            </w:pPr>
            <w:r w:rsidRPr="0016685D">
              <w:rPr>
                <w:rFonts w:ascii="Century Gothic" w:hAnsi="Century Gothic"/>
                <w:sz w:val="20"/>
                <w:szCs w:val="20"/>
                <w:lang w:eastAsia="x-none"/>
              </w:rPr>
              <w:t xml:space="preserve">ārstu – speciālistu konsultācijas, tajā skaitā </w:t>
            </w:r>
            <w:r w:rsidR="00AE497D">
              <w:rPr>
                <w:rFonts w:ascii="Century Gothic" w:hAnsi="Century Gothic"/>
                <w:sz w:val="20"/>
                <w:szCs w:val="20"/>
                <w:lang w:eastAsia="x-none"/>
              </w:rPr>
              <w:t xml:space="preserve">dermatologa, </w:t>
            </w:r>
            <w:r w:rsidRPr="0016685D">
              <w:rPr>
                <w:rFonts w:ascii="Century Gothic" w:hAnsi="Century Gothic"/>
                <w:sz w:val="20"/>
                <w:szCs w:val="20"/>
                <w:lang w:eastAsia="x-none"/>
              </w:rPr>
              <w:t xml:space="preserve">homeopāta, </w:t>
            </w:r>
            <w:proofErr w:type="spellStart"/>
            <w:r w:rsidRPr="0016685D">
              <w:rPr>
                <w:rFonts w:ascii="Century Gothic" w:hAnsi="Century Gothic"/>
                <w:sz w:val="20"/>
                <w:szCs w:val="20"/>
                <w:lang w:eastAsia="x-none"/>
              </w:rPr>
              <w:t>alergologa</w:t>
            </w:r>
            <w:proofErr w:type="spellEnd"/>
            <w:r w:rsidRPr="0016685D">
              <w:rPr>
                <w:rFonts w:ascii="Century Gothic" w:hAnsi="Century Gothic"/>
                <w:sz w:val="20"/>
                <w:szCs w:val="20"/>
                <w:lang w:eastAsia="x-none"/>
              </w:rPr>
              <w:t xml:space="preserve">, </w:t>
            </w:r>
            <w:proofErr w:type="spellStart"/>
            <w:r w:rsidRPr="0016685D">
              <w:rPr>
                <w:rFonts w:ascii="Century Gothic" w:hAnsi="Century Gothic"/>
                <w:sz w:val="20"/>
                <w:szCs w:val="20"/>
                <w:lang w:eastAsia="x-none"/>
              </w:rPr>
              <w:t>flebologa</w:t>
            </w:r>
            <w:proofErr w:type="spellEnd"/>
            <w:r w:rsidRPr="0016685D">
              <w:rPr>
                <w:rFonts w:ascii="Century Gothic" w:hAnsi="Century Gothic"/>
                <w:sz w:val="20"/>
                <w:szCs w:val="20"/>
                <w:lang w:eastAsia="x-none"/>
              </w:rPr>
              <w:t>,</w:t>
            </w:r>
            <w:r w:rsidR="00C2047E">
              <w:rPr>
                <w:rFonts w:ascii="Century Gothic" w:hAnsi="Century Gothic"/>
                <w:sz w:val="20"/>
                <w:szCs w:val="20"/>
                <w:lang w:eastAsia="x-none"/>
              </w:rPr>
              <w:t xml:space="preserve"> </w:t>
            </w:r>
            <w:proofErr w:type="spellStart"/>
            <w:r w:rsidR="00C2047E">
              <w:rPr>
                <w:rFonts w:ascii="Century Gothic" w:hAnsi="Century Gothic"/>
                <w:sz w:val="20"/>
                <w:szCs w:val="20"/>
                <w:lang w:eastAsia="x-none"/>
              </w:rPr>
              <w:t>oftalmologa</w:t>
            </w:r>
            <w:proofErr w:type="spellEnd"/>
            <w:r w:rsidR="00C2047E">
              <w:rPr>
                <w:rFonts w:ascii="Century Gothic" w:hAnsi="Century Gothic"/>
                <w:sz w:val="20"/>
                <w:szCs w:val="20"/>
                <w:lang w:eastAsia="x-none"/>
              </w:rPr>
              <w:t>,</w:t>
            </w:r>
            <w:r w:rsidRPr="0016685D">
              <w:rPr>
                <w:rFonts w:ascii="Century Gothic" w:hAnsi="Century Gothic"/>
                <w:sz w:val="20"/>
                <w:szCs w:val="20"/>
                <w:lang w:eastAsia="x-none"/>
              </w:rPr>
              <w:t xml:space="preserve"> onkologa,</w:t>
            </w:r>
            <w:r w:rsidR="00A01E1A">
              <w:rPr>
                <w:rFonts w:ascii="Century Gothic" w:hAnsi="Century Gothic"/>
                <w:sz w:val="20"/>
                <w:szCs w:val="20"/>
                <w:lang w:eastAsia="x-none"/>
              </w:rPr>
              <w:t xml:space="preserve"> </w:t>
            </w:r>
            <w:r w:rsidR="00A1779C">
              <w:rPr>
                <w:rFonts w:ascii="Century Gothic" w:hAnsi="Century Gothic"/>
                <w:sz w:val="20"/>
                <w:szCs w:val="20"/>
                <w:lang w:eastAsia="x-none"/>
              </w:rPr>
              <w:t>o</w:t>
            </w:r>
            <w:r w:rsidR="00A01E1A">
              <w:rPr>
                <w:rFonts w:ascii="Century Gothic" w:hAnsi="Century Gothic"/>
                <w:sz w:val="20"/>
                <w:szCs w:val="20"/>
                <w:lang w:eastAsia="x-none"/>
              </w:rPr>
              <w:t>steoporozes</w:t>
            </w:r>
            <w:r w:rsidR="00DD1CD7">
              <w:rPr>
                <w:rFonts w:ascii="Century Gothic" w:hAnsi="Century Gothic"/>
                <w:sz w:val="20"/>
                <w:szCs w:val="20"/>
                <w:lang w:eastAsia="x-none"/>
              </w:rPr>
              <w:t xml:space="preserve"> speciālista</w:t>
            </w:r>
            <w:r w:rsidR="00A01E1A">
              <w:rPr>
                <w:rFonts w:ascii="Century Gothic" w:hAnsi="Century Gothic"/>
                <w:sz w:val="20"/>
                <w:szCs w:val="20"/>
                <w:lang w:eastAsia="x-none"/>
              </w:rPr>
              <w:t xml:space="preserve">, </w:t>
            </w:r>
            <w:r w:rsidRPr="0016685D">
              <w:rPr>
                <w:rFonts w:ascii="Century Gothic" w:hAnsi="Century Gothic"/>
                <w:sz w:val="20"/>
                <w:szCs w:val="20"/>
                <w:lang w:eastAsia="x-none"/>
              </w:rPr>
              <w:t xml:space="preserve"> </w:t>
            </w:r>
            <w:proofErr w:type="spellStart"/>
            <w:r w:rsidRPr="0016685D">
              <w:rPr>
                <w:rFonts w:ascii="Century Gothic" w:hAnsi="Century Gothic"/>
                <w:sz w:val="20"/>
                <w:szCs w:val="20"/>
                <w:lang w:eastAsia="x-none"/>
              </w:rPr>
              <w:t>pulmonologa</w:t>
            </w:r>
            <w:proofErr w:type="spellEnd"/>
            <w:r w:rsidRPr="0016685D">
              <w:rPr>
                <w:rFonts w:ascii="Century Gothic" w:hAnsi="Century Gothic"/>
                <w:sz w:val="20"/>
                <w:szCs w:val="20"/>
                <w:lang w:eastAsia="x-none"/>
              </w:rPr>
              <w:t xml:space="preserve">, </w:t>
            </w:r>
            <w:proofErr w:type="spellStart"/>
            <w:r w:rsidRPr="0016685D">
              <w:rPr>
                <w:rFonts w:ascii="Century Gothic" w:hAnsi="Century Gothic"/>
                <w:sz w:val="20"/>
                <w:szCs w:val="20"/>
                <w:lang w:eastAsia="x-none"/>
              </w:rPr>
              <w:t>imunuloga</w:t>
            </w:r>
            <w:proofErr w:type="spellEnd"/>
            <w:r w:rsidRPr="0016685D">
              <w:rPr>
                <w:rFonts w:ascii="Century Gothic" w:hAnsi="Century Gothic"/>
                <w:sz w:val="20"/>
                <w:szCs w:val="20"/>
                <w:lang w:eastAsia="x-none"/>
              </w:rPr>
              <w:t>, proktologa</w:t>
            </w:r>
            <w:r w:rsidR="00D76C50" w:rsidRPr="0016685D" w:rsidDel="00D76C50">
              <w:rPr>
                <w:rFonts w:ascii="Century Gothic" w:hAnsi="Century Gothic"/>
                <w:sz w:val="20"/>
                <w:szCs w:val="20"/>
                <w:lang w:eastAsia="x-none"/>
              </w:rPr>
              <w:t xml:space="preserve"> </w:t>
            </w:r>
            <w:r w:rsidRPr="0016685D">
              <w:rPr>
                <w:rFonts w:ascii="Century Gothic" w:hAnsi="Century Gothic"/>
                <w:sz w:val="20"/>
                <w:szCs w:val="20"/>
                <w:lang w:eastAsia="x-none"/>
              </w:rPr>
              <w:t xml:space="preserve">u.c. speciālistu konsultācijas, kā arī maksas ģimenes </w:t>
            </w:r>
            <w:r w:rsidRPr="006B1CE0">
              <w:rPr>
                <w:rFonts w:ascii="Century Gothic" w:hAnsi="Century Gothic"/>
                <w:sz w:val="20"/>
                <w:szCs w:val="20"/>
                <w:lang w:eastAsia="x-none"/>
              </w:rPr>
              <w:t>ārsta</w:t>
            </w:r>
            <w:r w:rsidR="00A35AB3" w:rsidRPr="006B1CE0">
              <w:rPr>
                <w:rFonts w:ascii="Century Gothic" w:hAnsi="Century Gothic"/>
                <w:sz w:val="20"/>
                <w:szCs w:val="20"/>
                <w:lang w:eastAsia="x-none"/>
              </w:rPr>
              <w:t xml:space="preserve">, </w:t>
            </w:r>
            <w:proofErr w:type="spellStart"/>
            <w:r w:rsidR="00A35AB3" w:rsidRPr="006B1CE0">
              <w:rPr>
                <w:rFonts w:ascii="Century Gothic" w:hAnsi="Century Gothic"/>
                <w:sz w:val="20"/>
                <w:szCs w:val="20"/>
                <w:lang w:eastAsia="x-none"/>
              </w:rPr>
              <w:t>internista</w:t>
            </w:r>
            <w:proofErr w:type="spellEnd"/>
            <w:r w:rsidRPr="006B1CE0">
              <w:rPr>
                <w:rFonts w:ascii="Century Gothic" w:hAnsi="Century Gothic"/>
                <w:sz w:val="20"/>
                <w:szCs w:val="20"/>
                <w:lang w:eastAsia="x-none"/>
              </w:rPr>
              <w:t xml:space="preserve"> un maksas terapeita konsultācijas, </w:t>
            </w:r>
            <w:bookmarkStart w:id="3" w:name="_Hlk138937865"/>
            <w:r w:rsidRPr="006B1CE0">
              <w:rPr>
                <w:rFonts w:ascii="Century Gothic" w:hAnsi="Century Gothic"/>
                <w:sz w:val="20"/>
                <w:szCs w:val="20"/>
                <w:lang w:eastAsia="x-none"/>
              </w:rPr>
              <w:t xml:space="preserve">apmaksa ne mazāk kā </w:t>
            </w:r>
            <w:r w:rsidRPr="003C7800">
              <w:rPr>
                <w:rFonts w:ascii="Century Gothic" w:hAnsi="Century Gothic"/>
                <w:b/>
                <w:bCs/>
                <w:sz w:val="20"/>
                <w:szCs w:val="20"/>
                <w:lang w:eastAsia="x-none"/>
              </w:rPr>
              <w:t>EUR</w:t>
            </w:r>
            <w:r w:rsidR="000A1157">
              <w:rPr>
                <w:rFonts w:ascii="Century Gothic" w:hAnsi="Century Gothic"/>
                <w:b/>
                <w:bCs/>
                <w:sz w:val="20"/>
                <w:szCs w:val="20"/>
                <w:lang w:eastAsia="x-none"/>
              </w:rPr>
              <w:t xml:space="preserve"> </w:t>
            </w:r>
            <w:r w:rsidR="00C15B28" w:rsidRPr="003C7800">
              <w:rPr>
                <w:rFonts w:ascii="Century Gothic" w:hAnsi="Century Gothic"/>
                <w:b/>
                <w:bCs/>
                <w:sz w:val="20"/>
                <w:szCs w:val="20"/>
                <w:lang w:eastAsia="x-none"/>
              </w:rPr>
              <w:t>4</w:t>
            </w:r>
            <w:r w:rsidR="00262E48">
              <w:rPr>
                <w:rFonts w:ascii="Century Gothic" w:hAnsi="Century Gothic"/>
                <w:b/>
                <w:bCs/>
                <w:sz w:val="20"/>
                <w:szCs w:val="20"/>
                <w:lang w:eastAsia="x-none"/>
              </w:rPr>
              <w:t>5</w:t>
            </w:r>
            <w:r w:rsidR="00C15B28" w:rsidRPr="003C7800">
              <w:rPr>
                <w:rFonts w:ascii="Century Gothic" w:hAnsi="Century Gothic"/>
                <w:b/>
                <w:bCs/>
                <w:sz w:val="20"/>
                <w:szCs w:val="20"/>
                <w:lang w:eastAsia="x-none"/>
              </w:rPr>
              <w:t>.00</w:t>
            </w:r>
            <w:r w:rsidRPr="00465A22">
              <w:rPr>
                <w:rFonts w:ascii="Century Gothic" w:hAnsi="Century Gothic"/>
                <w:sz w:val="20"/>
                <w:szCs w:val="20"/>
                <w:lang w:eastAsia="x-none"/>
              </w:rPr>
              <w:t xml:space="preserve"> (</w:t>
            </w:r>
            <w:r w:rsidR="00AE497D" w:rsidRPr="00465A22">
              <w:rPr>
                <w:rFonts w:ascii="Century Gothic" w:hAnsi="Century Gothic"/>
                <w:sz w:val="20"/>
                <w:szCs w:val="20"/>
                <w:lang w:eastAsia="x-none"/>
              </w:rPr>
              <w:t>četr</w:t>
            </w:r>
            <w:r w:rsidRPr="00465A22">
              <w:rPr>
                <w:rFonts w:ascii="Century Gothic" w:hAnsi="Century Gothic"/>
                <w:sz w:val="20"/>
                <w:szCs w:val="20"/>
                <w:lang w:eastAsia="x-none"/>
              </w:rPr>
              <w:t xml:space="preserve">desmit </w:t>
            </w:r>
            <w:r w:rsidR="00262E48">
              <w:rPr>
                <w:rFonts w:ascii="Century Gothic" w:hAnsi="Century Gothic"/>
                <w:sz w:val="20"/>
                <w:szCs w:val="20"/>
                <w:lang w:eastAsia="x-none"/>
              </w:rPr>
              <w:t>pieci</w:t>
            </w:r>
            <w:r w:rsidRPr="00465A22">
              <w:rPr>
                <w:rFonts w:ascii="Century Gothic" w:hAnsi="Century Gothic"/>
                <w:sz w:val="20"/>
                <w:szCs w:val="20"/>
                <w:lang w:eastAsia="x-none"/>
              </w:rPr>
              <w:t xml:space="preserve"> </w:t>
            </w:r>
            <w:proofErr w:type="spellStart"/>
            <w:r w:rsidRPr="00465A22">
              <w:rPr>
                <w:rFonts w:ascii="Century Gothic" w:hAnsi="Century Gothic"/>
                <w:sz w:val="20"/>
                <w:szCs w:val="20"/>
                <w:lang w:eastAsia="x-none"/>
              </w:rPr>
              <w:t>euro</w:t>
            </w:r>
            <w:proofErr w:type="spellEnd"/>
            <w:r w:rsidRPr="006B1CE0">
              <w:rPr>
                <w:rFonts w:ascii="Century Gothic" w:hAnsi="Century Gothic"/>
                <w:sz w:val="20"/>
                <w:szCs w:val="20"/>
                <w:lang w:eastAsia="x-none"/>
              </w:rPr>
              <w:t>) par  katru konsultāciju</w:t>
            </w:r>
            <w:bookmarkEnd w:id="3"/>
            <w:r w:rsidR="00C9341B" w:rsidRPr="006B1CE0">
              <w:rPr>
                <w:rFonts w:ascii="Century Gothic" w:hAnsi="Century Gothic"/>
                <w:sz w:val="20"/>
                <w:szCs w:val="20"/>
                <w:lang w:eastAsia="x-none"/>
              </w:rPr>
              <w:t>;</w:t>
            </w:r>
          </w:p>
          <w:p w14:paraId="2A889E37" w14:textId="412E8717" w:rsidR="004F1615" w:rsidRDefault="004A0CB2" w:rsidP="00380FC6">
            <w:pPr>
              <w:numPr>
                <w:ilvl w:val="0"/>
                <w:numId w:val="13"/>
              </w:numPr>
              <w:ind w:left="174" w:right="79" w:hanging="174"/>
              <w:jc w:val="both"/>
              <w:rPr>
                <w:rFonts w:ascii="Century Gothic" w:hAnsi="Century Gothic"/>
                <w:sz w:val="20"/>
                <w:szCs w:val="20"/>
                <w:lang w:eastAsia="x-none"/>
              </w:rPr>
            </w:pPr>
            <w:r w:rsidRPr="006B1CE0">
              <w:rPr>
                <w:rFonts w:ascii="Century Gothic" w:hAnsi="Century Gothic"/>
                <w:sz w:val="20"/>
                <w:szCs w:val="20"/>
                <w:lang w:eastAsia="x-none"/>
              </w:rPr>
              <w:t xml:space="preserve"> f</w:t>
            </w:r>
            <w:r w:rsidR="00D76C50" w:rsidRPr="006B1CE0">
              <w:rPr>
                <w:rFonts w:ascii="Century Gothic" w:hAnsi="Century Gothic"/>
                <w:sz w:val="20"/>
                <w:szCs w:val="20"/>
                <w:lang w:eastAsia="x-none"/>
              </w:rPr>
              <w:t>izioterapeita</w:t>
            </w:r>
            <w:r w:rsidR="007B1D4F">
              <w:rPr>
                <w:rFonts w:ascii="Century Gothic" w:hAnsi="Century Gothic"/>
                <w:sz w:val="20"/>
                <w:szCs w:val="20"/>
                <w:lang w:eastAsia="x-none"/>
              </w:rPr>
              <w:t>,</w:t>
            </w:r>
            <w:r w:rsidR="0005258D">
              <w:rPr>
                <w:rFonts w:ascii="Century Gothic" w:hAnsi="Century Gothic"/>
                <w:sz w:val="20"/>
                <w:szCs w:val="20"/>
                <w:lang w:eastAsia="x-none"/>
              </w:rPr>
              <w:t xml:space="preserve"> </w:t>
            </w:r>
            <w:proofErr w:type="spellStart"/>
            <w:r w:rsidR="00D76C50">
              <w:rPr>
                <w:rFonts w:ascii="Century Gothic" w:hAnsi="Century Gothic"/>
                <w:sz w:val="20"/>
                <w:szCs w:val="20"/>
                <w:lang w:eastAsia="x-none"/>
              </w:rPr>
              <w:t>rehabilitologa</w:t>
            </w:r>
            <w:proofErr w:type="spellEnd"/>
            <w:r w:rsidR="00D76C50">
              <w:rPr>
                <w:rFonts w:ascii="Century Gothic" w:hAnsi="Century Gothic"/>
                <w:sz w:val="20"/>
                <w:szCs w:val="20"/>
                <w:lang w:eastAsia="x-none"/>
              </w:rPr>
              <w:t xml:space="preserve">, </w:t>
            </w:r>
            <w:r w:rsidR="009F77E2">
              <w:rPr>
                <w:rFonts w:ascii="Century Gothic" w:hAnsi="Century Gothic"/>
                <w:sz w:val="20"/>
                <w:szCs w:val="20"/>
                <w:lang w:eastAsia="x-none"/>
              </w:rPr>
              <w:t xml:space="preserve"> </w:t>
            </w:r>
            <w:proofErr w:type="spellStart"/>
            <w:r w:rsidR="009F77E2">
              <w:rPr>
                <w:rFonts w:ascii="Century Gothic" w:hAnsi="Century Gothic"/>
                <w:sz w:val="20"/>
                <w:szCs w:val="20"/>
                <w:lang w:eastAsia="x-none"/>
              </w:rPr>
              <w:t>podologa</w:t>
            </w:r>
            <w:proofErr w:type="spellEnd"/>
            <w:r w:rsidR="00E16554">
              <w:rPr>
                <w:rFonts w:ascii="Century Gothic" w:hAnsi="Century Gothic"/>
                <w:sz w:val="20"/>
                <w:szCs w:val="20"/>
                <w:lang w:eastAsia="x-none"/>
              </w:rPr>
              <w:t xml:space="preserve">, </w:t>
            </w:r>
            <w:r w:rsidR="009F77E2">
              <w:rPr>
                <w:rFonts w:ascii="Century Gothic" w:hAnsi="Century Gothic"/>
                <w:sz w:val="20"/>
                <w:szCs w:val="20"/>
                <w:lang w:eastAsia="x-none"/>
              </w:rPr>
              <w:t>sporta ārsta</w:t>
            </w:r>
            <w:r w:rsidR="008512CE">
              <w:rPr>
                <w:rFonts w:ascii="Century Gothic" w:hAnsi="Century Gothic"/>
                <w:sz w:val="20"/>
                <w:szCs w:val="20"/>
                <w:lang w:eastAsia="x-none"/>
              </w:rPr>
              <w:t xml:space="preserve">, </w:t>
            </w:r>
            <w:r w:rsidR="00E16554">
              <w:rPr>
                <w:rFonts w:ascii="Century Gothic" w:hAnsi="Century Gothic"/>
                <w:sz w:val="20"/>
                <w:szCs w:val="20"/>
                <w:lang w:eastAsia="x-none"/>
              </w:rPr>
              <w:t xml:space="preserve"> </w:t>
            </w:r>
            <w:r w:rsidR="008512CE">
              <w:rPr>
                <w:rFonts w:ascii="Century Gothic" w:hAnsi="Century Gothic"/>
                <w:sz w:val="20"/>
                <w:szCs w:val="20"/>
                <w:lang w:eastAsia="x-none"/>
              </w:rPr>
              <w:t xml:space="preserve">psihologa, psihoterapeita un </w:t>
            </w:r>
            <w:r w:rsidR="00E16554">
              <w:rPr>
                <w:rFonts w:ascii="Century Gothic" w:hAnsi="Century Gothic"/>
                <w:sz w:val="20"/>
                <w:szCs w:val="20"/>
                <w:lang w:eastAsia="x-none"/>
              </w:rPr>
              <w:t>psihiatra</w:t>
            </w:r>
            <w:r w:rsidR="009F77E2">
              <w:rPr>
                <w:rFonts w:ascii="Century Gothic" w:hAnsi="Century Gothic"/>
                <w:sz w:val="20"/>
                <w:szCs w:val="20"/>
                <w:lang w:eastAsia="x-none"/>
              </w:rPr>
              <w:t xml:space="preserve"> konsultācijas</w:t>
            </w:r>
            <w:r w:rsidR="00A35AB3">
              <w:rPr>
                <w:rFonts w:ascii="Century Gothic" w:hAnsi="Century Gothic"/>
                <w:sz w:val="20"/>
                <w:szCs w:val="20"/>
                <w:lang w:eastAsia="x-none"/>
              </w:rPr>
              <w:t>, katra speciālista konsultācijas</w:t>
            </w:r>
            <w:r w:rsidR="009F77E2">
              <w:rPr>
                <w:rFonts w:ascii="Century Gothic" w:hAnsi="Century Gothic"/>
                <w:sz w:val="20"/>
                <w:szCs w:val="20"/>
                <w:lang w:eastAsia="x-none"/>
              </w:rPr>
              <w:t xml:space="preserve"> n</w:t>
            </w:r>
            <w:r w:rsidR="00D76C50">
              <w:rPr>
                <w:rFonts w:ascii="Century Gothic" w:hAnsi="Century Gothic"/>
                <w:sz w:val="20"/>
                <w:szCs w:val="20"/>
                <w:lang w:eastAsia="x-none"/>
              </w:rPr>
              <w:t xml:space="preserve">e retāk kā </w:t>
            </w:r>
            <w:r w:rsidR="00A35AB3">
              <w:rPr>
                <w:rFonts w:ascii="Century Gothic" w:hAnsi="Century Gothic"/>
                <w:sz w:val="20"/>
                <w:szCs w:val="20"/>
                <w:lang w:eastAsia="x-none"/>
              </w:rPr>
              <w:t>2 (</w:t>
            </w:r>
            <w:r w:rsidR="00D76C50">
              <w:rPr>
                <w:rFonts w:ascii="Century Gothic" w:hAnsi="Century Gothic"/>
                <w:sz w:val="20"/>
                <w:szCs w:val="20"/>
                <w:lang w:eastAsia="x-none"/>
              </w:rPr>
              <w:t>divas</w:t>
            </w:r>
            <w:r w:rsidR="00A35AB3">
              <w:rPr>
                <w:rFonts w:ascii="Century Gothic" w:hAnsi="Century Gothic"/>
                <w:sz w:val="20"/>
                <w:szCs w:val="20"/>
                <w:lang w:eastAsia="x-none"/>
              </w:rPr>
              <w:t>)</w:t>
            </w:r>
            <w:r w:rsidR="00D76C50">
              <w:rPr>
                <w:rFonts w:ascii="Century Gothic" w:hAnsi="Century Gothic"/>
                <w:sz w:val="20"/>
                <w:szCs w:val="20"/>
                <w:lang w:eastAsia="x-none"/>
              </w:rPr>
              <w:t xml:space="preserve"> reizes apdrošināšanas periodā</w:t>
            </w:r>
            <w:r w:rsidR="00D972A3">
              <w:rPr>
                <w:rFonts w:ascii="Century Gothic" w:hAnsi="Century Gothic"/>
                <w:sz w:val="20"/>
                <w:szCs w:val="20"/>
                <w:lang w:eastAsia="x-none"/>
              </w:rPr>
              <w:t xml:space="preserve">, apmaksa ne mazāk kā </w:t>
            </w:r>
            <w:r w:rsidR="00D972A3" w:rsidRPr="003C7800">
              <w:rPr>
                <w:rFonts w:ascii="Century Gothic" w:hAnsi="Century Gothic"/>
                <w:b/>
                <w:bCs/>
                <w:sz w:val="20"/>
                <w:szCs w:val="20"/>
                <w:lang w:eastAsia="x-none"/>
              </w:rPr>
              <w:t xml:space="preserve">EUR </w:t>
            </w:r>
            <w:r w:rsidR="00C15B28" w:rsidRPr="003C7800">
              <w:rPr>
                <w:rFonts w:ascii="Century Gothic" w:hAnsi="Century Gothic"/>
                <w:b/>
                <w:bCs/>
                <w:sz w:val="20"/>
                <w:szCs w:val="20"/>
                <w:lang w:eastAsia="x-none"/>
              </w:rPr>
              <w:t>4</w:t>
            </w:r>
            <w:r w:rsidR="007B1D4F">
              <w:rPr>
                <w:rFonts w:ascii="Century Gothic" w:hAnsi="Century Gothic"/>
                <w:b/>
                <w:bCs/>
                <w:sz w:val="20"/>
                <w:szCs w:val="20"/>
                <w:lang w:eastAsia="x-none"/>
              </w:rPr>
              <w:t>5</w:t>
            </w:r>
            <w:r w:rsidR="00C15B28" w:rsidRPr="003C7800">
              <w:rPr>
                <w:rFonts w:ascii="Century Gothic" w:hAnsi="Century Gothic"/>
                <w:b/>
                <w:bCs/>
                <w:sz w:val="20"/>
                <w:szCs w:val="20"/>
                <w:lang w:eastAsia="x-none"/>
              </w:rPr>
              <w:t>.00</w:t>
            </w:r>
            <w:r w:rsidR="00C15B28">
              <w:rPr>
                <w:rFonts w:ascii="Century Gothic" w:hAnsi="Century Gothic"/>
                <w:sz w:val="20"/>
                <w:szCs w:val="20"/>
                <w:lang w:eastAsia="x-none"/>
              </w:rPr>
              <w:t xml:space="preserve"> </w:t>
            </w:r>
            <w:r w:rsidR="00D972A3" w:rsidRPr="006D19F5">
              <w:rPr>
                <w:rFonts w:ascii="Century Gothic" w:hAnsi="Century Gothic"/>
                <w:sz w:val="20"/>
                <w:szCs w:val="20"/>
                <w:lang w:eastAsia="x-none"/>
              </w:rPr>
              <w:t>(</w:t>
            </w:r>
            <w:r w:rsidR="006B5E38">
              <w:rPr>
                <w:rFonts w:ascii="Century Gothic" w:hAnsi="Century Gothic"/>
                <w:sz w:val="20"/>
                <w:szCs w:val="20"/>
                <w:lang w:eastAsia="x-none"/>
              </w:rPr>
              <w:t>četrdesmit</w:t>
            </w:r>
            <w:r w:rsidR="00D972A3" w:rsidRPr="006D19F5">
              <w:rPr>
                <w:rFonts w:ascii="Century Gothic" w:hAnsi="Century Gothic"/>
                <w:sz w:val="20"/>
                <w:szCs w:val="20"/>
                <w:lang w:eastAsia="x-none"/>
              </w:rPr>
              <w:t xml:space="preserve"> </w:t>
            </w:r>
            <w:r w:rsidR="007B1D4F">
              <w:rPr>
                <w:rFonts w:ascii="Century Gothic" w:hAnsi="Century Gothic"/>
                <w:sz w:val="20"/>
                <w:szCs w:val="20"/>
                <w:lang w:eastAsia="x-none"/>
              </w:rPr>
              <w:t>pieci</w:t>
            </w:r>
            <w:r w:rsidR="00D972A3" w:rsidRPr="006D19F5">
              <w:rPr>
                <w:rFonts w:ascii="Century Gothic" w:hAnsi="Century Gothic"/>
                <w:sz w:val="20"/>
                <w:szCs w:val="20"/>
                <w:lang w:eastAsia="x-none"/>
              </w:rPr>
              <w:t xml:space="preserve"> </w:t>
            </w:r>
            <w:proofErr w:type="spellStart"/>
            <w:r w:rsidR="00D972A3" w:rsidRPr="006D19F5">
              <w:rPr>
                <w:rFonts w:ascii="Century Gothic" w:hAnsi="Century Gothic"/>
                <w:sz w:val="20"/>
                <w:szCs w:val="20"/>
                <w:lang w:eastAsia="x-none"/>
              </w:rPr>
              <w:t>euro</w:t>
            </w:r>
            <w:proofErr w:type="spellEnd"/>
            <w:r w:rsidR="00D972A3" w:rsidRPr="006D19F5">
              <w:rPr>
                <w:rFonts w:ascii="Century Gothic" w:hAnsi="Century Gothic"/>
                <w:sz w:val="20"/>
                <w:szCs w:val="20"/>
                <w:lang w:eastAsia="x-none"/>
              </w:rPr>
              <w:t>)</w:t>
            </w:r>
            <w:r w:rsidR="00D972A3">
              <w:rPr>
                <w:rFonts w:ascii="Century Gothic" w:hAnsi="Century Gothic"/>
                <w:sz w:val="20"/>
                <w:szCs w:val="20"/>
                <w:lang w:eastAsia="x-none"/>
              </w:rPr>
              <w:t xml:space="preserve"> par  katru konsultāciju</w:t>
            </w:r>
            <w:r w:rsidR="009F77E2">
              <w:rPr>
                <w:rFonts w:ascii="Century Gothic" w:hAnsi="Century Gothic"/>
                <w:sz w:val="20"/>
                <w:szCs w:val="20"/>
                <w:lang w:eastAsia="x-none"/>
              </w:rPr>
              <w:t>;</w:t>
            </w:r>
            <w:r w:rsidR="00D76C50">
              <w:rPr>
                <w:rFonts w:ascii="Century Gothic" w:hAnsi="Century Gothic"/>
                <w:sz w:val="20"/>
                <w:szCs w:val="20"/>
                <w:lang w:eastAsia="x-none"/>
              </w:rPr>
              <w:t xml:space="preserve"> </w:t>
            </w:r>
          </w:p>
          <w:p w14:paraId="4CD66300" w14:textId="5D8D57BA" w:rsidR="00B22F71" w:rsidRPr="006C6D7D" w:rsidRDefault="00B22F71" w:rsidP="00380FC6">
            <w:pPr>
              <w:numPr>
                <w:ilvl w:val="0"/>
                <w:numId w:val="13"/>
              </w:numPr>
              <w:ind w:left="174" w:right="79" w:hanging="174"/>
              <w:jc w:val="both"/>
              <w:rPr>
                <w:rFonts w:ascii="Century Gothic" w:hAnsi="Century Gothic"/>
                <w:sz w:val="20"/>
                <w:szCs w:val="20"/>
                <w:lang w:eastAsia="x-none"/>
              </w:rPr>
            </w:pPr>
            <w:r w:rsidRPr="006C6D7D">
              <w:rPr>
                <w:rFonts w:ascii="Century Gothic" w:hAnsi="Century Gothic"/>
                <w:sz w:val="20"/>
                <w:szCs w:val="20"/>
                <w:lang w:eastAsia="x-none"/>
              </w:rPr>
              <w:t xml:space="preserve">augsti kvalificētu ārstu – speciālistu </w:t>
            </w:r>
            <w:bookmarkStart w:id="4" w:name="_Hlk105696373"/>
            <w:r w:rsidRPr="006C6D7D">
              <w:rPr>
                <w:rFonts w:ascii="Century Gothic" w:hAnsi="Century Gothic"/>
                <w:sz w:val="20"/>
                <w:szCs w:val="20"/>
                <w:lang w:eastAsia="x-none"/>
              </w:rPr>
              <w:t xml:space="preserve">(profesoru un docentu) konsultācijas, apmaksa ne mazāk kā </w:t>
            </w:r>
            <w:r w:rsidRPr="003C7800">
              <w:rPr>
                <w:rFonts w:ascii="Century Gothic" w:hAnsi="Century Gothic"/>
                <w:b/>
                <w:bCs/>
                <w:sz w:val="20"/>
                <w:szCs w:val="20"/>
                <w:lang w:eastAsia="x-none"/>
              </w:rPr>
              <w:t xml:space="preserve">EUR </w:t>
            </w:r>
            <w:r w:rsidR="00C30E69" w:rsidRPr="003C7800">
              <w:rPr>
                <w:rFonts w:ascii="Century Gothic" w:hAnsi="Century Gothic"/>
                <w:b/>
                <w:bCs/>
                <w:sz w:val="20"/>
                <w:szCs w:val="20"/>
                <w:lang w:eastAsia="x-none"/>
              </w:rPr>
              <w:t>65</w:t>
            </w:r>
            <w:r w:rsidR="001B7054" w:rsidRPr="003C7800">
              <w:rPr>
                <w:rFonts w:ascii="Century Gothic" w:hAnsi="Century Gothic"/>
                <w:b/>
                <w:bCs/>
                <w:sz w:val="20"/>
                <w:szCs w:val="20"/>
                <w:lang w:eastAsia="x-none"/>
              </w:rPr>
              <w:t>.00</w:t>
            </w:r>
            <w:r w:rsidRPr="006C6D7D">
              <w:rPr>
                <w:rFonts w:ascii="Century Gothic" w:hAnsi="Century Gothic"/>
                <w:sz w:val="20"/>
                <w:szCs w:val="20"/>
                <w:lang w:eastAsia="x-none"/>
              </w:rPr>
              <w:t xml:space="preserve"> (</w:t>
            </w:r>
            <w:r w:rsidR="006B1CE0">
              <w:rPr>
                <w:rFonts w:ascii="Century Gothic" w:hAnsi="Century Gothic"/>
                <w:sz w:val="20"/>
                <w:szCs w:val="20"/>
                <w:lang w:eastAsia="x-none"/>
              </w:rPr>
              <w:t>s</w:t>
            </w:r>
            <w:r w:rsidR="00C30E69">
              <w:rPr>
                <w:rFonts w:ascii="Century Gothic" w:hAnsi="Century Gothic"/>
                <w:sz w:val="20"/>
                <w:szCs w:val="20"/>
                <w:lang w:eastAsia="x-none"/>
              </w:rPr>
              <w:t>eš</w:t>
            </w:r>
            <w:r w:rsidR="001B7054" w:rsidRPr="006C6D7D">
              <w:rPr>
                <w:rFonts w:ascii="Century Gothic" w:hAnsi="Century Gothic"/>
                <w:sz w:val="20"/>
                <w:szCs w:val="20"/>
                <w:lang w:eastAsia="x-none"/>
              </w:rPr>
              <w:t xml:space="preserve">desmit </w:t>
            </w:r>
            <w:r w:rsidRPr="006C6D7D">
              <w:rPr>
                <w:rFonts w:ascii="Century Gothic" w:hAnsi="Century Gothic"/>
                <w:sz w:val="20"/>
                <w:szCs w:val="20"/>
                <w:lang w:eastAsia="x-none"/>
              </w:rPr>
              <w:t xml:space="preserve">pieci </w:t>
            </w:r>
            <w:proofErr w:type="spellStart"/>
            <w:r w:rsidRPr="006C6D7D">
              <w:rPr>
                <w:rFonts w:ascii="Century Gothic" w:hAnsi="Century Gothic"/>
                <w:sz w:val="20"/>
                <w:szCs w:val="20"/>
                <w:lang w:eastAsia="x-none"/>
              </w:rPr>
              <w:t>euro</w:t>
            </w:r>
            <w:proofErr w:type="spellEnd"/>
            <w:r w:rsidRPr="006C6D7D">
              <w:rPr>
                <w:rFonts w:ascii="Century Gothic" w:hAnsi="Century Gothic"/>
                <w:sz w:val="20"/>
                <w:szCs w:val="20"/>
                <w:lang w:eastAsia="x-none"/>
              </w:rPr>
              <w:t>) par katru konsultāciju</w:t>
            </w:r>
            <w:r w:rsidR="00A1779C" w:rsidRPr="006C6D7D">
              <w:rPr>
                <w:rFonts w:ascii="Century Gothic" w:hAnsi="Century Gothic"/>
                <w:sz w:val="20"/>
                <w:szCs w:val="20"/>
                <w:lang w:eastAsia="x-none"/>
              </w:rPr>
              <w:t>.</w:t>
            </w:r>
            <w:bookmarkEnd w:id="4"/>
          </w:p>
        </w:tc>
        <w:tc>
          <w:tcPr>
            <w:tcW w:w="3799" w:type="dxa"/>
            <w:tcBorders>
              <w:top w:val="single" w:sz="4" w:space="0" w:color="auto"/>
              <w:left w:val="single" w:sz="4" w:space="0" w:color="auto"/>
              <w:bottom w:val="single" w:sz="4" w:space="0" w:color="auto"/>
              <w:right w:val="single" w:sz="4" w:space="0" w:color="auto"/>
            </w:tcBorders>
          </w:tcPr>
          <w:p w14:paraId="57A0D662" w14:textId="77777777" w:rsidR="00B22F71" w:rsidRPr="006B1F76" w:rsidRDefault="00B22F71" w:rsidP="00F277BC">
            <w:pPr>
              <w:rPr>
                <w:rFonts w:ascii="Century Gothic" w:hAnsi="Century Gothic"/>
                <w:sz w:val="20"/>
                <w:szCs w:val="20"/>
              </w:rPr>
            </w:pPr>
          </w:p>
        </w:tc>
      </w:tr>
      <w:tr w:rsidR="00B22F71" w:rsidRPr="006B1F76" w14:paraId="4BE8A8AC"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10ADC97"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8BD76CE" w14:textId="51A61D6E" w:rsidR="00B22F71" w:rsidRPr="00B52A9E" w:rsidRDefault="00B22F71" w:rsidP="00F277BC">
            <w:pPr>
              <w:tabs>
                <w:tab w:val="left" w:pos="851"/>
              </w:tabs>
              <w:ind w:right="79"/>
              <w:jc w:val="both"/>
              <w:rPr>
                <w:rFonts w:ascii="Century Gothic" w:hAnsi="Century Gothic"/>
                <w:sz w:val="20"/>
                <w:szCs w:val="20"/>
                <w:lang w:eastAsia="x-none"/>
              </w:rPr>
            </w:pPr>
            <w:r w:rsidRPr="00B52A9E">
              <w:rPr>
                <w:rFonts w:ascii="Century Gothic" w:hAnsi="Century Gothic"/>
                <w:b/>
                <w:sz w:val="20"/>
                <w:szCs w:val="20"/>
                <w:lang w:eastAsia="x-none"/>
              </w:rPr>
              <w:t>Plaša spektra ārstu veiktās ārstnieciskās manipulācijas un procedūras</w:t>
            </w:r>
            <w:r w:rsidRPr="00B52A9E">
              <w:rPr>
                <w:rFonts w:ascii="Century Gothic" w:hAnsi="Century Gothic"/>
                <w:sz w:val="20"/>
                <w:szCs w:val="20"/>
                <w:lang w:eastAsia="x-none"/>
              </w:rPr>
              <w:t xml:space="preserve">, neierobežojot apmaksājamo procedūru klāstu tikai ar Pretendenta nosauktajām, tajā skaitā apmaksājot arī manipulācijas ķirurģijā, ginekoloģijā, </w:t>
            </w:r>
            <w:r w:rsidR="00914007">
              <w:rPr>
                <w:rFonts w:ascii="Century Gothic" w:hAnsi="Century Gothic"/>
                <w:sz w:val="20"/>
                <w:szCs w:val="20"/>
                <w:lang w:eastAsia="x-none"/>
              </w:rPr>
              <w:t xml:space="preserve">uroloģijā, </w:t>
            </w:r>
            <w:r w:rsidRPr="00B52A9E">
              <w:rPr>
                <w:rFonts w:ascii="Century Gothic" w:hAnsi="Century Gothic"/>
                <w:sz w:val="20"/>
                <w:szCs w:val="20"/>
                <w:lang w:eastAsia="x-none"/>
              </w:rPr>
              <w:t>LOR, dermatoloģijā, kā arī dažādas injekcijas, pārsiešanas, blokādes  u.c. manipulācijas sas</w:t>
            </w:r>
            <w:r>
              <w:rPr>
                <w:rFonts w:ascii="Century Gothic" w:hAnsi="Century Gothic"/>
                <w:sz w:val="20"/>
                <w:szCs w:val="20"/>
                <w:lang w:eastAsia="x-none"/>
              </w:rPr>
              <w:t xml:space="preserve">kaņā ar Pretendenta piedāvājumu. </w:t>
            </w:r>
          </w:p>
          <w:p w14:paraId="77839087" w14:textId="7BB89157" w:rsidR="00B22F71" w:rsidRPr="00B52A9E" w:rsidRDefault="00B22F71" w:rsidP="00F277BC">
            <w:pPr>
              <w:tabs>
                <w:tab w:val="left" w:pos="851"/>
              </w:tabs>
              <w:ind w:right="79"/>
              <w:jc w:val="both"/>
              <w:rPr>
                <w:rFonts w:ascii="Century Gothic" w:hAnsi="Century Gothic"/>
                <w:i/>
                <w:sz w:val="20"/>
                <w:szCs w:val="20"/>
                <w:lang w:eastAsia="x-none"/>
              </w:rPr>
            </w:pPr>
            <w:r w:rsidRPr="00A01E1A">
              <w:rPr>
                <w:rFonts w:ascii="Century Gothic" w:hAnsi="Century Gothic"/>
                <w:iCs/>
                <w:sz w:val="20"/>
                <w:szCs w:val="20"/>
                <w:lang w:eastAsia="x-none"/>
              </w:rPr>
              <w:t>Apmaksa par katru m</w:t>
            </w:r>
            <w:r w:rsidRPr="00BE6E84">
              <w:rPr>
                <w:rFonts w:ascii="Century Gothic" w:hAnsi="Century Gothic"/>
                <w:iCs/>
                <w:sz w:val="20"/>
                <w:szCs w:val="20"/>
                <w:lang w:eastAsia="x-none"/>
              </w:rPr>
              <w:t>anipulāciju nevar</w:t>
            </w:r>
            <w:r w:rsidRPr="00A05E9C">
              <w:rPr>
                <w:rFonts w:ascii="Century Gothic" w:hAnsi="Century Gothic"/>
                <w:iCs/>
                <w:sz w:val="20"/>
                <w:szCs w:val="20"/>
                <w:lang w:eastAsia="x-none"/>
              </w:rPr>
              <w:t xml:space="preserve"> būt zemāka kā </w:t>
            </w:r>
            <w:r w:rsidRPr="00146001">
              <w:rPr>
                <w:rFonts w:ascii="Century Gothic" w:hAnsi="Century Gothic"/>
                <w:b/>
                <w:bCs/>
                <w:iCs/>
                <w:sz w:val="20"/>
                <w:szCs w:val="20"/>
                <w:lang w:eastAsia="x-none"/>
              </w:rPr>
              <w:t xml:space="preserve">EUR </w:t>
            </w:r>
            <w:r w:rsidR="009B5759" w:rsidRPr="00146001">
              <w:rPr>
                <w:rFonts w:ascii="Century Gothic" w:hAnsi="Century Gothic"/>
                <w:b/>
                <w:bCs/>
                <w:iCs/>
                <w:sz w:val="20"/>
                <w:szCs w:val="20"/>
                <w:lang w:eastAsia="x-none"/>
              </w:rPr>
              <w:t>25.00</w:t>
            </w:r>
            <w:r w:rsidRPr="00A05E9C">
              <w:rPr>
                <w:rFonts w:ascii="Century Gothic" w:hAnsi="Century Gothic"/>
                <w:iCs/>
                <w:sz w:val="20"/>
                <w:szCs w:val="20"/>
                <w:lang w:eastAsia="x-none"/>
              </w:rPr>
              <w:t xml:space="preserve"> (</w:t>
            </w:r>
            <w:r w:rsidR="009B5759">
              <w:rPr>
                <w:rFonts w:ascii="Century Gothic" w:hAnsi="Century Gothic"/>
                <w:iCs/>
                <w:sz w:val="20"/>
                <w:szCs w:val="20"/>
                <w:lang w:eastAsia="x-none"/>
              </w:rPr>
              <w:t>divdesmit pieci</w:t>
            </w:r>
            <w:r w:rsidR="009B5759" w:rsidRPr="00A05E9C">
              <w:rPr>
                <w:rFonts w:ascii="Century Gothic" w:hAnsi="Century Gothic"/>
                <w:iCs/>
                <w:sz w:val="20"/>
                <w:szCs w:val="20"/>
                <w:lang w:eastAsia="x-none"/>
              </w:rPr>
              <w:t xml:space="preserve"> </w:t>
            </w:r>
            <w:proofErr w:type="spellStart"/>
            <w:r w:rsidRPr="00A05E9C">
              <w:rPr>
                <w:rFonts w:ascii="Century Gothic" w:hAnsi="Century Gothic"/>
                <w:iCs/>
                <w:sz w:val="20"/>
                <w:szCs w:val="20"/>
                <w:lang w:eastAsia="x-none"/>
              </w:rPr>
              <w:t>euro</w:t>
            </w:r>
            <w:proofErr w:type="spellEnd"/>
            <w:r w:rsidRPr="00A05E9C">
              <w:rPr>
                <w:rFonts w:ascii="Century Gothic" w:hAnsi="Century Gothic"/>
                <w:iCs/>
                <w:sz w:val="20"/>
                <w:szCs w:val="20"/>
                <w:lang w:eastAsia="x-none"/>
              </w:rPr>
              <w:t>),</w:t>
            </w:r>
            <w:r>
              <w:rPr>
                <w:rFonts w:ascii="Century Gothic" w:hAnsi="Century Gothic"/>
                <w:iCs/>
                <w:sz w:val="20"/>
                <w:szCs w:val="20"/>
                <w:lang w:eastAsia="x-none"/>
              </w:rPr>
              <w:t xml:space="preserve"> izņemot</w:t>
            </w:r>
            <w:r w:rsidRPr="00A05E9C">
              <w:rPr>
                <w:rFonts w:ascii="Century Gothic" w:hAnsi="Century Gothic"/>
                <w:iCs/>
                <w:sz w:val="20"/>
                <w:szCs w:val="20"/>
                <w:lang w:eastAsia="x-none"/>
              </w:rPr>
              <w:t xml:space="preserve"> </w:t>
            </w:r>
            <w:proofErr w:type="spellStart"/>
            <w:r w:rsidRPr="00A05E9C">
              <w:rPr>
                <w:rFonts w:ascii="Century Gothic" w:hAnsi="Century Gothic"/>
                <w:iCs/>
                <w:sz w:val="20"/>
                <w:szCs w:val="20"/>
                <w:lang w:eastAsia="x-none"/>
              </w:rPr>
              <w:t>epidurāl</w:t>
            </w:r>
            <w:r>
              <w:rPr>
                <w:rFonts w:ascii="Century Gothic" w:hAnsi="Century Gothic"/>
                <w:iCs/>
                <w:sz w:val="20"/>
                <w:szCs w:val="20"/>
                <w:lang w:eastAsia="x-none"/>
              </w:rPr>
              <w:t>o</w:t>
            </w:r>
            <w:proofErr w:type="spellEnd"/>
            <w:r w:rsidRPr="00A05E9C">
              <w:rPr>
                <w:rFonts w:ascii="Century Gothic" w:hAnsi="Century Gothic"/>
                <w:iCs/>
                <w:sz w:val="20"/>
                <w:szCs w:val="20"/>
                <w:lang w:eastAsia="x-none"/>
              </w:rPr>
              <w:t xml:space="preserve"> blokād</w:t>
            </w:r>
            <w:r>
              <w:rPr>
                <w:rFonts w:ascii="Century Gothic" w:hAnsi="Century Gothic"/>
                <w:iCs/>
                <w:sz w:val="20"/>
                <w:szCs w:val="20"/>
                <w:lang w:eastAsia="x-none"/>
              </w:rPr>
              <w:t xml:space="preserve">i, kur apmaksa nevar būt </w:t>
            </w:r>
            <w:r w:rsidRPr="00A05E9C">
              <w:rPr>
                <w:rFonts w:ascii="Century Gothic" w:hAnsi="Century Gothic"/>
                <w:iCs/>
                <w:sz w:val="20"/>
                <w:szCs w:val="20"/>
                <w:lang w:eastAsia="x-none"/>
              </w:rPr>
              <w:t xml:space="preserve">mazāk kā </w:t>
            </w:r>
            <w:r w:rsidRPr="00146001">
              <w:rPr>
                <w:rFonts w:ascii="Century Gothic" w:hAnsi="Century Gothic"/>
                <w:b/>
                <w:bCs/>
                <w:iCs/>
                <w:sz w:val="20"/>
                <w:szCs w:val="20"/>
                <w:lang w:eastAsia="x-none"/>
              </w:rPr>
              <w:t xml:space="preserve">EUR </w:t>
            </w:r>
            <w:r w:rsidR="006B1CE0" w:rsidRPr="00146001">
              <w:rPr>
                <w:rFonts w:ascii="Century Gothic" w:hAnsi="Century Gothic"/>
                <w:b/>
                <w:bCs/>
                <w:iCs/>
                <w:sz w:val="20"/>
                <w:szCs w:val="20"/>
                <w:lang w:eastAsia="x-none"/>
              </w:rPr>
              <w:t>50</w:t>
            </w:r>
            <w:r w:rsidRPr="00146001">
              <w:rPr>
                <w:rFonts w:ascii="Century Gothic" w:hAnsi="Century Gothic"/>
                <w:b/>
                <w:bCs/>
                <w:iCs/>
                <w:sz w:val="20"/>
                <w:szCs w:val="20"/>
                <w:lang w:eastAsia="x-none"/>
              </w:rPr>
              <w:t>.00</w:t>
            </w:r>
            <w:r w:rsidRPr="00A05E9C">
              <w:rPr>
                <w:rFonts w:ascii="Century Gothic" w:hAnsi="Century Gothic"/>
                <w:iCs/>
                <w:sz w:val="20"/>
                <w:szCs w:val="20"/>
                <w:lang w:eastAsia="x-none"/>
              </w:rPr>
              <w:t xml:space="preserve"> (</w:t>
            </w:r>
            <w:r w:rsidR="006B1CE0">
              <w:rPr>
                <w:rFonts w:ascii="Century Gothic" w:hAnsi="Century Gothic"/>
                <w:iCs/>
                <w:sz w:val="20"/>
                <w:szCs w:val="20"/>
                <w:lang w:eastAsia="x-none"/>
              </w:rPr>
              <w:t>piec</w:t>
            </w:r>
            <w:r w:rsidR="006B1CE0" w:rsidRPr="00A05E9C">
              <w:rPr>
                <w:rFonts w:ascii="Century Gothic" w:hAnsi="Century Gothic"/>
                <w:iCs/>
                <w:sz w:val="20"/>
                <w:szCs w:val="20"/>
                <w:lang w:eastAsia="x-none"/>
              </w:rPr>
              <w:t xml:space="preserve">desmit </w:t>
            </w:r>
            <w:r w:rsidR="006B1CE0">
              <w:rPr>
                <w:rFonts w:ascii="Century Gothic" w:hAnsi="Century Gothic"/>
                <w:iCs/>
                <w:sz w:val="20"/>
                <w:szCs w:val="20"/>
                <w:lang w:eastAsia="x-none"/>
              </w:rPr>
              <w:t xml:space="preserve"> </w:t>
            </w:r>
            <w:proofErr w:type="spellStart"/>
            <w:r w:rsidRPr="00A05E9C">
              <w:rPr>
                <w:rFonts w:ascii="Century Gothic" w:hAnsi="Century Gothic"/>
                <w:iCs/>
                <w:sz w:val="20"/>
                <w:szCs w:val="20"/>
                <w:lang w:eastAsia="x-none"/>
              </w:rPr>
              <w:t>euro</w:t>
            </w:r>
            <w:proofErr w:type="spellEnd"/>
            <w:r w:rsidRPr="00A05E9C">
              <w:rPr>
                <w:rFonts w:ascii="Century Gothic" w:hAnsi="Century Gothic"/>
                <w:iCs/>
                <w:sz w:val="20"/>
                <w:szCs w:val="20"/>
                <w:lang w:eastAsia="x-none"/>
              </w:rPr>
              <w:t xml:space="preserve">) par </w:t>
            </w:r>
            <w:r>
              <w:rPr>
                <w:rFonts w:ascii="Century Gothic" w:hAnsi="Century Gothic"/>
                <w:iCs/>
                <w:sz w:val="20"/>
                <w:szCs w:val="20"/>
                <w:lang w:eastAsia="x-none"/>
              </w:rPr>
              <w:t>katru blokādi</w:t>
            </w:r>
            <w:r w:rsidRPr="00A05E9C">
              <w:rPr>
                <w:rFonts w:ascii="Century Gothic" w:hAnsi="Century Gothic"/>
                <w:iCs/>
                <w:sz w:val="20"/>
                <w:szCs w:val="20"/>
                <w:lang w:eastAsia="x-none"/>
              </w:rPr>
              <w:t xml:space="preserve">. </w:t>
            </w:r>
          </w:p>
        </w:tc>
        <w:tc>
          <w:tcPr>
            <w:tcW w:w="3799" w:type="dxa"/>
            <w:tcBorders>
              <w:top w:val="single" w:sz="4" w:space="0" w:color="auto"/>
              <w:left w:val="single" w:sz="4" w:space="0" w:color="auto"/>
              <w:bottom w:val="single" w:sz="4" w:space="0" w:color="auto"/>
              <w:right w:val="single" w:sz="4" w:space="0" w:color="auto"/>
            </w:tcBorders>
          </w:tcPr>
          <w:p w14:paraId="0D4C8721" w14:textId="77777777" w:rsidR="00B22F71" w:rsidRPr="006B1F76" w:rsidRDefault="00B22F71" w:rsidP="00F277BC">
            <w:pPr>
              <w:rPr>
                <w:rFonts w:ascii="Century Gothic" w:hAnsi="Century Gothic"/>
                <w:sz w:val="20"/>
                <w:szCs w:val="20"/>
              </w:rPr>
            </w:pPr>
          </w:p>
        </w:tc>
      </w:tr>
      <w:tr w:rsidR="00B22F71" w:rsidRPr="006B1F76" w14:paraId="43B588E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79BA45A"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4D4C0FCA" w14:textId="062DFC2C" w:rsidR="00380FC6" w:rsidRPr="000C2EDF" w:rsidRDefault="00B22F71" w:rsidP="00F277BC">
            <w:pPr>
              <w:pStyle w:val="BodyText"/>
              <w:ind w:right="79"/>
              <w:rPr>
                <w:rFonts w:ascii="Century Gothic" w:hAnsi="Century Gothic"/>
                <w:sz w:val="20"/>
                <w:szCs w:val="20"/>
                <w:lang w:val="lv-LV"/>
              </w:rPr>
            </w:pPr>
            <w:r w:rsidRPr="000C2EDF">
              <w:rPr>
                <w:rFonts w:ascii="Century Gothic" w:hAnsi="Century Gothic"/>
                <w:b/>
                <w:sz w:val="20"/>
                <w:szCs w:val="20"/>
                <w:lang w:val="lv-LV"/>
              </w:rPr>
              <w:t xml:space="preserve">Plaša spektra </w:t>
            </w:r>
            <w:r w:rsidR="00783A83">
              <w:rPr>
                <w:rFonts w:ascii="Century Gothic" w:hAnsi="Century Gothic"/>
                <w:b/>
                <w:sz w:val="20"/>
                <w:szCs w:val="20"/>
                <w:lang w:val="lv-LV"/>
              </w:rPr>
              <w:t xml:space="preserve">jebkura </w:t>
            </w:r>
            <w:r w:rsidRPr="000C2EDF">
              <w:rPr>
                <w:rFonts w:ascii="Century Gothic" w:hAnsi="Century Gothic"/>
                <w:b/>
                <w:sz w:val="20"/>
                <w:szCs w:val="20"/>
                <w:lang w:val="lv-LV"/>
              </w:rPr>
              <w:t>ārstējošā ārsta nozīmēti laboratoriskie izmeklējumi</w:t>
            </w:r>
            <w:r w:rsidRPr="000C2EDF">
              <w:rPr>
                <w:rFonts w:ascii="Century Gothic" w:hAnsi="Century Gothic"/>
                <w:sz w:val="20"/>
                <w:szCs w:val="20"/>
                <w:lang w:val="lv-LV"/>
              </w:rPr>
              <w:t xml:space="preserve"> 100% apmērā līguma iestādēs, neierobežojot apmaksājamo izmeklējumu klāstu tikai ar Pretendenta nosauktajiem izmeklējumiem, </w:t>
            </w:r>
            <w:r w:rsidRPr="000C2EDF">
              <w:rPr>
                <w:rFonts w:ascii="Century Gothic" w:hAnsi="Century Gothic"/>
                <w:sz w:val="20"/>
                <w:szCs w:val="20"/>
                <w:lang w:val="lv-LV"/>
              </w:rPr>
              <w:lastRenderedPageBreak/>
              <w:t xml:space="preserve">tajā skaitā apmaksājot arī visus holesterīna rādītājus, </w:t>
            </w:r>
            <w:proofErr w:type="spellStart"/>
            <w:r w:rsidRPr="000C2EDF">
              <w:rPr>
                <w:rFonts w:ascii="Century Gothic" w:hAnsi="Century Gothic"/>
                <w:sz w:val="20"/>
                <w:szCs w:val="20"/>
                <w:lang w:val="lv-LV"/>
              </w:rPr>
              <w:t>reimotestus</w:t>
            </w:r>
            <w:proofErr w:type="spellEnd"/>
            <w:r w:rsidRPr="000C2EDF">
              <w:rPr>
                <w:rFonts w:ascii="Century Gothic" w:hAnsi="Century Gothic"/>
                <w:sz w:val="20"/>
                <w:szCs w:val="20"/>
                <w:lang w:val="lv-LV"/>
              </w:rPr>
              <w:t xml:space="preserve"> un iekaisuma marķierus, dzelzs, </w:t>
            </w:r>
            <w:proofErr w:type="spellStart"/>
            <w:r w:rsidRPr="000C2EDF">
              <w:rPr>
                <w:rFonts w:ascii="Century Gothic" w:hAnsi="Century Gothic"/>
                <w:sz w:val="20"/>
                <w:szCs w:val="20"/>
                <w:lang w:val="lv-LV"/>
              </w:rPr>
              <w:t>ferritīna</w:t>
            </w:r>
            <w:proofErr w:type="spellEnd"/>
            <w:r w:rsidRPr="000C2EDF">
              <w:rPr>
                <w:rFonts w:ascii="Century Gothic" w:hAnsi="Century Gothic"/>
                <w:sz w:val="20"/>
                <w:szCs w:val="20"/>
                <w:lang w:val="lv-LV"/>
              </w:rPr>
              <w:t xml:space="preserve"> noteikšanu, D vitamīna analīzes, vairogdziedzera hormonu analīzes, </w:t>
            </w:r>
            <w:r w:rsidR="00380FC6" w:rsidRPr="000C2EDF">
              <w:rPr>
                <w:rFonts w:ascii="Century Gothic" w:hAnsi="Century Gothic"/>
                <w:sz w:val="20"/>
                <w:szCs w:val="20"/>
                <w:lang w:val="lv-LV"/>
              </w:rPr>
              <w:t xml:space="preserve">antivielu, </w:t>
            </w:r>
            <w:r w:rsidRPr="000C2EDF">
              <w:rPr>
                <w:rFonts w:ascii="Century Gothic" w:hAnsi="Century Gothic"/>
                <w:sz w:val="20"/>
                <w:szCs w:val="20"/>
                <w:lang w:val="lv-LV"/>
              </w:rPr>
              <w:t>histoloģiskos un biopsijas materiālu izmeklējumus</w:t>
            </w:r>
            <w:r w:rsidR="00380FC6" w:rsidRPr="000C2EDF">
              <w:rPr>
                <w:rFonts w:ascii="Century Gothic" w:hAnsi="Century Gothic"/>
                <w:sz w:val="20"/>
                <w:szCs w:val="20"/>
                <w:lang w:val="lv-LV"/>
              </w:rPr>
              <w:t xml:space="preserve"> u.c., alerģijas paneļu izmeklējumus</w:t>
            </w:r>
            <w:r w:rsidR="000A7268" w:rsidRPr="000C2EDF">
              <w:rPr>
                <w:rFonts w:ascii="Century Gothic" w:hAnsi="Century Gothic"/>
                <w:sz w:val="20"/>
                <w:szCs w:val="20"/>
                <w:lang w:val="lv-LV"/>
              </w:rPr>
              <w:t xml:space="preserve"> -</w:t>
            </w:r>
            <w:r w:rsidR="00380FC6" w:rsidRPr="000C2EDF">
              <w:rPr>
                <w:rFonts w:ascii="Century Gothic" w:hAnsi="Century Gothic"/>
                <w:sz w:val="20"/>
                <w:szCs w:val="20"/>
                <w:lang w:val="lv-LV"/>
              </w:rPr>
              <w:t xml:space="preserve"> </w:t>
            </w:r>
            <w:r w:rsidR="002260DA" w:rsidRPr="000C2EDF">
              <w:rPr>
                <w:rStyle w:val="cf01"/>
                <w:rFonts w:ascii="Century Gothic" w:hAnsi="Century Gothic"/>
                <w:sz w:val="20"/>
                <w:szCs w:val="20"/>
              </w:rPr>
              <w:t xml:space="preserve">ne mazāk kā </w:t>
            </w:r>
            <w:r w:rsidR="006C6D7D" w:rsidRPr="000C2EDF">
              <w:rPr>
                <w:rStyle w:val="cf01"/>
                <w:rFonts w:ascii="Century Gothic" w:hAnsi="Century Gothic"/>
                <w:sz w:val="20"/>
                <w:szCs w:val="20"/>
              </w:rPr>
              <w:t>vienu reizi apdrošināšanas periodā</w:t>
            </w:r>
            <w:r w:rsidR="00244A0A" w:rsidRPr="000C2EDF">
              <w:rPr>
                <w:rStyle w:val="cf01"/>
                <w:rFonts w:ascii="Century Gothic" w:hAnsi="Century Gothic"/>
                <w:sz w:val="20"/>
                <w:szCs w:val="20"/>
              </w:rPr>
              <w:t xml:space="preserve"> (bez izmeklējumu skaita ierobežojuma)</w:t>
            </w:r>
            <w:r w:rsidR="00380FC6" w:rsidRPr="000C2EDF">
              <w:rPr>
                <w:rStyle w:val="cf01"/>
                <w:rFonts w:ascii="Century Gothic" w:hAnsi="Century Gothic"/>
                <w:sz w:val="20"/>
                <w:szCs w:val="20"/>
                <w:lang w:val="lv-LV"/>
              </w:rPr>
              <w:t>.</w:t>
            </w:r>
            <w:r w:rsidR="00380FC6" w:rsidRPr="000C2EDF">
              <w:rPr>
                <w:rFonts w:ascii="Century Gothic" w:hAnsi="Century Gothic"/>
                <w:sz w:val="20"/>
                <w:szCs w:val="20"/>
                <w:lang w:val="lv-LV"/>
              </w:rPr>
              <w:t xml:space="preserve"> </w:t>
            </w:r>
          </w:p>
          <w:p w14:paraId="4AAA10D6" w14:textId="5F2138AE" w:rsidR="00B22F71" w:rsidRPr="000C2EDF" w:rsidRDefault="00B22F71" w:rsidP="00F277BC">
            <w:pPr>
              <w:pStyle w:val="BodyText"/>
              <w:ind w:right="79"/>
              <w:rPr>
                <w:rFonts w:ascii="Century Gothic" w:hAnsi="Century Gothic"/>
                <w:b/>
                <w:i/>
                <w:sz w:val="20"/>
                <w:szCs w:val="20"/>
              </w:rPr>
            </w:pPr>
            <w:r w:rsidRPr="000C2EDF">
              <w:rPr>
                <w:rFonts w:ascii="Century Gothic" w:hAnsi="Century Gothic"/>
                <w:sz w:val="20"/>
                <w:szCs w:val="20"/>
                <w:lang w:val="lv-LV"/>
              </w:rPr>
              <w:t>Ārpus līguma iestādēm Pretendentam laboratorisko izmeklējumu apmaksa ir jānodrošina ne mazāk kā apmērā, kas ir piedāvāts specializēto šī pakalpojuma sniedzēju iestāžu cenās, piemēram, E. Gulbja laboratorija</w:t>
            </w:r>
            <w:r w:rsidR="007B7AD6" w:rsidRPr="000C2EDF">
              <w:rPr>
                <w:rFonts w:ascii="Century Gothic" w:hAnsi="Century Gothic"/>
                <w:sz w:val="20"/>
                <w:szCs w:val="20"/>
                <w:lang w:val="lv-LV"/>
              </w:rPr>
              <w:t xml:space="preserve"> un/vai</w:t>
            </w:r>
            <w:r w:rsidRPr="000C2EDF">
              <w:rPr>
                <w:rFonts w:ascii="Century Gothic" w:hAnsi="Century Gothic"/>
                <w:sz w:val="20"/>
                <w:szCs w:val="20"/>
                <w:lang w:val="lv-LV"/>
              </w:rPr>
              <w:t xml:space="preserve"> Centrālā laboratorija. </w:t>
            </w:r>
            <w:r w:rsidRPr="000C2EDF">
              <w:rPr>
                <w:rFonts w:ascii="Century Gothic" w:hAnsi="Century Gothic"/>
                <w:i/>
                <w:sz w:val="20"/>
                <w:szCs w:val="20"/>
                <w:lang w:val="lv-LV"/>
              </w:rPr>
              <w:t xml:space="preserve">Neapmaksājamo laboratorisko izmeklējumu uzskaitījumu Pretendents norāda, aizpildot un pievienojot piedāvājumam nolikuma pielikumā nr. 2.1. iekļauto formu. </w:t>
            </w:r>
          </w:p>
        </w:tc>
        <w:tc>
          <w:tcPr>
            <w:tcW w:w="3799" w:type="dxa"/>
            <w:tcBorders>
              <w:top w:val="single" w:sz="4" w:space="0" w:color="auto"/>
              <w:left w:val="single" w:sz="4" w:space="0" w:color="auto"/>
              <w:bottom w:val="single" w:sz="4" w:space="0" w:color="auto"/>
              <w:right w:val="single" w:sz="4" w:space="0" w:color="auto"/>
            </w:tcBorders>
          </w:tcPr>
          <w:p w14:paraId="7954C279" w14:textId="77777777" w:rsidR="00B22F71" w:rsidRPr="006B1F76" w:rsidRDefault="00B22F71" w:rsidP="00F277BC">
            <w:pPr>
              <w:rPr>
                <w:rFonts w:ascii="Century Gothic" w:hAnsi="Century Gothic"/>
                <w:sz w:val="20"/>
                <w:szCs w:val="20"/>
              </w:rPr>
            </w:pPr>
          </w:p>
        </w:tc>
      </w:tr>
      <w:tr w:rsidR="00B22F71" w:rsidRPr="00FC7476" w14:paraId="56A226BE"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651E3F4" w14:textId="77777777" w:rsidR="00B22F71" w:rsidRPr="00FC74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EA2DFE8" w14:textId="1C7C48EB" w:rsidR="00B22F71" w:rsidRPr="00FC7476" w:rsidRDefault="00B22F71" w:rsidP="00F277BC">
            <w:pPr>
              <w:ind w:right="79"/>
              <w:jc w:val="both"/>
              <w:rPr>
                <w:rFonts w:ascii="Century Gothic" w:hAnsi="Century Gothic"/>
                <w:sz w:val="20"/>
                <w:szCs w:val="20"/>
                <w:lang w:eastAsia="x-none"/>
              </w:rPr>
            </w:pPr>
            <w:r w:rsidRPr="00FC7476">
              <w:rPr>
                <w:rFonts w:ascii="Century Gothic" w:hAnsi="Century Gothic"/>
                <w:b/>
                <w:sz w:val="20"/>
                <w:szCs w:val="20"/>
              </w:rPr>
              <w:t xml:space="preserve">Plaša spektra </w:t>
            </w:r>
            <w:r w:rsidR="00783A83">
              <w:rPr>
                <w:rFonts w:ascii="Century Gothic" w:hAnsi="Century Gothic"/>
                <w:b/>
                <w:sz w:val="20"/>
                <w:szCs w:val="20"/>
              </w:rPr>
              <w:t xml:space="preserve">jebkura </w:t>
            </w:r>
            <w:r w:rsidRPr="00FC7476">
              <w:rPr>
                <w:rFonts w:ascii="Century Gothic" w:hAnsi="Century Gothic"/>
                <w:b/>
                <w:sz w:val="20"/>
                <w:szCs w:val="20"/>
              </w:rPr>
              <w:t>ārstējošā ārsta nozīmēti diagnostiskie izmeklējumi</w:t>
            </w:r>
            <w:r w:rsidRPr="00FC7476">
              <w:rPr>
                <w:rFonts w:ascii="Century Gothic" w:hAnsi="Century Gothic"/>
                <w:sz w:val="20"/>
                <w:szCs w:val="20"/>
              </w:rPr>
              <w:t xml:space="preserve">, neierobežojot apmaksājamo izmeklējumu klāstu tikai ar Pretendenta nosauktajiem izmeklējumiem, tajā skaitā apmaksājot arī rentgenizmeklējumus ar vai bez kontrastvielas, </w:t>
            </w:r>
            <w:proofErr w:type="spellStart"/>
            <w:r w:rsidRPr="00FC7476">
              <w:rPr>
                <w:rFonts w:ascii="Century Gothic" w:hAnsi="Century Gothic"/>
                <w:sz w:val="20"/>
                <w:szCs w:val="20"/>
              </w:rPr>
              <w:t>veloergometriju</w:t>
            </w:r>
            <w:proofErr w:type="spellEnd"/>
            <w:r w:rsidR="00C9341B">
              <w:rPr>
                <w:rFonts w:ascii="Century Gothic" w:hAnsi="Century Gothic"/>
                <w:sz w:val="20"/>
                <w:szCs w:val="20"/>
              </w:rPr>
              <w:t>,</w:t>
            </w:r>
            <w:r w:rsidRPr="00FC7476">
              <w:rPr>
                <w:rFonts w:ascii="Century Gothic" w:hAnsi="Century Gothic"/>
                <w:sz w:val="20"/>
                <w:szCs w:val="20"/>
              </w:rPr>
              <w:t xml:space="preserve"> </w:t>
            </w:r>
            <w:proofErr w:type="spellStart"/>
            <w:r w:rsidRPr="00FC7476">
              <w:rPr>
                <w:rFonts w:ascii="Century Gothic" w:hAnsi="Century Gothic"/>
                <w:sz w:val="20"/>
                <w:szCs w:val="20"/>
              </w:rPr>
              <w:t>holtera</w:t>
            </w:r>
            <w:proofErr w:type="spellEnd"/>
            <w:r w:rsidRPr="00FC7476">
              <w:rPr>
                <w:rFonts w:ascii="Century Gothic" w:hAnsi="Century Gothic"/>
                <w:sz w:val="20"/>
                <w:szCs w:val="20"/>
              </w:rPr>
              <w:t xml:space="preserve"> </w:t>
            </w:r>
            <w:proofErr w:type="spellStart"/>
            <w:r w:rsidRPr="00FC7476">
              <w:rPr>
                <w:rFonts w:ascii="Century Gothic" w:hAnsi="Century Gothic"/>
                <w:sz w:val="20"/>
                <w:szCs w:val="20"/>
              </w:rPr>
              <w:t>monitorēšanu</w:t>
            </w:r>
            <w:proofErr w:type="spellEnd"/>
            <w:r w:rsidRPr="00FC7476">
              <w:rPr>
                <w:rFonts w:ascii="Century Gothic" w:hAnsi="Century Gothic"/>
                <w:sz w:val="20"/>
                <w:szCs w:val="20"/>
              </w:rPr>
              <w:t xml:space="preserve">, </w:t>
            </w:r>
            <w:proofErr w:type="spellStart"/>
            <w:r w:rsidRPr="00FC7476">
              <w:rPr>
                <w:rFonts w:ascii="Century Gothic" w:hAnsi="Century Gothic"/>
                <w:sz w:val="20"/>
                <w:szCs w:val="20"/>
              </w:rPr>
              <w:t>osteodensitometriju</w:t>
            </w:r>
            <w:proofErr w:type="spellEnd"/>
            <w:r w:rsidRPr="00FC7476">
              <w:rPr>
                <w:rFonts w:ascii="Century Gothic" w:hAnsi="Century Gothic"/>
                <w:sz w:val="20"/>
                <w:szCs w:val="20"/>
              </w:rPr>
              <w:t xml:space="preserve">, </w:t>
            </w:r>
            <w:proofErr w:type="spellStart"/>
            <w:r w:rsidRPr="00FC7476">
              <w:rPr>
                <w:rFonts w:ascii="Century Gothic" w:hAnsi="Century Gothic"/>
                <w:sz w:val="20"/>
                <w:szCs w:val="20"/>
              </w:rPr>
              <w:t>ultrasonogrāfiskos</w:t>
            </w:r>
            <w:proofErr w:type="spellEnd"/>
            <w:r w:rsidRPr="00FC7476">
              <w:rPr>
                <w:rFonts w:ascii="Century Gothic" w:hAnsi="Century Gothic"/>
                <w:sz w:val="20"/>
                <w:szCs w:val="20"/>
              </w:rPr>
              <w:t xml:space="preserve"> un </w:t>
            </w:r>
            <w:proofErr w:type="spellStart"/>
            <w:r w:rsidRPr="00FC7476">
              <w:rPr>
                <w:rFonts w:ascii="Century Gothic" w:hAnsi="Century Gothic"/>
                <w:sz w:val="20"/>
                <w:szCs w:val="20"/>
              </w:rPr>
              <w:t>doplerogrāfiskos</w:t>
            </w:r>
            <w:proofErr w:type="spellEnd"/>
            <w:r w:rsidRPr="00FC7476">
              <w:rPr>
                <w:rFonts w:ascii="Century Gothic" w:hAnsi="Century Gothic"/>
                <w:sz w:val="20"/>
                <w:szCs w:val="20"/>
              </w:rPr>
              <w:t xml:space="preserve"> izmeklējumus un citus izmeklējumus jebkurai ķermeņa zonai/ orgānam. </w:t>
            </w:r>
          </w:p>
          <w:p w14:paraId="3974A012" w14:textId="72D57842" w:rsidR="00B22F71" w:rsidRPr="00FC7476" w:rsidRDefault="00B22F71" w:rsidP="00F277BC">
            <w:pPr>
              <w:ind w:right="79"/>
              <w:jc w:val="both"/>
              <w:rPr>
                <w:rFonts w:ascii="Century Gothic" w:hAnsi="Century Gothic"/>
                <w:iCs/>
                <w:sz w:val="20"/>
                <w:szCs w:val="20"/>
                <w:lang w:eastAsia="x-none"/>
              </w:rPr>
            </w:pPr>
            <w:r w:rsidRPr="00FC7476">
              <w:rPr>
                <w:rFonts w:ascii="Century Gothic" w:hAnsi="Century Gothic"/>
                <w:iCs/>
                <w:sz w:val="20"/>
                <w:szCs w:val="20"/>
              </w:rPr>
              <w:t xml:space="preserve">Apmaksa par katru izmeklējumu nevar būt zemāka kā </w:t>
            </w:r>
            <w:r w:rsidRPr="00B43E08">
              <w:rPr>
                <w:rFonts w:ascii="Century Gothic" w:hAnsi="Century Gothic"/>
                <w:b/>
                <w:bCs/>
                <w:iCs/>
                <w:sz w:val="20"/>
                <w:szCs w:val="20"/>
              </w:rPr>
              <w:t xml:space="preserve">EUR </w:t>
            </w:r>
            <w:r w:rsidR="004A5E29" w:rsidRPr="00B43E08">
              <w:rPr>
                <w:rFonts w:ascii="Century Gothic" w:hAnsi="Century Gothic"/>
                <w:b/>
                <w:bCs/>
                <w:iCs/>
                <w:sz w:val="20"/>
                <w:szCs w:val="20"/>
              </w:rPr>
              <w:t>35</w:t>
            </w:r>
            <w:r w:rsidR="00ED3773" w:rsidRPr="00B43E08">
              <w:rPr>
                <w:rFonts w:ascii="Century Gothic" w:hAnsi="Century Gothic"/>
                <w:b/>
                <w:bCs/>
                <w:iCs/>
                <w:sz w:val="20"/>
                <w:szCs w:val="20"/>
              </w:rPr>
              <w:t>.00</w:t>
            </w:r>
            <w:r w:rsidRPr="00FC7476">
              <w:rPr>
                <w:rFonts w:ascii="Century Gothic" w:hAnsi="Century Gothic"/>
                <w:iCs/>
                <w:sz w:val="20"/>
                <w:szCs w:val="20"/>
              </w:rPr>
              <w:t xml:space="preserve"> (trīsdesmit</w:t>
            </w:r>
            <w:r w:rsidR="00A01E1A">
              <w:rPr>
                <w:rFonts w:ascii="Century Gothic" w:hAnsi="Century Gothic"/>
                <w:iCs/>
                <w:sz w:val="20"/>
                <w:szCs w:val="20"/>
              </w:rPr>
              <w:t xml:space="preserve"> </w:t>
            </w:r>
            <w:r w:rsidR="004A5E29">
              <w:rPr>
                <w:rFonts w:ascii="Century Gothic" w:hAnsi="Century Gothic"/>
                <w:iCs/>
                <w:sz w:val="20"/>
                <w:szCs w:val="20"/>
              </w:rPr>
              <w:t xml:space="preserve">pieci </w:t>
            </w:r>
            <w:proofErr w:type="spellStart"/>
            <w:r w:rsidR="00DD1CD7" w:rsidRPr="00FC7476">
              <w:rPr>
                <w:rFonts w:ascii="Century Gothic" w:hAnsi="Century Gothic"/>
                <w:iCs/>
                <w:sz w:val="20"/>
                <w:szCs w:val="20"/>
              </w:rPr>
              <w:t>e</w:t>
            </w:r>
            <w:r w:rsidR="00DD1CD7">
              <w:rPr>
                <w:rFonts w:ascii="Century Gothic" w:hAnsi="Century Gothic"/>
                <w:iCs/>
                <w:sz w:val="20"/>
                <w:szCs w:val="20"/>
              </w:rPr>
              <w:t>u</w:t>
            </w:r>
            <w:r w:rsidR="00DD1CD7" w:rsidRPr="00FC7476">
              <w:rPr>
                <w:rFonts w:ascii="Century Gothic" w:hAnsi="Century Gothic"/>
                <w:iCs/>
                <w:sz w:val="20"/>
                <w:szCs w:val="20"/>
              </w:rPr>
              <w:t>ro</w:t>
            </w:r>
            <w:proofErr w:type="spellEnd"/>
            <w:r w:rsidRPr="00FC7476">
              <w:rPr>
                <w:rFonts w:ascii="Century Gothic" w:hAnsi="Century Gothic"/>
                <w:iCs/>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4A2DB5BE" w14:textId="77777777" w:rsidR="00B22F71" w:rsidRPr="00FC7476" w:rsidRDefault="00B22F71" w:rsidP="00F277BC">
            <w:pPr>
              <w:rPr>
                <w:rFonts w:ascii="Century Gothic" w:hAnsi="Century Gothic"/>
                <w:sz w:val="20"/>
                <w:szCs w:val="20"/>
              </w:rPr>
            </w:pPr>
          </w:p>
        </w:tc>
      </w:tr>
      <w:tr w:rsidR="00B22F71" w:rsidRPr="006B1F76" w14:paraId="79DE810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5B5365E"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3F38AD7" w14:textId="31015A91" w:rsidR="00B22F71" w:rsidRPr="00A361C8" w:rsidRDefault="00783A83" w:rsidP="00F277BC">
            <w:pPr>
              <w:tabs>
                <w:tab w:val="left" w:pos="851"/>
              </w:tabs>
              <w:ind w:right="79"/>
              <w:jc w:val="both"/>
              <w:rPr>
                <w:rFonts w:ascii="Century Gothic" w:hAnsi="Century Gothic"/>
                <w:iCs/>
                <w:sz w:val="20"/>
                <w:szCs w:val="20"/>
                <w:lang w:eastAsia="x-none"/>
              </w:rPr>
            </w:pPr>
            <w:r w:rsidRPr="00FC7476">
              <w:rPr>
                <w:rFonts w:ascii="Century Gothic" w:hAnsi="Century Gothic"/>
                <w:b/>
                <w:sz w:val="20"/>
                <w:szCs w:val="20"/>
              </w:rPr>
              <w:t xml:space="preserve">Plaša spektra </w:t>
            </w:r>
            <w:r>
              <w:rPr>
                <w:rFonts w:ascii="Century Gothic" w:hAnsi="Century Gothic"/>
                <w:b/>
                <w:sz w:val="20"/>
                <w:szCs w:val="20"/>
              </w:rPr>
              <w:t xml:space="preserve">jebkura </w:t>
            </w:r>
            <w:r w:rsidRPr="00FC7476">
              <w:rPr>
                <w:rFonts w:ascii="Century Gothic" w:hAnsi="Century Gothic"/>
                <w:b/>
                <w:sz w:val="20"/>
                <w:szCs w:val="20"/>
              </w:rPr>
              <w:t>ārstējošā ārsta nozīmēti</w:t>
            </w:r>
            <w:r w:rsidRPr="00072D96">
              <w:rPr>
                <w:rFonts w:ascii="Century Gothic" w:hAnsi="Century Gothic"/>
                <w:b/>
                <w:sz w:val="20"/>
                <w:szCs w:val="20"/>
                <w:lang w:eastAsia="x-none"/>
              </w:rPr>
              <w:t xml:space="preserve"> </w:t>
            </w:r>
            <w:r>
              <w:rPr>
                <w:rFonts w:ascii="Century Gothic" w:hAnsi="Century Gothic"/>
                <w:b/>
                <w:sz w:val="20"/>
                <w:szCs w:val="20"/>
                <w:lang w:eastAsia="x-none"/>
              </w:rPr>
              <w:t>d</w:t>
            </w:r>
            <w:r w:rsidR="00B22F71" w:rsidRPr="00072D96">
              <w:rPr>
                <w:rFonts w:ascii="Century Gothic" w:hAnsi="Century Gothic"/>
                <w:b/>
                <w:sz w:val="20"/>
                <w:szCs w:val="20"/>
                <w:lang w:eastAsia="x-none"/>
              </w:rPr>
              <w:t>ažādu veidu augsto tehnoloģiju diagnostiskie izmeklējumi</w:t>
            </w:r>
            <w:r w:rsidR="00B22F71" w:rsidRPr="00320490">
              <w:rPr>
                <w:rFonts w:ascii="Century Gothic" w:hAnsi="Century Gothic"/>
                <w:sz w:val="20"/>
                <w:szCs w:val="20"/>
                <w:lang w:eastAsia="x-none"/>
              </w:rPr>
              <w:t xml:space="preserve">, tajā skaitā datortomogrāfija, magnētiskā rezonanse, </w:t>
            </w:r>
            <w:proofErr w:type="spellStart"/>
            <w:r w:rsidR="00B22F71" w:rsidRPr="00320490">
              <w:rPr>
                <w:rFonts w:ascii="Century Gothic" w:hAnsi="Century Gothic"/>
                <w:sz w:val="20"/>
                <w:szCs w:val="20"/>
                <w:lang w:eastAsia="x-none"/>
              </w:rPr>
              <w:t>scintigrāfijas</w:t>
            </w:r>
            <w:proofErr w:type="spellEnd"/>
            <w:r w:rsidR="00B22F71" w:rsidRPr="00320490">
              <w:rPr>
                <w:rFonts w:ascii="Century Gothic" w:hAnsi="Century Gothic"/>
                <w:sz w:val="20"/>
                <w:szCs w:val="20"/>
                <w:lang w:eastAsia="x-none"/>
              </w:rPr>
              <w:t xml:space="preserve"> izmeklējumi,  </w:t>
            </w:r>
            <w:r w:rsidR="00B22F71">
              <w:rPr>
                <w:rFonts w:ascii="Century Gothic" w:hAnsi="Century Gothic"/>
                <w:sz w:val="20"/>
                <w:szCs w:val="20"/>
                <w:lang w:eastAsia="x-none"/>
              </w:rPr>
              <w:t xml:space="preserve">dažādu veidu </w:t>
            </w:r>
            <w:proofErr w:type="spellStart"/>
            <w:r w:rsidR="00B22F71" w:rsidRPr="00320490">
              <w:rPr>
                <w:rFonts w:ascii="Century Gothic" w:hAnsi="Century Gothic"/>
                <w:sz w:val="20"/>
                <w:szCs w:val="20"/>
                <w:lang w:eastAsia="x-none"/>
              </w:rPr>
              <w:t>endoskopiskie</w:t>
            </w:r>
            <w:proofErr w:type="spellEnd"/>
            <w:r w:rsidR="00B22F71" w:rsidRPr="00320490">
              <w:rPr>
                <w:rFonts w:ascii="Century Gothic" w:hAnsi="Century Gothic"/>
                <w:sz w:val="20"/>
                <w:szCs w:val="20"/>
                <w:lang w:eastAsia="x-none"/>
              </w:rPr>
              <w:t xml:space="preserve"> izmeklējumi un citi dārgo tehnoloģiju izmeklējumi, t</w:t>
            </w:r>
            <w:r w:rsidR="00B22F71">
              <w:rPr>
                <w:rFonts w:ascii="Century Gothic" w:hAnsi="Century Gothic"/>
                <w:sz w:val="20"/>
                <w:szCs w:val="20"/>
                <w:lang w:eastAsia="x-none"/>
              </w:rPr>
              <w:t>ajā skaitā</w:t>
            </w:r>
            <w:r w:rsidR="00B22F71" w:rsidRPr="00320490">
              <w:rPr>
                <w:rFonts w:ascii="Century Gothic" w:hAnsi="Century Gothic"/>
                <w:sz w:val="20"/>
                <w:szCs w:val="20"/>
                <w:lang w:eastAsia="x-none"/>
              </w:rPr>
              <w:t xml:space="preserve"> kontrastvielas un </w:t>
            </w:r>
            <w:r w:rsidR="00B22F71">
              <w:rPr>
                <w:rFonts w:ascii="Century Gothic" w:hAnsi="Century Gothic"/>
                <w:sz w:val="20"/>
                <w:szCs w:val="20"/>
                <w:lang w:eastAsia="x-none"/>
              </w:rPr>
              <w:t>anestēzijas</w:t>
            </w:r>
            <w:r w:rsidR="00B22F71" w:rsidRPr="00320490">
              <w:rPr>
                <w:rFonts w:ascii="Century Gothic" w:hAnsi="Century Gothic"/>
                <w:sz w:val="20"/>
                <w:szCs w:val="20"/>
                <w:lang w:eastAsia="x-none"/>
              </w:rPr>
              <w:t xml:space="preserve"> izmaksas, kas vajadzīgas diagnostisko pakalp</w:t>
            </w:r>
            <w:r w:rsidR="00B22F71">
              <w:rPr>
                <w:rFonts w:ascii="Century Gothic" w:hAnsi="Century Gothic"/>
                <w:sz w:val="20"/>
                <w:szCs w:val="20"/>
                <w:lang w:eastAsia="x-none"/>
              </w:rPr>
              <w:t xml:space="preserve">ojumu saņemšanai.  </w:t>
            </w:r>
            <w:r w:rsidR="00B22F71" w:rsidRPr="00A361C8">
              <w:rPr>
                <w:rFonts w:ascii="Century Gothic" w:hAnsi="Century Gothic"/>
                <w:iCs/>
                <w:sz w:val="20"/>
                <w:szCs w:val="20"/>
                <w:lang w:eastAsia="x-none"/>
              </w:rPr>
              <w:t xml:space="preserve"> </w:t>
            </w:r>
          </w:p>
          <w:p w14:paraId="21223A04" w14:textId="663308B1" w:rsidR="00B22F71" w:rsidRPr="006E2D90" w:rsidRDefault="00B22F71" w:rsidP="00F277BC">
            <w:pPr>
              <w:tabs>
                <w:tab w:val="left" w:pos="851"/>
              </w:tabs>
              <w:ind w:right="79"/>
              <w:jc w:val="both"/>
              <w:rPr>
                <w:rFonts w:ascii="Century Gothic" w:hAnsi="Century Gothic"/>
                <w:b/>
                <w:sz w:val="20"/>
                <w:szCs w:val="20"/>
              </w:rPr>
            </w:pPr>
            <w:r w:rsidRPr="00B07A4D">
              <w:rPr>
                <w:rFonts w:ascii="Century Gothic" w:hAnsi="Century Gothic"/>
                <w:iCs/>
                <w:sz w:val="20"/>
                <w:szCs w:val="20"/>
                <w:lang w:eastAsia="x-none"/>
              </w:rPr>
              <w:t>Apmaksa par katru izmeklējumu n</w:t>
            </w:r>
            <w:r>
              <w:rPr>
                <w:rFonts w:ascii="Century Gothic" w:hAnsi="Century Gothic"/>
                <w:iCs/>
                <w:sz w:val="20"/>
                <w:szCs w:val="20"/>
                <w:lang w:eastAsia="x-none"/>
              </w:rPr>
              <w:t>evar</w:t>
            </w:r>
            <w:r w:rsidRPr="00B07A4D">
              <w:rPr>
                <w:rFonts w:ascii="Century Gothic" w:hAnsi="Century Gothic"/>
                <w:iCs/>
                <w:sz w:val="20"/>
                <w:szCs w:val="20"/>
                <w:lang w:eastAsia="x-none"/>
              </w:rPr>
              <w:t xml:space="preserve"> būt zemāka kā EUR </w:t>
            </w:r>
            <w:r w:rsidR="004A5E29" w:rsidRPr="00C04A5B">
              <w:rPr>
                <w:rFonts w:ascii="Century Gothic" w:hAnsi="Century Gothic"/>
                <w:b/>
                <w:bCs/>
                <w:iCs/>
                <w:sz w:val="20"/>
                <w:szCs w:val="20"/>
                <w:lang w:eastAsia="x-none"/>
              </w:rPr>
              <w:t>150</w:t>
            </w:r>
            <w:r w:rsidRPr="00C04A5B">
              <w:rPr>
                <w:rFonts w:ascii="Century Gothic" w:hAnsi="Century Gothic"/>
                <w:b/>
                <w:bCs/>
                <w:iCs/>
                <w:sz w:val="20"/>
                <w:szCs w:val="20"/>
                <w:lang w:eastAsia="x-none"/>
              </w:rPr>
              <w:t>.00</w:t>
            </w:r>
            <w:r w:rsidRPr="00B07A4D">
              <w:rPr>
                <w:rFonts w:ascii="Century Gothic" w:hAnsi="Century Gothic"/>
                <w:iCs/>
                <w:sz w:val="20"/>
                <w:szCs w:val="20"/>
                <w:lang w:eastAsia="x-none"/>
              </w:rPr>
              <w:t xml:space="preserve"> (viens simts </w:t>
            </w:r>
            <w:r w:rsidR="004A5E29">
              <w:rPr>
                <w:rFonts w:ascii="Century Gothic" w:hAnsi="Century Gothic"/>
                <w:iCs/>
                <w:sz w:val="20"/>
                <w:szCs w:val="20"/>
                <w:lang w:eastAsia="x-none"/>
              </w:rPr>
              <w:t>piecdesmit</w:t>
            </w:r>
            <w:r w:rsidR="004A5E29" w:rsidRPr="00B07A4D">
              <w:rPr>
                <w:rFonts w:ascii="Century Gothic" w:hAnsi="Century Gothic"/>
                <w:iCs/>
                <w:sz w:val="20"/>
                <w:szCs w:val="20"/>
                <w:lang w:eastAsia="x-none"/>
              </w:rPr>
              <w:t xml:space="preserve"> </w:t>
            </w:r>
            <w:proofErr w:type="spellStart"/>
            <w:r w:rsidRPr="00B07A4D">
              <w:rPr>
                <w:rFonts w:ascii="Century Gothic" w:hAnsi="Century Gothic"/>
                <w:iCs/>
                <w:sz w:val="20"/>
                <w:szCs w:val="20"/>
                <w:lang w:eastAsia="x-none"/>
              </w:rPr>
              <w:t>euro</w:t>
            </w:r>
            <w:proofErr w:type="spellEnd"/>
            <w:r w:rsidRPr="00B07A4D">
              <w:rPr>
                <w:rFonts w:ascii="Century Gothic" w:hAnsi="Century Gothic"/>
                <w:iCs/>
                <w:sz w:val="20"/>
                <w:szCs w:val="20"/>
                <w:lang w:eastAsia="x-none"/>
              </w:rPr>
              <w:t>).</w:t>
            </w:r>
          </w:p>
        </w:tc>
        <w:tc>
          <w:tcPr>
            <w:tcW w:w="3799" w:type="dxa"/>
            <w:tcBorders>
              <w:top w:val="single" w:sz="4" w:space="0" w:color="auto"/>
              <w:left w:val="single" w:sz="4" w:space="0" w:color="auto"/>
              <w:bottom w:val="single" w:sz="4" w:space="0" w:color="auto"/>
              <w:right w:val="single" w:sz="4" w:space="0" w:color="auto"/>
            </w:tcBorders>
          </w:tcPr>
          <w:p w14:paraId="3918721C" w14:textId="77777777" w:rsidR="00B22F71" w:rsidRPr="006B1F76" w:rsidRDefault="00B22F71" w:rsidP="00F277BC">
            <w:pPr>
              <w:rPr>
                <w:rFonts w:ascii="Century Gothic" w:hAnsi="Century Gothic"/>
                <w:sz w:val="20"/>
                <w:szCs w:val="20"/>
              </w:rPr>
            </w:pPr>
          </w:p>
        </w:tc>
      </w:tr>
      <w:tr w:rsidR="004F420F" w:rsidRPr="006B1F76" w14:paraId="0B29A7F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79703E8" w14:textId="77777777" w:rsidR="004F420F" w:rsidRPr="006B1F76" w:rsidRDefault="004F420F"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77DD6D6" w14:textId="2B51AB61" w:rsidR="004F420F" w:rsidRPr="00146001" w:rsidRDefault="004F420F" w:rsidP="00E337A6">
            <w:pPr>
              <w:jc w:val="both"/>
              <w:rPr>
                <w:rFonts w:ascii="Century Gothic" w:hAnsi="Century Gothic"/>
                <w:sz w:val="20"/>
                <w:szCs w:val="20"/>
              </w:rPr>
            </w:pPr>
            <w:r w:rsidRPr="00146001">
              <w:rPr>
                <w:rFonts w:ascii="Century Gothic" w:hAnsi="Century Gothic"/>
                <w:b/>
                <w:bCs/>
                <w:sz w:val="20"/>
                <w:szCs w:val="20"/>
              </w:rPr>
              <w:t xml:space="preserve">Valsts noteiktās obligātās </w:t>
            </w:r>
            <w:r w:rsidRPr="00146001">
              <w:rPr>
                <w:rFonts w:ascii="Century Gothic" w:hAnsi="Century Gothic"/>
                <w:b/>
                <w:bCs/>
                <w:spacing w:val="-1"/>
                <w:sz w:val="20"/>
                <w:szCs w:val="20"/>
              </w:rPr>
              <w:t>veselības</w:t>
            </w:r>
            <w:r w:rsidRPr="00146001">
              <w:rPr>
                <w:rFonts w:ascii="Century Gothic" w:hAnsi="Century Gothic"/>
                <w:b/>
                <w:bCs/>
                <w:spacing w:val="-52"/>
                <w:sz w:val="20"/>
                <w:szCs w:val="20"/>
              </w:rPr>
              <w:t>          p</w:t>
            </w:r>
            <w:r w:rsidRPr="00146001">
              <w:rPr>
                <w:rFonts w:ascii="Century Gothic" w:hAnsi="Century Gothic"/>
                <w:b/>
                <w:bCs/>
                <w:sz w:val="20"/>
                <w:szCs w:val="20"/>
              </w:rPr>
              <w:t xml:space="preserve">ārbaudes </w:t>
            </w:r>
            <w:r w:rsidRPr="00146001">
              <w:rPr>
                <w:rFonts w:ascii="Century Gothic" w:hAnsi="Century Gothic"/>
                <w:sz w:val="20"/>
                <w:szCs w:val="20"/>
              </w:rPr>
              <w:t xml:space="preserve">(darba pienākumu </w:t>
            </w:r>
            <w:r w:rsidRPr="00146001">
              <w:rPr>
                <w:rFonts w:ascii="Century Gothic" w:hAnsi="Century Gothic"/>
                <w:spacing w:val="-1"/>
                <w:sz w:val="20"/>
                <w:szCs w:val="20"/>
              </w:rPr>
              <w:t xml:space="preserve">izpildei </w:t>
            </w:r>
            <w:r w:rsidRPr="00146001">
              <w:rPr>
                <w:rFonts w:ascii="Century Gothic" w:hAnsi="Century Gothic"/>
                <w:sz w:val="20"/>
                <w:szCs w:val="20"/>
              </w:rPr>
              <w:t>nepieciešamajā</w:t>
            </w:r>
            <w:r w:rsidRPr="00146001">
              <w:rPr>
                <w:rFonts w:ascii="Century Gothic" w:hAnsi="Century Gothic"/>
                <w:spacing w:val="1"/>
                <w:sz w:val="20"/>
                <w:szCs w:val="20"/>
              </w:rPr>
              <w:t xml:space="preserve"> </w:t>
            </w:r>
            <w:r w:rsidRPr="00146001">
              <w:rPr>
                <w:rFonts w:ascii="Century Gothic" w:hAnsi="Century Gothic"/>
                <w:sz w:val="20"/>
                <w:szCs w:val="20"/>
              </w:rPr>
              <w:t>apjomā),</w:t>
            </w:r>
            <w:r w:rsidRPr="00146001">
              <w:rPr>
                <w:rFonts w:ascii="Century Gothic" w:hAnsi="Century Gothic"/>
                <w:spacing w:val="1"/>
                <w:sz w:val="20"/>
                <w:szCs w:val="20"/>
              </w:rPr>
              <w:t xml:space="preserve"> </w:t>
            </w:r>
            <w:r w:rsidRPr="00146001">
              <w:rPr>
                <w:rFonts w:ascii="Century Gothic" w:hAnsi="Century Gothic"/>
                <w:sz w:val="20"/>
                <w:szCs w:val="20"/>
              </w:rPr>
              <w:t>tajā</w:t>
            </w:r>
            <w:r w:rsidRPr="00146001">
              <w:rPr>
                <w:rFonts w:ascii="Century Gothic" w:hAnsi="Century Gothic"/>
                <w:spacing w:val="1"/>
                <w:sz w:val="20"/>
                <w:szCs w:val="20"/>
              </w:rPr>
              <w:t xml:space="preserve"> </w:t>
            </w:r>
            <w:r w:rsidRPr="00146001">
              <w:rPr>
                <w:rFonts w:ascii="Century Gothic" w:hAnsi="Century Gothic"/>
                <w:sz w:val="20"/>
                <w:szCs w:val="20"/>
              </w:rPr>
              <w:t>skaitā</w:t>
            </w:r>
            <w:r w:rsidRPr="00146001">
              <w:rPr>
                <w:rFonts w:ascii="Century Gothic" w:hAnsi="Century Gothic"/>
                <w:spacing w:val="1"/>
                <w:sz w:val="20"/>
                <w:szCs w:val="20"/>
              </w:rPr>
              <w:t xml:space="preserve"> </w:t>
            </w:r>
            <w:r w:rsidRPr="00146001">
              <w:rPr>
                <w:rFonts w:ascii="Century Gothic" w:hAnsi="Century Gothic"/>
                <w:sz w:val="20"/>
                <w:szCs w:val="20"/>
              </w:rPr>
              <w:t>arī</w:t>
            </w:r>
            <w:r w:rsidRPr="00146001">
              <w:rPr>
                <w:rFonts w:ascii="Century Gothic" w:hAnsi="Century Gothic"/>
                <w:spacing w:val="1"/>
                <w:sz w:val="20"/>
                <w:szCs w:val="20"/>
              </w:rPr>
              <w:t xml:space="preserve"> </w:t>
            </w:r>
            <w:r w:rsidRPr="00146001">
              <w:rPr>
                <w:rFonts w:ascii="Century Gothic" w:hAnsi="Century Gothic"/>
                <w:sz w:val="20"/>
                <w:szCs w:val="20"/>
              </w:rPr>
              <w:t>izbraukuma</w:t>
            </w:r>
            <w:r w:rsidRPr="00146001">
              <w:rPr>
                <w:rFonts w:ascii="Century Gothic" w:hAnsi="Century Gothic"/>
                <w:spacing w:val="-9"/>
                <w:sz w:val="20"/>
                <w:szCs w:val="20"/>
              </w:rPr>
              <w:t xml:space="preserve"> </w:t>
            </w:r>
            <w:r w:rsidRPr="00146001">
              <w:rPr>
                <w:rFonts w:ascii="Century Gothic" w:hAnsi="Century Gothic"/>
                <w:sz w:val="20"/>
                <w:szCs w:val="20"/>
              </w:rPr>
              <w:t>pārbaudes</w:t>
            </w:r>
            <w:r w:rsidRPr="00146001">
              <w:rPr>
                <w:rFonts w:ascii="Century Gothic" w:hAnsi="Century Gothic"/>
                <w:spacing w:val="-8"/>
                <w:sz w:val="20"/>
                <w:szCs w:val="20"/>
              </w:rPr>
              <w:t xml:space="preserve"> </w:t>
            </w:r>
            <w:r w:rsidRPr="00146001">
              <w:rPr>
                <w:rFonts w:ascii="Century Gothic" w:hAnsi="Century Gothic"/>
                <w:sz w:val="20"/>
                <w:szCs w:val="20"/>
              </w:rPr>
              <w:t>visā</w:t>
            </w:r>
            <w:r w:rsidRPr="00146001">
              <w:rPr>
                <w:rFonts w:ascii="Century Gothic" w:hAnsi="Century Gothic"/>
                <w:spacing w:val="-11"/>
                <w:sz w:val="20"/>
                <w:szCs w:val="20"/>
              </w:rPr>
              <w:t xml:space="preserve"> </w:t>
            </w:r>
            <w:r w:rsidRPr="00146001">
              <w:rPr>
                <w:rFonts w:ascii="Century Gothic" w:hAnsi="Century Gothic"/>
                <w:sz w:val="20"/>
                <w:szCs w:val="20"/>
              </w:rPr>
              <w:t>Latvijas</w:t>
            </w:r>
            <w:r w:rsidRPr="00146001">
              <w:rPr>
                <w:rFonts w:ascii="Century Gothic" w:hAnsi="Century Gothic"/>
                <w:spacing w:val="-9"/>
                <w:sz w:val="20"/>
                <w:szCs w:val="20"/>
              </w:rPr>
              <w:t xml:space="preserve"> </w:t>
            </w:r>
            <w:r w:rsidRPr="00146001">
              <w:rPr>
                <w:rFonts w:ascii="Century Gothic" w:hAnsi="Century Gothic"/>
                <w:sz w:val="20"/>
                <w:szCs w:val="20"/>
              </w:rPr>
              <w:t>Republikas</w:t>
            </w:r>
            <w:r w:rsidRPr="00146001">
              <w:rPr>
                <w:rFonts w:ascii="Century Gothic" w:hAnsi="Century Gothic"/>
                <w:spacing w:val="-53"/>
                <w:sz w:val="20"/>
                <w:szCs w:val="20"/>
              </w:rPr>
              <w:t xml:space="preserve">              </w:t>
            </w:r>
            <w:r w:rsidRPr="00146001">
              <w:rPr>
                <w:rFonts w:ascii="Century Gothic" w:hAnsi="Century Gothic"/>
                <w:sz w:val="20"/>
                <w:szCs w:val="20"/>
              </w:rPr>
              <w:t>teritorijā</w:t>
            </w:r>
            <w:r w:rsidRPr="00146001">
              <w:rPr>
                <w:rFonts w:ascii="Century Gothic" w:hAnsi="Century Gothic"/>
                <w:spacing w:val="23"/>
                <w:sz w:val="20"/>
                <w:szCs w:val="20"/>
              </w:rPr>
              <w:t xml:space="preserve"> </w:t>
            </w:r>
            <w:r w:rsidRPr="00146001">
              <w:rPr>
                <w:rFonts w:ascii="Century Gothic" w:hAnsi="Century Gothic"/>
                <w:b/>
                <w:bCs/>
                <w:sz w:val="20"/>
                <w:szCs w:val="20"/>
              </w:rPr>
              <w:t>100%</w:t>
            </w:r>
            <w:r w:rsidRPr="00146001">
              <w:rPr>
                <w:rFonts w:ascii="Century Gothic" w:hAnsi="Century Gothic"/>
                <w:b/>
                <w:bCs/>
                <w:spacing w:val="22"/>
                <w:sz w:val="20"/>
                <w:szCs w:val="20"/>
              </w:rPr>
              <w:t xml:space="preserve"> </w:t>
            </w:r>
            <w:r w:rsidRPr="00146001">
              <w:rPr>
                <w:rFonts w:ascii="Century Gothic" w:hAnsi="Century Gothic"/>
                <w:b/>
                <w:bCs/>
                <w:sz w:val="20"/>
                <w:szCs w:val="20"/>
              </w:rPr>
              <w:t>apmērā</w:t>
            </w:r>
            <w:r w:rsidRPr="00146001">
              <w:rPr>
                <w:rFonts w:ascii="Century Gothic" w:hAnsi="Century Gothic"/>
                <w:spacing w:val="24"/>
                <w:sz w:val="20"/>
                <w:szCs w:val="20"/>
              </w:rPr>
              <w:t xml:space="preserve"> </w:t>
            </w:r>
            <w:r w:rsidRPr="00146001">
              <w:rPr>
                <w:rFonts w:ascii="Century Gothic" w:hAnsi="Century Gothic"/>
                <w:sz w:val="20"/>
                <w:szCs w:val="20"/>
              </w:rPr>
              <w:t>līguma iestādēs, bet ārpus līguma</w:t>
            </w:r>
            <w:r w:rsidRPr="00146001">
              <w:rPr>
                <w:rFonts w:ascii="Century Gothic" w:hAnsi="Century Gothic"/>
                <w:spacing w:val="-4"/>
                <w:sz w:val="20"/>
                <w:szCs w:val="20"/>
              </w:rPr>
              <w:t xml:space="preserve"> </w:t>
            </w:r>
            <w:r w:rsidRPr="00146001">
              <w:rPr>
                <w:rFonts w:ascii="Century Gothic" w:hAnsi="Century Gothic"/>
                <w:sz w:val="20"/>
                <w:szCs w:val="20"/>
              </w:rPr>
              <w:t xml:space="preserve">iestādēm atlīdzību limita </w:t>
            </w:r>
            <w:r w:rsidRPr="00146001">
              <w:rPr>
                <w:rFonts w:ascii="Century Gothic" w:hAnsi="Century Gothic"/>
                <w:b/>
                <w:bCs/>
                <w:sz w:val="20"/>
                <w:szCs w:val="20"/>
              </w:rPr>
              <w:t xml:space="preserve">EUR </w:t>
            </w:r>
            <w:r w:rsidR="00C2047E" w:rsidRPr="00146001">
              <w:rPr>
                <w:rFonts w:ascii="Century Gothic" w:hAnsi="Century Gothic"/>
                <w:b/>
                <w:bCs/>
                <w:sz w:val="20"/>
                <w:szCs w:val="20"/>
              </w:rPr>
              <w:t>70</w:t>
            </w:r>
            <w:r w:rsidRPr="00146001">
              <w:rPr>
                <w:rFonts w:ascii="Century Gothic" w:hAnsi="Century Gothic"/>
                <w:b/>
                <w:bCs/>
                <w:sz w:val="20"/>
                <w:szCs w:val="20"/>
              </w:rPr>
              <w:t>.00</w:t>
            </w:r>
            <w:r w:rsidRPr="00146001">
              <w:rPr>
                <w:rFonts w:ascii="Century Gothic" w:hAnsi="Century Gothic"/>
                <w:sz w:val="20"/>
                <w:szCs w:val="20"/>
              </w:rPr>
              <w:t xml:space="preserve"> ietvaros.</w:t>
            </w:r>
          </w:p>
        </w:tc>
        <w:tc>
          <w:tcPr>
            <w:tcW w:w="3799" w:type="dxa"/>
            <w:tcBorders>
              <w:top w:val="single" w:sz="4" w:space="0" w:color="auto"/>
              <w:left w:val="single" w:sz="4" w:space="0" w:color="auto"/>
              <w:bottom w:val="single" w:sz="4" w:space="0" w:color="auto"/>
              <w:right w:val="single" w:sz="4" w:space="0" w:color="auto"/>
            </w:tcBorders>
          </w:tcPr>
          <w:p w14:paraId="31A7BDD0" w14:textId="77777777" w:rsidR="004F420F" w:rsidRPr="006B1F76" w:rsidRDefault="004F420F" w:rsidP="00F277BC">
            <w:pPr>
              <w:rPr>
                <w:rFonts w:ascii="Century Gothic" w:hAnsi="Century Gothic"/>
                <w:sz w:val="20"/>
                <w:szCs w:val="20"/>
              </w:rPr>
            </w:pPr>
          </w:p>
        </w:tc>
      </w:tr>
      <w:tr w:rsidR="00B22F71" w:rsidRPr="006B1F76" w14:paraId="66EFF14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808AFC0"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04B3A3C" w14:textId="77777777" w:rsidR="00B22F71" w:rsidRPr="00373843" w:rsidRDefault="00B22F71" w:rsidP="00F277BC">
            <w:pPr>
              <w:tabs>
                <w:tab w:val="left" w:pos="851"/>
              </w:tabs>
              <w:ind w:right="79"/>
              <w:jc w:val="both"/>
              <w:rPr>
                <w:rFonts w:ascii="Century Gothic" w:hAnsi="Century Gothic"/>
                <w:sz w:val="20"/>
                <w:szCs w:val="20"/>
                <w:lang w:eastAsia="x-none"/>
              </w:rPr>
            </w:pPr>
            <w:r w:rsidRPr="006E2D90">
              <w:rPr>
                <w:rFonts w:ascii="Century Gothic" w:hAnsi="Century Gothic"/>
                <w:b/>
                <w:sz w:val="20"/>
                <w:szCs w:val="20"/>
                <w:lang w:eastAsia="x-none"/>
              </w:rPr>
              <w:t>V</w:t>
            </w:r>
            <w:r w:rsidRPr="00687171">
              <w:rPr>
                <w:rFonts w:ascii="Century Gothic" w:hAnsi="Century Gothic"/>
                <w:b/>
                <w:sz w:val="20"/>
                <w:szCs w:val="20"/>
                <w:lang w:eastAsia="x-none"/>
              </w:rPr>
              <w:t>eselības pārbaudes medicīniskās dokumentācijas noformēšanai</w:t>
            </w:r>
            <w:r w:rsidRPr="006E2D90">
              <w:rPr>
                <w:rFonts w:ascii="Century Gothic" w:hAnsi="Century Gothic"/>
                <w:sz w:val="20"/>
                <w:szCs w:val="20"/>
                <w:lang w:eastAsia="x-none"/>
              </w:rPr>
              <w:t xml:space="preserve"> (autotransporta vadīšanai un ieroču </w:t>
            </w:r>
            <w:r w:rsidRPr="006E2D90">
              <w:rPr>
                <w:rFonts w:ascii="Century Gothic" w:hAnsi="Century Gothic"/>
                <w:sz w:val="20"/>
                <w:szCs w:val="20"/>
                <w:lang w:eastAsia="x-none"/>
              </w:rPr>
              <w:lastRenderedPageBreak/>
              <w:t xml:space="preserve">nēsāšanas atļaujas noformēšanai) 100 % apmērā gan līguma, gan </w:t>
            </w:r>
            <w:r>
              <w:rPr>
                <w:rFonts w:ascii="Century Gothic" w:hAnsi="Century Gothic"/>
                <w:sz w:val="20"/>
                <w:szCs w:val="20"/>
                <w:lang w:eastAsia="x-none"/>
              </w:rPr>
              <w:t>ārpus līguma iestādēm.</w:t>
            </w:r>
          </w:p>
        </w:tc>
        <w:tc>
          <w:tcPr>
            <w:tcW w:w="3799" w:type="dxa"/>
            <w:tcBorders>
              <w:top w:val="single" w:sz="4" w:space="0" w:color="auto"/>
              <w:left w:val="single" w:sz="4" w:space="0" w:color="auto"/>
              <w:bottom w:val="single" w:sz="4" w:space="0" w:color="auto"/>
              <w:right w:val="single" w:sz="4" w:space="0" w:color="auto"/>
            </w:tcBorders>
          </w:tcPr>
          <w:p w14:paraId="5105CF56" w14:textId="77777777" w:rsidR="00B22F71" w:rsidRPr="006B1F76" w:rsidRDefault="00B22F71" w:rsidP="00F277BC">
            <w:pPr>
              <w:rPr>
                <w:rFonts w:ascii="Century Gothic" w:hAnsi="Century Gothic"/>
                <w:sz w:val="20"/>
                <w:szCs w:val="20"/>
              </w:rPr>
            </w:pPr>
          </w:p>
        </w:tc>
      </w:tr>
      <w:tr w:rsidR="00B22F71" w:rsidRPr="006B1F76" w14:paraId="22FD38C0"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E08253C"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9892C9D" w14:textId="7D400D39" w:rsidR="00B22F71" w:rsidRPr="00F61AD0" w:rsidRDefault="00A01E1A" w:rsidP="00F277BC">
            <w:pPr>
              <w:ind w:right="79"/>
              <w:jc w:val="both"/>
              <w:rPr>
                <w:rFonts w:ascii="Century Gothic" w:hAnsi="Century Gothic"/>
                <w:sz w:val="20"/>
                <w:szCs w:val="20"/>
                <w:lang w:eastAsia="x-none"/>
              </w:rPr>
            </w:pPr>
            <w:r w:rsidRPr="006A382A">
              <w:rPr>
                <w:rFonts w:ascii="Century Gothic" w:hAnsi="Century Gothic"/>
                <w:b/>
                <w:bCs/>
                <w:sz w:val="20"/>
                <w:szCs w:val="20"/>
                <w:lang w:eastAsia="x-none"/>
              </w:rPr>
              <w:t>Jebkura</w:t>
            </w:r>
            <w:r w:rsidR="002252A2" w:rsidRPr="006A382A">
              <w:rPr>
                <w:rFonts w:ascii="Century Gothic" w:hAnsi="Century Gothic"/>
                <w:b/>
                <w:bCs/>
                <w:sz w:val="20"/>
                <w:szCs w:val="20"/>
                <w:lang w:eastAsia="x-none"/>
              </w:rPr>
              <w:t xml:space="preserve"> </w:t>
            </w:r>
            <w:r w:rsidRPr="006A382A">
              <w:rPr>
                <w:rFonts w:ascii="Century Gothic" w:hAnsi="Century Gothic"/>
                <w:b/>
                <w:bCs/>
                <w:sz w:val="20"/>
                <w:szCs w:val="20"/>
                <w:lang w:eastAsia="x-none"/>
              </w:rPr>
              <w:t>vakcinācija</w:t>
            </w:r>
            <w:r w:rsidR="00B547FE">
              <w:rPr>
                <w:rFonts w:ascii="Century Gothic" w:hAnsi="Century Gothic"/>
                <w:b/>
                <w:bCs/>
                <w:sz w:val="20"/>
                <w:szCs w:val="20"/>
                <w:lang w:eastAsia="x-none"/>
              </w:rPr>
              <w:t xml:space="preserve">, </w:t>
            </w:r>
            <w:r w:rsidR="00B547FE" w:rsidRPr="000409C9">
              <w:rPr>
                <w:rFonts w:ascii="Century Gothic" w:hAnsi="Century Gothic"/>
                <w:sz w:val="20"/>
                <w:szCs w:val="20"/>
                <w:lang w:eastAsia="x-none"/>
              </w:rPr>
              <w:t xml:space="preserve">tajā skaitā arī izbraukuma </w:t>
            </w:r>
            <w:r w:rsidR="000409C9">
              <w:rPr>
                <w:rFonts w:ascii="Century Gothic" w:hAnsi="Century Gothic"/>
                <w:sz w:val="20"/>
                <w:szCs w:val="20"/>
                <w:lang w:eastAsia="x-none"/>
              </w:rPr>
              <w:t>vakcinācijas</w:t>
            </w:r>
            <w:r w:rsidR="00B547FE" w:rsidRPr="000409C9">
              <w:rPr>
                <w:rFonts w:ascii="Century Gothic" w:hAnsi="Century Gothic"/>
                <w:sz w:val="20"/>
                <w:szCs w:val="20"/>
                <w:lang w:eastAsia="x-none"/>
              </w:rPr>
              <w:t xml:space="preserve"> visā Latvijas Republikas              teritorijā</w:t>
            </w:r>
            <w:r w:rsidR="004520EB">
              <w:rPr>
                <w:rFonts w:ascii="Century Gothic" w:hAnsi="Century Gothic"/>
                <w:sz w:val="20"/>
                <w:szCs w:val="20"/>
                <w:lang w:eastAsia="x-none"/>
              </w:rPr>
              <w:t>,</w:t>
            </w:r>
            <w:r w:rsidR="00DD1CD7">
              <w:rPr>
                <w:rFonts w:ascii="Century Gothic" w:hAnsi="Century Gothic"/>
                <w:sz w:val="20"/>
                <w:szCs w:val="20"/>
                <w:lang w:eastAsia="x-none"/>
              </w:rPr>
              <w:t xml:space="preserve"> </w:t>
            </w:r>
            <w:r w:rsidR="00B22F71" w:rsidRPr="0043696E">
              <w:rPr>
                <w:rFonts w:ascii="Century Gothic" w:hAnsi="Century Gothic"/>
                <w:sz w:val="20"/>
                <w:szCs w:val="20"/>
                <w:lang w:eastAsia="x-none"/>
              </w:rPr>
              <w:t>100</w:t>
            </w:r>
            <w:r w:rsidR="00DD1CD7">
              <w:rPr>
                <w:rFonts w:ascii="Century Gothic" w:hAnsi="Century Gothic"/>
                <w:sz w:val="20"/>
                <w:szCs w:val="20"/>
                <w:lang w:eastAsia="x-none"/>
              </w:rPr>
              <w:t xml:space="preserve"> </w:t>
            </w:r>
            <w:r w:rsidR="00B22F71" w:rsidRPr="0043696E">
              <w:rPr>
                <w:rFonts w:ascii="Century Gothic" w:hAnsi="Century Gothic"/>
                <w:sz w:val="20"/>
                <w:szCs w:val="20"/>
                <w:lang w:eastAsia="x-none"/>
              </w:rPr>
              <w:t xml:space="preserve">% apmērā gan līguma, gan </w:t>
            </w:r>
            <w:r w:rsidR="00B22F71">
              <w:rPr>
                <w:rFonts w:ascii="Century Gothic" w:hAnsi="Century Gothic"/>
                <w:sz w:val="20"/>
                <w:szCs w:val="20"/>
                <w:lang w:eastAsia="x-none"/>
              </w:rPr>
              <w:t xml:space="preserve">ārpus </w:t>
            </w:r>
            <w:r w:rsidR="00B22F71" w:rsidRPr="0043696E">
              <w:rPr>
                <w:rFonts w:ascii="Century Gothic" w:hAnsi="Century Gothic"/>
                <w:sz w:val="20"/>
                <w:szCs w:val="20"/>
                <w:lang w:eastAsia="x-none"/>
              </w:rPr>
              <w:t>līguma iestādē</w:t>
            </w:r>
            <w:r w:rsidR="00B22F71">
              <w:rPr>
                <w:rFonts w:ascii="Century Gothic" w:hAnsi="Century Gothic"/>
                <w:sz w:val="20"/>
                <w:szCs w:val="20"/>
                <w:lang w:eastAsia="x-none"/>
              </w:rPr>
              <w:t>s, kopējā atlīdzīb</w:t>
            </w:r>
            <w:r w:rsidR="002252A2">
              <w:rPr>
                <w:rFonts w:ascii="Century Gothic" w:hAnsi="Century Gothic"/>
                <w:sz w:val="20"/>
                <w:szCs w:val="20"/>
                <w:lang w:eastAsia="x-none"/>
              </w:rPr>
              <w:t>as</w:t>
            </w:r>
            <w:r w:rsidR="00B22F71">
              <w:rPr>
                <w:rFonts w:ascii="Century Gothic" w:hAnsi="Century Gothic"/>
                <w:sz w:val="20"/>
                <w:szCs w:val="20"/>
                <w:lang w:eastAsia="x-none"/>
              </w:rPr>
              <w:t xml:space="preserve"> limit</w:t>
            </w:r>
            <w:r w:rsidR="002252A2">
              <w:rPr>
                <w:rFonts w:ascii="Century Gothic" w:hAnsi="Century Gothic"/>
                <w:sz w:val="20"/>
                <w:szCs w:val="20"/>
                <w:lang w:eastAsia="x-none"/>
              </w:rPr>
              <w:t>a</w:t>
            </w:r>
            <w:r w:rsidR="00B22F71">
              <w:rPr>
                <w:rFonts w:ascii="Century Gothic" w:hAnsi="Century Gothic"/>
                <w:sz w:val="20"/>
                <w:szCs w:val="20"/>
                <w:lang w:eastAsia="x-none"/>
              </w:rPr>
              <w:t xml:space="preserve">  </w:t>
            </w:r>
            <w:r w:rsidR="00B22F71" w:rsidRPr="00687171">
              <w:rPr>
                <w:rFonts w:ascii="Century Gothic" w:hAnsi="Century Gothic"/>
                <w:b/>
                <w:sz w:val="20"/>
                <w:szCs w:val="20"/>
                <w:lang w:eastAsia="x-none"/>
              </w:rPr>
              <w:t>EUR</w:t>
            </w:r>
            <w:r w:rsidR="00B22F71">
              <w:rPr>
                <w:rFonts w:ascii="Century Gothic" w:hAnsi="Century Gothic"/>
                <w:b/>
                <w:sz w:val="20"/>
                <w:szCs w:val="20"/>
                <w:lang w:eastAsia="x-none"/>
              </w:rPr>
              <w:t xml:space="preserve"> 8</w:t>
            </w:r>
            <w:r w:rsidR="00B22F71" w:rsidRPr="00687171">
              <w:rPr>
                <w:rFonts w:ascii="Century Gothic" w:hAnsi="Century Gothic"/>
                <w:b/>
                <w:sz w:val="20"/>
                <w:szCs w:val="20"/>
                <w:lang w:eastAsia="x-none"/>
              </w:rPr>
              <w:t>0.00</w:t>
            </w:r>
            <w:r w:rsidR="00B22F71">
              <w:rPr>
                <w:rFonts w:ascii="Century Gothic" w:hAnsi="Century Gothic"/>
                <w:sz w:val="20"/>
                <w:szCs w:val="20"/>
                <w:lang w:eastAsia="x-none"/>
              </w:rPr>
              <w:t xml:space="preserve"> (astoņdesmit </w:t>
            </w:r>
            <w:proofErr w:type="spellStart"/>
            <w:r w:rsidR="00B22F71">
              <w:rPr>
                <w:rFonts w:ascii="Century Gothic" w:hAnsi="Century Gothic"/>
                <w:sz w:val="20"/>
                <w:szCs w:val="20"/>
                <w:lang w:eastAsia="x-none"/>
              </w:rPr>
              <w:t>euro</w:t>
            </w:r>
            <w:proofErr w:type="spellEnd"/>
            <w:r w:rsidR="00B22F71">
              <w:rPr>
                <w:rFonts w:ascii="Century Gothic" w:hAnsi="Century Gothic"/>
                <w:sz w:val="20"/>
                <w:szCs w:val="20"/>
                <w:lang w:eastAsia="x-none"/>
              </w:rPr>
              <w:t>)</w:t>
            </w:r>
            <w:r w:rsidR="00B22F71" w:rsidRPr="0043696E">
              <w:rPr>
                <w:rFonts w:ascii="Century Gothic" w:hAnsi="Century Gothic"/>
                <w:sz w:val="20"/>
                <w:szCs w:val="20"/>
                <w:lang w:eastAsia="x-none"/>
              </w:rPr>
              <w:t xml:space="preserve"> ietvaros</w:t>
            </w:r>
            <w:r w:rsidR="00B22F71">
              <w:rPr>
                <w:rFonts w:ascii="Century Gothic" w:hAnsi="Century Gothic"/>
                <w:sz w:val="20"/>
                <w:szCs w:val="20"/>
                <w:lang w:eastAsia="x-none"/>
              </w:rPr>
              <w:t xml:space="preserve"> Polises un</w:t>
            </w:r>
            <w:r w:rsidR="00B22F71" w:rsidRPr="0043696E">
              <w:rPr>
                <w:rFonts w:ascii="Century Gothic" w:hAnsi="Century Gothic"/>
                <w:sz w:val="20"/>
                <w:szCs w:val="20"/>
                <w:lang w:eastAsia="x-none"/>
              </w:rPr>
              <w:t xml:space="preserve"> katras Kartes darbības termiņa laikā.</w:t>
            </w:r>
          </w:p>
        </w:tc>
        <w:tc>
          <w:tcPr>
            <w:tcW w:w="3799" w:type="dxa"/>
            <w:tcBorders>
              <w:top w:val="single" w:sz="4" w:space="0" w:color="auto"/>
              <w:left w:val="single" w:sz="4" w:space="0" w:color="auto"/>
              <w:bottom w:val="single" w:sz="4" w:space="0" w:color="auto"/>
              <w:right w:val="single" w:sz="4" w:space="0" w:color="auto"/>
            </w:tcBorders>
          </w:tcPr>
          <w:p w14:paraId="5E815741" w14:textId="77777777" w:rsidR="00B22F71" w:rsidRPr="006B1F76" w:rsidRDefault="00B22F71" w:rsidP="00F277BC">
            <w:pPr>
              <w:rPr>
                <w:rFonts w:ascii="Century Gothic" w:hAnsi="Century Gothic"/>
                <w:sz w:val="20"/>
                <w:szCs w:val="20"/>
              </w:rPr>
            </w:pPr>
          </w:p>
        </w:tc>
      </w:tr>
      <w:tr w:rsidR="00B22F71" w:rsidRPr="006B1F76" w14:paraId="259DD66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776D2F2"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4878CC4" w14:textId="77777777" w:rsidR="00B22F71" w:rsidRPr="006E2D90" w:rsidRDefault="00B22F71" w:rsidP="00F277BC">
            <w:pPr>
              <w:ind w:right="79"/>
              <w:jc w:val="both"/>
              <w:rPr>
                <w:rFonts w:ascii="Century Gothic" w:hAnsi="Century Gothic"/>
                <w:b/>
                <w:sz w:val="20"/>
                <w:szCs w:val="20"/>
              </w:rPr>
            </w:pPr>
            <w:r w:rsidRPr="004E47F2">
              <w:rPr>
                <w:rFonts w:ascii="Century Gothic" w:hAnsi="Century Gothic"/>
                <w:b/>
                <w:sz w:val="20"/>
                <w:szCs w:val="20"/>
              </w:rPr>
              <w:t>Neatliekamā medicīniskā palīdzība</w:t>
            </w:r>
            <w:r w:rsidRPr="004E47F2">
              <w:rPr>
                <w:rFonts w:ascii="Century Gothic" w:hAnsi="Century Gothic"/>
                <w:sz w:val="20"/>
                <w:szCs w:val="20"/>
              </w:rPr>
              <w:t xml:space="preserve"> 24 stundas diennaktī, jebkurā ar neatliekamās palīdzības sniegšanu saistītā izsaukumā tai skaitā arī privātā neatliekamā medicīniskā palīdzība un transportēšana līdz ārstniecības iestādei (saistībā ar medicīniskām indikācijām) 100% apmērā gan līguma, gan </w:t>
            </w:r>
            <w:r>
              <w:rPr>
                <w:rFonts w:ascii="Century Gothic" w:hAnsi="Century Gothic"/>
                <w:sz w:val="20"/>
                <w:szCs w:val="20"/>
              </w:rPr>
              <w:t xml:space="preserve">ārpus </w:t>
            </w:r>
            <w:r w:rsidRPr="004E47F2">
              <w:rPr>
                <w:rFonts w:ascii="Century Gothic" w:hAnsi="Century Gothic"/>
                <w:sz w:val="20"/>
                <w:szCs w:val="20"/>
              </w:rPr>
              <w:t>līguma iestādē</w:t>
            </w:r>
            <w:r>
              <w:rPr>
                <w:rFonts w:ascii="Century Gothic" w:hAnsi="Century Gothic"/>
                <w:sz w:val="20"/>
                <w:szCs w:val="20"/>
              </w:rPr>
              <w:t>m.</w:t>
            </w:r>
          </w:p>
        </w:tc>
        <w:tc>
          <w:tcPr>
            <w:tcW w:w="3799" w:type="dxa"/>
            <w:tcBorders>
              <w:top w:val="single" w:sz="4" w:space="0" w:color="auto"/>
              <w:left w:val="single" w:sz="4" w:space="0" w:color="auto"/>
              <w:bottom w:val="single" w:sz="4" w:space="0" w:color="auto"/>
              <w:right w:val="single" w:sz="4" w:space="0" w:color="auto"/>
            </w:tcBorders>
          </w:tcPr>
          <w:p w14:paraId="6F3028E5" w14:textId="77777777" w:rsidR="00B22F71" w:rsidRPr="006B1F76" w:rsidRDefault="00B22F71" w:rsidP="00F277BC">
            <w:pPr>
              <w:rPr>
                <w:rFonts w:ascii="Century Gothic" w:hAnsi="Century Gothic"/>
                <w:sz w:val="20"/>
                <w:szCs w:val="20"/>
              </w:rPr>
            </w:pPr>
          </w:p>
        </w:tc>
      </w:tr>
      <w:tr w:rsidR="00B22F71" w:rsidRPr="006B1F76" w14:paraId="29F5169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336CE9D" w14:textId="77777777" w:rsidR="00B22F71" w:rsidRPr="006B1F76" w:rsidRDefault="00B22F71" w:rsidP="00F277BC">
            <w:pPr>
              <w:numPr>
                <w:ilvl w:val="2"/>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8A1226B" w14:textId="778D9AE7" w:rsidR="00B22F71" w:rsidRPr="00AC5B75" w:rsidRDefault="00B22F71" w:rsidP="00F277BC">
            <w:pPr>
              <w:pStyle w:val="BodyText"/>
              <w:tabs>
                <w:tab w:val="left" w:pos="851"/>
              </w:tabs>
              <w:ind w:right="79"/>
              <w:rPr>
                <w:rFonts w:ascii="Century Gothic" w:hAnsi="Century Gothic"/>
                <w:sz w:val="20"/>
                <w:szCs w:val="20"/>
                <w:lang w:val="lv-LV"/>
              </w:rPr>
            </w:pPr>
            <w:r w:rsidRPr="00C93EFB">
              <w:rPr>
                <w:rFonts w:ascii="Century Gothic" w:hAnsi="Century Gothic"/>
                <w:b/>
                <w:sz w:val="20"/>
                <w:szCs w:val="20"/>
                <w:lang w:val="lv-LV"/>
              </w:rPr>
              <w:t xml:space="preserve">Ambulatorā </w:t>
            </w:r>
            <w:r w:rsidR="00FC7EB7">
              <w:rPr>
                <w:rFonts w:ascii="Century Gothic" w:hAnsi="Century Gothic"/>
                <w:b/>
                <w:sz w:val="20"/>
                <w:szCs w:val="20"/>
                <w:lang w:val="lv-LV"/>
              </w:rPr>
              <w:t>rehabili</w:t>
            </w:r>
            <w:r w:rsidRPr="00C93EFB">
              <w:rPr>
                <w:rFonts w:ascii="Century Gothic" w:hAnsi="Century Gothic"/>
                <w:b/>
                <w:sz w:val="20"/>
                <w:szCs w:val="20"/>
                <w:lang w:val="lv-LV"/>
              </w:rPr>
              <w:t>tācija</w:t>
            </w:r>
            <w:r w:rsidRPr="00C93EFB">
              <w:rPr>
                <w:rFonts w:ascii="Century Gothic" w:hAnsi="Century Gothic"/>
                <w:sz w:val="20"/>
                <w:szCs w:val="20"/>
                <w:lang w:val="lv-LV"/>
              </w:rPr>
              <w:t xml:space="preserve"> ar ģimenes vai jebkura cita ārstējošā ārsta norīkojumu, bez diagnožu ierobežojuma, 100% apmērā gan līguma, gan ārpus līguma iestādēm, kopējā atlīdzību limita ne mazāk kā </w:t>
            </w:r>
            <w:r w:rsidRPr="00C93EFB">
              <w:rPr>
                <w:rFonts w:ascii="Century Gothic" w:hAnsi="Century Gothic"/>
                <w:b/>
                <w:sz w:val="20"/>
                <w:szCs w:val="20"/>
                <w:lang w:val="lv-LV"/>
              </w:rPr>
              <w:t xml:space="preserve">EUR </w:t>
            </w:r>
            <w:r w:rsidR="00634F96" w:rsidRPr="00C93EFB">
              <w:rPr>
                <w:rFonts w:ascii="Century Gothic" w:hAnsi="Century Gothic"/>
                <w:b/>
                <w:sz w:val="20"/>
                <w:szCs w:val="20"/>
                <w:lang w:val="lv-LV"/>
              </w:rPr>
              <w:t>2</w:t>
            </w:r>
            <w:r w:rsidR="00634F96">
              <w:rPr>
                <w:rFonts w:ascii="Century Gothic" w:hAnsi="Century Gothic"/>
                <w:b/>
                <w:sz w:val="20"/>
                <w:szCs w:val="20"/>
                <w:lang w:val="lv-LV"/>
              </w:rPr>
              <w:t>3</w:t>
            </w:r>
            <w:r w:rsidR="00634F96" w:rsidRPr="00C93EFB">
              <w:rPr>
                <w:rFonts w:ascii="Century Gothic" w:hAnsi="Century Gothic"/>
                <w:b/>
                <w:sz w:val="20"/>
                <w:szCs w:val="20"/>
                <w:lang w:val="lv-LV"/>
              </w:rPr>
              <w:t>0</w:t>
            </w:r>
            <w:r w:rsidR="00D01E72" w:rsidRPr="00C93EFB">
              <w:rPr>
                <w:rFonts w:ascii="Century Gothic" w:hAnsi="Century Gothic"/>
                <w:b/>
                <w:sz w:val="20"/>
                <w:szCs w:val="20"/>
                <w:lang w:val="lv-LV"/>
              </w:rPr>
              <w:t>.00</w:t>
            </w:r>
            <w:r w:rsidRPr="00C93EFB">
              <w:rPr>
                <w:rFonts w:ascii="Century Gothic" w:hAnsi="Century Gothic"/>
                <w:sz w:val="20"/>
                <w:szCs w:val="20"/>
                <w:lang w:val="lv-LV"/>
              </w:rPr>
              <w:t xml:space="preserve"> (</w:t>
            </w:r>
            <w:r w:rsidR="00914007" w:rsidRPr="00C93EFB">
              <w:rPr>
                <w:rFonts w:ascii="Century Gothic" w:hAnsi="Century Gothic"/>
                <w:sz w:val="20"/>
                <w:szCs w:val="20"/>
                <w:lang w:val="lv-LV"/>
              </w:rPr>
              <w:t xml:space="preserve">divi simti </w:t>
            </w:r>
            <w:r w:rsidR="00634F96">
              <w:rPr>
                <w:rFonts w:ascii="Century Gothic" w:hAnsi="Century Gothic"/>
                <w:sz w:val="20"/>
                <w:szCs w:val="20"/>
                <w:lang w:val="lv-LV"/>
              </w:rPr>
              <w:t xml:space="preserve">trīsdesmit </w:t>
            </w:r>
            <w:proofErr w:type="spellStart"/>
            <w:r w:rsidRPr="00C93EFB">
              <w:rPr>
                <w:rFonts w:ascii="Century Gothic" w:hAnsi="Century Gothic"/>
                <w:sz w:val="20"/>
                <w:szCs w:val="20"/>
                <w:lang w:val="lv-LV"/>
              </w:rPr>
              <w:t>euro</w:t>
            </w:r>
            <w:proofErr w:type="spellEnd"/>
            <w:r w:rsidRPr="00C93EFB">
              <w:rPr>
                <w:rFonts w:ascii="Century Gothic" w:hAnsi="Century Gothic"/>
                <w:sz w:val="20"/>
                <w:szCs w:val="20"/>
                <w:lang w:val="lv-LV"/>
              </w:rPr>
              <w:t xml:space="preserve">) katras Kartes darbības termiņa laikā, nenosakot kursu vai apmeklējuma reižu skaita ierobežojumus, kā arī vienas apmeklējuma/procedūras reizes limitu vai atsevišķus </w:t>
            </w:r>
            <w:proofErr w:type="spellStart"/>
            <w:r w:rsidRPr="00C93EFB">
              <w:rPr>
                <w:rFonts w:ascii="Century Gothic" w:hAnsi="Century Gothic"/>
                <w:sz w:val="20"/>
                <w:szCs w:val="20"/>
                <w:lang w:val="lv-LV"/>
              </w:rPr>
              <w:t>apakšlimitus</w:t>
            </w:r>
            <w:proofErr w:type="spellEnd"/>
            <w:r w:rsidRPr="00C93EFB">
              <w:rPr>
                <w:rFonts w:ascii="Century Gothic" w:hAnsi="Century Gothic"/>
                <w:sz w:val="20"/>
                <w:szCs w:val="20"/>
                <w:lang w:val="lv-LV"/>
              </w:rPr>
              <w:t xml:space="preserve"> apdrošināšanas segumā iekļautajiem ambulatorās rehabilitācijas veidiem, kā arī nenosakot citus ierobežojumus, kas ietekmē šī pakalpojuma saņemšanas iespējas. Ambulatorās rehabilitācijas veidi - ārstnieciskā masāža, manuālā terapija,</w:t>
            </w:r>
            <w:r w:rsidR="001B3433" w:rsidRPr="00C93EFB">
              <w:rPr>
                <w:rFonts w:ascii="Century Gothic" w:hAnsi="Century Gothic"/>
                <w:sz w:val="20"/>
                <w:szCs w:val="20"/>
                <w:lang w:val="lv-LV"/>
              </w:rPr>
              <w:t xml:space="preserve"> </w:t>
            </w:r>
            <w:proofErr w:type="spellStart"/>
            <w:r w:rsidR="001B3433" w:rsidRPr="00C93EFB">
              <w:rPr>
                <w:rFonts w:ascii="Century Gothic" w:hAnsi="Century Gothic"/>
                <w:sz w:val="20"/>
                <w:szCs w:val="20"/>
                <w:lang w:val="lv-LV"/>
              </w:rPr>
              <w:t>ergoterapeita</w:t>
            </w:r>
            <w:proofErr w:type="spellEnd"/>
            <w:r w:rsidR="001B3433" w:rsidRPr="00C93EFB">
              <w:rPr>
                <w:rFonts w:ascii="Century Gothic" w:hAnsi="Century Gothic"/>
                <w:sz w:val="20"/>
                <w:szCs w:val="20"/>
                <w:lang w:val="lv-LV"/>
              </w:rPr>
              <w:t xml:space="preserve"> pakalpojumi,</w:t>
            </w:r>
            <w:r w:rsidRPr="00C93EFB">
              <w:rPr>
                <w:rFonts w:ascii="Century Gothic" w:hAnsi="Century Gothic"/>
                <w:sz w:val="20"/>
                <w:szCs w:val="20"/>
                <w:lang w:val="lv-LV"/>
              </w:rPr>
              <w:t xml:space="preserve"> ūdens procedūras, </w:t>
            </w:r>
            <w:proofErr w:type="spellStart"/>
            <w:r w:rsidRPr="00C93EFB">
              <w:rPr>
                <w:rFonts w:ascii="Century Gothic" w:hAnsi="Century Gothic"/>
                <w:sz w:val="20"/>
                <w:szCs w:val="20"/>
                <w:lang w:val="lv-LV"/>
              </w:rPr>
              <w:t>teipošana</w:t>
            </w:r>
            <w:proofErr w:type="spellEnd"/>
            <w:r w:rsidRPr="00C93EFB">
              <w:rPr>
                <w:rFonts w:ascii="Century Gothic" w:hAnsi="Century Gothic"/>
                <w:sz w:val="20"/>
                <w:szCs w:val="20"/>
                <w:lang w:val="lv-LV"/>
              </w:rPr>
              <w:t xml:space="preserve">, </w:t>
            </w:r>
            <w:proofErr w:type="spellStart"/>
            <w:r w:rsidRPr="00C93EFB">
              <w:rPr>
                <w:rFonts w:ascii="Century Gothic" w:hAnsi="Century Gothic"/>
                <w:sz w:val="20"/>
                <w:szCs w:val="20"/>
                <w:lang w:val="lv-LV"/>
              </w:rPr>
              <w:t>slinga</w:t>
            </w:r>
            <w:proofErr w:type="spellEnd"/>
            <w:r w:rsidRPr="00C93EFB">
              <w:rPr>
                <w:rFonts w:ascii="Century Gothic" w:hAnsi="Century Gothic"/>
                <w:sz w:val="20"/>
                <w:szCs w:val="20"/>
                <w:lang w:val="lv-LV"/>
              </w:rPr>
              <w:t xml:space="preserve"> terapija, ārstnieciskā vingrošana gan individuāli, gan grupās, tajā skaitā arī grūtnieču vingrošana, jebkāda veida fizikālās terapijas procedūras (tajā skaitā arī triecienviļņu terapija) u.c. pakalpojumi saskaņā ar Pretendenta piedāvājumu.</w:t>
            </w:r>
          </w:p>
        </w:tc>
        <w:tc>
          <w:tcPr>
            <w:tcW w:w="3799" w:type="dxa"/>
            <w:tcBorders>
              <w:top w:val="single" w:sz="4" w:space="0" w:color="auto"/>
              <w:left w:val="single" w:sz="4" w:space="0" w:color="auto"/>
              <w:bottom w:val="single" w:sz="4" w:space="0" w:color="auto"/>
              <w:right w:val="single" w:sz="4" w:space="0" w:color="auto"/>
            </w:tcBorders>
          </w:tcPr>
          <w:p w14:paraId="38B2445B" w14:textId="77777777" w:rsidR="00B22F71" w:rsidRPr="006B1F76" w:rsidRDefault="00B22F71" w:rsidP="00F277BC">
            <w:pPr>
              <w:rPr>
                <w:rFonts w:ascii="Century Gothic" w:hAnsi="Century Gothic"/>
                <w:sz w:val="20"/>
                <w:szCs w:val="20"/>
              </w:rPr>
            </w:pPr>
          </w:p>
        </w:tc>
      </w:tr>
      <w:tr w:rsidR="00B22F71" w:rsidRPr="006B1F76" w14:paraId="116679F5"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A70C69F" w14:textId="77777777" w:rsidR="00B22F71" w:rsidRPr="006B1F76" w:rsidRDefault="00B22F71" w:rsidP="00F277BC">
            <w:pPr>
              <w:numPr>
                <w:ilvl w:val="1"/>
                <w:numId w:val="17"/>
              </w:numPr>
              <w:tabs>
                <w:tab w:val="left" w:pos="4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3808FD7" w14:textId="71436FB7" w:rsidR="00B22F71" w:rsidRPr="00BE2311" w:rsidRDefault="00B22F71" w:rsidP="00F277BC">
            <w:pPr>
              <w:ind w:right="79"/>
              <w:jc w:val="both"/>
              <w:rPr>
                <w:rFonts w:ascii="Century Gothic" w:hAnsi="Century Gothic"/>
                <w:sz w:val="20"/>
                <w:szCs w:val="20"/>
                <w:lang w:eastAsia="x-none"/>
              </w:rPr>
            </w:pPr>
            <w:r w:rsidRPr="00EF61B9">
              <w:rPr>
                <w:rFonts w:ascii="Century Gothic" w:hAnsi="Century Gothic"/>
                <w:b/>
                <w:sz w:val="20"/>
                <w:szCs w:val="20"/>
              </w:rPr>
              <w:t>MAKSAS STACIONĀRĀS VESELĪBAS APRŪPES PAKALPOJUMI</w:t>
            </w:r>
            <w:r w:rsidRPr="00EF61B9">
              <w:rPr>
                <w:rFonts w:ascii="Century Gothic" w:hAnsi="Century Gothic"/>
                <w:sz w:val="20"/>
                <w:szCs w:val="20"/>
              </w:rPr>
              <w:t xml:space="preserve"> </w:t>
            </w:r>
            <w:r w:rsidRPr="00EF61B9">
              <w:rPr>
                <w:rFonts w:ascii="Century Gothic" w:hAnsi="Century Gothic"/>
                <w:b/>
                <w:sz w:val="20"/>
                <w:szCs w:val="20"/>
              </w:rPr>
              <w:t>gan diennakts, gan dienas stacionārā</w:t>
            </w:r>
            <w:r w:rsidRPr="00EF61B9">
              <w:rPr>
                <w:rFonts w:ascii="Century Gothic" w:hAnsi="Century Gothic"/>
                <w:sz w:val="20"/>
                <w:szCs w:val="20"/>
              </w:rPr>
              <w:t xml:space="preserve"> 100% apmērā gan līguma, gan </w:t>
            </w:r>
            <w:proofErr w:type="spellStart"/>
            <w:r w:rsidRPr="00EF61B9">
              <w:rPr>
                <w:rFonts w:ascii="Century Gothic" w:hAnsi="Century Gothic"/>
                <w:sz w:val="20"/>
                <w:szCs w:val="20"/>
              </w:rPr>
              <w:t>nelīguma</w:t>
            </w:r>
            <w:proofErr w:type="spellEnd"/>
            <w:r w:rsidRPr="00EF61B9">
              <w:rPr>
                <w:rFonts w:ascii="Century Gothic" w:hAnsi="Century Gothic"/>
                <w:sz w:val="20"/>
                <w:szCs w:val="20"/>
              </w:rPr>
              <w:t xml:space="preserve"> iestādēs, kopējās apdrošinājuma summas ietvaros (tas ir, bez </w:t>
            </w:r>
            <w:proofErr w:type="spellStart"/>
            <w:r w:rsidRPr="00EF61B9">
              <w:rPr>
                <w:rFonts w:ascii="Century Gothic" w:hAnsi="Century Gothic"/>
                <w:sz w:val="20"/>
                <w:szCs w:val="20"/>
              </w:rPr>
              <w:t>apakšlimita</w:t>
            </w:r>
            <w:proofErr w:type="spellEnd"/>
            <w:r w:rsidRPr="00EF61B9">
              <w:rPr>
                <w:rFonts w:ascii="Century Gothic" w:hAnsi="Century Gothic"/>
                <w:sz w:val="20"/>
                <w:szCs w:val="20"/>
              </w:rPr>
              <w:t xml:space="preserve"> piemērošanas) ne mazāk kā </w:t>
            </w:r>
            <w:r w:rsidRPr="00EF61B9">
              <w:rPr>
                <w:rFonts w:ascii="Century Gothic" w:hAnsi="Century Gothic"/>
                <w:b/>
                <w:sz w:val="20"/>
                <w:szCs w:val="20"/>
              </w:rPr>
              <w:t xml:space="preserve">EUR </w:t>
            </w:r>
            <w:r w:rsidR="00EF61B9" w:rsidRPr="00EF61B9">
              <w:rPr>
                <w:rFonts w:ascii="Century Gothic" w:hAnsi="Century Gothic"/>
                <w:b/>
                <w:sz w:val="20"/>
                <w:szCs w:val="20"/>
              </w:rPr>
              <w:t>75</w:t>
            </w:r>
            <w:r w:rsidR="004520EB" w:rsidRPr="00EF61B9">
              <w:rPr>
                <w:rFonts w:ascii="Century Gothic" w:hAnsi="Century Gothic"/>
                <w:b/>
                <w:sz w:val="20"/>
                <w:szCs w:val="20"/>
              </w:rPr>
              <w:t>0</w:t>
            </w:r>
            <w:r w:rsidR="006B1CE0" w:rsidRPr="00EF61B9">
              <w:rPr>
                <w:rFonts w:ascii="Century Gothic" w:hAnsi="Century Gothic"/>
                <w:b/>
                <w:sz w:val="20"/>
                <w:szCs w:val="20"/>
              </w:rPr>
              <w:t>.</w:t>
            </w:r>
            <w:r w:rsidRPr="00EF61B9">
              <w:rPr>
                <w:rFonts w:ascii="Century Gothic" w:hAnsi="Century Gothic"/>
                <w:b/>
                <w:sz w:val="20"/>
                <w:szCs w:val="20"/>
              </w:rPr>
              <w:t>00</w:t>
            </w:r>
            <w:r w:rsidRPr="00EF61B9">
              <w:rPr>
                <w:rFonts w:ascii="Century Gothic" w:hAnsi="Century Gothic"/>
                <w:sz w:val="20"/>
                <w:szCs w:val="20"/>
              </w:rPr>
              <w:t xml:space="preserve"> (</w:t>
            </w:r>
            <w:r w:rsidR="0015478B" w:rsidRPr="00EF61B9">
              <w:rPr>
                <w:rFonts w:ascii="Century Gothic" w:hAnsi="Century Gothic"/>
                <w:sz w:val="20"/>
                <w:szCs w:val="20"/>
                <w:lang w:eastAsia="x-none"/>
              </w:rPr>
              <w:t>septiņi</w:t>
            </w:r>
            <w:r w:rsidRPr="00EF61B9">
              <w:rPr>
                <w:rFonts w:ascii="Century Gothic" w:hAnsi="Century Gothic"/>
                <w:sz w:val="20"/>
                <w:szCs w:val="20"/>
                <w:lang w:eastAsia="x-none"/>
              </w:rPr>
              <w:t xml:space="preserve"> simti</w:t>
            </w:r>
            <w:r w:rsidR="00681096" w:rsidRPr="00EF61B9">
              <w:rPr>
                <w:rFonts w:ascii="Century Gothic" w:hAnsi="Century Gothic"/>
                <w:sz w:val="20"/>
                <w:szCs w:val="20"/>
                <w:lang w:eastAsia="x-none"/>
              </w:rPr>
              <w:t xml:space="preserve"> piecdesmit</w:t>
            </w:r>
            <w:r w:rsidRPr="00EF61B9">
              <w:rPr>
                <w:rFonts w:ascii="Century Gothic" w:hAnsi="Century Gothic"/>
                <w:sz w:val="20"/>
                <w:szCs w:val="20"/>
                <w:lang w:eastAsia="x-none"/>
              </w:rPr>
              <w:t xml:space="preserve"> </w:t>
            </w:r>
            <w:proofErr w:type="spellStart"/>
            <w:r w:rsidRPr="00EF61B9">
              <w:rPr>
                <w:rFonts w:ascii="Century Gothic" w:hAnsi="Century Gothic"/>
                <w:sz w:val="20"/>
                <w:szCs w:val="20"/>
                <w:lang w:eastAsia="x-none"/>
              </w:rPr>
              <w:t>euro</w:t>
            </w:r>
            <w:proofErr w:type="spellEnd"/>
            <w:r w:rsidRPr="00EF61B9">
              <w:rPr>
                <w:rFonts w:ascii="Century Gothic" w:hAnsi="Century Gothic"/>
                <w:sz w:val="20"/>
                <w:szCs w:val="20"/>
                <w:lang w:eastAsia="x-none"/>
              </w:rPr>
              <w:t xml:space="preserve">) </w:t>
            </w:r>
            <w:r w:rsidRPr="00EF61B9">
              <w:rPr>
                <w:rFonts w:ascii="Century Gothic" w:hAnsi="Century Gothic"/>
                <w:sz w:val="20"/>
                <w:szCs w:val="20"/>
              </w:rPr>
              <w:t xml:space="preserve">par katru </w:t>
            </w:r>
            <w:proofErr w:type="spellStart"/>
            <w:r w:rsidRPr="00EF61B9">
              <w:rPr>
                <w:rFonts w:ascii="Century Gothic" w:hAnsi="Century Gothic"/>
                <w:sz w:val="20"/>
                <w:szCs w:val="20"/>
              </w:rPr>
              <w:t>stacionēšanās</w:t>
            </w:r>
            <w:proofErr w:type="spellEnd"/>
            <w:r w:rsidRPr="00EF61B9">
              <w:rPr>
                <w:rFonts w:ascii="Century Gothic" w:hAnsi="Century Gothic"/>
                <w:sz w:val="20"/>
                <w:szCs w:val="20"/>
              </w:rPr>
              <w:t xml:space="preserve"> gadījumu, tajā skaitā:</w:t>
            </w:r>
          </w:p>
        </w:tc>
        <w:tc>
          <w:tcPr>
            <w:tcW w:w="3799" w:type="dxa"/>
            <w:tcBorders>
              <w:top w:val="single" w:sz="4" w:space="0" w:color="auto"/>
              <w:left w:val="single" w:sz="4" w:space="0" w:color="auto"/>
              <w:bottom w:val="single" w:sz="4" w:space="0" w:color="auto"/>
              <w:right w:val="single" w:sz="4" w:space="0" w:color="auto"/>
            </w:tcBorders>
          </w:tcPr>
          <w:p w14:paraId="461AE8EC" w14:textId="77777777" w:rsidR="00B22F71" w:rsidRPr="006B1F76" w:rsidRDefault="00B22F71" w:rsidP="00F277BC">
            <w:pPr>
              <w:rPr>
                <w:rFonts w:ascii="Century Gothic" w:hAnsi="Century Gothic"/>
                <w:sz w:val="20"/>
                <w:szCs w:val="20"/>
              </w:rPr>
            </w:pPr>
          </w:p>
        </w:tc>
      </w:tr>
      <w:tr w:rsidR="00B22F71" w:rsidRPr="006B1F76" w14:paraId="2517820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36165C7"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A8A387D" w14:textId="77777777" w:rsidR="00B22F71" w:rsidRPr="006A7071" w:rsidRDefault="00B22F71" w:rsidP="00F277BC">
            <w:pPr>
              <w:ind w:right="79"/>
              <w:jc w:val="both"/>
              <w:rPr>
                <w:rFonts w:ascii="Century Gothic" w:hAnsi="Century Gothic"/>
                <w:sz w:val="20"/>
                <w:szCs w:val="20"/>
                <w:lang w:eastAsia="x-none"/>
              </w:rPr>
            </w:pPr>
            <w:r w:rsidRPr="006E2D90">
              <w:rPr>
                <w:rFonts w:ascii="Century Gothic" w:hAnsi="Century Gothic"/>
                <w:b/>
                <w:sz w:val="20"/>
                <w:szCs w:val="20"/>
              </w:rPr>
              <w:t>Uzturēšanās maksa par katru stacionārā pavadīto dienu</w:t>
            </w:r>
            <w:r w:rsidRPr="003F292E">
              <w:rPr>
                <w:rFonts w:ascii="Century Gothic" w:hAnsi="Century Gothic"/>
                <w:sz w:val="20"/>
                <w:szCs w:val="20"/>
              </w:rPr>
              <w:t>, tajā skaitā arī gadījumos, ja daļa pakalpojumu stacionārā tiek saņemta pacientu iemaksas apmērā.</w:t>
            </w:r>
          </w:p>
        </w:tc>
        <w:tc>
          <w:tcPr>
            <w:tcW w:w="3799" w:type="dxa"/>
            <w:tcBorders>
              <w:top w:val="single" w:sz="4" w:space="0" w:color="auto"/>
              <w:left w:val="single" w:sz="4" w:space="0" w:color="auto"/>
              <w:bottom w:val="single" w:sz="4" w:space="0" w:color="auto"/>
              <w:right w:val="single" w:sz="4" w:space="0" w:color="auto"/>
            </w:tcBorders>
          </w:tcPr>
          <w:p w14:paraId="53A61243" w14:textId="77777777" w:rsidR="00B22F71" w:rsidRPr="006B1F76" w:rsidRDefault="00B22F71" w:rsidP="00F277BC">
            <w:pPr>
              <w:rPr>
                <w:rFonts w:ascii="Century Gothic" w:hAnsi="Century Gothic"/>
                <w:sz w:val="20"/>
                <w:szCs w:val="20"/>
              </w:rPr>
            </w:pPr>
          </w:p>
        </w:tc>
      </w:tr>
      <w:tr w:rsidR="00B22F71" w:rsidRPr="006B1F76" w14:paraId="5F08B50A"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1E46A1D"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2C7A205" w14:textId="77777777" w:rsidR="00B22F71" w:rsidRPr="006A7071" w:rsidRDefault="00B22F71" w:rsidP="00F277BC">
            <w:pPr>
              <w:ind w:right="79"/>
              <w:jc w:val="both"/>
              <w:rPr>
                <w:rFonts w:ascii="Century Gothic" w:hAnsi="Century Gothic"/>
                <w:sz w:val="20"/>
                <w:szCs w:val="20"/>
                <w:lang w:eastAsia="x-none"/>
              </w:rPr>
            </w:pPr>
            <w:r w:rsidRPr="006E2D90">
              <w:rPr>
                <w:rFonts w:ascii="Century Gothic" w:hAnsi="Century Gothic"/>
                <w:b/>
                <w:sz w:val="20"/>
                <w:szCs w:val="20"/>
                <w:lang w:eastAsia="x-none"/>
              </w:rPr>
              <w:t xml:space="preserve">Ārstu speciālistu t.sk. profesoru un docentu konsultācijas, diagnostiskie un </w:t>
            </w:r>
            <w:r w:rsidRPr="006E2D90">
              <w:rPr>
                <w:rFonts w:ascii="Century Gothic" w:hAnsi="Century Gothic"/>
                <w:b/>
                <w:sz w:val="20"/>
                <w:szCs w:val="20"/>
                <w:lang w:eastAsia="x-none"/>
              </w:rPr>
              <w:lastRenderedPageBreak/>
              <w:t>laboratoriskie izmeklējumi</w:t>
            </w:r>
            <w:r w:rsidRPr="006E2D90">
              <w:rPr>
                <w:rFonts w:ascii="Century Gothic" w:hAnsi="Century Gothic"/>
                <w:sz w:val="20"/>
                <w:szCs w:val="20"/>
                <w:lang w:eastAsia="x-none"/>
              </w:rPr>
              <w:t>, kā arī ārsta nozīmētas ārstnieciskās manipulācijas un procedūras maksas stacionārā, un stacionārā izmantotie medikamenti.</w:t>
            </w:r>
          </w:p>
        </w:tc>
        <w:tc>
          <w:tcPr>
            <w:tcW w:w="3799" w:type="dxa"/>
            <w:tcBorders>
              <w:top w:val="single" w:sz="4" w:space="0" w:color="auto"/>
              <w:left w:val="single" w:sz="4" w:space="0" w:color="auto"/>
              <w:bottom w:val="single" w:sz="4" w:space="0" w:color="auto"/>
              <w:right w:val="single" w:sz="4" w:space="0" w:color="auto"/>
            </w:tcBorders>
          </w:tcPr>
          <w:p w14:paraId="3F9F583B" w14:textId="77777777" w:rsidR="00B22F71" w:rsidRPr="006B1F76" w:rsidRDefault="00B22F71" w:rsidP="00F277BC">
            <w:pPr>
              <w:rPr>
                <w:rFonts w:ascii="Century Gothic" w:hAnsi="Century Gothic"/>
                <w:sz w:val="20"/>
                <w:szCs w:val="20"/>
              </w:rPr>
            </w:pPr>
          </w:p>
        </w:tc>
      </w:tr>
      <w:tr w:rsidR="00B22F71" w:rsidRPr="006B1F76" w14:paraId="136CCDE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C1616CC"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6758BF8" w14:textId="77777777" w:rsidR="00B22F71" w:rsidRPr="00573C2B" w:rsidRDefault="00B22F71" w:rsidP="00F277BC">
            <w:pPr>
              <w:ind w:right="79"/>
              <w:jc w:val="both"/>
              <w:rPr>
                <w:rFonts w:ascii="Century Gothic" w:hAnsi="Century Gothic"/>
                <w:sz w:val="20"/>
                <w:szCs w:val="20"/>
                <w:lang w:eastAsia="x-none"/>
              </w:rPr>
            </w:pPr>
            <w:r w:rsidRPr="006E2D90">
              <w:rPr>
                <w:rFonts w:ascii="Century Gothic" w:hAnsi="Century Gothic"/>
                <w:b/>
                <w:sz w:val="20"/>
                <w:szCs w:val="20"/>
                <w:lang w:eastAsia="x-none"/>
              </w:rPr>
              <w:t>Maksas ķirurģiskās operācijas</w:t>
            </w:r>
            <w:r w:rsidRPr="006E2D90">
              <w:rPr>
                <w:rFonts w:ascii="Century Gothic" w:hAnsi="Century Gothic"/>
                <w:sz w:val="20"/>
                <w:szCs w:val="20"/>
                <w:lang w:eastAsia="x-none"/>
              </w:rPr>
              <w:t>, neierobežojot apmaksā</w:t>
            </w:r>
            <w:r>
              <w:rPr>
                <w:rFonts w:ascii="Century Gothic" w:hAnsi="Century Gothic"/>
                <w:sz w:val="20"/>
                <w:szCs w:val="20"/>
                <w:lang w:eastAsia="x-none"/>
              </w:rPr>
              <w:t>jamo operāciju klāstu tikai ar P</w:t>
            </w:r>
            <w:r w:rsidRPr="006E2D90">
              <w:rPr>
                <w:rFonts w:ascii="Century Gothic" w:hAnsi="Century Gothic"/>
                <w:sz w:val="20"/>
                <w:szCs w:val="20"/>
                <w:lang w:eastAsia="x-none"/>
              </w:rPr>
              <w:t xml:space="preserve">retendenta nosauktajām apmaksājamām operācijām, tajā skaitā ietverot arī mugurkaula, </w:t>
            </w:r>
            <w:proofErr w:type="spellStart"/>
            <w:r w:rsidRPr="006E2D90">
              <w:rPr>
                <w:rFonts w:ascii="Century Gothic" w:hAnsi="Century Gothic"/>
                <w:sz w:val="20"/>
                <w:szCs w:val="20"/>
                <w:lang w:eastAsia="x-none"/>
              </w:rPr>
              <w:t>neiroķirurģiskās</w:t>
            </w:r>
            <w:proofErr w:type="spellEnd"/>
            <w:r w:rsidRPr="006E2D90">
              <w:rPr>
                <w:rFonts w:ascii="Century Gothic" w:hAnsi="Century Gothic"/>
                <w:sz w:val="20"/>
                <w:szCs w:val="20"/>
                <w:lang w:eastAsia="x-none"/>
              </w:rPr>
              <w:t xml:space="preserve">, </w:t>
            </w:r>
            <w:proofErr w:type="spellStart"/>
            <w:r w:rsidRPr="006E2D90">
              <w:rPr>
                <w:rFonts w:ascii="Century Gothic" w:hAnsi="Century Gothic"/>
                <w:sz w:val="20"/>
                <w:szCs w:val="20"/>
                <w:lang w:eastAsia="x-none"/>
              </w:rPr>
              <w:t>mikroķirurģiskās</w:t>
            </w:r>
            <w:proofErr w:type="spellEnd"/>
            <w:r w:rsidRPr="006E2D90">
              <w:rPr>
                <w:rFonts w:ascii="Century Gothic" w:hAnsi="Century Gothic"/>
                <w:sz w:val="20"/>
                <w:szCs w:val="20"/>
                <w:lang w:eastAsia="x-none"/>
              </w:rPr>
              <w:t xml:space="preserve">, </w:t>
            </w:r>
            <w:proofErr w:type="spellStart"/>
            <w:r w:rsidRPr="006E2D90">
              <w:rPr>
                <w:rFonts w:ascii="Century Gothic" w:hAnsi="Century Gothic"/>
                <w:sz w:val="20"/>
                <w:szCs w:val="20"/>
                <w:lang w:eastAsia="x-none"/>
              </w:rPr>
              <w:t>endoprotezēšanas</w:t>
            </w:r>
            <w:proofErr w:type="spellEnd"/>
            <w:r w:rsidRPr="006E2D90">
              <w:rPr>
                <w:rFonts w:ascii="Century Gothic" w:hAnsi="Century Gothic"/>
                <w:sz w:val="20"/>
                <w:szCs w:val="20"/>
                <w:lang w:eastAsia="x-none"/>
              </w:rPr>
              <w:t>, deguna starpsienas operācijas,  dažādas ar lāzeri veiktās operācijas,</w:t>
            </w:r>
            <w:r>
              <w:rPr>
                <w:rFonts w:ascii="Century Gothic" w:hAnsi="Century Gothic"/>
                <w:sz w:val="20"/>
                <w:szCs w:val="20"/>
                <w:lang w:eastAsia="x-none"/>
              </w:rPr>
              <w:t xml:space="preserve"> glaukomas un</w:t>
            </w:r>
            <w:r w:rsidRPr="006E2D90">
              <w:rPr>
                <w:rFonts w:ascii="Century Gothic" w:hAnsi="Century Gothic"/>
                <w:sz w:val="20"/>
                <w:szCs w:val="20"/>
                <w:lang w:eastAsia="x-none"/>
              </w:rPr>
              <w:t xml:space="preserve"> kataraktas operācijas, trūces (vēdera) operācijas, </w:t>
            </w:r>
            <w:proofErr w:type="spellStart"/>
            <w:r w:rsidRPr="006E2D90">
              <w:rPr>
                <w:rFonts w:ascii="Century Gothic" w:hAnsi="Century Gothic"/>
                <w:sz w:val="20"/>
                <w:szCs w:val="20"/>
                <w:lang w:eastAsia="x-none"/>
              </w:rPr>
              <w:t>proktoloģiskās</w:t>
            </w:r>
            <w:proofErr w:type="spellEnd"/>
            <w:r w:rsidRPr="006E2D90">
              <w:rPr>
                <w:rFonts w:ascii="Century Gothic" w:hAnsi="Century Gothic"/>
                <w:sz w:val="20"/>
                <w:szCs w:val="20"/>
                <w:lang w:eastAsia="x-none"/>
              </w:rPr>
              <w:t xml:space="preserve"> </w:t>
            </w:r>
            <w:r w:rsidRPr="00E62C51">
              <w:rPr>
                <w:rFonts w:ascii="Century Gothic" w:hAnsi="Century Gothic"/>
                <w:sz w:val="20"/>
                <w:szCs w:val="20"/>
                <w:lang w:eastAsia="x-none"/>
              </w:rPr>
              <w:t>operācijas, u.c.</w:t>
            </w:r>
          </w:p>
        </w:tc>
        <w:tc>
          <w:tcPr>
            <w:tcW w:w="3799" w:type="dxa"/>
            <w:tcBorders>
              <w:top w:val="single" w:sz="4" w:space="0" w:color="auto"/>
              <w:left w:val="single" w:sz="4" w:space="0" w:color="auto"/>
              <w:bottom w:val="single" w:sz="4" w:space="0" w:color="auto"/>
              <w:right w:val="single" w:sz="4" w:space="0" w:color="auto"/>
            </w:tcBorders>
          </w:tcPr>
          <w:p w14:paraId="06876650" w14:textId="77777777" w:rsidR="00B22F71" w:rsidRPr="006B1F76" w:rsidRDefault="00B22F71" w:rsidP="00F277BC">
            <w:pPr>
              <w:rPr>
                <w:rFonts w:ascii="Century Gothic" w:hAnsi="Century Gothic"/>
                <w:sz w:val="20"/>
                <w:szCs w:val="20"/>
              </w:rPr>
            </w:pPr>
          </w:p>
        </w:tc>
      </w:tr>
      <w:tr w:rsidR="00B22F71" w:rsidRPr="006B1F76" w14:paraId="11D1DA02" w14:textId="77777777" w:rsidTr="00F277BC">
        <w:trPr>
          <w:gridAfter w:val="1"/>
          <w:wAfter w:w="7" w:type="dxa"/>
          <w:trHeight w:val="132"/>
        </w:trPr>
        <w:tc>
          <w:tcPr>
            <w:tcW w:w="993" w:type="dxa"/>
            <w:tcBorders>
              <w:top w:val="single" w:sz="4" w:space="0" w:color="auto"/>
              <w:left w:val="single" w:sz="4" w:space="0" w:color="auto"/>
              <w:bottom w:val="single" w:sz="4" w:space="0" w:color="auto"/>
              <w:right w:val="single" w:sz="4" w:space="0" w:color="auto"/>
            </w:tcBorders>
          </w:tcPr>
          <w:p w14:paraId="5023CB4B"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83AD4D1" w14:textId="77777777" w:rsidR="00B22F71" w:rsidRPr="00257DE8" w:rsidRDefault="00B22F71" w:rsidP="00F277BC">
            <w:pPr>
              <w:ind w:right="79"/>
              <w:jc w:val="both"/>
              <w:rPr>
                <w:rFonts w:ascii="Century Gothic" w:hAnsi="Century Gothic"/>
                <w:sz w:val="20"/>
                <w:szCs w:val="20"/>
                <w:lang w:eastAsia="x-none"/>
              </w:rPr>
            </w:pPr>
            <w:r w:rsidRPr="006E2D90">
              <w:rPr>
                <w:rFonts w:ascii="Century Gothic" w:hAnsi="Century Gothic"/>
                <w:b/>
                <w:sz w:val="20"/>
                <w:szCs w:val="20"/>
                <w:lang w:eastAsia="x-none"/>
              </w:rPr>
              <w:t>Ārstēšanās paaugstināta servisa palātā</w:t>
            </w:r>
            <w:r w:rsidRPr="006E2D90">
              <w:rPr>
                <w:rFonts w:ascii="Century Gothic" w:hAnsi="Century Gothic"/>
                <w:sz w:val="20"/>
                <w:szCs w:val="20"/>
                <w:lang w:eastAsia="x-none"/>
              </w:rPr>
              <w:t>, bez dienu skaita vai cita veida ierobežojumiem, tajā skaitā arī gadījumos, ja Apdrošinātais daļu no stacionārajiem pakalpojumiem saņem pacientu iemaksas apmērā.</w:t>
            </w:r>
          </w:p>
        </w:tc>
        <w:tc>
          <w:tcPr>
            <w:tcW w:w="3799" w:type="dxa"/>
            <w:tcBorders>
              <w:top w:val="single" w:sz="4" w:space="0" w:color="auto"/>
              <w:left w:val="single" w:sz="4" w:space="0" w:color="auto"/>
              <w:bottom w:val="single" w:sz="4" w:space="0" w:color="auto"/>
              <w:right w:val="single" w:sz="4" w:space="0" w:color="auto"/>
            </w:tcBorders>
          </w:tcPr>
          <w:p w14:paraId="5402FDDD" w14:textId="77777777" w:rsidR="00B22F71" w:rsidRPr="006B1F76" w:rsidRDefault="00B22F71" w:rsidP="00F277BC">
            <w:pPr>
              <w:rPr>
                <w:rFonts w:ascii="Century Gothic" w:hAnsi="Century Gothic"/>
                <w:sz w:val="20"/>
                <w:szCs w:val="20"/>
              </w:rPr>
            </w:pPr>
          </w:p>
        </w:tc>
      </w:tr>
      <w:tr w:rsidR="00B22F71" w:rsidRPr="006B1F76" w14:paraId="5C910DD7" w14:textId="77777777" w:rsidTr="00F277BC">
        <w:trPr>
          <w:gridAfter w:val="1"/>
          <w:wAfter w:w="7" w:type="dxa"/>
          <w:trHeight w:val="132"/>
        </w:trPr>
        <w:tc>
          <w:tcPr>
            <w:tcW w:w="993" w:type="dxa"/>
            <w:tcBorders>
              <w:top w:val="single" w:sz="4" w:space="0" w:color="auto"/>
              <w:left w:val="single" w:sz="4" w:space="0" w:color="auto"/>
              <w:bottom w:val="single" w:sz="4" w:space="0" w:color="auto"/>
              <w:right w:val="single" w:sz="4" w:space="0" w:color="auto"/>
            </w:tcBorders>
          </w:tcPr>
          <w:p w14:paraId="3AA54695" w14:textId="77777777" w:rsidR="00B22F71" w:rsidRPr="006B1F76" w:rsidRDefault="00B22F71" w:rsidP="00F277BC">
            <w:pPr>
              <w:numPr>
                <w:ilvl w:val="2"/>
                <w:numId w:val="17"/>
              </w:numPr>
              <w:tabs>
                <w:tab w:val="left" w:pos="12"/>
              </w:tabs>
              <w:ind w:left="17" w:right="117" w:hanging="5"/>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191A362" w14:textId="09306E48" w:rsidR="00B22F71" w:rsidRPr="006E2D90" w:rsidRDefault="00B22F71" w:rsidP="00F277BC">
            <w:pPr>
              <w:ind w:right="79"/>
              <w:jc w:val="both"/>
              <w:rPr>
                <w:rFonts w:ascii="Century Gothic" w:hAnsi="Century Gothic"/>
                <w:b/>
                <w:sz w:val="20"/>
                <w:szCs w:val="20"/>
                <w:lang w:eastAsia="x-none"/>
              </w:rPr>
            </w:pPr>
            <w:r w:rsidRPr="00DA22A2">
              <w:rPr>
                <w:rFonts w:ascii="Century Gothic" w:hAnsi="Century Gothic"/>
                <w:sz w:val="20"/>
                <w:szCs w:val="20"/>
              </w:rPr>
              <w:t xml:space="preserve">Ja stacionāro maksas pakalpojumu saņemšana Pretendenta līguma iestādēs neveicot sākotnējus norēķinus no apdrošināto darbinieku personīgajiem naudas līdzekļiem (tas ir, uzrādot Karti) ir iespējama tikai veicot iepriekšēju saskaņojumu ar Pretendentu (tas ir uz “garantijas vēstuļu” pamata), tad Pretendentam jānodrošina garantijas vēstuļu sagatavošana ne ilgāk kā </w:t>
            </w:r>
            <w:r>
              <w:rPr>
                <w:rFonts w:ascii="Century Gothic" w:hAnsi="Century Gothic"/>
                <w:sz w:val="20"/>
                <w:szCs w:val="20"/>
              </w:rPr>
              <w:t xml:space="preserve">3 </w:t>
            </w:r>
            <w:r w:rsidRPr="00DA22A2">
              <w:rPr>
                <w:rFonts w:ascii="Century Gothic" w:hAnsi="Century Gothic"/>
                <w:sz w:val="20"/>
                <w:szCs w:val="20"/>
              </w:rPr>
              <w:t>(</w:t>
            </w:r>
            <w:r>
              <w:rPr>
                <w:rFonts w:ascii="Century Gothic" w:hAnsi="Century Gothic"/>
                <w:sz w:val="20"/>
                <w:szCs w:val="20"/>
              </w:rPr>
              <w:t>trīs</w:t>
            </w:r>
            <w:r w:rsidRPr="00DA22A2">
              <w:rPr>
                <w:rFonts w:ascii="Century Gothic" w:hAnsi="Century Gothic"/>
                <w:sz w:val="20"/>
                <w:szCs w:val="20"/>
              </w:rPr>
              <w:t xml:space="preserve">) darba dienu laikā no brīža, kad saņemta nepieciešamā informācija no </w:t>
            </w:r>
            <w:r>
              <w:rPr>
                <w:rFonts w:ascii="Century Gothic" w:hAnsi="Century Gothic"/>
                <w:sz w:val="20"/>
                <w:szCs w:val="20"/>
              </w:rPr>
              <w:t>a</w:t>
            </w:r>
            <w:r w:rsidRPr="00DA22A2">
              <w:rPr>
                <w:rFonts w:ascii="Century Gothic" w:hAnsi="Century Gothic"/>
                <w:sz w:val="20"/>
                <w:szCs w:val="20"/>
              </w:rPr>
              <w:t>pdrošinātā</w:t>
            </w:r>
            <w:r>
              <w:rPr>
                <w:rFonts w:ascii="Century Gothic" w:hAnsi="Century Gothic"/>
                <w:sz w:val="20"/>
                <w:szCs w:val="20"/>
              </w:rPr>
              <w:t xml:space="preserve"> darbinieka.</w:t>
            </w:r>
          </w:p>
        </w:tc>
        <w:tc>
          <w:tcPr>
            <w:tcW w:w="3799" w:type="dxa"/>
            <w:tcBorders>
              <w:top w:val="single" w:sz="4" w:space="0" w:color="auto"/>
              <w:left w:val="single" w:sz="4" w:space="0" w:color="auto"/>
              <w:bottom w:val="single" w:sz="4" w:space="0" w:color="auto"/>
              <w:right w:val="single" w:sz="4" w:space="0" w:color="auto"/>
            </w:tcBorders>
          </w:tcPr>
          <w:p w14:paraId="7B35DDF6" w14:textId="77777777" w:rsidR="00B22F71" w:rsidRPr="006B1F76" w:rsidRDefault="00B22F71" w:rsidP="00F277BC">
            <w:pPr>
              <w:rPr>
                <w:rFonts w:ascii="Century Gothic" w:hAnsi="Century Gothic"/>
                <w:sz w:val="20"/>
                <w:szCs w:val="20"/>
              </w:rPr>
            </w:pPr>
          </w:p>
        </w:tc>
      </w:tr>
      <w:tr w:rsidR="00B22F71" w:rsidRPr="006B1F76" w14:paraId="5C903A5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3CCEB77" w14:textId="77777777" w:rsidR="00B22F71" w:rsidRPr="006B1F76" w:rsidRDefault="00B22F71" w:rsidP="00F277BC">
            <w:pPr>
              <w:numPr>
                <w:ilvl w:val="0"/>
                <w:numId w:val="16"/>
              </w:numPr>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771FF76" w14:textId="41F3771E" w:rsidR="00B22F71" w:rsidRPr="00F66A98" w:rsidRDefault="00B22F71" w:rsidP="00F277BC">
            <w:pPr>
              <w:jc w:val="both"/>
              <w:rPr>
                <w:rFonts w:ascii="Century Gothic" w:hAnsi="Century Gothic"/>
                <w:sz w:val="20"/>
                <w:szCs w:val="20"/>
              </w:rPr>
            </w:pPr>
            <w:r>
              <w:rPr>
                <w:rFonts w:ascii="Century Gothic" w:hAnsi="Century Gothic"/>
                <w:b/>
                <w:spacing w:val="-4"/>
                <w:sz w:val="20"/>
                <w:szCs w:val="20"/>
              </w:rPr>
              <w:t>ZOBĀRSTNIECĪBAS PAKALPOJUMI</w:t>
            </w:r>
            <w:r w:rsidRPr="007063CC">
              <w:rPr>
                <w:rFonts w:ascii="Century Gothic" w:hAnsi="Century Gothic"/>
                <w:b/>
                <w:spacing w:val="-4"/>
                <w:sz w:val="20"/>
                <w:szCs w:val="20"/>
              </w:rPr>
              <w:t xml:space="preserve"> AR 50% ATLAIDI</w:t>
            </w:r>
            <w:r w:rsidRPr="00C501A9">
              <w:rPr>
                <w:rFonts w:ascii="Century Gothic" w:hAnsi="Century Gothic"/>
                <w:spacing w:val="-4"/>
                <w:sz w:val="20"/>
                <w:szCs w:val="20"/>
              </w:rPr>
              <w:t xml:space="preserve"> un at</w:t>
            </w:r>
            <w:r>
              <w:rPr>
                <w:rFonts w:ascii="Century Gothic" w:hAnsi="Century Gothic"/>
                <w:spacing w:val="-4"/>
                <w:sz w:val="20"/>
                <w:szCs w:val="20"/>
              </w:rPr>
              <w:t xml:space="preserve">līdzību limitu ne mazāk kā </w:t>
            </w:r>
            <w:r w:rsidRPr="007063CC">
              <w:rPr>
                <w:rFonts w:ascii="Century Gothic" w:hAnsi="Century Gothic"/>
                <w:b/>
                <w:spacing w:val="-4"/>
                <w:sz w:val="20"/>
                <w:szCs w:val="20"/>
              </w:rPr>
              <w:t xml:space="preserve">EUR </w:t>
            </w:r>
            <w:r w:rsidR="004F4958">
              <w:rPr>
                <w:rFonts w:ascii="Century Gothic" w:hAnsi="Century Gothic"/>
                <w:b/>
                <w:spacing w:val="-4"/>
                <w:sz w:val="20"/>
                <w:szCs w:val="20"/>
              </w:rPr>
              <w:t>1</w:t>
            </w:r>
            <w:r w:rsidR="001B3433">
              <w:rPr>
                <w:rFonts w:ascii="Century Gothic" w:hAnsi="Century Gothic"/>
                <w:b/>
                <w:spacing w:val="-4"/>
                <w:sz w:val="20"/>
                <w:szCs w:val="20"/>
              </w:rPr>
              <w:t>3</w:t>
            </w:r>
            <w:r w:rsidR="004F4958">
              <w:rPr>
                <w:rFonts w:ascii="Century Gothic" w:hAnsi="Century Gothic"/>
                <w:b/>
                <w:spacing w:val="-4"/>
                <w:sz w:val="20"/>
                <w:szCs w:val="20"/>
              </w:rPr>
              <w:t>0.00</w:t>
            </w:r>
            <w:r w:rsidRPr="007063CC">
              <w:rPr>
                <w:rFonts w:ascii="Century Gothic" w:hAnsi="Century Gothic"/>
                <w:b/>
                <w:spacing w:val="-4"/>
                <w:sz w:val="20"/>
                <w:szCs w:val="20"/>
              </w:rPr>
              <w:t xml:space="preserve"> </w:t>
            </w:r>
            <w:r w:rsidRPr="00FC7476">
              <w:rPr>
                <w:rFonts w:ascii="Century Gothic" w:hAnsi="Century Gothic"/>
                <w:bCs/>
                <w:spacing w:val="-4"/>
                <w:sz w:val="20"/>
                <w:szCs w:val="20"/>
              </w:rPr>
              <w:t>(</w:t>
            </w:r>
            <w:r w:rsidRPr="00581395">
              <w:rPr>
                <w:rFonts w:ascii="Century Gothic" w:hAnsi="Century Gothic"/>
                <w:bCs/>
                <w:spacing w:val="-4"/>
                <w:sz w:val="20"/>
                <w:szCs w:val="20"/>
              </w:rPr>
              <w:t xml:space="preserve">viens simts </w:t>
            </w:r>
            <w:r w:rsidR="001B3433">
              <w:rPr>
                <w:rFonts w:ascii="Century Gothic" w:hAnsi="Century Gothic"/>
                <w:bCs/>
                <w:spacing w:val="-4"/>
                <w:sz w:val="20"/>
                <w:szCs w:val="20"/>
              </w:rPr>
              <w:t xml:space="preserve">trīsdesmit </w:t>
            </w:r>
            <w:proofErr w:type="spellStart"/>
            <w:r w:rsidRPr="00581395">
              <w:rPr>
                <w:rFonts w:ascii="Century Gothic" w:hAnsi="Century Gothic"/>
                <w:bCs/>
                <w:spacing w:val="-4"/>
                <w:sz w:val="20"/>
                <w:szCs w:val="20"/>
              </w:rPr>
              <w:t>euro</w:t>
            </w:r>
            <w:proofErr w:type="spellEnd"/>
            <w:r w:rsidRPr="00581395">
              <w:rPr>
                <w:rFonts w:ascii="Century Gothic" w:hAnsi="Century Gothic"/>
                <w:bCs/>
                <w:spacing w:val="-4"/>
                <w:sz w:val="20"/>
                <w:szCs w:val="20"/>
              </w:rPr>
              <w:t>) Polises un katras K</w:t>
            </w:r>
            <w:r w:rsidRPr="00C501A9">
              <w:rPr>
                <w:rFonts w:ascii="Century Gothic" w:hAnsi="Century Gothic"/>
                <w:spacing w:val="-4"/>
                <w:sz w:val="20"/>
                <w:szCs w:val="20"/>
              </w:rPr>
              <w:t>artes darbības termiņa laikā, tajā skaitā</w:t>
            </w:r>
            <w:r>
              <w:rPr>
                <w:rFonts w:ascii="Century Gothic" w:hAnsi="Century Gothic"/>
                <w:spacing w:val="-4"/>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5B62136E" w14:textId="77777777" w:rsidR="00B22F71" w:rsidRPr="006B1F76" w:rsidRDefault="00B22F71" w:rsidP="00F277BC">
            <w:pPr>
              <w:rPr>
                <w:rFonts w:ascii="Century Gothic" w:hAnsi="Century Gothic"/>
                <w:sz w:val="20"/>
                <w:szCs w:val="20"/>
              </w:rPr>
            </w:pPr>
          </w:p>
        </w:tc>
      </w:tr>
      <w:tr w:rsidR="00B22F71" w:rsidRPr="006B1F76" w14:paraId="17F0A9E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41A7A6A" w14:textId="77777777" w:rsidR="00B22F71" w:rsidRPr="006B1F76" w:rsidRDefault="00B22F71" w:rsidP="00F277BC">
            <w:pPr>
              <w:jc w:val="both"/>
              <w:rPr>
                <w:rFonts w:ascii="Century Gothic" w:hAnsi="Century Gothic"/>
                <w:sz w:val="20"/>
                <w:szCs w:val="20"/>
              </w:rPr>
            </w:pPr>
            <w:r>
              <w:rPr>
                <w:rFonts w:ascii="Century Gothic" w:hAnsi="Century Gothic"/>
                <w:sz w:val="20"/>
                <w:szCs w:val="20"/>
              </w:rPr>
              <w:t xml:space="preserve">2.1. </w:t>
            </w:r>
          </w:p>
        </w:tc>
        <w:tc>
          <w:tcPr>
            <w:tcW w:w="4502" w:type="dxa"/>
            <w:tcBorders>
              <w:top w:val="single" w:sz="4" w:space="0" w:color="auto"/>
              <w:left w:val="single" w:sz="4" w:space="0" w:color="auto"/>
              <w:bottom w:val="single" w:sz="4" w:space="0" w:color="auto"/>
              <w:right w:val="single" w:sz="4" w:space="0" w:color="auto"/>
            </w:tcBorders>
          </w:tcPr>
          <w:p w14:paraId="26D6FC71" w14:textId="77777777" w:rsidR="00B22F71" w:rsidRPr="00FB2843" w:rsidRDefault="00B22F71" w:rsidP="00F277BC">
            <w:pPr>
              <w:pStyle w:val="BodyText"/>
              <w:ind w:right="79"/>
              <w:rPr>
                <w:rFonts w:ascii="Century Gothic" w:hAnsi="Century Gothic"/>
                <w:spacing w:val="-4"/>
                <w:sz w:val="20"/>
                <w:szCs w:val="20"/>
                <w:lang w:val="lv-LV"/>
              </w:rPr>
            </w:pPr>
            <w:r w:rsidRPr="0043786A">
              <w:rPr>
                <w:rFonts w:ascii="Century Gothic" w:hAnsi="Century Gothic"/>
                <w:spacing w:val="-4"/>
                <w:sz w:val="20"/>
                <w:szCs w:val="20"/>
                <w:lang w:val="lv-LV"/>
              </w:rPr>
              <w:t>Apmaksājamie pakalpojumi</w:t>
            </w:r>
            <w:r>
              <w:rPr>
                <w:rFonts w:ascii="Century Gothic" w:hAnsi="Century Gothic"/>
                <w:spacing w:val="-4"/>
                <w:sz w:val="20"/>
                <w:szCs w:val="20"/>
                <w:lang w:val="lv-LV"/>
              </w:rPr>
              <w:t>, bez reižu skaita ierobežojuma</w:t>
            </w:r>
            <w:r w:rsidRPr="0043786A">
              <w:rPr>
                <w:rFonts w:ascii="Century Gothic" w:hAnsi="Century Gothic"/>
                <w:spacing w:val="-4"/>
                <w:sz w:val="20"/>
                <w:szCs w:val="20"/>
                <w:lang w:val="lv-LV"/>
              </w:rPr>
              <w:t xml:space="preserve"> - neatliekamā palīdzība akūtu zobu sāpju gadījumā, mutes dobuma higiēnas pasākumi, ārsta - speciālista konsultācijas un ārstēšanās plāna sastādīšana, terapeitiskie zobārstniecības pakalpojumi, ambulatori ķirurģiskie zobārstniecības pakalpojumi, lokālā anestēzija, rentgen</w:t>
            </w:r>
            <w:r>
              <w:rPr>
                <w:rFonts w:ascii="Century Gothic" w:hAnsi="Century Gothic"/>
                <w:spacing w:val="-4"/>
                <w:sz w:val="20"/>
                <w:szCs w:val="20"/>
                <w:lang w:val="lv-LV"/>
              </w:rPr>
              <w:t xml:space="preserve"> </w:t>
            </w:r>
            <w:r w:rsidRPr="0043786A">
              <w:rPr>
                <w:rFonts w:ascii="Century Gothic" w:hAnsi="Century Gothic"/>
                <w:spacing w:val="-4"/>
                <w:sz w:val="20"/>
                <w:szCs w:val="20"/>
                <w:lang w:val="lv-LV"/>
              </w:rPr>
              <w:t>diagnostika (jebkāda veida, kas saistīta ar zobārstniecību).</w:t>
            </w:r>
          </w:p>
        </w:tc>
        <w:tc>
          <w:tcPr>
            <w:tcW w:w="3799" w:type="dxa"/>
            <w:tcBorders>
              <w:top w:val="single" w:sz="4" w:space="0" w:color="auto"/>
              <w:left w:val="single" w:sz="4" w:space="0" w:color="auto"/>
              <w:bottom w:val="single" w:sz="4" w:space="0" w:color="auto"/>
              <w:right w:val="single" w:sz="4" w:space="0" w:color="auto"/>
            </w:tcBorders>
          </w:tcPr>
          <w:p w14:paraId="209F3CEA" w14:textId="77777777" w:rsidR="00B22F71" w:rsidRPr="006B1F76" w:rsidRDefault="00B22F71" w:rsidP="00F277BC">
            <w:pPr>
              <w:rPr>
                <w:rFonts w:ascii="Century Gothic" w:hAnsi="Century Gothic"/>
                <w:sz w:val="20"/>
                <w:szCs w:val="20"/>
              </w:rPr>
            </w:pPr>
          </w:p>
        </w:tc>
      </w:tr>
      <w:tr w:rsidR="00B22F71" w:rsidRPr="006B1F76" w14:paraId="2A595A1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6B22AE2" w14:textId="208902BA" w:rsidR="00B22F71" w:rsidRDefault="00564C15" w:rsidP="00F277BC">
            <w:pPr>
              <w:jc w:val="both"/>
              <w:rPr>
                <w:rFonts w:ascii="Century Gothic" w:hAnsi="Century Gothic"/>
                <w:sz w:val="20"/>
                <w:szCs w:val="20"/>
              </w:rPr>
            </w:pPr>
            <w:r>
              <w:rPr>
                <w:rFonts w:ascii="Century Gothic" w:hAnsi="Century Gothic"/>
                <w:sz w:val="20"/>
                <w:szCs w:val="20"/>
              </w:rPr>
              <w:t>2</w:t>
            </w:r>
            <w:r w:rsidR="00B22F71">
              <w:rPr>
                <w:rFonts w:ascii="Century Gothic" w:hAnsi="Century Gothic"/>
                <w:sz w:val="20"/>
                <w:szCs w:val="20"/>
              </w:rPr>
              <w:t>.2.</w:t>
            </w:r>
          </w:p>
        </w:tc>
        <w:tc>
          <w:tcPr>
            <w:tcW w:w="4502" w:type="dxa"/>
            <w:tcBorders>
              <w:top w:val="single" w:sz="4" w:space="0" w:color="auto"/>
              <w:left w:val="single" w:sz="4" w:space="0" w:color="auto"/>
              <w:bottom w:val="single" w:sz="4" w:space="0" w:color="auto"/>
              <w:right w:val="single" w:sz="4" w:space="0" w:color="auto"/>
            </w:tcBorders>
          </w:tcPr>
          <w:p w14:paraId="7C23C32A" w14:textId="77777777" w:rsidR="00B22F71" w:rsidRPr="006731AF" w:rsidRDefault="00B22F71" w:rsidP="00F277BC">
            <w:pPr>
              <w:pStyle w:val="BodyText"/>
              <w:ind w:right="79"/>
              <w:rPr>
                <w:rFonts w:ascii="Century Gothic" w:hAnsi="Century Gothic"/>
                <w:spacing w:val="-4"/>
                <w:sz w:val="20"/>
                <w:szCs w:val="20"/>
                <w:lang w:val="lv-LV"/>
              </w:rPr>
            </w:pPr>
            <w:r w:rsidRPr="00EC4725">
              <w:rPr>
                <w:rFonts w:ascii="Century Gothic" w:hAnsi="Century Gothic"/>
                <w:spacing w:val="-4"/>
                <w:sz w:val="20"/>
                <w:szCs w:val="20"/>
                <w:lang w:val="lv-LV"/>
              </w:rPr>
              <w:t xml:space="preserve">Saņemtie zobārstniecības pakalpojumi tiek apmaksāti gan pretendenta līguma iestādēs, gan </w:t>
            </w:r>
            <w:r>
              <w:rPr>
                <w:rFonts w:ascii="Century Gothic" w:hAnsi="Century Gothic"/>
                <w:spacing w:val="-4"/>
                <w:sz w:val="20"/>
                <w:szCs w:val="20"/>
                <w:lang w:val="lv-LV"/>
              </w:rPr>
              <w:t>ārpus līguma iestādēm</w:t>
            </w:r>
            <w:r w:rsidRPr="00EC4725">
              <w:rPr>
                <w:rFonts w:ascii="Century Gothic" w:hAnsi="Century Gothic"/>
                <w:spacing w:val="-4"/>
                <w:sz w:val="20"/>
                <w:szCs w:val="20"/>
                <w:lang w:val="lv-LV"/>
              </w:rPr>
              <w:t xml:space="preserve">. </w:t>
            </w:r>
          </w:p>
        </w:tc>
        <w:tc>
          <w:tcPr>
            <w:tcW w:w="3799" w:type="dxa"/>
            <w:tcBorders>
              <w:top w:val="single" w:sz="4" w:space="0" w:color="auto"/>
              <w:left w:val="single" w:sz="4" w:space="0" w:color="auto"/>
              <w:bottom w:val="single" w:sz="4" w:space="0" w:color="auto"/>
              <w:right w:val="single" w:sz="4" w:space="0" w:color="auto"/>
            </w:tcBorders>
          </w:tcPr>
          <w:p w14:paraId="030322C4" w14:textId="77777777" w:rsidR="00B22F71" w:rsidRPr="006B1F76" w:rsidRDefault="00B22F71" w:rsidP="00F277BC">
            <w:pPr>
              <w:rPr>
                <w:rFonts w:ascii="Century Gothic" w:hAnsi="Century Gothic"/>
                <w:sz w:val="20"/>
                <w:szCs w:val="20"/>
              </w:rPr>
            </w:pPr>
          </w:p>
        </w:tc>
      </w:tr>
      <w:tr w:rsidR="00B22F71" w:rsidRPr="006B1F76" w14:paraId="3D7063AD"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0E240F5" w14:textId="433A5703" w:rsidR="00B22F71" w:rsidRDefault="00564C15" w:rsidP="00F277BC">
            <w:pPr>
              <w:jc w:val="both"/>
              <w:rPr>
                <w:rFonts w:ascii="Century Gothic" w:hAnsi="Century Gothic"/>
                <w:sz w:val="20"/>
                <w:szCs w:val="20"/>
              </w:rPr>
            </w:pPr>
            <w:r>
              <w:rPr>
                <w:rFonts w:ascii="Century Gothic" w:hAnsi="Century Gothic"/>
                <w:sz w:val="20"/>
                <w:szCs w:val="20"/>
              </w:rPr>
              <w:t>2</w:t>
            </w:r>
            <w:r w:rsidR="00B22F71">
              <w:rPr>
                <w:rFonts w:ascii="Century Gothic" w:hAnsi="Century Gothic"/>
                <w:sz w:val="20"/>
                <w:szCs w:val="20"/>
              </w:rPr>
              <w:t>.3.</w:t>
            </w:r>
          </w:p>
        </w:tc>
        <w:tc>
          <w:tcPr>
            <w:tcW w:w="4502" w:type="dxa"/>
            <w:tcBorders>
              <w:top w:val="single" w:sz="4" w:space="0" w:color="auto"/>
              <w:left w:val="single" w:sz="4" w:space="0" w:color="auto"/>
              <w:bottom w:val="single" w:sz="4" w:space="0" w:color="auto"/>
              <w:right w:val="single" w:sz="4" w:space="0" w:color="auto"/>
            </w:tcBorders>
          </w:tcPr>
          <w:p w14:paraId="42E2D99C" w14:textId="77777777" w:rsidR="00B22F71" w:rsidRPr="00EC4725" w:rsidRDefault="00B22F71" w:rsidP="00F277BC">
            <w:pPr>
              <w:pStyle w:val="BodyText"/>
              <w:ind w:right="79"/>
              <w:rPr>
                <w:rFonts w:ascii="Century Gothic" w:hAnsi="Century Gothic"/>
                <w:spacing w:val="-4"/>
                <w:sz w:val="20"/>
                <w:szCs w:val="20"/>
                <w:lang w:val="lv-LV"/>
              </w:rPr>
            </w:pPr>
            <w:r w:rsidRPr="00EC4725">
              <w:rPr>
                <w:rFonts w:ascii="Century Gothic" w:hAnsi="Century Gothic"/>
                <w:spacing w:val="-4"/>
                <w:sz w:val="20"/>
                <w:szCs w:val="20"/>
                <w:lang w:val="lv-LV"/>
              </w:rPr>
              <w:t xml:space="preserve">Pakalpojumiem ir jābūt pieejamiem pilnā apmērā (saskaņā ar norādīto atlaidi un </w:t>
            </w:r>
            <w:r>
              <w:rPr>
                <w:rFonts w:ascii="Century Gothic" w:hAnsi="Century Gothic"/>
                <w:spacing w:val="-4"/>
                <w:sz w:val="20"/>
                <w:szCs w:val="20"/>
                <w:lang w:val="lv-LV"/>
              </w:rPr>
              <w:t xml:space="preserve">kopējo atlīdzību </w:t>
            </w:r>
            <w:r w:rsidRPr="00EC4725">
              <w:rPr>
                <w:rFonts w:ascii="Century Gothic" w:hAnsi="Century Gothic"/>
                <w:spacing w:val="-4"/>
                <w:sz w:val="20"/>
                <w:szCs w:val="20"/>
                <w:lang w:val="lv-LV"/>
              </w:rPr>
              <w:t xml:space="preserve">limitu). Pretendents nedrīkst piemērot cenrādi par </w:t>
            </w:r>
            <w:r>
              <w:rPr>
                <w:rFonts w:ascii="Century Gothic" w:hAnsi="Century Gothic"/>
                <w:spacing w:val="-4"/>
                <w:sz w:val="20"/>
                <w:szCs w:val="20"/>
                <w:lang w:val="lv-LV"/>
              </w:rPr>
              <w:t>ārpus līguma iestādēm</w:t>
            </w:r>
            <w:r w:rsidRPr="00EC4725">
              <w:rPr>
                <w:rFonts w:ascii="Century Gothic" w:hAnsi="Century Gothic"/>
                <w:spacing w:val="-4"/>
                <w:sz w:val="20"/>
                <w:szCs w:val="20"/>
                <w:lang w:val="lv-LV"/>
              </w:rPr>
              <w:t xml:space="preserve"> saņemtajiem zobārstniecības pakalpojumiem.</w:t>
            </w:r>
          </w:p>
        </w:tc>
        <w:tc>
          <w:tcPr>
            <w:tcW w:w="3799" w:type="dxa"/>
            <w:tcBorders>
              <w:top w:val="single" w:sz="4" w:space="0" w:color="auto"/>
              <w:left w:val="single" w:sz="4" w:space="0" w:color="auto"/>
              <w:bottom w:val="single" w:sz="4" w:space="0" w:color="auto"/>
              <w:right w:val="single" w:sz="4" w:space="0" w:color="auto"/>
            </w:tcBorders>
          </w:tcPr>
          <w:p w14:paraId="13C31103" w14:textId="77777777" w:rsidR="00B22F71" w:rsidRPr="006B1F76" w:rsidRDefault="00B22F71" w:rsidP="00F277BC">
            <w:pPr>
              <w:rPr>
                <w:rFonts w:ascii="Century Gothic" w:hAnsi="Century Gothic"/>
                <w:sz w:val="20"/>
                <w:szCs w:val="20"/>
              </w:rPr>
            </w:pPr>
          </w:p>
        </w:tc>
      </w:tr>
      <w:tr w:rsidR="00B22F71" w:rsidRPr="006B1F76" w14:paraId="5E5CBF6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tcPr>
          <w:p w14:paraId="1BACB78C" w14:textId="77777777" w:rsidR="00B22F71" w:rsidRPr="006B1F76" w:rsidRDefault="00B22F71" w:rsidP="00F277BC">
            <w:pPr>
              <w:jc w:val="both"/>
              <w:rPr>
                <w:rFonts w:ascii="Century Gothic" w:hAnsi="Century Gothic"/>
                <w:sz w:val="20"/>
                <w:szCs w:val="20"/>
              </w:rPr>
            </w:pPr>
            <w:proofErr w:type="spellStart"/>
            <w:r w:rsidRPr="006B1F76">
              <w:rPr>
                <w:rFonts w:ascii="Century Gothic" w:hAnsi="Century Gothic"/>
                <w:b/>
                <w:sz w:val="20"/>
                <w:szCs w:val="20"/>
              </w:rPr>
              <w:lastRenderedPageBreak/>
              <w:t>N.p.k</w:t>
            </w:r>
            <w:proofErr w:type="spellEnd"/>
            <w:r w:rsidRPr="006B1F76">
              <w:rPr>
                <w:rFonts w:ascii="Century Gothic" w:hAnsi="Century Gothic"/>
                <w:b/>
                <w:sz w:val="20"/>
                <w:szCs w:val="20"/>
              </w:rPr>
              <w:t>.</w:t>
            </w:r>
          </w:p>
        </w:tc>
        <w:tc>
          <w:tcPr>
            <w:tcW w:w="4502" w:type="dxa"/>
            <w:tcBorders>
              <w:top w:val="single" w:sz="4" w:space="0" w:color="auto"/>
              <w:left w:val="single" w:sz="4" w:space="0" w:color="auto"/>
              <w:bottom w:val="single" w:sz="4" w:space="0" w:color="auto"/>
              <w:right w:val="single" w:sz="4" w:space="0" w:color="auto"/>
            </w:tcBorders>
            <w:shd w:val="clear" w:color="auto" w:fill="CCFF99"/>
          </w:tcPr>
          <w:p w14:paraId="4C0A2537"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Minimālās prasības</w:t>
            </w:r>
          </w:p>
        </w:tc>
        <w:tc>
          <w:tcPr>
            <w:tcW w:w="3799" w:type="dxa"/>
            <w:tcBorders>
              <w:top w:val="single" w:sz="4" w:space="0" w:color="auto"/>
              <w:left w:val="single" w:sz="4" w:space="0" w:color="auto"/>
              <w:bottom w:val="single" w:sz="4" w:space="0" w:color="auto"/>
              <w:right w:val="single" w:sz="4" w:space="0" w:color="auto"/>
            </w:tcBorders>
            <w:shd w:val="clear" w:color="auto" w:fill="CCFF99"/>
          </w:tcPr>
          <w:p w14:paraId="3C428107" w14:textId="77777777" w:rsidR="00B22F71" w:rsidRPr="006B1F76" w:rsidRDefault="00B22F71" w:rsidP="00F277BC">
            <w:pPr>
              <w:jc w:val="center"/>
              <w:rPr>
                <w:rFonts w:ascii="Century Gothic" w:hAnsi="Century Gothic"/>
                <w:sz w:val="20"/>
                <w:szCs w:val="20"/>
              </w:rPr>
            </w:pPr>
            <w:r w:rsidRPr="006B1F76">
              <w:rPr>
                <w:rFonts w:ascii="Century Gothic" w:hAnsi="Century Gothic"/>
                <w:b/>
                <w:sz w:val="20"/>
                <w:szCs w:val="20"/>
              </w:rPr>
              <w:t>Detalizēts pretendenta piedāvājums</w:t>
            </w:r>
          </w:p>
        </w:tc>
      </w:tr>
      <w:tr w:rsidR="00B22F71" w:rsidRPr="006B1F76" w14:paraId="199B01C5" w14:textId="77777777" w:rsidTr="00F277BC">
        <w:tc>
          <w:tcPr>
            <w:tcW w:w="993" w:type="dxa"/>
            <w:tcBorders>
              <w:top w:val="single" w:sz="4" w:space="0" w:color="auto"/>
              <w:left w:val="single" w:sz="4" w:space="0" w:color="auto"/>
              <w:bottom w:val="single" w:sz="4" w:space="0" w:color="auto"/>
              <w:right w:val="single" w:sz="4" w:space="0" w:color="auto"/>
            </w:tcBorders>
            <w:shd w:val="clear" w:color="auto" w:fill="CCFF99"/>
          </w:tcPr>
          <w:p w14:paraId="2727FF21" w14:textId="77777777" w:rsidR="00B22F71" w:rsidRPr="006B1F76" w:rsidRDefault="00B22F71" w:rsidP="00F277BC">
            <w:pPr>
              <w:jc w:val="both"/>
              <w:rPr>
                <w:rFonts w:ascii="Century Gothic" w:hAnsi="Century Gothic"/>
                <w:b/>
                <w:sz w:val="20"/>
                <w:szCs w:val="20"/>
              </w:rPr>
            </w:pPr>
            <w:r>
              <w:rPr>
                <w:rFonts w:ascii="Century Gothic" w:hAnsi="Century Gothic"/>
                <w:b/>
                <w:sz w:val="20"/>
                <w:szCs w:val="20"/>
              </w:rPr>
              <w:t>C</w:t>
            </w:r>
            <w:r w:rsidRPr="006B1F76">
              <w:rPr>
                <w:rFonts w:ascii="Century Gothic" w:hAnsi="Century Gothic"/>
                <w:b/>
                <w:sz w:val="20"/>
                <w:szCs w:val="20"/>
              </w:rPr>
              <w:t xml:space="preserve"> daļa:</w:t>
            </w:r>
          </w:p>
        </w:tc>
        <w:tc>
          <w:tcPr>
            <w:tcW w:w="8308" w:type="dxa"/>
            <w:gridSpan w:val="3"/>
            <w:tcBorders>
              <w:top w:val="single" w:sz="4" w:space="0" w:color="auto"/>
              <w:left w:val="single" w:sz="4" w:space="0" w:color="auto"/>
              <w:bottom w:val="single" w:sz="4" w:space="0" w:color="auto"/>
              <w:right w:val="single" w:sz="4" w:space="0" w:color="auto"/>
            </w:tcBorders>
            <w:shd w:val="clear" w:color="auto" w:fill="CCFF99"/>
          </w:tcPr>
          <w:p w14:paraId="4473629D" w14:textId="77777777" w:rsidR="00B22F71" w:rsidRPr="00730837" w:rsidRDefault="00B22F71" w:rsidP="00F277BC">
            <w:pPr>
              <w:pStyle w:val="BodyText"/>
              <w:ind w:right="79"/>
              <w:rPr>
                <w:rFonts w:ascii="Century Gothic" w:hAnsi="Century Gothic"/>
                <w:b/>
                <w:sz w:val="20"/>
                <w:szCs w:val="20"/>
                <w:lang w:val="pt-BR"/>
              </w:rPr>
            </w:pPr>
            <w:r w:rsidRPr="007E5E3F">
              <w:rPr>
                <w:rFonts w:ascii="Century Gothic" w:hAnsi="Century Gothic"/>
                <w:b/>
                <w:sz w:val="20"/>
                <w:szCs w:val="20"/>
                <w:lang w:val="pt-BR"/>
              </w:rPr>
              <w:t xml:space="preserve">Pasūtītāja izvirzītās prasības </w:t>
            </w:r>
            <w:r>
              <w:rPr>
                <w:rFonts w:ascii="Century Gothic" w:hAnsi="Century Gothic"/>
                <w:b/>
                <w:sz w:val="20"/>
                <w:szCs w:val="20"/>
                <w:lang w:val="pt-BR"/>
              </w:rPr>
              <w:t xml:space="preserve">Atvērtās polises </w:t>
            </w:r>
            <w:r w:rsidRPr="007E5E3F">
              <w:rPr>
                <w:rFonts w:ascii="Century Gothic" w:hAnsi="Century Gothic"/>
                <w:b/>
                <w:sz w:val="20"/>
                <w:szCs w:val="20"/>
                <w:lang w:val="pt-BR"/>
              </w:rPr>
              <w:t>pakalpojum</w:t>
            </w:r>
            <w:r>
              <w:rPr>
                <w:rFonts w:ascii="Century Gothic" w:hAnsi="Century Gothic"/>
                <w:b/>
                <w:sz w:val="20"/>
                <w:szCs w:val="20"/>
                <w:lang w:val="pt-BR"/>
              </w:rPr>
              <w:t xml:space="preserve">a noformēšanai </w:t>
            </w:r>
            <w:r w:rsidRPr="007E5E3F">
              <w:rPr>
                <w:rFonts w:ascii="Century Gothic" w:hAnsi="Century Gothic"/>
                <w:sz w:val="20"/>
                <w:szCs w:val="20"/>
                <w:lang w:val="pt-BR"/>
              </w:rPr>
              <w:t>(</w:t>
            </w:r>
            <w:r>
              <w:rPr>
                <w:rFonts w:ascii="Century Gothic" w:hAnsi="Century Gothic"/>
                <w:sz w:val="20"/>
                <w:szCs w:val="20"/>
                <w:lang w:val="pt-BR"/>
              </w:rPr>
              <w:t>Uzņēmuma atvērtā polise par Pasūtītāja budžeta līdzekļiem</w:t>
            </w:r>
            <w:r w:rsidRPr="007E5E3F">
              <w:rPr>
                <w:rFonts w:ascii="Century Gothic" w:hAnsi="Century Gothic"/>
                <w:sz w:val="20"/>
                <w:szCs w:val="20"/>
                <w:lang w:val="pt-BR"/>
              </w:rPr>
              <w:t>)</w:t>
            </w:r>
            <w:r>
              <w:rPr>
                <w:rFonts w:ascii="Century Gothic" w:hAnsi="Century Gothic"/>
                <w:sz w:val="20"/>
                <w:szCs w:val="20"/>
                <w:lang w:val="pt-BR"/>
              </w:rPr>
              <w:t>:</w:t>
            </w:r>
          </w:p>
        </w:tc>
      </w:tr>
      <w:tr w:rsidR="00B22F71" w:rsidRPr="006B1F76" w14:paraId="1098A58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A9FA926"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0A28F4B2" w14:textId="77777777" w:rsidR="00B22F71" w:rsidRPr="00F66A98" w:rsidRDefault="00B22F71" w:rsidP="00F277BC">
            <w:pPr>
              <w:jc w:val="both"/>
              <w:rPr>
                <w:rFonts w:ascii="Century Gothic" w:hAnsi="Century Gothic"/>
                <w:sz w:val="20"/>
                <w:szCs w:val="20"/>
              </w:rPr>
            </w:pPr>
            <w:r w:rsidRPr="007063CC">
              <w:rPr>
                <w:rFonts w:ascii="Century Gothic" w:hAnsi="Century Gothic"/>
                <w:sz w:val="20"/>
                <w:szCs w:val="20"/>
              </w:rPr>
              <w:t xml:space="preserve">Pēc Pasūtītāja rakstiska norādījuma tiek apmaksāti </w:t>
            </w:r>
            <w:r>
              <w:rPr>
                <w:rFonts w:ascii="Century Gothic" w:hAnsi="Century Gothic"/>
                <w:sz w:val="20"/>
                <w:szCs w:val="20"/>
              </w:rPr>
              <w:t>jebkuri P</w:t>
            </w:r>
            <w:r w:rsidRPr="007063CC">
              <w:rPr>
                <w:rFonts w:ascii="Century Gothic" w:hAnsi="Century Gothic"/>
                <w:sz w:val="20"/>
                <w:szCs w:val="20"/>
              </w:rPr>
              <w:t xml:space="preserve">amata </w:t>
            </w:r>
            <w:r>
              <w:rPr>
                <w:rFonts w:ascii="Century Gothic" w:hAnsi="Century Gothic"/>
                <w:sz w:val="20"/>
                <w:szCs w:val="20"/>
              </w:rPr>
              <w:t>programmas</w:t>
            </w:r>
            <w:r w:rsidRPr="007063CC">
              <w:rPr>
                <w:rFonts w:ascii="Century Gothic" w:hAnsi="Century Gothic"/>
                <w:sz w:val="20"/>
                <w:szCs w:val="20"/>
              </w:rPr>
              <w:t xml:space="preserve"> segumā neapmaksāti/neiekļauti veselības aprūpes</w:t>
            </w:r>
            <w:r>
              <w:rPr>
                <w:rFonts w:ascii="Century Gothic" w:hAnsi="Century Gothic"/>
                <w:sz w:val="20"/>
                <w:szCs w:val="20"/>
              </w:rPr>
              <w:t xml:space="preserve">, veselības </w:t>
            </w:r>
            <w:r w:rsidRPr="008C19B2">
              <w:rPr>
                <w:rFonts w:ascii="Century Gothic" w:hAnsi="Century Gothic"/>
                <w:sz w:val="20"/>
                <w:szCs w:val="20"/>
              </w:rPr>
              <w:t>veicināša</w:t>
            </w:r>
            <w:r>
              <w:rPr>
                <w:rFonts w:ascii="Century Gothic" w:hAnsi="Century Gothic"/>
                <w:sz w:val="20"/>
                <w:szCs w:val="20"/>
              </w:rPr>
              <w:t>nas un profilakses</w:t>
            </w:r>
            <w:r w:rsidRPr="008C19B2">
              <w:rPr>
                <w:rFonts w:ascii="Century Gothic" w:hAnsi="Century Gothic"/>
                <w:sz w:val="20"/>
                <w:szCs w:val="20"/>
              </w:rPr>
              <w:t xml:space="preserve"> </w:t>
            </w:r>
            <w:r w:rsidRPr="007063CC">
              <w:rPr>
                <w:rFonts w:ascii="Century Gothic" w:hAnsi="Century Gothic"/>
                <w:sz w:val="20"/>
                <w:szCs w:val="20"/>
              </w:rPr>
              <w:t xml:space="preserve">pakalpojumi </w:t>
            </w:r>
            <w:r>
              <w:rPr>
                <w:rFonts w:ascii="Century Gothic" w:hAnsi="Century Gothic"/>
                <w:sz w:val="20"/>
                <w:szCs w:val="20"/>
              </w:rPr>
              <w:t xml:space="preserve">Pasūtītāja norādītajām </w:t>
            </w:r>
            <w:r w:rsidRPr="007063CC">
              <w:rPr>
                <w:rFonts w:ascii="Century Gothic" w:hAnsi="Century Gothic"/>
                <w:sz w:val="20"/>
                <w:szCs w:val="20"/>
              </w:rPr>
              <w:t>personām</w:t>
            </w:r>
            <w:r>
              <w:rPr>
                <w:rFonts w:ascii="Century Gothic" w:hAnsi="Century Gothic"/>
                <w:sz w:val="20"/>
                <w:szCs w:val="20"/>
              </w:rPr>
              <w:t xml:space="preserve"> un </w:t>
            </w:r>
            <w:r w:rsidRPr="007063CC">
              <w:rPr>
                <w:rFonts w:ascii="Century Gothic" w:hAnsi="Century Gothic"/>
                <w:sz w:val="20"/>
                <w:szCs w:val="20"/>
              </w:rPr>
              <w:t xml:space="preserve"> norādītajā apjomā, </w:t>
            </w:r>
            <w:r w:rsidRPr="00C2524C">
              <w:rPr>
                <w:rFonts w:ascii="Century Gothic" w:hAnsi="Century Gothic"/>
                <w:sz w:val="20"/>
                <w:szCs w:val="20"/>
              </w:rPr>
              <w:t>nenosakot ierobežojumus apdrošināšanas gadījumu, un atlīdzības saņēmēju skaitam, kā arī nenosakot minimālo vai maksimālo atlīdzības limitu par katru apdrošināšanas gadījumu un neparedzot citus ierobežojumus, kas ietekmē šī pakalpojuma izmantošanas iespējas.</w:t>
            </w:r>
            <w:r w:rsidRPr="007063CC">
              <w:rPr>
                <w:rFonts w:ascii="Century Gothic" w:hAnsi="Century Gothic"/>
                <w:sz w:val="20"/>
                <w:szCs w:val="20"/>
              </w:rPr>
              <w:t xml:space="preserve"> </w:t>
            </w:r>
          </w:p>
        </w:tc>
        <w:tc>
          <w:tcPr>
            <w:tcW w:w="3799" w:type="dxa"/>
            <w:tcBorders>
              <w:top w:val="single" w:sz="4" w:space="0" w:color="auto"/>
              <w:left w:val="single" w:sz="4" w:space="0" w:color="auto"/>
              <w:bottom w:val="single" w:sz="4" w:space="0" w:color="auto"/>
              <w:right w:val="single" w:sz="4" w:space="0" w:color="auto"/>
            </w:tcBorders>
          </w:tcPr>
          <w:p w14:paraId="603FF4A1" w14:textId="77777777" w:rsidR="00B22F71" w:rsidRPr="006B1F76" w:rsidRDefault="00B22F71" w:rsidP="00F277BC">
            <w:pPr>
              <w:rPr>
                <w:rFonts w:ascii="Century Gothic" w:hAnsi="Century Gothic"/>
                <w:sz w:val="20"/>
                <w:szCs w:val="20"/>
              </w:rPr>
            </w:pPr>
          </w:p>
        </w:tc>
      </w:tr>
      <w:tr w:rsidR="00B22F71" w:rsidRPr="006B1F76" w14:paraId="5F810E90"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B12C1C6"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29A09655" w14:textId="77777777" w:rsidR="00B22F71" w:rsidRPr="00C2524C" w:rsidRDefault="00B22F71" w:rsidP="00F277BC">
            <w:pPr>
              <w:jc w:val="both"/>
              <w:rPr>
                <w:rFonts w:ascii="Century Gothic" w:hAnsi="Century Gothic"/>
                <w:b/>
                <w:sz w:val="20"/>
                <w:szCs w:val="20"/>
              </w:rPr>
            </w:pPr>
            <w:r w:rsidRPr="00C2524C">
              <w:rPr>
                <w:rFonts w:ascii="Century Gothic" w:hAnsi="Century Gothic"/>
                <w:b/>
                <w:sz w:val="20"/>
                <w:szCs w:val="20"/>
              </w:rPr>
              <w:t>Papildus C daļas 1. punktā norādītajam pretendents apmaksā arī:</w:t>
            </w:r>
          </w:p>
          <w:p w14:paraId="10B406B6" w14:textId="65DD01E8"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 xml:space="preserve">Jebkurus tos veselības aprūpes, profilakses un veicināšanas pakalpojumus, kas pārsniedz Pamata programmas segumā paredzētos limitus vai arī tās ietvaros netiek apmaksāti vispār, tajā skaitā arī tādi pakalpojumi, kuri  Pamata programmas ietvaros netiek apmaksāti nepilnīgi/nekorekti noformētas  dokumentācijas dēļ; </w:t>
            </w:r>
          </w:p>
          <w:p w14:paraId="657220B3"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Maksas stacionāros pakalpojumus (tajā skaitā jebkāda veida veiktās operācijas), kas saņemtas arī ārvalstīs;</w:t>
            </w:r>
          </w:p>
          <w:p w14:paraId="665D4FC9"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Jebkāda veida manipulācijas un procedūras dermatoloģijā, bez diagnožu ierobežojuma;</w:t>
            </w:r>
          </w:p>
          <w:p w14:paraId="24CACD47"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Jebkurus medikamentus, vitamīnus, uztura bagātinātājus, tajā skaitā bez receptēm;</w:t>
            </w:r>
          </w:p>
          <w:p w14:paraId="1331EEEB"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Jebkurus zobārstniecības un zobu protezēšanas pakalpojumus;</w:t>
            </w:r>
          </w:p>
          <w:p w14:paraId="7DA763D7"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Jebkurus optikas pakalpojumus un optikas iegādi;</w:t>
            </w:r>
          </w:p>
          <w:p w14:paraId="19AE3155"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Jebkuru ārstniecisko palīgierīču iegādi un/vai īri;</w:t>
            </w:r>
          </w:p>
          <w:p w14:paraId="4AA75807"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Rehabilitāciju sanatorijās un veselību veicinošu procedūru centros;</w:t>
            </w:r>
          </w:p>
          <w:p w14:paraId="10E8EFB2" w14:textId="77777777" w:rsidR="00B22F71" w:rsidRPr="00C2524C" w:rsidRDefault="00B22F71" w:rsidP="00F277BC">
            <w:pPr>
              <w:numPr>
                <w:ilvl w:val="0"/>
                <w:numId w:val="14"/>
              </w:numPr>
              <w:ind w:left="174" w:hanging="142"/>
              <w:jc w:val="both"/>
              <w:rPr>
                <w:rFonts w:ascii="Century Gothic" w:hAnsi="Century Gothic"/>
                <w:sz w:val="20"/>
                <w:szCs w:val="20"/>
              </w:rPr>
            </w:pPr>
            <w:r w:rsidRPr="00C2524C">
              <w:rPr>
                <w:rFonts w:ascii="Century Gothic" w:hAnsi="Century Gothic"/>
                <w:sz w:val="20"/>
                <w:szCs w:val="20"/>
              </w:rPr>
              <w:t>Jebkāda veida sporta nodarbības un jebkuri sporta abonementi.</w:t>
            </w:r>
          </w:p>
        </w:tc>
        <w:tc>
          <w:tcPr>
            <w:tcW w:w="3799" w:type="dxa"/>
            <w:tcBorders>
              <w:top w:val="single" w:sz="4" w:space="0" w:color="auto"/>
              <w:left w:val="single" w:sz="4" w:space="0" w:color="auto"/>
              <w:bottom w:val="single" w:sz="4" w:space="0" w:color="auto"/>
              <w:right w:val="single" w:sz="4" w:space="0" w:color="auto"/>
            </w:tcBorders>
          </w:tcPr>
          <w:p w14:paraId="53402966" w14:textId="77777777" w:rsidR="00B22F71" w:rsidRPr="006B1F76" w:rsidRDefault="00B22F71" w:rsidP="00F277BC">
            <w:pPr>
              <w:rPr>
                <w:rFonts w:ascii="Century Gothic" w:hAnsi="Century Gothic"/>
                <w:sz w:val="20"/>
                <w:szCs w:val="20"/>
              </w:rPr>
            </w:pPr>
          </w:p>
        </w:tc>
      </w:tr>
      <w:tr w:rsidR="00B22F71" w:rsidRPr="006B1F76" w14:paraId="37E9833D"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518825A"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484DA0F2" w14:textId="1E6215F0" w:rsidR="00B22F71" w:rsidRPr="00566295" w:rsidRDefault="00B22F71" w:rsidP="00F277BC">
            <w:pPr>
              <w:pStyle w:val="BodyText"/>
              <w:ind w:right="79"/>
              <w:rPr>
                <w:rFonts w:ascii="Century Gothic" w:hAnsi="Century Gothic"/>
                <w:sz w:val="20"/>
                <w:szCs w:val="20"/>
                <w:lang w:val="lv-LV"/>
              </w:rPr>
            </w:pPr>
            <w:r w:rsidRPr="00467FB8">
              <w:rPr>
                <w:rFonts w:ascii="Century Gothic" w:hAnsi="Century Gothic"/>
                <w:sz w:val="20"/>
                <w:szCs w:val="20"/>
                <w:lang w:val="lv-LV"/>
              </w:rPr>
              <w:t xml:space="preserve">Atvērtās Polises apdrošinājuma summa </w:t>
            </w:r>
            <w:r w:rsidRPr="00B403B2">
              <w:rPr>
                <w:rFonts w:ascii="Century Gothic" w:hAnsi="Century Gothic"/>
                <w:sz w:val="20"/>
                <w:szCs w:val="20"/>
                <w:lang w:val="lv-LV"/>
              </w:rPr>
              <w:t xml:space="preserve">apdrošināšanas periodā tiek noteikta </w:t>
            </w:r>
            <w:r w:rsidRPr="00D21427">
              <w:rPr>
                <w:rFonts w:ascii="Century Gothic" w:hAnsi="Century Gothic"/>
                <w:b/>
                <w:bCs/>
                <w:sz w:val="20"/>
                <w:szCs w:val="20"/>
                <w:lang w:val="lv-LV"/>
              </w:rPr>
              <w:t>EUR</w:t>
            </w:r>
            <w:r w:rsidRPr="00B403B2">
              <w:rPr>
                <w:rFonts w:ascii="Century Gothic" w:hAnsi="Century Gothic"/>
                <w:sz w:val="20"/>
                <w:szCs w:val="20"/>
                <w:lang w:val="lv-LV"/>
              </w:rPr>
              <w:t xml:space="preserve"> </w:t>
            </w:r>
            <w:r w:rsidR="00C2047E" w:rsidRPr="002B24A7">
              <w:rPr>
                <w:rFonts w:ascii="Century Gothic" w:hAnsi="Century Gothic"/>
                <w:b/>
                <w:bCs/>
                <w:sz w:val="20"/>
                <w:szCs w:val="20"/>
                <w:lang w:val="lv-LV"/>
              </w:rPr>
              <w:t>5</w:t>
            </w:r>
            <w:r w:rsidR="002B24A7">
              <w:rPr>
                <w:rFonts w:ascii="Century Gothic" w:hAnsi="Century Gothic"/>
                <w:b/>
                <w:bCs/>
                <w:sz w:val="20"/>
                <w:szCs w:val="20"/>
                <w:lang w:val="lv-LV"/>
              </w:rPr>
              <w:t> </w:t>
            </w:r>
            <w:r w:rsidR="00C2047E" w:rsidRPr="002B24A7">
              <w:rPr>
                <w:rFonts w:ascii="Century Gothic" w:hAnsi="Century Gothic"/>
                <w:b/>
                <w:bCs/>
                <w:sz w:val="20"/>
                <w:szCs w:val="20"/>
                <w:lang w:val="lv-LV"/>
              </w:rPr>
              <w:t>000</w:t>
            </w:r>
            <w:r w:rsidR="002B24A7">
              <w:rPr>
                <w:rFonts w:ascii="Century Gothic" w:hAnsi="Century Gothic"/>
                <w:b/>
                <w:bCs/>
                <w:sz w:val="20"/>
                <w:szCs w:val="20"/>
                <w:lang w:val="lv-LV"/>
              </w:rPr>
              <w:t xml:space="preserve"> </w:t>
            </w:r>
            <w:r w:rsidRPr="002B24A7">
              <w:rPr>
                <w:rFonts w:ascii="Century Gothic" w:hAnsi="Century Gothic"/>
                <w:sz w:val="20"/>
                <w:szCs w:val="20"/>
                <w:lang w:val="lv-LV"/>
              </w:rPr>
              <w:t>(</w:t>
            </w:r>
            <w:r w:rsidR="00A478D5">
              <w:rPr>
                <w:rFonts w:ascii="Century Gothic" w:hAnsi="Century Gothic"/>
                <w:sz w:val="20"/>
                <w:szCs w:val="20"/>
                <w:lang w:val="lv-LV"/>
              </w:rPr>
              <w:t>pieci</w:t>
            </w:r>
            <w:r w:rsidRPr="00B403B2">
              <w:rPr>
                <w:rFonts w:ascii="Century Gothic" w:hAnsi="Century Gothic"/>
                <w:sz w:val="20"/>
                <w:szCs w:val="20"/>
                <w:lang w:val="lv-LV"/>
              </w:rPr>
              <w:t xml:space="preserve"> tūkstoši </w:t>
            </w:r>
            <w:proofErr w:type="spellStart"/>
            <w:r w:rsidRPr="00B403B2">
              <w:rPr>
                <w:rFonts w:ascii="Century Gothic" w:hAnsi="Century Gothic"/>
                <w:sz w:val="20"/>
                <w:szCs w:val="20"/>
                <w:lang w:val="lv-LV"/>
              </w:rPr>
              <w:t>euro</w:t>
            </w:r>
            <w:proofErr w:type="spellEnd"/>
            <w:r w:rsidRPr="00B403B2">
              <w:rPr>
                <w:rFonts w:ascii="Century Gothic" w:hAnsi="Century Gothic"/>
                <w:sz w:val="20"/>
                <w:szCs w:val="20"/>
                <w:lang w:val="lv-LV"/>
              </w:rPr>
              <w:t>) apmērā.</w:t>
            </w:r>
            <w:r w:rsidRPr="00467FB8">
              <w:rPr>
                <w:rFonts w:ascii="Century Gothic" w:hAnsi="Century Gothic"/>
                <w:sz w:val="20"/>
                <w:szCs w:val="20"/>
                <w:lang w:val="lv-LV"/>
              </w:rPr>
              <w:t xml:space="preserve">    </w:t>
            </w:r>
          </w:p>
        </w:tc>
        <w:tc>
          <w:tcPr>
            <w:tcW w:w="3799" w:type="dxa"/>
            <w:tcBorders>
              <w:top w:val="single" w:sz="4" w:space="0" w:color="auto"/>
              <w:left w:val="single" w:sz="4" w:space="0" w:color="auto"/>
              <w:bottom w:val="single" w:sz="4" w:space="0" w:color="auto"/>
              <w:right w:val="single" w:sz="4" w:space="0" w:color="auto"/>
            </w:tcBorders>
          </w:tcPr>
          <w:p w14:paraId="65242D44" w14:textId="77777777" w:rsidR="00B22F71" w:rsidRPr="006B1F76" w:rsidRDefault="00B22F71" w:rsidP="00F277BC">
            <w:pPr>
              <w:rPr>
                <w:rFonts w:ascii="Century Gothic" w:hAnsi="Century Gothic"/>
                <w:sz w:val="20"/>
                <w:szCs w:val="20"/>
              </w:rPr>
            </w:pPr>
          </w:p>
        </w:tc>
      </w:tr>
      <w:tr w:rsidR="00B22F71" w:rsidRPr="006B1F76" w14:paraId="5F8F5D4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45C8677"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C9F4BC3" w14:textId="36674678" w:rsidR="00B22F71" w:rsidRPr="007063CC" w:rsidRDefault="00B22F71" w:rsidP="00F277BC">
            <w:pPr>
              <w:jc w:val="both"/>
              <w:rPr>
                <w:rFonts w:ascii="Century Gothic" w:hAnsi="Century Gothic"/>
                <w:sz w:val="20"/>
                <w:szCs w:val="20"/>
              </w:rPr>
            </w:pPr>
            <w:r>
              <w:rPr>
                <w:rFonts w:ascii="Century Gothic" w:hAnsi="Century Gothic"/>
                <w:sz w:val="20"/>
                <w:szCs w:val="20"/>
              </w:rPr>
              <w:t>Pretendenta a</w:t>
            </w:r>
            <w:r w:rsidRPr="0010788C">
              <w:rPr>
                <w:rFonts w:ascii="Century Gothic" w:hAnsi="Century Gothic"/>
                <w:sz w:val="20"/>
                <w:szCs w:val="20"/>
              </w:rPr>
              <w:t xml:space="preserve">dministratīvas izmaksas par atvērtās </w:t>
            </w:r>
            <w:r w:rsidRPr="00AC0002">
              <w:rPr>
                <w:rFonts w:ascii="Century Gothic" w:hAnsi="Century Gothic"/>
                <w:sz w:val="20"/>
                <w:szCs w:val="20"/>
              </w:rPr>
              <w:t xml:space="preserve">polises apkalpošanu nedrīkst būt vairāk kā </w:t>
            </w:r>
            <w:r w:rsidR="00C2047E" w:rsidRPr="0084643E">
              <w:rPr>
                <w:rFonts w:ascii="Century Gothic" w:hAnsi="Century Gothic"/>
                <w:b/>
                <w:bCs/>
                <w:sz w:val="20"/>
                <w:szCs w:val="20"/>
              </w:rPr>
              <w:t>10</w:t>
            </w:r>
            <w:r w:rsidR="0084643E" w:rsidRPr="0084643E">
              <w:rPr>
                <w:rFonts w:ascii="Century Gothic" w:hAnsi="Century Gothic"/>
                <w:b/>
                <w:bCs/>
                <w:sz w:val="20"/>
                <w:szCs w:val="20"/>
              </w:rPr>
              <w:t>%</w:t>
            </w:r>
            <w:r>
              <w:rPr>
                <w:rFonts w:ascii="Century Gothic" w:hAnsi="Century Gothic"/>
                <w:sz w:val="20"/>
                <w:szCs w:val="20"/>
              </w:rPr>
              <w:t xml:space="preserve"> (</w:t>
            </w:r>
            <w:r w:rsidR="00476315">
              <w:rPr>
                <w:rFonts w:ascii="Century Gothic" w:hAnsi="Century Gothic"/>
                <w:sz w:val="20"/>
                <w:szCs w:val="20"/>
              </w:rPr>
              <w:t>d</w:t>
            </w:r>
            <w:r w:rsidR="0084643E">
              <w:rPr>
                <w:rFonts w:ascii="Century Gothic" w:hAnsi="Century Gothic"/>
                <w:sz w:val="20"/>
                <w:szCs w:val="20"/>
              </w:rPr>
              <w:t>e</w:t>
            </w:r>
            <w:r w:rsidR="00476315">
              <w:rPr>
                <w:rFonts w:ascii="Century Gothic" w:hAnsi="Century Gothic"/>
                <w:sz w:val="20"/>
                <w:szCs w:val="20"/>
              </w:rPr>
              <w:t xml:space="preserve">smit </w:t>
            </w:r>
            <w:r>
              <w:rPr>
                <w:rFonts w:ascii="Century Gothic" w:hAnsi="Century Gothic"/>
                <w:sz w:val="20"/>
                <w:szCs w:val="20"/>
              </w:rPr>
              <w:t>procenti)</w:t>
            </w:r>
            <w:r w:rsidRPr="00AC0002">
              <w:rPr>
                <w:rFonts w:ascii="Century Gothic" w:hAnsi="Century Gothic"/>
                <w:sz w:val="20"/>
                <w:szCs w:val="20"/>
              </w:rPr>
              <w:t xml:space="preserve"> no</w:t>
            </w:r>
            <w:r w:rsidRPr="0010788C">
              <w:rPr>
                <w:rFonts w:ascii="Century Gothic" w:hAnsi="Century Gothic"/>
                <w:sz w:val="20"/>
                <w:szCs w:val="20"/>
              </w:rPr>
              <w:t xml:space="preserve"> atvērtās polises apdrošinājuma summas.</w:t>
            </w:r>
          </w:p>
        </w:tc>
        <w:tc>
          <w:tcPr>
            <w:tcW w:w="3799" w:type="dxa"/>
            <w:tcBorders>
              <w:top w:val="single" w:sz="4" w:space="0" w:color="auto"/>
              <w:left w:val="single" w:sz="4" w:space="0" w:color="auto"/>
              <w:bottom w:val="single" w:sz="4" w:space="0" w:color="auto"/>
              <w:right w:val="single" w:sz="4" w:space="0" w:color="auto"/>
            </w:tcBorders>
          </w:tcPr>
          <w:p w14:paraId="462A4B16" w14:textId="77777777" w:rsidR="00B22F71" w:rsidRPr="006B1F76" w:rsidRDefault="00B22F71" w:rsidP="00F277BC">
            <w:pPr>
              <w:rPr>
                <w:rFonts w:ascii="Century Gothic" w:hAnsi="Century Gothic"/>
                <w:sz w:val="20"/>
                <w:szCs w:val="20"/>
              </w:rPr>
            </w:pPr>
          </w:p>
        </w:tc>
      </w:tr>
      <w:tr w:rsidR="00B22F71" w:rsidRPr="006B1F76" w14:paraId="35A25B5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9F9BE1E"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CFF3228" w14:textId="77777777" w:rsidR="00B22F71" w:rsidRPr="004A5457" w:rsidRDefault="00B22F71" w:rsidP="00F277BC">
            <w:pPr>
              <w:pStyle w:val="BodyText"/>
              <w:ind w:right="79"/>
              <w:rPr>
                <w:rFonts w:ascii="Century Gothic" w:hAnsi="Century Gothic"/>
                <w:sz w:val="20"/>
                <w:szCs w:val="20"/>
                <w:lang w:val="lv-LV"/>
              </w:rPr>
            </w:pPr>
            <w:r w:rsidRPr="002037C5">
              <w:rPr>
                <w:rFonts w:ascii="Century Gothic" w:hAnsi="Century Gothic"/>
                <w:sz w:val="20"/>
                <w:szCs w:val="20"/>
                <w:lang w:val="lv-LV"/>
              </w:rPr>
              <w:t>Pēc apdrošināšanas līguma darbības termiņa beigām, P</w:t>
            </w:r>
            <w:r w:rsidRPr="006935F8">
              <w:rPr>
                <w:rFonts w:ascii="Century Gothic" w:hAnsi="Century Gothic"/>
                <w:sz w:val="20"/>
                <w:szCs w:val="20"/>
                <w:lang w:val="lv-LV"/>
              </w:rPr>
              <w:t xml:space="preserve">retendents veic atvērtās polises neizmantotās apdrošinājuma </w:t>
            </w:r>
            <w:r w:rsidRPr="006935F8">
              <w:rPr>
                <w:rFonts w:ascii="Century Gothic" w:hAnsi="Century Gothic"/>
                <w:sz w:val="20"/>
                <w:szCs w:val="20"/>
                <w:lang w:val="lv-LV"/>
              </w:rPr>
              <w:lastRenderedPageBreak/>
              <w:t>summas aprēķinu, par kuru informē Pasūtītāju. Neizmantotā apdrošināšanas prēmija pēc pieprasījuma tiek atgriezta uz Pasūtītāja norādīto konta numuru.</w:t>
            </w:r>
          </w:p>
        </w:tc>
        <w:tc>
          <w:tcPr>
            <w:tcW w:w="3799" w:type="dxa"/>
            <w:tcBorders>
              <w:top w:val="single" w:sz="4" w:space="0" w:color="auto"/>
              <w:left w:val="single" w:sz="4" w:space="0" w:color="auto"/>
              <w:bottom w:val="single" w:sz="4" w:space="0" w:color="auto"/>
              <w:right w:val="single" w:sz="4" w:space="0" w:color="auto"/>
            </w:tcBorders>
          </w:tcPr>
          <w:p w14:paraId="0533F749" w14:textId="77777777" w:rsidR="00B22F71" w:rsidRPr="006B1F76" w:rsidRDefault="00B22F71" w:rsidP="00F277BC">
            <w:pPr>
              <w:rPr>
                <w:rFonts w:ascii="Century Gothic" w:hAnsi="Century Gothic"/>
                <w:sz w:val="20"/>
                <w:szCs w:val="20"/>
              </w:rPr>
            </w:pPr>
          </w:p>
        </w:tc>
      </w:tr>
      <w:tr w:rsidR="00B22F71" w:rsidRPr="006B1F76" w14:paraId="40B33CCD"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09654A6"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23A2173" w14:textId="77777777" w:rsidR="00B22F71" w:rsidRPr="002037C5" w:rsidRDefault="00B22F71" w:rsidP="00F277BC">
            <w:pPr>
              <w:pStyle w:val="BodyText"/>
              <w:ind w:right="79"/>
              <w:rPr>
                <w:rFonts w:ascii="Century Gothic" w:hAnsi="Century Gothic"/>
                <w:sz w:val="20"/>
                <w:szCs w:val="20"/>
                <w:lang w:val="lv-LV"/>
              </w:rPr>
            </w:pPr>
            <w:r w:rsidRPr="00972CB0">
              <w:rPr>
                <w:rFonts w:ascii="Century Gothic" w:hAnsi="Century Gothic"/>
                <w:sz w:val="20"/>
                <w:szCs w:val="20"/>
                <w:lang w:val="lv-LV"/>
              </w:rPr>
              <w:t>Pretendentam veicot atlīdzības izmaksu konkrētām personām no „Atvērtās polises” ir jānodrošina Pasūtītāja rakstiska informēšana par atlīdzības izmaksas faktu, kā arī par izmaksātās atlīdzības apmēru katrai personai par kuru atlīdzības izmaksa ir veikta, nosūtot šo informāciju uz Pasūtītāja norādītās kontaktpersonas e-pasta adresi.</w:t>
            </w:r>
          </w:p>
        </w:tc>
        <w:tc>
          <w:tcPr>
            <w:tcW w:w="3799" w:type="dxa"/>
            <w:tcBorders>
              <w:top w:val="single" w:sz="4" w:space="0" w:color="auto"/>
              <w:left w:val="single" w:sz="4" w:space="0" w:color="auto"/>
              <w:bottom w:val="single" w:sz="4" w:space="0" w:color="auto"/>
              <w:right w:val="single" w:sz="4" w:space="0" w:color="auto"/>
            </w:tcBorders>
          </w:tcPr>
          <w:p w14:paraId="5B21F4A5" w14:textId="77777777" w:rsidR="00B22F71" w:rsidRPr="006B1F76" w:rsidRDefault="00B22F71" w:rsidP="00F277BC">
            <w:pPr>
              <w:rPr>
                <w:rFonts w:ascii="Century Gothic" w:hAnsi="Century Gothic"/>
                <w:sz w:val="20"/>
                <w:szCs w:val="20"/>
              </w:rPr>
            </w:pPr>
          </w:p>
        </w:tc>
      </w:tr>
      <w:tr w:rsidR="00B22F71" w:rsidRPr="006B1F76" w14:paraId="672EAEB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7305CAA" w14:textId="77777777" w:rsidR="00B22F71" w:rsidRPr="006B1F76" w:rsidRDefault="00B22F71" w:rsidP="00F277BC">
            <w:pPr>
              <w:numPr>
                <w:ilvl w:val="0"/>
                <w:numId w:val="18"/>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55FB794" w14:textId="77777777" w:rsidR="00B22F71" w:rsidRPr="00972CB0" w:rsidRDefault="00B22F71" w:rsidP="00F277BC">
            <w:pPr>
              <w:pStyle w:val="BodyText"/>
              <w:ind w:right="79"/>
              <w:rPr>
                <w:rFonts w:ascii="Century Gothic" w:hAnsi="Century Gothic"/>
                <w:sz w:val="20"/>
                <w:szCs w:val="20"/>
                <w:lang w:val="lv-LV"/>
              </w:rPr>
            </w:pPr>
            <w:r w:rsidRPr="002037C5">
              <w:rPr>
                <w:rFonts w:ascii="Century Gothic" w:hAnsi="Century Gothic"/>
                <w:sz w:val="20"/>
                <w:szCs w:val="20"/>
                <w:lang w:val="lv-LV"/>
              </w:rPr>
              <w:t xml:space="preserve">Finanšu piedāvājumā atvērtās polises izmaksas ir jānorāda kā atsevišķs apdrošināšanas prēmijas maksājums, neiekļaujot tās summu </w:t>
            </w:r>
            <w:r w:rsidRPr="006935F8">
              <w:rPr>
                <w:rFonts w:ascii="Century Gothic" w:hAnsi="Century Gothic"/>
                <w:sz w:val="20"/>
                <w:szCs w:val="20"/>
                <w:lang w:val="lv-LV"/>
              </w:rPr>
              <w:t xml:space="preserve">pamata veselības apdrošināšanas pakalpojuma </w:t>
            </w:r>
            <w:r w:rsidRPr="00F90D60">
              <w:rPr>
                <w:rFonts w:ascii="Century Gothic" w:hAnsi="Century Gothic"/>
                <w:sz w:val="20"/>
                <w:szCs w:val="20"/>
                <w:lang w:val="lv-LV"/>
              </w:rPr>
              <w:t>prēmiju maksājumos.</w:t>
            </w:r>
          </w:p>
        </w:tc>
        <w:tc>
          <w:tcPr>
            <w:tcW w:w="3799" w:type="dxa"/>
            <w:tcBorders>
              <w:top w:val="single" w:sz="4" w:space="0" w:color="auto"/>
              <w:left w:val="single" w:sz="4" w:space="0" w:color="auto"/>
              <w:bottom w:val="single" w:sz="4" w:space="0" w:color="auto"/>
              <w:right w:val="single" w:sz="4" w:space="0" w:color="auto"/>
            </w:tcBorders>
          </w:tcPr>
          <w:p w14:paraId="54129017" w14:textId="77777777" w:rsidR="00B22F71" w:rsidRPr="006B1F76" w:rsidRDefault="00B22F71" w:rsidP="00F277BC">
            <w:pPr>
              <w:rPr>
                <w:rFonts w:ascii="Century Gothic" w:hAnsi="Century Gothic"/>
                <w:sz w:val="20"/>
                <w:szCs w:val="20"/>
              </w:rPr>
            </w:pPr>
          </w:p>
        </w:tc>
      </w:tr>
      <w:tr w:rsidR="00C21301" w:rsidRPr="006B1F76" w14:paraId="1489E3F0" w14:textId="77777777" w:rsidTr="00FC7B4C">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tcPr>
          <w:p w14:paraId="5058416B" w14:textId="74650B49" w:rsidR="00C21301" w:rsidRPr="006B1F76" w:rsidRDefault="00C21301" w:rsidP="00C21301">
            <w:pPr>
              <w:jc w:val="both"/>
              <w:rPr>
                <w:rFonts w:ascii="Century Gothic" w:hAnsi="Century Gothic"/>
                <w:sz w:val="20"/>
                <w:szCs w:val="20"/>
              </w:rPr>
            </w:pPr>
            <w:proofErr w:type="spellStart"/>
            <w:r w:rsidRPr="006B1F76">
              <w:rPr>
                <w:rFonts w:ascii="Century Gothic" w:hAnsi="Century Gothic"/>
                <w:b/>
                <w:sz w:val="20"/>
                <w:szCs w:val="20"/>
              </w:rPr>
              <w:t>N.p.k</w:t>
            </w:r>
            <w:proofErr w:type="spellEnd"/>
            <w:r w:rsidRPr="006B1F76">
              <w:rPr>
                <w:rFonts w:ascii="Century Gothic" w:hAnsi="Century Gothic"/>
                <w:b/>
                <w:sz w:val="20"/>
                <w:szCs w:val="20"/>
              </w:rPr>
              <w:t>.</w:t>
            </w:r>
          </w:p>
        </w:tc>
        <w:tc>
          <w:tcPr>
            <w:tcW w:w="4502" w:type="dxa"/>
            <w:tcBorders>
              <w:top w:val="single" w:sz="4" w:space="0" w:color="auto"/>
              <w:left w:val="single" w:sz="4" w:space="0" w:color="auto"/>
              <w:bottom w:val="single" w:sz="4" w:space="0" w:color="auto"/>
              <w:right w:val="single" w:sz="4" w:space="0" w:color="auto"/>
            </w:tcBorders>
            <w:shd w:val="clear" w:color="auto" w:fill="CCFF99"/>
          </w:tcPr>
          <w:p w14:paraId="64D28B3F" w14:textId="636ED6D8" w:rsidR="00C21301" w:rsidRPr="002037C5" w:rsidRDefault="00C21301" w:rsidP="00C21301">
            <w:pPr>
              <w:pStyle w:val="BodyText"/>
              <w:ind w:right="79"/>
              <w:rPr>
                <w:rFonts w:ascii="Century Gothic" w:hAnsi="Century Gothic"/>
                <w:sz w:val="20"/>
                <w:szCs w:val="20"/>
                <w:lang w:val="lv-LV"/>
              </w:rPr>
            </w:pPr>
            <w:r w:rsidRPr="006B1F76">
              <w:rPr>
                <w:rFonts w:ascii="Century Gothic" w:hAnsi="Century Gothic"/>
                <w:b/>
                <w:sz w:val="20"/>
                <w:szCs w:val="20"/>
              </w:rPr>
              <w:t>Minimālās prasības</w:t>
            </w:r>
          </w:p>
        </w:tc>
        <w:tc>
          <w:tcPr>
            <w:tcW w:w="3799" w:type="dxa"/>
            <w:tcBorders>
              <w:top w:val="single" w:sz="4" w:space="0" w:color="auto"/>
              <w:left w:val="single" w:sz="4" w:space="0" w:color="auto"/>
              <w:bottom w:val="single" w:sz="4" w:space="0" w:color="auto"/>
              <w:right w:val="single" w:sz="4" w:space="0" w:color="auto"/>
            </w:tcBorders>
            <w:shd w:val="clear" w:color="auto" w:fill="CCFF99"/>
          </w:tcPr>
          <w:p w14:paraId="7C34E6DF" w14:textId="2E3508E4" w:rsidR="00C21301" w:rsidRPr="006B1F76" w:rsidRDefault="00C21301" w:rsidP="00C21301">
            <w:pPr>
              <w:rPr>
                <w:rFonts w:ascii="Century Gothic" w:hAnsi="Century Gothic"/>
                <w:sz w:val="20"/>
                <w:szCs w:val="20"/>
              </w:rPr>
            </w:pPr>
            <w:r w:rsidRPr="006B1F76">
              <w:rPr>
                <w:rFonts w:ascii="Century Gothic" w:hAnsi="Century Gothic"/>
                <w:b/>
                <w:sz w:val="20"/>
                <w:szCs w:val="20"/>
              </w:rPr>
              <w:t>Detalizēts pretendenta piedāvājums</w:t>
            </w:r>
          </w:p>
        </w:tc>
      </w:tr>
      <w:tr w:rsidR="00252777" w:rsidRPr="006B1F76" w14:paraId="1AE53E5C" w14:textId="77777777" w:rsidTr="003543C6">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tcPr>
          <w:p w14:paraId="1501A0B2" w14:textId="12E0EFBD" w:rsidR="00252777" w:rsidRPr="006B1F76" w:rsidRDefault="00252777" w:rsidP="00C21301">
            <w:pPr>
              <w:jc w:val="both"/>
              <w:rPr>
                <w:rFonts w:ascii="Century Gothic" w:hAnsi="Century Gothic"/>
                <w:sz w:val="20"/>
                <w:szCs w:val="20"/>
              </w:rPr>
            </w:pPr>
            <w:r>
              <w:rPr>
                <w:rFonts w:ascii="Century Gothic" w:hAnsi="Century Gothic"/>
                <w:b/>
                <w:sz w:val="20"/>
                <w:szCs w:val="20"/>
              </w:rPr>
              <w:t>D</w:t>
            </w:r>
            <w:r w:rsidRPr="006B1F76">
              <w:rPr>
                <w:rFonts w:ascii="Century Gothic" w:hAnsi="Century Gothic"/>
                <w:b/>
                <w:sz w:val="20"/>
                <w:szCs w:val="20"/>
              </w:rPr>
              <w:t xml:space="preserve"> daļa:</w:t>
            </w:r>
          </w:p>
        </w:tc>
        <w:tc>
          <w:tcPr>
            <w:tcW w:w="8301" w:type="dxa"/>
            <w:gridSpan w:val="2"/>
            <w:tcBorders>
              <w:top w:val="single" w:sz="4" w:space="0" w:color="auto"/>
              <w:left w:val="single" w:sz="4" w:space="0" w:color="auto"/>
              <w:bottom w:val="single" w:sz="4" w:space="0" w:color="auto"/>
              <w:right w:val="single" w:sz="4" w:space="0" w:color="auto"/>
            </w:tcBorders>
            <w:shd w:val="clear" w:color="auto" w:fill="CCFF99"/>
          </w:tcPr>
          <w:p w14:paraId="62EF8C46" w14:textId="0D4B21D8" w:rsidR="00252777" w:rsidRPr="006B1F76" w:rsidRDefault="00252777" w:rsidP="00836AB4">
            <w:pPr>
              <w:jc w:val="both"/>
              <w:rPr>
                <w:rFonts w:ascii="Century Gothic" w:hAnsi="Century Gothic"/>
                <w:sz w:val="20"/>
                <w:szCs w:val="20"/>
              </w:rPr>
            </w:pPr>
            <w:r w:rsidRPr="007E5E3F">
              <w:rPr>
                <w:rFonts w:ascii="Century Gothic" w:hAnsi="Century Gothic"/>
                <w:b/>
                <w:sz w:val="20"/>
                <w:szCs w:val="20"/>
                <w:lang w:val="pt-BR"/>
              </w:rPr>
              <w:t xml:space="preserve">Pasūtītāja izvirzītās prasības </w:t>
            </w:r>
            <w:r>
              <w:rPr>
                <w:rFonts w:ascii="Century Gothic" w:hAnsi="Century Gothic"/>
                <w:b/>
                <w:sz w:val="20"/>
                <w:szCs w:val="20"/>
                <w:lang w:val="pt-BR"/>
              </w:rPr>
              <w:t xml:space="preserve">augstāka līmeņa </w:t>
            </w:r>
            <w:r w:rsidR="000C6E7A">
              <w:rPr>
                <w:rFonts w:ascii="Century Gothic" w:hAnsi="Century Gothic"/>
                <w:b/>
                <w:sz w:val="20"/>
                <w:szCs w:val="20"/>
                <w:lang w:val="pt-BR"/>
              </w:rPr>
              <w:t>veselības apdrošināšanas</w:t>
            </w:r>
            <w:r>
              <w:rPr>
                <w:rFonts w:ascii="Century Gothic" w:hAnsi="Century Gothic"/>
                <w:b/>
                <w:sz w:val="20"/>
                <w:szCs w:val="20"/>
                <w:lang w:val="pt-BR"/>
              </w:rPr>
              <w:t xml:space="preserve"> programm</w:t>
            </w:r>
            <w:r w:rsidR="006961B4">
              <w:rPr>
                <w:rFonts w:ascii="Century Gothic" w:hAnsi="Century Gothic"/>
                <w:b/>
                <w:sz w:val="20"/>
                <w:szCs w:val="20"/>
                <w:lang w:val="pt-BR"/>
              </w:rPr>
              <w:t>u komplekts</w:t>
            </w:r>
            <w:r w:rsidR="000C6E7A">
              <w:rPr>
                <w:rFonts w:ascii="Century Gothic" w:hAnsi="Century Gothic"/>
                <w:b/>
                <w:sz w:val="20"/>
                <w:szCs w:val="20"/>
                <w:lang w:val="pt-BR"/>
              </w:rPr>
              <w:t xml:space="preserve"> </w:t>
            </w:r>
            <w:r>
              <w:rPr>
                <w:rFonts w:ascii="Century Gothic" w:hAnsi="Century Gothic"/>
                <w:b/>
                <w:sz w:val="20"/>
                <w:szCs w:val="20"/>
                <w:lang w:val="pt-BR"/>
              </w:rPr>
              <w:t>un papildu programmu iegād</w:t>
            </w:r>
            <w:r w:rsidR="00836AB4">
              <w:rPr>
                <w:rFonts w:ascii="Century Gothic" w:hAnsi="Century Gothic"/>
                <w:b/>
                <w:sz w:val="20"/>
                <w:szCs w:val="20"/>
                <w:lang w:val="pt-BR"/>
              </w:rPr>
              <w:t>e</w:t>
            </w:r>
            <w:r>
              <w:rPr>
                <w:rFonts w:ascii="Century Gothic" w:hAnsi="Century Gothic"/>
                <w:b/>
                <w:sz w:val="20"/>
                <w:szCs w:val="20"/>
                <w:lang w:val="pt-BR"/>
              </w:rPr>
              <w:t xml:space="preserve">, </w:t>
            </w:r>
            <w:r w:rsidRPr="00252777">
              <w:rPr>
                <w:rFonts w:ascii="Century Gothic" w:hAnsi="Century Gothic"/>
                <w:bCs/>
                <w:sz w:val="20"/>
                <w:szCs w:val="20"/>
                <w:lang w:val="pt-BR"/>
              </w:rPr>
              <w:t>kas tiek veikta par apdrošināto personīgajiem naudas līdzekļiem:</w:t>
            </w:r>
          </w:p>
        </w:tc>
      </w:tr>
      <w:tr w:rsidR="00F704B1" w:rsidRPr="006B1F76" w14:paraId="35B72FEE"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0E5D7B9A" w14:textId="549C4861" w:rsidR="00F704B1" w:rsidRPr="00175D2D" w:rsidRDefault="00F704B1" w:rsidP="00F704B1">
            <w:pPr>
              <w:jc w:val="both"/>
              <w:rPr>
                <w:rFonts w:ascii="Century Gothic" w:hAnsi="Century Gothic"/>
                <w:sz w:val="20"/>
                <w:szCs w:val="20"/>
              </w:rPr>
            </w:pPr>
            <w:r w:rsidRPr="00175D2D">
              <w:rPr>
                <w:rFonts w:ascii="Century Gothic" w:hAnsi="Century Gothic"/>
                <w:color w:val="000000"/>
                <w:sz w:val="20"/>
                <w:szCs w:val="20"/>
              </w:rPr>
              <w:t>1.</w:t>
            </w:r>
          </w:p>
        </w:tc>
        <w:tc>
          <w:tcPr>
            <w:tcW w:w="4502" w:type="dxa"/>
            <w:tcBorders>
              <w:top w:val="single" w:sz="4" w:space="0" w:color="auto"/>
              <w:left w:val="nil"/>
              <w:bottom w:val="single" w:sz="4" w:space="0" w:color="auto"/>
              <w:right w:val="single" w:sz="4" w:space="0" w:color="auto"/>
            </w:tcBorders>
            <w:vAlign w:val="center"/>
          </w:tcPr>
          <w:p w14:paraId="335B69E9" w14:textId="7A59DC9E" w:rsidR="00F704B1" w:rsidRPr="00175D2D" w:rsidRDefault="00F704B1" w:rsidP="00F704B1">
            <w:pPr>
              <w:pStyle w:val="BodyText"/>
              <w:ind w:right="79"/>
              <w:rPr>
                <w:rFonts w:ascii="Century Gothic" w:hAnsi="Century Gothic"/>
                <w:b/>
                <w:sz w:val="20"/>
                <w:szCs w:val="20"/>
                <w:lang w:val="pt-BR"/>
              </w:rPr>
            </w:pPr>
            <w:r w:rsidRPr="00175D2D">
              <w:rPr>
                <w:rFonts w:ascii="Century Gothic" w:hAnsi="Century Gothic"/>
                <w:color w:val="000000"/>
                <w:sz w:val="20"/>
                <w:szCs w:val="20"/>
              </w:rPr>
              <w:t xml:space="preserve">Pretendentam pēc apdrošināto darbinieku brīvprātīgas izvēles, bez minimālā vai maksimālā apdrošināmo skaita vai programmu kombināciju skaita ierobežojuma, ir jānodrošina </w:t>
            </w:r>
            <w:r w:rsidR="001B3433" w:rsidRPr="00175D2D">
              <w:rPr>
                <w:rFonts w:ascii="Century Gothic" w:hAnsi="Century Gothic"/>
                <w:color w:val="000000"/>
                <w:sz w:val="20"/>
                <w:szCs w:val="20"/>
              </w:rPr>
              <w:t xml:space="preserve">augstāka līmeņa pamata programmas un </w:t>
            </w:r>
            <w:r w:rsidRPr="00175D2D">
              <w:rPr>
                <w:rFonts w:ascii="Century Gothic" w:hAnsi="Century Gothic"/>
                <w:color w:val="000000"/>
                <w:sz w:val="20"/>
                <w:szCs w:val="20"/>
              </w:rPr>
              <w:t>papildu programmu iegāde, piemaksājot starpību no darbinieku personīgiem naudas līdzekļiem.</w:t>
            </w:r>
          </w:p>
        </w:tc>
        <w:tc>
          <w:tcPr>
            <w:tcW w:w="3799" w:type="dxa"/>
            <w:tcBorders>
              <w:top w:val="single" w:sz="4" w:space="0" w:color="auto"/>
              <w:left w:val="single" w:sz="4" w:space="0" w:color="auto"/>
              <w:bottom w:val="single" w:sz="4" w:space="0" w:color="auto"/>
              <w:right w:val="single" w:sz="4" w:space="0" w:color="auto"/>
            </w:tcBorders>
          </w:tcPr>
          <w:p w14:paraId="54FAD481" w14:textId="77777777" w:rsidR="00F704B1" w:rsidRPr="00E35141" w:rsidRDefault="00F704B1" w:rsidP="00F704B1">
            <w:pPr>
              <w:jc w:val="both"/>
              <w:rPr>
                <w:rFonts w:ascii="Century Gothic" w:hAnsi="Century Gothic"/>
                <w:sz w:val="20"/>
                <w:szCs w:val="20"/>
              </w:rPr>
            </w:pPr>
          </w:p>
        </w:tc>
      </w:tr>
      <w:tr w:rsidR="00F704B1" w:rsidRPr="006B1F76" w14:paraId="71E7528F"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41DDEF0C" w14:textId="1F23926C" w:rsidR="00F704B1" w:rsidRPr="00175D2D" w:rsidRDefault="00F704B1" w:rsidP="00F704B1">
            <w:pPr>
              <w:jc w:val="both"/>
              <w:rPr>
                <w:rFonts w:ascii="Century Gothic" w:hAnsi="Century Gothic"/>
                <w:sz w:val="20"/>
                <w:szCs w:val="20"/>
              </w:rPr>
            </w:pPr>
            <w:r w:rsidRPr="00175D2D">
              <w:rPr>
                <w:rFonts w:ascii="Century Gothic" w:hAnsi="Century Gothic"/>
                <w:color w:val="000000"/>
                <w:sz w:val="20"/>
                <w:szCs w:val="20"/>
              </w:rPr>
              <w:t>2.</w:t>
            </w:r>
          </w:p>
        </w:tc>
        <w:tc>
          <w:tcPr>
            <w:tcW w:w="4502" w:type="dxa"/>
            <w:tcBorders>
              <w:top w:val="single" w:sz="4" w:space="0" w:color="auto"/>
              <w:left w:val="nil"/>
              <w:bottom w:val="single" w:sz="4" w:space="0" w:color="auto"/>
              <w:right w:val="single" w:sz="4" w:space="0" w:color="auto"/>
            </w:tcBorders>
            <w:vAlign w:val="center"/>
          </w:tcPr>
          <w:p w14:paraId="7A286BC8" w14:textId="1427D3D5" w:rsidR="00F704B1" w:rsidRPr="00175D2D" w:rsidRDefault="001B3433" w:rsidP="006E5CEE">
            <w:pPr>
              <w:pStyle w:val="BodyText"/>
              <w:tabs>
                <w:tab w:val="left" w:pos="3841"/>
              </w:tabs>
              <w:ind w:right="79"/>
              <w:rPr>
                <w:rFonts w:ascii="Century Gothic" w:hAnsi="Century Gothic"/>
                <w:b/>
                <w:sz w:val="20"/>
                <w:szCs w:val="20"/>
                <w:lang w:val="pt-BR"/>
              </w:rPr>
            </w:pPr>
            <w:r w:rsidRPr="00175D2D">
              <w:rPr>
                <w:rFonts w:ascii="Century Gothic" w:hAnsi="Century Gothic"/>
                <w:color w:val="000000"/>
                <w:sz w:val="20"/>
                <w:szCs w:val="20"/>
              </w:rPr>
              <w:t xml:space="preserve">Augstāka līmeņa </w:t>
            </w:r>
            <w:r w:rsidR="006961B4">
              <w:rPr>
                <w:rFonts w:ascii="Century Gothic" w:hAnsi="Century Gothic"/>
                <w:color w:val="000000"/>
                <w:sz w:val="20"/>
                <w:szCs w:val="20"/>
              </w:rPr>
              <w:t xml:space="preserve">veselības apdrošināšanas </w:t>
            </w:r>
            <w:r w:rsidRPr="00175D2D">
              <w:rPr>
                <w:rFonts w:ascii="Century Gothic" w:hAnsi="Century Gothic"/>
                <w:color w:val="000000"/>
                <w:sz w:val="20"/>
                <w:szCs w:val="20"/>
              </w:rPr>
              <w:t xml:space="preserve"> programm</w:t>
            </w:r>
            <w:r w:rsidR="006961B4">
              <w:rPr>
                <w:rFonts w:ascii="Century Gothic" w:hAnsi="Century Gothic"/>
                <w:color w:val="000000"/>
                <w:sz w:val="20"/>
                <w:szCs w:val="20"/>
              </w:rPr>
              <w:t>u komplekta</w:t>
            </w:r>
            <w:r w:rsidRPr="00175D2D">
              <w:rPr>
                <w:rFonts w:ascii="Century Gothic" w:hAnsi="Century Gothic"/>
                <w:color w:val="000000"/>
                <w:sz w:val="20"/>
                <w:szCs w:val="20"/>
              </w:rPr>
              <w:t xml:space="preserve"> un p</w:t>
            </w:r>
            <w:r w:rsidR="00F704B1" w:rsidRPr="00175D2D">
              <w:rPr>
                <w:rFonts w:ascii="Century Gothic" w:hAnsi="Century Gothic"/>
                <w:color w:val="000000"/>
                <w:sz w:val="20"/>
                <w:szCs w:val="20"/>
              </w:rPr>
              <w:t xml:space="preserve">apildu programmu iegāde tiek veikta 1 (viena) mēneša laikā no Polises noslēgšanas un darbojas līdz Polises termiņa beigām. Gadījumā, ja </w:t>
            </w:r>
            <w:r w:rsidRPr="00175D2D">
              <w:rPr>
                <w:rFonts w:ascii="Century Gothic" w:hAnsi="Century Gothic"/>
                <w:color w:val="000000"/>
                <w:sz w:val="20"/>
                <w:szCs w:val="20"/>
              </w:rPr>
              <w:t xml:space="preserve">augstāka līmeņa pamata programma un </w:t>
            </w:r>
            <w:r w:rsidR="00F704B1" w:rsidRPr="00175D2D">
              <w:rPr>
                <w:rFonts w:ascii="Century Gothic" w:hAnsi="Century Gothic"/>
                <w:color w:val="000000"/>
                <w:sz w:val="20"/>
                <w:szCs w:val="20"/>
              </w:rPr>
              <w:t>papildu programm</w:t>
            </w:r>
            <w:r w:rsidRPr="00175D2D">
              <w:rPr>
                <w:rFonts w:ascii="Century Gothic" w:hAnsi="Century Gothic"/>
                <w:color w:val="000000"/>
                <w:sz w:val="20"/>
                <w:szCs w:val="20"/>
              </w:rPr>
              <w:t>u</w:t>
            </w:r>
            <w:r w:rsidR="00F704B1" w:rsidRPr="00175D2D">
              <w:rPr>
                <w:rFonts w:ascii="Century Gothic" w:hAnsi="Century Gothic"/>
                <w:color w:val="000000"/>
                <w:sz w:val="20"/>
                <w:szCs w:val="20"/>
              </w:rPr>
              <w:t xml:space="preserve"> iegāde tiek veikta uz nepilnu apdrošināšanas periodu (11 mēnešiem), Pretendents ir tiesīgs ieturēt apdrošināšanas prēmiju par pilnu apdrošināšanas periodu.</w:t>
            </w:r>
          </w:p>
        </w:tc>
        <w:tc>
          <w:tcPr>
            <w:tcW w:w="3799" w:type="dxa"/>
            <w:tcBorders>
              <w:top w:val="single" w:sz="4" w:space="0" w:color="auto"/>
              <w:left w:val="single" w:sz="4" w:space="0" w:color="auto"/>
              <w:bottom w:val="single" w:sz="4" w:space="0" w:color="auto"/>
              <w:right w:val="single" w:sz="4" w:space="0" w:color="auto"/>
            </w:tcBorders>
          </w:tcPr>
          <w:p w14:paraId="7BBBE258" w14:textId="77777777" w:rsidR="00F704B1" w:rsidRPr="00E35141" w:rsidRDefault="00F704B1" w:rsidP="00F704B1">
            <w:pPr>
              <w:rPr>
                <w:rFonts w:ascii="Century Gothic" w:hAnsi="Century Gothic"/>
                <w:sz w:val="20"/>
                <w:szCs w:val="20"/>
              </w:rPr>
            </w:pPr>
          </w:p>
        </w:tc>
      </w:tr>
      <w:tr w:rsidR="00793FF9" w:rsidRPr="006B1F76" w14:paraId="1268DDCA"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70DB8A08" w14:textId="77EF2C88" w:rsidR="00793FF9" w:rsidRPr="0004638E" w:rsidRDefault="00793FF9" w:rsidP="00175D2D">
            <w:pPr>
              <w:jc w:val="both"/>
              <w:rPr>
                <w:rFonts w:ascii="Century Gothic" w:hAnsi="Century Gothic"/>
                <w:b/>
                <w:bCs/>
                <w:color w:val="000000"/>
                <w:sz w:val="20"/>
                <w:szCs w:val="20"/>
              </w:rPr>
            </w:pPr>
            <w:r w:rsidRPr="0004638E">
              <w:rPr>
                <w:rFonts w:ascii="Century Gothic" w:hAnsi="Century Gothic"/>
                <w:b/>
                <w:bCs/>
                <w:color w:val="000000"/>
                <w:sz w:val="20"/>
                <w:szCs w:val="20"/>
              </w:rPr>
              <w:t>3.</w:t>
            </w:r>
          </w:p>
        </w:tc>
        <w:tc>
          <w:tcPr>
            <w:tcW w:w="4502" w:type="dxa"/>
            <w:tcBorders>
              <w:top w:val="single" w:sz="4" w:space="0" w:color="auto"/>
              <w:left w:val="nil"/>
              <w:bottom w:val="single" w:sz="4" w:space="0" w:color="auto"/>
              <w:right w:val="single" w:sz="4" w:space="0" w:color="auto"/>
            </w:tcBorders>
            <w:vAlign w:val="center"/>
          </w:tcPr>
          <w:p w14:paraId="314B4E37" w14:textId="67B94D5C" w:rsidR="00793FF9" w:rsidRPr="0004638E" w:rsidRDefault="00793FF9" w:rsidP="00175D2D">
            <w:pPr>
              <w:pStyle w:val="BodyText"/>
              <w:ind w:right="79"/>
              <w:rPr>
                <w:rFonts w:ascii="Century Gothic" w:hAnsi="Century Gothic"/>
                <w:b/>
                <w:bCs/>
                <w:color w:val="000000"/>
                <w:sz w:val="20"/>
                <w:szCs w:val="20"/>
              </w:rPr>
            </w:pPr>
            <w:r w:rsidRPr="0004638E">
              <w:rPr>
                <w:rFonts w:ascii="Century Gothic" w:hAnsi="Century Gothic"/>
                <w:b/>
                <w:bCs/>
                <w:color w:val="000000"/>
                <w:sz w:val="20"/>
                <w:szCs w:val="20"/>
              </w:rPr>
              <w:t xml:space="preserve">Augstāka līmeņa </w:t>
            </w:r>
            <w:r w:rsidR="000C6E7A" w:rsidRPr="0004638E">
              <w:rPr>
                <w:rFonts w:ascii="Century Gothic" w:hAnsi="Century Gothic"/>
                <w:b/>
                <w:bCs/>
                <w:color w:val="000000"/>
                <w:sz w:val="20"/>
                <w:szCs w:val="20"/>
              </w:rPr>
              <w:t>veselības apdrošināšanas programm</w:t>
            </w:r>
            <w:r w:rsidR="006961B4">
              <w:rPr>
                <w:rFonts w:ascii="Century Gothic" w:hAnsi="Century Gothic"/>
                <w:b/>
                <w:bCs/>
                <w:color w:val="000000"/>
                <w:sz w:val="20"/>
                <w:szCs w:val="20"/>
              </w:rPr>
              <w:t>u komplekta</w:t>
            </w:r>
            <w:r w:rsidR="000C6E7A" w:rsidRPr="0004638E">
              <w:rPr>
                <w:rFonts w:ascii="Century Gothic" w:hAnsi="Century Gothic"/>
                <w:b/>
                <w:bCs/>
                <w:color w:val="000000"/>
                <w:sz w:val="20"/>
                <w:szCs w:val="20"/>
              </w:rPr>
              <w:t xml:space="preserve"> segums, </w:t>
            </w:r>
            <w:r w:rsidR="000C6E7A" w:rsidRPr="0004638E">
              <w:rPr>
                <w:rFonts w:ascii="Century Gothic" w:hAnsi="Century Gothic"/>
                <w:color w:val="000000"/>
                <w:sz w:val="20"/>
                <w:szCs w:val="20"/>
              </w:rPr>
              <w:t>tajā skaitā:</w:t>
            </w:r>
          </w:p>
        </w:tc>
        <w:tc>
          <w:tcPr>
            <w:tcW w:w="3799" w:type="dxa"/>
            <w:tcBorders>
              <w:top w:val="single" w:sz="4" w:space="0" w:color="auto"/>
              <w:left w:val="single" w:sz="4" w:space="0" w:color="auto"/>
              <w:bottom w:val="single" w:sz="4" w:space="0" w:color="auto"/>
              <w:right w:val="single" w:sz="4" w:space="0" w:color="auto"/>
            </w:tcBorders>
          </w:tcPr>
          <w:p w14:paraId="310470D1" w14:textId="77777777" w:rsidR="00793FF9" w:rsidRPr="00423CEB" w:rsidRDefault="00793FF9" w:rsidP="00F704B1">
            <w:pPr>
              <w:rPr>
                <w:rFonts w:ascii="Century Gothic" w:hAnsi="Century Gothic"/>
                <w:sz w:val="20"/>
                <w:szCs w:val="20"/>
              </w:rPr>
            </w:pPr>
          </w:p>
        </w:tc>
      </w:tr>
      <w:tr w:rsidR="000C6E7A" w:rsidRPr="006B1F76" w14:paraId="0AB922F6"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4A823369" w14:textId="53C3434C" w:rsidR="000C6E7A" w:rsidRPr="0004638E" w:rsidRDefault="000C6E7A" w:rsidP="00175D2D">
            <w:pPr>
              <w:jc w:val="both"/>
              <w:rPr>
                <w:rFonts w:ascii="Century Gothic" w:hAnsi="Century Gothic"/>
                <w:color w:val="000000"/>
                <w:sz w:val="20"/>
                <w:szCs w:val="20"/>
              </w:rPr>
            </w:pPr>
            <w:r w:rsidRPr="0004638E">
              <w:rPr>
                <w:rFonts w:ascii="Century Gothic" w:hAnsi="Century Gothic"/>
                <w:color w:val="000000"/>
                <w:sz w:val="20"/>
                <w:szCs w:val="20"/>
              </w:rPr>
              <w:t>3.1.</w:t>
            </w:r>
          </w:p>
        </w:tc>
        <w:tc>
          <w:tcPr>
            <w:tcW w:w="4502" w:type="dxa"/>
          </w:tcPr>
          <w:p w14:paraId="7FFB32DC" w14:textId="501C2D6F" w:rsidR="000C6E7A" w:rsidRPr="0004638E" w:rsidRDefault="000C6E7A" w:rsidP="00175D2D">
            <w:pPr>
              <w:pStyle w:val="BodyText"/>
              <w:ind w:right="79"/>
              <w:rPr>
                <w:rFonts w:ascii="Century Gothic" w:hAnsi="Century Gothic"/>
                <w:b/>
                <w:bCs/>
                <w:color w:val="000000"/>
                <w:sz w:val="20"/>
                <w:szCs w:val="20"/>
              </w:rPr>
            </w:pPr>
            <w:r w:rsidRPr="0004638E">
              <w:rPr>
                <w:rFonts w:ascii="Century Gothic" w:hAnsi="Century Gothic"/>
                <w:sz w:val="20"/>
                <w:szCs w:val="20"/>
                <w:lang w:val="lv-LV" w:eastAsia="en-US"/>
              </w:rPr>
              <w:t>Pretendentam ir jānodrošina pamata veselības apdrošināšanas programmas segumam (atbilstoši tehniskās specifikācijas B daļā un visos tās punktos un apakšpunktos noteiktajam)</w:t>
            </w:r>
            <w:r w:rsidRPr="0004638E">
              <w:rPr>
                <w:rFonts w:ascii="Century Gothic" w:hAnsi="Century Gothic"/>
                <w:sz w:val="20"/>
                <w:szCs w:val="20"/>
                <w:lang w:val="lv-LV"/>
              </w:rPr>
              <w:t xml:space="preserve"> </w:t>
            </w:r>
            <w:r w:rsidRPr="0004638E">
              <w:rPr>
                <w:rFonts w:ascii="Century Gothic" w:hAnsi="Century Gothic"/>
                <w:sz w:val="20"/>
                <w:szCs w:val="20"/>
                <w:lang w:val="lv-LV" w:eastAsia="en-US"/>
              </w:rPr>
              <w:t>apmaksājamo pakalpojumu grupu klāstā līdzvērtīgas, taču kopumā augstāka līmeņa apdrošināšanas programmas iegādes iespēja</w:t>
            </w:r>
            <w:r w:rsidR="00515D62">
              <w:rPr>
                <w:rFonts w:ascii="Century Gothic" w:hAnsi="Century Gothic"/>
                <w:sz w:val="20"/>
                <w:szCs w:val="20"/>
                <w:lang w:val="lv-LV" w:eastAsia="en-US"/>
              </w:rPr>
              <w:t xml:space="preserve"> par </w:t>
            </w:r>
            <w:r w:rsidR="008B359D">
              <w:rPr>
                <w:rFonts w:ascii="Century Gothic" w:hAnsi="Century Gothic"/>
                <w:sz w:val="20"/>
                <w:szCs w:val="20"/>
                <w:lang w:val="lv-LV" w:eastAsia="en-US"/>
              </w:rPr>
              <w:t>apdrošināto personīgajiem naudas līdzekļiem</w:t>
            </w:r>
            <w:r w:rsidRPr="0004638E">
              <w:rPr>
                <w:rFonts w:ascii="Century Gothic" w:hAnsi="Century Gothic"/>
                <w:sz w:val="20"/>
                <w:szCs w:val="20"/>
                <w:lang w:val="lv-LV" w:eastAsia="en-US"/>
              </w:rPr>
              <w:t xml:space="preserve">, ievērojot šādas obligātās atšķirības (uzlabojumus), salīdzinot ar pamata apdrošināšanas programmas </w:t>
            </w:r>
            <w:r w:rsidRPr="0004638E">
              <w:rPr>
                <w:rFonts w:ascii="Century Gothic" w:hAnsi="Century Gothic"/>
                <w:sz w:val="20"/>
                <w:szCs w:val="20"/>
                <w:lang w:val="lv-LV" w:eastAsia="en-US"/>
              </w:rPr>
              <w:lastRenderedPageBreak/>
              <w:t>segumu</w:t>
            </w:r>
            <w:r w:rsidR="00175D2D" w:rsidRPr="0004638E">
              <w:rPr>
                <w:rFonts w:ascii="Century Gothic" w:hAnsi="Century Gothic"/>
                <w:sz w:val="20"/>
                <w:szCs w:val="20"/>
                <w:lang w:val="lv-LV" w:eastAsia="en-US"/>
              </w:rPr>
              <w:t xml:space="preserve"> (t.sk. zobārstniecības pakalpojumi</w:t>
            </w:r>
            <w:r w:rsidR="006961B4">
              <w:rPr>
                <w:rFonts w:ascii="Century Gothic" w:hAnsi="Century Gothic"/>
                <w:sz w:val="20"/>
                <w:szCs w:val="20"/>
                <w:lang w:val="lv-LV" w:eastAsia="en-US"/>
              </w:rPr>
              <w:t>, u.c.</w:t>
            </w:r>
            <w:r w:rsidR="00175D2D" w:rsidRPr="0004638E">
              <w:rPr>
                <w:rFonts w:ascii="Century Gothic" w:hAnsi="Century Gothic"/>
                <w:sz w:val="20"/>
                <w:szCs w:val="20"/>
                <w:lang w:val="lv-LV" w:eastAsia="en-US"/>
              </w:rPr>
              <w:t>)</w:t>
            </w:r>
            <w:r w:rsidR="00F42C6A">
              <w:rPr>
                <w:rFonts w:ascii="Century Gothic" w:hAnsi="Century Gothic"/>
                <w:sz w:val="20"/>
                <w:szCs w:val="20"/>
                <w:lang w:val="lv-LV" w:eastAsia="en-US"/>
              </w:rPr>
              <w:t>, kas tiek iegādāta</w:t>
            </w:r>
            <w:r w:rsidRPr="0004638E">
              <w:rPr>
                <w:rFonts w:ascii="Century Gothic" w:hAnsi="Century Gothic"/>
                <w:sz w:val="20"/>
                <w:szCs w:val="20"/>
                <w:lang w:val="lv-LV" w:eastAsia="en-US"/>
              </w:rPr>
              <w:t xml:space="preserve"> par Pasūtītāja budžeta līdzekļiem:</w:t>
            </w:r>
          </w:p>
        </w:tc>
        <w:tc>
          <w:tcPr>
            <w:tcW w:w="3799" w:type="dxa"/>
            <w:tcBorders>
              <w:top w:val="single" w:sz="4" w:space="0" w:color="auto"/>
              <w:left w:val="single" w:sz="4" w:space="0" w:color="auto"/>
              <w:bottom w:val="single" w:sz="4" w:space="0" w:color="auto"/>
              <w:right w:val="single" w:sz="4" w:space="0" w:color="auto"/>
            </w:tcBorders>
          </w:tcPr>
          <w:p w14:paraId="62DB1B74" w14:textId="77777777" w:rsidR="000C6E7A" w:rsidRPr="00423CEB" w:rsidRDefault="000C6E7A" w:rsidP="000C6E7A">
            <w:pPr>
              <w:rPr>
                <w:rFonts w:ascii="Century Gothic" w:hAnsi="Century Gothic"/>
                <w:sz w:val="20"/>
                <w:szCs w:val="20"/>
              </w:rPr>
            </w:pPr>
          </w:p>
        </w:tc>
      </w:tr>
      <w:tr w:rsidR="000C6E7A" w:rsidRPr="006B1F76" w14:paraId="093BF453"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7FB3E405" w14:textId="157E350E" w:rsidR="000C6E7A" w:rsidRPr="0004638E" w:rsidRDefault="00175D2D" w:rsidP="00175D2D">
            <w:pPr>
              <w:jc w:val="both"/>
              <w:rPr>
                <w:rFonts w:ascii="Century Gothic" w:hAnsi="Century Gothic"/>
                <w:color w:val="000000"/>
                <w:sz w:val="20"/>
                <w:szCs w:val="20"/>
              </w:rPr>
            </w:pPr>
            <w:r w:rsidRPr="0004638E">
              <w:rPr>
                <w:rFonts w:ascii="Century Gothic" w:hAnsi="Century Gothic"/>
                <w:color w:val="000000"/>
                <w:sz w:val="20"/>
                <w:szCs w:val="20"/>
              </w:rPr>
              <w:t>3.2.</w:t>
            </w:r>
          </w:p>
          <w:p w14:paraId="3BC7B74F" w14:textId="77777777" w:rsidR="000C6E7A" w:rsidRPr="0004638E" w:rsidRDefault="000C6E7A" w:rsidP="00175D2D">
            <w:pPr>
              <w:jc w:val="both"/>
              <w:rPr>
                <w:rFonts w:ascii="Century Gothic" w:hAnsi="Century Gothic"/>
                <w:b/>
                <w:bCs/>
                <w:color w:val="000000"/>
                <w:sz w:val="20"/>
                <w:szCs w:val="20"/>
              </w:rPr>
            </w:pPr>
          </w:p>
        </w:tc>
        <w:tc>
          <w:tcPr>
            <w:tcW w:w="4502" w:type="dxa"/>
          </w:tcPr>
          <w:p w14:paraId="77D02F95" w14:textId="1A7A6DF6" w:rsidR="000C6E7A" w:rsidRPr="0004638E" w:rsidRDefault="00B0139F" w:rsidP="00175D2D">
            <w:pPr>
              <w:pStyle w:val="BodyText"/>
              <w:ind w:right="79"/>
              <w:rPr>
                <w:rFonts w:ascii="Century Gothic" w:hAnsi="Century Gothic"/>
                <w:b/>
                <w:bCs/>
                <w:color w:val="000000"/>
                <w:sz w:val="20"/>
                <w:szCs w:val="20"/>
              </w:rPr>
            </w:pPr>
            <w:r w:rsidRPr="0004638E">
              <w:rPr>
                <w:rFonts w:ascii="Century Gothic" w:hAnsi="Century Gothic"/>
                <w:b/>
                <w:caps/>
                <w:sz w:val="20"/>
                <w:szCs w:val="20"/>
                <w:lang w:val="lv-LV"/>
              </w:rPr>
              <w:t>AMBULATORĀS UN STACIONĀRĀS VESELĪBAS APRŪPES PAKALPOJUMI  ar kopējo apdrošinājuma summu polises darbības termiņa laikā ne mazāk kā EUR 6 500.00 (seši tūkstoši PIECI SIMTI eURO)</w:t>
            </w:r>
            <w:r w:rsidRPr="0004638E">
              <w:rPr>
                <w:rFonts w:ascii="Century Gothic" w:hAnsi="Century Gothic"/>
                <w:sz w:val="20"/>
                <w:szCs w:val="20"/>
                <w:lang w:val="lv-LV"/>
              </w:rPr>
              <w:t>, tajā skaitā:</w:t>
            </w:r>
          </w:p>
        </w:tc>
        <w:tc>
          <w:tcPr>
            <w:tcW w:w="3799" w:type="dxa"/>
            <w:tcBorders>
              <w:top w:val="single" w:sz="4" w:space="0" w:color="auto"/>
              <w:left w:val="single" w:sz="4" w:space="0" w:color="auto"/>
              <w:bottom w:val="single" w:sz="4" w:space="0" w:color="auto"/>
              <w:right w:val="single" w:sz="4" w:space="0" w:color="auto"/>
            </w:tcBorders>
          </w:tcPr>
          <w:p w14:paraId="08BE57D3" w14:textId="77777777" w:rsidR="000C6E7A" w:rsidRPr="00423CEB" w:rsidRDefault="000C6E7A" w:rsidP="000C6E7A">
            <w:pPr>
              <w:rPr>
                <w:rFonts w:ascii="Century Gothic" w:hAnsi="Century Gothic"/>
                <w:sz w:val="20"/>
                <w:szCs w:val="20"/>
              </w:rPr>
            </w:pPr>
          </w:p>
        </w:tc>
      </w:tr>
      <w:tr w:rsidR="000C6E7A" w:rsidRPr="00175D2D" w14:paraId="76699864"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3C459C2A" w14:textId="2F7B647A" w:rsidR="000C6E7A" w:rsidRPr="0004638E" w:rsidRDefault="00175D2D" w:rsidP="00175D2D">
            <w:pPr>
              <w:jc w:val="both"/>
              <w:rPr>
                <w:rFonts w:ascii="Century Gothic" w:hAnsi="Century Gothic"/>
                <w:color w:val="000000"/>
                <w:sz w:val="20"/>
                <w:szCs w:val="20"/>
              </w:rPr>
            </w:pPr>
            <w:r w:rsidRPr="0004638E">
              <w:rPr>
                <w:rFonts w:ascii="Century Gothic" w:hAnsi="Century Gothic"/>
                <w:color w:val="000000"/>
                <w:sz w:val="20"/>
                <w:szCs w:val="20"/>
              </w:rPr>
              <w:t>3.3.</w:t>
            </w:r>
          </w:p>
        </w:tc>
        <w:tc>
          <w:tcPr>
            <w:tcW w:w="4502" w:type="dxa"/>
          </w:tcPr>
          <w:p w14:paraId="5584D12C" w14:textId="749C832E" w:rsidR="000C6E7A" w:rsidRPr="0004638E" w:rsidRDefault="00175D2D" w:rsidP="00175D2D">
            <w:pPr>
              <w:pStyle w:val="BodyText"/>
              <w:ind w:right="79"/>
              <w:rPr>
                <w:rFonts w:ascii="Century Gothic" w:hAnsi="Century Gothic"/>
                <w:color w:val="000000"/>
                <w:sz w:val="20"/>
                <w:szCs w:val="20"/>
              </w:rPr>
            </w:pPr>
            <w:r w:rsidRPr="0004638E">
              <w:rPr>
                <w:rFonts w:ascii="Century Gothic" w:hAnsi="Century Gothic"/>
                <w:color w:val="000000"/>
                <w:sz w:val="20"/>
                <w:szCs w:val="20"/>
              </w:rPr>
              <w:t xml:space="preserve">Atlīdzību limits par katru maksas ārsta konsultāciju </w:t>
            </w:r>
            <w:r w:rsidRPr="0004638E">
              <w:rPr>
                <w:rFonts w:ascii="Century Gothic" w:hAnsi="Century Gothic"/>
                <w:b/>
                <w:bCs/>
                <w:color w:val="000000"/>
                <w:sz w:val="20"/>
                <w:szCs w:val="20"/>
              </w:rPr>
              <w:t xml:space="preserve">EUR </w:t>
            </w:r>
            <w:r w:rsidR="00041539">
              <w:rPr>
                <w:rFonts w:ascii="Century Gothic" w:hAnsi="Century Gothic"/>
                <w:b/>
                <w:bCs/>
                <w:color w:val="000000"/>
                <w:sz w:val="20"/>
                <w:szCs w:val="20"/>
              </w:rPr>
              <w:t>60</w:t>
            </w:r>
            <w:r w:rsidRPr="0004638E">
              <w:rPr>
                <w:rFonts w:ascii="Century Gothic" w:hAnsi="Century Gothic"/>
                <w:b/>
                <w:bCs/>
                <w:color w:val="000000"/>
                <w:sz w:val="20"/>
                <w:szCs w:val="20"/>
              </w:rPr>
              <w:t xml:space="preserve">.00 </w:t>
            </w:r>
            <w:r w:rsidRPr="0004638E">
              <w:rPr>
                <w:rFonts w:ascii="Century Gothic" w:hAnsi="Century Gothic"/>
                <w:color w:val="000000"/>
                <w:sz w:val="20"/>
                <w:szCs w:val="20"/>
              </w:rPr>
              <w:t>(</w:t>
            </w:r>
            <w:r w:rsidR="00041539">
              <w:rPr>
                <w:rFonts w:ascii="Century Gothic" w:hAnsi="Century Gothic"/>
                <w:color w:val="000000"/>
                <w:sz w:val="20"/>
                <w:szCs w:val="20"/>
              </w:rPr>
              <w:t xml:space="preserve"> sešdesmit</w:t>
            </w:r>
            <w:r w:rsidRPr="0004638E">
              <w:rPr>
                <w:rFonts w:ascii="Century Gothic" w:hAnsi="Century Gothic"/>
                <w:color w:val="000000"/>
                <w:sz w:val="20"/>
                <w:szCs w:val="20"/>
              </w:rPr>
              <w:t xml:space="preserve"> </w:t>
            </w:r>
            <w:proofErr w:type="spellStart"/>
            <w:r w:rsidRPr="0004638E">
              <w:rPr>
                <w:rFonts w:ascii="Century Gothic" w:hAnsi="Century Gothic"/>
                <w:color w:val="000000"/>
                <w:sz w:val="20"/>
                <w:szCs w:val="20"/>
              </w:rPr>
              <w:t>euro</w:t>
            </w:r>
            <w:proofErr w:type="spellEnd"/>
            <w:r w:rsidRPr="0004638E">
              <w:rPr>
                <w:rFonts w:ascii="Century Gothic" w:hAnsi="Century Gothic"/>
                <w:color w:val="000000"/>
                <w:sz w:val="20"/>
                <w:szCs w:val="20"/>
              </w:rPr>
              <w:t xml:space="preserve">) apmērā, bet par katru </w:t>
            </w:r>
            <w:r w:rsidRPr="0004638E">
              <w:rPr>
                <w:rFonts w:ascii="Century Gothic" w:hAnsi="Century Gothic"/>
                <w:color w:val="000000"/>
                <w:sz w:val="20"/>
                <w:szCs w:val="20"/>
              </w:rPr>
              <w:tab/>
              <w:t xml:space="preserve">augsti kvalificētu ārstu – speciālistu (profesoru un docentu) konsultācijām </w:t>
            </w:r>
            <w:r w:rsidRPr="0004638E">
              <w:rPr>
                <w:rFonts w:ascii="Century Gothic" w:hAnsi="Century Gothic"/>
                <w:b/>
                <w:bCs/>
                <w:color w:val="000000"/>
                <w:sz w:val="20"/>
                <w:szCs w:val="20"/>
              </w:rPr>
              <w:t>EUR</w:t>
            </w:r>
            <w:r w:rsidR="00B82A22">
              <w:rPr>
                <w:rFonts w:ascii="Century Gothic" w:hAnsi="Century Gothic"/>
                <w:b/>
                <w:bCs/>
                <w:color w:val="000000"/>
                <w:sz w:val="20"/>
                <w:szCs w:val="20"/>
              </w:rPr>
              <w:t>75</w:t>
            </w:r>
            <w:r w:rsidRPr="0004638E">
              <w:rPr>
                <w:rFonts w:ascii="Century Gothic" w:hAnsi="Century Gothic"/>
                <w:b/>
                <w:bCs/>
                <w:color w:val="000000"/>
                <w:sz w:val="20"/>
                <w:szCs w:val="20"/>
              </w:rPr>
              <w:t xml:space="preserve">.00 </w:t>
            </w:r>
            <w:r w:rsidRPr="0004638E">
              <w:rPr>
                <w:rFonts w:ascii="Century Gothic" w:hAnsi="Century Gothic"/>
                <w:color w:val="000000"/>
                <w:sz w:val="20"/>
                <w:szCs w:val="20"/>
              </w:rPr>
              <w:t>(</w:t>
            </w:r>
            <w:r w:rsidR="00B82A22">
              <w:rPr>
                <w:rFonts w:ascii="Century Gothic" w:hAnsi="Century Gothic"/>
                <w:color w:val="000000"/>
                <w:sz w:val="20"/>
                <w:szCs w:val="20"/>
              </w:rPr>
              <w:t xml:space="preserve">septiņdesmit pieci </w:t>
            </w:r>
            <w:r w:rsidRPr="0004638E">
              <w:rPr>
                <w:rFonts w:ascii="Century Gothic" w:hAnsi="Century Gothic"/>
                <w:color w:val="000000"/>
                <w:sz w:val="20"/>
                <w:szCs w:val="20"/>
              </w:rPr>
              <w:t xml:space="preserve"> </w:t>
            </w:r>
            <w:proofErr w:type="spellStart"/>
            <w:r w:rsidRPr="0004638E">
              <w:rPr>
                <w:rFonts w:ascii="Century Gothic" w:hAnsi="Century Gothic"/>
                <w:color w:val="000000"/>
                <w:sz w:val="20"/>
                <w:szCs w:val="20"/>
              </w:rPr>
              <w:t>euro</w:t>
            </w:r>
            <w:proofErr w:type="spellEnd"/>
            <w:r w:rsidRPr="0004638E">
              <w:rPr>
                <w:rFonts w:ascii="Century Gothic" w:hAnsi="Century Gothic"/>
                <w:color w:val="000000"/>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63595D9F" w14:textId="77777777" w:rsidR="000C6E7A" w:rsidRPr="00E35141" w:rsidRDefault="000C6E7A" w:rsidP="000C6E7A">
            <w:pPr>
              <w:rPr>
                <w:rFonts w:ascii="Century Gothic" w:hAnsi="Century Gothic"/>
                <w:sz w:val="20"/>
                <w:szCs w:val="20"/>
              </w:rPr>
            </w:pPr>
          </w:p>
        </w:tc>
      </w:tr>
      <w:tr w:rsidR="00175D2D" w:rsidRPr="00175D2D" w14:paraId="1CA47001"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5A55642A" w14:textId="23F8F62E" w:rsidR="00175D2D" w:rsidRPr="0004638E" w:rsidRDefault="00175D2D" w:rsidP="00175D2D">
            <w:pPr>
              <w:jc w:val="both"/>
              <w:rPr>
                <w:rFonts w:ascii="Century Gothic" w:hAnsi="Century Gothic"/>
                <w:color w:val="000000"/>
                <w:sz w:val="20"/>
                <w:szCs w:val="20"/>
              </w:rPr>
            </w:pPr>
            <w:r w:rsidRPr="0004638E">
              <w:rPr>
                <w:rFonts w:ascii="Century Gothic" w:hAnsi="Century Gothic"/>
                <w:color w:val="000000"/>
                <w:sz w:val="20"/>
                <w:szCs w:val="20"/>
              </w:rPr>
              <w:t>3.4.</w:t>
            </w:r>
          </w:p>
        </w:tc>
        <w:tc>
          <w:tcPr>
            <w:tcW w:w="4502" w:type="dxa"/>
          </w:tcPr>
          <w:p w14:paraId="18F09798" w14:textId="37230BE6" w:rsidR="00175D2D" w:rsidRPr="0004638E" w:rsidRDefault="00175D2D" w:rsidP="00175D2D">
            <w:pPr>
              <w:pStyle w:val="BodyText"/>
              <w:ind w:right="79"/>
              <w:rPr>
                <w:rFonts w:ascii="Century Gothic" w:hAnsi="Century Gothic"/>
                <w:color w:val="000000"/>
                <w:sz w:val="20"/>
                <w:szCs w:val="20"/>
              </w:rPr>
            </w:pPr>
            <w:r w:rsidRPr="0004638E">
              <w:rPr>
                <w:rFonts w:ascii="Century Gothic" w:hAnsi="Century Gothic"/>
                <w:color w:val="000000"/>
                <w:sz w:val="20"/>
                <w:szCs w:val="20"/>
              </w:rPr>
              <w:t xml:space="preserve">Atlīdzību limits par katru manipulāciju un procedūru </w:t>
            </w:r>
            <w:r w:rsidRPr="0004638E">
              <w:rPr>
                <w:rFonts w:ascii="Century Gothic" w:hAnsi="Century Gothic"/>
                <w:b/>
                <w:bCs/>
                <w:color w:val="000000"/>
                <w:sz w:val="20"/>
                <w:szCs w:val="20"/>
              </w:rPr>
              <w:t xml:space="preserve">EUR </w:t>
            </w:r>
            <w:r w:rsidR="009C5668" w:rsidRPr="0004638E">
              <w:rPr>
                <w:rFonts w:ascii="Century Gothic" w:hAnsi="Century Gothic"/>
                <w:b/>
                <w:bCs/>
                <w:color w:val="000000"/>
                <w:sz w:val="20"/>
                <w:szCs w:val="20"/>
              </w:rPr>
              <w:t>50</w:t>
            </w:r>
            <w:r w:rsidRPr="0004638E">
              <w:rPr>
                <w:rFonts w:ascii="Century Gothic" w:hAnsi="Century Gothic"/>
                <w:b/>
                <w:bCs/>
                <w:color w:val="000000"/>
                <w:sz w:val="20"/>
                <w:szCs w:val="20"/>
              </w:rPr>
              <w:t>.00</w:t>
            </w:r>
            <w:r w:rsidRPr="0004638E">
              <w:rPr>
                <w:rFonts w:ascii="Century Gothic" w:hAnsi="Century Gothic"/>
                <w:color w:val="000000"/>
                <w:sz w:val="20"/>
                <w:szCs w:val="20"/>
              </w:rPr>
              <w:t xml:space="preserve"> (</w:t>
            </w:r>
            <w:r w:rsidR="009C5668" w:rsidRPr="0004638E">
              <w:rPr>
                <w:rFonts w:ascii="Century Gothic" w:hAnsi="Century Gothic"/>
                <w:color w:val="000000"/>
                <w:sz w:val="20"/>
                <w:szCs w:val="20"/>
              </w:rPr>
              <w:t>piecdesmit</w:t>
            </w:r>
            <w:r w:rsidRPr="0004638E">
              <w:rPr>
                <w:rFonts w:ascii="Century Gothic" w:hAnsi="Century Gothic"/>
                <w:color w:val="000000"/>
                <w:sz w:val="20"/>
                <w:szCs w:val="20"/>
              </w:rPr>
              <w:t xml:space="preserve"> </w:t>
            </w:r>
            <w:proofErr w:type="spellStart"/>
            <w:r w:rsidRPr="0004638E">
              <w:rPr>
                <w:rFonts w:ascii="Century Gothic" w:hAnsi="Century Gothic"/>
                <w:color w:val="000000"/>
                <w:sz w:val="20"/>
                <w:szCs w:val="20"/>
              </w:rPr>
              <w:t>euro</w:t>
            </w:r>
            <w:proofErr w:type="spellEnd"/>
            <w:r w:rsidRPr="0004638E">
              <w:rPr>
                <w:rFonts w:ascii="Century Gothic" w:hAnsi="Century Gothic"/>
                <w:color w:val="000000"/>
                <w:sz w:val="20"/>
                <w:szCs w:val="20"/>
              </w:rPr>
              <w:t>)</w:t>
            </w:r>
            <w:r w:rsidR="009C5668" w:rsidRPr="0004638E">
              <w:rPr>
                <w:rFonts w:ascii="Century Gothic" w:hAnsi="Century Gothic"/>
                <w:color w:val="000000"/>
                <w:sz w:val="20"/>
                <w:szCs w:val="20"/>
              </w:rPr>
              <w:t xml:space="preserve">, izņemot </w:t>
            </w:r>
            <w:proofErr w:type="spellStart"/>
            <w:r w:rsidR="009C5668" w:rsidRPr="0004638E">
              <w:rPr>
                <w:rFonts w:ascii="Century Gothic" w:hAnsi="Century Gothic"/>
                <w:color w:val="000000"/>
                <w:sz w:val="20"/>
                <w:szCs w:val="20"/>
              </w:rPr>
              <w:t>epidurālā</w:t>
            </w:r>
            <w:proofErr w:type="spellEnd"/>
            <w:r w:rsidR="009C5668" w:rsidRPr="0004638E">
              <w:rPr>
                <w:rFonts w:ascii="Century Gothic" w:hAnsi="Century Gothic"/>
                <w:color w:val="000000"/>
                <w:sz w:val="20"/>
                <w:szCs w:val="20"/>
              </w:rPr>
              <w:t xml:space="preserve"> blokāde, kurai atlīdzību limits noteikts EUR </w:t>
            </w:r>
            <w:r w:rsidR="009C5668" w:rsidRPr="0004638E">
              <w:rPr>
                <w:rFonts w:ascii="Century Gothic" w:hAnsi="Century Gothic"/>
                <w:b/>
                <w:bCs/>
                <w:color w:val="000000"/>
                <w:sz w:val="20"/>
                <w:szCs w:val="20"/>
              </w:rPr>
              <w:t>75.00</w:t>
            </w:r>
            <w:r w:rsidR="009C5668" w:rsidRPr="0004638E">
              <w:rPr>
                <w:rFonts w:ascii="Century Gothic" w:hAnsi="Century Gothic"/>
                <w:color w:val="000000"/>
                <w:sz w:val="20"/>
                <w:szCs w:val="20"/>
              </w:rPr>
              <w:t xml:space="preserve"> (septiņdesmit pieci </w:t>
            </w:r>
            <w:proofErr w:type="spellStart"/>
            <w:r w:rsidR="009C5668" w:rsidRPr="0004638E">
              <w:rPr>
                <w:rFonts w:ascii="Century Gothic" w:hAnsi="Century Gothic"/>
                <w:color w:val="000000"/>
                <w:sz w:val="20"/>
                <w:szCs w:val="20"/>
              </w:rPr>
              <w:t>euro</w:t>
            </w:r>
            <w:proofErr w:type="spellEnd"/>
            <w:r w:rsidR="009C5668" w:rsidRPr="0004638E">
              <w:rPr>
                <w:rFonts w:ascii="Century Gothic" w:hAnsi="Century Gothic"/>
                <w:color w:val="000000"/>
                <w:sz w:val="20"/>
                <w:szCs w:val="20"/>
              </w:rPr>
              <w:t>) apmērā</w:t>
            </w:r>
            <w:r w:rsidRPr="0004638E">
              <w:rPr>
                <w:rFonts w:ascii="Century Gothic" w:hAnsi="Century Gothic"/>
                <w:color w:val="000000"/>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60F4711E" w14:textId="77777777" w:rsidR="00175D2D" w:rsidRPr="00E35141" w:rsidRDefault="00175D2D" w:rsidP="000C6E7A">
            <w:pPr>
              <w:rPr>
                <w:rFonts w:ascii="Century Gothic" w:hAnsi="Century Gothic"/>
                <w:sz w:val="20"/>
                <w:szCs w:val="20"/>
              </w:rPr>
            </w:pPr>
          </w:p>
        </w:tc>
      </w:tr>
      <w:tr w:rsidR="000C6E7A" w:rsidRPr="006B1F76" w14:paraId="33FD15EC"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4FC20F5A" w14:textId="7623B0A6" w:rsidR="000C6E7A" w:rsidRPr="0004638E" w:rsidRDefault="00175D2D" w:rsidP="00175D2D">
            <w:pPr>
              <w:jc w:val="both"/>
              <w:rPr>
                <w:rFonts w:ascii="Century Gothic" w:hAnsi="Century Gothic"/>
                <w:color w:val="000000"/>
                <w:sz w:val="20"/>
                <w:szCs w:val="20"/>
              </w:rPr>
            </w:pPr>
            <w:r w:rsidRPr="0004638E">
              <w:rPr>
                <w:rFonts w:ascii="Century Gothic" w:hAnsi="Century Gothic"/>
                <w:color w:val="000000"/>
                <w:sz w:val="20"/>
                <w:szCs w:val="20"/>
              </w:rPr>
              <w:t>3.5.</w:t>
            </w:r>
          </w:p>
        </w:tc>
        <w:tc>
          <w:tcPr>
            <w:tcW w:w="4502" w:type="dxa"/>
          </w:tcPr>
          <w:p w14:paraId="62D3E28F" w14:textId="4E6EFABB" w:rsidR="000C6E7A" w:rsidRPr="0004638E" w:rsidRDefault="00175D2D" w:rsidP="00175D2D">
            <w:pPr>
              <w:pStyle w:val="BodyText"/>
              <w:ind w:right="79"/>
              <w:rPr>
                <w:rFonts w:ascii="Century Gothic" w:hAnsi="Century Gothic"/>
                <w:b/>
                <w:bCs/>
                <w:color w:val="000000"/>
                <w:sz w:val="20"/>
                <w:szCs w:val="20"/>
              </w:rPr>
            </w:pPr>
            <w:r w:rsidRPr="0004638E">
              <w:rPr>
                <w:rFonts w:ascii="Century Gothic" w:hAnsi="Century Gothic"/>
                <w:bCs/>
                <w:sz w:val="20"/>
                <w:szCs w:val="20"/>
                <w:lang w:val="lv-LV" w:eastAsia="en-US"/>
              </w:rPr>
              <w:t>A</w:t>
            </w:r>
            <w:r w:rsidR="000C6E7A" w:rsidRPr="0004638E">
              <w:rPr>
                <w:rFonts w:ascii="Century Gothic" w:hAnsi="Century Gothic"/>
                <w:bCs/>
                <w:sz w:val="20"/>
                <w:szCs w:val="20"/>
                <w:lang w:val="lv-LV" w:eastAsia="en-US"/>
              </w:rPr>
              <w:t>tlīdzību limits par katru</w:t>
            </w:r>
            <w:r w:rsidR="000C6E7A" w:rsidRPr="0004638E">
              <w:rPr>
                <w:rFonts w:ascii="Century Gothic" w:hAnsi="Century Gothic"/>
                <w:bCs/>
                <w:spacing w:val="1"/>
                <w:sz w:val="20"/>
                <w:szCs w:val="20"/>
                <w:lang w:val="lv-LV" w:eastAsia="en-US"/>
              </w:rPr>
              <w:t xml:space="preserve"> </w:t>
            </w:r>
            <w:r w:rsidR="000C6E7A" w:rsidRPr="0004638E">
              <w:rPr>
                <w:rFonts w:ascii="Century Gothic" w:hAnsi="Century Gothic"/>
                <w:b/>
                <w:sz w:val="20"/>
                <w:szCs w:val="20"/>
                <w:lang w:val="lv-LV" w:eastAsia="en-US"/>
              </w:rPr>
              <w:t>diagnostisko izmeklējumu</w:t>
            </w:r>
            <w:r w:rsidR="000C6E7A" w:rsidRPr="0004638E">
              <w:rPr>
                <w:rFonts w:ascii="Century Gothic" w:hAnsi="Century Gothic"/>
                <w:bCs/>
                <w:sz w:val="20"/>
                <w:szCs w:val="20"/>
                <w:lang w:val="lv-LV" w:eastAsia="en-US"/>
              </w:rPr>
              <w:t xml:space="preserve"> </w:t>
            </w:r>
            <w:r w:rsidR="000C6E7A" w:rsidRPr="0004638E">
              <w:rPr>
                <w:rFonts w:ascii="Century Gothic" w:hAnsi="Century Gothic"/>
                <w:b/>
                <w:sz w:val="20"/>
                <w:szCs w:val="20"/>
                <w:lang w:val="lv-LV" w:eastAsia="en-US"/>
              </w:rPr>
              <w:t>EUR 6</w:t>
            </w:r>
            <w:r w:rsidRPr="0004638E">
              <w:rPr>
                <w:rFonts w:ascii="Century Gothic" w:hAnsi="Century Gothic"/>
                <w:b/>
                <w:sz w:val="20"/>
                <w:szCs w:val="20"/>
                <w:lang w:val="lv-LV" w:eastAsia="en-US"/>
              </w:rPr>
              <w:t>5</w:t>
            </w:r>
            <w:r w:rsidR="000C6E7A" w:rsidRPr="0004638E">
              <w:rPr>
                <w:rFonts w:ascii="Century Gothic" w:hAnsi="Century Gothic"/>
                <w:b/>
                <w:sz w:val="20"/>
                <w:szCs w:val="20"/>
                <w:lang w:val="lv-LV" w:eastAsia="en-US"/>
              </w:rPr>
              <w:t>.00</w:t>
            </w:r>
            <w:r w:rsidRPr="0004638E">
              <w:rPr>
                <w:rFonts w:ascii="Century Gothic" w:hAnsi="Century Gothic"/>
                <w:bCs/>
                <w:sz w:val="20"/>
                <w:szCs w:val="20"/>
                <w:lang w:val="lv-LV" w:eastAsia="en-US"/>
              </w:rPr>
              <w:t xml:space="preserve"> (sešdesmit pieci </w:t>
            </w:r>
            <w:proofErr w:type="spellStart"/>
            <w:r w:rsidRPr="0004638E">
              <w:rPr>
                <w:rFonts w:ascii="Century Gothic" w:hAnsi="Century Gothic"/>
                <w:bCs/>
                <w:sz w:val="20"/>
                <w:szCs w:val="20"/>
                <w:lang w:val="lv-LV" w:eastAsia="en-US"/>
              </w:rPr>
              <w:t>euro</w:t>
            </w:r>
            <w:proofErr w:type="spellEnd"/>
            <w:r w:rsidRPr="0004638E">
              <w:rPr>
                <w:rFonts w:ascii="Century Gothic" w:hAnsi="Century Gothic"/>
                <w:bCs/>
                <w:sz w:val="20"/>
                <w:szCs w:val="20"/>
                <w:lang w:val="lv-LV" w:eastAsia="en-US"/>
              </w:rPr>
              <w:t>).</w:t>
            </w:r>
          </w:p>
        </w:tc>
        <w:tc>
          <w:tcPr>
            <w:tcW w:w="3799" w:type="dxa"/>
            <w:tcBorders>
              <w:top w:val="single" w:sz="4" w:space="0" w:color="auto"/>
              <w:left w:val="single" w:sz="4" w:space="0" w:color="auto"/>
              <w:bottom w:val="single" w:sz="4" w:space="0" w:color="auto"/>
              <w:right w:val="single" w:sz="4" w:space="0" w:color="auto"/>
            </w:tcBorders>
          </w:tcPr>
          <w:p w14:paraId="75A7733E" w14:textId="77777777" w:rsidR="000C6E7A" w:rsidRPr="00423CEB" w:rsidRDefault="000C6E7A" w:rsidP="000C6E7A">
            <w:pPr>
              <w:rPr>
                <w:rFonts w:ascii="Century Gothic" w:hAnsi="Century Gothic"/>
                <w:sz w:val="20"/>
                <w:szCs w:val="20"/>
              </w:rPr>
            </w:pPr>
          </w:p>
        </w:tc>
      </w:tr>
      <w:tr w:rsidR="000C6E7A" w:rsidRPr="006B1F76" w14:paraId="11930877"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0C63957A" w14:textId="522C58F5" w:rsidR="000C6E7A" w:rsidRPr="0004638E" w:rsidRDefault="00175D2D" w:rsidP="00175D2D">
            <w:pPr>
              <w:jc w:val="both"/>
              <w:rPr>
                <w:rFonts w:ascii="Century Gothic" w:hAnsi="Century Gothic"/>
                <w:color w:val="000000"/>
                <w:sz w:val="20"/>
                <w:szCs w:val="20"/>
              </w:rPr>
            </w:pPr>
            <w:r w:rsidRPr="0004638E">
              <w:rPr>
                <w:rFonts w:ascii="Century Gothic" w:hAnsi="Century Gothic"/>
                <w:color w:val="000000"/>
                <w:sz w:val="20"/>
                <w:szCs w:val="20"/>
              </w:rPr>
              <w:t>3.</w:t>
            </w:r>
            <w:r w:rsidR="009C5668" w:rsidRPr="0004638E">
              <w:rPr>
                <w:rFonts w:ascii="Century Gothic" w:hAnsi="Century Gothic"/>
                <w:color w:val="000000"/>
                <w:sz w:val="20"/>
                <w:szCs w:val="20"/>
              </w:rPr>
              <w:t>5</w:t>
            </w:r>
            <w:r w:rsidRPr="0004638E">
              <w:rPr>
                <w:rFonts w:ascii="Century Gothic" w:hAnsi="Century Gothic"/>
                <w:color w:val="000000"/>
                <w:sz w:val="20"/>
                <w:szCs w:val="20"/>
              </w:rPr>
              <w:t>.</w:t>
            </w:r>
          </w:p>
        </w:tc>
        <w:tc>
          <w:tcPr>
            <w:tcW w:w="4502" w:type="dxa"/>
          </w:tcPr>
          <w:p w14:paraId="636A331F" w14:textId="3B45B80F" w:rsidR="000C6E7A" w:rsidRPr="0004638E" w:rsidRDefault="00175D2D" w:rsidP="00175D2D">
            <w:pPr>
              <w:pStyle w:val="BodyText"/>
              <w:ind w:right="79"/>
              <w:rPr>
                <w:rFonts w:ascii="Century Gothic" w:hAnsi="Century Gothic"/>
                <w:b/>
                <w:bCs/>
                <w:color w:val="000000"/>
                <w:sz w:val="20"/>
                <w:szCs w:val="20"/>
              </w:rPr>
            </w:pPr>
            <w:r w:rsidRPr="0004638E">
              <w:rPr>
                <w:rFonts w:ascii="Century Gothic" w:hAnsi="Century Gothic"/>
                <w:bCs/>
                <w:sz w:val="20"/>
                <w:szCs w:val="20"/>
                <w:lang w:val="lv-LV" w:eastAsia="en-US"/>
              </w:rPr>
              <w:t>A</w:t>
            </w:r>
            <w:r w:rsidR="000C6E7A" w:rsidRPr="0004638E">
              <w:rPr>
                <w:rFonts w:ascii="Century Gothic" w:hAnsi="Century Gothic"/>
                <w:bCs/>
                <w:sz w:val="20"/>
                <w:szCs w:val="20"/>
                <w:lang w:val="lv-LV" w:eastAsia="en-US"/>
              </w:rPr>
              <w:t xml:space="preserve">tlīdzību limits par katru </w:t>
            </w:r>
            <w:r w:rsidR="000C6E7A" w:rsidRPr="0004638E">
              <w:rPr>
                <w:rFonts w:ascii="Century Gothic" w:hAnsi="Century Gothic"/>
                <w:b/>
                <w:sz w:val="20"/>
                <w:szCs w:val="20"/>
                <w:lang w:val="lv-LV" w:eastAsia="en-US"/>
              </w:rPr>
              <w:t>augsto tehnoloģiju diagnostisko</w:t>
            </w:r>
            <w:r w:rsidR="000C6E7A" w:rsidRPr="0004638E">
              <w:rPr>
                <w:rFonts w:ascii="Century Gothic" w:hAnsi="Century Gothic"/>
                <w:bCs/>
                <w:sz w:val="20"/>
                <w:szCs w:val="20"/>
                <w:lang w:val="lv-LV" w:eastAsia="en-US"/>
              </w:rPr>
              <w:t xml:space="preserve"> izmeklējumu </w:t>
            </w:r>
            <w:r w:rsidR="000C6E7A" w:rsidRPr="0004638E">
              <w:rPr>
                <w:rFonts w:ascii="Century Gothic" w:hAnsi="Century Gothic"/>
                <w:b/>
                <w:sz w:val="20"/>
                <w:szCs w:val="20"/>
                <w:lang w:val="lv-LV" w:eastAsia="en-US"/>
              </w:rPr>
              <w:t xml:space="preserve">EUR </w:t>
            </w:r>
            <w:r w:rsidR="0004638E">
              <w:rPr>
                <w:rFonts w:ascii="Century Gothic" w:hAnsi="Century Gothic"/>
                <w:b/>
                <w:sz w:val="20"/>
                <w:szCs w:val="20"/>
                <w:lang w:val="lv-LV" w:eastAsia="en-US"/>
              </w:rPr>
              <w:t>2</w:t>
            </w:r>
            <w:r w:rsidR="00BC0D81">
              <w:rPr>
                <w:rFonts w:ascii="Century Gothic" w:hAnsi="Century Gothic"/>
                <w:b/>
                <w:sz w:val="20"/>
                <w:szCs w:val="20"/>
                <w:lang w:val="lv-LV" w:eastAsia="en-US"/>
              </w:rPr>
              <w:t>5</w:t>
            </w:r>
            <w:r w:rsidRPr="0004638E">
              <w:rPr>
                <w:rFonts w:ascii="Century Gothic" w:hAnsi="Century Gothic"/>
                <w:b/>
                <w:sz w:val="20"/>
                <w:szCs w:val="20"/>
                <w:lang w:val="lv-LV" w:eastAsia="en-US"/>
              </w:rPr>
              <w:t>0</w:t>
            </w:r>
            <w:r w:rsidR="000C6E7A" w:rsidRPr="0004638E">
              <w:rPr>
                <w:rFonts w:ascii="Century Gothic" w:hAnsi="Century Gothic"/>
                <w:b/>
                <w:sz w:val="20"/>
                <w:szCs w:val="20"/>
                <w:lang w:val="lv-LV" w:eastAsia="en-US"/>
              </w:rPr>
              <w:t>.00</w:t>
            </w:r>
            <w:r w:rsidRPr="0004638E">
              <w:rPr>
                <w:rFonts w:ascii="Century Gothic" w:hAnsi="Century Gothic"/>
                <w:b/>
                <w:sz w:val="20"/>
                <w:szCs w:val="20"/>
                <w:lang w:val="lv-LV" w:eastAsia="en-US"/>
              </w:rPr>
              <w:t xml:space="preserve"> </w:t>
            </w:r>
            <w:r w:rsidRPr="0004638E">
              <w:rPr>
                <w:rFonts w:ascii="Century Gothic" w:hAnsi="Century Gothic"/>
                <w:bCs/>
                <w:sz w:val="20"/>
                <w:szCs w:val="20"/>
                <w:lang w:val="lv-LV" w:eastAsia="en-US"/>
              </w:rPr>
              <w:t>(</w:t>
            </w:r>
            <w:r w:rsidR="0004638E">
              <w:rPr>
                <w:rFonts w:ascii="Century Gothic" w:hAnsi="Century Gothic"/>
                <w:bCs/>
                <w:sz w:val="20"/>
                <w:szCs w:val="20"/>
                <w:lang w:val="lv-LV" w:eastAsia="en-US"/>
              </w:rPr>
              <w:t xml:space="preserve">divi </w:t>
            </w:r>
            <w:r w:rsidRPr="0004638E">
              <w:rPr>
                <w:rFonts w:ascii="Century Gothic" w:hAnsi="Century Gothic"/>
                <w:bCs/>
                <w:sz w:val="20"/>
                <w:szCs w:val="20"/>
                <w:lang w:val="lv-LV" w:eastAsia="en-US"/>
              </w:rPr>
              <w:t xml:space="preserve">simti </w:t>
            </w:r>
            <w:r w:rsidR="006961B4">
              <w:rPr>
                <w:rFonts w:ascii="Century Gothic" w:hAnsi="Century Gothic"/>
                <w:bCs/>
                <w:sz w:val="20"/>
                <w:szCs w:val="20"/>
                <w:lang w:val="lv-LV" w:eastAsia="en-US"/>
              </w:rPr>
              <w:t>piec</w:t>
            </w:r>
            <w:r w:rsidR="0004638E">
              <w:rPr>
                <w:rFonts w:ascii="Century Gothic" w:hAnsi="Century Gothic"/>
                <w:bCs/>
                <w:sz w:val="20"/>
                <w:szCs w:val="20"/>
                <w:lang w:val="lv-LV" w:eastAsia="en-US"/>
              </w:rPr>
              <w:t xml:space="preserve">desmit </w:t>
            </w:r>
            <w:proofErr w:type="spellStart"/>
            <w:r w:rsidRPr="0004638E">
              <w:rPr>
                <w:rFonts w:ascii="Century Gothic" w:hAnsi="Century Gothic"/>
                <w:bCs/>
                <w:sz w:val="20"/>
                <w:szCs w:val="20"/>
                <w:lang w:val="lv-LV" w:eastAsia="en-US"/>
              </w:rPr>
              <w:t>euro</w:t>
            </w:r>
            <w:proofErr w:type="spellEnd"/>
            <w:r w:rsidRPr="0004638E">
              <w:rPr>
                <w:rFonts w:ascii="Century Gothic" w:hAnsi="Century Gothic"/>
                <w:bCs/>
                <w:sz w:val="20"/>
                <w:szCs w:val="20"/>
                <w:lang w:val="lv-LV" w:eastAsia="en-US"/>
              </w:rPr>
              <w:t>).</w:t>
            </w:r>
          </w:p>
        </w:tc>
        <w:tc>
          <w:tcPr>
            <w:tcW w:w="3799" w:type="dxa"/>
            <w:tcBorders>
              <w:top w:val="single" w:sz="4" w:space="0" w:color="auto"/>
              <w:left w:val="single" w:sz="4" w:space="0" w:color="auto"/>
              <w:bottom w:val="single" w:sz="4" w:space="0" w:color="auto"/>
              <w:right w:val="single" w:sz="4" w:space="0" w:color="auto"/>
            </w:tcBorders>
          </w:tcPr>
          <w:p w14:paraId="7C38293D" w14:textId="77777777" w:rsidR="000C6E7A" w:rsidRPr="00053BCA" w:rsidRDefault="000C6E7A" w:rsidP="000C6E7A">
            <w:pPr>
              <w:rPr>
                <w:rFonts w:ascii="Century Gothic" w:hAnsi="Century Gothic"/>
                <w:sz w:val="20"/>
                <w:szCs w:val="20"/>
              </w:rPr>
            </w:pPr>
          </w:p>
        </w:tc>
      </w:tr>
      <w:tr w:rsidR="000C6E7A" w:rsidRPr="006B1F76" w14:paraId="1161F097"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57FCCD8D" w14:textId="00813CCD" w:rsidR="000C6E7A" w:rsidRPr="00B7745A" w:rsidRDefault="00B7745A" w:rsidP="00175D2D">
            <w:pPr>
              <w:jc w:val="both"/>
              <w:rPr>
                <w:rFonts w:ascii="Century Gothic" w:hAnsi="Century Gothic"/>
                <w:color w:val="000000"/>
                <w:sz w:val="20"/>
                <w:szCs w:val="20"/>
              </w:rPr>
            </w:pPr>
            <w:r w:rsidRPr="00B7745A">
              <w:rPr>
                <w:rFonts w:ascii="Century Gothic" w:hAnsi="Century Gothic"/>
                <w:color w:val="000000"/>
                <w:sz w:val="20"/>
                <w:szCs w:val="20"/>
              </w:rPr>
              <w:t>3.6.</w:t>
            </w:r>
          </w:p>
        </w:tc>
        <w:tc>
          <w:tcPr>
            <w:tcW w:w="4502" w:type="dxa"/>
          </w:tcPr>
          <w:p w14:paraId="186683B9" w14:textId="7D18455F" w:rsidR="000C6E7A" w:rsidRPr="0004638E" w:rsidRDefault="000A0D93" w:rsidP="00175D2D">
            <w:pPr>
              <w:pStyle w:val="BodyText"/>
              <w:ind w:right="79"/>
              <w:rPr>
                <w:rFonts w:ascii="Century Gothic" w:hAnsi="Century Gothic"/>
                <w:b/>
                <w:bCs/>
                <w:color w:val="000000"/>
                <w:sz w:val="20"/>
                <w:szCs w:val="20"/>
              </w:rPr>
            </w:pPr>
            <w:r w:rsidRPr="0004638E">
              <w:rPr>
                <w:rFonts w:ascii="Century Gothic" w:hAnsi="Century Gothic"/>
                <w:b/>
                <w:sz w:val="20"/>
                <w:szCs w:val="20"/>
              </w:rPr>
              <w:t>MAKSAS STACIONĀRĀS VESELĪBAS APRŪPES PAKALPOJUMI</w:t>
            </w:r>
            <w:r w:rsidRPr="0004638E">
              <w:rPr>
                <w:rFonts w:ascii="Century Gothic" w:hAnsi="Century Gothic"/>
                <w:sz w:val="20"/>
                <w:szCs w:val="20"/>
              </w:rPr>
              <w:t xml:space="preserve"> </w:t>
            </w:r>
            <w:r w:rsidRPr="0004638E">
              <w:rPr>
                <w:rFonts w:ascii="Century Gothic" w:hAnsi="Century Gothic"/>
                <w:b/>
                <w:sz w:val="20"/>
                <w:szCs w:val="20"/>
              </w:rPr>
              <w:t>gan diennakts, gan dienas stacionārā</w:t>
            </w:r>
            <w:r w:rsidRPr="0004638E">
              <w:rPr>
                <w:rFonts w:ascii="Century Gothic" w:hAnsi="Century Gothic"/>
                <w:sz w:val="20"/>
                <w:szCs w:val="20"/>
              </w:rPr>
              <w:t xml:space="preserve"> 100% apmērā gan līguma, gan </w:t>
            </w:r>
            <w:proofErr w:type="spellStart"/>
            <w:r w:rsidRPr="0004638E">
              <w:rPr>
                <w:rFonts w:ascii="Century Gothic" w:hAnsi="Century Gothic"/>
                <w:sz w:val="20"/>
                <w:szCs w:val="20"/>
              </w:rPr>
              <w:t>nelīguma</w:t>
            </w:r>
            <w:proofErr w:type="spellEnd"/>
            <w:r w:rsidRPr="0004638E">
              <w:rPr>
                <w:rFonts w:ascii="Century Gothic" w:hAnsi="Century Gothic"/>
                <w:sz w:val="20"/>
                <w:szCs w:val="20"/>
              </w:rPr>
              <w:t xml:space="preserve"> iestādēs, kopējās apdrošinājuma summas ietvaros (tas ir, bez </w:t>
            </w:r>
            <w:proofErr w:type="spellStart"/>
            <w:r w:rsidRPr="0004638E">
              <w:rPr>
                <w:rFonts w:ascii="Century Gothic" w:hAnsi="Century Gothic"/>
                <w:sz w:val="20"/>
                <w:szCs w:val="20"/>
              </w:rPr>
              <w:t>apakšlimita</w:t>
            </w:r>
            <w:proofErr w:type="spellEnd"/>
            <w:r w:rsidRPr="0004638E">
              <w:rPr>
                <w:rFonts w:ascii="Century Gothic" w:hAnsi="Century Gothic"/>
                <w:sz w:val="20"/>
                <w:szCs w:val="20"/>
              </w:rPr>
              <w:t xml:space="preserve"> piemērošanas) ne mazāk kā </w:t>
            </w:r>
            <w:r w:rsidRPr="0004638E">
              <w:rPr>
                <w:rFonts w:ascii="Century Gothic" w:hAnsi="Century Gothic"/>
                <w:b/>
                <w:sz w:val="20"/>
                <w:szCs w:val="20"/>
              </w:rPr>
              <w:t>EUR 1</w:t>
            </w:r>
            <w:r w:rsidR="00BC0D81">
              <w:rPr>
                <w:rFonts w:ascii="Century Gothic" w:hAnsi="Century Gothic"/>
                <w:b/>
                <w:sz w:val="20"/>
                <w:szCs w:val="20"/>
                <w:lang w:val="lv-LV"/>
              </w:rPr>
              <w:t>5</w:t>
            </w:r>
            <w:r w:rsidRPr="0004638E">
              <w:rPr>
                <w:rFonts w:ascii="Century Gothic" w:hAnsi="Century Gothic"/>
                <w:b/>
                <w:sz w:val="20"/>
                <w:szCs w:val="20"/>
              </w:rPr>
              <w:t>00.00</w:t>
            </w:r>
            <w:r w:rsidRPr="0004638E">
              <w:rPr>
                <w:rFonts w:ascii="Century Gothic" w:hAnsi="Century Gothic"/>
                <w:sz w:val="20"/>
                <w:szCs w:val="20"/>
              </w:rPr>
              <w:t xml:space="preserve"> (viens tūkstotis </w:t>
            </w:r>
            <w:r w:rsidR="006961B4">
              <w:rPr>
                <w:rFonts w:ascii="Century Gothic" w:hAnsi="Century Gothic"/>
                <w:sz w:val="20"/>
                <w:szCs w:val="20"/>
              </w:rPr>
              <w:t>pieci</w:t>
            </w:r>
            <w:r w:rsidRPr="0004638E">
              <w:rPr>
                <w:rFonts w:ascii="Century Gothic" w:hAnsi="Century Gothic"/>
                <w:sz w:val="20"/>
                <w:szCs w:val="20"/>
              </w:rPr>
              <w:t xml:space="preserve"> simti </w:t>
            </w:r>
            <w:proofErr w:type="spellStart"/>
            <w:r w:rsidRPr="0004638E">
              <w:rPr>
                <w:rFonts w:ascii="Century Gothic" w:hAnsi="Century Gothic"/>
                <w:sz w:val="20"/>
                <w:szCs w:val="20"/>
              </w:rPr>
              <w:t>euro</w:t>
            </w:r>
            <w:proofErr w:type="spellEnd"/>
            <w:r w:rsidRPr="0004638E">
              <w:rPr>
                <w:rFonts w:ascii="Century Gothic" w:hAnsi="Century Gothic"/>
                <w:sz w:val="20"/>
                <w:szCs w:val="20"/>
              </w:rPr>
              <w:t xml:space="preserve">) par katru </w:t>
            </w:r>
            <w:proofErr w:type="spellStart"/>
            <w:r w:rsidRPr="0004638E">
              <w:rPr>
                <w:rFonts w:ascii="Century Gothic" w:hAnsi="Century Gothic"/>
                <w:sz w:val="20"/>
                <w:szCs w:val="20"/>
              </w:rPr>
              <w:t>stacionēšanās</w:t>
            </w:r>
            <w:proofErr w:type="spellEnd"/>
            <w:r w:rsidRPr="0004638E">
              <w:rPr>
                <w:rFonts w:ascii="Century Gothic" w:hAnsi="Century Gothic"/>
                <w:sz w:val="20"/>
                <w:szCs w:val="20"/>
              </w:rPr>
              <w:t xml:space="preserve"> gadījumu.</w:t>
            </w:r>
          </w:p>
        </w:tc>
        <w:tc>
          <w:tcPr>
            <w:tcW w:w="3799" w:type="dxa"/>
            <w:tcBorders>
              <w:top w:val="single" w:sz="4" w:space="0" w:color="auto"/>
              <w:left w:val="single" w:sz="4" w:space="0" w:color="auto"/>
              <w:bottom w:val="single" w:sz="4" w:space="0" w:color="auto"/>
              <w:right w:val="single" w:sz="4" w:space="0" w:color="auto"/>
            </w:tcBorders>
          </w:tcPr>
          <w:p w14:paraId="2FD82075" w14:textId="77777777" w:rsidR="000C6E7A" w:rsidRPr="00423CEB" w:rsidRDefault="000C6E7A" w:rsidP="000C6E7A">
            <w:pPr>
              <w:rPr>
                <w:rFonts w:ascii="Century Gothic" w:hAnsi="Century Gothic"/>
                <w:sz w:val="20"/>
                <w:szCs w:val="20"/>
              </w:rPr>
            </w:pPr>
          </w:p>
        </w:tc>
      </w:tr>
      <w:tr w:rsidR="000C6E7A" w:rsidRPr="006B1F76" w14:paraId="03475BFA"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59CF5E53" w14:textId="27159F37" w:rsidR="000C6E7A" w:rsidRPr="00B7745A" w:rsidRDefault="00B7745A" w:rsidP="00175D2D">
            <w:pPr>
              <w:jc w:val="both"/>
              <w:rPr>
                <w:rFonts w:ascii="Century Gothic" w:hAnsi="Century Gothic"/>
                <w:color w:val="000000"/>
                <w:sz w:val="20"/>
                <w:szCs w:val="20"/>
              </w:rPr>
            </w:pPr>
            <w:r w:rsidRPr="00B7745A">
              <w:rPr>
                <w:rFonts w:ascii="Century Gothic" w:hAnsi="Century Gothic"/>
                <w:color w:val="000000"/>
                <w:sz w:val="20"/>
                <w:szCs w:val="20"/>
              </w:rPr>
              <w:t>3.7.</w:t>
            </w:r>
          </w:p>
        </w:tc>
        <w:tc>
          <w:tcPr>
            <w:tcW w:w="4502" w:type="dxa"/>
          </w:tcPr>
          <w:p w14:paraId="3825DE64" w14:textId="0CC3965E" w:rsidR="000C6E7A" w:rsidRPr="0004638E" w:rsidRDefault="000C6E7A" w:rsidP="00175D2D">
            <w:pPr>
              <w:jc w:val="both"/>
              <w:rPr>
                <w:rFonts w:ascii="Century Gothic" w:hAnsi="Century Gothic"/>
                <w:sz w:val="20"/>
                <w:szCs w:val="20"/>
              </w:rPr>
            </w:pPr>
            <w:r w:rsidRPr="0004638E">
              <w:rPr>
                <w:rFonts w:ascii="Century Gothic" w:hAnsi="Century Gothic"/>
                <w:sz w:val="20"/>
                <w:szCs w:val="20"/>
              </w:rPr>
              <w:t>Pretendenta piedāvā</w:t>
            </w:r>
            <w:r w:rsidR="00B7745A">
              <w:rPr>
                <w:rFonts w:ascii="Century Gothic" w:hAnsi="Century Gothic"/>
                <w:sz w:val="20"/>
                <w:szCs w:val="20"/>
              </w:rPr>
              <w:t>tais</w:t>
            </w:r>
            <w:r w:rsidRPr="0004638E">
              <w:rPr>
                <w:rFonts w:ascii="Century Gothic" w:hAnsi="Century Gothic"/>
                <w:sz w:val="20"/>
                <w:szCs w:val="20"/>
              </w:rPr>
              <w:t xml:space="preserve"> </w:t>
            </w:r>
            <w:r w:rsidR="00B7745A" w:rsidRPr="00B7745A">
              <w:rPr>
                <w:rFonts w:ascii="Century Gothic" w:hAnsi="Century Gothic"/>
                <w:b/>
                <w:bCs/>
                <w:sz w:val="20"/>
                <w:szCs w:val="20"/>
              </w:rPr>
              <w:t>Augstāka līmeņa veselības apdrošināšanas programm</w:t>
            </w:r>
            <w:r w:rsidR="006961B4">
              <w:rPr>
                <w:rFonts w:ascii="Century Gothic" w:hAnsi="Century Gothic"/>
                <w:b/>
                <w:bCs/>
                <w:sz w:val="20"/>
                <w:szCs w:val="20"/>
              </w:rPr>
              <w:t>u komplekta</w:t>
            </w:r>
            <w:r w:rsidR="00B7745A" w:rsidRPr="00B7745A">
              <w:rPr>
                <w:rFonts w:ascii="Century Gothic" w:hAnsi="Century Gothic"/>
                <w:b/>
                <w:bCs/>
                <w:sz w:val="20"/>
                <w:szCs w:val="20"/>
              </w:rPr>
              <w:t xml:space="preserve"> segums </w:t>
            </w:r>
            <w:r w:rsidRPr="0004638E">
              <w:rPr>
                <w:rFonts w:ascii="Century Gothic" w:hAnsi="Century Gothic"/>
                <w:b/>
                <w:bCs/>
                <w:sz w:val="20"/>
                <w:szCs w:val="20"/>
              </w:rPr>
              <w:t xml:space="preserve">nevar būt </w:t>
            </w:r>
            <w:r w:rsidRPr="0004638E">
              <w:rPr>
                <w:rFonts w:ascii="Century Gothic" w:hAnsi="Century Gothic"/>
                <w:sz w:val="20"/>
                <w:szCs w:val="20"/>
              </w:rPr>
              <w:t xml:space="preserve">ar šaurāku apmaksājamo pakalpojumu klāstu, lielāku piemērojamo izņēmumu sarakstu, mazākiem atlīdzību limitiem, zemāku pakalpojumu apmaksas cenrādi vai mazāku līguma iestāžu skaitu, salīdzinot ar Pretendenta piedāvāto </w:t>
            </w:r>
            <w:r w:rsidR="00B7745A" w:rsidRPr="00B7745A">
              <w:rPr>
                <w:rFonts w:ascii="Century Gothic" w:hAnsi="Century Gothic"/>
                <w:sz w:val="20"/>
                <w:szCs w:val="20"/>
              </w:rPr>
              <w:t>pamata veselības apdrošināšanas programmas segumu par Pasūtītāja budžeta līdzekļiem</w:t>
            </w:r>
            <w:r w:rsidRPr="00B7745A">
              <w:rPr>
                <w:rFonts w:ascii="Century Gothic" w:hAnsi="Century Gothic"/>
                <w:sz w:val="20"/>
                <w:szCs w:val="20"/>
              </w:rPr>
              <w:t>.</w:t>
            </w:r>
            <w:r w:rsidRPr="0004638E">
              <w:rPr>
                <w:rFonts w:ascii="Century Gothic" w:hAnsi="Century Gothic"/>
                <w:sz w:val="20"/>
                <w:szCs w:val="20"/>
              </w:rPr>
              <w:t xml:space="preserve"> </w:t>
            </w:r>
          </w:p>
          <w:p w14:paraId="03628C51" w14:textId="4975123E" w:rsidR="00366C70" w:rsidRPr="00FA1104" w:rsidRDefault="000C6E7A" w:rsidP="00175D2D">
            <w:pPr>
              <w:pStyle w:val="BodyText"/>
              <w:ind w:right="79"/>
              <w:rPr>
                <w:rFonts w:ascii="Century Gothic" w:hAnsi="Century Gothic"/>
                <w:sz w:val="20"/>
                <w:szCs w:val="20"/>
                <w:lang w:val="lv-LV"/>
              </w:rPr>
            </w:pPr>
            <w:r w:rsidRPr="0004638E">
              <w:rPr>
                <w:rFonts w:ascii="Century Gothic" w:hAnsi="Century Gothic"/>
                <w:sz w:val="20"/>
                <w:szCs w:val="20"/>
                <w:lang w:val="lv-LV"/>
              </w:rPr>
              <w:t xml:space="preserve">Gadījumā, ja Pretendents </w:t>
            </w:r>
            <w:r w:rsidR="00B7745A" w:rsidRPr="00B7745A">
              <w:rPr>
                <w:rFonts w:ascii="Century Gothic" w:hAnsi="Century Gothic"/>
                <w:sz w:val="20"/>
                <w:szCs w:val="20"/>
                <w:lang w:val="lv-LV"/>
              </w:rPr>
              <w:t>pamata veselības apdrošināšanas programmas segum</w:t>
            </w:r>
            <w:r w:rsidR="00B7745A">
              <w:rPr>
                <w:rFonts w:ascii="Century Gothic" w:hAnsi="Century Gothic"/>
                <w:sz w:val="20"/>
                <w:szCs w:val="20"/>
                <w:lang w:val="lv-LV"/>
              </w:rPr>
              <w:t>ā</w:t>
            </w:r>
            <w:r w:rsidR="00B7745A" w:rsidRPr="00B7745A">
              <w:rPr>
                <w:rFonts w:ascii="Century Gothic" w:hAnsi="Century Gothic"/>
                <w:sz w:val="20"/>
                <w:szCs w:val="20"/>
                <w:lang w:val="lv-LV"/>
              </w:rPr>
              <w:t xml:space="preserve"> par Pasūtītāja budžeta līdzekļiem </w:t>
            </w:r>
            <w:r w:rsidRPr="0004638E">
              <w:rPr>
                <w:rFonts w:ascii="Century Gothic" w:hAnsi="Century Gothic"/>
                <w:sz w:val="20"/>
                <w:szCs w:val="20"/>
                <w:lang w:val="lv-LV"/>
              </w:rPr>
              <w:t xml:space="preserve">būs iekļāvis kādus papildu pakalpojumus un/vai uzlabojumus ārpus tehniskās specifikācijas minimālajās prasībās noteiktā, tad šiem papildu pakalpojumiem un/vai uzlabojumiem (vismaz tādā pašā apmērā) ir jābūt iekļautiem arī </w:t>
            </w:r>
            <w:r w:rsidR="00B7745A" w:rsidRPr="00B7745A">
              <w:rPr>
                <w:rFonts w:ascii="Century Gothic" w:hAnsi="Century Gothic"/>
                <w:sz w:val="20"/>
                <w:szCs w:val="20"/>
                <w:lang w:val="lv-LV"/>
              </w:rPr>
              <w:t>Augstāka līmeņa pamata veselības apdrošināšanas programmas segum</w:t>
            </w:r>
            <w:r w:rsidR="00B7745A">
              <w:rPr>
                <w:rFonts w:ascii="Century Gothic" w:hAnsi="Century Gothic"/>
                <w:sz w:val="20"/>
                <w:szCs w:val="20"/>
                <w:lang w:val="lv-LV"/>
              </w:rPr>
              <w:t>ā.</w:t>
            </w:r>
          </w:p>
        </w:tc>
        <w:tc>
          <w:tcPr>
            <w:tcW w:w="3799" w:type="dxa"/>
            <w:tcBorders>
              <w:top w:val="single" w:sz="4" w:space="0" w:color="auto"/>
              <w:left w:val="single" w:sz="4" w:space="0" w:color="auto"/>
              <w:bottom w:val="single" w:sz="4" w:space="0" w:color="auto"/>
              <w:right w:val="single" w:sz="4" w:space="0" w:color="auto"/>
            </w:tcBorders>
          </w:tcPr>
          <w:p w14:paraId="76ADC40F" w14:textId="77777777" w:rsidR="000C6E7A" w:rsidRPr="00423CEB" w:rsidRDefault="000C6E7A" w:rsidP="000C6E7A">
            <w:pPr>
              <w:rPr>
                <w:rFonts w:ascii="Century Gothic" w:hAnsi="Century Gothic"/>
                <w:sz w:val="20"/>
                <w:szCs w:val="20"/>
              </w:rPr>
            </w:pPr>
          </w:p>
        </w:tc>
      </w:tr>
      <w:tr w:rsidR="000C6E7A" w:rsidRPr="006B1F76" w14:paraId="0C55FBF2" w14:textId="77777777" w:rsidTr="00423CEB">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017D1EAB" w14:textId="653AC128" w:rsidR="000C6E7A" w:rsidRPr="00423CEB" w:rsidRDefault="005E6B37" w:rsidP="000C6E7A">
            <w:pPr>
              <w:jc w:val="both"/>
              <w:rPr>
                <w:rFonts w:ascii="Century Gothic" w:hAnsi="Century Gothic"/>
                <w:color w:val="000000"/>
                <w:sz w:val="20"/>
                <w:szCs w:val="20"/>
              </w:rPr>
            </w:pPr>
            <w:r w:rsidRPr="00423CEB">
              <w:rPr>
                <w:rFonts w:ascii="Century Gothic" w:hAnsi="Century Gothic"/>
                <w:color w:val="000000"/>
                <w:sz w:val="20"/>
                <w:szCs w:val="20"/>
              </w:rPr>
              <w:lastRenderedPageBreak/>
              <w:t>3.8.</w:t>
            </w:r>
          </w:p>
        </w:tc>
        <w:tc>
          <w:tcPr>
            <w:tcW w:w="4502" w:type="dxa"/>
            <w:tcBorders>
              <w:top w:val="single" w:sz="4" w:space="0" w:color="auto"/>
              <w:left w:val="nil"/>
              <w:bottom w:val="single" w:sz="4" w:space="0" w:color="auto"/>
              <w:right w:val="single" w:sz="4" w:space="0" w:color="auto"/>
            </w:tcBorders>
            <w:vAlign w:val="center"/>
          </w:tcPr>
          <w:p w14:paraId="4EEB63C8" w14:textId="6FEB1C0D" w:rsidR="000C6E7A" w:rsidRPr="006B7189" w:rsidRDefault="000C6E7A" w:rsidP="000C6E7A">
            <w:pPr>
              <w:pStyle w:val="BodyText"/>
              <w:ind w:right="79"/>
              <w:rPr>
                <w:rFonts w:ascii="Century Gothic" w:hAnsi="Century Gothic"/>
                <w:i/>
                <w:iCs/>
                <w:sz w:val="16"/>
                <w:szCs w:val="16"/>
                <w:lang w:val="lv-LV" w:eastAsia="en-US"/>
              </w:rPr>
            </w:pPr>
            <w:r w:rsidRPr="006B7189">
              <w:rPr>
                <w:rFonts w:ascii="Century Gothic" w:hAnsi="Century Gothic"/>
                <w:i/>
                <w:iCs/>
                <w:sz w:val="16"/>
                <w:szCs w:val="16"/>
                <w:lang w:val="lv-LV" w:eastAsia="en-US"/>
              </w:rPr>
              <w:t xml:space="preserve">Augstāka līmeņa pamata programmas iegāde Pretendentam nav atsevišķi jāpiedāvā gadījumā, ja šajā programmā norādītie atlīdzību limiti (gan programmas kopējie limiti, gan pakalpojumu apmaksas cenrādis), gan arī iespējamie papildu pakalpojumi jau tiks iekļauta šīs tehniskās specifikācijas B daļā noteiktajā apdrošināšanas segumā, Pasūtītāja budžeta par vienu apdrošināmo darbinieku EUR </w:t>
            </w:r>
            <w:r w:rsidR="00E202EA" w:rsidRPr="006B7189">
              <w:rPr>
                <w:rFonts w:ascii="Century Gothic" w:hAnsi="Century Gothic"/>
                <w:i/>
                <w:iCs/>
                <w:sz w:val="16"/>
                <w:szCs w:val="16"/>
                <w:lang w:val="lv-LV" w:eastAsia="en-US"/>
              </w:rPr>
              <w:t>725</w:t>
            </w:r>
            <w:r w:rsidRPr="006B7189">
              <w:rPr>
                <w:rFonts w:ascii="Century Gothic" w:hAnsi="Century Gothic"/>
                <w:i/>
                <w:iCs/>
                <w:sz w:val="16"/>
                <w:szCs w:val="16"/>
                <w:lang w:val="lv-LV" w:eastAsia="en-US"/>
              </w:rPr>
              <w:t>.00 ietvaros.</w:t>
            </w:r>
          </w:p>
          <w:p w14:paraId="380E4908" w14:textId="34CC16B7" w:rsidR="00066FDA" w:rsidRPr="006B7189" w:rsidRDefault="00066FDA" w:rsidP="000C6E7A">
            <w:pPr>
              <w:pStyle w:val="BodyText"/>
              <w:ind w:right="79"/>
              <w:rPr>
                <w:rFonts w:ascii="Century Gothic" w:hAnsi="Century Gothic"/>
                <w:i/>
                <w:iCs/>
                <w:color w:val="000000"/>
                <w:sz w:val="20"/>
                <w:szCs w:val="20"/>
              </w:rPr>
            </w:pPr>
            <w:r w:rsidRPr="00C93EFB">
              <w:rPr>
                <w:rFonts w:ascii="Century Gothic" w:hAnsi="Century Gothic"/>
                <w:i/>
                <w:iCs/>
                <w:sz w:val="16"/>
                <w:szCs w:val="16"/>
                <w:lang w:val="lv-LV" w:eastAsia="en-US"/>
              </w:rPr>
              <w:t>Šajā gadījumā arī finanšu piedāvājumā atbilstošajā ailē prēmija tiek norādīta 0.</w:t>
            </w:r>
          </w:p>
        </w:tc>
        <w:tc>
          <w:tcPr>
            <w:tcW w:w="3799" w:type="dxa"/>
            <w:tcBorders>
              <w:top w:val="single" w:sz="4" w:space="0" w:color="auto"/>
              <w:left w:val="single" w:sz="4" w:space="0" w:color="auto"/>
              <w:bottom w:val="single" w:sz="4" w:space="0" w:color="auto"/>
              <w:right w:val="single" w:sz="4" w:space="0" w:color="auto"/>
            </w:tcBorders>
          </w:tcPr>
          <w:p w14:paraId="1714999E" w14:textId="77777777" w:rsidR="000C6E7A" w:rsidRPr="00423CEB" w:rsidRDefault="000C6E7A" w:rsidP="000C6E7A">
            <w:pPr>
              <w:rPr>
                <w:rFonts w:ascii="Century Gothic" w:hAnsi="Century Gothic"/>
                <w:sz w:val="20"/>
                <w:szCs w:val="20"/>
              </w:rPr>
            </w:pPr>
          </w:p>
        </w:tc>
      </w:tr>
      <w:tr w:rsidR="000C6E7A" w:rsidRPr="006B1F76" w14:paraId="65895415" w14:textId="77777777" w:rsidTr="006577E6">
        <w:trPr>
          <w:gridAfter w:val="1"/>
          <w:wAfter w:w="7" w:type="dxa"/>
        </w:trPr>
        <w:tc>
          <w:tcPr>
            <w:tcW w:w="993" w:type="dxa"/>
            <w:tcBorders>
              <w:top w:val="single" w:sz="4" w:space="0" w:color="auto"/>
              <w:left w:val="single" w:sz="4" w:space="0" w:color="auto"/>
              <w:bottom w:val="single" w:sz="4" w:space="0" w:color="auto"/>
              <w:right w:val="single" w:sz="4" w:space="0" w:color="auto"/>
            </w:tcBorders>
            <w:vAlign w:val="center"/>
          </w:tcPr>
          <w:p w14:paraId="1494A304" w14:textId="08042657" w:rsidR="000C6E7A" w:rsidRPr="006577E6" w:rsidRDefault="000C6E7A" w:rsidP="000C6E7A">
            <w:pPr>
              <w:jc w:val="both"/>
              <w:rPr>
                <w:rFonts w:ascii="Century Gothic" w:hAnsi="Century Gothic"/>
                <w:sz w:val="20"/>
                <w:szCs w:val="20"/>
              </w:rPr>
            </w:pPr>
            <w:r>
              <w:rPr>
                <w:rFonts w:ascii="Century Gothic" w:hAnsi="Century Gothic"/>
                <w:b/>
                <w:bCs/>
                <w:color w:val="000000"/>
                <w:sz w:val="20"/>
                <w:szCs w:val="20"/>
              </w:rPr>
              <w:t>4</w:t>
            </w:r>
            <w:r w:rsidRPr="006577E6">
              <w:rPr>
                <w:rFonts w:ascii="Century Gothic" w:hAnsi="Century Gothic"/>
                <w:b/>
                <w:bCs/>
                <w:color w:val="000000"/>
                <w:sz w:val="20"/>
                <w:szCs w:val="20"/>
              </w:rPr>
              <w:t>.</w:t>
            </w:r>
          </w:p>
        </w:tc>
        <w:tc>
          <w:tcPr>
            <w:tcW w:w="4502" w:type="dxa"/>
            <w:tcBorders>
              <w:top w:val="single" w:sz="4" w:space="0" w:color="auto"/>
              <w:left w:val="nil"/>
              <w:bottom w:val="single" w:sz="4" w:space="0" w:color="auto"/>
              <w:right w:val="single" w:sz="4" w:space="0" w:color="auto"/>
            </w:tcBorders>
            <w:vAlign w:val="center"/>
          </w:tcPr>
          <w:p w14:paraId="253E8461" w14:textId="2235917B" w:rsidR="000C6E7A" w:rsidRPr="006577E6" w:rsidRDefault="000C6E7A" w:rsidP="000C6E7A">
            <w:pPr>
              <w:pStyle w:val="BodyText"/>
              <w:ind w:right="79"/>
              <w:rPr>
                <w:rFonts w:ascii="Century Gothic" w:hAnsi="Century Gothic"/>
                <w:sz w:val="20"/>
                <w:szCs w:val="20"/>
                <w:lang w:val="lv-LV"/>
              </w:rPr>
            </w:pPr>
            <w:r w:rsidRPr="006577E6">
              <w:rPr>
                <w:rFonts w:ascii="Century Gothic" w:hAnsi="Century Gothic"/>
                <w:b/>
                <w:bCs/>
                <w:color w:val="000000"/>
                <w:sz w:val="20"/>
                <w:szCs w:val="20"/>
              </w:rPr>
              <w:t xml:space="preserve">Papildu programma – </w:t>
            </w:r>
            <w:r>
              <w:rPr>
                <w:rFonts w:ascii="Century Gothic" w:hAnsi="Century Gothic"/>
                <w:b/>
                <w:bCs/>
                <w:color w:val="000000"/>
                <w:sz w:val="20"/>
                <w:szCs w:val="20"/>
              </w:rPr>
              <w:t>jebkuru receptē izrakstītu un LR zāļu reģistrā reģistrētu me</w:t>
            </w:r>
            <w:r w:rsidRPr="006577E6">
              <w:rPr>
                <w:rFonts w:ascii="Century Gothic" w:hAnsi="Century Gothic"/>
                <w:b/>
                <w:bCs/>
                <w:color w:val="000000"/>
                <w:sz w:val="20"/>
                <w:szCs w:val="20"/>
              </w:rPr>
              <w:t xml:space="preserve">dikamentu iegāde </w:t>
            </w:r>
            <w:r w:rsidRPr="00040B67">
              <w:rPr>
                <w:rFonts w:ascii="Century Gothic" w:hAnsi="Century Gothic"/>
                <w:color w:val="000000"/>
                <w:sz w:val="20"/>
                <w:szCs w:val="20"/>
              </w:rPr>
              <w:t xml:space="preserve">ar </w:t>
            </w:r>
            <w:r w:rsidRPr="00423CEB">
              <w:rPr>
                <w:rFonts w:ascii="Century Gothic" w:hAnsi="Century Gothic"/>
                <w:sz w:val="20"/>
                <w:szCs w:val="20"/>
              </w:rPr>
              <w:t>atlīdzību limitu apdrošināšanas periodā</w:t>
            </w:r>
            <w:r w:rsidRPr="00423CEB">
              <w:rPr>
                <w:rFonts w:ascii="Century Gothic" w:hAnsi="Century Gothic"/>
                <w:b/>
                <w:bCs/>
                <w:sz w:val="20"/>
                <w:szCs w:val="20"/>
              </w:rPr>
              <w:t xml:space="preserve"> EUR 200.00 </w:t>
            </w:r>
            <w:r w:rsidRPr="00423CEB">
              <w:rPr>
                <w:rFonts w:ascii="Century Gothic" w:hAnsi="Century Gothic"/>
                <w:sz w:val="20"/>
                <w:szCs w:val="20"/>
              </w:rPr>
              <w:t xml:space="preserve">(divi simti </w:t>
            </w:r>
            <w:proofErr w:type="spellStart"/>
            <w:r w:rsidRPr="00423CEB">
              <w:rPr>
                <w:rFonts w:ascii="Century Gothic" w:hAnsi="Century Gothic"/>
                <w:sz w:val="20"/>
                <w:szCs w:val="20"/>
              </w:rPr>
              <w:t>euro</w:t>
            </w:r>
            <w:proofErr w:type="spellEnd"/>
            <w:r w:rsidRPr="00423CEB">
              <w:rPr>
                <w:rFonts w:ascii="Century Gothic" w:hAnsi="Century Gothic"/>
                <w:sz w:val="20"/>
                <w:szCs w:val="20"/>
              </w:rPr>
              <w:t>)</w:t>
            </w:r>
            <w:r w:rsidRPr="00423CEB">
              <w:rPr>
                <w:rFonts w:ascii="Century Gothic" w:hAnsi="Century Gothic"/>
                <w:b/>
                <w:bCs/>
                <w:sz w:val="20"/>
                <w:szCs w:val="20"/>
              </w:rPr>
              <w:t xml:space="preserve"> </w:t>
            </w:r>
            <w:r w:rsidRPr="00423CEB">
              <w:rPr>
                <w:rFonts w:ascii="Century Gothic" w:hAnsi="Century Gothic"/>
                <w:sz w:val="20"/>
                <w:szCs w:val="20"/>
              </w:rPr>
              <w:t xml:space="preserve">un atlaides apmēru </w:t>
            </w:r>
            <w:r w:rsidRPr="00423CEB">
              <w:rPr>
                <w:rFonts w:ascii="Century Gothic" w:hAnsi="Century Gothic"/>
                <w:b/>
                <w:bCs/>
                <w:sz w:val="20"/>
                <w:szCs w:val="20"/>
              </w:rPr>
              <w:t xml:space="preserve">50% </w:t>
            </w:r>
            <w:r w:rsidRPr="00423CEB">
              <w:rPr>
                <w:rFonts w:ascii="Century Gothic" w:hAnsi="Century Gothic"/>
                <w:sz w:val="20"/>
                <w:szCs w:val="20"/>
              </w:rPr>
              <w:t>no k</w:t>
            </w:r>
            <w:r w:rsidRPr="00D4324F">
              <w:rPr>
                <w:rFonts w:ascii="Century Gothic" w:hAnsi="Century Gothic"/>
                <w:color w:val="000000"/>
                <w:sz w:val="20"/>
                <w:szCs w:val="20"/>
              </w:rPr>
              <w:t>atra iegādātā medikamenta cenas.</w:t>
            </w:r>
          </w:p>
        </w:tc>
        <w:tc>
          <w:tcPr>
            <w:tcW w:w="3799" w:type="dxa"/>
            <w:tcBorders>
              <w:top w:val="single" w:sz="4" w:space="0" w:color="auto"/>
              <w:left w:val="single" w:sz="4" w:space="0" w:color="auto"/>
              <w:bottom w:val="single" w:sz="4" w:space="0" w:color="auto"/>
              <w:right w:val="single" w:sz="4" w:space="0" w:color="auto"/>
            </w:tcBorders>
          </w:tcPr>
          <w:p w14:paraId="6A69525B" w14:textId="77777777" w:rsidR="000C6E7A" w:rsidRPr="006577E6" w:rsidRDefault="000C6E7A" w:rsidP="000C6E7A">
            <w:pPr>
              <w:rPr>
                <w:rFonts w:ascii="Century Gothic" w:hAnsi="Century Gothic"/>
                <w:sz w:val="20"/>
                <w:szCs w:val="20"/>
              </w:rPr>
            </w:pPr>
          </w:p>
        </w:tc>
      </w:tr>
      <w:tr w:rsidR="000C6E7A" w:rsidRPr="006B1F76" w14:paraId="48437D3F" w14:textId="77777777" w:rsidTr="006577E6">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404F5D9" w14:textId="06789EED" w:rsidR="000C6E7A" w:rsidRPr="006577E6" w:rsidRDefault="000C6E7A" w:rsidP="000C6E7A">
            <w:pPr>
              <w:jc w:val="both"/>
              <w:rPr>
                <w:rFonts w:ascii="Century Gothic" w:hAnsi="Century Gothic"/>
                <w:sz w:val="20"/>
                <w:szCs w:val="20"/>
              </w:rPr>
            </w:pPr>
            <w:r>
              <w:rPr>
                <w:rFonts w:ascii="Century Gothic" w:hAnsi="Century Gothic"/>
                <w:sz w:val="20"/>
                <w:szCs w:val="20"/>
              </w:rPr>
              <w:t>4</w:t>
            </w:r>
            <w:r w:rsidRPr="006577E6">
              <w:rPr>
                <w:rFonts w:ascii="Century Gothic" w:hAnsi="Century Gothic"/>
                <w:sz w:val="20"/>
                <w:szCs w:val="20"/>
              </w:rPr>
              <w:t>.1.</w:t>
            </w:r>
          </w:p>
        </w:tc>
        <w:tc>
          <w:tcPr>
            <w:tcW w:w="4502" w:type="dxa"/>
            <w:tcBorders>
              <w:top w:val="single" w:sz="4" w:space="0" w:color="auto"/>
              <w:left w:val="single" w:sz="4" w:space="0" w:color="auto"/>
              <w:bottom w:val="single" w:sz="4" w:space="0" w:color="auto"/>
              <w:right w:val="single" w:sz="4" w:space="0" w:color="auto"/>
            </w:tcBorders>
            <w:vAlign w:val="center"/>
          </w:tcPr>
          <w:p w14:paraId="6D584AFD" w14:textId="45D97AB6" w:rsidR="000C6E7A" w:rsidRPr="006577E6" w:rsidRDefault="000C6E7A" w:rsidP="000C6E7A">
            <w:pPr>
              <w:pStyle w:val="BodyText"/>
              <w:ind w:right="79"/>
              <w:rPr>
                <w:rFonts w:ascii="Century Gothic" w:hAnsi="Century Gothic"/>
                <w:sz w:val="20"/>
                <w:szCs w:val="20"/>
                <w:lang w:val="lv-LV"/>
              </w:rPr>
            </w:pPr>
            <w:r w:rsidRPr="006577E6">
              <w:rPr>
                <w:rFonts w:ascii="Century Gothic" w:hAnsi="Century Gothic"/>
                <w:color w:val="000000"/>
                <w:sz w:val="20"/>
                <w:szCs w:val="20"/>
              </w:rPr>
              <w:t>Tiek apmaksāti jebkuri ārstējošā ārsta vai ģimenes ārsta izrakstīti Latvijas Zāļu reģistrā reģistrēti medikamenti, bez diagnožu ierobežojuma.</w:t>
            </w:r>
          </w:p>
        </w:tc>
        <w:tc>
          <w:tcPr>
            <w:tcW w:w="3799" w:type="dxa"/>
            <w:tcBorders>
              <w:top w:val="single" w:sz="4" w:space="0" w:color="auto"/>
              <w:left w:val="single" w:sz="4" w:space="0" w:color="auto"/>
              <w:bottom w:val="single" w:sz="4" w:space="0" w:color="auto"/>
              <w:right w:val="single" w:sz="4" w:space="0" w:color="auto"/>
            </w:tcBorders>
          </w:tcPr>
          <w:p w14:paraId="6F41BED9" w14:textId="77777777" w:rsidR="000C6E7A" w:rsidRPr="006577E6" w:rsidRDefault="000C6E7A" w:rsidP="000C6E7A">
            <w:pPr>
              <w:rPr>
                <w:rFonts w:ascii="Century Gothic" w:hAnsi="Century Gothic"/>
                <w:sz w:val="20"/>
                <w:szCs w:val="20"/>
              </w:rPr>
            </w:pPr>
          </w:p>
        </w:tc>
      </w:tr>
      <w:tr w:rsidR="000C6E7A" w:rsidRPr="006B1F76" w14:paraId="7418FDBF" w14:textId="77777777" w:rsidTr="006577E6">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F923045" w14:textId="450DE4E5" w:rsidR="000C6E7A" w:rsidRPr="006577E6" w:rsidRDefault="000C6E7A" w:rsidP="000C6E7A">
            <w:pPr>
              <w:jc w:val="both"/>
              <w:rPr>
                <w:rFonts w:ascii="Century Gothic" w:hAnsi="Century Gothic"/>
                <w:sz w:val="20"/>
                <w:szCs w:val="20"/>
              </w:rPr>
            </w:pPr>
            <w:r>
              <w:rPr>
                <w:rFonts w:ascii="Century Gothic" w:hAnsi="Century Gothic"/>
                <w:sz w:val="20"/>
                <w:szCs w:val="20"/>
              </w:rPr>
              <w:t>4</w:t>
            </w:r>
            <w:r w:rsidRPr="006577E6">
              <w:rPr>
                <w:rFonts w:ascii="Century Gothic" w:hAnsi="Century Gothic"/>
                <w:sz w:val="20"/>
                <w:szCs w:val="20"/>
              </w:rPr>
              <w:t>.2.</w:t>
            </w:r>
          </w:p>
        </w:tc>
        <w:tc>
          <w:tcPr>
            <w:tcW w:w="4502" w:type="dxa"/>
            <w:tcBorders>
              <w:top w:val="nil"/>
              <w:left w:val="single" w:sz="4" w:space="0" w:color="auto"/>
              <w:bottom w:val="single" w:sz="4" w:space="0" w:color="auto"/>
              <w:right w:val="single" w:sz="4" w:space="0" w:color="auto"/>
            </w:tcBorders>
            <w:vAlign w:val="center"/>
          </w:tcPr>
          <w:p w14:paraId="46528242" w14:textId="36749453" w:rsidR="000C6E7A" w:rsidRPr="006577E6" w:rsidRDefault="000C6E7A" w:rsidP="000C6E7A">
            <w:pPr>
              <w:pStyle w:val="BodyText"/>
              <w:ind w:right="79"/>
              <w:rPr>
                <w:rFonts w:ascii="Century Gothic" w:hAnsi="Century Gothic"/>
                <w:sz w:val="20"/>
                <w:szCs w:val="20"/>
                <w:lang w:val="lv-LV"/>
              </w:rPr>
            </w:pPr>
            <w:r w:rsidRPr="006577E6">
              <w:rPr>
                <w:rFonts w:ascii="Century Gothic" w:hAnsi="Century Gothic"/>
                <w:color w:val="000000"/>
                <w:sz w:val="20"/>
                <w:szCs w:val="20"/>
              </w:rPr>
              <w:t>Tiek apmaksāti arī valsts kompensējamie medikamenti gan gadījumos, kad tie tiek iegādāti par pilnu attiecīgā medikamenta cenu (t.i., bez īpašajā receptē iekļautas atlaides), gan arī gadījumā, ja tie tiek iegādāti ar atlaidi valsts programmas ietvaros (šajā gadījumā Pretendents atlīdzina izdevumus no summas, kuru apdrošinātais ir faktiski samaksājis).</w:t>
            </w:r>
          </w:p>
        </w:tc>
        <w:tc>
          <w:tcPr>
            <w:tcW w:w="3799" w:type="dxa"/>
            <w:tcBorders>
              <w:top w:val="single" w:sz="4" w:space="0" w:color="auto"/>
              <w:left w:val="single" w:sz="4" w:space="0" w:color="auto"/>
              <w:bottom w:val="single" w:sz="4" w:space="0" w:color="auto"/>
              <w:right w:val="single" w:sz="4" w:space="0" w:color="auto"/>
            </w:tcBorders>
          </w:tcPr>
          <w:p w14:paraId="665C0AD8" w14:textId="77777777" w:rsidR="000C6E7A" w:rsidRPr="006577E6" w:rsidRDefault="000C6E7A" w:rsidP="000C6E7A">
            <w:pPr>
              <w:rPr>
                <w:rFonts w:ascii="Century Gothic" w:hAnsi="Century Gothic"/>
                <w:sz w:val="20"/>
                <w:szCs w:val="20"/>
              </w:rPr>
            </w:pPr>
          </w:p>
        </w:tc>
      </w:tr>
      <w:tr w:rsidR="000C6E7A" w:rsidRPr="006B1F76" w14:paraId="2DBC0C4A" w14:textId="77777777" w:rsidTr="006577E6">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655BB87" w14:textId="3061E5E6" w:rsidR="000C6E7A" w:rsidRPr="006577E6" w:rsidRDefault="000C6E7A" w:rsidP="000C6E7A">
            <w:pPr>
              <w:jc w:val="both"/>
              <w:rPr>
                <w:rFonts w:ascii="Century Gothic" w:hAnsi="Century Gothic"/>
                <w:sz w:val="20"/>
                <w:szCs w:val="20"/>
              </w:rPr>
            </w:pPr>
            <w:r>
              <w:rPr>
                <w:rFonts w:ascii="Century Gothic" w:hAnsi="Century Gothic"/>
                <w:sz w:val="20"/>
                <w:szCs w:val="20"/>
              </w:rPr>
              <w:t>4</w:t>
            </w:r>
            <w:r w:rsidRPr="006577E6">
              <w:rPr>
                <w:rFonts w:ascii="Century Gothic" w:hAnsi="Century Gothic"/>
                <w:sz w:val="20"/>
                <w:szCs w:val="20"/>
              </w:rPr>
              <w:t>.3.</w:t>
            </w:r>
          </w:p>
        </w:tc>
        <w:tc>
          <w:tcPr>
            <w:tcW w:w="4502" w:type="dxa"/>
            <w:tcBorders>
              <w:top w:val="nil"/>
              <w:left w:val="single" w:sz="4" w:space="0" w:color="auto"/>
              <w:bottom w:val="single" w:sz="4" w:space="0" w:color="auto"/>
              <w:right w:val="single" w:sz="4" w:space="0" w:color="auto"/>
            </w:tcBorders>
            <w:vAlign w:val="center"/>
          </w:tcPr>
          <w:p w14:paraId="4207E803" w14:textId="57B09284" w:rsidR="000C6E7A" w:rsidRPr="006577E6" w:rsidRDefault="000C6E7A" w:rsidP="000C6E7A">
            <w:pPr>
              <w:pStyle w:val="BodyText"/>
              <w:ind w:right="79"/>
              <w:rPr>
                <w:rFonts w:ascii="Century Gothic" w:hAnsi="Century Gothic"/>
                <w:sz w:val="20"/>
                <w:szCs w:val="20"/>
                <w:lang w:val="lv-LV"/>
              </w:rPr>
            </w:pPr>
            <w:r w:rsidRPr="006577E6">
              <w:rPr>
                <w:rFonts w:ascii="Century Gothic" w:hAnsi="Century Gothic"/>
                <w:color w:val="000000"/>
                <w:sz w:val="20"/>
                <w:szCs w:val="20"/>
              </w:rPr>
              <w:t>Tiek apmaksāti medikamenti, kas iegādāti gan Pretendenta līguma aptiekās, gan arī ārpus līguma aptiekām, apmaksu par iegādātajiem medikamentiem veicot  pilnā apmērā saskaņā ar norādīto limitu un atlaidi.</w:t>
            </w:r>
          </w:p>
        </w:tc>
        <w:tc>
          <w:tcPr>
            <w:tcW w:w="3799" w:type="dxa"/>
            <w:tcBorders>
              <w:top w:val="single" w:sz="4" w:space="0" w:color="auto"/>
              <w:left w:val="single" w:sz="4" w:space="0" w:color="auto"/>
              <w:bottom w:val="single" w:sz="4" w:space="0" w:color="auto"/>
              <w:right w:val="single" w:sz="4" w:space="0" w:color="auto"/>
            </w:tcBorders>
          </w:tcPr>
          <w:p w14:paraId="445C8DE3" w14:textId="77777777" w:rsidR="000C6E7A" w:rsidRPr="006577E6" w:rsidRDefault="000C6E7A" w:rsidP="000C6E7A">
            <w:pPr>
              <w:rPr>
                <w:rFonts w:ascii="Century Gothic" w:hAnsi="Century Gothic"/>
                <w:sz w:val="20"/>
                <w:szCs w:val="20"/>
              </w:rPr>
            </w:pPr>
          </w:p>
        </w:tc>
      </w:tr>
      <w:tr w:rsidR="000C6E7A" w:rsidRPr="006B1F76" w14:paraId="5862EF6F" w14:textId="77777777" w:rsidTr="006577E6">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7C2C75B" w14:textId="02AE3265" w:rsidR="000C6E7A" w:rsidRPr="00C34B41" w:rsidRDefault="000C6E7A" w:rsidP="000C6E7A">
            <w:pPr>
              <w:jc w:val="both"/>
              <w:rPr>
                <w:rFonts w:ascii="Century Gothic" w:hAnsi="Century Gothic"/>
                <w:i/>
                <w:iCs/>
                <w:sz w:val="20"/>
                <w:szCs w:val="20"/>
              </w:rPr>
            </w:pPr>
            <w:r w:rsidRPr="00C34B41">
              <w:rPr>
                <w:rFonts w:ascii="Century Gothic" w:hAnsi="Century Gothic"/>
                <w:i/>
                <w:iCs/>
                <w:sz w:val="20"/>
                <w:szCs w:val="20"/>
              </w:rPr>
              <w:t>4.4.</w:t>
            </w:r>
          </w:p>
        </w:tc>
        <w:tc>
          <w:tcPr>
            <w:tcW w:w="4502" w:type="dxa"/>
            <w:tcBorders>
              <w:top w:val="nil"/>
              <w:left w:val="single" w:sz="4" w:space="0" w:color="auto"/>
              <w:bottom w:val="single" w:sz="4" w:space="0" w:color="auto"/>
              <w:right w:val="single" w:sz="4" w:space="0" w:color="auto"/>
            </w:tcBorders>
            <w:vAlign w:val="center"/>
          </w:tcPr>
          <w:p w14:paraId="21943890" w14:textId="29A01017" w:rsidR="000C6E7A" w:rsidRPr="00066FDA" w:rsidRDefault="000C6E7A" w:rsidP="000C6E7A">
            <w:pPr>
              <w:pStyle w:val="BodyText"/>
              <w:ind w:right="79"/>
              <w:rPr>
                <w:rFonts w:ascii="Century Gothic" w:hAnsi="Century Gothic"/>
                <w:i/>
                <w:iCs/>
                <w:sz w:val="16"/>
                <w:szCs w:val="16"/>
                <w:lang w:val="lv-LV" w:eastAsia="en-US"/>
              </w:rPr>
            </w:pPr>
            <w:r w:rsidRPr="00423CEB">
              <w:rPr>
                <w:rFonts w:ascii="Century Gothic" w:hAnsi="Century Gothic"/>
                <w:i/>
                <w:iCs/>
                <w:sz w:val="16"/>
                <w:szCs w:val="16"/>
                <w:lang w:val="lv-LV" w:eastAsia="en-US"/>
              </w:rPr>
              <w:t xml:space="preserve">Jebkuru medikamentu iegādes papildu programma Pretendentam nav atsevišķi jāpiedāvā gadījumā, ja tā ar 50% atlaidi un atlīdzību limitu EUR 200.00 apmērā jau tiks iekļauta šīs </w:t>
            </w:r>
            <w:r w:rsidRPr="00066FDA">
              <w:rPr>
                <w:rFonts w:ascii="Century Gothic" w:hAnsi="Century Gothic"/>
                <w:i/>
                <w:iCs/>
                <w:sz w:val="16"/>
                <w:szCs w:val="16"/>
                <w:lang w:val="lv-LV" w:eastAsia="en-US"/>
              </w:rPr>
              <w:t xml:space="preserve">tehniskās specifikācijas B daļā noteiktajā apdrošināšanas segumā, Pasūtītāja budžeta par vienu apdrošināmo darbinieku EUR </w:t>
            </w:r>
            <w:r w:rsidR="00E202EA" w:rsidRPr="00066FDA">
              <w:rPr>
                <w:rFonts w:ascii="Century Gothic" w:hAnsi="Century Gothic"/>
                <w:i/>
                <w:iCs/>
                <w:sz w:val="16"/>
                <w:szCs w:val="16"/>
                <w:lang w:val="lv-LV" w:eastAsia="en-US"/>
              </w:rPr>
              <w:t>725</w:t>
            </w:r>
            <w:r w:rsidRPr="00066FDA">
              <w:rPr>
                <w:rFonts w:ascii="Century Gothic" w:hAnsi="Century Gothic"/>
                <w:i/>
                <w:iCs/>
                <w:sz w:val="16"/>
                <w:szCs w:val="16"/>
                <w:lang w:val="lv-LV" w:eastAsia="en-US"/>
              </w:rPr>
              <w:t>.00 ietvaros</w:t>
            </w:r>
          </w:p>
          <w:p w14:paraId="0666DA55" w14:textId="6F05413F" w:rsidR="00066FDA" w:rsidRPr="00C34B41" w:rsidRDefault="00066FDA" w:rsidP="000C6E7A">
            <w:pPr>
              <w:pStyle w:val="BodyText"/>
              <w:ind w:right="79"/>
              <w:rPr>
                <w:rFonts w:ascii="Century Gothic" w:hAnsi="Century Gothic"/>
                <w:i/>
                <w:iCs/>
                <w:color w:val="000000"/>
                <w:sz w:val="20"/>
                <w:szCs w:val="20"/>
              </w:rPr>
            </w:pPr>
            <w:r w:rsidRPr="00C93EFB">
              <w:rPr>
                <w:rFonts w:ascii="Century Gothic" w:hAnsi="Century Gothic"/>
                <w:i/>
                <w:iCs/>
                <w:color w:val="000000"/>
                <w:sz w:val="16"/>
                <w:szCs w:val="16"/>
              </w:rPr>
              <w:t>Šajā gadījumā arī finanšu piedāvājumā atbilstošajā ailē prēmija tiek norādīta 0.</w:t>
            </w:r>
          </w:p>
        </w:tc>
        <w:tc>
          <w:tcPr>
            <w:tcW w:w="3799" w:type="dxa"/>
            <w:tcBorders>
              <w:top w:val="single" w:sz="4" w:space="0" w:color="auto"/>
              <w:left w:val="single" w:sz="4" w:space="0" w:color="auto"/>
              <w:bottom w:val="single" w:sz="4" w:space="0" w:color="auto"/>
              <w:right w:val="single" w:sz="4" w:space="0" w:color="auto"/>
            </w:tcBorders>
          </w:tcPr>
          <w:p w14:paraId="32D2B47D" w14:textId="77777777" w:rsidR="000C6E7A" w:rsidRPr="006577E6" w:rsidRDefault="000C6E7A" w:rsidP="000C6E7A">
            <w:pPr>
              <w:rPr>
                <w:rFonts w:ascii="Century Gothic" w:hAnsi="Century Gothic"/>
                <w:sz w:val="20"/>
                <w:szCs w:val="20"/>
              </w:rPr>
            </w:pPr>
          </w:p>
        </w:tc>
      </w:tr>
      <w:tr w:rsidR="000C6E7A" w:rsidRPr="006B1F76" w14:paraId="5209A732"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8DE0F25" w14:textId="4AAAB8B7" w:rsidR="000C6E7A" w:rsidRPr="00C21301" w:rsidRDefault="000C6E7A" w:rsidP="000C6E7A">
            <w:pPr>
              <w:jc w:val="both"/>
              <w:rPr>
                <w:rFonts w:ascii="Century Gothic" w:hAnsi="Century Gothic"/>
                <w:sz w:val="20"/>
                <w:szCs w:val="20"/>
              </w:rPr>
            </w:pPr>
            <w:r>
              <w:rPr>
                <w:rFonts w:ascii="Century Gothic" w:hAnsi="Century Gothic"/>
                <w:sz w:val="20"/>
                <w:szCs w:val="20"/>
              </w:rPr>
              <w:t>5</w:t>
            </w:r>
            <w:r w:rsidRPr="00C21301">
              <w:rPr>
                <w:rFonts w:ascii="Century Gothic" w:hAnsi="Century Gothic"/>
                <w:sz w:val="20"/>
                <w:szCs w:val="20"/>
              </w:rPr>
              <w:t>.</w:t>
            </w:r>
          </w:p>
        </w:tc>
        <w:tc>
          <w:tcPr>
            <w:tcW w:w="4502" w:type="dxa"/>
          </w:tcPr>
          <w:p w14:paraId="5F143C1C" w14:textId="4C1D296E" w:rsidR="000C6E7A" w:rsidRPr="006577E6" w:rsidRDefault="000C6E7A" w:rsidP="000C6E7A">
            <w:pPr>
              <w:pStyle w:val="BodyText"/>
              <w:rPr>
                <w:rFonts w:ascii="Century Gothic" w:hAnsi="Century Gothic"/>
                <w:b/>
                <w:bCs/>
                <w:sz w:val="20"/>
                <w:szCs w:val="20"/>
                <w:lang w:val="lv-LV" w:eastAsia="en-US"/>
              </w:rPr>
            </w:pPr>
            <w:r w:rsidRPr="006577E6">
              <w:rPr>
                <w:rFonts w:ascii="Century Gothic" w:hAnsi="Century Gothic"/>
                <w:b/>
                <w:bCs/>
                <w:sz w:val="20"/>
                <w:szCs w:val="20"/>
                <w:lang w:val="lv-LV" w:eastAsia="en-US"/>
              </w:rPr>
              <w:t>Papildu programma – Sporta nodarbības.</w:t>
            </w:r>
          </w:p>
          <w:p w14:paraId="69F7CAB7" w14:textId="6E8293AA" w:rsidR="000C6E7A" w:rsidRPr="00B77CEC" w:rsidRDefault="000C6E7A" w:rsidP="000C6E7A">
            <w:pPr>
              <w:pStyle w:val="BodyText"/>
              <w:rPr>
                <w:rFonts w:ascii="Century Gothic" w:hAnsi="Century Gothic"/>
                <w:sz w:val="20"/>
                <w:szCs w:val="20"/>
                <w:lang w:val="lv-LV"/>
              </w:rPr>
            </w:pPr>
            <w:r w:rsidRPr="00C21301">
              <w:rPr>
                <w:rFonts w:ascii="Century Gothic" w:hAnsi="Century Gothic"/>
                <w:sz w:val="20"/>
                <w:szCs w:val="20"/>
                <w:lang w:val="lv-LV" w:eastAsia="en-US"/>
              </w:rPr>
              <w:t>Pretendentam</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jānodrošina</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sporta</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nodarbību</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apmaksa</w:t>
            </w:r>
            <w:r>
              <w:rPr>
                <w:rFonts w:ascii="Century Gothic" w:hAnsi="Century Gothic"/>
                <w:sz w:val="20"/>
                <w:szCs w:val="20"/>
                <w:lang w:val="lv-LV" w:eastAsia="en-US"/>
              </w:rPr>
              <w:t xml:space="preserve"> </w:t>
            </w:r>
            <w:r w:rsidRPr="00B77CEC">
              <w:rPr>
                <w:rFonts w:ascii="Century Gothic" w:hAnsi="Century Gothic"/>
                <w:b/>
                <w:bCs/>
                <w:sz w:val="20"/>
                <w:szCs w:val="20"/>
                <w:lang w:val="lv-LV" w:eastAsia="en-US"/>
              </w:rPr>
              <w:t>4</w:t>
            </w:r>
            <w:r>
              <w:rPr>
                <w:rFonts w:ascii="Century Gothic" w:hAnsi="Century Gothic"/>
                <w:b/>
                <w:bCs/>
                <w:sz w:val="20"/>
                <w:szCs w:val="20"/>
                <w:lang w:val="lv-LV" w:eastAsia="en-US"/>
              </w:rPr>
              <w:t xml:space="preserve"> (četras)</w:t>
            </w:r>
            <w:r w:rsidRPr="00B77CEC">
              <w:rPr>
                <w:rFonts w:ascii="Century Gothic" w:hAnsi="Century Gothic"/>
                <w:b/>
                <w:bCs/>
                <w:sz w:val="20"/>
                <w:szCs w:val="20"/>
                <w:lang w:val="lv-LV" w:eastAsia="en-US"/>
              </w:rPr>
              <w:t xml:space="preserve"> reizes</w:t>
            </w:r>
            <w:r>
              <w:rPr>
                <w:rFonts w:ascii="Century Gothic" w:hAnsi="Century Gothic"/>
                <w:sz w:val="20"/>
                <w:szCs w:val="20"/>
                <w:lang w:val="lv-LV" w:eastAsia="en-US"/>
              </w:rPr>
              <w:t xml:space="preserve"> mēnesī</w:t>
            </w:r>
            <w:r w:rsidRPr="00C21301">
              <w:rPr>
                <w:rFonts w:ascii="Century Gothic" w:hAnsi="Century Gothic"/>
                <w:sz w:val="20"/>
                <w:szCs w:val="20"/>
                <w:lang w:val="lv-LV" w:eastAsia="en-US"/>
              </w:rPr>
              <w:t xml:space="preserve"> </w:t>
            </w:r>
            <w:r>
              <w:rPr>
                <w:rFonts w:ascii="Century Gothic" w:hAnsi="Century Gothic"/>
                <w:sz w:val="20"/>
                <w:szCs w:val="20"/>
                <w:lang w:val="lv-LV" w:eastAsia="en-US"/>
              </w:rPr>
              <w:t xml:space="preserve"> ar atlīdzību limitu </w:t>
            </w:r>
            <w:r w:rsidRPr="00C21301">
              <w:rPr>
                <w:rFonts w:ascii="Century Gothic" w:hAnsi="Century Gothic"/>
                <w:b/>
                <w:bCs/>
                <w:sz w:val="20"/>
                <w:szCs w:val="20"/>
                <w:lang w:val="lv-LV" w:eastAsia="en-US"/>
              </w:rPr>
              <w:t>EUR 6.00</w:t>
            </w:r>
            <w:r>
              <w:rPr>
                <w:rFonts w:ascii="Century Gothic" w:hAnsi="Century Gothic"/>
                <w:b/>
                <w:bCs/>
                <w:sz w:val="20"/>
                <w:szCs w:val="20"/>
                <w:lang w:val="lv-LV" w:eastAsia="en-US"/>
              </w:rPr>
              <w:t xml:space="preserve"> </w:t>
            </w:r>
            <w:r w:rsidRPr="00B77CEC">
              <w:rPr>
                <w:rFonts w:ascii="Century Gothic" w:hAnsi="Century Gothic"/>
                <w:sz w:val="20"/>
                <w:szCs w:val="20"/>
                <w:lang w:val="lv-LV" w:eastAsia="en-US"/>
              </w:rPr>
              <w:t xml:space="preserve">(seši </w:t>
            </w:r>
            <w:proofErr w:type="spellStart"/>
            <w:r w:rsidRPr="00B77CEC">
              <w:rPr>
                <w:rFonts w:ascii="Century Gothic" w:hAnsi="Century Gothic"/>
                <w:sz w:val="20"/>
                <w:szCs w:val="20"/>
                <w:lang w:val="lv-LV" w:eastAsia="en-US"/>
              </w:rPr>
              <w:t>euro</w:t>
            </w:r>
            <w:proofErr w:type="spellEnd"/>
            <w:r w:rsidRPr="00B77CEC">
              <w:rPr>
                <w:rFonts w:ascii="Century Gothic" w:hAnsi="Century Gothic"/>
                <w:sz w:val="20"/>
                <w:szCs w:val="20"/>
                <w:lang w:val="lv-LV" w:eastAsia="en-US"/>
              </w:rPr>
              <w:t xml:space="preserve">) </w:t>
            </w:r>
            <w:r w:rsidRPr="00C21301">
              <w:rPr>
                <w:rFonts w:ascii="Century Gothic" w:hAnsi="Century Gothic"/>
                <w:sz w:val="20"/>
                <w:szCs w:val="20"/>
                <w:lang w:val="lv-LV" w:eastAsia="en-US"/>
              </w:rPr>
              <w:t>par katru sporta nodarbības  reizi</w:t>
            </w:r>
            <w:r>
              <w:rPr>
                <w:rFonts w:ascii="Century Gothic" w:hAnsi="Century Gothic"/>
                <w:sz w:val="20"/>
                <w:szCs w:val="20"/>
                <w:lang w:val="lv-LV" w:eastAsia="en-US"/>
              </w:rPr>
              <w:t xml:space="preserve"> ( </w:t>
            </w:r>
            <w:r w:rsidRPr="00C21301">
              <w:rPr>
                <w:rFonts w:ascii="Century Gothic" w:hAnsi="Century Gothic"/>
                <w:sz w:val="20"/>
                <w:szCs w:val="20"/>
                <w:lang w:val="lv-LV" w:eastAsia="en-US"/>
              </w:rPr>
              <w:t>kopēj</w:t>
            </w:r>
            <w:r>
              <w:rPr>
                <w:rFonts w:ascii="Century Gothic" w:hAnsi="Century Gothic"/>
                <w:sz w:val="20"/>
                <w:szCs w:val="20"/>
                <w:lang w:val="lv-LV" w:eastAsia="en-US"/>
              </w:rPr>
              <w:t>ais</w:t>
            </w:r>
            <w:r w:rsidRPr="00C21301">
              <w:rPr>
                <w:rFonts w:ascii="Century Gothic" w:hAnsi="Century Gothic"/>
                <w:sz w:val="20"/>
                <w:szCs w:val="20"/>
                <w:lang w:val="lv-LV" w:eastAsia="en-US"/>
              </w:rPr>
              <w:t xml:space="preserve"> atlīdzību</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limit</w:t>
            </w:r>
            <w:r>
              <w:rPr>
                <w:rFonts w:ascii="Century Gothic" w:hAnsi="Century Gothic"/>
                <w:sz w:val="20"/>
                <w:szCs w:val="20"/>
                <w:lang w:val="lv-LV" w:eastAsia="en-US"/>
              </w:rPr>
              <w:t xml:space="preserve">s apdrošināšanas periodā </w:t>
            </w:r>
            <w:r w:rsidRPr="00C21301">
              <w:rPr>
                <w:rFonts w:ascii="Century Gothic" w:hAnsi="Century Gothic"/>
                <w:b/>
                <w:bCs/>
                <w:sz w:val="20"/>
                <w:szCs w:val="20"/>
                <w:lang w:val="lv-LV" w:eastAsia="en-US"/>
              </w:rPr>
              <w:t>EUR</w:t>
            </w:r>
            <w:r w:rsidRPr="00C21301">
              <w:rPr>
                <w:rFonts w:ascii="Century Gothic" w:hAnsi="Century Gothic"/>
                <w:b/>
                <w:bCs/>
                <w:spacing w:val="1"/>
                <w:sz w:val="20"/>
                <w:szCs w:val="20"/>
                <w:lang w:val="lv-LV" w:eastAsia="en-US"/>
              </w:rPr>
              <w:t xml:space="preserve"> </w:t>
            </w:r>
            <w:r w:rsidRPr="00C21301">
              <w:rPr>
                <w:rFonts w:ascii="Century Gothic" w:hAnsi="Century Gothic"/>
                <w:b/>
                <w:bCs/>
                <w:sz w:val="20"/>
                <w:szCs w:val="20"/>
                <w:lang w:val="lv-LV" w:eastAsia="en-US"/>
              </w:rPr>
              <w:t>288.00</w:t>
            </w:r>
            <w:r w:rsidRPr="00C21301">
              <w:rPr>
                <w:rFonts w:ascii="Century Gothic" w:hAnsi="Century Gothic"/>
                <w:spacing w:val="1"/>
                <w:sz w:val="20"/>
                <w:szCs w:val="20"/>
                <w:lang w:val="lv-LV" w:eastAsia="en-US"/>
              </w:rPr>
              <w:t xml:space="preserve"> katram apdrošinātajam</w:t>
            </w:r>
            <w:r>
              <w:rPr>
                <w:rFonts w:ascii="Century Gothic" w:hAnsi="Century Gothic"/>
                <w:spacing w:val="1"/>
                <w:sz w:val="20"/>
                <w:szCs w:val="20"/>
                <w:lang w:val="lv-LV" w:eastAsia="en-US"/>
              </w:rPr>
              <w:t>), tajā skaitā</w:t>
            </w:r>
            <w:r w:rsidRPr="00C21301">
              <w:rPr>
                <w:rFonts w:ascii="Century Gothic" w:hAnsi="Century Gothic"/>
                <w:sz w:val="20"/>
                <w:szCs w:val="20"/>
                <w:lang w:val="lv-LV" w:eastAsia="en-US"/>
              </w:rPr>
              <w:t>;</w:t>
            </w:r>
          </w:p>
        </w:tc>
        <w:tc>
          <w:tcPr>
            <w:tcW w:w="3799" w:type="dxa"/>
            <w:tcBorders>
              <w:top w:val="single" w:sz="4" w:space="0" w:color="auto"/>
              <w:left w:val="single" w:sz="4" w:space="0" w:color="auto"/>
              <w:bottom w:val="single" w:sz="4" w:space="0" w:color="auto"/>
              <w:right w:val="single" w:sz="4" w:space="0" w:color="auto"/>
            </w:tcBorders>
          </w:tcPr>
          <w:p w14:paraId="6228CB3C" w14:textId="77777777" w:rsidR="000C6E7A" w:rsidRPr="00C21301" w:rsidRDefault="000C6E7A" w:rsidP="000C6E7A">
            <w:pPr>
              <w:rPr>
                <w:rFonts w:ascii="Century Gothic" w:hAnsi="Century Gothic"/>
                <w:sz w:val="20"/>
                <w:szCs w:val="20"/>
              </w:rPr>
            </w:pPr>
          </w:p>
        </w:tc>
      </w:tr>
      <w:tr w:rsidR="000C6E7A" w:rsidRPr="006B1F76" w14:paraId="268D5512"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6C0F9E4" w14:textId="3077CDE9" w:rsidR="000C6E7A" w:rsidRPr="00C21301" w:rsidRDefault="000C6E7A" w:rsidP="000C6E7A">
            <w:pPr>
              <w:jc w:val="both"/>
              <w:rPr>
                <w:rFonts w:ascii="Century Gothic" w:hAnsi="Century Gothic"/>
                <w:sz w:val="20"/>
                <w:szCs w:val="20"/>
              </w:rPr>
            </w:pPr>
            <w:r>
              <w:rPr>
                <w:rFonts w:ascii="Century Gothic" w:hAnsi="Century Gothic"/>
                <w:sz w:val="20"/>
                <w:szCs w:val="20"/>
              </w:rPr>
              <w:t>5.1</w:t>
            </w:r>
          </w:p>
        </w:tc>
        <w:tc>
          <w:tcPr>
            <w:tcW w:w="4502" w:type="dxa"/>
          </w:tcPr>
          <w:p w14:paraId="643FA2A7" w14:textId="333C89D4" w:rsidR="000C6E7A" w:rsidRPr="00C21301" w:rsidRDefault="000C6E7A" w:rsidP="000C6E7A">
            <w:pPr>
              <w:pStyle w:val="BodyText"/>
              <w:rPr>
                <w:rFonts w:ascii="Century Gothic" w:hAnsi="Century Gothic"/>
                <w:sz w:val="20"/>
                <w:szCs w:val="20"/>
                <w:lang w:val="lv-LV"/>
              </w:rPr>
            </w:pPr>
            <w:r w:rsidRPr="00C21301">
              <w:rPr>
                <w:rFonts w:ascii="Century Gothic" w:hAnsi="Century Gothic"/>
                <w:sz w:val="20"/>
                <w:szCs w:val="20"/>
                <w:lang w:val="lv-LV" w:eastAsia="en-US"/>
              </w:rPr>
              <w:t>Tiek apmaksātas sporta nodarbības, tajā skaitā</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arī iegādātie sporta nodarbību abonementi, kas</w:t>
            </w:r>
            <w:r w:rsidRPr="00C21301">
              <w:rPr>
                <w:rFonts w:ascii="Century Gothic" w:hAnsi="Century Gothic"/>
                <w:spacing w:val="1"/>
                <w:sz w:val="20"/>
                <w:szCs w:val="20"/>
                <w:lang w:val="lv-LV" w:eastAsia="en-US"/>
              </w:rPr>
              <w:t xml:space="preserve"> </w:t>
            </w:r>
            <w:r w:rsidRPr="00C21301">
              <w:rPr>
                <w:rFonts w:ascii="Century Gothic" w:hAnsi="Century Gothic"/>
                <w:spacing w:val="-1"/>
                <w:sz w:val="20"/>
                <w:szCs w:val="20"/>
                <w:lang w:val="lv-LV" w:eastAsia="en-US"/>
              </w:rPr>
              <w:t>iegādāti</w:t>
            </w:r>
            <w:r w:rsidRPr="00C21301">
              <w:rPr>
                <w:rFonts w:ascii="Century Gothic" w:hAnsi="Century Gothic"/>
                <w:spacing w:val="-11"/>
                <w:sz w:val="20"/>
                <w:szCs w:val="20"/>
                <w:lang w:val="lv-LV" w:eastAsia="en-US"/>
              </w:rPr>
              <w:t xml:space="preserve"> </w:t>
            </w:r>
            <w:r w:rsidRPr="00C21301">
              <w:rPr>
                <w:rFonts w:ascii="Century Gothic" w:hAnsi="Century Gothic"/>
                <w:spacing w:val="-1"/>
                <w:sz w:val="20"/>
                <w:szCs w:val="20"/>
                <w:lang w:val="lv-LV" w:eastAsia="en-US"/>
              </w:rPr>
              <w:t>gan</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pretendenta</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līguma</w:t>
            </w:r>
            <w:r w:rsidRPr="00C21301">
              <w:rPr>
                <w:rFonts w:ascii="Century Gothic" w:hAnsi="Century Gothic"/>
                <w:spacing w:val="-14"/>
                <w:sz w:val="20"/>
                <w:szCs w:val="20"/>
                <w:lang w:val="lv-LV" w:eastAsia="en-US"/>
              </w:rPr>
              <w:t xml:space="preserve"> </w:t>
            </w:r>
            <w:r w:rsidRPr="00C21301">
              <w:rPr>
                <w:rFonts w:ascii="Century Gothic" w:hAnsi="Century Gothic"/>
                <w:sz w:val="20"/>
                <w:szCs w:val="20"/>
                <w:lang w:val="lv-LV" w:eastAsia="en-US"/>
              </w:rPr>
              <w:t>iestādēs,</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gan</w:t>
            </w:r>
            <w:r w:rsidRPr="00C21301">
              <w:rPr>
                <w:rFonts w:ascii="Century Gothic" w:hAnsi="Century Gothic"/>
                <w:spacing w:val="-14"/>
                <w:sz w:val="20"/>
                <w:szCs w:val="20"/>
                <w:lang w:val="lv-LV" w:eastAsia="en-US"/>
              </w:rPr>
              <w:t xml:space="preserve"> </w:t>
            </w:r>
            <w:r w:rsidRPr="00C21301">
              <w:rPr>
                <w:rFonts w:ascii="Century Gothic" w:hAnsi="Century Gothic"/>
                <w:sz w:val="20"/>
                <w:szCs w:val="20"/>
                <w:lang w:val="lv-LV" w:eastAsia="en-US"/>
              </w:rPr>
              <w:t>arī ārpus</w:t>
            </w:r>
            <w:r w:rsidRPr="00C21301">
              <w:rPr>
                <w:rFonts w:ascii="Century Gothic" w:hAnsi="Century Gothic"/>
                <w:spacing w:val="-3"/>
                <w:sz w:val="20"/>
                <w:szCs w:val="20"/>
                <w:lang w:val="lv-LV" w:eastAsia="en-US"/>
              </w:rPr>
              <w:t xml:space="preserve"> </w:t>
            </w:r>
            <w:r w:rsidRPr="00C21301">
              <w:rPr>
                <w:rFonts w:ascii="Century Gothic" w:hAnsi="Century Gothic"/>
                <w:sz w:val="20"/>
                <w:szCs w:val="20"/>
                <w:lang w:val="lv-LV" w:eastAsia="en-US"/>
              </w:rPr>
              <w:t>pretendenta</w:t>
            </w:r>
            <w:r w:rsidRPr="00C21301">
              <w:rPr>
                <w:rFonts w:ascii="Century Gothic" w:hAnsi="Century Gothic"/>
                <w:spacing w:val="-2"/>
                <w:sz w:val="20"/>
                <w:szCs w:val="20"/>
                <w:lang w:val="lv-LV" w:eastAsia="en-US"/>
              </w:rPr>
              <w:t xml:space="preserve"> </w:t>
            </w:r>
            <w:r w:rsidRPr="00C21301">
              <w:rPr>
                <w:rFonts w:ascii="Century Gothic" w:hAnsi="Century Gothic"/>
                <w:sz w:val="20"/>
                <w:szCs w:val="20"/>
                <w:lang w:val="lv-LV" w:eastAsia="en-US"/>
              </w:rPr>
              <w:t>līguma</w:t>
            </w:r>
            <w:r w:rsidRPr="00C21301">
              <w:rPr>
                <w:rFonts w:ascii="Century Gothic" w:hAnsi="Century Gothic"/>
                <w:spacing w:val="-2"/>
                <w:sz w:val="20"/>
                <w:szCs w:val="20"/>
                <w:lang w:val="lv-LV" w:eastAsia="en-US"/>
              </w:rPr>
              <w:t xml:space="preserve"> </w:t>
            </w:r>
            <w:r w:rsidRPr="00C21301">
              <w:rPr>
                <w:rFonts w:ascii="Century Gothic" w:hAnsi="Century Gothic"/>
                <w:sz w:val="20"/>
                <w:szCs w:val="20"/>
                <w:lang w:val="lv-LV" w:eastAsia="en-US"/>
              </w:rPr>
              <w:t>iestādēm.</w:t>
            </w:r>
          </w:p>
        </w:tc>
        <w:tc>
          <w:tcPr>
            <w:tcW w:w="3799" w:type="dxa"/>
            <w:tcBorders>
              <w:top w:val="single" w:sz="4" w:space="0" w:color="auto"/>
              <w:left w:val="single" w:sz="4" w:space="0" w:color="auto"/>
              <w:bottom w:val="single" w:sz="4" w:space="0" w:color="auto"/>
              <w:right w:val="single" w:sz="4" w:space="0" w:color="auto"/>
            </w:tcBorders>
          </w:tcPr>
          <w:p w14:paraId="784FC033" w14:textId="77777777" w:rsidR="000C6E7A" w:rsidRPr="00C21301" w:rsidRDefault="000C6E7A" w:rsidP="000C6E7A">
            <w:pPr>
              <w:rPr>
                <w:rFonts w:ascii="Century Gothic" w:hAnsi="Century Gothic"/>
                <w:sz w:val="20"/>
                <w:szCs w:val="20"/>
              </w:rPr>
            </w:pPr>
          </w:p>
        </w:tc>
      </w:tr>
      <w:tr w:rsidR="000C6E7A" w:rsidRPr="006B1F76" w14:paraId="558F2FC1"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24CD1DDC" w14:textId="20809F95" w:rsidR="000C6E7A" w:rsidRPr="00C21301" w:rsidRDefault="000C6E7A" w:rsidP="000C6E7A">
            <w:pPr>
              <w:jc w:val="both"/>
              <w:rPr>
                <w:rFonts w:ascii="Century Gothic" w:hAnsi="Century Gothic"/>
                <w:sz w:val="20"/>
                <w:szCs w:val="20"/>
              </w:rPr>
            </w:pPr>
            <w:r>
              <w:rPr>
                <w:rFonts w:ascii="Century Gothic" w:hAnsi="Century Gothic"/>
                <w:sz w:val="20"/>
                <w:szCs w:val="20"/>
              </w:rPr>
              <w:t>5.2.</w:t>
            </w:r>
          </w:p>
        </w:tc>
        <w:tc>
          <w:tcPr>
            <w:tcW w:w="4502" w:type="dxa"/>
          </w:tcPr>
          <w:p w14:paraId="6BFF4C86" w14:textId="3480522C" w:rsidR="000C6E7A" w:rsidRPr="00C21301" w:rsidRDefault="000C6E7A" w:rsidP="000C6E7A">
            <w:pPr>
              <w:pStyle w:val="BodyText"/>
              <w:rPr>
                <w:rFonts w:ascii="Century Gothic" w:hAnsi="Century Gothic"/>
                <w:sz w:val="20"/>
                <w:szCs w:val="20"/>
                <w:lang w:val="lv-LV"/>
              </w:rPr>
            </w:pPr>
            <w:r w:rsidRPr="00C21301">
              <w:rPr>
                <w:rFonts w:ascii="Century Gothic" w:hAnsi="Century Gothic"/>
                <w:sz w:val="20"/>
                <w:szCs w:val="20"/>
                <w:lang w:val="lv-LV" w:eastAsia="en-US"/>
              </w:rPr>
              <w:t>Papildu programmas ietvaros tiek apmaksātas</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vismaz šādas sporta nodarbības - dažādu veidu</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vingrošana,</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nodarbības</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trenažieru</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zālē,</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joga</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 xml:space="preserve">nodarbības </w:t>
            </w:r>
            <w:r w:rsidRPr="00C21301">
              <w:rPr>
                <w:rFonts w:ascii="Century Gothic" w:hAnsi="Century Gothic"/>
                <w:sz w:val="20"/>
                <w:szCs w:val="20"/>
                <w:lang w:val="lv-LV" w:eastAsia="en-US"/>
              </w:rPr>
              <w:lastRenderedPageBreak/>
              <w:t>peldbaseinā,</w:t>
            </w:r>
            <w:r w:rsidRPr="00C21301">
              <w:rPr>
                <w:rFonts w:ascii="Century Gothic" w:hAnsi="Century Gothic"/>
                <w:spacing w:val="108"/>
                <w:sz w:val="20"/>
                <w:szCs w:val="20"/>
                <w:lang w:val="lv-LV" w:eastAsia="en-US"/>
              </w:rPr>
              <w:t xml:space="preserve"> </w:t>
            </w:r>
            <w:r w:rsidRPr="00C21301">
              <w:rPr>
                <w:rFonts w:ascii="Century Gothic" w:hAnsi="Century Gothic"/>
                <w:sz w:val="20"/>
                <w:szCs w:val="20"/>
                <w:lang w:val="lv-LV" w:eastAsia="en-US"/>
              </w:rPr>
              <w:t>tenisa, skvoša</w:t>
            </w:r>
            <w:r w:rsidRPr="00C21301">
              <w:rPr>
                <w:rFonts w:ascii="Century Gothic" w:hAnsi="Century Gothic"/>
                <w:spacing w:val="109"/>
                <w:sz w:val="20"/>
                <w:szCs w:val="20"/>
                <w:lang w:val="lv-LV" w:eastAsia="en-US"/>
              </w:rPr>
              <w:t xml:space="preserve"> </w:t>
            </w:r>
            <w:r w:rsidRPr="00C21301">
              <w:rPr>
                <w:rFonts w:ascii="Century Gothic" w:hAnsi="Century Gothic"/>
                <w:sz w:val="20"/>
                <w:szCs w:val="20"/>
                <w:lang w:val="lv-LV" w:eastAsia="en-US"/>
              </w:rPr>
              <w:t xml:space="preserve">u.c. </w:t>
            </w:r>
            <w:r w:rsidRPr="00C21301">
              <w:rPr>
                <w:rFonts w:ascii="Century Gothic" w:hAnsi="Century Gothic"/>
                <w:spacing w:val="-1"/>
                <w:sz w:val="20"/>
                <w:szCs w:val="20"/>
                <w:lang w:val="lv-LV" w:eastAsia="en-US"/>
              </w:rPr>
              <w:t>nodarbības</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saskaņā</w:t>
            </w:r>
            <w:r w:rsidRPr="00C21301">
              <w:rPr>
                <w:rFonts w:ascii="Century Gothic" w:hAnsi="Century Gothic"/>
                <w:spacing w:val="-11"/>
                <w:sz w:val="20"/>
                <w:szCs w:val="20"/>
                <w:lang w:val="lv-LV" w:eastAsia="en-US"/>
              </w:rPr>
              <w:t xml:space="preserve"> </w:t>
            </w:r>
            <w:r w:rsidRPr="00C21301">
              <w:rPr>
                <w:rFonts w:ascii="Century Gothic" w:hAnsi="Century Gothic"/>
                <w:sz w:val="20"/>
                <w:szCs w:val="20"/>
                <w:lang w:val="lv-LV" w:eastAsia="en-US"/>
              </w:rPr>
              <w:t>ar</w:t>
            </w:r>
            <w:r w:rsidRPr="00C21301">
              <w:rPr>
                <w:rFonts w:ascii="Century Gothic" w:hAnsi="Century Gothic"/>
                <w:spacing w:val="-11"/>
                <w:sz w:val="20"/>
                <w:szCs w:val="20"/>
                <w:lang w:val="lv-LV" w:eastAsia="en-US"/>
              </w:rPr>
              <w:t xml:space="preserve"> </w:t>
            </w:r>
            <w:r w:rsidRPr="00C21301">
              <w:rPr>
                <w:rFonts w:ascii="Century Gothic" w:hAnsi="Century Gothic"/>
                <w:sz w:val="20"/>
                <w:szCs w:val="20"/>
                <w:lang w:val="lv-LV" w:eastAsia="en-US"/>
              </w:rPr>
              <w:t>pretendenta</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piedāvājumu.</w:t>
            </w:r>
          </w:p>
        </w:tc>
        <w:tc>
          <w:tcPr>
            <w:tcW w:w="3799" w:type="dxa"/>
            <w:tcBorders>
              <w:top w:val="single" w:sz="4" w:space="0" w:color="auto"/>
              <w:left w:val="single" w:sz="4" w:space="0" w:color="auto"/>
              <w:bottom w:val="single" w:sz="4" w:space="0" w:color="auto"/>
              <w:right w:val="single" w:sz="4" w:space="0" w:color="auto"/>
            </w:tcBorders>
          </w:tcPr>
          <w:p w14:paraId="3C279516" w14:textId="77777777" w:rsidR="000C6E7A" w:rsidRPr="00C21301" w:rsidRDefault="000C6E7A" w:rsidP="000C6E7A">
            <w:pPr>
              <w:rPr>
                <w:rFonts w:ascii="Century Gothic" w:hAnsi="Century Gothic"/>
                <w:sz w:val="20"/>
                <w:szCs w:val="20"/>
              </w:rPr>
            </w:pPr>
          </w:p>
        </w:tc>
      </w:tr>
      <w:tr w:rsidR="000C6E7A" w:rsidRPr="006B1F76" w14:paraId="3BF87614"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5038C68" w14:textId="5DA4BEA8" w:rsidR="000C6E7A" w:rsidRPr="00C21301" w:rsidRDefault="000C6E7A" w:rsidP="000C6E7A">
            <w:pPr>
              <w:jc w:val="both"/>
              <w:rPr>
                <w:rFonts w:ascii="Century Gothic" w:hAnsi="Century Gothic"/>
                <w:sz w:val="20"/>
                <w:szCs w:val="20"/>
              </w:rPr>
            </w:pPr>
            <w:r>
              <w:rPr>
                <w:rFonts w:ascii="Century Gothic" w:hAnsi="Century Gothic"/>
                <w:sz w:val="20"/>
                <w:szCs w:val="20"/>
              </w:rPr>
              <w:t>5.3.</w:t>
            </w:r>
          </w:p>
        </w:tc>
        <w:tc>
          <w:tcPr>
            <w:tcW w:w="4502" w:type="dxa"/>
          </w:tcPr>
          <w:p w14:paraId="542E5656" w14:textId="39DD38C1" w:rsidR="000C6E7A" w:rsidRPr="00C21301" w:rsidRDefault="000C6E7A" w:rsidP="000C6E7A">
            <w:pPr>
              <w:pStyle w:val="BodyText"/>
              <w:rPr>
                <w:rFonts w:ascii="Century Gothic" w:hAnsi="Century Gothic"/>
                <w:sz w:val="20"/>
                <w:szCs w:val="20"/>
                <w:lang w:val="lv-LV"/>
              </w:rPr>
            </w:pPr>
            <w:r w:rsidRPr="00C21301">
              <w:rPr>
                <w:rFonts w:ascii="Century Gothic" w:hAnsi="Century Gothic"/>
                <w:sz w:val="20"/>
                <w:szCs w:val="20"/>
                <w:lang w:val="lv-LV" w:eastAsia="en-US"/>
              </w:rPr>
              <w:t>Tiek apmaksātas arī individuālās nodarbības ar</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treneri</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(neatkarīgi</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no</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tā</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vai</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pakalpojums</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ir</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saņemts sporta kluba ietvaros vai to ir sniedzis</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pats</w:t>
            </w:r>
            <w:r w:rsidRPr="00C21301">
              <w:rPr>
                <w:rFonts w:ascii="Century Gothic" w:hAnsi="Century Gothic"/>
                <w:spacing w:val="-13"/>
                <w:sz w:val="20"/>
                <w:szCs w:val="20"/>
                <w:lang w:val="lv-LV" w:eastAsia="en-US"/>
              </w:rPr>
              <w:t xml:space="preserve"> </w:t>
            </w:r>
            <w:r w:rsidRPr="00C21301">
              <w:rPr>
                <w:rFonts w:ascii="Century Gothic" w:hAnsi="Century Gothic"/>
                <w:sz w:val="20"/>
                <w:szCs w:val="20"/>
                <w:lang w:val="lv-LV" w:eastAsia="en-US"/>
              </w:rPr>
              <w:t>treneris</w:t>
            </w:r>
            <w:r w:rsidRPr="00C21301">
              <w:rPr>
                <w:rFonts w:ascii="Century Gothic" w:hAnsi="Century Gothic"/>
                <w:spacing w:val="-10"/>
                <w:sz w:val="20"/>
                <w:szCs w:val="20"/>
                <w:lang w:val="lv-LV" w:eastAsia="en-US"/>
              </w:rPr>
              <w:t xml:space="preserve"> </w:t>
            </w:r>
            <w:r w:rsidRPr="00C21301">
              <w:rPr>
                <w:rFonts w:ascii="Century Gothic" w:hAnsi="Century Gothic"/>
                <w:sz w:val="20"/>
                <w:szCs w:val="20"/>
                <w:lang w:val="lv-LV" w:eastAsia="en-US"/>
              </w:rPr>
              <w:t>kā</w:t>
            </w:r>
            <w:r w:rsidRPr="00C21301">
              <w:rPr>
                <w:rFonts w:ascii="Century Gothic" w:hAnsi="Century Gothic"/>
                <w:spacing w:val="-12"/>
                <w:sz w:val="20"/>
                <w:szCs w:val="20"/>
                <w:lang w:val="lv-LV" w:eastAsia="en-US"/>
              </w:rPr>
              <w:t xml:space="preserve"> </w:t>
            </w:r>
            <w:r w:rsidRPr="00C21301">
              <w:rPr>
                <w:rFonts w:ascii="Century Gothic" w:hAnsi="Century Gothic"/>
                <w:sz w:val="20"/>
                <w:szCs w:val="20"/>
                <w:lang w:val="lv-LV" w:eastAsia="en-US"/>
              </w:rPr>
              <w:t>individuālais</w:t>
            </w:r>
            <w:r w:rsidRPr="00C21301">
              <w:rPr>
                <w:rFonts w:ascii="Century Gothic" w:hAnsi="Century Gothic"/>
                <w:spacing w:val="-10"/>
                <w:sz w:val="20"/>
                <w:szCs w:val="20"/>
                <w:lang w:val="lv-LV" w:eastAsia="en-US"/>
              </w:rPr>
              <w:t xml:space="preserve"> </w:t>
            </w:r>
            <w:r w:rsidRPr="00C21301">
              <w:rPr>
                <w:rFonts w:ascii="Century Gothic" w:hAnsi="Century Gothic"/>
                <w:sz w:val="20"/>
                <w:szCs w:val="20"/>
                <w:lang w:val="lv-LV" w:eastAsia="en-US"/>
              </w:rPr>
              <w:t>komersants),</w:t>
            </w:r>
            <w:r w:rsidRPr="00C21301">
              <w:rPr>
                <w:rFonts w:ascii="Century Gothic" w:hAnsi="Century Gothic"/>
                <w:spacing w:val="-10"/>
                <w:sz w:val="20"/>
                <w:szCs w:val="20"/>
                <w:lang w:val="lv-LV" w:eastAsia="en-US"/>
              </w:rPr>
              <w:t xml:space="preserve"> </w:t>
            </w:r>
            <w:r w:rsidRPr="00C21301">
              <w:rPr>
                <w:rFonts w:ascii="Century Gothic" w:hAnsi="Century Gothic"/>
                <w:sz w:val="20"/>
                <w:szCs w:val="20"/>
                <w:lang w:val="lv-LV" w:eastAsia="en-US"/>
              </w:rPr>
              <w:t>kā</w:t>
            </w:r>
            <w:r w:rsidRPr="00C21301">
              <w:rPr>
                <w:rFonts w:ascii="Century Gothic" w:hAnsi="Century Gothic"/>
                <w:spacing w:val="-13"/>
                <w:sz w:val="20"/>
                <w:szCs w:val="20"/>
                <w:lang w:val="lv-LV" w:eastAsia="en-US"/>
              </w:rPr>
              <w:t xml:space="preserve"> </w:t>
            </w:r>
            <w:r w:rsidRPr="00C21301">
              <w:rPr>
                <w:rFonts w:ascii="Century Gothic" w:hAnsi="Century Gothic"/>
                <w:sz w:val="20"/>
                <w:szCs w:val="20"/>
                <w:lang w:val="lv-LV" w:eastAsia="en-US"/>
              </w:rPr>
              <w:t>arī tiek</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apmaksāto</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iegādātie</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sporta</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abonementi</w:t>
            </w:r>
            <w:r w:rsidRPr="00C21301">
              <w:rPr>
                <w:rFonts w:ascii="Century Gothic" w:hAnsi="Century Gothic"/>
                <w:spacing w:val="1"/>
                <w:sz w:val="20"/>
                <w:szCs w:val="20"/>
                <w:lang w:val="lv-LV" w:eastAsia="en-US"/>
              </w:rPr>
              <w:t xml:space="preserve"> </w:t>
            </w:r>
            <w:r w:rsidRPr="00C21301">
              <w:rPr>
                <w:rFonts w:ascii="Century Gothic" w:hAnsi="Century Gothic"/>
                <w:sz w:val="20"/>
                <w:szCs w:val="20"/>
                <w:lang w:val="lv-LV" w:eastAsia="en-US"/>
              </w:rPr>
              <w:t>(gan</w:t>
            </w:r>
            <w:r w:rsidRPr="00C21301">
              <w:rPr>
                <w:rFonts w:ascii="Century Gothic" w:hAnsi="Century Gothic"/>
                <w:spacing w:val="-3"/>
                <w:sz w:val="20"/>
                <w:szCs w:val="20"/>
                <w:lang w:val="lv-LV" w:eastAsia="en-US"/>
              </w:rPr>
              <w:t xml:space="preserve"> </w:t>
            </w:r>
            <w:r w:rsidRPr="00C21301">
              <w:rPr>
                <w:rFonts w:ascii="Century Gothic" w:hAnsi="Century Gothic"/>
                <w:sz w:val="20"/>
                <w:szCs w:val="20"/>
                <w:lang w:val="lv-LV" w:eastAsia="en-US"/>
              </w:rPr>
              <w:t>reižu, gan 1-3 mēnešu</w:t>
            </w:r>
            <w:r w:rsidRPr="00C21301">
              <w:rPr>
                <w:rFonts w:ascii="Century Gothic" w:hAnsi="Century Gothic"/>
                <w:spacing w:val="-3"/>
                <w:sz w:val="20"/>
                <w:szCs w:val="20"/>
                <w:lang w:val="lv-LV" w:eastAsia="en-US"/>
              </w:rPr>
              <w:t xml:space="preserve"> </w:t>
            </w:r>
            <w:r w:rsidRPr="00C21301">
              <w:rPr>
                <w:rFonts w:ascii="Century Gothic" w:hAnsi="Century Gothic"/>
                <w:sz w:val="20"/>
                <w:szCs w:val="20"/>
                <w:lang w:val="lv-LV" w:eastAsia="en-US"/>
              </w:rPr>
              <w:t>abonementi).</w:t>
            </w:r>
          </w:p>
        </w:tc>
        <w:tc>
          <w:tcPr>
            <w:tcW w:w="3799" w:type="dxa"/>
            <w:tcBorders>
              <w:top w:val="single" w:sz="4" w:space="0" w:color="auto"/>
              <w:left w:val="single" w:sz="4" w:space="0" w:color="auto"/>
              <w:bottom w:val="single" w:sz="4" w:space="0" w:color="auto"/>
              <w:right w:val="single" w:sz="4" w:space="0" w:color="auto"/>
            </w:tcBorders>
          </w:tcPr>
          <w:p w14:paraId="10B2F1F1" w14:textId="77777777" w:rsidR="000C6E7A" w:rsidRPr="00C21301" w:rsidRDefault="000C6E7A" w:rsidP="000C6E7A">
            <w:pPr>
              <w:rPr>
                <w:rFonts w:ascii="Century Gothic" w:hAnsi="Century Gothic"/>
                <w:sz w:val="20"/>
                <w:szCs w:val="20"/>
              </w:rPr>
            </w:pPr>
          </w:p>
        </w:tc>
      </w:tr>
      <w:tr w:rsidR="000C6E7A" w:rsidRPr="006B1F76" w14:paraId="78839468"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AE082D7" w14:textId="78DFF7A7" w:rsidR="000C6E7A" w:rsidRPr="00860226" w:rsidRDefault="000C6E7A" w:rsidP="000C6E7A">
            <w:pPr>
              <w:jc w:val="both"/>
              <w:rPr>
                <w:rFonts w:ascii="Century Gothic" w:hAnsi="Century Gothic"/>
                <w:b/>
                <w:bCs/>
                <w:sz w:val="20"/>
                <w:szCs w:val="20"/>
              </w:rPr>
            </w:pPr>
            <w:r w:rsidRPr="00860226">
              <w:rPr>
                <w:rFonts w:ascii="Century Gothic" w:hAnsi="Century Gothic"/>
                <w:b/>
                <w:bCs/>
                <w:sz w:val="20"/>
                <w:szCs w:val="20"/>
              </w:rPr>
              <w:t>6.</w:t>
            </w:r>
          </w:p>
        </w:tc>
        <w:tc>
          <w:tcPr>
            <w:tcW w:w="4502" w:type="dxa"/>
          </w:tcPr>
          <w:p w14:paraId="2208461A" w14:textId="6AB52E16" w:rsidR="000C6E7A" w:rsidRPr="00860226" w:rsidRDefault="000C6E7A" w:rsidP="000C6E7A">
            <w:pPr>
              <w:pStyle w:val="BodyText"/>
              <w:rPr>
                <w:rFonts w:ascii="Century Gothic" w:hAnsi="Century Gothic"/>
                <w:sz w:val="20"/>
                <w:szCs w:val="20"/>
                <w:lang w:val="lv-LV" w:eastAsia="en-US"/>
              </w:rPr>
            </w:pPr>
            <w:r w:rsidRPr="00860226">
              <w:rPr>
                <w:rFonts w:ascii="Century Gothic" w:hAnsi="Century Gothic"/>
                <w:sz w:val="20"/>
                <w:szCs w:val="20"/>
                <w:lang w:val="lv-LV" w:eastAsia="en-US"/>
              </w:rPr>
              <w:t xml:space="preserve">Tehniskās specifikācijas B daļas 2. punktā un tā apakšpunktos noteiktajām apdrošināšanas seguma prasībām atbilstoša </w:t>
            </w:r>
            <w:r w:rsidRPr="00860226">
              <w:rPr>
                <w:rFonts w:ascii="Century Gothic" w:hAnsi="Century Gothic"/>
                <w:b/>
                <w:bCs/>
                <w:sz w:val="20"/>
                <w:szCs w:val="20"/>
                <w:lang w:val="lv-LV" w:eastAsia="en-US"/>
              </w:rPr>
              <w:t>papildu programma - zobārstniecības pakalpojumi</w:t>
            </w:r>
            <w:r w:rsidRPr="00860226">
              <w:rPr>
                <w:rFonts w:ascii="Century Gothic" w:hAnsi="Century Gothic"/>
                <w:sz w:val="20"/>
                <w:szCs w:val="20"/>
                <w:lang w:val="lv-LV" w:eastAsia="en-US"/>
              </w:rPr>
              <w:t>, tajā skaitā:</w:t>
            </w:r>
          </w:p>
        </w:tc>
        <w:tc>
          <w:tcPr>
            <w:tcW w:w="3799" w:type="dxa"/>
            <w:tcBorders>
              <w:top w:val="single" w:sz="4" w:space="0" w:color="auto"/>
              <w:left w:val="single" w:sz="4" w:space="0" w:color="auto"/>
              <w:bottom w:val="single" w:sz="4" w:space="0" w:color="auto"/>
              <w:right w:val="single" w:sz="4" w:space="0" w:color="auto"/>
            </w:tcBorders>
          </w:tcPr>
          <w:p w14:paraId="32761EAD" w14:textId="77777777" w:rsidR="000C6E7A" w:rsidRPr="00CB1B77" w:rsidRDefault="000C6E7A" w:rsidP="000C6E7A">
            <w:pPr>
              <w:rPr>
                <w:rFonts w:ascii="Century Gothic" w:hAnsi="Century Gothic"/>
                <w:sz w:val="20"/>
                <w:szCs w:val="20"/>
                <w:highlight w:val="cyan"/>
              </w:rPr>
            </w:pPr>
          </w:p>
        </w:tc>
      </w:tr>
      <w:tr w:rsidR="000C6E7A" w:rsidRPr="006B1F76" w14:paraId="3BDF7015"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D63BB04" w14:textId="1AEABA71" w:rsidR="000C6E7A" w:rsidRPr="00860226" w:rsidRDefault="000C6E7A" w:rsidP="000C6E7A">
            <w:pPr>
              <w:jc w:val="both"/>
              <w:rPr>
                <w:rFonts w:ascii="Century Gothic" w:hAnsi="Century Gothic"/>
                <w:sz w:val="20"/>
                <w:szCs w:val="20"/>
              </w:rPr>
            </w:pPr>
            <w:r w:rsidRPr="00860226">
              <w:rPr>
                <w:rFonts w:ascii="Century Gothic" w:hAnsi="Century Gothic"/>
                <w:sz w:val="20"/>
                <w:szCs w:val="20"/>
              </w:rPr>
              <w:t>6.1.</w:t>
            </w:r>
          </w:p>
        </w:tc>
        <w:tc>
          <w:tcPr>
            <w:tcW w:w="4502" w:type="dxa"/>
          </w:tcPr>
          <w:p w14:paraId="360A53AF" w14:textId="75B630FE" w:rsidR="000C6E7A" w:rsidRPr="00487A28" w:rsidRDefault="000C6E7A" w:rsidP="000C6E7A">
            <w:pPr>
              <w:pStyle w:val="BodyText"/>
              <w:rPr>
                <w:rFonts w:ascii="Century Gothic" w:hAnsi="Century Gothic"/>
                <w:b/>
                <w:bCs/>
                <w:sz w:val="20"/>
                <w:szCs w:val="20"/>
                <w:lang w:val="lv-LV" w:eastAsia="en-US"/>
              </w:rPr>
            </w:pPr>
            <w:r w:rsidRPr="00860226">
              <w:rPr>
                <w:rFonts w:ascii="Century Gothic" w:hAnsi="Century Gothic"/>
                <w:b/>
                <w:bCs/>
                <w:sz w:val="20"/>
                <w:szCs w:val="20"/>
                <w:lang w:val="lv-LV" w:eastAsia="en-US"/>
              </w:rPr>
              <w:t>50%</w:t>
            </w:r>
            <w:r w:rsidRPr="00860226">
              <w:rPr>
                <w:rFonts w:ascii="Century Gothic" w:hAnsi="Century Gothic"/>
                <w:sz w:val="20"/>
                <w:szCs w:val="20"/>
                <w:lang w:val="lv-LV" w:eastAsia="en-US"/>
              </w:rPr>
              <w:t xml:space="preserve"> atlaide un atlīdzību limits </w:t>
            </w:r>
            <w:r w:rsidRPr="00860226">
              <w:rPr>
                <w:rFonts w:ascii="Century Gothic" w:hAnsi="Century Gothic"/>
                <w:b/>
                <w:bCs/>
                <w:sz w:val="20"/>
                <w:szCs w:val="20"/>
                <w:lang w:val="lv-LV" w:eastAsia="en-US"/>
              </w:rPr>
              <w:t>EUR 300.00</w:t>
            </w:r>
          </w:p>
        </w:tc>
        <w:tc>
          <w:tcPr>
            <w:tcW w:w="3799" w:type="dxa"/>
            <w:tcBorders>
              <w:top w:val="single" w:sz="4" w:space="0" w:color="auto"/>
              <w:left w:val="single" w:sz="4" w:space="0" w:color="auto"/>
              <w:bottom w:val="single" w:sz="4" w:space="0" w:color="auto"/>
              <w:right w:val="single" w:sz="4" w:space="0" w:color="auto"/>
            </w:tcBorders>
          </w:tcPr>
          <w:p w14:paraId="45392223" w14:textId="77777777" w:rsidR="000C6E7A" w:rsidRPr="00CB1B77" w:rsidRDefault="000C6E7A" w:rsidP="000C6E7A">
            <w:pPr>
              <w:rPr>
                <w:rFonts w:ascii="Century Gothic" w:hAnsi="Century Gothic"/>
                <w:sz w:val="20"/>
                <w:szCs w:val="20"/>
                <w:highlight w:val="cyan"/>
              </w:rPr>
            </w:pPr>
          </w:p>
        </w:tc>
      </w:tr>
      <w:tr w:rsidR="000C6E7A" w:rsidRPr="00C93EFB" w14:paraId="4C5AC92F"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ED17E47" w14:textId="21A8484F" w:rsidR="000C6E7A" w:rsidRPr="00C93EFB" w:rsidRDefault="000C6E7A" w:rsidP="000C6E7A">
            <w:pPr>
              <w:jc w:val="both"/>
              <w:rPr>
                <w:rFonts w:ascii="Century Gothic" w:hAnsi="Century Gothic"/>
                <w:sz w:val="20"/>
                <w:szCs w:val="20"/>
              </w:rPr>
            </w:pPr>
            <w:r w:rsidRPr="00C93EFB">
              <w:rPr>
                <w:rFonts w:ascii="Century Gothic" w:hAnsi="Century Gothic"/>
                <w:sz w:val="20"/>
                <w:szCs w:val="20"/>
              </w:rPr>
              <w:t>6.1.1.</w:t>
            </w:r>
          </w:p>
        </w:tc>
        <w:tc>
          <w:tcPr>
            <w:tcW w:w="4502" w:type="dxa"/>
          </w:tcPr>
          <w:p w14:paraId="419B3B5C" w14:textId="3E423645" w:rsidR="000C6E7A" w:rsidRPr="00C93EFB" w:rsidRDefault="000C6E7A" w:rsidP="000C6E7A">
            <w:pPr>
              <w:pStyle w:val="BodyText"/>
              <w:rPr>
                <w:rFonts w:ascii="Century Gothic" w:hAnsi="Century Gothic"/>
                <w:i/>
                <w:iCs/>
                <w:sz w:val="16"/>
                <w:szCs w:val="16"/>
                <w:lang w:val="lv-LV" w:eastAsia="en-US"/>
              </w:rPr>
            </w:pPr>
            <w:r w:rsidRPr="00C93EFB">
              <w:rPr>
                <w:rFonts w:ascii="Century Gothic" w:hAnsi="Century Gothic"/>
                <w:i/>
                <w:iCs/>
                <w:sz w:val="16"/>
                <w:szCs w:val="16"/>
                <w:lang w:val="lv-LV" w:eastAsia="en-US"/>
              </w:rPr>
              <w:t xml:space="preserve">šis zobārstniecības pakalpojumu papildu programmas variants Pretendentam nav atsevišķi jāpiedāvā gadījumā, ja atlīdzību limits zobārstniecības pakalpojumiem EUR 300.00 apmērā jau tiks iekļauts šīs tehniskās specifikācijas B daļas 2. punktā noteiktajā apdrošināšanas segumā, Pasūtītāja budžeta par vienu apdrošināmo darbinieku EUR </w:t>
            </w:r>
            <w:r w:rsidR="00E202EA" w:rsidRPr="00C93EFB">
              <w:rPr>
                <w:rFonts w:ascii="Century Gothic" w:hAnsi="Century Gothic"/>
                <w:i/>
                <w:iCs/>
                <w:sz w:val="16"/>
                <w:szCs w:val="16"/>
                <w:lang w:val="lv-LV" w:eastAsia="en-US"/>
              </w:rPr>
              <w:t>725</w:t>
            </w:r>
            <w:r w:rsidRPr="00C93EFB">
              <w:rPr>
                <w:rFonts w:ascii="Century Gothic" w:hAnsi="Century Gothic"/>
                <w:i/>
                <w:iCs/>
                <w:sz w:val="16"/>
                <w:szCs w:val="16"/>
                <w:lang w:val="lv-LV" w:eastAsia="en-US"/>
              </w:rPr>
              <w:t>.00 ietvaros</w:t>
            </w:r>
            <w:r w:rsidR="00F81CB2" w:rsidRPr="00C93EFB">
              <w:rPr>
                <w:rFonts w:ascii="Century Gothic" w:hAnsi="Century Gothic"/>
                <w:i/>
                <w:iCs/>
                <w:sz w:val="16"/>
                <w:szCs w:val="16"/>
                <w:lang w:val="lv-LV" w:eastAsia="en-US"/>
              </w:rPr>
              <w:t>.</w:t>
            </w:r>
          </w:p>
          <w:p w14:paraId="05E64D27" w14:textId="5AF9D45F" w:rsidR="00F81CB2" w:rsidRPr="00C93EFB" w:rsidRDefault="00F81CB2" w:rsidP="000C6E7A">
            <w:pPr>
              <w:pStyle w:val="BodyText"/>
              <w:rPr>
                <w:rFonts w:ascii="Century Gothic" w:hAnsi="Century Gothic"/>
                <w:b/>
                <w:bCs/>
                <w:sz w:val="20"/>
                <w:szCs w:val="20"/>
                <w:lang w:val="lv-LV" w:eastAsia="en-US"/>
              </w:rPr>
            </w:pPr>
            <w:r w:rsidRPr="00C93EFB">
              <w:rPr>
                <w:rFonts w:ascii="Century Gothic" w:hAnsi="Century Gothic"/>
                <w:i/>
                <w:iCs/>
                <w:sz w:val="16"/>
                <w:szCs w:val="16"/>
                <w:lang w:val="lv-LV" w:eastAsia="en-US"/>
              </w:rPr>
              <w:t>Šajā gadījumā arī finanšu piedāvājumā atbilstošajā ailē prēmija tiek norādīta 0.</w:t>
            </w:r>
          </w:p>
        </w:tc>
        <w:tc>
          <w:tcPr>
            <w:tcW w:w="3799" w:type="dxa"/>
            <w:tcBorders>
              <w:top w:val="single" w:sz="4" w:space="0" w:color="auto"/>
              <w:left w:val="single" w:sz="4" w:space="0" w:color="auto"/>
              <w:bottom w:val="single" w:sz="4" w:space="0" w:color="auto"/>
              <w:right w:val="single" w:sz="4" w:space="0" w:color="auto"/>
            </w:tcBorders>
          </w:tcPr>
          <w:p w14:paraId="6F2A7F19" w14:textId="77777777" w:rsidR="000C6E7A" w:rsidRPr="00C93EFB" w:rsidRDefault="000C6E7A" w:rsidP="000C6E7A">
            <w:pPr>
              <w:rPr>
                <w:rFonts w:ascii="Century Gothic" w:hAnsi="Century Gothic"/>
                <w:sz w:val="20"/>
                <w:szCs w:val="20"/>
              </w:rPr>
            </w:pPr>
          </w:p>
        </w:tc>
      </w:tr>
      <w:tr w:rsidR="000C6E7A" w:rsidRPr="00C93EFB" w14:paraId="6DBF7C14"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BC8A694" w14:textId="5C28AF60" w:rsidR="000C6E7A" w:rsidRPr="00C93EFB" w:rsidRDefault="000C6E7A" w:rsidP="000C6E7A">
            <w:pPr>
              <w:jc w:val="both"/>
              <w:rPr>
                <w:rFonts w:ascii="Century Gothic" w:hAnsi="Century Gothic"/>
                <w:sz w:val="20"/>
                <w:szCs w:val="20"/>
              </w:rPr>
            </w:pPr>
            <w:r w:rsidRPr="00C93EFB">
              <w:rPr>
                <w:rFonts w:ascii="Century Gothic" w:hAnsi="Century Gothic"/>
                <w:sz w:val="20"/>
                <w:szCs w:val="20"/>
              </w:rPr>
              <w:t>6.2.</w:t>
            </w:r>
          </w:p>
        </w:tc>
        <w:tc>
          <w:tcPr>
            <w:tcW w:w="4502" w:type="dxa"/>
          </w:tcPr>
          <w:p w14:paraId="7BAB2F9D" w14:textId="0D28BDAD" w:rsidR="000C6E7A" w:rsidRPr="00C93EFB" w:rsidRDefault="000C6E7A" w:rsidP="000C6E7A">
            <w:pPr>
              <w:pStyle w:val="BodyText"/>
              <w:rPr>
                <w:rFonts w:ascii="Century Gothic" w:hAnsi="Century Gothic"/>
                <w:sz w:val="20"/>
                <w:szCs w:val="20"/>
                <w:lang w:val="lv-LV" w:eastAsia="en-US"/>
              </w:rPr>
            </w:pPr>
            <w:r w:rsidRPr="00C93EFB">
              <w:rPr>
                <w:rFonts w:ascii="Century Gothic" w:hAnsi="Century Gothic"/>
                <w:b/>
                <w:bCs/>
                <w:sz w:val="20"/>
                <w:szCs w:val="20"/>
                <w:lang w:val="lv-LV" w:eastAsia="en-US"/>
              </w:rPr>
              <w:t>70%</w:t>
            </w:r>
            <w:r w:rsidRPr="00C93EFB">
              <w:rPr>
                <w:rFonts w:ascii="Century Gothic" w:hAnsi="Century Gothic"/>
                <w:sz w:val="20"/>
                <w:szCs w:val="20"/>
                <w:lang w:val="lv-LV" w:eastAsia="en-US"/>
              </w:rPr>
              <w:t xml:space="preserve"> atlaide un atlīdzību limits </w:t>
            </w:r>
            <w:r w:rsidRPr="00C93EFB">
              <w:rPr>
                <w:rFonts w:ascii="Century Gothic" w:hAnsi="Century Gothic"/>
                <w:b/>
                <w:bCs/>
                <w:sz w:val="20"/>
                <w:szCs w:val="20"/>
                <w:lang w:val="lv-LV" w:eastAsia="en-US"/>
              </w:rPr>
              <w:t xml:space="preserve">EUR </w:t>
            </w:r>
            <w:r w:rsidR="00990057" w:rsidRPr="00C93EFB">
              <w:rPr>
                <w:rFonts w:ascii="Century Gothic" w:hAnsi="Century Gothic"/>
                <w:b/>
                <w:bCs/>
                <w:sz w:val="20"/>
                <w:szCs w:val="20"/>
                <w:lang w:val="lv-LV" w:eastAsia="en-US"/>
              </w:rPr>
              <w:t>400</w:t>
            </w:r>
            <w:r w:rsidRPr="00C93EFB">
              <w:rPr>
                <w:rFonts w:ascii="Century Gothic" w:hAnsi="Century Gothic"/>
                <w:b/>
                <w:bCs/>
                <w:sz w:val="20"/>
                <w:szCs w:val="20"/>
                <w:lang w:val="lv-LV" w:eastAsia="en-US"/>
              </w:rPr>
              <w:t>.00</w:t>
            </w:r>
          </w:p>
        </w:tc>
        <w:tc>
          <w:tcPr>
            <w:tcW w:w="3799" w:type="dxa"/>
            <w:tcBorders>
              <w:top w:val="single" w:sz="4" w:space="0" w:color="auto"/>
              <w:left w:val="single" w:sz="4" w:space="0" w:color="auto"/>
              <w:bottom w:val="single" w:sz="4" w:space="0" w:color="auto"/>
              <w:right w:val="single" w:sz="4" w:space="0" w:color="auto"/>
            </w:tcBorders>
          </w:tcPr>
          <w:p w14:paraId="714E8E8C" w14:textId="77777777" w:rsidR="000C6E7A" w:rsidRPr="00C93EFB" w:rsidRDefault="000C6E7A" w:rsidP="000C6E7A">
            <w:pPr>
              <w:rPr>
                <w:rFonts w:ascii="Century Gothic" w:hAnsi="Century Gothic"/>
                <w:sz w:val="20"/>
                <w:szCs w:val="20"/>
              </w:rPr>
            </w:pPr>
          </w:p>
        </w:tc>
      </w:tr>
      <w:tr w:rsidR="00E202EA" w:rsidRPr="00C93EFB" w14:paraId="790C6678" w14:textId="77777777" w:rsidTr="00C21301">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90642E5" w14:textId="718A2CDB" w:rsidR="00E202EA" w:rsidRPr="00C93EFB" w:rsidRDefault="00990057" w:rsidP="000C6E7A">
            <w:pPr>
              <w:jc w:val="both"/>
              <w:rPr>
                <w:rFonts w:ascii="Century Gothic" w:hAnsi="Century Gothic"/>
                <w:sz w:val="20"/>
                <w:szCs w:val="20"/>
              </w:rPr>
            </w:pPr>
            <w:r w:rsidRPr="00C93EFB">
              <w:rPr>
                <w:rFonts w:ascii="Century Gothic" w:hAnsi="Century Gothic"/>
                <w:sz w:val="20"/>
                <w:szCs w:val="20"/>
              </w:rPr>
              <w:t>6.1.2.</w:t>
            </w:r>
          </w:p>
        </w:tc>
        <w:tc>
          <w:tcPr>
            <w:tcW w:w="4502" w:type="dxa"/>
          </w:tcPr>
          <w:p w14:paraId="204111A0" w14:textId="467F63E3" w:rsidR="00990057" w:rsidRPr="00C93EFB" w:rsidRDefault="00990057" w:rsidP="000C6E7A">
            <w:pPr>
              <w:pStyle w:val="BodyText"/>
              <w:rPr>
                <w:rFonts w:ascii="Century Gothic" w:hAnsi="Century Gothic"/>
                <w:i/>
                <w:iCs/>
                <w:sz w:val="16"/>
                <w:szCs w:val="16"/>
                <w:lang w:val="lv-LV" w:eastAsia="en-US"/>
              </w:rPr>
            </w:pPr>
            <w:r w:rsidRPr="00C93EFB">
              <w:rPr>
                <w:rFonts w:ascii="Century Gothic" w:hAnsi="Century Gothic"/>
                <w:i/>
                <w:iCs/>
                <w:sz w:val="16"/>
                <w:szCs w:val="16"/>
                <w:lang w:val="lv-LV" w:eastAsia="en-US"/>
              </w:rPr>
              <w:t xml:space="preserve">šis zobārstniecības pakalpojumu papildu programmas variants tiek piedāvāts kā </w:t>
            </w:r>
            <w:proofErr w:type="spellStart"/>
            <w:r w:rsidRPr="00C93EFB">
              <w:rPr>
                <w:rFonts w:ascii="Century Gothic" w:hAnsi="Century Gothic"/>
                <w:i/>
                <w:iCs/>
                <w:sz w:val="16"/>
                <w:szCs w:val="16"/>
                <w:lang w:val="lv-LV" w:eastAsia="en-US"/>
              </w:rPr>
              <w:t>pārēja</w:t>
            </w:r>
            <w:proofErr w:type="spellEnd"/>
            <w:r w:rsidRPr="00C93EFB">
              <w:rPr>
                <w:rFonts w:ascii="Century Gothic" w:hAnsi="Century Gothic"/>
                <w:i/>
                <w:iCs/>
                <w:sz w:val="16"/>
                <w:szCs w:val="16"/>
                <w:lang w:val="lv-LV" w:eastAsia="en-US"/>
              </w:rPr>
              <w:t xml:space="preserve"> no pamata apdrošināšanas segumā, Pasūtītāja budžeta par vienu apdrošināmo darbinieku EUR 725.00 ietvaros piedāvātajiem zobārstniecības pakalpojumiem. </w:t>
            </w:r>
          </w:p>
        </w:tc>
        <w:tc>
          <w:tcPr>
            <w:tcW w:w="3799" w:type="dxa"/>
            <w:tcBorders>
              <w:top w:val="single" w:sz="4" w:space="0" w:color="auto"/>
              <w:left w:val="single" w:sz="4" w:space="0" w:color="auto"/>
              <w:bottom w:val="single" w:sz="4" w:space="0" w:color="auto"/>
              <w:right w:val="single" w:sz="4" w:space="0" w:color="auto"/>
            </w:tcBorders>
          </w:tcPr>
          <w:p w14:paraId="7B4DF712" w14:textId="77777777" w:rsidR="00E202EA" w:rsidRPr="00C93EFB" w:rsidRDefault="00E202EA" w:rsidP="000C6E7A">
            <w:pPr>
              <w:rPr>
                <w:rFonts w:ascii="Century Gothic" w:hAnsi="Century Gothic"/>
                <w:sz w:val="20"/>
                <w:szCs w:val="20"/>
              </w:rPr>
            </w:pPr>
          </w:p>
        </w:tc>
      </w:tr>
      <w:tr w:rsidR="000C6E7A" w:rsidRPr="006B1F76" w14:paraId="67C1E75E"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shd w:val="clear" w:color="auto" w:fill="CCFF99"/>
          </w:tcPr>
          <w:p w14:paraId="1809ED9D" w14:textId="77777777" w:rsidR="000C6E7A" w:rsidRPr="00C93EFB" w:rsidRDefault="000C6E7A" w:rsidP="000C6E7A">
            <w:pPr>
              <w:jc w:val="both"/>
              <w:rPr>
                <w:rFonts w:ascii="Century Gothic" w:hAnsi="Century Gothic"/>
                <w:sz w:val="20"/>
                <w:szCs w:val="20"/>
              </w:rPr>
            </w:pPr>
            <w:proofErr w:type="spellStart"/>
            <w:r w:rsidRPr="00C93EFB">
              <w:rPr>
                <w:rFonts w:ascii="Century Gothic" w:hAnsi="Century Gothic"/>
                <w:b/>
                <w:sz w:val="20"/>
                <w:szCs w:val="20"/>
              </w:rPr>
              <w:t>N.p.k</w:t>
            </w:r>
            <w:proofErr w:type="spellEnd"/>
            <w:r w:rsidRPr="00C93EFB">
              <w:rPr>
                <w:rFonts w:ascii="Century Gothic" w:hAnsi="Century Gothic"/>
                <w:b/>
                <w:sz w:val="20"/>
                <w:szCs w:val="20"/>
              </w:rPr>
              <w:t>.</w:t>
            </w:r>
          </w:p>
        </w:tc>
        <w:tc>
          <w:tcPr>
            <w:tcW w:w="4502" w:type="dxa"/>
            <w:tcBorders>
              <w:top w:val="single" w:sz="4" w:space="0" w:color="auto"/>
              <w:left w:val="single" w:sz="4" w:space="0" w:color="auto"/>
              <w:bottom w:val="single" w:sz="4" w:space="0" w:color="auto"/>
              <w:right w:val="single" w:sz="4" w:space="0" w:color="auto"/>
            </w:tcBorders>
            <w:shd w:val="clear" w:color="auto" w:fill="CCFF99"/>
          </w:tcPr>
          <w:p w14:paraId="4FED4E6A" w14:textId="77777777" w:rsidR="000C6E7A" w:rsidRPr="00C93EFB" w:rsidRDefault="000C6E7A" w:rsidP="000C6E7A">
            <w:pPr>
              <w:jc w:val="center"/>
              <w:rPr>
                <w:rFonts w:ascii="Century Gothic" w:hAnsi="Century Gothic"/>
                <w:sz w:val="20"/>
                <w:szCs w:val="20"/>
              </w:rPr>
            </w:pPr>
            <w:r w:rsidRPr="00C93EFB">
              <w:rPr>
                <w:rFonts w:ascii="Century Gothic" w:hAnsi="Century Gothic"/>
                <w:b/>
                <w:sz w:val="20"/>
                <w:szCs w:val="20"/>
              </w:rPr>
              <w:t>Minimālās prasības</w:t>
            </w:r>
          </w:p>
        </w:tc>
        <w:tc>
          <w:tcPr>
            <w:tcW w:w="3799" w:type="dxa"/>
            <w:tcBorders>
              <w:top w:val="single" w:sz="4" w:space="0" w:color="auto"/>
              <w:left w:val="single" w:sz="4" w:space="0" w:color="auto"/>
              <w:bottom w:val="single" w:sz="4" w:space="0" w:color="auto"/>
              <w:right w:val="single" w:sz="4" w:space="0" w:color="auto"/>
            </w:tcBorders>
            <w:shd w:val="clear" w:color="auto" w:fill="CCFF99"/>
          </w:tcPr>
          <w:p w14:paraId="5DE6230E" w14:textId="77777777" w:rsidR="000C6E7A" w:rsidRPr="00C93EFB" w:rsidRDefault="000C6E7A" w:rsidP="000C6E7A">
            <w:pPr>
              <w:jc w:val="center"/>
              <w:rPr>
                <w:rFonts w:ascii="Century Gothic" w:hAnsi="Century Gothic"/>
                <w:b/>
                <w:sz w:val="20"/>
                <w:szCs w:val="20"/>
              </w:rPr>
            </w:pPr>
            <w:r w:rsidRPr="00C93EFB">
              <w:rPr>
                <w:rFonts w:ascii="Century Gothic" w:hAnsi="Century Gothic"/>
                <w:b/>
                <w:sz w:val="20"/>
                <w:szCs w:val="20"/>
              </w:rPr>
              <w:t>Detalizēts pretendenta piedāvājums</w:t>
            </w:r>
          </w:p>
          <w:p w14:paraId="60DBB52A" w14:textId="116D986F" w:rsidR="000C6E7A" w:rsidRPr="00D74966" w:rsidRDefault="000C6E7A" w:rsidP="000C6E7A">
            <w:pPr>
              <w:jc w:val="center"/>
              <w:rPr>
                <w:rFonts w:ascii="Century Gothic" w:hAnsi="Century Gothic"/>
                <w:sz w:val="18"/>
                <w:szCs w:val="18"/>
              </w:rPr>
            </w:pPr>
            <w:r w:rsidRPr="00C93EFB">
              <w:rPr>
                <w:rFonts w:ascii="Century Gothic" w:hAnsi="Century Gothic"/>
                <w:sz w:val="18"/>
                <w:szCs w:val="18"/>
              </w:rPr>
              <w:t>(t.sk. piedāvājumā iekļautā dokumenta nosaukums vai piedāvājuma lpp.)</w:t>
            </w:r>
          </w:p>
        </w:tc>
      </w:tr>
      <w:tr w:rsidR="000C6E7A" w:rsidRPr="006B1F76" w14:paraId="63669589" w14:textId="77777777" w:rsidTr="00F277BC">
        <w:tc>
          <w:tcPr>
            <w:tcW w:w="993" w:type="dxa"/>
            <w:tcBorders>
              <w:top w:val="single" w:sz="4" w:space="0" w:color="auto"/>
              <w:left w:val="single" w:sz="4" w:space="0" w:color="auto"/>
              <w:bottom w:val="single" w:sz="4" w:space="0" w:color="auto"/>
              <w:right w:val="single" w:sz="4" w:space="0" w:color="auto"/>
            </w:tcBorders>
            <w:shd w:val="clear" w:color="auto" w:fill="CCFF99"/>
          </w:tcPr>
          <w:p w14:paraId="14D5FC8F" w14:textId="7CF2432B" w:rsidR="000C6E7A" w:rsidRPr="006B1F76" w:rsidRDefault="000C6E7A" w:rsidP="000C6E7A">
            <w:pPr>
              <w:jc w:val="both"/>
              <w:rPr>
                <w:rFonts w:ascii="Century Gothic" w:hAnsi="Century Gothic"/>
                <w:b/>
                <w:sz w:val="20"/>
                <w:szCs w:val="20"/>
              </w:rPr>
            </w:pPr>
            <w:r>
              <w:rPr>
                <w:rFonts w:ascii="Century Gothic" w:hAnsi="Century Gothic"/>
                <w:b/>
                <w:sz w:val="20"/>
                <w:szCs w:val="20"/>
              </w:rPr>
              <w:t>E</w:t>
            </w:r>
            <w:r w:rsidRPr="006B1F76">
              <w:rPr>
                <w:rFonts w:ascii="Century Gothic" w:hAnsi="Century Gothic"/>
                <w:b/>
                <w:sz w:val="20"/>
                <w:szCs w:val="20"/>
              </w:rPr>
              <w:t xml:space="preserve"> daļa:</w:t>
            </w:r>
          </w:p>
        </w:tc>
        <w:tc>
          <w:tcPr>
            <w:tcW w:w="8308" w:type="dxa"/>
            <w:gridSpan w:val="3"/>
            <w:tcBorders>
              <w:top w:val="single" w:sz="4" w:space="0" w:color="auto"/>
              <w:left w:val="single" w:sz="4" w:space="0" w:color="auto"/>
              <w:bottom w:val="single" w:sz="4" w:space="0" w:color="auto"/>
              <w:right w:val="single" w:sz="4" w:space="0" w:color="auto"/>
            </w:tcBorders>
            <w:shd w:val="clear" w:color="auto" w:fill="CCFF99"/>
          </w:tcPr>
          <w:p w14:paraId="7046B3A4" w14:textId="77777777" w:rsidR="000C6E7A" w:rsidRPr="006B1F76" w:rsidRDefault="000C6E7A" w:rsidP="000C6E7A">
            <w:pPr>
              <w:rPr>
                <w:rFonts w:ascii="Century Gothic" w:hAnsi="Century Gothic"/>
                <w:sz w:val="20"/>
                <w:szCs w:val="20"/>
              </w:rPr>
            </w:pPr>
            <w:r w:rsidRPr="0070198E">
              <w:rPr>
                <w:rFonts w:ascii="Century Gothic" w:hAnsi="Century Gothic"/>
                <w:b/>
                <w:sz w:val="20"/>
                <w:szCs w:val="20"/>
                <w:lang w:val="pt-BR"/>
              </w:rPr>
              <w:t>Sagatavojot tehnisko piedāvājumu veselības apdrošināšanai, saskaņā ar tehniskās specifikācijas minimālajām prasībām Pretendentam jānorāda un jāpievieno:</w:t>
            </w:r>
          </w:p>
        </w:tc>
      </w:tr>
      <w:tr w:rsidR="000C6E7A" w:rsidRPr="006B1F76" w14:paraId="3FB0905A"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1838574"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5DA3A76E" w14:textId="77777777" w:rsidR="000C6E7A" w:rsidRPr="00B10E8B" w:rsidRDefault="000C6E7A" w:rsidP="000C6E7A">
            <w:pPr>
              <w:jc w:val="both"/>
              <w:rPr>
                <w:rFonts w:ascii="Century Gothic" w:hAnsi="Century Gothic"/>
                <w:sz w:val="20"/>
                <w:szCs w:val="20"/>
              </w:rPr>
            </w:pPr>
            <w:r w:rsidRPr="00B10E8B">
              <w:rPr>
                <w:rFonts w:ascii="Century Gothic" w:hAnsi="Century Gothic"/>
                <w:snapToGrid w:val="0"/>
                <w:sz w:val="20"/>
                <w:szCs w:val="20"/>
              </w:rPr>
              <w:t>Līguma un Polises funkcionalitātes nosacījumi atbilstoši šīs tehniskās specifikācijas A daļas prasībām.</w:t>
            </w:r>
          </w:p>
        </w:tc>
        <w:tc>
          <w:tcPr>
            <w:tcW w:w="3799" w:type="dxa"/>
            <w:tcBorders>
              <w:top w:val="single" w:sz="4" w:space="0" w:color="auto"/>
              <w:left w:val="single" w:sz="4" w:space="0" w:color="auto"/>
              <w:bottom w:val="single" w:sz="4" w:space="0" w:color="auto"/>
              <w:right w:val="single" w:sz="4" w:space="0" w:color="auto"/>
            </w:tcBorders>
          </w:tcPr>
          <w:p w14:paraId="6A5AFD33" w14:textId="77777777" w:rsidR="000C6E7A" w:rsidRPr="006B1F76" w:rsidRDefault="000C6E7A" w:rsidP="000C6E7A">
            <w:pPr>
              <w:rPr>
                <w:rFonts w:ascii="Century Gothic" w:hAnsi="Century Gothic"/>
                <w:sz w:val="20"/>
                <w:szCs w:val="20"/>
              </w:rPr>
            </w:pPr>
          </w:p>
        </w:tc>
      </w:tr>
      <w:tr w:rsidR="000C6E7A" w:rsidRPr="006B1F76" w14:paraId="2D5BB348"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39EAC14"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vAlign w:val="center"/>
          </w:tcPr>
          <w:p w14:paraId="293C5DDF" w14:textId="77777777" w:rsidR="000C6E7A" w:rsidRPr="00B10E8B" w:rsidRDefault="000C6E7A" w:rsidP="000C6E7A">
            <w:pPr>
              <w:contextualSpacing/>
              <w:jc w:val="both"/>
              <w:rPr>
                <w:rFonts w:ascii="Century Gothic" w:hAnsi="Century Gothic"/>
                <w:snapToGrid w:val="0"/>
                <w:sz w:val="20"/>
                <w:szCs w:val="20"/>
              </w:rPr>
            </w:pPr>
            <w:r w:rsidRPr="00B10E8B">
              <w:rPr>
                <w:rFonts w:ascii="Century Gothic" w:hAnsi="Century Gothic"/>
                <w:sz w:val="20"/>
                <w:szCs w:val="20"/>
              </w:rPr>
              <w:t>Detalizēts piedāvātās Pamata programmas un papildu programmu apraksts, t.sk. norādot papildinājumus, ierobežojumus un citus Pretendenta nosacījumus, kas nedrīkst būt pretrunā ar šajā tehniskajā specifikācijā norādītajām minimālajām prasībām vai tās jebkādā mērā ierobežot.</w:t>
            </w:r>
          </w:p>
        </w:tc>
        <w:tc>
          <w:tcPr>
            <w:tcW w:w="3799" w:type="dxa"/>
            <w:tcBorders>
              <w:top w:val="single" w:sz="4" w:space="0" w:color="auto"/>
              <w:left w:val="single" w:sz="4" w:space="0" w:color="auto"/>
              <w:bottom w:val="single" w:sz="4" w:space="0" w:color="auto"/>
              <w:right w:val="single" w:sz="4" w:space="0" w:color="auto"/>
            </w:tcBorders>
          </w:tcPr>
          <w:p w14:paraId="0BEA0F5A" w14:textId="77777777" w:rsidR="000C6E7A" w:rsidRPr="006B1F76" w:rsidRDefault="000C6E7A" w:rsidP="000C6E7A">
            <w:pPr>
              <w:rPr>
                <w:rFonts w:ascii="Century Gothic" w:hAnsi="Century Gothic"/>
                <w:sz w:val="20"/>
                <w:szCs w:val="20"/>
              </w:rPr>
            </w:pPr>
          </w:p>
        </w:tc>
      </w:tr>
      <w:tr w:rsidR="000C6E7A" w:rsidRPr="006B1F76" w14:paraId="336019F4"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31F9A4DA"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vAlign w:val="center"/>
          </w:tcPr>
          <w:p w14:paraId="513614EA" w14:textId="77777777" w:rsidR="000C6E7A" w:rsidRPr="00B10E8B" w:rsidRDefault="000C6E7A" w:rsidP="000C6E7A">
            <w:pPr>
              <w:contextualSpacing/>
              <w:jc w:val="both"/>
              <w:rPr>
                <w:rFonts w:ascii="Century Gothic" w:hAnsi="Century Gothic"/>
                <w:sz w:val="20"/>
                <w:szCs w:val="20"/>
              </w:rPr>
            </w:pPr>
            <w:r>
              <w:rPr>
                <w:rFonts w:ascii="Century Gothic" w:hAnsi="Century Gothic"/>
                <w:sz w:val="20"/>
                <w:szCs w:val="20"/>
              </w:rPr>
              <w:t>Nea</w:t>
            </w:r>
            <w:r w:rsidRPr="00691157">
              <w:rPr>
                <w:rFonts w:ascii="Century Gothic" w:hAnsi="Century Gothic"/>
                <w:sz w:val="20"/>
                <w:szCs w:val="20"/>
              </w:rPr>
              <w:t>pmaksājamo laboratorisko izmeklējumu saraksts, atbilstoši pielikumā nr. 2.1. norādītajai formai.</w:t>
            </w:r>
          </w:p>
        </w:tc>
        <w:tc>
          <w:tcPr>
            <w:tcW w:w="3799" w:type="dxa"/>
            <w:tcBorders>
              <w:top w:val="single" w:sz="4" w:space="0" w:color="auto"/>
              <w:left w:val="single" w:sz="4" w:space="0" w:color="auto"/>
              <w:bottom w:val="single" w:sz="4" w:space="0" w:color="auto"/>
              <w:right w:val="single" w:sz="4" w:space="0" w:color="auto"/>
            </w:tcBorders>
          </w:tcPr>
          <w:p w14:paraId="22CD270E" w14:textId="77777777" w:rsidR="000C6E7A" w:rsidRPr="006B1F76" w:rsidRDefault="000C6E7A" w:rsidP="000C6E7A">
            <w:pPr>
              <w:rPr>
                <w:rFonts w:ascii="Century Gothic" w:hAnsi="Century Gothic"/>
                <w:sz w:val="20"/>
                <w:szCs w:val="20"/>
              </w:rPr>
            </w:pPr>
          </w:p>
        </w:tc>
      </w:tr>
      <w:tr w:rsidR="000C6E7A" w:rsidRPr="006B1F76" w14:paraId="4AAA81A1"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8D085A1"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vAlign w:val="center"/>
          </w:tcPr>
          <w:p w14:paraId="42A318C0" w14:textId="55DDCAC7" w:rsidR="000C6E7A" w:rsidRDefault="000C6E7A" w:rsidP="000C6E7A">
            <w:pPr>
              <w:contextualSpacing/>
              <w:jc w:val="both"/>
              <w:rPr>
                <w:rFonts w:ascii="Century Gothic" w:hAnsi="Century Gothic"/>
                <w:sz w:val="20"/>
                <w:szCs w:val="20"/>
              </w:rPr>
            </w:pPr>
            <w:r>
              <w:rPr>
                <w:rFonts w:ascii="Century Gothic" w:hAnsi="Century Gothic"/>
                <w:sz w:val="20"/>
                <w:szCs w:val="20"/>
              </w:rPr>
              <w:t>Detalizēts n</w:t>
            </w:r>
            <w:r w:rsidRPr="005F22AB">
              <w:rPr>
                <w:rFonts w:ascii="Century Gothic" w:hAnsi="Century Gothic"/>
                <w:sz w:val="20"/>
                <w:szCs w:val="20"/>
              </w:rPr>
              <w:t>eapmaksājamo pakalpojumu (izņēmumu) saraksts</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05F95E7C" w14:textId="77777777" w:rsidR="000C6E7A" w:rsidRPr="006B1F76" w:rsidRDefault="000C6E7A" w:rsidP="000C6E7A">
            <w:pPr>
              <w:rPr>
                <w:rFonts w:ascii="Century Gothic" w:hAnsi="Century Gothic"/>
                <w:sz w:val="20"/>
                <w:szCs w:val="20"/>
              </w:rPr>
            </w:pPr>
          </w:p>
        </w:tc>
      </w:tr>
      <w:tr w:rsidR="000C6E7A" w:rsidRPr="006B1F76" w14:paraId="65E6FB30"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A3BDB61"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55BBC34" w14:textId="77777777" w:rsidR="000C6E7A" w:rsidRPr="00B10E8B" w:rsidRDefault="000C6E7A" w:rsidP="000C6E7A">
            <w:pPr>
              <w:jc w:val="both"/>
              <w:rPr>
                <w:rFonts w:ascii="Century Gothic" w:hAnsi="Century Gothic"/>
                <w:sz w:val="20"/>
                <w:szCs w:val="20"/>
              </w:rPr>
            </w:pPr>
            <w:r w:rsidRPr="00B10E8B">
              <w:rPr>
                <w:rFonts w:ascii="Century Gothic" w:hAnsi="Century Gothic"/>
                <w:snapToGrid w:val="0"/>
                <w:sz w:val="20"/>
                <w:szCs w:val="20"/>
              </w:rPr>
              <w:t>Apdrošināšanas segumā iekļauto veselības aprūpes pakalpojumu saraksts, kuru saņemšana apdrošinātajiem darbiniekiem līguma iestādēs, uzrādot Karti un neveicot sākotnēju pakalpojuma apmaksu no personīgajiem līdzekļiem, ir iespējama tikai gadījumā, ja ir veikts iepriekšējs saskaņojums ar Pretendentu.</w:t>
            </w:r>
          </w:p>
        </w:tc>
        <w:tc>
          <w:tcPr>
            <w:tcW w:w="3799" w:type="dxa"/>
            <w:tcBorders>
              <w:top w:val="single" w:sz="4" w:space="0" w:color="auto"/>
              <w:left w:val="single" w:sz="4" w:space="0" w:color="auto"/>
              <w:bottom w:val="single" w:sz="4" w:space="0" w:color="auto"/>
              <w:right w:val="single" w:sz="4" w:space="0" w:color="auto"/>
            </w:tcBorders>
          </w:tcPr>
          <w:p w14:paraId="1B4FF7ED" w14:textId="77777777" w:rsidR="000C6E7A" w:rsidRPr="006B1F76" w:rsidRDefault="000C6E7A" w:rsidP="000C6E7A">
            <w:pPr>
              <w:rPr>
                <w:rFonts w:ascii="Century Gothic" w:hAnsi="Century Gothic"/>
                <w:sz w:val="20"/>
                <w:szCs w:val="20"/>
              </w:rPr>
            </w:pPr>
          </w:p>
        </w:tc>
      </w:tr>
      <w:tr w:rsidR="000C6E7A" w:rsidRPr="006B1F76" w14:paraId="1B9A3D26"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693F5433"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D8E1AB8" w14:textId="77777777" w:rsidR="000C6E7A" w:rsidRPr="00B10E8B" w:rsidRDefault="000C6E7A" w:rsidP="000C6E7A">
            <w:pPr>
              <w:jc w:val="both"/>
              <w:rPr>
                <w:rFonts w:ascii="Century Gothic" w:hAnsi="Century Gothic"/>
                <w:sz w:val="20"/>
                <w:szCs w:val="20"/>
              </w:rPr>
            </w:pPr>
            <w:r w:rsidRPr="00B10E8B">
              <w:rPr>
                <w:rFonts w:ascii="Century Gothic" w:hAnsi="Century Gothic"/>
                <w:sz w:val="20"/>
                <w:szCs w:val="20"/>
              </w:rPr>
              <w:t>Pamata programmas segumā iekļauto pakalpojumu saraksts, kuru apmaksa ir paredzēta apdrošināšanas segumā, taču par kuriem apdrošinātajiem darbiniekiem sākotnēji ir jānorēķinās no personīgajiem naudas līdzekļiem.</w:t>
            </w:r>
          </w:p>
        </w:tc>
        <w:tc>
          <w:tcPr>
            <w:tcW w:w="3799" w:type="dxa"/>
            <w:tcBorders>
              <w:top w:val="single" w:sz="4" w:space="0" w:color="auto"/>
              <w:left w:val="single" w:sz="4" w:space="0" w:color="auto"/>
              <w:bottom w:val="single" w:sz="4" w:space="0" w:color="auto"/>
              <w:right w:val="single" w:sz="4" w:space="0" w:color="auto"/>
            </w:tcBorders>
          </w:tcPr>
          <w:p w14:paraId="0FA3D7CB" w14:textId="77777777" w:rsidR="000C6E7A" w:rsidRPr="006B1F76" w:rsidRDefault="000C6E7A" w:rsidP="000C6E7A">
            <w:pPr>
              <w:rPr>
                <w:rFonts w:ascii="Century Gothic" w:hAnsi="Century Gothic"/>
                <w:sz w:val="20"/>
                <w:szCs w:val="20"/>
              </w:rPr>
            </w:pPr>
          </w:p>
        </w:tc>
      </w:tr>
      <w:tr w:rsidR="000C6E7A" w:rsidRPr="006B1F76" w14:paraId="74CB959F"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07288957"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39297A5D" w14:textId="77777777" w:rsidR="000C6E7A" w:rsidRPr="00F66A98" w:rsidRDefault="000C6E7A" w:rsidP="000C6E7A">
            <w:pPr>
              <w:jc w:val="both"/>
              <w:rPr>
                <w:rFonts w:ascii="Century Gothic" w:hAnsi="Century Gothic"/>
                <w:sz w:val="20"/>
                <w:szCs w:val="20"/>
              </w:rPr>
            </w:pPr>
            <w:r w:rsidRPr="002D7B08">
              <w:rPr>
                <w:rFonts w:ascii="Century Gothic" w:hAnsi="Century Gothic"/>
                <w:sz w:val="20"/>
                <w:szCs w:val="20"/>
              </w:rPr>
              <w:t>Informācija par apdrošināšanas atlīdzības saņemšanas kārtību un noteikumiem, iestājoties apdrošināšanas gadījumam, tai skaitā informācija par termiņiem dokumentu iesniegšanai Pretendentam atlīdzības saņemšanai</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07481EA0" w14:textId="77777777" w:rsidR="000C6E7A" w:rsidRPr="006B1F76" w:rsidRDefault="000C6E7A" w:rsidP="000C6E7A">
            <w:pPr>
              <w:rPr>
                <w:rFonts w:ascii="Century Gothic" w:hAnsi="Century Gothic"/>
                <w:sz w:val="20"/>
                <w:szCs w:val="20"/>
              </w:rPr>
            </w:pPr>
          </w:p>
        </w:tc>
      </w:tr>
      <w:tr w:rsidR="000C6E7A" w:rsidRPr="006B1F76" w14:paraId="3467E647"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137E920"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8F74DEA" w14:textId="77777777" w:rsidR="000C6E7A" w:rsidRPr="00F66A98" w:rsidRDefault="000C6E7A" w:rsidP="000C6E7A">
            <w:pPr>
              <w:jc w:val="both"/>
              <w:rPr>
                <w:rFonts w:ascii="Century Gothic" w:hAnsi="Century Gothic"/>
                <w:sz w:val="20"/>
                <w:szCs w:val="20"/>
              </w:rPr>
            </w:pPr>
            <w:r w:rsidRPr="00CC7CC1">
              <w:rPr>
                <w:rFonts w:ascii="Century Gothic" w:hAnsi="Century Gothic"/>
                <w:sz w:val="20"/>
                <w:szCs w:val="20"/>
              </w:rPr>
              <w:t xml:space="preserve">Informācija par izmaiņu veikšanas kārtību Polises darbības laikā, kas saistīta ar </w:t>
            </w:r>
            <w:r>
              <w:rPr>
                <w:rFonts w:ascii="Century Gothic" w:hAnsi="Century Gothic"/>
                <w:sz w:val="20"/>
                <w:szCs w:val="20"/>
              </w:rPr>
              <w:t>a</w:t>
            </w:r>
            <w:r w:rsidRPr="00CC7CC1">
              <w:rPr>
                <w:rFonts w:ascii="Century Gothic" w:hAnsi="Century Gothic"/>
                <w:sz w:val="20"/>
                <w:szCs w:val="20"/>
              </w:rPr>
              <w:t xml:space="preserve">pdrošināto </w:t>
            </w:r>
            <w:r>
              <w:rPr>
                <w:rFonts w:ascii="Century Gothic" w:hAnsi="Century Gothic"/>
                <w:sz w:val="20"/>
                <w:szCs w:val="20"/>
              </w:rPr>
              <w:t xml:space="preserve">darbinieku </w:t>
            </w:r>
            <w:r w:rsidRPr="00CC7CC1">
              <w:rPr>
                <w:rFonts w:ascii="Century Gothic" w:hAnsi="Century Gothic"/>
                <w:sz w:val="20"/>
                <w:szCs w:val="20"/>
              </w:rPr>
              <w:t xml:space="preserve">skaita izmaiņām, ievērojot tehniskajā specifikācijā noteiktās </w:t>
            </w:r>
            <w:r>
              <w:rPr>
                <w:rFonts w:ascii="Century Gothic" w:hAnsi="Century Gothic"/>
                <w:sz w:val="20"/>
                <w:szCs w:val="20"/>
              </w:rPr>
              <w:t xml:space="preserve">minimālās </w:t>
            </w:r>
            <w:r w:rsidRPr="00CC7CC1">
              <w:rPr>
                <w:rFonts w:ascii="Century Gothic" w:hAnsi="Century Gothic"/>
                <w:sz w:val="20"/>
                <w:szCs w:val="20"/>
              </w:rPr>
              <w:t>prasības</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6274C2F4" w14:textId="77777777" w:rsidR="000C6E7A" w:rsidRPr="006B1F76" w:rsidRDefault="000C6E7A" w:rsidP="000C6E7A">
            <w:pPr>
              <w:rPr>
                <w:rFonts w:ascii="Century Gothic" w:hAnsi="Century Gothic"/>
                <w:sz w:val="20"/>
                <w:szCs w:val="20"/>
              </w:rPr>
            </w:pPr>
          </w:p>
        </w:tc>
      </w:tr>
      <w:tr w:rsidR="000C6E7A" w:rsidRPr="006B1F76" w14:paraId="2A0784F9"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10FA1141"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6474ADD2" w14:textId="77777777" w:rsidR="000C6E7A" w:rsidRPr="00F66A98" w:rsidRDefault="000C6E7A" w:rsidP="000C6E7A">
            <w:pPr>
              <w:jc w:val="both"/>
              <w:rPr>
                <w:rFonts w:ascii="Century Gothic" w:hAnsi="Century Gothic"/>
                <w:sz w:val="20"/>
                <w:szCs w:val="20"/>
              </w:rPr>
            </w:pPr>
            <w:r w:rsidRPr="00ED4414">
              <w:rPr>
                <w:rFonts w:ascii="Century Gothic" w:hAnsi="Century Gothic"/>
                <w:sz w:val="20"/>
                <w:szCs w:val="20"/>
              </w:rPr>
              <w:t>Pretendenta veselības apdrošināšanas noteikumi</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6B3D4EDE" w14:textId="77777777" w:rsidR="000C6E7A" w:rsidRPr="006B1F76" w:rsidRDefault="000C6E7A" w:rsidP="000C6E7A">
            <w:pPr>
              <w:rPr>
                <w:rFonts w:ascii="Century Gothic" w:hAnsi="Century Gothic"/>
                <w:sz w:val="20"/>
                <w:szCs w:val="20"/>
              </w:rPr>
            </w:pPr>
          </w:p>
        </w:tc>
      </w:tr>
      <w:tr w:rsidR="000C6E7A" w:rsidRPr="006B1F76" w14:paraId="2BF3D8F3"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D8514B4"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5782BD5" w14:textId="21BB88E3" w:rsidR="000C6E7A" w:rsidRPr="00F66A98" w:rsidRDefault="000C6E7A" w:rsidP="000C6E7A">
            <w:pPr>
              <w:jc w:val="both"/>
              <w:rPr>
                <w:rFonts w:ascii="Century Gothic" w:hAnsi="Century Gothic"/>
                <w:sz w:val="20"/>
                <w:szCs w:val="20"/>
              </w:rPr>
            </w:pPr>
            <w:r w:rsidRPr="00C034EA">
              <w:rPr>
                <w:rFonts w:ascii="Century Gothic" w:hAnsi="Century Gothic"/>
                <w:sz w:val="20"/>
                <w:szCs w:val="20"/>
              </w:rPr>
              <w:t>P</w:t>
            </w:r>
            <w:r>
              <w:rPr>
                <w:rFonts w:ascii="Century Gothic" w:hAnsi="Century Gothic"/>
                <w:sz w:val="20"/>
                <w:szCs w:val="20"/>
              </w:rPr>
              <w:t>retendenta cenrādis,</w:t>
            </w:r>
            <w:r w:rsidRPr="00C034EA">
              <w:rPr>
                <w:rFonts w:ascii="Century Gothic" w:hAnsi="Century Gothic"/>
                <w:sz w:val="20"/>
                <w:szCs w:val="20"/>
              </w:rPr>
              <w:t xml:space="preserve"> kas tiek piemērots </w:t>
            </w:r>
            <w:r>
              <w:rPr>
                <w:rFonts w:ascii="Century Gothic" w:hAnsi="Century Gothic"/>
                <w:sz w:val="20"/>
                <w:szCs w:val="20"/>
              </w:rPr>
              <w:t xml:space="preserve">par līgum iestādēs un ārpus līguma iestādēm </w:t>
            </w:r>
            <w:r w:rsidRPr="00C034EA">
              <w:rPr>
                <w:rFonts w:ascii="Century Gothic" w:hAnsi="Century Gothic"/>
                <w:sz w:val="20"/>
                <w:szCs w:val="20"/>
              </w:rPr>
              <w:t>saņemtajiem veselības aprūpes pakalpojumiem</w:t>
            </w:r>
            <w:r>
              <w:rPr>
                <w:rFonts w:ascii="Century Gothic" w:hAnsi="Century Gothic"/>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1E3680B1" w14:textId="77777777" w:rsidR="000C6E7A" w:rsidRPr="006B1F76" w:rsidRDefault="000C6E7A" w:rsidP="000C6E7A">
            <w:pPr>
              <w:rPr>
                <w:rFonts w:ascii="Century Gothic" w:hAnsi="Century Gothic"/>
                <w:sz w:val="20"/>
                <w:szCs w:val="20"/>
              </w:rPr>
            </w:pPr>
          </w:p>
        </w:tc>
      </w:tr>
      <w:tr w:rsidR="000C6E7A" w:rsidRPr="006B1F76" w14:paraId="1BCC04AB"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44D6A32A"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793E67A2" w14:textId="77777777" w:rsidR="000C6E7A" w:rsidRPr="00581A07" w:rsidRDefault="000C6E7A" w:rsidP="000C6E7A">
            <w:pPr>
              <w:jc w:val="both"/>
              <w:rPr>
                <w:rFonts w:ascii="Century Gothic" w:hAnsi="Century Gothic"/>
                <w:sz w:val="20"/>
                <w:szCs w:val="20"/>
              </w:rPr>
            </w:pPr>
            <w:r w:rsidRPr="00C2524C">
              <w:rPr>
                <w:rFonts w:ascii="Century Gothic" w:hAnsi="Century Gothic"/>
                <w:sz w:val="20"/>
                <w:szCs w:val="20"/>
              </w:rPr>
              <w:t>Informācija par individuālo pieprasījumu veikšanas kārtību informācijas saņemšanai katram no apdrošinātajiem darbiniekiem kopējo izmaksāto atlīdzību apmēru un gadījumiem.</w:t>
            </w:r>
          </w:p>
        </w:tc>
        <w:tc>
          <w:tcPr>
            <w:tcW w:w="3799" w:type="dxa"/>
            <w:tcBorders>
              <w:top w:val="single" w:sz="4" w:space="0" w:color="auto"/>
              <w:left w:val="single" w:sz="4" w:space="0" w:color="auto"/>
              <w:bottom w:val="single" w:sz="4" w:space="0" w:color="auto"/>
              <w:right w:val="single" w:sz="4" w:space="0" w:color="auto"/>
            </w:tcBorders>
          </w:tcPr>
          <w:p w14:paraId="6A1AA8D6" w14:textId="77777777" w:rsidR="000C6E7A" w:rsidRPr="006B1F76" w:rsidRDefault="000C6E7A" w:rsidP="000C6E7A">
            <w:pPr>
              <w:rPr>
                <w:rFonts w:ascii="Century Gothic" w:hAnsi="Century Gothic"/>
                <w:sz w:val="20"/>
                <w:szCs w:val="20"/>
              </w:rPr>
            </w:pPr>
          </w:p>
        </w:tc>
      </w:tr>
      <w:tr w:rsidR="000C6E7A" w:rsidRPr="006B1F76" w14:paraId="2DADE282" w14:textId="77777777" w:rsidTr="00F277BC">
        <w:trPr>
          <w:gridAfter w:val="1"/>
          <w:wAfter w:w="7" w:type="dxa"/>
        </w:trPr>
        <w:tc>
          <w:tcPr>
            <w:tcW w:w="993" w:type="dxa"/>
            <w:tcBorders>
              <w:top w:val="single" w:sz="4" w:space="0" w:color="auto"/>
              <w:left w:val="single" w:sz="4" w:space="0" w:color="auto"/>
              <w:bottom w:val="single" w:sz="4" w:space="0" w:color="auto"/>
              <w:right w:val="single" w:sz="4" w:space="0" w:color="auto"/>
            </w:tcBorders>
          </w:tcPr>
          <w:p w14:paraId="7CDBCF50" w14:textId="77777777" w:rsidR="000C6E7A" w:rsidRPr="006B1F76" w:rsidRDefault="000C6E7A" w:rsidP="000C6E7A">
            <w:pPr>
              <w:numPr>
                <w:ilvl w:val="0"/>
                <w:numId w:val="20"/>
              </w:numPr>
              <w:ind w:hanging="720"/>
              <w:jc w:val="both"/>
              <w:rPr>
                <w:rFonts w:ascii="Century Gothic" w:hAnsi="Century Gothic"/>
                <w:sz w:val="20"/>
                <w:szCs w:val="20"/>
              </w:rPr>
            </w:pPr>
          </w:p>
        </w:tc>
        <w:tc>
          <w:tcPr>
            <w:tcW w:w="4502" w:type="dxa"/>
            <w:tcBorders>
              <w:top w:val="single" w:sz="4" w:space="0" w:color="auto"/>
              <w:left w:val="single" w:sz="4" w:space="0" w:color="auto"/>
              <w:bottom w:val="single" w:sz="4" w:space="0" w:color="auto"/>
              <w:right w:val="single" w:sz="4" w:space="0" w:color="auto"/>
            </w:tcBorders>
          </w:tcPr>
          <w:p w14:paraId="17AD1CF0" w14:textId="6D2D01DF" w:rsidR="000C6E7A" w:rsidRPr="00C2524C" w:rsidRDefault="000C6E7A" w:rsidP="000C6E7A">
            <w:pPr>
              <w:jc w:val="both"/>
              <w:rPr>
                <w:rFonts w:ascii="Century Gothic" w:hAnsi="Century Gothic"/>
                <w:sz w:val="20"/>
                <w:szCs w:val="20"/>
              </w:rPr>
            </w:pPr>
            <w:r>
              <w:rPr>
                <w:rFonts w:ascii="Century Gothic" w:hAnsi="Century Gothic"/>
                <w:sz w:val="20"/>
                <w:szCs w:val="20"/>
              </w:rPr>
              <w:t>Numurēts p</w:t>
            </w:r>
            <w:r w:rsidRPr="00C2524C">
              <w:rPr>
                <w:rFonts w:ascii="Century Gothic" w:hAnsi="Century Gothic"/>
                <w:sz w:val="20"/>
                <w:szCs w:val="20"/>
              </w:rPr>
              <w:t xml:space="preserve">retendenta ambulatoro un stacionāro līguma iestāžu saraksts un </w:t>
            </w:r>
            <w:r>
              <w:rPr>
                <w:rFonts w:ascii="Century Gothic" w:hAnsi="Century Gothic"/>
                <w:sz w:val="20"/>
                <w:szCs w:val="20"/>
              </w:rPr>
              <w:t xml:space="preserve">numurēts </w:t>
            </w:r>
            <w:r w:rsidRPr="00C2524C">
              <w:rPr>
                <w:rFonts w:ascii="Century Gothic" w:hAnsi="Century Gothic"/>
                <w:sz w:val="20"/>
                <w:szCs w:val="20"/>
              </w:rPr>
              <w:t>zobārstniecības līguma iestāžu saraksts</w:t>
            </w:r>
            <w:r>
              <w:rPr>
                <w:rFonts w:ascii="Century Gothic" w:hAnsi="Century Gothic"/>
                <w:sz w:val="20"/>
                <w:szCs w:val="20"/>
              </w:rPr>
              <w:t xml:space="preserve"> (</w:t>
            </w:r>
            <w:r w:rsidRPr="00A80134">
              <w:rPr>
                <w:rFonts w:ascii="Century Gothic" w:hAnsi="Century Gothic"/>
                <w:sz w:val="20"/>
                <w:szCs w:val="20"/>
              </w:rPr>
              <w:t>MS Office Excel formātā</w:t>
            </w:r>
            <w:r>
              <w:rPr>
                <w:rFonts w:ascii="Century Gothic" w:hAnsi="Century Gothic"/>
                <w:sz w:val="20"/>
                <w:szCs w:val="20"/>
              </w:rPr>
              <w:t>)</w:t>
            </w:r>
            <w:r w:rsidRPr="00C2524C">
              <w:rPr>
                <w:rFonts w:ascii="Century Gothic" w:hAnsi="Century Gothic"/>
                <w:sz w:val="20"/>
                <w:szCs w:val="20"/>
              </w:rPr>
              <w:t>, kurās ar piedāvāto Pamata programmu tiek nodrošināti norēķini, uzrādot Karti un neveicot norēķinus no apdrošināto darbinieku personīgajiem naudas līdzekļiem</w:t>
            </w:r>
            <w:r>
              <w:rPr>
                <w:rFonts w:ascii="Century Gothic" w:hAnsi="Century Gothic"/>
                <w:sz w:val="20"/>
                <w:szCs w:val="20"/>
              </w:rPr>
              <w:t xml:space="preserve"> līdz Pretendenta noteiktajiem limitiem</w:t>
            </w:r>
            <w:r w:rsidRPr="00C2524C">
              <w:rPr>
                <w:rFonts w:ascii="Century Gothic" w:hAnsi="Century Gothic"/>
                <w:sz w:val="20"/>
                <w:szCs w:val="20"/>
              </w:rPr>
              <w:t>. Iesniedzot</w:t>
            </w:r>
            <w:r>
              <w:rPr>
                <w:rFonts w:ascii="Century Gothic" w:hAnsi="Century Gothic"/>
                <w:sz w:val="20"/>
                <w:szCs w:val="20"/>
              </w:rPr>
              <w:t xml:space="preserve"> numurētu</w:t>
            </w:r>
            <w:r w:rsidRPr="00C2524C">
              <w:rPr>
                <w:rFonts w:ascii="Century Gothic" w:hAnsi="Century Gothic"/>
                <w:sz w:val="20"/>
                <w:szCs w:val="20"/>
              </w:rPr>
              <w:t xml:space="preserve"> līguma iestāžu sarakstu ir jānorāda arī katrā līguma iestādē ar Karti pieejamās veselības aprūpes pakalpojumu grupas, tajā skaitā vismaz – pacientu iemaksas pakalpojumi, maksas speciālistu konsultācijas, laboratoriskie un diagnostiskie izmeklējumu, ambulatorā rehabilitācija, vakcinācija, maksas stacionāra pakalpojumi.</w:t>
            </w:r>
          </w:p>
          <w:p w14:paraId="673BD3D0" w14:textId="72ADAFDC" w:rsidR="000C6E7A" w:rsidRPr="00C2524C" w:rsidRDefault="000C6E7A" w:rsidP="000C6E7A">
            <w:pPr>
              <w:jc w:val="both"/>
              <w:rPr>
                <w:rFonts w:ascii="Century Gothic" w:hAnsi="Century Gothic"/>
                <w:i/>
                <w:sz w:val="20"/>
                <w:szCs w:val="20"/>
              </w:rPr>
            </w:pPr>
            <w:r w:rsidRPr="00C2524C">
              <w:rPr>
                <w:rFonts w:ascii="Century Gothic" w:hAnsi="Century Gothic"/>
                <w:i/>
                <w:sz w:val="20"/>
                <w:szCs w:val="20"/>
              </w:rPr>
              <w:t>Par ambulatorām un stacionārām līguma iestādēm šī iepirkuma ietvaros netiek uzskatītas</w:t>
            </w:r>
            <w:r>
              <w:rPr>
                <w:rFonts w:ascii="Century Gothic" w:hAnsi="Century Gothic"/>
                <w:i/>
                <w:sz w:val="20"/>
                <w:szCs w:val="20"/>
              </w:rPr>
              <w:t xml:space="preserve"> un vērtētas tādas</w:t>
            </w:r>
            <w:r w:rsidRPr="00467FB8">
              <w:rPr>
                <w:rFonts w:ascii="Century Gothic" w:hAnsi="Century Gothic"/>
                <w:i/>
                <w:sz w:val="20"/>
                <w:szCs w:val="20"/>
              </w:rPr>
              <w:t xml:space="preserve"> iestādes, kurās</w:t>
            </w:r>
            <w:r w:rsidRPr="00467FB8">
              <w:rPr>
                <w:rFonts w:ascii="Century Gothic" w:hAnsi="Century Gothic"/>
                <w:i/>
              </w:rPr>
              <w:t xml:space="preserve"> </w:t>
            </w:r>
            <w:r w:rsidRPr="00C2524C">
              <w:rPr>
                <w:rFonts w:ascii="Century Gothic" w:hAnsi="Century Gothic"/>
                <w:i/>
                <w:sz w:val="20"/>
                <w:szCs w:val="20"/>
              </w:rPr>
              <w:t>būs iespējams saņemt tikai pacientu iemaksas pakalpojumus vai arī tikai atsevišķus maksas pakalpojumus no iestādēs kopējā piedāvātā pakalpojumu klāsta, kā arī individuālās ģimenes ārstu un ārstu- speciālistu privātprakses</w:t>
            </w:r>
            <w:r>
              <w:rPr>
                <w:rFonts w:ascii="Century Gothic" w:hAnsi="Century Gothic"/>
                <w:i/>
                <w:sz w:val="20"/>
                <w:szCs w:val="20"/>
              </w:rPr>
              <w:t xml:space="preserve"> un</w:t>
            </w:r>
            <w:r w:rsidRPr="00C2524C">
              <w:rPr>
                <w:rFonts w:ascii="Century Gothic" w:hAnsi="Century Gothic"/>
                <w:i/>
                <w:sz w:val="20"/>
                <w:szCs w:val="20"/>
              </w:rPr>
              <w:t xml:space="preserve"> optikas iestādes</w:t>
            </w:r>
            <w:r>
              <w:rPr>
                <w:rFonts w:ascii="Century Gothic" w:hAnsi="Century Gothic"/>
                <w:i/>
                <w:sz w:val="20"/>
                <w:szCs w:val="20"/>
              </w:rPr>
              <w:t xml:space="preserve">. </w:t>
            </w:r>
            <w:r w:rsidRPr="00C2524C">
              <w:rPr>
                <w:rFonts w:ascii="Century Gothic" w:hAnsi="Century Gothic"/>
                <w:i/>
                <w:sz w:val="20"/>
                <w:szCs w:val="20"/>
              </w:rPr>
              <w:t xml:space="preserve">Ja viena ārstniecības iestāde sniedz gan </w:t>
            </w:r>
            <w:r w:rsidRPr="00C2524C">
              <w:rPr>
                <w:rFonts w:ascii="Century Gothic" w:hAnsi="Century Gothic"/>
                <w:i/>
                <w:sz w:val="20"/>
                <w:szCs w:val="20"/>
              </w:rPr>
              <w:lastRenderedPageBreak/>
              <w:t>ambulatoros, gan stacionāros veselības apdrošināšanas pakalpojumus, tad šī iestāde tiek skaitīta kā viena plaša profila ambulatorā un stacionārā līguma iestāde</w:t>
            </w:r>
            <w:r>
              <w:rPr>
                <w:rFonts w:ascii="Century Gothic" w:hAnsi="Century Gothic"/>
                <w:i/>
                <w:sz w:val="20"/>
                <w:szCs w:val="20"/>
              </w:rPr>
              <w:t>, attiecīgi līguma iestāžu sarakstā ir jāiekļauj tikai vienu reizi</w:t>
            </w:r>
            <w:r w:rsidRPr="00C2524C">
              <w:rPr>
                <w:rFonts w:ascii="Century Gothic" w:hAnsi="Century Gothic"/>
                <w:i/>
                <w:sz w:val="20"/>
                <w:szCs w:val="20"/>
              </w:rPr>
              <w:t>.</w:t>
            </w:r>
          </w:p>
        </w:tc>
        <w:tc>
          <w:tcPr>
            <w:tcW w:w="3799" w:type="dxa"/>
            <w:tcBorders>
              <w:top w:val="single" w:sz="4" w:space="0" w:color="auto"/>
              <w:left w:val="single" w:sz="4" w:space="0" w:color="auto"/>
              <w:bottom w:val="single" w:sz="4" w:space="0" w:color="auto"/>
              <w:right w:val="single" w:sz="4" w:space="0" w:color="auto"/>
            </w:tcBorders>
          </w:tcPr>
          <w:p w14:paraId="7D39CE57" w14:textId="77777777" w:rsidR="000C6E7A" w:rsidRPr="006B1F76" w:rsidRDefault="000C6E7A" w:rsidP="000C6E7A">
            <w:pPr>
              <w:rPr>
                <w:rFonts w:ascii="Century Gothic" w:hAnsi="Century Gothic"/>
                <w:sz w:val="20"/>
                <w:szCs w:val="20"/>
              </w:rPr>
            </w:pPr>
          </w:p>
        </w:tc>
      </w:tr>
    </w:tbl>
    <w:p w14:paraId="02D7554B" w14:textId="77777777" w:rsidR="00B22F71" w:rsidRDefault="00B22F71" w:rsidP="00B22F71">
      <w:pPr>
        <w:spacing w:before="120"/>
        <w:ind w:right="79"/>
        <w:jc w:val="both"/>
        <w:rPr>
          <w:rFonts w:ascii="Century Gothic" w:hAnsi="Century Gothic"/>
          <w:b/>
          <w:sz w:val="20"/>
          <w:szCs w:val="20"/>
        </w:rPr>
      </w:pPr>
    </w:p>
    <w:p w14:paraId="19EFDD57" w14:textId="77777777" w:rsidR="00B22F71" w:rsidRPr="00C2173E" w:rsidRDefault="00B22F71" w:rsidP="00B22F71">
      <w:pPr>
        <w:pStyle w:val="ListParagraph"/>
        <w:tabs>
          <w:tab w:val="left" w:pos="6945"/>
        </w:tabs>
        <w:ind w:left="0" w:right="79"/>
        <w:jc w:val="both"/>
        <w:rPr>
          <w:rFonts w:ascii="Century Gothic" w:hAnsi="Century Gothic"/>
          <w:sz w:val="20"/>
          <w:szCs w:val="20"/>
        </w:rPr>
      </w:pPr>
      <w:r w:rsidRPr="00C2173E">
        <w:rPr>
          <w:rFonts w:ascii="Century Gothic" w:eastAsia="Calibri" w:hAnsi="Century Gothic"/>
          <w:bCs/>
          <w:sz w:val="20"/>
          <w:szCs w:val="20"/>
          <w:lang w:eastAsia="en-US"/>
        </w:rPr>
        <w:t>P</w:t>
      </w:r>
      <w:proofErr w:type="spellStart"/>
      <w:r w:rsidRPr="00C2173E">
        <w:rPr>
          <w:rFonts w:ascii="Century Gothic" w:eastAsia="Calibri" w:hAnsi="Century Gothic"/>
          <w:bCs/>
          <w:sz w:val="20"/>
          <w:szCs w:val="20"/>
          <w:lang w:val="x-none" w:eastAsia="en-US"/>
        </w:rPr>
        <w:t>retendenta</w:t>
      </w:r>
      <w:proofErr w:type="spellEnd"/>
      <w:r w:rsidRPr="00C2173E">
        <w:rPr>
          <w:rFonts w:ascii="Century Gothic" w:eastAsia="Calibri" w:hAnsi="Century Gothic"/>
          <w:bCs/>
          <w:sz w:val="20"/>
          <w:szCs w:val="20"/>
          <w:lang w:val="x-none" w:eastAsia="en-US"/>
        </w:rPr>
        <w:t xml:space="preserve"> pārstāvi</w:t>
      </w:r>
      <w:r w:rsidRPr="00C2173E">
        <w:rPr>
          <w:rFonts w:ascii="Century Gothic" w:eastAsia="Calibri" w:hAnsi="Century Gothic"/>
          <w:bCs/>
          <w:sz w:val="20"/>
          <w:szCs w:val="20"/>
          <w:lang w:eastAsia="en-US"/>
        </w:rPr>
        <w:t>s</w:t>
      </w:r>
      <w:r w:rsidRPr="00C2173E">
        <w:rPr>
          <w:rFonts w:ascii="Century Gothic" w:eastAsia="Calibri" w:hAnsi="Century Gothic"/>
          <w:bCs/>
          <w:sz w:val="20"/>
          <w:szCs w:val="20"/>
          <w:lang w:val="x-none" w:eastAsia="en-US"/>
        </w:rPr>
        <w:t xml:space="preserve"> ar pārstāvības tiesībām vai tā pilnvarotai persona</w:t>
      </w:r>
      <w:r w:rsidRPr="00C2173E">
        <w:rPr>
          <w:rFonts w:ascii="Century Gothic" w:eastAsia="Calibri" w:hAnsi="Century Gothic"/>
          <w:bCs/>
          <w:sz w:val="20"/>
          <w:szCs w:val="20"/>
          <w:lang w:eastAsia="en-US"/>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1"/>
        <w:gridCol w:w="6037"/>
      </w:tblGrid>
      <w:tr w:rsidR="00B22F71" w:rsidRPr="00C2173E" w14:paraId="3DD6E3F1" w14:textId="77777777" w:rsidTr="00F277BC">
        <w:tc>
          <w:tcPr>
            <w:tcW w:w="2912" w:type="dxa"/>
          </w:tcPr>
          <w:p w14:paraId="220B03D6"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Vārds, Uzvārds</w:t>
            </w:r>
          </w:p>
        </w:tc>
        <w:tc>
          <w:tcPr>
            <w:tcW w:w="6206" w:type="dxa"/>
          </w:tcPr>
          <w:p w14:paraId="1B9F0030"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68347188" w14:textId="77777777" w:rsidTr="00F277BC">
        <w:tc>
          <w:tcPr>
            <w:tcW w:w="2912" w:type="dxa"/>
          </w:tcPr>
          <w:p w14:paraId="77F3585C"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Ieņemamais amats</w:t>
            </w:r>
          </w:p>
        </w:tc>
        <w:tc>
          <w:tcPr>
            <w:tcW w:w="6206" w:type="dxa"/>
          </w:tcPr>
          <w:p w14:paraId="4D91AA05"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5C696299" w14:textId="77777777" w:rsidTr="00F277BC">
        <w:tc>
          <w:tcPr>
            <w:tcW w:w="2912" w:type="dxa"/>
          </w:tcPr>
          <w:p w14:paraId="3EF467F1"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Paraksts</w:t>
            </w:r>
          </w:p>
        </w:tc>
        <w:tc>
          <w:tcPr>
            <w:tcW w:w="6206" w:type="dxa"/>
          </w:tcPr>
          <w:p w14:paraId="414453DB"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p w14:paraId="7551C116"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56AC319F" w14:textId="77777777" w:rsidTr="00F277BC">
        <w:tc>
          <w:tcPr>
            <w:tcW w:w="2912" w:type="dxa"/>
          </w:tcPr>
          <w:p w14:paraId="51F8804A"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Datums</w:t>
            </w:r>
          </w:p>
        </w:tc>
        <w:tc>
          <w:tcPr>
            <w:tcW w:w="6206" w:type="dxa"/>
          </w:tcPr>
          <w:p w14:paraId="455E88A0"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bookmarkEnd w:id="2"/>
    </w:tbl>
    <w:p w14:paraId="26F89640" w14:textId="77777777" w:rsidR="00B22F71" w:rsidRDefault="00B22F71" w:rsidP="00B22F71">
      <w:pPr>
        <w:ind w:right="79"/>
        <w:jc w:val="right"/>
        <w:rPr>
          <w:rFonts w:ascii="Century Gothic" w:hAnsi="Century Gothic"/>
          <w:b/>
          <w:noProof/>
          <w:sz w:val="20"/>
          <w:szCs w:val="20"/>
        </w:rPr>
      </w:pPr>
      <w:r>
        <w:rPr>
          <w:rFonts w:ascii="Century Gothic" w:hAnsi="Century Gothic"/>
          <w:b/>
          <w:sz w:val="20"/>
          <w:szCs w:val="20"/>
          <w:lang w:val="pt-BR"/>
        </w:rPr>
        <w:br w:type="page"/>
      </w:r>
      <w:r w:rsidRPr="00C2173E">
        <w:rPr>
          <w:rFonts w:ascii="Century Gothic" w:hAnsi="Century Gothic"/>
          <w:b/>
          <w:noProof/>
          <w:sz w:val="20"/>
          <w:szCs w:val="20"/>
        </w:rPr>
        <w:lastRenderedPageBreak/>
        <w:t>2.</w:t>
      </w:r>
      <w:r>
        <w:rPr>
          <w:rFonts w:ascii="Century Gothic" w:hAnsi="Century Gothic"/>
          <w:b/>
          <w:noProof/>
          <w:sz w:val="20"/>
          <w:szCs w:val="20"/>
        </w:rPr>
        <w:t>1.</w:t>
      </w:r>
      <w:r w:rsidRPr="00C2173E">
        <w:rPr>
          <w:rFonts w:ascii="Century Gothic" w:hAnsi="Century Gothic"/>
          <w:b/>
          <w:noProof/>
          <w:sz w:val="20"/>
          <w:szCs w:val="20"/>
        </w:rPr>
        <w:t>pielikums</w:t>
      </w:r>
    </w:p>
    <w:p w14:paraId="29A8E7E6" w14:textId="77777777" w:rsidR="00B22F71" w:rsidRPr="00C2173E" w:rsidRDefault="00B22F71" w:rsidP="00B22F71">
      <w:pPr>
        <w:jc w:val="right"/>
        <w:rPr>
          <w:rFonts w:ascii="Century Gothic" w:hAnsi="Century Gothic"/>
          <w:b/>
          <w:sz w:val="20"/>
          <w:szCs w:val="20"/>
        </w:rPr>
      </w:pPr>
    </w:p>
    <w:p w14:paraId="4FD52371" w14:textId="77777777" w:rsidR="00B22F71" w:rsidRPr="00C2173E" w:rsidRDefault="00B22F71" w:rsidP="00B22F71">
      <w:pPr>
        <w:pStyle w:val="BodyText"/>
        <w:jc w:val="center"/>
        <w:rPr>
          <w:rFonts w:ascii="Century Gothic" w:hAnsi="Century Gothic"/>
          <w:b/>
          <w:sz w:val="20"/>
          <w:szCs w:val="20"/>
        </w:rPr>
      </w:pPr>
      <w:r w:rsidRPr="00DA760A">
        <w:rPr>
          <w:rFonts w:ascii="Century Gothic" w:hAnsi="Century Gothic"/>
          <w:b/>
          <w:noProof/>
          <w:sz w:val="20"/>
          <w:szCs w:val="20"/>
        </w:rPr>
        <w:t xml:space="preserve">PRETENDENTA </w:t>
      </w:r>
      <w:r>
        <w:rPr>
          <w:rFonts w:ascii="Century Gothic" w:hAnsi="Century Gothic"/>
          <w:b/>
          <w:noProof/>
          <w:sz w:val="20"/>
          <w:szCs w:val="20"/>
          <w:lang w:val="lv-LV"/>
        </w:rPr>
        <w:t>NE</w:t>
      </w:r>
      <w:r w:rsidRPr="00DA760A">
        <w:rPr>
          <w:rFonts w:ascii="Century Gothic" w:hAnsi="Century Gothic"/>
          <w:b/>
          <w:noProof/>
          <w:sz w:val="20"/>
          <w:szCs w:val="20"/>
        </w:rPr>
        <w:t>APMAKSĀJAMO LABORATORISKO IZMEKLĒJUMU SARAKSTS</w:t>
      </w:r>
      <w:r w:rsidRPr="00C2173E">
        <w:rPr>
          <w:rFonts w:ascii="Century Gothic" w:hAnsi="Century Gothic"/>
          <w:b/>
          <w:sz w:val="20"/>
          <w:szCs w:val="20"/>
        </w:rPr>
        <w:t xml:space="preserve"> </w:t>
      </w:r>
    </w:p>
    <w:p w14:paraId="3EBD8B6E"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089ACB96" w14:textId="77777777" w:rsidR="00B22F71" w:rsidRPr="00AC0002" w:rsidRDefault="00B22F71" w:rsidP="00B22F71">
      <w:pPr>
        <w:jc w:val="center"/>
        <w:rPr>
          <w:rFonts w:ascii="Century Gothic" w:hAnsi="Century Gothic"/>
          <w:b/>
        </w:rPr>
      </w:pPr>
      <w:r w:rsidRPr="00C2173E">
        <w:rPr>
          <w:rFonts w:ascii="Century Gothic" w:hAnsi="Century Gothic"/>
          <w:b/>
        </w:rPr>
        <w:t xml:space="preserve">„ALTUM darbinieku veselības </w:t>
      </w:r>
      <w:r w:rsidRPr="00AC0002">
        <w:rPr>
          <w:rFonts w:ascii="Century Gothic" w:hAnsi="Century Gothic"/>
          <w:b/>
        </w:rPr>
        <w:t>apdrošināšana”</w:t>
      </w:r>
    </w:p>
    <w:p w14:paraId="3580FE0D" w14:textId="68AC2677" w:rsidR="00B22F71" w:rsidRDefault="00B22F71" w:rsidP="00B22F71">
      <w:pPr>
        <w:jc w:val="center"/>
        <w:rPr>
          <w:rFonts w:ascii="Century Gothic" w:hAnsi="Century Gothic"/>
          <w:b/>
        </w:rPr>
      </w:pPr>
      <w:r w:rsidRPr="00AC0002">
        <w:rPr>
          <w:rFonts w:ascii="Century Gothic" w:hAnsi="Century Gothic"/>
          <w:b/>
        </w:rPr>
        <w:t xml:space="preserve">identifikācijas numurs </w:t>
      </w:r>
      <w:r w:rsidR="00905681">
        <w:rPr>
          <w:rFonts w:ascii="Century Gothic" w:hAnsi="Century Gothic"/>
          <w:b/>
        </w:rPr>
        <w:t>ALTUM 202</w:t>
      </w:r>
      <w:r w:rsidR="006E56C1">
        <w:rPr>
          <w:rFonts w:ascii="Century Gothic" w:hAnsi="Century Gothic"/>
          <w:b/>
        </w:rPr>
        <w:t>6</w:t>
      </w:r>
      <w:r w:rsidR="00905681" w:rsidRPr="00783A83">
        <w:rPr>
          <w:rFonts w:ascii="Century Gothic" w:hAnsi="Century Gothic"/>
          <w:b/>
        </w:rPr>
        <w:t>/</w:t>
      </w:r>
      <w:r w:rsidR="00783A83" w:rsidRPr="00783A83">
        <w:rPr>
          <w:rFonts w:ascii="Century Gothic" w:hAnsi="Century Gothic"/>
          <w:b/>
        </w:rPr>
        <w:t>8</w:t>
      </w:r>
      <w:r w:rsidR="00905681" w:rsidRPr="00783A83">
        <w:rPr>
          <w:rFonts w:ascii="Century Gothic" w:hAnsi="Century Gothic"/>
          <w:b/>
        </w:rPr>
        <w:t>/PD</w:t>
      </w:r>
    </w:p>
    <w:p w14:paraId="25061193" w14:textId="77777777" w:rsidR="00D872F8" w:rsidRDefault="00D872F8" w:rsidP="00B22F71">
      <w:pPr>
        <w:jc w:val="center"/>
        <w:rPr>
          <w:rFonts w:ascii="Century Gothic" w:hAnsi="Century Gothic"/>
          <w:b/>
        </w:rPr>
      </w:pPr>
    </w:p>
    <w:tbl>
      <w:tblPr>
        <w:tblW w:w="9660" w:type="dxa"/>
        <w:tblLook w:val="04A0" w:firstRow="1" w:lastRow="0" w:firstColumn="1" w:lastColumn="0" w:noHBand="0" w:noVBand="1"/>
      </w:tblPr>
      <w:tblGrid>
        <w:gridCol w:w="757"/>
        <w:gridCol w:w="6684"/>
        <w:gridCol w:w="2219"/>
      </w:tblGrid>
      <w:tr w:rsidR="00D872F8" w:rsidRPr="00D872F8" w14:paraId="07F308E9" w14:textId="77777777" w:rsidTr="00D872F8">
        <w:trPr>
          <w:trHeight w:val="612"/>
        </w:trPr>
        <w:tc>
          <w:tcPr>
            <w:tcW w:w="757"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4DD52F33" w14:textId="77777777" w:rsidR="00D872F8" w:rsidRPr="00D872F8" w:rsidRDefault="00D872F8" w:rsidP="00D872F8">
            <w:pPr>
              <w:jc w:val="center"/>
              <w:rPr>
                <w:rFonts w:ascii="Century Gothic" w:hAnsi="Century Gothic"/>
                <w:b/>
                <w:bCs/>
                <w:sz w:val="16"/>
                <w:szCs w:val="16"/>
              </w:rPr>
            </w:pPr>
            <w:proofErr w:type="spellStart"/>
            <w:r w:rsidRPr="00D872F8">
              <w:rPr>
                <w:rFonts w:ascii="Century Gothic" w:hAnsi="Century Gothic"/>
                <w:b/>
                <w:bCs/>
                <w:sz w:val="16"/>
                <w:szCs w:val="16"/>
              </w:rPr>
              <w:t>Nr.p.k</w:t>
            </w:r>
            <w:proofErr w:type="spellEnd"/>
            <w:r w:rsidRPr="00D872F8">
              <w:rPr>
                <w:rFonts w:ascii="Century Gothic" w:hAnsi="Century Gothic"/>
                <w:b/>
                <w:bCs/>
                <w:sz w:val="16"/>
                <w:szCs w:val="16"/>
              </w:rPr>
              <w:t>.</w:t>
            </w:r>
          </w:p>
        </w:tc>
        <w:tc>
          <w:tcPr>
            <w:tcW w:w="6684" w:type="dxa"/>
            <w:tcBorders>
              <w:top w:val="single" w:sz="4" w:space="0" w:color="auto"/>
              <w:left w:val="nil"/>
              <w:bottom w:val="single" w:sz="4" w:space="0" w:color="auto"/>
              <w:right w:val="single" w:sz="4" w:space="0" w:color="auto"/>
            </w:tcBorders>
            <w:shd w:val="clear" w:color="000000" w:fill="D9E1F2"/>
            <w:noWrap/>
            <w:vAlign w:val="center"/>
            <w:hideMark/>
          </w:tcPr>
          <w:p w14:paraId="0680884E" w14:textId="77777777" w:rsidR="00D872F8" w:rsidRPr="00D872F8" w:rsidRDefault="00D872F8" w:rsidP="00D872F8">
            <w:pPr>
              <w:jc w:val="center"/>
              <w:rPr>
                <w:rFonts w:ascii="Century Gothic" w:hAnsi="Century Gothic"/>
                <w:b/>
                <w:bCs/>
                <w:sz w:val="16"/>
                <w:szCs w:val="16"/>
              </w:rPr>
            </w:pPr>
            <w:r w:rsidRPr="00D872F8">
              <w:rPr>
                <w:rFonts w:ascii="Century Gothic" w:hAnsi="Century Gothic"/>
                <w:b/>
                <w:bCs/>
                <w:sz w:val="16"/>
                <w:szCs w:val="16"/>
              </w:rPr>
              <w:t>Analīzes nosaukums</w:t>
            </w:r>
          </w:p>
        </w:tc>
        <w:tc>
          <w:tcPr>
            <w:tcW w:w="2219" w:type="dxa"/>
            <w:tcBorders>
              <w:top w:val="single" w:sz="4" w:space="0" w:color="auto"/>
              <w:left w:val="nil"/>
              <w:bottom w:val="single" w:sz="4" w:space="0" w:color="auto"/>
              <w:right w:val="single" w:sz="4" w:space="0" w:color="auto"/>
            </w:tcBorders>
            <w:shd w:val="clear" w:color="000000" w:fill="D9E1F2"/>
            <w:vAlign w:val="center"/>
            <w:hideMark/>
          </w:tcPr>
          <w:p w14:paraId="0BF9C479" w14:textId="77777777" w:rsidR="00D872F8" w:rsidRPr="00D872F8" w:rsidRDefault="00D872F8" w:rsidP="00D872F8">
            <w:pPr>
              <w:jc w:val="center"/>
              <w:rPr>
                <w:rFonts w:ascii="Century Gothic" w:hAnsi="Century Gothic"/>
                <w:i/>
                <w:iCs/>
                <w:sz w:val="16"/>
                <w:szCs w:val="16"/>
              </w:rPr>
            </w:pPr>
            <w:r w:rsidRPr="00D872F8">
              <w:rPr>
                <w:rFonts w:ascii="Century Gothic" w:hAnsi="Century Gothic"/>
                <w:i/>
                <w:iCs/>
                <w:sz w:val="16"/>
                <w:szCs w:val="16"/>
              </w:rPr>
              <w:t xml:space="preserve">* </w:t>
            </w:r>
            <w:proofErr w:type="spellStart"/>
            <w:r w:rsidRPr="00D872F8">
              <w:rPr>
                <w:rFonts w:ascii="Century Gothic" w:hAnsi="Century Gothic"/>
                <w:i/>
                <w:iCs/>
                <w:sz w:val="16"/>
                <w:szCs w:val="16"/>
              </w:rPr>
              <w:t>atzimē</w:t>
            </w:r>
            <w:proofErr w:type="spellEnd"/>
            <w:r w:rsidRPr="00D872F8">
              <w:rPr>
                <w:rFonts w:ascii="Century Gothic" w:hAnsi="Century Gothic"/>
                <w:i/>
                <w:iCs/>
                <w:sz w:val="16"/>
                <w:szCs w:val="16"/>
              </w:rPr>
              <w:t xml:space="preserve"> ar "1", ja izmeklējums netiek apmaksāts</w:t>
            </w:r>
          </w:p>
        </w:tc>
      </w:tr>
      <w:tr w:rsidR="00D872F8" w:rsidRPr="00D872F8" w14:paraId="40B1F159"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1A999E8"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Hematoloģija</w:t>
            </w:r>
          </w:p>
        </w:tc>
        <w:tc>
          <w:tcPr>
            <w:tcW w:w="2219" w:type="dxa"/>
            <w:tcBorders>
              <w:top w:val="nil"/>
              <w:left w:val="nil"/>
              <w:bottom w:val="single" w:sz="4" w:space="0" w:color="auto"/>
              <w:right w:val="single" w:sz="4" w:space="0" w:color="auto"/>
            </w:tcBorders>
            <w:shd w:val="clear" w:color="000000" w:fill="D6DCE4"/>
            <w:noWrap/>
            <w:vAlign w:val="center"/>
            <w:hideMark/>
          </w:tcPr>
          <w:p w14:paraId="328202C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DB7A0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584C7B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w:t>
            </w:r>
          </w:p>
        </w:tc>
        <w:tc>
          <w:tcPr>
            <w:tcW w:w="6684" w:type="dxa"/>
            <w:tcBorders>
              <w:top w:val="nil"/>
              <w:left w:val="nil"/>
              <w:bottom w:val="single" w:sz="4" w:space="0" w:color="auto"/>
              <w:right w:val="single" w:sz="4" w:space="0" w:color="auto"/>
            </w:tcBorders>
            <w:vAlign w:val="center"/>
            <w:hideMark/>
          </w:tcPr>
          <w:p w14:paraId="51EF60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Pilna asins aina (klīniskā asins aina, leikocītu formula, EGĀ)</w:t>
            </w:r>
          </w:p>
        </w:tc>
        <w:tc>
          <w:tcPr>
            <w:tcW w:w="2219" w:type="dxa"/>
            <w:tcBorders>
              <w:top w:val="nil"/>
              <w:left w:val="nil"/>
              <w:bottom w:val="single" w:sz="4" w:space="0" w:color="auto"/>
              <w:right w:val="single" w:sz="4" w:space="0" w:color="auto"/>
            </w:tcBorders>
            <w:noWrap/>
            <w:vAlign w:val="center"/>
            <w:hideMark/>
          </w:tcPr>
          <w:p w14:paraId="6752E30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D684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E612A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w:t>
            </w:r>
          </w:p>
        </w:tc>
        <w:tc>
          <w:tcPr>
            <w:tcW w:w="6684" w:type="dxa"/>
            <w:tcBorders>
              <w:top w:val="nil"/>
              <w:left w:val="nil"/>
              <w:bottom w:val="single" w:sz="4" w:space="0" w:color="auto"/>
              <w:right w:val="single" w:sz="4" w:space="0" w:color="auto"/>
            </w:tcBorders>
            <w:noWrap/>
            <w:vAlign w:val="center"/>
            <w:hideMark/>
          </w:tcPr>
          <w:p w14:paraId="1466408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Pilna asins aina (klīniskā asins aina, leikocītu formula)</w:t>
            </w:r>
          </w:p>
        </w:tc>
        <w:tc>
          <w:tcPr>
            <w:tcW w:w="2219" w:type="dxa"/>
            <w:tcBorders>
              <w:top w:val="nil"/>
              <w:left w:val="nil"/>
              <w:bottom w:val="single" w:sz="4" w:space="0" w:color="auto"/>
              <w:right w:val="single" w:sz="4" w:space="0" w:color="auto"/>
            </w:tcBorders>
            <w:noWrap/>
            <w:vAlign w:val="center"/>
            <w:hideMark/>
          </w:tcPr>
          <w:p w14:paraId="31C7175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82B87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996E9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w:t>
            </w:r>
          </w:p>
        </w:tc>
        <w:tc>
          <w:tcPr>
            <w:tcW w:w="6684" w:type="dxa"/>
            <w:tcBorders>
              <w:top w:val="nil"/>
              <w:left w:val="nil"/>
              <w:bottom w:val="single" w:sz="4" w:space="0" w:color="auto"/>
              <w:right w:val="single" w:sz="4" w:space="0" w:color="auto"/>
            </w:tcBorders>
            <w:noWrap/>
            <w:vAlign w:val="center"/>
            <w:hideMark/>
          </w:tcPr>
          <w:p w14:paraId="3E3472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Klīniskā asins aina (</w:t>
            </w:r>
            <w:proofErr w:type="spellStart"/>
            <w:r w:rsidRPr="00D872F8">
              <w:rPr>
                <w:rFonts w:ascii="Century Gothic" w:hAnsi="Century Gothic"/>
                <w:color w:val="000000"/>
                <w:sz w:val="14"/>
                <w:szCs w:val="14"/>
              </w:rPr>
              <w:t>Hb,L,Er,Ht,Tr</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7D0DAB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E813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EAC33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w:t>
            </w:r>
          </w:p>
        </w:tc>
        <w:tc>
          <w:tcPr>
            <w:tcW w:w="6684" w:type="dxa"/>
            <w:tcBorders>
              <w:top w:val="nil"/>
              <w:left w:val="nil"/>
              <w:bottom w:val="single" w:sz="4" w:space="0" w:color="auto"/>
              <w:right w:val="single" w:sz="4" w:space="0" w:color="auto"/>
            </w:tcBorders>
            <w:noWrap/>
            <w:vAlign w:val="center"/>
            <w:hideMark/>
          </w:tcPr>
          <w:p w14:paraId="264FA1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Hemoglobīns</w:t>
            </w:r>
          </w:p>
        </w:tc>
        <w:tc>
          <w:tcPr>
            <w:tcW w:w="2219" w:type="dxa"/>
            <w:tcBorders>
              <w:top w:val="nil"/>
              <w:left w:val="nil"/>
              <w:bottom w:val="single" w:sz="4" w:space="0" w:color="auto"/>
              <w:right w:val="single" w:sz="4" w:space="0" w:color="auto"/>
            </w:tcBorders>
            <w:noWrap/>
            <w:vAlign w:val="center"/>
            <w:hideMark/>
          </w:tcPr>
          <w:p w14:paraId="57EAA5D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C3615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512C2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w:t>
            </w:r>
          </w:p>
        </w:tc>
        <w:tc>
          <w:tcPr>
            <w:tcW w:w="6684" w:type="dxa"/>
            <w:tcBorders>
              <w:top w:val="nil"/>
              <w:left w:val="nil"/>
              <w:bottom w:val="single" w:sz="4" w:space="0" w:color="auto"/>
              <w:right w:val="single" w:sz="4" w:space="0" w:color="auto"/>
            </w:tcBorders>
            <w:noWrap/>
            <w:vAlign w:val="center"/>
            <w:hideMark/>
          </w:tcPr>
          <w:p w14:paraId="761707A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Eritrocīti</w:t>
            </w:r>
          </w:p>
        </w:tc>
        <w:tc>
          <w:tcPr>
            <w:tcW w:w="2219" w:type="dxa"/>
            <w:tcBorders>
              <w:top w:val="nil"/>
              <w:left w:val="nil"/>
              <w:bottom w:val="single" w:sz="4" w:space="0" w:color="auto"/>
              <w:right w:val="single" w:sz="4" w:space="0" w:color="auto"/>
            </w:tcBorders>
            <w:noWrap/>
            <w:vAlign w:val="center"/>
            <w:hideMark/>
          </w:tcPr>
          <w:p w14:paraId="6C8DF3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2A4E7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E796F5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6</w:t>
            </w:r>
          </w:p>
        </w:tc>
        <w:tc>
          <w:tcPr>
            <w:tcW w:w="6684" w:type="dxa"/>
            <w:tcBorders>
              <w:top w:val="nil"/>
              <w:left w:val="nil"/>
              <w:bottom w:val="single" w:sz="4" w:space="0" w:color="auto"/>
              <w:right w:val="single" w:sz="4" w:space="0" w:color="auto"/>
            </w:tcBorders>
            <w:noWrap/>
            <w:vAlign w:val="center"/>
            <w:hideMark/>
          </w:tcPr>
          <w:p w14:paraId="63B038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Leikocīti</w:t>
            </w:r>
          </w:p>
        </w:tc>
        <w:tc>
          <w:tcPr>
            <w:tcW w:w="2219" w:type="dxa"/>
            <w:tcBorders>
              <w:top w:val="nil"/>
              <w:left w:val="nil"/>
              <w:bottom w:val="single" w:sz="4" w:space="0" w:color="auto"/>
              <w:right w:val="single" w:sz="4" w:space="0" w:color="auto"/>
            </w:tcBorders>
            <w:noWrap/>
            <w:vAlign w:val="center"/>
            <w:hideMark/>
          </w:tcPr>
          <w:p w14:paraId="7A805A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372E8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11DD7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7</w:t>
            </w:r>
          </w:p>
        </w:tc>
        <w:tc>
          <w:tcPr>
            <w:tcW w:w="6684" w:type="dxa"/>
            <w:tcBorders>
              <w:top w:val="nil"/>
              <w:left w:val="nil"/>
              <w:bottom w:val="single" w:sz="4" w:space="0" w:color="auto"/>
              <w:right w:val="single" w:sz="4" w:space="0" w:color="auto"/>
            </w:tcBorders>
            <w:noWrap/>
            <w:vAlign w:val="center"/>
            <w:hideMark/>
          </w:tcPr>
          <w:p w14:paraId="6369DF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EGA</w:t>
            </w:r>
          </w:p>
        </w:tc>
        <w:tc>
          <w:tcPr>
            <w:tcW w:w="2219" w:type="dxa"/>
            <w:tcBorders>
              <w:top w:val="nil"/>
              <w:left w:val="nil"/>
              <w:bottom w:val="single" w:sz="4" w:space="0" w:color="auto"/>
              <w:right w:val="single" w:sz="4" w:space="0" w:color="auto"/>
            </w:tcBorders>
            <w:noWrap/>
            <w:vAlign w:val="center"/>
            <w:hideMark/>
          </w:tcPr>
          <w:p w14:paraId="6FB8663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BCEF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01520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8</w:t>
            </w:r>
          </w:p>
        </w:tc>
        <w:tc>
          <w:tcPr>
            <w:tcW w:w="6684" w:type="dxa"/>
            <w:tcBorders>
              <w:top w:val="nil"/>
              <w:left w:val="nil"/>
              <w:bottom w:val="single" w:sz="4" w:space="0" w:color="auto"/>
              <w:right w:val="single" w:sz="4" w:space="0" w:color="auto"/>
            </w:tcBorders>
            <w:noWrap/>
            <w:vAlign w:val="center"/>
            <w:hideMark/>
          </w:tcPr>
          <w:p w14:paraId="3DB5A87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Trombocīti ar plūsmas </w:t>
            </w:r>
            <w:proofErr w:type="spellStart"/>
            <w:r w:rsidRPr="00D872F8">
              <w:rPr>
                <w:rFonts w:ascii="Century Gothic" w:hAnsi="Century Gothic"/>
                <w:color w:val="000000"/>
                <w:sz w:val="14"/>
                <w:szCs w:val="14"/>
              </w:rPr>
              <w:t>citometrijas</w:t>
            </w:r>
            <w:proofErr w:type="spellEnd"/>
            <w:r w:rsidRPr="00D872F8">
              <w:rPr>
                <w:rFonts w:ascii="Century Gothic" w:hAnsi="Century Gothic"/>
                <w:color w:val="000000"/>
                <w:sz w:val="14"/>
                <w:szCs w:val="14"/>
              </w:rPr>
              <w:t xml:space="preserve"> metodi</w:t>
            </w:r>
          </w:p>
        </w:tc>
        <w:tc>
          <w:tcPr>
            <w:tcW w:w="2219" w:type="dxa"/>
            <w:tcBorders>
              <w:top w:val="nil"/>
              <w:left w:val="nil"/>
              <w:bottom w:val="single" w:sz="4" w:space="0" w:color="auto"/>
              <w:right w:val="single" w:sz="4" w:space="0" w:color="auto"/>
            </w:tcBorders>
            <w:noWrap/>
            <w:vAlign w:val="center"/>
            <w:hideMark/>
          </w:tcPr>
          <w:p w14:paraId="7D0CE51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C598B1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5488CD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9</w:t>
            </w:r>
          </w:p>
        </w:tc>
        <w:tc>
          <w:tcPr>
            <w:tcW w:w="6684" w:type="dxa"/>
            <w:tcBorders>
              <w:top w:val="nil"/>
              <w:left w:val="nil"/>
              <w:bottom w:val="single" w:sz="4" w:space="0" w:color="auto"/>
              <w:right w:val="single" w:sz="4" w:space="0" w:color="auto"/>
            </w:tcBorders>
            <w:noWrap/>
            <w:vAlign w:val="center"/>
            <w:hideMark/>
          </w:tcPr>
          <w:p w14:paraId="5B513B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Trombocīti</w:t>
            </w:r>
          </w:p>
        </w:tc>
        <w:tc>
          <w:tcPr>
            <w:tcW w:w="2219" w:type="dxa"/>
            <w:tcBorders>
              <w:top w:val="nil"/>
              <w:left w:val="nil"/>
              <w:bottom w:val="single" w:sz="4" w:space="0" w:color="auto"/>
              <w:right w:val="single" w:sz="4" w:space="0" w:color="auto"/>
            </w:tcBorders>
            <w:noWrap/>
            <w:vAlign w:val="center"/>
            <w:hideMark/>
          </w:tcPr>
          <w:p w14:paraId="56656ED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8D948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3AB80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10</w:t>
            </w:r>
          </w:p>
        </w:tc>
        <w:tc>
          <w:tcPr>
            <w:tcW w:w="6684" w:type="dxa"/>
            <w:tcBorders>
              <w:top w:val="nil"/>
              <w:left w:val="nil"/>
              <w:bottom w:val="single" w:sz="4" w:space="0" w:color="auto"/>
              <w:right w:val="single" w:sz="4" w:space="0" w:color="auto"/>
            </w:tcBorders>
            <w:noWrap/>
            <w:vAlign w:val="center"/>
            <w:hideMark/>
          </w:tcPr>
          <w:p w14:paraId="01B356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Leikocītu formula</w:t>
            </w:r>
          </w:p>
        </w:tc>
        <w:tc>
          <w:tcPr>
            <w:tcW w:w="2219" w:type="dxa"/>
            <w:tcBorders>
              <w:top w:val="nil"/>
              <w:left w:val="nil"/>
              <w:bottom w:val="single" w:sz="4" w:space="0" w:color="auto"/>
              <w:right w:val="single" w:sz="4" w:space="0" w:color="auto"/>
            </w:tcBorders>
            <w:noWrap/>
            <w:vAlign w:val="center"/>
            <w:hideMark/>
          </w:tcPr>
          <w:p w14:paraId="57F8818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BB109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987B4E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11</w:t>
            </w:r>
          </w:p>
        </w:tc>
        <w:tc>
          <w:tcPr>
            <w:tcW w:w="6684" w:type="dxa"/>
            <w:tcBorders>
              <w:top w:val="nil"/>
              <w:left w:val="nil"/>
              <w:bottom w:val="single" w:sz="4" w:space="0" w:color="auto"/>
              <w:right w:val="single" w:sz="4" w:space="0" w:color="auto"/>
            </w:tcBorders>
            <w:noWrap/>
            <w:vAlign w:val="center"/>
            <w:hideMark/>
          </w:tcPr>
          <w:p w14:paraId="063465E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Retikulocīti</w:t>
            </w:r>
            <w:proofErr w:type="spellEnd"/>
          </w:p>
        </w:tc>
        <w:tc>
          <w:tcPr>
            <w:tcW w:w="2219" w:type="dxa"/>
            <w:tcBorders>
              <w:top w:val="nil"/>
              <w:left w:val="nil"/>
              <w:bottom w:val="single" w:sz="4" w:space="0" w:color="auto"/>
              <w:right w:val="single" w:sz="4" w:space="0" w:color="auto"/>
            </w:tcBorders>
            <w:noWrap/>
            <w:vAlign w:val="center"/>
            <w:hideMark/>
          </w:tcPr>
          <w:p w14:paraId="233704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B61A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377CC4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12</w:t>
            </w:r>
          </w:p>
        </w:tc>
        <w:tc>
          <w:tcPr>
            <w:tcW w:w="6684" w:type="dxa"/>
            <w:tcBorders>
              <w:top w:val="nil"/>
              <w:left w:val="nil"/>
              <w:bottom w:val="single" w:sz="4" w:space="0" w:color="auto"/>
              <w:right w:val="single" w:sz="4" w:space="0" w:color="auto"/>
            </w:tcBorders>
            <w:noWrap/>
            <w:vAlign w:val="center"/>
            <w:hideMark/>
          </w:tcPr>
          <w:p w14:paraId="55E51A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Nenobrieduši </w:t>
            </w:r>
            <w:proofErr w:type="spellStart"/>
            <w:r w:rsidRPr="00D872F8">
              <w:rPr>
                <w:rFonts w:ascii="Century Gothic" w:hAnsi="Century Gothic"/>
                <w:color w:val="000000"/>
                <w:sz w:val="14"/>
                <w:szCs w:val="14"/>
              </w:rPr>
              <w:t>retikulocīti</w:t>
            </w:r>
            <w:proofErr w:type="spellEnd"/>
            <w:r w:rsidRPr="00D872F8">
              <w:rPr>
                <w:rFonts w:ascii="Century Gothic" w:hAnsi="Century Gothic"/>
                <w:color w:val="000000"/>
                <w:sz w:val="14"/>
                <w:szCs w:val="14"/>
              </w:rPr>
              <w:t>, HB saturs</w:t>
            </w:r>
          </w:p>
        </w:tc>
        <w:tc>
          <w:tcPr>
            <w:tcW w:w="2219" w:type="dxa"/>
            <w:tcBorders>
              <w:top w:val="nil"/>
              <w:left w:val="nil"/>
              <w:bottom w:val="single" w:sz="4" w:space="0" w:color="auto"/>
              <w:right w:val="single" w:sz="4" w:space="0" w:color="auto"/>
            </w:tcBorders>
            <w:noWrap/>
            <w:vAlign w:val="center"/>
            <w:hideMark/>
          </w:tcPr>
          <w:p w14:paraId="5136CF2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F4F5B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32126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13</w:t>
            </w:r>
          </w:p>
        </w:tc>
        <w:tc>
          <w:tcPr>
            <w:tcW w:w="6684" w:type="dxa"/>
            <w:tcBorders>
              <w:top w:val="nil"/>
              <w:left w:val="nil"/>
              <w:bottom w:val="single" w:sz="4" w:space="0" w:color="auto"/>
              <w:right w:val="single" w:sz="4" w:space="0" w:color="auto"/>
            </w:tcBorders>
            <w:noWrap/>
            <w:vAlign w:val="center"/>
            <w:hideMark/>
          </w:tcPr>
          <w:p w14:paraId="7AF93CD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Hematokrīts</w:t>
            </w:r>
            <w:proofErr w:type="spellEnd"/>
          </w:p>
        </w:tc>
        <w:tc>
          <w:tcPr>
            <w:tcW w:w="2219" w:type="dxa"/>
            <w:tcBorders>
              <w:top w:val="nil"/>
              <w:left w:val="nil"/>
              <w:bottom w:val="single" w:sz="4" w:space="0" w:color="auto"/>
              <w:right w:val="single" w:sz="4" w:space="0" w:color="auto"/>
            </w:tcBorders>
            <w:noWrap/>
            <w:vAlign w:val="center"/>
            <w:hideMark/>
          </w:tcPr>
          <w:p w14:paraId="469F866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37299F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83397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14</w:t>
            </w:r>
          </w:p>
        </w:tc>
        <w:tc>
          <w:tcPr>
            <w:tcW w:w="6684" w:type="dxa"/>
            <w:tcBorders>
              <w:top w:val="nil"/>
              <w:left w:val="nil"/>
              <w:bottom w:val="single" w:sz="4" w:space="0" w:color="auto"/>
              <w:right w:val="single" w:sz="4" w:space="0" w:color="auto"/>
            </w:tcBorders>
            <w:noWrap/>
            <w:vAlign w:val="center"/>
            <w:hideMark/>
          </w:tcPr>
          <w:p w14:paraId="45401E8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Eritrocītu </w:t>
            </w:r>
            <w:proofErr w:type="spellStart"/>
            <w:r w:rsidRPr="00D872F8">
              <w:rPr>
                <w:rFonts w:ascii="Century Gothic" w:hAnsi="Century Gothic"/>
                <w:color w:val="000000"/>
                <w:sz w:val="14"/>
                <w:szCs w:val="14"/>
              </w:rPr>
              <w:t>bazofīlā</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punktainība</w:t>
            </w:r>
            <w:proofErr w:type="spellEnd"/>
          </w:p>
        </w:tc>
        <w:tc>
          <w:tcPr>
            <w:tcW w:w="2219" w:type="dxa"/>
            <w:tcBorders>
              <w:top w:val="nil"/>
              <w:left w:val="nil"/>
              <w:bottom w:val="single" w:sz="4" w:space="0" w:color="auto"/>
              <w:right w:val="single" w:sz="4" w:space="0" w:color="auto"/>
            </w:tcBorders>
            <w:noWrap/>
            <w:vAlign w:val="center"/>
            <w:hideMark/>
          </w:tcPr>
          <w:p w14:paraId="47E050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0AD961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884FF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15</w:t>
            </w:r>
          </w:p>
        </w:tc>
        <w:tc>
          <w:tcPr>
            <w:tcW w:w="6684" w:type="dxa"/>
            <w:tcBorders>
              <w:top w:val="nil"/>
              <w:left w:val="nil"/>
              <w:bottom w:val="single" w:sz="4" w:space="0" w:color="auto"/>
              <w:right w:val="single" w:sz="4" w:space="0" w:color="auto"/>
            </w:tcBorders>
            <w:noWrap/>
            <w:vAlign w:val="center"/>
            <w:hideMark/>
          </w:tcPr>
          <w:p w14:paraId="2E71D23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Eritrocītu osmotiskā rezistence</w:t>
            </w:r>
          </w:p>
        </w:tc>
        <w:tc>
          <w:tcPr>
            <w:tcW w:w="2219" w:type="dxa"/>
            <w:tcBorders>
              <w:top w:val="nil"/>
              <w:left w:val="nil"/>
              <w:bottom w:val="single" w:sz="4" w:space="0" w:color="auto"/>
              <w:right w:val="single" w:sz="4" w:space="0" w:color="auto"/>
            </w:tcBorders>
            <w:noWrap/>
            <w:vAlign w:val="center"/>
            <w:hideMark/>
          </w:tcPr>
          <w:p w14:paraId="5F9B37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1C1D9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E6514E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16</w:t>
            </w:r>
          </w:p>
        </w:tc>
        <w:tc>
          <w:tcPr>
            <w:tcW w:w="6684" w:type="dxa"/>
            <w:tcBorders>
              <w:top w:val="nil"/>
              <w:left w:val="nil"/>
              <w:bottom w:val="single" w:sz="4" w:space="0" w:color="auto"/>
              <w:right w:val="single" w:sz="4" w:space="0" w:color="auto"/>
            </w:tcBorders>
            <w:noWrap/>
            <w:vAlign w:val="center"/>
            <w:hideMark/>
          </w:tcPr>
          <w:p w14:paraId="06E0B6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Dzelzs</w:t>
            </w:r>
          </w:p>
        </w:tc>
        <w:tc>
          <w:tcPr>
            <w:tcW w:w="2219" w:type="dxa"/>
            <w:tcBorders>
              <w:top w:val="nil"/>
              <w:left w:val="nil"/>
              <w:bottom w:val="single" w:sz="4" w:space="0" w:color="auto"/>
              <w:right w:val="single" w:sz="4" w:space="0" w:color="auto"/>
            </w:tcBorders>
            <w:noWrap/>
            <w:vAlign w:val="center"/>
            <w:hideMark/>
          </w:tcPr>
          <w:p w14:paraId="75D9018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D65647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A7EE6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17</w:t>
            </w:r>
          </w:p>
        </w:tc>
        <w:tc>
          <w:tcPr>
            <w:tcW w:w="6684" w:type="dxa"/>
            <w:tcBorders>
              <w:top w:val="nil"/>
              <w:left w:val="nil"/>
              <w:bottom w:val="single" w:sz="4" w:space="0" w:color="auto"/>
              <w:right w:val="single" w:sz="4" w:space="0" w:color="auto"/>
            </w:tcBorders>
            <w:noWrap/>
            <w:vAlign w:val="center"/>
            <w:hideMark/>
          </w:tcPr>
          <w:p w14:paraId="1B723A1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Transferīns</w:t>
            </w:r>
            <w:proofErr w:type="spellEnd"/>
          </w:p>
        </w:tc>
        <w:tc>
          <w:tcPr>
            <w:tcW w:w="2219" w:type="dxa"/>
            <w:tcBorders>
              <w:top w:val="nil"/>
              <w:left w:val="nil"/>
              <w:bottom w:val="single" w:sz="4" w:space="0" w:color="auto"/>
              <w:right w:val="single" w:sz="4" w:space="0" w:color="auto"/>
            </w:tcBorders>
            <w:noWrap/>
            <w:vAlign w:val="center"/>
            <w:hideMark/>
          </w:tcPr>
          <w:p w14:paraId="082A64B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7892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5CD043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18</w:t>
            </w:r>
          </w:p>
        </w:tc>
        <w:tc>
          <w:tcPr>
            <w:tcW w:w="6684" w:type="dxa"/>
            <w:tcBorders>
              <w:top w:val="nil"/>
              <w:left w:val="nil"/>
              <w:bottom w:val="single" w:sz="4" w:space="0" w:color="auto"/>
              <w:right w:val="single" w:sz="4" w:space="0" w:color="auto"/>
            </w:tcBorders>
            <w:noWrap/>
            <w:vAlign w:val="center"/>
            <w:hideMark/>
          </w:tcPr>
          <w:p w14:paraId="7527DF5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Transferīna</w:t>
            </w:r>
            <w:proofErr w:type="spellEnd"/>
            <w:r w:rsidRPr="00D872F8">
              <w:rPr>
                <w:rFonts w:ascii="Century Gothic" w:hAnsi="Century Gothic"/>
                <w:color w:val="000000"/>
                <w:sz w:val="14"/>
                <w:szCs w:val="14"/>
              </w:rPr>
              <w:t xml:space="preserve"> piesātinājums</w:t>
            </w:r>
          </w:p>
        </w:tc>
        <w:tc>
          <w:tcPr>
            <w:tcW w:w="2219" w:type="dxa"/>
            <w:tcBorders>
              <w:top w:val="nil"/>
              <w:left w:val="nil"/>
              <w:bottom w:val="single" w:sz="4" w:space="0" w:color="auto"/>
              <w:right w:val="single" w:sz="4" w:space="0" w:color="auto"/>
            </w:tcBorders>
            <w:noWrap/>
            <w:vAlign w:val="center"/>
            <w:hideMark/>
          </w:tcPr>
          <w:p w14:paraId="15B0D8C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68F33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8A938A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19</w:t>
            </w:r>
          </w:p>
        </w:tc>
        <w:tc>
          <w:tcPr>
            <w:tcW w:w="6684" w:type="dxa"/>
            <w:tcBorders>
              <w:top w:val="nil"/>
              <w:left w:val="nil"/>
              <w:bottom w:val="single" w:sz="4" w:space="0" w:color="auto"/>
              <w:right w:val="single" w:sz="4" w:space="0" w:color="auto"/>
            </w:tcBorders>
            <w:noWrap/>
            <w:vAlign w:val="center"/>
            <w:hideMark/>
          </w:tcPr>
          <w:p w14:paraId="0EEF657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Eritropoetīns</w:t>
            </w:r>
            <w:proofErr w:type="spellEnd"/>
          </w:p>
        </w:tc>
        <w:tc>
          <w:tcPr>
            <w:tcW w:w="2219" w:type="dxa"/>
            <w:tcBorders>
              <w:top w:val="nil"/>
              <w:left w:val="nil"/>
              <w:bottom w:val="single" w:sz="4" w:space="0" w:color="auto"/>
              <w:right w:val="single" w:sz="4" w:space="0" w:color="auto"/>
            </w:tcBorders>
            <w:noWrap/>
            <w:vAlign w:val="center"/>
            <w:hideMark/>
          </w:tcPr>
          <w:p w14:paraId="1114576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ABCC8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4749B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20</w:t>
            </w:r>
          </w:p>
        </w:tc>
        <w:tc>
          <w:tcPr>
            <w:tcW w:w="6684" w:type="dxa"/>
            <w:tcBorders>
              <w:top w:val="nil"/>
              <w:left w:val="nil"/>
              <w:bottom w:val="single" w:sz="4" w:space="0" w:color="auto"/>
              <w:right w:val="single" w:sz="4" w:space="0" w:color="auto"/>
            </w:tcBorders>
            <w:noWrap/>
            <w:vAlign w:val="center"/>
            <w:hideMark/>
          </w:tcPr>
          <w:p w14:paraId="1EE2D46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Ferritīns</w:t>
            </w:r>
            <w:proofErr w:type="spellEnd"/>
          </w:p>
        </w:tc>
        <w:tc>
          <w:tcPr>
            <w:tcW w:w="2219" w:type="dxa"/>
            <w:tcBorders>
              <w:top w:val="nil"/>
              <w:left w:val="nil"/>
              <w:bottom w:val="single" w:sz="4" w:space="0" w:color="auto"/>
              <w:right w:val="single" w:sz="4" w:space="0" w:color="auto"/>
            </w:tcBorders>
            <w:noWrap/>
            <w:vAlign w:val="center"/>
            <w:hideMark/>
          </w:tcPr>
          <w:p w14:paraId="7EFC64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61E6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D1F83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21</w:t>
            </w:r>
          </w:p>
        </w:tc>
        <w:tc>
          <w:tcPr>
            <w:tcW w:w="6684" w:type="dxa"/>
            <w:tcBorders>
              <w:top w:val="nil"/>
              <w:left w:val="nil"/>
              <w:bottom w:val="single" w:sz="4" w:space="0" w:color="auto"/>
              <w:right w:val="single" w:sz="4" w:space="0" w:color="auto"/>
            </w:tcBorders>
            <w:noWrap/>
            <w:vAlign w:val="center"/>
            <w:hideMark/>
          </w:tcPr>
          <w:p w14:paraId="722D01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Vitamīns B12</w:t>
            </w:r>
          </w:p>
        </w:tc>
        <w:tc>
          <w:tcPr>
            <w:tcW w:w="2219" w:type="dxa"/>
            <w:tcBorders>
              <w:top w:val="nil"/>
              <w:left w:val="nil"/>
              <w:bottom w:val="single" w:sz="4" w:space="0" w:color="auto"/>
              <w:right w:val="single" w:sz="4" w:space="0" w:color="auto"/>
            </w:tcBorders>
            <w:noWrap/>
            <w:vAlign w:val="center"/>
            <w:hideMark/>
          </w:tcPr>
          <w:p w14:paraId="43A112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79A1B7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E0021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22</w:t>
            </w:r>
          </w:p>
        </w:tc>
        <w:tc>
          <w:tcPr>
            <w:tcW w:w="6684" w:type="dxa"/>
            <w:tcBorders>
              <w:top w:val="nil"/>
              <w:left w:val="nil"/>
              <w:bottom w:val="single" w:sz="4" w:space="0" w:color="auto"/>
              <w:right w:val="single" w:sz="4" w:space="0" w:color="auto"/>
            </w:tcBorders>
            <w:noWrap/>
            <w:vAlign w:val="center"/>
            <w:hideMark/>
          </w:tcPr>
          <w:p w14:paraId="17BE02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Aktīvais vitamīns B12 (</w:t>
            </w:r>
            <w:proofErr w:type="spellStart"/>
            <w:r w:rsidRPr="00D872F8">
              <w:rPr>
                <w:rFonts w:ascii="Century Gothic" w:hAnsi="Century Gothic"/>
                <w:color w:val="000000"/>
                <w:sz w:val="14"/>
                <w:szCs w:val="14"/>
              </w:rPr>
              <w:t>Holotranskobalamīns</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F8049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EA9C3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1BD66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23</w:t>
            </w:r>
          </w:p>
        </w:tc>
        <w:tc>
          <w:tcPr>
            <w:tcW w:w="6684" w:type="dxa"/>
            <w:tcBorders>
              <w:top w:val="nil"/>
              <w:left w:val="nil"/>
              <w:bottom w:val="single" w:sz="4" w:space="0" w:color="auto"/>
              <w:right w:val="single" w:sz="4" w:space="0" w:color="auto"/>
            </w:tcBorders>
            <w:noWrap/>
            <w:vAlign w:val="center"/>
            <w:hideMark/>
          </w:tcPr>
          <w:p w14:paraId="6CFC2BA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Asins parazīti</w:t>
            </w:r>
          </w:p>
        </w:tc>
        <w:tc>
          <w:tcPr>
            <w:tcW w:w="2219" w:type="dxa"/>
            <w:tcBorders>
              <w:top w:val="nil"/>
              <w:left w:val="nil"/>
              <w:bottom w:val="single" w:sz="4" w:space="0" w:color="auto"/>
              <w:right w:val="single" w:sz="4" w:space="0" w:color="auto"/>
            </w:tcBorders>
            <w:noWrap/>
            <w:vAlign w:val="center"/>
            <w:hideMark/>
          </w:tcPr>
          <w:p w14:paraId="21231BB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C8103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5788D7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24</w:t>
            </w:r>
          </w:p>
        </w:tc>
        <w:tc>
          <w:tcPr>
            <w:tcW w:w="6684" w:type="dxa"/>
            <w:tcBorders>
              <w:top w:val="nil"/>
              <w:left w:val="nil"/>
              <w:bottom w:val="single" w:sz="4" w:space="0" w:color="auto"/>
              <w:right w:val="single" w:sz="4" w:space="0" w:color="auto"/>
            </w:tcBorders>
            <w:noWrap/>
            <w:vAlign w:val="center"/>
            <w:hideMark/>
          </w:tcPr>
          <w:p w14:paraId="2CD764F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Folskābe</w:t>
            </w:r>
            <w:proofErr w:type="spellEnd"/>
          </w:p>
        </w:tc>
        <w:tc>
          <w:tcPr>
            <w:tcW w:w="2219" w:type="dxa"/>
            <w:tcBorders>
              <w:top w:val="nil"/>
              <w:left w:val="nil"/>
              <w:bottom w:val="single" w:sz="4" w:space="0" w:color="auto"/>
              <w:right w:val="single" w:sz="4" w:space="0" w:color="auto"/>
            </w:tcBorders>
            <w:noWrap/>
            <w:vAlign w:val="center"/>
            <w:hideMark/>
          </w:tcPr>
          <w:p w14:paraId="5E486E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B5E06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22FB0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25</w:t>
            </w:r>
          </w:p>
        </w:tc>
        <w:tc>
          <w:tcPr>
            <w:tcW w:w="6684" w:type="dxa"/>
            <w:tcBorders>
              <w:top w:val="nil"/>
              <w:left w:val="nil"/>
              <w:bottom w:val="single" w:sz="4" w:space="0" w:color="auto"/>
              <w:right w:val="single" w:sz="4" w:space="0" w:color="auto"/>
            </w:tcBorders>
            <w:noWrap/>
            <w:vAlign w:val="center"/>
            <w:hideMark/>
          </w:tcPr>
          <w:p w14:paraId="0A0413D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Haptoglobīns</w:t>
            </w:r>
            <w:proofErr w:type="spellEnd"/>
          </w:p>
        </w:tc>
        <w:tc>
          <w:tcPr>
            <w:tcW w:w="2219" w:type="dxa"/>
            <w:tcBorders>
              <w:top w:val="nil"/>
              <w:left w:val="nil"/>
              <w:bottom w:val="single" w:sz="4" w:space="0" w:color="auto"/>
              <w:right w:val="single" w:sz="4" w:space="0" w:color="auto"/>
            </w:tcBorders>
            <w:noWrap/>
            <w:vAlign w:val="center"/>
            <w:hideMark/>
          </w:tcPr>
          <w:p w14:paraId="597A7EC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5707372"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1306D9A"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Koaguloģija</w:t>
            </w:r>
            <w:proofErr w:type="spellEnd"/>
          </w:p>
        </w:tc>
        <w:tc>
          <w:tcPr>
            <w:tcW w:w="2219" w:type="dxa"/>
            <w:tcBorders>
              <w:top w:val="nil"/>
              <w:left w:val="nil"/>
              <w:bottom w:val="single" w:sz="4" w:space="0" w:color="auto"/>
              <w:right w:val="single" w:sz="4" w:space="0" w:color="auto"/>
            </w:tcBorders>
            <w:shd w:val="clear" w:color="000000" w:fill="D6DCE4"/>
            <w:noWrap/>
            <w:vAlign w:val="center"/>
            <w:hideMark/>
          </w:tcPr>
          <w:p w14:paraId="69E9B2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4B664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09ABB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26</w:t>
            </w:r>
          </w:p>
        </w:tc>
        <w:tc>
          <w:tcPr>
            <w:tcW w:w="6684" w:type="dxa"/>
            <w:tcBorders>
              <w:top w:val="nil"/>
              <w:left w:val="nil"/>
              <w:bottom w:val="single" w:sz="4" w:space="0" w:color="auto"/>
              <w:right w:val="single" w:sz="4" w:space="0" w:color="auto"/>
            </w:tcBorders>
            <w:noWrap/>
            <w:vAlign w:val="center"/>
            <w:hideMark/>
          </w:tcPr>
          <w:p w14:paraId="3C0C5F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APTL-Aktivētais parciālais </w:t>
            </w:r>
            <w:proofErr w:type="spellStart"/>
            <w:r w:rsidRPr="00D872F8">
              <w:rPr>
                <w:rFonts w:ascii="Century Gothic" w:hAnsi="Century Gothic"/>
                <w:color w:val="000000"/>
                <w:sz w:val="14"/>
                <w:szCs w:val="14"/>
              </w:rPr>
              <w:t>tromboplastīna</w:t>
            </w:r>
            <w:proofErr w:type="spellEnd"/>
            <w:r w:rsidRPr="00D872F8">
              <w:rPr>
                <w:rFonts w:ascii="Century Gothic" w:hAnsi="Century Gothic"/>
                <w:color w:val="000000"/>
                <w:sz w:val="14"/>
                <w:szCs w:val="14"/>
              </w:rPr>
              <w:t xml:space="preserve"> laiks</w:t>
            </w:r>
          </w:p>
        </w:tc>
        <w:tc>
          <w:tcPr>
            <w:tcW w:w="2219" w:type="dxa"/>
            <w:tcBorders>
              <w:top w:val="nil"/>
              <w:left w:val="nil"/>
              <w:bottom w:val="single" w:sz="4" w:space="0" w:color="auto"/>
              <w:right w:val="single" w:sz="4" w:space="0" w:color="auto"/>
            </w:tcBorders>
            <w:noWrap/>
            <w:vAlign w:val="center"/>
            <w:hideMark/>
          </w:tcPr>
          <w:p w14:paraId="41B950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64C55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9FA1B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27</w:t>
            </w:r>
          </w:p>
        </w:tc>
        <w:tc>
          <w:tcPr>
            <w:tcW w:w="6684" w:type="dxa"/>
            <w:tcBorders>
              <w:top w:val="nil"/>
              <w:left w:val="nil"/>
              <w:bottom w:val="single" w:sz="4" w:space="0" w:color="auto"/>
              <w:right w:val="single" w:sz="4" w:space="0" w:color="auto"/>
            </w:tcBorders>
            <w:noWrap/>
            <w:vAlign w:val="center"/>
            <w:hideMark/>
          </w:tcPr>
          <w:p w14:paraId="170C918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Protrombīna</w:t>
            </w:r>
            <w:proofErr w:type="spellEnd"/>
            <w:r w:rsidRPr="00D872F8">
              <w:rPr>
                <w:rFonts w:ascii="Century Gothic" w:hAnsi="Century Gothic"/>
                <w:color w:val="000000"/>
                <w:sz w:val="14"/>
                <w:szCs w:val="14"/>
              </w:rPr>
              <w:t xml:space="preserve"> laiks</w:t>
            </w:r>
          </w:p>
        </w:tc>
        <w:tc>
          <w:tcPr>
            <w:tcW w:w="2219" w:type="dxa"/>
            <w:tcBorders>
              <w:top w:val="nil"/>
              <w:left w:val="nil"/>
              <w:bottom w:val="single" w:sz="4" w:space="0" w:color="auto"/>
              <w:right w:val="single" w:sz="4" w:space="0" w:color="auto"/>
            </w:tcBorders>
            <w:noWrap/>
            <w:vAlign w:val="center"/>
            <w:hideMark/>
          </w:tcPr>
          <w:p w14:paraId="58378E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57645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2F44A3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28</w:t>
            </w:r>
          </w:p>
        </w:tc>
        <w:tc>
          <w:tcPr>
            <w:tcW w:w="6684" w:type="dxa"/>
            <w:tcBorders>
              <w:top w:val="nil"/>
              <w:left w:val="nil"/>
              <w:bottom w:val="single" w:sz="4" w:space="0" w:color="auto"/>
              <w:right w:val="single" w:sz="4" w:space="0" w:color="auto"/>
            </w:tcBorders>
            <w:noWrap/>
            <w:vAlign w:val="center"/>
            <w:hideMark/>
          </w:tcPr>
          <w:p w14:paraId="30CFFA1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Fibrinogens</w:t>
            </w:r>
            <w:proofErr w:type="spellEnd"/>
          </w:p>
        </w:tc>
        <w:tc>
          <w:tcPr>
            <w:tcW w:w="2219" w:type="dxa"/>
            <w:tcBorders>
              <w:top w:val="nil"/>
              <w:left w:val="nil"/>
              <w:bottom w:val="single" w:sz="4" w:space="0" w:color="auto"/>
              <w:right w:val="single" w:sz="4" w:space="0" w:color="auto"/>
            </w:tcBorders>
            <w:noWrap/>
            <w:vAlign w:val="center"/>
            <w:hideMark/>
          </w:tcPr>
          <w:p w14:paraId="35BB3E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8A0E5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2B06D8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w:t>
            </w:r>
          </w:p>
        </w:tc>
        <w:tc>
          <w:tcPr>
            <w:tcW w:w="6684" w:type="dxa"/>
            <w:tcBorders>
              <w:top w:val="nil"/>
              <w:left w:val="nil"/>
              <w:bottom w:val="single" w:sz="4" w:space="0" w:color="auto"/>
              <w:right w:val="single" w:sz="4" w:space="0" w:color="auto"/>
            </w:tcBorders>
            <w:noWrap/>
            <w:vAlign w:val="center"/>
            <w:hideMark/>
          </w:tcPr>
          <w:p w14:paraId="15661E9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Asins tecēšanas laiks</w:t>
            </w:r>
          </w:p>
        </w:tc>
        <w:tc>
          <w:tcPr>
            <w:tcW w:w="2219" w:type="dxa"/>
            <w:tcBorders>
              <w:top w:val="nil"/>
              <w:left w:val="nil"/>
              <w:bottom w:val="single" w:sz="4" w:space="0" w:color="auto"/>
              <w:right w:val="single" w:sz="4" w:space="0" w:color="auto"/>
            </w:tcBorders>
            <w:noWrap/>
            <w:vAlign w:val="center"/>
            <w:hideMark/>
          </w:tcPr>
          <w:p w14:paraId="09B180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907BF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562D5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w:t>
            </w:r>
          </w:p>
        </w:tc>
        <w:tc>
          <w:tcPr>
            <w:tcW w:w="6684" w:type="dxa"/>
            <w:tcBorders>
              <w:top w:val="nil"/>
              <w:left w:val="nil"/>
              <w:bottom w:val="single" w:sz="4" w:space="0" w:color="auto"/>
              <w:right w:val="single" w:sz="4" w:space="0" w:color="auto"/>
            </w:tcBorders>
            <w:noWrap/>
            <w:vAlign w:val="center"/>
            <w:hideMark/>
          </w:tcPr>
          <w:p w14:paraId="4515A8B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Asins tecēšanas laiks (</w:t>
            </w:r>
            <w:proofErr w:type="spellStart"/>
            <w:r w:rsidRPr="00D872F8">
              <w:rPr>
                <w:rFonts w:ascii="Century Gothic" w:hAnsi="Century Gothic"/>
                <w:color w:val="000000"/>
                <w:sz w:val="14"/>
                <w:szCs w:val="14"/>
              </w:rPr>
              <w:t>Ivy</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AF5321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C9AEF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F1AA0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w:t>
            </w:r>
          </w:p>
        </w:tc>
        <w:tc>
          <w:tcPr>
            <w:tcW w:w="6684" w:type="dxa"/>
            <w:tcBorders>
              <w:top w:val="nil"/>
              <w:left w:val="nil"/>
              <w:bottom w:val="single" w:sz="4" w:space="0" w:color="auto"/>
              <w:right w:val="single" w:sz="4" w:space="0" w:color="auto"/>
            </w:tcBorders>
            <w:noWrap/>
            <w:vAlign w:val="center"/>
            <w:hideMark/>
          </w:tcPr>
          <w:p w14:paraId="621561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w:t>
            </w:r>
            <w:proofErr w:type="spellStart"/>
            <w:r w:rsidRPr="00D872F8">
              <w:rPr>
                <w:rFonts w:ascii="Century Gothic" w:hAnsi="Century Gothic"/>
                <w:color w:val="000000"/>
                <w:sz w:val="14"/>
                <w:szCs w:val="14"/>
              </w:rPr>
              <w:t>Dimēri</w:t>
            </w:r>
            <w:proofErr w:type="spellEnd"/>
          </w:p>
        </w:tc>
        <w:tc>
          <w:tcPr>
            <w:tcW w:w="2219" w:type="dxa"/>
            <w:tcBorders>
              <w:top w:val="nil"/>
              <w:left w:val="nil"/>
              <w:bottom w:val="single" w:sz="4" w:space="0" w:color="auto"/>
              <w:right w:val="single" w:sz="4" w:space="0" w:color="auto"/>
            </w:tcBorders>
            <w:noWrap/>
            <w:vAlign w:val="center"/>
            <w:hideMark/>
          </w:tcPr>
          <w:p w14:paraId="695CA8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358586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4B1BC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w:t>
            </w:r>
          </w:p>
        </w:tc>
        <w:tc>
          <w:tcPr>
            <w:tcW w:w="6684" w:type="dxa"/>
            <w:tcBorders>
              <w:top w:val="nil"/>
              <w:left w:val="nil"/>
              <w:bottom w:val="single" w:sz="4" w:space="0" w:color="auto"/>
              <w:right w:val="single" w:sz="4" w:space="0" w:color="auto"/>
            </w:tcBorders>
            <w:noWrap/>
            <w:vAlign w:val="center"/>
            <w:hideMark/>
          </w:tcPr>
          <w:p w14:paraId="127511B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Trombīna</w:t>
            </w:r>
            <w:proofErr w:type="spellEnd"/>
            <w:r w:rsidRPr="00D872F8">
              <w:rPr>
                <w:rFonts w:ascii="Century Gothic" w:hAnsi="Century Gothic"/>
                <w:color w:val="000000"/>
                <w:sz w:val="14"/>
                <w:szCs w:val="14"/>
              </w:rPr>
              <w:t xml:space="preserve"> laiks</w:t>
            </w:r>
          </w:p>
        </w:tc>
        <w:tc>
          <w:tcPr>
            <w:tcW w:w="2219" w:type="dxa"/>
            <w:tcBorders>
              <w:top w:val="nil"/>
              <w:left w:val="nil"/>
              <w:bottom w:val="single" w:sz="4" w:space="0" w:color="auto"/>
              <w:right w:val="single" w:sz="4" w:space="0" w:color="auto"/>
            </w:tcBorders>
            <w:noWrap/>
            <w:vAlign w:val="center"/>
            <w:hideMark/>
          </w:tcPr>
          <w:p w14:paraId="30352E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F5954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4465F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w:t>
            </w:r>
          </w:p>
        </w:tc>
        <w:tc>
          <w:tcPr>
            <w:tcW w:w="6684" w:type="dxa"/>
            <w:tcBorders>
              <w:top w:val="nil"/>
              <w:left w:val="nil"/>
              <w:bottom w:val="single" w:sz="4" w:space="0" w:color="auto"/>
              <w:right w:val="single" w:sz="4" w:space="0" w:color="auto"/>
            </w:tcBorders>
            <w:noWrap/>
            <w:vAlign w:val="center"/>
            <w:hideMark/>
          </w:tcPr>
          <w:p w14:paraId="2E08D34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Antitrombīns</w:t>
            </w:r>
            <w:proofErr w:type="spellEnd"/>
            <w:r w:rsidRPr="00D872F8">
              <w:rPr>
                <w:rFonts w:ascii="Century Gothic" w:hAnsi="Century Gothic"/>
                <w:color w:val="000000"/>
                <w:sz w:val="14"/>
                <w:szCs w:val="14"/>
              </w:rPr>
              <w:t xml:space="preserve"> III</w:t>
            </w:r>
          </w:p>
        </w:tc>
        <w:tc>
          <w:tcPr>
            <w:tcW w:w="2219" w:type="dxa"/>
            <w:tcBorders>
              <w:top w:val="nil"/>
              <w:left w:val="nil"/>
              <w:bottom w:val="single" w:sz="4" w:space="0" w:color="auto"/>
              <w:right w:val="single" w:sz="4" w:space="0" w:color="auto"/>
            </w:tcBorders>
            <w:noWrap/>
            <w:vAlign w:val="center"/>
            <w:hideMark/>
          </w:tcPr>
          <w:p w14:paraId="239E321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ADE22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66B5E6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w:t>
            </w:r>
          </w:p>
        </w:tc>
        <w:tc>
          <w:tcPr>
            <w:tcW w:w="6684" w:type="dxa"/>
            <w:tcBorders>
              <w:top w:val="nil"/>
              <w:left w:val="nil"/>
              <w:bottom w:val="single" w:sz="4" w:space="0" w:color="auto"/>
              <w:right w:val="single" w:sz="4" w:space="0" w:color="auto"/>
            </w:tcBorders>
            <w:noWrap/>
            <w:vAlign w:val="center"/>
            <w:hideMark/>
          </w:tcPr>
          <w:p w14:paraId="3010E7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Proteīna C aktivitāte</w:t>
            </w:r>
          </w:p>
        </w:tc>
        <w:tc>
          <w:tcPr>
            <w:tcW w:w="2219" w:type="dxa"/>
            <w:tcBorders>
              <w:top w:val="nil"/>
              <w:left w:val="nil"/>
              <w:bottom w:val="single" w:sz="4" w:space="0" w:color="auto"/>
              <w:right w:val="single" w:sz="4" w:space="0" w:color="auto"/>
            </w:tcBorders>
            <w:noWrap/>
            <w:vAlign w:val="center"/>
            <w:hideMark/>
          </w:tcPr>
          <w:p w14:paraId="1384D3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D182D5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C957D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w:t>
            </w:r>
          </w:p>
        </w:tc>
        <w:tc>
          <w:tcPr>
            <w:tcW w:w="6684" w:type="dxa"/>
            <w:tcBorders>
              <w:top w:val="nil"/>
              <w:left w:val="nil"/>
              <w:bottom w:val="single" w:sz="4" w:space="0" w:color="auto"/>
              <w:right w:val="single" w:sz="4" w:space="0" w:color="auto"/>
            </w:tcBorders>
            <w:noWrap/>
            <w:vAlign w:val="center"/>
            <w:hideMark/>
          </w:tcPr>
          <w:p w14:paraId="1D3CC2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Brīvā Proteīna S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3F0C11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8988C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390AC6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w:t>
            </w:r>
          </w:p>
        </w:tc>
        <w:tc>
          <w:tcPr>
            <w:tcW w:w="6684" w:type="dxa"/>
            <w:tcBorders>
              <w:top w:val="nil"/>
              <w:left w:val="nil"/>
              <w:bottom w:val="single" w:sz="4" w:space="0" w:color="auto"/>
              <w:right w:val="single" w:sz="4" w:space="0" w:color="auto"/>
            </w:tcBorders>
            <w:noWrap/>
            <w:vAlign w:val="center"/>
            <w:hideMark/>
          </w:tcPr>
          <w:p w14:paraId="503231D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Kopējā Proteīna S aktivitāte</w:t>
            </w:r>
          </w:p>
        </w:tc>
        <w:tc>
          <w:tcPr>
            <w:tcW w:w="2219" w:type="dxa"/>
            <w:tcBorders>
              <w:top w:val="nil"/>
              <w:left w:val="nil"/>
              <w:bottom w:val="single" w:sz="4" w:space="0" w:color="auto"/>
              <w:right w:val="single" w:sz="4" w:space="0" w:color="auto"/>
            </w:tcBorders>
            <w:noWrap/>
            <w:vAlign w:val="center"/>
            <w:hideMark/>
          </w:tcPr>
          <w:p w14:paraId="30B025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2DE5C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50670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w:t>
            </w:r>
          </w:p>
        </w:tc>
        <w:tc>
          <w:tcPr>
            <w:tcW w:w="6684" w:type="dxa"/>
            <w:tcBorders>
              <w:top w:val="nil"/>
              <w:left w:val="nil"/>
              <w:bottom w:val="single" w:sz="4" w:space="0" w:color="auto"/>
              <w:right w:val="single" w:sz="4" w:space="0" w:color="auto"/>
            </w:tcBorders>
            <w:noWrap/>
            <w:vAlign w:val="center"/>
            <w:hideMark/>
          </w:tcPr>
          <w:p w14:paraId="128E18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Rezistence pret aktivēto Proteīnu C</w:t>
            </w:r>
          </w:p>
        </w:tc>
        <w:tc>
          <w:tcPr>
            <w:tcW w:w="2219" w:type="dxa"/>
            <w:tcBorders>
              <w:top w:val="nil"/>
              <w:left w:val="nil"/>
              <w:bottom w:val="single" w:sz="4" w:space="0" w:color="auto"/>
              <w:right w:val="single" w:sz="4" w:space="0" w:color="auto"/>
            </w:tcBorders>
            <w:noWrap/>
            <w:vAlign w:val="center"/>
            <w:hideMark/>
          </w:tcPr>
          <w:p w14:paraId="705BD60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BC06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D45E5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w:t>
            </w:r>
          </w:p>
        </w:tc>
        <w:tc>
          <w:tcPr>
            <w:tcW w:w="6684" w:type="dxa"/>
            <w:tcBorders>
              <w:top w:val="nil"/>
              <w:left w:val="nil"/>
              <w:bottom w:val="single" w:sz="4" w:space="0" w:color="auto"/>
              <w:right w:val="single" w:sz="4" w:space="0" w:color="auto"/>
            </w:tcBorders>
            <w:noWrap/>
            <w:vAlign w:val="center"/>
            <w:hideMark/>
          </w:tcPr>
          <w:p w14:paraId="1B348D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VIII faktora aktivitāte</w:t>
            </w:r>
          </w:p>
        </w:tc>
        <w:tc>
          <w:tcPr>
            <w:tcW w:w="2219" w:type="dxa"/>
            <w:tcBorders>
              <w:top w:val="nil"/>
              <w:left w:val="nil"/>
              <w:bottom w:val="single" w:sz="4" w:space="0" w:color="auto"/>
              <w:right w:val="single" w:sz="4" w:space="0" w:color="auto"/>
            </w:tcBorders>
            <w:noWrap/>
            <w:vAlign w:val="center"/>
            <w:hideMark/>
          </w:tcPr>
          <w:p w14:paraId="4A3267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808E54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46111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w:t>
            </w:r>
          </w:p>
        </w:tc>
        <w:tc>
          <w:tcPr>
            <w:tcW w:w="6684" w:type="dxa"/>
            <w:tcBorders>
              <w:top w:val="nil"/>
              <w:left w:val="nil"/>
              <w:bottom w:val="single" w:sz="4" w:space="0" w:color="auto"/>
              <w:right w:val="single" w:sz="4" w:space="0" w:color="auto"/>
            </w:tcBorders>
            <w:noWrap/>
            <w:vAlign w:val="center"/>
            <w:hideMark/>
          </w:tcPr>
          <w:p w14:paraId="1D0B6FC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VIII faktora inhibitori</w:t>
            </w:r>
          </w:p>
        </w:tc>
        <w:tc>
          <w:tcPr>
            <w:tcW w:w="2219" w:type="dxa"/>
            <w:tcBorders>
              <w:top w:val="nil"/>
              <w:left w:val="nil"/>
              <w:bottom w:val="single" w:sz="4" w:space="0" w:color="auto"/>
              <w:right w:val="single" w:sz="4" w:space="0" w:color="auto"/>
            </w:tcBorders>
            <w:noWrap/>
            <w:vAlign w:val="center"/>
            <w:hideMark/>
          </w:tcPr>
          <w:p w14:paraId="5ACC3B3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70DBA7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51B4E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w:t>
            </w:r>
          </w:p>
        </w:tc>
        <w:tc>
          <w:tcPr>
            <w:tcW w:w="6684" w:type="dxa"/>
            <w:tcBorders>
              <w:top w:val="nil"/>
              <w:left w:val="nil"/>
              <w:bottom w:val="single" w:sz="4" w:space="0" w:color="auto"/>
              <w:right w:val="single" w:sz="4" w:space="0" w:color="auto"/>
            </w:tcBorders>
            <w:noWrap/>
            <w:vAlign w:val="center"/>
            <w:hideMark/>
          </w:tcPr>
          <w:p w14:paraId="319509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Von </w:t>
            </w:r>
            <w:proofErr w:type="spellStart"/>
            <w:r w:rsidRPr="00D872F8">
              <w:rPr>
                <w:rFonts w:ascii="Century Gothic" w:hAnsi="Century Gothic"/>
                <w:color w:val="000000"/>
                <w:sz w:val="14"/>
                <w:szCs w:val="14"/>
              </w:rPr>
              <w:t>Willebranda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fakt.Ag</w:t>
            </w:r>
            <w:proofErr w:type="spellEnd"/>
          </w:p>
        </w:tc>
        <w:tc>
          <w:tcPr>
            <w:tcW w:w="2219" w:type="dxa"/>
            <w:tcBorders>
              <w:top w:val="nil"/>
              <w:left w:val="nil"/>
              <w:bottom w:val="single" w:sz="4" w:space="0" w:color="auto"/>
              <w:right w:val="single" w:sz="4" w:space="0" w:color="auto"/>
            </w:tcBorders>
            <w:noWrap/>
            <w:vAlign w:val="center"/>
            <w:hideMark/>
          </w:tcPr>
          <w:p w14:paraId="3DA8FD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C2AD8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B68E7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w:t>
            </w:r>
          </w:p>
        </w:tc>
        <w:tc>
          <w:tcPr>
            <w:tcW w:w="6684" w:type="dxa"/>
            <w:tcBorders>
              <w:top w:val="nil"/>
              <w:left w:val="nil"/>
              <w:bottom w:val="single" w:sz="4" w:space="0" w:color="auto"/>
              <w:right w:val="single" w:sz="4" w:space="0" w:color="auto"/>
            </w:tcBorders>
            <w:noWrap/>
            <w:vAlign w:val="center"/>
            <w:hideMark/>
          </w:tcPr>
          <w:p w14:paraId="6A8355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Von </w:t>
            </w:r>
            <w:proofErr w:type="spellStart"/>
            <w:r w:rsidRPr="00D872F8">
              <w:rPr>
                <w:rFonts w:ascii="Century Gothic" w:hAnsi="Century Gothic"/>
                <w:color w:val="000000"/>
                <w:sz w:val="14"/>
                <w:szCs w:val="14"/>
              </w:rPr>
              <w:t>Willebranda</w:t>
            </w:r>
            <w:proofErr w:type="spellEnd"/>
            <w:r w:rsidRPr="00D872F8">
              <w:rPr>
                <w:rFonts w:ascii="Century Gothic" w:hAnsi="Century Gothic"/>
                <w:color w:val="000000"/>
                <w:sz w:val="14"/>
                <w:szCs w:val="14"/>
              </w:rPr>
              <w:t xml:space="preserve"> faktora aktivitāte</w:t>
            </w:r>
          </w:p>
        </w:tc>
        <w:tc>
          <w:tcPr>
            <w:tcW w:w="2219" w:type="dxa"/>
            <w:tcBorders>
              <w:top w:val="nil"/>
              <w:left w:val="nil"/>
              <w:bottom w:val="single" w:sz="4" w:space="0" w:color="auto"/>
              <w:right w:val="single" w:sz="4" w:space="0" w:color="auto"/>
            </w:tcBorders>
            <w:noWrap/>
            <w:vAlign w:val="center"/>
            <w:hideMark/>
          </w:tcPr>
          <w:p w14:paraId="4B74D2A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12B93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890CB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lastRenderedPageBreak/>
              <w:t>42</w:t>
            </w:r>
          </w:p>
        </w:tc>
        <w:tc>
          <w:tcPr>
            <w:tcW w:w="6684" w:type="dxa"/>
            <w:tcBorders>
              <w:top w:val="nil"/>
              <w:left w:val="nil"/>
              <w:bottom w:val="single" w:sz="4" w:space="0" w:color="auto"/>
              <w:right w:val="single" w:sz="4" w:space="0" w:color="auto"/>
            </w:tcBorders>
            <w:noWrap/>
            <w:vAlign w:val="center"/>
            <w:hideMark/>
          </w:tcPr>
          <w:p w14:paraId="62B959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 faktors</w:t>
            </w:r>
          </w:p>
        </w:tc>
        <w:tc>
          <w:tcPr>
            <w:tcW w:w="2219" w:type="dxa"/>
            <w:tcBorders>
              <w:top w:val="nil"/>
              <w:left w:val="nil"/>
              <w:bottom w:val="single" w:sz="4" w:space="0" w:color="auto"/>
              <w:right w:val="single" w:sz="4" w:space="0" w:color="auto"/>
            </w:tcBorders>
            <w:noWrap/>
            <w:vAlign w:val="center"/>
            <w:hideMark/>
          </w:tcPr>
          <w:p w14:paraId="7BB392C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EEAEC6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57E2B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43</w:t>
            </w:r>
          </w:p>
        </w:tc>
        <w:tc>
          <w:tcPr>
            <w:tcW w:w="6684" w:type="dxa"/>
            <w:tcBorders>
              <w:top w:val="nil"/>
              <w:left w:val="nil"/>
              <w:bottom w:val="single" w:sz="4" w:space="0" w:color="auto"/>
              <w:right w:val="single" w:sz="4" w:space="0" w:color="auto"/>
            </w:tcBorders>
            <w:noWrap/>
            <w:vAlign w:val="center"/>
            <w:hideMark/>
          </w:tcPr>
          <w:p w14:paraId="76A19D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VII faktors</w:t>
            </w:r>
          </w:p>
        </w:tc>
        <w:tc>
          <w:tcPr>
            <w:tcW w:w="2219" w:type="dxa"/>
            <w:tcBorders>
              <w:top w:val="nil"/>
              <w:left w:val="nil"/>
              <w:bottom w:val="single" w:sz="4" w:space="0" w:color="auto"/>
              <w:right w:val="single" w:sz="4" w:space="0" w:color="auto"/>
            </w:tcBorders>
            <w:noWrap/>
            <w:vAlign w:val="center"/>
            <w:hideMark/>
          </w:tcPr>
          <w:p w14:paraId="311432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28FE7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57BF54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44</w:t>
            </w:r>
          </w:p>
        </w:tc>
        <w:tc>
          <w:tcPr>
            <w:tcW w:w="6684" w:type="dxa"/>
            <w:tcBorders>
              <w:top w:val="nil"/>
              <w:left w:val="nil"/>
              <w:bottom w:val="single" w:sz="4" w:space="0" w:color="auto"/>
              <w:right w:val="single" w:sz="4" w:space="0" w:color="auto"/>
            </w:tcBorders>
            <w:noWrap/>
            <w:vAlign w:val="center"/>
            <w:hideMark/>
          </w:tcPr>
          <w:p w14:paraId="3F7E425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IX faktora aktivitāte</w:t>
            </w:r>
          </w:p>
        </w:tc>
        <w:tc>
          <w:tcPr>
            <w:tcW w:w="2219" w:type="dxa"/>
            <w:tcBorders>
              <w:top w:val="nil"/>
              <w:left w:val="nil"/>
              <w:bottom w:val="single" w:sz="4" w:space="0" w:color="auto"/>
              <w:right w:val="single" w:sz="4" w:space="0" w:color="auto"/>
            </w:tcBorders>
            <w:noWrap/>
            <w:vAlign w:val="center"/>
            <w:hideMark/>
          </w:tcPr>
          <w:p w14:paraId="69C40CB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DA998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CB7966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45</w:t>
            </w:r>
          </w:p>
        </w:tc>
        <w:tc>
          <w:tcPr>
            <w:tcW w:w="6684" w:type="dxa"/>
            <w:tcBorders>
              <w:top w:val="nil"/>
              <w:left w:val="nil"/>
              <w:bottom w:val="single" w:sz="4" w:space="0" w:color="auto"/>
              <w:right w:val="single" w:sz="4" w:space="0" w:color="auto"/>
            </w:tcBorders>
            <w:noWrap/>
            <w:vAlign w:val="center"/>
            <w:hideMark/>
          </w:tcPr>
          <w:p w14:paraId="6A114E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IX faktora </w:t>
            </w:r>
            <w:proofErr w:type="spellStart"/>
            <w:r w:rsidRPr="00D872F8">
              <w:rPr>
                <w:rFonts w:ascii="Century Gothic" w:hAnsi="Century Gothic"/>
                <w:color w:val="000000"/>
                <w:sz w:val="14"/>
                <w:szCs w:val="14"/>
              </w:rPr>
              <w:t>inhibītori</w:t>
            </w:r>
            <w:proofErr w:type="spellEnd"/>
          </w:p>
        </w:tc>
        <w:tc>
          <w:tcPr>
            <w:tcW w:w="2219" w:type="dxa"/>
            <w:tcBorders>
              <w:top w:val="nil"/>
              <w:left w:val="nil"/>
              <w:bottom w:val="single" w:sz="4" w:space="0" w:color="auto"/>
              <w:right w:val="single" w:sz="4" w:space="0" w:color="auto"/>
            </w:tcBorders>
            <w:noWrap/>
            <w:vAlign w:val="center"/>
            <w:hideMark/>
          </w:tcPr>
          <w:p w14:paraId="3507D0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68257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3FE9D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46</w:t>
            </w:r>
          </w:p>
        </w:tc>
        <w:tc>
          <w:tcPr>
            <w:tcW w:w="6684" w:type="dxa"/>
            <w:tcBorders>
              <w:top w:val="nil"/>
              <w:left w:val="nil"/>
              <w:bottom w:val="single" w:sz="4" w:space="0" w:color="auto"/>
              <w:right w:val="single" w:sz="4" w:space="0" w:color="auto"/>
            </w:tcBorders>
            <w:noWrap/>
            <w:vAlign w:val="center"/>
            <w:hideMark/>
          </w:tcPr>
          <w:p w14:paraId="76FAC03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X faktors</w:t>
            </w:r>
          </w:p>
        </w:tc>
        <w:tc>
          <w:tcPr>
            <w:tcW w:w="2219" w:type="dxa"/>
            <w:tcBorders>
              <w:top w:val="nil"/>
              <w:left w:val="nil"/>
              <w:bottom w:val="single" w:sz="4" w:space="0" w:color="auto"/>
              <w:right w:val="single" w:sz="4" w:space="0" w:color="auto"/>
            </w:tcBorders>
            <w:noWrap/>
            <w:vAlign w:val="center"/>
            <w:hideMark/>
          </w:tcPr>
          <w:p w14:paraId="0CADA3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891B8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272773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47</w:t>
            </w:r>
          </w:p>
        </w:tc>
        <w:tc>
          <w:tcPr>
            <w:tcW w:w="6684" w:type="dxa"/>
            <w:tcBorders>
              <w:top w:val="nil"/>
              <w:left w:val="nil"/>
              <w:bottom w:val="single" w:sz="4" w:space="0" w:color="auto"/>
              <w:right w:val="single" w:sz="4" w:space="0" w:color="auto"/>
            </w:tcBorders>
            <w:noWrap/>
            <w:vAlign w:val="center"/>
            <w:hideMark/>
          </w:tcPr>
          <w:p w14:paraId="3C542D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XI faktors</w:t>
            </w:r>
          </w:p>
        </w:tc>
        <w:tc>
          <w:tcPr>
            <w:tcW w:w="2219" w:type="dxa"/>
            <w:tcBorders>
              <w:top w:val="nil"/>
              <w:left w:val="nil"/>
              <w:bottom w:val="single" w:sz="4" w:space="0" w:color="auto"/>
              <w:right w:val="single" w:sz="4" w:space="0" w:color="auto"/>
            </w:tcBorders>
            <w:noWrap/>
            <w:vAlign w:val="center"/>
            <w:hideMark/>
          </w:tcPr>
          <w:p w14:paraId="0473D3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9272C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F2C5F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48</w:t>
            </w:r>
          </w:p>
        </w:tc>
        <w:tc>
          <w:tcPr>
            <w:tcW w:w="6684" w:type="dxa"/>
            <w:tcBorders>
              <w:top w:val="nil"/>
              <w:left w:val="nil"/>
              <w:bottom w:val="single" w:sz="4" w:space="0" w:color="auto"/>
              <w:right w:val="single" w:sz="4" w:space="0" w:color="auto"/>
            </w:tcBorders>
            <w:noWrap/>
            <w:vAlign w:val="center"/>
            <w:hideMark/>
          </w:tcPr>
          <w:p w14:paraId="04A0809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XII faktors</w:t>
            </w:r>
          </w:p>
        </w:tc>
        <w:tc>
          <w:tcPr>
            <w:tcW w:w="2219" w:type="dxa"/>
            <w:tcBorders>
              <w:top w:val="nil"/>
              <w:left w:val="nil"/>
              <w:bottom w:val="single" w:sz="4" w:space="0" w:color="auto"/>
              <w:right w:val="single" w:sz="4" w:space="0" w:color="auto"/>
            </w:tcBorders>
            <w:noWrap/>
            <w:vAlign w:val="center"/>
            <w:hideMark/>
          </w:tcPr>
          <w:p w14:paraId="1C72437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D78A1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49707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49</w:t>
            </w:r>
          </w:p>
        </w:tc>
        <w:tc>
          <w:tcPr>
            <w:tcW w:w="6684" w:type="dxa"/>
            <w:tcBorders>
              <w:top w:val="nil"/>
              <w:left w:val="nil"/>
              <w:bottom w:val="single" w:sz="4" w:space="0" w:color="auto"/>
              <w:right w:val="single" w:sz="4" w:space="0" w:color="auto"/>
            </w:tcBorders>
            <w:noWrap/>
            <w:vAlign w:val="center"/>
            <w:hideMark/>
          </w:tcPr>
          <w:p w14:paraId="6B6C65F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Lupus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antikoagulanti</w:t>
            </w:r>
            <w:proofErr w:type="spellEnd"/>
          </w:p>
        </w:tc>
        <w:tc>
          <w:tcPr>
            <w:tcW w:w="2219" w:type="dxa"/>
            <w:tcBorders>
              <w:top w:val="nil"/>
              <w:left w:val="nil"/>
              <w:bottom w:val="single" w:sz="4" w:space="0" w:color="auto"/>
              <w:right w:val="single" w:sz="4" w:space="0" w:color="auto"/>
            </w:tcBorders>
            <w:noWrap/>
            <w:vAlign w:val="center"/>
            <w:hideMark/>
          </w:tcPr>
          <w:p w14:paraId="38907B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BA8DD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CD9B95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50</w:t>
            </w:r>
          </w:p>
        </w:tc>
        <w:tc>
          <w:tcPr>
            <w:tcW w:w="6684" w:type="dxa"/>
            <w:tcBorders>
              <w:top w:val="nil"/>
              <w:left w:val="nil"/>
              <w:bottom w:val="single" w:sz="4" w:space="0" w:color="auto"/>
              <w:right w:val="single" w:sz="4" w:space="0" w:color="auto"/>
            </w:tcBorders>
            <w:noWrap/>
            <w:vAlign w:val="center"/>
            <w:hideMark/>
          </w:tcPr>
          <w:p w14:paraId="47A8641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Fosfolipīdu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215DC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9E2A0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EDF9C8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51</w:t>
            </w:r>
          </w:p>
        </w:tc>
        <w:tc>
          <w:tcPr>
            <w:tcW w:w="6684" w:type="dxa"/>
            <w:tcBorders>
              <w:top w:val="nil"/>
              <w:left w:val="nil"/>
              <w:bottom w:val="single" w:sz="4" w:space="0" w:color="auto"/>
              <w:right w:val="single" w:sz="4" w:space="0" w:color="auto"/>
            </w:tcBorders>
            <w:noWrap/>
            <w:vAlign w:val="center"/>
            <w:hideMark/>
          </w:tcPr>
          <w:p w14:paraId="638424A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Fosfolipīdu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5F7F1D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B7021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BF2D0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52</w:t>
            </w:r>
          </w:p>
        </w:tc>
        <w:tc>
          <w:tcPr>
            <w:tcW w:w="6684" w:type="dxa"/>
            <w:tcBorders>
              <w:top w:val="nil"/>
              <w:left w:val="nil"/>
              <w:bottom w:val="single" w:sz="4" w:space="0" w:color="auto"/>
              <w:right w:val="single" w:sz="4" w:space="0" w:color="auto"/>
            </w:tcBorders>
            <w:noWrap/>
            <w:vAlign w:val="center"/>
            <w:hideMark/>
          </w:tcPr>
          <w:p w14:paraId="112F41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2 </w:t>
            </w:r>
            <w:proofErr w:type="spellStart"/>
            <w:r w:rsidRPr="00D872F8">
              <w:rPr>
                <w:rFonts w:ascii="Century Gothic" w:hAnsi="Century Gothic"/>
                <w:color w:val="000000"/>
                <w:sz w:val="14"/>
                <w:szCs w:val="14"/>
              </w:rPr>
              <w:t>glikoproteīna</w:t>
            </w:r>
            <w:proofErr w:type="spellEnd"/>
            <w:r w:rsidRPr="00D872F8">
              <w:rPr>
                <w:rFonts w:ascii="Century Gothic" w:hAnsi="Century Gothic"/>
                <w:color w:val="000000"/>
                <w:sz w:val="14"/>
                <w:szCs w:val="14"/>
              </w:rPr>
              <w:t xml:space="preserve"> I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5CE741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E09CA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DD7DD9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53</w:t>
            </w:r>
          </w:p>
        </w:tc>
        <w:tc>
          <w:tcPr>
            <w:tcW w:w="6684" w:type="dxa"/>
            <w:tcBorders>
              <w:top w:val="nil"/>
              <w:left w:val="nil"/>
              <w:bottom w:val="single" w:sz="4" w:space="0" w:color="auto"/>
              <w:right w:val="single" w:sz="4" w:space="0" w:color="auto"/>
            </w:tcBorders>
            <w:noWrap/>
            <w:vAlign w:val="center"/>
            <w:hideMark/>
          </w:tcPr>
          <w:p w14:paraId="1D5C83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2 </w:t>
            </w:r>
            <w:proofErr w:type="spellStart"/>
            <w:r w:rsidRPr="00D872F8">
              <w:rPr>
                <w:rFonts w:ascii="Century Gothic" w:hAnsi="Century Gothic"/>
                <w:color w:val="000000"/>
                <w:sz w:val="14"/>
                <w:szCs w:val="14"/>
              </w:rPr>
              <w:t>glikoproteīna</w:t>
            </w:r>
            <w:proofErr w:type="spellEnd"/>
            <w:r w:rsidRPr="00D872F8">
              <w:rPr>
                <w:rFonts w:ascii="Century Gothic" w:hAnsi="Century Gothic"/>
                <w:color w:val="000000"/>
                <w:sz w:val="14"/>
                <w:szCs w:val="14"/>
              </w:rPr>
              <w:t xml:space="preserve"> I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013E23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774A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EE7818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54</w:t>
            </w:r>
          </w:p>
        </w:tc>
        <w:tc>
          <w:tcPr>
            <w:tcW w:w="6684" w:type="dxa"/>
            <w:tcBorders>
              <w:top w:val="nil"/>
              <w:left w:val="nil"/>
              <w:bottom w:val="single" w:sz="4" w:space="0" w:color="auto"/>
              <w:right w:val="single" w:sz="4" w:space="0" w:color="auto"/>
            </w:tcBorders>
            <w:noWrap/>
            <w:vAlign w:val="center"/>
            <w:hideMark/>
          </w:tcPr>
          <w:p w14:paraId="6260CD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2 </w:t>
            </w:r>
            <w:proofErr w:type="spellStart"/>
            <w:r w:rsidRPr="00D872F8">
              <w:rPr>
                <w:rFonts w:ascii="Century Gothic" w:hAnsi="Century Gothic"/>
                <w:color w:val="000000"/>
                <w:sz w:val="14"/>
                <w:szCs w:val="14"/>
              </w:rPr>
              <w:t>glikoproteīna</w:t>
            </w:r>
            <w:proofErr w:type="spellEnd"/>
            <w:r w:rsidRPr="00D872F8">
              <w:rPr>
                <w:rFonts w:ascii="Century Gothic" w:hAnsi="Century Gothic"/>
                <w:color w:val="000000"/>
                <w:sz w:val="14"/>
                <w:szCs w:val="14"/>
              </w:rPr>
              <w:t xml:space="preserve"> 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6B73B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D77C4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70427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55</w:t>
            </w:r>
          </w:p>
        </w:tc>
        <w:tc>
          <w:tcPr>
            <w:tcW w:w="6684" w:type="dxa"/>
            <w:tcBorders>
              <w:top w:val="nil"/>
              <w:left w:val="nil"/>
              <w:bottom w:val="single" w:sz="4" w:space="0" w:color="auto"/>
              <w:right w:val="single" w:sz="4" w:space="0" w:color="auto"/>
            </w:tcBorders>
            <w:noWrap/>
            <w:vAlign w:val="center"/>
            <w:hideMark/>
          </w:tcPr>
          <w:p w14:paraId="3AB2D8E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Kardiolipīna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7A36D6B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071D7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C67A6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56</w:t>
            </w:r>
          </w:p>
        </w:tc>
        <w:tc>
          <w:tcPr>
            <w:tcW w:w="6684" w:type="dxa"/>
            <w:tcBorders>
              <w:top w:val="nil"/>
              <w:left w:val="nil"/>
              <w:bottom w:val="single" w:sz="4" w:space="0" w:color="auto"/>
              <w:right w:val="single" w:sz="4" w:space="0" w:color="auto"/>
            </w:tcBorders>
            <w:noWrap/>
            <w:vAlign w:val="center"/>
            <w:hideMark/>
          </w:tcPr>
          <w:p w14:paraId="4E5231A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Kardiolipīna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4248DB0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F5E65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C0339F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57</w:t>
            </w:r>
          </w:p>
        </w:tc>
        <w:tc>
          <w:tcPr>
            <w:tcW w:w="6684" w:type="dxa"/>
            <w:tcBorders>
              <w:top w:val="nil"/>
              <w:left w:val="nil"/>
              <w:bottom w:val="single" w:sz="4" w:space="0" w:color="auto"/>
              <w:right w:val="single" w:sz="4" w:space="0" w:color="auto"/>
            </w:tcBorders>
            <w:noWrap/>
            <w:vAlign w:val="center"/>
            <w:hideMark/>
          </w:tcPr>
          <w:p w14:paraId="12D3DF1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Kardiolipīna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521A6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24BD2CD"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32924F94"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Imūnhematoloģija</w:t>
            </w:r>
            <w:proofErr w:type="spellEnd"/>
          </w:p>
        </w:tc>
        <w:tc>
          <w:tcPr>
            <w:tcW w:w="2219" w:type="dxa"/>
            <w:tcBorders>
              <w:top w:val="nil"/>
              <w:left w:val="nil"/>
              <w:bottom w:val="single" w:sz="4" w:space="0" w:color="auto"/>
              <w:right w:val="single" w:sz="4" w:space="0" w:color="auto"/>
            </w:tcBorders>
            <w:shd w:val="clear" w:color="000000" w:fill="D6DCE4"/>
            <w:noWrap/>
            <w:vAlign w:val="center"/>
            <w:hideMark/>
          </w:tcPr>
          <w:p w14:paraId="3203AE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E3769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E2E72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w:t>
            </w:r>
          </w:p>
        </w:tc>
        <w:tc>
          <w:tcPr>
            <w:tcW w:w="6684" w:type="dxa"/>
            <w:tcBorders>
              <w:top w:val="nil"/>
              <w:left w:val="nil"/>
              <w:bottom w:val="single" w:sz="4" w:space="0" w:color="auto"/>
              <w:right w:val="single" w:sz="4" w:space="0" w:color="auto"/>
            </w:tcBorders>
            <w:noWrap/>
            <w:vAlign w:val="center"/>
            <w:hideMark/>
          </w:tcPr>
          <w:p w14:paraId="38CB87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Asins grupa (ABO), </w:t>
            </w:r>
            <w:proofErr w:type="spellStart"/>
            <w:r w:rsidRPr="00D872F8">
              <w:rPr>
                <w:rFonts w:ascii="Century Gothic" w:hAnsi="Century Gothic"/>
                <w:color w:val="000000"/>
                <w:sz w:val="14"/>
                <w:szCs w:val="14"/>
              </w:rPr>
              <w:t>Rh</w:t>
            </w:r>
            <w:proofErr w:type="spellEnd"/>
            <w:r w:rsidRPr="00D872F8">
              <w:rPr>
                <w:rFonts w:ascii="Century Gothic" w:hAnsi="Century Gothic"/>
                <w:color w:val="000000"/>
                <w:sz w:val="14"/>
                <w:szCs w:val="14"/>
              </w:rPr>
              <w:t xml:space="preserve"> (D)</w:t>
            </w:r>
          </w:p>
        </w:tc>
        <w:tc>
          <w:tcPr>
            <w:tcW w:w="2219" w:type="dxa"/>
            <w:tcBorders>
              <w:top w:val="nil"/>
              <w:left w:val="nil"/>
              <w:bottom w:val="single" w:sz="4" w:space="0" w:color="auto"/>
              <w:right w:val="single" w:sz="4" w:space="0" w:color="auto"/>
            </w:tcBorders>
            <w:noWrap/>
            <w:vAlign w:val="center"/>
            <w:hideMark/>
          </w:tcPr>
          <w:p w14:paraId="732C91D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B6320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48589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w:t>
            </w:r>
          </w:p>
        </w:tc>
        <w:tc>
          <w:tcPr>
            <w:tcW w:w="6684" w:type="dxa"/>
            <w:tcBorders>
              <w:top w:val="nil"/>
              <w:left w:val="nil"/>
              <w:bottom w:val="single" w:sz="4" w:space="0" w:color="auto"/>
              <w:right w:val="single" w:sz="4" w:space="0" w:color="auto"/>
            </w:tcBorders>
            <w:noWrap/>
            <w:vAlign w:val="center"/>
            <w:hideMark/>
          </w:tcPr>
          <w:p w14:paraId="067B70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eritrocitārās</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4892CC5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0896D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A9D2C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w:t>
            </w:r>
          </w:p>
        </w:tc>
        <w:tc>
          <w:tcPr>
            <w:tcW w:w="6684" w:type="dxa"/>
            <w:tcBorders>
              <w:top w:val="nil"/>
              <w:left w:val="nil"/>
              <w:bottom w:val="single" w:sz="4" w:space="0" w:color="auto"/>
              <w:right w:val="single" w:sz="4" w:space="0" w:color="auto"/>
            </w:tcBorders>
            <w:noWrap/>
            <w:vAlign w:val="center"/>
            <w:hideMark/>
          </w:tcPr>
          <w:p w14:paraId="28087B9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eritrocitāro</w:t>
            </w:r>
            <w:proofErr w:type="spellEnd"/>
            <w:r w:rsidRPr="00D872F8">
              <w:rPr>
                <w:rFonts w:ascii="Century Gothic" w:hAnsi="Century Gothic"/>
                <w:color w:val="000000"/>
                <w:sz w:val="14"/>
                <w:szCs w:val="14"/>
              </w:rPr>
              <w:t xml:space="preserve"> antivielu titrs</w:t>
            </w:r>
          </w:p>
        </w:tc>
        <w:tc>
          <w:tcPr>
            <w:tcW w:w="2219" w:type="dxa"/>
            <w:tcBorders>
              <w:top w:val="nil"/>
              <w:left w:val="nil"/>
              <w:bottom w:val="single" w:sz="4" w:space="0" w:color="auto"/>
              <w:right w:val="single" w:sz="4" w:space="0" w:color="auto"/>
            </w:tcBorders>
            <w:noWrap/>
            <w:vAlign w:val="center"/>
            <w:hideMark/>
          </w:tcPr>
          <w:p w14:paraId="6879C1B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B9C84A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8F936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w:t>
            </w:r>
          </w:p>
        </w:tc>
        <w:tc>
          <w:tcPr>
            <w:tcW w:w="6684" w:type="dxa"/>
            <w:tcBorders>
              <w:top w:val="nil"/>
              <w:left w:val="nil"/>
              <w:bottom w:val="single" w:sz="4" w:space="0" w:color="auto"/>
              <w:right w:val="single" w:sz="4" w:space="0" w:color="auto"/>
            </w:tcBorders>
            <w:noWrap/>
            <w:vAlign w:val="center"/>
            <w:hideMark/>
          </w:tcPr>
          <w:p w14:paraId="251642A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eritrocitāro</w:t>
            </w:r>
            <w:proofErr w:type="spellEnd"/>
            <w:r w:rsidRPr="00D872F8">
              <w:rPr>
                <w:rFonts w:ascii="Century Gothic" w:hAnsi="Century Gothic"/>
                <w:color w:val="000000"/>
                <w:sz w:val="14"/>
                <w:szCs w:val="14"/>
              </w:rPr>
              <w:t xml:space="preserve"> antivielu identifikācija</w:t>
            </w:r>
          </w:p>
        </w:tc>
        <w:tc>
          <w:tcPr>
            <w:tcW w:w="2219" w:type="dxa"/>
            <w:tcBorders>
              <w:top w:val="nil"/>
              <w:left w:val="nil"/>
              <w:bottom w:val="single" w:sz="4" w:space="0" w:color="auto"/>
              <w:right w:val="single" w:sz="4" w:space="0" w:color="auto"/>
            </w:tcBorders>
            <w:noWrap/>
            <w:vAlign w:val="center"/>
            <w:hideMark/>
          </w:tcPr>
          <w:p w14:paraId="620742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F3BCB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99E43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w:t>
            </w:r>
          </w:p>
        </w:tc>
        <w:tc>
          <w:tcPr>
            <w:tcW w:w="6684" w:type="dxa"/>
            <w:tcBorders>
              <w:top w:val="nil"/>
              <w:left w:val="nil"/>
              <w:bottom w:val="single" w:sz="4" w:space="0" w:color="auto"/>
              <w:right w:val="single" w:sz="4" w:space="0" w:color="auto"/>
            </w:tcBorders>
            <w:noWrap/>
            <w:vAlign w:val="center"/>
            <w:hideMark/>
          </w:tcPr>
          <w:p w14:paraId="00D5F5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Tiešā </w:t>
            </w:r>
            <w:proofErr w:type="spellStart"/>
            <w:r w:rsidRPr="00D872F8">
              <w:rPr>
                <w:rFonts w:ascii="Century Gothic" w:hAnsi="Century Gothic"/>
                <w:color w:val="000000"/>
                <w:sz w:val="14"/>
                <w:szCs w:val="14"/>
              </w:rPr>
              <w:t>Kumbsa</w:t>
            </w:r>
            <w:proofErr w:type="spellEnd"/>
            <w:r w:rsidRPr="00D872F8">
              <w:rPr>
                <w:rFonts w:ascii="Century Gothic" w:hAnsi="Century Gothic"/>
                <w:color w:val="000000"/>
                <w:sz w:val="14"/>
                <w:szCs w:val="14"/>
              </w:rPr>
              <w:t xml:space="preserve"> reakcija</w:t>
            </w:r>
          </w:p>
        </w:tc>
        <w:tc>
          <w:tcPr>
            <w:tcW w:w="2219" w:type="dxa"/>
            <w:tcBorders>
              <w:top w:val="nil"/>
              <w:left w:val="nil"/>
              <w:bottom w:val="single" w:sz="4" w:space="0" w:color="auto"/>
              <w:right w:val="single" w:sz="4" w:space="0" w:color="auto"/>
            </w:tcBorders>
            <w:noWrap/>
            <w:vAlign w:val="center"/>
            <w:hideMark/>
          </w:tcPr>
          <w:p w14:paraId="2B413D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F9E75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19BD1D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w:t>
            </w:r>
          </w:p>
        </w:tc>
        <w:tc>
          <w:tcPr>
            <w:tcW w:w="6684" w:type="dxa"/>
            <w:tcBorders>
              <w:top w:val="nil"/>
              <w:left w:val="nil"/>
              <w:bottom w:val="single" w:sz="4" w:space="0" w:color="auto"/>
              <w:right w:val="single" w:sz="4" w:space="0" w:color="auto"/>
            </w:tcBorders>
            <w:noWrap/>
            <w:vAlign w:val="center"/>
            <w:hideMark/>
          </w:tcPr>
          <w:p w14:paraId="71CD47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Netiešā </w:t>
            </w:r>
            <w:proofErr w:type="spellStart"/>
            <w:r w:rsidRPr="00D872F8">
              <w:rPr>
                <w:rFonts w:ascii="Century Gothic" w:hAnsi="Century Gothic"/>
                <w:color w:val="000000"/>
                <w:sz w:val="14"/>
                <w:szCs w:val="14"/>
              </w:rPr>
              <w:t>Kumbsa</w:t>
            </w:r>
            <w:proofErr w:type="spellEnd"/>
            <w:r w:rsidRPr="00D872F8">
              <w:rPr>
                <w:rFonts w:ascii="Century Gothic" w:hAnsi="Century Gothic"/>
                <w:color w:val="000000"/>
                <w:sz w:val="14"/>
                <w:szCs w:val="14"/>
              </w:rPr>
              <w:t xml:space="preserve"> reakcija</w:t>
            </w:r>
          </w:p>
        </w:tc>
        <w:tc>
          <w:tcPr>
            <w:tcW w:w="2219" w:type="dxa"/>
            <w:tcBorders>
              <w:top w:val="nil"/>
              <w:left w:val="nil"/>
              <w:bottom w:val="single" w:sz="4" w:space="0" w:color="auto"/>
              <w:right w:val="single" w:sz="4" w:space="0" w:color="auto"/>
            </w:tcBorders>
            <w:noWrap/>
            <w:vAlign w:val="center"/>
            <w:hideMark/>
          </w:tcPr>
          <w:p w14:paraId="6B4A93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1E918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C2CFCE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w:t>
            </w:r>
          </w:p>
        </w:tc>
        <w:tc>
          <w:tcPr>
            <w:tcW w:w="6684" w:type="dxa"/>
            <w:tcBorders>
              <w:top w:val="nil"/>
              <w:left w:val="nil"/>
              <w:bottom w:val="single" w:sz="4" w:space="0" w:color="auto"/>
              <w:right w:val="single" w:sz="4" w:space="0" w:color="auto"/>
            </w:tcBorders>
            <w:vAlign w:val="center"/>
            <w:hideMark/>
          </w:tcPr>
          <w:p w14:paraId="44EEECE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Imūnstatuss</w:t>
            </w:r>
            <w:proofErr w:type="spellEnd"/>
            <w:r w:rsidRPr="00D872F8">
              <w:rPr>
                <w:rFonts w:ascii="Century Gothic" w:hAnsi="Century Gothic"/>
                <w:color w:val="000000"/>
                <w:sz w:val="14"/>
                <w:szCs w:val="14"/>
              </w:rPr>
              <w:t xml:space="preserve"> (CD3, CD19, CD4, CD8, CD16+CD56, CD4/CD8, CD45)</w:t>
            </w:r>
          </w:p>
        </w:tc>
        <w:tc>
          <w:tcPr>
            <w:tcW w:w="2219" w:type="dxa"/>
            <w:tcBorders>
              <w:top w:val="nil"/>
              <w:left w:val="nil"/>
              <w:bottom w:val="single" w:sz="4" w:space="0" w:color="auto"/>
              <w:right w:val="single" w:sz="4" w:space="0" w:color="auto"/>
            </w:tcBorders>
            <w:noWrap/>
            <w:vAlign w:val="center"/>
            <w:hideMark/>
          </w:tcPr>
          <w:p w14:paraId="1D0342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49171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CC2508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w:t>
            </w:r>
          </w:p>
        </w:tc>
        <w:tc>
          <w:tcPr>
            <w:tcW w:w="6684" w:type="dxa"/>
            <w:tcBorders>
              <w:top w:val="nil"/>
              <w:left w:val="nil"/>
              <w:bottom w:val="single" w:sz="4" w:space="0" w:color="auto"/>
              <w:right w:val="single" w:sz="4" w:space="0" w:color="auto"/>
            </w:tcBorders>
            <w:noWrap/>
            <w:vAlign w:val="center"/>
            <w:hideMark/>
          </w:tcPr>
          <w:p w14:paraId="3598D6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Aktivēti limfocīti +NK (CD38)</w:t>
            </w:r>
          </w:p>
        </w:tc>
        <w:tc>
          <w:tcPr>
            <w:tcW w:w="2219" w:type="dxa"/>
            <w:tcBorders>
              <w:top w:val="nil"/>
              <w:left w:val="nil"/>
              <w:bottom w:val="single" w:sz="4" w:space="0" w:color="auto"/>
              <w:right w:val="single" w:sz="4" w:space="0" w:color="auto"/>
            </w:tcBorders>
            <w:noWrap/>
            <w:vAlign w:val="center"/>
            <w:hideMark/>
          </w:tcPr>
          <w:p w14:paraId="436B312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B268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0754C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w:t>
            </w:r>
          </w:p>
        </w:tc>
        <w:tc>
          <w:tcPr>
            <w:tcW w:w="6684" w:type="dxa"/>
            <w:tcBorders>
              <w:top w:val="nil"/>
              <w:left w:val="nil"/>
              <w:bottom w:val="single" w:sz="4" w:space="0" w:color="auto"/>
              <w:right w:val="single" w:sz="4" w:space="0" w:color="auto"/>
            </w:tcBorders>
            <w:noWrap/>
            <w:vAlign w:val="center"/>
            <w:hideMark/>
          </w:tcPr>
          <w:p w14:paraId="394C09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Aktivēti T </w:t>
            </w:r>
            <w:proofErr w:type="spellStart"/>
            <w:r w:rsidRPr="00D872F8">
              <w:rPr>
                <w:rFonts w:ascii="Century Gothic" w:hAnsi="Century Gothic"/>
                <w:color w:val="000000"/>
                <w:sz w:val="14"/>
                <w:szCs w:val="14"/>
              </w:rPr>
              <w:t>limf</w:t>
            </w:r>
            <w:proofErr w:type="spellEnd"/>
            <w:r w:rsidRPr="00D872F8">
              <w:rPr>
                <w:rFonts w:ascii="Century Gothic" w:hAnsi="Century Gothic"/>
                <w:color w:val="000000"/>
                <w:sz w:val="14"/>
                <w:szCs w:val="14"/>
              </w:rPr>
              <w:t>.(CD3+HLA-DR+)</w:t>
            </w:r>
          </w:p>
        </w:tc>
        <w:tc>
          <w:tcPr>
            <w:tcW w:w="2219" w:type="dxa"/>
            <w:tcBorders>
              <w:top w:val="nil"/>
              <w:left w:val="nil"/>
              <w:bottom w:val="single" w:sz="4" w:space="0" w:color="auto"/>
              <w:right w:val="single" w:sz="4" w:space="0" w:color="auto"/>
            </w:tcBorders>
            <w:noWrap/>
            <w:vAlign w:val="center"/>
            <w:hideMark/>
          </w:tcPr>
          <w:p w14:paraId="3505D46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70876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6C7F0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w:t>
            </w:r>
          </w:p>
        </w:tc>
        <w:tc>
          <w:tcPr>
            <w:tcW w:w="6684" w:type="dxa"/>
            <w:tcBorders>
              <w:top w:val="nil"/>
              <w:left w:val="nil"/>
              <w:bottom w:val="single" w:sz="4" w:space="0" w:color="auto"/>
              <w:right w:val="single" w:sz="4" w:space="0" w:color="auto"/>
            </w:tcBorders>
            <w:noWrap/>
            <w:vAlign w:val="center"/>
            <w:hideMark/>
          </w:tcPr>
          <w:p w14:paraId="4B53277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Rh</w:t>
            </w:r>
            <w:proofErr w:type="spellEnd"/>
            <w:r w:rsidRPr="00D872F8">
              <w:rPr>
                <w:rFonts w:ascii="Century Gothic" w:hAnsi="Century Gothic"/>
                <w:color w:val="000000"/>
                <w:sz w:val="14"/>
                <w:szCs w:val="14"/>
              </w:rPr>
              <w:t xml:space="preserve"> fenotips</w:t>
            </w:r>
          </w:p>
        </w:tc>
        <w:tc>
          <w:tcPr>
            <w:tcW w:w="2219" w:type="dxa"/>
            <w:tcBorders>
              <w:top w:val="nil"/>
              <w:left w:val="nil"/>
              <w:bottom w:val="single" w:sz="4" w:space="0" w:color="auto"/>
              <w:right w:val="single" w:sz="4" w:space="0" w:color="auto"/>
            </w:tcBorders>
            <w:noWrap/>
            <w:vAlign w:val="center"/>
            <w:hideMark/>
          </w:tcPr>
          <w:p w14:paraId="501D98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D9608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0620A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w:t>
            </w:r>
          </w:p>
        </w:tc>
        <w:tc>
          <w:tcPr>
            <w:tcW w:w="6684" w:type="dxa"/>
            <w:tcBorders>
              <w:top w:val="nil"/>
              <w:left w:val="nil"/>
              <w:bottom w:val="single" w:sz="4" w:space="0" w:color="auto"/>
              <w:right w:val="single" w:sz="4" w:space="0" w:color="auto"/>
            </w:tcBorders>
            <w:noWrap/>
            <w:vAlign w:val="center"/>
            <w:hideMark/>
          </w:tcPr>
          <w:p w14:paraId="08206C8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Aukstuma </w:t>
            </w:r>
            <w:proofErr w:type="spellStart"/>
            <w:r w:rsidRPr="00D872F8">
              <w:rPr>
                <w:rFonts w:ascii="Century Gothic" w:hAnsi="Century Gothic"/>
                <w:color w:val="000000"/>
                <w:sz w:val="14"/>
                <w:szCs w:val="14"/>
              </w:rPr>
              <w:t>aglutinīni</w:t>
            </w:r>
            <w:proofErr w:type="spellEnd"/>
          </w:p>
        </w:tc>
        <w:tc>
          <w:tcPr>
            <w:tcW w:w="2219" w:type="dxa"/>
            <w:tcBorders>
              <w:top w:val="nil"/>
              <w:left w:val="nil"/>
              <w:bottom w:val="single" w:sz="4" w:space="0" w:color="auto"/>
              <w:right w:val="single" w:sz="4" w:space="0" w:color="auto"/>
            </w:tcBorders>
            <w:noWrap/>
            <w:vAlign w:val="center"/>
            <w:hideMark/>
          </w:tcPr>
          <w:p w14:paraId="5EF075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42E9B7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3592CD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w:t>
            </w:r>
          </w:p>
        </w:tc>
        <w:tc>
          <w:tcPr>
            <w:tcW w:w="6684" w:type="dxa"/>
            <w:tcBorders>
              <w:top w:val="nil"/>
              <w:left w:val="nil"/>
              <w:bottom w:val="single" w:sz="4" w:space="0" w:color="auto"/>
              <w:right w:val="single" w:sz="4" w:space="0" w:color="auto"/>
            </w:tcBorders>
            <w:noWrap/>
            <w:vAlign w:val="center"/>
            <w:hideMark/>
          </w:tcPr>
          <w:p w14:paraId="7F1A932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Krioglobulīns</w:t>
            </w:r>
            <w:proofErr w:type="spellEnd"/>
          </w:p>
        </w:tc>
        <w:tc>
          <w:tcPr>
            <w:tcW w:w="2219" w:type="dxa"/>
            <w:tcBorders>
              <w:top w:val="nil"/>
              <w:left w:val="nil"/>
              <w:bottom w:val="single" w:sz="4" w:space="0" w:color="auto"/>
              <w:right w:val="single" w:sz="4" w:space="0" w:color="auto"/>
            </w:tcBorders>
            <w:noWrap/>
            <w:vAlign w:val="center"/>
            <w:hideMark/>
          </w:tcPr>
          <w:p w14:paraId="398CA8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D8E776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0F99D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w:t>
            </w:r>
          </w:p>
        </w:tc>
        <w:tc>
          <w:tcPr>
            <w:tcW w:w="6684" w:type="dxa"/>
            <w:tcBorders>
              <w:top w:val="nil"/>
              <w:left w:val="nil"/>
              <w:bottom w:val="single" w:sz="4" w:space="0" w:color="auto"/>
              <w:right w:val="single" w:sz="4" w:space="0" w:color="auto"/>
            </w:tcBorders>
            <w:noWrap/>
            <w:vAlign w:val="center"/>
            <w:hideMark/>
          </w:tcPr>
          <w:p w14:paraId="508DDD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Recipienta un donora saderības prove</w:t>
            </w:r>
          </w:p>
        </w:tc>
        <w:tc>
          <w:tcPr>
            <w:tcW w:w="2219" w:type="dxa"/>
            <w:tcBorders>
              <w:top w:val="nil"/>
              <w:left w:val="nil"/>
              <w:bottom w:val="single" w:sz="4" w:space="0" w:color="auto"/>
              <w:right w:val="single" w:sz="4" w:space="0" w:color="auto"/>
            </w:tcBorders>
            <w:noWrap/>
            <w:vAlign w:val="center"/>
            <w:hideMark/>
          </w:tcPr>
          <w:p w14:paraId="6D7145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4628E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866B6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w:t>
            </w:r>
          </w:p>
        </w:tc>
        <w:tc>
          <w:tcPr>
            <w:tcW w:w="6684" w:type="dxa"/>
            <w:tcBorders>
              <w:top w:val="nil"/>
              <w:left w:val="nil"/>
              <w:bottom w:val="single" w:sz="4" w:space="0" w:color="auto"/>
              <w:right w:val="single" w:sz="4" w:space="0" w:color="auto"/>
            </w:tcBorders>
            <w:noWrap/>
            <w:vAlign w:val="center"/>
            <w:hideMark/>
          </w:tcPr>
          <w:p w14:paraId="38D40E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Recipienta un donora saderības 5 prove</w:t>
            </w:r>
          </w:p>
        </w:tc>
        <w:tc>
          <w:tcPr>
            <w:tcW w:w="2219" w:type="dxa"/>
            <w:tcBorders>
              <w:top w:val="nil"/>
              <w:left w:val="nil"/>
              <w:bottom w:val="single" w:sz="4" w:space="0" w:color="auto"/>
              <w:right w:val="single" w:sz="4" w:space="0" w:color="auto"/>
            </w:tcBorders>
            <w:noWrap/>
            <w:vAlign w:val="center"/>
            <w:hideMark/>
          </w:tcPr>
          <w:p w14:paraId="3A37D0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014FCA"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09CB396"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Aknu testi un fermenti</w:t>
            </w:r>
          </w:p>
        </w:tc>
        <w:tc>
          <w:tcPr>
            <w:tcW w:w="2219" w:type="dxa"/>
            <w:tcBorders>
              <w:top w:val="nil"/>
              <w:left w:val="nil"/>
              <w:bottom w:val="single" w:sz="4" w:space="0" w:color="auto"/>
              <w:right w:val="single" w:sz="4" w:space="0" w:color="auto"/>
            </w:tcBorders>
            <w:shd w:val="clear" w:color="000000" w:fill="D6DCE4"/>
            <w:noWrap/>
            <w:vAlign w:val="center"/>
            <w:hideMark/>
          </w:tcPr>
          <w:p w14:paraId="56A250C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3014E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5EB10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w:t>
            </w:r>
          </w:p>
        </w:tc>
        <w:tc>
          <w:tcPr>
            <w:tcW w:w="6684" w:type="dxa"/>
            <w:tcBorders>
              <w:top w:val="nil"/>
              <w:left w:val="nil"/>
              <w:bottom w:val="single" w:sz="4" w:space="0" w:color="auto"/>
              <w:right w:val="single" w:sz="4" w:space="0" w:color="auto"/>
            </w:tcBorders>
            <w:noWrap/>
            <w:vAlign w:val="center"/>
            <w:hideMark/>
          </w:tcPr>
          <w:p w14:paraId="50BA3FA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Bilirubīns</w:t>
            </w:r>
            <w:proofErr w:type="spellEnd"/>
            <w:r w:rsidRPr="00D872F8">
              <w:rPr>
                <w:rFonts w:ascii="Century Gothic" w:hAnsi="Century Gothic"/>
                <w:color w:val="000000"/>
                <w:sz w:val="14"/>
                <w:szCs w:val="14"/>
              </w:rPr>
              <w:t xml:space="preserve"> - kopējais</w:t>
            </w:r>
          </w:p>
        </w:tc>
        <w:tc>
          <w:tcPr>
            <w:tcW w:w="2219" w:type="dxa"/>
            <w:tcBorders>
              <w:top w:val="nil"/>
              <w:left w:val="nil"/>
              <w:bottom w:val="single" w:sz="4" w:space="0" w:color="auto"/>
              <w:right w:val="single" w:sz="4" w:space="0" w:color="auto"/>
            </w:tcBorders>
            <w:noWrap/>
            <w:vAlign w:val="center"/>
            <w:hideMark/>
          </w:tcPr>
          <w:p w14:paraId="1429731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F9A6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9E2DC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w:t>
            </w:r>
          </w:p>
        </w:tc>
        <w:tc>
          <w:tcPr>
            <w:tcW w:w="6684" w:type="dxa"/>
            <w:tcBorders>
              <w:top w:val="nil"/>
              <w:left w:val="nil"/>
              <w:bottom w:val="single" w:sz="4" w:space="0" w:color="auto"/>
              <w:right w:val="single" w:sz="4" w:space="0" w:color="auto"/>
            </w:tcBorders>
            <w:noWrap/>
            <w:vAlign w:val="center"/>
            <w:hideMark/>
          </w:tcPr>
          <w:p w14:paraId="7F4EA8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ALAT</w:t>
            </w:r>
          </w:p>
        </w:tc>
        <w:tc>
          <w:tcPr>
            <w:tcW w:w="2219" w:type="dxa"/>
            <w:tcBorders>
              <w:top w:val="nil"/>
              <w:left w:val="nil"/>
              <w:bottom w:val="single" w:sz="4" w:space="0" w:color="auto"/>
              <w:right w:val="single" w:sz="4" w:space="0" w:color="auto"/>
            </w:tcBorders>
            <w:noWrap/>
            <w:vAlign w:val="center"/>
            <w:hideMark/>
          </w:tcPr>
          <w:p w14:paraId="07985B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7157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65B39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w:t>
            </w:r>
          </w:p>
        </w:tc>
        <w:tc>
          <w:tcPr>
            <w:tcW w:w="6684" w:type="dxa"/>
            <w:tcBorders>
              <w:top w:val="nil"/>
              <w:left w:val="nil"/>
              <w:bottom w:val="single" w:sz="4" w:space="0" w:color="auto"/>
              <w:right w:val="single" w:sz="4" w:space="0" w:color="auto"/>
            </w:tcBorders>
            <w:noWrap/>
            <w:vAlign w:val="center"/>
            <w:hideMark/>
          </w:tcPr>
          <w:p w14:paraId="16A7B6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ASAT</w:t>
            </w:r>
          </w:p>
        </w:tc>
        <w:tc>
          <w:tcPr>
            <w:tcW w:w="2219" w:type="dxa"/>
            <w:tcBorders>
              <w:top w:val="nil"/>
              <w:left w:val="nil"/>
              <w:bottom w:val="single" w:sz="4" w:space="0" w:color="auto"/>
              <w:right w:val="single" w:sz="4" w:space="0" w:color="auto"/>
            </w:tcBorders>
            <w:noWrap/>
            <w:vAlign w:val="center"/>
            <w:hideMark/>
          </w:tcPr>
          <w:p w14:paraId="3B0380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C6BEC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27220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w:t>
            </w:r>
          </w:p>
        </w:tc>
        <w:tc>
          <w:tcPr>
            <w:tcW w:w="6684" w:type="dxa"/>
            <w:tcBorders>
              <w:top w:val="nil"/>
              <w:left w:val="nil"/>
              <w:bottom w:val="single" w:sz="4" w:space="0" w:color="auto"/>
              <w:right w:val="single" w:sz="4" w:space="0" w:color="auto"/>
            </w:tcBorders>
            <w:noWrap/>
            <w:vAlign w:val="center"/>
            <w:hideMark/>
          </w:tcPr>
          <w:p w14:paraId="6350B5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GGT</w:t>
            </w:r>
          </w:p>
        </w:tc>
        <w:tc>
          <w:tcPr>
            <w:tcW w:w="2219" w:type="dxa"/>
            <w:tcBorders>
              <w:top w:val="nil"/>
              <w:left w:val="nil"/>
              <w:bottom w:val="single" w:sz="4" w:space="0" w:color="auto"/>
              <w:right w:val="single" w:sz="4" w:space="0" w:color="auto"/>
            </w:tcBorders>
            <w:noWrap/>
            <w:vAlign w:val="center"/>
            <w:hideMark/>
          </w:tcPr>
          <w:p w14:paraId="2A48B1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78ADE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90952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w:t>
            </w:r>
          </w:p>
        </w:tc>
        <w:tc>
          <w:tcPr>
            <w:tcW w:w="6684" w:type="dxa"/>
            <w:tcBorders>
              <w:top w:val="nil"/>
              <w:left w:val="nil"/>
              <w:bottom w:val="single" w:sz="4" w:space="0" w:color="auto"/>
              <w:right w:val="single" w:sz="4" w:space="0" w:color="auto"/>
            </w:tcBorders>
            <w:shd w:val="clear" w:color="000000" w:fill="FFFFFF"/>
            <w:noWrap/>
            <w:vAlign w:val="center"/>
            <w:hideMark/>
          </w:tcPr>
          <w:p w14:paraId="45B7DFDA"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Aknu fibrozes tests</w:t>
            </w:r>
          </w:p>
        </w:tc>
        <w:tc>
          <w:tcPr>
            <w:tcW w:w="2219" w:type="dxa"/>
            <w:tcBorders>
              <w:top w:val="nil"/>
              <w:left w:val="nil"/>
              <w:bottom w:val="single" w:sz="4" w:space="0" w:color="auto"/>
              <w:right w:val="single" w:sz="4" w:space="0" w:color="auto"/>
            </w:tcBorders>
            <w:noWrap/>
            <w:vAlign w:val="center"/>
            <w:hideMark/>
          </w:tcPr>
          <w:p w14:paraId="3A1375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31F252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58ACE6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77</w:t>
            </w:r>
          </w:p>
        </w:tc>
        <w:tc>
          <w:tcPr>
            <w:tcW w:w="6684" w:type="dxa"/>
            <w:tcBorders>
              <w:top w:val="nil"/>
              <w:left w:val="nil"/>
              <w:bottom w:val="single" w:sz="4" w:space="0" w:color="auto"/>
              <w:right w:val="single" w:sz="4" w:space="0" w:color="auto"/>
            </w:tcBorders>
            <w:noWrap/>
            <w:vAlign w:val="center"/>
            <w:hideMark/>
          </w:tcPr>
          <w:p w14:paraId="791C32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Alfa </w:t>
            </w:r>
            <w:proofErr w:type="spellStart"/>
            <w:r w:rsidRPr="00D872F8">
              <w:rPr>
                <w:rFonts w:ascii="Century Gothic" w:hAnsi="Century Gothic"/>
                <w:color w:val="000000"/>
                <w:sz w:val="14"/>
                <w:szCs w:val="14"/>
              </w:rPr>
              <w:t>amilāze</w:t>
            </w:r>
            <w:proofErr w:type="spellEnd"/>
          </w:p>
        </w:tc>
        <w:tc>
          <w:tcPr>
            <w:tcW w:w="2219" w:type="dxa"/>
            <w:tcBorders>
              <w:top w:val="nil"/>
              <w:left w:val="nil"/>
              <w:bottom w:val="single" w:sz="4" w:space="0" w:color="auto"/>
              <w:right w:val="single" w:sz="4" w:space="0" w:color="auto"/>
            </w:tcBorders>
            <w:noWrap/>
            <w:vAlign w:val="center"/>
            <w:hideMark/>
          </w:tcPr>
          <w:p w14:paraId="49CC71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EC652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CE1973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78</w:t>
            </w:r>
          </w:p>
        </w:tc>
        <w:tc>
          <w:tcPr>
            <w:tcW w:w="6684" w:type="dxa"/>
            <w:tcBorders>
              <w:top w:val="nil"/>
              <w:left w:val="nil"/>
              <w:bottom w:val="single" w:sz="4" w:space="0" w:color="auto"/>
              <w:right w:val="single" w:sz="4" w:space="0" w:color="auto"/>
            </w:tcBorders>
            <w:noWrap/>
            <w:vAlign w:val="center"/>
            <w:hideMark/>
          </w:tcPr>
          <w:p w14:paraId="15732CD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Sārmainā </w:t>
            </w:r>
            <w:proofErr w:type="spellStart"/>
            <w:r w:rsidRPr="00D872F8">
              <w:rPr>
                <w:rFonts w:ascii="Century Gothic" w:hAnsi="Century Gothic"/>
                <w:color w:val="000000"/>
                <w:sz w:val="14"/>
                <w:szCs w:val="14"/>
              </w:rPr>
              <w:t>fosfotāze</w:t>
            </w:r>
            <w:proofErr w:type="spellEnd"/>
          </w:p>
        </w:tc>
        <w:tc>
          <w:tcPr>
            <w:tcW w:w="2219" w:type="dxa"/>
            <w:tcBorders>
              <w:top w:val="nil"/>
              <w:left w:val="nil"/>
              <w:bottom w:val="single" w:sz="4" w:space="0" w:color="auto"/>
              <w:right w:val="single" w:sz="4" w:space="0" w:color="auto"/>
            </w:tcBorders>
            <w:noWrap/>
            <w:vAlign w:val="center"/>
            <w:hideMark/>
          </w:tcPr>
          <w:p w14:paraId="7E8B0FD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7ABD8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F086B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79</w:t>
            </w:r>
          </w:p>
        </w:tc>
        <w:tc>
          <w:tcPr>
            <w:tcW w:w="6684" w:type="dxa"/>
            <w:tcBorders>
              <w:top w:val="nil"/>
              <w:left w:val="nil"/>
              <w:bottom w:val="single" w:sz="4" w:space="0" w:color="auto"/>
              <w:right w:val="single" w:sz="4" w:space="0" w:color="auto"/>
            </w:tcBorders>
            <w:noWrap/>
            <w:vAlign w:val="center"/>
            <w:hideMark/>
          </w:tcPr>
          <w:p w14:paraId="606D11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Sārmainās </w:t>
            </w:r>
            <w:proofErr w:type="spellStart"/>
            <w:r w:rsidRPr="00D872F8">
              <w:rPr>
                <w:rFonts w:ascii="Century Gothic" w:hAnsi="Century Gothic"/>
                <w:color w:val="000000"/>
                <w:sz w:val="14"/>
                <w:szCs w:val="14"/>
              </w:rPr>
              <w:t>fosfatāzes</w:t>
            </w:r>
            <w:proofErr w:type="spellEnd"/>
            <w:r w:rsidRPr="00D872F8">
              <w:rPr>
                <w:rFonts w:ascii="Century Gothic" w:hAnsi="Century Gothic"/>
                <w:color w:val="000000"/>
                <w:sz w:val="14"/>
                <w:szCs w:val="14"/>
              </w:rPr>
              <w:t xml:space="preserve"> kaulu frakcija</w:t>
            </w:r>
          </w:p>
        </w:tc>
        <w:tc>
          <w:tcPr>
            <w:tcW w:w="2219" w:type="dxa"/>
            <w:tcBorders>
              <w:top w:val="nil"/>
              <w:left w:val="nil"/>
              <w:bottom w:val="single" w:sz="4" w:space="0" w:color="auto"/>
              <w:right w:val="single" w:sz="4" w:space="0" w:color="auto"/>
            </w:tcBorders>
            <w:noWrap/>
            <w:vAlign w:val="center"/>
            <w:hideMark/>
          </w:tcPr>
          <w:p w14:paraId="5349AC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32746E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C508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80</w:t>
            </w:r>
          </w:p>
        </w:tc>
        <w:tc>
          <w:tcPr>
            <w:tcW w:w="6684" w:type="dxa"/>
            <w:tcBorders>
              <w:top w:val="nil"/>
              <w:left w:val="nil"/>
              <w:bottom w:val="single" w:sz="4" w:space="0" w:color="auto"/>
              <w:right w:val="single" w:sz="4" w:space="0" w:color="auto"/>
            </w:tcBorders>
            <w:noWrap/>
            <w:vAlign w:val="center"/>
            <w:hideMark/>
          </w:tcPr>
          <w:p w14:paraId="70EEB15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LDH</w:t>
            </w:r>
          </w:p>
        </w:tc>
        <w:tc>
          <w:tcPr>
            <w:tcW w:w="2219" w:type="dxa"/>
            <w:tcBorders>
              <w:top w:val="nil"/>
              <w:left w:val="nil"/>
              <w:bottom w:val="single" w:sz="4" w:space="0" w:color="auto"/>
              <w:right w:val="single" w:sz="4" w:space="0" w:color="auto"/>
            </w:tcBorders>
            <w:noWrap/>
            <w:vAlign w:val="center"/>
            <w:hideMark/>
          </w:tcPr>
          <w:p w14:paraId="1016BB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C1DBC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D8DF5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81</w:t>
            </w:r>
          </w:p>
        </w:tc>
        <w:tc>
          <w:tcPr>
            <w:tcW w:w="6684" w:type="dxa"/>
            <w:tcBorders>
              <w:top w:val="nil"/>
              <w:left w:val="nil"/>
              <w:bottom w:val="single" w:sz="4" w:space="0" w:color="auto"/>
              <w:right w:val="single" w:sz="4" w:space="0" w:color="auto"/>
            </w:tcBorders>
            <w:noWrap/>
            <w:vAlign w:val="center"/>
            <w:hideMark/>
          </w:tcPr>
          <w:p w14:paraId="2EFD065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KFK-</w:t>
            </w:r>
            <w:proofErr w:type="spellStart"/>
            <w:r w:rsidRPr="00D872F8">
              <w:rPr>
                <w:rFonts w:ascii="Century Gothic" w:hAnsi="Century Gothic"/>
                <w:color w:val="000000"/>
                <w:sz w:val="14"/>
                <w:szCs w:val="14"/>
              </w:rPr>
              <w:t>Kreatinkināze</w:t>
            </w:r>
            <w:proofErr w:type="spellEnd"/>
          </w:p>
        </w:tc>
        <w:tc>
          <w:tcPr>
            <w:tcW w:w="2219" w:type="dxa"/>
            <w:tcBorders>
              <w:top w:val="nil"/>
              <w:left w:val="nil"/>
              <w:bottom w:val="single" w:sz="4" w:space="0" w:color="auto"/>
              <w:right w:val="single" w:sz="4" w:space="0" w:color="auto"/>
            </w:tcBorders>
            <w:noWrap/>
            <w:vAlign w:val="center"/>
            <w:hideMark/>
          </w:tcPr>
          <w:p w14:paraId="3BE9FDF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F83EB2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A1A423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82</w:t>
            </w:r>
          </w:p>
        </w:tc>
        <w:tc>
          <w:tcPr>
            <w:tcW w:w="6684" w:type="dxa"/>
            <w:tcBorders>
              <w:top w:val="nil"/>
              <w:left w:val="nil"/>
              <w:bottom w:val="single" w:sz="4" w:space="0" w:color="auto"/>
              <w:right w:val="single" w:sz="4" w:space="0" w:color="auto"/>
            </w:tcBorders>
            <w:noWrap/>
            <w:vAlign w:val="center"/>
            <w:hideMark/>
          </w:tcPr>
          <w:p w14:paraId="7C6AB2F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Ceruloplazmīns</w:t>
            </w:r>
            <w:proofErr w:type="spellEnd"/>
          </w:p>
        </w:tc>
        <w:tc>
          <w:tcPr>
            <w:tcW w:w="2219" w:type="dxa"/>
            <w:tcBorders>
              <w:top w:val="nil"/>
              <w:left w:val="nil"/>
              <w:bottom w:val="single" w:sz="4" w:space="0" w:color="auto"/>
              <w:right w:val="single" w:sz="4" w:space="0" w:color="auto"/>
            </w:tcBorders>
            <w:noWrap/>
            <w:vAlign w:val="center"/>
            <w:hideMark/>
          </w:tcPr>
          <w:p w14:paraId="24605AB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3E223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E2040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83</w:t>
            </w:r>
          </w:p>
        </w:tc>
        <w:tc>
          <w:tcPr>
            <w:tcW w:w="6684" w:type="dxa"/>
            <w:tcBorders>
              <w:top w:val="nil"/>
              <w:left w:val="nil"/>
              <w:bottom w:val="single" w:sz="4" w:space="0" w:color="auto"/>
              <w:right w:val="single" w:sz="4" w:space="0" w:color="auto"/>
            </w:tcBorders>
            <w:noWrap/>
            <w:vAlign w:val="center"/>
            <w:hideMark/>
          </w:tcPr>
          <w:p w14:paraId="53C047F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Pseidoholīnesterāze</w:t>
            </w:r>
            <w:proofErr w:type="spellEnd"/>
          </w:p>
        </w:tc>
        <w:tc>
          <w:tcPr>
            <w:tcW w:w="2219" w:type="dxa"/>
            <w:tcBorders>
              <w:top w:val="nil"/>
              <w:left w:val="nil"/>
              <w:bottom w:val="single" w:sz="4" w:space="0" w:color="auto"/>
              <w:right w:val="single" w:sz="4" w:space="0" w:color="auto"/>
            </w:tcBorders>
            <w:noWrap/>
            <w:vAlign w:val="center"/>
            <w:hideMark/>
          </w:tcPr>
          <w:p w14:paraId="1296CCD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D3CA61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B348F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84</w:t>
            </w:r>
          </w:p>
        </w:tc>
        <w:tc>
          <w:tcPr>
            <w:tcW w:w="6684" w:type="dxa"/>
            <w:tcBorders>
              <w:top w:val="nil"/>
              <w:left w:val="nil"/>
              <w:bottom w:val="single" w:sz="4" w:space="0" w:color="auto"/>
              <w:right w:val="single" w:sz="4" w:space="0" w:color="auto"/>
            </w:tcBorders>
            <w:noWrap/>
            <w:vAlign w:val="center"/>
            <w:hideMark/>
          </w:tcPr>
          <w:p w14:paraId="2903BD7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Lipāze</w:t>
            </w:r>
            <w:proofErr w:type="spellEnd"/>
          </w:p>
        </w:tc>
        <w:tc>
          <w:tcPr>
            <w:tcW w:w="2219" w:type="dxa"/>
            <w:tcBorders>
              <w:top w:val="nil"/>
              <w:left w:val="nil"/>
              <w:bottom w:val="single" w:sz="4" w:space="0" w:color="auto"/>
              <w:right w:val="single" w:sz="4" w:space="0" w:color="auto"/>
            </w:tcBorders>
            <w:noWrap/>
            <w:vAlign w:val="center"/>
            <w:hideMark/>
          </w:tcPr>
          <w:p w14:paraId="0F8786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D5312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BBA2E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85</w:t>
            </w:r>
          </w:p>
        </w:tc>
        <w:tc>
          <w:tcPr>
            <w:tcW w:w="6684" w:type="dxa"/>
            <w:tcBorders>
              <w:top w:val="nil"/>
              <w:left w:val="nil"/>
              <w:bottom w:val="single" w:sz="4" w:space="0" w:color="auto"/>
              <w:right w:val="single" w:sz="4" w:space="0" w:color="auto"/>
            </w:tcBorders>
            <w:noWrap/>
            <w:vAlign w:val="center"/>
            <w:hideMark/>
          </w:tcPr>
          <w:p w14:paraId="0B666C9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Žultsskābes</w:t>
            </w:r>
            <w:proofErr w:type="spellEnd"/>
          </w:p>
        </w:tc>
        <w:tc>
          <w:tcPr>
            <w:tcW w:w="2219" w:type="dxa"/>
            <w:tcBorders>
              <w:top w:val="nil"/>
              <w:left w:val="nil"/>
              <w:bottom w:val="single" w:sz="4" w:space="0" w:color="auto"/>
              <w:right w:val="single" w:sz="4" w:space="0" w:color="auto"/>
            </w:tcBorders>
            <w:noWrap/>
            <w:vAlign w:val="center"/>
            <w:hideMark/>
          </w:tcPr>
          <w:p w14:paraId="7361891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98BB6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CCE5C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86</w:t>
            </w:r>
          </w:p>
        </w:tc>
        <w:tc>
          <w:tcPr>
            <w:tcW w:w="6684" w:type="dxa"/>
            <w:tcBorders>
              <w:top w:val="nil"/>
              <w:left w:val="nil"/>
              <w:bottom w:val="single" w:sz="4" w:space="0" w:color="auto"/>
              <w:right w:val="single" w:sz="4" w:space="0" w:color="auto"/>
            </w:tcBorders>
            <w:noWrap/>
            <w:vAlign w:val="center"/>
            <w:hideMark/>
          </w:tcPr>
          <w:p w14:paraId="3F97564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Angiotenzīna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konvertāze</w:t>
            </w:r>
            <w:proofErr w:type="spellEnd"/>
          </w:p>
        </w:tc>
        <w:tc>
          <w:tcPr>
            <w:tcW w:w="2219" w:type="dxa"/>
            <w:tcBorders>
              <w:top w:val="nil"/>
              <w:left w:val="nil"/>
              <w:bottom w:val="single" w:sz="4" w:space="0" w:color="auto"/>
              <w:right w:val="single" w:sz="4" w:space="0" w:color="auto"/>
            </w:tcBorders>
            <w:noWrap/>
            <w:vAlign w:val="center"/>
            <w:hideMark/>
          </w:tcPr>
          <w:p w14:paraId="2BD51BD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36E35E4"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3593048"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Slāpekļa vielu maiņa</w:t>
            </w:r>
          </w:p>
        </w:tc>
        <w:tc>
          <w:tcPr>
            <w:tcW w:w="2219" w:type="dxa"/>
            <w:tcBorders>
              <w:top w:val="nil"/>
              <w:left w:val="nil"/>
              <w:bottom w:val="single" w:sz="4" w:space="0" w:color="auto"/>
              <w:right w:val="single" w:sz="4" w:space="0" w:color="auto"/>
            </w:tcBorders>
            <w:shd w:val="clear" w:color="000000" w:fill="D6DCE4"/>
            <w:noWrap/>
            <w:vAlign w:val="center"/>
            <w:hideMark/>
          </w:tcPr>
          <w:p w14:paraId="6F9E35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AA66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162AB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87</w:t>
            </w:r>
          </w:p>
        </w:tc>
        <w:tc>
          <w:tcPr>
            <w:tcW w:w="6684" w:type="dxa"/>
            <w:tcBorders>
              <w:top w:val="nil"/>
              <w:left w:val="nil"/>
              <w:bottom w:val="single" w:sz="4" w:space="0" w:color="auto"/>
              <w:right w:val="single" w:sz="4" w:space="0" w:color="auto"/>
            </w:tcBorders>
            <w:noWrap/>
            <w:vAlign w:val="center"/>
            <w:hideMark/>
          </w:tcPr>
          <w:p w14:paraId="2B70B15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Urea</w:t>
            </w:r>
            <w:proofErr w:type="spellEnd"/>
          </w:p>
        </w:tc>
        <w:tc>
          <w:tcPr>
            <w:tcW w:w="2219" w:type="dxa"/>
            <w:tcBorders>
              <w:top w:val="nil"/>
              <w:left w:val="nil"/>
              <w:bottom w:val="single" w:sz="4" w:space="0" w:color="auto"/>
              <w:right w:val="single" w:sz="4" w:space="0" w:color="auto"/>
            </w:tcBorders>
            <w:noWrap/>
            <w:vAlign w:val="center"/>
            <w:hideMark/>
          </w:tcPr>
          <w:p w14:paraId="1D5096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B87D1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3C1F7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88</w:t>
            </w:r>
          </w:p>
        </w:tc>
        <w:tc>
          <w:tcPr>
            <w:tcW w:w="6684" w:type="dxa"/>
            <w:tcBorders>
              <w:top w:val="nil"/>
              <w:left w:val="nil"/>
              <w:bottom w:val="single" w:sz="4" w:space="0" w:color="auto"/>
              <w:right w:val="single" w:sz="4" w:space="0" w:color="auto"/>
            </w:tcBorders>
            <w:noWrap/>
            <w:vAlign w:val="center"/>
            <w:hideMark/>
          </w:tcPr>
          <w:p w14:paraId="608FF1F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Kreatinīns</w:t>
            </w:r>
            <w:proofErr w:type="spellEnd"/>
          </w:p>
        </w:tc>
        <w:tc>
          <w:tcPr>
            <w:tcW w:w="2219" w:type="dxa"/>
            <w:tcBorders>
              <w:top w:val="nil"/>
              <w:left w:val="nil"/>
              <w:bottom w:val="single" w:sz="4" w:space="0" w:color="auto"/>
              <w:right w:val="single" w:sz="4" w:space="0" w:color="auto"/>
            </w:tcBorders>
            <w:noWrap/>
            <w:vAlign w:val="center"/>
            <w:hideMark/>
          </w:tcPr>
          <w:p w14:paraId="0D438E5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1BF5B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A4B5C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89</w:t>
            </w:r>
          </w:p>
        </w:tc>
        <w:tc>
          <w:tcPr>
            <w:tcW w:w="6684" w:type="dxa"/>
            <w:tcBorders>
              <w:top w:val="nil"/>
              <w:left w:val="nil"/>
              <w:bottom w:val="single" w:sz="4" w:space="0" w:color="auto"/>
              <w:right w:val="single" w:sz="4" w:space="0" w:color="auto"/>
            </w:tcBorders>
            <w:noWrap/>
            <w:vAlign w:val="center"/>
            <w:hideMark/>
          </w:tcPr>
          <w:p w14:paraId="54DD56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Urīnskābe</w:t>
            </w:r>
          </w:p>
        </w:tc>
        <w:tc>
          <w:tcPr>
            <w:tcW w:w="2219" w:type="dxa"/>
            <w:tcBorders>
              <w:top w:val="nil"/>
              <w:left w:val="nil"/>
              <w:bottom w:val="single" w:sz="4" w:space="0" w:color="auto"/>
              <w:right w:val="single" w:sz="4" w:space="0" w:color="auto"/>
            </w:tcBorders>
            <w:noWrap/>
            <w:vAlign w:val="center"/>
            <w:hideMark/>
          </w:tcPr>
          <w:p w14:paraId="4A3CE4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06115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AF3A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90</w:t>
            </w:r>
          </w:p>
        </w:tc>
        <w:tc>
          <w:tcPr>
            <w:tcW w:w="6684" w:type="dxa"/>
            <w:tcBorders>
              <w:top w:val="nil"/>
              <w:left w:val="nil"/>
              <w:bottom w:val="single" w:sz="4" w:space="0" w:color="auto"/>
              <w:right w:val="single" w:sz="4" w:space="0" w:color="auto"/>
            </w:tcBorders>
            <w:noWrap/>
            <w:vAlign w:val="center"/>
            <w:hideMark/>
          </w:tcPr>
          <w:p w14:paraId="6157235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Kreatinīna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klīrenss</w:t>
            </w:r>
            <w:proofErr w:type="spellEnd"/>
          </w:p>
        </w:tc>
        <w:tc>
          <w:tcPr>
            <w:tcW w:w="2219" w:type="dxa"/>
            <w:tcBorders>
              <w:top w:val="nil"/>
              <w:left w:val="nil"/>
              <w:bottom w:val="single" w:sz="4" w:space="0" w:color="auto"/>
              <w:right w:val="single" w:sz="4" w:space="0" w:color="auto"/>
            </w:tcBorders>
            <w:noWrap/>
            <w:vAlign w:val="center"/>
            <w:hideMark/>
          </w:tcPr>
          <w:p w14:paraId="66F2AD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B290E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ED5219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91</w:t>
            </w:r>
          </w:p>
        </w:tc>
        <w:tc>
          <w:tcPr>
            <w:tcW w:w="6684" w:type="dxa"/>
            <w:tcBorders>
              <w:top w:val="nil"/>
              <w:left w:val="nil"/>
              <w:bottom w:val="single" w:sz="4" w:space="0" w:color="auto"/>
              <w:right w:val="single" w:sz="4" w:space="0" w:color="auto"/>
            </w:tcBorders>
            <w:noWrap/>
            <w:vAlign w:val="center"/>
            <w:hideMark/>
          </w:tcPr>
          <w:p w14:paraId="21753FB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Cistatīns</w:t>
            </w:r>
            <w:proofErr w:type="spellEnd"/>
            <w:r w:rsidRPr="00D872F8">
              <w:rPr>
                <w:rFonts w:ascii="Century Gothic" w:hAnsi="Century Gothic"/>
                <w:color w:val="000000"/>
                <w:sz w:val="14"/>
                <w:szCs w:val="14"/>
              </w:rPr>
              <w:t xml:space="preserve"> C</w:t>
            </w:r>
          </w:p>
        </w:tc>
        <w:tc>
          <w:tcPr>
            <w:tcW w:w="2219" w:type="dxa"/>
            <w:tcBorders>
              <w:top w:val="nil"/>
              <w:left w:val="nil"/>
              <w:bottom w:val="single" w:sz="4" w:space="0" w:color="auto"/>
              <w:right w:val="single" w:sz="4" w:space="0" w:color="auto"/>
            </w:tcBorders>
            <w:noWrap/>
            <w:vAlign w:val="center"/>
            <w:hideMark/>
          </w:tcPr>
          <w:p w14:paraId="2A1953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99D57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6E15C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92</w:t>
            </w:r>
          </w:p>
        </w:tc>
        <w:tc>
          <w:tcPr>
            <w:tcW w:w="6684" w:type="dxa"/>
            <w:tcBorders>
              <w:top w:val="nil"/>
              <w:left w:val="nil"/>
              <w:bottom w:val="single" w:sz="4" w:space="0" w:color="auto"/>
              <w:right w:val="single" w:sz="4" w:space="0" w:color="auto"/>
            </w:tcBorders>
            <w:noWrap/>
            <w:vAlign w:val="center"/>
            <w:hideMark/>
          </w:tcPr>
          <w:p w14:paraId="4B4588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Amonjaks</w:t>
            </w:r>
          </w:p>
        </w:tc>
        <w:tc>
          <w:tcPr>
            <w:tcW w:w="2219" w:type="dxa"/>
            <w:tcBorders>
              <w:top w:val="nil"/>
              <w:left w:val="nil"/>
              <w:bottom w:val="single" w:sz="4" w:space="0" w:color="auto"/>
              <w:right w:val="single" w:sz="4" w:space="0" w:color="auto"/>
            </w:tcBorders>
            <w:noWrap/>
            <w:vAlign w:val="center"/>
            <w:hideMark/>
          </w:tcPr>
          <w:p w14:paraId="459336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048AFC"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79F3935"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Olbaltumvielas</w:t>
            </w:r>
          </w:p>
        </w:tc>
        <w:tc>
          <w:tcPr>
            <w:tcW w:w="2219" w:type="dxa"/>
            <w:tcBorders>
              <w:top w:val="nil"/>
              <w:left w:val="nil"/>
              <w:bottom w:val="single" w:sz="4" w:space="0" w:color="auto"/>
              <w:right w:val="single" w:sz="4" w:space="0" w:color="auto"/>
            </w:tcBorders>
            <w:shd w:val="clear" w:color="000000" w:fill="D6DCE4"/>
            <w:noWrap/>
            <w:vAlign w:val="center"/>
            <w:hideMark/>
          </w:tcPr>
          <w:p w14:paraId="52626D3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C444E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A549B4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93</w:t>
            </w:r>
          </w:p>
        </w:tc>
        <w:tc>
          <w:tcPr>
            <w:tcW w:w="6684" w:type="dxa"/>
            <w:tcBorders>
              <w:top w:val="nil"/>
              <w:left w:val="nil"/>
              <w:bottom w:val="single" w:sz="4" w:space="0" w:color="auto"/>
              <w:right w:val="single" w:sz="4" w:space="0" w:color="auto"/>
            </w:tcBorders>
            <w:noWrap/>
            <w:vAlign w:val="center"/>
            <w:hideMark/>
          </w:tcPr>
          <w:p w14:paraId="5AD588F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Kopējais olbaltums</w:t>
            </w:r>
          </w:p>
        </w:tc>
        <w:tc>
          <w:tcPr>
            <w:tcW w:w="2219" w:type="dxa"/>
            <w:tcBorders>
              <w:top w:val="nil"/>
              <w:left w:val="nil"/>
              <w:bottom w:val="single" w:sz="4" w:space="0" w:color="auto"/>
              <w:right w:val="single" w:sz="4" w:space="0" w:color="auto"/>
            </w:tcBorders>
            <w:noWrap/>
            <w:vAlign w:val="center"/>
            <w:hideMark/>
          </w:tcPr>
          <w:p w14:paraId="4CF489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EFD89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8FE3A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94</w:t>
            </w:r>
          </w:p>
        </w:tc>
        <w:tc>
          <w:tcPr>
            <w:tcW w:w="6684" w:type="dxa"/>
            <w:tcBorders>
              <w:top w:val="nil"/>
              <w:left w:val="nil"/>
              <w:bottom w:val="single" w:sz="4" w:space="0" w:color="auto"/>
              <w:right w:val="single" w:sz="4" w:space="0" w:color="auto"/>
            </w:tcBorders>
            <w:noWrap/>
            <w:vAlign w:val="center"/>
            <w:hideMark/>
          </w:tcPr>
          <w:p w14:paraId="021DDE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a1 </w:t>
            </w:r>
            <w:proofErr w:type="spellStart"/>
            <w:r w:rsidRPr="00D872F8">
              <w:rPr>
                <w:rFonts w:ascii="Century Gothic" w:hAnsi="Century Gothic"/>
                <w:color w:val="000000"/>
                <w:sz w:val="14"/>
                <w:szCs w:val="14"/>
              </w:rPr>
              <w:t>antitripsīns</w:t>
            </w:r>
            <w:proofErr w:type="spellEnd"/>
          </w:p>
        </w:tc>
        <w:tc>
          <w:tcPr>
            <w:tcW w:w="2219" w:type="dxa"/>
            <w:tcBorders>
              <w:top w:val="nil"/>
              <w:left w:val="nil"/>
              <w:bottom w:val="single" w:sz="4" w:space="0" w:color="auto"/>
              <w:right w:val="single" w:sz="4" w:space="0" w:color="auto"/>
            </w:tcBorders>
            <w:noWrap/>
            <w:vAlign w:val="center"/>
            <w:hideMark/>
          </w:tcPr>
          <w:p w14:paraId="4EF75E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99B14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55162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95</w:t>
            </w:r>
          </w:p>
        </w:tc>
        <w:tc>
          <w:tcPr>
            <w:tcW w:w="6684" w:type="dxa"/>
            <w:tcBorders>
              <w:top w:val="nil"/>
              <w:left w:val="nil"/>
              <w:bottom w:val="single" w:sz="4" w:space="0" w:color="auto"/>
              <w:right w:val="single" w:sz="4" w:space="0" w:color="auto"/>
            </w:tcBorders>
            <w:noWrap/>
            <w:vAlign w:val="center"/>
            <w:hideMark/>
          </w:tcPr>
          <w:p w14:paraId="493F0B2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Albumīns</w:t>
            </w:r>
          </w:p>
        </w:tc>
        <w:tc>
          <w:tcPr>
            <w:tcW w:w="2219" w:type="dxa"/>
            <w:tcBorders>
              <w:top w:val="nil"/>
              <w:left w:val="nil"/>
              <w:bottom w:val="single" w:sz="4" w:space="0" w:color="auto"/>
              <w:right w:val="single" w:sz="4" w:space="0" w:color="auto"/>
            </w:tcBorders>
            <w:noWrap/>
            <w:vAlign w:val="center"/>
            <w:hideMark/>
          </w:tcPr>
          <w:p w14:paraId="129C41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65C0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632F9F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96</w:t>
            </w:r>
          </w:p>
        </w:tc>
        <w:tc>
          <w:tcPr>
            <w:tcW w:w="6684" w:type="dxa"/>
            <w:tcBorders>
              <w:top w:val="nil"/>
              <w:left w:val="nil"/>
              <w:bottom w:val="single" w:sz="4" w:space="0" w:color="auto"/>
              <w:right w:val="single" w:sz="4" w:space="0" w:color="auto"/>
            </w:tcBorders>
            <w:noWrap/>
            <w:vAlign w:val="center"/>
            <w:hideMark/>
          </w:tcPr>
          <w:p w14:paraId="3CAD28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Albumīna/globulīna attiecība</w:t>
            </w:r>
          </w:p>
        </w:tc>
        <w:tc>
          <w:tcPr>
            <w:tcW w:w="2219" w:type="dxa"/>
            <w:tcBorders>
              <w:top w:val="nil"/>
              <w:left w:val="nil"/>
              <w:bottom w:val="single" w:sz="4" w:space="0" w:color="auto"/>
              <w:right w:val="single" w:sz="4" w:space="0" w:color="auto"/>
            </w:tcBorders>
            <w:noWrap/>
            <w:vAlign w:val="center"/>
            <w:hideMark/>
          </w:tcPr>
          <w:p w14:paraId="5A02AAF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55B21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A69C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97</w:t>
            </w:r>
          </w:p>
        </w:tc>
        <w:tc>
          <w:tcPr>
            <w:tcW w:w="6684" w:type="dxa"/>
            <w:tcBorders>
              <w:top w:val="nil"/>
              <w:left w:val="nil"/>
              <w:bottom w:val="single" w:sz="4" w:space="0" w:color="auto"/>
              <w:right w:val="single" w:sz="4" w:space="0" w:color="auto"/>
            </w:tcBorders>
            <w:noWrap/>
            <w:vAlign w:val="center"/>
            <w:hideMark/>
          </w:tcPr>
          <w:p w14:paraId="4FC1B1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Olbaltuma frakcijas (elektroforēze)</w:t>
            </w:r>
          </w:p>
        </w:tc>
        <w:tc>
          <w:tcPr>
            <w:tcW w:w="2219" w:type="dxa"/>
            <w:tcBorders>
              <w:top w:val="nil"/>
              <w:left w:val="nil"/>
              <w:bottom w:val="single" w:sz="4" w:space="0" w:color="auto"/>
              <w:right w:val="single" w:sz="4" w:space="0" w:color="auto"/>
            </w:tcBorders>
            <w:noWrap/>
            <w:vAlign w:val="center"/>
            <w:hideMark/>
          </w:tcPr>
          <w:p w14:paraId="54D0D3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DA83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49E348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98</w:t>
            </w:r>
          </w:p>
        </w:tc>
        <w:tc>
          <w:tcPr>
            <w:tcW w:w="6684" w:type="dxa"/>
            <w:tcBorders>
              <w:top w:val="nil"/>
              <w:left w:val="nil"/>
              <w:bottom w:val="single" w:sz="4" w:space="0" w:color="auto"/>
              <w:right w:val="single" w:sz="4" w:space="0" w:color="auto"/>
            </w:tcBorders>
            <w:noWrap/>
            <w:vAlign w:val="center"/>
            <w:hideMark/>
          </w:tcPr>
          <w:p w14:paraId="7452423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Imūnglobulīna vieglās ķēdes (kappa, lambda)</w:t>
            </w:r>
          </w:p>
        </w:tc>
        <w:tc>
          <w:tcPr>
            <w:tcW w:w="2219" w:type="dxa"/>
            <w:tcBorders>
              <w:top w:val="nil"/>
              <w:left w:val="nil"/>
              <w:bottom w:val="single" w:sz="4" w:space="0" w:color="auto"/>
              <w:right w:val="single" w:sz="4" w:space="0" w:color="auto"/>
            </w:tcBorders>
            <w:noWrap/>
            <w:vAlign w:val="center"/>
            <w:hideMark/>
          </w:tcPr>
          <w:p w14:paraId="12C3E9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F5F6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E4122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99</w:t>
            </w:r>
          </w:p>
        </w:tc>
        <w:tc>
          <w:tcPr>
            <w:tcW w:w="6684" w:type="dxa"/>
            <w:tcBorders>
              <w:top w:val="nil"/>
              <w:left w:val="nil"/>
              <w:bottom w:val="single" w:sz="4" w:space="0" w:color="auto"/>
              <w:right w:val="single" w:sz="4" w:space="0" w:color="auto"/>
            </w:tcBorders>
            <w:noWrap/>
            <w:vAlign w:val="center"/>
            <w:hideMark/>
          </w:tcPr>
          <w:p w14:paraId="1D9A15C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Imūnglobulīni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3B413E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40C1F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0EAE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100</w:t>
            </w:r>
          </w:p>
        </w:tc>
        <w:tc>
          <w:tcPr>
            <w:tcW w:w="6684" w:type="dxa"/>
            <w:tcBorders>
              <w:top w:val="nil"/>
              <w:left w:val="nil"/>
              <w:bottom w:val="single" w:sz="4" w:space="0" w:color="auto"/>
              <w:right w:val="single" w:sz="4" w:space="0" w:color="auto"/>
            </w:tcBorders>
            <w:noWrap/>
            <w:vAlign w:val="center"/>
            <w:hideMark/>
          </w:tcPr>
          <w:p w14:paraId="593BCFA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Imūnfiksācija</w:t>
            </w:r>
            <w:proofErr w:type="spellEnd"/>
          </w:p>
        </w:tc>
        <w:tc>
          <w:tcPr>
            <w:tcW w:w="2219" w:type="dxa"/>
            <w:tcBorders>
              <w:top w:val="nil"/>
              <w:left w:val="nil"/>
              <w:bottom w:val="single" w:sz="4" w:space="0" w:color="auto"/>
              <w:right w:val="single" w:sz="4" w:space="0" w:color="auto"/>
            </w:tcBorders>
            <w:noWrap/>
            <w:vAlign w:val="center"/>
            <w:hideMark/>
          </w:tcPr>
          <w:p w14:paraId="669A306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EE05E3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35E81B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101</w:t>
            </w:r>
          </w:p>
        </w:tc>
        <w:tc>
          <w:tcPr>
            <w:tcW w:w="6684" w:type="dxa"/>
            <w:tcBorders>
              <w:top w:val="nil"/>
              <w:left w:val="nil"/>
              <w:bottom w:val="single" w:sz="4" w:space="0" w:color="auto"/>
              <w:right w:val="single" w:sz="4" w:space="0" w:color="auto"/>
            </w:tcBorders>
            <w:noWrap/>
            <w:vAlign w:val="center"/>
            <w:hideMark/>
          </w:tcPr>
          <w:p w14:paraId="5BA41B6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Imūnglobulīns G</w:t>
            </w:r>
          </w:p>
        </w:tc>
        <w:tc>
          <w:tcPr>
            <w:tcW w:w="2219" w:type="dxa"/>
            <w:tcBorders>
              <w:top w:val="nil"/>
              <w:left w:val="nil"/>
              <w:bottom w:val="single" w:sz="4" w:space="0" w:color="auto"/>
              <w:right w:val="single" w:sz="4" w:space="0" w:color="auto"/>
            </w:tcBorders>
            <w:noWrap/>
            <w:vAlign w:val="center"/>
            <w:hideMark/>
          </w:tcPr>
          <w:p w14:paraId="41BC46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B5C48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8C4B9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102</w:t>
            </w:r>
          </w:p>
        </w:tc>
        <w:tc>
          <w:tcPr>
            <w:tcW w:w="6684" w:type="dxa"/>
            <w:tcBorders>
              <w:top w:val="nil"/>
              <w:left w:val="nil"/>
              <w:bottom w:val="single" w:sz="4" w:space="0" w:color="auto"/>
              <w:right w:val="single" w:sz="4" w:space="0" w:color="auto"/>
            </w:tcBorders>
            <w:noWrap/>
            <w:vAlign w:val="center"/>
            <w:hideMark/>
          </w:tcPr>
          <w:p w14:paraId="113BA1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Imūnglobulīns A</w:t>
            </w:r>
          </w:p>
        </w:tc>
        <w:tc>
          <w:tcPr>
            <w:tcW w:w="2219" w:type="dxa"/>
            <w:tcBorders>
              <w:top w:val="nil"/>
              <w:left w:val="nil"/>
              <w:bottom w:val="single" w:sz="4" w:space="0" w:color="auto"/>
              <w:right w:val="single" w:sz="4" w:space="0" w:color="auto"/>
            </w:tcBorders>
            <w:noWrap/>
            <w:vAlign w:val="center"/>
            <w:hideMark/>
          </w:tcPr>
          <w:p w14:paraId="37AE170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F488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4235B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103</w:t>
            </w:r>
          </w:p>
        </w:tc>
        <w:tc>
          <w:tcPr>
            <w:tcW w:w="6684" w:type="dxa"/>
            <w:tcBorders>
              <w:top w:val="nil"/>
              <w:left w:val="nil"/>
              <w:bottom w:val="single" w:sz="4" w:space="0" w:color="auto"/>
              <w:right w:val="single" w:sz="4" w:space="0" w:color="auto"/>
            </w:tcBorders>
            <w:noWrap/>
            <w:vAlign w:val="center"/>
            <w:hideMark/>
          </w:tcPr>
          <w:p w14:paraId="0B141E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Imūnglobulīns M</w:t>
            </w:r>
          </w:p>
        </w:tc>
        <w:tc>
          <w:tcPr>
            <w:tcW w:w="2219" w:type="dxa"/>
            <w:tcBorders>
              <w:top w:val="nil"/>
              <w:left w:val="nil"/>
              <w:bottom w:val="single" w:sz="4" w:space="0" w:color="auto"/>
              <w:right w:val="single" w:sz="4" w:space="0" w:color="auto"/>
            </w:tcBorders>
            <w:noWrap/>
            <w:vAlign w:val="center"/>
            <w:hideMark/>
          </w:tcPr>
          <w:p w14:paraId="1DF520B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0D6E8E"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3370A9A"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Kardioloģiskie</w:t>
            </w:r>
            <w:proofErr w:type="spellEnd"/>
            <w:r w:rsidRPr="00D872F8">
              <w:rPr>
                <w:rFonts w:ascii="Century Gothic" w:hAnsi="Century Gothic"/>
                <w:b/>
                <w:bCs/>
                <w:color w:val="000000"/>
                <w:sz w:val="14"/>
                <w:szCs w:val="14"/>
              </w:rPr>
              <w:t xml:space="preserve"> </w:t>
            </w:r>
            <w:proofErr w:type="spellStart"/>
            <w:r w:rsidRPr="00D872F8">
              <w:rPr>
                <w:rFonts w:ascii="Century Gothic" w:hAnsi="Century Gothic"/>
                <w:b/>
                <w:bCs/>
                <w:color w:val="000000"/>
                <w:sz w:val="14"/>
                <w:szCs w:val="14"/>
              </w:rPr>
              <w:t>marķeri</w:t>
            </w:r>
            <w:proofErr w:type="spellEnd"/>
          </w:p>
        </w:tc>
        <w:tc>
          <w:tcPr>
            <w:tcW w:w="2219" w:type="dxa"/>
            <w:tcBorders>
              <w:top w:val="nil"/>
              <w:left w:val="nil"/>
              <w:bottom w:val="single" w:sz="4" w:space="0" w:color="auto"/>
              <w:right w:val="single" w:sz="4" w:space="0" w:color="auto"/>
            </w:tcBorders>
            <w:shd w:val="clear" w:color="000000" w:fill="D6DCE4"/>
            <w:noWrap/>
            <w:vAlign w:val="center"/>
            <w:hideMark/>
          </w:tcPr>
          <w:p w14:paraId="319E897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CEB9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5717D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104</w:t>
            </w:r>
          </w:p>
        </w:tc>
        <w:tc>
          <w:tcPr>
            <w:tcW w:w="6684" w:type="dxa"/>
            <w:tcBorders>
              <w:top w:val="nil"/>
              <w:left w:val="nil"/>
              <w:bottom w:val="single" w:sz="4" w:space="0" w:color="auto"/>
              <w:right w:val="single" w:sz="4" w:space="0" w:color="auto"/>
            </w:tcBorders>
            <w:noWrap/>
            <w:vAlign w:val="center"/>
            <w:hideMark/>
          </w:tcPr>
          <w:p w14:paraId="083BC17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Troponīns</w:t>
            </w:r>
            <w:proofErr w:type="spellEnd"/>
            <w:r w:rsidRPr="00D872F8">
              <w:rPr>
                <w:rFonts w:ascii="Century Gothic" w:hAnsi="Century Gothic"/>
                <w:color w:val="000000"/>
                <w:sz w:val="14"/>
                <w:szCs w:val="14"/>
              </w:rPr>
              <w:t xml:space="preserve"> I</w:t>
            </w:r>
          </w:p>
        </w:tc>
        <w:tc>
          <w:tcPr>
            <w:tcW w:w="2219" w:type="dxa"/>
            <w:tcBorders>
              <w:top w:val="nil"/>
              <w:left w:val="nil"/>
              <w:bottom w:val="single" w:sz="4" w:space="0" w:color="auto"/>
              <w:right w:val="single" w:sz="4" w:space="0" w:color="auto"/>
            </w:tcBorders>
            <w:noWrap/>
            <w:vAlign w:val="center"/>
            <w:hideMark/>
          </w:tcPr>
          <w:p w14:paraId="777AE5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C66A4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5C0560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105</w:t>
            </w:r>
          </w:p>
        </w:tc>
        <w:tc>
          <w:tcPr>
            <w:tcW w:w="6684" w:type="dxa"/>
            <w:tcBorders>
              <w:top w:val="nil"/>
              <w:left w:val="nil"/>
              <w:bottom w:val="single" w:sz="4" w:space="0" w:color="auto"/>
              <w:right w:val="single" w:sz="4" w:space="0" w:color="auto"/>
            </w:tcBorders>
            <w:noWrap/>
            <w:vAlign w:val="center"/>
            <w:hideMark/>
          </w:tcPr>
          <w:p w14:paraId="4EB2021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Troponīns</w:t>
            </w:r>
            <w:proofErr w:type="spellEnd"/>
            <w:r w:rsidRPr="00D872F8">
              <w:rPr>
                <w:rFonts w:ascii="Century Gothic" w:hAnsi="Century Gothic"/>
                <w:color w:val="000000"/>
                <w:sz w:val="14"/>
                <w:szCs w:val="14"/>
              </w:rPr>
              <w:t xml:space="preserve"> T</w:t>
            </w:r>
          </w:p>
        </w:tc>
        <w:tc>
          <w:tcPr>
            <w:tcW w:w="2219" w:type="dxa"/>
            <w:tcBorders>
              <w:top w:val="nil"/>
              <w:left w:val="nil"/>
              <w:bottom w:val="single" w:sz="4" w:space="0" w:color="auto"/>
              <w:right w:val="single" w:sz="4" w:space="0" w:color="auto"/>
            </w:tcBorders>
            <w:noWrap/>
            <w:vAlign w:val="center"/>
            <w:hideMark/>
          </w:tcPr>
          <w:p w14:paraId="1E07369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77FE9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E8897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106</w:t>
            </w:r>
          </w:p>
        </w:tc>
        <w:tc>
          <w:tcPr>
            <w:tcW w:w="6684" w:type="dxa"/>
            <w:tcBorders>
              <w:top w:val="nil"/>
              <w:left w:val="nil"/>
              <w:bottom w:val="single" w:sz="4" w:space="0" w:color="auto"/>
              <w:right w:val="single" w:sz="4" w:space="0" w:color="auto"/>
            </w:tcBorders>
            <w:noWrap/>
            <w:vAlign w:val="center"/>
            <w:hideMark/>
          </w:tcPr>
          <w:p w14:paraId="2EEFCD9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Mioglobīns</w:t>
            </w:r>
            <w:proofErr w:type="spellEnd"/>
          </w:p>
        </w:tc>
        <w:tc>
          <w:tcPr>
            <w:tcW w:w="2219" w:type="dxa"/>
            <w:tcBorders>
              <w:top w:val="nil"/>
              <w:left w:val="nil"/>
              <w:bottom w:val="single" w:sz="4" w:space="0" w:color="auto"/>
              <w:right w:val="single" w:sz="4" w:space="0" w:color="auto"/>
            </w:tcBorders>
            <w:noWrap/>
            <w:vAlign w:val="center"/>
            <w:hideMark/>
          </w:tcPr>
          <w:p w14:paraId="40ADF4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98F5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6EFAB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107</w:t>
            </w:r>
          </w:p>
        </w:tc>
        <w:tc>
          <w:tcPr>
            <w:tcW w:w="6684" w:type="dxa"/>
            <w:tcBorders>
              <w:top w:val="nil"/>
              <w:left w:val="nil"/>
              <w:bottom w:val="single" w:sz="4" w:space="0" w:color="auto"/>
              <w:right w:val="single" w:sz="4" w:space="0" w:color="auto"/>
            </w:tcBorders>
            <w:noWrap/>
            <w:vAlign w:val="center"/>
            <w:hideMark/>
          </w:tcPr>
          <w:p w14:paraId="06941A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Augsti jūtīgs CRO</w:t>
            </w:r>
          </w:p>
        </w:tc>
        <w:tc>
          <w:tcPr>
            <w:tcW w:w="2219" w:type="dxa"/>
            <w:tcBorders>
              <w:top w:val="nil"/>
              <w:left w:val="nil"/>
              <w:bottom w:val="single" w:sz="4" w:space="0" w:color="auto"/>
              <w:right w:val="single" w:sz="4" w:space="0" w:color="auto"/>
            </w:tcBorders>
            <w:noWrap/>
            <w:vAlign w:val="center"/>
            <w:hideMark/>
          </w:tcPr>
          <w:p w14:paraId="7AC249D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42CCD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91EB5E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108</w:t>
            </w:r>
          </w:p>
        </w:tc>
        <w:tc>
          <w:tcPr>
            <w:tcW w:w="6684" w:type="dxa"/>
            <w:tcBorders>
              <w:top w:val="nil"/>
              <w:left w:val="nil"/>
              <w:bottom w:val="single" w:sz="4" w:space="0" w:color="auto"/>
              <w:right w:val="single" w:sz="4" w:space="0" w:color="auto"/>
            </w:tcBorders>
            <w:noWrap/>
            <w:vAlign w:val="center"/>
            <w:hideMark/>
          </w:tcPr>
          <w:p w14:paraId="1A35129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Kreatīnkināzes</w:t>
            </w:r>
            <w:proofErr w:type="spellEnd"/>
            <w:r w:rsidRPr="00D872F8">
              <w:rPr>
                <w:rFonts w:ascii="Century Gothic" w:hAnsi="Century Gothic"/>
                <w:color w:val="000000"/>
                <w:sz w:val="14"/>
                <w:szCs w:val="14"/>
              </w:rPr>
              <w:t xml:space="preserve"> MB frakcija</w:t>
            </w:r>
          </w:p>
        </w:tc>
        <w:tc>
          <w:tcPr>
            <w:tcW w:w="2219" w:type="dxa"/>
            <w:tcBorders>
              <w:top w:val="nil"/>
              <w:left w:val="nil"/>
              <w:bottom w:val="single" w:sz="4" w:space="0" w:color="auto"/>
              <w:right w:val="single" w:sz="4" w:space="0" w:color="auto"/>
            </w:tcBorders>
            <w:noWrap/>
            <w:vAlign w:val="center"/>
            <w:hideMark/>
          </w:tcPr>
          <w:p w14:paraId="01181DF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4E232D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B9702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109</w:t>
            </w:r>
          </w:p>
        </w:tc>
        <w:tc>
          <w:tcPr>
            <w:tcW w:w="6684" w:type="dxa"/>
            <w:tcBorders>
              <w:top w:val="nil"/>
              <w:left w:val="nil"/>
              <w:bottom w:val="single" w:sz="4" w:space="0" w:color="auto"/>
              <w:right w:val="single" w:sz="4" w:space="0" w:color="auto"/>
            </w:tcBorders>
            <w:noWrap/>
            <w:vAlign w:val="center"/>
            <w:hideMark/>
          </w:tcPr>
          <w:p w14:paraId="6B1187C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Homocisteīns</w:t>
            </w:r>
            <w:proofErr w:type="spellEnd"/>
          </w:p>
        </w:tc>
        <w:tc>
          <w:tcPr>
            <w:tcW w:w="2219" w:type="dxa"/>
            <w:tcBorders>
              <w:top w:val="nil"/>
              <w:left w:val="nil"/>
              <w:bottom w:val="single" w:sz="4" w:space="0" w:color="auto"/>
              <w:right w:val="single" w:sz="4" w:space="0" w:color="auto"/>
            </w:tcBorders>
            <w:noWrap/>
            <w:vAlign w:val="center"/>
            <w:hideMark/>
          </w:tcPr>
          <w:p w14:paraId="1A922D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6BAAA5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C5C3A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110</w:t>
            </w:r>
          </w:p>
        </w:tc>
        <w:tc>
          <w:tcPr>
            <w:tcW w:w="6684" w:type="dxa"/>
            <w:tcBorders>
              <w:top w:val="nil"/>
              <w:left w:val="nil"/>
              <w:bottom w:val="single" w:sz="4" w:space="0" w:color="auto"/>
              <w:right w:val="single" w:sz="4" w:space="0" w:color="auto"/>
            </w:tcBorders>
            <w:noWrap/>
            <w:vAlign w:val="center"/>
            <w:hideMark/>
          </w:tcPr>
          <w:p w14:paraId="51EF3A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BNP</w:t>
            </w:r>
          </w:p>
        </w:tc>
        <w:tc>
          <w:tcPr>
            <w:tcW w:w="2219" w:type="dxa"/>
            <w:tcBorders>
              <w:top w:val="nil"/>
              <w:left w:val="nil"/>
              <w:bottom w:val="single" w:sz="4" w:space="0" w:color="auto"/>
              <w:right w:val="single" w:sz="4" w:space="0" w:color="auto"/>
            </w:tcBorders>
            <w:noWrap/>
            <w:vAlign w:val="center"/>
            <w:hideMark/>
          </w:tcPr>
          <w:p w14:paraId="61A51F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AB924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224CEE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111</w:t>
            </w:r>
          </w:p>
        </w:tc>
        <w:tc>
          <w:tcPr>
            <w:tcW w:w="6684" w:type="dxa"/>
            <w:tcBorders>
              <w:top w:val="nil"/>
              <w:left w:val="nil"/>
              <w:bottom w:val="single" w:sz="4" w:space="0" w:color="auto"/>
              <w:right w:val="single" w:sz="4" w:space="0" w:color="auto"/>
            </w:tcBorders>
            <w:shd w:val="clear" w:color="000000" w:fill="FFFFFF"/>
            <w:noWrap/>
            <w:vAlign w:val="center"/>
            <w:hideMark/>
          </w:tcPr>
          <w:p w14:paraId="29232A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PRO-BNP</w:t>
            </w:r>
          </w:p>
        </w:tc>
        <w:tc>
          <w:tcPr>
            <w:tcW w:w="2219" w:type="dxa"/>
            <w:tcBorders>
              <w:top w:val="nil"/>
              <w:left w:val="nil"/>
              <w:bottom w:val="single" w:sz="4" w:space="0" w:color="auto"/>
              <w:right w:val="single" w:sz="4" w:space="0" w:color="auto"/>
            </w:tcBorders>
            <w:shd w:val="clear" w:color="000000" w:fill="FFFFFF"/>
            <w:noWrap/>
            <w:vAlign w:val="center"/>
            <w:hideMark/>
          </w:tcPr>
          <w:p w14:paraId="451C606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15D62B"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D18A556"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 xml:space="preserve">Iekaisuma marķieri, </w:t>
            </w:r>
            <w:proofErr w:type="spellStart"/>
            <w:r w:rsidRPr="00D872F8">
              <w:rPr>
                <w:rFonts w:ascii="Century Gothic" w:hAnsi="Century Gothic"/>
                <w:b/>
                <w:bCs/>
                <w:color w:val="000000"/>
                <w:sz w:val="14"/>
                <w:szCs w:val="14"/>
              </w:rPr>
              <w:t>autoantivielas</w:t>
            </w:r>
            <w:proofErr w:type="spellEnd"/>
          </w:p>
        </w:tc>
        <w:tc>
          <w:tcPr>
            <w:tcW w:w="2219" w:type="dxa"/>
            <w:tcBorders>
              <w:top w:val="nil"/>
              <w:left w:val="nil"/>
              <w:bottom w:val="single" w:sz="4" w:space="0" w:color="auto"/>
              <w:right w:val="single" w:sz="4" w:space="0" w:color="auto"/>
            </w:tcBorders>
            <w:shd w:val="clear" w:color="000000" w:fill="D6DCE4"/>
            <w:noWrap/>
            <w:vAlign w:val="center"/>
            <w:hideMark/>
          </w:tcPr>
          <w:p w14:paraId="058B966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C8EF41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C606E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112</w:t>
            </w:r>
          </w:p>
        </w:tc>
        <w:tc>
          <w:tcPr>
            <w:tcW w:w="6684" w:type="dxa"/>
            <w:tcBorders>
              <w:top w:val="nil"/>
              <w:left w:val="nil"/>
              <w:bottom w:val="single" w:sz="4" w:space="0" w:color="auto"/>
              <w:right w:val="single" w:sz="4" w:space="0" w:color="auto"/>
            </w:tcBorders>
            <w:noWrap/>
            <w:vAlign w:val="center"/>
            <w:hideMark/>
          </w:tcPr>
          <w:p w14:paraId="770409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CRO</w:t>
            </w:r>
          </w:p>
        </w:tc>
        <w:tc>
          <w:tcPr>
            <w:tcW w:w="2219" w:type="dxa"/>
            <w:tcBorders>
              <w:top w:val="nil"/>
              <w:left w:val="nil"/>
              <w:bottom w:val="single" w:sz="4" w:space="0" w:color="auto"/>
              <w:right w:val="single" w:sz="4" w:space="0" w:color="auto"/>
            </w:tcBorders>
            <w:noWrap/>
            <w:vAlign w:val="center"/>
            <w:hideMark/>
          </w:tcPr>
          <w:p w14:paraId="70FE083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F84E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336C76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113</w:t>
            </w:r>
          </w:p>
        </w:tc>
        <w:tc>
          <w:tcPr>
            <w:tcW w:w="6684" w:type="dxa"/>
            <w:tcBorders>
              <w:top w:val="nil"/>
              <w:left w:val="nil"/>
              <w:bottom w:val="single" w:sz="4" w:space="0" w:color="auto"/>
              <w:right w:val="single" w:sz="4" w:space="0" w:color="auto"/>
            </w:tcBorders>
            <w:noWrap/>
            <w:vAlign w:val="center"/>
            <w:hideMark/>
          </w:tcPr>
          <w:p w14:paraId="178DC63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RF</w:t>
            </w:r>
          </w:p>
        </w:tc>
        <w:tc>
          <w:tcPr>
            <w:tcW w:w="2219" w:type="dxa"/>
            <w:tcBorders>
              <w:top w:val="nil"/>
              <w:left w:val="nil"/>
              <w:bottom w:val="single" w:sz="4" w:space="0" w:color="auto"/>
              <w:right w:val="single" w:sz="4" w:space="0" w:color="auto"/>
            </w:tcBorders>
            <w:noWrap/>
            <w:vAlign w:val="center"/>
            <w:hideMark/>
          </w:tcPr>
          <w:p w14:paraId="34F909C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0E5F2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D5B09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114</w:t>
            </w:r>
          </w:p>
        </w:tc>
        <w:tc>
          <w:tcPr>
            <w:tcW w:w="6684" w:type="dxa"/>
            <w:tcBorders>
              <w:top w:val="nil"/>
              <w:left w:val="nil"/>
              <w:bottom w:val="single" w:sz="4" w:space="0" w:color="auto"/>
              <w:right w:val="single" w:sz="4" w:space="0" w:color="auto"/>
            </w:tcBorders>
            <w:noWrap/>
            <w:vAlign w:val="center"/>
            <w:hideMark/>
          </w:tcPr>
          <w:p w14:paraId="00E37E9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ASO</w:t>
            </w:r>
          </w:p>
        </w:tc>
        <w:tc>
          <w:tcPr>
            <w:tcW w:w="2219" w:type="dxa"/>
            <w:tcBorders>
              <w:top w:val="nil"/>
              <w:left w:val="nil"/>
              <w:bottom w:val="single" w:sz="4" w:space="0" w:color="auto"/>
              <w:right w:val="single" w:sz="4" w:space="0" w:color="auto"/>
            </w:tcBorders>
            <w:noWrap/>
            <w:vAlign w:val="center"/>
            <w:hideMark/>
          </w:tcPr>
          <w:p w14:paraId="327C77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9182C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E653DA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115</w:t>
            </w:r>
          </w:p>
        </w:tc>
        <w:tc>
          <w:tcPr>
            <w:tcW w:w="6684" w:type="dxa"/>
            <w:tcBorders>
              <w:top w:val="nil"/>
              <w:left w:val="nil"/>
              <w:bottom w:val="single" w:sz="4" w:space="0" w:color="auto"/>
              <w:right w:val="single" w:sz="4" w:space="0" w:color="auto"/>
            </w:tcBorders>
            <w:noWrap/>
            <w:vAlign w:val="center"/>
            <w:hideMark/>
          </w:tcPr>
          <w:p w14:paraId="0CFB609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Prokalcitonīns</w:t>
            </w:r>
            <w:proofErr w:type="spellEnd"/>
          </w:p>
        </w:tc>
        <w:tc>
          <w:tcPr>
            <w:tcW w:w="2219" w:type="dxa"/>
            <w:tcBorders>
              <w:top w:val="nil"/>
              <w:left w:val="nil"/>
              <w:bottom w:val="single" w:sz="4" w:space="0" w:color="auto"/>
              <w:right w:val="single" w:sz="4" w:space="0" w:color="auto"/>
            </w:tcBorders>
            <w:noWrap/>
            <w:vAlign w:val="center"/>
            <w:hideMark/>
          </w:tcPr>
          <w:p w14:paraId="22B4BBB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5310C6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5270A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116</w:t>
            </w:r>
          </w:p>
        </w:tc>
        <w:tc>
          <w:tcPr>
            <w:tcW w:w="6684" w:type="dxa"/>
            <w:tcBorders>
              <w:top w:val="nil"/>
              <w:left w:val="nil"/>
              <w:bottom w:val="single" w:sz="4" w:space="0" w:color="auto"/>
              <w:right w:val="single" w:sz="4" w:space="0" w:color="auto"/>
            </w:tcBorders>
            <w:noWrap/>
            <w:vAlign w:val="center"/>
            <w:hideMark/>
          </w:tcPr>
          <w:p w14:paraId="74B842C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Komplementa faktors C3</w:t>
            </w:r>
          </w:p>
        </w:tc>
        <w:tc>
          <w:tcPr>
            <w:tcW w:w="2219" w:type="dxa"/>
            <w:tcBorders>
              <w:top w:val="nil"/>
              <w:left w:val="nil"/>
              <w:bottom w:val="single" w:sz="4" w:space="0" w:color="auto"/>
              <w:right w:val="single" w:sz="4" w:space="0" w:color="auto"/>
            </w:tcBorders>
            <w:noWrap/>
            <w:vAlign w:val="center"/>
            <w:hideMark/>
          </w:tcPr>
          <w:p w14:paraId="5BE7C30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5F3C2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B59BB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117</w:t>
            </w:r>
          </w:p>
        </w:tc>
        <w:tc>
          <w:tcPr>
            <w:tcW w:w="6684" w:type="dxa"/>
            <w:tcBorders>
              <w:top w:val="nil"/>
              <w:left w:val="nil"/>
              <w:bottom w:val="single" w:sz="4" w:space="0" w:color="auto"/>
              <w:right w:val="single" w:sz="4" w:space="0" w:color="auto"/>
            </w:tcBorders>
            <w:noWrap/>
            <w:vAlign w:val="center"/>
            <w:hideMark/>
          </w:tcPr>
          <w:p w14:paraId="4324971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Komplementa faktors C4</w:t>
            </w:r>
          </w:p>
        </w:tc>
        <w:tc>
          <w:tcPr>
            <w:tcW w:w="2219" w:type="dxa"/>
            <w:tcBorders>
              <w:top w:val="nil"/>
              <w:left w:val="nil"/>
              <w:bottom w:val="single" w:sz="4" w:space="0" w:color="auto"/>
              <w:right w:val="single" w:sz="4" w:space="0" w:color="auto"/>
            </w:tcBorders>
            <w:noWrap/>
            <w:vAlign w:val="center"/>
            <w:hideMark/>
          </w:tcPr>
          <w:p w14:paraId="6DC47F9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5BA0C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92EFC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118</w:t>
            </w:r>
          </w:p>
        </w:tc>
        <w:tc>
          <w:tcPr>
            <w:tcW w:w="6684" w:type="dxa"/>
            <w:tcBorders>
              <w:top w:val="nil"/>
              <w:left w:val="nil"/>
              <w:bottom w:val="single" w:sz="4" w:space="0" w:color="auto"/>
              <w:right w:val="single" w:sz="4" w:space="0" w:color="auto"/>
            </w:tcBorders>
            <w:noWrap/>
            <w:vAlign w:val="center"/>
            <w:hideMark/>
          </w:tcPr>
          <w:p w14:paraId="560619D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31AE1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EFA7B6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B3439F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119</w:t>
            </w:r>
          </w:p>
        </w:tc>
        <w:tc>
          <w:tcPr>
            <w:tcW w:w="6684" w:type="dxa"/>
            <w:tcBorders>
              <w:top w:val="nil"/>
              <w:left w:val="nil"/>
              <w:bottom w:val="single" w:sz="4" w:space="0" w:color="auto"/>
              <w:right w:val="single" w:sz="4" w:space="0" w:color="auto"/>
            </w:tcBorders>
            <w:noWrap/>
            <w:vAlign w:val="center"/>
            <w:hideMark/>
          </w:tcPr>
          <w:p w14:paraId="2DA108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ENA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5D0312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943F6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A5D479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120</w:t>
            </w:r>
          </w:p>
        </w:tc>
        <w:tc>
          <w:tcPr>
            <w:tcW w:w="6684" w:type="dxa"/>
            <w:tcBorders>
              <w:top w:val="nil"/>
              <w:left w:val="nil"/>
              <w:bottom w:val="single" w:sz="4" w:space="0" w:color="auto"/>
              <w:right w:val="single" w:sz="4" w:space="0" w:color="auto"/>
            </w:tcBorders>
            <w:noWrap/>
            <w:vAlign w:val="center"/>
            <w:hideMark/>
          </w:tcPr>
          <w:p w14:paraId="0790E4D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ds</w:t>
            </w:r>
            <w:proofErr w:type="spellEnd"/>
            <w:r w:rsidRPr="00D872F8">
              <w:rPr>
                <w:rFonts w:ascii="Century Gothic" w:hAnsi="Century Gothic"/>
                <w:color w:val="000000"/>
                <w:sz w:val="14"/>
                <w:szCs w:val="14"/>
              </w:rPr>
              <w:t xml:space="preserve"> DNS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5CA7FC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2EBEB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5116C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121</w:t>
            </w:r>
          </w:p>
        </w:tc>
        <w:tc>
          <w:tcPr>
            <w:tcW w:w="6684" w:type="dxa"/>
            <w:tcBorders>
              <w:top w:val="nil"/>
              <w:left w:val="nil"/>
              <w:bottom w:val="single" w:sz="4" w:space="0" w:color="auto"/>
              <w:right w:val="single" w:sz="4" w:space="0" w:color="auto"/>
            </w:tcBorders>
            <w:noWrap/>
            <w:vAlign w:val="center"/>
            <w:hideMark/>
          </w:tcPr>
          <w:p w14:paraId="16E2B6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GBM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 antivielas pret </w:t>
            </w:r>
            <w:proofErr w:type="spellStart"/>
            <w:r w:rsidRPr="00D872F8">
              <w:rPr>
                <w:rFonts w:ascii="Century Gothic" w:hAnsi="Century Gothic"/>
                <w:color w:val="000000"/>
                <w:sz w:val="14"/>
                <w:szCs w:val="14"/>
              </w:rPr>
              <w:t>glomerulu</w:t>
            </w:r>
            <w:proofErr w:type="spellEnd"/>
            <w:r w:rsidRPr="00D872F8">
              <w:rPr>
                <w:rFonts w:ascii="Century Gothic" w:hAnsi="Century Gothic"/>
                <w:color w:val="000000"/>
                <w:sz w:val="14"/>
                <w:szCs w:val="14"/>
              </w:rPr>
              <w:t xml:space="preserve"> bazālo membrānu</w:t>
            </w:r>
          </w:p>
        </w:tc>
        <w:tc>
          <w:tcPr>
            <w:tcW w:w="2219" w:type="dxa"/>
            <w:tcBorders>
              <w:top w:val="nil"/>
              <w:left w:val="nil"/>
              <w:bottom w:val="single" w:sz="4" w:space="0" w:color="auto"/>
              <w:right w:val="single" w:sz="4" w:space="0" w:color="auto"/>
            </w:tcBorders>
            <w:noWrap/>
            <w:vAlign w:val="center"/>
            <w:hideMark/>
          </w:tcPr>
          <w:p w14:paraId="128A50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6AE4FE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568BA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122</w:t>
            </w:r>
          </w:p>
        </w:tc>
        <w:tc>
          <w:tcPr>
            <w:tcW w:w="6684" w:type="dxa"/>
            <w:tcBorders>
              <w:top w:val="nil"/>
              <w:left w:val="nil"/>
              <w:bottom w:val="single" w:sz="4" w:space="0" w:color="auto"/>
              <w:right w:val="single" w:sz="4" w:space="0" w:color="auto"/>
            </w:tcBorders>
            <w:noWrap/>
            <w:vAlign w:val="center"/>
            <w:hideMark/>
          </w:tcPr>
          <w:p w14:paraId="563963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Kuņģa </w:t>
            </w:r>
            <w:proofErr w:type="spellStart"/>
            <w:r w:rsidRPr="00D872F8">
              <w:rPr>
                <w:rFonts w:ascii="Century Gothic" w:hAnsi="Century Gothic"/>
                <w:color w:val="000000"/>
                <w:sz w:val="14"/>
                <w:szCs w:val="14"/>
              </w:rPr>
              <w:t>parietālo</w:t>
            </w:r>
            <w:proofErr w:type="spellEnd"/>
            <w:r w:rsidRPr="00D872F8">
              <w:rPr>
                <w:rFonts w:ascii="Century Gothic" w:hAnsi="Century Gothic"/>
                <w:color w:val="000000"/>
                <w:sz w:val="14"/>
                <w:szCs w:val="14"/>
              </w:rPr>
              <w:t xml:space="preserve"> šūnu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2BC8E5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85650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3BAA0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123</w:t>
            </w:r>
          </w:p>
        </w:tc>
        <w:tc>
          <w:tcPr>
            <w:tcW w:w="6684" w:type="dxa"/>
            <w:tcBorders>
              <w:top w:val="nil"/>
              <w:left w:val="nil"/>
              <w:bottom w:val="single" w:sz="4" w:space="0" w:color="auto"/>
              <w:right w:val="single" w:sz="4" w:space="0" w:color="auto"/>
            </w:tcBorders>
            <w:noWrap/>
            <w:vAlign w:val="center"/>
            <w:hideMark/>
          </w:tcPr>
          <w:p w14:paraId="13F6C45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ASCA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7CD6B90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77B3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C81F14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124</w:t>
            </w:r>
          </w:p>
        </w:tc>
        <w:tc>
          <w:tcPr>
            <w:tcW w:w="6684" w:type="dxa"/>
            <w:tcBorders>
              <w:top w:val="nil"/>
              <w:left w:val="nil"/>
              <w:bottom w:val="single" w:sz="4" w:space="0" w:color="auto"/>
              <w:right w:val="single" w:sz="4" w:space="0" w:color="auto"/>
            </w:tcBorders>
            <w:noWrap/>
            <w:vAlign w:val="center"/>
            <w:hideMark/>
          </w:tcPr>
          <w:p w14:paraId="4012C1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ASCA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A861F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09D40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3ADE8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125</w:t>
            </w:r>
          </w:p>
        </w:tc>
        <w:tc>
          <w:tcPr>
            <w:tcW w:w="6684" w:type="dxa"/>
            <w:tcBorders>
              <w:top w:val="nil"/>
              <w:left w:val="nil"/>
              <w:bottom w:val="single" w:sz="4" w:space="0" w:color="auto"/>
              <w:right w:val="single" w:sz="4" w:space="0" w:color="auto"/>
            </w:tcBorders>
            <w:noWrap/>
            <w:vAlign w:val="center"/>
            <w:hideMark/>
          </w:tcPr>
          <w:p w14:paraId="1276B2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 CCP</w:t>
            </w:r>
          </w:p>
        </w:tc>
        <w:tc>
          <w:tcPr>
            <w:tcW w:w="2219" w:type="dxa"/>
            <w:tcBorders>
              <w:top w:val="nil"/>
              <w:left w:val="nil"/>
              <w:bottom w:val="single" w:sz="4" w:space="0" w:color="auto"/>
              <w:right w:val="single" w:sz="4" w:space="0" w:color="auto"/>
            </w:tcBorders>
            <w:noWrap/>
            <w:vAlign w:val="center"/>
            <w:hideMark/>
          </w:tcPr>
          <w:p w14:paraId="6EAC0A0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1A179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1926B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126</w:t>
            </w:r>
          </w:p>
        </w:tc>
        <w:tc>
          <w:tcPr>
            <w:tcW w:w="6684" w:type="dxa"/>
            <w:tcBorders>
              <w:top w:val="nil"/>
              <w:left w:val="nil"/>
              <w:bottom w:val="single" w:sz="4" w:space="0" w:color="auto"/>
              <w:right w:val="single" w:sz="4" w:space="0" w:color="auto"/>
            </w:tcBorders>
            <w:noWrap/>
            <w:vAlign w:val="center"/>
            <w:hideMark/>
          </w:tcPr>
          <w:p w14:paraId="04EFA1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ANA/ENA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80A4C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059274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A07FEC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127</w:t>
            </w:r>
          </w:p>
        </w:tc>
        <w:tc>
          <w:tcPr>
            <w:tcW w:w="6684" w:type="dxa"/>
            <w:tcBorders>
              <w:top w:val="nil"/>
              <w:left w:val="nil"/>
              <w:bottom w:val="single" w:sz="4" w:space="0" w:color="auto"/>
              <w:right w:val="single" w:sz="4" w:space="0" w:color="auto"/>
            </w:tcBorders>
            <w:noWrap/>
            <w:vAlign w:val="center"/>
            <w:hideMark/>
          </w:tcPr>
          <w:p w14:paraId="6FC5187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ANCA </w:t>
            </w:r>
            <w:proofErr w:type="spellStart"/>
            <w:r w:rsidRPr="00D872F8">
              <w:rPr>
                <w:rFonts w:ascii="Century Gothic" w:hAnsi="Century Gothic"/>
                <w:color w:val="000000"/>
                <w:sz w:val="14"/>
                <w:szCs w:val="14"/>
              </w:rPr>
              <w:t>skrīnings</w:t>
            </w:r>
            <w:proofErr w:type="spellEnd"/>
          </w:p>
        </w:tc>
        <w:tc>
          <w:tcPr>
            <w:tcW w:w="2219" w:type="dxa"/>
            <w:tcBorders>
              <w:top w:val="nil"/>
              <w:left w:val="nil"/>
              <w:bottom w:val="single" w:sz="4" w:space="0" w:color="auto"/>
              <w:right w:val="single" w:sz="4" w:space="0" w:color="auto"/>
            </w:tcBorders>
            <w:noWrap/>
            <w:vAlign w:val="center"/>
            <w:hideMark/>
          </w:tcPr>
          <w:p w14:paraId="77486B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01F47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44492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128</w:t>
            </w:r>
          </w:p>
        </w:tc>
        <w:tc>
          <w:tcPr>
            <w:tcW w:w="6684" w:type="dxa"/>
            <w:tcBorders>
              <w:top w:val="nil"/>
              <w:left w:val="nil"/>
              <w:bottom w:val="single" w:sz="4" w:space="0" w:color="auto"/>
              <w:right w:val="single" w:sz="4" w:space="0" w:color="auto"/>
            </w:tcBorders>
            <w:noWrap/>
            <w:vAlign w:val="center"/>
            <w:hideMark/>
          </w:tcPr>
          <w:p w14:paraId="41B8054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ANCAc</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(PR-3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4BAF95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99970A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0B5CD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129</w:t>
            </w:r>
          </w:p>
        </w:tc>
        <w:tc>
          <w:tcPr>
            <w:tcW w:w="6684" w:type="dxa"/>
            <w:tcBorders>
              <w:top w:val="nil"/>
              <w:left w:val="nil"/>
              <w:bottom w:val="single" w:sz="4" w:space="0" w:color="auto"/>
              <w:right w:val="single" w:sz="4" w:space="0" w:color="auto"/>
            </w:tcBorders>
            <w:noWrap/>
            <w:vAlign w:val="center"/>
            <w:hideMark/>
          </w:tcPr>
          <w:p w14:paraId="56F6142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ANCAp</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(MPO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3970DB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05FEA9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83E7D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130</w:t>
            </w:r>
          </w:p>
        </w:tc>
        <w:tc>
          <w:tcPr>
            <w:tcW w:w="6684" w:type="dxa"/>
            <w:tcBorders>
              <w:top w:val="nil"/>
              <w:left w:val="nil"/>
              <w:bottom w:val="single" w:sz="4" w:space="0" w:color="auto"/>
              <w:right w:val="single" w:sz="4" w:space="0" w:color="auto"/>
            </w:tcBorders>
            <w:vAlign w:val="center"/>
            <w:hideMark/>
          </w:tcPr>
          <w:p w14:paraId="3563461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AMA-M2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(Anti mitohondriālās M2 </w:t>
            </w:r>
            <w:proofErr w:type="spellStart"/>
            <w:r w:rsidRPr="00D872F8">
              <w:rPr>
                <w:rFonts w:ascii="Century Gothic" w:hAnsi="Century Gothic"/>
                <w:color w:val="000000"/>
                <w:sz w:val="14"/>
                <w:szCs w:val="14"/>
              </w:rPr>
              <w:t>apakštipa</w:t>
            </w:r>
            <w:proofErr w:type="spellEnd"/>
            <w:r w:rsidRPr="00D872F8">
              <w:rPr>
                <w:rFonts w:ascii="Century Gothic" w:hAnsi="Century Gothic"/>
                <w:color w:val="000000"/>
                <w:sz w:val="14"/>
                <w:szCs w:val="14"/>
              </w:rPr>
              <w:t xml:space="preserve"> antigēna antivielas)</w:t>
            </w:r>
          </w:p>
        </w:tc>
        <w:tc>
          <w:tcPr>
            <w:tcW w:w="2219" w:type="dxa"/>
            <w:tcBorders>
              <w:top w:val="nil"/>
              <w:left w:val="nil"/>
              <w:bottom w:val="single" w:sz="4" w:space="0" w:color="auto"/>
              <w:right w:val="single" w:sz="4" w:space="0" w:color="auto"/>
            </w:tcBorders>
            <w:noWrap/>
            <w:vAlign w:val="center"/>
            <w:hideMark/>
          </w:tcPr>
          <w:p w14:paraId="3C8549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8B8C26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AB6871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131</w:t>
            </w:r>
          </w:p>
        </w:tc>
        <w:tc>
          <w:tcPr>
            <w:tcW w:w="6684" w:type="dxa"/>
            <w:tcBorders>
              <w:top w:val="nil"/>
              <w:left w:val="nil"/>
              <w:bottom w:val="single" w:sz="4" w:space="0" w:color="auto"/>
              <w:right w:val="single" w:sz="4" w:space="0" w:color="auto"/>
            </w:tcBorders>
            <w:noWrap/>
            <w:vAlign w:val="center"/>
            <w:hideMark/>
          </w:tcPr>
          <w:p w14:paraId="2768F2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HLA B27</w:t>
            </w:r>
          </w:p>
        </w:tc>
        <w:tc>
          <w:tcPr>
            <w:tcW w:w="2219" w:type="dxa"/>
            <w:tcBorders>
              <w:top w:val="nil"/>
              <w:left w:val="nil"/>
              <w:bottom w:val="single" w:sz="4" w:space="0" w:color="auto"/>
              <w:right w:val="single" w:sz="4" w:space="0" w:color="auto"/>
            </w:tcBorders>
            <w:noWrap/>
            <w:vAlign w:val="center"/>
            <w:hideMark/>
          </w:tcPr>
          <w:p w14:paraId="0022F9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8F872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06FE7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132</w:t>
            </w:r>
          </w:p>
        </w:tc>
        <w:tc>
          <w:tcPr>
            <w:tcW w:w="6684" w:type="dxa"/>
            <w:tcBorders>
              <w:top w:val="nil"/>
              <w:left w:val="nil"/>
              <w:bottom w:val="single" w:sz="4" w:space="0" w:color="auto"/>
              <w:right w:val="single" w:sz="4" w:space="0" w:color="auto"/>
            </w:tcBorders>
            <w:noWrap/>
            <w:vAlign w:val="center"/>
            <w:hideMark/>
          </w:tcPr>
          <w:p w14:paraId="7E5C74D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Tumora</w:t>
            </w:r>
            <w:proofErr w:type="spellEnd"/>
            <w:r w:rsidRPr="00D872F8">
              <w:rPr>
                <w:rFonts w:ascii="Century Gothic" w:hAnsi="Century Gothic"/>
                <w:color w:val="000000"/>
                <w:sz w:val="14"/>
                <w:szCs w:val="14"/>
              </w:rPr>
              <w:t xml:space="preserve"> nekrozes faktors TNF-alfa</w:t>
            </w:r>
          </w:p>
        </w:tc>
        <w:tc>
          <w:tcPr>
            <w:tcW w:w="2219" w:type="dxa"/>
            <w:tcBorders>
              <w:top w:val="nil"/>
              <w:left w:val="nil"/>
              <w:bottom w:val="single" w:sz="4" w:space="0" w:color="auto"/>
              <w:right w:val="single" w:sz="4" w:space="0" w:color="auto"/>
            </w:tcBorders>
            <w:noWrap/>
            <w:vAlign w:val="center"/>
            <w:hideMark/>
          </w:tcPr>
          <w:p w14:paraId="3BFC42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5026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40E9E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133</w:t>
            </w:r>
          </w:p>
        </w:tc>
        <w:tc>
          <w:tcPr>
            <w:tcW w:w="6684" w:type="dxa"/>
            <w:tcBorders>
              <w:top w:val="nil"/>
              <w:left w:val="nil"/>
              <w:bottom w:val="single" w:sz="4" w:space="0" w:color="auto"/>
              <w:right w:val="single" w:sz="4" w:space="0" w:color="auto"/>
            </w:tcBorders>
            <w:noWrap/>
            <w:vAlign w:val="center"/>
            <w:hideMark/>
          </w:tcPr>
          <w:p w14:paraId="2D5999E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Interleikīns</w:t>
            </w:r>
            <w:proofErr w:type="spellEnd"/>
            <w:r w:rsidRPr="00D872F8">
              <w:rPr>
                <w:rFonts w:ascii="Century Gothic" w:hAnsi="Century Gothic"/>
                <w:color w:val="000000"/>
                <w:sz w:val="14"/>
                <w:szCs w:val="14"/>
              </w:rPr>
              <w:t xml:space="preserve"> 6</w:t>
            </w:r>
          </w:p>
        </w:tc>
        <w:tc>
          <w:tcPr>
            <w:tcW w:w="2219" w:type="dxa"/>
            <w:tcBorders>
              <w:top w:val="nil"/>
              <w:left w:val="nil"/>
              <w:bottom w:val="single" w:sz="4" w:space="0" w:color="auto"/>
              <w:right w:val="single" w:sz="4" w:space="0" w:color="auto"/>
            </w:tcBorders>
            <w:noWrap/>
            <w:vAlign w:val="center"/>
            <w:hideMark/>
          </w:tcPr>
          <w:p w14:paraId="617331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43C96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CD2595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134</w:t>
            </w:r>
          </w:p>
        </w:tc>
        <w:tc>
          <w:tcPr>
            <w:tcW w:w="6684" w:type="dxa"/>
            <w:tcBorders>
              <w:top w:val="nil"/>
              <w:left w:val="nil"/>
              <w:bottom w:val="single" w:sz="4" w:space="0" w:color="auto"/>
              <w:right w:val="single" w:sz="4" w:space="0" w:color="auto"/>
            </w:tcBorders>
            <w:noWrap/>
            <w:vAlign w:val="center"/>
            <w:hideMark/>
          </w:tcPr>
          <w:p w14:paraId="5CBAF4D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antivielas pret PF4/</w:t>
            </w:r>
            <w:proofErr w:type="spellStart"/>
            <w:r w:rsidRPr="00D872F8">
              <w:rPr>
                <w:rFonts w:ascii="Century Gothic" w:hAnsi="Century Gothic"/>
                <w:color w:val="000000"/>
                <w:sz w:val="14"/>
                <w:szCs w:val="14"/>
              </w:rPr>
              <w:t>heparīna</w:t>
            </w:r>
            <w:proofErr w:type="spellEnd"/>
            <w:r w:rsidRPr="00D872F8">
              <w:rPr>
                <w:rFonts w:ascii="Century Gothic" w:hAnsi="Century Gothic"/>
                <w:color w:val="000000"/>
                <w:sz w:val="14"/>
                <w:szCs w:val="14"/>
              </w:rPr>
              <w:t xml:space="preserve"> kompleksu</w:t>
            </w:r>
          </w:p>
        </w:tc>
        <w:tc>
          <w:tcPr>
            <w:tcW w:w="2219" w:type="dxa"/>
            <w:tcBorders>
              <w:top w:val="nil"/>
              <w:left w:val="nil"/>
              <w:bottom w:val="single" w:sz="4" w:space="0" w:color="auto"/>
              <w:right w:val="single" w:sz="4" w:space="0" w:color="auto"/>
            </w:tcBorders>
            <w:noWrap/>
            <w:vAlign w:val="center"/>
            <w:hideMark/>
          </w:tcPr>
          <w:p w14:paraId="0B4EBA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D46729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1916D7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135</w:t>
            </w:r>
          </w:p>
        </w:tc>
        <w:tc>
          <w:tcPr>
            <w:tcW w:w="6684" w:type="dxa"/>
            <w:tcBorders>
              <w:top w:val="nil"/>
              <w:left w:val="nil"/>
              <w:bottom w:val="single" w:sz="4" w:space="0" w:color="auto"/>
              <w:right w:val="single" w:sz="4" w:space="0" w:color="auto"/>
            </w:tcBorders>
            <w:noWrap/>
            <w:vAlign w:val="center"/>
            <w:hideMark/>
          </w:tcPr>
          <w:p w14:paraId="53218F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Antivielas pret trombocītiem</w:t>
            </w:r>
          </w:p>
        </w:tc>
        <w:tc>
          <w:tcPr>
            <w:tcW w:w="2219" w:type="dxa"/>
            <w:tcBorders>
              <w:top w:val="nil"/>
              <w:left w:val="nil"/>
              <w:bottom w:val="single" w:sz="4" w:space="0" w:color="auto"/>
              <w:right w:val="single" w:sz="4" w:space="0" w:color="auto"/>
            </w:tcBorders>
            <w:noWrap/>
            <w:vAlign w:val="center"/>
            <w:hideMark/>
          </w:tcPr>
          <w:p w14:paraId="498FD0B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649C8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A6E5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136</w:t>
            </w:r>
          </w:p>
        </w:tc>
        <w:tc>
          <w:tcPr>
            <w:tcW w:w="6684" w:type="dxa"/>
            <w:tcBorders>
              <w:top w:val="nil"/>
              <w:left w:val="nil"/>
              <w:bottom w:val="single" w:sz="4" w:space="0" w:color="auto"/>
              <w:right w:val="single" w:sz="4" w:space="0" w:color="auto"/>
            </w:tcBorders>
            <w:noWrap/>
            <w:vAlign w:val="center"/>
            <w:hideMark/>
          </w:tcPr>
          <w:p w14:paraId="57C2D0C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neironāliem</w:t>
            </w:r>
            <w:proofErr w:type="spellEnd"/>
            <w:r w:rsidRPr="00D872F8">
              <w:rPr>
                <w:rFonts w:ascii="Century Gothic" w:hAnsi="Century Gothic"/>
                <w:color w:val="000000"/>
                <w:sz w:val="14"/>
                <w:szCs w:val="14"/>
              </w:rPr>
              <w:t xml:space="preserve"> antigēniem</w:t>
            </w:r>
          </w:p>
        </w:tc>
        <w:tc>
          <w:tcPr>
            <w:tcW w:w="2219" w:type="dxa"/>
            <w:tcBorders>
              <w:top w:val="nil"/>
              <w:left w:val="nil"/>
              <w:bottom w:val="single" w:sz="4" w:space="0" w:color="auto"/>
              <w:right w:val="single" w:sz="4" w:space="0" w:color="auto"/>
            </w:tcBorders>
            <w:noWrap/>
            <w:vAlign w:val="center"/>
            <w:hideMark/>
          </w:tcPr>
          <w:p w14:paraId="67D07D5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E72DBB"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2D532BE"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Antioksidanti</w:t>
            </w:r>
          </w:p>
        </w:tc>
        <w:tc>
          <w:tcPr>
            <w:tcW w:w="2219" w:type="dxa"/>
            <w:tcBorders>
              <w:top w:val="nil"/>
              <w:left w:val="nil"/>
              <w:bottom w:val="single" w:sz="4" w:space="0" w:color="auto"/>
              <w:right w:val="single" w:sz="4" w:space="0" w:color="auto"/>
            </w:tcBorders>
            <w:shd w:val="clear" w:color="000000" w:fill="D6DCE4"/>
            <w:noWrap/>
            <w:vAlign w:val="center"/>
            <w:hideMark/>
          </w:tcPr>
          <w:p w14:paraId="2808851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10996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D23F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137</w:t>
            </w:r>
          </w:p>
        </w:tc>
        <w:tc>
          <w:tcPr>
            <w:tcW w:w="6684" w:type="dxa"/>
            <w:tcBorders>
              <w:top w:val="nil"/>
              <w:left w:val="nil"/>
              <w:bottom w:val="single" w:sz="4" w:space="0" w:color="auto"/>
              <w:right w:val="single" w:sz="4" w:space="0" w:color="auto"/>
            </w:tcBorders>
            <w:noWrap/>
            <w:vAlign w:val="center"/>
            <w:hideMark/>
          </w:tcPr>
          <w:p w14:paraId="70D5CA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Kopējie antioksidanti</w:t>
            </w:r>
          </w:p>
        </w:tc>
        <w:tc>
          <w:tcPr>
            <w:tcW w:w="2219" w:type="dxa"/>
            <w:tcBorders>
              <w:top w:val="nil"/>
              <w:left w:val="nil"/>
              <w:bottom w:val="single" w:sz="4" w:space="0" w:color="auto"/>
              <w:right w:val="single" w:sz="4" w:space="0" w:color="auto"/>
            </w:tcBorders>
            <w:noWrap/>
            <w:vAlign w:val="center"/>
            <w:hideMark/>
          </w:tcPr>
          <w:p w14:paraId="54BBB4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B8383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D93AB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138</w:t>
            </w:r>
          </w:p>
        </w:tc>
        <w:tc>
          <w:tcPr>
            <w:tcW w:w="6684" w:type="dxa"/>
            <w:tcBorders>
              <w:top w:val="nil"/>
              <w:left w:val="nil"/>
              <w:bottom w:val="single" w:sz="4" w:space="0" w:color="auto"/>
              <w:right w:val="single" w:sz="4" w:space="0" w:color="auto"/>
            </w:tcBorders>
            <w:shd w:val="clear" w:color="000000" w:fill="FFFFFF"/>
            <w:noWrap/>
            <w:vAlign w:val="center"/>
            <w:hideMark/>
          </w:tcPr>
          <w:p w14:paraId="43AD55F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Selēns</w:t>
            </w:r>
          </w:p>
        </w:tc>
        <w:tc>
          <w:tcPr>
            <w:tcW w:w="2219" w:type="dxa"/>
            <w:tcBorders>
              <w:top w:val="nil"/>
              <w:left w:val="nil"/>
              <w:bottom w:val="single" w:sz="4" w:space="0" w:color="auto"/>
              <w:right w:val="single" w:sz="4" w:space="0" w:color="auto"/>
            </w:tcBorders>
            <w:noWrap/>
            <w:vAlign w:val="center"/>
            <w:hideMark/>
          </w:tcPr>
          <w:p w14:paraId="6BC7D1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501546"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552CA24"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lastRenderedPageBreak/>
              <w:t>Glikozes regulācija</w:t>
            </w:r>
          </w:p>
        </w:tc>
        <w:tc>
          <w:tcPr>
            <w:tcW w:w="2219" w:type="dxa"/>
            <w:tcBorders>
              <w:top w:val="nil"/>
              <w:left w:val="nil"/>
              <w:bottom w:val="single" w:sz="4" w:space="0" w:color="auto"/>
              <w:right w:val="single" w:sz="4" w:space="0" w:color="auto"/>
            </w:tcBorders>
            <w:shd w:val="clear" w:color="000000" w:fill="D6DCE4"/>
            <w:noWrap/>
            <w:vAlign w:val="center"/>
            <w:hideMark/>
          </w:tcPr>
          <w:p w14:paraId="242187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C720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C4CEDC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139</w:t>
            </w:r>
          </w:p>
        </w:tc>
        <w:tc>
          <w:tcPr>
            <w:tcW w:w="6684" w:type="dxa"/>
            <w:tcBorders>
              <w:top w:val="nil"/>
              <w:left w:val="nil"/>
              <w:bottom w:val="single" w:sz="4" w:space="0" w:color="auto"/>
              <w:right w:val="single" w:sz="4" w:space="0" w:color="auto"/>
            </w:tcBorders>
            <w:noWrap/>
            <w:vAlign w:val="center"/>
            <w:hideMark/>
          </w:tcPr>
          <w:p w14:paraId="0E4AD2D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Glikoze</w:t>
            </w:r>
          </w:p>
        </w:tc>
        <w:tc>
          <w:tcPr>
            <w:tcW w:w="2219" w:type="dxa"/>
            <w:tcBorders>
              <w:top w:val="nil"/>
              <w:left w:val="nil"/>
              <w:bottom w:val="single" w:sz="4" w:space="0" w:color="auto"/>
              <w:right w:val="single" w:sz="4" w:space="0" w:color="auto"/>
            </w:tcBorders>
            <w:noWrap/>
            <w:vAlign w:val="center"/>
            <w:hideMark/>
          </w:tcPr>
          <w:p w14:paraId="6787835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FD104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38FA5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140</w:t>
            </w:r>
          </w:p>
        </w:tc>
        <w:tc>
          <w:tcPr>
            <w:tcW w:w="6684" w:type="dxa"/>
            <w:tcBorders>
              <w:top w:val="nil"/>
              <w:left w:val="nil"/>
              <w:bottom w:val="single" w:sz="4" w:space="0" w:color="auto"/>
              <w:right w:val="single" w:sz="4" w:space="0" w:color="auto"/>
            </w:tcBorders>
            <w:noWrap/>
            <w:vAlign w:val="center"/>
            <w:hideMark/>
          </w:tcPr>
          <w:p w14:paraId="02E9E1F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Glikētais</w:t>
            </w:r>
            <w:proofErr w:type="spellEnd"/>
            <w:r w:rsidRPr="00D872F8">
              <w:rPr>
                <w:rFonts w:ascii="Century Gothic" w:hAnsi="Century Gothic"/>
                <w:color w:val="000000"/>
                <w:sz w:val="14"/>
                <w:szCs w:val="14"/>
              </w:rPr>
              <w:t xml:space="preserve"> hemoglobīns (HbA1c)</w:t>
            </w:r>
          </w:p>
        </w:tc>
        <w:tc>
          <w:tcPr>
            <w:tcW w:w="2219" w:type="dxa"/>
            <w:tcBorders>
              <w:top w:val="nil"/>
              <w:left w:val="nil"/>
              <w:bottom w:val="single" w:sz="4" w:space="0" w:color="auto"/>
              <w:right w:val="single" w:sz="4" w:space="0" w:color="auto"/>
            </w:tcBorders>
            <w:noWrap/>
            <w:vAlign w:val="center"/>
            <w:hideMark/>
          </w:tcPr>
          <w:p w14:paraId="618F41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7A2BFF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A95EE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141</w:t>
            </w:r>
          </w:p>
        </w:tc>
        <w:tc>
          <w:tcPr>
            <w:tcW w:w="6684" w:type="dxa"/>
            <w:tcBorders>
              <w:top w:val="nil"/>
              <w:left w:val="nil"/>
              <w:bottom w:val="single" w:sz="4" w:space="0" w:color="auto"/>
              <w:right w:val="single" w:sz="4" w:space="0" w:color="auto"/>
            </w:tcBorders>
            <w:noWrap/>
            <w:vAlign w:val="center"/>
            <w:hideMark/>
          </w:tcPr>
          <w:p w14:paraId="1CAACC8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Insulīns</w:t>
            </w:r>
          </w:p>
        </w:tc>
        <w:tc>
          <w:tcPr>
            <w:tcW w:w="2219" w:type="dxa"/>
            <w:tcBorders>
              <w:top w:val="nil"/>
              <w:left w:val="nil"/>
              <w:bottom w:val="single" w:sz="4" w:space="0" w:color="auto"/>
              <w:right w:val="single" w:sz="4" w:space="0" w:color="auto"/>
            </w:tcBorders>
            <w:noWrap/>
            <w:vAlign w:val="center"/>
            <w:hideMark/>
          </w:tcPr>
          <w:p w14:paraId="5F749C7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0870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AB5EE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142</w:t>
            </w:r>
          </w:p>
        </w:tc>
        <w:tc>
          <w:tcPr>
            <w:tcW w:w="6684" w:type="dxa"/>
            <w:tcBorders>
              <w:top w:val="nil"/>
              <w:left w:val="nil"/>
              <w:bottom w:val="single" w:sz="4" w:space="0" w:color="auto"/>
              <w:right w:val="single" w:sz="4" w:space="0" w:color="auto"/>
            </w:tcBorders>
            <w:noWrap/>
            <w:vAlign w:val="center"/>
            <w:hideMark/>
          </w:tcPr>
          <w:p w14:paraId="1E651E5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HOMA</w:t>
            </w:r>
          </w:p>
        </w:tc>
        <w:tc>
          <w:tcPr>
            <w:tcW w:w="2219" w:type="dxa"/>
            <w:tcBorders>
              <w:top w:val="nil"/>
              <w:left w:val="nil"/>
              <w:bottom w:val="single" w:sz="4" w:space="0" w:color="auto"/>
              <w:right w:val="single" w:sz="4" w:space="0" w:color="auto"/>
            </w:tcBorders>
            <w:noWrap/>
            <w:vAlign w:val="center"/>
            <w:hideMark/>
          </w:tcPr>
          <w:p w14:paraId="28498F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8B6193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D37C5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143</w:t>
            </w:r>
          </w:p>
        </w:tc>
        <w:tc>
          <w:tcPr>
            <w:tcW w:w="6684" w:type="dxa"/>
            <w:tcBorders>
              <w:top w:val="nil"/>
              <w:left w:val="nil"/>
              <w:bottom w:val="single" w:sz="4" w:space="0" w:color="auto"/>
              <w:right w:val="single" w:sz="4" w:space="0" w:color="auto"/>
            </w:tcBorders>
            <w:noWrap/>
            <w:vAlign w:val="center"/>
            <w:hideMark/>
          </w:tcPr>
          <w:p w14:paraId="2355CD4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 peptīds</w:t>
            </w:r>
          </w:p>
        </w:tc>
        <w:tc>
          <w:tcPr>
            <w:tcW w:w="2219" w:type="dxa"/>
            <w:tcBorders>
              <w:top w:val="nil"/>
              <w:left w:val="nil"/>
              <w:bottom w:val="single" w:sz="4" w:space="0" w:color="auto"/>
              <w:right w:val="single" w:sz="4" w:space="0" w:color="auto"/>
            </w:tcBorders>
            <w:noWrap/>
            <w:vAlign w:val="center"/>
            <w:hideMark/>
          </w:tcPr>
          <w:p w14:paraId="2DB0F50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0AA3D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CF31C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144</w:t>
            </w:r>
          </w:p>
        </w:tc>
        <w:tc>
          <w:tcPr>
            <w:tcW w:w="6684" w:type="dxa"/>
            <w:tcBorders>
              <w:top w:val="nil"/>
              <w:left w:val="nil"/>
              <w:bottom w:val="single" w:sz="4" w:space="0" w:color="auto"/>
              <w:right w:val="single" w:sz="4" w:space="0" w:color="auto"/>
            </w:tcBorders>
            <w:noWrap/>
            <w:vAlign w:val="center"/>
            <w:hideMark/>
          </w:tcPr>
          <w:p w14:paraId="159408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Glikozes slodzes tests</w:t>
            </w:r>
          </w:p>
        </w:tc>
        <w:tc>
          <w:tcPr>
            <w:tcW w:w="2219" w:type="dxa"/>
            <w:tcBorders>
              <w:top w:val="nil"/>
              <w:left w:val="nil"/>
              <w:bottom w:val="single" w:sz="4" w:space="0" w:color="auto"/>
              <w:right w:val="single" w:sz="4" w:space="0" w:color="auto"/>
            </w:tcBorders>
            <w:noWrap/>
            <w:vAlign w:val="center"/>
            <w:hideMark/>
          </w:tcPr>
          <w:p w14:paraId="6B172C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AD58D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3B64D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145</w:t>
            </w:r>
          </w:p>
        </w:tc>
        <w:tc>
          <w:tcPr>
            <w:tcW w:w="6684" w:type="dxa"/>
            <w:tcBorders>
              <w:top w:val="nil"/>
              <w:left w:val="nil"/>
              <w:bottom w:val="single" w:sz="4" w:space="0" w:color="auto"/>
              <w:right w:val="single" w:sz="4" w:space="0" w:color="auto"/>
            </w:tcBorders>
            <w:noWrap/>
            <w:vAlign w:val="center"/>
            <w:hideMark/>
          </w:tcPr>
          <w:p w14:paraId="539947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Glikozes slodzes tests grūtniecēm</w:t>
            </w:r>
          </w:p>
        </w:tc>
        <w:tc>
          <w:tcPr>
            <w:tcW w:w="2219" w:type="dxa"/>
            <w:tcBorders>
              <w:top w:val="nil"/>
              <w:left w:val="nil"/>
              <w:bottom w:val="single" w:sz="4" w:space="0" w:color="auto"/>
              <w:right w:val="single" w:sz="4" w:space="0" w:color="auto"/>
            </w:tcBorders>
            <w:noWrap/>
            <w:vAlign w:val="center"/>
            <w:hideMark/>
          </w:tcPr>
          <w:p w14:paraId="3A5241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34ECA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537152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146</w:t>
            </w:r>
          </w:p>
        </w:tc>
        <w:tc>
          <w:tcPr>
            <w:tcW w:w="6684" w:type="dxa"/>
            <w:tcBorders>
              <w:top w:val="nil"/>
              <w:left w:val="nil"/>
              <w:bottom w:val="single" w:sz="4" w:space="0" w:color="auto"/>
              <w:right w:val="single" w:sz="4" w:space="0" w:color="auto"/>
            </w:tcBorders>
            <w:noWrap/>
            <w:vAlign w:val="center"/>
            <w:hideMark/>
          </w:tcPr>
          <w:p w14:paraId="7D32CD6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Intaktais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proinsulīns</w:t>
            </w:r>
            <w:proofErr w:type="spellEnd"/>
          </w:p>
        </w:tc>
        <w:tc>
          <w:tcPr>
            <w:tcW w:w="2219" w:type="dxa"/>
            <w:tcBorders>
              <w:top w:val="nil"/>
              <w:left w:val="nil"/>
              <w:bottom w:val="single" w:sz="4" w:space="0" w:color="auto"/>
              <w:right w:val="single" w:sz="4" w:space="0" w:color="auto"/>
            </w:tcBorders>
            <w:noWrap/>
            <w:vAlign w:val="center"/>
            <w:hideMark/>
          </w:tcPr>
          <w:p w14:paraId="20FF17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9AA5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A679F2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147</w:t>
            </w:r>
          </w:p>
        </w:tc>
        <w:tc>
          <w:tcPr>
            <w:tcW w:w="6684" w:type="dxa"/>
            <w:tcBorders>
              <w:top w:val="nil"/>
              <w:left w:val="nil"/>
              <w:bottom w:val="single" w:sz="4" w:space="0" w:color="auto"/>
              <w:right w:val="single" w:sz="4" w:space="0" w:color="auto"/>
            </w:tcBorders>
            <w:noWrap/>
            <w:vAlign w:val="center"/>
            <w:hideMark/>
          </w:tcPr>
          <w:p w14:paraId="445094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Glikoze-6-fosfāt </w:t>
            </w:r>
            <w:proofErr w:type="spellStart"/>
            <w:r w:rsidRPr="00D872F8">
              <w:rPr>
                <w:rFonts w:ascii="Century Gothic" w:hAnsi="Century Gothic"/>
                <w:color w:val="000000"/>
                <w:sz w:val="14"/>
                <w:szCs w:val="14"/>
              </w:rPr>
              <w:t>dehidrogenāze</w:t>
            </w:r>
            <w:proofErr w:type="spellEnd"/>
          </w:p>
        </w:tc>
        <w:tc>
          <w:tcPr>
            <w:tcW w:w="2219" w:type="dxa"/>
            <w:tcBorders>
              <w:top w:val="nil"/>
              <w:left w:val="nil"/>
              <w:bottom w:val="single" w:sz="4" w:space="0" w:color="auto"/>
              <w:right w:val="single" w:sz="4" w:space="0" w:color="auto"/>
            </w:tcBorders>
            <w:noWrap/>
            <w:vAlign w:val="center"/>
            <w:hideMark/>
          </w:tcPr>
          <w:p w14:paraId="625EA2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0A46D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B975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148</w:t>
            </w:r>
          </w:p>
        </w:tc>
        <w:tc>
          <w:tcPr>
            <w:tcW w:w="6684" w:type="dxa"/>
            <w:tcBorders>
              <w:top w:val="nil"/>
              <w:left w:val="nil"/>
              <w:bottom w:val="single" w:sz="4" w:space="0" w:color="auto"/>
              <w:right w:val="single" w:sz="4" w:space="0" w:color="auto"/>
            </w:tcBorders>
            <w:noWrap/>
            <w:vAlign w:val="center"/>
            <w:hideMark/>
          </w:tcPr>
          <w:p w14:paraId="6BD025D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Asins </w:t>
            </w:r>
            <w:proofErr w:type="spellStart"/>
            <w:r w:rsidRPr="00D872F8">
              <w:rPr>
                <w:rFonts w:ascii="Century Gothic" w:hAnsi="Century Gothic"/>
                <w:color w:val="000000"/>
                <w:sz w:val="14"/>
                <w:szCs w:val="14"/>
              </w:rPr>
              <w:t>osmolalitāte</w:t>
            </w:r>
            <w:proofErr w:type="spellEnd"/>
            <w:r w:rsidRPr="00D872F8">
              <w:rPr>
                <w:rFonts w:ascii="Century Gothic" w:hAnsi="Century Gothic"/>
                <w:color w:val="000000"/>
                <w:sz w:val="14"/>
                <w:szCs w:val="14"/>
              </w:rPr>
              <w:t xml:space="preserve"> (kalkulācija)</w:t>
            </w:r>
          </w:p>
        </w:tc>
        <w:tc>
          <w:tcPr>
            <w:tcW w:w="2219" w:type="dxa"/>
            <w:tcBorders>
              <w:top w:val="nil"/>
              <w:left w:val="nil"/>
              <w:bottom w:val="single" w:sz="4" w:space="0" w:color="auto"/>
              <w:right w:val="single" w:sz="4" w:space="0" w:color="auto"/>
            </w:tcBorders>
            <w:noWrap/>
            <w:vAlign w:val="center"/>
            <w:hideMark/>
          </w:tcPr>
          <w:p w14:paraId="2B47BC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3D068C"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74C66B1"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Elektrolīti</w:t>
            </w:r>
          </w:p>
        </w:tc>
        <w:tc>
          <w:tcPr>
            <w:tcW w:w="2219" w:type="dxa"/>
            <w:tcBorders>
              <w:top w:val="nil"/>
              <w:left w:val="nil"/>
              <w:bottom w:val="single" w:sz="4" w:space="0" w:color="auto"/>
              <w:right w:val="single" w:sz="4" w:space="0" w:color="auto"/>
            </w:tcBorders>
            <w:shd w:val="clear" w:color="000000" w:fill="D6DCE4"/>
            <w:noWrap/>
            <w:vAlign w:val="center"/>
            <w:hideMark/>
          </w:tcPr>
          <w:p w14:paraId="490C84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E3E772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30EAA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149</w:t>
            </w:r>
          </w:p>
        </w:tc>
        <w:tc>
          <w:tcPr>
            <w:tcW w:w="6684" w:type="dxa"/>
            <w:tcBorders>
              <w:top w:val="nil"/>
              <w:left w:val="nil"/>
              <w:bottom w:val="single" w:sz="4" w:space="0" w:color="auto"/>
              <w:right w:val="single" w:sz="4" w:space="0" w:color="auto"/>
            </w:tcBorders>
            <w:noWrap/>
            <w:vAlign w:val="center"/>
            <w:hideMark/>
          </w:tcPr>
          <w:p w14:paraId="2FA6A83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Nātrijs</w:t>
            </w:r>
          </w:p>
        </w:tc>
        <w:tc>
          <w:tcPr>
            <w:tcW w:w="2219" w:type="dxa"/>
            <w:tcBorders>
              <w:top w:val="nil"/>
              <w:left w:val="nil"/>
              <w:bottom w:val="single" w:sz="4" w:space="0" w:color="auto"/>
              <w:right w:val="single" w:sz="4" w:space="0" w:color="auto"/>
            </w:tcBorders>
            <w:noWrap/>
            <w:vAlign w:val="center"/>
            <w:hideMark/>
          </w:tcPr>
          <w:p w14:paraId="279019E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54FCC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6EE56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150</w:t>
            </w:r>
          </w:p>
        </w:tc>
        <w:tc>
          <w:tcPr>
            <w:tcW w:w="6684" w:type="dxa"/>
            <w:tcBorders>
              <w:top w:val="nil"/>
              <w:left w:val="nil"/>
              <w:bottom w:val="single" w:sz="4" w:space="0" w:color="auto"/>
              <w:right w:val="single" w:sz="4" w:space="0" w:color="auto"/>
            </w:tcBorders>
            <w:noWrap/>
            <w:vAlign w:val="center"/>
            <w:hideMark/>
          </w:tcPr>
          <w:p w14:paraId="42632A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Kālijs</w:t>
            </w:r>
          </w:p>
        </w:tc>
        <w:tc>
          <w:tcPr>
            <w:tcW w:w="2219" w:type="dxa"/>
            <w:tcBorders>
              <w:top w:val="nil"/>
              <w:left w:val="nil"/>
              <w:bottom w:val="single" w:sz="4" w:space="0" w:color="auto"/>
              <w:right w:val="single" w:sz="4" w:space="0" w:color="auto"/>
            </w:tcBorders>
            <w:noWrap/>
            <w:vAlign w:val="center"/>
            <w:hideMark/>
          </w:tcPr>
          <w:p w14:paraId="716950F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A72EE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7377A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151</w:t>
            </w:r>
          </w:p>
        </w:tc>
        <w:tc>
          <w:tcPr>
            <w:tcW w:w="6684" w:type="dxa"/>
            <w:tcBorders>
              <w:top w:val="nil"/>
              <w:left w:val="nil"/>
              <w:bottom w:val="single" w:sz="4" w:space="0" w:color="auto"/>
              <w:right w:val="single" w:sz="4" w:space="0" w:color="auto"/>
            </w:tcBorders>
            <w:noWrap/>
            <w:vAlign w:val="center"/>
            <w:hideMark/>
          </w:tcPr>
          <w:p w14:paraId="73C11A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Kalcijs</w:t>
            </w:r>
          </w:p>
        </w:tc>
        <w:tc>
          <w:tcPr>
            <w:tcW w:w="2219" w:type="dxa"/>
            <w:tcBorders>
              <w:top w:val="nil"/>
              <w:left w:val="nil"/>
              <w:bottom w:val="single" w:sz="4" w:space="0" w:color="auto"/>
              <w:right w:val="single" w:sz="4" w:space="0" w:color="auto"/>
            </w:tcBorders>
            <w:noWrap/>
            <w:vAlign w:val="center"/>
            <w:hideMark/>
          </w:tcPr>
          <w:p w14:paraId="522857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9CC8F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8BF1DC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152</w:t>
            </w:r>
          </w:p>
        </w:tc>
        <w:tc>
          <w:tcPr>
            <w:tcW w:w="6684" w:type="dxa"/>
            <w:tcBorders>
              <w:top w:val="nil"/>
              <w:left w:val="nil"/>
              <w:bottom w:val="single" w:sz="4" w:space="0" w:color="auto"/>
              <w:right w:val="single" w:sz="4" w:space="0" w:color="auto"/>
            </w:tcBorders>
            <w:noWrap/>
            <w:vAlign w:val="center"/>
            <w:hideMark/>
          </w:tcPr>
          <w:p w14:paraId="36E6F8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Fosfors</w:t>
            </w:r>
          </w:p>
        </w:tc>
        <w:tc>
          <w:tcPr>
            <w:tcW w:w="2219" w:type="dxa"/>
            <w:tcBorders>
              <w:top w:val="nil"/>
              <w:left w:val="nil"/>
              <w:bottom w:val="single" w:sz="4" w:space="0" w:color="auto"/>
              <w:right w:val="single" w:sz="4" w:space="0" w:color="auto"/>
            </w:tcBorders>
            <w:noWrap/>
            <w:vAlign w:val="center"/>
            <w:hideMark/>
          </w:tcPr>
          <w:p w14:paraId="55E5593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DC6C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BD726E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153</w:t>
            </w:r>
          </w:p>
        </w:tc>
        <w:tc>
          <w:tcPr>
            <w:tcW w:w="6684" w:type="dxa"/>
            <w:tcBorders>
              <w:top w:val="nil"/>
              <w:left w:val="nil"/>
              <w:bottom w:val="single" w:sz="4" w:space="0" w:color="auto"/>
              <w:right w:val="single" w:sz="4" w:space="0" w:color="auto"/>
            </w:tcBorders>
            <w:noWrap/>
            <w:vAlign w:val="center"/>
            <w:hideMark/>
          </w:tcPr>
          <w:p w14:paraId="17FBCD4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Hlors</w:t>
            </w:r>
          </w:p>
        </w:tc>
        <w:tc>
          <w:tcPr>
            <w:tcW w:w="2219" w:type="dxa"/>
            <w:tcBorders>
              <w:top w:val="nil"/>
              <w:left w:val="nil"/>
              <w:bottom w:val="single" w:sz="4" w:space="0" w:color="auto"/>
              <w:right w:val="single" w:sz="4" w:space="0" w:color="auto"/>
            </w:tcBorders>
            <w:noWrap/>
            <w:vAlign w:val="center"/>
            <w:hideMark/>
          </w:tcPr>
          <w:p w14:paraId="31FEC51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967FD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28625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154</w:t>
            </w:r>
          </w:p>
        </w:tc>
        <w:tc>
          <w:tcPr>
            <w:tcW w:w="6684" w:type="dxa"/>
            <w:tcBorders>
              <w:top w:val="nil"/>
              <w:left w:val="nil"/>
              <w:bottom w:val="single" w:sz="4" w:space="0" w:color="auto"/>
              <w:right w:val="single" w:sz="4" w:space="0" w:color="auto"/>
            </w:tcBorders>
            <w:noWrap/>
            <w:vAlign w:val="center"/>
            <w:hideMark/>
          </w:tcPr>
          <w:p w14:paraId="5C5186B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Magnijs</w:t>
            </w:r>
          </w:p>
        </w:tc>
        <w:tc>
          <w:tcPr>
            <w:tcW w:w="2219" w:type="dxa"/>
            <w:tcBorders>
              <w:top w:val="nil"/>
              <w:left w:val="nil"/>
              <w:bottom w:val="single" w:sz="4" w:space="0" w:color="auto"/>
              <w:right w:val="single" w:sz="4" w:space="0" w:color="auto"/>
            </w:tcBorders>
            <w:noWrap/>
            <w:vAlign w:val="center"/>
            <w:hideMark/>
          </w:tcPr>
          <w:p w14:paraId="3EAAC0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FBFB8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3B297F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155</w:t>
            </w:r>
          </w:p>
        </w:tc>
        <w:tc>
          <w:tcPr>
            <w:tcW w:w="6684" w:type="dxa"/>
            <w:tcBorders>
              <w:top w:val="nil"/>
              <w:left w:val="nil"/>
              <w:bottom w:val="single" w:sz="4" w:space="0" w:color="auto"/>
              <w:right w:val="single" w:sz="4" w:space="0" w:color="auto"/>
            </w:tcBorders>
            <w:noWrap/>
            <w:vAlign w:val="center"/>
            <w:hideMark/>
          </w:tcPr>
          <w:p w14:paraId="157CE8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Svins</w:t>
            </w:r>
          </w:p>
        </w:tc>
        <w:tc>
          <w:tcPr>
            <w:tcW w:w="2219" w:type="dxa"/>
            <w:tcBorders>
              <w:top w:val="nil"/>
              <w:left w:val="nil"/>
              <w:bottom w:val="single" w:sz="4" w:space="0" w:color="auto"/>
              <w:right w:val="single" w:sz="4" w:space="0" w:color="auto"/>
            </w:tcBorders>
            <w:noWrap/>
            <w:vAlign w:val="center"/>
            <w:hideMark/>
          </w:tcPr>
          <w:p w14:paraId="73F137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FE61A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ED684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156</w:t>
            </w:r>
          </w:p>
        </w:tc>
        <w:tc>
          <w:tcPr>
            <w:tcW w:w="6684" w:type="dxa"/>
            <w:tcBorders>
              <w:top w:val="nil"/>
              <w:left w:val="nil"/>
              <w:bottom w:val="single" w:sz="4" w:space="0" w:color="auto"/>
              <w:right w:val="single" w:sz="4" w:space="0" w:color="auto"/>
            </w:tcBorders>
            <w:noWrap/>
            <w:vAlign w:val="center"/>
            <w:hideMark/>
          </w:tcPr>
          <w:p w14:paraId="76C707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Cinks</w:t>
            </w:r>
          </w:p>
        </w:tc>
        <w:tc>
          <w:tcPr>
            <w:tcW w:w="2219" w:type="dxa"/>
            <w:tcBorders>
              <w:top w:val="nil"/>
              <w:left w:val="nil"/>
              <w:bottom w:val="single" w:sz="4" w:space="0" w:color="auto"/>
              <w:right w:val="single" w:sz="4" w:space="0" w:color="auto"/>
            </w:tcBorders>
            <w:noWrap/>
            <w:vAlign w:val="center"/>
            <w:hideMark/>
          </w:tcPr>
          <w:p w14:paraId="4C87BA2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BF7CD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2F4656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157</w:t>
            </w:r>
          </w:p>
        </w:tc>
        <w:tc>
          <w:tcPr>
            <w:tcW w:w="6684" w:type="dxa"/>
            <w:tcBorders>
              <w:top w:val="nil"/>
              <w:left w:val="nil"/>
              <w:bottom w:val="single" w:sz="4" w:space="0" w:color="auto"/>
              <w:right w:val="single" w:sz="4" w:space="0" w:color="auto"/>
            </w:tcBorders>
            <w:noWrap/>
            <w:vAlign w:val="center"/>
            <w:hideMark/>
          </w:tcPr>
          <w:p w14:paraId="24E333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CO2 - bikarbonāts</w:t>
            </w:r>
          </w:p>
        </w:tc>
        <w:tc>
          <w:tcPr>
            <w:tcW w:w="2219" w:type="dxa"/>
            <w:tcBorders>
              <w:top w:val="nil"/>
              <w:left w:val="nil"/>
              <w:bottom w:val="single" w:sz="4" w:space="0" w:color="auto"/>
              <w:right w:val="single" w:sz="4" w:space="0" w:color="auto"/>
            </w:tcBorders>
            <w:noWrap/>
            <w:vAlign w:val="center"/>
            <w:hideMark/>
          </w:tcPr>
          <w:p w14:paraId="3B4164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E1A51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24141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158</w:t>
            </w:r>
          </w:p>
        </w:tc>
        <w:tc>
          <w:tcPr>
            <w:tcW w:w="6684" w:type="dxa"/>
            <w:tcBorders>
              <w:top w:val="nil"/>
              <w:left w:val="nil"/>
              <w:bottom w:val="single" w:sz="4" w:space="0" w:color="auto"/>
              <w:right w:val="single" w:sz="4" w:space="0" w:color="auto"/>
            </w:tcBorders>
            <w:noWrap/>
            <w:vAlign w:val="center"/>
            <w:hideMark/>
          </w:tcPr>
          <w:p w14:paraId="0223E97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Asins gāzes ,</w:t>
            </w:r>
            <w:proofErr w:type="spellStart"/>
            <w:r w:rsidRPr="00D872F8">
              <w:rPr>
                <w:rFonts w:ascii="Century Gothic" w:hAnsi="Century Gothic"/>
                <w:color w:val="000000"/>
                <w:sz w:val="14"/>
                <w:szCs w:val="14"/>
              </w:rPr>
              <w:t>K,Na</w:t>
            </w:r>
            <w:proofErr w:type="spellEnd"/>
            <w:r w:rsidRPr="00D872F8">
              <w:rPr>
                <w:rFonts w:ascii="Century Gothic" w:hAnsi="Century Gothic"/>
                <w:color w:val="000000"/>
                <w:sz w:val="14"/>
                <w:szCs w:val="14"/>
              </w:rPr>
              <w:t xml:space="preserve">, jonizētais </w:t>
            </w:r>
            <w:proofErr w:type="spellStart"/>
            <w:r w:rsidRPr="00D872F8">
              <w:rPr>
                <w:rFonts w:ascii="Century Gothic" w:hAnsi="Century Gothic"/>
                <w:color w:val="000000"/>
                <w:sz w:val="14"/>
                <w:szCs w:val="14"/>
              </w:rPr>
              <w:t>Ca</w:t>
            </w:r>
            <w:proofErr w:type="spellEnd"/>
          </w:p>
        </w:tc>
        <w:tc>
          <w:tcPr>
            <w:tcW w:w="2219" w:type="dxa"/>
            <w:tcBorders>
              <w:top w:val="nil"/>
              <w:left w:val="nil"/>
              <w:bottom w:val="single" w:sz="4" w:space="0" w:color="auto"/>
              <w:right w:val="single" w:sz="4" w:space="0" w:color="auto"/>
            </w:tcBorders>
            <w:noWrap/>
            <w:vAlign w:val="center"/>
            <w:hideMark/>
          </w:tcPr>
          <w:p w14:paraId="36BF25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7CE35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2C5551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159</w:t>
            </w:r>
          </w:p>
        </w:tc>
        <w:tc>
          <w:tcPr>
            <w:tcW w:w="6684" w:type="dxa"/>
            <w:tcBorders>
              <w:top w:val="nil"/>
              <w:left w:val="nil"/>
              <w:bottom w:val="single" w:sz="4" w:space="0" w:color="auto"/>
              <w:right w:val="single" w:sz="4" w:space="0" w:color="auto"/>
            </w:tcBorders>
            <w:noWrap/>
            <w:vAlign w:val="center"/>
            <w:hideMark/>
          </w:tcPr>
          <w:p w14:paraId="575D964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Laktāts</w:t>
            </w:r>
            <w:proofErr w:type="spellEnd"/>
          </w:p>
        </w:tc>
        <w:tc>
          <w:tcPr>
            <w:tcW w:w="2219" w:type="dxa"/>
            <w:tcBorders>
              <w:top w:val="nil"/>
              <w:left w:val="nil"/>
              <w:bottom w:val="single" w:sz="4" w:space="0" w:color="auto"/>
              <w:right w:val="single" w:sz="4" w:space="0" w:color="auto"/>
            </w:tcBorders>
            <w:noWrap/>
            <w:vAlign w:val="center"/>
            <w:hideMark/>
          </w:tcPr>
          <w:p w14:paraId="3C5B6D4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785B0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2A353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160</w:t>
            </w:r>
          </w:p>
        </w:tc>
        <w:tc>
          <w:tcPr>
            <w:tcW w:w="6684" w:type="dxa"/>
            <w:tcBorders>
              <w:top w:val="nil"/>
              <w:left w:val="nil"/>
              <w:bottom w:val="single" w:sz="4" w:space="0" w:color="auto"/>
              <w:right w:val="single" w:sz="4" w:space="0" w:color="auto"/>
            </w:tcBorders>
            <w:noWrap/>
            <w:vAlign w:val="center"/>
            <w:hideMark/>
          </w:tcPr>
          <w:p w14:paraId="2247F9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Litijs</w:t>
            </w:r>
          </w:p>
        </w:tc>
        <w:tc>
          <w:tcPr>
            <w:tcW w:w="2219" w:type="dxa"/>
            <w:tcBorders>
              <w:top w:val="nil"/>
              <w:left w:val="nil"/>
              <w:bottom w:val="single" w:sz="4" w:space="0" w:color="auto"/>
              <w:right w:val="single" w:sz="4" w:space="0" w:color="auto"/>
            </w:tcBorders>
            <w:noWrap/>
            <w:vAlign w:val="center"/>
            <w:hideMark/>
          </w:tcPr>
          <w:p w14:paraId="3E3626B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E40FF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A49E56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161</w:t>
            </w:r>
          </w:p>
        </w:tc>
        <w:tc>
          <w:tcPr>
            <w:tcW w:w="6684" w:type="dxa"/>
            <w:tcBorders>
              <w:top w:val="nil"/>
              <w:left w:val="nil"/>
              <w:bottom w:val="single" w:sz="4" w:space="0" w:color="auto"/>
              <w:right w:val="single" w:sz="4" w:space="0" w:color="auto"/>
            </w:tcBorders>
            <w:noWrap/>
            <w:vAlign w:val="center"/>
            <w:hideMark/>
          </w:tcPr>
          <w:p w14:paraId="6FF184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Dzīvsudrabs</w:t>
            </w:r>
          </w:p>
        </w:tc>
        <w:tc>
          <w:tcPr>
            <w:tcW w:w="2219" w:type="dxa"/>
            <w:tcBorders>
              <w:top w:val="nil"/>
              <w:left w:val="nil"/>
              <w:bottom w:val="single" w:sz="4" w:space="0" w:color="auto"/>
              <w:right w:val="single" w:sz="4" w:space="0" w:color="auto"/>
            </w:tcBorders>
            <w:noWrap/>
            <w:vAlign w:val="center"/>
            <w:hideMark/>
          </w:tcPr>
          <w:p w14:paraId="1F6370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DCCD9F"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C45B498"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Lipīdi</w:t>
            </w:r>
          </w:p>
        </w:tc>
        <w:tc>
          <w:tcPr>
            <w:tcW w:w="2219" w:type="dxa"/>
            <w:tcBorders>
              <w:top w:val="nil"/>
              <w:left w:val="nil"/>
              <w:bottom w:val="single" w:sz="4" w:space="0" w:color="auto"/>
              <w:right w:val="single" w:sz="4" w:space="0" w:color="auto"/>
            </w:tcBorders>
            <w:shd w:val="clear" w:color="000000" w:fill="D6DCE4"/>
            <w:noWrap/>
            <w:vAlign w:val="center"/>
            <w:hideMark/>
          </w:tcPr>
          <w:p w14:paraId="192E361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BF6C1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DC8FD0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162</w:t>
            </w:r>
          </w:p>
        </w:tc>
        <w:tc>
          <w:tcPr>
            <w:tcW w:w="6684" w:type="dxa"/>
            <w:tcBorders>
              <w:top w:val="nil"/>
              <w:left w:val="nil"/>
              <w:bottom w:val="single" w:sz="4" w:space="0" w:color="auto"/>
              <w:right w:val="single" w:sz="4" w:space="0" w:color="auto"/>
            </w:tcBorders>
            <w:noWrap/>
            <w:vAlign w:val="center"/>
            <w:hideMark/>
          </w:tcPr>
          <w:p w14:paraId="029F5B6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Lipīdu komplekts (HOL, ZBL, ABL, TRIGL)</w:t>
            </w:r>
          </w:p>
        </w:tc>
        <w:tc>
          <w:tcPr>
            <w:tcW w:w="2219" w:type="dxa"/>
            <w:tcBorders>
              <w:top w:val="nil"/>
              <w:left w:val="nil"/>
              <w:bottom w:val="single" w:sz="4" w:space="0" w:color="auto"/>
              <w:right w:val="single" w:sz="4" w:space="0" w:color="auto"/>
            </w:tcBorders>
            <w:noWrap/>
            <w:vAlign w:val="center"/>
            <w:hideMark/>
          </w:tcPr>
          <w:p w14:paraId="3681FC7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EE227F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1A1F5A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163</w:t>
            </w:r>
          </w:p>
        </w:tc>
        <w:tc>
          <w:tcPr>
            <w:tcW w:w="6684" w:type="dxa"/>
            <w:tcBorders>
              <w:top w:val="nil"/>
              <w:left w:val="nil"/>
              <w:bottom w:val="single" w:sz="4" w:space="0" w:color="auto"/>
              <w:right w:val="single" w:sz="4" w:space="0" w:color="auto"/>
            </w:tcBorders>
            <w:noWrap/>
            <w:vAlign w:val="center"/>
            <w:hideMark/>
          </w:tcPr>
          <w:p w14:paraId="4D5934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Kopējais holesterīns</w:t>
            </w:r>
          </w:p>
        </w:tc>
        <w:tc>
          <w:tcPr>
            <w:tcW w:w="2219" w:type="dxa"/>
            <w:tcBorders>
              <w:top w:val="nil"/>
              <w:left w:val="nil"/>
              <w:bottom w:val="single" w:sz="4" w:space="0" w:color="auto"/>
              <w:right w:val="single" w:sz="4" w:space="0" w:color="auto"/>
            </w:tcBorders>
            <w:noWrap/>
            <w:vAlign w:val="center"/>
            <w:hideMark/>
          </w:tcPr>
          <w:p w14:paraId="724B53F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B8789E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5240FC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164</w:t>
            </w:r>
          </w:p>
        </w:tc>
        <w:tc>
          <w:tcPr>
            <w:tcW w:w="6684" w:type="dxa"/>
            <w:tcBorders>
              <w:top w:val="nil"/>
              <w:left w:val="nil"/>
              <w:bottom w:val="single" w:sz="4" w:space="0" w:color="auto"/>
              <w:right w:val="single" w:sz="4" w:space="0" w:color="auto"/>
            </w:tcBorders>
            <w:noWrap/>
            <w:vAlign w:val="center"/>
            <w:hideMark/>
          </w:tcPr>
          <w:p w14:paraId="637D8E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Augsta blīvuma holesterīns</w:t>
            </w:r>
          </w:p>
        </w:tc>
        <w:tc>
          <w:tcPr>
            <w:tcW w:w="2219" w:type="dxa"/>
            <w:tcBorders>
              <w:top w:val="nil"/>
              <w:left w:val="nil"/>
              <w:bottom w:val="single" w:sz="4" w:space="0" w:color="auto"/>
              <w:right w:val="single" w:sz="4" w:space="0" w:color="auto"/>
            </w:tcBorders>
            <w:noWrap/>
            <w:vAlign w:val="center"/>
            <w:hideMark/>
          </w:tcPr>
          <w:p w14:paraId="62C8C70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56AC80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9C2CF5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165</w:t>
            </w:r>
          </w:p>
        </w:tc>
        <w:tc>
          <w:tcPr>
            <w:tcW w:w="6684" w:type="dxa"/>
            <w:tcBorders>
              <w:top w:val="nil"/>
              <w:left w:val="nil"/>
              <w:bottom w:val="single" w:sz="4" w:space="0" w:color="auto"/>
              <w:right w:val="single" w:sz="4" w:space="0" w:color="auto"/>
            </w:tcBorders>
            <w:noWrap/>
            <w:vAlign w:val="center"/>
            <w:hideMark/>
          </w:tcPr>
          <w:p w14:paraId="319833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Zema blīvuma holesterīns</w:t>
            </w:r>
          </w:p>
        </w:tc>
        <w:tc>
          <w:tcPr>
            <w:tcW w:w="2219" w:type="dxa"/>
            <w:tcBorders>
              <w:top w:val="nil"/>
              <w:left w:val="nil"/>
              <w:bottom w:val="single" w:sz="4" w:space="0" w:color="auto"/>
              <w:right w:val="single" w:sz="4" w:space="0" w:color="auto"/>
            </w:tcBorders>
            <w:noWrap/>
            <w:vAlign w:val="center"/>
            <w:hideMark/>
          </w:tcPr>
          <w:p w14:paraId="36F08D5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6444E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C8784D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166</w:t>
            </w:r>
          </w:p>
        </w:tc>
        <w:tc>
          <w:tcPr>
            <w:tcW w:w="6684" w:type="dxa"/>
            <w:tcBorders>
              <w:top w:val="nil"/>
              <w:left w:val="nil"/>
              <w:bottom w:val="single" w:sz="4" w:space="0" w:color="auto"/>
              <w:right w:val="single" w:sz="4" w:space="0" w:color="auto"/>
            </w:tcBorders>
            <w:noWrap/>
            <w:vAlign w:val="center"/>
            <w:hideMark/>
          </w:tcPr>
          <w:p w14:paraId="65FFE19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Triglicerīdi</w:t>
            </w:r>
            <w:proofErr w:type="spellEnd"/>
          </w:p>
        </w:tc>
        <w:tc>
          <w:tcPr>
            <w:tcW w:w="2219" w:type="dxa"/>
            <w:tcBorders>
              <w:top w:val="nil"/>
              <w:left w:val="nil"/>
              <w:bottom w:val="single" w:sz="4" w:space="0" w:color="auto"/>
              <w:right w:val="single" w:sz="4" w:space="0" w:color="auto"/>
            </w:tcBorders>
            <w:noWrap/>
            <w:vAlign w:val="center"/>
            <w:hideMark/>
          </w:tcPr>
          <w:p w14:paraId="247EC5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1231F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B476F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167</w:t>
            </w:r>
          </w:p>
        </w:tc>
        <w:tc>
          <w:tcPr>
            <w:tcW w:w="6684" w:type="dxa"/>
            <w:tcBorders>
              <w:top w:val="nil"/>
              <w:left w:val="nil"/>
              <w:bottom w:val="single" w:sz="4" w:space="0" w:color="auto"/>
              <w:right w:val="single" w:sz="4" w:space="0" w:color="auto"/>
            </w:tcBorders>
            <w:noWrap/>
            <w:vAlign w:val="center"/>
            <w:hideMark/>
          </w:tcPr>
          <w:p w14:paraId="414581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Loti zema blīvuma holesterīns</w:t>
            </w:r>
          </w:p>
        </w:tc>
        <w:tc>
          <w:tcPr>
            <w:tcW w:w="2219" w:type="dxa"/>
            <w:tcBorders>
              <w:top w:val="nil"/>
              <w:left w:val="nil"/>
              <w:bottom w:val="single" w:sz="4" w:space="0" w:color="auto"/>
              <w:right w:val="single" w:sz="4" w:space="0" w:color="auto"/>
            </w:tcBorders>
            <w:noWrap/>
            <w:vAlign w:val="center"/>
            <w:hideMark/>
          </w:tcPr>
          <w:p w14:paraId="227E6C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B2D11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13BC8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168</w:t>
            </w:r>
          </w:p>
        </w:tc>
        <w:tc>
          <w:tcPr>
            <w:tcW w:w="6684" w:type="dxa"/>
            <w:tcBorders>
              <w:top w:val="nil"/>
              <w:left w:val="nil"/>
              <w:bottom w:val="single" w:sz="4" w:space="0" w:color="auto"/>
              <w:right w:val="single" w:sz="4" w:space="0" w:color="auto"/>
            </w:tcBorders>
            <w:noWrap/>
            <w:vAlign w:val="center"/>
            <w:hideMark/>
          </w:tcPr>
          <w:p w14:paraId="503555A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Lipoproteīns</w:t>
            </w:r>
            <w:proofErr w:type="spellEnd"/>
            <w:r w:rsidRPr="00D872F8">
              <w:rPr>
                <w:rFonts w:ascii="Century Gothic" w:hAnsi="Century Gothic"/>
                <w:color w:val="000000"/>
                <w:sz w:val="14"/>
                <w:szCs w:val="14"/>
              </w:rPr>
              <w:t xml:space="preserve"> (a)</w:t>
            </w:r>
          </w:p>
        </w:tc>
        <w:tc>
          <w:tcPr>
            <w:tcW w:w="2219" w:type="dxa"/>
            <w:tcBorders>
              <w:top w:val="nil"/>
              <w:left w:val="nil"/>
              <w:bottom w:val="single" w:sz="4" w:space="0" w:color="auto"/>
              <w:right w:val="single" w:sz="4" w:space="0" w:color="auto"/>
            </w:tcBorders>
            <w:noWrap/>
            <w:vAlign w:val="center"/>
            <w:hideMark/>
          </w:tcPr>
          <w:p w14:paraId="2924894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28C0D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C0D367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169</w:t>
            </w:r>
          </w:p>
        </w:tc>
        <w:tc>
          <w:tcPr>
            <w:tcW w:w="6684" w:type="dxa"/>
            <w:tcBorders>
              <w:top w:val="nil"/>
              <w:left w:val="nil"/>
              <w:bottom w:val="single" w:sz="4" w:space="0" w:color="auto"/>
              <w:right w:val="single" w:sz="4" w:space="0" w:color="auto"/>
            </w:tcBorders>
            <w:noWrap/>
            <w:vAlign w:val="center"/>
            <w:hideMark/>
          </w:tcPr>
          <w:p w14:paraId="01EECFC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Apolipoproteīns</w:t>
            </w:r>
            <w:proofErr w:type="spellEnd"/>
            <w:r w:rsidRPr="00D872F8">
              <w:rPr>
                <w:rFonts w:ascii="Century Gothic" w:hAnsi="Century Gothic"/>
                <w:color w:val="000000"/>
                <w:sz w:val="14"/>
                <w:szCs w:val="14"/>
              </w:rPr>
              <w:t xml:space="preserve"> B, A1 (indekss)</w:t>
            </w:r>
          </w:p>
        </w:tc>
        <w:tc>
          <w:tcPr>
            <w:tcW w:w="2219" w:type="dxa"/>
            <w:tcBorders>
              <w:top w:val="nil"/>
              <w:left w:val="nil"/>
              <w:bottom w:val="single" w:sz="4" w:space="0" w:color="auto"/>
              <w:right w:val="single" w:sz="4" w:space="0" w:color="auto"/>
            </w:tcBorders>
            <w:noWrap/>
            <w:vAlign w:val="center"/>
            <w:hideMark/>
          </w:tcPr>
          <w:p w14:paraId="41A655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275B0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77A10E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170</w:t>
            </w:r>
          </w:p>
        </w:tc>
        <w:tc>
          <w:tcPr>
            <w:tcW w:w="6684" w:type="dxa"/>
            <w:tcBorders>
              <w:top w:val="nil"/>
              <w:left w:val="nil"/>
              <w:bottom w:val="single" w:sz="4" w:space="0" w:color="auto"/>
              <w:right w:val="single" w:sz="4" w:space="0" w:color="auto"/>
            </w:tcBorders>
            <w:noWrap/>
            <w:vAlign w:val="center"/>
            <w:hideMark/>
          </w:tcPr>
          <w:p w14:paraId="10E84FB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Apolipoproteīns</w:t>
            </w:r>
            <w:proofErr w:type="spellEnd"/>
            <w:r w:rsidRPr="00D872F8">
              <w:rPr>
                <w:rFonts w:ascii="Century Gothic" w:hAnsi="Century Gothic"/>
                <w:color w:val="000000"/>
                <w:sz w:val="14"/>
                <w:szCs w:val="14"/>
              </w:rPr>
              <w:t xml:space="preserve"> B</w:t>
            </w:r>
          </w:p>
        </w:tc>
        <w:tc>
          <w:tcPr>
            <w:tcW w:w="2219" w:type="dxa"/>
            <w:tcBorders>
              <w:top w:val="nil"/>
              <w:left w:val="nil"/>
              <w:bottom w:val="single" w:sz="4" w:space="0" w:color="auto"/>
              <w:right w:val="single" w:sz="4" w:space="0" w:color="auto"/>
            </w:tcBorders>
            <w:noWrap/>
            <w:vAlign w:val="center"/>
            <w:hideMark/>
          </w:tcPr>
          <w:p w14:paraId="3B47878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16CA1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DAECB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171</w:t>
            </w:r>
          </w:p>
        </w:tc>
        <w:tc>
          <w:tcPr>
            <w:tcW w:w="6684" w:type="dxa"/>
            <w:tcBorders>
              <w:top w:val="nil"/>
              <w:left w:val="nil"/>
              <w:bottom w:val="single" w:sz="4" w:space="0" w:color="auto"/>
              <w:right w:val="single" w:sz="4" w:space="0" w:color="auto"/>
            </w:tcBorders>
            <w:noWrap/>
            <w:vAlign w:val="center"/>
            <w:hideMark/>
          </w:tcPr>
          <w:p w14:paraId="3BB8CB0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Apolipoproteīns</w:t>
            </w:r>
            <w:proofErr w:type="spellEnd"/>
            <w:r w:rsidRPr="00D872F8">
              <w:rPr>
                <w:rFonts w:ascii="Century Gothic" w:hAnsi="Century Gothic"/>
                <w:color w:val="000000"/>
                <w:sz w:val="14"/>
                <w:szCs w:val="14"/>
              </w:rPr>
              <w:t xml:space="preserve"> A1</w:t>
            </w:r>
          </w:p>
        </w:tc>
        <w:tc>
          <w:tcPr>
            <w:tcW w:w="2219" w:type="dxa"/>
            <w:tcBorders>
              <w:top w:val="nil"/>
              <w:left w:val="nil"/>
              <w:bottom w:val="single" w:sz="4" w:space="0" w:color="auto"/>
              <w:right w:val="single" w:sz="4" w:space="0" w:color="auto"/>
            </w:tcBorders>
            <w:noWrap/>
            <w:vAlign w:val="center"/>
            <w:hideMark/>
          </w:tcPr>
          <w:p w14:paraId="3B529B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1910BE1"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4537A31"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Fertilitāte</w:t>
            </w:r>
            <w:proofErr w:type="spellEnd"/>
            <w:r w:rsidRPr="00D872F8">
              <w:rPr>
                <w:rFonts w:ascii="Century Gothic" w:hAnsi="Century Gothic"/>
                <w:b/>
                <w:bCs/>
                <w:color w:val="000000"/>
                <w:sz w:val="14"/>
                <w:szCs w:val="14"/>
              </w:rPr>
              <w:t xml:space="preserve"> un grūtniecība</w:t>
            </w:r>
          </w:p>
        </w:tc>
        <w:tc>
          <w:tcPr>
            <w:tcW w:w="2219" w:type="dxa"/>
            <w:tcBorders>
              <w:top w:val="nil"/>
              <w:left w:val="nil"/>
              <w:bottom w:val="single" w:sz="4" w:space="0" w:color="auto"/>
              <w:right w:val="single" w:sz="4" w:space="0" w:color="auto"/>
            </w:tcBorders>
            <w:shd w:val="clear" w:color="000000" w:fill="D6DCE4"/>
            <w:noWrap/>
            <w:vAlign w:val="center"/>
            <w:hideMark/>
          </w:tcPr>
          <w:p w14:paraId="71839F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A702D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481AFC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172</w:t>
            </w:r>
          </w:p>
        </w:tc>
        <w:tc>
          <w:tcPr>
            <w:tcW w:w="6684" w:type="dxa"/>
            <w:tcBorders>
              <w:top w:val="nil"/>
              <w:left w:val="nil"/>
              <w:bottom w:val="single" w:sz="4" w:space="0" w:color="auto"/>
              <w:right w:val="single" w:sz="4" w:space="0" w:color="auto"/>
            </w:tcBorders>
            <w:noWrap/>
            <w:vAlign w:val="center"/>
            <w:hideMark/>
          </w:tcPr>
          <w:p w14:paraId="4E4019A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Prolaktīns</w:t>
            </w:r>
            <w:proofErr w:type="spellEnd"/>
          </w:p>
        </w:tc>
        <w:tc>
          <w:tcPr>
            <w:tcW w:w="2219" w:type="dxa"/>
            <w:tcBorders>
              <w:top w:val="nil"/>
              <w:left w:val="nil"/>
              <w:bottom w:val="single" w:sz="4" w:space="0" w:color="auto"/>
              <w:right w:val="single" w:sz="4" w:space="0" w:color="auto"/>
            </w:tcBorders>
            <w:noWrap/>
            <w:vAlign w:val="center"/>
            <w:hideMark/>
          </w:tcPr>
          <w:p w14:paraId="0C24679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EE2AF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24DD0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173</w:t>
            </w:r>
          </w:p>
        </w:tc>
        <w:tc>
          <w:tcPr>
            <w:tcW w:w="6684" w:type="dxa"/>
            <w:tcBorders>
              <w:top w:val="nil"/>
              <w:left w:val="nil"/>
              <w:bottom w:val="single" w:sz="4" w:space="0" w:color="auto"/>
              <w:right w:val="single" w:sz="4" w:space="0" w:color="auto"/>
            </w:tcBorders>
            <w:noWrap/>
            <w:vAlign w:val="center"/>
            <w:hideMark/>
          </w:tcPr>
          <w:p w14:paraId="7E4037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Makro </w:t>
            </w:r>
            <w:proofErr w:type="spellStart"/>
            <w:r w:rsidRPr="00D872F8">
              <w:rPr>
                <w:rFonts w:ascii="Century Gothic" w:hAnsi="Century Gothic"/>
                <w:color w:val="000000"/>
                <w:sz w:val="14"/>
                <w:szCs w:val="14"/>
              </w:rPr>
              <w:t>prolaktīns</w:t>
            </w:r>
            <w:proofErr w:type="spellEnd"/>
          </w:p>
        </w:tc>
        <w:tc>
          <w:tcPr>
            <w:tcW w:w="2219" w:type="dxa"/>
            <w:tcBorders>
              <w:top w:val="nil"/>
              <w:left w:val="nil"/>
              <w:bottom w:val="single" w:sz="4" w:space="0" w:color="auto"/>
              <w:right w:val="single" w:sz="4" w:space="0" w:color="auto"/>
            </w:tcBorders>
            <w:noWrap/>
            <w:vAlign w:val="center"/>
            <w:hideMark/>
          </w:tcPr>
          <w:p w14:paraId="009186D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CBF0B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F3F9A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174</w:t>
            </w:r>
          </w:p>
        </w:tc>
        <w:tc>
          <w:tcPr>
            <w:tcW w:w="6684" w:type="dxa"/>
            <w:tcBorders>
              <w:top w:val="nil"/>
              <w:left w:val="nil"/>
              <w:bottom w:val="single" w:sz="4" w:space="0" w:color="auto"/>
              <w:right w:val="single" w:sz="4" w:space="0" w:color="auto"/>
            </w:tcBorders>
            <w:noWrap/>
            <w:vAlign w:val="center"/>
            <w:hideMark/>
          </w:tcPr>
          <w:p w14:paraId="5ABEA8B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FSH</w:t>
            </w:r>
          </w:p>
        </w:tc>
        <w:tc>
          <w:tcPr>
            <w:tcW w:w="2219" w:type="dxa"/>
            <w:tcBorders>
              <w:top w:val="nil"/>
              <w:left w:val="nil"/>
              <w:bottom w:val="single" w:sz="4" w:space="0" w:color="auto"/>
              <w:right w:val="single" w:sz="4" w:space="0" w:color="auto"/>
            </w:tcBorders>
            <w:noWrap/>
            <w:vAlign w:val="center"/>
            <w:hideMark/>
          </w:tcPr>
          <w:p w14:paraId="5F5B04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71282F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DE90D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175</w:t>
            </w:r>
          </w:p>
        </w:tc>
        <w:tc>
          <w:tcPr>
            <w:tcW w:w="6684" w:type="dxa"/>
            <w:tcBorders>
              <w:top w:val="nil"/>
              <w:left w:val="nil"/>
              <w:bottom w:val="single" w:sz="4" w:space="0" w:color="auto"/>
              <w:right w:val="single" w:sz="4" w:space="0" w:color="auto"/>
            </w:tcBorders>
            <w:noWrap/>
            <w:vAlign w:val="center"/>
            <w:hideMark/>
          </w:tcPr>
          <w:p w14:paraId="40678BA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LH-</w:t>
            </w:r>
            <w:proofErr w:type="spellStart"/>
            <w:r w:rsidRPr="00D872F8">
              <w:rPr>
                <w:rFonts w:ascii="Century Gothic" w:hAnsi="Century Gothic"/>
                <w:color w:val="000000"/>
                <w:sz w:val="14"/>
                <w:szCs w:val="14"/>
              </w:rPr>
              <w:t>Luteinizētājhormons</w:t>
            </w:r>
            <w:proofErr w:type="spellEnd"/>
          </w:p>
        </w:tc>
        <w:tc>
          <w:tcPr>
            <w:tcW w:w="2219" w:type="dxa"/>
            <w:tcBorders>
              <w:top w:val="nil"/>
              <w:left w:val="nil"/>
              <w:bottom w:val="single" w:sz="4" w:space="0" w:color="auto"/>
              <w:right w:val="single" w:sz="4" w:space="0" w:color="auto"/>
            </w:tcBorders>
            <w:noWrap/>
            <w:vAlign w:val="center"/>
            <w:hideMark/>
          </w:tcPr>
          <w:p w14:paraId="5F666A8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A6B8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C37B64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176</w:t>
            </w:r>
          </w:p>
        </w:tc>
        <w:tc>
          <w:tcPr>
            <w:tcW w:w="6684" w:type="dxa"/>
            <w:tcBorders>
              <w:top w:val="nil"/>
              <w:left w:val="nil"/>
              <w:bottom w:val="single" w:sz="4" w:space="0" w:color="auto"/>
              <w:right w:val="single" w:sz="4" w:space="0" w:color="auto"/>
            </w:tcBorders>
            <w:noWrap/>
            <w:vAlign w:val="center"/>
            <w:hideMark/>
          </w:tcPr>
          <w:p w14:paraId="20583BE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Estradiols</w:t>
            </w:r>
            <w:proofErr w:type="spellEnd"/>
          </w:p>
        </w:tc>
        <w:tc>
          <w:tcPr>
            <w:tcW w:w="2219" w:type="dxa"/>
            <w:tcBorders>
              <w:top w:val="nil"/>
              <w:left w:val="nil"/>
              <w:bottom w:val="single" w:sz="4" w:space="0" w:color="auto"/>
              <w:right w:val="single" w:sz="4" w:space="0" w:color="auto"/>
            </w:tcBorders>
            <w:noWrap/>
            <w:vAlign w:val="center"/>
            <w:hideMark/>
          </w:tcPr>
          <w:p w14:paraId="73FDCC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CCE5D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90C72B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177</w:t>
            </w:r>
          </w:p>
        </w:tc>
        <w:tc>
          <w:tcPr>
            <w:tcW w:w="6684" w:type="dxa"/>
            <w:tcBorders>
              <w:top w:val="nil"/>
              <w:left w:val="nil"/>
              <w:bottom w:val="single" w:sz="4" w:space="0" w:color="auto"/>
              <w:right w:val="single" w:sz="4" w:space="0" w:color="auto"/>
            </w:tcBorders>
            <w:noWrap/>
            <w:vAlign w:val="center"/>
            <w:hideMark/>
          </w:tcPr>
          <w:p w14:paraId="0D99424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Progesterons</w:t>
            </w:r>
          </w:p>
        </w:tc>
        <w:tc>
          <w:tcPr>
            <w:tcW w:w="2219" w:type="dxa"/>
            <w:tcBorders>
              <w:top w:val="nil"/>
              <w:left w:val="nil"/>
              <w:bottom w:val="single" w:sz="4" w:space="0" w:color="auto"/>
              <w:right w:val="single" w:sz="4" w:space="0" w:color="auto"/>
            </w:tcBorders>
            <w:noWrap/>
            <w:vAlign w:val="center"/>
            <w:hideMark/>
          </w:tcPr>
          <w:p w14:paraId="4B8F697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B9F3D6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9B835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178</w:t>
            </w:r>
          </w:p>
        </w:tc>
        <w:tc>
          <w:tcPr>
            <w:tcW w:w="6684" w:type="dxa"/>
            <w:tcBorders>
              <w:top w:val="nil"/>
              <w:left w:val="nil"/>
              <w:bottom w:val="single" w:sz="4" w:space="0" w:color="auto"/>
              <w:right w:val="single" w:sz="4" w:space="0" w:color="auto"/>
            </w:tcBorders>
            <w:noWrap/>
            <w:vAlign w:val="center"/>
            <w:hideMark/>
          </w:tcPr>
          <w:p w14:paraId="6B0A66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17 - OH progesterons</w:t>
            </w:r>
          </w:p>
        </w:tc>
        <w:tc>
          <w:tcPr>
            <w:tcW w:w="2219" w:type="dxa"/>
            <w:tcBorders>
              <w:top w:val="nil"/>
              <w:left w:val="nil"/>
              <w:bottom w:val="single" w:sz="4" w:space="0" w:color="auto"/>
              <w:right w:val="single" w:sz="4" w:space="0" w:color="auto"/>
            </w:tcBorders>
            <w:noWrap/>
            <w:vAlign w:val="center"/>
            <w:hideMark/>
          </w:tcPr>
          <w:p w14:paraId="090E7B5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B86BB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0489F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179</w:t>
            </w:r>
          </w:p>
        </w:tc>
        <w:tc>
          <w:tcPr>
            <w:tcW w:w="6684" w:type="dxa"/>
            <w:tcBorders>
              <w:top w:val="nil"/>
              <w:left w:val="nil"/>
              <w:bottom w:val="single" w:sz="4" w:space="0" w:color="auto"/>
              <w:right w:val="single" w:sz="4" w:space="0" w:color="auto"/>
            </w:tcBorders>
            <w:noWrap/>
            <w:vAlign w:val="center"/>
            <w:hideMark/>
          </w:tcPr>
          <w:p w14:paraId="042D9C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Brīvais </w:t>
            </w:r>
            <w:proofErr w:type="spellStart"/>
            <w:r w:rsidRPr="00D872F8">
              <w:rPr>
                <w:rFonts w:ascii="Century Gothic" w:hAnsi="Century Gothic"/>
                <w:color w:val="000000"/>
                <w:sz w:val="14"/>
                <w:szCs w:val="14"/>
              </w:rPr>
              <w:t>estriols</w:t>
            </w:r>
            <w:proofErr w:type="spellEnd"/>
          </w:p>
        </w:tc>
        <w:tc>
          <w:tcPr>
            <w:tcW w:w="2219" w:type="dxa"/>
            <w:tcBorders>
              <w:top w:val="nil"/>
              <w:left w:val="nil"/>
              <w:bottom w:val="single" w:sz="4" w:space="0" w:color="auto"/>
              <w:right w:val="single" w:sz="4" w:space="0" w:color="auto"/>
            </w:tcBorders>
            <w:noWrap/>
            <w:vAlign w:val="center"/>
            <w:hideMark/>
          </w:tcPr>
          <w:p w14:paraId="64E816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475BFA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C0812E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180</w:t>
            </w:r>
          </w:p>
        </w:tc>
        <w:tc>
          <w:tcPr>
            <w:tcW w:w="6684" w:type="dxa"/>
            <w:tcBorders>
              <w:top w:val="nil"/>
              <w:left w:val="nil"/>
              <w:bottom w:val="single" w:sz="4" w:space="0" w:color="auto"/>
              <w:right w:val="single" w:sz="4" w:space="0" w:color="auto"/>
            </w:tcBorders>
            <w:noWrap/>
            <w:vAlign w:val="center"/>
            <w:hideMark/>
          </w:tcPr>
          <w:p w14:paraId="3CCB26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SHBG-</w:t>
            </w:r>
            <w:proofErr w:type="spellStart"/>
            <w:r w:rsidRPr="00D872F8">
              <w:rPr>
                <w:rFonts w:ascii="Century Gothic" w:hAnsi="Century Gothic"/>
                <w:color w:val="000000"/>
                <w:sz w:val="14"/>
                <w:szCs w:val="14"/>
              </w:rPr>
              <w:t>Sekshormonu</w:t>
            </w:r>
            <w:proofErr w:type="spellEnd"/>
            <w:r w:rsidRPr="00D872F8">
              <w:rPr>
                <w:rFonts w:ascii="Century Gothic" w:hAnsi="Century Gothic"/>
                <w:color w:val="000000"/>
                <w:sz w:val="14"/>
                <w:szCs w:val="14"/>
              </w:rPr>
              <w:t xml:space="preserve"> saistošais globulīns</w:t>
            </w:r>
          </w:p>
        </w:tc>
        <w:tc>
          <w:tcPr>
            <w:tcW w:w="2219" w:type="dxa"/>
            <w:tcBorders>
              <w:top w:val="nil"/>
              <w:left w:val="nil"/>
              <w:bottom w:val="single" w:sz="4" w:space="0" w:color="auto"/>
              <w:right w:val="single" w:sz="4" w:space="0" w:color="auto"/>
            </w:tcBorders>
            <w:noWrap/>
            <w:vAlign w:val="center"/>
            <w:hideMark/>
          </w:tcPr>
          <w:p w14:paraId="587FA8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F8EEB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46FB6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181</w:t>
            </w:r>
          </w:p>
        </w:tc>
        <w:tc>
          <w:tcPr>
            <w:tcW w:w="6684" w:type="dxa"/>
            <w:tcBorders>
              <w:top w:val="nil"/>
              <w:left w:val="nil"/>
              <w:bottom w:val="single" w:sz="4" w:space="0" w:color="auto"/>
              <w:right w:val="single" w:sz="4" w:space="0" w:color="auto"/>
            </w:tcBorders>
            <w:noWrap/>
            <w:vAlign w:val="center"/>
            <w:hideMark/>
          </w:tcPr>
          <w:p w14:paraId="5226A68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Testosterons</w:t>
            </w:r>
            <w:proofErr w:type="spellEnd"/>
          </w:p>
        </w:tc>
        <w:tc>
          <w:tcPr>
            <w:tcW w:w="2219" w:type="dxa"/>
            <w:tcBorders>
              <w:top w:val="nil"/>
              <w:left w:val="nil"/>
              <w:bottom w:val="single" w:sz="4" w:space="0" w:color="auto"/>
              <w:right w:val="single" w:sz="4" w:space="0" w:color="auto"/>
            </w:tcBorders>
            <w:noWrap/>
            <w:vAlign w:val="center"/>
            <w:hideMark/>
          </w:tcPr>
          <w:p w14:paraId="2FCF97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CC767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EB3D5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182</w:t>
            </w:r>
          </w:p>
        </w:tc>
        <w:tc>
          <w:tcPr>
            <w:tcW w:w="6684" w:type="dxa"/>
            <w:tcBorders>
              <w:top w:val="nil"/>
              <w:left w:val="nil"/>
              <w:bottom w:val="single" w:sz="4" w:space="0" w:color="auto"/>
              <w:right w:val="single" w:sz="4" w:space="0" w:color="auto"/>
            </w:tcBorders>
            <w:noWrap/>
            <w:vAlign w:val="center"/>
            <w:hideMark/>
          </w:tcPr>
          <w:p w14:paraId="749D48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BAI-Brīvo androgēnu indekss (</w:t>
            </w:r>
            <w:proofErr w:type="spellStart"/>
            <w:r w:rsidRPr="00D872F8">
              <w:rPr>
                <w:rFonts w:ascii="Century Gothic" w:hAnsi="Century Gothic"/>
                <w:color w:val="000000"/>
                <w:sz w:val="14"/>
                <w:szCs w:val="14"/>
              </w:rPr>
              <w:t>Testosterons,SHBG</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50FD3A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60F3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E89CE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183</w:t>
            </w:r>
          </w:p>
        </w:tc>
        <w:tc>
          <w:tcPr>
            <w:tcW w:w="6684" w:type="dxa"/>
            <w:tcBorders>
              <w:top w:val="nil"/>
              <w:left w:val="nil"/>
              <w:bottom w:val="single" w:sz="4" w:space="0" w:color="auto"/>
              <w:right w:val="single" w:sz="4" w:space="0" w:color="auto"/>
            </w:tcBorders>
            <w:noWrap/>
            <w:vAlign w:val="center"/>
            <w:hideMark/>
          </w:tcPr>
          <w:p w14:paraId="41D8FBB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Anti-Millera hormons (AMH)</w:t>
            </w:r>
          </w:p>
        </w:tc>
        <w:tc>
          <w:tcPr>
            <w:tcW w:w="2219" w:type="dxa"/>
            <w:tcBorders>
              <w:top w:val="nil"/>
              <w:left w:val="nil"/>
              <w:bottom w:val="single" w:sz="4" w:space="0" w:color="auto"/>
              <w:right w:val="single" w:sz="4" w:space="0" w:color="auto"/>
            </w:tcBorders>
            <w:noWrap/>
            <w:vAlign w:val="center"/>
            <w:hideMark/>
          </w:tcPr>
          <w:p w14:paraId="3C3CE66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61635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D5A66C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184</w:t>
            </w:r>
          </w:p>
        </w:tc>
        <w:tc>
          <w:tcPr>
            <w:tcW w:w="6684" w:type="dxa"/>
            <w:tcBorders>
              <w:top w:val="nil"/>
              <w:left w:val="nil"/>
              <w:bottom w:val="single" w:sz="4" w:space="0" w:color="auto"/>
              <w:right w:val="single" w:sz="4" w:space="0" w:color="auto"/>
            </w:tcBorders>
            <w:noWrap/>
            <w:vAlign w:val="center"/>
            <w:hideMark/>
          </w:tcPr>
          <w:p w14:paraId="0025238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DHEA SO4-Dehidroepiandrosterona sulfāts)</w:t>
            </w:r>
          </w:p>
        </w:tc>
        <w:tc>
          <w:tcPr>
            <w:tcW w:w="2219" w:type="dxa"/>
            <w:tcBorders>
              <w:top w:val="nil"/>
              <w:left w:val="nil"/>
              <w:bottom w:val="single" w:sz="4" w:space="0" w:color="auto"/>
              <w:right w:val="single" w:sz="4" w:space="0" w:color="auto"/>
            </w:tcBorders>
            <w:noWrap/>
            <w:vAlign w:val="center"/>
            <w:hideMark/>
          </w:tcPr>
          <w:p w14:paraId="2BD0BFF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29BE5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2CC51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185</w:t>
            </w:r>
          </w:p>
        </w:tc>
        <w:tc>
          <w:tcPr>
            <w:tcW w:w="6684" w:type="dxa"/>
            <w:tcBorders>
              <w:top w:val="nil"/>
              <w:left w:val="nil"/>
              <w:bottom w:val="single" w:sz="4" w:space="0" w:color="auto"/>
              <w:right w:val="single" w:sz="4" w:space="0" w:color="auto"/>
            </w:tcBorders>
            <w:noWrap/>
            <w:vAlign w:val="center"/>
            <w:hideMark/>
          </w:tcPr>
          <w:p w14:paraId="6991DDF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Androstendions</w:t>
            </w:r>
            <w:proofErr w:type="spellEnd"/>
          </w:p>
        </w:tc>
        <w:tc>
          <w:tcPr>
            <w:tcW w:w="2219" w:type="dxa"/>
            <w:tcBorders>
              <w:top w:val="nil"/>
              <w:left w:val="nil"/>
              <w:bottom w:val="single" w:sz="4" w:space="0" w:color="auto"/>
              <w:right w:val="single" w:sz="4" w:space="0" w:color="auto"/>
            </w:tcBorders>
            <w:noWrap/>
            <w:vAlign w:val="center"/>
            <w:hideMark/>
          </w:tcPr>
          <w:p w14:paraId="1BFC6E8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35FFF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77BC0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186</w:t>
            </w:r>
          </w:p>
        </w:tc>
        <w:tc>
          <w:tcPr>
            <w:tcW w:w="6684" w:type="dxa"/>
            <w:tcBorders>
              <w:top w:val="nil"/>
              <w:left w:val="nil"/>
              <w:bottom w:val="single" w:sz="4" w:space="0" w:color="auto"/>
              <w:right w:val="single" w:sz="4" w:space="0" w:color="auto"/>
            </w:tcBorders>
            <w:noWrap/>
            <w:vAlign w:val="center"/>
            <w:hideMark/>
          </w:tcPr>
          <w:p w14:paraId="26759A7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HCG- </w:t>
            </w:r>
            <w:proofErr w:type="spellStart"/>
            <w:r w:rsidRPr="00D872F8">
              <w:rPr>
                <w:rFonts w:ascii="Century Gothic" w:hAnsi="Century Gothic"/>
                <w:color w:val="000000"/>
                <w:sz w:val="14"/>
                <w:szCs w:val="14"/>
              </w:rPr>
              <w:t>horiongonadotropīns</w:t>
            </w:r>
            <w:proofErr w:type="spellEnd"/>
          </w:p>
        </w:tc>
        <w:tc>
          <w:tcPr>
            <w:tcW w:w="2219" w:type="dxa"/>
            <w:tcBorders>
              <w:top w:val="nil"/>
              <w:left w:val="nil"/>
              <w:bottom w:val="single" w:sz="4" w:space="0" w:color="auto"/>
              <w:right w:val="single" w:sz="4" w:space="0" w:color="auto"/>
            </w:tcBorders>
            <w:noWrap/>
            <w:vAlign w:val="center"/>
            <w:hideMark/>
          </w:tcPr>
          <w:p w14:paraId="08B357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B52A5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9A8F1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187</w:t>
            </w:r>
          </w:p>
        </w:tc>
        <w:tc>
          <w:tcPr>
            <w:tcW w:w="6684" w:type="dxa"/>
            <w:tcBorders>
              <w:top w:val="nil"/>
              <w:left w:val="nil"/>
              <w:bottom w:val="single" w:sz="4" w:space="0" w:color="auto"/>
              <w:right w:val="single" w:sz="4" w:space="0" w:color="auto"/>
            </w:tcBorders>
            <w:noWrap/>
            <w:vAlign w:val="center"/>
            <w:hideMark/>
          </w:tcPr>
          <w:p w14:paraId="51386A3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AFP-Alfa </w:t>
            </w:r>
            <w:proofErr w:type="spellStart"/>
            <w:r w:rsidRPr="00D872F8">
              <w:rPr>
                <w:rFonts w:ascii="Century Gothic" w:hAnsi="Century Gothic"/>
                <w:color w:val="000000"/>
                <w:sz w:val="14"/>
                <w:szCs w:val="14"/>
              </w:rPr>
              <w:t>feto</w:t>
            </w:r>
            <w:proofErr w:type="spellEnd"/>
            <w:r w:rsidRPr="00D872F8">
              <w:rPr>
                <w:rFonts w:ascii="Century Gothic" w:hAnsi="Century Gothic"/>
                <w:color w:val="000000"/>
                <w:sz w:val="14"/>
                <w:szCs w:val="14"/>
              </w:rPr>
              <w:t xml:space="preserve"> proteīns</w:t>
            </w:r>
          </w:p>
        </w:tc>
        <w:tc>
          <w:tcPr>
            <w:tcW w:w="2219" w:type="dxa"/>
            <w:tcBorders>
              <w:top w:val="nil"/>
              <w:left w:val="nil"/>
              <w:bottom w:val="single" w:sz="4" w:space="0" w:color="auto"/>
              <w:right w:val="single" w:sz="4" w:space="0" w:color="auto"/>
            </w:tcBorders>
            <w:noWrap/>
            <w:vAlign w:val="center"/>
            <w:hideMark/>
          </w:tcPr>
          <w:p w14:paraId="7C5096C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1EA88F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326CBC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188</w:t>
            </w:r>
          </w:p>
        </w:tc>
        <w:tc>
          <w:tcPr>
            <w:tcW w:w="6684" w:type="dxa"/>
            <w:tcBorders>
              <w:top w:val="nil"/>
              <w:left w:val="nil"/>
              <w:bottom w:val="single" w:sz="4" w:space="0" w:color="auto"/>
              <w:right w:val="single" w:sz="4" w:space="0" w:color="auto"/>
            </w:tcBorders>
            <w:noWrap/>
            <w:vAlign w:val="center"/>
            <w:hideMark/>
          </w:tcPr>
          <w:p w14:paraId="1264B8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Pirmā trimestra </w:t>
            </w:r>
            <w:proofErr w:type="spellStart"/>
            <w:r w:rsidRPr="00D872F8">
              <w:rPr>
                <w:rFonts w:ascii="Century Gothic" w:hAnsi="Century Gothic"/>
                <w:color w:val="000000"/>
                <w:sz w:val="14"/>
                <w:szCs w:val="14"/>
              </w:rPr>
              <w:t>skrīnings</w:t>
            </w:r>
            <w:proofErr w:type="spellEnd"/>
            <w:r w:rsidRPr="00D872F8">
              <w:rPr>
                <w:rFonts w:ascii="Century Gothic" w:hAnsi="Century Gothic"/>
                <w:color w:val="000000"/>
                <w:sz w:val="14"/>
                <w:szCs w:val="14"/>
              </w:rPr>
              <w:t xml:space="preserve"> (FMF Roche PAPP-P,BHCG)</w:t>
            </w:r>
          </w:p>
        </w:tc>
        <w:tc>
          <w:tcPr>
            <w:tcW w:w="2219" w:type="dxa"/>
            <w:tcBorders>
              <w:top w:val="nil"/>
              <w:left w:val="nil"/>
              <w:bottom w:val="single" w:sz="4" w:space="0" w:color="auto"/>
              <w:right w:val="single" w:sz="4" w:space="0" w:color="auto"/>
            </w:tcBorders>
            <w:noWrap/>
            <w:vAlign w:val="center"/>
            <w:hideMark/>
          </w:tcPr>
          <w:p w14:paraId="3D1962A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894BEC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9565F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189</w:t>
            </w:r>
          </w:p>
        </w:tc>
        <w:tc>
          <w:tcPr>
            <w:tcW w:w="6684" w:type="dxa"/>
            <w:tcBorders>
              <w:top w:val="nil"/>
              <w:left w:val="nil"/>
              <w:bottom w:val="single" w:sz="4" w:space="0" w:color="auto"/>
              <w:right w:val="single" w:sz="4" w:space="0" w:color="auto"/>
            </w:tcBorders>
            <w:noWrap/>
            <w:vAlign w:val="center"/>
            <w:hideMark/>
          </w:tcPr>
          <w:p w14:paraId="17748B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Otrā trimestra </w:t>
            </w:r>
            <w:proofErr w:type="spellStart"/>
            <w:r w:rsidRPr="00D872F8">
              <w:rPr>
                <w:rFonts w:ascii="Century Gothic" w:hAnsi="Century Gothic"/>
                <w:color w:val="000000"/>
                <w:sz w:val="14"/>
                <w:szCs w:val="14"/>
              </w:rPr>
              <w:t>skrīnings</w:t>
            </w:r>
            <w:proofErr w:type="spellEnd"/>
            <w:r w:rsidRPr="00D872F8">
              <w:rPr>
                <w:rFonts w:ascii="Century Gothic" w:hAnsi="Century Gothic"/>
                <w:color w:val="000000"/>
                <w:sz w:val="14"/>
                <w:szCs w:val="14"/>
              </w:rPr>
              <w:t xml:space="preserve"> (HCG, AFP, Brīvais </w:t>
            </w:r>
            <w:proofErr w:type="spellStart"/>
            <w:r w:rsidRPr="00D872F8">
              <w:rPr>
                <w:rFonts w:ascii="Century Gothic" w:hAnsi="Century Gothic"/>
                <w:color w:val="000000"/>
                <w:sz w:val="14"/>
                <w:szCs w:val="14"/>
              </w:rPr>
              <w:t>estriols</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D25A7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7FE5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D681C3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190</w:t>
            </w:r>
          </w:p>
        </w:tc>
        <w:tc>
          <w:tcPr>
            <w:tcW w:w="6684" w:type="dxa"/>
            <w:tcBorders>
              <w:top w:val="nil"/>
              <w:left w:val="nil"/>
              <w:bottom w:val="single" w:sz="4" w:space="0" w:color="auto"/>
              <w:right w:val="single" w:sz="4" w:space="0" w:color="auto"/>
            </w:tcBorders>
            <w:shd w:val="clear" w:color="000000" w:fill="FFFFFF"/>
            <w:noWrap/>
            <w:vAlign w:val="center"/>
            <w:hideMark/>
          </w:tcPr>
          <w:p w14:paraId="7E0FDCE5"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Preeklampsijas</w:t>
            </w:r>
            <w:proofErr w:type="spellEnd"/>
            <w:r w:rsidRPr="00D872F8">
              <w:rPr>
                <w:rFonts w:ascii="Century Gothic" w:hAnsi="Century Gothic"/>
                <w:sz w:val="14"/>
                <w:szCs w:val="14"/>
              </w:rPr>
              <w:t xml:space="preserve"> riska attiecība</w:t>
            </w:r>
          </w:p>
        </w:tc>
        <w:tc>
          <w:tcPr>
            <w:tcW w:w="2219" w:type="dxa"/>
            <w:tcBorders>
              <w:top w:val="nil"/>
              <w:left w:val="nil"/>
              <w:bottom w:val="single" w:sz="4" w:space="0" w:color="auto"/>
              <w:right w:val="single" w:sz="4" w:space="0" w:color="auto"/>
            </w:tcBorders>
            <w:noWrap/>
            <w:vAlign w:val="center"/>
            <w:hideMark/>
          </w:tcPr>
          <w:p w14:paraId="419A38C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BF9AA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928CD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191</w:t>
            </w:r>
          </w:p>
        </w:tc>
        <w:tc>
          <w:tcPr>
            <w:tcW w:w="6684" w:type="dxa"/>
            <w:tcBorders>
              <w:top w:val="nil"/>
              <w:left w:val="nil"/>
              <w:bottom w:val="single" w:sz="4" w:space="0" w:color="auto"/>
              <w:right w:val="single" w:sz="4" w:space="0" w:color="auto"/>
            </w:tcBorders>
            <w:noWrap/>
            <w:vAlign w:val="center"/>
            <w:hideMark/>
          </w:tcPr>
          <w:p w14:paraId="163153E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Neinvazīvais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prenatālais</w:t>
            </w:r>
            <w:proofErr w:type="spellEnd"/>
            <w:r w:rsidRPr="00D872F8">
              <w:rPr>
                <w:rFonts w:ascii="Century Gothic" w:hAnsi="Century Gothic"/>
                <w:color w:val="000000"/>
                <w:sz w:val="14"/>
                <w:szCs w:val="14"/>
              </w:rPr>
              <w:t xml:space="preserve"> tests (NIPT)</w:t>
            </w:r>
          </w:p>
        </w:tc>
        <w:tc>
          <w:tcPr>
            <w:tcW w:w="2219" w:type="dxa"/>
            <w:tcBorders>
              <w:top w:val="nil"/>
              <w:left w:val="nil"/>
              <w:bottom w:val="single" w:sz="4" w:space="0" w:color="auto"/>
              <w:right w:val="single" w:sz="4" w:space="0" w:color="auto"/>
            </w:tcBorders>
            <w:noWrap/>
            <w:vAlign w:val="center"/>
            <w:hideMark/>
          </w:tcPr>
          <w:p w14:paraId="7D6C387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66F78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9DD08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192</w:t>
            </w:r>
          </w:p>
        </w:tc>
        <w:tc>
          <w:tcPr>
            <w:tcW w:w="6684" w:type="dxa"/>
            <w:tcBorders>
              <w:top w:val="nil"/>
              <w:left w:val="nil"/>
              <w:bottom w:val="single" w:sz="4" w:space="0" w:color="auto"/>
              <w:right w:val="single" w:sz="4" w:space="0" w:color="auto"/>
            </w:tcBorders>
            <w:noWrap/>
            <w:vAlign w:val="center"/>
            <w:hideMark/>
          </w:tcPr>
          <w:p w14:paraId="0155207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Neinvazīvais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prenatālais</w:t>
            </w:r>
            <w:proofErr w:type="spellEnd"/>
            <w:r w:rsidRPr="00D872F8">
              <w:rPr>
                <w:rFonts w:ascii="Century Gothic" w:hAnsi="Century Gothic"/>
                <w:color w:val="000000"/>
                <w:sz w:val="14"/>
                <w:szCs w:val="14"/>
              </w:rPr>
              <w:t xml:space="preserve"> tests (NIPT) PLUS</w:t>
            </w:r>
          </w:p>
        </w:tc>
        <w:tc>
          <w:tcPr>
            <w:tcW w:w="2219" w:type="dxa"/>
            <w:tcBorders>
              <w:top w:val="nil"/>
              <w:left w:val="nil"/>
              <w:bottom w:val="single" w:sz="4" w:space="0" w:color="auto"/>
              <w:right w:val="single" w:sz="4" w:space="0" w:color="auto"/>
            </w:tcBorders>
            <w:noWrap/>
            <w:vAlign w:val="center"/>
            <w:hideMark/>
          </w:tcPr>
          <w:p w14:paraId="39CC08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950BD3"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0327932"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Vairogdziedzera hormoni</w:t>
            </w:r>
          </w:p>
        </w:tc>
        <w:tc>
          <w:tcPr>
            <w:tcW w:w="2219" w:type="dxa"/>
            <w:tcBorders>
              <w:top w:val="nil"/>
              <w:left w:val="nil"/>
              <w:bottom w:val="single" w:sz="4" w:space="0" w:color="auto"/>
              <w:right w:val="single" w:sz="4" w:space="0" w:color="auto"/>
            </w:tcBorders>
            <w:shd w:val="clear" w:color="000000" w:fill="D6DCE4"/>
            <w:noWrap/>
            <w:vAlign w:val="center"/>
            <w:hideMark/>
          </w:tcPr>
          <w:p w14:paraId="2B60186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68EA98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F36EC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193</w:t>
            </w:r>
          </w:p>
        </w:tc>
        <w:tc>
          <w:tcPr>
            <w:tcW w:w="6684" w:type="dxa"/>
            <w:tcBorders>
              <w:top w:val="nil"/>
              <w:left w:val="nil"/>
              <w:bottom w:val="single" w:sz="4" w:space="0" w:color="auto"/>
              <w:right w:val="single" w:sz="4" w:space="0" w:color="auto"/>
            </w:tcBorders>
            <w:noWrap/>
            <w:vAlign w:val="center"/>
            <w:hideMark/>
          </w:tcPr>
          <w:p w14:paraId="65EE7D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TSH-</w:t>
            </w:r>
            <w:proofErr w:type="spellStart"/>
            <w:r w:rsidRPr="00D872F8">
              <w:rPr>
                <w:rFonts w:ascii="Century Gothic" w:hAnsi="Century Gothic"/>
                <w:color w:val="000000"/>
                <w:sz w:val="14"/>
                <w:szCs w:val="14"/>
              </w:rPr>
              <w:t>Tireotropais</w:t>
            </w:r>
            <w:proofErr w:type="spellEnd"/>
            <w:r w:rsidRPr="00D872F8">
              <w:rPr>
                <w:rFonts w:ascii="Century Gothic" w:hAnsi="Century Gothic"/>
                <w:color w:val="000000"/>
                <w:sz w:val="14"/>
                <w:szCs w:val="14"/>
              </w:rPr>
              <w:t xml:space="preserve"> hormons</w:t>
            </w:r>
          </w:p>
        </w:tc>
        <w:tc>
          <w:tcPr>
            <w:tcW w:w="2219" w:type="dxa"/>
            <w:tcBorders>
              <w:top w:val="nil"/>
              <w:left w:val="nil"/>
              <w:bottom w:val="single" w:sz="4" w:space="0" w:color="auto"/>
              <w:right w:val="single" w:sz="4" w:space="0" w:color="auto"/>
            </w:tcBorders>
            <w:noWrap/>
            <w:vAlign w:val="center"/>
            <w:hideMark/>
          </w:tcPr>
          <w:p w14:paraId="094F697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AE81A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0AF7C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194</w:t>
            </w:r>
          </w:p>
        </w:tc>
        <w:tc>
          <w:tcPr>
            <w:tcW w:w="6684" w:type="dxa"/>
            <w:tcBorders>
              <w:top w:val="nil"/>
              <w:left w:val="nil"/>
              <w:bottom w:val="single" w:sz="4" w:space="0" w:color="auto"/>
              <w:right w:val="single" w:sz="4" w:space="0" w:color="auto"/>
            </w:tcBorders>
            <w:noWrap/>
            <w:vAlign w:val="center"/>
            <w:hideMark/>
          </w:tcPr>
          <w:p w14:paraId="41CFCB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T3-Kopējais </w:t>
            </w:r>
            <w:proofErr w:type="spellStart"/>
            <w:r w:rsidRPr="00D872F8">
              <w:rPr>
                <w:rFonts w:ascii="Century Gothic" w:hAnsi="Century Gothic"/>
                <w:color w:val="000000"/>
                <w:sz w:val="14"/>
                <w:szCs w:val="14"/>
              </w:rPr>
              <w:t>trijodtironīns</w:t>
            </w:r>
            <w:proofErr w:type="spellEnd"/>
          </w:p>
        </w:tc>
        <w:tc>
          <w:tcPr>
            <w:tcW w:w="2219" w:type="dxa"/>
            <w:tcBorders>
              <w:top w:val="nil"/>
              <w:left w:val="nil"/>
              <w:bottom w:val="single" w:sz="4" w:space="0" w:color="auto"/>
              <w:right w:val="single" w:sz="4" w:space="0" w:color="auto"/>
            </w:tcBorders>
            <w:noWrap/>
            <w:vAlign w:val="center"/>
            <w:hideMark/>
          </w:tcPr>
          <w:p w14:paraId="5BBF01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47B9C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B11A1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195</w:t>
            </w:r>
          </w:p>
        </w:tc>
        <w:tc>
          <w:tcPr>
            <w:tcW w:w="6684" w:type="dxa"/>
            <w:tcBorders>
              <w:top w:val="nil"/>
              <w:left w:val="nil"/>
              <w:bottom w:val="single" w:sz="4" w:space="0" w:color="auto"/>
              <w:right w:val="single" w:sz="4" w:space="0" w:color="auto"/>
            </w:tcBorders>
            <w:noWrap/>
            <w:vAlign w:val="center"/>
            <w:hideMark/>
          </w:tcPr>
          <w:p w14:paraId="1343D6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Brīvais T3</w:t>
            </w:r>
          </w:p>
        </w:tc>
        <w:tc>
          <w:tcPr>
            <w:tcW w:w="2219" w:type="dxa"/>
            <w:tcBorders>
              <w:top w:val="nil"/>
              <w:left w:val="nil"/>
              <w:bottom w:val="single" w:sz="4" w:space="0" w:color="auto"/>
              <w:right w:val="single" w:sz="4" w:space="0" w:color="auto"/>
            </w:tcBorders>
            <w:noWrap/>
            <w:vAlign w:val="center"/>
            <w:hideMark/>
          </w:tcPr>
          <w:p w14:paraId="2C7792C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0C345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4AE27E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196</w:t>
            </w:r>
          </w:p>
        </w:tc>
        <w:tc>
          <w:tcPr>
            <w:tcW w:w="6684" w:type="dxa"/>
            <w:tcBorders>
              <w:top w:val="nil"/>
              <w:left w:val="nil"/>
              <w:bottom w:val="single" w:sz="4" w:space="0" w:color="auto"/>
              <w:right w:val="single" w:sz="4" w:space="0" w:color="auto"/>
            </w:tcBorders>
            <w:noWrap/>
            <w:vAlign w:val="center"/>
            <w:hideMark/>
          </w:tcPr>
          <w:p w14:paraId="783DE6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Brīvais T4</w:t>
            </w:r>
          </w:p>
        </w:tc>
        <w:tc>
          <w:tcPr>
            <w:tcW w:w="2219" w:type="dxa"/>
            <w:tcBorders>
              <w:top w:val="nil"/>
              <w:left w:val="nil"/>
              <w:bottom w:val="single" w:sz="4" w:space="0" w:color="auto"/>
              <w:right w:val="single" w:sz="4" w:space="0" w:color="auto"/>
            </w:tcBorders>
            <w:noWrap/>
            <w:vAlign w:val="center"/>
            <w:hideMark/>
          </w:tcPr>
          <w:p w14:paraId="79C8FF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52FCC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401DD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197</w:t>
            </w:r>
          </w:p>
        </w:tc>
        <w:tc>
          <w:tcPr>
            <w:tcW w:w="6684" w:type="dxa"/>
            <w:tcBorders>
              <w:top w:val="nil"/>
              <w:left w:val="nil"/>
              <w:bottom w:val="single" w:sz="4" w:space="0" w:color="auto"/>
              <w:right w:val="single" w:sz="4" w:space="0" w:color="auto"/>
            </w:tcBorders>
            <w:noWrap/>
            <w:vAlign w:val="center"/>
            <w:hideMark/>
          </w:tcPr>
          <w:p w14:paraId="70C456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T4-Kopējais </w:t>
            </w:r>
            <w:proofErr w:type="spellStart"/>
            <w:r w:rsidRPr="00D872F8">
              <w:rPr>
                <w:rFonts w:ascii="Century Gothic" w:hAnsi="Century Gothic"/>
                <w:color w:val="000000"/>
                <w:sz w:val="14"/>
                <w:szCs w:val="14"/>
              </w:rPr>
              <w:t>tiroksīns</w:t>
            </w:r>
            <w:proofErr w:type="spellEnd"/>
          </w:p>
        </w:tc>
        <w:tc>
          <w:tcPr>
            <w:tcW w:w="2219" w:type="dxa"/>
            <w:tcBorders>
              <w:top w:val="nil"/>
              <w:left w:val="nil"/>
              <w:bottom w:val="single" w:sz="4" w:space="0" w:color="auto"/>
              <w:right w:val="single" w:sz="4" w:space="0" w:color="auto"/>
            </w:tcBorders>
            <w:noWrap/>
            <w:vAlign w:val="center"/>
            <w:hideMark/>
          </w:tcPr>
          <w:p w14:paraId="3745D6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0DB42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B7CDA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198</w:t>
            </w:r>
          </w:p>
        </w:tc>
        <w:tc>
          <w:tcPr>
            <w:tcW w:w="6684" w:type="dxa"/>
            <w:tcBorders>
              <w:top w:val="nil"/>
              <w:left w:val="nil"/>
              <w:bottom w:val="single" w:sz="4" w:space="0" w:color="auto"/>
              <w:right w:val="single" w:sz="4" w:space="0" w:color="auto"/>
            </w:tcBorders>
            <w:noWrap/>
            <w:vAlign w:val="center"/>
            <w:hideMark/>
          </w:tcPr>
          <w:p w14:paraId="7D5999C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Tireoglobulīns</w:t>
            </w:r>
            <w:proofErr w:type="spellEnd"/>
          </w:p>
        </w:tc>
        <w:tc>
          <w:tcPr>
            <w:tcW w:w="2219" w:type="dxa"/>
            <w:tcBorders>
              <w:top w:val="nil"/>
              <w:left w:val="nil"/>
              <w:bottom w:val="single" w:sz="4" w:space="0" w:color="auto"/>
              <w:right w:val="single" w:sz="4" w:space="0" w:color="auto"/>
            </w:tcBorders>
            <w:noWrap/>
            <w:vAlign w:val="center"/>
            <w:hideMark/>
          </w:tcPr>
          <w:p w14:paraId="716DF2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A8D1A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C4593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199</w:t>
            </w:r>
          </w:p>
        </w:tc>
        <w:tc>
          <w:tcPr>
            <w:tcW w:w="6684" w:type="dxa"/>
            <w:tcBorders>
              <w:top w:val="nil"/>
              <w:left w:val="nil"/>
              <w:bottom w:val="single" w:sz="4" w:space="0" w:color="auto"/>
              <w:right w:val="single" w:sz="4" w:space="0" w:color="auto"/>
            </w:tcBorders>
            <w:noWrap/>
            <w:vAlign w:val="center"/>
            <w:hideMark/>
          </w:tcPr>
          <w:p w14:paraId="419E624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tireoglobulīnu</w:t>
            </w:r>
            <w:proofErr w:type="spellEnd"/>
          </w:p>
        </w:tc>
        <w:tc>
          <w:tcPr>
            <w:tcW w:w="2219" w:type="dxa"/>
            <w:tcBorders>
              <w:top w:val="nil"/>
              <w:left w:val="nil"/>
              <w:bottom w:val="single" w:sz="4" w:space="0" w:color="auto"/>
              <w:right w:val="single" w:sz="4" w:space="0" w:color="auto"/>
            </w:tcBorders>
            <w:noWrap/>
            <w:vAlign w:val="center"/>
            <w:hideMark/>
          </w:tcPr>
          <w:p w14:paraId="742DF1F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C5F9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8082D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200</w:t>
            </w:r>
          </w:p>
        </w:tc>
        <w:tc>
          <w:tcPr>
            <w:tcW w:w="6684" w:type="dxa"/>
            <w:tcBorders>
              <w:top w:val="nil"/>
              <w:left w:val="nil"/>
              <w:bottom w:val="single" w:sz="4" w:space="0" w:color="auto"/>
              <w:right w:val="single" w:sz="4" w:space="0" w:color="auto"/>
            </w:tcBorders>
            <w:noWrap/>
            <w:vAlign w:val="center"/>
            <w:hideMark/>
          </w:tcPr>
          <w:p w14:paraId="31280C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tireoperoksidāzi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mikrosomālās</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884E1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05D0F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0E4CC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201</w:t>
            </w:r>
          </w:p>
        </w:tc>
        <w:tc>
          <w:tcPr>
            <w:tcW w:w="6684" w:type="dxa"/>
            <w:tcBorders>
              <w:top w:val="nil"/>
              <w:left w:val="nil"/>
              <w:bottom w:val="single" w:sz="4" w:space="0" w:color="auto"/>
              <w:right w:val="single" w:sz="4" w:space="0" w:color="auto"/>
            </w:tcBorders>
            <w:noWrap/>
            <w:vAlign w:val="center"/>
            <w:hideMark/>
          </w:tcPr>
          <w:p w14:paraId="59A527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TSH receptoru antivielas</w:t>
            </w:r>
          </w:p>
        </w:tc>
        <w:tc>
          <w:tcPr>
            <w:tcW w:w="2219" w:type="dxa"/>
            <w:tcBorders>
              <w:top w:val="nil"/>
              <w:left w:val="nil"/>
              <w:bottom w:val="single" w:sz="4" w:space="0" w:color="auto"/>
              <w:right w:val="single" w:sz="4" w:space="0" w:color="auto"/>
            </w:tcBorders>
            <w:noWrap/>
            <w:vAlign w:val="center"/>
            <w:hideMark/>
          </w:tcPr>
          <w:p w14:paraId="2FFA2F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B65E2B"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62F01ED"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Osteoporozes marķieri</w:t>
            </w:r>
          </w:p>
        </w:tc>
        <w:tc>
          <w:tcPr>
            <w:tcW w:w="2219" w:type="dxa"/>
            <w:tcBorders>
              <w:top w:val="nil"/>
              <w:left w:val="nil"/>
              <w:bottom w:val="single" w:sz="4" w:space="0" w:color="auto"/>
              <w:right w:val="single" w:sz="4" w:space="0" w:color="auto"/>
            </w:tcBorders>
            <w:shd w:val="clear" w:color="000000" w:fill="D6DCE4"/>
            <w:noWrap/>
            <w:vAlign w:val="center"/>
            <w:hideMark/>
          </w:tcPr>
          <w:p w14:paraId="0469CB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FC3C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44780A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202</w:t>
            </w:r>
          </w:p>
        </w:tc>
        <w:tc>
          <w:tcPr>
            <w:tcW w:w="6684" w:type="dxa"/>
            <w:tcBorders>
              <w:top w:val="nil"/>
              <w:left w:val="nil"/>
              <w:bottom w:val="single" w:sz="4" w:space="0" w:color="auto"/>
              <w:right w:val="single" w:sz="4" w:space="0" w:color="auto"/>
            </w:tcBorders>
            <w:noWrap/>
            <w:vAlign w:val="center"/>
            <w:hideMark/>
          </w:tcPr>
          <w:p w14:paraId="162013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DPD - </w:t>
            </w:r>
            <w:proofErr w:type="spellStart"/>
            <w:r w:rsidRPr="00D872F8">
              <w:rPr>
                <w:rFonts w:ascii="Century Gothic" w:hAnsi="Century Gothic"/>
                <w:color w:val="000000"/>
                <w:sz w:val="14"/>
                <w:szCs w:val="14"/>
              </w:rPr>
              <w:t>Dezoksipiridolīns</w:t>
            </w:r>
            <w:proofErr w:type="spellEnd"/>
          </w:p>
        </w:tc>
        <w:tc>
          <w:tcPr>
            <w:tcW w:w="2219" w:type="dxa"/>
            <w:tcBorders>
              <w:top w:val="nil"/>
              <w:left w:val="nil"/>
              <w:bottom w:val="single" w:sz="4" w:space="0" w:color="auto"/>
              <w:right w:val="single" w:sz="4" w:space="0" w:color="auto"/>
            </w:tcBorders>
            <w:noWrap/>
            <w:vAlign w:val="center"/>
            <w:hideMark/>
          </w:tcPr>
          <w:p w14:paraId="6790B8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3E057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9931F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203</w:t>
            </w:r>
          </w:p>
        </w:tc>
        <w:tc>
          <w:tcPr>
            <w:tcW w:w="6684" w:type="dxa"/>
            <w:tcBorders>
              <w:top w:val="nil"/>
              <w:left w:val="nil"/>
              <w:bottom w:val="single" w:sz="4" w:space="0" w:color="auto"/>
              <w:right w:val="single" w:sz="4" w:space="0" w:color="auto"/>
            </w:tcBorders>
            <w:noWrap/>
            <w:vAlign w:val="center"/>
            <w:hideMark/>
          </w:tcPr>
          <w:p w14:paraId="181DB5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w:t>
            </w:r>
            <w:proofErr w:type="spellStart"/>
            <w:r w:rsidRPr="00D872F8">
              <w:rPr>
                <w:rFonts w:ascii="Century Gothic" w:hAnsi="Century Gothic"/>
                <w:color w:val="000000"/>
                <w:sz w:val="14"/>
                <w:szCs w:val="14"/>
              </w:rPr>
              <w:t>CTx</w:t>
            </w:r>
            <w:proofErr w:type="spellEnd"/>
          </w:p>
        </w:tc>
        <w:tc>
          <w:tcPr>
            <w:tcW w:w="2219" w:type="dxa"/>
            <w:tcBorders>
              <w:top w:val="nil"/>
              <w:left w:val="nil"/>
              <w:bottom w:val="single" w:sz="4" w:space="0" w:color="auto"/>
              <w:right w:val="single" w:sz="4" w:space="0" w:color="auto"/>
            </w:tcBorders>
            <w:noWrap/>
            <w:vAlign w:val="center"/>
            <w:hideMark/>
          </w:tcPr>
          <w:p w14:paraId="46BF5C2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FE0D6C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64E8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204</w:t>
            </w:r>
          </w:p>
        </w:tc>
        <w:tc>
          <w:tcPr>
            <w:tcW w:w="6684" w:type="dxa"/>
            <w:tcBorders>
              <w:top w:val="nil"/>
              <w:left w:val="nil"/>
              <w:bottom w:val="single" w:sz="4" w:space="0" w:color="auto"/>
              <w:right w:val="single" w:sz="4" w:space="0" w:color="auto"/>
            </w:tcBorders>
            <w:noWrap/>
            <w:vAlign w:val="center"/>
            <w:hideMark/>
          </w:tcPr>
          <w:p w14:paraId="2E3BEF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P1NP</w:t>
            </w:r>
          </w:p>
        </w:tc>
        <w:tc>
          <w:tcPr>
            <w:tcW w:w="2219" w:type="dxa"/>
            <w:tcBorders>
              <w:top w:val="nil"/>
              <w:left w:val="nil"/>
              <w:bottom w:val="single" w:sz="4" w:space="0" w:color="auto"/>
              <w:right w:val="single" w:sz="4" w:space="0" w:color="auto"/>
            </w:tcBorders>
            <w:noWrap/>
            <w:vAlign w:val="center"/>
            <w:hideMark/>
          </w:tcPr>
          <w:p w14:paraId="4C6B6A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1F418C"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F9DB323"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Infekciju diagnostika</w:t>
            </w:r>
          </w:p>
        </w:tc>
        <w:tc>
          <w:tcPr>
            <w:tcW w:w="2219" w:type="dxa"/>
            <w:tcBorders>
              <w:top w:val="nil"/>
              <w:left w:val="nil"/>
              <w:bottom w:val="single" w:sz="4" w:space="0" w:color="auto"/>
              <w:right w:val="single" w:sz="4" w:space="0" w:color="auto"/>
            </w:tcBorders>
            <w:shd w:val="clear" w:color="000000" w:fill="D6DCE4"/>
            <w:noWrap/>
            <w:vAlign w:val="center"/>
            <w:hideMark/>
          </w:tcPr>
          <w:p w14:paraId="5FEE54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8BC32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22687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205</w:t>
            </w:r>
          </w:p>
        </w:tc>
        <w:tc>
          <w:tcPr>
            <w:tcW w:w="6684" w:type="dxa"/>
            <w:tcBorders>
              <w:top w:val="nil"/>
              <w:left w:val="nil"/>
              <w:bottom w:val="single" w:sz="4" w:space="0" w:color="auto"/>
              <w:right w:val="single" w:sz="4" w:space="0" w:color="auto"/>
            </w:tcBorders>
            <w:noWrap/>
            <w:vAlign w:val="center"/>
            <w:hideMark/>
          </w:tcPr>
          <w:p w14:paraId="620F21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RPR</w:t>
            </w:r>
          </w:p>
        </w:tc>
        <w:tc>
          <w:tcPr>
            <w:tcW w:w="2219" w:type="dxa"/>
            <w:tcBorders>
              <w:top w:val="nil"/>
              <w:left w:val="nil"/>
              <w:bottom w:val="single" w:sz="4" w:space="0" w:color="auto"/>
              <w:right w:val="single" w:sz="4" w:space="0" w:color="auto"/>
            </w:tcBorders>
            <w:noWrap/>
            <w:vAlign w:val="center"/>
            <w:hideMark/>
          </w:tcPr>
          <w:p w14:paraId="798918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1DF8B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BCAAC8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206</w:t>
            </w:r>
          </w:p>
        </w:tc>
        <w:tc>
          <w:tcPr>
            <w:tcW w:w="6684" w:type="dxa"/>
            <w:tcBorders>
              <w:top w:val="nil"/>
              <w:left w:val="nil"/>
              <w:bottom w:val="single" w:sz="4" w:space="0" w:color="auto"/>
              <w:right w:val="single" w:sz="4" w:space="0" w:color="auto"/>
            </w:tcBorders>
            <w:noWrap/>
            <w:vAlign w:val="center"/>
            <w:hideMark/>
          </w:tcPr>
          <w:p w14:paraId="094966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RPR kvantitatīvi</w:t>
            </w:r>
          </w:p>
        </w:tc>
        <w:tc>
          <w:tcPr>
            <w:tcW w:w="2219" w:type="dxa"/>
            <w:tcBorders>
              <w:top w:val="nil"/>
              <w:left w:val="nil"/>
              <w:bottom w:val="single" w:sz="4" w:space="0" w:color="auto"/>
              <w:right w:val="single" w:sz="4" w:space="0" w:color="auto"/>
            </w:tcBorders>
            <w:noWrap/>
            <w:vAlign w:val="center"/>
            <w:hideMark/>
          </w:tcPr>
          <w:p w14:paraId="5FDEA9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21A0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DCBC3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207</w:t>
            </w:r>
          </w:p>
        </w:tc>
        <w:tc>
          <w:tcPr>
            <w:tcW w:w="6684" w:type="dxa"/>
            <w:tcBorders>
              <w:top w:val="nil"/>
              <w:left w:val="nil"/>
              <w:bottom w:val="single" w:sz="4" w:space="0" w:color="auto"/>
              <w:right w:val="single" w:sz="4" w:space="0" w:color="auto"/>
            </w:tcBorders>
            <w:noWrap/>
            <w:vAlign w:val="center"/>
            <w:hideMark/>
          </w:tcPr>
          <w:p w14:paraId="432E25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TPHA</w:t>
            </w:r>
          </w:p>
        </w:tc>
        <w:tc>
          <w:tcPr>
            <w:tcW w:w="2219" w:type="dxa"/>
            <w:tcBorders>
              <w:top w:val="nil"/>
              <w:left w:val="nil"/>
              <w:bottom w:val="single" w:sz="4" w:space="0" w:color="auto"/>
              <w:right w:val="single" w:sz="4" w:space="0" w:color="auto"/>
            </w:tcBorders>
            <w:noWrap/>
            <w:vAlign w:val="center"/>
            <w:hideMark/>
          </w:tcPr>
          <w:p w14:paraId="5C64B2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13772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046B0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208</w:t>
            </w:r>
          </w:p>
        </w:tc>
        <w:tc>
          <w:tcPr>
            <w:tcW w:w="6684" w:type="dxa"/>
            <w:tcBorders>
              <w:top w:val="nil"/>
              <w:left w:val="nil"/>
              <w:bottom w:val="single" w:sz="4" w:space="0" w:color="auto"/>
              <w:right w:val="single" w:sz="4" w:space="0" w:color="auto"/>
            </w:tcBorders>
            <w:noWrap/>
            <w:vAlign w:val="center"/>
            <w:hideMark/>
          </w:tcPr>
          <w:p w14:paraId="438BDB5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TPHA kvantitatīvi</w:t>
            </w:r>
          </w:p>
        </w:tc>
        <w:tc>
          <w:tcPr>
            <w:tcW w:w="2219" w:type="dxa"/>
            <w:tcBorders>
              <w:top w:val="nil"/>
              <w:left w:val="nil"/>
              <w:bottom w:val="single" w:sz="4" w:space="0" w:color="auto"/>
              <w:right w:val="single" w:sz="4" w:space="0" w:color="auto"/>
            </w:tcBorders>
            <w:noWrap/>
            <w:vAlign w:val="center"/>
            <w:hideMark/>
          </w:tcPr>
          <w:p w14:paraId="676B727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62ABD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CFF6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209</w:t>
            </w:r>
          </w:p>
        </w:tc>
        <w:tc>
          <w:tcPr>
            <w:tcW w:w="6684" w:type="dxa"/>
            <w:tcBorders>
              <w:top w:val="nil"/>
              <w:left w:val="nil"/>
              <w:bottom w:val="single" w:sz="4" w:space="0" w:color="auto"/>
              <w:right w:val="single" w:sz="4" w:space="0" w:color="auto"/>
            </w:tcBorders>
            <w:noWrap/>
            <w:vAlign w:val="center"/>
            <w:hideMark/>
          </w:tcPr>
          <w:p w14:paraId="363B0CA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Treponema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pallidum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IgG,IgM</w:t>
            </w:r>
            <w:proofErr w:type="spellEnd"/>
            <w:r w:rsidRPr="00D872F8">
              <w:rPr>
                <w:rFonts w:ascii="Century Gothic" w:hAnsi="Century Gothic"/>
                <w:color w:val="000000"/>
                <w:sz w:val="14"/>
                <w:szCs w:val="14"/>
              </w:rPr>
              <w:t>-IFA</w:t>
            </w:r>
          </w:p>
        </w:tc>
        <w:tc>
          <w:tcPr>
            <w:tcW w:w="2219" w:type="dxa"/>
            <w:tcBorders>
              <w:top w:val="nil"/>
              <w:left w:val="nil"/>
              <w:bottom w:val="single" w:sz="4" w:space="0" w:color="auto"/>
              <w:right w:val="single" w:sz="4" w:space="0" w:color="auto"/>
            </w:tcBorders>
            <w:noWrap/>
            <w:vAlign w:val="center"/>
            <w:hideMark/>
          </w:tcPr>
          <w:p w14:paraId="126247A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3E2AD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67A52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210</w:t>
            </w:r>
          </w:p>
        </w:tc>
        <w:tc>
          <w:tcPr>
            <w:tcW w:w="6684" w:type="dxa"/>
            <w:tcBorders>
              <w:top w:val="nil"/>
              <w:left w:val="nil"/>
              <w:bottom w:val="single" w:sz="4" w:space="0" w:color="auto"/>
              <w:right w:val="single" w:sz="4" w:space="0" w:color="auto"/>
            </w:tcBorders>
            <w:noWrap/>
            <w:vAlign w:val="center"/>
            <w:hideMark/>
          </w:tcPr>
          <w:p w14:paraId="0E37DD0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Treponema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pallidum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-IFA</w:t>
            </w:r>
          </w:p>
        </w:tc>
        <w:tc>
          <w:tcPr>
            <w:tcW w:w="2219" w:type="dxa"/>
            <w:tcBorders>
              <w:top w:val="nil"/>
              <w:left w:val="nil"/>
              <w:bottom w:val="single" w:sz="4" w:space="0" w:color="auto"/>
              <w:right w:val="single" w:sz="4" w:space="0" w:color="auto"/>
            </w:tcBorders>
            <w:noWrap/>
            <w:vAlign w:val="center"/>
            <w:hideMark/>
          </w:tcPr>
          <w:p w14:paraId="102631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7D6AD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FD779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211</w:t>
            </w:r>
          </w:p>
        </w:tc>
        <w:tc>
          <w:tcPr>
            <w:tcW w:w="6684" w:type="dxa"/>
            <w:tcBorders>
              <w:top w:val="nil"/>
              <w:left w:val="nil"/>
              <w:bottom w:val="single" w:sz="4" w:space="0" w:color="auto"/>
              <w:right w:val="single" w:sz="4" w:space="0" w:color="auto"/>
            </w:tcBorders>
            <w:noWrap/>
            <w:vAlign w:val="center"/>
            <w:hideMark/>
          </w:tcPr>
          <w:p w14:paraId="39E158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Sifilisa </w:t>
            </w:r>
            <w:proofErr w:type="spellStart"/>
            <w:r w:rsidRPr="00D872F8">
              <w:rPr>
                <w:rFonts w:ascii="Century Gothic" w:hAnsi="Century Gothic"/>
                <w:color w:val="000000"/>
                <w:sz w:val="14"/>
                <w:szCs w:val="14"/>
              </w:rPr>
              <w:t>Immunoblots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151D9F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056A5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7966F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212</w:t>
            </w:r>
          </w:p>
        </w:tc>
        <w:tc>
          <w:tcPr>
            <w:tcW w:w="6684" w:type="dxa"/>
            <w:tcBorders>
              <w:top w:val="nil"/>
              <w:left w:val="nil"/>
              <w:bottom w:val="single" w:sz="4" w:space="0" w:color="auto"/>
              <w:right w:val="single" w:sz="4" w:space="0" w:color="auto"/>
            </w:tcBorders>
            <w:noWrap/>
            <w:vAlign w:val="center"/>
            <w:hideMark/>
          </w:tcPr>
          <w:p w14:paraId="666F106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Treponema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pallidum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imunblots</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4DD52BF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EA25C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8CC84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213</w:t>
            </w:r>
          </w:p>
        </w:tc>
        <w:tc>
          <w:tcPr>
            <w:tcW w:w="6684" w:type="dxa"/>
            <w:tcBorders>
              <w:top w:val="nil"/>
              <w:left w:val="nil"/>
              <w:bottom w:val="single" w:sz="4" w:space="0" w:color="auto"/>
              <w:right w:val="single" w:sz="4" w:space="0" w:color="auto"/>
            </w:tcBorders>
            <w:noWrap/>
            <w:vAlign w:val="center"/>
            <w:hideMark/>
          </w:tcPr>
          <w:p w14:paraId="78FE9C9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Toxocara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canis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5AC9CDD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C7604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3B8A62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214</w:t>
            </w:r>
          </w:p>
        </w:tc>
        <w:tc>
          <w:tcPr>
            <w:tcW w:w="6684" w:type="dxa"/>
            <w:tcBorders>
              <w:top w:val="nil"/>
              <w:left w:val="nil"/>
              <w:bottom w:val="single" w:sz="4" w:space="0" w:color="auto"/>
              <w:right w:val="single" w:sz="4" w:space="0" w:color="auto"/>
            </w:tcBorders>
            <w:noWrap/>
            <w:vAlign w:val="center"/>
            <w:hideMark/>
          </w:tcPr>
          <w:p w14:paraId="6DCBE67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HIV1/2 , HIV1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425610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D5061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C53B1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215</w:t>
            </w:r>
          </w:p>
        </w:tc>
        <w:tc>
          <w:tcPr>
            <w:tcW w:w="6684" w:type="dxa"/>
            <w:tcBorders>
              <w:top w:val="nil"/>
              <w:left w:val="nil"/>
              <w:bottom w:val="single" w:sz="4" w:space="0" w:color="auto"/>
              <w:right w:val="single" w:sz="4" w:space="0" w:color="auto"/>
            </w:tcBorders>
            <w:noWrap/>
            <w:vAlign w:val="center"/>
            <w:hideMark/>
          </w:tcPr>
          <w:p w14:paraId="2278BD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HIV 1/2 Sertifikāts</w:t>
            </w:r>
          </w:p>
        </w:tc>
        <w:tc>
          <w:tcPr>
            <w:tcW w:w="2219" w:type="dxa"/>
            <w:tcBorders>
              <w:top w:val="nil"/>
              <w:left w:val="nil"/>
              <w:bottom w:val="single" w:sz="4" w:space="0" w:color="auto"/>
              <w:right w:val="single" w:sz="4" w:space="0" w:color="auto"/>
            </w:tcBorders>
            <w:noWrap/>
            <w:vAlign w:val="center"/>
            <w:hideMark/>
          </w:tcPr>
          <w:p w14:paraId="0D02BB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0F4F47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356B94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216</w:t>
            </w:r>
          </w:p>
        </w:tc>
        <w:tc>
          <w:tcPr>
            <w:tcW w:w="6684" w:type="dxa"/>
            <w:tcBorders>
              <w:top w:val="nil"/>
              <w:left w:val="nil"/>
              <w:bottom w:val="single" w:sz="4" w:space="0" w:color="auto"/>
              <w:right w:val="single" w:sz="4" w:space="0" w:color="auto"/>
            </w:tcBorders>
            <w:noWrap/>
            <w:vAlign w:val="center"/>
            <w:hideMark/>
          </w:tcPr>
          <w:p w14:paraId="410DCED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Toxoplasma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gondii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49C54B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26448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52E05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217</w:t>
            </w:r>
          </w:p>
        </w:tc>
        <w:tc>
          <w:tcPr>
            <w:tcW w:w="6684" w:type="dxa"/>
            <w:tcBorders>
              <w:top w:val="nil"/>
              <w:left w:val="nil"/>
              <w:bottom w:val="single" w:sz="4" w:space="0" w:color="auto"/>
              <w:right w:val="single" w:sz="4" w:space="0" w:color="auto"/>
            </w:tcBorders>
            <w:noWrap/>
            <w:vAlign w:val="center"/>
            <w:hideMark/>
          </w:tcPr>
          <w:p w14:paraId="4675D13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Toxoplasma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gondii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0E7C9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A962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1F5C7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218</w:t>
            </w:r>
          </w:p>
        </w:tc>
        <w:tc>
          <w:tcPr>
            <w:tcW w:w="6684" w:type="dxa"/>
            <w:tcBorders>
              <w:top w:val="nil"/>
              <w:left w:val="nil"/>
              <w:bottom w:val="single" w:sz="4" w:space="0" w:color="auto"/>
              <w:right w:val="single" w:sz="4" w:space="0" w:color="auto"/>
            </w:tcBorders>
            <w:noWrap/>
            <w:vAlign w:val="center"/>
            <w:hideMark/>
          </w:tcPr>
          <w:p w14:paraId="282AF2E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Citomegalovīrusa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12B5988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2EEFA5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C38E64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219</w:t>
            </w:r>
          </w:p>
        </w:tc>
        <w:tc>
          <w:tcPr>
            <w:tcW w:w="6684" w:type="dxa"/>
            <w:tcBorders>
              <w:top w:val="nil"/>
              <w:left w:val="nil"/>
              <w:bottom w:val="single" w:sz="4" w:space="0" w:color="auto"/>
              <w:right w:val="single" w:sz="4" w:space="0" w:color="auto"/>
            </w:tcBorders>
            <w:noWrap/>
            <w:vAlign w:val="center"/>
            <w:hideMark/>
          </w:tcPr>
          <w:p w14:paraId="7DE6B89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Citomegalovīrusa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74526D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B72CEA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07A4D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220</w:t>
            </w:r>
          </w:p>
        </w:tc>
        <w:tc>
          <w:tcPr>
            <w:tcW w:w="6684" w:type="dxa"/>
            <w:tcBorders>
              <w:top w:val="nil"/>
              <w:left w:val="nil"/>
              <w:bottom w:val="single" w:sz="4" w:space="0" w:color="auto"/>
              <w:right w:val="single" w:sz="4" w:space="0" w:color="auto"/>
            </w:tcBorders>
            <w:noWrap/>
            <w:vAlign w:val="center"/>
            <w:hideMark/>
          </w:tcPr>
          <w:p w14:paraId="014BAAE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Citomegalovīrusa</w:t>
            </w:r>
            <w:proofErr w:type="spellEnd"/>
            <w:r w:rsidRPr="00D872F8">
              <w:rPr>
                <w:rFonts w:ascii="Century Gothic" w:hAnsi="Century Gothic"/>
                <w:color w:val="000000"/>
                <w:sz w:val="14"/>
                <w:szCs w:val="14"/>
              </w:rPr>
              <w:t xml:space="preserve"> DNS (kvalitatīvi)</w:t>
            </w:r>
          </w:p>
        </w:tc>
        <w:tc>
          <w:tcPr>
            <w:tcW w:w="2219" w:type="dxa"/>
            <w:tcBorders>
              <w:top w:val="nil"/>
              <w:left w:val="nil"/>
              <w:bottom w:val="single" w:sz="4" w:space="0" w:color="auto"/>
              <w:right w:val="single" w:sz="4" w:space="0" w:color="auto"/>
            </w:tcBorders>
            <w:noWrap/>
            <w:vAlign w:val="center"/>
            <w:hideMark/>
          </w:tcPr>
          <w:p w14:paraId="4EE7BE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C015D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6F422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221</w:t>
            </w:r>
          </w:p>
        </w:tc>
        <w:tc>
          <w:tcPr>
            <w:tcW w:w="6684" w:type="dxa"/>
            <w:tcBorders>
              <w:top w:val="nil"/>
              <w:left w:val="nil"/>
              <w:bottom w:val="single" w:sz="4" w:space="0" w:color="auto"/>
              <w:right w:val="single" w:sz="4" w:space="0" w:color="auto"/>
            </w:tcBorders>
            <w:noWrap/>
            <w:vAlign w:val="center"/>
            <w:hideMark/>
          </w:tcPr>
          <w:p w14:paraId="3D4A79D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Citomegalovīrusa</w:t>
            </w:r>
            <w:proofErr w:type="spellEnd"/>
            <w:r w:rsidRPr="00D872F8">
              <w:rPr>
                <w:rFonts w:ascii="Century Gothic" w:hAnsi="Century Gothic"/>
                <w:color w:val="000000"/>
                <w:sz w:val="14"/>
                <w:szCs w:val="14"/>
              </w:rPr>
              <w:t xml:space="preserve"> DNS kvantitatīvi</w:t>
            </w:r>
          </w:p>
        </w:tc>
        <w:tc>
          <w:tcPr>
            <w:tcW w:w="2219" w:type="dxa"/>
            <w:tcBorders>
              <w:top w:val="nil"/>
              <w:left w:val="nil"/>
              <w:bottom w:val="single" w:sz="4" w:space="0" w:color="auto"/>
              <w:right w:val="single" w:sz="4" w:space="0" w:color="auto"/>
            </w:tcBorders>
            <w:noWrap/>
            <w:vAlign w:val="center"/>
            <w:hideMark/>
          </w:tcPr>
          <w:p w14:paraId="6D30D7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DF82F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12989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222</w:t>
            </w:r>
          </w:p>
        </w:tc>
        <w:tc>
          <w:tcPr>
            <w:tcW w:w="6684" w:type="dxa"/>
            <w:tcBorders>
              <w:top w:val="nil"/>
              <w:left w:val="nil"/>
              <w:bottom w:val="single" w:sz="4" w:space="0" w:color="auto"/>
              <w:right w:val="single" w:sz="4" w:space="0" w:color="auto"/>
            </w:tcBorders>
            <w:noWrap/>
            <w:vAlign w:val="center"/>
            <w:hideMark/>
          </w:tcPr>
          <w:p w14:paraId="2573ED1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Herpes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simplex</w:t>
            </w:r>
            <w:proofErr w:type="spellEnd"/>
            <w:r w:rsidRPr="00D872F8">
              <w:rPr>
                <w:rFonts w:ascii="Century Gothic" w:hAnsi="Century Gothic"/>
                <w:color w:val="000000"/>
                <w:sz w:val="14"/>
                <w:szCs w:val="14"/>
              </w:rPr>
              <w:t xml:space="preserve"> 1/2 vīrusa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6B5C1D5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23C45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AFA26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223</w:t>
            </w:r>
          </w:p>
        </w:tc>
        <w:tc>
          <w:tcPr>
            <w:tcW w:w="6684" w:type="dxa"/>
            <w:tcBorders>
              <w:top w:val="nil"/>
              <w:left w:val="nil"/>
              <w:bottom w:val="single" w:sz="4" w:space="0" w:color="auto"/>
              <w:right w:val="single" w:sz="4" w:space="0" w:color="auto"/>
            </w:tcBorders>
            <w:noWrap/>
            <w:vAlign w:val="center"/>
            <w:hideMark/>
          </w:tcPr>
          <w:p w14:paraId="40F557F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Herpes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simplex</w:t>
            </w:r>
            <w:proofErr w:type="spellEnd"/>
            <w:r w:rsidRPr="00D872F8">
              <w:rPr>
                <w:rFonts w:ascii="Century Gothic" w:hAnsi="Century Gothic"/>
                <w:color w:val="000000"/>
                <w:sz w:val="14"/>
                <w:szCs w:val="14"/>
              </w:rPr>
              <w:t xml:space="preserve"> 1/2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F3CEB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2A208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A2F85C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224</w:t>
            </w:r>
          </w:p>
        </w:tc>
        <w:tc>
          <w:tcPr>
            <w:tcW w:w="6684" w:type="dxa"/>
            <w:tcBorders>
              <w:top w:val="nil"/>
              <w:left w:val="nil"/>
              <w:bottom w:val="single" w:sz="4" w:space="0" w:color="auto"/>
              <w:right w:val="single" w:sz="4" w:space="0" w:color="auto"/>
            </w:tcBorders>
            <w:noWrap/>
            <w:vAlign w:val="center"/>
            <w:hideMark/>
          </w:tcPr>
          <w:p w14:paraId="2C2C3D9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Varicella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zoster</w:t>
            </w:r>
            <w:proofErr w:type="spellEnd"/>
            <w:r w:rsidRPr="00D872F8">
              <w:rPr>
                <w:rFonts w:ascii="Century Gothic" w:hAnsi="Century Gothic"/>
                <w:color w:val="000000"/>
                <w:sz w:val="14"/>
                <w:szCs w:val="14"/>
              </w:rPr>
              <w:t xml:space="preserve"> vīrusa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3842E3C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E29E56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2F2BA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225</w:t>
            </w:r>
          </w:p>
        </w:tc>
        <w:tc>
          <w:tcPr>
            <w:tcW w:w="6684" w:type="dxa"/>
            <w:tcBorders>
              <w:top w:val="nil"/>
              <w:left w:val="nil"/>
              <w:bottom w:val="single" w:sz="4" w:space="0" w:color="auto"/>
              <w:right w:val="single" w:sz="4" w:space="0" w:color="auto"/>
            </w:tcBorders>
            <w:noWrap/>
            <w:vAlign w:val="center"/>
            <w:hideMark/>
          </w:tcPr>
          <w:p w14:paraId="0CAA26C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Varicella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zoster</w:t>
            </w:r>
            <w:proofErr w:type="spellEnd"/>
            <w:r w:rsidRPr="00D872F8">
              <w:rPr>
                <w:rFonts w:ascii="Century Gothic" w:hAnsi="Century Gothic"/>
                <w:color w:val="000000"/>
                <w:sz w:val="14"/>
                <w:szCs w:val="14"/>
              </w:rPr>
              <w:t xml:space="preserve">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69F090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F0B54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52592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226</w:t>
            </w:r>
          </w:p>
        </w:tc>
        <w:tc>
          <w:tcPr>
            <w:tcW w:w="6684" w:type="dxa"/>
            <w:tcBorders>
              <w:top w:val="nil"/>
              <w:left w:val="nil"/>
              <w:bottom w:val="single" w:sz="4" w:space="0" w:color="auto"/>
              <w:right w:val="single" w:sz="4" w:space="0" w:color="auto"/>
            </w:tcBorders>
            <w:noWrap/>
            <w:vAlign w:val="center"/>
            <w:hideMark/>
          </w:tcPr>
          <w:p w14:paraId="4A3280C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trachomatis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0E84710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5E02E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266D37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227</w:t>
            </w:r>
          </w:p>
        </w:tc>
        <w:tc>
          <w:tcPr>
            <w:tcW w:w="6684" w:type="dxa"/>
            <w:tcBorders>
              <w:top w:val="nil"/>
              <w:left w:val="nil"/>
              <w:bottom w:val="single" w:sz="4" w:space="0" w:color="auto"/>
              <w:right w:val="single" w:sz="4" w:space="0" w:color="auto"/>
            </w:tcBorders>
            <w:noWrap/>
            <w:vAlign w:val="center"/>
            <w:hideMark/>
          </w:tcPr>
          <w:p w14:paraId="6DCC177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trachomatis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9ACD4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CD360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A175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228</w:t>
            </w:r>
          </w:p>
        </w:tc>
        <w:tc>
          <w:tcPr>
            <w:tcW w:w="6684" w:type="dxa"/>
            <w:tcBorders>
              <w:top w:val="nil"/>
              <w:left w:val="nil"/>
              <w:bottom w:val="single" w:sz="4" w:space="0" w:color="auto"/>
              <w:right w:val="single" w:sz="4" w:space="0" w:color="auto"/>
            </w:tcBorders>
            <w:noWrap/>
            <w:vAlign w:val="center"/>
            <w:hideMark/>
          </w:tcPr>
          <w:p w14:paraId="501896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Rubella</w:t>
            </w:r>
            <w:proofErr w:type="spellEnd"/>
            <w:r w:rsidRPr="00D872F8">
              <w:rPr>
                <w:rFonts w:ascii="Century Gothic" w:hAnsi="Century Gothic"/>
                <w:color w:val="000000"/>
                <w:sz w:val="14"/>
                <w:szCs w:val="14"/>
              </w:rPr>
              <w:t xml:space="preserve"> v.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5A58B9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179F0D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9E785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229</w:t>
            </w:r>
          </w:p>
        </w:tc>
        <w:tc>
          <w:tcPr>
            <w:tcW w:w="6684" w:type="dxa"/>
            <w:tcBorders>
              <w:top w:val="nil"/>
              <w:left w:val="nil"/>
              <w:bottom w:val="single" w:sz="4" w:space="0" w:color="auto"/>
              <w:right w:val="single" w:sz="4" w:space="0" w:color="auto"/>
            </w:tcBorders>
            <w:noWrap/>
            <w:vAlign w:val="center"/>
            <w:hideMark/>
          </w:tcPr>
          <w:p w14:paraId="417AAA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Rubella</w:t>
            </w:r>
            <w:proofErr w:type="spellEnd"/>
            <w:r w:rsidRPr="00D872F8">
              <w:rPr>
                <w:rFonts w:ascii="Century Gothic" w:hAnsi="Century Gothic"/>
                <w:color w:val="000000"/>
                <w:sz w:val="14"/>
                <w:szCs w:val="14"/>
              </w:rPr>
              <w:t xml:space="preserve"> v.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9DC3F6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EF86D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1A5E4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230</w:t>
            </w:r>
          </w:p>
        </w:tc>
        <w:tc>
          <w:tcPr>
            <w:tcW w:w="6684" w:type="dxa"/>
            <w:tcBorders>
              <w:top w:val="nil"/>
              <w:left w:val="nil"/>
              <w:bottom w:val="single" w:sz="4" w:space="0" w:color="auto"/>
              <w:right w:val="single" w:sz="4" w:space="0" w:color="auto"/>
            </w:tcBorders>
            <w:noWrap/>
            <w:vAlign w:val="center"/>
            <w:hideMark/>
          </w:tcPr>
          <w:p w14:paraId="44A067C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Masalu (</w:t>
            </w:r>
            <w:proofErr w:type="spellStart"/>
            <w:r w:rsidRPr="00D872F8">
              <w:rPr>
                <w:rFonts w:ascii="Century Gothic" w:hAnsi="Century Gothic"/>
                <w:color w:val="000000"/>
                <w:sz w:val="14"/>
                <w:szCs w:val="14"/>
              </w:rPr>
              <w:t>Rubeola</w:t>
            </w:r>
            <w:proofErr w:type="spellEnd"/>
            <w:r w:rsidRPr="00D872F8">
              <w:rPr>
                <w:rFonts w:ascii="Century Gothic" w:hAnsi="Century Gothic"/>
                <w:color w:val="000000"/>
                <w:sz w:val="14"/>
                <w:szCs w:val="14"/>
              </w:rPr>
              <w:t xml:space="preserve">) vīrusa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58BABCF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1BCB76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614309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231</w:t>
            </w:r>
          </w:p>
        </w:tc>
        <w:tc>
          <w:tcPr>
            <w:tcW w:w="6684" w:type="dxa"/>
            <w:tcBorders>
              <w:top w:val="nil"/>
              <w:left w:val="nil"/>
              <w:bottom w:val="single" w:sz="4" w:space="0" w:color="auto"/>
              <w:right w:val="single" w:sz="4" w:space="0" w:color="auto"/>
            </w:tcBorders>
            <w:noWrap/>
            <w:vAlign w:val="center"/>
            <w:hideMark/>
          </w:tcPr>
          <w:p w14:paraId="1F998FF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Masalu (</w:t>
            </w:r>
            <w:proofErr w:type="spellStart"/>
            <w:r w:rsidRPr="00D872F8">
              <w:rPr>
                <w:rFonts w:ascii="Century Gothic" w:hAnsi="Century Gothic"/>
                <w:color w:val="000000"/>
                <w:sz w:val="14"/>
                <w:szCs w:val="14"/>
              </w:rPr>
              <w:t>Rubeola</w:t>
            </w:r>
            <w:proofErr w:type="spellEnd"/>
            <w:r w:rsidRPr="00D872F8">
              <w:rPr>
                <w:rFonts w:ascii="Century Gothic" w:hAnsi="Century Gothic"/>
                <w:color w:val="000000"/>
                <w:sz w:val="14"/>
                <w:szCs w:val="14"/>
              </w:rPr>
              <w:t xml:space="preserve">)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135A3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BC685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D6006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232</w:t>
            </w:r>
          </w:p>
        </w:tc>
        <w:tc>
          <w:tcPr>
            <w:tcW w:w="6684" w:type="dxa"/>
            <w:tcBorders>
              <w:top w:val="nil"/>
              <w:left w:val="nil"/>
              <w:bottom w:val="single" w:sz="4" w:space="0" w:color="auto"/>
              <w:right w:val="single" w:sz="4" w:space="0" w:color="auto"/>
            </w:tcBorders>
            <w:noWrap/>
            <w:vAlign w:val="center"/>
            <w:hideMark/>
          </w:tcPr>
          <w:p w14:paraId="6FD9680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Parotīta vīrusa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02787F6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BC7BD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FC786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233</w:t>
            </w:r>
          </w:p>
        </w:tc>
        <w:tc>
          <w:tcPr>
            <w:tcW w:w="6684" w:type="dxa"/>
            <w:tcBorders>
              <w:top w:val="nil"/>
              <w:left w:val="nil"/>
              <w:bottom w:val="single" w:sz="4" w:space="0" w:color="auto"/>
              <w:right w:val="single" w:sz="4" w:space="0" w:color="auto"/>
            </w:tcBorders>
            <w:noWrap/>
            <w:vAlign w:val="center"/>
            <w:hideMark/>
          </w:tcPr>
          <w:p w14:paraId="69A2DB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Parotīta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7C716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D84BD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E73D3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234</w:t>
            </w:r>
          </w:p>
        </w:tc>
        <w:tc>
          <w:tcPr>
            <w:tcW w:w="6684" w:type="dxa"/>
            <w:tcBorders>
              <w:top w:val="nil"/>
              <w:left w:val="nil"/>
              <w:bottom w:val="single" w:sz="4" w:space="0" w:color="auto"/>
              <w:right w:val="single" w:sz="4" w:space="0" w:color="auto"/>
            </w:tcBorders>
            <w:noWrap/>
            <w:vAlign w:val="center"/>
            <w:hideMark/>
          </w:tcPr>
          <w:p w14:paraId="4A2478F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Epšteina-Barra</w:t>
            </w:r>
            <w:proofErr w:type="spellEnd"/>
            <w:r w:rsidRPr="00D872F8">
              <w:rPr>
                <w:rFonts w:ascii="Century Gothic" w:hAnsi="Century Gothic"/>
                <w:color w:val="000000"/>
                <w:sz w:val="14"/>
                <w:szCs w:val="14"/>
              </w:rPr>
              <w:t xml:space="preserve"> vīrusa VCA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44089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B73AB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E337B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235</w:t>
            </w:r>
          </w:p>
        </w:tc>
        <w:tc>
          <w:tcPr>
            <w:tcW w:w="6684" w:type="dxa"/>
            <w:tcBorders>
              <w:top w:val="nil"/>
              <w:left w:val="nil"/>
              <w:bottom w:val="single" w:sz="4" w:space="0" w:color="auto"/>
              <w:right w:val="single" w:sz="4" w:space="0" w:color="auto"/>
            </w:tcBorders>
            <w:noWrap/>
            <w:vAlign w:val="center"/>
            <w:hideMark/>
          </w:tcPr>
          <w:p w14:paraId="55DD975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Epšteina-Barra</w:t>
            </w:r>
            <w:proofErr w:type="spellEnd"/>
            <w:r w:rsidRPr="00D872F8">
              <w:rPr>
                <w:rFonts w:ascii="Century Gothic" w:hAnsi="Century Gothic"/>
                <w:color w:val="000000"/>
                <w:sz w:val="14"/>
                <w:szCs w:val="14"/>
              </w:rPr>
              <w:t xml:space="preserve"> vīrusa VCA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3103A3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C28BAB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553AF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236</w:t>
            </w:r>
          </w:p>
        </w:tc>
        <w:tc>
          <w:tcPr>
            <w:tcW w:w="6684" w:type="dxa"/>
            <w:tcBorders>
              <w:top w:val="nil"/>
              <w:left w:val="nil"/>
              <w:bottom w:val="single" w:sz="4" w:space="0" w:color="auto"/>
              <w:right w:val="single" w:sz="4" w:space="0" w:color="auto"/>
            </w:tcBorders>
            <w:noWrap/>
            <w:vAlign w:val="center"/>
            <w:hideMark/>
          </w:tcPr>
          <w:p w14:paraId="7BC46C3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EBV DNS</w:t>
            </w:r>
          </w:p>
        </w:tc>
        <w:tc>
          <w:tcPr>
            <w:tcW w:w="2219" w:type="dxa"/>
            <w:tcBorders>
              <w:top w:val="nil"/>
              <w:left w:val="nil"/>
              <w:bottom w:val="single" w:sz="4" w:space="0" w:color="auto"/>
              <w:right w:val="single" w:sz="4" w:space="0" w:color="auto"/>
            </w:tcBorders>
            <w:noWrap/>
            <w:vAlign w:val="center"/>
            <w:hideMark/>
          </w:tcPr>
          <w:p w14:paraId="3979AE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98BD4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900A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237</w:t>
            </w:r>
          </w:p>
        </w:tc>
        <w:tc>
          <w:tcPr>
            <w:tcW w:w="6684" w:type="dxa"/>
            <w:tcBorders>
              <w:top w:val="nil"/>
              <w:left w:val="nil"/>
              <w:bottom w:val="single" w:sz="4" w:space="0" w:color="auto"/>
              <w:right w:val="single" w:sz="4" w:space="0" w:color="auto"/>
            </w:tcBorders>
            <w:noWrap/>
            <w:vAlign w:val="center"/>
            <w:hideMark/>
          </w:tcPr>
          <w:p w14:paraId="5DF35CA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Epšteina</w:t>
            </w:r>
            <w:proofErr w:type="spellEnd"/>
            <w:r w:rsidRPr="00D872F8">
              <w:rPr>
                <w:rFonts w:ascii="Century Gothic" w:hAnsi="Century Gothic"/>
                <w:color w:val="000000"/>
                <w:sz w:val="14"/>
                <w:szCs w:val="14"/>
              </w:rPr>
              <w:t xml:space="preserve"> - </w:t>
            </w:r>
            <w:proofErr w:type="spellStart"/>
            <w:r w:rsidRPr="00D872F8">
              <w:rPr>
                <w:rFonts w:ascii="Century Gothic" w:hAnsi="Century Gothic"/>
                <w:color w:val="000000"/>
                <w:sz w:val="14"/>
                <w:szCs w:val="14"/>
              </w:rPr>
              <w:t>Barra</w:t>
            </w:r>
            <w:proofErr w:type="spellEnd"/>
            <w:r w:rsidRPr="00D872F8">
              <w:rPr>
                <w:rFonts w:ascii="Century Gothic" w:hAnsi="Century Gothic"/>
                <w:color w:val="000000"/>
                <w:sz w:val="14"/>
                <w:szCs w:val="14"/>
              </w:rPr>
              <w:t xml:space="preserve"> vīrusa VCA </w:t>
            </w:r>
            <w:proofErr w:type="spellStart"/>
            <w:r w:rsidRPr="00D872F8">
              <w:rPr>
                <w:rFonts w:ascii="Century Gothic" w:hAnsi="Century Gothic"/>
                <w:color w:val="000000"/>
                <w:sz w:val="14"/>
                <w:szCs w:val="14"/>
              </w:rPr>
              <w:t>IgG+IgM</w:t>
            </w:r>
            <w:proofErr w:type="spellEnd"/>
          </w:p>
        </w:tc>
        <w:tc>
          <w:tcPr>
            <w:tcW w:w="2219" w:type="dxa"/>
            <w:tcBorders>
              <w:top w:val="nil"/>
              <w:left w:val="nil"/>
              <w:bottom w:val="single" w:sz="4" w:space="0" w:color="auto"/>
              <w:right w:val="single" w:sz="4" w:space="0" w:color="auto"/>
            </w:tcBorders>
            <w:noWrap/>
            <w:vAlign w:val="center"/>
            <w:hideMark/>
          </w:tcPr>
          <w:p w14:paraId="5C377BE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94798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9A1683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238</w:t>
            </w:r>
          </w:p>
        </w:tc>
        <w:tc>
          <w:tcPr>
            <w:tcW w:w="6684" w:type="dxa"/>
            <w:tcBorders>
              <w:top w:val="nil"/>
              <w:left w:val="nil"/>
              <w:bottom w:val="single" w:sz="4" w:space="0" w:color="auto"/>
              <w:right w:val="single" w:sz="4" w:space="0" w:color="auto"/>
            </w:tcBorders>
            <w:noWrap/>
            <w:vAlign w:val="center"/>
            <w:hideMark/>
          </w:tcPr>
          <w:p w14:paraId="6028CF2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Epšteina-Barra</w:t>
            </w:r>
            <w:proofErr w:type="spellEnd"/>
            <w:r w:rsidRPr="00D872F8">
              <w:rPr>
                <w:rFonts w:ascii="Century Gothic" w:hAnsi="Century Gothic"/>
                <w:color w:val="000000"/>
                <w:sz w:val="14"/>
                <w:szCs w:val="14"/>
              </w:rPr>
              <w:t xml:space="preserve"> vīrusa DNS kvantitatīvi</w:t>
            </w:r>
          </w:p>
        </w:tc>
        <w:tc>
          <w:tcPr>
            <w:tcW w:w="2219" w:type="dxa"/>
            <w:tcBorders>
              <w:top w:val="nil"/>
              <w:left w:val="nil"/>
              <w:bottom w:val="single" w:sz="4" w:space="0" w:color="auto"/>
              <w:right w:val="single" w:sz="4" w:space="0" w:color="auto"/>
            </w:tcBorders>
            <w:noWrap/>
            <w:vAlign w:val="center"/>
            <w:hideMark/>
          </w:tcPr>
          <w:p w14:paraId="189F6F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91F1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07525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239</w:t>
            </w:r>
          </w:p>
        </w:tc>
        <w:tc>
          <w:tcPr>
            <w:tcW w:w="6684" w:type="dxa"/>
            <w:tcBorders>
              <w:top w:val="nil"/>
              <w:left w:val="nil"/>
              <w:bottom w:val="single" w:sz="4" w:space="0" w:color="auto"/>
              <w:right w:val="single" w:sz="4" w:space="0" w:color="auto"/>
            </w:tcBorders>
            <w:noWrap/>
            <w:vAlign w:val="center"/>
            <w:hideMark/>
          </w:tcPr>
          <w:p w14:paraId="71EE97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EBNA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93F25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FC6EB9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7DAD40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240</w:t>
            </w:r>
          </w:p>
        </w:tc>
        <w:tc>
          <w:tcPr>
            <w:tcW w:w="6684" w:type="dxa"/>
            <w:tcBorders>
              <w:top w:val="nil"/>
              <w:left w:val="nil"/>
              <w:bottom w:val="single" w:sz="4" w:space="0" w:color="auto"/>
              <w:right w:val="single" w:sz="4" w:space="0" w:color="auto"/>
            </w:tcBorders>
            <w:noWrap/>
            <w:vAlign w:val="center"/>
            <w:hideMark/>
          </w:tcPr>
          <w:p w14:paraId="4104CDC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Jersīniju</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705674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FD21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48B22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241</w:t>
            </w:r>
          </w:p>
        </w:tc>
        <w:tc>
          <w:tcPr>
            <w:tcW w:w="6684" w:type="dxa"/>
            <w:tcBorders>
              <w:top w:val="nil"/>
              <w:left w:val="nil"/>
              <w:bottom w:val="single" w:sz="4" w:space="0" w:color="auto"/>
              <w:right w:val="single" w:sz="4" w:space="0" w:color="auto"/>
            </w:tcBorders>
            <w:noWrap/>
            <w:vAlign w:val="center"/>
            <w:hideMark/>
          </w:tcPr>
          <w:p w14:paraId="78E6979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HBs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41537D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6426F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EB541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242</w:t>
            </w:r>
          </w:p>
        </w:tc>
        <w:tc>
          <w:tcPr>
            <w:tcW w:w="6684" w:type="dxa"/>
            <w:tcBorders>
              <w:top w:val="nil"/>
              <w:left w:val="nil"/>
              <w:bottom w:val="single" w:sz="4" w:space="0" w:color="auto"/>
              <w:right w:val="single" w:sz="4" w:space="0" w:color="auto"/>
            </w:tcBorders>
            <w:noWrap/>
            <w:vAlign w:val="center"/>
            <w:hideMark/>
          </w:tcPr>
          <w:p w14:paraId="2E04A21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HBs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r w:rsidRPr="00D872F8">
              <w:rPr>
                <w:rFonts w:ascii="Century Gothic" w:hAnsi="Century Gothic"/>
                <w:color w:val="000000"/>
                <w:sz w:val="14"/>
                <w:szCs w:val="14"/>
              </w:rPr>
              <w:t xml:space="preserve"> (apstiprinošais tests)</w:t>
            </w:r>
          </w:p>
        </w:tc>
        <w:tc>
          <w:tcPr>
            <w:tcW w:w="2219" w:type="dxa"/>
            <w:tcBorders>
              <w:top w:val="nil"/>
              <w:left w:val="nil"/>
              <w:bottom w:val="single" w:sz="4" w:space="0" w:color="auto"/>
              <w:right w:val="single" w:sz="4" w:space="0" w:color="auto"/>
            </w:tcBorders>
            <w:noWrap/>
            <w:vAlign w:val="center"/>
            <w:hideMark/>
          </w:tcPr>
          <w:p w14:paraId="02CAE9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258AD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382B0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243</w:t>
            </w:r>
          </w:p>
        </w:tc>
        <w:tc>
          <w:tcPr>
            <w:tcW w:w="6684" w:type="dxa"/>
            <w:tcBorders>
              <w:top w:val="nil"/>
              <w:left w:val="nil"/>
              <w:bottom w:val="single" w:sz="4" w:space="0" w:color="auto"/>
              <w:right w:val="single" w:sz="4" w:space="0" w:color="auto"/>
            </w:tcBorders>
            <w:shd w:val="clear" w:color="000000" w:fill="FFFFFF"/>
            <w:noWrap/>
            <w:vAlign w:val="center"/>
            <w:hideMark/>
          </w:tcPr>
          <w:p w14:paraId="73D76CBA"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w:t>
            </w:r>
            <w:proofErr w:type="spellStart"/>
            <w:r w:rsidRPr="00D872F8">
              <w:rPr>
                <w:rFonts w:ascii="Century Gothic" w:hAnsi="Century Gothic"/>
                <w:sz w:val="14"/>
                <w:szCs w:val="14"/>
              </w:rPr>
              <w:t>HBs</w:t>
            </w:r>
            <w:proofErr w:type="spellEnd"/>
          </w:p>
        </w:tc>
        <w:tc>
          <w:tcPr>
            <w:tcW w:w="2219" w:type="dxa"/>
            <w:tcBorders>
              <w:top w:val="nil"/>
              <w:left w:val="nil"/>
              <w:bottom w:val="single" w:sz="4" w:space="0" w:color="auto"/>
              <w:right w:val="single" w:sz="4" w:space="0" w:color="auto"/>
            </w:tcBorders>
            <w:noWrap/>
            <w:vAlign w:val="center"/>
            <w:hideMark/>
          </w:tcPr>
          <w:p w14:paraId="2A731CD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1E935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4D33A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244</w:t>
            </w:r>
          </w:p>
        </w:tc>
        <w:tc>
          <w:tcPr>
            <w:tcW w:w="6684" w:type="dxa"/>
            <w:tcBorders>
              <w:top w:val="nil"/>
              <w:left w:val="nil"/>
              <w:bottom w:val="single" w:sz="4" w:space="0" w:color="auto"/>
              <w:right w:val="single" w:sz="4" w:space="0" w:color="auto"/>
            </w:tcBorders>
            <w:shd w:val="clear" w:color="000000" w:fill="FFFFFF"/>
            <w:noWrap/>
            <w:vAlign w:val="center"/>
            <w:hideMark/>
          </w:tcPr>
          <w:p w14:paraId="60C44332"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w:t>
            </w:r>
            <w:proofErr w:type="spellStart"/>
            <w:r w:rsidRPr="00D872F8">
              <w:rPr>
                <w:rFonts w:ascii="Century Gothic" w:hAnsi="Century Gothic"/>
                <w:sz w:val="14"/>
                <w:szCs w:val="14"/>
              </w:rPr>
              <w:t>HBc</w:t>
            </w:r>
            <w:proofErr w:type="spellEnd"/>
            <w:r w:rsidRPr="00D872F8">
              <w:rPr>
                <w:rFonts w:ascii="Century Gothic" w:hAnsi="Century Gothic"/>
                <w:sz w:val="14"/>
                <w:szCs w:val="14"/>
              </w:rPr>
              <w:t xml:space="preserve"> kopējās</w:t>
            </w:r>
          </w:p>
        </w:tc>
        <w:tc>
          <w:tcPr>
            <w:tcW w:w="2219" w:type="dxa"/>
            <w:tcBorders>
              <w:top w:val="nil"/>
              <w:left w:val="nil"/>
              <w:bottom w:val="single" w:sz="4" w:space="0" w:color="auto"/>
              <w:right w:val="single" w:sz="4" w:space="0" w:color="auto"/>
            </w:tcBorders>
            <w:noWrap/>
            <w:vAlign w:val="center"/>
            <w:hideMark/>
          </w:tcPr>
          <w:p w14:paraId="6452BC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3488C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0863A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245</w:t>
            </w:r>
          </w:p>
        </w:tc>
        <w:tc>
          <w:tcPr>
            <w:tcW w:w="6684" w:type="dxa"/>
            <w:tcBorders>
              <w:top w:val="nil"/>
              <w:left w:val="nil"/>
              <w:bottom w:val="single" w:sz="4" w:space="0" w:color="auto"/>
              <w:right w:val="single" w:sz="4" w:space="0" w:color="auto"/>
            </w:tcBorders>
            <w:shd w:val="clear" w:color="000000" w:fill="FFFFFF"/>
            <w:noWrap/>
            <w:vAlign w:val="center"/>
            <w:hideMark/>
          </w:tcPr>
          <w:p w14:paraId="09E3C3B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w:t>
            </w:r>
            <w:proofErr w:type="spellStart"/>
            <w:r w:rsidRPr="00D872F8">
              <w:rPr>
                <w:rFonts w:ascii="Century Gothic" w:hAnsi="Century Gothic"/>
                <w:sz w:val="14"/>
                <w:szCs w:val="14"/>
              </w:rPr>
              <w:t>HBc</w:t>
            </w:r>
            <w:proofErr w:type="spellEnd"/>
            <w:r w:rsidRPr="00D872F8">
              <w:rPr>
                <w:rFonts w:ascii="Century Gothic" w:hAnsi="Century Gothic"/>
                <w:sz w:val="14"/>
                <w:szCs w:val="14"/>
              </w:rPr>
              <w:t xml:space="preserve"> </w:t>
            </w:r>
            <w:proofErr w:type="spellStart"/>
            <w:r w:rsidRPr="00D872F8">
              <w:rPr>
                <w:rFonts w:ascii="Century Gothic" w:hAnsi="Century Gothic"/>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01D88A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07F17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714B9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246</w:t>
            </w:r>
          </w:p>
        </w:tc>
        <w:tc>
          <w:tcPr>
            <w:tcW w:w="6684" w:type="dxa"/>
            <w:tcBorders>
              <w:top w:val="nil"/>
              <w:left w:val="nil"/>
              <w:bottom w:val="single" w:sz="4" w:space="0" w:color="auto"/>
              <w:right w:val="single" w:sz="4" w:space="0" w:color="auto"/>
            </w:tcBorders>
            <w:shd w:val="clear" w:color="000000" w:fill="FFFFFF"/>
            <w:noWrap/>
            <w:vAlign w:val="center"/>
            <w:hideMark/>
          </w:tcPr>
          <w:p w14:paraId="6A6E8B7E"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HBeAg</w:t>
            </w:r>
            <w:proofErr w:type="spellEnd"/>
          </w:p>
        </w:tc>
        <w:tc>
          <w:tcPr>
            <w:tcW w:w="2219" w:type="dxa"/>
            <w:tcBorders>
              <w:top w:val="nil"/>
              <w:left w:val="nil"/>
              <w:bottom w:val="single" w:sz="4" w:space="0" w:color="auto"/>
              <w:right w:val="single" w:sz="4" w:space="0" w:color="auto"/>
            </w:tcBorders>
            <w:noWrap/>
            <w:vAlign w:val="center"/>
            <w:hideMark/>
          </w:tcPr>
          <w:p w14:paraId="2DEA49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DA7B1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C823D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247</w:t>
            </w:r>
          </w:p>
        </w:tc>
        <w:tc>
          <w:tcPr>
            <w:tcW w:w="6684" w:type="dxa"/>
            <w:tcBorders>
              <w:top w:val="nil"/>
              <w:left w:val="nil"/>
              <w:bottom w:val="single" w:sz="4" w:space="0" w:color="auto"/>
              <w:right w:val="single" w:sz="4" w:space="0" w:color="auto"/>
            </w:tcBorders>
            <w:shd w:val="clear" w:color="000000" w:fill="FFFFFF"/>
            <w:noWrap/>
            <w:vAlign w:val="center"/>
            <w:hideMark/>
          </w:tcPr>
          <w:p w14:paraId="68132034"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w:t>
            </w:r>
            <w:proofErr w:type="spellStart"/>
            <w:r w:rsidRPr="00D872F8">
              <w:rPr>
                <w:rFonts w:ascii="Century Gothic" w:hAnsi="Century Gothic"/>
                <w:sz w:val="14"/>
                <w:szCs w:val="14"/>
              </w:rPr>
              <w:t>HBe</w:t>
            </w:r>
            <w:proofErr w:type="spellEnd"/>
          </w:p>
        </w:tc>
        <w:tc>
          <w:tcPr>
            <w:tcW w:w="2219" w:type="dxa"/>
            <w:tcBorders>
              <w:top w:val="nil"/>
              <w:left w:val="nil"/>
              <w:bottom w:val="single" w:sz="4" w:space="0" w:color="auto"/>
              <w:right w:val="single" w:sz="4" w:space="0" w:color="auto"/>
            </w:tcBorders>
            <w:noWrap/>
            <w:vAlign w:val="center"/>
            <w:hideMark/>
          </w:tcPr>
          <w:p w14:paraId="40C760D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35EC0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B1AFB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248</w:t>
            </w:r>
          </w:p>
        </w:tc>
        <w:tc>
          <w:tcPr>
            <w:tcW w:w="6684" w:type="dxa"/>
            <w:tcBorders>
              <w:top w:val="nil"/>
              <w:left w:val="nil"/>
              <w:bottom w:val="single" w:sz="4" w:space="0" w:color="auto"/>
              <w:right w:val="single" w:sz="4" w:space="0" w:color="auto"/>
            </w:tcBorders>
            <w:shd w:val="clear" w:color="000000" w:fill="FFFFFF"/>
            <w:noWrap/>
            <w:vAlign w:val="center"/>
            <w:hideMark/>
          </w:tcPr>
          <w:p w14:paraId="06AE274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HAV </w:t>
            </w:r>
            <w:proofErr w:type="spellStart"/>
            <w:r w:rsidRPr="00D872F8">
              <w:rPr>
                <w:rFonts w:ascii="Century Gothic" w:hAnsi="Century Gothic"/>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622623B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A7E523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AD286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249</w:t>
            </w:r>
          </w:p>
        </w:tc>
        <w:tc>
          <w:tcPr>
            <w:tcW w:w="6684" w:type="dxa"/>
            <w:tcBorders>
              <w:top w:val="nil"/>
              <w:left w:val="nil"/>
              <w:bottom w:val="single" w:sz="4" w:space="0" w:color="auto"/>
              <w:right w:val="single" w:sz="4" w:space="0" w:color="auto"/>
            </w:tcBorders>
            <w:shd w:val="clear" w:color="000000" w:fill="FFFFFF"/>
            <w:noWrap/>
            <w:vAlign w:val="center"/>
            <w:hideMark/>
          </w:tcPr>
          <w:p w14:paraId="6CF4D3E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 HAV </w:t>
            </w:r>
            <w:proofErr w:type="spellStart"/>
            <w:r w:rsidRPr="00D872F8">
              <w:rPr>
                <w:rFonts w:ascii="Century Gothic" w:hAnsi="Century Gothic"/>
                <w:sz w:val="14"/>
                <w:szCs w:val="14"/>
              </w:rPr>
              <w:t>IgG+IgM</w:t>
            </w:r>
            <w:proofErr w:type="spellEnd"/>
          </w:p>
        </w:tc>
        <w:tc>
          <w:tcPr>
            <w:tcW w:w="2219" w:type="dxa"/>
            <w:tcBorders>
              <w:top w:val="nil"/>
              <w:left w:val="nil"/>
              <w:bottom w:val="single" w:sz="4" w:space="0" w:color="auto"/>
              <w:right w:val="single" w:sz="4" w:space="0" w:color="auto"/>
            </w:tcBorders>
            <w:noWrap/>
            <w:vAlign w:val="center"/>
            <w:hideMark/>
          </w:tcPr>
          <w:p w14:paraId="077264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CB27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24A7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250</w:t>
            </w:r>
          </w:p>
        </w:tc>
        <w:tc>
          <w:tcPr>
            <w:tcW w:w="6684" w:type="dxa"/>
            <w:tcBorders>
              <w:top w:val="nil"/>
              <w:left w:val="nil"/>
              <w:bottom w:val="single" w:sz="4" w:space="0" w:color="auto"/>
              <w:right w:val="single" w:sz="4" w:space="0" w:color="auto"/>
            </w:tcBorders>
            <w:noWrap/>
            <w:vAlign w:val="center"/>
            <w:hideMark/>
          </w:tcPr>
          <w:p w14:paraId="783E8B72"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Anti HCV</w:t>
            </w:r>
          </w:p>
        </w:tc>
        <w:tc>
          <w:tcPr>
            <w:tcW w:w="2219" w:type="dxa"/>
            <w:tcBorders>
              <w:top w:val="nil"/>
              <w:left w:val="nil"/>
              <w:bottom w:val="single" w:sz="4" w:space="0" w:color="auto"/>
              <w:right w:val="single" w:sz="4" w:space="0" w:color="auto"/>
            </w:tcBorders>
            <w:noWrap/>
            <w:vAlign w:val="center"/>
            <w:hideMark/>
          </w:tcPr>
          <w:p w14:paraId="12787F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19C2A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A7C5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251</w:t>
            </w:r>
          </w:p>
        </w:tc>
        <w:tc>
          <w:tcPr>
            <w:tcW w:w="6684" w:type="dxa"/>
            <w:tcBorders>
              <w:top w:val="nil"/>
              <w:left w:val="nil"/>
              <w:bottom w:val="single" w:sz="4" w:space="0" w:color="auto"/>
              <w:right w:val="single" w:sz="4" w:space="0" w:color="auto"/>
            </w:tcBorders>
            <w:noWrap/>
            <w:vAlign w:val="center"/>
            <w:hideMark/>
          </w:tcPr>
          <w:p w14:paraId="2644E43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HCV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apstiprinošais tests (</w:t>
            </w:r>
            <w:proofErr w:type="spellStart"/>
            <w:r w:rsidRPr="00D872F8">
              <w:rPr>
                <w:rFonts w:ascii="Century Gothic" w:hAnsi="Century Gothic"/>
                <w:color w:val="000000"/>
                <w:sz w:val="14"/>
                <w:szCs w:val="14"/>
              </w:rPr>
              <w:t>Imunblots</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3BF3A5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338F7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4D83A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252</w:t>
            </w:r>
          </w:p>
        </w:tc>
        <w:tc>
          <w:tcPr>
            <w:tcW w:w="6684" w:type="dxa"/>
            <w:tcBorders>
              <w:top w:val="nil"/>
              <w:left w:val="nil"/>
              <w:bottom w:val="single" w:sz="4" w:space="0" w:color="auto"/>
              <w:right w:val="single" w:sz="4" w:space="0" w:color="auto"/>
            </w:tcBorders>
            <w:noWrap/>
            <w:vAlign w:val="center"/>
            <w:hideMark/>
          </w:tcPr>
          <w:p w14:paraId="28C017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HDV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6C61ACE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6748F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7135E7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253</w:t>
            </w:r>
          </w:p>
        </w:tc>
        <w:tc>
          <w:tcPr>
            <w:tcW w:w="6684" w:type="dxa"/>
            <w:tcBorders>
              <w:top w:val="nil"/>
              <w:left w:val="nil"/>
              <w:bottom w:val="single" w:sz="4" w:space="0" w:color="auto"/>
              <w:right w:val="single" w:sz="4" w:space="0" w:color="auto"/>
            </w:tcBorders>
            <w:noWrap/>
            <w:vAlign w:val="center"/>
            <w:hideMark/>
          </w:tcPr>
          <w:p w14:paraId="2D1C92F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HDV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(Hepatīts D)</w:t>
            </w:r>
          </w:p>
        </w:tc>
        <w:tc>
          <w:tcPr>
            <w:tcW w:w="2219" w:type="dxa"/>
            <w:tcBorders>
              <w:top w:val="nil"/>
              <w:left w:val="nil"/>
              <w:bottom w:val="single" w:sz="4" w:space="0" w:color="auto"/>
              <w:right w:val="single" w:sz="4" w:space="0" w:color="auto"/>
            </w:tcBorders>
            <w:noWrap/>
            <w:vAlign w:val="center"/>
            <w:hideMark/>
          </w:tcPr>
          <w:p w14:paraId="3C3DDD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697E6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6656C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254</w:t>
            </w:r>
          </w:p>
        </w:tc>
        <w:tc>
          <w:tcPr>
            <w:tcW w:w="6684" w:type="dxa"/>
            <w:tcBorders>
              <w:top w:val="nil"/>
              <w:left w:val="nil"/>
              <w:bottom w:val="single" w:sz="4" w:space="0" w:color="auto"/>
              <w:right w:val="single" w:sz="4" w:space="0" w:color="auto"/>
            </w:tcBorders>
            <w:noWrap/>
            <w:vAlign w:val="center"/>
            <w:hideMark/>
          </w:tcPr>
          <w:p w14:paraId="1E1B516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HDV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 xml:space="preserve"> (Hepatīts D)</w:t>
            </w:r>
          </w:p>
        </w:tc>
        <w:tc>
          <w:tcPr>
            <w:tcW w:w="2219" w:type="dxa"/>
            <w:tcBorders>
              <w:top w:val="nil"/>
              <w:left w:val="nil"/>
              <w:bottom w:val="single" w:sz="4" w:space="0" w:color="auto"/>
              <w:right w:val="single" w:sz="4" w:space="0" w:color="auto"/>
            </w:tcBorders>
            <w:noWrap/>
            <w:vAlign w:val="center"/>
            <w:hideMark/>
          </w:tcPr>
          <w:p w14:paraId="190FB3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40CAC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C22E10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255</w:t>
            </w:r>
          </w:p>
        </w:tc>
        <w:tc>
          <w:tcPr>
            <w:tcW w:w="6684" w:type="dxa"/>
            <w:tcBorders>
              <w:top w:val="nil"/>
              <w:left w:val="nil"/>
              <w:bottom w:val="single" w:sz="4" w:space="0" w:color="auto"/>
              <w:right w:val="single" w:sz="4" w:space="0" w:color="auto"/>
            </w:tcBorders>
            <w:noWrap/>
            <w:vAlign w:val="center"/>
            <w:hideMark/>
          </w:tcPr>
          <w:p w14:paraId="311F987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Diphteria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tox</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4280B2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4BE064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3B03EE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256</w:t>
            </w:r>
          </w:p>
        </w:tc>
        <w:tc>
          <w:tcPr>
            <w:tcW w:w="6684" w:type="dxa"/>
            <w:tcBorders>
              <w:top w:val="nil"/>
              <w:left w:val="nil"/>
              <w:bottom w:val="single" w:sz="4" w:space="0" w:color="auto"/>
              <w:right w:val="single" w:sz="4" w:space="0" w:color="auto"/>
            </w:tcBorders>
            <w:noWrap/>
            <w:vAlign w:val="center"/>
            <w:hideMark/>
          </w:tcPr>
          <w:p w14:paraId="7B6A4BD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Borrelia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burgdorferi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37EC06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2764E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90333A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257</w:t>
            </w:r>
          </w:p>
        </w:tc>
        <w:tc>
          <w:tcPr>
            <w:tcW w:w="6684" w:type="dxa"/>
            <w:tcBorders>
              <w:top w:val="nil"/>
              <w:left w:val="nil"/>
              <w:bottom w:val="single" w:sz="4" w:space="0" w:color="auto"/>
              <w:right w:val="single" w:sz="4" w:space="0" w:color="auto"/>
            </w:tcBorders>
            <w:noWrap/>
            <w:vAlign w:val="center"/>
            <w:hideMark/>
          </w:tcPr>
          <w:p w14:paraId="4AE226B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Borrelia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burgdorferi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0F46D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554E1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57569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258</w:t>
            </w:r>
          </w:p>
        </w:tc>
        <w:tc>
          <w:tcPr>
            <w:tcW w:w="6684" w:type="dxa"/>
            <w:tcBorders>
              <w:top w:val="nil"/>
              <w:left w:val="nil"/>
              <w:bottom w:val="single" w:sz="4" w:space="0" w:color="auto"/>
              <w:right w:val="single" w:sz="4" w:space="0" w:color="auto"/>
            </w:tcBorders>
            <w:noWrap/>
            <w:vAlign w:val="center"/>
            <w:hideMark/>
          </w:tcPr>
          <w:p w14:paraId="67A2138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Borrelia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burgdorferi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 xml:space="preserve"> apstiprinošais tests</w:t>
            </w:r>
          </w:p>
        </w:tc>
        <w:tc>
          <w:tcPr>
            <w:tcW w:w="2219" w:type="dxa"/>
            <w:tcBorders>
              <w:top w:val="nil"/>
              <w:left w:val="nil"/>
              <w:bottom w:val="single" w:sz="4" w:space="0" w:color="auto"/>
              <w:right w:val="single" w:sz="4" w:space="0" w:color="auto"/>
            </w:tcBorders>
            <w:noWrap/>
            <w:vAlign w:val="center"/>
            <w:hideMark/>
          </w:tcPr>
          <w:p w14:paraId="4FD339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666C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A29CD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259</w:t>
            </w:r>
          </w:p>
        </w:tc>
        <w:tc>
          <w:tcPr>
            <w:tcW w:w="6684" w:type="dxa"/>
            <w:tcBorders>
              <w:top w:val="nil"/>
              <w:left w:val="nil"/>
              <w:bottom w:val="single" w:sz="4" w:space="0" w:color="auto"/>
              <w:right w:val="single" w:sz="4" w:space="0" w:color="auto"/>
            </w:tcBorders>
            <w:noWrap/>
            <w:vAlign w:val="center"/>
            <w:hideMark/>
          </w:tcPr>
          <w:p w14:paraId="4D67593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Borrelia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burgdorferi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apstiprinošais tests</w:t>
            </w:r>
          </w:p>
        </w:tc>
        <w:tc>
          <w:tcPr>
            <w:tcW w:w="2219" w:type="dxa"/>
            <w:tcBorders>
              <w:top w:val="nil"/>
              <w:left w:val="nil"/>
              <w:bottom w:val="single" w:sz="4" w:space="0" w:color="auto"/>
              <w:right w:val="single" w:sz="4" w:space="0" w:color="auto"/>
            </w:tcBorders>
            <w:noWrap/>
            <w:vAlign w:val="center"/>
            <w:hideMark/>
          </w:tcPr>
          <w:p w14:paraId="10D76C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15452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69F0C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260</w:t>
            </w:r>
          </w:p>
        </w:tc>
        <w:tc>
          <w:tcPr>
            <w:tcW w:w="6684" w:type="dxa"/>
            <w:tcBorders>
              <w:top w:val="nil"/>
              <w:left w:val="nil"/>
              <w:bottom w:val="single" w:sz="4" w:space="0" w:color="auto"/>
              <w:right w:val="single" w:sz="4" w:space="0" w:color="auto"/>
            </w:tcBorders>
            <w:noWrap/>
            <w:vAlign w:val="center"/>
            <w:hideMark/>
          </w:tcPr>
          <w:p w14:paraId="2A480F5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Borrelia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burgdorferi</w:t>
            </w:r>
            <w:proofErr w:type="spellEnd"/>
            <w:r w:rsidRPr="00D872F8">
              <w:rPr>
                <w:rFonts w:ascii="Century Gothic" w:hAnsi="Century Gothic"/>
                <w:color w:val="000000"/>
                <w:sz w:val="14"/>
                <w:szCs w:val="14"/>
              </w:rPr>
              <w:t xml:space="preserve"> PKR</w:t>
            </w:r>
          </w:p>
        </w:tc>
        <w:tc>
          <w:tcPr>
            <w:tcW w:w="2219" w:type="dxa"/>
            <w:tcBorders>
              <w:top w:val="nil"/>
              <w:left w:val="nil"/>
              <w:bottom w:val="single" w:sz="4" w:space="0" w:color="auto"/>
              <w:right w:val="single" w:sz="4" w:space="0" w:color="auto"/>
            </w:tcBorders>
            <w:noWrap/>
            <w:vAlign w:val="center"/>
            <w:hideMark/>
          </w:tcPr>
          <w:p w14:paraId="298143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FFE3B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0B017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261</w:t>
            </w:r>
          </w:p>
        </w:tc>
        <w:tc>
          <w:tcPr>
            <w:tcW w:w="6684" w:type="dxa"/>
            <w:tcBorders>
              <w:top w:val="nil"/>
              <w:left w:val="nil"/>
              <w:bottom w:val="single" w:sz="4" w:space="0" w:color="auto"/>
              <w:right w:val="single" w:sz="4" w:space="0" w:color="auto"/>
            </w:tcBorders>
            <w:noWrap/>
            <w:vAlign w:val="center"/>
            <w:hideMark/>
          </w:tcPr>
          <w:p w14:paraId="174549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Ērču encefalīta vīrusa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58231C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11248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D0F31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262</w:t>
            </w:r>
          </w:p>
        </w:tc>
        <w:tc>
          <w:tcPr>
            <w:tcW w:w="6684" w:type="dxa"/>
            <w:tcBorders>
              <w:top w:val="nil"/>
              <w:left w:val="nil"/>
              <w:bottom w:val="single" w:sz="4" w:space="0" w:color="auto"/>
              <w:right w:val="single" w:sz="4" w:space="0" w:color="auto"/>
            </w:tcBorders>
            <w:noWrap/>
            <w:vAlign w:val="center"/>
            <w:hideMark/>
          </w:tcPr>
          <w:p w14:paraId="6F09EDD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Ērču encefalīta vīrusa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(pote)</w:t>
            </w:r>
          </w:p>
        </w:tc>
        <w:tc>
          <w:tcPr>
            <w:tcW w:w="2219" w:type="dxa"/>
            <w:tcBorders>
              <w:top w:val="nil"/>
              <w:left w:val="nil"/>
              <w:bottom w:val="single" w:sz="4" w:space="0" w:color="auto"/>
              <w:right w:val="single" w:sz="4" w:space="0" w:color="auto"/>
            </w:tcBorders>
            <w:noWrap/>
            <w:vAlign w:val="center"/>
            <w:hideMark/>
          </w:tcPr>
          <w:p w14:paraId="6AF5B44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BFE49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B29C0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263</w:t>
            </w:r>
          </w:p>
        </w:tc>
        <w:tc>
          <w:tcPr>
            <w:tcW w:w="6684" w:type="dxa"/>
            <w:tcBorders>
              <w:top w:val="nil"/>
              <w:left w:val="nil"/>
              <w:bottom w:val="single" w:sz="4" w:space="0" w:color="auto"/>
              <w:right w:val="single" w:sz="4" w:space="0" w:color="auto"/>
            </w:tcBorders>
            <w:noWrap/>
            <w:vAlign w:val="center"/>
            <w:hideMark/>
          </w:tcPr>
          <w:p w14:paraId="02182AF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Mycoplasma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pneumoniae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435BDD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6DE00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8B0D0A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264</w:t>
            </w:r>
          </w:p>
        </w:tc>
        <w:tc>
          <w:tcPr>
            <w:tcW w:w="6684" w:type="dxa"/>
            <w:tcBorders>
              <w:top w:val="nil"/>
              <w:left w:val="nil"/>
              <w:bottom w:val="single" w:sz="4" w:space="0" w:color="auto"/>
              <w:right w:val="single" w:sz="4" w:space="0" w:color="auto"/>
            </w:tcBorders>
            <w:noWrap/>
            <w:vAlign w:val="center"/>
            <w:hideMark/>
          </w:tcPr>
          <w:p w14:paraId="3241EDD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Mycoplasma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pneumoniae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264F04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C6675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38215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265</w:t>
            </w:r>
          </w:p>
        </w:tc>
        <w:tc>
          <w:tcPr>
            <w:tcW w:w="6684" w:type="dxa"/>
            <w:tcBorders>
              <w:top w:val="nil"/>
              <w:left w:val="nil"/>
              <w:bottom w:val="single" w:sz="4" w:space="0" w:color="auto"/>
              <w:right w:val="single" w:sz="4" w:space="0" w:color="auto"/>
            </w:tcBorders>
            <w:noWrap/>
            <w:vAlign w:val="center"/>
            <w:hideMark/>
          </w:tcPr>
          <w:p w14:paraId="4E64EF2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pneumoniae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1137D3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06817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779A6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266</w:t>
            </w:r>
          </w:p>
        </w:tc>
        <w:tc>
          <w:tcPr>
            <w:tcW w:w="6684" w:type="dxa"/>
            <w:tcBorders>
              <w:top w:val="nil"/>
              <w:left w:val="nil"/>
              <w:bottom w:val="single" w:sz="4" w:space="0" w:color="auto"/>
              <w:right w:val="single" w:sz="4" w:space="0" w:color="auto"/>
            </w:tcBorders>
            <w:noWrap/>
            <w:vAlign w:val="center"/>
            <w:hideMark/>
          </w:tcPr>
          <w:p w14:paraId="526BF9F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pneumoniae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360BB8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C066D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A047E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267</w:t>
            </w:r>
          </w:p>
        </w:tc>
        <w:tc>
          <w:tcPr>
            <w:tcW w:w="6684" w:type="dxa"/>
            <w:tcBorders>
              <w:top w:val="nil"/>
              <w:left w:val="nil"/>
              <w:bottom w:val="single" w:sz="4" w:space="0" w:color="auto"/>
              <w:right w:val="single" w:sz="4" w:space="0" w:color="auto"/>
            </w:tcBorders>
            <w:noWrap/>
            <w:vAlign w:val="center"/>
            <w:hideMark/>
          </w:tcPr>
          <w:p w14:paraId="2CF44FA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Helicobacter</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pylori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33A179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1016E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437344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268</w:t>
            </w:r>
          </w:p>
        </w:tc>
        <w:tc>
          <w:tcPr>
            <w:tcW w:w="6684" w:type="dxa"/>
            <w:tcBorders>
              <w:top w:val="nil"/>
              <w:left w:val="nil"/>
              <w:bottom w:val="single" w:sz="4" w:space="0" w:color="auto"/>
              <w:right w:val="single" w:sz="4" w:space="0" w:color="auto"/>
            </w:tcBorders>
            <w:noWrap/>
            <w:vAlign w:val="center"/>
            <w:hideMark/>
          </w:tcPr>
          <w:p w14:paraId="04DD7BA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Helicobacter</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pylori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FDCC8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DC2C7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4A3DE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269</w:t>
            </w:r>
          </w:p>
        </w:tc>
        <w:tc>
          <w:tcPr>
            <w:tcW w:w="6684" w:type="dxa"/>
            <w:tcBorders>
              <w:top w:val="nil"/>
              <w:left w:val="nil"/>
              <w:bottom w:val="single" w:sz="4" w:space="0" w:color="auto"/>
              <w:right w:val="single" w:sz="4" w:space="0" w:color="auto"/>
            </w:tcBorders>
            <w:noWrap/>
            <w:vAlign w:val="center"/>
            <w:hideMark/>
          </w:tcPr>
          <w:p w14:paraId="6335BF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Bordetella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pertussis</w:t>
            </w:r>
            <w:proofErr w:type="spellEnd"/>
          </w:p>
        </w:tc>
        <w:tc>
          <w:tcPr>
            <w:tcW w:w="2219" w:type="dxa"/>
            <w:tcBorders>
              <w:top w:val="nil"/>
              <w:left w:val="nil"/>
              <w:bottom w:val="single" w:sz="4" w:space="0" w:color="auto"/>
              <w:right w:val="single" w:sz="4" w:space="0" w:color="auto"/>
            </w:tcBorders>
            <w:noWrap/>
            <w:vAlign w:val="center"/>
            <w:hideMark/>
          </w:tcPr>
          <w:p w14:paraId="1FFCAF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9E5A7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8A3125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270</w:t>
            </w:r>
          </w:p>
        </w:tc>
        <w:tc>
          <w:tcPr>
            <w:tcW w:w="6684" w:type="dxa"/>
            <w:tcBorders>
              <w:top w:val="nil"/>
              <w:left w:val="nil"/>
              <w:bottom w:val="single" w:sz="4" w:space="0" w:color="auto"/>
              <w:right w:val="single" w:sz="4" w:space="0" w:color="auto"/>
            </w:tcBorders>
            <w:noWrap/>
            <w:vAlign w:val="center"/>
            <w:hideMark/>
          </w:tcPr>
          <w:p w14:paraId="7302B0F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Aspergilus</w:t>
            </w:r>
            <w:proofErr w:type="spellEnd"/>
            <w:r w:rsidRPr="00D872F8">
              <w:rPr>
                <w:rFonts w:ascii="Century Gothic" w:hAnsi="Century Gothic"/>
                <w:color w:val="000000"/>
                <w:sz w:val="14"/>
                <w:szCs w:val="14"/>
              </w:rPr>
              <w:t xml:space="preserve"> antigēns kvantitatīvi</w:t>
            </w:r>
          </w:p>
        </w:tc>
        <w:tc>
          <w:tcPr>
            <w:tcW w:w="2219" w:type="dxa"/>
            <w:tcBorders>
              <w:top w:val="nil"/>
              <w:left w:val="nil"/>
              <w:bottom w:val="single" w:sz="4" w:space="0" w:color="auto"/>
              <w:right w:val="single" w:sz="4" w:space="0" w:color="auto"/>
            </w:tcBorders>
            <w:noWrap/>
            <w:vAlign w:val="center"/>
            <w:hideMark/>
          </w:tcPr>
          <w:p w14:paraId="494D25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146B4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0060B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271</w:t>
            </w:r>
          </w:p>
        </w:tc>
        <w:tc>
          <w:tcPr>
            <w:tcW w:w="6684" w:type="dxa"/>
            <w:tcBorders>
              <w:top w:val="nil"/>
              <w:left w:val="nil"/>
              <w:bottom w:val="single" w:sz="4" w:space="0" w:color="auto"/>
              <w:right w:val="single" w:sz="4" w:space="0" w:color="auto"/>
            </w:tcBorders>
            <w:shd w:val="clear" w:color="000000" w:fill="FFFFFF"/>
            <w:noWrap/>
            <w:vAlign w:val="center"/>
            <w:hideMark/>
          </w:tcPr>
          <w:p w14:paraId="4E8C1BA2"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Gripas A/B, SARS-CoV-2, RSV RNS</w:t>
            </w:r>
          </w:p>
        </w:tc>
        <w:tc>
          <w:tcPr>
            <w:tcW w:w="2219" w:type="dxa"/>
            <w:tcBorders>
              <w:top w:val="nil"/>
              <w:left w:val="nil"/>
              <w:bottom w:val="single" w:sz="4" w:space="0" w:color="auto"/>
              <w:right w:val="single" w:sz="4" w:space="0" w:color="auto"/>
            </w:tcBorders>
            <w:noWrap/>
            <w:vAlign w:val="center"/>
            <w:hideMark/>
          </w:tcPr>
          <w:p w14:paraId="700D02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D4302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64C32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272</w:t>
            </w:r>
          </w:p>
        </w:tc>
        <w:tc>
          <w:tcPr>
            <w:tcW w:w="6684" w:type="dxa"/>
            <w:tcBorders>
              <w:top w:val="nil"/>
              <w:left w:val="nil"/>
              <w:bottom w:val="single" w:sz="4" w:space="0" w:color="auto"/>
              <w:right w:val="single" w:sz="4" w:space="0" w:color="auto"/>
            </w:tcBorders>
            <w:shd w:val="clear" w:color="000000" w:fill="FFFFFF"/>
            <w:noWrap/>
            <w:vAlign w:val="center"/>
            <w:hideMark/>
          </w:tcPr>
          <w:p w14:paraId="249ED39C"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Anti-SARS-CoV-2</w:t>
            </w:r>
          </w:p>
        </w:tc>
        <w:tc>
          <w:tcPr>
            <w:tcW w:w="2219" w:type="dxa"/>
            <w:tcBorders>
              <w:top w:val="nil"/>
              <w:left w:val="nil"/>
              <w:bottom w:val="single" w:sz="4" w:space="0" w:color="auto"/>
              <w:right w:val="single" w:sz="4" w:space="0" w:color="auto"/>
            </w:tcBorders>
            <w:noWrap/>
            <w:vAlign w:val="center"/>
            <w:hideMark/>
          </w:tcPr>
          <w:p w14:paraId="7C28BC7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85D38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47FDB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273</w:t>
            </w:r>
          </w:p>
        </w:tc>
        <w:tc>
          <w:tcPr>
            <w:tcW w:w="6684" w:type="dxa"/>
            <w:tcBorders>
              <w:top w:val="nil"/>
              <w:left w:val="nil"/>
              <w:bottom w:val="single" w:sz="4" w:space="0" w:color="auto"/>
              <w:right w:val="single" w:sz="4" w:space="0" w:color="auto"/>
            </w:tcBorders>
            <w:shd w:val="clear" w:color="000000" w:fill="FFFFFF"/>
            <w:noWrap/>
            <w:vAlign w:val="center"/>
            <w:hideMark/>
          </w:tcPr>
          <w:p w14:paraId="58DE36FE"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Anti-SARS-CoV-2 </w:t>
            </w:r>
            <w:proofErr w:type="spellStart"/>
            <w:r w:rsidRPr="00D872F8">
              <w:rPr>
                <w:rFonts w:ascii="Century Gothic" w:hAnsi="Century Gothic"/>
                <w:sz w:val="14"/>
                <w:szCs w:val="14"/>
              </w:rPr>
              <w:t>IgG</w:t>
            </w:r>
            <w:proofErr w:type="spellEnd"/>
            <w:r w:rsidRPr="00D872F8">
              <w:rPr>
                <w:rFonts w:ascii="Century Gothic" w:hAnsi="Century Gothic"/>
                <w:sz w:val="14"/>
                <w:szCs w:val="14"/>
              </w:rPr>
              <w:t xml:space="preserve"> </w:t>
            </w:r>
            <w:proofErr w:type="spellStart"/>
            <w:r w:rsidRPr="00D872F8">
              <w:rPr>
                <w:rFonts w:ascii="Century Gothic" w:hAnsi="Century Gothic"/>
                <w:sz w:val="14"/>
                <w:szCs w:val="14"/>
              </w:rPr>
              <w:t>Spike</w:t>
            </w:r>
            <w:proofErr w:type="spellEnd"/>
            <w:r w:rsidRPr="00D872F8">
              <w:rPr>
                <w:rFonts w:ascii="Century Gothic" w:hAnsi="Century Gothic"/>
                <w:sz w:val="14"/>
                <w:szCs w:val="14"/>
              </w:rPr>
              <w:t xml:space="preserve"> (pote)</w:t>
            </w:r>
          </w:p>
        </w:tc>
        <w:tc>
          <w:tcPr>
            <w:tcW w:w="2219" w:type="dxa"/>
            <w:tcBorders>
              <w:top w:val="nil"/>
              <w:left w:val="nil"/>
              <w:bottom w:val="single" w:sz="4" w:space="0" w:color="auto"/>
              <w:right w:val="single" w:sz="4" w:space="0" w:color="auto"/>
            </w:tcBorders>
            <w:noWrap/>
            <w:vAlign w:val="center"/>
            <w:hideMark/>
          </w:tcPr>
          <w:p w14:paraId="5FF087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4EAFAF"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E0FB1BD"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Citi asins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0B226A2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9CDCD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B6A6C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274</w:t>
            </w:r>
          </w:p>
        </w:tc>
        <w:tc>
          <w:tcPr>
            <w:tcW w:w="6684" w:type="dxa"/>
            <w:tcBorders>
              <w:top w:val="nil"/>
              <w:left w:val="nil"/>
              <w:bottom w:val="single" w:sz="4" w:space="0" w:color="auto"/>
              <w:right w:val="single" w:sz="4" w:space="0" w:color="auto"/>
            </w:tcBorders>
            <w:noWrap/>
            <w:vAlign w:val="center"/>
            <w:hideMark/>
          </w:tcPr>
          <w:p w14:paraId="7D29618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Osteokalcīns</w:t>
            </w:r>
            <w:proofErr w:type="spellEnd"/>
          </w:p>
        </w:tc>
        <w:tc>
          <w:tcPr>
            <w:tcW w:w="2219" w:type="dxa"/>
            <w:tcBorders>
              <w:top w:val="nil"/>
              <w:left w:val="nil"/>
              <w:bottom w:val="single" w:sz="4" w:space="0" w:color="auto"/>
              <w:right w:val="single" w:sz="4" w:space="0" w:color="auto"/>
            </w:tcBorders>
            <w:noWrap/>
            <w:vAlign w:val="center"/>
            <w:hideMark/>
          </w:tcPr>
          <w:p w14:paraId="378F89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D6997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D0C5D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275</w:t>
            </w:r>
          </w:p>
        </w:tc>
        <w:tc>
          <w:tcPr>
            <w:tcW w:w="6684" w:type="dxa"/>
            <w:tcBorders>
              <w:top w:val="nil"/>
              <w:left w:val="nil"/>
              <w:bottom w:val="single" w:sz="4" w:space="0" w:color="auto"/>
              <w:right w:val="single" w:sz="4" w:space="0" w:color="auto"/>
            </w:tcBorders>
            <w:noWrap/>
            <w:vAlign w:val="center"/>
            <w:hideMark/>
          </w:tcPr>
          <w:p w14:paraId="6841FF7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Kortizols</w:t>
            </w:r>
            <w:proofErr w:type="spellEnd"/>
          </w:p>
        </w:tc>
        <w:tc>
          <w:tcPr>
            <w:tcW w:w="2219" w:type="dxa"/>
            <w:tcBorders>
              <w:top w:val="nil"/>
              <w:left w:val="nil"/>
              <w:bottom w:val="single" w:sz="4" w:space="0" w:color="auto"/>
              <w:right w:val="single" w:sz="4" w:space="0" w:color="auto"/>
            </w:tcBorders>
            <w:noWrap/>
            <w:vAlign w:val="center"/>
            <w:hideMark/>
          </w:tcPr>
          <w:p w14:paraId="46F1C9C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98A0B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C9DFE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276</w:t>
            </w:r>
          </w:p>
        </w:tc>
        <w:tc>
          <w:tcPr>
            <w:tcW w:w="6684" w:type="dxa"/>
            <w:tcBorders>
              <w:top w:val="nil"/>
              <w:left w:val="nil"/>
              <w:bottom w:val="single" w:sz="4" w:space="0" w:color="auto"/>
              <w:right w:val="single" w:sz="4" w:space="0" w:color="auto"/>
            </w:tcBorders>
            <w:noWrap/>
            <w:vAlign w:val="center"/>
            <w:hideMark/>
          </w:tcPr>
          <w:p w14:paraId="169F051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STH-</w:t>
            </w:r>
            <w:proofErr w:type="spellStart"/>
            <w:r w:rsidRPr="00D872F8">
              <w:rPr>
                <w:rFonts w:ascii="Century Gothic" w:hAnsi="Century Gothic"/>
                <w:color w:val="000000"/>
                <w:sz w:val="14"/>
                <w:szCs w:val="14"/>
              </w:rPr>
              <w:t>Somatotropais</w:t>
            </w:r>
            <w:proofErr w:type="spellEnd"/>
            <w:r w:rsidRPr="00D872F8">
              <w:rPr>
                <w:rFonts w:ascii="Century Gothic" w:hAnsi="Century Gothic"/>
                <w:color w:val="000000"/>
                <w:sz w:val="14"/>
                <w:szCs w:val="14"/>
              </w:rPr>
              <w:t xml:space="preserve"> hormons</w:t>
            </w:r>
          </w:p>
        </w:tc>
        <w:tc>
          <w:tcPr>
            <w:tcW w:w="2219" w:type="dxa"/>
            <w:tcBorders>
              <w:top w:val="nil"/>
              <w:left w:val="nil"/>
              <w:bottom w:val="single" w:sz="4" w:space="0" w:color="auto"/>
              <w:right w:val="single" w:sz="4" w:space="0" w:color="auto"/>
            </w:tcBorders>
            <w:noWrap/>
            <w:vAlign w:val="center"/>
            <w:hideMark/>
          </w:tcPr>
          <w:p w14:paraId="6D9441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57DF7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5ABCE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277</w:t>
            </w:r>
          </w:p>
        </w:tc>
        <w:tc>
          <w:tcPr>
            <w:tcW w:w="6684" w:type="dxa"/>
            <w:tcBorders>
              <w:top w:val="nil"/>
              <w:left w:val="nil"/>
              <w:bottom w:val="single" w:sz="4" w:space="0" w:color="auto"/>
              <w:right w:val="single" w:sz="4" w:space="0" w:color="auto"/>
            </w:tcBorders>
            <w:noWrap/>
            <w:vAlign w:val="center"/>
            <w:hideMark/>
          </w:tcPr>
          <w:p w14:paraId="090F14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IGF-1 (Insulīnam līdzīgais augšanas faktors 1)</w:t>
            </w:r>
          </w:p>
        </w:tc>
        <w:tc>
          <w:tcPr>
            <w:tcW w:w="2219" w:type="dxa"/>
            <w:tcBorders>
              <w:top w:val="nil"/>
              <w:left w:val="nil"/>
              <w:bottom w:val="single" w:sz="4" w:space="0" w:color="auto"/>
              <w:right w:val="single" w:sz="4" w:space="0" w:color="auto"/>
            </w:tcBorders>
            <w:noWrap/>
            <w:vAlign w:val="center"/>
            <w:hideMark/>
          </w:tcPr>
          <w:p w14:paraId="228076B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CB7B6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25AC6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278</w:t>
            </w:r>
          </w:p>
        </w:tc>
        <w:tc>
          <w:tcPr>
            <w:tcW w:w="6684" w:type="dxa"/>
            <w:tcBorders>
              <w:top w:val="nil"/>
              <w:left w:val="nil"/>
              <w:bottom w:val="single" w:sz="4" w:space="0" w:color="auto"/>
              <w:right w:val="single" w:sz="4" w:space="0" w:color="auto"/>
            </w:tcBorders>
            <w:noWrap/>
            <w:vAlign w:val="center"/>
            <w:hideMark/>
          </w:tcPr>
          <w:p w14:paraId="4B53DE2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Parathormons</w:t>
            </w:r>
            <w:proofErr w:type="spellEnd"/>
          </w:p>
        </w:tc>
        <w:tc>
          <w:tcPr>
            <w:tcW w:w="2219" w:type="dxa"/>
            <w:tcBorders>
              <w:top w:val="nil"/>
              <w:left w:val="nil"/>
              <w:bottom w:val="single" w:sz="4" w:space="0" w:color="auto"/>
              <w:right w:val="single" w:sz="4" w:space="0" w:color="auto"/>
            </w:tcBorders>
            <w:noWrap/>
            <w:vAlign w:val="center"/>
            <w:hideMark/>
          </w:tcPr>
          <w:p w14:paraId="6B7D9B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C66F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49A94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279</w:t>
            </w:r>
          </w:p>
        </w:tc>
        <w:tc>
          <w:tcPr>
            <w:tcW w:w="6684" w:type="dxa"/>
            <w:tcBorders>
              <w:top w:val="nil"/>
              <w:left w:val="nil"/>
              <w:bottom w:val="single" w:sz="4" w:space="0" w:color="auto"/>
              <w:right w:val="single" w:sz="4" w:space="0" w:color="auto"/>
            </w:tcBorders>
            <w:noWrap/>
            <w:vAlign w:val="center"/>
            <w:hideMark/>
          </w:tcPr>
          <w:p w14:paraId="65F015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AKTH</w:t>
            </w:r>
          </w:p>
        </w:tc>
        <w:tc>
          <w:tcPr>
            <w:tcW w:w="2219" w:type="dxa"/>
            <w:tcBorders>
              <w:top w:val="nil"/>
              <w:left w:val="nil"/>
              <w:bottom w:val="single" w:sz="4" w:space="0" w:color="auto"/>
              <w:right w:val="single" w:sz="4" w:space="0" w:color="auto"/>
            </w:tcBorders>
            <w:noWrap/>
            <w:vAlign w:val="center"/>
            <w:hideMark/>
          </w:tcPr>
          <w:p w14:paraId="468739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13F3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3A3D3A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280</w:t>
            </w:r>
          </w:p>
        </w:tc>
        <w:tc>
          <w:tcPr>
            <w:tcW w:w="6684" w:type="dxa"/>
            <w:tcBorders>
              <w:top w:val="nil"/>
              <w:left w:val="nil"/>
              <w:bottom w:val="single" w:sz="4" w:space="0" w:color="auto"/>
              <w:right w:val="single" w:sz="4" w:space="0" w:color="auto"/>
            </w:tcBorders>
            <w:noWrap/>
            <w:vAlign w:val="center"/>
            <w:hideMark/>
          </w:tcPr>
          <w:p w14:paraId="6EFBCAB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Aldosterons</w:t>
            </w:r>
            <w:proofErr w:type="spellEnd"/>
          </w:p>
        </w:tc>
        <w:tc>
          <w:tcPr>
            <w:tcW w:w="2219" w:type="dxa"/>
            <w:tcBorders>
              <w:top w:val="nil"/>
              <w:left w:val="nil"/>
              <w:bottom w:val="single" w:sz="4" w:space="0" w:color="auto"/>
              <w:right w:val="single" w:sz="4" w:space="0" w:color="auto"/>
            </w:tcBorders>
            <w:noWrap/>
            <w:vAlign w:val="center"/>
            <w:hideMark/>
          </w:tcPr>
          <w:p w14:paraId="4C9CC3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5D05D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8256E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281</w:t>
            </w:r>
          </w:p>
        </w:tc>
        <w:tc>
          <w:tcPr>
            <w:tcW w:w="6684" w:type="dxa"/>
            <w:tcBorders>
              <w:top w:val="nil"/>
              <w:left w:val="nil"/>
              <w:bottom w:val="single" w:sz="4" w:space="0" w:color="auto"/>
              <w:right w:val="single" w:sz="4" w:space="0" w:color="auto"/>
            </w:tcBorders>
            <w:noWrap/>
            <w:vAlign w:val="center"/>
            <w:hideMark/>
          </w:tcPr>
          <w:p w14:paraId="784C49B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Renīns</w:t>
            </w:r>
            <w:proofErr w:type="spellEnd"/>
          </w:p>
        </w:tc>
        <w:tc>
          <w:tcPr>
            <w:tcW w:w="2219" w:type="dxa"/>
            <w:tcBorders>
              <w:top w:val="nil"/>
              <w:left w:val="nil"/>
              <w:bottom w:val="single" w:sz="4" w:space="0" w:color="auto"/>
              <w:right w:val="single" w:sz="4" w:space="0" w:color="auto"/>
            </w:tcBorders>
            <w:noWrap/>
            <w:vAlign w:val="center"/>
            <w:hideMark/>
          </w:tcPr>
          <w:p w14:paraId="21B49FA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E8E95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B693F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282</w:t>
            </w:r>
          </w:p>
        </w:tc>
        <w:tc>
          <w:tcPr>
            <w:tcW w:w="6684" w:type="dxa"/>
            <w:tcBorders>
              <w:top w:val="nil"/>
              <w:left w:val="nil"/>
              <w:bottom w:val="single" w:sz="4" w:space="0" w:color="auto"/>
              <w:right w:val="single" w:sz="4" w:space="0" w:color="auto"/>
            </w:tcBorders>
            <w:noWrap/>
            <w:vAlign w:val="center"/>
            <w:hideMark/>
          </w:tcPr>
          <w:p w14:paraId="27589DF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Aldosterona</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Renīna</w:t>
            </w:r>
            <w:proofErr w:type="spellEnd"/>
            <w:r w:rsidRPr="00D872F8">
              <w:rPr>
                <w:rFonts w:ascii="Century Gothic" w:hAnsi="Century Gothic"/>
                <w:color w:val="000000"/>
                <w:sz w:val="14"/>
                <w:szCs w:val="14"/>
              </w:rPr>
              <w:t xml:space="preserve"> attiecība</w:t>
            </w:r>
          </w:p>
        </w:tc>
        <w:tc>
          <w:tcPr>
            <w:tcW w:w="2219" w:type="dxa"/>
            <w:tcBorders>
              <w:top w:val="nil"/>
              <w:left w:val="nil"/>
              <w:bottom w:val="single" w:sz="4" w:space="0" w:color="auto"/>
              <w:right w:val="single" w:sz="4" w:space="0" w:color="auto"/>
            </w:tcBorders>
            <w:noWrap/>
            <w:vAlign w:val="center"/>
            <w:hideMark/>
          </w:tcPr>
          <w:p w14:paraId="0DB1D29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452F3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4C531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283</w:t>
            </w:r>
          </w:p>
        </w:tc>
        <w:tc>
          <w:tcPr>
            <w:tcW w:w="6684" w:type="dxa"/>
            <w:tcBorders>
              <w:top w:val="nil"/>
              <w:left w:val="nil"/>
              <w:bottom w:val="single" w:sz="4" w:space="0" w:color="auto"/>
              <w:right w:val="single" w:sz="4" w:space="0" w:color="auto"/>
            </w:tcBorders>
            <w:noWrap/>
            <w:vAlign w:val="center"/>
            <w:hideMark/>
          </w:tcPr>
          <w:p w14:paraId="461CAB3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Gastrīns</w:t>
            </w:r>
            <w:proofErr w:type="spellEnd"/>
          </w:p>
        </w:tc>
        <w:tc>
          <w:tcPr>
            <w:tcW w:w="2219" w:type="dxa"/>
            <w:tcBorders>
              <w:top w:val="nil"/>
              <w:left w:val="nil"/>
              <w:bottom w:val="single" w:sz="4" w:space="0" w:color="auto"/>
              <w:right w:val="single" w:sz="4" w:space="0" w:color="auto"/>
            </w:tcBorders>
            <w:noWrap/>
            <w:vAlign w:val="center"/>
            <w:hideMark/>
          </w:tcPr>
          <w:p w14:paraId="54E2362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349E9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314D2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284</w:t>
            </w:r>
          </w:p>
        </w:tc>
        <w:tc>
          <w:tcPr>
            <w:tcW w:w="6684" w:type="dxa"/>
            <w:tcBorders>
              <w:top w:val="nil"/>
              <w:left w:val="nil"/>
              <w:bottom w:val="single" w:sz="4" w:space="0" w:color="auto"/>
              <w:right w:val="single" w:sz="4" w:space="0" w:color="auto"/>
            </w:tcBorders>
            <w:noWrap/>
            <w:vAlign w:val="center"/>
            <w:hideMark/>
          </w:tcPr>
          <w:p w14:paraId="606910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25-OH- vitamīns D (D3+D2)</w:t>
            </w:r>
          </w:p>
        </w:tc>
        <w:tc>
          <w:tcPr>
            <w:tcW w:w="2219" w:type="dxa"/>
            <w:tcBorders>
              <w:top w:val="nil"/>
              <w:left w:val="nil"/>
              <w:bottom w:val="single" w:sz="4" w:space="0" w:color="auto"/>
              <w:right w:val="single" w:sz="4" w:space="0" w:color="auto"/>
            </w:tcBorders>
            <w:noWrap/>
            <w:vAlign w:val="center"/>
            <w:hideMark/>
          </w:tcPr>
          <w:p w14:paraId="39B3A7A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3ADD6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B4112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285</w:t>
            </w:r>
          </w:p>
        </w:tc>
        <w:tc>
          <w:tcPr>
            <w:tcW w:w="6684" w:type="dxa"/>
            <w:tcBorders>
              <w:top w:val="nil"/>
              <w:left w:val="nil"/>
              <w:bottom w:val="single" w:sz="4" w:space="0" w:color="auto"/>
              <w:right w:val="single" w:sz="4" w:space="0" w:color="auto"/>
            </w:tcBorders>
            <w:noWrap/>
            <w:vAlign w:val="center"/>
            <w:hideMark/>
          </w:tcPr>
          <w:p w14:paraId="1C02849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Vitamīns D (1.25 di OH)</w:t>
            </w:r>
          </w:p>
        </w:tc>
        <w:tc>
          <w:tcPr>
            <w:tcW w:w="2219" w:type="dxa"/>
            <w:tcBorders>
              <w:top w:val="nil"/>
              <w:left w:val="nil"/>
              <w:bottom w:val="single" w:sz="4" w:space="0" w:color="auto"/>
              <w:right w:val="single" w:sz="4" w:space="0" w:color="auto"/>
            </w:tcBorders>
            <w:noWrap/>
            <w:vAlign w:val="center"/>
            <w:hideMark/>
          </w:tcPr>
          <w:p w14:paraId="27A49D7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C9BED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4D01E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286</w:t>
            </w:r>
          </w:p>
        </w:tc>
        <w:tc>
          <w:tcPr>
            <w:tcW w:w="6684" w:type="dxa"/>
            <w:tcBorders>
              <w:top w:val="nil"/>
              <w:left w:val="nil"/>
              <w:bottom w:val="single" w:sz="4" w:space="0" w:color="auto"/>
              <w:right w:val="single" w:sz="4" w:space="0" w:color="auto"/>
            </w:tcBorders>
            <w:noWrap/>
            <w:vAlign w:val="center"/>
            <w:hideMark/>
          </w:tcPr>
          <w:p w14:paraId="774EBF0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Ciklosporīns</w:t>
            </w:r>
            <w:proofErr w:type="spellEnd"/>
          </w:p>
        </w:tc>
        <w:tc>
          <w:tcPr>
            <w:tcW w:w="2219" w:type="dxa"/>
            <w:tcBorders>
              <w:top w:val="nil"/>
              <w:left w:val="nil"/>
              <w:bottom w:val="single" w:sz="4" w:space="0" w:color="auto"/>
              <w:right w:val="single" w:sz="4" w:space="0" w:color="auto"/>
            </w:tcBorders>
            <w:noWrap/>
            <w:vAlign w:val="center"/>
            <w:hideMark/>
          </w:tcPr>
          <w:p w14:paraId="23034D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1B2DCA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6AB625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287</w:t>
            </w:r>
          </w:p>
        </w:tc>
        <w:tc>
          <w:tcPr>
            <w:tcW w:w="6684" w:type="dxa"/>
            <w:tcBorders>
              <w:top w:val="nil"/>
              <w:left w:val="nil"/>
              <w:bottom w:val="single" w:sz="4" w:space="0" w:color="auto"/>
              <w:right w:val="single" w:sz="4" w:space="0" w:color="auto"/>
            </w:tcBorders>
            <w:noWrap/>
            <w:vAlign w:val="center"/>
            <w:hideMark/>
          </w:tcPr>
          <w:p w14:paraId="57E8D02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Digoksīns</w:t>
            </w:r>
            <w:proofErr w:type="spellEnd"/>
          </w:p>
        </w:tc>
        <w:tc>
          <w:tcPr>
            <w:tcW w:w="2219" w:type="dxa"/>
            <w:tcBorders>
              <w:top w:val="nil"/>
              <w:left w:val="nil"/>
              <w:bottom w:val="single" w:sz="4" w:space="0" w:color="auto"/>
              <w:right w:val="single" w:sz="4" w:space="0" w:color="auto"/>
            </w:tcBorders>
            <w:noWrap/>
            <w:vAlign w:val="center"/>
            <w:hideMark/>
          </w:tcPr>
          <w:p w14:paraId="1986C1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2A92E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C89EA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288</w:t>
            </w:r>
          </w:p>
        </w:tc>
        <w:tc>
          <w:tcPr>
            <w:tcW w:w="6684" w:type="dxa"/>
            <w:tcBorders>
              <w:top w:val="nil"/>
              <w:left w:val="nil"/>
              <w:bottom w:val="single" w:sz="4" w:space="0" w:color="auto"/>
              <w:right w:val="single" w:sz="4" w:space="0" w:color="auto"/>
            </w:tcBorders>
            <w:noWrap/>
            <w:vAlign w:val="center"/>
            <w:hideMark/>
          </w:tcPr>
          <w:p w14:paraId="1C7C5E2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Valprojskābe</w:t>
            </w:r>
            <w:proofErr w:type="spellEnd"/>
          </w:p>
        </w:tc>
        <w:tc>
          <w:tcPr>
            <w:tcW w:w="2219" w:type="dxa"/>
            <w:tcBorders>
              <w:top w:val="nil"/>
              <w:left w:val="nil"/>
              <w:bottom w:val="single" w:sz="4" w:space="0" w:color="auto"/>
              <w:right w:val="single" w:sz="4" w:space="0" w:color="auto"/>
            </w:tcBorders>
            <w:noWrap/>
            <w:vAlign w:val="center"/>
            <w:hideMark/>
          </w:tcPr>
          <w:p w14:paraId="6A34584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34AB3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5260D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289</w:t>
            </w:r>
          </w:p>
        </w:tc>
        <w:tc>
          <w:tcPr>
            <w:tcW w:w="6684" w:type="dxa"/>
            <w:tcBorders>
              <w:top w:val="nil"/>
              <w:left w:val="nil"/>
              <w:bottom w:val="single" w:sz="4" w:space="0" w:color="auto"/>
              <w:right w:val="single" w:sz="4" w:space="0" w:color="auto"/>
            </w:tcBorders>
            <w:noWrap/>
            <w:vAlign w:val="center"/>
            <w:hideMark/>
          </w:tcPr>
          <w:p w14:paraId="5C5AD9E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Levetiracetams</w:t>
            </w:r>
            <w:proofErr w:type="spellEnd"/>
          </w:p>
        </w:tc>
        <w:tc>
          <w:tcPr>
            <w:tcW w:w="2219" w:type="dxa"/>
            <w:tcBorders>
              <w:top w:val="nil"/>
              <w:left w:val="nil"/>
              <w:bottom w:val="single" w:sz="4" w:space="0" w:color="auto"/>
              <w:right w:val="single" w:sz="4" w:space="0" w:color="auto"/>
            </w:tcBorders>
            <w:noWrap/>
            <w:vAlign w:val="center"/>
            <w:hideMark/>
          </w:tcPr>
          <w:p w14:paraId="246712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4469F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C9A62F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290</w:t>
            </w:r>
          </w:p>
        </w:tc>
        <w:tc>
          <w:tcPr>
            <w:tcW w:w="6684" w:type="dxa"/>
            <w:tcBorders>
              <w:top w:val="nil"/>
              <w:left w:val="nil"/>
              <w:bottom w:val="single" w:sz="4" w:space="0" w:color="auto"/>
              <w:right w:val="single" w:sz="4" w:space="0" w:color="auto"/>
            </w:tcBorders>
            <w:noWrap/>
            <w:vAlign w:val="center"/>
            <w:hideMark/>
          </w:tcPr>
          <w:p w14:paraId="49D421E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Etanols</w:t>
            </w:r>
            <w:proofErr w:type="spellEnd"/>
          </w:p>
        </w:tc>
        <w:tc>
          <w:tcPr>
            <w:tcW w:w="2219" w:type="dxa"/>
            <w:tcBorders>
              <w:top w:val="nil"/>
              <w:left w:val="nil"/>
              <w:bottom w:val="single" w:sz="4" w:space="0" w:color="auto"/>
              <w:right w:val="single" w:sz="4" w:space="0" w:color="auto"/>
            </w:tcBorders>
            <w:noWrap/>
            <w:vAlign w:val="center"/>
            <w:hideMark/>
          </w:tcPr>
          <w:p w14:paraId="6A24A7C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B8749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AA2BE5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291</w:t>
            </w:r>
          </w:p>
        </w:tc>
        <w:tc>
          <w:tcPr>
            <w:tcW w:w="6684" w:type="dxa"/>
            <w:tcBorders>
              <w:top w:val="nil"/>
              <w:left w:val="nil"/>
              <w:bottom w:val="single" w:sz="4" w:space="0" w:color="auto"/>
              <w:right w:val="single" w:sz="4" w:space="0" w:color="auto"/>
            </w:tcBorders>
            <w:noWrap/>
            <w:vAlign w:val="center"/>
            <w:hideMark/>
          </w:tcPr>
          <w:p w14:paraId="406CE89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CDT-</w:t>
            </w:r>
            <w:proofErr w:type="spellStart"/>
            <w:r w:rsidRPr="00D872F8">
              <w:rPr>
                <w:rFonts w:ascii="Century Gothic" w:hAnsi="Century Gothic"/>
                <w:color w:val="000000"/>
                <w:sz w:val="14"/>
                <w:szCs w:val="14"/>
              </w:rPr>
              <w:t>Karbohidrātu</w:t>
            </w:r>
            <w:proofErr w:type="spellEnd"/>
            <w:r w:rsidRPr="00D872F8">
              <w:rPr>
                <w:rFonts w:ascii="Century Gothic" w:hAnsi="Century Gothic"/>
                <w:color w:val="000000"/>
                <w:sz w:val="14"/>
                <w:szCs w:val="14"/>
              </w:rPr>
              <w:t xml:space="preserve"> deficīta </w:t>
            </w:r>
            <w:proofErr w:type="spellStart"/>
            <w:r w:rsidRPr="00D872F8">
              <w:rPr>
                <w:rFonts w:ascii="Century Gothic" w:hAnsi="Century Gothic"/>
                <w:color w:val="000000"/>
                <w:sz w:val="14"/>
                <w:szCs w:val="14"/>
              </w:rPr>
              <w:t>transferīns</w:t>
            </w:r>
            <w:proofErr w:type="spellEnd"/>
          </w:p>
        </w:tc>
        <w:tc>
          <w:tcPr>
            <w:tcW w:w="2219" w:type="dxa"/>
            <w:tcBorders>
              <w:top w:val="nil"/>
              <w:left w:val="nil"/>
              <w:bottom w:val="single" w:sz="4" w:space="0" w:color="auto"/>
              <w:right w:val="single" w:sz="4" w:space="0" w:color="auto"/>
            </w:tcBorders>
            <w:noWrap/>
            <w:vAlign w:val="center"/>
            <w:hideMark/>
          </w:tcPr>
          <w:p w14:paraId="2D24ED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B9CB71"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B5D6899"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Celiakijas</w:t>
            </w:r>
            <w:proofErr w:type="spellEnd"/>
            <w:r w:rsidRPr="00D872F8">
              <w:rPr>
                <w:rFonts w:ascii="Century Gothic" w:hAnsi="Century Gothic"/>
                <w:b/>
                <w:bCs/>
                <w:color w:val="000000"/>
                <w:sz w:val="14"/>
                <w:szCs w:val="14"/>
              </w:rPr>
              <w:t xml:space="preserve"> diagnostika</w:t>
            </w:r>
          </w:p>
        </w:tc>
        <w:tc>
          <w:tcPr>
            <w:tcW w:w="2219" w:type="dxa"/>
            <w:tcBorders>
              <w:top w:val="nil"/>
              <w:left w:val="nil"/>
              <w:bottom w:val="single" w:sz="4" w:space="0" w:color="auto"/>
              <w:right w:val="single" w:sz="4" w:space="0" w:color="auto"/>
            </w:tcBorders>
            <w:shd w:val="clear" w:color="000000" w:fill="D6DCE4"/>
            <w:noWrap/>
            <w:vAlign w:val="center"/>
            <w:hideMark/>
          </w:tcPr>
          <w:p w14:paraId="598281C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88E4E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BE9C9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292</w:t>
            </w:r>
          </w:p>
        </w:tc>
        <w:tc>
          <w:tcPr>
            <w:tcW w:w="6684" w:type="dxa"/>
            <w:tcBorders>
              <w:top w:val="nil"/>
              <w:left w:val="nil"/>
              <w:bottom w:val="single" w:sz="4" w:space="0" w:color="auto"/>
              <w:right w:val="single" w:sz="4" w:space="0" w:color="auto"/>
            </w:tcBorders>
            <w:noWrap/>
            <w:vAlign w:val="center"/>
            <w:hideMark/>
          </w:tcPr>
          <w:p w14:paraId="038963E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Transglutamināzes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48C99C9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B7BDE0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C27DE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293</w:t>
            </w:r>
          </w:p>
        </w:tc>
        <w:tc>
          <w:tcPr>
            <w:tcW w:w="6684" w:type="dxa"/>
            <w:tcBorders>
              <w:top w:val="nil"/>
              <w:left w:val="nil"/>
              <w:bottom w:val="single" w:sz="4" w:space="0" w:color="auto"/>
              <w:right w:val="single" w:sz="4" w:space="0" w:color="auto"/>
            </w:tcBorders>
            <w:noWrap/>
            <w:vAlign w:val="center"/>
            <w:hideMark/>
          </w:tcPr>
          <w:p w14:paraId="27642CA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Transglutamināzes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910FB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3827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0207F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294</w:t>
            </w:r>
          </w:p>
        </w:tc>
        <w:tc>
          <w:tcPr>
            <w:tcW w:w="6684" w:type="dxa"/>
            <w:tcBorders>
              <w:top w:val="nil"/>
              <w:left w:val="nil"/>
              <w:bottom w:val="single" w:sz="4" w:space="0" w:color="auto"/>
              <w:right w:val="single" w:sz="4" w:space="0" w:color="auto"/>
            </w:tcBorders>
            <w:noWrap/>
            <w:vAlign w:val="center"/>
            <w:hideMark/>
          </w:tcPr>
          <w:p w14:paraId="4AF7680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Gliadīna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105E35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5BCDA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5EA02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295</w:t>
            </w:r>
          </w:p>
        </w:tc>
        <w:tc>
          <w:tcPr>
            <w:tcW w:w="6684" w:type="dxa"/>
            <w:tcBorders>
              <w:top w:val="nil"/>
              <w:left w:val="nil"/>
              <w:bottom w:val="single" w:sz="4" w:space="0" w:color="auto"/>
              <w:right w:val="single" w:sz="4" w:space="0" w:color="auto"/>
            </w:tcBorders>
            <w:noWrap/>
            <w:vAlign w:val="center"/>
            <w:hideMark/>
          </w:tcPr>
          <w:p w14:paraId="2B33DC7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Gliadīna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F9D1C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FE9FE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ECF6C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296</w:t>
            </w:r>
          </w:p>
        </w:tc>
        <w:tc>
          <w:tcPr>
            <w:tcW w:w="6684" w:type="dxa"/>
            <w:tcBorders>
              <w:top w:val="nil"/>
              <w:left w:val="nil"/>
              <w:bottom w:val="single" w:sz="4" w:space="0" w:color="auto"/>
              <w:right w:val="single" w:sz="4" w:space="0" w:color="auto"/>
            </w:tcBorders>
            <w:noWrap/>
            <w:vAlign w:val="center"/>
            <w:hideMark/>
          </w:tcPr>
          <w:p w14:paraId="5AC30C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DGP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07BDA2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535A7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48DF7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297</w:t>
            </w:r>
          </w:p>
        </w:tc>
        <w:tc>
          <w:tcPr>
            <w:tcW w:w="6684" w:type="dxa"/>
            <w:tcBorders>
              <w:top w:val="nil"/>
              <w:left w:val="nil"/>
              <w:bottom w:val="single" w:sz="4" w:space="0" w:color="auto"/>
              <w:right w:val="single" w:sz="4" w:space="0" w:color="auto"/>
            </w:tcBorders>
            <w:noWrap/>
            <w:vAlign w:val="center"/>
            <w:hideMark/>
          </w:tcPr>
          <w:p w14:paraId="6DB2D3A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DGP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06F1A5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35419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C3858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298</w:t>
            </w:r>
          </w:p>
        </w:tc>
        <w:tc>
          <w:tcPr>
            <w:tcW w:w="6684" w:type="dxa"/>
            <w:tcBorders>
              <w:top w:val="nil"/>
              <w:left w:val="nil"/>
              <w:bottom w:val="single" w:sz="4" w:space="0" w:color="auto"/>
              <w:right w:val="single" w:sz="4" w:space="0" w:color="auto"/>
            </w:tcBorders>
            <w:noWrap/>
            <w:vAlign w:val="center"/>
            <w:hideMark/>
          </w:tcPr>
          <w:p w14:paraId="28E5F3E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Celiakijas</w:t>
            </w:r>
            <w:proofErr w:type="spellEnd"/>
            <w:r w:rsidRPr="00D872F8">
              <w:rPr>
                <w:rFonts w:ascii="Century Gothic" w:hAnsi="Century Gothic"/>
                <w:color w:val="000000"/>
                <w:sz w:val="14"/>
                <w:szCs w:val="14"/>
              </w:rPr>
              <w:t xml:space="preserve"> riska </w:t>
            </w:r>
            <w:proofErr w:type="spellStart"/>
            <w:r w:rsidRPr="00D872F8">
              <w:rPr>
                <w:rFonts w:ascii="Century Gothic" w:hAnsi="Century Gothic"/>
                <w:color w:val="000000"/>
                <w:sz w:val="14"/>
                <w:szCs w:val="14"/>
              </w:rPr>
              <w:t>alēļu</w:t>
            </w:r>
            <w:proofErr w:type="spellEnd"/>
            <w:r w:rsidRPr="00D872F8">
              <w:rPr>
                <w:rFonts w:ascii="Century Gothic" w:hAnsi="Century Gothic"/>
                <w:color w:val="000000"/>
                <w:sz w:val="14"/>
                <w:szCs w:val="14"/>
              </w:rPr>
              <w:t xml:space="preserve"> noteikšana (DQ2/DQ8)</w:t>
            </w:r>
          </w:p>
        </w:tc>
        <w:tc>
          <w:tcPr>
            <w:tcW w:w="2219" w:type="dxa"/>
            <w:tcBorders>
              <w:top w:val="nil"/>
              <w:left w:val="nil"/>
              <w:bottom w:val="single" w:sz="4" w:space="0" w:color="auto"/>
              <w:right w:val="single" w:sz="4" w:space="0" w:color="auto"/>
            </w:tcBorders>
            <w:noWrap/>
            <w:vAlign w:val="center"/>
            <w:hideMark/>
          </w:tcPr>
          <w:p w14:paraId="18CB45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82BA88"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B23449C"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Marķieri</w:t>
            </w:r>
          </w:p>
        </w:tc>
        <w:tc>
          <w:tcPr>
            <w:tcW w:w="2219" w:type="dxa"/>
            <w:tcBorders>
              <w:top w:val="nil"/>
              <w:left w:val="nil"/>
              <w:bottom w:val="single" w:sz="4" w:space="0" w:color="auto"/>
              <w:right w:val="single" w:sz="4" w:space="0" w:color="auto"/>
            </w:tcBorders>
            <w:shd w:val="clear" w:color="000000" w:fill="D6DCE4"/>
            <w:noWrap/>
            <w:vAlign w:val="center"/>
            <w:hideMark/>
          </w:tcPr>
          <w:p w14:paraId="330BD1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68651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3AF06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299</w:t>
            </w:r>
          </w:p>
        </w:tc>
        <w:tc>
          <w:tcPr>
            <w:tcW w:w="6684" w:type="dxa"/>
            <w:tcBorders>
              <w:top w:val="nil"/>
              <w:left w:val="nil"/>
              <w:bottom w:val="single" w:sz="4" w:space="0" w:color="auto"/>
              <w:right w:val="single" w:sz="4" w:space="0" w:color="auto"/>
            </w:tcBorders>
            <w:noWrap/>
            <w:vAlign w:val="center"/>
            <w:hideMark/>
          </w:tcPr>
          <w:p w14:paraId="7924DEE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PSA-</w:t>
            </w:r>
            <w:proofErr w:type="spellStart"/>
            <w:r w:rsidRPr="00D872F8">
              <w:rPr>
                <w:rFonts w:ascii="Century Gothic" w:hAnsi="Century Gothic"/>
                <w:color w:val="000000"/>
                <w:sz w:val="14"/>
                <w:szCs w:val="14"/>
              </w:rPr>
              <w:t>Prostatas</w:t>
            </w:r>
            <w:proofErr w:type="spellEnd"/>
            <w:r w:rsidRPr="00D872F8">
              <w:rPr>
                <w:rFonts w:ascii="Century Gothic" w:hAnsi="Century Gothic"/>
                <w:color w:val="000000"/>
                <w:sz w:val="14"/>
                <w:szCs w:val="14"/>
              </w:rPr>
              <w:t xml:space="preserve"> specifiskais antigēns</w:t>
            </w:r>
          </w:p>
        </w:tc>
        <w:tc>
          <w:tcPr>
            <w:tcW w:w="2219" w:type="dxa"/>
            <w:tcBorders>
              <w:top w:val="nil"/>
              <w:left w:val="nil"/>
              <w:bottom w:val="single" w:sz="4" w:space="0" w:color="auto"/>
              <w:right w:val="single" w:sz="4" w:space="0" w:color="auto"/>
            </w:tcBorders>
            <w:noWrap/>
            <w:vAlign w:val="center"/>
            <w:hideMark/>
          </w:tcPr>
          <w:p w14:paraId="1688351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005688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FA87E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300</w:t>
            </w:r>
          </w:p>
        </w:tc>
        <w:tc>
          <w:tcPr>
            <w:tcW w:w="6684" w:type="dxa"/>
            <w:tcBorders>
              <w:top w:val="nil"/>
              <w:left w:val="nil"/>
              <w:bottom w:val="single" w:sz="4" w:space="0" w:color="auto"/>
              <w:right w:val="single" w:sz="4" w:space="0" w:color="auto"/>
            </w:tcBorders>
            <w:noWrap/>
            <w:vAlign w:val="center"/>
            <w:hideMark/>
          </w:tcPr>
          <w:p w14:paraId="1B3DA33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Brīvais PSA</w:t>
            </w:r>
          </w:p>
        </w:tc>
        <w:tc>
          <w:tcPr>
            <w:tcW w:w="2219" w:type="dxa"/>
            <w:tcBorders>
              <w:top w:val="nil"/>
              <w:left w:val="nil"/>
              <w:bottom w:val="single" w:sz="4" w:space="0" w:color="auto"/>
              <w:right w:val="single" w:sz="4" w:space="0" w:color="auto"/>
            </w:tcBorders>
            <w:noWrap/>
            <w:vAlign w:val="center"/>
            <w:hideMark/>
          </w:tcPr>
          <w:p w14:paraId="26AC034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E777C2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A88827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301</w:t>
            </w:r>
          </w:p>
        </w:tc>
        <w:tc>
          <w:tcPr>
            <w:tcW w:w="6684" w:type="dxa"/>
            <w:tcBorders>
              <w:top w:val="nil"/>
              <w:left w:val="nil"/>
              <w:bottom w:val="single" w:sz="4" w:space="0" w:color="auto"/>
              <w:right w:val="single" w:sz="4" w:space="0" w:color="auto"/>
            </w:tcBorders>
            <w:noWrap/>
            <w:vAlign w:val="center"/>
            <w:hideMark/>
          </w:tcPr>
          <w:p w14:paraId="42023D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CEA</w:t>
            </w:r>
          </w:p>
        </w:tc>
        <w:tc>
          <w:tcPr>
            <w:tcW w:w="2219" w:type="dxa"/>
            <w:tcBorders>
              <w:top w:val="nil"/>
              <w:left w:val="nil"/>
              <w:bottom w:val="single" w:sz="4" w:space="0" w:color="auto"/>
              <w:right w:val="single" w:sz="4" w:space="0" w:color="auto"/>
            </w:tcBorders>
            <w:noWrap/>
            <w:vAlign w:val="center"/>
            <w:hideMark/>
          </w:tcPr>
          <w:p w14:paraId="6B0FF6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2A7A7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E1CED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302</w:t>
            </w:r>
          </w:p>
        </w:tc>
        <w:tc>
          <w:tcPr>
            <w:tcW w:w="6684" w:type="dxa"/>
            <w:tcBorders>
              <w:top w:val="nil"/>
              <w:left w:val="nil"/>
              <w:bottom w:val="single" w:sz="4" w:space="0" w:color="auto"/>
              <w:right w:val="single" w:sz="4" w:space="0" w:color="auto"/>
            </w:tcBorders>
            <w:noWrap/>
            <w:vAlign w:val="center"/>
            <w:hideMark/>
          </w:tcPr>
          <w:p w14:paraId="79C8C13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BR-MA (CA 15-3)</w:t>
            </w:r>
          </w:p>
        </w:tc>
        <w:tc>
          <w:tcPr>
            <w:tcW w:w="2219" w:type="dxa"/>
            <w:tcBorders>
              <w:top w:val="nil"/>
              <w:left w:val="nil"/>
              <w:bottom w:val="single" w:sz="4" w:space="0" w:color="auto"/>
              <w:right w:val="single" w:sz="4" w:space="0" w:color="auto"/>
            </w:tcBorders>
            <w:noWrap/>
            <w:vAlign w:val="center"/>
            <w:hideMark/>
          </w:tcPr>
          <w:p w14:paraId="25A8E37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59166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A9BA5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303</w:t>
            </w:r>
          </w:p>
        </w:tc>
        <w:tc>
          <w:tcPr>
            <w:tcW w:w="6684" w:type="dxa"/>
            <w:tcBorders>
              <w:top w:val="nil"/>
              <w:left w:val="nil"/>
              <w:bottom w:val="single" w:sz="4" w:space="0" w:color="auto"/>
              <w:right w:val="single" w:sz="4" w:space="0" w:color="auto"/>
            </w:tcBorders>
            <w:noWrap/>
            <w:vAlign w:val="center"/>
            <w:hideMark/>
          </w:tcPr>
          <w:p w14:paraId="155F81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HER-2</w:t>
            </w:r>
          </w:p>
        </w:tc>
        <w:tc>
          <w:tcPr>
            <w:tcW w:w="2219" w:type="dxa"/>
            <w:tcBorders>
              <w:top w:val="nil"/>
              <w:left w:val="nil"/>
              <w:bottom w:val="single" w:sz="4" w:space="0" w:color="auto"/>
              <w:right w:val="single" w:sz="4" w:space="0" w:color="auto"/>
            </w:tcBorders>
            <w:noWrap/>
            <w:vAlign w:val="center"/>
            <w:hideMark/>
          </w:tcPr>
          <w:p w14:paraId="0BF3999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78F48B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BCEBE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304</w:t>
            </w:r>
          </w:p>
        </w:tc>
        <w:tc>
          <w:tcPr>
            <w:tcW w:w="6684" w:type="dxa"/>
            <w:tcBorders>
              <w:top w:val="nil"/>
              <w:left w:val="nil"/>
              <w:bottom w:val="single" w:sz="4" w:space="0" w:color="auto"/>
              <w:right w:val="single" w:sz="4" w:space="0" w:color="auto"/>
            </w:tcBorders>
            <w:noWrap/>
            <w:vAlign w:val="center"/>
            <w:hideMark/>
          </w:tcPr>
          <w:p w14:paraId="41B37E4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OM-MA (CA 125)</w:t>
            </w:r>
          </w:p>
        </w:tc>
        <w:tc>
          <w:tcPr>
            <w:tcW w:w="2219" w:type="dxa"/>
            <w:tcBorders>
              <w:top w:val="nil"/>
              <w:left w:val="nil"/>
              <w:bottom w:val="single" w:sz="4" w:space="0" w:color="auto"/>
              <w:right w:val="single" w:sz="4" w:space="0" w:color="auto"/>
            </w:tcBorders>
            <w:noWrap/>
            <w:vAlign w:val="center"/>
            <w:hideMark/>
          </w:tcPr>
          <w:p w14:paraId="1E0100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CFFA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E582C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305</w:t>
            </w:r>
          </w:p>
        </w:tc>
        <w:tc>
          <w:tcPr>
            <w:tcW w:w="6684" w:type="dxa"/>
            <w:tcBorders>
              <w:top w:val="nil"/>
              <w:left w:val="nil"/>
              <w:bottom w:val="single" w:sz="4" w:space="0" w:color="auto"/>
              <w:right w:val="single" w:sz="4" w:space="0" w:color="auto"/>
            </w:tcBorders>
            <w:noWrap/>
            <w:vAlign w:val="center"/>
            <w:hideMark/>
          </w:tcPr>
          <w:p w14:paraId="05D6CE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HE4</w:t>
            </w:r>
          </w:p>
        </w:tc>
        <w:tc>
          <w:tcPr>
            <w:tcW w:w="2219" w:type="dxa"/>
            <w:tcBorders>
              <w:top w:val="nil"/>
              <w:left w:val="nil"/>
              <w:bottom w:val="single" w:sz="4" w:space="0" w:color="auto"/>
              <w:right w:val="single" w:sz="4" w:space="0" w:color="auto"/>
            </w:tcBorders>
            <w:noWrap/>
            <w:vAlign w:val="center"/>
            <w:hideMark/>
          </w:tcPr>
          <w:p w14:paraId="1CAFA16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87D0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CC096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306</w:t>
            </w:r>
          </w:p>
        </w:tc>
        <w:tc>
          <w:tcPr>
            <w:tcW w:w="6684" w:type="dxa"/>
            <w:tcBorders>
              <w:top w:val="nil"/>
              <w:left w:val="nil"/>
              <w:bottom w:val="single" w:sz="4" w:space="0" w:color="auto"/>
              <w:right w:val="single" w:sz="4" w:space="0" w:color="auto"/>
            </w:tcBorders>
            <w:noWrap/>
            <w:vAlign w:val="center"/>
            <w:hideMark/>
          </w:tcPr>
          <w:p w14:paraId="1790A8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Olnīcu audzēja riska indekss (ROMA)</w:t>
            </w:r>
          </w:p>
        </w:tc>
        <w:tc>
          <w:tcPr>
            <w:tcW w:w="2219" w:type="dxa"/>
            <w:tcBorders>
              <w:top w:val="nil"/>
              <w:left w:val="nil"/>
              <w:bottom w:val="single" w:sz="4" w:space="0" w:color="auto"/>
              <w:right w:val="single" w:sz="4" w:space="0" w:color="auto"/>
            </w:tcBorders>
            <w:noWrap/>
            <w:vAlign w:val="center"/>
            <w:hideMark/>
          </w:tcPr>
          <w:p w14:paraId="2398587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8A0F5B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43CEB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307</w:t>
            </w:r>
          </w:p>
        </w:tc>
        <w:tc>
          <w:tcPr>
            <w:tcW w:w="6684" w:type="dxa"/>
            <w:tcBorders>
              <w:top w:val="nil"/>
              <w:left w:val="nil"/>
              <w:bottom w:val="single" w:sz="4" w:space="0" w:color="auto"/>
              <w:right w:val="single" w:sz="4" w:space="0" w:color="auto"/>
            </w:tcBorders>
            <w:noWrap/>
            <w:vAlign w:val="center"/>
            <w:hideMark/>
          </w:tcPr>
          <w:p w14:paraId="1B5D40B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GI-MA (CA 19-9)</w:t>
            </w:r>
          </w:p>
        </w:tc>
        <w:tc>
          <w:tcPr>
            <w:tcW w:w="2219" w:type="dxa"/>
            <w:tcBorders>
              <w:top w:val="nil"/>
              <w:left w:val="nil"/>
              <w:bottom w:val="single" w:sz="4" w:space="0" w:color="auto"/>
              <w:right w:val="single" w:sz="4" w:space="0" w:color="auto"/>
            </w:tcBorders>
            <w:noWrap/>
            <w:vAlign w:val="center"/>
            <w:hideMark/>
          </w:tcPr>
          <w:p w14:paraId="638822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52D16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1FF96E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308</w:t>
            </w:r>
          </w:p>
        </w:tc>
        <w:tc>
          <w:tcPr>
            <w:tcW w:w="6684" w:type="dxa"/>
            <w:tcBorders>
              <w:top w:val="nil"/>
              <w:left w:val="nil"/>
              <w:bottom w:val="single" w:sz="4" w:space="0" w:color="auto"/>
              <w:right w:val="single" w:sz="4" w:space="0" w:color="auto"/>
            </w:tcBorders>
            <w:noWrap/>
            <w:vAlign w:val="center"/>
            <w:hideMark/>
          </w:tcPr>
          <w:p w14:paraId="554C9D3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NSE</w:t>
            </w:r>
          </w:p>
        </w:tc>
        <w:tc>
          <w:tcPr>
            <w:tcW w:w="2219" w:type="dxa"/>
            <w:tcBorders>
              <w:top w:val="nil"/>
              <w:left w:val="nil"/>
              <w:bottom w:val="single" w:sz="4" w:space="0" w:color="auto"/>
              <w:right w:val="single" w:sz="4" w:space="0" w:color="auto"/>
            </w:tcBorders>
            <w:noWrap/>
            <w:vAlign w:val="center"/>
            <w:hideMark/>
          </w:tcPr>
          <w:p w14:paraId="77373E0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4BC1D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D3948C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309</w:t>
            </w:r>
          </w:p>
        </w:tc>
        <w:tc>
          <w:tcPr>
            <w:tcW w:w="6684" w:type="dxa"/>
            <w:tcBorders>
              <w:top w:val="nil"/>
              <w:left w:val="nil"/>
              <w:bottom w:val="single" w:sz="4" w:space="0" w:color="auto"/>
              <w:right w:val="single" w:sz="4" w:space="0" w:color="auto"/>
            </w:tcBorders>
            <w:noWrap/>
            <w:vAlign w:val="center"/>
            <w:hideMark/>
          </w:tcPr>
          <w:p w14:paraId="69AA79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S-100 antigēns</w:t>
            </w:r>
          </w:p>
        </w:tc>
        <w:tc>
          <w:tcPr>
            <w:tcW w:w="2219" w:type="dxa"/>
            <w:tcBorders>
              <w:top w:val="nil"/>
              <w:left w:val="nil"/>
              <w:bottom w:val="single" w:sz="4" w:space="0" w:color="auto"/>
              <w:right w:val="single" w:sz="4" w:space="0" w:color="auto"/>
            </w:tcBorders>
            <w:noWrap/>
            <w:vAlign w:val="center"/>
            <w:hideMark/>
          </w:tcPr>
          <w:p w14:paraId="4C0F70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BA603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57A09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310</w:t>
            </w:r>
          </w:p>
        </w:tc>
        <w:tc>
          <w:tcPr>
            <w:tcW w:w="6684" w:type="dxa"/>
            <w:tcBorders>
              <w:top w:val="nil"/>
              <w:left w:val="nil"/>
              <w:bottom w:val="single" w:sz="4" w:space="0" w:color="auto"/>
              <w:right w:val="single" w:sz="4" w:space="0" w:color="auto"/>
            </w:tcBorders>
            <w:noWrap/>
            <w:vAlign w:val="center"/>
            <w:hideMark/>
          </w:tcPr>
          <w:p w14:paraId="3CB841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CA 72-4</w:t>
            </w:r>
          </w:p>
        </w:tc>
        <w:tc>
          <w:tcPr>
            <w:tcW w:w="2219" w:type="dxa"/>
            <w:tcBorders>
              <w:top w:val="nil"/>
              <w:left w:val="nil"/>
              <w:bottom w:val="single" w:sz="4" w:space="0" w:color="auto"/>
              <w:right w:val="single" w:sz="4" w:space="0" w:color="auto"/>
            </w:tcBorders>
            <w:noWrap/>
            <w:vAlign w:val="center"/>
            <w:hideMark/>
          </w:tcPr>
          <w:p w14:paraId="03AE2AA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2F2D23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ADF765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311</w:t>
            </w:r>
          </w:p>
        </w:tc>
        <w:tc>
          <w:tcPr>
            <w:tcW w:w="6684" w:type="dxa"/>
            <w:tcBorders>
              <w:top w:val="nil"/>
              <w:left w:val="nil"/>
              <w:bottom w:val="single" w:sz="4" w:space="0" w:color="auto"/>
              <w:right w:val="single" w:sz="4" w:space="0" w:color="auto"/>
            </w:tcBorders>
            <w:noWrap/>
            <w:vAlign w:val="center"/>
            <w:hideMark/>
          </w:tcPr>
          <w:p w14:paraId="29CBFBD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Kalcitonīns</w:t>
            </w:r>
            <w:proofErr w:type="spellEnd"/>
          </w:p>
        </w:tc>
        <w:tc>
          <w:tcPr>
            <w:tcW w:w="2219" w:type="dxa"/>
            <w:tcBorders>
              <w:top w:val="nil"/>
              <w:left w:val="nil"/>
              <w:bottom w:val="single" w:sz="4" w:space="0" w:color="auto"/>
              <w:right w:val="single" w:sz="4" w:space="0" w:color="auto"/>
            </w:tcBorders>
            <w:noWrap/>
            <w:vAlign w:val="center"/>
            <w:hideMark/>
          </w:tcPr>
          <w:p w14:paraId="11883F5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4444C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7720C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312</w:t>
            </w:r>
          </w:p>
        </w:tc>
        <w:tc>
          <w:tcPr>
            <w:tcW w:w="6684" w:type="dxa"/>
            <w:tcBorders>
              <w:top w:val="nil"/>
              <w:left w:val="nil"/>
              <w:bottom w:val="single" w:sz="4" w:space="0" w:color="auto"/>
              <w:right w:val="single" w:sz="4" w:space="0" w:color="auto"/>
            </w:tcBorders>
            <w:noWrap/>
            <w:vAlign w:val="center"/>
            <w:hideMark/>
          </w:tcPr>
          <w:p w14:paraId="7D31773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Cyfra</w:t>
            </w:r>
            <w:proofErr w:type="spellEnd"/>
            <w:r w:rsidRPr="00D872F8">
              <w:rPr>
                <w:rFonts w:ascii="Century Gothic" w:hAnsi="Century Gothic"/>
                <w:color w:val="000000"/>
                <w:sz w:val="14"/>
                <w:szCs w:val="14"/>
              </w:rPr>
              <w:t xml:space="preserve"> 21-1</w:t>
            </w:r>
          </w:p>
        </w:tc>
        <w:tc>
          <w:tcPr>
            <w:tcW w:w="2219" w:type="dxa"/>
            <w:tcBorders>
              <w:top w:val="nil"/>
              <w:left w:val="nil"/>
              <w:bottom w:val="single" w:sz="4" w:space="0" w:color="auto"/>
              <w:right w:val="single" w:sz="4" w:space="0" w:color="auto"/>
            </w:tcBorders>
            <w:noWrap/>
            <w:vAlign w:val="center"/>
            <w:hideMark/>
          </w:tcPr>
          <w:p w14:paraId="6DB75B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6B1D7F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C0F4CC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313</w:t>
            </w:r>
          </w:p>
        </w:tc>
        <w:tc>
          <w:tcPr>
            <w:tcW w:w="6684" w:type="dxa"/>
            <w:tcBorders>
              <w:top w:val="nil"/>
              <w:left w:val="nil"/>
              <w:bottom w:val="single" w:sz="4" w:space="0" w:color="auto"/>
              <w:right w:val="single" w:sz="4" w:space="0" w:color="auto"/>
            </w:tcBorders>
            <w:noWrap/>
            <w:vAlign w:val="center"/>
            <w:hideMark/>
          </w:tcPr>
          <w:p w14:paraId="42022B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SCC</w:t>
            </w:r>
          </w:p>
        </w:tc>
        <w:tc>
          <w:tcPr>
            <w:tcW w:w="2219" w:type="dxa"/>
            <w:tcBorders>
              <w:top w:val="nil"/>
              <w:left w:val="nil"/>
              <w:bottom w:val="single" w:sz="4" w:space="0" w:color="auto"/>
              <w:right w:val="single" w:sz="4" w:space="0" w:color="auto"/>
            </w:tcBorders>
            <w:noWrap/>
            <w:vAlign w:val="center"/>
            <w:hideMark/>
          </w:tcPr>
          <w:p w14:paraId="684769C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11480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FB66B4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314</w:t>
            </w:r>
          </w:p>
        </w:tc>
        <w:tc>
          <w:tcPr>
            <w:tcW w:w="6684" w:type="dxa"/>
            <w:tcBorders>
              <w:top w:val="nil"/>
              <w:left w:val="nil"/>
              <w:bottom w:val="single" w:sz="4" w:space="0" w:color="auto"/>
              <w:right w:val="single" w:sz="4" w:space="0" w:color="auto"/>
            </w:tcBorders>
            <w:noWrap/>
            <w:vAlign w:val="center"/>
            <w:hideMark/>
          </w:tcPr>
          <w:p w14:paraId="543D7E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2 </w:t>
            </w:r>
            <w:proofErr w:type="spellStart"/>
            <w:r w:rsidRPr="00D872F8">
              <w:rPr>
                <w:rFonts w:ascii="Century Gothic" w:hAnsi="Century Gothic"/>
                <w:color w:val="000000"/>
                <w:sz w:val="14"/>
                <w:szCs w:val="14"/>
              </w:rPr>
              <w:t>mikroglobulīns</w:t>
            </w:r>
            <w:proofErr w:type="spellEnd"/>
          </w:p>
        </w:tc>
        <w:tc>
          <w:tcPr>
            <w:tcW w:w="2219" w:type="dxa"/>
            <w:tcBorders>
              <w:top w:val="nil"/>
              <w:left w:val="nil"/>
              <w:bottom w:val="single" w:sz="4" w:space="0" w:color="auto"/>
              <w:right w:val="single" w:sz="4" w:space="0" w:color="auto"/>
            </w:tcBorders>
            <w:noWrap/>
            <w:vAlign w:val="center"/>
            <w:hideMark/>
          </w:tcPr>
          <w:p w14:paraId="562F63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74F4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0551F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315</w:t>
            </w:r>
          </w:p>
        </w:tc>
        <w:tc>
          <w:tcPr>
            <w:tcW w:w="6684" w:type="dxa"/>
            <w:tcBorders>
              <w:top w:val="nil"/>
              <w:left w:val="nil"/>
              <w:bottom w:val="single" w:sz="4" w:space="0" w:color="auto"/>
              <w:right w:val="single" w:sz="4" w:space="0" w:color="auto"/>
            </w:tcBorders>
            <w:noWrap/>
            <w:vAlign w:val="center"/>
            <w:hideMark/>
          </w:tcPr>
          <w:p w14:paraId="5C2662B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BHCG-Brīvais ß </w:t>
            </w:r>
            <w:proofErr w:type="spellStart"/>
            <w:r w:rsidRPr="00D872F8">
              <w:rPr>
                <w:rFonts w:ascii="Century Gothic" w:hAnsi="Century Gothic"/>
                <w:color w:val="000000"/>
                <w:sz w:val="14"/>
                <w:szCs w:val="14"/>
              </w:rPr>
              <w:t>horiongonadotrpīns</w:t>
            </w:r>
            <w:proofErr w:type="spellEnd"/>
          </w:p>
        </w:tc>
        <w:tc>
          <w:tcPr>
            <w:tcW w:w="2219" w:type="dxa"/>
            <w:tcBorders>
              <w:top w:val="nil"/>
              <w:left w:val="nil"/>
              <w:bottom w:val="single" w:sz="4" w:space="0" w:color="auto"/>
              <w:right w:val="single" w:sz="4" w:space="0" w:color="auto"/>
            </w:tcBorders>
            <w:noWrap/>
            <w:vAlign w:val="center"/>
            <w:hideMark/>
          </w:tcPr>
          <w:p w14:paraId="47A52B2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0F3590"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FC80BA1"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Urīna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687322E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F6137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86A4E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316</w:t>
            </w:r>
          </w:p>
        </w:tc>
        <w:tc>
          <w:tcPr>
            <w:tcW w:w="6684" w:type="dxa"/>
            <w:tcBorders>
              <w:top w:val="nil"/>
              <w:left w:val="nil"/>
              <w:bottom w:val="single" w:sz="4" w:space="0" w:color="auto"/>
              <w:right w:val="single" w:sz="4" w:space="0" w:color="auto"/>
            </w:tcBorders>
            <w:noWrap/>
            <w:vAlign w:val="center"/>
            <w:hideMark/>
          </w:tcPr>
          <w:p w14:paraId="26706E8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Urīna analīze (Ķīmiska ar </w:t>
            </w:r>
            <w:proofErr w:type="spellStart"/>
            <w:r w:rsidRPr="00D872F8">
              <w:rPr>
                <w:rFonts w:ascii="Century Gothic" w:hAnsi="Century Gothic"/>
                <w:color w:val="000000"/>
                <w:sz w:val="14"/>
                <w:szCs w:val="14"/>
              </w:rPr>
              <w:t>teststripu</w:t>
            </w:r>
            <w:proofErr w:type="spellEnd"/>
            <w:r w:rsidRPr="00D872F8">
              <w:rPr>
                <w:rFonts w:ascii="Century Gothic" w:hAnsi="Century Gothic"/>
                <w:color w:val="000000"/>
                <w:sz w:val="14"/>
                <w:szCs w:val="14"/>
              </w:rPr>
              <w:t>, mikroskopija)</w:t>
            </w:r>
          </w:p>
        </w:tc>
        <w:tc>
          <w:tcPr>
            <w:tcW w:w="2219" w:type="dxa"/>
            <w:tcBorders>
              <w:top w:val="nil"/>
              <w:left w:val="nil"/>
              <w:bottom w:val="single" w:sz="4" w:space="0" w:color="auto"/>
              <w:right w:val="single" w:sz="4" w:space="0" w:color="auto"/>
            </w:tcBorders>
            <w:noWrap/>
            <w:vAlign w:val="center"/>
            <w:hideMark/>
          </w:tcPr>
          <w:p w14:paraId="424E328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28C4D0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75526E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317</w:t>
            </w:r>
          </w:p>
        </w:tc>
        <w:tc>
          <w:tcPr>
            <w:tcW w:w="6684" w:type="dxa"/>
            <w:tcBorders>
              <w:top w:val="nil"/>
              <w:left w:val="nil"/>
              <w:bottom w:val="single" w:sz="4" w:space="0" w:color="auto"/>
              <w:right w:val="single" w:sz="4" w:space="0" w:color="auto"/>
            </w:tcBorders>
            <w:noWrap/>
            <w:vAlign w:val="center"/>
            <w:hideMark/>
          </w:tcPr>
          <w:p w14:paraId="38C1422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Urīna analīze (Ķīmiska ar </w:t>
            </w:r>
            <w:proofErr w:type="spellStart"/>
            <w:r w:rsidRPr="00D872F8">
              <w:rPr>
                <w:rFonts w:ascii="Century Gothic" w:hAnsi="Century Gothic"/>
                <w:color w:val="000000"/>
                <w:sz w:val="14"/>
                <w:szCs w:val="14"/>
              </w:rPr>
              <w:t>teststripu</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912D5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66A0F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7499C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318</w:t>
            </w:r>
          </w:p>
        </w:tc>
        <w:tc>
          <w:tcPr>
            <w:tcW w:w="6684" w:type="dxa"/>
            <w:tcBorders>
              <w:top w:val="nil"/>
              <w:left w:val="nil"/>
              <w:bottom w:val="single" w:sz="4" w:space="0" w:color="auto"/>
              <w:right w:val="single" w:sz="4" w:space="0" w:color="auto"/>
            </w:tcBorders>
            <w:noWrap/>
            <w:vAlign w:val="center"/>
            <w:hideMark/>
          </w:tcPr>
          <w:p w14:paraId="333D42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Urīna analīze (Mikroskopija)</w:t>
            </w:r>
          </w:p>
        </w:tc>
        <w:tc>
          <w:tcPr>
            <w:tcW w:w="2219" w:type="dxa"/>
            <w:tcBorders>
              <w:top w:val="nil"/>
              <w:left w:val="nil"/>
              <w:bottom w:val="single" w:sz="4" w:space="0" w:color="auto"/>
              <w:right w:val="single" w:sz="4" w:space="0" w:color="auto"/>
            </w:tcBorders>
            <w:noWrap/>
            <w:vAlign w:val="center"/>
            <w:hideMark/>
          </w:tcPr>
          <w:p w14:paraId="502D6A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02A0E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3B39C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319</w:t>
            </w:r>
          </w:p>
        </w:tc>
        <w:tc>
          <w:tcPr>
            <w:tcW w:w="6684" w:type="dxa"/>
            <w:tcBorders>
              <w:top w:val="nil"/>
              <w:left w:val="nil"/>
              <w:bottom w:val="single" w:sz="4" w:space="0" w:color="auto"/>
              <w:right w:val="single" w:sz="4" w:space="0" w:color="auto"/>
            </w:tcBorders>
            <w:noWrap/>
            <w:vAlign w:val="center"/>
            <w:hideMark/>
          </w:tcPr>
          <w:p w14:paraId="0823FA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Glikoze, </w:t>
            </w:r>
            <w:proofErr w:type="spellStart"/>
            <w:r w:rsidRPr="00D872F8">
              <w:rPr>
                <w:rFonts w:ascii="Century Gothic" w:hAnsi="Century Gothic"/>
                <w:color w:val="000000"/>
                <w:sz w:val="14"/>
                <w:szCs w:val="14"/>
              </w:rPr>
              <w:t>ketoni</w:t>
            </w:r>
            <w:proofErr w:type="spellEnd"/>
          </w:p>
        </w:tc>
        <w:tc>
          <w:tcPr>
            <w:tcW w:w="2219" w:type="dxa"/>
            <w:tcBorders>
              <w:top w:val="nil"/>
              <w:left w:val="nil"/>
              <w:bottom w:val="single" w:sz="4" w:space="0" w:color="auto"/>
              <w:right w:val="single" w:sz="4" w:space="0" w:color="auto"/>
            </w:tcBorders>
            <w:noWrap/>
            <w:vAlign w:val="center"/>
            <w:hideMark/>
          </w:tcPr>
          <w:p w14:paraId="673BD9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19FC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5E3042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320</w:t>
            </w:r>
          </w:p>
        </w:tc>
        <w:tc>
          <w:tcPr>
            <w:tcW w:w="6684" w:type="dxa"/>
            <w:tcBorders>
              <w:top w:val="nil"/>
              <w:left w:val="nil"/>
              <w:bottom w:val="single" w:sz="4" w:space="0" w:color="auto"/>
              <w:right w:val="single" w:sz="4" w:space="0" w:color="auto"/>
            </w:tcBorders>
            <w:noWrap/>
            <w:vAlign w:val="center"/>
            <w:hideMark/>
          </w:tcPr>
          <w:p w14:paraId="3122FD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Glikoze urīnā (kvantitatīvi)</w:t>
            </w:r>
          </w:p>
        </w:tc>
        <w:tc>
          <w:tcPr>
            <w:tcW w:w="2219" w:type="dxa"/>
            <w:tcBorders>
              <w:top w:val="nil"/>
              <w:left w:val="nil"/>
              <w:bottom w:val="single" w:sz="4" w:space="0" w:color="auto"/>
              <w:right w:val="single" w:sz="4" w:space="0" w:color="auto"/>
            </w:tcBorders>
            <w:noWrap/>
            <w:vAlign w:val="center"/>
            <w:hideMark/>
          </w:tcPr>
          <w:p w14:paraId="2676F17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E48BF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C053D5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321</w:t>
            </w:r>
          </w:p>
        </w:tc>
        <w:tc>
          <w:tcPr>
            <w:tcW w:w="6684" w:type="dxa"/>
            <w:tcBorders>
              <w:top w:val="nil"/>
              <w:left w:val="nil"/>
              <w:bottom w:val="single" w:sz="4" w:space="0" w:color="auto"/>
              <w:right w:val="single" w:sz="4" w:space="0" w:color="auto"/>
            </w:tcBorders>
            <w:noWrap/>
            <w:vAlign w:val="center"/>
            <w:hideMark/>
          </w:tcPr>
          <w:p w14:paraId="000FE54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Zimņicka</w:t>
            </w:r>
            <w:proofErr w:type="spellEnd"/>
            <w:r w:rsidRPr="00D872F8">
              <w:rPr>
                <w:rFonts w:ascii="Century Gothic" w:hAnsi="Century Gothic"/>
                <w:color w:val="000000"/>
                <w:sz w:val="14"/>
                <w:szCs w:val="14"/>
              </w:rPr>
              <w:t xml:space="preserve"> prove</w:t>
            </w:r>
          </w:p>
        </w:tc>
        <w:tc>
          <w:tcPr>
            <w:tcW w:w="2219" w:type="dxa"/>
            <w:tcBorders>
              <w:top w:val="nil"/>
              <w:left w:val="nil"/>
              <w:bottom w:val="single" w:sz="4" w:space="0" w:color="auto"/>
              <w:right w:val="single" w:sz="4" w:space="0" w:color="auto"/>
            </w:tcBorders>
            <w:noWrap/>
            <w:vAlign w:val="center"/>
            <w:hideMark/>
          </w:tcPr>
          <w:p w14:paraId="7CDC0CD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C3737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DA425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322</w:t>
            </w:r>
          </w:p>
        </w:tc>
        <w:tc>
          <w:tcPr>
            <w:tcW w:w="6684" w:type="dxa"/>
            <w:tcBorders>
              <w:top w:val="nil"/>
              <w:left w:val="nil"/>
              <w:bottom w:val="single" w:sz="4" w:space="0" w:color="auto"/>
              <w:right w:val="single" w:sz="4" w:space="0" w:color="auto"/>
            </w:tcBorders>
            <w:noWrap/>
            <w:vAlign w:val="center"/>
            <w:hideMark/>
          </w:tcPr>
          <w:p w14:paraId="22300B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Alfa </w:t>
            </w:r>
            <w:proofErr w:type="spellStart"/>
            <w:r w:rsidRPr="00D872F8">
              <w:rPr>
                <w:rFonts w:ascii="Century Gothic" w:hAnsi="Century Gothic"/>
                <w:color w:val="000000"/>
                <w:sz w:val="14"/>
                <w:szCs w:val="14"/>
              </w:rPr>
              <w:t>amilāze</w:t>
            </w:r>
            <w:proofErr w:type="spellEnd"/>
          </w:p>
        </w:tc>
        <w:tc>
          <w:tcPr>
            <w:tcW w:w="2219" w:type="dxa"/>
            <w:tcBorders>
              <w:top w:val="nil"/>
              <w:left w:val="nil"/>
              <w:bottom w:val="single" w:sz="4" w:space="0" w:color="auto"/>
              <w:right w:val="single" w:sz="4" w:space="0" w:color="auto"/>
            </w:tcBorders>
            <w:noWrap/>
            <w:vAlign w:val="center"/>
            <w:hideMark/>
          </w:tcPr>
          <w:p w14:paraId="28483FC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A42D2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322CB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323</w:t>
            </w:r>
          </w:p>
        </w:tc>
        <w:tc>
          <w:tcPr>
            <w:tcW w:w="6684" w:type="dxa"/>
            <w:tcBorders>
              <w:top w:val="nil"/>
              <w:left w:val="nil"/>
              <w:bottom w:val="single" w:sz="4" w:space="0" w:color="auto"/>
              <w:right w:val="single" w:sz="4" w:space="0" w:color="auto"/>
            </w:tcBorders>
            <w:noWrap/>
            <w:vAlign w:val="center"/>
            <w:hideMark/>
          </w:tcPr>
          <w:p w14:paraId="76EB66F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Mikroalbuminūrija</w:t>
            </w:r>
            <w:proofErr w:type="spellEnd"/>
          </w:p>
        </w:tc>
        <w:tc>
          <w:tcPr>
            <w:tcW w:w="2219" w:type="dxa"/>
            <w:tcBorders>
              <w:top w:val="nil"/>
              <w:left w:val="nil"/>
              <w:bottom w:val="single" w:sz="4" w:space="0" w:color="auto"/>
              <w:right w:val="single" w:sz="4" w:space="0" w:color="auto"/>
            </w:tcBorders>
            <w:noWrap/>
            <w:vAlign w:val="center"/>
            <w:hideMark/>
          </w:tcPr>
          <w:p w14:paraId="3FDADC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DCC090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864F3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324</w:t>
            </w:r>
          </w:p>
        </w:tc>
        <w:tc>
          <w:tcPr>
            <w:tcW w:w="6684" w:type="dxa"/>
            <w:tcBorders>
              <w:top w:val="nil"/>
              <w:left w:val="nil"/>
              <w:bottom w:val="single" w:sz="4" w:space="0" w:color="auto"/>
              <w:right w:val="single" w:sz="4" w:space="0" w:color="auto"/>
            </w:tcBorders>
            <w:noWrap/>
            <w:vAlign w:val="center"/>
            <w:hideMark/>
          </w:tcPr>
          <w:p w14:paraId="3B9980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Olbaltuma/</w:t>
            </w:r>
            <w:proofErr w:type="spellStart"/>
            <w:r w:rsidRPr="00D872F8">
              <w:rPr>
                <w:rFonts w:ascii="Century Gothic" w:hAnsi="Century Gothic"/>
                <w:color w:val="000000"/>
                <w:sz w:val="14"/>
                <w:szCs w:val="14"/>
              </w:rPr>
              <w:t>kreatinīna</w:t>
            </w:r>
            <w:proofErr w:type="spellEnd"/>
            <w:r w:rsidRPr="00D872F8">
              <w:rPr>
                <w:rFonts w:ascii="Century Gothic" w:hAnsi="Century Gothic"/>
                <w:color w:val="000000"/>
                <w:sz w:val="14"/>
                <w:szCs w:val="14"/>
              </w:rPr>
              <w:t xml:space="preserve"> attiecība urīna porcijā</w:t>
            </w:r>
          </w:p>
        </w:tc>
        <w:tc>
          <w:tcPr>
            <w:tcW w:w="2219" w:type="dxa"/>
            <w:tcBorders>
              <w:top w:val="nil"/>
              <w:left w:val="nil"/>
              <w:bottom w:val="single" w:sz="4" w:space="0" w:color="auto"/>
              <w:right w:val="single" w:sz="4" w:space="0" w:color="auto"/>
            </w:tcBorders>
            <w:noWrap/>
            <w:vAlign w:val="center"/>
            <w:hideMark/>
          </w:tcPr>
          <w:p w14:paraId="0AF46B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1F6D5B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8325F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325</w:t>
            </w:r>
          </w:p>
        </w:tc>
        <w:tc>
          <w:tcPr>
            <w:tcW w:w="6684" w:type="dxa"/>
            <w:tcBorders>
              <w:top w:val="nil"/>
              <w:left w:val="nil"/>
              <w:bottom w:val="single" w:sz="4" w:space="0" w:color="auto"/>
              <w:right w:val="single" w:sz="4" w:space="0" w:color="auto"/>
            </w:tcBorders>
            <w:noWrap/>
            <w:vAlign w:val="center"/>
            <w:hideMark/>
          </w:tcPr>
          <w:p w14:paraId="7D55299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Narkotikas</w:t>
            </w:r>
          </w:p>
        </w:tc>
        <w:tc>
          <w:tcPr>
            <w:tcW w:w="2219" w:type="dxa"/>
            <w:tcBorders>
              <w:top w:val="nil"/>
              <w:left w:val="nil"/>
              <w:bottom w:val="single" w:sz="4" w:space="0" w:color="auto"/>
              <w:right w:val="single" w:sz="4" w:space="0" w:color="auto"/>
            </w:tcBorders>
            <w:noWrap/>
            <w:vAlign w:val="center"/>
            <w:hideMark/>
          </w:tcPr>
          <w:p w14:paraId="47292ED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01AB52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57248C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326</w:t>
            </w:r>
          </w:p>
        </w:tc>
        <w:tc>
          <w:tcPr>
            <w:tcW w:w="6684" w:type="dxa"/>
            <w:tcBorders>
              <w:top w:val="nil"/>
              <w:left w:val="nil"/>
              <w:bottom w:val="single" w:sz="4" w:space="0" w:color="auto"/>
              <w:right w:val="single" w:sz="4" w:space="0" w:color="auto"/>
            </w:tcBorders>
            <w:noWrap/>
            <w:vAlign w:val="center"/>
            <w:hideMark/>
          </w:tcPr>
          <w:p w14:paraId="4C5F4FC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Etanols</w:t>
            </w:r>
            <w:proofErr w:type="spellEnd"/>
            <w:r w:rsidRPr="00D872F8">
              <w:rPr>
                <w:rFonts w:ascii="Century Gothic" w:hAnsi="Century Gothic"/>
                <w:color w:val="000000"/>
                <w:sz w:val="14"/>
                <w:szCs w:val="14"/>
              </w:rPr>
              <w:t xml:space="preserve"> urīnā</w:t>
            </w:r>
          </w:p>
        </w:tc>
        <w:tc>
          <w:tcPr>
            <w:tcW w:w="2219" w:type="dxa"/>
            <w:tcBorders>
              <w:top w:val="nil"/>
              <w:left w:val="nil"/>
              <w:bottom w:val="single" w:sz="4" w:space="0" w:color="auto"/>
              <w:right w:val="single" w:sz="4" w:space="0" w:color="auto"/>
            </w:tcBorders>
            <w:noWrap/>
            <w:vAlign w:val="center"/>
            <w:hideMark/>
          </w:tcPr>
          <w:p w14:paraId="7F83D8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4E15C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A4DEE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327</w:t>
            </w:r>
          </w:p>
        </w:tc>
        <w:tc>
          <w:tcPr>
            <w:tcW w:w="6684" w:type="dxa"/>
            <w:tcBorders>
              <w:top w:val="nil"/>
              <w:left w:val="nil"/>
              <w:bottom w:val="single" w:sz="4" w:space="0" w:color="auto"/>
              <w:right w:val="single" w:sz="4" w:space="0" w:color="auto"/>
            </w:tcBorders>
            <w:noWrap/>
            <w:vAlign w:val="center"/>
            <w:hideMark/>
          </w:tcPr>
          <w:p w14:paraId="1F082B2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trachomatis</w:t>
            </w:r>
            <w:proofErr w:type="spellEnd"/>
            <w:r w:rsidRPr="00D872F8">
              <w:rPr>
                <w:rFonts w:ascii="Century Gothic" w:hAnsi="Century Gothic"/>
                <w:color w:val="000000"/>
                <w:sz w:val="14"/>
                <w:szCs w:val="14"/>
              </w:rPr>
              <w:t xml:space="preserve"> DNS</w:t>
            </w:r>
          </w:p>
        </w:tc>
        <w:tc>
          <w:tcPr>
            <w:tcW w:w="2219" w:type="dxa"/>
            <w:tcBorders>
              <w:top w:val="nil"/>
              <w:left w:val="nil"/>
              <w:bottom w:val="single" w:sz="4" w:space="0" w:color="auto"/>
              <w:right w:val="single" w:sz="4" w:space="0" w:color="auto"/>
            </w:tcBorders>
            <w:noWrap/>
            <w:vAlign w:val="center"/>
            <w:hideMark/>
          </w:tcPr>
          <w:p w14:paraId="176D04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CA19E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A6DFB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328</w:t>
            </w:r>
          </w:p>
        </w:tc>
        <w:tc>
          <w:tcPr>
            <w:tcW w:w="6684" w:type="dxa"/>
            <w:tcBorders>
              <w:top w:val="nil"/>
              <w:left w:val="nil"/>
              <w:bottom w:val="single" w:sz="4" w:space="0" w:color="auto"/>
              <w:right w:val="single" w:sz="4" w:space="0" w:color="auto"/>
            </w:tcBorders>
            <w:noWrap/>
            <w:vAlign w:val="center"/>
            <w:hideMark/>
          </w:tcPr>
          <w:p w14:paraId="1EE0661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GN (PĶR)</w:t>
            </w:r>
          </w:p>
        </w:tc>
        <w:tc>
          <w:tcPr>
            <w:tcW w:w="2219" w:type="dxa"/>
            <w:tcBorders>
              <w:top w:val="nil"/>
              <w:left w:val="nil"/>
              <w:bottom w:val="single" w:sz="4" w:space="0" w:color="auto"/>
              <w:right w:val="single" w:sz="4" w:space="0" w:color="auto"/>
            </w:tcBorders>
            <w:noWrap/>
            <w:vAlign w:val="center"/>
            <w:hideMark/>
          </w:tcPr>
          <w:p w14:paraId="21B848B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273CD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4F833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329</w:t>
            </w:r>
          </w:p>
        </w:tc>
        <w:tc>
          <w:tcPr>
            <w:tcW w:w="6684" w:type="dxa"/>
            <w:tcBorders>
              <w:top w:val="nil"/>
              <w:left w:val="nil"/>
              <w:bottom w:val="single" w:sz="4" w:space="0" w:color="auto"/>
              <w:right w:val="single" w:sz="4" w:space="0" w:color="auto"/>
            </w:tcBorders>
            <w:noWrap/>
            <w:vAlign w:val="center"/>
            <w:hideMark/>
          </w:tcPr>
          <w:p w14:paraId="76698A7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Beta 2 </w:t>
            </w:r>
            <w:proofErr w:type="spellStart"/>
            <w:r w:rsidRPr="00D872F8">
              <w:rPr>
                <w:rFonts w:ascii="Century Gothic" w:hAnsi="Century Gothic"/>
                <w:color w:val="000000"/>
                <w:sz w:val="14"/>
                <w:szCs w:val="14"/>
              </w:rPr>
              <w:t>mikroglobulīns</w:t>
            </w:r>
            <w:proofErr w:type="spellEnd"/>
            <w:r w:rsidRPr="00D872F8">
              <w:rPr>
                <w:rFonts w:ascii="Century Gothic" w:hAnsi="Century Gothic"/>
                <w:color w:val="000000"/>
                <w:sz w:val="14"/>
                <w:szCs w:val="14"/>
              </w:rPr>
              <w:t xml:space="preserve"> urīnā</w:t>
            </w:r>
          </w:p>
        </w:tc>
        <w:tc>
          <w:tcPr>
            <w:tcW w:w="2219" w:type="dxa"/>
            <w:tcBorders>
              <w:top w:val="nil"/>
              <w:left w:val="nil"/>
              <w:bottom w:val="single" w:sz="4" w:space="0" w:color="auto"/>
              <w:right w:val="single" w:sz="4" w:space="0" w:color="auto"/>
            </w:tcBorders>
            <w:noWrap/>
            <w:vAlign w:val="center"/>
            <w:hideMark/>
          </w:tcPr>
          <w:p w14:paraId="49F25E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9A873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656A33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330</w:t>
            </w:r>
          </w:p>
        </w:tc>
        <w:tc>
          <w:tcPr>
            <w:tcW w:w="6684" w:type="dxa"/>
            <w:tcBorders>
              <w:top w:val="nil"/>
              <w:left w:val="nil"/>
              <w:bottom w:val="single" w:sz="4" w:space="0" w:color="auto"/>
              <w:right w:val="single" w:sz="4" w:space="0" w:color="auto"/>
            </w:tcBorders>
            <w:noWrap/>
            <w:vAlign w:val="center"/>
            <w:hideMark/>
          </w:tcPr>
          <w:p w14:paraId="24C0EA1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Dzīvsudrabs urīnā</w:t>
            </w:r>
          </w:p>
        </w:tc>
        <w:tc>
          <w:tcPr>
            <w:tcW w:w="2219" w:type="dxa"/>
            <w:tcBorders>
              <w:top w:val="nil"/>
              <w:left w:val="nil"/>
              <w:bottom w:val="single" w:sz="4" w:space="0" w:color="auto"/>
              <w:right w:val="single" w:sz="4" w:space="0" w:color="auto"/>
            </w:tcBorders>
            <w:noWrap/>
            <w:vAlign w:val="center"/>
            <w:hideMark/>
          </w:tcPr>
          <w:p w14:paraId="17E0940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B29AC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C41F9D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331</w:t>
            </w:r>
          </w:p>
        </w:tc>
        <w:tc>
          <w:tcPr>
            <w:tcW w:w="6684" w:type="dxa"/>
            <w:tcBorders>
              <w:top w:val="nil"/>
              <w:left w:val="nil"/>
              <w:bottom w:val="single" w:sz="4" w:space="0" w:color="auto"/>
              <w:right w:val="single" w:sz="4" w:space="0" w:color="auto"/>
            </w:tcBorders>
            <w:noWrap/>
            <w:vAlign w:val="center"/>
            <w:hideMark/>
          </w:tcPr>
          <w:p w14:paraId="1A1A4AB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MB urīnā</w:t>
            </w:r>
          </w:p>
        </w:tc>
        <w:tc>
          <w:tcPr>
            <w:tcW w:w="2219" w:type="dxa"/>
            <w:tcBorders>
              <w:top w:val="nil"/>
              <w:left w:val="nil"/>
              <w:bottom w:val="single" w:sz="4" w:space="0" w:color="auto"/>
              <w:right w:val="single" w:sz="4" w:space="0" w:color="auto"/>
            </w:tcBorders>
            <w:noWrap/>
            <w:vAlign w:val="center"/>
            <w:hideMark/>
          </w:tcPr>
          <w:p w14:paraId="7DB0AB8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3013C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E90B6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332</w:t>
            </w:r>
          </w:p>
        </w:tc>
        <w:tc>
          <w:tcPr>
            <w:tcW w:w="6684" w:type="dxa"/>
            <w:tcBorders>
              <w:top w:val="nil"/>
              <w:left w:val="nil"/>
              <w:bottom w:val="single" w:sz="4" w:space="0" w:color="auto"/>
              <w:right w:val="single" w:sz="4" w:space="0" w:color="auto"/>
            </w:tcBorders>
            <w:noWrap/>
            <w:vAlign w:val="center"/>
            <w:hideMark/>
          </w:tcPr>
          <w:p w14:paraId="526653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Olbaltums</w:t>
            </w:r>
          </w:p>
        </w:tc>
        <w:tc>
          <w:tcPr>
            <w:tcW w:w="2219" w:type="dxa"/>
            <w:tcBorders>
              <w:top w:val="nil"/>
              <w:left w:val="nil"/>
              <w:bottom w:val="single" w:sz="4" w:space="0" w:color="auto"/>
              <w:right w:val="single" w:sz="4" w:space="0" w:color="auto"/>
            </w:tcBorders>
            <w:noWrap/>
            <w:vAlign w:val="center"/>
            <w:hideMark/>
          </w:tcPr>
          <w:p w14:paraId="3A9FC4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2D3E3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73FEA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333</w:t>
            </w:r>
          </w:p>
        </w:tc>
        <w:tc>
          <w:tcPr>
            <w:tcW w:w="6684" w:type="dxa"/>
            <w:tcBorders>
              <w:top w:val="nil"/>
              <w:left w:val="nil"/>
              <w:bottom w:val="single" w:sz="4" w:space="0" w:color="auto"/>
              <w:right w:val="single" w:sz="4" w:space="0" w:color="auto"/>
            </w:tcBorders>
            <w:noWrap/>
            <w:vAlign w:val="center"/>
            <w:hideMark/>
          </w:tcPr>
          <w:p w14:paraId="3DFD377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Olbaltuma elektroforēze urīnā</w:t>
            </w:r>
          </w:p>
        </w:tc>
        <w:tc>
          <w:tcPr>
            <w:tcW w:w="2219" w:type="dxa"/>
            <w:tcBorders>
              <w:top w:val="nil"/>
              <w:left w:val="nil"/>
              <w:bottom w:val="single" w:sz="4" w:space="0" w:color="auto"/>
              <w:right w:val="single" w:sz="4" w:space="0" w:color="auto"/>
            </w:tcBorders>
            <w:noWrap/>
            <w:vAlign w:val="center"/>
            <w:hideMark/>
          </w:tcPr>
          <w:p w14:paraId="3644BD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B10DD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B959F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334</w:t>
            </w:r>
          </w:p>
        </w:tc>
        <w:tc>
          <w:tcPr>
            <w:tcW w:w="6684" w:type="dxa"/>
            <w:tcBorders>
              <w:top w:val="nil"/>
              <w:left w:val="nil"/>
              <w:bottom w:val="single" w:sz="4" w:space="0" w:color="auto"/>
              <w:right w:val="single" w:sz="4" w:space="0" w:color="auto"/>
            </w:tcBorders>
            <w:noWrap/>
            <w:vAlign w:val="center"/>
            <w:hideMark/>
          </w:tcPr>
          <w:p w14:paraId="31BD2E3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Imūnfiksācija</w:t>
            </w:r>
            <w:proofErr w:type="spellEnd"/>
            <w:r w:rsidRPr="00D872F8">
              <w:rPr>
                <w:rFonts w:ascii="Century Gothic" w:hAnsi="Century Gothic"/>
                <w:color w:val="000000"/>
                <w:sz w:val="14"/>
                <w:szCs w:val="14"/>
              </w:rPr>
              <w:t xml:space="preserve"> urīnā</w:t>
            </w:r>
          </w:p>
        </w:tc>
        <w:tc>
          <w:tcPr>
            <w:tcW w:w="2219" w:type="dxa"/>
            <w:tcBorders>
              <w:top w:val="nil"/>
              <w:left w:val="nil"/>
              <w:bottom w:val="single" w:sz="4" w:space="0" w:color="auto"/>
              <w:right w:val="single" w:sz="4" w:space="0" w:color="auto"/>
            </w:tcBorders>
            <w:noWrap/>
            <w:vAlign w:val="center"/>
            <w:hideMark/>
          </w:tcPr>
          <w:p w14:paraId="41A3243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B8A0F8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6D1CB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335</w:t>
            </w:r>
          </w:p>
        </w:tc>
        <w:tc>
          <w:tcPr>
            <w:tcW w:w="6684" w:type="dxa"/>
            <w:tcBorders>
              <w:top w:val="nil"/>
              <w:left w:val="nil"/>
              <w:bottom w:val="single" w:sz="4" w:space="0" w:color="auto"/>
              <w:right w:val="single" w:sz="4" w:space="0" w:color="auto"/>
            </w:tcBorders>
            <w:noWrap/>
            <w:vAlign w:val="center"/>
            <w:hideMark/>
          </w:tcPr>
          <w:p w14:paraId="25F28A7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Imūnglobulīnu vieglās ķēdes urīnā</w:t>
            </w:r>
          </w:p>
        </w:tc>
        <w:tc>
          <w:tcPr>
            <w:tcW w:w="2219" w:type="dxa"/>
            <w:tcBorders>
              <w:top w:val="nil"/>
              <w:left w:val="nil"/>
              <w:bottom w:val="single" w:sz="4" w:space="0" w:color="auto"/>
              <w:right w:val="single" w:sz="4" w:space="0" w:color="auto"/>
            </w:tcBorders>
            <w:noWrap/>
            <w:vAlign w:val="center"/>
            <w:hideMark/>
          </w:tcPr>
          <w:p w14:paraId="64B7D5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9DB28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8333D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lastRenderedPageBreak/>
              <w:t>336</w:t>
            </w:r>
          </w:p>
        </w:tc>
        <w:tc>
          <w:tcPr>
            <w:tcW w:w="6684" w:type="dxa"/>
            <w:tcBorders>
              <w:top w:val="nil"/>
              <w:left w:val="nil"/>
              <w:bottom w:val="single" w:sz="4" w:space="0" w:color="auto"/>
              <w:right w:val="single" w:sz="4" w:space="0" w:color="auto"/>
            </w:tcBorders>
            <w:noWrap/>
            <w:vAlign w:val="center"/>
            <w:hideMark/>
          </w:tcPr>
          <w:p w14:paraId="1668B22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Olbaltums 24h</w:t>
            </w:r>
          </w:p>
        </w:tc>
        <w:tc>
          <w:tcPr>
            <w:tcW w:w="2219" w:type="dxa"/>
            <w:tcBorders>
              <w:top w:val="nil"/>
              <w:left w:val="nil"/>
              <w:bottom w:val="single" w:sz="4" w:space="0" w:color="auto"/>
              <w:right w:val="single" w:sz="4" w:space="0" w:color="auto"/>
            </w:tcBorders>
            <w:noWrap/>
            <w:vAlign w:val="center"/>
            <w:hideMark/>
          </w:tcPr>
          <w:p w14:paraId="4986223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AB0EC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79AF65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337</w:t>
            </w:r>
          </w:p>
        </w:tc>
        <w:tc>
          <w:tcPr>
            <w:tcW w:w="6684" w:type="dxa"/>
            <w:tcBorders>
              <w:top w:val="nil"/>
              <w:left w:val="nil"/>
              <w:bottom w:val="single" w:sz="4" w:space="0" w:color="auto"/>
              <w:right w:val="single" w:sz="4" w:space="0" w:color="auto"/>
            </w:tcBorders>
            <w:noWrap/>
            <w:vAlign w:val="center"/>
            <w:hideMark/>
          </w:tcPr>
          <w:p w14:paraId="7EE9867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Kreatinīns</w:t>
            </w:r>
            <w:proofErr w:type="spellEnd"/>
            <w:r w:rsidRPr="00D872F8">
              <w:rPr>
                <w:rFonts w:ascii="Century Gothic" w:hAnsi="Century Gothic"/>
                <w:color w:val="000000"/>
                <w:sz w:val="14"/>
                <w:szCs w:val="14"/>
              </w:rPr>
              <w:t xml:space="preserve"> 24 h urīnā</w:t>
            </w:r>
          </w:p>
        </w:tc>
        <w:tc>
          <w:tcPr>
            <w:tcW w:w="2219" w:type="dxa"/>
            <w:tcBorders>
              <w:top w:val="nil"/>
              <w:left w:val="nil"/>
              <w:bottom w:val="single" w:sz="4" w:space="0" w:color="auto"/>
              <w:right w:val="single" w:sz="4" w:space="0" w:color="auto"/>
            </w:tcBorders>
            <w:noWrap/>
            <w:vAlign w:val="center"/>
            <w:hideMark/>
          </w:tcPr>
          <w:p w14:paraId="5FD7EC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D605F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261FD7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338</w:t>
            </w:r>
          </w:p>
        </w:tc>
        <w:tc>
          <w:tcPr>
            <w:tcW w:w="6684" w:type="dxa"/>
            <w:tcBorders>
              <w:top w:val="nil"/>
              <w:left w:val="nil"/>
              <w:bottom w:val="single" w:sz="4" w:space="0" w:color="auto"/>
              <w:right w:val="single" w:sz="4" w:space="0" w:color="auto"/>
            </w:tcBorders>
            <w:noWrap/>
            <w:vAlign w:val="center"/>
            <w:hideMark/>
          </w:tcPr>
          <w:p w14:paraId="7444D7A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Mikroalbumīns</w:t>
            </w:r>
            <w:proofErr w:type="spellEnd"/>
            <w:r w:rsidRPr="00D872F8">
              <w:rPr>
                <w:rFonts w:ascii="Century Gothic" w:hAnsi="Century Gothic"/>
                <w:color w:val="000000"/>
                <w:sz w:val="14"/>
                <w:szCs w:val="14"/>
              </w:rPr>
              <w:t xml:space="preserve"> 24h urīnā</w:t>
            </w:r>
          </w:p>
        </w:tc>
        <w:tc>
          <w:tcPr>
            <w:tcW w:w="2219" w:type="dxa"/>
            <w:tcBorders>
              <w:top w:val="nil"/>
              <w:left w:val="nil"/>
              <w:bottom w:val="single" w:sz="4" w:space="0" w:color="auto"/>
              <w:right w:val="single" w:sz="4" w:space="0" w:color="auto"/>
            </w:tcBorders>
            <w:noWrap/>
            <w:vAlign w:val="center"/>
            <w:hideMark/>
          </w:tcPr>
          <w:p w14:paraId="101208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A1A41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AE7AF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339</w:t>
            </w:r>
          </w:p>
        </w:tc>
        <w:tc>
          <w:tcPr>
            <w:tcW w:w="6684" w:type="dxa"/>
            <w:tcBorders>
              <w:top w:val="nil"/>
              <w:left w:val="nil"/>
              <w:bottom w:val="single" w:sz="4" w:space="0" w:color="auto"/>
              <w:right w:val="single" w:sz="4" w:space="0" w:color="auto"/>
            </w:tcBorders>
            <w:noWrap/>
            <w:vAlign w:val="center"/>
            <w:hideMark/>
          </w:tcPr>
          <w:p w14:paraId="27B11B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Albumīna/</w:t>
            </w:r>
            <w:proofErr w:type="spellStart"/>
            <w:r w:rsidRPr="00D872F8">
              <w:rPr>
                <w:rFonts w:ascii="Century Gothic" w:hAnsi="Century Gothic"/>
                <w:color w:val="000000"/>
                <w:sz w:val="14"/>
                <w:szCs w:val="14"/>
              </w:rPr>
              <w:t>kreatinīna</w:t>
            </w:r>
            <w:proofErr w:type="spellEnd"/>
            <w:r w:rsidRPr="00D872F8">
              <w:rPr>
                <w:rFonts w:ascii="Century Gothic" w:hAnsi="Century Gothic"/>
                <w:color w:val="000000"/>
                <w:sz w:val="14"/>
                <w:szCs w:val="14"/>
              </w:rPr>
              <w:t xml:space="preserve"> attiecība 24 h urīnā</w:t>
            </w:r>
          </w:p>
        </w:tc>
        <w:tc>
          <w:tcPr>
            <w:tcW w:w="2219" w:type="dxa"/>
            <w:tcBorders>
              <w:top w:val="nil"/>
              <w:left w:val="nil"/>
              <w:bottom w:val="single" w:sz="4" w:space="0" w:color="auto"/>
              <w:right w:val="single" w:sz="4" w:space="0" w:color="auto"/>
            </w:tcBorders>
            <w:noWrap/>
            <w:vAlign w:val="center"/>
            <w:hideMark/>
          </w:tcPr>
          <w:p w14:paraId="507C6E5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DCB40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21182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340</w:t>
            </w:r>
          </w:p>
        </w:tc>
        <w:tc>
          <w:tcPr>
            <w:tcW w:w="6684" w:type="dxa"/>
            <w:tcBorders>
              <w:top w:val="nil"/>
              <w:left w:val="nil"/>
              <w:bottom w:val="single" w:sz="4" w:space="0" w:color="auto"/>
              <w:right w:val="single" w:sz="4" w:space="0" w:color="auto"/>
            </w:tcBorders>
            <w:noWrap/>
            <w:vAlign w:val="center"/>
            <w:hideMark/>
          </w:tcPr>
          <w:p w14:paraId="64A8EF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Kalcijs urīnā (24h)</w:t>
            </w:r>
          </w:p>
        </w:tc>
        <w:tc>
          <w:tcPr>
            <w:tcW w:w="2219" w:type="dxa"/>
            <w:tcBorders>
              <w:top w:val="nil"/>
              <w:left w:val="nil"/>
              <w:bottom w:val="single" w:sz="4" w:space="0" w:color="auto"/>
              <w:right w:val="single" w:sz="4" w:space="0" w:color="auto"/>
            </w:tcBorders>
            <w:noWrap/>
            <w:vAlign w:val="center"/>
            <w:hideMark/>
          </w:tcPr>
          <w:p w14:paraId="3FEE7A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8F95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FF3E62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341</w:t>
            </w:r>
          </w:p>
        </w:tc>
        <w:tc>
          <w:tcPr>
            <w:tcW w:w="6684" w:type="dxa"/>
            <w:tcBorders>
              <w:top w:val="nil"/>
              <w:left w:val="nil"/>
              <w:bottom w:val="single" w:sz="4" w:space="0" w:color="auto"/>
              <w:right w:val="single" w:sz="4" w:space="0" w:color="auto"/>
            </w:tcBorders>
            <w:noWrap/>
            <w:vAlign w:val="center"/>
            <w:hideMark/>
          </w:tcPr>
          <w:p w14:paraId="0AD1766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Fosfors urīnā 24h urīnā</w:t>
            </w:r>
          </w:p>
        </w:tc>
        <w:tc>
          <w:tcPr>
            <w:tcW w:w="2219" w:type="dxa"/>
            <w:tcBorders>
              <w:top w:val="nil"/>
              <w:left w:val="nil"/>
              <w:bottom w:val="single" w:sz="4" w:space="0" w:color="auto"/>
              <w:right w:val="single" w:sz="4" w:space="0" w:color="auto"/>
            </w:tcBorders>
            <w:noWrap/>
            <w:vAlign w:val="center"/>
            <w:hideMark/>
          </w:tcPr>
          <w:p w14:paraId="20B840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26D89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A567ED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342</w:t>
            </w:r>
          </w:p>
        </w:tc>
        <w:tc>
          <w:tcPr>
            <w:tcW w:w="6684" w:type="dxa"/>
            <w:tcBorders>
              <w:top w:val="nil"/>
              <w:left w:val="nil"/>
              <w:bottom w:val="single" w:sz="4" w:space="0" w:color="auto"/>
              <w:right w:val="single" w:sz="4" w:space="0" w:color="auto"/>
            </w:tcBorders>
            <w:noWrap/>
            <w:vAlign w:val="center"/>
            <w:hideMark/>
          </w:tcPr>
          <w:p w14:paraId="234D243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Urīnskābe urīnā (24h)</w:t>
            </w:r>
          </w:p>
        </w:tc>
        <w:tc>
          <w:tcPr>
            <w:tcW w:w="2219" w:type="dxa"/>
            <w:tcBorders>
              <w:top w:val="nil"/>
              <w:left w:val="nil"/>
              <w:bottom w:val="single" w:sz="4" w:space="0" w:color="auto"/>
              <w:right w:val="single" w:sz="4" w:space="0" w:color="auto"/>
            </w:tcBorders>
            <w:noWrap/>
            <w:vAlign w:val="center"/>
            <w:hideMark/>
          </w:tcPr>
          <w:p w14:paraId="61736C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06E79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4F71B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343</w:t>
            </w:r>
          </w:p>
        </w:tc>
        <w:tc>
          <w:tcPr>
            <w:tcW w:w="6684" w:type="dxa"/>
            <w:tcBorders>
              <w:top w:val="nil"/>
              <w:left w:val="nil"/>
              <w:bottom w:val="single" w:sz="4" w:space="0" w:color="auto"/>
              <w:right w:val="single" w:sz="4" w:space="0" w:color="auto"/>
            </w:tcBorders>
            <w:noWrap/>
            <w:vAlign w:val="center"/>
            <w:hideMark/>
          </w:tcPr>
          <w:p w14:paraId="5FCB66E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Urea</w:t>
            </w:r>
            <w:proofErr w:type="spellEnd"/>
            <w:r w:rsidRPr="00D872F8">
              <w:rPr>
                <w:rFonts w:ascii="Century Gothic" w:hAnsi="Century Gothic"/>
                <w:color w:val="000000"/>
                <w:sz w:val="14"/>
                <w:szCs w:val="14"/>
              </w:rPr>
              <w:t xml:space="preserve"> 24 h urīnā</w:t>
            </w:r>
          </w:p>
        </w:tc>
        <w:tc>
          <w:tcPr>
            <w:tcW w:w="2219" w:type="dxa"/>
            <w:tcBorders>
              <w:top w:val="nil"/>
              <w:left w:val="nil"/>
              <w:bottom w:val="single" w:sz="4" w:space="0" w:color="auto"/>
              <w:right w:val="single" w:sz="4" w:space="0" w:color="auto"/>
            </w:tcBorders>
            <w:noWrap/>
            <w:vAlign w:val="center"/>
            <w:hideMark/>
          </w:tcPr>
          <w:p w14:paraId="1937A6C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233A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EF023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344</w:t>
            </w:r>
          </w:p>
        </w:tc>
        <w:tc>
          <w:tcPr>
            <w:tcW w:w="6684" w:type="dxa"/>
            <w:tcBorders>
              <w:top w:val="nil"/>
              <w:left w:val="nil"/>
              <w:bottom w:val="single" w:sz="4" w:space="0" w:color="auto"/>
              <w:right w:val="single" w:sz="4" w:space="0" w:color="auto"/>
            </w:tcBorders>
            <w:noWrap/>
            <w:vAlign w:val="center"/>
            <w:hideMark/>
          </w:tcPr>
          <w:p w14:paraId="2233DB1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Kortizols</w:t>
            </w:r>
            <w:proofErr w:type="spellEnd"/>
            <w:r w:rsidRPr="00D872F8">
              <w:rPr>
                <w:rFonts w:ascii="Century Gothic" w:hAnsi="Century Gothic"/>
                <w:color w:val="000000"/>
                <w:sz w:val="14"/>
                <w:szCs w:val="14"/>
              </w:rPr>
              <w:t xml:space="preserve"> 24 h urīnā</w:t>
            </w:r>
          </w:p>
        </w:tc>
        <w:tc>
          <w:tcPr>
            <w:tcW w:w="2219" w:type="dxa"/>
            <w:tcBorders>
              <w:top w:val="nil"/>
              <w:left w:val="nil"/>
              <w:bottom w:val="single" w:sz="4" w:space="0" w:color="auto"/>
              <w:right w:val="single" w:sz="4" w:space="0" w:color="auto"/>
            </w:tcBorders>
            <w:noWrap/>
            <w:vAlign w:val="center"/>
            <w:hideMark/>
          </w:tcPr>
          <w:p w14:paraId="3A6880D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A4692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93B8F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345</w:t>
            </w:r>
          </w:p>
        </w:tc>
        <w:tc>
          <w:tcPr>
            <w:tcW w:w="6684" w:type="dxa"/>
            <w:tcBorders>
              <w:top w:val="nil"/>
              <w:left w:val="nil"/>
              <w:bottom w:val="single" w:sz="4" w:space="0" w:color="auto"/>
              <w:right w:val="single" w:sz="4" w:space="0" w:color="auto"/>
            </w:tcBorders>
            <w:noWrap/>
            <w:vAlign w:val="center"/>
            <w:hideMark/>
          </w:tcPr>
          <w:p w14:paraId="5E2CBF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Adrenalīns, </w:t>
            </w:r>
            <w:proofErr w:type="spellStart"/>
            <w:r w:rsidRPr="00D872F8">
              <w:rPr>
                <w:rFonts w:ascii="Century Gothic" w:hAnsi="Century Gothic"/>
                <w:color w:val="000000"/>
                <w:sz w:val="14"/>
                <w:szCs w:val="14"/>
              </w:rPr>
              <w:t>noradrenalīns</w:t>
            </w:r>
            <w:proofErr w:type="spellEnd"/>
            <w:r w:rsidRPr="00D872F8">
              <w:rPr>
                <w:rFonts w:ascii="Century Gothic" w:hAnsi="Century Gothic"/>
                <w:color w:val="000000"/>
                <w:sz w:val="14"/>
                <w:szCs w:val="14"/>
              </w:rPr>
              <w:t>, dopamīns</w:t>
            </w:r>
          </w:p>
        </w:tc>
        <w:tc>
          <w:tcPr>
            <w:tcW w:w="2219" w:type="dxa"/>
            <w:tcBorders>
              <w:top w:val="nil"/>
              <w:left w:val="nil"/>
              <w:bottom w:val="single" w:sz="4" w:space="0" w:color="auto"/>
              <w:right w:val="single" w:sz="4" w:space="0" w:color="auto"/>
            </w:tcBorders>
            <w:noWrap/>
            <w:vAlign w:val="center"/>
            <w:hideMark/>
          </w:tcPr>
          <w:p w14:paraId="75A9C9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AD86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61D5D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346</w:t>
            </w:r>
          </w:p>
        </w:tc>
        <w:tc>
          <w:tcPr>
            <w:tcW w:w="6684" w:type="dxa"/>
            <w:tcBorders>
              <w:top w:val="nil"/>
              <w:left w:val="nil"/>
              <w:bottom w:val="single" w:sz="4" w:space="0" w:color="auto"/>
              <w:right w:val="single" w:sz="4" w:space="0" w:color="auto"/>
            </w:tcBorders>
            <w:noWrap/>
            <w:vAlign w:val="center"/>
            <w:hideMark/>
          </w:tcPr>
          <w:p w14:paraId="7F55F53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Vanililmandeļskabe</w:t>
            </w:r>
            <w:proofErr w:type="spellEnd"/>
          </w:p>
        </w:tc>
        <w:tc>
          <w:tcPr>
            <w:tcW w:w="2219" w:type="dxa"/>
            <w:tcBorders>
              <w:top w:val="nil"/>
              <w:left w:val="nil"/>
              <w:bottom w:val="single" w:sz="4" w:space="0" w:color="auto"/>
              <w:right w:val="single" w:sz="4" w:space="0" w:color="auto"/>
            </w:tcBorders>
            <w:noWrap/>
            <w:vAlign w:val="center"/>
            <w:hideMark/>
          </w:tcPr>
          <w:p w14:paraId="1FAE3ED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3C3F6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100E9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347</w:t>
            </w:r>
          </w:p>
        </w:tc>
        <w:tc>
          <w:tcPr>
            <w:tcW w:w="6684" w:type="dxa"/>
            <w:tcBorders>
              <w:top w:val="nil"/>
              <w:left w:val="nil"/>
              <w:bottom w:val="single" w:sz="4" w:space="0" w:color="auto"/>
              <w:right w:val="single" w:sz="4" w:space="0" w:color="auto"/>
            </w:tcBorders>
            <w:noWrap/>
            <w:vAlign w:val="center"/>
            <w:hideMark/>
          </w:tcPr>
          <w:p w14:paraId="790C8D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5 </w:t>
            </w:r>
            <w:proofErr w:type="spellStart"/>
            <w:r w:rsidRPr="00D872F8">
              <w:rPr>
                <w:rFonts w:ascii="Century Gothic" w:hAnsi="Century Gothic"/>
                <w:color w:val="000000"/>
                <w:sz w:val="14"/>
                <w:szCs w:val="14"/>
              </w:rPr>
              <w:t>hidroksi</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indol</w:t>
            </w:r>
            <w:proofErr w:type="spellEnd"/>
            <w:r w:rsidRPr="00D872F8">
              <w:rPr>
                <w:rFonts w:ascii="Century Gothic" w:hAnsi="Century Gothic"/>
                <w:color w:val="000000"/>
                <w:sz w:val="14"/>
                <w:szCs w:val="14"/>
              </w:rPr>
              <w:t>-etiķskābe</w:t>
            </w:r>
          </w:p>
        </w:tc>
        <w:tc>
          <w:tcPr>
            <w:tcW w:w="2219" w:type="dxa"/>
            <w:tcBorders>
              <w:top w:val="nil"/>
              <w:left w:val="nil"/>
              <w:bottom w:val="single" w:sz="4" w:space="0" w:color="auto"/>
              <w:right w:val="single" w:sz="4" w:space="0" w:color="auto"/>
            </w:tcBorders>
            <w:noWrap/>
            <w:vAlign w:val="center"/>
            <w:hideMark/>
          </w:tcPr>
          <w:p w14:paraId="719954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2DFED2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C589FF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348</w:t>
            </w:r>
          </w:p>
        </w:tc>
        <w:tc>
          <w:tcPr>
            <w:tcW w:w="6684" w:type="dxa"/>
            <w:tcBorders>
              <w:top w:val="nil"/>
              <w:left w:val="nil"/>
              <w:bottom w:val="single" w:sz="4" w:space="0" w:color="auto"/>
              <w:right w:val="single" w:sz="4" w:space="0" w:color="auto"/>
            </w:tcBorders>
            <w:noWrap/>
            <w:vAlign w:val="center"/>
            <w:hideMark/>
          </w:tcPr>
          <w:p w14:paraId="6EFEA3B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Magnijs urīnā (24h)</w:t>
            </w:r>
          </w:p>
        </w:tc>
        <w:tc>
          <w:tcPr>
            <w:tcW w:w="2219" w:type="dxa"/>
            <w:tcBorders>
              <w:top w:val="nil"/>
              <w:left w:val="nil"/>
              <w:bottom w:val="single" w:sz="4" w:space="0" w:color="auto"/>
              <w:right w:val="single" w:sz="4" w:space="0" w:color="auto"/>
            </w:tcBorders>
            <w:noWrap/>
            <w:vAlign w:val="center"/>
            <w:hideMark/>
          </w:tcPr>
          <w:p w14:paraId="39DCB3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B609F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98CF7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349</w:t>
            </w:r>
          </w:p>
        </w:tc>
        <w:tc>
          <w:tcPr>
            <w:tcW w:w="6684" w:type="dxa"/>
            <w:tcBorders>
              <w:top w:val="nil"/>
              <w:left w:val="nil"/>
              <w:bottom w:val="single" w:sz="4" w:space="0" w:color="auto"/>
              <w:right w:val="single" w:sz="4" w:space="0" w:color="auto"/>
            </w:tcBorders>
            <w:noWrap/>
            <w:vAlign w:val="center"/>
            <w:hideMark/>
          </w:tcPr>
          <w:p w14:paraId="585C2F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Nātrijs urīnā</w:t>
            </w:r>
          </w:p>
        </w:tc>
        <w:tc>
          <w:tcPr>
            <w:tcW w:w="2219" w:type="dxa"/>
            <w:tcBorders>
              <w:top w:val="nil"/>
              <w:left w:val="nil"/>
              <w:bottom w:val="single" w:sz="4" w:space="0" w:color="auto"/>
              <w:right w:val="single" w:sz="4" w:space="0" w:color="auto"/>
            </w:tcBorders>
            <w:noWrap/>
            <w:vAlign w:val="center"/>
            <w:hideMark/>
          </w:tcPr>
          <w:p w14:paraId="6398D87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31AFA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A8A79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350</w:t>
            </w:r>
          </w:p>
        </w:tc>
        <w:tc>
          <w:tcPr>
            <w:tcW w:w="6684" w:type="dxa"/>
            <w:tcBorders>
              <w:top w:val="nil"/>
              <w:left w:val="nil"/>
              <w:bottom w:val="single" w:sz="4" w:space="0" w:color="auto"/>
              <w:right w:val="single" w:sz="4" w:space="0" w:color="auto"/>
            </w:tcBorders>
            <w:noWrap/>
            <w:vAlign w:val="center"/>
            <w:hideMark/>
          </w:tcPr>
          <w:p w14:paraId="7C3301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Nātrijs urīnā (24h)</w:t>
            </w:r>
          </w:p>
        </w:tc>
        <w:tc>
          <w:tcPr>
            <w:tcW w:w="2219" w:type="dxa"/>
            <w:tcBorders>
              <w:top w:val="nil"/>
              <w:left w:val="nil"/>
              <w:bottom w:val="single" w:sz="4" w:space="0" w:color="auto"/>
              <w:right w:val="single" w:sz="4" w:space="0" w:color="auto"/>
            </w:tcBorders>
            <w:noWrap/>
            <w:vAlign w:val="center"/>
            <w:hideMark/>
          </w:tcPr>
          <w:p w14:paraId="4BBD74A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36AC99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2C198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351</w:t>
            </w:r>
          </w:p>
        </w:tc>
        <w:tc>
          <w:tcPr>
            <w:tcW w:w="6684" w:type="dxa"/>
            <w:tcBorders>
              <w:top w:val="nil"/>
              <w:left w:val="nil"/>
              <w:bottom w:val="single" w:sz="4" w:space="0" w:color="auto"/>
              <w:right w:val="single" w:sz="4" w:space="0" w:color="auto"/>
            </w:tcBorders>
            <w:noWrap/>
            <w:vAlign w:val="center"/>
            <w:hideMark/>
          </w:tcPr>
          <w:p w14:paraId="1DDBCF3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Kālijs urīnā</w:t>
            </w:r>
          </w:p>
        </w:tc>
        <w:tc>
          <w:tcPr>
            <w:tcW w:w="2219" w:type="dxa"/>
            <w:tcBorders>
              <w:top w:val="nil"/>
              <w:left w:val="nil"/>
              <w:bottom w:val="single" w:sz="4" w:space="0" w:color="auto"/>
              <w:right w:val="single" w:sz="4" w:space="0" w:color="auto"/>
            </w:tcBorders>
            <w:noWrap/>
            <w:vAlign w:val="center"/>
            <w:hideMark/>
          </w:tcPr>
          <w:p w14:paraId="14A971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2B3644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2C587A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352</w:t>
            </w:r>
          </w:p>
        </w:tc>
        <w:tc>
          <w:tcPr>
            <w:tcW w:w="6684" w:type="dxa"/>
            <w:tcBorders>
              <w:top w:val="nil"/>
              <w:left w:val="nil"/>
              <w:bottom w:val="single" w:sz="4" w:space="0" w:color="auto"/>
              <w:right w:val="single" w:sz="4" w:space="0" w:color="auto"/>
            </w:tcBorders>
            <w:noWrap/>
            <w:vAlign w:val="center"/>
            <w:hideMark/>
          </w:tcPr>
          <w:p w14:paraId="1EF279B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Kālijs urīnā (24h)</w:t>
            </w:r>
          </w:p>
        </w:tc>
        <w:tc>
          <w:tcPr>
            <w:tcW w:w="2219" w:type="dxa"/>
            <w:tcBorders>
              <w:top w:val="nil"/>
              <w:left w:val="nil"/>
              <w:bottom w:val="single" w:sz="4" w:space="0" w:color="auto"/>
              <w:right w:val="single" w:sz="4" w:space="0" w:color="auto"/>
            </w:tcBorders>
            <w:noWrap/>
            <w:vAlign w:val="center"/>
            <w:hideMark/>
          </w:tcPr>
          <w:p w14:paraId="573476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39590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1B6FE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353</w:t>
            </w:r>
          </w:p>
        </w:tc>
        <w:tc>
          <w:tcPr>
            <w:tcW w:w="6684" w:type="dxa"/>
            <w:tcBorders>
              <w:top w:val="nil"/>
              <w:left w:val="nil"/>
              <w:bottom w:val="single" w:sz="4" w:space="0" w:color="auto"/>
              <w:right w:val="single" w:sz="4" w:space="0" w:color="auto"/>
            </w:tcBorders>
            <w:noWrap/>
            <w:vAlign w:val="center"/>
            <w:hideMark/>
          </w:tcPr>
          <w:p w14:paraId="429FF4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Hlors urīnā (24h)</w:t>
            </w:r>
          </w:p>
        </w:tc>
        <w:tc>
          <w:tcPr>
            <w:tcW w:w="2219" w:type="dxa"/>
            <w:tcBorders>
              <w:top w:val="nil"/>
              <w:left w:val="nil"/>
              <w:bottom w:val="single" w:sz="4" w:space="0" w:color="auto"/>
              <w:right w:val="single" w:sz="4" w:space="0" w:color="auto"/>
            </w:tcBorders>
            <w:noWrap/>
            <w:vAlign w:val="center"/>
            <w:hideMark/>
          </w:tcPr>
          <w:p w14:paraId="0D6F58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26FB4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C26D4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354</w:t>
            </w:r>
          </w:p>
        </w:tc>
        <w:tc>
          <w:tcPr>
            <w:tcW w:w="6684" w:type="dxa"/>
            <w:tcBorders>
              <w:top w:val="nil"/>
              <w:left w:val="nil"/>
              <w:bottom w:val="single" w:sz="4" w:space="0" w:color="auto"/>
              <w:right w:val="single" w:sz="4" w:space="0" w:color="auto"/>
            </w:tcBorders>
            <w:noWrap/>
            <w:vAlign w:val="center"/>
            <w:hideMark/>
          </w:tcPr>
          <w:p w14:paraId="0CE6FA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HCG urīnā (Grūtniecības tests)</w:t>
            </w:r>
          </w:p>
        </w:tc>
        <w:tc>
          <w:tcPr>
            <w:tcW w:w="2219" w:type="dxa"/>
            <w:tcBorders>
              <w:top w:val="nil"/>
              <w:left w:val="nil"/>
              <w:bottom w:val="single" w:sz="4" w:space="0" w:color="auto"/>
              <w:right w:val="single" w:sz="4" w:space="0" w:color="auto"/>
            </w:tcBorders>
            <w:noWrap/>
            <w:vAlign w:val="center"/>
            <w:hideMark/>
          </w:tcPr>
          <w:p w14:paraId="142067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62E3D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83205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355</w:t>
            </w:r>
          </w:p>
        </w:tc>
        <w:tc>
          <w:tcPr>
            <w:tcW w:w="6684" w:type="dxa"/>
            <w:tcBorders>
              <w:top w:val="nil"/>
              <w:left w:val="nil"/>
              <w:bottom w:val="single" w:sz="4" w:space="0" w:color="auto"/>
              <w:right w:val="single" w:sz="4" w:space="0" w:color="auto"/>
            </w:tcBorders>
            <w:noWrap/>
            <w:vAlign w:val="center"/>
            <w:hideMark/>
          </w:tcPr>
          <w:p w14:paraId="357BCCD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Acidorezistentās</w:t>
            </w:r>
            <w:proofErr w:type="spellEnd"/>
            <w:r w:rsidRPr="00D872F8">
              <w:rPr>
                <w:rFonts w:ascii="Century Gothic" w:hAnsi="Century Gothic"/>
                <w:color w:val="000000"/>
                <w:sz w:val="14"/>
                <w:szCs w:val="14"/>
              </w:rPr>
              <w:t xml:space="preserve"> baktērijas urīnā</w:t>
            </w:r>
          </w:p>
        </w:tc>
        <w:tc>
          <w:tcPr>
            <w:tcW w:w="2219" w:type="dxa"/>
            <w:tcBorders>
              <w:top w:val="nil"/>
              <w:left w:val="nil"/>
              <w:bottom w:val="single" w:sz="4" w:space="0" w:color="auto"/>
              <w:right w:val="single" w:sz="4" w:space="0" w:color="auto"/>
            </w:tcBorders>
            <w:noWrap/>
            <w:vAlign w:val="center"/>
            <w:hideMark/>
          </w:tcPr>
          <w:p w14:paraId="696E594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7F05B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CB5EA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356</w:t>
            </w:r>
          </w:p>
        </w:tc>
        <w:tc>
          <w:tcPr>
            <w:tcW w:w="6684" w:type="dxa"/>
            <w:tcBorders>
              <w:top w:val="nil"/>
              <w:left w:val="nil"/>
              <w:bottom w:val="single" w:sz="4" w:space="0" w:color="auto"/>
              <w:right w:val="single" w:sz="4" w:space="0" w:color="auto"/>
            </w:tcBorders>
            <w:noWrap/>
            <w:vAlign w:val="center"/>
            <w:hideMark/>
          </w:tcPr>
          <w:p w14:paraId="21FC468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Osmolalitāte</w:t>
            </w:r>
            <w:proofErr w:type="spellEnd"/>
            <w:r w:rsidRPr="00D872F8">
              <w:rPr>
                <w:rFonts w:ascii="Century Gothic" w:hAnsi="Century Gothic"/>
                <w:color w:val="000000"/>
                <w:sz w:val="14"/>
                <w:szCs w:val="14"/>
              </w:rPr>
              <w:t xml:space="preserve"> urīnā (urīns, kalkulācija)</w:t>
            </w:r>
          </w:p>
        </w:tc>
        <w:tc>
          <w:tcPr>
            <w:tcW w:w="2219" w:type="dxa"/>
            <w:tcBorders>
              <w:top w:val="nil"/>
              <w:left w:val="nil"/>
              <w:bottom w:val="single" w:sz="4" w:space="0" w:color="auto"/>
              <w:right w:val="single" w:sz="4" w:space="0" w:color="auto"/>
            </w:tcBorders>
            <w:noWrap/>
            <w:vAlign w:val="center"/>
            <w:hideMark/>
          </w:tcPr>
          <w:p w14:paraId="662A72B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3C5F82"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50AD1EF"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Serozo</w:t>
            </w:r>
            <w:proofErr w:type="spellEnd"/>
            <w:r w:rsidRPr="00D872F8">
              <w:rPr>
                <w:rFonts w:ascii="Century Gothic" w:hAnsi="Century Gothic"/>
                <w:b/>
                <w:bCs/>
                <w:color w:val="000000"/>
                <w:sz w:val="14"/>
                <w:szCs w:val="14"/>
              </w:rPr>
              <w:t xml:space="preserve"> dobumu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3B24AE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D68C0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C28A47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357</w:t>
            </w:r>
          </w:p>
        </w:tc>
        <w:tc>
          <w:tcPr>
            <w:tcW w:w="6684" w:type="dxa"/>
            <w:tcBorders>
              <w:top w:val="nil"/>
              <w:left w:val="nil"/>
              <w:bottom w:val="single" w:sz="4" w:space="0" w:color="auto"/>
              <w:right w:val="single" w:sz="4" w:space="0" w:color="auto"/>
            </w:tcBorders>
            <w:noWrap/>
            <w:vAlign w:val="center"/>
            <w:hideMark/>
          </w:tcPr>
          <w:p w14:paraId="6E394EF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Serozā</w:t>
            </w:r>
            <w:proofErr w:type="spellEnd"/>
            <w:r w:rsidRPr="00D872F8">
              <w:rPr>
                <w:rFonts w:ascii="Century Gothic" w:hAnsi="Century Gothic"/>
                <w:color w:val="000000"/>
                <w:sz w:val="14"/>
                <w:szCs w:val="14"/>
              </w:rPr>
              <w:t xml:space="preserve"> dobuma šķidruma analīze</w:t>
            </w:r>
          </w:p>
        </w:tc>
        <w:tc>
          <w:tcPr>
            <w:tcW w:w="2219" w:type="dxa"/>
            <w:tcBorders>
              <w:top w:val="nil"/>
              <w:left w:val="nil"/>
              <w:bottom w:val="single" w:sz="4" w:space="0" w:color="auto"/>
              <w:right w:val="single" w:sz="4" w:space="0" w:color="auto"/>
            </w:tcBorders>
            <w:noWrap/>
            <w:vAlign w:val="center"/>
            <w:hideMark/>
          </w:tcPr>
          <w:p w14:paraId="2796C0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4DD80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6A1301A"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358</w:t>
            </w:r>
          </w:p>
        </w:tc>
        <w:tc>
          <w:tcPr>
            <w:tcW w:w="6684" w:type="dxa"/>
            <w:tcBorders>
              <w:top w:val="nil"/>
              <w:left w:val="nil"/>
              <w:bottom w:val="single" w:sz="4" w:space="0" w:color="auto"/>
              <w:right w:val="single" w:sz="4" w:space="0" w:color="auto"/>
            </w:tcBorders>
            <w:noWrap/>
            <w:vAlign w:val="center"/>
            <w:hideMark/>
          </w:tcPr>
          <w:p w14:paraId="40BF204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Muguras smadzeņu šķidruma analīze</w:t>
            </w:r>
          </w:p>
        </w:tc>
        <w:tc>
          <w:tcPr>
            <w:tcW w:w="2219" w:type="dxa"/>
            <w:tcBorders>
              <w:top w:val="nil"/>
              <w:left w:val="nil"/>
              <w:bottom w:val="single" w:sz="4" w:space="0" w:color="auto"/>
              <w:right w:val="single" w:sz="4" w:space="0" w:color="auto"/>
            </w:tcBorders>
            <w:noWrap/>
            <w:vAlign w:val="center"/>
            <w:hideMark/>
          </w:tcPr>
          <w:p w14:paraId="7F46EF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ED27A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66878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359</w:t>
            </w:r>
          </w:p>
        </w:tc>
        <w:tc>
          <w:tcPr>
            <w:tcW w:w="6684" w:type="dxa"/>
            <w:tcBorders>
              <w:top w:val="nil"/>
              <w:left w:val="nil"/>
              <w:bottom w:val="single" w:sz="4" w:space="0" w:color="auto"/>
              <w:right w:val="single" w:sz="4" w:space="0" w:color="auto"/>
            </w:tcBorders>
            <w:noWrap/>
            <w:vAlign w:val="center"/>
            <w:hideMark/>
          </w:tcPr>
          <w:p w14:paraId="206AE65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Kopējais olbaltums </w:t>
            </w:r>
            <w:proofErr w:type="spellStart"/>
            <w:r w:rsidRPr="00D872F8">
              <w:rPr>
                <w:rFonts w:ascii="Century Gothic" w:hAnsi="Century Gothic"/>
                <w:color w:val="000000"/>
                <w:sz w:val="14"/>
                <w:szCs w:val="14"/>
              </w:rPr>
              <w:t>punktātā</w:t>
            </w:r>
            <w:proofErr w:type="spellEnd"/>
          </w:p>
        </w:tc>
        <w:tc>
          <w:tcPr>
            <w:tcW w:w="2219" w:type="dxa"/>
            <w:tcBorders>
              <w:top w:val="nil"/>
              <w:left w:val="nil"/>
              <w:bottom w:val="single" w:sz="4" w:space="0" w:color="auto"/>
              <w:right w:val="single" w:sz="4" w:space="0" w:color="auto"/>
            </w:tcBorders>
            <w:noWrap/>
            <w:vAlign w:val="center"/>
            <w:hideMark/>
          </w:tcPr>
          <w:p w14:paraId="40147C3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80885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18542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360</w:t>
            </w:r>
          </w:p>
        </w:tc>
        <w:tc>
          <w:tcPr>
            <w:tcW w:w="6684" w:type="dxa"/>
            <w:tcBorders>
              <w:top w:val="nil"/>
              <w:left w:val="nil"/>
              <w:bottom w:val="single" w:sz="4" w:space="0" w:color="auto"/>
              <w:right w:val="single" w:sz="4" w:space="0" w:color="auto"/>
            </w:tcBorders>
            <w:noWrap/>
            <w:vAlign w:val="center"/>
            <w:hideMark/>
          </w:tcPr>
          <w:p w14:paraId="7D60D4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Ērču </w:t>
            </w:r>
            <w:proofErr w:type="spellStart"/>
            <w:r w:rsidRPr="00D872F8">
              <w:rPr>
                <w:rFonts w:ascii="Century Gothic" w:hAnsi="Century Gothic"/>
                <w:color w:val="000000"/>
                <w:sz w:val="14"/>
                <w:szCs w:val="14"/>
              </w:rPr>
              <w:t>encef</w:t>
            </w:r>
            <w:proofErr w:type="spellEnd"/>
            <w:r w:rsidRPr="00D872F8">
              <w:rPr>
                <w:rFonts w:ascii="Century Gothic" w:hAnsi="Century Gothic"/>
                <w:color w:val="000000"/>
                <w:sz w:val="14"/>
                <w:szCs w:val="14"/>
              </w:rPr>
              <w:t xml:space="preserve">. vīr. </w:t>
            </w:r>
            <w:proofErr w:type="spellStart"/>
            <w:r w:rsidRPr="00D872F8">
              <w:rPr>
                <w:rFonts w:ascii="Century Gothic" w:hAnsi="Century Gothic"/>
                <w:color w:val="000000"/>
                <w:sz w:val="14"/>
                <w:szCs w:val="14"/>
              </w:rPr>
              <w:t>IgM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likvorā</w:t>
            </w:r>
            <w:proofErr w:type="spellEnd"/>
          </w:p>
        </w:tc>
        <w:tc>
          <w:tcPr>
            <w:tcW w:w="2219" w:type="dxa"/>
            <w:tcBorders>
              <w:top w:val="nil"/>
              <w:left w:val="nil"/>
              <w:bottom w:val="single" w:sz="4" w:space="0" w:color="auto"/>
              <w:right w:val="single" w:sz="4" w:space="0" w:color="auto"/>
            </w:tcBorders>
            <w:noWrap/>
            <w:vAlign w:val="center"/>
            <w:hideMark/>
          </w:tcPr>
          <w:p w14:paraId="06CEA44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06A5F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FC327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361</w:t>
            </w:r>
          </w:p>
        </w:tc>
        <w:tc>
          <w:tcPr>
            <w:tcW w:w="6684" w:type="dxa"/>
            <w:tcBorders>
              <w:top w:val="nil"/>
              <w:left w:val="nil"/>
              <w:bottom w:val="single" w:sz="4" w:space="0" w:color="auto"/>
              <w:right w:val="single" w:sz="4" w:space="0" w:color="auto"/>
            </w:tcBorders>
            <w:noWrap/>
            <w:vAlign w:val="center"/>
            <w:hideMark/>
          </w:tcPr>
          <w:p w14:paraId="6F28375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Kreatinīns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punktātā</w:t>
            </w:r>
            <w:proofErr w:type="spellEnd"/>
          </w:p>
        </w:tc>
        <w:tc>
          <w:tcPr>
            <w:tcW w:w="2219" w:type="dxa"/>
            <w:tcBorders>
              <w:top w:val="nil"/>
              <w:left w:val="nil"/>
              <w:bottom w:val="single" w:sz="4" w:space="0" w:color="auto"/>
              <w:right w:val="single" w:sz="4" w:space="0" w:color="auto"/>
            </w:tcBorders>
            <w:noWrap/>
            <w:vAlign w:val="center"/>
            <w:hideMark/>
          </w:tcPr>
          <w:p w14:paraId="74E130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2FC7C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19737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362</w:t>
            </w:r>
          </w:p>
        </w:tc>
        <w:tc>
          <w:tcPr>
            <w:tcW w:w="6684" w:type="dxa"/>
            <w:tcBorders>
              <w:top w:val="nil"/>
              <w:left w:val="nil"/>
              <w:bottom w:val="single" w:sz="4" w:space="0" w:color="auto"/>
              <w:right w:val="single" w:sz="4" w:space="0" w:color="auto"/>
            </w:tcBorders>
            <w:noWrap/>
            <w:vAlign w:val="center"/>
            <w:hideMark/>
          </w:tcPr>
          <w:p w14:paraId="4B6F260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Amilāze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punktātā</w:t>
            </w:r>
            <w:proofErr w:type="spellEnd"/>
          </w:p>
        </w:tc>
        <w:tc>
          <w:tcPr>
            <w:tcW w:w="2219" w:type="dxa"/>
            <w:tcBorders>
              <w:top w:val="nil"/>
              <w:left w:val="nil"/>
              <w:bottom w:val="single" w:sz="4" w:space="0" w:color="auto"/>
              <w:right w:val="single" w:sz="4" w:space="0" w:color="auto"/>
            </w:tcBorders>
            <w:noWrap/>
            <w:vAlign w:val="center"/>
            <w:hideMark/>
          </w:tcPr>
          <w:p w14:paraId="02136C5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50D3E3"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A100166"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Krēpu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63128A4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94DC0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CDD877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363</w:t>
            </w:r>
          </w:p>
        </w:tc>
        <w:tc>
          <w:tcPr>
            <w:tcW w:w="6684" w:type="dxa"/>
            <w:tcBorders>
              <w:top w:val="nil"/>
              <w:left w:val="nil"/>
              <w:bottom w:val="single" w:sz="4" w:space="0" w:color="auto"/>
              <w:right w:val="single" w:sz="4" w:space="0" w:color="auto"/>
            </w:tcBorders>
            <w:noWrap/>
            <w:vAlign w:val="center"/>
            <w:hideMark/>
          </w:tcPr>
          <w:p w14:paraId="29A32F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Krēpu analīze</w:t>
            </w:r>
          </w:p>
        </w:tc>
        <w:tc>
          <w:tcPr>
            <w:tcW w:w="2219" w:type="dxa"/>
            <w:tcBorders>
              <w:top w:val="nil"/>
              <w:left w:val="nil"/>
              <w:bottom w:val="single" w:sz="4" w:space="0" w:color="auto"/>
              <w:right w:val="single" w:sz="4" w:space="0" w:color="auto"/>
            </w:tcBorders>
            <w:noWrap/>
            <w:vAlign w:val="center"/>
            <w:hideMark/>
          </w:tcPr>
          <w:p w14:paraId="7458CB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D5215C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C8EB2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364</w:t>
            </w:r>
          </w:p>
        </w:tc>
        <w:tc>
          <w:tcPr>
            <w:tcW w:w="6684" w:type="dxa"/>
            <w:tcBorders>
              <w:top w:val="nil"/>
              <w:left w:val="nil"/>
              <w:bottom w:val="single" w:sz="4" w:space="0" w:color="auto"/>
              <w:right w:val="single" w:sz="4" w:space="0" w:color="auto"/>
            </w:tcBorders>
            <w:noWrap/>
            <w:vAlign w:val="center"/>
            <w:hideMark/>
          </w:tcPr>
          <w:p w14:paraId="10F21A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Astmas elementi</w:t>
            </w:r>
          </w:p>
        </w:tc>
        <w:tc>
          <w:tcPr>
            <w:tcW w:w="2219" w:type="dxa"/>
            <w:tcBorders>
              <w:top w:val="nil"/>
              <w:left w:val="nil"/>
              <w:bottom w:val="single" w:sz="4" w:space="0" w:color="auto"/>
              <w:right w:val="single" w:sz="4" w:space="0" w:color="auto"/>
            </w:tcBorders>
            <w:noWrap/>
            <w:vAlign w:val="center"/>
            <w:hideMark/>
          </w:tcPr>
          <w:p w14:paraId="32EA9B3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BA9A1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1A49F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365</w:t>
            </w:r>
          </w:p>
        </w:tc>
        <w:tc>
          <w:tcPr>
            <w:tcW w:w="6684" w:type="dxa"/>
            <w:tcBorders>
              <w:top w:val="nil"/>
              <w:left w:val="nil"/>
              <w:bottom w:val="single" w:sz="4" w:space="0" w:color="auto"/>
              <w:right w:val="single" w:sz="4" w:space="0" w:color="auto"/>
            </w:tcBorders>
            <w:noWrap/>
            <w:vAlign w:val="center"/>
            <w:hideMark/>
          </w:tcPr>
          <w:p w14:paraId="6895288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Acidorezistentās</w:t>
            </w:r>
            <w:proofErr w:type="spellEnd"/>
            <w:r w:rsidRPr="00D872F8">
              <w:rPr>
                <w:rFonts w:ascii="Century Gothic" w:hAnsi="Century Gothic"/>
                <w:color w:val="000000"/>
                <w:sz w:val="14"/>
                <w:szCs w:val="14"/>
              </w:rPr>
              <w:t xml:space="preserve"> baktērijas</w:t>
            </w:r>
          </w:p>
        </w:tc>
        <w:tc>
          <w:tcPr>
            <w:tcW w:w="2219" w:type="dxa"/>
            <w:tcBorders>
              <w:top w:val="nil"/>
              <w:left w:val="nil"/>
              <w:bottom w:val="single" w:sz="4" w:space="0" w:color="auto"/>
              <w:right w:val="single" w:sz="4" w:space="0" w:color="auto"/>
            </w:tcBorders>
            <w:noWrap/>
            <w:vAlign w:val="center"/>
            <w:hideMark/>
          </w:tcPr>
          <w:p w14:paraId="3D40B7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D261C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B6BC5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366</w:t>
            </w:r>
          </w:p>
        </w:tc>
        <w:tc>
          <w:tcPr>
            <w:tcW w:w="6684" w:type="dxa"/>
            <w:tcBorders>
              <w:top w:val="nil"/>
              <w:left w:val="nil"/>
              <w:bottom w:val="single" w:sz="4" w:space="0" w:color="auto"/>
              <w:right w:val="single" w:sz="4" w:space="0" w:color="auto"/>
            </w:tcBorders>
            <w:noWrap/>
            <w:vAlign w:val="center"/>
            <w:hideMark/>
          </w:tcPr>
          <w:p w14:paraId="50657C2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MB krēpās</w:t>
            </w:r>
          </w:p>
        </w:tc>
        <w:tc>
          <w:tcPr>
            <w:tcW w:w="2219" w:type="dxa"/>
            <w:tcBorders>
              <w:top w:val="nil"/>
              <w:left w:val="nil"/>
              <w:bottom w:val="single" w:sz="4" w:space="0" w:color="auto"/>
              <w:right w:val="single" w:sz="4" w:space="0" w:color="auto"/>
            </w:tcBorders>
            <w:noWrap/>
            <w:vAlign w:val="center"/>
            <w:hideMark/>
          </w:tcPr>
          <w:p w14:paraId="6057BBF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A8D982"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1FEA700"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Fēču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6159874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1A73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AD3B1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367</w:t>
            </w:r>
          </w:p>
        </w:tc>
        <w:tc>
          <w:tcPr>
            <w:tcW w:w="6684" w:type="dxa"/>
            <w:tcBorders>
              <w:top w:val="nil"/>
              <w:left w:val="nil"/>
              <w:bottom w:val="single" w:sz="4" w:space="0" w:color="auto"/>
              <w:right w:val="single" w:sz="4" w:space="0" w:color="auto"/>
            </w:tcBorders>
            <w:noWrap/>
            <w:vAlign w:val="center"/>
            <w:hideMark/>
          </w:tcPr>
          <w:p w14:paraId="2AC0227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Koprogramma</w:t>
            </w:r>
            <w:proofErr w:type="spellEnd"/>
          </w:p>
        </w:tc>
        <w:tc>
          <w:tcPr>
            <w:tcW w:w="2219" w:type="dxa"/>
            <w:tcBorders>
              <w:top w:val="nil"/>
              <w:left w:val="nil"/>
              <w:bottom w:val="single" w:sz="4" w:space="0" w:color="auto"/>
              <w:right w:val="single" w:sz="4" w:space="0" w:color="auto"/>
            </w:tcBorders>
            <w:noWrap/>
            <w:vAlign w:val="center"/>
            <w:hideMark/>
          </w:tcPr>
          <w:p w14:paraId="27F806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13094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EDF765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368</w:t>
            </w:r>
          </w:p>
        </w:tc>
        <w:tc>
          <w:tcPr>
            <w:tcW w:w="6684" w:type="dxa"/>
            <w:tcBorders>
              <w:top w:val="nil"/>
              <w:left w:val="nil"/>
              <w:bottom w:val="single" w:sz="4" w:space="0" w:color="auto"/>
              <w:right w:val="single" w:sz="4" w:space="0" w:color="auto"/>
            </w:tcBorders>
            <w:noWrap/>
            <w:vAlign w:val="center"/>
            <w:hideMark/>
          </w:tcPr>
          <w:p w14:paraId="7DCBB6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Slēptās asinis</w:t>
            </w:r>
          </w:p>
        </w:tc>
        <w:tc>
          <w:tcPr>
            <w:tcW w:w="2219" w:type="dxa"/>
            <w:tcBorders>
              <w:top w:val="nil"/>
              <w:left w:val="nil"/>
              <w:bottom w:val="single" w:sz="4" w:space="0" w:color="auto"/>
              <w:right w:val="single" w:sz="4" w:space="0" w:color="auto"/>
            </w:tcBorders>
            <w:noWrap/>
            <w:vAlign w:val="center"/>
            <w:hideMark/>
          </w:tcPr>
          <w:p w14:paraId="0B2B16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BB524E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57B55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369</w:t>
            </w:r>
          </w:p>
        </w:tc>
        <w:tc>
          <w:tcPr>
            <w:tcW w:w="6684" w:type="dxa"/>
            <w:tcBorders>
              <w:top w:val="nil"/>
              <w:left w:val="nil"/>
              <w:bottom w:val="single" w:sz="4" w:space="0" w:color="auto"/>
              <w:right w:val="single" w:sz="4" w:space="0" w:color="auto"/>
            </w:tcBorders>
            <w:noWrap/>
            <w:vAlign w:val="center"/>
            <w:hideMark/>
          </w:tcPr>
          <w:p w14:paraId="07D5C96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Parazītu oliņas (koncentrēšanas metode)</w:t>
            </w:r>
          </w:p>
        </w:tc>
        <w:tc>
          <w:tcPr>
            <w:tcW w:w="2219" w:type="dxa"/>
            <w:tcBorders>
              <w:top w:val="nil"/>
              <w:left w:val="nil"/>
              <w:bottom w:val="single" w:sz="4" w:space="0" w:color="auto"/>
              <w:right w:val="single" w:sz="4" w:space="0" w:color="auto"/>
            </w:tcBorders>
            <w:noWrap/>
            <w:vAlign w:val="center"/>
            <w:hideMark/>
          </w:tcPr>
          <w:p w14:paraId="2F9CC1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5C934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547AA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370</w:t>
            </w:r>
          </w:p>
        </w:tc>
        <w:tc>
          <w:tcPr>
            <w:tcW w:w="6684" w:type="dxa"/>
            <w:tcBorders>
              <w:top w:val="nil"/>
              <w:left w:val="nil"/>
              <w:bottom w:val="single" w:sz="4" w:space="0" w:color="auto"/>
              <w:right w:val="single" w:sz="4" w:space="0" w:color="auto"/>
            </w:tcBorders>
            <w:noWrap/>
            <w:vAlign w:val="center"/>
            <w:hideMark/>
          </w:tcPr>
          <w:p w14:paraId="46F1DA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Vienšūņu cistas</w:t>
            </w:r>
          </w:p>
        </w:tc>
        <w:tc>
          <w:tcPr>
            <w:tcW w:w="2219" w:type="dxa"/>
            <w:tcBorders>
              <w:top w:val="nil"/>
              <w:left w:val="nil"/>
              <w:bottom w:val="single" w:sz="4" w:space="0" w:color="auto"/>
              <w:right w:val="single" w:sz="4" w:space="0" w:color="auto"/>
            </w:tcBorders>
            <w:noWrap/>
            <w:vAlign w:val="center"/>
            <w:hideMark/>
          </w:tcPr>
          <w:p w14:paraId="4759CE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6E461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98BFA1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371</w:t>
            </w:r>
          </w:p>
        </w:tc>
        <w:tc>
          <w:tcPr>
            <w:tcW w:w="6684" w:type="dxa"/>
            <w:tcBorders>
              <w:top w:val="nil"/>
              <w:left w:val="nil"/>
              <w:bottom w:val="single" w:sz="4" w:space="0" w:color="auto"/>
              <w:right w:val="single" w:sz="4" w:space="0" w:color="auto"/>
            </w:tcBorders>
            <w:noWrap/>
            <w:vAlign w:val="center"/>
            <w:hideMark/>
          </w:tcPr>
          <w:p w14:paraId="5A062DA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Giardia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lamblia</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3A115B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A13AF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2816C5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372</w:t>
            </w:r>
          </w:p>
        </w:tc>
        <w:tc>
          <w:tcPr>
            <w:tcW w:w="6684" w:type="dxa"/>
            <w:tcBorders>
              <w:top w:val="nil"/>
              <w:left w:val="nil"/>
              <w:bottom w:val="single" w:sz="4" w:space="0" w:color="auto"/>
              <w:right w:val="single" w:sz="4" w:space="0" w:color="auto"/>
            </w:tcBorders>
            <w:noWrap/>
            <w:vAlign w:val="center"/>
            <w:hideMark/>
          </w:tcPr>
          <w:p w14:paraId="7A26618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Cryptosporidium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parvum</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2D78780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89FEB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15F3BA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373</w:t>
            </w:r>
          </w:p>
        </w:tc>
        <w:tc>
          <w:tcPr>
            <w:tcW w:w="6684" w:type="dxa"/>
            <w:tcBorders>
              <w:top w:val="nil"/>
              <w:left w:val="nil"/>
              <w:bottom w:val="single" w:sz="4" w:space="0" w:color="auto"/>
              <w:right w:val="single" w:sz="4" w:space="0" w:color="auto"/>
            </w:tcBorders>
            <w:noWrap/>
            <w:vAlign w:val="center"/>
            <w:hideMark/>
          </w:tcPr>
          <w:p w14:paraId="5D80DC3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Helicobacter</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pylori</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338D58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B8C07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8FDC43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374</w:t>
            </w:r>
          </w:p>
        </w:tc>
        <w:tc>
          <w:tcPr>
            <w:tcW w:w="6684" w:type="dxa"/>
            <w:tcBorders>
              <w:top w:val="nil"/>
              <w:left w:val="nil"/>
              <w:bottom w:val="single" w:sz="4" w:space="0" w:color="auto"/>
              <w:right w:val="single" w:sz="4" w:space="0" w:color="auto"/>
            </w:tcBorders>
            <w:noWrap/>
            <w:vAlign w:val="center"/>
            <w:hideMark/>
          </w:tcPr>
          <w:p w14:paraId="1A5D56F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Kalprotektīns</w:t>
            </w:r>
            <w:proofErr w:type="spellEnd"/>
          </w:p>
        </w:tc>
        <w:tc>
          <w:tcPr>
            <w:tcW w:w="2219" w:type="dxa"/>
            <w:tcBorders>
              <w:top w:val="nil"/>
              <w:left w:val="nil"/>
              <w:bottom w:val="single" w:sz="4" w:space="0" w:color="auto"/>
              <w:right w:val="single" w:sz="4" w:space="0" w:color="auto"/>
            </w:tcBorders>
            <w:noWrap/>
            <w:vAlign w:val="center"/>
            <w:hideMark/>
          </w:tcPr>
          <w:p w14:paraId="09DED5B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AA4F7A"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7EBC74E9"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Uroģenitālā</w:t>
            </w:r>
            <w:proofErr w:type="spellEnd"/>
            <w:r w:rsidRPr="00D872F8">
              <w:rPr>
                <w:rFonts w:ascii="Century Gothic" w:hAnsi="Century Gothic"/>
                <w:b/>
                <w:bCs/>
                <w:color w:val="000000"/>
                <w:sz w:val="14"/>
                <w:szCs w:val="14"/>
              </w:rPr>
              <w:t xml:space="preserve"> materiāla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1EDE0D2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27EC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B7E6C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375</w:t>
            </w:r>
          </w:p>
        </w:tc>
        <w:tc>
          <w:tcPr>
            <w:tcW w:w="6684" w:type="dxa"/>
            <w:tcBorders>
              <w:top w:val="nil"/>
              <w:left w:val="nil"/>
              <w:bottom w:val="single" w:sz="4" w:space="0" w:color="auto"/>
              <w:right w:val="single" w:sz="4" w:space="0" w:color="auto"/>
            </w:tcBorders>
            <w:noWrap/>
            <w:vAlign w:val="center"/>
            <w:hideMark/>
          </w:tcPr>
          <w:p w14:paraId="091CD92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Uztriepes</w:t>
            </w:r>
            <w:proofErr w:type="spellEnd"/>
            <w:r w:rsidRPr="00D872F8">
              <w:rPr>
                <w:rFonts w:ascii="Century Gothic" w:hAnsi="Century Gothic"/>
                <w:color w:val="000000"/>
                <w:sz w:val="14"/>
                <w:szCs w:val="14"/>
              </w:rPr>
              <w:t xml:space="preserve"> analīze</w:t>
            </w:r>
          </w:p>
        </w:tc>
        <w:tc>
          <w:tcPr>
            <w:tcW w:w="2219" w:type="dxa"/>
            <w:tcBorders>
              <w:top w:val="nil"/>
              <w:left w:val="nil"/>
              <w:bottom w:val="single" w:sz="4" w:space="0" w:color="auto"/>
              <w:right w:val="single" w:sz="4" w:space="0" w:color="auto"/>
            </w:tcBorders>
            <w:noWrap/>
            <w:vAlign w:val="center"/>
            <w:hideMark/>
          </w:tcPr>
          <w:p w14:paraId="32C463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16509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B8F1C7"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376</w:t>
            </w:r>
          </w:p>
        </w:tc>
        <w:tc>
          <w:tcPr>
            <w:tcW w:w="6684" w:type="dxa"/>
            <w:tcBorders>
              <w:top w:val="nil"/>
              <w:left w:val="nil"/>
              <w:bottom w:val="single" w:sz="4" w:space="0" w:color="auto"/>
              <w:right w:val="single" w:sz="4" w:space="0" w:color="auto"/>
            </w:tcBorders>
            <w:noWrap/>
            <w:vAlign w:val="center"/>
            <w:hideMark/>
          </w:tcPr>
          <w:p w14:paraId="5B20232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Prostatas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eksprimāta</w:t>
            </w:r>
            <w:proofErr w:type="spellEnd"/>
            <w:r w:rsidRPr="00D872F8">
              <w:rPr>
                <w:rFonts w:ascii="Century Gothic" w:hAnsi="Century Gothic"/>
                <w:color w:val="000000"/>
                <w:sz w:val="14"/>
                <w:szCs w:val="14"/>
              </w:rPr>
              <w:t xml:space="preserve"> analīze</w:t>
            </w:r>
          </w:p>
        </w:tc>
        <w:tc>
          <w:tcPr>
            <w:tcW w:w="2219" w:type="dxa"/>
            <w:tcBorders>
              <w:top w:val="nil"/>
              <w:left w:val="nil"/>
              <w:bottom w:val="single" w:sz="4" w:space="0" w:color="auto"/>
              <w:right w:val="single" w:sz="4" w:space="0" w:color="auto"/>
            </w:tcBorders>
            <w:noWrap/>
            <w:vAlign w:val="center"/>
            <w:hideMark/>
          </w:tcPr>
          <w:p w14:paraId="7AF264E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4E4F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31F1DD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377</w:t>
            </w:r>
          </w:p>
        </w:tc>
        <w:tc>
          <w:tcPr>
            <w:tcW w:w="6684" w:type="dxa"/>
            <w:tcBorders>
              <w:top w:val="nil"/>
              <w:left w:val="nil"/>
              <w:bottom w:val="single" w:sz="4" w:space="0" w:color="auto"/>
              <w:right w:val="single" w:sz="4" w:space="0" w:color="auto"/>
            </w:tcBorders>
            <w:vAlign w:val="center"/>
            <w:hideMark/>
          </w:tcPr>
          <w:p w14:paraId="4BC9225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trachomatis</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Neisseria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gonorrhoeae</w:t>
            </w:r>
            <w:proofErr w:type="spellEnd"/>
            <w:r w:rsidRPr="00D872F8">
              <w:rPr>
                <w:rFonts w:ascii="Century Gothic" w:hAnsi="Century Gothic"/>
                <w:color w:val="000000"/>
                <w:sz w:val="14"/>
                <w:szCs w:val="14"/>
              </w:rPr>
              <w:t xml:space="preserve"> DNS/RNS hibridizācija</w:t>
            </w:r>
          </w:p>
        </w:tc>
        <w:tc>
          <w:tcPr>
            <w:tcW w:w="2219" w:type="dxa"/>
            <w:tcBorders>
              <w:top w:val="nil"/>
              <w:left w:val="nil"/>
              <w:bottom w:val="single" w:sz="4" w:space="0" w:color="auto"/>
              <w:right w:val="single" w:sz="4" w:space="0" w:color="auto"/>
            </w:tcBorders>
            <w:noWrap/>
            <w:vAlign w:val="center"/>
            <w:hideMark/>
          </w:tcPr>
          <w:p w14:paraId="7E373DE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8120F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4570B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378</w:t>
            </w:r>
          </w:p>
        </w:tc>
        <w:tc>
          <w:tcPr>
            <w:tcW w:w="6684" w:type="dxa"/>
            <w:tcBorders>
              <w:top w:val="nil"/>
              <w:left w:val="nil"/>
              <w:bottom w:val="single" w:sz="4" w:space="0" w:color="auto"/>
              <w:right w:val="single" w:sz="4" w:space="0" w:color="auto"/>
            </w:tcBorders>
            <w:noWrap/>
            <w:vAlign w:val="center"/>
            <w:hideMark/>
          </w:tcPr>
          <w:p w14:paraId="060260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Augsta riska HPV </w:t>
            </w:r>
            <w:proofErr w:type="spellStart"/>
            <w:r w:rsidRPr="00D872F8">
              <w:rPr>
                <w:rFonts w:ascii="Century Gothic" w:hAnsi="Century Gothic"/>
                <w:color w:val="000000"/>
                <w:sz w:val="14"/>
                <w:szCs w:val="14"/>
              </w:rPr>
              <w:t>onkogēna</w:t>
            </w:r>
            <w:proofErr w:type="spellEnd"/>
            <w:r w:rsidRPr="00D872F8">
              <w:rPr>
                <w:rFonts w:ascii="Century Gothic" w:hAnsi="Century Gothic"/>
                <w:color w:val="000000"/>
                <w:sz w:val="14"/>
                <w:szCs w:val="14"/>
              </w:rPr>
              <w:t xml:space="preserve"> E6/E7 mRNS</w:t>
            </w:r>
          </w:p>
        </w:tc>
        <w:tc>
          <w:tcPr>
            <w:tcW w:w="2219" w:type="dxa"/>
            <w:tcBorders>
              <w:top w:val="nil"/>
              <w:left w:val="nil"/>
              <w:bottom w:val="single" w:sz="4" w:space="0" w:color="auto"/>
              <w:right w:val="single" w:sz="4" w:space="0" w:color="auto"/>
            </w:tcBorders>
            <w:noWrap/>
            <w:vAlign w:val="center"/>
            <w:hideMark/>
          </w:tcPr>
          <w:p w14:paraId="242B62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1FD04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DB294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379</w:t>
            </w:r>
          </w:p>
        </w:tc>
        <w:tc>
          <w:tcPr>
            <w:tcW w:w="6684" w:type="dxa"/>
            <w:tcBorders>
              <w:top w:val="nil"/>
              <w:left w:val="nil"/>
              <w:bottom w:val="single" w:sz="4" w:space="0" w:color="auto"/>
              <w:right w:val="single" w:sz="4" w:space="0" w:color="auto"/>
            </w:tcBorders>
            <w:noWrap/>
            <w:vAlign w:val="center"/>
            <w:hideMark/>
          </w:tcPr>
          <w:p w14:paraId="7DCC73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Augsta riska HPV </w:t>
            </w:r>
            <w:proofErr w:type="spellStart"/>
            <w:r w:rsidRPr="00D872F8">
              <w:rPr>
                <w:rFonts w:ascii="Century Gothic" w:hAnsi="Century Gothic"/>
                <w:color w:val="000000"/>
                <w:sz w:val="14"/>
                <w:szCs w:val="14"/>
              </w:rPr>
              <w:t>onkogēna</w:t>
            </w:r>
            <w:proofErr w:type="spellEnd"/>
            <w:r w:rsidRPr="00D872F8">
              <w:rPr>
                <w:rFonts w:ascii="Century Gothic" w:hAnsi="Century Gothic"/>
                <w:color w:val="000000"/>
                <w:sz w:val="14"/>
                <w:szCs w:val="14"/>
              </w:rPr>
              <w:t xml:space="preserve"> E6/E7 mRNS</w:t>
            </w:r>
          </w:p>
        </w:tc>
        <w:tc>
          <w:tcPr>
            <w:tcW w:w="2219" w:type="dxa"/>
            <w:tcBorders>
              <w:top w:val="nil"/>
              <w:left w:val="nil"/>
              <w:bottom w:val="single" w:sz="4" w:space="0" w:color="auto"/>
              <w:right w:val="single" w:sz="4" w:space="0" w:color="auto"/>
            </w:tcBorders>
            <w:noWrap/>
            <w:vAlign w:val="center"/>
            <w:hideMark/>
          </w:tcPr>
          <w:p w14:paraId="276FFBE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98736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585AA8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380</w:t>
            </w:r>
          </w:p>
        </w:tc>
        <w:tc>
          <w:tcPr>
            <w:tcW w:w="6684" w:type="dxa"/>
            <w:tcBorders>
              <w:top w:val="nil"/>
              <w:left w:val="nil"/>
              <w:bottom w:val="single" w:sz="4" w:space="0" w:color="auto"/>
              <w:right w:val="single" w:sz="4" w:space="0" w:color="auto"/>
            </w:tcBorders>
            <w:noWrap/>
            <w:vAlign w:val="center"/>
            <w:hideMark/>
          </w:tcPr>
          <w:p w14:paraId="23EADC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Cilvēka </w:t>
            </w:r>
            <w:proofErr w:type="spellStart"/>
            <w:r w:rsidRPr="00D872F8">
              <w:rPr>
                <w:rFonts w:ascii="Century Gothic" w:hAnsi="Century Gothic"/>
                <w:color w:val="000000"/>
                <w:sz w:val="14"/>
                <w:szCs w:val="14"/>
              </w:rPr>
              <w:t>papilomas</w:t>
            </w:r>
            <w:proofErr w:type="spellEnd"/>
            <w:r w:rsidRPr="00D872F8">
              <w:rPr>
                <w:rFonts w:ascii="Century Gothic" w:hAnsi="Century Gothic"/>
                <w:color w:val="000000"/>
                <w:sz w:val="14"/>
                <w:szCs w:val="14"/>
              </w:rPr>
              <w:t xml:space="preserve"> vīrusa (HPV) DNS</w:t>
            </w:r>
          </w:p>
        </w:tc>
        <w:tc>
          <w:tcPr>
            <w:tcW w:w="2219" w:type="dxa"/>
            <w:tcBorders>
              <w:top w:val="nil"/>
              <w:left w:val="nil"/>
              <w:bottom w:val="single" w:sz="4" w:space="0" w:color="auto"/>
              <w:right w:val="single" w:sz="4" w:space="0" w:color="auto"/>
            </w:tcBorders>
            <w:noWrap/>
            <w:vAlign w:val="center"/>
            <w:hideMark/>
          </w:tcPr>
          <w:p w14:paraId="041E9D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08BC817"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48F02AA"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Spermas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5D6616F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C272D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87E35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381</w:t>
            </w:r>
          </w:p>
        </w:tc>
        <w:tc>
          <w:tcPr>
            <w:tcW w:w="6684" w:type="dxa"/>
            <w:tcBorders>
              <w:top w:val="nil"/>
              <w:left w:val="nil"/>
              <w:bottom w:val="single" w:sz="4" w:space="0" w:color="auto"/>
              <w:right w:val="single" w:sz="4" w:space="0" w:color="auto"/>
            </w:tcBorders>
            <w:noWrap/>
            <w:vAlign w:val="center"/>
            <w:hideMark/>
          </w:tcPr>
          <w:p w14:paraId="612930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Spermas analīze</w:t>
            </w:r>
          </w:p>
        </w:tc>
        <w:tc>
          <w:tcPr>
            <w:tcW w:w="2219" w:type="dxa"/>
            <w:tcBorders>
              <w:top w:val="nil"/>
              <w:left w:val="nil"/>
              <w:bottom w:val="single" w:sz="4" w:space="0" w:color="auto"/>
              <w:right w:val="single" w:sz="4" w:space="0" w:color="auto"/>
            </w:tcBorders>
            <w:noWrap/>
            <w:vAlign w:val="center"/>
            <w:hideMark/>
          </w:tcPr>
          <w:p w14:paraId="044720D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11EAC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9BBE96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382</w:t>
            </w:r>
          </w:p>
        </w:tc>
        <w:tc>
          <w:tcPr>
            <w:tcW w:w="6684" w:type="dxa"/>
            <w:tcBorders>
              <w:top w:val="nil"/>
              <w:left w:val="nil"/>
              <w:bottom w:val="single" w:sz="4" w:space="0" w:color="auto"/>
              <w:right w:val="single" w:sz="4" w:space="0" w:color="auto"/>
            </w:tcBorders>
            <w:noWrap/>
            <w:vAlign w:val="center"/>
            <w:hideMark/>
          </w:tcPr>
          <w:p w14:paraId="78F5418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Interleikīns</w:t>
            </w:r>
            <w:proofErr w:type="spellEnd"/>
            <w:r w:rsidRPr="00D872F8">
              <w:rPr>
                <w:rFonts w:ascii="Century Gothic" w:hAnsi="Century Gothic"/>
                <w:color w:val="000000"/>
                <w:sz w:val="14"/>
                <w:szCs w:val="14"/>
              </w:rPr>
              <w:t xml:space="preserve"> 6 spermā</w:t>
            </w:r>
          </w:p>
        </w:tc>
        <w:tc>
          <w:tcPr>
            <w:tcW w:w="2219" w:type="dxa"/>
            <w:tcBorders>
              <w:top w:val="nil"/>
              <w:left w:val="nil"/>
              <w:bottom w:val="single" w:sz="4" w:space="0" w:color="auto"/>
              <w:right w:val="single" w:sz="4" w:space="0" w:color="auto"/>
            </w:tcBorders>
            <w:noWrap/>
            <w:vAlign w:val="center"/>
            <w:hideMark/>
          </w:tcPr>
          <w:p w14:paraId="73E075B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B04EDB"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B692F76"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lastRenderedPageBreak/>
              <w:t>Bakterioloģiskie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2D4E80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194B2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CDF03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383</w:t>
            </w:r>
          </w:p>
        </w:tc>
        <w:tc>
          <w:tcPr>
            <w:tcW w:w="6684" w:type="dxa"/>
            <w:tcBorders>
              <w:top w:val="nil"/>
              <w:left w:val="nil"/>
              <w:bottom w:val="single" w:sz="4" w:space="0" w:color="auto"/>
              <w:right w:val="single" w:sz="4" w:space="0" w:color="auto"/>
            </w:tcBorders>
            <w:noWrap/>
            <w:vAlign w:val="center"/>
            <w:hideMark/>
          </w:tcPr>
          <w:p w14:paraId="548635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Asins </w:t>
            </w: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sterilitāti (bērniem)</w:t>
            </w:r>
          </w:p>
        </w:tc>
        <w:tc>
          <w:tcPr>
            <w:tcW w:w="2219" w:type="dxa"/>
            <w:tcBorders>
              <w:top w:val="nil"/>
              <w:left w:val="nil"/>
              <w:bottom w:val="single" w:sz="4" w:space="0" w:color="auto"/>
              <w:right w:val="single" w:sz="4" w:space="0" w:color="auto"/>
            </w:tcBorders>
            <w:noWrap/>
            <w:vAlign w:val="center"/>
            <w:hideMark/>
          </w:tcPr>
          <w:p w14:paraId="3BB93B0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21672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654DC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384</w:t>
            </w:r>
          </w:p>
        </w:tc>
        <w:tc>
          <w:tcPr>
            <w:tcW w:w="6684" w:type="dxa"/>
            <w:tcBorders>
              <w:top w:val="nil"/>
              <w:left w:val="nil"/>
              <w:bottom w:val="single" w:sz="4" w:space="0" w:color="auto"/>
              <w:right w:val="single" w:sz="4" w:space="0" w:color="auto"/>
            </w:tcBorders>
            <w:noWrap/>
            <w:vAlign w:val="center"/>
            <w:hideMark/>
          </w:tcPr>
          <w:p w14:paraId="26654B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Asins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1706561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FA277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7F9E4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385</w:t>
            </w:r>
          </w:p>
        </w:tc>
        <w:tc>
          <w:tcPr>
            <w:tcW w:w="6684" w:type="dxa"/>
            <w:tcBorders>
              <w:top w:val="nil"/>
              <w:left w:val="nil"/>
              <w:bottom w:val="single" w:sz="4" w:space="0" w:color="auto"/>
              <w:right w:val="single" w:sz="4" w:space="0" w:color="auto"/>
            </w:tcBorders>
            <w:noWrap/>
            <w:vAlign w:val="center"/>
            <w:hideMark/>
          </w:tcPr>
          <w:p w14:paraId="57E898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Krēpu </w:t>
            </w: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mikrofloru</w:t>
            </w:r>
            <w:proofErr w:type="spellEnd"/>
          </w:p>
        </w:tc>
        <w:tc>
          <w:tcPr>
            <w:tcW w:w="2219" w:type="dxa"/>
            <w:tcBorders>
              <w:top w:val="nil"/>
              <w:left w:val="nil"/>
              <w:bottom w:val="single" w:sz="4" w:space="0" w:color="auto"/>
              <w:right w:val="single" w:sz="4" w:space="0" w:color="auto"/>
            </w:tcBorders>
            <w:noWrap/>
            <w:vAlign w:val="center"/>
            <w:hideMark/>
          </w:tcPr>
          <w:p w14:paraId="1126F7B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209573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C896A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386</w:t>
            </w:r>
          </w:p>
        </w:tc>
        <w:tc>
          <w:tcPr>
            <w:tcW w:w="6684" w:type="dxa"/>
            <w:tcBorders>
              <w:top w:val="nil"/>
              <w:left w:val="nil"/>
              <w:bottom w:val="single" w:sz="4" w:space="0" w:color="auto"/>
              <w:right w:val="single" w:sz="4" w:space="0" w:color="auto"/>
            </w:tcBorders>
            <w:noWrap/>
            <w:vAlign w:val="center"/>
            <w:hideMark/>
          </w:tcPr>
          <w:p w14:paraId="1347AA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Urīna </w:t>
            </w: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mikrofloru</w:t>
            </w:r>
            <w:proofErr w:type="spellEnd"/>
          </w:p>
        </w:tc>
        <w:tc>
          <w:tcPr>
            <w:tcW w:w="2219" w:type="dxa"/>
            <w:tcBorders>
              <w:top w:val="nil"/>
              <w:left w:val="nil"/>
              <w:bottom w:val="single" w:sz="4" w:space="0" w:color="auto"/>
              <w:right w:val="single" w:sz="4" w:space="0" w:color="auto"/>
            </w:tcBorders>
            <w:noWrap/>
            <w:vAlign w:val="center"/>
            <w:hideMark/>
          </w:tcPr>
          <w:p w14:paraId="3F68C98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F6635E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63411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387</w:t>
            </w:r>
          </w:p>
        </w:tc>
        <w:tc>
          <w:tcPr>
            <w:tcW w:w="6684" w:type="dxa"/>
            <w:tcBorders>
              <w:top w:val="nil"/>
              <w:left w:val="nil"/>
              <w:bottom w:val="single" w:sz="4" w:space="0" w:color="auto"/>
              <w:right w:val="single" w:sz="4" w:space="0" w:color="auto"/>
            </w:tcBorders>
            <w:noWrap/>
            <w:vAlign w:val="center"/>
            <w:hideMark/>
          </w:tcPr>
          <w:p w14:paraId="19C478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jūtības noteikšana urīnā</w:t>
            </w:r>
          </w:p>
        </w:tc>
        <w:tc>
          <w:tcPr>
            <w:tcW w:w="2219" w:type="dxa"/>
            <w:tcBorders>
              <w:top w:val="nil"/>
              <w:left w:val="nil"/>
              <w:bottom w:val="single" w:sz="4" w:space="0" w:color="auto"/>
              <w:right w:val="single" w:sz="4" w:space="0" w:color="auto"/>
            </w:tcBorders>
            <w:noWrap/>
            <w:vAlign w:val="center"/>
            <w:hideMark/>
          </w:tcPr>
          <w:p w14:paraId="214717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59455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F2EB80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388</w:t>
            </w:r>
          </w:p>
        </w:tc>
        <w:tc>
          <w:tcPr>
            <w:tcW w:w="6684" w:type="dxa"/>
            <w:tcBorders>
              <w:top w:val="nil"/>
              <w:left w:val="nil"/>
              <w:bottom w:val="single" w:sz="4" w:space="0" w:color="auto"/>
              <w:right w:val="single" w:sz="4" w:space="0" w:color="auto"/>
            </w:tcBorders>
            <w:noWrap/>
            <w:vAlign w:val="center"/>
            <w:hideMark/>
          </w:tcPr>
          <w:p w14:paraId="4E55FD7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Listeria</w:t>
            </w:r>
            <w:proofErr w:type="spellEnd"/>
          </w:p>
        </w:tc>
        <w:tc>
          <w:tcPr>
            <w:tcW w:w="2219" w:type="dxa"/>
            <w:tcBorders>
              <w:top w:val="nil"/>
              <w:left w:val="nil"/>
              <w:bottom w:val="single" w:sz="4" w:space="0" w:color="auto"/>
              <w:right w:val="single" w:sz="4" w:space="0" w:color="auto"/>
            </w:tcBorders>
            <w:noWrap/>
            <w:vAlign w:val="center"/>
            <w:hideMark/>
          </w:tcPr>
          <w:p w14:paraId="53E8B44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2C722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8C6C96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389</w:t>
            </w:r>
          </w:p>
        </w:tc>
        <w:tc>
          <w:tcPr>
            <w:tcW w:w="6684" w:type="dxa"/>
            <w:tcBorders>
              <w:top w:val="nil"/>
              <w:left w:val="nil"/>
              <w:bottom w:val="single" w:sz="4" w:space="0" w:color="auto"/>
              <w:right w:val="single" w:sz="4" w:space="0" w:color="auto"/>
            </w:tcBorders>
            <w:noWrap/>
            <w:vAlign w:val="center"/>
            <w:hideMark/>
          </w:tcPr>
          <w:p w14:paraId="7D28DB8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ureaplazmu</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mikoplazmu</w:t>
            </w:r>
            <w:proofErr w:type="spellEnd"/>
            <w:r w:rsidRPr="00D872F8">
              <w:rPr>
                <w:rFonts w:ascii="Century Gothic" w:hAnsi="Century Gothic"/>
                <w:color w:val="000000"/>
                <w:sz w:val="14"/>
                <w:szCs w:val="14"/>
              </w:rPr>
              <w:t xml:space="preserve"> (urīnā)</w:t>
            </w:r>
          </w:p>
        </w:tc>
        <w:tc>
          <w:tcPr>
            <w:tcW w:w="2219" w:type="dxa"/>
            <w:tcBorders>
              <w:top w:val="nil"/>
              <w:left w:val="nil"/>
              <w:bottom w:val="single" w:sz="4" w:space="0" w:color="auto"/>
              <w:right w:val="single" w:sz="4" w:space="0" w:color="auto"/>
            </w:tcBorders>
            <w:noWrap/>
            <w:vAlign w:val="center"/>
            <w:hideMark/>
          </w:tcPr>
          <w:p w14:paraId="237B31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45D7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C248C5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390</w:t>
            </w:r>
          </w:p>
        </w:tc>
        <w:tc>
          <w:tcPr>
            <w:tcW w:w="6684" w:type="dxa"/>
            <w:tcBorders>
              <w:top w:val="nil"/>
              <w:left w:val="nil"/>
              <w:bottom w:val="single" w:sz="4" w:space="0" w:color="auto"/>
              <w:right w:val="single" w:sz="4" w:space="0" w:color="auto"/>
            </w:tcBorders>
            <w:vAlign w:val="center"/>
            <w:hideMark/>
          </w:tcPr>
          <w:p w14:paraId="5128288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ureaplazmu</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mikoplazmu</w:t>
            </w:r>
            <w:proofErr w:type="spellEnd"/>
            <w:r w:rsidRPr="00D872F8">
              <w:rPr>
                <w:rFonts w:ascii="Century Gothic" w:hAnsi="Century Gothic"/>
                <w:color w:val="000000"/>
                <w:sz w:val="14"/>
                <w:szCs w:val="14"/>
              </w:rPr>
              <w:t xml:space="preserve"> ar A/B jūtību (urīnā)</w:t>
            </w:r>
          </w:p>
        </w:tc>
        <w:tc>
          <w:tcPr>
            <w:tcW w:w="2219" w:type="dxa"/>
            <w:tcBorders>
              <w:top w:val="nil"/>
              <w:left w:val="nil"/>
              <w:bottom w:val="single" w:sz="4" w:space="0" w:color="auto"/>
              <w:right w:val="single" w:sz="4" w:space="0" w:color="auto"/>
            </w:tcBorders>
            <w:noWrap/>
            <w:vAlign w:val="center"/>
            <w:hideMark/>
          </w:tcPr>
          <w:p w14:paraId="0CA80E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BAE64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677A58"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391</w:t>
            </w:r>
          </w:p>
        </w:tc>
        <w:tc>
          <w:tcPr>
            <w:tcW w:w="6684" w:type="dxa"/>
            <w:tcBorders>
              <w:top w:val="nil"/>
              <w:left w:val="nil"/>
              <w:bottom w:val="single" w:sz="4" w:space="0" w:color="auto"/>
              <w:right w:val="single" w:sz="4" w:space="0" w:color="auto"/>
            </w:tcBorders>
            <w:noWrap/>
            <w:vAlign w:val="center"/>
            <w:hideMark/>
          </w:tcPr>
          <w:p w14:paraId="7CCD6F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Patogēnā </w:t>
            </w:r>
            <w:proofErr w:type="spellStart"/>
            <w:r w:rsidRPr="00D872F8">
              <w:rPr>
                <w:rFonts w:ascii="Century Gothic" w:hAnsi="Century Gothic"/>
                <w:color w:val="000000"/>
                <w:sz w:val="14"/>
                <w:szCs w:val="14"/>
              </w:rPr>
              <w:t>mikroflora</w:t>
            </w:r>
            <w:proofErr w:type="spellEnd"/>
            <w:r w:rsidRPr="00D872F8">
              <w:rPr>
                <w:rFonts w:ascii="Century Gothic" w:hAnsi="Century Gothic"/>
                <w:color w:val="000000"/>
                <w:sz w:val="14"/>
                <w:szCs w:val="14"/>
              </w:rPr>
              <w:t xml:space="preserve"> fēcēs (</w:t>
            </w:r>
            <w:proofErr w:type="spellStart"/>
            <w:r w:rsidRPr="00D872F8">
              <w:rPr>
                <w:rFonts w:ascii="Century Gothic" w:hAnsi="Century Gothic"/>
                <w:color w:val="000000"/>
                <w:sz w:val="14"/>
                <w:szCs w:val="14"/>
              </w:rPr>
              <w:t>salmonella,shigella,stafil</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704763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DC2A2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2144B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392</w:t>
            </w:r>
          </w:p>
        </w:tc>
        <w:tc>
          <w:tcPr>
            <w:tcW w:w="6684" w:type="dxa"/>
            <w:tcBorders>
              <w:top w:val="nil"/>
              <w:left w:val="nil"/>
              <w:bottom w:val="single" w:sz="4" w:space="0" w:color="auto"/>
              <w:right w:val="single" w:sz="4" w:space="0" w:color="auto"/>
            </w:tcBorders>
            <w:noWrap/>
            <w:vAlign w:val="center"/>
            <w:hideMark/>
          </w:tcPr>
          <w:p w14:paraId="455675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Patogēnā </w:t>
            </w:r>
            <w:proofErr w:type="spellStart"/>
            <w:r w:rsidRPr="00D872F8">
              <w:rPr>
                <w:rFonts w:ascii="Century Gothic" w:hAnsi="Century Gothic"/>
                <w:color w:val="000000"/>
                <w:sz w:val="14"/>
                <w:szCs w:val="14"/>
              </w:rPr>
              <w:t>mikroflora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prof.apskatē</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20D559A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FA974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4A5B5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393</w:t>
            </w:r>
          </w:p>
        </w:tc>
        <w:tc>
          <w:tcPr>
            <w:tcW w:w="6684" w:type="dxa"/>
            <w:tcBorders>
              <w:top w:val="nil"/>
              <w:left w:val="nil"/>
              <w:bottom w:val="single" w:sz="4" w:space="0" w:color="auto"/>
              <w:right w:val="single" w:sz="4" w:space="0" w:color="auto"/>
            </w:tcBorders>
            <w:noWrap/>
            <w:vAlign w:val="center"/>
            <w:hideMark/>
          </w:tcPr>
          <w:p w14:paraId="5F9EB00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Rotavīrusu</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adenovīrusu</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65D503A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BE4C8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389742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394</w:t>
            </w:r>
          </w:p>
        </w:tc>
        <w:tc>
          <w:tcPr>
            <w:tcW w:w="6684" w:type="dxa"/>
            <w:tcBorders>
              <w:top w:val="nil"/>
              <w:left w:val="nil"/>
              <w:bottom w:val="single" w:sz="4" w:space="0" w:color="auto"/>
              <w:right w:val="single" w:sz="4" w:space="0" w:color="auto"/>
            </w:tcBorders>
            <w:noWrap/>
            <w:vAlign w:val="center"/>
            <w:hideMark/>
          </w:tcPr>
          <w:p w14:paraId="6B3ABA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Fēču </w:t>
            </w: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E.coli-157</w:t>
            </w:r>
          </w:p>
        </w:tc>
        <w:tc>
          <w:tcPr>
            <w:tcW w:w="2219" w:type="dxa"/>
            <w:tcBorders>
              <w:top w:val="nil"/>
              <w:left w:val="nil"/>
              <w:bottom w:val="single" w:sz="4" w:space="0" w:color="auto"/>
              <w:right w:val="single" w:sz="4" w:space="0" w:color="auto"/>
            </w:tcBorders>
            <w:noWrap/>
            <w:vAlign w:val="center"/>
            <w:hideMark/>
          </w:tcPr>
          <w:p w14:paraId="471E917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78099E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8AC4E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395</w:t>
            </w:r>
          </w:p>
        </w:tc>
        <w:tc>
          <w:tcPr>
            <w:tcW w:w="6684" w:type="dxa"/>
            <w:tcBorders>
              <w:top w:val="nil"/>
              <w:left w:val="nil"/>
              <w:bottom w:val="single" w:sz="4" w:space="0" w:color="auto"/>
              <w:right w:val="single" w:sz="4" w:space="0" w:color="auto"/>
            </w:tcBorders>
            <w:noWrap/>
            <w:vAlign w:val="center"/>
            <w:hideMark/>
          </w:tcPr>
          <w:p w14:paraId="73B01D6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Yersinia</w:t>
            </w:r>
            <w:proofErr w:type="spellEnd"/>
          </w:p>
        </w:tc>
        <w:tc>
          <w:tcPr>
            <w:tcW w:w="2219" w:type="dxa"/>
            <w:tcBorders>
              <w:top w:val="nil"/>
              <w:left w:val="nil"/>
              <w:bottom w:val="single" w:sz="4" w:space="0" w:color="auto"/>
              <w:right w:val="single" w:sz="4" w:space="0" w:color="auto"/>
            </w:tcBorders>
            <w:noWrap/>
            <w:vAlign w:val="center"/>
            <w:hideMark/>
          </w:tcPr>
          <w:p w14:paraId="466478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70630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B9C2EE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396</w:t>
            </w:r>
          </w:p>
        </w:tc>
        <w:tc>
          <w:tcPr>
            <w:tcW w:w="6684" w:type="dxa"/>
            <w:tcBorders>
              <w:top w:val="nil"/>
              <w:left w:val="nil"/>
              <w:bottom w:val="single" w:sz="4" w:space="0" w:color="auto"/>
              <w:right w:val="single" w:sz="4" w:space="0" w:color="auto"/>
            </w:tcBorders>
            <w:noWrap/>
            <w:vAlign w:val="center"/>
            <w:hideMark/>
          </w:tcPr>
          <w:p w14:paraId="71BFDF1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Campylobacter</w:t>
            </w:r>
            <w:proofErr w:type="spellEnd"/>
          </w:p>
        </w:tc>
        <w:tc>
          <w:tcPr>
            <w:tcW w:w="2219" w:type="dxa"/>
            <w:tcBorders>
              <w:top w:val="nil"/>
              <w:left w:val="nil"/>
              <w:bottom w:val="single" w:sz="4" w:space="0" w:color="auto"/>
              <w:right w:val="single" w:sz="4" w:space="0" w:color="auto"/>
            </w:tcBorders>
            <w:noWrap/>
            <w:vAlign w:val="center"/>
            <w:hideMark/>
          </w:tcPr>
          <w:p w14:paraId="68DE04F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775DD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92BB7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397</w:t>
            </w:r>
          </w:p>
        </w:tc>
        <w:tc>
          <w:tcPr>
            <w:tcW w:w="6684" w:type="dxa"/>
            <w:tcBorders>
              <w:top w:val="nil"/>
              <w:left w:val="nil"/>
              <w:bottom w:val="single" w:sz="4" w:space="0" w:color="auto"/>
              <w:right w:val="single" w:sz="4" w:space="0" w:color="auto"/>
            </w:tcBorders>
            <w:noWrap/>
            <w:vAlign w:val="center"/>
            <w:hideMark/>
          </w:tcPr>
          <w:p w14:paraId="6A2F5EA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Clostridium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difficile</w:t>
            </w:r>
            <w:proofErr w:type="spellEnd"/>
            <w:r w:rsidRPr="00D872F8">
              <w:rPr>
                <w:rFonts w:ascii="Century Gothic" w:hAnsi="Century Gothic"/>
                <w:color w:val="000000"/>
                <w:sz w:val="14"/>
                <w:szCs w:val="14"/>
              </w:rPr>
              <w:t xml:space="preserve"> toksīns</w:t>
            </w:r>
          </w:p>
        </w:tc>
        <w:tc>
          <w:tcPr>
            <w:tcW w:w="2219" w:type="dxa"/>
            <w:tcBorders>
              <w:top w:val="nil"/>
              <w:left w:val="nil"/>
              <w:bottom w:val="single" w:sz="4" w:space="0" w:color="auto"/>
              <w:right w:val="single" w:sz="4" w:space="0" w:color="auto"/>
            </w:tcBorders>
            <w:noWrap/>
            <w:vAlign w:val="center"/>
            <w:hideMark/>
          </w:tcPr>
          <w:p w14:paraId="364E5D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29B1A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CDF4F3"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398</w:t>
            </w:r>
          </w:p>
        </w:tc>
        <w:tc>
          <w:tcPr>
            <w:tcW w:w="6684" w:type="dxa"/>
            <w:tcBorders>
              <w:top w:val="nil"/>
              <w:left w:val="nil"/>
              <w:bottom w:val="single" w:sz="4" w:space="0" w:color="auto"/>
              <w:right w:val="single" w:sz="4" w:space="0" w:color="auto"/>
            </w:tcBorders>
            <w:noWrap/>
            <w:vAlign w:val="center"/>
            <w:hideMark/>
          </w:tcPr>
          <w:p w14:paraId="1B3B03F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Spermas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4214E88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34F8F8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590298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399</w:t>
            </w:r>
          </w:p>
        </w:tc>
        <w:tc>
          <w:tcPr>
            <w:tcW w:w="6684" w:type="dxa"/>
            <w:tcBorders>
              <w:top w:val="nil"/>
              <w:left w:val="nil"/>
              <w:bottom w:val="single" w:sz="4" w:space="0" w:color="auto"/>
              <w:right w:val="single" w:sz="4" w:space="0" w:color="auto"/>
            </w:tcBorders>
            <w:noWrap/>
            <w:vAlign w:val="center"/>
            <w:hideMark/>
          </w:tcPr>
          <w:p w14:paraId="169526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jutības noteikšana</w:t>
            </w:r>
          </w:p>
        </w:tc>
        <w:tc>
          <w:tcPr>
            <w:tcW w:w="2219" w:type="dxa"/>
            <w:tcBorders>
              <w:top w:val="nil"/>
              <w:left w:val="nil"/>
              <w:bottom w:val="single" w:sz="4" w:space="0" w:color="auto"/>
              <w:right w:val="single" w:sz="4" w:space="0" w:color="auto"/>
            </w:tcBorders>
            <w:noWrap/>
            <w:vAlign w:val="center"/>
            <w:hideMark/>
          </w:tcPr>
          <w:p w14:paraId="72F8F1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02BC4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428191"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400</w:t>
            </w:r>
          </w:p>
        </w:tc>
        <w:tc>
          <w:tcPr>
            <w:tcW w:w="6684" w:type="dxa"/>
            <w:tcBorders>
              <w:top w:val="nil"/>
              <w:left w:val="nil"/>
              <w:bottom w:val="single" w:sz="4" w:space="0" w:color="auto"/>
              <w:right w:val="single" w:sz="4" w:space="0" w:color="auto"/>
            </w:tcBorders>
            <w:noWrap/>
            <w:vAlign w:val="center"/>
            <w:hideMark/>
          </w:tcPr>
          <w:p w14:paraId="487168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Dzemdes dobuma </w:t>
            </w:r>
            <w:proofErr w:type="spellStart"/>
            <w:r w:rsidRPr="00D872F8">
              <w:rPr>
                <w:rFonts w:ascii="Century Gothic" w:hAnsi="Century Gothic"/>
                <w:color w:val="000000"/>
                <w:sz w:val="14"/>
                <w:szCs w:val="14"/>
              </w:rPr>
              <w:t>aspirāta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41CC55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3A8C1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EFEEB75"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401</w:t>
            </w:r>
          </w:p>
        </w:tc>
        <w:tc>
          <w:tcPr>
            <w:tcW w:w="6684" w:type="dxa"/>
            <w:tcBorders>
              <w:top w:val="nil"/>
              <w:left w:val="nil"/>
              <w:bottom w:val="single" w:sz="4" w:space="0" w:color="auto"/>
              <w:right w:val="single" w:sz="4" w:space="0" w:color="auto"/>
            </w:tcBorders>
            <w:noWrap/>
            <w:vAlign w:val="center"/>
            <w:hideMark/>
          </w:tcPr>
          <w:p w14:paraId="349BA9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jūtības noteikšana</w:t>
            </w:r>
          </w:p>
        </w:tc>
        <w:tc>
          <w:tcPr>
            <w:tcW w:w="2219" w:type="dxa"/>
            <w:tcBorders>
              <w:top w:val="nil"/>
              <w:left w:val="nil"/>
              <w:bottom w:val="single" w:sz="4" w:space="0" w:color="auto"/>
              <w:right w:val="single" w:sz="4" w:space="0" w:color="auto"/>
            </w:tcBorders>
            <w:noWrap/>
            <w:vAlign w:val="center"/>
            <w:hideMark/>
          </w:tcPr>
          <w:p w14:paraId="52BA68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D3784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1C313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402</w:t>
            </w:r>
          </w:p>
        </w:tc>
        <w:tc>
          <w:tcPr>
            <w:tcW w:w="6684" w:type="dxa"/>
            <w:tcBorders>
              <w:top w:val="nil"/>
              <w:left w:val="nil"/>
              <w:bottom w:val="single" w:sz="4" w:space="0" w:color="auto"/>
              <w:right w:val="single" w:sz="4" w:space="0" w:color="auto"/>
            </w:tcBorders>
            <w:noWrap/>
            <w:vAlign w:val="center"/>
            <w:hideMark/>
          </w:tcPr>
          <w:p w14:paraId="0599821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Cervikālā</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vaginālā</w:t>
            </w:r>
            <w:proofErr w:type="spellEnd"/>
            <w:r w:rsidRPr="00D872F8">
              <w:rPr>
                <w:rFonts w:ascii="Century Gothic" w:hAnsi="Century Gothic"/>
                <w:color w:val="000000"/>
                <w:sz w:val="14"/>
                <w:szCs w:val="14"/>
              </w:rPr>
              <w:t xml:space="preserve"> materiāla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6D20AE8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E984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B95D4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403</w:t>
            </w:r>
          </w:p>
        </w:tc>
        <w:tc>
          <w:tcPr>
            <w:tcW w:w="6684" w:type="dxa"/>
            <w:tcBorders>
              <w:top w:val="nil"/>
              <w:left w:val="nil"/>
              <w:bottom w:val="single" w:sz="4" w:space="0" w:color="auto"/>
              <w:right w:val="single" w:sz="4" w:space="0" w:color="auto"/>
            </w:tcBorders>
            <w:noWrap/>
            <w:vAlign w:val="center"/>
            <w:hideMark/>
          </w:tcPr>
          <w:p w14:paraId="423D77A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jutības noteikšana</w:t>
            </w:r>
          </w:p>
        </w:tc>
        <w:tc>
          <w:tcPr>
            <w:tcW w:w="2219" w:type="dxa"/>
            <w:tcBorders>
              <w:top w:val="nil"/>
              <w:left w:val="nil"/>
              <w:bottom w:val="single" w:sz="4" w:space="0" w:color="auto"/>
              <w:right w:val="single" w:sz="4" w:space="0" w:color="auto"/>
            </w:tcBorders>
            <w:noWrap/>
            <w:vAlign w:val="center"/>
            <w:hideMark/>
          </w:tcPr>
          <w:p w14:paraId="4B2498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45029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9E963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404</w:t>
            </w:r>
          </w:p>
        </w:tc>
        <w:tc>
          <w:tcPr>
            <w:tcW w:w="6684" w:type="dxa"/>
            <w:tcBorders>
              <w:top w:val="nil"/>
              <w:left w:val="nil"/>
              <w:bottom w:val="single" w:sz="4" w:space="0" w:color="auto"/>
              <w:right w:val="single" w:sz="4" w:space="0" w:color="auto"/>
            </w:tcBorders>
            <w:noWrap/>
            <w:vAlign w:val="center"/>
            <w:hideMark/>
          </w:tcPr>
          <w:p w14:paraId="30F6062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ureaplazmu</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mikoplazmu</w:t>
            </w:r>
            <w:proofErr w:type="spellEnd"/>
          </w:p>
        </w:tc>
        <w:tc>
          <w:tcPr>
            <w:tcW w:w="2219" w:type="dxa"/>
            <w:tcBorders>
              <w:top w:val="nil"/>
              <w:left w:val="nil"/>
              <w:bottom w:val="single" w:sz="4" w:space="0" w:color="auto"/>
              <w:right w:val="single" w:sz="4" w:space="0" w:color="auto"/>
            </w:tcBorders>
            <w:noWrap/>
            <w:vAlign w:val="center"/>
            <w:hideMark/>
          </w:tcPr>
          <w:p w14:paraId="6956494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EF0F71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81AC6F"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405</w:t>
            </w:r>
          </w:p>
        </w:tc>
        <w:tc>
          <w:tcPr>
            <w:tcW w:w="6684" w:type="dxa"/>
            <w:tcBorders>
              <w:top w:val="nil"/>
              <w:left w:val="nil"/>
              <w:bottom w:val="single" w:sz="4" w:space="0" w:color="auto"/>
              <w:right w:val="single" w:sz="4" w:space="0" w:color="auto"/>
            </w:tcBorders>
            <w:noWrap/>
            <w:vAlign w:val="center"/>
            <w:hideMark/>
          </w:tcPr>
          <w:p w14:paraId="11C0D3A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ureaplazmu</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mikoplazmu</w:t>
            </w:r>
            <w:proofErr w:type="spellEnd"/>
            <w:r w:rsidRPr="00D872F8">
              <w:rPr>
                <w:rFonts w:ascii="Century Gothic" w:hAnsi="Century Gothic"/>
                <w:color w:val="000000"/>
                <w:sz w:val="14"/>
                <w:szCs w:val="14"/>
              </w:rPr>
              <w:t xml:space="preserve"> ar A/B jūtību</w:t>
            </w:r>
          </w:p>
        </w:tc>
        <w:tc>
          <w:tcPr>
            <w:tcW w:w="2219" w:type="dxa"/>
            <w:tcBorders>
              <w:top w:val="nil"/>
              <w:left w:val="nil"/>
              <w:bottom w:val="single" w:sz="4" w:space="0" w:color="auto"/>
              <w:right w:val="single" w:sz="4" w:space="0" w:color="auto"/>
            </w:tcBorders>
            <w:noWrap/>
            <w:vAlign w:val="center"/>
            <w:hideMark/>
          </w:tcPr>
          <w:p w14:paraId="2D8553E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0EC43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D4451A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406</w:t>
            </w:r>
          </w:p>
        </w:tc>
        <w:tc>
          <w:tcPr>
            <w:tcW w:w="6684" w:type="dxa"/>
            <w:tcBorders>
              <w:top w:val="nil"/>
              <w:left w:val="nil"/>
              <w:bottom w:val="single" w:sz="4" w:space="0" w:color="auto"/>
              <w:right w:val="single" w:sz="4" w:space="0" w:color="auto"/>
            </w:tcBorders>
            <w:noWrap/>
            <w:vAlign w:val="center"/>
            <w:hideMark/>
          </w:tcPr>
          <w:p w14:paraId="30FE1A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Dažādu materiālu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1F4624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7AF603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D3D98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407</w:t>
            </w:r>
          </w:p>
        </w:tc>
        <w:tc>
          <w:tcPr>
            <w:tcW w:w="6684" w:type="dxa"/>
            <w:tcBorders>
              <w:top w:val="nil"/>
              <w:left w:val="nil"/>
              <w:bottom w:val="single" w:sz="4" w:space="0" w:color="auto"/>
              <w:right w:val="single" w:sz="4" w:space="0" w:color="auto"/>
            </w:tcBorders>
            <w:noWrap/>
            <w:vAlign w:val="center"/>
            <w:hideMark/>
          </w:tcPr>
          <w:p w14:paraId="744BF6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Dažādu materiālu </w:t>
            </w: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anaerobai </w:t>
            </w:r>
            <w:proofErr w:type="spellStart"/>
            <w:r w:rsidRPr="00D872F8">
              <w:rPr>
                <w:rFonts w:ascii="Century Gothic" w:hAnsi="Century Gothic"/>
                <w:color w:val="000000"/>
                <w:sz w:val="14"/>
                <w:szCs w:val="14"/>
              </w:rPr>
              <w:t>mikroflorai</w:t>
            </w:r>
            <w:proofErr w:type="spellEnd"/>
          </w:p>
        </w:tc>
        <w:tc>
          <w:tcPr>
            <w:tcW w:w="2219" w:type="dxa"/>
            <w:tcBorders>
              <w:top w:val="nil"/>
              <w:left w:val="nil"/>
              <w:bottom w:val="single" w:sz="4" w:space="0" w:color="auto"/>
              <w:right w:val="single" w:sz="4" w:space="0" w:color="auto"/>
            </w:tcBorders>
            <w:noWrap/>
            <w:vAlign w:val="center"/>
            <w:hideMark/>
          </w:tcPr>
          <w:p w14:paraId="2142B8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AB09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0B6AD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408</w:t>
            </w:r>
          </w:p>
        </w:tc>
        <w:tc>
          <w:tcPr>
            <w:tcW w:w="6684" w:type="dxa"/>
            <w:tcBorders>
              <w:top w:val="nil"/>
              <w:left w:val="nil"/>
              <w:bottom w:val="single" w:sz="4" w:space="0" w:color="auto"/>
              <w:right w:val="single" w:sz="4" w:space="0" w:color="auto"/>
            </w:tcBorders>
            <w:noWrap/>
            <w:vAlign w:val="center"/>
            <w:hideMark/>
          </w:tcPr>
          <w:p w14:paraId="570E5E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jūtības noteikšana materiālā</w:t>
            </w:r>
          </w:p>
        </w:tc>
        <w:tc>
          <w:tcPr>
            <w:tcW w:w="2219" w:type="dxa"/>
            <w:tcBorders>
              <w:top w:val="nil"/>
              <w:left w:val="nil"/>
              <w:bottom w:val="single" w:sz="4" w:space="0" w:color="auto"/>
              <w:right w:val="single" w:sz="4" w:space="0" w:color="auto"/>
            </w:tcBorders>
            <w:noWrap/>
            <w:vAlign w:val="center"/>
            <w:hideMark/>
          </w:tcPr>
          <w:p w14:paraId="5D4A18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DDB176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A97E8E"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409</w:t>
            </w:r>
          </w:p>
        </w:tc>
        <w:tc>
          <w:tcPr>
            <w:tcW w:w="6684" w:type="dxa"/>
            <w:tcBorders>
              <w:top w:val="nil"/>
              <w:left w:val="nil"/>
              <w:bottom w:val="single" w:sz="4" w:space="0" w:color="auto"/>
              <w:right w:val="single" w:sz="4" w:space="0" w:color="auto"/>
            </w:tcBorders>
            <w:noWrap/>
            <w:vAlign w:val="center"/>
            <w:hideMark/>
          </w:tcPr>
          <w:p w14:paraId="3B68C7F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ß </w:t>
            </w:r>
            <w:proofErr w:type="spellStart"/>
            <w:r w:rsidRPr="00D872F8">
              <w:rPr>
                <w:rFonts w:ascii="Century Gothic" w:hAnsi="Century Gothic"/>
                <w:color w:val="000000"/>
                <w:sz w:val="14"/>
                <w:szCs w:val="14"/>
              </w:rPr>
              <w:t>hemolītisko</w:t>
            </w:r>
            <w:proofErr w:type="spellEnd"/>
            <w:r w:rsidRPr="00D872F8">
              <w:rPr>
                <w:rFonts w:ascii="Century Gothic" w:hAnsi="Century Gothic"/>
                <w:color w:val="000000"/>
                <w:sz w:val="14"/>
                <w:szCs w:val="14"/>
              </w:rPr>
              <w:t xml:space="preserve"> streptokoku</w:t>
            </w:r>
          </w:p>
        </w:tc>
        <w:tc>
          <w:tcPr>
            <w:tcW w:w="2219" w:type="dxa"/>
            <w:tcBorders>
              <w:top w:val="nil"/>
              <w:left w:val="nil"/>
              <w:bottom w:val="single" w:sz="4" w:space="0" w:color="auto"/>
              <w:right w:val="single" w:sz="4" w:space="0" w:color="auto"/>
            </w:tcBorders>
            <w:noWrap/>
            <w:vAlign w:val="center"/>
            <w:hideMark/>
          </w:tcPr>
          <w:p w14:paraId="3DCBC8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192374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1CCBDD"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410</w:t>
            </w:r>
          </w:p>
        </w:tc>
        <w:tc>
          <w:tcPr>
            <w:tcW w:w="6684" w:type="dxa"/>
            <w:tcBorders>
              <w:top w:val="nil"/>
              <w:left w:val="nil"/>
              <w:bottom w:val="single" w:sz="4" w:space="0" w:color="auto"/>
              <w:right w:val="single" w:sz="4" w:space="0" w:color="auto"/>
            </w:tcBorders>
            <w:noWrap/>
            <w:vAlign w:val="center"/>
            <w:hideMark/>
          </w:tcPr>
          <w:p w14:paraId="10C5BF2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jūtības noteikšana krēpās</w:t>
            </w:r>
          </w:p>
        </w:tc>
        <w:tc>
          <w:tcPr>
            <w:tcW w:w="2219" w:type="dxa"/>
            <w:tcBorders>
              <w:top w:val="nil"/>
              <w:left w:val="nil"/>
              <w:bottom w:val="single" w:sz="4" w:space="0" w:color="auto"/>
              <w:right w:val="single" w:sz="4" w:space="0" w:color="auto"/>
            </w:tcBorders>
            <w:noWrap/>
            <w:vAlign w:val="center"/>
            <w:hideMark/>
          </w:tcPr>
          <w:p w14:paraId="0D42AA7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3DFAA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6054E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411</w:t>
            </w:r>
          </w:p>
        </w:tc>
        <w:tc>
          <w:tcPr>
            <w:tcW w:w="6684" w:type="dxa"/>
            <w:tcBorders>
              <w:top w:val="nil"/>
              <w:left w:val="nil"/>
              <w:bottom w:val="single" w:sz="4" w:space="0" w:color="auto"/>
              <w:right w:val="single" w:sz="4" w:space="0" w:color="auto"/>
            </w:tcBorders>
            <w:noWrap/>
            <w:vAlign w:val="center"/>
            <w:hideMark/>
          </w:tcPr>
          <w:p w14:paraId="17A6B44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streptokoku </w:t>
            </w:r>
            <w:proofErr w:type="spellStart"/>
            <w:r w:rsidRPr="00D872F8">
              <w:rPr>
                <w:rFonts w:ascii="Century Gothic" w:hAnsi="Century Gothic"/>
                <w:color w:val="000000"/>
                <w:sz w:val="14"/>
                <w:szCs w:val="14"/>
              </w:rPr>
              <w:t>pneumonia</w:t>
            </w:r>
            <w:proofErr w:type="spellEnd"/>
          </w:p>
        </w:tc>
        <w:tc>
          <w:tcPr>
            <w:tcW w:w="2219" w:type="dxa"/>
            <w:tcBorders>
              <w:top w:val="nil"/>
              <w:left w:val="nil"/>
              <w:bottom w:val="single" w:sz="4" w:space="0" w:color="auto"/>
              <w:right w:val="single" w:sz="4" w:space="0" w:color="auto"/>
            </w:tcBorders>
            <w:noWrap/>
            <w:vAlign w:val="center"/>
            <w:hideMark/>
          </w:tcPr>
          <w:p w14:paraId="715FF4C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6A20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9C52DB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412</w:t>
            </w:r>
          </w:p>
        </w:tc>
        <w:tc>
          <w:tcPr>
            <w:tcW w:w="6684" w:type="dxa"/>
            <w:tcBorders>
              <w:top w:val="nil"/>
              <w:left w:val="nil"/>
              <w:bottom w:val="single" w:sz="4" w:space="0" w:color="auto"/>
              <w:right w:val="single" w:sz="4" w:space="0" w:color="auto"/>
            </w:tcBorders>
            <w:noWrap/>
            <w:vAlign w:val="center"/>
            <w:hideMark/>
          </w:tcPr>
          <w:p w14:paraId="0C785C1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jutības noteikšana</w:t>
            </w:r>
          </w:p>
        </w:tc>
        <w:tc>
          <w:tcPr>
            <w:tcW w:w="2219" w:type="dxa"/>
            <w:tcBorders>
              <w:top w:val="nil"/>
              <w:left w:val="nil"/>
              <w:bottom w:val="single" w:sz="4" w:space="0" w:color="auto"/>
              <w:right w:val="single" w:sz="4" w:space="0" w:color="auto"/>
            </w:tcBorders>
            <w:noWrap/>
            <w:vAlign w:val="center"/>
            <w:hideMark/>
          </w:tcPr>
          <w:p w14:paraId="0070B8B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5F196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7A96F9"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413</w:t>
            </w:r>
          </w:p>
        </w:tc>
        <w:tc>
          <w:tcPr>
            <w:tcW w:w="6684" w:type="dxa"/>
            <w:tcBorders>
              <w:top w:val="nil"/>
              <w:left w:val="nil"/>
              <w:bottom w:val="single" w:sz="4" w:space="0" w:color="auto"/>
              <w:right w:val="single" w:sz="4" w:space="0" w:color="auto"/>
            </w:tcBorders>
            <w:noWrap/>
            <w:vAlign w:val="center"/>
            <w:hideMark/>
          </w:tcPr>
          <w:p w14:paraId="6AFE9CC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enterokoku</w:t>
            </w:r>
            <w:proofErr w:type="spellEnd"/>
            <w:r w:rsidRPr="00D872F8">
              <w:rPr>
                <w:rFonts w:ascii="Century Gothic" w:hAnsi="Century Gothic"/>
                <w:color w:val="000000"/>
                <w:sz w:val="14"/>
                <w:szCs w:val="14"/>
              </w:rPr>
              <w:t>(VRE)</w:t>
            </w:r>
          </w:p>
        </w:tc>
        <w:tc>
          <w:tcPr>
            <w:tcW w:w="2219" w:type="dxa"/>
            <w:tcBorders>
              <w:top w:val="nil"/>
              <w:left w:val="nil"/>
              <w:bottom w:val="single" w:sz="4" w:space="0" w:color="auto"/>
              <w:right w:val="single" w:sz="4" w:space="0" w:color="auto"/>
            </w:tcBorders>
            <w:noWrap/>
            <w:vAlign w:val="center"/>
            <w:hideMark/>
          </w:tcPr>
          <w:p w14:paraId="44D0913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6F9F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5DA5DC"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414</w:t>
            </w:r>
          </w:p>
        </w:tc>
        <w:tc>
          <w:tcPr>
            <w:tcW w:w="6684" w:type="dxa"/>
            <w:tcBorders>
              <w:top w:val="nil"/>
              <w:left w:val="nil"/>
              <w:bottom w:val="single" w:sz="4" w:space="0" w:color="auto"/>
              <w:right w:val="single" w:sz="4" w:space="0" w:color="auto"/>
            </w:tcBorders>
            <w:noWrap/>
            <w:vAlign w:val="center"/>
            <w:hideMark/>
          </w:tcPr>
          <w:p w14:paraId="42B0B9E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stafilokoku</w:t>
            </w:r>
          </w:p>
        </w:tc>
        <w:tc>
          <w:tcPr>
            <w:tcW w:w="2219" w:type="dxa"/>
            <w:tcBorders>
              <w:top w:val="nil"/>
              <w:left w:val="nil"/>
              <w:bottom w:val="single" w:sz="4" w:space="0" w:color="auto"/>
              <w:right w:val="single" w:sz="4" w:space="0" w:color="auto"/>
            </w:tcBorders>
            <w:noWrap/>
            <w:vAlign w:val="center"/>
            <w:hideMark/>
          </w:tcPr>
          <w:p w14:paraId="10D953C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9FBED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55697B"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415</w:t>
            </w:r>
          </w:p>
        </w:tc>
        <w:tc>
          <w:tcPr>
            <w:tcW w:w="6684" w:type="dxa"/>
            <w:tcBorders>
              <w:top w:val="nil"/>
              <w:left w:val="nil"/>
              <w:bottom w:val="single" w:sz="4" w:space="0" w:color="auto"/>
              <w:right w:val="single" w:sz="4" w:space="0" w:color="auto"/>
            </w:tcBorders>
            <w:noWrap/>
            <w:vAlign w:val="center"/>
            <w:hideMark/>
          </w:tcPr>
          <w:p w14:paraId="24BC7F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jutības noteikšana</w:t>
            </w:r>
          </w:p>
        </w:tc>
        <w:tc>
          <w:tcPr>
            <w:tcW w:w="2219" w:type="dxa"/>
            <w:tcBorders>
              <w:top w:val="nil"/>
              <w:left w:val="nil"/>
              <w:bottom w:val="single" w:sz="4" w:space="0" w:color="auto"/>
              <w:right w:val="single" w:sz="4" w:space="0" w:color="auto"/>
            </w:tcBorders>
            <w:noWrap/>
            <w:vAlign w:val="center"/>
            <w:hideMark/>
          </w:tcPr>
          <w:p w14:paraId="6E7460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4CDBD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693FF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416</w:t>
            </w:r>
          </w:p>
        </w:tc>
        <w:tc>
          <w:tcPr>
            <w:tcW w:w="6684" w:type="dxa"/>
            <w:tcBorders>
              <w:top w:val="nil"/>
              <w:left w:val="nil"/>
              <w:bottom w:val="single" w:sz="4" w:space="0" w:color="auto"/>
              <w:right w:val="single" w:sz="4" w:space="0" w:color="auto"/>
            </w:tcBorders>
            <w:noWrap/>
            <w:vAlign w:val="center"/>
            <w:hideMark/>
          </w:tcPr>
          <w:p w14:paraId="28C76B8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MRSA</w:t>
            </w:r>
          </w:p>
        </w:tc>
        <w:tc>
          <w:tcPr>
            <w:tcW w:w="2219" w:type="dxa"/>
            <w:tcBorders>
              <w:top w:val="nil"/>
              <w:left w:val="nil"/>
              <w:bottom w:val="single" w:sz="4" w:space="0" w:color="auto"/>
              <w:right w:val="single" w:sz="4" w:space="0" w:color="auto"/>
            </w:tcBorders>
            <w:noWrap/>
            <w:vAlign w:val="center"/>
            <w:hideMark/>
          </w:tcPr>
          <w:p w14:paraId="0574F0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5057A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999C196"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417</w:t>
            </w:r>
          </w:p>
        </w:tc>
        <w:tc>
          <w:tcPr>
            <w:tcW w:w="6684" w:type="dxa"/>
            <w:tcBorders>
              <w:top w:val="nil"/>
              <w:left w:val="nil"/>
              <w:bottom w:val="single" w:sz="4" w:space="0" w:color="auto"/>
              <w:right w:val="single" w:sz="4" w:space="0" w:color="auto"/>
            </w:tcBorders>
            <w:noWrap/>
            <w:vAlign w:val="center"/>
            <w:hideMark/>
          </w:tcPr>
          <w:p w14:paraId="6AA4574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w:t>
            </w:r>
            <w:proofErr w:type="spellStart"/>
            <w:r w:rsidRPr="00D872F8">
              <w:rPr>
                <w:rFonts w:ascii="Century Gothic" w:hAnsi="Century Gothic"/>
                <w:color w:val="000000"/>
                <w:sz w:val="14"/>
                <w:szCs w:val="14"/>
              </w:rPr>
              <w:t>Candida</w:t>
            </w:r>
            <w:proofErr w:type="spellEnd"/>
            <w:r w:rsidRPr="00D872F8">
              <w:rPr>
                <w:rFonts w:ascii="Century Gothic" w:hAnsi="Century Gothic"/>
                <w:color w:val="000000"/>
                <w:sz w:val="14"/>
                <w:szCs w:val="14"/>
              </w:rPr>
              <w:t xml:space="preserve"> ģints sēnēm</w:t>
            </w:r>
          </w:p>
        </w:tc>
        <w:tc>
          <w:tcPr>
            <w:tcW w:w="2219" w:type="dxa"/>
            <w:tcBorders>
              <w:top w:val="nil"/>
              <w:left w:val="nil"/>
              <w:bottom w:val="single" w:sz="4" w:space="0" w:color="auto"/>
              <w:right w:val="single" w:sz="4" w:space="0" w:color="auto"/>
            </w:tcBorders>
            <w:noWrap/>
            <w:vAlign w:val="center"/>
            <w:hideMark/>
          </w:tcPr>
          <w:p w14:paraId="3DB448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EAF3C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3FD3B2"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418</w:t>
            </w:r>
          </w:p>
        </w:tc>
        <w:tc>
          <w:tcPr>
            <w:tcW w:w="6684" w:type="dxa"/>
            <w:tcBorders>
              <w:top w:val="nil"/>
              <w:left w:val="nil"/>
              <w:bottom w:val="single" w:sz="4" w:space="0" w:color="auto"/>
              <w:right w:val="single" w:sz="4" w:space="0" w:color="auto"/>
            </w:tcBorders>
            <w:noWrap/>
            <w:vAlign w:val="center"/>
            <w:hideMark/>
          </w:tcPr>
          <w:p w14:paraId="24A943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jutības noteikšana</w:t>
            </w:r>
          </w:p>
        </w:tc>
        <w:tc>
          <w:tcPr>
            <w:tcW w:w="2219" w:type="dxa"/>
            <w:tcBorders>
              <w:top w:val="nil"/>
              <w:left w:val="nil"/>
              <w:bottom w:val="single" w:sz="4" w:space="0" w:color="auto"/>
              <w:right w:val="single" w:sz="4" w:space="0" w:color="auto"/>
            </w:tcBorders>
            <w:noWrap/>
            <w:vAlign w:val="center"/>
            <w:hideMark/>
          </w:tcPr>
          <w:p w14:paraId="0C9659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5477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697A324"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419</w:t>
            </w:r>
          </w:p>
        </w:tc>
        <w:tc>
          <w:tcPr>
            <w:tcW w:w="6684" w:type="dxa"/>
            <w:tcBorders>
              <w:top w:val="nil"/>
              <w:left w:val="nil"/>
              <w:bottom w:val="single" w:sz="4" w:space="0" w:color="auto"/>
              <w:right w:val="single" w:sz="4" w:space="0" w:color="auto"/>
            </w:tcBorders>
            <w:noWrap/>
            <w:vAlign w:val="center"/>
            <w:hideMark/>
          </w:tcPr>
          <w:p w14:paraId="525A613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sēnītēm</w:t>
            </w:r>
          </w:p>
        </w:tc>
        <w:tc>
          <w:tcPr>
            <w:tcW w:w="2219" w:type="dxa"/>
            <w:tcBorders>
              <w:top w:val="nil"/>
              <w:left w:val="nil"/>
              <w:bottom w:val="single" w:sz="4" w:space="0" w:color="auto"/>
              <w:right w:val="single" w:sz="4" w:space="0" w:color="auto"/>
            </w:tcBorders>
            <w:noWrap/>
            <w:vAlign w:val="center"/>
            <w:hideMark/>
          </w:tcPr>
          <w:p w14:paraId="70512DB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C20BA8" w14:textId="77777777" w:rsidTr="00D872F8">
        <w:trPr>
          <w:trHeight w:val="255"/>
        </w:trPr>
        <w:tc>
          <w:tcPr>
            <w:tcW w:w="757" w:type="dxa"/>
            <w:tcBorders>
              <w:top w:val="nil"/>
              <w:left w:val="single" w:sz="4" w:space="0" w:color="auto"/>
              <w:bottom w:val="single" w:sz="4" w:space="0" w:color="auto"/>
              <w:right w:val="single" w:sz="4" w:space="0" w:color="auto"/>
            </w:tcBorders>
            <w:shd w:val="clear" w:color="000000" w:fill="FFFFFF"/>
            <w:noWrap/>
            <w:vAlign w:val="center"/>
            <w:hideMark/>
          </w:tcPr>
          <w:p w14:paraId="447BA94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420</w:t>
            </w:r>
          </w:p>
        </w:tc>
        <w:tc>
          <w:tcPr>
            <w:tcW w:w="6684" w:type="dxa"/>
            <w:tcBorders>
              <w:top w:val="nil"/>
              <w:left w:val="nil"/>
              <w:bottom w:val="single" w:sz="4" w:space="0" w:color="auto"/>
              <w:right w:val="single" w:sz="4" w:space="0" w:color="auto"/>
            </w:tcBorders>
            <w:shd w:val="clear" w:color="000000" w:fill="FFFFFF"/>
            <w:noWrap/>
            <w:vAlign w:val="center"/>
            <w:hideMark/>
          </w:tcPr>
          <w:p w14:paraId="571ACEA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A/B jūtības noteikšana</w:t>
            </w:r>
          </w:p>
        </w:tc>
        <w:tc>
          <w:tcPr>
            <w:tcW w:w="2219" w:type="dxa"/>
            <w:tcBorders>
              <w:top w:val="nil"/>
              <w:left w:val="nil"/>
              <w:bottom w:val="single" w:sz="4" w:space="0" w:color="auto"/>
              <w:right w:val="single" w:sz="4" w:space="0" w:color="auto"/>
            </w:tcBorders>
            <w:noWrap/>
            <w:vAlign w:val="center"/>
            <w:hideMark/>
          </w:tcPr>
          <w:p w14:paraId="3A76DB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2EC004"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3B46177B"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Dažādi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0AFF8F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22B52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89046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421</w:t>
            </w:r>
          </w:p>
        </w:tc>
        <w:tc>
          <w:tcPr>
            <w:tcW w:w="6684" w:type="dxa"/>
            <w:tcBorders>
              <w:top w:val="nil"/>
              <w:left w:val="nil"/>
              <w:bottom w:val="single" w:sz="4" w:space="0" w:color="auto"/>
              <w:right w:val="single" w:sz="4" w:space="0" w:color="auto"/>
            </w:tcBorders>
            <w:noWrap/>
            <w:vAlign w:val="center"/>
            <w:hideMark/>
          </w:tcPr>
          <w:p w14:paraId="607A26E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Enterobius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verm</w:t>
            </w:r>
            <w:proofErr w:type="spellEnd"/>
            <w:r w:rsidRPr="00D872F8">
              <w:rPr>
                <w:rFonts w:ascii="Century Gothic" w:hAnsi="Century Gothic"/>
                <w:color w:val="000000"/>
                <w:sz w:val="14"/>
                <w:szCs w:val="14"/>
              </w:rPr>
              <w:t>. Oliņas</w:t>
            </w:r>
          </w:p>
        </w:tc>
        <w:tc>
          <w:tcPr>
            <w:tcW w:w="2219" w:type="dxa"/>
            <w:tcBorders>
              <w:top w:val="nil"/>
              <w:left w:val="nil"/>
              <w:bottom w:val="single" w:sz="4" w:space="0" w:color="auto"/>
              <w:right w:val="single" w:sz="4" w:space="0" w:color="auto"/>
            </w:tcBorders>
            <w:noWrap/>
            <w:vAlign w:val="center"/>
            <w:hideMark/>
          </w:tcPr>
          <w:p w14:paraId="4932423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D30ADB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8BB6F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422</w:t>
            </w:r>
          </w:p>
        </w:tc>
        <w:tc>
          <w:tcPr>
            <w:tcW w:w="6684" w:type="dxa"/>
            <w:tcBorders>
              <w:top w:val="nil"/>
              <w:left w:val="nil"/>
              <w:bottom w:val="single" w:sz="4" w:space="0" w:color="auto"/>
              <w:right w:val="single" w:sz="4" w:space="0" w:color="auto"/>
            </w:tcBorders>
            <w:noWrap/>
            <w:vAlign w:val="center"/>
            <w:hideMark/>
          </w:tcPr>
          <w:p w14:paraId="48F5EA0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Eozinofīlie</w:t>
            </w:r>
            <w:proofErr w:type="spellEnd"/>
            <w:r w:rsidRPr="00D872F8">
              <w:rPr>
                <w:rFonts w:ascii="Century Gothic" w:hAnsi="Century Gothic"/>
                <w:color w:val="000000"/>
                <w:sz w:val="14"/>
                <w:szCs w:val="14"/>
              </w:rPr>
              <w:t xml:space="preserve"> leikocīti deguna sekrētā</w:t>
            </w:r>
          </w:p>
        </w:tc>
        <w:tc>
          <w:tcPr>
            <w:tcW w:w="2219" w:type="dxa"/>
            <w:tcBorders>
              <w:top w:val="nil"/>
              <w:left w:val="nil"/>
              <w:bottom w:val="single" w:sz="4" w:space="0" w:color="auto"/>
              <w:right w:val="single" w:sz="4" w:space="0" w:color="auto"/>
            </w:tcBorders>
            <w:noWrap/>
            <w:vAlign w:val="center"/>
            <w:hideMark/>
          </w:tcPr>
          <w:p w14:paraId="1D1F19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41C5A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84612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423</w:t>
            </w:r>
          </w:p>
        </w:tc>
        <w:tc>
          <w:tcPr>
            <w:tcW w:w="6684" w:type="dxa"/>
            <w:tcBorders>
              <w:top w:val="nil"/>
              <w:left w:val="nil"/>
              <w:bottom w:val="single" w:sz="4" w:space="0" w:color="auto"/>
              <w:right w:val="single" w:sz="4" w:space="0" w:color="auto"/>
            </w:tcBorders>
            <w:noWrap/>
            <w:vAlign w:val="center"/>
            <w:hideMark/>
          </w:tcPr>
          <w:p w14:paraId="748FE6B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Ātrais tests uz ß </w:t>
            </w:r>
            <w:proofErr w:type="spellStart"/>
            <w:r w:rsidRPr="00D872F8">
              <w:rPr>
                <w:rFonts w:ascii="Century Gothic" w:hAnsi="Century Gothic"/>
                <w:color w:val="000000"/>
                <w:sz w:val="14"/>
                <w:szCs w:val="14"/>
              </w:rPr>
              <w:t>hemolītisko</w:t>
            </w:r>
            <w:proofErr w:type="spellEnd"/>
            <w:r w:rsidRPr="00D872F8">
              <w:rPr>
                <w:rFonts w:ascii="Century Gothic" w:hAnsi="Century Gothic"/>
                <w:color w:val="000000"/>
                <w:sz w:val="14"/>
                <w:szCs w:val="14"/>
              </w:rPr>
              <w:t xml:space="preserve"> streptokoku</w:t>
            </w:r>
          </w:p>
        </w:tc>
        <w:tc>
          <w:tcPr>
            <w:tcW w:w="2219" w:type="dxa"/>
            <w:tcBorders>
              <w:top w:val="nil"/>
              <w:left w:val="nil"/>
              <w:bottom w:val="single" w:sz="4" w:space="0" w:color="auto"/>
              <w:right w:val="single" w:sz="4" w:space="0" w:color="auto"/>
            </w:tcBorders>
            <w:noWrap/>
            <w:vAlign w:val="center"/>
            <w:hideMark/>
          </w:tcPr>
          <w:p w14:paraId="4F91DFC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BE85A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48900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424</w:t>
            </w:r>
          </w:p>
        </w:tc>
        <w:tc>
          <w:tcPr>
            <w:tcW w:w="6684" w:type="dxa"/>
            <w:tcBorders>
              <w:top w:val="nil"/>
              <w:left w:val="nil"/>
              <w:bottom w:val="single" w:sz="4" w:space="0" w:color="auto"/>
              <w:right w:val="single" w:sz="4" w:space="0" w:color="auto"/>
            </w:tcBorders>
            <w:noWrap/>
            <w:vAlign w:val="center"/>
            <w:hideMark/>
          </w:tcPr>
          <w:p w14:paraId="52C9454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Demodex</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folliculorum</w:t>
            </w:r>
            <w:proofErr w:type="spellEnd"/>
          </w:p>
        </w:tc>
        <w:tc>
          <w:tcPr>
            <w:tcW w:w="2219" w:type="dxa"/>
            <w:tcBorders>
              <w:top w:val="nil"/>
              <w:left w:val="nil"/>
              <w:bottom w:val="single" w:sz="4" w:space="0" w:color="auto"/>
              <w:right w:val="single" w:sz="4" w:space="0" w:color="auto"/>
            </w:tcBorders>
            <w:noWrap/>
            <w:vAlign w:val="center"/>
            <w:hideMark/>
          </w:tcPr>
          <w:p w14:paraId="0E72FF7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615AB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1AAF0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425</w:t>
            </w:r>
          </w:p>
        </w:tc>
        <w:tc>
          <w:tcPr>
            <w:tcW w:w="6684" w:type="dxa"/>
            <w:tcBorders>
              <w:top w:val="nil"/>
              <w:left w:val="nil"/>
              <w:bottom w:val="single" w:sz="4" w:space="0" w:color="auto"/>
              <w:right w:val="single" w:sz="4" w:space="0" w:color="auto"/>
            </w:tcBorders>
            <w:noWrap/>
            <w:vAlign w:val="center"/>
            <w:hideMark/>
          </w:tcPr>
          <w:p w14:paraId="6EB8E16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Sēnītes mikroskopiski</w:t>
            </w:r>
          </w:p>
        </w:tc>
        <w:tc>
          <w:tcPr>
            <w:tcW w:w="2219" w:type="dxa"/>
            <w:tcBorders>
              <w:top w:val="nil"/>
              <w:left w:val="nil"/>
              <w:bottom w:val="single" w:sz="4" w:space="0" w:color="auto"/>
              <w:right w:val="single" w:sz="4" w:space="0" w:color="auto"/>
            </w:tcBorders>
            <w:noWrap/>
            <w:vAlign w:val="center"/>
            <w:hideMark/>
          </w:tcPr>
          <w:p w14:paraId="45ACFC8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58F8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E18F0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426</w:t>
            </w:r>
          </w:p>
        </w:tc>
        <w:tc>
          <w:tcPr>
            <w:tcW w:w="6684" w:type="dxa"/>
            <w:tcBorders>
              <w:top w:val="nil"/>
              <w:left w:val="nil"/>
              <w:bottom w:val="single" w:sz="4" w:space="0" w:color="auto"/>
              <w:right w:val="single" w:sz="4" w:space="0" w:color="auto"/>
            </w:tcBorders>
            <w:noWrap/>
            <w:vAlign w:val="center"/>
            <w:hideMark/>
          </w:tcPr>
          <w:p w14:paraId="0D39892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Noskalojumi no apkārtējās vides</w:t>
            </w:r>
          </w:p>
        </w:tc>
        <w:tc>
          <w:tcPr>
            <w:tcW w:w="2219" w:type="dxa"/>
            <w:tcBorders>
              <w:top w:val="nil"/>
              <w:left w:val="nil"/>
              <w:bottom w:val="single" w:sz="4" w:space="0" w:color="auto"/>
              <w:right w:val="single" w:sz="4" w:space="0" w:color="auto"/>
            </w:tcBorders>
            <w:noWrap/>
            <w:vAlign w:val="center"/>
            <w:hideMark/>
          </w:tcPr>
          <w:p w14:paraId="734FE6D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64DD1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3B064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427</w:t>
            </w:r>
          </w:p>
        </w:tc>
        <w:tc>
          <w:tcPr>
            <w:tcW w:w="6684" w:type="dxa"/>
            <w:tcBorders>
              <w:top w:val="nil"/>
              <w:left w:val="nil"/>
              <w:bottom w:val="single" w:sz="4" w:space="0" w:color="auto"/>
              <w:right w:val="single" w:sz="4" w:space="0" w:color="auto"/>
            </w:tcBorders>
            <w:noWrap/>
            <w:vAlign w:val="center"/>
            <w:hideMark/>
          </w:tcPr>
          <w:p w14:paraId="166CBD3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Noskalojumi uz sterilitāti</w:t>
            </w:r>
          </w:p>
        </w:tc>
        <w:tc>
          <w:tcPr>
            <w:tcW w:w="2219" w:type="dxa"/>
            <w:tcBorders>
              <w:top w:val="nil"/>
              <w:left w:val="nil"/>
              <w:bottom w:val="single" w:sz="4" w:space="0" w:color="auto"/>
              <w:right w:val="single" w:sz="4" w:space="0" w:color="auto"/>
            </w:tcBorders>
            <w:noWrap/>
            <w:vAlign w:val="center"/>
            <w:hideMark/>
          </w:tcPr>
          <w:p w14:paraId="64A4B9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7E655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E8399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428</w:t>
            </w:r>
          </w:p>
        </w:tc>
        <w:tc>
          <w:tcPr>
            <w:tcW w:w="6684" w:type="dxa"/>
            <w:tcBorders>
              <w:top w:val="nil"/>
              <w:left w:val="nil"/>
              <w:bottom w:val="single" w:sz="4" w:space="0" w:color="auto"/>
              <w:right w:val="single" w:sz="4" w:space="0" w:color="auto"/>
            </w:tcBorders>
            <w:noWrap/>
            <w:vAlign w:val="center"/>
            <w:hideMark/>
          </w:tcPr>
          <w:p w14:paraId="3998F01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Gaisa </w:t>
            </w:r>
            <w:proofErr w:type="spellStart"/>
            <w:r w:rsidRPr="00D872F8">
              <w:rPr>
                <w:rFonts w:ascii="Century Gothic" w:hAnsi="Century Gothic"/>
                <w:color w:val="000000"/>
                <w:sz w:val="14"/>
                <w:szCs w:val="14"/>
              </w:rPr>
              <w:t>uzsējums</w:t>
            </w:r>
            <w:proofErr w:type="spellEnd"/>
          </w:p>
        </w:tc>
        <w:tc>
          <w:tcPr>
            <w:tcW w:w="2219" w:type="dxa"/>
            <w:tcBorders>
              <w:top w:val="nil"/>
              <w:left w:val="nil"/>
              <w:bottom w:val="single" w:sz="4" w:space="0" w:color="auto"/>
              <w:right w:val="single" w:sz="4" w:space="0" w:color="auto"/>
            </w:tcBorders>
            <w:noWrap/>
            <w:vAlign w:val="center"/>
            <w:hideMark/>
          </w:tcPr>
          <w:p w14:paraId="3B3EEBB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712D9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A5E7CE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429</w:t>
            </w:r>
          </w:p>
        </w:tc>
        <w:tc>
          <w:tcPr>
            <w:tcW w:w="6684" w:type="dxa"/>
            <w:tcBorders>
              <w:top w:val="nil"/>
              <w:left w:val="nil"/>
              <w:bottom w:val="single" w:sz="4" w:space="0" w:color="auto"/>
              <w:right w:val="single" w:sz="4" w:space="0" w:color="auto"/>
            </w:tcBorders>
            <w:noWrap/>
            <w:vAlign w:val="center"/>
            <w:hideMark/>
          </w:tcPr>
          <w:p w14:paraId="75EBB1B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Disbioze</w:t>
            </w:r>
            <w:proofErr w:type="spellEnd"/>
          </w:p>
        </w:tc>
        <w:tc>
          <w:tcPr>
            <w:tcW w:w="2219" w:type="dxa"/>
            <w:tcBorders>
              <w:top w:val="nil"/>
              <w:left w:val="nil"/>
              <w:bottom w:val="single" w:sz="4" w:space="0" w:color="auto"/>
              <w:right w:val="single" w:sz="4" w:space="0" w:color="auto"/>
            </w:tcBorders>
            <w:noWrap/>
            <w:vAlign w:val="center"/>
            <w:hideMark/>
          </w:tcPr>
          <w:p w14:paraId="6E0DB1F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8C849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EDEF9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430</w:t>
            </w:r>
          </w:p>
        </w:tc>
        <w:tc>
          <w:tcPr>
            <w:tcW w:w="6684" w:type="dxa"/>
            <w:tcBorders>
              <w:top w:val="nil"/>
              <w:left w:val="nil"/>
              <w:bottom w:val="single" w:sz="4" w:space="0" w:color="auto"/>
              <w:right w:val="single" w:sz="4" w:space="0" w:color="auto"/>
            </w:tcBorders>
            <w:noWrap/>
            <w:vAlign w:val="center"/>
            <w:hideMark/>
          </w:tcPr>
          <w:p w14:paraId="210E2F0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MB</w:t>
            </w:r>
          </w:p>
        </w:tc>
        <w:tc>
          <w:tcPr>
            <w:tcW w:w="2219" w:type="dxa"/>
            <w:tcBorders>
              <w:top w:val="nil"/>
              <w:left w:val="nil"/>
              <w:bottom w:val="single" w:sz="4" w:space="0" w:color="auto"/>
              <w:right w:val="single" w:sz="4" w:space="0" w:color="auto"/>
            </w:tcBorders>
            <w:noWrap/>
            <w:vAlign w:val="center"/>
            <w:hideMark/>
          </w:tcPr>
          <w:p w14:paraId="382E12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443D4E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BC7B59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431</w:t>
            </w:r>
          </w:p>
        </w:tc>
        <w:tc>
          <w:tcPr>
            <w:tcW w:w="6684" w:type="dxa"/>
            <w:tcBorders>
              <w:top w:val="nil"/>
              <w:left w:val="nil"/>
              <w:bottom w:val="single" w:sz="4" w:space="0" w:color="auto"/>
              <w:right w:val="single" w:sz="4" w:space="0" w:color="auto"/>
            </w:tcBorders>
            <w:noWrap/>
            <w:vAlign w:val="center"/>
            <w:hideMark/>
          </w:tcPr>
          <w:p w14:paraId="178DB9F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difteriju</w:t>
            </w:r>
          </w:p>
        </w:tc>
        <w:tc>
          <w:tcPr>
            <w:tcW w:w="2219" w:type="dxa"/>
            <w:tcBorders>
              <w:top w:val="nil"/>
              <w:left w:val="nil"/>
              <w:bottom w:val="single" w:sz="4" w:space="0" w:color="auto"/>
              <w:right w:val="single" w:sz="4" w:space="0" w:color="auto"/>
            </w:tcBorders>
            <w:noWrap/>
            <w:vAlign w:val="center"/>
            <w:hideMark/>
          </w:tcPr>
          <w:p w14:paraId="33252D3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762314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94B271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432</w:t>
            </w:r>
          </w:p>
        </w:tc>
        <w:tc>
          <w:tcPr>
            <w:tcW w:w="6684" w:type="dxa"/>
            <w:tcBorders>
              <w:top w:val="nil"/>
              <w:left w:val="nil"/>
              <w:bottom w:val="single" w:sz="4" w:space="0" w:color="auto"/>
              <w:right w:val="single" w:sz="4" w:space="0" w:color="auto"/>
            </w:tcBorders>
            <w:noWrap/>
            <w:vAlign w:val="center"/>
            <w:hideMark/>
          </w:tcPr>
          <w:p w14:paraId="4327654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Kortizols</w:t>
            </w:r>
            <w:proofErr w:type="spellEnd"/>
            <w:r w:rsidRPr="00D872F8">
              <w:rPr>
                <w:rFonts w:ascii="Century Gothic" w:hAnsi="Century Gothic"/>
                <w:color w:val="000000"/>
                <w:sz w:val="14"/>
                <w:szCs w:val="14"/>
              </w:rPr>
              <w:t xml:space="preserve"> siekalās</w:t>
            </w:r>
          </w:p>
        </w:tc>
        <w:tc>
          <w:tcPr>
            <w:tcW w:w="2219" w:type="dxa"/>
            <w:tcBorders>
              <w:top w:val="nil"/>
              <w:left w:val="nil"/>
              <w:bottom w:val="single" w:sz="4" w:space="0" w:color="auto"/>
              <w:right w:val="single" w:sz="4" w:space="0" w:color="auto"/>
            </w:tcBorders>
            <w:noWrap/>
            <w:vAlign w:val="center"/>
            <w:hideMark/>
          </w:tcPr>
          <w:p w14:paraId="596589B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20E73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08BF1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433</w:t>
            </w:r>
          </w:p>
        </w:tc>
        <w:tc>
          <w:tcPr>
            <w:tcW w:w="6684" w:type="dxa"/>
            <w:tcBorders>
              <w:top w:val="nil"/>
              <w:left w:val="nil"/>
              <w:bottom w:val="single" w:sz="4" w:space="0" w:color="auto"/>
              <w:right w:val="single" w:sz="4" w:space="0" w:color="auto"/>
            </w:tcBorders>
            <w:noWrap/>
            <w:vAlign w:val="center"/>
            <w:hideMark/>
          </w:tcPr>
          <w:p w14:paraId="5398AB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Histoloģija</w:t>
            </w:r>
          </w:p>
        </w:tc>
        <w:tc>
          <w:tcPr>
            <w:tcW w:w="2219" w:type="dxa"/>
            <w:tcBorders>
              <w:top w:val="nil"/>
              <w:left w:val="nil"/>
              <w:bottom w:val="single" w:sz="4" w:space="0" w:color="auto"/>
              <w:right w:val="single" w:sz="4" w:space="0" w:color="auto"/>
            </w:tcBorders>
            <w:noWrap/>
            <w:vAlign w:val="center"/>
            <w:hideMark/>
          </w:tcPr>
          <w:p w14:paraId="22F18FA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B78BE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52F1E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434</w:t>
            </w:r>
          </w:p>
        </w:tc>
        <w:tc>
          <w:tcPr>
            <w:tcW w:w="6684" w:type="dxa"/>
            <w:tcBorders>
              <w:top w:val="nil"/>
              <w:left w:val="nil"/>
              <w:bottom w:val="single" w:sz="4" w:space="0" w:color="auto"/>
              <w:right w:val="single" w:sz="4" w:space="0" w:color="auto"/>
            </w:tcBorders>
            <w:noWrap/>
            <w:vAlign w:val="center"/>
            <w:hideMark/>
          </w:tcPr>
          <w:p w14:paraId="3616613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Prostatas</w:t>
            </w:r>
            <w:proofErr w:type="spellEnd"/>
            <w:r w:rsidRPr="00D872F8">
              <w:rPr>
                <w:rFonts w:ascii="Century Gothic" w:hAnsi="Century Gothic"/>
                <w:color w:val="000000"/>
                <w:sz w:val="14"/>
                <w:szCs w:val="14"/>
              </w:rPr>
              <w:t xml:space="preserve"> biopsijas histoloģija</w:t>
            </w:r>
          </w:p>
        </w:tc>
        <w:tc>
          <w:tcPr>
            <w:tcW w:w="2219" w:type="dxa"/>
            <w:tcBorders>
              <w:top w:val="nil"/>
              <w:left w:val="nil"/>
              <w:bottom w:val="single" w:sz="4" w:space="0" w:color="auto"/>
              <w:right w:val="single" w:sz="4" w:space="0" w:color="auto"/>
            </w:tcBorders>
            <w:noWrap/>
            <w:vAlign w:val="center"/>
            <w:hideMark/>
          </w:tcPr>
          <w:p w14:paraId="139B527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C78E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7DF8C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435</w:t>
            </w:r>
          </w:p>
        </w:tc>
        <w:tc>
          <w:tcPr>
            <w:tcW w:w="6684" w:type="dxa"/>
            <w:tcBorders>
              <w:top w:val="nil"/>
              <w:left w:val="nil"/>
              <w:bottom w:val="single" w:sz="4" w:space="0" w:color="auto"/>
              <w:right w:val="single" w:sz="4" w:space="0" w:color="auto"/>
            </w:tcBorders>
            <w:noWrap/>
            <w:vAlign w:val="center"/>
            <w:hideMark/>
          </w:tcPr>
          <w:p w14:paraId="2FBCB89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Imūnhistoķīmija</w:t>
            </w:r>
            <w:proofErr w:type="spellEnd"/>
          </w:p>
        </w:tc>
        <w:tc>
          <w:tcPr>
            <w:tcW w:w="2219" w:type="dxa"/>
            <w:tcBorders>
              <w:top w:val="nil"/>
              <w:left w:val="nil"/>
              <w:bottom w:val="single" w:sz="4" w:space="0" w:color="auto"/>
              <w:right w:val="single" w:sz="4" w:space="0" w:color="auto"/>
            </w:tcBorders>
            <w:noWrap/>
            <w:vAlign w:val="center"/>
            <w:hideMark/>
          </w:tcPr>
          <w:p w14:paraId="76014B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85086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9FDC5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436</w:t>
            </w:r>
          </w:p>
        </w:tc>
        <w:tc>
          <w:tcPr>
            <w:tcW w:w="6684" w:type="dxa"/>
            <w:tcBorders>
              <w:top w:val="nil"/>
              <w:left w:val="nil"/>
              <w:bottom w:val="single" w:sz="4" w:space="0" w:color="auto"/>
              <w:right w:val="single" w:sz="4" w:space="0" w:color="auto"/>
            </w:tcBorders>
            <w:noWrap/>
            <w:vAlign w:val="center"/>
            <w:hideMark/>
          </w:tcPr>
          <w:p w14:paraId="43D4A1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Ādas (</w:t>
            </w:r>
            <w:proofErr w:type="spellStart"/>
            <w:r w:rsidRPr="00D872F8">
              <w:rPr>
                <w:rFonts w:ascii="Century Gothic" w:hAnsi="Century Gothic"/>
                <w:color w:val="000000"/>
                <w:sz w:val="14"/>
                <w:szCs w:val="14"/>
              </w:rPr>
              <w:t>punch</w:t>
            </w:r>
            <w:proofErr w:type="spellEnd"/>
            <w:r w:rsidRPr="00D872F8">
              <w:rPr>
                <w:rFonts w:ascii="Century Gothic" w:hAnsi="Century Gothic"/>
                <w:color w:val="000000"/>
                <w:sz w:val="14"/>
                <w:szCs w:val="14"/>
              </w:rPr>
              <w:t>) biopsijas histoloģija</w:t>
            </w:r>
          </w:p>
        </w:tc>
        <w:tc>
          <w:tcPr>
            <w:tcW w:w="2219" w:type="dxa"/>
            <w:tcBorders>
              <w:top w:val="nil"/>
              <w:left w:val="nil"/>
              <w:bottom w:val="single" w:sz="4" w:space="0" w:color="auto"/>
              <w:right w:val="single" w:sz="4" w:space="0" w:color="auto"/>
            </w:tcBorders>
            <w:noWrap/>
            <w:vAlign w:val="center"/>
            <w:hideMark/>
          </w:tcPr>
          <w:p w14:paraId="4F4509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B1CBB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8A04C8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437</w:t>
            </w:r>
          </w:p>
        </w:tc>
        <w:tc>
          <w:tcPr>
            <w:tcW w:w="6684" w:type="dxa"/>
            <w:tcBorders>
              <w:top w:val="nil"/>
              <w:left w:val="nil"/>
              <w:bottom w:val="single" w:sz="4" w:space="0" w:color="auto"/>
              <w:right w:val="single" w:sz="4" w:space="0" w:color="auto"/>
            </w:tcBorders>
            <w:noWrap/>
            <w:vAlign w:val="center"/>
            <w:hideMark/>
          </w:tcPr>
          <w:p w14:paraId="18A4D39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Endoskopijas</w:t>
            </w:r>
            <w:proofErr w:type="spellEnd"/>
            <w:r w:rsidRPr="00D872F8">
              <w:rPr>
                <w:rFonts w:ascii="Century Gothic" w:hAnsi="Century Gothic"/>
                <w:color w:val="000000"/>
                <w:sz w:val="14"/>
                <w:szCs w:val="14"/>
              </w:rPr>
              <w:t xml:space="preserve"> materiāla histoloģija</w:t>
            </w:r>
          </w:p>
        </w:tc>
        <w:tc>
          <w:tcPr>
            <w:tcW w:w="2219" w:type="dxa"/>
            <w:tcBorders>
              <w:top w:val="nil"/>
              <w:left w:val="nil"/>
              <w:bottom w:val="single" w:sz="4" w:space="0" w:color="auto"/>
              <w:right w:val="single" w:sz="4" w:space="0" w:color="auto"/>
            </w:tcBorders>
            <w:noWrap/>
            <w:vAlign w:val="center"/>
            <w:hideMark/>
          </w:tcPr>
          <w:p w14:paraId="065583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B9175D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E04DE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438</w:t>
            </w:r>
          </w:p>
        </w:tc>
        <w:tc>
          <w:tcPr>
            <w:tcW w:w="6684" w:type="dxa"/>
            <w:tcBorders>
              <w:top w:val="nil"/>
              <w:left w:val="nil"/>
              <w:bottom w:val="single" w:sz="4" w:space="0" w:color="auto"/>
              <w:right w:val="single" w:sz="4" w:space="0" w:color="auto"/>
            </w:tcBorders>
            <w:noWrap/>
            <w:vAlign w:val="center"/>
            <w:hideMark/>
          </w:tcPr>
          <w:p w14:paraId="3C19290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Transuretrālās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rezekcijas</w:t>
            </w:r>
            <w:proofErr w:type="spellEnd"/>
            <w:r w:rsidRPr="00D872F8">
              <w:rPr>
                <w:rFonts w:ascii="Century Gothic" w:hAnsi="Century Gothic"/>
                <w:color w:val="000000"/>
                <w:sz w:val="14"/>
                <w:szCs w:val="14"/>
              </w:rPr>
              <w:t xml:space="preserve"> materiāla histoloģija</w:t>
            </w:r>
          </w:p>
        </w:tc>
        <w:tc>
          <w:tcPr>
            <w:tcW w:w="2219" w:type="dxa"/>
            <w:tcBorders>
              <w:top w:val="nil"/>
              <w:left w:val="nil"/>
              <w:bottom w:val="single" w:sz="4" w:space="0" w:color="auto"/>
              <w:right w:val="single" w:sz="4" w:space="0" w:color="auto"/>
            </w:tcBorders>
            <w:noWrap/>
            <w:vAlign w:val="center"/>
            <w:hideMark/>
          </w:tcPr>
          <w:p w14:paraId="2C48AFE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4E9303"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6622D58"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Alerģija</w:t>
            </w:r>
          </w:p>
        </w:tc>
        <w:tc>
          <w:tcPr>
            <w:tcW w:w="2219" w:type="dxa"/>
            <w:tcBorders>
              <w:top w:val="nil"/>
              <w:left w:val="nil"/>
              <w:bottom w:val="single" w:sz="4" w:space="0" w:color="auto"/>
              <w:right w:val="single" w:sz="4" w:space="0" w:color="auto"/>
            </w:tcBorders>
            <w:shd w:val="clear" w:color="000000" w:fill="D6DCE4"/>
            <w:noWrap/>
            <w:vAlign w:val="center"/>
            <w:hideMark/>
          </w:tcPr>
          <w:p w14:paraId="4F724F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54DD3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46AC14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439</w:t>
            </w:r>
          </w:p>
        </w:tc>
        <w:tc>
          <w:tcPr>
            <w:tcW w:w="6684" w:type="dxa"/>
            <w:tcBorders>
              <w:top w:val="nil"/>
              <w:left w:val="nil"/>
              <w:bottom w:val="single" w:sz="4" w:space="0" w:color="auto"/>
              <w:right w:val="single" w:sz="4" w:space="0" w:color="auto"/>
            </w:tcBorders>
            <w:noWrap/>
            <w:vAlign w:val="center"/>
            <w:hideMark/>
          </w:tcPr>
          <w:p w14:paraId="7E852C2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IgE</w:t>
            </w:r>
            <w:proofErr w:type="spellEnd"/>
            <w:r w:rsidRPr="00D872F8">
              <w:rPr>
                <w:rFonts w:ascii="Century Gothic" w:hAnsi="Century Gothic"/>
                <w:color w:val="000000"/>
                <w:sz w:val="14"/>
                <w:szCs w:val="14"/>
              </w:rPr>
              <w:t xml:space="preserve"> kopējais</w:t>
            </w:r>
          </w:p>
        </w:tc>
        <w:tc>
          <w:tcPr>
            <w:tcW w:w="2219" w:type="dxa"/>
            <w:tcBorders>
              <w:top w:val="nil"/>
              <w:left w:val="nil"/>
              <w:bottom w:val="single" w:sz="4" w:space="0" w:color="auto"/>
              <w:right w:val="single" w:sz="4" w:space="0" w:color="auto"/>
            </w:tcBorders>
            <w:noWrap/>
            <w:vAlign w:val="center"/>
            <w:hideMark/>
          </w:tcPr>
          <w:p w14:paraId="55FD09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325E6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DB805E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440</w:t>
            </w:r>
          </w:p>
        </w:tc>
        <w:tc>
          <w:tcPr>
            <w:tcW w:w="6684" w:type="dxa"/>
            <w:tcBorders>
              <w:top w:val="nil"/>
              <w:left w:val="nil"/>
              <w:bottom w:val="single" w:sz="4" w:space="0" w:color="auto"/>
              <w:right w:val="single" w:sz="4" w:space="0" w:color="auto"/>
            </w:tcBorders>
            <w:noWrap/>
            <w:vAlign w:val="center"/>
            <w:hideMark/>
          </w:tcPr>
          <w:p w14:paraId="57C6AD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ECP-</w:t>
            </w:r>
            <w:proofErr w:type="spellStart"/>
            <w:r w:rsidRPr="00D872F8">
              <w:rPr>
                <w:rFonts w:ascii="Century Gothic" w:hAnsi="Century Gothic"/>
                <w:color w:val="000000"/>
                <w:sz w:val="14"/>
                <w:szCs w:val="14"/>
              </w:rPr>
              <w:t>Eozinofilie</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katjoniskie</w:t>
            </w:r>
            <w:proofErr w:type="spellEnd"/>
            <w:r w:rsidRPr="00D872F8">
              <w:rPr>
                <w:rFonts w:ascii="Century Gothic" w:hAnsi="Century Gothic"/>
                <w:color w:val="000000"/>
                <w:sz w:val="14"/>
                <w:szCs w:val="14"/>
              </w:rPr>
              <w:t xml:space="preserve"> proteīni</w:t>
            </w:r>
          </w:p>
        </w:tc>
        <w:tc>
          <w:tcPr>
            <w:tcW w:w="2219" w:type="dxa"/>
            <w:tcBorders>
              <w:top w:val="nil"/>
              <w:left w:val="nil"/>
              <w:bottom w:val="single" w:sz="4" w:space="0" w:color="auto"/>
              <w:right w:val="single" w:sz="4" w:space="0" w:color="auto"/>
            </w:tcBorders>
            <w:noWrap/>
            <w:vAlign w:val="center"/>
            <w:hideMark/>
          </w:tcPr>
          <w:p w14:paraId="7BE9D8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581AE9"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85C321F"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Alergēnu paneļi</w:t>
            </w:r>
          </w:p>
        </w:tc>
        <w:tc>
          <w:tcPr>
            <w:tcW w:w="2219" w:type="dxa"/>
            <w:tcBorders>
              <w:top w:val="nil"/>
              <w:left w:val="nil"/>
              <w:bottom w:val="single" w:sz="4" w:space="0" w:color="auto"/>
              <w:right w:val="single" w:sz="4" w:space="0" w:color="auto"/>
            </w:tcBorders>
            <w:shd w:val="clear" w:color="000000" w:fill="D6DCE4"/>
            <w:noWrap/>
            <w:vAlign w:val="center"/>
            <w:hideMark/>
          </w:tcPr>
          <w:p w14:paraId="53FB722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67E78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0D526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441</w:t>
            </w:r>
          </w:p>
        </w:tc>
        <w:tc>
          <w:tcPr>
            <w:tcW w:w="6684" w:type="dxa"/>
            <w:tcBorders>
              <w:top w:val="nil"/>
              <w:left w:val="nil"/>
              <w:bottom w:val="single" w:sz="4" w:space="0" w:color="auto"/>
              <w:right w:val="single" w:sz="4" w:space="0" w:color="auto"/>
            </w:tcBorders>
            <w:noWrap/>
            <w:vAlign w:val="center"/>
            <w:hideMark/>
          </w:tcPr>
          <w:p w14:paraId="3D2034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Molekulārie un specifiskie </w:t>
            </w:r>
            <w:proofErr w:type="spellStart"/>
            <w:r w:rsidRPr="00D872F8">
              <w:rPr>
                <w:rFonts w:ascii="Century Gothic" w:hAnsi="Century Gothic"/>
                <w:color w:val="000000"/>
                <w:sz w:val="14"/>
                <w:szCs w:val="14"/>
              </w:rPr>
              <w:t>IgE</w:t>
            </w:r>
            <w:proofErr w:type="spellEnd"/>
            <w:r w:rsidRPr="00D872F8">
              <w:rPr>
                <w:rFonts w:ascii="Century Gothic" w:hAnsi="Century Gothic"/>
                <w:color w:val="000000"/>
                <w:sz w:val="14"/>
                <w:szCs w:val="14"/>
              </w:rPr>
              <w:t xml:space="preserve"> alergēni (ALEX panelis )</w:t>
            </w:r>
          </w:p>
        </w:tc>
        <w:tc>
          <w:tcPr>
            <w:tcW w:w="2219" w:type="dxa"/>
            <w:tcBorders>
              <w:top w:val="nil"/>
              <w:left w:val="nil"/>
              <w:bottom w:val="single" w:sz="4" w:space="0" w:color="auto"/>
              <w:right w:val="single" w:sz="4" w:space="0" w:color="auto"/>
            </w:tcBorders>
            <w:noWrap/>
            <w:vAlign w:val="center"/>
            <w:hideMark/>
          </w:tcPr>
          <w:p w14:paraId="178A29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1320C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29E47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442</w:t>
            </w:r>
          </w:p>
        </w:tc>
        <w:tc>
          <w:tcPr>
            <w:tcW w:w="6684" w:type="dxa"/>
            <w:tcBorders>
              <w:top w:val="nil"/>
              <w:left w:val="nil"/>
              <w:bottom w:val="single" w:sz="4" w:space="0" w:color="auto"/>
              <w:right w:val="single" w:sz="4" w:space="0" w:color="auto"/>
            </w:tcBorders>
            <w:noWrap/>
            <w:vAlign w:val="center"/>
            <w:hideMark/>
          </w:tcPr>
          <w:p w14:paraId="352E421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Inhalācijas panelis - telpā</w:t>
            </w:r>
          </w:p>
        </w:tc>
        <w:tc>
          <w:tcPr>
            <w:tcW w:w="2219" w:type="dxa"/>
            <w:tcBorders>
              <w:top w:val="nil"/>
              <w:left w:val="nil"/>
              <w:bottom w:val="single" w:sz="4" w:space="0" w:color="auto"/>
              <w:right w:val="single" w:sz="4" w:space="0" w:color="auto"/>
            </w:tcBorders>
            <w:noWrap/>
            <w:vAlign w:val="center"/>
            <w:hideMark/>
          </w:tcPr>
          <w:p w14:paraId="4AAAEB5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EFAF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DE3B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443</w:t>
            </w:r>
          </w:p>
        </w:tc>
        <w:tc>
          <w:tcPr>
            <w:tcW w:w="6684" w:type="dxa"/>
            <w:tcBorders>
              <w:top w:val="nil"/>
              <w:left w:val="nil"/>
              <w:bottom w:val="single" w:sz="4" w:space="0" w:color="auto"/>
              <w:right w:val="single" w:sz="4" w:space="0" w:color="auto"/>
            </w:tcBorders>
            <w:noWrap/>
            <w:vAlign w:val="center"/>
            <w:hideMark/>
          </w:tcPr>
          <w:p w14:paraId="6A90297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Inhalācijas panelis - dzīvnieki</w:t>
            </w:r>
          </w:p>
        </w:tc>
        <w:tc>
          <w:tcPr>
            <w:tcW w:w="2219" w:type="dxa"/>
            <w:tcBorders>
              <w:top w:val="nil"/>
              <w:left w:val="nil"/>
              <w:bottom w:val="single" w:sz="4" w:space="0" w:color="auto"/>
              <w:right w:val="single" w:sz="4" w:space="0" w:color="auto"/>
            </w:tcBorders>
            <w:noWrap/>
            <w:vAlign w:val="center"/>
            <w:hideMark/>
          </w:tcPr>
          <w:p w14:paraId="3793ECC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EAB2E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1CD78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444</w:t>
            </w:r>
          </w:p>
        </w:tc>
        <w:tc>
          <w:tcPr>
            <w:tcW w:w="6684" w:type="dxa"/>
            <w:tcBorders>
              <w:top w:val="nil"/>
              <w:left w:val="nil"/>
              <w:bottom w:val="single" w:sz="4" w:space="0" w:color="auto"/>
              <w:right w:val="single" w:sz="4" w:space="0" w:color="auto"/>
            </w:tcBorders>
            <w:noWrap/>
            <w:vAlign w:val="center"/>
            <w:hideMark/>
          </w:tcPr>
          <w:p w14:paraId="5B8620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Inhalācijas panelis - koki</w:t>
            </w:r>
          </w:p>
        </w:tc>
        <w:tc>
          <w:tcPr>
            <w:tcW w:w="2219" w:type="dxa"/>
            <w:tcBorders>
              <w:top w:val="nil"/>
              <w:left w:val="nil"/>
              <w:bottom w:val="single" w:sz="4" w:space="0" w:color="auto"/>
              <w:right w:val="single" w:sz="4" w:space="0" w:color="auto"/>
            </w:tcBorders>
            <w:noWrap/>
            <w:vAlign w:val="center"/>
            <w:hideMark/>
          </w:tcPr>
          <w:p w14:paraId="4387844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F0045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DDD4E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445</w:t>
            </w:r>
          </w:p>
        </w:tc>
        <w:tc>
          <w:tcPr>
            <w:tcW w:w="6684" w:type="dxa"/>
            <w:tcBorders>
              <w:top w:val="nil"/>
              <w:left w:val="nil"/>
              <w:bottom w:val="single" w:sz="4" w:space="0" w:color="auto"/>
              <w:right w:val="single" w:sz="4" w:space="0" w:color="auto"/>
            </w:tcBorders>
            <w:noWrap/>
            <w:vAlign w:val="center"/>
            <w:hideMark/>
          </w:tcPr>
          <w:p w14:paraId="073CA5D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Inhalācijas panelis - zāle</w:t>
            </w:r>
          </w:p>
        </w:tc>
        <w:tc>
          <w:tcPr>
            <w:tcW w:w="2219" w:type="dxa"/>
            <w:tcBorders>
              <w:top w:val="nil"/>
              <w:left w:val="nil"/>
              <w:bottom w:val="single" w:sz="4" w:space="0" w:color="auto"/>
              <w:right w:val="single" w:sz="4" w:space="0" w:color="auto"/>
            </w:tcBorders>
            <w:noWrap/>
            <w:vAlign w:val="center"/>
            <w:hideMark/>
          </w:tcPr>
          <w:p w14:paraId="3CB2E4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C0C53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3E3C37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446</w:t>
            </w:r>
          </w:p>
        </w:tc>
        <w:tc>
          <w:tcPr>
            <w:tcW w:w="6684" w:type="dxa"/>
            <w:tcBorders>
              <w:top w:val="nil"/>
              <w:left w:val="nil"/>
              <w:bottom w:val="single" w:sz="4" w:space="0" w:color="auto"/>
              <w:right w:val="single" w:sz="4" w:space="0" w:color="auto"/>
            </w:tcBorders>
            <w:noWrap/>
            <w:vAlign w:val="center"/>
            <w:hideMark/>
          </w:tcPr>
          <w:p w14:paraId="63CF879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Pārtikas panelis - bērnu</w:t>
            </w:r>
          </w:p>
        </w:tc>
        <w:tc>
          <w:tcPr>
            <w:tcW w:w="2219" w:type="dxa"/>
            <w:tcBorders>
              <w:top w:val="nil"/>
              <w:left w:val="nil"/>
              <w:bottom w:val="single" w:sz="4" w:space="0" w:color="auto"/>
              <w:right w:val="single" w:sz="4" w:space="0" w:color="auto"/>
            </w:tcBorders>
            <w:noWrap/>
            <w:vAlign w:val="center"/>
            <w:hideMark/>
          </w:tcPr>
          <w:p w14:paraId="2B91D5B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DE92E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25AB2D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447</w:t>
            </w:r>
          </w:p>
        </w:tc>
        <w:tc>
          <w:tcPr>
            <w:tcW w:w="6684" w:type="dxa"/>
            <w:tcBorders>
              <w:top w:val="nil"/>
              <w:left w:val="nil"/>
              <w:bottom w:val="single" w:sz="4" w:space="0" w:color="auto"/>
              <w:right w:val="single" w:sz="4" w:space="0" w:color="auto"/>
            </w:tcBorders>
            <w:noWrap/>
            <w:vAlign w:val="center"/>
            <w:hideMark/>
          </w:tcPr>
          <w:p w14:paraId="2C8C80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Pārtikas panelis - saknes</w:t>
            </w:r>
          </w:p>
        </w:tc>
        <w:tc>
          <w:tcPr>
            <w:tcW w:w="2219" w:type="dxa"/>
            <w:tcBorders>
              <w:top w:val="nil"/>
              <w:left w:val="nil"/>
              <w:bottom w:val="single" w:sz="4" w:space="0" w:color="auto"/>
              <w:right w:val="single" w:sz="4" w:space="0" w:color="auto"/>
            </w:tcBorders>
            <w:noWrap/>
            <w:vAlign w:val="center"/>
            <w:hideMark/>
          </w:tcPr>
          <w:p w14:paraId="252F911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AD585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B55B9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448</w:t>
            </w:r>
          </w:p>
        </w:tc>
        <w:tc>
          <w:tcPr>
            <w:tcW w:w="6684" w:type="dxa"/>
            <w:tcBorders>
              <w:top w:val="nil"/>
              <w:left w:val="nil"/>
              <w:bottom w:val="single" w:sz="4" w:space="0" w:color="auto"/>
              <w:right w:val="single" w:sz="4" w:space="0" w:color="auto"/>
            </w:tcBorders>
            <w:noWrap/>
            <w:vAlign w:val="center"/>
            <w:hideMark/>
          </w:tcPr>
          <w:p w14:paraId="55877C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Pārtikas panelis - </w:t>
            </w:r>
            <w:proofErr w:type="spellStart"/>
            <w:r w:rsidRPr="00D872F8">
              <w:rPr>
                <w:rFonts w:ascii="Century Gothic" w:hAnsi="Century Gothic"/>
                <w:color w:val="000000"/>
                <w:sz w:val="14"/>
                <w:szCs w:val="14"/>
              </w:rPr>
              <w:t>gaļa,zivis</w:t>
            </w:r>
            <w:proofErr w:type="spellEnd"/>
          </w:p>
        </w:tc>
        <w:tc>
          <w:tcPr>
            <w:tcW w:w="2219" w:type="dxa"/>
            <w:tcBorders>
              <w:top w:val="nil"/>
              <w:left w:val="nil"/>
              <w:bottom w:val="single" w:sz="4" w:space="0" w:color="auto"/>
              <w:right w:val="single" w:sz="4" w:space="0" w:color="auto"/>
            </w:tcBorders>
            <w:noWrap/>
            <w:vAlign w:val="center"/>
            <w:hideMark/>
          </w:tcPr>
          <w:p w14:paraId="49CEB97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08DC03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22696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449</w:t>
            </w:r>
          </w:p>
        </w:tc>
        <w:tc>
          <w:tcPr>
            <w:tcW w:w="6684" w:type="dxa"/>
            <w:tcBorders>
              <w:top w:val="nil"/>
              <w:left w:val="nil"/>
              <w:bottom w:val="single" w:sz="4" w:space="0" w:color="auto"/>
              <w:right w:val="single" w:sz="4" w:space="0" w:color="auto"/>
            </w:tcBorders>
            <w:noWrap/>
            <w:vAlign w:val="center"/>
            <w:hideMark/>
          </w:tcPr>
          <w:p w14:paraId="4E327A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Pārtikas panelis -graudi</w:t>
            </w:r>
          </w:p>
        </w:tc>
        <w:tc>
          <w:tcPr>
            <w:tcW w:w="2219" w:type="dxa"/>
            <w:tcBorders>
              <w:top w:val="nil"/>
              <w:left w:val="nil"/>
              <w:bottom w:val="single" w:sz="4" w:space="0" w:color="auto"/>
              <w:right w:val="single" w:sz="4" w:space="0" w:color="auto"/>
            </w:tcBorders>
            <w:noWrap/>
            <w:vAlign w:val="center"/>
            <w:hideMark/>
          </w:tcPr>
          <w:p w14:paraId="01A275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16790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13E52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450</w:t>
            </w:r>
          </w:p>
        </w:tc>
        <w:tc>
          <w:tcPr>
            <w:tcW w:w="6684" w:type="dxa"/>
            <w:tcBorders>
              <w:top w:val="nil"/>
              <w:left w:val="nil"/>
              <w:bottom w:val="single" w:sz="4" w:space="0" w:color="auto"/>
              <w:right w:val="single" w:sz="4" w:space="0" w:color="auto"/>
            </w:tcBorders>
            <w:noWrap/>
            <w:vAlign w:val="center"/>
            <w:hideMark/>
          </w:tcPr>
          <w:p w14:paraId="3B4B196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Atopijas</w:t>
            </w:r>
            <w:proofErr w:type="spellEnd"/>
            <w:r w:rsidRPr="00D872F8">
              <w:rPr>
                <w:rFonts w:ascii="Century Gothic" w:hAnsi="Century Gothic"/>
                <w:color w:val="000000"/>
                <w:sz w:val="14"/>
                <w:szCs w:val="14"/>
              </w:rPr>
              <w:t xml:space="preserve"> panelis (37 alergēni) </w:t>
            </w:r>
            <w:proofErr w:type="spellStart"/>
            <w:r w:rsidRPr="00D872F8">
              <w:rPr>
                <w:rFonts w:ascii="Century Gothic" w:hAnsi="Century Gothic"/>
                <w:color w:val="000000"/>
                <w:sz w:val="14"/>
                <w:szCs w:val="14"/>
              </w:rPr>
              <w:t>IgE</w:t>
            </w:r>
            <w:proofErr w:type="spellEnd"/>
          </w:p>
        </w:tc>
        <w:tc>
          <w:tcPr>
            <w:tcW w:w="2219" w:type="dxa"/>
            <w:tcBorders>
              <w:top w:val="nil"/>
              <w:left w:val="nil"/>
              <w:bottom w:val="single" w:sz="4" w:space="0" w:color="auto"/>
              <w:right w:val="single" w:sz="4" w:space="0" w:color="auto"/>
            </w:tcBorders>
            <w:noWrap/>
            <w:vAlign w:val="center"/>
            <w:hideMark/>
          </w:tcPr>
          <w:p w14:paraId="4B1A77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77C3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D0EADD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451</w:t>
            </w:r>
          </w:p>
        </w:tc>
        <w:tc>
          <w:tcPr>
            <w:tcW w:w="6684" w:type="dxa"/>
            <w:tcBorders>
              <w:top w:val="nil"/>
              <w:left w:val="nil"/>
              <w:bottom w:val="single" w:sz="4" w:space="0" w:color="auto"/>
              <w:right w:val="single" w:sz="4" w:space="0" w:color="auto"/>
            </w:tcBorders>
            <w:noWrap/>
            <w:vAlign w:val="center"/>
            <w:hideMark/>
          </w:tcPr>
          <w:p w14:paraId="073037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Alergēnu panelis (30)- Jaukts IGE</w:t>
            </w:r>
          </w:p>
        </w:tc>
        <w:tc>
          <w:tcPr>
            <w:tcW w:w="2219" w:type="dxa"/>
            <w:tcBorders>
              <w:top w:val="nil"/>
              <w:left w:val="nil"/>
              <w:bottom w:val="single" w:sz="4" w:space="0" w:color="auto"/>
              <w:right w:val="single" w:sz="4" w:space="0" w:color="auto"/>
            </w:tcBorders>
            <w:noWrap/>
            <w:vAlign w:val="center"/>
            <w:hideMark/>
          </w:tcPr>
          <w:p w14:paraId="5FC353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A3B71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96D0B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452</w:t>
            </w:r>
          </w:p>
        </w:tc>
        <w:tc>
          <w:tcPr>
            <w:tcW w:w="6684" w:type="dxa"/>
            <w:tcBorders>
              <w:top w:val="nil"/>
              <w:left w:val="nil"/>
              <w:bottom w:val="single" w:sz="4" w:space="0" w:color="auto"/>
              <w:right w:val="single" w:sz="4" w:space="0" w:color="auto"/>
            </w:tcBorders>
            <w:noWrap/>
            <w:vAlign w:val="center"/>
            <w:hideMark/>
          </w:tcPr>
          <w:p w14:paraId="28D2E9E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Alergēnu panelis (30)-Inhalācija IGE</w:t>
            </w:r>
          </w:p>
        </w:tc>
        <w:tc>
          <w:tcPr>
            <w:tcW w:w="2219" w:type="dxa"/>
            <w:tcBorders>
              <w:top w:val="nil"/>
              <w:left w:val="nil"/>
              <w:bottom w:val="single" w:sz="4" w:space="0" w:color="auto"/>
              <w:right w:val="single" w:sz="4" w:space="0" w:color="auto"/>
            </w:tcBorders>
            <w:noWrap/>
            <w:vAlign w:val="center"/>
            <w:hideMark/>
          </w:tcPr>
          <w:p w14:paraId="3E643D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B312E3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B4C4F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453</w:t>
            </w:r>
          </w:p>
        </w:tc>
        <w:tc>
          <w:tcPr>
            <w:tcW w:w="6684" w:type="dxa"/>
            <w:tcBorders>
              <w:top w:val="nil"/>
              <w:left w:val="nil"/>
              <w:bottom w:val="single" w:sz="4" w:space="0" w:color="auto"/>
              <w:right w:val="single" w:sz="4" w:space="0" w:color="auto"/>
            </w:tcBorders>
            <w:noWrap/>
            <w:vAlign w:val="center"/>
            <w:hideMark/>
          </w:tcPr>
          <w:p w14:paraId="3EF584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Alergēnu panelis (30)- Pārtika IGE</w:t>
            </w:r>
          </w:p>
        </w:tc>
        <w:tc>
          <w:tcPr>
            <w:tcW w:w="2219" w:type="dxa"/>
            <w:tcBorders>
              <w:top w:val="nil"/>
              <w:left w:val="nil"/>
              <w:bottom w:val="single" w:sz="4" w:space="0" w:color="auto"/>
              <w:right w:val="single" w:sz="4" w:space="0" w:color="auto"/>
            </w:tcBorders>
            <w:noWrap/>
            <w:vAlign w:val="center"/>
            <w:hideMark/>
          </w:tcPr>
          <w:p w14:paraId="6BF4D8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3F30FF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8C6E5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454</w:t>
            </w:r>
          </w:p>
        </w:tc>
        <w:tc>
          <w:tcPr>
            <w:tcW w:w="6684" w:type="dxa"/>
            <w:tcBorders>
              <w:top w:val="nil"/>
              <w:left w:val="nil"/>
              <w:bottom w:val="single" w:sz="4" w:space="0" w:color="auto"/>
              <w:right w:val="single" w:sz="4" w:space="0" w:color="auto"/>
            </w:tcBorders>
            <w:noWrap/>
            <w:vAlign w:val="center"/>
            <w:hideMark/>
          </w:tcPr>
          <w:p w14:paraId="21539A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Specifiskais IgG4 inhalācijas panelis (30)</w:t>
            </w:r>
          </w:p>
        </w:tc>
        <w:tc>
          <w:tcPr>
            <w:tcW w:w="2219" w:type="dxa"/>
            <w:tcBorders>
              <w:top w:val="nil"/>
              <w:left w:val="nil"/>
              <w:bottom w:val="single" w:sz="4" w:space="0" w:color="auto"/>
              <w:right w:val="single" w:sz="4" w:space="0" w:color="auto"/>
            </w:tcBorders>
            <w:noWrap/>
            <w:vAlign w:val="center"/>
            <w:hideMark/>
          </w:tcPr>
          <w:p w14:paraId="1F5F3E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DD9DA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B8504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455</w:t>
            </w:r>
          </w:p>
        </w:tc>
        <w:tc>
          <w:tcPr>
            <w:tcW w:w="6684" w:type="dxa"/>
            <w:tcBorders>
              <w:top w:val="nil"/>
              <w:left w:val="nil"/>
              <w:bottom w:val="single" w:sz="4" w:space="0" w:color="auto"/>
              <w:right w:val="single" w:sz="4" w:space="0" w:color="auto"/>
            </w:tcBorders>
            <w:noWrap/>
            <w:vAlign w:val="center"/>
            <w:hideMark/>
          </w:tcPr>
          <w:p w14:paraId="3FEC433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Specifiskais 30 pārtikas produktu IgG4</w:t>
            </w:r>
          </w:p>
        </w:tc>
        <w:tc>
          <w:tcPr>
            <w:tcW w:w="2219" w:type="dxa"/>
            <w:tcBorders>
              <w:top w:val="nil"/>
              <w:left w:val="nil"/>
              <w:bottom w:val="single" w:sz="4" w:space="0" w:color="auto"/>
              <w:right w:val="single" w:sz="4" w:space="0" w:color="auto"/>
            </w:tcBorders>
            <w:noWrap/>
            <w:vAlign w:val="center"/>
            <w:hideMark/>
          </w:tcPr>
          <w:p w14:paraId="65DBF1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EB2E38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F5766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456</w:t>
            </w:r>
          </w:p>
        </w:tc>
        <w:tc>
          <w:tcPr>
            <w:tcW w:w="6684" w:type="dxa"/>
            <w:tcBorders>
              <w:top w:val="nil"/>
              <w:left w:val="nil"/>
              <w:bottom w:val="single" w:sz="4" w:space="0" w:color="auto"/>
              <w:right w:val="single" w:sz="4" w:space="0" w:color="auto"/>
            </w:tcBorders>
            <w:noWrap/>
            <w:vAlign w:val="center"/>
            <w:hideMark/>
          </w:tcPr>
          <w:p w14:paraId="7CCCB8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Inhalācijas alergēni</w:t>
            </w:r>
          </w:p>
        </w:tc>
        <w:tc>
          <w:tcPr>
            <w:tcW w:w="2219" w:type="dxa"/>
            <w:tcBorders>
              <w:top w:val="nil"/>
              <w:left w:val="nil"/>
              <w:bottom w:val="single" w:sz="4" w:space="0" w:color="auto"/>
              <w:right w:val="single" w:sz="4" w:space="0" w:color="auto"/>
            </w:tcBorders>
            <w:noWrap/>
            <w:vAlign w:val="center"/>
            <w:hideMark/>
          </w:tcPr>
          <w:p w14:paraId="54D086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8B465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FCEBCB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457</w:t>
            </w:r>
          </w:p>
        </w:tc>
        <w:tc>
          <w:tcPr>
            <w:tcW w:w="6684" w:type="dxa"/>
            <w:tcBorders>
              <w:top w:val="nil"/>
              <w:left w:val="nil"/>
              <w:bottom w:val="single" w:sz="4" w:space="0" w:color="auto"/>
              <w:right w:val="single" w:sz="4" w:space="0" w:color="auto"/>
            </w:tcBorders>
            <w:noWrap/>
            <w:vAlign w:val="center"/>
            <w:hideMark/>
          </w:tcPr>
          <w:p w14:paraId="092A345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Specifiskais 88 pārtikas produktu IgG4</w:t>
            </w:r>
          </w:p>
        </w:tc>
        <w:tc>
          <w:tcPr>
            <w:tcW w:w="2219" w:type="dxa"/>
            <w:tcBorders>
              <w:top w:val="nil"/>
              <w:left w:val="nil"/>
              <w:bottom w:val="single" w:sz="4" w:space="0" w:color="auto"/>
              <w:right w:val="single" w:sz="4" w:space="0" w:color="auto"/>
            </w:tcBorders>
            <w:noWrap/>
            <w:vAlign w:val="center"/>
            <w:hideMark/>
          </w:tcPr>
          <w:p w14:paraId="332787A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D2B09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1748F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458</w:t>
            </w:r>
          </w:p>
        </w:tc>
        <w:tc>
          <w:tcPr>
            <w:tcW w:w="6684" w:type="dxa"/>
            <w:tcBorders>
              <w:top w:val="nil"/>
              <w:left w:val="nil"/>
              <w:bottom w:val="single" w:sz="4" w:space="0" w:color="auto"/>
              <w:right w:val="single" w:sz="4" w:space="0" w:color="auto"/>
            </w:tcBorders>
            <w:noWrap/>
            <w:vAlign w:val="center"/>
            <w:hideMark/>
          </w:tcPr>
          <w:p w14:paraId="6855C8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Dzīvnieki</w:t>
            </w:r>
          </w:p>
        </w:tc>
        <w:tc>
          <w:tcPr>
            <w:tcW w:w="2219" w:type="dxa"/>
            <w:tcBorders>
              <w:top w:val="nil"/>
              <w:left w:val="nil"/>
              <w:bottom w:val="single" w:sz="4" w:space="0" w:color="auto"/>
              <w:right w:val="single" w:sz="4" w:space="0" w:color="auto"/>
            </w:tcBorders>
            <w:noWrap/>
            <w:vAlign w:val="center"/>
            <w:hideMark/>
          </w:tcPr>
          <w:p w14:paraId="3E09E63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2726C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CC6E8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459</w:t>
            </w:r>
          </w:p>
        </w:tc>
        <w:tc>
          <w:tcPr>
            <w:tcW w:w="6684" w:type="dxa"/>
            <w:tcBorders>
              <w:top w:val="nil"/>
              <w:left w:val="nil"/>
              <w:bottom w:val="single" w:sz="4" w:space="0" w:color="auto"/>
              <w:right w:val="single" w:sz="4" w:space="0" w:color="auto"/>
            </w:tcBorders>
            <w:noWrap/>
            <w:vAlign w:val="center"/>
            <w:hideMark/>
          </w:tcPr>
          <w:p w14:paraId="12BA53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Putekļi</w:t>
            </w:r>
          </w:p>
        </w:tc>
        <w:tc>
          <w:tcPr>
            <w:tcW w:w="2219" w:type="dxa"/>
            <w:tcBorders>
              <w:top w:val="nil"/>
              <w:left w:val="nil"/>
              <w:bottom w:val="single" w:sz="4" w:space="0" w:color="auto"/>
              <w:right w:val="single" w:sz="4" w:space="0" w:color="auto"/>
            </w:tcBorders>
            <w:noWrap/>
            <w:vAlign w:val="center"/>
            <w:hideMark/>
          </w:tcPr>
          <w:p w14:paraId="1122DA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362A9F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071B5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460</w:t>
            </w:r>
          </w:p>
        </w:tc>
        <w:tc>
          <w:tcPr>
            <w:tcW w:w="6684" w:type="dxa"/>
            <w:tcBorders>
              <w:top w:val="nil"/>
              <w:left w:val="nil"/>
              <w:bottom w:val="single" w:sz="4" w:space="0" w:color="auto"/>
              <w:right w:val="single" w:sz="4" w:space="0" w:color="auto"/>
            </w:tcBorders>
            <w:noWrap/>
            <w:vAlign w:val="center"/>
            <w:hideMark/>
          </w:tcPr>
          <w:p w14:paraId="69B0FF9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Pārtika</w:t>
            </w:r>
          </w:p>
        </w:tc>
        <w:tc>
          <w:tcPr>
            <w:tcW w:w="2219" w:type="dxa"/>
            <w:tcBorders>
              <w:top w:val="nil"/>
              <w:left w:val="nil"/>
              <w:bottom w:val="single" w:sz="4" w:space="0" w:color="auto"/>
              <w:right w:val="single" w:sz="4" w:space="0" w:color="auto"/>
            </w:tcBorders>
            <w:noWrap/>
            <w:vAlign w:val="center"/>
            <w:hideMark/>
          </w:tcPr>
          <w:p w14:paraId="464B575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6E6312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1FC1F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461</w:t>
            </w:r>
          </w:p>
        </w:tc>
        <w:tc>
          <w:tcPr>
            <w:tcW w:w="6684" w:type="dxa"/>
            <w:tcBorders>
              <w:top w:val="nil"/>
              <w:left w:val="nil"/>
              <w:bottom w:val="single" w:sz="4" w:space="0" w:color="auto"/>
              <w:right w:val="single" w:sz="4" w:space="0" w:color="auto"/>
            </w:tcBorders>
            <w:noWrap/>
            <w:vAlign w:val="center"/>
            <w:hideMark/>
          </w:tcPr>
          <w:p w14:paraId="5C6050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Zāle</w:t>
            </w:r>
          </w:p>
        </w:tc>
        <w:tc>
          <w:tcPr>
            <w:tcW w:w="2219" w:type="dxa"/>
            <w:tcBorders>
              <w:top w:val="nil"/>
              <w:left w:val="nil"/>
              <w:bottom w:val="single" w:sz="4" w:space="0" w:color="auto"/>
              <w:right w:val="single" w:sz="4" w:space="0" w:color="auto"/>
            </w:tcBorders>
            <w:noWrap/>
            <w:vAlign w:val="center"/>
            <w:hideMark/>
          </w:tcPr>
          <w:p w14:paraId="760AC9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82402A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7F8953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462</w:t>
            </w:r>
          </w:p>
        </w:tc>
        <w:tc>
          <w:tcPr>
            <w:tcW w:w="6684" w:type="dxa"/>
            <w:tcBorders>
              <w:top w:val="nil"/>
              <w:left w:val="nil"/>
              <w:bottom w:val="single" w:sz="4" w:space="0" w:color="auto"/>
              <w:right w:val="single" w:sz="4" w:space="0" w:color="auto"/>
            </w:tcBorders>
            <w:noWrap/>
            <w:vAlign w:val="center"/>
            <w:hideMark/>
          </w:tcPr>
          <w:p w14:paraId="36801B1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Pelējums</w:t>
            </w:r>
          </w:p>
        </w:tc>
        <w:tc>
          <w:tcPr>
            <w:tcW w:w="2219" w:type="dxa"/>
            <w:tcBorders>
              <w:top w:val="nil"/>
              <w:left w:val="nil"/>
              <w:bottom w:val="single" w:sz="4" w:space="0" w:color="auto"/>
              <w:right w:val="single" w:sz="4" w:space="0" w:color="auto"/>
            </w:tcBorders>
            <w:noWrap/>
            <w:vAlign w:val="center"/>
            <w:hideMark/>
          </w:tcPr>
          <w:p w14:paraId="6B9D2F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A427D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86D28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463</w:t>
            </w:r>
          </w:p>
        </w:tc>
        <w:tc>
          <w:tcPr>
            <w:tcW w:w="6684" w:type="dxa"/>
            <w:tcBorders>
              <w:top w:val="nil"/>
              <w:left w:val="nil"/>
              <w:bottom w:val="single" w:sz="4" w:space="0" w:color="auto"/>
              <w:right w:val="single" w:sz="4" w:space="0" w:color="auto"/>
            </w:tcBorders>
            <w:noWrap/>
            <w:vAlign w:val="center"/>
            <w:hideMark/>
          </w:tcPr>
          <w:p w14:paraId="17485E2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Koki</w:t>
            </w:r>
          </w:p>
        </w:tc>
        <w:tc>
          <w:tcPr>
            <w:tcW w:w="2219" w:type="dxa"/>
            <w:tcBorders>
              <w:top w:val="nil"/>
              <w:left w:val="nil"/>
              <w:bottom w:val="single" w:sz="4" w:space="0" w:color="auto"/>
              <w:right w:val="single" w:sz="4" w:space="0" w:color="auto"/>
            </w:tcBorders>
            <w:noWrap/>
            <w:vAlign w:val="center"/>
            <w:hideMark/>
          </w:tcPr>
          <w:p w14:paraId="4E513D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763A8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D9808D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464</w:t>
            </w:r>
          </w:p>
        </w:tc>
        <w:tc>
          <w:tcPr>
            <w:tcW w:w="6684" w:type="dxa"/>
            <w:tcBorders>
              <w:top w:val="nil"/>
              <w:left w:val="nil"/>
              <w:bottom w:val="single" w:sz="4" w:space="0" w:color="auto"/>
              <w:right w:val="single" w:sz="4" w:space="0" w:color="auto"/>
            </w:tcBorders>
            <w:vAlign w:val="center"/>
            <w:hideMark/>
          </w:tcPr>
          <w:p w14:paraId="0C97F5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Saknes (kukurūza,zirņi,tomāti,burkāni,kartupeļi,ķiploki,sīpoli,selerija,kāposti,pipari)IgE</w:t>
            </w:r>
          </w:p>
        </w:tc>
        <w:tc>
          <w:tcPr>
            <w:tcW w:w="2219" w:type="dxa"/>
            <w:tcBorders>
              <w:top w:val="nil"/>
              <w:left w:val="nil"/>
              <w:bottom w:val="single" w:sz="4" w:space="0" w:color="auto"/>
              <w:right w:val="single" w:sz="4" w:space="0" w:color="auto"/>
            </w:tcBorders>
            <w:vAlign w:val="center"/>
            <w:hideMark/>
          </w:tcPr>
          <w:p w14:paraId="3CAD327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08747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B110F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465</w:t>
            </w:r>
          </w:p>
        </w:tc>
        <w:tc>
          <w:tcPr>
            <w:tcW w:w="6684" w:type="dxa"/>
            <w:tcBorders>
              <w:top w:val="nil"/>
              <w:left w:val="nil"/>
              <w:bottom w:val="single" w:sz="4" w:space="0" w:color="auto"/>
              <w:right w:val="single" w:sz="4" w:space="0" w:color="auto"/>
            </w:tcBorders>
            <w:vAlign w:val="center"/>
            <w:hideMark/>
          </w:tcPr>
          <w:p w14:paraId="60E469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Saknes (kukurūza,zirņi,tomāti,burkāni,kartupeļi,ķiploki,sīpoli,selerija,kāposti,pipari)IgG</w:t>
            </w:r>
          </w:p>
        </w:tc>
        <w:tc>
          <w:tcPr>
            <w:tcW w:w="2219" w:type="dxa"/>
            <w:tcBorders>
              <w:top w:val="nil"/>
              <w:left w:val="nil"/>
              <w:bottom w:val="single" w:sz="4" w:space="0" w:color="auto"/>
              <w:right w:val="single" w:sz="4" w:space="0" w:color="auto"/>
            </w:tcBorders>
            <w:vAlign w:val="center"/>
            <w:hideMark/>
          </w:tcPr>
          <w:p w14:paraId="35BA20C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AD4FC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CD27F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466</w:t>
            </w:r>
          </w:p>
        </w:tc>
        <w:tc>
          <w:tcPr>
            <w:tcW w:w="6684" w:type="dxa"/>
            <w:tcBorders>
              <w:top w:val="nil"/>
              <w:left w:val="nil"/>
              <w:bottom w:val="single" w:sz="4" w:space="0" w:color="auto"/>
              <w:right w:val="single" w:sz="4" w:space="0" w:color="auto"/>
            </w:tcBorders>
            <w:vAlign w:val="center"/>
            <w:hideMark/>
          </w:tcPr>
          <w:p w14:paraId="798263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Saknes (kukurūza,zirņi,tomāti,burkāni,kartupeļi,ķiploki,sīpoli,selerija,kāposti,pipari)IgG4</w:t>
            </w:r>
          </w:p>
        </w:tc>
        <w:tc>
          <w:tcPr>
            <w:tcW w:w="2219" w:type="dxa"/>
            <w:tcBorders>
              <w:top w:val="nil"/>
              <w:left w:val="nil"/>
              <w:bottom w:val="single" w:sz="4" w:space="0" w:color="auto"/>
              <w:right w:val="single" w:sz="4" w:space="0" w:color="auto"/>
            </w:tcBorders>
            <w:vAlign w:val="center"/>
            <w:hideMark/>
          </w:tcPr>
          <w:p w14:paraId="1A4156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FB428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DB08D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467</w:t>
            </w:r>
          </w:p>
        </w:tc>
        <w:tc>
          <w:tcPr>
            <w:tcW w:w="6684" w:type="dxa"/>
            <w:tcBorders>
              <w:top w:val="nil"/>
              <w:left w:val="nil"/>
              <w:bottom w:val="single" w:sz="4" w:space="0" w:color="auto"/>
              <w:right w:val="single" w:sz="4" w:space="0" w:color="auto"/>
            </w:tcBorders>
            <w:vAlign w:val="center"/>
            <w:hideMark/>
          </w:tcPr>
          <w:p w14:paraId="23EF28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Pārtika(olas </w:t>
            </w:r>
            <w:proofErr w:type="spellStart"/>
            <w:r w:rsidRPr="00D872F8">
              <w:rPr>
                <w:rFonts w:ascii="Century Gothic" w:hAnsi="Century Gothic"/>
                <w:color w:val="000000"/>
                <w:sz w:val="14"/>
                <w:szCs w:val="14"/>
              </w:rPr>
              <w:t>baltums,olas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dzeltenums,piens,vārīts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piens,alfa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laktoalb</w:t>
            </w:r>
            <w:proofErr w:type="spellEnd"/>
            <w:r w:rsidRPr="00D872F8">
              <w:rPr>
                <w:rFonts w:ascii="Century Gothic" w:hAnsi="Century Gothic"/>
                <w:color w:val="000000"/>
                <w:sz w:val="14"/>
                <w:szCs w:val="14"/>
              </w:rPr>
              <w:t xml:space="preserve">.,beta </w:t>
            </w:r>
            <w:proofErr w:type="spellStart"/>
            <w:r w:rsidRPr="00D872F8">
              <w:rPr>
                <w:rFonts w:ascii="Century Gothic" w:hAnsi="Century Gothic"/>
                <w:color w:val="000000"/>
                <w:sz w:val="14"/>
                <w:szCs w:val="14"/>
              </w:rPr>
              <w:t>laktoglo</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kazeīns,jogurts,kazas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piens,soja</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IgE</w:t>
            </w:r>
            <w:proofErr w:type="spellEnd"/>
          </w:p>
        </w:tc>
        <w:tc>
          <w:tcPr>
            <w:tcW w:w="2219" w:type="dxa"/>
            <w:tcBorders>
              <w:top w:val="nil"/>
              <w:left w:val="nil"/>
              <w:bottom w:val="single" w:sz="4" w:space="0" w:color="auto"/>
              <w:right w:val="single" w:sz="4" w:space="0" w:color="auto"/>
            </w:tcBorders>
            <w:vAlign w:val="center"/>
            <w:hideMark/>
          </w:tcPr>
          <w:p w14:paraId="28E23A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E6702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342A3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468</w:t>
            </w:r>
          </w:p>
        </w:tc>
        <w:tc>
          <w:tcPr>
            <w:tcW w:w="6684" w:type="dxa"/>
            <w:tcBorders>
              <w:top w:val="nil"/>
              <w:left w:val="nil"/>
              <w:bottom w:val="single" w:sz="4" w:space="0" w:color="auto"/>
              <w:right w:val="single" w:sz="4" w:space="0" w:color="auto"/>
            </w:tcBorders>
            <w:vAlign w:val="center"/>
            <w:hideMark/>
          </w:tcPr>
          <w:p w14:paraId="7744F6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Pārtika(olas </w:t>
            </w:r>
            <w:proofErr w:type="spellStart"/>
            <w:r w:rsidRPr="00D872F8">
              <w:rPr>
                <w:rFonts w:ascii="Century Gothic" w:hAnsi="Century Gothic"/>
                <w:color w:val="000000"/>
                <w:sz w:val="14"/>
                <w:szCs w:val="14"/>
              </w:rPr>
              <w:t>baltums,olas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dzeltenums,piens,vārīts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piens,alfa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laktoalb</w:t>
            </w:r>
            <w:proofErr w:type="spellEnd"/>
            <w:r w:rsidRPr="00D872F8">
              <w:rPr>
                <w:rFonts w:ascii="Century Gothic" w:hAnsi="Century Gothic"/>
                <w:color w:val="000000"/>
                <w:sz w:val="14"/>
                <w:szCs w:val="14"/>
              </w:rPr>
              <w:t xml:space="preserve">.,beta </w:t>
            </w:r>
            <w:proofErr w:type="spellStart"/>
            <w:r w:rsidRPr="00D872F8">
              <w:rPr>
                <w:rFonts w:ascii="Century Gothic" w:hAnsi="Century Gothic"/>
                <w:color w:val="000000"/>
                <w:sz w:val="14"/>
                <w:szCs w:val="14"/>
              </w:rPr>
              <w:t>laktoglo</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kazeīns,jogurts,kazas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piens,soja</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vAlign w:val="center"/>
            <w:hideMark/>
          </w:tcPr>
          <w:p w14:paraId="2BB4106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685F9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6A34A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469</w:t>
            </w:r>
          </w:p>
        </w:tc>
        <w:tc>
          <w:tcPr>
            <w:tcW w:w="6684" w:type="dxa"/>
            <w:tcBorders>
              <w:top w:val="nil"/>
              <w:left w:val="nil"/>
              <w:bottom w:val="single" w:sz="4" w:space="0" w:color="auto"/>
              <w:right w:val="single" w:sz="4" w:space="0" w:color="auto"/>
            </w:tcBorders>
            <w:vAlign w:val="center"/>
            <w:hideMark/>
          </w:tcPr>
          <w:p w14:paraId="5971EC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Pārtika(olas </w:t>
            </w:r>
            <w:proofErr w:type="spellStart"/>
            <w:r w:rsidRPr="00D872F8">
              <w:rPr>
                <w:rFonts w:ascii="Century Gothic" w:hAnsi="Century Gothic"/>
                <w:color w:val="000000"/>
                <w:sz w:val="14"/>
                <w:szCs w:val="14"/>
              </w:rPr>
              <w:t>baltums,olas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dzeltenums,piens,vārīts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piens,alfa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laktoalb</w:t>
            </w:r>
            <w:proofErr w:type="spellEnd"/>
            <w:r w:rsidRPr="00D872F8">
              <w:rPr>
                <w:rFonts w:ascii="Century Gothic" w:hAnsi="Century Gothic"/>
                <w:color w:val="000000"/>
                <w:sz w:val="14"/>
                <w:szCs w:val="14"/>
              </w:rPr>
              <w:t xml:space="preserve">.,beta </w:t>
            </w:r>
            <w:proofErr w:type="spellStart"/>
            <w:r w:rsidRPr="00D872F8">
              <w:rPr>
                <w:rFonts w:ascii="Century Gothic" w:hAnsi="Century Gothic"/>
                <w:color w:val="000000"/>
                <w:sz w:val="14"/>
                <w:szCs w:val="14"/>
              </w:rPr>
              <w:t>laktoglo</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kazeīns,jogurts,kazas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piens,soja</w:t>
            </w:r>
            <w:proofErr w:type="spellEnd"/>
            <w:r w:rsidRPr="00D872F8">
              <w:rPr>
                <w:rFonts w:ascii="Century Gothic" w:hAnsi="Century Gothic"/>
                <w:color w:val="000000"/>
                <w:sz w:val="14"/>
                <w:szCs w:val="14"/>
              </w:rPr>
              <w:t>) IgG4</w:t>
            </w:r>
          </w:p>
        </w:tc>
        <w:tc>
          <w:tcPr>
            <w:tcW w:w="2219" w:type="dxa"/>
            <w:tcBorders>
              <w:top w:val="nil"/>
              <w:left w:val="nil"/>
              <w:bottom w:val="single" w:sz="4" w:space="0" w:color="auto"/>
              <w:right w:val="single" w:sz="4" w:space="0" w:color="auto"/>
            </w:tcBorders>
            <w:vAlign w:val="center"/>
            <w:hideMark/>
          </w:tcPr>
          <w:p w14:paraId="0298B5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26498D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A28FA9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470</w:t>
            </w:r>
          </w:p>
        </w:tc>
        <w:tc>
          <w:tcPr>
            <w:tcW w:w="6684" w:type="dxa"/>
            <w:tcBorders>
              <w:top w:val="nil"/>
              <w:left w:val="nil"/>
              <w:bottom w:val="single" w:sz="4" w:space="0" w:color="auto"/>
              <w:right w:val="single" w:sz="4" w:space="0" w:color="auto"/>
            </w:tcBorders>
            <w:vAlign w:val="center"/>
            <w:hideMark/>
          </w:tcPr>
          <w:p w14:paraId="5121E9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Graudi,rieksti(rīsi,griķi,auzas,rudzi,glutēns,kvieši,raugs,mieži,zemes </w:t>
            </w:r>
            <w:proofErr w:type="spellStart"/>
            <w:r w:rsidRPr="00D872F8">
              <w:rPr>
                <w:rFonts w:ascii="Century Gothic" w:hAnsi="Century Gothic"/>
                <w:color w:val="000000"/>
                <w:sz w:val="14"/>
                <w:szCs w:val="14"/>
              </w:rPr>
              <w:t>rieksti,kokosrieksti</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IgE</w:t>
            </w:r>
            <w:proofErr w:type="spellEnd"/>
          </w:p>
        </w:tc>
        <w:tc>
          <w:tcPr>
            <w:tcW w:w="2219" w:type="dxa"/>
            <w:tcBorders>
              <w:top w:val="nil"/>
              <w:left w:val="nil"/>
              <w:bottom w:val="single" w:sz="4" w:space="0" w:color="auto"/>
              <w:right w:val="single" w:sz="4" w:space="0" w:color="auto"/>
            </w:tcBorders>
            <w:vAlign w:val="center"/>
            <w:hideMark/>
          </w:tcPr>
          <w:p w14:paraId="1D15A4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0D19E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488FA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471</w:t>
            </w:r>
          </w:p>
        </w:tc>
        <w:tc>
          <w:tcPr>
            <w:tcW w:w="6684" w:type="dxa"/>
            <w:tcBorders>
              <w:top w:val="nil"/>
              <w:left w:val="nil"/>
              <w:bottom w:val="single" w:sz="4" w:space="0" w:color="auto"/>
              <w:right w:val="single" w:sz="4" w:space="0" w:color="auto"/>
            </w:tcBorders>
            <w:vAlign w:val="center"/>
            <w:hideMark/>
          </w:tcPr>
          <w:p w14:paraId="22BAE2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Graudi,rieksti(rīsi,griķi,auzas,rudzi,glutēns,kvieši,raugs,mieži,zemes </w:t>
            </w:r>
            <w:proofErr w:type="spellStart"/>
            <w:r w:rsidRPr="00D872F8">
              <w:rPr>
                <w:rFonts w:ascii="Century Gothic" w:hAnsi="Century Gothic"/>
                <w:color w:val="000000"/>
                <w:sz w:val="14"/>
                <w:szCs w:val="14"/>
              </w:rPr>
              <w:t>rieksti,kokosrieksti</w:t>
            </w:r>
            <w:proofErr w:type="spellEnd"/>
            <w:r w:rsidRPr="00D872F8">
              <w:rPr>
                <w:rFonts w:ascii="Century Gothic" w:hAnsi="Century Gothic"/>
                <w:color w:val="000000"/>
                <w:sz w:val="14"/>
                <w:szCs w:val="14"/>
              </w:rPr>
              <w:t>)</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vAlign w:val="center"/>
            <w:hideMark/>
          </w:tcPr>
          <w:p w14:paraId="7688F4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81290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4A7709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472</w:t>
            </w:r>
          </w:p>
        </w:tc>
        <w:tc>
          <w:tcPr>
            <w:tcW w:w="6684" w:type="dxa"/>
            <w:tcBorders>
              <w:top w:val="nil"/>
              <w:left w:val="nil"/>
              <w:bottom w:val="single" w:sz="4" w:space="0" w:color="auto"/>
              <w:right w:val="single" w:sz="4" w:space="0" w:color="auto"/>
            </w:tcBorders>
            <w:vAlign w:val="center"/>
            <w:hideMark/>
          </w:tcPr>
          <w:p w14:paraId="1696F0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Graudi,rieksti(rīsi,griķi,auzas,rudzi,glutēns,kvieši,raugs,mieži,zemes </w:t>
            </w:r>
            <w:proofErr w:type="spellStart"/>
            <w:r w:rsidRPr="00D872F8">
              <w:rPr>
                <w:rFonts w:ascii="Century Gothic" w:hAnsi="Century Gothic"/>
                <w:color w:val="000000"/>
                <w:sz w:val="14"/>
                <w:szCs w:val="14"/>
              </w:rPr>
              <w:t>rieksti,kokosrieksti</w:t>
            </w:r>
            <w:proofErr w:type="spellEnd"/>
            <w:r w:rsidRPr="00D872F8">
              <w:rPr>
                <w:rFonts w:ascii="Century Gothic" w:hAnsi="Century Gothic"/>
                <w:color w:val="000000"/>
                <w:sz w:val="14"/>
                <w:szCs w:val="14"/>
              </w:rPr>
              <w:t>)IgG4</w:t>
            </w:r>
          </w:p>
        </w:tc>
        <w:tc>
          <w:tcPr>
            <w:tcW w:w="2219" w:type="dxa"/>
            <w:tcBorders>
              <w:top w:val="nil"/>
              <w:left w:val="nil"/>
              <w:bottom w:val="single" w:sz="4" w:space="0" w:color="auto"/>
              <w:right w:val="single" w:sz="4" w:space="0" w:color="auto"/>
            </w:tcBorders>
            <w:vAlign w:val="center"/>
            <w:hideMark/>
          </w:tcPr>
          <w:p w14:paraId="37A2A42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303C4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1044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473</w:t>
            </w:r>
          </w:p>
        </w:tc>
        <w:tc>
          <w:tcPr>
            <w:tcW w:w="6684" w:type="dxa"/>
            <w:tcBorders>
              <w:top w:val="nil"/>
              <w:left w:val="nil"/>
              <w:bottom w:val="single" w:sz="4" w:space="0" w:color="auto"/>
              <w:right w:val="single" w:sz="4" w:space="0" w:color="auto"/>
            </w:tcBorders>
            <w:vAlign w:val="center"/>
            <w:hideMark/>
          </w:tcPr>
          <w:p w14:paraId="46224F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Gaļa, zivis (menca, garneles, cūka, liellops, tuncis, lasis, vista, jērs, skumbrija, tītars) </w:t>
            </w:r>
            <w:proofErr w:type="spellStart"/>
            <w:r w:rsidRPr="00D872F8">
              <w:rPr>
                <w:rFonts w:ascii="Century Gothic" w:hAnsi="Century Gothic"/>
                <w:color w:val="000000"/>
                <w:sz w:val="14"/>
                <w:szCs w:val="14"/>
              </w:rPr>
              <w:t>IgE</w:t>
            </w:r>
            <w:proofErr w:type="spellEnd"/>
          </w:p>
        </w:tc>
        <w:tc>
          <w:tcPr>
            <w:tcW w:w="2219" w:type="dxa"/>
            <w:tcBorders>
              <w:top w:val="nil"/>
              <w:left w:val="nil"/>
              <w:bottom w:val="single" w:sz="4" w:space="0" w:color="auto"/>
              <w:right w:val="single" w:sz="4" w:space="0" w:color="auto"/>
            </w:tcBorders>
            <w:vAlign w:val="center"/>
            <w:hideMark/>
          </w:tcPr>
          <w:p w14:paraId="2D4370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689E0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848D4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474</w:t>
            </w:r>
          </w:p>
        </w:tc>
        <w:tc>
          <w:tcPr>
            <w:tcW w:w="6684" w:type="dxa"/>
            <w:tcBorders>
              <w:top w:val="nil"/>
              <w:left w:val="nil"/>
              <w:bottom w:val="single" w:sz="4" w:space="0" w:color="auto"/>
              <w:right w:val="single" w:sz="4" w:space="0" w:color="auto"/>
            </w:tcBorders>
            <w:vAlign w:val="center"/>
            <w:hideMark/>
          </w:tcPr>
          <w:p w14:paraId="202C22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Gaļa,zivis(menca,garneles,cūka,liellops,tuncis,lasis,vista,j;ers,skumbrija,tītars)IgG</w:t>
            </w:r>
          </w:p>
        </w:tc>
        <w:tc>
          <w:tcPr>
            <w:tcW w:w="2219" w:type="dxa"/>
            <w:tcBorders>
              <w:top w:val="nil"/>
              <w:left w:val="nil"/>
              <w:bottom w:val="single" w:sz="4" w:space="0" w:color="auto"/>
              <w:right w:val="single" w:sz="4" w:space="0" w:color="auto"/>
            </w:tcBorders>
            <w:vAlign w:val="center"/>
            <w:hideMark/>
          </w:tcPr>
          <w:p w14:paraId="583A15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1A80D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829C4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475</w:t>
            </w:r>
          </w:p>
        </w:tc>
        <w:tc>
          <w:tcPr>
            <w:tcW w:w="6684" w:type="dxa"/>
            <w:tcBorders>
              <w:top w:val="nil"/>
              <w:left w:val="nil"/>
              <w:bottom w:val="single" w:sz="4" w:space="0" w:color="auto"/>
              <w:right w:val="single" w:sz="4" w:space="0" w:color="auto"/>
            </w:tcBorders>
            <w:vAlign w:val="center"/>
            <w:hideMark/>
          </w:tcPr>
          <w:p w14:paraId="14B30D3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Gaļa,zivis(menca,garneles,cūka,liellops,tuncis,lasis,vista,jērs,skumbrija,tītars)IgG4</w:t>
            </w:r>
          </w:p>
        </w:tc>
        <w:tc>
          <w:tcPr>
            <w:tcW w:w="2219" w:type="dxa"/>
            <w:tcBorders>
              <w:top w:val="nil"/>
              <w:left w:val="nil"/>
              <w:bottom w:val="single" w:sz="4" w:space="0" w:color="auto"/>
              <w:right w:val="single" w:sz="4" w:space="0" w:color="auto"/>
            </w:tcBorders>
            <w:vAlign w:val="center"/>
            <w:hideMark/>
          </w:tcPr>
          <w:p w14:paraId="340DD4C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1624E2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08139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476</w:t>
            </w:r>
          </w:p>
        </w:tc>
        <w:tc>
          <w:tcPr>
            <w:tcW w:w="6684" w:type="dxa"/>
            <w:tcBorders>
              <w:top w:val="nil"/>
              <w:left w:val="nil"/>
              <w:bottom w:val="single" w:sz="4" w:space="0" w:color="auto"/>
              <w:right w:val="single" w:sz="4" w:space="0" w:color="auto"/>
            </w:tcBorders>
            <w:vAlign w:val="center"/>
            <w:hideMark/>
          </w:tcPr>
          <w:p w14:paraId="0BE3759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1 (apelsīni,zemenes,āboli,banāni,bumbieri,ananāsi,aprikozes,mellenes)IgE</w:t>
            </w:r>
          </w:p>
        </w:tc>
        <w:tc>
          <w:tcPr>
            <w:tcW w:w="2219" w:type="dxa"/>
            <w:tcBorders>
              <w:top w:val="nil"/>
              <w:left w:val="nil"/>
              <w:bottom w:val="single" w:sz="4" w:space="0" w:color="auto"/>
              <w:right w:val="single" w:sz="4" w:space="0" w:color="auto"/>
            </w:tcBorders>
            <w:vAlign w:val="center"/>
            <w:hideMark/>
          </w:tcPr>
          <w:p w14:paraId="302332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920BF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5D05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477</w:t>
            </w:r>
          </w:p>
        </w:tc>
        <w:tc>
          <w:tcPr>
            <w:tcW w:w="6684" w:type="dxa"/>
            <w:tcBorders>
              <w:top w:val="nil"/>
              <w:left w:val="nil"/>
              <w:bottom w:val="single" w:sz="4" w:space="0" w:color="auto"/>
              <w:right w:val="single" w:sz="4" w:space="0" w:color="auto"/>
            </w:tcBorders>
            <w:vAlign w:val="center"/>
            <w:hideMark/>
          </w:tcPr>
          <w:p w14:paraId="629BCB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1 (apelsīni,zemenes,āboli,banāni,bumbieri,ananāsi,aprikozes,mellenes)IgG</w:t>
            </w:r>
          </w:p>
        </w:tc>
        <w:tc>
          <w:tcPr>
            <w:tcW w:w="2219" w:type="dxa"/>
            <w:tcBorders>
              <w:top w:val="nil"/>
              <w:left w:val="nil"/>
              <w:bottom w:val="single" w:sz="4" w:space="0" w:color="auto"/>
              <w:right w:val="single" w:sz="4" w:space="0" w:color="auto"/>
            </w:tcBorders>
            <w:vAlign w:val="center"/>
            <w:hideMark/>
          </w:tcPr>
          <w:p w14:paraId="0DD3989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4B6C87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2E0AE4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478</w:t>
            </w:r>
          </w:p>
        </w:tc>
        <w:tc>
          <w:tcPr>
            <w:tcW w:w="6684" w:type="dxa"/>
            <w:tcBorders>
              <w:top w:val="nil"/>
              <w:left w:val="nil"/>
              <w:bottom w:val="single" w:sz="4" w:space="0" w:color="auto"/>
              <w:right w:val="single" w:sz="4" w:space="0" w:color="auto"/>
            </w:tcBorders>
            <w:vAlign w:val="center"/>
            <w:hideMark/>
          </w:tcPr>
          <w:p w14:paraId="408BE86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1 (apelsīni,zemenes,āboli,banāni,bumbieri,ananāsi,aprikozes,mellenes)IgG4</w:t>
            </w:r>
          </w:p>
        </w:tc>
        <w:tc>
          <w:tcPr>
            <w:tcW w:w="2219" w:type="dxa"/>
            <w:tcBorders>
              <w:top w:val="nil"/>
              <w:left w:val="nil"/>
              <w:bottom w:val="single" w:sz="4" w:space="0" w:color="auto"/>
              <w:right w:val="single" w:sz="4" w:space="0" w:color="auto"/>
            </w:tcBorders>
            <w:vAlign w:val="center"/>
            <w:hideMark/>
          </w:tcPr>
          <w:p w14:paraId="525FEA9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856F9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336615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479</w:t>
            </w:r>
          </w:p>
        </w:tc>
        <w:tc>
          <w:tcPr>
            <w:tcW w:w="6684" w:type="dxa"/>
            <w:tcBorders>
              <w:top w:val="nil"/>
              <w:left w:val="nil"/>
              <w:bottom w:val="single" w:sz="4" w:space="0" w:color="auto"/>
              <w:right w:val="single" w:sz="4" w:space="0" w:color="auto"/>
            </w:tcBorders>
            <w:vAlign w:val="center"/>
            <w:hideMark/>
          </w:tcPr>
          <w:p w14:paraId="484213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2 (dzērvenes,arbūzi,persiki,ķirši,plūmes,mandarīni,avenes,greipfrūti)IgE</w:t>
            </w:r>
          </w:p>
        </w:tc>
        <w:tc>
          <w:tcPr>
            <w:tcW w:w="2219" w:type="dxa"/>
            <w:tcBorders>
              <w:top w:val="nil"/>
              <w:left w:val="nil"/>
              <w:bottom w:val="single" w:sz="4" w:space="0" w:color="auto"/>
              <w:right w:val="single" w:sz="4" w:space="0" w:color="auto"/>
            </w:tcBorders>
            <w:vAlign w:val="center"/>
            <w:hideMark/>
          </w:tcPr>
          <w:p w14:paraId="29F6436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CD889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5168FC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480</w:t>
            </w:r>
          </w:p>
        </w:tc>
        <w:tc>
          <w:tcPr>
            <w:tcW w:w="6684" w:type="dxa"/>
            <w:tcBorders>
              <w:top w:val="nil"/>
              <w:left w:val="nil"/>
              <w:bottom w:val="single" w:sz="4" w:space="0" w:color="auto"/>
              <w:right w:val="single" w:sz="4" w:space="0" w:color="auto"/>
            </w:tcBorders>
            <w:vAlign w:val="center"/>
            <w:hideMark/>
          </w:tcPr>
          <w:p w14:paraId="4D97A2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2 (dzērvenes,arbūzi,persiki,ķirši,plūmes,mandarīni,avenes,greipfrūti)IgG</w:t>
            </w:r>
          </w:p>
        </w:tc>
        <w:tc>
          <w:tcPr>
            <w:tcW w:w="2219" w:type="dxa"/>
            <w:tcBorders>
              <w:top w:val="nil"/>
              <w:left w:val="nil"/>
              <w:bottom w:val="single" w:sz="4" w:space="0" w:color="auto"/>
              <w:right w:val="single" w:sz="4" w:space="0" w:color="auto"/>
            </w:tcBorders>
            <w:vAlign w:val="center"/>
            <w:hideMark/>
          </w:tcPr>
          <w:p w14:paraId="4D34CDF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FB726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FDF43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481</w:t>
            </w:r>
          </w:p>
        </w:tc>
        <w:tc>
          <w:tcPr>
            <w:tcW w:w="6684" w:type="dxa"/>
            <w:tcBorders>
              <w:top w:val="nil"/>
              <w:left w:val="nil"/>
              <w:bottom w:val="single" w:sz="4" w:space="0" w:color="auto"/>
              <w:right w:val="single" w:sz="4" w:space="0" w:color="auto"/>
            </w:tcBorders>
            <w:vAlign w:val="center"/>
            <w:hideMark/>
          </w:tcPr>
          <w:p w14:paraId="398F3A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Augļi 2 (dzērvenes,arbūzi,persiki,ķirši,plūmes,mandarīni,avenes,greipfrūti)IgG4</w:t>
            </w:r>
          </w:p>
        </w:tc>
        <w:tc>
          <w:tcPr>
            <w:tcW w:w="2219" w:type="dxa"/>
            <w:tcBorders>
              <w:top w:val="nil"/>
              <w:left w:val="nil"/>
              <w:bottom w:val="single" w:sz="4" w:space="0" w:color="auto"/>
              <w:right w:val="single" w:sz="4" w:space="0" w:color="auto"/>
            </w:tcBorders>
            <w:vAlign w:val="center"/>
            <w:hideMark/>
          </w:tcPr>
          <w:p w14:paraId="46B69E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A21842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612C9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482</w:t>
            </w:r>
          </w:p>
        </w:tc>
        <w:tc>
          <w:tcPr>
            <w:tcW w:w="6684" w:type="dxa"/>
            <w:tcBorders>
              <w:top w:val="nil"/>
              <w:left w:val="nil"/>
              <w:bottom w:val="single" w:sz="4" w:space="0" w:color="auto"/>
              <w:right w:val="single" w:sz="4" w:space="0" w:color="auto"/>
            </w:tcBorders>
            <w:vAlign w:val="center"/>
            <w:hideMark/>
          </w:tcPr>
          <w:p w14:paraId="45F78B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Sieri (</w:t>
            </w:r>
            <w:proofErr w:type="spellStart"/>
            <w:r w:rsidRPr="00D872F8">
              <w:rPr>
                <w:rFonts w:ascii="Century Gothic" w:hAnsi="Century Gothic"/>
                <w:color w:val="000000"/>
                <w:sz w:val="14"/>
                <w:szCs w:val="14"/>
              </w:rPr>
              <w:t>parmazāna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čedaras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šveices</w:t>
            </w:r>
            <w:proofErr w:type="spellEnd"/>
            <w:r w:rsidRPr="00D872F8">
              <w:rPr>
                <w:rFonts w:ascii="Century Gothic" w:hAnsi="Century Gothic"/>
                <w:color w:val="000000"/>
                <w:sz w:val="14"/>
                <w:szCs w:val="14"/>
              </w:rPr>
              <w:t xml:space="preserve">, pelējuma tipa) </w:t>
            </w:r>
            <w:proofErr w:type="spellStart"/>
            <w:r w:rsidRPr="00D872F8">
              <w:rPr>
                <w:rFonts w:ascii="Century Gothic" w:hAnsi="Century Gothic"/>
                <w:color w:val="000000"/>
                <w:sz w:val="14"/>
                <w:szCs w:val="14"/>
              </w:rPr>
              <w:t>IgE</w:t>
            </w:r>
            <w:proofErr w:type="spellEnd"/>
          </w:p>
        </w:tc>
        <w:tc>
          <w:tcPr>
            <w:tcW w:w="2219" w:type="dxa"/>
            <w:tcBorders>
              <w:top w:val="nil"/>
              <w:left w:val="nil"/>
              <w:bottom w:val="single" w:sz="4" w:space="0" w:color="auto"/>
              <w:right w:val="single" w:sz="4" w:space="0" w:color="auto"/>
            </w:tcBorders>
            <w:vAlign w:val="center"/>
            <w:hideMark/>
          </w:tcPr>
          <w:p w14:paraId="44A6B2A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352F15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2D83FF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483</w:t>
            </w:r>
          </w:p>
        </w:tc>
        <w:tc>
          <w:tcPr>
            <w:tcW w:w="6684" w:type="dxa"/>
            <w:tcBorders>
              <w:top w:val="nil"/>
              <w:left w:val="nil"/>
              <w:bottom w:val="single" w:sz="4" w:space="0" w:color="auto"/>
              <w:right w:val="single" w:sz="4" w:space="0" w:color="auto"/>
            </w:tcBorders>
            <w:vAlign w:val="center"/>
            <w:hideMark/>
          </w:tcPr>
          <w:p w14:paraId="3D1B82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Sieri (</w:t>
            </w:r>
            <w:proofErr w:type="spellStart"/>
            <w:r w:rsidRPr="00D872F8">
              <w:rPr>
                <w:rFonts w:ascii="Century Gothic" w:hAnsi="Century Gothic"/>
                <w:color w:val="000000"/>
                <w:sz w:val="14"/>
                <w:szCs w:val="14"/>
              </w:rPr>
              <w:t>parmazāna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čedaras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šveices</w:t>
            </w:r>
            <w:proofErr w:type="spellEnd"/>
            <w:r w:rsidRPr="00D872F8">
              <w:rPr>
                <w:rFonts w:ascii="Century Gothic" w:hAnsi="Century Gothic"/>
                <w:color w:val="000000"/>
                <w:sz w:val="14"/>
                <w:szCs w:val="14"/>
              </w:rPr>
              <w:t xml:space="preserve">, pelējuma tipa)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vAlign w:val="center"/>
            <w:hideMark/>
          </w:tcPr>
          <w:p w14:paraId="636F63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92CCD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00F3E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484</w:t>
            </w:r>
          </w:p>
        </w:tc>
        <w:tc>
          <w:tcPr>
            <w:tcW w:w="6684" w:type="dxa"/>
            <w:tcBorders>
              <w:top w:val="nil"/>
              <w:left w:val="nil"/>
              <w:bottom w:val="single" w:sz="4" w:space="0" w:color="auto"/>
              <w:right w:val="single" w:sz="4" w:space="0" w:color="auto"/>
            </w:tcBorders>
            <w:vAlign w:val="center"/>
            <w:hideMark/>
          </w:tcPr>
          <w:p w14:paraId="1F9A2E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Sieri (</w:t>
            </w:r>
            <w:proofErr w:type="spellStart"/>
            <w:r w:rsidRPr="00D872F8">
              <w:rPr>
                <w:rFonts w:ascii="Century Gothic" w:hAnsi="Century Gothic"/>
                <w:color w:val="000000"/>
                <w:sz w:val="14"/>
                <w:szCs w:val="14"/>
              </w:rPr>
              <w:t>parmazāna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čedaras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šveices</w:t>
            </w:r>
            <w:proofErr w:type="spellEnd"/>
            <w:r w:rsidRPr="00D872F8">
              <w:rPr>
                <w:rFonts w:ascii="Century Gothic" w:hAnsi="Century Gothic"/>
                <w:color w:val="000000"/>
                <w:sz w:val="14"/>
                <w:szCs w:val="14"/>
              </w:rPr>
              <w:t>, pelējuma tipa) IgG4</w:t>
            </w:r>
          </w:p>
        </w:tc>
        <w:tc>
          <w:tcPr>
            <w:tcW w:w="2219" w:type="dxa"/>
            <w:tcBorders>
              <w:top w:val="nil"/>
              <w:left w:val="nil"/>
              <w:bottom w:val="single" w:sz="4" w:space="0" w:color="auto"/>
              <w:right w:val="single" w:sz="4" w:space="0" w:color="auto"/>
            </w:tcBorders>
            <w:vAlign w:val="center"/>
            <w:hideMark/>
          </w:tcPr>
          <w:p w14:paraId="78E48A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BDBF8D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C8C2A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485</w:t>
            </w:r>
          </w:p>
        </w:tc>
        <w:tc>
          <w:tcPr>
            <w:tcW w:w="6684" w:type="dxa"/>
            <w:tcBorders>
              <w:top w:val="nil"/>
              <w:left w:val="nil"/>
              <w:bottom w:val="single" w:sz="4" w:space="0" w:color="auto"/>
              <w:right w:val="single" w:sz="4" w:space="0" w:color="auto"/>
            </w:tcBorders>
            <w:noWrap/>
            <w:vAlign w:val="center"/>
            <w:hideMark/>
          </w:tcPr>
          <w:p w14:paraId="24E027D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Kukaiņu inde </w:t>
            </w:r>
            <w:proofErr w:type="spellStart"/>
            <w:r w:rsidRPr="00D872F8">
              <w:rPr>
                <w:rFonts w:ascii="Century Gothic" w:hAnsi="Century Gothic"/>
                <w:color w:val="000000"/>
                <w:sz w:val="14"/>
                <w:szCs w:val="14"/>
              </w:rPr>
              <w:t>IgE</w:t>
            </w:r>
            <w:proofErr w:type="spellEnd"/>
            <w:r w:rsidRPr="00D872F8">
              <w:rPr>
                <w:rFonts w:ascii="Century Gothic" w:hAnsi="Century Gothic"/>
                <w:color w:val="000000"/>
                <w:sz w:val="14"/>
                <w:szCs w:val="14"/>
              </w:rPr>
              <w:t>(panelis)</w:t>
            </w:r>
          </w:p>
        </w:tc>
        <w:tc>
          <w:tcPr>
            <w:tcW w:w="2219" w:type="dxa"/>
            <w:tcBorders>
              <w:top w:val="nil"/>
              <w:left w:val="nil"/>
              <w:bottom w:val="single" w:sz="4" w:space="0" w:color="auto"/>
              <w:right w:val="single" w:sz="4" w:space="0" w:color="auto"/>
            </w:tcBorders>
            <w:noWrap/>
            <w:vAlign w:val="center"/>
            <w:hideMark/>
          </w:tcPr>
          <w:p w14:paraId="4665D6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04168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E6C71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486</w:t>
            </w:r>
          </w:p>
        </w:tc>
        <w:tc>
          <w:tcPr>
            <w:tcW w:w="6684" w:type="dxa"/>
            <w:tcBorders>
              <w:top w:val="nil"/>
              <w:left w:val="nil"/>
              <w:bottom w:val="single" w:sz="4" w:space="0" w:color="auto"/>
              <w:right w:val="single" w:sz="4" w:space="0" w:color="auto"/>
            </w:tcBorders>
            <w:noWrap/>
            <w:vAlign w:val="center"/>
            <w:hideMark/>
          </w:tcPr>
          <w:p w14:paraId="406FCB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Piens </w:t>
            </w:r>
            <w:proofErr w:type="spellStart"/>
            <w:r w:rsidRPr="00D872F8">
              <w:rPr>
                <w:rFonts w:ascii="Century Gothic" w:hAnsi="Century Gothic"/>
                <w:color w:val="000000"/>
                <w:sz w:val="14"/>
                <w:szCs w:val="14"/>
              </w:rPr>
              <w:t>IgE</w:t>
            </w:r>
            <w:proofErr w:type="spellEnd"/>
            <w:r w:rsidRPr="00D872F8">
              <w:rPr>
                <w:rFonts w:ascii="Century Gothic" w:hAnsi="Century Gothic"/>
                <w:color w:val="000000"/>
                <w:sz w:val="14"/>
                <w:szCs w:val="14"/>
              </w:rPr>
              <w:t>(panelis)</w:t>
            </w:r>
          </w:p>
        </w:tc>
        <w:tc>
          <w:tcPr>
            <w:tcW w:w="2219" w:type="dxa"/>
            <w:tcBorders>
              <w:top w:val="nil"/>
              <w:left w:val="nil"/>
              <w:bottom w:val="single" w:sz="4" w:space="0" w:color="auto"/>
              <w:right w:val="single" w:sz="4" w:space="0" w:color="auto"/>
            </w:tcBorders>
            <w:noWrap/>
            <w:vAlign w:val="center"/>
            <w:hideMark/>
          </w:tcPr>
          <w:p w14:paraId="1BDA8A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A2DA7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E1180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487</w:t>
            </w:r>
          </w:p>
        </w:tc>
        <w:tc>
          <w:tcPr>
            <w:tcW w:w="6684" w:type="dxa"/>
            <w:tcBorders>
              <w:top w:val="nil"/>
              <w:left w:val="nil"/>
              <w:bottom w:val="single" w:sz="4" w:space="0" w:color="auto"/>
              <w:right w:val="single" w:sz="4" w:space="0" w:color="auto"/>
            </w:tcBorders>
            <w:noWrap/>
            <w:vAlign w:val="center"/>
            <w:hideMark/>
          </w:tcPr>
          <w:p w14:paraId="4B6490D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Ziedputekšņi </w:t>
            </w:r>
            <w:proofErr w:type="spellStart"/>
            <w:r w:rsidRPr="00D872F8">
              <w:rPr>
                <w:rFonts w:ascii="Century Gothic" w:hAnsi="Century Gothic"/>
                <w:color w:val="000000"/>
                <w:sz w:val="14"/>
                <w:szCs w:val="14"/>
              </w:rPr>
              <w:t>IgE</w:t>
            </w:r>
            <w:proofErr w:type="spellEnd"/>
            <w:r w:rsidRPr="00D872F8">
              <w:rPr>
                <w:rFonts w:ascii="Century Gothic" w:hAnsi="Century Gothic"/>
                <w:color w:val="000000"/>
                <w:sz w:val="14"/>
                <w:szCs w:val="14"/>
              </w:rPr>
              <w:t>(panelis)</w:t>
            </w:r>
          </w:p>
        </w:tc>
        <w:tc>
          <w:tcPr>
            <w:tcW w:w="2219" w:type="dxa"/>
            <w:tcBorders>
              <w:top w:val="nil"/>
              <w:left w:val="nil"/>
              <w:bottom w:val="single" w:sz="4" w:space="0" w:color="auto"/>
              <w:right w:val="single" w:sz="4" w:space="0" w:color="auto"/>
            </w:tcBorders>
            <w:noWrap/>
            <w:vAlign w:val="center"/>
            <w:hideMark/>
          </w:tcPr>
          <w:p w14:paraId="6C15C4D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54F61F"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648E1DB4"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Atsevišķi alergēni</w:t>
            </w:r>
          </w:p>
        </w:tc>
        <w:tc>
          <w:tcPr>
            <w:tcW w:w="2219" w:type="dxa"/>
            <w:tcBorders>
              <w:top w:val="nil"/>
              <w:left w:val="nil"/>
              <w:bottom w:val="single" w:sz="4" w:space="0" w:color="auto"/>
              <w:right w:val="single" w:sz="4" w:space="0" w:color="auto"/>
            </w:tcBorders>
            <w:shd w:val="clear" w:color="000000" w:fill="D6DCE4"/>
            <w:noWrap/>
            <w:vAlign w:val="center"/>
            <w:hideMark/>
          </w:tcPr>
          <w:p w14:paraId="3B1680B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270D2E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72F6F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488</w:t>
            </w:r>
          </w:p>
        </w:tc>
        <w:tc>
          <w:tcPr>
            <w:tcW w:w="6684" w:type="dxa"/>
            <w:tcBorders>
              <w:top w:val="nil"/>
              <w:left w:val="nil"/>
              <w:bottom w:val="single" w:sz="4" w:space="0" w:color="auto"/>
              <w:right w:val="single" w:sz="4" w:space="0" w:color="auto"/>
            </w:tcBorders>
            <w:noWrap/>
            <w:vAlign w:val="center"/>
            <w:hideMark/>
          </w:tcPr>
          <w:p w14:paraId="0478B38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K82 </w:t>
            </w:r>
            <w:proofErr w:type="spellStart"/>
            <w:r w:rsidRPr="00D872F8">
              <w:rPr>
                <w:rFonts w:ascii="Century Gothic" w:hAnsi="Century Gothic"/>
                <w:color w:val="000000"/>
                <w:sz w:val="14"/>
                <w:szCs w:val="14"/>
              </w:rPr>
              <w:t>Latex</w:t>
            </w:r>
            <w:proofErr w:type="spellEnd"/>
          </w:p>
        </w:tc>
        <w:tc>
          <w:tcPr>
            <w:tcW w:w="2219" w:type="dxa"/>
            <w:tcBorders>
              <w:top w:val="nil"/>
              <w:left w:val="nil"/>
              <w:bottom w:val="single" w:sz="4" w:space="0" w:color="auto"/>
              <w:right w:val="single" w:sz="4" w:space="0" w:color="auto"/>
            </w:tcBorders>
            <w:noWrap/>
            <w:vAlign w:val="center"/>
            <w:hideMark/>
          </w:tcPr>
          <w:p w14:paraId="258B0C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1DA3F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58EF1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489</w:t>
            </w:r>
          </w:p>
        </w:tc>
        <w:tc>
          <w:tcPr>
            <w:tcW w:w="6684" w:type="dxa"/>
            <w:tcBorders>
              <w:top w:val="nil"/>
              <w:left w:val="nil"/>
              <w:bottom w:val="single" w:sz="4" w:space="0" w:color="auto"/>
              <w:right w:val="single" w:sz="4" w:space="0" w:color="auto"/>
            </w:tcBorders>
            <w:noWrap/>
            <w:vAlign w:val="center"/>
            <w:hideMark/>
          </w:tcPr>
          <w:p w14:paraId="77DA38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E1 Kaķa </w:t>
            </w:r>
            <w:proofErr w:type="spellStart"/>
            <w:r w:rsidRPr="00D872F8">
              <w:rPr>
                <w:rFonts w:ascii="Century Gothic" w:hAnsi="Century Gothic"/>
                <w:color w:val="000000"/>
                <w:sz w:val="14"/>
                <w:szCs w:val="14"/>
              </w:rPr>
              <w:t>epitēlijs,spalva</w:t>
            </w:r>
            <w:proofErr w:type="spellEnd"/>
          </w:p>
        </w:tc>
        <w:tc>
          <w:tcPr>
            <w:tcW w:w="2219" w:type="dxa"/>
            <w:tcBorders>
              <w:top w:val="nil"/>
              <w:left w:val="nil"/>
              <w:bottom w:val="single" w:sz="4" w:space="0" w:color="auto"/>
              <w:right w:val="single" w:sz="4" w:space="0" w:color="auto"/>
            </w:tcBorders>
            <w:noWrap/>
            <w:vAlign w:val="center"/>
            <w:hideMark/>
          </w:tcPr>
          <w:p w14:paraId="09C98C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D5906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29120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490</w:t>
            </w:r>
          </w:p>
        </w:tc>
        <w:tc>
          <w:tcPr>
            <w:tcW w:w="6684" w:type="dxa"/>
            <w:tcBorders>
              <w:top w:val="nil"/>
              <w:left w:val="nil"/>
              <w:bottom w:val="single" w:sz="4" w:space="0" w:color="auto"/>
              <w:right w:val="single" w:sz="4" w:space="0" w:color="auto"/>
            </w:tcBorders>
            <w:noWrap/>
            <w:vAlign w:val="center"/>
            <w:hideMark/>
          </w:tcPr>
          <w:p w14:paraId="52A6613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E5 Suņa spalva</w:t>
            </w:r>
          </w:p>
        </w:tc>
        <w:tc>
          <w:tcPr>
            <w:tcW w:w="2219" w:type="dxa"/>
            <w:tcBorders>
              <w:top w:val="nil"/>
              <w:left w:val="nil"/>
              <w:bottom w:val="single" w:sz="4" w:space="0" w:color="auto"/>
              <w:right w:val="single" w:sz="4" w:space="0" w:color="auto"/>
            </w:tcBorders>
            <w:noWrap/>
            <w:vAlign w:val="center"/>
            <w:hideMark/>
          </w:tcPr>
          <w:p w14:paraId="53EBD19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2B9123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11E93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491</w:t>
            </w:r>
          </w:p>
        </w:tc>
        <w:tc>
          <w:tcPr>
            <w:tcW w:w="6684" w:type="dxa"/>
            <w:tcBorders>
              <w:top w:val="nil"/>
              <w:left w:val="nil"/>
              <w:bottom w:val="single" w:sz="4" w:space="0" w:color="auto"/>
              <w:right w:val="single" w:sz="4" w:space="0" w:color="auto"/>
            </w:tcBorders>
            <w:noWrap/>
            <w:vAlign w:val="center"/>
            <w:hideMark/>
          </w:tcPr>
          <w:p w14:paraId="4E2C60A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D2 </w:t>
            </w:r>
            <w:proofErr w:type="spellStart"/>
            <w:r w:rsidRPr="00D872F8">
              <w:rPr>
                <w:rFonts w:ascii="Century Gothic" w:hAnsi="Century Gothic"/>
                <w:color w:val="000000"/>
                <w:sz w:val="14"/>
                <w:szCs w:val="14"/>
              </w:rPr>
              <w:t>Dermatoph</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farinae</w:t>
            </w:r>
            <w:proofErr w:type="spellEnd"/>
          </w:p>
        </w:tc>
        <w:tc>
          <w:tcPr>
            <w:tcW w:w="2219" w:type="dxa"/>
            <w:tcBorders>
              <w:top w:val="nil"/>
              <w:left w:val="nil"/>
              <w:bottom w:val="single" w:sz="4" w:space="0" w:color="auto"/>
              <w:right w:val="single" w:sz="4" w:space="0" w:color="auto"/>
            </w:tcBorders>
            <w:noWrap/>
            <w:vAlign w:val="center"/>
            <w:hideMark/>
          </w:tcPr>
          <w:p w14:paraId="1784F5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05BAA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FDA24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492</w:t>
            </w:r>
          </w:p>
        </w:tc>
        <w:tc>
          <w:tcPr>
            <w:tcW w:w="6684" w:type="dxa"/>
            <w:tcBorders>
              <w:top w:val="nil"/>
              <w:left w:val="nil"/>
              <w:bottom w:val="single" w:sz="4" w:space="0" w:color="auto"/>
              <w:right w:val="single" w:sz="4" w:space="0" w:color="auto"/>
            </w:tcBorders>
            <w:noWrap/>
            <w:vAlign w:val="center"/>
            <w:hideMark/>
          </w:tcPr>
          <w:p w14:paraId="4D482C4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D1 </w:t>
            </w:r>
            <w:proofErr w:type="spellStart"/>
            <w:r w:rsidRPr="00D872F8">
              <w:rPr>
                <w:rFonts w:ascii="Century Gothic" w:hAnsi="Century Gothic"/>
                <w:color w:val="000000"/>
                <w:sz w:val="14"/>
                <w:szCs w:val="14"/>
              </w:rPr>
              <w:t>Dermatoph</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pter</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64D7849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98B05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5D60B1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493</w:t>
            </w:r>
          </w:p>
        </w:tc>
        <w:tc>
          <w:tcPr>
            <w:tcW w:w="6684" w:type="dxa"/>
            <w:tcBorders>
              <w:top w:val="nil"/>
              <w:left w:val="nil"/>
              <w:bottom w:val="single" w:sz="4" w:space="0" w:color="auto"/>
              <w:right w:val="single" w:sz="4" w:space="0" w:color="auto"/>
            </w:tcBorders>
            <w:noWrap/>
            <w:vAlign w:val="center"/>
            <w:hideMark/>
          </w:tcPr>
          <w:p w14:paraId="5F74E95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H1 Mājas putekļi</w:t>
            </w:r>
          </w:p>
        </w:tc>
        <w:tc>
          <w:tcPr>
            <w:tcW w:w="2219" w:type="dxa"/>
            <w:tcBorders>
              <w:top w:val="nil"/>
              <w:left w:val="nil"/>
              <w:bottom w:val="single" w:sz="4" w:space="0" w:color="auto"/>
              <w:right w:val="single" w:sz="4" w:space="0" w:color="auto"/>
            </w:tcBorders>
            <w:noWrap/>
            <w:vAlign w:val="center"/>
            <w:hideMark/>
          </w:tcPr>
          <w:p w14:paraId="23299DD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5D86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2B11F9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494</w:t>
            </w:r>
          </w:p>
        </w:tc>
        <w:tc>
          <w:tcPr>
            <w:tcW w:w="6684" w:type="dxa"/>
            <w:tcBorders>
              <w:top w:val="nil"/>
              <w:left w:val="nil"/>
              <w:bottom w:val="single" w:sz="4" w:space="0" w:color="auto"/>
              <w:right w:val="single" w:sz="4" w:space="0" w:color="auto"/>
            </w:tcBorders>
            <w:noWrap/>
            <w:vAlign w:val="center"/>
            <w:hideMark/>
          </w:tcPr>
          <w:p w14:paraId="3016C47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T1 Kļava</w:t>
            </w:r>
          </w:p>
        </w:tc>
        <w:tc>
          <w:tcPr>
            <w:tcW w:w="2219" w:type="dxa"/>
            <w:tcBorders>
              <w:top w:val="nil"/>
              <w:left w:val="nil"/>
              <w:bottom w:val="single" w:sz="4" w:space="0" w:color="auto"/>
              <w:right w:val="single" w:sz="4" w:space="0" w:color="auto"/>
            </w:tcBorders>
            <w:noWrap/>
            <w:vAlign w:val="center"/>
            <w:hideMark/>
          </w:tcPr>
          <w:p w14:paraId="747C01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D18C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F1B72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495</w:t>
            </w:r>
          </w:p>
        </w:tc>
        <w:tc>
          <w:tcPr>
            <w:tcW w:w="6684" w:type="dxa"/>
            <w:tcBorders>
              <w:top w:val="nil"/>
              <w:left w:val="nil"/>
              <w:bottom w:val="single" w:sz="4" w:space="0" w:color="auto"/>
              <w:right w:val="single" w:sz="4" w:space="0" w:color="auto"/>
            </w:tcBorders>
            <w:noWrap/>
            <w:vAlign w:val="center"/>
            <w:hideMark/>
          </w:tcPr>
          <w:p w14:paraId="2E0D2E1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T2 Alksnis</w:t>
            </w:r>
          </w:p>
        </w:tc>
        <w:tc>
          <w:tcPr>
            <w:tcW w:w="2219" w:type="dxa"/>
            <w:tcBorders>
              <w:top w:val="nil"/>
              <w:left w:val="nil"/>
              <w:bottom w:val="single" w:sz="4" w:space="0" w:color="auto"/>
              <w:right w:val="single" w:sz="4" w:space="0" w:color="auto"/>
            </w:tcBorders>
            <w:noWrap/>
            <w:vAlign w:val="center"/>
            <w:hideMark/>
          </w:tcPr>
          <w:p w14:paraId="4AADDBA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BA5F6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00945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496</w:t>
            </w:r>
          </w:p>
        </w:tc>
        <w:tc>
          <w:tcPr>
            <w:tcW w:w="6684" w:type="dxa"/>
            <w:tcBorders>
              <w:top w:val="nil"/>
              <w:left w:val="nil"/>
              <w:bottom w:val="single" w:sz="4" w:space="0" w:color="auto"/>
              <w:right w:val="single" w:sz="4" w:space="0" w:color="auto"/>
            </w:tcBorders>
            <w:noWrap/>
            <w:vAlign w:val="center"/>
            <w:hideMark/>
          </w:tcPr>
          <w:p w14:paraId="45474E5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T3 Bērzs</w:t>
            </w:r>
          </w:p>
        </w:tc>
        <w:tc>
          <w:tcPr>
            <w:tcW w:w="2219" w:type="dxa"/>
            <w:tcBorders>
              <w:top w:val="nil"/>
              <w:left w:val="nil"/>
              <w:bottom w:val="single" w:sz="4" w:space="0" w:color="auto"/>
              <w:right w:val="single" w:sz="4" w:space="0" w:color="auto"/>
            </w:tcBorders>
            <w:noWrap/>
            <w:vAlign w:val="center"/>
            <w:hideMark/>
          </w:tcPr>
          <w:p w14:paraId="5B95CBD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B88AB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4EA0FB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497</w:t>
            </w:r>
          </w:p>
        </w:tc>
        <w:tc>
          <w:tcPr>
            <w:tcW w:w="6684" w:type="dxa"/>
            <w:tcBorders>
              <w:top w:val="nil"/>
              <w:left w:val="nil"/>
              <w:bottom w:val="single" w:sz="4" w:space="0" w:color="auto"/>
              <w:right w:val="single" w:sz="4" w:space="0" w:color="auto"/>
            </w:tcBorders>
            <w:noWrap/>
            <w:vAlign w:val="center"/>
            <w:hideMark/>
          </w:tcPr>
          <w:p w14:paraId="126A97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T4 Lazda</w:t>
            </w:r>
          </w:p>
        </w:tc>
        <w:tc>
          <w:tcPr>
            <w:tcW w:w="2219" w:type="dxa"/>
            <w:tcBorders>
              <w:top w:val="nil"/>
              <w:left w:val="nil"/>
              <w:bottom w:val="single" w:sz="4" w:space="0" w:color="auto"/>
              <w:right w:val="single" w:sz="4" w:space="0" w:color="auto"/>
            </w:tcBorders>
            <w:noWrap/>
            <w:vAlign w:val="center"/>
            <w:hideMark/>
          </w:tcPr>
          <w:p w14:paraId="1E30F1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32BD5C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AEF23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498</w:t>
            </w:r>
          </w:p>
        </w:tc>
        <w:tc>
          <w:tcPr>
            <w:tcW w:w="6684" w:type="dxa"/>
            <w:tcBorders>
              <w:top w:val="nil"/>
              <w:left w:val="nil"/>
              <w:bottom w:val="single" w:sz="4" w:space="0" w:color="auto"/>
              <w:right w:val="single" w:sz="4" w:space="0" w:color="auto"/>
            </w:tcBorders>
            <w:noWrap/>
            <w:vAlign w:val="center"/>
            <w:hideMark/>
          </w:tcPr>
          <w:p w14:paraId="528DF5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T12 Pūpols</w:t>
            </w:r>
          </w:p>
        </w:tc>
        <w:tc>
          <w:tcPr>
            <w:tcW w:w="2219" w:type="dxa"/>
            <w:tcBorders>
              <w:top w:val="nil"/>
              <w:left w:val="nil"/>
              <w:bottom w:val="single" w:sz="4" w:space="0" w:color="auto"/>
              <w:right w:val="single" w:sz="4" w:space="0" w:color="auto"/>
            </w:tcBorders>
            <w:noWrap/>
            <w:vAlign w:val="center"/>
            <w:hideMark/>
          </w:tcPr>
          <w:p w14:paraId="2B1016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C3BA41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3B43AC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499</w:t>
            </w:r>
          </w:p>
        </w:tc>
        <w:tc>
          <w:tcPr>
            <w:tcW w:w="6684" w:type="dxa"/>
            <w:tcBorders>
              <w:top w:val="nil"/>
              <w:left w:val="nil"/>
              <w:bottom w:val="single" w:sz="4" w:space="0" w:color="auto"/>
              <w:right w:val="single" w:sz="4" w:space="0" w:color="auto"/>
            </w:tcBorders>
            <w:noWrap/>
            <w:vAlign w:val="center"/>
            <w:hideMark/>
          </w:tcPr>
          <w:p w14:paraId="1440EE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T16 Priede</w:t>
            </w:r>
          </w:p>
        </w:tc>
        <w:tc>
          <w:tcPr>
            <w:tcW w:w="2219" w:type="dxa"/>
            <w:tcBorders>
              <w:top w:val="nil"/>
              <w:left w:val="nil"/>
              <w:bottom w:val="single" w:sz="4" w:space="0" w:color="auto"/>
              <w:right w:val="single" w:sz="4" w:space="0" w:color="auto"/>
            </w:tcBorders>
            <w:noWrap/>
            <w:vAlign w:val="center"/>
            <w:hideMark/>
          </w:tcPr>
          <w:p w14:paraId="19F8E3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0F6AC0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71338B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500</w:t>
            </w:r>
          </w:p>
        </w:tc>
        <w:tc>
          <w:tcPr>
            <w:tcW w:w="6684" w:type="dxa"/>
            <w:tcBorders>
              <w:top w:val="nil"/>
              <w:left w:val="nil"/>
              <w:bottom w:val="single" w:sz="4" w:space="0" w:color="auto"/>
              <w:right w:val="single" w:sz="4" w:space="0" w:color="auto"/>
            </w:tcBorders>
            <w:noWrap/>
            <w:vAlign w:val="center"/>
            <w:hideMark/>
          </w:tcPr>
          <w:p w14:paraId="577277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T7 Ozols</w:t>
            </w:r>
          </w:p>
        </w:tc>
        <w:tc>
          <w:tcPr>
            <w:tcW w:w="2219" w:type="dxa"/>
            <w:tcBorders>
              <w:top w:val="nil"/>
              <w:left w:val="nil"/>
              <w:bottom w:val="single" w:sz="4" w:space="0" w:color="auto"/>
              <w:right w:val="single" w:sz="4" w:space="0" w:color="auto"/>
            </w:tcBorders>
            <w:noWrap/>
            <w:vAlign w:val="center"/>
            <w:hideMark/>
          </w:tcPr>
          <w:p w14:paraId="5D4FFF0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FF9D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233044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501</w:t>
            </w:r>
          </w:p>
        </w:tc>
        <w:tc>
          <w:tcPr>
            <w:tcW w:w="6684" w:type="dxa"/>
            <w:tcBorders>
              <w:top w:val="nil"/>
              <w:left w:val="nil"/>
              <w:bottom w:val="single" w:sz="4" w:space="0" w:color="auto"/>
              <w:right w:val="single" w:sz="4" w:space="0" w:color="auto"/>
            </w:tcBorders>
            <w:noWrap/>
            <w:vAlign w:val="center"/>
            <w:hideMark/>
          </w:tcPr>
          <w:p w14:paraId="2A38E3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W6 Vībotne</w:t>
            </w:r>
          </w:p>
        </w:tc>
        <w:tc>
          <w:tcPr>
            <w:tcW w:w="2219" w:type="dxa"/>
            <w:tcBorders>
              <w:top w:val="nil"/>
              <w:left w:val="nil"/>
              <w:bottom w:val="single" w:sz="4" w:space="0" w:color="auto"/>
              <w:right w:val="single" w:sz="4" w:space="0" w:color="auto"/>
            </w:tcBorders>
            <w:noWrap/>
            <w:vAlign w:val="center"/>
            <w:hideMark/>
          </w:tcPr>
          <w:p w14:paraId="638803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6DE1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4C7CF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502</w:t>
            </w:r>
          </w:p>
        </w:tc>
        <w:tc>
          <w:tcPr>
            <w:tcW w:w="6684" w:type="dxa"/>
            <w:tcBorders>
              <w:top w:val="nil"/>
              <w:left w:val="nil"/>
              <w:bottom w:val="single" w:sz="4" w:space="0" w:color="auto"/>
              <w:right w:val="single" w:sz="4" w:space="0" w:color="auto"/>
            </w:tcBorders>
            <w:noWrap/>
            <w:vAlign w:val="center"/>
            <w:hideMark/>
          </w:tcPr>
          <w:p w14:paraId="01641AD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W9 Ceļmallapu putekšņi</w:t>
            </w:r>
          </w:p>
        </w:tc>
        <w:tc>
          <w:tcPr>
            <w:tcW w:w="2219" w:type="dxa"/>
            <w:tcBorders>
              <w:top w:val="nil"/>
              <w:left w:val="nil"/>
              <w:bottom w:val="single" w:sz="4" w:space="0" w:color="auto"/>
              <w:right w:val="single" w:sz="4" w:space="0" w:color="auto"/>
            </w:tcBorders>
            <w:noWrap/>
            <w:vAlign w:val="center"/>
            <w:hideMark/>
          </w:tcPr>
          <w:p w14:paraId="786608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D445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60412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503</w:t>
            </w:r>
          </w:p>
        </w:tc>
        <w:tc>
          <w:tcPr>
            <w:tcW w:w="6684" w:type="dxa"/>
            <w:tcBorders>
              <w:top w:val="nil"/>
              <w:left w:val="nil"/>
              <w:bottom w:val="single" w:sz="4" w:space="0" w:color="auto"/>
              <w:right w:val="single" w:sz="4" w:space="0" w:color="auto"/>
            </w:tcBorders>
            <w:noWrap/>
            <w:vAlign w:val="center"/>
            <w:hideMark/>
          </w:tcPr>
          <w:p w14:paraId="36AFAE3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G6 Timotiņš</w:t>
            </w:r>
          </w:p>
        </w:tc>
        <w:tc>
          <w:tcPr>
            <w:tcW w:w="2219" w:type="dxa"/>
            <w:tcBorders>
              <w:top w:val="nil"/>
              <w:left w:val="nil"/>
              <w:bottom w:val="single" w:sz="4" w:space="0" w:color="auto"/>
              <w:right w:val="single" w:sz="4" w:space="0" w:color="auto"/>
            </w:tcBorders>
            <w:noWrap/>
            <w:vAlign w:val="center"/>
            <w:hideMark/>
          </w:tcPr>
          <w:p w14:paraId="0CBB270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2C4F2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8C6D6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504</w:t>
            </w:r>
          </w:p>
        </w:tc>
        <w:tc>
          <w:tcPr>
            <w:tcW w:w="6684" w:type="dxa"/>
            <w:tcBorders>
              <w:top w:val="nil"/>
              <w:left w:val="nil"/>
              <w:bottom w:val="single" w:sz="4" w:space="0" w:color="auto"/>
              <w:right w:val="single" w:sz="4" w:space="0" w:color="auto"/>
            </w:tcBorders>
            <w:noWrap/>
            <w:vAlign w:val="center"/>
            <w:hideMark/>
          </w:tcPr>
          <w:p w14:paraId="3A4D87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M2 </w:t>
            </w:r>
            <w:proofErr w:type="spellStart"/>
            <w:r w:rsidRPr="00D872F8">
              <w:rPr>
                <w:rFonts w:ascii="Century Gothic" w:hAnsi="Century Gothic"/>
                <w:color w:val="000000"/>
                <w:sz w:val="14"/>
                <w:szCs w:val="14"/>
              </w:rPr>
              <w:t>Cladosporium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herbarum</w:t>
            </w:r>
            <w:proofErr w:type="spellEnd"/>
          </w:p>
        </w:tc>
        <w:tc>
          <w:tcPr>
            <w:tcW w:w="2219" w:type="dxa"/>
            <w:tcBorders>
              <w:top w:val="nil"/>
              <w:left w:val="nil"/>
              <w:bottom w:val="single" w:sz="4" w:space="0" w:color="auto"/>
              <w:right w:val="single" w:sz="4" w:space="0" w:color="auto"/>
            </w:tcBorders>
            <w:noWrap/>
            <w:vAlign w:val="center"/>
            <w:hideMark/>
          </w:tcPr>
          <w:p w14:paraId="4B5AA30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BD560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E66E2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505</w:t>
            </w:r>
          </w:p>
        </w:tc>
        <w:tc>
          <w:tcPr>
            <w:tcW w:w="6684" w:type="dxa"/>
            <w:tcBorders>
              <w:top w:val="nil"/>
              <w:left w:val="nil"/>
              <w:bottom w:val="single" w:sz="4" w:space="0" w:color="auto"/>
              <w:right w:val="single" w:sz="4" w:space="0" w:color="auto"/>
            </w:tcBorders>
            <w:noWrap/>
            <w:vAlign w:val="center"/>
            <w:hideMark/>
          </w:tcPr>
          <w:p w14:paraId="501DA5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M3 </w:t>
            </w:r>
            <w:proofErr w:type="spellStart"/>
            <w:r w:rsidRPr="00D872F8">
              <w:rPr>
                <w:rFonts w:ascii="Century Gothic" w:hAnsi="Century Gothic"/>
                <w:color w:val="000000"/>
                <w:sz w:val="14"/>
                <w:szCs w:val="14"/>
              </w:rPr>
              <w:t>Aspergillus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fumigatus</w:t>
            </w:r>
            <w:proofErr w:type="spellEnd"/>
          </w:p>
        </w:tc>
        <w:tc>
          <w:tcPr>
            <w:tcW w:w="2219" w:type="dxa"/>
            <w:tcBorders>
              <w:top w:val="nil"/>
              <w:left w:val="nil"/>
              <w:bottom w:val="single" w:sz="4" w:space="0" w:color="auto"/>
              <w:right w:val="single" w:sz="4" w:space="0" w:color="auto"/>
            </w:tcBorders>
            <w:noWrap/>
            <w:vAlign w:val="center"/>
            <w:hideMark/>
          </w:tcPr>
          <w:p w14:paraId="1C70F03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ECA274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99829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506</w:t>
            </w:r>
          </w:p>
        </w:tc>
        <w:tc>
          <w:tcPr>
            <w:tcW w:w="6684" w:type="dxa"/>
            <w:tcBorders>
              <w:top w:val="nil"/>
              <w:left w:val="nil"/>
              <w:bottom w:val="single" w:sz="4" w:space="0" w:color="auto"/>
              <w:right w:val="single" w:sz="4" w:space="0" w:color="auto"/>
            </w:tcBorders>
            <w:noWrap/>
            <w:vAlign w:val="center"/>
            <w:hideMark/>
          </w:tcPr>
          <w:p w14:paraId="79348C7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M6 </w:t>
            </w:r>
            <w:proofErr w:type="spellStart"/>
            <w:r w:rsidRPr="00D872F8">
              <w:rPr>
                <w:rFonts w:ascii="Century Gothic" w:hAnsi="Century Gothic"/>
                <w:color w:val="000000"/>
                <w:sz w:val="14"/>
                <w:szCs w:val="14"/>
              </w:rPr>
              <w:t>Alternaria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tenuis</w:t>
            </w:r>
            <w:proofErr w:type="spellEnd"/>
          </w:p>
        </w:tc>
        <w:tc>
          <w:tcPr>
            <w:tcW w:w="2219" w:type="dxa"/>
            <w:tcBorders>
              <w:top w:val="nil"/>
              <w:left w:val="nil"/>
              <w:bottom w:val="single" w:sz="4" w:space="0" w:color="auto"/>
              <w:right w:val="single" w:sz="4" w:space="0" w:color="auto"/>
            </w:tcBorders>
            <w:noWrap/>
            <w:vAlign w:val="center"/>
            <w:hideMark/>
          </w:tcPr>
          <w:p w14:paraId="6FFE6DE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AFA93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C51C7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507</w:t>
            </w:r>
          </w:p>
        </w:tc>
        <w:tc>
          <w:tcPr>
            <w:tcW w:w="6684" w:type="dxa"/>
            <w:tcBorders>
              <w:top w:val="nil"/>
              <w:left w:val="nil"/>
              <w:bottom w:val="single" w:sz="4" w:space="0" w:color="auto"/>
              <w:right w:val="single" w:sz="4" w:space="0" w:color="auto"/>
            </w:tcBorders>
            <w:noWrap/>
            <w:vAlign w:val="center"/>
            <w:hideMark/>
          </w:tcPr>
          <w:p w14:paraId="6853EB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E2 Suņa epitēlijs</w:t>
            </w:r>
          </w:p>
        </w:tc>
        <w:tc>
          <w:tcPr>
            <w:tcW w:w="2219" w:type="dxa"/>
            <w:tcBorders>
              <w:top w:val="nil"/>
              <w:left w:val="nil"/>
              <w:bottom w:val="single" w:sz="4" w:space="0" w:color="auto"/>
              <w:right w:val="single" w:sz="4" w:space="0" w:color="auto"/>
            </w:tcBorders>
            <w:noWrap/>
            <w:vAlign w:val="center"/>
            <w:hideMark/>
          </w:tcPr>
          <w:p w14:paraId="768851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137F4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FC3B6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508</w:t>
            </w:r>
          </w:p>
        </w:tc>
        <w:tc>
          <w:tcPr>
            <w:tcW w:w="6684" w:type="dxa"/>
            <w:tcBorders>
              <w:top w:val="nil"/>
              <w:left w:val="nil"/>
              <w:bottom w:val="single" w:sz="4" w:space="0" w:color="auto"/>
              <w:right w:val="single" w:sz="4" w:space="0" w:color="auto"/>
            </w:tcBorders>
            <w:noWrap/>
            <w:vAlign w:val="center"/>
            <w:hideMark/>
          </w:tcPr>
          <w:p w14:paraId="16810C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E78 Papagaiļu (mazo) spalvas</w:t>
            </w:r>
          </w:p>
        </w:tc>
        <w:tc>
          <w:tcPr>
            <w:tcW w:w="2219" w:type="dxa"/>
            <w:tcBorders>
              <w:top w:val="nil"/>
              <w:left w:val="nil"/>
              <w:bottom w:val="single" w:sz="4" w:space="0" w:color="auto"/>
              <w:right w:val="single" w:sz="4" w:space="0" w:color="auto"/>
            </w:tcBorders>
            <w:noWrap/>
            <w:vAlign w:val="center"/>
            <w:hideMark/>
          </w:tcPr>
          <w:p w14:paraId="6FDAE1C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478B0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06C2C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509</w:t>
            </w:r>
          </w:p>
        </w:tc>
        <w:tc>
          <w:tcPr>
            <w:tcW w:w="6684" w:type="dxa"/>
            <w:tcBorders>
              <w:top w:val="nil"/>
              <w:left w:val="nil"/>
              <w:bottom w:val="single" w:sz="4" w:space="0" w:color="auto"/>
              <w:right w:val="single" w:sz="4" w:space="0" w:color="auto"/>
            </w:tcBorders>
            <w:noWrap/>
            <w:vAlign w:val="center"/>
            <w:hideMark/>
          </w:tcPr>
          <w:p w14:paraId="7C6BFD8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E84 Kāmja epitēlijs</w:t>
            </w:r>
          </w:p>
        </w:tc>
        <w:tc>
          <w:tcPr>
            <w:tcW w:w="2219" w:type="dxa"/>
            <w:tcBorders>
              <w:top w:val="nil"/>
              <w:left w:val="nil"/>
              <w:bottom w:val="single" w:sz="4" w:space="0" w:color="auto"/>
              <w:right w:val="single" w:sz="4" w:space="0" w:color="auto"/>
            </w:tcBorders>
            <w:noWrap/>
            <w:vAlign w:val="center"/>
            <w:hideMark/>
          </w:tcPr>
          <w:p w14:paraId="55EAE45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66BAD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6ADF4D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510</w:t>
            </w:r>
          </w:p>
        </w:tc>
        <w:tc>
          <w:tcPr>
            <w:tcW w:w="6684" w:type="dxa"/>
            <w:tcBorders>
              <w:top w:val="nil"/>
              <w:left w:val="nil"/>
              <w:bottom w:val="single" w:sz="4" w:space="0" w:color="auto"/>
              <w:right w:val="single" w:sz="4" w:space="0" w:color="auto"/>
            </w:tcBorders>
            <w:shd w:val="clear" w:color="000000" w:fill="FFFFFF"/>
            <w:noWrap/>
            <w:vAlign w:val="center"/>
            <w:hideMark/>
          </w:tcPr>
          <w:p w14:paraId="3A97DA9D"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E87 Žurka (epitēlijs, seruma un </w:t>
            </w:r>
            <w:proofErr w:type="spellStart"/>
            <w:r w:rsidRPr="00D872F8">
              <w:rPr>
                <w:rFonts w:ascii="Century Gothic" w:hAnsi="Century Gothic"/>
                <w:sz w:val="14"/>
                <w:szCs w:val="14"/>
              </w:rPr>
              <w:t>urīnaproteīns</w:t>
            </w:r>
            <w:proofErr w:type="spellEnd"/>
            <w:r w:rsidRPr="00D872F8">
              <w:rPr>
                <w:rFonts w:ascii="Century Gothic" w:hAnsi="Century Gothic"/>
                <w:sz w:val="14"/>
                <w:szCs w:val="14"/>
              </w:rPr>
              <w:t>)</w:t>
            </w:r>
          </w:p>
        </w:tc>
        <w:tc>
          <w:tcPr>
            <w:tcW w:w="2219" w:type="dxa"/>
            <w:tcBorders>
              <w:top w:val="nil"/>
              <w:left w:val="nil"/>
              <w:bottom w:val="single" w:sz="4" w:space="0" w:color="auto"/>
              <w:right w:val="single" w:sz="4" w:space="0" w:color="auto"/>
            </w:tcBorders>
            <w:noWrap/>
            <w:vAlign w:val="center"/>
            <w:hideMark/>
          </w:tcPr>
          <w:p w14:paraId="6EAA9D7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D01986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A19916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511</w:t>
            </w:r>
          </w:p>
        </w:tc>
        <w:tc>
          <w:tcPr>
            <w:tcW w:w="6684" w:type="dxa"/>
            <w:tcBorders>
              <w:top w:val="nil"/>
              <w:left w:val="nil"/>
              <w:bottom w:val="single" w:sz="4" w:space="0" w:color="auto"/>
              <w:right w:val="single" w:sz="4" w:space="0" w:color="auto"/>
            </w:tcBorders>
            <w:noWrap/>
            <w:vAlign w:val="center"/>
            <w:hideMark/>
          </w:tcPr>
          <w:p w14:paraId="21EC267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E88 Pele</w:t>
            </w:r>
          </w:p>
        </w:tc>
        <w:tc>
          <w:tcPr>
            <w:tcW w:w="2219" w:type="dxa"/>
            <w:tcBorders>
              <w:top w:val="nil"/>
              <w:left w:val="nil"/>
              <w:bottom w:val="single" w:sz="4" w:space="0" w:color="auto"/>
              <w:right w:val="single" w:sz="4" w:space="0" w:color="auto"/>
            </w:tcBorders>
            <w:noWrap/>
            <w:vAlign w:val="center"/>
            <w:hideMark/>
          </w:tcPr>
          <w:p w14:paraId="7B8B60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15C580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400D4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512</w:t>
            </w:r>
          </w:p>
        </w:tc>
        <w:tc>
          <w:tcPr>
            <w:tcW w:w="6684" w:type="dxa"/>
            <w:tcBorders>
              <w:top w:val="nil"/>
              <w:left w:val="nil"/>
              <w:bottom w:val="single" w:sz="4" w:space="0" w:color="auto"/>
              <w:right w:val="single" w:sz="4" w:space="0" w:color="auto"/>
            </w:tcBorders>
            <w:noWrap/>
            <w:vAlign w:val="center"/>
            <w:hideMark/>
          </w:tcPr>
          <w:p w14:paraId="0149DAD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E82 Truša epitēlijs</w:t>
            </w:r>
          </w:p>
        </w:tc>
        <w:tc>
          <w:tcPr>
            <w:tcW w:w="2219" w:type="dxa"/>
            <w:tcBorders>
              <w:top w:val="nil"/>
              <w:left w:val="nil"/>
              <w:bottom w:val="single" w:sz="4" w:space="0" w:color="auto"/>
              <w:right w:val="single" w:sz="4" w:space="0" w:color="auto"/>
            </w:tcBorders>
            <w:noWrap/>
            <w:vAlign w:val="center"/>
            <w:hideMark/>
          </w:tcPr>
          <w:p w14:paraId="095D74F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B9CCE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A91FE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513</w:t>
            </w:r>
          </w:p>
        </w:tc>
        <w:tc>
          <w:tcPr>
            <w:tcW w:w="6684" w:type="dxa"/>
            <w:tcBorders>
              <w:top w:val="nil"/>
              <w:left w:val="nil"/>
              <w:bottom w:val="single" w:sz="4" w:space="0" w:color="auto"/>
              <w:right w:val="single" w:sz="4" w:space="0" w:color="auto"/>
            </w:tcBorders>
            <w:noWrap/>
            <w:vAlign w:val="center"/>
            <w:hideMark/>
          </w:tcPr>
          <w:p w14:paraId="2938C02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 Kvieši</w:t>
            </w:r>
          </w:p>
        </w:tc>
        <w:tc>
          <w:tcPr>
            <w:tcW w:w="2219" w:type="dxa"/>
            <w:tcBorders>
              <w:top w:val="nil"/>
              <w:left w:val="nil"/>
              <w:bottom w:val="single" w:sz="4" w:space="0" w:color="auto"/>
              <w:right w:val="single" w:sz="4" w:space="0" w:color="auto"/>
            </w:tcBorders>
            <w:noWrap/>
            <w:vAlign w:val="center"/>
            <w:hideMark/>
          </w:tcPr>
          <w:p w14:paraId="012F46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139EC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F77B2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514</w:t>
            </w:r>
          </w:p>
        </w:tc>
        <w:tc>
          <w:tcPr>
            <w:tcW w:w="6684" w:type="dxa"/>
            <w:tcBorders>
              <w:top w:val="nil"/>
              <w:left w:val="nil"/>
              <w:bottom w:val="single" w:sz="4" w:space="0" w:color="auto"/>
              <w:right w:val="single" w:sz="4" w:space="0" w:color="auto"/>
            </w:tcBorders>
            <w:noWrap/>
            <w:vAlign w:val="center"/>
            <w:hideMark/>
          </w:tcPr>
          <w:p w14:paraId="503BC7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 Govs piens</w:t>
            </w:r>
          </w:p>
        </w:tc>
        <w:tc>
          <w:tcPr>
            <w:tcW w:w="2219" w:type="dxa"/>
            <w:tcBorders>
              <w:top w:val="nil"/>
              <w:left w:val="nil"/>
              <w:bottom w:val="single" w:sz="4" w:space="0" w:color="auto"/>
              <w:right w:val="single" w:sz="4" w:space="0" w:color="auto"/>
            </w:tcBorders>
            <w:noWrap/>
            <w:vAlign w:val="center"/>
            <w:hideMark/>
          </w:tcPr>
          <w:p w14:paraId="205954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1AB04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BF68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515</w:t>
            </w:r>
          </w:p>
        </w:tc>
        <w:tc>
          <w:tcPr>
            <w:tcW w:w="6684" w:type="dxa"/>
            <w:tcBorders>
              <w:top w:val="nil"/>
              <w:left w:val="nil"/>
              <w:bottom w:val="single" w:sz="4" w:space="0" w:color="auto"/>
              <w:right w:val="single" w:sz="4" w:space="0" w:color="auto"/>
            </w:tcBorders>
            <w:noWrap/>
            <w:vAlign w:val="center"/>
            <w:hideMark/>
          </w:tcPr>
          <w:p w14:paraId="571C9EC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F1 Olas baltums</w:t>
            </w:r>
          </w:p>
        </w:tc>
        <w:tc>
          <w:tcPr>
            <w:tcW w:w="2219" w:type="dxa"/>
            <w:tcBorders>
              <w:top w:val="nil"/>
              <w:left w:val="nil"/>
              <w:bottom w:val="single" w:sz="4" w:space="0" w:color="auto"/>
              <w:right w:val="single" w:sz="4" w:space="0" w:color="auto"/>
            </w:tcBorders>
            <w:noWrap/>
            <w:vAlign w:val="center"/>
            <w:hideMark/>
          </w:tcPr>
          <w:p w14:paraId="0004396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5C12F3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E8A24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516</w:t>
            </w:r>
          </w:p>
        </w:tc>
        <w:tc>
          <w:tcPr>
            <w:tcW w:w="6684" w:type="dxa"/>
            <w:tcBorders>
              <w:top w:val="nil"/>
              <w:left w:val="nil"/>
              <w:bottom w:val="single" w:sz="4" w:space="0" w:color="auto"/>
              <w:right w:val="single" w:sz="4" w:space="0" w:color="auto"/>
            </w:tcBorders>
            <w:noWrap/>
            <w:vAlign w:val="center"/>
            <w:hideMark/>
          </w:tcPr>
          <w:p w14:paraId="4EA65E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F3 Menca</w:t>
            </w:r>
          </w:p>
        </w:tc>
        <w:tc>
          <w:tcPr>
            <w:tcW w:w="2219" w:type="dxa"/>
            <w:tcBorders>
              <w:top w:val="nil"/>
              <w:left w:val="nil"/>
              <w:bottom w:val="single" w:sz="4" w:space="0" w:color="auto"/>
              <w:right w:val="single" w:sz="4" w:space="0" w:color="auto"/>
            </w:tcBorders>
            <w:noWrap/>
            <w:vAlign w:val="center"/>
            <w:hideMark/>
          </w:tcPr>
          <w:p w14:paraId="5F7F67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5BAC4F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F3DB40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517</w:t>
            </w:r>
          </w:p>
        </w:tc>
        <w:tc>
          <w:tcPr>
            <w:tcW w:w="6684" w:type="dxa"/>
            <w:tcBorders>
              <w:top w:val="nil"/>
              <w:left w:val="nil"/>
              <w:bottom w:val="single" w:sz="4" w:space="0" w:color="auto"/>
              <w:right w:val="single" w:sz="4" w:space="0" w:color="auto"/>
            </w:tcBorders>
            <w:noWrap/>
            <w:vAlign w:val="center"/>
            <w:hideMark/>
          </w:tcPr>
          <w:p w14:paraId="0D2FBF2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F5 Rudzi</w:t>
            </w:r>
          </w:p>
        </w:tc>
        <w:tc>
          <w:tcPr>
            <w:tcW w:w="2219" w:type="dxa"/>
            <w:tcBorders>
              <w:top w:val="nil"/>
              <w:left w:val="nil"/>
              <w:bottom w:val="single" w:sz="4" w:space="0" w:color="auto"/>
              <w:right w:val="single" w:sz="4" w:space="0" w:color="auto"/>
            </w:tcBorders>
            <w:noWrap/>
            <w:vAlign w:val="center"/>
            <w:hideMark/>
          </w:tcPr>
          <w:p w14:paraId="7BC5938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959D0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2326D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518</w:t>
            </w:r>
          </w:p>
        </w:tc>
        <w:tc>
          <w:tcPr>
            <w:tcW w:w="6684" w:type="dxa"/>
            <w:tcBorders>
              <w:top w:val="nil"/>
              <w:left w:val="nil"/>
              <w:bottom w:val="single" w:sz="4" w:space="0" w:color="auto"/>
              <w:right w:val="single" w:sz="4" w:space="0" w:color="auto"/>
            </w:tcBorders>
            <w:noWrap/>
            <w:vAlign w:val="center"/>
            <w:hideMark/>
          </w:tcPr>
          <w:p w14:paraId="64963AF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F7 Auzas</w:t>
            </w:r>
          </w:p>
        </w:tc>
        <w:tc>
          <w:tcPr>
            <w:tcW w:w="2219" w:type="dxa"/>
            <w:tcBorders>
              <w:top w:val="nil"/>
              <w:left w:val="nil"/>
              <w:bottom w:val="single" w:sz="4" w:space="0" w:color="auto"/>
              <w:right w:val="single" w:sz="4" w:space="0" w:color="auto"/>
            </w:tcBorders>
            <w:noWrap/>
            <w:vAlign w:val="center"/>
            <w:hideMark/>
          </w:tcPr>
          <w:p w14:paraId="72619B7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A6424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B651A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519</w:t>
            </w:r>
          </w:p>
        </w:tc>
        <w:tc>
          <w:tcPr>
            <w:tcW w:w="6684" w:type="dxa"/>
            <w:tcBorders>
              <w:top w:val="nil"/>
              <w:left w:val="nil"/>
              <w:bottom w:val="single" w:sz="4" w:space="0" w:color="auto"/>
              <w:right w:val="single" w:sz="4" w:space="0" w:color="auto"/>
            </w:tcBorders>
            <w:noWrap/>
            <w:vAlign w:val="center"/>
            <w:hideMark/>
          </w:tcPr>
          <w:p w14:paraId="2868AA9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F9 Rīsi</w:t>
            </w:r>
          </w:p>
        </w:tc>
        <w:tc>
          <w:tcPr>
            <w:tcW w:w="2219" w:type="dxa"/>
            <w:tcBorders>
              <w:top w:val="nil"/>
              <w:left w:val="nil"/>
              <w:bottom w:val="single" w:sz="4" w:space="0" w:color="auto"/>
              <w:right w:val="single" w:sz="4" w:space="0" w:color="auto"/>
            </w:tcBorders>
            <w:noWrap/>
            <w:vAlign w:val="center"/>
            <w:hideMark/>
          </w:tcPr>
          <w:p w14:paraId="52658B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4DECF7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49C39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520</w:t>
            </w:r>
          </w:p>
        </w:tc>
        <w:tc>
          <w:tcPr>
            <w:tcW w:w="6684" w:type="dxa"/>
            <w:tcBorders>
              <w:top w:val="nil"/>
              <w:left w:val="nil"/>
              <w:bottom w:val="single" w:sz="4" w:space="0" w:color="auto"/>
              <w:right w:val="single" w:sz="4" w:space="0" w:color="auto"/>
            </w:tcBorders>
            <w:noWrap/>
            <w:vAlign w:val="center"/>
            <w:hideMark/>
          </w:tcPr>
          <w:p w14:paraId="75E2106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F10 Sēklas sezama</w:t>
            </w:r>
          </w:p>
        </w:tc>
        <w:tc>
          <w:tcPr>
            <w:tcW w:w="2219" w:type="dxa"/>
            <w:tcBorders>
              <w:top w:val="nil"/>
              <w:left w:val="nil"/>
              <w:bottom w:val="single" w:sz="4" w:space="0" w:color="auto"/>
              <w:right w:val="single" w:sz="4" w:space="0" w:color="auto"/>
            </w:tcBorders>
            <w:noWrap/>
            <w:vAlign w:val="center"/>
            <w:hideMark/>
          </w:tcPr>
          <w:p w14:paraId="7C9B823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2C7D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C9181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521</w:t>
            </w:r>
          </w:p>
        </w:tc>
        <w:tc>
          <w:tcPr>
            <w:tcW w:w="6684" w:type="dxa"/>
            <w:tcBorders>
              <w:top w:val="nil"/>
              <w:left w:val="nil"/>
              <w:bottom w:val="single" w:sz="4" w:space="0" w:color="auto"/>
              <w:right w:val="single" w:sz="4" w:space="0" w:color="auto"/>
            </w:tcBorders>
            <w:noWrap/>
            <w:vAlign w:val="center"/>
            <w:hideMark/>
          </w:tcPr>
          <w:p w14:paraId="17ACFA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F14 Sojas pupiņas</w:t>
            </w:r>
          </w:p>
        </w:tc>
        <w:tc>
          <w:tcPr>
            <w:tcW w:w="2219" w:type="dxa"/>
            <w:tcBorders>
              <w:top w:val="nil"/>
              <w:left w:val="nil"/>
              <w:bottom w:val="single" w:sz="4" w:space="0" w:color="auto"/>
              <w:right w:val="single" w:sz="4" w:space="0" w:color="auto"/>
            </w:tcBorders>
            <w:noWrap/>
            <w:vAlign w:val="center"/>
            <w:hideMark/>
          </w:tcPr>
          <w:p w14:paraId="62240D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45CE3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1CB52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522</w:t>
            </w:r>
          </w:p>
        </w:tc>
        <w:tc>
          <w:tcPr>
            <w:tcW w:w="6684" w:type="dxa"/>
            <w:tcBorders>
              <w:top w:val="nil"/>
              <w:left w:val="nil"/>
              <w:bottom w:val="single" w:sz="4" w:space="0" w:color="auto"/>
              <w:right w:val="single" w:sz="4" w:space="0" w:color="auto"/>
            </w:tcBorders>
            <w:noWrap/>
            <w:vAlign w:val="center"/>
            <w:hideMark/>
          </w:tcPr>
          <w:p w14:paraId="2033B34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F25 Tomāti</w:t>
            </w:r>
          </w:p>
        </w:tc>
        <w:tc>
          <w:tcPr>
            <w:tcW w:w="2219" w:type="dxa"/>
            <w:tcBorders>
              <w:top w:val="nil"/>
              <w:left w:val="nil"/>
              <w:bottom w:val="single" w:sz="4" w:space="0" w:color="auto"/>
              <w:right w:val="single" w:sz="4" w:space="0" w:color="auto"/>
            </w:tcBorders>
            <w:noWrap/>
            <w:vAlign w:val="center"/>
            <w:hideMark/>
          </w:tcPr>
          <w:p w14:paraId="7A715E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9A292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0529C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523</w:t>
            </w:r>
          </w:p>
        </w:tc>
        <w:tc>
          <w:tcPr>
            <w:tcW w:w="6684" w:type="dxa"/>
            <w:tcBorders>
              <w:top w:val="nil"/>
              <w:left w:val="nil"/>
              <w:bottom w:val="single" w:sz="4" w:space="0" w:color="auto"/>
              <w:right w:val="single" w:sz="4" w:space="0" w:color="auto"/>
            </w:tcBorders>
            <w:noWrap/>
            <w:vAlign w:val="center"/>
            <w:hideMark/>
          </w:tcPr>
          <w:p w14:paraId="481FFB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F26 Cūkas gaļa</w:t>
            </w:r>
          </w:p>
        </w:tc>
        <w:tc>
          <w:tcPr>
            <w:tcW w:w="2219" w:type="dxa"/>
            <w:tcBorders>
              <w:top w:val="nil"/>
              <w:left w:val="nil"/>
              <w:bottom w:val="single" w:sz="4" w:space="0" w:color="auto"/>
              <w:right w:val="single" w:sz="4" w:space="0" w:color="auto"/>
            </w:tcBorders>
            <w:noWrap/>
            <w:vAlign w:val="center"/>
            <w:hideMark/>
          </w:tcPr>
          <w:p w14:paraId="0E0039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B7E01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CEAFC5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524</w:t>
            </w:r>
          </w:p>
        </w:tc>
        <w:tc>
          <w:tcPr>
            <w:tcW w:w="6684" w:type="dxa"/>
            <w:tcBorders>
              <w:top w:val="nil"/>
              <w:left w:val="nil"/>
              <w:bottom w:val="single" w:sz="4" w:space="0" w:color="auto"/>
              <w:right w:val="single" w:sz="4" w:space="0" w:color="auto"/>
            </w:tcBorders>
            <w:noWrap/>
            <w:vAlign w:val="center"/>
            <w:hideMark/>
          </w:tcPr>
          <w:p w14:paraId="4DDF6D9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F27 Liellopu gaļa</w:t>
            </w:r>
          </w:p>
        </w:tc>
        <w:tc>
          <w:tcPr>
            <w:tcW w:w="2219" w:type="dxa"/>
            <w:tcBorders>
              <w:top w:val="nil"/>
              <w:left w:val="nil"/>
              <w:bottom w:val="single" w:sz="4" w:space="0" w:color="auto"/>
              <w:right w:val="single" w:sz="4" w:space="0" w:color="auto"/>
            </w:tcBorders>
            <w:noWrap/>
            <w:vAlign w:val="center"/>
            <w:hideMark/>
          </w:tcPr>
          <w:p w14:paraId="0F7B5D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64C68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B1DA3C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525</w:t>
            </w:r>
          </w:p>
        </w:tc>
        <w:tc>
          <w:tcPr>
            <w:tcW w:w="6684" w:type="dxa"/>
            <w:tcBorders>
              <w:top w:val="nil"/>
              <w:left w:val="nil"/>
              <w:bottom w:val="single" w:sz="4" w:space="0" w:color="auto"/>
              <w:right w:val="single" w:sz="4" w:space="0" w:color="auto"/>
            </w:tcBorders>
            <w:noWrap/>
            <w:vAlign w:val="center"/>
            <w:hideMark/>
          </w:tcPr>
          <w:p w14:paraId="4B20208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F83 Vistas gaļa</w:t>
            </w:r>
          </w:p>
        </w:tc>
        <w:tc>
          <w:tcPr>
            <w:tcW w:w="2219" w:type="dxa"/>
            <w:tcBorders>
              <w:top w:val="nil"/>
              <w:left w:val="nil"/>
              <w:bottom w:val="single" w:sz="4" w:space="0" w:color="auto"/>
              <w:right w:val="single" w:sz="4" w:space="0" w:color="auto"/>
            </w:tcBorders>
            <w:noWrap/>
            <w:vAlign w:val="center"/>
            <w:hideMark/>
          </w:tcPr>
          <w:p w14:paraId="2A8D50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9BD857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209CA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526</w:t>
            </w:r>
          </w:p>
        </w:tc>
        <w:tc>
          <w:tcPr>
            <w:tcW w:w="6684" w:type="dxa"/>
            <w:tcBorders>
              <w:top w:val="nil"/>
              <w:left w:val="nil"/>
              <w:bottom w:val="single" w:sz="4" w:space="0" w:color="auto"/>
              <w:right w:val="single" w:sz="4" w:space="0" w:color="auto"/>
            </w:tcBorders>
            <w:noWrap/>
            <w:vAlign w:val="center"/>
            <w:hideMark/>
          </w:tcPr>
          <w:p w14:paraId="19279A2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F41 Lasis</w:t>
            </w:r>
          </w:p>
        </w:tc>
        <w:tc>
          <w:tcPr>
            <w:tcW w:w="2219" w:type="dxa"/>
            <w:tcBorders>
              <w:top w:val="nil"/>
              <w:left w:val="nil"/>
              <w:bottom w:val="single" w:sz="4" w:space="0" w:color="auto"/>
              <w:right w:val="single" w:sz="4" w:space="0" w:color="auto"/>
            </w:tcBorders>
            <w:noWrap/>
            <w:vAlign w:val="center"/>
            <w:hideMark/>
          </w:tcPr>
          <w:p w14:paraId="1F5277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03CC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6B513E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527</w:t>
            </w:r>
          </w:p>
        </w:tc>
        <w:tc>
          <w:tcPr>
            <w:tcW w:w="6684" w:type="dxa"/>
            <w:tcBorders>
              <w:top w:val="nil"/>
              <w:left w:val="nil"/>
              <w:bottom w:val="single" w:sz="4" w:space="0" w:color="auto"/>
              <w:right w:val="single" w:sz="4" w:space="0" w:color="auto"/>
            </w:tcBorders>
            <w:noWrap/>
            <w:vAlign w:val="center"/>
            <w:hideMark/>
          </w:tcPr>
          <w:p w14:paraId="5BC91B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F40 Tuncis</w:t>
            </w:r>
          </w:p>
        </w:tc>
        <w:tc>
          <w:tcPr>
            <w:tcW w:w="2219" w:type="dxa"/>
            <w:tcBorders>
              <w:top w:val="nil"/>
              <w:left w:val="nil"/>
              <w:bottom w:val="single" w:sz="4" w:space="0" w:color="auto"/>
              <w:right w:val="single" w:sz="4" w:space="0" w:color="auto"/>
            </w:tcBorders>
            <w:noWrap/>
            <w:vAlign w:val="center"/>
            <w:hideMark/>
          </w:tcPr>
          <w:p w14:paraId="4D3E1DA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E29F4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3D5E05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528</w:t>
            </w:r>
          </w:p>
        </w:tc>
        <w:tc>
          <w:tcPr>
            <w:tcW w:w="6684" w:type="dxa"/>
            <w:tcBorders>
              <w:top w:val="nil"/>
              <w:left w:val="nil"/>
              <w:bottom w:val="single" w:sz="4" w:space="0" w:color="auto"/>
              <w:right w:val="single" w:sz="4" w:space="0" w:color="auto"/>
            </w:tcBorders>
            <w:noWrap/>
            <w:vAlign w:val="center"/>
            <w:hideMark/>
          </w:tcPr>
          <w:p w14:paraId="5F0B74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F35 Kartupeļi</w:t>
            </w:r>
          </w:p>
        </w:tc>
        <w:tc>
          <w:tcPr>
            <w:tcW w:w="2219" w:type="dxa"/>
            <w:tcBorders>
              <w:top w:val="nil"/>
              <w:left w:val="nil"/>
              <w:bottom w:val="single" w:sz="4" w:space="0" w:color="auto"/>
              <w:right w:val="single" w:sz="4" w:space="0" w:color="auto"/>
            </w:tcBorders>
            <w:noWrap/>
            <w:vAlign w:val="center"/>
            <w:hideMark/>
          </w:tcPr>
          <w:p w14:paraId="5583C3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3FD3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3049CF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529</w:t>
            </w:r>
          </w:p>
        </w:tc>
        <w:tc>
          <w:tcPr>
            <w:tcW w:w="6684" w:type="dxa"/>
            <w:tcBorders>
              <w:top w:val="nil"/>
              <w:left w:val="nil"/>
              <w:bottom w:val="single" w:sz="4" w:space="0" w:color="auto"/>
              <w:right w:val="single" w:sz="4" w:space="0" w:color="auto"/>
            </w:tcBorders>
            <w:noWrap/>
            <w:vAlign w:val="center"/>
            <w:hideMark/>
          </w:tcPr>
          <w:p w14:paraId="030772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F31 Burkāni</w:t>
            </w:r>
          </w:p>
        </w:tc>
        <w:tc>
          <w:tcPr>
            <w:tcW w:w="2219" w:type="dxa"/>
            <w:tcBorders>
              <w:top w:val="nil"/>
              <w:left w:val="nil"/>
              <w:bottom w:val="single" w:sz="4" w:space="0" w:color="auto"/>
              <w:right w:val="single" w:sz="4" w:space="0" w:color="auto"/>
            </w:tcBorders>
            <w:noWrap/>
            <w:vAlign w:val="center"/>
            <w:hideMark/>
          </w:tcPr>
          <w:p w14:paraId="4FD284D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21966E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DB1FA1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530</w:t>
            </w:r>
          </w:p>
        </w:tc>
        <w:tc>
          <w:tcPr>
            <w:tcW w:w="6684" w:type="dxa"/>
            <w:tcBorders>
              <w:top w:val="nil"/>
              <w:left w:val="nil"/>
              <w:bottom w:val="single" w:sz="4" w:space="0" w:color="auto"/>
              <w:right w:val="single" w:sz="4" w:space="0" w:color="auto"/>
            </w:tcBorders>
            <w:noWrap/>
            <w:vAlign w:val="center"/>
            <w:hideMark/>
          </w:tcPr>
          <w:p w14:paraId="0FD36F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F42 </w:t>
            </w:r>
            <w:proofErr w:type="spellStart"/>
            <w:r w:rsidRPr="00D872F8">
              <w:rPr>
                <w:rFonts w:ascii="Century Gothic" w:hAnsi="Century Gothic"/>
                <w:color w:val="000000"/>
                <w:sz w:val="14"/>
                <w:szCs w:val="14"/>
              </w:rPr>
              <w:t>Pikša</w:t>
            </w:r>
            <w:proofErr w:type="spellEnd"/>
          </w:p>
        </w:tc>
        <w:tc>
          <w:tcPr>
            <w:tcW w:w="2219" w:type="dxa"/>
            <w:tcBorders>
              <w:top w:val="nil"/>
              <w:left w:val="nil"/>
              <w:bottom w:val="single" w:sz="4" w:space="0" w:color="auto"/>
              <w:right w:val="single" w:sz="4" w:space="0" w:color="auto"/>
            </w:tcBorders>
            <w:noWrap/>
            <w:vAlign w:val="center"/>
            <w:hideMark/>
          </w:tcPr>
          <w:p w14:paraId="3D6DA32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D2FB33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38CEA2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531</w:t>
            </w:r>
          </w:p>
        </w:tc>
        <w:tc>
          <w:tcPr>
            <w:tcW w:w="6684" w:type="dxa"/>
            <w:tcBorders>
              <w:top w:val="nil"/>
              <w:left w:val="nil"/>
              <w:bottom w:val="single" w:sz="4" w:space="0" w:color="auto"/>
              <w:right w:val="single" w:sz="4" w:space="0" w:color="auto"/>
            </w:tcBorders>
            <w:noWrap/>
            <w:vAlign w:val="center"/>
            <w:hideMark/>
          </w:tcPr>
          <w:p w14:paraId="1FFEE1C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F45 Pārtikas raugs</w:t>
            </w:r>
          </w:p>
        </w:tc>
        <w:tc>
          <w:tcPr>
            <w:tcW w:w="2219" w:type="dxa"/>
            <w:tcBorders>
              <w:top w:val="nil"/>
              <w:left w:val="nil"/>
              <w:bottom w:val="single" w:sz="4" w:space="0" w:color="auto"/>
              <w:right w:val="single" w:sz="4" w:space="0" w:color="auto"/>
            </w:tcBorders>
            <w:noWrap/>
            <w:vAlign w:val="center"/>
            <w:hideMark/>
          </w:tcPr>
          <w:p w14:paraId="1027AD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A50B0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9FC36A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532</w:t>
            </w:r>
          </w:p>
        </w:tc>
        <w:tc>
          <w:tcPr>
            <w:tcW w:w="6684" w:type="dxa"/>
            <w:tcBorders>
              <w:top w:val="nil"/>
              <w:left w:val="nil"/>
              <w:bottom w:val="single" w:sz="4" w:space="0" w:color="auto"/>
              <w:right w:val="single" w:sz="4" w:space="0" w:color="auto"/>
            </w:tcBorders>
            <w:noWrap/>
            <w:vAlign w:val="center"/>
            <w:hideMark/>
          </w:tcPr>
          <w:p w14:paraId="2BCA6C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F49 Āboli</w:t>
            </w:r>
          </w:p>
        </w:tc>
        <w:tc>
          <w:tcPr>
            <w:tcW w:w="2219" w:type="dxa"/>
            <w:tcBorders>
              <w:top w:val="nil"/>
              <w:left w:val="nil"/>
              <w:bottom w:val="single" w:sz="4" w:space="0" w:color="auto"/>
              <w:right w:val="single" w:sz="4" w:space="0" w:color="auto"/>
            </w:tcBorders>
            <w:noWrap/>
            <w:vAlign w:val="center"/>
            <w:hideMark/>
          </w:tcPr>
          <w:p w14:paraId="0FC1B7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C34E4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A5295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533</w:t>
            </w:r>
          </w:p>
        </w:tc>
        <w:tc>
          <w:tcPr>
            <w:tcW w:w="6684" w:type="dxa"/>
            <w:tcBorders>
              <w:top w:val="nil"/>
              <w:left w:val="nil"/>
              <w:bottom w:val="single" w:sz="4" w:space="0" w:color="auto"/>
              <w:right w:val="single" w:sz="4" w:space="0" w:color="auto"/>
            </w:tcBorders>
            <w:noWrap/>
            <w:vAlign w:val="center"/>
            <w:hideMark/>
          </w:tcPr>
          <w:p w14:paraId="162FDC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F92 Banāni</w:t>
            </w:r>
          </w:p>
        </w:tc>
        <w:tc>
          <w:tcPr>
            <w:tcW w:w="2219" w:type="dxa"/>
            <w:tcBorders>
              <w:top w:val="nil"/>
              <w:left w:val="nil"/>
              <w:bottom w:val="single" w:sz="4" w:space="0" w:color="auto"/>
              <w:right w:val="single" w:sz="4" w:space="0" w:color="auto"/>
            </w:tcBorders>
            <w:noWrap/>
            <w:vAlign w:val="center"/>
            <w:hideMark/>
          </w:tcPr>
          <w:p w14:paraId="453D2B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3028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9F774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534</w:t>
            </w:r>
          </w:p>
        </w:tc>
        <w:tc>
          <w:tcPr>
            <w:tcW w:w="6684" w:type="dxa"/>
            <w:tcBorders>
              <w:top w:val="nil"/>
              <w:left w:val="nil"/>
              <w:bottom w:val="single" w:sz="4" w:space="0" w:color="auto"/>
              <w:right w:val="single" w:sz="4" w:space="0" w:color="auto"/>
            </w:tcBorders>
            <w:noWrap/>
            <w:vAlign w:val="center"/>
            <w:hideMark/>
          </w:tcPr>
          <w:p w14:paraId="09AFA5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F75 Olas dzeltenums</w:t>
            </w:r>
          </w:p>
        </w:tc>
        <w:tc>
          <w:tcPr>
            <w:tcW w:w="2219" w:type="dxa"/>
            <w:tcBorders>
              <w:top w:val="nil"/>
              <w:left w:val="nil"/>
              <w:bottom w:val="single" w:sz="4" w:space="0" w:color="auto"/>
              <w:right w:val="single" w:sz="4" w:space="0" w:color="auto"/>
            </w:tcBorders>
            <w:noWrap/>
            <w:vAlign w:val="center"/>
            <w:hideMark/>
          </w:tcPr>
          <w:p w14:paraId="325CB24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01C7C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792A1D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535</w:t>
            </w:r>
          </w:p>
        </w:tc>
        <w:tc>
          <w:tcPr>
            <w:tcW w:w="6684" w:type="dxa"/>
            <w:tcBorders>
              <w:top w:val="nil"/>
              <w:left w:val="nil"/>
              <w:bottom w:val="single" w:sz="4" w:space="0" w:color="auto"/>
              <w:right w:val="single" w:sz="4" w:space="0" w:color="auto"/>
            </w:tcBorders>
            <w:noWrap/>
            <w:vAlign w:val="center"/>
            <w:hideMark/>
          </w:tcPr>
          <w:p w14:paraId="0F57A5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F13 Zemes rieksti</w:t>
            </w:r>
          </w:p>
        </w:tc>
        <w:tc>
          <w:tcPr>
            <w:tcW w:w="2219" w:type="dxa"/>
            <w:tcBorders>
              <w:top w:val="nil"/>
              <w:left w:val="nil"/>
              <w:bottom w:val="single" w:sz="4" w:space="0" w:color="auto"/>
              <w:right w:val="single" w:sz="4" w:space="0" w:color="auto"/>
            </w:tcBorders>
            <w:noWrap/>
            <w:vAlign w:val="center"/>
            <w:hideMark/>
          </w:tcPr>
          <w:p w14:paraId="307AA4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71476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5903C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536</w:t>
            </w:r>
          </w:p>
        </w:tc>
        <w:tc>
          <w:tcPr>
            <w:tcW w:w="6684" w:type="dxa"/>
            <w:tcBorders>
              <w:top w:val="nil"/>
              <w:left w:val="nil"/>
              <w:bottom w:val="single" w:sz="4" w:space="0" w:color="auto"/>
              <w:right w:val="single" w:sz="4" w:space="0" w:color="auto"/>
            </w:tcBorders>
            <w:noWrap/>
            <w:vAlign w:val="center"/>
            <w:hideMark/>
          </w:tcPr>
          <w:p w14:paraId="40F249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F78 (Piens) Kazeīns</w:t>
            </w:r>
          </w:p>
        </w:tc>
        <w:tc>
          <w:tcPr>
            <w:tcW w:w="2219" w:type="dxa"/>
            <w:tcBorders>
              <w:top w:val="nil"/>
              <w:left w:val="nil"/>
              <w:bottom w:val="single" w:sz="4" w:space="0" w:color="auto"/>
              <w:right w:val="single" w:sz="4" w:space="0" w:color="auto"/>
            </w:tcBorders>
            <w:noWrap/>
            <w:vAlign w:val="center"/>
            <w:hideMark/>
          </w:tcPr>
          <w:p w14:paraId="29ED139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C7BB1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71591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537</w:t>
            </w:r>
          </w:p>
        </w:tc>
        <w:tc>
          <w:tcPr>
            <w:tcW w:w="6684" w:type="dxa"/>
            <w:tcBorders>
              <w:top w:val="nil"/>
              <w:left w:val="nil"/>
              <w:bottom w:val="single" w:sz="4" w:space="0" w:color="auto"/>
              <w:right w:val="single" w:sz="4" w:space="0" w:color="auto"/>
            </w:tcBorders>
            <w:noWrap/>
            <w:vAlign w:val="center"/>
            <w:hideMark/>
          </w:tcPr>
          <w:p w14:paraId="516EAE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F79 </w:t>
            </w:r>
            <w:proofErr w:type="spellStart"/>
            <w:r w:rsidRPr="00D872F8">
              <w:rPr>
                <w:rFonts w:ascii="Century Gothic" w:hAnsi="Century Gothic"/>
                <w:color w:val="000000"/>
                <w:sz w:val="14"/>
                <w:szCs w:val="14"/>
              </w:rPr>
              <w:t>Glutēns</w:t>
            </w:r>
            <w:proofErr w:type="spellEnd"/>
          </w:p>
        </w:tc>
        <w:tc>
          <w:tcPr>
            <w:tcW w:w="2219" w:type="dxa"/>
            <w:tcBorders>
              <w:top w:val="nil"/>
              <w:left w:val="nil"/>
              <w:bottom w:val="single" w:sz="4" w:space="0" w:color="auto"/>
              <w:right w:val="single" w:sz="4" w:space="0" w:color="auto"/>
            </w:tcBorders>
            <w:noWrap/>
            <w:vAlign w:val="center"/>
            <w:hideMark/>
          </w:tcPr>
          <w:p w14:paraId="1E3217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2870C1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61FE6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538</w:t>
            </w:r>
          </w:p>
        </w:tc>
        <w:tc>
          <w:tcPr>
            <w:tcW w:w="6684" w:type="dxa"/>
            <w:tcBorders>
              <w:top w:val="nil"/>
              <w:left w:val="nil"/>
              <w:bottom w:val="single" w:sz="4" w:space="0" w:color="auto"/>
              <w:right w:val="single" w:sz="4" w:space="0" w:color="auto"/>
            </w:tcBorders>
            <w:noWrap/>
            <w:vAlign w:val="center"/>
            <w:hideMark/>
          </w:tcPr>
          <w:p w14:paraId="2168CDF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P1 </w:t>
            </w:r>
            <w:proofErr w:type="spellStart"/>
            <w:r w:rsidRPr="00D872F8">
              <w:rPr>
                <w:rFonts w:ascii="Century Gothic" w:hAnsi="Century Gothic"/>
                <w:color w:val="000000"/>
                <w:sz w:val="14"/>
                <w:szCs w:val="14"/>
              </w:rPr>
              <w:t>Ascaris</w:t>
            </w:r>
            <w:proofErr w:type="spellEnd"/>
          </w:p>
        </w:tc>
        <w:tc>
          <w:tcPr>
            <w:tcW w:w="2219" w:type="dxa"/>
            <w:tcBorders>
              <w:top w:val="nil"/>
              <w:left w:val="nil"/>
              <w:bottom w:val="single" w:sz="4" w:space="0" w:color="auto"/>
              <w:right w:val="single" w:sz="4" w:space="0" w:color="auto"/>
            </w:tcBorders>
            <w:noWrap/>
            <w:vAlign w:val="center"/>
            <w:hideMark/>
          </w:tcPr>
          <w:p w14:paraId="4CB18D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53537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1E7493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539</w:t>
            </w:r>
          </w:p>
        </w:tc>
        <w:tc>
          <w:tcPr>
            <w:tcW w:w="6684" w:type="dxa"/>
            <w:tcBorders>
              <w:top w:val="nil"/>
              <w:left w:val="nil"/>
              <w:bottom w:val="single" w:sz="4" w:space="0" w:color="auto"/>
              <w:right w:val="single" w:sz="4" w:space="0" w:color="auto"/>
            </w:tcBorders>
            <w:noWrap/>
            <w:vAlign w:val="center"/>
            <w:hideMark/>
          </w:tcPr>
          <w:p w14:paraId="40EF7BD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F287 Sarkanās pupiņas</w:t>
            </w:r>
          </w:p>
        </w:tc>
        <w:tc>
          <w:tcPr>
            <w:tcW w:w="2219" w:type="dxa"/>
            <w:tcBorders>
              <w:top w:val="nil"/>
              <w:left w:val="nil"/>
              <w:bottom w:val="single" w:sz="4" w:space="0" w:color="auto"/>
              <w:right w:val="single" w:sz="4" w:space="0" w:color="auto"/>
            </w:tcBorders>
            <w:noWrap/>
            <w:vAlign w:val="center"/>
            <w:hideMark/>
          </w:tcPr>
          <w:p w14:paraId="3E6E08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39A4C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B5FDA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540</w:t>
            </w:r>
          </w:p>
        </w:tc>
        <w:tc>
          <w:tcPr>
            <w:tcW w:w="6684" w:type="dxa"/>
            <w:tcBorders>
              <w:top w:val="nil"/>
              <w:left w:val="nil"/>
              <w:bottom w:val="single" w:sz="4" w:space="0" w:color="auto"/>
              <w:right w:val="single" w:sz="4" w:space="0" w:color="auto"/>
            </w:tcBorders>
            <w:noWrap/>
            <w:vAlign w:val="center"/>
            <w:hideMark/>
          </w:tcPr>
          <w:p w14:paraId="49CFFDE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F92 Banāni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B4D516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54C1D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72580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541</w:t>
            </w:r>
          </w:p>
        </w:tc>
        <w:tc>
          <w:tcPr>
            <w:tcW w:w="6684" w:type="dxa"/>
            <w:tcBorders>
              <w:top w:val="nil"/>
              <w:left w:val="nil"/>
              <w:bottom w:val="single" w:sz="4" w:space="0" w:color="auto"/>
              <w:right w:val="single" w:sz="4" w:space="0" w:color="auto"/>
            </w:tcBorders>
            <w:noWrap/>
            <w:vAlign w:val="center"/>
            <w:hideMark/>
          </w:tcPr>
          <w:p w14:paraId="33A6FAC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F9 Rīsi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7EE703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B089A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9DC56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542</w:t>
            </w:r>
          </w:p>
        </w:tc>
        <w:tc>
          <w:tcPr>
            <w:tcW w:w="6684" w:type="dxa"/>
            <w:tcBorders>
              <w:top w:val="nil"/>
              <w:left w:val="nil"/>
              <w:bottom w:val="single" w:sz="4" w:space="0" w:color="auto"/>
              <w:right w:val="single" w:sz="4" w:space="0" w:color="auto"/>
            </w:tcBorders>
            <w:noWrap/>
            <w:vAlign w:val="center"/>
            <w:hideMark/>
          </w:tcPr>
          <w:p w14:paraId="5EAAC7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F25 Tomāti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58C3B2D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E79CA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9E3B5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543</w:t>
            </w:r>
          </w:p>
        </w:tc>
        <w:tc>
          <w:tcPr>
            <w:tcW w:w="6684" w:type="dxa"/>
            <w:tcBorders>
              <w:top w:val="nil"/>
              <w:left w:val="nil"/>
              <w:bottom w:val="single" w:sz="4" w:space="0" w:color="auto"/>
              <w:right w:val="single" w:sz="4" w:space="0" w:color="auto"/>
            </w:tcBorders>
            <w:noWrap/>
            <w:vAlign w:val="center"/>
            <w:hideMark/>
          </w:tcPr>
          <w:p w14:paraId="5A583B3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F26 Cūkas gaļa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5E5BF4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68D54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724DD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544</w:t>
            </w:r>
          </w:p>
        </w:tc>
        <w:tc>
          <w:tcPr>
            <w:tcW w:w="6684" w:type="dxa"/>
            <w:tcBorders>
              <w:top w:val="nil"/>
              <w:left w:val="nil"/>
              <w:bottom w:val="single" w:sz="4" w:space="0" w:color="auto"/>
              <w:right w:val="single" w:sz="4" w:space="0" w:color="auto"/>
            </w:tcBorders>
            <w:noWrap/>
            <w:vAlign w:val="center"/>
            <w:hideMark/>
          </w:tcPr>
          <w:p w14:paraId="2D205B3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F31 Burkāni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D5906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DDF99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FCAD6D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545</w:t>
            </w:r>
          </w:p>
        </w:tc>
        <w:tc>
          <w:tcPr>
            <w:tcW w:w="6684" w:type="dxa"/>
            <w:tcBorders>
              <w:top w:val="nil"/>
              <w:left w:val="nil"/>
              <w:bottom w:val="single" w:sz="4" w:space="0" w:color="auto"/>
              <w:right w:val="single" w:sz="4" w:space="0" w:color="auto"/>
            </w:tcBorders>
            <w:noWrap/>
            <w:vAlign w:val="center"/>
            <w:hideMark/>
          </w:tcPr>
          <w:p w14:paraId="13A0CC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F35 Kartupeļi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AC0CF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01CEB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BC10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546</w:t>
            </w:r>
          </w:p>
        </w:tc>
        <w:tc>
          <w:tcPr>
            <w:tcW w:w="6684" w:type="dxa"/>
            <w:tcBorders>
              <w:top w:val="nil"/>
              <w:left w:val="nil"/>
              <w:bottom w:val="single" w:sz="4" w:space="0" w:color="auto"/>
              <w:right w:val="single" w:sz="4" w:space="0" w:color="auto"/>
            </w:tcBorders>
            <w:noWrap/>
            <w:vAlign w:val="center"/>
            <w:hideMark/>
          </w:tcPr>
          <w:p w14:paraId="28DCB2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F3 Menca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5A898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A388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6434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547</w:t>
            </w:r>
          </w:p>
        </w:tc>
        <w:tc>
          <w:tcPr>
            <w:tcW w:w="6684" w:type="dxa"/>
            <w:tcBorders>
              <w:top w:val="nil"/>
              <w:left w:val="nil"/>
              <w:bottom w:val="single" w:sz="4" w:space="0" w:color="auto"/>
              <w:right w:val="single" w:sz="4" w:space="0" w:color="auto"/>
            </w:tcBorders>
            <w:noWrap/>
            <w:vAlign w:val="center"/>
            <w:hideMark/>
          </w:tcPr>
          <w:p w14:paraId="1F315E5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F40 Tuncis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3FCDC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FE229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AA7DA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548</w:t>
            </w:r>
          </w:p>
        </w:tc>
        <w:tc>
          <w:tcPr>
            <w:tcW w:w="6684" w:type="dxa"/>
            <w:tcBorders>
              <w:top w:val="nil"/>
              <w:left w:val="nil"/>
              <w:bottom w:val="single" w:sz="4" w:space="0" w:color="auto"/>
              <w:right w:val="single" w:sz="4" w:space="0" w:color="auto"/>
            </w:tcBorders>
            <w:noWrap/>
            <w:vAlign w:val="center"/>
            <w:hideMark/>
          </w:tcPr>
          <w:p w14:paraId="7468EC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F41 Lasis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839444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25A49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8245A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549</w:t>
            </w:r>
          </w:p>
        </w:tc>
        <w:tc>
          <w:tcPr>
            <w:tcW w:w="6684" w:type="dxa"/>
            <w:tcBorders>
              <w:top w:val="nil"/>
              <w:left w:val="nil"/>
              <w:bottom w:val="single" w:sz="4" w:space="0" w:color="auto"/>
              <w:right w:val="single" w:sz="4" w:space="0" w:color="auto"/>
            </w:tcBorders>
            <w:noWrap/>
            <w:vAlign w:val="center"/>
            <w:hideMark/>
          </w:tcPr>
          <w:p w14:paraId="4FB83F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F45 Pārtikas raugs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A61B9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5CB3D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9280E3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550</w:t>
            </w:r>
          </w:p>
        </w:tc>
        <w:tc>
          <w:tcPr>
            <w:tcW w:w="6684" w:type="dxa"/>
            <w:tcBorders>
              <w:top w:val="nil"/>
              <w:left w:val="nil"/>
              <w:bottom w:val="single" w:sz="4" w:space="0" w:color="auto"/>
              <w:right w:val="single" w:sz="4" w:space="0" w:color="auto"/>
            </w:tcBorders>
            <w:noWrap/>
            <w:vAlign w:val="center"/>
            <w:hideMark/>
          </w:tcPr>
          <w:p w14:paraId="50B7551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F49 Āboli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44905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64427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6CDFC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551</w:t>
            </w:r>
          </w:p>
        </w:tc>
        <w:tc>
          <w:tcPr>
            <w:tcW w:w="6684" w:type="dxa"/>
            <w:tcBorders>
              <w:top w:val="nil"/>
              <w:left w:val="nil"/>
              <w:bottom w:val="single" w:sz="4" w:space="0" w:color="auto"/>
              <w:right w:val="single" w:sz="4" w:space="0" w:color="auto"/>
            </w:tcBorders>
            <w:noWrap/>
            <w:vAlign w:val="center"/>
            <w:hideMark/>
          </w:tcPr>
          <w:p w14:paraId="2ED2B65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F5 Rudzi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4AA96B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F4A0B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56CF9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552</w:t>
            </w:r>
          </w:p>
        </w:tc>
        <w:tc>
          <w:tcPr>
            <w:tcW w:w="6684" w:type="dxa"/>
            <w:tcBorders>
              <w:top w:val="nil"/>
              <w:left w:val="nil"/>
              <w:bottom w:val="single" w:sz="4" w:space="0" w:color="auto"/>
              <w:right w:val="single" w:sz="4" w:space="0" w:color="auto"/>
            </w:tcBorders>
            <w:noWrap/>
            <w:vAlign w:val="center"/>
            <w:hideMark/>
          </w:tcPr>
          <w:p w14:paraId="516666D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F7 Auzas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08311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EC96C6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97504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553</w:t>
            </w:r>
          </w:p>
        </w:tc>
        <w:tc>
          <w:tcPr>
            <w:tcW w:w="6684" w:type="dxa"/>
            <w:tcBorders>
              <w:top w:val="nil"/>
              <w:left w:val="nil"/>
              <w:bottom w:val="single" w:sz="4" w:space="0" w:color="auto"/>
              <w:right w:val="single" w:sz="4" w:space="0" w:color="auto"/>
            </w:tcBorders>
            <w:noWrap/>
            <w:vAlign w:val="center"/>
            <w:hideMark/>
          </w:tcPr>
          <w:p w14:paraId="25EEDF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F83 Vistas gaļa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58123D6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F7D9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4FC3A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554</w:t>
            </w:r>
          </w:p>
        </w:tc>
        <w:tc>
          <w:tcPr>
            <w:tcW w:w="6684" w:type="dxa"/>
            <w:tcBorders>
              <w:top w:val="nil"/>
              <w:left w:val="nil"/>
              <w:bottom w:val="single" w:sz="4" w:space="0" w:color="auto"/>
              <w:right w:val="single" w:sz="4" w:space="0" w:color="auto"/>
            </w:tcBorders>
            <w:noWrap/>
            <w:vAlign w:val="center"/>
            <w:hideMark/>
          </w:tcPr>
          <w:p w14:paraId="2F1154D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F4 Kvieši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6F012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E660C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70C61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555</w:t>
            </w:r>
          </w:p>
        </w:tc>
        <w:tc>
          <w:tcPr>
            <w:tcW w:w="6684" w:type="dxa"/>
            <w:tcBorders>
              <w:top w:val="nil"/>
              <w:left w:val="nil"/>
              <w:bottom w:val="single" w:sz="4" w:space="0" w:color="auto"/>
              <w:right w:val="single" w:sz="4" w:space="0" w:color="auto"/>
            </w:tcBorders>
            <w:noWrap/>
            <w:vAlign w:val="center"/>
            <w:hideMark/>
          </w:tcPr>
          <w:p w14:paraId="766C74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 Piens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9CC33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C8669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1B03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556</w:t>
            </w:r>
          </w:p>
        </w:tc>
        <w:tc>
          <w:tcPr>
            <w:tcW w:w="6684" w:type="dxa"/>
            <w:tcBorders>
              <w:top w:val="nil"/>
              <w:left w:val="nil"/>
              <w:bottom w:val="single" w:sz="4" w:space="0" w:color="auto"/>
              <w:right w:val="single" w:sz="4" w:space="0" w:color="auto"/>
            </w:tcBorders>
            <w:noWrap/>
            <w:vAlign w:val="center"/>
            <w:hideMark/>
          </w:tcPr>
          <w:p w14:paraId="156391C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F78 Kazeīns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7DC9EE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D0C36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15BA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557</w:t>
            </w:r>
          </w:p>
        </w:tc>
        <w:tc>
          <w:tcPr>
            <w:tcW w:w="6684" w:type="dxa"/>
            <w:tcBorders>
              <w:top w:val="nil"/>
              <w:left w:val="nil"/>
              <w:bottom w:val="single" w:sz="4" w:space="0" w:color="auto"/>
              <w:right w:val="single" w:sz="4" w:space="0" w:color="auto"/>
            </w:tcBorders>
            <w:noWrap/>
            <w:vAlign w:val="center"/>
            <w:hideMark/>
          </w:tcPr>
          <w:p w14:paraId="50AB36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F14 Sojas pupiņas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5344FDF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F0A8E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E42C5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558</w:t>
            </w:r>
          </w:p>
        </w:tc>
        <w:tc>
          <w:tcPr>
            <w:tcW w:w="6684" w:type="dxa"/>
            <w:tcBorders>
              <w:top w:val="nil"/>
              <w:left w:val="nil"/>
              <w:bottom w:val="single" w:sz="4" w:space="0" w:color="auto"/>
              <w:right w:val="single" w:sz="4" w:space="0" w:color="auto"/>
            </w:tcBorders>
            <w:noWrap/>
            <w:vAlign w:val="center"/>
            <w:hideMark/>
          </w:tcPr>
          <w:p w14:paraId="1B86DA9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F75 Olas dzeltenums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F7D38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760801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88BD08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559</w:t>
            </w:r>
          </w:p>
        </w:tc>
        <w:tc>
          <w:tcPr>
            <w:tcW w:w="6684" w:type="dxa"/>
            <w:tcBorders>
              <w:top w:val="nil"/>
              <w:left w:val="nil"/>
              <w:bottom w:val="single" w:sz="4" w:space="0" w:color="auto"/>
              <w:right w:val="single" w:sz="4" w:space="0" w:color="auto"/>
            </w:tcBorders>
            <w:noWrap/>
            <w:vAlign w:val="center"/>
            <w:hideMark/>
          </w:tcPr>
          <w:p w14:paraId="16CA95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F1 Olas baltums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74DB97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F6E36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C1FE61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560</w:t>
            </w:r>
          </w:p>
        </w:tc>
        <w:tc>
          <w:tcPr>
            <w:tcW w:w="6684" w:type="dxa"/>
            <w:tcBorders>
              <w:top w:val="nil"/>
              <w:left w:val="nil"/>
              <w:bottom w:val="single" w:sz="4" w:space="0" w:color="auto"/>
              <w:right w:val="single" w:sz="4" w:space="0" w:color="auto"/>
            </w:tcBorders>
            <w:noWrap/>
            <w:vAlign w:val="center"/>
            <w:hideMark/>
          </w:tcPr>
          <w:p w14:paraId="2ECA45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F13 Zemes rieksti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0D1E2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D5843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7E0BA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561</w:t>
            </w:r>
          </w:p>
        </w:tc>
        <w:tc>
          <w:tcPr>
            <w:tcW w:w="6684" w:type="dxa"/>
            <w:tcBorders>
              <w:top w:val="nil"/>
              <w:left w:val="nil"/>
              <w:bottom w:val="single" w:sz="4" w:space="0" w:color="auto"/>
              <w:right w:val="single" w:sz="4" w:space="0" w:color="auto"/>
            </w:tcBorders>
            <w:noWrap/>
            <w:vAlign w:val="center"/>
            <w:hideMark/>
          </w:tcPr>
          <w:p w14:paraId="0E92ED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F27 Liellopu gaļa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35A75E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15ED20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3E534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562</w:t>
            </w:r>
          </w:p>
        </w:tc>
        <w:tc>
          <w:tcPr>
            <w:tcW w:w="6684" w:type="dxa"/>
            <w:tcBorders>
              <w:top w:val="nil"/>
              <w:left w:val="nil"/>
              <w:bottom w:val="single" w:sz="4" w:space="0" w:color="auto"/>
              <w:right w:val="single" w:sz="4" w:space="0" w:color="auto"/>
            </w:tcBorders>
            <w:noWrap/>
            <w:vAlign w:val="center"/>
            <w:hideMark/>
          </w:tcPr>
          <w:p w14:paraId="540E8DA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F79 </w:t>
            </w:r>
            <w:proofErr w:type="spellStart"/>
            <w:r w:rsidRPr="00D872F8">
              <w:rPr>
                <w:rFonts w:ascii="Century Gothic" w:hAnsi="Century Gothic"/>
                <w:color w:val="000000"/>
                <w:sz w:val="14"/>
                <w:szCs w:val="14"/>
              </w:rPr>
              <w:t>Glutēns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D5D5A5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52EFC4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AC59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563</w:t>
            </w:r>
          </w:p>
        </w:tc>
        <w:tc>
          <w:tcPr>
            <w:tcW w:w="6684" w:type="dxa"/>
            <w:tcBorders>
              <w:top w:val="nil"/>
              <w:left w:val="nil"/>
              <w:bottom w:val="single" w:sz="4" w:space="0" w:color="auto"/>
              <w:right w:val="single" w:sz="4" w:space="0" w:color="auto"/>
            </w:tcBorders>
            <w:noWrap/>
            <w:vAlign w:val="center"/>
            <w:hideMark/>
          </w:tcPr>
          <w:p w14:paraId="57ED4A8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F247 Medus</w:t>
            </w:r>
          </w:p>
        </w:tc>
        <w:tc>
          <w:tcPr>
            <w:tcW w:w="2219" w:type="dxa"/>
            <w:tcBorders>
              <w:top w:val="nil"/>
              <w:left w:val="nil"/>
              <w:bottom w:val="single" w:sz="4" w:space="0" w:color="auto"/>
              <w:right w:val="single" w:sz="4" w:space="0" w:color="auto"/>
            </w:tcBorders>
            <w:noWrap/>
            <w:vAlign w:val="center"/>
            <w:hideMark/>
          </w:tcPr>
          <w:p w14:paraId="4551261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E3234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91D57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564</w:t>
            </w:r>
          </w:p>
        </w:tc>
        <w:tc>
          <w:tcPr>
            <w:tcW w:w="6684" w:type="dxa"/>
            <w:tcBorders>
              <w:top w:val="nil"/>
              <w:left w:val="nil"/>
              <w:bottom w:val="single" w:sz="4" w:space="0" w:color="auto"/>
              <w:right w:val="single" w:sz="4" w:space="0" w:color="auto"/>
            </w:tcBorders>
            <w:noWrap/>
            <w:vAlign w:val="center"/>
            <w:hideMark/>
          </w:tcPr>
          <w:p w14:paraId="23B5FD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F46 Paprika sarkanā</w:t>
            </w:r>
          </w:p>
        </w:tc>
        <w:tc>
          <w:tcPr>
            <w:tcW w:w="2219" w:type="dxa"/>
            <w:tcBorders>
              <w:top w:val="nil"/>
              <w:left w:val="nil"/>
              <w:bottom w:val="single" w:sz="4" w:space="0" w:color="auto"/>
              <w:right w:val="single" w:sz="4" w:space="0" w:color="auto"/>
            </w:tcBorders>
            <w:noWrap/>
            <w:vAlign w:val="center"/>
            <w:hideMark/>
          </w:tcPr>
          <w:p w14:paraId="17D4CD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62044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CDA59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565</w:t>
            </w:r>
          </w:p>
        </w:tc>
        <w:tc>
          <w:tcPr>
            <w:tcW w:w="6684" w:type="dxa"/>
            <w:tcBorders>
              <w:top w:val="nil"/>
              <w:left w:val="nil"/>
              <w:bottom w:val="single" w:sz="4" w:space="0" w:color="auto"/>
              <w:right w:val="single" w:sz="4" w:space="0" w:color="auto"/>
            </w:tcBorders>
            <w:noWrap/>
            <w:vAlign w:val="center"/>
            <w:hideMark/>
          </w:tcPr>
          <w:p w14:paraId="6157B98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F360 Jogurts</w:t>
            </w:r>
          </w:p>
        </w:tc>
        <w:tc>
          <w:tcPr>
            <w:tcW w:w="2219" w:type="dxa"/>
            <w:tcBorders>
              <w:top w:val="nil"/>
              <w:left w:val="nil"/>
              <w:bottom w:val="single" w:sz="4" w:space="0" w:color="auto"/>
              <w:right w:val="single" w:sz="4" w:space="0" w:color="auto"/>
            </w:tcBorders>
            <w:noWrap/>
            <w:vAlign w:val="center"/>
            <w:hideMark/>
          </w:tcPr>
          <w:p w14:paraId="7D743D5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05ACD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E4AF15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566</w:t>
            </w:r>
          </w:p>
        </w:tc>
        <w:tc>
          <w:tcPr>
            <w:tcW w:w="6684" w:type="dxa"/>
            <w:tcBorders>
              <w:top w:val="nil"/>
              <w:left w:val="nil"/>
              <w:bottom w:val="single" w:sz="4" w:space="0" w:color="auto"/>
              <w:right w:val="single" w:sz="4" w:space="0" w:color="auto"/>
            </w:tcBorders>
            <w:noWrap/>
            <w:vAlign w:val="center"/>
            <w:hideMark/>
          </w:tcPr>
          <w:p w14:paraId="3C19261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F259 Vīnogas</w:t>
            </w:r>
          </w:p>
        </w:tc>
        <w:tc>
          <w:tcPr>
            <w:tcW w:w="2219" w:type="dxa"/>
            <w:tcBorders>
              <w:top w:val="nil"/>
              <w:left w:val="nil"/>
              <w:bottom w:val="single" w:sz="4" w:space="0" w:color="auto"/>
              <w:right w:val="single" w:sz="4" w:space="0" w:color="auto"/>
            </w:tcBorders>
            <w:noWrap/>
            <w:vAlign w:val="center"/>
            <w:hideMark/>
          </w:tcPr>
          <w:p w14:paraId="2BD817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87D0A2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C4B4A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567</w:t>
            </w:r>
          </w:p>
        </w:tc>
        <w:tc>
          <w:tcPr>
            <w:tcW w:w="6684" w:type="dxa"/>
            <w:tcBorders>
              <w:top w:val="nil"/>
              <w:left w:val="nil"/>
              <w:bottom w:val="single" w:sz="4" w:space="0" w:color="auto"/>
              <w:right w:val="single" w:sz="4" w:space="0" w:color="auto"/>
            </w:tcBorders>
            <w:noWrap/>
            <w:vAlign w:val="center"/>
            <w:hideMark/>
          </w:tcPr>
          <w:p w14:paraId="35546B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F281 </w:t>
            </w:r>
            <w:proofErr w:type="spellStart"/>
            <w:r w:rsidRPr="00D872F8">
              <w:rPr>
                <w:rFonts w:ascii="Century Gothic" w:hAnsi="Century Gothic"/>
                <w:color w:val="000000"/>
                <w:sz w:val="14"/>
                <w:szCs w:val="14"/>
              </w:rPr>
              <w:t>Karijs</w:t>
            </w:r>
            <w:proofErr w:type="spellEnd"/>
          </w:p>
        </w:tc>
        <w:tc>
          <w:tcPr>
            <w:tcW w:w="2219" w:type="dxa"/>
            <w:tcBorders>
              <w:top w:val="nil"/>
              <w:left w:val="nil"/>
              <w:bottom w:val="single" w:sz="4" w:space="0" w:color="auto"/>
              <w:right w:val="single" w:sz="4" w:space="0" w:color="auto"/>
            </w:tcBorders>
            <w:noWrap/>
            <w:vAlign w:val="center"/>
            <w:hideMark/>
          </w:tcPr>
          <w:p w14:paraId="02B5835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42CD4C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FFB810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568</w:t>
            </w:r>
          </w:p>
        </w:tc>
        <w:tc>
          <w:tcPr>
            <w:tcW w:w="6684" w:type="dxa"/>
            <w:tcBorders>
              <w:top w:val="nil"/>
              <w:left w:val="nil"/>
              <w:bottom w:val="single" w:sz="4" w:space="0" w:color="auto"/>
              <w:right w:val="single" w:sz="4" w:space="0" w:color="auto"/>
            </w:tcBorders>
            <w:noWrap/>
            <w:vAlign w:val="center"/>
            <w:hideMark/>
          </w:tcPr>
          <w:p w14:paraId="2E924BA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F93 Kakao</w:t>
            </w:r>
          </w:p>
        </w:tc>
        <w:tc>
          <w:tcPr>
            <w:tcW w:w="2219" w:type="dxa"/>
            <w:tcBorders>
              <w:top w:val="nil"/>
              <w:left w:val="nil"/>
              <w:bottom w:val="single" w:sz="4" w:space="0" w:color="auto"/>
              <w:right w:val="single" w:sz="4" w:space="0" w:color="auto"/>
            </w:tcBorders>
            <w:noWrap/>
            <w:vAlign w:val="center"/>
            <w:hideMark/>
          </w:tcPr>
          <w:p w14:paraId="3D6DB10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A124A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6EA8B9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569</w:t>
            </w:r>
          </w:p>
        </w:tc>
        <w:tc>
          <w:tcPr>
            <w:tcW w:w="6684" w:type="dxa"/>
            <w:tcBorders>
              <w:top w:val="nil"/>
              <w:left w:val="nil"/>
              <w:bottom w:val="single" w:sz="4" w:space="0" w:color="auto"/>
              <w:right w:val="single" w:sz="4" w:space="0" w:color="auto"/>
            </w:tcBorders>
            <w:noWrap/>
            <w:vAlign w:val="center"/>
            <w:hideMark/>
          </w:tcPr>
          <w:p w14:paraId="5EFAD2E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F220 Kanēlis</w:t>
            </w:r>
          </w:p>
        </w:tc>
        <w:tc>
          <w:tcPr>
            <w:tcW w:w="2219" w:type="dxa"/>
            <w:tcBorders>
              <w:top w:val="nil"/>
              <w:left w:val="nil"/>
              <w:bottom w:val="single" w:sz="4" w:space="0" w:color="auto"/>
              <w:right w:val="single" w:sz="4" w:space="0" w:color="auto"/>
            </w:tcBorders>
            <w:noWrap/>
            <w:vAlign w:val="center"/>
            <w:hideMark/>
          </w:tcPr>
          <w:p w14:paraId="577A1C6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E08629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0867E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570</w:t>
            </w:r>
          </w:p>
        </w:tc>
        <w:tc>
          <w:tcPr>
            <w:tcW w:w="6684" w:type="dxa"/>
            <w:tcBorders>
              <w:top w:val="nil"/>
              <w:left w:val="nil"/>
              <w:bottom w:val="single" w:sz="4" w:space="0" w:color="auto"/>
              <w:right w:val="single" w:sz="4" w:space="0" w:color="auto"/>
            </w:tcBorders>
            <w:noWrap/>
            <w:vAlign w:val="center"/>
            <w:hideMark/>
          </w:tcPr>
          <w:p w14:paraId="0C86A9B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F231 Vārīts piens</w:t>
            </w:r>
          </w:p>
        </w:tc>
        <w:tc>
          <w:tcPr>
            <w:tcW w:w="2219" w:type="dxa"/>
            <w:tcBorders>
              <w:top w:val="nil"/>
              <w:left w:val="nil"/>
              <w:bottom w:val="single" w:sz="4" w:space="0" w:color="auto"/>
              <w:right w:val="single" w:sz="4" w:space="0" w:color="auto"/>
            </w:tcBorders>
            <w:noWrap/>
            <w:vAlign w:val="center"/>
            <w:hideMark/>
          </w:tcPr>
          <w:p w14:paraId="252A97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CA680B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BA356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571</w:t>
            </w:r>
          </w:p>
        </w:tc>
        <w:tc>
          <w:tcPr>
            <w:tcW w:w="6684" w:type="dxa"/>
            <w:tcBorders>
              <w:top w:val="nil"/>
              <w:left w:val="nil"/>
              <w:bottom w:val="single" w:sz="4" w:space="0" w:color="auto"/>
              <w:right w:val="single" w:sz="4" w:space="0" w:color="auto"/>
            </w:tcBorders>
            <w:noWrap/>
            <w:vAlign w:val="center"/>
            <w:hideMark/>
          </w:tcPr>
          <w:p w14:paraId="4C9FC3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F231 Vārīts piens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82774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479F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AA51A9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572</w:t>
            </w:r>
          </w:p>
        </w:tc>
        <w:tc>
          <w:tcPr>
            <w:tcW w:w="6684" w:type="dxa"/>
            <w:tcBorders>
              <w:top w:val="nil"/>
              <w:left w:val="nil"/>
              <w:bottom w:val="single" w:sz="4" w:space="0" w:color="auto"/>
              <w:right w:val="single" w:sz="4" w:space="0" w:color="auto"/>
            </w:tcBorders>
            <w:shd w:val="clear" w:color="000000" w:fill="FFFFFF"/>
            <w:noWrap/>
            <w:vAlign w:val="center"/>
            <w:hideMark/>
          </w:tcPr>
          <w:p w14:paraId="5AFAD7F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F231 Vārīts piens IgG4</w:t>
            </w:r>
          </w:p>
        </w:tc>
        <w:tc>
          <w:tcPr>
            <w:tcW w:w="2219" w:type="dxa"/>
            <w:tcBorders>
              <w:top w:val="nil"/>
              <w:left w:val="nil"/>
              <w:bottom w:val="single" w:sz="4" w:space="0" w:color="auto"/>
              <w:right w:val="single" w:sz="4" w:space="0" w:color="auto"/>
            </w:tcBorders>
            <w:noWrap/>
            <w:vAlign w:val="center"/>
            <w:hideMark/>
          </w:tcPr>
          <w:p w14:paraId="643C244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8AAAA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B7A7C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573</w:t>
            </w:r>
          </w:p>
        </w:tc>
        <w:tc>
          <w:tcPr>
            <w:tcW w:w="6684" w:type="dxa"/>
            <w:tcBorders>
              <w:top w:val="nil"/>
              <w:left w:val="nil"/>
              <w:bottom w:val="single" w:sz="4" w:space="0" w:color="auto"/>
              <w:right w:val="single" w:sz="4" w:space="0" w:color="auto"/>
            </w:tcBorders>
            <w:shd w:val="clear" w:color="000000" w:fill="FFFFFF"/>
            <w:noWrap/>
            <w:vAlign w:val="center"/>
            <w:hideMark/>
          </w:tcPr>
          <w:p w14:paraId="60ABCCAA"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F409 Kazas piens</w:t>
            </w:r>
          </w:p>
        </w:tc>
        <w:tc>
          <w:tcPr>
            <w:tcW w:w="2219" w:type="dxa"/>
            <w:tcBorders>
              <w:top w:val="nil"/>
              <w:left w:val="nil"/>
              <w:bottom w:val="single" w:sz="4" w:space="0" w:color="auto"/>
              <w:right w:val="single" w:sz="4" w:space="0" w:color="auto"/>
            </w:tcBorders>
            <w:noWrap/>
            <w:vAlign w:val="center"/>
            <w:hideMark/>
          </w:tcPr>
          <w:p w14:paraId="39D7740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254ED0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C0888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574</w:t>
            </w:r>
          </w:p>
        </w:tc>
        <w:tc>
          <w:tcPr>
            <w:tcW w:w="6684" w:type="dxa"/>
            <w:tcBorders>
              <w:top w:val="nil"/>
              <w:left w:val="nil"/>
              <w:bottom w:val="single" w:sz="4" w:space="0" w:color="auto"/>
              <w:right w:val="single" w:sz="4" w:space="0" w:color="auto"/>
            </w:tcBorders>
            <w:shd w:val="clear" w:color="000000" w:fill="FFFFFF"/>
            <w:noWrap/>
            <w:vAlign w:val="center"/>
            <w:hideMark/>
          </w:tcPr>
          <w:p w14:paraId="30436D8E"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F409 Kazas piens </w:t>
            </w:r>
            <w:proofErr w:type="spellStart"/>
            <w:r w:rsidRPr="00D872F8">
              <w:rPr>
                <w:rFonts w:ascii="Century Gothic" w:hAnsi="Century Gothic"/>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25CE9C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6685A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F14F13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575</w:t>
            </w:r>
          </w:p>
        </w:tc>
        <w:tc>
          <w:tcPr>
            <w:tcW w:w="6684" w:type="dxa"/>
            <w:tcBorders>
              <w:top w:val="nil"/>
              <w:left w:val="nil"/>
              <w:bottom w:val="single" w:sz="4" w:space="0" w:color="auto"/>
              <w:right w:val="single" w:sz="4" w:space="0" w:color="auto"/>
            </w:tcBorders>
            <w:shd w:val="clear" w:color="000000" w:fill="FFFFFF"/>
            <w:noWrap/>
            <w:vAlign w:val="center"/>
            <w:hideMark/>
          </w:tcPr>
          <w:p w14:paraId="3175B6A0"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F409 Kazas piens IgG4</w:t>
            </w:r>
          </w:p>
        </w:tc>
        <w:tc>
          <w:tcPr>
            <w:tcW w:w="2219" w:type="dxa"/>
            <w:tcBorders>
              <w:top w:val="nil"/>
              <w:left w:val="nil"/>
              <w:bottom w:val="single" w:sz="4" w:space="0" w:color="auto"/>
              <w:right w:val="single" w:sz="4" w:space="0" w:color="auto"/>
            </w:tcBorders>
            <w:noWrap/>
            <w:vAlign w:val="center"/>
            <w:hideMark/>
          </w:tcPr>
          <w:p w14:paraId="0BEBF0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64B1E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218B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576</w:t>
            </w:r>
          </w:p>
        </w:tc>
        <w:tc>
          <w:tcPr>
            <w:tcW w:w="6684" w:type="dxa"/>
            <w:tcBorders>
              <w:top w:val="nil"/>
              <w:left w:val="nil"/>
              <w:bottom w:val="single" w:sz="4" w:space="0" w:color="auto"/>
              <w:right w:val="single" w:sz="4" w:space="0" w:color="auto"/>
            </w:tcBorders>
            <w:shd w:val="clear" w:color="000000" w:fill="FFFFFF"/>
            <w:noWrap/>
            <w:vAlign w:val="center"/>
            <w:hideMark/>
          </w:tcPr>
          <w:p w14:paraId="16F3185C"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F17 Rieksti lazdu</w:t>
            </w:r>
          </w:p>
        </w:tc>
        <w:tc>
          <w:tcPr>
            <w:tcW w:w="2219" w:type="dxa"/>
            <w:tcBorders>
              <w:top w:val="nil"/>
              <w:left w:val="nil"/>
              <w:bottom w:val="single" w:sz="4" w:space="0" w:color="auto"/>
              <w:right w:val="single" w:sz="4" w:space="0" w:color="auto"/>
            </w:tcBorders>
            <w:noWrap/>
            <w:vAlign w:val="center"/>
            <w:hideMark/>
          </w:tcPr>
          <w:p w14:paraId="06FA323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CA6D4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08FF6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577</w:t>
            </w:r>
          </w:p>
        </w:tc>
        <w:tc>
          <w:tcPr>
            <w:tcW w:w="6684" w:type="dxa"/>
            <w:tcBorders>
              <w:top w:val="nil"/>
              <w:left w:val="nil"/>
              <w:bottom w:val="single" w:sz="4" w:space="0" w:color="auto"/>
              <w:right w:val="single" w:sz="4" w:space="0" w:color="auto"/>
            </w:tcBorders>
            <w:shd w:val="clear" w:color="000000" w:fill="FFFFFF"/>
            <w:noWrap/>
            <w:vAlign w:val="center"/>
            <w:hideMark/>
          </w:tcPr>
          <w:p w14:paraId="5D3AACC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F203 Pistācijas rieksti</w:t>
            </w:r>
          </w:p>
        </w:tc>
        <w:tc>
          <w:tcPr>
            <w:tcW w:w="2219" w:type="dxa"/>
            <w:tcBorders>
              <w:top w:val="nil"/>
              <w:left w:val="nil"/>
              <w:bottom w:val="single" w:sz="4" w:space="0" w:color="auto"/>
              <w:right w:val="single" w:sz="4" w:space="0" w:color="auto"/>
            </w:tcBorders>
            <w:noWrap/>
            <w:vAlign w:val="center"/>
            <w:hideMark/>
          </w:tcPr>
          <w:p w14:paraId="2F03BF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EDC85A"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19D00D26"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Citoloģija</w:t>
            </w:r>
          </w:p>
        </w:tc>
        <w:tc>
          <w:tcPr>
            <w:tcW w:w="2219" w:type="dxa"/>
            <w:tcBorders>
              <w:top w:val="nil"/>
              <w:left w:val="nil"/>
              <w:bottom w:val="single" w:sz="4" w:space="0" w:color="auto"/>
              <w:right w:val="single" w:sz="4" w:space="0" w:color="auto"/>
            </w:tcBorders>
            <w:shd w:val="clear" w:color="000000" w:fill="D6DCE4"/>
            <w:noWrap/>
            <w:vAlign w:val="center"/>
            <w:hideMark/>
          </w:tcPr>
          <w:p w14:paraId="5D952D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6475A3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2BF7D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578</w:t>
            </w:r>
          </w:p>
        </w:tc>
        <w:tc>
          <w:tcPr>
            <w:tcW w:w="6684" w:type="dxa"/>
            <w:tcBorders>
              <w:top w:val="nil"/>
              <w:left w:val="nil"/>
              <w:bottom w:val="single" w:sz="4" w:space="0" w:color="auto"/>
              <w:right w:val="single" w:sz="4" w:space="0" w:color="auto"/>
            </w:tcBorders>
            <w:noWrap/>
            <w:vAlign w:val="center"/>
            <w:hideMark/>
          </w:tcPr>
          <w:p w14:paraId="08D0CAF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Citoloģija</w:t>
            </w:r>
          </w:p>
        </w:tc>
        <w:tc>
          <w:tcPr>
            <w:tcW w:w="2219" w:type="dxa"/>
            <w:tcBorders>
              <w:top w:val="nil"/>
              <w:left w:val="nil"/>
              <w:bottom w:val="single" w:sz="4" w:space="0" w:color="auto"/>
              <w:right w:val="single" w:sz="4" w:space="0" w:color="auto"/>
            </w:tcBorders>
            <w:noWrap/>
            <w:vAlign w:val="center"/>
            <w:hideMark/>
          </w:tcPr>
          <w:p w14:paraId="4D06BB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25377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5D5BB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579</w:t>
            </w:r>
          </w:p>
        </w:tc>
        <w:tc>
          <w:tcPr>
            <w:tcW w:w="6684" w:type="dxa"/>
            <w:tcBorders>
              <w:top w:val="nil"/>
              <w:left w:val="nil"/>
              <w:bottom w:val="single" w:sz="4" w:space="0" w:color="auto"/>
              <w:right w:val="single" w:sz="4" w:space="0" w:color="auto"/>
            </w:tcBorders>
            <w:shd w:val="clear" w:color="000000" w:fill="FFFFFF"/>
            <w:noWrap/>
            <w:vAlign w:val="center"/>
            <w:hideMark/>
          </w:tcPr>
          <w:p w14:paraId="7A93F329"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Dažādu materiālu citoloģija</w:t>
            </w:r>
          </w:p>
        </w:tc>
        <w:tc>
          <w:tcPr>
            <w:tcW w:w="2219" w:type="dxa"/>
            <w:tcBorders>
              <w:top w:val="nil"/>
              <w:left w:val="nil"/>
              <w:bottom w:val="single" w:sz="4" w:space="0" w:color="auto"/>
              <w:right w:val="single" w:sz="4" w:space="0" w:color="auto"/>
            </w:tcBorders>
            <w:noWrap/>
            <w:vAlign w:val="center"/>
            <w:hideMark/>
          </w:tcPr>
          <w:p w14:paraId="18E465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0CB2E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CE8C9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580</w:t>
            </w:r>
          </w:p>
        </w:tc>
        <w:tc>
          <w:tcPr>
            <w:tcW w:w="6684" w:type="dxa"/>
            <w:tcBorders>
              <w:top w:val="nil"/>
              <w:left w:val="nil"/>
              <w:bottom w:val="single" w:sz="4" w:space="0" w:color="auto"/>
              <w:right w:val="single" w:sz="4" w:space="0" w:color="auto"/>
            </w:tcBorders>
            <w:shd w:val="clear" w:color="000000" w:fill="FFFFFF"/>
            <w:noWrap/>
            <w:vAlign w:val="center"/>
            <w:hideMark/>
          </w:tcPr>
          <w:p w14:paraId="79F3DF41"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Duglasa dobuma materiāla citoloģija</w:t>
            </w:r>
          </w:p>
        </w:tc>
        <w:tc>
          <w:tcPr>
            <w:tcW w:w="2219" w:type="dxa"/>
            <w:tcBorders>
              <w:top w:val="nil"/>
              <w:left w:val="nil"/>
              <w:bottom w:val="single" w:sz="4" w:space="0" w:color="auto"/>
              <w:right w:val="single" w:sz="4" w:space="0" w:color="auto"/>
            </w:tcBorders>
            <w:noWrap/>
            <w:vAlign w:val="center"/>
            <w:hideMark/>
          </w:tcPr>
          <w:p w14:paraId="1BC8CA7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1D75A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3899D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581</w:t>
            </w:r>
          </w:p>
        </w:tc>
        <w:tc>
          <w:tcPr>
            <w:tcW w:w="6684" w:type="dxa"/>
            <w:tcBorders>
              <w:top w:val="nil"/>
              <w:left w:val="nil"/>
              <w:bottom w:val="single" w:sz="4" w:space="0" w:color="auto"/>
              <w:right w:val="single" w:sz="4" w:space="0" w:color="auto"/>
            </w:tcBorders>
            <w:shd w:val="clear" w:color="000000" w:fill="FFFFFF"/>
            <w:noWrap/>
            <w:vAlign w:val="center"/>
            <w:hideMark/>
          </w:tcPr>
          <w:p w14:paraId="1973B1D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Duglasa dobuma materiāla citoloģija ar konservantu</w:t>
            </w:r>
          </w:p>
        </w:tc>
        <w:tc>
          <w:tcPr>
            <w:tcW w:w="2219" w:type="dxa"/>
            <w:tcBorders>
              <w:top w:val="nil"/>
              <w:left w:val="nil"/>
              <w:bottom w:val="single" w:sz="4" w:space="0" w:color="auto"/>
              <w:right w:val="single" w:sz="4" w:space="0" w:color="auto"/>
            </w:tcBorders>
            <w:noWrap/>
            <w:vAlign w:val="center"/>
            <w:hideMark/>
          </w:tcPr>
          <w:p w14:paraId="067A62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3B98B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536C9D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582</w:t>
            </w:r>
          </w:p>
        </w:tc>
        <w:tc>
          <w:tcPr>
            <w:tcW w:w="6684" w:type="dxa"/>
            <w:tcBorders>
              <w:top w:val="nil"/>
              <w:left w:val="nil"/>
              <w:bottom w:val="single" w:sz="4" w:space="0" w:color="auto"/>
              <w:right w:val="single" w:sz="4" w:space="0" w:color="auto"/>
            </w:tcBorders>
            <w:shd w:val="clear" w:color="000000" w:fill="FFFFFF"/>
            <w:noWrap/>
            <w:vAlign w:val="center"/>
            <w:hideMark/>
          </w:tcPr>
          <w:p w14:paraId="41EA8FA7"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Piena dziedzeru izdalījumu citoloģija</w:t>
            </w:r>
          </w:p>
        </w:tc>
        <w:tc>
          <w:tcPr>
            <w:tcW w:w="2219" w:type="dxa"/>
            <w:tcBorders>
              <w:top w:val="nil"/>
              <w:left w:val="nil"/>
              <w:bottom w:val="single" w:sz="4" w:space="0" w:color="auto"/>
              <w:right w:val="single" w:sz="4" w:space="0" w:color="auto"/>
            </w:tcBorders>
            <w:noWrap/>
            <w:vAlign w:val="center"/>
            <w:hideMark/>
          </w:tcPr>
          <w:p w14:paraId="5E95E33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DA31EB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5F74F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583</w:t>
            </w:r>
          </w:p>
        </w:tc>
        <w:tc>
          <w:tcPr>
            <w:tcW w:w="6684" w:type="dxa"/>
            <w:tcBorders>
              <w:top w:val="nil"/>
              <w:left w:val="nil"/>
              <w:bottom w:val="single" w:sz="4" w:space="0" w:color="auto"/>
              <w:right w:val="single" w:sz="4" w:space="0" w:color="auto"/>
            </w:tcBorders>
            <w:shd w:val="clear" w:color="000000" w:fill="FFFFFF"/>
            <w:noWrap/>
            <w:vAlign w:val="center"/>
            <w:hideMark/>
          </w:tcPr>
          <w:p w14:paraId="5D17B7B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Piena dziedzeru izdalījumu citoloģija ar konservantu</w:t>
            </w:r>
          </w:p>
        </w:tc>
        <w:tc>
          <w:tcPr>
            <w:tcW w:w="2219" w:type="dxa"/>
            <w:tcBorders>
              <w:top w:val="nil"/>
              <w:left w:val="nil"/>
              <w:bottom w:val="single" w:sz="4" w:space="0" w:color="auto"/>
              <w:right w:val="single" w:sz="4" w:space="0" w:color="auto"/>
            </w:tcBorders>
            <w:noWrap/>
            <w:vAlign w:val="center"/>
            <w:hideMark/>
          </w:tcPr>
          <w:p w14:paraId="71EFF5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3F871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5DDF06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584</w:t>
            </w:r>
          </w:p>
        </w:tc>
        <w:tc>
          <w:tcPr>
            <w:tcW w:w="6684" w:type="dxa"/>
            <w:tcBorders>
              <w:top w:val="nil"/>
              <w:left w:val="nil"/>
              <w:bottom w:val="single" w:sz="4" w:space="0" w:color="auto"/>
              <w:right w:val="single" w:sz="4" w:space="0" w:color="auto"/>
            </w:tcBorders>
            <w:shd w:val="clear" w:color="000000" w:fill="FFFFFF"/>
            <w:noWrap/>
            <w:vAlign w:val="center"/>
            <w:hideMark/>
          </w:tcPr>
          <w:p w14:paraId="7E5B7EE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Ginekoloģiskā materiāla citoloģija ar konservantu</w:t>
            </w:r>
          </w:p>
        </w:tc>
        <w:tc>
          <w:tcPr>
            <w:tcW w:w="2219" w:type="dxa"/>
            <w:tcBorders>
              <w:top w:val="nil"/>
              <w:left w:val="nil"/>
              <w:bottom w:val="single" w:sz="4" w:space="0" w:color="auto"/>
              <w:right w:val="single" w:sz="4" w:space="0" w:color="auto"/>
            </w:tcBorders>
            <w:noWrap/>
            <w:vAlign w:val="center"/>
            <w:hideMark/>
          </w:tcPr>
          <w:p w14:paraId="1720FA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7B930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2D545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585</w:t>
            </w:r>
          </w:p>
        </w:tc>
        <w:tc>
          <w:tcPr>
            <w:tcW w:w="6684" w:type="dxa"/>
            <w:tcBorders>
              <w:top w:val="nil"/>
              <w:left w:val="nil"/>
              <w:bottom w:val="single" w:sz="4" w:space="0" w:color="auto"/>
              <w:right w:val="single" w:sz="4" w:space="0" w:color="auto"/>
            </w:tcBorders>
            <w:shd w:val="clear" w:color="000000" w:fill="FFFFFF"/>
            <w:noWrap/>
            <w:vAlign w:val="center"/>
            <w:hideMark/>
          </w:tcPr>
          <w:p w14:paraId="650889A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Dzemdes dobuma </w:t>
            </w:r>
            <w:proofErr w:type="spellStart"/>
            <w:r w:rsidRPr="00D872F8">
              <w:rPr>
                <w:rFonts w:ascii="Century Gothic" w:hAnsi="Century Gothic"/>
                <w:sz w:val="14"/>
                <w:szCs w:val="14"/>
              </w:rPr>
              <w:t>aspirāta</w:t>
            </w:r>
            <w:proofErr w:type="spellEnd"/>
            <w:r w:rsidRPr="00D872F8">
              <w:rPr>
                <w:rFonts w:ascii="Century Gothic" w:hAnsi="Century Gothic"/>
                <w:sz w:val="14"/>
                <w:szCs w:val="14"/>
              </w:rPr>
              <w:t xml:space="preserve"> citoloģija</w:t>
            </w:r>
          </w:p>
        </w:tc>
        <w:tc>
          <w:tcPr>
            <w:tcW w:w="2219" w:type="dxa"/>
            <w:tcBorders>
              <w:top w:val="nil"/>
              <w:left w:val="nil"/>
              <w:bottom w:val="single" w:sz="4" w:space="0" w:color="auto"/>
              <w:right w:val="single" w:sz="4" w:space="0" w:color="auto"/>
            </w:tcBorders>
            <w:noWrap/>
            <w:vAlign w:val="center"/>
            <w:hideMark/>
          </w:tcPr>
          <w:p w14:paraId="1395D0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16F9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C3F8A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586</w:t>
            </w:r>
          </w:p>
        </w:tc>
        <w:tc>
          <w:tcPr>
            <w:tcW w:w="6684" w:type="dxa"/>
            <w:tcBorders>
              <w:top w:val="nil"/>
              <w:left w:val="nil"/>
              <w:bottom w:val="single" w:sz="4" w:space="0" w:color="auto"/>
              <w:right w:val="single" w:sz="4" w:space="0" w:color="auto"/>
            </w:tcBorders>
            <w:shd w:val="clear" w:color="000000" w:fill="FFFFFF"/>
            <w:noWrap/>
            <w:vAlign w:val="center"/>
            <w:hideMark/>
          </w:tcPr>
          <w:p w14:paraId="19266C8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Dzemdes dobuma </w:t>
            </w:r>
            <w:proofErr w:type="spellStart"/>
            <w:r w:rsidRPr="00D872F8">
              <w:rPr>
                <w:rFonts w:ascii="Century Gothic" w:hAnsi="Century Gothic"/>
                <w:sz w:val="14"/>
                <w:szCs w:val="14"/>
              </w:rPr>
              <w:t>aspirāta</w:t>
            </w:r>
            <w:proofErr w:type="spellEnd"/>
            <w:r w:rsidRPr="00D872F8">
              <w:rPr>
                <w:rFonts w:ascii="Century Gothic" w:hAnsi="Century Gothic"/>
                <w:sz w:val="14"/>
                <w:szCs w:val="14"/>
              </w:rPr>
              <w:t xml:space="preserve"> citoloģija ar konservantu</w:t>
            </w:r>
          </w:p>
        </w:tc>
        <w:tc>
          <w:tcPr>
            <w:tcW w:w="2219" w:type="dxa"/>
            <w:tcBorders>
              <w:top w:val="nil"/>
              <w:left w:val="nil"/>
              <w:bottom w:val="single" w:sz="4" w:space="0" w:color="auto"/>
              <w:right w:val="single" w:sz="4" w:space="0" w:color="auto"/>
            </w:tcBorders>
            <w:noWrap/>
            <w:vAlign w:val="center"/>
            <w:hideMark/>
          </w:tcPr>
          <w:p w14:paraId="721ED67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5F71CB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0626B7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587</w:t>
            </w:r>
          </w:p>
        </w:tc>
        <w:tc>
          <w:tcPr>
            <w:tcW w:w="6684" w:type="dxa"/>
            <w:tcBorders>
              <w:top w:val="nil"/>
              <w:left w:val="nil"/>
              <w:bottom w:val="single" w:sz="4" w:space="0" w:color="auto"/>
              <w:right w:val="single" w:sz="4" w:space="0" w:color="auto"/>
            </w:tcBorders>
            <w:shd w:val="clear" w:color="000000" w:fill="FFFFFF"/>
            <w:noWrap/>
            <w:vAlign w:val="center"/>
            <w:hideMark/>
          </w:tcPr>
          <w:p w14:paraId="7AC0D96A"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Adatas aspirācijas biopsijas citoloģija</w:t>
            </w:r>
          </w:p>
        </w:tc>
        <w:tc>
          <w:tcPr>
            <w:tcW w:w="2219" w:type="dxa"/>
            <w:tcBorders>
              <w:top w:val="nil"/>
              <w:left w:val="nil"/>
              <w:bottom w:val="single" w:sz="4" w:space="0" w:color="auto"/>
              <w:right w:val="single" w:sz="4" w:space="0" w:color="auto"/>
            </w:tcBorders>
            <w:noWrap/>
            <w:vAlign w:val="center"/>
            <w:hideMark/>
          </w:tcPr>
          <w:p w14:paraId="5361B20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DB5AAF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1498F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588</w:t>
            </w:r>
          </w:p>
        </w:tc>
        <w:tc>
          <w:tcPr>
            <w:tcW w:w="6684" w:type="dxa"/>
            <w:tcBorders>
              <w:top w:val="nil"/>
              <w:left w:val="nil"/>
              <w:bottom w:val="single" w:sz="4" w:space="0" w:color="auto"/>
              <w:right w:val="single" w:sz="4" w:space="0" w:color="auto"/>
            </w:tcBorders>
            <w:shd w:val="clear" w:color="000000" w:fill="FFFFFF"/>
            <w:noWrap/>
            <w:vAlign w:val="center"/>
            <w:hideMark/>
          </w:tcPr>
          <w:p w14:paraId="353C9CA3"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Dažādu materiālu šķidruma citoloģija</w:t>
            </w:r>
          </w:p>
        </w:tc>
        <w:tc>
          <w:tcPr>
            <w:tcW w:w="2219" w:type="dxa"/>
            <w:tcBorders>
              <w:top w:val="nil"/>
              <w:left w:val="nil"/>
              <w:bottom w:val="single" w:sz="4" w:space="0" w:color="auto"/>
              <w:right w:val="single" w:sz="4" w:space="0" w:color="auto"/>
            </w:tcBorders>
            <w:noWrap/>
            <w:vAlign w:val="center"/>
            <w:hideMark/>
          </w:tcPr>
          <w:p w14:paraId="7151E47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ECE42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6D104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589</w:t>
            </w:r>
          </w:p>
        </w:tc>
        <w:tc>
          <w:tcPr>
            <w:tcW w:w="6684" w:type="dxa"/>
            <w:tcBorders>
              <w:top w:val="nil"/>
              <w:left w:val="nil"/>
              <w:bottom w:val="single" w:sz="4" w:space="0" w:color="auto"/>
              <w:right w:val="single" w:sz="4" w:space="0" w:color="auto"/>
            </w:tcBorders>
            <w:noWrap/>
            <w:vAlign w:val="center"/>
            <w:hideMark/>
          </w:tcPr>
          <w:p w14:paraId="0C15B34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Urīna citoloģija</w:t>
            </w:r>
          </w:p>
        </w:tc>
        <w:tc>
          <w:tcPr>
            <w:tcW w:w="2219" w:type="dxa"/>
            <w:tcBorders>
              <w:top w:val="nil"/>
              <w:left w:val="nil"/>
              <w:bottom w:val="single" w:sz="4" w:space="0" w:color="auto"/>
              <w:right w:val="single" w:sz="4" w:space="0" w:color="auto"/>
            </w:tcBorders>
            <w:noWrap/>
            <w:vAlign w:val="center"/>
            <w:hideMark/>
          </w:tcPr>
          <w:p w14:paraId="378B9C0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1F99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FA57F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590</w:t>
            </w:r>
          </w:p>
        </w:tc>
        <w:tc>
          <w:tcPr>
            <w:tcW w:w="6684" w:type="dxa"/>
            <w:tcBorders>
              <w:top w:val="nil"/>
              <w:left w:val="nil"/>
              <w:bottom w:val="single" w:sz="4" w:space="0" w:color="auto"/>
              <w:right w:val="single" w:sz="4" w:space="0" w:color="auto"/>
            </w:tcBorders>
            <w:noWrap/>
            <w:vAlign w:val="center"/>
            <w:hideMark/>
          </w:tcPr>
          <w:p w14:paraId="5A0D22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Krēpu citoloģija</w:t>
            </w:r>
          </w:p>
        </w:tc>
        <w:tc>
          <w:tcPr>
            <w:tcW w:w="2219" w:type="dxa"/>
            <w:tcBorders>
              <w:top w:val="nil"/>
              <w:left w:val="nil"/>
              <w:bottom w:val="single" w:sz="4" w:space="0" w:color="auto"/>
              <w:right w:val="single" w:sz="4" w:space="0" w:color="auto"/>
            </w:tcBorders>
            <w:noWrap/>
            <w:vAlign w:val="center"/>
            <w:hideMark/>
          </w:tcPr>
          <w:p w14:paraId="44DF57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9BF0CE1"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22623295"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Ģenētika</w:t>
            </w:r>
          </w:p>
        </w:tc>
        <w:tc>
          <w:tcPr>
            <w:tcW w:w="2219" w:type="dxa"/>
            <w:tcBorders>
              <w:top w:val="nil"/>
              <w:left w:val="nil"/>
              <w:bottom w:val="single" w:sz="4" w:space="0" w:color="auto"/>
              <w:right w:val="single" w:sz="4" w:space="0" w:color="auto"/>
            </w:tcBorders>
            <w:shd w:val="clear" w:color="000000" w:fill="D6DCE4"/>
            <w:noWrap/>
            <w:vAlign w:val="center"/>
            <w:hideMark/>
          </w:tcPr>
          <w:p w14:paraId="2C3B4B2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7B4A88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5DFB4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591</w:t>
            </w:r>
          </w:p>
        </w:tc>
        <w:tc>
          <w:tcPr>
            <w:tcW w:w="6684" w:type="dxa"/>
            <w:tcBorders>
              <w:top w:val="nil"/>
              <w:left w:val="nil"/>
              <w:bottom w:val="single" w:sz="4" w:space="0" w:color="auto"/>
              <w:right w:val="single" w:sz="4" w:space="0" w:color="auto"/>
            </w:tcBorders>
            <w:shd w:val="clear" w:color="000000" w:fill="FFFFFF"/>
            <w:noWrap/>
            <w:vAlign w:val="center"/>
            <w:hideMark/>
          </w:tcPr>
          <w:p w14:paraId="7D7E20EB"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Kariotips </w:t>
            </w:r>
            <w:proofErr w:type="spellStart"/>
            <w:r w:rsidRPr="00D872F8">
              <w:rPr>
                <w:rFonts w:ascii="Century Gothic" w:hAnsi="Century Gothic"/>
                <w:sz w:val="14"/>
                <w:szCs w:val="14"/>
              </w:rPr>
              <w:t>perifērās</w:t>
            </w:r>
            <w:proofErr w:type="spellEnd"/>
            <w:r w:rsidRPr="00D872F8">
              <w:rPr>
                <w:rFonts w:ascii="Century Gothic" w:hAnsi="Century Gothic"/>
                <w:sz w:val="14"/>
                <w:szCs w:val="14"/>
              </w:rPr>
              <w:t xml:space="preserve"> asinīs</w:t>
            </w:r>
          </w:p>
        </w:tc>
        <w:tc>
          <w:tcPr>
            <w:tcW w:w="2219" w:type="dxa"/>
            <w:tcBorders>
              <w:top w:val="nil"/>
              <w:left w:val="nil"/>
              <w:bottom w:val="single" w:sz="4" w:space="0" w:color="auto"/>
              <w:right w:val="single" w:sz="4" w:space="0" w:color="auto"/>
            </w:tcBorders>
            <w:noWrap/>
            <w:vAlign w:val="center"/>
            <w:hideMark/>
          </w:tcPr>
          <w:p w14:paraId="6AC1CBC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C95228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8B225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592</w:t>
            </w:r>
          </w:p>
        </w:tc>
        <w:tc>
          <w:tcPr>
            <w:tcW w:w="6684" w:type="dxa"/>
            <w:tcBorders>
              <w:top w:val="nil"/>
              <w:left w:val="nil"/>
              <w:bottom w:val="single" w:sz="4" w:space="0" w:color="auto"/>
              <w:right w:val="single" w:sz="4" w:space="0" w:color="auto"/>
            </w:tcBorders>
            <w:shd w:val="clear" w:color="000000" w:fill="FFFFFF"/>
            <w:noWrap/>
            <w:vAlign w:val="center"/>
            <w:hideMark/>
          </w:tcPr>
          <w:p w14:paraId="4549ED6B"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Perifēro</w:t>
            </w:r>
            <w:proofErr w:type="spellEnd"/>
            <w:r w:rsidRPr="00D872F8">
              <w:rPr>
                <w:rFonts w:ascii="Century Gothic" w:hAnsi="Century Gothic"/>
                <w:sz w:val="14"/>
                <w:szCs w:val="14"/>
              </w:rPr>
              <w:t xml:space="preserve"> asiņu hromosomu analīze ar FISH metodi</w:t>
            </w:r>
          </w:p>
        </w:tc>
        <w:tc>
          <w:tcPr>
            <w:tcW w:w="2219" w:type="dxa"/>
            <w:tcBorders>
              <w:top w:val="nil"/>
              <w:left w:val="nil"/>
              <w:bottom w:val="single" w:sz="4" w:space="0" w:color="auto"/>
              <w:right w:val="single" w:sz="4" w:space="0" w:color="auto"/>
            </w:tcBorders>
            <w:noWrap/>
            <w:vAlign w:val="center"/>
            <w:hideMark/>
          </w:tcPr>
          <w:p w14:paraId="4025FE2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642446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5A332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593</w:t>
            </w:r>
          </w:p>
        </w:tc>
        <w:tc>
          <w:tcPr>
            <w:tcW w:w="6684" w:type="dxa"/>
            <w:tcBorders>
              <w:top w:val="nil"/>
              <w:left w:val="nil"/>
              <w:bottom w:val="single" w:sz="4" w:space="0" w:color="auto"/>
              <w:right w:val="single" w:sz="4" w:space="0" w:color="auto"/>
            </w:tcBorders>
            <w:shd w:val="clear" w:color="000000" w:fill="FFFFFF"/>
            <w:noWrap/>
            <w:vAlign w:val="center"/>
            <w:hideMark/>
          </w:tcPr>
          <w:p w14:paraId="2F69ACD9"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Kariotips kaula smadzenēs</w:t>
            </w:r>
          </w:p>
        </w:tc>
        <w:tc>
          <w:tcPr>
            <w:tcW w:w="2219" w:type="dxa"/>
            <w:tcBorders>
              <w:top w:val="nil"/>
              <w:left w:val="nil"/>
              <w:bottom w:val="single" w:sz="4" w:space="0" w:color="auto"/>
              <w:right w:val="single" w:sz="4" w:space="0" w:color="auto"/>
            </w:tcBorders>
            <w:noWrap/>
            <w:vAlign w:val="center"/>
            <w:hideMark/>
          </w:tcPr>
          <w:p w14:paraId="0418CB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C8881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47421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594</w:t>
            </w:r>
          </w:p>
        </w:tc>
        <w:tc>
          <w:tcPr>
            <w:tcW w:w="6684" w:type="dxa"/>
            <w:tcBorders>
              <w:top w:val="nil"/>
              <w:left w:val="nil"/>
              <w:bottom w:val="single" w:sz="4" w:space="0" w:color="auto"/>
              <w:right w:val="single" w:sz="4" w:space="0" w:color="auto"/>
            </w:tcBorders>
            <w:shd w:val="clear" w:color="000000" w:fill="FFFFFF"/>
            <w:noWrap/>
            <w:vAlign w:val="center"/>
            <w:hideMark/>
          </w:tcPr>
          <w:p w14:paraId="03C047CD"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FISH kaula smadzenēs</w:t>
            </w:r>
          </w:p>
        </w:tc>
        <w:tc>
          <w:tcPr>
            <w:tcW w:w="2219" w:type="dxa"/>
            <w:tcBorders>
              <w:top w:val="nil"/>
              <w:left w:val="nil"/>
              <w:bottom w:val="single" w:sz="4" w:space="0" w:color="auto"/>
              <w:right w:val="single" w:sz="4" w:space="0" w:color="auto"/>
            </w:tcBorders>
            <w:noWrap/>
            <w:vAlign w:val="center"/>
            <w:hideMark/>
          </w:tcPr>
          <w:p w14:paraId="028F41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A07557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41A2D9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595</w:t>
            </w:r>
          </w:p>
        </w:tc>
        <w:tc>
          <w:tcPr>
            <w:tcW w:w="6684" w:type="dxa"/>
            <w:tcBorders>
              <w:top w:val="nil"/>
              <w:left w:val="nil"/>
              <w:bottom w:val="single" w:sz="4" w:space="0" w:color="auto"/>
              <w:right w:val="single" w:sz="4" w:space="0" w:color="auto"/>
            </w:tcBorders>
            <w:shd w:val="clear" w:color="000000" w:fill="FFFFFF"/>
            <w:noWrap/>
            <w:vAlign w:val="center"/>
            <w:hideMark/>
          </w:tcPr>
          <w:p w14:paraId="3B537955"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FISH </w:t>
            </w:r>
            <w:proofErr w:type="spellStart"/>
            <w:r w:rsidRPr="00D872F8">
              <w:rPr>
                <w:rFonts w:ascii="Century Gothic" w:hAnsi="Century Gothic"/>
                <w:sz w:val="14"/>
                <w:szCs w:val="14"/>
              </w:rPr>
              <w:t>perifērās</w:t>
            </w:r>
            <w:proofErr w:type="spellEnd"/>
            <w:r w:rsidRPr="00D872F8">
              <w:rPr>
                <w:rFonts w:ascii="Century Gothic" w:hAnsi="Century Gothic"/>
                <w:sz w:val="14"/>
                <w:szCs w:val="14"/>
              </w:rPr>
              <w:t xml:space="preserve"> asinīs (49040)</w:t>
            </w:r>
          </w:p>
        </w:tc>
        <w:tc>
          <w:tcPr>
            <w:tcW w:w="2219" w:type="dxa"/>
            <w:tcBorders>
              <w:top w:val="nil"/>
              <w:left w:val="nil"/>
              <w:bottom w:val="single" w:sz="4" w:space="0" w:color="auto"/>
              <w:right w:val="single" w:sz="4" w:space="0" w:color="auto"/>
            </w:tcBorders>
            <w:noWrap/>
            <w:vAlign w:val="center"/>
            <w:hideMark/>
          </w:tcPr>
          <w:p w14:paraId="0C62814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2BC1A5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6799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596</w:t>
            </w:r>
          </w:p>
        </w:tc>
        <w:tc>
          <w:tcPr>
            <w:tcW w:w="6684" w:type="dxa"/>
            <w:tcBorders>
              <w:top w:val="nil"/>
              <w:left w:val="nil"/>
              <w:bottom w:val="single" w:sz="4" w:space="0" w:color="auto"/>
              <w:right w:val="single" w:sz="4" w:space="0" w:color="auto"/>
            </w:tcBorders>
            <w:shd w:val="clear" w:color="000000" w:fill="FFFFFF"/>
            <w:noWrap/>
            <w:vAlign w:val="center"/>
            <w:hideMark/>
          </w:tcPr>
          <w:p w14:paraId="0F7A2A03"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Y hromosomas </w:t>
            </w:r>
            <w:proofErr w:type="spellStart"/>
            <w:r w:rsidRPr="00D872F8">
              <w:rPr>
                <w:rFonts w:ascii="Century Gothic" w:hAnsi="Century Gothic"/>
                <w:sz w:val="14"/>
                <w:szCs w:val="14"/>
              </w:rPr>
              <w:t>mikrodelēcijas</w:t>
            </w:r>
            <w:proofErr w:type="spellEnd"/>
            <w:r w:rsidRPr="00D872F8">
              <w:rPr>
                <w:rFonts w:ascii="Century Gothic" w:hAnsi="Century Gothic"/>
                <w:sz w:val="14"/>
                <w:szCs w:val="14"/>
              </w:rPr>
              <w:t xml:space="preserve"> un </w:t>
            </w:r>
            <w:proofErr w:type="spellStart"/>
            <w:r w:rsidRPr="00D872F8">
              <w:rPr>
                <w:rFonts w:ascii="Century Gothic" w:hAnsi="Century Gothic"/>
                <w:sz w:val="14"/>
                <w:szCs w:val="14"/>
              </w:rPr>
              <w:t>dzimumhromosmu</w:t>
            </w:r>
            <w:proofErr w:type="spellEnd"/>
            <w:r w:rsidRPr="00D872F8">
              <w:rPr>
                <w:rFonts w:ascii="Century Gothic" w:hAnsi="Century Gothic"/>
                <w:sz w:val="14"/>
                <w:szCs w:val="14"/>
              </w:rPr>
              <w:t xml:space="preserve"> </w:t>
            </w:r>
            <w:proofErr w:type="spellStart"/>
            <w:r w:rsidRPr="00D872F8">
              <w:rPr>
                <w:rFonts w:ascii="Century Gothic" w:hAnsi="Century Gothic"/>
                <w:sz w:val="14"/>
                <w:szCs w:val="14"/>
              </w:rPr>
              <w:t>aneuploīdijas</w:t>
            </w:r>
            <w:proofErr w:type="spellEnd"/>
          </w:p>
        </w:tc>
        <w:tc>
          <w:tcPr>
            <w:tcW w:w="2219" w:type="dxa"/>
            <w:tcBorders>
              <w:top w:val="nil"/>
              <w:left w:val="nil"/>
              <w:bottom w:val="single" w:sz="4" w:space="0" w:color="auto"/>
              <w:right w:val="single" w:sz="4" w:space="0" w:color="auto"/>
            </w:tcBorders>
            <w:noWrap/>
            <w:vAlign w:val="center"/>
            <w:hideMark/>
          </w:tcPr>
          <w:p w14:paraId="5CAA77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E6F1D3E"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554BD7BE"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Infekcijas slimību diagnostika</w:t>
            </w:r>
          </w:p>
        </w:tc>
        <w:tc>
          <w:tcPr>
            <w:tcW w:w="2219" w:type="dxa"/>
            <w:tcBorders>
              <w:top w:val="nil"/>
              <w:left w:val="nil"/>
              <w:bottom w:val="single" w:sz="4" w:space="0" w:color="auto"/>
              <w:right w:val="single" w:sz="4" w:space="0" w:color="auto"/>
            </w:tcBorders>
            <w:shd w:val="clear" w:color="000000" w:fill="D6DCE4"/>
            <w:noWrap/>
            <w:vAlign w:val="center"/>
            <w:hideMark/>
          </w:tcPr>
          <w:p w14:paraId="59A087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10B6D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7C1C77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597</w:t>
            </w:r>
          </w:p>
        </w:tc>
        <w:tc>
          <w:tcPr>
            <w:tcW w:w="6684" w:type="dxa"/>
            <w:tcBorders>
              <w:top w:val="nil"/>
              <w:left w:val="nil"/>
              <w:bottom w:val="single" w:sz="4" w:space="0" w:color="auto"/>
              <w:right w:val="single" w:sz="4" w:space="0" w:color="auto"/>
            </w:tcBorders>
            <w:noWrap/>
            <w:vAlign w:val="center"/>
            <w:hideMark/>
          </w:tcPr>
          <w:p w14:paraId="300CED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Seksuāli transmisīvo infekciju panelis (urīns)</w:t>
            </w:r>
          </w:p>
        </w:tc>
        <w:tc>
          <w:tcPr>
            <w:tcW w:w="2219" w:type="dxa"/>
            <w:tcBorders>
              <w:top w:val="nil"/>
              <w:left w:val="nil"/>
              <w:bottom w:val="single" w:sz="4" w:space="0" w:color="auto"/>
              <w:right w:val="single" w:sz="4" w:space="0" w:color="auto"/>
            </w:tcBorders>
            <w:noWrap/>
            <w:vAlign w:val="center"/>
            <w:hideMark/>
          </w:tcPr>
          <w:p w14:paraId="7B0125B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ACC846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44574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598</w:t>
            </w:r>
          </w:p>
        </w:tc>
        <w:tc>
          <w:tcPr>
            <w:tcW w:w="6684" w:type="dxa"/>
            <w:tcBorders>
              <w:top w:val="nil"/>
              <w:left w:val="nil"/>
              <w:bottom w:val="single" w:sz="4" w:space="0" w:color="auto"/>
              <w:right w:val="single" w:sz="4" w:space="0" w:color="auto"/>
            </w:tcBorders>
            <w:noWrap/>
            <w:vAlign w:val="center"/>
            <w:hideMark/>
          </w:tcPr>
          <w:p w14:paraId="2AD66AD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Seksuāli transmisīvo infekciju panelis (</w:t>
            </w:r>
            <w:proofErr w:type="spellStart"/>
            <w:r w:rsidRPr="00D872F8">
              <w:rPr>
                <w:rFonts w:ascii="Century Gothic" w:hAnsi="Century Gothic"/>
                <w:color w:val="000000"/>
                <w:sz w:val="14"/>
                <w:szCs w:val="14"/>
              </w:rPr>
              <w:t>iztriepe</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7ECE48D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1A8C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FFE3F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599</w:t>
            </w:r>
          </w:p>
        </w:tc>
        <w:tc>
          <w:tcPr>
            <w:tcW w:w="6684" w:type="dxa"/>
            <w:tcBorders>
              <w:top w:val="nil"/>
              <w:left w:val="nil"/>
              <w:bottom w:val="single" w:sz="4" w:space="0" w:color="auto"/>
              <w:right w:val="single" w:sz="4" w:space="0" w:color="auto"/>
            </w:tcBorders>
            <w:noWrap/>
            <w:vAlign w:val="center"/>
            <w:hideMark/>
          </w:tcPr>
          <w:p w14:paraId="4DD878C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Florocenoze</w:t>
            </w:r>
            <w:proofErr w:type="spellEnd"/>
            <w:r w:rsidRPr="00D872F8">
              <w:rPr>
                <w:rFonts w:ascii="Century Gothic" w:hAnsi="Century Gothic"/>
                <w:color w:val="000000"/>
                <w:sz w:val="14"/>
                <w:szCs w:val="14"/>
              </w:rPr>
              <w:t xml:space="preserve"> - Aerobie mikroorganismi</w:t>
            </w:r>
          </w:p>
        </w:tc>
        <w:tc>
          <w:tcPr>
            <w:tcW w:w="2219" w:type="dxa"/>
            <w:tcBorders>
              <w:top w:val="nil"/>
              <w:left w:val="nil"/>
              <w:bottom w:val="single" w:sz="4" w:space="0" w:color="auto"/>
              <w:right w:val="single" w:sz="4" w:space="0" w:color="auto"/>
            </w:tcBorders>
            <w:noWrap/>
            <w:vAlign w:val="center"/>
            <w:hideMark/>
          </w:tcPr>
          <w:p w14:paraId="049F520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25CF5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810FB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600</w:t>
            </w:r>
          </w:p>
        </w:tc>
        <w:tc>
          <w:tcPr>
            <w:tcW w:w="6684" w:type="dxa"/>
            <w:tcBorders>
              <w:top w:val="nil"/>
              <w:left w:val="nil"/>
              <w:bottom w:val="single" w:sz="4" w:space="0" w:color="auto"/>
              <w:right w:val="single" w:sz="4" w:space="0" w:color="auto"/>
            </w:tcBorders>
            <w:noWrap/>
            <w:vAlign w:val="center"/>
            <w:hideMark/>
          </w:tcPr>
          <w:p w14:paraId="3A459AB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Florocenoze</w:t>
            </w:r>
            <w:proofErr w:type="spellEnd"/>
            <w:r w:rsidRPr="00D872F8">
              <w:rPr>
                <w:rFonts w:ascii="Century Gothic" w:hAnsi="Century Gothic"/>
                <w:color w:val="000000"/>
                <w:sz w:val="14"/>
                <w:szCs w:val="14"/>
              </w:rPr>
              <w:t xml:space="preserve"> - Bakteriālā </w:t>
            </w:r>
            <w:proofErr w:type="spellStart"/>
            <w:r w:rsidRPr="00D872F8">
              <w:rPr>
                <w:rFonts w:ascii="Century Gothic" w:hAnsi="Century Gothic"/>
                <w:color w:val="000000"/>
                <w:sz w:val="14"/>
                <w:szCs w:val="14"/>
              </w:rPr>
              <w:t>vaginoze</w:t>
            </w:r>
            <w:proofErr w:type="spellEnd"/>
          </w:p>
        </w:tc>
        <w:tc>
          <w:tcPr>
            <w:tcW w:w="2219" w:type="dxa"/>
            <w:tcBorders>
              <w:top w:val="nil"/>
              <w:left w:val="nil"/>
              <w:bottom w:val="single" w:sz="4" w:space="0" w:color="auto"/>
              <w:right w:val="single" w:sz="4" w:space="0" w:color="auto"/>
            </w:tcBorders>
            <w:noWrap/>
            <w:vAlign w:val="center"/>
            <w:hideMark/>
          </w:tcPr>
          <w:p w14:paraId="1B4CCB7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879D5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914C2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601</w:t>
            </w:r>
          </w:p>
        </w:tc>
        <w:tc>
          <w:tcPr>
            <w:tcW w:w="6684" w:type="dxa"/>
            <w:tcBorders>
              <w:top w:val="nil"/>
              <w:left w:val="nil"/>
              <w:bottom w:val="single" w:sz="4" w:space="0" w:color="auto"/>
              <w:right w:val="single" w:sz="4" w:space="0" w:color="auto"/>
            </w:tcBorders>
            <w:noWrap/>
            <w:vAlign w:val="center"/>
            <w:hideMark/>
          </w:tcPr>
          <w:p w14:paraId="3E222E9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Florocenoze</w:t>
            </w:r>
            <w:proofErr w:type="spellEnd"/>
            <w:r w:rsidRPr="00D872F8">
              <w:rPr>
                <w:rFonts w:ascii="Century Gothic" w:hAnsi="Century Gothic"/>
                <w:color w:val="000000"/>
                <w:sz w:val="14"/>
                <w:szCs w:val="14"/>
              </w:rPr>
              <w:t xml:space="preserve"> - </w:t>
            </w:r>
            <w:proofErr w:type="spellStart"/>
            <w:r w:rsidRPr="00D872F8">
              <w:rPr>
                <w:rFonts w:ascii="Century Gothic" w:hAnsi="Century Gothic"/>
                <w:color w:val="000000"/>
                <w:sz w:val="14"/>
                <w:szCs w:val="14"/>
              </w:rPr>
              <w:t>kandidoze</w:t>
            </w:r>
            <w:proofErr w:type="spellEnd"/>
          </w:p>
        </w:tc>
        <w:tc>
          <w:tcPr>
            <w:tcW w:w="2219" w:type="dxa"/>
            <w:tcBorders>
              <w:top w:val="nil"/>
              <w:left w:val="nil"/>
              <w:bottom w:val="single" w:sz="4" w:space="0" w:color="auto"/>
              <w:right w:val="single" w:sz="4" w:space="0" w:color="auto"/>
            </w:tcBorders>
            <w:noWrap/>
            <w:vAlign w:val="center"/>
            <w:hideMark/>
          </w:tcPr>
          <w:p w14:paraId="4061E47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E2AD6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BAB540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602</w:t>
            </w:r>
          </w:p>
        </w:tc>
        <w:tc>
          <w:tcPr>
            <w:tcW w:w="6684" w:type="dxa"/>
            <w:tcBorders>
              <w:top w:val="nil"/>
              <w:left w:val="nil"/>
              <w:bottom w:val="single" w:sz="4" w:space="0" w:color="auto"/>
              <w:right w:val="single" w:sz="4" w:space="0" w:color="auto"/>
            </w:tcBorders>
            <w:noWrap/>
            <w:vAlign w:val="center"/>
            <w:hideMark/>
          </w:tcPr>
          <w:p w14:paraId="16C3EA2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Florocenoze</w:t>
            </w:r>
            <w:proofErr w:type="spellEnd"/>
            <w:r w:rsidRPr="00D872F8">
              <w:rPr>
                <w:rFonts w:ascii="Century Gothic" w:hAnsi="Century Gothic"/>
                <w:color w:val="000000"/>
                <w:sz w:val="14"/>
                <w:szCs w:val="14"/>
              </w:rPr>
              <w:t xml:space="preserve"> - </w:t>
            </w:r>
            <w:proofErr w:type="spellStart"/>
            <w:r w:rsidRPr="00D872F8">
              <w:rPr>
                <w:rFonts w:ascii="Century Gothic" w:hAnsi="Century Gothic"/>
                <w:color w:val="000000"/>
                <w:sz w:val="14"/>
                <w:szCs w:val="14"/>
              </w:rPr>
              <w:t>ureaplasma</w:t>
            </w:r>
            <w:proofErr w:type="spellEnd"/>
            <w:r w:rsidRPr="00D872F8">
              <w:rPr>
                <w:rFonts w:ascii="Century Gothic" w:hAnsi="Century Gothic"/>
                <w:color w:val="000000"/>
                <w:sz w:val="14"/>
                <w:szCs w:val="14"/>
              </w:rPr>
              <w:t xml:space="preserve"> un </w:t>
            </w:r>
            <w:proofErr w:type="spellStart"/>
            <w:r w:rsidRPr="00D872F8">
              <w:rPr>
                <w:rFonts w:ascii="Century Gothic" w:hAnsi="Century Gothic"/>
                <w:color w:val="000000"/>
                <w:sz w:val="14"/>
                <w:szCs w:val="14"/>
              </w:rPr>
              <w:t>mycoplasma</w:t>
            </w:r>
            <w:proofErr w:type="spellEnd"/>
            <w:r w:rsidRPr="00D872F8">
              <w:rPr>
                <w:rFonts w:ascii="Century Gothic" w:hAnsi="Century Gothic"/>
                <w:color w:val="000000"/>
                <w:sz w:val="14"/>
                <w:szCs w:val="14"/>
              </w:rPr>
              <w:t xml:space="preserve"> kvantitatīvi</w:t>
            </w:r>
          </w:p>
        </w:tc>
        <w:tc>
          <w:tcPr>
            <w:tcW w:w="2219" w:type="dxa"/>
            <w:tcBorders>
              <w:top w:val="nil"/>
              <w:left w:val="nil"/>
              <w:bottom w:val="single" w:sz="4" w:space="0" w:color="auto"/>
              <w:right w:val="single" w:sz="4" w:space="0" w:color="auto"/>
            </w:tcBorders>
            <w:noWrap/>
            <w:vAlign w:val="center"/>
            <w:hideMark/>
          </w:tcPr>
          <w:p w14:paraId="74FA06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0E739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23096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603</w:t>
            </w:r>
          </w:p>
        </w:tc>
        <w:tc>
          <w:tcPr>
            <w:tcW w:w="6684" w:type="dxa"/>
            <w:tcBorders>
              <w:top w:val="nil"/>
              <w:left w:val="nil"/>
              <w:bottom w:val="single" w:sz="4" w:space="0" w:color="auto"/>
              <w:right w:val="single" w:sz="4" w:space="0" w:color="auto"/>
            </w:tcBorders>
            <w:noWrap/>
            <w:vAlign w:val="center"/>
            <w:hideMark/>
          </w:tcPr>
          <w:p w14:paraId="282BBA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Zarnu trakta parazīti (RL-PĶR)</w:t>
            </w:r>
          </w:p>
        </w:tc>
        <w:tc>
          <w:tcPr>
            <w:tcW w:w="2219" w:type="dxa"/>
            <w:tcBorders>
              <w:top w:val="nil"/>
              <w:left w:val="nil"/>
              <w:bottom w:val="single" w:sz="4" w:space="0" w:color="auto"/>
              <w:right w:val="single" w:sz="4" w:space="0" w:color="auto"/>
            </w:tcBorders>
            <w:noWrap/>
            <w:vAlign w:val="center"/>
            <w:hideMark/>
          </w:tcPr>
          <w:p w14:paraId="30A1D8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10185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74861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604</w:t>
            </w:r>
          </w:p>
        </w:tc>
        <w:tc>
          <w:tcPr>
            <w:tcW w:w="6684" w:type="dxa"/>
            <w:tcBorders>
              <w:top w:val="nil"/>
              <w:left w:val="nil"/>
              <w:bottom w:val="single" w:sz="4" w:space="0" w:color="auto"/>
              <w:right w:val="single" w:sz="4" w:space="0" w:color="auto"/>
            </w:tcBorders>
            <w:noWrap/>
            <w:vAlign w:val="center"/>
            <w:hideMark/>
          </w:tcPr>
          <w:p w14:paraId="4E485F2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Gastroenterītu panelis (vīrusi)</w:t>
            </w:r>
          </w:p>
        </w:tc>
        <w:tc>
          <w:tcPr>
            <w:tcW w:w="2219" w:type="dxa"/>
            <w:tcBorders>
              <w:top w:val="nil"/>
              <w:left w:val="nil"/>
              <w:bottom w:val="single" w:sz="4" w:space="0" w:color="auto"/>
              <w:right w:val="single" w:sz="4" w:space="0" w:color="auto"/>
            </w:tcBorders>
            <w:noWrap/>
            <w:vAlign w:val="center"/>
            <w:hideMark/>
          </w:tcPr>
          <w:p w14:paraId="4977CD6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18117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82FB0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605</w:t>
            </w:r>
          </w:p>
        </w:tc>
        <w:tc>
          <w:tcPr>
            <w:tcW w:w="6684" w:type="dxa"/>
            <w:tcBorders>
              <w:top w:val="nil"/>
              <w:left w:val="nil"/>
              <w:bottom w:val="single" w:sz="4" w:space="0" w:color="auto"/>
              <w:right w:val="single" w:sz="4" w:space="0" w:color="auto"/>
            </w:tcBorders>
            <w:noWrap/>
            <w:vAlign w:val="center"/>
            <w:hideMark/>
          </w:tcPr>
          <w:p w14:paraId="63E6111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Gastroenterītu panelis (baktērijas) 2</w:t>
            </w:r>
          </w:p>
        </w:tc>
        <w:tc>
          <w:tcPr>
            <w:tcW w:w="2219" w:type="dxa"/>
            <w:tcBorders>
              <w:top w:val="nil"/>
              <w:left w:val="nil"/>
              <w:bottom w:val="single" w:sz="4" w:space="0" w:color="auto"/>
              <w:right w:val="single" w:sz="4" w:space="0" w:color="auto"/>
            </w:tcBorders>
            <w:noWrap/>
            <w:vAlign w:val="center"/>
            <w:hideMark/>
          </w:tcPr>
          <w:p w14:paraId="0C298FD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C105A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718F9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606</w:t>
            </w:r>
          </w:p>
        </w:tc>
        <w:tc>
          <w:tcPr>
            <w:tcW w:w="6684" w:type="dxa"/>
            <w:tcBorders>
              <w:top w:val="nil"/>
              <w:left w:val="nil"/>
              <w:bottom w:val="single" w:sz="4" w:space="0" w:color="auto"/>
              <w:right w:val="single" w:sz="4" w:space="0" w:color="auto"/>
            </w:tcBorders>
            <w:shd w:val="clear" w:color="000000" w:fill="FFFFFF"/>
            <w:noWrap/>
            <w:vAlign w:val="center"/>
            <w:hideMark/>
          </w:tcPr>
          <w:p w14:paraId="5F9F1229"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Gastroenterītu panelis (baktērijas) 1</w:t>
            </w:r>
          </w:p>
        </w:tc>
        <w:tc>
          <w:tcPr>
            <w:tcW w:w="2219" w:type="dxa"/>
            <w:tcBorders>
              <w:top w:val="nil"/>
              <w:left w:val="nil"/>
              <w:bottom w:val="single" w:sz="4" w:space="0" w:color="auto"/>
              <w:right w:val="single" w:sz="4" w:space="0" w:color="auto"/>
            </w:tcBorders>
            <w:noWrap/>
            <w:vAlign w:val="center"/>
            <w:hideMark/>
          </w:tcPr>
          <w:p w14:paraId="74889B7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3D208A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3021D2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607</w:t>
            </w:r>
          </w:p>
        </w:tc>
        <w:tc>
          <w:tcPr>
            <w:tcW w:w="6684" w:type="dxa"/>
            <w:tcBorders>
              <w:top w:val="nil"/>
              <w:left w:val="nil"/>
              <w:bottom w:val="single" w:sz="4" w:space="0" w:color="auto"/>
              <w:right w:val="single" w:sz="4" w:space="0" w:color="auto"/>
            </w:tcBorders>
            <w:shd w:val="clear" w:color="000000" w:fill="FFFFFF"/>
            <w:noWrap/>
            <w:vAlign w:val="center"/>
            <w:hideMark/>
          </w:tcPr>
          <w:p w14:paraId="032519F8"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Sēnīšu panelis</w:t>
            </w:r>
          </w:p>
        </w:tc>
        <w:tc>
          <w:tcPr>
            <w:tcW w:w="2219" w:type="dxa"/>
            <w:tcBorders>
              <w:top w:val="nil"/>
              <w:left w:val="nil"/>
              <w:bottom w:val="single" w:sz="4" w:space="0" w:color="auto"/>
              <w:right w:val="single" w:sz="4" w:space="0" w:color="auto"/>
            </w:tcBorders>
            <w:noWrap/>
            <w:vAlign w:val="center"/>
            <w:hideMark/>
          </w:tcPr>
          <w:p w14:paraId="4161E66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8C511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A3138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608</w:t>
            </w:r>
          </w:p>
        </w:tc>
        <w:tc>
          <w:tcPr>
            <w:tcW w:w="6684" w:type="dxa"/>
            <w:tcBorders>
              <w:top w:val="nil"/>
              <w:left w:val="nil"/>
              <w:bottom w:val="single" w:sz="4" w:space="0" w:color="auto"/>
              <w:right w:val="single" w:sz="4" w:space="0" w:color="auto"/>
            </w:tcBorders>
            <w:shd w:val="clear" w:color="000000" w:fill="FFFFFF"/>
            <w:noWrap/>
            <w:vAlign w:val="center"/>
            <w:hideMark/>
          </w:tcPr>
          <w:p w14:paraId="0A305372"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 xml:space="preserve">Gripas A/B vīrusa </w:t>
            </w:r>
            <w:proofErr w:type="spellStart"/>
            <w:r w:rsidRPr="00D872F8">
              <w:rPr>
                <w:rFonts w:ascii="Century Gothic" w:hAnsi="Century Gothic"/>
                <w:sz w:val="14"/>
                <w:szCs w:val="14"/>
              </w:rPr>
              <w:t>eksprestests</w:t>
            </w:r>
            <w:proofErr w:type="spellEnd"/>
          </w:p>
        </w:tc>
        <w:tc>
          <w:tcPr>
            <w:tcW w:w="2219" w:type="dxa"/>
            <w:tcBorders>
              <w:top w:val="nil"/>
              <w:left w:val="nil"/>
              <w:bottom w:val="single" w:sz="4" w:space="0" w:color="auto"/>
              <w:right w:val="single" w:sz="4" w:space="0" w:color="auto"/>
            </w:tcBorders>
            <w:noWrap/>
            <w:vAlign w:val="center"/>
            <w:hideMark/>
          </w:tcPr>
          <w:p w14:paraId="7AFE017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08A03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106F4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609</w:t>
            </w:r>
          </w:p>
        </w:tc>
        <w:tc>
          <w:tcPr>
            <w:tcW w:w="6684" w:type="dxa"/>
            <w:tcBorders>
              <w:top w:val="nil"/>
              <w:left w:val="nil"/>
              <w:bottom w:val="single" w:sz="4" w:space="0" w:color="auto"/>
              <w:right w:val="single" w:sz="4" w:space="0" w:color="auto"/>
            </w:tcBorders>
            <w:shd w:val="clear" w:color="000000" w:fill="FFFFFF"/>
            <w:noWrap/>
            <w:vAlign w:val="center"/>
            <w:hideMark/>
          </w:tcPr>
          <w:p w14:paraId="10898AA7"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Gripas A/B un SARS-CoV-2 vīrusa antigēna tests</w:t>
            </w:r>
          </w:p>
        </w:tc>
        <w:tc>
          <w:tcPr>
            <w:tcW w:w="2219" w:type="dxa"/>
            <w:tcBorders>
              <w:top w:val="nil"/>
              <w:left w:val="nil"/>
              <w:bottom w:val="single" w:sz="4" w:space="0" w:color="auto"/>
              <w:right w:val="single" w:sz="4" w:space="0" w:color="auto"/>
            </w:tcBorders>
            <w:noWrap/>
            <w:vAlign w:val="center"/>
            <w:hideMark/>
          </w:tcPr>
          <w:p w14:paraId="0798E1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140F7C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8F6416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610</w:t>
            </w:r>
          </w:p>
        </w:tc>
        <w:tc>
          <w:tcPr>
            <w:tcW w:w="6684" w:type="dxa"/>
            <w:tcBorders>
              <w:top w:val="nil"/>
              <w:left w:val="nil"/>
              <w:bottom w:val="single" w:sz="4" w:space="0" w:color="auto"/>
              <w:right w:val="single" w:sz="4" w:space="0" w:color="auto"/>
            </w:tcBorders>
            <w:shd w:val="clear" w:color="000000" w:fill="FFFFFF"/>
            <w:noWrap/>
            <w:vAlign w:val="center"/>
            <w:hideMark/>
          </w:tcPr>
          <w:p w14:paraId="7A370E4F"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Respiratoro</w:t>
            </w:r>
            <w:proofErr w:type="spellEnd"/>
            <w:r w:rsidRPr="00D872F8">
              <w:rPr>
                <w:rFonts w:ascii="Century Gothic" w:hAnsi="Century Gothic"/>
                <w:sz w:val="14"/>
                <w:szCs w:val="14"/>
              </w:rPr>
              <w:t xml:space="preserve"> infekciju panelis (vīrusi)</w:t>
            </w:r>
          </w:p>
        </w:tc>
        <w:tc>
          <w:tcPr>
            <w:tcW w:w="2219" w:type="dxa"/>
            <w:tcBorders>
              <w:top w:val="nil"/>
              <w:left w:val="nil"/>
              <w:bottom w:val="single" w:sz="4" w:space="0" w:color="auto"/>
              <w:right w:val="single" w:sz="4" w:space="0" w:color="auto"/>
            </w:tcBorders>
            <w:noWrap/>
            <w:vAlign w:val="center"/>
            <w:hideMark/>
          </w:tcPr>
          <w:p w14:paraId="2D2CF85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F0CE78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46F628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611</w:t>
            </w:r>
          </w:p>
        </w:tc>
        <w:tc>
          <w:tcPr>
            <w:tcW w:w="6684" w:type="dxa"/>
            <w:tcBorders>
              <w:top w:val="nil"/>
              <w:left w:val="nil"/>
              <w:bottom w:val="single" w:sz="4" w:space="0" w:color="auto"/>
              <w:right w:val="single" w:sz="4" w:space="0" w:color="auto"/>
            </w:tcBorders>
            <w:shd w:val="clear" w:color="000000" w:fill="FFFFFF"/>
            <w:noWrap/>
            <w:vAlign w:val="center"/>
            <w:hideMark/>
          </w:tcPr>
          <w:p w14:paraId="60234322"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Respiratoro</w:t>
            </w:r>
            <w:proofErr w:type="spellEnd"/>
            <w:r w:rsidRPr="00D872F8">
              <w:rPr>
                <w:rFonts w:ascii="Century Gothic" w:hAnsi="Century Gothic"/>
                <w:sz w:val="14"/>
                <w:szCs w:val="14"/>
              </w:rPr>
              <w:t xml:space="preserve"> infekciju panelis (vīrusi un baktērijas)</w:t>
            </w:r>
          </w:p>
        </w:tc>
        <w:tc>
          <w:tcPr>
            <w:tcW w:w="2219" w:type="dxa"/>
            <w:tcBorders>
              <w:top w:val="nil"/>
              <w:left w:val="nil"/>
              <w:bottom w:val="single" w:sz="4" w:space="0" w:color="auto"/>
              <w:right w:val="single" w:sz="4" w:space="0" w:color="auto"/>
            </w:tcBorders>
            <w:noWrap/>
            <w:vAlign w:val="center"/>
            <w:hideMark/>
          </w:tcPr>
          <w:p w14:paraId="43D35FB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415E3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1BB27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612</w:t>
            </w:r>
          </w:p>
        </w:tc>
        <w:tc>
          <w:tcPr>
            <w:tcW w:w="6684" w:type="dxa"/>
            <w:tcBorders>
              <w:top w:val="nil"/>
              <w:left w:val="nil"/>
              <w:bottom w:val="single" w:sz="4" w:space="0" w:color="auto"/>
              <w:right w:val="single" w:sz="4" w:space="0" w:color="auto"/>
            </w:tcBorders>
            <w:shd w:val="clear" w:color="000000" w:fill="FFFFFF"/>
            <w:noWrap/>
            <w:vAlign w:val="center"/>
            <w:hideMark/>
          </w:tcPr>
          <w:p w14:paraId="3A993E97"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HCV RNS (kvalitatīvi)</w:t>
            </w:r>
          </w:p>
        </w:tc>
        <w:tc>
          <w:tcPr>
            <w:tcW w:w="2219" w:type="dxa"/>
            <w:tcBorders>
              <w:top w:val="nil"/>
              <w:left w:val="nil"/>
              <w:bottom w:val="single" w:sz="4" w:space="0" w:color="auto"/>
              <w:right w:val="single" w:sz="4" w:space="0" w:color="auto"/>
            </w:tcBorders>
            <w:noWrap/>
            <w:vAlign w:val="center"/>
            <w:hideMark/>
          </w:tcPr>
          <w:p w14:paraId="240300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C0894B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C7EC8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613</w:t>
            </w:r>
          </w:p>
        </w:tc>
        <w:tc>
          <w:tcPr>
            <w:tcW w:w="6684" w:type="dxa"/>
            <w:tcBorders>
              <w:top w:val="nil"/>
              <w:left w:val="nil"/>
              <w:bottom w:val="single" w:sz="4" w:space="0" w:color="auto"/>
              <w:right w:val="single" w:sz="4" w:space="0" w:color="auto"/>
            </w:tcBorders>
            <w:shd w:val="clear" w:color="000000" w:fill="FFFFFF"/>
            <w:noWrap/>
            <w:vAlign w:val="center"/>
            <w:hideMark/>
          </w:tcPr>
          <w:p w14:paraId="50C99F47"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HCV RNS (kvantitatīvi)</w:t>
            </w:r>
          </w:p>
        </w:tc>
        <w:tc>
          <w:tcPr>
            <w:tcW w:w="2219" w:type="dxa"/>
            <w:tcBorders>
              <w:top w:val="nil"/>
              <w:left w:val="nil"/>
              <w:bottom w:val="single" w:sz="4" w:space="0" w:color="auto"/>
              <w:right w:val="single" w:sz="4" w:space="0" w:color="auto"/>
            </w:tcBorders>
            <w:noWrap/>
            <w:vAlign w:val="center"/>
            <w:hideMark/>
          </w:tcPr>
          <w:p w14:paraId="61F055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F01281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3D79C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614</w:t>
            </w:r>
          </w:p>
        </w:tc>
        <w:tc>
          <w:tcPr>
            <w:tcW w:w="6684" w:type="dxa"/>
            <w:tcBorders>
              <w:top w:val="nil"/>
              <w:left w:val="nil"/>
              <w:bottom w:val="single" w:sz="4" w:space="0" w:color="auto"/>
              <w:right w:val="single" w:sz="4" w:space="0" w:color="auto"/>
            </w:tcBorders>
            <w:shd w:val="clear" w:color="000000" w:fill="FFFFFF"/>
            <w:noWrap/>
            <w:vAlign w:val="center"/>
            <w:hideMark/>
          </w:tcPr>
          <w:p w14:paraId="6175D6EE"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Ērču encefalīta vīrusa RNS (ērce)</w:t>
            </w:r>
          </w:p>
        </w:tc>
        <w:tc>
          <w:tcPr>
            <w:tcW w:w="2219" w:type="dxa"/>
            <w:tcBorders>
              <w:top w:val="nil"/>
              <w:left w:val="nil"/>
              <w:bottom w:val="single" w:sz="4" w:space="0" w:color="auto"/>
              <w:right w:val="single" w:sz="4" w:space="0" w:color="auto"/>
            </w:tcBorders>
            <w:noWrap/>
            <w:vAlign w:val="center"/>
            <w:hideMark/>
          </w:tcPr>
          <w:p w14:paraId="00C34A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2D9CB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6AE2D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615</w:t>
            </w:r>
          </w:p>
        </w:tc>
        <w:tc>
          <w:tcPr>
            <w:tcW w:w="6684" w:type="dxa"/>
            <w:tcBorders>
              <w:top w:val="nil"/>
              <w:left w:val="nil"/>
              <w:bottom w:val="single" w:sz="4" w:space="0" w:color="auto"/>
              <w:right w:val="single" w:sz="4" w:space="0" w:color="auto"/>
            </w:tcBorders>
            <w:shd w:val="clear" w:color="000000" w:fill="FFFFFF"/>
            <w:noWrap/>
            <w:vAlign w:val="center"/>
            <w:hideMark/>
          </w:tcPr>
          <w:p w14:paraId="018D9FDD" w14:textId="77777777" w:rsidR="00D872F8" w:rsidRPr="00D872F8" w:rsidRDefault="00D872F8" w:rsidP="00D872F8">
            <w:pPr>
              <w:rPr>
                <w:rFonts w:ascii="Century Gothic" w:hAnsi="Century Gothic"/>
                <w:sz w:val="14"/>
                <w:szCs w:val="14"/>
              </w:rPr>
            </w:pPr>
            <w:proofErr w:type="spellStart"/>
            <w:r w:rsidRPr="00D872F8">
              <w:rPr>
                <w:rFonts w:ascii="Century Gothic" w:hAnsi="Century Gothic"/>
                <w:sz w:val="14"/>
                <w:szCs w:val="14"/>
              </w:rPr>
              <w:t>Borrelia</w:t>
            </w:r>
            <w:proofErr w:type="spellEnd"/>
            <w:r w:rsidRPr="00D872F8">
              <w:rPr>
                <w:rFonts w:ascii="Century Gothic" w:hAnsi="Century Gothic"/>
                <w:sz w:val="14"/>
                <w:szCs w:val="14"/>
              </w:rPr>
              <w:t xml:space="preserve"> </w:t>
            </w:r>
            <w:proofErr w:type="spellStart"/>
            <w:r w:rsidRPr="00D872F8">
              <w:rPr>
                <w:rFonts w:ascii="Century Gothic" w:hAnsi="Century Gothic"/>
                <w:sz w:val="14"/>
                <w:szCs w:val="14"/>
              </w:rPr>
              <w:t>burgdorferi</w:t>
            </w:r>
            <w:proofErr w:type="spellEnd"/>
            <w:r w:rsidRPr="00D872F8">
              <w:rPr>
                <w:rFonts w:ascii="Century Gothic" w:hAnsi="Century Gothic"/>
                <w:sz w:val="14"/>
                <w:szCs w:val="14"/>
              </w:rPr>
              <w:t xml:space="preserve"> DNS (ērce)</w:t>
            </w:r>
          </w:p>
        </w:tc>
        <w:tc>
          <w:tcPr>
            <w:tcW w:w="2219" w:type="dxa"/>
            <w:tcBorders>
              <w:top w:val="nil"/>
              <w:left w:val="nil"/>
              <w:bottom w:val="single" w:sz="4" w:space="0" w:color="auto"/>
              <w:right w:val="single" w:sz="4" w:space="0" w:color="auto"/>
            </w:tcBorders>
            <w:noWrap/>
            <w:vAlign w:val="center"/>
            <w:hideMark/>
          </w:tcPr>
          <w:p w14:paraId="313A8C8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B238F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6E2DC8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616</w:t>
            </w:r>
          </w:p>
        </w:tc>
        <w:tc>
          <w:tcPr>
            <w:tcW w:w="6684" w:type="dxa"/>
            <w:tcBorders>
              <w:top w:val="nil"/>
              <w:left w:val="nil"/>
              <w:bottom w:val="single" w:sz="4" w:space="0" w:color="auto"/>
              <w:right w:val="single" w:sz="4" w:space="0" w:color="auto"/>
            </w:tcBorders>
            <w:shd w:val="clear" w:color="000000" w:fill="FFFFFF"/>
            <w:noWrap/>
            <w:vAlign w:val="center"/>
            <w:hideMark/>
          </w:tcPr>
          <w:p w14:paraId="68324140"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Ērču pārnēsāto slimību panelis (ērce)</w:t>
            </w:r>
          </w:p>
        </w:tc>
        <w:tc>
          <w:tcPr>
            <w:tcW w:w="2219" w:type="dxa"/>
            <w:tcBorders>
              <w:top w:val="nil"/>
              <w:left w:val="nil"/>
              <w:bottom w:val="single" w:sz="4" w:space="0" w:color="auto"/>
              <w:right w:val="single" w:sz="4" w:space="0" w:color="auto"/>
            </w:tcBorders>
            <w:noWrap/>
            <w:vAlign w:val="center"/>
            <w:hideMark/>
          </w:tcPr>
          <w:p w14:paraId="6AFE2A8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E727F0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41016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617</w:t>
            </w:r>
          </w:p>
        </w:tc>
        <w:tc>
          <w:tcPr>
            <w:tcW w:w="6684" w:type="dxa"/>
            <w:tcBorders>
              <w:top w:val="nil"/>
              <w:left w:val="nil"/>
              <w:bottom w:val="single" w:sz="4" w:space="0" w:color="auto"/>
              <w:right w:val="single" w:sz="4" w:space="0" w:color="auto"/>
            </w:tcBorders>
            <w:noWrap/>
            <w:vAlign w:val="center"/>
            <w:hideMark/>
          </w:tcPr>
          <w:p w14:paraId="73DE93F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Helicobacter</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pylori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klaritromicīna</w:t>
            </w:r>
            <w:proofErr w:type="spellEnd"/>
            <w:r w:rsidRPr="00D872F8">
              <w:rPr>
                <w:rFonts w:ascii="Century Gothic" w:hAnsi="Century Gothic"/>
                <w:color w:val="000000"/>
                <w:sz w:val="14"/>
                <w:szCs w:val="14"/>
              </w:rPr>
              <w:t xml:space="preserve"> rezistence (RL-PĶR)</w:t>
            </w:r>
          </w:p>
        </w:tc>
        <w:tc>
          <w:tcPr>
            <w:tcW w:w="2219" w:type="dxa"/>
            <w:tcBorders>
              <w:top w:val="nil"/>
              <w:left w:val="nil"/>
              <w:bottom w:val="single" w:sz="4" w:space="0" w:color="auto"/>
              <w:right w:val="single" w:sz="4" w:space="0" w:color="auto"/>
            </w:tcBorders>
            <w:noWrap/>
            <w:vAlign w:val="center"/>
            <w:hideMark/>
          </w:tcPr>
          <w:p w14:paraId="3CDE7D1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3ED7D4"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980F46F"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Ģenētiskā predispozīcija</w:t>
            </w:r>
          </w:p>
        </w:tc>
        <w:tc>
          <w:tcPr>
            <w:tcW w:w="2219" w:type="dxa"/>
            <w:tcBorders>
              <w:top w:val="nil"/>
              <w:left w:val="nil"/>
              <w:bottom w:val="single" w:sz="4" w:space="0" w:color="auto"/>
              <w:right w:val="single" w:sz="4" w:space="0" w:color="auto"/>
            </w:tcBorders>
            <w:shd w:val="clear" w:color="000000" w:fill="D6DCE4"/>
            <w:noWrap/>
            <w:vAlign w:val="center"/>
            <w:hideMark/>
          </w:tcPr>
          <w:p w14:paraId="732E109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8BCD7D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AEAC6B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618</w:t>
            </w:r>
          </w:p>
        </w:tc>
        <w:tc>
          <w:tcPr>
            <w:tcW w:w="6684" w:type="dxa"/>
            <w:tcBorders>
              <w:top w:val="nil"/>
              <w:left w:val="nil"/>
              <w:bottom w:val="single" w:sz="4" w:space="0" w:color="auto"/>
              <w:right w:val="single" w:sz="4" w:space="0" w:color="auto"/>
            </w:tcBorders>
            <w:noWrap/>
            <w:vAlign w:val="center"/>
            <w:hideMark/>
          </w:tcPr>
          <w:p w14:paraId="6BD741F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Venozās trombozes riska </w:t>
            </w:r>
            <w:proofErr w:type="spellStart"/>
            <w:r w:rsidRPr="00D872F8">
              <w:rPr>
                <w:rFonts w:ascii="Century Gothic" w:hAnsi="Century Gothic"/>
                <w:color w:val="000000"/>
                <w:sz w:val="14"/>
                <w:szCs w:val="14"/>
              </w:rPr>
              <w:t>alēļu</w:t>
            </w:r>
            <w:proofErr w:type="spellEnd"/>
            <w:r w:rsidRPr="00D872F8">
              <w:rPr>
                <w:rFonts w:ascii="Century Gothic" w:hAnsi="Century Gothic"/>
                <w:color w:val="000000"/>
                <w:sz w:val="14"/>
                <w:szCs w:val="14"/>
              </w:rPr>
              <w:t xml:space="preserve"> noteikšana</w:t>
            </w:r>
          </w:p>
        </w:tc>
        <w:tc>
          <w:tcPr>
            <w:tcW w:w="2219" w:type="dxa"/>
            <w:tcBorders>
              <w:top w:val="nil"/>
              <w:left w:val="nil"/>
              <w:bottom w:val="single" w:sz="4" w:space="0" w:color="auto"/>
              <w:right w:val="single" w:sz="4" w:space="0" w:color="auto"/>
            </w:tcBorders>
            <w:noWrap/>
            <w:vAlign w:val="center"/>
            <w:hideMark/>
          </w:tcPr>
          <w:p w14:paraId="3C0B4E0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35078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B0BAD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619</w:t>
            </w:r>
          </w:p>
        </w:tc>
        <w:tc>
          <w:tcPr>
            <w:tcW w:w="6684" w:type="dxa"/>
            <w:tcBorders>
              <w:top w:val="nil"/>
              <w:left w:val="nil"/>
              <w:bottom w:val="single" w:sz="4" w:space="0" w:color="auto"/>
              <w:right w:val="single" w:sz="4" w:space="0" w:color="auto"/>
            </w:tcBorders>
            <w:noWrap/>
            <w:vAlign w:val="center"/>
            <w:hideMark/>
          </w:tcPr>
          <w:p w14:paraId="59FC368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Laktozes intolerances DNS tests</w:t>
            </w:r>
          </w:p>
        </w:tc>
        <w:tc>
          <w:tcPr>
            <w:tcW w:w="2219" w:type="dxa"/>
            <w:tcBorders>
              <w:top w:val="nil"/>
              <w:left w:val="nil"/>
              <w:bottom w:val="single" w:sz="4" w:space="0" w:color="auto"/>
              <w:right w:val="single" w:sz="4" w:space="0" w:color="auto"/>
            </w:tcBorders>
            <w:noWrap/>
            <w:vAlign w:val="center"/>
            <w:hideMark/>
          </w:tcPr>
          <w:p w14:paraId="3BC5896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D15C95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16E174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620</w:t>
            </w:r>
          </w:p>
        </w:tc>
        <w:tc>
          <w:tcPr>
            <w:tcW w:w="6684" w:type="dxa"/>
            <w:tcBorders>
              <w:top w:val="nil"/>
              <w:left w:val="nil"/>
              <w:bottom w:val="single" w:sz="4" w:space="0" w:color="auto"/>
              <w:right w:val="single" w:sz="4" w:space="0" w:color="auto"/>
            </w:tcBorders>
            <w:noWrap/>
            <w:vAlign w:val="center"/>
            <w:hideMark/>
          </w:tcPr>
          <w:p w14:paraId="17803E8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Iedzimtā krūts un olnīcu vēža risks (BRCA1, BRCA2)</w:t>
            </w:r>
          </w:p>
        </w:tc>
        <w:tc>
          <w:tcPr>
            <w:tcW w:w="2219" w:type="dxa"/>
            <w:tcBorders>
              <w:top w:val="nil"/>
              <w:left w:val="nil"/>
              <w:bottom w:val="single" w:sz="4" w:space="0" w:color="auto"/>
              <w:right w:val="single" w:sz="4" w:space="0" w:color="auto"/>
            </w:tcBorders>
            <w:noWrap/>
            <w:vAlign w:val="center"/>
            <w:hideMark/>
          </w:tcPr>
          <w:p w14:paraId="2DEBE0A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B9A22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DB1A8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621</w:t>
            </w:r>
          </w:p>
        </w:tc>
        <w:tc>
          <w:tcPr>
            <w:tcW w:w="6684" w:type="dxa"/>
            <w:tcBorders>
              <w:top w:val="nil"/>
              <w:left w:val="nil"/>
              <w:bottom w:val="single" w:sz="4" w:space="0" w:color="auto"/>
              <w:right w:val="single" w:sz="4" w:space="0" w:color="auto"/>
            </w:tcBorders>
            <w:noWrap/>
            <w:vAlign w:val="center"/>
            <w:hideMark/>
          </w:tcPr>
          <w:p w14:paraId="0B957EC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Iedzimtā krūts un olnīcu vēža risks (BRCA1, BRCA2 NGS)</w:t>
            </w:r>
          </w:p>
        </w:tc>
        <w:tc>
          <w:tcPr>
            <w:tcW w:w="2219" w:type="dxa"/>
            <w:tcBorders>
              <w:top w:val="nil"/>
              <w:left w:val="nil"/>
              <w:bottom w:val="single" w:sz="4" w:space="0" w:color="auto"/>
              <w:right w:val="single" w:sz="4" w:space="0" w:color="auto"/>
            </w:tcBorders>
            <w:noWrap/>
            <w:vAlign w:val="center"/>
            <w:hideMark/>
          </w:tcPr>
          <w:p w14:paraId="012DEBB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C30CF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8D981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622</w:t>
            </w:r>
          </w:p>
        </w:tc>
        <w:tc>
          <w:tcPr>
            <w:tcW w:w="6684" w:type="dxa"/>
            <w:tcBorders>
              <w:top w:val="nil"/>
              <w:left w:val="nil"/>
              <w:bottom w:val="single" w:sz="4" w:space="0" w:color="auto"/>
              <w:right w:val="single" w:sz="4" w:space="0" w:color="auto"/>
            </w:tcBorders>
            <w:noWrap/>
            <w:vAlign w:val="center"/>
            <w:hideMark/>
          </w:tcPr>
          <w:p w14:paraId="70118AD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Žilbēra</w:t>
            </w:r>
            <w:proofErr w:type="spellEnd"/>
            <w:r w:rsidRPr="00D872F8">
              <w:rPr>
                <w:rFonts w:ascii="Century Gothic" w:hAnsi="Century Gothic"/>
                <w:color w:val="000000"/>
                <w:sz w:val="14"/>
                <w:szCs w:val="14"/>
              </w:rPr>
              <w:t xml:space="preserve"> sindroma diagnostika</w:t>
            </w:r>
          </w:p>
        </w:tc>
        <w:tc>
          <w:tcPr>
            <w:tcW w:w="2219" w:type="dxa"/>
            <w:tcBorders>
              <w:top w:val="nil"/>
              <w:left w:val="nil"/>
              <w:bottom w:val="single" w:sz="4" w:space="0" w:color="auto"/>
              <w:right w:val="single" w:sz="4" w:space="0" w:color="auto"/>
            </w:tcBorders>
            <w:noWrap/>
            <w:vAlign w:val="center"/>
            <w:hideMark/>
          </w:tcPr>
          <w:p w14:paraId="6C075E8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20FFF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D5D73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623</w:t>
            </w:r>
          </w:p>
        </w:tc>
        <w:tc>
          <w:tcPr>
            <w:tcW w:w="6684" w:type="dxa"/>
            <w:tcBorders>
              <w:top w:val="nil"/>
              <w:left w:val="nil"/>
              <w:bottom w:val="single" w:sz="4" w:space="0" w:color="auto"/>
              <w:right w:val="single" w:sz="4" w:space="0" w:color="auto"/>
            </w:tcBorders>
            <w:noWrap/>
            <w:vAlign w:val="center"/>
            <w:hideMark/>
          </w:tcPr>
          <w:p w14:paraId="40AE57A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Alcheimera</w:t>
            </w:r>
            <w:proofErr w:type="spellEnd"/>
            <w:r w:rsidRPr="00D872F8">
              <w:rPr>
                <w:rFonts w:ascii="Century Gothic" w:hAnsi="Century Gothic"/>
                <w:color w:val="000000"/>
                <w:sz w:val="14"/>
                <w:szCs w:val="14"/>
              </w:rPr>
              <w:t xml:space="preserve"> slimības ģenētiskā predispozīcija</w:t>
            </w:r>
          </w:p>
        </w:tc>
        <w:tc>
          <w:tcPr>
            <w:tcW w:w="2219" w:type="dxa"/>
            <w:tcBorders>
              <w:top w:val="nil"/>
              <w:left w:val="nil"/>
              <w:bottom w:val="single" w:sz="4" w:space="0" w:color="auto"/>
              <w:right w:val="single" w:sz="4" w:space="0" w:color="auto"/>
            </w:tcBorders>
            <w:noWrap/>
            <w:vAlign w:val="center"/>
            <w:hideMark/>
          </w:tcPr>
          <w:p w14:paraId="7B66B4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683AF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3086D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624</w:t>
            </w:r>
          </w:p>
        </w:tc>
        <w:tc>
          <w:tcPr>
            <w:tcW w:w="6684" w:type="dxa"/>
            <w:tcBorders>
              <w:top w:val="nil"/>
              <w:left w:val="nil"/>
              <w:bottom w:val="single" w:sz="4" w:space="0" w:color="auto"/>
              <w:right w:val="single" w:sz="4" w:space="0" w:color="auto"/>
            </w:tcBorders>
            <w:noWrap/>
            <w:vAlign w:val="center"/>
            <w:hideMark/>
          </w:tcPr>
          <w:p w14:paraId="355F139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Cistiskās</w:t>
            </w:r>
            <w:proofErr w:type="spellEnd"/>
            <w:r w:rsidRPr="00D872F8">
              <w:rPr>
                <w:rFonts w:ascii="Century Gothic" w:hAnsi="Century Gothic"/>
                <w:color w:val="000000"/>
                <w:sz w:val="14"/>
                <w:szCs w:val="14"/>
              </w:rPr>
              <w:t xml:space="preserve"> fibrozes mutācijas F508del noteikšana</w:t>
            </w:r>
          </w:p>
        </w:tc>
        <w:tc>
          <w:tcPr>
            <w:tcW w:w="2219" w:type="dxa"/>
            <w:tcBorders>
              <w:top w:val="nil"/>
              <w:left w:val="nil"/>
              <w:bottom w:val="single" w:sz="4" w:space="0" w:color="auto"/>
              <w:right w:val="single" w:sz="4" w:space="0" w:color="auto"/>
            </w:tcBorders>
            <w:noWrap/>
            <w:vAlign w:val="center"/>
            <w:hideMark/>
          </w:tcPr>
          <w:p w14:paraId="1B7E39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AC234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DAA542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625</w:t>
            </w:r>
          </w:p>
        </w:tc>
        <w:tc>
          <w:tcPr>
            <w:tcW w:w="6684" w:type="dxa"/>
            <w:tcBorders>
              <w:top w:val="nil"/>
              <w:left w:val="nil"/>
              <w:bottom w:val="single" w:sz="4" w:space="0" w:color="auto"/>
              <w:right w:val="single" w:sz="4" w:space="0" w:color="auto"/>
            </w:tcBorders>
            <w:noWrap/>
            <w:vAlign w:val="center"/>
            <w:hideMark/>
          </w:tcPr>
          <w:p w14:paraId="4A6BD1E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Hemohromatoze</w:t>
            </w:r>
            <w:proofErr w:type="spellEnd"/>
            <w:r w:rsidRPr="00D872F8">
              <w:rPr>
                <w:rFonts w:ascii="Century Gothic" w:hAnsi="Century Gothic"/>
                <w:color w:val="000000"/>
                <w:sz w:val="14"/>
                <w:szCs w:val="14"/>
              </w:rPr>
              <w:t xml:space="preserve"> (gēna HFE mutācijas)</w:t>
            </w:r>
          </w:p>
        </w:tc>
        <w:tc>
          <w:tcPr>
            <w:tcW w:w="2219" w:type="dxa"/>
            <w:tcBorders>
              <w:top w:val="nil"/>
              <w:left w:val="nil"/>
              <w:bottom w:val="single" w:sz="4" w:space="0" w:color="auto"/>
              <w:right w:val="single" w:sz="4" w:space="0" w:color="auto"/>
            </w:tcBorders>
            <w:noWrap/>
            <w:vAlign w:val="center"/>
            <w:hideMark/>
          </w:tcPr>
          <w:p w14:paraId="25618F4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E4EFD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774CF9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626</w:t>
            </w:r>
          </w:p>
        </w:tc>
        <w:tc>
          <w:tcPr>
            <w:tcW w:w="6684" w:type="dxa"/>
            <w:tcBorders>
              <w:top w:val="nil"/>
              <w:left w:val="nil"/>
              <w:bottom w:val="single" w:sz="4" w:space="0" w:color="auto"/>
              <w:right w:val="single" w:sz="4" w:space="0" w:color="auto"/>
            </w:tcBorders>
            <w:noWrap/>
            <w:vAlign w:val="center"/>
            <w:hideMark/>
          </w:tcPr>
          <w:p w14:paraId="574CEB3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Alfa 1 </w:t>
            </w:r>
            <w:proofErr w:type="spellStart"/>
            <w:r w:rsidRPr="00D872F8">
              <w:rPr>
                <w:rFonts w:ascii="Century Gothic" w:hAnsi="Century Gothic"/>
                <w:color w:val="000000"/>
                <w:sz w:val="14"/>
                <w:szCs w:val="14"/>
              </w:rPr>
              <w:t>antitripsīna</w:t>
            </w:r>
            <w:proofErr w:type="spellEnd"/>
            <w:r w:rsidRPr="00D872F8">
              <w:rPr>
                <w:rFonts w:ascii="Century Gothic" w:hAnsi="Century Gothic"/>
                <w:color w:val="000000"/>
                <w:sz w:val="14"/>
                <w:szCs w:val="14"/>
              </w:rPr>
              <w:t xml:space="preserve"> deficīta ģenētiskā predispozīcija</w:t>
            </w:r>
          </w:p>
        </w:tc>
        <w:tc>
          <w:tcPr>
            <w:tcW w:w="2219" w:type="dxa"/>
            <w:tcBorders>
              <w:top w:val="nil"/>
              <w:left w:val="nil"/>
              <w:bottom w:val="single" w:sz="4" w:space="0" w:color="auto"/>
              <w:right w:val="single" w:sz="4" w:space="0" w:color="auto"/>
            </w:tcBorders>
            <w:noWrap/>
            <w:vAlign w:val="center"/>
            <w:hideMark/>
          </w:tcPr>
          <w:p w14:paraId="3CE84D2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D80CFB"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7D2E68D"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Onkoloģija</w:t>
            </w:r>
          </w:p>
        </w:tc>
        <w:tc>
          <w:tcPr>
            <w:tcW w:w="2219" w:type="dxa"/>
            <w:tcBorders>
              <w:top w:val="nil"/>
              <w:left w:val="nil"/>
              <w:bottom w:val="single" w:sz="4" w:space="0" w:color="auto"/>
              <w:right w:val="single" w:sz="4" w:space="0" w:color="auto"/>
            </w:tcBorders>
            <w:shd w:val="clear" w:color="000000" w:fill="D6DCE4"/>
            <w:noWrap/>
            <w:vAlign w:val="center"/>
            <w:hideMark/>
          </w:tcPr>
          <w:p w14:paraId="40E36C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4A6AB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76DD7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627</w:t>
            </w:r>
          </w:p>
        </w:tc>
        <w:tc>
          <w:tcPr>
            <w:tcW w:w="6684" w:type="dxa"/>
            <w:tcBorders>
              <w:top w:val="nil"/>
              <w:left w:val="nil"/>
              <w:bottom w:val="single" w:sz="4" w:space="0" w:color="auto"/>
              <w:right w:val="single" w:sz="4" w:space="0" w:color="auto"/>
            </w:tcBorders>
            <w:vAlign w:val="center"/>
            <w:hideMark/>
          </w:tcPr>
          <w:p w14:paraId="4119ED0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KRAS mutāciju noteikšana (parafīna blokos fiksēti audzēja audi )</w:t>
            </w:r>
          </w:p>
        </w:tc>
        <w:tc>
          <w:tcPr>
            <w:tcW w:w="2219" w:type="dxa"/>
            <w:tcBorders>
              <w:top w:val="nil"/>
              <w:left w:val="nil"/>
              <w:bottom w:val="single" w:sz="4" w:space="0" w:color="auto"/>
              <w:right w:val="single" w:sz="4" w:space="0" w:color="auto"/>
            </w:tcBorders>
            <w:noWrap/>
            <w:vAlign w:val="center"/>
            <w:hideMark/>
          </w:tcPr>
          <w:p w14:paraId="1AA6E92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7ABB8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EB914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628</w:t>
            </w:r>
          </w:p>
        </w:tc>
        <w:tc>
          <w:tcPr>
            <w:tcW w:w="6684" w:type="dxa"/>
            <w:tcBorders>
              <w:top w:val="nil"/>
              <w:left w:val="nil"/>
              <w:bottom w:val="single" w:sz="4" w:space="0" w:color="auto"/>
              <w:right w:val="single" w:sz="4" w:space="0" w:color="auto"/>
            </w:tcBorders>
            <w:vAlign w:val="center"/>
            <w:hideMark/>
          </w:tcPr>
          <w:p w14:paraId="1531BC4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BRAF mutāciju noteikšana (parafīna blokos fiksēti audzēja audi )</w:t>
            </w:r>
          </w:p>
        </w:tc>
        <w:tc>
          <w:tcPr>
            <w:tcW w:w="2219" w:type="dxa"/>
            <w:tcBorders>
              <w:top w:val="nil"/>
              <w:left w:val="nil"/>
              <w:bottom w:val="single" w:sz="4" w:space="0" w:color="auto"/>
              <w:right w:val="single" w:sz="4" w:space="0" w:color="auto"/>
            </w:tcBorders>
            <w:noWrap/>
            <w:vAlign w:val="center"/>
            <w:hideMark/>
          </w:tcPr>
          <w:p w14:paraId="30115F1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03DE3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78AAF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629</w:t>
            </w:r>
          </w:p>
        </w:tc>
        <w:tc>
          <w:tcPr>
            <w:tcW w:w="6684" w:type="dxa"/>
            <w:tcBorders>
              <w:top w:val="nil"/>
              <w:left w:val="nil"/>
              <w:bottom w:val="single" w:sz="4" w:space="0" w:color="auto"/>
              <w:right w:val="single" w:sz="4" w:space="0" w:color="auto"/>
            </w:tcBorders>
            <w:vAlign w:val="center"/>
            <w:hideMark/>
          </w:tcPr>
          <w:p w14:paraId="6042C0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EGFR mutāciju noteikšana (parafīna blokos fiksēti audzēja audi )</w:t>
            </w:r>
          </w:p>
        </w:tc>
        <w:tc>
          <w:tcPr>
            <w:tcW w:w="2219" w:type="dxa"/>
            <w:tcBorders>
              <w:top w:val="nil"/>
              <w:left w:val="nil"/>
              <w:bottom w:val="single" w:sz="4" w:space="0" w:color="auto"/>
              <w:right w:val="single" w:sz="4" w:space="0" w:color="auto"/>
            </w:tcBorders>
            <w:noWrap/>
            <w:vAlign w:val="center"/>
            <w:hideMark/>
          </w:tcPr>
          <w:p w14:paraId="7BD777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66144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370373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630</w:t>
            </w:r>
          </w:p>
        </w:tc>
        <w:tc>
          <w:tcPr>
            <w:tcW w:w="6684" w:type="dxa"/>
            <w:tcBorders>
              <w:top w:val="nil"/>
              <w:left w:val="nil"/>
              <w:bottom w:val="single" w:sz="4" w:space="0" w:color="auto"/>
              <w:right w:val="single" w:sz="4" w:space="0" w:color="auto"/>
            </w:tcBorders>
            <w:vAlign w:val="center"/>
            <w:hideMark/>
          </w:tcPr>
          <w:p w14:paraId="33045B3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Hroniskās </w:t>
            </w:r>
            <w:proofErr w:type="spellStart"/>
            <w:r w:rsidRPr="00D872F8">
              <w:rPr>
                <w:rFonts w:ascii="Century Gothic" w:hAnsi="Century Gothic"/>
                <w:color w:val="000000"/>
                <w:sz w:val="14"/>
                <w:szCs w:val="14"/>
              </w:rPr>
              <w:t>mieloleikozes</w:t>
            </w:r>
            <w:proofErr w:type="spellEnd"/>
            <w:r w:rsidRPr="00D872F8">
              <w:rPr>
                <w:rFonts w:ascii="Century Gothic" w:hAnsi="Century Gothic"/>
                <w:color w:val="000000"/>
                <w:sz w:val="14"/>
                <w:szCs w:val="14"/>
              </w:rPr>
              <w:t xml:space="preserve"> monitorings BCR-ABL</w:t>
            </w:r>
          </w:p>
        </w:tc>
        <w:tc>
          <w:tcPr>
            <w:tcW w:w="2219" w:type="dxa"/>
            <w:tcBorders>
              <w:top w:val="nil"/>
              <w:left w:val="nil"/>
              <w:bottom w:val="single" w:sz="4" w:space="0" w:color="auto"/>
              <w:right w:val="single" w:sz="4" w:space="0" w:color="auto"/>
            </w:tcBorders>
            <w:noWrap/>
            <w:vAlign w:val="center"/>
            <w:hideMark/>
          </w:tcPr>
          <w:p w14:paraId="492CBD4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96E9A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B24A63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631</w:t>
            </w:r>
          </w:p>
        </w:tc>
        <w:tc>
          <w:tcPr>
            <w:tcW w:w="6684" w:type="dxa"/>
            <w:tcBorders>
              <w:top w:val="nil"/>
              <w:left w:val="nil"/>
              <w:bottom w:val="single" w:sz="4" w:space="0" w:color="auto"/>
              <w:right w:val="single" w:sz="4" w:space="0" w:color="auto"/>
            </w:tcBorders>
            <w:vAlign w:val="center"/>
            <w:hideMark/>
          </w:tcPr>
          <w:p w14:paraId="780924D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RAS mutāciju noteikšana (parafīna blokos fiksēti audzēja audi )</w:t>
            </w:r>
          </w:p>
        </w:tc>
        <w:tc>
          <w:tcPr>
            <w:tcW w:w="2219" w:type="dxa"/>
            <w:tcBorders>
              <w:top w:val="nil"/>
              <w:left w:val="nil"/>
              <w:bottom w:val="single" w:sz="4" w:space="0" w:color="auto"/>
              <w:right w:val="single" w:sz="4" w:space="0" w:color="auto"/>
            </w:tcBorders>
            <w:noWrap/>
            <w:vAlign w:val="center"/>
            <w:hideMark/>
          </w:tcPr>
          <w:p w14:paraId="11D7CB1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4ECAB3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E8D88C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632</w:t>
            </w:r>
          </w:p>
        </w:tc>
        <w:tc>
          <w:tcPr>
            <w:tcW w:w="6684" w:type="dxa"/>
            <w:tcBorders>
              <w:top w:val="nil"/>
              <w:left w:val="nil"/>
              <w:bottom w:val="single" w:sz="4" w:space="0" w:color="auto"/>
              <w:right w:val="single" w:sz="4" w:space="0" w:color="auto"/>
            </w:tcBorders>
            <w:vAlign w:val="center"/>
            <w:hideMark/>
          </w:tcPr>
          <w:p w14:paraId="36C4F21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BRCA1 un BRCA2 gēnu </w:t>
            </w:r>
            <w:proofErr w:type="spellStart"/>
            <w:r w:rsidRPr="00D872F8">
              <w:rPr>
                <w:rFonts w:ascii="Century Gothic" w:hAnsi="Century Gothic"/>
                <w:color w:val="000000"/>
                <w:sz w:val="14"/>
                <w:szCs w:val="14"/>
              </w:rPr>
              <w:t>sekvenēšana</w:t>
            </w:r>
            <w:proofErr w:type="spellEnd"/>
            <w:r w:rsidRPr="00D872F8">
              <w:rPr>
                <w:rFonts w:ascii="Century Gothic" w:hAnsi="Century Gothic"/>
                <w:color w:val="000000"/>
                <w:sz w:val="14"/>
                <w:szCs w:val="14"/>
              </w:rPr>
              <w:t xml:space="preserve"> (krūts vai olnīcu audzēja audi)</w:t>
            </w:r>
          </w:p>
        </w:tc>
        <w:tc>
          <w:tcPr>
            <w:tcW w:w="2219" w:type="dxa"/>
            <w:tcBorders>
              <w:top w:val="nil"/>
              <w:left w:val="nil"/>
              <w:bottom w:val="single" w:sz="4" w:space="0" w:color="auto"/>
              <w:right w:val="single" w:sz="4" w:space="0" w:color="auto"/>
            </w:tcBorders>
            <w:noWrap/>
            <w:vAlign w:val="center"/>
            <w:hideMark/>
          </w:tcPr>
          <w:p w14:paraId="3C8928B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85FA8B3"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3670F436" w14:textId="77777777" w:rsidR="00D872F8" w:rsidRPr="00D872F8" w:rsidRDefault="00D872F8" w:rsidP="00D872F8">
            <w:pPr>
              <w:rPr>
                <w:rFonts w:ascii="Century Gothic" w:hAnsi="Century Gothic"/>
                <w:b/>
                <w:bCs/>
                <w:color w:val="000000"/>
                <w:sz w:val="14"/>
                <w:szCs w:val="14"/>
              </w:rPr>
            </w:pPr>
            <w:proofErr w:type="spellStart"/>
            <w:r w:rsidRPr="00D872F8">
              <w:rPr>
                <w:rFonts w:ascii="Century Gothic" w:hAnsi="Century Gothic"/>
                <w:b/>
                <w:bCs/>
                <w:color w:val="000000"/>
                <w:sz w:val="14"/>
                <w:szCs w:val="14"/>
              </w:rPr>
              <w:t>Farmokoģenētika</w:t>
            </w:r>
            <w:proofErr w:type="spellEnd"/>
          </w:p>
        </w:tc>
        <w:tc>
          <w:tcPr>
            <w:tcW w:w="2219" w:type="dxa"/>
            <w:tcBorders>
              <w:top w:val="nil"/>
              <w:left w:val="nil"/>
              <w:bottom w:val="single" w:sz="4" w:space="0" w:color="auto"/>
              <w:right w:val="single" w:sz="4" w:space="0" w:color="auto"/>
            </w:tcBorders>
            <w:shd w:val="clear" w:color="000000" w:fill="D6DCE4"/>
            <w:noWrap/>
            <w:vAlign w:val="center"/>
            <w:hideMark/>
          </w:tcPr>
          <w:p w14:paraId="26557B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433F4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D7AD3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633</w:t>
            </w:r>
          </w:p>
        </w:tc>
        <w:tc>
          <w:tcPr>
            <w:tcW w:w="6684" w:type="dxa"/>
            <w:tcBorders>
              <w:top w:val="nil"/>
              <w:left w:val="nil"/>
              <w:bottom w:val="single" w:sz="4" w:space="0" w:color="auto"/>
              <w:right w:val="single" w:sz="4" w:space="0" w:color="auto"/>
            </w:tcBorders>
            <w:noWrap/>
            <w:vAlign w:val="center"/>
            <w:hideMark/>
          </w:tcPr>
          <w:p w14:paraId="151D478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Varfarīna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farmakoģenētika</w:t>
            </w:r>
            <w:proofErr w:type="spellEnd"/>
          </w:p>
        </w:tc>
        <w:tc>
          <w:tcPr>
            <w:tcW w:w="2219" w:type="dxa"/>
            <w:tcBorders>
              <w:top w:val="nil"/>
              <w:left w:val="nil"/>
              <w:bottom w:val="single" w:sz="4" w:space="0" w:color="auto"/>
              <w:right w:val="single" w:sz="4" w:space="0" w:color="auto"/>
            </w:tcBorders>
            <w:noWrap/>
            <w:vAlign w:val="center"/>
            <w:hideMark/>
          </w:tcPr>
          <w:p w14:paraId="1F4D445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7A095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8DE7A4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634</w:t>
            </w:r>
          </w:p>
        </w:tc>
        <w:tc>
          <w:tcPr>
            <w:tcW w:w="6684" w:type="dxa"/>
            <w:tcBorders>
              <w:top w:val="nil"/>
              <w:left w:val="nil"/>
              <w:bottom w:val="single" w:sz="4" w:space="0" w:color="auto"/>
              <w:right w:val="single" w:sz="4" w:space="0" w:color="auto"/>
            </w:tcBorders>
            <w:noWrap/>
            <w:vAlign w:val="center"/>
            <w:hideMark/>
          </w:tcPr>
          <w:p w14:paraId="2A06C62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TPMT ģenētisko </w:t>
            </w:r>
            <w:proofErr w:type="spellStart"/>
            <w:r w:rsidRPr="00D872F8">
              <w:rPr>
                <w:rFonts w:ascii="Century Gothic" w:hAnsi="Century Gothic"/>
                <w:color w:val="000000"/>
                <w:sz w:val="14"/>
                <w:szCs w:val="14"/>
              </w:rPr>
              <w:t>poliformismu</w:t>
            </w:r>
            <w:proofErr w:type="spellEnd"/>
            <w:r w:rsidRPr="00D872F8">
              <w:rPr>
                <w:rFonts w:ascii="Century Gothic" w:hAnsi="Century Gothic"/>
                <w:color w:val="000000"/>
                <w:sz w:val="14"/>
                <w:szCs w:val="14"/>
              </w:rPr>
              <w:t xml:space="preserve"> noteikšana</w:t>
            </w:r>
          </w:p>
        </w:tc>
        <w:tc>
          <w:tcPr>
            <w:tcW w:w="2219" w:type="dxa"/>
            <w:tcBorders>
              <w:top w:val="nil"/>
              <w:left w:val="nil"/>
              <w:bottom w:val="single" w:sz="4" w:space="0" w:color="auto"/>
              <w:right w:val="single" w:sz="4" w:space="0" w:color="auto"/>
            </w:tcBorders>
            <w:noWrap/>
            <w:vAlign w:val="center"/>
            <w:hideMark/>
          </w:tcPr>
          <w:p w14:paraId="60EC62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8C002C"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4FC594DD"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Papildus analīzes</w:t>
            </w:r>
          </w:p>
        </w:tc>
        <w:tc>
          <w:tcPr>
            <w:tcW w:w="2219" w:type="dxa"/>
            <w:tcBorders>
              <w:top w:val="nil"/>
              <w:left w:val="nil"/>
              <w:bottom w:val="single" w:sz="4" w:space="0" w:color="auto"/>
              <w:right w:val="single" w:sz="4" w:space="0" w:color="auto"/>
            </w:tcBorders>
            <w:shd w:val="clear" w:color="000000" w:fill="D6DCE4"/>
            <w:noWrap/>
            <w:vAlign w:val="center"/>
            <w:hideMark/>
          </w:tcPr>
          <w:p w14:paraId="69ECD3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474BAE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EEF6B3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635</w:t>
            </w:r>
          </w:p>
        </w:tc>
        <w:tc>
          <w:tcPr>
            <w:tcW w:w="6684" w:type="dxa"/>
            <w:tcBorders>
              <w:top w:val="nil"/>
              <w:left w:val="nil"/>
              <w:bottom w:val="single" w:sz="4" w:space="0" w:color="auto"/>
              <w:right w:val="single" w:sz="4" w:space="0" w:color="auto"/>
            </w:tcBorders>
            <w:noWrap/>
            <w:vAlign w:val="center"/>
            <w:hideMark/>
          </w:tcPr>
          <w:p w14:paraId="01F188B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Metotreksāts</w:t>
            </w:r>
            <w:proofErr w:type="spellEnd"/>
          </w:p>
        </w:tc>
        <w:tc>
          <w:tcPr>
            <w:tcW w:w="2219" w:type="dxa"/>
            <w:tcBorders>
              <w:top w:val="nil"/>
              <w:left w:val="nil"/>
              <w:bottom w:val="single" w:sz="4" w:space="0" w:color="auto"/>
              <w:right w:val="single" w:sz="4" w:space="0" w:color="auto"/>
            </w:tcBorders>
            <w:noWrap/>
            <w:vAlign w:val="center"/>
            <w:hideMark/>
          </w:tcPr>
          <w:p w14:paraId="2A164C2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3583D9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322F7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636</w:t>
            </w:r>
          </w:p>
        </w:tc>
        <w:tc>
          <w:tcPr>
            <w:tcW w:w="6684" w:type="dxa"/>
            <w:tcBorders>
              <w:top w:val="nil"/>
              <w:left w:val="nil"/>
              <w:bottom w:val="single" w:sz="4" w:space="0" w:color="auto"/>
              <w:right w:val="single" w:sz="4" w:space="0" w:color="auto"/>
            </w:tcBorders>
            <w:noWrap/>
            <w:vAlign w:val="center"/>
            <w:hideMark/>
          </w:tcPr>
          <w:p w14:paraId="0954C1E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Inhibīns</w:t>
            </w:r>
            <w:proofErr w:type="spellEnd"/>
            <w:r w:rsidRPr="00D872F8">
              <w:rPr>
                <w:rFonts w:ascii="Century Gothic" w:hAnsi="Century Gothic"/>
                <w:color w:val="000000"/>
                <w:sz w:val="14"/>
                <w:szCs w:val="14"/>
              </w:rPr>
              <w:t xml:space="preserve"> B</w:t>
            </w:r>
          </w:p>
        </w:tc>
        <w:tc>
          <w:tcPr>
            <w:tcW w:w="2219" w:type="dxa"/>
            <w:tcBorders>
              <w:top w:val="nil"/>
              <w:left w:val="nil"/>
              <w:bottom w:val="single" w:sz="4" w:space="0" w:color="auto"/>
              <w:right w:val="single" w:sz="4" w:space="0" w:color="auto"/>
            </w:tcBorders>
            <w:noWrap/>
            <w:vAlign w:val="center"/>
            <w:hideMark/>
          </w:tcPr>
          <w:p w14:paraId="139E84C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2A6E3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B40141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637</w:t>
            </w:r>
          </w:p>
        </w:tc>
        <w:tc>
          <w:tcPr>
            <w:tcW w:w="6684" w:type="dxa"/>
            <w:tcBorders>
              <w:top w:val="nil"/>
              <w:left w:val="nil"/>
              <w:bottom w:val="single" w:sz="4" w:space="0" w:color="auto"/>
              <w:right w:val="single" w:sz="4" w:space="0" w:color="auto"/>
            </w:tcBorders>
            <w:noWrap/>
            <w:vAlign w:val="center"/>
            <w:hideMark/>
          </w:tcPr>
          <w:p w14:paraId="544F73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Arsēns</w:t>
            </w:r>
          </w:p>
        </w:tc>
        <w:tc>
          <w:tcPr>
            <w:tcW w:w="2219" w:type="dxa"/>
            <w:tcBorders>
              <w:top w:val="nil"/>
              <w:left w:val="nil"/>
              <w:bottom w:val="single" w:sz="4" w:space="0" w:color="auto"/>
              <w:right w:val="single" w:sz="4" w:space="0" w:color="auto"/>
            </w:tcBorders>
            <w:noWrap/>
            <w:vAlign w:val="center"/>
            <w:hideMark/>
          </w:tcPr>
          <w:p w14:paraId="0708F1A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CC2B8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FD37E8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638</w:t>
            </w:r>
          </w:p>
        </w:tc>
        <w:tc>
          <w:tcPr>
            <w:tcW w:w="6684" w:type="dxa"/>
            <w:tcBorders>
              <w:top w:val="nil"/>
              <w:left w:val="nil"/>
              <w:bottom w:val="single" w:sz="4" w:space="0" w:color="auto"/>
              <w:right w:val="single" w:sz="4" w:space="0" w:color="auto"/>
            </w:tcBorders>
            <w:noWrap/>
            <w:vAlign w:val="center"/>
            <w:hideMark/>
          </w:tcPr>
          <w:p w14:paraId="4FA9408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Inhibīns</w:t>
            </w:r>
            <w:proofErr w:type="spellEnd"/>
            <w:r w:rsidRPr="00D872F8">
              <w:rPr>
                <w:rFonts w:ascii="Century Gothic" w:hAnsi="Century Gothic"/>
                <w:color w:val="000000"/>
                <w:sz w:val="14"/>
                <w:szCs w:val="14"/>
              </w:rPr>
              <w:t xml:space="preserve"> A</w:t>
            </w:r>
          </w:p>
        </w:tc>
        <w:tc>
          <w:tcPr>
            <w:tcW w:w="2219" w:type="dxa"/>
            <w:tcBorders>
              <w:top w:val="nil"/>
              <w:left w:val="nil"/>
              <w:bottom w:val="single" w:sz="4" w:space="0" w:color="auto"/>
              <w:right w:val="single" w:sz="4" w:space="0" w:color="auto"/>
            </w:tcBorders>
            <w:noWrap/>
            <w:vAlign w:val="center"/>
            <w:hideMark/>
          </w:tcPr>
          <w:p w14:paraId="2B1D6C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9B0CA2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DAFB05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639</w:t>
            </w:r>
          </w:p>
        </w:tc>
        <w:tc>
          <w:tcPr>
            <w:tcW w:w="6684" w:type="dxa"/>
            <w:tcBorders>
              <w:top w:val="nil"/>
              <w:left w:val="nil"/>
              <w:bottom w:val="single" w:sz="4" w:space="0" w:color="auto"/>
              <w:right w:val="single" w:sz="4" w:space="0" w:color="auto"/>
            </w:tcBorders>
            <w:noWrap/>
            <w:vAlign w:val="center"/>
            <w:hideMark/>
          </w:tcPr>
          <w:p w14:paraId="280BE3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Fibrozes tests</w:t>
            </w:r>
          </w:p>
        </w:tc>
        <w:tc>
          <w:tcPr>
            <w:tcW w:w="2219" w:type="dxa"/>
            <w:tcBorders>
              <w:top w:val="nil"/>
              <w:left w:val="nil"/>
              <w:bottom w:val="single" w:sz="4" w:space="0" w:color="auto"/>
              <w:right w:val="single" w:sz="4" w:space="0" w:color="auto"/>
            </w:tcBorders>
            <w:noWrap/>
            <w:vAlign w:val="center"/>
            <w:hideMark/>
          </w:tcPr>
          <w:p w14:paraId="6B132CF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5EAF1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47626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640</w:t>
            </w:r>
          </w:p>
        </w:tc>
        <w:tc>
          <w:tcPr>
            <w:tcW w:w="6684" w:type="dxa"/>
            <w:tcBorders>
              <w:top w:val="nil"/>
              <w:left w:val="nil"/>
              <w:bottom w:val="single" w:sz="4" w:space="0" w:color="auto"/>
              <w:right w:val="single" w:sz="4" w:space="0" w:color="auto"/>
            </w:tcBorders>
            <w:noWrap/>
            <w:vAlign w:val="center"/>
            <w:hideMark/>
          </w:tcPr>
          <w:p w14:paraId="4397D4E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Alfa 2 </w:t>
            </w:r>
            <w:proofErr w:type="spellStart"/>
            <w:r w:rsidRPr="00D872F8">
              <w:rPr>
                <w:rFonts w:ascii="Century Gothic" w:hAnsi="Century Gothic"/>
                <w:color w:val="000000"/>
                <w:sz w:val="14"/>
                <w:szCs w:val="14"/>
              </w:rPr>
              <w:t>makroglobulīns</w:t>
            </w:r>
            <w:proofErr w:type="spellEnd"/>
          </w:p>
        </w:tc>
        <w:tc>
          <w:tcPr>
            <w:tcW w:w="2219" w:type="dxa"/>
            <w:tcBorders>
              <w:top w:val="nil"/>
              <w:left w:val="nil"/>
              <w:bottom w:val="single" w:sz="4" w:space="0" w:color="auto"/>
              <w:right w:val="single" w:sz="4" w:space="0" w:color="auto"/>
            </w:tcBorders>
            <w:noWrap/>
            <w:vAlign w:val="center"/>
            <w:hideMark/>
          </w:tcPr>
          <w:p w14:paraId="32CF6B9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E78BD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D6F99C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641</w:t>
            </w:r>
          </w:p>
        </w:tc>
        <w:tc>
          <w:tcPr>
            <w:tcW w:w="6684" w:type="dxa"/>
            <w:tcBorders>
              <w:top w:val="nil"/>
              <w:left w:val="nil"/>
              <w:bottom w:val="single" w:sz="4" w:space="0" w:color="auto"/>
              <w:right w:val="single" w:sz="4" w:space="0" w:color="auto"/>
            </w:tcBorders>
            <w:noWrap/>
            <w:vAlign w:val="center"/>
            <w:hideMark/>
          </w:tcPr>
          <w:p w14:paraId="3D6C8A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Omega 3/6</w:t>
            </w:r>
          </w:p>
        </w:tc>
        <w:tc>
          <w:tcPr>
            <w:tcW w:w="2219" w:type="dxa"/>
            <w:tcBorders>
              <w:top w:val="nil"/>
              <w:left w:val="nil"/>
              <w:bottom w:val="single" w:sz="4" w:space="0" w:color="auto"/>
              <w:right w:val="single" w:sz="4" w:space="0" w:color="auto"/>
            </w:tcBorders>
            <w:noWrap/>
            <w:vAlign w:val="center"/>
            <w:hideMark/>
          </w:tcPr>
          <w:p w14:paraId="080DAE6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4A6BB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EB9CD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642</w:t>
            </w:r>
          </w:p>
        </w:tc>
        <w:tc>
          <w:tcPr>
            <w:tcW w:w="6684" w:type="dxa"/>
            <w:tcBorders>
              <w:top w:val="nil"/>
              <w:left w:val="nil"/>
              <w:bottom w:val="single" w:sz="4" w:space="0" w:color="auto"/>
              <w:right w:val="single" w:sz="4" w:space="0" w:color="auto"/>
            </w:tcBorders>
            <w:noWrap/>
            <w:vAlign w:val="center"/>
            <w:hideMark/>
          </w:tcPr>
          <w:p w14:paraId="29EC4AE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Vitamīns A</w:t>
            </w:r>
          </w:p>
        </w:tc>
        <w:tc>
          <w:tcPr>
            <w:tcW w:w="2219" w:type="dxa"/>
            <w:tcBorders>
              <w:top w:val="nil"/>
              <w:left w:val="nil"/>
              <w:bottom w:val="single" w:sz="4" w:space="0" w:color="auto"/>
              <w:right w:val="single" w:sz="4" w:space="0" w:color="auto"/>
            </w:tcBorders>
            <w:noWrap/>
            <w:vAlign w:val="center"/>
            <w:hideMark/>
          </w:tcPr>
          <w:p w14:paraId="690365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39407C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C131A1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643</w:t>
            </w:r>
          </w:p>
        </w:tc>
        <w:tc>
          <w:tcPr>
            <w:tcW w:w="6684" w:type="dxa"/>
            <w:tcBorders>
              <w:top w:val="nil"/>
              <w:left w:val="nil"/>
              <w:bottom w:val="single" w:sz="4" w:space="0" w:color="auto"/>
              <w:right w:val="single" w:sz="4" w:space="0" w:color="auto"/>
            </w:tcBorders>
            <w:shd w:val="clear" w:color="000000" w:fill="FFFFFF"/>
            <w:noWrap/>
            <w:vAlign w:val="center"/>
            <w:hideMark/>
          </w:tcPr>
          <w:p w14:paraId="43DC5FDC" w14:textId="77777777" w:rsidR="00D872F8" w:rsidRPr="00D872F8" w:rsidRDefault="00D872F8" w:rsidP="00D872F8">
            <w:pPr>
              <w:rPr>
                <w:rFonts w:ascii="Century Gothic" w:hAnsi="Century Gothic"/>
                <w:sz w:val="14"/>
                <w:szCs w:val="14"/>
              </w:rPr>
            </w:pPr>
            <w:r w:rsidRPr="00D872F8">
              <w:rPr>
                <w:rFonts w:ascii="Century Gothic" w:hAnsi="Century Gothic"/>
                <w:sz w:val="14"/>
                <w:szCs w:val="14"/>
              </w:rPr>
              <w:t>Vitamīns B1</w:t>
            </w:r>
          </w:p>
        </w:tc>
        <w:tc>
          <w:tcPr>
            <w:tcW w:w="2219" w:type="dxa"/>
            <w:tcBorders>
              <w:top w:val="nil"/>
              <w:left w:val="nil"/>
              <w:bottom w:val="single" w:sz="4" w:space="0" w:color="auto"/>
              <w:right w:val="single" w:sz="4" w:space="0" w:color="auto"/>
            </w:tcBorders>
            <w:noWrap/>
            <w:vAlign w:val="center"/>
            <w:hideMark/>
          </w:tcPr>
          <w:p w14:paraId="785658A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6FE48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FB937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644</w:t>
            </w:r>
          </w:p>
        </w:tc>
        <w:tc>
          <w:tcPr>
            <w:tcW w:w="6684" w:type="dxa"/>
            <w:tcBorders>
              <w:top w:val="nil"/>
              <w:left w:val="nil"/>
              <w:bottom w:val="single" w:sz="4" w:space="0" w:color="auto"/>
              <w:right w:val="single" w:sz="4" w:space="0" w:color="auto"/>
            </w:tcBorders>
            <w:noWrap/>
            <w:vAlign w:val="center"/>
            <w:hideMark/>
          </w:tcPr>
          <w:p w14:paraId="4E5445B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Brīvās taukskābes</w:t>
            </w:r>
          </w:p>
        </w:tc>
        <w:tc>
          <w:tcPr>
            <w:tcW w:w="2219" w:type="dxa"/>
            <w:tcBorders>
              <w:top w:val="nil"/>
              <w:left w:val="nil"/>
              <w:bottom w:val="single" w:sz="4" w:space="0" w:color="auto"/>
              <w:right w:val="single" w:sz="4" w:space="0" w:color="auto"/>
            </w:tcBorders>
            <w:noWrap/>
            <w:vAlign w:val="center"/>
            <w:hideMark/>
          </w:tcPr>
          <w:p w14:paraId="120289D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2019E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D9F424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645</w:t>
            </w:r>
          </w:p>
        </w:tc>
        <w:tc>
          <w:tcPr>
            <w:tcW w:w="6684" w:type="dxa"/>
            <w:tcBorders>
              <w:top w:val="nil"/>
              <w:left w:val="nil"/>
              <w:bottom w:val="single" w:sz="4" w:space="0" w:color="auto"/>
              <w:right w:val="single" w:sz="4" w:space="0" w:color="auto"/>
            </w:tcBorders>
            <w:noWrap/>
            <w:vAlign w:val="center"/>
            <w:hideMark/>
          </w:tcPr>
          <w:p w14:paraId="31BE3D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MuSK</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A49B7E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E3DF3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F8F046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646</w:t>
            </w:r>
          </w:p>
        </w:tc>
        <w:tc>
          <w:tcPr>
            <w:tcW w:w="6684" w:type="dxa"/>
            <w:tcBorders>
              <w:top w:val="nil"/>
              <w:left w:val="nil"/>
              <w:bottom w:val="single" w:sz="4" w:space="0" w:color="auto"/>
              <w:right w:val="single" w:sz="4" w:space="0" w:color="auto"/>
            </w:tcBorders>
            <w:noWrap/>
            <w:vAlign w:val="center"/>
            <w:hideMark/>
          </w:tcPr>
          <w:p w14:paraId="3CA9519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Akvaporīna</w:t>
            </w:r>
            <w:proofErr w:type="spellEnd"/>
            <w:r w:rsidRPr="00D872F8">
              <w:rPr>
                <w:rFonts w:ascii="Century Gothic" w:hAnsi="Century Gothic"/>
                <w:color w:val="000000"/>
                <w:sz w:val="14"/>
                <w:szCs w:val="14"/>
              </w:rPr>
              <w:t xml:space="preserve"> 4 antivielas</w:t>
            </w:r>
          </w:p>
        </w:tc>
        <w:tc>
          <w:tcPr>
            <w:tcW w:w="2219" w:type="dxa"/>
            <w:tcBorders>
              <w:top w:val="nil"/>
              <w:left w:val="nil"/>
              <w:bottom w:val="single" w:sz="4" w:space="0" w:color="auto"/>
              <w:right w:val="single" w:sz="4" w:space="0" w:color="auto"/>
            </w:tcBorders>
            <w:noWrap/>
            <w:vAlign w:val="center"/>
            <w:hideMark/>
          </w:tcPr>
          <w:p w14:paraId="46ACDE9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1DE356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0F6CF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647</w:t>
            </w:r>
          </w:p>
        </w:tc>
        <w:tc>
          <w:tcPr>
            <w:tcW w:w="6684" w:type="dxa"/>
            <w:tcBorders>
              <w:top w:val="nil"/>
              <w:left w:val="nil"/>
              <w:bottom w:val="single" w:sz="4" w:space="0" w:color="auto"/>
              <w:right w:val="single" w:sz="4" w:space="0" w:color="auto"/>
            </w:tcBorders>
            <w:noWrap/>
            <w:vAlign w:val="center"/>
            <w:hideMark/>
          </w:tcPr>
          <w:p w14:paraId="477E1E3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Toxoplazma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IgA</w:t>
            </w:r>
            <w:proofErr w:type="spellEnd"/>
          </w:p>
        </w:tc>
        <w:tc>
          <w:tcPr>
            <w:tcW w:w="2219" w:type="dxa"/>
            <w:tcBorders>
              <w:top w:val="nil"/>
              <w:left w:val="nil"/>
              <w:bottom w:val="single" w:sz="4" w:space="0" w:color="auto"/>
              <w:right w:val="single" w:sz="4" w:space="0" w:color="auto"/>
            </w:tcBorders>
            <w:noWrap/>
            <w:vAlign w:val="center"/>
            <w:hideMark/>
          </w:tcPr>
          <w:p w14:paraId="4C591D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393BF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4B2EF7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648</w:t>
            </w:r>
          </w:p>
        </w:tc>
        <w:tc>
          <w:tcPr>
            <w:tcW w:w="6684" w:type="dxa"/>
            <w:tcBorders>
              <w:top w:val="nil"/>
              <w:left w:val="nil"/>
              <w:bottom w:val="single" w:sz="4" w:space="0" w:color="auto"/>
              <w:right w:val="single" w:sz="4" w:space="0" w:color="auto"/>
            </w:tcBorders>
            <w:noWrap/>
            <w:vAlign w:val="center"/>
            <w:hideMark/>
          </w:tcPr>
          <w:p w14:paraId="2F9922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Toxoplazma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aviditāte</w:t>
            </w:r>
            <w:proofErr w:type="spellEnd"/>
          </w:p>
        </w:tc>
        <w:tc>
          <w:tcPr>
            <w:tcW w:w="2219" w:type="dxa"/>
            <w:tcBorders>
              <w:top w:val="nil"/>
              <w:left w:val="nil"/>
              <w:bottom w:val="single" w:sz="4" w:space="0" w:color="auto"/>
              <w:right w:val="single" w:sz="4" w:space="0" w:color="auto"/>
            </w:tcBorders>
            <w:noWrap/>
            <w:vAlign w:val="center"/>
            <w:hideMark/>
          </w:tcPr>
          <w:p w14:paraId="20DA42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119C19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BEA43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649</w:t>
            </w:r>
          </w:p>
        </w:tc>
        <w:tc>
          <w:tcPr>
            <w:tcW w:w="6684" w:type="dxa"/>
            <w:tcBorders>
              <w:top w:val="nil"/>
              <w:left w:val="nil"/>
              <w:bottom w:val="single" w:sz="4" w:space="0" w:color="auto"/>
              <w:right w:val="single" w:sz="4" w:space="0" w:color="auto"/>
            </w:tcBorders>
            <w:noWrap/>
            <w:vAlign w:val="center"/>
            <w:hideMark/>
          </w:tcPr>
          <w:p w14:paraId="52AF777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Triptāze</w:t>
            </w:r>
            <w:proofErr w:type="spellEnd"/>
          </w:p>
        </w:tc>
        <w:tc>
          <w:tcPr>
            <w:tcW w:w="2219" w:type="dxa"/>
            <w:tcBorders>
              <w:top w:val="nil"/>
              <w:left w:val="nil"/>
              <w:bottom w:val="single" w:sz="4" w:space="0" w:color="auto"/>
              <w:right w:val="single" w:sz="4" w:space="0" w:color="auto"/>
            </w:tcBorders>
            <w:noWrap/>
            <w:vAlign w:val="center"/>
            <w:hideMark/>
          </w:tcPr>
          <w:p w14:paraId="3087497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CE6939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4242DD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650</w:t>
            </w:r>
          </w:p>
        </w:tc>
        <w:tc>
          <w:tcPr>
            <w:tcW w:w="6684" w:type="dxa"/>
            <w:tcBorders>
              <w:top w:val="nil"/>
              <w:left w:val="nil"/>
              <w:bottom w:val="single" w:sz="4" w:space="0" w:color="auto"/>
              <w:right w:val="single" w:sz="4" w:space="0" w:color="auto"/>
            </w:tcBorders>
            <w:noWrap/>
            <w:vAlign w:val="center"/>
            <w:hideMark/>
          </w:tcPr>
          <w:p w14:paraId="5AFEB01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2 </w:t>
            </w:r>
            <w:proofErr w:type="spellStart"/>
            <w:r w:rsidRPr="00D872F8">
              <w:rPr>
                <w:rFonts w:ascii="Century Gothic" w:hAnsi="Century Gothic"/>
                <w:color w:val="000000"/>
                <w:sz w:val="14"/>
                <w:szCs w:val="14"/>
              </w:rPr>
              <w:t>heksanols</w:t>
            </w:r>
            <w:proofErr w:type="spellEnd"/>
          </w:p>
        </w:tc>
        <w:tc>
          <w:tcPr>
            <w:tcW w:w="2219" w:type="dxa"/>
            <w:tcBorders>
              <w:top w:val="nil"/>
              <w:left w:val="nil"/>
              <w:bottom w:val="single" w:sz="4" w:space="0" w:color="auto"/>
              <w:right w:val="single" w:sz="4" w:space="0" w:color="auto"/>
            </w:tcBorders>
            <w:noWrap/>
            <w:vAlign w:val="center"/>
            <w:hideMark/>
          </w:tcPr>
          <w:p w14:paraId="77B59A1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8768D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B808B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651</w:t>
            </w:r>
          </w:p>
        </w:tc>
        <w:tc>
          <w:tcPr>
            <w:tcW w:w="6684" w:type="dxa"/>
            <w:tcBorders>
              <w:top w:val="nil"/>
              <w:left w:val="nil"/>
              <w:bottom w:val="single" w:sz="4" w:space="0" w:color="auto"/>
              <w:right w:val="single" w:sz="4" w:space="0" w:color="auto"/>
            </w:tcBorders>
            <w:noWrap/>
            <w:vAlign w:val="center"/>
            <w:hideMark/>
          </w:tcPr>
          <w:p w14:paraId="2332B1D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2.5 </w:t>
            </w:r>
            <w:proofErr w:type="spellStart"/>
            <w:r w:rsidRPr="00D872F8">
              <w:rPr>
                <w:rFonts w:ascii="Century Gothic" w:hAnsi="Century Gothic"/>
                <w:color w:val="000000"/>
                <w:sz w:val="14"/>
                <w:szCs w:val="14"/>
              </w:rPr>
              <w:t>heksandions</w:t>
            </w:r>
            <w:proofErr w:type="spellEnd"/>
          </w:p>
        </w:tc>
        <w:tc>
          <w:tcPr>
            <w:tcW w:w="2219" w:type="dxa"/>
            <w:tcBorders>
              <w:top w:val="nil"/>
              <w:left w:val="nil"/>
              <w:bottom w:val="single" w:sz="4" w:space="0" w:color="auto"/>
              <w:right w:val="single" w:sz="4" w:space="0" w:color="auto"/>
            </w:tcBorders>
            <w:noWrap/>
            <w:vAlign w:val="center"/>
            <w:hideMark/>
          </w:tcPr>
          <w:p w14:paraId="6ADE48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2B2D79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1CED26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652</w:t>
            </w:r>
          </w:p>
        </w:tc>
        <w:tc>
          <w:tcPr>
            <w:tcW w:w="6684" w:type="dxa"/>
            <w:tcBorders>
              <w:top w:val="nil"/>
              <w:left w:val="nil"/>
              <w:bottom w:val="single" w:sz="4" w:space="0" w:color="auto"/>
              <w:right w:val="single" w:sz="4" w:space="0" w:color="auto"/>
            </w:tcBorders>
            <w:noWrap/>
            <w:vAlign w:val="center"/>
            <w:hideMark/>
          </w:tcPr>
          <w:p w14:paraId="166ABDD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Bordetella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pertusssis</w:t>
            </w:r>
            <w:proofErr w:type="spellEnd"/>
            <w:r w:rsidRPr="00D872F8">
              <w:rPr>
                <w:rFonts w:ascii="Century Gothic" w:hAnsi="Century Gothic"/>
                <w:color w:val="000000"/>
                <w:sz w:val="14"/>
                <w:szCs w:val="14"/>
              </w:rPr>
              <w:t xml:space="preserve"> DNS noteikšana (RLPĶR)</w:t>
            </w:r>
          </w:p>
        </w:tc>
        <w:tc>
          <w:tcPr>
            <w:tcW w:w="2219" w:type="dxa"/>
            <w:tcBorders>
              <w:top w:val="nil"/>
              <w:left w:val="nil"/>
              <w:bottom w:val="single" w:sz="4" w:space="0" w:color="auto"/>
              <w:right w:val="single" w:sz="4" w:space="0" w:color="auto"/>
            </w:tcBorders>
            <w:noWrap/>
            <w:vAlign w:val="center"/>
            <w:hideMark/>
          </w:tcPr>
          <w:p w14:paraId="1800D3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335616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059F0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653</w:t>
            </w:r>
          </w:p>
        </w:tc>
        <w:tc>
          <w:tcPr>
            <w:tcW w:w="6684" w:type="dxa"/>
            <w:tcBorders>
              <w:top w:val="nil"/>
              <w:left w:val="nil"/>
              <w:bottom w:val="single" w:sz="4" w:space="0" w:color="auto"/>
              <w:right w:val="single" w:sz="4" w:space="0" w:color="auto"/>
            </w:tcBorders>
            <w:noWrap/>
            <w:vAlign w:val="center"/>
            <w:hideMark/>
          </w:tcPr>
          <w:p w14:paraId="3CB3EF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HIV RNS kvantitatīvi(vīrusa slodze)</w:t>
            </w:r>
          </w:p>
        </w:tc>
        <w:tc>
          <w:tcPr>
            <w:tcW w:w="2219" w:type="dxa"/>
            <w:tcBorders>
              <w:top w:val="nil"/>
              <w:left w:val="nil"/>
              <w:bottom w:val="single" w:sz="4" w:space="0" w:color="auto"/>
              <w:right w:val="single" w:sz="4" w:space="0" w:color="auto"/>
            </w:tcBorders>
            <w:noWrap/>
            <w:vAlign w:val="center"/>
            <w:hideMark/>
          </w:tcPr>
          <w:p w14:paraId="5DEB33F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F3ED26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1E74C2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654</w:t>
            </w:r>
          </w:p>
        </w:tc>
        <w:tc>
          <w:tcPr>
            <w:tcW w:w="6684" w:type="dxa"/>
            <w:tcBorders>
              <w:top w:val="nil"/>
              <w:left w:val="nil"/>
              <w:bottom w:val="single" w:sz="4" w:space="0" w:color="auto"/>
              <w:right w:val="single" w:sz="4" w:space="0" w:color="auto"/>
            </w:tcBorders>
            <w:noWrap/>
            <w:vAlign w:val="center"/>
            <w:hideMark/>
          </w:tcPr>
          <w:p w14:paraId="3160EE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HEV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6E9B19E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4AD0F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1A4E2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655</w:t>
            </w:r>
          </w:p>
        </w:tc>
        <w:tc>
          <w:tcPr>
            <w:tcW w:w="6684" w:type="dxa"/>
            <w:tcBorders>
              <w:top w:val="nil"/>
              <w:left w:val="nil"/>
              <w:bottom w:val="single" w:sz="4" w:space="0" w:color="auto"/>
              <w:right w:val="single" w:sz="4" w:space="0" w:color="auto"/>
            </w:tcBorders>
            <w:noWrap/>
            <w:vAlign w:val="center"/>
            <w:hideMark/>
          </w:tcPr>
          <w:p w14:paraId="6435D3E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HEV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00E86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2FDC8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93E6B5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656</w:t>
            </w:r>
          </w:p>
        </w:tc>
        <w:tc>
          <w:tcPr>
            <w:tcW w:w="6684" w:type="dxa"/>
            <w:tcBorders>
              <w:top w:val="nil"/>
              <w:left w:val="nil"/>
              <w:bottom w:val="single" w:sz="4" w:space="0" w:color="auto"/>
              <w:right w:val="single" w:sz="4" w:space="0" w:color="auto"/>
            </w:tcBorders>
            <w:noWrap/>
            <w:vAlign w:val="center"/>
            <w:hideMark/>
          </w:tcPr>
          <w:p w14:paraId="6AA9D70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Trichinella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spiralis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0AA23E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7FA54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2D480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657</w:t>
            </w:r>
          </w:p>
        </w:tc>
        <w:tc>
          <w:tcPr>
            <w:tcW w:w="6684" w:type="dxa"/>
            <w:tcBorders>
              <w:top w:val="nil"/>
              <w:left w:val="nil"/>
              <w:bottom w:val="single" w:sz="4" w:space="0" w:color="auto"/>
              <w:right w:val="single" w:sz="4" w:space="0" w:color="auto"/>
            </w:tcBorders>
            <w:noWrap/>
            <w:vAlign w:val="center"/>
            <w:hideMark/>
          </w:tcPr>
          <w:p w14:paraId="6930BB2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Echinococcus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sp</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0D8806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29243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9F5023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658</w:t>
            </w:r>
          </w:p>
        </w:tc>
        <w:tc>
          <w:tcPr>
            <w:tcW w:w="6684" w:type="dxa"/>
            <w:tcBorders>
              <w:top w:val="nil"/>
              <w:left w:val="nil"/>
              <w:bottom w:val="single" w:sz="4" w:space="0" w:color="auto"/>
              <w:right w:val="single" w:sz="4" w:space="0" w:color="auto"/>
            </w:tcBorders>
            <w:noWrap/>
            <w:vAlign w:val="center"/>
            <w:hideMark/>
          </w:tcPr>
          <w:p w14:paraId="2763CFC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Entamoeba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histolytica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3B25E0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C1F13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5F23E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659</w:t>
            </w:r>
          </w:p>
        </w:tc>
        <w:tc>
          <w:tcPr>
            <w:tcW w:w="6684" w:type="dxa"/>
            <w:tcBorders>
              <w:top w:val="nil"/>
              <w:left w:val="nil"/>
              <w:bottom w:val="single" w:sz="4" w:space="0" w:color="auto"/>
              <w:right w:val="single" w:sz="4" w:space="0" w:color="auto"/>
            </w:tcBorders>
            <w:noWrap/>
            <w:vAlign w:val="center"/>
            <w:hideMark/>
          </w:tcPr>
          <w:p w14:paraId="1CF036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Ehrlichia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466E26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C6F9D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4F660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660</w:t>
            </w:r>
          </w:p>
        </w:tc>
        <w:tc>
          <w:tcPr>
            <w:tcW w:w="6684" w:type="dxa"/>
            <w:tcBorders>
              <w:top w:val="nil"/>
              <w:left w:val="nil"/>
              <w:bottom w:val="single" w:sz="4" w:space="0" w:color="auto"/>
              <w:right w:val="single" w:sz="4" w:space="0" w:color="auto"/>
            </w:tcBorders>
            <w:noWrap/>
            <w:vAlign w:val="center"/>
            <w:hideMark/>
          </w:tcPr>
          <w:p w14:paraId="7A0A0A5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Taenia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solium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E3B5F6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339048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6C3CD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661</w:t>
            </w:r>
          </w:p>
        </w:tc>
        <w:tc>
          <w:tcPr>
            <w:tcW w:w="6684" w:type="dxa"/>
            <w:tcBorders>
              <w:top w:val="nil"/>
              <w:left w:val="nil"/>
              <w:bottom w:val="single" w:sz="4" w:space="0" w:color="auto"/>
              <w:right w:val="single" w:sz="4" w:space="0" w:color="auto"/>
            </w:tcBorders>
            <w:noWrap/>
            <w:vAlign w:val="center"/>
            <w:hideMark/>
          </w:tcPr>
          <w:p w14:paraId="356809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Bordatella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pertussis</w:t>
            </w:r>
            <w:proofErr w:type="spellEnd"/>
            <w:r w:rsidRPr="00D872F8">
              <w:rPr>
                <w:rFonts w:ascii="Century Gothic" w:hAnsi="Century Gothic"/>
                <w:color w:val="000000"/>
                <w:sz w:val="14"/>
                <w:szCs w:val="14"/>
              </w:rPr>
              <w:t xml:space="preserve"> apstiprinošais</w:t>
            </w:r>
          </w:p>
        </w:tc>
        <w:tc>
          <w:tcPr>
            <w:tcW w:w="2219" w:type="dxa"/>
            <w:tcBorders>
              <w:top w:val="nil"/>
              <w:left w:val="nil"/>
              <w:bottom w:val="single" w:sz="4" w:space="0" w:color="auto"/>
              <w:right w:val="single" w:sz="4" w:space="0" w:color="auto"/>
            </w:tcBorders>
            <w:noWrap/>
            <w:vAlign w:val="center"/>
            <w:hideMark/>
          </w:tcPr>
          <w:p w14:paraId="7347594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5740EE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D6FCC7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662</w:t>
            </w:r>
          </w:p>
        </w:tc>
        <w:tc>
          <w:tcPr>
            <w:tcW w:w="6684" w:type="dxa"/>
            <w:tcBorders>
              <w:top w:val="nil"/>
              <w:left w:val="nil"/>
              <w:bottom w:val="single" w:sz="4" w:space="0" w:color="auto"/>
              <w:right w:val="single" w:sz="4" w:space="0" w:color="auto"/>
            </w:tcBorders>
            <w:noWrap/>
            <w:vAlign w:val="center"/>
            <w:hideMark/>
          </w:tcPr>
          <w:p w14:paraId="1503E32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Candida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512CF9B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B8F6E9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6CD40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663</w:t>
            </w:r>
          </w:p>
        </w:tc>
        <w:tc>
          <w:tcPr>
            <w:tcW w:w="6684" w:type="dxa"/>
            <w:tcBorders>
              <w:top w:val="nil"/>
              <w:left w:val="nil"/>
              <w:bottom w:val="single" w:sz="4" w:space="0" w:color="auto"/>
              <w:right w:val="single" w:sz="4" w:space="0" w:color="auto"/>
            </w:tcBorders>
            <w:noWrap/>
            <w:vAlign w:val="center"/>
            <w:hideMark/>
          </w:tcPr>
          <w:p w14:paraId="3A0F63D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Legionella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7B7611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E5507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892385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664</w:t>
            </w:r>
          </w:p>
        </w:tc>
        <w:tc>
          <w:tcPr>
            <w:tcW w:w="6684" w:type="dxa"/>
            <w:tcBorders>
              <w:top w:val="nil"/>
              <w:left w:val="nil"/>
              <w:bottom w:val="single" w:sz="4" w:space="0" w:color="auto"/>
              <w:right w:val="single" w:sz="4" w:space="0" w:color="auto"/>
            </w:tcBorders>
            <w:noWrap/>
            <w:vAlign w:val="center"/>
            <w:hideMark/>
          </w:tcPr>
          <w:p w14:paraId="2C888FA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Ehrlichia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DFC44B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C603D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54D98B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665</w:t>
            </w:r>
          </w:p>
        </w:tc>
        <w:tc>
          <w:tcPr>
            <w:tcW w:w="6684" w:type="dxa"/>
            <w:tcBorders>
              <w:top w:val="nil"/>
              <w:left w:val="nil"/>
              <w:bottom w:val="single" w:sz="4" w:space="0" w:color="auto"/>
              <w:right w:val="single" w:sz="4" w:space="0" w:color="auto"/>
            </w:tcBorders>
            <w:noWrap/>
            <w:vAlign w:val="center"/>
            <w:hideMark/>
          </w:tcPr>
          <w:p w14:paraId="3CE94F8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Brucella</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5D9C78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079F06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58EE33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666</w:t>
            </w:r>
          </w:p>
        </w:tc>
        <w:tc>
          <w:tcPr>
            <w:tcW w:w="6684" w:type="dxa"/>
            <w:tcBorders>
              <w:top w:val="nil"/>
              <w:left w:val="nil"/>
              <w:bottom w:val="single" w:sz="4" w:space="0" w:color="auto"/>
              <w:right w:val="single" w:sz="4" w:space="0" w:color="auto"/>
            </w:tcBorders>
            <w:noWrap/>
            <w:vAlign w:val="center"/>
            <w:hideMark/>
          </w:tcPr>
          <w:p w14:paraId="55AF9C1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Pneumocystis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carynii</w:t>
            </w:r>
            <w:proofErr w:type="spellEnd"/>
          </w:p>
        </w:tc>
        <w:tc>
          <w:tcPr>
            <w:tcW w:w="2219" w:type="dxa"/>
            <w:tcBorders>
              <w:top w:val="nil"/>
              <w:left w:val="nil"/>
              <w:bottom w:val="single" w:sz="4" w:space="0" w:color="auto"/>
              <w:right w:val="single" w:sz="4" w:space="0" w:color="auto"/>
            </w:tcBorders>
            <w:noWrap/>
            <w:vAlign w:val="center"/>
            <w:hideMark/>
          </w:tcPr>
          <w:p w14:paraId="4D03A91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275818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108899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667</w:t>
            </w:r>
          </w:p>
        </w:tc>
        <w:tc>
          <w:tcPr>
            <w:tcW w:w="6684" w:type="dxa"/>
            <w:tcBorders>
              <w:top w:val="nil"/>
              <w:left w:val="nil"/>
              <w:bottom w:val="single" w:sz="4" w:space="0" w:color="auto"/>
              <w:right w:val="single" w:sz="4" w:space="0" w:color="auto"/>
            </w:tcBorders>
            <w:noWrap/>
            <w:vAlign w:val="center"/>
            <w:hideMark/>
          </w:tcPr>
          <w:p w14:paraId="3F934E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Echinococcus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granulosus</w:t>
            </w:r>
            <w:proofErr w:type="spellEnd"/>
          </w:p>
        </w:tc>
        <w:tc>
          <w:tcPr>
            <w:tcW w:w="2219" w:type="dxa"/>
            <w:tcBorders>
              <w:top w:val="nil"/>
              <w:left w:val="nil"/>
              <w:bottom w:val="single" w:sz="4" w:space="0" w:color="auto"/>
              <w:right w:val="single" w:sz="4" w:space="0" w:color="auto"/>
            </w:tcBorders>
            <w:noWrap/>
            <w:vAlign w:val="center"/>
            <w:hideMark/>
          </w:tcPr>
          <w:p w14:paraId="1135A7D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8781F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0F80E3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668</w:t>
            </w:r>
          </w:p>
        </w:tc>
        <w:tc>
          <w:tcPr>
            <w:tcW w:w="6684" w:type="dxa"/>
            <w:tcBorders>
              <w:top w:val="nil"/>
              <w:left w:val="nil"/>
              <w:bottom w:val="single" w:sz="4" w:space="0" w:color="auto"/>
              <w:right w:val="single" w:sz="4" w:space="0" w:color="auto"/>
            </w:tcBorders>
            <w:noWrap/>
            <w:vAlign w:val="center"/>
            <w:hideMark/>
          </w:tcPr>
          <w:p w14:paraId="4746F1F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Entamoeba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histolytica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7BE106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557ED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6922FC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669</w:t>
            </w:r>
          </w:p>
        </w:tc>
        <w:tc>
          <w:tcPr>
            <w:tcW w:w="6684" w:type="dxa"/>
            <w:tcBorders>
              <w:top w:val="nil"/>
              <w:left w:val="nil"/>
              <w:bottom w:val="single" w:sz="4" w:space="0" w:color="auto"/>
              <w:right w:val="single" w:sz="4" w:space="0" w:color="auto"/>
            </w:tcBorders>
            <w:noWrap/>
            <w:vAlign w:val="center"/>
            <w:hideMark/>
          </w:tcPr>
          <w:p w14:paraId="113EFA7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Cryptococcus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381AC08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982670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942230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670</w:t>
            </w:r>
          </w:p>
        </w:tc>
        <w:tc>
          <w:tcPr>
            <w:tcW w:w="6684" w:type="dxa"/>
            <w:tcBorders>
              <w:top w:val="nil"/>
              <w:left w:val="nil"/>
              <w:bottom w:val="single" w:sz="4" w:space="0" w:color="auto"/>
              <w:right w:val="single" w:sz="4" w:space="0" w:color="auto"/>
            </w:tcBorders>
            <w:noWrap/>
            <w:vAlign w:val="center"/>
            <w:hideMark/>
          </w:tcPr>
          <w:p w14:paraId="0945A7E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AntiLegionella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pneumonia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5047B1F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1F70CD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AB6864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671</w:t>
            </w:r>
          </w:p>
        </w:tc>
        <w:tc>
          <w:tcPr>
            <w:tcW w:w="6684" w:type="dxa"/>
            <w:tcBorders>
              <w:top w:val="nil"/>
              <w:left w:val="nil"/>
              <w:bottom w:val="single" w:sz="4" w:space="0" w:color="auto"/>
              <w:right w:val="single" w:sz="4" w:space="0" w:color="auto"/>
            </w:tcBorders>
            <w:noWrap/>
            <w:vAlign w:val="center"/>
            <w:hideMark/>
          </w:tcPr>
          <w:p w14:paraId="57492CE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Pneimokoku antivielas</w:t>
            </w:r>
          </w:p>
        </w:tc>
        <w:tc>
          <w:tcPr>
            <w:tcW w:w="2219" w:type="dxa"/>
            <w:tcBorders>
              <w:top w:val="nil"/>
              <w:left w:val="nil"/>
              <w:bottom w:val="single" w:sz="4" w:space="0" w:color="auto"/>
              <w:right w:val="single" w:sz="4" w:space="0" w:color="auto"/>
            </w:tcBorders>
            <w:noWrap/>
            <w:vAlign w:val="center"/>
            <w:hideMark/>
          </w:tcPr>
          <w:p w14:paraId="2D4B6F3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16DDE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DB3745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672</w:t>
            </w:r>
          </w:p>
        </w:tc>
        <w:tc>
          <w:tcPr>
            <w:tcW w:w="6684" w:type="dxa"/>
            <w:tcBorders>
              <w:top w:val="nil"/>
              <w:left w:val="nil"/>
              <w:bottom w:val="single" w:sz="4" w:space="0" w:color="auto"/>
              <w:right w:val="single" w:sz="4" w:space="0" w:color="auto"/>
            </w:tcBorders>
            <w:noWrap/>
            <w:vAlign w:val="center"/>
            <w:hideMark/>
          </w:tcPr>
          <w:p w14:paraId="2883BD5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Taenia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solium</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WB(apstiprinošais)</w:t>
            </w:r>
          </w:p>
        </w:tc>
        <w:tc>
          <w:tcPr>
            <w:tcW w:w="2219" w:type="dxa"/>
            <w:tcBorders>
              <w:top w:val="nil"/>
              <w:left w:val="nil"/>
              <w:bottom w:val="single" w:sz="4" w:space="0" w:color="auto"/>
              <w:right w:val="single" w:sz="4" w:space="0" w:color="auto"/>
            </w:tcBorders>
            <w:noWrap/>
            <w:vAlign w:val="center"/>
            <w:hideMark/>
          </w:tcPr>
          <w:p w14:paraId="6104B8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B3D96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4C1D2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673</w:t>
            </w:r>
          </w:p>
        </w:tc>
        <w:tc>
          <w:tcPr>
            <w:tcW w:w="6684" w:type="dxa"/>
            <w:tcBorders>
              <w:top w:val="nil"/>
              <w:left w:val="nil"/>
              <w:bottom w:val="single" w:sz="4" w:space="0" w:color="auto"/>
              <w:right w:val="single" w:sz="4" w:space="0" w:color="auto"/>
            </w:tcBorders>
            <w:noWrap/>
            <w:vAlign w:val="center"/>
            <w:hideMark/>
          </w:tcPr>
          <w:p w14:paraId="2006E4B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Echinococcus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sp</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WB (apstiprinošais)</w:t>
            </w:r>
          </w:p>
        </w:tc>
        <w:tc>
          <w:tcPr>
            <w:tcW w:w="2219" w:type="dxa"/>
            <w:tcBorders>
              <w:top w:val="nil"/>
              <w:left w:val="nil"/>
              <w:bottom w:val="single" w:sz="4" w:space="0" w:color="auto"/>
              <w:right w:val="single" w:sz="4" w:space="0" w:color="auto"/>
            </w:tcBorders>
            <w:noWrap/>
            <w:vAlign w:val="center"/>
            <w:hideMark/>
          </w:tcPr>
          <w:p w14:paraId="4380226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F2599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A8090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674</w:t>
            </w:r>
          </w:p>
        </w:tc>
        <w:tc>
          <w:tcPr>
            <w:tcW w:w="6684" w:type="dxa"/>
            <w:tcBorders>
              <w:top w:val="nil"/>
              <w:left w:val="nil"/>
              <w:bottom w:val="single" w:sz="4" w:space="0" w:color="auto"/>
              <w:right w:val="single" w:sz="4" w:space="0" w:color="auto"/>
            </w:tcBorders>
            <w:noWrap/>
            <w:vAlign w:val="center"/>
            <w:hideMark/>
          </w:tcPr>
          <w:p w14:paraId="6C70203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Trichinella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spiralis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WB(apstiprinošais)</w:t>
            </w:r>
          </w:p>
        </w:tc>
        <w:tc>
          <w:tcPr>
            <w:tcW w:w="2219" w:type="dxa"/>
            <w:tcBorders>
              <w:top w:val="nil"/>
              <w:left w:val="nil"/>
              <w:bottom w:val="single" w:sz="4" w:space="0" w:color="auto"/>
              <w:right w:val="single" w:sz="4" w:space="0" w:color="auto"/>
            </w:tcBorders>
            <w:noWrap/>
            <w:vAlign w:val="center"/>
            <w:hideMark/>
          </w:tcPr>
          <w:p w14:paraId="2491F9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BC3F7D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07CC4E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675</w:t>
            </w:r>
          </w:p>
        </w:tc>
        <w:tc>
          <w:tcPr>
            <w:tcW w:w="6684" w:type="dxa"/>
            <w:tcBorders>
              <w:top w:val="nil"/>
              <w:left w:val="nil"/>
              <w:bottom w:val="single" w:sz="4" w:space="0" w:color="auto"/>
              <w:right w:val="single" w:sz="4" w:space="0" w:color="auto"/>
            </w:tcBorders>
            <w:noWrap/>
            <w:vAlign w:val="center"/>
            <w:hideMark/>
          </w:tcPr>
          <w:p w14:paraId="3D9B33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Legionella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pneumophilia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061A58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44F066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808763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676</w:t>
            </w:r>
          </w:p>
        </w:tc>
        <w:tc>
          <w:tcPr>
            <w:tcW w:w="6684" w:type="dxa"/>
            <w:tcBorders>
              <w:top w:val="nil"/>
              <w:left w:val="nil"/>
              <w:bottom w:val="single" w:sz="4" w:space="0" w:color="auto"/>
              <w:right w:val="single" w:sz="4" w:space="0" w:color="auto"/>
            </w:tcBorders>
            <w:noWrap/>
            <w:vAlign w:val="center"/>
            <w:hideMark/>
          </w:tcPr>
          <w:p w14:paraId="27ABAD7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psitaci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002987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F7DF6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B474D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677</w:t>
            </w:r>
          </w:p>
        </w:tc>
        <w:tc>
          <w:tcPr>
            <w:tcW w:w="6684" w:type="dxa"/>
            <w:tcBorders>
              <w:top w:val="nil"/>
              <w:left w:val="nil"/>
              <w:bottom w:val="single" w:sz="4" w:space="0" w:color="auto"/>
              <w:right w:val="single" w:sz="4" w:space="0" w:color="auto"/>
            </w:tcBorders>
            <w:noWrap/>
            <w:vAlign w:val="center"/>
            <w:hideMark/>
          </w:tcPr>
          <w:p w14:paraId="03F2DD1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Chlamydia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psitaci</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71830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B65F89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14332B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678</w:t>
            </w:r>
          </w:p>
        </w:tc>
        <w:tc>
          <w:tcPr>
            <w:tcW w:w="6684" w:type="dxa"/>
            <w:tcBorders>
              <w:top w:val="nil"/>
              <w:left w:val="nil"/>
              <w:bottom w:val="single" w:sz="4" w:space="0" w:color="auto"/>
              <w:right w:val="single" w:sz="4" w:space="0" w:color="auto"/>
            </w:tcBorders>
            <w:noWrap/>
            <w:vAlign w:val="center"/>
            <w:hideMark/>
          </w:tcPr>
          <w:p w14:paraId="69FE43D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Acetilholīna</w:t>
            </w:r>
            <w:proofErr w:type="spellEnd"/>
            <w:r w:rsidRPr="00D872F8">
              <w:rPr>
                <w:rFonts w:ascii="Century Gothic" w:hAnsi="Century Gothic"/>
                <w:color w:val="000000"/>
                <w:sz w:val="14"/>
                <w:szCs w:val="14"/>
              </w:rPr>
              <w:t xml:space="preserve"> receptoru </w:t>
            </w:r>
            <w:proofErr w:type="spellStart"/>
            <w:r w:rsidRPr="00D872F8">
              <w:rPr>
                <w:rFonts w:ascii="Century Gothic" w:hAnsi="Century Gothic"/>
                <w:color w:val="000000"/>
                <w:sz w:val="14"/>
                <w:szCs w:val="14"/>
              </w:rPr>
              <w:t>antiv</w:t>
            </w:r>
            <w:proofErr w:type="spellEnd"/>
            <w:r w:rsidRPr="00D872F8">
              <w:rPr>
                <w:rFonts w:ascii="Century Gothic" w:hAnsi="Century Gothic"/>
                <w:color w:val="000000"/>
                <w:sz w:val="14"/>
                <w:szCs w:val="14"/>
              </w:rPr>
              <w:t>.</w:t>
            </w:r>
          </w:p>
        </w:tc>
        <w:tc>
          <w:tcPr>
            <w:tcW w:w="2219" w:type="dxa"/>
            <w:tcBorders>
              <w:top w:val="nil"/>
              <w:left w:val="nil"/>
              <w:bottom w:val="single" w:sz="4" w:space="0" w:color="auto"/>
              <w:right w:val="single" w:sz="4" w:space="0" w:color="auto"/>
            </w:tcBorders>
            <w:noWrap/>
            <w:vAlign w:val="center"/>
            <w:hideMark/>
          </w:tcPr>
          <w:p w14:paraId="5A7D7E5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542944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FEE99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679</w:t>
            </w:r>
          </w:p>
        </w:tc>
        <w:tc>
          <w:tcPr>
            <w:tcW w:w="6684" w:type="dxa"/>
            <w:tcBorders>
              <w:top w:val="nil"/>
              <w:left w:val="nil"/>
              <w:bottom w:val="single" w:sz="4" w:space="0" w:color="auto"/>
              <w:right w:val="single" w:sz="4" w:space="0" w:color="auto"/>
            </w:tcBorders>
            <w:noWrap/>
            <w:vAlign w:val="center"/>
            <w:hideMark/>
          </w:tcPr>
          <w:p w14:paraId="1B54F252"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Desmogelīna</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24E0F5C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1EB2C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63F940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680</w:t>
            </w:r>
          </w:p>
        </w:tc>
        <w:tc>
          <w:tcPr>
            <w:tcW w:w="6684" w:type="dxa"/>
            <w:tcBorders>
              <w:top w:val="nil"/>
              <w:left w:val="nil"/>
              <w:bottom w:val="single" w:sz="4" w:space="0" w:color="auto"/>
              <w:right w:val="single" w:sz="4" w:space="0" w:color="auto"/>
            </w:tcBorders>
            <w:noWrap/>
            <w:vAlign w:val="center"/>
            <w:hideMark/>
          </w:tcPr>
          <w:p w14:paraId="101FA74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Koproporfirīns</w:t>
            </w:r>
            <w:proofErr w:type="spellEnd"/>
          </w:p>
        </w:tc>
        <w:tc>
          <w:tcPr>
            <w:tcW w:w="2219" w:type="dxa"/>
            <w:tcBorders>
              <w:top w:val="nil"/>
              <w:left w:val="nil"/>
              <w:bottom w:val="single" w:sz="4" w:space="0" w:color="auto"/>
              <w:right w:val="single" w:sz="4" w:space="0" w:color="auto"/>
            </w:tcBorders>
            <w:noWrap/>
            <w:vAlign w:val="center"/>
            <w:hideMark/>
          </w:tcPr>
          <w:p w14:paraId="2960AE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B02FEF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DBE7BD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681</w:t>
            </w:r>
          </w:p>
        </w:tc>
        <w:tc>
          <w:tcPr>
            <w:tcW w:w="6684" w:type="dxa"/>
            <w:tcBorders>
              <w:top w:val="nil"/>
              <w:left w:val="nil"/>
              <w:bottom w:val="single" w:sz="4" w:space="0" w:color="auto"/>
              <w:right w:val="single" w:sz="4" w:space="0" w:color="auto"/>
            </w:tcBorders>
            <w:noWrap/>
            <w:vAlign w:val="center"/>
            <w:hideMark/>
          </w:tcPr>
          <w:p w14:paraId="2FA22D2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Delta - </w:t>
            </w:r>
            <w:proofErr w:type="spellStart"/>
            <w:r w:rsidRPr="00D872F8">
              <w:rPr>
                <w:rFonts w:ascii="Century Gothic" w:hAnsi="Century Gothic"/>
                <w:color w:val="000000"/>
                <w:sz w:val="14"/>
                <w:szCs w:val="14"/>
              </w:rPr>
              <w:t>amino</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levulinskābe</w:t>
            </w:r>
            <w:proofErr w:type="spellEnd"/>
          </w:p>
        </w:tc>
        <w:tc>
          <w:tcPr>
            <w:tcW w:w="2219" w:type="dxa"/>
            <w:tcBorders>
              <w:top w:val="nil"/>
              <w:left w:val="nil"/>
              <w:bottom w:val="single" w:sz="4" w:space="0" w:color="auto"/>
              <w:right w:val="single" w:sz="4" w:space="0" w:color="auto"/>
            </w:tcBorders>
            <w:noWrap/>
            <w:vAlign w:val="center"/>
            <w:hideMark/>
          </w:tcPr>
          <w:p w14:paraId="7BAA9A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75AF1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CFD753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682</w:t>
            </w:r>
          </w:p>
        </w:tc>
        <w:tc>
          <w:tcPr>
            <w:tcW w:w="6684" w:type="dxa"/>
            <w:tcBorders>
              <w:top w:val="nil"/>
              <w:left w:val="nil"/>
              <w:bottom w:val="single" w:sz="4" w:space="0" w:color="auto"/>
              <w:right w:val="single" w:sz="4" w:space="0" w:color="auto"/>
            </w:tcBorders>
            <w:noWrap/>
            <w:vAlign w:val="center"/>
            <w:hideMark/>
          </w:tcPr>
          <w:p w14:paraId="4285E2F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MB</w:t>
            </w:r>
          </w:p>
        </w:tc>
        <w:tc>
          <w:tcPr>
            <w:tcW w:w="2219" w:type="dxa"/>
            <w:tcBorders>
              <w:top w:val="nil"/>
              <w:left w:val="nil"/>
              <w:bottom w:val="single" w:sz="4" w:space="0" w:color="auto"/>
              <w:right w:val="single" w:sz="4" w:space="0" w:color="auto"/>
            </w:tcBorders>
            <w:noWrap/>
            <w:vAlign w:val="center"/>
            <w:hideMark/>
          </w:tcPr>
          <w:p w14:paraId="25611B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682DDF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CBEB9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683</w:t>
            </w:r>
          </w:p>
        </w:tc>
        <w:tc>
          <w:tcPr>
            <w:tcW w:w="6684" w:type="dxa"/>
            <w:tcBorders>
              <w:top w:val="nil"/>
              <w:left w:val="nil"/>
              <w:bottom w:val="single" w:sz="4" w:space="0" w:color="auto"/>
              <w:right w:val="single" w:sz="4" w:space="0" w:color="auto"/>
            </w:tcBorders>
            <w:noWrap/>
            <w:vAlign w:val="center"/>
            <w:hideMark/>
          </w:tcPr>
          <w:p w14:paraId="7419C39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Komplements C2</w:t>
            </w:r>
          </w:p>
        </w:tc>
        <w:tc>
          <w:tcPr>
            <w:tcW w:w="2219" w:type="dxa"/>
            <w:tcBorders>
              <w:top w:val="nil"/>
              <w:left w:val="nil"/>
              <w:bottom w:val="single" w:sz="4" w:space="0" w:color="auto"/>
              <w:right w:val="single" w:sz="4" w:space="0" w:color="auto"/>
            </w:tcBorders>
            <w:noWrap/>
            <w:vAlign w:val="center"/>
            <w:hideMark/>
          </w:tcPr>
          <w:p w14:paraId="1B71597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66B546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58A002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684</w:t>
            </w:r>
          </w:p>
        </w:tc>
        <w:tc>
          <w:tcPr>
            <w:tcW w:w="6684" w:type="dxa"/>
            <w:tcBorders>
              <w:top w:val="nil"/>
              <w:left w:val="nil"/>
              <w:bottom w:val="single" w:sz="4" w:space="0" w:color="auto"/>
              <w:right w:val="single" w:sz="4" w:space="0" w:color="auto"/>
            </w:tcBorders>
            <w:noWrap/>
            <w:vAlign w:val="center"/>
            <w:hideMark/>
          </w:tcPr>
          <w:p w14:paraId="5A33E3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CH50</w:t>
            </w:r>
          </w:p>
        </w:tc>
        <w:tc>
          <w:tcPr>
            <w:tcW w:w="2219" w:type="dxa"/>
            <w:tcBorders>
              <w:top w:val="nil"/>
              <w:left w:val="nil"/>
              <w:bottom w:val="single" w:sz="4" w:space="0" w:color="auto"/>
              <w:right w:val="single" w:sz="4" w:space="0" w:color="auto"/>
            </w:tcBorders>
            <w:noWrap/>
            <w:vAlign w:val="center"/>
            <w:hideMark/>
          </w:tcPr>
          <w:p w14:paraId="139A6D9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C5BFB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E92F59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685</w:t>
            </w:r>
          </w:p>
        </w:tc>
        <w:tc>
          <w:tcPr>
            <w:tcW w:w="6684" w:type="dxa"/>
            <w:tcBorders>
              <w:top w:val="nil"/>
              <w:left w:val="nil"/>
              <w:bottom w:val="single" w:sz="4" w:space="0" w:color="auto"/>
              <w:right w:val="single" w:sz="4" w:space="0" w:color="auto"/>
            </w:tcBorders>
            <w:noWrap/>
            <w:vAlign w:val="center"/>
            <w:hideMark/>
          </w:tcPr>
          <w:p w14:paraId="66E4CF2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Galaktoze</w:t>
            </w:r>
            <w:proofErr w:type="spellEnd"/>
          </w:p>
        </w:tc>
        <w:tc>
          <w:tcPr>
            <w:tcW w:w="2219" w:type="dxa"/>
            <w:tcBorders>
              <w:top w:val="nil"/>
              <w:left w:val="nil"/>
              <w:bottom w:val="single" w:sz="4" w:space="0" w:color="auto"/>
              <w:right w:val="single" w:sz="4" w:space="0" w:color="auto"/>
            </w:tcBorders>
            <w:noWrap/>
            <w:vAlign w:val="center"/>
            <w:hideMark/>
          </w:tcPr>
          <w:p w14:paraId="72EC5D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19755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D5821D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686</w:t>
            </w:r>
          </w:p>
        </w:tc>
        <w:tc>
          <w:tcPr>
            <w:tcW w:w="6684" w:type="dxa"/>
            <w:tcBorders>
              <w:top w:val="nil"/>
              <w:left w:val="nil"/>
              <w:bottom w:val="single" w:sz="4" w:space="0" w:color="auto"/>
              <w:right w:val="single" w:sz="4" w:space="0" w:color="auto"/>
            </w:tcBorders>
            <w:noWrap/>
            <w:vAlign w:val="center"/>
            <w:hideMark/>
          </w:tcPr>
          <w:p w14:paraId="69176A5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Tetanus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Toxoid</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42580DE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E3C1D3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6B8379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687</w:t>
            </w:r>
          </w:p>
        </w:tc>
        <w:tc>
          <w:tcPr>
            <w:tcW w:w="6684" w:type="dxa"/>
            <w:tcBorders>
              <w:top w:val="nil"/>
              <w:left w:val="nil"/>
              <w:bottom w:val="single" w:sz="4" w:space="0" w:color="auto"/>
              <w:right w:val="single" w:sz="4" w:space="0" w:color="auto"/>
            </w:tcBorders>
            <w:noWrap/>
            <w:vAlign w:val="center"/>
            <w:hideMark/>
          </w:tcPr>
          <w:p w14:paraId="54398E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IGF-BP3</w:t>
            </w:r>
          </w:p>
        </w:tc>
        <w:tc>
          <w:tcPr>
            <w:tcW w:w="2219" w:type="dxa"/>
            <w:tcBorders>
              <w:top w:val="nil"/>
              <w:left w:val="nil"/>
              <w:bottom w:val="single" w:sz="4" w:space="0" w:color="auto"/>
              <w:right w:val="single" w:sz="4" w:space="0" w:color="auto"/>
            </w:tcBorders>
            <w:noWrap/>
            <w:vAlign w:val="center"/>
            <w:hideMark/>
          </w:tcPr>
          <w:p w14:paraId="3F2234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C88311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339EB9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688</w:t>
            </w:r>
          </w:p>
        </w:tc>
        <w:tc>
          <w:tcPr>
            <w:tcW w:w="6684" w:type="dxa"/>
            <w:tcBorders>
              <w:top w:val="nil"/>
              <w:left w:val="nil"/>
              <w:bottom w:val="single" w:sz="4" w:space="0" w:color="auto"/>
              <w:right w:val="single" w:sz="4" w:space="0" w:color="auto"/>
            </w:tcBorders>
            <w:noWrap/>
            <w:vAlign w:val="center"/>
            <w:hideMark/>
          </w:tcPr>
          <w:p w14:paraId="601028E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C1 </w:t>
            </w:r>
            <w:proofErr w:type="spellStart"/>
            <w:r w:rsidRPr="00D872F8">
              <w:rPr>
                <w:rFonts w:ascii="Century Gothic" w:hAnsi="Century Gothic"/>
                <w:color w:val="000000"/>
                <w:sz w:val="14"/>
                <w:szCs w:val="14"/>
              </w:rPr>
              <w:t>esterāzes</w:t>
            </w:r>
            <w:proofErr w:type="spellEnd"/>
            <w:r w:rsidRPr="00D872F8">
              <w:rPr>
                <w:rFonts w:ascii="Century Gothic" w:hAnsi="Century Gothic"/>
                <w:color w:val="000000"/>
                <w:sz w:val="14"/>
                <w:szCs w:val="14"/>
              </w:rPr>
              <w:t xml:space="preserve"> inhibitora aktivitāte</w:t>
            </w:r>
          </w:p>
        </w:tc>
        <w:tc>
          <w:tcPr>
            <w:tcW w:w="2219" w:type="dxa"/>
            <w:tcBorders>
              <w:top w:val="nil"/>
              <w:left w:val="nil"/>
              <w:bottom w:val="single" w:sz="4" w:space="0" w:color="auto"/>
              <w:right w:val="single" w:sz="4" w:space="0" w:color="auto"/>
            </w:tcBorders>
            <w:noWrap/>
            <w:vAlign w:val="center"/>
            <w:hideMark/>
          </w:tcPr>
          <w:p w14:paraId="66FDAAA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34C740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FCF2AB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689</w:t>
            </w:r>
          </w:p>
        </w:tc>
        <w:tc>
          <w:tcPr>
            <w:tcW w:w="6684" w:type="dxa"/>
            <w:tcBorders>
              <w:top w:val="nil"/>
              <w:left w:val="nil"/>
              <w:bottom w:val="single" w:sz="4" w:space="0" w:color="auto"/>
              <w:right w:val="single" w:sz="4" w:space="0" w:color="auto"/>
            </w:tcBorders>
            <w:noWrap/>
            <w:vAlign w:val="center"/>
            <w:hideMark/>
          </w:tcPr>
          <w:p w14:paraId="49A5E07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C1 </w:t>
            </w:r>
            <w:proofErr w:type="spellStart"/>
            <w:r w:rsidRPr="00D872F8">
              <w:rPr>
                <w:rFonts w:ascii="Century Gothic" w:hAnsi="Century Gothic"/>
                <w:color w:val="000000"/>
                <w:sz w:val="14"/>
                <w:szCs w:val="14"/>
              </w:rPr>
              <w:t>esterāzes</w:t>
            </w:r>
            <w:proofErr w:type="spellEnd"/>
            <w:r w:rsidRPr="00D872F8">
              <w:rPr>
                <w:rFonts w:ascii="Century Gothic" w:hAnsi="Century Gothic"/>
                <w:color w:val="000000"/>
                <w:sz w:val="14"/>
                <w:szCs w:val="14"/>
              </w:rPr>
              <w:t xml:space="preserve"> inhibitora </w:t>
            </w:r>
            <w:proofErr w:type="spellStart"/>
            <w:r w:rsidRPr="00D872F8">
              <w:rPr>
                <w:rFonts w:ascii="Century Gothic" w:hAnsi="Century Gothic"/>
                <w:color w:val="000000"/>
                <w:sz w:val="14"/>
                <w:szCs w:val="14"/>
              </w:rPr>
              <w:t>Ag</w:t>
            </w:r>
            <w:proofErr w:type="spellEnd"/>
          </w:p>
        </w:tc>
        <w:tc>
          <w:tcPr>
            <w:tcW w:w="2219" w:type="dxa"/>
            <w:tcBorders>
              <w:top w:val="nil"/>
              <w:left w:val="nil"/>
              <w:bottom w:val="single" w:sz="4" w:space="0" w:color="auto"/>
              <w:right w:val="single" w:sz="4" w:space="0" w:color="auto"/>
            </w:tcBorders>
            <w:noWrap/>
            <w:vAlign w:val="center"/>
            <w:hideMark/>
          </w:tcPr>
          <w:p w14:paraId="7BA1A53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352F9E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70C990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690</w:t>
            </w:r>
          </w:p>
        </w:tc>
        <w:tc>
          <w:tcPr>
            <w:tcW w:w="6684" w:type="dxa"/>
            <w:tcBorders>
              <w:top w:val="nil"/>
              <w:left w:val="nil"/>
              <w:bottom w:val="single" w:sz="4" w:space="0" w:color="auto"/>
              <w:right w:val="single" w:sz="4" w:space="0" w:color="auto"/>
            </w:tcBorders>
            <w:noWrap/>
            <w:vAlign w:val="center"/>
            <w:hideMark/>
          </w:tcPr>
          <w:p w14:paraId="29582D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Seruma </w:t>
            </w:r>
            <w:proofErr w:type="spellStart"/>
            <w:r w:rsidRPr="00D872F8">
              <w:rPr>
                <w:rFonts w:ascii="Century Gothic" w:hAnsi="Century Gothic"/>
                <w:color w:val="000000"/>
                <w:sz w:val="14"/>
                <w:szCs w:val="14"/>
              </w:rPr>
              <w:t>amiloīds</w:t>
            </w:r>
            <w:proofErr w:type="spellEnd"/>
            <w:r w:rsidRPr="00D872F8">
              <w:rPr>
                <w:rFonts w:ascii="Century Gothic" w:hAnsi="Century Gothic"/>
                <w:color w:val="000000"/>
                <w:sz w:val="14"/>
                <w:szCs w:val="14"/>
              </w:rPr>
              <w:t xml:space="preserve"> A</w:t>
            </w:r>
          </w:p>
        </w:tc>
        <w:tc>
          <w:tcPr>
            <w:tcW w:w="2219" w:type="dxa"/>
            <w:tcBorders>
              <w:top w:val="nil"/>
              <w:left w:val="nil"/>
              <w:bottom w:val="single" w:sz="4" w:space="0" w:color="auto"/>
              <w:right w:val="single" w:sz="4" w:space="0" w:color="auto"/>
            </w:tcBorders>
            <w:noWrap/>
            <w:vAlign w:val="center"/>
            <w:hideMark/>
          </w:tcPr>
          <w:p w14:paraId="36C4B4A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F599F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14901B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691</w:t>
            </w:r>
          </w:p>
        </w:tc>
        <w:tc>
          <w:tcPr>
            <w:tcW w:w="6684" w:type="dxa"/>
            <w:tcBorders>
              <w:top w:val="nil"/>
              <w:left w:val="nil"/>
              <w:bottom w:val="single" w:sz="4" w:space="0" w:color="auto"/>
              <w:right w:val="single" w:sz="4" w:space="0" w:color="auto"/>
            </w:tcBorders>
            <w:noWrap/>
            <w:vAlign w:val="center"/>
            <w:hideMark/>
          </w:tcPr>
          <w:p w14:paraId="38D355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Imūnglobulīns D</w:t>
            </w:r>
          </w:p>
        </w:tc>
        <w:tc>
          <w:tcPr>
            <w:tcW w:w="2219" w:type="dxa"/>
            <w:tcBorders>
              <w:top w:val="nil"/>
              <w:left w:val="nil"/>
              <w:bottom w:val="single" w:sz="4" w:space="0" w:color="auto"/>
              <w:right w:val="single" w:sz="4" w:space="0" w:color="auto"/>
            </w:tcBorders>
            <w:noWrap/>
            <w:vAlign w:val="center"/>
            <w:hideMark/>
          </w:tcPr>
          <w:p w14:paraId="1E91183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FD5B6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C418A8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692</w:t>
            </w:r>
          </w:p>
        </w:tc>
        <w:tc>
          <w:tcPr>
            <w:tcW w:w="6684" w:type="dxa"/>
            <w:tcBorders>
              <w:top w:val="nil"/>
              <w:left w:val="nil"/>
              <w:bottom w:val="single" w:sz="4" w:space="0" w:color="auto"/>
              <w:right w:val="single" w:sz="4" w:space="0" w:color="auto"/>
            </w:tcBorders>
            <w:noWrap/>
            <w:vAlign w:val="center"/>
            <w:hideMark/>
          </w:tcPr>
          <w:p w14:paraId="296CBF1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 GAD</w:t>
            </w:r>
          </w:p>
        </w:tc>
        <w:tc>
          <w:tcPr>
            <w:tcW w:w="2219" w:type="dxa"/>
            <w:tcBorders>
              <w:top w:val="nil"/>
              <w:left w:val="nil"/>
              <w:bottom w:val="single" w:sz="4" w:space="0" w:color="auto"/>
              <w:right w:val="single" w:sz="4" w:space="0" w:color="auto"/>
            </w:tcBorders>
            <w:noWrap/>
            <w:vAlign w:val="center"/>
            <w:hideMark/>
          </w:tcPr>
          <w:p w14:paraId="4BEC22B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928E00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A8D88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693</w:t>
            </w:r>
          </w:p>
        </w:tc>
        <w:tc>
          <w:tcPr>
            <w:tcW w:w="6684" w:type="dxa"/>
            <w:tcBorders>
              <w:top w:val="nil"/>
              <w:left w:val="nil"/>
              <w:bottom w:val="single" w:sz="4" w:space="0" w:color="auto"/>
              <w:right w:val="single" w:sz="4" w:space="0" w:color="auto"/>
            </w:tcBorders>
            <w:noWrap/>
            <w:vAlign w:val="center"/>
            <w:hideMark/>
          </w:tcPr>
          <w:p w14:paraId="0E87D03F"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Plazminogēns</w:t>
            </w:r>
            <w:proofErr w:type="spellEnd"/>
          </w:p>
        </w:tc>
        <w:tc>
          <w:tcPr>
            <w:tcW w:w="2219" w:type="dxa"/>
            <w:tcBorders>
              <w:top w:val="nil"/>
              <w:left w:val="nil"/>
              <w:bottom w:val="single" w:sz="4" w:space="0" w:color="auto"/>
              <w:right w:val="single" w:sz="4" w:space="0" w:color="auto"/>
            </w:tcBorders>
            <w:noWrap/>
            <w:vAlign w:val="center"/>
            <w:hideMark/>
          </w:tcPr>
          <w:p w14:paraId="0B4CB78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CD0352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027324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694</w:t>
            </w:r>
          </w:p>
        </w:tc>
        <w:tc>
          <w:tcPr>
            <w:tcW w:w="6684" w:type="dxa"/>
            <w:tcBorders>
              <w:top w:val="nil"/>
              <w:left w:val="nil"/>
              <w:bottom w:val="single" w:sz="4" w:space="0" w:color="auto"/>
              <w:right w:val="single" w:sz="4" w:space="0" w:color="auto"/>
            </w:tcBorders>
            <w:noWrap/>
            <w:vAlign w:val="center"/>
            <w:hideMark/>
          </w:tcPr>
          <w:p w14:paraId="0AC191F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Hromogranīns</w:t>
            </w:r>
            <w:proofErr w:type="spellEnd"/>
          </w:p>
        </w:tc>
        <w:tc>
          <w:tcPr>
            <w:tcW w:w="2219" w:type="dxa"/>
            <w:tcBorders>
              <w:top w:val="nil"/>
              <w:left w:val="nil"/>
              <w:bottom w:val="single" w:sz="4" w:space="0" w:color="auto"/>
              <w:right w:val="single" w:sz="4" w:space="0" w:color="auto"/>
            </w:tcBorders>
            <w:noWrap/>
            <w:vAlign w:val="center"/>
            <w:hideMark/>
          </w:tcPr>
          <w:p w14:paraId="3F084F1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A782A0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A94BBD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695</w:t>
            </w:r>
          </w:p>
        </w:tc>
        <w:tc>
          <w:tcPr>
            <w:tcW w:w="6684" w:type="dxa"/>
            <w:tcBorders>
              <w:top w:val="nil"/>
              <w:left w:val="nil"/>
              <w:bottom w:val="single" w:sz="4" w:space="0" w:color="auto"/>
              <w:right w:val="single" w:sz="4" w:space="0" w:color="auto"/>
            </w:tcBorders>
            <w:noWrap/>
            <w:vAlign w:val="center"/>
            <w:hideMark/>
          </w:tcPr>
          <w:p w14:paraId="56F60ACE"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Metanefrīns</w:t>
            </w:r>
            <w:proofErr w:type="spellEnd"/>
            <w:r w:rsidRPr="00D872F8">
              <w:rPr>
                <w:rFonts w:ascii="Century Gothic" w:hAnsi="Century Gothic"/>
                <w:color w:val="000000"/>
                <w:sz w:val="14"/>
                <w:szCs w:val="14"/>
              </w:rPr>
              <w:t xml:space="preserve"> urīnā</w:t>
            </w:r>
          </w:p>
        </w:tc>
        <w:tc>
          <w:tcPr>
            <w:tcW w:w="2219" w:type="dxa"/>
            <w:tcBorders>
              <w:top w:val="nil"/>
              <w:left w:val="nil"/>
              <w:bottom w:val="single" w:sz="4" w:space="0" w:color="auto"/>
              <w:right w:val="single" w:sz="4" w:space="0" w:color="auto"/>
            </w:tcBorders>
            <w:noWrap/>
            <w:vAlign w:val="center"/>
            <w:hideMark/>
          </w:tcPr>
          <w:p w14:paraId="38095E6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F2B047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F2263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696</w:t>
            </w:r>
          </w:p>
        </w:tc>
        <w:tc>
          <w:tcPr>
            <w:tcW w:w="6684" w:type="dxa"/>
            <w:tcBorders>
              <w:top w:val="nil"/>
              <w:left w:val="nil"/>
              <w:bottom w:val="single" w:sz="4" w:space="0" w:color="auto"/>
              <w:right w:val="single" w:sz="4" w:space="0" w:color="auto"/>
            </w:tcBorders>
            <w:noWrap/>
            <w:vAlign w:val="center"/>
            <w:hideMark/>
          </w:tcPr>
          <w:p w14:paraId="3AB1D31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Varš urīnā (24h)</w:t>
            </w:r>
          </w:p>
        </w:tc>
        <w:tc>
          <w:tcPr>
            <w:tcW w:w="2219" w:type="dxa"/>
            <w:tcBorders>
              <w:top w:val="nil"/>
              <w:left w:val="nil"/>
              <w:bottom w:val="single" w:sz="4" w:space="0" w:color="auto"/>
              <w:right w:val="single" w:sz="4" w:space="0" w:color="auto"/>
            </w:tcBorders>
            <w:noWrap/>
            <w:vAlign w:val="center"/>
            <w:hideMark/>
          </w:tcPr>
          <w:p w14:paraId="52FD016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A342E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057FAD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697</w:t>
            </w:r>
          </w:p>
        </w:tc>
        <w:tc>
          <w:tcPr>
            <w:tcW w:w="6684" w:type="dxa"/>
            <w:tcBorders>
              <w:top w:val="nil"/>
              <w:left w:val="nil"/>
              <w:bottom w:val="single" w:sz="4" w:space="0" w:color="auto"/>
              <w:right w:val="single" w:sz="4" w:space="0" w:color="auto"/>
            </w:tcBorders>
            <w:noWrap/>
            <w:vAlign w:val="center"/>
            <w:hideMark/>
          </w:tcPr>
          <w:p w14:paraId="0A3FC6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Alumīnijs urīnā (24h)</w:t>
            </w:r>
          </w:p>
        </w:tc>
        <w:tc>
          <w:tcPr>
            <w:tcW w:w="2219" w:type="dxa"/>
            <w:tcBorders>
              <w:top w:val="nil"/>
              <w:left w:val="nil"/>
              <w:bottom w:val="single" w:sz="4" w:space="0" w:color="auto"/>
              <w:right w:val="single" w:sz="4" w:space="0" w:color="auto"/>
            </w:tcBorders>
            <w:noWrap/>
            <w:vAlign w:val="center"/>
            <w:hideMark/>
          </w:tcPr>
          <w:p w14:paraId="4BB8A51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041FE6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34B151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698</w:t>
            </w:r>
          </w:p>
        </w:tc>
        <w:tc>
          <w:tcPr>
            <w:tcW w:w="6684" w:type="dxa"/>
            <w:tcBorders>
              <w:top w:val="nil"/>
              <w:left w:val="nil"/>
              <w:bottom w:val="single" w:sz="4" w:space="0" w:color="auto"/>
              <w:right w:val="single" w:sz="4" w:space="0" w:color="auto"/>
            </w:tcBorders>
            <w:noWrap/>
            <w:vAlign w:val="center"/>
            <w:hideMark/>
          </w:tcPr>
          <w:p w14:paraId="5275573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Leptospiroze</w:t>
            </w:r>
          </w:p>
        </w:tc>
        <w:tc>
          <w:tcPr>
            <w:tcW w:w="2219" w:type="dxa"/>
            <w:tcBorders>
              <w:top w:val="nil"/>
              <w:left w:val="nil"/>
              <w:bottom w:val="single" w:sz="4" w:space="0" w:color="auto"/>
              <w:right w:val="single" w:sz="4" w:space="0" w:color="auto"/>
            </w:tcBorders>
            <w:noWrap/>
            <w:vAlign w:val="center"/>
            <w:hideMark/>
          </w:tcPr>
          <w:p w14:paraId="7A9FD1D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A2ECB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CA3C7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699</w:t>
            </w:r>
          </w:p>
        </w:tc>
        <w:tc>
          <w:tcPr>
            <w:tcW w:w="6684" w:type="dxa"/>
            <w:tcBorders>
              <w:top w:val="nil"/>
              <w:left w:val="nil"/>
              <w:bottom w:val="single" w:sz="4" w:space="0" w:color="auto"/>
              <w:right w:val="single" w:sz="4" w:space="0" w:color="auto"/>
            </w:tcBorders>
            <w:noWrap/>
            <w:vAlign w:val="center"/>
            <w:hideMark/>
          </w:tcPr>
          <w:p w14:paraId="0F7F7DA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Insulīna antivielas</w:t>
            </w:r>
          </w:p>
        </w:tc>
        <w:tc>
          <w:tcPr>
            <w:tcW w:w="2219" w:type="dxa"/>
            <w:tcBorders>
              <w:top w:val="nil"/>
              <w:left w:val="nil"/>
              <w:bottom w:val="single" w:sz="4" w:space="0" w:color="auto"/>
              <w:right w:val="single" w:sz="4" w:space="0" w:color="auto"/>
            </w:tcBorders>
            <w:noWrap/>
            <w:vAlign w:val="center"/>
            <w:hideMark/>
          </w:tcPr>
          <w:p w14:paraId="290414E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40020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15EDEB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700</w:t>
            </w:r>
          </w:p>
        </w:tc>
        <w:tc>
          <w:tcPr>
            <w:tcW w:w="6684" w:type="dxa"/>
            <w:tcBorders>
              <w:top w:val="nil"/>
              <w:left w:val="nil"/>
              <w:bottom w:val="single" w:sz="4" w:space="0" w:color="auto"/>
              <w:right w:val="single" w:sz="4" w:space="0" w:color="auto"/>
            </w:tcBorders>
            <w:noWrap/>
            <w:vAlign w:val="center"/>
            <w:hideMark/>
          </w:tcPr>
          <w:p w14:paraId="1F924C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ADH - </w:t>
            </w:r>
            <w:proofErr w:type="spellStart"/>
            <w:r w:rsidRPr="00D872F8">
              <w:rPr>
                <w:rFonts w:ascii="Century Gothic" w:hAnsi="Century Gothic"/>
                <w:color w:val="000000"/>
                <w:sz w:val="14"/>
                <w:szCs w:val="14"/>
              </w:rPr>
              <w:t>Antidiurētiskais</w:t>
            </w:r>
            <w:proofErr w:type="spellEnd"/>
            <w:r w:rsidRPr="00D872F8">
              <w:rPr>
                <w:rFonts w:ascii="Century Gothic" w:hAnsi="Century Gothic"/>
                <w:color w:val="000000"/>
                <w:sz w:val="14"/>
                <w:szCs w:val="14"/>
              </w:rPr>
              <w:t xml:space="preserve"> hormons</w:t>
            </w:r>
          </w:p>
        </w:tc>
        <w:tc>
          <w:tcPr>
            <w:tcW w:w="2219" w:type="dxa"/>
            <w:tcBorders>
              <w:top w:val="nil"/>
              <w:left w:val="nil"/>
              <w:bottom w:val="single" w:sz="4" w:space="0" w:color="auto"/>
              <w:right w:val="single" w:sz="4" w:space="0" w:color="auto"/>
            </w:tcBorders>
            <w:noWrap/>
            <w:vAlign w:val="center"/>
            <w:hideMark/>
          </w:tcPr>
          <w:p w14:paraId="4A990AC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67FFD2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9AE98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701</w:t>
            </w:r>
          </w:p>
        </w:tc>
        <w:tc>
          <w:tcPr>
            <w:tcW w:w="6684" w:type="dxa"/>
            <w:tcBorders>
              <w:top w:val="nil"/>
              <w:left w:val="nil"/>
              <w:bottom w:val="single" w:sz="4" w:space="0" w:color="auto"/>
              <w:right w:val="single" w:sz="4" w:space="0" w:color="auto"/>
            </w:tcBorders>
            <w:noWrap/>
            <w:vAlign w:val="center"/>
            <w:hideMark/>
          </w:tcPr>
          <w:p w14:paraId="47FD232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Karbamazepīns</w:t>
            </w:r>
            <w:proofErr w:type="spellEnd"/>
          </w:p>
        </w:tc>
        <w:tc>
          <w:tcPr>
            <w:tcW w:w="2219" w:type="dxa"/>
            <w:tcBorders>
              <w:top w:val="nil"/>
              <w:left w:val="nil"/>
              <w:bottom w:val="single" w:sz="4" w:space="0" w:color="auto"/>
              <w:right w:val="single" w:sz="4" w:space="0" w:color="auto"/>
            </w:tcBorders>
            <w:noWrap/>
            <w:vAlign w:val="center"/>
            <w:hideMark/>
          </w:tcPr>
          <w:p w14:paraId="553969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5BDB7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7207EF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702</w:t>
            </w:r>
          </w:p>
        </w:tc>
        <w:tc>
          <w:tcPr>
            <w:tcW w:w="6684" w:type="dxa"/>
            <w:tcBorders>
              <w:top w:val="nil"/>
              <w:left w:val="nil"/>
              <w:bottom w:val="single" w:sz="4" w:space="0" w:color="auto"/>
              <w:right w:val="single" w:sz="4" w:space="0" w:color="auto"/>
            </w:tcBorders>
            <w:noWrap/>
            <w:vAlign w:val="center"/>
            <w:hideMark/>
          </w:tcPr>
          <w:p w14:paraId="44B2A3FD"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Hb</w:t>
            </w:r>
            <w:proofErr w:type="spellEnd"/>
            <w:r w:rsidRPr="00D872F8">
              <w:rPr>
                <w:rFonts w:ascii="Century Gothic" w:hAnsi="Century Gothic"/>
                <w:color w:val="000000"/>
                <w:sz w:val="14"/>
                <w:szCs w:val="14"/>
              </w:rPr>
              <w:t xml:space="preserve"> fenotipi - </w:t>
            </w:r>
            <w:proofErr w:type="spellStart"/>
            <w:r w:rsidRPr="00D872F8">
              <w:rPr>
                <w:rFonts w:ascii="Century Gothic" w:hAnsi="Century Gothic"/>
                <w:color w:val="000000"/>
                <w:sz w:val="14"/>
                <w:szCs w:val="14"/>
              </w:rPr>
              <w:t>Hb</w:t>
            </w:r>
            <w:proofErr w:type="spellEnd"/>
            <w:r w:rsidRPr="00D872F8">
              <w:rPr>
                <w:rFonts w:ascii="Century Gothic" w:hAnsi="Century Gothic"/>
                <w:color w:val="000000"/>
                <w:sz w:val="14"/>
                <w:szCs w:val="14"/>
              </w:rPr>
              <w:t xml:space="preserve"> elektroforēze</w:t>
            </w:r>
          </w:p>
        </w:tc>
        <w:tc>
          <w:tcPr>
            <w:tcW w:w="2219" w:type="dxa"/>
            <w:tcBorders>
              <w:top w:val="nil"/>
              <w:left w:val="nil"/>
              <w:bottom w:val="single" w:sz="4" w:space="0" w:color="auto"/>
              <w:right w:val="single" w:sz="4" w:space="0" w:color="auto"/>
            </w:tcBorders>
            <w:noWrap/>
            <w:vAlign w:val="center"/>
            <w:hideMark/>
          </w:tcPr>
          <w:p w14:paraId="144A02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E8BC8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CFED9D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703</w:t>
            </w:r>
          </w:p>
        </w:tc>
        <w:tc>
          <w:tcPr>
            <w:tcW w:w="6684" w:type="dxa"/>
            <w:tcBorders>
              <w:top w:val="nil"/>
              <w:left w:val="nil"/>
              <w:bottom w:val="single" w:sz="4" w:space="0" w:color="auto"/>
              <w:right w:val="single" w:sz="4" w:space="0" w:color="auto"/>
            </w:tcBorders>
            <w:noWrap/>
            <w:vAlign w:val="center"/>
            <w:hideMark/>
          </w:tcPr>
          <w:p w14:paraId="17F6F75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VIP - vazoaktīvais </w:t>
            </w:r>
            <w:proofErr w:type="spellStart"/>
            <w:r w:rsidRPr="00D872F8">
              <w:rPr>
                <w:rFonts w:ascii="Century Gothic" w:hAnsi="Century Gothic"/>
                <w:color w:val="000000"/>
                <w:sz w:val="14"/>
                <w:szCs w:val="14"/>
              </w:rPr>
              <w:t>intersticiālais</w:t>
            </w:r>
            <w:proofErr w:type="spellEnd"/>
            <w:r w:rsidRPr="00D872F8">
              <w:rPr>
                <w:rFonts w:ascii="Century Gothic" w:hAnsi="Century Gothic"/>
                <w:color w:val="000000"/>
                <w:sz w:val="14"/>
                <w:szCs w:val="14"/>
              </w:rPr>
              <w:t xml:space="preserve"> polipeptīds</w:t>
            </w:r>
          </w:p>
        </w:tc>
        <w:tc>
          <w:tcPr>
            <w:tcW w:w="2219" w:type="dxa"/>
            <w:tcBorders>
              <w:top w:val="nil"/>
              <w:left w:val="nil"/>
              <w:bottom w:val="single" w:sz="4" w:space="0" w:color="auto"/>
              <w:right w:val="single" w:sz="4" w:space="0" w:color="auto"/>
            </w:tcBorders>
            <w:noWrap/>
            <w:vAlign w:val="center"/>
            <w:hideMark/>
          </w:tcPr>
          <w:p w14:paraId="787B012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880D7D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895E5F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704</w:t>
            </w:r>
          </w:p>
        </w:tc>
        <w:tc>
          <w:tcPr>
            <w:tcW w:w="6684" w:type="dxa"/>
            <w:tcBorders>
              <w:top w:val="nil"/>
              <w:left w:val="nil"/>
              <w:bottom w:val="single" w:sz="4" w:space="0" w:color="auto"/>
              <w:right w:val="single" w:sz="4" w:space="0" w:color="auto"/>
            </w:tcBorders>
            <w:noWrap/>
            <w:vAlign w:val="center"/>
            <w:hideMark/>
          </w:tcPr>
          <w:p w14:paraId="29A3AA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Iekšējā faktora bloķējošās antivielas</w:t>
            </w:r>
          </w:p>
        </w:tc>
        <w:tc>
          <w:tcPr>
            <w:tcW w:w="2219" w:type="dxa"/>
            <w:tcBorders>
              <w:top w:val="nil"/>
              <w:left w:val="nil"/>
              <w:bottom w:val="single" w:sz="4" w:space="0" w:color="auto"/>
              <w:right w:val="single" w:sz="4" w:space="0" w:color="auto"/>
            </w:tcBorders>
            <w:noWrap/>
            <w:vAlign w:val="center"/>
            <w:hideMark/>
          </w:tcPr>
          <w:p w14:paraId="06C1164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A30B3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E6485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705</w:t>
            </w:r>
          </w:p>
        </w:tc>
        <w:tc>
          <w:tcPr>
            <w:tcW w:w="6684" w:type="dxa"/>
            <w:tcBorders>
              <w:top w:val="nil"/>
              <w:left w:val="nil"/>
              <w:bottom w:val="single" w:sz="4" w:space="0" w:color="auto"/>
              <w:right w:val="single" w:sz="4" w:space="0" w:color="auto"/>
            </w:tcBorders>
            <w:noWrap/>
            <w:vAlign w:val="center"/>
            <w:hideMark/>
          </w:tcPr>
          <w:p w14:paraId="3A71687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Jods urīnā</w:t>
            </w:r>
          </w:p>
        </w:tc>
        <w:tc>
          <w:tcPr>
            <w:tcW w:w="2219" w:type="dxa"/>
            <w:tcBorders>
              <w:top w:val="nil"/>
              <w:left w:val="nil"/>
              <w:bottom w:val="single" w:sz="4" w:space="0" w:color="auto"/>
              <w:right w:val="single" w:sz="4" w:space="0" w:color="auto"/>
            </w:tcBorders>
            <w:noWrap/>
            <w:vAlign w:val="center"/>
            <w:hideMark/>
          </w:tcPr>
          <w:p w14:paraId="2BC1DF5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F30367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F11BC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706</w:t>
            </w:r>
          </w:p>
        </w:tc>
        <w:tc>
          <w:tcPr>
            <w:tcW w:w="6684" w:type="dxa"/>
            <w:tcBorders>
              <w:top w:val="nil"/>
              <w:left w:val="nil"/>
              <w:bottom w:val="single" w:sz="4" w:space="0" w:color="auto"/>
              <w:right w:val="single" w:sz="4" w:space="0" w:color="auto"/>
            </w:tcBorders>
            <w:noWrap/>
            <w:vAlign w:val="center"/>
            <w:hideMark/>
          </w:tcPr>
          <w:p w14:paraId="40C4B93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Lizocīms</w:t>
            </w:r>
            <w:proofErr w:type="spellEnd"/>
          </w:p>
        </w:tc>
        <w:tc>
          <w:tcPr>
            <w:tcW w:w="2219" w:type="dxa"/>
            <w:tcBorders>
              <w:top w:val="nil"/>
              <w:left w:val="nil"/>
              <w:bottom w:val="single" w:sz="4" w:space="0" w:color="auto"/>
              <w:right w:val="single" w:sz="4" w:space="0" w:color="auto"/>
            </w:tcBorders>
            <w:noWrap/>
            <w:vAlign w:val="center"/>
            <w:hideMark/>
          </w:tcPr>
          <w:p w14:paraId="5601D4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2B5FE3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7A5200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707</w:t>
            </w:r>
          </w:p>
        </w:tc>
        <w:tc>
          <w:tcPr>
            <w:tcW w:w="6684" w:type="dxa"/>
            <w:tcBorders>
              <w:top w:val="nil"/>
              <w:left w:val="nil"/>
              <w:bottom w:val="single" w:sz="4" w:space="0" w:color="auto"/>
              <w:right w:val="single" w:sz="4" w:space="0" w:color="auto"/>
            </w:tcBorders>
            <w:noWrap/>
            <w:vAlign w:val="center"/>
            <w:hideMark/>
          </w:tcPr>
          <w:p w14:paraId="34C9C4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Hroms urīnā</w:t>
            </w:r>
          </w:p>
        </w:tc>
        <w:tc>
          <w:tcPr>
            <w:tcW w:w="2219" w:type="dxa"/>
            <w:tcBorders>
              <w:top w:val="nil"/>
              <w:left w:val="nil"/>
              <w:bottom w:val="single" w:sz="4" w:space="0" w:color="auto"/>
              <w:right w:val="single" w:sz="4" w:space="0" w:color="auto"/>
            </w:tcBorders>
            <w:noWrap/>
            <w:vAlign w:val="center"/>
            <w:hideMark/>
          </w:tcPr>
          <w:p w14:paraId="3B915D5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B54F8D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AE72FC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708</w:t>
            </w:r>
          </w:p>
        </w:tc>
        <w:tc>
          <w:tcPr>
            <w:tcW w:w="6684" w:type="dxa"/>
            <w:tcBorders>
              <w:top w:val="nil"/>
              <w:left w:val="nil"/>
              <w:bottom w:val="single" w:sz="4" w:space="0" w:color="auto"/>
              <w:right w:val="single" w:sz="4" w:space="0" w:color="auto"/>
            </w:tcBorders>
            <w:noWrap/>
            <w:vAlign w:val="center"/>
            <w:hideMark/>
          </w:tcPr>
          <w:p w14:paraId="022068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Kadmijs</w:t>
            </w:r>
          </w:p>
        </w:tc>
        <w:tc>
          <w:tcPr>
            <w:tcW w:w="2219" w:type="dxa"/>
            <w:tcBorders>
              <w:top w:val="nil"/>
              <w:left w:val="nil"/>
              <w:bottom w:val="single" w:sz="4" w:space="0" w:color="auto"/>
              <w:right w:val="single" w:sz="4" w:space="0" w:color="auto"/>
            </w:tcBorders>
            <w:noWrap/>
            <w:vAlign w:val="center"/>
            <w:hideMark/>
          </w:tcPr>
          <w:p w14:paraId="305942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6E08E6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DBC41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709</w:t>
            </w:r>
          </w:p>
        </w:tc>
        <w:tc>
          <w:tcPr>
            <w:tcW w:w="6684" w:type="dxa"/>
            <w:tcBorders>
              <w:top w:val="nil"/>
              <w:left w:val="nil"/>
              <w:bottom w:val="single" w:sz="4" w:space="0" w:color="auto"/>
              <w:right w:val="single" w:sz="4" w:space="0" w:color="auto"/>
            </w:tcBorders>
            <w:noWrap/>
            <w:vAlign w:val="center"/>
            <w:hideMark/>
          </w:tcPr>
          <w:p w14:paraId="4AFDD09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Hroms</w:t>
            </w:r>
          </w:p>
        </w:tc>
        <w:tc>
          <w:tcPr>
            <w:tcW w:w="2219" w:type="dxa"/>
            <w:tcBorders>
              <w:top w:val="nil"/>
              <w:left w:val="nil"/>
              <w:bottom w:val="single" w:sz="4" w:space="0" w:color="auto"/>
              <w:right w:val="single" w:sz="4" w:space="0" w:color="auto"/>
            </w:tcBorders>
            <w:noWrap/>
            <w:vAlign w:val="center"/>
            <w:hideMark/>
          </w:tcPr>
          <w:p w14:paraId="0636FEF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D3A2F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C4714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710</w:t>
            </w:r>
          </w:p>
        </w:tc>
        <w:tc>
          <w:tcPr>
            <w:tcW w:w="6684" w:type="dxa"/>
            <w:tcBorders>
              <w:top w:val="nil"/>
              <w:left w:val="nil"/>
              <w:bottom w:val="single" w:sz="4" w:space="0" w:color="auto"/>
              <w:right w:val="single" w:sz="4" w:space="0" w:color="auto"/>
            </w:tcBorders>
            <w:noWrap/>
            <w:vAlign w:val="center"/>
            <w:hideMark/>
          </w:tcPr>
          <w:p w14:paraId="5E3B1C9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Alumīnijs serumā</w:t>
            </w:r>
          </w:p>
        </w:tc>
        <w:tc>
          <w:tcPr>
            <w:tcW w:w="2219" w:type="dxa"/>
            <w:tcBorders>
              <w:top w:val="nil"/>
              <w:left w:val="nil"/>
              <w:bottom w:val="single" w:sz="4" w:space="0" w:color="auto"/>
              <w:right w:val="single" w:sz="4" w:space="0" w:color="auto"/>
            </w:tcBorders>
            <w:noWrap/>
            <w:vAlign w:val="center"/>
            <w:hideMark/>
          </w:tcPr>
          <w:p w14:paraId="1CC4BE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8A4A1D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C1F35A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711</w:t>
            </w:r>
          </w:p>
        </w:tc>
        <w:tc>
          <w:tcPr>
            <w:tcW w:w="6684" w:type="dxa"/>
            <w:tcBorders>
              <w:top w:val="nil"/>
              <w:left w:val="nil"/>
              <w:bottom w:val="single" w:sz="4" w:space="0" w:color="auto"/>
              <w:right w:val="single" w:sz="4" w:space="0" w:color="auto"/>
            </w:tcBorders>
            <w:noWrap/>
            <w:vAlign w:val="center"/>
            <w:hideMark/>
          </w:tcPr>
          <w:p w14:paraId="6459CDF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 HTLV I/II</w:t>
            </w:r>
          </w:p>
        </w:tc>
        <w:tc>
          <w:tcPr>
            <w:tcW w:w="2219" w:type="dxa"/>
            <w:tcBorders>
              <w:top w:val="nil"/>
              <w:left w:val="nil"/>
              <w:bottom w:val="single" w:sz="4" w:space="0" w:color="auto"/>
              <w:right w:val="single" w:sz="4" w:space="0" w:color="auto"/>
            </w:tcBorders>
            <w:noWrap/>
            <w:vAlign w:val="center"/>
            <w:hideMark/>
          </w:tcPr>
          <w:p w14:paraId="643F3A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10301B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EE2210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712</w:t>
            </w:r>
          </w:p>
        </w:tc>
        <w:tc>
          <w:tcPr>
            <w:tcW w:w="6684" w:type="dxa"/>
            <w:tcBorders>
              <w:top w:val="nil"/>
              <w:left w:val="nil"/>
              <w:bottom w:val="single" w:sz="4" w:space="0" w:color="auto"/>
              <w:right w:val="single" w:sz="4" w:space="0" w:color="auto"/>
            </w:tcBorders>
            <w:noWrap/>
            <w:vAlign w:val="center"/>
            <w:hideMark/>
          </w:tcPr>
          <w:p w14:paraId="141AEF67"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Dihydrotestosterone</w:t>
            </w:r>
            <w:proofErr w:type="spellEnd"/>
          </w:p>
        </w:tc>
        <w:tc>
          <w:tcPr>
            <w:tcW w:w="2219" w:type="dxa"/>
            <w:tcBorders>
              <w:top w:val="nil"/>
              <w:left w:val="nil"/>
              <w:bottom w:val="single" w:sz="4" w:space="0" w:color="auto"/>
              <w:right w:val="single" w:sz="4" w:space="0" w:color="auto"/>
            </w:tcBorders>
            <w:noWrap/>
            <w:vAlign w:val="center"/>
            <w:hideMark/>
          </w:tcPr>
          <w:p w14:paraId="685F09A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9F4C55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65E1D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713</w:t>
            </w:r>
          </w:p>
        </w:tc>
        <w:tc>
          <w:tcPr>
            <w:tcW w:w="6684" w:type="dxa"/>
            <w:tcBorders>
              <w:top w:val="nil"/>
              <w:left w:val="nil"/>
              <w:bottom w:val="single" w:sz="4" w:space="0" w:color="auto"/>
              <w:right w:val="single" w:sz="4" w:space="0" w:color="auto"/>
            </w:tcBorders>
            <w:noWrap/>
            <w:vAlign w:val="center"/>
            <w:hideMark/>
          </w:tcPr>
          <w:p w14:paraId="5E94A69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Transcoritine</w:t>
            </w:r>
            <w:proofErr w:type="spellEnd"/>
          </w:p>
        </w:tc>
        <w:tc>
          <w:tcPr>
            <w:tcW w:w="2219" w:type="dxa"/>
            <w:tcBorders>
              <w:top w:val="nil"/>
              <w:left w:val="nil"/>
              <w:bottom w:val="single" w:sz="4" w:space="0" w:color="auto"/>
              <w:right w:val="single" w:sz="4" w:space="0" w:color="auto"/>
            </w:tcBorders>
            <w:noWrap/>
            <w:vAlign w:val="center"/>
            <w:hideMark/>
          </w:tcPr>
          <w:p w14:paraId="07C84B1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ABE3AF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E42446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714</w:t>
            </w:r>
          </w:p>
        </w:tc>
        <w:tc>
          <w:tcPr>
            <w:tcW w:w="6684" w:type="dxa"/>
            <w:tcBorders>
              <w:top w:val="nil"/>
              <w:left w:val="nil"/>
              <w:bottom w:val="single" w:sz="4" w:space="0" w:color="auto"/>
              <w:right w:val="single" w:sz="4" w:space="0" w:color="auto"/>
            </w:tcBorders>
            <w:noWrap/>
            <w:vAlign w:val="center"/>
            <w:hideMark/>
          </w:tcPr>
          <w:p w14:paraId="3F4657E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Mangāns</w:t>
            </w:r>
          </w:p>
        </w:tc>
        <w:tc>
          <w:tcPr>
            <w:tcW w:w="2219" w:type="dxa"/>
            <w:tcBorders>
              <w:top w:val="nil"/>
              <w:left w:val="nil"/>
              <w:bottom w:val="single" w:sz="4" w:space="0" w:color="auto"/>
              <w:right w:val="single" w:sz="4" w:space="0" w:color="auto"/>
            </w:tcBorders>
            <w:noWrap/>
            <w:vAlign w:val="center"/>
            <w:hideMark/>
          </w:tcPr>
          <w:p w14:paraId="08A69C1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36189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EEA4E6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715</w:t>
            </w:r>
          </w:p>
        </w:tc>
        <w:tc>
          <w:tcPr>
            <w:tcW w:w="6684" w:type="dxa"/>
            <w:tcBorders>
              <w:top w:val="nil"/>
              <w:left w:val="nil"/>
              <w:bottom w:val="single" w:sz="4" w:space="0" w:color="auto"/>
              <w:right w:val="single" w:sz="4" w:space="0" w:color="auto"/>
            </w:tcBorders>
            <w:noWrap/>
            <w:vAlign w:val="center"/>
            <w:hideMark/>
          </w:tcPr>
          <w:p w14:paraId="2DCDE84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Karnitīns</w:t>
            </w:r>
            <w:proofErr w:type="spellEnd"/>
          </w:p>
        </w:tc>
        <w:tc>
          <w:tcPr>
            <w:tcW w:w="2219" w:type="dxa"/>
            <w:tcBorders>
              <w:top w:val="nil"/>
              <w:left w:val="nil"/>
              <w:bottom w:val="single" w:sz="4" w:space="0" w:color="auto"/>
              <w:right w:val="single" w:sz="4" w:space="0" w:color="auto"/>
            </w:tcBorders>
            <w:noWrap/>
            <w:vAlign w:val="center"/>
            <w:hideMark/>
          </w:tcPr>
          <w:p w14:paraId="4F54F48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2B3F2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B59429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716</w:t>
            </w:r>
          </w:p>
        </w:tc>
        <w:tc>
          <w:tcPr>
            <w:tcW w:w="6684" w:type="dxa"/>
            <w:tcBorders>
              <w:top w:val="nil"/>
              <w:left w:val="nil"/>
              <w:bottom w:val="single" w:sz="4" w:space="0" w:color="auto"/>
              <w:right w:val="single" w:sz="4" w:space="0" w:color="auto"/>
            </w:tcBorders>
            <w:noWrap/>
            <w:vAlign w:val="center"/>
            <w:hideMark/>
          </w:tcPr>
          <w:p w14:paraId="2A5DC6B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Vitamīns E</w:t>
            </w:r>
          </w:p>
        </w:tc>
        <w:tc>
          <w:tcPr>
            <w:tcW w:w="2219" w:type="dxa"/>
            <w:tcBorders>
              <w:top w:val="nil"/>
              <w:left w:val="nil"/>
              <w:bottom w:val="single" w:sz="4" w:space="0" w:color="auto"/>
              <w:right w:val="single" w:sz="4" w:space="0" w:color="auto"/>
            </w:tcBorders>
            <w:noWrap/>
            <w:vAlign w:val="center"/>
            <w:hideMark/>
          </w:tcPr>
          <w:p w14:paraId="6A9C7B1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978C3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622A98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717</w:t>
            </w:r>
          </w:p>
        </w:tc>
        <w:tc>
          <w:tcPr>
            <w:tcW w:w="6684" w:type="dxa"/>
            <w:tcBorders>
              <w:top w:val="nil"/>
              <w:left w:val="nil"/>
              <w:bottom w:val="single" w:sz="4" w:space="0" w:color="auto"/>
              <w:right w:val="single" w:sz="4" w:space="0" w:color="auto"/>
            </w:tcBorders>
            <w:noWrap/>
            <w:vAlign w:val="center"/>
            <w:hideMark/>
          </w:tcPr>
          <w:p w14:paraId="5ACEDBF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HBV DNS</w:t>
            </w:r>
          </w:p>
        </w:tc>
        <w:tc>
          <w:tcPr>
            <w:tcW w:w="2219" w:type="dxa"/>
            <w:tcBorders>
              <w:top w:val="nil"/>
              <w:left w:val="nil"/>
              <w:bottom w:val="single" w:sz="4" w:space="0" w:color="auto"/>
              <w:right w:val="single" w:sz="4" w:space="0" w:color="auto"/>
            </w:tcBorders>
            <w:noWrap/>
            <w:vAlign w:val="center"/>
            <w:hideMark/>
          </w:tcPr>
          <w:p w14:paraId="4CD95B7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891981"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5EA466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718</w:t>
            </w:r>
          </w:p>
        </w:tc>
        <w:tc>
          <w:tcPr>
            <w:tcW w:w="6684" w:type="dxa"/>
            <w:tcBorders>
              <w:top w:val="nil"/>
              <w:left w:val="nil"/>
              <w:bottom w:val="single" w:sz="4" w:space="0" w:color="auto"/>
              <w:right w:val="single" w:sz="4" w:space="0" w:color="auto"/>
            </w:tcBorders>
            <w:noWrap/>
            <w:vAlign w:val="center"/>
            <w:hideMark/>
          </w:tcPr>
          <w:p w14:paraId="179CFC3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Kordarons</w:t>
            </w:r>
            <w:proofErr w:type="spellEnd"/>
          </w:p>
        </w:tc>
        <w:tc>
          <w:tcPr>
            <w:tcW w:w="2219" w:type="dxa"/>
            <w:tcBorders>
              <w:top w:val="nil"/>
              <w:left w:val="nil"/>
              <w:bottom w:val="single" w:sz="4" w:space="0" w:color="auto"/>
              <w:right w:val="single" w:sz="4" w:space="0" w:color="auto"/>
            </w:tcBorders>
            <w:noWrap/>
            <w:vAlign w:val="center"/>
            <w:hideMark/>
          </w:tcPr>
          <w:p w14:paraId="7C84DF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D614BB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6A41F6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719</w:t>
            </w:r>
          </w:p>
        </w:tc>
        <w:tc>
          <w:tcPr>
            <w:tcW w:w="6684" w:type="dxa"/>
            <w:tcBorders>
              <w:top w:val="nil"/>
              <w:left w:val="nil"/>
              <w:bottom w:val="single" w:sz="4" w:space="0" w:color="auto"/>
              <w:right w:val="single" w:sz="4" w:space="0" w:color="auto"/>
            </w:tcBorders>
            <w:noWrap/>
            <w:vAlign w:val="center"/>
            <w:hideMark/>
          </w:tcPr>
          <w:p w14:paraId="1156E0A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Coxiella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Brunetti</w:t>
            </w:r>
            <w:proofErr w:type="spellEnd"/>
            <w:r w:rsidRPr="00D872F8">
              <w:rPr>
                <w:rFonts w:ascii="Century Gothic" w:hAnsi="Century Gothic"/>
                <w:color w:val="000000"/>
                <w:sz w:val="14"/>
                <w:szCs w:val="14"/>
              </w:rPr>
              <w:t xml:space="preserve"> (Q drudzis)</w:t>
            </w:r>
          </w:p>
        </w:tc>
        <w:tc>
          <w:tcPr>
            <w:tcW w:w="2219" w:type="dxa"/>
            <w:tcBorders>
              <w:top w:val="nil"/>
              <w:left w:val="nil"/>
              <w:bottom w:val="single" w:sz="4" w:space="0" w:color="auto"/>
              <w:right w:val="single" w:sz="4" w:space="0" w:color="auto"/>
            </w:tcBorders>
            <w:noWrap/>
            <w:vAlign w:val="center"/>
            <w:hideMark/>
          </w:tcPr>
          <w:p w14:paraId="4CF5664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9BE48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8A2A5D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720</w:t>
            </w:r>
          </w:p>
        </w:tc>
        <w:tc>
          <w:tcPr>
            <w:tcW w:w="6684" w:type="dxa"/>
            <w:tcBorders>
              <w:top w:val="nil"/>
              <w:left w:val="nil"/>
              <w:bottom w:val="single" w:sz="4" w:space="0" w:color="auto"/>
              <w:right w:val="single" w:sz="4" w:space="0" w:color="auto"/>
            </w:tcBorders>
            <w:noWrap/>
            <w:vAlign w:val="center"/>
            <w:hideMark/>
          </w:tcPr>
          <w:p w14:paraId="32C0F46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Paragripas</w:t>
            </w:r>
            <w:proofErr w:type="spellEnd"/>
            <w:r w:rsidRPr="00D872F8">
              <w:rPr>
                <w:rFonts w:ascii="Century Gothic" w:hAnsi="Century Gothic"/>
                <w:color w:val="000000"/>
                <w:sz w:val="14"/>
                <w:szCs w:val="14"/>
              </w:rPr>
              <w:t xml:space="preserve"> vīrusa </w:t>
            </w:r>
            <w:proofErr w:type="spellStart"/>
            <w:r w:rsidRPr="00D872F8">
              <w:rPr>
                <w:rFonts w:ascii="Century Gothic" w:hAnsi="Century Gothic"/>
                <w:color w:val="000000"/>
                <w:sz w:val="14"/>
                <w:szCs w:val="14"/>
              </w:rPr>
              <w:t>Av</w:t>
            </w:r>
            <w:proofErr w:type="spellEnd"/>
          </w:p>
        </w:tc>
        <w:tc>
          <w:tcPr>
            <w:tcW w:w="2219" w:type="dxa"/>
            <w:tcBorders>
              <w:top w:val="nil"/>
              <w:left w:val="nil"/>
              <w:bottom w:val="single" w:sz="4" w:space="0" w:color="auto"/>
              <w:right w:val="single" w:sz="4" w:space="0" w:color="auto"/>
            </w:tcBorders>
            <w:noWrap/>
            <w:vAlign w:val="center"/>
            <w:hideMark/>
          </w:tcPr>
          <w:p w14:paraId="2F6D28A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1153E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3E092F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721</w:t>
            </w:r>
          </w:p>
        </w:tc>
        <w:tc>
          <w:tcPr>
            <w:tcW w:w="6684" w:type="dxa"/>
            <w:tcBorders>
              <w:top w:val="nil"/>
              <w:left w:val="nil"/>
              <w:bottom w:val="single" w:sz="4" w:space="0" w:color="auto"/>
              <w:right w:val="single" w:sz="4" w:space="0" w:color="auto"/>
            </w:tcBorders>
            <w:noWrap/>
            <w:vAlign w:val="center"/>
            <w:hideMark/>
          </w:tcPr>
          <w:p w14:paraId="3973DEA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HCV genotips</w:t>
            </w:r>
          </w:p>
        </w:tc>
        <w:tc>
          <w:tcPr>
            <w:tcW w:w="2219" w:type="dxa"/>
            <w:tcBorders>
              <w:top w:val="nil"/>
              <w:left w:val="nil"/>
              <w:bottom w:val="single" w:sz="4" w:space="0" w:color="auto"/>
              <w:right w:val="single" w:sz="4" w:space="0" w:color="auto"/>
            </w:tcBorders>
            <w:noWrap/>
            <w:vAlign w:val="center"/>
            <w:hideMark/>
          </w:tcPr>
          <w:p w14:paraId="2D32B33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62A2C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CCD0E2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722</w:t>
            </w:r>
          </w:p>
        </w:tc>
        <w:tc>
          <w:tcPr>
            <w:tcW w:w="6684" w:type="dxa"/>
            <w:tcBorders>
              <w:top w:val="nil"/>
              <w:left w:val="nil"/>
              <w:bottom w:val="single" w:sz="4" w:space="0" w:color="auto"/>
              <w:right w:val="single" w:sz="4" w:space="0" w:color="auto"/>
            </w:tcBorders>
            <w:noWrap/>
            <w:vAlign w:val="center"/>
            <w:hideMark/>
          </w:tcPr>
          <w:p w14:paraId="11A5A9D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Respiratori </w:t>
            </w:r>
            <w:proofErr w:type="spellStart"/>
            <w:r w:rsidRPr="00D872F8">
              <w:rPr>
                <w:rFonts w:ascii="Century Gothic" w:hAnsi="Century Gothic"/>
                <w:color w:val="000000"/>
                <w:sz w:val="14"/>
                <w:szCs w:val="14"/>
              </w:rPr>
              <w:t>sincitiālais</w:t>
            </w:r>
            <w:proofErr w:type="spellEnd"/>
            <w:r w:rsidRPr="00D872F8">
              <w:rPr>
                <w:rFonts w:ascii="Century Gothic" w:hAnsi="Century Gothic"/>
                <w:color w:val="000000"/>
                <w:sz w:val="14"/>
                <w:szCs w:val="14"/>
              </w:rPr>
              <w:t xml:space="preserve"> vīruss</w:t>
            </w:r>
          </w:p>
        </w:tc>
        <w:tc>
          <w:tcPr>
            <w:tcW w:w="2219" w:type="dxa"/>
            <w:tcBorders>
              <w:top w:val="nil"/>
              <w:left w:val="nil"/>
              <w:bottom w:val="single" w:sz="4" w:space="0" w:color="auto"/>
              <w:right w:val="single" w:sz="4" w:space="0" w:color="auto"/>
            </w:tcBorders>
            <w:noWrap/>
            <w:vAlign w:val="center"/>
            <w:hideMark/>
          </w:tcPr>
          <w:p w14:paraId="1B7180B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5712EC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F0B60A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723</w:t>
            </w:r>
          </w:p>
        </w:tc>
        <w:tc>
          <w:tcPr>
            <w:tcW w:w="6684" w:type="dxa"/>
            <w:tcBorders>
              <w:top w:val="nil"/>
              <w:left w:val="nil"/>
              <w:bottom w:val="single" w:sz="4" w:space="0" w:color="auto"/>
              <w:right w:val="single" w:sz="4" w:space="0" w:color="auto"/>
            </w:tcBorders>
            <w:noWrap/>
            <w:vAlign w:val="center"/>
            <w:hideMark/>
          </w:tcPr>
          <w:p w14:paraId="128858C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Trakumsērgas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13C2061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7BDAEF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21C2A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724</w:t>
            </w:r>
          </w:p>
        </w:tc>
        <w:tc>
          <w:tcPr>
            <w:tcW w:w="6684" w:type="dxa"/>
            <w:tcBorders>
              <w:top w:val="nil"/>
              <w:left w:val="nil"/>
              <w:bottom w:val="single" w:sz="4" w:space="0" w:color="auto"/>
              <w:right w:val="single" w:sz="4" w:space="0" w:color="auto"/>
            </w:tcBorders>
            <w:noWrap/>
            <w:vAlign w:val="center"/>
            <w:hideMark/>
          </w:tcPr>
          <w:p w14:paraId="7D8A44A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Poliomielīta </w:t>
            </w:r>
            <w:proofErr w:type="spellStart"/>
            <w:r w:rsidRPr="00D872F8">
              <w:rPr>
                <w:rFonts w:ascii="Century Gothic" w:hAnsi="Century Gothic"/>
                <w:color w:val="000000"/>
                <w:sz w:val="14"/>
                <w:szCs w:val="14"/>
              </w:rPr>
              <w:t>Av</w:t>
            </w:r>
            <w:proofErr w:type="spellEnd"/>
          </w:p>
        </w:tc>
        <w:tc>
          <w:tcPr>
            <w:tcW w:w="2219" w:type="dxa"/>
            <w:tcBorders>
              <w:top w:val="nil"/>
              <w:left w:val="nil"/>
              <w:bottom w:val="single" w:sz="4" w:space="0" w:color="auto"/>
              <w:right w:val="single" w:sz="4" w:space="0" w:color="auto"/>
            </w:tcBorders>
            <w:noWrap/>
            <w:vAlign w:val="center"/>
            <w:hideMark/>
          </w:tcPr>
          <w:p w14:paraId="3C77B73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210D16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2ED698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725</w:t>
            </w:r>
          </w:p>
        </w:tc>
        <w:tc>
          <w:tcPr>
            <w:tcW w:w="6684" w:type="dxa"/>
            <w:tcBorders>
              <w:top w:val="nil"/>
              <w:left w:val="nil"/>
              <w:bottom w:val="single" w:sz="4" w:space="0" w:color="auto"/>
              <w:right w:val="single" w:sz="4" w:space="0" w:color="auto"/>
            </w:tcBorders>
            <w:noWrap/>
            <w:vAlign w:val="center"/>
            <w:hideMark/>
          </w:tcPr>
          <w:p w14:paraId="08F75F28"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Av</w:t>
            </w:r>
            <w:proofErr w:type="spellEnd"/>
            <w:r w:rsidRPr="00D872F8">
              <w:rPr>
                <w:rFonts w:ascii="Century Gothic" w:hAnsi="Century Gothic"/>
                <w:color w:val="000000"/>
                <w:sz w:val="14"/>
                <w:szCs w:val="14"/>
              </w:rPr>
              <w:t xml:space="preserve"> pret </w:t>
            </w:r>
            <w:proofErr w:type="spellStart"/>
            <w:r w:rsidRPr="00D872F8">
              <w:rPr>
                <w:rFonts w:ascii="Century Gothic" w:hAnsi="Century Gothic"/>
                <w:color w:val="000000"/>
                <w:sz w:val="14"/>
                <w:szCs w:val="14"/>
              </w:rPr>
              <w:t>adenovīrusiem</w:t>
            </w:r>
            <w:proofErr w:type="spellEnd"/>
          </w:p>
        </w:tc>
        <w:tc>
          <w:tcPr>
            <w:tcW w:w="2219" w:type="dxa"/>
            <w:tcBorders>
              <w:top w:val="nil"/>
              <w:left w:val="nil"/>
              <w:bottom w:val="single" w:sz="4" w:space="0" w:color="auto"/>
              <w:right w:val="single" w:sz="4" w:space="0" w:color="auto"/>
            </w:tcBorders>
            <w:noWrap/>
            <w:vAlign w:val="center"/>
            <w:hideMark/>
          </w:tcPr>
          <w:p w14:paraId="150A2A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0922BD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A3D26A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726</w:t>
            </w:r>
          </w:p>
        </w:tc>
        <w:tc>
          <w:tcPr>
            <w:tcW w:w="6684" w:type="dxa"/>
            <w:tcBorders>
              <w:top w:val="nil"/>
              <w:left w:val="nil"/>
              <w:bottom w:val="single" w:sz="4" w:space="0" w:color="auto"/>
              <w:right w:val="single" w:sz="4" w:space="0" w:color="auto"/>
            </w:tcBorders>
            <w:noWrap/>
            <w:vAlign w:val="center"/>
            <w:hideMark/>
          </w:tcPr>
          <w:p w14:paraId="370048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Parvovīrusa</w:t>
            </w:r>
            <w:proofErr w:type="spellEnd"/>
            <w:r w:rsidRPr="00D872F8">
              <w:rPr>
                <w:rFonts w:ascii="Century Gothic" w:hAnsi="Century Gothic"/>
                <w:color w:val="000000"/>
                <w:sz w:val="14"/>
                <w:szCs w:val="14"/>
              </w:rPr>
              <w:t xml:space="preserve"> B19 IGG</w:t>
            </w:r>
          </w:p>
        </w:tc>
        <w:tc>
          <w:tcPr>
            <w:tcW w:w="2219" w:type="dxa"/>
            <w:tcBorders>
              <w:top w:val="nil"/>
              <w:left w:val="nil"/>
              <w:bottom w:val="single" w:sz="4" w:space="0" w:color="auto"/>
              <w:right w:val="single" w:sz="4" w:space="0" w:color="auto"/>
            </w:tcBorders>
            <w:noWrap/>
            <w:vAlign w:val="center"/>
            <w:hideMark/>
          </w:tcPr>
          <w:p w14:paraId="20E8730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5D16093"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2A97FF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727</w:t>
            </w:r>
          </w:p>
        </w:tc>
        <w:tc>
          <w:tcPr>
            <w:tcW w:w="6684" w:type="dxa"/>
            <w:tcBorders>
              <w:top w:val="nil"/>
              <w:left w:val="nil"/>
              <w:bottom w:val="single" w:sz="4" w:space="0" w:color="auto"/>
              <w:right w:val="single" w:sz="4" w:space="0" w:color="auto"/>
            </w:tcBorders>
            <w:noWrap/>
            <w:vAlign w:val="center"/>
            <w:hideMark/>
          </w:tcPr>
          <w:p w14:paraId="4B9F404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Parvovīrusa</w:t>
            </w:r>
            <w:proofErr w:type="spellEnd"/>
            <w:r w:rsidRPr="00D872F8">
              <w:rPr>
                <w:rFonts w:ascii="Century Gothic" w:hAnsi="Century Gothic"/>
                <w:color w:val="000000"/>
                <w:sz w:val="14"/>
                <w:szCs w:val="14"/>
              </w:rPr>
              <w:t xml:space="preserve"> B19 </w:t>
            </w:r>
            <w:proofErr w:type="spellStart"/>
            <w:r w:rsidRPr="00D872F8">
              <w:rPr>
                <w:rFonts w:ascii="Century Gothic" w:hAnsi="Century Gothic"/>
                <w:color w:val="000000"/>
                <w:sz w:val="14"/>
                <w:szCs w:val="14"/>
              </w:rPr>
              <w:t>IgM</w:t>
            </w:r>
            <w:proofErr w:type="spellEnd"/>
          </w:p>
        </w:tc>
        <w:tc>
          <w:tcPr>
            <w:tcW w:w="2219" w:type="dxa"/>
            <w:tcBorders>
              <w:top w:val="nil"/>
              <w:left w:val="nil"/>
              <w:bottom w:val="single" w:sz="4" w:space="0" w:color="auto"/>
              <w:right w:val="single" w:sz="4" w:space="0" w:color="auto"/>
            </w:tcBorders>
            <w:noWrap/>
            <w:vAlign w:val="center"/>
            <w:hideMark/>
          </w:tcPr>
          <w:p w14:paraId="377104C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D90B9C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C729AC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728</w:t>
            </w:r>
          </w:p>
        </w:tc>
        <w:tc>
          <w:tcPr>
            <w:tcW w:w="6684" w:type="dxa"/>
            <w:tcBorders>
              <w:top w:val="nil"/>
              <w:left w:val="nil"/>
              <w:bottom w:val="single" w:sz="4" w:space="0" w:color="auto"/>
              <w:right w:val="single" w:sz="4" w:space="0" w:color="auto"/>
            </w:tcBorders>
            <w:noWrap/>
            <w:vAlign w:val="center"/>
            <w:hideMark/>
          </w:tcPr>
          <w:p w14:paraId="63A99B8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Enterovīrusa</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7CC0DAA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EDEF42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34701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729</w:t>
            </w:r>
          </w:p>
        </w:tc>
        <w:tc>
          <w:tcPr>
            <w:tcW w:w="6684" w:type="dxa"/>
            <w:tcBorders>
              <w:top w:val="nil"/>
              <w:left w:val="nil"/>
              <w:bottom w:val="single" w:sz="4" w:space="0" w:color="auto"/>
              <w:right w:val="single" w:sz="4" w:space="0" w:color="auto"/>
            </w:tcBorders>
            <w:noWrap/>
            <w:vAlign w:val="center"/>
            <w:hideMark/>
          </w:tcPr>
          <w:p w14:paraId="6ABD304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Astrovīrusu</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76F1A1F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87FF47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A48F58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730</w:t>
            </w:r>
          </w:p>
        </w:tc>
        <w:tc>
          <w:tcPr>
            <w:tcW w:w="6684" w:type="dxa"/>
            <w:tcBorders>
              <w:top w:val="nil"/>
              <w:left w:val="nil"/>
              <w:bottom w:val="single" w:sz="4" w:space="0" w:color="auto"/>
              <w:right w:val="single" w:sz="4" w:space="0" w:color="auto"/>
            </w:tcBorders>
            <w:noWrap/>
            <w:vAlign w:val="center"/>
            <w:hideMark/>
          </w:tcPr>
          <w:p w14:paraId="1BFF02F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Herpes</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Simplex</w:t>
            </w:r>
            <w:proofErr w:type="spellEnd"/>
            <w:r w:rsidRPr="00D872F8">
              <w:rPr>
                <w:rFonts w:ascii="Century Gothic" w:hAnsi="Century Gothic"/>
                <w:color w:val="000000"/>
                <w:sz w:val="14"/>
                <w:szCs w:val="14"/>
              </w:rPr>
              <w:t xml:space="preserve"> vīrusa DNS kvantitatīvi</w:t>
            </w:r>
          </w:p>
        </w:tc>
        <w:tc>
          <w:tcPr>
            <w:tcW w:w="2219" w:type="dxa"/>
            <w:tcBorders>
              <w:top w:val="nil"/>
              <w:left w:val="nil"/>
              <w:bottom w:val="single" w:sz="4" w:space="0" w:color="auto"/>
              <w:right w:val="single" w:sz="4" w:space="0" w:color="auto"/>
            </w:tcBorders>
            <w:noWrap/>
            <w:vAlign w:val="center"/>
            <w:hideMark/>
          </w:tcPr>
          <w:p w14:paraId="2121CB4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A0D49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FD2C110"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731</w:t>
            </w:r>
          </w:p>
        </w:tc>
        <w:tc>
          <w:tcPr>
            <w:tcW w:w="6684" w:type="dxa"/>
            <w:tcBorders>
              <w:top w:val="nil"/>
              <w:left w:val="nil"/>
              <w:bottom w:val="single" w:sz="4" w:space="0" w:color="auto"/>
              <w:right w:val="single" w:sz="4" w:space="0" w:color="auto"/>
            </w:tcBorders>
            <w:noWrap/>
            <w:vAlign w:val="center"/>
            <w:hideMark/>
          </w:tcPr>
          <w:p w14:paraId="63456D5C"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Enterovirusu</w:t>
            </w:r>
            <w:proofErr w:type="spellEnd"/>
            <w:r w:rsidRPr="00D872F8">
              <w:rPr>
                <w:rFonts w:ascii="Century Gothic" w:hAnsi="Century Gothic"/>
                <w:color w:val="000000"/>
                <w:sz w:val="14"/>
                <w:szCs w:val="14"/>
              </w:rPr>
              <w:t xml:space="preserve"> izdalīšana audu kultūrā</w:t>
            </w:r>
          </w:p>
        </w:tc>
        <w:tc>
          <w:tcPr>
            <w:tcW w:w="2219" w:type="dxa"/>
            <w:tcBorders>
              <w:top w:val="nil"/>
              <w:left w:val="nil"/>
              <w:bottom w:val="single" w:sz="4" w:space="0" w:color="auto"/>
              <w:right w:val="single" w:sz="4" w:space="0" w:color="auto"/>
            </w:tcBorders>
            <w:noWrap/>
            <w:vAlign w:val="center"/>
            <w:hideMark/>
          </w:tcPr>
          <w:p w14:paraId="7981477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4FD90E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809601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732</w:t>
            </w:r>
          </w:p>
        </w:tc>
        <w:tc>
          <w:tcPr>
            <w:tcW w:w="6684" w:type="dxa"/>
            <w:tcBorders>
              <w:top w:val="nil"/>
              <w:left w:val="nil"/>
              <w:bottom w:val="single" w:sz="4" w:space="0" w:color="auto"/>
              <w:right w:val="single" w:sz="4" w:space="0" w:color="auto"/>
            </w:tcBorders>
            <w:noWrap/>
            <w:vAlign w:val="center"/>
            <w:hideMark/>
          </w:tcPr>
          <w:p w14:paraId="6AB7BF6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A/B gripas vīrusu RNS (PĶR)</w:t>
            </w:r>
          </w:p>
        </w:tc>
        <w:tc>
          <w:tcPr>
            <w:tcW w:w="2219" w:type="dxa"/>
            <w:tcBorders>
              <w:top w:val="nil"/>
              <w:left w:val="nil"/>
              <w:bottom w:val="single" w:sz="4" w:space="0" w:color="auto"/>
              <w:right w:val="single" w:sz="4" w:space="0" w:color="auto"/>
            </w:tcBorders>
            <w:noWrap/>
            <w:vAlign w:val="center"/>
            <w:hideMark/>
          </w:tcPr>
          <w:p w14:paraId="2636879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00018DB"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EAC422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733</w:t>
            </w:r>
          </w:p>
        </w:tc>
        <w:tc>
          <w:tcPr>
            <w:tcW w:w="6684" w:type="dxa"/>
            <w:tcBorders>
              <w:top w:val="nil"/>
              <w:left w:val="nil"/>
              <w:bottom w:val="single" w:sz="4" w:space="0" w:color="auto"/>
              <w:right w:val="single" w:sz="4" w:space="0" w:color="auto"/>
            </w:tcBorders>
            <w:noWrap/>
            <w:vAlign w:val="center"/>
            <w:hideMark/>
          </w:tcPr>
          <w:p w14:paraId="1172F5B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 gripas vīrusu </w:t>
            </w:r>
            <w:proofErr w:type="spellStart"/>
            <w:r w:rsidRPr="00D872F8">
              <w:rPr>
                <w:rFonts w:ascii="Century Gothic" w:hAnsi="Century Gothic"/>
                <w:color w:val="000000"/>
                <w:sz w:val="14"/>
                <w:szCs w:val="14"/>
              </w:rPr>
              <w:t>subtipi</w:t>
            </w:r>
            <w:proofErr w:type="spellEnd"/>
            <w:r w:rsidRPr="00D872F8">
              <w:rPr>
                <w:rFonts w:ascii="Century Gothic" w:hAnsi="Century Gothic"/>
                <w:color w:val="000000"/>
                <w:sz w:val="14"/>
                <w:szCs w:val="14"/>
              </w:rPr>
              <w:t xml:space="preserve"> (PĶR RT)</w:t>
            </w:r>
          </w:p>
        </w:tc>
        <w:tc>
          <w:tcPr>
            <w:tcW w:w="2219" w:type="dxa"/>
            <w:tcBorders>
              <w:top w:val="nil"/>
              <w:left w:val="nil"/>
              <w:bottom w:val="single" w:sz="4" w:space="0" w:color="auto"/>
              <w:right w:val="single" w:sz="4" w:space="0" w:color="auto"/>
            </w:tcBorders>
            <w:noWrap/>
            <w:vAlign w:val="center"/>
            <w:hideMark/>
          </w:tcPr>
          <w:p w14:paraId="024A1B2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54B72C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EC66F2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lastRenderedPageBreak/>
              <w:t>734</w:t>
            </w:r>
          </w:p>
        </w:tc>
        <w:tc>
          <w:tcPr>
            <w:tcW w:w="6684" w:type="dxa"/>
            <w:tcBorders>
              <w:top w:val="nil"/>
              <w:left w:val="nil"/>
              <w:bottom w:val="single" w:sz="4" w:space="0" w:color="auto"/>
              <w:right w:val="single" w:sz="4" w:space="0" w:color="auto"/>
            </w:tcBorders>
            <w:noWrap/>
            <w:vAlign w:val="center"/>
            <w:hideMark/>
          </w:tcPr>
          <w:p w14:paraId="2DA3748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Norovīrusu</w:t>
            </w:r>
            <w:proofErr w:type="spellEnd"/>
            <w:r w:rsidRPr="00D872F8">
              <w:rPr>
                <w:rFonts w:ascii="Century Gothic" w:hAnsi="Century Gothic"/>
                <w:color w:val="000000"/>
                <w:sz w:val="14"/>
                <w:szCs w:val="14"/>
              </w:rPr>
              <w:t xml:space="preserve"> antigēns</w:t>
            </w:r>
          </w:p>
        </w:tc>
        <w:tc>
          <w:tcPr>
            <w:tcW w:w="2219" w:type="dxa"/>
            <w:tcBorders>
              <w:top w:val="nil"/>
              <w:left w:val="nil"/>
              <w:bottom w:val="single" w:sz="4" w:space="0" w:color="auto"/>
              <w:right w:val="single" w:sz="4" w:space="0" w:color="auto"/>
            </w:tcBorders>
            <w:noWrap/>
            <w:vAlign w:val="center"/>
            <w:hideMark/>
          </w:tcPr>
          <w:p w14:paraId="72B92EF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2C35B7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A7E126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735</w:t>
            </w:r>
          </w:p>
        </w:tc>
        <w:tc>
          <w:tcPr>
            <w:tcW w:w="6684" w:type="dxa"/>
            <w:tcBorders>
              <w:top w:val="nil"/>
              <w:left w:val="nil"/>
              <w:bottom w:val="single" w:sz="4" w:space="0" w:color="auto"/>
              <w:right w:val="single" w:sz="4" w:space="0" w:color="auto"/>
            </w:tcBorders>
            <w:noWrap/>
            <w:vAlign w:val="center"/>
            <w:hideMark/>
          </w:tcPr>
          <w:p w14:paraId="5195E84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Trakumsērgas vīrusa </w:t>
            </w:r>
            <w:proofErr w:type="spellStart"/>
            <w:r w:rsidRPr="00D872F8">
              <w:rPr>
                <w:rFonts w:ascii="Century Gothic" w:hAnsi="Century Gothic"/>
                <w:color w:val="000000"/>
                <w:sz w:val="14"/>
                <w:szCs w:val="14"/>
              </w:rPr>
              <w:t>IgG</w:t>
            </w:r>
            <w:proofErr w:type="spellEnd"/>
            <w:r w:rsidRPr="00D872F8">
              <w:rPr>
                <w:rFonts w:ascii="Century Gothic" w:hAnsi="Century Gothic"/>
                <w:color w:val="000000"/>
                <w:sz w:val="14"/>
                <w:szCs w:val="14"/>
              </w:rPr>
              <w:t xml:space="preserve"> (suņiem)</w:t>
            </w:r>
          </w:p>
        </w:tc>
        <w:tc>
          <w:tcPr>
            <w:tcW w:w="2219" w:type="dxa"/>
            <w:tcBorders>
              <w:top w:val="nil"/>
              <w:left w:val="nil"/>
              <w:bottom w:val="single" w:sz="4" w:space="0" w:color="auto"/>
              <w:right w:val="single" w:sz="4" w:space="0" w:color="auto"/>
            </w:tcBorders>
            <w:noWrap/>
            <w:vAlign w:val="center"/>
            <w:hideMark/>
          </w:tcPr>
          <w:p w14:paraId="7EFC5E8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58EE51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B9929A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736</w:t>
            </w:r>
          </w:p>
        </w:tc>
        <w:tc>
          <w:tcPr>
            <w:tcW w:w="6684" w:type="dxa"/>
            <w:tcBorders>
              <w:top w:val="nil"/>
              <w:left w:val="nil"/>
              <w:bottom w:val="single" w:sz="4" w:space="0" w:color="auto"/>
              <w:right w:val="single" w:sz="4" w:space="0" w:color="auto"/>
            </w:tcBorders>
            <w:noWrap/>
            <w:vAlign w:val="center"/>
            <w:hideMark/>
          </w:tcPr>
          <w:p w14:paraId="0DE05081"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Enterovīrusa</w:t>
            </w:r>
            <w:proofErr w:type="spellEnd"/>
            <w:r w:rsidRPr="00D872F8">
              <w:rPr>
                <w:rFonts w:ascii="Century Gothic" w:hAnsi="Century Gothic"/>
                <w:color w:val="000000"/>
                <w:sz w:val="14"/>
                <w:szCs w:val="14"/>
              </w:rPr>
              <w:t xml:space="preserve"> RNS kvalitatīvi</w:t>
            </w:r>
          </w:p>
        </w:tc>
        <w:tc>
          <w:tcPr>
            <w:tcW w:w="2219" w:type="dxa"/>
            <w:tcBorders>
              <w:top w:val="nil"/>
              <w:left w:val="nil"/>
              <w:bottom w:val="single" w:sz="4" w:space="0" w:color="auto"/>
              <w:right w:val="single" w:sz="4" w:space="0" w:color="auto"/>
            </w:tcBorders>
            <w:noWrap/>
            <w:vAlign w:val="center"/>
            <w:hideMark/>
          </w:tcPr>
          <w:p w14:paraId="717D0DF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70D507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F8CF4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737</w:t>
            </w:r>
          </w:p>
        </w:tc>
        <w:tc>
          <w:tcPr>
            <w:tcW w:w="6684" w:type="dxa"/>
            <w:tcBorders>
              <w:top w:val="nil"/>
              <w:left w:val="nil"/>
              <w:bottom w:val="single" w:sz="4" w:space="0" w:color="auto"/>
              <w:right w:val="single" w:sz="4" w:space="0" w:color="auto"/>
            </w:tcBorders>
            <w:noWrap/>
            <w:vAlign w:val="center"/>
            <w:hideMark/>
          </w:tcPr>
          <w:p w14:paraId="2534715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Trakumsērgas vīrusa </w:t>
            </w:r>
            <w:proofErr w:type="spellStart"/>
            <w:r w:rsidRPr="00D872F8">
              <w:rPr>
                <w:rFonts w:ascii="Century Gothic" w:hAnsi="Century Gothic"/>
                <w:color w:val="000000"/>
                <w:sz w:val="14"/>
                <w:szCs w:val="14"/>
              </w:rPr>
              <w:t>IgG</w:t>
            </w:r>
            <w:proofErr w:type="spellEnd"/>
          </w:p>
        </w:tc>
        <w:tc>
          <w:tcPr>
            <w:tcW w:w="2219" w:type="dxa"/>
            <w:tcBorders>
              <w:top w:val="nil"/>
              <w:left w:val="nil"/>
              <w:bottom w:val="single" w:sz="4" w:space="0" w:color="auto"/>
              <w:right w:val="single" w:sz="4" w:space="0" w:color="auto"/>
            </w:tcBorders>
            <w:noWrap/>
            <w:vAlign w:val="center"/>
            <w:hideMark/>
          </w:tcPr>
          <w:p w14:paraId="67EC15C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27A58D"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4D4836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738</w:t>
            </w:r>
          </w:p>
        </w:tc>
        <w:tc>
          <w:tcPr>
            <w:tcW w:w="6684" w:type="dxa"/>
            <w:tcBorders>
              <w:top w:val="nil"/>
              <w:left w:val="nil"/>
              <w:bottom w:val="single" w:sz="4" w:space="0" w:color="auto"/>
              <w:right w:val="single" w:sz="4" w:space="0" w:color="auto"/>
            </w:tcBorders>
            <w:noWrap/>
            <w:vAlign w:val="center"/>
            <w:hideMark/>
          </w:tcPr>
          <w:p w14:paraId="67C2CE2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Varš urīnā</w:t>
            </w:r>
          </w:p>
        </w:tc>
        <w:tc>
          <w:tcPr>
            <w:tcW w:w="2219" w:type="dxa"/>
            <w:tcBorders>
              <w:top w:val="nil"/>
              <w:left w:val="nil"/>
              <w:bottom w:val="single" w:sz="4" w:space="0" w:color="auto"/>
              <w:right w:val="single" w:sz="4" w:space="0" w:color="auto"/>
            </w:tcBorders>
            <w:noWrap/>
            <w:vAlign w:val="center"/>
            <w:hideMark/>
          </w:tcPr>
          <w:p w14:paraId="376B9B0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C9CB91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2A06E0A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739</w:t>
            </w:r>
          </w:p>
        </w:tc>
        <w:tc>
          <w:tcPr>
            <w:tcW w:w="6684" w:type="dxa"/>
            <w:tcBorders>
              <w:top w:val="nil"/>
              <w:left w:val="nil"/>
              <w:bottom w:val="single" w:sz="4" w:space="0" w:color="auto"/>
              <w:right w:val="single" w:sz="4" w:space="0" w:color="auto"/>
            </w:tcBorders>
            <w:noWrap/>
            <w:vAlign w:val="center"/>
            <w:hideMark/>
          </w:tcPr>
          <w:p w14:paraId="64E60724"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Histonu</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Av</w:t>
            </w:r>
            <w:proofErr w:type="spellEnd"/>
          </w:p>
        </w:tc>
        <w:tc>
          <w:tcPr>
            <w:tcW w:w="2219" w:type="dxa"/>
            <w:tcBorders>
              <w:top w:val="nil"/>
              <w:left w:val="nil"/>
              <w:bottom w:val="single" w:sz="4" w:space="0" w:color="auto"/>
              <w:right w:val="single" w:sz="4" w:space="0" w:color="auto"/>
            </w:tcBorders>
            <w:noWrap/>
            <w:vAlign w:val="center"/>
            <w:hideMark/>
          </w:tcPr>
          <w:p w14:paraId="67ACD60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452384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37597A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740</w:t>
            </w:r>
          </w:p>
        </w:tc>
        <w:tc>
          <w:tcPr>
            <w:tcW w:w="6684" w:type="dxa"/>
            <w:tcBorders>
              <w:top w:val="nil"/>
              <w:left w:val="nil"/>
              <w:bottom w:val="single" w:sz="4" w:space="0" w:color="auto"/>
              <w:right w:val="single" w:sz="4" w:space="0" w:color="auto"/>
            </w:tcBorders>
            <w:noWrap/>
            <w:vAlign w:val="center"/>
            <w:hideMark/>
          </w:tcPr>
          <w:p w14:paraId="6148861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HLA </w:t>
            </w:r>
            <w:proofErr w:type="spellStart"/>
            <w:r w:rsidRPr="00D872F8">
              <w:rPr>
                <w:rFonts w:ascii="Century Gothic" w:hAnsi="Century Gothic"/>
                <w:color w:val="000000"/>
                <w:sz w:val="14"/>
                <w:szCs w:val="14"/>
              </w:rPr>
              <w:t>genotipēšana</w:t>
            </w:r>
            <w:proofErr w:type="spellEnd"/>
            <w:r w:rsidRPr="00D872F8">
              <w:rPr>
                <w:rFonts w:ascii="Century Gothic" w:hAnsi="Century Gothic"/>
                <w:color w:val="000000"/>
                <w:sz w:val="14"/>
                <w:szCs w:val="14"/>
              </w:rPr>
              <w:t xml:space="preserve"> pēc I klases </w:t>
            </w:r>
            <w:proofErr w:type="spellStart"/>
            <w:r w:rsidRPr="00D872F8">
              <w:rPr>
                <w:rFonts w:ascii="Century Gothic" w:hAnsi="Century Gothic"/>
                <w:color w:val="000000"/>
                <w:sz w:val="14"/>
                <w:szCs w:val="14"/>
              </w:rPr>
              <w:t>Ag</w:t>
            </w:r>
            <w:proofErr w:type="spellEnd"/>
            <w:r w:rsidRPr="00D872F8">
              <w:rPr>
                <w:rFonts w:ascii="Century Gothic" w:hAnsi="Century Gothic"/>
                <w:color w:val="000000"/>
                <w:sz w:val="14"/>
                <w:szCs w:val="14"/>
              </w:rPr>
              <w:t xml:space="preserve"> ABC</w:t>
            </w:r>
          </w:p>
        </w:tc>
        <w:tc>
          <w:tcPr>
            <w:tcW w:w="2219" w:type="dxa"/>
            <w:tcBorders>
              <w:top w:val="nil"/>
              <w:left w:val="nil"/>
              <w:bottom w:val="single" w:sz="4" w:space="0" w:color="auto"/>
              <w:right w:val="single" w:sz="4" w:space="0" w:color="auto"/>
            </w:tcBorders>
            <w:noWrap/>
            <w:vAlign w:val="center"/>
            <w:hideMark/>
          </w:tcPr>
          <w:p w14:paraId="364DDE3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1E5999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146996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741</w:t>
            </w:r>
          </w:p>
        </w:tc>
        <w:tc>
          <w:tcPr>
            <w:tcW w:w="6684" w:type="dxa"/>
            <w:tcBorders>
              <w:top w:val="nil"/>
              <w:left w:val="nil"/>
              <w:bottom w:val="single" w:sz="4" w:space="0" w:color="auto"/>
              <w:right w:val="single" w:sz="4" w:space="0" w:color="auto"/>
            </w:tcBorders>
            <w:noWrap/>
            <w:vAlign w:val="center"/>
            <w:hideMark/>
          </w:tcPr>
          <w:p w14:paraId="4C78879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Antivielas pret </w:t>
            </w:r>
            <w:proofErr w:type="spellStart"/>
            <w:r w:rsidRPr="00D872F8">
              <w:rPr>
                <w:rFonts w:ascii="Century Gothic" w:hAnsi="Century Gothic"/>
                <w:color w:val="000000"/>
                <w:sz w:val="14"/>
                <w:szCs w:val="14"/>
              </w:rPr>
              <w:t>Langhansa</w:t>
            </w:r>
            <w:proofErr w:type="spellEnd"/>
            <w:r w:rsidRPr="00D872F8">
              <w:rPr>
                <w:rFonts w:ascii="Century Gothic" w:hAnsi="Century Gothic"/>
                <w:color w:val="000000"/>
                <w:sz w:val="14"/>
                <w:szCs w:val="14"/>
              </w:rPr>
              <w:t xml:space="preserve"> (B) saliņu šūnām</w:t>
            </w:r>
          </w:p>
        </w:tc>
        <w:tc>
          <w:tcPr>
            <w:tcW w:w="2219" w:type="dxa"/>
            <w:tcBorders>
              <w:top w:val="nil"/>
              <w:left w:val="nil"/>
              <w:bottom w:val="single" w:sz="4" w:space="0" w:color="auto"/>
              <w:right w:val="single" w:sz="4" w:space="0" w:color="auto"/>
            </w:tcBorders>
            <w:noWrap/>
            <w:vAlign w:val="center"/>
            <w:hideMark/>
          </w:tcPr>
          <w:p w14:paraId="46F6B75F"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F0A3210"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0422D24"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742</w:t>
            </w:r>
          </w:p>
        </w:tc>
        <w:tc>
          <w:tcPr>
            <w:tcW w:w="6684" w:type="dxa"/>
            <w:tcBorders>
              <w:top w:val="nil"/>
              <w:left w:val="nil"/>
              <w:bottom w:val="single" w:sz="4" w:space="0" w:color="auto"/>
              <w:right w:val="single" w:sz="4" w:space="0" w:color="auto"/>
            </w:tcBorders>
            <w:noWrap/>
            <w:vAlign w:val="center"/>
            <w:hideMark/>
          </w:tcPr>
          <w:p w14:paraId="65CA9E8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Adrenālās</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292FEFA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AE61825"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2F5978"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743</w:t>
            </w:r>
          </w:p>
        </w:tc>
        <w:tc>
          <w:tcPr>
            <w:tcW w:w="6684" w:type="dxa"/>
            <w:tcBorders>
              <w:top w:val="nil"/>
              <w:left w:val="nil"/>
              <w:bottom w:val="single" w:sz="4" w:space="0" w:color="auto"/>
              <w:right w:val="single" w:sz="4" w:space="0" w:color="auto"/>
            </w:tcBorders>
            <w:noWrap/>
            <w:vAlign w:val="center"/>
            <w:hideMark/>
          </w:tcPr>
          <w:p w14:paraId="74881945"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Ovariālās</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243E739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1C55513C"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838E93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744</w:t>
            </w:r>
          </w:p>
        </w:tc>
        <w:tc>
          <w:tcPr>
            <w:tcW w:w="6684" w:type="dxa"/>
            <w:tcBorders>
              <w:top w:val="nil"/>
              <w:left w:val="nil"/>
              <w:bottom w:val="single" w:sz="4" w:space="0" w:color="auto"/>
              <w:right w:val="single" w:sz="4" w:space="0" w:color="auto"/>
            </w:tcBorders>
            <w:noWrap/>
            <w:vAlign w:val="center"/>
            <w:hideMark/>
          </w:tcPr>
          <w:p w14:paraId="7A575EB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GM1 - </w:t>
            </w:r>
            <w:proofErr w:type="spellStart"/>
            <w:r w:rsidRPr="00D872F8">
              <w:rPr>
                <w:rFonts w:ascii="Century Gothic" w:hAnsi="Century Gothic"/>
                <w:color w:val="000000"/>
                <w:sz w:val="14"/>
                <w:szCs w:val="14"/>
              </w:rPr>
              <w:t>gangliozīdu</w:t>
            </w:r>
            <w:proofErr w:type="spellEnd"/>
            <w:r w:rsidRPr="00D872F8">
              <w:rPr>
                <w:rFonts w:ascii="Century Gothic" w:hAnsi="Century Gothic"/>
                <w:color w:val="000000"/>
                <w:sz w:val="14"/>
                <w:szCs w:val="14"/>
              </w:rPr>
              <w:t xml:space="preserve"> antivielas</w:t>
            </w:r>
          </w:p>
        </w:tc>
        <w:tc>
          <w:tcPr>
            <w:tcW w:w="2219" w:type="dxa"/>
            <w:tcBorders>
              <w:top w:val="nil"/>
              <w:left w:val="nil"/>
              <w:bottom w:val="single" w:sz="4" w:space="0" w:color="auto"/>
              <w:right w:val="single" w:sz="4" w:space="0" w:color="auto"/>
            </w:tcBorders>
            <w:noWrap/>
            <w:vAlign w:val="center"/>
            <w:hideMark/>
          </w:tcPr>
          <w:p w14:paraId="04D9386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85C057F"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101A3CC6"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745</w:t>
            </w:r>
          </w:p>
        </w:tc>
        <w:tc>
          <w:tcPr>
            <w:tcW w:w="6684" w:type="dxa"/>
            <w:tcBorders>
              <w:top w:val="nil"/>
              <w:left w:val="nil"/>
              <w:bottom w:val="single" w:sz="4" w:space="0" w:color="auto"/>
              <w:right w:val="single" w:sz="4" w:space="0" w:color="auto"/>
            </w:tcBorders>
            <w:noWrap/>
            <w:vAlign w:val="center"/>
            <w:hideMark/>
          </w:tcPr>
          <w:p w14:paraId="599A207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Cirkulējošie </w:t>
            </w:r>
            <w:proofErr w:type="spellStart"/>
            <w:r w:rsidRPr="00D872F8">
              <w:rPr>
                <w:rFonts w:ascii="Century Gothic" w:hAnsi="Century Gothic"/>
                <w:color w:val="000000"/>
                <w:sz w:val="14"/>
                <w:szCs w:val="14"/>
              </w:rPr>
              <w:t>imūnkompleksi</w:t>
            </w:r>
            <w:proofErr w:type="spellEnd"/>
          </w:p>
        </w:tc>
        <w:tc>
          <w:tcPr>
            <w:tcW w:w="2219" w:type="dxa"/>
            <w:tcBorders>
              <w:top w:val="nil"/>
              <w:left w:val="nil"/>
              <w:bottom w:val="single" w:sz="4" w:space="0" w:color="auto"/>
              <w:right w:val="single" w:sz="4" w:space="0" w:color="auto"/>
            </w:tcBorders>
            <w:noWrap/>
            <w:vAlign w:val="center"/>
            <w:hideMark/>
          </w:tcPr>
          <w:p w14:paraId="08DC595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A582ED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4D4B970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746</w:t>
            </w:r>
          </w:p>
        </w:tc>
        <w:tc>
          <w:tcPr>
            <w:tcW w:w="6684" w:type="dxa"/>
            <w:tcBorders>
              <w:top w:val="nil"/>
              <w:left w:val="nil"/>
              <w:bottom w:val="single" w:sz="4" w:space="0" w:color="auto"/>
              <w:right w:val="single" w:sz="4" w:space="0" w:color="auto"/>
            </w:tcBorders>
            <w:noWrap/>
            <w:vAlign w:val="center"/>
            <w:hideMark/>
          </w:tcPr>
          <w:p w14:paraId="67EDC2B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Citoplazmatiskās antivielas</w:t>
            </w:r>
          </w:p>
        </w:tc>
        <w:tc>
          <w:tcPr>
            <w:tcW w:w="2219" w:type="dxa"/>
            <w:tcBorders>
              <w:top w:val="nil"/>
              <w:left w:val="nil"/>
              <w:bottom w:val="single" w:sz="4" w:space="0" w:color="auto"/>
              <w:right w:val="single" w:sz="4" w:space="0" w:color="auto"/>
            </w:tcBorders>
            <w:noWrap/>
            <w:vAlign w:val="center"/>
            <w:hideMark/>
          </w:tcPr>
          <w:p w14:paraId="27545BF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68A0D9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40A362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747</w:t>
            </w:r>
          </w:p>
        </w:tc>
        <w:tc>
          <w:tcPr>
            <w:tcW w:w="6684" w:type="dxa"/>
            <w:tcBorders>
              <w:top w:val="nil"/>
              <w:left w:val="nil"/>
              <w:bottom w:val="single" w:sz="4" w:space="0" w:color="auto"/>
              <w:right w:val="single" w:sz="4" w:space="0" w:color="auto"/>
            </w:tcBorders>
            <w:noWrap/>
            <w:vAlign w:val="center"/>
            <w:hideMark/>
          </w:tcPr>
          <w:p w14:paraId="26CCC25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HLA </w:t>
            </w:r>
            <w:proofErr w:type="spellStart"/>
            <w:r w:rsidRPr="00D872F8">
              <w:rPr>
                <w:rFonts w:ascii="Century Gothic" w:hAnsi="Century Gothic"/>
                <w:color w:val="000000"/>
                <w:sz w:val="14"/>
                <w:szCs w:val="14"/>
              </w:rPr>
              <w:t>genotipēšana</w:t>
            </w:r>
            <w:proofErr w:type="spellEnd"/>
            <w:r w:rsidRPr="00D872F8">
              <w:rPr>
                <w:rFonts w:ascii="Century Gothic" w:hAnsi="Century Gothic"/>
                <w:color w:val="000000"/>
                <w:sz w:val="14"/>
                <w:szCs w:val="14"/>
              </w:rPr>
              <w:t xml:space="preserve"> pēc II klases </w:t>
            </w:r>
            <w:proofErr w:type="spellStart"/>
            <w:r w:rsidRPr="00D872F8">
              <w:rPr>
                <w:rFonts w:ascii="Century Gothic" w:hAnsi="Century Gothic"/>
                <w:color w:val="000000"/>
                <w:sz w:val="14"/>
                <w:szCs w:val="14"/>
              </w:rPr>
              <w:t>Ag</w:t>
            </w:r>
            <w:proofErr w:type="spellEnd"/>
            <w:r w:rsidRPr="00D872F8">
              <w:rPr>
                <w:rFonts w:ascii="Century Gothic" w:hAnsi="Century Gothic"/>
                <w:color w:val="000000"/>
                <w:sz w:val="14"/>
                <w:szCs w:val="14"/>
              </w:rPr>
              <w:t xml:space="preserve"> DR,DRQ,DP</w:t>
            </w:r>
          </w:p>
        </w:tc>
        <w:tc>
          <w:tcPr>
            <w:tcW w:w="2219" w:type="dxa"/>
            <w:tcBorders>
              <w:top w:val="nil"/>
              <w:left w:val="nil"/>
              <w:bottom w:val="single" w:sz="4" w:space="0" w:color="auto"/>
              <w:right w:val="single" w:sz="4" w:space="0" w:color="auto"/>
            </w:tcBorders>
            <w:noWrap/>
            <w:vAlign w:val="center"/>
            <w:hideMark/>
          </w:tcPr>
          <w:p w14:paraId="1848A90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D83E424"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938710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748</w:t>
            </w:r>
          </w:p>
        </w:tc>
        <w:tc>
          <w:tcPr>
            <w:tcW w:w="6684" w:type="dxa"/>
            <w:tcBorders>
              <w:top w:val="nil"/>
              <w:left w:val="nil"/>
              <w:bottom w:val="single" w:sz="4" w:space="0" w:color="auto"/>
              <w:right w:val="single" w:sz="4" w:space="0" w:color="auto"/>
            </w:tcBorders>
            <w:noWrap/>
            <w:vAlign w:val="center"/>
            <w:hideMark/>
          </w:tcPr>
          <w:p w14:paraId="35563B6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Antivielas pret skeleta muskulatūru</w:t>
            </w:r>
          </w:p>
        </w:tc>
        <w:tc>
          <w:tcPr>
            <w:tcW w:w="2219" w:type="dxa"/>
            <w:tcBorders>
              <w:top w:val="nil"/>
              <w:left w:val="nil"/>
              <w:bottom w:val="single" w:sz="4" w:space="0" w:color="auto"/>
              <w:right w:val="single" w:sz="4" w:space="0" w:color="auto"/>
            </w:tcBorders>
            <w:noWrap/>
            <w:vAlign w:val="center"/>
            <w:hideMark/>
          </w:tcPr>
          <w:p w14:paraId="4832521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1A6910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7D4243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749</w:t>
            </w:r>
          </w:p>
        </w:tc>
        <w:tc>
          <w:tcPr>
            <w:tcW w:w="6684" w:type="dxa"/>
            <w:tcBorders>
              <w:top w:val="nil"/>
              <w:left w:val="nil"/>
              <w:bottom w:val="single" w:sz="4" w:space="0" w:color="auto"/>
              <w:right w:val="single" w:sz="4" w:space="0" w:color="auto"/>
            </w:tcBorders>
            <w:noWrap/>
            <w:vAlign w:val="center"/>
            <w:hideMark/>
          </w:tcPr>
          <w:p w14:paraId="007E952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Anti c 1q antivielas</w:t>
            </w:r>
          </w:p>
        </w:tc>
        <w:tc>
          <w:tcPr>
            <w:tcW w:w="2219" w:type="dxa"/>
            <w:tcBorders>
              <w:top w:val="nil"/>
              <w:left w:val="nil"/>
              <w:bottom w:val="single" w:sz="4" w:space="0" w:color="auto"/>
              <w:right w:val="single" w:sz="4" w:space="0" w:color="auto"/>
            </w:tcBorders>
            <w:noWrap/>
            <w:vAlign w:val="center"/>
            <w:hideMark/>
          </w:tcPr>
          <w:p w14:paraId="132D732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F02B1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E16AF4A"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750</w:t>
            </w:r>
          </w:p>
        </w:tc>
        <w:tc>
          <w:tcPr>
            <w:tcW w:w="6684" w:type="dxa"/>
            <w:tcBorders>
              <w:top w:val="nil"/>
              <w:left w:val="nil"/>
              <w:bottom w:val="single" w:sz="4" w:space="0" w:color="auto"/>
              <w:right w:val="single" w:sz="4" w:space="0" w:color="auto"/>
            </w:tcBorders>
            <w:noWrap/>
            <w:vAlign w:val="center"/>
            <w:hideMark/>
          </w:tcPr>
          <w:p w14:paraId="474FA810"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Uzsējums</w:t>
            </w:r>
            <w:proofErr w:type="spellEnd"/>
            <w:r w:rsidRPr="00D872F8">
              <w:rPr>
                <w:rFonts w:ascii="Century Gothic" w:hAnsi="Century Gothic"/>
                <w:color w:val="000000"/>
                <w:sz w:val="14"/>
                <w:szCs w:val="14"/>
              </w:rPr>
              <w:t xml:space="preserve"> uz MB ar BACTEC sistēmu</w:t>
            </w:r>
          </w:p>
        </w:tc>
        <w:tc>
          <w:tcPr>
            <w:tcW w:w="2219" w:type="dxa"/>
            <w:tcBorders>
              <w:top w:val="nil"/>
              <w:left w:val="nil"/>
              <w:bottom w:val="single" w:sz="4" w:space="0" w:color="auto"/>
              <w:right w:val="single" w:sz="4" w:space="0" w:color="auto"/>
            </w:tcBorders>
            <w:noWrap/>
            <w:vAlign w:val="center"/>
            <w:hideMark/>
          </w:tcPr>
          <w:p w14:paraId="55EF4328"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0A403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56B2488E"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751</w:t>
            </w:r>
          </w:p>
        </w:tc>
        <w:tc>
          <w:tcPr>
            <w:tcW w:w="6684" w:type="dxa"/>
            <w:tcBorders>
              <w:top w:val="nil"/>
              <w:left w:val="nil"/>
              <w:bottom w:val="single" w:sz="4" w:space="0" w:color="auto"/>
              <w:right w:val="single" w:sz="4" w:space="0" w:color="auto"/>
            </w:tcBorders>
            <w:noWrap/>
            <w:vAlign w:val="center"/>
            <w:hideMark/>
          </w:tcPr>
          <w:p w14:paraId="10964DB3"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Fenitoīns</w:t>
            </w:r>
            <w:proofErr w:type="spellEnd"/>
          </w:p>
        </w:tc>
        <w:tc>
          <w:tcPr>
            <w:tcW w:w="2219" w:type="dxa"/>
            <w:tcBorders>
              <w:top w:val="nil"/>
              <w:left w:val="nil"/>
              <w:bottom w:val="single" w:sz="4" w:space="0" w:color="auto"/>
              <w:right w:val="single" w:sz="4" w:space="0" w:color="auto"/>
            </w:tcBorders>
            <w:noWrap/>
            <w:vAlign w:val="center"/>
            <w:hideMark/>
          </w:tcPr>
          <w:p w14:paraId="712F84E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5606ECD7"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4EAE6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752</w:t>
            </w:r>
          </w:p>
        </w:tc>
        <w:tc>
          <w:tcPr>
            <w:tcW w:w="6684" w:type="dxa"/>
            <w:tcBorders>
              <w:top w:val="nil"/>
              <w:left w:val="nil"/>
              <w:bottom w:val="single" w:sz="4" w:space="0" w:color="auto"/>
              <w:right w:val="single" w:sz="4" w:space="0" w:color="auto"/>
            </w:tcBorders>
            <w:noWrap/>
            <w:vAlign w:val="center"/>
            <w:hideMark/>
          </w:tcPr>
          <w:p w14:paraId="3886CF76"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Vankomicīns</w:t>
            </w:r>
            <w:proofErr w:type="spellEnd"/>
          </w:p>
        </w:tc>
        <w:tc>
          <w:tcPr>
            <w:tcW w:w="2219" w:type="dxa"/>
            <w:tcBorders>
              <w:top w:val="nil"/>
              <w:left w:val="nil"/>
              <w:bottom w:val="single" w:sz="4" w:space="0" w:color="auto"/>
              <w:right w:val="single" w:sz="4" w:space="0" w:color="auto"/>
            </w:tcBorders>
            <w:noWrap/>
            <w:vAlign w:val="center"/>
            <w:hideMark/>
          </w:tcPr>
          <w:p w14:paraId="26D1B48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0C908E"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2B8D97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753</w:t>
            </w:r>
          </w:p>
        </w:tc>
        <w:tc>
          <w:tcPr>
            <w:tcW w:w="6684" w:type="dxa"/>
            <w:tcBorders>
              <w:top w:val="nil"/>
              <w:left w:val="nil"/>
              <w:bottom w:val="single" w:sz="4" w:space="0" w:color="auto"/>
              <w:right w:val="single" w:sz="4" w:space="0" w:color="auto"/>
            </w:tcBorders>
            <w:noWrap/>
            <w:vAlign w:val="center"/>
            <w:hideMark/>
          </w:tcPr>
          <w:p w14:paraId="687C3AAB"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Everolimus</w:t>
            </w:r>
            <w:proofErr w:type="spellEnd"/>
          </w:p>
        </w:tc>
        <w:tc>
          <w:tcPr>
            <w:tcW w:w="2219" w:type="dxa"/>
            <w:tcBorders>
              <w:top w:val="nil"/>
              <w:left w:val="nil"/>
              <w:bottom w:val="single" w:sz="4" w:space="0" w:color="auto"/>
              <w:right w:val="single" w:sz="4" w:space="0" w:color="auto"/>
            </w:tcBorders>
            <w:noWrap/>
            <w:vAlign w:val="center"/>
            <w:hideMark/>
          </w:tcPr>
          <w:p w14:paraId="00E39D0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52CEFA2"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78125E17"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754</w:t>
            </w:r>
          </w:p>
        </w:tc>
        <w:tc>
          <w:tcPr>
            <w:tcW w:w="6684" w:type="dxa"/>
            <w:tcBorders>
              <w:top w:val="nil"/>
              <w:left w:val="nil"/>
              <w:bottom w:val="single" w:sz="4" w:space="0" w:color="auto"/>
              <w:right w:val="single" w:sz="4" w:space="0" w:color="auto"/>
            </w:tcBorders>
            <w:noWrap/>
            <w:vAlign w:val="center"/>
            <w:hideMark/>
          </w:tcPr>
          <w:p w14:paraId="73B0A119"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Teofilīns</w:t>
            </w:r>
            <w:proofErr w:type="spellEnd"/>
          </w:p>
        </w:tc>
        <w:tc>
          <w:tcPr>
            <w:tcW w:w="2219" w:type="dxa"/>
            <w:tcBorders>
              <w:top w:val="nil"/>
              <w:left w:val="nil"/>
              <w:bottom w:val="single" w:sz="4" w:space="0" w:color="auto"/>
              <w:right w:val="single" w:sz="4" w:space="0" w:color="auto"/>
            </w:tcBorders>
            <w:noWrap/>
            <w:vAlign w:val="center"/>
            <w:hideMark/>
          </w:tcPr>
          <w:p w14:paraId="5A2128F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95CA1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7F1EF45"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755</w:t>
            </w:r>
          </w:p>
        </w:tc>
        <w:tc>
          <w:tcPr>
            <w:tcW w:w="6684" w:type="dxa"/>
            <w:tcBorders>
              <w:top w:val="nil"/>
              <w:left w:val="nil"/>
              <w:bottom w:val="single" w:sz="4" w:space="0" w:color="auto"/>
              <w:right w:val="single" w:sz="4" w:space="0" w:color="auto"/>
            </w:tcBorders>
            <w:noWrap/>
            <w:vAlign w:val="center"/>
            <w:hideMark/>
          </w:tcPr>
          <w:p w14:paraId="4775069A" w14:textId="77777777" w:rsidR="00D872F8" w:rsidRPr="00D872F8" w:rsidRDefault="00D872F8" w:rsidP="00D872F8">
            <w:pPr>
              <w:rPr>
                <w:rFonts w:ascii="Century Gothic" w:hAnsi="Century Gothic"/>
                <w:color w:val="000000"/>
                <w:sz w:val="14"/>
                <w:szCs w:val="14"/>
              </w:rPr>
            </w:pPr>
            <w:proofErr w:type="spellStart"/>
            <w:r w:rsidRPr="00D872F8">
              <w:rPr>
                <w:rFonts w:ascii="Century Gothic" w:hAnsi="Century Gothic"/>
                <w:color w:val="000000"/>
                <w:sz w:val="14"/>
                <w:szCs w:val="14"/>
              </w:rPr>
              <w:t>Fenobarbitāls</w:t>
            </w:r>
            <w:proofErr w:type="spellEnd"/>
          </w:p>
        </w:tc>
        <w:tc>
          <w:tcPr>
            <w:tcW w:w="2219" w:type="dxa"/>
            <w:tcBorders>
              <w:top w:val="nil"/>
              <w:left w:val="nil"/>
              <w:bottom w:val="single" w:sz="4" w:space="0" w:color="auto"/>
              <w:right w:val="single" w:sz="4" w:space="0" w:color="auto"/>
            </w:tcBorders>
            <w:noWrap/>
            <w:vAlign w:val="center"/>
            <w:hideMark/>
          </w:tcPr>
          <w:p w14:paraId="6F8B284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32C3FAA"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3576D68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756</w:t>
            </w:r>
          </w:p>
        </w:tc>
        <w:tc>
          <w:tcPr>
            <w:tcW w:w="6684" w:type="dxa"/>
            <w:tcBorders>
              <w:top w:val="nil"/>
              <w:left w:val="nil"/>
              <w:bottom w:val="single" w:sz="4" w:space="0" w:color="auto"/>
              <w:right w:val="single" w:sz="4" w:space="0" w:color="auto"/>
            </w:tcBorders>
            <w:noWrap/>
            <w:vAlign w:val="center"/>
            <w:hideMark/>
          </w:tcPr>
          <w:p w14:paraId="2B10004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xml:space="preserve">Anti </w:t>
            </w:r>
            <w:proofErr w:type="spellStart"/>
            <w:r w:rsidRPr="00D872F8">
              <w:rPr>
                <w:rFonts w:ascii="Century Gothic" w:hAnsi="Century Gothic"/>
                <w:color w:val="000000"/>
                <w:sz w:val="14"/>
                <w:szCs w:val="14"/>
              </w:rPr>
              <w:t>Bartonella</w:t>
            </w:r>
            <w:proofErr w:type="spellEnd"/>
            <w:r w:rsidRPr="00D872F8">
              <w:rPr>
                <w:rFonts w:ascii="Century Gothic" w:hAnsi="Century Gothic"/>
                <w:color w:val="000000"/>
                <w:sz w:val="14"/>
                <w:szCs w:val="14"/>
              </w:rPr>
              <w:t xml:space="preserve"> </w:t>
            </w:r>
            <w:proofErr w:type="spellStart"/>
            <w:r w:rsidRPr="00D872F8">
              <w:rPr>
                <w:rFonts w:ascii="Century Gothic" w:hAnsi="Century Gothic"/>
                <w:color w:val="000000"/>
                <w:sz w:val="14"/>
                <w:szCs w:val="14"/>
              </w:rPr>
              <w:t>Henselae</w:t>
            </w:r>
            <w:proofErr w:type="spellEnd"/>
          </w:p>
        </w:tc>
        <w:tc>
          <w:tcPr>
            <w:tcW w:w="2219" w:type="dxa"/>
            <w:tcBorders>
              <w:top w:val="nil"/>
              <w:left w:val="nil"/>
              <w:bottom w:val="single" w:sz="4" w:space="0" w:color="auto"/>
              <w:right w:val="single" w:sz="4" w:space="0" w:color="auto"/>
            </w:tcBorders>
            <w:noWrap/>
            <w:vAlign w:val="center"/>
            <w:hideMark/>
          </w:tcPr>
          <w:p w14:paraId="1FE6C5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4A5B808"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393400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757</w:t>
            </w:r>
          </w:p>
        </w:tc>
        <w:tc>
          <w:tcPr>
            <w:tcW w:w="6684" w:type="dxa"/>
            <w:tcBorders>
              <w:top w:val="nil"/>
              <w:left w:val="nil"/>
              <w:bottom w:val="single" w:sz="4" w:space="0" w:color="auto"/>
              <w:right w:val="single" w:sz="4" w:space="0" w:color="auto"/>
            </w:tcBorders>
            <w:noWrap/>
            <w:vAlign w:val="center"/>
            <w:hideMark/>
          </w:tcPr>
          <w:p w14:paraId="430C8D0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Galaktozes-1-fosfāts</w:t>
            </w:r>
          </w:p>
        </w:tc>
        <w:tc>
          <w:tcPr>
            <w:tcW w:w="2219" w:type="dxa"/>
            <w:tcBorders>
              <w:top w:val="nil"/>
              <w:left w:val="nil"/>
              <w:bottom w:val="single" w:sz="4" w:space="0" w:color="auto"/>
              <w:right w:val="single" w:sz="4" w:space="0" w:color="auto"/>
            </w:tcBorders>
            <w:noWrap/>
            <w:vAlign w:val="center"/>
            <w:hideMark/>
          </w:tcPr>
          <w:p w14:paraId="538B5E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7A9838E"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0491C14F"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Analīžu paneļi</w:t>
            </w:r>
          </w:p>
        </w:tc>
        <w:tc>
          <w:tcPr>
            <w:tcW w:w="2219" w:type="dxa"/>
            <w:tcBorders>
              <w:top w:val="nil"/>
              <w:left w:val="nil"/>
              <w:bottom w:val="single" w:sz="4" w:space="0" w:color="auto"/>
              <w:right w:val="single" w:sz="4" w:space="0" w:color="auto"/>
            </w:tcBorders>
            <w:shd w:val="clear" w:color="000000" w:fill="D6DCE4"/>
            <w:noWrap/>
            <w:vAlign w:val="center"/>
            <w:hideMark/>
          </w:tcPr>
          <w:p w14:paraId="66B1A23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9D185D7"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4D28BB6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758</w:t>
            </w:r>
          </w:p>
        </w:tc>
        <w:tc>
          <w:tcPr>
            <w:tcW w:w="6684" w:type="dxa"/>
            <w:tcBorders>
              <w:top w:val="nil"/>
              <w:left w:val="nil"/>
              <w:bottom w:val="single" w:sz="4" w:space="0" w:color="auto"/>
              <w:right w:val="single" w:sz="4" w:space="0" w:color="auto"/>
            </w:tcBorders>
            <w:noWrap/>
            <w:vAlign w:val="center"/>
            <w:hideMark/>
          </w:tcPr>
          <w:p w14:paraId="2EAAFA1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Panelis Vispārīgs veselības stāvokļa novērtējums</w:t>
            </w:r>
          </w:p>
        </w:tc>
        <w:tc>
          <w:tcPr>
            <w:tcW w:w="2219" w:type="dxa"/>
            <w:tcBorders>
              <w:top w:val="nil"/>
              <w:left w:val="nil"/>
              <w:bottom w:val="single" w:sz="4" w:space="0" w:color="auto"/>
              <w:right w:val="single" w:sz="4" w:space="0" w:color="auto"/>
            </w:tcBorders>
            <w:noWrap/>
            <w:vAlign w:val="center"/>
            <w:hideMark/>
          </w:tcPr>
          <w:p w14:paraId="70495F14"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523F646"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0608617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759</w:t>
            </w:r>
          </w:p>
        </w:tc>
        <w:tc>
          <w:tcPr>
            <w:tcW w:w="6684" w:type="dxa"/>
            <w:tcBorders>
              <w:top w:val="nil"/>
              <w:left w:val="nil"/>
              <w:bottom w:val="single" w:sz="4" w:space="0" w:color="auto"/>
              <w:right w:val="single" w:sz="4" w:space="0" w:color="auto"/>
            </w:tcBorders>
            <w:noWrap/>
            <w:vAlign w:val="center"/>
            <w:hideMark/>
          </w:tcPr>
          <w:p w14:paraId="0A8F322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Panelis Vispārīgs veselības stāvokļa novērtējums bērniem</w:t>
            </w:r>
          </w:p>
        </w:tc>
        <w:tc>
          <w:tcPr>
            <w:tcW w:w="2219" w:type="dxa"/>
            <w:tcBorders>
              <w:top w:val="nil"/>
              <w:left w:val="nil"/>
              <w:bottom w:val="single" w:sz="4" w:space="0" w:color="auto"/>
              <w:right w:val="single" w:sz="4" w:space="0" w:color="auto"/>
            </w:tcBorders>
            <w:noWrap/>
            <w:vAlign w:val="center"/>
            <w:hideMark/>
          </w:tcPr>
          <w:p w14:paraId="3284A11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CF53689" w14:textId="77777777" w:rsidTr="00D872F8">
        <w:trPr>
          <w:trHeight w:val="255"/>
        </w:trPr>
        <w:tc>
          <w:tcPr>
            <w:tcW w:w="757" w:type="dxa"/>
            <w:tcBorders>
              <w:top w:val="nil"/>
              <w:left w:val="single" w:sz="4" w:space="0" w:color="auto"/>
              <w:bottom w:val="single" w:sz="4" w:space="0" w:color="auto"/>
              <w:right w:val="single" w:sz="4" w:space="0" w:color="auto"/>
            </w:tcBorders>
            <w:noWrap/>
            <w:vAlign w:val="center"/>
            <w:hideMark/>
          </w:tcPr>
          <w:p w14:paraId="6FABA0E3"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760</w:t>
            </w:r>
          </w:p>
        </w:tc>
        <w:tc>
          <w:tcPr>
            <w:tcW w:w="6684" w:type="dxa"/>
            <w:tcBorders>
              <w:top w:val="nil"/>
              <w:left w:val="nil"/>
              <w:bottom w:val="single" w:sz="4" w:space="0" w:color="auto"/>
              <w:right w:val="single" w:sz="4" w:space="0" w:color="auto"/>
            </w:tcBorders>
            <w:noWrap/>
            <w:vAlign w:val="center"/>
            <w:hideMark/>
          </w:tcPr>
          <w:p w14:paraId="26480C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Anēmiju panelis</w:t>
            </w:r>
          </w:p>
        </w:tc>
        <w:tc>
          <w:tcPr>
            <w:tcW w:w="2219" w:type="dxa"/>
            <w:tcBorders>
              <w:top w:val="nil"/>
              <w:left w:val="nil"/>
              <w:bottom w:val="single" w:sz="4" w:space="0" w:color="auto"/>
              <w:right w:val="single" w:sz="4" w:space="0" w:color="auto"/>
            </w:tcBorders>
            <w:noWrap/>
            <w:vAlign w:val="center"/>
            <w:hideMark/>
          </w:tcPr>
          <w:p w14:paraId="35244EF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9B21CB"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763A0E71"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761</w:t>
            </w:r>
          </w:p>
        </w:tc>
        <w:tc>
          <w:tcPr>
            <w:tcW w:w="6684" w:type="dxa"/>
            <w:tcBorders>
              <w:top w:val="nil"/>
              <w:left w:val="nil"/>
              <w:bottom w:val="single" w:sz="4" w:space="0" w:color="auto"/>
              <w:right w:val="single" w:sz="4" w:space="0" w:color="auto"/>
            </w:tcBorders>
            <w:noWrap/>
            <w:vAlign w:val="center"/>
            <w:hideMark/>
          </w:tcPr>
          <w:p w14:paraId="2C48FBBD"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Sporta veselības panelis</w:t>
            </w:r>
          </w:p>
        </w:tc>
        <w:tc>
          <w:tcPr>
            <w:tcW w:w="2219" w:type="dxa"/>
            <w:tcBorders>
              <w:top w:val="nil"/>
              <w:left w:val="nil"/>
              <w:bottom w:val="single" w:sz="4" w:space="0" w:color="auto"/>
              <w:right w:val="single" w:sz="4" w:space="0" w:color="auto"/>
            </w:tcBorders>
            <w:noWrap/>
            <w:vAlign w:val="center"/>
            <w:hideMark/>
          </w:tcPr>
          <w:p w14:paraId="06EE50B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8FC51BD"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7D6C541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762</w:t>
            </w:r>
          </w:p>
        </w:tc>
        <w:tc>
          <w:tcPr>
            <w:tcW w:w="6684" w:type="dxa"/>
            <w:tcBorders>
              <w:top w:val="nil"/>
              <w:left w:val="nil"/>
              <w:bottom w:val="single" w:sz="4" w:space="0" w:color="auto"/>
              <w:right w:val="single" w:sz="4" w:space="0" w:color="auto"/>
            </w:tcBorders>
            <w:noWrap/>
            <w:vAlign w:val="center"/>
            <w:hideMark/>
          </w:tcPr>
          <w:p w14:paraId="3FE3E7FA"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STS, HIV un hepatītu panelis</w:t>
            </w:r>
          </w:p>
        </w:tc>
        <w:tc>
          <w:tcPr>
            <w:tcW w:w="2219" w:type="dxa"/>
            <w:tcBorders>
              <w:top w:val="nil"/>
              <w:left w:val="nil"/>
              <w:bottom w:val="single" w:sz="4" w:space="0" w:color="auto"/>
              <w:right w:val="single" w:sz="4" w:space="0" w:color="auto"/>
            </w:tcBorders>
            <w:noWrap/>
            <w:vAlign w:val="center"/>
            <w:hideMark/>
          </w:tcPr>
          <w:p w14:paraId="25473D0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D2D00C7"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42D89B9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763</w:t>
            </w:r>
          </w:p>
        </w:tc>
        <w:tc>
          <w:tcPr>
            <w:tcW w:w="6684" w:type="dxa"/>
            <w:tcBorders>
              <w:top w:val="nil"/>
              <w:left w:val="nil"/>
              <w:bottom w:val="single" w:sz="4" w:space="0" w:color="auto"/>
              <w:right w:val="single" w:sz="4" w:space="0" w:color="auto"/>
            </w:tcBorders>
            <w:noWrap/>
            <w:vAlign w:val="center"/>
            <w:hideMark/>
          </w:tcPr>
          <w:p w14:paraId="0AD6118E"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Vairogdziedzera panelis</w:t>
            </w:r>
          </w:p>
        </w:tc>
        <w:tc>
          <w:tcPr>
            <w:tcW w:w="2219" w:type="dxa"/>
            <w:tcBorders>
              <w:top w:val="nil"/>
              <w:left w:val="nil"/>
              <w:bottom w:val="single" w:sz="4" w:space="0" w:color="auto"/>
              <w:right w:val="single" w:sz="4" w:space="0" w:color="auto"/>
            </w:tcBorders>
            <w:noWrap/>
            <w:vAlign w:val="center"/>
            <w:hideMark/>
          </w:tcPr>
          <w:p w14:paraId="516C2750"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2CA45C2"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0283AE8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764</w:t>
            </w:r>
          </w:p>
        </w:tc>
        <w:tc>
          <w:tcPr>
            <w:tcW w:w="6684" w:type="dxa"/>
            <w:tcBorders>
              <w:top w:val="nil"/>
              <w:left w:val="nil"/>
              <w:bottom w:val="single" w:sz="4" w:space="0" w:color="auto"/>
              <w:right w:val="single" w:sz="4" w:space="0" w:color="auto"/>
            </w:tcBorders>
            <w:noWrap/>
            <w:vAlign w:val="center"/>
            <w:hideMark/>
          </w:tcPr>
          <w:p w14:paraId="10CB61E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Veģetāriešu panelis</w:t>
            </w:r>
          </w:p>
        </w:tc>
        <w:tc>
          <w:tcPr>
            <w:tcW w:w="2219" w:type="dxa"/>
            <w:tcBorders>
              <w:top w:val="nil"/>
              <w:left w:val="nil"/>
              <w:bottom w:val="single" w:sz="4" w:space="0" w:color="auto"/>
              <w:right w:val="single" w:sz="4" w:space="0" w:color="auto"/>
            </w:tcBorders>
            <w:noWrap/>
            <w:vAlign w:val="center"/>
            <w:hideMark/>
          </w:tcPr>
          <w:p w14:paraId="65770A1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08B3AE05"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44E2E88F"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765</w:t>
            </w:r>
          </w:p>
        </w:tc>
        <w:tc>
          <w:tcPr>
            <w:tcW w:w="6684" w:type="dxa"/>
            <w:tcBorders>
              <w:top w:val="nil"/>
              <w:left w:val="nil"/>
              <w:bottom w:val="single" w:sz="4" w:space="0" w:color="auto"/>
              <w:right w:val="single" w:sz="4" w:space="0" w:color="auto"/>
            </w:tcBorders>
            <w:noWrap/>
            <w:vAlign w:val="center"/>
            <w:hideMark/>
          </w:tcPr>
          <w:p w14:paraId="5000A1EC"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Vitamīnu un minerālvielu panelis</w:t>
            </w:r>
          </w:p>
        </w:tc>
        <w:tc>
          <w:tcPr>
            <w:tcW w:w="2219" w:type="dxa"/>
            <w:tcBorders>
              <w:top w:val="nil"/>
              <w:left w:val="nil"/>
              <w:bottom w:val="single" w:sz="4" w:space="0" w:color="auto"/>
              <w:right w:val="single" w:sz="4" w:space="0" w:color="auto"/>
            </w:tcBorders>
            <w:noWrap/>
            <w:vAlign w:val="center"/>
            <w:hideMark/>
          </w:tcPr>
          <w:p w14:paraId="4350AA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647B838"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7027AB9D"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766</w:t>
            </w:r>
          </w:p>
        </w:tc>
        <w:tc>
          <w:tcPr>
            <w:tcW w:w="6684" w:type="dxa"/>
            <w:tcBorders>
              <w:top w:val="nil"/>
              <w:left w:val="nil"/>
              <w:bottom w:val="single" w:sz="4" w:space="0" w:color="auto"/>
              <w:right w:val="single" w:sz="4" w:space="0" w:color="auto"/>
            </w:tcBorders>
            <w:noWrap/>
            <w:vAlign w:val="center"/>
            <w:hideMark/>
          </w:tcPr>
          <w:p w14:paraId="3CEF8FE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Sirds un asinsvadu novērtējuma panelis</w:t>
            </w:r>
          </w:p>
        </w:tc>
        <w:tc>
          <w:tcPr>
            <w:tcW w:w="2219" w:type="dxa"/>
            <w:tcBorders>
              <w:top w:val="nil"/>
              <w:left w:val="nil"/>
              <w:bottom w:val="single" w:sz="4" w:space="0" w:color="auto"/>
              <w:right w:val="single" w:sz="4" w:space="0" w:color="auto"/>
            </w:tcBorders>
            <w:noWrap/>
            <w:vAlign w:val="center"/>
            <w:hideMark/>
          </w:tcPr>
          <w:p w14:paraId="4D70AA7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F5D7C98"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000000"/>
            </w:tcBorders>
            <w:shd w:val="clear" w:color="000000" w:fill="D6DCE4"/>
            <w:noWrap/>
            <w:vAlign w:val="center"/>
            <w:hideMark/>
          </w:tcPr>
          <w:p w14:paraId="38733042" w14:textId="77777777" w:rsidR="00D872F8" w:rsidRPr="00D872F8" w:rsidRDefault="00D872F8" w:rsidP="00D872F8">
            <w:pPr>
              <w:rPr>
                <w:rFonts w:ascii="Century Gothic" w:hAnsi="Century Gothic"/>
                <w:b/>
                <w:bCs/>
                <w:color w:val="000000"/>
                <w:sz w:val="14"/>
                <w:szCs w:val="14"/>
              </w:rPr>
            </w:pPr>
            <w:r w:rsidRPr="00D872F8">
              <w:rPr>
                <w:rFonts w:ascii="Century Gothic" w:hAnsi="Century Gothic"/>
                <w:b/>
                <w:bCs/>
                <w:color w:val="000000"/>
                <w:sz w:val="14"/>
                <w:szCs w:val="14"/>
              </w:rPr>
              <w:t>Citi pretendenta neapmaksājamie izmeklējumi</w:t>
            </w:r>
          </w:p>
        </w:tc>
        <w:tc>
          <w:tcPr>
            <w:tcW w:w="2219" w:type="dxa"/>
            <w:tcBorders>
              <w:top w:val="nil"/>
              <w:left w:val="nil"/>
              <w:bottom w:val="single" w:sz="4" w:space="0" w:color="auto"/>
              <w:right w:val="single" w:sz="4" w:space="0" w:color="auto"/>
            </w:tcBorders>
            <w:shd w:val="clear" w:color="000000" w:fill="D6DCE4"/>
            <w:noWrap/>
            <w:vAlign w:val="center"/>
            <w:hideMark/>
          </w:tcPr>
          <w:p w14:paraId="360F2DD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2634562"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4081D2F9"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767</w:t>
            </w:r>
          </w:p>
        </w:tc>
        <w:tc>
          <w:tcPr>
            <w:tcW w:w="6684" w:type="dxa"/>
            <w:tcBorders>
              <w:top w:val="nil"/>
              <w:left w:val="nil"/>
              <w:bottom w:val="single" w:sz="4" w:space="0" w:color="auto"/>
              <w:right w:val="single" w:sz="4" w:space="0" w:color="auto"/>
            </w:tcBorders>
            <w:noWrap/>
            <w:vAlign w:val="center"/>
            <w:hideMark/>
          </w:tcPr>
          <w:p w14:paraId="4F8768C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c>
          <w:tcPr>
            <w:tcW w:w="2219" w:type="dxa"/>
            <w:tcBorders>
              <w:top w:val="nil"/>
              <w:left w:val="nil"/>
              <w:bottom w:val="single" w:sz="4" w:space="0" w:color="auto"/>
              <w:right w:val="single" w:sz="4" w:space="0" w:color="auto"/>
            </w:tcBorders>
            <w:noWrap/>
            <w:vAlign w:val="center"/>
            <w:hideMark/>
          </w:tcPr>
          <w:p w14:paraId="18CAAD33"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6F8B8BE1"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2569A1DC"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768</w:t>
            </w:r>
          </w:p>
        </w:tc>
        <w:tc>
          <w:tcPr>
            <w:tcW w:w="6684" w:type="dxa"/>
            <w:tcBorders>
              <w:top w:val="nil"/>
              <w:left w:val="nil"/>
              <w:bottom w:val="single" w:sz="4" w:space="0" w:color="auto"/>
              <w:right w:val="single" w:sz="4" w:space="0" w:color="auto"/>
            </w:tcBorders>
            <w:noWrap/>
            <w:vAlign w:val="center"/>
            <w:hideMark/>
          </w:tcPr>
          <w:p w14:paraId="607345EB"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c>
          <w:tcPr>
            <w:tcW w:w="2219" w:type="dxa"/>
            <w:tcBorders>
              <w:top w:val="nil"/>
              <w:left w:val="nil"/>
              <w:bottom w:val="single" w:sz="4" w:space="0" w:color="auto"/>
              <w:right w:val="single" w:sz="4" w:space="0" w:color="auto"/>
            </w:tcBorders>
            <w:noWrap/>
            <w:vAlign w:val="center"/>
            <w:hideMark/>
          </w:tcPr>
          <w:p w14:paraId="414E2FC6"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375F6AD8"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5782257B"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769</w:t>
            </w:r>
          </w:p>
        </w:tc>
        <w:tc>
          <w:tcPr>
            <w:tcW w:w="6684" w:type="dxa"/>
            <w:tcBorders>
              <w:top w:val="nil"/>
              <w:left w:val="nil"/>
              <w:bottom w:val="single" w:sz="4" w:space="0" w:color="auto"/>
              <w:right w:val="single" w:sz="4" w:space="0" w:color="auto"/>
            </w:tcBorders>
            <w:noWrap/>
            <w:vAlign w:val="center"/>
            <w:hideMark/>
          </w:tcPr>
          <w:p w14:paraId="36E4CB8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c>
          <w:tcPr>
            <w:tcW w:w="2219" w:type="dxa"/>
            <w:tcBorders>
              <w:top w:val="nil"/>
              <w:left w:val="nil"/>
              <w:bottom w:val="single" w:sz="4" w:space="0" w:color="auto"/>
              <w:right w:val="single" w:sz="4" w:space="0" w:color="auto"/>
            </w:tcBorders>
            <w:noWrap/>
            <w:vAlign w:val="center"/>
            <w:hideMark/>
          </w:tcPr>
          <w:p w14:paraId="025FFC51"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2B6927D6" w14:textId="77777777" w:rsidTr="00D872F8">
        <w:trPr>
          <w:trHeight w:val="252"/>
        </w:trPr>
        <w:tc>
          <w:tcPr>
            <w:tcW w:w="757" w:type="dxa"/>
            <w:tcBorders>
              <w:top w:val="nil"/>
              <w:left w:val="single" w:sz="4" w:space="0" w:color="auto"/>
              <w:bottom w:val="single" w:sz="4" w:space="0" w:color="auto"/>
              <w:right w:val="single" w:sz="4" w:space="0" w:color="auto"/>
            </w:tcBorders>
            <w:noWrap/>
            <w:vAlign w:val="center"/>
            <w:hideMark/>
          </w:tcPr>
          <w:p w14:paraId="6292BBE2" w14:textId="77777777" w:rsidR="00D872F8" w:rsidRPr="00D872F8" w:rsidRDefault="00D872F8" w:rsidP="00D872F8">
            <w:pPr>
              <w:jc w:val="center"/>
              <w:rPr>
                <w:rFonts w:ascii="Century Gothic" w:hAnsi="Century Gothic"/>
                <w:sz w:val="14"/>
                <w:szCs w:val="14"/>
              </w:rPr>
            </w:pPr>
            <w:r w:rsidRPr="00D872F8">
              <w:rPr>
                <w:rFonts w:ascii="Century Gothic" w:hAnsi="Century Gothic"/>
                <w:sz w:val="14"/>
                <w:szCs w:val="14"/>
              </w:rPr>
              <w:t>770</w:t>
            </w:r>
          </w:p>
        </w:tc>
        <w:tc>
          <w:tcPr>
            <w:tcW w:w="6684" w:type="dxa"/>
            <w:tcBorders>
              <w:top w:val="nil"/>
              <w:left w:val="nil"/>
              <w:bottom w:val="single" w:sz="4" w:space="0" w:color="auto"/>
              <w:right w:val="single" w:sz="4" w:space="0" w:color="auto"/>
            </w:tcBorders>
            <w:noWrap/>
            <w:vAlign w:val="center"/>
            <w:hideMark/>
          </w:tcPr>
          <w:p w14:paraId="323EAEA9"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c>
          <w:tcPr>
            <w:tcW w:w="2219" w:type="dxa"/>
            <w:tcBorders>
              <w:top w:val="nil"/>
              <w:left w:val="nil"/>
              <w:bottom w:val="single" w:sz="4" w:space="0" w:color="auto"/>
              <w:right w:val="single" w:sz="4" w:space="0" w:color="auto"/>
            </w:tcBorders>
            <w:noWrap/>
            <w:vAlign w:val="center"/>
            <w:hideMark/>
          </w:tcPr>
          <w:p w14:paraId="29BF4FE7"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48293582" w14:textId="77777777" w:rsidTr="00D872F8">
        <w:trPr>
          <w:trHeight w:val="252"/>
        </w:trPr>
        <w:tc>
          <w:tcPr>
            <w:tcW w:w="757" w:type="dxa"/>
            <w:tcBorders>
              <w:top w:val="nil"/>
              <w:left w:val="single" w:sz="4" w:space="0" w:color="auto"/>
              <w:bottom w:val="nil"/>
              <w:right w:val="single" w:sz="4" w:space="0" w:color="auto"/>
            </w:tcBorders>
            <w:noWrap/>
            <w:vAlign w:val="center"/>
            <w:hideMark/>
          </w:tcPr>
          <w:p w14:paraId="7C2A0B30" w14:textId="77777777" w:rsidR="00D872F8" w:rsidRPr="00D872F8" w:rsidRDefault="00D872F8" w:rsidP="00D872F8">
            <w:pPr>
              <w:jc w:val="center"/>
              <w:rPr>
                <w:rFonts w:ascii="Century Gothic" w:hAnsi="Century Gothic"/>
                <w:color w:val="000000"/>
                <w:sz w:val="14"/>
                <w:szCs w:val="14"/>
              </w:rPr>
            </w:pPr>
            <w:r w:rsidRPr="00D872F8">
              <w:rPr>
                <w:rFonts w:ascii="Century Gothic" w:hAnsi="Century Gothic"/>
                <w:color w:val="000000"/>
                <w:sz w:val="14"/>
                <w:szCs w:val="14"/>
              </w:rPr>
              <w:t>…..</w:t>
            </w:r>
          </w:p>
        </w:tc>
        <w:tc>
          <w:tcPr>
            <w:tcW w:w="6684" w:type="dxa"/>
            <w:tcBorders>
              <w:top w:val="nil"/>
              <w:left w:val="nil"/>
              <w:bottom w:val="nil"/>
              <w:right w:val="nil"/>
            </w:tcBorders>
            <w:noWrap/>
            <w:vAlign w:val="center"/>
            <w:hideMark/>
          </w:tcPr>
          <w:p w14:paraId="73FC3775"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c>
          <w:tcPr>
            <w:tcW w:w="2219" w:type="dxa"/>
            <w:tcBorders>
              <w:top w:val="nil"/>
              <w:left w:val="single" w:sz="4" w:space="0" w:color="auto"/>
              <w:bottom w:val="nil"/>
              <w:right w:val="single" w:sz="4" w:space="0" w:color="auto"/>
            </w:tcBorders>
            <w:noWrap/>
            <w:vAlign w:val="center"/>
            <w:hideMark/>
          </w:tcPr>
          <w:p w14:paraId="2DE869A2" w14:textId="77777777" w:rsidR="00D872F8" w:rsidRPr="00D872F8" w:rsidRDefault="00D872F8" w:rsidP="00D872F8">
            <w:pPr>
              <w:rPr>
                <w:rFonts w:ascii="Century Gothic" w:hAnsi="Century Gothic"/>
                <w:color w:val="000000"/>
                <w:sz w:val="14"/>
                <w:szCs w:val="14"/>
              </w:rPr>
            </w:pPr>
            <w:r w:rsidRPr="00D872F8">
              <w:rPr>
                <w:rFonts w:ascii="Century Gothic" w:hAnsi="Century Gothic"/>
                <w:color w:val="000000"/>
                <w:sz w:val="14"/>
                <w:szCs w:val="14"/>
              </w:rPr>
              <w:t> </w:t>
            </w:r>
          </w:p>
        </w:tc>
      </w:tr>
      <w:tr w:rsidR="00D872F8" w:rsidRPr="00D872F8" w14:paraId="71ED3455" w14:textId="77777777" w:rsidTr="00D872F8">
        <w:trPr>
          <w:trHeight w:val="255"/>
        </w:trPr>
        <w:tc>
          <w:tcPr>
            <w:tcW w:w="7441" w:type="dxa"/>
            <w:gridSpan w:val="2"/>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FF684E8" w14:textId="77777777" w:rsidR="00D872F8" w:rsidRPr="00D872F8" w:rsidRDefault="00D872F8" w:rsidP="00D872F8">
            <w:pPr>
              <w:jc w:val="right"/>
              <w:rPr>
                <w:rFonts w:ascii="Century Gothic" w:hAnsi="Century Gothic"/>
                <w:b/>
                <w:bCs/>
                <w:color w:val="000000"/>
                <w:sz w:val="20"/>
                <w:szCs w:val="20"/>
              </w:rPr>
            </w:pPr>
            <w:r w:rsidRPr="00D872F8">
              <w:rPr>
                <w:rFonts w:ascii="Century Gothic" w:hAnsi="Century Gothic"/>
                <w:b/>
                <w:bCs/>
                <w:color w:val="000000"/>
                <w:sz w:val="20"/>
                <w:szCs w:val="20"/>
              </w:rPr>
              <w:t>KOPĀ</w:t>
            </w:r>
          </w:p>
        </w:tc>
        <w:tc>
          <w:tcPr>
            <w:tcW w:w="2219" w:type="dxa"/>
            <w:tcBorders>
              <w:top w:val="single" w:sz="4" w:space="0" w:color="auto"/>
              <w:left w:val="nil"/>
              <w:bottom w:val="single" w:sz="4" w:space="0" w:color="auto"/>
              <w:right w:val="single" w:sz="4" w:space="0" w:color="auto"/>
            </w:tcBorders>
            <w:shd w:val="clear" w:color="000000" w:fill="D9E1F2"/>
            <w:noWrap/>
            <w:vAlign w:val="center"/>
            <w:hideMark/>
          </w:tcPr>
          <w:p w14:paraId="5F559976" w14:textId="77777777" w:rsidR="00D872F8" w:rsidRPr="00D872F8" w:rsidRDefault="00D872F8" w:rsidP="00D872F8">
            <w:pPr>
              <w:rPr>
                <w:rFonts w:ascii="Century Gothic" w:hAnsi="Century Gothic"/>
                <w:color w:val="000000"/>
                <w:sz w:val="20"/>
                <w:szCs w:val="20"/>
              </w:rPr>
            </w:pPr>
            <w:r w:rsidRPr="00D872F8">
              <w:rPr>
                <w:rFonts w:ascii="Century Gothic" w:hAnsi="Century Gothic"/>
                <w:color w:val="000000"/>
                <w:sz w:val="20"/>
                <w:szCs w:val="20"/>
              </w:rPr>
              <w:t> </w:t>
            </w:r>
          </w:p>
        </w:tc>
      </w:tr>
    </w:tbl>
    <w:p w14:paraId="3C8F96A7" w14:textId="77777777" w:rsidR="00D872F8" w:rsidRDefault="00D872F8" w:rsidP="00B22F71">
      <w:pPr>
        <w:jc w:val="center"/>
        <w:rPr>
          <w:rFonts w:ascii="Century Gothic" w:hAnsi="Century Gothic"/>
          <w:b/>
        </w:rPr>
      </w:pPr>
    </w:p>
    <w:p w14:paraId="309F1A48" w14:textId="77777777" w:rsidR="00B22F71" w:rsidRDefault="00B22F71" w:rsidP="00B22F71">
      <w:pPr>
        <w:jc w:val="center"/>
        <w:rPr>
          <w:rFonts w:ascii="Century Gothic" w:hAnsi="Century Gothic"/>
          <w:b/>
        </w:rPr>
      </w:pPr>
    </w:p>
    <w:p w14:paraId="2C7C1636" w14:textId="77777777" w:rsidR="00B22F71" w:rsidRDefault="00B22F71" w:rsidP="00B22F71">
      <w:pPr>
        <w:spacing w:line="276" w:lineRule="auto"/>
        <w:jc w:val="center"/>
        <w:rPr>
          <w:b/>
        </w:rPr>
      </w:pPr>
    </w:p>
    <w:p w14:paraId="2F6CD874" w14:textId="77777777" w:rsidR="00B22F71" w:rsidRPr="00C2173E" w:rsidRDefault="00B22F71" w:rsidP="00B22F71">
      <w:pPr>
        <w:pStyle w:val="ListParagraph"/>
        <w:tabs>
          <w:tab w:val="left" w:pos="6945"/>
        </w:tabs>
        <w:ind w:left="0" w:right="79"/>
        <w:jc w:val="both"/>
        <w:rPr>
          <w:rFonts w:ascii="Century Gothic" w:hAnsi="Century Gothic"/>
          <w:sz w:val="20"/>
          <w:szCs w:val="20"/>
        </w:rPr>
      </w:pPr>
      <w:r w:rsidRPr="00C2173E">
        <w:rPr>
          <w:rFonts w:ascii="Century Gothic" w:eastAsia="Calibri" w:hAnsi="Century Gothic"/>
          <w:bCs/>
          <w:sz w:val="20"/>
          <w:szCs w:val="20"/>
          <w:lang w:eastAsia="en-US"/>
        </w:rPr>
        <w:t>P</w:t>
      </w:r>
      <w:proofErr w:type="spellStart"/>
      <w:r w:rsidRPr="00C2173E">
        <w:rPr>
          <w:rFonts w:ascii="Century Gothic" w:eastAsia="Calibri" w:hAnsi="Century Gothic"/>
          <w:bCs/>
          <w:sz w:val="20"/>
          <w:szCs w:val="20"/>
          <w:lang w:val="x-none" w:eastAsia="en-US"/>
        </w:rPr>
        <w:t>retendenta</w:t>
      </w:r>
      <w:proofErr w:type="spellEnd"/>
      <w:r w:rsidRPr="00C2173E">
        <w:rPr>
          <w:rFonts w:ascii="Century Gothic" w:eastAsia="Calibri" w:hAnsi="Century Gothic"/>
          <w:bCs/>
          <w:sz w:val="20"/>
          <w:szCs w:val="20"/>
          <w:lang w:val="x-none" w:eastAsia="en-US"/>
        </w:rPr>
        <w:t xml:space="preserve"> pārstāvi</w:t>
      </w:r>
      <w:r w:rsidRPr="00C2173E">
        <w:rPr>
          <w:rFonts w:ascii="Century Gothic" w:eastAsia="Calibri" w:hAnsi="Century Gothic"/>
          <w:bCs/>
          <w:sz w:val="20"/>
          <w:szCs w:val="20"/>
          <w:lang w:eastAsia="en-US"/>
        </w:rPr>
        <w:t>s</w:t>
      </w:r>
      <w:r w:rsidRPr="00C2173E">
        <w:rPr>
          <w:rFonts w:ascii="Century Gothic" w:eastAsia="Calibri" w:hAnsi="Century Gothic"/>
          <w:bCs/>
          <w:sz w:val="20"/>
          <w:szCs w:val="20"/>
          <w:lang w:val="x-none" w:eastAsia="en-US"/>
        </w:rPr>
        <w:t xml:space="preserve"> ar pārstāvības tiesībām vai tā pilnvarotai persona</w:t>
      </w:r>
      <w:r w:rsidRPr="00C2173E">
        <w:rPr>
          <w:rFonts w:ascii="Century Gothic" w:eastAsia="Calibri" w:hAnsi="Century Gothic"/>
          <w:bCs/>
          <w:sz w:val="20"/>
          <w:szCs w:val="20"/>
          <w:lang w:eastAsia="en-US"/>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1"/>
        <w:gridCol w:w="6037"/>
      </w:tblGrid>
      <w:tr w:rsidR="00B22F71" w:rsidRPr="00C2173E" w14:paraId="434C22C9" w14:textId="77777777" w:rsidTr="00F277BC">
        <w:tc>
          <w:tcPr>
            <w:tcW w:w="2912" w:type="dxa"/>
          </w:tcPr>
          <w:p w14:paraId="7DB8B4E0"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Vārds, Uzvārds</w:t>
            </w:r>
          </w:p>
        </w:tc>
        <w:tc>
          <w:tcPr>
            <w:tcW w:w="6206" w:type="dxa"/>
          </w:tcPr>
          <w:p w14:paraId="31FFF44E"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6084ABA8" w14:textId="77777777" w:rsidTr="00F277BC">
        <w:tc>
          <w:tcPr>
            <w:tcW w:w="2912" w:type="dxa"/>
          </w:tcPr>
          <w:p w14:paraId="5ADF59AD"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Ieņemamais amats</w:t>
            </w:r>
          </w:p>
        </w:tc>
        <w:tc>
          <w:tcPr>
            <w:tcW w:w="6206" w:type="dxa"/>
          </w:tcPr>
          <w:p w14:paraId="458027D3"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1BA12DDD" w14:textId="77777777" w:rsidTr="00F277BC">
        <w:tc>
          <w:tcPr>
            <w:tcW w:w="2912" w:type="dxa"/>
          </w:tcPr>
          <w:p w14:paraId="5CBA3C59"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Paraksts</w:t>
            </w:r>
          </w:p>
        </w:tc>
        <w:tc>
          <w:tcPr>
            <w:tcW w:w="6206" w:type="dxa"/>
          </w:tcPr>
          <w:p w14:paraId="6FAA06E2"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p w14:paraId="68D70329"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r w:rsidR="00B22F71" w:rsidRPr="00C2173E" w14:paraId="193E6991" w14:textId="77777777" w:rsidTr="00F277BC">
        <w:tc>
          <w:tcPr>
            <w:tcW w:w="2912" w:type="dxa"/>
          </w:tcPr>
          <w:p w14:paraId="11693554" w14:textId="77777777" w:rsidR="00B22F71" w:rsidRPr="00C2173E" w:rsidRDefault="00B22F71" w:rsidP="00F277BC">
            <w:pPr>
              <w:pStyle w:val="ListParagraph"/>
              <w:tabs>
                <w:tab w:val="left" w:pos="6945"/>
              </w:tabs>
              <w:ind w:left="0" w:right="79"/>
              <w:jc w:val="both"/>
              <w:rPr>
                <w:rFonts w:ascii="Century Gothic" w:hAnsi="Century Gothic"/>
                <w:sz w:val="20"/>
                <w:szCs w:val="20"/>
              </w:rPr>
            </w:pPr>
            <w:r w:rsidRPr="00C2173E">
              <w:rPr>
                <w:rFonts w:ascii="Century Gothic" w:hAnsi="Century Gothic"/>
                <w:sz w:val="20"/>
                <w:szCs w:val="20"/>
              </w:rPr>
              <w:t>Datums</w:t>
            </w:r>
          </w:p>
        </w:tc>
        <w:tc>
          <w:tcPr>
            <w:tcW w:w="6206" w:type="dxa"/>
          </w:tcPr>
          <w:p w14:paraId="0C2F9A48" w14:textId="77777777" w:rsidR="00B22F71" w:rsidRPr="00C2173E" w:rsidRDefault="00B22F71" w:rsidP="00F277BC">
            <w:pPr>
              <w:pStyle w:val="ListParagraph"/>
              <w:tabs>
                <w:tab w:val="left" w:pos="6945"/>
              </w:tabs>
              <w:ind w:left="0" w:right="79"/>
              <w:jc w:val="both"/>
              <w:rPr>
                <w:rFonts w:ascii="Century Gothic" w:hAnsi="Century Gothic"/>
                <w:sz w:val="20"/>
                <w:szCs w:val="20"/>
              </w:rPr>
            </w:pPr>
          </w:p>
        </w:tc>
      </w:tr>
    </w:tbl>
    <w:p w14:paraId="0A649601" w14:textId="77777777" w:rsidR="00B22F71" w:rsidRPr="00C2173E" w:rsidRDefault="00B22F71" w:rsidP="00B22F71">
      <w:pPr>
        <w:ind w:right="-62"/>
        <w:jc w:val="right"/>
        <w:rPr>
          <w:rFonts w:ascii="Century Gothic" w:hAnsi="Century Gothic"/>
          <w:b/>
          <w:sz w:val="20"/>
          <w:szCs w:val="20"/>
        </w:rPr>
      </w:pPr>
      <w:r w:rsidRPr="00C2173E">
        <w:rPr>
          <w:rFonts w:ascii="Century Gothic" w:hAnsi="Century Gothic"/>
          <w:b/>
          <w:noProof/>
          <w:sz w:val="20"/>
          <w:szCs w:val="20"/>
        </w:rPr>
        <w:br w:type="page"/>
      </w:r>
      <w:r w:rsidRPr="00C2173E">
        <w:rPr>
          <w:rFonts w:ascii="Century Gothic" w:hAnsi="Century Gothic"/>
          <w:b/>
          <w:noProof/>
          <w:sz w:val="20"/>
          <w:szCs w:val="20"/>
        </w:rPr>
        <w:lastRenderedPageBreak/>
        <w:t>3.pielikums</w:t>
      </w:r>
    </w:p>
    <w:p w14:paraId="4FDB4BED" w14:textId="77777777" w:rsidR="00B22F71" w:rsidRPr="00C2173E" w:rsidRDefault="00B22F71" w:rsidP="00B22F71">
      <w:pPr>
        <w:pStyle w:val="BodyText"/>
        <w:tabs>
          <w:tab w:val="left" w:pos="935"/>
        </w:tabs>
        <w:ind w:left="374"/>
        <w:rPr>
          <w:rFonts w:ascii="Century Gothic" w:hAnsi="Century Gothic"/>
          <w:sz w:val="20"/>
          <w:szCs w:val="20"/>
        </w:rPr>
      </w:pPr>
    </w:p>
    <w:p w14:paraId="2AFC9957" w14:textId="77777777" w:rsidR="00B22F71" w:rsidRPr="00C2173E" w:rsidRDefault="00B22F71" w:rsidP="00B22F71">
      <w:pPr>
        <w:jc w:val="center"/>
        <w:rPr>
          <w:rFonts w:ascii="Century Gothic" w:hAnsi="Century Gothic"/>
          <w:b/>
          <w:sz w:val="20"/>
          <w:szCs w:val="20"/>
        </w:rPr>
      </w:pPr>
      <w:r w:rsidRPr="00C2173E">
        <w:rPr>
          <w:rFonts w:ascii="Century Gothic" w:hAnsi="Century Gothic"/>
          <w:b/>
          <w:sz w:val="20"/>
          <w:szCs w:val="20"/>
        </w:rPr>
        <w:t>Finanšu piedāvājums</w:t>
      </w:r>
    </w:p>
    <w:p w14:paraId="37937B11"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2FE51A90" w14:textId="77777777" w:rsidR="00B22F71" w:rsidRPr="00B403B2" w:rsidRDefault="00B22F71" w:rsidP="00B22F71">
      <w:pPr>
        <w:jc w:val="center"/>
        <w:rPr>
          <w:rFonts w:ascii="Century Gothic" w:hAnsi="Century Gothic"/>
          <w:b/>
        </w:rPr>
      </w:pPr>
      <w:r w:rsidRPr="00C2173E">
        <w:rPr>
          <w:rFonts w:ascii="Century Gothic" w:hAnsi="Century Gothic"/>
          <w:b/>
        </w:rPr>
        <w:t xml:space="preserve">„ALTUM darbinieku veselības </w:t>
      </w:r>
      <w:r w:rsidRPr="00B403B2">
        <w:rPr>
          <w:rFonts w:ascii="Century Gothic" w:hAnsi="Century Gothic"/>
          <w:b/>
        </w:rPr>
        <w:t>apdrošināšana”</w:t>
      </w:r>
    </w:p>
    <w:p w14:paraId="0338C28F" w14:textId="2A1B2B84" w:rsidR="00B22F71" w:rsidRPr="00C2173E" w:rsidRDefault="00B22F71" w:rsidP="00B22F71">
      <w:pPr>
        <w:jc w:val="center"/>
        <w:rPr>
          <w:rFonts w:ascii="Century Gothic" w:hAnsi="Century Gothic"/>
          <w:b/>
          <w:sz w:val="20"/>
          <w:szCs w:val="20"/>
        </w:rPr>
      </w:pPr>
      <w:r w:rsidRPr="00B403B2">
        <w:rPr>
          <w:rFonts w:ascii="Century Gothic" w:hAnsi="Century Gothic"/>
          <w:b/>
        </w:rPr>
        <w:t xml:space="preserve">identifikācijas numurs </w:t>
      </w:r>
      <w:r w:rsidR="00905681">
        <w:rPr>
          <w:rFonts w:ascii="Century Gothic" w:hAnsi="Century Gothic"/>
          <w:b/>
        </w:rPr>
        <w:t>ALTUM 202</w:t>
      </w:r>
      <w:r w:rsidR="006E56C1">
        <w:rPr>
          <w:rFonts w:ascii="Century Gothic" w:hAnsi="Century Gothic"/>
          <w:b/>
        </w:rPr>
        <w:t>6</w:t>
      </w:r>
      <w:r w:rsidR="00905681">
        <w:rPr>
          <w:rFonts w:ascii="Century Gothic" w:hAnsi="Century Gothic"/>
          <w:b/>
        </w:rPr>
        <w:t>/</w:t>
      </w:r>
      <w:r w:rsidR="00783A83" w:rsidRPr="00783A83">
        <w:rPr>
          <w:rFonts w:ascii="Century Gothic" w:hAnsi="Century Gothic"/>
          <w:b/>
        </w:rPr>
        <w:t>8</w:t>
      </w:r>
      <w:r w:rsidR="00905681" w:rsidRPr="00783A83">
        <w:rPr>
          <w:rFonts w:ascii="Century Gothic" w:hAnsi="Century Gothic"/>
          <w:b/>
        </w:rPr>
        <w:t>/PD</w:t>
      </w:r>
    </w:p>
    <w:p w14:paraId="338C9CED" w14:textId="77777777" w:rsidR="00B22F71" w:rsidRDefault="00B22F71" w:rsidP="00B22F71">
      <w:pPr>
        <w:jc w:val="center"/>
        <w:rPr>
          <w:rFonts w:ascii="Century Gothic" w:hAnsi="Century Gothic"/>
          <w:b/>
          <w:sz w:val="20"/>
          <w:szCs w:val="20"/>
        </w:rPr>
      </w:pPr>
    </w:p>
    <w:p w14:paraId="346CF3B0"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1. Finanšu piedāvājums Tehniskajā specifikācijā noteiktaja</w:t>
      </w:r>
      <w:r>
        <w:rPr>
          <w:rFonts w:ascii="Century Gothic" w:hAnsi="Century Gothic"/>
          <w:sz w:val="20"/>
          <w:szCs w:val="20"/>
        </w:rPr>
        <w:t>i</w:t>
      </w:r>
      <w:r w:rsidRPr="00C2173E">
        <w:rPr>
          <w:rFonts w:ascii="Century Gothic" w:hAnsi="Century Gothic"/>
          <w:sz w:val="20"/>
          <w:szCs w:val="20"/>
        </w:rPr>
        <w:t xml:space="preserve"> veselības apdrošināšanas </w:t>
      </w:r>
      <w:r>
        <w:rPr>
          <w:rFonts w:ascii="Century Gothic" w:hAnsi="Century Gothic"/>
          <w:sz w:val="20"/>
          <w:szCs w:val="20"/>
        </w:rPr>
        <w:t xml:space="preserve">pamata </w:t>
      </w:r>
      <w:r w:rsidRPr="00C2173E">
        <w:rPr>
          <w:rFonts w:ascii="Century Gothic" w:hAnsi="Century Gothic"/>
          <w:sz w:val="20"/>
          <w:szCs w:val="20"/>
        </w:rPr>
        <w:t>programmai</w:t>
      </w:r>
      <w:r>
        <w:rPr>
          <w:rFonts w:ascii="Century Gothic" w:hAnsi="Century Gothic"/>
          <w:sz w:val="20"/>
          <w:szCs w:val="20"/>
        </w:rPr>
        <w:t xml:space="preserve"> par Pasūtītāja budžeta līdzekļiem</w:t>
      </w:r>
      <w:r w:rsidRPr="00C2173E">
        <w:rPr>
          <w:rFonts w:ascii="Century Gothic" w:hAnsi="Century Gothic"/>
          <w:sz w:val="20"/>
          <w:szCs w:val="20"/>
        </w:rPr>
        <w:t>:</w:t>
      </w:r>
    </w:p>
    <w:tbl>
      <w:tblPr>
        <w:tblW w:w="96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98"/>
        <w:gridCol w:w="1672"/>
        <w:gridCol w:w="1984"/>
        <w:gridCol w:w="1701"/>
        <w:gridCol w:w="1984"/>
      </w:tblGrid>
      <w:tr w:rsidR="00B22F71" w:rsidRPr="00C2173E" w14:paraId="39A5DF5A" w14:textId="77777777" w:rsidTr="00735836">
        <w:trPr>
          <w:trHeight w:val="461"/>
        </w:trPr>
        <w:tc>
          <w:tcPr>
            <w:tcW w:w="2298" w:type="dxa"/>
            <w:vAlign w:val="center"/>
          </w:tcPr>
          <w:p w14:paraId="52CD6B45" w14:textId="77777777" w:rsidR="00B22F71" w:rsidRPr="00C2173E" w:rsidRDefault="00B22F71" w:rsidP="00F277BC">
            <w:pPr>
              <w:ind w:right="79"/>
              <w:jc w:val="center"/>
              <w:rPr>
                <w:rFonts w:ascii="Century Gothic" w:hAnsi="Century Gothic"/>
                <w:sz w:val="20"/>
                <w:szCs w:val="20"/>
              </w:rPr>
            </w:pPr>
            <w:r w:rsidRPr="00C2173E">
              <w:rPr>
                <w:rFonts w:ascii="Century Gothic" w:hAnsi="Century Gothic"/>
                <w:sz w:val="20"/>
                <w:szCs w:val="20"/>
              </w:rPr>
              <w:t>Programmas nosaukums</w:t>
            </w:r>
          </w:p>
        </w:tc>
        <w:tc>
          <w:tcPr>
            <w:tcW w:w="1672" w:type="dxa"/>
            <w:vAlign w:val="center"/>
          </w:tcPr>
          <w:p w14:paraId="2D992915" w14:textId="77777777" w:rsidR="00B22F71" w:rsidRPr="00C2173E" w:rsidRDefault="00B22F71" w:rsidP="00F277BC">
            <w:pPr>
              <w:ind w:right="79"/>
              <w:jc w:val="center"/>
              <w:rPr>
                <w:rFonts w:ascii="Century Gothic" w:hAnsi="Century Gothic"/>
                <w:sz w:val="20"/>
                <w:szCs w:val="20"/>
              </w:rPr>
            </w:pPr>
            <w:r w:rsidRPr="00C2173E">
              <w:rPr>
                <w:rFonts w:ascii="Century Gothic" w:hAnsi="Century Gothic"/>
                <w:sz w:val="20"/>
                <w:szCs w:val="20"/>
              </w:rPr>
              <w:t>Gada atlīdzība limits vienam darbiniekam (EUR)</w:t>
            </w:r>
          </w:p>
        </w:tc>
        <w:tc>
          <w:tcPr>
            <w:tcW w:w="1984" w:type="dxa"/>
            <w:vAlign w:val="center"/>
          </w:tcPr>
          <w:p w14:paraId="67C9DD7F" w14:textId="77777777" w:rsidR="00B22F71" w:rsidRPr="00C2173E" w:rsidDel="004679EC" w:rsidRDefault="00B22F71" w:rsidP="00F277BC">
            <w:pPr>
              <w:ind w:right="79"/>
              <w:jc w:val="center"/>
              <w:rPr>
                <w:rFonts w:ascii="Century Gothic" w:hAnsi="Century Gothic"/>
                <w:sz w:val="20"/>
                <w:szCs w:val="20"/>
              </w:rPr>
            </w:pPr>
            <w:r w:rsidRPr="00C2173E">
              <w:rPr>
                <w:rFonts w:ascii="Century Gothic" w:hAnsi="Century Gothic"/>
                <w:sz w:val="20"/>
                <w:szCs w:val="20"/>
              </w:rPr>
              <w:t>Gada prēmija vienam darbiniekam (EUR)</w:t>
            </w:r>
          </w:p>
        </w:tc>
        <w:tc>
          <w:tcPr>
            <w:tcW w:w="1701" w:type="dxa"/>
            <w:vAlign w:val="center"/>
          </w:tcPr>
          <w:p w14:paraId="46434D4B" w14:textId="77777777" w:rsidR="00B22F71" w:rsidRPr="00C2173E" w:rsidDel="004679EC" w:rsidRDefault="00B22F71" w:rsidP="00F277BC">
            <w:pPr>
              <w:ind w:right="79"/>
              <w:jc w:val="center"/>
              <w:rPr>
                <w:rFonts w:ascii="Century Gothic" w:hAnsi="Century Gothic"/>
                <w:sz w:val="20"/>
                <w:szCs w:val="20"/>
              </w:rPr>
            </w:pPr>
            <w:r w:rsidRPr="00C2173E">
              <w:rPr>
                <w:rFonts w:ascii="Century Gothic" w:hAnsi="Century Gothic"/>
                <w:sz w:val="20"/>
                <w:szCs w:val="20"/>
              </w:rPr>
              <w:t>Apdrošināmo personu skaits</w:t>
            </w:r>
          </w:p>
        </w:tc>
        <w:tc>
          <w:tcPr>
            <w:tcW w:w="1984" w:type="dxa"/>
            <w:vAlign w:val="center"/>
          </w:tcPr>
          <w:p w14:paraId="1EF90F43" w14:textId="77777777" w:rsidR="00B22F71" w:rsidRPr="00C2173E" w:rsidRDefault="00B22F71" w:rsidP="00F277BC">
            <w:pPr>
              <w:ind w:right="79"/>
              <w:jc w:val="center"/>
              <w:rPr>
                <w:rFonts w:ascii="Century Gothic" w:hAnsi="Century Gothic"/>
                <w:sz w:val="20"/>
                <w:szCs w:val="20"/>
              </w:rPr>
            </w:pPr>
            <w:r w:rsidRPr="00C2173E">
              <w:rPr>
                <w:rFonts w:ascii="Century Gothic" w:hAnsi="Century Gothic"/>
                <w:sz w:val="20"/>
                <w:szCs w:val="20"/>
              </w:rPr>
              <w:t>Gada prēmija</w:t>
            </w:r>
          </w:p>
          <w:p w14:paraId="53CB4F16" w14:textId="77777777" w:rsidR="00B22F71" w:rsidRPr="00C2173E" w:rsidDel="004679EC" w:rsidRDefault="00B22F71" w:rsidP="00F277BC">
            <w:pPr>
              <w:ind w:right="79"/>
              <w:jc w:val="center"/>
              <w:rPr>
                <w:rFonts w:ascii="Century Gothic" w:hAnsi="Century Gothic"/>
                <w:sz w:val="20"/>
                <w:szCs w:val="20"/>
              </w:rPr>
            </w:pPr>
            <w:r w:rsidRPr="00C2173E">
              <w:rPr>
                <w:rFonts w:ascii="Century Gothic" w:hAnsi="Century Gothic"/>
                <w:sz w:val="20"/>
                <w:szCs w:val="20"/>
              </w:rPr>
              <w:t>visiem darbiniekiem kopā (EUR)</w:t>
            </w:r>
          </w:p>
        </w:tc>
      </w:tr>
      <w:tr w:rsidR="006961B4" w:rsidRPr="00C2173E" w14:paraId="322EFC60" w14:textId="77777777" w:rsidTr="00423CEB">
        <w:tc>
          <w:tcPr>
            <w:tcW w:w="2298" w:type="dxa"/>
            <w:vAlign w:val="center"/>
          </w:tcPr>
          <w:p w14:paraId="2B7649CD" w14:textId="77777777" w:rsidR="006961B4" w:rsidRPr="00C2173E" w:rsidRDefault="006961B4" w:rsidP="00F277BC">
            <w:pPr>
              <w:ind w:right="79"/>
              <w:jc w:val="both"/>
              <w:rPr>
                <w:rFonts w:ascii="Century Gothic" w:hAnsi="Century Gothic"/>
                <w:b/>
                <w:sz w:val="20"/>
                <w:szCs w:val="20"/>
              </w:rPr>
            </w:pPr>
            <w:r w:rsidRPr="00C2173E">
              <w:rPr>
                <w:rFonts w:ascii="Century Gothic" w:hAnsi="Century Gothic"/>
                <w:b/>
                <w:sz w:val="20"/>
                <w:szCs w:val="20"/>
              </w:rPr>
              <w:t>Pamat</w:t>
            </w:r>
            <w:r>
              <w:rPr>
                <w:rFonts w:ascii="Century Gothic" w:hAnsi="Century Gothic"/>
                <w:b/>
                <w:sz w:val="20"/>
                <w:szCs w:val="20"/>
              </w:rPr>
              <w:t xml:space="preserve">a </w:t>
            </w:r>
            <w:r w:rsidRPr="00C2173E">
              <w:rPr>
                <w:rFonts w:ascii="Century Gothic" w:hAnsi="Century Gothic"/>
                <w:b/>
                <w:sz w:val="20"/>
                <w:szCs w:val="20"/>
              </w:rPr>
              <w:t>programma</w:t>
            </w:r>
            <w:r>
              <w:rPr>
                <w:rFonts w:ascii="Century Gothic" w:hAnsi="Century Gothic"/>
                <w:b/>
                <w:sz w:val="20"/>
                <w:szCs w:val="20"/>
              </w:rPr>
              <w:t xml:space="preserve">, tajā skaitā: </w:t>
            </w:r>
          </w:p>
        </w:tc>
        <w:tc>
          <w:tcPr>
            <w:tcW w:w="1672" w:type="dxa"/>
            <w:vAlign w:val="center"/>
          </w:tcPr>
          <w:p w14:paraId="73FA0999" w14:textId="77777777" w:rsidR="006961B4" w:rsidRPr="00C2173E" w:rsidRDefault="006961B4" w:rsidP="00F277BC">
            <w:pPr>
              <w:ind w:right="79"/>
              <w:jc w:val="both"/>
              <w:rPr>
                <w:rFonts w:ascii="Century Gothic" w:hAnsi="Century Gothic"/>
                <w:sz w:val="20"/>
                <w:szCs w:val="20"/>
              </w:rPr>
            </w:pPr>
          </w:p>
        </w:tc>
        <w:tc>
          <w:tcPr>
            <w:tcW w:w="1984" w:type="dxa"/>
            <w:vMerge w:val="restart"/>
            <w:vAlign w:val="center"/>
          </w:tcPr>
          <w:p w14:paraId="5A4F2166" w14:textId="77777777" w:rsidR="006961B4" w:rsidRPr="00C2173E" w:rsidRDefault="006961B4" w:rsidP="00F277BC">
            <w:pPr>
              <w:ind w:right="79"/>
              <w:jc w:val="both"/>
              <w:rPr>
                <w:rFonts w:ascii="Century Gothic" w:hAnsi="Century Gothic"/>
                <w:sz w:val="20"/>
                <w:szCs w:val="20"/>
              </w:rPr>
            </w:pPr>
          </w:p>
        </w:tc>
        <w:tc>
          <w:tcPr>
            <w:tcW w:w="1701" w:type="dxa"/>
            <w:vMerge w:val="restart"/>
            <w:vAlign w:val="center"/>
          </w:tcPr>
          <w:p w14:paraId="28C138C6" w14:textId="4B78A26A" w:rsidR="006961B4" w:rsidRPr="00423CEB" w:rsidRDefault="00D114C2" w:rsidP="00F277BC">
            <w:pPr>
              <w:ind w:right="79"/>
              <w:jc w:val="center"/>
              <w:rPr>
                <w:rFonts w:ascii="Century Gothic" w:hAnsi="Century Gothic"/>
                <w:sz w:val="20"/>
                <w:szCs w:val="20"/>
              </w:rPr>
            </w:pPr>
            <w:r w:rsidRPr="00C93EFB">
              <w:rPr>
                <w:rFonts w:ascii="Century Gothic" w:hAnsi="Century Gothic"/>
                <w:sz w:val="20"/>
                <w:szCs w:val="20"/>
              </w:rPr>
              <w:t>26</w:t>
            </w:r>
            <w:r w:rsidR="00270CEC">
              <w:rPr>
                <w:rFonts w:ascii="Century Gothic" w:hAnsi="Century Gothic"/>
                <w:sz w:val="20"/>
                <w:szCs w:val="20"/>
              </w:rPr>
              <w:t>9</w:t>
            </w:r>
          </w:p>
        </w:tc>
        <w:tc>
          <w:tcPr>
            <w:tcW w:w="1984" w:type="dxa"/>
            <w:vMerge w:val="restart"/>
            <w:vAlign w:val="center"/>
          </w:tcPr>
          <w:p w14:paraId="17ABBAEE" w14:textId="77777777" w:rsidR="006961B4" w:rsidRPr="00C2173E" w:rsidRDefault="006961B4" w:rsidP="00F277BC">
            <w:pPr>
              <w:ind w:right="79"/>
              <w:jc w:val="both"/>
              <w:rPr>
                <w:rFonts w:ascii="Century Gothic" w:hAnsi="Century Gothic"/>
                <w:color w:val="999999"/>
                <w:sz w:val="20"/>
                <w:szCs w:val="20"/>
                <w:highlight w:val="green"/>
              </w:rPr>
            </w:pPr>
          </w:p>
        </w:tc>
      </w:tr>
      <w:tr w:rsidR="006961B4" w:rsidRPr="00C2173E" w14:paraId="6C801052" w14:textId="77777777" w:rsidTr="00423CEB">
        <w:tc>
          <w:tcPr>
            <w:tcW w:w="2298" w:type="dxa"/>
            <w:vAlign w:val="center"/>
          </w:tcPr>
          <w:p w14:paraId="4F94C664" w14:textId="77777777" w:rsidR="006961B4" w:rsidRPr="00BA71FE" w:rsidRDefault="006961B4" w:rsidP="00F277BC">
            <w:pPr>
              <w:ind w:right="79"/>
              <w:jc w:val="right"/>
              <w:rPr>
                <w:rFonts w:ascii="Century Gothic" w:hAnsi="Century Gothic"/>
                <w:sz w:val="20"/>
                <w:szCs w:val="20"/>
              </w:rPr>
            </w:pPr>
            <w:r w:rsidRPr="00BA71FE">
              <w:rPr>
                <w:rFonts w:ascii="Century Gothic" w:hAnsi="Century Gothic"/>
                <w:sz w:val="20"/>
                <w:szCs w:val="20"/>
              </w:rPr>
              <w:t>ambulatorie un stacionārie pakalpojumi</w:t>
            </w:r>
          </w:p>
        </w:tc>
        <w:tc>
          <w:tcPr>
            <w:tcW w:w="1672" w:type="dxa"/>
            <w:vAlign w:val="center"/>
          </w:tcPr>
          <w:p w14:paraId="198BCA2A"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22D76CF3" w14:textId="77777777" w:rsidR="006961B4" w:rsidRPr="00C2173E" w:rsidRDefault="006961B4" w:rsidP="00F277BC">
            <w:pPr>
              <w:ind w:right="79"/>
              <w:jc w:val="both"/>
              <w:rPr>
                <w:rFonts w:ascii="Century Gothic" w:hAnsi="Century Gothic"/>
                <w:sz w:val="20"/>
                <w:szCs w:val="20"/>
              </w:rPr>
            </w:pPr>
          </w:p>
        </w:tc>
        <w:tc>
          <w:tcPr>
            <w:tcW w:w="1701" w:type="dxa"/>
            <w:vMerge/>
            <w:vAlign w:val="center"/>
          </w:tcPr>
          <w:p w14:paraId="3D7B68E4"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4273B8A9" w14:textId="77777777" w:rsidR="006961B4" w:rsidRPr="00C2173E" w:rsidRDefault="006961B4" w:rsidP="00F277BC">
            <w:pPr>
              <w:ind w:right="79"/>
              <w:jc w:val="both"/>
              <w:rPr>
                <w:rFonts w:ascii="Century Gothic" w:hAnsi="Century Gothic"/>
                <w:color w:val="999999"/>
                <w:sz w:val="20"/>
                <w:szCs w:val="20"/>
                <w:highlight w:val="green"/>
              </w:rPr>
            </w:pPr>
          </w:p>
        </w:tc>
      </w:tr>
      <w:tr w:rsidR="006961B4" w:rsidRPr="00C2173E" w14:paraId="3EED3BD8" w14:textId="77777777" w:rsidTr="00423CEB">
        <w:tc>
          <w:tcPr>
            <w:tcW w:w="2298" w:type="dxa"/>
            <w:vAlign w:val="center"/>
          </w:tcPr>
          <w:p w14:paraId="73A269F9" w14:textId="58BCFC7F" w:rsidR="006961B4" w:rsidRPr="00BA71FE" w:rsidRDefault="006961B4" w:rsidP="00F277BC">
            <w:pPr>
              <w:ind w:right="79"/>
              <w:jc w:val="right"/>
              <w:rPr>
                <w:rFonts w:ascii="Century Gothic" w:hAnsi="Century Gothic"/>
                <w:sz w:val="20"/>
                <w:szCs w:val="20"/>
              </w:rPr>
            </w:pPr>
            <w:r w:rsidRPr="00BA71FE">
              <w:rPr>
                <w:rFonts w:ascii="Century Gothic" w:hAnsi="Century Gothic"/>
                <w:sz w:val="20"/>
                <w:szCs w:val="20"/>
              </w:rPr>
              <w:t>zobārstniecības pakalpojumi</w:t>
            </w:r>
            <w:r>
              <w:rPr>
                <w:rFonts w:ascii="Century Gothic" w:hAnsi="Century Gothic"/>
                <w:sz w:val="20"/>
                <w:szCs w:val="20"/>
              </w:rPr>
              <w:t xml:space="preserve"> ar 50% atlaidi</w:t>
            </w:r>
          </w:p>
        </w:tc>
        <w:tc>
          <w:tcPr>
            <w:tcW w:w="1672" w:type="dxa"/>
            <w:vAlign w:val="center"/>
          </w:tcPr>
          <w:p w14:paraId="38C86131"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7A455F80" w14:textId="77777777" w:rsidR="006961B4" w:rsidRPr="00C2173E" w:rsidRDefault="006961B4" w:rsidP="00F277BC">
            <w:pPr>
              <w:ind w:right="79"/>
              <w:jc w:val="both"/>
              <w:rPr>
                <w:rFonts w:ascii="Century Gothic" w:hAnsi="Century Gothic"/>
                <w:sz w:val="20"/>
                <w:szCs w:val="20"/>
              </w:rPr>
            </w:pPr>
          </w:p>
        </w:tc>
        <w:tc>
          <w:tcPr>
            <w:tcW w:w="1701" w:type="dxa"/>
            <w:vMerge/>
            <w:vAlign w:val="center"/>
          </w:tcPr>
          <w:p w14:paraId="526DB55F"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55D3F1B9" w14:textId="77777777" w:rsidR="006961B4" w:rsidRPr="00C2173E" w:rsidRDefault="006961B4" w:rsidP="00F277BC">
            <w:pPr>
              <w:ind w:right="79"/>
              <w:jc w:val="both"/>
              <w:rPr>
                <w:rFonts w:ascii="Century Gothic" w:hAnsi="Century Gothic"/>
                <w:color w:val="999999"/>
                <w:sz w:val="20"/>
                <w:szCs w:val="20"/>
                <w:highlight w:val="green"/>
              </w:rPr>
            </w:pPr>
          </w:p>
        </w:tc>
      </w:tr>
      <w:tr w:rsidR="006961B4" w:rsidRPr="00C2173E" w14:paraId="12E40077" w14:textId="77777777" w:rsidTr="00423CEB">
        <w:tc>
          <w:tcPr>
            <w:tcW w:w="2298" w:type="dxa"/>
            <w:tcBorders>
              <w:bottom w:val="single" w:sz="4" w:space="0" w:color="auto"/>
            </w:tcBorders>
            <w:vAlign w:val="center"/>
          </w:tcPr>
          <w:p w14:paraId="22A4AA96" w14:textId="77777777" w:rsidR="006961B4" w:rsidRDefault="006961B4" w:rsidP="00F277BC">
            <w:pPr>
              <w:ind w:right="79"/>
              <w:jc w:val="right"/>
              <w:rPr>
                <w:rFonts w:ascii="Century Gothic" w:hAnsi="Century Gothic"/>
                <w:i/>
                <w:iCs/>
                <w:sz w:val="20"/>
                <w:szCs w:val="20"/>
              </w:rPr>
            </w:pPr>
            <w:r w:rsidRPr="006961B4">
              <w:rPr>
                <w:rFonts w:ascii="Century Gothic" w:hAnsi="Century Gothic"/>
                <w:i/>
                <w:iCs/>
                <w:sz w:val="20"/>
                <w:szCs w:val="20"/>
              </w:rPr>
              <w:t xml:space="preserve">Jebkuru receptē izrakstīto medikamentu iegāde ar 50% atlaidi </w:t>
            </w:r>
          </w:p>
          <w:p w14:paraId="4D1C5A60" w14:textId="37611663" w:rsidR="006961B4" w:rsidRPr="00BA71FE" w:rsidRDefault="006961B4" w:rsidP="00F277BC">
            <w:pPr>
              <w:ind w:right="79"/>
              <w:jc w:val="right"/>
              <w:rPr>
                <w:rFonts w:ascii="Century Gothic" w:hAnsi="Century Gothic"/>
                <w:sz w:val="20"/>
                <w:szCs w:val="20"/>
              </w:rPr>
            </w:pPr>
            <w:r w:rsidRPr="006961B4">
              <w:rPr>
                <w:rFonts w:ascii="Century Gothic" w:hAnsi="Century Gothic"/>
                <w:i/>
                <w:iCs/>
                <w:sz w:val="20"/>
                <w:szCs w:val="20"/>
              </w:rPr>
              <w:t>(ja tiek iekļauts segumā)</w:t>
            </w:r>
          </w:p>
        </w:tc>
        <w:tc>
          <w:tcPr>
            <w:tcW w:w="1672" w:type="dxa"/>
            <w:tcBorders>
              <w:bottom w:val="single" w:sz="4" w:space="0" w:color="auto"/>
            </w:tcBorders>
            <w:vAlign w:val="center"/>
          </w:tcPr>
          <w:p w14:paraId="53C3FB60"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208F7E4C" w14:textId="77777777" w:rsidR="006961B4" w:rsidRPr="00C2173E" w:rsidRDefault="006961B4" w:rsidP="00F277BC">
            <w:pPr>
              <w:ind w:right="79"/>
              <w:jc w:val="both"/>
              <w:rPr>
                <w:rFonts w:ascii="Century Gothic" w:hAnsi="Century Gothic"/>
                <w:sz w:val="20"/>
                <w:szCs w:val="20"/>
              </w:rPr>
            </w:pPr>
          </w:p>
        </w:tc>
        <w:tc>
          <w:tcPr>
            <w:tcW w:w="1701" w:type="dxa"/>
            <w:vMerge/>
            <w:vAlign w:val="center"/>
          </w:tcPr>
          <w:p w14:paraId="3BECFD14" w14:textId="77777777" w:rsidR="006961B4" w:rsidRPr="00C2173E" w:rsidRDefault="006961B4" w:rsidP="00F277BC">
            <w:pPr>
              <w:ind w:right="79"/>
              <w:jc w:val="both"/>
              <w:rPr>
                <w:rFonts w:ascii="Century Gothic" w:hAnsi="Century Gothic"/>
                <w:sz w:val="20"/>
                <w:szCs w:val="20"/>
              </w:rPr>
            </w:pPr>
          </w:p>
        </w:tc>
        <w:tc>
          <w:tcPr>
            <w:tcW w:w="1984" w:type="dxa"/>
            <w:vMerge/>
            <w:vAlign w:val="center"/>
          </w:tcPr>
          <w:p w14:paraId="0DB5CF72" w14:textId="77777777" w:rsidR="006961B4" w:rsidRPr="00C2173E" w:rsidRDefault="006961B4" w:rsidP="00F277BC">
            <w:pPr>
              <w:ind w:right="79"/>
              <w:jc w:val="both"/>
              <w:rPr>
                <w:rFonts w:ascii="Century Gothic" w:hAnsi="Century Gothic"/>
                <w:color w:val="999999"/>
                <w:sz w:val="20"/>
                <w:szCs w:val="20"/>
                <w:highlight w:val="green"/>
              </w:rPr>
            </w:pPr>
          </w:p>
        </w:tc>
      </w:tr>
    </w:tbl>
    <w:p w14:paraId="1BF24106" w14:textId="77777777" w:rsidR="00EB009F" w:rsidRDefault="00EB009F" w:rsidP="00B22F71">
      <w:pPr>
        <w:ind w:right="79"/>
        <w:jc w:val="both"/>
        <w:rPr>
          <w:rFonts w:ascii="Century Gothic" w:hAnsi="Century Gothic"/>
          <w:sz w:val="20"/>
          <w:szCs w:val="20"/>
        </w:rPr>
      </w:pPr>
    </w:p>
    <w:p w14:paraId="43AB07BB" w14:textId="4D65622B" w:rsidR="00B22F71" w:rsidRPr="00D75E92" w:rsidRDefault="00D75E92" w:rsidP="00D75E92">
      <w:pPr>
        <w:ind w:right="79"/>
        <w:jc w:val="both"/>
        <w:rPr>
          <w:rFonts w:ascii="Century Gothic" w:hAnsi="Century Gothic"/>
          <w:sz w:val="20"/>
          <w:szCs w:val="20"/>
        </w:rPr>
      </w:pPr>
      <w:r>
        <w:rPr>
          <w:rFonts w:ascii="Century Gothic" w:hAnsi="Century Gothic"/>
          <w:sz w:val="20"/>
          <w:szCs w:val="20"/>
        </w:rPr>
        <w:t>2.</w:t>
      </w:r>
      <w:r w:rsidR="00B22F71" w:rsidRPr="00D75E92">
        <w:rPr>
          <w:rFonts w:ascii="Century Gothic" w:hAnsi="Century Gothic"/>
          <w:sz w:val="20"/>
          <w:szCs w:val="20"/>
        </w:rPr>
        <w:t>Finanšu piedāvājums Tehniskajā specifikācijā noteiktajai uzņēmuma atvērtajai polisei par Pasūtītāja budžeta līdzekļiem:</w:t>
      </w: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63"/>
        <w:gridCol w:w="2914"/>
        <w:gridCol w:w="3392"/>
      </w:tblGrid>
      <w:tr w:rsidR="00B22F71" w:rsidRPr="00C2173E" w:rsidDel="004679EC" w14:paraId="69FF1CDD" w14:textId="77777777" w:rsidTr="00ED314E">
        <w:trPr>
          <w:trHeight w:val="532"/>
        </w:trPr>
        <w:tc>
          <w:tcPr>
            <w:tcW w:w="3363" w:type="dxa"/>
            <w:vAlign w:val="center"/>
          </w:tcPr>
          <w:p w14:paraId="13547710" w14:textId="77777777" w:rsidR="00B22F71" w:rsidRPr="00C2173E" w:rsidRDefault="00B22F71" w:rsidP="00F277BC">
            <w:pPr>
              <w:ind w:right="79"/>
              <w:jc w:val="center"/>
              <w:rPr>
                <w:rFonts w:ascii="Century Gothic" w:hAnsi="Century Gothic"/>
                <w:sz w:val="20"/>
                <w:szCs w:val="20"/>
              </w:rPr>
            </w:pPr>
            <w:r w:rsidRPr="00C2173E">
              <w:rPr>
                <w:rFonts w:ascii="Century Gothic" w:hAnsi="Century Gothic"/>
                <w:sz w:val="20"/>
                <w:szCs w:val="20"/>
              </w:rPr>
              <w:t>Programmas nosaukums</w:t>
            </w:r>
          </w:p>
        </w:tc>
        <w:tc>
          <w:tcPr>
            <w:tcW w:w="2914" w:type="dxa"/>
            <w:vAlign w:val="center"/>
          </w:tcPr>
          <w:p w14:paraId="2A686A65" w14:textId="77777777" w:rsidR="00B22F71" w:rsidRPr="00C2173E" w:rsidRDefault="00B22F71" w:rsidP="00F277BC">
            <w:pPr>
              <w:ind w:right="79"/>
              <w:jc w:val="center"/>
              <w:rPr>
                <w:rFonts w:ascii="Century Gothic" w:hAnsi="Century Gothic"/>
                <w:sz w:val="20"/>
                <w:szCs w:val="20"/>
              </w:rPr>
            </w:pPr>
            <w:r w:rsidRPr="00C2173E">
              <w:rPr>
                <w:rFonts w:ascii="Century Gothic" w:hAnsi="Century Gothic"/>
                <w:sz w:val="20"/>
                <w:szCs w:val="20"/>
              </w:rPr>
              <w:t>Gada at</w:t>
            </w:r>
            <w:r>
              <w:rPr>
                <w:rFonts w:ascii="Century Gothic" w:hAnsi="Century Gothic"/>
                <w:sz w:val="20"/>
                <w:szCs w:val="20"/>
              </w:rPr>
              <w:t>līdzību</w:t>
            </w:r>
            <w:r w:rsidRPr="00C2173E">
              <w:rPr>
                <w:rFonts w:ascii="Century Gothic" w:hAnsi="Century Gothic"/>
                <w:sz w:val="20"/>
                <w:szCs w:val="20"/>
              </w:rPr>
              <w:t xml:space="preserve"> limits (EUR)</w:t>
            </w:r>
          </w:p>
        </w:tc>
        <w:tc>
          <w:tcPr>
            <w:tcW w:w="3392" w:type="dxa"/>
            <w:vAlign w:val="center"/>
          </w:tcPr>
          <w:p w14:paraId="105362B9" w14:textId="5025B14F" w:rsidR="00B22F71" w:rsidRPr="00C2173E" w:rsidDel="004679EC" w:rsidRDefault="00B22F71" w:rsidP="00D75E92">
            <w:pPr>
              <w:ind w:right="79"/>
              <w:jc w:val="center"/>
              <w:rPr>
                <w:rFonts w:ascii="Century Gothic" w:hAnsi="Century Gothic"/>
                <w:sz w:val="20"/>
                <w:szCs w:val="20"/>
              </w:rPr>
            </w:pPr>
            <w:r w:rsidRPr="00C2173E">
              <w:rPr>
                <w:rFonts w:ascii="Century Gothic" w:hAnsi="Century Gothic"/>
                <w:sz w:val="20"/>
                <w:szCs w:val="20"/>
              </w:rPr>
              <w:t>Gada prēmija</w:t>
            </w:r>
            <w:r w:rsidR="00D75E92">
              <w:rPr>
                <w:rFonts w:ascii="Century Gothic" w:hAnsi="Century Gothic"/>
                <w:sz w:val="20"/>
                <w:szCs w:val="20"/>
              </w:rPr>
              <w:t xml:space="preserve"> k</w:t>
            </w:r>
            <w:r w:rsidRPr="00C2173E">
              <w:rPr>
                <w:rFonts w:ascii="Century Gothic" w:hAnsi="Century Gothic"/>
                <w:sz w:val="20"/>
                <w:szCs w:val="20"/>
              </w:rPr>
              <w:t>opā</w:t>
            </w:r>
            <w:r w:rsidR="00D75E92">
              <w:rPr>
                <w:rFonts w:ascii="Century Gothic" w:hAnsi="Century Gothic"/>
                <w:sz w:val="20"/>
                <w:szCs w:val="20"/>
              </w:rPr>
              <w:t xml:space="preserve"> (atlīdzība + administrēšana)</w:t>
            </w:r>
            <w:r w:rsidRPr="00C2173E">
              <w:rPr>
                <w:rFonts w:ascii="Century Gothic" w:hAnsi="Century Gothic"/>
                <w:sz w:val="20"/>
                <w:szCs w:val="20"/>
              </w:rPr>
              <w:t xml:space="preserve"> (EUR)</w:t>
            </w:r>
          </w:p>
        </w:tc>
      </w:tr>
      <w:tr w:rsidR="00B22F71" w:rsidRPr="00C2173E" w14:paraId="7916600A" w14:textId="77777777" w:rsidTr="00ED314E">
        <w:trPr>
          <w:trHeight w:val="270"/>
        </w:trPr>
        <w:tc>
          <w:tcPr>
            <w:tcW w:w="3363" w:type="dxa"/>
            <w:vAlign w:val="center"/>
          </w:tcPr>
          <w:p w14:paraId="7B0329F7" w14:textId="77777777" w:rsidR="00B22F71" w:rsidRPr="00C2173E" w:rsidRDefault="00B22F71" w:rsidP="00F277BC">
            <w:pPr>
              <w:ind w:right="79"/>
              <w:rPr>
                <w:rFonts w:ascii="Century Gothic" w:hAnsi="Century Gothic"/>
                <w:b/>
                <w:sz w:val="20"/>
                <w:szCs w:val="20"/>
              </w:rPr>
            </w:pPr>
            <w:r>
              <w:rPr>
                <w:rFonts w:ascii="Century Gothic" w:hAnsi="Century Gothic"/>
                <w:b/>
                <w:sz w:val="20"/>
                <w:szCs w:val="20"/>
              </w:rPr>
              <w:t xml:space="preserve">Atvērtā polise </w:t>
            </w:r>
          </w:p>
        </w:tc>
        <w:tc>
          <w:tcPr>
            <w:tcW w:w="2914" w:type="dxa"/>
            <w:vAlign w:val="center"/>
          </w:tcPr>
          <w:p w14:paraId="436DE736" w14:textId="11190665" w:rsidR="00B22F71" w:rsidRPr="00C2173E" w:rsidRDefault="00A478D5" w:rsidP="00F277BC">
            <w:pPr>
              <w:ind w:right="79"/>
              <w:jc w:val="center"/>
              <w:rPr>
                <w:rFonts w:ascii="Century Gothic" w:hAnsi="Century Gothic"/>
                <w:sz w:val="20"/>
                <w:szCs w:val="20"/>
              </w:rPr>
            </w:pPr>
            <w:r>
              <w:rPr>
                <w:rFonts w:ascii="Century Gothic" w:hAnsi="Century Gothic"/>
                <w:sz w:val="20"/>
                <w:szCs w:val="20"/>
              </w:rPr>
              <w:t xml:space="preserve">  5 </w:t>
            </w:r>
            <w:r w:rsidR="00B22F71">
              <w:rPr>
                <w:rFonts w:ascii="Century Gothic" w:hAnsi="Century Gothic"/>
                <w:sz w:val="20"/>
                <w:szCs w:val="20"/>
              </w:rPr>
              <w:t>000</w:t>
            </w:r>
          </w:p>
        </w:tc>
        <w:tc>
          <w:tcPr>
            <w:tcW w:w="3392" w:type="dxa"/>
            <w:vAlign w:val="center"/>
          </w:tcPr>
          <w:p w14:paraId="6A4BCD78" w14:textId="3BEC6525" w:rsidR="00B22F71" w:rsidRPr="00C2173E" w:rsidRDefault="00B22F71" w:rsidP="00F277BC">
            <w:pPr>
              <w:ind w:right="79"/>
              <w:jc w:val="both"/>
              <w:rPr>
                <w:rFonts w:ascii="Century Gothic" w:hAnsi="Century Gothic"/>
                <w:color w:val="999999"/>
                <w:sz w:val="20"/>
                <w:szCs w:val="20"/>
                <w:highlight w:val="green"/>
              </w:rPr>
            </w:pPr>
          </w:p>
        </w:tc>
      </w:tr>
    </w:tbl>
    <w:p w14:paraId="0A1B2DF3" w14:textId="77777777" w:rsidR="00B22F71" w:rsidRDefault="00B22F71" w:rsidP="00B22F71">
      <w:pPr>
        <w:ind w:right="79"/>
        <w:jc w:val="both"/>
        <w:rPr>
          <w:rFonts w:ascii="Century Gothic" w:hAnsi="Century Gothic"/>
          <w:sz w:val="20"/>
          <w:szCs w:val="20"/>
        </w:rPr>
      </w:pPr>
      <w:bookmarkStart w:id="5" w:name="_Hlk6325458"/>
    </w:p>
    <w:p w14:paraId="10FBF4EB" w14:textId="4672FDD7" w:rsidR="00476315" w:rsidRPr="00D75E92" w:rsidRDefault="00476315" w:rsidP="00476315">
      <w:pPr>
        <w:ind w:right="79"/>
        <w:jc w:val="both"/>
        <w:rPr>
          <w:rFonts w:ascii="Century Gothic" w:hAnsi="Century Gothic"/>
          <w:sz w:val="20"/>
          <w:szCs w:val="20"/>
        </w:rPr>
      </w:pPr>
      <w:r>
        <w:rPr>
          <w:rFonts w:ascii="Century Gothic" w:hAnsi="Century Gothic"/>
          <w:sz w:val="20"/>
          <w:szCs w:val="20"/>
        </w:rPr>
        <w:t>3.</w:t>
      </w:r>
      <w:r w:rsidRPr="00D75E92">
        <w:rPr>
          <w:rFonts w:ascii="Century Gothic" w:hAnsi="Century Gothic"/>
          <w:sz w:val="20"/>
          <w:szCs w:val="20"/>
        </w:rPr>
        <w:t>Finanšu piedāvājums Tehniskajā specifikācijā noteiktaj</w:t>
      </w:r>
      <w:r w:rsidR="00412F20">
        <w:rPr>
          <w:rFonts w:ascii="Century Gothic" w:hAnsi="Century Gothic"/>
          <w:sz w:val="20"/>
          <w:szCs w:val="20"/>
        </w:rPr>
        <w:t>ai augstāka līmeņa pamata programmai un noteiktajām</w:t>
      </w:r>
      <w:r>
        <w:rPr>
          <w:rFonts w:ascii="Century Gothic" w:hAnsi="Century Gothic"/>
          <w:sz w:val="20"/>
          <w:szCs w:val="20"/>
        </w:rPr>
        <w:t xml:space="preserve"> papildu programmām par </w:t>
      </w:r>
      <w:r w:rsidRPr="00D75E92">
        <w:rPr>
          <w:rFonts w:ascii="Century Gothic" w:hAnsi="Century Gothic"/>
          <w:sz w:val="20"/>
          <w:szCs w:val="20"/>
        </w:rPr>
        <w:t xml:space="preserve"> </w:t>
      </w:r>
      <w:r>
        <w:rPr>
          <w:rFonts w:ascii="Century Gothic" w:hAnsi="Century Gothic"/>
          <w:sz w:val="20"/>
          <w:szCs w:val="20"/>
        </w:rPr>
        <w:t xml:space="preserve">apdrošināto darbinieku personīgajiem naudas </w:t>
      </w:r>
      <w:r w:rsidRPr="00D75E92">
        <w:rPr>
          <w:rFonts w:ascii="Century Gothic" w:hAnsi="Century Gothic"/>
          <w:sz w:val="20"/>
          <w:szCs w:val="20"/>
        </w:rPr>
        <w:t>līdzekļiem:</w:t>
      </w:r>
    </w:p>
    <w:p w14:paraId="48BA5407" w14:textId="77777777" w:rsidR="00476315" w:rsidRDefault="00476315" w:rsidP="00B22F71">
      <w:pPr>
        <w:ind w:right="79"/>
        <w:jc w:val="both"/>
        <w:rPr>
          <w:rFonts w:ascii="Century Gothic" w:hAnsi="Century Gothic"/>
          <w:sz w:val="20"/>
          <w:szCs w:val="20"/>
        </w:rPr>
      </w:pPr>
    </w:p>
    <w:tbl>
      <w:tblPr>
        <w:tblW w:w="965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17"/>
        <w:gridCol w:w="2688"/>
        <w:gridCol w:w="2548"/>
      </w:tblGrid>
      <w:tr w:rsidR="001C3B9D" w:rsidRPr="00C2173E" w:rsidDel="004679EC" w14:paraId="3508151E" w14:textId="77777777" w:rsidTr="00713C4F">
        <w:trPr>
          <w:trHeight w:val="468"/>
        </w:trPr>
        <w:tc>
          <w:tcPr>
            <w:tcW w:w="4417" w:type="dxa"/>
            <w:vAlign w:val="center"/>
          </w:tcPr>
          <w:p w14:paraId="10FF01EB" w14:textId="77777777" w:rsidR="001C3B9D" w:rsidRPr="00C2173E" w:rsidRDefault="001C3B9D" w:rsidP="00713C4F">
            <w:pPr>
              <w:jc w:val="center"/>
              <w:rPr>
                <w:rFonts w:ascii="Century Gothic" w:hAnsi="Century Gothic"/>
                <w:sz w:val="20"/>
                <w:szCs w:val="20"/>
              </w:rPr>
            </w:pPr>
            <w:r w:rsidRPr="00C2173E">
              <w:rPr>
                <w:rFonts w:ascii="Century Gothic" w:hAnsi="Century Gothic"/>
                <w:sz w:val="20"/>
                <w:szCs w:val="20"/>
              </w:rPr>
              <w:t>Programmas nosaukums</w:t>
            </w:r>
          </w:p>
        </w:tc>
        <w:tc>
          <w:tcPr>
            <w:tcW w:w="2688" w:type="dxa"/>
            <w:vAlign w:val="center"/>
          </w:tcPr>
          <w:p w14:paraId="21F9502B" w14:textId="77777777" w:rsidR="001C3B9D" w:rsidRPr="00C2173E" w:rsidRDefault="001C3B9D" w:rsidP="00713C4F">
            <w:pPr>
              <w:jc w:val="center"/>
              <w:rPr>
                <w:rFonts w:ascii="Century Gothic" w:hAnsi="Century Gothic"/>
                <w:sz w:val="20"/>
                <w:szCs w:val="20"/>
              </w:rPr>
            </w:pPr>
            <w:r w:rsidRPr="00C2173E">
              <w:rPr>
                <w:rFonts w:ascii="Century Gothic" w:hAnsi="Century Gothic"/>
                <w:sz w:val="20"/>
                <w:szCs w:val="20"/>
              </w:rPr>
              <w:t>Gada at</w:t>
            </w:r>
            <w:r>
              <w:rPr>
                <w:rFonts w:ascii="Century Gothic" w:hAnsi="Century Gothic"/>
                <w:sz w:val="20"/>
                <w:szCs w:val="20"/>
              </w:rPr>
              <w:t>līdzību</w:t>
            </w:r>
            <w:r w:rsidRPr="00C2173E">
              <w:rPr>
                <w:rFonts w:ascii="Century Gothic" w:hAnsi="Century Gothic"/>
                <w:sz w:val="20"/>
                <w:szCs w:val="20"/>
              </w:rPr>
              <w:t xml:space="preserve"> limits (EUR)</w:t>
            </w:r>
          </w:p>
        </w:tc>
        <w:tc>
          <w:tcPr>
            <w:tcW w:w="2548" w:type="dxa"/>
            <w:vAlign w:val="center"/>
          </w:tcPr>
          <w:p w14:paraId="74853325" w14:textId="13DDE9C2" w:rsidR="001C3B9D" w:rsidRPr="00C2173E" w:rsidDel="004679EC" w:rsidRDefault="001C3B9D" w:rsidP="00713C4F">
            <w:pPr>
              <w:jc w:val="center"/>
              <w:rPr>
                <w:rFonts w:ascii="Century Gothic" w:hAnsi="Century Gothic"/>
                <w:sz w:val="20"/>
                <w:szCs w:val="20"/>
              </w:rPr>
            </w:pPr>
            <w:r w:rsidRPr="00C2173E">
              <w:rPr>
                <w:rFonts w:ascii="Century Gothic" w:hAnsi="Century Gothic"/>
                <w:sz w:val="20"/>
                <w:szCs w:val="20"/>
              </w:rPr>
              <w:t>Gada prēmija</w:t>
            </w:r>
            <w:r>
              <w:rPr>
                <w:rFonts w:ascii="Century Gothic" w:hAnsi="Century Gothic"/>
                <w:sz w:val="20"/>
                <w:szCs w:val="20"/>
              </w:rPr>
              <w:t xml:space="preserve"> vienam darbiniekam</w:t>
            </w:r>
            <w:r w:rsidRPr="00C2173E">
              <w:rPr>
                <w:rFonts w:ascii="Century Gothic" w:hAnsi="Century Gothic"/>
                <w:sz w:val="20"/>
                <w:szCs w:val="20"/>
              </w:rPr>
              <w:t xml:space="preserve"> (EUR)</w:t>
            </w:r>
            <w:r w:rsidR="00713C4F" w:rsidRPr="003F3DF1">
              <w:rPr>
                <w:rFonts w:ascii="Century Gothic" w:hAnsi="Century Gothic"/>
                <w:color w:val="FF0000"/>
              </w:rPr>
              <w:t>*</w:t>
            </w:r>
          </w:p>
        </w:tc>
      </w:tr>
      <w:tr w:rsidR="00412F20" w:rsidRPr="00C2173E" w:rsidDel="004679EC" w14:paraId="68B48EB1" w14:textId="77777777" w:rsidTr="00713C4F">
        <w:trPr>
          <w:trHeight w:val="468"/>
        </w:trPr>
        <w:tc>
          <w:tcPr>
            <w:tcW w:w="4417" w:type="dxa"/>
            <w:vAlign w:val="center"/>
          </w:tcPr>
          <w:p w14:paraId="0CCEC895" w14:textId="5D8E676A" w:rsidR="00412F20" w:rsidRPr="00412F20" w:rsidRDefault="00412F20" w:rsidP="00713C4F">
            <w:pPr>
              <w:rPr>
                <w:rFonts w:ascii="Century Gothic" w:hAnsi="Century Gothic"/>
                <w:b/>
                <w:bCs/>
                <w:sz w:val="20"/>
                <w:szCs w:val="20"/>
              </w:rPr>
            </w:pPr>
            <w:r w:rsidRPr="00412F20">
              <w:rPr>
                <w:rFonts w:ascii="Century Gothic" w:hAnsi="Century Gothic"/>
                <w:b/>
                <w:bCs/>
                <w:sz w:val="20"/>
                <w:szCs w:val="20"/>
              </w:rPr>
              <w:t>Augstākā līmeņa pamata programma</w:t>
            </w:r>
            <w:r>
              <w:rPr>
                <w:rFonts w:ascii="Century Gothic" w:hAnsi="Century Gothic"/>
                <w:b/>
                <w:bCs/>
                <w:sz w:val="20"/>
                <w:szCs w:val="20"/>
              </w:rPr>
              <w:t>, tajā skaitā:</w:t>
            </w:r>
          </w:p>
        </w:tc>
        <w:tc>
          <w:tcPr>
            <w:tcW w:w="2688" w:type="dxa"/>
            <w:vAlign w:val="center"/>
          </w:tcPr>
          <w:p w14:paraId="73F1ACD4" w14:textId="2EB72605" w:rsidR="00412F20" w:rsidRPr="00412F20" w:rsidRDefault="00412F20" w:rsidP="00713C4F">
            <w:pPr>
              <w:jc w:val="center"/>
              <w:rPr>
                <w:rFonts w:ascii="Century Gothic" w:hAnsi="Century Gothic"/>
                <w:sz w:val="20"/>
                <w:szCs w:val="20"/>
              </w:rPr>
            </w:pPr>
          </w:p>
        </w:tc>
        <w:tc>
          <w:tcPr>
            <w:tcW w:w="2548" w:type="dxa"/>
            <w:vAlign w:val="center"/>
          </w:tcPr>
          <w:p w14:paraId="198043C5" w14:textId="77777777" w:rsidR="00412F20" w:rsidRPr="00C2173E" w:rsidRDefault="00412F20" w:rsidP="00713C4F">
            <w:pPr>
              <w:jc w:val="center"/>
              <w:rPr>
                <w:rFonts w:ascii="Century Gothic" w:hAnsi="Century Gothic"/>
                <w:sz w:val="20"/>
                <w:szCs w:val="20"/>
              </w:rPr>
            </w:pPr>
          </w:p>
        </w:tc>
      </w:tr>
      <w:tr w:rsidR="00412F20" w:rsidRPr="00C2173E" w:rsidDel="004679EC" w14:paraId="4B75D40E" w14:textId="77777777" w:rsidTr="00713C4F">
        <w:trPr>
          <w:trHeight w:val="434"/>
        </w:trPr>
        <w:tc>
          <w:tcPr>
            <w:tcW w:w="4417" w:type="dxa"/>
            <w:vAlign w:val="center"/>
          </w:tcPr>
          <w:p w14:paraId="1C895AAD" w14:textId="0F50257F" w:rsidR="00412F20" w:rsidRPr="00412F20" w:rsidRDefault="00412F20" w:rsidP="00713C4F">
            <w:pPr>
              <w:jc w:val="right"/>
              <w:rPr>
                <w:rFonts w:ascii="Century Gothic" w:hAnsi="Century Gothic"/>
                <w:b/>
                <w:bCs/>
                <w:sz w:val="20"/>
                <w:szCs w:val="20"/>
              </w:rPr>
            </w:pPr>
            <w:r w:rsidRPr="00BA71FE">
              <w:rPr>
                <w:rFonts w:ascii="Century Gothic" w:hAnsi="Century Gothic"/>
                <w:sz w:val="20"/>
                <w:szCs w:val="20"/>
              </w:rPr>
              <w:t>ambulatorie un stacionārie pakalpojumi</w:t>
            </w:r>
          </w:p>
        </w:tc>
        <w:tc>
          <w:tcPr>
            <w:tcW w:w="2688" w:type="dxa"/>
            <w:vAlign w:val="center"/>
          </w:tcPr>
          <w:p w14:paraId="5C686A4D" w14:textId="77777777" w:rsidR="00412F20" w:rsidRPr="00412F20" w:rsidRDefault="00412F20" w:rsidP="00713C4F">
            <w:pPr>
              <w:jc w:val="center"/>
              <w:rPr>
                <w:rFonts w:ascii="Century Gothic" w:hAnsi="Century Gothic"/>
                <w:sz w:val="20"/>
                <w:szCs w:val="20"/>
              </w:rPr>
            </w:pPr>
          </w:p>
        </w:tc>
        <w:tc>
          <w:tcPr>
            <w:tcW w:w="2548" w:type="dxa"/>
            <w:vAlign w:val="center"/>
          </w:tcPr>
          <w:p w14:paraId="2CC2E271" w14:textId="77777777" w:rsidR="00412F20" w:rsidRPr="00C2173E" w:rsidRDefault="00412F20" w:rsidP="00713C4F">
            <w:pPr>
              <w:jc w:val="center"/>
              <w:rPr>
                <w:rFonts w:ascii="Century Gothic" w:hAnsi="Century Gothic"/>
                <w:sz w:val="20"/>
                <w:szCs w:val="20"/>
              </w:rPr>
            </w:pPr>
          </w:p>
        </w:tc>
      </w:tr>
      <w:tr w:rsidR="00412F20" w:rsidRPr="00C2173E" w:rsidDel="004679EC" w14:paraId="2C5F73B9" w14:textId="77777777" w:rsidTr="00713C4F">
        <w:trPr>
          <w:trHeight w:val="364"/>
        </w:trPr>
        <w:tc>
          <w:tcPr>
            <w:tcW w:w="4417" w:type="dxa"/>
            <w:tcBorders>
              <w:bottom w:val="single" w:sz="4" w:space="0" w:color="auto"/>
            </w:tcBorders>
            <w:vAlign w:val="center"/>
          </w:tcPr>
          <w:p w14:paraId="40678260" w14:textId="7FA223A6" w:rsidR="00412F20" w:rsidRPr="00412F20" w:rsidRDefault="00412F20" w:rsidP="00713C4F">
            <w:pPr>
              <w:jc w:val="right"/>
              <w:rPr>
                <w:rFonts w:ascii="Century Gothic" w:hAnsi="Century Gothic"/>
                <w:b/>
                <w:bCs/>
                <w:sz w:val="20"/>
                <w:szCs w:val="20"/>
              </w:rPr>
            </w:pPr>
            <w:r w:rsidRPr="00BA71FE">
              <w:rPr>
                <w:rFonts w:ascii="Century Gothic" w:hAnsi="Century Gothic"/>
                <w:sz w:val="20"/>
                <w:szCs w:val="20"/>
              </w:rPr>
              <w:t>zobārstniecības pakalpojumi</w:t>
            </w:r>
            <w:r>
              <w:rPr>
                <w:rFonts w:ascii="Century Gothic" w:hAnsi="Century Gothic"/>
                <w:sz w:val="20"/>
                <w:szCs w:val="20"/>
              </w:rPr>
              <w:t xml:space="preserve"> ar 50% atlaidi</w:t>
            </w:r>
          </w:p>
        </w:tc>
        <w:tc>
          <w:tcPr>
            <w:tcW w:w="2688" w:type="dxa"/>
            <w:vAlign w:val="center"/>
          </w:tcPr>
          <w:p w14:paraId="5E016627" w14:textId="77777777" w:rsidR="00412F20" w:rsidRPr="00412F20" w:rsidRDefault="00412F20" w:rsidP="00713C4F">
            <w:pPr>
              <w:jc w:val="center"/>
              <w:rPr>
                <w:rFonts w:ascii="Century Gothic" w:hAnsi="Century Gothic"/>
                <w:sz w:val="20"/>
                <w:szCs w:val="20"/>
              </w:rPr>
            </w:pPr>
          </w:p>
        </w:tc>
        <w:tc>
          <w:tcPr>
            <w:tcW w:w="2548" w:type="dxa"/>
            <w:vAlign w:val="center"/>
          </w:tcPr>
          <w:p w14:paraId="76B8D8BB" w14:textId="77777777" w:rsidR="00412F20" w:rsidRPr="00C2173E" w:rsidRDefault="00412F20" w:rsidP="00713C4F">
            <w:pPr>
              <w:jc w:val="center"/>
              <w:rPr>
                <w:rFonts w:ascii="Century Gothic" w:hAnsi="Century Gothic"/>
                <w:sz w:val="20"/>
                <w:szCs w:val="20"/>
              </w:rPr>
            </w:pPr>
          </w:p>
        </w:tc>
      </w:tr>
      <w:tr w:rsidR="006961B4" w:rsidRPr="00C2173E" w:rsidDel="004679EC" w14:paraId="46623EC1" w14:textId="77777777" w:rsidTr="00713C4F">
        <w:trPr>
          <w:trHeight w:val="364"/>
        </w:trPr>
        <w:tc>
          <w:tcPr>
            <w:tcW w:w="4417" w:type="dxa"/>
            <w:tcBorders>
              <w:bottom w:val="single" w:sz="4" w:space="0" w:color="auto"/>
            </w:tcBorders>
            <w:vAlign w:val="center"/>
          </w:tcPr>
          <w:p w14:paraId="1CDD04DC" w14:textId="77777777" w:rsidR="006961B4" w:rsidRDefault="006961B4" w:rsidP="00713C4F">
            <w:pPr>
              <w:jc w:val="right"/>
              <w:rPr>
                <w:rFonts w:ascii="Century Gothic" w:hAnsi="Century Gothic"/>
                <w:sz w:val="20"/>
                <w:szCs w:val="20"/>
              </w:rPr>
            </w:pPr>
            <w:r w:rsidRPr="006961B4">
              <w:rPr>
                <w:rFonts w:ascii="Century Gothic" w:hAnsi="Century Gothic"/>
                <w:sz w:val="20"/>
                <w:szCs w:val="20"/>
              </w:rPr>
              <w:t xml:space="preserve">Medikamentu iegāde ar 50% atlaidi </w:t>
            </w:r>
          </w:p>
          <w:p w14:paraId="029A444E" w14:textId="221BBAE1" w:rsidR="006961B4" w:rsidRPr="00BA71FE" w:rsidRDefault="006961B4" w:rsidP="00713C4F">
            <w:pPr>
              <w:jc w:val="right"/>
              <w:rPr>
                <w:rFonts w:ascii="Century Gothic" w:hAnsi="Century Gothic"/>
                <w:sz w:val="20"/>
                <w:szCs w:val="20"/>
              </w:rPr>
            </w:pPr>
            <w:r w:rsidRPr="006961B4">
              <w:rPr>
                <w:rFonts w:ascii="Century Gothic" w:hAnsi="Century Gothic"/>
                <w:i/>
                <w:iCs/>
                <w:sz w:val="20"/>
                <w:szCs w:val="20"/>
              </w:rPr>
              <w:t>(ja tiek iekļauts segumā)</w:t>
            </w:r>
          </w:p>
        </w:tc>
        <w:tc>
          <w:tcPr>
            <w:tcW w:w="2688" w:type="dxa"/>
            <w:vAlign w:val="center"/>
          </w:tcPr>
          <w:p w14:paraId="733B0706" w14:textId="77777777" w:rsidR="006961B4" w:rsidRPr="00412F20" w:rsidRDefault="006961B4" w:rsidP="00713C4F">
            <w:pPr>
              <w:jc w:val="center"/>
              <w:rPr>
                <w:rFonts w:ascii="Century Gothic" w:hAnsi="Century Gothic"/>
                <w:sz w:val="20"/>
                <w:szCs w:val="20"/>
              </w:rPr>
            </w:pPr>
          </w:p>
        </w:tc>
        <w:tc>
          <w:tcPr>
            <w:tcW w:w="2548" w:type="dxa"/>
            <w:vAlign w:val="center"/>
          </w:tcPr>
          <w:p w14:paraId="3A897535" w14:textId="77777777" w:rsidR="006961B4" w:rsidRPr="00C2173E" w:rsidRDefault="006961B4" w:rsidP="00713C4F">
            <w:pPr>
              <w:jc w:val="center"/>
              <w:rPr>
                <w:rFonts w:ascii="Century Gothic" w:hAnsi="Century Gothic"/>
                <w:sz w:val="20"/>
                <w:szCs w:val="20"/>
              </w:rPr>
            </w:pPr>
          </w:p>
        </w:tc>
      </w:tr>
      <w:tr w:rsidR="00412F20" w:rsidRPr="00C2173E" w14:paraId="2547AD95" w14:textId="77777777" w:rsidTr="00713C4F">
        <w:trPr>
          <w:trHeight w:val="237"/>
        </w:trPr>
        <w:tc>
          <w:tcPr>
            <w:tcW w:w="4417" w:type="dxa"/>
            <w:vAlign w:val="center"/>
          </w:tcPr>
          <w:p w14:paraId="121EF159" w14:textId="321B97DB" w:rsidR="00412F20" w:rsidRPr="00C2173E" w:rsidRDefault="00412F20" w:rsidP="00713C4F">
            <w:pPr>
              <w:rPr>
                <w:rFonts w:ascii="Century Gothic" w:hAnsi="Century Gothic"/>
                <w:b/>
                <w:sz w:val="20"/>
                <w:szCs w:val="20"/>
              </w:rPr>
            </w:pPr>
            <w:r>
              <w:rPr>
                <w:rFonts w:ascii="Century Gothic" w:hAnsi="Century Gothic"/>
                <w:b/>
                <w:sz w:val="20"/>
                <w:szCs w:val="20"/>
              </w:rPr>
              <w:t>Jebkuru receptē izrakstīto medikamentu iegāde ar 50% atlaidi</w:t>
            </w:r>
          </w:p>
        </w:tc>
        <w:tc>
          <w:tcPr>
            <w:tcW w:w="2688" w:type="dxa"/>
            <w:vAlign w:val="center"/>
          </w:tcPr>
          <w:p w14:paraId="481DA7D1" w14:textId="64A48021" w:rsidR="00412F20" w:rsidRPr="00412F20" w:rsidRDefault="00412F20" w:rsidP="00713C4F">
            <w:pPr>
              <w:jc w:val="center"/>
              <w:rPr>
                <w:rFonts w:ascii="Century Gothic" w:hAnsi="Century Gothic"/>
                <w:sz w:val="20"/>
                <w:szCs w:val="20"/>
              </w:rPr>
            </w:pPr>
            <w:r w:rsidRPr="00412F20">
              <w:rPr>
                <w:rFonts w:ascii="Century Gothic" w:hAnsi="Century Gothic"/>
                <w:sz w:val="20"/>
                <w:szCs w:val="20"/>
              </w:rPr>
              <w:t>200</w:t>
            </w:r>
          </w:p>
        </w:tc>
        <w:tc>
          <w:tcPr>
            <w:tcW w:w="2548" w:type="dxa"/>
            <w:vAlign w:val="center"/>
          </w:tcPr>
          <w:p w14:paraId="34BBD784" w14:textId="77777777" w:rsidR="00412F20" w:rsidRPr="00C2173E" w:rsidRDefault="00412F20" w:rsidP="00713C4F">
            <w:pPr>
              <w:jc w:val="both"/>
              <w:rPr>
                <w:rFonts w:ascii="Century Gothic" w:hAnsi="Century Gothic"/>
                <w:color w:val="999999"/>
                <w:sz w:val="20"/>
                <w:szCs w:val="20"/>
                <w:highlight w:val="green"/>
              </w:rPr>
            </w:pPr>
          </w:p>
        </w:tc>
      </w:tr>
      <w:tr w:rsidR="00412F20" w:rsidRPr="00C2173E" w14:paraId="4DFA6CF6" w14:textId="77777777" w:rsidTr="00713C4F">
        <w:trPr>
          <w:trHeight w:val="237"/>
        </w:trPr>
        <w:tc>
          <w:tcPr>
            <w:tcW w:w="4417" w:type="dxa"/>
            <w:vAlign w:val="center"/>
          </w:tcPr>
          <w:p w14:paraId="21E4A7F2" w14:textId="50E3DC58" w:rsidR="00412F20" w:rsidRDefault="00412F20" w:rsidP="00713C4F">
            <w:pPr>
              <w:rPr>
                <w:rFonts w:ascii="Century Gothic" w:hAnsi="Century Gothic"/>
                <w:b/>
                <w:sz w:val="20"/>
                <w:szCs w:val="20"/>
              </w:rPr>
            </w:pPr>
            <w:r>
              <w:rPr>
                <w:rFonts w:ascii="Century Gothic" w:hAnsi="Century Gothic"/>
                <w:b/>
                <w:sz w:val="20"/>
                <w:szCs w:val="20"/>
              </w:rPr>
              <w:t>Sporta nodarbības 4 x 6 EUR</w:t>
            </w:r>
          </w:p>
        </w:tc>
        <w:tc>
          <w:tcPr>
            <w:tcW w:w="2688" w:type="dxa"/>
            <w:vAlign w:val="center"/>
          </w:tcPr>
          <w:p w14:paraId="5C0BB5DF" w14:textId="50890937" w:rsidR="00412F20" w:rsidRPr="00412F20" w:rsidRDefault="00412F20" w:rsidP="00713C4F">
            <w:pPr>
              <w:jc w:val="center"/>
              <w:rPr>
                <w:rFonts w:ascii="Century Gothic" w:hAnsi="Century Gothic"/>
                <w:sz w:val="20"/>
                <w:szCs w:val="20"/>
              </w:rPr>
            </w:pPr>
            <w:r w:rsidRPr="00412F20">
              <w:rPr>
                <w:rFonts w:ascii="Century Gothic" w:hAnsi="Century Gothic"/>
                <w:sz w:val="20"/>
                <w:szCs w:val="20"/>
              </w:rPr>
              <w:t>288</w:t>
            </w:r>
          </w:p>
        </w:tc>
        <w:tc>
          <w:tcPr>
            <w:tcW w:w="2548" w:type="dxa"/>
            <w:vAlign w:val="center"/>
          </w:tcPr>
          <w:p w14:paraId="484D0660" w14:textId="77777777" w:rsidR="00412F20" w:rsidRPr="00C2173E" w:rsidRDefault="00412F20" w:rsidP="00713C4F">
            <w:pPr>
              <w:jc w:val="both"/>
              <w:rPr>
                <w:rFonts w:ascii="Century Gothic" w:hAnsi="Century Gothic"/>
                <w:color w:val="999999"/>
                <w:sz w:val="20"/>
                <w:szCs w:val="20"/>
                <w:highlight w:val="green"/>
              </w:rPr>
            </w:pPr>
          </w:p>
        </w:tc>
      </w:tr>
      <w:tr w:rsidR="00412F20" w:rsidRPr="00C2173E" w14:paraId="6D136AFB" w14:textId="77777777" w:rsidTr="00713C4F">
        <w:trPr>
          <w:trHeight w:val="237"/>
        </w:trPr>
        <w:tc>
          <w:tcPr>
            <w:tcW w:w="4417" w:type="dxa"/>
            <w:vAlign w:val="center"/>
          </w:tcPr>
          <w:p w14:paraId="2643F19C" w14:textId="2B6FDE22" w:rsidR="00412F20" w:rsidRDefault="00412F20" w:rsidP="00713C4F">
            <w:pPr>
              <w:rPr>
                <w:rFonts w:ascii="Century Gothic" w:hAnsi="Century Gothic"/>
                <w:b/>
                <w:sz w:val="20"/>
                <w:szCs w:val="20"/>
              </w:rPr>
            </w:pPr>
            <w:r>
              <w:rPr>
                <w:rFonts w:ascii="Century Gothic" w:hAnsi="Century Gothic"/>
                <w:b/>
                <w:sz w:val="20"/>
                <w:szCs w:val="20"/>
              </w:rPr>
              <w:t>Zobārstniecības pakalpojumi ar 50% atlaidi</w:t>
            </w:r>
          </w:p>
        </w:tc>
        <w:tc>
          <w:tcPr>
            <w:tcW w:w="2688" w:type="dxa"/>
            <w:vAlign w:val="center"/>
          </w:tcPr>
          <w:p w14:paraId="1798AC9D" w14:textId="3A02DAEC" w:rsidR="00412F20" w:rsidRPr="00412F20" w:rsidRDefault="00412F20" w:rsidP="00713C4F">
            <w:pPr>
              <w:jc w:val="center"/>
              <w:rPr>
                <w:rFonts w:ascii="Century Gothic" w:hAnsi="Century Gothic"/>
                <w:sz w:val="20"/>
                <w:szCs w:val="20"/>
              </w:rPr>
            </w:pPr>
            <w:r>
              <w:rPr>
                <w:rFonts w:ascii="Century Gothic" w:hAnsi="Century Gothic"/>
                <w:sz w:val="20"/>
                <w:szCs w:val="20"/>
              </w:rPr>
              <w:t>300</w:t>
            </w:r>
          </w:p>
        </w:tc>
        <w:tc>
          <w:tcPr>
            <w:tcW w:w="2548" w:type="dxa"/>
            <w:vAlign w:val="center"/>
          </w:tcPr>
          <w:p w14:paraId="5722CCB0" w14:textId="77777777" w:rsidR="00412F20" w:rsidRPr="00C2173E" w:rsidRDefault="00412F20" w:rsidP="00713C4F">
            <w:pPr>
              <w:jc w:val="both"/>
              <w:rPr>
                <w:rFonts w:ascii="Century Gothic" w:hAnsi="Century Gothic"/>
                <w:color w:val="999999"/>
                <w:sz w:val="20"/>
                <w:szCs w:val="20"/>
                <w:highlight w:val="green"/>
              </w:rPr>
            </w:pPr>
          </w:p>
        </w:tc>
      </w:tr>
      <w:tr w:rsidR="00412F20" w:rsidRPr="00C2173E" w14:paraId="0D39DDDC" w14:textId="77777777" w:rsidTr="00713C4F">
        <w:trPr>
          <w:trHeight w:val="237"/>
        </w:trPr>
        <w:tc>
          <w:tcPr>
            <w:tcW w:w="4417" w:type="dxa"/>
            <w:vAlign w:val="center"/>
          </w:tcPr>
          <w:p w14:paraId="1A21B126" w14:textId="19890675" w:rsidR="00412F20" w:rsidRDefault="00412F20" w:rsidP="00713C4F">
            <w:pPr>
              <w:rPr>
                <w:rFonts w:ascii="Century Gothic" w:hAnsi="Century Gothic"/>
                <w:b/>
                <w:sz w:val="20"/>
                <w:szCs w:val="20"/>
              </w:rPr>
            </w:pPr>
            <w:r w:rsidRPr="00412F20">
              <w:rPr>
                <w:rFonts w:ascii="Century Gothic" w:hAnsi="Century Gothic"/>
                <w:b/>
                <w:sz w:val="20"/>
                <w:szCs w:val="20"/>
              </w:rPr>
              <w:t xml:space="preserve">Zobārstniecības pakalpojumi ar </w:t>
            </w:r>
            <w:r>
              <w:rPr>
                <w:rFonts w:ascii="Century Gothic" w:hAnsi="Century Gothic"/>
                <w:b/>
                <w:sz w:val="20"/>
                <w:szCs w:val="20"/>
              </w:rPr>
              <w:t>7</w:t>
            </w:r>
            <w:r w:rsidRPr="00412F20">
              <w:rPr>
                <w:rFonts w:ascii="Century Gothic" w:hAnsi="Century Gothic"/>
                <w:b/>
                <w:sz w:val="20"/>
                <w:szCs w:val="20"/>
              </w:rPr>
              <w:t>0% atlaidi</w:t>
            </w:r>
          </w:p>
        </w:tc>
        <w:tc>
          <w:tcPr>
            <w:tcW w:w="2688" w:type="dxa"/>
            <w:vAlign w:val="center"/>
          </w:tcPr>
          <w:p w14:paraId="1995CEC1" w14:textId="1F6F9277" w:rsidR="00412F20" w:rsidRPr="00412F20" w:rsidRDefault="00AD2EED" w:rsidP="00713C4F">
            <w:pPr>
              <w:jc w:val="center"/>
              <w:rPr>
                <w:rFonts w:ascii="Century Gothic" w:hAnsi="Century Gothic"/>
                <w:sz w:val="20"/>
                <w:szCs w:val="20"/>
              </w:rPr>
            </w:pPr>
            <w:r w:rsidRPr="00C93EFB">
              <w:rPr>
                <w:rFonts w:ascii="Century Gothic" w:hAnsi="Century Gothic"/>
                <w:sz w:val="20"/>
                <w:szCs w:val="20"/>
              </w:rPr>
              <w:t>400</w:t>
            </w:r>
          </w:p>
        </w:tc>
        <w:tc>
          <w:tcPr>
            <w:tcW w:w="2548" w:type="dxa"/>
            <w:vAlign w:val="center"/>
          </w:tcPr>
          <w:p w14:paraId="232994B0" w14:textId="77777777" w:rsidR="00412F20" w:rsidRPr="00C2173E" w:rsidRDefault="00412F20" w:rsidP="00713C4F">
            <w:pPr>
              <w:jc w:val="both"/>
              <w:rPr>
                <w:rFonts w:ascii="Century Gothic" w:hAnsi="Century Gothic"/>
                <w:color w:val="999999"/>
                <w:sz w:val="20"/>
                <w:szCs w:val="20"/>
                <w:highlight w:val="green"/>
              </w:rPr>
            </w:pPr>
          </w:p>
        </w:tc>
      </w:tr>
    </w:tbl>
    <w:p w14:paraId="4B076D61" w14:textId="345DEC41" w:rsidR="00713C4F" w:rsidRPr="00713C4F" w:rsidRDefault="00713C4F" w:rsidP="00713C4F">
      <w:pPr>
        <w:spacing w:before="120"/>
        <w:ind w:right="79"/>
        <w:jc w:val="both"/>
        <w:rPr>
          <w:rFonts w:ascii="Century Gothic" w:hAnsi="Century Gothic"/>
          <w:i/>
          <w:iCs/>
          <w:sz w:val="16"/>
          <w:szCs w:val="16"/>
        </w:rPr>
      </w:pPr>
      <w:r w:rsidRPr="00D15974">
        <w:rPr>
          <w:rFonts w:ascii="Century Gothic" w:hAnsi="Century Gothic"/>
          <w:i/>
          <w:iCs/>
          <w:color w:val="FF0000"/>
        </w:rPr>
        <w:lastRenderedPageBreak/>
        <w:t>*</w:t>
      </w:r>
      <w:r w:rsidRPr="00713C4F">
        <w:rPr>
          <w:rFonts w:ascii="Century Gothic" w:hAnsi="Century Gothic"/>
          <w:i/>
          <w:iCs/>
          <w:sz w:val="16"/>
          <w:szCs w:val="16"/>
        </w:rPr>
        <w:t xml:space="preserve">Apdrošināšanas </w:t>
      </w:r>
      <w:r w:rsidRPr="001911D7">
        <w:rPr>
          <w:rFonts w:ascii="Century Gothic" w:hAnsi="Century Gothic"/>
          <w:b/>
          <w:bCs/>
          <w:i/>
          <w:iCs/>
          <w:sz w:val="16"/>
          <w:szCs w:val="16"/>
        </w:rPr>
        <w:t xml:space="preserve">prēmija tiek norādīta </w:t>
      </w:r>
      <w:r w:rsidRPr="00D15974">
        <w:rPr>
          <w:rFonts w:ascii="Century Gothic" w:hAnsi="Century Gothic"/>
          <w:b/>
          <w:bCs/>
          <w:i/>
          <w:iCs/>
          <w:sz w:val="16"/>
          <w:szCs w:val="16"/>
          <w:u w:val="single"/>
        </w:rPr>
        <w:t>kā piemaksa pārejai</w:t>
      </w:r>
      <w:r w:rsidRPr="00713C4F">
        <w:rPr>
          <w:rFonts w:ascii="Century Gothic" w:hAnsi="Century Gothic"/>
          <w:i/>
          <w:iCs/>
          <w:sz w:val="16"/>
          <w:szCs w:val="16"/>
        </w:rPr>
        <w:t xml:space="preserve"> no </w:t>
      </w:r>
      <w:r w:rsidR="00A94D72">
        <w:rPr>
          <w:rFonts w:ascii="Century Gothic" w:hAnsi="Century Gothic"/>
          <w:i/>
          <w:iCs/>
          <w:sz w:val="16"/>
          <w:szCs w:val="16"/>
        </w:rPr>
        <w:t xml:space="preserve">Pretendenta piedāvātās </w:t>
      </w:r>
      <w:r w:rsidRPr="00713C4F">
        <w:rPr>
          <w:rFonts w:ascii="Century Gothic" w:hAnsi="Century Gothic"/>
          <w:i/>
          <w:iCs/>
          <w:sz w:val="16"/>
          <w:szCs w:val="16"/>
        </w:rPr>
        <w:t>pamata programmas seguma par Pasūtītāja budžeta līdzekļiem uz uzlabotu apdrošināšanas pamata un papildu programmu segumu.</w:t>
      </w:r>
      <w:r w:rsidR="00552EF7">
        <w:rPr>
          <w:rFonts w:ascii="Century Gothic" w:hAnsi="Century Gothic"/>
          <w:i/>
          <w:iCs/>
          <w:sz w:val="16"/>
          <w:szCs w:val="16"/>
        </w:rPr>
        <w:t xml:space="preserve"> </w:t>
      </w:r>
      <w:r w:rsidR="00522EEF">
        <w:rPr>
          <w:rFonts w:ascii="Century Gothic" w:hAnsi="Century Gothic"/>
          <w:i/>
          <w:iCs/>
          <w:sz w:val="16"/>
          <w:szCs w:val="16"/>
        </w:rPr>
        <w:t>U</w:t>
      </w:r>
      <w:r w:rsidR="001569F8">
        <w:rPr>
          <w:rFonts w:ascii="Century Gothic" w:hAnsi="Century Gothic"/>
          <w:i/>
          <w:iCs/>
          <w:sz w:val="16"/>
          <w:szCs w:val="16"/>
        </w:rPr>
        <w:t>zlab</w:t>
      </w:r>
      <w:r w:rsidR="00A74E92">
        <w:rPr>
          <w:rFonts w:ascii="Century Gothic" w:hAnsi="Century Gothic"/>
          <w:i/>
          <w:iCs/>
          <w:sz w:val="16"/>
          <w:szCs w:val="16"/>
        </w:rPr>
        <w:t>o</w:t>
      </w:r>
      <w:r w:rsidR="001569F8">
        <w:rPr>
          <w:rFonts w:ascii="Century Gothic" w:hAnsi="Century Gothic"/>
          <w:i/>
          <w:iCs/>
          <w:sz w:val="16"/>
          <w:szCs w:val="16"/>
        </w:rPr>
        <w:t>tā apdrošināšanas</w:t>
      </w:r>
      <w:r w:rsidR="00522EEF">
        <w:rPr>
          <w:rFonts w:ascii="Century Gothic" w:hAnsi="Century Gothic"/>
          <w:i/>
          <w:iCs/>
          <w:sz w:val="16"/>
          <w:szCs w:val="16"/>
        </w:rPr>
        <w:t xml:space="preserve"> pamata</w:t>
      </w:r>
      <w:r w:rsidR="001569F8">
        <w:rPr>
          <w:rFonts w:ascii="Century Gothic" w:hAnsi="Century Gothic"/>
          <w:i/>
          <w:iCs/>
          <w:sz w:val="16"/>
          <w:szCs w:val="16"/>
        </w:rPr>
        <w:t xml:space="preserve"> programma</w:t>
      </w:r>
      <w:r w:rsidR="00522EEF">
        <w:rPr>
          <w:rFonts w:ascii="Century Gothic" w:hAnsi="Century Gothic"/>
          <w:i/>
          <w:iCs/>
          <w:sz w:val="16"/>
          <w:szCs w:val="16"/>
        </w:rPr>
        <w:t xml:space="preserve"> un papildu programmas</w:t>
      </w:r>
      <w:r w:rsidR="001569F8">
        <w:rPr>
          <w:rFonts w:ascii="Century Gothic" w:hAnsi="Century Gothic"/>
          <w:i/>
          <w:iCs/>
          <w:sz w:val="16"/>
          <w:szCs w:val="16"/>
        </w:rPr>
        <w:t xml:space="preserve"> aizvieto pamata programmas segumā iekļaut</w:t>
      </w:r>
      <w:r w:rsidR="00694AD1">
        <w:rPr>
          <w:rFonts w:ascii="Century Gothic" w:hAnsi="Century Gothic"/>
          <w:i/>
          <w:iCs/>
          <w:sz w:val="16"/>
          <w:szCs w:val="16"/>
        </w:rPr>
        <w:t>ās pamata un papildu pakalpojumu grupas.</w:t>
      </w:r>
    </w:p>
    <w:bookmarkEnd w:id="5"/>
    <w:p w14:paraId="4FBE88BC" w14:textId="77777777" w:rsidR="00B22F71" w:rsidRPr="00C2173E" w:rsidRDefault="00B22F71" w:rsidP="00B22F71">
      <w:pPr>
        <w:jc w:val="both"/>
        <w:rPr>
          <w:rFonts w:ascii="Century Gothic" w:hAnsi="Century Gothic"/>
          <w:sz w:val="20"/>
          <w:szCs w:val="20"/>
        </w:rPr>
      </w:pP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6379"/>
      </w:tblGrid>
      <w:tr w:rsidR="00B22F71" w:rsidRPr="00C2173E" w14:paraId="364A8609" w14:textId="77777777" w:rsidTr="00F277BC">
        <w:tc>
          <w:tcPr>
            <w:tcW w:w="3261" w:type="dxa"/>
          </w:tcPr>
          <w:p w14:paraId="5B907CBF"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Vārds, Uzvārds</w:t>
            </w:r>
          </w:p>
        </w:tc>
        <w:tc>
          <w:tcPr>
            <w:tcW w:w="6379" w:type="dxa"/>
          </w:tcPr>
          <w:p w14:paraId="510E8D2B"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17A2962A" w14:textId="77777777" w:rsidTr="00F277BC">
        <w:tc>
          <w:tcPr>
            <w:tcW w:w="3261" w:type="dxa"/>
          </w:tcPr>
          <w:p w14:paraId="6404D1D2"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Ieņemamais amats</w:t>
            </w:r>
          </w:p>
        </w:tc>
        <w:tc>
          <w:tcPr>
            <w:tcW w:w="6379" w:type="dxa"/>
          </w:tcPr>
          <w:p w14:paraId="27F25B3A"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1636A479" w14:textId="77777777" w:rsidTr="00F277BC">
        <w:tc>
          <w:tcPr>
            <w:tcW w:w="3261" w:type="dxa"/>
          </w:tcPr>
          <w:p w14:paraId="536797C8"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Paraksts</w:t>
            </w:r>
          </w:p>
        </w:tc>
        <w:tc>
          <w:tcPr>
            <w:tcW w:w="6379" w:type="dxa"/>
          </w:tcPr>
          <w:p w14:paraId="4836BB48" w14:textId="77777777" w:rsidR="00B22F71" w:rsidRPr="00C2173E" w:rsidRDefault="00B22F71" w:rsidP="00F277BC">
            <w:pPr>
              <w:pStyle w:val="ListParagraph"/>
              <w:tabs>
                <w:tab w:val="left" w:pos="6945"/>
              </w:tabs>
              <w:ind w:left="0"/>
              <w:rPr>
                <w:rFonts w:ascii="Century Gothic" w:hAnsi="Century Gothic"/>
                <w:sz w:val="20"/>
                <w:szCs w:val="20"/>
              </w:rPr>
            </w:pPr>
          </w:p>
          <w:p w14:paraId="76BB9B02"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027C5842" w14:textId="77777777" w:rsidTr="00F277BC">
        <w:tc>
          <w:tcPr>
            <w:tcW w:w="3261" w:type="dxa"/>
          </w:tcPr>
          <w:p w14:paraId="49507C77"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Datums</w:t>
            </w:r>
          </w:p>
        </w:tc>
        <w:tc>
          <w:tcPr>
            <w:tcW w:w="6379" w:type="dxa"/>
          </w:tcPr>
          <w:p w14:paraId="2FC3B826" w14:textId="77777777" w:rsidR="00B22F71" w:rsidRPr="00C2173E" w:rsidRDefault="00B22F71" w:rsidP="00F277BC">
            <w:pPr>
              <w:pStyle w:val="ListParagraph"/>
              <w:tabs>
                <w:tab w:val="left" w:pos="6945"/>
              </w:tabs>
              <w:ind w:left="0"/>
              <w:rPr>
                <w:rFonts w:ascii="Century Gothic" w:hAnsi="Century Gothic"/>
                <w:sz w:val="20"/>
                <w:szCs w:val="20"/>
              </w:rPr>
            </w:pPr>
          </w:p>
        </w:tc>
      </w:tr>
    </w:tbl>
    <w:p w14:paraId="77529645" w14:textId="77777777" w:rsidR="00B22F71" w:rsidRPr="00C2173E" w:rsidRDefault="00B22F71" w:rsidP="00B22F71">
      <w:pPr>
        <w:pStyle w:val="BodyText"/>
        <w:tabs>
          <w:tab w:val="left" w:pos="935"/>
        </w:tabs>
        <w:ind w:left="360"/>
        <w:jc w:val="right"/>
        <w:rPr>
          <w:rFonts w:ascii="Century Gothic" w:hAnsi="Century Gothic"/>
          <w:b/>
          <w:bCs/>
          <w:sz w:val="20"/>
          <w:szCs w:val="20"/>
          <w:lang w:val="lv-LV"/>
        </w:rPr>
      </w:pPr>
      <w:r w:rsidRPr="00C2173E">
        <w:rPr>
          <w:rFonts w:ascii="Century Gothic" w:hAnsi="Century Gothic"/>
          <w:b/>
          <w:noProof/>
          <w:sz w:val="20"/>
          <w:szCs w:val="20"/>
        </w:rPr>
        <w:br w:type="page"/>
      </w:r>
      <w:r w:rsidRPr="00C2173E">
        <w:rPr>
          <w:rFonts w:ascii="Century Gothic" w:hAnsi="Century Gothic"/>
          <w:b/>
          <w:noProof/>
          <w:sz w:val="20"/>
          <w:szCs w:val="20"/>
        </w:rPr>
        <w:lastRenderedPageBreak/>
        <w:t xml:space="preserve"> </w:t>
      </w:r>
      <w:r w:rsidRPr="00C2173E">
        <w:rPr>
          <w:rFonts w:ascii="Century Gothic" w:hAnsi="Century Gothic"/>
          <w:b/>
          <w:noProof/>
          <w:sz w:val="20"/>
          <w:szCs w:val="20"/>
          <w:lang w:val="lv-LV"/>
        </w:rPr>
        <w:t xml:space="preserve"> 4.pielikums</w:t>
      </w:r>
    </w:p>
    <w:p w14:paraId="365BBB0C" w14:textId="77777777" w:rsidR="00B22F71" w:rsidRPr="00C2173E" w:rsidRDefault="00B22F71" w:rsidP="00B22F71">
      <w:pPr>
        <w:pStyle w:val="BodyText"/>
        <w:tabs>
          <w:tab w:val="left" w:pos="935"/>
        </w:tabs>
        <w:ind w:left="360"/>
        <w:jc w:val="right"/>
        <w:rPr>
          <w:rFonts w:ascii="Century Gothic" w:hAnsi="Century Gothic"/>
          <w:b/>
          <w:bCs/>
          <w:sz w:val="20"/>
          <w:szCs w:val="20"/>
          <w:lang w:val="lv-LV"/>
        </w:rPr>
      </w:pPr>
    </w:p>
    <w:p w14:paraId="78238E01" w14:textId="77777777" w:rsidR="00B22F71" w:rsidRPr="00C2173E" w:rsidRDefault="00B22F71" w:rsidP="00B22F71">
      <w:pPr>
        <w:jc w:val="center"/>
        <w:rPr>
          <w:rFonts w:ascii="Century Gothic" w:hAnsi="Century Gothic"/>
          <w:b/>
          <w:sz w:val="20"/>
          <w:szCs w:val="20"/>
        </w:rPr>
      </w:pPr>
      <w:r w:rsidRPr="00C2173E">
        <w:rPr>
          <w:rFonts w:ascii="Century Gothic" w:hAnsi="Century Gothic"/>
          <w:b/>
          <w:sz w:val="20"/>
          <w:szCs w:val="20"/>
        </w:rPr>
        <w:t>Pretendenta pieredzes apraksts</w:t>
      </w:r>
    </w:p>
    <w:p w14:paraId="070BA39E"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6490A390" w14:textId="77777777" w:rsidR="00B22F71" w:rsidRPr="00C2173E" w:rsidRDefault="00B22F71" w:rsidP="00B22F71">
      <w:pPr>
        <w:jc w:val="center"/>
        <w:rPr>
          <w:rFonts w:ascii="Century Gothic" w:hAnsi="Century Gothic"/>
          <w:b/>
        </w:rPr>
      </w:pPr>
      <w:r w:rsidRPr="00C2173E">
        <w:rPr>
          <w:rFonts w:ascii="Century Gothic" w:hAnsi="Century Gothic"/>
          <w:b/>
        </w:rPr>
        <w:t>„ALTUM darbinieku veselības apdrošināšana”</w:t>
      </w:r>
    </w:p>
    <w:p w14:paraId="1BDFA9E0" w14:textId="122DBB38" w:rsidR="00B22F71" w:rsidRPr="00C2173E" w:rsidRDefault="00B22F71" w:rsidP="00B22F71">
      <w:pPr>
        <w:jc w:val="center"/>
        <w:rPr>
          <w:rFonts w:ascii="Century Gothic" w:hAnsi="Century Gothic"/>
          <w:b/>
          <w:sz w:val="20"/>
          <w:szCs w:val="20"/>
        </w:rPr>
      </w:pPr>
      <w:r w:rsidRPr="00C2173E">
        <w:rPr>
          <w:rFonts w:ascii="Century Gothic" w:hAnsi="Century Gothic"/>
          <w:b/>
        </w:rPr>
        <w:t>identifikācijas numurs</w:t>
      </w:r>
      <w:r w:rsidRPr="00AC0002">
        <w:rPr>
          <w:rFonts w:ascii="Century Gothic" w:hAnsi="Century Gothic"/>
          <w:b/>
        </w:rPr>
        <w:t xml:space="preserve"> </w:t>
      </w:r>
      <w:r w:rsidR="00905681">
        <w:rPr>
          <w:rFonts w:ascii="Century Gothic" w:hAnsi="Century Gothic"/>
          <w:b/>
        </w:rPr>
        <w:t>ALTUM 202</w:t>
      </w:r>
      <w:r w:rsidR="006E56C1">
        <w:rPr>
          <w:rFonts w:ascii="Century Gothic" w:hAnsi="Century Gothic"/>
          <w:b/>
        </w:rPr>
        <w:t>6</w:t>
      </w:r>
      <w:r w:rsidR="00905681">
        <w:rPr>
          <w:rFonts w:ascii="Century Gothic" w:hAnsi="Century Gothic"/>
          <w:b/>
        </w:rPr>
        <w:t>/</w:t>
      </w:r>
      <w:r w:rsidR="00783A83" w:rsidRPr="00783A83">
        <w:rPr>
          <w:rFonts w:ascii="Century Gothic" w:hAnsi="Century Gothic"/>
          <w:b/>
        </w:rPr>
        <w:t>8</w:t>
      </w:r>
      <w:r w:rsidR="00905681" w:rsidRPr="00783A83">
        <w:rPr>
          <w:rFonts w:ascii="Century Gothic" w:hAnsi="Century Gothic"/>
          <w:b/>
        </w:rPr>
        <w:t>/PD</w:t>
      </w:r>
    </w:p>
    <w:p w14:paraId="6E84B2B1" w14:textId="77777777" w:rsidR="00B22F71" w:rsidRPr="00C2173E" w:rsidRDefault="00B22F71" w:rsidP="00B22F71">
      <w:pPr>
        <w:jc w:val="center"/>
        <w:rPr>
          <w:rFonts w:ascii="Century Gothic" w:hAnsi="Century Gothic"/>
          <w:b/>
          <w:sz w:val="20"/>
          <w:szCs w:val="20"/>
        </w:rPr>
      </w:pPr>
    </w:p>
    <w:p w14:paraId="73C8129B" w14:textId="77777777" w:rsidR="00B22F71" w:rsidRPr="00C2173E" w:rsidRDefault="00B22F71" w:rsidP="00B22F71">
      <w:pPr>
        <w:jc w:val="center"/>
        <w:rPr>
          <w:rFonts w:ascii="Century Gothic" w:hAnsi="Century Gothic"/>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544"/>
        <w:gridCol w:w="2835"/>
        <w:gridCol w:w="2268"/>
      </w:tblGrid>
      <w:tr w:rsidR="00B22F71" w:rsidRPr="00C2173E" w14:paraId="2604943F" w14:textId="77777777" w:rsidTr="00F277BC">
        <w:tc>
          <w:tcPr>
            <w:tcW w:w="675" w:type="dxa"/>
          </w:tcPr>
          <w:p w14:paraId="5D7EAA22" w14:textId="77777777" w:rsidR="00B22F71" w:rsidRPr="00C2173E" w:rsidRDefault="00B22F71" w:rsidP="00F277BC">
            <w:pPr>
              <w:jc w:val="both"/>
              <w:rPr>
                <w:rFonts w:ascii="Century Gothic" w:hAnsi="Century Gothic"/>
                <w:sz w:val="20"/>
                <w:szCs w:val="20"/>
              </w:rPr>
            </w:pPr>
            <w:r w:rsidRPr="00C2173E">
              <w:rPr>
                <w:rFonts w:ascii="Century Gothic" w:hAnsi="Century Gothic"/>
                <w:sz w:val="20"/>
                <w:szCs w:val="20"/>
              </w:rPr>
              <w:t>Nr.</w:t>
            </w:r>
          </w:p>
        </w:tc>
        <w:tc>
          <w:tcPr>
            <w:tcW w:w="3544" w:type="dxa"/>
          </w:tcPr>
          <w:p w14:paraId="5F51D4DC" w14:textId="77777777" w:rsidR="00B22F71" w:rsidRPr="00C2173E" w:rsidRDefault="00B22F71" w:rsidP="00F277BC">
            <w:pPr>
              <w:jc w:val="center"/>
              <w:rPr>
                <w:rFonts w:ascii="Century Gothic" w:hAnsi="Century Gothic"/>
                <w:b/>
                <w:sz w:val="20"/>
                <w:szCs w:val="20"/>
              </w:rPr>
            </w:pPr>
            <w:r w:rsidRPr="00C2173E">
              <w:rPr>
                <w:rFonts w:ascii="Century Gothic" w:hAnsi="Century Gothic"/>
                <w:b/>
                <w:sz w:val="20"/>
                <w:szCs w:val="20"/>
              </w:rPr>
              <w:t xml:space="preserve">Pieredze </w:t>
            </w:r>
          </w:p>
          <w:p w14:paraId="615FD516" w14:textId="77777777" w:rsidR="00B22F71" w:rsidRPr="00C2173E" w:rsidRDefault="00B22F71" w:rsidP="00F277BC">
            <w:pPr>
              <w:jc w:val="center"/>
              <w:rPr>
                <w:rFonts w:ascii="Century Gothic" w:hAnsi="Century Gothic"/>
                <w:sz w:val="20"/>
                <w:szCs w:val="20"/>
              </w:rPr>
            </w:pPr>
            <w:r w:rsidRPr="00C2173E">
              <w:rPr>
                <w:rFonts w:ascii="Century Gothic" w:hAnsi="Century Gothic"/>
                <w:sz w:val="20"/>
                <w:szCs w:val="20"/>
              </w:rPr>
              <w:t xml:space="preserve">(apdrošināšanas līguma </w:t>
            </w:r>
            <w:r>
              <w:rPr>
                <w:rFonts w:ascii="Century Gothic" w:hAnsi="Century Gothic"/>
                <w:sz w:val="20"/>
                <w:szCs w:val="20"/>
              </w:rPr>
              <w:t>raksturojums</w:t>
            </w:r>
            <w:r w:rsidRPr="00C2173E">
              <w:rPr>
                <w:rFonts w:ascii="Century Gothic" w:hAnsi="Century Gothic"/>
                <w:sz w:val="20"/>
                <w:szCs w:val="20"/>
              </w:rPr>
              <w:t xml:space="preserve">, apdrošināto personu skaits) </w:t>
            </w:r>
          </w:p>
        </w:tc>
        <w:tc>
          <w:tcPr>
            <w:tcW w:w="2835" w:type="dxa"/>
          </w:tcPr>
          <w:p w14:paraId="347E8CAD" w14:textId="77777777" w:rsidR="00B22F71" w:rsidRPr="009E78A9" w:rsidRDefault="00B22F71" w:rsidP="00F277BC">
            <w:pPr>
              <w:jc w:val="center"/>
              <w:rPr>
                <w:rFonts w:ascii="Century Gothic" w:hAnsi="Century Gothic"/>
                <w:b/>
                <w:color w:val="000000"/>
                <w:sz w:val="20"/>
                <w:szCs w:val="20"/>
              </w:rPr>
            </w:pPr>
            <w:r w:rsidRPr="009E78A9">
              <w:rPr>
                <w:rFonts w:ascii="Century Gothic" w:hAnsi="Century Gothic"/>
                <w:b/>
                <w:color w:val="000000"/>
                <w:sz w:val="20"/>
                <w:szCs w:val="20"/>
              </w:rPr>
              <w:t xml:space="preserve">Pakalpojuma sniegšanas laiks </w:t>
            </w:r>
          </w:p>
          <w:p w14:paraId="75E7A0F6" w14:textId="77777777" w:rsidR="00B22F71" w:rsidRPr="009E78A9" w:rsidRDefault="00B22F71" w:rsidP="00F277BC">
            <w:pPr>
              <w:jc w:val="center"/>
              <w:rPr>
                <w:rFonts w:ascii="Century Gothic" w:hAnsi="Century Gothic"/>
                <w:sz w:val="20"/>
                <w:szCs w:val="20"/>
              </w:rPr>
            </w:pPr>
            <w:r w:rsidRPr="009E78A9">
              <w:rPr>
                <w:rFonts w:ascii="Century Gothic" w:hAnsi="Century Gothic"/>
                <w:color w:val="000000"/>
                <w:sz w:val="20"/>
                <w:szCs w:val="20"/>
              </w:rPr>
              <w:t>(norāda mēnesi un gadu, kad pakalpojuma izpilde uzsākta un pabeigta)</w:t>
            </w:r>
          </w:p>
        </w:tc>
        <w:tc>
          <w:tcPr>
            <w:tcW w:w="2268" w:type="dxa"/>
          </w:tcPr>
          <w:p w14:paraId="5216EE95" w14:textId="77777777" w:rsidR="00B22F71" w:rsidRPr="00C2173E" w:rsidRDefault="00B22F71" w:rsidP="00F277BC">
            <w:pPr>
              <w:jc w:val="center"/>
              <w:rPr>
                <w:rFonts w:ascii="Century Gothic" w:hAnsi="Century Gothic"/>
                <w:sz w:val="20"/>
                <w:szCs w:val="20"/>
              </w:rPr>
            </w:pPr>
            <w:r w:rsidRPr="00C2173E">
              <w:rPr>
                <w:rFonts w:ascii="Century Gothic" w:hAnsi="Century Gothic"/>
                <w:b/>
                <w:sz w:val="20"/>
                <w:szCs w:val="20"/>
              </w:rPr>
              <w:t>Pakalpojuma saņēmējs</w:t>
            </w:r>
            <w:r w:rsidRPr="00C2173E">
              <w:rPr>
                <w:rFonts w:ascii="Century Gothic" w:hAnsi="Century Gothic"/>
                <w:sz w:val="20"/>
                <w:szCs w:val="20"/>
              </w:rPr>
              <w:t xml:space="preserve"> </w:t>
            </w:r>
          </w:p>
          <w:p w14:paraId="54CBB5A6" w14:textId="77777777" w:rsidR="00B22F71" w:rsidRPr="00C2173E" w:rsidRDefault="00B22F71" w:rsidP="00F277BC">
            <w:pPr>
              <w:jc w:val="center"/>
              <w:rPr>
                <w:rFonts w:ascii="Century Gothic" w:hAnsi="Century Gothic"/>
                <w:sz w:val="20"/>
                <w:szCs w:val="20"/>
              </w:rPr>
            </w:pPr>
            <w:r w:rsidRPr="00C2173E">
              <w:rPr>
                <w:rFonts w:ascii="Century Gothic" w:hAnsi="Century Gothic"/>
                <w:sz w:val="20"/>
                <w:szCs w:val="20"/>
              </w:rPr>
              <w:t>(nosaukums, reģistrācijas numurs)</w:t>
            </w:r>
          </w:p>
        </w:tc>
      </w:tr>
      <w:tr w:rsidR="00B22F71" w:rsidRPr="00C2173E" w14:paraId="2FE8AFEB" w14:textId="77777777" w:rsidTr="00F277BC">
        <w:tc>
          <w:tcPr>
            <w:tcW w:w="675" w:type="dxa"/>
          </w:tcPr>
          <w:p w14:paraId="18B800CB" w14:textId="77777777" w:rsidR="00B22F71" w:rsidRPr="00C2173E" w:rsidRDefault="00B22F71" w:rsidP="00F277BC">
            <w:pPr>
              <w:jc w:val="both"/>
              <w:rPr>
                <w:rFonts w:ascii="Century Gothic" w:hAnsi="Century Gothic"/>
                <w:sz w:val="20"/>
                <w:szCs w:val="20"/>
              </w:rPr>
            </w:pPr>
            <w:r w:rsidRPr="00C2173E">
              <w:rPr>
                <w:rFonts w:ascii="Century Gothic" w:hAnsi="Century Gothic"/>
                <w:sz w:val="20"/>
                <w:szCs w:val="20"/>
              </w:rPr>
              <w:t>1.</w:t>
            </w:r>
          </w:p>
        </w:tc>
        <w:tc>
          <w:tcPr>
            <w:tcW w:w="3544" w:type="dxa"/>
          </w:tcPr>
          <w:p w14:paraId="66031F4B" w14:textId="77777777" w:rsidR="00B22F71" w:rsidRPr="00C2173E" w:rsidRDefault="00B22F71" w:rsidP="00F277BC">
            <w:pPr>
              <w:jc w:val="both"/>
              <w:rPr>
                <w:rFonts w:ascii="Century Gothic" w:hAnsi="Century Gothic"/>
                <w:sz w:val="20"/>
                <w:szCs w:val="20"/>
              </w:rPr>
            </w:pPr>
          </w:p>
        </w:tc>
        <w:tc>
          <w:tcPr>
            <w:tcW w:w="2835" w:type="dxa"/>
          </w:tcPr>
          <w:p w14:paraId="20D47F40" w14:textId="77777777" w:rsidR="00B22F71" w:rsidRPr="00C2173E" w:rsidRDefault="00B22F71" w:rsidP="00F277BC">
            <w:pPr>
              <w:jc w:val="both"/>
              <w:rPr>
                <w:rFonts w:ascii="Century Gothic" w:hAnsi="Century Gothic"/>
                <w:sz w:val="20"/>
                <w:szCs w:val="20"/>
              </w:rPr>
            </w:pPr>
          </w:p>
        </w:tc>
        <w:tc>
          <w:tcPr>
            <w:tcW w:w="2268" w:type="dxa"/>
          </w:tcPr>
          <w:p w14:paraId="13228F85" w14:textId="77777777" w:rsidR="00B22F71" w:rsidRPr="00C2173E" w:rsidRDefault="00B22F71" w:rsidP="00F277BC">
            <w:pPr>
              <w:jc w:val="both"/>
              <w:rPr>
                <w:rFonts w:ascii="Century Gothic" w:hAnsi="Century Gothic"/>
                <w:sz w:val="20"/>
                <w:szCs w:val="20"/>
              </w:rPr>
            </w:pPr>
          </w:p>
        </w:tc>
      </w:tr>
      <w:tr w:rsidR="00B22F71" w:rsidRPr="00C2173E" w14:paraId="12876513" w14:textId="77777777" w:rsidTr="00F277BC">
        <w:tc>
          <w:tcPr>
            <w:tcW w:w="675" w:type="dxa"/>
          </w:tcPr>
          <w:p w14:paraId="0CB1929B" w14:textId="77777777" w:rsidR="00B22F71" w:rsidRPr="00C2173E" w:rsidRDefault="00B22F71" w:rsidP="00F277BC">
            <w:pPr>
              <w:jc w:val="both"/>
              <w:rPr>
                <w:rFonts w:ascii="Century Gothic" w:hAnsi="Century Gothic"/>
                <w:sz w:val="20"/>
                <w:szCs w:val="20"/>
              </w:rPr>
            </w:pPr>
            <w:r w:rsidRPr="00C2173E">
              <w:rPr>
                <w:rFonts w:ascii="Century Gothic" w:hAnsi="Century Gothic"/>
                <w:sz w:val="20"/>
                <w:szCs w:val="20"/>
              </w:rPr>
              <w:t>2.</w:t>
            </w:r>
          </w:p>
        </w:tc>
        <w:tc>
          <w:tcPr>
            <w:tcW w:w="3544" w:type="dxa"/>
          </w:tcPr>
          <w:p w14:paraId="1351FBAF" w14:textId="77777777" w:rsidR="00B22F71" w:rsidRPr="00C2173E" w:rsidRDefault="00B22F71" w:rsidP="00F277BC">
            <w:pPr>
              <w:jc w:val="both"/>
              <w:rPr>
                <w:rFonts w:ascii="Century Gothic" w:hAnsi="Century Gothic"/>
                <w:sz w:val="20"/>
                <w:szCs w:val="20"/>
              </w:rPr>
            </w:pPr>
          </w:p>
        </w:tc>
        <w:tc>
          <w:tcPr>
            <w:tcW w:w="2835" w:type="dxa"/>
          </w:tcPr>
          <w:p w14:paraId="4B3124F7" w14:textId="77777777" w:rsidR="00B22F71" w:rsidRPr="00C2173E" w:rsidRDefault="00B22F71" w:rsidP="00F277BC">
            <w:pPr>
              <w:jc w:val="both"/>
              <w:rPr>
                <w:rFonts w:ascii="Century Gothic" w:hAnsi="Century Gothic"/>
                <w:sz w:val="20"/>
                <w:szCs w:val="20"/>
              </w:rPr>
            </w:pPr>
          </w:p>
        </w:tc>
        <w:tc>
          <w:tcPr>
            <w:tcW w:w="2268" w:type="dxa"/>
          </w:tcPr>
          <w:p w14:paraId="37640101" w14:textId="77777777" w:rsidR="00B22F71" w:rsidRPr="00C2173E" w:rsidRDefault="00B22F71" w:rsidP="00F277BC">
            <w:pPr>
              <w:jc w:val="both"/>
              <w:rPr>
                <w:rFonts w:ascii="Century Gothic" w:hAnsi="Century Gothic"/>
                <w:sz w:val="20"/>
                <w:szCs w:val="20"/>
              </w:rPr>
            </w:pPr>
          </w:p>
        </w:tc>
      </w:tr>
      <w:tr w:rsidR="00B22F71" w:rsidRPr="00C2173E" w14:paraId="08F5B31B" w14:textId="77777777" w:rsidTr="00F277BC">
        <w:tc>
          <w:tcPr>
            <w:tcW w:w="675" w:type="dxa"/>
          </w:tcPr>
          <w:p w14:paraId="6F3D37FB" w14:textId="77777777" w:rsidR="00B22F71" w:rsidRPr="00C2173E" w:rsidRDefault="00B22F71" w:rsidP="00F277BC">
            <w:pPr>
              <w:jc w:val="both"/>
              <w:rPr>
                <w:rFonts w:ascii="Century Gothic" w:hAnsi="Century Gothic"/>
                <w:sz w:val="20"/>
                <w:szCs w:val="20"/>
              </w:rPr>
            </w:pPr>
            <w:r w:rsidRPr="00C2173E">
              <w:rPr>
                <w:rFonts w:ascii="Century Gothic" w:hAnsi="Century Gothic"/>
                <w:sz w:val="20"/>
                <w:szCs w:val="20"/>
              </w:rPr>
              <w:t>3.</w:t>
            </w:r>
          </w:p>
        </w:tc>
        <w:tc>
          <w:tcPr>
            <w:tcW w:w="3544" w:type="dxa"/>
          </w:tcPr>
          <w:p w14:paraId="1A998D39" w14:textId="77777777" w:rsidR="00B22F71" w:rsidRPr="00C2173E" w:rsidRDefault="00B22F71" w:rsidP="00F277BC">
            <w:pPr>
              <w:jc w:val="both"/>
              <w:rPr>
                <w:rFonts w:ascii="Century Gothic" w:hAnsi="Century Gothic"/>
                <w:sz w:val="20"/>
                <w:szCs w:val="20"/>
              </w:rPr>
            </w:pPr>
          </w:p>
        </w:tc>
        <w:tc>
          <w:tcPr>
            <w:tcW w:w="2835" w:type="dxa"/>
          </w:tcPr>
          <w:p w14:paraId="0FCB930F" w14:textId="77777777" w:rsidR="00B22F71" w:rsidRPr="00C2173E" w:rsidRDefault="00B22F71" w:rsidP="00F277BC">
            <w:pPr>
              <w:jc w:val="both"/>
              <w:rPr>
                <w:rFonts w:ascii="Century Gothic" w:hAnsi="Century Gothic"/>
                <w:sz w:val="20"/>
                <w:szCs w:val="20"/>
              </w:rPr>
            </w:pPr>
          </w:p>
        </w:tc>
        <w:tc>
          <w:tcPr>
            <w:tcW w:w="2268" w:type="dxa"/>
          </w:tcPr>
          <w:p w14:paraId="0FD567A4" w14:textId="77777777" w:rsidR="00B22F71" w:rsidRPr="00C2173E" w:rsidRDefault="00B22F71" w:rsidP="00F277BC">
            <w:pPr>
              <w:jc w:val="both"/>
              <w:rPr>
                <w:rFonts w:ascii="Century Gothic" w:hAnsi="Century Gothic"/>
                <w:sz w:val="20"/>
                <w:szCs w:val="20"/>
              </w:rPr>
            </w:pPr>
          </w:p>
        </w:tc>
      </w:tr>
    </w:tbl>
    <w:p w14:paraId="54E4D2F2" w14:textId="77777777" w:rsidR="00B22F71" w:rsidRPr="00C2173E" w:rsidRDefault="00B22F71" w:rsidP="00B22F71">
      <w:pPr>
        <w:pStyle w:val="BodyText"/>
        <w:tabs>
          <w:tab w:val="left" w:pos="935"/>
        </w:tabs>
        <w:ind w:left="360"/>
        <w:rPr>
          <w:rFonts w:ascii="Century Gothic" w:hAnsi="Century Gothic"/>
          <w:bCs/>
          <w:sz w:val="20"/>
          <w:szCs w:val="20"/>
          <w:lang w:val="lv-LV"/>
        </w:rPr>
      </w:pPr>
    </w:p>
    <w:p w14:paraId="697D7A55" w14:textId="77777777" w:rsidR="00B22F71" w:rsidRPr="00C2173E" w:rsidRDefault="00B22F71" w:rsidP="00B22F71">
      <w:pPr>
        <w:pStyle w:val="BodyText"/>
        <w:tabs>
          <w:tab w:val="left" w:pos="935"/>
        </w:tabs>
        <w:ind w:left="360"/>
        <w:rPr>
          <w:rFonts w:ascii="Century Gothic" w:hAnsi="Century Gothic"/>
          <w:bCs/>
          <w:sz w:val="20"/>
          <w:szCs w:val="20"/>
          <w:lang w:val="lv-LV"/>
        </w:rPr>
      </w:pPr>
    </w:p>
    <w:p w14:paraId="0DCB08B7" w14:textId="77777777" w:rsidR="00B22F71" w:rsidRPr="00C2173E" w:rsidRDefault="00B22F71" w:rsidP="00B22F71">
      <w:pPr>
        <w:pStyle w:val="BodyText"/>
        <w:tabs>
          <w:tab w:val="left" w:pos="935"/>
        </w:tabs>
        <w:ind w:left="360"/>
        <w:rPr>
          <w:rFonts w:ascii="Century Gothic" w:hAnsi="Century Gothic"/>
          <w:bCs/>
          <w:sz w:val="20"/>
          <w:szCs w:val="20"/>
          <w:lang w:val="lv-LV"/>
        </w:rPr>
      </w:pPr>
    </w:p>
    <w:p w14:paraId="411A154B" w14:textId="77777777" w:rsidR="00B22F71" w:rsidRPr="00C2173E" w:rsidRDefault="00B22F71" w:rsidP="00B22F71">
      <w:pPr>
        <w:pStyle w:val="ListParagraph"/>
        <w:tabs>
          <w:tab w:val="left" w:pos="6945"/>
        </w:tabs>
        <w:ind w:left="0"/>
        <w:rPr>
          <w:rFonts w:ascii="Century Gothic" w:hAnsi="Century Gothic"/>
          <w:sz w:val="20"/>
          <w:szCs w:val="20"/>
        </w:rPr>
      </w:pPr>
      <w:r w:rsidRPr="00C2173E">
        <w:rPr>
          <w:rFonts w:ascii="Century Gothic" w:eastAsia="Calibri" w:hAnsi="Century Gothic"/>
          <w:bCs/>
          <w:sz w:val="20"/>
          <w:szCs w:val="20"/>
          <w:lang w:eastAsia="en-US"/>
        </w:rPr>
        <w:t>P</w:t>
      </w:r>
      <w:proofErr w:type="spellStart"/>
      <w:r w:rsidRPr="00C2173E">
        <w:rPr>
          <w:rFonts w:ascii="Century Gothic" w:eastAsia="Calibri" w:hAnsi="Century Gothic"/>
          <w:bCs/>
          <w:sz w:val="20"/>
          <w:szCs w:val="20"/>
          <w:lang w:val="x-none" w:eastAsia="en-US"/>
        </w:rPr>
        <w:t>retendenta</w:t>
      </w:r>
      <w:proofErr w:type="spellEnd"/>
      <w:r w:rsidRPr="00C2173E">
        <w:rPr>
          <w:rFonts w:ascii="Century Gothic" w:eastAsia="Calibri" w:hAnsi="Century Gothic"/>
          <w:bCs/>
          <w:sz w:val="20"/>
          <w:szCs w:val="20"/>
          <w:lang w:val="x-none" w:eastAsia="en-US"/>
        </w:rPr>
        <w:t xml:space="preserve"> pārstāvi</w:t>
      </w:r>
      <w:r w:rsidRPr="00C2173E">
        <w:rPr>
          <w:rFonts w:ascii="Century Gothic" w:eastAsia="Calibri" w:hAnsi="Century Gothic"/>
          <w:bCs/>
          <w:sz w:val="20"/>
          <w:szCs w:val="20"/>
          <w:lang w:eastAsia="en-US"/>
        </w:rPr>
        <w:t>s</w:t>
      </w:r>
      <w:r w:rsidRPr="00C2173E">
        <w:rPr>
          <w:rFonts w:ascii="Century Gothic" w:eastAsia="Calibri" w:hAnsi="Century Gothic"/>
          <w:bCs/>
          <w:sz w:val="20"/>
          <w:szCs w:val="20"/>
          <w:lang w:val="x-none" w:eastAsia="en-US"/>
        </w:rPr>
        <w:t xml:space="preserve"> ar pārstāvības tiesībām vai tā pilnvarotai persona</w:t>
      </w:r>
      <w:r w:rsidRPr="00C2173E">
        <w:rPr>
          <w:rFonts w:ascii="Century Gothic" w:eastAsia="Calibri" w:hAnsi="Century Gothic"/>
          <w:bCs/>
          <w:sz w:val="20"/>
          <w:szCs w:val="20"/>
          <w:lang w:eastAsia="en-US"/>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0"/>
        <w:gridCol w:w="6038"/>
      </w:tblGrid>
      <w:tr w:rsidR="00B22F71" w:rsidRPr="00C2173E" w14:paraId="47E58F7A" w14:textId="77777777" w:rsidTr="00F277BC">
        <w:tc>
          <w:tcPr>
            <w:tcW w:w="2912" w:type="dxa"/>
          </w:tcPr>
          <w:p w14:paraId="20AFBCA8"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Vārds, Uzvārds</w:t>
            </w:r>
          </w:p>
        </w:tc>
        <w:tc>
          <w:tcPr>
            <w:tcW w:w="6206" w:type="dxa"/>
          </w:tcPr>
          <w:p w14:paraId="10E54DC7"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208B7AAB" w14:textId="77777777" w:rsidTr="00F277BC">
        <w:tc>
          <w:tcPr>
            <w:tcW w:w="2912" w:type="dxa"/>
          </w:tcPr>
          <w:p w14:paraId="4CBE2066"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Ieņemamais amats</w:t>
            </w:r>
          </w:p>
        </w:tc>
        <w:tc>
          <w:tcPr>
            <w:tcW w:w="6206" w:type="dxa"/>
          </w:tcPr>
          <w:p w14:paraId="34EDC42B"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640A006B" w14:textId="77777777" w:rsidTr="00F277BC">
        <w:tc>
          <w:tcPr>
            <w:tcW w:w="2912" w:type="dxa"/>
          </w:tcPr>
          <w:p w14:paraId="21EDABD1"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Paraksts</w:t>
            </w:r>
          </w:p>
        </w:tc>
        <w:tc>
          <w:tcPr>
            <w:tcW w:w="6206" w:type="dxa"/>
          </w:tcPr>
          <w:p w14:paraId="35E54585" w14:textId="77777777" w:rsidR="00B22F71" w:rsidRPr="00C2173E" w:rsidRDefault="00B22F71" w:rsidP="00F277BC">
            <w:pPr>
              <w:pStyle w:val="ListParagraph"/>
              <w:tabs>
                <w:tab w:val="left" w:pos="6945"/>
              </w:tabs>
              <w:ind w:left="0"/>
              <w:rPr>
                <w:rFonts w:ascii="Century Gothic" w:hAnsi="Century Gothic"/>
                <w:sz w:val="20"/>
                <w:szCs w:val="20"/>
              </w:rPr>
            </w:pPr>
          </w:p>
          <w:p w14:paraId="37A8DBEE"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6ECBD114" w14:textId="77777777" w:rsidTr="00F277BC">
        <w:tc>
          <w:tcPr>
            <w:tcW w:w="2912" w:type="dxa"/>
          </w:tcPr>
          <w:p w14:paraId="6EBEE33B"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Datums</w:t>
            </w:r>
          </w:p>
        </w:tc>
        <w:tc>
          <w:tcPr>
            <w:tcW w:w="6206" w:type="dxa"/>
          </w:tcPr>
          <w:p w14:paraId="2C2050E3" w14:textId="77777777" w:rsidR="00B22F71" w:rsidRPr="00C2173E" w:rsidRDefault="00B22F71" w:rsidP="00F277BC">
            <w:pPr>
              <w:pStyle w:val="ListParagraph"/>
              <w:tabs>
                <w:tab w:val="left" w:pos="6945"/>
              </w:tabs>
              <w:ind w:left="0"/>
              <w:rPr>
                <w:rFonts w:ascii="Century Gothic" w:hAnsi="Century Gothic"/>
                <w:sz w:val="20"/>
                <w:szCs w:val="20"/>
              </w:rPr>
            </w:pPr>
          </w:p>
        </w:tc>
      </w:tr>
    </w:tbl>
    <w:p w14:paraId="1C20EA73" w14:textId="77777777" w:rsidR="00B22F71" w:rsidRPr="00C2173E" w:rsidRDefault="00B22F71" w:rsidP="00B22F71">
      <w:pPr>
        <w:jc w:val="center"/>
        <w:rPr>
          <w:rFonts w:ascii="Century Gothic" w:hAnsi="Century Gothic"/>
          <w:b/>
          <w:sz w:val="20"/>
          <w:szCs w:val="20"/>
        </w:rPr>
      </w:pPr>
    </w:p>
    <w:p w14:paraId="35CEECC2" w14:textId="77777777" w:rsidR="00B22F71" w:rsidRPr="00C2173E" w:rsidRDefault="00B22F71" w:rsidP="00B22F71">
      <w:pPr>
        <w:pStyle w:val="BodyText"/>
        <w:tabs>
          <w:tab w:val="left" w:pos="935"/>
        </w:tabs>
        <w:ind w:left="360"/>
        <w:jc w:val="right"/>
        <w:rPr>
          <w:rFonts w:ascii="Century Gothic" w:hAnsi="Century Gothic"/>
          <w:b/>
          <w:bCs/>
          <w:sz w:val="20"/>
          <w:szCs w:val="20"/>
          <w:lang w:val="lv-LV"/>
        </w:rPr>
      </w:pPr>
      <w:r w:rsidRPr="00C2173E">
        <w:rPr>
          <w:rFonts w:ascii="Century Gothic" w:hAnsi="Century Gothic"/>
          <w:b/>
          <w:noProof/>
          <w:sz w:val="20"/>
          <w:szCs w:val="20"/>
        </w:rPr>
        <w:br w:type="page"/>
      </w:r>
      <w:r w:rsidRPr="00C2173E">
        <w:rPr>
          <w:rFonts w:ascii="Century Gothic" w:hAnsi="Century Gothic"/>
          <w:b/>
          <w:noProof/>
          <w:sz w:val="20"/>
          <w:szCs w:val="20"/>
        </w:rPr>
        <w:lastRenderedPageBreak/>
        <w:t xml:space="preserve"> </w:t>
      </w:r>
      <w:r w:rsidRPr="00C2173E">
        <w:rPr>
          <w:rFonts w:ascii="Century Gothic" w:hAnsi="Century Gothic"/>
          <w:b/>
          <w:noProof/>
          <w:sz w:val="20"/>
          <w:szCs w:val="20"/>
          <w:lang w:val="lv-LV"/>
        </w:rPr>
        <w:t>5.pielikums</w:t>
      </w:r>
    </w:p>
    <w:p w14:paraId="5E5DA40B" w14:textId="77777777" w:rsidR="00B22F71" w:rsidRPr="00C2173E" w:rsidRDefault="00B22F71" w:rsidP="00B22F71">
      <w:pPr>
        <w:pStyle w:val="BodyText"/>
        <w:tabs>
          <w:tab w:val="left" w:pos="935"/>
        </w:tabs>
        <w:ind w:left="360"/>
        <w:jc w:val="right"/>
        <w:rPr>
          <w:rFonts w:ascii="Century Gothic" w:hAnsi="Century Gothic"/>
          <w:b/>
          <w:bCs/>
          <w:sz w:val="20"/>
          <w:szCs w:val="20"/>
          <w:lang w:val="lv-LV"/>
        </w:rPr>
      </w:pPr>
    </w:p>
    <w:p w14:paraId="496B2478" w14:textId="77777777" w:rsidR="00B22F71" w:rsidRPr="00C2173E" w:rsidRDefault="00B22F71" w:rsidP="00B22F71">
      <w:pPr>
        <w:jc w:val="center"/>
        <w:rPr>
          <w:rFonts w:ascii="Century Gothic" w:hAnsi="Century Gothic"/>
          <w:b/>
          <w:sz w:val="20"/>
          <w:szCs w:val="20"/>
        </w:rPr>
      </w:pPr>
      <w:r w:rsidRPr="00C2173E">
        <w:rPr>
          <w:rFonts w:ascii="Century Gothic" w:hAnsi="Century Gothic"/>
          <w:b/>
          <w:sz w:val="20"/>
          <w:szCs w:val="20"/>
        </w:rPr>
        <w:t>Apakšuzņēmēju saraksts</w:t>
      </w:r>
    </w:p>
    <w:p w14:paraId="2E62EDB5"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2445F1A0" w14:textId="77777777" w:rsidR="00B22F71" w:rsidRPr="00C2173E" w:rsidRDefault="00B22F71" w:rsidP="00B22F71">
      <w:pPr>
        <w:jc w:val="center"/>
        <w:rPr>
          <w:rFonts w:ascii="Century Gothic" w:hAnsi="Century Gothic"/>
          <w:b/>
        </w:rPr>
      </w:pPr>
      <w:r w:rsidRPr="00C2173E">
        <w:rPr>
          <w:rFonts w:ascii="Century Gothic" w:hAnsi="Century Gothic"/>
          <w:b/>
        </w:rPr>
        <w:t>„ALTUM darbinieku veselības apdrošināšana”</w:t>
      </w:r>
    </w:p>
    <w:p w14:paraId="2A535BCC" w14:textId="7DA6E3F4" w:rsidR="00B22F71" w:rsidRPr="00C2173E" w:rsidRDefault="00B22F71" w:rsidP="00B22F71">
      <w:pPr>
        <w:jc w:val="center"/>
        <w:rPr>
          <w:rFonts w:ascii="Century Gothic" w:hAnsi="Century Gothic"/>
          <w:b/>
          <w:sz w:val="20"/>
          <w:szCs w:val="20"/>
        </w:rPr>
      </w:pPr>
      <w:r w:rsidRPr="00C2173E">
        <w:rPr>
          <w:rFonts w:ascii="Century Gothic" w:hAnsi="Century Gothic"/>
          <w:b/>
        </w:rPr>
        <w:t xml:space="preserve">identifikācijas </w:t>
      </w:r>
      <w:r w:rsidRPr="00F07E16">
        <w:rPr>
          <w:rFonts w:ascii="Century Gothic" w:hAnsi="Century Gothic"/>
          <w:b/>
        </w:rPr>
        <w:t xml:space="preserve">numurs </w:t>
      </w:r>
      <w:r w:rsidR="00905681">
        <w:rPr>
          <w:rFonts w:ascii="Century Gothic" w:hAnsi="Century Gothic"/>
          <w:b/>
        </w:rPr>
        <w:t>ALTUM 202/</w:t>
      </w:r>
      <w:r w:rsidR="00783A83" w:rsidRPr="00783A83">
        <w:rPr>
          <w:rFonts w:ascii="Century Gothic" w:hAnsi="Century Gothic"/>
          <w:b/>
        </w:rPr>
        <w:t>8</w:t>
      </w:r>
      <w:r w:rsidR="00905681" w:rsidRPr="00783A83">
        <w:rPr>
          <w:rFonts w:ascii="Century Gothic" w:hAnsi="Century Gothic"/>
          <w:b/>
        </w:rPr>
        <w:t>/PD</w:t>
      </w:r>
    </w:p>
    <w:p w14:paraId="5AF55E53" w14:textId="77777777" w:rsidR="00B22F71" w:rsidRPr="00C2173E" w:rsidRDefault="00B22F71" w:rsidP="00B22F71">
      <w:pPr>
        <w:jc w:val="center"/>
        <w:rPr>
          <w:rFonts w:ascii="Century Gothic" w:hAnsi="Century Gothic"/>
          <w:b/>
          <w:sz w:val="20"/>
          <w:szCs w:val="20"/>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1559"/>
        <w:gridCol w:w="1956"/>
        <w:gridCol w:w="3260"/>
      </w:tblGrid>
      <w:tr w:rsidR="00504A03" w:rsidRPr="00C2173E" w14:paraId="147B65B6" w14:textId="77777777" w:rsidTr="00F277BC">
        <w:trPr>
          <w:trHeight w:val="567"/>
        </w:trPr>
        <w:tc>
          <w:tcPr>
            <w:tcW w:w="2405" w:type="dxa"/>
            <w:shd w:val="pct5" w:color="auto" w:fill="auto"/>
          </w:tcPr>
          <w:p w14:paraId="12307F5B" w14:textId="77777777" w:rsidR="00504A03" w:rsidRPr="00C2173E" w:rsidRDefault="00504A03" w:rsidP="00504A03">
            <w:pPr>
              <w:jc w:val="center"/>
              <w:outlineLvl w:val="4"/>
              <w:rPr>
                <w:rFonts w:ascii="Century Gothic" w:hAnsi="Century Gothic"/>
                <w:b/>
                <w:iCs/>
                <w:sz w:val="20"/>
                <w:szCs w:val="20"/>
                <w:lang w:eastAsia="en-US"/>
              </w:rPr>
            </w:pPr>
            <w:r w:rsidRPr="00C2173E">
              <w:rPr>
                <w:rFonts w:ascii="Century Gothic" w:hAnsi="Century Gothic"/>
                <w:b/>
                <w:iCs/>
                <w:sz w:val="20"/>
                <w:szCs w:val="20"/>
                <w:lang w:eastAsia="en-US"/>
              </w:rPr>
              <w:t>Apakšuzņēmēja* nosaukums, reģistrācijas numurs</w:t>
            </w:r>
          </w:p>
        </w:tc>
        <w:tc>
          <w:tcPr>
            <w:tcW w:w="1559" w:type="dxa"/>
            <w:shd w:val="pct5" w:color="auto" w:fill="auto"/>
          </w:tcPr>
          <w:p w14:paraId="69927A6E" w14:textId="7504ADC4" w:rsidR="00504A03" w:rsidRPr="00C2173E" w:rsidRDefault="00504A03" w:rsidP="00504A03">
            <w:pPr>
              <w:jc w:val="center"/>
              <w:rPr>
                <w:rFonts w:ascii="Century Gothic" w:hAnsi="Century Gothic"/>
                <w:b/>
                <w:bCs/>
                <w:sz w:val="20"/>
                <w:szCs w:val="20"/>
              </w:rPr>
            </w:pPr>
            <w:r w:rsidRPr="00C2173E">
              <w:rPr>
                <w:rFonts w:ascii="Century Gothic" w:hAnsi="Century Gothic"/>
                <w:b/>
                <w:sz w:val="20"/>
                <w:szCs w:val="20"/>
              </w:rPr>
              <w:t xml:space="preserve">Vai uzņēmums atbilst </w:t>
            </w:r>
            <w:r>
              <w:rPr>
                <w:rFonts w:ascii="Century Gothic" w:hAnsi="Century Gothic"/>
                <w:b/>
                <w:sz w:val="20"/>
                <w:szCs w:val="20"/>
              </w:rPr>
              <w:t xml:space="preserve">mikro, </w:t>
            </w:r>
            <w:r w:rsidRPr="00C2173E">
              <w:rPr>
                <w:rFonts w:ascii="Century Gothic" w:hAnsi="Century Gothic"/>
                <w:b/>
                <w:sz w:val="20"/>
                <w:szCs w:val="20"/>
              </w:rPr>
              <w:t>mazā vai vidējā uzņēmuma statusam **</w:t>
            </w:r>
          </w:p>
        </w:tc>
        <w:tc>
          <w:tcPr>
            <w:tcW w:w="1956" w:type="dxa"/>
            <w:shd w:val="pct5" w:color="auto" w:fill="auto"/>
          </w:tcPr>
          <w:p w14:paraId="336FCCE4" w14:textId="2B029F53" w:rsidR="00504A03" w:rsidRPr="00C2173E" w:rsidRDefault="00504A03" w:rsidP="00504A03">
            <w:pPr>
              <w:jc w:val="center"/>
              <w:rPr>
                <w:rFonts w:ascii="Century Gothic" w:hAnsi="Century Gothic"/>
                <w:b/>
                <w:bCs/>
                <w:sz w:val="20"/>
                <w:szCs w:val="20"/>
              </w:rPr>
            </w:pPr>
            <w:r w:rsidRPr="00C2173E">
              <w:rPr>
                <w:rFonts w:ascii="Century Gothic" w:hAnsi="Century Gothic"/>
                <w:b/>
                <w:bCs/>
                <w:sz w:val="20"/>
                <w:szCs w:val="20"/>
              </w:rPr>
              <w:t xml:space="preserve">Nododamo pakalpojumu apjoms </w:t>
            </w:r>
            <w:r>
              <w:rPr>
                <w:rFonts w:ascii="Century Gothic" w:hAnsi="Century Gothic"/>
                <w:b/>
                <w:bCs/>
                <w:sz w:val="20"/>
                <w:szCs w:val="20"/>
              </w:rPr>
              <w:t>(EUR</w:t>
            </w:r>
            <w:r>
              <w:rPr>
                <w:rFonts w:ascii="Century Gothic" w:hAnsi="Century Gothic"/>
                <w:b/>
                <w:bCs/>
                <w:sz w:val="20"/>
                <w:szCs w:val="20"/>
              </w:rPr>
              <w:t xml:space="preserve"> bez PVN</w:t>
            </w:r>
            <w:r w:rsidRPr="00C2173E">
              <w:rPr>
                <w:rFonts w:ascii="Century Gothic" w:hAnsi="Century Gothic"/>
                <w:b/>
                <w:bCs/>
                <w:sz w:val="20"/>
                <w:szCs w:val="20"/>
              </w:rPr>
              <w:t>)</w:t>
            </w:r>
          </w:p>
        </w:tc>
        <w:tc>
          <w:tcPr>
            <w:tcW w:w="3260" w:type="dxa"/>
            <w:shd w:val="pct5" w:color="auto" w:fill="auto"/>
          </w:tcPr>
          <w:p w14:paraId="63141520" w14:textId="77777777" w:rsidR="00504A03" w:rsidRPr="00C2173E" w:rsidRDefault="00504A03" w:rsidP="00504A03">
            <w:pPr>
              <w:jc w:val="center"/>
              <w:rPr>
                <w:rFonts w:ascii="Century Gothic" w:hAnsi="Century Gothic"/>
                <w:b/>
                <w:sz w:val="20"/>
                <w:szCs w:val="20"/>
              </w:rPr>
            </w:pPr>
            <w:r w:rsidRPr="00C2173E">
              <w:rPr>
                <w:rFonts w:ascii="Century Gothic" w:hAnsi="Century Gothic"/>
                <w:b/>
                <w:sz w:val="20"/>
                <w:szCs w:val="20"/>
              </w:rPr>
              <w:t>Īss apakšuzņēmēja veicamo darbu/pakalpojumu apraksts (pakalpojuma daļas nosaukums)</w:t>
            </w:r>
          </w:p>
        </w:tc>
      </w:tr>
      <w:tr w:rsidR="00423CEB" w:rsidRPr="00C2173E" w14:paraId="3004042B" w14:textId="77777777" w:rsidTr="00F277BC">
        <w:trPr>
          <w:trHeight w:val="284"/>
        </w:trPr>
        <w:tc>
          <w:tcPr>
            <w:tcW w:w="2405" w:type="dxa"/>
            <w:vAlign w:val="center"/>
          </w:tcPr>
          <w:p w14:paraId="5CF9BEF9" w14:textId="77777777" w:rsidR="00423CEB" w:rsidRPr="00C2173E" w:rsidRDefault="00423CEB" w:rsidP="00423CEB">
            <w:pPr>
              <w:jc w:val="center"/>
              <w:rPr>
                <w:rFonts w:ascii="Century Gothic" w:hAnsi="Century Gothic"/>
                <w:sz w:val="20"/>
                <w:szCs w:val="20"/>
                <w:highlight w:val="lightGray"/>
              </w:rPr>
            </w:pPr>
          </w:p>
        </w:tc>
        <w:tc>
          <w:tcPr>
            <w:tcW w:w="1559" w:type="dxa"/>
          </w:tcPr>
          <w:p w14:paraId="50EC8DDA" w14:textId="77777777" w:rsidR="00423CEB" w:rsidRDefault="0012190C" w:rsidP="00423CEB">
            <w:pPr>
              <w:pStyle w:val="ListParagraph"/>
              <w:tabs>
                <w:tab w:val="left" w:pos="6945"/>
              </w:tabs>
              <w:ind w:left="0"/>
              <w:rPr>
                <w:rFonts w:ascii="Century Gothic" w:hAnsi="Century Gothic"/>
                <w:sz w:val="20"/>
                <w:szCs w:val="20"/>
              </w:rPr>
            </w:pPr>
            <w:sdt>
              <w:sdtPr>
                <w:rPr>
                  <w:rFonts w:ascii="Century Gothic" w:hAnsi="Century Gothic"/>
                  <w:sz w:val="20"/>
                  <w:szCs w:val="20"/>
                </w:rPr>
                <w:id w:val="1597909215"/>
                <w14:checkbox>
                  <w14:checked w14:val="0"/>
                  <w14:checkedState w14:val="2612" w14:font="MS Gothic"/>
                  <w14:uncheckedState w14:val="2610" w14:font="MS Gothic"/>
                </w14:checkbox>
              </w:sdtPr>
              <w:sdtEndPr/>
              <w:sdtContent>
                <w:r w:rsidR="00423CEB">
                  <w:rPr>
                    <w:rFonts w:ascii="MS Gothic" w:eastAsia="MS Gothic" w:hAnsi="MS Gothic" w:hint="eastAsia"/>
                    <w:sz w:val="20"/>
                    <w:szCs w:val="20"/>
                  </w:rPr>
                  <w:t>☐</w:t>
                </w:r>
              </w:sdtContent>
            </w:sdt>
            <w:r w:rsidR="00423CEB">
              <w:rPr>
                <w:rFonts w:ascii="Century Gothic" w:hAnsi="Century Gothic"/>
                <w:sz w:val="20"/>
                <w:szCs w:val="20"/>
              </w:rPr>
              <w:t xml:space="preserve"> Jā, </w:t>
            </w:r>
            <w:proofErr w:type="spellStart"/>
            <w:r w:rsidR="00423CEB">
              <w:rPr>
                <w:rFonts w:ascii="Century Gothic" w:hAnsi="Century Gothic"/>
                <w:sz w:val="20"/>
                <w:szCs w:val="20"/>
              </w:rPr>
              <w:t>mikrouzņēmums</w:t>
            </w:r>
            <w:proofErr w:type="spellEnd"/>
          </w:p>
          <w:p w14:paraId="1E0AC0F5" w14:textId="77777777" w:rsidR="00423CEB" w:rsidRDefault="0012190C" w:rsidP="00423CEB">
            <w:pPr>
              <w:pStyle w:val="ListParagraph"/>
              <w:tabs>
                <w:tab w:val="left" w:pos="6945"/>
              </w:tabs>
              <w:ind w:left="0"/>
              <w:rPr>
                <w:rFonts w:ascii="Century Gothic" w:hAnsi="Century Gothic"/>
                <w:sz w:val="20"/>
                <w:szCs w:val="20"/>
              </w:rPr>
            </w:pPr>
            <w:sdt>
              <w:sdtPr>
                <w:rPr>
                  <w:rFonts w:ascii="Century Gothic" w:hAnsi="Century Gothic"/>
                  <w:sz w:val="20"/>
                  <w:szCs w:val="20"/>
                </w:rPr>
                <w:id w:val="1139771949"/>
                <w14:checkbox>
                  <w14:checked w14:val="0"/>
                  <w14:checkedState w14:val="2612" w14:font="MS Gothic"/>
                  <w14:uncheckedState w14:val="2610" w14:font="MS Gothic"/>
                </w14:checkbox>
              </w:sdtPr>
              <w:sdtEndPr/>
              <w:sdtContent>
                <w:r w:rsidR="00423CEB">
                  <w:rPr>
                    <w:rFonts w:ascii="MS Gothic" w:eastAsia="MS Gothic" w:hAnsi="MS Gothic" w:hint="eastAsia"/>
                    <w:sz w:val="20"/>
                    <w:szCs w:val="20"/>
                  </w:rPr>
                  <w:t>☐</w:t>
                </w:r>
              </w:sdtContent>
            </w:sdt>
            <w:r w:rsidR="00423CEB">
              <w:rPr>
                <w:rFonts w:ascii="Century Gothic" w:hAnsi="Century Gothic"/>
                <w:sz w:val="20"/>
                <w:szCs w:val="20"/>
              </w:rPr>
              <w:t xml:space="preserve"> Jā, mazais uzņēmums</w:t>
            </w:r>
          </w:p>
          <w:p w14:paraId="1D994BE6" w14:textId="77777777" w:rsidR="00423CEB" w:rsidRPr="009E78A9" w:rsidRDefault="0012190C" w:rsidP="00423CEB">
            <w:pPr>
              <w:pStyle w:val="ListParagraph"/>
              <w:tabs>
                <w:tab w:val="left" w:pos="6945"/>
              </w:tabs>
              <w:ind w:left="0"/>
              <w:rPr>
                <w:rFonts w:ascii="Century Gothic" w:hAnsi="Century Gothic"/>
                <w:sz w:val="20"/>
                <w:szCs w:val="20"/>
              </w:rPr>
            </w:pPr>
            <w:sdt>
              <w:sdtPr>
                <w:rPr>
                  <w:rFonts w:ascii="Century Gothic" w:hAnsi="Century Gothic"/>
                  <w:sz w:val="20"/>
                  <w:szCs w:val="20"/>
                </w:rPr>
                <w:id w:val="1213922696"/>
                <w14:checkbox>
                  <w14:checked w14:val="0"/>
                  <w14:checkedState w14:val="2612" w14:font="MS Gothic"/>
                  <w14:uncheckedState w14:val="2610" w14:font="MS Gothic"/>
                </w14:checkbox>
              </w:sdtPr>
              <w:sdtEndPr/>
              <w:sdtContent>
                <w:r w:rsidR="00423CEB">
                  <w:rPr>
                    <w:rFonts w:ascii="MS Gothic" w:eastAsia="MS Gothic" w:hAnsi="MS Gothic" w:hint="eastAsia"/>
                    <w:sz w:val="20"/>
                    <w:szCs w:val="20"/>
                  </w:rPr>
                  <w:t>☐</w:t>
                </w:r>
              </w:sdtContent>
            </w:sdt>
            <w:r w:rsidR="00423CEB">
              <w:rPr>
                <w:rFonts w:ascii="Century Gothic" w:hAnsi="Century Gothic"/>
                <w:sz w:val="20"/>
                <w:szCs w:val="20"/>
              </w:rPr>
              <w:t xml:space="preserve"> Jā, vidējais uzņēmums</w:t>
            </w:r>
          </w:p>
          <w:p w14:paraId="1306387B" w14:textId="1D0188AE" w:rsidR="00423CEB" w:rsidRPr="00C2173E" w:rsidRDefault="0012190C" w:rsidP="00423CEB">
            <w:pPr>
              <w:rPr>
                <w:rFonts w:ascii="Century Gothic" w:hAnsi="Century Gothic"/>
                <w:sz w:val="20"/>
                <w:szCs w:val="20"/>
                <w:highlight w:val="lightGray"/>
              </w:rPr>
            </w:pPr>
            <w:sdt>
              <w:sdtPr>
                <w:rPr>
                  <w:rFonts w:ascii="Century Gothic" w:hAnsi="Century Gothic"/>
                  <w:sz w:val="20"/>
                  <w:szCs w:val="20"/>
                </w:rPr>
                <w:id w:val="-1287663559"/>
                <w14:checkbox>
                  <w14:checked w14:val="0"/>
                  <w14:checkedState w14:val="2612" w14:font="MS Gothic"/>
                  <w14:uncheckedState w14:val="2610" w14:font="MS Gothic"/>
                </w14:checkbox>
              </w:sdtPr>
              <w:sdtEndPr/>
              <w:sdtContent>
                <w:r w:rsidR="00423CEB">
                  <w:rPr>
                    <w:rFonts w:ascii="MS Gothic" w:eastAsia="MS Gothic" w:hAnsi="MS Gothic" w:hint="eastAsia"/>
                    <w:sz w:val="20"/>
                    <w:szCs w:val="20"/>
                  </w:rPr>
                  <w:t>☐</w:t>
                </w:r>
              </w:sdtContent>
            </w:sdt>
            <w:r w:rsidR="00423CEB">
              <w:rPr>
                <w:rFonts w:ascii="Century Gothic" w:hAnsi="Century Gothic"/>
                <w:sz w:val="20"/>
                <w:szCs w:val="20"/>
              </w:rPr>
              <w:t xml:space="preserve"> </w:t>
            </w:r>
            <w:r w:rsidR="00423CEB" w:rsidRPr="009E78A9">
              <w:rPr>
                <w:rFonts w:ascii="Century Gothic" w:hAnsi="Century Gothic"/>
                <w:sz w:val="20"/>
                <w:szCs w:val="20"/>
              </w:rPr>
              <w:t>Nē</w:t>
            </w:r>
          </w:p>
        </w:tc>
        <w:tc>
          <w:tcPr>
            <w:tcW w:w="1956" w:type="dxa"/>
            <w:vAlign w:val="center"/>
          </w:tcPr>
          <w:p w14:paraId="70B187CB" w14:textId="77777777" w:rsidR="00423CEB" w:rsidRPr="00C2173E" w:rsidRDefault="00423CEB" w:rsidP="00423CEB">
            <w:pPr>
              <w:jc w:val="center"/>
              <w:rPr>
                <w:rFonts w:ascii="Century Gothic" w:hAnsi="Century Gothic"/>
                <w:sz w:val="20"/>
                <w:szCs w:val="20"/>
                <w:highlight w:val="lightGray"/>
              </w:rPr>
            </w:pPr>
          </w:p>
        </w:tc>
        <w:tc>
          <w:tcPr>
            <w:tcW w:w="3260" w:type="dxa"/>
            <w:vAlign w:val="center"/>
          </w:tcPr>
          <w:p w14:paraId="65B37107" w14:textId="77777777" w:rsidR="00423CEB" w:rsidRPr="00C2173E" w:rsidRDefault="00423CEB" w:rsidP="00423CEB">
            <w:pPr>
              <w:jc w:val="center"/>
              <w:rPr>
                <w:rFonts w:ascii="Century Gothic" w:hAnsi="Century Gothic"/>
                <w:sz w:val="20"/>
                <w:szCs w:val="20"/>
              </w:rPr>
            </w:pPr>
          </w:p>
        </w:tc>
      </w:tr>
    </w:tbl>
    <w:p w14:paraId="2520AB4E" w14:textId="77777777" w:rsidR="00B22F71" w:rsidRPr="00C2173E" w:rsidRDefault="00B22F71" w:rsidP="00B22F71">
      <w:pPr>
        <w:rPr>
          <w:rFonts w:ascii="Century Gothic" w:hAnsi="Century Gothic"/>
          <w:b/>
          <w:sz w:val="20"/>
          <w:szCs w:val="20"/>
        </w:rPr>
      </w:pPr>
    </w:p>
    <w:p w14:paraId="7158A653" w14:textId="77777777" w:rsidR="00B22F71" w:rsidRPr="00C2173E" w:rsidRDefault="00B22F71" w:rsidP="00B22F71">
      <w:pPr>
        <w:ind w:right="41"/>
        <w:jc w:val="both"/>
        <w:rPr>
          <w:rFonts w:ascii="Century Gothic" w:eastAsia="Calibri" w:hAnsi="Century Gothic"/>
          <w:sz w:val="20"/>
          <w:szCs w:val="20"/>
        </w:rPr>
      </w:pPr>
      <w:r w:rsidRPr="00C2173E">
        <w:rPr>
          <w:rFonts w:ascii="Century Gothic" w:eastAsia="Calibri" w:hAnsi="Century Gothic"/>
          <w:sz w:val="20"/>
          <w:szCs w:val="20"/>
        </w:rPr>
        <w:t>* Gadījumā, ja apakšuzņēmējs plāno piesaistīt apakšuzņēmēju, tad papildus šai tabulai norāda šādu informāciju par apakšuzņēmēja apakšuzņēmēju:</w:t>
      </w:r>
    </w:p>
    <w:p w14:paraId="70F1B9EE" w14:textId="77777777" w:rsidR="00B22F71" w:rsidRPr="00C2173E" w:rsidRDefault="00B22F71" w:rsidP="00B22F71">
      <w:pPr>
        <w:ind w:right="41"/>
        <w:jc w:val="both"/>
        <w:rPr>
          <w:rFonts w:ascii="Century Gothic" w:eastAsia="Calibri" w:hAnsi="Century Gothic"/>
          <w:sz w:val="20"/>
          <w:szCs w:val="20"/>
        </w:rPr>
      </w:pPr>
    </w:p>
    <w:p w14:paraId="0476E25D" w14:textId="77777777" w:rsidR="00B22F71" w:rsidRPr="00C2173E" w:rsidRDefault="00B22F71" w:rsidP="00B22F71">
      <w:pPr>
        <w:pStyle w:val="ListParagraph"/>
        <w:tabs>
          <w:tab w:val="left" w:pos="6945"/>
        </w:tabs>
        <w:ind w:left="0"/>
        <w:rPr>
          <w:rFonts w:ascii="Century Gothic" w:eastAsia="Calibri" w:hAnsi="Century Gothic"/>
          <w:sz w:val="20"/>
          <w:szCs w:val="20"/>
        </w:rPr>
      </w:pPr>
      <w:r w:rsidRPr="00C2173E">
        <w:rPr>
          <w:rFonts w:ascii="Century Gothic" w:eastAsia="Calibri" w:hAnsi="Century Gothic"/>
          <w:sz w:val="20"/>
          <w:szCs w:val="20"/>
        </w:rPr>
        <w:t xml:space="preserve">apakšuzņēmējs___________________(nosaukums) plāno piesaistīt līguma izpildē apakšuzņēmēju: _______________(nosaukums),______________(reģistrācijas Nr.), </w:t>
      </w:r>
      <w:r w:rsidRPr="00C2173E">
        <w:rPr>
          <w:rFonts w:ascii="Century Gothic" w:hAnsi="Century Gothic"/>
          <w:sz w:val="20"/>
          <w:szCs w:val="20"/>
        </w:rPr>
        <w:t>uzņēmums atbilst mazā vai vidējā uzņēmuma statusam</w:t>
      </w:r>
      <w:r w:rsidRPr="00C2173E">
        <w:rPr>
          <w:rFonts w:ascii="Century Gothic" w:eastAsia="Calibri" w:hAnsi="Century Gothic"/>
          <w:sz w:val="20"/>
          <w:szCs w:val="20"/>
        </w:rPr>
        <w:t xml:space="preserve"> </w:t>
      </w:r>
      <w:r w:rsidRPr="00C2173E">
        <w:rPr>
          <w:rFonts w:ascii="Century Gothic" w:hAnsi="Century Gothic"/>
          <w:sz w:val="20"/>
          <w:szCs w:val="20"/>
        </w:rPr>
        <w:t>□ Jā, □ Nē</w:t>
      </w:r>
      <w:r w:rsidRPr="00C2173E">
        <w:rPr>
          <w:rFonts w:ascii="Century Gothic" w:eastAsia="Calibri" w:hAnsi="Century Gothic"/>
          <w:sz w:val="20"/>
          <w:szCs w:val="20"/>
        </w:rPr>
        <w:t xml:space="preserve"> **.</w:t>
      </w:r>
    </w:p>
    <w:p w14:paraId="5FD6C9D9" w14:textId="77777777" w:rsidR="00B22F71" w:rsidRPr="00C2173E" w:rsidRDefault="00B22F71" w:rsidP="00B22F71">
      <w:pPr>
        <w:rPr>
          <w:rFonts w:ascii="Century Gothic" w:hAnsi="Century Gothic"/>
          <w:b/>
          <w:sz w:val="20"/>
          <w:szCs w:val="20"/>
        </w:rPr>
      </w:pPr>
    </w:p>
    <w:p w14:paraId="4E0A6F49" w14:textId="478CDEA4" w:rsidR="00B22F71" w:rsidRPr="00013124" w:rsidRDefault="00504A03" w:rsidP="00B22F71">
      <w:pPr>
        <w:ind w:left="142" w:right="112"/>
        <w:jc w:val="both"/>
        <w:rPr>
          <w:rFonts w:ascii="Century Gothic" w:hAnsi="Century Gothic"/>
          <w:b/>
          <w:i/>
          <w:sz w:val="22"/>
          <w:szCs w:val="22"/>
        </w:rPr>
      </w:pPr>
      <w:r w:rsidRPr="009E78A9">
        <w:rPr>
          <w:rFonts w:ascii="Century Gothic" w:hAnsi="Century Gothic"/>
          <w:sz w:val="20"/>
          <w:szCs w:val="20"/>
        </w:rPr>
        <w:t xml:space="preserve">** </w:t>
      </w:r>
      <w:r w:rsidRPr="00E904EF">
        <w:rPr>
          <w:rFonts w:ascii="Century Gothic" w:hAnsi="Century Gothic"/>
          <w:sz w:val="16"/>
          <w:szCs w:val="16"/>
        </w:rPr>
        <w:t xml:space="preserve"> </w:t>
      </w:r>
      <w:proofErr w:type="spellStart"/>
      <w:r>
        <w:rPr>
          <w:rFonts w:ascii="Century Gothic" w:hAnsi="Century Gothic"/>
          <w:sz w:val="16"/>
          <w:szCs w:val="16"/>
        </w:rPr>
        <w:t>Mikro</w:t>
      </w:r>
      <w:r w:rsidRPr="00394723">
        <w:rPr>
          <w:rFonts w:ascii="Century Gothic" w:hAnsi="Century Gothic"/>
          <w:sz w:val="16"/>
          <w:szCs w:val="16"/>
        </w:rPr>
        <w:t>uzņēmums</w:t>
      </w:r>
      <w:proofErr w:type="spellEnd"/>
      <w:r w:rsidRPr="00394723">
        <w:rPr>
          <w:rFonts w:ascii="Century Gothic" w:hAnsi="Century Gothic"/>
          <w:sz w:val="16"/>
          <w:szCs w:val="16"/>
        </w:rPr>
        <w:t xml:space="preserve"> ir uzņēmums, kurā strādā mazāk nekā </w:t>
      </w:r>
      <w:r>
        <w:rPr>
          <w:rFonts w:ascii="Century Gothic" w:hAnsi="Century Gothic"/>
          <w:sz w:val="16"/>
          <w:szCs w:val="16"/>
        </w:rPr>
        <w:t>1</w:t>
      </w:r>
      <w:r w:rsidRPr="00394723">
        <w:rPr>
          <w:rFonts w:ascii="Century Gothic" w:hAnsi="Century Gothic"/>
          <w:sz w:val="16"/>
          <w:szCs w:val="16"/>
        </w:rPr>
        <w:t xml:space="preserve">0 darbinieki un kura gada apgrozījums vai bilance nepārsniedz EUR </w:t>
      </w:r>
      <w:r>
        <w:rPr>
          <w:rFonts w:ascii="Century Gothic" w:hAnsi="Century Gothic"/>
          <w:sz w:val="16"/>
          <w:szCs w:val="16"/>
        </w:rPr>
        <w:t>2</w:t>
      </w:r>
      <w:r w:rsidRPr="00394723">
        <w:rPr>
          <w:rFonts w:ascii="Century Gothic" w:hAnsi="Century Gothic"/>
          <w:sz w:val="16"/>
          <w:szCs w:val="16"/>
        </w:rPr>
        <w:t xml:space="preserve"> miljonus.</w:t>
      </w:r>
      <w:r>
        <w:rPr>
          <w:rFonts w:ascii="Century Gothic" w:hAnsi="Century Gothic"/>
          <w:sz w:val="16"/>
          <w:szCs w:val="16"/>
        </w:rPr>
        <w:t xml:space="preserve"> </w:t>
      </w:r>
      <w:r w:rsidRPr="00394723">
        <w:rPr>
          <w:rFonts w:ascii="Century Gothic" w:hAnsi="Century Gothic"/>
          <w:sz w:val="16"/>
          <w:szCs w:val="16"/>
        </w:rPr>
        <w:t>Mazais uzņēmums ir uzņēmums, kurā strādā mazāk nekā 50 darbinieki un kura gada apgrozījums vai bilance nepārsniedz EUR 10 miljonus. Vidējais uzņēmums ir uzņēmums, kurā strādā mazāk nekā 250 darbinieki un kura gada apgrozījums nepārsniedz EUR 50 miljonus vai bilance nepārsniedz EUR 43 miljonus.</w:t>
      </w:r>
    </w:p>
    <w:p w14:paraId="015C1B1D" w14:textId="77777777" w:rsidR="00B22F71" w:rsidRPr="00C2173E" w:rsidRDefault="00B22F71" w:rsidP="00B22F71">
      <w:pPr>
        <w:rPr>
          <w:rFonts w:ascii="Century Gothic" w:hAnsi="Century Gothic"/>
          <w:b/>
          <w:sz w:val="20"/>
          <w:szCs w:val="20"/>
        </w:rPr>
      </w:pPr>
    </w:p>
    <w:p w14:paraId="4588E7F9" w14:textId="77777777" w:rsidR="00B22F71" w:rsidRPr="00C2173E" w:rsidRDefault="00B22F71" w:rsidP="00B22F71">
      <w:pPr>
        <w:rPr>
          <w:rFonts w:ascii="Century Gothic" w:hAnsi="Century Gothic"/>
          <w:b/>
          <w:sz w:val="20"/>
          <w:szCs w:val="20"/>
        </w:rPr>
      </w:pPr>
    </w:p>
    <w:p w14:paraId="30381D64" w14:textId="77777777" w:rsidR="00B22F71" w:rsidRPr="00C2173E" w:rsidRDefault="00B22F71" w:rsidP="00B22F71">
      <w:pPr>
        <w:jc w:val="both"/>
        <w:rPr>
          <w:rFonts w:ascii="Century Gothic" w:hAnsi="Century Gothic"/>
          <w:b/>
          <w:sz w:val="20"/>
          <w:szCs w:val="20"/>
        </w:rPr>
      </w:pPr>
      <w:r w:rsidRPr="00C2173E">
        <w:rPr>
          <w:rFonts w:ascii="Century Gothic" w:hAnsi="Century Gothic"/>
          <w:sz w:val="20"/>
          <w:szCs w:val="20"/>
        </w:rPr>
        <w:t>Paraksta persona ar pārstāvības tiesībām vai pretendenta pilnvarotā persona:</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1"/>
        <w:gridCol w:w="4811"/>
      </w:tblGrid>
      <w:tr w:rsidR="00B22F71" w:rsidRPr="00C2173E" w14:paraId="01D42569" w14:textId="77777777" w:rsidTr="00F277BC">
        <w:tc>
          <w:tcPr>
            <w:tcW w:w="4261" w:type="dxa"/>
          </w:tcPr>
          <w:p w14:paraId="73CC53C6"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Vārds, Uzvārds</w:t>
            </w:r>
          </w:p>
        </w:tc>
        <w:tc>
          <w:tcPr>
            <w:tcW w:w="4811" w:type="dxa"/>
          </w:tcPr>
          <w:p w14:paraId="00B6D9F4"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4D47AF9F" w14:textId="77777777" w:rsidTr="00F277BC">
        <w:tc>
          <w:tcPr>
            <w:tcW w:w="4261" w:type="dxa"/>
          </w:tcPr>
          <w:p w14:paraId="42ABD05D"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Ieņemamais amats</w:t>
            </w:r>
          </w:p>
        </w:tc>
        <w:tc>
          <w:tcPr>
            <w:tcW w:w="4811" w:type="dxa"/>
          </w:tcPr>
          <w:p w14:paraId="54654CFF"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60E089CC" w14:textId="77777777" w:rsidTr="00F277BC">
        <w:tc>
          <w:tcPr>
            <w:tcW w:w="4261" w:type="dxa"/>
          </w:tcPr>
          <w:p w14:paraId="5229508F" w14:textId="77777777" w:rsidR="00B22F71" w:rsidRPr="00C2173E" w:rsidRDefault="00B22F71" w:rsidP="00F277BC">
            <w:pPr>
              <w:pStyle w:val="ListParagraph"/>
              <w:tabs>
                <w:tab w:val="left" w:pos="6945"/>
              </w:tabs>
              <w:ind w:left="0"/>
              <w:rPr>
                <w:rFonts w:ascii="Century Gothic" w:hAnsi="Century Gothic"/>
                <w:sz w:val="20"/>
                <w:szCs w:val="20"/>
              </w:rPr>
            </w:pPr>
            <w:r w:rsidRPr="00C2173E">
              <w:rPr>
                <w:rFonts w:ascii="Century Gothic" w:hAnsi="Century Gothic"/>
                <w:sz w:val="20"/>
                <w:szCs w:val="20"/>
              </w:rPr>
              <w:t>Paraksts</w:t>
            </w:r>
          </w:p>
        </w:tc>
        <w:tc>
          <w:tcPr>
            <w:tcW w:w="4811" w:type="dxa"/>
          </w:tcPr>
          <w:p w14:paraId="16046A13" w14:textId="77777777" w:rsidR="00B22F71" w:rsidRPr="00C2173E" w:rsidRDefault="00B22F71" w:rsidP="00F277BC">
            <w:pPr>
              <w:pStyle w:val="ListParagraph"/>
              <w:tabs>
                <w:tab w:val="left" w:pos="6945"/>
              </w:tabs>
              <w:ind w:left="0"/>
              <w:rPr>
                <w:rFonts w:ascii="Century Gothic" w:hAnsi="Century Gothic"/>
                <w:sz w:val="20"/>
                <w:szCs w:val="20"/>
              </w:rPr>
            </w:pPr>
          </w:p>
          <w:p w14:paraId="42661280" w14:textId="77777777" w:rsidR="00B22F71" w:rsidRPr="00C2173E" w:rsidRDefault="00B22F71" w:rsidP="00F277BC">
            <w:pPr>
              <w:pStyle w:val="ListParagraph"/>
              <w:tabs>
                <w:tab w:val="left" w:pos="6945"/>
              </w:tabs>
              <w:ind w:left="0"/>
              <w:rPr>
                <w:rFonts w:ascii="Century Gothic" w:hAnsi="Century Gothic"/>
                <w:sz w:val="20"/>
                <w:szCs w:val="20"/>
              </w:rPr>
            </w:pPr>
          </w:p>
        </w:tc>
      </w:tr>
      <w:tr w:rsidR="00B22F71" w:rsidRPr="00C2173E" w14:paraId="669D582F" w14:textId="77777777" w:rsidTr="00F277BC">
        <w:tc>
          <w:tcPr>
            <w:tcW w:w="4261" w:type="dxa"/>
          </w:tcPr>
          <w:p w14:paraId="21133406" w14:textId="77777777" w:rsidR="00B22F71" w:rsidRPr="00C2173E" w:rsidRDefault="00B22F71" w:rsidP="00F277BC">
            <w:pPr>
              <w:pStyle w:val="ListParagraph"/>
              <w:tabs>
                <w:tab w:val="left" w:pos="6945"/>
              </w:tabs>
              <w:ind w:left="0"/>
              <w:rPr>
                <w:rFonts w:ascii="Century Gothic" w:hAnsi="Century Gothic"/>
                <w:sz w:val="20"/>
                <w:szCs w:val="20"/>
              </w:rPr>
            </w:pPr>
            <w:r>
              <w:rPr>
                <w:rFonts w:ascii="Century Gothic" w:hAnsi="Century Gothic"/>
                <w:sz w:val="20"/>
                <w:szCs w:val="20"/>
              </w:rPr>
              <w:t>Datums</w:t>
            </w:r>
          </w:p>
        </w:tc>
        <w:tc>
          <w:tcPr>
            <w:tcW w:w="4811" w:type="dxa"/>
          </w:tcPr>
          <w:p w14:paraId="78BF86A5" w14:textId="77777777" w:rsidR="00B22F71" w:rsidRPr="00C2173E" w:rsidRDefault="00B22F71" w:rsidP="00F277BC">
            <w:pPr>
              <w:pStyle w:val="ListParagraph"/>
              <w:tabs>
                <w:tab w:val="left" w:pos="6945"/>
              </w:tabs>
              <w:ind w:left="0"/>
              <w:rPr>
                <w:rFonts w:ascii="Century Gothic" w:hAnsi="Century Gothic"/>
                <w:sz w:val="20"/>
                <w:szCs w:val="20"/>
              </w:rPr>
            </w:pPr>
          </w:p>
        </w:tc>
      </w:tr>
    </w:tbl>
    <w:p w14:paraId="3D4CE0CF" w14:textId="77777777" w:rsidR="00B22F71" w:rsidRPr="00C2173E" w:rsidRDefault="00B22F71" w:rsidP="00B22F71">
      <w:pPr>
        <w:jc w:val="right"/>
        <w:rPr>
          <w:rFonts w:ascii="Century Gothic" w:hAnsi="Century Gothic"/>
          <w:b/>
          <w:sz w:val="20"/>
          <w:szCs w:val="20"/>
        </w:rPr>
      </w:pPr>
      <w:r w:rsidRPr="00C2173E">
        <w:rPr>
          <w:rFonts w:ascii="Century Gothic" w:hAnsi="Century Gothic"/>
          <w:b/>
          <w:noProof/>
          <w:sz w:val="20"/>
          <w:szCs w:val="20"/>
        </w:rPr>
        <w:br w:type="page"/>
      </w:r>
    </w:p>
    <w:p w14:paraId="495947F4" w14:textId="77777777" w:rsidR="00B22F71" w:rsidRPr="00C2173E" w:rsidRDefault="00B22F71" w:rsidP="00B22F71">
      <w:pPr>
        <w:pStyle w:val="BodyText"/>
        <w:tabs>
          <w:tab w:val="left" w:pos="935"/>
        </w:tabs>
        <w:ind w:left="374"/>
        <w:rPr>
          <w:rFonts w:ascii="Century Gothic" w:hAnsi="Century Gothic"/>
          <w:sz w:val="20"/>
          <w:szCs w:val="20"/>
        </w:rPr>
      </w:pPr>
    </w:p>
    <w:p w14:paraId="012A44EB" w14:textId="77777777" w:rsidR="00B22F71" w:rsidRPr="00C2173E" w:rsidRDefault="00B22F71" w:rsidP="00B22F71">
      <w:pPr>
        <w:jc w:val="center"/>
        <w:rPr>
          <w:rFonts w:ascii="Century Gothic" w:hAnsi="Century Gothic"/>
          <w:b/>
          <w:sz w:val="20"/>
          <w:szCs w:val="20"/>
        </w:rPr>
      </w:pPr>
      <w:r w:rsidRPr="00C2173E">
        <w:rPr>
          <w:rFonts w:ascii="Century Gothic" w:hAnsi="Century Gothic"/>
          <w:b/>
          <w:sz w:val="20"/>
          <w:szCs w:val="20"/>
        </w:rPr>
        <w:t>Līguma projekts</w:t>
      </w:r>
    </w:p>
    <w:p w14:paraId="4DA2A6B7" w14:textId="77777777" w:rsidR="00B22F71" w:rsidRPr="00C2173E" w:rsidRDefault="00B22F71" w:rsidP="00B22F71">
      <w:pPr>
        <w:pStyle w:val="ListParagraph"/>
        <w:ind w:left="0"/>
        <w:jc w:val="center"/>
        <w:rPr>
          <w:rFonts w:ascii="Century Gothic" w:hAnsi="Century Gothic"/>
          <w:b/>
          <w:sz w:val="20"/>
          <w:szCs w:val="20"/>
        </w:rPr>
      </w:pPr>
      <w:r w:rsidRPr="00C2173E">
        <w:rPr>
          <w:rFonts w:ascii="Century Gothic" w:hAnsi="Century Gothic"/>
          <w:b/>
          <w:sz w:val="20"/>
          <w:szCs w:val="20"/>
        </w:rPr>
        <w:t>atklātam konkursam</w:t>
      </w:r>
    </w:p>
    <w:p w14:paraId="73E28EEC" w14:textId="77777777" w:rsidR="00B22F71" w:rsidRPr="00AC0002" w:rsidRDefault="00B22F71" w:rsidP="00B22F71">
      <w:pPr>
        <w:jc w:val="center"/>
        <w:rPr>
          <w:rFonts w:ascii="Century Gothic" w:hAnsi="Century Gothic"/>
          <w:b/>
        </w:rPr>
      </w:pPr>
      <w:r w:rsidRPr="00C2173E">
        <w:rPr>
          <w:rFonts w:ascii="Century Gothic" w:hAnsi="Century Gothic"/>
          <w:b/>
        </w:rPr>
        <w:t xml:space="preserve">„ALTUM darbinieku </w:t>
      </w:r>
      <w:r w:rsidRPr="00AC0002">
        <w:rPr>
          <w:rFonts w:ascii="Century Gothic" w:hAnsi="Century Gothic"/>
          <w:b/>
        </w:rPr>
        <w:t>veselības apdrošināšana”</w:t>
      </w:r>
    </w:p>
    <w:p w14:paraId="5591F43C" w14:textId="22308CB6" w:rsidR="00B22F71" w:rsidRPr="00C2173E" w:rsidRDefault="00B22F71" w:rsidP="00B22F71">
      <w:pPr>
        <w:jc w:val="center"/>
        <w:rPr>
          <w:rFonts w:ascii="Century Gothic" w:hAnsi="Century Gothic"/>
          <w:b/>
          <w:sz w:val="20"/>
          <w:szCs w:val="20"/>
        </w:rPr>
      </w:pPr>
      <w:r w:rsidRPr="00AC0002">
        <w:rPr>
          <w:rFonts w:ascii="Century Gothic" w:hAnsi="Century Gothic"/>
          <w:b/>
        </w:rPr>
        <w:t xml:space="preserve">identifikācijas numurs </w:t>
      </w:r>
      <w:r w:rsidR="00905681">
        <w:rPr>
          <w:rFonts w:ascii="Century Gothic" w:hAnsi="Century Gothic"/>
          <w:b/>
        </w:rPr>
        <w:t>ALTUM 202</w:t>
      </w:r>
      <w:r w:rsidR="009A7C94">
        <w:rPr>
          <w:rFonts w:ascii="Century Gothic" w:hAnsi="Century Gothic"/>
          <w:b/>
        </w:rPr>
        <w:t>6</w:t>
      </w:r>
      <w:r w:rsidR="00905681">
        <w:rPr>
          <w:rFonts w:ascii="Century Gothic" w:hAnsi="Century Gothic"/>
          <w:b/>
        </w:rPr>
        <w:t>/</w:t>
      </w:r>
      <w:r w:rsidR="00783A83" w:rsidRPr="00783A83">
        <w:rPr>
          <w:rFonts w:ascii="Century Gothic" w:hAnsi="Century Gothic"/>
          <w:b/>
        </w:rPr>
        <w:t>8</w:t>
      </w:r>
      <w:r w:rsidR="00905681" w:rsidRPr="00783A83">
        <w:rPr>
          <w:rFonts w:ascii="Century Gothic" w:hAnsi="Century Gothic"/>
          <w:b/>
        </w:rPr>
        <w:t>/PD</w:t>
      </w:r>
    </w:p>
    <w:p w14:paraId="5B538F6A" w14:textId="77777777" w:rsidR="00B22F71" w:rsidRPr="00C2173E" w:rsidRDefault="00B22F71" w:rsidP="00B22F71">
      <w:pPr>
        <w:jc w:val="center"/>
        <w:rPr>
          <w:rFonts w:ascii="Century Gothic" w:hAnsi="Century Gothic"/>
          <w:b/>
          <w:sz w:val="20"/>
          <w:szCs w:val="20"/>
        </w:rPr>
      </w:pPr>
    </w:p>
    <w:p w14:paraId="2FB1CBBF" w14:textId="77777777" w:rsidR="00B22F71" w:rsidRPr="00C2173E" w:rsidRDefault="00B22F71" w:rsidP="00B22F71">
      <w:pPr>
        <w:jc w:val="both"/>
        <w:rPr>
          <w:rFonts w:ascii="Century Gothic" w:hAnsi="Century Gothic"/>
          <w:sz w:val="20"/>
          <w:szCs w:val="20"/>
        </w:rPr>
      </w:pPr>
    </w:p>
    <w:p w14:paraId="52E229FD" w14:textId="77777777" w:rsidR="00B22F71" w:rsidRPr="00C2173E" w:rsidRDefault="00B22F71" w:rsidP="00B22F71">
      <w:pPr>
        <w:tabs>
          <w:tab w:val="center" w:pos="4819"/>
          <w:tab w:val="left" w:pos="7898"/>
        </w:tabs>
        <w:ind w:right="79" w:firstLine="708"/>
        <w:rPr>
          <w:rFonts w:ascii="Century Gothic" w:hAnsi="Century Gothic"/>
          <w:b/>
          <w:bCs/>
          <w:sz w:val="20"/>
          <w:szCs w:val="20"/>
        </w:rPr>
      </w:pPr>
      <w:r>
        <w:rPr>
          <w:rFonts w:ascii="Century Gothic" w:hAnsi="Century Gothic"/>
          <w:b/>
          <w:bCs/>
          <w:sz w:val="20"/>
          <w:szCs w:val="20"/>
        </w:rPr>
        <w:tab/>
      </w:r>
      <w:r w:rsidRPr="00C2173E">
        <w:rPr>
          <w:rFonts w:ascii="Century Gothic" w:hAnsi="Century Gothic"/>
          <w:b/>
          <w:bCs/>
          <w:sz w:val="20"/>
          <w:szCs w:val="20"/>
        </w:rPr>
        <w:t>Iepirkuma līgums Nr. _____</w:t>
      </w:r>
      <w:r>
        <w:rPr>
          <w:rFonts w:ascii="Century Gothic" w:hAnsi="Century Gothic"/>
          <w:b/>
          <w:bCs/>
          <w:sz w:val="20"/>
          <w:szCs w:val="20"/>
        </w:rPr>
        <w:tab/>
      </w:r>
    </w:p>
    <w:p w14:paraId="4971B350" w14:textId="77777777" w:rsidR="00B22F71" w:rsidRPr="00C2173E" w:rsidRDefault="00B22F71" w:rsidP="00B22F71">
      <w:pPr>
        <w:ind w:right="79"/>
        <w:jc w:val="both"/>
        <w:rPr>
          <w:rFonts w:ascii="Century Gothic" w:hAnsi="Century Gothic"/>
          <w:sz w:val="20"/>
          <w:szCs w:val="20"/>
        </w:rPr>
      </w:pPr>
    </w:p>
    <w:p w14:paraId="29F8ED30" w14:textId="77777777" w:rsidR="00B22F71" w:rsidRPr="00C2173E" w:rsidRDefault="00B22F71" w:rsidP="00B22F71">
      <w:pPr>
        <w:ind w:right="79"/>
        <w:jc w:val="both"/>
        <w:rPr>
          <w:rFonts w:ascii="Century Gothic" w:hAnsi="Century Gothic"/>
          <w:sz w:val="20"/>
          <w:szCs w:val="20"/>
        </w:rPr>
      </w:pPr>
    </w:p>
    <w:p w14:paraId="4DB01E35" w14:textId="292F9AA6"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 xml:space="preserve">Rīgā </w:t>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Pr="00C2173E">
        <w:rPr>
          <w:rFonts w:ascii="Century Gothic" w:hAnsi="Century Gothic"/>
          <w:sz w:val="20"/>
          <w:szCs w:val="20"/>
        </w:rPr>
        <w:tab/>
      </w:r>
      <w:r w:rsidR="001C3B9D" w:rsidRPr="00DA760A">
        <w:rPr>
          <w:rFonts w:ascii="Century Gothic" w:hAnsi="Century Gothic"/>
          <w:sz w:val="20"/>
          <w:szCs w:val="20"/>
        </w:rPr>
        <w:t>202</w:t>
      </w:r>
      <w:r w:rsidR="009A7C94">
        <w:rPr>
          <w:rFonts w:ascii="Century Gothic" w:hAnsi="Century Gothic"/>
          <w:sz w:val="20"/>
          <w:szCs w:val="20"/>
        </w:rPr>
        <w:t>6</w:t>
      </w:r>
      <w:r w:rsidRPr="00DA760A">
        <w:rPr>
          <w:rFonts w:ascii="Century Gothic" w:hAnsi="Century Gothic"/>
          <w:sz w:val="20"/>
          <w:szCs w:val="20"/>
        </w:rPr>
        <w:t>.gada</w:t>
      </w:r>
      <w:r w:rsidRPr="00C2173E">
        <w:rPr>
          <w:rFonts w:ascii="Century Gothic" w:hAnsi="Century Gothic"/>
          <w:sz w:val="20"/>
          <w:szCs w:val="20"/>
        </w:rPr>
        <w:t xml:space="preserve"> </w:t>
      </w:r>
      <w:r>
        <w:rPr>
          <w:rFonts w:ascii="Century Gothic" w:hAnsi="Century Gothic"/>
          <w:sz w:val="20"/>
          <w:szCs w:val="20"/>
        </w:rPr>
        <w:t>___.</w:t>
      </w:r>
      <w:r w:rsidR="00713C4F">
        <w:rPr>
          <w:rFonts w:ascii="Century Gothic" w:hAnsi="Century Gothic"/>
          <w:sz w:val="20"/>
          <w:szCs w:val="20"/>
        </w:rPr>
        <w:t>________</w:t>
      </w:r>
    </w:p>
    <w:p w14:paraId="7883B3F0" w14:textId="77777777" w:rsidR="00B22F71" w:rsidRPr="00C2173E" w:rsidRDefault="00B22F71" w:rsidP="00B22F71">
      <w:pPr>
        <w:ind w:right="79"/>
        <w:jc w:val="both"/>
        <w:rPr>
          <w:rFonts w:ascii="Century Gothic" w:hAnsi="Century Gothic"/>
          <w:sz w:val="20"/>
          <w:szCs w:val="20"/>
        </w:rPr>
      </w:pPr>
    </w:p>
    <w:p w14:paraId="6F9AF279" w14:textId="77777777" w:rsidR="00B22F71" w:rsidRPr="00C2173E" w:rsidRDefault="00B22F71" w:rsidP="00B22F71">
      <w:pPr>
        <w:shd w:val="clear" w:color="auto" w:fill="FFFFFF"/>
        <w:ind w:right="79"/>
        <w:jc w:val="both"/>
        <w:rPr>
          <w:rFonts w:ascii="Century Gothic" w:hAnsi="Century Gothic"/>
          <w:sz w:val="20"/>
          <w:szCs w:val="20"/>
        </w:rPr>
      </w:pPr>
    </w:p>
    <w:p w14:paraId="26550891" w14:textId="77777777" w:rsidR="00B22F71" w:rsidRPr="00143941" w:rsidRDefault="00B22F71" w:rsidP="00B22F71">
      <w:pPr>
        <w:ind w:right="79"/>
        <w:jc w:val="both"/>
        <w:rPr>
          <w:rFonts w:ascii="Century Gothic" w:hAnsi="Century Gothic"/>
          <w:sz w:val="20"/>
          <w:szCs w:val="20"/>
        </w:rPr>
      </w:pPr>
      <w:r w:rsidRPr="00143941">
        <w:rPr>
          <w:rFonts w:ascii="Century Gothic" w:hAnsi="Century Gothic"/>
          <w:b/>
          <w:bCs/>
          <w:sz w:val="20"/>
          <w:szCs w:val="20"/>
        </w:rPr>
        <w:t xml:space="preserve">Akciju sabiedrība „Attīstības </w:t>
      </w:r>
      <w:r w:rsidRPr="00B403B2">
        <w:rPr>
          <w:rFonts w:ascii="Century Gothic" w:hAnsi="Century Gothic"/>
          <w:b/>
          <w:bCs/>
          <w:sz w:val="20"/>
          <w:szCs w:val="20"/>
        </w:rPr>
        <w:t>finanšu institūcija Altum”</w:t>
      </w:r>
      <w:r w:rsidRPr="00B403B2">
        <w:rPr>
          <w:rFonts w:ascii="Century Gothic" w:hAnsi="Century Gothic"/>
          <w:bCs/>
          <w:sz w:val="20"/>
          <w:szCs w:val="20"/>
        </w:rPr>
        <w:t>,</w:t>
      </w:r>
      <w:r w:rsidRPr="00B403B2">
        <w:rPr>
          <w:rFonts w:ascii="Century Gothic" w:hAnsi="Century Gothic"/>
          <w:sz w:val="20"/>
          <w:szCs w:val="20"/>
        </w:rPr>
        <w:t xml:space="preserve"> kuru pārstāv ___________, pamatojoties uz ____________________________,</w:t>
      </w:r>
      <w:r w:rsidRPr="00143941">
        <w:rPr>
          <w:rFonts w:ascii="Century Gothic" w:hAnsi="Century Gothic"/>
          <w:sz w:val="20"/>
          <w:szCs w:val="20"/>
        </w:rPr>
        <w:t xml:space="preserve"> </w:t>
      </w:r>
    </w:p>
    <w:p w14:paraId="273658DA" w14:textId="77777777" w:rsidR="00B22F71" w:rsidRPr="00C2173E" w:rsidRDefault="00B22F71" w:rsidP="00B22F71">
      <w:pPr>
        <w:shd w:val="clear" w:color="auto" w:fill="FFFFFF"/>
        <w:ind w:right="79"/>
        <w:jc w:val="both"/>
        <w:rPr>
          <w:rFonts w:ascii="Century Gothic" w:hAnsi="Century Gothic"/>
          <w:sz w:val="20"/>
          <w:szCs w:val="20"/>
        </w:rPr>
      </w:pPr>
      <w:r w:rsidRPr="00143941">
        <w:rPr>
          <w:rFonts w:ascii="Century Gothic" w:hAnsi="Century Gothic"/>
          <w:sz w:val="20"/>
          <w:szCs w:val="20"/>
        </w:rPr>
        <w:t>turpmāk tekstā - Apdrošinājuma ņēmējs, no vienas puses, un</w:t>
      </w:r>
    </w:p>
    <w:p w14:paraId="6AFB632F" w14:textId="77777777" w:rsidR="00B22F71" w:rsidRPr="00C2173E" w:rsidRDefault="00B22F71" w:rsidP="00B22F71">
      <w:pPr>
        <w:shd w:val="clear" w:color="auto" w:fill="FFFFFF"/>
        <w:ind w:right="79"/>
        <w:jc w:val="both"/>
        <w:rPr>
          <w:rFonts w:ascii="Century Gothic" w:hAnsi="Century Gothic"/>
          <w:sz w:val="20"/>
          <w:szCs w:val="20"/>
        </w:rPr>
      </w:pPr>
      <w:r w:rsidRPr="00C2173E">
        <w:rPr>
          <w:rFonts w:ascii="Century Gothic" w:hAnsi="Century Gothic"/>
          <w:sz w:val="20"/>
          <w:szCs w:val="20"/>
        </w:rPr>
        <w:t xml:space="preserve"> </w:t>
      </w:r>
    </w:p>
    <w:p w14:paraId="4918E08F"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bCs/>
          <w:sz w:val="20"/>
          <w:szCs w:val="20"/>
        </w:rPr>
        <w:t>„__________________”</w:t>
      </w:r>
      <w:r w:rsidRPr="00C2173E">
        <w:rPr>
          <w:rFonts w:ascii="Century Gothic" w:hAnsi="Century Gothic"/>
          <w:sz w:val="20"/>
          <w:szCs w:val="20"/>
        </w:rPr>
        <w:t>, turpmāk tekstā - Apdrošinātājs, tās ______________________</w:t>
      </w:r>
      <w:r w:rsidRPr="00C2173E">
        <w:rPr>
          <w:rFonts w:ascii="Century Gothic" w:hAnsi="Century Gothic"/>
          <w:b/>
          <w:sz w:val="20"/>
          <w:szCs w:val="20"/>
        </w:rPr>
        <w:t xml:space="preserve"> </w:t>
      </w:r>
      <w:r w:rsidRPr="00C2173E">
        <w:rPr>
          <w:rFonts w:ascii="Century Gothic" w:hAnsi="Century Gothic"/>
          <w:sz w:val="20"/>
          <w:szCs w:val="20"/>
        </w:rPr>
        <w:t xml:space="preserve">personā, kurš darbojas uz __________________, no otras puses, </w:t>
      </w:r>
    </w:p>
    <w:p w14:paraId="5A6BA9BC" w14:textId="77777777" w:rsidR="00B22F71" w:rsidRPr="00C2173E" w:rsidRDefault="00B22F71" w:rsidP="00B22F71">
      <w:pPr>
        <w:ind w:right="79"/>
        <w:jc w:val="both"/>
        <w:rPr>
          <w:rFonts w:ascii="Century Gothic" w:hAnsi="Century Gothic"/>
          <w:sz w:val="20"/>
          <w:szCs w:val="20"/>
        </w:rPr>
      </w:pPr>
    </w:p>
    <w:p w14:paraId="6F5B7EB1" w14:textId="2882BAB8"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 xml:space="preserve">pamatojoties uz atklāta </w:t>
      </w:r>
      <w:r w:rsidRPr="00AC0002">
        <w:rPr>
          <w:rFonts w:ascii="Century Gothic" w:hAnsi="Century Gothic"/>
          <w:sz w:val="20"/>
          <w:szCs w:val="20"/>
        </w:rPr>
        <w:t xml:space="preserve">konkursa „ALTUM darbinieku veselības apdrošināšana”, identifikācijas Nr. </w:t>
      </w:r>
      <w:r w:rsidRPr="00F07E16">
        <w:rPr>
          <w:rFonts w:ascii="Century Gothic" w:hAnsi="Century Gothic"/>
          <w:sz w:val="20"/>
          <w:szCs w:val="20"/>
        </w:rPr>
        <w:t>ALTUM 202</w:t>
      </w:r>
      <w:r w:rsidR="009A7C94">
        <w:rPr>
          <w:rFonts w:ascii="Century Gothic" w:hAnsi="Century Gothic"/>
          <w:sz w:val="20"/>
          <w:szCs w:val="20"/>
        </w:rPr>
        <w:t>6</w:t>
      </w:r>
      <w:r w:rsidRPr="00B26877">
        <w:rPr>
          <w:rFonts w:ascii="Century Gothic" w:hAnsi="Century Gothic"/>
          <w:sz w:val="20"/>
          <w:szCs w:val="20"/>
        </w:rPr>
        <w:t>/</w:t>
      </w:r>
      <w:r w:rsidR="00B26877" w:rsidRPr="00B26877">
        <w:rPr>
          <w:rFonts w:ascii="Century Gothic" w:hAnsi="Century Gothic"/>
          <w:sz w:val="20"/>
          <w:szCs w:val="20"/>
        </w:rPr>
        <w:t>8</w:t>
      </w:r>
      <w:r w:rsidRPr="00B26877">
        <w:rPr>
          <w:rFonts w:ascii="Century Gothic" w:hAnsi="Century Gothic"/>
          <w:sz w:val="20"/>
          <w:szCs w:val="20"/>
        </w:rPr>
        <w:t>/PD</w:t>
      </w:r>
      <w:r w:rsidRPr="00AC0002">
        <w:rPr>
          <w:rFonts w:ascii="Century Gothic" w:hAnsi="Century Gothic"/>
          <w:sz w:val="20"/>
          <w:szCs w:val="20"/>
        </w:rPr>
        <w:t xml:space="preserve"> (turpmāk</w:t>
      </w:r>
      <w:r w:rsidRPr="00C2173E">
        <w:rPr>
          <w:rFonts w:ascii="Century Gothic" w:hAnsi="Century Gothic"/>
          <w:sz w:val="20"/>
          <w:szCs w:val="20"/>
        </w:rPr>
        <w:t xml:space="preserve"> tekstā – konkurss), rezultātiem, noslēdz šo līgumu, kurā vienojas par turpmāko: </w:t>
      </w:r>
    </w:p>
    <w:p w14:paraId="24182DA2" w14:textId="77777777" w:rsidR="00B22F71" w:rsidRPr="00C2173E" w:rsidRDefault="00B22F71" w:rsidP="00B22F71">
      <w:pPr>
        <w:ind w:right="79"/>
        <w:jc w:val="both"/>
        <w:rPr>
          <w:rFonts w:ascii="Century Gothic" w:hAnsi="Century Gothic"/>
          <w:color w:val="0000FF"/>
          <w:sz w:val="20"/>
          <w:szCs w:val="20"/>
        </w:rPr>
      </w:pPr>
    </w:p>
    <w:p w14:paraId="4E9B77E4"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1. Līguma priekšmets</w:t>
      </w:r>
    </w:p>
    <w:p w14:paraId="3D535014" w14:textId="77777777" w:rsidR="00B22F71" w:rsidRPr="00C2173E" w:rsidRDefault="00B22F71" w:rsidP="00B22F71">
      <w:pPr>
        <w:ind w:right="79"/>
        <w:jc w:val="both"/>
        <w:rPr>
          <w:rFonts w:ascii="Century Gothic" w:hAnsi="Century Gothic"/>
          <w:b/>
          <w:sz w:val="20"/>
          <w:szCs w:val="20"/>
        </w:rPr>
      </w:pPr>
    </w:p>
    <w:p w14:paraId="4033D879" w14:textId="77777777" w:rsidR="00B22F71" w:rsidRPr="00C2173E" w:rsidRDefault="00B22F71" w:rsidP="00B22F71">
      <w:pPr>
        <w:pStyle w:val="Heading2"/>
        <w:tabs>
          <w:tab w:val="clear" w:pos="576"/>
        </w:tabs>
        <w:spacing w:before="0" w:after="0"/>
        <w:ind w:left="0" w:right="79" w:firstLine="0"/>
        <w:jc w:val="both"/>
        <w:rPr>
          <w:rFonts w:ascii="Century Gothic" w:hAnsi="Century Gothic"/>
          <w:b w:val="0"/>
          <w:sz w:val="20"/>
          <w:szCs w:val="20"/>
        </w:rPr>
      </w:pPr>
      <w:r w:rsidRPr="00C2173E">
        <w:rPr>
          <w:rFonts w:ascii="Century Gothic" w:hAnsi="Century Gothic"/>
          <w:b w:val="0"/>
          <w:sz w:val="20"/>
          <w:szCs w:val="20"/>
        </w:rPr>
        <w:t xml:space="preserve"> Saskaņā ar konkursam iesniegto Apdrošinātāja piedāvājumu, turpmāk tekstā - Piedāvājums un šo līgumu Apdrošinātājs apdrošina Apdrošinājuma ņēmēja darbinieku, turpmāk tekstā - Apdrošinātie, veselību. </w:t>
      </w:r>
    </w:p>
    <w:p w14:paraId="20045F31"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lang w:eastAsia="en-US"/>
        </w:rPr>
        <w:t>1.2.</w:t>
      </w:r>
      <w:r w:rsidRPr="00C2173E">
        <w:rPr>
          <w:rFonts w:ascii="Century Gothic" w:hAnsi="Century Gothic"/>
          <w:sz w:val="20"/>
          <w:szCs w:val="20"/>
          <w:lang w:eastAsia="en-US"/>
        </w:rPr>
        <w:t xml:space="preserve"> Kā apliecinājumu šajā līgumā minētajai apdrošināšanai, Apdrošinātājs izdod ģenerālo veselības apdrošināšanas polisi</w:t>
      </w:r>
      <w:r w:rsidRPr="00A11008">
        <w:t xml:space="preserve"> </w:t>
      </w:r>
      <w:r w:rsidRPr="00A11008">
        <w:rPr>
          <w:rFonts w:ascii="Century Gothic" w:hAnsi="Century Gothic"/>
          <w:sz w:val="20"/>
          <w:szCs w:val="20"/>
          <w:lang w:eastAsia="en-US"/>
        </w:rPr>
        <w:t>par AS „Attīstības finanšu institūcija Altum” darbinieku veselības apdrošināšanu</w:t>
      </w:r>
      <w:r w:rsidRPr="00C2173E">
        <w:rPr>
          <w:rFonts w:ascii="Century Gothic" w:hAnsi="Century Gothic"/>
          <w:sz w:val="20"/>
          <w:szCs w:val="20"/>
          <w:lang w:eastAsia="en-US"/>
        </w:rPr>
        <w:t xml:space="preserve">, turpmāk tekstā - Ģenerālā apdrošināšanas polise. </w:t>
      </w:r>
    </w:p>
    <w:p w14:paraId="62C4AE58"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1.3.</w:t>
      </w:r>
      <w:r w:rsidRPr="00C2173E">
        <w:rPr>
          <w:rFonts w:ascii="Century Gothic" w:hAnsi="Century Gothic"/>
          <w:sz w:val="20"/>
          <w:szCs w:val="20"/>
        </w:rPr>
        <w:t xml:space="preserve"> Apdrošināto sākotnējais saraksts ir pievienots Ģenerālajai apdrošināšanas polisei. Visas izmaiņas Apdrošināto sarakstā tiek veiktas ne biežāk kā 1 (vienu) reizi mēnesī, pamatojoties uz Apdrošinājuma ņēmēja </w:t>
      </w:r>
      <w:proofErr w:type="spellStart"/>
      <w:r w:rsidRPr="00C2173E">
        <w:rPr>
          <w:rFonts w:ascii="Century Gothic" w:hAnsi="Century Gothic"/>
          <w:sz w:val="20"/>
          <w:szCs w:val="20"/>
        </w:rPr>
        <w:t>rakstveidā</w:t>
      </w:r>
      <w:proofErr w:type="spellEnd"/>
      <w:r w:rsidRPr="00C2173E">
        <w:rPr>
          <w:rFonts w:ascii="Century Gothic" w:hAnsi="Century Gothic"/>
          <w:sz w:val="20"/>
          <w:szCs w:val="20"/>
        </w:rPr>
        <w:t xml:space="preserve"> noformētiem iesniegumiem. </w:t>
      </w:r>
    </w:p>
    <w:p w14:paraId="2E61541D"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bCs/>
          <w:sz w:val="20"/>
          <w:szCs w:val="20"/>
        </w:rPr>
        <w:t xml:space="preserve">1.4. </w:t>
      </w:r>
      <w:r w:rsidRPr="00C2173E">
        <w:rPr>
          <w:rFonts w:ascii="Century Gothic" w:hAnsi="Century Gothic"/>
          <w:sz w:val="20"/>
          <w:szCs w:val="20"/>
        </w:rPr>
        <w:t xml:space="preserve">Veselības apdrošināšanas programmu apraksts (apdrošināšanas aizsardzības apjoms), apdrošinājuma summas un limiti noteikti Piedāvājumā. Konkrēto Apdrošināto apdrošināšanas aizsardzības apjoms, t.i., veselības apdrošināšanas programmas, saskaņā ar kurām tiek apdrošināta attiecīgo Apdrošināto veselība, tiek norādītas Apdrošināto sarakstos, kas pievienoti Ģenerālajai apdrošināšanas polisei. </w:t>
      </w:r>
    </w:p>
    <w:p w14:paraId="66E4B6D2" w14:textId="77777777" w:rsidR="00B22F71" w:rsidRPr="00C2173E" w:rsidRDefault="00B22F71" w:rsidP="00B22F71">
      <w:pPr>
        <w:tabs>
          <w:tab w:val="left" w:pos="567"/>
        </w:tabs>
        <w:ind w:right="79"/>
        <w:jc w:val="both"/>
        <w:rPr>
          <w:rFonts w:ascii="Century Gothic" w:hAnsi="Century Gothic"/>
          <w:b/>
          <w:color w:val="0000FF"/>
          <w:sz w:val="20"/>
          <w:szCs w:val="20"/>
        </w:rPr>
      </w:pPr>
    </w:p>
    <w:p w14:paraId="6F4691C5" w14:textId="77777777" w:rsidR="00B22F71" w:rsidRPr="00C2173E" w:rsidRDefault="00B22F71" w:rsidP="00B22F71">
      <w:pPr>
        <w:tabs>
          <w:tab w:val="left" w:pos="567"/>
        </w:tabs>
        <w:ind w:right="79"/>
        <w:jc w:val="both"/>
        <w:rPr>
          <w:rFonts w:ascii="Century Gothic" w:hAnsi="Century Gothic"/>
          <w:b/>
          <w:sz w:val="20"/>
          <w:szCs w:val="20"/>
        </w:rPr>
      </w:pPr>
      <w:r w:rsidRPr="00C2173E">
        <w:rPr>
          <w:rFonts w:ascii="Century Gothic" w:hAnsi="Century Gothic"/>
          <w:b/>
          <w:sz w:val="20"/>
          <w:szCs w:val="20"/>
        </w:rPr>
        <w:t>2. Ģenerālās apdrošināšanas polises un</w:t>
      </w:r>
      <w:r>
        <w:rPr>
          <w:rFonts w:ascii="Century Gothic" w:hAnsi="Century Gothic"/>
          <w:b/>
          <w:sz w:val="20"/>
          <w:szCs w:val="20"/>
        </w:rPr>
        <w:t xml:space="preserve"> Apdrošināto</w:t>
      </w:r>
      <w:r w:rsidRPr="00C2173E">
        <w:rPr>
          <w:rFonts w:ascii="Century Gothic" w:hAnsi="Century Gothic"/>
          <w:b/>
          <w:sz w:val="20"/>
          <w:szCs w:val="20"/>
        </w:rPr>
        <w:t xml:space="preserve"> </w:t>
      </w:r>
      <w:r>
        <w:rPr>
          <w:rFonts w:ascii="Century Gothic" w:hAnsi="Century Gothic"/>
          <w:b/>
          <w:sz w:val="20"/>
          <w:szCs w:val="20"/>
        </w:rPr>
        <w:t xml:space="preserve">individuālo </w:t>
      </w:r>
      <w:r w:rsidRPr="00C2173E">
        <w:rPr>
          <w:rFonts w:ascii="Century Gothic" w:hAnsi="Century Gothic"/>
          <w:b/>
          <w:sz w:val="20"/>
          <w:szCs w:val="20"/>
        </w:rPr>
        <w:t>veselības apdrošināšanas karšu izsniegšanas kārtība</w:t>
      </w:r>
    </w:p>
    <w:p w14:paraId="01531999" w14:textId="77777777" w:rsidR="00B22F71" w:rsidRPr="00C2173E" w:rsidRDefault="00B22F71" w:rsidP="00B22F71">
      <w:pPr>
        <w:tabs>
          <w:tab w:val="left" w:pos="567"/>
        </w:tabs>
        <w:ind w:right="79"/>
        <w:jc w:val="both"/>
        <w:rPr>
          <w:rFonts w:ascii="Century Gothic" w:hAnsi="Century Gothic"/>
          <w:b/>
          <w:sz w:val="20"/>
          <w:szCs w:val="20"/>
        </w:rPr>
      </w:pPr>
    </w:p>
    <w:p w14:paraId="6C09ACC4" w14:textId="27404DE9" w:rsidR="00B22F71" w:rsidRPr="00C2173E" w:rsidRDefault="00B22F71" w:rsidP="00B22F71">
      <w:pPr>
        <w:tabs>
          <w:tab w:val="left" w:pos="567"/>
        </w:tabs>
        <w:ind w:right="79"/>
        <w:jc w:val="both"/>
        <w:rPr>
          <w:rFonts w:ascii="Century Gothic" w:hAnsi="Century Gothic"/>
          <w:sz w:val="20"/>
          <w:szCs w:val="20"/>
        </w:rPr>
      </w:pPr>
      <w:r w:rsidRPr="00C2173E">
        <w:rPr>
          <w:rFonts w:ascii="Century Gothic" w:hAnsi="Century Gothic"/>
          <w:b/>
          <w:sz w:val="20"/>
          <w:szCs w:val="20"/>
        </w:rPr>
        <w:t xml:space="preserve">2.1. </w:t>
      </w:r>
      <w:r w:rsidRPr="00C2173E">
        <w:rPr>
          <w:rFonts w:ascii="Century Gothic" w:hAnsi="Century Gothic"/>
          <w:sz w:val="20"/>
          <w:szCs w:val="20"/>
        </w:rPr>
        <w:t xml:space="preserve">Parakstot šo līgumu, Apdrošinātājs nodod Apdrošinājuma ņēmējam Ģenerālo apdrošināšanas polisi ar tās spēkā esamības termiņu no </w:t>
      </w:r>
      <w:r w:rsidR="001C3B9D" w:rsidRPr="00C2173E">
        <w:rPr>
          <w:rFonts w:ascii="Century Gothic" w:hAnsi="Century Gothic"/>
          <w:sz w:val="20"/>
          <w:szCs w:val="20"/>
        </w:rPr>
        <w:t>20</w:t>
      </w:r>
      <w:r w:rsidR="001C3B9D">
        <w:rPr>
          <w:rFonts w:ascii="Century Gothic" w:hAnsi="Century Gothic"/>
          <w:sz w:val="20"/>
          <w:szCs w:val="20"/>
        </w:rPr>
        <w:t>2</w:t>
      </w:r>
      <w:r w:rsidR="009A7C94">
        <w:rPr>
          <w:rFonts w:ascii="Century Gothic" w:hAnsi="Century Gothic"/>
          <w:sz w:val="20"/>
          <w:szCs w:val="20"/>
        </w:rPr>
        <w:t>6</w:t>
      </w:r>
      <w:r w:rsidRPr="00C2173E">
        <w:rPr>
          <w:rFonts w:ascii="Century Gothic" w:hAnsi="Century Gothic"/>
          <w:sz w:val="20"/>
          <w:szCs w:val="20"/>
        </w:rPr>
        <w:t>.gada 1.</w:t>
      </w:r>
      <w:r w:rsidR="001C3B9D">
        <w:rPr>
          <w:rFonts w:ascii="Century Gothic" w:hAnsi="Century Gothic"/>
          <w:sz w:val="20"/>
          <w:szCs w:val="20"/>
        </w:rPr>
        <w:t>decembra</w:t>
      </w:r>
      <w:r w:rsidR="001C3B9D" w:rsidRPr="00C2173E">
        <w:rPr>
          <w:rFonts w:ascii="Century Gothic" w:hAnsi="Century Gothic"/>
          <w:sz w:val="20"/>
          <w:szCs w:val="20"/>
        </w:rPr>
        <w:t xml:space="preserve"> </w:t>
      </w:r>
      <w:r w:rsidRPr="00C2173E">
        <w:rPr>
          <w:rFonts w:ascii="Century Gothic" w:hAnsi="Century Gothic"/>
          <w:sz w:val="20"/>
          <w:szCs w:val="20"/>
        </w:rPr>
        <w:t xml:space="preserve">līdz </w:t>
      </w:r>
      <w:r w:rsidR="00905681" w:rsidRPr="00C2173E">
        <w:rPr>
          <w:rFonts w:ascii="Century Gothic" w:hAnsi="Century Gothic"/>
          <w:sz w:val="20"/>
          <w:szCs w:val="20"/>
        </w:rPr>
        <w:t>20</w:t>
      </w:r>
      <w:r w:rsidR="00905681">
        <w:rPr>
          <w:rFonts w:ascii="Century Gothic" w:hAnsi="Century Gothic"/>
          <w:sz w:val="20"/>
          <w:szCs w:val="20"/>
        </w:rPr>
        <w:t>2</w:t>
      </w:r>
      <w:r w:rsidR="006E56C1">
        <w:rPr>
          <w:rFonts w:ascii="Century Gothic" w:hAnsi="Century Gothic"/>
          <w:sz w:val="20"/>
          <w:szCs w:val="20"/>
        </w:rPr>
        <w:t>7</w:t>
      </w:r>
      <w:r w:rsidRPr="00C2173E">
        <w:rPr>
          <w:rFonts w:ascii="Century Gothic" w:hAnsi="Century Gothic"/>
          <w:sz w:val="20"/>
          <w:szCs w:val="20"/>
        </w:rPr>
        <w:t xml:space="preserve">.gada 30. </w:t>
      </w:r>
      <w:r w:rsidR="001C3B9D">
        <w:rPr>
          <w:rFonts w:ascii="Century Gothic" w:hAnsi="Century Gothic"/>
          <w:sz w:val="20"/>
          <w:szCs w:val="20"/>
        </w:rPr>
        <w:t>novembrim</w:t>
      </w:r>
      <w:r w:rsidRPr="00C2173E">
        <w:rPr>
          <w:rFonts w:ascii="Century Gothic" w:hAnsi="Century Gothic"/>
          <w:sz w:val="20"/>
          <w:szCs w:val="20"/>
        </w:rPr>
        <w:t xml:space="preserve">. </w:t>
      </w:r>
    </w:p>
    <w:p w14:paraId="4A35BF29" w14:textId="24747519" w:rsidR="00B22F71" w:rsidRPr="00C2173E" w:rsidRDefault="00B22F71" w:rsidP="00B22F71">
      <w:pPr>
        <w:tabs>
          <w:tab w:val="left" w:pos="567"/>
        </w:tabs>
        <w:ind w:right="79"/>
        <w:jc w:val="both"/>
        <w:rPr>
          <w:rFonts w:ascii="Century Gothic" w:hAnsi="Century Gothic"/>
          <w:sz w:val="20"/>
          <w:szCs w:val="20"/>
        </w:rPr>
      </w:pPr>
      <w:r w:rsidRPr="00C2173E">
        <w:rPr>
          <w:rFonts w:ascii="Century Gothic" w:hAnsi="Century Gothic"/>
          <w:b/>
          <w:bCs/>
          <w:sz w:val="20"/>
          <w:szCs w:val="20"/>
        </w:rPr>
        <w:t>2.2.</w:t>
      </w:r>
      <w:r w:rsidRPr="00C2173E">
        <w:rPr>
          <w:rFonts w:ascii="Century Gothic" w:hAnsi="Century Gothic"/>
          <w:sz w:val="20"/>
          <w:szCs w:val="20"/>
        </w:rPr>
        <w:t xml:space="preserve"> Kopā ar Ģenerālo apdrošināšanas polisi Apdrošinātājs nodod Apdrošinājuma ņēmējam sākotnējā Apdrošināto sarakstā minētajiem Apdrošinātajiem izsniegšanai paredzētās </w:t>
      </w:r>
      <w:r>
        <w:rPr>
          <w:rFonts w:ascii="Century Gothic" w:hAnsi="Century Gothic"/>
          <w:sz w:val="20"/>
          <w:szCs w:val="20"/>
        </w:rPr>
        <w:t xml:space="preserve">individuālās </w:t>
      </w:r>
      <w:r w:rsidRPr="00C2173E">
        <w:rPr>
          <w:rFonts w:ascii="Century Gothic" w:hAnsi="Century Gothic"/>
          <w:sz w:val="20"/>
          <w:szCs w:val="20"/>
        </w:rPr>
        <w:t>veselības apdrošināšanas kartes</w:t>
      </w:r>
      <w:r>
        <w:rPr>
          <w:rFonts w:ascii="Century Gothic" w:hAnsi="Century Gothic"/>
          <w:sz w:val="20"/>
          <w:szCs w:val="20"/>
        </w:rPr>
        <w:t xml:space="preserve"> vai elektroniskās kartes, turpmāk tekstā – Kartes</w:t>
      </w:r>
      <w:r w:rsidRPr="00C2173E">
        <w:rPr>
          <w:rFonts w:ascii="Century Gothic" w:hAnsi="Century Gothic"/>
          <w:sz w:val="20"/>
          <w:szCs w:val="20"/>
        </w:rPr>
        <w:t xml:space="preserve">. </w:t>
      </w:r>
    </w:p>
    <w:p w14:paraId="0AF352C0" w14:textId="77777777" w:rsidR="00B22F71" w:rsidRPr="00C2173E" w:rsidRDefault="00B22F71" w:rsidP="00B22F71">
      <w:pPr>
        <w:tabs>
          <w:tab w:val="left" w:pos="567"/>
        </w:tabs>
        <w:ind w:right="79"/>
        <w:jc w:val="both"/>
        <w:rPr>
          <w:rFonts w:ascii="Century Gothic" w:hAnsi="Century Gothic"/>
          <w:sz w:val="20"/>
          <w:szCs w:val="20"/>
        </w:rPr>
      </w:pPr>
      <w:r w:rsidRPr="00C2173E">
        <w:rPr>
          <w:rFonts w:ascii="Century Gothic" w:hAnsi="Century Gothic"/>
          <w:b/>
          <w:bCs/>
          <w:sz w:val="20"/>
          <w:szCs w:val="20"/>
        </w:rPr>
        <w:t>2.3.</w:t>
      </w:r>
      <w:r w:rsidRPr="00C2173E">
        <w:rPr>
          <w:rFonts w:ascii="Century Gothic" w:hAnsi="Century Gothic"/>
          <w:sz w:val="20"/>
          <w:szCs w:val="20"/>
        </w:rPr>
        <w:t xml:space="preserve"> </w:t>
      </w:r>
      <w:r>
        <w:rPr>
          <w:rFonts w:ascii="Century Gothic" w:hAnsi="Century Gothic"/>
          <w:sz w:val="20"/>
          <w:szCs w:val="20"/>
        </w:rPr>
        <w:t xml:space="preserve">Tiem </w:t>
      </w:r>
      <w:r w:rsidRPr="00C2173E">
        <w:rPr>
          <w:rFonts w:ascii="Century Gothic" w:hAnsi="Century Gothic"/>
          <w:sz w:val="20"/>
          <w:szCs w:val="20"/>
        </w:rPr>
        <w:t xml:space="preserve">Apdrošinātajiem paredzētās </w:t>
      </w:r>
      <w:r>
        <w:rPr>
          <w:rFonts w:ascii="Century Gothic" w:hAnsi="Century Gothic"/>
          <w:sz w:val="20"/>
          <w:szCs w:val="20"/>
        </w:rPr>
        <w:t>K</w:t>
      </w:r>
      <w:r w:rsidRPr="00C2173E">
        <w:rPr>
          <w:rFonts w:ascii="Century Gothic" w:hAnsi="Century Gothic"/>
          <w:sz w:val="20"/>
          <w:szCs w:val="20"/>
        </w:rPr>
        <w:t xml:space="preserve">artes, kuri nav minēti sākotnējā Apdrošināto sarakstā, Apdrošinātājs </w:t>
      </w:r>
      <w:r>
        <w:rPr>
          <w:rFonts w:ascii="Century Gothic" w:hAnsi="Century Gothic"/>
          <w:sz w:val="20"/>
          <w:szCs w:val="20"/>
        </w:rPr>
        <w:t xml:space="preserve">izdod un </w:t>
      </w:r>
      <w:r w:rsidRPr="00C2173E">
        <w:rPr>
          <w:rFonts w:ascii="Century Gothic" w:hAnsi="Century Gothic"/>
          <w:sz w:val="20"/>
          <w:szCs w:val="20"/>
        </w:rPr>
        <w:t xml:space="preserve">nodod Apdrošinājuma ņēmējam ne vēlāk kā 1 (vienu) darba dienu pirms minēto </w:t>
      </w:r>
      <w:r>
        <w:rPr>
          <w:rFonts w:ascii="Century Gothic" w:hAnsi="Century Gothic"/>
          <w:sz w:val="20"/>
          <w:szCs w:val="20"/>
        </w:rPr>
        <w:t>K</w:t>
      </w:r>
      <w:r w:rsidRPr="00C2173E">
        <w:rPr>
          <w:rFonts w:ascii="Century Gothic" w:hAnsi="Century Gothic"/>
          <w:sz w:val="20"/>
          <w:szCs w:val="20"/>
        </w:rPr>
        <w:t>aršu spēkā stāšanās datuma</w:t>
      </w:r>
      <w:r>
        <w:rPr>
          <w:rFonts w:ascii="Century Gothic" w:hAnsi="Century Gothic"/>
          <w:sz w:val="20"/>
          <w:szCs w:val="20"/>
        </w:rPr>
        <w:t>, ar nosacījumu, ka Apdrošinātājs informāciju par nepieciešamību noformēt šis Kartes ir saņēmis ne vēlāk kā 5 (piecas) darba dienas pirms nepieciešamā Karšu spēkā stāšanās datuma.</w:t>
      </w:r>
    </w:p>
    <w:p w14:paraId="33BA54D6" w14:textId="77777777" w:rsidR="00B22F71" w:rsidRPr="00C2173E" w:rsidRDefault="00B22F71" w:rsidP="00B22F71">
      <w:pPr>
        <w:tabs>
          <w:tab w:val="left" w:pos="567"/>
        </w:tabs>
        <w:ind w:right="79"/>
        <w:jc w:val="both"/>
        <w:rPr>
          <w:rFonts w:ascii="Century Gothic" w:hAnsi="Century Gothic"/>
          <w:sz w:val="20"/>
          <w:szCs w:val="20"/>
        </w:rPr>
      </w:pPr>
      <w:r w:rsidRPr="00C2173E">
        <w:rPr>
          <w:rFonts w:ascii="Century Gothic" w:hAnsi="Century Gothic"/>
          <w:b/>
          <w:sz w:val="20"/>
          <w:szCs w:val="20"/>
        </w:rPr>
        <w:lastRenderedPageBreak/>
        <w:t xml:space="preserve">2.4. </w:t>
      </w:r>
      <w:r w:rsidRPr="00C2173E">
        <w:rPr>
          <w:rFonts w:ascii="Century Gothic" w:hAnsi="Century Gothic"/>
          <w:sz w:val="20"/>
          <w:szCs w:val="20"/>
        </w:rPr>
        <w:t xml:space="preserve">Apdrošinājuma ņēmējam ir pienākums </w:t>
      </w:r>
      <w:r>
        <w:rPr>
          <w:rFonts w:ascii="Century Gothic" w:hAnsi="Century Gothic"/>
          <w:sz w:val="20"/>
          <w:szCs w:val="20"/>
        </w:rPr>
        <w:t>K</w:t>
      </w:r>
      <w:r w:rsidRPr="00C2173E">
        <w:rPr>
          <w:rFonts w:ascii="Century Gothic" w:hAnsi="Century Gothic"/>
          <w:sz w:val="20"/>
          <w:szCs w:val="20"/>
        </w:rPr>
        <w:t>artes nodot attiecīgajiem Apdrošinātajiem</w:t>
      </w:r>
      <w:r>
        <w:rPr>
          <w:rFonts w:ascii="Century Gothic" w:hAnsi="Century Gothic"/>
          <w:sz w:val="20"/>
          <w:szCs w:val="20"/>
        </w:rPr>
        <w:t>, informējot apdrošinātos arī par Karšu lietošanas noteikumiem.</w:t>
      </w:r>
      <w:r w:rsidRPr="00C2173E">
        <w:rPr>
          <w:rFonts w:ascii="Century Gothic" w:hAnsi="Century Gothic"/>
          <w:sz w:val="20"/>
          <w:szCs w:val="20"/>
        </w:rPr>
        <w:t xml:space="preserve"> </w:t>
      </w:r>
    </w:p>
    <w:p w14:paraId="0E555B5B" w14:textId="77777777" w:rsidR="00B22F71" w:rsidRPr="00C2173E" w:rsidRDefault="00B22F71" w:rsidP="00B22F71">
      <w:pPr>
        <w:tabs>
          <w:tab w:val="left" w:pos="567"/>
        </w:tabs>
        <w:ind w:right="79"/>
        <w:jc w:val="both"/>
        <w:rPr>
          <w:rFonts w:ascii="Century Gothic" w:hAnsi="Century Gothic"/>
          <w:sz w:val="20"/>
          <w:szCs w:val="20"/>
        </w:rPr>
      </w:pPr>
      <w:r w:rsidRPr="00C2173E">
        <w:rPr>
          <w:rFonts w:ascii="Century Gothic" w:hAnsi="Century Gothic"/>
          <w:b/>
          <w:sz w:val="20"/>
          <w:szCs w:val="20"/>
        </w:rPr>
        <w:t>2.5.</w:t>
      </w:r>
      <w:r w:rsidRPr="00C2173E">
        <w:rPr>
          <w:rFonts w:ascii="Century Gothic" w:hAnsi="Century Gothic"/>
          <w:sz w:val="20"/>
          <w:szCs w:val="20"/>
        </w:rPr>
        <w:t xml:space="preserve"> </w:t>
      </w:r>
      <w:r>
        <w:rPr>
          <w:rFonts w:ascii="Century Gothic" w:hAnsi="Century Gothic"/>
          <w:sz w:val="20"/>
          <w:szCs w:val="20"/>
        </w:rPr>
        <w:t>K</w:t>
      </w:r>
      <w:r w:rsidRPr="00C2173E">
        <w:rPr>
          <w:rFonts w:ascii="Century Gothic" w:hAnsi="Century Gothic"/>
          <w:sz w:val="20"/>
          <w:szCs w:val="20"/>
        </w:rPr>
        <w:t>artes kalpo par apliecinājumu tam, ka attiecīgā Apdrošinātā veselība ir apdrošināta un</w:t>
      </w:r>
      <w:r>
        <w:rPr>
          <w:rFonts w:ascii="Century Gothic" w:hAnsi="Century Gothic"/>
          <w:sz w:val="20"/>
          <w:szCs w:val="20"/>
        </w:rPr>
        <w:t xml:space="preserve">, lai tiktu nodrošināta veselības aprūpes pakalpojumu saņemšana neveicot norēķinus no Apdrošināto personīgajiem naudas līdzekļiem, </w:t>
      </w:r>
      <w:r w:rsidRPr="00C2173E">
        <w:rPr>
          <w:rFonts w:ascii="Century Gothic" w:hAnsi="Century Gothic"/>
          <w:sz w:val="20"/>
          <w:szCs w:val="20"/>
        </w:rPr>
        <w:t xml:space="preserve">šī </w:t>
      </w:r>
      <w:r>
        <w:rPr>
          <w:rFonts w:ascii="Century Gothic" w:hAnsi="Century Gothic"/>
          <w:sz w:val="20"/>
          <w:szCs w:val="20"/>
        </w:rPr>
        <w:t>K</w:t>
      </w:r>
      <w:r w:rsidRPr="00C2173E">
        <w:rPr>
          <w:rFonts w:ascii="Century Gothic" w:hAnsi="Century Gothic"/>
          <w:sz w:val="20"/>
          <w:szCs w:val="20"/>
        </w:rPr>
        <w:t>arte</w:t>
      </w:r>
      <w:r>
        <w:rPr>
          <w:rFonts w:ascii="Century Gothic" w:hAnsi="Century Gothic"/>
          <w:sz w:val="20"/>
          <w:szCs w:val="20"/>
        </w:rPr>
        <w:t xml:space="preserve"> vienlaicīgi ar personu apliecinošu dokumentu</w:t>
      </w:r>
      <w:r w:rsidRPr="00C2173E">
        <w:rPr>
          <w:rFonts w:ascii="Century Gothic" w:hAnsi="Century Gothic"/>
          <w:sz w:val="20"/>
          <w:szCs w:val="20"/>
        </w:rPr>
        <w:t xml:space="preserve"> vienmēr ir jāuzrāda, apmeklējot ārstniecības</w:t>
      </w:r>
      <w:r>
        <w:rPr>
          <w:rFonts w:ascii="Century Gothic" w:hAnsi="Century Gothic"/>
          <w:sz w:val="20"/>
          <w:szCs w:val="20"/>
        </w:rPr>
        <w:t xml:space="preserve"> iestādes, zobārstniecības iestādēs, aptiekas </w:t>
      </w:r>
      <w:r w:rsidRPr="00C2173E">
        <w:rPr>
          <w:rFonts w:ascii="Century Gothic" w:hAnsi="Century Gothic"/>
          <w:sz w:val="20"/>
          <w:szCs w:val="20"/>
        </w:rPr>
        <w:t>vai sporta iestādes</w:t>
      </w:r>
      <w:r>
        <w:rPr>
          <w:rFonts w:ascii="Century Gothic" w:hAnsi="Century Gothic"/>
          <w:sz w:val="20"/>
          <w:szCs w:val="20"/>
        </w:rPr>
        <w:t xml:space="preserve"> (gadījumā, ja Apdrošinātā Kartes segumā ir paredzēta arī sporta nodarbību apmaksa).</w:t>
      </w:r>
    </w:p>
    <w:p w14:paraId="7B9E5BB7" w14:textId="77777777" w:rsidR="00B22F71" w:rsidRPr="00C2173E" w:rsidRDefault="00B22F71" w:rsidP="00B22F71">
      <w:pPr>
        <w:ind w:right="79"/>
        <w:jc w:val="both"/>
        <w:rPr>
          <w:rFonts w:ascii="Century Gothic" w:hAnsi="Century Gothic"/>
          <w:b/>
          <w:sz w:val="20"/>
          <w:szCs w:val="20"/>
        </w:rPr>
      </w:pPr>
    </w:p>
    <w:p w14:paraId="05317B63"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3. Apdrošināšanas prēmiju apmērs, tā aprēķināšanas un samaksas kārtība</w:t>
      </w:r>
    </w:p>
    <w:p w14:paraId="56573AD6" w14:textId="77777777" w:rsidR="00B22F71" w:rsidRPr="00C2173E" w:rsidRDefault="00B22F71" w:rsidP="00B22F71">
      <w:pPr>
        <w:ind w:right="79"/>
        <w:jc w:val="both"/>
        <w:rPr>
          <w:rFonts w:ascii="Century Gothic" w:hAnsi="Century Gothic"/>
          <w:b/>
          <w:sz w:val="20"/>
          <w:szCs w:val="20"/>
        </w:rPr>
      </w:pPr>
    </w:p>
    <w:p w14:paraId="6B791495"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 xml:space="preserve">3.1. </w:t>
      </w:r>
      <w:r w:rsidRPr="00C2173E">
        <w:rPr>
          <w:rFonts w:ascii="Century Gothic" w:hAnsi="Century Gothic"/>
          <w:sz w:val="20"/>
          <w:szCs w:val="20"/>
        </w:rPr>
        <w:t xml:space="preserve">Veicot Apdrošināto veselības apdrošināšanu, </w:t>
      </w:r>
      <w:r w:rsidRPr="00C2173E">
        <w:rPr>
          <w:rFonts w:ascii="Century Gothic" w:hAnsi="Century Gothic"/>
          <w:iCs/>
          <w:sz w:val="20"/>
          <w:szCs w:val="20"/>
        </w:rPr>
        <w:t>Apdrošinātājs</w:t>
      </w:r>
      <w:r w:rsidRPr="00C2173E">
        <w:rPr>
          <w:rFonts w:ascii="Century Gothic" w:hAnsi="Century Gothic"/>
          <w:sz w:val="20"/>
          <w:szCs w:val="20"/>
        </w:rPr>
        <w:t xml:space="preserve"> un </w:t>
      </w:r>
      <w:r w:rsidRPr="00C2173E">
        <w:rPr>
          <w:rFonts w:ascii="Century Gothic" w:hAnsi="Century Gothic"/>
          <w:iCs/>
          <w:sz w:val="20"/>
          <w:szCs w:val="20"/>
        </w:rPr>
        <w:t xml:space="preserve">Apdrošinājuma ņēmējs </w:t>
      </w:r>
      <w:r w:rsidRPr="00C2173E">
        <w:rPr>
          <w:rFonts w:ascii="Century Gothic" w:hAnsi="Century Gothic"/>
          <w:sz w:val="20"/>
          <w:szCs w:val="20"/>
        </w:rPr>
        <w:t>vienojas par šādām gada apdrošināšanas prēmijām:</w:t>
      </w:r>
    </w:p>
    <w:tbl>
      <w:tblPr>
        <w:tblW w:w="9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2"/>
        <w:gridCol w:w="3048"/>
      </w:tblGrid>
      <w:tr w:rsidR="00B22F71" w:rsidRPr="001974E0" w14:paraId="67FCA5A1" w14:textId="77777777" w:rsidTr="00F277BC">
        <w:tc>
          <w:tcPr>
            <w:tcW w:w="6062" w:type="dxa"/>
          </w:tcPr>
          <w:p w14:paraId="1F17871A" w14:textId="77777777" w:rsidR="00B22F71" w:rsidRPr="009A416E" w:rsidRDefault="00B22F71" w:rsidP="00F277BC">
            <w:pPr>
              <w:ind w:right="79"/>
              <w:jc w:val="both"/>
              <w:rPr>
                <w:rFonts w:ascii="Century Gothic" w:hAnsi="Century Gothic"/>
                <w:color w:val="000000"/>
                <w:sz w:val="20"/>
                <w:szCs w:val="20"/>
              </w:rPr>
            </w:pPr>
            <w:r w:rsidRPr="009A416E">
              <w:rPr>
                <w:rFonts w:ascii="Century Gothic" w:hAnsi="Century Gothic"/>
                <w:color w:val="000000"/>
                <w:sz w:val="20"/>
                <w:szCs w:val="20"/>
              </w:rPr>
              <w:t>Programmas</w:t>
            </w:r>
          </w:p>
        </w:tc>
        <w:tc>
          <w:tcPr>
            <w:tcW w:w="3048" w:type="dxa"/>
          </w:tcPr>
          <w:p w14:paraId="64A6A45E" w14:textId="77777777" w:rsidR="00B22F71" w:rsidRPr="009A416E" w:rsidRDefault="00B22F71" w:rsidP="00F277BC">
            <w:pPr>
              <w:ind w:right="79"/>
              <w:jc w:val="both"/>
              <w:rPr>
                <w:rFonts w:ascii="Century Gothic" w:hAnsi="Century Gothic"/>
                <w:color w:val="000000"/>
                <w:sz w:val="20"/>
                <w:szCs w:val="20"/>
              </w:rPr>
            </w:pPr>
            <w:r w:rsidRPr="009A416E">
              <w:rPr>
                <w:rFonts w:ascii="Century Gothic" w:hAnsi="Century Gothic"/>
                <w:color w:val="000000"/>
                <w:sz w:val="20"/>
                <w:szCs w:val="20"/>
              </w:rPr>
              <w:t>Apdrošināšanas gada prēmija 1 pers. (EUR)</w:t>
            </w:r>
          </w:p>
        </w:tc>
      </w:tr>
      <w:tr w:rsidR="00B22F71" w:rsidRPr="001974E0" w14:paraId="13992296" w14:textId="77777777" w:rsidTr="00F277BC">
        <w:tc>
          <w:tcPr>
            <w:tcW w:w="6062" w:type="dxa"/>
          </w:tcPr>
          <w:p w14:paraId="626AF883" w14:textId="01F3CC33" w:rsidR="00B22F71" w:rsidRPr="009A416E" w:rsidRDefault="00B22F71" w:rsidP="00F277BC">
            <w:pPr>
              <w:tabs>
                <w:tab w:val="left" w:pos="2461"/>
              </w:tabs>
              <w:ind w:right="79"/>
              <w:jc w:val="both"/>
              <w:rPr>
                <w:rFonts w:ascii="Century Gothic" w:hAnsi="Century Gothic"/>
                <w:color w:val="000000"/>
                <w:sz w:val="20"/>
                <w:szCs w:val="20"/>
              </w:rPr>
            </w:pPr>
            <w:r w:rsidRPr="009A416E">
              <w:rPr>
                <w:rFonts w:ascii="Century Gothic" w:hAnsi="Century Gothic"/>
                <w:color w:val="000000"/>
                <w:sz w:val="20"/>
                <w:szCs w:val="20"/>
              </w:rPr>
              <w:t>Pamat</w:t>
            </w:r>
            <w:r>
              <w:rPr>
                <w:rFonts w:ascii="Century Gothic" w:hAnsi="Century Gothic"/>
                <w:color w:val="000000"/>
                <w:sz w:val="20"/>
                <w:szCs w:val="20"/>
              </w:rPr>
              <w:t xml:space="preserve">a </w:t>
            </w:r>
            <w:r w:rsidRPr="009A416E">
              <w:rPr>
                <w:rFonts w:ascii="Century Gothic" w:hAnsi="Century Gothic"/>
                <w:color w:val="000000"/>
                <w:sz w:val="20"/>
                <w:szCs w:val="20"/>
              </w:rPr>
              <w:t>programma</w:t>
            </w:r>
            <w:r>
              <w:rPr>
                <w:rFonts w:ascii="Century Gothic" w:hAnsi="Century Gothic"/>
                <w:color w:val="000000"/>
                <w:sz w:val="20"/>
                <w:szCs w:val="20"/>
              </w:rPr>
              <w:tab/>
              <w:t xml:space="preserve"> (tajā skaitā ambulatorie un stacionārie veselības aprūpes pakalpojumi, zobārstniecības pakalpojumi)</w:t>
            </w:r>
          </w:p>
        </w:tc>
        <w:tc>
          <w:tcPr>
            <w:tcW w:w="3048" w:type="dxa"/>
          </w:tcPr>
          <w:p w14:paraId="3CCCB06D" w14:textId="77777777" w:rsidR="00B22F71" w:rsidRPr="009A416E" w:rsidRDefault="00B22F71" w:rsidP="00F277BC">
            <w:pPr>
              <w:ind w:right="79"/>
              <w:jc w:val="both"/>
              <w:rPr>
                <w:rFonts w:ascii="Century Gothic" w:hAnsi="Century Gothic"/>
                <w:color w:val="000000"/>
                <w:sz w:val="20"/>
                <w:szCs w:val="20"/>
              </w:rPr>
            </w:pPr>
          </w:p>
        </w:tc>
      </w:tr>
    </w:tbl>
    <w:p w14:paraId="54A355C1" w14:textId="77777777" w:rsidR="00B22F71" w:rsidRPr="00C2173E" w:rsidRDefault="00B22F71" w:rsidP="00B22F71">
      <w:pPr>
        <w:pStyle w:val="BodyText"/>
        <w:ind w:right="79"/>
        <w:rPr>
          <w:rFonts w:ascii="Century Gothic" w:hAnsi="Century Gothic"/>
          <w:b/>
          <w:i/>
          <w:color w:val="0000FF"/>
          <w:sz w:val="20"/>
          <w:szCs w:val="20"/>
        </w:rPr>
      </w:pPr>
    </w:p>
    <w:p w14:paraId="191DB63E"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3.2.</w:t>
      </w:r>
      <w:r w:rsidRPr="00C2173E">
        <w:rPr>
          <w:rFonts w:ascii="Century Gothic" w:hAnsi="Century Gothic"/>
          <w:sz w:val="20"/>
          <w:szCs w:val="20"/>
        </w:rPr>
        <w:t xml:space="preserve"> Kopējā apdrošināšanas prēmija</w:t>
      </w:r>
      <w:r>
        <w:rPr>
          <w:rFonts w:ascii="Century Gothic" w:hAnsi="Century Gothic"/>
          <w:sz w:val="20"/>
          <w:szCs w:val="20"/>
        </w:rPr>
        <w:t xml:space="preserve">, kas tiek noteikta EUR ______ ( summa vārdiem) apmērā un </w:t>
      </w:r>
      <w:r w:rsidRPr="00C2173E">
        <w:rPr>
          <w:rFonts w:ascii="Century Gothic" w:hAnsi="Century Gothic"/>
          <w:sz w:val="20"/>
          <w:szCs w:val="20"/>
        </w:rPr>
        <w:t xml:space="preserve">kas Apdrošinājuma ņēmējam jāmaksā par sākotnējā Apdrošināto sarakstā </w:t>
      </w:r>
      <w:r>
        <w:rPr>
          <w:rFonts w:ascii="Century Gothic" w:hAnsi="Century Gothic"/>
          <w:sz w:val="20"/>
          <w:szCs w:val="20"/>
        </w:rPr>
        <w:t>iekļautajiem</w:t>
      </w:r>
      <w:r w:rsidRPr="00C2173E">
        <w:rPr>
          <w:rFonts w:ascii="Century Gothic" w:hAnsi="Century Gothic"/>
          <w:sz w:val="20"/>
          <w:szCs w:val="20"/>
        </w:rPr>
        <w:t xml:space="preserve">, </w:t>
      </w:r>
      <w:r>
        <w:rPr>
          <w:rFonts w:ascii="Century Gothic" w:hAnsi="Century Gothic"/>
          <w:sz w:val="20"/>
          <w:szCs w:val="20"/>
        </w:rPr>
        <w:t>Apdrošinājumā ņēmējs samaksā šādā kārtībā:</w:t>
      </w:r>
    </w:p>
    <w:p w14:paraId="23E515EF" w14:textId="68F9AE7F" w:rsidR="00B22F71" w:rsidRPr="00C2173E" w:rsidRDefault="00B22F71" w:rsidP="00B22F71">
      <w:pPr>
        <w:ind w:left="567" w:right="79"/>
        <w:jc w:val="both"/>
        <w:rPr>
          <w:rFonts w:ascii="Century Gothic" w:hAnsi="Century Gothic"/>
          <w:sz w:val="20"/>
          <w:szCs w:val="20"/>
        </w:rPr>
      </w:pPr>
      <w:r>
        <w:rPr>
          <w:rFonts w:ascii="Century Gothic" w:hAnsi="Century Gothic"/>
          <w:b/>
          <w:sz w:val="20"/>
          <w:szCs w:val="20"/>
        </w:rPr>
        <w:t xml:space="preserve">3.2.1. </w:t>
      </w:r>
      <w:r w:rsidRPr="00C2173E">
        <w:rPr>
          <w:rFonts w:ascii="Century Gothic" w:hAnsi="Century Gothic"/>
          <w:sz w:val="20"/>
          <w:szCs w:val="20"/>
        </w:rPr>
        <w:t xml:space="preserve">ne vēlāk kā līdz </w:t>
      </w:r>
      <w:r w:rsidR="001C3B9D" w:rsidRPr="00C2173E">
        <w:rPr>
          <w:rFonts w:ascii="Century Gothic" w:hAnsi="Century Gothic"/>
          <w:sz w:val="20"/>
          <w:szCs w:val="20"/>
        </w:rPr>
        <w:t>20</w:t>
      </w:r>
      <w:r w:rsidR="001C3B9D">
        <w:rPr>
          <w:rFonts w:ascii="Century Gothic" w:hAnsi="Century Gothic"/>
          <w:sz w:val="20"/>
          <w:szCs w:val="20"/>
        </w:rPr>
        <w:t>2</w:t>
      </w:r>
      <w:r w:rsidR="006E56C1">
        <w:rPr>
          <w:rFonts w:ascii="Century Gothic" w:hAnsi="Century Gothic"/>
          <w:sz w:val="20"/>
          <w:szCs w:val="20"/>
        </w:rPr>
        <w:t>6</w:t>
      </w:r>
      <w:r w:rsidRPr="00C2173E">
        <w:rPr>
          <w:rFonts w:ascii="Century Gothic" w:hAnsi="Century Gothic"/>
          <w:sz w:val="20"/>
          <w:szCs w:val="20"/>
        </w:rPr>
        <w:t xml:space="preserve">. gada </w:t>
      </w:r>
      <w:r w:rsidR="00296658">
        <w:rPr>
          <w:rFonts w:ascii="Century Gothic" w:hAnsi="Century Gothic"/>
          <w:sz w:val="20"/>
          <w:szCs w:val="20"/>
        </w:rPr>
        <w:t>30.decembr</w:t>
      </w:r>
      <w:r w:rsidR="000123CE">
        <w:rPr>
          <w:rFonts w:ascii="Century Gothic" w:hAnsi="Century Gothic"/>
          <w:sz w:val="20"/>
          <w:szCs w:val="20"/>
        </w:rPr>
        <w:t>im</w:t>
      </w:r>
      <w:r w:rsidRPr="00C2173E">
        <w:rPr>
          <w:rFonts w:ascii="Century Gothic" w:hAnsi="Century Gothic"/>
          <w:sz w:val="20"/>
          <w:szCs w:val="20"/>
        </w:rPr>
        <w:t xml:space="preserve"> Apdrošinājuma ņēmējs samaksā Apdrošinātājam apdrošināšanas prēmijas daļu EUR _____ (summa vārdiem) apmērā;</w:t>
      </w:r>
    </w:p>
    <w:p w14:paraId="26872826" w14:textId="4DA82995" w:rsidR="00B22F71" w:rsidRPr="00C2173E" w:rsidRDefault="00B22F71" w:rsidP="00B22F71">
      <w:pPr>
        <w:ind w:left="567" w:right="79"/>
        <w:jc w:val="both"/>
        <w:rPr>
          <w:rFonts w:ascii="Century Gothic" w:hAnsi="Century Gothic"/>
          <w:sz w:val="20"/>
          <w:szCs w:val="20"/>
        </w:rPr>
      </w:pPr>
      <w:r>
        <w:rPr>
          <w:rFonts w:ascii="Century Gothic" w:hAnsi="Century Gothic"/>
          <w:b/>
          <w:sz w:val="20"/>
          <w:szCs w:val="20"/>
        </w:rPr>
        <w:t xml:space="preserve">3.2.2. </w:t>
      </w:r>
      <w:r w:rsidRPr="00C2173E">
        <w:rPr>
          <w:rFonts w:ascii="Century Gothic" w:hAnsi="Century Gothic"/>
          <w:sz w:val="20"/>
          <w:szCs w:val="20"/>
        </w:rPr>
        <w:t xml:space="preserve">ne vēlāk kā līdz </w:t>
      </w:r>
      <w:r w:rsidR="001C3B9D" w:rsidRPr="00C2173E">
        <w:rPr>
          <w:rFonts w:ascii="Century Gothic" w:hAnsi="Century Gothic"/>
          <w:sz w:val="20"/>
          <w:szCs w:val="20"/>
        </w:rPr>
        <w:t>20</w:t>
      </w:r>
      <w:r w:rsidR="001C3B9D">
        <w:rPr>
          <w:rFonts w:ascii="Century Gothic" w:hAnsi="Century Gothic"/>
          <w:sz w:val="20"/>
          <w:szCs w:val="20"/>
        </w:rPr>
        <w:t>2</w:t>
      </w:r>
      <w:r w:rsidR="006E56C1">
        <w:rPr>
          <w:rFonts w:ascii="Century Gothic" w:hAnsi="Century Gothic"/>
          <w:sz w:val="20"/>
          <w:szCs w:val="20"/>
        </w:rPr>
        <w:t>7</w:t>
      </w:r>
      <w:r w:rsidRPr="00C2173E">
        <w:rPr>
          <w:rFonts w:ascii="Century Gothic" w:hAnsi="Century Gothic"/>
          <w:sz w:val="20"/>
          <w:szCs w:val="20"/>
        </w:rPr>
        <w:t xml:space="preserve">. gada </w:t>
      </w:r>
      <w:r w:rsidR="00296658">
        <w:rPr>
          <w:rFonts w:ascii="Century Gothic" w:hAnsi="Century Gothic"/>
          <w:sz w:val="20"/>
          <w:szCs w:val="20"/>
        </w:rPr>
        <w:t>30. jūnijam</w:t>
      </w:r>
      <w:r w:rsidRPr="00C2173E">
        <w:rPr>
          <w:rFonts w:ascii="Century Gothic" w:hAnsi="Century Gothic"/>
          <w:sz w:val="20"/>
          <w:szCs w:val="20"/>
        </w:rPr>
        <w:t xml:space="preserve"> Apdrošinājuma ņēmējs samaksā Apdrošinātājam apdrošināšanas prēmijas daļu EUR _________ (summa vārdiem) apmērā.</w:t>
      </w:r>
    </w:p>
    <w:p w14:paraId="2A1C07BB" w14:textId="77777777" w:rsidR="00B22F71" w:rsidRDefault="00B22F71" w:rsidP="00B22F71">
      <w:pPr>
        <w:ind w:right="79"/>
        <w:jc w:val="both"/>
        <w:rPr>
          <w:rFonts w:ascii="Century Gothic" w:hAnsi="Century Gothic"/>
          <w:sz w:val="20"/>
          <w:szCs w:val="20"/>
        </w:rPr>
      </w:pPr>
      <w:r w:rsidRPr="00C2173E">
        <w:rPr>
          <w:rFonts w:ascii="Century Gothic" w:hAnsi="Century Gothic"/>
          <w:b/>
          <w:sz w:val="20"/>
          <w:szCs w:val="20"/>
        </w:rPr>
        <w:t>3.3.</w:t>
      </w:r>
      <w:r w:rsidRPr="00C2173E">
        <w:rPr>
          <w:rFonts w:ascii="Century Gothic" w:hAnsi="Century Gothic"/>
          <w:sz w:val="20"/>
          <w:szCs w:val="20"/>
        </w:rPr>
        <w:t xml:space="preserve"> Apdrošināšanas prēmiju, ko Apdrošinātājs Piedāvājumā minētajā kārtībā aprēķinājis par šī līguma darbības laikā klāt pienākušo, t.i., sākotnējā Apdrošināto sarakstā neminēto Apdrošināto apdrošināšanu, Apdrošinājuma ņēmējs apņemas samaksāt ne vēlāk kā </w:t>
      </w:r>
      <w:r>
        <w:rPr>
          <w:rFonts w:ascii="Century Gothic" w:hAnsi="Century Gothic"/>
          <w:sz w:val="20"/>
          <w:szCs w:val="20"/>
        </w:rPr>
        <w:t>10</w:t>
      </w:r>
      <w:r w:rsidRPr="00C2173E">
        <w:rPr>
          <w:rFonts w:ascii="Century Gothic" w:hAnsi="Century Gothic"/>
          <w:sz w:val="20"/>
          <w:szCs w:val="20"/>
        </w:rPr>
        <w:t xml:space="preserve"> (</w:t>
      </w:r>
      <w:r>
        <w:rPr>
          <w:rFonts w:ascii="Century Gothic" w:hAnsi="Century Gothic"/>
          <w:sz w:val="20"/>
          <w:szCs w:val="20"/>
        </w:rPr>
        <w:t>desmit</w:t>
      </w:r>
      <w:r>
        <w:rPr>
          <w:rFonts w:ascii="Century Gothic" w:hAnsi="Century Gothic"/>
          <w:sz w:val="20"/>
          <w:szCs w:val="20"/>
        </w:rPr>
        <w:tab/>
      </w:r>
      <w:r w:rsidRPr="00C2173E">
        <w:rPr>
          <w:rFonts w:ascii="Century Gothic" w:hAnsi="Century Gothic"/>
          <w:sz w:val="20"/>
          <w:szCs w:val="20"/>
        </w:rPr>
        <w:t>) darba dienu laikā, skaitot no attiecīga Apdrošinātāja rēķina saņemšanas dienas.</w:t>
      </w:r>
    </w:p>
    <w:p w14:paraId="1061672E" w14:textId="4795CE49" w:rsidR="00B22F71" w:rsidRPr="00C2173E" w:rsidRDefault="00B22F71" w:rsidP="00652665">
      <w:pPr>
        <w:ind w:right="79"/>
        <w:jc w:val="both"/>
        <w:rPr>
          <w:rFonts w:ascii="Century Gothic" w:hAnsi="Century Gothic"/>
          <w:sz w:val="20"/>
          <w:szCs w:val="20"/>
        </w:rPr>
      </w:pPr>
      <w:r w:rsidRPr="008A64C4">
        <w:rPr>
          <w:rFonts w:ascii="Century Gothic" w:hAnsi="Century Gothic"/>
          <w:b/>
          <w:bCs/>
          <w:sz w:val="20"/>
          <w:szCs w:val="20"/>
        </w:rPr>
        <w:t xml:space="preserve">3.4. </w:t>
      </w:r>
      <w:r w:rsidRPr="00C2173E">
        <w:rPr>
          <w:rFonts w:ascii="Century Gothic" w:hAnsi="Century Gothic"/>
          <w:sz w:val="20"/>
          <w:szCs w:val="20"/>
        </w:rPr>
        <w:t xml:space="preserve"> </w:t>
      </w:r>
      <w:r w:rsidRPr="00467FB8">
        <w:rPr>
          <w:rFonts w:ascii="Century Gothic" w:hAnsi="Century Gothic"/>
          <w:sz w:val="20"/>
          <w:szCs w:val="20"/>
        </w:rPr>
        <w:t xml:space="preserve">Atvērtās Polises apdrošinājuma summa apdrošināšanas periodā tiek noteikta EUR </w:t>
      </w:r>
      <w:r w:rsidR="00A478D5">
        <w:rPr>
          <w:rFonts w:ascii="Century Gothic" w:hAnsi="Century Gothic"/>
          <w:sz w:val="20"/>
          <w:szCs w:val="20"/>
        </w:rPr>
        <w:t xml:space="preserve"> 5</w:t>
      </w:r>
      <w:r w:rsidRPr="00467FB8">
        <w:rPr>
          <w:rFonts w:ascii="Century Gothic" w:hAnsi="Century Gothic"/>
          <w:sz w:val="20"/>
          <w:szCs w:val="20"/>
        </w:rPr>
        <w:t>.00</w:t>
      </w:r>
      <w:r w:rsidR="00A478D5">
        <w:rPr>
          <w:rFonts w:ascii="Century Gothic" w:hAnsi="Century Gothic"/>
          <w:sz w:val="20"/>
          <w:szCs w:val="20"/>
        </w:rPr>
        <w:t>0</w:t>
      </w:r>
      <w:r w:rsidRPr="00467FB8">
        <w:rPr>
          <w:rFonts w:ascii="Century Gothic" w:hAnsi="Century Gothic"/>
          <w:sz w:val="20"/>
          <w:szCs w:val="20"/>
        </w:rPr>
        <w:t xml:space="preserve"> (</w:t>
      </w:r>
      <w:r w:rsidR="00A478D5">
        <w:rPr>
          <w:rFonts w:ascii="Century Gothic" w:hAnsi="Century Gothic"/>
          <w:sz w:val="20"/>
          <w:szCs w:val="20"/>
        </w:rPr>
        <w:t xml:space="preserve"> pieci</w:t>
      </w:r>
      <w:r w:rsidRPr="00467FB8">
        <w:rPr>
          <w:rFonts w:ascii="Century Gothic" w:hAnsi="Century Gothic"/>
          <w:sz w:val="20"/>
          <w:szCs w:val="20"/>
        </w:rPr>
        <w:t xml:space="preserve"> tūkstoši </w:t>
      </w:r>
      <w:proofErr w:type="spellStart"/>
      <w:r w:rsidRPr="00467FB8">
        <w:rPr>
          <w:rFonts w:ascii="Century Gothic" w:hAnsi="Century Gothic"/>
          <w:sz w:val="20"/>
          <w:szCs w:val="20"/>
        </w:rPr>
        <w:t>euro</w:t>
      </w:r>
      <w:proofErr w:type="spellEnd"/>
      <w:r w:rsidRPr="00467FB8">
        <w:rPr>
          <w:rFonts w:ascii="Century Gothic" w:hAnsi="Century Gothic"/>
          <w:sz w:val="20"/>
          <w:szCs w:val="20"/>
        </w:rPr>
        <w:t xml:space="preserve">) apmērā. </w:t>
      </w:r>
      <w:r>
        <w:rPr>
          <w:rFonts w:ascii="Century Gothic" w:hAnsi="Century Gothic"/>
          <w:sz w:val="20"/>
          <w:szCs w:val="20"/>
        </w:rPr>
        <w:t>A</w:t>
      </w:r>
      <w:r w:rsidRPr="0010788C">
        <w:rPr>
          <w:rFonts w:ascii="Century Gothic" w:hAnsi="Century Gothic"/>
          <w:sz w:val="20"/>
          <w:szCs w:val="20"/>
        </w:rPr>
        <w:t xml:space="preserve">dministratīvas izmaksas par atvērtās polises apkalpošanu </w:t>
      </w:r>
      <w:r>
        <w:rPr>
          <w:rFonts w:ascii="Century Gothic" w:hAnsi="Century Gothic"/>
          <w:sz w:val="20"/>
          <w:szCs w:val="20"/>
        </w:rPr>
        <w:t>tiek noteiktas</w:t>
      </w:r>
      <w:r w:rsidRPr="0010788C">
        <w:rPr>
          <w:rFonts w:ascii="Century Gothic" w:hAnsi="Century Gothic"/>
          <w:sz w:val="20"/>
          <w:szCs w:val="20"/>
        </w:rPr>
        <w:t xml:space="preserve"> </w:t>
      </w:r>
      <w:r w:rsidR="00F51CC7">
        <w:rPr>
          <w:rFonts w:ascii="Century Gothic" w:hAnsi="Century Gothic"/>
          <w:sz w:val="20"/>
          <w:szCs w:val="20"/>
        </w:rPr>
        <w:t>___</w:t>
      </w:r>
      <w:r w:rsidRPr="0010788C">
        <w:rPr>
          <w:rFonts w:ascii="Century Gothic" w:hAnsi="Century Gothic"/>
          <w:sz w:val="20"/>
          <w:szCs w:val="20"/>
        </w:rPr>
        <w:t>%</w:t>
      </w:r>
      <w:r>
        <w:rPr>
          <w:rFonts w:ascii="Century Gothic" w:hAnsi="Century Gothic"/>
          <w:sz w:val="20"/>
          <w:szCs w:val="20"/>
        </w:rPr>
        <w:t xml:space="preserve"> apmērā</w:t>
      </w:r>
      <w:r w:rsidRPr="0010788C">
        <w:rPr>
          <w:rFonts w:ascii="Century Gothic" w:hAnsi="Century Gothic"/>
          <w:sz w:val="20"/>
          <w:szCs w:val="20"/>
        </w:rPr>
        <w:t xml:space="preserve"> no atvērtās polises apdrošinājuma summas.</w:t>
      </w:r>
      <w:r w:rsidRPr="00C2173E">
        <w:rPr>
          <w:rFonts w:ascii="Century Gothic" w:hAnsi="Century Gothic"/>
          <w:sz w:val="20"/>
          <w:szCs w:val="20"/>
        </w:rPr>
        <w:t xml:space="preserve"> Kopējā apdrošināšanas prēmija</w:t>
      </w:r>
      <w:r>
        <w:rPr>
          <w:rFonts w:ascii="Century Gothic" w:hAnsi="Century Gothic"/>
          <w:sz w:val="20"/>
          <w:szCs w:val="20"/>
        </w:rPr>
        <w:t xml:space="preserve"> </w:t>
      </w:r>
      <w:r w:rsidRPr="0010788C">
        <w:rPr>
          <w:rFonts w:ascii="Century Gothic" w:hAnsi="Century Gothic"/>
          <w:sz w:val="20"/>
          <w:szCs w:val="20"/>
        </w:rPr>
        <w:t>par atvērt</w:t>
      </w:r>
      <w:r>
        <w:rPr>
          <w:rFonts w:ascii="Century Gothic" w:hAnsi="Century Gothic"/>
          <w:sz w:val="20"/>
          <w:szCs w:val="20"/>
        </w:rPr>
        <w:t>o</w:t>
      </w:r>
      <w:r w:rsidRPr="0010788C">
        <w:rPr>
          <w:rFonts w:ascii="Century Gothic" w:hAnsi="Century Gothic"/>
          <w:sz w:val="20"/>
          <w:szCs w:val="20"/>
        </w:rPr>
        <w:t xml:space="preserve"> polis</w:t>
      </w:r>
      <w:r>
        <w:rPr>
          <w:rFonts w:ascii="Century Gothic" w:hAnsi="Century Gothic"/>
          <w:sz w:val="20"/>
          <w:szCs w:val="20"/>
        </w:rPr>
        <w:t xml:space="preserve">i nepārsniedz </w:t>
      </w:r>
      <w:r w:rsidR="00F51CC7">
        <w:rPr>
          <w:rFonts w:ascii="Century Gothic" w:hAnsi="Century Gothic"/>
          <w:sz w:val="20"/>
          <w:szCs w:val="20"/>
        </w:rPr>
        <w:t>__________</w:t>
      </w:r>
      <w:r>
        <w:rPr>
          <w:rFonts w:ascii="Century Gothic" w:hAnsi="Century Gothic"/>
          <w:sz w:val="20"/>
          <w:szCs w:val="20"/>
        </w:rPr>
        <w:t xml:space="preserve"> EUR </w:t>
      </w:r>
      <w:r w:rsidR="00652665" w:rsidRPr="00652665">
        <w:rPr>
          <w:rFonts w:ascii="Century Gothic" w:hAnsi="Century Gothic"/>
          <w:sz w:val="20"/>
          <w:szCs w:val="20"/>
        </w:rPr>
        <w:t>(</w:t>
      </w:r>
      <w:r w:rsidR="00F51CC7">
        <w:rPr>
          <w:rFonts w:ascii="Century Gothic" w:hAnsi="Century Gothic"/>
          <w:sz w:val="20"/>
          <w:szCs w:val="20"/>
        </w:rPr>
        <w:t>__________</w:t>
      </w:r>
      <w:r w:rsidR="00652665">
        <w:rPr>
          <w:rFonts w:ascii="Century Gothic" w:hAnsi="Century Gothic"/>
          <w:sz w:val="20"/>
          <w:szCs w:val="20"/>
        </w:rPr>
        <w:t xml:space="preserve"> </w:t>
      </w:r>
      <w:proofErr w:type="spellStart"/>
      <w:r w:rsidR="00652665" w:rsidRPr="00652665">
        <w:rPr>
          <w:rFonts w:ascii="Century Gothic" w:hAnsi="Century Gothic"/>
          <w:sz w:val="20"/>
          <w:szCs w:val="20"/>
        </w:rPr>
        <w:t>euro</w:t>
      </w:r>
      <w:proofErr w:type="spellEnd"/>
      <w:r w:rsidR="00652665" w:rsidRPr="00652665">
        <w:rPr>
          <w:rFonts w:ascii="Century Gothic" w:hAnsi="Century Gothic"/>
          <w:sz w:val="20"/>
          <w:szCs w:val="20"/>
        </w:rPr>
        <w:t>)</w:t>
      </w:r>
      <w:r w:rsidR="00652665">
        <w:rPr>
          <w:rFonts w:ascii="Century Gothic" w:hAnsi="Century Gothic"/>
          <w:sz w:val="20"/>
          <w:szCs w:val="20"/>
        </w:rPr>
        <w:t xml:space="preserve"> </w:t>
      </w:r>
      <w:r>
        <w:rPr>
          <w:rFonts w:ascii="Century Gothic" w:hAnsi="Century Gothic"/>
          <w:sz w:val="20"/>
          <w:szCs w:val="20"/>
        </w:rPr>
        <w:t>apdrošināšanas periodā.</w:t>
      </w:r>
    </w:p>
    <w:p w14:paraId="03C005D0" w14:textId="77777777" w:rsidR="00B22F71" w:rsidRPr="00C2173E" w:rsidRDefault="00B22F71" w:rsidP="00B22F71">
      <w:pPr>
        <w:ind w:right="79"/>
        <w:jc w:val="both"/>
        <w:rPr>
          <w:rFonts w:ascii="Century Gothic" w:hAnsi="Century Gothic"/>
          <w:b/>
          <w:color w:val="0000FF"/>
          <w:sz w:val="20"/>
          <w:szCs w:val="20"/>
        </w:rPr>
      </w:pPr>
    </w:p>
    <w:p w14:paraId="78ABB594"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4. Apdrošināto iekļaušana un izslēgšana no Apdrošināto saraksta</w:t>
      </w:r>
    </w:p>
    <w:p w14:paraId="6E61F7BB" w14:textId="77777777" w:rsidR="00B22F71" w:rsidRPr="00C2173E" w:rsidRDefault="00B22F71" w:rsidP="00B22F71">
      <w:pPr>
        <w:ind w:right="79"/>
        <w:jc w:val="both"/>
        <w:rPr>
          <w:rFonts w:ascii="Century Gothic" w:hAnsi="Century Gothic"/>
          <w:b/>
          <w:sz w:val="20"/>
          <w:szCs w:val="20"/>
        </w:rPr>
      </w:pPr>
    </w:p>
    <w:p w14:paraId="3F69C2A3" w14:textId="77777777" w:rsidR="00B22F71" w:rsidRPr="00C2173E" w:rsidRDefault="00B22F71" w:rsidP="00B22F71">
      <w:pPr>
        <w:ind w:right="79"/>
        <w:jc w:val="both"/>
        <w:rPr>
          <w:rFonts w:ascii="Century Gothic" w:hAnsi="Century Gothic"/>
          <w:bCs/>
          <w:sz w:val="20"/>
          <w:szCs w:val="20"/>
        </w:rPr>
      </w:pPr>
      <w:r w:rsidRPr="00C2173E">
        <w:rPr>
          <w:rFonts w:ascii="Century Gothic" w:hAnsi="Century Gothic"/>
          <w:b/>
          <w:sz w:val="20"/>
          <w:szCs w:val="20"/>
        </w:rPr>
        <w:t xml:space="preserve">4.1. </w:t>
      </w:r>
      <w:r w:rsidRPr="00C2173E">
        <w:rPr>
          <w:rFonts w:ascii="Century Gothic" w:hAnsi="Century Gothic"/>
          <w:bCs/>
          <w:sz w:val="20"/>
          <w:szCs w:val="20"/>
        </w:rPr>
        <w:t>Izmaiņas Ģenerālās apdrošināšanas polises Apdrošināto sarakstā tiek veiktas ne biežāk kā 1 (vienu) reizi mēnesī, pamatojoties uz Apdrošinājuma ņēmēja</w:t>
      </w:r>
      <w:r w:rsidRPr="00C2173E">
        <w:rPr>
          <w:rFonts w:ascii="Century Gothic" w:hAnsi="Century Gothic"/>
          <w:bCs/>
          <w:i/>
          <w:iCs/>
          <w:sz w:val="20"/>
          <w:szCs w:val="20"/>
        </w:rPr>
        <w:t xml:space="preserve"> </w:t>
      </w:r>
      <w:r w:rsidRPr="00C2173E">
        <w:rPr>
          <w:rFonts w:ascii="Century Gothic" w:hAnsi="Century Gothic"/>
          <w:bCs/>
          <w:sz w:val="20"/>
          <w:szCs w:val="20"/>
        </w:rPr>
        <w:t xml:space="preserve">Apdrošinātājam </w:t>
      </w:r>
      <w:proofErr w:type="spellStart"/>
      <w:r w:rsidRPr="00C2173E">
        <w:rPr>
          <w:rFonts w:ascii="Century Gothic" w:hAnsi="Century Gothic"/>
          <w:bCs/>
          <w:sz w:val="20"/>
          <w:szCs w:val="20"/>
        </w:rPr>
        <w:t>rakstveidā</w:t>
      </w:r>
      <w:proofErr w:type="spellEnd"/>
      <w:r w:rsidRPr="00C2173E">
        <w:rPr>
          <w:rFonts w:ascii="Century Gothic" w:hAnsi="Century Gothic"/>
          <w:bCs/>
          <w:sz w:val="20"/>
          <w:szCs w:val="20"/>
        </w:rPr>
        <w:t xml:space="preserve"> iesniegto informāciju. </w:t>
      </w:r>
    </w:p>
    <w:p w14:paraId="575CAAE0"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4.2.</w:t>
      </w:r>
      <w:r w:rsidRPr="00C2173E">
        <w:rPr>
          <w:rFonts w:ascii="Century Gothic" w:hAnsi="Century Gothic"/>
          <w:sz w:val="20"/>
          <w:szCs w:val="20"/>
        </w:rPr>
        <w:t xml:space="preserve"> Ja, saņemot no Apdrošinājuma ņēmēja informāciju, no Apdrošināto saraksta ir jāizslēdz Apdrošinātais, tad:</w:t>
      </w:r>
    </w:p>
    <w:p w14:paraId="19142E0A" w14:textId="77777777" w:rsidR="00B22F71" w:rsidRPr="00C2173E" w:rsidRDefault="00B22F71" w:rsidP="00B22F71">
      <w:pPr>
        <w:ind w:left="567" w:right="79"/>
        <w:jc w:val="both"/>
        <w:rPr>
          <w:rFonts w:ascii="Century Gothic" w:hAnsi="Century Gothic"/>
          <w:sz w:val="20"/>
          <w:szCs w:val="20"/>
        </w:rPr>
      </w:pPr>
      <w:r w:rsidRPr="00C2173E">
        <w:rPr>
          <w:rFonts w:ascii="Century Gothic" w:hAnsi="Century Gothic"/>
          <w:b/>
          <w:sz w:val="20"/>
          <w:szCs w:val="20"/>
        </w:rPr>
        <w:t>4.2.1.</w:t>
      </w:r>
      <w:r w:rsidRPr="00C2173E">
        <w:rPr>
          <w:rFonts w:ascii="Century Gothic" w:hAnsi="Century Gothic"/>
          <w:sz w:val="20"/>
          <w:szCs w:val="20"/>
        </w:rPr>
        <w:t xml:space="preserve"> puses veic attiecīgus grozījumus Apdrošināto sarakstā;</w:t>
      </w:r>
    </w:p>
    <w:p w14:paraId="3637073B" w14:textId="77777777" w:rsidR="00B22F71" w:rsidRPr="00C2173E" w:rsidRDefault="00B22F71" w:rsidP="00B22F71">
      <w:pPr>
        <w:ind w:left="567" w:right="79"/>
        <w:jc w:val="both"/>
        <w:rPr>
          <w:rFonts w:ascii="Century Gothic" w:hAnsi="Century Gothic"/>
          <w:sz w:val="20"/>
          <w:szCs w:val="20"/>
        </w:rPr>
      </w:pPr>
      <w:r w:rsidRPr="00C2173E">
        <w:rPr>
          <w:rFonts w:ascii="Century Gothic" w:hAnsi="Century Gothic"/>
          <w:b/>
          <w:sz w:val="20"/>
          <w:szCs w:val="20"/>
        </w:rPr>
        <w:t>4.2.2.</w:t>
      </w:r>
      <w:r w:rsidRPr="00C2173E">
        <w:rPr>
          <w:rFonts w:ascii="Century Gothic" w:hAnsi="Century Gothic"/>
          <w:sz w:val="20"/>
          <w:szCs w:val="20"/>
        </w:rPr>
        <w:t xml:space="preserve"> apdrošināšanas aizsardzība attiecīgajam Apdrošinātajam tiek izbeigta </w:t>
      </w:r>
      <w:r>
        <w:rPr>
          <w:rFonts w:ascii="Century Gothic" w:hAnsi="Century Gothic"/>
          <w:sz w:val="20"/>
          <w:szCs w:val="20"/>
        </w:rPr>
        <w:t>ja</w:t>
      </w:r>
      <w:r w:rsidRPr="00C2173E">
        <w:rPr>
          <w:rFonts w:ascii="Century Gothic" w:hAnsi="Century Gothic"/>
          <w:sz w:val="20"/>
          <w:szCs w:val="20"/>
        </w:rPr>
        <w:t xml:space="preserve"> Apdrošinājuma ņēmējs ir nodevis Apdrošinātājam attiecīgā Apdrošinātā </w:t>
      </w:r>
      <w:r>
        <w:rPr>
          <w:rFonts w:ascii="Century Gothic" w:hAnsi="Century Gothic"/>
          <w:sz w:val="20"/>
          <w:szCs w:val="20"/>
        </w:rPr>
        <w:t>Karti</w:t>
      </w:r>
      <w:r w:rsidRPr="00C2173E">
        <w:rPr>
          <w:rFonts w:ascii="Century Gothic" w:hAnsi="Century Gothic"/>
          <w:sz w:val="20"/>
          <w:szCs w:val="20"/>
        </w:rPr>
        <w:t>;</w:t>
      </w:r>
    </w:p>
    <w:p w14:paraId="781D34DA" w14:textId="77777777" w:rsidR="00B22F71" w:rsidRPr="00C2173E" w:rsidRDefault="00B22F71" w:rsidP="00B22F71">
      <w:pPr>
        <w:ind w:left="567" w:right="79"/>
        <w:jc w:val="both"/>
        <w:rPr>
          <w:rFonts w:ascii="Century Gothic" w:hAnsi="Century Gothic"/>
          <w:sz w:val="20"/>
          <w:szCs w:val="20"/>
        </w:rPr>
      </w:pPr>
      <w:r w:rsidRPr="00C2173E">
        <w:rPr>
          <w:rFonts w:ascii="Century Gothic" w:hAnsi="Century Gothic"/>
          <w:b/>
          <w:sz w:val="20"/>
          <w:szCs w:val="20"/>
        </w:rPr>
        <w:t>4.2.3.</w:t>
      </w:r>
      <w:r w:rsidRPr="00C2173E">
        <w:rPr>
          <w:rFonts w:ascii="Century Gothic" w:hAnsi="Century Gothic"/>
          <w:sz w:val="20"/>
          <w:szCs w:val="20"/>
        </w:rPr>
        <w:t xml:space="preserve"> Apdrošinātājs Piedāvājumā noteiktajā kārtībā aprēķina atmaksājamo apdrošināšanas prēmiju, kuru</w:t>
      </w:r>
      <w:r>
        <w:rPr>
          <w:rFonts w:ascii="Century Gothic" w:hAnsi="Century Gothic"/>
          <w:sz w:val="20"/>
          <w:szCs w:val="20"/>
        </w:rPr>
        <w:t>, saskaņā ar</w:t>
      </w:r>
      <w:r w:rsidRPr="00C2173E">
        <w:rPr>
          <w:rFonts w:ascii="Century Gothic" w:hAnsi="Century Gothic"/>
          <w:sz w:val="20"/>
          <w:szCs w:val="20"/>
        </w:rPr>
        <w:t xml:space="preserve"> Apdrošinājuma ņēmēja </w:t>
      </w:r>
      <w:r>
        <w:rPr>
          <w:rFonts w:ascii="Century Gothic" w:hAnsi="Century Gothic"/>
          <w:sz w:val="20"/>
          <w:szCs w:val="20"/>
        </w:rPr>
        <w:t xml:space="preserve">norādījumiem, </w:t>
      </w:r>
      <w:r w:rsidRPr="00C2173E">
        <w:rPr>
          <w:rFonts w:ascii="Century Gothic" w:hAnsi="Century Gothic"/>
          <w:sz w:val="20"/>
          <w:szCs w:val="20"/>
        </w:rPr>
        <w:t xml:space="preserve"> </w:t>
      </w:r>
      <w:r>
        <w:rPr>
          <w:rFonts w:ascii="Century Gothic" w:hAnsi="Century Gothic"/>
          <w:sz w:val="20"/>
          <w:szCs w:val="20"/>
        </w:rPr>
        <w:t xml:space="preserve">tas </w:t>
      </w:r>
      <w:r w:rsidRPr="00C2173E">
        <w:rPr>
          <w:rFonts w:ascii="Century Gothic" w:hAnsi="Century Gothic"/>
          <w:sz w:val="20"/>
          <w:szCs w:val="20"/>
        </w:rPr>
        <w:t xml:space="preserve">vai nu pārskaita uz Apdrošinājuma ņēmēja norādīto bankas kontu 30 (trīsdesmit) kalendāro dienu laikā, skaitot no </w:t>
      </w:r>
      <w:r>
        <w:rPr>
          <w:rFonts w:ascii="Century Gothic" w:hAnsi="Century Gothic"/>
          <w:sz w:val="20"/>
          <w:szCs w:val="20"/>
        </w:rPr>
        <w:t>K</w:t>
      </w:r>
      <w:r w:rsidRPr="00C2173E">
        <w:rPr>
          <w:rFonts w:ascii="Century Gothic" w:hAnsi="Century Gothic"/>
          <w:sz w:val="20"/>
          <w:szCs w:val="20"/>
        </w:rPr>
        <w:t xml:space="preserve">artes saņemšanas, vai arī patur kā avansu turpmāko apdrošināšanas prēmiju samaksai. </w:t>
      </w:r>
    </w:p>
    <w:p w14:paraId="138187E8"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bCs/>
          <w:sz w:val="20"/>
          <w:szCs w:val="20"/>
        </w:rPr>
        <w:t>4.3.</w:t>
      </w:r>
      <w:r w:rsidRPr="00C2173E">
        <w:rPr>
          <w:rFonts w:ascii="Century Gothic" w:hAnsi="Century Gothic"/>
          <w:sz w:val="20"/>
          <w:szCs w:val="20"/>
        </w:rPr>
        <w:t xml:space="preserve"> Gadījumā, ja šī līguma darbības laikā, saskaņā ar no Apdrošinājuma ņēmēja saņemto rakstveida informāciju, Apdrošināto sarakstā ir jāiekļauj papildus Apdrošinātie, t.i., tādi Apdrošinātie, kas nav minēti sākotnējā Apdrošināto sarakstā, tad: </w:t>
      </w:r>
    </w:p>
    <w:p w14:paraId="6B479ABB" w14:textId="77777777" w:rsidR="00B22F71" w:rsidRPr="00C2173E" w:rsidRDefault="00B22F71" w:rsidP="00B22F71">
      <w:pPr>
        <w:ind w:right="79" w:firstLine="720"/>
        <w:jc w:val="both"/>
        <w:rPr>
          <w:rFonts w:ascii="Century Gothic" w:hAnsi="Century Gothic"/>
          <w:sz w:val="20"/>
          <w:szCs w:val="20"/>
        </w:rPr>
      </w:pPr>
      <w:r w:rsidRPr="00C2173E">
        <w:rPr>
          <w:rFonts w:ascii="Century Gothic" w:hAnsi="Century Gothic"/>
          <w:b/>
          <w:sz w:val="20"/>
          <w:szCs w:val="20"/>
        </w:rPr>
        <w:t>4.3.1.</w:t>
      </w:r>
      <w:r w:rsidRPr="00C2173E">
        <w:rPr>
          <w:rFonts w:ascii="Century Gothic" w:hAnsi="Century Gothic"/>
          <w:sz w:val="20"/>
          <w:szCs w:val="20"/>
        </w:rPr>
        <w:t xml:space="preserve"> puses veic grozījumus Apdrošināto sarakstā;</w:t>
      </w:r>
    </w:p>
    <w:p w14:paraId="3507F4C4"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lastRenderedPageBreak/>
        <w:t>4.3.2.</w:t>
      </w:r>
      <w:r w:rsidRPr="00C2173E">
        <w:rPr>
          <w:rFonts w:ascii="Century Gothic" w:hAnsi="Century Gothic"/>
          <w:sz w:val="20"/>
          <w:szCs w:val="20"/>
        </w:rPr>
        <w:t xml:space="preserve"> Apdrošinātājs Piedāvājumā noteiktajā kārtībā aprēķina apdrošināšanas prēmiju, kas Apdrošinājuma ņēmējam jāmaksā par klāt pienākušo Apdrošināto apdrošināšanu;</w:t>
      </w:r>
    </w:p>
    <w:p w14:paraId="0D45CE5C"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4.3.3.</w:t>
      </w:r>
      <w:r w:rsidRPr="00C2173E">
        <w:rPr>
          <w:rFonts w:ascii="Century Gothic" w:hAnsi="Century Gothic"/>
          <w:sz w:val="20"/>
          <w:szCs w:val="20"/>
        </w:rPr>
        <w:t xml:space="preserve"> Apdrošinātājs šajā līgumā noteiktajā kārtībā nodod Apdrošinājuma ņēmējam attiecīgās </w:t>
      </w:r>
      <w:r>
        <w:rPr>
          <w:rFonts w:ascii="Century Gothic" w:hAnsi="Century Gothic"/>
          <w:sz w:val="20"/>
          <w:szCs w:val="20"/>
        </w:rPr>
        <w:t>K</w:t>
      </w:r>
      <w:r w:rsidRPr="00C2173E">
        <w:rPr>
          <w:rFonts w:ascii="Century Gothic" w:hAnsi="Century Gothic"/>
          <w:sz w:val="20"/>
          <w:szCs w:val="20"/>
        </w:rPr>
        <w:t xml:space="preserve">artes.  </w:t>
      </w:r>
    </w:p>
    <w:p w14:paraId="4A0A5A04" w14:textId="77777777" w:rsidR="00B22F71" w:rsidRPr="00C2173E" w:rsidRDefault="00B22F71" w:rsidP="00B22F71">
      <w:pPr>
        <w:ind w:right="79"/>
        <w:jc w:val="both"/>
        <w:rPr>
          <w:rFonts w:ascii="Century Gothic" w:hAnsi="Century Gothic"/>
          <w:color w:val="0000FF"/>
          <w:sz w:val="20"/>
          <w:szCs w:val="20"/>
        </w:rPr>
      </w:pPr>
    </w:p>
    <w:p w14:paraId="0A2C26F2"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5. Pušu tiesības un pienākumi</w:t>
      </w:r>
    </w:p>
    <w:p w14:paraId="5ADEBD12" w14:textId="77777777" w:rsidR="00B22F71" w:rsidRPr="00C2173E" w:rsidRDefault="00B22F71" w:rsidP="00B22F71">
      <w:pPr>
        <w:ind w:right="79"/>
        <w:jc w:val="both"/>
        <w:rPr>
          <w:rFonts w:ascii="Century Gothic" w:hAnsi="Century Gothic"/>
          <w:b/>
          <w:sz w:val="20"/>
          <w:szCs w:val="20"/>
        </w:rPr>
      </w:pPr>
    </w:p>
    <w:p w14:paraId="2E084D5B"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5.1.</w:t>
      </w:r>
      <w:r w:rsidRPr="00C2173E">
        <w:rPr>
          <w:rFonts w:ascii="Century Gothic" w:hAnsi="Century Gothic"/>
          <w:sz w:val="20"/>
          <w:szCs w:val="20"/>
        </w:rPr>
        <w:t xml:space="preserve"> </w:t>
      </w:r>
      <w:r w:rsidRPr="00C2173E">
        <w:rPr>
          <w:rFonts w:ascii="Century Gothic" w:hAnsi="Century Gothic"/>
          <w:iCs/>
          <w:sz w:val="20"/>
          <w:szCs w:val="20"/>
        </w:rPr>
        <w:t>Apdrošinātājs</w:t>
      </w:r>
      <w:r w:rsidRPr="00C2173E">
        <w:rPr>
          <w:rFonts w:ascii="Century Gothic" w:hAnsi="Century Gothic"/>
          <w:sz w:val="20"/>
          <w:szCs w:val="20"/>
        </w:rPr>
        <w:t xml:space="preserve"> apņemas:</w:t>
      </w:r>
    </w:p>
    <w:p w14:paraId="0F8C7287"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 xml:space="preserve">5.1.1. </w:t>
      </w:r>
      <w:r w:rsidRPr="00C2173E">
        <w:rPr>
          <w:rFonts w:ascii="Century Gothic" w:hAnsi="Century Gothic"/>
          <w:sz w:val="20"/>
          <w:szCs w:val="20"/>
        </w:rPr>
        <w:t>šajā līgumā noteiktajā kārtībā nodot</w:t>
      </w:r>
      <w:r w:rsidRPr="00C2173E">
        <w:rPr>
          <w:rFonts w:ascii="Century Gothic" w:hAnsi="Century Gothic"/>
          <w:i/>
          <w:sz w:val="20"/>
          <w:szCs w:val="20"/>
        </w:rPr>
        <w:t xml:space="preserve"> </w:t>
      </w:r>
      <w:r w:rsidRPr="00C2173E">
        <w:rPr>
          <w:rFonts w:ascii="Century Gothic" w:hAnsi="Century Gothic"/>
          <w:iCs/>
          <w:sz w:val="20"/>
          <w:szCs w:val="20"/>
        </w:rPr>
        <w:t>Apdrošinājuma ņēmējam</w:t>
      </w:r>
      <w:r w:rsidRPr="00C2173E">
        <w:rPr>
          <w:rFonts w:ascii="Century Gothic" w:hAnsi="Century Gothic"/>
          <w:sz w:val="20"/>
          <w:szCs w:val="20"/>
        </w:rPr>
        <w:t xml:space="preserve"> Apdrošināto </w:t>
      </w:r>
      <w:r>
        <w:rPr>
          <w:rFonts w:ascii="Century Gothic" w:hAnsi="Century Gothic"/>
          <w:sz w:val="20"/>
          <w:szCs w:val="20"/>
        </w:rPr>
        <w:t>K</w:t>
      </w:r>
      <w:r w:rsidRPr="00C2173E">
        <w:rPr>
          <w:rFonts w:ascii="Century Gothic" w:hAnsi="Century Gothic"/>
          <w:sz w:val="20"/>
          <w:szCs w:val="20"/>
        </w:rPr>
        <w:t>artes;</w:t>
      </w:r>
    </w:p>
    <w:p w14:paraId="1A12700D"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5.1.2.</w:t>
      </w:r>
      <w:r w:rsidRPr="00C2173E">
        <w:rPr>
          <w:rFonts w:ascii="Century Gothic" w:hAnsi="Century Gothic"/>
          <w:sz w:val="20"/>
          <w:szCs w:val="20"/>
        </w:rPr>
        <w:t xml:space="preserve"> šajā līgumā noteiktajā kārtībā aprēķināt apdrošināšanas prēmijas apmērus</w:t>
      </w:r>
      <w:r>
        <w:rPr>
          <w:rFonts w:ascii="Century Gothic" w:hAnsi="Century Gothic"/>
          <w:sz w:val="20"/>
          <w:szCs w:val="20"/>
        </w:rPr>
        <w:t>;</w:t>
      </w:r>
    </w:p>
    <w:p w14:paraId="50614F61"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 xml:space="preserve">5.1.3. </w:t>
      </w:r>
      <w:r w:rsidRPr="00C2173E">
        <w:rPr>
          <w:rFonts w:ascii="Century Gothic" w:hAnsi="Century Gothic"/>
          <w:sz w:val="20"/>
          <w:szCs w:val="20"/>
        </w:rPr>
        <w:t xml:space="preserve">iesniegt </w:t>
      </w:r>
      <w:r w:rsidRPr="00C2173E">
        <w:rPr>
          <w:rFonts w:ascii="Century Gothic" w:hAnsi="Century Gothic"/>
          <w:iCs/>
          <w:sz w:val="20"/>
          <w:szCs w:val="20"/>
        </w:rPr>
        <w:t>Apdrošinājuma ņēmējam</w:t>
      </w:r>
      <w:r w:rsidRPr="00C2173E">
        <w:rPr>
          <w:rFonts w:ascii="Century Gothic" w:hAnsi="Century Gothic"/>
          <w:sz w:val="20"/>
          <w:szCs w:val="20"/>
        </w:rPr>
        <w:t xml:space="preserve"> rēķinus par šajā līgumā paredzētajiem apdrošināšanas prēmiju maksājumiem vismaz </w:t>
      </w:r>
      <w:r>
        <w:rPr>
          <w:rFonts w:ascii="Century Gothic" w:hAnsi="Century Gothic"/>
          <w:sz w:val="20"/>
          <w:szCs w:val="20"/>
        </w:rPr>
        <w:t>10</w:t>
      </w:r>
      <w:r w:rsidRPr="00C2173E">
        <w:rPr>
          <w:rFonts w:ascii="Century Gothic" w:hAnsi="Century Gothic"/>
          <w:sz w:val="20"/>
          <w:szCs w:val="20"/>
        </w:rPr>
        <w:t xml:space="preserve"> (</w:t>
      </w:r>
      <w:r>
        <w:rPr>
          <w:rFonts w:ascii="Century Gothic" w:hAnsi="Century Gothic"/>
          <w:sz w:val="20"/>
          <w:szCs w:val="20"/>
        </w:rPr>
        <w:t>desmit</w:t>
      </w:r>
      <w:r w:rsidRPr="00C2173E">
        <w:rPr>
          <w:rFonts w:ascii="Century Gothic" w:hAnsi="Century Gothic"/>
          <w:sz w:val="20"/>
          <w:szCs w:val="20"/>
        </w:rPr>
        <w:t>) darba dienas pirms attiecīgā maksāšanas termiņa iestāšanās;</w:t>
      </w:r>
    </w:p>
    <w:p w14:paraId="402F1FF8"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 xml:space="preserve">5.1.4. </w:t>
      </w:r>
      <w:r w:rsidRPr="00C2173E">
        <w:rPr>
          <w:rFonts w:ascii="Century Gothic" w:hAnsi="Century Gothic"/>
          <w:sz w:val="20"/>
          <w:szCs w:val="20"/>
        </w:rPr>
        <w:t xml:space="preserve">nodrošināt </w:t>
      </w:r>
      <w:r w:rsidRPr="00C2173E">
        <w:rPr>
          <w:rFonts w:ascii="Century Gothic" w:hAnsi="Century Gothic"/>
          <w:iCs/>
          <w:sz w:val="20"/>
          <w:szCs w:val="20"/>
        </w:rPr>
        <w:t xml:space="preserve">Apdrošinājuma </w:t>
      </w:r>
      <w:r w:rsidRPr="00C2173E">
        <w:rPr>
          <w:rFonts w:ascii="Century Gothic" w:hAnsi="Century Gothic"/>
          <w:sz w:val="20"/>
          <w:szCs w:val="20"/>
        </w:rPr>
        <w:t xml:space="preserve">un </w:t>
      </w:r>
      <w:r w:rsidRPr="00C2173E">
        <w:rPr>
          <w:rFonts w:ascii="Century Gothic" w:hAnsi="Century Gothic"/>
          <w:iCs/>
          <w:sz w:val="20"/>
          <w:szCs w:val="20"/>
        </w:rPr>
        <w:t>Apdrošinātos</w:t>
      </w:r>
      <w:r w:rsidRPr="00C2173E">
        <w:rPr>
          <w:rFonts w:ascii="Century Gothic" w:hAnsi="Century Gothic"/>
          <w:sz w:val="20"/>
          <w:szCs w:val="20"/>
        </w:rPr>
        <w:t xml:space="preserve"> ar visiem šajā līgumā un Ģenerālajā apdrošināšanas polisē minētajiem </w:t>
      </w:r>
      <w:r>
        <w:rPr>
          <w:rFonts w:ascii="Century Gothic" w:hAnsi="Century Gothic"/>
          <w:sz w:val="20"/>
          <w:szCs w:val="20"/>
        </w:rPr>
        <w:t xml:space="preserve">dokumentiem, informāciju un </w:t>
      </w:r>
      <w:r w:rsidRPr="00C2173E">
        <w:rPr>
          <w:rFonts w:ascii="Century Gothic" w:hAnsi="Century Gothic"/>
          <w:sz w:val="20"/>
          <w:szCs w:val="20"/>
        </w:rPr>
        <w:t xml:space="preserve">pakalpojumiem, kā arī pienācīgi pildīt visas saistības, ko </w:t>
      </w:r>
      <w:r w:rsidRPr="00C2173E">
        <w:rPr>
          <w:rFonts w:ascii="Century Gothic" w:hAnsi="Century Gothic"/>
          <w:iCs/>
          <w:sz w:val="20"/>
          <w:szCs w:val="20"/>
        </w:rPr>
        <w:t>Apdrošinātājs</w:t>
      </w:r>
      <w:r w:rsidRPr="00C2173E">
        <w:rPr>
          <w:rFonts w:ascii="Century Gothic" w:hAnsi="Century Gothic"/>
          <w:sz w:val="20"/>
          <w:szCs w:val="20"/>
        </w:rPr>
        <w:t xml:space="preserve"> uzņēmies saskaņā ar šo līgumu un tā pielikumiem;</w:t>
      </w:r>
    </w:p>
    <w:p w14:paraId="6AEA3DDD" w14:textId="77777777" w:rsidR="00B22F71" w:rsidRPr="00C2173E" w:rsidRDefault="00B22F71" w:rsidP="00B22F71">
      <w:pPr>
        <w:pStyle w:val="ListParagraph"/>
        <w:ind w:right="79"/>
        <w:jc w:val="both"/>
        <w:rPr>
          <w:rFonts w:ascii="Century Gothic" w:hAnsi="Century Gothic"/>
          <w:sz w:val="20"/>
          <w:szCs w:val="20"/>
        </w:rPr>
      </w:pPr>
      <w:r w:rsidRPr="00C2173E">
        <w:rPr>
          <w:rFonts w:ascii="Century Gothic" w:hAnsi="Century Gothic"/>
          <w:b/>
          <w:sz w:val="20"/>
          <w:szCs w:val="20"/>
        </w:rPr>
        <w:t>5.1.5.</w:t>
      </w:r>
      <w:r w:rsidRPr="00C2173E">
        <w:rPr>
          <w:rFonts w:ascii="Century Gothic" w:hAnsi="Century Gothic"/>
          <w:sz w:val="20"/>
          <w:szCs w:val="20"/>
        </w:rPr>
        <w:t xml:space="preserve"> . </w:t>
      </w:r>
      <w:r>
        <w:rPr>
          <w:rFonts w:ascii="Century Gothic" w:hAnsi="Century Gothic"/>
          <w:sz w:val="20"/>
          <w:szCs w:val="20"/>
        </w:rPr>
        <w:t>Nodrošināt, ka a</w:t>
      </w:r>
      <w:r w:rsidRPr="00C2173E">
        <w:rPr>
          <w:rFonts w:ascii="Century Gothic" w:hAnsi="Century Gothic"/>
          <w:sz w:val="20"/>
          <w:szCs w:val="20"/>
        </w:rPr>
        <w:t xml:space="preserve">tlīdzību saskaņā ar iesniegtajiem dokumentiem Apdrošinātais saņem ne vēlāk kā </w:t>
      </w:r>
      <w:r>
        <w:rPr>
          <w:rFonts w:ascii="Century Gothic" w:hAnsi="Century Gothic"/>
          <w:sz w:val="20"/>
          <w:szCs w:val="20"/>
        </w:rPr>
        <w:t>5</w:t>
      </w:r>
      <w:r w:rsidRPr="00C2173E">
        <w:rPr>
          <w:rFonts w:ascii="Century Gothic" w:hAnsi="Century Gothic"/>
          <w:sz w:val="20"/>
          <w:szCs w:val="20"/>
        </w:rPr>
        <w:t xml:space="preserve"> (</w:t>
      </w:r>
      <w:r>
        <w:rPr>
          <w:rFonts w:ascii="Century Gothic" w:hAnsi="Century Gothic"/>
          <w:sz w:val="20"/>
          <w:szCs w:val="20"/>
        </w:rPr>
        <w:t>piecu</w:t>
      </w:r>
      <w:r w:rsidRPr="00C2173E">
        <w:rPr>
          <w:rFonts w:ascii="Century Gothic" w:hAnsi="Century Gothic"/>
          <w:sz w:val="20"/>
          <w:szCs w:val="20"/>
        </w:rPr>
        <w:t>) darba dienu laikā, pārskaitot Apdrošinātā norādītajā bankas kontā;</w:t>
      </w:r>
    </w:p>
    <w:p w14:paraId="37544025" w14:textId="77777777" w:rsidR="00B22F71" w:rsidRPr="00C2173E" w:rsidRDefault="00B22F71" w:rsidP="00B22F71">
      <w:pPr>
        <w:pStyle w:val="ListParagraph"/>
        <w:ind w:right="79"/>
        <w:jc w:val="both"/>
        <w:rPr>
          <w:rFonts w:ascii="Century Gothic" w:hAnsi="Century Gothic"/>
          <w:sz w:val="20"/>
          <w:szCs w:val="20"/>
        </w:rPr>
      </w:pPr>
      <w:r w:rsidRPr="00C2173E">
        <w:rPr>
          <w:rFonts w:ascii="Century Gothic" w:hAnsi="Century Gothic"/>
          <w:b/>
          <w:sz w:val="20"/>
          <w:szCs w:val="20"/>
        </w:rPr>
        <w:t>5.1.6.</w:t>
      </w:r>
      <w:r w:rsidRPr="00C2173E">
        <w:rPr>
          <w:rFonts w:ascii="Century Gothic" w:hAnsi="Century Gothic"/>
          <w:sz w:val="20"/>
          <w:szCs w:val="20"/>
        </w:rPr>
        <w:t xml:space="preserve"> </w:t>
      </w:r>
      <w:r w:rsidRPr="00C2173E">
        <w:rPr>
          <w:rFonts w:ascii="Century Gothic" w:hAnsi="Century Gothic"/>
          <w:sz w:val="20"/>
          <w:szCs w:val="20"/>
          <w:lang w:val="pt-BR"/>
        </w:rPr>
        <w:t xml:space="preserve">bez maksas nodrošināt </w:t>
      </w:r>
      <w:r>
        <w:rPr>
          <w:rFonts w:ascii="Century Gothic" w:hAnsi="Century Gothic"/>
          <w:sz w:val="20"/>
          <w:szCs w:val="20"/>
        </w:rPr>
        <w:t>Kartes</w:t>
      </w:r>
      <w:r w:rsidRPr="00C2173E">
        <w:rPr>
          <w:rFonts w:ascii="Century Gothic" w:hAnsi="Century Gothic"/>
          <w:sz w:val="20"/>
          <w:szCs w:val="20"/>
          <w:lang w:val="pt-BR"/>
        </w:rPr>
        <w:t xml:space="preserve"> dublikāta izgatavošanu un izsniegšanu, ja </w:t>
      </w:r>
      <w:r w:rsidRPr="00C2173E">
        <w:rPr>
          <w:rFonts w:ascii="Century Gothic" w:hAnsi="Century Gothic"/>
          <w:sz w:val="20"/>
          <w:szCs w:val="20"/>
        </w:rPr>
        <w:t>mainās Apdrošinātās personas dati (piemēram, uzvārda maiņa) vai</w:t>
      </w:r>
      <w:r w:rsidRPr="00C2173E">
        <w:rPr>
          <w:rFonts w:ascii="Century Gothic" w:hAnsi="Century Gothic"/>
          <w:sz w:val="20"/>
          <w:szCs w:val="20"/>
          <w:lang w:val="pt-BR"/>
        </w:rPr>
        <w:t xml:space="preserve"> </w:t>
      </w:r>
      <w:r>
        <w:rPr>
          <w:rFonts w:ascii="Century Gothic" w:hAnsi="Century Gothic"/>
          <w:sz w:val="20"/>
          <w:szCs w:val="20"/>
          <w:lang w:val="pt-BR"/>
        </w:rPr>
        <w:t>Karte ir nozaudēta.</w:t>
      </w:r>
    </w:p>
    <w:p w14:paraId="362DA4D5" w14:textId="77777777" w:rsidR="00B22F71" w:rsidRPr="00C2173E" w:rsidRDefault="00B22F71" w:rsidP="00B22F71">
      <w:pPr>
        <w:ind w:left="720" w:right="79"/>
        <w:jc w:val="both"/>
        <w:rPr>
          <w:rFonts w:ascii="Century Gothic" w:hAnsi="Century Gothic"/>
          <w:b/>
          <w:sz w:val="20"/>
          <w:szCs w:val="20"/>
        </w:rPr>
      </w:pPr>
    </w:p>
    <w:p w14:paraId="10194D9B"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 xml:space="preserve">5.2. </w:t>
      </w:r>
      <w:r w:rsidRPr="00C2173E">
        <w:rPr>
          <w:rFonts w:ascii="Century Gothic" w:hAnsi="Century Gothic"/>
          <w:iCs/>
          <w:sz w:val="20"/>
          <w:szCs w:val="20"/>
        </w:rPr>
        <w:t xml:space="preserve">Apdrošinājuma ņēmējs </w:t>
      </w:r>
      <w:r w:rsidRPr="00C2173E">
        <w:rPr>
          <w:rFonts w:ascii="Century Gothic" w:hAnsi="Century Gothic"/>
          <w:sz w:val="20"/>
          <w:szCs w:val="20"/>
        </w:rPr>
        <w:t>apņemas:</w:t>
      </w:r>
    </w:p>
    <w:p w14:paraId="35C2FF10"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 xml:space="preserve">5.2.1. </w:t>
      </w:r>
      <w:r w:rsidRPr="00C2173E">
        <w:rPr>
          <w:rFonts w:ascii="Century Gothic" w:hAnsi="Century Gothic"/>
          <w:sz w:val="20"/>
          <w:szCs w:val="20"/>
        </w:rPr>
        <w:t xml:space="preserve">sniegt </w:t>
      </w:r>
      <w:r w:rsidRPr="00C2173E">
        <w:rPr>
          <w:rFonts w:ascii="Century Gothic" w:hAnsi="Century Gothic"/>
          <w:iCs/>
          <w:sz w:val="20"/>
          <w:szCs w:val="20"/>
        </w:rPr>
        <w:t>Apdrošinātājam</w:t>
      </w:r>
      <w:r w:rsidRPr="00C2173E">
        <w:rPr>
          <w:rFonts w:ascii="Century Gothic" w:hAnsi="Century Gothic"/>
          <w:sz w:val="20"/>
          <w:szCs w:val="20"/>
        </w:rPr>
        <w:t xml:space="preserve"> tā pieprasīto ar apdrošināšanu saistīto informāciju par            personām – Apdrošinātajiem, kuri jāapdrošina saskaņā ar šo līgumu (vārds, uzvārds, personas kods, izvēlētās veselības apdrošināšanas programmas);</w:t>
      </w:r>
    </w:p>
    <w:p w14:paraId="14BFD4CB"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 xml:space="preserve">5.2.2. </w:t>
      </w:r>
      <w:r w:rsidRPr="00C2173E">
        <w:rPr>
          <w:rFonts w:ascii="Century Gothic" w:hAnsi="Century Gothic"/>
          <w:sz w:val="20"/>
          <w:szCs w:val="20"/>
        </w:rPr>
        <w:t xml:space="preserve">samaksāt </w:t>
      </w:r>
      <w:r w:rsidRPr="00C2173E">
        <w:rPr>
          <w:rFonts w:ascii="Century Gothic" w:hAnsi="Century Gothic"/>
          <w:iCs/>
          <w:sz w:val="20"/>
          <w:szCs w:val="20"/>
        </w:rPr>
        <w:t>Apdrošinātājam</w:t>
      </w:r>
      <w:r w:rsidRPr="00C2173E">
        <w:rPr>
          <w:rFonts w:ascii="Century Gothic" w:hAnsi="Century Gothic"/>
          <w:sz w:val="20"/>
          <w:szCs w:val="20"/>
        </w:rPr>
        <w:t xml:space="preserve"> apdrošināšanas prēmijas par šajā līgumā minēto apdrošināšanu šajā līgumā noteiktajā apmērā, kārtībā un termiņos; </w:t>
      </w:r>
    </w:p>
    <w:p w14:paraId="1E532A44" w14:textId="77777777" w:rsidR="00B22F71" w:rsidRPr="00C2173E" w:rsidRDefault="00B22F71" w:rsidP="00B22F71">
      <w:pPr>
        <w:ind w:left="720" w:right="79"/>
        <w:jc w:val="both"/>
        <w:rPr>
          <w:rFonts w:ascii="Century Gothic" w:hAnsi="Century Gothic"/>
          <w:sz w:val="20"/>
          <w:szCs w:val="20"/>
        </w:rPr>
      </w:pPr>
      <w:r w:rsidRPr="00C2173E">
        <w:rPr>
          <w:rFonts w:ascii="Century Gothic" w:hAnsi="Century Gothic"/>
          <w:b/>
          <w:sz w:val="20"/>
          <w:szCs w:val="20"/>
        </w:rPr>
        <w:t>5.2.</w:t>
      </w:r>
      <w:r>
        <w:rPr>
          <w:rFonts w:ascii="Century Gothic" w:hAnsi="Century Gothic"/>
          <w:b/>
          <w:sz w:val="20"/>
          <w:szCs w:val="20"/>
        </w:rPr>
        <w:t>3</w:t>
      </w:r>
      <w:r w:rsidRPr="00C2173E">
        <w:rPr>
          <w:rFonts w:ascii="Century Gothic" w:hAnsi="Century Gothic"/>
          <w:b/>
          <w:sz w:val="20"/>
          <w:szCs w:val="20"/>
        </w:rPr>
        <w:t xml:space="preserve">. </w:t>
      </w:r>
      <w:r w:rsidRPr="00C2173E">
        <w:rPr>
          <w:rFonts w:ascii="Century Gothic" w:hAnsi="Century Gothic"/>
          <w:sz w:val="20"/>
          <w:szCs w:val="20"/>
        </w:rPr>
        <w:t xml:space="preserve">pienācīgi pildīt visas saistības, ko </w:t>
      </w:r>
      <w:r w:rsidRPr="00C2173E">
        <w:rPr>
          <w:rFonts w:ascii="Century Gothic" w:hAnsi="Century Gothic"/>
          <w:iCs/>
          <w:sz w:val="20"/>
          <w:szCs w:val="20"/>
        </w:rPr>
        <w:t>Apdrošinājuma ņēmējs</w:t>
      </w:r>
      <w:r w:rsidRPr="00C2173E">
        <w:rPr>
          <w:rFonts w:ascii="Century Gothic" w:hAnsi="Century Gothic"/>
          <w:sz w:val="20"/>
          <w:szCs w:val="20"/>
        </w:rPr>
        <w:t xml:space="preserve"> uzņēmies saskaņā ar šo līgumu un tā pielikumiem. </w:t>
      </w:r>
    </w:p>
    <w:p w14:paraId="77894738" w14:textId="77777777" w:rsidR="00B22F71" w:rsidRPr="00C2173E" w:rsidRDefault="00B22F71" w:rsidP="00B22F71">
      <w:pPr>
        <w:ind w:right="79"/>
        <w:jc w:val="both"/>
        <w:rPr>
          <w:rFonts w:ascii="Century Gothic" w:hAnsi="Century Gothic"/>
          <w:b/>
          <w:sz w:val="20"/>
          <w:szCs w:val="20"/>
        </w:rPr>
      </w:pPr>
    </w:p>
    <w:p w14:paraId="687E2B59"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6. Pušu atbildība un strīdu izšķiršanas kārtība</w:t>
      </w:r>
    </w:p>
    <w:p w14:paraId="4B51E6D9" w14:textId="77777777" w:rsidR="00B22F71" w:rsidRPr="00C2173E" w:rsidRDefault="00B22F71" w:rsidP="00B22F71">
      <w:pPr>
        <w:ind w:right="79"/>
        <w:jc w:val="both"/>
        <w:rPr>
          <w:rFonts w:ascii="Century Gothic" w:hAnsi="Century Gothic"/>
          <w:b/>
          <w:sz w:val="20"/>
          <w:szCs w:val="20"/>
        </w:rPr>
      </w:pPr>
    </w:p>
    <w:p w14:paraId="2011F3CB" w14:textId="77777777" w:rsidR="00B22F71" w:rsidRDefault="00B22F71" w:rsidP="00B22F71">
      <w:pPr>
        <w:ind w:right="79"/>
        <w:jc w:val="both"/>
        <w:rPr>
          <w:rFonts w:ascii="Century Gothic" w:hAnsi="Century Gothic"/>
          <w:sz w:val="20"/>
          <w:szCs w:val="20"/>
        </w:rPr>
      </w:pPr>
      <w:r w:rsidRPr="00C2173E">
        <w:rPr>
          <w:rFonts w:ascii="Century Gothic" w:hAnsi="Century Gothic"/>
          <w:b/>
          <w:sz w:val="20"/>
          <w:szCs w:val="20"/>
        </w:rPr>
        <w:t>6.1.</w:t>
      </w:r>
      <w:r w:rsidRPr="00C2173E">
        <w:rPr>
          <w:rFonts w:ascii="Century Gothic" w:hAnsi="Century Gothic"/>
          <w:sz w:val="20"/>
          <w:szCs w:val="20"/>
        </w:rPr>
        <w:t xml:space="preserve"> Puses apņemas neizpaust trešajām personām jebkuru informāciju par kādas no pusēm saimniecisko darbību, kā arī neizpaust šī līguma saturu, izņemot gadījumus, kad informācijas izpaušana ir pamatota ar šī līguma saistību izpildi</w:t>
      </w:r>
      <w:r>
        <w:rPr>
          <w:rFonts w:ascii="Century Gothic" w:hAnsi="Century Gothic"/>
          <w:sz w:val="20"/>
          <w:szCs w:val="20"/>
        </w:rPr>
        <w:t>.</w:t>
      </w:r>
      <w:r w:rsidRPr="00C2173E">
        <w:rPr>
          <w:rFonts w:ascii="Century Gothic" w:hAnsi="Century Gothic"/>
          <w:sz w:val="20"/>
          <w:szCs w:val="20"/>
        </w:rPr>
        <w:t xml:space="preserve"> </w:t>
      </w:r>
    </w:p>
    <w:p w14:paraId="6BC267DE" w14:textId="77777777" w:rsidR="00B22F71" w:rsidRPr="00DA760A" w:rsidRDefault="00B22F71" w:rsidP="00B22F71">
      <w:pPr>
        <w:ind w:right="79"/>
        <w:jc w:val="both"/>
        <w:rPr>
          <w:rFonts w:ascii="Century Gothic" w:hAnsi="Century Gothic"/>
          <w:sz w:val="20"/>
          <w:szCs w:val="20"/>
        </w:rPr>
      </w:pPr>
      <w:r w:rsidRPr="00687171">
        <w:rPr>
          <w:rFonts w:ascii="Century Gothic" w:hAnsi="Century Gothic"/>
          <w:b/>
          <w:sz w:val="20"/>
          <w:szCs w:val="20"/>
        </w:rPr>
        <w:t>6.2.</w:t>
      </w:r>
      <w:r>
        <w:rPr>
          <w:rFonts w:ascii="Century Gothic" w:hAnsi="Century Gothic"/>
          <w:sz w:val="20"/>
          <w:szCs w:val="20"/>
        </w:rPr>
        <w:t xml:space="preserve"> </w:t>
      </w:r>
      <w:r w:rsidRPr="00BA132E">
        <w:rPr>
          <w:rFonts w:ascii="Century Gothic" w:hAnsi="Century Gothic"/>
          <w:sz w:val="20"/>
          <w:szCs w:val="20"/>
        </w:rPr>
        <w:t xml:space="preserve">Apdrošinājuma ņēmējs un Apdrošinātājs apņemas ievērot fizisko personu datu </w:t>
      </w:r>
      <w:r w:rsidRPr="00DA760A">
        <w:rPr>
          <w:rFonts w:ascii="Century Gothic" w:hAnsi="Century Gothic"/>
          <w:sz w:val="20"/>
          <w:szCs w:val="20"/>
        </w:rPr>
        <w:t>aizsardzības normatīvo aktu prasības.</w:t>
      </w:r>
      <w:r w:rsidRPr="00DA760A" w:rsidDel="00BA132E">
        <w:rPr>
          <w:rFonts w:ascii="Century Gothic" w:hAnsi="Century Gothic"/>
          <w:sz w:val="20"/>
          <w:szCs w:val="20"/>
        </w:rPr>
        <w:t xml:space="preserve"> </w:t>
      </w:r>
    </w:p>
    <w:p w14:paraId="1C17A789" w14:textId="77777777" w:rsidR="00B22F71" w:rsidRPr="00DA760A" w:rsidRDefault="00B22F71" w:rsidP="00B22F71">
      <w:pPr>
        <w:ind w:right="79"/>
        <w:jc w:val="both"/>
        <w:rPr>
          <w:rFonts w:ascii="Century Gothic" w:hAnsi="Century Gothic"/>
          <w:sz w:val="20"/>
          <w:szCs w:val="20"/>
        </w:rPr>
      </w:pPr>
      <w:r w:rsidRPr="00DA760A">
        <w:rPr>
          <w:rFonts w:ascii="Century Gothic" w:hAnsi="Century Gothic"/>
          <w:b/>
          <w:sz w:val="20"/>
          <w:szCs w:val="20"/>
        </w:rPr>
        <w:t>6.3</w:t>
      </w:r>
      <w:r w:rsidRPr="00DA760A">
        <w:rPr>
          <w:rFonts w:ascii="Century Gothic" w:hAnsi="Century Gothic"/>
          <w:sz w:val="20"/>
          <w:szCs w:val="20"/>
        </w:rPr>
        <w:t xml:space="preserve">. </w:t>
      </w:r>
      <w:r w:rsidRPr="00DA760A">
        <w:rPr>
          <w:rFonts w:ascii="Century Gothic" w:hAnsi="Century Gothic" w:cs="Arial"/>
          <w:sz w:val="20"/>
          <w:szCs w:val="20"/>
        </w:rPr>
        <w:t>Apdrošinājuma ņēmējs ir atbildīgs par tiesiskā pamata nodrošināšanu Apdrošinātājam nododamo darbinieku personas datu apstrādei šī Līguma izpildes vajadzībām.  Apdrošinātājs apstrādā personas datus Līgumā minēto pakalpojumu sniegšanai un saistību izpildei – risku kotēšanai, Ģenerālās apdrošināšanas polises un Karšu administrēšanai un atlīdzību regulēšanai saskaņā ar Latvijas Republikā spēkā esošiem normatīvajiem aktiem.</w:t>
      </w:r>
    </w:p>
    <w:p w14:paraId="5282FE39" w14:textId="77777777" w:rsidR="00B22F71" w:rsidRPr="00C2173E" w:rsidRDefault="00B22F71" w:rsidP="00B22F71">
      <w:pPr>
        <w:ind w:right="79"/>
        <w:jc w:val="both"/>
        <w:rPr>
          <w:rFonts w:ascii="Century Gothic" w:hAnsi="Century Gothic"/>
          <w:sz w:val="20"/>
          <w:szCs w:val="20"/>
        </w:rPr>
      </w:pPr>
      <w:r w:rsidRPr="00DA760A">
        <w:rPr>
          <w:rFonts w:ascii="Century Gothic" w:hAnsi="Century Gothic"/>
          <w:b/>
          <w:sz w:val="20"/>
          <w:szCs w:val="20"/>
        </w:rPr>
        <w:t xml:space="preserve">6.4. </w:t>
      </w:r>
      <w:r w:rsidRPr="00DA760A">
        <w:rPr>
          <w:rFonts w:ascii="Century Gothic" w:hAnsi="Century Gothic"/>
          <w:sz w:val="20"/>
          <w:szCs w:val="20"/>
        </w:rPr>
        <w:t>Par šajā līgumā minēto saistību pilnīgu vai daļēju neizpildi puses atbild saskaņā ar LR</w:t>
      </w:r>
      <w:r w:rsidRPr="00C2173E">
        <w:rPr>
          <w:rFonts w:ascii="Century Gothic" w:hAnsi="Century Gothic"/>
          <w:sz w:val="20"/>
          <w:szCs w:val="20"/>
        </w:rPr>
        <w:t xml:space="preserve"> spēkā esošajiem normatīvajiem aktiem.</w:t>
      </w:r>
    </w:p>
    <w:p w14:paraId="065FA72E"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6.</w:t>
      </w:r>
      <w:r>
        <w:rPr>
          <w:rFonts w:ascii="Century Gothic" w:hAnsi="Century Gothic"/>
          <w:b/>
          <w:sz w:val="20"/>
          <w:szCs w:val="20"/>
        </w:rPr>
        <w:t>5</w:t>
      </w:r>
      <w:r w:rsidRPr="00C2173E">
        <w:rPr>
          <w:rFonts w:ascii="Century Gothic" w:hAnsi="Century Gothic"/>
          <w:b/>
          <w:sz w:val="20"/>
          <w:szCs w:val="20"/>
        </w:rPr>
        <w:t>.</w:t>
      </w:r>
      <w:r w:rsidRPr="00C2173E">
        <w:rPr>
          <w:rFonts w:ascii="Century Gothic" w:hAnsi="Century Gothic"/>
          <w:sz w:val="20"/>
          <w:szCs w:val="20"/>
        </w:rPr>
        <w:t xml:space="preserve"> Šajā līgumā paredzēto maksājumu termiņu neievērošanas gadījumā vainīgā puse maksā cietušai pusei līgumsodu 0,1% (vienas desmitās daļas procenta) apmērā no termiņā nesamaksātās summas par katru nokavēto dienu, taču kopsummā ne vairāk kā 10% apmērā, pamatojoties uz atsevišķi iesniegtu rēķinu.</w:t>
      </w:r>
    </w:p>
    <w:p w14:paraId="1E9D345A" w14:textId="77777777" w:rsidR="00B22F71" w:rsidRPr="00C2173E" w:rsidRDefault="00B22F71" w:rsidP="00B22F71">
      <w:pPr>
        <w:ind w:right="79"/>
        <w:jc w:val="both"/>
        <w:rPr>
          <w:rFonts w:ascii="Century Gothic" w:hAnsi="Century Gothic"/>
          <w:color w:val="000000"/>
          <w:sz w:val="20"/>
          <w:szCs w:val="20"/>
        </w:rPr>
      </w:pPr>
      <w:r w:rsidRPr="00C2173E">
        <w:rPr>
          <w:rFonts w:ascii="Century Gothic" w:hAnsi="Century Gothic"/>
          <w:b/>
          <w:color w:val="000000"/>
          <w:sz w:val="20"/>
          <w:szCs w:val="20"/>
        </w:rPr>
        <w:t>6.</w:t>
      </w:r>
      <w:r>
        <w:rPr>
          <w:rFonts w:ascii="Century Gothic" w:hAnsi="Century Gothic"/>
          <w:b/>
          <w:color w:val="000000"/>
          <w:sz w:val="20"/>
          <w:szCs w:val="20"/>
        </w:rPr>
        <w:t>6</w:t>
      </w:r>
      <w:r w:rsidRPr="00C2173E">
        <w:rPr>
          <w:rFonts w:ascii="Century Gothic" w:hAnsi="Century Gothic"/>
          <w:b/>
          <w:color w:val="000000"/>
          <w:sz w:val="20"/>
          <w:szCs w:val="20"/>
        </w:rPr>
        <w:t>.</w:t>
      </w:r>
      <w:r w:rsidRPr="00C2173E">
        <w:rPr>
          <w:rFonts w:ascii="Century Gothic" w:hAnsi="Century Gothic"/>
          <w:color w:val="000000"/>
          <w:sz w:val="20"/>
          <w:szCs w:val="20"/>
        </w:rPr>
        <w:t xml:space="preserve"> Visi strīdi, kas rodas starp pusēm uz šī līguma pamata, tiek risināti sarunu ceļā. </w:t>
      </w:r>
      <w:r w:rsidRPr="00C2173E">
        <w:rPr>
          <w:rFonts w:ascii="Century Gothic" w:hAnsi="Century Gothic"/>
          <w:iCs/>
          <w:color w:val="000000"/>
          <w:sz w:val="20"/>
          <w:szCs w:val="20"/>
        </w:rPr>
        <w:t>Ja savstarpēja vienošanās netiek panākta, jebkurš strīds, domstarpība vai prasība, ko cels viena puse pret otru, kas izriet no šī līguma, kas skar to vai tā pārkāpumu, izbeigšanu vai spēkā</w:t>
      </w:r>
      <w:r w:rsidRPr="00C2173E">
        <w:rPr>
          <w:rFonts w:ascii="Century Gothic" w:hAnsi="Century Gothic"/>
          <w:color w:val="000000"/>
          <w:sz w:val="20"/>
          <w:szCs w:val="20"/>
        </w:rPr>
        <w:t xml:space="preserve"> neesamību, tiks galīgi izšķirts LR tiesā saskaņā ar LR spēkā esošajiem normatīvajiem aktiem.</w:t>
      </w:r>
    </w:p>
    <w:p w14:paraId="0FEE33B8" w14:textId="77777777" w:rsidR="00B22F71" w:rsidRPr="00C2173E" w:rsidRDefault="00B22F71" w:rsidP="00B22F71">
      <w:pPr>
        <w:ind w:right="79"/>
        <w:jc w:val="both"/>
        <w:rPr>
          <w:rFonts w:ascii="Century Gothic" w:hAnsi="Century Gothic"/>
          <w:color w:val="000000"/>
          <w:sz w:val="20"/>
          <w:szCs w:val="20"/>
        </w:rPr>
      </w:pPr>
    </w:p>
    <w:p w14:paraId="4042D736"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lastRenderedPageBreak/>
        <w:t>7. Līguma darbības termiņš un tā pirmstermiņa izbeigšanas kārtība</w:t>
      </w:r>
    </w:p>
    <w:p w14:paraId="5F470363" w14:textId="77777777" w:rsidR="00B22F71" w:rsidRPr="00C2173E" w:rsidRDefault="00B22F71" w:rsidP="00B22F71">
      <w:pPr>
        <w:ind w:right="79"/>
        <w:jc w:val="both"/>
        <w:rPr>
          <w:rFonts w:ascii="Century Gothic" w:hAnsi="Century Gothic"/>
          <w:b/>
          <w:sz w:val="20"/>
          <w:szCs w:val="20"/>
        </w:rPr>
      </w:pPr>
    </w:p>
    <w:p w14:paraId="78D5DB4B" w14:textId="77777777" w:rsidR="00C93EFB" w:rsidRDefault="00B22F71" w:rsidP="00B22F71">
      <w:pPr>
        <w:ind w:right="79"/>
        <w:jc w:val="both"/>
        <w:rPr>
          <w:rFonts w:ascii="Century Gothic" w:hAnsi="Century Gothic"/>
          <w:sz w:val="20"/>
          <w:szCs w:val="20"/>
        </w:rPr>
      </w:pPr>
      <w:r w:rsidRPr="00C2173E">
        <w:rPr>
          <w:rFonts w:ascii="Century Gothic" w:hAnsi="Century Gothic"/>
          <w:b/>
          <w:sz w:val="20"/>
          <w:szCs w:val="20"/>
        </w:rPr>
        <w:t>7.1.</w:t>
      </w:r>
      <w:r w:rsidRPr="00C2173E">
        <w:rPr>
          <w:rFonts w:ascii="Century Gothic" w:hAnsi="Century Gothic"/>
          <w:sz w:val="20"/>
          <w:szCs w:val="20"/>
        </w:rPr>
        <w:t xml:space="preserve"> Šis līgums stājas spēkā ar parakstīšanas brīdi un ir spēkā visā laika periodā, kamēr vien ir spēkā uz šī līguma pamata Apdrošinājuma ņēmējam izsniegtā Ģenerālā apdrošināšanas polise un saskaņā ar šo līgumu izsniegtās </w:t>
      </w:r>
      <w:r>
        <w:rPr>
          <w:rFonts w:ascii="Century Gothic" w:hAnsi="Century Gothic"/>
          <w:sz w:val="20"/>
          <w:szCs w:val="20"/>
        </w:rPr>
        <w:t>Kartes</w:t>
      </w:r>
      <w:r w:rsidRPr="00C2173E">
        <w:rPr>
          <w:rFonts w:ascii="Century Gothic" w:hAnsi="Century Gothic"/>
          <w:sz w:val="20"/>
          <w:szCs w:val="20"/>
        </w:rPr>
        <w:t xml:space="preserve">. </w:t>
      </w:r>
    </w:p>
    <w:p w14:paraId="0DD2A8F8" w14:textId="165292C9"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7.2.</w:t>
      </w:r>
      <w:r w:rsidRPr="00C2173E">
        <w:rPr>
          <w:rFonts w:ascii="Century Gothic" w:hAnsi="Century Gothic"/>
          <w:sz w:val="20"/>
          <w:szCs w:val="20"/>
        </w:rPr>
        <w:t xml:space="preserve"> Jebkura no pusēm ir tiesīga vienpusējā kārtībā izbeigt šī līguma darbību, </w:t>
      </w:r>
      <w:proofErr w:type="spellStart"/>
      <w:r w:rsidRPr="00C2173E">
        <w:rPr>
          <w:rFonts w:ascii="Century Gothic" w:hAnsi="Century Gothic"/>
          <w:sz w:val="20"/>
          <w:szCs w:val="20"/>
        </w:rPr>
        <w:t>rakstveidā</w:t>
      </w:r>
      <w:proofErr w:type="spellEnd"/>
      <w:r w:rsidRPr="00C2173E">
        <w:rPr>
          <w:rFonts w:ascii="Century Gothic" w:hAnsi="Century Gothic"/>
          <w:sz w:val="20"/>
          <w:szCs w:val="20"/>
        </w:rPr>
        <w:t xml:space="preserve"> informējot par to otru pusi ne vēlāk kā 3 (trīs) mēnešus iepriekš. </w:t>
      </w:r>
    </w:p>
    <w:p w14:paraId="65A8F959"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sz w:val="20"/>
          <w:szCs w:val="20"/>
        </w:rPr>
        <w:t>7.3.</w:t>
      </w:r>
      <w:r w:rsidRPr="00C2173E">
        <w:rPr>
          <w:rFonts w:ascii="Century Gothic" w:hAnsi="Century Gothic"/>
          <w:sz w:val="20"/>
          <w:szCs w:val="20"/>
        </w:rPr>
        <w:t xml:space="preserve"> Pirms termiņa izbeidzot šo līgumu, savu spēku zaudē arī Ģenerālā apdrošināšanas polise un visas uz šī līguma pamata izsniegtās </w:t>
      </w:r>
      <w:r>
        <w:rPr>
          <w:rFonts w:ascii="Century Gothic" w:hAnsi="Century Gothic"/>
          <w:sz w:val="20"/>
          <w:szCs w:val="20"/>
        </w:rPr>
        <w:t>Kartes</w:t>
      </w:r>
      <w:r w:rsidRPr="00C2173E">
        <w:rPr>
          <w:rFonts w:ascii="Century Gothic" w:hAnsi="Century Gothic"/>
          <w:sz w:val="20"/>
          <w:szCs w:val="20"/>
        </w:rPr>
        <w:t xml:space="preserve">, kas </w:t>
      </w:r>
      <w:r w:rsidRPr="00C2173E">
        <w:rPr>
          <w:rFonts w:ascii="Century Gothic" w:hAnsi="Century Gothic"/>
          <w:iCs/>
          <w:sz w:val="20"/>
          <w:szCs w:val="20"/>
        </w:rPr>
        <w:t>Apdrošinājuma ņēmējam ir jāatdod atpakaļ Apdrošinātājam līdz</w:t>
      </w:r>
      <w:r w:rsidRPr="00C2173E">
        <w:rPr>
          <w:rFonts w:ascii="Century Gothic" w:hAnsi="Century Gothic"/>
          <w:sz w:val="20"/>
          <w:szCs w:val="20"/>
        </w:rPr>
        <w:t xml:space="preserve"> šī līguma izbeigšanās brīdim. </w:t>
      </w:r>
    </w:p>
    <w:p w14:paraId="1E72C192"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b/>
          <w:bCs/>
          <w:sz w:val="20"/>
          <w:szCs w:val="20"/>
        </w:rPr>
        <w:t>7.4.</w:t>
      </w:r>
      <w:r w:rsidRPr="00C2173E">
        <w:rPr>
          <w:rFonts w:ascii="Century Gothic" w:hAnsi="Century Gothic"/>
          <w:sz w:val="20"/>
          <w:szCs w:val="20"/>
        </w:rPr>
        <w:t xml:space="preserve"> Pirms termiņa izbeidzot šī līguma darbību, Apdrošinātājs Piedāvājuma noteiktajā kārtībā aprēķina Apdrošinājuma ņēmējam atmaksājamo neizmantoto apdrošināšanas prēmiju. </w:t>
      </w:r>
    </w:p>
    <w:p w14:paraId="3378C9A5" w14:textId="77777777" w:rsidR="00B22F71" w:rsidRDefault="00B22F71" w:rsidP="00B22F71">
      <w:pPr>
        <w:ind w:right="79"/>
        <w:jc w:val="both"/>
        <w:rPr>
          <w:rFonts w:ascii="Century Gothic" w:hAnsi="Century Gothic"/>
          <w:sz w:val="20"/>
          <w:szCs w:val="20"/>
        </w:rPr>
      </w:pPr>
      <w:r w:rsidRPr="00C2173E">
        <w:rPr>
          <w:rFonts w:ascii="Century Gothic" w:hAnsi="Century Gothic"/>
          <w:sz w:val="20"/>
          <w:szCs w:val="20"/>
        </w:rPr>
        <w:t xml:space="preserve">Minētajā kārtībā aprēķināto neizmantoto apdrošināšanas prēmiju Apdrošinātājs pārskaita uz Apdrošinājuma ņēmēja norādīto bankas kontu ne vēlāk kā </w:t>
      </w:r>
      <w:r>
        <w:rPr>
          <w:rFonts w:ascii="Century Gothic" w:hAnsi="Century Gothic"/>
          <w:sz w:val="20"/>
          <w:szCs w:val="20"/>
        </w:rPr>
        <w:t>10</w:t>
      </w:r>
      <w:r w:rsidRPr="00C2173E">
        <w:rPr>
          <w:rFonts w:ascii="Century Gothic" w:hAnsi="Century Gothic"/>
          <w:sz w:val="20"/>
          <w:szCs w:val="20"/>
        </w:rPr>
        <w:t xml:space="preserve"> (</w:t>
      </w:r>
      <w:r>
        <w:rPr>
          <w:rFonts w:ascii="Century Gothic" w:hAnsi="Century Gothic"/>
          <w:sz w:val="20"/>
          <w:szCs w:val="20"/>
        </w:rPr>
        <w:t>desmit</w:t>
      </w:r>
      <w:r w:rsidRPr="00C2173E">
        <w:rPr>
          <w:rFonts w:ascii="Century Gothic" w:hAnsi="Century Gothic"/>
          <w:sz w:val="20"/>
          <w:szCs w:val="20"/>
        </w:rPr>
        <w:t xml:space="preserve">) </w:t>
      </w:r>
      <w:r>
        <w:rPr>
          <w:rFonts w:ascii="Century Gothic" w:hAnsi="Century Gothic"/>
          <w:sz w:val="20"/>
          <w:szCs w:val="20"/>
        </w:rPr>
        <w:t xml:space="preserve">darba </w:t>
      </w:r>
      <w:r w:rsidRPr="00C2173E">
        <w:rPr>
          <w:rFonts w:ascii="Century Gothic" w:hAnsi="Century Gothic"/>
          <w:sz w:val="20"/>
          <w:szCs w:val="20"/>
        </w:rPr>
        <w:t xml:space="preserve"> dienu laikā, skaitot no dienas, kad Apdrošinājuma ņēmējs ir atdevis Apdrošinātājam visas saskaņā ar šo līgumu izsniegtās </w:t>
      </w:r>
      <w:r>
        <w:rPr>
          <w:rFonts w:ascii="Century Gothic" w:hAnsi="Century Gothic"/>
          <w:sz w:val="20"/>
          <w:szCs w:val="20"/>
        </w:rPr>
        <w:t>K</w:t>
      </w:r>
      <w:r w:rsidRPr="00C2173E">
        <w:rPr>
          <w:rFonts w:ascii="Century Gothic" w:hAnsi="Century Gothic"/>
          <w:sz w:val="20"/>
          <w:szCs w:val="20"/>
        </w:rPr>
        <w:t xml:space="preserve">artes. </w:t>
      </w:r>
    </w:p>
    <w:p w14:paraId="657881AD" w14:textId="77777777" w:rsidR="00504A03" w:rsidRDefault="00B22F71" w:rsidP="00B22F71">
      <w:pPr>
        <w:ind w:right="79"/>
        <w:jc w:val="both"/>
        <w:rPr>
          <w:rFonts w:ascii="Century Gothic" w:hAnsi="Century Gothic"/>
          <w:color w:val="000000"/>
          <w:spacing w:val="5"/>
          <w:sz w:val="20"/>
          <w:szCs w:val="20"/>
        </w:rPr>
      </w:pPr>
      <w:r w:rsidRPr="003937FC">
        <w:rPr>
          <w:rFonts w:ascii="Century Gothic" w:hAnsi="Century Gothic"/>
          <w:b/>
          <w:sz w:val="20"/>
          <w:szCs w:val="20"/>
        </w:rPr>
        <w:t>7.5.</w:t>
      </w:r>
      <w:r>
        <w:rPr>
          <w:rFonts w:ascii="Century Gothic" w:hAnsi="Century Gothic"/>
          <w:sz w:val="20"/>
          <w:szCs w:val="20"/>
        </w:rPr>
        <w:t xml:space="preserve"> </w:t>
      </w:r>
      <w:r w:rsidRPr="003937FC">
        <w:rPr>
          <w:rFonts w:ascii="Century Gothic" w:hAnsi="Century Gothic"/>
          <w:sz w:val="20"/>
          <w:szCs w:val="20"/>
        </w:rPr>
        <w:t>Apdrošinājuma ņēmēj</w:t>
      </w:r>
      <w:r w:rsidRPr="004E7850">
        <w:rPr>
          <w:rFonts w:ascii="Century Gothic" w:hAnsi="Century Gothic"/>
          <w:sz w:val="20"/>
          <w:szCs w:val="20"/>
        </w:rPr>
        <w:t>am ir tiesības vienpusēji pārtraukt Līgumu</w:t>
      </w:r>
      <w:r w:rsidRPr="004E7850">
        <w:rPr>
          <w:rFonts w:ascii="Century Gothic" w:hAnsi="Century Gothic"/>
          <w:color w:val="000000"/>
          <w:spacing w:val="5"/>
          <w:sz w:val="20"/>
          <w:szCs w:val="20"/>
        </w:rPr>
        <w:t xml:space="preserve"> bez iepriekšēja brīdinājuma, </w:t>
      </w:r>
    </w:p>
    <w:p w14:paraId="3BDC7CFC" w14:textId="22435B8B" w:rsidR="00B22F71" w:rsidRDefault="00504A03" w:rsidP="00B22F71">
      <w:pPr>
        <w:ind w:right="79"/>
        <w:jc w:val="both"/>
        <w:rPr>
          <w:rFonts w:ascii="Century Gothic" w:eastAsia="Calibri" w:hAnsi="Century Gothic" w:cs="ArialMT"/>
          <w:sz w:val="20"/>
          <w:szCs w:val="20"/>
        </w:rPr>
      </w:pPr>
      <w:r w:rsidRPr="00504A03">
        <w:rPr>
          <w:rFonts w:ascii="Century Gothic" w:hAnsi="Century Gothic"/>
          <w:b/>
          <w:bCs/>
          <w:color w:val="000000"/>
          <w:spacing w:val="5"/>
          <w:sz w:val="20"/>
          <w:szCs w:val="20"/>
        </w:rPr>
        <w:t>7.5.1.</w:t>
      </w:r>
      <w:r>
        <w:rPr>
          <w:rFonts w:ascii="Century Gothic" w:hAnsi="Century Gothic"/>
          <w:color w:val="000000"/>
          <w:spacing w:val="5"/>
          <w:sz w:val="20"/>
          <w:szCs w:val="20"/>
        </w:rPr>
        <w:t xml:space="preserve"> </w:t>
      </w:r>
      <w:r w:rsidR="00B22F71" w:rsidRPr="004E7850">
        <w:rPr>
          <w:rFonts w:ascii="Century Gothic" w:hAnsi="Century Gothic"/>
          <w:color w:val="000000"/>
          <w:spacing w:val="5"/>
          <w:sz w:val="20"/>
          <w:szCs w:val="20"/>
        </w:rPr>
        <w:t>ja Līgumu</w:t>
      </w:r>
      <w:r w:rsidR="00B22F71" w:rsidRPr="004E7850">
        <w:rPr>
          <w:rFonts w:ascii="Century Gothic" w:eastAsia="Calibri" w:hAnsi="Century Gothic" w:cs="ArialMT"/>
          <w:sz w:val="20"/>
          <w:szCs w:val="20"/>
        </w:rPr>
        <w:t xml:space="preserve"> nav iespējams izpildīt tādēļ, ka Līguma izpildes laikā attiecībā uz </w:t>
      </w:r>
      <w:r w:rsidR="00B22F71" w:rsidRPr="00C2173E">
        <w:rPr>
          <w:rFonts w:ascii="Century Gothic" w:hAnsi="Century Gothic"/>
          <w:sz w:val="20"/>
          <w:szCs w:val="20"/>
        </w:rPr>
        <w:t>Apdrošinātāj</w:t>
      </w:r>
      <w:r w:rsidR="00B22F71" w:rsidRPr="004E7850">
        <w:rPr>
          <w:rFonts w:ascii="Century Gothic" w:eastAsia="Calibri" w:hAnsi="Century Gothic" w:cs="ArialMT"/>
          <w:sz w:val="20"/>
          <w:szCs w:val="20"/>
        </w:rPr>
        <w:t>u ir piemērotas starptautiskās vai nacionālās sankcijas vai būtiskas finanšu un kapitāla tirgus intereses ietekmējošas Eiropas Savienības vai Ziemeļatlantijas līguma organizācijas dalībvalsts noteiktās sankcijas</w:t>
      </w:r>
      <w:r>
        <w:rPr>
          <w:rFonts w:ascii="Century Gothic" w:eastAsia="Calibri" w:hAnsi="Century Gothic" w:cs="ArialMT"/>
          <w:sz w:val="20"/>
          <w:szCs w:val="20"/>
        </w:rPr>
        <w:t>,</w:t>
      </w:r>
    </w:p>
    <w:p w14:paraId="766D40C6" w14:textId="51722DFB" w:rsidR="00504A03" w:rsidRDefault="00504A03" w:rsidP="00B22F71">
      <w:pPr>
        <w:ind w:right="79"/>
        <w:jc w:val="both"/>
        <w:rPr>
          <w:rFonts w:ascii="Century Gothic" w:eastAsia="Calibri" w:hAnsi="Century Gothic" w:cs="ArialMT"/>
          <w:sz w:val="20"/>
          <w:szCs w:val="20"/>
        </w:rPr>
      </w:pPr>
      <w:r w:rsidRPr="00504A03">
        <w:rPr>
          <w:rFonts w:ascii="Century Gothic" w:eastAsia="Calibri" w:hAnsi="Century Gothic" w:cs="ArialMT"/>
          <w:b/>
          <w:bCs/>
          <w:sz w:val="20"/>
          <w:szCs w:val="20"/>
        </w:rPr>
        <w:t>7.5.2.</w:t>
      </w:r>
      <w:r>
        <w:rPr>
          <w:rFonts w:ascii="Century Gothic" w:eastAsia="Calibri" w:hAnsi="Century Gothic" w:cs="ArialMT"/>
          <w:sz w:val="20"/>
          <w:szCs w:val="20"/>
        </w:rPr>
        <w:t xml:space="preserve"> </w:t>
      </w:r>
      <w:r>
        <w:rPr>
          <w:rFonts w:ascii="Century Gothic" w:hAnsi="Century Gothic" w:cs="Tahoma"/>
          <w:color w:val="000000" w:themeColor="text1"/>
          <w:sz w:val="20"/>
          <w:szCs w:val="20"/>
        </w:rPr>
        <w:t>ja</w:t>
      </w:r>
      <w:r w:rsidRPr="00A9456E">
        <w:rPr>
          <w:rFonts w:ascii="Century Gothic" w:hAnsi="Century Gothic" w:cs="Tahoma"/>
          <w:color w:val="000000" w:themeColor="text1"/>
          <w:sz w:val="20"/>
          <w:szCs w:val="20"/>
        </w:rPr>
        <w:t xml:space="preserve"> </w:t>
      </w:r>
      <w:r>
        <w:rPr>
          <w:rFonts w:ascii="Century Gothic" w:hAnsi="Century Gothic" w:cs="Tahoma"/>
          <w:color w:val="000000" w:themeColor="text1"/>
          <w:sz w:val="20"/>
          <w:szCs w:val="20"/>
        </w:rPr>
        <w:t>L</w:t>
      </w:r>
      <w:r w:rsidRPr="00A9456E">
        <w:rPr>
          <w:rFonts w:ascii="Century Gothic" w:hAnsi="Century Gothic" w:cs="Tahoma"/>
          <w:color w:val="000000" w:themeColor="text1"/>
          <w:sz w:val="20"/>
          <w:szCs w:val="20"/>
        </w:rPr>
        <w:t xml:space="preserve">īguma izpildē tiek ietvertas Krievijas Federācijas un Baltkrievijas Republikas izcelsmes preces </w:t>
      </w:r>
      <w:r>
        <w:rPr>
          <w:rFonts w:ascii="Century Gothic" w:hAnsi="Century Gothic" w:cs="Tahoma"/>
          <w:color w:val="000000" w:themeColor="text1"/>
          <w:sz w:val="20"/>
          <w:szCs w:val="20"/>
        </w:rPr>
        <w:t>vai</w:t>
      </w:r>
      <w:r w:rsidRPr="00A9456E">
        <w:rPr>
          <w:rFonts w:ascii="Century Gothic" w:hAnsi="Century Gothic" w:cs="Tahoma"/>
          <w:color w:val="000000" w:themeColor="text1"/>
          <w:sz w:val="20"/>
          <w:szCs w:val="20"/>
        </w:rPr>
        <w:t xml:space="preserve"> pakalpojumi</w:t>
      </w:r>
      <w:r w:rsidRPr="00211429">
        <w:rPr>
          <w:rFonts w:ascii="Century Gothic" w:hAnsi="Century Gothic" w:cs="Tahoma"/>
          <w:color w:val="000000" w:themeColor="text1"/>
          <w:sz w:val="20"/>
          <w:szCs w:val="20"/>
        </w:rPr>
        <w:t>.</w:t>
      </w:r>
    </w:p>
    <w:p w14:paraId="14B39250" w14:textId="77777777" w:rsidR="00B22F71" w:rsidRPr="00C2173E" w:rsidRDefault="00B22F71" w:rsidP="00B22F71">
      <w:pPr>
        <w:ind w:right="79"/>
        <w:jc w:val="both"/>
        <w:rPr>
          <w:rFonts w:ascii="Century Gothic" w:hAnsi="Century Gothic"/>
          <w:sz w:val="20"/>
          <w:szCs w:val="20"/>
        </w:rPr>
      </w:pPr>
    </w:p>
    <w:p w14:paraId="4800B478" w14:textId="77777777" w:rsidR="00B22F71" w:rsidRPr="00280EA6" w:rsidRDefault="00B22F71" w:rsidP="00B22F71">
      <w:pPr>
        <w:numPr>
          <w:ilvl w:val="0"/>
          <w:numId w:val="34"/>
        </w:numPr>
        <w:ind w:right="79"/>
        <w:jc w:val="both"/>
        <w:rPr>
          <w:rFonts w:ascii="Century Gothic" w:hAnsi="Century Gothic"/>
          <w:b/>
          <w:sz w:val="20"/>
          <w:szCs w:val="20"/>
        </w:rPr>
      </w:pPr>
      <w:r w:rsidRPr="00280EA6">
        <w:rPr>
          <w:rFonts w:ascii="Century Gothic" w:hAnsi="Century Gothic"/>
          <w:b/>
          <w:bCs/>
          <w:sz w:val="20"/>
          <w:szCs w:val="20"/>
        </w:rPr>
        <w:t>Fizisko personu datu aizsardzība</w:t>
      </w:r>
    </w:p>
    <w:p w14:paraId="5E183C47" w14:textId="77777777" w:rsidR="00B22F71" w:rsidRPr="00280EA6" w:rsidRDefault="00B22F71" w:rsidP="00B22F71">
      <w:pPr>
        <w:ind w:left="284" w:right="79"/>
        <w:jc w:val="both"/>
        <w:rPr>
          <w:rFonts w:ascii="Century Gothic" w:hAnsi="Century Gothic"/>
          <w:b/>
          <w:sz w:val="20"/>
          <w:szCs w:val="20"/>
        </w:rPr>
      </w:pPr>
    </w:p>
    <w:p w14:paraId="62CD6414"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sz w:val="20"/>
          <w:szCs w:val="20"/>
        </w:rPr>
        <w:t>Pusēm ir tiesības apstrādāt no otras Puses iegūtos fizisko personu datus tikai ar mērķi nodrošināt Līgumā noteikto saistību izpildi, ievērojot tiesību normatīvajos aktos noteiktās prasības šādu datu apstrādei un aizsardzībai.</w:t>
      </w:r>
    </w:p>
    <w:p w14:paraId="7C854FDE"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sz w:val="20"/>
          <w:szCs w:val="20"/>
        </w:rPr>
        <w:t xml:space="preserve">Puse, kura nodod otrai Pusei fizisko personu datus apstrādei, atbild par tiesiskā pamata nodrošināšanu šādai personas datu nodošanai. </w:t>
      </w:r>
    </w:p>
    <w:p w14:paraId="2155FA7A"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sz w:val="20"/>
          <w:szCs w:val="20"/>
        </w:rPr>
        <w:t>Ja saskaņā ar tiesību normatīvajiem aktiem Pusei var rasties pienākums nodot tālāk trešajām personām no otras Puses iegūtos fizisko personu datus, tas pirms šādu datu nodošanas informē par to otru Pusi, ja vien tiesību normatīvie akti to tieši neparedz.</w:t>
      </w:r>
    </w:p>
    <w:p w14:paraId="7A76D37D"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iCs w:val="0"/>
          <w:sz w:val="20"/>
          <w:szCs w:val="20"/>
        </w:rPr>
        <w:t>Apdrošinā</w:t>
      </w:r>
      <w:r w:rsidRPr="007D0F89">
        <w:rPr>
          <w:rFonts w:ascii="Century Gothic" w:hAnsi="Century Gothic"/>
          <w:b w:val="0"/>
          <w:bCs w:val="0"/>
          <w:sz w:val="20"/>
          <w:szCs w:val="20"/>
        </w:rPr>
        <w:t>tājs apņemas paziņot ne vēlāk kā 12 h laikā Apdrošinājuma ņēmējam par visiem notikušajiem drošības incidentiem, kuros iesaistīti personu dati, kas iegūti no Apdrošinājuma ņēmēja, kā arī </w:t>
      </w:r>
      <w:proofErr w:type="spellStart"/>
      <w:r w:rsidRPr="007D0F89">
        <w:rPr>
          <w:rFonts w:ascii="Century Gothic" w:hAnsi="Century Gothic"/>
          <w:b w:val="0"/>
          <w:bCs w:val="0"/>
          <w:sz w:val="20"/>
          <w:szCs w:val="20"/>
        </w:rPr>
        <w:t>rakstveidā</w:t>
      </w:r>
      <w:proofErr w:type="spellEnd"/>
      <w:r w:rsidRPr="007D0F89">
        <w:rPr>
          <w:rFonts w:ascii="Century Gothic" w:hAnsi="Century Gothic"/>
          <w:b w:val="0"/>
          <w:bCs w:val="0"/>
          <w:sz w:val="20"/>
          <w:szCs w:val="20"/>
        </w:rPr>
        <w:t xml:space="preserve"> informē Apdrošinājuma ņēmēju par drošības incidentu un/vai iespējamo drošības incidentu un sniedz visu Apdrošinājuma ņēmēja pieprasīto informāciju.</w:t>
      </w:r>
    </w:p>
    <w:p w14:paraId="3B9C52F4"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sz w:val="20"/>
          <w:szCs w:val="20"/>
        </w:rPr>
        <w:t>Puses neapstrādā no otras Puses iegūtos fizisko personu datus ilgāk kā tas nepieciešams. Puses pārstāj apstrādāt no otras Puses iegūtos fizisko personu datus, ja izbeidzas nepieciešamība tos apstrādāt šī Līguma izpildes nodrošināšanai.</w:t>
      </w:r>
    </w:p>
    <w:p w14:paraId="77272DE2" w14:textId="77777777" w:rsidR="00B22F71" w:rsidRPr="007D0F89" w:rsidRDefault="00B22F71" w:rsidP="00B22F71">
      <w:pPr>
        <w:pStyle w:val="Heading2"/>
        <w:tabs>
          <w:tab w:val="clear" w:pos="576"/>
        </w:tabs>
        <w:spacing w:before="0" w:after="0"/>
        <w:ind w:left="0" w:firstLine="0"/>
        <w:rPr>
          <w:rFonts w:ascii="Century Gothic" w:hAnsi="Century Gothic"/>
          <w:b w:val="0"/>
          <w:bCs w:val="0"/>
          <w:sz w:val="20"/>
          <w:szCs w:val="20"/>
        </w:rPr>
      </w:pPr>
      <w:r w:rsidRPr="007D0F89">
        <w:rPr>
          <w:rFonts w:ascii="Century Gothic" w:hAnsi="Century Gothic"/>
          <w:b w:val="0"/>
          <w:bCs w:val="0"/>
          <w:sz w:val="20"/>
          <w:szCs w:val="20"/>
        </w:rPr>
        <w:t>Visi trešo personu prasījumi, kas var rasties šī Līguma darbības laikā par personas datu apstrādes pārkāpumiem, ir tās Puses atbildība, kuras atbildības jomā un rīcības rezultātā prasījumi ir radušies vai var rasties.</w:t>
      </w:r>
    </w:p>
    <w:p w14:paraId="35182FBD" w14:textId="77777777" w:rsidR="00B22F71" w:rsidRPr="00280EA6" w:rsidRDefault="00B22F71" w:rsidP="00B22F71">
      <w:pPr>
        <w:ind w:right="79"/>
        <w:jc w:val="both"/>
        <w:rPr>
          <w:rFonts w:ascii="Century Gothic" w:hAnsi="Century Gothic"/>
          <w:b/>
          <w:sz w:val="20"/>
          <w:szCs w:val="20"/>
        </w:rPr>
      </w:pPr>
    </w:p>
    <w:p w14:paraId="7BEC2A37" w14:textId="77777777" w:rsidR="00B22F71" w:rsidRPr="00C2173E" w:rsidRDefault="00B22F71" w:rsidP="00B22F71">
      <w:pPr>
        <w:numPr>
          <w:ilvl w:val="0"/>
          <w:numId w:val="34"/>
        </w:numPr>
        <w:ind w:left="284" w:right="79" w:hanging="284"/>
        <w:jc w:val="both"/>
        <w:rPr>
          <w:rFonts w:ascii="Century Gothic" w:hAnsi="Century Gothic"/>
          <w:b/>
          <w:sz w:val="20"/>
          <w:szCs w:val="20"/>
        </w:rPr>
      </w:pPr>
      <w:r w:rsidRPr="00C2173E">
        <w:rPr>
          <w:rFonts w:ascii="Century Gothic" w:hAnsi="Century Gothic"/>
          <w:b/>
          <w:sz w:val="20"/>
          <w:szCs w:val="20"/>
        </w:rPr>
        <w:t>Papildu noteikumi</w:t>
      </w:r>
    </w:p>
    <w:p w14:paraId="2E1C87E7" w14:textId="77777777" w:rsidR="00B22F71" w:rsidRPr="00C2173E" w:rsidRDefault="00B22F71" w:rsidP="00B22F71">
      <w:pPr>
        <w:ind w:left="426" w:right="79" w:hanging="426"/>
        <w:jc w:val="both"/>
        <w:rPr>
          <w:rFonts w:ascii="Century Gothic" w:hAnsi="Century Gothic"/>
          <w:b/>
          <w:sz w:val="20"/>
          <w:szCs w:val="20"/>
        </w:rPr>
      </w:pPr>
    </w:p>
    <w:p w14:paraId="17966F94" w14:textId="77777777" w:rsidR="00B22F71" w:rsidRPr="007D0F89" w:rsidRDefault="00B22F71" w:rsidP="00B22F71">
      <w:pPr>
        <w:pStyle w:val="Heading2"/>
        <w:widowControl w:val="0"/>
        <w:numPr>
          <w:ilvl w:val="1"/>
          <w:numId w:val="34"/>
        </w:numPr>
        <w:overflowPunct w:val="0"/>
        <w:autoSpaceDE w:val="0"/>
        <w:autoSpaceDN w:val="0"/>
        <w:adjustRightInd w:val="0"/>
        <w:spacing w:before="0" w:after="0"/>
        <w:ind w:left="0" w:right="79" w:firstLine="0"/>
        <w:jc w:val="both"/>
        <w:rPr>
          <w:rFonts w:ascii="Century Gothic" w:hAnsi="Century Gothic"/>
          <w:b w:val="0"/>
          <w:sz w:val="20"/>
          <w:szCs w:val="20"/>
          <w:lang w:val="lv-LV"/>
        </w:rPr>
      </w:pPr>
      <w:r w:rsidRPr="007D0F89">
        <w:rPr>
          <w:rFonts w:ascii="Century Gothic" w:hAnsi="Century Gothic"/>
          <w:b w:val="0"/>
          <w:sz w:val="20"/>
          <w:szCs w:val="20"/>
        </w:rPr>
        <w:t xml:space="preserve">Līguma darbības laikā tikai ar </w:t>
      </w:r>
      <w:r w:rsidRPr="007D0F89">
        <w:rPr>
          <w:rFonts w:ascii="Century Gothic" w:hAnsi="Century Gothic"/>
          <w:b w:val="0"/>
          <w:sz w:val="20"/>
          <w:szCs w:val="20"/>
          <w:lang w:val="lv-LV"/>
        </w:rPr>
        <w:t>Apdrošinājuma ņēmēja</w:t>
      </w:r>
      <w:r w:rsidRPr="007D0F89">
        <w:rPr>
          <w:rFonts w:ascii="Century Gothic" w:hAnsi="Century Gothic"/>
          <w:b w:val="0"/>
          <w:sz w:val="20"/>
          <w:szCs w:val="20"/>
        </w:rPr>
        <w:t xml:space="preserve"> rakstveida piekrišanu drīkst </w:t>
      </w:r>
      <w:r w:rsidRPr="007D0F89">
        <w:rPr>
          <w:rFonts w:ascii="Century Gothic" w:hAnsi="Century Gothic"/>
          <w:b w:val="0"/>
          <w:sz w:val="20"/>
          <w:szCs w:val="20"/>
          <w:lang w:val="lv-LV"/>
        </w:rPr>
        <w:lastRenderedPageBreak/>
        <w:t>nomainīt:</w:t>
      </w:r>
    </w:p>
    <w:p w14:paraId="01433F43" w14:textId="77777777" w:rsidR="00B22F71" w:rsidRPr="007D0F89" w:rsidRDefault="00B22F71" w:rsidP="00B22F71">
      <w:pPr>
        <w:pStyle w:val="Heading3"/>
        <w:numPr>
          <w:ilvl w:val="2"/>
          <w:numId w:val="34"/>
        </w:numPr>
        <w:spacing w:before="0" w:after="0"/>
        <w:ind w:left="709" w:right="79" w:firstLine="0"/>
        <w:jc w:val="both"/>
        <w:rPr>
          <w:rFonts w:ascii="Century Gothic" w:hAnsi="Century Gothic"/>
          <w:b w:val="0"/>
          <w:sz w:val="20"/>
          <w:szCs w:val="20"/>
          <w:lang w:val="lv-LV"/>
        </w:rPr>
      </w:pPr>
      <w:r w:rsidRPr="007D0F89">
        <w:rPr>
          <w:rFonts w:ascii="Century Gothic" w:hAnsi="Century Gothic"/>
          <w:b w:val="0"/>
          <w:sz w:val="20"/>
          <w:szCs w:val="20"/>
          <w:lang w:val="lv-LV"/>
        </w:rPr>
        <w:t>apakšuzņēmēju, uz kura iespējām iepirkuma procedūrā pretendents balstījies, lai apliecinātu savas kvalifikācijas atbilstību iepirkuma procedūras dokumentos noteiktajām prasībām;</w:t>
      </w:r>
    </w:p>
    <w:p w14:paraId="0BDE8D30" w14:textId="03DAF95D" w:rsidR="00B22F71" w:rsidRPr="007D0F89" w:rsidRDefault="00B22F71" w:rsidP="00B22F71">
      <w:pPr>
        <w:pStyle w:val="Heading3"/>
        <w:numPr>
          <w:ilvl w:val="2"/>
          <w:numId w:val="34"/>
        </w:numPr>
        <w:spacing w:before="0" w:after="0"/>
        <w:ind w:left="709" w:right="79" w:firstLine="0"/>
        <w:jc w:val="both"/>
        <w:rPr>
          <w:rFonts w:ascii="Century Gothic" w:hAnsi="Century Gothic"/>
          <w:b w:val="0"/>
          <w:sz w:val="20"/>
          <w:szCs w:val="20"/>
          <w:lang w:val="lv-LV"/>
        </w:rPr>
      </w:pPr>
      <w:r w:rsidRPr="007D0F89">
        <w:rPr>
          <w:rFonts w:ascii="Century Gothic" w:hAnsi="Century Gothic"/>
          <w:b w:val="0"/>
          <w:sz w:val="20"/>
          <w:szCs w:val="20"/>
          <w:lang w:val="lv-LV"/>
        </w:rPr>
        <w:t xml:space="preserve">apakšuzņēmēju, kura sniedzamo pakalpojumu vērtība ir </w:t>
      </w:r>
      <w:r w:rsidR="00ED314E">
        <w:rPr>
          <w:rFonts w:ascii="Century Gothic" w:hAnsi="Century Gothic"/>
          <w:b w:val="0"/>
          <w:sz w:val="20"/>
          <w:szCs w:val="20"/>
          <w:lang w:val="lv-LV"/>
        </w:rPr>
        <w:t xml:space="preserve">vismaz 10 000 </w:t>
      </w:r>
      <w:proofErr w:type="spellStart"/>
      <w:r w:rsidR="00ED314E">
        <w:rPr>
          <w:rFonts w:ascii="Century Gothic" w:hAnsi="Century Gothic"/>
          <w:b w:val="0"/>
          <w:sz w:val="20"/>
          <w:szCs w:val="20"/>
          <w:lang w:val="lv-LV"/>
        </w:rPr>
        <w:t>euro</w:t>
      </w:r>
      <w:proofErr w:type="spellEnd"/>
      <w:r w:rsidRPr="007D0F89">
        <w:rPr>
          <w:rFonts w:ascii="Century Gothic" w:hAnsi="Century Gothic"/>
          <w:b w:val="0"/>
          <w:sz w:val="20"/>
          <w:szCs w:val="20"/>
          <w:lang w:val="lv-LV"/>
        </w:rPr>
        <w:t>, ja tas neatbilst iepriekš minētajā punktā noteiktajam, kā arī iesaistīt vēlāk līguma izpildē minētajam kritērijam atbilstošu apakšuzņēmēju;</w:t>
      </w:r>
    </w:p>
    <w:p w14:paraId="73DB257B" w14:textId="77777777" w:rsidR="00B22F71" w:rsidRPr="007D0F89" w:rsidRDefault="00B22F71" w:rsidP="00B22F71">
      <w:pPr>
        <w:pStyle w:val="Heading2"/>
        <w:tabs>
          <w:tab w:val="clear" w:pos="576"/>
        </w:tabs>
        <w:spacing w:before="0" w:after="0"/>
        <w:ind w:left="0" w:firstLine="0"/>
        <w:rPr>
          <w:rFonts w:ascii="Century Gothic" w:hAnsi="Century Gothic"/>
          <w:b w:val="0"/>
          <w:sz w:val="20"/>
          <w:szCs w:val="20"/>
        </w:rPr>
      </w:pPr>
      <w:r w:rsidRPr="007D0F89">
        <w:rPr>
          <w:rFonts w:ascii="Century Gothic" w:hAnsi="Century Gothic"/>
          <w:b w:val="0"/>
          <w:sz w:val="20"/>
          <w:szCs w:val="20"/>
        </w:rPr>
        <w:t xml:space="preserve">Lūgumu nomainīt piegādātāja apakšuzņēmēju, vai iesaistīt jaunu apakšuzņēmēju, piegādātājs iesniedz Pasūtītājam, norādot informāciju un pievienojot dokumentus, kas nepieciešami lēmuma pieņemšanai; </w:t>
      </w:r>
    </w:p>
    <w:p w14:paraId="3939CA1F" w14:textId="77777777" w:rsidR="00B22F71" w:rsidRPr="007D0F89" w:rsidRDefault="00B22F71" w:rsidP="00B22F71">
      <w:pPr>
        <w:pStyle w:val="Heading2"/>
        <w:tabs>
          <w:tab w:val="clear" w:pos="576"/>
        </w:tabs>
        <w:spacing w:before="0" w:after="0"/>
        <w:ind w:left="0" w:firstLine="0"/>
        <w:rPr>
          <w:rFonts w:ascii="Century Gothic" w:hAnsi="Century Gothic"/>
          <w:b w:val="0"/>
          <w:sz w:val="20"/>
          <w:szCs w:val="20"/>
        </w:rPr>
      </w:pPr>
      <w:r w:rsidRPr="007D0F89">
        <w:rPr>
          <w:rFonts w:ascii="Century Gothic" w:hAnsi="Century Gothic"/>
          <w:b w:val="0"/>
          <w:sz w:val="20"/>
          <w:szCs w:val="20"/>
        </w:rPr>
        <w:t>Pasūtītājs pieņem lēmumu atļaut vai atteikt apakšuzņēmēja nomaiņu, vai jauna apakšuzņēmēja iesaistīšanu Līguma izpildē, saskaņā ar Publisko iepirkumu likumā noteikto kārtību, 5 (piecu) darba dienu laikā pēc tam, kad tas saņēmis visu informāciju un dokumentus, kas nepieciešami lēmuma pieņemšanai;</w:t>
      </w:r>
    </w:p>
    <w:p w14:paraId="790BCED1" w14:textId="77777777" w:rsidR="00B22F71" w:rsidRPr="007D0F89" w:rsidRDefault="00B22F71" w:rsidP="00B22F71">
      <w:pPr>
        <w:pStyle w:val="Heading2"/>
        <w:tabs>
          <w:tab w:val="clear" w:pos="576"/>
        </w:tabs>
        <w:spacing w:before="0" w:after="0"/>
        <w:ind w:left="0" w:firstLine="0"/>
        <w:rPr>
          <w:rFonts w:ascii="Century Gothic" w:hAnsi="Century Gothic"/>
          <w:b w:val="0"/>
          <w:sz w:val="20"/>
          <w:szCs w:val="20"/>
        </w:rPr>
      </w:pPr>
      <w:r w:rsidRPr="007D0F89">
        <w:rPr>
          <w:rFonts w:ascii="Century Gothic" w:hAnsi="Century Gothic"/>
          <w:b w:val="0"/>
          <w:sz w:val="20"/>
          <w:szCs w:val="20"/>
        </w:rPr>
        <w:t>Līgumā var izdarīt grozījumus vai papildinājumus, Pusēm rakstiski vienojoties un vienošanos pievienojot Līgumam kā tā neatņemamu sastāvdaļu. Grozījumus vai papildinājumus izdara, ievērojot Publisko iepirkumu likuma noteikumus.</w:t>
      </w:r>
    </w:p>
    <w:p w14:paraId="550A13AC" w14:textId="77777777" w:rsidR="00B22F71" w:rsidRPr="00C2173E" w:rsidRDefault="00B22F71" w:rsidP="00B22F71">
      <w:pPr>
        <w:ind w:left="709" w:right="79"/>
        <w:jc w:val="both"/>
        <w:rPr>
          <w:rFonts w:ascii="Century Gothic" w:hAnsi="Century Gothic"/>
          <w:sz w:val="20"/>
          <w:szCs w:val="20"/>
        </w:rPr>
      </w:pPr>
    </w:p>
    <w:p w14:paraId="7EA18F1D" w14:textId="77777777" w:rsidR="00B22F71" w:rsidRPr="00C2173E" w:rsidRDefault="00B22F71" w:rsidP="00B22F71">
      <w:pPr>
        <w:ind w:right="79"/>
        <w:jc w:val="both"/>
        <w:rPr>
          <w:rFonts w:ascii="Century Gothic" w:hAnsi="Century Gothic"/>
          <w:b/>
          <w:sz w:val="20"/>
          <w:szCs w:val="20"/>
        </w:rPr>
      </w:pPr>
    </w:p>
    <w:p w14:paraId="16FC3F61" w14:textId="77777777" w:rsidR="00B22F71" w:rsidRPr="00C2173E" w:rsidRDefault="00B22F71" w:rsidP="00B22F71">
      <w:pPr>
        <w:ind w:right="79"/>
        <w:jc w:val="both"/>
        <w:rPr>
          <w:rFonts w:ascii="Century Gothic" w:hAnsi="Century Gothic"/>
          <w:b/>
          <w:sz w:val="20"/>
          <w:szCs w:val="20"/>
        </w:rPr>
      </w:pPr>
      <w:r>
        <w:rPr>
          <w:rFonts w:ascii="Century Gothic" w:hAnsi="Century Gothic"/>
          <w:b/>
          <w:sz w:val="20"/>
          <w:szCs w:val="20"/>
        </w:rPr>
        <w:t>10</w:t>
      </w:r>
      <w:r w:rsidRPr="00C2173E">
        <w:rPr>
          <w:rFonts w:ascii="Century Gothic" w:hAnsi="Century Gothic"/>
          <w:b/>
          <w:sz w:val="20"/>
          <w:szCs w:val="20"/>
        </w:rPr>
        <w:t>.</w:t>
      </w:r>
      <w:r w:rsidRPr="00C2173E">
        <w:rPr>
          <w:rFonts w:ascii="Century Gothic" w:hAnsi="Century Gothic"/>
          <w:sz w:val="20"/>
          <w:szCs w:val="20"/>
        </w:rPr>
        <w:t xml:space="preserve"> </w:t>
      </w:r>
      <w:r w:rsidRPr="00C2173E">
        <w:rPr>
          <w:rFonts w:ascii="Century Gothic" w:hAnsi="Century Gothic"/>
          <w:b/>
          <w:sz w:val="20"/>
          <w:szCs w:val="20"/>
        </w:rPr>
        <w:t>Pušu rekvizīti un paraksti</w:t>
      </w:r>
    </w:p>
    <w:p w14:paraId="661818D2" w14:textId="77777777" w:rsidR="00B22F71" w:rsidRPr="00C2173E" w:rsidRDefault="00B22F71" w:rsidP="00B22F71">
      <w:pPr>
        <w:ind w:right="79"/>
        <w:jc w:val="both"/>
        <w:rPr>
          <w:rFonts w:ascii="Century Gothic" w:hAnsi="Century Gothic"/>
          <w:b/>
          <w:sz w:val="20"/>
          <w:szCs w:val="20"/>
        </w:rPr>
      </w:pPr>
      <w:r w:rsidRPr="00C2173E">
        <w:rPr>
          <w:rFonts w:ascii="Century Gothic" w:hAnsi="Century Gothic"/>
          <w:b/>
          <w:sz w:val="20"/>
          <w:szCs w:val="20"/>
        </w:rPr>
        <w:t xml:space="preserve">   </w:t>
      </w:r>
    </w:p>
    <w:p w14:paraId="457D0D0D" w14:textId="77777777" w:rsidR="00B22F71" w:rsidRPr="00C2173E" w:rsidRDefault="00B22F71" w:rsidP="00B22F71">
      <w:pPr>
        <w:pStyle w:val="Heading3"/>
        <w:numPr>
          <w:ilvl w:val="0"/>
          <w:numId w:val="0"/>
        </w:numPr>
        <w:ind w:right="79"/>
        <w:jc w:val="both"/>
        <w:rPr>
          <w:rFonts w:ascii="Century Gothic" w:hAnsi="Century Gothic"/>
          <w:sz w:val="20"/>
          <w:szCs w:val="20"/>
          <w:lang w:val="lv-LV"/>
        </w:rPr>
      </w:pPr>
      <w:r w:rsidRPr="00C2173E">
        <w:rPr>
          <w:rFonts w:ascii="Century Gothic" w:hAnsi="Century Gothic"/>
          <w:sz w:val="20"/>
          <w:szCs w:val="20"/>
          <w:lang w:val="lv-LV"/>
        </w:rPr>
        <w:t xml:space="preserve">Apdrošinājuma ņēmējs: </w:t>
      </w:r>
      <w:r w:rsidRPr="00C2173E">
        <w:rPr>
          <w:rFonts w:ascii="Century Gothic" w:hAnsi="Century Gothic"/>
          <w:sz w:val="20"/>
          <w:szCs w:val="20"/>
          <w:lang w:val="lv-LV"/>
        </w:rPr>
        <w:tab/>
      </w:r>
      <w:r w:rsidRPr="00C2173E">
        <w:rPr>
          <w:rFonts w:ascii="Century Gothic" w:hAnsi="Century Gothic"/>
          <w:sz w:val="20"/>
          <w:szCs w:val="20"/>
          <w:lang w:val="lv-LV"/>
        </w:rPr>
        <w:tab/>
      </w:r>
      <w:r w:rsidRPr="00C2173E">
        <w:rPr>
          <w:rFonts w:ascii="Century Gothic" w:hAnsi="Century Gothic"/>
          <w:sz w:val="20"/>
          <w:szCs w:val="20"/>
          <w:lang w:val="lv-LV"/>
        </w:rPr>
        <w:tab/>
      </w:r>
      <w:r w:rsidRPr="00C2173E">
        <w:rPr>
          <w:rFonts w:ascii="Century Gothic" w:hAnsi="Century Gothic"/>
          <w:sz w:val="20"/>
          <w:szCs w:val="20"/>
          <w:lang w:val="lv-LV"/>
        </w:rPr>
        <w:tab/>
        <w:t>Apdrošinātājs:</w:t>
      </w:r>
    </w:p>
    <w:p w14:paraId="696A809D"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AS „Attīstības finanšu institūcija Altum”</w:t>
      </w:r>
    </w:p>
    <w:p w14:paraId="35D4FF85"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Doma laukums 4, Rīga, LV-1050</w:t>
      </w:r>
    </w:p>
    <w:p w14:paraId="475B6E27"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Reģistrācijas Nr.: 50103744891</w:t>
      </w:r>
    </w:p>
    <w:p w14:paraId="199DAA08" w14:textId="77777777" w:rsidR="00B22F71" w:rsidRPr="00C2173E" w:rsidRDefault="00B22F71" w:rsidP="00B22F71">
      <w:pPr>
        <w:ind w:right="79"/>
        <w:jc w:val="both"/>
        <w:rPr>
          <w:rFonts w:ascii="Century Gothic" w:hAnsi="Century Gothic"/>
          <w:bCs/>
          <w:sz w:val="20"/>
          <w:szCs w:val="20"/>
        </w:rPr>
      </w:pPr>
      <w:r w:rsidRPr="00C2173E">
        <w:rPr>
          <w:rFonts w:ascii="Century Gothic" w:hAnsi="Century Gothic"/>
          <w:bCs/>
          <w:sz w:val="20"/>
          <w:szCs w:val="20"/>
        </w:rPr>
        <w:t>Norēķinu konts: LV95PARX0000035450037</w:t>
      </w:r>
    </w:p>
    <w:p w14:paraId="5090C2E8" w14:textId="77777777" w:rsidR="00B22F71" w:rsidRPr="00C2173E" w:rsidRDefault="00B22F71" w:rsidP="00B22F71">
      <w:pPr>
        <w:ind w:right="79"/>
        <w:jc w:val="both"/>
        <w:rPr>
          <w:rFonts w:ascii="Century Gothic" w:hAnsi="Century Gothic"/>
          <w:bCs/>
          <w:sz w:val="20"/>
          <w:szCs w:val="20"/>
        </w:rPr>
      </w:pPr>
      <w:r w:rsidRPr="00C2173E">
        <w:rPr>
          <w:rFonts w:ascii="Century Gothic" w:hAnsi="Century Gothic"/>
          <w:bCs/>
          <w:sz w:val="20"/>
          <w:szCs w:val="20"/>
        </w:rPr>
        <w:t>Bankas kods: PARXLV22</w:t>
      </w:r>
    </w:p>
    <w:p w14:paraId="5C921B7E" w14:textId="77777777" w:rsidR="00B22F71" w:rsidRPr="00C2173E" w:rsidRDefault="00B22F71" w:rsidP="00B22F71">
      <w:pPr>
        <w:ind w:right="79"/>
        <w:jc w:val="both"/>
        <w:rPr>
          <w:rFonts w:ascii="Century Gothic" w:hAnsi="Century Gothic"/>
          <w:sz w:val="20"/>
          <w:szCs w:val="20"/>
        </w:rPr>
      </w:pPr>
    </w:p>
    <w:p w14:paraId="6C35891D" w14:textId="77777777" w:rsidR="00B22F71" w:rsidRPr="00C2173E" w:rsidRDefault="00B22F71" w:rsidP="00B22F71">
      <w:pPr>
        <w:ind w:right="79"/>
        <w:jc w:val="both"/>
        <w:rPr>
          <w:rFonts w:ascii="Century Gothic" w:hAnsi="Century Gothic"/>
          <w:sz w:val="20"/>
          <w:szCs w:val="20"/>
        </w:rPr>
      </w:pPr>
      <w:r w:rsidRPr="00C2173E">
        <w:rPr>
          <w:rFonts w:ascii="Century Gothic" w:hAnsi="Century Gothic"/>
          <w:sz w:val="20"/>
          <w:szCs w:val="20"/>
        </w:rPr>
        <w:t>________________________________</w:t>
      </w:r>
      <w:r w:rsidRPr="00C2173E">
        <w:rPr>
          <w:rFonts w:ascii="Century Gothic" w:hAnsi="Century Gothic"/>
          <w:sz w:val="20"/>
          <w:szCs w:val="20"/>
        </w:rPr>
        <w:tab/>
      </w:r>
      <w:r w:rsidRPr="00C2173E">
        <w:rPr>
          <w:rFonts w:ascii="Century Gothic" w:hAnsi="Century Gothic"/>
          <w:sz w:val="20"/>
          <w:szCs w:val="20"/>
        </w:rPr>
        <w:tab/>
        <w:t xml:space="preserve">      </w:t>
      </w:r>
      <w:r w:rsidRPr="00C2173E">
        <w:rPr>
          <w:rFonts w:ascii="Century Gothic" w:hAnsi="Century Gothic"/>
          <w:sz w:val="20"/>
          <w:szCs w:val="20"/>
        </w:rPr>
        <w:tab/>
        <w:t>___________________________</w:t>
      </w:r>
    </w:p>
    <w:p w14:paraId="48D0AC22" w14:textId="77777777" w:rsidR="00657FF5" w:rsidRDefault="00657FF5"/>
    <w:sectPr w:rsidR="00657FF5" w:rsidSect="00ED5C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BFC6E" w14:textId="77777777" w:rsidR="007825A9" w:rsidRDefault="007825A9">
      <w:r>
        <w:separator/>
      </w:r>
    </w:p>
  </w:endnote>
  <w:endnote w:type="continuationSeparator" w:id="0">
    <w:p w14:paraId="09E7C896" w14:textId="77777777" w:rsidR="007825A9" w:rsidRDefault="007825A9">
      <w:r>
        <w:continuationSeparator/>
      </w:r>
    </w:p>
  </w:endnote>
  <w:endnote w:type="continuationNotice" w:id="1">
    <w:p w14:paraId="4F454601" w14:textId="77777777" w:rsidR="007825A9" w:rsidRDefault="00782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RimTimes">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OpenSymbol">
    <w:altName w:val="Courier New"/>
    <w:charset w:val="00"/>
    <w:family w:val="auto"/>
    <w:pitch w:val="variable"/>
    <w:sig w:usb0="800000AF" w:usb1="1001ECEA"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Garamond,Bold">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Times New Roman Bold">
    <w:panose1 w:val="02020803070505020304"/>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swiss"/>
    <w:notTrueType/>
    <w:pitch w:val="default"/>
    <w:sig w:usb0="00000007" w:usb1="00000000" w:usb2="00000000" w:usb3="00000000" w:csb0="0000008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ArialMT">
    <w:altName w:val="Arial"/>
    <w:panose1 w:val="00000000000000000000"/>
    <w:charset w:val="BA"/>
    <w:family w:val="auto"/>
    <w:notTrueType/>
    <w:pitch w:val="default"/>
    <w:sig w:usb0="00000005" w:usb1="00000000" w:usb2="00000000" w:usb3="00000000" w:csb0="0000008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9FD4B" w14:textId="77777777" w:rsidR="00E6794C" w:rsidRDefault="00F07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1D7057B" w14:textId="77777777" w:rsidR="00E6794C" w:rsidRDefault="00E679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BA447" w14:textId="77777777" w:rsidR="00E6794C" w:rsidRDefault="00E6794C" w:rsidP="00597169">
    <w:pPr>
      <w:pStyle w:val="Footer"/>
      <w:framePr w:wrap="around" w:vAnchor="text" w:hAnchor="margin" w:xAlign="right" w:y="1"/>
      <w:ind w:right="360"/>
    </w:pPr>
  </w:p>
  <w:p w14:paraId="4F09FAA1" w14:textId="77777777" w:rsidR="00E6794C" w:rsidRDefault="00E6794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E02A2" w14:textId="77777777" w:rsidR="00E6794C" w:rsidRDefault="00F07E16" w:rsidP="00597169">
    <w:pPr>
      <w:pStyle w:val="Footer"/>
      <w:tabs>
        <w:tab w:val="clear" w:pos="4153"/>
        <w:tab w:val="clear" w:pos="8306"/>
        <w:tab w:val="center" w:pos="4410"/>
        <w:tab w:val="right" w:pos="8820"/>
      </w:tabs>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29BAC" w14:textId="77777777" w:rsidR="00E6794C" w:rsidRDefault="00F07E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1B03B4" w14:textId="77777777" w:rsidR="00E6794C" w:rsidRDefault="00E6794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B1E2D" w14:textId="77777777" w:rsidR="00E6794C" w:rsidRDefault="00E6794C">
    <w:pPr>
      <w:pStyle w:val="Footer"/>
      <w:jc w:val="center"/>
      <w:rPr>
        <w:rFonts w:ascii="Century Gothic" w:hAnsi="Century Gothic"/>
        <w:sz w:val="18"/>
        <w:szCs w:val="18"/>
      </w:rPr>
    </w:pPr>
  </w:p>
  <w:p w14:paraId="18716144" w14:textId="77777777" w:rsidR="00E6794C" w:rsidRPr="000A0480" w:rsidRDefault="00F07E16">
    <w:pPr>
      <w:pStyle w:val="Footer"/>
      <w:jc w:val="center"/>
      <w:rPr>
        <w:rFonts w:ascii="Century Gothic" w:hAnsi="Century Gothic"/>
        <w:sz w:val="18"/>
        <w:szCs w:val="18"/>
      </w:rPr>
    </w:pPr>
    <w:r w:rsidRPr="000A0480">
      <w:rPr>
        <w:rFonts w:ascii="Century Gothic" w:hAnsi="Century Gothic"/>
        <w:sz w:val="18"/>
        <w:szCs w:val="18"/>
      </w:rPr>
      <w:fldChar w:fldCharType="begin"/>
    </w:r>
    <w:r w:rsidRPr="00280EA6">
      <w:rPr>
        <w:rFonts w:ascii="Century Gothic" w:hAnsi="Century Gothic"/>
        <w:sz w:val="18"/>
        <w:szCs w:val="18"/>
      </w:rPr>
      <w:instrText>PAGE   \* MERGEFORMAT</w:instrText>
    </w:r>
    <w:r w:rsidRPr="000A0480">
      <w:rPr>
        <w:rFonts w:ascii="Century Gothic" w:hAnsi="Century Gothic"/>
        <w:sz w:val="18"/>
        <w:szCs w:val="18"/>
      </w:rPr>
      <w:fldChar w:fldCharType="separate"/>
    </w:r>
    <w:r w:rsidRPr="00280EA6">
      <w:rPr>
        <w:rFonts w:ascii="Century Gothic" w:hAnsi="Century Gothic"/>
        <w:sz w:val="18"/>
        <w:szCs w:val="18"/>
        <w:lang w:val="lv-LV"/>
      </w:rPr>
      <w:t>2</w:t>
    </w:r>
    <w:r w:rsidRPr="000A0480">
      <w:rPr>
        <w:rFonts w:ascii="Century Gothic" w:hAnsi="Century Gothic"/>
        <w:sz w:val="18"/>
        <w:szCs w:val="18"/>
      </w:rPr>
      <w:fldChar w:fldCharType="end"/>
    </w:r>
  </w:p>
  <w:p w14:paraId="50AD3B07" w14:textId="77777777" w:rsidR="00E6794C" w:rsidRDefault="00E6794C"/>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94445" w14:textId="77777777" w:rsidR="00E6794C" w:rsidRDefault="00F07E16" w:rsidP="00597169">
    <w:pPr>
      <w:pStyle w:val="Footer"/>
      <w:tabs>
        <w:tab w:val="clear" w:pos="4153"/>
        <w:tab w:val="clear" w:pos="8306"/>
        <w:tab w:val="center" w:pos="4410"/>
        <w:tab w:val="right" w:pos="88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8E273" w14:textId="77777777" w:rsidR="007825A9" w:rsidRDefault="007825A9">
      <w:r>
        <w:separator/>
      </w:r>
    </w:p>
  </w:footnote>
  <w:footnote w:type="continuationSeparator" w:id="0">
    <w:p w14:paraId="445ED764" w14:textId="77777777" w:rsidR="007825A9" w:rsidRDefault="007825A9">
      <w:r>
        <w:continuationSeparator/>
      </w:r>
    </w:p>
  </w:footnote>
  <w:footnote w:type="continuationNotice" w:id="1">
    <w:p w14:paraId="2FA7AD01" w14:textId="77777777" w:rsidR="007825A9" w:rsidRDefault="007825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3720C5E"/>
    <w:lvl w:ilvl="0">
      <w:start w:val="1"/>
      <w:numFmt w:val="decimal"/>
      <w:pStyle w:val="NormalWeb"/>
      <w:lvlText w:val="%1."/>
      <w:lvlJc w:val="left"/>
      <w:pPr>
        <w:tabs>
          <w:tab w:val="num" w:pos="65"/>
        </w:tabs>
        <w:ind w:left="65" w:hanging="360"/>
      </w:pPr>
    </w:lvl>
  </w:abstractNum>
  <w:abstractNum w:abstractNumId="1" w15:restartNumberingAfterBreak="0">
    <w:nsid w:val="00000006"/>
    <w:multiLevelType w:val="singleLevel"/>
    <w:tmpl w:val="00000006"/>
    <w:name w:val="WW8Num5"/>
    <w:lvl w:ilvl="0">
      <w:start w:val="1"/>
      <w:numFmt w:val="decimal"/>
      <w:lvlText w:val="%1."/>
      <w:lvlJc w:val="left"/>
      <w:pPr>
        <w:tabs>
          <w:tab w:val="num" w:pos="0"/>
        </w:tabs>
        <w:ind w:left="720" w:hanging="360"/>
      </w:pPr>
      <w:rPr>
        <w:rFonts w:hint="default"/>
      </w:rPr>
    </w:lvl>
  </w:abstractNum>
  <w:abstractNum w:abstractNumId="2" w15:restartNumberingAfterBreak="0">
    <w:nsid w:val="01B07B80"/>
    <w:multiLevelType w:val="multilevel"/>
    <w:tmpl w:val="8366669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DE2561C"/>
    <w:multiLevelType w:val="hybridMultilevel"/>
    <w:tmpl w:val="7F98605A"/>
    <w:lvl w:ilvl="0" w:tplc="FA52A0A0">
      <w:start w:val="1"/>
      <w:numFmt w:val="decimal"/>
      <w:pStyle w:val="h3body1"/>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2015C0"/>
    <w:multiLevelType w:val="hybridMultilevel"/>
    <w:tmpl w:val="F3B89E4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7" w15:restartNumberingAfterBreak="0">
    <w:nsid w:val="103F7E45"/>
    <w:multiLevelType w:val="multilevel"/>
    <w:tmpl w:val="04C07E78"/>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Century Gothic" w:eastAsia="Times New Roman" w:hAnsi="Century Gothic" w:cs="Times New Roman" w:hint="default"/>
        <w:b/>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129F110F"/>
    <w:multiLevelType w:val="multilevel"/>
    <w:tmpl w:val="CEA2AB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C839A9"/>
    <w:multiLevelType w:val="multilevel"/>
    <w:tmpl w:val="6AE65D24"/>
    <w:styleLink w:val="LFO9"/>
    <w:lvl w:ilvl="0">
      <w:start w:val="1"/>
      <w:numFmt w:val="decimal"/>
      <w:pStyle w:val="Hipo-Heading1"/>
      <w:lvlText w:val="%1."/>
      <w:lvlJc w:val="left"/>
    </w:lvl>
    <w:lvl w:ilvl="1">
      <w:start w:val="1"/>
      <w:numFmt w:val="decimal"/>
      <w:lvlText w:val="%1.%2."/>
      <w:lvlJc w:val="left"/>
      <w:pPr>
        <w:ind w:left="284" w:firstLine="0"/>
      </w:pPr>
    </w:lvl>
    <w:lvl w:ilvl="2">
      <w:start w:val="1"/>
      <w:numFmt w:val="decimal"/>
      <w:lvlText w:val="%1.%2.%3."/>
      <w:lvlJc w:val="left"/>
      <w:pPr>
        <w:ind w:left="794" w:firstLine="0"/>
      </w:pPr>
    </w:lvl>
    <w:lvl w:ilvl="3">
      <w:start w:val="1"/>
      <w:numFmt w:val="decimal"/>
      <w:lvlText w:val="%1.%2.%3.%4."/>
      <w:lvlJc w:val="left"/>
      <w:pPr>
        <w:ind w:left="1191"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3C86D22"/>
    <w:multiLevelType w:val="hybridMultilevel"/>
    <w:tmpl w:val="BE06624C"/>
    <w:lvl w:ilvl="0" w:tplc="BE788848">
      <w:start w:val="9"/>
      <w:numFmt w:val="bullet"/>
      <w:lvlText w:val="-"/>
      <w:lvlJc w:val="left"/>
      <w:pPr>
        <w:ind w:left="720" w:hanging="360"/>
      </w:pPr>
      <w:rPr>
        <w:rFonts w:ascii="Times New Roman" w:eastAsia="Times New Roman" w:hAnsi="Times New Roman" w:cs="Times New Roman" w:hint="default"/>
      </w:rPr>
    </w:lvl>
    <w:lvl w:ilvl="1" w:tplc="0426000F">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2CA27DCA"/>
    <w:multiLevelType w:val="multilevel"/>
    <w:tmpl w:val="959C2314"/>
    <w:lvl w:ilvl="0">
      <w:start w:val="1"/>
      <w:numFmt w:val="decimal"/>
      <w:pStyle w:val="Normal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15:restartNumberingAfterBreak="0">
    <w:nsid w:val="30A275FB"/>
    <w:multiLevelType w:val="multilevel"/>
    <w:tmpl w:val="CFF8DD5A"/>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30AD28D5"/>
    <w:multiLevelType w:val="hybridMultilevel"/>
    <w:tmpl w:val="5384657E"/>
    <w:lvl w:ilvl="0" w:tplc="00806C70">
      <w:start w:val="1"/>
      <w:numFmt w:val="decimal"/>
      <w:lvlText w:val="%1."/>
      <w:lvlJc w:val="left"/>
      <w:pPr>
        <w:ind w:left="1020" w:hanging="360"/>
      </w:pPr>
    </w:lvl>
    <w:lvl w:ilvl="1" w:tplc="72661DFA">
      <w:start w:val="1"/>
      <w:numFmt w:val="decimal"/>
      <w:lvlText w:val="%2."/>
      <w:lvlJc w:val="left"/>
      <w:pPr>
        <w:ind w:left="1020" w:hanging="360"/>
      </w:pPr>
    </w:lvl>
    <w:lvl w:ilvl="2" w:tplc="806C1D8A">
      <w:start w:val="1"/>
      <w:numFmt w:val="decimal"/>
      <w:lvlText w:val="%3."/>
      <w:lvlJc w:val="left"/>
      <w:pPr>
        <w:ind w:left="1020" w:hanging="360"/>
      </w:pPr>
    </w:lvl>
    <w:lvl w:ilvl="3" w:tplc="7760000A">
      <w:start w:val="1"/>
      <w:numFmt w:val="decimal"/>
      <w:lvlText w:val="%4."/>
      <w:lvlJc w:val="left"/>
      <w:pPr>
        <w:ind w:left="1020" w:hanging="360"/>
      </w:pPr>
    </w:lvl>
    <w:lvl w:ilvl="4" w:tplc="FB22D898">
      <w:start w:val="1"/>
      <w:numFmt w:val="decimal"/>
      <w:lvlText w:val="%5."/>
      <w:lvlJc w:val="left"/>
      <w:pPr>
        <w:ind w:left="1020" w:hanging="360"/>
      </w:pPr>
    </w:lvl>
    <w:lvl w:ilvl="5" w:tplc="BBFC3E42">
      <w:start w:val="1"/>
      <w:numFmt w:val="decimal"/>
      <w:lvlText w:val="%6."/>
      <w:lvlJc w:val="left"/>
      <w:pPr>
        <w:ind w:left="1020" w:hanging="360"/>
      </w:pPr>
    </w:lvl>
    <w:lvl w:ilvl="6" w:tplc="F15C18BC">
      <w:start w:val="1"/>
      <w:numFmt w:val="decimal"/>
      <w:lvlText w:val="%7."/>
      <w:lvlJc w:val="left"/>
      <w:pPr>
        <w:ind w:left="1020" w:hanging="360"/>
      </w:pPr>
    </w:lvl>
    <w:lvl w:ilvl="7" w:tplc="3398C62A">
      <w:start w:val="1"/>
      <w:numFmt w:val="decimal"/>
      <w:lvlText w:val="%8."/>
      <w:lvlJc w:val="left"/>
      <w:pPr>
        <w:ind w:left="1020" w:hanging="360"/>
      </w:pPr>
    </w:lvl>
    <w:lvl w:ilvl="8" w:tplc="E6028DE4">
      <w:start w:val="1"/>
      <w:numFmt w:val="decimal"/>
      <w:lvlText w:val="%9."/>
      <w:lvlJc w:val="left"/>
      <w:pPr>
        <w:ind w:left="1020" w:hanging="360"/>
      </w:pPr>
    </w:lvl>
  </w:abstractNum>
  <w:abstractNum w:abstractNumId="14" w15:restartNumberingAfterBreak="0">
    <w:nsid w:val="30E50FEC"/>
    <w:multiLevelType w:val="hybridMultilevel"/>
    <w:tmpl w:val="DC8A4062"/>
    <w:lvl w:ilvl="0" w:tplc="46BACD2E">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567CC8"/>
    <w:multiLevelType w:val="multilevel"/>
    <w:tmpl w:val="9408598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391D4FB8"/>
    <w:multiLevelType w:val="multilevel"/>
    <w:tmpl w:val="C518D21A"/>
    <w:lvl w:ilvl="0">
      <w:start w:val="10"/>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7" w15:restartNumberingAfterBreak="0">
    <w:nsid w:val="396D5A14"/>
    <w:multiLevelType w:val="multilevel"/>
    <w:tmpl w:val="4522A47A"/>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D12993"/>
    <w:multiLevelType w:val="multilevel"/>
    <w:tmpl w:val="2216FA7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3F44562E"/>
    <w:multiLevelType w:val="hybridMultilevel"/>
    <w:tmpl w:val="D884D4A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40195133"/>
    <w:multiLevelType w:val="hybridMultilevel"/>
    <w:tmpl w:val="B1D252A4"/>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1" w15:restartNumberingAfterBreak="0">
    <w:nsid w:val="419250C9"/>
    <w:multiLevelType w:val="multilevel"/>
    <w:tmpl w:val="C7A0C522"/>
    <w:lvl w:ilvl="0">
      <w:start w:val="9"/>
      <w:numFmt w:val="decimal"/>
      <w:lvlText w:val="%1."/>
      <w:lvlJc w:val="left"/>
      <w:pPr>
        <w:ind w:left="540" w:hanging="540"/>
      </w:pPr>
      <w:rPr>
        <w:rFonts w:hint="default"/>
      </w:rPr>
    </w:lvl>
    <w:lvl w:ilvl="1">
      <w:start w:val="2"/>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A696649"/>
    <w:multiLevelType w:val="hybridMultilevel"/>
    <w:tmpl w:val="1CA8A71A"/>
    <w:lvl w:ilvl="0" w:tplc="FFFFFFFF">
      <w:start w:val="1"/>
      <w:numFmt w:val="decimal"/>
      <w:pStyle w:val="ListBullet3"/>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3" w15:restartNumberingAfterBreak="0">
    <w:nsid w:val="4DD47501"/>
    <w:multiLevelType w:val="hybridMultilevel"/>
    <w:tmpl w:val="03E845FA"/>
    <w:lvl w:ilvl="0" w:tplc="1EF4FBB8">
      <w:start w:val="1"/>
      <w:numFmt w:val="decimal"/>
      <w:lvlText w:val="%1."/>
      <w:lvlJc w:val="left"/>
      <w:pPr>
        <w:ind w:left="1020" w:hanging="360"/>
      </w:pPr>
    </w:lvl>
    <w:lvl w:ilvl="1" w:tplc="7988D826">
      <w:start w:val="1"/>
      <w:numFmt w:val="decimal"/>
      <w:lvlText w:val="%2."/>
      <w:lvlJc w:val="left"/>
      <w:pPr>
        <w:ind w:left="1020" w:hanging="360"/>
      </w:pPr>
    </w:lvl>
    <w:lvl w:ilvl="2" w:tplc="C5B8B8C0">
      <w:start w:val="1"/>
      <w:numFmt w:val="decimal"/>
      <w:lvlText w:val="%3."/>
      <w:lvlJc w:val="left"/>
      <w:pPr>
        <w:ind w:left="1020" w:hanging="360"/>
      </w:pPr>
    </w:lvl>
    <w:lvl w:ilvl="3" w:tplc="1B90C356">
      <w:start w:val="1"/>
      <w:numFmt w:val="decimal"/>
      <w:lvlText w:val="%4."/>
      <w:lvlJc w:val="left"/>
      <w:pPr>
        <w:ind w:left="1020" w:hanging="360"/>
      </w:pPr>
    </w:lvl>
    <w:lvl w:ilvl="4" w:tplc="3424B0CC">
      <w:start w:val="1"/>
      <w:numFmt w:val="decimal"/>
      <w:lvlText w:val="%5."/>
      <w:lvlJc w:val="left"/>
      <w:pPr>
        <w:ind w:left="1020" w:hanging="360"/>
      </w:pPr>
    </w:lvl>
    <w:lvl w:ilvl="5" w:tplc="1310BE32">
      <w:start w:val="1"/>
      <w:numFmt w:val="decimal"/>
      <w:lvlText w:val="%6."/>
      <w:lvlJc w:val="left"/>
      <w:pPr>
        <w:ind w:left="1020" w:hanging="360"/>
      </w:pPr>
    </w:lvl>
    <w:lvl w:ilvl="6" w:tplc="1E5CF95E">
      <w:start w:val="1"/>
      <w:numFmt w:val="decimal"/>
      <w:lvlText w:val="%7."/>
      <w:lvlJc w:val="left"/>
      <w:pPr>
        <w:ind w:left="1020" w:hanging="360"/>
      </w:pPr>
    </w:lvl>
    <w:lvl w:ilvl="7" w:tplc="14D44ED0">
      <w:start w:val="1"/>
      <w:numFmt w:val="decimal"/>
      <w:lvlText w:val="%8."/>
      <w:lvlJc w:val="left"/>
      <w:pPr>
        <w:ind w:left="1020" w:hanging="360"/>
      </w:pPr>
    </w:lvl>
    <w:lvl w:ilvl="8" w:tplc="EC648058">
      <w:start w:val="1"/>
      <w:numFmt w:val="decimal"/>
      <w:lvlText w:val="%9."/>
      <w:lvlJc w:val="left"/>
      <w:pPr>
        <w:ind w:left="1020" w:hanging="360"/>
      </w:pPr>
    </w:lvl>
  </w:abstractNum>
  <w:abstractNum w:abstractNumId="24" w15:restartNumberingAfterBreak="0">
    <w:nsid w:val="4F6773D3"/>
    <w:multiLevelType w:val="multilevel"/>
    <w:tmpl w:val="843ECDE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E80EF7"/>
    <w:multiLevelType w:val="multilevel"/>
    <w:tmpl w:val="0426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541C0A8A"/>
    <w:multiLevelType w:val="hybridMultilevel"/>
    <w:tmpl w:val="6A28D8F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5AF6F1B"/>
    <w:multiLevelType w:val="multilevel"/>
    <w:tmpl w:val="659C94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73F4AB9"/>
    <w:multiLevelType w:val="hybridMultilevel"/>
    <w:tmpl w:val="86DAEC2C"/>
    <w:lvl w:ilvl="0" w:tplc="68AC2AE2">
      <w:numFmt w:val="bullet"/>
      <w:lvlText w:val="-"/>
      <w:lvlJc w:val="left"/>
      <w:pPr>
        <w:ind w:left="720" w:hanging="360"/>
      </w:pPr>
      <w:rPr>
        <w:rFonts w:ascii="Century Gothic" w:eastAsia="Calibri" w:hAnsi="Century Gothic"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7506C54"/>
    <w:multiLevelType w:val="hybridMultilevel"/>
    <w:tmpl w:val="C97E86C6"/>
    <w:lvl w:ilvl="0" w:tplc="DAD84818">
      <w:start w:val="1"/>
      <w:numFmt w:val="decimal"/>
      <w:lvlText w:val="%1."/>
      <w:lvlJc w:val="left"/>
      <w:pPr>
        <w:ind w:left="360" w:hanging="360"/>
      </w:pPr>
      <w:rPr>
        <w:rFonts w:hint="default"/>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A120203"/>
    <w:multiLevelType w:val="multilevel"/>
    <w:tmpl w:val="809C6CE0"/>
    <w:lvl w:ilvl="0">
      <w:start w:val="3"/>
      <w:numFmt w:val="decimal"/>
      <w:lvlText w:val="%1."/>
      <w:lvlJc w:val="left"/>
      <w:pPr>
        <w:ind w:left="360" w:hanging="360"/>
      </w:pPr>
      <w:rPr>
        <w:rFonts w:hint="default"/>
        <w:sz w:val="20"/>
        <w:szCs w:val="20"/>
      </w:rPr>
    </w:lvl>
    <w:lvl w:ilvl="1">
      <w:start w:val="1"/>
      <w:numFmt w:val="decimal"/>
      <w:lvlText w:val="%1.%2."/>
      <w:lvlJc w:val="left"/>
      <w:pPr>
        <w:ind w:left="1620" w:hanging="360"/>
      </w:pPr>
      <w:rPr>
        <w:rFonts w:hint="default"/>
        <w:b w:val="0"/>
        <w:i w:val="0"/>
        <w:sz w:val="20"/>
        <w:szCs w:val="20"/>
      </w:rPr>
    </w:lvl>
    <w:lvl w:ilvl="2">
      <w:start w:val="1"/>
      <w:numFmt w:val="decimal"/>
      <w:lvlText w:val="%1.%2.%3."/>
      <w:lvlJc w:val="left"/>
      <w:pPr>
        <w:ind w:left="1854" w:hanging="720"/>
      </w:pPr>
      <w:rPr>
        <w:rFonts w:hint="default"/>
        <w:i w:val="0"/>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1"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CCE4974"/>
    <w:multiLevelType w:val="hybridMultilevel"/>
    <w:tmpl w:val="836C6FF0"/>
    <w:lvl w:ilvl="0" w:tplc="E1F65C9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D031EA0"/>
    <w:multiLevelType w:val="multilevel"/>
    <w:tmpl w:val="43EC1D3E"/>
    <w:lvl w:ilvl="0">
      <w:start w:val="1"/>
      <w:numFmt w:val="decimal"/>
      <w:lvlText w:val="%1."/>
      <w:lvlJc w:val="left"/>
      <w:pPr>
        <w:tabs>
          <w:tab w:val="num" w:pos="432"/>
        </w:tabs>
        <w:ind w:left="432" w:hanging="432"/>
      </w:pPr>
      <w:rPr>
        <w:rFonts w:ascii="Century Gothic" w:hAnsi="Century Gothic" w:cs="Times New Roman" w:hint="default"/>
      </w:rPr>
    </w:lvl>
    <w:lvl w:ilvl="1">
      <w:start w:val="1"/>
      <w:numFmt w:val="decimal"/>
      <w:pStyle w:val="Heading2"/>
      <w:lvlText w:val="%1.%2."/>
      <w:lvlJc w:val="left"/>
      <w:pPr>
        <w:tabs>
          <w:tab w:val="num" w:pos="576"/>
        </w:tabs>
        <w:ind w:left="576" w:hanging="576"/>
      </w:pPr>
      <w:rPr>
        <w:rFonts w:cs="Times New Roman" w:hint="default"/>
        <w:b/>
      </w:rPr>
    </w:lvl>
    <w:lvl w:ilvl="2">
      <w:start w:val="1"/>
      <w:numFmt w:val="decimal"/>
      <w:pStyle w:val="Heading3"/>
      <w:lvlText w:val="%1.%2.%3."/>
      <w:lvlJc w:val="left"/>
      <w:pPr>
        <w:tabs>
          <w:tab w:val="num" w:pos="720"/>
        </w:tabs>
        <w:ind w:left="720" w:hanging="720"/>
      </w:pPr>
      <w:rPr>
        <w:rFonts w:cs="Times New Roman" w:hint="default"/>
        <w:b/>
        <w:bCs w:val="0"/>
        <w:i w:val="0"/>
      </w:rPr>
    </w:lvl>
    <w:lvl w:ilvl="3">
      <w:start w:val="1"/>
      <w:numFmt w:val="decimal"/>
      <w:pStyle w:val="Heading4"/>
      <w:lvlText w:val="%1.%2.%3.%4."/>
      <w:lvlJc w:val="left"/>
      <w:pPr>
        <w:tabs>
          <w:tab w:val="num" w:pos="1080"/>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34" w15:restartNumberingAfterBreak="0">
    <w:nsid w:val="7DCF45D1"/>
    <w:multiLevelType w:val="multilevel"/>
    <w:tmpl w:val="CEA2AB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F203944"/>
    <w:multiLevelType w:val="hybridMultilevel"/>
    <w:tmpl w:val="7C2E5638"/>
    <w:lvl w:ilvl="0" w:tplc="FFFFFFFF">
      <w:start w:val="1"/>
      <w:numFmt w:val="bullet"/>
      <w:pStyle w:val="NormalBoldAfter12p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num w:numId="1" w16cid:durableId="615598337">
    <w:abstractNumId w:val="33"/>
  </w:num>
  <w:num w:numId="2" w16cid:durableId="2141721485">
    <w:abstractNumId w:val="7"/>
  </w:num>
  <w:num w:numId="3" w16cid:durableId="708728592">
    <w:abstractNumId w:val="30"/>
  </w:num>
  <w:num w:numId="4" w16cid:durableId="1143546850">
    <w:abstractNumId w:val="18"/>
  </w:num>
  <w:num w:numId="5" w16cid:durableId="1186483728">
    <w:abstractNumId w:val="9"/>
  </w:num>
  <w:num w:numId="6" w16cid:durableId="294918116">
    <w:abstractNumId w:val="12"/>
  </w:num>
  <w:num w:numId="7" w16cid:durableId="966163256">
    <w:abstractNumId w:val="1"/>
  </w:num>
  <w:num w:numId="8" w16cid:durableId="1765418723">
    <w:abstractNumId w:val="30"/>
    <w:lvlOverride w:ilvl="0">
      <w:lvl w:ilvl="0">
        <w:start w:val="3"/>
        <w:numFmt w:val="decimal"/>
        <w:lvlText w:val="%1."/>
        <w:lvlJc w:val="left"/>
        <w:pPr>
          <w:ind w:left="360" w:hanging="360"/>
        </w:pPr>
        <w:rPr>
          <w:rFonts w:hint="default"/>
          <w:sz w:val="22"/>
          <w:szCs w:val="22"/>
        </w:rPr>
      </w:lvl>
    </w:lvlOverride>
    <w:lvlOverride w:ilvl="1">
      <w:lvl w:ilvl="1">
        <w:start w:val="1"/>
        <w:numFmt w:val="decimal"/>
        <w:lvlText w:val="%1.%2."/>
        <w:lvlJc w:val="left"/>
        <w:pPr>
          <w:ind w:left="1620" w:hanging="360"/>
        </w:pPr>
        <w:rPr>
          <w:rFonts w:hint="default"/>
          <w:b w:val="0"/>
          <w:i w:val="0"/>
          <w:sz w:val="20"/>
          <w:szCs w:val="20"/>
        </w:rPr>
      </w:lvl>
    </w:lvlOverride>
    <w:lvlOverride w:ilvl="2">
      <w:lvl w:ilvl="2">
        <w:start w:val="1"/>
        <w:numFmt w:val="decimal"/>
        <w:lvlText w:val="%1.%2.%3."/>
        <w:lvlJc w:val="left"/>
        <w:pPr>
          <w:ind w:left="2989" w:hanging="720"/>
        </w:pPr>
        <w:rPr>
          <w:rFonts w:hint="default"/>
        </w:rPr>
      </w:lvl>
    </w:lvlOverride>
    <w:lvlOverride w:ilvl="3">
      <w:lvl w:ilvl="3">
        <w:start w:val="1"/>
        <w:numFmt w:val="decimal"/>
        <w:lvlText w:val="%1.%2.%3.%4."/>
        <w:lvlJc w:val="left"/>
        <w:pPr>
          <w:ind w:left="4500" w:hanging="720"/>
        </w:pPr>
        <w:rPr>
          <w:rFonts w:hint="default"/>
        </w:rPr>
      </w:lvl>
    </w:lvlOverride>
    <w:lvlOverride w:ilvl="4">
      <w:lvl w:ilvl="4">
        <w:start w:val="1"/>
        <w:numFmt w:val="decimal"/>
        <w:lvlText w:val="%1.%2.%3.%4.%5."/>
        <w:lvlJc w:val="left"/>
        <w:pPr>
          <w:ind w:left="6120" w:hanging="1080"/>
        </w:pPr>
        <w:rPr>
          <w:rFonts w:hint="default"/>
        </w:rPr>
      </w:lvl>
    </w:lvlOverride>
    <w:lvlOverride w:ilvl="5">
      <w:lvl w:ilvl="5">
        <w:start w:val="1"/>
        <w:numFmt w:val="decimal"/>
        <w:lvlText w:val="%1.%2.%3.%4.%5.%6."/>
        <w:lvlJc w:val="left"/>
        <w:pPr>
          <w:ind w:left="7380" w:hanging="1080"/>
        </w:pPr>
        <w:rPr>
          <w:rFonts w:hint="default"/>
        </w:rPr>
      </w:lvl>
    </w:lvlOverride>
    <w:lvlOverride w:ilvl="6">
      <w:lvl w:ilvl="6">
        <w:start w:val="1"/>
        <w:numFmt w:val="decimal"/>
        <w:lvlText w:val="%1.%2.%3.%4.%5.%6.%7."/>
        <w:lvlJc w:val="left"/>
        <w:pPr>
          <w:ind w:left="9000" w:hanging="1440"/>
        </w:pPr>
        <w:rPr>
          <w:rFonts w:hint="default"/>
        </w:rPr>
      </w:lvl>
    </w:lvlOverride>
    <w:lvlOverride w:ilvl="7">
      <w:lvl w:ilvl="7">
        <w:start w:val="1"/>
        <w:numFmt w:val="decimal"/>
        <w:lvlText w:val="%1.%2.%3.%4.%5.%6.%7.%8."/>
        <w:lvlJc w:val="left"/>
        <w:pPr>
          <w:ind w:left="10260" w:hanging="1440"/>
        </w:pPr>
        <w:rPr>
          <w:rFonts w:hint="default"/>
        </w:rPr>
      </w:lvl>
    </w:lvlOverride>
    <w:lvlOverride w:ilvl="8">
      <w:lvl w:ilvl="8">
        <w:start w:val="1"/>
        <w:numFmt w:val="decimal"/>
        <w:lvlText w:val="%1.%2.%3.%4.%5.%6.%7.%8.%9."/>
        <w:lvlJc w:val="left"/>
        <w:pPr>
          <w:ind w:left="11880" w:hanging="1800"/>
        </w:pPr>
        <w:rPr>
          <w:rFonts w:hint="default"/>
        </w:rPr>
      </w:lvl>
    </w:lvlOverride>
  </w:num>
  <w:num w:numId="9" w16cid:durableId="402265662">
    <w:abstractNumId w:val="21"/>
  </w:num>
  <w:num w:numId="10" w16cid:durableId="2035300355">
    <w:abstractNumId w:val="16"/>
  </w:num>
  <w:num w:numId="11" w16cid:durableId="2127893560">
    <w:abstractNumId w:val="17"/>
  </w:num>
  <w:num w:numId="12" w16cid:durableId="1849177942">
    <w:abstractNumId w:val="10"/>
  </w:num>
  <w:num w:numId="13" w16cid:durableId="569266485">
    <w:abstractNumId w:val="20"/>
  </w:num>
  <w:num w:numId="14" w16cid:durableId="803037931">
    <w:abstractNumId w:val="19"/>
  </w:num>
  <w:num w:numId="15" w16cid:durableId="553349361">
    <w:abstractNumId w:val="26"/>
  </w:num>
  <w:num w:numId="16" w16cid:durableId="723484401">
    <w:abstractNumId w:val="29"/>
  </w:num>
  <w:num w:numId="17" w16cid:durableId="919867211">
    <w:abstractNumId w:val="2"/>
  </w:num>
  <w:num w:numId="18" w16cid:durableId="1415277310">
    <w:abstractNumId w:val="27"/>
  </w:num>
  <w:num w:numId="19" w16cid:durableId="1606843607">
    <w:abstractNumId w:val="8"/>
  </w:num>
  <w:num w:numId="20" w16cid:durableId="716780334">
    <w:abstractNumId w:val="34"/>
  </w:num>
  <w:num w:numId="21" w16cid:durableId="472409951">
    <w:abstractNumId w:val="0"/>
  </w:num>
  <w:num w:numId="22" w16cid:durableId="1722439604">
    <w:abstractNumId w:val="31"/>
  </w:num>
  <w:num w:numId="23" w16cid:durableId="1735007731">
    <w:abstractNumId w:val="6"/>
  </w:num>
  <w:num w:numId="24" w16cid:durableId="915357667">
    <w:abstractNumId w:val="24"/>
  </w:num>
  <w:num w:numId="25" w16cid:durableId="584337208">
    <w:abstractNumId w:val="11"/>
  </w:num>
  <w:num w:numId="26" w16cid:durableId="1706829472">
    <w:abstractNumId w:val="22"/>
  </w:num>
  <w:num w:numId="27" w16cid:durableId="265816263">
    <w:abstractNumId w:val="4"/>
  </w:num>
  <w:num w:numId="28" w16cid:durableId="1566988602">
    <w:abstractNumId w:val="25"/>
  </w:num>
  <w:num w:numId="29" w16cid:durableId="1199470723">
    <w:abstractNumId w:val="3"/>
  </w:num>
  <w:num w:numId="30" w16cid:durableId="2124878972">
    <w:abstractNumId w:val="35"/>
  </w:num>
  <w:num w:numId="31" w16cid:durableId="54007657">
    <w:abstractNumId w:val="32"/>
  </w:num>
  <w:num w:numId="32" w16cid:durableId="1317875008">
    <w:abstractNumId w:val="14"/>
  </w:num>
  <w:num w:numId="33" w16cid:durableId="665135800">
    <w:abstractNumId w:val="15"/>
  </w:num>
  <w:num w:numId="34" w16cid:durableId="1092356638">
    <w:abstractNumId w:val="33"/>
    <w:lvlOverride w:ilvl="0">
      <w:startOverride w:val="8"/>
    </w:lvlOverride>
  </w:num>
  <w:num w:numId="35" w16cid:durableId="563105067">
    <w:abstractNumId w:val="23"/>
  </w:num>
  <w:num w:numId="36" w16cid:durableId="1682926178">
    <w:abstractNumId w:val="13"/>
  </w:num>
  <w:num w:numId="37" w16cid:durableId="7113435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454290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C1F"/>
    <w:rsid w:val="00000C18"/>
    <w:rsid w:val="000119A5"/>
    <w:rsid w:val="000123CE"/>
    <w:rsid w:val="00020ABE"/>
    <w:rsid w:val="00020BC4"/>
    <w:rsid w:val="00031378"/>
    <w:rsid w:val="00033135"/>
    <w:rsid w:val="000409C9"/>
    <w:rsid w:val="00040B67"/>
    <w:rsid w:val="00041539"/>
    <w:rsid w:val="00041E3B"/>
    <w:rsid w:val="000436A7"/>
    <w:rsid w:val="0004638E"/>
    <w:rsid w:val="000477A7"/>
    <w:rsid w:val="0005258D"/>
    <w:rsid w:val="00052A27"/>
    <w:rsid w:val="00053BCA"/>
    <w:rsid w:val="00054291"/>
    <w:rsid w:val="0005479B"/>
    <w:rsid w:val="00065A79"/>
    <w:rsid w:val="00066FDA"/>
    <w:rsid w:val="00073E7E"/>
    <w:rsid w:val="000801C5"/>
    <w:rsid w:val="00082EBE"/>
    <w:rsid w:val="00085A0B"/>
    <w:rsid w:val="000935D9"/>
    <w:rsid w:val="000979CB"/>
    <w:rsid w:val="000A0D93"/>
    <w:rsid w:val="000A1157"/>
    <w:rsid w:val="000A274B"/>
    <w:rsid w:val="000A7268"/>
    <w:rsid w:val="000B1214"/>
    <w:rsid w:val="000B2291"/>
    <w:rsid w:val="000B4286"/>
    <w:rsid w:val="000C0203"/>
    <w:rsid w:val="000C0917"/>
    <w:rsid w:val="000C2EDF"/>
    <w:rsid w:val="000C6E7A"/>
    <w:rsid w:val="000C790B"/>
    <w:rsid w:val="000D68B3"/>
    <w:rsid w:val="000E10FD"/>
    <w:rsid w:val="000E532B"/>
    <w:rsid w:val="000E57FD"/>
    <w:rsid w:val="000E73D8"/>
    <w:rsid w:val="000F32F2"/>
    <w:rsid w:val="000F4947"/>
    <w:rsid w:val="000F53D0"/>
    <w:rsid w:val="000F766F"/>
    <w:rsid w:val="00103445"/>
    <w:rsid w:val="0012349F"/>
    <w:rsid w:val="00127D13"/>
    <w:rsid w:val="00133772"/>
    <w:rsid w:val="0013460B"/>
    <w:rsid w:val="00140094"/>
    <w:rsid w:val="00146001"/>
    <w:rsid w:val="001533A5"/>
    <w:rsid w:val="00154600"/>
    <w:rsid w:val="0015478B"/>
    <w:rsid w:val="001569F8"/>
    <w:rsid w:val="001624CD"/>
    <w:rsid w:val="001640F7"/>
    <w:rsid w:val="00170F33"/>
    <w:rsid w:val="00175D2D"/>
    <w:rsid w:val="001911D7"/>
    <w:rsid w:val="00193977"/>
    <w:rsid w:val="00195934"/>
    <w:rsid w:val="00196BA9"/>
    <w:rsid w:val="001970DE"/>
    <w:rsid w:val="001A0076"/>
    <w:rsid w:val="001B1AF7"/>
    <w:rsid w:val="001B3433"/>
    <w:rsid w:val="001B5A96"/>
    <w:rsid w:val="001B6ACF"/>
    <w:rsid w:val="001B6FD0"/>
    <w:rsid w:val="001B7054"/>
    <w:rsid w:val="001C13C3"/>
    <w:rsid w:val="001C38B7"/>
    <w:rsid w:val="001C3B9D"/>
    <w:rsid w:val="001D1E4B"/>
    <w:rsid w:val="001D2BA6"/>
    <w:rsid w:val="001D2DF9"/>
    <w:rsid w:val="001F2249"/>
    <w:rsid w:val="001F3B1F"/>
    <w:rsid w:val="001F7D78"/>
    <w:rsid w:val="002013C8"/>
    <w:rsid w:val="00202653"/>
    <w:rsid w:val="002062F1"/>
    <w:rsid w:val="00207F88"/>
    <w:rsid w:val="00221A26"/>
    <w:rsid w:val="002252A2"/>
    <w:rsid w:val="002260DA"/>
    <w:rsid w:val="00231298"/>
    <w:rsid w:val="00237CCC"/>
    <w:rsid w:val="0024028F"/>
    <w:rsid w:val="00243863"/>
    <w:rsid w:val="00244A0A"/>
    <w:rsid w:val="00244B85"/>
    <w:rsid w:val="0025184C"/>
    <w:rsid w:val="00252777"/>
    <w:rsid w:val="00253D7F"/>
    <w:rsid w:val="0025577B"/>
    <w:rsid w:val="00261600"/>
    <w:rsid w:val="00262645"/>
    <w:rsid w:val="00262E48"/>
    <w:rsid w:val="00270CEC"/>
    <w:rsid w:val="002732F8"/>
    <w:rsid w:val="00284B1E"/>
    <w:rsid w:val="00285A90"/>
    <w:rsid w:val="00286B5B"/>
    <w:rsid w:val="00291D91"/>
    <w:rsid w:val="00296658"/>
    <w:rsid w:val="002A30BA"/>
    <w:rsid w:val="002A7F24"/>
    <w:rsid w:val="002B24A7"/>
    <w:rsid w:val="002B73C6"/>
    <w:rsid w:val="002C3BE1"/>
    <w:rsid w:val="002C540F"/>
    <w:rsid w:val="002E0B35"/>
    <w:rsid w:val="002E414E"/>
    <w:rsid w:val="002E6763"/>
    <w:rsid w:val="002F1D20"/>
    <w:rsid w:val="002F232A"/>
    <w:rsid w:val="00305FC4"/>
    <w:rsid w:val="00312581"/>
    <w:rsid w:val="003140B3"/>
    <w:rsid w:val="00322360"/>
    <w:rsid w:val="00351BCA"/>
    <w:rsid w:val="00357E33"/>
    <w:rsid w:val="003617A8"/>
    <w:rsid w:val="00364518"/>
    <w:rsid w:val="00366C70"/>
    <w:rsid w:val="00374CCF"/>
    <w:rsid w:val="00376CCB"/>
    <w:rsid w:val="00380FC6"/>
    <w:rsid w:val="00382908"/>
    <w:rsid w:val="003849B5"/>
    <w:rsid w:val="00385209"/>
    <w:rsid w:val="00396FCC"/>
    <w:rsid w:val="003A1F4E"/>
    <w:rsid w:val="003C7800"/>
    <w:rsid w:val="003E0F12"/>
    <w:rsid w:val="003E138A"/>
    <w:rsid w:val="003E429A"/>
    <w:rsid w:val="003E6FC2"/>
    <w:rsid w:val="003F273C"/>
    <w:rsid w:val="003F3DF1"/>
    <w:rsid w:val="004031C9"/>
    <w:rsid w:val="004068C5"/>
    <w:rsid w:val="004111B0"/>
    <w:rsid w:val="0041252D"/>
    <w:rsid w:val="00412F20"/>
    <w:rsid w:val="00414571"/>
    <w:rsid w:val="004223E8"/>
    <w:rsid w:val="00423CEB"/>
    <w:rsid w:val="004242E6"/>
    <w:rsid w:val="004317C7"/>
    <w:rsid w:val="00431CDC"/>
    <w:rsid w:val="0043274A"/>
    <w:rsid w:val="0043391F"/>
    <w:rsid w:val="00435FF5"/>
    <w:rsid w:val="00443756"/>
    <w:rsid w:val="00444AC0"/>
    <w:rsid w:val="00450B70"/>
    <w:rsid w:val="004520EB"/>
    <w:rsid w:val="00454976"/>
    <w:rsid w:val="00460DEF"/>
    <w:rsid w:val="004632F1"/>
    <w:rsid w:val="00465A22"/>
    <w:rsid w:val="00467FA5"/>
    <w:rsid w:val="0047110A"/>
    <w:rsid w:val="00476315"/>
    <w:rsid w:val="00486A78"/>
    <w:rsid w:val="004870D1"/>
    <w:rsid w:val="00487A28"/>
    <w:rsid w:val="0049558C"/>
    <w:rsid w:val="00497B2D"/>
    <w:rsid w:val="004A0CB2"/>
    <w:rsid w:val="004A2E74"/>
    <w:rsid w:val="004A5E29"/>
    <w:rsid w:val="004A608D"/>
    <w:rsid w:val="004B30AB"/>
    <w:rsid w:val="004B508F"/>
    <w:rsid w:val="004B66A0"/>
    <w:rsid w:val="004C4581"/>
    <w:rsid w:val="004C60B9"/>
    <w:rsid w:val="004D1B87"/>
    <w:rsid w:val="004D27AE"/>
    <w:rsid w:val="004E0C50"/>
    <w:rsid w:val="004F1615"/>
    <w:rsid w:val="004F420F"/>
    <w:rsid w:val="004F4958"/>
    <w:rsid w:val="004F6176"/>
    <w:rsid w:val="004F62F2"/>
    <w:rsid w:val="00504A03"/>
    <w:rsid w:val="0051377E"/>
    <w:rsid w:val="00515D62"/>
    <w:rsid w:val="005160A1"/>
    <w:rsid w:val="00522EEF"/>
    <w:rsid w:val="00525A38"/>
    <w:rsid w:val="00543CE2"/>
    <w:rsid w:val="00552EF7"/>
    <w:rsid w:val="00555692"/>
    <w:rsid w:val="00555B59"/>
    <w:rsid w:val="00564C15"/>
    <w:rsid w:val="00574909"/>
    <w:rsid w:val="0058032E"/>
    <w:rsid w:val="00581274"/>
    <w:rsid w:val="005904E7"/>
    <w:rsid w:val="00591CFC"/>
    <w:rsid w:val="0059689F"/>
    <w:rsid w:val="00597CE2"/>
    <w:rsid w:val="005A0D9A"/>
    <w:rsid w:val="005A3E11"/>
    <w:rsid w:val="005A4F75"/>
    <w:rsid w:val="005B2D94"/>
    <w:rsid w:val="005B3E02"/>
    <w:rsid w:val="005E6B37"/>
    <w:rsid w:val="005F5780"/>
    <w:rsid w:val="005F79B9"/>
    <w:rsid w:val="00615F93"/>
    <w:rsid w:val="00621BC5"/>
    <w:rsid w:val="00625BB5"/>
    <w:rsid w:val="00634F96"/>
    <w:rsid w:val="006352CC"/>
    <w:rsid w:val="00636EFD"/>
    <w:rsid w:val="0063753A"/>
    <w:rsid w:val="00643ACC"/>
    <w:rsid w:val="00652665"/>
    <w:rsid w:val="00652E9C"/>
    <w:rsid w:val="00654C96"/>
    <w:rsid w:val="006577E6"/>
    <w:rsid w:val="00657C7D"/>
    <w:rsid w:val="00657FF5"/>
    <w:rsid w:val="00660D34"/>
    <w:rsid w:val="00661822"/>
    <w:rsid w:val="00664411"/>
    <w:rsid w:val="00681096"/>
    <w:rsid w:val="00682C1F"/>
    <w:rsid w:val="00686999"/>
    <w:rsid w:val="00692E7F"/>
    <w:rsid w:val="00694AD1"/>
    <w:rsid w:val="006961B4"/>
    <w:rsid w:val="00696537"/>
    <w:rsid w:val="006970F8"/>
    <w:rsid w:val="006A0149"/>
    <w:rsid w:val="006A0AD8"/>
    <w:rsid w:val="006A1367"/>
    <w:rsid w:val="006A382A"/>
    <w:rsid w:val="006A5F78"/>
    <w:rsid w:val="006A75A9"/>
    <w:rsid w:val="006B1CE0"/>
    <w:rsid w:val="006B5DE9"/>
    <w:rsid w:val="006B5E38"/>
    <w:rsid w:val="006B7189"/>
    <w:rsid w:val="006C2BFB"/>
    <w:rsid w:val="006C3E9F"/>
    <w:rsid w:val="006C6D7D"/>
    <w:rsid w:val="006D1E30"/>
    <w:rsid w:val="006D4387"/>
    <w:rsid w:val="006D6FED"/>
    <w:rsid w:val="006E0CF1"/>
    <w:rsid w:val="006E56C1"/>
    <w:rsid w:val="006E5CEE"/>
    <w:rsid w:val="006F1BCD"/>
    <w:rsid w:val="006F3A57"/>
    <w:rsid w:val="00704731"/>
    <w:rsid w:val="00706ED0"/>
    <w:rsid w:val="00707A6C"/>
    <w:rsid w:val="00713C4F"/>
    <w:rsid w:val="0071792B"/>
    <w:rsid w:val="0072662C"/>
    <w:rsid w:val="007266BF"/>
    <w:rsid w:val="007303BF"/>
    <w:rsid w:val="00730F1A"/>
    <w:rsid w:val="007319B7"/>
    <w:rsid w:val="00735836"/>
    <w:rsid w:val="00751E47"/>
    <w:rsid w:val="007652BB"/>
    <w:rsid w:val="00781BDE"/>
    <w:rsid w:val="007825A9"/>
    <w:rsid w:val="00783A83"/>
    <w:rsid w:val="00790989"/>
    <w:rsid w:val="00793FF9"/>
    <w:rsid w:val="00795079"/>
    <w:rsid w:val="007B1D4F"/>
    <w:rsid w:val="007B7AD6"/>
    <w:rsid w:val="007E2E90"/>
    <w:rsid w:val="007F1FD9"/>
    <w:rsid w:val="007F25E5"/>
    <w:rsid w:val="007F260D"/>
    <w:rsid w:val="0080422D"/>
    <w:rsid w:val="00807190"/>
    <w:rsid w:val="00807DD4"/>
    <w:rsid w:val="008105C0"/>
    <w:rsid w:val="00827B0C"/>
    <w:rsid w:val="008364DB"/>
    <w:rsid w:val="00836AB4"/>
    <w:rsid w:val="0084643E"/>
    <w:rsid w:val="0084658D"/>
    <w:rsid w:val="008512CE"/>
    <w:rsid w:val="00860226"/>
    <w:rsid w:val="00866A90"/>
    <w:rsid w:val="0087320F"/>
    <w:rsid w:val="00873C4E"/>
    <w:rsid w:val="00877CF7"/>
    <w:rsid w:val="00896FC6"/>
    <w:rsid w:val="008A41AD"/>
    <w:rsid w:val="008A657B"/>
    <w:rsid w:val="008B359D"/>
    <w:rsid w:val="008B54A1"/>
    <w:rsid w:val="008C08EE"/>
    <w:rsid w:val="008E04D4"/>
    <w:rsid w:val="008E72E2"/>
    <w:rsid w:val="008F0F7C"/>
    <w:rsid w:val="008F221F"/>
    <w:rsid w:val="008F39D7"/>
    <w:rsid w:val="008F57D7"/>
    <w:rsid w:val="00900078"/>
    <w:rsid w:val="00905681"/>
    <w:rsid w:val="009059D1"/>
    <w:rsid w:val="009069FA"/>
    <w:rsid w:val="00914007"/>
    <w:rsid w:val="00925B0D"/>
    <w:rsid w:val="00933415"/>
    <w:rsid w:val="0094126A"/>
    <w:rsid w:val="00941EDB"/>
    <w:rsid w:val="00950413"/>
    <w:rsid w:val="0095097F"/>
    <w:rsid w:val="00952443"/>
    <w:rsid w:val="00952AE4"/>
    <w:rsid w:val="009545DD"/>
    <w:rsid w:val="00955113"/>
    <w:rsid w:val="00964C47"/>
    <w:rsid w:val="0097459A"/>
    <w:rsid w:val="0097617E"/>
    <w:rsid w:val="00981B60"/>
    <w:rsid w:val="00990057"/>
    <w:rsid w:val="00995459"/>
    <w:rsid w:val="009A1833"/>
    <w:rsid w:val="009A7C94"/>
    <w:rsid w:val="009B191A"/>
    <w:rsid w:val="009B5759"/>
    <w:rsid w:val="009C12B4"/>
    <w:rsid w:val="009C2ECB"/>
    <w:rsid w:val="009C33E0"/>
    <w:rsid w:val="009C5668"/>
    <w:rsid w:val="009D3B32"/>
    <w:rsid w:val="009E6962"/>
    <w:rsid w:val="009F2D3A"/>
    <w:rsid w:val="009F714B"/>
    <w:rsid w:val="009F77E2"/>
    <w:rsid w:val="00A01316"/>
    <w:rsid w:val="00A01E1A"/>
    <w:rsid w:val="00A1779C"/>
    <w:rsid w:val="00A2331C"/>
    <w:rsid w:val="00A259D0"/>
    <w:rsid w:val="00A35AB3"/>
    <w:rsid w:val="00A41232"/>
    <w:rsid w:val="00A423BB"/>
    <w:rsid w:val="00A478D5"/>
    <w:rsid w:val="00A55941"/>
    <w:rsid w:val="00A610F3"/>
    <w:rsid w:val="00A7380C"/>
    <w:rsid w:val="00A74E92"/>
    <w:rsid w:val="00A77478"/>
    <w:rsid w:val="00A938D8"/>
    <w:rsid w:val="00A94684"/>
    <w:rsid w:val="00A94A82"/>
    <w:rsid w:val="00A94D72"/>
    <w:rsid w:val="00AA1DEA"/>
    <w:rsid w:val="00AA3A56"/>
    <w:rsid w:val="00AB04BA"/>
    <w:rsid w:val="00AB5F36"/>
    <w:rsid w:val="00AB6939"/>
    <w:rsid w:val="00AC1264"/>
    <w:rsid w:val="00AC45FC"/>
    <w:rsid w:val="00AC6EAD"/>
    <w:rsid w:val="00AC7314"/>
    <w:rsid w:val="00AD2EED"/>
    <w:rsid w:val="00AD4C25"/>
    <w:rsid w:val="00AE497D"/>
    <w:rsid w:val="00AF210C"/>
    <w:rsid w:val="00AF2852"/>
    <w:rsid w:val="00AF695C"/>
    <w:rsid w:val="00B0139F"/>
    <w:rsid w:val="00B062CC"/>
    <w:rsid w:val="00B07C50"/>
    <w:rsid w:val="00B200F3"/>
    <w:rsid w:val="00B22F71"/>
    <w:rsid w:val="00B26877"/>
    <w:rsid w:val="00B3411A"/>
    <w:rsid w:val="00B3481C"/>
    <w:rsid w:val="00B43E08"/>
    <w:rsid w:val="00B547FE"/>
    <w:rsid w:val="00B6311E"/>
    <w:rsid w:val="00B7244D"/>
    <w:rsid w:val="00B7745A"/>
    <w:rsid w:val="00B7786B"/>
    <w:rsid w:val="00B77CEC"/>
    <w:rsid w:val="00B82A22"/>
    <w:rsid w:val="00B940C7"/>
    <w:rsid w:val="00BB6972"/>
    <w:rsid w:val="00BB7619"/>
    <w:rsid w:val="00BC0D81"/>
    <w:rsid w:val="00BC1724"/>
    <w:rsid w:val="00BD5C6C"/>
    <w:rsid w:val="00BD6B0A"/>
    <w:rsid w:val="00BE5CA2"/>
    <w:rsid w:val="00BE6223"/>
    <w:rsid w:val="00BE6E84"/>
    <w:rsid w:val="00C022A5"/>
    <w:rsid w:val="00C04A5B"/>
    <w:rsid w:val="00C10551"/>
    <w:rsid w:val="00C1487E"/>
    <w:rsid w:val="00C15B28"/>
    <w:rsid w:val="00C2047E"/>
    <w:rsid w:val="00C2126B"/>
    <w:rsid w:val="00C21301"/>
    <w:rsid w:val="00C30E69"/>
    <w:rsid w:val="00C34B41"/>
    <w:rsid w:val="00C57AF3"/>
    <w:rsid w:val="00C64E6B"/>
    <w:rsid w:val="00C654B9"/>
    <w:rsid w:val="00C71E33"/>
    <w:rsid w:val="00C9341B"/>
    <w:rsid w:val="00C93EFB"/>
    <w:rsid w:val="00C94B44"/>
    <w:rsid w:val="00CA1F2F"/>
    <w:rsid w:val="00CB1B77"/>
    <w:rsid w:val="00CB5CBC"/>
    <w:rsid w:val="00CB6E9D"/>
    <w:rsid w:val="00CB7CF0"/>
    <w:rsid w:val="00CC32A5"/>
    <w:rsid w:val="00CC75A8"/>
    <w:rsid w:val="00CF7EFF"/>
    <w:rsid w:val="00D01461"/>
    <w:rsid w:val="00D01E72"/>
    <w:rsid w:val="00D114C2"/>
    <w:rsid w:val="00D12AC4"/>
    <w:rsid w:val="00D15974"/>
    <w:rsid w:val="00D21427"/>
    <w:rsid w:val="00D301A1"/>
    <w:rsid w:val="00D3035E"/>
    <w:rsid w:val="00D42A2C"/>
    <w:rsid w:val="00D4324F"/>
    <w:rsid w:val="00D454E8"/>
    <w:rsid w:val="00D463FB"/>
    <w:rsid w:val="00D528C3"/>
    <w:rsid w:val="00D554CE"/>
    <w:rsid w:val="00D6001A"/>
    <w:rsid w:val="00D62DA6"/>
    <w:rsid w:val="00D7091F"/>
    <w:rsid w:val="00D73283"/>
    <w:rsid w:val="00D75E92"/>
    <w:rsid w:val="00D76C50"/>
    <w:rsid w:val="00D76CA4"/>
    <w:rsid w:val="00D80693"/>
    <w:rsid w:val="00D821F5"/>
    <w:rsid w:val="00D87199"/>
    <w:rsid w:val="00D872F8"/>
    <w:rsid w:val="00D9196C"/>
    <w:rsid w:val="00D972A3"/>
    <w:rsid w:val="00DA0058"/>
    <w:rsid w:val="00DB7C63"/>
    <w:rsid w:val="00DC0271"/>
    <w:rsid w:val="00DD1CD7"/>
    <w:rsid w:val="00DD36EE"/>
    <w:rsid w:val="00DE164D"/>
    <w:rsid w:val="00DE3A6E"/>
    <w:rsid w:val="00DF0333"/>
    <w:rsid w:val="00DF3D35"/>
    <w:rsid w:val="00DF6091"/>
    <w:rsid w:val="00E05DD5"/>
    <w:rsid w:val="00E16554"/>
    <w:rsid w:val="00E202EA"/>
    <w:rsid w:val="00E27258"/>
    <w:rsid w:val="00E337A6"/>
    <w:rsid w:val="00E35141"/>
    <w:rsid w:val="00E50DAC"/>
    <w:rsid w:val="00E5213E"/>
    <w:rsid w:val="00E6794C"/>
    <w:rsid w:val="00E725B1"/>
    <w:rsid w:val="00E8477E"/>
    <w:rsid w:val="00E907DF"/>
    <w:rsid w:val="00EA0803"/>
    <w:rsid w:val="00EA1F55"/>
    <w:rsid w:val="00EB009F"/>
    <w:rsid w:val="00EB289E"/>
    <w:rsid w:val="00ED314E"/>
    <w:rsid w:val="00ED3773"/>
    <w:rsid w:val="00ED552C"/>
    <w:rsid w:val="00ED55B4"/>
    <w:rsid w:val="00ED5C2B"/>
    <w:rsid w:val="00ED77C6"/>
    <w:rsid w:val="00EE5C47"/>
    <w:rsid w:val="00EF61B9"/>
    <w:rsid w:val="00F01345"/>
    <w:rsid w:val="00F07E16"/>
    <w:rsid w:val="00F15EF2"/>
    <w:rsid w:val="00F20381"/>
    <w:rsid w:val="00F330A2"/>
    <w:rsid w:val="00F40D97"/>
    <w:rsid w:val="00F41B80"/>
    <w:rsid w:val="00F42C6A"/>
    <w:rsid w:val="00F4396A"/>
    <w:rsid w:val="00F44C9C"/>
    <w:rsid w:val="00F45F2A"/>
    <w:rsid w:val="00F51CC7"/>
    <w:rsid w:val="00F55741"/>
    <w:rsid w:val="00F704B1"/>
    <w:rsid w:val="00F707D0"/>
    <w:rsid w:val="00F7115F"/>
    <w:rsid w:val="00F745A5"/>
    <w:rsid w:val="00F769F8"/>
    <w:rsid w:val="00F81CB2"/>
    <w:rsid w:val="00F9020A"/>
    <w:rsid w:val="00F952C3"/>
    <w:rsid w:val="00F96B50"/>
    <w:rsid w:val="00FA1104"/>
    <w:rsid w:val="00FB325E"/>
    <w:rsid w:val="00FC06B7"/>
    <w:rsid w:val="00FC2DE8"/>
    <w:rsid w:val="00FC72DF"/>
    <w:rsid w:val="00FC7EB7"/>
    <w:rsid w:val="00FD2A4D"/>
    <w:rsid w:val="00FD5B8B"/>
    <w:rsid w:val="00FD714A"/>
    <w:rsid w:val="00FE6424"/>
    <w:rsid w:val="00FF621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057E"/>
  <w15:chartTrackingRefBased/>
  <w15:docId w15:val="{4D8E6BEE-DDE8-4E06-B213-5066EF692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F71"/>
    <w:pPr>
      <w:spacing w:after="0" w:line="240" w:lineRule="auto"/>
    </w:pPr>
    <w:rPr>
      <w:rFonts w:ascii="Times New Roman" w:eastAsia="Times New Roman" w:hAnsi="Times New Roman" w:cs="Times New Roman"/>
      <w:kern w:val="0"/>
      <w:sz w:val="24"/>
      <w:szCs w:val="24"/>
      <w:lang w:eastAsia="lv-LV"/>
      <w14:ligatures w14:val="none"/>
    </w:rPr>
  </w:style>
  <w:style w:type="paragraph" w:styleId="Heading1">
    <w:name w:val="heading 1"/>
    <w:aliases w:val="Section Heading,heading1,Antraste 1,h1,H1,Section Heading Char,heading1 Char,Antraste 1 Char,h1 Char"/>
    <w:basedOn w:val="Normal"/>
    <w:next w:val="Normal"/>
    <w:link w:val="Heading1Char"/>
    <w:qFormat/>
    <w:rsid w:val="00B22F7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22F71"/>
    <w:pPr>
      <w:keepNext/>
      <w:numPr>
        <w:ilvl w:val="1"/>
        <w:numId w:val="1"/>
      </w:numPr>
      <w:spacing w:before="240" w:after="60"/>
      <w:outlineLvl w:val="1"/>
    </w:pPr>
    <w:rPr>
      <w:b/>
      <w:bCs/>
      <w:iCs/>
      <w:color w:val="000000"/>
      <w:sz w:val="28"/>
      <w:szCs w:val="28"/>
      <w:lang w:val="x-none" w:eastAsia="x-none"/>
    </w:rPr>
  </w:style>
  <w:style w:type="paragraph" w:styleId="Heading3">
    <w:name w:val="heading 3"/>
    <w:basedOn w:val="Normal"/>
    <w:next w:val="Normal"/>
    <w:link w:val="Heading3Char"/>
    <w:qFormat/>
    <w:rsid w:val="00B22F71"/>
    <w:pPr>
      <w:keepNext/>
      <w:numPr>
        <w:ilvl w:val="2"/>
        <w:numId w:val="1"/>
      </w:numPr>
      <w:spacing w:before="240" w:after="60"/>
      <w:outlineLvl w:val="2"/>
    </w:pPr>
    <w:rPr>
      <w:b/>
      <w:bCs/>
      <w:sz w:val="26"/>
      <w:szCs w:val="26"/>
      <w:lang w:val="en-GB" w:eastAsia="x-none"/>
    </w:rPr>
  </w:style>
  <w:style w:type="paragraph" w:styleId="Heading4">
    <w:name w:val="heading 4"/>
    <w:basedOn w:val="Normal"/>
    <w:next w:val="Normal"/>
    <w:link w:val="Heading4Char"/>
    <w:qFormat/>
    <w:rsid w:val="00B22F71"/>
    <w:pPr>
      <w:keepNext/>
      <w:numPr>
        <w:ilvl w:val="3"/>
        <w:numId w:val="1"/>
      </w:numPr>
      <w:spacing w:before="240" w:after="60"/>
      <w:outlineLvl w:val="3"/>
    </w:pPr>
    <w:rPr>
      <w:b/>
      <w:bCs/>
      <w:sz w:val="28"/>
      <w:szCs w:val="28"/>
      <w:lang w:val="en-GB" w:eastAsia="x-none"/>
    </w:rPr>
  </w:style>
  <w:style w:type="paragraph" w:styleId="Heading5">
    <w:name w:val="heading 5"/>
    <w:basedOn w:val="Normal"/>
    <w:next w:val="Normal"/>
    <w:link w:val="Heading5Char"/>
    <w:qFormat/>
    <w:rsid w:val="00B22F71"/>
    <w:pPr>
      <w:numPr>
        <w:ilvl w:val="4"/>
        <w:numId w:val="1"/>
      </w:numPr>
      <w:spacing w:before="240" w:after="60"/>
      <w:outlineLvl w:val="4"/>
    </w:pPr>
    <w:rPr>
      <w:b/>
      <w:bCs/>
      <w:i/>
      <w:iCs/>
      <w:sz w:val="26"/>
      <w:szCs w:val="26"/>
      <w:lang w:val="en-GB" w:eastAsia="x-none"/>
    </w:rPr>
  </w:style>
  <w:style w:type="paragraph" w:styleId="Heading6">
    <w:name w:val="heading 6"/>
    <w:basedOn w:val="Normal"/>
    <w:next w:val="Normal"/>
    <w:link w:val="Heading6Char"/>
    <w:qFormat/>
    <w:rsid w:val="00B22F71"/>
    <w:pPr>
      <w:numPr>
        <w:ilvl w:val="5"/>
        <w:numId w:val="1"/>
      </w:numPr>
      <w:spacing w:before="240" w:after="60"/>
      <w:outlineLvl w:val="5"/>
    </w:pPr>
    <w:rPr>
      <w:b/>
      <w:bCs/>
      <w:sz w:val="20"/>
      <w:szCs w:val="20"/>
      <w:lang w:val="en-GB" w:eastAsia="x-none"/>
    </w:rPr>
  </w:style>
  <w:style w:type="paragraph" w:styleId="Heading7">
    <w:name w:val="heading 7"/>
    <w:basedOn w:val="Normal"/>
    <w:next w:val="Normal"/>
    <w:link w:val="Heading7Char"/>
    <w:qFormat/>
    <w:rsid w:val="00B22F71"/>
    <w:pPr>
      <w:numPr>
        <w:ilvl w:val="6"/>
        <w:numId w:val="1"/>
      </w:numPr>
      <w:spacing w:before="240" w:after="60"/>
      <w:outlineLvl w:val="6"/>
    </w:pPr>
    <w:rPr>
      <w:lang w:val="en-GB" w:eastAsia="x-none"/>
    </w:rPr>
  </w:style>
  <w:style w:type="paragraph" w:styleId="Heading8">
    <w:name w:val="heading 8"/>
    <w:basedOn w:val="Normal"/>
    <w:next w:val="Normal"/>
    <w:link w:val="Heading8Char"/>
    <w:qFormat/>
    <w:rsid w:val="00B22F71"/>
    <w:pPr>
      <w:numPr>
        <w:ilvl w:val="7"/>
        <w:numId w:val="1"/>
      </w:numPr>
      <w:spacing w:before="240" w:after="60"/>
      <w:outlineLvl w:val="7"/>
    </w:pPr>
    <w:rPr>
      <w:i/>
      <w:iCs/>
      <w:lang w:val="en-GB" w:eastAsia="x-none"/>
    </w:rPr>
  </w:style>
  <w:style w:type="paragraph" w:styleId="Heading9">
    <w:name w:val="heading 9"/>
    <w:basedOn w:val="Normal"/>
    <w:next w:val="Normal"/>
    <w:link w:val="Heading9Char"/>
    <w:qFormat/>
    <w:rsid w:val="00B22F71"/>
    <w:pPr>
      <w:numPr>
        <w:ilvl w:val="8"/>
        <w:numId w:val="1"/>
      </w:numPr>
      <w:spacing w:before="240" w:after="60"/>
      <w:outlineLvl w:val="8"/>
    </w:pPr>
    <w:rPr>
      <w:rFonts w:ascii="Arial"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H1 Char,Section Heading Char Char,heading1 Char Char,Antraste 1 Char Char,h1 Char Char"/>
    <w:basedOn w:val="DefaultParagraphFont"/>
    <w:link w:val="Heading1"/>
    <w:rsid w:val="00B22F71"/>
    <w:rPr>
      <w:rFonts w:ascii="Cambria" w:eastAsia="Times New Roman" w:hAnsi="Cambria" w:cs="Times New Roman"/>
      <w:b/>
      <w:bCs/>
      <w:kern w:val="32"/>
      <w:sz w:val="32"/>
      <w:szCs w:val="32"/>
      <w:lang w:eastAsia="lv-LV"/>
      <w14:ligatures w14:val="none"/>
    </w:rPr>
  </w:style>
  <w:style w:type="character" w:customStyle="1" w:styleId="Heading2Char">
    <w:name w:val="Heading 2 Char"/>
    <w:basedOn w:val="DefaultParagraphFont"/>
    <w:link w:val="Heading2"/>
    <w:rsid w:val="00B22F71"/>
    <w:rPr>
      <w:rFonts w:ascii="Times New Roman" w:eastAsia="Times New Roman" w:hAnsi="Times New Roman" w:cs="Times New Roman"/>
      <w:b/>
      <w:bCs/>
      <w:iCs/>
      <w:color w:val="000000"/>
      <w:kern w:val="0"/>
      <w:sz w:val="28"/>
      <w:szCs w:val="28"/>
      <w:lang w:val="x-none" w:eastAsia="x-none"/>
      <w14:ligatures w14:val="none"/>
    </w:rPr>
  </w:style>
  <w:style w:type="character" w:customStyle="1" w:styleId="Heading3Char">
    <w:name w:val="Heading 3 Char"/>
    <w:basedOn w:val="DefaultParagraphFont"/>
    <w:link w:val="Heading3"/>
    <w:rsid w:val="00B22F71"/>
    <w:rPr>
      <w:rFonts w:ascii="Times New Roman" w:eastAsia="Times New Roman" w:hAnsi="Times New Roman" w:cs="Times New Roman"/>
      <w:b/>
      <w:bCs/>
      <w:kern w:val="0"/>
      <w:sz w:val="26"/>
      <w:szCs w:val="26"/>
      <w:lang w:val="en-GB" w:eastAsia="x-none"/>
      <w14:ligatures w14:val="none"/>
    </w:rPr>
  </w:style>
  <w:style w:type="character" w:customStyle="1" w:styleId="Heading4Char">
    <w:name w:val="Heading 4 Char"/>
    <w:basedOn w:val="DefaultParagraphFont"/>
    <w:link w:val="Heading4"/>
    <w:rsid w:val="00B22F71"/>
    <w:rPr>
      <w:rFonts w:ascii="Times New Roman" w:eastAsia="Times New Roman" w:hAnsi="Times New Roman" w:cs="Times New Roman"/>
      <w:b/>
      <w:bCs/>
      <w:kern w:val="0"/>
      <w:sz w:val="28"/>
      <w:szCs w:val="28"/>
      <w:lang w:val="en-GB" w:eastAsia="x-none"/>
      <w14:ligatures w14:val="none"/>
    </w:rPr>
  </w:style>
  <w:style w:type="character" w:customStyle="1" w:styleId="Heading5Char">
    <w:name w:val="Heading 5 Char"/>
    <w:basedOn w:val="DefaultParagraphFont"/>
    <w:link w:val="Heading5"/>
    <w:rsid w:val="00B22F71"/>
    <w:rPr>
      <w:rFonts w:ascii="Times New Roman" w:eastAsia="Times New Roman" w:hAnsi="Times New Roman" w:cs="Times New Roman"/>
      <w:b/>
      <w:bCs/>
      <w:i/>
      <w:iCs/>
      <w:kern w:val="0"/>
      <w:sz w:val="26"/>
      <w:szCs w:val="26"/>
      <w:lang w:val="en-GB" w:eastAsia="x-none"/>
      <w14:ligatures w14:val="none"/>
    </w:rPr>
  </w:style>
  <w:style w:type="character" w:customStyle="1" w:styleId="Heading6Char">
    <w:name w:val="Heading 6 Char"/>
    <w:basedOn w:val="DefaultParagraphFont"/>
    <w:link w:val="Heading6"/>
    <w:rsid w:val="00B22F71"/>
    <w:rPr>
      <w:rFonts w:ascii="Times New Roman" w:eastAsia="Times New Roman" w:hAnsi="Times New Roman" w:cs="Times New Roman"/>
      <w:b/>
      <w:bCs/>
      <w:kern w:val="0"/>
      <w:sz w:val="20"/>
      <w:szCs w:val="20"/>
      <w:lang w:val="en-GB" w:eastAsia="x-none"/>
      <w14:ligatures w14:val="none"/>
    </w:rPr>
  </w:style>
  <w:style w:type="character" w:customStyle="1" w:styleId="Heading7Char">
    <w:name w:val="Heading 7 Char"/>
    <w:basedOn w:val="DefaultParagraphFont"/>
    <w:link w:val="Heading7"/>
    <w:rsid w:val="00B22F71"/>
    <w:rPr>
      <w:rFonts w:ascii="Times New Roman" w:eastAsia="Times New Roman" w:hAnsi="Times New Roman" w:cs="Times New Roman"/>
      <w:kern w:val="0"/>
      <w:sz w:val="24"/>
      <w:szCs w:val="24"/>
      <w:lang w:val="en-GB" w:eastAsia="x-none"/>
      <w14:ligatures w14:val="none"/>
    </w:rPr>
  </w:style>
  <w:style w:type="character" w:customStyle="1" w:styleId="Heading8Char">
    <w:name w:val="Heading 8 Char"/>
    <w:basedOn w:val="DefaultParagraphFont"/>
    <w:link w:val="Heading8"/>
    <w:rsid w:val="00B22F71"/>
    <w:rPr>
      <w:rFonts w:ascii="Times New Roman" w:eastAsia="Times New Roman" w:hAnsi="Times New Roman" w:cs="Times New Roman"/>
      <w:i/>
      <w:iCs/>
      <w:kern w:val="0"/>
      <w:sz w:val="24"/>
      <w:szCs w:val="24"/>
      <w:lang w:val="en-GB" w:eastAsia="x-none"/>
      <w14:ligatures w14:val="none"/>
    </w:rPr>
  </w:style>
  <w:style w:type="character" w:customStyle="1" w:styleId="Heading9Char">
    <w:name w:val="Heading 9 Char"/>
    <w:basedOn w:val="DefaultParagraphFont"/>
    <w:link w:val="Heading9"/>
    <w:rsid w:val="00B22F71"/>
    <w:rPr>
      <w:rFonts w:ascii="Arial" w:eastAsia="Times New Roman" w:hAnsi="Arial" w:cs="Times New Roman"/>
      <w:kern w:val="0"/>
      <w:sz w:val="20"/>
      <w:szCs w:val="20"/>
      <w:lang w:val="en-GB" w:eastAsia="x-none"/>
      <w14:ligatures w14:val="none"/>
    </w:rPr>
  </w:style>
  <w:style w:type="paragraph" w:styleId="BodyText">
    <w:name w:val="Body Text"/>
    <w:aliases w:val="Body Text1,b,Pamatteksts1"/>
    <w:basedOn w:val="Normal"/>
    <w:link w:val="BodyTextChar"/>
    <w:uiPriority w:val="99"/>
    <w:qFormat/>
    <w:rsid w:val="00B22F71"/>
    <w:pPr>
      <w:jc w:val="both"/>
    </w:pPr>
    <w:rPr>
      <w:lang w:val="x-none" w:eastAsia="x-none"/>
    </w:rPr>
  </w:style>
  <w:style w:type="character" w:customStyle="1" w:styleId="BodyTextChar">
    <w:name w:val="Body Text Char"/>
    <w:aliases w:val="Body Text1 Char,b Char,Pamatteksts1 Char"/>
    <w:basedOn w:val="DefaultParagraphFont"/>
    <w:link w:val="BodyText"/>
    <w:uiPriority w:val="99"/>
    <w:rsid w:val="00B22F71"/>
    <w:rPr>
      <w:rFonts w:ascii="Times New Roman" w:eastAsia="Times New Roman" w:hAnsi="Times New Roman" w:cs="Times New Roman"/>
      <w:kern w:val="0"/>
      <w:sz w:val="24"/>
      <w:szCs w:val="24"/>
      <w:lang w:val="x-none" w:eastAsia="x-none"/>
      <w14:ligatures w14:val="none"/>
    </w:rPr>
  </w:style>
  <w:style w:type="paragraph" w:customStyle="1" w:styleId="Char">
    <w:name w:val="Char"/>
    <w:basedOn w:val="Normal"/>
    <w:uiPriority w:val="99"/>
    <w:rsid w:val="00B22F71"/>
    <w:pPr>
      <w:spacing w:after="160" w:line="240" w:lineRule="exact"/>
    </w:pPr>
    <w:rPr>
      <w:rFonts w:ascii="Arial" w:hAnsi="Arial"/>
      <w:sz w:val="22"/>
      <w:lang w:val="en-US" w:eastAsia="en-US"/>
    </w:rPr>
  </w:style>
  <w:style w:type="paragraph" w:styleId="Footer">
    <w:name w:val="footer"/>
    <w:basedOn w:val="Normal"/>
    <w:link w:val="FooterChar"/>
    <w:uiPriority w:val="99"/>
    <w:rsid w:val="00B22F71"/>
    <w:pPr>
      <w:tabs>
        <w:tab w:val="center" w:pos="4153"/>
        <w:tab w:val="right" w:pos="8306"/>
      </w:tabs>
    </w:pPr>
    <w:rPr>
      <w:lang w:val="x-none"/>
    </w:rPr>
  </w:style>
  <w:style w:type="character" w:customStyle="1" w:styleId="FooterChar">
    <w:name w:val="Footer Char"/>
    <w:basedOn w:val="DefaultParagraphFont"/>
    <w:link w:val="Footer"/>
    <w:uiPriority w:val="99"/>
    <w:rsid w:val="00B22F71"/>
    <w:rPr>
      <w:rFonts w:ascii="Times New Roman" w:eastAsia="Times New Roman" w:hAnsi="Times New Roman" w:cs="Times New Roman"/>
      <w:kern w:val="0"/>
      <w:sz w:val="24"/>
      <w:szCs w:val="24"/>
      <w:lang w:val="x-none" w:eastAsia="lv-LV"/>
      <w14:ligatures w14:val="none"/>
    </w:rPr>
  </w:style>
  <w:style w:type="character" w:styleId="PageNumber">
    <w:name w:val="page number"/>
    <w:rsid w:val="00B22F71"/>
    <w:rPr>
      <w:rFonts w:cs="Times New Roman"/>
    </w:rPr>
  </w:style>
  <w:style w:type="paragraph" w:styleId="Header">
    <w:name w:val="header"/>
    <w:aliases w:val="Header Char1,Header Char Char,Message"/>
    <w:basedOn w:val="Normal"/>
    <w:link w:val="HeaderChar"/>
    <w:rsid w:val="00B22F71"/>
    <w:pPr>
      <w:tabs>
        <w:tab w:val="center" w:pos="4153"/>
        <w:tab w:val="right" w:pos="8306"/>
      </w:tabs>
    </w:pPr>
    <w:rPr>
      <w:lang w:val="x-none"/>
    </w:rPr>
  </w:style>
  <w:style w:type="character" w:customStyle="1" w:styleId="HeaderChar">
    <w:name w:val="Header Char"/>
    <w:aliases w:val="Header Char1 Char,Header Char Char Char,Message Char"/>
    <w:basedOn w:val="DefaultParagraphFont"/>
    <w:link w:val="Header"/>
    <w:rsid w:val="00B22F71"/>
    <w:rPr>
      <w:rFonts w:ascii="Times New Roman" w:eastAsia="Times New Roman" w:hAnsi="Times New Roman" w:cs="Times New Roman"/>
      <w:kern w:val="0"/>
      <w:sz w:val="24"/>
      <w:szCs w:val="24"/>
      <w:lang w:val="x-none" w:eastAsia="lv-LV"/>
      <w14:ligatures w14:val="none"/>
    </w:rPr>
  </w:style>
  <w:style w:type="paragraph" w:styleId="ListParagraph">
    <w:name w:val="List Paragraph"/>
    <w:aliases w:val="Virsraksti,Syle 1,Normal bullet 2,Bullet list,2,Strip,H&amp;P List Paragraph,Colorful List - Accent 12,Saistīto dokumentu saraksts,Numurets,PPS_Bullet,list paragraph,h&amp;p list paragraph,saistīto dokumentu saraksts,syle 1,Citation List,lp1"/>
    <w:basedOn w:val="Normal"/>
    <w:link w:val="ListParagraphChar"/>
    <w:uiPriority w:val="34"/>
    <w:qFormat/>
    <w:rsid w:val="00B22F71"/>
    <w:pPr>
      <w:ind w:left="720"/>
      <w:contextualSpacing/>
    </w:pPr>
  </w:style>
  <w:style w:type="character" w:styleId="Hyperlink">
    <w:name w:val="Hyperlink"/>
    <w:uiPriority w:val="99"/>
    <w:rsid w:val="00B22F71"/>
    <w:rPr>
      <w:color w:val="0000FF"/>
      <w:u w:val="single"/>
    </w:rPr>
  </w:style>
  <w:style w:type="table" w:styleId="TableGrid">
    <w:name w:val="Table Grid"/>
    <w:basedOn w:val="TableNormal"/>
    <w:uiPriority w:val="59"/>
    <w:rsid w:val="00B22F71"/>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rsid w:val="00B22F71"/>
    <w:rPr>
      <w:sz w:val="16"/>
      <w:szCs w:val="16"/>
    </w:rPr>
  </w:style>
  <w:style w:type="paragraph" w:styleId="CommentText">
    <w:name w:val="annotation text"/>
    <w:basedOn w:val="Normal"/>
    <w:link w:val="CommentTextChar"/>
    <w:uiPriority w:val="99"/>
    <w:rsid w:val="00B22F71"/>
    <w:rPr>
      <w:sz w:val="20"/>
      <w:szCs w:val="20"/>
    </w:rPr>
  </w:style>
  <w:style w:type="character" w:customStyle="1" w:styleId="CommentTextChar">
    <w:name w:val="Comment Text Char"/>
    <w:basedOn w:val="DefaultParagraphFont"/>
    <w:link w:val="CommentText"/>
    <w:uiPriority w:val="99"/>
    <w:rsid w:val="00B22F71"/>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rsid w:val="00B22F71"/>
    <w:rPr>
      <w:b/>
      <w:bCs/>
    </w:rPr>
  </w:style>
  <w:style w:type="character" w:customStyle="1" w:styleId="CommentSubjectChar">
    <w:name w:val="Comment Subject Char"/>
    <w:basedOn w:val="CommentTextChar"/>
    <w:link w:val="CommentSubject"/>
    <w:rsid w:val="00B22F71"/>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rsid w:val="00B22F71"/>
    <w:rPr>
      <w:rFonts w:ascii="Tahoma" w:hAnsi="Tahoma" w:cs="Tahoma"/>
      <w:sz w:val="16"/>
      <w:szCs w:val="16"/>
    </w:rPr>
  </w:style>
  <w:style w:type="character" w:customStyle="1" w:styleId="BalloonTextChar">
    <w:name w:val="Balloon Text Char"/>
    <w:basedOn w:val="DefaultParagraphFont"/>
    <w:link w:val="BalloonText"/>
    <w:rsid w:val="00B22F71"/>
    <w:rPr>
      <w:rFonts w:ascii="Tahoma" w:eastAsia="Times New Roman" w:hAnsi="Tahoma" w:cs="Tahoma"/>
      <w:kern w:val="0"/>
      <w:sz w:val="16"/>
      <w:szCs w:val="16"/>
      <w:lang w:eastAsia="lv-LV"/>
      <w14:ligatures w14:val="none"/>
    </w:rPr>
  </w:style>
  <w:style w:type="paragraph" w:styleId="BodyText3">
    <w:name w:val="Body Text 3"/>
    <w:basedOn w:val="Normal"/>
    <w:link w:val="BodyText3Char"/>
    <w:unhideWhenUsed/>
    <w:rsid w:val="00B22F71"/>
    <w:pPr>
      <w:spacing w:after="120"/>
    </w:pPr>
    <w:rPr>
      <w:sz w:val="16"/>
      <w:szCs w:val="16"/>
      <w:lang w:val="x-none" w:eastAsia="x-none"/>
    </w:rPr>
  </w:style>
  <w:style w:type="character" w:customStyle="1" w:styleId="BodyText3Char">
    <w:name w:val="Body Text 3 Char"/>
    <w:basedOn w:val="DefaultParagraphFont"/>
    <w:link w:val="BodyText3"/>
    <w:rsid w:val="00B22F71"/>
    <w:rPr>
      <w:rFonts w:ascii="Times New Roman" w:eastAsia="Times New Roman" w:hAnsi="Times New Roman" w:cs="Times New Roman"/>
      <w:kern w:val="0"/>
      <w:sz w:val="16"/>
      <w:szCs w:val="16"/>
      <w:lang w:val="x-none" w:eastAsia="x-none"/>
      <w14:ligatures w14:val="none"/>
    </w:rPr>
  </w:style>
  <w:style w:type="paragraph" w:customStyle="1" w:styleId="Numeracija">
    <w:name w:val="Numeracija"/>
    <w:basedOn w:val="Normal"/>
    <w:rsid w:val="00B22F71"/>
    <w:pPr>
      <w:numPr>
        <w:numId w:val="4"/>
      </w:numPr>
      <w:jc w:val="both"/>
    </w:pPr>
    <w:rPr>
      <w:sz w:val="26"/>
      <w:lang w:val="en-US" w:eastAsia="en-US"/>
    </w:rPr>
  </w:style>
  <w:style w:type="paragraph" w:styleId="PlainText">
    <w:name w:val="Plain Text"/>
    <w:basedOn w:val="Normal"/>
    <w:link w:val="PlainTextChar"/>
    <w:unhideWhenUsed/>
    <w:rsid w:val="00B22F71"/>
    <w:rPr>
      <w:rFonts w:ascii="Consolas" w:eastAsia="Calibri" w:hAnsi="Consolas"/>
      <w:sz w:val="21"/>
      <w:szCs w:val="21"/>
      <w:lang w:val="x-none" w:eastAsia="en-US"/>
    </w:rPr>
  </w:style>
  <w:style w:type="character" w:customStyle="1" w:styleId="PlainTextChar">
    <w:name w:val="Plain Text Char"/>
    <w:basedOn w:val="DefaultParagraphFont"/>
    <w:link w:val="PlainText"/>
    <w:rsid w:val="00B22F71"/>
    <w:rPr>
      <w:rFonts w:ascii="Consolas" w:eastAsia="Calibri" w:hAnsi="Consolas" w:cs="Times New Roman"/>
      <w:kern w:val="0"/>
      <w:sz w:val="21"/>
      <w:szCs w:val="21"/>
      <w:lang w:val="x-none"/>
      <w14:ligatures w14:val="none"/>
    </w:rPr>
  </w:style>
  <w:style w:type="paragraph" w:styleId="FootnoteText">
    <w:name w:val="footnote text"/>
    <w:basedOn w:val="Normal"/>
    <w:link w:val="FootnoteTextChar"/>
    <w:uiPriority w:val="99"/>
    <w:unhideWhenUsed/>
    <w:rsid w:val="00B22F71"/>
    <w:rPr>
      <w:rFonts w:ascii="Calibri" w:eastAsia="Calibri" w:hAnsi="Calibri"/>
      <w:sz w:val="20"/>
      <w:szCs w:val="20"/>
      <w:lang w:eastAsia="x-none"/>
    </w:rPr>
  </w:style>
  <w:style w:type="character" w:customStyle="1" w:styleId="FootnoteTextChar">
    <w:name w:val="Footnote Text Char"/>
    <w:basedOn w:val="DefaultParagraphFont"/>
    <w:link w:val="FootnoteText"/>
    <w:uiPriority w:val="99"/>
    <w:rsid w:val="00B22F71"/>
    <w:rPr>
      <w:rFonts w:ascii="Calibri" w:eastAsia="Calibri" w:hAnsi="Calibri" w:cs="Times New Roman"/>
      <w:kern w:val="0"/>
      <w:sz w:val="20"/>
      <w:szCs w:val="20"/>
      <w:lang w:eastAsia="x-none"/>
      <w14:ligatures w14:val="none"/>
    </w:rPr>
  </w:style>
  <w:style w:type="character" w:styleId="FootnoteReference">
    <w:name w:val="footnote reference"/>
    <w:aliases w:val="Footnote symbol"/>
    <w:unhideWhenUsed/>
    <w:rsid w:val="00B22F71"/>
    <w:rPr>
      <w:vertAlign w:val="superscript"/>
    </w:rPr>
  </w:style>
  <w:style w:type="paragraph" w:styleId="Caption">
    <w:name w:val="caption"/>
    <w:basedOn w:val="Normal"/>
    <w:next w:val="Normal"/>
    <w:uiPriority w:val="35"/>
    <w:qFormat/>
    <w:rsid w:val="00B22F71"/>
    <w:rPr>
      <w:b/>
      <w:bCs/>
      <w:sz w:val="20"/>
      <w:szCs w:val="20"/>
    </w:rPr>
  </w:style>
  <w:style w:type="character" w:styleId="FollowedHyperlink">
    <w:name w:val="FollowedHyperlink"/>
    <w:uiPriority w:val="99"/>
    <w:unhideWhenUsed/>
    <w:rsid w:val="00B22F71"/>
    <w:rPr>
      <w:color w:val="800080"/>
      <w:u w:val="single"/>
    </w:rPr>
  </w:style>
  <w:style w:type="paragraph" w:customStyle="1" w:styleId="Hipo-Text2">
    <w:name w:val="Hipo-Text2"/>
    <w:rsid w:val="00B22F71"/>
    <w:pPr>
      <w:suppressAutoHyphens/>
      <w:autoSpaceDN w:val="0"/>
      <w:spacing w:after="0" w:line="240" w:lineRule="auto"/>
      <w:jc w:val="both"/>
      <w:textAlignment w:val="baseline"/>
    </w:pPr>
    <w:rPr>
      <w:rFonts w:ascii="Times New Roman" w:eastAsia="Times New Roman" w:hAnsi="Times New Roman" w:cs="Times New Roman"/>
      <w:kern w:val="0"/>
      <w:sz w:val="24"/>
      <w:szCs w:val="20"/>
      <w:lang w:eastAsia="lv-LV"/>
      <w14:ligatures w14:val="none"/>
    </w:rPr>
  </w:style>
  <w:style w:type="paragraph" w:customStyle="1" w:styleId="Hipo-Heading1">
    <w:name w:val="Hipo-Heading1"/>
    <w:rsid w:val="00B22F71"/>
    <w:pPr>
      <w:numPr>
        <w:numId w:val="5"/>
      </w:numPr>
      <w:suppressAutoHyphens/>
      <w:autoSpaceDN w:val="0"/>
      <w:spacing w:before="360" w:after="240" w:line="240" w:lineRule="auto"/>
      <w:textAlignment w:val="baseline"/>
    </w:pPr>
    <w:rPr>
      <w:rFonts w:ascii="Times New Roman" w:eastAsia="Times New Roman" w:hAnsi="Times New Roman" w:cs="Times New Roman"/>
      <w:b/>
      <w:kern w:val="0"/>
      <w:sz w:val="24"/>
      <w:szCs w:val="20"/>
      <w:lang w:eastAsia="lv-LV"/>
      <w14:ligatures w14:val="none"/>
    </w:rPr>
  </w:style>
  <w:style w:type="numbering" w:customStyle="1" w:styleId="LFO9">
    <w:name w:val="LFO9"/>
    <w:basedOn w:val="NoList"/>
    <w:rsid w:val="00B22F71"/>
    <w:pPr>
      <w:numPr>
        <w:numId w:val="5"/>
      </w:numPr>
    </w:pPr>
  </w:style>
  <w:style w:type="paragraph" w:styleId="BodyTextIndent">
    <w:name w:val="Body Text Indent"/>
    <w:basedOn w:val="Normal"/>
    <w:link w:val="BodyTextIndentChar"/>
    <w:unhideWhenUsed/>
    <w:rsid w:val="00B22F71"/>
    <w:pPr>
      <w:spacing w:after="120"/>
      <w:ind w:left="283"/>
    </w:pPr>
  </w:style>
  <w:style w:type="character" w:customStyle="1" w:styleId="BodyTextIndentChar">
    <w:name w:val="Body Text Indent Char"/>
    <w:basedOn w:val="DefaultParagraphFont"/>
    <w:link w:val="BodyTextIndent"/>
    <w:rsid w:val="00B22F71"/>
    <w:rPr>
      <w:rFonts w:ascii="Times New Roman" w:eastAsia="Times New Roman" w:hAnsi="Times New Roman" w:cs="Times New Roman"/>
      <w:kern w:val="0"/>
      <w:sz w:val="24"/>
      <w:szCs w:val="24"/>
      <w:lang w:eastAsia="lv-LV"/>
      <w14:ligatures w14:val="none"/>
    </w:rPr>
  </w:style>
  <w:style w:type="paragraph" w:styleId="BodyText2">
    <w:name w:val="Body Text 2"/>
    <w:basedOn w:val="Normal"/>
    <w:link w:val="BodyText2Char"/>
    <w:unhideWhenUsed/>
    <w:rsid w:val="00B22F71"/>
    <w:pPr>
      <w:spacing w:after="120" w:line="480" w:lineRule="auto"/>
    </w:pPr>
  </w:style>
  <w:style w:type="character" w:customStyle="1" w:styleId="BodyText2Char">
    <w:name w:val="Body Text 2 Char"/>
    <w:basedOn w:val="DefaultParagraphFont"/>
    <w:link w:val="BodyText2"/>
    <w:rsid w:val="00B22F71"/>
    <w:rPr>
      <w:rFonts w:ascii="Times New Roman" w:eastAsia="Times New Roman" w:hAnsi="Times New Roman" w:cs="Times New Roman"/>
      <w:kern w:val="0"/>
      <w:sz w:val="24"/>
      <w:szCs w:val="24"/>
      <w:lang w:eastAsia="lv-LV"/>
      <w14:ligatures w14:val="none"/>
    </w:rPr>
  </w:style>
  <w:style w:type="paragraph" w:styleId="Subtitle">
    <w:name w:val="Subtitle"/>
    <w:basedOn w:val="Normal"/>
    <w:link w:val="SubtitleChar"/>
    <w:qFormat/>
    <w:rsid w:val="00B22F71"/>
    <w:pPr>
      <w:tabs>
        <w:tab w:val="left" w:pos="6237"/>
      </w:tabs>
      <w:spacing w:line="312" w:lineRule="auto"/>
    </w:pPr>
    <w:rPr>
      <w:rFonts w:ascii="Arial" w:hAnsi="Arial"/>
      <w:szCs w:val="20"/>
      <w:lang w:eastAsia="x-none"/>
    </w:rPr>
  </w:style>
  <w:style w:type="character" w:customStyle="1" w:styleId="SubtitleChar">
    <w:name w:val="Subtitle Char"/>
    <w:basedOn w:val="DefaultParagraphFont"/>
    <w:link w:val="Subtitle"/>
    <w:rsid w:val="00B22F71"/>
    <w:rPr>
      <w:rFonts w:ascii="Arial" w:eastAsia="Times New Roman" w:hAnsi="Arial" w:cs="Times New Roman"/>
      <w:kern w:val="0"/>
      <w:sz w:val="24"/>
      <w:szCs w:val="20"/>
      <w:lang w:eastAsia="x-none"/>
      <w14:ligatures w14:val="none"/>
    </w:rPr>
  </w:style>
  <w:style w:type="paragraph" w:styleId="List">
    <w:name w:val="List"/>
    <w:basedOn w:val="Normal"/>
    <w:rsid w:val="00B22F71"/>
    <w:pPr>
      <w:overflowPunct w:val="0"/>
      <w:autoSpaceDE w:val="0"/>
      <w:autoSpaceDN w:val="0"/>
      <w:adjustRightInd w:val="0"/>
      <w:ind w:left="283" w:hanging="283"/>
      <w:textAlignment w:val="baseline"/>
    </w:pPr>
    <w:rPr>
      <w:rFonts w:ascii="RimTimes" w:hAnsi="RimTimes"/>
      <w:szCs w:val="20"/>
      <w:lang w:val="en-US" w:eastAsia="en-US"/>
    </w:rPr>
  </w:style>
  <w:style w:type="character" w:styleId="Strong">
    <w:name w:val="Strong"/>
    <w:uiPriority w:val="22"/>
    <w:qFormat/>
    <w:rsid w:val="00B22F71"/>
    <w:rPr>
      <w:b/>
      <w:bCs/>
    </w:rPr>
  </w:style>
  <w:style w:type="paragraph" w:customStyle="1" w:styleId="Default">
    <w:name w:val="Default"/>
    <w:rsid w:val="00B22F71"/>
    <w:pPr>
      <w:autoSpaceDE w:val="0"/>
      <w:autoSpaceDN w:val="0"/>
      <w:adjustRightInd w:val="0"/>
      <w:spacing w:after="0" w:line="240" w:lineRule="auto"/>
    </w:pPr>
    <w:rPr>
      <w:rFonts w:ascii="Times New Roman" w:eastAsia="Calibri" w:hAnsi="Times New Roman" w:cs="Times New Roman"/>
      <w:color w:val="000000"/>
      <w:kern w:val="0"/>
      <w:sz w:val="24"/>
      <w:szCs w:val="24"/>
      <w:lang w:val="en-US"/>
      <w14:ligatures w14:val="none"/>
    </w:rPr>
  </w:style>
  <w:style w:type="paragraph" w:customStyle="1" w:styleId="tv2131">
    <w:name w:val="tv2131"/>
    <w:basedOn w:val="Normal"/>
    <w:rsid w:val="00B22F71"/>
    <w:pPr>
      <w:spacing w:line="360" w:lineRule="auto"/>
      <w:ind w:firstLine="250"/>
    </w:pPr>
    <w:rPr>
      <w:color w:val="414142"/>
      <w:sz w:val="16"/>
      <w:szCs w:val="16"/>
      <w:lang w:val="en-US" w:eastAsia="en-US"/>
    </w:rPr>
  </w:style>
  <w:style w:type="paragraph" w:styleId="BodyTextIndent2">
    <w:name w:val="Body Text Indent 2"/>
    <w:basedOn w:val="Normal"/>
    <w:link w:val="BodyTextIndent2Char"/>
    <w:rsid w:val="00B22F71"/>
    <w:pPr>
      <w:spacing w:after="120" w:line="480" w:lineRule="auto"/>
      <w:ind w:left="283"/>
    </w:pPr>
  </w:style>
  <w:style w:type="character" w:customStyle="1" w:styleId="BodyTextIndent2Char">
    <w:name w:val="Body Text Indent 2 Char"/>
    <w:basedOn w:val="DefaultParagraphFont"/>
    <w:link w:val="BodyTextIndent2"/>
    <w:rsid w:val="00B22F71"/>
    <w:rPr>
      <w:rFonts w:ascii="Times New Roman" w:eastAsia="Times New Roman" w:hAnsi="Times New Roman" w:cs="Times New Roman"/>
      <w:kern w:val="0"/>
      <w:sz w:val="24"/>
      <w:szCs w:val="24"/>
      <w:lang w:eastAsia="lv-LV"/>
      <w14:ligatures w14:val="none"/>
    </w:rPr>
  </w:style>
  <w:style w:type="character" w:customStyle="1" w:styleId="apple-converted-space">
    <w:name w:val="apple-converted-space"/>
    <w:rsid w:val="00B22F71"/>
  </w:style>
  <w:style w:type="character" w:customStyle="1" w:styleId="ListParagraphChar">
    <w:name w:val="List Paragraph Char"/>
    <w:aliases w:val="Virsraksti Char,Syle 1 Char,Normal bullet 2 Char,Bullet list Char,2 Char,Strip Char,H&amp;P List Paragraph Char,Colorful List - Accent 12 Char,Saistīto dokumentu saraksts Char,Numurets Char,PPS_Bullet Char,list paragraph Char,syle 1 Char"/>
    <w:link w:val="ListParagraph"/>
    <w:uiPriority w:val="34"/>
    <w:qFormat/>
    <w:locked/>
    <w:rsid w:val="00B22F71"/>
    <w:rPr>
      <w:rFonts w:ascii="Times New Roman" w:eastAsia="Times New Roman" w:hAnsi="Times New Roman" w:cs="Times New Roman"/>
      <w:kern w:val="0"/>
      <w:sz w:val="24"/>
      <w:szCs w:val="24"/>
      <w:lang w:eastAsia="lv-LV"/>
      <w14:ligatures w14:val="none"/>
    </w:rPr>
  </w:style>
  <w:style w:type="paragraph" w:styleId="Revision">
    <w:name w:val="Revision"/>
    <w:hidden/>
    <w:uiPriority w:val="99"/>
    <w:semiHidden/>
    <w:rsid w:val="00B22F71"/>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Heading1Char1">
    <w:name w:val="Heading 1 Char1"/>
    <w:aliases w:val="H1 Char1,Section Heading Char2,heading1 Char2,Antraste 1 Char2,h1 Char2,Section Heading Char Char1,heading1 Char Char1,Antraste 1 Char Char1,h1 Char Char1"/>
    <w:rsid w:val="00B22F71"/>
    <w:rPr>
      <w:rFonts w:ascii="Times New Roman" w:eastAsia="Times New Roman" w:hAnsi="Times New Roman" w:cs="Times New Roman"/>
      <w:b/>
      <w:sz w:val="24"/>
      <w:szCs w:val="24"/>
      <w:lang w:val="x-none"/>
    </w:rPr>
  </w:style>
  <w:style w:type="character" w:customStyle="1" w:styleId="Heading2Char1">
    <w:name w:val="Heading 2 Char1"/>
    <w:rsid w:val="00B22F71"/>
    <w:rPr>
      <w:rFonts w:ascii="Arial" w:eastAsia="Arial Unicode MS" w:hAnsi="Arial" w:cs="Arial"/>
      <w:b/>
      <w:bCs/>
      <w:i/>
      <w:iCs/>
      <w:kern w:val="1"/>
      <w:sz w:val="28"/>
      <w:szCs w:val="28"/>
      <w:lang w:val="en-US" w:eastAsia="hi-IN" w:bidi="hi-IN"/>
    </w:rPr>
  </w:style>
  <w:style w:type="character" w:customStyle="1" w:styleId="Heading3Char1">
    <w:name w:val="Heading 3 Char1"/>
    <w:rsid w:val="00B22F71"/>
    <w:rPr>
      <w:rFonts w:ascii="Cambria" w:eastAsia="Times New Roman" w:hAnsi="Cambria" w:cs="Mangal"/>
      <w:b/>
      <w:bCs/>
      <w:kern w:val="1"/>
      <w:sz w:val="26"/>
      <w:szCs w:val="23"/>
      <w:lang w:val="x-none" w:eastAsia="hi-IN" w:bidi="hi-IN"/>
    </w:rPr>
  </w:style>
  <w:style w:type="character" w:customStyle="1" w:styleId="Heading4Char1">
    <w:name w:val="Heading 4 Char1"/>
    <w:rsid w:val="00B22F71"/>
    <w:rPr>
      <w:rFonts w:ascii="Times New Roman" w:eastAsia="Times New Roman" w:hAnsi="Times New Roman" w:cs="Arial"/>
      <w:b/>
      <w:bCs/>
      <w:snapToGrid w:val="0"/>
      <w:sz w:val="24"/>
      <w:szCs w:val="24"/>
      <w:lang w:eastAsia="lv-LV"/>
    </w:rPr>
  </w:style>
  <w:style w:type="character" w:customStyle="1" w:styleId="Absatz-Standardschriftart">
    <w:name w:val="Absatz-Standardschriftart"/>
    <w:rsid w:val="00B22F71"/>
  </w:style>
  <w:style w:type="character" w:customStyle="1" w:styleId="NumberingSymbols">
    <w:name w:val="Numbering Symbols"/>
    <w:rsid w:val="00B22F71"/>
  </w:style>
  <w:style w:type="character" w:customStyle="1" w:styleId="Bullets">
    <w:name w:val="Bullets"/>
    <w:rsid w:val="00B22F71"/>
    <w:rPr>
      <w:rFonts w:ascii="OpenSymbol" w:eastAsia="OpenSymbol" w:hAnsi="OpenSymbol" w:cs="OpenSymbol"/>
    </w:rPr>
  </w:style>
  <w:style w:type="paragraph" w:customStyle="1" w:styleId="Heading">
    <w:name w:val="Heading"/>
    <w:basedOn w:val="Normal"/>
    <w:next w:val="BodyText"/>
    <w:rsid w:val="00B22F71"/>
    <w:pPr>
      <w:keepNext/>
      <w:spacing w:before="240" w:after="120"/>
      <w:ind w:left="1134" w:hanging="567"/>
      <w:jc w:val="both"/>
    </w:pPr>
    <w:rPr>
      <w:rFonts w:ascii="Arial" w:eastAsia="Arial Unicode MS" w:hAnsi="Arial" w:cs="Mangal"/>
      <w:kern w:val="1"/>
      <w:sz w:val="28"/>
      <w:szCs w:val="28"/>
      <w:lang w:val="en-US" w:eastAsia="hi-IN" w:bidi="hi-IN"/>
    </w:rPr>
  </w:style>
  <w:style w:type="character" w:customStyle="1" w:styleId="BodyTextChar2">
    <w:name w:val="Body Text Char2"/>
    <w:aliases w:val="Body Text1 Char2"/>
    <w:rsid w:val="00B22F71"/>
    <w:rPr>
      <w:rFonts w:ascii="Times New Roman" w:eastAsia="Arial Unicode MS" w:hAnsi="Times New Roman" w:cs="Mangal"/>
      <w:kern w:val="1"/>
      <w:sz w:val="24"/>
      <w:szCs w:val="24"/>
      <w:lang w:val="en-US" w:eastAsia="hi-IN" w:bidi="hi-IN"/>
    </w:rPr>
  </w:style>
  <w:style w:type="paragraph" w:customStyle="1" w:styleId="Caption1">
    <w:name w:val="Caption1"/>
    <w:basedOn w:val="Normal"/>
    <w:rsid w:val="00B22F71"/>
    <w:pPr>
      <w:suppressLineNumbers/>
      <w:spacing w:before="120" w:after="120"/>
      <w:ind w:left="1134" w:hanging="567"/>
      <w:jc w:val="both"/>
    </w:pPr>
    <w:rPr>
      <w:rFonts w:eastAsia="Arial Unicode MS" w:cs="Mangal"/>
      <w:i/>
      <w:iCs/>
      <w:kern w:val="1"/>
      <w:lang w:val="en-US" w:eastAsia="hi-IN" w:bidi="hi-IN"/>
    </w:rPr>
  </w:style>
  <w:style w:type="paragraph" w:customStyle="1" w:styleId="Index">
    <w:name w:val="Index"/>
    <w:basedOn w:val="Normal"/>
    <w:rsid w:val="00B22F71"/>
    <w:pPr>
      <w:suppressLineNumbers/>
      <w:ind w:left="1134" w:hanging="567"/>
      <w:jc w:val="both"/>
    </w:pPr>
    <w:rPr>
      <w:rFonts w:eastAsia="Arial Unicode MS" w:cs="Mangal"/>
      <w:kern w:val="1"/>
      <w:lang w:val="en-US" w:eastAsia="hi-IN" w:bidi="hi-IN"/>
    </w:rPr>
  </w:style>
  <w:style w:type="paragraph" w:customStyle="1" w:styleId="HorizontalLine">
    <w:name w:val="Horizontal Line"/>
    <w:basedOn w:val="Normal"/>
    <w:next w:val="BodyText"/>
    <w:rsid w:val="00B22F71"/>
    <w:pPr>
      <w:suppressLineNumbers/>
      <w:pBdr>
        <w:bottom w:val="double" w:sz="1" w:space="0" w:color="808080"/>
      </w:pBdr>
      <w:spacing w:after="283"/>
      <w:ind w:left="1134" w:hanging="567"/>
      <w:jc w:val="both"/>
    </w:pPr>
    <w:rPr>
      <w:rFonts w:eastAsia="Arial Unicode MS" w:cs="Mangal"/>
      <w:kern w:val="1"/>
      <w:sz w:val="12"/>
      <w:szCs w:val="12"/>
      <w:lang w:val="en-US" w:eastAsia="hi-IN" w:bidi="hi-IN"/>
    </w:rPr>
  </w:style>
  <w:style w:type="paragraph" w:customStyle="1" w:styleId="TableContents">
    <w:name w:val="Table Contents"/>
    <w:basedOn w:val="Normal"/>
    <w:rsid w:val="00B22F71"/>
    <w:pPr>
      <w:suppressLineNumbers/>
      <w:ind w:left="1134" w:hanging="567"/>
      <w:jc w:val="both"/>
    </w:pPr>
    <w:rPr>
      <w:rFonts w:eastAsia="Arial Unicode MS" w:cs="Mangal"/>
      <w:kern w:val="1"/>
      <w:lang w:val="en-US" w:eastAsia="hi-IN" w:bidi="hi-IN"/>
    </w:rPr>
  </w:style>
  <w:style w:type="paragraph" w:customStyle="1" w:styleId="TableHeading">
    <w:name w:val="Table Heading"/>
    <w:basedOn w:val="TableContents"/>
    <w:rsid w:val="00B22F71"/>
    <w:pPr>
      <w:jc w:val="center"/>
    </w:pPr>
    <w:rPr>
      <w:b/>
      <w:bCs/>
    </w:rPr>
  </w:style>
  <w:style w:type="character" w:customStyle="1" w:styleId="CommentTextChar2">
    <w:name w:val="Comment Text Char2"/>
    <w:uiPriority w:val="99"/>
    <w:semiHidden/>
    <w:rsid w:val="00B22F71"/>
    <w:rPr>
      <w:rFonts w:ascii="Times New Roman" w:eastAsia="Arial Unicode MS" w:hAnsi="Times New Roman" w:cs="Mangal"/>
      <w:kern w:val="1"/>
      <w:sz w:val="20"/>
      <w:szCs w:val="20"/>
      <w:lang w:val="en-US" w:eastAsia="hi-IN" w:bidi="hi-IN"/>
    </w:rPr>
  </w:style>
  <w:style w:type="paragraph" w:customStyle="1" w:styleId="1">
    <w:name w:val="1"/>
    <w:basedOn w:val="Normal"/>
    <w:rsid w:val="00B22F71"/>
    <w:pPr>
      <w:spacing w:after="160" w:line="240" w:lineRule="exact"/>
      <w:ind w:left="1134" w:hanging="567"/>
      <w:jc w:val="both"/>
    </w:pPr>
    <w:rPr>
      <w:rFonts w:ascii="Verdana" w:hAnsi="Verdana"/>
      <w:sz w:val="20"/>
      <w:szCs w:val="20"/>
      <w:lang w:val="en-US" w:eastAsia="en-US"/>
    </w:rPr>
  </w:style>
  <w:style w:type="paragraph" w:customStyle="1" w:styleId="naisf">
    <w:name w:val="naisf"/>
    <w:basedOn w:val="Normal"/>
    <w:link w:val="naisfChar"/>
    <w:rsid w:val="00B22F71"/>
    <w:pPr>
      <w:spacing w:before="100" w:beforeAutospacing="1" w:after="100" w:afterAutospacing="1"/>
      <w:ind w:left="1134" w:hanging="567"/>
      <w:jc w:val="both"/>
    </w:pPr>
    <w:rPr>
      <w:lang w:val="en-GB" w:eastAsia="en-US"/>
    </w:rPr>
  </w:style>
  <w:style w:type="paragraph" w:customStyle="1" w:styleId="Punkts">
    <w:name w:val="Punkts"/>
    <w:basedOn w:val="Heading2"/>
    <w:rsid w:val="00B22F71"/>
    <w:pPr>
      <w:numPr>
        <w:ilvl w:val="0"/>
        <w:numId w:val="0"/>
      </w:numPr>
      <w:tabs>
        <w:tab w:val="num" w:pos="720"/>
      </w:tabs>
      <w:spacing w:before="0" w:after="0"/>
      <w:ind w:left="540" w:hanging="567"/>
      <w:jc w:val="both"/>
    </w:pPr>
    <w:rPr>
      <w:rFonts w:ascii="Arial" w:hAnsi="Arial" w:cs="Arial"/>
      <w:sz w:val="20"/>
      <w:lang w:val="lv-LV" w:eastAsia="en-US"/>
    </w:rPr>
  </w:style>
  <w:style w:type="paragraph" w:styleId="NormalWeb">
    <w:name w:val="Normal (Web)"/>
    <w:basedOn w:val="Normal"/>
    <w:rsid w:val="00B22F71"/>
    <w:pPr>
      <w:numPr>
        <w:numId w:val="21"/>
      </w:numPr>
      <w:spacing w:before="100" w:beforeAutospacing="1" w:after="100" w:afterAutospacing="1"/>
      <w:ind w:left="0" w:firstLine="0"/>
      <w:jc w:val="both"/>
    </w:pPr>
    <w:rPr>
      <w:lang w:val="en-GB" w:eastAsia="en-US"/>
    </w:rPr>
  </w:style>
  <w:style w:type="paragraph" w:customStyle="1" w:styleId="CharCharChar">
    <w:name w:val="Char Char Char"/>
    <w:basedOn w:val="Normal"/>
    <w:rsid w:val="00B22F71"/>
    <w:pPr>
      <w:spacing w:before="120" w:after="160" w:line="240" w:lineRule="exact"/>
      <w:ind w:left="1134" w:firstLine="720"/>
      <w:jc w:val="both"/>
    </w:pPr>
    <w:rPr>
      <w:rFonts w:ascii="Verdana" w:hAnsi="Verdana"/>
      <w:sz w:val="20"/>
      <w:szCs w:val="20"/>
      <w:lang w:val="en-US" w:eastAsia="en-US"/>
    </w:rPr>
  </w:style>
  <w:style w:type="paragraph" w:customStyle="1" w:styleId="ListParagraph1">
    <w:name w:val="List Paragraph1"/>
    <w:basedOn w:val="Normal"/>
    <w:qFormat/>
    <w:rsid w:val="00B22F71"/>
    <w:pPr>
      <w:spacing w:after="200" w:line="276" w:lineRule="auto"/>
      <w:ind w:left="720" w:hanging="567"/>
      <w:contextualSpacing/>
      <w:jc w:val="both"/>
    </w:pPr>
    <w:rPr>
      <w:rFonts w:ascii="Calibri" w:eastAsia="Calibri" w:hAnsi="Calibri"/>
      <w:sz w:val="22"/>
      <w:szCs w:val="22"/>
      <w:lang w:eastAsia="en-US"/>
    </w:rPr>
  </w:style>
  <w:style w:type="paragraph" w:styleId="BlockText">
    <w:name w:val="Block Text"/>
    <w:basedOn w:val="Normal"/>
    <w:rsid w:val="00B22F71"/>
    <w:pPr>
      <w:ind w:left="426" w:right="-58" w:hanging="426"/>
      <w:jc w:val="both"/>
    </w:pPr>
    <w:rPr>
      <w:sz w:val="28"/>
      <w:szCs w:val="20"/>
    </w:rPr>
  </w:style>
  <w:style w:type="character" w:customStyle="1" w:styleId="BodyTextIndentChar1">
    <w:name w:val="Body Text Indent Char1"/>
    <w:rsid w:val="00B22F71"/>
    <w:rPr>
      <w:rFonts w:ascii="Times New Roman" w:eastAsia="Arial Unicode MS" w:hAnsi="Times New Roman" w:cs="Mangal"/>
      <w:kern w:val="1"/>
      <w:sz w:val="24"/>
      <w:szCs w:val="24"/>
      <w:lang w:val="en-US" w:eastAsia="hi-IN" w:bidi="hi-IN"/>
    </w:rPr>
  </w:style>
  <w:style w:type="paragraph" w:customStyle="1" w:styleId="Teksts2">
    <w:name w:val="Teksts2"/>
    <w:basedOn w:val="Normal"/>
    <w:rsid w:val="00B22F71"/>
    <w:pPr>
      <w:ind w:left="1134" w:hanging="567"/>
      <w:jc w:val="both"/>
    </w:pPr>
    <w:rPr>
      <w:szCs w:val="20"/>
      <w:lang w:eastAsia="en-US"/>
    </w:rPr>
  </w:style>
  <w:style w:type="character" w:customStyle="1" w:styleId="FooterChar2">
    <w:name w:val="Footer Char2"/>
    <w:aliases w:val="Char Char2"/>
    <w:uiPriority w:val="99"/>
    <w:rsid w:val="00B22F71"/>
    <w:rPr>
      <w:rFonts w:ascii="Times New Roman" w:eastAsia="Arial Unicode MS" w:hAnsi="Times New Roman" w:cs="Mangal"/>
      <w:kern w:val="1"/>
      <w:sz w:val="24"/>
      <w:szCs w:val="24"/>
      <w:lang w:val="en-US" w:eastAsia="hi-IN" w:bidi="hi-IN"/>
    </w:rPr>
  </w:style>
  <w:style w:type="paragraph" w:styleId="BodyTextIndent3">
    <w:name w:val="Body Text Indent 3"/>
    <w:basedOn w:val="Normal"/>
    <w:link w:val="BodyTextIndent3Char"/>
    <w:rsid w:val="00B22F71"/>
    <w:pPr>
      <w:spacing w:after="120"/>
      <w:ind w:left="283" w:hanging="567"/>
      <w:jc w:val="both"/>
    </w:pPr>
    <w:rPr>
      <w:rFonts w:eastAsia="Arial Unicode MS" w:cs="Mangal"/>
      <w:kern w:val="1"/>
      <w:sz w:val="16"/>
      <w:szCs w:val="16"/>
      <w:lang w:val="en-US" w:eastAsia="hi-IN" w:bidi="hi-IN"/>
    </w:rPr>
  </w:style>
  <w:style w:type="character" w:customStyle="1" w:styleId="BodyTextIndent3Char">
    <w:name w:val="Body Text Indent 3 Char"/>
    <w:basedOn w:val="DefaultParagraphFont"/>
    <w:link w:val="BodyTextIndent3"/>
    <w:rsid w:val="00B22F71"/>
    <w:rPr>
      <w:rFonts w:ascii="Times New Roman" w:eastAsia="Arial Unicode MS" w:hAnsi="Times New Roman" w:cs="Mangal"/>
      <w:kern w:val="1"/>
      <w:sz w:val="16"/>
      <w:szCs w:val="16"/>
      <w:lang w:val="en-US" w:eastAsia="hi-IN" w:bidi="hi-IN"/>
      <w14:ligatures w14:val="none"/>
    </w:rPr>
  </w:style>
  <w:style w:type="character" w:customStyle="1" w:styleId="HeaderChar2">
    <w:name w:val="Header Char2"/>
    <w:aliases w:val="Header Char1 Char1,Header Char Char Char1,Message Char1"/>
    <w:rsid w:val="00B22F71"/>
    <w:rPr>
      <w:rFonts w:ascii="RimTimes" w:eastAsia="Times New Roman" w:hAnsi="RimTimes" w:cs="Times New Roman"/>
      <w:sz w:val="24"/>
      <w:szCs w:val="20"/>
      <w:lang w:val="x-none" w:eastAsia="x-none"/>
    </w:rPr>
  </w:style>
  <w:style w:type="character" w:customStyle="1" w:styleId="BodyText3Char1">
    <w:name w:val="Body Text 3 Char1"/>
    <w:rsid w:val="00B22F71"/>
    <w:rPr>
      <w:rFonts w:ascii="Times New Roman" w:eastAsia="Arial Unicode MS" w:hAnsi="Times New Roman" w:cs="Mangal"/>
      <w:kern w:val="1"/>
      <w:sz w:val="16"/>
      <w:szCs w:val="14"/>
      <w:lang w:val="x-none" w:eastAsia="hi-IN" w:bidi="hi-IN"/>
    </w:rPr>
  </w:style>
  <w:style w:type="paragraph" w:customStyle="1" w:styleId="tv213">
    <w:name w:val="tv213"/>
    <w:basedOn w:val="Normal"/>
    <w:rsid w:val="00B22F71"/>
    <w:pPr>
      <w:spacing w:before="100" w:beforeAutospacing="1" w:after="100" w:afterAutospacing="1"/>
      <w:ind w:left="1134" w:hanging="567"/>
      <w:jc w:val="both"/>
    </w:pPr>
  </w:style>
  <w:style w:type="paragraph" w:customStyle="1" w:styleId="RakstzRakstz4RakstzRakstzRakstzRakstzRakstzRakstzRakstzRakstz">
    <w:name w:val="Rakstz. Rakstz.4 Rakstz. Rakstz. Rakstz. Rakstz. Rakstz. Rakstz. Rakstz. Rakstz."/>
    <w:basedOn w:val="Normal"/>
    <w:rsid w:val="00B22F71"/>
    <w:pPr>
      <w:spacing w:after="160" w:line="240" w:lineRule="exact"/>
    </w:pPr>
    <w:rPr>
      <w:rFonts w:ascii="Tahoma" w:hAnsi="Tahoma"/>
      <w:sz w:val="20"/>
      <w:szCs w:val="20"/>
      <w:lang w:val="en-US" w:eastAsia="en-US"/>
    </w:rPr>
  </w:style>
  <w:style w:type="character" w:customStyle="1" w:styleId="FootnoteTextChar2">
    <w:name w:val="Footnote Text Char2"/>
    <w:uiPriority w:val="99"/>
    <w:rsid w:val="00B22F71"/>
    <w:rPr>
      <w:rFonts w:ascii="Times New Roman" w:eastAsia="Arial Unicode MS" w:hAnsi="Times New Roman" w:cs="Mangal"/>
      <w:kern w:val="1"/>
      <w:sz w:val="20"/>
      <w:szCs w:val="18"/>
      <w:lang w:val="en-US" w:eastAsia="hi-IN" w:bidi="hi-IN"/>
    </w:rPr>
  </w:style>
  <w:style w:type="paragraph" w:styleId="TOCHeading">
    <w:name w:val="TOC Heading"/>
    <w:basedOn w:val="Heading1"/>
    <w:next w:val="Normal"/>
    <w:uiPriority w:val="39"/>
    <w:unhideWhenUsed/>
    <w:qFormat/>
    <w:rsid w:val="00B22F71"/>
    <w:pPr>
      <w:keepLines/>
      <w:spacing w:before="480" w:after="0" w:line="276" w:lineRule="auto"/>
      <w:outlineLvl w:val="9"/>
    </w:pPr>
    <w:rPr>
      <w:color w:val="365F91"/>
      <w:kern w:val="0"/>
      <w:sz w:val="28"/>
      <w:szCs w:val="28"/>
      <w:lang w:val="x-none"/>
    </w:rPr>
  </w:style>
  <w:style w:type="paragraph" w:styleId="TOC2">
    <w:name w:val="toc 2"/>
    <w:basedOn w:val="Normal"/>
    <w:next w:val="Normal"/>
    <w:autoRedefine/>
    <w:uiPriority w:val="39"/>
    <w:rsid w:val="00B22F71"/>
    <w:pPr>
      <w:tabs>
        <w:tab w:val="right" w:leader="dot" w:pos="9072"/>
      </w:tabs>
      <w:spacing w:after="120" w:line="360" w:lineRule="auto"/>
      <w:jc w:val="both"/>
    </w:pPr>
    <w:rPr>
      <w:rFonts w:eastAsia="Arial Unicode MS" w:cs="Mangal"/>
      <w:kern w:val="1"/>
      <w:szCs w:val="21"/>
      <w:lang w:val="en-US" w:eastAsia="hi-IN" w:bidi="hi-IN"/>
    </w:rPr>
  </w:style>
  <w:style w:type="paragraph" w:customStyle="1" w:styleId="Stils1">
    <w:name w:val="Stils1"/>
    <w:basedOn w:val="Normal"/>
    <w:rsid w:val="00B22F71"/>
    <w:pPr>
      <w:numPr>
        <w:numId w:val="22"/>
      </w:numPr>
      <w:jc w:val="both"/>
    </w:pPr>
    <w:rPr>
      <w:b/>
      <w:i/>
      <w:color w:val="000000"/>
      <w:sz w:val="20"/>
      <w:szCs w:val="20"/>
      <w:lang w:bidi="lo-LA"/>
    </w:rPr>
  </w:style>
  <w:style w:type="paragraph" w:customStyle="1" w:styleId="Stils2">
    <w:name w:val="Stils2"/>
    <w:basedOn w:val="Normal"/>
    <w:rsid w:val="00B22F71"/>
    <w:pPr>
      <w:numPr>
        <w:ilvl w:val="1"/>
        <w:numId w:val="22"/>
      </w:numPr>
      <w:jc w:val="both"/>
    </w:pPr>
    <w:rPr>
      <w:color w:val="000000"/>
      <w:sz w:val="20"/>
      <w:szCs w:val="20"/>
      <w:lang w:bidi="lo-LA"/>
    </w:rPr>
  </w:style>
  <w:style w:type="paragraph" w:customStyle="1" w:styleId="Stils3">
    <w:name w:val="Stils3"/>
    <w:basedOn w:val="Normal"/>
    <w:rsid w:val="00B22F71"/>
    <w:pPr>
      <w:numPr>
        <w:ilvl w:val="2"/>
        <w:numId w:val="22"/>
      </w:numPr>
      <w:jc w:val="both"/>
    </w:pPr>
    <w:rPr>
      <w:sz w:val="20"/>
      <w:szCs w:val="20"/>
      <w:lang w:bidi="lo-LA"/>
    </w:rPr>
  </w:style>
  <w:style w:type="paragraph" w:customStyle="1" w:styleId="Stils4">
    <w:name w:val="Stils4"/>
    <w:basedOn w:val="Normal"/>
    <w:rsid w:val="00B22F71"/>
    <w:pPr>
      <w:numPr>
        <w:ilvl w:val="3"/>
        <w:numId w:val="22"/>
      </w:numPr>
      <w:jc w:val="both"/>
    </w:pPr>
    <w:rPr>
      <w:sz w:val="20"/>
      <w:szCs w:val="20"/>
      <w:lang w:bidi="lo-LA"/>
    </w:rPr>
  </w:style>
  <w:style w:type="paragraph" w:styleId="EndnoteText">
    <w:name w:val="endnote text"/>
    <w:basedOn w:val="Normal"/>
    <w:link w:val="EndnoteTextChar"/>
    <w:uiPriority w:val="99"/>
    <w:unhideWhenUsed/>
    <w:rsid w:val="00B22F71"/>
    <w:pPr>
      <w:spacing w:after="200" w:line="276" w:lineRule="auto"/>
    </w:pPr>
    <w:rPr>
      <w:rFonts w:ascii="Calibri" w:eastAsia="Calibri" w:hAnsi="Calibri"/>
      <w:sz w:val="20"/>
      <w:szCs w:val="20"/>
      <w:lang w:val="x-none" w:eastAsia="en-US"/>
    </w:rPr>
  </w:style>
  <w:style w:type="character" w:customStyle="1" w:styleId="EndnoteTextChar">
    <w:name w:val="Endnote Text Char"/>
    <w:basedOn w:val="DefaultParagraphFont"/>
    <w:link w:val="EndnoteText"/>
    <w:uiPriority w:val="99"/>
    <w:rsid w:val="00B22F71"/>
    <w:rPr>
      <w:rFonts w:ascii="Calibri" w:eastAsia="Calibri" w:hAnsi="Calibri" w:cs="Times New Roman"/>
      <w:kern w:val="0"/>
      <w:sz w:val="20"/>
      <w:szCs w:val="20"/>
      <w:lang w:val="x-none"/>
      <w14:ligatures w14:val="none"/>
    </w:rPr>
  </w:style>
  <w:style w:type="character" w:styleId="EndnoteReference">
    <w:name w:val="endnote reference"/>
    <w:uiPriority w:val="99"/>
    <w:unhideWhenUsed/>
    <w:rsid w:val="00B22F71"/>
    <w:rPr>
      <w:vertAlign w:val="superscript"/>
    </w:rPr>
  </w:style>
  <w:style w:type="table" w:customStyle="1" w:styleId="Reatabula1">
    <w:name w:val="Režģa tabula1"/>
    <w:basedOn w:val="TableNormal"/>
    <w:next w:val="TableGrid"/>
    <w:uiPriority w:val="59"/>
    <w:rsid w:val="00B22F7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a">
    <w:name w:val="colora"/>
    <w:rsid w:val="00B22F71"/>
  </w:style>
  <w:style w:type="paragraph" w:customStyle="1" w:styleId="ListParagraph2">
    <w:name w:val="List Paragraph2"/>
    <w:basedOn w:val="Normal"/>
    <w:uiPriority w:val="34"/>
    <w:qFormat/>
    <w:rsid w:val="00B22F71"/>
    <w:pPr>
      <w:ind w:left="720"/>
      <w:contextualSpacing/>
    </w:pPr>
    <w:rPr>
      <w:lang w:val="x-none" w:eastAsia="en-US"/>
    </w:rPr>
  </w:style>
  <w:style w:type="character" w:customStyle="1" w:styleId="BodyTextIndent2Char1">
    <w:name w:val="Body Text Indent 2 Char1"/>
    <w:rsid w:val="00B22F71"/>
    <w:rPr>
      <w:rFonts w:ascii="Times New Roman" w:eastAsia="Arial Unicode MS" w:hAnsi="Times New Roman" w:cs="Mangal"/>
      <w:kern w:val="1"/>
      <w:sz w:val="24"/>
      <w:szCs w:val="21"/>
      <w:lang w:val="en-US" w:eastAsia="hi-IN" w:bidi="hi-IN"/>
    </w:rPr>
  </w:style>
  <w:style w:type="paragraph" w:styleId="Title">
    <w:name w:val="Title"/>
    <w:basedOn w:val="Normal"/>
    <w:link w:val="TitleChar1"/>
    <w:qFormat/>
    <w:rsid w:val="00B22F71"/>
    <w:pPr>
      <w:shd w:val="clear" w:color="auto" w:fill="FFFFFF"/>
      <w:spacing w:line="360" w:lineRule="auto"/>
      <w:ind w:left="-284"/>
      <w:jc w:val="center"/>
    </w:pPr>
    <w:rPr>
      <w:rFonts w:ascii="Arial" w:hAnsi="Arial"/>
      <w:b/>
      <w:color w:val="000000"/>
      <w:sz w:val="28"/>
      <w:szCs w:val="20"/>
      <w:lang w:val="x-none" w:eastAsia="en-US"/>
    </w:rPr>
  </w:style>
  <w:style w:type="character" w:customStyle="1" w:styleId="TitleChar">
    <w:name w:val="Title Char"/>
    <w:basedOn w:val="DefaultParagraphFont"/>
    <w:rsid w:val="00B22F71"/>
    <w:rPr>
      <w:rFonts w:asciiTheme="majorHAnsi" w:eastAsiaTheme="majorEastAsia" w:hAnsiTheme="majorHAnsi" w:cstheme="majorBidi"/>
      <w:spacing w:val="-10"/>
      <w:kern w:val="28"/>
      <w:sz w:val="56"/>
      <w:szCs w:val="56"/>
      <w:lang w:eastAsia="lv-LV"/>
      <w14:ligatures w14:val="none"/>
    </w:rPr>
  </w:style>
  <w:style w:type="character" w:customStyle="1" w:styleId="TitleChar1">
    <w:name w:val="Title Char1"/>
    <w:link w:val="Title"/>
    <w:rsid w:val="00B22F71"/>
    <w:rPr>
      <w:rFonts w:ascii="Arial" w:eastAsia="Times New Roman" w:hAnsi="Arial" w:cs="Times New Roman"/>
      <w:b/>
      <w:color w:val="000000"/>
      <w:kern w:val="0"/>
      <w:sz w:val="28"/>
      <w:szCs w:val="20"/>
      <w:shd w:val="clear" w:color="auto" w:fill="FFFFFF"/>
      <w:lang w:val="x-none"/>
      <w14:ligatures w14:val="none"/>
    </w:rPr>
  </w:style>
  <w:style w:type="character" w:customStyle="1" w:styleId="quoted1">
    <w:name w:val="quoted1"/>
    <w:rsid w:val="00B22F71"/>
    <w:rPr>
      <w:color w:val="330066"/>
    </w:rPr>
  </w:style>
  <w:style w:type="paragraph" w:customStyle="1" w:styleId="DefaultText">
    <w:name w:val="Default Text"/>
    <w:basedOn w:val="Normal"/>
    <w:rsid w:val="00B22F71"/>
    <w:rPr>
      <w:szCs w:val="20"/>
      <w:lang w:val="en-US" w:eastAsia="en-US"/>
    </w:rPr>
  </w:style>
  <w:style w:type="paragraph" w:styleId="NoSpacing">
    <w:name w:val="No Spacing"/>
    <w:uiPriority w:val="1"/>
    <w:qFormat/>
    <w:rsid w:val="00B22F71"/>
    <w:pPr>
      <w:spacing w:after="0" w:line="240" w:lineRule="auto"/>
    </w:pPr>
    <w:rPr>
      <w:rFonts w:ascii="Times New Roman" w:eastAsia="Times New Roman" w:hAnsi="Times New Roman" w:cs="Times New Roman"/>
      <w:kern w:val="0"/>
      <w:sz w:val="24"/>
      <w:szCs w:val="24"/>
      <w14:ligatures w14:val="none"/>
    </w:rPr>
  </w:style>
  <w:style w:type="character" w:styleId="Emphasis">
    <w:name w:val="Emphasis"/>
    <w:uiPriority w:val="20"/>
    <w:qFormat/>
    <w:rsid w:val="00B22F71"/>
    <w:rPr>
      <w:i/>
      <w:iCs/>
    </w:rPr>
  </w:style>
  <w:style w:type="paragraph" w:styleId="TOC1">
    <w:name w:val="toc 1"/>
    <w:basedOn w:val="Normal"/>
    <w:next w:val="Normal"/>
    <w:autoRedefine/>
    <w:uiPriority w:val="39"/>
    <w:rsid w:val="00B22F71"/>
    <w:pPr>
      <w:tabs>
        <w:tab w:val="right" w:leader="dot" w:pos="9072"/>
      </w:tabs>
      <w:spacing w:after="120" w:line="360" w:lineRule="auto"/>
      <w:jc w:val="both"/>
    </w:pPr>
    <w:rPr>
      <w:rFonts w:eastAsia="Arial Unicode MS" w:cs="Mangal"/>
      <w:noProof/>
      <w:kern w:val="1"/>
      <w:szCs w:val="21"/>
      <w:lang w:eastAsia="hi-IN" w:bidi="hi-IN"/>
    </w:rPr>
  </w:style>
  <w:style w:type="paragraph" w:customStyle="1" w:styleId="font5">
    <w:name w:val="font5"/>
    <w:basedOn w:val="Normal"/>
    <w:rsid w:val="00B22F71"/>
    <w:pPr>
      <w:spacing w:before="100" w:beforeAutospacing="1" w:after="100" w:afterAutospacing="1"/>
    </w:pPr>
    <w:rPr>
      <w:color w:val="000000"/>
      <w:sz w:val="22"/>
      <w:szCs w:val="22"/>
    </w:rPr>
  </w:style>
  <w:style w:type="paragraph" w:customStyle="1" w:styleId="font6">
    <w:name w:val="font6"/>
    <w:basedOn w:val="Normal"/>
    <w:rsid w:val="00B22F71"/>
    <w:pPr>
      <w:spacing w:before="100" w:beforeAutospacing="1" w:after="100" w:afterAutospacing="1"/>
    </w:pPr>
    <w:rPr>
      <w:b/>
      <w:bCs/>
      <w:color w:val="000000"/>
      <w:sz w:val="22"/>
      <w:szCs w:val="22"/>
    </w:rPr>
  </w:style>
  <w:style w:type="paragraph" w:customStyle="1" w:styleId="font7">
    <w:name w:val="font7"/>
    <w:basedOn w:val="Normal"/>
    <w:rsid w:val="00B22F71"/>
    <w:pPr>
      <w:spacing w:before="100" w:beforeAutospacing="1" w:after="100" w:afterAutospacing="1"/>
    </w:pPr>
    <w:rPr>
      <w:b/>
      <w:bCs/>
      <w:color w:val="FF0000"/>
      <w:sz w:val="28"/>
      <w:szCs w:val="28"/>
    </w:rPr>
  </w:style>
  <w:style w:type="paragraph" w:customStyle="1" w:styleId="font8">
    <w:name w:val="font8"/>
    <w:basedOn w:val="Normal"/>
    <w:rsid w:val="00B22F71"/>
    <w:pPr>
      <w:spacing w:before="100" w:beforeAutospacing="1" w:after="100" w:afterAutospacing="1"/>
    </w:pPr>
    <w:rPr>
      <w:color w:val="000000"/>
      <w:sz w:val="16"/>
      <w:szCs w:val="16"/>
    </w:rPr>
  </w:style>
  <w:style w:type="paragraph" w:customStyle="1" w:styleId="xl68">
    <w:name w:val="xl68"/>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B22F71"/>
    <w:pPr>
      <w:spacing w:before="100" w:beforeAutospacing="1" w:after="100" w:afterAutospacing="1"/>
    </w:pPr>
    <w:rPr>
      <w:b/>
      <w:bCs/>
    </w:rPr>
  </w:style>
  <w:style w:type="paragraph" w:customStyle="1" w:styleId="xl70">
    <w:name w:val="xl70"/>
    <w:basedOn w:val="Normal"/>
    <w:rsid w:val="00B22F71"/>
    <w:pPr>
      <w:spacing w:before="100" w:beforeAutospacing="1" w:after="100" w:afterAutospacing="1"/>
    </w:pPr>
  </w:style>
  <w:style w:type="paragraph" w:customStyle="1" w:styleId="xl71">
    <w:name w:val="xl71"/>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pPr>
  </w:style>
  <w:style w:type="paragraph" w:customStyle="1" w:styleId="xl74">
    <w:name w:val="xl74"/>
    <w:basedOn w:val="Normal"/>
    <w:rsid w:val="00B22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Normal"/>
    <w:rsid w:val="00B22F71"/>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7">
    <w:name w:val="xl77"/>
    <w:basedOn w:val="Normal"/>
    <w:rsid w:val="00B22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8">
    <w:name w:val="xl78"/>
    <w:basedOn w:val="Normal"/>
    <w:rsid w:val="00B22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9">
    <w:name w:val="xl79"/>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80">
    <w:name w:val="xl80"/>
    <w:basedOn w:val="Normal"/>
    <w:rsid w:val="00B22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1">
    <w:name w:val="xl81"/>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82">
    <w:name w:val="xl82"/>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B22F71"/>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5">
    <w:name w:val="xl85"/>
    <w:basedOn w:val="Normal"/>
    <w:rsid w:val="00B22F71"/>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
    <w:name w:val="xl89"/>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
    <w:name w:val="xl90"/>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Normal"/>
    <w:rsid w:val="00B22F71"/>
    <w:pPr>
      <w:shd w:val="clear" w:color="000000" w:fill="FFFFFF"/>
      <w:spacing w:before="100" w:beforeAutospacing="1" w:after="100" w:afterAutospacing="1"/>
    </w:pPr>
  </w:style>
  <w:style w:type="paragraph" w:customStyle="1" w:styleId="xl92">
    <w:name w:val="xl92"/>
    <w:basedOn w:val="Normal"/>
    <w:rsid w:val="00B22F71"/>
    <w:pPr>
      <w:pBdr>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
    <w:name w:val="xl93"/>
    <w:basedOn w:val="Normal"/>
    <w:rsid w:val="00B22F7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
    <w:name w:val="xl94"/>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5">
    <w:name w:val="xl95"/>
    <w:basedOn w:val="Normal"/>
    <w:rsid w:val="00B22F71"/>
    <w:pPr>
      <w:spacing w:before="100" w:beforeAutospacing="1" w:after="100" w:afterAutospacing="1"/>
      <w:textAlignment w:val="center"/>
    </w:pPr>
    <w:rPr>
      <w:sz w:val="20"/>
      <w:szCs w:val="20"/>
    </w:rPr>
  </w:style>
  <w:style w:type="paragraph" w:customStyle="1" w:styleId="xl96">
    <w:name w:val="xl96"/>
    <w:basedOn w:val="Normal"/>
    <w:rsid w:val="00B22F71"/>
    <w:pPr>
      <w:spacing w:before="100" w:beforeAutospacing="1" w:after="100" w:afterAutospacing="1"/>
      <w:textAlignment w:val="center"/>
    </w:pPr>
    <w:rPr>
      <w:i/>
      <w:iCs/>
      <w:sz w:val="16"/>
      <w:szCs w:val="16"/>
    </w:rPr>
  </w:style>
  <w:style w:type="paragraph" w:customStyle="1" w:styleId="xl97">
    <w:name w:val="xl97"/>
    <w:basedOn w:val="Normal"/>
    <w:rsid w:val="00B22F71"/>
    <w:pPr>
      <w:spacing w:before="100" w:beforeAutospacing="1" w:after="100" w:afterAutospacing="1"/>
      <w:textAlignment w:val="center"/>
    </w:pPr>
    <w:rPr>
      <w:sz w:val="16"/>
      <w:szCs w:val="16"/>
    </w:rPr>
  </w:style>
  <w:style w:type="paragraph" w:customStyle="1" w:styleId="xl98">
    <w:name w:val="xl98"/>
    <w:basedOn w:val="Normal"/>
    <w:rsid w:val="00B22F71"/>
    <w:pPr>
      <w:spacing w:before="100" w:beforeAutospacing="1" w:after="100" w:afterAutospacing="1"/>
      <w:jc w:val="both"/>
      <w:textAlignment w:val="center"/>
    </w:pPr>
  </w:style>
  <w:style w:type="paragraph" w:customStyle="1" w:styleId="xl99">
    <w:name w:val="xl99"/>
    <w:basedOn w:val="Normal"/>
    <w:rsid w:val="00B22F71"/>
    <w:pPr>
      <w:pBdr>
        <w:left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100">
    <w:name w:val="xl100"/>
    <w:basedOn w:val="Normal"/>
    <w:rsid w:val="00B22F71"/>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1">
    <w:name w:val="xl101"/>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02">
    <w:name w:val="xl102"/>
    <w:basedOn w:val="Normal"/>
    <w:rsid w:val="00B22F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rPr>
  </w:style>
  <w:style w:type="paragraph" w:customStyle="1" w:styleId="xl103">
    <w:name w:val="xl103"/>
    <w:basedOn w:val="Normal"/>
    <w:rsid w:val="00B22F71"/>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4">
    <w:name w:val="xl104"/>
    <w:basedOn w:val="Normal"/>
    <w:rsid w:val="00B22F71"/>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5">
    <w:name w:val="xl105"/>
    <w:basedOn w:val="Normal"/>
    <w:rsid w:val="00B22F71"/>
    <w:pPr>
      <w:pBdr>
        <w:left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8">
    <w:name w:val="xl108"/>
    <w:basedOn w:val="Normal"/>
    <w:rsid w:val="00B22F71"/>
    <w:pPr>
      <w:spacing w:before="100" w:beforeAutospacing="1" w:after="100" w:afterAutospacing="1"/>
      <w:jc w:val="center"/>
    </w:pPr>
    <w:rPr>
      <w:b/>
      <w:bCs/>
    </w:rPr>
  </w:style>
  <w:style w:type="paragraph" w:customStyle="1" w:styleId="xl109">
    <w:name w:val="xl109"/>
    <w:basedOn w:val="Normal"/>
    <w:rsid w:val="00B22F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rPr>
  </w:style>
  <w:style w:type="paragraph" w:customStyle="1" w:styleId="xl110">
    <w:name w:val="xl110"/>
    <w:basedOn w:val="Normal"/>
    <w:rsid w:val="00B22F71"/>
    <w:pPr>
      <w:spacing w:before="100" w:beforeAutospacing="1" w:after="100" w:afterAutospacing="1"/>
      <w:jc w:val="right"/>
    </w:pPr>
    <w:rPr>
      <w:b/>
      <w:bCs/>
      <w:color w:val="FF0000"/>
    </w:rPr>
  </w:style>
  <w:style w:type="paragraph" w:customStyle="1" w:styleId="xl111">
    <w:name w:val="xl111"/>
    <w:basedOn w:val="Normal"/>
    <w:rsid w:val="00B22F7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rPr>
  </w:style>
  <w:style w:type="paragraph" w:styleId="TOC3">
    <w:name w:val="toc 3"/>
    <w:basedOn w:val="Normal"/>
    <w:next w:val="Normal"/>
    <w:autoRedefine/>
    <w:uiPriority w:val="39"/>
    <w:rsid w:val="00B22F71"/>
    <w:pPr>
      <w:ind w:left="480" w:hanging="567"/>
      <w:jc w:val="both"/>
    </w:pPr>
    <w:rPr>
      <w:rFonts w:eastAsia="Arial Unicode MS" w:cs="Mangal"/>
      <w:kern w:val="1"/>
      <w:szCs w:val="21"/>
      <w:lang w:val="en-US" w:eastAsia="hi-IN" w:bidi="hi-IN"/>
    </w:rPr>
  </w:style>
  <w:style w:type="paragraph" w:styleId="HTMLPreformatted">
    <w:name w:val="HTML Preformatted"/>
    <w:basedOn w:val="Normal"/>
    <w:link w:val="HTMLPreformattedChar"/>
    <w:rsid w:val="00B22F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eastAsia="x-none"/>
    </w:rPr>
  </w:style>
  <w:style w:type="character" w:customStyle="1" w:styleId="HTMLPreformattedChar">
    <w:name w:val="HTML Preformatted Char"/>
    <w:basedOn w:val="DefaultParagraphFont"/>
    <w:link w:val="HTMLPreformatted"/>
    <w:rsid w:val="00B22F71"/>
    <w:rPr>
      <w:rFonts w:ascii="Courier New" w:eastAsia="Times New Roman" w:hAnsi="Courier New" w:cs="Courier New"/>
      <w:kern w:val="0"/>
      <w:sz w:val="20"/>
      <w:szCs w:val="20"/>
      <w:lang w:val="x-none" w:eastAsia="x-none"/>
      <w14:ligatures w14:val="none"/>
    </w:rPr>
  </w:style>
  <w:style w:type="character" w:customStyle="1" w:styleId="object">
    <w:name w:val="object"/>
    <w:rsid w:val="00B22F71"/>
  </w:style>
  <w:style w:type="numbering" w:customStyle="1" w:styleId="Style131">
    <w:name w:val="Style131"/>
    <w:rsid w:val="00B22F71"/>
    <w:pPr>
      <w:numPr>
        <w:numId w:val="23"/>
      </w:numPr>
    </w:pPr>
  </w:style>
  <w:style w:type="table" w:customStyle="1" w:styleId="TableGrid1">
    <w:name w:val="Table Grid1"/>
    <w:basedOn w:val="TableNormal"/>
    <w:next w:val="TableGrid"/>
    <w:uiPriority w:val="39"/>
    <w:rsid w:val="00B22F71"/>
    <w:pPr>
      <w:spacing w:after="0" w:line="240" w:lineRule="auto"/>
    </w:pPr>
    <w:rPr>
      <w:rFonts w:ascii="Calibri" w:eastAsia="Calibri" w:hAnsi="Calibri" w:cs="DokChamp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isfChar">
    <w:name w:val="naisf Char"/>
    <w:link w:val="naisf"/>
    <w:locked/>
    <w:rsid w:val="00B22F71"/>
    <w:rPr>
      <w:rFonts w:ascii="Times New Roman" w:eastAsia="Times New Roman" w:hAnsi="Times New Roman" w:cs="Times New Roman"/>
      <w:kern w:val="0"/>
      <w:sz w:val="24"/>
      <w:szCs w:val="24"/>
      <w:lang w:val="en-GB"/>
      <w14:ligatures w14:val="none"/>
    </w:rPr>
  </w:style>
  <w:style w:type="numbering" w:customStyle="1" w:styleId="Bezsaraksta1">
    <w:name w:val="Bez saraksta1"/>
    <w:next w:val="NoList"/>
    <w:uiPriority w:val="99"/>
    <w:semiHidden/>
    <w:rsid w:val="00B22F71"/>
  </w:style>
  <w:style w:type="paragraph" w:customStyle="1" w:styleId="CharChar">
    <w:name w:val="Char Char"/>
    <w:basedOn w:val="Normal"/>
    <w:rsid w:val="00B22F71"/>
    <w:pPr>
      <w:spacing w:after="160" w:line="240" w:lineRule="exact"/>
    </w:pPr>
    <w:rPr>
      <w:rFonts w:ascii="Tahoma" w:hAnsi="Tahoma"/>
      <w:sz w:val="20"/>
      <w:szCs w:val="20"/>
      <w:lang w:val="en-US" w:eastAsia="en-US"/>
    </w:rPr>
  </w:style>
  <w:style w:type="paragraph" w:styleId="ListNumber2">
    <w:name w:val="List Number 2"/>
    <w:basedOn w:val="Normal"/>
    <w:rsid w:val="00B22F71"/>
    <w:pPr>
      <w:tabs>
        <w:tab w:val="num" w:pos="716"/>
      </w:tabs>
      <w:ind w:left="716" w:hanging="432"/>
    </w:pPr>
    <w:rPr>
      <w:lang w:eastAsia="en-US"/>
    </w:rPr>
  </w:style>
  <w:style w:type="paragraph" w:styleId="ListBullet2">
    <w:name w:val="List Bullet 2"/>
    <w:basedOn w:val="Normal"/>
    <w:autoRedefine/>
    <w:rsid w:val="00B22F71"/>
    <w:pPr>
      <w:tabs>
        <w:tab w:val="num" w:pos="65"/>
      </w:tabs>
      <w:ind w:left="65" w:hanging="360"/>
    </w:pPr>
    <w:rPr>
      <w:lang w:val="en-GB" w:eastAsia="en-US"/>
    </w:rPr>
  </w:style>
  <w:style w:type="character" w:customStyle="1" w:styleId="partname">
    <w:name w:val="partname"/>
    <w:rsid w:val="00B22F71"/>
  </w:style>
  <w:style w:type="character" w:customStyle="1" w:styleId="partnr">
    <w:name w:val="partnr"/>
    <w:rsid w:val="00B22F71"/>
  </w:style>
  <w:style w:type="character" w:customStyle="1" w:styleId="partnr1">
    <w:name w:val="partnr1"/>
    <w:rsid w:val="00B22F71"/>
    <w:rPr>
      <w:rFonts w:ascii="Arial" w:hAnsi="Arial" w:cs="Arial" w:hint="default"/>
      <w:b/>
      <w:bCs/>
      <w:color w:val="000000"/>
      <w:sz w:val="17"/>
      <w:szCs w:val="17"/>
    </w:rPr>
  </w:style>
  <w:style w:type="paragraph" w:customStyle="1" w:styleId="h4body2">
    <w:name w:val="h4_body_2"/>
    <w:autoRedefine/>
    <w:qFormat/>
    <w:rsid w:val="00AF210C"/>
    <w:pPr>
      <w:tabs>
        <w:tab w:val="left" w:pos="900"/>
      </w:tabs>
      <w:spacing w:beforeLines="60" w:before="144" w:after="0" w:line="240" w:lineRule="auto"/>
      <w:ind w:left="900"/>
      <w:jc w:val="right"/>
    </w:pPr>
    <w:rPr>
      <w:rFonts w:ascii="Times New Roman" w:eastAsia="Times New Roman" w:hAnsi="Times New Roman" w:cs="Times New Roman"/>
      <w:bCs/>
      <w:kern w:val="0"/>
      <w:sz w:val="26"/>
      <w:szCs w:val="26"/>
      <w14:ligatures w14:val="none"/>
    </w:rPr>
  </w:style>
  <w:style w:type="paragraph" w:customStyle="1" w:styleId="CharChar3RakstzRakstzCharCharRakstzRakstz">
    <w:name w:val="Char Char3 Rakstz. Rakstz. Char Char Rakstz. Rakstz."/>
    <w:basedOn w:val="Normal"/>
    <w:rsid w:val="00B22F71"/>
    <w:pPr>
      <w:spacing w:after="160" w:line="240" w:lineRule="exact"/>
    </w:pPr>
    <w:rPr>
      <w:rFonts w:ascii="Tahoma" w:hAnsi="Tahoma"/>
      <w:sz w:val="20"/>
      <w:szCs w:val="20"/>
      <w:lang w:val="en-US" w:eastAsia="en-US"/>
    </w:rPr>
  </w:style>
  <w:style w:type="paragraph" w:customStyle="1" w:styleId="ListParagraph3">
    <w:name w:val="List Paragraph3"/>
    <w:basedOn w:val="Normal"/>
    <w:qFormat/>
    <w:rsid w:val="00B22F71"/>
    <w:pPr>
      <w:ind w:left="720"/>
      <w:contextualSpacing/>
    </w:pPr>
    <w:rPr>
      <w:lang w:eastAsia="en-US"/>
    </w:rPr>
  </w:style>
  <w:style w:type="paragraph" w:customStyle="1" w:styleId="tv213limenis2">
    <w:name w:val="tv213 limenis2"/>
    <w:basedOn w:val="Normal"/>
    <w:rsid w:val="00B22F71"/>
    <w:pPr>
      <w:spacing w:before="100" w:beforeAutospacing="1" w:after="100" w:afterAutospacing="1"/>
    </w:pPr>
    <w:rPr>
      <w:lang w:val="ru-RU" w:eastAsia="ru-RU"/>
    </w:rPr>
  </w:style>
  <w:style w:type="paragraph" w:styleId="Index1">
    <w:name w:val="index 1"/>
    <w:basedOn w:val="Normal"/>
    <w:next w:val="Normal"/>
    <w:autoRedefine/>
    <w:uiPriority w:val="99"/>
    <w:rsid w:val="00B22F71"/>
    <w:pPr>
      <w:numPr>
        <w:ilvl w:val="1"/>
      </w:numPr>
      <w:ind w:left="1134" w:hanging="567"/>
      <w:jc w:val="both"/>
    </w:pPr>
    <w:rPr>
      <w:rFonts w:eastAsia="Garamond,Bold"/>
      <w:sz w:val="22"/>
      <w:szCs w:val="22"/>
    </w:rPr>
  </w:style>
  <w:style w:type="paragraph" w:customStyle="1" w:styleId="ColorfulList-Accent11">
    <w:name w:val="Colorful List - Accent 11"/>
    <w:basedOn w:val="Normal"/>
    <w:qFormat/>
    <w:rsid w:val="00B22F71"/>
    <w:pPr>
      <w:ind w:left="720"/>
    </w:pPr>
    <w:rPr>
      <w:rFonts w:eastAsia="Calibri"/>
    </w:rPr>
  </w:style>
  <w:style w:type="paragraph" w:customStyle="1" w:styleId="CharChar3RakstzRakstzCharCharRakstzRakstzCharChar2RakstzRakstzCharCharRakstzRakstzCharChar">
    <w:name w:val="Char Char3 Rakstz. Rakstz. Char Char Rakstz. Rakstz. Char Char2 Rakstz. Rakstz. Char Char Rakstz. Rakstz. Char Char"/>
    <w:basedOn w:val="Normal"/>
    <w:rsid w:val="00B22F71"/>
    <w:pPr>
      <w:spacing w:after="160" w:line="240" w:lineRule="exact"/>
    </w:pPr>
    <w:rPr>
      <w:rFonts w:ascii="Tahoma" w:hAnsi="Tahoma"/>
      <w:sz w:val="20"/>
      <w:szCs w:val="20"/>
      <w:lang w:val="en-US" w:eastAsia="en-US"/>
    </w:rPr>
  </w:style>
  <w:style w:type="paragraph" w:customStyle="1" w:styleId="CharChar1">
    <w:name w:val="Char Char1"/>
    <w:basedOn w:val="Normal"/>
    <w:rsid w:val="00B22F71"/>
    <w:pPr>
      <w:spacing w:after="160" w:line="240" w:lineRule="exact"/>
    </w:pPr>
    <w:rPr>
      <w:rFonts w:ascii="Tahoma" w:hAnsi="Tahoma"/>
      <w:sz w:val="20"/>
      <w:szCs w:val="20"/>
      <w:lang w:val="en-US" w:eastAsia="en-US"/>
    </w:rPr>
  </w:style>
  <w:style w:type="paragraph" w:customStyle="1" w:styleId="Style1">
    <w:name w:val="Style1"/>
    <w:autoRedefine/>
    <w:qFormat/>
    <w:rsid w:val="00B22F71"/>
    <w:pPr>
      <w:tabs>
        <w:tab w:val="left" w:pos="567"/>
      </w:tabs>
      <w:spacing w:after="0" w:line="240" w:lineRule="auto"/>
      <w:jc w:val="both"/>
    </w:pPr>
    <w:rPr>
      <w:rFonts w:ascii="Times New Roman" w:eastAsia="Cambria" w:hAnsi="Times New Roman" w:cs="Times New Roman"/>
      <w:kern w:val="0"/>
      <w:sz w:val="24"/>
      <w:szCs w:val="24"/>
      <w14:ligatures w14:val="none"/>
    </w:rPr>
  </w:style>
  <w:style w:type="paragraph" w:customStyle="1" w:styleId="Pielikumi">
    <w:name w:val="Pielikumi"/>
    <w:basedOn w:val="BodyText"/>
    <w:rsid w:val="00B22F71"/>
    <w:rPr>
      <w:rFonts w:ascii="Arial" w:hAnsi="Arial" w:cs="Arial"/>
      <w:b/>
      <w:bCs/>
      <w:sz w:val="20"/>
      <w:lang w:val="lv-LV" w:eastAsia="en-US"/>
    </w:rPr>
  </w:style>
  <w:style w:type="paragraph" w:customStyle="1" w:styleId="Apakpunkts">
    <w:name w:val="Apakšpunkts"/>
    <w:basedOn w:val="Normal"/>
    <w:rsid w:val="00B22F71"/>
    <w:pPr>
      <w:tabs>
        <w:tab w:val="num" w:pos="851"/>
      </w:tabs>
      <w:ind w:left="851" w:hanging="851"/>
    </w:pPr>
    <w:rPr>
      <w:rFonts w:ascii="Arial" w:hAnsi="Arial"/>
      <w:b/>
      <w:sz w:val="20"/>
      <w:lang w:val="x-none"/>
    </w:rPr>
  </w:style>
  <w:style w:type="paragraph" w:customStyle="1" w:styleId="Paragrfs">
    <w:name w:val="Paragrāfs"/>
    <w:basedOn w:val="Normal"/>
    <w:next w:val="Rindkopa"/>
    <w:rsid w:val="00B22F71"/>
    <w:pPr>
      <w:tabs>
        <w:tab w:val="num" w:pos="851"/>
      </w:tabs>
      <w:ind w:left="851" w:hanging="851"/>
      <w:jc w:val="both"/>
    </w:pPr>
    <w:rPr>
      <w:rFonts w:ascii="Arial" w:hAnsi="Arial"/>
      <w:sz w:val="20"/>
    </w:rPr>
  </w:style>
  <w:style w:type="paragraph" w:customStyle="1" w:styleId="Rindkopa">
    <w:name w:val="Rindkopa"/>
    <w:basedOn w:val="Normal"/>
    <w:next w:val="Punkts"/>
    <w:rsid w:val="00B22F71"/>
    <w:pPr>
      <w:ind w:left="851"/>
      <w:jc w:val="both"/>
    </w:pPr>
    <w:rPr>
      <w:rFonts w:ascii="Arial" w:hAnsi="Arial"/>
      <w:sz w:val="20"/>
    </w:rPr>
  </w:style>
  <w:style w:type="paragraph" w:customStyle="1" w:styleId="xl112">
    <w:name w:val="xl112"/>
    <w:basedOn w:val="Normal"/>
    <w:rsid w:val="00B22F71"/>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113">
    <w:name w:val="xl113"/>
    <w:basedOn w:val="Normal"/>
    <w:rsid w:val="00B22F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Garamond" w:hAnsi="Garamond"/>
    </w:rPr>
  </w:style>
  <w:style w:type="paragraph" w:customStyle="1" w:styleId="xl114">
    <w:name w:val="xl114"/>
    <w:basedOn w:val="Normal"/>
    <w:rsid w:val="00B22F71"/>
    <w:pPr>
      <w:shd w:val="clear" w:color="000000" w:fill="FFFF00"/>
      <w:spacing w:before="100" w:beforeAutospacing="1" w:after="100" w:afterAutospacing="1"/>
    </w:pPr>
  </w:style>
  <w:style w:type="paragraph" w:customStyle="1" w:styleId="xl115">
    <w:name w:val="xl115"/>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6">
    <w:name w:val="xl116"/>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pPr>
    <w:rPr>
      <w:rFonts w:ascii="Garamond" w:hAnsi="Garamond"/>
    </w:rPr>
  </w:style>
  <w:style w:type="paragraph" w:customStyle="1" w:styleId="xl117">
    <w:name w:val="xl117"/>
    <w:basedOn w:val="Normal"/>
    <w:rsid w:val="00B22F71"/>
    <w:pPr>
      <w:pBdr>
        <w:left w:val="single" w:sz="4" w:space="0" w:color="auto"/>
        <w:right w:val="single" w:sz="4" w:space="0" w:color="auto"/>
      </w:pBdr>
      <w:shd w:val="clear" w:color="000000" w:fill="FFFFFF"/>
      <w:spacing w:before="100" w:beforeAutospacing="1" w:after="100" w:afterAutospacing="1"/>
    </w:pPr>
    <w:rPr>
      <w:rFonts w:ascii="Garamond" w:hAnsi="Garamond"/>
    </w:rPr>
  </w:style>
  <w:style w:type="paragraph" w:customStyle="1" w:styleId="xl118">
    <w:name w:val="xl118"/>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pPr>
    <w:rPr>
      <w:rFonts w:ascii="Garamond" w:hAnsi="Garamond"/>
    </w:rPr>
  </w:style>
  <w:style w:type="paragraph" w:customStyle="1" w:styleId="xl119">
    <w:name w:val="xl119"/>
    <w:basedOn w:val="Normal"/>
    <w:rsid w:val="00B22F71"/>
    <w:pPr>
      <w:pBdr>
        <w:left w:val="single" w:sz="4" w:space="0" w:color="auto"/>
        <w:right w:val="single" w:sz="4" w:space="0" w:color="auto"/>
      </w:pBdr>
      <w:shd w:val="clear" w:color="000000" w:fill="FFFFFF"/>
      <w:spacing w:before="100" w:beforeAutospacing="1" w:after="100" w:afterAutospacing="1"/>
    </w:pPr>
  </w:style>
  <w:style w:type="paragraph" w:customStyle="1" w:styleId="xl120">
    <w:name w:val="xl120"/>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B22F7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Garamond" w:hAnsi="Garamond"/>
    </w:rPr>
  </w:style>
  <w:style w:type="paragraph" w:customStyle="1" w:styleId="xl122">
    <w:name w:val="xl122"/>
    <w:basedOn w:val="Normal"/>
    <w:rsid w:val="00B22F7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Garamond" w:hAnsi="Garamond"/>
    </w:rPr>
  </w:style>
  <w:style w:type="paragraph" w:customStyle="1" w:styleId="xl123">
    <w:name w:val="xl123"/>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24">
    <w:name w:val="xl124"/>
    <w:basedOn w:val="Normal"/>
    <w:rsid w:val="00B22F71"/>
    <w:pPr>
      <w:pBdr>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25">
    <w:name w:val="xl125"/>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26">
    <w:name w:val="xl126"/>
    <w:basedOn w:val="Normal"/>
    <w:rsid w:val="00B22F71"/>
    <w:pPr>
      <w:pBdr>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27">
    <w:name w:val="xl127"/>
    <w:basedOn w:val="Normal"/>
    <w:rsid w:val="00B22F71"/>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Garamond" w:hAnsi="Garamond"/>
    </w:rPr>
  </w:style>
  <w:style w:type="paragraph" w:customStyle="1" w:styleId="xl128">
    <w:name w:val="xl128"/>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Garamond" w:hAnsi="Garamond"/>
    </w:rPr>
  </w:style>
  <w:style w:type="paragraph" w:customStyle="1" w:styleId="xl129">
    <w:name w:val="xl129"/>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Garamond" w:hAnsi="Garamond"/>
    </w:rPr>
  </w:style>
  <w:style w:type="paragraph" w:customStyle="1" w:styleId="xl130">
    <w:name w:val="xl130"/>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31">
    <w:name w:val="xl131"/>
    <w:basedOn w:val="Normal"/>
    <w:rsid w:val="00B22F7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33">
    <w:name w:val="xl133"/>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34">
    <w:name w:val="xl134"/>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5">
    <w:name w:val="xl135"/>
    <w:basedOn w:val="Normal"/>
    <w:rsid w:val="00B22F7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Normal"/>
    <w:rsid w:val="00B22F71"/>
    <w:pPr>
      <w:pBdr>
        <w:left w:val="single" w:sz="4" w:space="0" w:color="auto"/>
        <w:right w:val="single" w:sz="4" w:space="0" w:color="auto"/>
      </w:pBdr>
      <w:shd w:val="clear" w:color="000000" w:fill="FFFFFF"/>
      <w:spacing w:before="100" w:beforeAutospacing="1" w:after="100" w:afterAutospacing="1"/>
    </w:pPr>
  </w:style>
  <w:style w:type="paragraph" w:customStyle="1" w:styleId="xl137">
    <w:name w:val="xl137"/>
    <w:basedOn w:val="Normal"/>
    <w:rsid w:val="00B22F71"/>
    <w:pPr>
      <w:pBdr>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38">
    <w:name w:val="xl138"/>
    <w:basedOn w:val="Normal"/>
    <w:rsid w:val="00B22F71"/>
    <w:pPr>
      <w:pBdr>
        <w:left w:val="single" w:sz="4" w:space="0" w:color="auto"/>
        <w:right w:val="single" w:sz="4" w:space="0" w:color="auto"/>
      </w:pBdr>
      <w:shd w:val="clear" w:color="000000" w:fill="FFFFFF"/>
      <w:spacing w:before="100" w:beforeAutospacing="1" w:after="100" w:afterAutospacing="1"/>
    </w:pPr>
  </w:style>
  <w:style w:type="paragraph" w:customStyle="1" w:styleId="xl139">
    <w:name w:val="xl139"/>
    <w:basedOn w:val="Normal"/>
    <w:rsid w:val="00B22F7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Garamond" w:hAnsi="Garamond"/>
    </w:rPr>
  </w:style>
  <w:style w:type="paragraph" w:customStyle="1" w:styleId="xl140">
    <w:name w:val="xl140"/>
    <w:basedOn w:val="Normal"/>
    <w:rsid w:val="00B22F7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style>
  <w:style w:type="paragraph" w:customStyle="1" w:styleId="xl141">
    <w:name w:val="xl141"/>
    <w:basedOn w:val="Normal"/>
    <w:rsid w:val="00B22F7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42">
    <w:name w:val="xl142"/>
    <w:basedOn w:val="Normal"/>
    <w:rsid w:val="00B22F7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B22F7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B22F7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B22F7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46">
    <w:name w:val="xl146"/>
    <w:basedOn w:val="Normal"/>
    <w:rsid w:val="00B22F7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B22F71"/>
    <w:pPr>
      <w:pBdr>
        <w:right w:val="single" w:sz="4" w:space="0" w:color="auto"/>
      </w:pBdr>
      <w:shd w:val="clear" w:color="000000" w:fill="D9D9D9"/>
      <w:spacing w:before="100" w:beforeAutospacing="1" w:after="100" w:afterAutospacing="1"/>
    </w:pPr>
  </w:style>
  <w:style w:type="paragraph" w:customStyle="1" w:styleId="xl148">
    <w:name w:val="xl148"/>
    <w:basedOn w:val="Normal"/>
    <w:rsid w:val="00B22F71"/>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49">
    <w:name w:val="xl149"/>
    <w:basedOn w:val="Normal"/>
    <w:rsid w:val="00B22F71"/>
    <w:pPr>
      <w:pBdr>
        <w:left w:val="single" w:sz="4" w:space="0" w:color="auto"/>
        <w:bottom w:val="single" w:sz="4" w:space="0" w:color="auto"/>
        <w:right w:val="single" w:sz="4" w:space="0" w:color="auto"/>
      </w:pBdr>
      <w:shd w:val="clear" w:color="000000" w:fill="D9D9D9"/>
      <w:spacing w:before="100" w:beforeAutospacing="1" w:after="100" w:afterAutospacing="1"/>
      <w:jc w:val="center"/>
    </w:pPr>
  </w:style>
  <w:style w:type="paragraph" w:customStyle="1" w:styleId="xl150">
    <w:name w:val="xl150"/>
    <w:basedOn w:val="Normal"/>
    <w:rsid w:val="00B22F7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rPr>
  </w:style>
  <w:style w:type="paragraph" w:customStyle="1" w:styleId="xl151">
    <w:name w:val="xl151"/>
    <w:basedOn w:val="Normal"/>
    <w:rsid w:val="00B22F71"/>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rPr>
  </w:style>
  <w:style w:type="paragraph" w:customStyle="1" w:styleId="xl152">
    <w:name w:val="xl152"/>
    <w:basedOn w:val="Normal"/>
    <w:rsid w:val="00B22F71"/>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rPr>
  </w:style>
  <w:style w:type="paragraph" w:customStyle="1" w:styleId="xl153">
    <w:name w:val="xl153"/>
    <w:basedOn w:val="Normal"/>
    <w:rsid w:val="00B22F7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54">
    <w:name w:val="xl154"/>
    <w:basedOn w:val="Normal"/>
    <w:rsid w:val="00B22F7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55">
    <w:name w:val="xl155"/>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rPr>
  </w:style>
  <w:style w:type="paragraph" w:customStyle="1" w:styleId="xl156">
    <w:name w:val="xl156"/>
    <w:basedOn w:val="Normal"/>
    <w:rsid w:val="00B22F71"/>
    <w:pPr>
      <w:pBdr>
        <w:top w:val="single" w:sz="4" w:space="0" w:color="auto"/>
        <w:right w:val="single" w:sz="4" w:space="0" w:color="auto"/>
      </w:pBdr>
      <w:spacing w:before="100" w:beforeAutospacing="1" w:after="100" w:afterAutospacing="1"/>
    </w:pPr>
    <w:rPr>
      <w:rFonts w:ascii="Garamond" w:hAnsi="Garamond"/>
    </w:rPr>
  </w:style>
  <w:style w:type="paragraph" w:customStyle="1" w:styleId="xl157">
    <w:name w:val="xl157"/>
    <w:basedOn w:val="Normal"/>
    <w:rsid w:val="00B22F71"/>
    <w:pPr>
      <w:pBdr>
        <w:top w:val="single" w:sz="4" w:space="0" w:color="auto"/>
        <w:lef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58">
    <w:name w:val="xl158"/>
    <w:basedOn w:val="Normal"/>
    <w:rsid w:val="00B22F71"/>
    <w:pPr>
      <w:pBdr>
        <w:lef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59">
    <w:name w:val="xl159"/>
    <w:basedOn w:val="Normal"/>
    <w:rsid w:val="00B22F71"/>
    <w:pPr>
      <w:pBdr>
        <w:left w:val="single" w:sz="4" w:space="0" w:color="auto"/>
        <w:bottom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60">
    <w:name w:val="xl160"/>
    <w:basedOn w:val="Normal"/>
    <w:rsid w:val="00B22F71"/>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1">
    <w:name w:val="xl161"/>
    <w:basedOn w:val="Normal"/>
    <w:rsid w:val="00B22F71"/>
    <w:pPr>
      <w:pBdr>
        <w:lef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B22F7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3">
    <w:name w:val="xl163"/>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aramond" w:hAnsi="Garamond"/>
    </w:rPr>
  </w:style>
  <w:style w:type="paragraph" w:customStyle="1" w:styleId="xl164">
    <w:name w:val="xl164"/>
    <w:basedOn w:val="Normal"/>
    <w:rsid w:val="00B22F71"/>
    <w:pPr>
      <w:pBdr>
        <w:top w:val="single" w:sz="4" w:space="0" w:color="auto"/>
        <w:lef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65">
    <w:name w:val="xl165"/>
    <w:basedOn w:val="Normal"/>
    <w:rsid w:val="00B22F71"/>
    <w:pPr>
      <w:pBdr>
        <w:left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66">
    <w:name w:val="xl166"/>
    <w:basedOn w:val="Normal"/>
    <w:rsid w:val="00B22F71"/>
    <w:pPr>
      <w:pBdr>
        <w:left w:val="single" w:sz="4" w:space="0" w:color="auto"/>
        <w:bottom w:val="single" w:sz="4" w:space="0" w:color="auto"/>
      </w:pBdr>
      <w:shd w:val="clear" w:color="000000" w:fill="FFFFFF"/>
      <w:spacing w:before="100" w:beforeAutospacing="1" w:after="100" w:afterAutospacing="1"/>
      <w:jc w:val="center"/>
      <w:textAlignment w:val="center"/>
    </w:pPr>
    <w:rPr>
      <w:rFonts w:ascii="Garamond" w:hAnsi="Garamond"/>
    </w:rPr>
  </w:style>
  <w:style w:type="paragraph" w:customStyle="1" w:styleId="xl167">
    <w:name w:val="xl167"/>
    <w:basedOn w:val="Normal"/>
    <w:rsid w:val="00B22F7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Garamond" w:hAnsi="Garamond"/>
    </w:rPr>
  </w:style>
  <w:style w:type="paragraph" w:customStyle="1" w:styleId="txt1">
    <w:name w:val="txt1"/>
    <w:rsid w:val="00B22F71"/>
    <w:pPr>
      <w:widowControl w:val="0"/>
      <w:tabs>
        <w:tab w:val="num" w:pos="435"/>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left="435" w:hanging="435"/>
      <w:jc w:val="both"/>
    </w:pPr>
    <w:rPr>
      <w:rFonts w:ascii="!Neo'w Arial" w:eastAsia="Times New Roman" w:hAnsi="!Neo'w Arial" w:cs="Times New Roman"/>
      <w:snapToGrid w:val="0"/>
      <w:color w:val="000000"/>
      <w:kern w:val="0"/>
      <w:sz w:val="20"/>
      <w:szCs w:val="20"/>
      <w:lang w:val="en-US" w:eastAsia="lv-LV"/>
      <w14:ligatures w14:val="none"/>
    </w:rPr>
  </w:style>
  <w:style w:type="paragraph" w:customStyle="1" w:styleId="Normal1">
    <w:name w:val="Normal1"/>
    <w:basedOn w:val="Normal"/>
    <w:rsid w:val="00B22F71"/>
    <w:pPr>
      <w:numPr>
        <w:numId w:val="25"/>
      </w:numPr>
      <w:spacing w:line="360" w:lineRule="auto"/>
      <w:jc w:val="both"/>
    </w:pPr>
    <w:rPr>
      <w:szCs w:val="20"/>
      <w:lang w:val="en-GB"/>
    </w:rPr>
  </w:style>
  <w:style w:type="paragraph" w:customStyle="1" w:styleId="Komentratma2">
    <w:name w:val="Komentāra tēma2"/>
    <w:basedOn w:val="CommentText"/>
    <w:next w:val="CommentText"/>
    <w:semiHidden/>
    <w:rsid w:val="00B22F71"/>
    <w:pPr>
      <w:spacing w:line="360" w:lineRule="auto"/>
      <w:jc w:val="both"/>
    </w:pPr>
    <w:rPr>
      <w:b/>
      <w:bCs/>
      <w:sz w:val="24"/>
    </w:rPr>
  </w:style>
  <w:style w:type="paragraph" w:customStyle="1" w:styleId="Balonteksts1">
    <w:name w:val="Balonteksts1"/>
    <w:basedOn w:val="Normal"/>
    <w:semiHidden/>
    <w:rsid w:val="00B22F71"/>
    <w:pPr>
      <w:spacing w:line="360" w:lineRule="auto"/>
      <w:jc w:val="both"/>
    </w:pPr>
    <w:rPr>
      <w:rFonts w:ascii="Tahoma" w:hAnsi="Tahoma" w:cs="Tahoma"/>
      <w:sz w:val="16"/>
      <w:szCs w:val="16"/>
    </w:rPr>
  </w:style>
  <w:style w:type="paragraph" w:styleId="TOC4">
    <w:name w:val="toc 4"/>
    <w:basedOn w:val="Normal"/>
    <w:next w:val="Normal"/>
    <w:autoRedefine/>
    <w:rsid w:val="00B22F71"/>
    <w:pPr>
      <w:spacing w:line="360" w:lineRule="auto"/>
      <w:ind w:left="720"/>
    </w:pPr>
    <w:rPr>
      <w:sz w:val="18"/>
      <w:szCs w:val="20"/>
    </w:rPr>
  </w:style>
  <w:style w:type="paragraph" w:styleId="TOC5">
    <w:name w:val="toc 5"/>
    <w:basedOn w:val="Normal"/>
    <w:next w:val="Normal"/>
    <w:autoRedefine/>
    <w:rsid w:val="00B22F71"/>
    <w:pPr>
      <w:spacing w:line="360" w:lineRule="auto"/>
      <w:ind w:left="960"/>
    </w:pPr>
    <w:rPr>
      <w:sz w:val="18"/>
      <w:szCs w:val="20"/>
    </w:rPr>
  </w:style>
  <w:style w:type="paragraph" w:styleId="TOC6">
    <w:name w:val="toc 6"/>
    <w:basedOn w:val="Normal"/>
    <w:next w:val="Normal"/>
    <w:autoRedefine/>
    <w:rsid w:val="00B22F71"/>
    <w:pPr>
      <w:spacing w:line="360" w:lineRule="auto"/>
      <w:ind w:left="1200"/>
    </w:pPr>
    <w:rPr>
      <w:sz w:val="18"/>
      <w:szCs w:val="20"/>
    </w:rPr>
  </w:style>
  <w:style w:type="paragraph" w:styleId="TOC7">
    <w:name w:val="toc 7"/>
    <w:basedOn w:val="Normal"/>
    <w:next w:val="Normal"/>
    <w:autoRedefine/>
    <w:rsid w:val="00B22F71"/>
    <w:pPr>
      <w:spacing w:line="360" w:lineRule="auto"/>
      <w:ind w:left="1440"/>
    </w:pPr>
    <w:rPr>
      <w:sz w:val="18"/>
      <w:szCs w:val="20"/>
    </w:rPr>
  </w:style>
  <w:style w:type="paragraph" w:styleId="TOC8">
    <w:name w:val="toc 8"/>
    <w:basedOn w:val="Normal"/>
    <w:next w:val="Normal"/>
    <w:autoRedefine/>
    <w:rsid w:val="00B22F71"/>
    <w:pPr>
      <w:spacing w:line="360" w:lineRule="auto"/>
      <w:ind w:left="1680"/>
    </w:pPr>
    <w:rPr>
      <w:sz w:val="18"/>
      <w:szCs w:val="20"/>
    </w:rPr>
  </w:style>
  <w:style w:type="paragraph" w:styleId="TOC9">
    <w:name w:val="toc 9"/>
    <w:basedOn w:val="Normal"/>
    <w:next w:val="Normal"/>
    <w:autoRedefine/>
    <w:rsid w:val="00B22F71"/>
    <w:pPr>
      <w:spacing w:line="360" w:lineRule="auto"/>
      <w:ind w:left="1920"/>
    </w:pPr>
    <w:rPr>
      <w:sz w:val="18"/>
      <w:szCs w:val="20"/>
    </w:rPr>
  </w:style>
  <w:style w:type="paragraph" w:customStyle="1" w:styleId="Komentratma1">
    <w:name w:val="Komentāra tēma1"/>
    <w:basedOn w:val="CommentText"/>
    <w:next w:val="CommentText"/>
    <w:semiHidden/>
    <w:rsid w:val="00B22F71"/>
    <w:pPr>
      <w:spacing w:line="360" w:lineRule="auto"/>
      <w:jc w:val="both"/>
    </w:pPr>
    <w:rPr>
      <w:b/>
      <w:bCs/>
      <w:sz w:val="24"/>
    </w:rPr>
  </w:style>
  <w:style w:type="paragraph" w:styleId="DocumentMap">
    <w:name w:val="Document Map"/>
    <w:basedOn w:val="Normal"/>
    <w:link w:val="DocumentMapChar"/>
    <w:rsid w:val="00B22F71"/>
    <w:pPr>
      <w:shd w:val="clear" w:color="auto" w:fill="000080"/>
      <w:spacing w:line="360" w:lineRule="auto"/>
      <w:jc w:val="both"/>
    </w:pPr>
    <w:rPr>
      <w:rFonts w:ascii="Tahoma" w:hAnsi="Tahoma"/>
      <w:sz w:val="20"/>
      <w:szCs w:val="20"/>
      <w:lang w:val="x-none" w:eastAsia="x-none"/>
    </w:rPr>
  </w:style>
  <w:style w:type="character" w:customStyle="1" w:styleId="DocumentMapChar">
    <w:name w:val="Document Map Char"/>
    <w:basedOn w:val="DefaultParagraphFont"/>
    <w:link w:val="DocumentMap"/>
    <w:rsid w:val="00B22F71"/>
    <w:rPr>
      <w:rFonts w:ascii="Tahoma" w:eastAsia="Times New Roman" w:hAnsi="Tahoma" w:cs="Times New Roman"/>
      <w:kern w:val="0"/>
      <w:sz w:val="20"/>
      <w:szCs w:val="20"/>
      <w:shd w:val="clear" w:color="auto" w:fill="000080"/>
      <w:lang w:val="x-none" w:eastAsia="x-none"/>
      <w14:ligatures w14:val="none"/>
    </w:rPr>
  </w:style>
  <w:style w:type="character" w:customStyle="1" w:styleId="Anna">
    <w:name w:val="Anna"/>
    <w:semiHidden/>
    <w:rsid w:val="00B22F71"/>
    <w:rPr>
      <w:rFonts w:ascii="Verdana" w:hAnsi="Verdana"/>
      <w:color w:val="auto"/>
      <w:sz w:val="20"/>
      <w:u w:val="none"/>
    </w:rPr>
  </w:style>
  <w:style w:type="paragraph" w:customStyle="1" w:styleId="h3body1">
    <w:name w:val="h3_body_1"/>
    <w:autoRedefine/>
    <w:rsid w:val="00B22F71"/>
    <w:pPr>
      <w:numPr>
        <w:numId w:val="27"/>
      </w:numPr>
      <w:spacing w:after="0" w:line="240" w:lineRule="auto"/>
      <w:jc w:val="both"/>
    </w:pPr>
    <w:rPr>
      <w:rFonts w:ascii="Times New Roman" w:eastAsia="Times New Roman" w:hAnsi="Times New Roman" w:cs="Times New Roman"/>
      <w:color w:val="000000"/>
      <w:kern w:val="0"/>
      <w:sz w:val="24"/>
      <w:szCs w:val="24"/>
      <w14:ligatures w14:val="none"/>
    </w:rPr>
  </w:style>
  <w:style w:type="character" w:customStyle="1" w:styleId="FootnoteTextChar1">
    <w:name w:val="Footnote Text Char1"/>
    <w:locked/>
    <w:rsid w:val="00B22F71"/>
    <w:rPr>
      <w:lang w:val="lv-LV" w:eastAsia="lv-LV"/>
    </w:rPr>
  </w:style>
  <w:style w:type="paragraph" w:styleId="ListBullet3">
    <w:name w:val="List Bullet 3"/>
    <w:basedOn w:val="Normal"/>
    <w:rsid w:val="00B22F71"/>
    <w:pPr>
      <w:numPr>
        <w:numId w:val="26"/>
      </w:numPr>
      <w:tabs>
        <w:tab w:val="clear" w:pos="720"/>
        <w:tab w:val="num" w:pos="926"/>
      </w:tabs>
      <w:spacing w:line="360" w:lineRule="auto"/>
      <w:ind w:left="926"/>
      <w:contextualSpacing/>
      <w:jc w:val="both"/>
    </w:pPr>
    <w:rPr>
      <w:rFonts w:ascii="Calibri" w:hAnsi="Calibri"/>
      <w:sz w:val="18"/>
      <w:lang w:eastAsia="en-US"/>
    </w:rPr>
  </w:style>
  <w:style w:type="paragraph" w:customStyle="1" w:styleId="Virsraksts1">
    <w:name w:val="Virsraksts1"/>
    <w:basedOn w:val="Heading1"/>
    <w:rsid w:val="00B22F71"/>
    <w:pPr>
      <w:spacing w:before="0" w:after="0"/>
      <w:ind w:left="1648" w:hanging="360"/>
      <w:jc w:val="center"/>
    </w:pPr>
    <w:rPr>
      <w:rFonts w:ascii="Times New Roman Bold" w:hAnsi="Times New Roman Bold"/>
      <w:b w:val="0"/>
      <w:bCs w:val="0"/>
      <w:caps/>
      <w:kern w:val="0"/>
      <w:sz w:val="24"/>
      <w:szCs w:val="18"/>
      <w:lang w:val="x-none" w:eastAsia="en-US"/>
    </w:rPr>
  </w:style>
  <w:style w:type="paragraph" w:customStyle="1" w:styleId="Virsraksts21">
    <w:name w:val="Virsraksts 21"/>
    <w:basedOn w:val="Heading2"/>
    <w:rsid w:val="00B22F71"/>
    <w:pPr>
      <w:numPr>
        <w:ilvl w:val="0"/>
        <w:numId w:val="0"/>
      </w:numPr>
      <w:spacing w:after="0"/>
      <w:ind w:left="928" w:hanging="360"/>
    </w:pPr>
    <w:rPr>
      <w:color w:val="auto"/>
      <w:sz w:val="24"/>
      <w:szCs w:val="24"/>
      <w:lang w:val="lv-LV" w:eastAsia="en-US"/>
    </w:rPr>
  </w:style>
  <w:style w:type="character" w:customStyle="1" w:styleId="CharChar20">
    <w:name w:val="Char Char20"/>
    <w:rsid w:val="00B22F71"/>
    <w:rPr>
      <w:rFonts w:ascii="Calibri Light" w:hAnsi="Calibri Light"/>
      <w:b/>
      <w:color w:val="2E74B5"/>
      <w:sz w:val="28"/>
      <w:lang w:val="en-GB" w:eastAsia="x-none"/>
    </w:rPr>
  </w:style>
  <w:style w:type="character" w:customStyle="1" w:styleId="CharChar19">
    <w:name w:val="Char Char19"/>
    <w:rsid w:val="00B22F71"/>
    <w:rPr>
      <w:rFonts w:ascii="Calibri Light" w:hAnsi="Calibri Light"/>
      <w:b/>
      <w:color w:val="5B9BD5"/>
      <w:sz w:val="26"/>
      <w:lang w:val="en-GB" w:eastAsia="x-none"/>
    </w:rPr>
  </w:style>
  <w:style w:type="character" w:customStyle="1" w:styleId="CharChar12">
    <w:name w:val="Char Char12"/>
    <w:rsid w:val="00B22F71"/>
    <w:rPr>
      <w:rFonts w:ascii="Times New Roman" w:hAnsi="Times New Roman"/>
      <w:sz w:val="24"/>
      <w:lang w:val="en-GB" w:eastAsia="x-none"/>
    </w:rPr>
  </w:style>
  <w:style w:type="paragraph" w:customStyle="1" w:styleId="StyleStyle2Justified">
    <w:name w:val="Style Style2 + Justified"/>
    <w:basedOn w:val="Normal"/>
    <w:rsid w:val="00B22F71"/>
    <w:pPr>
      <w:numPr>
        <w:ilvl w:val="1"/>
        <w:numId w:val="29"/>
      </w:numPr>
      <w:spacing w:before="240" w:after="120"/>
      <w:jc w:val="both"/>
    </w:pPr>
    <w:rPr>
      <w:b/>
      <w:bCs/>
      <w:szCs w:val="20"/>
      <w:lang w:eastAsia="en-US"/>
    </w:rPr>
  </w:style>
  <w:style w:type="paragraph" w:customStyle="1" w:styleId="StyleStyle1Justified">
    <w:name w:val="Style Style1 + Justified"/>
    <w:basedOn w:val="Normal"/>
    <w:rsid w:val="00B22F71"/>
    <w:pPr>
      <w:numPr>
        <w:numId w:val="29"/>
      </w:numPr>
      <w:tabs>
        <w:tab w:val="num" w:pos="1134"/>
      </w:tabs>
      <w:spacing w:before="40" w:after="40"/>
      <w:jc w:val="both"/>
    </w:pPr>
    <w:rPr>
      <w:szCs w:val="20"/>
      <w:lang w:eastAsia="en-US"/>
    </w:rPr>
  </w:style>
  <w:style w:type="paragraph" w:customStyle="1" w:styleId="Text1">
    <w:name w:val="Text 1"/>
    <w:basedOn w:val="Normal"/>
    <w:rsid w:val="00B22F71"/>
    <w:pPr>
      <w:spacing w:before="240" w:line="240" w:lineRule="exact"/>
      <w:ind w:left="567"/>
      <w:jc w:val="both"/>
    </w:pPr>
    <w:rPr>
      <w:rFonts w:ascii="Arial" w:hAnsi="Arial"/>
      <w:szCs w:val="20"/>
      <w:lang w:val="en-GB" w:eastAsia="en-US"/>
    </w:rPr>
  </w:style>
  <w:style w:type="paragraph" w:customStyle="1" w:styleId="Style10">
    <w:name w:val="Style 1"/>
    <w:basedOn w:val="Normal"/>
    <w:rsid w:val="00B22F71"/>
    <w:pPr>
      <w:widowControl w:val="0"/>
      <w:autoSpaceDE w:val="0"/>
      <w:autoSpaceDN w:val="0"/>
      <w:adjustRightInd w:val="0"/>
    </w:pPr>
  </w:style>
  <w:style w:type="paragraph" w:customStyle="1" w:styleId="WW-BodyTextIndent21">
    <w:name w:val="WW-Body Text Indent 21"/>
    <w:basedOn w:val="Normal"/>
    <w:rsid w:val="00B22F71"/>
    <w:pPr>
      <w:tabs>
        <w:tab w:val="left" w:pos="1712"/>
      </w:tabs>
      <w:suppressAutoHyphens/>
      <w:ind w:left="709" w:hanging="724"/>
      <w:jc w:val="both"/>
    </w:pPr>
    <w:rPr>
      <w:lang w:eastAsia="ar-SA"/>
    </w:rPr>
  </w:style>
  <w:style w:type="character" w:customStyle="1" w:styleId="CharChar8">
    <w:name w:val="Char Char8"/>
    <w:rsid w:val="00B22F71"/>
    <w:rPr>
      <w:rFonts w:ascii="Times New Roman" w:hAnsi="Times New Roman"/>
      <w:sz w:val="20"/>
      <w:lang w:val="en-GB" w:eastAsia="x-none"/>
    </w:rPr>
  </w:style>
  <w:style w:type="character" w:customStyle="1" w:styleId="heading31">
    <w:name w:val="heading 31"/>
    <w:rsid w:val="00B22F71"/>
    <w:rPr>
      <w:rFonts w:ascii="Times New Roman Bold" w:hAnsi="Times New Roman Bold"/>
      <w:b/>
      <w:sz w:val="24"/>
    </w:rPr>
  </w:style>
  <w:style w:type="character" w:customStyle="1" w:styleId="Heading310">
    <w:name w:val="Heading 31"/>
    <w:rsid w:val="00B22F71"/>
    <w:rPr>
      <w:rFonts w:ascii="Times New Roman Bold" w:hAnsi="Times New Roman Bold"/>
      <w:b/>
      <w:sz w:val="24"/>
    </w:rPr>
  </w:style>
  <w:style w:type="paragraph" w:customStyle="1" w:styleId="NormalJustified">
    <w:name w:val="Normal + Justified"/>
    <w:basedOn w:val="Normal"/>
    <w:rsid w:val="00B22F71"/>
    <w:pPr>
      <w:jc w:val="both"/>
    </w:pPr>
  </w:style>
  <w:style w:type="paragraph" w:customStyle="1" w:styleId="NoSpacing1">
    <w:name w:val="No Spacing1"/>
    <w:rsid w:val="00B22F71"/>
    <w:pPr>
      <w:spacing w:after="0" w:line="240" w:lineRule="auto"/>
    </w:pPr>
    <w:rPr>
      <w:rFonts w:ascii="Times New Roman" w:eastAsia="Times New Roman" w:hAnsi="Times New Roman" w:cs="Times New Roman"/>
      <w:kern w:val="0"/>
      <w:sz w:val="20"/>
      <w:szCs w:val="20"/>
      <w:lang w:eastAsia="lv-LV"/>
      <w14:ligatures w14:val="none"/>
    </w:rPr>
  </w:style>
  <w:style w:type="paragraph" w:customStyle="1" w:styleId="Level5">
    <w:name w:val="Level 5"/>
    <w:basedOn w:val="Normal"/>
    <w:rsid w:val="00B22F71"/>
    <w:pPr>
      <w:widowControl w:val="0"/>
      <w:ind w:left="720"/>
      <w:outlineLvl w:val="4"/>
    </w:pPr>
    <w:rPr>
      <w:szCs w:val="20"/>
      <w:lang w:eastAsia="en-US"/>
    </w:rPr>
  </w:style>
  <w:style w:type="paragraph" w:customStyle="1" w:styleId="Level7">
    <w:name w:val="Level 7"/>
    <w:basedOn w:val="Normal"/>
    <w:rsid w:val="00B22F71"/>
    <w:pPr>
      <w:widowControl w:val="0"/>
      <w:outlineLvl w:val="6"/>
    </w:pPr>
    <w:rPr>
      <w:szCs w:val="20"/>
      <w:lang w:eastAsia="en-US"/>
    </w:rPr>
  </w:style>
  <w:style w:type="character" w:customStyle="1" w:styleId="FooterChar1">
    <w:name w:val="Footer Char1"/>
    <w:locked/>
    <w:rsid w:val="00B22F71"/>
    <w:rPr>
      <w:sz w:val="24"/>
      <w:lang w:val="en-GB" w:eastAsia="en-US"/>
    </w:rPr>
  </w:style>
  <w:style w:type="paragraph" w:customStyle="1" w:styleId="3">
    <w:name w:val="3"/>
    <w:basedOn w:val="Normal"/>
    <w:rsid w:val="00B22F71"/>
    <w:pPr>
      <w:tabs>
        <w:tab w:val="left" w:pos="1276"/>
      </w:tabs>
      <w:ind w:left="1276" w:hanging="709"/>
      <w:jc w:val="both"/>
    </w:pPr>
    <w:rPr>
      <w:lang w:eastAsia="en-US"/>
    </w:rPr>
  </w:style>
  <w:style w:type="paragraph" w:customStyle="1" w:styleId="4">
    <w:name w:val="4"/>
    <w:basedOn w:val="Normal"/>
    <w:rsid w:val="00B22F71"/>
    <w:pPr>
      <w:tabs>
        <w:tab w:val="left" w:pos="2127"/>
      </w:tabs>
      <w:ind w:left="2127" w:hanging="851"/>
      <w:jc w:val="both"/>
    </w:pPr>
    <w:rPr>
      <w:lang w:eastAsia="en-US"/>
    </w:rPr>
  </w:style>
  <w:style w:type="paragraph" w:customStyle="1" w:styleId="BodyText21">
    <w:name w:val="Body Text 21"/>
    <w:basedOn w:val="Normal"/>
    <w:rsid w:val="00B22F71"/>
    <w:pPr>
      <w:tabs>
        <w:tab w:val="left" w:pos="709"/>
      </w:tabs>
      <w:overflowPunct w:val="0"/>
      <w:autoSpaceDE w:val="0"/>
      <w:autoSpaceDN w:val="0"/>
      <w:adjustRightInd w:val="0"/>
      <w:ind w:left="720"/>
      <w:jc w:val="both"/>
    </w:pPr>
    <w:rPr>
      <w:sz w:val="26"/>
      <w:szCs w:val="20"/>
    </w:rPr>
  </w:style>
  <w:style w:type="paragraph" w:customStyle="1" w:styleId="tvhtml">
    <w:name w:val="tv_html"/>
    <w:basedOn w:val="Normal"/>
    <w:rsid w:val="00B22F71"/>
    <w:pPr>
      <w:spacing w:before="100" w:beforeAutospacing="1" w:after="100" w:afterAutospacing="1"/>
    </w:pPr>
  </w:style>
  <w:style w:type="paragraph" w:customStyle="1" w:styleId="Style2">
    <w:name w:val="Style2"/>
    <w:basedOn w:val="Normal"/>
    <w:rsid w:val="00B22F71"/>
    <w:pPr>
      <w:widowControl w:val="0"/>
      <w:autoSpaceDE w:val="0"/>
      <w:autoSpaceDN w:val="0"/>
      <w:adjustRightInd w:val="0"/>
      <w:spacing w:line="274" w:lineRule="exact"/>
      <w:jc w:val="center"/>
    </w:pPr>
    <w:rPr>
      <w:lang w:val="en-US" w:eastAsia="en-US"/>
    </w:rPr>
  </w:style>
  <w:style w:type="character" w:customStyle="1" w:styleId="FontStyle43">
    <w:name w:val="Font Style43"/>
    <w:rsid w:val="00B22F71"/>
    <w:rPr>
      <w:rFonts w:ascii="Times New Roman" w:hAnsi="Times New Roman"/>
      <w:sz w:val="22"/>
    </w:rPr>
  </w:style>
  <w:style w:type="paragraph" w:customStyle="1" w:styleId="Style12">
    <w:name w:val="Style12"/>
    <w:basedOn w:val="Normal"/>
    <w:rsid w:val="00B22F71"/>
    <w:pPr>
      <w:widowControl w:val="0"/>
      <w:autoSpaceDE w:val="0"/>
      <w:autoSpaceDN w:val="0"/>
      <w:adjustRightInd w:val="0"/>
    </w:pPr>
    <w:rPr>
      <w:lang w:val="en-US" w:eastAsia="en-US"/>
    </w:rPr>
  </w:style>
  <w:style w:type="paragraph" w:customStyle="1" w:styleId="Style14">
    <w:name w:val="Style14"/>
    <w:basedOn w:val="Normal"/>
    <w:rsid w:val="00B22F71"/>
    <w:pPr>
      <w:widowControl w:val="0"/>
      <w:autoSpaceDE w:val="0"/>
      <w:autoSpaceDN w:val="0"/>
      <w:adjustRightInd w:val="0"/>
      <w:spacing w:line="277" w:lineRule="exact"/>
      <w:jc w:val="both"/>
    </w:pPr>
    <w:rPr>
      <w:lang w:val="en-US" w:eastAsia="en-US"/>
    </w:rPr>
  </w:style>
  <w:style w:type="paragraph" w:customStyle="1" w:styleId="Style28">
    <w:name w:val="Style28"/>
    <w:basedOn w:val="Normal"/>
    <w:rsid w:val="00B22F71"/>
    <w:pPr>
      <w:widowControl w:val="0"/>
      <w:autoSpaceDE w:val="0"/>
      <w:autoSpaceDN w:val="0"/>
      <w:adjustRightInd w:val="0"/>
      <w:spacing w:line="269" w:lineRule="exact"/>
      <w:jc w:val="center"/>
    </w:pPr>
    <w:rPr>
      <w:lang w:val="en-US" w:eastAsia="en-US"/>
    </w:rPr>
  </w:style>
  <w:style w:type="character" w:customStyle="1" w:styleId="FontStyle42">
    <w:name w:val="Font Style42"/>
    <w:rsid w:val="00B22F71"/>
    <w:rPr>
      <w:rFonts w:ascii="Times New Roman" w:hAnsi="Times New Roman"/>
      <w:i/>
      <w:sz w:val="22"/>
    </w:rPr>
  </w:style>
  <w:style w:type="character" w:customStyle="1" w:styleId="CommentTextChar1">
    <w:name w:val="Comment Text Char1"/>
    <w:semiHidden/>
    <w:locked/>
    <w:rsid w:val="00B22F71"/>
    <w:rPr>
      <w:rFonts w:ascii="Times New Roman" w:hAnsi="Times New Roman"/>
      <w:sz w:val="20"/>
      <w:lang w:val="en-GB" w:eastAsia="en-US"/>
    </w:rPr>
  </w:style>
  <w:style w:type="paragraph" w:customStyle="1" w:styleId="Pamatstils1rinda">
    <w:name w:val="Pamatstils 1 rinda"/>
    <w:basedOn w:val="Normal"/>
    <w:link w:val="Pamatstils1rindaChar"/>
    <w:rsid w:val="00B22F71"/>
    <w:pPr>
      <w:jc w:val="both"/>
    </w:pPr>
    <w:rPr>
      <w:rFonts w:ascii="Arial" w:hAnsi="Arial"/>
      <w:szCs w:val="20"/>
      <w:lang w:val="x-none" w:eastAsia="en-US"/>
    </w:rPr>
  </w:style>
  <w:style w:type="character" w:customStyle="1" w:styleId="Pamatstils1rindaChar">
    <w:name w:val="Pamatstils 1 rinda Char"/>
    <w:link w:val="Pamatstils1rinda"/>
    <w:locked/>
    <w:rsid w:val="00B22F71"/>
    <w:rPr>
      <w:rFonts w:ascii="Arial" w:eastAsia="Times New Roman" w:hAnsi="Arial" w:cs="Times New Roman"/>
      <w:kern w:val="0"/>
      <w:sz w:val="24"/>
      <w:szCs w:val="20"/>
      <w:lang w:val="x-none"/>
      <w14:ligatures w14:val="none"/>
    </w:rPr>
  </w:style>
  <w:style w:type="paragraph" w:customStyle="1" w:styleId="FR2">
    <w:name w:val="FR2"/>
    <w:rsid w:val="00B22F71"/>
    <w:pPr>
      <w:widowControl w:val="0"/>
      <w:autoSpaceDE w:val="0"/>
      <w:autoSpaceDN w:val="0"/>
      <w:adjustRightInd w:val="0"/>
      <w:spacing w:before="300" w:after="0" w:line="300" w:lineRule="auto"/>
      <w:ind w:firstLine="760"/>
    </w:pPr>
    <w:rPr>
      <w:rFonts w:ascii="Times New Roman" w:eastAsia="Times New Roman" w:hAnsi="Times New Roman" w:cs="Times New Roman"/>
      <w:i/>
      <w:iCs/>
      <w:kern w:val="0"/>
      <w:sz w:val="28"/>
      <w:szCs w:val="28"/>
      <w14:ligatures w14:val="none"/>
    </w:rPr>
  </w:style>
  <w:style w:type="character" w:customStyle="1" w:styleId="gmailmsg">
    <w:name w:val="gmailmsg"/>
    <w:rsid w:val="00B22F71"/>
  </w:style>
  <w:style w:type="character" w:customStyle="1" w:styleId="doctext">
    <w:name w:val="doctext"/>
    <w:rsid w:val="00B22F71"/>
  </w:style>
  <w:style w:type="character" w:customStyle="1" w:styleId="BalloonTextChar1">
    <w:name w:val="Balloon Text Char1"/>
    <w:semiHidden/>
    <w:locked/>
    <w:rsid w:val="00B22F71"/>
    <w:rPr>
      <w:rFonts w:ascii="Tahoma" w:hAnsi="Tahoma"/>
      <w:sz w:val="16"/>
      <w:lang w:val="en-GB" w:eastAsia="x-none"/>
    </w:rPr>
  </w:style>
  <w:style w:type="paragraph" w:customStyle="1" w:styleId="NormalBoldAfter12pt">
    <w:name w:val="Normal + Bold After:  12 pt"/>
    <w:basedOn w:val="Normal"/>
    <w:rsid w:val="00B22F71"/>
    <w:pPr>
      <w:numPr>
        <w:numId w:val="30"/>
      </w:numPr>
      <w:spacing w:after="240"/>
    </w:pPr>
    <w:rPr>
      <w:b/>
      <w:bCs/>
    </w:rPr>
  </w:style>
  <w:style w:type="character" w:customStyle="1" w:styleId="CommentSubjectChar1">
    <w:name w:val="Comment Subject Char1"/>
    <w:semiHidden/>
    <w:locked/>
    <w:rsid w:val="00B22F71"/>
    <w:rPr>
      <w:rFonts w:ascii="Times New Roman" w:hAnsi="Times New Roman"/>
      <w:b/>
      <w:sz w:val="20"/>
      <w:lang w:val="en-GB" w:eastAsia="en-US"/>
    </w:rPr>
  </w:style>
  <w:style w:type="paragraph" w:customStyle="1" w:styleId="CharChar11">
    <w:name w:val="Char Char11"/>
    <w:basedOn w:val="Normal"/>
    <w:rsid w:val="00B22F71"/>
    <w:pPr>
      <w:spacing w:before="40"/>
    </w:pPr>
    <w:rPr>
      <w:lang w:val="pl-PL" w:eastAsia="pl-PL"/>
    </w:rPr>
  </w:style>
  <w:style w:type="character" w:customStyle="1" w:styleId="BodyTextChar1">
    <w:name w:val="Body Text Char1"/>
    <w:aliases w:val="Body Text1 Char1"/>
    <w:rsid w:val="00B22F71"/>
    <w:rPr>
      <w:rFonts w:ascii="Times New Roman" w:hAnsi="Times New Roman"/>
      <w:sz w:val="28"/>
    </w:rPr>
  </w:style>
  <w:style w:type="paragraph" w:customStyle="1" w:styleId="Revision1">
    <w:name w:val="Revision1"/>
    <w:hidden/>
    <w:semiHidden/>
    <w:rsid w:val="00B22F71"/>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Mention1">
    <w:name w:val="Mention1"/>
    <w:semiHidden/>
    <w:rsid w:val="00B22F71"/>
    <w:rPr>
      <w:rFonts w:cs="Times New Roman"/>
      <w:color w:val="2B579A"/>
      <w:shd w:val="clear" w:color="auto" w:fill="E6E6E6"/>
    </w:rPr>
  </w:style>
  <w:style w:type="paragraph" w:customStyle="1" w:styleId="ApakpunktsRakstz">
    <w:name w:val="Apakšpunkts Rakstz."/>
    <w:basedOn w:val="Normal"/>
    <w:link w:val="ApakpunktsRakstzRakstz"/>
    <w:rsid w:val="00B22F71"/>
    <w:pPr>
      <w:widowControl w:val="0"/>
      <w:tabs>
        <w:tab w:val="num" w:pos="5171"/>
      </w:tabs>
      <w:autoSpaceDE w:val="0"/>
      <w:autoSpaceDN w:val="0"/>
      <w:ind w:left="5171" w:hanging="851"/>
    </w:pPr>
    <w:rPr>
      <w:rFonts w:ascii="Arial" w:hAnsi="Arial"/>
      <w:b/>
      <w:sz w:val="20"/>
      <w:lang w:val="x-none" w:eastAsia="x-none"/>
    </w:rPr>
  </w:style>
  <w:style w:type="character" w:customStyle="1" w:styleId="ApakpunktsRakstzRakstz">
    <w:name w:val="Apakšpunkts Rakstz. Rakstz."/>
    <w:link w:val="ApakpunktsRakstz"/>
    <w:locked/>
    <w:rsid w:val="00B22F71"/>
    <w:rPr>
      <w:rFonts w:ascii="Arial" w:eastAsia="Times New Roman" w:hAnsi="Arial" w:cs="Times New Roman"/>
      <w:b/>
      <w:kern w:val="0"/>
      <w:sz w:val="20"/>
      <w:szCs w:val="24"/>
      <w:lang w:val="x-none" w:eastAsia="x-none"/>
      <w14:ligatures w14:val="none"/>
    </w:rPr>
  </w:style>
  <w:style w:type="paragraph" w:customStyle="1" w:styleId="ParagrfsRakstz">
    <w:name w:val="Paragrāfs Rakstz."/>
    <w:basedOn w:val="Normal"/>
    <w:next w:val="Normal"/>
    <w:rsid w:val="00B22F71"/>
    <w:pPr>
      <w:widowControl w:val="0"/>
      <w:tabs>
        <w:tab w:val="num" w:pos="851"/>
      </w:tabs>
      <w:autoSpaceDE w:val="0"/>
      <w:autoSpaceDN w:val="0"/>
      <w:ind w:left="851" w:hanging="851"/>
      <w:jc w:val="both"/>
    </w:pPr>
    <w:rPr>
      <w:rFonts w:ascii="Arial" w:hAnsi="Arial"/>
      <w:sz w:val="20"/>
    </w:rPr>
  </w:style>
  <w:style w:type="paragraph" w:customStyle="1" w:styleId="Style4">
    <w:name w:val="Style4"/>
    <w:basedOn w:val="Normal"/>
    <w:rsid w:val="00B22F71"/>
    <w:pPr>
      <w:widowControl w:val="0"/>
      <w:autoSpaceDE w:val="0"/>
      <w:autoSpaceDN w:val="0"/>
      <w:adjustRightInd w:val="0"/>
    </w:pPr>
    <w:rPr>
      <w:rFonts w:eastAsia="SimSun"/>
      <w:lang w:val="ru-RU" w:eastAsia="ru-RU"/>
    </w:rPr>
  </w:style>
  <w:style w:type="numbering" w:styleId="111111">
    <w:name w:val="Outline List 2"/>
    <w:basedOn w:val="NoList"/>
    <w:rsid w:val="00B22F71"/>
    <w:pPr>
      <w:numPr>
        <w:numId w:val="28"/>
      </w:numPr>
    </w:pPr>
  </w:style>
  <w:style w:type="paragraph" w:customStyle="1" w:styleId="Parastais">
    <w:name w:val="Parastais"/>
    <w:rsid w:val="00B22F71"/>
    <w:pPr>
      <w:spacing w:after="0" w:line="240" w:lineRule="auto"/>
      <w:ind w:left="1134" w:hanging="567"/>
      <w:jc w:val="both"/>
    </w:pPr>
    <w:rPr>
      <w:rFonts w:ascii="Times New Roman" w:eastAsia="Arial Unicode MS" w:hAnsi="Times New Roman" w:cs="Mangal"/>
      <w:kern w:val="1"/>
      <w:sz w:val="24"/>
      <w:szCs w:val="24"/>
      <w:lang w:val="en-US" w:eastAsia="hi-IN" w:bidi="hi-IN"/>
      <w14:ligatures w14:val="none"/>
    </w:rPr>
  </w:style>
  <w:style w:type="character" w:customStyle="1" w:styleId="fontstyle01">
    <w:name w:val="fontstyle01"/>
    <w:rsid w:val="00B22F71"/>
    <w:rPr>
      <w:rFonts w:ascii="TimesNewRomanPSMT" w:hAnsi="TimesNewRomanPSMT" w:hint="default"/>
      <w:b w:val="0"/>
      <w:bCs w:val="0"/>
      <w:i w:val="0"/>
      <w:iCs w:val="0"/>
      <w:color w:val="000000"/>
      <w:sz w:val="22"/>
      <w:szCs w:val="22"/>
    </w:rPr>
  </w:style>
  <w:style w:type="paragraph" w:customStyle="1" w:styleId="msonormal0">
    <w:name w:val="msonormal"/>
    <w:basedOn w:val="Normal"/>
    <w:rsid w:val="00B22F71"/>
    <w:pPr>
      <w:spacing w:before="100" w:beforeAutospacing="1" w:after="100" w:afterAutospacing="1"/>
    </w:pPr>
  </w:style>
  <w:style w:type="paragraph" w:customStyle="1" w:styleId="xl65">
    <w:name w:val="xl65"/>
    <w:basedOn w:val="Normal"/>
    <w:rsid w:val="00B22F71"/>
    <w:pPr>
      <w:spacing w:before="100" w:beforeAutospacing="1" w:after="100" w:afterAutospacing="1"/>
      <w:textAlignment w:val="center"/>
    </w:pPr>
  </w:style>
  <w:style w:type="paragraph" w:customStyle="1" w:styleId="xl66">
    <w:name w:val="xl66"/>
    <w:basedOn w:val="Normal"/>
    <w:rsid w:val="00B22F71"/>
    <w:pPr>
      <w:spacing w:before="100" w:beforeAutospacing="1" w:after="100" w:afterAutospacing="1"/>
      <w:jc w:val="center"/>
      <w:textAlignment w:val="center"/>
    </w:pPr>
  </w:style>
  <w:style w:type="paragraph" w:customStyle="1" w:styleId="xl67">
    <w:name w:val="xl67"/>
    <w:basedOn w:val="Normal"/>
    <w:rsid w:val="00B22F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gmail-msonormal">
    <w:name w:val="gmail-msonormal"/>
    <w:basedOn w:val="Normal"/>
    <w:rsid w:val="00B22F71"/>
    <w:pPr>
      <w:spacing w:before="100" w:beforeAutospacing="1" w:after="100" w:afterAutospacing="1"/>
    </w:pPr>
    <w:rPr>
      <w:rFonts w:ascii="Calibri" w:eastAsia="Calibri" w:hAnsi="Calibri" w:cs="Calibri"/>
      <w:sz w:val="22"/>
      <w:szCs w:val="22"/>
    </w:rPr>
  </w:style>
  <w:style w:type="character" w:customStyle="1" w:styleId="cf01">
    <w:name w:val="cf01"/>
    <w:basedOn w:val="DefaultParagraphFont"/>
    <w:rsid w:val="006C6D7D"/>
    <w:rPr>
      <w:rFonts w:ascii="Segoe UI" w:hAnsi="Segoe UI" w:cs="Segoe UI" w:hint="default"/>
      <w:sz w:val="18"/>
      <w:szCs w:val="18"/>
    </w:rPr>
  </w:style>
  <w:style w:type="character" w:styleId="UnresolvedMention">
    <w:name w:val="Unresolved Mention"/>
    <w:basedOn w:val="DefaultParagraphFont"/>
    <w:uiPriority w:val="99"/>
    <w:semiHidden/>
    <w:unhideWhenUsed/>
    <w:rsid w:val="003E6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05457">
      <w:bodyDiv w:val="1"/>
      <w:marLeft w:val="0"/>
      <w:marRight w:val="0"/>
      <w:marTop w:val="0"/>
      <w:marBottom w:val="0"/>
      <w:divBdr>
        <w:top w:val="none" w:sz="0" w:space="0" w:color="auto"/>
        <w:left w:val="none" w:sz="0" w:space="0" w:color="auto"/>
        <w:bottom w:val="none" w:sz="0" w:space="0" w:color="auto"/>
        <w:right w:val="none" w:sz="0" w:space="0" w:color="auto"/>
      </w:divBdr>
    </w:div>
    <w:div w:id="826936829">
      <w:bodyDiv w:val="1"/>
      <w:marLeft w:val="0"/>
      <w:marRight w:val="0"/>
      <w:marTop w:val="0"/>
      <w:marBottom w:val="0"/>
      <w:divBdr>
        <w:top w:val="none" w:sz="0" w:space="0" w:color="auto"/>
        <w:left w:val="none" w:sz="0" w:space="0" w:color="auto"/>
        <w:bottom w:val="none" w:sz="0" w:space="0" w:color="auto"/>
        <w:right w:val="none" w:sz="0" w:space="0" w:color="auto"/>
      </w:divBdr>
    </w:div>
    <w:div w:id="124468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altum.lv/lv/privatuma-politik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7647DB73634A64483A98546BEA9E547" ma:contentTypeVersion="16" ma:contentTypeDescription="Izveidot jaunu dokumentu." ma:contentTypeScope="" ma:versionID="0e9ea6cd197e32717429ea1af7b23bbf">
  <xsd:schema xmlns:xsd="http://www.w3.org/2001/XMLSchema" xmlns:xs="http://www.w3.org/2001/XMLSchema" xmlns:p="http://schemas.microsoft.com/office/2006/metadata/properties" xmlns:ns2="1b943f11-d361-4164-987f-b296d956e07c" xmlns:ns3="2fb3d52d-3a5d-4c52-b66b-d2cbdb749125" targetNamespace="http://schemas.microsoft.com/office/2006/metadata/properties" ma:root="true" ma:fieldsID="a236598daa86b548294d907081b2cb5e" ns2:_="" ns3:_="">
    <xsd:import namespace="1b943f11-d361-4164-987f-b296d956e07c"/>
    <xsd:import namespace="2fb3d52d-3a5d-4c52-b66b-d2cbdb7491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Darbalapa"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943f11-d361-4164-987f-b296d956e07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b29c34b2-103d-4fb4-818d-2d51fa898f94}" ma:internalName="TaxCatchAll" ma:showField="CatchAllData" ma:web="1b943f11-d361-4164-987f-b296d956e07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fb3d52d-3a5d-4c52-b66b-d2cbdb7491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2d61c10b-a711-4d37-b302-1c7ba6a6ac8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Darbalapa" ma:index="21" nillable="true" ma:displayName="Darba lapa" ma:default="1" ma:format="Dropdown" ma:internalName="Darbalapa" ma:percentage="FALSE">
      <xsd:simpleType>
        <xsd:restriction base="dms:Number"/>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rbalapa xmlns="2fb3d52d-3a5d-4c52-b66b-d2cbdb749125">1</Darbalapa>
    <TaxCatchAll xmlns="1b943f11-d361-4164-987f-b296d956e07c" xsi:nil="true"/>
    <lcf76f155ced4ddcb4097134ff3c332f xmlns="2fb3d52d-3a5d-4c52-b66b-d2cbdb7491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5D798A-2974-44D8-BEAB-CE07D0C84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943f11-d361-4164-987f-b296d956e07c"/>
    <ds:schemaRef ds:uri="2fb3d52d-3a5d-4c52-b66b-d2cbdb7491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3EFC49-CB69-46CC-A4B9-306D6BA6CD8D}">
  <ds:schemaRefs>
    <ds:schemaRef ds:uri="http://schemas.microsoft.com/sharepoint/v3/contenttype/forms"/>
  </ds:schemaRefs>
</ds:datastoreItem>
</file>

<file path=customXml/itemProps3.xml><?xml version="1.0" encoding="utf-8"?>
<ds:datastoreItem xmlns:ds="http://schemas.openxmlformats.org/officeDocument/2006/customXml" ds:itemID="{62D454B8-F3BB-492E-8242-299A7F0AFD55}">
  <ds:schemaRefs>
    <ds:schemaRef ds:uri="http://schemas.openxmlformats.org/officeDocument/2006/bibliography"/>
  </ds:schemaRefs>
</ds:datastoreItem>
</file>

<file path=customXml/itemProps4.xml><?xml version="1.0" encoding="utf-8"?>
<ds:datastoreItem xmlns:ds="http://schemas.openxmlformats.org/officeDocument/2006/customXml" ds:itemID="{28A4E350-392F-4C90-B678-E41DC1294CD2}">
  <ds:schemaRefs>
    <ds:schemaRef ds:uri="http://schemas.microsoft.com/office/2006/metadata/properties"/>
    <ds:schemaRef ds:uri="http://schemas.microsoft.com/office/infopath/2007/PartnerControls"/>
    <ds:schemaRef ds:uri="2fb3d52d-3a5d-4c52-b66b-d2cbdb749125"/>
    <ds:schemaRef ds:uri="1b943f11-d361-4164-987f-b296d956e07c"/>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57</Pages>
  <Words>75701</Words>
  <Characters>43151</Characters>
  <Application>Microsoft Office Word</Application>
  <DocSecurity>0</DocSecurity>
  <Lines>359</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dc:creator>
  <cp:keywords/>
  <dc:description/>
  <cp:lastModifiedBy>Aleksandrs Margevičs</cp:lastModifiedBy>
  <cp:revision>3</cp:revision>
  <dcterms:created xsi:type="dcterms:W3CDTF">2026-07-15T13:09:00Z</dcterms:created>
  <dcterms:modified xsi:type="dcterms:W3CDTF">2026-07-15T13:34:00Z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55f3f24b950c0815c142df583327822fabb3681bfe2019b80ffa649bef887422</vt:lpwstr>
  </property>
  <property fmtid="{D5CDD505-2E9C-101B-9397-08002B2CF9AE}" pid="3" name="ContentTypeId">
    <vt:lpwstr>0x01010017647DB73634A64483A98546BEA9E547</vt:lpwstr>
  </property>
  <property fmtid="{D5CDD505-2E9C-101B-9397-08002B2CF9AE}" pid="4" name="MediaServiceImageTags">
    <vt:lpwstr/>
  </property>
  <property fmtid="{D5CDD505-2E9C-101B-9397-08002B2CF9AE}" pid="5" name="docLang">
    <vt:lpwstr>lv</vt:lpwstr>
  </property>
</Properties>
</file>