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C3F263" w14:textId="1E77848B" w:rsidR="00DF794F" w:rsidRPr="00656D76" w:rsidRDefault="00DF794F" w:rsidP="00D52533">
      <w:pPr>
        <w:spacing w:line="240" w:lineRule="auto"/>
        <w:jc w:val="center"/>
        <w:rPr>
          <w:rFonts w:ascii="Times New Roman" w:hAnsi="Times New Roman" w:cs="Times New Roman"/>
        </w:rPr>
      </w:pPr>
      <w:r w:rsidRPr="00656D76">
        <w:rPr>
          <w:rFonts w:ascii="Times New Roman" w:hAnsi="Times New Roman" w:cs="Times New Roman"/>
          <w:b/>
          <w:bCs/>
        </w:rPr>
        <w:t>TEHNISKĀ SPECIFIKĀCIJA</w:t>
      </w:r>
    </w:p>
    <w:p w14:paraId="07369F21" w14:textId="6A247A2C" w:rsidR="00DF794F" w:rsidRPr="00656D76" w:rsidRDefault="00DF794F" w:rsidP="00D52533">
      <w:pPr>
        <w:spacing w:line="240" w:lineRule="auto"/>
        <w:jc w:val="center"/>
        <w:rPr>
          <w:rFonts w:ascii="Times New Roman" w:hAnsi="Times New Roman" w:cs="Times New Roman"/>
        </w:rPr>
      </w:pPr>
      <w:r w:rsidRPr="2D61810E">
        <w:rPr>
          <w:rFonts w:ascii="Times New Roman" w:hAnsi="Times New Roman" w:cs="Times New Roman"/>
        </w:rPr>
        <w:t>Energoefektivitātes paaugstināšanas dokumentācijas izstrādei, autoruzraudzībai un būvdarbiem  Rīgas ielā 4 un Rīgas ielā 6, Daugavpilī</w:t>
      </w:r>
    </w:p>
    <w:p w14:paraId="55835C53" w14:textId="5F731A49" w:rsidR="00DF794F" w:rsidRPr="00656D76" w:rsidRDefault="00DF794F" w:rsidP="00D52533">
      <w:pPr>
        <w:spacing w:line="240" w:lineRule="auto"/>
        <w:jc w:val="center"/>
        <w:rPr>
          <w:rFonts w:ascii="Times New Roman" w:hAnsi="Times New Roman" w:cs="Times New Roman"/>
        </w:rPr>
      </w:pPr>
    </w:p>
    <w:p w14:paraId="2B79C3DB" w14:textId="43032F28" w:rsidR="00DF794F" w:rsidRPr="00656D76" w:rsidRDefault="00DF794F" w:rsidP="00D52533">
      <w:pPr>
        <w:spacing w:line="240" w:lineRule="auto"/>
        <w:jc w:val="center"/>
        <w:rPr>
          <w:rFonts w:ascii="Times New Roman" w:hAnsi="Times New Roman" w:cs="Times New Roman"/>
        </w:rPr>
      </w:pPr>
      <w:r w:rsidRPr="00656D76">
        <w:rPr>
          <w:rFonts w:ascii="Times New Roman" w:hAnsi="Times New Roman" w:cs="Times New Roman"/>
          <w:noProof/>
        </w:rPr>
        <w:drawing>
          <wp:inline distT="0" distB="0" distL="0" distR="0" wp14:anchorId="2BECA14D" wp14:editId="5CD3C396">
            <wp:extent cx="4305300" cy="3225800"/>
            <wp:effectExtent l="0" t="0" r="0" b="0"/>
            <wp:docPr id="13002380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05300" cy="3225800"/>
                    </a:xfrm>
                    <a:prstGeom prst="rect">
                      <a:avLst/>
                    </a:prstGeom>
                    <a:noFill/>
                    <a:ln>
                      <a:noFill/>
                    </a:ln>
                  </pic:spPr>
                </pic:pic>
              </a:graphicData>
            </a:graphic>
          </wp:inline>
        </w:drawing>
      </w:r>
      <w:r w:rsidRPr="00656D76">
        <w:rPr>
          <w:rFonts w:ascii="Times New Roman" w:hAnsi="Times New Roman" w:cs="Times New Roman"/>
          <w:noProof/>
        </w:rPr>
        <w:drawing>
          <wp:inline distT="0" distB="0" distL="0" distR="0" wp14:anchorId="2FF4C204" wp14:editId="18A78979">
            <wp:extent cx="4324350" cy="3276600"/>
            <wp:effectExtent l="0" t="0" r="0" b="0"/>
            <wp:docPr id="8433613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24350" cy="3276600"/>
                    </a:xfrm>
                    <a:prstGeom prst="rect">
                      <a:avLst/>
                    </a:prstGeom>
                    <a:noFill/>
                    <a:ln>
                      <a:noFill/>
                    </a:ln>
                  </pic:spPr>
                </pic:pic>
              </a:graphicData>
            </a:graphic>
          </wp:inline>
        </w:drawing>
      </w:r>
    </w:p>
    <w:p w14:paraId="4E37F0FA" w14:textId="77777777" w:rsidR="00D52533" w:rsidRDefault="00D52533" w:rsidP="00D52533">
      <w:pPr>
        <w:spacing w:line="240" w:lineRule="auto"/>
        <w:jc w:val="center"/>
        <w:rPr>
          <w:rFonts w:ascii="Times New Roman" w:hAnsi="Times New Roman" w:cs="Times New Roman"/>
        </w:rPr>
      </w:pPr>
    </w:p>
    <w:p w14:paraId="3DF7DC12" w14:textId="77777777" w:rsidR="00D52533" w:rsidRDefault="00D52533" w:rsidP="00D52533">
      <w:pPr>
        <w:spacing w:line="240" w:lineRule="auto"/>
        <w:jc w:val="center"/>
        <w:rPr>
          <w:rFonts w:ascii="Times New Roman" w:hAnsi="Times New Roman" w:cs="Times New Roman"/>
        </w:rPr>
      </w:pPr>
    </w:p>
    <w:p w14:paraId="0732172F" w14:textId="77777777" w:rsidR="00D52533" w:rsidRDefault="00D52533" w:rsidP="00D52533">
      <w:pPr>
        <w:spacing w:line="240" w:lineRule="auto"/>
        <w:jc w:val="center"/>
        <w:rPr>
          <w:rFonts w:ascii="Times New Roman" w:hAnsi="Times New Roman" w:cs="Times New Roman"/>
        </w:rPr>
      </w:pPr>
    </w:p>
    <w:p w14:paraId="38F64B20" w14:textId="6F77807F" w:rsidR="00DF794F" w:rsidRPr="00656D76" w:rsidRDefault="00656D76" w:rsidP="00D52533">
      <w:pPr>
        <w:spacing w:line="240" w:lineRule="auto"/>
        <w:jc w:val="center"/>
        <w:rPr>
          <w:rFonts w:ascii="Times New Roman" w:hAnsi="Times New Roman" w:cs="Times New Roman"/>
        </w:rPr>
      </w:pPr>
      <w:r w:rsidRPr="00656D76">
        <w:rPr>
          <w:rFonts w:ascii="Times New Roman" w:hAnsi="Times New Roman" w:cs="Times New Roman"/>
        </w:rPr>
        <w:t>Rīga 2026</w:t>
      </w:r>
    </w:p>
    <w:p w14:paraId="11B18752" w14:textId="5E448B4A" w:rsidR="00DF794F" w:rsidRPr="00656D76" w:rsidRDefault="466C50F6" w:rsidP="00D52533">
      <w:pPr>
        <w:spacing w:line="240" w:lineRule="auto"/>
        <w:jc w:val="center"/>
        <w:rPr>
          <w:rFonts w:ascii="Times New Roman" w:hAnsi="Times New Roman" w:cs="Times New Roman"/>
        </w:rPr>
      </w:pPr>
      <w:r w:rsidRPr="67B0242D">
        <w:rPr>
          <w:rFonts w:ascii="Times New Roman" w:hAnsi="Times New Roman" w:cs="Times New Roman"/>
        </w:rPr>
        <w:lastRenderedPageBreak/>
        <w:t>Saturs</w:t>
      </w:r>
    </w:p>
    <w:p w14:paraId="552C48CD" w14:textId="71CF142D" w:rsidR="67B0242D" w:rsidRDefault="67B0242D" w:rsidP="67B0242D">
      <w:pPr>
        <w:spacing w:line="240" w:lineRule="auto"/>
        <w:jc w:val="center"/>
        <w:rPr>
          <w:rFonts w:ascii="Times New Roman" w:hAnsi="Times New Roman" w:cs="Times New Roman"/>
        </w:rPr>
      </w:pPr>
    </w:p>
    <w:p w14:paraId="56BF3D4A" w14:textId="77777777" w:rsidR="00DF794F" w:rsidRPr="00656D76" w:rsidRDefault="00DF794F" w:rsidP="00D52533">
      <w:pPr>
        <w:spacing w:line="240" w:lineRule="auto"/>
        <w:jc w:val="both"/>
        <w:rPr>
          <w:rFonts w:ascii="Times New Roman" w:hAnsi="Times New Roman" w:cs="Times New Roman"/>
        </w:rPr>
      </w:pPr>
    </w:p>
    <w:sdt>
      <w:sdtPr>
        <w:rPr>
          <w:rFonts w:asciiTheme="minorHAnsi" w:eastAsiaTheme="minorEastAsia" w:hAnsiTheme="minorHAnsi" w:cstheme="minorBidi"/>
          <w:color w:val="auto"/>
          <w:kern w:val="2"/>
          <w:sz w:val="24"/>
          <w:szCs w:val="24"/>
          <w:lang w:val="lv-LV"/>
          <w14:ligatures w14:val="standardContextual"/>
        </w:rPr>
        <w:id w:val="-145671390"/>
        <w:docPartObj>
          <w:docPartGallery w:val="Table of Contents"/>
          <w:docPartUnique/>
        </w:docPartObj>
      </w:sdtPr>
      <w:sdtEndPr>
        <w:rPr>
          <w:b/>
          <w:bCs/>
        </w:rPr>
      </w:sdtEndPr>
      <w:sdtContent>
        <w:p w14:paraId="30EB3AF1" w14:textId="6F71528B" w:rsidR="00D640D1" w:rsidRDefault="00D640D1">
          <w:pPr>
            <w:pStyle w:val="TOCHeading"/>
          </w:pPr>
        </w:p>
        <w:p w14:paraId="6968A88A" w14:textId="7EA90546" w:rsidR="00C02162" w:rsidRPr="00C02162" w:rsidRDefault="00D640D1">
          <w:pPr>
            <w:pStyle w:val="TOC1"/>
            <w:tabs>
              <w:tab w:val="right" w:leader="dot" w:pos="8822"/>
            </w:tabs>
            <w:rPr>
              <w:rFonts w:ascii="Times New Roman" w:eastAsiaTheme="minorEastAsia" w:hAnsi="Times New Roman" w:cs="Times New Roman"/>
              <w:noProof/>
              <w:lang w:eastAsia="lv-LV"/>
            </w:rPr>
          </w:pPr>
          <w:r w:rsidRPr="00A22040">
            <w:rPr>
              <w:rFonts w:ascii="Times New Roman" w:hAnsi="Times New Roman" w:cs="Times New Roman"/>
            </w:rPr>
            <w:fldChar w:fldCharType="begin"/>
          </w:r>
          <w:r w:rsidRPr="00A22040">
            <w:rPr>
              <w:rFonts w:ascii="Times New Roman" w:hAnsi="Times New Roman" w:cs="Times New Roman"/>
            </w:rPr>
            <w:instrText xml:space="preserve"> TOC \o "1-3" \h \z \u </w:instrText>
          </w:r>
          <w:r w:rsidRPr="00A22040">
            <w:rPr>
              <w:rFonts w:ascii="Times New Roman" w:hAnsi="Times New Roman" w:cs="Times New Roman"/>
            </w:rPr>
            <w:fldChar w:fldCharType="separate"/>
          </w:r>
          <w:hyperlink w:anchor="_Toc234566276" w:history="1">
            <w:r w:rsidR="00C02162" w:rsidRPr="00C02162">
              <w:rPr>
                <w:rStyle w:val="Hyperlink"/>
                <w:rFonts w:ascii="Times New Roman" w:hAnsi="Times New Roman" w:cs="Times New Roman"/>
                <w:noProof/>
              </w:rPr>
              <w:t>1. Vispārīgā informācija</w:t>
            </w:r>
            <w:r w:rsidR="00C02162" w:rsidRPr="00C02162">
              <w:rPr>
                <w:rFonts w:ascii="Times New Roman" w:hAnsi="Times New Roman" w:cs="Times New Roman"/>
                <w:noProof/>
                <w:webHidden/>
              </w:rPr>
              <w:tab/>
            </w:r>
            <w:r w:rsidR="00C02162" w:rsidRPr="00C02162">
              <w:rPr>
                <w:rFonts w:ascii="Times New Roman" w:hAnsi="Times New Roman" w:cs="Times New Roman"/>
                <w:noProof/>
                <w:webHidden/>
              </w:rPr>
              <w:fldChar w:fldCharType="begin"/>
            </w:r>
            <w:r w:rsidR="00C02162" w:rsidRPr="00C02162">
              <w:rPr>
                <w:rFonts w:ascii="Times New Roman" w:hAnsi="Times New Roman" w:cs="Times New Roman"/>
                <w:noProof/>
                <w:webHidden/>
              </w:rPr>
              <w:instrText xml:space="preserve"> PAGEREF _Toc234566276 \h </w:instrText>
            </w:r>
            <w:r w:rsidR="00C02162" w:rsidRPr="00C02162">
              <w:rPr>
                <w:rFonts w:ascii="Times New Roman" w:hAnsi="Times New Roman" w:cs="Times New Roman"/>
                <w:noProof/>
                <w:webHidden/>
              </w:rPr>
            </w:r>
            <w:r w:rsidR="00C02162" w:rsidRPr="00C02162">
              <w:rPr>
                <w:rFonts w:ascii="Times New Roman" w:hAnsi="Times New Roman" w:cs="Times New Roman"/>
                <w:noProof/>
                <w:webHidden/>
              </w:rPr>
              <w:fldChar w:fldCharType="separate"/>
            </w:r>
            <w:r w:rsidR="00BF5A44">
              <w:rPr>
                <w:rFonts w:ascii="Times New Roman" w:hAnsi="Times New Roman" w:cs="Times New Roman"/>
                <w:noProof/>
                <w:webHidden/>
              </w:rPr>
              <w:t>4</w:t>
            </w:r>
            <w:r w:rsidR="00C02162" w:rsidRPr="00C02162">
              <w:rPr>
                <w:rFonts w:ascii="Times New Roman" w:hAnsi="Times New Roman" w:cs="Times New Roman"/>
                <w:noProof/>
                <w:webHidden/>
              </w:rPr>
              <w:fldChar w:fldCharType="end"/>
            </w:r>
          </w:hyperlink>
        </w:p>
        <w:p w14:paraId="6F16B309" w14:textId="66876440" w:rsidR="00C02162" w:rsidRPr="00C02162" w:rsidRDefault="00C02162">
          <w:pPr>
            <w:pStyle w:val="TOC2"/>
            <w:tabs>
              <w:tab w:val="right" w:leader="dot" w:pos="8822"/>
            </w:tabs>
            <w:rPr>
              <w:rFonts w:ascii="Times New Roman" w:eastAsiaTheme="minorEastAsia" w:hAnsi="Times New Roman" w:cs="Times New Roman"/>
              <w:noProof/>
              <w:lang w:eastAsia="lv-LV"/>
            </w:rPr>
          </w:pPr>
          <w:hyperlink w:anchor="_Toc234566277" w:history="1">
            <w:r w:rsidRPr="00C02162">
              <w:rPr>
                <w:rStyle w:val="Hyperlink"/>
                <w:rFonts w:ascii="Times New Roman" w:hAnsi="Times New Roman" w:cs="Times New Roman"/>
                <w:noProof/>
              </w:rPr>
              <w:t>1.1. Objekta raksturojums:</w:t>
            </w:r>
            <w:r w:rsidRPr="00C02162">
              <w:rPr>
                <w:rFonts w:ascii="Times New Roman" w:hAnsi="Times New Roman" w:cs="Times New Roman"/>
                <w:noProof/>
                <w:webHidden/>
              </w:rPr>
              <w:tab/>
            </w:r>
            <w:r w:rsidRPr="00C02162">
              <w:rPr>
                <w:rFonts w:ascii="Times New Roman" w:hAnsi="Times New Roman" w:cs="Times New Roman"/>
                <w:noProof/>
                <w:webHidden/>
              </w:rPr>
              <w:fldChar w:fldCharType="begin"/>
            </w:r>
            <w:r w:rsidRPr="00C02162">
              <w:rPr>
                <w:rFonts w:ascii="Times New Roman" w:hAnsi="Times New Roman" w:cs="Times New Roman"/>
                <w:noProof/>
                <w:webHidden/>
              </w:rPr>
              <w:instrText xml:space="preserve"> PAGEREF _Toc234566277 \h </w:instrText>
            </w:r>
            <w:r w:rsidRPr="00C02162">
              <w:rPr>
                <w:rFonts w:ascii="Times New Roman" w:hAnsi="Times New Roman" w:cs="Times New Roman"/>
                <w:noProof/>
                <w:webHidden/>
              </w:rPr>
            </w:r>
            <w:r w:rsidRPr="00C02162">
              <w:rPr>
                <w:rFonts w:ascii="Times New Roman" w:hAnsi="Times New Roman" w:cs="Times New Roman"/>
                <w:noProof/>
                <w:webHidden/>
              </w:rPr>
              <w:fldChar w:fldCharType="separate"/>
            </w:r>
            <w:r w:rsidR="00BF5A44">
              <w:rPr>
                <w:rFonts w:ascii="Times New Roman" w:hAnsi="Times New Roman" w:cs="Times New Roman"/>
                <w:noProof/>
                <w:webHidden/>
              </w:rPr>
              <w:t>4</w:t>
            </w:r>
            <w:r w:rsidRPr="00C02162">
              <w:rPr>
                <w:rFonts w:ascii="Times New Roman" w:hAnsi="Times New Roman" w:cs="Times New Roman"/>
                <w:noProof/>
                <w:webHidden/>
              </w:rPr>
              <w:fldChar w:fldCharType="end"/>
            </w:r>
          </w:hyperlink>
        </w:p>
        <w:p w14:paraId="54DF589A" w14:textId="5B6ECEE0" w:rsidR="00C02162" w:rsidRPr="00C02162" w:rsidRDefault="00C02162">
          <w:pPr>
            <w:pStyle w:val="TOC2"/>
            <w:tabs>
              <w:tab w:val="right" w:leader="dot" w:pos="8822"/>
            </w:tabs>
            <w:rPr>
              <w:rFonts w:ascii="Times New Roman" w:eastAsiaTheme="minorEastAsia" w:hAnsi="Times New Roman" w:cs="Times New Roman"/>
              <w:noProof/>
              <w:lang w:eastAsia="lv-LV"/>
            </w:rPr>
          </w:pPr>
          <w:hyperlink w:anchor="_Toc234566278" w:history="1">
            <w:r w:rsidRPr="00C02162">
              <w:rPr>
                <w:rStyle w:val="Hyperlink"/>
                <w:rFonts w:ascii="Times New Roman" w:hAnsi="Times New Roman" w:cs="Times New Roman"/>
                <w:noProof/>
              </w:rPr>
              <w:t>1.2. Vispārīgie nosacījumi:</w:t>
            </w:r>
            <w:r w:rsidRPr="00C02162">
              <w:rPr>
                <w:rFonts w:ascii="Times New Roman" w:hAnsi="Times New Roman" w:cs="Times New Roman"/>
                <w:noProof/>
                <w:webHidden/>
              </w:rPr>
              <w:tab/>
            </w:r>
            <w:r w:rsidRPr="00C02162">
              <w:rPr>
                <w:rFonts w:ascii="Times New Roman" w:hAnsi="Times New Roman" w:cs="Times New Roman"/>
                <w:noProof/>
                <w:webHidden/>
              </w:rPr>
              <w:fldChar w:fldCharType="begin"/>
            </w:r>
            <w:r w:rsidRPr="00C02162">
              <w:rPr>
                <w:rFonts w:ascii="Times New Roman" w:hAnsi="Times New Roman" w:cs="Times New Roman"/>
                <w:noProof/>
                <w:webHidden/>
              </w:rPr>
              <w:instrText xml:space="preserve"> PAGEREF _Toc234566278 \h </w:instrText>
            </w:r>
            <w:r w:rsidRPr="00C02162">
              <w:rPr>
                <w:rFonts w:ascii="Times New Roman" w:hAnsi="Times New Roman" w:cs="Times New Roman"/>
                <w:noProof/>
                <w:webHidden/>
              </w:rPr>
            </w:r>
            <w:r w:rsidRPr="00C02162">
              <w:rPr>
                <w:rFonts w:ascii="Times New Roman" w:hAnsi="Times New Roman" w:cs="Times New Roman"/>
                <w:noProof/>
                <w:webHidden/>
              </w:rPr>
              <w:fldChar w:fldCharType="separate"/>
            </w:r>
            <w:r w:rsidR="00BF5A44">
              <w:rPr>
                <w:rFonts w:ascii="Times New Roman" w:hAnsi="Times New Roman" w:cs="Times New Roman"/>
                <w:noProof/>
                <w:webHidden/>
              </w:rPr>
              <w:t>7</w:t>
            </w:r>
            <w:r w:rsidRPr="00C02162">
              <w:rPr>
                <w:rFonts w:ascii="Times New Roman" w:hAnsi="Times New Roman" w:cs="Times New Roman"/>
                <w:noProof/>
                <w:webHidden/>
              </w:rPr>
              <w:fldChar w:fldCharType="end"/>
            </w:r>
          </w:hyperlink>
        </w:p>
        <w:p w14:paraId="1757015C" w14:textId="78878B1F" w:rsidR="00C02162" w:rsidRPr="00C02162" w:rsidRDefault="00C02162">
          <w:pPr>
            <w:pStyle w:val="TOC2"/>
            <w:tabs>
              <w:tab w:val="right" w:leader="dot" w:pos="8822"/>
            </w:tabs>
            <w:rPr>
              <w:rFonts w:ascii="Times New Roman" w:eastAsiaTheme="minorEastAsia" w:hAnsi="Times New Roman" w:cs="Times New Roman"/>
              <w:noProof/>
              <w:lang w:eastAsia="lv-LV"/>
            </w:rPr>
          </w:pPr>
          <w:hyperlink w:anchor="_Toc234566279" w:history="1">
            <w:r w:rsidRPr="00C02162">
              <w:rPr>
                <w:rStyle w:val="Hyperlink"/>
                <w:rFonts w:ascii="Times New Roman" w:hAnsi="Times New Roman" w:cs="Times New Roman"/>
                <w:noProof/>
              </w:rPr>
              <w:t>1.3. Būvdarbu dalījums kārtās</w:t>
            </w:r>
            <w:r w:rsidRPr="00C02162">
              <w:rPr>
                <w:rFonts w:ascii="Times New Roman" w:hAnsi="Times New Roman" w:cs="Times New Roman"/>
                <w:noProof/>
                <w:webHidden/>
              </w:rPr>
              <w:tab/>
            </w:r>
            <w:r w:rsidRPr="00C02162">
              <w:rPr>
                <w:rFonts w:ascii="Times New Roman" w:hAnsi="Times New Roman" w:cs="Times New Roman"/>
                <w:noProof/>
                <w:webHidden/>
              </w:rPr>
              <w:fldChar w:fldCharType="begin"/>
            </w:r>
            <w:r w:rsidRPr="00C02162">
              <w:rPr>
                <w:rFonts w:ascii="Times New Roman" w:hAnsi="Times New Roman" w:cs="Times New Roman"/>
                <w:noProof/>
                <w:webHidden/>
              </w:rPr>
              <w:instrText xml:space="preserve"> PAGEREF _Toc234566279 \h </w:instrText>
            </w:r>
            <w:r w:rsidRPr="00C02162">
              <w:rPr>
                <w:rFonts w:ascii="Times New Roman" w:hAnsi="Times New Roman" w:cs="Times New Roman"/>
                <w:noProof/>
                <w:webHidden/>
              </w:rPr>
            </w:r>
            <w:r w:rsidRPr="00C02162">
              <w:rPr>
                <w:rFonts w:ascii="Times New Roman" w:hAnsi="Times New Roman" w:cs="Times New Roman"/>
                <w:noProof/>
                <w:webHidden/>
              </w:rPr>
              <w:fldChar w:fldCharType="separate"/>
            </w:r>
            <w:r w:rsidR="00BF5A44">
              <w:rPr>
                <w:rFonts w:ascii="Times New Roman" w:hAnsi="Times New Roman" w:cs="Times New Roman"/>
                <w:noProof/>
                <w:webHidden/>
              </w:rPr>
              <w:t>9</w:t>
            </w:r>
            <w:r w:rsidRPr="00C02162">
              <w:rPr>
                <w:rFonts w:ascii="Times New Roman" w:hAnsi="Times New Roman" w:cs="Times New Roman"/>
                <w:noProof/>
                <w:webHidden/>
              </w:rPr>
              <w:fldChar w:fldCharType="end"/>
            </w:r>
          </w:hyperlink>
        </w:p>
        <w:p w14:paraId="7FDBF219" w14:textId="0A6DB8E7" w:rsidR="00C02162" w:rsidRPr="00C02162" w:rsidRDefault="00C02162">
          <w:pPr>
            <w:pStyle w:val="TOC2"/>
            <w:tabs>
              <w:tab w:val="right" w:leader="dot" w:pos="8822"/>
            </w:tabs>
            <w:rPr>
              <w:rFonts w:ascii="Times New Roman" w:eastAsiaTheme="minorEastAsia" w:hAnsi="Times New Roman" w:cs="Times New Roman"/>
              <w:noProof/>
              <w:lang w:eastAsia="lv-LV"/>
            </w:rPr>
          </w:pPr>
          <w:hyperlink w:anchor="_Toc234566280" w:history="1">
            <w:r w:rsidRPr="00C02162">
              <w:rPr>
                <w:rStyle w:val="Hyperlink"/>
                <w:rFonts w:ascii="Times New Roman" w:hAnsi="Times New Roman" w:cs="Times New Roman"/>
                <w:noProof/>
              </w:rPr>
              <w:t>1.3.1. Atsevišķie darbi - darbi, par kuru pilnu vai daļēju izpildi Puses var vienoties Līguma izpildes laikā:</w:t>
            </w:r>
            <w:r w:rsidRPr="00C02162">
              <w:rPr>
                <w:rFonts w:ascii="Times New Roman" w:hAnsi="Times New Roman" w:cs="Times New Roman"/>
                <w:noProof/>
                <w:webHidden/>
              </w:rPr>
              <w:tab/>
            </w:r>
            <w:r w:rsidRPr="00C02162">
              <w:rPr>
                <w:rFonts w:ascii="Times New Roman" w:hAnsi="Times New Roman" w:cs="Times New Roman"/>
                <w:noProof/>
                <w:webHidden/>
              </w:rPr>
              <w:fldChar w:fldCharType="begin"/>
            </w:r>
            <w:r w:rsidRPr="00C02162">
              <w:rPr>
                <w:rFonts w:ascii="Times New Roman" w:hAnsi="Times New Roman" w:cs="Times New Roman"/>
                <w:noProof/>
                <w:webHidden/>
              </w:rPr>
              <w:instrText xml:space="preserve"> PAGEREF _Toc234566280 \h </w:instrText>
            </w:r>
            <w:r w:rsidRPr="00C02162">
              <w:rPr>
                <w:rFonts w:ascii="Times New Roman" w:hAnsi="Times New Roman" w:cs="Times New Roman"/>
                <w:noProof/>
                <w:webHidden/>
              </w:rPr>
            </w:r>
            <w:r w:rsidRPr="00C02162">
              <w:rPr>
                <w:rFonts w:ascii="Times New Roman" w:hAnsi="Times New Roman" w:cs="Times New Roman"/>
                <w:noProof/>
                <w:webHidden/>
              </w:rPr>
              <w:fldChar w:fldCharType="separate"/>
            </w:r>
            <w:r w:rsidR="00BF5A44">
              <w:rPr>
                <w:rFonts w:ascii="Times New Roman" w:hAnsi="Times New Roman" w:cs="Times New Roman"/>
                <w:noProof/>
                <w:webHidden/>
              </w:rPr>
              <w:t>13</w:t>
            </w:r>
            <w:r w:rsidRPr="00C02162">
              <w:rPr>
                <w:rFonts w:ascii="Times New Roman" w:hAnsi="Times New Roman" w:cs="Times New Roman"/>
                <w:noProof/>
                <w:webHidden/>
              </w:rPr>
              <w:fldChar w:fldCharType="end"/>
            </w:r>
          </w:hyperlink>
        </w:p>
        <w:p w14:paraId="33E39475" w14:textId="7D2FB841" w:rsidR="00C02162" w:rsidRPr="00C02162" w:rsidRDefault="00C02162">
          <w:pPr>
            <w:pStyle w:val="TOC1"/>
            <w:tabs>
              <w:tab w:val="right" w:leader="dot" w:pos="8822"/>
            </w:tabs>
            <w:rPr>
              <w:rFonts w:ascii="Times New Roman" w:eastAsiaTheme="minorEastAsia" w:hAnsi="Times New Roman" w:cs="Times New Roman"/>
              <w:noProof/>
              <w:lang w:eastAsia="lv-LV"/>
            </w:rPr>
          </w:pPr>
          <w:hyperlink w:anchor="_Toc234566281" w:history="1">
            <w:r w:rsidRPr="00C02162">
              <w:rPr>
                <w:rStyle w:val="Hyperlink"/>
                <w:rFonts w:ascii="Times New Roman" w:hAnsi="Times New Roman" w:cs="Times New Roman"/>
                <w:noProof/>
              </w:rPr>
              <w:t>2. Darbu apraksts</w:t>
            </w:r>
            <w:r w:rsidRPr="00C02162">
              <w:rPr>
                <w:rFonts w:ascii="Times New Roman" w:hAnsi="Times New Roman" w:cs="Times New Roman"/>
                <w:noProof/>
                <w:webHidden/>
              </w:rPr>
              <w:tab/>
            </w:r>
            <w:r w:rsidRPr="00C02162">
              <w:rPr>
                <w:rFonts w:ascii="Times New Roman" w:hAnsi="Times New Roman" w:cs="Times New Roman"/>
                <w:noProof/>
                <w:webHidden/>
              </w:rPr>
              <w:fldChar w:fldCharType="begin"/>
            </w:r>
            <w:r w:rsidRPr="00C02162">
              <w:rPr>
                <w:rFonts w:ascii="Times New Roman" w:hAnsi="Times New Roman" w:cs="Times New Roman"/>
                <w:noProof/>
                <w:webHidden/>
              </w:rPr>
              <w:instrText xml:space="preserve"> PAGEREF _Toc234566281 \h </w:instrText>
            </w:r>
            <w:r w:rsidRPr="00C02162">
              <w:rPr>
                <w:rFonts w:ascii="Times New Roman" w:hAnsi="Times New Roman" w:cs="Times New Roman"/>
                <w:noProof/>
                <w:webHidden/>
              </w:rPr>
            </w:r>
            <w:r w:rsidRPr="00C02162">
              <w:rPr>
                <w:rFonts w:ascii="Times New Roman" w:hAnsi="Times New Roman" w:cs="Times New Roman"/>
                <w:noProof/>
                <w:webHidden/>
              </w:rPr>
              <w:fldChar w:fldCharType="separate"/>
            </w:r>
            <w:r w:rsidR="00BF5A44">
              <w:rPr>
                <w:rFonts w:ascii="Times New Roman" w:hAnsi="Times New Roman" w:cs="Times New Roman"/>
                <w:noProof/>
                <w:webHidden/>
              </w:rPr>
              <w:t>14</w:t>
            </w:r>
            <w:r w:rsidRPr="00C02162">
              <w:rPr>
                <w:rFonts w:ascii="Times New Roman" w:hAnsi="Times New Roman" w:cs="Times New Roman"/>
                <w:noProof/>
                <w:webHidden/>
              </w:rPr>
              <w:fldChar w:fldCharType="end"/>
            </w:r>
          </w:hyperlink>
        </w:p>
        <w:p w14:paraId="3CC30B38" w14:textId="1CDB268F" w:rsidR="00C02162" w:rsidRPr="00C02162" w:rsidRDefault="00C02162">
          <w:pPr>
            <w:pStyle w:val="TOC2"/>
            <w:tabs>
              <w:tab w:val="right" w:leader="dot" w:pos="8822"/>
            </w:tabs>
            <w:rPr>
              <w:rFonts w:ascii="Times New Roman" w:eastAsiaTheme="minorEastAsia" w:hAnsi="Times New Roman" w:cs="Times New Roman"/>
              <w:noProof/>
              <w:lang w:eastAsia="lv-LV"/>
            </w:rPr>
          </w:pPr>
          <w:hyperlink w:anchor="_Toc234566282" w:history="1">
            <w:r w:rsidRPr="00C02162">
              <w:rPr>
                <w:rStyle w:val="Hyperlink"/>
                <w:rFonts w:ascii="Times New Roman" w:hAnsi="Times New Roman" w:cs="Times New Roman"/>
                <w:noProof/>
              </w:rPr>
              <w:t>2.1. Prasības inženiertīkliem</w:t>
            </w:r>
            <w:r w:rsidRPr="00C02162">
              <w:rPr>
                <w:rFonts w:ascii="Times New Roman" w:hAnsi="Times New Roman" w:cs="Times New Roman"/>
                <w:noProof/>
                <w:webHidden/>
              </w:rPr>
              <w:tab/>
            </w:r>
            <w:r w:rsidRPr="00C02162">
              <w:rPr>
                <w:rFonts w:ascii="Times New Roman" w:hAnsi="Times New Roman" w:cs="Times New Roman"/>
                <w:noProof/>
                <w:webHidden/>
              </w:rPr>
              <w:fldChar w:fldCharType="begin"/>
            </w:r>
            <w:r w:rsidRPr="00C02162">
              <w:rPr>
                <w:rFonts w:ascii="Times New Roman" w:hAnsi="Times New Roman" w:cs="Times New Roman"/>
                <w:noProof/>
                <w:webHidden/>
              </w:rPr>
              <w:instrText xml:space="preserve"> PAGEREF _Toc234566282 \h </w:instrText>
            </w:r>
            <w:r w:rsidRPr="00C02162">
              <w:rPr>
                <w:rFonts w:ascii="Times New Roman" w:hAnsi="Times New Roman" w:cs="Times New Roman"/>
                <w:noProof/>
                <w:webHidden/>
              </w:rPr>
            </w:r>
            <w:r w:rsidRPr="00C02162">
              <w:rPr>
                <w:rFonts w:ascii="Times New Roman" w:hAnsi="Times New Roman" w:cs="Times New Roman"/>
                <w:noProof/>
                <w:webHidden/>
              </w:rPr>
              <w:fldChar w:fldCharType="separate"/>
            </w:r>
            <w:r w:rsidR="00BF5A44">
              <w:rPr>
                <w:rFonts w:ascii="Times New Roman" w:hAnsi="Times New Roman" w:cs="Times New Roman"/>
                <w:noProof/>
                <w:webHidden/>
              </w:rPr>
              <w:t>14</w:t>
            </w:r>
            <w:r w:rsidRPr="00C02162">
              <w:rPr>
                <w:rFonts w:ascii="Times New Roman" w:hAnsi="Times New Roman" w:cs="Times New Roman"/>
                <w:noProof/>
                <w:webHidden/>
              </w:rPr>
              <w:fldChar w:fldCharType="end"/>
            </w:r>
          </w:hyperlink>
        </w:p>
        <w:p w14:paraId="21923E75" w14:textId="5656C572" w:rsidR="00C02162" w:rsidRPr="00C02162" w:rsidRDefault="00C02162">
          <w:pPr>
            <w:pStyle w:val="TOC3"/>
            <w:tabs>
              <w:tab w:val="right" w:leader="dot" w:pos="8822"/>
            </w:tabs>
            <w:rPr>
              <w:rFonts w:ascii="Times New Roman" w:eastAsiaTheme="minorEastAsia" w:hAnsi="Times New Roman" w:cs="Times New Roman"/>
              <w:noProof/>
              <w:lang w:eastAsia="lv-LV"/>
            </w:rPr>
          </w:pPr>
          <w:hyperlink w:anchor="_Toc234566283" w:history="1">
            <w:r w:rsidRPr="00C02162">
              <w:rPr>
                <w:rStyle w:val="Hyperlink"/>
                <w:rFonts w:ascii="Times New Roman" w:hAnsi="Times New Roman" w:cs="Times New Roman"/>
                <w:noProof/>
              </w:rPr>
              <w:t>2.1.1. Siltummezgls un apkures sistēma (SM un AVK-A)</w:t>
            </w:r>
            <w:r w:rsidRPr="00C02162">
              <w:rPr>
                <w:rFonts w:ascii="Times New Roman" w:hAnsi="Times New Roman" w:cs="Times New Roman"/>
                <w:noProof/>
                <w:webHidden/>
              </w:rPr>
              <w:tab/>
            </w:r>
            <w:r w:rsidRPr="00C02162">
              <w:rPr>
                <w:rFonts w:ascii="Times New Roman" w:hAnsi="Times New Roman" w:cs="Times New Roman"/>
                <w:noProof/>
                <w:webHidden/>
              </w:rPr>
              <w:fldChar w:fldCharType="begin"/>
            </w:r>
            <w:r w:rsidRPr="00C02162">
              <w:rPr>
                <w:rFonts w:ascii="Times New Roman" w:hAnsi="Times New Roman" w:cs="Times New Roman"/>
                <w:noProof/>
                <w:webHidden/>
              </w:rPr>
              <w:instrText xml:space="preserve"> PAGEREF _Toc234566283 \h </w:instrText>
            </w:r>
            <w:r w:rsidRPr="00C02162">
              <w:rPr>
                <w:rFonts w:ascii="Times New Roman" w:hAnsi="Times New Roman" w:cs="Times New Roman"/>
                <w:noProof/>
                <w:webHidden/>
              </w:rPr>
            </w:r>
            <w:r w:rsidRPr="00C02162">
              <w:rPr>
                <w:rFonts w:ascii="Times New Roman" w:hAnsi="Times New Roman" w:cs="Times New Roman"/>
                <w:noProof/>
                <w:webHidden/>
              </w:rPr>
              <w:fldChar w:fldCharType="separate"/>
            </w:r>
            <w:r w:rsidR="00BF5A44">
              <w:rPr>
                <w:rFonts w:ascii="Times New Roman" w:hAnsi="Times New Roman" w:cs="Times New Roman"/>
                <w:noProof/>
                <w:webHidden/>
              </w:rPr>
              <w:t>14</w:t>
            </w:r>
            <w:r w:rsidRPr="00C02162">
              <w:rPr>
                <w:rFonts w:ascii="Times New Roman" w:hAnsi="Times New Roman" w:cs="Times New Roman"/>
                <w:noProof/>
                <w:webHidden/>
              </w:rPr>
              <w:fldChar w:fldCharType="end"/>
            </w:r>
          </w:hyperlink>
        </w:p>
        <w:p w14:paraId="0272E38D" w14:textId="3EFE8160" w:rsidR="00C02162" w:rsidRPr="00C02162" w:rsidRDefault="00C02162">
          <w:pPr>
            <w:pStyle w:val="TOC3"/>
            <w:tabs>
              <w:tab w:val="right" w:leader="dot" w:pos="8822"/>
            </w:tabs>
            <w:rPr>
              <w:rFonts w:ascii="Times New Roman" w:eastAsiaTheme="minorEastAsia" w:hAnsi="Times New Roman" w:cs="Times New Roman"/>
              <w:noProof/>
              <w:lang w:eastAsia="lv-LV"/>
            </w:rPr>
          </w:pPr>
          <w:hyperlink w:anchor="_Toc234566284" w:history="1">
            <w:r w:rsidRPr="00C02162">
              <w:rPr>
                <w:rStyle w:val="Hyperlink"/>
                <w:rFonts w:ascii="Times New Roman" w:hAnsi="Times New Roman" w:cs="Times New Roman"/>
                <w:noProof/>
              </w:rPr>
              <w:t>2.1.2. Centralizētas pieplūdes-nosūces ventilācijas un dzesēšanas sistēma (AVK-V un AVK-K)</w:t>
            </w:r>
            <w:r w:rsidRPr="00C02162">
              <w:rPr>
                <w:rFonts w:ascii="Times New Roman" w:hAnsi="Times New Roman" w:cs="Times New Roman"/>
                <w:noProof/>
                <w:webHidden/>
              </w:rPr>
              <w:tab/>
            </w:r>
            <w:r w:rsidRPr="00C02162">
              <w:rPr>
                <w:rFonts w:ascii="Times New Roman" w:hAnsi="Times New Roman" w:cs="Times New Roman"/>
                <w:noProof/>
                <w:webHidden/>
              </w:rPr>
              <w:fldChar w:fldCharType="begin"/>
            </w:r>
            <w:r w:rsidRPr="00C02162">
              <w:rPr>
                <w:rFonts w:ascii="Times New Roman" w:hAnsi="Times New Roman" w:cs="Times New Roman"/>
                <w:noProof/>
                <w:webHidden/>
              </w:rPr>
              <w:instrText xml:space="preserve"> PAGEREF _Toc234566284 \h </w:instrText>
            </w:r>
            <w:r w:rsidRPr="00C02162">
              <w:rPr>
                <w:rFonts w:ascii="Times New Roman" w:hAnsi="Times New Roman" w:cs="Times New Roman"/>
                <w:noProof/>
                <w:webHidden/>
              </w:rPr>
            </w:r>
            <w:r w:rsidRPr="00C02162">
              <w:rPr>
                <w:rFonts w:ascii="Times New Roman" w:hAnsi="Times New Roman" w:cs="Times New Roman"/>
                <w:noProof/>
                <w:webHidden/>
              </w:rPr>
              <w:fldChar w:fldCharType="separate"/>
            </w:r>
            <w:r w:rsidR="00BF5A44">
              <w:rPr>
                <w:rFonts w:ascii="Times New Roman" w:hAnsi="Times New Roman" w:cs="Times New Roman"/>
                <w:noProof/>
                <w:webHidden/>
              </w:rPr>
              <w:t>15</w:t>
            </w:r>
            <w:r w:rsidRPr="00C02162">
              <w:rPr>
                <w:rFonts w:ascii="Times New Roman" w:hAnsi="Times New Roman" w:cs="Times New Roman"/>
                <w:noProof/>
                <w:webHidden/>
              </w:rPr>
              <w:fldChar w:fldCharType="end"/>
            </w:r>
          </w:hyperlink>
        </w:p>
        <w:p w14:paraId="0C9051EC" w14:textId="182DBCDB" w:rsidR="00C02162" w:rsidRPr="00C02162" w:rsidRDefault="00C02162">
          <w:pPr>
            <w:pStyle w:val="TOC3"/>
            <w:tabs>
              <w:tab w:val="right" w:leader="dot" w:pos="8822"/>
            </w:tabs>
            <w:rPr>
              <w:rFonts w:ascii="Times New Roman" w:eastAsiaTheme="minorEastAsia" w:hAnsi="Times New Roman" w:cs="Times New Roman"/>
              <w:noProof/>
              <w:lang w:eastAsia="lv-LV"/>
            </w:rPr>
          </w:pPr>
          <w:hyperlink w:anchor="_Toc234566285" w:history="1">
            <w:r w:rsidRPr="00C02162">
              <w:rPr>
                <w:rStyle w:val="Hyperlink"/>
                <w:rFonts w:ascii="Times New Roman" w:hAnsi="Times New Roman" w:cs="Times New Roman"/>
                <w:noProof/>
              </w:rPr>
              <w:t>2.1.5. Saules elektrostacija</w:t>
            </w:r>
            <w:r w:rsidRPr="00C02162">
              <w:rPr>
                <w:rFonts w:ascii="Times New Roman" w:hAnsi="Times New Roman" w:cs="Times New Roman"/>
                <w:noProof/>
                <w:webHidden/>
              </w:rPr>
              <w:tab/>
            </w:r>
            <w:r w:rsidRPr="00C02162">
              <w:rPr>
                <w:rFonts w:ascii="Times New Roman" w:hAnsi="Times New Roman" w:cs="Times New Roman"/>
                <w:noProof/>
                <w:webHidden/>
              </w:rPr>
              <w:fldChar w:fldCharType="begin"/>
            </w:r>
            <w:r w:rsidRPr="00C02162">
              <w:rPr>
                <w:rFonts w:ascii="Times New Roman" w:hAnsi="Times New Roman" w:cs="Times New Roman"/>
                <w:noProof/>
                <w:webHidden/>
              </w:rPr>
              <w:instrText xml:space="preserve"> PAGEREF _Toc234566285 \h </w:instrText>
            </w:r>
            <w:r w:rsidRPr="00C02162">
              <w:rPr>
                <w:rFonts w:ascii="Times New Roman" w:hAnsi="Times New Roman" w:cs="Times New Roman"/>
                <w:noProof/>
                <w:webHidden/>
              </w:rPr>
            </w:r>
            <w:r w:rsidRPr="00C02162">
              <w:rPr>
                <w:rFonts w:ascii="Times New Roman" w:hAnsi="Times New Roman" w:cs="Times New Roman"/>
                <w:noProof/>
                <w:webHidden/>
              </w:rPr>
              <w:fldChar w:fldCharType="separate"/>
            </w:r>
            <w:r w:rsidR="00BF5A44">
              <w:rPr>
                <w:rFonts w:ascii="Times New Roman" w:hAnsi="Times New Roman" w:cs="Times New Roman"/>
                <w:noProof/>
                <w:webHidden/>
              </w:rPr>
              <w:t>19</w:t>
            </w:r>
            <w:r w:rsidRPr="00C02162">
              <w:rPr>
                <w:rFonts w:ascii="Times New Roman" w:hAnsi="Times New Roman" w:cs="Times New Roman"/>
                <w:noProof/>
                <w:webHidden/>
              </w:rPr>
              <w:fldChar w:fldCharType="end"/>
            </w:r>
          </w:hyperlink>
        </w:p>
        <w:p w14:paraId="17A378F8" w14:textId="404C34F8" w:rsidR="00C02162" w:rsidRPr="00C02162" w:rsidRDefault="00C02162">
          <w:pPr>
            <w:pStyle w:val="TOC3"/>
            <w:tabs>
              <w:tab w:val="right" w:leader="dot" w:pos="8822"/>
            </w:tabs>
            <w:rPr>
              <w:rFonts w:ascii="Times New Roman" w:eastAsiaTheme="minorEastAsia" w:hAnsi="Times New Roman" w:cs="Times New Roman"/>
              <w:noProof/>
              <w:lang w:eastAsia="lv-LV"/>
            </w:rPr>
          </w:pPr>
          <w:hyperlink w:anchor="_Toc234566286" w:history="1">
            <w:r w:rsidRPr="00C02162">
              <w:rPr>
                <w:rStyle w:val="Hyperlink"/>
                <w:rFonts w:ascii="Times New Roman" w:hAnsi="Times New Roman" w:cs="Times New Roman"/>
                <w:noProof/>
              </w:rPr>
              <w:t>2.1.6. Zibensaizsardzības sistēma</w:t>
            </w:r>
            <w:r w:rsidRPr="00C02162">
              <w:rPr>
                <w:rFonts w:ascii="Times New Roman" w:hAnsi="Times New Roman" w:cs="Times New Roman"/>
                <w:noProof/>
                <w:webHidden/>
              </w:rPr>
              <w:tab/>
            </w:r>
            <w:r w:rsidRPr="00C02162">
              <w:rPr>
                <w:rFonts w:ascii="Times New Roman" w:hAnsi="Times New Roman" w:cs="Times New Roman"/>
                <w:noProof/>
                <w:webHidden/>
              </w:rPr>
              <w:fldChar w:fldCharType="begin"/>
            </w:r>
            <w:r w:rsidRPr="00C02162">
              <w:rPr>
                <w:rFonts w:ascii="Times New Roman" w:hAnsi="Times New Roman" w:cs="Times New Roman"/>
                <w:noProof/>
                <w:webHidden/>
              </w:rPr>
              <w:instrText xml:space="preserve"> PAGEREF _Toc234566286 \h </w:instrText>
            </w:r>
            <w:r w:rsidRPr="00C02162">
              <w:rPr>
                <w:rFonts w:ascii="Times New Roman" w:hAnsi="Times New Roman" w:cs="Times New Roman"/>
                <w:noProof/>
                <w:webHidden/>
              </w:rPr>
            </w:r>
            <w:r w:rsidRPr="00C02162">
              <w:rPr>
                <w:rFonts w:ascii="Times New Roman" w:hAnsi="Times New Roman" w:cs="Times New Roman"/>
                <w:noProof/>
                <w:webHidden/>
              </w:rPr>
              <w:fldChar w:fldCharType="separate"/>
            </w:r>
            <w:r w:rsidR="00BF5A44">
              <w:rPr>
                <w:rFonts w:ascii="Times New Roman" w:hAnsi="Times New Roman" w:cs="Times New Roman"/>
                <w:noProof/>
                <w:webHidden/>
              </w:rPr>
              <w:t>20</w:t>
            </w:r>
            <w:r w:rsidRPr="00C02162">
              <w:rPr>
                <w:rFonts w:ascii="Times New Roman" w:hAnsi="Times New Roman" w:cs="Times New Roman"/>
                <w:noProof/>
                <w:webHidden/>
              </w:rPr>
              <w:fldChar w:fldCharType="end"/>
            </w:r>
          </w:hyperlink>
        </w:p>
        <w:p w14:paraId="75648F55" w14:textId="70408D70" w:rsidR="00C02162" w:rsidRPr="00C02162" w:rsidRDefault="00C02162">
          <w:pPr>
            <w:pStyle w:val="TOC3"/>
            <w:tabs>
              <w:tab w:val="right" w:leader="dot" w:pos="8822"/>
            </w:tabs>
            <w:rPr>
              <w:rFonts w:ascii="Times New Roman" w:eastAsiaTheme="minorEastAsia" w:hAnsi="Times New Roman" w:cs="Times New Roman"/>
              <w:noProof/>
              <w:lang w:eastAsia="lv-LV"/>
            </w:rPr>
          </w:pPr>
          <w:hyperlink w:anchor="_Toc234566287" w:history="1">
            <w:r w:rsidRPr="00C02162">
              <w:rPr>
                <w:rStyle w:val="Hyperlink"/>
                <w:rFonts w:ascii="Times New Roman" w:hAnsi="Times New Roman" w:cs="Times New Roman"/>
                <w:noProof/>
              </w:rPr>
              <w:t>2.1.7.Elektronisko sakaru sistēma (ESS)</w:t>
            </w:r>
            <w:r w:rsidRPr="00C02162">
              <w:rPr>
                <w:rFonts w:ascii="Times New Roman" w:hAnsi="Times New Roman" w:cs="Times New Roman"/>
                <w:noProof/>
                <w:webHidden/>
              </w:rPr>
              <w:tab/>
            </w:r>
            <w:r w:rsidRPr="00C02162">
              <w:rPr>
                <w:rFonts w:ascii="Times New Roman" w:hAnsi="Times New Roman" w:cs="Times New Roman"/>
                <w:noProof/>
                <w:webHidden/>
              </w:rPr>
              <w:fldChar w:fldCharType="begin"/>
            </w:r>
            <w:r w:rsidRPr="00C02162">
              <w:rPr>
                <w:rFonts w:ascii="Times New Roman" w:hAnsi="Times New Roman" w:cs="Times New Roman"/>
                <w:noProof/>
                <w:webHidden/>
              </w:rPr>
              <w:instrText xml:space="preserve"> PAGEREF _Toc234566287 \h </w:instrText>
            </w:r>
            <w:r w:rsidRPr="00C02162">
              <w:rPr>
                <w:rFonts w:ascii="Times New Roman" w:hAnsi="Times New Roman" w:cs="Times New Roman"/>
                <w:noProof/>
                <w:webHidden/>
              </w:rPr>
            </w:r>
            <w:r w:rsidRPr="00C02162">
              <w:rPr>
                <w:rFonts w:ascii="Times New Roman" w:hAnsi="Times New Roman" w:cs="Times New Roman"/>
                <w:noProof/>
                <w:webHidden/>
              </w:rPr>
              <w:fldChar w:fldCharType="separate"/>
            </w:r>
            <w:r w:rsidR="00BF5A44">
              <w:rPr>
                <w:rFonts w:ascii="Times New Roman" w:hAnsi="Times New Roman" w:cs="Times New Roman"/>
                <w:noProof/>
                <w:webHidden/>
              </w:rPr>
              <w:t>21</w:t>
            </w:r>
            <w:r w:rsidRPr="00C02162">
              <w:rPr>
                <w:rFonts w:ascii="Times New Roman" w:hAnsi="Times New Roman" w:cs="Times New Roman"/>
                <w:noProof/>
                <w:webHidden/>
              </w:rPr>
              <w:fldChar w:fldCharType="end"/>
            </w:r>
          </w:hyperlink>
        </w:p>
        <w:p w14:paraId="2DDBAB40" w14:textId="5BB81955" w:rsidR="00C02162" w:rsidRPr="00C02162" w:rsidRDefault="00C02162">
          <w:pPr>
            <w:pStyle w:val="TOC3"/>
            <w:tabs>
              <w:tab w:val="right" w:leader="dot" w:pos="8822"/>
            </w:tabs>
            <w:rPr>
              <w:rFonts w:ascii="Times New Roman" w:eastAsiaTheme="minorEastAsia" w:hAnsi="Times New Roman" w:cs="Times New Roman"/>
              <w:noProof/>
              <w:lang w:eastAsia="lv-LV"/>
            </w:rPr>
          </w:pPr>
          <w:hyperlink w:anchor="_Toc234566288" w:history="1">
            <w:r w:rsidRPr="00C02162">
              <w:rPr>
                <w:rStyle w:val="Hyperlink"/>
                <w:rFonts w:ascii="Times New Roman" w:hAnsi="Times New Roman" w:cs="Times New Roman"/>
                <w:noProof/>
              </w:rPr>
              <w:t>2.1.8.Piekļuves kontrole (ESS-PK)</w:t>
            </w:r>
            <w:r w:rsidRPr="00C02162">
              <w:rPr>
                <w:rFonts w:ascii="Times New Roman" w:hAnsi="Times New Roman" w:cs="Times New Roman"/>
                <w:noProof/>
                <w:webHidden/>
              </w:rPr>
              <w:tab/>
            </w:r>
            <w:r w:rsidRPr="00C02162">
              <w:rPr>
                <w:rFonts w:ascii="Times New Roman" w:hAnsi="Times New Roman" w:cs="Times New Roman"/>
                <w:noProof/>
                <w:webHidden/>
              </w:rPr>
              <w:fldChar w:fldCharType="begin"/>
            </w:r>
            <w:r w:rsidRPr="00C02162">
              <w:rPr>
                <w:rFonts w:ascii="Times New Roman" w:hAnsi="Times New Roman" w:cs="Times New Roman"/>
                <w:noProof/>
                <w:webHidden/>
              </w:rPr>
              <w:instrText xml:space="preserve"> PAGEREF _Toc234566288 \h </w:instrText>
            </w:r>
            <w:r w:rsidRPr="00C02162">
              <w:rPr>
                <w:rFonts w:ascii="Times New Roman" w:hAnsi="Times New Roman" w:cs="Times New Roman"/>
                <w:noProof/>
                <w:webHidden/>
              </w:rPr>
            </w:r>
            <w:r w:rsidRPr="00C02162">
              <w:rPr>
                <w:rFonts w:ascii="Times New Roman" w:hAnsi="Times New Roman" w:cs="Times New Roman"/>
                <w:noProof/>
                <w:webHidden/>
              </w:rPr>
              <w:fldChar w:fldCharType="separate"/>
            </w:r>
            <w:r w:rsidR="00BF5A44">
              <w:rPr>
                <w:rFonts w:ascii="Times New Roman" w:hAnsi="Times New Roman" w:cs="Times New Roman"/>
                <w:noProof/>
                <w:webHidden/>
              </w:rPr>
              <w:t>21</w:t>
            </w:r>
            <w:r w:rsidRPr="00C02162">
              <w:rPr>
                <w:rFonts w:ascii="Times New Roman" w:hAnsi="Times New Roman" w:cs="Times New Roman"/>
                <w:noProof/>
                <w:webHidden/>
              </w:rPr>
              <w:fldChar w:fldCharType="end"/>
            </w:r>
          </w:hyperlink>
        </w:p>
        <w:p w14:paraId="5F457FC1" w14:textId="58955707" w:rsidR="00C02162" w:rsidRPr="00C02162" w:rsidRDefault="00C02162">
          <w:pPr>
            <w:pStyle w:val="TOC3"/>
            <w:tabs>
              <w:tab w:val="right" w:leader="dot" w:pos="8822"/>
            </w:tabs>
            <w:rPr>
              <w:rFonts w:ascii="Times New Roman" w:eastAsiaTheme="minorEastAsia" w:hAnsi="Times New Roman" w:cs="Times New Roman"/>
              <w:noProof/>
              <w:lang w:eastAsia="lv-LV"/>
            </w:rPr>
          </w:pPr>
          <w:hyperlink w:anchor="_Toc234566289" w:history="1">
            <w:r w:rsidRPr="00C02162">
              <w:rPr>
                <w:rStyle w:val="Hyperlink"/>
                <w:rFonts w:ascii="Times New Roman" w:hAnsi="Times New Roman" w:cs="Times New Roman"/>
                <w:noProof/>
              </w:rPr>
              <w:t>2.1.10. Telekomunikācijas (ESS-TK)</w:t>
            </w:r>
            <w:r w:rsidRPr="00C02162">
              <w:rPr>
                <w:rFonts w:ascii="Times New Roman" w:hAnsi="Times New Roman" w:cs="Times New Roman"/>
                <w:noProof/>
                <w:webHidden/>
              </w:rPr>
              <w:tab/>
            </w:r>
            <w:r w:rsidRPr="00C02162">
              <w:rPr>
                <w:rFonts w:ascii="Times New Roman" w:hAnsi="Times New Roman" w:cs="Times New Roman"/>
                <w:noProof/>
                <w:webHidden/>
              </w:rPr>
              <w:fldChar w:fldCharType="begin"/>
            </w:r>
            <w:r w:rsidRPr="00C02162">
              <w:rPr>
                <w:rFonts w:ascii="Times New Roman" w:hAnsi="Times New Roman" w:cs="Times New Roman"/>
                <w:noProof/>
                <w:webHidden/>
              </w:rPr>
              <w:instrText xml:space="preserve"> PAGEREF _Toc234566289 \h </w:instrText>
            </w:r>
            <w:r w:rsidRPr="00C02162">
              <w:rPr>
                <w:rFonts w:ascii="Times New Roman" w:hAnsi="Times New Roman" w:cs="Times New Roman"/>
                <w:noProof/>
                <w:webHidden/>
              </w:rPr>
            </w:r>
            <w:r w:rsidRPr="00C02162">
              <w:rPr>
                <w:rFonts w:ascii="Times New Roman" w:hAnsi="Times New Roman" w:cs="Times New Roman"/>
                <w:noProof/>
                <w:webHidden/>
              </w:rPr>
              <w:fldChar w:fldCharType="separate"/>
            </w:r>
            <w:r w:rsidR="00BF5A44">
              <w:rPr>
                <w:rFonts w:ascii="Times New Roman" w:hAnsi="Times New Roman" w:cs="Times New Roman"/>
                <w:noProof/>
                <w:webHidden/>
              </w:rPr>
              <w:t>22</w:t>
            </w:r>
            <w:r w:rsidRPr="00C02162">
              <w:rPr>
                <w:rFonts w:ascii="Times New Roman" w:hAnsi="Times New Roman" w:cs="Times New Roman"/>
                <w:noProof/>
                <w:webHidden/>
              </w:rPr>
              <w:fldChar w:fldCharType="end"/>
            </w:r>
          </w:hyperlink>
        </w:p>
        <w:p w14:paraId="0842F039" w14:textId="36FC1BF2" w:rsidR="00C02162" w:rsidRPr="00C02162" w:rsidRDefault="00C02162">
          <w:pPr>
            <w:pStyle w:val="TOC3"/>
            <w:tabs>
              <w:tab w:val="right" w:leader="dot" w:pos="8822"/>
            </w:tabs>
            <w:rPr>
              <w:rFonts w:ascii="Times New Roman" w:eastAsiaTheme="minorEastAsia" w:hAnsi="Times New Roman" w:cs="Times New Roman"/>
              <w:noProof/>
              <w:lang w:eastAsia="lv-LV"/>
            </w:rPr>
          </w:pPr>
          <w:hyperlink w:anchor="_Toc234566290" w:history="1">
            <w:r w:rsidRPr="00C02162">
              <w:rPr>
                <w:rStyle w:val="Hyperlink"/>
                <w:rFonts w:ascii="Times New Roman" w:hAnsi="Times New Roman" w:cs="Times New Roman"/>
                <w:noProof/>
              </w:rPr>
              <w:t>2.1.11.Ugunsgrēka atklāšanas un trauksmes signalizācijas sistēma (UATS)</w:t>
            </w:r>
            <w:r w:rsidRPr="00C02162">
              <w:rPr>
                <w:rFonts w:ascii="Times New Roman" w:hAnsi="Times New Roman" w:cs="Times New Roman"/>
                <w:noProof/>
                <w:webHidden/>
              </w:rPr>
              <w:tab/>
            </w:r>
            <w:r w:rsidRPr="00C02162">
              <w:rPr>
                <w:rFonts w:ascii="Times New Roman" w:hAnsi="Times New Roman" w:cs="Times New Roman"/>
                <w:noProof/>
                <w:webHidden/>
              </w:rPr>
              <w:fldChar w:fldCharType="begin"/>
            </w:r>
            <w:r w:rsidRPr="00C02162">
              <w:rPr>
                <w:rFonts w:ascii="Times New Roman" w:hAnsi="Times New Roman" w:cs="Times New Roman"/>
                <w:noProof/>
                <w:webHidden/>
              </w:rPr>
              <w:instrText xml:space="preserve"> PAGEREF _Toc234566290 \h </w:instrText>
            </w:r>
            <w:r w:rsidRPr="00C02162">
              <w:rPr>
                <w:rFonts w:ascii="Times New Roman" w:hAnsi="Times New Roman" w:cs="Times New Roman"/>
                <w:noProof/>
                <w:webHidden/>
              </w:rPr>
            </w:r>
            <w:r w:rsidRPr="00C02162">
              <w:rPr>
                <w:rFonts w:ascii="Times New Roman" w:hAnsi="Times New Roman" w:cs="Times New Roman"/>
                <w:noProof/>
                <w:webHidden/>
              </w:rPr>
              <w:fldChar w:fldCharType="separate"/>
            </w:r>
            <w:r w:rsidR="00BF5A44">
              <w:rPr>
                <w:rFonts w:ascii="Times New Roman" w:hAnsi="Times New Roman" w:cs="Times New Roman"/>
                <w:noProof/>
                <w:webHidden/>
              </w:rPr>
              <w:t>23</w:t>
            </w:r>
            <w:r w:rsidRPr="00C02162">
              <w:rPr>
                <w:rFonts w:ascii="Times New Roman" w:hAnsi="Times New Roman" w:cs="Times New Roman"/>
                <w:noProof/>
                <w:webHidden/>
              </w:rPr>
              <w:fldChar w:fldCharType="end"/>
            </w:r>
          </w:hyperlink>
        </w:p>
        <w:p w14:paraId="0B067DC5" w14:textId="377FF62A" w:rsidR="00C02162" w:rsidRPr="00C02162" w:rsidRDefault="00C02162">
          <w:pPr>
            <w:pStyle w:val="TOC3"/>
            <w:tabs>
              <w:tab w:val="right" w:leader="dot" w:pos="8822"/>
            </w:tabs>
            <w:rPr>
              <w:rFonts w:ascii="Times New Roman" w:eastAsiaTheme="minorEastAsia" w:hAnsi="Times New Roman" w:cs="Times New Roman"/>
              <w:noProof/>
              <w:lang w:eastAsia="lv-LV"/>
            </w:rPr>
          </w:pPr>
          <w:hyperlink w:anchor="_Toc234566291" w:history="1">
            <w:r w:rsidRPr="00C02162">
              <w:rPr>
                <w:rStyle w:val="Hyperlink"/>
                <w:rFonts w:ascii="Times New Roman" w:hAnsi="Times New Roman" w:cs="Times New Roman"/>
                <w:noProof/>
              </w:rPr>
              <w:t>2.1.12. Ēkas vadības un automatizācijas sistēmas (VAS)</w:t>
            </w:r>
            <w:r w:rsidRPr="00C02162">
              <w:rPr>
                <w:rFonts w:ascii="Times New Roman" w:hAnsi="Times New Roman" w:cs="Times New Roman"/>
                <w:noProof/>
                <w:webHidden/>
              </w:rPr>
              <w:tab/>
            </w:r>
            <w:r w:rsidRPr="00C02162">
              <w:rPr>
                <w:rFonts w:ascii="Times New Roman" w:hAnsi="Times New Roman" w:cs="Times New Roman"/>
                <w:noProof/>
                <w:webHidden/>
              </w:rPr>
              <w:fldChar w:fldCharType="begin"/>
            </w:r>
            <w:r w:rsidRPr="00C02162">
              <w:rPr>
                <w:rFonts w:ascii="Times New Roman" w:hAnsi="Times New Roman" w:cs="Times New Roman"/>
                <w:noProof/>
                <w:webHidden/>
              </w:rPr>
              <w:instrText xml:space="preserve"> PAGEREF _Toc234566291 \h </w:instrText>
            </w:r>
            <w:r w:rsidRPr="00C02162">
              <w:rPr>
                <w:rFonts w:ascii="Times New Roman" w:hAnsi="Times New Roman" w:cs="Times New Roman"/>
                <w:noProof/>
                <w:webHidden/>
              </w:rPr>
            </w:r>
            <w:r w:rsidRPr="00C02162">
              <w:rPr>
                <w:rFonts w:ascii="Times New Roman" w:hAnsi="Times New Roman" w:cs="Times New Roman"/>
                <w:noProof/>
                <w:webHidden/>
              </w:rPr>
              <w:fldChar w:fldCharType="separate"/>
            </w:r>
            <w:r w:rsidR="00BF5A44">
              <w:rPr>
                <w:rFonts w:ascii="Times New Roman" w:hAnsi="Times New Roman" w:cs="Times New Roman"/>
                <w:noProof/>
                <w:webHidden/>
              </w:rPr>
              <w:t>23</w:t>
            </w:r>
            <w:r w:rsidRPr="00C02162">
              <w:rPr>
                <w:rFonts w:ascii="Times New Roman" w:hAnsi="Times New Roman" w:cs="Times New Roman"/>
                <w:noProof/>
                <w:webHidden/>
              </w:rPr>
              <w:fldChar w:fldCharType="end"/>
            </w:r>
          </w:hyperlink>
        </w:p>
        <w:p w14:paraId="1313B7D9" w14:textId="5E7C7482" w:rsidR="00C02162" w:rsidRPr="00C02162" w:rsidRDefault="00C02162">
          <w:pPr>
            <w:pStyle w:val="TOC3"/>
            <w:tabs>
              <w:tab w:val="right" w:leader="dot" w:pos="8822"/>
            </w:tabs>
            <w:rPr>
              <w:rFonts w:ascii="Times New Roman" w:eastAsiaTheme="minorEastAsia" w:hAnsi="Times New Roman" w:cs="Times New Roman"/>
              <w:noProof/>
              <w:lang w:eastAsia="lv-LV"/>
            </w:rPr>
          </w:pPr>
          <w:hyperlink w:anchor="_Toc234566292" w:history="1">
            <w:r w:rsidRPr="00C02162">
              <w:rPr>
                <w:rStyle w:val="Hyperlink"/>
                <w:rFonts w:ascii="Times New Roman" w:hAnsi="Times New Roman" w:cs="Times New Roman"/>
                <w:noProof/>
              </w:rPr>
              <w:t>2.1.13. Lietusūdens kanalizācijas sistēma (LKT)</w:t>
            </w:r>
            <w:r w:rsidRPr="00C02162">
              <w:rPr>
                <w:rFonts w:ascii="Times New Roman" w:hAnsi="Times New Roman" w:cs="Times New Roman"/>
                <w:noProof/>
                <w:webHidden/>
              </w:rPr>
              <w:tab/>
            </w:r>
            <w:r w:rsidRPr="00C02162">
              <w:rPr>
                <w:rFonts w:ascii="Times New Roman" w:hAnsi="Times New Roman" w:cs="Times New Roman"/>
                <w:noProof/>
                <w:webHidden/>
              </w:rPr>
              <w:fldChar w:fldCharType="begin"/>
            </w:r>
            <w:r w:rsidRPr="00C02162">
              <w:rPr>
                <w:rFonts w:ascii="Times New Roman" w:hAnsi="Times New Roman" w:cs="Times New Roman"/>
                <w:noProof/>
                <w:webHidden/>
              </w:rPr>
              <w:instrText xml:space="preserve"> PAGEREF _Toc234566292 \h </w:instrText>
            </w:r>
            <w:r w:rsidRPr="00C02162">
              <w:rPr>
                <w:rFonts w:ascii="Times New Roman" w:hAnsi="Times New Roman" w:cs="Times New Roman"/>
                <w:noProof/>
                <w:webHidden/>
              </w:rPr>
            </w:r>
            <w:r w:rsidRPr="00C02162">
              <w:rPr>
                <w:rFonts w:ascii="Times New Roman" w:hAnsi="Times New Roman" w:cs="Times New Roman"/>
                <w:noProof/>
                <w:webHidden/>
              </w:rPr>
              <w:fldChar w:fldCharType="separate"/>
            </w:r>
            <w:r w:rsidR="00BF5A44">
              <w:rPr>
                <w:rFonts w:ascii="Times New Roman" w:hAnsi="Times New Roman" w:cs="Times New Roman"/>
                <w:noProof/>
                <w:webHidden/>
              </w:rPr>
              <w:t>24</w:t>
            </w:r>
            <w:r w:rsidRPr="00C02162">
              <w:rPr>
                <w:rFonts w:ascii="Times New Roman" w:hAnsi="Times New Roman" w:cs="Times New Roman"/>
                <w:noProof/>
                <w:webHidden/>
              </w:rPr>
              <w:fldChar w:fldCharType="end"/>
            </w:r>
          </w:hyperlink>
        </w:p>
        <w:p w14:paraId="7680CC08" w14:textId="64AF7A55" w:rsidR="00C02162" w:rsidRPr="00C02162" w:rsidRDefault="00C02162">
          <w:pPr>
            <w:pStyle w:val="TOC3"/>
            <w:tabs>
              <w:tab w:val="right" w:leader="dot" w:pos="8822"/>
            </w:tabs>
            <w:rPr>
              <w:rFonts w:ascii="Times New Roman" w:eastAsiaTheme="minorEastAsia" w:hAnsi="Times New Roman" w:cs="Times New Roman"/>
              <w:noProof/>
              <w:lang w:eastAsia="lv-LV"/>
            </w:rPr>
          </w:pPr>
          <w:hyperlink w:anchor="_Toc234566293" w:history="1">
            <w:r w:rsidRPr="00C02162">
              <w:rPr>
                <w:rStyle w:val="Hyperlink"/>
                <w:rFonts w:ascii="Times New Roman" w:hAnsi="Times New Roman" w:cs="Times New Roman"/>
                <w:noProof/>
              </w:rPr>
              <w:t>2.1.14. Ūdensapgāde</w:t>
            </w:r>
            <w:r w:rsidRPr="00C02162">
              <w:rPr>
                <w:rFonts w:ascii="Times New Roman" w:hAnsi="Times New Roman" w:cs="Times New Roman"/>
                <w:noProof/>
                <w:webHidden/>
              </w:rPr>
              <w:tab/>
            </w:r>
            <w:r w:rsidRPr="00C02162">
              <w:rPr>
                <w:rFonts w:ascii="Times New Roman" w:hAnsi="Times New Roman" w:cs="Times New Roman"/>
                <w:noProof/>
                <w:webHidden/>
              </w:rPr>
              <w:fldChar w:fldCharType="begin"/>
            </w:r>
            <w:r w:rsidRPr="00C02162">
              <w:rPr>
                <w:rFonts w:ascii="Times New Roman" w:hAnsi="Times New Roman" w:cs="Times New Roman"/>
                <w:noProof/>
                <w:webHidden/>
              </w:rPr>
              <w:instrText xml:space="preserve"> PAGEREF _Toc234566293 \h </w:instrText>
            </w:r>
            <w:r w:rsidRPr="00C02162">
              <w:rPr>
                <w:rFonts w:ascii="Times New Roman" w:hAnsi="Times New Roman" w:cs="Times New Roman"/>
                <w:noProof/>
                <w:webHidden/>
              </w:rPr>
            </w:r>
            <w:r w:rsidRPr="00C02162">
              <w:rPr>
                <w:rFonts w:ascii="Times New Roman" w:hAnsi="Times New Roman" w:cs="Times New Roman"/>
                <w:noProof/>
                <w:webHidden/>
              </w:rPr>
              <w:fldChar w:fldCharType="separate"/>
            </w:r>
            <w:r w:rsidR="00BF5A44">
              <w:rPr>
                <w:rFonts w:ascii="Times New Roman" w:hAnsi="Times New Roman" w:cs="Times New Roman"/>
                <w:noProof/>
                <w:webHidden/>
              </w:rPr>
              <w:t>24</w:t>
            </w:r>
            <w:r w:rsidRPr="00C02162">
              <w:rPr>
                <w:rFonts w:ascii="Times New Roman" w:hAnsi="Times New Roman" w:cs="Times New Roman"/>
                <w:noProof/>
                <w:webHidden/>
              </w:rPr>
              <w:fldChar w:fldCharType="end"/>
            </w:r>
          </w:hyperlink>
        </w:p>
        <w:p w14:paraId="462044B2" w14:textId="60D2C98A" w:rsidR="00C02162" w:rsidRPr="00C02162" w:rsidRDefault="00C02162">
          <w:pPr>
            <w:pStyle w:val="TOC3"/>
            <w:tabs>
              <w:tab w:val="right" w:leader="dot" w:pos="8822"/>
            </w:tabs>
            <w:rPr>
              <w:rFonts w:ascii="Times New Roman" w:eastAsiaTheme="minorEastAsia" w:hAnsi="Times New Roman" w:cs="Times New Roman"/>
              <w:noProof/>
              <w:lang w:eastAsia="lv-LV"/>
            </w:rPr>
          </w:pPr>
          <w:hyperlink w:anchor="_Toc234566294" w:history="1">
            <w:r w:rsidRPr="00C02162">
              <w:rPr>
                <w:rStyle w:val="Hyperlink"/>
                <w:rFonts w:ascii="Times New Roman" w:hAnsi="Times New Roman" w:cs="Times New Roman"/>
                <w:noProof/>
              </w:rPr>
              <w:t>2.1.15. Kanalizācija</w:t>
            </w:r>
            <w:r w:rsidRPr="00C02162">
              <w:rPr>
                <w:rFonts w:ascii="Times New Roman" w:hAnsi="Times New Roman" w:cs="Times New Roman"/>
                <w:noProof/>
                <w:webHidden/>
              </w:rPr>
              <w:tab/>
            </w:r>
            <w:r w:rsidRPr="00C02162">
              <w:rPr>
                <w:rFonts w:ascii="Times New Roman" w:hAnsi="Times New Roman" w:cs="Times New Roman"/>
                <w:noProof/>
                <w:webHidden/>
              </w:rPr>
              <w:fldChar w:fldCharType="begin"/>
            </w:r>
            <w:r w:rsidRPr="00C02162">
              <w:rPr>
                <w:rFonts w:ascii="Times New Roman" w:hAnsi="Times New Roman" w:cs="Times New Roman"/>
                <w:noProof/>
                <w:webHidden/>
              </w:rPr>
              <w:instrText xml:space="preserve"> PAGEREF _Toc234566294 \h </w:instrText>
            </w:r>
            <w:r w:rsidRPr="00C02162">
              <w:rPr>
                <w:rFonts w:ascii="Times New Roman" w:hAnsi="Times New Roman" w:cs="Times New Roman"/>
                <w:noProof/>
                <w:webHidden/>
              </w:rPr>
            </w:r>
            <w:r w:rsidRPr="00C02162">
              <w:rPr>
                <w:rFonts w:ascii="Times New Roman" w:hAnsi="Times New Roman" w:cs="Times New Roman"/>
                <w:noProof/>
                <w:webHidden/>
              </w:rPr>
              <w:fldChar w:fldCharType="separate"/>
            </w:r>
            <w:r w:rsidR="00BF5A44">
              <w:rPr>
                <w:rFonts w:ascii="Times New Roman" w:hAnsi="Times New Roman" w:cs="Times New Roman"/>
                <w:noProof/>
                <w:webHidden/>
              </w:rPr>
              <w:t>24</w:t>
            </w:r>
            <w:r w:rsidRPr="00C02162">
              <w:rPr>
                <w:rFonts w:ascii="Times New Roman" w:hAnsi="Times New Roman" w:cs="Times New Roman"/>
                <w:noProof/>
                <w:webHidden/>
              </w:rPr>
              <w:fldChar w:fldCharType="end"/>
            </w:r>
          </w:hyperlink>
        </w:p>
        <w:p w14:paraId="5EF828D2" w14:textId="0E48BBDC" w:rsidR="00C02162" w:rsidRPr="00C02162" w:rsidRDefault="00C02162">
          <w:pPr>
            <w:pStyle w:val="TOC3"/>
            <w:tabs>
              <w:tab w:val="right" w:leader="dot" w:pos="8822"/>
            </w:tabs>
            <w:rPr>
              <w:rFonts w:ascii="Times New Roman" w:eastAsiaTheme="minorEastAsia" w:hAnsi="Times New Roman" w:cs="Times New Roman"/>
              <w:noProof/>
              <w:lang w:eastAsia="lv-LV"/>
            </w:rPr>
          </w:pPr>
          <w:hyperlink w:anchor="_Toc234566295" w:history="1">
            <w:r w:rsidRPr="00C02162">
              <w:rPr>
                <w:rStyle w:val="Hyperlink"/>
                <w:rFonts w:ascii="Times New Roman" w:hAnsi="Times New Roman" w:cs="Times New Roman"/>
                <w:noProof/>
              </w:rPr>
              <w:t>2.1.16. Teritorija un segumi</w:t>
            </w:r>
            <w:r w:rsidRPr="00C02162">
              <w:rPr>
                <w:rFonts w:ascii="Times New Roman" w:hAnsi="Times New Roman" w:cs="Times New Roman"/>
                <w:noProof/>
                <w:webHidden/>
              </w:rPr>
              <w:tab/>
            </w:r>
            <w:r w:rsidRPr="00C02162">
              <w:rPr>
                <w:rFonts w:ascii="Times New Roman" w:hAnsi="Times New Roman" w:cs="Times New Roman"/>
                <w:noProof/>
                <w:webHidden/>
              </w:rPr>
              <w:fldChar w:fldCharType="begin"/>
            </w:r>
            <w:r w:rsidRPr="00C02162">
              <w:rPr>
                <w:rFonts w:ascii="Times New Roman" w:hAnsi="Times New Roman" w:cs="Times New Roman"/>
                <w:noProof/>
                <w:webHidden/>
              </w:rPr>
              <w:instrText xml:space="preserve"> PAGEREF _Toc234566295 \h </w:instrText>
            </w:r>
            <w:r w:rsidRPr="00C02162">
              <w:rPr>
                <w:rFonts w:ascii="Times New Roman" w:hAnsi="Times New Roman" w:cs="Times New Roman"/>
                <w:noProof/>
                <w:webHidden/>
              </w:rPr>
            </w:r>
            <w:r w:rsidRPr="00C02162">
              <w:rPr>
                <w:rFonts w:ascii="Times New Roman" w:hAnsi="Times New Roman" w:cs="Times New Roman"/>
                <w:noProof/>
                <w:webHidden/>
              </w:rPr>
              <w:fldChar w:fldCharType="separate"/>
            </w:r>
            <w:r w:rsidR="00BF5A44">
              <w:rPr>
                <w:rFonts w:ascii="Times New Roman" w:hAnsi="Times New Roman" w:cs="Times New Roman"/>
                <w:noProof/>
                <w:webHidden/>
              </w:rPr>
              <w:t>25</w:t>
            </w:r>
            <w:r w:rsidRPr="00C02162">
              <w:rPr>
                <w:rFonts w:ascii="Times New Roman" w:hAnsi="Times New Roman" w:cs="Times New Roman"/>
                <w:noProof/>
                <w:webHidden/>
              </w:rPr>
              <w:fldChar w:fldCharType="end"/>
            </w:r>
          </w:hyperlink>
        </w:p>
        <w:p w14:paraId="7142D70E" w14:textId="333E8A33" w:rsidR="00C02162" w:rsidRPr="00C02162" w:rsidRDefault="00C02162">
          <w:pPr>
            <w:pStyle w:val="TOC2"/>
            <w:tabs>
              <w:tab w:val="right" w:leader="dot" w:pos="8822"/>
            </w:tabs>
            <w:rPr>
              <w:rFonts w:ascii="Times New Roman" w:eastAsiaTheme="minorEastAsia" w:hAnsi="Times New Roman" w:cs="Times New Roman"/>
              <w:noProof/>
              <w:lang w:eastAsia="lv-LV"/>
            </w:rPr>
          </w:pPr>
          <w:hyperlink w:anchor="_Toc234566296" w:history="1">
            <w:r w:rsidRPr="00C02162">
              <w:rPr>
                <w:rStyle w:val="Hyperlink"/>
                <w:rFonts w:ascii="Times New Roman" w:hAnsi="Times New Roman" w:cs="Times New Roman"/>
                <w:noProof/>
              </w:rPr>
              <w:t>2.2. Arhitektūras prasības, telpu plānojums</w:t>
            </w:r>
            <w:r w:rsidRPr="00C02162">
              <w:rPr>
                <w:rFonts w:ascii="Times New Roman" w:hAnsi="Times New Roman" w:cs="Times New Roman"/>
                <w:noProof/>
                <w:webHidden/>
              </w:rPr>
              <w:tab/>
            </w:r>
            <w:r w:rsidRPr="00C02162">
              <w:rPr>
                <w:rFonts w:ascii="Times New Roman" w:hAnsi="Times New Roman" w:cs="Times New Roman"/>
                <w:noProof/>
                <w:webHidden/>
              </w:rPr>
              <w:fldChar w:fldCharType="begin"/>
            </w:r>
            <w:r w:rsidRPr="00C02162">
              <w:rPr>
                <w:rFonts w:ascii="Times New Roman" w:hAnsi="Times New Roman" w:cs="Times New Roman"/>
                <w:noProof/>
                <w:webHidden/>
              </w:rPr>
              <w:instrText xml:space="preserve"> PAGEREF _Toc234566296 \h </w:instrText>
            </w:r>
            <w:r w:rsidRPr="00C02162">
              <w:rPr>
                <w:rFonts w:ascii="Times New Roman" w:hAnsi="Times New Roman" w:cs="Times New Roman"/>
                <w:noProof/>
                <w:webHidden/>
              </w:rPr>
            </w:r>
            <w:r w:rsidRPr="00C02162">
              <w:rPr>
                <w:rFonts w:ascii="Times New Roman" w:hAnsi="Times New Roman" w:cs="Times New Roman"/>
                <w:noProof/>
                <w:webHidden/>
              </w:rPr>
              <w:fldChar w:fldCharType="separate"/>
            </w:r>
            <w:r w:rsidR="00BF5A44">
              <w:rPr>
                <w:rFonts w:ascii="Times New Roman" w:hAnsi="Times New Roman" w:cs="Times New Roman"/>
                <w:noProof/>
                <w:webHidden/>
              </w:rPr>
              <w:t>25</w:t>
            </w:r>
            <w:r w:rsidRPr="00C02162">
              <w:rPr>
                <w:rFonts w:ascii="Times New Roman" w:hAnsi="Times New Roman" w:cs="Times New Roman"/>
                <w:noProof/>
                <w:webHidden/>
              </w:rPr>
              <w:fldChar w:fldCharType="end"/>
            </w:r>
          </w:hyperlink>
        </w:p>
        <w:p w14:paraId="2C411AF7" w14:textId="564095BB" w:rsidR="00C02162" w:rsidRPr="00C02162" w:rsidRDefault="00C02162">
          <w:pPr>
            <w:pStyle w:val="TOC3"/>
            <w:tabs>
              <w:tab w:val="right" w:leader="dot" w:pos="8822"/>
            </w:tabs>
            <w:rPr>
              <w:rFonts w:ascii="Times New Roman" w:eastAsiaTheme="minorEastAsia" w:hAnsi="Times New Roman" w:cs="Times New Roman"/>
              <w:noProof/>
              <w:lang w:eastAsia="lv-LV"/>
            </w:rPr>
          </w:pPr>
          <w:hyperlink w:anchor="_Toc234566297" w:history="1">
            <w:r w:rsidRPr="00C02162">
              <w:rPr>
                <w:rStyle w:val="Hyperlink"/>
                <w:rFonts w:ascii="Times New Roman" w:hAnsi="Times New Roman" w:cs="Times New Roman"/>
                <w:noProof/>
              </w:rPr>
              <w:t>2.2.1. Prasības siltināšanai un fasādes materiāliem.</w:t>
            </w:r>
            <w:r w:rsidRPr="00C02162">
              <w:rPr>
                <w:rFonts w:ascii="Times New Roman" w:hAnsi="Times New Roman" w:cs="Times New Roman"/>
                <w:noProof/>
                <w:webHidden/>
              </w:rPr>
              <w:tab/>
            </w:r>
            <w:r w:rsidRPr="00C02162">
              <w:rPr>
                <w:rFonts w:ascii="Times New Roman" w:hAnsi="Times New Roman" w:cs="Times New Roman"/>
                <w:noProof/>
                <w:webHidden/>
              </w:rPr>
              <w:fldChar w:fldCharType="begin"/>
            </w:r>
            <w:r w:rsidRPr="00C02162">
              <w:rPr>
                <w:rFonts w:ascii="Times New Roman" w:hAnsi="Times New Roman" w:cs="Times New Roman"/>
                <w:noProof/>
                <w:webHidden/>
              </w:rPr>
              <w:instrText xml:space="preserve"> PAGEREF _Toc234566297 \h </w:instrText>
            </w:r>
            <w:r w:rsidRPr="00C02162">
              <w:rPr>
                <w:rFonts w:ascii="Times New Roman" w:hAnsi="Times New Roman" w:cs="Times New Roman"/>
                <w:noProof/>
                <w:webHidden/>
              </w:rPr>
            </w:r>
            <w:r w:rsidRPr="00C02162">
              <w:rPr>
                <w:rFonts w:ascii="Times New Roman" w:hAnsi="Times New Roman" w:cs="Times New Roman"/>
                <w:noProof/>
                <w:webHidden/>
              </w:rPr>
              <w:fldChar w:fldCharType="separate"/>
            </w:r>
            <w:r w:rsidR="00BF5A44">
              <w:rPr>
                <w:rFonts w:ascii="Times New Roman" w:hAnsi="Times New Roman" w:cs="Times New Roman"/>
                <w:noProof/>
                <w:webHidden/>
              </w:rPr>
              <w:t>25</w:t>
            </w:r>
            <w:r w:rsidRPr="00C02162">
              <w:rPr>
                <w:rFonts w:ascii="Times New Roman" w:hAnsi="Times New Roman" w:cs="Times New Roman"/>
                <w:noProof/>
                <w:webHidden/>
              </w:rPr>
              <w:fldChar w:fldCharType="end"/>
            </w:r>
          </w:hyperlink>
        </w:p>
        <w:p w14:paraId="58B43857" w14:textId="1C88A0EC" w:rsidR="00C02162" w:rsidRPr="00C02162" w:rsidRDefault="00C02162">
          <w:pPr>
            <w:pStyle w:val="TOC3"/>
            <w:tabs>
              <w:tab w:val="right" w:leader="dot" w:pos="8822"/>
            </w:tabs>
            <w:rPr>
              <w:rFonts w:ascii="Times New Roman" w:eastAsiaTheme="minorEastAsia" w:hAnsi="Times New Roman" w:cs="Times New Roman"/>
              <w:noProof/>
              <w:lang w:eastAsia="lv-LV"/>
            </w:rPr>
          </w:pPr>
          <w:hyperlink w:anchor="_Toc234566298" w:history="1">
            <w:r w:rsidRPr="00C02162">
              <w:rPr>
                <w:rStyle w:val="Hyperlink"/>
                <w:rFonts w:ascii="Times New Roman" w:hAnsi="Times New Roman" w:cs="Times New Roman"/>
                <w:noProof/>
              </w:rPr>
              <w:t>2.2.2. Prasības jumtiem un ēku ieeju jumtiņiem.</w:t>
            </w:r>
            <w:r w:rsidRPr="00C02162">
              <w:rPr>
                <w:rFonts w:ascii="Times New Roman" w:hAnsi="Times New Roman" w:cs="Times New Roman"/>
                <w:noProof/>
                <w:webHidden/>
              </w:rPr>
              <w:tab/>
            </w:r>
            <w:r w:rsidRPr="00C02162">
              <w:rPr>
                <w:rFonts w:ascii="Times New Roman" w:hAnsi="Times New Roman" w:cs="Times New Roman"/>
                <w:noProof/>
                <w:webHidden/>
              </w:rPr>
              <w:fldChar w:fldCharType="begin"/>
            </w:r>
            <w:r w:rsidRPr="00C02162">
              <w:rPr>
                <w:rFonts w:ascii="Times New Roman" w:hAnsi="Times New Roman" w:cs="Times New Roman"/>
                <w:noProof/>
                <w:webHidden/>
              </w:rPr>
              <w:instrText xml:space="preserve"> PAGEREF _Toc234566298 \h </w:instrText>
            </w:r>
            <w:r w:rsidRPr="00C02162">
              <w:rPr>
                <w:rFonts w:ascii="Times New Roman" w:hAnsi="Times New Roman" w:cs="Times New Roman"/>
                <w:noProof/>
                <w:webHidden/>
              </w:rPr>
            </w:r>
            <w:r w:rsidRPr="00C02162">
              <w:rPr>
                <w:rFonts w:ascii="Times New Roman" w:hAnsi="Times New Roman" w:cs="Times New Roman"/>
                <w:noProof/>
                <w:webHidden/>
              </w:rPr>
              <w:fldChar w:fldCharType="separate"/>
            </w:r>
            <w:r w:rsidR="00BF5A44">
              <w:rPr>
                <w:rFonts w:ascii="Times New Roman" w:hAnsi="Times New Roman" w:cs="Times New Roman"/>
                <w:noProof/>
                <w:webHidden/>
              </w:rPr>
              <w:t>27</w:t>
            </w:r>
            <w:r w:rsidRPr="00C02162">
              <w:rPr>
                <w:rFonts w:ascii="Times New Roman" w:hAnsi="Times New Roman" w:cs="Times New Roman"/>
                <w:noProof/>
                <w:webHidden/>
              </w:rPr>
              <w:fldChar w:fldCharType="end"/>
            </w:r>
          </w:hyperlink>
        </w:p>
        <w:p w14:paraId="14E24DCE" w14:textId="4387F583" w:rsidR="00C02162" w:rsidRPr="00C02162" w:rsidRDefault="00C02162">
          <w:pPr>
            <w:pStyle w:val="TOC3"/>
            <w:tabs>
              <w:tab w:val="right" w:leader="dot" w:pos="8822"/>
            </w:tabs>
            <w:rPr>
              <w:rFonts w:ascii="Times New Roman" w:eastAsiaTheme="minorEastAsia" w:hAnsi="Times New Roman" w:cs="Times New Roman"/>
              <w:noProof/>
              <w:lang w:eastAsia="lv-LV"/>
            </w:rPr>
          </w:pPr>
          <w:hyperlink w:anchor="_Toc234566299" w:history="1">
            <w:r w:rsidRPr="00C02162">
              <w:rPr>
                <w:rStyle w:val="Hyperlink"/>
                <w:rFonts w:ascii="Times New Roman" w:hAnsi="Times New Roman" w:cs="Times New Roman"/>
                <w:noProof/>
              </w:rPr>
              <w:t>2.2.3. Prasības logiem un stiklotām konstrukcijām.</w:t>
            </w:r>
            <w:r w:rsidRPr="00C02162">
              <w:rPr>
                <w:rFonts w:ascii="Times New Roman" w:hAnsi="Times New Roman" w:cs="Times New Roman"/>
                <w:noProof/>
                <w:webHidden/>
              </w:rPr>
              <w:tab/>
            </w:r>
            <w:r w:rsidRPr="00C02162">
              <w:rPr>
                <w:rFonts w:ascii="Times New Roman" w:hAnsi="Times New Roman" w:cs="Times New Roman"/>
                <w:noProof/>
                <w:webHidden/>
              </w:rPr>
              <w:fldChar w:fldCharType="begin"/>
            </w:r>
            <w:r w:rsidRPr="00C02162">
              <w:rPr>
                <w:rFonts w:ascii="Times New Roman" w:hAnsi="Times New Roman" w:cs="Times New Roman"/>
                <w:noProof/>
                <w:webHidden/>
              </w:rPr>
              <w:instrText xml:space="preserve"> PAGEREF _Toc234566299 \h </w:instrText>
            </w:r>
            <w:r w:rsidRPr="00C02162">
              <w:rPr>
                <w:rFonts w:ascii="Times New Roman" w:hAnsi="Times New Roman" w:cs="Times New Roman"/>
                <w:noProof/>
                <w:webHidden/>
              </w:rPr>
            </w:r>
            <w:r w:rsidRPr="00C02162">
              <w:rPr>
                <w:rFonts w:ascii="Times New Roman" w:hAnsi="Times New Roman" w:cs="Times New Roman"/>
                <w:noProof/>
                <w:webHidden/>
              </w:rPr>
              <w:fldChar w:fldCharType="separate"/>
            </w:r>
            <w:r w:rsidR="00BF5A44">
              <w:rPr>
                <w:rFonts w:ascii="Times New Roman" w:hAnsi="Times New Roman" w:cs="Times New Roman"/>
                <w:noProof/>
                <w:webHidden/>
              </w:rPr>
              <w:t>28</w:t>
            </w:r>
            <w:r w:rsidRPr="00C02162">
              <w:rPr>
                <w:rFonts w:ascii="Times New Roman" w:hAnsi="Times New Roman" w:cs="Times New Roman"/>
                <w:noProof/>
                <w:webHidden/>
              </w:rPr>
              <w:fldChar w:fldCharType="end"/>
            </w:r>
          </w:hyperlink>
        </w:p>
        <w:p w14:paraId="48CF9667" w14:textId="7AC642DE" w:rsidR="00C02162" w:rsidRPr="00C02162" w:rsidRDefault="00C02162">
          <w:pPr>
            <w:pStyle w:val="TOC3"/>
            <w:tabs>
              <w:tab w:val="right" w:leader="dot" w:pos="8822"/>
            </w:tabs>
            <w:rPr>
              <w:rFonts w:ascii="Times New Roman" w:eastAsiaTheme="minorEastAsia" w:hAnsi="Times New Roman" w:cs="Times New Roman"/>
              <w:noProof/>
              <w:lang w:eastAsia="lv-LV"/>
            </w:rPr>
          </w:pPr>
          <w:hyperlink w:anchor="_Toc234566300" w:history="1">
            <w:r w:rsidRPr="00C02162">
              <w:rPr>
                <w:rStyle w:val="Hyperlink"/>
                <w:rFonts w:ascii="Times New Roman" w:hAnsi="Times New Roman" w:cs="Times New Roman"/>
                <w:noProof/>
              </w:rPr>
              <w:t>2.2.4. Prasības durvīm.</w:t>
            </w:r>
            <w:r w:rsidRPr="00C02162">
              <w:rPr>
                <w:rFonts w:ascii="Times New Roman" w:hAnsi="Times New Roman" w:cs="Times New Roman"/>
                <w:noProof/>
                <w:webHidden/>
              </w:rPr>
              <w:tab/>
            </w:r>
            <w:r w:rsidRPr="00C02162">
              <w:rPr>
                <w:rFonts w:ascii="Times New Roman" w:hAnsi="Times New Roman" w:cs="Times New Roman"/>
                <w:noProof/>
                <w:webHidden/>
              </w:rPr>
              <w:fldChar w:fldCharType="begin"/>
            </w:r>
            <w:r w:rsidRPr="00C02162">
              <w:rPr>
                <w:rFonts w:ascii="Times New Roman" w:hAnsi="Times New Roman" w:cs="Times New Roman"/>
                <w:noProof/>
                <w:webHidden/>
              </w:rPr>
              <w:instrText xml:space="preserve"> PAGEREF _Toc234566300 \h </w:instrText>
            </w:r>
            <w:r w:rsidRPr="00C02162">
              <w:rPr>
                <w:rFonts w:ascii="Times New Roman" w:hAnsi="Times New Roman" w:cs="Times New Roman"/>
                <w:noProof/>
                <w:webHidden/>
              </w:rPr>
            </w:r>
            <w:r w:rsidRPr="00C02162">
              <w:rPr>
                <w:rFonts w:ascii="Times New Roman" w:hAnsi="Times New Roman" w:cs="Times New Roman"/>
                <w:noProof/>
                <w:webHidden/>
              </w:rPr>
              <w:fldChar w:fldCharType="separate"/>
            </w:r>
            <w:r w:rsidR="00BF5A44">
              <w:rPr>
                <w:rFonts w:ascii="Times New Roman" w:hAnsi="Times New Roman" w:cs="Times New Roman"/>
                <w:noProof/>
                <w:webHidden/>
              </w:rPr>
              <w:t>30</w:t>
            </w:r>
            <w:r w:rsidRPr="00C02162">
              <w:rPr>
                <w:rFonts w:ascii="Times New Roman" w:hAnsi="Times New Roman" w:cs="Times New Roman"/>
                <w:noProof/>
                <w:webHidden/>
              </w:rPr>
              <w:fldChar w:fldCharType="end"/>
            </w:r>
          </w:hyperlink>
        </w:p>
        <w:p w14:paraId="5EC9BA98" w14:textId="5BF0BD82" w:rsidR="00C02162" w:rsidRPr="00C02162" w:rsidRDefault="00C02162">
          <w:pPr>
            <w:pStyle w:val="TOC3"/>
            <w:tabs>
              <w:tab w:val="right" w:leader="dot" w:pos="8822"/>
            </w:tabs>
            <w:rPr>
              <w:rFonts w:ascii="Times New Roman" w:eastAsiaTheme="minorEastAsia" w:hAnsi="Times New Roman" w:cs="Times New Roman"/>
              <w:noProof/>
              <w:lang w:eastAsia="lv-LV"/>
            </w:rPr>
          </w:pPr>
          <w:hyperlink w:anchor="_Toc234566301" w:history="1">
            <w:r w:rsidRPr="00C02162">
              <w:rPr>
                <w:rStyle w:val="Hyperlink"/>
                <w:rFonts w:ascii="Times New Roman" w:hAnsi="Times New Roman" w:cs="Times New Roman"/>
                <w:noProof/>
              </w:rPr>
              <w:t>2.2.5. Prasības sienām un apdarei</w:t>
            </w:r>
            <w:r w:rsidRPr="00C02162">
              <w:rPr>
                <w:rFonts w:ascii="Times New Roman" w:hAnsi="Times New Roman" w:cs="Times New Roman"/>
                <w:noProof/>
                <w:webHidden/>
              </w:rPr>
              <w:tab/>
            </w:r>
            <w:r w:rsidRPr="00C02162">
              <w:rPr>
                <w:rFonts w:ascii="Times New Roman" w:hAnsi="Times New Roman" w:cs="Times New Roman"/>
                <w:noProof/>
                <w:webHidden/>
              </w:rPr>
              <w:fldChar w:fldCharType="begin"/>
            </w:r>
            <w:r w:rsidRPr="00C02162">
              <w:rPr>
                <w:rFonts w:ascii="Times New Roman" w:hAnsi="Times New Roman" w:cs="Times New Roman"/>
                <w:noProof/>
                <w:webHidden/>
              </w:rPr>
              <w:instrText xml:space="preserve"> PAGEREF _Toc234566301 \h </w:instrText>
            </w:r>
            <w:r w:rsidRPr="00C02162">
              <w:rPr>
                <w:rFonts w:ascii="Times New Roman" w:hAnsi="Times New Roman" w:cs="Times New Roman"/>
                <w:noProof/>
                <w:webHidden/>
              </w:rPr>
            </w:r>
            <w:r w:rsidRPr="00C02162">
              <w:rPr>
                <w:rFonts w:ascii="Times New Roman" w:hAnsi="Times New Roman" w:cs="Times New Roman"/>
                <w:noProof/>
                <w:webHidden/>
              </w:rPr>
              <w:fldChar w:fldCharType="separate"/>
            </w:r>
            <w:r w:rsidR="00BF5A44">
              <w:rPr>
                <w:rFonts w:ascii="Times New Roman" w:hAnsi="Times New Roman" w:cs="Times New Roman"/>
                <w:noProof/>
                <w:webHidden/>
              </w:rPr>
              <w:t>32</w:t>
            </w:r>
            <w:r w:rsidRPr="00C02162">
              <w:rPr>
                <w:rFonts w:ascii="Times New Roman" w:hAnsi="Times New Roman" w:cs="Times New Roman"/>
                <w:noProof/>
                <w:webHidden/>
              </w:rPr>
              <w:fldChar w:fldCharType="end"/>
            </w:r>
          </w:hyperlink>
        </w:p>
        <w:p w14:paraId="7C083680" w14:textId="34C25844" w:rsidR="00C02162" w:rsidRPr="00C02162" w:rsidRDefault="00C02162">
          <w:pPr>
            <w:pStyle w:val="TOC3"/>
            <w:tabs>
              <w:tab w:val="right" w:leader="dot" w:pos="8822"/>
            </w:tabs>
            <w:rPr>
              <w:rFonts w:ascii="Times New Roman" w:eastAsiaTheme="minorEastAsia" w:hAnsi="Times New Roman" w:cs="Times New Roman"/>
              <w:noProof/>
              <w:lang w:eastAsia="lv-LV"/>
            </w:rPr>
          </w:pPr>
          <w:hyperlink w:anchor="_Toc234566302" w:history="1">
            <w:r w:rsidRPr="00C02162">
              <w:rPr>
                <w:rStyle w:val="Hyperlink"/>
                <w:rFonts w:ascii="Times New Roman" w:hAnsi="Times New Roman" w:cs="Times New Roman"/>
                <w:noProof/>
              </w:rPr>
              <w:t>2.2.6. Prasības grīdām</w:t>
            </w:r>
            <w:r w:rsidRPr="00C02162">
              <w:rPr>
                <w:rFonts w:ascii="Times New Roman" w:hAnsi="Times New Roman" w:cs="Times New Roman"/>
                <w:noProof/>
                <w:webHidden/>
              </w:rPr>
              <w:tab/>
            </w:r>
            <w:r w:rsidRPr="00C02162">
              <w:rPr>
                <w:rFonts w:ascii="Times New Roman" w:hAnsi="Times New Roman" w:cs="Times New Roman"/>
                <w:noProof/>
                <w:webHidden/>
              </w:rPr>
              <w:fldChar w:fldCharType="begin"/>
            </w:r>
            <w:r w:rsidRPr="00C02162">
              <w:rPr>
                <w:rFonts w:ascii="Times New Roman" w:hAnsi="Times New Roman" w:cs="Times New Roman"/>
                <w:noProof/>
                <w:webHidden/>
              </w:rPr>
              <w:instrText xml:space="preserve"> PAGEREF _Toc234566302 \h </w:instrText>
            </w:r>
            <w:r w:rsidRPr="00C02162">
              <w:rPr>
                <w:rFonts w:ascii="Times New Roman" w:hAnsi="Times New Roman" w:cs="Times New Roman"/>
                <w:noProof/>
                <w:webHidden/>
              </w:rPr>
            </w:r>
            <w:r w:rsidRPr="00C02162">
              <w:rPr>
                <w:rFonts w:ascii="Times New Roman" w:hAnsi="Times New Roman" w:cs="Times New Roman"/>
                <w:noProof/>
                <w:webHidden/>
              </w:rPr>
              <w:fldChar w:fldCharType="separate"/>
            </w:r>
            <w:r w:rsidR="00BF5A44">
              <w:rPr>
                <w:rFonts w:ascii="Times New Roman" w:hAnsi="Times New Roman" w:cs="Times New Roman"/>
                <w:noProof/>
                <w:webHidden/>
              </w:rPr>
              <w:t>33</w:t>
            </w:r>
            <w:r w:rsidRPr="00C02162">
              <w:rPr>
                <w:rFonts w:ascii="Times New Roman" w:hAnsi="Times New Roman" w:cs="Times New Roman"/>
                <w:noProof/>
                <w:webHidden/>
              </w:rPr>
              <w:fldChar w:fldCharType="end"/>
            </w:r>
          </w:hyperlink>
        </w:p>
        <w:p w14:paraId="621FD22C" w14:textId="6C520E43" w:rsidR="00C02162" w:rsidRPr="00C02162" w:rsidRDefault="00C02162">
          <w:pPr>
            <w:pStyle w:val="TOC3"/>
            <w:tabs>
              <w:tab w:val="right" w:leader="dot" w:pos="8822"/>
            </w:tabs>
            <w:rPr>
              <w:rFonts w:ascii="Times New Roman" w:eastAsiaTheme="minorEastAsia" w:hAnsi="Times New Roman" w:cs="Times New Roman"/>
              <w:noProof/>
              <w:lang w:eastAsia="lv-LV"/>
            </w:rPr>
          </w:pPr>
          <w:hyperlink w:anchor="_Toc234566303" w:history="1">
            <w:r w:rsidRPr="00C02162">
              <w:rPr>
                <w:rStyle w:val="Hyperlink"/>
                <w:rFonts w:ascii="Times New Roman" w:hAnsi="Times New Roman" w:cs="Times New Roman"/>
                <w:noProof/>
              </w:rPr>
              <w:t>2.2.7. Prasības griestiem</w:t>
            </w:r>
            <w:r w:rsidRPr="00C02162">
              <w:rPr>
                <w:rFonts w:ascii="Times New Roman" w:hAnsi="Times New Roman" w:cs="Times New Roman"/>
                <w:noProof/>
                <w:webHidden/>
              </w:rPr>
              <w:tab/>
            </w:r>
            <w:r w:rsidRPr="00C02162">
              <w:rPr>
                <w:rFonts w:ascii="Times New Roman" w:hAnsi="Times New Roman" w:cs="Times New Roman"/>
                <w:noProof/>
                <w:webHidden/>
              </w:rPr>
              <w:fldChar w:fldCharType="begin"/>
            </w:r>
            <w:r w:rsidRPr="00C02162">
              <w:rPr>
                <w:rFonts w:ascii="Times New Roman" w:hAnsi="Times New Roman" w:cs="Times New Roman"/>
                <w:noProof/>
                <w:webHidden/>
              </w:rPr>
              <w:instrText xml:space="preserve"> PAGEREF _Toc234566303 \h </w:instrText>
            </w:r>
            <w:r w:rsidRPr="00C02162">
              <w:rPr>
                <w:rFonts w:ascii="Times New Roman" w:hAnsi="Times New Roman" w:cs="Times New Roman"/>
                <w:noProof/>
                <w:webHidden/>
              </w:rPr>
            </w:r>
            <w:r w:rsidRPr="00C02162">
              <w:rPr>
                <w:rFonts w:ascii="Times New Roman" w:hAnsi="Times New Roman" w:cs="Times New Roman"/>
                <w:noProof/>
                <w:webHidden/>
              </w:rPr>
              <w:fldChar w:fldCharType="separate"/>
            </w:r>
            <w:r w:rsidR="00BF5A44">
              <w:rPr>
                <w:rFonts w:ascii="Times New Roman" w:hAnsi="Times New Roman" w:cs="Times New Roman"/>
                <w:noProof/>
                <w:webHidden/>
              </w:rPr>
              <w:t>34</w:t>
            </w:r>
            <w:r w:rsidRPr="00C02162">
              <w:rPr>
                <w:rFonts w:ascii="Times New Roman" w:hAnsi="Times New Roman" w:cs="Times New Roman"/>
                <w:noProof/>
                <w:webHidden/>
              </w:rPr>
              <w:fldChar w:fldCharType="end"/>
            </w:r>
          </w:hyperlink>
        </w:p>
        <w:p w14:paraId="79CEBD9E" w14:textId="6F01BA36" w:rsidR="00C02162" w:rsidRPr="00C02162" w:rsidRDefault="00C02162">
          <w:pPr>
            <w:pStyle w:val="TOC3"/>
            <w:tabs>
              <w:tab w:val="right" w:leader="dot" w:pos="8822"/>
            </w:tabs>
            <w:rPr>
              <w:rFonts w:ascii="Times New Roman" w:eastAsiaTheme="minorEastAsia" w:hAnsi="Times New Roman" w:cs="Times New Roman"/>
              <w:noProof/>
              <w:lang w:eastAsia="lv-LV"/>
            </w:rPr>
          </w:pPr>
          <w:hyperlink w:anchor="_Toc234566304" w:history="1">
            <w:r w:rsidRPr="00C02162">
              <w:rPr>
                <w:rStyle w:val="Hyperlink"/>
                <w:rFonts w:ascii="Times New Roman" w:hAnsi="Times New Roman" w:cs="Times New Roman"/>
                <w:noProof/>
              </w:rPr>
              <w:t>2.2.8. Prasības norāžu sistēmai</w:t>
            </w:r>
            <w:r w:rsidRPr="00C02162">
              <w:rPr>
                <w:rFonts w:ascii="Times New Roman" w:hAnsi="Times New Roman" w:cs="Times New Roman"/>
                <w:noProof/>
                <w:webHidden/>
              </w:rPr>
              <w:tab/>
            </w:r>
            <w:r w:rsidRPr="00C02162">
              <w:rPr>
                <w:rFonts w:ascii="Times New Roman" w:hAnsi="Times New Roman" w:cs="Times New Roman"/>
                <w:noProof/>
                <w:webHidden/>
              </w:rPr>
              <w:fldChar w:fldCharType="begin"/>
            </w:r>
            <w:r w:rsidRPr="00C02162">
              <w:rPr>
                <w:rFonts w:ascii="Times New Roman" w:hAnsi="Times New Roman" w:cs="Times New Roman"/>
                <w:noProof/>
                <w:webHidden/>
              </w:rPr>
              <w:instrText xml:space="preserve"> PAGEREF _Toc234566304 \h </w:instrText>
            </w:r>
            <w:r w:rsidRPr="00C02162">
              <w:rPr>
                <w:rFonts w:ascii="Times New Roman" w:hAnsi="Times New Roman" w:cs="Times New Roman"/>
                <w:noProof/>
                <w:webHidden/>
              </w:rPr>
            </w:r>
            <w:r w:rsidRPr="00C02162">
              <w:rPr>
                <w:rFonts w:ascii="Times New Roman" w:hAnsi="Times New Roman" w:cs="Times New Roman"/>
                <w:noProof/>
                <w:webHidden/>
              </w:rPr>
              <w:fldChar w:fldCharType="separate"/>
            </w:r>
            <w:r w:rsidR="00BF5A44">
              <w:rPr>
                <w:rFonts w:ascii="Times New Roman" w:hAnsi="Times New Roman" w:cs="Times New Roman"/>
                <w:noProof/>
                <w:webHidden/>
              </w:rPr>
              <w:t>35</w:t>
            </w:r>
            <w:r w:rsidRPr="00C02162">
              <w:rPr>
                <w:rFonts w:ascii="Times New Roman" w:hAnsi="Times New Roman" w:cs="Times New Roman"/>
                <w:noProof/>
                <w:webHidden/>
              </w:rPr>
              <w:fldChar w:fldCharType="end"/>
            </w:r>
          </w:hyperlink>
        </w:p>
        <w:p w14:paraId="0B4D5C39" w14:textId="45D8E709" w:rsidR="00C02162" w:rsidRPr="00C02162" w:rsidRDefault="00C02162">
          <w:pPr>
            <w:pStyle w:val="TOC3"/>
            <w:tabs>
              <w:tab w:val="right" w:leader="dot" w:pos="8822"/>
            </w:tabs>
            <w:rPr>
              <w:rFonts w:ascii="Times New Roman" w:eastAsiaTheme="minorEastAsia" w:hAnsi="Times New Roman" w:cs="Times New Roman"/>
              <w:noProof/>
              <w:lang w:eastAsia="lv-LV"/>
            </w:rPr>
          </w:pPr>
          <w:hyperlink w:anchor="_Toc234566305" w:history="1">
            <w:r w:rsidRPr="00C02162">
              <w:rPr>
                <w:rStyle w:val="Hyperlink"/>
                <w:rFonts w:ascii="Times New Roman" w:hAnsi="Times New Roman" w:cs="Times New Roman"/>
                <w:noProof/>
              </w:rPr>
              <w:t>2.2.9. Prasības sanmezglu un dušu aprīkojumam</w:t>
            </w:r>
            <w:r w:rsidRPr="00C02162">
              <w:rPr>
                <w:rFonts w:ascii="Times New Roman" w:hAnsi="Times New Roman" w:cs="Times New Roman"/>
                <w:noProof/>
                <w:webHidden/>
              </w:rPr>
              <w:tab/>
            </w:r>
            <w:r w:rsidRPr="00C02162">
              <w:rPr>
                <w:rFonts w:ascii="Times New Roman" w:hAnsi="Times New Roman" w:cs="Times New Roman"/>
                <w:noProof/>
                <w:webHidden/>
              </w:rPr>
              <w:fldChar w:fldCharType="begin"/>
            </w:r>
            <w:r w:rsidRPr="00C02162">
              <w:rPr>
                <w:rFonts w:ascii="Times New Roman" w:hAnsi="Times New Roman" w:cs="Times New Roman"/>
                <w:noProof/>
                <w:webHidden/>
              </w:rPr>
              <w:instrText xml:space="preserve"> PAGEREF _Toc234566305 \h </w:instrText>
            </w:r>
            <w:r w:rsidRPr="00C02162">
              <w:rPr>
                <w:rFonts w:ascii="Times New Roman" w:hAnsi="Times New Roman" w:cs="Times New Roman"/>
                <w:noProof/>
                <w:webHidden/>
              </w:rPr>
            </w:r>
            <w:r w:rsidRPr="00C02162">
              <w:rPr>
                <w:rFonts w:ascii="Times New Roman" w:hAnsi="Times New Roman" w:cs="Times New Roman"/>
                <w:noProof/>
                <w:webHidden/>
              </w:rPr>
              <w:fldChar w:fldCharType="separate"/>
            </w:r>
            <w:r w:rsidR="00BF5A44">
              <w:rPr>
                <w:rFonts w:ascii="Times New Roman" w:hAnsi="Times New Roman" w:cs="Times New Roman"/>
                <w:noProof/>
                <w:webHidden/>
              </w:rPr>
              <w:t>35</w:t>
            </w:r>
            <w:r w:rsidRPr="00C02162">
              <w:rPr>
                <w:rFonts w:ascii="Times New Roman" w:hAnsi="Times New Roman" w:cs="Times New Roman"/>
                <w:noProof/>
                <w:webHidden/>
              </w:rPr>
              <w:fldChar w:fldCharType="end"/>
            </w:r>
          </w:hyperlink>
        </w:p>
        <w:p w14:paraId="31D7BA12" w14:textId="5EEE7AF8" w:rsidR="00C02162" w:rsidRPr="00C02162" w:rsidRDefault="00C02162">
          <w:pPr>
            <w:pStyle w:val="TOC3"/>
            <w:tabs>
              <w:tab w:val="right" w:leader="dot" w:pos="8822"/>
            </w:tabs>
            <w:rPr>
              <w:rFonts w:ascii="Times New Roman" w:eastAsiaTheme="minorEastAsia" w:hAnsi="Times New Roman" w:cs="Times New Roman"/>
              <w:noProof/>
              <w:lang w:eastAsia="lv-LV"/>
            </w:rPr>
          </w:pPr>
          <w:hyperlink w:anchor="_Toc234566306" w:history="1">
            <w:r w:rsidRPr="00C02162">
              <w:rPr>
                <w:rStyle w:val="Hyperlink"/>
                <w:rFonts w:ascii="Times New Roman" w:hAnsi="Times New Roman" w:cs="Times New Roman"/>
                <w:noProof/>
              </w:rPr>
              <w:t>2.2.10. Telpu pielāgošana Rīgas ielā 6 (Lietotāja prasības)</w:t>
            </w:r>
            <w:r w:rsidRPr="00C02162">
              <w:rPr>
                <w:rFonts w:ascii="Times New Roman" w:hAnsi="Times New Roman" w:cs="Times New Roman"/>
                <w:noProof/>
                <w:webHidden/>
              </w:rPr>
              <w:tab/>
            </w:r>
            <w:r w:rsidRPr="00C02162">
              <w:rPr>
                <w:rFonts w:ascii="Times New Roman" w:hAnsi="Times New Roman" w:cs="Times New Roman"/>
                <w:noProof/>
                <w:webHidden/>
              </w:rPr>
              <w:fldChar w:fldCharType="begin"/>
            </w:r>
            <w:r w:rsidRPr="00C02162">
              <w:rPr>
                <w:rFonts w:ascii="Times New Roman" w:hAnsi="Times New Roman" w:cs="Times New Roman"/>
                <w:noProof/>
                <w:webHidden/>
              </w:rPr>
              <w:instrText xml:space="preserve"> PAGEREF _Toc234566306 \h </w:instrText>
            </w:r>
            <w:r w:rsidRPr="00C02162">
              <w:rPr>
                <w:rFonts w:ascii="Times New Roman" w:hAnsi="Times New Roman" w:cs="Times New Roman"/>
                <w:noProof/>
                <w:webHidden/>
              </w:rPr>
            </w:r>
            <w:r w:rsidRPr="00C02162">
              <w:rPr>
                <w:rFonts w:ascii="Times New Roman" w:hAnsi="Times New Roman" w:cs="Times New Roman"/>
                <w:noProof/>
                <w:webHidden/>
              </w:rPr>
              <w:fldChar w:fldCharType="separate"/>
            </w:r>
            <w:r w:rsidR="00BF5A44">
              <w:rPr>
                <w:rFonts w:ascii="Times New Roman" w:hAnsi="Times New Roman" w:cs="Times New Roman"/>
                <w:noProof/>
                <w:webHidden/>
              </w:rPr>
              <w:t>36</w:t>
            </w:r>
            <w:r w:rsidRPr="00C02162">
              <w:rPr>
                <w:rFonts w:ascii="Times New Roman" w:hAnsi="Times New Roman" w:cs="Times New Roman"/>
                <w:noProof/>
                <w:webHidden/>
              </w:rPr>
              <w:fldChar w:fldCharType="end"/>
            </w:r>
          </w:hyperlink>
        </w:p>
        <w:p w14:paraId="3C0A0354" w14:textId="0BC3B978" w:rsidR="00C02162" w:rsidRPr="00C02162" w:rsidRDefault="00C02162">
          <w:pPr>
            <w:pStyle w:val="TOC3"/>
            <w:tabs>
              <w:tab w:val="right" w:leader="dot" w:pos="8822"/>
            </w:tabs>
            <w:rPr>
              <w:rFonts w:ascii="Times New Roman" w:eastAsiaTheme="minorEastAsia" w:hAnsi="Times New Roman" w:cs="Times New Roman"/>
              <w:noProof/>
              <w:lang w:eastAsia="lv-LV"/>
            </w:rPr>
          </w:pPr>
          <w:hyperlink w:anchor="_Toc234566307" w:history="1">
            <w:r w:rsidRPr="00C02162">
              <w:rPr>
                <w:rStyle w:val="Hyperlink"/>
                <w:rFonts w:ascii="Times New Roman" w:hAnsi="Times New Roman" w:cs="Times New Roman"/>
                <w:noProof/>
              </w:rPr>
              <w:t>2.2.11. Telpu pielāgošana Rīgas ielā 4 (Lietotāja prasības)</w:t>
            </w:r>
            <w:r w:rsidRPr="00C02162">
              <w:rPr>
                <w:rFonts w:ascii="Times New Roman" w:hAnsi="Times New Roman" w:cs="Times New Roman"/>
                <w:noProof/>
                <w:webHidden/>
              </w:rPr>
              <w:tab/>
            </w:r>
            <w:r w:rsidRPr="00C02162">
              <w:rPr>
                <w:rFonts w:ascii="Times New Roman" w:hAnsi="Times New Roman" w:cs="Times New Roman"/>
                <w:noProof/>
                <w:webHidden/>
              </w:rPr>
              <w:fldChar w:fldCharType="begin"/>
            </w:r>
            <w:r w:rsidRPr="00C02162">
              <w:rPr>
                <w:rFonts w:ascii="Times New Roman" w:hAnsi="Times New Roman" w:cs="Times New Roman"/>
                <w:noProof/>
                <w:webHidden/>
              </w:rPr>
              <w:instrText xml:space="preserve"> PAGEREF _Toc234566307 \h </w:instrText>
            </w:r>
            <w:r w:rsidRPr="00C02162">
              <w:rPr>
                <w:rFonts w:ascii="Times New Roman" w:hAnsi="Times New Roman" w:cs="Times New Roman"/>
                <w:noProof/>
                <w:webHidden/>
              </w:rPr>
            </w:r>
            <w:r w:rsidRPr="00C02162">
              <w:rPr>
                <w:rFonts w:ascii="Times New Roman" w:hAnsi="Times New Roman" w:cs="Times New Roman"/>
                <w:noProof/>
                <w:webHidden/>
              </w:rPr>
              <w:fldChar w:fldCharType="separate"/>
            </w:r>
            <w:r w:rsidR="00BF5A44">
              <w:rPr>
                <w:rFonts w:ascii="Times New Roman" w:hAnsi="Times New Roman" w:cs="Times New Roman"/>
                <w:noProof/>
                <w:webHidden/>
              </w:rPr>
              <w:t>40</w:t>
            </w:r>
            <w:r w:rsidRPr="00C02162">
              <w:rPr>
                <w:rFonts w:ascii="Times New Roman" w:hAnsi="Times New Roman" w:cs="Times New Roman"/>
                <w:noProof/>
                <w:webHidden/>
              </w:rPr>
              <w:fldChar w:fldCharType="end"/>
            </w:r>
          </w:hyperlink>
        </w:p>
        <w:p w14:paraId="672E8F98" w14:textId="46E3530A" w:rsidR="00C02162" w:rsidRPr="00C02162" w:rsidRDefault="00C02162">
          <w:pPr>
            <w:pStyle w:val="TOC2"/>
            <w:tabs>
              <w:tab w:val="right" w:leader="dot" w:pos="8822"/>
            </w:tabs>
            <w:rPr>
              <w:rFonts w:ascii="Times New Roman" w:eastAsiaTheme="minorEastAsia" w:hAnsi="Times New Roman" w:cs="Times New Roman"/>
              <w:noProof/>
              <w:lang w:eastAsia="lv-LV"/>
            </w:rPr>
          </w:pPr>
          <w:hyperlink w:anchor="_Toc234566308" w:history="1">
            <w:r w:rsidRPr="00C02162">
              <w:rPr>
                <w:rStyle w:val="Hyperlink"/>
                <w:rFonts w:ascii="Times New Roman" w:hAnsi="Times New Roman" w:cs="Times New Roman"/>
                <w:noProof/>
              </w:rPr>
              <w:t>2.3. Specifiskie nosacījumi( Lietotāju)</w:t>
            </w:r>
            <w:r w:rsidRPr="00C02162">
              <w:rPr>
                <w:rFonts w:ascii="Times New Roman" w:hAnsi="Times New Roman" w:cs="Times New Roman"/>
                <w:noProof/>
                <w:webHidden/>
              </w:rPr>
              <w:tab/>
            </w:r>
            <w:r w:rsidRPr="00C02162">
              <w:rPr>
                <w:rFonts w:ascii="Times New Roman" w:hAnsi="Times New Roman" w:cs="Times New Roman"/>
                <w:noProof/>
                <w:webHidden/>
              </w:rPr>
              <w:fldChar w:fldCharType="begin"/>
            </w:r>
            <w:r w:rsidRPr="00C02162">
              <w:rPr>
                <w:rFonts w:ascii="Times New Roman" w:hAnsi="Times New Roman" w:cs="Times New Roman"/>
                <w:noProof/>
                <w:webHidden/>
              </w:rPr>
              <w:instrText xml:space="preserve"> PAGEREF _Toc234566308 \h </w:instrText>
            </w:r>
            <w:r w:rsidRPr="00C02162">
              <w:rPr>
                <w:rFonts w:ascii="Times New Roman" w:hAnsi="Times New Roman" w:cs="Times New Roman"/>
                <w:noProof/>
                <w:webHidden/>
              </w:rPr>
            </w:r>
            <w:r w:rsidRPr="00C02162">
              <w:rPr>
                <w:rFonts w:ascii="Times New Roman" w:hAnsi="Times New Roman" w:cs="Times New Roman"/>
                <w:noProof/>
                <w:webHidden/>
              </w:rPr>
              <w:fldChar w:fldCharType="separate"/>
            </w:r>
            <w:r w:rsidR="00BF5A44">
              <w:rPr>
                <w:rFonts w:ascii="Times New Roman" w:hAnsi="Times New Roman" w:cs="Times New Roman"/>
                <w:noProof/>
                <w:webHidden/>
              </w:rPr>
              <w:t>40</w:t>
            </w:r>
            <w:r w:rsidRPr="00C02162">
              <w:rPr>
                <w:rFonts w:ascii="Times New Roman" w:hAnsi="Times New Roman" w:cs="Times New Roman"/>
                <w:noProof/>
                <w:webHidden/>
              </w:rPr>
              <w:fldChar w:fldCharType="end"/>
            </w:r>
          </w:hyperlink>
        </w:p>
        <w:p w14:paraId="0047B182" w14:textId="788E07CD" w:rsidR="00C02162" w:rsidRPr="00C02162" w:rsidRDefault="00C02162">
          <w:pPr>
            <w:pStyle w:val="TOC1"/>
            <w:tabs>
              <w:tab w:val="left" w:pos="480"/>
              <w:tab w:val="right" w:leader="dot" w:pos="8822"/>
            </w:tabs>
            <w:rPr>
              <w:rFonts w:ascii="Times New Roman" w:eastAsiaTheme="minorEastAsia" w:hAnsi="Times New Roman" w:cs="Times New Roman"/>
              <w:noProof/>
              <w:lang w:eastAsia="lv-LV"/>
            </w:rPr>
          </w:pPr>
          <w:hyperlink w:anchor="_Toc234566309" w:history="1">
            <w:r w:rsidRPr="00C02162">
              <w:rPr>
                <w:rStyle w:val="Hyperlink"/>
                <w:rFonts w:ascii="Times New Roman" w:hAnsi="Times New Roman" w:cs="Times New Roman"/>
                <w:noProof/>
              </w:rPr>
              <w:t>3.</w:t>
            </w:r>
            <w:r w:rsidRPr="00C02162">
              <w:rPr>
                <w:rFonts w:ascii="Times New Roman" w:eastAsiaTheme="minorEastAsia" w:hAnsi="Times New Roman" w:cs="Times New Roman"/>
                <w:noProof/>
                <w:lang w:eastAsia="lv-LV"/>
              </w:rPr>
              <w:tab/>
            </w:r>
            <w:r w:rsidRPr="00C02162">
              <w:rPr>
                <w:rStyle w:val="Hyperlink"/>
                <w:rFonts w:ascii="Times New Roman" w:hAnsi="Times New Roman" w:cs="Times New Roman"/>
                <w:noProof/>
              </w:rPr>
              <w:t>Prasības projektēšanai.</w:t>
            </w:r>
            <w:r w:rsidRPr="00C02162">
              <w:rPr>
                <w:rFonts w:ascii="Times New Roman" w:hAnsi="Times New Roman" w:cs="Times New Roman"/>
                <w:noProof/>
                <w:webHidden/>
              </w:rPr>
              <w:tab/>
            </w:r>
            <w:r w:rsidRPr="00C02162">
              <w:rPr>
                <w:rFonts w:ascii="Times New Roman" w:hAnsi="Times New Roman" w:cs="Times New Roman"/>
                <w:noProof/>
                <w:webHidden/>
              </w:rPr>
              <w:fldChar w:fldCharType="begin"/>
            </w:r>
            <w:r w:rsidRPr="00C02162">
              <w:rPr>
                <w:rFonts w:ascii="Times New Roman" w:hAnsi="Times New Roman" w:cs="Times New Roman"/>
                <w:noProof/>
                <w:webHidden/>
              </w:rPr>
              <w:instrText xml:space="preserve"> PAGEREF _Toc234566309 \h </w:instrText>
            </w:r>
            <w:r w:rsidRPr="00C02162">
              <w:rPr>
                <w:rFonts w:ascii="Times New Roman" w:hAnsi="Times New Roman" w:cs="Times New Roman"/>
                <w:noProof/>
                <w:webHidden/>
              </w:rPr>
            </w:r>
            <w:r w:rsidRPr="00C02162">
              <w:rPr>
                <w:rFonts w:ascii="Times New Roman" w:hAnsi="Times New Roman" w:cs="Times New Roman"/>
                <w:noProof/>
                <w:webHidden/>
              </w:rPr>
              <w:fldChar w:fldCharType="separate"/>
            </w:r>
            <w:r w:rsidR="00BF5A44">
              <w:rPr>
                <w:rFonts w:ascii="Times New Roman" w:hAnsi="Times New Roman" w:cs="Times New Roman"/>
                <w:noProof/>
                <w:webHidden/>
              </w:rPr>
              <w:t>41</w:t>
            </w:r>
            <w:r w:rsidRPr="00C02162">
              <w:rPr>
                <w:rFonts w:ascii="Times New Roman" w:hAnsi="Times New Roman" w:cs="Times New Roman"/>
                <w:noProof/>
                <w:webHidden/>
              </w:rPr>
              <w:fldChar w:fldCharType="end"/>
            </w:r>
          </w:hyperlink>
        </w:p>
        <w:p w14:paraId="5971824B" w14:textId="31916668" w:rsidR="00C02162" w:rsidRPr="00C02162" w:rsidRDefault="00C02162">
          <w:pPr>
            <w:pStyle w:val="TOC2"/>
            <w:tabs>
              <w:tab w:val="right" w:leader="dot" w:pos="8822"/>
            </w:tabs>
            <w:rPr>
              <w:rFonts w:ascii="Times New Roman" w:eastAsiaTheme="minorEastAsia" w:hAnsi="Times New Roman" w:cs="Times New Roman"/>
              <w:noProof/>
              <w:lang w:eastAsia="lv-LV"/>
            </w:rPr>
          </w:pPr>
          <w:hyperlink w:anchor="_Toc234566310" w:history="1">
            <w:r w:rsidRPr="00C02162">
              <w:rPr>
                <w:rStyle w:val="Hyperlink"/>
                <w:rFonts w:ascii="Times New Roman" w:hAnsi="Times New Roman" w:cs="Times New Roman"/>
                <w:noProof/>
              </w:rPr>
              <w:t>3.1. Vispārīgas prasības projektēšanai</w:t>
            </w:r>
            <w:r w:rsidRPr="00C02162">
              <w:rPr>
                <w:rFonts w:ascii="Times New Roman" w:hAnsi="Times New Roman" w:cs="Times New Roman"/>
                <w:noProof/>
                <w:webHidden/>
              </w:rPr>
              <w:tab/>
            </w:r>
            <w:r w:rsidRPr="00C02162">
              <w:rPr>
                <w:rFonts w:ascii="Times New Roman" w:hAnsi="Times New Roman" w:cs="Times New Roman"/>
                <w:noProof/>
                <w:webHidden/>
              </w:rPr>
              <w:fldChar w:fldCharType="begin"/>
            </w:r>
            <w:r w:rsidRPr="00C02162">
              <w:rPr>
                <w:rFonts w:ascii="Times New Roman" w:hAnsi="Times New Roman" w:cs="Times New Roman"/>
                <w:noProof/>
                <w:webHidden/>
              </w:rPr>
              <w:instrText xml:space="preserve"> PAGEREF _Toc234566310 \h </w:instrText>
            </w:r>
            <w:r w:rsidRPr="00C02162">
              <w:rPr>
                <w:rFonts w:ascii="Times New Roman" w:hAnsi="Times New Roman" w:cs="Times New Roman"/>
                <w:noProof/>
                <w:webHidden/>
              </w:rPr>
            </w:r>
            <w:r w:rsidRPr="00C02162">
              <w:rPr>
                <w:rFonts w:ascii="Times New Roman" w:hAnsi="Times New Roman" w:cs="Times New Roman"/>
                <w:noProof/>
                <w:webHidden/>
              </w:rPr>
              <w:fldChar w:fldCharType="separate"/>
            </w:r>
            <w:r w:rsidR="00BF5A44">
              <w:rPr>
                <w:rFonts w:ascii="Times New Roman" w:hAnsi="Times New Roman" w:cs="Times New Roman"/>
                <w:noProof/>
                <w:webHidden/>
              </w:rPr>
              <w:t>41</w:t>
            </w:r>
            <w:r w:rsidRPr="00C02162">
              <w:rPr>
                <w:rFonts w:ascii="Times New Roman" w:hAnsi="Times New Roman" w:cs="Times New Roman"/>
                <w:noProof/>
                <w:webHidden/>
              </w:rPr>
              <w:fldChar w:fldCharType="end"/>
            </w:r>
          </w:hyperlink>
        </w:p>
        <w:p w14:paraId="72A06EAE" w14:textId="0B334562" w:rsidR="00C02162" w:rsidRPr="00C02162" w:rsidRDefault="00C02162">
          <w:pPr>
            <w:pStyle w:val="TOC2"/>
            <w:tabs>
              <w:tab w:val="right" w:leader="dot" w:pos="8822"/>
            </w:tabs>
            <w:rPr>
              <w:rFonts w:ascii="Times New Roman" w:eastAsiaTheme="minorEastAsia" w:hAnsi="Times New Roman" w:cs="Times New Roman"/>
              <w:noProof/>
              <w:lang w:eastAsia="lv-LV"/>
            </w:rPr>
          </w:pPr>
          <w:hyperlink w:anchor="_Toc234566311" w:history="1">
            <w:r w:rsidRPr="00C02162">
              <w:rPr>
                <w:rStyle w:val="Hyperlink"/>
                <w:rFonts w:ascii="Times New Roman" w:hAnsi="Times New Roman" w:cs="Times New Roman"/>
                <w:noProof/>
              </w:rPr>
              <w:t>3.2. Projektēšanas darbu izpildes noteikumi un kvalitātes kontrole</w:t>
            </w:r>
            <w:r w:rsidRPr="00C02162">
              <w:rPr>
                <w:rFonts w:ascii="Times New Roman" w:hAnsi="Times New Roman" w:cs="Times New Roman"/>
                <w:noProof/>
                <w:webHidden/>
              </w:rPr>
              <w:tab/>
            </w:r>
            <w:r w:rsidRPr="00C02162">
              <w:rPr>
                <w:rFonts w:ascii="Times New Roman" w:hAnsi="Times New Roman" w:cs="Times New Roman"/>
                <w:noProof/>
                <w:webHidden/>
              </w:rPr>
              <w:fldChar w:fldCharType="begin"/>
            </w:r>
            <w:r w:rsidRPr="00C02162">
              <w:rPr>
                <w:rFonts w:ascii="Times New Roman" w:hAnsi="Times New Roman" w:cs="Times New Roman"/>
                <w:noProof/>
                <w:webHidden/>
              </w:rPr>
              <w:instrText xml:space="preserve"> PAGEREF _Toc234566311 \h </w:instrText>
            </w:r>
            <w:r w:rsidRPr="00C02162">
              <w:rPr>
                <w:rFonts w:ascii="Times New Roman" w:hAnsi="Times New Roman" w:cs="Times New Roman"/>
                <w:noProof/>
                <w:webHidden/>
              </w:rPr>
            </w:r>
            <w:r w:rsidRPr="00C02162">
              <w:rPr>
                <w:rFonts w:ascii="Times New Roman" w:hAnsi="Times New Roman" w:cs="Times New Roman"/>
                <w:noProof/>
                <w:webHidden/>
              </w:rPr>
              <w:fldChar w:fldCharType="separate"/>
            </w:r>
            <w:r w:rsidR="00BF5A44">
              <w:rPr>
                <w:rFonts w:ascii="Times New Roman" w:hAnsi="Times New Roman" w:cs="Times New Roman"/>
                <w:noProof/>
                <w:webHidden/>
              </w:rPr>
              <w:t>43</w:t>
            </w:r>
            <w:r w:rsidRPr="00C02162">
              <w:rPr>
                <w:rFonts w:ascii="Times New Roman" w:hAnsi="Times New Roman" w:cs="Times New Roman"/>
                <w:noProof/>
                <w:webHidden/>
              </w:rPr>
              <w:fldChar w:fldCharType="end"/>
            </w:r>
          </w:hyperlink>
        </w:p>
        <w:p w14:paraId="0FC305F8" w14:textId="2798D5E7" w:rsidR="00C02162" w:rsidRPr="00C02162" w:rsidRDefault="00C02162">
          <w:pPr>
            <w:pStyle w:val="TOC2"/>
            <w:tabs>
              <w:tab w:val="right" w:leader="dot" w:pos="8822"/>
            </w:tabs>
            <w:rPr>
              <w:rFonts w:ascii="Times New Roman" w:eastAsiaTheme="minorEastAsia" w:hAnsi="Times New Roman" w:cs="Times New Roman"/>
              <w:noProof/>
              <w:lang w:eastAsia="lv-LV"/>
            </w:rPr>
          </w:pPr>
          <w:hyperlink w:anchor="_Toc234566312" w:history="1">
            <w:r w:rsidRPr="00C02162">
              <w:rPr>
                <w:rStyle w:val="Hyperlink"/>
                <w:rFonts w:ascii="Times New Roman" w:hAnsi="Times New Roman" w:cs="Times New Roman"/>
                <w:noProof/>
              </w:rPr>
              <w:t>3.3. Vides aizsardzības pasākumi</w:t>
            </w:r>
            <w:r w:rsidRPr="00C02162">
              <w:rPr>
                <w:rFonts w:ascii="Times New Roman" w:hAnsi="Times New Roman" w:cs="Times New Roman"/>
                <w:noProof/>
                <w:webHidden/>
              </w:rPr>
              <w:tab/>
            </w:r>
            <w:r w:rsidRPr="00C02162">
              <w:rPr>
                <w:rFonts w:ascii="Times New Roman" w:hAnsi="Times New Roman" w:cs="Times New Roman"/>
                <w:noProof/>
                <w:webHidden/>
              </w:rPr>
              <w:fldChar w:fldCharType="begin"/>
            </w:r>
            <w:r w:rsidRPr="00C02162">
              <w:rPr>
                <w:rFonts w:ascii="Times New Roman" w:hAnsi="Times New Roman" w:cs="Times New Roman"/>
                <w:noProof/>
                <w:webHidden/>
              </w:rPr>
              <w:instrText xml:space="preserve"> PAGEREF _Toc234566312 \h </w:instrText>
            </w:r>
            <w:r w:rsidRPr="00C02162">
              <w:rPr>
                <w:rFonts w:ascii="Times New Roman" w:hAnsi="Times New Roman" w:cs="Times New Roman"/>
                <w:noProof/>
                <w:webHidden/>
              </w:rPr>
            </w:r>
            <w:r w:rsidRPr="00C02162">
              <w:rPr>
                <w:rFonts w:ascii="Times New Roman" w:hAnsi="Times New Roman" w:cs="Times New Roman"/>
                <w:noProof/>
                <w:webHidden/>
              </w:rPr>
              <w:fldChar w:fldCharType="separate"/>
            </w:r>
            <w:r w:rsidR="00BF5A44">
              <w:rPr>
                <w:rFonts w:ascii="Times New Roman" w:hAnsi="Times New Roman" w:cs="Times New Roman"/>
                <w:noProof/>
                <w:webHidden/>
              </w:rPr>
              <w:t>45</w:t>
            </w:r>
            <w:r w:rsidRPr="00C02162">
              <w:rPr>
                <w:rFonts w:ascii="Times New Roman" w:hAnsi="Times New Roman" w:cs="Times New Roman"/>
                <w:noProof/>
                <w:webHidden/>
              </w:rPr>
              <w:fldChar w:fldCharType="end"/>
            </w:r>
          </w:hyperlink>
        </w:p>
        <w:p w14:paraId="47C8BF34" w14:textId="59C350A7" w:rsidR="00C02162" w:rsidRPr="00C02162" w:rsidRDefault="00C02162">
          <w:pPr>
            <w:pStyle w:val="TOC3"/>
            <w:tabs>
              <w:tab w:val="left" w:pos="1440"/>
              <w:tab w:val="right" w:leader="dot" w:pos="8822"/>
            </w:tabs>
            <w:rPr>
              <w:rFonts w:ascii="Times New Roman" w:eastAsiaTheme="minorEastAsia" w:hAnsi="Times New Roman" w:cs="Times New Roman"/>
              <w:noProof/>
              <w:lang w:eastAsia="lv-LV"/>
            </w:rPr>
          </w:pPr>
          <w:hyperlink w:anchor="_Toc234566313" w:history="1">
            <w:r w:rsidRPr="00C02162">
              <w:rPr>
                <w:rStyle w:val="Hyperlink"/>
                <w:rFonts w:ascii="Times New Roman" w:hAnsi="Times New Roman" w:cs="Times New Roman"/>
                <w:noProof/>
              </w:rPr>
              <w:t>3.3.4.</w:t>
            </w:r>
            <w:r w:rsidRPr="00C02162">
              <w:rPr>
                <w:rFonts w:ascii="Times New Roman" w:eastAsiaTheme="minorEastAsia" w:hAnsi="Times New Roman" w:cs="Times New Roman"/>
                <w:noProof/>
                <w:lang w:eastAsia="lv-LV"/>
              </w:rPr>
              <w:tab/>
            </w:r>
            <w:r w:rsidRPr="00C02162">
              <w:rPr>
                <w:rStyle w:val="Hyperlink"/>
                <w:rFonts w:ascii="Times New Roman" w:hAnsi="Times New Roman" w:cs="Times New Roman"/>
                <w:noProof/>
              </w:rPr>
              <w:t>Vides pieejamība un piekļūstamība</w:t>
            </w:r>
            <w:r w:rsidRPr="00C02162">
              <w:rPr>
                <w:rFonts w:ascii="Times New Roman" w:hAnsi="Times New Roman" w:cs="Times New Roman"/>
                <w:noProof/>
                <w:webHidden/>
              </w:rPr>
              <w:tab/>
            </w:r>
            <w:r w:rsidRPr="00C02162">
              <w:rPr>
                <w:rFonts w:ascii="Times New Roman" w:hAnsi="Times New Roman" w:cs="Times New Roman"/>
                <w:noProof/>
                <w:webHidden/>
              </w:rPr>
              <w:fldChar w:fldCharType="begin"/>
            </w:r>
            <w:r w:rsidRPr="00C02162">
              <w:rPr>
                <w:rFonts w:ascii="Times New Roman" w:hAnsi="Times New Roman" w:cs="Times New Roman"/>
                <w:noProof/>
                <w:webHidden/>
              </w:rPr>
              <w:instrText xml:space="preserve"> PAGEREF _Toc234566313 \h </w:instrText>
            </w:r>
            <w:r w:rsidRPr="00C02162">
              <w:rPr>
                <w:rFonts w:ascii="Times New Roman" w:hAnsi="Times New Roman" w:cs="Times New Roman"/>
                <w:noProof/>
                <w:webHidden/>
              </w:rPr>
            </w:r>
            <w:r w:rsidRPr="00C02162">
              <w:rPr>
                <w:rFonts w:ascii="Times New Roman" w:hAnsi="Times New Roman" w:cs="Times New Roman"/>
                <w:noProof/>
                <w:webHidden/>
              </w:rPr>
              <w:fldChar w:fldCharType="separate"/>
            </w:r>
            <w:r w:rsidR="00BF5A44">
              <w:rPr>
                <w:rFonts w:ascii="Times New Roman" w:hAnsi="Times New Roman" w:cs="Times New Roman"/>
                <w:noProof/>
                <w:webHidden/>
              </w:rPr>
              <w:t>45</w:t>
            </w:r>
            <w:r w:rsidRPr="00C02162">
              <w:rPr>
                <w:rFonts w:ascii="Times New Roman" w:hAnsi="Times New Roman" w:cs="Times New Roman"/>
                <w:noProof/>
                <w:webHidden/>
              </w:rPr>
              <w:fldChar w:fldCharType="end"/>
            </w:r>
          </w:hyperlink>
        </w:p>
        <w:p w14:paraId="7B5C0BFF" w14:textId="7701D510" w:rsidR="00C02162" w:rsidRPr="00C02162" w:rsidRDefault="00C02162">
          <w:pPr>
            <w:pStyle w:val="TOC3"/>
            <w:tabs>
              <w:tab w:val="left" w:pos="1440"/>
              <w:tab w:val="right" w:leader="dot" w:pos="8822"/>
            </w:tabs>
            <w:rPr>
              <w:rFonts w:ascii="Times New Roman" w:eastAsiaTheme="minorEastAsia" w:hAnsi="Times New Roman" w:cs="Times New Roman"/>
              <w:noProof/>
              <w:lang w:eastAsia="lv-LV"/>
            </w:rPr>
          </w:pPr>
          <w:hyperlink w:anchor="_Toc234566314" w:history="1">
            <w:r w:rsidRPr="00C02162">
              <w:rPr>
                <w:rStyle w:val="Hyperlink"/>
                <w:rFonts w:ascii="Times New Roman" w:hAnsi="Times New Roman" w:cs="Times New Roman"/>
                <w:noProof/>
              </w:rPr>
              <w:t>3.3.5.</w:t>
            </w:r>
            <w:r w:rsidRPr="00C02162">
              <w:rPr>
                <w:rFonts w:ascii="Times New Roman" w:eastAsiaTheme="minorEastAsia" w:hAnsi="Times New Roman" w:cs="Times New Roman"/>
                <w:noProof/>
                <w:lang w:eastAsia="lv-LV"/>
              </w:rPr>
              <w:tab/>
            </w:r>
            <w:r w:rsidRPr="00C02162">
              <w:rPr>
                <w:rStyle w:val="Hyperlink"/>
                <w:rFonts w:ascii="Times New Roman" w:hAnsi="Times New Roman" w:cs="Times New Roman"/>
                <w:noProof/>
              </w:rPr>
              <w:t>Būvprojekta sastāvs un prasības būvprojekta risinājumiem</w:t>
            </w:r>
            <w:r w:rsidRPr="00C02162">
              <w:rPr>
                <w:rFonts w:ascii="Times New Roman" w:hAnsi="Times New Roman" w:cs="Times New Roman"/>
                <w:noProof/>
                <w:webHidden/>
              </w:rPr>
              <w:tab/>
            </w:r>
            <w:r w:rsidRPr="00C02162">
              <w:rPr>
                <w:rFonts w:ascii="Times New Roman" w:hAnsi="Times New Roman" w:cs="Times New Roman"/>
                <w:noProof/>
                <w:webHidden/>
              </w:rPr>
              <w:fldChar w:fldCharType="begin"/>
            </w:r>
            <w:r w:rsidRPr="00C02162">
              <w:rPr>
                <w:rFonts w:ascii="Times New Roman" w:hAnsi="Times New Roman" w:cs="Times New Roman"/>
                <w:noProof/>
                <w:webHidden/>
              </w:rPr>
              <w:instrText xml:space="preserve"> PAGEREF _Toc234566314 \h </w:instrText>
            </w:r>
            <w:r w:rsidRPr="00C02162">
              <w:rPr>
                <w:rFonts w:ascii="Times New Roman" w:hAnsi="Times New Roman" w:cs="Times New Roman"/>
                <w:noProof/>
                <w:webHidden/>
              </w:rPr>
            </w:r>
            <w:r w:rsidRPr="00C02162">
              <w:rPr>
                <w:rFonts w:ascii="Times New Roman" w:hAnsi="Times New Roman" w:cs="Times New Roman"/>
                <w:noProof/>
                <w:webHidden/>
              </w:rPr>
              <w:fldChar w:fldCharType="separate"/>
            </w:r>
            <w:r w:rsidR="00BF5A44">
              <w:rPr>
                <w:rFonts w:ascii="Times New Roman" w:hAnsi="Times New Roman" w:cs="Times New Roman"/>
                <w:noProof/>
                <w:webHidden/>
              </w:rPr>
              <w:t>45</w:t>
            </w:r>
            <w:r w:rsidRPr="00C02162">
              <w:rPr>
                <w:rFonts w:ascii="Times New Roman" w:hAnsi="Times New Roman" w:cs="Times New Roman"/>
                <w:noProof/>
                <w:webHidden/>
              </w:rPr>
              <w:fldChar w:fldCharType="end"/>
            </w:r>
          </w:hyperlink>
        </w:p>
        <w:p w14:paraId="15453B3D" w14:textId="6DEAFCAA" w:rsidR="00C02162" w:rsidRPr="00C02162" w:rsidRDefault="00C02162">
          <w:pPr>
            <w:pStyle w:val="TOC2"/>
            <w:tabs>
              <w:tab w:val="right" w:leader="dot" w:pos="8822"/>
            </w:tabs>
            <w:rPr>
              <w:rFonts w:ascii="Times New Roman" w:eastAsiaTheme="minorEastAsia" w:hAnsi="Times New Roman" w:cs="Times New Roman"/>
              <w:noProof/>
              <w:lang w:eastAsia="lv-LV"/>
            </w:rPr>
          </w:pPr>
          <w:hyperlink w:anchor="_Toc234566315" w:history="1">
            <w:r w:rsidRPr="00C02162">
              <w:rPr>
                <w:rStyle w:val="Hyperlink"/>
                <w:rFonts w:ascii="Times New Roman" w:hAnsi="Times New Roman" w:cs="Times New Roman"/>
                <w:noProof/>
              </w:rPr>
              <w:t>3.4. Izmantojamie normatīvie akti</w:t>
            </w:r>
            <w:r w:rsidRPr="00C02162">
              <w:rPr>
                <w:rFonts w:ascii="Times New Roman" w:hAnsi="Times New Roman" w:cs="Times New Roman"/>
                <w:noProof/>
                <w:webHidden/>
              </w:rPr>
              <w:tab/>
            </w:r>
            <w:r w:rsidRPr="00C02162">
              <w:rPr>
                <w:rFonts w:ascii="Times New Roman" w:hAnsi="Times New Roman" w:cs="Times New Roman"/>
                <w:noProof/>
                <w:webHidden/>
              </w:rPr>
              <w:fldChar w:fldCharType="begin"/>
            </w:r>
            <w:r w:rsidRPr="00C02162">
              <w:rPr>
                <w:rFonts w:ascii="Times New Roman" w:hAnsi="Times New Roman" w:cs="Times New Roman"/>
                <w:noProof/>
                <w:webHidden/>
              </w:rPr>
              <w:instrText xml:space="preserve"> PAGEREF _Toc234566315 \h </w:instrText>
            </w:r>
            <w:r w:rsidRPr="00C02162">
              <w:rPr>
                <w:rFonts w:ascii="Times New Roman" w:hAnsi="Times New Roman" w:cs="Times New Roman"/>
                <w:noProof/>
                <w:webHidden/>
              </w:rPr>
            </w:r>
            <w:r w:rsidRPr="00C02162">
              <w:rPr>
                <w:rFonts w:ascii="Times New Roman" w:hAnsi="Times New Roman" w:cs="Times New Roman"/>
                <w:noProof/>
                <w:webHidden/>
              </w:rPr>
              <w:fldChar w:fldCharType="separate"/>
            </w:r>
            <w:r w:rsidR="00BF5A44">
              <w:rPr>
                <w:rFonts w:ascii="Times New Roman" w:hAnsi="Times New Roman" w:cs="Times New Roman"/>
                <w:noProof/>
                <w:webHidden/>
              </w:rPr>
              <w:t>49</w:t>
            </w:r>
            <w:r w:rsidRPr="00C02162">
              <w:rPr>
                <w:rFonts w:ascii="Times New Roman" w:hAnsi="Times New Roman" w:cs="Times New Roman"/>
                <w:noProof/>
                <w:webHidden/>
              </w:rPr>
              <w:fldChar w:fldCharType="end"/>
            </w:r>
          </w:hyperlink>
        </w:p>
        <w:p w14:paraId="4B40FBFA" w14:textId="1BFE418B" w:rsidR="00D640D1" w:rsidRDefault="00D640D1">
          <w:r w:rsidRPr="00A22040">
            <w:rPr>
              <w:rFonts w:ascii="Times New Roman" w:hAnsi="Times New Roman" w:cs="Times New Roman"/>
              <w:noProof/>
            </w:rPr>
            <w:fldChar w:fldCharType="end"/>
          </w:r>
        </w:p>
      </w:sdtContent>
    </w:sdt>
    <w:p w14:paraId="4F31E54F" w14:textId="77777777" w:rsidR="00DF794F" w:rsidRPr="00656D76" w:rsidRDefault="00DF794F" w:rsidP="00D52533">
      <w:pPr>
        <w:spacing w:line="240" w:lineRule="auto"/>
        <w:jc w:val="both"/>
        <w:rPr>
          <w:rFonts w:ascii="Times New Roman" w:hAnsi="Times New Roman" w:cs="Times New Roman"/>
        </w:rPr>
      </w:pPr>
    </w:p>
    <w:p w14:paraId="7F572728" w14:textId="77777777" w:rsidR="00DF794F" w:rsidRPr="00656D76" w:rsidRDefault="00DF794F" w:rsidP="00D52533">
      <w:pPr>
        <w:spacing w:line="240" w:lineRule="auto"/>
        <w:jc w:val="both"/>
        <w:rPr>
          <w:rFonts w:ascii="Times New Roman" w:hAnsi="Times New Roman" w:cs="Times New Roman"/>
        </w:rPr>
      </w:pPr>
    </w:p>
    <w:p w14:paraId="3096F0A0" w14:textId="299A0397" w:rsidR="00DF794F" w:rsidRPr="00656D76" w:rsidRDefault="00DF794F" w:rsidP="00D52533">
      <w:pPr>
        <w:spacing w:line="240" w:lineRule="auto"/>
        <w:jc w:val="both"/>
        <w:rPr>
          <w:rFonts w:ascii="Times New Roman" w:hAnsi="Times New Roman" w:cs="Times New Roman"/>
        </w:rPr>
      </w:pPr>
      <w:r w:rsidRPr="00656D76">
        <w:rPr>
          <w:rFonts w:ascii="Times New Roman" w:hAnsi="Times New Roman" w:cs="Times New Roman"/>
        </w:rPr>
        <w:br w:type="page"/>
      </w:r>
    </w:p>
    <w:p w14:paraId="14888D0D" w14:textId="6398A400" w:rsidR="00DF794F" w:rsidRPr="00203447" w:rsidRDefault="000D461B" w:rsidP="00203447">
      <w:pPr>
        <w:pStyle w:val="Heading1"/>
      </w:pPr>
      <w:bookmarkStart w:id="0" w:name="_Toc234566276"/>
      <w:r w:rsidRPr="00203447">
        <w:lastRenderedPageBreak/>
        <w:t xml:space="preserve">1. </w:t>
      </w:r>
      <w:r w:rsidR="00DF794F" w:rsidRPr="00203447">
        <w:t>Vispārīgā informācija</w:t>
      </w:r>
      <w:bookmarkEnd w:id="0"/>
    </w:p>
    <w:p w14:paraId="2ADAFC43" w14:textId="006B543F" w:rsidR="003F63C7" w:rsidRPr="00203447" w:rsidRDefault="003F63C7" w:rsidP="00203447">
      <w:pPr>
        <w:pStyle w:val="Heading2"/>
      </w:pPr>
      <w:bookmarkStart w:id="1" w:name="_Toc234566277"/>
      <w:r w:rsidRPr="00203447">
        <w:t>1.1. Objekta raksturojums:</w:t>
      </w:r>
      <w:bookmarkEnd w:id="1"/>
    </w:p>
    <w:tbl>
      <w:tblPr>
        <w:tblW w:w="859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35"/>
        <w:gridCol w:w="1935"/>
        <w:gridCol w:w="3030"/>
        <w:gridCol w:w="2895"/>
      </w:tblGrid>
      <w:tr w:rsidR="00DF794F" w:rsidRPr="00656D76" w14:paraId="52A244A8" w14:textId="77777777" w:rsidTr="576970A0">
        <w:trPr>
          <w:trHeight w:val="300"/>
        </w:trPr>
        <w:tc>
          <w:tcPr>
            <w:tcW w:w="735" w:type="dxa"/>
            <w:tcBorders>
              <w:top w:val="single" w:sz="6" w:space="0" w:color="auto"/>
              <w:left w:val="single" w:sz="6" w:space="0" w:color="auto"/>
              <w:bottom w:val="single" w:sz="6" w:space="0" w:color="auto"/>
              <w:right w:val="single" w:sz="6" w:space="0" w:color="auto"/>
            </w:tcBorders>
          </w:tcPr>
          <w:p w14:paraId="64CE1BFB" w14:textId="3B908FAE" w:rsidR="00DF794F" w:rsidRPr="00656D76" w:rsidRDefault="00DF794F" w:rsidP="00D52533">
            <w:pPr>
              <w:spacing w:line="240" w:lineRule="auto"/>
              <w:jc w:val="both"/>
              <w:rPr>
                <w:rFonts w:ascii="Times New Roman" w:hAnsi="Times New Roman" w:cs="Times New Roman"/>
              </w:rPr>
            </w:pPr>
            <w:r w:rsidRPr="00656D76">
              <w:rPr>
                <w:rFonts w:ascii="Times New Roman" w:hAnsi="Times New Roman" w:cs="Times New Roman"/>
              </w:rPr>
              <w:t>1.</w:t>
            </w:r>
            <w:r w:rsidR="00E655DE" w:rsidRPr="00656D76">
              <w:rPr>
                <w:rFonts w:ascii="Times New Roman" w:hAnsi="Times New Roman" w:cs="Times New Roman"/>
              </w:rPr>
              <w:t>1.1.</w:t>
            </w:r>
            <w:r w:rsidRPr="00656D76">
              <w:rPr>
                <w:rFonts w:ascii="Times New Roman" w:hAnsi="Times New Roman" w:cs="Times New Roman"/>
              </w:rPr>
              <w:t> </w:t>
            </w:r>
          </w:p>
        </w:tc>
        <w:tc>
          <w:tcPr>
            <w:tcW w:w="1935" w:type="dxa"/>
            <w:tcBorders>
              <w:top w:val="single" w:sz="6" w:space="0" w:color="auto"/>
              <w:left w:val="single" w:sz="6" w:space="0" w:color="auto"/>
              <w:bottom w:val="single" w:sz="6" w:space="0" w:color="auto"/>
              <w:right w:val="single" w:sz="6" w:space="0" w:color="auto"/>
            </w:tcBorders>
          </w:tcPr>
          <w:p w14:paraId="5214571B" w14:textId="2C56D0D0" w:rsidR="00DF794F" w:rsidRPr="00656D76" w:rsidRDefault="00DF794F" w:rsidP="00D52533">
            <w:pPr>
              <w:spacing w:line="240" w:lineRule="auto"/>
              <w:jc w:val="both"/>
              <w:rPr>
                <w:rFonts w:ascii="Times New Roman" w:hAnsi="Times New Roman" w:cs="Times New Roman"/>
              </w:rPr>
            </w:pPr>
            <w:r w:rsidRPr="00656D76">
              <w:rPr>
                <w:rFonts w:ascii="Times New Roman" w:hAnsi="Times New Roman" w:cs="Times New Roman"/>
              </w:rPr>
              <w:t>Projekta nosaukums un numurs </w:t>
            </w:r>
          </w:p>
        </w:tc>
        <w:tc>
          <w:tcPr>
            <w:tcW w:w="5925" w:type="dxa"/>
            <w:gridSpan w:val="2"/>
            <w:tcBorders>
              <w:top w:val="single" w:sz="6" w:space="0" w:color="auto"/>
              <w:left w:val="single" w:sz="6" w:space="0" w:color="auto"/>
              <w:bottom w:val="single" w:sz="6" w:space="0" w:color="auto"/>
              <w:right w:val="single" w:sz="6" w:space="0" w:color="auto"/>
            </w:tcBorders>
          </w:tcPr>
          <w:p w14:paraId="715E885D" w14:textId="1995976D" w:rsidR="00DF794F" w:rsidRPr="00656D76" w:rsidRDefault="00DF794F" w:rsidP="00D52533">
            <w:pPr>
              <w:spacing w:line="240" w:lineRule="auto"/>
              <w:jc w:val="both"/>
              <w:rPr>
                <w:rFonts w:ascii="Times New Roman" w:hAnsi="Times New Roman" w:cs="Times New Roman"/>
              </w:rPr>
            </w:pPr>
            <w:r w:rsidRPr="00656D76">
              <w:rPr>
                <w:rFonts w:ascii="Times New Roman" w:hAnsi="Times New Roman" w:cs="Times New Roman"/>
              </w:rPr>
              <w:t>Energoefektivitātes paaugstināšana ēkā Rīgas ielā 4 un 6, Daugavpilī (Nr. 2.1.1.4/1/25/I/013) </w:t>
            </w:r>
          </w:p>
        </w:tc>
      </w:tr>
      <w:tr w:rsidR="00DF794F" w:rsidRPr="00656D76" w14:paraId="606D3FC5" w14:textId="77777777" w:rsidTr="576970A0">
        <w:trPr>
          <w:trHeight w:val="300"/>
        </w:trPr>
        <w:tc>
          <w:tcPr>
            <w:tcW w:w="735" w:type="dxa"/>
            <w:tcBorders>
              <w:top w:val="single" w:sz="6" w:space="0" w:color="auto"/>
              <w:left w:val="single" w:sz="6" w:space="0" w:color="auto"/>
              <w:bottom w:val="single" w:sz="6" w:space="0" w:color="auto"/>
              <w:right w:val="single" w:sz="6" w:space="0" w:color="auto"/>
            </w:tcBorders>
          </w:tcPr>
          <w:p w14:paraId="5934D898" w14:textId="0E4846E4" w:rsidR="00DF794F" w:rsidRPr="00656D76" w:rsidRDefault="00E655DE" w:rsidP="00D52533">
            <w:pPr>
              <w:spacing w:line="240" w:lineRule="auto"/>
              <w:jc w:val="both"/>
              <w:rPr>
                <w:rFonts w:ascii="Times New Roman" w:hAnsi="Times New Roman" w:cs="Times New Roman"/>
              </w:rPr>
            </w:pPr>
            <w:r w:rsidRPr="00656D76">
              <w:rPr>
                <w:rFonts w:ascii="Times New Roman" w:hAnsi="Times New Roman" w:cs="Times New Roman"/>
              </w:rPr>
              <w:t>1.1.</w:t>
            </w:r>
            <w:r w:rsidR="00905A4A" w:rsidRPr="00656D76">
              <w:rPr>
                <w:rFonts w:ascii="Times New Roman" w:hAnsi="Times New Roman" w:cs="Times New Roman"/>
              </w:rPr>
              <w:t>2.</w:t>
            </w:r>
          </w:p>
        </w:tc>
        <w:tc>
          <w:tcPr>
            <w:tcW w:w="1935" w:type="dxa"/>
            <w:tcBorders>
              <w:top w:val="single" w:sz="6" w:space="0" w:color="auto"/>
              <w:left w:val="single" w:sz="6" w:space="0" w:color="auto"/>
              <w:bottom w:val="single" w:sz="6" w:space="0" w:color="auto"/>
              <w:right w:val="single" w:sz="6" w:space="0" w:color="auto"/>
            </w:tcBorders>
          </w:tcPr>
          <w:p w14:paraId="5B6630F5" w14:textId="2FB9551F" w:rsidR="00DF794F" w:rsidRPr="00656D76" w:rsidRDefault="00DF794F" w:rsidP="00D52533">
            <w:pPr>
              <w:spacing w:line="240" w:lineRule="auto"/>
              <w:jc w:val="both"/>
              <w:rPr>
                <w:rFonts w:ascii="Times New Roman" w:hAnsi="Times New Roman" w:cs="Times New Roman"/>
              </w:rPr>
            </w:pPr>
            <w:r w:rsidRPr="00656D76">
              <w:rPr>
                <w:rFonts w:ascii="Times New Roman" w:hAnsi="Times New Roman" w:cs="Times New Roman"/>
              </w:rPr>
              <w:t>Pasūtītājs/ būvniecības ierosinātājs </w:t>
            </w:r>
          </w:p>
        </w:tc>
        <w:tc>
          <w:tcPr>
            <w:tcW w:w="5925" w:type="dxa"/>
            <w:gridSpan w:val="2"/>
            <w:tcBorders>
              <w:top w:val="single" w:sz="6" w:space="0" w:color="auto"/>
              <w:left w:val="single" w:sz="6" w:space="0" w:color="auto"/>
              <w:bottom w:val="single" w:sz="6" w:space="0" w:color="auto"/>
              <w:right w:val="single" w:sz="6" w:space="0" w:color="auto"/>
            </w:tcBorders>
          </w:tcPr>
          <w:p w14:paraId="7A711CDD" w14:textId="740340ED" w:rsidR="00DF794F" w:rsidRPr="00656D76" w:rsidRDefault="00DF794F" w:rsidP="00D52533">
            <w:pPr>
              <w:spacing w:line="240" w:lineRule="auto"/>
              <w:jc w:val="both"/>
              <w:rPr>
                <w:rFonts w:ascii="Times New Roman" w:hAnsi="Times New Roman" w:cs="Times New Roman"/>
              </w:rPr>
            </w:pPr>
            <w:r w:rsidRPr="00656D76">
              <w:rPr>
                <w:rFonts w:ascii="Times New Roman" w:hAnsi="Times New Roman" w:cs="Times New Roman"/>
              </w:rPr>
              <w:t>Valsts akciju sabiedrība „Valsts nekustamie īpašumi”, Talejas iela 1, LV-1026 </w:t>
            </w:r>
          </w:p>
        </w:tc>
      </w:tr>
      <w:tr w:rsidR="00DF794F" w:rsidRPr="00656D76" w14:paraId="0C8E74ED" w14:textId="77777777" w:rsidTr="576970A0">
        <w:trPr>
          <w:trHeight w:val="300"/>
        </w:trPr>
        <w:tc>
          <w:tcPr>
            <w:tcW w:w="735" w:type="dxa"/>
            <w:tcBorders>
              <w:top w:val="single" w:sz="6" w:space="0" w:color="auto"/>
              <w:left w:val="single" w:sz="6" w:space="0" w:color="auto"/>
              <w:bottom w:val="single" w:sz="6" w:space="0" w:color="auto"/>
              <w:right w:val="single" w:sz="6" w:space="0" w:color="auto"/>
            </w:tcBorders>
          </w:tcPr>
          <w:p w14:paraId="79BBC381" w14:textId="0DC79352" w:rsidR="00DF794F" w:rsidRPr="00656D76" w:rsidRDefault="00E655DE" w:rsidP="00D52533">
            <w:pPr>
              <w:spacing w:line="240" w:lineRule="auto"/>
              <w:jc w:val="both"/>
              <w:rPr>
                <w:rFonts w:ascii="Times New Roman" w:hAnsi="Times New Roman" w:cs="Times New Roman"/>
              </w:rPr>
            </w:pPr>
            <w:r w:rsidRPr="00656D76">
              <w:rPr>
                <w:rFonts w:ascii="Times New Roman" w:hAnsi="Times New Roman" w:cs="Times New Roman"/>
              </w:rPr>
              <w:t>1.1.</w:t>
            </w:r>
            <w:r w:rsidR="00905A4A" w:rsidRPr="00656D76">
              <w:rPr>
                <w:rFonts w:ascii="Times New Roman" w:hAnsi="Times New Roman" w:cs="Times New Roman"/>
              </w:rPr>
              <w:t>3.</w:t>
            </w:r>
          </w:p>
        </w:tc>
        <w:tc>
          <w:tcPr>
            <w:tcW w:w="1935" w:type="dxa"/>
            <w:tcBorders>
              <w:top w:val="single" w:sz="6" w:space="0" w:color="auto"/>
              <w:left w:val="single" w:sz="6" w:space="0" w:color="auto"/>
              <w:bottom w:val="single" w:sz="6" w:space="0" w:color="auto"/>
              <w:right w:val="single" w:sz="6" w:space="0" w:color="auto"/>
            </w:tcBorders>
          </w:tcPr>
          <w:p w14:paraId="33481224" w14:textId="2979F9B0" w:rsidR="00DF794F" w:rsidRPr="00656D76" w:rsidRDefault="00DF794F" w:rsidP="00D52533">
            <w:pPr>
              <w:spacing w:line="240" w:lineRule="auto"/>
              <w:jc w:val="both"/>
              <w:rPr>
                <w:rFonts w:ascii="Times New Roman" w:hAnsi="Times New Roman" w:cs="Times New Roman"/>
              </w:rPr>
            </w:pPr>
            <w:r w:rsidRPr="00656D76">
              <w:rPr>
                <w:rFonts w:ascii="Times New Roman" w:hAnsi="Times New Roman" w:cs="Times New Roman"/>
              </w:rPr>
              <w:t>Pasūtītāja pārstāvis </w:t>
            </w:r>
          </w:p>
        </w:tc>
        <w:tc>
          <w:tcPr>
            <w:tcW w:w="5925" w:type="dxa"/>
            <w:gridSpan w:val="2"/>
            <w:tcBorders>
              <w:top w:val="single" w:sz="6" w:space="0" w:color="auto"/>
              <w:left w:val="single" w:sz="6" w:space="0" w:color="auto"/>
              <w:bottom w:val="single" w:sz="6" w:space="0" w:color="auto"/>
              <w:right w:val="single" w:sz="6" w:space="0" w:color="auto"/>
            </w:tcBorders>
          </w:tcPr>
          <w:p w14:paraId="6EECC6AB" w14:textId="476C8CAF" w:rsidR="00DF794F" w:rsidRPr="00656D76" w:rsidRDefault="00DF794F" w:rsidP="00D52533">
            <w:pPr>
              <w:spacing w:line="240" w:lineRule="auto"/>
              <w:jc w:val="both"/>
              <w:rPr>
                <w:rFonts w:ascii="Times New Roman" w:hAnsi="Times New Roman" w:cs="Times New Roman"/>
              </w:rPr>
            </w:pPr>
            <w:r w:rsidRPr="00656D76">
              <w:rPr>
                <w:rFonts w:ascii="Times New Roman" w:hAnsi="Times New Roman" w:cs="Times New Roman"/>
              </w:rPr>
              <w:t>Vecākā attīstības projektu vadītāja Lāsma Papaurele, e-pasts: Lasma.Papaurele@vni.lv, tālr. +371 26744029. </w:t>
            </w:r>
          </w:p>
        </w:tc>
      </w:tr>
      <w:tr w:rsidR="00DA6844" w:rsidRPr="00656D76" w14:paraId="3EA08BD2" w14:textId="77777777" w:rsidTr="576970A0">
        <w:trPr>
          <w:trHeight w:val="300"/>
        </w:trPr>
        <w:tc>
          <w:tcPr>
            <w:tcW w:w="735" w:type="dxa"/>
            <w:tcBorders>
              <w:top w:val="single" w:sz="6" w:space="0" w:color="auto"/>
              <w:left w:val="single" w:sz="6" w:space="0" w:color="auto"/>
              <w:bottom w:val="single" w:sz="6" w:space="0" w:color="auto"/>
              <w:right w:val="single" w:sz="6" w:space="0" w:color="auto"/>
            </w:tcBorders>
          </w:tcPr>
          <w:p w14:paraId="1B411F56" w14:textId="23795EBD" w:rsidR="00DA6844" w:rsidRPr="00656D76" w:rsidRDefault="00E655DE" w:rsidP="00D52533">
            <w:pPr>
              <w:spacing w:line="240" w:lineRule="auto"/>
              <w:jc w:val="both"/>
              <w:rPr>
                <w:rFonts w:ascii="Times New Roman" w:hAnsi="Times New Roman" w:cs="Times New Roman"/>
              </w:rPr>
            </w:pPr>
            <w:r w:rsidRPr="00656D76">
              <w:rPr>
                <w:rFonts w:ascii="Times New Roman" w:hAnsi="Times New Roman" w:cs="Times New Roman"/>
              </w:rPr>
              <w:t>1.1.</w:t>
            </w:r>
            <w:r w:rsidR="00905A4A" w:rsidRPr="00656D76">
              <w:rPr>
                <w:rFonts w:ascii="Times New Roman" w:hAnsi="Times New Roman" w:cs="Times New Roman"/>
              </w:rPr>
              <w:t>4.</w:t>
            </w:r>
          </w:p>
        </w:tc>
        <w:tc>
          <w:tcPr>
            <w:tcW w:w="1935" w:type="dxa"/>
            <w:tcBorders>
              <w:top w:val="single" w:sz="6" w:space="0" w:color="auto"/>
              <w:left w:val="single" w:sz="6" w:space="0" w:color="auto"/>
              <w:bottom w:val="single" w:sz="6" w:space="0" w:color="auto"/>
              <w:right w:val="single" w:sz="6" w:space="0" w:color="auto"/>
            </w:tcBorders>
          </w:tcPr>
          <w:p w14:paraId="2C5BE928" w14:textId="43639127" w:rsidR="00DA6844" w:rsidRPr="00656D76" w:rsidRDefault="00DA6844" w:rsidP="00D52533">
            <w:pPr>
              <w:spacing w:line="240" w:lineRule="auto"/>
              <w:jc w:val="both"/>
              <w:rPr>
                <w:rFonts w:ascii="Times New Roman" w:hAnsi="Times New Roman" w:cs="Times New Roman"/>
              </w:rPr>
            </w:pPr>
            <w:r w:rsidRPr="00656D76">
              <w:rPr>
                <w:rFonts w:ascii="Times New Roman" w:hAnsi="Times New Roman" w:cs="Times New Roman"/>
              </w:rPr>
              <w:t>Uzņēmējs </w:t>
            </w:r>
          </w:p>
        </w:tc>
        <w:tc>
          <w:tcPr>
            <w:tcW w:w="5925" w:type="dxa"/>
            <w:gridSpan w:val="2"/>
            <w:tcBorders>
              <w:top w:val="single" w:sz="6" w:space="0" w:color="auto"/>
              <w:left w:val="single" w:sz="6" w:space="0" w:color="auto"/>
              <w:bottom w:val="single" w:sz="6" w:space="0" w:color="auto"/>
              <w:right w:val="single" w:sz="6" w:space="0" w:color="auto"/>
            </w:tcBorders>
          </w:tcPr>
          <w:p w14:paraId="5D0C5EDF" w14:textId="5DC46466" w:rsidR="00DA6844" w:rsidRPr="00656D76" w:rsidRDefault="00DA6844" w:rsidP="00D52533">
            <w:pPr>
              <w:spacing w:line="240" w:lineRule="auto"/>
              <w:jc w:val="both"/>
              <w:rPr>
                <w:rFonts w:ascii="Times New Roman" w:hAnsi="Times New Roman" w:cs="Times New Roman"/>
              </w:rPr>
            </w:pPr>
            <w:r w:rsidRPr="00656D76">
              <w:rPr>
                <w:rFonts w:ascii="Times New Roman" w:hAnsi="Times New Roman" w:cs="Times New Roman"/>
              </w:rPr>
              <w:t>Pretendents, kurš īstenos projekta “Energoefektivitātes paaugstināšana ēkā Rīgas ielā 4 un 6, Daugavpilī” būvniecības ieceres dokumentācijas izstrādi, autoruzraudzību un būvdarbus. </w:t>
            </w:r>
          </w:p>
        </w:tc>
      </w:tr>
      <w:tr w:rsidR="00DA6844" w:rsidRPr="00656D76" w14:paraId="13C63909" w14:textId="77777777" w:rsidTr="576970A0">
        <w:trPr>
          <w:trHeight w:val="300"/>
        </w:trPr>
        <w:tc>
          <w:tcPr>
            <w:tcW w:w="735" w:type="dxa"/>
            <w:tcBorders>
              <w:top w:val="single" w:sz="6" w:space="0" w:color="auto"/>
              <w:left w:val="single" w:sz="6" w:space="0" w:color="auto"/>
              <w:bottom w:val="single" w:sz="6" w:space="0" w:color="auto"/>
              <w:right w:val="single" w:sz="6" w:space="0" w:color="auto"/>
            </w:tcBorders>
          </w:tcPr>
          <w:p w14:paraId="1E5C3FE7" w14:textId="5010E3F1" w:rsidR="00DA6844" w:rsidRPr="00656D76" w:rsidRDefault="00E655DE" w:rsidP="00D52533">
            <w:pPr>
              <w:spacing w:line="240" w:lineRule="auto"/>
              <w:jc w:val="both"/>
              <w:rPr>
                <w:rFonts w:ascii="Times New Roman" w:hAnsi="Times New Roman" w:cs="Times New Roman"/>
              </w:rPr>
            </w:pPr>
            <w:r w:rsidRPr="00656D76">
              <w:rPr>
                <w:rFonts w:ascii="Times New Roman" w:hAnsi="Times New Roman" w:cs="Times New Roman"/>
              </w:rPr>
              <w:t>1.1.</w:t>
            </w:r>
            <w:r w:rsidR="00905A4A" w:rsidRPr="00656D76">
              <w:rPr>
                <w:rFonts w:ascii="Times New Roman" w:hAnsi="Times New Roman" w:cs="Times New Roman"/>
              </w:rPr>
              <w:t>5.</w:t>
            </w:r>
          </w:p>
        </w:tc>
        <w:tc>
          <w:tcPr>
            <w:tcW w:w="1935" w:type="dxa"/>
            <w:tcBorders>
              <w:top w:val="single" w:sz="6" w:space="0" w:color="auto"/>
              <w:left w:val="single" w:sz="6" w:space="0" w:color="auto"/>
              <w:bottom w:val="single" w:sz="6" w:space="0" w:color="auto"/>
              <w:right w:val="single" w:sz="6" w:space="0" w:color="auto"/>
            </w:tcBorders>
          </w:tcPr>
          <w:p w14:paraId="540C331E" w14:textId="0E7EA248" w:rsidR="00DA6844" w:rsidRPr="00656D76" w:rsidRDefault="00DA6844" w:rsidP="00D52533">
            <w:pPr>
              <w:spacing w:line="240" w:lineRule="auto"/>
              <w:jc w:val="both"/>
              <w:rPr>
                <w:rFonts w:ascii="Times New Roman" w:hAnsi="Times New Roman" w:cs="Times New Roman"/>
                <w:u w:val="single"/>
              </w:rPr>
            </w:pPr>
            <w:r w:rsidRPr="00656D76">
              <w:rPr>
                <w:rFonts w:ascii="Times New Roman" w:hAnsi="Times New Roman" w:cs="Times New Roman"/>
              </w:rPr>
              <w:t>Projekta mērķis </w:t>
            </w:r>
          </w:p>
        </w:tc>
        <w:tc>
          <w:tcPr>
            <w:tcW w:w="5925" w:type="dxa"/>
            <w:gridSpan w:val="2"/>
            <w:tcBorders>
              <w:top w:val="single" w:sz="6" w:space="0" w:color="auto"/>
              <w:left w:val="single" w:sz="6" w:space="0" w:color="auto"/>
              <w:bottom w:val="single" w:sz="6" w:space="0" w:color="auto"/>
              <w:right w:val="single" w:sz="6" w:space="0" w:color="auto"/>
            </w:tcBorders>
          </w:tcPr>
          <w:p w14:paraId="7311FA8F" w14:textId="2B245C5B" w:rsidR="00DA6844" w:rsidRPr="00656D76" w:rsidRDefault="00DA6844" w:rsidP="00D52533">
            <w:pPr>
              <w:spacing w:line="240" w:lineRule="auto"/>
              <w:jc w:val="both"/>
              <w:rPr>
                <w:rFonts w:ascii="Times New Roman" w:hAnsi="Times New Roman" w:cs="Times New Roman"/>
                <w:u w:val="single"/>
              </w:rPr>
            </w:pPr>
            <w:r w:rsidRPr="00656D76">
              <w:rPr>
                <w:rFonts w:ascii="Times New Roman" w:hAnsi="Times New Roman" w:cs="Times New Roman"/>
              </w:rPr>
              <w:t>Ēku Rīgas ielā 4 un Rīgas ielā 6, Daugavpilī  atjaunošana un energoefektivitātes paaugstināšana, lai sasniegtu ēku primārās enerģijas ietaupījumu </w:t>
            </w:r>
            <w:r w:rsidRPr="00656D76">
              <w:rPr>
                <w:rFonts w:ascii="Times New Roman" w:hAnsi="Times New Roman" w:cs="Times New Roman"/>
                <w:b/>
                <w:bCs/>
              </w:rPr>
              <w:t>36,7 %</w:t>
            </w:r>
            <w:r w:rsidRPr="00656D76">
              <w:rPr>
                <w:rFonts w:ascii="Times New Roman" w:hAnsi="Times New Roman" w:cs="Times New Roman"/>
              </w:rPr>
              <w:t> apmērā. </w:t>
            </w:r>
          </w:p>
        </w:tc>
      </w:tr>
      <w:tr w:rsidR="00DA6844" w:rsidRPr="00656D76" w14:paraId="1DDA1290" w14:textId="77777777" w:rsidTr="576970A0">
        <w:trPr>
          <w:trHeight w:val="300"/>
        </w:trPr>
        <w:tc>
          <w:tcPr>
            <w:tcW w:w="735" w:type="dxa"/>
            <w:tcBorders>
              <w:top w:val="single" w:sz="6" w:space="0" w:color="auto"/>
              <w:left w:val="single" w:sz="6" w:space="0" w:color="auto"/>
              <w:bottom w:val="single" w:sz="6" w:space="0" w:color="auto"/>
              <w:right w:val="single" w:sz="6" w:space="0" w:color="auto"/>
            </w:tcBorders>
            <w:hideMark/>
          </w:tcPr>
          <w:p w14:paraId="502863AA" w14:textId="5F0CFE01" w:rsidR="00DA6844" w:rsidRPr="00656D76" w:rsidRDefault="00E655DE" w:rsidP="00D52533">
            <w:pPr>
              <w:spacing w:line="240" w:lineRule="auto"/>
              <w:jc w:val="both"/>
              <w:rPr>
                <w:rFonts w:ascii="Times New Roman" w:hAnsi="Times New Roman" w:cs="Times New Roman"/>
              </w:rPr>
            </w:pPr>
            <w:r w:rsidRPr="00656D76">
              <w:rPr>
                <w:rFonts w:ascii="Times New Roman" w:hAnsi="Times New Roman" w:cs="Times New Roman"/>
              </w:rPr>
              <w:t>1.1.</w:t>
            </w:r>
            <w:r w:rsidR="00905A4A" w:rsidRPr="00656D76">
              <w:rPr>
                <w:rFonts w:ascii="Times New Roman" w:hAnsi="Times New Roman" w:cs="Times New Roman"/>
              </w:rPr>
              <w:t>6</w:t>
            </w:r>
            <w:r w:rsidR="00DA6844" w:rsidRPr="00656D76">
              <w:rPr>
                <w:rFonts w:ascii="Times New Roman" w:hAnsi="Times New Roman" w:cs="Times New Roman"/>
              </w:rPr>
              <w:t>. </w:t>
            </w:r>
          </w:p>
        </w:tc>
        <w:tc>
          <w:tcPr>
            <w:tcW w:w="1935" w:type="dxa"/>
            <w:tcBorders>
              <w:top w:val="single" w:sz="6" w:space="0" w:color="auto"/>
              <w:left w:val="single" w:sz="6" w:space="0" w:color="auto"/>
              <w:bottom w:val="single" w:sz="6" w:space="0" w:color="auto"/>
              <w:right w:val="single" w:sz="6" w:space="0" w:color="auto"/>
            </w:tcBorders>
            <w:hideMark/>
          </w:tcPr>
          <w:p w14:paraId="38845A1C" w14:textId="33697FC2" w:rsidR="00DA6844" w:rsidRPr="00656D76" w:rsidRDefault="00DA6844" w:rsidP="00D52533">
            <w:pPr>
              <w:spacing w:line="240" w:lineRule="auto"/>
              <w:jc w:val="both"/>
              <w:rPr>
                <w:rFonts w:ascii="Times New Roman" w:hAnsi="Times New Roman" w:cs="Times New Roman"/>
              </w:rPr>
            </w:pPr>
            <w:r w:rsidRPr="00656D76">
              <w:rPr>
                <w:rFonts w:ascii="Times New Roman" w:hAnsi="Times New Roman" w:cs="Times New Roman"/>
              </w:rPr>
              <w:t>Adrese</w:t>
            </w:r>
          </w:p>
        </w:tc>
        <w:tc>
          <w:tcPr>
            <w:tcW w:w="3030" w:type="dxa"/>
            <w:tcBorders>
              <w:top w:val="single" w:sz="6" w:space="0" w:color="auto"/>
              <w:left w:val="single" w:sz="6" w:space="0" w:color="auto"/>
              <w:bottom w:val="single" w:sz="6" w:space="0" w:color="auto"/>
              <w:right w:val="single" w:sz="6" w:space="0" w:color="auto"/>
            </w:tcBorders>
            <w:hideMark/>
          </w:tcPr>
          <w:p w14:paraId="4881A67C" w14:textId="77777777" w:rsidR="00DA6844" w:rsidRPr="00656D76" w:rsidRDefault="00DA6844" w:rsidP="00D52533">
            <w:pPr>
              <w:spacing w:line="240" w:lineRule="auto"/>
              <w:jc w:val="both"/>
              <w:rPr>
                <w:rFonts w:ascii="Times New Roman" w:hAnsi="Times New Roman" w:cs="Times New Roman"/>
              </w:rPr>
            </w:pPr>
            <w:r w:rsidRPr="00656D76">
              <w:rPr>
                <w:rFonts w:ascii="Times New Roman" w:hAnsi="Times New Roman" w:cs="Times New Roman"/>
                <w:b/>
                <w:bCs/>
              </w:rPr>
              <w:t>Rīgas iela 6, Daugavpils</w:t>
            </w:r>
            <w:r w:rsidRPr="00656D76">
              <w:rPr>
                <w:rFonts w:ascii="Times New Roman" w:hAnsi="Times New Roman" w:cs="Times New Roman"/>
              </w:rPr>
              <w:t> </w:t>
            </w:r>
          </w:p>
        </w:tc>
        <w:tc>
          <w:tcPr>
            <w:tcW w:w="2895" w:type="dxa"/>
            <w:tcBorders>
              <w:top w:val="single" w:sz="6" w:space="0" w:color="auto"/>
              <w:left w:val="single" w:sz="6" w:space="0" w:color="auto"/>
              <w:bottom w:val="single" w:sz="6" w:space="0" w:color="auto"/>
              <w:right w:val="single" w:sz="6" w:space="0" w:color="auto"/>
            </w:tcBorders>
            <w:hideMark/>
          </w:tcPr>
          <w:p w14:paraId="30DCB35F" w14:textId="77777777" w:rsidR="00DA6844" w:rsidRPr="00656D76" w:rsidRDefault="00DA6844" w:rsidP="00D52533">
            <w:pPr>
              <w:spacing w:line="240" w:lineRule="auto"/>
              <w:jc w:val="both"/>
              <w:rPr>
                <w:rFonts w:ascii="Times New Roman" w:hAnsi="Times New Roman" w:cs="Times New Roman"/>
              </w:rPr>
            </w:pPr>
            <w:r w:rsidRPr="00656D76">
              <w:rPr>
                <w:rFonts w:ascii="Times New Roman" w:hAnsi="Times New Roman" w:cs="Times New Roman"/>
                <w:b/>
                <w:bCs/>
              </w:rPr>
              <w:t>Rīgas iela 4, Daugavpils</w:t>
            </w:r>
            <w:r w:rsidRPr="00656D76">
              <w:rPr>
                <w:rFonts w:ascii="Times New Roman" w:hAnsi="Times New Roman" w:cs="Times New Roman"/>
              </w:rPr>
              <w:t> </w:t>
            </w:r>
          </w:p>
        </w:tc>
      </w:tr>
      <w:tr w:rsidR="00DA6844" w:rsidRPr="00656D76" w14:paraId="417D96CC" w14:textId="77777777" w:rsidTr="576970A0">
        <w:trPr>
          <w:trHeight w:val="300"/>
        </w:trPr>
        <w:tc>
          <w:tcPr>
            <w:tcW w:w="735" w:type="dxa"/>
            <w:tcBorders>
              <w:top w:val="single" w:sz="6" w:space="0" w:color="auto"/>
              <w:left w:val="single" w:sz="6" w:space="0" w:color="auto"/>
              <w:bottom w:val="single" w:sz="6" w:space="0" w:color="auto"/>
              <w:right w:val="single" w:sz="6" w:space="0" w:color="auto"/>
            </w:tcBorders>
            <w:hideMark/>
          </w:tcPr>
          <w:p w14:paraId="5206E9FD" w14:textId="1A277F94" w:rsidR="00DA6844" w:rsidRPr="00656D76" w:rsidRDefault="00E655DE" w:rsidP="00D52533">
            <w:pPr>
              <w:spacing w:line="240" w:lineRule="auto"/>
              <w:jc w:val="both"/>
              <w:rPr>
                <w:rFonts w:ascii="Times New Roman" w:hAnsi="Times New Roman" w:cs="Times New Roman"/>
              </w:rPr>
            </w:pPr>
            <w:r w:rsidRPr="00656D76">
              <w:rPr>
                <w:rFonts w:ascii="Times New Roman" w:hAnsi="Times New Roman" w:cs="Times New Roman"/>
              </w:rPr>
              <w:t>1.1.</w:t>
            </w:r>
            <w:r w:rsidR="00905A4A" w:rsidRPr="00656D76">
              <w:rPr>
                <w:rFonts w:ascii="Times New Roman" w:hAnsi="Times New Roman" w:cs="Times New Roman"/>
              </w:rPr>
              <w:t>7</w:t>
            </w:r>
            <w:r w:rsidR="00DA6844" w:rsidRPr="00656D76">
              <w:rPr>
                <w:rFonts w:ascii="Times New Roman" w:hAnsi="Times New Roman" w:cs="Times New Roman"/>
              </w:rPr>
              <w:t>.  </w:t>
            </w:r>
          </w:p>
        </w:tc>
        <w:tc>
          <w:tcPr>
            <w:tcW w:w="1935" w:type="dxa"/>
            <w:tcBorders>
              <w:top w:val="single" w:sz="6" w:space="0" w:color="auto"/>
              <w:left w:val="single" w:sz="6" w:space="0" w:color="auto"/>
              <w:bottom w:val="single" w:sz="6" w:space="0" w:color="auto"/>
              <w:right w:val="single" w:sz="6" w:space="0" w:color="auto"/>
            </w:tcBorders>
            <w:hideMark/>
          </w:tcPr>
          <w:p w14:paraId="6E4B7A48" w14:textId="77777777" w:rsidR="00DA6844" w:rsidRPr="00656D76" w:rsidRDefault="00DA6844" w:rsidP="00D52533">
            <w:pPr>
              <w:spacing w:line="240" w:lineRule="auto"/>
              <w:jc w:val="both"/>
              <w:rPr>
                <w:rFonts w:ascii="Times New Roman" w:hAnsi="Times New Roman" w:cs="Times New Roman"/>
              </w:rPr>
            </w:pPr>
            <w:r w:rsidRPr="00656D76">
              <w:rPr>
                <w:rFonts w:ascii="Times New Roman" w:hAnsi="Times New Roman" w:cs="Times New Roman"/>
              </w:rPr>
              <w:t>Būves kadastra apzīmējums </w:t>
            </w:r>
          </w:p>
        </w:tc>
        <w:tc>
          <w:tcPr>
            <w:tcW w:w="3030" w:type="dxa"/>
            <w:tcBorders>
              <w:top w:val="single" w:sz="6" w:space="0" w:color="auto"/>
              <w:left w:val="single" w:sz="6" w:space="0" w:color="auto"/>
              <w:bottom w:val="single" w:sz="6" w:space="0" w:color="auto"/>
              <w:right w:val="single" w:sz="6" w:space="0" w:color="auto"/>
            </w:tcBorders>
            <w:hideMark/>
          </w:tcPr>
          <w:p w14:paraId="609F0128" w14:textId="77777777" w:rsidR="00DA6844" w:rsidRPr="00656D76" w:rsidRDefault="00DA6844" w:rsidP="00D52533">
            <w:pPr>
              <w:spacing w:line="240" w:lineRule="auto"/>
              <w:jc w:val="both"/>
              <w:rPr>
                <w:rFonts w:ascii="Times New Roman" w:hAnsi="Times New Roman" w:cs="Times New Roman"/>
              </w:rPr>
            </w:pPr>
            <w:r w:rsidRPr="00656D76">
              <w:rPr>
                <w:rFonts w:ascii="Times New Roman" w:hAnsi="Times New Roman" w:cs="Times New Roman"/>
              </w:rPr>
              <w:t>05000012903001 </w:t>
            </w:r>
          </w:p>
        </w:tc>
        <w:tc>
          <w:tcPr>
            <w:tcW w:w="2895" w:type="dxa"/>
            <w:tcBorders>
              <w:top w:val="single" w:sz="6" w:space="0" w:color="auto"/>
              <w:left w:val="single" w:sz="6" w:space="0" w:color="auto"/>
              <w:bottom w:val="single" w:sz="6" w:space="0" w:color="auto"/>
              <w:right w:val="single" w:sz="6" w:space="0" w:color="auto"/>
            </w:tcBorders>
            <w:hideMark/>
          </w:tcPr>
          <w:p w14:paraId="4EFC560A" w14:textId="77777777" w:rsidR="00DA6844" w:rsidRPr="00656D76" w:rsidRDefault="00DA6844" w:rsidP="00D52533">
            <w:pPr>
              <w:spacing w:line="240" w:lineRule="auto"/>
              <w:jc w:val="both"/>
              <w:rPr>
                <w:rFonts w:ascii="Times New Roman" w:hAnsi="Times New Roman" w:cs="Times New Roman"/>
              </w:rPr>
            </w:pPr>
            <w:r w:rsidRPr="00656D76">
              <w:rPr>
                <w:rFonts w:ascii="Times New Roman" w:hAnsi="Times New Roman" w:cs="Times New Roman"/>
              </w:rPr>
              <w:t>05000012902001 </w:t>
            </w:r>
          </w:p>
        </w:tc>
      </w:tr>
      <w:tr w:rsidR="00DA6844" w:rsidRPr="00656D76" w14:paraId="5B8691BC" w14:textId="77777777" w:rsidTr="576970A0">
        <w:trPr>
          <w:trHeight w:val="300"/>
        </w:trPr>
        <w:tc>
          <w:tcPr>
            <w:tcW w:w="735" w:type="dxa"/>
            <w:tcBorders>
              <w:top w:val="single" w:sz="6" w:space="0" w:color="auto"/>
              <w:left w:val="single" w:sz="6" w:space="0" w:color="auto"/>
              <w:bottom w:val="single" w:sz="6" w:space="0" w:color="auto"/>
              <w:right w:val="single" w:sz="6" w:space="0" w:color="auto"/>
            </w:tcBorders>
            <w:hideMark/>
          </w:tcPr>
          <w:p w14:paraId="0A0EEFCC" w14:textId="6937E252" w:rsidR="00DA6844" w:rsidRPr="00656D76" w:rsidRDefault="00E655DE" w:rsidP="00D52533">
            <w:pPr>
              <w:spacing w:line="240" w:lineRule="auto"/>
              <w:jc w:val="both"/>
              <w:rPr>
                <w:rFonts w:ascii="Times New Roman" w:hAnsi="Times New Roman" w:cs="Times New Roman"/>
              </w:rPr>
            </w:pPr>
            <w:r w:rsidRPr="00656D76">
              <w:rPr>
                <w:rFonts w:ascii="Times New Roman" w:hAnsi="Times New Roman" w:cs="Times New Roman"/>
              </w:rPr>
              <w:t>1.1.</w:t>
            </w:r>
            <w:r w:rsidR="00AE67B3" w:rsidRPr="00656D76">
              <w:rPr>
                <w:rFonts w:ascii="Times New Roman" w:hAnsi="Times New Roman" w:cs="Times New Roman"/>
              </w:rPr>
              <w:t>8</w:t>
            </w:r>
            <w:r w:rsidR="00DA6844" w:rsidRPr="00656D76">
              <w:rPr>
                <w:rFonts w:ascii="Times New Roman" w:hAnsi="Times New Roman" w:cs="Times New Roman"/>
              </w:rPr>
              <w:t>. </w:t>
            </w:r>
          </w:p>
        </w:tc>
        <w:tc>
          <w:tcPr>
            <w:tcW w:w="1935" w:type="dxa"/>
            <w:tcBorders>
              <w:top w:val="single" w:sz="6" w:space="0" w:color="auto"/>
              <w:left w:val="single" w:sz="6" w:space="0" w:color="auto"/>
              <w:bottom w:val="single" w:sz="6" w:space="0" w:color="auto"/>
              <w:right w:val="single" w:sz="6" w:space="0" w:color="auto"/>
            </w:tcBorders>
            <w:hideMark/>
          </w:tcPr>
          <w:p w14:paraId="7A1216DC" w14:textId="418A922E" w:rsidR="00DA6844" w:rsidRPr="00656D76" w:rsidRDefault="00AE67B3" w:rsidP="00D52533">
            <w:pPr>
              <w:spacing w:line="240" w:lineRule="auto"/>
              <w:jc w:val="both"/>
              <w:rPr>
                <w:rFonts w:ascii="Times New Roman" w:hAnsi="Times New Roman" w:cs="Times New Roman"/>
              </w:rPr>
            </w:pPr>
            <w:r w:rsidRPr="00656D76">
              <w:rPr>
                <w:rFonts w:ascii="Times New Roman" w:hAnsi="Times New Roman" w:cs="Times New Roman"/>
              </w:rPr>
              <w:t>B</w:t>
            </w:r>
            <w:r w:rsidR="00DA6844" w:rsidRPr="00656D76">
              <w:rPr>
                <w:rFonts w:ascii="Times New Roman" w:hAnsi="Times New Roman" w:cs="Times New Roman"/>
              </w:rPr>
              <w:t>ūves grupa </w:t>
            </w:r>
          </w:p>
        </w:tc>
        <w:tc>
          <w:tcPr>
            <w:tcW w:w="3030" w:type="dxa"/>
            <w:tcBorders>
              <w:top w:val="single" w:sz="6" w:space="0" w:color="auto"/>
              <w:left w:val="single" w:sz="6" w:space="0" w:color="auto"/>
              <w:bottom w:val="single" w:sz="6" w:space="0" w:color="auto"/>
              <w:right w:val="single" w:sz="6" w:space="0" w:color="auto"/>
            </w:tcBorders>
            <w:hideMark/>
          </w:tcPr>
          <w:p w14:paraId="2303E724" w14:textId="77777777" w:rsidR="00DA6844" w:rsidRPr="00656D76" w:rsidRDefault="00DA6844" w:rsidP="00D52533">
            <w:pPr>
              <w:spacing w:line="240" w:lineRule="auto"/>
              <w:jc w:val="both"/>
              <w:rPr>
                <w:rFonts w:ascii="Times New Roman" w:hAnsi="Times New Roman" w:cs="Times New Roman"/>
              </w:rPr>
            </w:pPr>
            <w:r w:rsidRPr="00656D76">
              <w:rPr>
                <w:rFonts w:ascii="Times New Roman" w:hAnsi="Times New Roman" w:cs="Times New Roman"/>
              </w:rPr>
              <w:t>III grupa </w:t>
            </w:r>
          </w:p>
        </w:tc>
        <w:tc>
          <w:tcPr>
            <w:tcW w:w="2895" w:type="dxa"/>
            <w:tcBorders>
              <w:top w:val="single" w:sz="6" w:space="0" w:color="auto"/>
              <w:left w:val="single" w:sz="6" w:space="0" w:color="auto"/>
              <w:bottom w:val="single" w:sz="6" w:space="0" w:color="auto"/>
              <w:right w:val="single" w:sz="6" w:space="0" w:color="auto"/>
            </w:tcBorders>
            <w:hideMark/>
          </w:tcPr>
          <w:p w14:paraId="67C7153C" w14:textId="77777777" w:rsidR="00DA6844" w:rsidRPr="00656D76" w:rsidRDefault="00DA6844" w:rsidP="00D52533">
            <w:pPr>
              <w:spacing w:line="240" w:lineRule="auto"/>
              <w:jc w:val="both"/>
              <w:rPr>
                <w:rFonts w:ascii="Times New Roman" w:hAnsi="Times New Roman" w:cs="Times New Roman"/>
              </w:rPr>
            </w:pPr>
            <w:r w:rsidRPr="00656D76">
              <w:rPr>
                <w:rFonts w:ascii="Times New Roman" w:hAnsi="Times New Roman" w:cs="Times New Roman"/>
              </w:rPr>
              <w:t>III grupa </w:t>
            </w:r>
          </w:p>
        </w:tc>
      </w:tr>
      <w:tr w:rsidR="00DA6844" w:rsidRPr="00656D76" w14:paraId="790FC56F" w14:textId="77777777" w:rsidTr="576970A0">
        <w:trPr>
          <w:trHeight w:val="300"/>
        </w:trPr>
        <w:tc>
          <w:tcPr>
            <w:tcW w:w="735" w:type="dxa"/>
            <w:tcBorders>
              <w:top w:val="single" w:sz="6" w:space="0" w:color="auto"/>
              <w:left w:val="single" w:sz="6" w:space="0" w:color="auto"/>
              <w:bottom w:val="single" w:sz="6" w:space="0" w:color="auto"/>
              <w:right w:val="single" w:sz="6" w:space="0" w:color="auto"/>
            </w:tcBorders>
            <w:hideMark/>
          </w:tcPr>
          <w:p w14:paraId="5491CB90" w14:textId="1C07AFB6" w:rsidR="00DA6844" w:rsidRPr="00656D76" w:rsidRDefault="00E655DE" w:rsidP="00D52533">
            <w:pPr>
              <w:spacing w:line="240" w:lineRule="auto"/>
              <w:jc w:val="both"/>
              <w:rPr>
                <w:rFonts w:ascii="Times New Roman" w:hAnsi="Times New Roman" w:cs="Times New Roman"/>
              </w:rPr>
            </w:pPr>
            <w:r w:rsidRPr="00656D76">
              <w:rPr>
                <w:rFonts w:ascii="Times New Roman" w:hAnsi="Times New Roman" w:cs="Times New Roman"/>
              </w:rPr>
              <w:t>1.1.</w:t>
            </w:r>
            <w:r w:rsidR="00AE67B3" w:rsidRPr="00656D76">
              <w:rPr>
                <w:rFonts w:ascii="Times New Roman" w:hAnsi="Times New Roman" w:cs="Times New Roman"/>
              </w:rPr>
              <w:t>9</w:t>
            </w:r>
            <w:r w:rsidR="00DA6844" w:rsidRPr="00656D76">
              <w:rPr>
                <w:rFonts w:ascii="Times New Roman" w:hAnsi="Times New Roman" w:cs="Times New Roman"/>
              </w:rPr>
              <w:t>. </w:t>
            </w:r>
          </w:p>
        </w:tc>
        <w:tc>
          <w:tcPr>
            <w:tcW w:w="1935" w:type="dxa"/>
            <w:tcBorders>
              <w:top w:val="single" w:sz="6" w:space="0" w:color="auto"/>
              <w:left w:val="single" w:sz="6" w:space="0" w:color="auto"/>
              <w:bottom w:val="single" w:sz="6" w:space="0" w:color="auto"/>
              <w:right w:val="single" w:sz="6" w:space="0" w:color="auto"/>
            </w:tcBorders>
            <w:hideMark/>
          </w:tcPr>
          <w:p w14:paraId="783B2D39" w14:textId="77777777" w:rsidR="00DA6844" w:rsidRPr="00656D76" w:rsidRDefault="00DA6844" w:rsidP="00D52533">
            <w:pPr>
              <w:spacing w:line="240" w:lineRule="auto"/>
              <w:jc w:val="both"/>
              <w:rPr>
                <w:rFonts w:ascii="Times New Roman" w:hAnsi="Times New Roman" w:cs="Times New Roman"/>
              </w:rPr>
            </w:pPr>
            <w:r w:rsidRPr="00656D76">
              <w:rPr>
                <w:rFonts w:ascii="Times New Roman" w:hAnsi="Times New Roman" w:cs="Times New Roman"/>
              </w:rPr>
              <w:t>Galvenais lietošanas veids </w:t>
            </w:r>
          </w:p>
        </w:tc>
        <w:tc>
          <w:tcPr>
            <w:tcW w:w="3030" w:type="dxa"/>
            <w:tcBorders>
              <w:top w:val="single" w:sz="6" w:space="0" w:color="auto"/>
              <w:left w:val="single" w:sz="6" w:space="0" w:color="auto"/>
              <w:bottom w:val="single" w:sz="6" w:space="0" w:color="auto"/>
              <w:right w:val="single" w:sz="6" w:space="0" w:color="auto"/>
            </w:tcBorders>
            <w:hideMark/>
          </w:tcPr>
          <w:p w14:paraId="1142E2B7" w14:textId="77777777" w:rsidR="00DA6844" w:rsidRPr="00656D76" w:rsidRDefault="00DA6844" w:rsidP="00D52533">
            <w:pPr>
              <w:spacing w:line="240" w:lineRule="auto"/>
              <w:jc w:val="both"/>
              <w:rPr>
                <w:rFonts w:ascii="Times New Roman" w:hAnsi="Times New Roman" w:cs="Times New Roman"/>
              </w:rPr>
            </w:pPr>
            <w:r w:rsidRPr="00656D76">
              <w:rPr>
                <w:rFonts w:ascii="Times New Roman" w:hAnsi="Times New Roman" w:cs="Times New Roman"/>
              </w:rPr>
              <w:t>Administratīvā ēka 1220- Biroju ēkas </w:t>
            </w:r>
          </w:p>
        </w:tc>
        <w:tc>
          <w:tcPr>
            <w:tcW w:w="2895" w:type="dxa"/>
            <w:tcBorders>
              <w:top w:val="single" w:sz="6" w:space="0" w:color="auto"/>
              <w:left w:val="single" w:sz="6" w:space="0" w:color="auto"/>
              <w:bottom w:val="single" w:sz="6" w:space="0" w:color="auto"/>
              <w:right w:val="single" w:sz="6" w:space="0" w:color="auto"/>
            </w:tcBorders>
            <w:hideMark/>
          </w:tcPr>
          <w:p w14:paraId="4E003576" w14:textId="77777777" w:rsidR="00DA6844" w:rsidRPr="00656D76" w:rsidRDefault="00DA6844" w:rsidP="00D52533">
            <w:pPr>
              <w:spacing w:line="240" w:lineRule="auto"/>
              <w:jc w:val="both"/>
              <w:rPr>
                <w:rFonts w:ascii="Times New Roman" w:hAnsi="Times New Roman" w:cs="Times New Roman"/>
              </w:rPr>
            </w:pPr>
            <w:r w:rsidRPr="00656D76">
              <w:rPr>
                <w:rFonts w:ascii="Times New Roman" w:hAnsi="Times New Roman" w:cs="Times New Roman"/>
              </w:rPr>
              <w:t>Administratīvā ēka 1220- Biroju ēkas </w:t>
            </w:r>
          </w:p>
        </w:tc>
      </w:tr>
      <w:tr w:rsidR="00DA6844" w:rsidRPr="00656D76" w14:paraId="17842DEA" w14:textId="77777777" w:rsidTr="576970A0">
        <w:trPr>
          <w:trHeight w:val="300"/>
        </w:trPr>
        <w:tc>
          <w:tcPr>
            <w:tcW w:w="735" w:type="dxa"/>
            <w:tcBorders>
              <w:top w:val="single" w:sz="6" w:space="0" w:color="auto"/>
              <w:left w:val="single" w:sz="6" w:space="0" w:color="auto"/>
              <w:bottom w:val="single" w:sz="6" w:space="0" w:color="auto"/>
              <w:right w:val="single" w:sz="6" w:space="0" w:color="auto"/>
            </w:tcBorders>
            <w:hideMark/>
          </w:tcPr>
          <w:p w14:paraId="6D161DCB" w14:textId="40401922" w:rsidR="00DA6844" w:rsidRPr="00656D76" w:rsidRDefault="00E655DE" w:rsidP="00D52533">
            <w:pPr>
              <w:spacing w:line="240" w:lineRule="auto"/>
              <w:jc w:val="both"/>
              <w:rPr>
                <w:rFonts w:ascii="Times New Roman" w:hAnsi="Times New Roman" w:cs="Times New Roman"/>
              </w:rPr>
            </w:pPr>
            <w:r w:rsidRPr="00656D76">
              <w:rPr>
                <w:rFonts w:ascii="Times New Roman" w:hAnsi="Times New Roman" w:cs="Times New Roman"/>
              </w:rPr>
              <w:t>1.1.</w:t>
            </w:r>
            <w:r w:rsidR="00AE67B3" w:rsidRPr="00656D76">
              <w:rPr>
                <w:rFonts w:ascii="Times New Roman" w:hAnsi="Times New Roman" w:cs="Times New Roman"/>
              </w:rPr>
              <w:t>10</w:t>
            </w:r>
            <w:r w:rsidR="00DA6844" w:rsidRPr="00656D76">
              <w:rPr>
                <w:rFonts w:ascii="Times New Roman" w:hAnsi="Times New Roman" w:cs="Times New Roman"/>
              </w:rPr>
              <w:t>. </w:t>
            </w:r>
          </w:p>
        </w:tc>
        <w:tc>
          <w:tcPr>
            <w:tcW w:w="1935" w:type="dxa"/>
            <w:tcBorders>
              <w:top w:val="single" w:sz="6" w:space="0" w:color="auto"/>
              <w:left w:val="single" w:sz="6" w:space="0" w:color="auto"/>
              <w:bottom w:val="single" w:sz="6" w:space="0" w:color="auto"/>
              <w:right w:val="single" w:sz="6" w:space="0" w:color="auto"/>
            </w:tcBorders>
            <w:hideMark/>
          </w:tcPr>
          <w:p w14:paraId="0481F94C" w14:textId="77777777" w:rsidR="00DA6844" w:rsidRPr="00656D76" w:rsidRDefault="00DA6844" w:rsidP="00D52533">
            <w:pPr>
              <w:spacing w:line="240" w:lineRule="auto"/>
              <w:jc w:val="both"/>
              <w:rPr>
                <w:rFonts w:ascii="Times New Roman" w:hAnsi="Times New Roman" w:cs="Times New Roman"/>
              </w:rPr>
            </w:pPr>
            <w:r w:rsidRPr="00656D76">
              <w:rPr>
                <w:rFonts w:ascii="Times New Roman" w:hAnsi="Times New Roman" w:cs="Times New Roman"/>
              </w:rPr>
              <w:t>Ēkas iedalījums </w:t>
            </w:r>
          </w:p>
        </w:tc>
        <w:tc>
          <w:tcPr>
            <w:tcW w:w="3030" w:type="dxa"/>
            <w:tcBorders>
              <w:top w:val="single" w:sz="6" w:space="0" w:color="auto"/>
              <w:left w:val="single" w:sz="6" w:space="0" w:color="auto"/>
              <w:bottom w:val="single" w:sz="6" w:space="0" w:color="auto"/>
              <w:right w:val="single" w:sz="6" w:space="0" w:color="auto"/>
            </w:tcBorders>
            <w:hideMark/>
          </w:tcPr>
          <w:p w14:paraId="09459887" w14:textId="77777777" w:rsidR="00DA6844" w:rsidRPr="00656D76" w:rsidRDefault="00DA6844" w:rsidP="00D52533">
            <w:pPr>
              <w:spacing w:line="240" w:lineRule="auto"/>
              <w:jc w:val="both"/>
              <w:rPr>
                <w:rFonts w:ascii="Times New Roman" w:hAnsi="Times New Roman" w:cs="Times New Roman"/>
              </w:rPr>
            </w:pPr>
            <w:r w:rsidRPr="00656D76">
              <w:rPr>
                <w:rFonts w:ascii="Times New Roman" w:hAnsi="Times New Roman" w:cs="Times New Roman"/>
              </w:rPr>
              <w:t>Virszemes stāvi: 3 </w:t>
            </w:r>
          </w:p>
          <w:p w14:paraId="4DF92432" w14:textId="77777777" w:rsidR="00DA6844" w:rsidRPr="00656D76" w:rsidRDefault="00DA6844" w:rsidP="00D52533">
            <w:pPr>
              <w:spacing w:line="240" w:lineRule="auto"/>
              <w:jc w:val="both"/>
              <w:rPr>
                <w:rFonts w:ascii="Times New Roman" w:hAnsi="Times New Roman" w:cs="Times New Roman"/>
              </w:rPr>
            </w:pPr>
            <w:r w:rsidRPr="00656D76">
              <w:rPr>
                <w:rFonts w:ascii="Times New Roman" w:hAnsi="Times New Roman" w:cs="Times New Roman"/>
              </w:rPr>
              <w:t>Pazemes stāvi: 0 </w:t>
            </w:r>
          </w:p>
        </w:tc>
        <w:tc>
          <w:tcPr>
            <w:tcW w:w="2895" w:type="dxa"/>
            <w:tcBorders>
              <w:top w:val="single" w:sz="6" w:space="0" w:color="auto"/>
              <w:left w:val="single" w:sz="6" w:space="0" w:color="auto"/>
              <w:bottom w:val="single" w:sz="6" w:space="0" w:color="auto"/>
              <w:right w:val="single" w:sz="6" w:space="0" w:color="auto"/>
            </w:tcBorders>
            <w:hideMark/>
          </w:tcPr>
          <w:p w14:paraId="69EE71FF" w14:textId="77777777" w:rsidR="00DA6844" w:rsidRPr="00656D76" w:rsidRDefault="00DA6844" w:rsidP="00D52533">
            <w:pPr>
              <w:spacing w:line="240" w:lineRule="auto"/>
              <w:jc w:val="both"/>
              <w:rPr>
                <w:rFonts w:ascii="Times New Roman" w:hAnsi="Times New Roman" w:cs="Times New Roman"/>
              </w:rPr>
            </w:pPr>
            <w:r w:rsidRPr="00656D76">
              <w:rPr>
                <w:rFonts w:ascii="Times New Roman" w:hAnsi="Times New Roman" w:cs="Times New Roman"/>
              </w:rPr>
              <w:t>Virszemes stāvi: 4 </w:t>
            </w:r>
          </w:p>
          <w:p w14:paraId="7B9829B0" w14:textId="77777777" w:rsidR="00DA6844" w:rsidRPr="00656D76" w:rsidRDefault="00DA6844" w:rsidP="00D52533">
            <w:pPr>
              <w:spacing w:line="240" w:lineRule="auto"/>
              <w:jc w:val="both"/>
              <w:rPr>
                <w:rFonts w:ascii="Times New Roman" w:hAnsi="Times New Roman" w:cs="Times New Roman"/>
              </w:rPr>
            </w:pPr>
            <w:r w:rsidRPr="00656D76">
              <w:rPr>
                <w:rFonts w:ascii="Times New Roman" w:hAnsi="Times New Roman" w:cs="Times New Roman"/>
              </w:rPr>
              <w:t>Pazemes stāvi: 0 </w:t>
            </w:r>
          </w:p>
        </w:tc>
      </w:tr>
      <w:tr w:rsidR="00DA6844" w:rsidRPr="00656D76" w14:paraId="3680C1AD" w14:textId="77777777" w:rsidTr="576970A0">
        <w:trPr>
          <w:trHeight w:val="300"/>
        </w:trPr>
        <w:tc>
          <w:tcPr>
            <w:tcW w:w="735" w:type="dxa"/>
            <w:tcBorders>
              <w:top w:val="single" w:sz="6" w:space="0" w:color="auto"/>
              <w:left w:val="single" w:sz="6" w:space="0" w:color="auto"/>
              <w:bottom w:val="single" w:sz="6" w:space="0" w:color="auto"/>
              <w:right w:val="single" w:sz="6" w:space="0" w:color="auto"/>
            </w:tcBorders>
            <w:hideMark/>
          </w:tcPr>
          <w:p w14:paraId="42DA39B5" w14:textId="23D5D001" w:rsidR="00DA6844" w:rsidRPr="00656D76" w:rsidRDefault="00E655DE" w:rsidP="00D52533">
            <w:pPr>
              <w:spacing w:line="240" w:lineRule="auto"/>
              <w:jc w:val="both"/>
              <w:rPr>
                <w:rFonts w:ascii="Times New Roman" w:hAnsi="Times New Roman" w:cs="Times New Roman"/>
              </w:rPr>
            </w:pPr>
            <w:r w:rsidRPr="00656D76">
              <w:rPr>
                <w:rFonts w:ascii="Times New Roman" w:hAnsi="Times New Roman" w:cs="Times New Roman"/>
              </w:rPr>
              <w:t>1.1.</w:t>
            </w:r>
            <w:r w:rsidR="00AE67B3" w:rsidRPr="00656D76">
              <w:rPr>
                <w:rFonts w:ascii="Times New Roman" w:hAnsi="Times New Roman" w:cs="Times New Roman"/>
              </w:rPr>
              <w:t>11</w:t>
            </w:r>
            <w:r w:rsidR="00DA6844" w:rsidRPr="00656D76">
              <w:rPr>
                <w:rFonts w:ascii="Times New Roman" w:hAnsi="Times New Roman" w:cs="Times New Roman"/>
              </w:rPr>
              <w:t>. </w:t>
            </w:r>
          </w:p>
        </w:tc>
        <w:tc>
          <w:tcPr>
            <w:tcW w:w="1935" w:type="dxa"/>
            <w:tcBorders>
              <w:top w:val="single" w:sz="6" w:space="0" w:color="auto"/>
              <w:left w:val="single" w:sz="6" w:space="0" w:color="auto"/>
              <w:bottom w:val="single" w:sz="6" w:space="0" w:color="auto"/>
              <w:right w:val="single" w:sz="6" w:space="0" w:color="auto"/>
            </w:tcBorders>
            <w:hideMark/>
          </w:tcPr>
          <w:p w14:paraId="48E49BC9" w14:textId="77777777" w:rsidR="00DA6844" w:rsidRPr="00656D76" w:rsidRDefault="00DA6844" w:rsidP="00D52533">
            <w:pPr>
              <w:spacing w:line="240" w:lineRule="auto"/>
              <w:jc w:val="both"/>
              <w:rPr>
                <w:rFonts w:ascii="Times New Roman" w:hAnsi="Times New Roman" w:cs="Times New Roman"/>
              </w:rPr>
            </w:pPr>
            <w:r w:rsidRPr="00656D76">
              <w:rPr>
                <w:rFonts w:ascii="Times New Roman" w:hAnsi="Times New Roman" w:cs="Times New Roman"/>
              </w:rPr>
              <w:t>Kultūrvēsturiska pieminekļa statuss </w:t>
            </w:r>
          </w:p>
        </w:tc>
        <w:tc>
          <w:tcPr>
            <w:tcW w:w="3030" w:type="dxa"/>
            <w:tcBorders>
              <w:top w:val="single" w:sz="6" w:space="0" w:color="auto"/>
              <w:left w:val="single" w:sz="6" w:space="0" w:color="auto"/>
              <w:bottom w:val="single" w:sz="6" w:space="0" w:color="auto"/>
              <w:right w:val="single" w:sz="6" w:space="0" w:color="auto"/>
            </w:tcBorders>
            <w:hideMark/>
          </w:tcPr>
          <w:p w14:paraId="05394F5B" w14:textId="77777777" w:rsidR="00DA6844" w:rsidRPr="00656D76" w:rsidRDefault="00DA6844" w:rsidP="00D52533">
            <w:pPr>
              <w:spacing w:line="240" w:lineRule="auto"/>
              <w:jc w:val="both"/>
              <w:rPr>
                <w:rFonts w:ascii="Times New Roman" w:hAnsi="Times New Roman" w:cs="Times New Roman"/>
              </w:rPr>
            </w:pPr>
            <w:r w:rsidRPr="00656D76">
              <w:rPr>
                <w:rFonts w:ascii="Times New Roman" w:hAnsi="Times New Roman" w:cs="Times New Roman"/>
              </w:rPr>
              <w:t>Ēka ir vietējās nozīmes kultūras piemineklis (Nr.4797). </w:t>
            </w:r>
          </w:p>
        </w:tc>
        <w:tc>
          <w:tcPr>
            <w:tcW w:w="2895" w:type="dxa"/>
            <w:tcBorders>
              <w:top w:val="single" w:sz="6" w:space="0" w:color="auto"/>
              <w:left w:val="single" w:sz="6" w:space="0" w:color="auto"/>
              <w:bottom w:val="single" w:sz="6" w:space="0" w:color="auto"/>
              <w:right w:val="single" w:sz="6" w:space="0" w:color="auto"/>
            </w:tcBorders>
            <w:hideMark/>
          </w:tcPr>
          <w:p w14:paraId="02A607AA" w14:textId="77777777" w:rsidR="00DA6844" w:rsidRPr="00656D76" w:rsidRDefault="00DA6844" w:rsidP="00D52533">
            <w:pPr>
              <w:spacing w:line="240" w:lineRule="auto"/>
              <w:jc w:val="both"/>
              <w:rPr>
                <w:rFonts w:ascii="Times New Roman" w:hAnsi="Times New Roman" w:cs="Times New Roman"/>
              </w:rPr>
            </w:pPr>
            <w:r w:rsidRPr="00656D76">
              <w:rPr>
                <w:rFonts w:ascii="Times New Roman" w:hAnsi="Times New Roman" w:cs="Times New Roman"/>
              </w:rPr>
              <w:t>N/A </w:t>
            </w:r>
          </w:p>
        </w:tc>
      </w:tr>
      <w:tr w:rsidR="003F628E" w:rsidRPr="00656D76" w14:paraId="402A911A" w14:textId="77777777" w:rsidTr="7634C780">
        <w:trPr>
          <w:trHeight w:val="300"/>
        </w:trPr>
        <w:tc>
          <w:tcPr>
            <w:tcW w:w="735" w:type="dxa"/>
            <w:tcBorders>
              <w:top w:val="single" w:sz="6" w:space="0" w:color="auto"/>
              <w:left w:val="single" w:sz="6" w:space="0" w:color="auto"/>
              <w:bottom w:val="single" w:sz="6" w:space="0" w:color="auto"/>
              <w:right w:val="single" w:sz="6" w:space="0" w:color="auto"/>
            </w:tcBorders>
          </w:tcPr>
          <w:p w14:paraId="03FED03F" w14:textId="01AD8DAF" w:rsidR="003F628E" w:rsidRPr="00656D76" w:rsidRDefault="28413C61" w:rsidP="00D52533">
            <w:pPr>
              <w:spacing w:line="240" w:lineRule="auto"/>
              <w:jc w:val="both"/>
              <w:rPr>
                <w:rFonts w:ascii="Times New Roman" w:hAnsi="Times New Roman" w:cs="Times New Roman"/>
              </w:rPr>
            </w:pPr>
            <w:r w:rsidRPr="7634C780">
              <w:rPr>
                <w:rFonts w:ascii="Times New Roman" w:hAnsi="Times New Roman" w:cs="Times New Roman"/>
              </w:rPr>
              <w:t>1.1.12.</w:t>
            </w:r>
          </w:p>
        </w:tc>
        <w:tc>
          <w:tcPr>
            <w:tcW w:w="1935" w:type="dxa"/>
            <w:tcBorders>
              <w:top w:val="single" w:sz="6" w:space="0" w:color="auto"/>
              <w:left w:val="single" w:sz="6" w:space="0" w:color="auto"/>
              <w:bottom w:val="single" w:sz="6" w:space="0" w:color="auto"/>
              <w:right w:val="single" w:sz="6" w:space="0" w:color="auto"/>
            </w:tcBorders>
          </w:tcPr>
          <w:p w14:paraId="4E908E78" w14:textId="261F5958" w:rsidR="7634C780" w:rsidRPr="7634C780" w:rsidRDefault="7634C780" w:rsidP="7634C780">
            <w:pPr>
              <w:spacing w:after="120" w:line="240" w:lineRule="auto"/>
              <w:jc w:val="both"/>
              <w:rPr>
                <w:rFonts w:ascii="Times New Roman" w:eastAsia="Times New Roman" w:hAnsi="Times New Roman" w:cs="Times New Roman"/>
                <w:color w:val="000000" w:themeColor="text1"/>
              </w:rPr>
            </w:pPr>
            <w:r w:rsidRPr="7634C780">
              <w:rPr>
                <w:rFonts w:ascii="Times New Roman" w:eastAsia="Times New Roman" w:hAnsi="Times New Roman" w:cs="Times New Roman"/>
                <w:color w:val="000000" w:themeColor="text1"/>
              </w:rPr>
              <w:t>Autoruzraudzība</w:t>
            </w:r>
          </w:p>
        </w:tc>
        <w:tc>
          <w:tcPr>
            <w:tcW w:w="3030" w:type="dxa"/>
            <w:tcBorders>
              <w:top w:val="single" w:sz="6" w:space="0" w:color="auto"/>
              <w:left w:val="single" w:sz="6" w:space="0" w:color="auto"/>
              <w:bottom w:val="single" w:sz="6" w:space="0" w:color="auto"/>
              <w:right w:val="single" w:sz="6" w:space="0" w:color="auto"/>
            </w:tcBorders>
          </w:tcPr>
          <w:p w14:paraId="3E38E838" w14:textId="0051FA4C" w:rsidR="7634C780" w:rsidRDefault="7634C780" w:rsidP="7634C780">
            <w:pPr>
              <w:spacing w:after="120" w:line="240" w:lineRule="auto"/>
              <w:jc w:val="both"/>
              <w:rPr>
                <w:rFonts w:ascii="Times New Roman" w:eastAsia="Times New Roman" w:hAnsi="Times New Roman" w:cs="Times New Roman"/>
                <w:color w:val="000000" w:themeColor="text1"/>
              </w:rPr>
            </w:pPr>
            <w:r w:rsidRPr="7634C780">
              <w:rPr>
                <w:rFonts w:ascii="Times New Roman" w:eastAsia="Times New Roman" w:hAnsi="Times New Roman" w:cs="Times New Roman"/>
                <w:b/>
                <w:bCs/>
                <w:color w:val="000000" w:themeColor="text1"/>
              </w:rPr>
              <w:t>Ir</w:t>
            </w:r>
            <w:r w:rsidRPr="7634C780">
              <w:rPr>
                <w:rFonts w:ascii="Times New Roman" w:eastAsia="Times New Roman" w:hAnsi="Times New Roman" w:cs="Times New Roman"/>
                <w:color w:val="000000" w:themeColor="text1"/>
              </w:rPr>
              <w:t xml:space="preserve"> attiecināma</w:t>
            </w:r>
          </w:p>
          <w:p w14:paraId="25D39781" w14:textId="5184E388" w:rsidR="7634C780" w:rsidRPr="7634C780" w:rsidRDefault="7634C780" w:rsidP="7634C780">
            <w:pPr>
              <w:spacing w:after="120" w:line="240" w:lineRule="auto"/>
              <w:jc w:val="both"/>
              <w:rPr>
                <w:rFonts w:ascii="Times New Roman" w:eastAsia="Times New Roman" w:hAnsi="Times New Roman" w:cs="Times New Roman"/>
                <w:b/>
                <w:bCs/>
                <w:color w:val="000000" w:themeColor="text1"/>
              </w:rPr>
            </w:pPr>
            <w:r w:rsidRPr="7634C780">
              <w:rPr>
                <w:rFonts w:ascii="Times New Roman" w:eastAsia="Times New Roman" w:hAnsi="Times New Roman" w:cs="Times New Roman"/>
                <w:color w:val="000000" w:themeColor="text1"/>
              </w:rPr>
              <w:t>Kontrole, ko Izpildītājs veic pēc projektēšanas darbu pabeigšanas līdz Objekta nodošanai ekspluatācijā, lai no-drošinātu objekta realizāciju atbilstoši būvprojektam.</w:t>
            </w:r>
          </w:p>
        </w:tc>
        <w:tc>
          <w:tcPr>
            <w:tcW w:w="2895" w:type="dxa"/>
            <w:tcBorders>
              <w:top w:val="single" w:sz="6" w:space="0" w:color="auto"/>
              <w:left w:val="single" w:sz="6" w:space="0" w:color="auto"/>
              <w:bottom w:val="single" w:sz="6" w:space="0" w:color="auto"/>
              <w:right w:val="single" w:sz="6" w:space="0" w:color="auto"/>
            </w:tcBorders>
          </w:tcPr>
          <w:p w14:paraId="7FDBE391" w14:textId="2607E891" w:rsidR="7634C780" w:rsidRPr="7634C780" w:rsidRDefault="7634C780" w:rsidP="7634C780">
            <w:pPr>
              <w:spacing w:after="120" w:line="240" w:lineRule="auto"/>
              <w:jc w:val="both"/>
              <w:rPr>
                <w:rFonts w:ascii="Times New Roman" w:eastAsia="Times New Roman" w:hAnsi="Times New Roman" w:cs="Times New Roman"/>
                <w:b/>
                <w:bCs/>
                <w:color w:val="000000" w:themeColor="text1"/>
              </w:rPr>
            </w:pPr>
            <w:r w:rsidRPr="7634C780">
              <w:rPr>
                <w:rFonts w:ascii="Times New Roman" w:eastAsia="Times New Roman" w:hAnsi="Times New Roman" w:cs="Times New Roman"/>
                <w:b/>
                <w:bCs/>
                <w:color w:val="000000" w:themeColor="text1"/>
              </w:rPr>
              <w:t>Nav</w:t>
            </w:r>
            <w:r w:rsidRPr="7634C780">
              <w:rPr>
                <w:rFonts w:ascii="Times New Roman" w:eastAsia="Times New Roman" w:hAnsi="Times New Roman" w:cs="Times New Roman"/>
                <w:color w:val="000000" w:themeColor="text1"/>
              </w:rPr>
              <w:t xml:space="preserve"> attiecināma</w:t>
            </w:r>
          </w:p>
        </w:tc>
      </w:tr>
      <w:tr w:rsidR="00DA6844" w:rsidRPr="00656D76" w14:paraId="6573B103" w14:textId="77777777" w:rsidTr="576970A0">
        <w:trPr>
          <w:trHeight w:val="300"/>
        </w:trPr>
        <w:tc>
          <w:tcPr>
            <w:tcW w:w="735" w:type="dxa"/>
            <w:tcBorders>
              <w:top w:val="single" w:sz="6" w:space="0" w:color="auto"/>
              <w:left w:val="single" w:sz="6" w:space="0" w:color="auto"/>
              <w:bottom w:val="single" w:sz="6" w:space="0" w:color="auto"/>
              <w:right w:val="single" w:sz="6" w:space="0" w:color="auto"/>
            </w:tcBorders>
            <w:hideMark/>
          </w:tcPr>
          <w:p w14:paraId="0492D72E" w14:textId="31D4D8BE" w:rsidR="00DA6844" w:rsidRPr="00656D76" w:rsidRDefault="00E655DE" w:rsidP="00D52533">
            <w:pPr>
              <w:spacing w:line="240" w:lineRule="auto"/>
              <w:jc w:val="both"/>
              <w:rPr>
                <w:rFonts w:ascii="Times New Roman" w:hAnsi="Times New Roman" w:cs="Times New Roman"/>
              </w:rPr>
            </w:pPr>
            <w:r w:rsidRPr="00656D76">
              <w:rPr>
                <w:rFonts w:ascii="Times New Roman" w:hAnsi="Times New Roman" w:cs="Times New Roman"/>
              </w:rPr>
              <w:t>1.1.</w:t>
            </w:r>
            <w:r w:rsidR="567B6F92" w:rsidRPr="7634C780">
              <w:rPr>
                <w:rFonts w:ascii="Times New Roman" w:hAnsi="Times New Roman" w:cs="Times New Roman"/>
              </w:rPr>
              <w:t>1</w:t>
            </w:r>
            <w:r w:rsidR="5BDE0B98" w:rsidRPr="7634C780">
              <w:rPr>
                <w:rFonts w:ascii="Times New Roman" w:hAnsi="Times New Roman" w:cs="Times New Roman"/>
              </w:rPr>
              <w:t>3</w:t>
            </w:r>
            <w:r w:rsidR="00DA6844" w:rsidRPr="00656D76">
              <w:rPr>
                <w:rFonts w:ascii="Times New Roman" w:hAnsi="Times New Roman" w:cs="Times New Roman"/>
              </w:rPr>
              <w:t>. </w:t>
            </w:r>
          </w:p>
        </w:tc>
        <w:tc>
          <w:tcPr>
            <w:tcW w:w="1935" w:type="dxa"/>
            <w:tcBorders>
              <w:top w:val="single" w:sz="6" w:space="0" w:color="auto"/>
              <w:left w:val="single" w:sz="6" w:space="0" w:color="auto"/>
              <w:bottom w:val="single" w:sz="6" w:space="0" w:color="auto"/>
              <w:right w:val="single" w:sz="6" w:space="0" w:color="auto"/>
            </w:tcBorders>
            <w:hideMark/>
          </w:tcPr>
          <w:p w14:paraId="1055B537" w14:textId="77777777" w:rsidR="00DA6844" w:rsidRPr="00656D76" w:rsidRDefault="00DA6844" w:rsidP="00D52533">
            <w:pPr>
              <w:spacing w:line="240" w:lineRule="auto"/>
              <w:jc w:val="both"/>
              <w:rPr>
                <w:rFonts w:ascii="Times New Roman" w:hAnsi="Times New Roman" w:cs="Times New Roman"/>
              </w:rPr>
            </w:pPr>
            <w:r w:rsidRPr="00656D76">
              <w:rPr>
                <w:rFonts w:ascii="Times New Roman" w:hAnsi="Times New Roman" w:cs="Times New Roman"/>
              </w:rPr>
              <w:t>Īpašnieks </w:t>
            </w:r>
          </w:p>
        </w:tc>
        <w:tc>
          <w:tcPr>
            <w:tcW w:w="3030" w:type="dxa"/>
            <w:tcBorders>
              <w:top w:val="single" w:sz="6" w:space="0" w:color="auto"/>
              <w:left w:val="single" w:sz="6" w:space="0" w:color="auto"/>
              <w:bottom w:val="single" w:sz="6" w:space="0" w:color="auto"/>
              <w:right w:val="single" w:sz="6" w:space="0" w:color="auto"/>
            </w:tcBorders>
            <w:hideMark/>
          </w:tcPr>
          <w:p w14:paraId="4315A69E" w14:textId="77777777" w:rsidR="00DA6844" w:rsidRPr="00656D76" w:rsidRDefault="00DA6844" w:rsidP="00D52533">
            <w:pPr>
              <w:spacing w:line="240" w:lineRule="auto"/>
              <w:jc w:val="both"/>
              <w:rPr>
                <w:rFonts w:ascii="Times New Roman" w:hAnsi="Times New Roman" w:cs="Times New Roman"/>
              </w:rPr>
            </w:pPr>
            <w:r w:rsidRPr="00656D76">
              <w:rPr>
                <w:rFonts w:ascii="Times New Roman" w:hAnsi="Times New Roman" w:cs="Times New Roman"/>
              </w:rPr>
              <w:t>Finanšu ministrija </w:t>
            </w:r>
          </w:p>
        </w:tc>
        <w:tc>
          <w:tcPr>
            <w:tcW w:w="2895" w:type="dxa"/>
            <w:tcBorders>
              <w:top w:val="single" w:sz="6" w:space="0" w:color="auto"/>
              <w:left w:val="single" w:sz="6" w:space="0" w:color="auto"/>
              <w:bottom w:val="single" w:sz="6" w:space="0" w:color="auto"/>
              <w:right w:val="single" w:sz="6" w:space="0" w:color="auto"/>
            </w:tcBorders>
            <w:hideMark/>
          </w:tcPr>
          <w:p w14:paraId="30A5D89C" w14:textId="77777777" w:rsidR="00DA6844" w:rsidRPr="00656D76" w:rsidRDefault="00DA6844" w:rsidP="00D52533">
            <w:pPr>
              <w:spacing w:line="240" w:lineRule="auto"/>
              <w:jc w:val="both"/>
              <w:rPr>
                <w:rFonts w:ascii="Times New Roman" w:hAnsi="Times New Roman" w:cs="Times New Roman"/>
              </w:rPr>
            </w:pPr>
            <w:r w:rsidRPr="00656D76">
              <w:rPr>
                <w:rFonts w:ascii="Times New Roman" w:hAnsi="Times New Roman" w:cs="Times New Roman"/>
              </w:rPr>
              <w:t>Finanšu ministrija </w:t>
            </w:r>
          </w:p>
        </w:tc>
      </w:tr>
      <w:tr w:rsidR="00DA6844" w:rsidRPr="00656D76" w14:paraId="1411CEF1" w14:textId="77777777" w:rsidTr="576970A0">
        <w:trPr>
          <w:trHeight w:val="300"/>
        </w:trPr>
        <w:tc>
          <w:tcPr>
            <w:tcW w:w="735" w:type="dxa"/>
            <w:tcBorders>
              <w:top w:val="single" w:sz="6" w:space="0" w:color="auto"/>
              <w:left w:val="single" w:sz="6" w:space="0" w:color="auto"/>
              <w:bottom w:val="single" w:sz="6" w:space="0" w:color="auto"/>
              <w:right w:val="single" w:sz="6" w:space="0" w:color="auto"/>
            </w:tcBorders>
            <w:hideMark/>
          </w:tcPr>
          <w:p w14:paraId="309D3228" w14:textId="4CCEE710" w:rsidR="00DA6844" w:rsidRPr="00656D76" w:rsidRDefault="00E655DE" w:rsidP="00D52533">
            <w:pPr>
              <w:spacing w:line="240" w:lineRule="auto"/>
              <w:jc w:val="both"/>
              <w:rPr>
                <w:rFonts w:ascii="Times New Roman" w:hAnsi="Times New Roman" w:cs="Times New Roman"/>
              </w:rPr>
            </w:pPr>
            <w:r w:rsidRPr="00656D76">
              <w:rPr>
                <w:rFonts w:ascii="Times New Roman" w:hAnsi="Times New Roman" w:cs="Times New Roman"/>
              </w:rPr>
              <w:t>1.1.</w:t>
            </w:r>
            <w:r w:rsidR="534AA479" w:rsidRPr="7634C780">
              <w:rPr>
                <w:rFonts w:ascii="Times New Roman" w:hAnsi="Times New Roman" w:cs="Times New Roman"/>
              </w:rPr>
              <w:t>1</w:t>
            </w:r>
            <w:r w:rsidR="4587AA80" w:rsidRPr="7634C780">
              <w:rPr>
                <w:rFonts w:ascii="Times New Roman" w:hAnsi="Times New Roman" w:cs="Times New Roman"/>
              </w:rPr>
              <w:t>4</w:t>
            </w:r>
            <w:r w:rsidR="00DA6844" w:rsidRPr="00656D76">
              <w:rPr>
                <w:rFonts w:ascii="Times New Roman" w:hAnsi="Times New Roman" w:cs="Times New Roman"/>
              </w:rPr>
              <w:t>. </w:t>
            </w:r>
          </w:p>
        </w:tc>
        <w:tc>
          <w:tcPr>
            <w:tcW w:w="1935" w:type="dxa"/>
            <w:tcBorders>
              <w:top w:val="single" w:sz="6" w:space="0" w:color="auto"/>
              <w:left w:val="single" w:sz="6" w:space="0" w:color="auto"/>
              <w:bottom w:val="single" w:sz="6" w:space="0" w:color="auto"/>
              <w:right w:val="single" w:sz="6" w:space="0" w:color="auto"/>
            </w:tcBorders>
            <w:hideMark/>
          </w:tcPr>
          <w:p w14:paraId="1999E3F4" w14:textId="77777777" w:rsidR="00DA6844" w:rsidRPr="00656D76" w:rsidRDefault="00DA6844" w:rsidP="00D52533">
            <w:pPr>
              <w:spacing w:line="240" w:lineRule="auto"/>
              <w:jc w:val="both"/>
              <w:rPr>
                <w:rFonts w:ascii="Times New Roman" w:hAnsi="Times New Roman" w:cs="Times New Roman"/>
              </w:rPr>
            </w:pPr>
            <w:r w:rsidRPr="00656D76">
              <w:rPr>
                <w:rFonts w:ascii="Times New Roman" w:hAnsi="Times New Roman" w:cs="Times New Roman"/>
              </w:rPr>
              <w:t>Lietotājs </w:t>
            </w:r>
          </w:p>
        </w:tc>
        <w:tc>
          <w:tcPr>
            <w:tcW w:w="3030" w:type="dxa"/>
            <w:tcBorders>
              <w:top w:val="single" w:sz="6" w:space="0" w:color="auto"/>
              <w:left w:val="single" w:sz="6" w:space="0" w:color="auto"/>
              <w:bottom w:val="single" w:sz="6" w:space="0" w:color="auto"/>
              <w:right w:val="single" w:sz="6" w:space="0" w:color="auto"/>
            </w:tcBorders>
            <w:hideMark/>
          </w:tcPr>
          <w:p w14:paraId="3FCABCB1" w14:textId="77777777" w:rsidR="00DA6844" w:rsidRPr="00656D76" w:rsidRDefault="00DA6844" w:rsidP="00D52533">
            <w:pPr>
              <w:numPr>
                <w:ilvl w:val="0"/>
                <w:numId w:val="1"/>
              </w:numPr>
              <w:tabs>
                <w:tab w:val="clear" w:pos="720"/>
                <w:tab w:val="num" w:pos="359"/>
              </w:tabs>
              <w:spacing w:line="240" w:lineRule="auto"/>
              <w:ind w:left="315" w:hanging="240"/>
              <w:jc w:val="both"/>
              <w:rPr>
                <w:rFonts w:ascii="Times New Roman" w:hAnsi="Times New Roman" w:cs="Times New Roman"/>
              </w:rPr>
            </w:pPr>
            <w:r w:rsidRPr="00656D76">
              <w:rPr>
                <w:rFonts w:ascii="Times New Roman" w:hAnsi="Times New Roman" w:cs="Times New Roman"/>
              </w:rPr>
              <w:t>Valsts ieņēmumu dienests (VID), </w:t>
            </w:r>
          </w:p>
          <w:p w14:paraId="5FB59CDA" w14:textId="77777777" w:rsidR="00DA6844" w:rsidRPr="00656D76" w:rsidRDefault="00DA6844" w:rsidP="00D52533">
            <w:pPr>
              <w:numPr>
                <w:ilvl w:val="0"/>
                <w:numId w:val="2"/>
              </w:numPr>
              <w:tabs>
                <w:tab w:val="clear" w:pos="720"/>
                <w:tab w:val="num" w:pos="359"/>
              </w:tabs>
              <w:spacing w:line="240" w:lineRule="auto"/>
              <w:ind w:left="315" w:hanging="240"/>
              <w:jc w:val="both"/>
              <w:rPr>
                <w:rFonts w:ascii="Times New Roman" w:hAnsi="Times New Roman" w:cs="Times New Roman"/>
              </w:rPr>
            </w:pPr>
            <w:r w:rsidRPr="00656D76">
              <w:rPr>
                <w:rFonts w:ascii="Times New Roman" w:hAnsi="Times New Roman" w:cs="Times New Roman"/>
              </w:rPr>
              <w:lastRenderedPageBreak/>
              <w:t>Nodokļu un muitas policija (NMP); </w:t>
            </w:r>
          </w:p>
          <w:p w14:paraId="554F4D22" w14:textId="77777777" w:rsidR="00DA6844" w:rsidRPr="00656D76" w:rsidRDefault="00DA6844" w:rsidP="00D52533">
            <w:pPr>
              <w:numPr>
                <w:ilvl w:val="0"/>
                <w:numId w:val="3"/>
              </w:numPr>
              <w:tabs>
                <w:tab w:val="clear" w:pos="720"/>
                <w:tab w:val="num" w:pos="359"/>
              </w:tabs>
              <w:spacing w:line="240" w:lineRule="auto"/>
              <w:ind w:left="315" w:hanging="240"/>
              <w:jc w:val="both"/>
              <w:rPr>
                <w:rFonts w:ascii="Times New Roman" w:hAnsi="Times New Roman" w:cs="Times New Roman"/>
              </w:rPr>
            </w:pPr>
            <w:r w:rsidRPr="00656D76">
              <w:rPr>
                <w:rFonts w:ascii="Times New Roman" w:hAnsi="Times New Roman" w:cs="Times New Roman"/>
              </w:rPr>
              <w:t>Pilsonības un migrācijas lietu pārvalde (PMLP) </w:t>
            </w:r>
          </w:p>
        </w:tc>
        <w:tc>
          <w:tcPr>
            <w:tcW w:w="2895" w:type="dxa"/>
            <w:tcBorders>
              <w:top w:val="single" w:sz="6" w:space="0" w:color="auto"/>
              <w:left w:val="single" w:sz="6" w:space="0" w:color="auto"/>
              <w:bottom w:val="single" w:sz="6" w:space="0" w:color="auto"/>
              <w:right w:val="single" w:sz="6" w:space="0" w:color="auto"/>
            </w:tcBorders>
            <w:hideMark/>
          </w:tcPr>
          <w:p w14:paraId="5E4EE771" w14:textId="77777777" w:rsidR="00DA6844" w:rsidRPr="00656D76" w:rsidRDefault="00DA6844" w:rsidP="00D52533">
            <w:pPr>
              <w:numPr>
                <w:ilvl w:val="0"/>
                <w:numId w:val="4"/>
              </w:numPr>
              <w:tabs>
                <w:tab w:val="clear" w:pos="720"/>
                <w:tab w:val="num" w:pos="421"/>
              </w:tabs>
              <w:spacing w:line="240" w:lineRule="auto"/>
              <w:ind w:left="421" w:hanging="283"/>
              <w:jc w:val="both"/>
              <w:rPr>
                <w:rFonts w:ascii="Times New Roman" w:hAnsi="Times New Roman" w:cs="Times New Roman"/>
              </w:rPr>
            </w:pPr>
            <w:r w:rsidRPr="00656D76">
              <w:rPr>
                <w:rFonts w:ascii="Times New Roman" w:hAnsi="Times New Roman" w:cs="Times New Roman"/>
              </w:rPr>
              <w:lastRenderedPageBreak/>
              <w:t>Valsts ieņēmumu dienests (VID) </w:t>
            </w:r>
          </w:p>
        </w:tc>
      </w:tr>
      <w:tr w:rsidR="00DA6844" w:rsidRPr="00656D76" w14:paraId="2E5A8669" w14:textId="77777777" w:rsidTr="576970A0">
        <w:trPr>
          <w:trHeight w:val="300"/>
        </w:trPr>
        <w:tc>
          <w:tcPr>
            <w:tcW w:w="735" w:type="dxa"/>
            <w:tcBorders>
              <w:top w:val="single" w:sz="6" w:space="0" w:color="auto"/>
              <w:left w:val="single" w:sz="6" w:space="0" w:color="auto"/>
              <w:bottom w:val="single" w:sz="6" w:space="0" w:color="auto"/>
              <w:right w:val="single" w:sz="6" w:space="0" w:color="auto"/>
            </w:tcBorders>
            <w:hideMark/>
          </w:tcPr>
          <w:p w14:paraId="556A9B39" w14:textId="795DFD5A" w:rsidR="00DA6844" w:rsidRPr="00656D76" w:rsidRDefault="00E655DE" w:rsidP="00D52533">
            <w:pPr>
              <w:spacing w:line="240" w:lineRule="auto"/>
              <w:jc w:val="both"/>
              <w:rPr>
                <w:rFonts w:ascii="Times New Roman" w:hAnsi="Times New Roman" w:cs="Times New Roman"/>
              </w:rPr>
            </w:pPr>
            <w:r w:rsidRPr="00656D76">
              <w:rPr>
                <w:rFonts w:ascii="Times New Roman" w:hAnsi="Times New Roman" w:cs="Times New Roman"/>
              </w:rPr>
              <w:t>1.1.</w:t>
            </w:r>
            <w:r w:rsidR="534AA479" w:rsidRPr="7634C780">
              <w:rPr>
                <w:rFonts w:ascii="Times New Roman" w:hAnsi="Times New Roman" w:cs="Times New Roman"/>
              </w:rPr>
              <w:t>1</w:t>
            </w:r>
            <w:r w:rsidR="662855AB" w:rsidRPr="7634C780">
              <w:rPr>
                <w:rFonts w:ascii="Times New Roman" w:hAnsi="Times New Roman" w:cs="Times New Roman"/>
              </w:rPr>
              <w:t>5</w:t>
            </w:r>
            <w:r w:rsidR="00DA6844" w:rsidRPr="00656D76">
              <w:rPr>
                <w:rFonts w:ascii="Times New Roman" w:hAnsi="Times New Roman" w:cs="Times New Roman"/>
              </w:rPr>
              <w:t>. </w:t>
            </w:r>
          </w:p>
        </w:tc>
        <w:tc>
          <w:tcPr>
            <w:tcW w:w="1935" w:type="dxa"/>
            <w:tcBorders>
              <w:top w:val="single" w:sz="6" w:space="0" w:color="auto"/>
              <w:left w:val="single" w:sz="6" w:space="0" w:color="auto"/>
              <w:bottom w:val="single" w:sz="6" w:space="0" w:color="auto"/>
              <w:right w:val="single" w:sz="6" w:space="0" w:color="auto"/>
            </w:tcBorders>
            <w:hideMark/>
          </w:tcPr>
          <w:p w14:paraId="75D1C227" w14:textId="788B4FB9" w:rsidR="00DA6844" w:rsidRPr="00656D76" w:rsidRDefault="00DA6844" w:rsidP="00D52533">
            <w:pPr>
              <w:spacing w:line="240" w:lineRule="auto"/>
              <w:jc w:val="both"/>
              <w:rPr>
                <w:rFonts w:ascii="Times New Roman" w:hAnsi="Times New Roman" w:cs="Times New Roman"/>
              </w:rPr>
            </w:pPr>
            <w:r w:rsidRPr="00656D76">
              <w:rPr>
                <w:rFonts w:ascii="Times New Roman" w:hAnsi="Times New Roman" w:cs="Times New Roman"/>
              </w:rPr>
              <w:t>Projektēšanas un būvdarbu termiņš</w:t>
            </w:r>
            <w:r w:rsidR="00236CDB" w:rsidRPr="00656D76">
              <w:rPr>
                <w:rFonts w:ascii="Times New Roman" w:hAnsi="Times New Roman" w:cs="Times New Roman"/>
              </w:rPr>
              <w:t xml:space="preserve">, </w:t>
            </w:r>
            <w:r w:rsidRPr="00656D76">
              <w:rPr>
                <w:rFonts w:ascii="Times New Roman" w:hAnsi="Times New Roman" w:cs="Times New Roman"/>
              </w:rPr>
              <w:t>starptermiņi </w:t>
            </w:r>
          </w:p>
        </w:tc>
        <w:tc>
          <w:tcPr>
            <w:tcW w:w="5925" w:type="dxa"/>
            <w:gridSpan w:val="2"/>
            <w:tcBorders>
              <w:top w:val="single" w:sz="6" w:space="0" w:color="auto"/>
              <w:left w:val="single" w:sz="6" w:space="0" w:color="auto"/>
              <w:bottom w:val="single" w:sz="6" w:space="0" w:color="auto"/>
              <w:right w:val="single" w:sz="6" w:space="0" w:color="auto"/>
            </w:tcBorders>
            <w:hideMark/>
          </w:tcPr>
          <w:p w14:paraId="0B125A51" w14:textId="46981161" w:rsidR="00DA6844" w:rsidRPr="00656D76" w:rsidRDefault="00410195" w:rsidP="00D52533">
            <w:pPr>
              <w:spacing w:line="240" w:lineRule="auto"/>
              <w:jc w:val="both"/>
              <w:rPr>
                <w:rFonts w:ascii="Times New Roman" w:hAnsi="Times New Roman" w:cs="Times New Roman"/>
              </w:rPr>
            </w:pPr>
            <w:r>
              <w:rPr>
                <w:rFonts w:ascii="Times New Roman" w:hAnsi="Times New Roman" w:cs="Times New Roman"/>
                <w:b/>
                <w:bCs/>
                <w:u w:val="single"/>
              </w:rPr>
              <w:t>21</w:t>
            </w:r>
            <w:r w:rsidR="00DA6844" w:rsidRPr="00656D76">
              <w:rPr>
                <w:rFonts w:ascii="Times New Roman" w:hAnsi="Times New Roman" w:cs="Times New Roman"/>
                <w:b/>
                <w:bCs/>
                <w:u w:val="single"/>
              </w:rPr>
              <w:t> (</w:t>
            </w:r>
            <w:r>
              <w:rPr>
                <w:rFonts w:ascii="Times New Roman" w:hAnsi="Times New Roman" w:cs="Times New Roman"/>
                <w:b/>
                <w:bCs/>
                <w:u w:val="single"/>
              </w:rPr>
              <w:t>divdesmit viens</w:t>
            </w:r>
            <w:r w:rsidR="00DA6844" w:rsidRPr="00656D76">
              <w:rPr>
                <w:rFonts w:ascii="Times New Roman" w:hAnsi="Times New Roman" w:cs="Times New Roman"/>
                <w:b/>
                <w:bCs/>
                <w:u w:val="single"/>
              </w:rPr>
              <w:t>) mēne</w:t>
            </w:r>
            <w:r>
              <w:rPr>
                <w:rFonts w:ascii="Times New Roman" w:hAnsi="Times New Roman" w:cs="Times New Roman"/>
                <w:b/>
                <w:bCs/>
                <w:u w:val="single"/>
              </w:rPr>
              <w:t>sis</w:t>
            </w:r>
            <w:r w:rsidR="00DA6844" w:rsidRPr="00656D76">
              <w:rPr>
                <w:rFonts w:ascii="Times New Roman" w:hAnsi="Times New Roman" w:cs="Times New Roman"/>
              </w:rPr>
              <w:t> no līguma noslēgšanas dienas, t.sk Atsevišķie darbi, ja tie tiks pielīgti: </w:t>
            </w:r>
          </w:p>
          <w:p w14:paraId="5A1F8A8C" w14:textId="2B06B4B2" w:rsidR="00DA6844" w:rsidRPr="00656D76" w:rsidRDefault="00DA6844" w:rsidP="00D52533">
            <w:pPr>
              <w:numPr>
                <w:ilvl w:val="0"/>
                <w:numId w:val="5"/>
              </w:numPr>
              <w:tabs>
                <w:tab w:val="clear" w:pos="720"/>
              </w:tabs>
              <w:spacing w:line="240" w:lineRule="auto"/>
              <w:ind w:left="448" w:hanging="283"/>
              <w:jc w:val="both"/>
              <w:rPr>
                <w:rFonts w:ascii="Times New Roman" w:hAnsi="Times New Roman" w:cs="Times New Roman"/>
              </w:rPr>
            </w:pPr>
            <w:r w:rsidRPr="00656D76">
              <w:rPr>
                <w:rFonts w:ascii="Times New Roman" w:hAnsi="Times New Roman" w:cs="Times New Roman"/>
              </w:rPr>
              <w:t>Būvprojekta izstrāde</w:t>
            </w:r>
            <w:r w:rsidRPr="00656D76">
              <w:rPr>
                <w:rFonts w:ascii="Times New Roman" w:hAnsi="Times New Roman" w:cs="Times New Roman"/>
                <w:u w:val="single"/>
              </w:rPr>
              <w:t> </w:t>
            </w:r>
            <w:r w:rsidRPr="00656D76">
              <w:rPr>
                <w:rFonts w:ascii="Times New Roman" w:hAnsi="Times New Roman" w:cs="Times New Roman"/>
                <w:i/>
                <w:iCs/>
                <w:u w:val="single"/>
              </w:rPr>
              <w:t>(t.sk.</w:t>
            </w:r>
            <w:r w:rsidR="00EE3EA1">
              <w:t xml:space="preserve"> </w:t>
            </w:r>
            <w:r w:rsidR="00EE3EA1" w:rsidRPr="00EE3EA1">
              <w:rPr>
                <w:rFonts w:ascii="Times New Roman" w:hAnsi="Times New Roman" w:cs="Times New Roman"/>
                <w:i/>
                <w:iCs/>
                <w:u w:val="single"/>
              </w:rPr>
              <w:t xml:space="preserve">Siltummezgla un apkures sistēmas projektēšanas darbiem ne ilgāk kā </w:t>
            </w:r>
            <w:r w:rsidR="00EE3EA1" w:rsidRPr="00EE3EA1">
              <w:rPr>
                <w:rFonts w:ascii="Times New Roman" w:hAnsi="Times New Roman" w:cs="Times New Roman"/>
                <w:b/>
                <w:bCs/>
                <w:i/>
                <w:iCs/>
                <w:u w:val="single"/>
              </w:rPr>
              <w:t>6 (seši</w:t>
            </w:r>
            <w:r w:rsidR="00EE3EA1" w:rsidRPr="00EE3EA1">
              <w:rPr>
                <w:rFonts w:ascii="Times New Roman" w:hAnsi="Times New Roman" w:cs="Times New Roman"/>
                <w:i/>
                <w:iCs/>
                <w:u w:val="single"/>
              </w:rPr>
              <w:t xml:space="preserve">) </w:t>
            </w:r>
            <w:r w:rsidR="00EE3EA1" w:rsidRPr="00EE3EA1">
              <w:rPr>
                <w:rFonts w:ascii="Times New Roman" w:hAnsi="Times New Roman" w:cs="Times New Roman"/>
                <w:b/>
                <w:bCs/>
                <w:i/>
                <w:iCs/>
                <w:u w:val="single"/>
              </w:rPr>
              <w:t>mēneši</w:t>
            </w:r>
            <w:r w:rsidR="00EE3EA1" w:rsidRPr="00EE3EA1">
              <w:rPr>
                <w:rFonts w:ascii="Times New Roman" w:hAnsi="Times New Roman" w:cs="Times New Roman"/>
                <w:i/>
                <w:iCs/>
                <w:u w:val="single"/>
              </w:rPr>
              <w:t xml:space="preserve"> no Līguma spēkā stāšanās dienas</w:t>
            </w:r>
            <w:r w:rsidRPr="00656D76">
              <w:rPr>
                <w:rFonts w:ascii="Times New Roman" w:hAnsi="Times New Roman" w:cs="Times New Roman"/>
                <w:i/>
                <w:iCs/>
                <w:u w:val="single"/>
              </w:rPr>
              <w:t>)</w:t>
            </w:r>
            <w:r w:rsidRPr="00656D76">
              <w:rPr>
                <w:rFonts w:ascii="Times New Roman" w:hAnsi="Times New Roman" w:cs="Times New Roman"/>
              </w:rPr>
              <w:t> ne ilgāk kā </w:t>
            </w:r>
            <w:r w:rsidR="00894830" w:rsidRPr="00894830">
              <w:rPr>
                <w:rFonts w:ascii="Times New Roman" w:hAnsi="Times New Roman" w:cs="Times New Roman"/>
                <w:b/>
                <w:bCs/>
                <w:u w:val="single"/>
              </w:rPr>
              <w:t>8</w:t>
            </w:r>
            <w:r w:rsidRPr="00656D76">
              <w:rPr>
                <w:rFonts w:ascii="Times New Roman" w:hAnsi="Times New Roman" w:cs="Times New Roman"/>
                <w:b/>
                <w:bCs/>
                <w:u w:val="single"/>
              </w:rPr>
              <w:t> (</w:t>
            </w:r>
            <w:r w:rsidR="00894830">
              <w:rPr>
                <w:rFonts w:ascii="Times New Roman" w:hAnsi="Times New Roman" w:cs="Times New Roman"/>
                <w:b/>
                <w:bCs/>
                <w:u w:val="single"/>
              </w:rPr>
              <w:t>astoņi</w:t>
            </w:r>
            <w:r w:rsidRPr="00656D76">
              <w:rPr>
                <w:rFonts w:ascii="Times New Roman" w:hAnsi="Times New Roman" w:cs="Times New Roman"/>
                <w:b/>
                <w:bCs/>
                <w:u w:val="single"/>
              </w:rPr>
              <w:t>) mēneši</w:t>
            </w:r>
            <w:r w:rsidRPr="00656D76">
              <w:rPr>
                <w:rFonts w:ascii="Times New Roman" w:hAnsi="Times New Roman" w:cs="Times New Roman"/>
              </w:rPr>
              <w:t> no līguma noslēgšanas dienas; </w:t>
            </w:r>
          </w:p>
          <w:p w14:paraId="071314C0" w14:textId="77777777" w:rsidR="00DA6844" w:rsidRPr="00656D76" w:rsidRDefault="00DA6844" w:rsidP="00D52533">
            <w:pPr>
              <w:numPr>
                <w:ilvl w:val="0"/>
                <w:numId w:val="6"/>
              </w:numPr>
              <w:tabs>
                <w:tab w:val="clear" w:pos="720"/>
              </w:tabs>
              <w:spacing w:line="240" w:lineRule="auto"/>
              <w:ind w:left="448" w:hanging="283"/>
              <w:jc w:val="both"/>
              <w:rPr>
                <w:rFonts w:ascii="Times New Roman" w:hAnsi="Times New Roman" w:cs="Times New Roman"/>
              </w:rPr>
            </w:pPr>
            <w:r w:rsidRPr="00656D76">
              <w:rPr>
                <w:rFonts w:ascii="Times New Roman" w:hAnsi="Times New Roman" w:cs="Times New Roman"/>
              </w:rPr>
              <w:t>Ekspertīzes veikšana (veic Pasūtītājs), ja attiecināms </w:t>
            </w:r>
            <w:r w:rsidRPr="00656D76">
              <w:rPr>
                <w:rFonts w:ascii="Times New Roman" w:hAnsi="Times New Roman" w:cs="Times New Roman"/>
                <w:b/>
                <w:bCs/>
                <w:u w:val="single"/>
              </w:rPr>
              <w:t>1 (viena) mēneša</w:t>
            </w:r>
            <w:r w:rsidRPr="00656D76">
              <w:rPr>
                <w:rFonts w:ascii="Times New Roman" w:hAnsi="Times New Roman" w:cs="Times New Roman"/>
              </w:rPr>
              <w:t> laikā no būvprojekta izstrādes brīža; </w:t>
            </w:r>
          </w:p>
          <w:p w14:paraId="020FAED8" w14:textId="1F5A34B5" w:rsidR="00DA6844" w:rsidRPr="00656D76" w:rsidRDefault="00DA6844" w:rsidP="00D52533">
            <w:pPr>
              <w:numPr>
                <w:ilvl w:val="0"/>
                <w:numId w:val="7"/>
              </w:numPr>
              <w:tabs>
                <w:tab w:val="clear" w:pos="720"/>
              </w:tabs>
              <w:spacing w:line="240" w:lineRule="auto"/>
              <w:ind w:left="448" w:hanging="283"/>
              <w:jc w:val="both"/>
              <w:rPr>
                <w:rFonts w:ascii="Times New Roman" w:hAnsi="Times New Roman" w:cs="Times New Roman"/>
              </w:rPr>
            </w:pPr>
            <w:r w:rsidRPr="00656D76">
              <w:rPr>
                <w:rFonts w:ascii="Times New Roman" w:hAnsi="Times New Roman" w:cs="Times New Roman"/>
              </w:rPr>
              <w:t xml:space="preserve">Būvdarbi </w:t>
            </w:r>
            <w:r w:rsidRPr="00656D76">
              <w:rPr>
                <w:rFonts w:ascii="Times New Roman" w:hAnsi="Times New Roman" w:cs="Times New Roman"/>
                <w:u w:val="single"/>
              </w:rPr>
              <w:t>Rīgas ielā 6 (1. un 2. stāvs) iekštelpās ne ilgāk kā</w:t>
            </w:r>
            <w:r w:rsidRPr="00656D76">
              <w:rPr>
                <w:rFonts w:ascii="Times New Roman" w:hAnsi="Times New Roman" w:cs="Times New Roman"/>
              </w:rPr>
              <w:t> </w:t>
            </w:r>
            <w:r w:rsidRPr="00656D76">
              <w:rPr>
                <w:rFonts w:ascii="Times New Roman" w:hAnsi="Times New Roman" w:cs="Times New Roman"/>
                <w:b/>
                <w:bCs/>
                <w:u w:val="single"/>
              </w:rPr>
              <w:t>8 (astoņi)</w:t>
            </w:r>
            <w:r w:rsidRPr="00656D76">
              <w:rPr>
                <w:rFonts w:ascii="Times New Roman" w:hAnsi="Times New Roman" w:cs="Times New Roman"/>
                <w:b/>
                <w:bCs/>
              </w:rPr>
              <w:t xml:space="preserve"> </w:t>
            </w:r>
            <w:r w:rsidRPr="00656D76">
              <w:rPr>
                <w:rFonts w:ascii="Times New Roman" w:hAnsi="Times New Roman" w:cs="Times New Roman"/>
                <w:b/>
                <w:bCs/>
                <w:u w:val="single"/>
              </w:rPr>
              <w:t>mēneši</w:t>
            </w:r>
            <w:r w:rsidRPr="00656D76">
              <w:rPr>
                <w:rFonts w:ascii="Times New Roman" w:hAnsi="Times New Roman" w:cs="Times New Roman"/>
              </w:rPr>
              <w:t xml:space="preserve"> pēc projektēšanas nosacījumu izpildes. </w:t>
            </w:r>
            <w:r w:rsidRPr="00656D76">
              <w:rPr>
                <w:rFonts w:ascii="Times New Roman" w:hAnsi="Times New Roman" w:cs="Times New Roman"/>
                <w:u w:val="single"/>
              </w:rPr>
              <w:t>Pārējiem</w:t>
            </w:r>
            <w:r w:rsidR="00A87BE9" w:rsidRPr="00656D76">
              <w:rPr>
                <w:rFonts w:ascii="Times New Roman" w:hAnsi="Times New Roman" w:cs="Times New Roman"/>
                <w:u w:val="single"/>
              </w:rPr>
              <w:t xml:space="preserve"> </w:t>
            </w:r>
            <w:r w:rsidRPr="00656D76">
              <w:rPr>
                <w:rFonts w:ascii="Times New Roman" w:hAnsi="Times New Roman" w:cs="Times New Roman"/>
                <w:u w:val="single"/>
              </w:rPr>
              <w:t>būvdarbiem </w:t>
            </w:r>
            <w:r w:rsidRPr="00A367E3">
              <w:rPr>
                <w:rFonts w:ascii="Times New Roman" w:hAnsi="Times New Roman" w:cs="Times New Roman"/>
                <w:b/>
                <w:bCs/>
                <w:u w:val="single"/>
              </w:rPr>
              <w:t>12</w:t>
            </w:r>
            <w:r w:rsidRPr="00656D76">
              <w:rPr>
                <w:rFonts w:ascii="Times New Roman" w:hAnsi="Times New Roman" w:cs="Times New Roman"/>
                <w:b/>
                <w:bCs/>
                <w:u w:val="single"/>
              </w:rPr>
              <w:t> (divpadsmit) mēneši</w:t>
            </w:r>
            <w:r w:rsidRPr="00656D76">
              <w:rPr>
                <w:rFonts w:ascii="Times New Roman" w:hAnsi="Times New Roman" w:cs="Times New Roman"/>
              </w:rPr>
              <w:t>; </w:t>
            </w:r>
          </w:p>
          <w:p w14:paraId="2EB34493" w14:textId="77777777" w:rsidR="00DA6844" w:rsidRPr="00656D76" w:rsidRDefault="00DA6844" w:rsidP="00D52533">
            <w:pPr>
              <w:numPr>
                <w:ilvl w:val="0"/>
                <w:numId w:val="8"/>
              </w:numPr>
              <w:tabs>
                <w:tab w:val="clear" w:pos="720"/>
              </w:tabs>
              <w:spacing w:line="240" w:lineRule="auto"/>
              <w:ind w:left="448" w:hanging="283"/>
              <w:jc w:val="both"/>
              <w:rPr>
                <w:rFonts w:ascii="Times New Roman" w:hAnsi="Times New Roman" w:cs="Times New Roman"/>
              </w:rPr>
            </w:pPr>
            <w:r w:rsidRPr="00656D76">
              <w:rPr>
                <w:rFonts w:ascii="Times New Roman" w:hAnsi="Times New Roman" w:cs="Times New Roman"/>
              </w:rPr>
              <w:t>Līgums tiek uzskatīts par pilnīgi pabeigtu pēc visu būvdarbu pabeigšanas, kadastrālās uzmērīšanas lietas saņemšanas, nodošanas ekspluatācijā, defektu novēršanas un gala P-N akta parakstīšanas.   </w:t>
            </w:r>
          </w:p>
        </w:tc>
      </w:tr>
      <w:tr w:rsidR="00AD79D1" w:rsidRPr="00656D76" w14:paraId="37AE1183" w14:textId="77777777" w:rsidTr="576970A0">
        <w:trPr>
          <w:trHeight w:val="300"/>
        </w:trPr>
        <w:tc>
          <w:tcPr>
            <w:tcW w:w="735" w:type="dxa"/>
            <w:tcBorders>
              <w:top w:val="single" w:sz="6" w:space="0" w:color="auto"/>
              <w:left w:val="single" w:sz="6" w:space="0" w:color="auto"/>
              <w:bottom w:val="single" w:sz="6" w:space="0" w:color="auto"/>
              <w:right w:val="single" w:sz="6" w:space="0" w:color="auto"/>
            </w:tcBorders>
          </w:tcPr>
          <w:p w14:paraId="3857873A" w14:textId="7B50054B" w:rsidR="00AD79D1" w:rsidRPr="00656D76" w:rsidRDefault="00E655DE" w:rsidP="00D52533">
            <w:pPr>
              <w:spacing w:line="240" w:lineRule="auto"/>
              <w:jc w:val="both"/>
              <w:rPr>
                <w:rFonts w:ascii="Times New Roman" w:hAnsi="Times New Roman" w:cs="Times New Roman"/>
              </w:rPr>
            </w:pPr>
            <w:r w:rsidRPr="00656D76">
              <w:rPr>
                <w:rFonts w:ascii="Times New Roman" w:hAnsi="Times New Roman" w:cs="Times New Roman"/>
              </w:rPr>
              <w:t>1.1.</w:t>
            </w:r>
            <w:r w:rsidR="3168D2CE" w:rsidRPr="7634C780">
              <w:rPr>
                <w:rFonts w:ascii="Times New Roman" w:hAnsi="Times New Roman" w:cs="Times New Roman"/>
              </w:rPr>
              <w:t>1</w:t>
            </w:r>
            <w:r w:rsidR="33037C15" w:rsidRPr="7634C780">
              <w:rPr>
                <w:rFonts w:ascii="Times New Roman" w:hAnsi="Times New Roman" w:cs="Times New Roman"/>
              </w:rPr>
              <w:t>6</w:t>
            </w:r>
            <w:r w:rsidR="00BB4383" w:rsidRPr="00656D76">
              <w:rPr>
                <w:rFonts w:ascii="Times New Roman" w:hAnsi="Times New Roman" w:cs="Times New Roman"/>
              </w:rPr>
              <w:t>.</w:t>
            </w:r>
          </w:p>
        </w:tc>
        <w:tc>
          <w:tcPr>
            <w:tcW w:w="1935" w:type="dxa"/>
            <w:tcBorders>
              <w:top w:val="single" w:sz="6" w:space="0" w:color="auto"/>
              <w:left w:val="single" w:sz="6" w:space="0" w:color="auto"/>
              <w:bottom w:val="single" w:sz="6" w:space="0" w:color="auto"/>
              <w:right w:val="single" w:sz="6" w:space="0" w:color="auto"/>
            </w:tcBorders>
          </w:tcPr>
          <w:p w14:paraId="10EB844E" w14:textId="1FA2DFEE" w:rsidR="00AD79D1" w:rsidRPr="00656D76" w:rsidRDefault="00BB4383" w:rsidP="00D52533">
            <w:pPr>
              <w:spacing w:line="240" w:lineRule="auto"/>
              <w:jc w:val="both"/>
              <w:rPr>
                <w:rFonts w:ascii="Times New Roman" w:hAnsi="Times New Roman" w:cs="Times New Roman"/>
              </w:rPr>
            </w:pPr>
            <w:r w:rsidRPr="00656D76">
              <w:rPr>
                <w:rFonts w:ascii="Times New Roman" w:hAnsi="Times New Roman" w:cs="Times New Roman"/>
              </w:rPr>
              <w:t>Projektēšanas stadijas</w:t>
            </w:r>
          </w:p>
        </w:tc>
        <w:tc>
          <w:tcPr>
            <w:tcW w:w="5925" w:type="dxa"/>
            <w:gridSpan w:val="2"/>
            <w:tcBorders>
              <w:top w:val="single" w:sz="6" w:space="0" w:color="auto"/>
              <w:left w:val="single" w:sz="6" w:space="0" w:color="auto"/>
              <w:bottom w:val="single" w:sz="6" w:space="0" w:color="auto"/>
              <w:right w:val="single" w:sz="6" w:space="0" w:color="auto"/>
            </w:tcBorders>
          </w:tcPr>
          <w:p w14:paraId="30777A4D" w14:textId="25734DB1" w:rsidR="002633D8" w:rsidRPr="00656D76" w:rsidRDefault="002633D8" w:rsidP="00D52533">
            <w:pPr>
              <w:spacing w:line="240" w:lineRule="auto"/>
              <w:jc w:val="both"/>
              <w:rPr>
                <w:rFonts w:ascii="Times New Roman" w:hAnsi="Times New Roman" w:cs="Times New Roman"/>
              </w:rPr>
            </w:pPr>
            <w:r w:rsidRPr="00656D76">
              <w:rPr>
                <w:rFonts w:ascii="Times New Roman" w:hAnsi="Times New Roman" w:cs="Times New Roman"/>
              </w:rPr>
              <w:t>Būvniecības ieceres dokumentācija ir jāizstrādā </w:t>
            </w:r>
            <w:r w:rsidR="00D913CE" w:rsidRPr="00656D76">
              <w:rPr>
                <w:rFonts w:ascii="Times New Roman" w:hAnsi="Times New Roman" w:cs="Times New Roman"/>
                <w:b/>
                <w:bCs/>
                <w:u w:val="single"/>
              </w:rPr>
              <w:t xml:space="preserve"> </w:t>
            </w:r>
            <w:r w:rsidR="2DECE548" w:rsidRPr="37C39722">
              <w:rPr>
                <w:rFonts w:ascii="Times New Roman" w:hAnsi="Times New Roman" w:cs="Times New Roman"/>
                <w:b/>
                <w:bCs/>
                <w:u w:val="single"/>
              </w:rPr>
              <w:t xml:space="preserve">8 </w:t>
            </w:r>
            <w:r w:rsidR="517534E5" w:rsidRPr="37C39722">
              <w:rPr>
                <w:rFonts w:ascii="Times New Roman" w:hAnsi="Times New Roman" w:cs="Times New Roman"/>
                <w:b/>
                <w:bCs/>
                <w:u w:val="single"/>
              </w:rPr>
              <w:t>(</w:t>
            </w:r>
            <w:r w:rsidR="5B4CE8EB" w:rsidRPr="37C39722">
              <w:rPr>
                <w:rFonts w:ascii="Times New Roman" w:hAnsi="Times New Roman" w:cs="Times New Roman"/>
                <w:b/>
                <w:bCs/>
                <w:u w:val="single"/>
              </w:rPr>
              <w:t>astoņu</w:t>
            </w:r>
            <w:r w:rsidRPr="00656D76">
              <w:rPr>
                <w:rFonts w:ascii="Times New Roman" w:hAnsi="Times New Roman" w:cs="Times New Roman"/>
                <w:b/>
                <w:bCs/>
                <w:u w:val="single"/>
              </w:rPr>
              <w:t>)  mēnešu</w:t>
            </w:r>
            <w:r w:rsidRPr="00656D76">
              <w:rPr>
                <w:rFonts w:ascii="Times New Roman" w:hAnsi="Times New Roman" w:cs="Times New Roman"/>
              </w:rPr>
              <w:t xml:space="preserve"> laikā no Līguma spēkā stāšanās dienas, ievērojot šādus starptermiņus: </w:t>
            </w:r>
          </w:p>
          <w:p w14:paraId="729BBA14" w14:textId="261715FD" w:rsidR="002633D8" w:rsidRPr="00656D76" w:rsidRDefault="002633D8">
            <w:pPr>
              <w:numPr>
                <w:ilvl w:val="0"/>
                <w:numId w:val="22"/>
              </w:numPr>
              <w:tabs>
                <w:tab w:val="clear" w:pos="720"/>
              </w:tabs>
              <w:spacing w:line="240" w:lineRule="auto"/>
              <w:ind w:left="284" w:hanging="284"/>
              <w:jc w:val="both"/>
              <w:rPr>
                <w:rFonts w:ascii="Times New Roman" w:hAnsi="Times New Roman" w:cs="Times New Roman"/>
              </w:rPr>
            </w:pPr>
            <w:r w:rsidRPr="00F30D6F">
              <w:rPr>
                <w:rFonts w:ascii="Times New Roman" w:hAnsi="Times New Roman" w:cs="Times New Roman"/>
                <w:b/>
                <w:bCs/>
                <w:sz w:val="22"/>
                <w:szCs w:val="22"/>
                <w:u w:val="single"/>
              </w:rPr>
              <w:t>Projekta pirmajā posmā </w:t>
            </w:r>
            <w:r w:rsidR="003C4EB9" w:rsidRPr="00F30D6F">
              <w:rPr>
                <w:rFonts w:ascii="Times New Roman" w:hAnsi="Times New Roman" w:cs="Times New Roman"/>
                <w:b/>
                <w:bCs/>
                <w:sz w:val="22"/>
                <w:szCs w:val="22"/>
                <w:u w:val="single"/>
              </w:rPr>
              <w:t>2</w:t>
            </w:r>
            <w:r w:rsidR="003B031A">
              <w:rPr>
                <w:rFonts w:ascii="Times New Roman" w:hAnsi="Times New Roman" w:cs="Times New Roman"/>
                <w:b/>
                <w:bCs/>
                <w:sz w:val="22"/>
                <w:szCs w:val="22"/>
                <w:u w:val="single"/>
              </w:rPr>
              <w:t xml:space="preserve"> </w:t>
            </w:r>
            <w:r w:rsidR="003C4EB9" w:rsidRPr="00F30D6F">
              <w:rPr>
                <w:rFonts w:ascii="Times New Roman" w:hAnsi="Times New Roman" w:cs="Times New Roman"/>
                <w:b/>
                <w:bCs/>
                <w:sz w:val="22"/>
                <w:szCs w:val="22"/>
                <w:u w:val="single"/>
              </w:rPr>
              <w:t>(divu</w:t>
            </w:r>
            <w:r w:rsidRPr="00F30D6F">
              <w:rPr>
                <w:rFonts w:ascii="Times New Roman" w:hAnsi="Times New Roman" w:cs="Times New Roman"/>
                <w:b/>
                <w:bCs/>
                <w:sz w:val="22"/>
                <w:szCs w:val="22"/>
                <w:u w:val="single"/>
              </w:rPr>
              <w:t>) kalendār</w:t>
            </w:r>
            <w:r w:rsidR="000D08BA" w:rsidRPr="00F30D6F">
              <w:rPr>
                <w:rFonts w:ascii="Times New Roman" w:hAnsi="Times New Roman" w:cs="Times New Roman"/>
                <w:b/>
                <w:bCs/>
                <w:sz w:val="22"/>
                <w:szCs w:val="22"/>
                <w:u w:val="single"/>
              </w:rPr>
              <w:t>o</w:t>
            </w:r>
            <w:r w:rsidRPr="00F30D6F">
              <w:rPr>
                <w:rFonts w:ascii="Times New Roman" w:hAnsi="Times New Roman" w:cs="Times New Roman"/>
                <w:b/>
                <w:bCs/>
                <w:sz w:val="22"/>
                <w:szCs w:val="22"/>
                <w:u w:val="single"/>
              </w:rPr>
              <w:t> mēneš</w:t>
            </w:r>
            <w:r w:rsidR="000D08BA" w:rsidRPr="00F30D6F">
              <w:rPr>
                <w:rFonts w:ascii="Times New Roman" w:hAnsi="Times New Roman" w:cs="Times New Roman"/>
                <w:b/>
                <w:bCs/>
                <w:sz w:val="22"/>
                <w:szCs w:val="22"/>
                <w:u w:val="single"/>
              </w:rPr>
              <w:t>u</w:t>
            </w:r>
            <w:r w:rsidRPr="00F30D6F">
              <w:rPr>
                <w:rFonts w:ascii="Times New Roman" w:hAnsi="Times New Roman" w:cs="Times New Roman"/>
                <w:b/>
                <w:bCs/>
                <w:sz w:val="22"/>
                <w:szCs w:val="22"/>
                <w:u w:val="single"/>
              </w:rPr>
              <w:t> laikā</w:t>
            </w:r>
            <w:r w:rsidRPr="00656D76">
              <w:rPr>
                <w:rFonts w:ascii="Times New Roman" w:hAnsi="Times New Roman" w:cs="Times New Roman"/>
              </w:rPr>
              <w:t xml:space="preserve"> no Līguma spēkā stāšanās dienas veicami šādi darbi: </w:t>
            </w:r>
          </w:p>
          <w:p w14:paraId="5B3E96DD" w14:textId="79C9CBB1" w:rsidR="002633D8" w:rsidRPr="00656D76" w:rsidRDefault="002633D8">
            <w:pPr>
              <w:pStyle w:val="ListParagraph"/>
              <w:numPr>
                <w:ilvl w:val="0"/>
                <w:numId w:val="26"/>
              </w:numPr>
              <w:spacing w:line="240" w:lineRule="auto"/>
              <w:ind w:left="284" w:firstLine="142"/>
              <w:jc w:val="both"/>
              <w:rPr>
                <w:rFonts w:ascii="Times New Roman" w:hAnsi="Times New Roman" w:cs="Times New Roman"/>
              </w:rPr>
            </w:pPr>
            <w:r w:rsidRPr="00656D76">
              <w:rPr>
                <w:rFonts w:ascii="Times New Roman" w:hAnsi="Times New Roman" w:cs="Times New Roman"/>
              </w:rPr>
              <w:t>projekta koncepcijas izstrāde;  </w:t>
            </w:r>
          </w:p>
          <w:p w14:paraId="1471A304" w14:textId="77777777" w:rsidR="003C4EB9" w:rsidRPr="00656D76" w:rsidRDefault="002633D8">
            <w:pPr>
              <w:pStyle w:val="ListParagraph"/>
              <w:numPr>
                <w:ilvl w:val="0"/>
                <w:numId w:val="26"/>
              </w:numPr>
              <w:spacing w:line="240" w:lineRule="auto"/>
              <w:ind w:left="284" w:firstLine="142"/>
              <w:jc w:val="both"/>
              <w:rPr>
                <w:rFonts w:ascii="Times New Roman" w:hAnsi="Times New Roman" w:cs="Times New Roman"/>
              </w:rPr>
            </w:pPr>
            <w:r w:rsidRPr="00656D76">
              <w:rPr>
                <w:rFonts w:ascii="Times New Roman" w:hAnsi="Times New Roman" w:cs="Times New Roman"/>
              </w:rPr>
              <w:t>būvju Tehniskā apsekošana ar padziļinātu izpēti lokālās vietās un atzinuma sagatavošana; </w:t>
            </w:r>
          </w:p>
          <w:p w14:paraId="0FB30418" w14:textId="536CEA9E" w:rsidR="002633D8" w:rsidRPr="00656D76" w:rsidRDefault="002633D8">
            <w:pPr>
              <w:pStyle w:val="ListParagraph"/>
              <w:numPr>
                <w:ilvl w:val="0"/>
                <w:numId w:val="26"/>
              </w:numPr>
              <w:spacing w:line="240" w:lineRule="auto"/>
              <w:ind w:left="284" w:firstLine="142"/>
              <w:jc w:val="both"/>
              <w:rPr>
                <w:rFonts w:ascii="Times New Roman" w:hAnsi="Times New Roman" w:cs="Times New Roman"/>
              </w:rPr>
            </w:pPr>
            <w:r w:rsidRPr="00656D76">
              <w:rPr>
                <w:rFonts w:ascii="Times New Roman" w:hAnsi="Times New Roman" w:cs="Times New Roman"/>
              </w:rPr>
              <w:t>topogrāfisko uzmērījumu veikšanas darbi; </w:t>
            </w:r>
          </w:p>
          <w:p w14:paraId="61B0CB6F" w14:textId="66878E58" w:rsidR="002633D8" w:rsidRPr="00656D76" w:rsidRDefault="002633D8">
            <w:pPr>
              <w:pStyle w:val="ListParagraph"/>
              <w:numPr>
                <w:ilvl w:val="0"/>
                <w:numId w:val="26"/>
              </w:numPr>
              <w:spacing w:line="240" w:lineRule="auto"/>
              <w:ind w:left="284" w:firstLine="142"/>
              <w:jc w:val="both"/>
              <w:rPr>
                <w:rFonts w:ascii="Times New Roman" w:hAnsi="Times New Roman" w:cs="Times New Roman"/>
              </w:rPr>
            </w:pPr>
            <w:r w:rsidRPr="00656D76">
              <w:rPr>
                <w:rFonts w:ascii="Times New Roman" w:hAnsi="Times New Roman" w:cs="Times New Roman"/>
              </w:rPr>
              <w:t>aktualizēt ēku pagaidu enerosertifikātus, atbilstoši būvniecības iecerē paredzētajiem energoefektivitātes pasākumiem; </w:t>
            </w:r>
          </w:p>
          <w:p w14:paraId="56793C70" w14:textId="796CA127" w:rsidR="002633D8" w:rsidRPr="00656D76" w:rsidRDefault="002633D8">
            <w:pPr>
              <w:pStyle w:val="ListParagraph"/>
              <w:numPr>
                <w:ilvl w:val="0"/>
                <w:numId w:val="26"/>
              </w:numPr>
              <w:spacing w:line="240" w:lineRule="auto"/>
              <w:ind w:left="284" w:firstLine="142"/>
              <w:jc w:val="both"/>
              <w:rPr>
                <w:rFonts w:ascii="Times New Roman" w:hAnsi="Times New Roman" w:cs="Times New Roman"/>
              </w:rPr>
            </w:pPr>
            <w:r w:rsidRPr="00656D76">
              <w:rPr>
                <w:rFonts w:ascii="Times New Roman" w:hAnsi="Times New Roman" w:cs="Times New Roman"/>
              </w:rPr>
              <w:t>projekta koncepcijas saskaņošana ar Pasūtītāju, Lietotājiem. Ja nepieciešams saskaņot arī ar trešajām personām. </w:t>
            </w:r>
          </w:p>
          <w:p w14:paraId="041069BC" w14:textId="6B8A6A76" w:rsidR="002633D8" w:rsidRPr="00656D76" w:rsidRDefault="002633D8">
            <w:pPr>
              <w:numPr>
                <w:ilvl w:val="0"/>
                <w:numId w:val="23"/>
              </w:numPr>
              <w:tabs>
                <w:tab w:val="clear" w:pos="720"/>
              </w:tabs>
              <w:spacing w:line="240" w:lineRule="auto"/>
              <w:ind w:left="284" w:hanging="284"/>
              <w:jc w:val="both"/>
              <w:rPr>
                <w:rFonts w:ascii="Times New Roman" w:hAnsi="Times New Roman" w:cs="Times New Roman"/>
              </w:rPr>
            </w:pPr>
            <w:r w:rsidRPr="00F30D6F">
              <w:rPr>
                <w:rFonts w:ascii="Times New Roman" w:hAnsi="Times New Roman" w:cs="Times New Roman"/>
                <w:b/>
                <w:bCs/>
                <w:sz w:val="22"/>
                <w:szCs w:val="22"/>
                <w:u w:val="single"/>
              </w:rPr>
              <w:t xml:space="preserve">Projekta otrajā posmā </w:t>
            </w:r>
            <w:r w:rsidR="578C95B0" w:rsidRPr="37C39722">
              <w:rPr>
                <w:rFonts w:ascii="Times New Roman" w:hAnsi="Times New Roman" w:cs="Times New Roman"/>
                <w:b/>
                <w:bCs/>
                <w:sz w:val="22"/>
                <w:szCs w:val="22"/>
                <w:u w:val="single"/>
              </w:rPr>
              <w:t>3</w:t>
            </w:r>
            <w:r w:rsidR="517534E5" w:rsidRPr="37C39722">
              <w:rPr>
                <w:rFonts w:ascii="Times New Roman" w:hAnsi="Times New Roman" w:cs="Times New Roman"/>
                <w:b/>
                <w:bCs/>
                <w:sz w:val="22"/>
                <w:szCs w:val="22"/>
                <w:u w:val="single"/>
              </w:rPr>
              <w:t> (</w:t>
            </w:r>
            <w:r w:rsidR="71C6635A" w:rsidRPr="37C39722">
              <w:rPr>
                <w:rFonts w:ascii="Times New Roman" w:hAnsi="Times New Roman" w:cs="Times New Roman"/>
                <w:b/>
                <w:bCs/>
                <w:sz w:val="22"/>
                <w:szCs w:val="22"/>
                <w:u w:val="single"/>
              </w:rPr>
              <w:t>trīs</w:t>
            </w:r>
            <w:r w:rsidRPr="00F30D6F">
              <w:rPr>
                <w:rFonts w:ascii="Times New Roman" w:hAnsi="Times New Roman" w:cs="Times New Roman"/>
                <w:b/>
                <w:bCs/>
                <w:sz w:val="22"/>
                <w:szCs w:val="22"/>
                <w:u w:val="single"/>
              </w:rPr>
              <w:t>) kalendār</w:t>
            </w:r>
            <w:r w:rsidR="007268C2" w:rsidRPr="00F30D6F">
              <w:rPr>
                <w:rFonts w:ascii="Times New Roman" w:hAnsi="Times New Roman" w:cs="Times New Roman"/>
                <w:b/>
                <w:bCs/>
                <w:sz w:val="22"/>
                <w:szCs w:val="22"/>
                <w:u w:val="single"/>
              </w:rPr>
              <w:t>o</w:t>
            </w:r>
            <w:r w:rsidRPr="00F30D6F">
              <w:rPr>
                <w:rFonts w:ascii="Times New Roman" w:hAnsi="Times New Roman" w:cs="Times New Roman"/>
                <w:b/>
                <w:bCs/>
                <w:sz w:val="22"/>
                <w:szCs w:val="22"/>
                <w:u w:val="single"/>
              </w:rPr>
              <w:t xml:space="preserve"> mēneš</w:t>
            </w:r>
            <w:r w:rsidR="007268C2" w:rsidRPr="00F30D6F">
              <w:rPr>
                <w:rFonts w:ascii="Times New Roman" w:hAnsi="Times New Roman" w:cs="Times New Roman"/>
                <w:b/>
                <w:bCs/>
                <w:sz w:val="22"/>
                <w:szCs w:val="22"/>
                <w:u w:val="single"/>
              </w:rPr>
              <w:t>u</w:t>
            </w:r>
            <w:r w:rsidRPr="00F30D6F">
              <w:rPr>
                <w:rFonts w:ascii="Times New Roman" w:hAnsi="Times New Roman" w:cs="Times New Roman"/>
                <w:b/>
                <w:bCs/>
                <w:sz w:val="22"/>
                <w:szCs w:val="22"/>
                <w:u w:val="single"/>
              </w:rPr>
              <w:t xml:space="preserve"> laikā</w:t>
            </w:r>
            <w:r w:rsidRPr="00656D76">
              <w:rPr>
                <w:rFonts w:ascii="Times New Roman" w:hAnsi="Times New Roman" w:cs="Times New Roman"/>
              </w:rPr>
              <w:t xml:space="preserve"> no iepriekšējā posma veicami šādi darbi: </w:t>
            </w:r>
          </w:p>
          <w:p w14:paraId="04B50AFF" w14:textId="33FFBC14" w:rsidR="002633D8" w:rsidRPr="00656D76" w:rsidRDefault="002633D8">
            <w:pPr>
              <w:pStyle w:val="ListParagraph"/>
              <w:numPr>
                <w:ilvl w:val="0"/>
                <w:numId w:val="27"/>
              </w:numPr>
              <w:spacing w:line="240" w:lineRule="auto"/>
              <w:jc w:val="both"/>
              <w:rPr>
                <w:rFonts w:ascii="Times New Roman" w:hAnsi="Times New Roman" w:cs="Times New Roman"/>
              </w:rPr>
            </w:pPr>
            <w:r w:rsidRPr="00656D76">
              <w:rPr>
                <w:rFonts w:ascii="Times New Roman" w:hAnsi="Times New Roman" w:cs="Times New Roman"/>
              </w:rPr>
              <w:t>skiču projekta izstrāde; </w:t>
            </w:r>
          </w:p>
          <w:p w14:paraId="307386DE" w14:textId="1B8E0FC5" w:rsidR="002633D8" w:rsidRPr="00656D76" w:rsidRDefault="002633D8">
            <w:pPr>
              <w:pStyle w:val="ListParagraph"/>
              <w:numPr>
                <w:ilvl w:val="0"/>
                <w:numId w:val="27"/>
              </w:numPr>
              <w:spacing w:line="240" w:lineRule="auto"/>
              <w:jc w:val="both"/>
              <w:rPr>
                <w:rFonts w:ascii="Times New Roman" w:hAnsi="Times New Roman" w:cs="Times New Roman"/>
              </w:rPr>
            </w:pPr>
            <w:r w:rsidRPr="00656D76">
              <w:rPr>
                <w:rFonts w:ascii="Times New Roman" w:hAnsi="Times New Roman" w:cs="Times New Roman"/>
              </w:rPr>
              <w:t>skiču projekta saskaņošanu ar Pasūtītāju; </w:t>
            </w:r>
          </w:p>
          <w:p w14:paraId="5B09CF42" w14:textId="7E444167" w:rsidR="002633D8" w:rsidRPr="00656D76" w:rsidRDefault="002633D8">
            <w:pPr>
              <w:pStyle w:val="ListParagraph"/>
              <w:numPr>
                <w:ilvl w:val="0"/>
                <w:numId w:val="27"/>
              </w:numPr>
              <w:spacing w:line="240" w:lineRule="auto"/>
              <w:jc w:val="both"/>
              <w:rPr>
                <w:rFonts w:ascii="Times New Roman" w:hAnsi="Times New Roman" w:cs="Times New Roman"/>
              </w:rPr>
            </w:pPr>
            <w:r w:rsidRPr="00656D76">
              <w:rPr>
                <w:rFonts w:ascii="Times New Roman" w:hAnsi="Times New Roman" w:cs="Times New Roman"/>
              </w:rPr>
              <w:t>būvatļaujas ar projektēšanas nosacījumiem saņemšana. </w:t>
            </w:r>
          </w:p>
          <w:p w14:paraId="2261044D" w14:textId="3DFBF33B" w:rsidR="002633D8" w:rsidRPr="00656D76" w:rsidRDefault="002633D8">
            <w:pPr>
              <w:numPr>
                <w:ilvl w:val="0"/>
                <w:numId w:val="24"/>
              </w:numPr>
              <w:tabs>
                <w:tab w:val="clear" w:pos="720"/>
                <w:tab w:val="num" w:pos="567"/>
              </w:tabs>
              <w:spacing w:line="240" w:lineRule="auto"/>
              <w:ind w:left="284" w:hanging="284"/>
              <w:jc w:val="both"/>
              <w:rPr>
                <w:rFonts w:ascii="Times New Roman" w:hAnsi="Times New Roman" w:cs="Times New Roman"/>
              </w:rPr>
            </w:pPr>
            <w:r w:rsidRPr="00F30D6F">
              <w:rPr>
                <w:rFonts w:ascii="Times New Roman" w:hAnsi="Times New Roman" w:cs="Times New Roman"/>
                <w:b/>
                <w:bCs/>
                <w:sz w:val="22"/>
                <w:szCs w:val="22"/>
                <w:u w:val="single"/>
              </w:rPr>
              <w:t>Projekta trešajā posmā </w:t>
            </w:r>
            <w:r w:rsidR="7405DD97" w:rsidRPr="37C39722">
              <w:rPr>
                <w:rFonts w:ascii="Times New Roman" w:hAnsi="Times New Roman" w:cs="Times New Roman"/>
                <w:b/>
                <w:bCs/>
                <w:sz w:val="22"/>
                <w:szCs w:val="22"/>
                <w:u w:val="single"/>
              </w:rPr>
              <w:t>3</w:t>
            </w:r>
            <w:r w:rsidR="46127805" w:rsidRPr="37C39722">
              <w:rPr>
                <w:rFonts w:ascii="Times New Roman" w:hAnsi="Times New Roman" w:cs="Times New Roman"/>
                <w:b/>
                <w:bCs/>
                <w:sz w:val="22"/>
                <w:szCs w:val="22"/>
                <w:u w:val="single"/>
              </w:rPr>
              <w:t> (</w:t>
            </w:r>
            <w:r w:rsidR="334D0953" w:rsidRPr="37C39722">
              <w:rPr>
                <w:rFonts w:ascii="Times New Roman" w:hAnsi="Times New Roman" w:cs="Times New Roman"/>
                <w:b/>
                <w:bCs/>
                <w:sz w:val="22"/>
                <w:szCs w:val="22"/>
                <w:u w:val="single"/>
              </w:rPr>
              <w:t>trīs</w:t>
            </w:r>
            <w:r w:rsidR="00E164CE" w:rsidRPr="00F30D6F">
              <w:rPr>
                <w:rFonts w:ascii="Times New Roman" w:hAnsi="Times New Roman" w:cs="Times New Roman"/>
                <w:b/>
                <w:bCs/>
                <w:sz w:val="22"/>
                <w:szCs w:val="22"/>
                <w:u w:val="single"/>
              </w:rPr>
              <w:t>) kalendāro mēnešu laikā</w:t>
            </w:r>
            <w:r w:rsidRPr="00656D76">
              <w:rPr>
                <w:rFonts w:ascii="Times New Roman" w:hAnsi="Times New Roman" w:cs="Times New Roman"/>
              </w:rPr>
              <w:t xml:space="preserve"> no iepriekšējā posma veicami šādi darbi: </w:t>
            </w:r>
          </w:p>
          <w:p w14:paraId="7EEEB1F8" w14:textId="739A8888" w:rsidR="002633D8" w:rsidRPr="00656D76" w:rsidRDefault="00A50B14">
            <w:pPr>
              <w:pStyle w:val="ListParagraph"/>
              <w:numPr>
                <w:ilvl w:val="0"/>
                <w:numId w:val="28"/>
              </w:numPr>
              <w:spacing w:line="240" w:lineRule="auto"/>
              <w:jc w:val="both"/>
              <w:rPr>
                <w:rFonts w:ascii="Times New Roman" w:hAnsi="Times New Roman" w:cs="Times New Roman"/>
              </w:rPr>
            </w:pPr>
            <w:r w:rsidRPr="00656D76">
              <w:rPr>
                <w:rFonts w:ascii="Times New Roman" w:hAnsi="Times New Roman" w:cs="Times New Roman"/>
              </w:rPr>
              <w:lastRenderedPageBreak/>
              <w:t>p</w:t>
            </w:r>
            <w:r w:rsidR="002633D8" w:rsidRPr="00656D76">
              <w:rPr>
                <w:rFonts w:ascii="Times New Roman" w:hAnsi="Times New Roman" w:cs="Times New Roman"/>
              </w:rPr>
              <w:t>ilnībā sagatavota detalizēta būvniecības ieceres dokumentācija tehniskā projekta stadijā; </w:t>
            </w:r>
          </w:p>
          <w:p w14:paraId="262E798C" w14:textId="14012A16" w:rsidR="002633D8" w:rsidRPr="00656D76" w:rsidRDefault="002633D8">
            <w:pPr>
              <w:pStyle w:val="ListParagraph"/>
              <w:numPr>
                <w:ilvl w:val="0"/>
                <w:numId w:val="28"/>
              </w:numPr>
              <w:spacing w:line="240" w:lineRule="auto"/>
              <w:jc w:val="both"/>
              <w:rPr>
                <w:rFonts w:ascii="Times New Roman" w:hAnsi="Times New Roman" w:cs="Times New Roman"/>
              </w:rPr>
            </w:pPr>
            <w:r w:rsidRPr="00656D76">
              <w:rPr>
                <w:rFonts w:ascii="Times New Roman" w:hAnsi="Times New Roman" w:cs="Times New Roman"/>
              </w:rPr>
              <w:t>tehniskā projekta saskaņošanu ar Pasūtītāju; </w:t>
            </w:r>
          </w:p>
          <w:p w14:paraId="5FF9AC7A" w14:textId="0BB852B4" w:rsidR="002633D8" w:rsidRPr="00656D76" w:rsidRDefault="002633D8">
            <w:pPr>
              <w:pStyle w:val="ListParagraph"/>
              <w:numPr>
                <w:ilvl w:val="0"/>
                <w:numId w:val="28"/>
              </w:numPr>
              <w:spacing w:line="240" w:lineRule="auto"/>
              <w:jc w:val="both"/>
              <w:rPr>
                <w:rFonts w:ascii="Times New Roman" w:hAnsi="Times New Roman" w:cs="Times New Roman"/>
              </w:rPr>
            </w:pPr>
            <w:r w:rsidRPr="00656D76">
              <w:rPr>
                <w:rFonts w:ascii="Times New Roman" w:hAnsi="Times New Roman" w:cs="Times New Roman"/>
              </w:rPr>
              <w:t>būvniecības ieceres dokumentācijas saskaņošana, atbilstoši spēkā esošajiem normatīvajiem aktiem, kā arī būvatļaujā un projektēšanas nosacījumos ietvertajām un noteiktajām valsts/pašvaldības institūcijām un trešajām personām, kuru tiesības tiek skartas; </w:t>
            </w:r>
          </w:p>
          <w:p w14:paraId="085A9C24" w14:textId="39498C85" w:rsidR="002633D8" w:rsidRPr="00656D76" w:rsidRDefault="002633D8">
            <w:pPr>
              <w:pStyle w:val="ListParagraph"/>
              <w:numPr>
                <w:ilvl w:val="0"/>
                <w:numId w:val="28"/>
              </w:numPr>
              <w:spacing w:line="240" w:lineRule="auto"/>
              <w:jc w:val="both"/>
              <w:rPr>
                <w:rFonts w:ascii="Times New Roman" w:hAnsi="Times New Roman" w:cs="Times New Roman"/>
              </w:rPr>
            </w:pPr>
            <w:r w:rsidRPr="00656D76">
              <w:rPr>
                <w:rFonts w:ascii="Times New Roman" w:hAnsi="Times New Roman" w:cs="Times New Roman"/>
              </w:rPr>
              <w:t>tehniskais projekts ir saskaņots ar ēkas Lietotājiem; </w:t>
            </w:r>
          </w:p>
          <w:p w14:paraId="1724C010" w14:textId="55A0AEF2" w:rsidR="002633D8" w:rsidRPr="00656D76" w:rsidRDefault="002633D8">
            <w:pPr>
              <w:pStyle w:val="ListParagraph"/>
              <w:numPr>
                <w:ilvl w:val="0"/>
                <w:numId w:val="28"/>
              </w:numPr>
              <w:spacing w:line="240" w:lineRule="auto"/>
              <w:jc w:val="both"/>
              <w:rPr>
                <w:rFonts w:ascii="Times New Roman" w:hAnsi="Times New Roman" w:cs="Times New Roman"/>
              </w:rPr>
            </w:pPr>
            <w:r w:rsidRPr="00656D76">
              <w:rPr>
                <w:rFonts w:ascii="Times New Roman" w:hAnsi="Times New Roman" w:cs="Times New Roman"/>
              </w:rPr>
              <w:t>tehniskais projekts ir gatavs iesniegšanai ekspertīzes veikšanai. Par būvprojektu jāsaņem pozitīvs ekspertīzes slēdziens.  Uzņēmējs iesniedz būvniecības ieceres dokumentāciju Pasūtītājam un Pasūtītājs veic nepieciešamās darbības, lai veiktu būvniecības ieceres dokumentācijas ekspertīzi. Ja Uzņēmējs jebkādu iemeslu vai apstākļu dēļ nav iesniedzis Pasūtītājam būvniecības ieceres dokumentāciju minētājā termiņā, tas neattaisno un neatbrīvo Uzņēmēju no Līguma izpildes termiņu ievērošanas. Ja Uzņēmēja ierosinātu izmaiņu gadījumā būs nepieciešams veikt atkārtotu būvprojekta ekspertīzi, tad ekspertīzes izmaksas tiks ieturētas no Uzņēmēja; </w:t>
            </w:r>
          </w:p>
          <w:p w14:paraId="77E8D504" w14:textId="0A74CD95" w:rsidR="002633D8" w:rsidRPr="00656D76" w:rsidRDefault="002633D8">
            <w:pPr>
              <w:pStyle w:val="ListParagraph"/>
              <w:numPr>
                <w:ilvl w:val="0"/>
                <w:numId w:val="28"/>
              </w:numPr>
              <w:spacing w:line="240" w:lineRule="auto"/>
              <w:jc w:val="both"/>
              <w:rPr>
                <w:rFonts w:ascii="Times New Roman" w:hAnsi="Times New Roman" w:cs="Times New Roman"/>
              </w:rPr>
            </w:pPr>
            <w:r w:rsidRPr="00656D76">
              <w:rPr>
                <w:rFonts w:ascii="Times New Roman" w:hAnsi="Times New Roman" w:cs="Times New Roman"/>
              </w:rPr>
              <w:t>saskaņošana atbildīgajās institūcijās, kā arī ar Pasūtītāju, Lietotājiem un trešajām personām; </w:t>
            </w:r>
          </w:p>
          <w:p w14:paraId="3A40E4ED" w14:textId="3DFF907D" w:rsidR="002633D8" w:rsidRPr="00656D76" w:rsidRDefault="002633D8">
            <w:pPr>
              <w:pStyle w:val="ListParagraph"/>
              <w:numPr>
                <w:ilvl w:val="0"/>
                <w:numId w:val="28"/>
              </w:numPr>
              <w:spacing w:line="240" w:lineRule="auto"/>
              <w:jc w:val="both"/>
              <w:rPr>
                <w:rFonts w:ascii="Times New Roman" w:hAnsi="Times New Roman" w:cs="Times New Roman"/>
              </w:rPr>
            </w:pPr>
            <w:r w:rsidRPr="00656D76">
              <w:rPr>
                <w:rFonts w:ascii="Times New Roman" w:hAnsi="Times New Roman" w:cs="Times New Roman"/>
              </w:rPr>
              <w:t>būvatļaujas, kurā būvvalde veikusi atzīmi par projektēšanas nosacījumu izpildi, saņemšana. </w:t>
            </w:r>
          </w:p>
          <w:p w14:paraId="669B3648" w14:textId="77777777" w:rsidR="002633D8" w:rsidRPr="00656D76" w:rsidRDefault="002633D8">
            <w:pPr>
              <w:numPr>
                <w:ilvl w:val="0"/>
                <w:numId w:val="25"/>
              </w:numPr>
              <w:tabs>
                <w:tab w:val="clear" w:pos="720"/>
              </w:tabs>
              <w:spacing w:line="240" w:lineRule="auto"/>
              <w:ind w:left="284" w:hanging="284"/>
              <w:jc w:val="both"/>
              <w:rPr>
                <w:rFonts w:ascii="Times New Roman" w:hAnsi="Times New Roman" w:cs="Times New Roman"/>
              </w:rPr>
            </w:pPr>
            <w:r w:rsidRPr="00656D76">
              <w:rPr>
                <w:rFonts w:ascii="Times New Roman" w:hAnsi="Times New Roman" w:cs="Times New Roman"/>
                <w:b/>
                <w:bCs/>
                <w:u w:val="single"/>
              </w:rPr>
              <w:t>Projekta ceturtajā posmā darba projekts,  līdz objekta nodošanai ekspluatācijā</w:t>
            </w:r>
            <w:r w:rsidRPr="00656D76">
              <w:rPr>
                <w:rFonts w:ascii="Times New Roman" w:hAnsi="Times New Roman" w:cs="Times New Roman"/>
              </w:rPr>
              <w:t xml:space="preserve"> (atbilstoši MK 500, p. 26.1), veicami šādi darbi: </w:t>
            </w:r>
          </w:p>
          <w:p w14:paraId="6B7E4E5B" w14:textId="33B4BDFE" w:rsidR="002633D8" w:rsidRPr="00656D76" w:rsidRDefault="002633D8">
            <w:pPr>
              <w:pStyle w:val="ListParagraph"/>
              <w:numPr>
                <w:ilvl w:val="0"/>
                <w:numId w:val="29"/>
              </w:numPr>
              <w:spacing w:line="240" w:lineRule="auto"/>
              <w:jc w:val="both"/>
              <w:rPr>
                <w:rFonts w:ascii="Times New Roman" w:hAnsi="Times New Roman" w:cs="Times New Roman"/>
              </w:rPr>
            </w:pPr>
            <w:r w:rsidRPr="00656D76">
              <w:rPr>
                <w:rFonts w:ascii="Times New Roman" w:hAnsi="Times New Roman" w:cs="Times New Roman"/>
              </w:rPr>
              <w:t>darba rasējumu izstrāde (ražošanas rasējumi, montāžas rasējumi, izbūves rasējumi); </w:t>
            </w:r>
          </w:p>
          <w:p w14:paraId="6790EFF8" w14:textId="63F54F5B" w:rsidR="002633D8" w:rsidRPr="00656D76" w:rsidRDefault="002633D8">
            <w:pPr>
              <w:pStyle w:val="ListParagraph"/>
              <w:numPr>
                <w:ilvl w:val="0"/>
                <w:numId w:val="29"/>
              </w:numPr>
              <w:spacing w:line="240" w:lineRule="auto"/>
              <w:jc w:val="both"/>
              <w:rPr>
                <w:rFonts w:ascii="Times New Roman" w:hAnsi="Times New Roman" w:cs="Times New Roman"/>
              </w:rPr>
            </w:pPr>
            <w:r w:rsidRPr="00656D76">
              <w:rPr>
                <w:rFonts w:ascii="Times New Roman" w:hAnsi="Times New Roman" w:cs="Times New Roman"/>
              </w:rPr>
              <w:t>aprēķini; </w:t>
            </w:r>
          </w:p>
          <w:p w14:paraId="3E52E120" w14:textId="54F2397D" w:rsidR="002633D8" w:rsidRPr="00656D76" w:rsidRDefault="002633D8">
            <w:pPr>
              <w:pStyle w:val="ListParagraph"/>
              <w:numPr>
                <w:ilvl w:val="0"/>
                <w:numId w:val="29"/>
              </w:numPr>
              <w:spacing w:line="240" w:lineRule="auto"/>
              <w:jc w:val="both"/>
              <w:rPr>
                <w:rFonts w:ascii="Times New Roman" w:hAnsi="Times New Roman" w:cs="Times New Roman"/>
              </w:rPr>
            </w:pPr>
            <w:r w:rsidRPr="00656D76">
              <w:rPr>
                <w:rFonts w:ascii="Times New Roman" w:hAnsi="Times New Roman" w:cs="Times New Roman"/>
              </w:rPr>
              <w:t>detalizēta projekta un ražošanas rasējumu koordinēšana; </w:t>
            </w:r>
          </w:p>
          <w:p w14:paraId="0C934EE9" w14:textId="746C726E" w:rsidR="002633D8" w:rsidRPr="00656D76" w:rsidRDefault="002633D8">
            <w:pPr>
              <w:pStyle w:val="ListParagraph"/>
              <w:numPr>
                <w:ilvl w:val="0"/>
                <w:numId w:val="29"/>
              </w:numPr>
              <w:spacing w:line="240" w:lineRule="auto"/>
              <w:jc w:val="both"/>
              <w:rPr>
                <w:rFonts w:ascii="Times New Roman" w:hAnsi="Times New Roman" w:cs="Times New Roman"/>
              </w:rPr>
            </w:pPr>
            <w:r w:rsidRPr="00656D76">
              <w:rPr>
                <w:rFonts w:ascii="Times New Roman" w:hAnsi="Times New Roman" w:cs="Times New Roman"/>
              </w:rPr>
              <w:t>darba projekta pārbaude, novērtēšana, validācija. </w:t>
            </w:r>
          </w:p>
          <w:p w14:paraId="0A4702A9" w14:textId="77777777" w:rsidR="002633D8" w:rsidRPr="00656D76" w:rsidRDefault="002633D8" w:rsidP="00D52533">
            <w:pPr>
              <w:spacing w:line="240" w:lineRule="auto"/>
              <w:jc w:val="both"/>
              <w:rPr>
                <w:rFonts w:ascii="Times New Roman" w:hAnsi="Times New Roman" w:cs="Times New Roman"/>
              </w:rPr>
            </w:pPr>
            <w:r w:rsidRPr="00656D76">
              <w:rPr>
                <w:rFonts w:ascii="Times New Roman" w:hAnsi="Times New Roman" w:cs="Times New Roman"/>
              </w:rPr>
              <w:t> </w:t>
            </w:r>
          </w:p>
          <w:p w14:paraId="363F5BB5" w14:textId="6B944BAC" w:rsidR="00AD79D1" w:rsidRPr="00656D76" w:rsidRDefault="00A50B14" w:rsidP="00D52533">
            <w:pPr>
              <w:spacing w:line="240" w:lineRule="auto"/>
              <w:jc w:val="both"/>
              <w:rPr>
                <w:rFonts w:ascii="Times New Roman" w:hAnsi="Times New Roman" w:cs="Times New Roman"/>
                <w:i/>
                <w:iCs/>
              </w:rPr>
            </w:pPr>
            <w:r w:rsidRPr="00656D76">
              <w:rPr>
                <w:rFonts w:ascii="Times New Roman" w:hAnsi="Times New Roman" w:cs="Times New Roman"/>
                <w:i/>
                <w:iCs/>
              </w:rPr>
              <w:t>*</w:t>
            </w:r>
            <w:r w:rsidR="002633D8" w:rsidRPr="00656D76">
              <w:rPr>
                <w:rFonts w:ascii="Times New Roman" w:hAnsi="Times New Roman" w:cs="Times New Roman"/>
                <w:i/>
                <w:iCs/>
              </w:rPr>
              <w:t>Pasūtītājam ir tiesības pielīgt projektēšanas darba apjomu pa daļām. </w:t>
            </w:r>
          </w:p>
        </w:tc>
      </w:tr>
      <w:tr w:rsidR="00DA6844" w:rsidRPr="00656D76" w14:paraId="7621A2AC" w14:textId="77777777" w:rsidTr="576970A0">
        <w:trPr>
          <w:trHeight w:val="300"/>
        </w:trPr>
        <w:tc>
          <w:tcPr>
            <w:tcW w:w="735" w:type="dxa"/>
            <w:tcBorders>
              <w:top w:val="single" w:sz="6" w:space="0" w:color="auto"/>
              <w:left w:val="single" w:sz="6" w:space="0" w:color="auto"/>
              <w:bottom w:val="single" w:sz="6" w:space="0" w:color="auto"/>
              <w:right w:val="single" w:sz="6" w:space="0" w:color="auto"/>
            </w:tcBorders>
          </w:tcPr>
          <w:p w14:paraId="27F317EA" w14:textId="2A03FF02" w:rsidR="00DA6844" w:rsidRPr="00656D76" w:rsidRDefault="00E655DE" w:rsidP="00D52533">
            <w:pPr>
              <w:spacing w:line="240" w:lineRule="auto"/>
              <w:jc w:val="both"/>
              <w:rPr>
                <w:rFonts w:ascii="Times New Roman" w:hAnsi="Times New Roman" w:cs="Times New Roman"/>
              </w:rPr>
            </w:pPr>
            <w:r w:rsidRPr="00656D76">
              <w:rPr>
                <w:rFonts w:ascii="Times New Roman" w:hAnsi="Times New Roman" w:cs="Times New Roman"/>
              </w:rPr>
              <w:lastRenderedPageBreak/>
              <w:t>1.1.</w:t>
            </w:r>
            <w:r w:rsidR="567B6F92" w:rsidRPr="7634C780">
              <w:rPr>
                <w:rFonts w:ascii="Times New Roman" w:hAnsi="Times New Roman" w:cs="Times New Roman"/>
              </w:rPr>
              <w:t>1</w:t>
            </w:r>
            <w:r w:rsidR="1565432A" w:rsidRPr="7634C780">
              <w:rPr>
                <w:rFonts w:ascii="Times New Roman" w:hAnsi="Times New Roman" w:cs="Times New Roman"/>
              </w:rPr>
              <w:t>7</w:t>
            </w:r>
            <w:r w:rsidR="00AE67B3" w:rsidRPr="00656D76">
              <w:rPr>
                <w:rFonts w:ascii="Times New Roman" w:hAnsi="Times New Roman" w:cs="Times New Roman"/>
              </w:rPr>
              <w:t>.</w:t>
            </w:r>
          </w:p>
        </w:tc>
        <w:tc>
          <w:tcPr>
            <w:tcW w:w="1935" w:type="dxa"/>
            <w:tcBorders>
              <w:top w:val="single" w:sz="6" w:space="0" w:color="auto"/>
              <w:left w:val="single" w:sz="6" w:space="0" w:color="auto"/>
              <w:bottom w:val="single" w:sz="6" w:space="0" w:color="auto"/>
              <w:right w:val="single" w:sz="6" w:space="0" w:color="auto"/>
            </w:tcBorders>
          </w:tcPr>
          <w:p w14:paraId="33E923FB" w14:textId="1E64B1AB" w:rsidR="00DA6844" w:rsidRPr="00656D76" w:rsidRDefault="00DA6844" w:rsidP="00D52533">
            <w:pPr>
              <w:spacing w:line="240" w:lineRule="auto"/>
              <w:jc w:val="both"/>
              <w:rPr>
                <w:rFonts w:ascii="Times New Roman" w:hAnsi="Times New Roman" w:cs="Times New Roman"/>
              </w:rPr>
            </w:pPr>
            <w:r w:rsidRPr="00656D76">
              <w:rPr>
                <w:rFonts w:ascii="Times New Roman" w:hAnsi="Times New Roman" w:cs="Times New Roman"/>
              </w:rPr>
              <w:t>Darbības nepārtrauktība </w:t>
            </w:r>
          </w:p>
        </w:tc>
        <w:tc>
          <w:tcPr>
            <w:tcW w:w="5925" w:type="dxa"/>
            <w:gridSpan w:val="2"/>
            <w:tcBorders>
              <w:top w:val="single" w:sz="6" w:space="0" w:color="auto"/>
              <w:left w:val="single" w:sz="6" w:space="0" w:color="auto"/>
              <w:bottom w:val="single" w:sz="6" w:space="0" w:color="auto"/>
              <w:right w:val="single" w:sz="6" w:space="0" w:color="auto"/>
            </w:tcBorders>
          </w:tcPr>
          <w:p w14:paraId="121621F6" w14:textId="738661FE" w:rsidR="00DA6844" w:rsidRPr="00656D76" w:rsidRDefault="00DA6844" w:rsidP="00D52533">
            <w:pPr>
              <w:spacing w:line="240" w:lineRule="auto"/>
              <w:jc w:val="both"/>
              <w:rPr>
                <w:rFonts w:ascii="Times New Roman" w:hAnsi="Times New Roman" w:cs="Times New Roman"/>
                <w:b/>
                <w:bCs/>
                <w:color w:val="FF0000"/>
              </w:rPr>
            </w:pPr>
            <w:r w:rsidRPr="00656D76">
              <w:rPr>
                <w:rFonts w:ascii="Times New Roman" w:hAnsi="Times New Roman" w:cs="Times New Roman"/>
              </w:rPr>
              <w:t>Ēkas ir pilnībā funkcionējošas, tajās uzturas darbinieki un notiek ikdienas darbību izpilde. Būvdarbi jāveic nepārtraucot ekspluatāciju - būvdarbi jāplāno pa zonām. </w:t>
            </w:r>
          </w:p>
        </w:tc>
      </w:tr>
      <w:tr w:rsidR="00DA6844" w:rsidRPr="00656D76" w14:paraId="5C23AF29" w14:textId="77777777" w:rsidTr="576970A0">
        <w:trPr>
          <w:trHeight w:val="300"/>
        </w:trPr>
        <w:tc>
          <w:tcPr>
            <w:tcW w:w="735" w:type="dxa"/>
            <w:tcBorders>
              <w:top w:val="single" w:sz="6" w:space="0" w:color="auto"/>
              <w:left w:val="single" w:sz="6" w:space="0" w:color="auto"/>
              <w:bottom w:val="single" w:sz="6" w:space="0" w:color="auto"/>
              <w:right w:val="single" w:sz="6" w:space="0" w:color="auto"/>
            </w:tcBorders>
            <w:hideMark/>
          </w:tcPr>
          <w:p w14:paraId="77E5261D" w14:textId="54CF0FCE" w:rsidR="00DA6844" w:rsidRPr="00656D76" w:rsidRDefault="00E655DE" w:rsidP="00D52533">
            <w:pPr>
              <w:spacing w:line="240" w:lineRule="auto"/>
              <w:jc w:val="both"/>
              <w:rPr>
                <w:rFonts w:ascii="Times New Roman" w:hAnsi="Times New Roman" w:cs="Times New Roman"/>
              </w:rPr>
            </w:pPr>
            <w:r w:rsidRPr="00656D76">
              <w:rPr>
                <w:rFonts w:ascii="Times New Roman" w:hAnsi="Times New Roman" w:cs="Times New Roman"/>
              </w:rPr>
              <w:t>1.1.</w:t>
            </w:r>
            <w:r w:rsidR="534AA479" w:rsidRPr="7634C780">
              <w:rPr>
                <w:rFonts w:ascii="Times New Roman" w:hAnsi="Times New Roman" w:cs="Times New Roman"/>
              </w:rPr>
              <w:t>1</w:t>
            </w:r>
            <w:r w:rsidR="61FC3812" w:rsidRPr="7634C780">
              <w:rPr>
                <w:rFonts w:ascii="Times New Roman" w:hAnsi="Times New Roman" w:cs="Times New Roman"/>
              </w:rPr>
              <w:t>8</w:t>
            </w:r>
            <w:r w:rsidR="00DA6844" w:rsidRPr="00656D76">
              <w:rPr>
                <w:rFonts w:ascii="Times New Roman" w:hAnsi="Times New Roman" w:cs="Times New Roman"/>
              </w:rPr>
              <w:t>. </w:t>
            </w:r>
          </w:p>
        </w:tc>
        <w:tc>
          <w:tcPr>
            <w:tcW w:w="1935" w:type="dxa"/>
            <w:tcBorders>
              <w:top w:val="single" w:sz="6" w:space="0" w:color="auto"/>
              <w:left w:val="single" w:sz="6" w:space="0" w:color="auto"/>
              <w:bottom w:val="single" w:sz="6" w:space="0" w:color="auto"/>
              <w:right w:val="single" w:sz="6" w:space="0" w:color="auto"/>
            </w:tcBorders>
            <w:hideMark/>
          </w:tcPr>
          <w:p w14:paraId="2CF41AC0" w14:textId="77777777" w:rsidR="00DA6844" w:rsidRPr="00656D76" w:rsidRDefault="00DA6844" w:rsidP="00D52533">
            <w:pPr>
              <w:spacing w:line="240" w:lineRule="auto"/>
              <w:jc w:val="both"/>
              <w:rPr>
                <w:rFonts w:ascii="Times New Roman" w:hAnsi="Times New Roman" w:cs="Times New Roman"/>
              </w:rPr>
            </w:pPr>
            <w:r w:rsidRPr="00656D76">
              <w:rPr>
                <w:rFonts w:ascii="Times New Roman" w:hAnsi="Times New Roman" w:cs="Times New Roman"/>
              </w:rPr>
              <w:t>Finansējuma avots </w:t>
            </w:r>
          </w:p>
        </w:tc>
        <w:tc>
          <w:tcPr>
            <w:tcW w:w="5925" w:type="dxa"/>
            <w:gridSpan w:val="2"/>
            <w:tcBorders>
              <w:top w:val="single" w:sz="6" w:space="0" w:color="auto"/>
              <w:left w:val="single" w:sz="6" w:space="0" w:color="auto"/>
              <w:bottom w:val="single" w:sz="6" w:space="0" w:color="auto"/>
              <w:right w:val="single" w:sz="6" w:space="0" w:color="auto"/>
            </w:tcBorders>
            <w:hideMark/>
          </w:tcPr>
          <w:p w14:paraId="2BB3071A" w14:textId="77777777" w:rsidR="00DA6844" w:rsidRPr="00656D76" w:rsidRDefault="00DA6844" w:rsidP="00D52533">
            <w:pPr>
              <w:numPr>
                <w:ilvl w:val="0"/>
                <w:numId w:val="9"/>
              </w:numPr>
              <w:tabs>
                <w:tab w:val="clear" w:pos="720"/>
              </w:tabs>
              <w:spacing w:line="240" w:lineRule="auto"/>
              <w:ind w:left="284" w:hanging="218"/>
              <w:jc w:val="both"/>
              <w:rPr>
                <w:rFonts w:ascii="Times New Roman" w:hAnsi="Times New Roman" w:cs="Times New Roman"/>
              </w:rPr>
            </w:pPr>
            <w:r w:rsidRPr="00656D76">
              <w:rPr>
                <w:rFonts w:ascii="Times New Roman" w:hAnsi="Times New Roman" w:cs="Times New Roman"/>
              </w:rPr>
              <w:t xml:space="preserve">Eiropas Savienības kohēzijas politikas programmas 2021.–2027. gadam 2.1.1. specifiskā atbalsta mērķa "Energoefektivitātes veicināšana un siltumnīcefekta gāzu emisiju samazināšana" 2.1.1.4. pasākuma </w:t>
            </w:r>
            <w:r w:rsidRPr="00656D76">
              <w:rPr>
                <w:rFonts w:ascii="Times New Roman" w:hAnsi="Times New Roman" w:cs="Times New Roman"/>
              </w:rPr>
              <w:lastRenderedPageBreak/>
              <w:t>"Energoefektivitātes paaugstināšana valsts ēkās" finansējums; </w:t>
            </w:r>
          </w:p>
          <w:p w14:paraId="0E2431A3" w14:textId="77777777" w:rsidR="00DA6844" w:rsidRPr="00656D76" w:rsidRDefault="00DA6844" w:rsidP="00D52533">
            <w:pPr>
              <w:numPr>
                <w:ilvl w:val="0"/>
                <w:numId w:val="10"/>
              </w:numPr>
              <w:tabs>
                <w:tab w:val="clear" w:pos="720"/>
              </w:tabs>
              <w:spacing w:line="240" w:lineRule="auto"/>
              <w:ind w:left="284" w:hanging="218"/>
              <w:jc w:val="both"/>
              <w:rPr>
                <w:rFonts w:ascii="Times New Roman" w:hAnsi="Times New Roman" w:cs="Times New Roman"/>
              </w:rPr>
            </w:pPr>
            <w:r w:rsidRPr="00656D76">
              <w:rPr>
                <w:rFonts w:ascii="Times New Roman" w:hAnsi="Times New Roman" w:cs="Times New Roman"/>
              </w:rPr>
              <w:t>Valsts budžeta finansējums; </w:t>
            </w:r>
          </w:p>
          <w:p w14:paraId="1D90EEBE" w14:textId="77777777" w:rsidR="00DA6844" w:rsidRPr="00656D76" w:rsidRDefault="00DA6844" w:rsidP="00D52533">
            <w:pPr>
              <w:numPr>
                <w:ilvl w:val="0"/>
                <w:numId w:val="11"/>
              </w:numPr>
              <w:tabs>
                <w:tab w:val="clear" w:pos="720"/>
              </w:tabs>
              <w:spacing w:line="240" w:lineRule="auto"/>
              <w:ind w:left="284" w:hanging="218"/>
              <w:jc w:val="both"/>
              <w:rPr>
                <w:rFonts w:ascii="Times New Roman" w:hAnsi="Times New Roman" w:cs="Times New Roman"/>
              </w:rPr>
            </w:pPr>
            <w:r w:rsidRPr="00656D76">
              <w:rPr>
                <w:rFonts w:ascii="Times New Roman" w:hAnsi="Times New Roman" w:cs="Times New Roman"/>
              </w:rPr>
              <w:t>Valsts nekustamo īpašumu atsavināšanas ieņēmumi. </w:t>
            </w:r>
          </w:p>
        </w:tc>
      </w:tr>
      <w:tr w:rsidR="00DA6844" w:rsidRPr="00656D76" w14:paraId="4DD282C2" w14:textId="77777777" w:rsidTr="576970A0">
        <w:trPr>
          <w:trHeight w:val="300"/>
        </w:trPr>
        <w:tc>
          <w:tcPr>
            <w:tcW w:w="735" w:type="dxa"/>
            <w:tcBorders>
              <w:top w:val="single" w:sz="6" w:space="0" w:color="auto"/>
              <w:left w:val="single" w:sz="6" w:space="0" w:color="auto"/>
              <w:bottom w:val="single" w:sz="6" w:space="0" w:color="auto"/>
              <w:right w:val="single" w:sz="6" w:space="0" w:color="auto"/>
            </w:tcBorders>
          </w:tcPr>
          <w:p w14:paraId="3D413BAA" w14:textId="771A031F" w:rsidR="00DA6844" w:rsidRPr="00656D76" w:rsidRDefault="00E655DE" w:rsidP="00D52533">
            <w:pPr>
              <w:spacing w:line="240" w:lineRule="auto"/>
              <w:jc w:val="both"/>
              <w:rPr>
                <w:rFonts w:ascii="Times New Roman" w:hAnsi="Times New Roman" w:cs="Times New Roman"/>
              </w:rPr>
            </w:pPr>
            <w:r w:rsidRPr="00656D76">
              <w:rPr>
                <w:rFonts w:ascii="Times New Roman" w:hAnsi="Times New Roman" w:cs="Times New Roman"/>
              </w:rPr>
              <w:lastRenderedPageBreak/>
              <w:t>1.1.</w:t>
            </w:r>
            <w:r w:rsidR="567B6F92" w:rsidRPr="7634C780">
              <w:rPr>
                <w:rFonts w:ascii="Times New Roman" w:hAnsi="Times New Roman" w:cs="Times New Roman"/>
              </w:rPr>
              <w:t>1</w:t>
            </w:r>
            <w:r w:rsidR="6B02C68E" w:rsidRPr="7634C780">
              <w:rPr>
                <w:rFonts w:ascii="Times New Roman" w:hAnsi="Times New Roman" w:cs="Times New Roman"/>
              </w:rPr>
              <w:t>9</w:t>
            </w:r>
            <w:r w:rsidR="00AE67B3" w:rsidRPr="00656D76">
              <w:rPr>
                <w:rFonts w:ascii="Times New Roman" w:hAnsi="Times New Roman" w:cs="Times New Roman"/>
              </w:rPr>
              <w:t>.</w:t>
            </w:r>
          </w:p>
        </w:tc>
        <w:tc>
          <w:tcPr>
            <w:tcW w:w="1935" w:type="dxa"/>
            <w:tcBorders>
              <w:top w:val="single" w:sz="6" w:space="0" w:color="auto"/>
              <w:left w:val="single" w:sz="6" w:space="0" w:color="auto"/>
              <w:bottom w:val="single" w:sz="6" w:space="0" w:color="auto"/>
              <w:right w:val="single" w:sz="6" w:space="0" w:color="auto"/>
            </w:tcBorders>
          </w:tcPr>
          <w:p w14:paraId="0A9AAEE5" w14:textId="077AE3EA" w:rsidR="00DA6844" w:rsidRPr="00656D76" w:rsidRDefault="00DA6844" w:rsidP="00D52533">
            <w:pPr>
              <w:spacing w:line="240" w:lineRule="auto"/>
              <w:jc w:val="both"/>
              <w:rPr>
                <w:rFonts w:ascii="Times New Roman" w:hAnsi="Times New Roman" w:cs="Times New Roman"/>
              </w:rPr>
            </w:pPr>
            <w:r w:rsidRPr="00656D76">
              <w:rPr>
                <w:rFonts w:ascii="Times New Roman" w:hAnsi="Times New Roman" w:cs="Times New Roman"/>
              </w:rPr>
              <w:t>Būvdarbu dalījums kārtās</w:t>
            </w:r>
          </w:p>
        </w:tc>
        <w:tc>
          <w:tcPr>
            <w:tcW w:w="5925" w:type="dxa"/>
            <w:gridSpan w:val="2"/>
            <w:tcBorders>
              <w:top w:val="single" w:sz="6" w:space="0" w:color="auto"/>
              <w:left w:val="single" w:sz="6" w:space="0" w:color="auto"/>
              <w:bottom w:val="single" w:sz="6" w:space="0" w:color="auto"/>
              <w:right w:val="single" w:sz="6" w:space="0" w:color="auto"/>
            </w:tcBorders>
          </w:tcPr>
          <w:p w14:paraId="093805D8" w14:textId="73FDD032" w:rsidR="00DA6844" w:rsidRPr="00656D76" w:rsidRDefault="00DA6844" w:rsidP="00D52533">
            <w:pPr>
              <w:spacing w:line="240" w:lineRule="auto"/>
              <w:jc w:val="both"/>
              <w:rPr>
                <w:rFonts w:ascii="Times New Roman" w:hAnsi="Times New Roman" w:cs="Times New Roman"/>
              </w:rPr>
            </w:pPr>
            <w:r w:rsidRPr="00656D76">
              <w:rPr>
                <w:rFonts w:ascii="Times New Roman" w:hAnsi="Times New Roman" w:cs="Times New Roman"/>
              </w:rPr>
              <w:t xml:space="preserve">Būvdarbus nepieciešams dalīt kārtās un etapos, atbilstoši finansējuma avotam. Provizoriski paredzēt </w:t>
            </w:r>
            <w:r w:rsidR="5DE4B14C" w:rsidRPr="7634C780">
              <w:rPr>
                <w:rFonts w:ascii="Times New Roman" w:hAnsi="Times New Roman" w:cs="Times New Roman"/>
                <w:b/>
                <w:bCs/>
                <w:u w:val="single"/>
              </w:rPr>
              <w:t>9</w:t>
            </w:r>
            <w:r w:rsidR="00A65BED">
              <w:rPr>
                <w:rFonts w:ascii="Times New Roman" w:hAnsi="Times New Roman" w:cs="Times New Roman"/>
                <w:b/>
                <w:bCs/>
                <w:u w:val="single"/>
              </w:rPr>
              <w:t xml:space="preserve"> </w:t>
            </w:r>
            <w:r w:rsidRPr="00656D76">
              <w:rPr>
                <w:rFonts w:ascii="Times New Roman" w:hAnsi="Times New Roman" w:cs="Times New Roman"/>
                <w:b/>
                <w:bCs/>
                <w:u w:val="single"/>
              </w:rPr>
              <w:t>būvdarbu kārtas</w:t>
            </w:r>
            <w:r w:rsidR="003803E1" w:rsidRPr="00656D76">
              <w:rPr>
                <w:rFonts w:ascii="Times New Roman" w:hAnsi="Times New Roman" w:cs="Times New Roman"/>
              </w:rPr>
              <w:t>:</w:t>
            </w:r>
          </w:p>
          <w:p w14:paraId="67D8BE04" w14:textId="77777777" w:rsidR="002503FD" w:rsidRPr="00656D76" w:rsidRDefault="002503FD" w:rsidP="00D52533">
            <w:pPr>
              <w:spacing w:line="240" w:lineRule="auto"/>
              <w:jc w:val="both"/>
              <w:rPr>
                <w:rFonts w:ascii="Times New Roman" w:hAnsi="Times New Roman" w:cs="Times New Roman"/>
              </w:rPr>
            </w:pPr>
            <w:r w:rsidRPr="00656D76">
              <w:rPr>
                <w:rFonts w:ascii="Times New Roman" w:hAnsi="Times New Roman" w:cs="Times New Roman"/>
              </w:rPr>
              <w:t>Provizorisks būvdarbu kārtu dalījums:</w:t>
            </w:r>
          </w:p>
          <w:p w14:paraId="00FE9A44" w14:textId="6B9D7529" w:rsidR="002503FD" w:rsidRPr="00656D76" w:rsidRDefault="002503FD" w:rsidP="00D52533">
            <w:pPr>
              <w:numPr>
                <w:ilvl w:val="0"/>
                <w:numId w:val="12"/>
              </w:numPr>
              <w:tabs>
                <w:tab w:val="clear" w:pos="720"/>
                <w:tab w:val="num" w:pos="567"/>
              </w:tabs>
              <w:spacing w:line="240" w:lineRule="auto"/>
              <w:ind w:left="284" w:hanging="142"/>
              <w:jc w:val="both"/>
              <w:rPr>
                <w:rFonts w:ascii="Times New Roman" w:hAnsi="Times New Roman" w:cs="Times New Roman"/>
              </w:rPr>
            </w:pPr>
            <w:r w:rsidRPr="00656D76">
              <w:rPr>
                <w:rFonts w:ascii="Times New Roman" w:hAnsi="Times New Roman" w:cs="Times New Roman"/>
                <w:b/>
                <w:bCs/>
                <w:u w:val="single"/>
              </w:rPr>
              <w:t>1.</w:t>
            </w:r>
            <w:r w:rsidR="00C81FB0">
              <w:rPr>
                <w:rFonts w:ascii="Times New Roman" w:hAnsi="Times New Roman" w:cs="Times New Roman"/>
                <w:b/>
                <w:bCs/>
                <w:u w:val="single"/>
              </w:rPr>
              <w:t xml:space="preserve"> </w:t>
            </w:r>
            <w:r w:rsidR="006C2DC5">
              <w:rPr>
                <w:rFonts w:ascii="Times New Roman" w:hAnsi="Times New Roman" w:cs="Times New Roman"/>
                <w:b/>
                <w:bCs/>
                <w:u w:val="single"/>
              </w:rPr>
              <w:t>K</w:t>
            </w:r>
            <w:r w:rsidRPr="00656D76">
              <w:rPr>
                <w:rFonts w:ascii="Times New Roman" w:hAnsi="Times New Roman" w:cs="Times New Roman"/>
                <w:b/>
                <w:bCs/>
                <w:u w:val="single"/>
              </w:rPr>
              <w:t>ārta</w:t>
            </w:r>
            <w:r w:rsidRPr="00656D76">
              <w:rPr>
                <w:rFonts w:ascii="Times New Roman" w:hAnsi="Times New Roman" w:cs="Times New Roman"/>
              </w:rPr>
              <w:t> – energoefektivitātes paaugstināšanas pasākumi</w:t>
            </w:r>
            <w:r w:rsidR="42C4574D" w:rsidRPr="7634C780">
              <w:rPr>
                <w:rFonts w:ascii="Times New Roman" w:hAnsi="Times New Roman" w:cs="Times New Roman"/>
              </w:rPr>
              <w:t xml:space="preserve"> </w:t>
            </w:r>
            <w:r w:rsidR="00E5685E" w:rsidRPr="7634C780">
              <w:rPr>
                <w:rFonts w:ascii="Times New Roman" w:hAnsi="Times New Roman" w:cs="Times New Roman"/>
              </w:rPr>
              <w:t>( izņemot 2.kārtas darbus)</w:t>
            </w:r>
            <w:r w:rsidRPr="00656D76">
              <w:rPr>
                <w:rFonts w:ascii="Times New Roman" w:hAnsi="Times New Roman" w:cs="Times New Roman"/>
              </w:rPr>
              <w:t xml:space="preserve"> Rīgas ielā 4 un Rīgas ielā 6, Daugavpilī</w:t>
            </w:r>
            <w:r w:rsidRPr="00656D76">
              <w:rPr>
                <w:rFonts w:ascii="Times New Roman" w:hAnsi="Times New Roman" w:cs="Times New Roman"/>
                <w:u w:val="single"/>
              </w:rPr>
              <w:t>;</w:t>
            </w:r>
          </w:p>
          <w:p w14:paraId="4270CB04" w14:textId="3174F532" w:rsidR="002503FD" w:rsidRPr="00656D76" w:rsidRDefault="002503FD" w:rsidP="00D52533">
            <w:pPr>
              <w:numPr>
                <w:ilvl w:val="0"/>
                <w:numId w:val="13"/>
              </w:numPr>
              <w:tabs>
                <w:tab w:val="clear" w:pos="720"/>
                <w:tab w:val="num" w:pos="567"/>
              </w:tabs>
              <w:spacing w:line="240" w:lineRule="auto"/>
              <w:ind w:left="284" w:hanging="142"/>
              <w:jc w:val="both"/>
              <w:rPr>
                <w:rFonts w:ascii="Times New Roman" w:hAnsi="Times New Roman" w:cs="Times New Roman"/>
                <w:lang w:val="en-US"/>
              </w:rPr>
            </w:pPr>
            <w:r w:rsidRPr="00656D76">
              <w:rPr>
                <w:rFonts w:ascii="Times New Roman" w:hAnsi="Times New Roman" w:cs="Times New Roman"/>
                <w:b/>
                <w:bCs/>
                <w:u w:val="single"/>
              </w:rPr>
              <w:t>2.</w:t>
            </w:r>
            <w:r w:rsidR="00C81FB0">
              <w:rPr>
                <w:rFonts w:ascii="Times New Roman" w:hAnsi="Times New Roman" w:cs="Times New Roman"/>
                <w:b/>
                <w:bCs/>
                <w:u w:val="single"/>
              </w:rPr>
              <w:t xml:space="preserve"> </w:t>
            </w:r>
            <w:r w:rsidR="006C2DC5">
              <w:rPr>
                <w:rFonts w:ascii="Times New Roman" w:hAnsi="Times New Roman" w:cs="Times New Roman"/>
                <w:b/>
                <w:bCs/>
                <w:u w:val="single"/>
              </w:rPr>
              <w:t>K</w:t>
            </w:r>
            <w:r w:rsidRPr="00656D76">
              <w:rPr>
                <w:rFonts w:ascii="Times New Roman" w:hAnsi="Times New Roman" w:cs="Times New Roman"/>
                <w:b/>
                <w:bCs/>
                <w:u w:val="single"/>
              </w:rPr>
              <w:t>ārta</w:t>
            </w:r>
            <w:r w:rsidRPr="00656D76">
              <w:rPr>
                <w:rFonts w:ascii="Times New Roman" w:hAnsi="Times New Roman" w:cs="Times New Roman"/>
              </w:rPr>
              <w:t>- </w:t>
            </w:r>
            <w:r w:rsidR="00E5685E">
              <w:rPr>
                <w:rFonts w:ascii="Times New Roman" w:hAnsi="Times New Roman" w:cs="Times New Roman"/>
              </w:rPr>
              <w:t xml:space="preserve">energoefektivitātes </w:t>
            </w:r>
            <w:r w:rsidR="78BFA9E4" w:rsidRPr="7634C780">
              <w:rPr>
                <w:rFonts w:ascii="Times New Roman" w:hAnsi="Times New Roman" w:cs="Times New Roman"/>
              </w:rPr>
              <w:t>paaugstināšana</w:t>
            </w:r>
            <w:r w:rsidR="5AE5C4E9" w:rsidRPr="7634C780">
              <w:rPr>
                <w:rFonts w:ascii="Times New Roman" w:hAnsi="Times New Roman" w:cs="Times New Roman"/>
              </w:rPr>
              <w:t xml:space="preserve">s pasākumi- </w:t>
            </w:r>
            <w:r w:rsidR="00E5685E">
              <w:rPr>
                <w:rFonts w:ascii="Times New Roman" w:hAnsi="Times New Roman" w:cs="Times New Roman"/>
              </w:rPr>
              <w:t xml:space="preserve"> </w:t>
            </w:r>
            <w:r w:rsidRPr="00656D76">
              <w:rPr>
                <w:rFonts w:ascii="Times New Roman" w:hAnsi="Times New Roman" w:cs="Times New Roman"/>
              </w:rPr>
              <w:t>siltummezgla un apkures sistēmas pārbūve, Rīgas ielā 4 un 6, Daugavpilī;</w:t>
            </w:r>
            <w:r w:rsidRPr="00656D76">
              <w:rPr>
                <w:rFonts w:ascii="Times New Roman" w:hAnsi="Times New Roman" w:cs="Times New Roman"/>
                <w:lang w:val="en-US"/>
              </w:rPr>
              <w:t> </w:t>
            </w:r>
          </w:p>
          <w:p w14:paraId="7C2927A6" w14:textId="0405DB3C" w:rsidR="002503FD" w:rsidRPr="00656D76" w:rsidRDefault="002503FD" w:rsidP="00D52533">
            <w:pPr>
              <w:numPr>
                <w:ilvl w:val="0"/>
                <w:numId w:val="14"/>
              </w:numPr>
              <w:tabs>
                <w:tab w:val="clear" w:pos="720"/>
                <w:tab w:val="num" w:pos="567"/>
              </w:tabs>
              <w:spacing w:line="240" w:lineRule="auto"/>
              <w:ind w:left="284" w:hanging="142"/>
              <w:jc w:val="both"/>
              <w:rPr>
                <w:rFonts w:ascii="Times New Roman" w:hAnsi="Times New Roman" w:cs="Times New Roman"/>
              </w:rPr>
            </w:pPr>
            <w:r w:rsidRPr="00656D76">
              <w:rPr>
                <w:rFonts w:ascii="Times New Roman" w:hAnsi="Times New Roman" w:cs="Times New Roman"/>
                <w:b/>
                <w:bCs/>
                <w:u w:val="single"/>
              </w:rPr>
              <w:t>3.</w:t>
            </w:r>
            <w:r w:rsidR="00C81FB0">
              <w:rPr>
                <w:rFonts w:ascii="Times New Roman" w:hAnsi="Times New Roman" w:cs="Times New Roman"/>
                <w:b/>
                <w:bCs/>
                <w:u w:val="single"/>
              </w:rPr>
              <w:t xml:space="preserve"> </w:t>
            </w:r>
            <w:r w:rsidR="006C2DC5">
              <w:rPr>
                <w:rFonts w:ascii="Times New Roman" w:hAnsi="Times New Roman" w:cs="Times New Roman"/>
                <w:b/>
                <w:bCs/>
                <w:u w:val="single"/>
              </w:rPr>
              <w:t>K</w:t>
            </w:r>
            <w:r w:rsidRPr="00656D76">
              <w:rPr>
                <w:rFonts w:ascii="Times New Roman" w:hAnsi="Times New Roman" w:cs="Times New Roman"/>
                <w:b/>
                <w:bCs/>
                <w:u w:val="single"/>
              </w:rPr>
              <w:t>ārta</w:t>
            </w:r>
            <w:r w:rsidRPr="00656D76">
              <w:rPr>
                <w:rFonts w:ascii="Times New Roman" w:hAnsi="Times New Roman" w:cs="Times New Roman"/>
              </w:rPr>
              <w:t xml:space="preserve"> – </w:t>
            </w:r>
            <w:r w:rsidR="008572E1">
              <w:rPr>
                <w:rFonts w:ascii="Times New Roman" w:hAnsi="Times New Roman" w:cs="Times New Roman"/>
              </w:rPr>
              <w:t>Atsevišķie darbi</w:t>
            </w:r>
            <w:r w:rsidR="009F54B6">
              <w:rPr>
                <w:rFonts w:ascii="Times New Roman" w:hAnsi="Times New Roman" w:cs="Times New Roman"/>
              </w:rPr>
              <w:t>. T</w:t>
            </w:r>
            <w:r w:rsidRPr="00656D76">
              <w:rPr>
                <w:rFonts w:ascii="Times New Roman" w:hAnsi="Times New Roman" w:cs="Times New Roman"/>
              </w:rPr>
              <w:t>elpu atjaunošanas darbi Rīgas ielā 6, Daugavpilī (1. un 2. stāvs);  </w:t>
            </w:r>
          </w:p>
          <w:p w14:paraId="0FEC7894" w14:textId="2262EDE8" w:rsidR="002503FD" w:rsidRPr="00A228DA" w:rsidRDefault="002503FD" w:rsidP="7634C780">
            <w:pPr>
              <w:numPr>
                <w:ilvl w:val="0"/>
                <w:numId w:val="15"/>
              </w:numPr>
              <w:tabs>
                <w:tab w:val="clear" w:pos="720"/>
                <w:tab w:val="num" w:pos="567"/>
              </w:tabs>
              <w:spacing w:line="240" w:lineRule="auto"/>
              <w:ind w:left="284" w:hanging="142"/>
              <w:jc w:val="both"/>
              <w:rPr>
                <w:rFonts w:ascii="Times New Roman" w:hAnsi="Times New Roman" w:cs="Times New Roman"/>
              </w:rPr>
            </w:pPr>
            <w:r w:rsidRPr="00656D76">
              <w:rPr>
                <w:rFonts w:ascii="Times New Roman" w:hAnsi="Times New Roman" w:cs="Times New Roman"/>
                <w:b/>
                <w:bCs/>
                <w:u w:val="single"/>
              </w:rPr>
              <w:t>4.</w:t>
            </w:r>
            <w:r w:rsidR="00C81FB0">
              <w:rPr>
                <w:rFonts w:ascii="Times New Roman" w:hAnsi="Times New Roman" w:cs="Times New Roman"/>
                <w:b/>
                <w:bCs/>
                <w:u w:val="single"/>
              </w:rPr>
              <w:t xml:space="preserve"> </w:t>
            </w:r>
            <w:r w:rsidR="006C2DC5">
              <w:rPr>
                <w:rFonts w:ascii="Times New Roman" w:hAnsi="Times New Roman" w:cs="Times New Roman"/>
                <w:b/>
                <w:bCs/>
                <w:u w:val="single"/>
              </w:rPr>
              <w:t>K</w:t>
            </w:r>
            <w:r w:rsidRPr="00656D76">
              <w:rPr>
                <w:rFonts w:ascii="Times New Roman" w:hAnsi="Times New Roman" w:cs="Times New Roman"/>
                <w:b/>
                <w:bCs/>
                <w:u w:val="single"/>
              </w:rPr>
              <w:t>ārta</w:t>
            </w:r>
            <w:r w:rsidRPr="00656D76">
              <w:rPr>
                <w:rFonts w:ascii="Times New Roman" w:hAnsi="Times New Roman" w:cs="Times New Roman"/>
                <w:b/>
                <w:bCs/>
              </w:rPr>
              <w:t xml:space="preserve"> - </w:t>
            </w:r>
            <w:r w:rsidRPr="00656D76">
              <w:rPr>
                <w:rFonts w:ascii="Times New Roman" w:hAnsi="Times New Roman" w:cs="Times New Roman"/>
              </w:rPr>
              <w:t>Atsevišķie darbi</w:t>
            </w:r>
            <w:r w:rsidR="1B05D94D" w:rsidRPr="7634C780">
              <w:rPr>
                <w:rFonts w:ascii="Times New Roman" w:hAnsi="Times New Roman" w:cs="Times New Roman"/>
              </w:rPr>
              <w:t>. T</w:t>
            </w:r>
            <w:r w:rsidR="02C15F9D" w:rsidRPr="7634C780">
              <w:rPr>
                <w:rFonts w:ascii="Times New Roman" w:hAnsi="Times New Roman" w:cs="Times New Roman"/>
              </w:rPr>
              <w:t>elpu</w:t>
            </w:r>
            <w:r w:rsidRPr="7634C780">
              <w:rPr>
                <w:rFonts w:ascii="Times New Roman" w:hAnsi="Times New Roman" w:cs="Times New Roman"/>
              </w:rPr>
              <w:t xml:space="preserve"> atjaunošanas darbi Rīgas ielā 6, Daugavpilī (3. stāvs);  </w:t>
            </w:r>
          </w:p>
          <w:p w14:paraId="458D5E95" w14:textId="7724D43F" w:rsidR="002503FD" w:rsidRPr="00656D76" w:rsidRDefault="2E0FBF30" w:rsidP="7634C780">
            <w:pPr>
              <w:numPr>
                <w:ilvl w:val="0"/>
                <w:numId w:val="15"/>
              </w:numPr>
              <w:tabs>
                <w:tab w:val="clear" w:pos="720"/>
                <w:tab w:val="num" w:pos="567"/>
              </w:tabs>
              <w:spacing w:line="240" w:lineRule="auto"/>
              <w:ind w:left="284" w:hanging="142"/>
              <w:jc w:val="both"/>
              <w:rPr>
                <w:rFonts w:ascii="Times New Roman" w:hAnsi="Times New Roman" w:cs="Times New Roman"/>
              </w:rPr>
            </w:pPr>
            <w:r w:rsidRPr="7634C780">
              <w:rPr>
                <w:rFonts w:ascii="Times New Roman" w:hAnsi="Times New Roman" w:cs="Times New Roman"/>
                <w:b/>
                <w:bCs/>
                <w:u w:val="single"/>
              </w:rPr>
              <w:t>5.</w:t>
            </w:r>
            <w:r w:rsidR="00C81FB0">
              <w:rPr>
                <w:rFonts w:ascii="Times New Roman" w:hAnsi="Times New Roman" w:cs="Times New Roman"/>
                <w:b/>
                <w:bCs/>
                <w:u w:val="single"/>
              </w:rPr>
              <w:t xml:space="preserve"> </w:t>
            </w:r>
            <w:r w:rsidRPr="7634C780">
              <w:rPr>
                <w:rFonts w:ascii="Times New Roman" w:hAnsi="Times New Roman" w:cs="Times New Roman"/>
                <w:b/>
                <w:bCs/>
                <w:u w:val="single"/>
              </w:rPr>
              <w:t>Kārta</w:t>
            </w:r>
            <w:r w:rsidRPr="7634C780">
              <w:rPr>
                <w:rFonts w:ascii="Times New Roman" w:hAnsi="Times New Roman" w:cs="Times New Roman"/>
                <w:b/>
                <w:bCs/>
              </w:rPr>
              <w:t xml:space="preserve"> - </w:t>
            </w:r>
            <w:r w:rsidRPr="7634C780">
              <w:rPr>
                <w:rFonts w:ascii="Times New Roman" w:hAnsi="Times New Roman" w:cs="Times New Roman"/>
                <w:u w:val="single"/>
              </w:rPr>
              <w:t>Atsevišķie darbi.</w:t>
            </w:r>
            <w:r w:rsidRPr="7634C780">
              <w:rPr>
                <w:rFonts w:ascii="Times New Roman" w:hAnsi="Times New Roman" w:cs="Times New Roman"/>
              </w:rPr>
              <w:t xml:space="preserve"> Telpu atjaunošanas darbi Rīgas ielā 4, Daugavpilī;</w:t>
            </w:r>
          </w:p>
          <w:p w14:paraId="0077C1B8" w14:textId="0C7B68F2" w:rsidR="002503FD" w:rsidRPr="00656D76" w:rsidRDefault="2E0FBF30" w:rsidP="7634C780">
            <w:pPr>
              <w:numPr>
                <w:ilvl w:val="0"/>
                <w:numId w:val="15"/>
              </w:numPr>
              <w:tabs>
                <w:tab w:val="clear" w:pos="720"/>
                <w:tab w:val="num" w:pos="567"/>
              </w:tabs>
              <w:spacing w:line="240" w:lineRule="auto"/>
              <w:ind w:left="284" w:hanging="142"/>
              <w:jc w:val="both"/>
              <w:rPr>
                <w:rFonts w:ascii="Times New Roman" w:hAnsi="Times New Roman" w:cs="Times New Roman"/>
              </w:rPr>
            </w:pPr>
            <w:r w:rsidRPr="7634C780">
              <w:rPr>
                <w:rFonts w:ascii="Times New Roman" w:hAnsi="Times New Roman" w:cs="Times New Roman"/>
                <w:b/>
                <w:bCs/>
                <w:u w:val="single"/>
              </w:rPr>
              <w:t>6. Kārta</w:t>
            </w:r>
            <w:r w:rsidRPr="7634C780">
              <w:rPr>
                <w:rFonts w:ascii="Times New Roman" w:hAnsi="Times New Roman" w:cs="Times New Roman"/>
                <w:b/>
                <w:bCs/>
              </w:rPr>
              <w:t xml:space="preserve"> - </w:t>
            </w:r>
            <w:r w:rsidRPr="7634C780">
              <w:rPr>
                <w:rFonts w:ascii="Times New Roman" w:hAnsi="Times New Roman" w:cs="Times New Roman"/>
                <w:u w:val="single"/>
              </w:rPr>
              <w:t>Atsevišķie darbi.</w:t>
            </w:r>
            <w:r w:rsidR="02C15F9D" w:rsidRPr="7634C780">
              <w:rPr>
                <w:rFonts w:ascii="Times New Roman" w:hAnsi="Times New Roman" w:cs="Times New Roman"/>
              </w:rPr>
              <w:t xml:space="preserve"> </w:t>
            </w:r>
            <w:r w:rsidR="028EE07E" w:rsidRPr="7634C780">
              <w:rPr>
                <w:rFonts w:ascii="Times New Roman" w:hAnsi="Times New Roman" w:cs="Times New Roman"/>
              </w:rPr>
              <w:t>L</w:t>
            </w:r>
            <w:r w:rsidR="02C15F9D" w:rsidRPr="7634C780">
              <w:rPr>
                <w:rFonts w:ascii="Times New Roman" w:hAnsi="Times New Roman" w:cs="Times New Roman"/>
              </w:rPr>
              <w:t>ifta būvniecība Rīgas ielā 4, Daugavpilī;</w:t>
            </w:r>
          </w:p>
          <w:p w14:paraId="66FD537B" w14:textId="62ABD455" w:rsidR="002503FD" w:rsidRPr="00656D76" w:rsidRDefault="37EE8F3B" w:rsidP="7634C780">
            <w:pPr>
              <w:numPr>
                <w:ilvl w:val="0"/>
                <w:numId w:val="15"/>
              </w:numPr>
              <w:tabs>
                <w:tab w:val="clear" w:pos="720"/>
                <w:tab w:val="num" w:pos="567"/>
              </w:tabs>
              <w:spacing w:line="240" w:lineRule="auto"/>
              <w:ind w:left="284" w:hanging="142"/>
              <w:jc w:val="both"/>
              <w:rPr>
                <w:rFonts w:ascii="Times New Roman" w:hAnsi="Times New Roman" w:cs="Times New Roman"/>
              </w:rPr>
            </w:pPr>
            <w:r w:rsidRPr="7634C780">
              <w:rPr>
                <w:rFonts w:ascii="Times New Roman" w:hAnsi="Times New Roman" w:cs="Times New Roman"/>
                <w:b/>
                <w:bCs/>
                <w:u w:val="single"/>
              </w:rPr>
              <w:t>7</w:t>
            </w:r>
            <w:r w:rsidR="4CEE5532" w:rsidRPr="7634C780">
              <w:rPr>
                <w:rFonts w:ascii="Times New Roman" w:hAnsi="Times New Roman" w:cs="Times New Roman"/>
                <w:b/>
                <w:bCs/>
                <w:u w:val="single"/>
              </w:rPr>
              <w:t>. Kārta</w:t>
            </w:r>
            <w:r w:rsidR="4CEE5532" w:rsidRPr="7634C780">
              <w:rPr>
                <w:rFonts w:ascii="Times New Roman" w:hAnsi="Times New Roman" w:cs="Times New Roman"/>
                <w:b/>
                <w:bCs/>
              </w:rPr>
              <w:t xml:space="preserve"> - </w:t>
            </w:r>
            <w:r w:rsidR="4CEE5532" w:rsidRPr="7634C780">
              <w:rPr>
                <w:rFonts w:ascii="Times New Roman" w:hAnsi="Times New Roman" w:cs="Times New Roman"/>
                <w:u w:val="single"/>
              </w:rPr>
              <w:t>Atsevišķie darbi.</w:t>
            </w:r>
            <w:r w:rsidR="02C15F9D" w:rsidRPr="7634C780">
              <w:rPr>
                <w:rFonts w:ascii="Times New Roman" w:hAnsi="Times New Roman" w:cs="Times New Roman"/>
              </w:rPr>
              <w:t xml:space="preserve"> </w:t>
            </w:r>
            <w:r w:rsidR="2CCF8498" w:rsidRPr="7634C780">
              <w:rPr>
                <w:rFonts w:ascii="Times New Roman" w:hAnsi="Times New Roman" w:cs="Times New Roman"/>
              </w:rPr>
              <w:t>I</w:t>
            </w:r>
            <w:r w:rsidR="02C15F9D" w:rsidRPr="7634C780">
              <w:rPr>
                <w:rFonts w:ascii="Times New Roman" w:hAnsi="Times New Roman" w:cs="Times New Roman"/>
              </w:rPr>
              <w:t>ebūvēto virtuvju izbūve (Rīgas ielā 6, 2. stāvā); </w:t>
            </w:r>
          </w:p>
          <w:p w14:paraId="60F4A5B7" w14:textId="672074D2" w:rsidR="002503FD" w:rsidRPr="00656D76" w:rsidRDefault="70C367B9" w:rsidP="7634C780">
            <w:pPr>
              <w:numPr>
                <w:ilvl w:val="0"/>
                <w:numId w:val="15"/>
              </w:numPr>
              <w:tabs>
                <w:tab w:val="clear" w:pos="720"/>
                <w:tab w:val="num" w:pos="567"/>
              </w:tabs>
              <w:spacing w:line="240" w:lineRule="auto"/>
              <w:ind w:left="284" w:hanging="142"/>
              <w:jc w:val="both"/>
              <w:rPr>
                <w:rFonts w:ascii="Times New Roman" w:hAnsi="Times New Roman" w:cs="Times New Roman"/>
              </w:rPr>
            </w:pPr>
            <w:r w:rsidRPr="7634C780">
              <w:rPr>
                <w:rFonts w:ascii="Times New Roman" w:hAnsi="Times New Roman" w:cs="Times New Roman"/>
                <w:b/>
                <w:bCs/>
                <w:u w:val="single"/>
              </w:rPr>
              <w:t>8</w:t>
            </w:r>
            <w:r w:rsidR="64F422ED" w:rsidRPr="7634C780">
              <w:rPr>
                <w:rFonts w:ascii="Times New Roman" w:hAnsi="Times New Roman" w:cs="Times New Roman"/>
                <w:b/>
                <w:bCs/>
                <w:u w:val="single"/>
              </w:rPr>
              <w:t>. Kārta</w:t>
            </w:r>
            <w:r w:rsidR="64F422ED" w:rsidRPr="7634C780">
              <w:rPr>
                <w:rFonts w:ascii="Times New Roman" w:hAnsi="Times New Roman" w:cs="Times New Roman"/>
                <w:b/>
                <w:bCs/>
              </w:rPr>
              <w:t xml:space="preserve"> - </w:t>
            </w:r>
            <w:r w:rsidR="64F422ED" w:rsidRPr="7634C780">
              <w:rPr>
                <w:rFonts w:ascii="Times New Roman" w:hAnsi="Times New Roman" w:cs="Times New Roman"/>
                <w:u w:val="single"/>
              </w:rPr>
              <w:t>Atsevišķie darbi</w:t>
            </w:r>
            <w:r w:rsidR="0E38A868" w:rsidRPr="7634C780">
              <w:rPr>
                <w:rFonts w:ascii="Times New Roman" w:hAnsi="Times New Roman" w:cs="Times New Roman"/>
                <w:u w:val="single"/>
              </w:rPr>
              <w:t>.</w:t>
            </w:r>
            <w:r w:rsidR="0E38A868" w:rsidRPr="7634C780">
              <w:rPr>
                <w:rFonts w:ascii="Times New Roman" w:hAnsi="Times New Roman" w:cs="Times New Roman"/>
              </w:rPr>
              <w:t xml:space="preserve"> I</w:t>
            </w:r>
            <w:r w:rsidR="02C15F9D" w:rsidRPr="7634C780">
              <w:rPr>
                <w:rFonts w:ascii="Times New Roman" w:hAnsi="Times New Roman" w:cs="Times New Roman"/>
              </w:rPr>
              <w:t>ebūvēto virtuvju izbūve  (Rīgas ielā 6, 3. stāvā); </w:t>
            </w:r>
          </w:p>
          <w:p w14:paraId="0BB80BE9" w14:textId="0997C635" w:rsidR="002503FD" w:rsidRPr="00656D76" w:rsidRDefault="0B3585CC" w:rsidP="7634C780">
            <w:pPr>
              <w:numPr>
                <w:ilvl w:val="0"/>
                <w:numId w:val="15"/>
              </w:numPr>
              <w:tabs>
                <w:tab w:val="clear" w:pos="720"/>
                <w:tab w:val="num" w:pos="567"/>
              </w:tabs>
              <w:spacing w:line="240" w:lineRule="auto"/>
              <w:ind w:left="284" w:hanging="142"/>
              <w:jc w:val="both"/>
              <w:rPr>
                <w:rFonts w:ascii="Times New Roman" w:hAnsi="Times New Roman" w:cs="Times New Roman"/>
              </w:rPr>
            </w:pPr>
            <w:r w:rsidRPr="7634C780">
              <w:rPr>
                <w:rFonts w:ascii="Times New Roman" w:hAnsi="Times New Roman" w:cs="Times New Roman"/>
                <w:b/>
                <w:bCs/>
                <w:u w:val="single"/>
              </w:rPr>
              <w:t>9</w:t>
            </w:r>
            <w:r w:rsidR="6179DFB4" w:rsidRPr="7634C780">
              <w:rPr>
                <w:rFonts w:ascii="Times New Roman" w:hAnsi="Times New Roman" w:cs="Times New Roman"/>
                <w:b/>
                <w:bCs/>
                <w:u w:val="single"/>
              </w:rPr>
              <w:t>. Kārta</w:t>
            </w:r>
            <w:r w:rsidR="6179DFB4" w:rsidRPr="7634C780">
              <w:rPr>
                <w:rFonts w:ascii="Times New Roman" w:hAnsi="Times New Roman" w:cs="Times New Roman"/>
                <w:b/>
                <w:bCs/>
              </w:rPr>
              <w:t xml:space="preserve"> - </w:t>
            </w:r>
            <w:r w:rsidR="6179DFB4" w:rsidRPr="7634C780">
              <w:rPr>
                <w:rFonts w:ascii="Times New Roman" w:hAnsi="Times New Roman" w:cs="Times New Roman"/>
                <w:u w:val="single"/>
              </w:rPr>
              <w:t>Atsevišķie darbi</w:t>
            </w:r>
            <w:r w:rsidR="26030446" w:rsidRPr="7634C780">
              <w:rPr>
                <w:rFonts w:ascii="Times New Roman" w:hAnsi="Times New Roman" w:cs="Times New Roman"/>
                <w:u w:val="single"/>
              </w:rPr>
              <w:t>.</w:t>
            </w:r>
            <w:r w:rsidR="26030446" w:rsidRPr="7634C780">
              <w:rPr>
                <w:rFonts w:ascii="Times New Roman" w:hAnsi="Times New Roman" w:cs="Times New Roman"/>
              </w:rPr>
              <w:t xml:space="preserve"> I</w:t>
            </w:r>
            <w:r w:rsidR="02C15F9D" w:rsidRPr="7634C780">
              <w:rPr>
                <w:rFonts w:ascii="Times New Roman" w:hAnsi="Times New Roman" w:cs="Times New Roman"/>
              </w:rPr>
              <w:t>ebūvēto</w:t>
            </w:r>
            <w:r w:rsidR="002503FD" w:rsidRPr="00656D76">
              <w:rPr>
                <w:rFonts w:ascii="Times New Roman" w:hAnsi="Times New Roman" w:cs="Times New Roman"/>
              </w:rPr>
              <w:t xml:space="preserve"> virtuvju izbūve  (Rīgas ielā 4, 2., 3. un 4. stāvā). </w:t>
            </w:r>
          </w:p>
          <w:p w14:paraId="6B343B44" w14:textId="4A9788DA" w:rsidR="003803E1" w:rsidRPr="00656D76" w:rsidRDefault="02C15F9D" w:rsidP="00D52533">
            <w:pPr>
              <w:spacing w:line="240" w:lineRule="auto"/>
              <w:jc w:val="both"/>
              <w:rPr>
                <w:rFonts w:ascii="Times New Roman" w:hAnsi="Times New Roman" w:cs="Times New Roman"/>
                <w:highlight w:val="red"/>
              </w:rPr>
            </w:pPr>
            <w:r w:rsidRPr="7634C780">
              <w:rPr>
                <w:rFonts w:ascii="Times New Roman" w:hAnsi="Times New Roman" w:cs="Times New Roman"/>
              </w:rPr>
              <w:t> </w:t>
            </w:r>
            <w:r w:rsidRPr="7634C780">
              <w:rPr>
                <w:rFonts w:ascii="Times New Roman" w:hAnsi="Times New Roman" w:cs="Times New Roman"/>
                <w:i/>
                <w:iCs/>
              </w:rPr>
              <w:t>*</w:t>
            </w:r>
            <w:r w:rsidR="5702D267" w:rsidRPr="7634C780">
              <w:rPr>
                <w:rFonts w:ascii="Times New Roman" w:hAnsi="Times New Roman" w:cs="Times New Roman"/>
                <w:i/>
                <w:iCs/>
              </w:rPr>
              <w:t>Būvniecības kārtas iespējams precizēt projektēšanas laikā.</w:t>
            </w:r>
          </w:p>
        </w:tc>
      </w:tr>
    </w:tbl>
    <w:p w14:paraId="6FA236B4" w14:textId="77777777" w:rsidR="00FB42E6" w:rsidRPr="00656D76" w:rsidRDefault="00FB42E6" w:rsidP="00D52533">
      <w:pPr>
        <w:spacing w:line="240" w:lineRule="auto"/>
        <w:jc w:val="both"/>
        <w:rPr>
          <w:rFonts w:ascii="Times New Roman" w:hAnsi="Times New Roman" w:cs="Times New Roman"/>
        </w:rPr>
      </w:pPr>
    </w:p>
    <w:p w14:paraId="7AC39290" w14:textId="0587CC24" w:rsidR="003F63C7" w:rsidRPr="00203447" w:rsidRDefault="00203447" w:rsidP="00203447">
      <w:pPr>
        <w:pStyle w:val="Heading2"/>
      </w:pPr>
      <w:bookmarkStart w:id="2" w:name="_Toc234566278"/>
      <w:r>
        <w:t xml:space="preserve">1.2. </w:t>
      </w:r>
      <w:r w:rsidR="000D461B" w:rsidRPr="00203447">
        <w:t>Vispārīgie nosacījumi:</w:t>
      </w:r>
      <w:bookmarkEnd w:id="2"/>
    </w:p>
    <w:p w14:paraId="1559324C" w14:textId="4B84AF81" w:rsidR="00A8764A" w:rsidRPr="006861A9" w:rsidRDefault="00A8764A" w:rsidP="00D52533">
      <w:pPr>
        <w:spacing w:line="240" w:lineRule="auto"/>
        <w:ind w:firstLine="720"/>
        <w:jc w:val="both"/>
        <w:rPr>
          <w:rFonts w:ascii="Times New Roman" w:hAnsi="Times New Roman" w:cs="Times New Roman"/>
        </w:rPr>
      </w:pPr>
      <w:r w:rsidRPr="006861A9">
        <w:rPr>
          <w:rFonts w:ascii="Times New Roman" w:hAnsi="Times New Roman" w:cs="Times New Roman"/>
        </w:rPr>
        <w:t>1.</w:t>
      </w:r>
      <w:r w:rsidR="00E655DE" w:rsidRPr="006861A9">
        <w:rPr>
          <w:rFonts w:ascii="Times New Roman" w:hAnsi="Times New Roman" w:cs="Times New Roman"/>
        </w:rPr>
        <w:t>2.1.</w:t>
      </w:r>
      <w:r w:rsidRPr="006861A9">
        <w:tab/>
      </w:r>
      <w:r w:rsidRPr="006861A9">
        <w:rPr>
          <w:rFonts w:ascii="Times New Roman" w:hAnsi="Times New Roman" w:cs="Times New Roman"/>
        </w:rPr>
        <w:t>Veikt  būvniecības ieceres izstrādi atbilstoši projektēšanas tehniskai specifikācijai</w:t>
      </w:r>
      <w:r w:rsidR="2508DE6B" w:rsidRPr="006861A9">
        <w:rPr>
          <w:rFonts w:ascii="Times New Roman" w:hAnsi="Times New Roman" w:cs="Times New Roman"/>
        </w:rPr>
        <w:t>.</w:t>
      </w:r>
    </w:p>
    <w:p w14:paraId="19EB3BB1" w14:textId="747E46BA" w:rsidR="00A8764A" w:rsidRPr="006861A9" w:rsidRDefault="00E655DE" w:rsidP="00D52533">
      <w:pPr>
        <w:spacing w:line="240" w:lineRule="auto"/>
        <w:ind w:firstLine="720"/>
        <w:jc w:val="both"/>
        <w:rPr>
          <w:rFonts w:ascii="Times New Roman" w:hAnsi="Times New Roman" w:cs="Times New Roman"/>
        </w:rPr>
      </w:pPr>
      <w:r w:rsidRPr="006861A9">
        <w:rPr>
          <w:rFonts w:ascii="Times New Roman" w:hAnsi="Times New Roman" w:cs="Times New Roman"/>
        </w:rPr>
        <w:t>1.2.</w:t>
      </w:r>
      <w:r w:rsidR="764482F0" w:rsidRPr="006861A9">
        <w:rPr>
          <w:rFonts w:ascii="Times New Roman" w:hAnsi="Times New Roman" w:cs="Times New Roman"/>
        </w:rPr>
        <w:t>1</w:t>
      </w:r>
      <w:r w:rsidR="00A8764A" w:rsidRPr="006861A9">
        <w:rPr>
          <w:rFonts w:ascii="Times New Roman" w:hAnsi="Times New Roman" w:cs="Times New Roman"/>
        </w:rPr>
        <w:t>.</w:t>
      </w:r>
      <w:r w:rsidR="00A8764A" w:rsidRPr="006861A9">
        <w:tab/>
      </w:r>
      <w:r w:rsidR="00A8764A" w:rsidRPr="006861A9">
        <w:rPr>
          <w:rFonts w:ascii="Times New Roman" w:hAnsi="Times New Roman" w:cs="Times New Roman"/>
        </w:rPr>
        <w:t>Veikt būvdarbus atbilstoši būvdarbu tehniskai specifikācijai (1.</w:t>
      </w:r>
      <w:r w:rsidR="006861A9">
        <w:rPr>
          <w:rFonts w:ascii="Times New Roman" w:hAnsi="Times New Roman" w:cs="Times New Roman"/>
        </w:rPr>
        <w:t>1</w:t>
      </w:r>
      <w:r w:rsidR="00A8764A" w:rsidRPr="006861A9">
        <w:rPr>
          <w:rFonts w:ascii="Times New Roman" w:hAnsi="Times New Roman" w:cs="Times New Roman"/>
        </w:rPr>
        <w:t xml:space="preserve">. pielikums). </w:t>
      </w:r>
    </w:p>
    <w:p w14:paraId="705DC3F9" w14:textId="191075B6" w:rsidR="00A8764A" w:rsidRPr="00656D76" w:rsidRDefault="00E655DE" w:rsidP="00D52533">
      <w:pPr>
        <w:spacing w:line="240" w:lineRule="auto"/>
        <w:ind w:firstLine="720"/>
        <w:jc w:val="both"/>
        <w:rPr>
          <w:rFonts w:ascii="Times New Roman" w:hAnsi="Times New Roman" w:cs="Times New Roman"/>
        </w:rPr>
      </w:pPr>
      <w:r w:rsidRPr="00656D76">
        <w:rPr>
          <w:rFonts w:ascii="Times New Roman" w:hAnsi="Times New Roman" w:cs="Times New Roman"/>
        </w:rPr>
        <w:t>1.2.</w:t>
      </w:r>
      <w:r w:rsidR="00064E25" w:rsidRPr="00656D76">
        <w:rPr>
          <w:rFonts w:ascii="Times New Roman" w:hAnsi="Times New Roman" w:cs="Times New Roman"/>
        </w:rPr>
        <w:t>1</w:t>
      </w:r>
      <w:r w:rsidR="00A8764A" w:rsidRPr="00656D76">
        <w:rPr>
          <w:rFonts w:ascii="Times New Roman" w:hAnsi="Times New Roman" w:cs="Times New Roman"/>
        </w:rPr>
        <w:t>.</w:t>
      </w:r>
      <w:r w:rsidR="00A8764A" w:rsidRPr="00656D76">
        <w:rPr>
          <w:rFonts w:ascii="Times New Roman" w:hAnsi="Times New Roman" w:cs="Times New Roman"/>
        </w:rPr>
        <w:tab/>
        <w:t xml:space="preserve">Projektēšanas un būvniecības darbi jāplāno </w:t>
      </w:r>
      <w:r w:rsidR="00BC3A27">
        <w:rPr>
          <w:rFonts w:ascii="Times New Roman" w:hAnsi="Times New Roman" w:cs="Times New Roman"/>
        </w:rPr>
        <w:t xml:space="preserve">energoauditora </w:t>
      </w:r>
      <w:r w:rsidR="001059FB">
        <w:rPr>
          <w:rFonts w:ascii="Times New Roman" w:hAnsi="Times New Roman" w:cs="Times New Roman"/>
        </w:rPr>
        <w:t xml:space="preserve">uzraudzībā </w:t>
      </w:r>
      <w:r w:rsidR="00A8764A" w:rsidRPr="00656D76">
        <w:rPr>
          <w:rFonts w:ascii="Times New Roman" w:hAnsi="Times New Roman" w:cs="Times New Roman"/>
        </w:rPr>
        <w:t xml:space="preserve">tā, lai tiktu sasniegts projektā izvirzītais mērķis - ēku primārās enerģijas ietaupījums </w:t>
      </w:r>
      <w:r w:rsidR="00B25F3B" w:rsidRPr="00656D76">
        <w:rPr>
          <w:rFonts w:ascii="Times New Roman" w:hAnsi="Times New Roman" w:cs="Times New Roman"/>
        </w:rPr>
        <w:t xml:space="preserve">vismaz </w:t>
      </w:r>
      <w:r w:rsidR="00A8764A" w:rsidRPr="00656D76">
        <w:rPr>
          <w:rFonts w:ascii="Times New Roman" w:hAnsi="Times New Roman" w:cs="Times New Roman"/>
          <w:b/>
          <w:bCs/>
          <w:u w:val="single"/>
        </w:rPr>
        <w:t>36,7 % apmērā</w:t>
      </w:r>
      <w:r w:rsidR="00A8764A" w:rsidRPr="00656D76">
        <w:rPr>
          <w:rFonts w:ascii="Times New Roman" w:hAnsi="Times New Roman" w:cs="Times New Roman"/>
        </w:rPr>
        <w:t xml:space="preserve">, un atbilstoši energosertifikātā ietvertajiem priekšlikumiem par pasākumiem ēkas energoefektivitātes uzlabošanai. </w:t>
      </w:r>
      <w:r w:rsidR="00776160">
        <w:rPr>
          <w:rFonts w:ascii="Times New Roman" w:hAnsi="Times New Roman" w:cs="Times New Roman"/>
        </w:rPr>
        <w:t>Pēc būvdarbu pabeigšanas</w:t>
      </w:r>
      <w:r w:rsidR="00294559">
        <w:rPr>
          <w:rFonts w:ascii="Times New Roman" w:hAnsi="Times New Roman" w:cs="Times New Roman"/>
        </w:rPr>
        <w:t xml:space="preserve"> Uzņēmējam jāiesniedz aktualizēts energosertifikāts.</w:t>
      </w:r>
    </w:p>
    <w:p w14:paraId="58341D05" w14:textId="73152E8B" w:rsidR="00A8764A" w:rsidRPr="005F70BB" w:rsidRDefault="00E655DE" w:rsidP="00D52533">
      <w:pPr>
        <w:spacing w:line="240" w:lineRule="auto"/>
        <w:ind w:firstLine="720"/>
        <w:jc w:val="both"/>
        <w:rPr>
          <w:rFonts w:ascii="Times New Roman" w:hAnsi="Times New Roman" w:cs="Times New Roman"/>
          <w:b/>
          <w:bCs/>
        </w:rPr>
      </w:pPr>
      <w:r w:rsidRPr="005F70BB">
        <w:rPr>
          <w:rFonts w:ascii="Times New Roman" w:hAnsi="Times New Roman" w:cs="Times New Roman"/>
          <w:b/>
          <w:bCs/>
        </w:rPr>
        <w:lastRenderedPageBreak/>
        <w:t>1.2.</w:t>
      </w:r>
      <w:r w:rsidR="00064E25" w:rsidRPr="005F70BB">
        <w:rPr>
          <w:rFonts w:ascii="Times New Roman" w:hAnsi="Times New Roman" w:cs="Times New Roman"/>
          <w:b/>
          <w:bCs/>
        </w:rPr>
        <w:t>2</w:t>
      </w:r>
      <w:r w:rsidR="00A8764A" w:rsidRPr="005F70BB">
        <w:rPr>
          <w:rFonts w:ascii="Times New Roman" w:hAnsi="Times New Roman" w:cs="Times New Roman"/>
          <w:b/>
          <w:bCs/>
        </w:rPr>
        <w:t>.</w:t>
      </w:r>
      <w:r w:rsidR="00A8764A" w:rsidRPr="00656D76">
        <w:rPr>
          <w:rFonts w:ascii="Times New Roman" w:hAnsi="Times New Roman" w:cs="Times New Roman"/>
        </w:rPr>
        <w:tab/>
      </w:r>
      <w:r w:rsidR="00A8764A" w:rsidRPr="005F70BB">
        <w:rPr>
          <w:rFonts w:ascii="Times New Roman" w:hAnsi="Times New Roman" w:cs="Times New Roman"/>
          <w:b/>
          <w:bCs/>
        </w:rPr>
        <w:t xml:space="preserve">Energoefektivitātes paaugstināšanas darbu izmaksām, telpu atjaunošanas darbu izmaksām un Atsevišķo darbu izmaksām jābūt skaidri nodalītām atbilstoši darbu būvniecības kārtām un etapiem. Ja atsevišķs tehniskais risinājums tiek projektēts, ievērojot telpu atjaunošanas risinājumus, tas pats par sevi nav uzskatāms par pamatu attiecināt šā risinājuma izmaksas uz telpu atjaunošanas darbu </w:t>
      </w:r>
      <w:r w:rsidR="00587193" w:rsidRPr="005F70BB">
        <w:rPr>
          <w:rFonts w:ascii="Times New Roman" w:hAnsi="Times New Roman" w:cs="Times New Roman"/>
          <w:b/>
          <w:bCs/>
        </w:rPr>
        <w:t>kārtu</w:t>
      </w:r>
      <w:r w:rsidR="00A8764A" w:rsidRPr="005F70BB">
        <w:rPr>
          <w:rFonts w:ascii="Times New Roman" w:hAnsi="Times New Roman" w:cs="Times New Roman"/>
          <w:b/>
          <w:bCs/>
        </w:rPr>
        <w:t xml:space="preserve">, ja risinājums ir nepieciešams energosertifikātā noteikto pasākumu īstenošanai un projekta energoefektivitātes mērķu sasniegšanai. </w:t>
      </w:r>
    </w:p>
    <w:p w14:paraId="624A2281" w14:textId="6A3A9F5C" w:rsidR="00A8764A" w:rsidRPr="00656D76" w:rsidRDefault="00E655DE" w:rsidP="00D52533">
      <w:pPr>
        <w:spacing w:line="240" w:lineRule="auto"/>
        <w:ind w:firstLine="720"/>
        <w:jc w:val="both"/>
        <w:rPr>
          <w:rFonts w:ascii="Times New Roman" w:hAnsi="Times New Roman" w:cs="Times New Roman"/>
        </w:rPr>
      </w:pPr>
      <w:r w:rsidRPr="00656D76">
        <w:rPr>
          <w:rFonts w:ascii="Times New Roman" w:hAnsi="Times New Roman" w:cs="Times New Roman"/>
        </w:rPr>
        <w:t>1.2.</w:t>
      </w:r>
      <w:r w:rsidR="00064E25" w:rsidRPr="00656D76">
        <w:rPr>
          <w:rFonts w:ascii="Times New Roman" w:hAnsi="Times New Roman" w:cs="Times New Roman"/>
        </w:rPr>
        <w:t>3</w:t>
      </w:r>
      <w:r w:rsidR="00A8764A" w:rsidRPr="00656D76">
        <w:rPr>
          <w:rFonts w:ascii="Times New Roman" w:hAnsi="Times New Roman" w:cs="Times New Roman"/>
        </w:rPr>
        <w:t>.</w:t>
      </w:r>
      <w:r w:rsidR="00A8764A" w:rsidRPr="00656D76">
        <w:rPr>
          <w:rFonts w:ascii="Times New Roman" w:hAnsi="Times New Roman" w:cs="Times New Roman"/>
        </w:rPr>
        <w:tab/>
        <w:t xml:space="preserve">Pasūtītājs ir ieviesis komunikācijas kanālu informācijas apritei pilna cikla Vienoto datu vidi Dalux (turpmāk - VDV), kuru nodrošinās Pasūtītājs. Uzņēmējs plāno informācijas apriti šajā VDV, būvuzraugu un Pasūtītāja dotie norādījumi šajā programmatūras vidē Uzņēmējam ir saistoši. </w:t>
      </w:r>
    </w:p>
    <w:p w14:paraId="511A98F6" w14:textId="03A5D199" w:rsidR="00A8764A" w:rsidRPr="00656D76" w:rsidRDefault="00E655DE" w:rsidP="00D52533">
      <w:pPr>
        <w:spacing w:line="240" w:lineRule="auto"/>
        <w:ind w:firstLine="720"/>
        <w:jc w:val="both"/>
        <w:rPr>
          <w:rFonts w:ascii="Times New Roman" w:hAnsi="Times New Roman" w:cs="Times New Roman"/>
        </w:rPr>
      </w:pPr>
      <w:r w:rsidRPr="00656D76">
        <w:rPr>
          <w:rFonts w:ascii="Times New Roman" w:hAnsi="Times New Roman" w:cs="Times New Roman"/>
        </w:rPr>
        <w:t>1.2.</w:t>
      </w:r>
      <w:r w:rsidR="00064E25" w:rsidRPr="00656D76">
        <w:rPr>
          <w:rFonts w:ascii="Times New Roman" w:hAnsi="Times New Roman" w:cs="Times New Roman"/>
        </w:rPr>
        <w:t>4</w:t>
      </w:r>
      <w:r w:rsidR="00A8764A" w:rsidRPr="00656D76">
        <w:rPr>
          <w:rFonts w:ascii="Times New Roman" w:hAnsi="Times New Roman" w:cs="Times New Roman"/>
        </w:rPr>
        <w:t>.</w:t>
      </w:r>
      <w:r w:rsidR="00A8764A" w:rsidRPr="00656D76">
        <w:rPr>
          <w:rFonts w:ascii="Times New Roman" w:hAnsi="Times New Roman" w:cs="Times New Roman"/>
        </w:rPr>
        <w:tab/>
        <w:t>Būvizstrādājumu apmaksas kārtība: 80% no to materiālu/iekārtu (t.i., sanitārtehniskās iekārtas, jumta seguma materiāli, siltumizolācijas materiāli, metāla konstrukcijas (tai skaitā leņķi, ieliekamās detaļas), kokmateriāls (tai skaitā OSB koksnes plāksnes), mehāniskās un elektriskās iekārtas un aprīkojums, gaismekļi, stiklotās konstrukcijas (logi, starpsienas, vitrīnas,), palodzes, durvis, AVK iekārtas un sistēmas aprīkojums, siltinājuma materiāli, lifts, pacēlāji, pandusi, gaismekļi, apdares materiāli, ūdens cauruļvadi, fasondaļas, ūdens vada, kanalizācijas, lietus ūdens kanalizācijas izbūves materiāli un iekārtas) vērtības, kas saprātīgā laikā piegādāti/-as Darbu izpildes vietā un ir minēti/-as</w:t>
      </w:r>
      <w:r w:rsidR="00FB621A" w:rsidRPr="00656D76">
        <w:rPr>
          <w:rFonts w:ascii="Times New Roman" w:hAnsi="Times New Roman" w:cs="Times New Roman"/>
        </w:rPr>
        <w:t xml:space="preserve">. </w:t>
      </w:r>
      <w:r w:rsidR="00A8764A" w:rsidRPr="00656D76">
        <w:rPr>
          <w:rFonts w:ascii="Times New Roman" w:hAnsi="Times New Roman" w:cs="Times New Roman"/>
        </w:rPr>
        <w:t xml:space="preserve">Materiālu uzskaitījumā, par kuriem/-ām ir tiesības saņemt samaksu. Uzņēmējs par piegādātajiem materiāliem iesniedz apliecinājumu, ka piegādātajiem materiāliem nav apgrūtinājumu ar lietu tiesībām, tie ir nodrošināti pret zaudējumiem, bojājumiem un nolietošanos, kā arī tie atbilst Līguma prasībām; </w:t>
      </w:r>
    </w:p>
    <w:p w14:paraId="1F29F407" w14:textId="61FD5FE2" w:rsidR="00AD4B33" w:rsidRDefault="00E655DE" w:rsidP="00D52533">
      <w:pPr>
        <w:spacing w:line="240" w:lineRule="auto"/>
        <w:ind w:firstLine="720"/>
        <w:jc w:val="both"/>
        <w:rPr>
          <w:rFonts w:ascii="Times New Roman" w:hAnsi="Times New Roman" w:cs="Times New Roman"/>
        </w:rPr>
      </w:pPr>
      <w:r w:rsidRPr="006861A9">
        <w:rPr>
          <w:rFonts w:ascii="Times New Roman" w:hAnsi="Times New Roman" w:cs="Times New Roman"/>
        </w:rPr>
        <w:t>1.2.</w:t>
      </w:r>
      <w:r w:rsidR="00064E25" w:rsidRPr="006861A9">
        <w:rPr>
          <w:rFonts w:ascii="Times New Roman" w:hAnsi="Times New Roman" w:cs="Times New Roman"/>
        </w:rPr>
        <w:t>5</w:t>
      </w:r>
      <w:r w:rsidR="00A8764A" w:rsidRPr="006861A9">
        <w:rPr>
          <w:rFonts w:ascii="Times New Roman" w:hAnsi="Times New Roman" w:cs="Times New Roman"/>
        </w:rPr>
        <w:t>.</w:t>
      </w:r>
      <w:r w:rsidR="00A8764A" w:rsidRPr="006861A9">
        <w:rPr>
          <w:rFonts w:ascii="Times New Roman" w:hAnsi="Times New Roman" w:cs="Times New Roman"/>
        </w:rPr>
        <w:tab/>
        <w:t>Uzņēmējs izstrādā un izvieto ēkas evakuācijas plānus, kā arī Uzņēmējam ir jāuzstāda ugunsdzēšamie aparāti (t.sk. marķējumi), ja tas ir nepieciešams ēkas nodošanai ekspluatācijā. Evakuācijas plāni jāizstrādā atbilstoši Latvijas Republikas Ministru kabineta noteikumi Nr.238 (Ugunsdrošības noteikumi) un Latvijas valsts</w:t>
      </w:r>
      <w:r w:rsidR="00A8764A" w:rsidRPr="00656D76">
        <w:rPr>
          <w:rFonts w:ascii="Times New Roman" w:hAnsi="Times New Roman" w:cs="Times New Roman"/>
        </w:rPr>
        <w:t xml:space="preserve"> standarta LVS 446 prasībām. Evakuācijas plāni jāizvieto redzamās vietās, lai tie būtu viegli pamanāmi un saprotami. </w:t>
      </w:r>
    </w:p>
    <w:p w14:paraId="0E8A831F" w14:textId="5D20BCFA" w:rsidR="00A8764A" w:rsidRPr="00656D76" w:rsidRDefault="00E655DE" w:rsidP="00D52533">
      <w:pPr>
        <w:spacing w:line="240" w:lineRule="auto"/>
        <w:ind w:firstLine="720"/>
        <w:jc w:val="both"/>
        <w:rPr>
          <w:rFonts w:ascii="Times New Roman" w:hAnsi="Times New Roman" w:cs="Times New Roman"/>
        </w:rPr>
      </w:pPr>
      <w:r w:rsidRPr="00656D76">
        <w:rPr>
          <w:rFonts w:ascii="Times New Roman" w:hAnsi="Times New Roman" w:cs="Times New Roman"/>
        </w:rPr>
        <w:t>1.2.</w:t>
      </w:r>
      <w:r w:rsidR="00204DA1">
        <w:rPr>
          <w:rFonts w:ascii="Times New Roman" w:hAnsi="Times New Roman" w:cs="Times New Roman"/>
        </w:rPr>
        <w:t>6</w:t>
      </w:r>
      <w:r w:rsidR="00A8764A" w:rsidRPr="00656D76">
        <w:rPr>
          <w:rFonts w:ascii="Times New Roman" w:hAnsi="Times New Roman" w:cs="Times New Roman"/>
        </w:rPr>
        <w:t>.</w:t>
      </w:r>
      <w:r w:rsidR="00A8764A" w:rsidRPr="00656D76">
        <w:rPr>
          <w:rFonts w:ascii="Times New Roman" w:hAnsi="Times New Roman" w:cs="Times New Roman"/>
        </w:rPr>
        <w:tab/>
        <w:t xml:space="preserve">Risinājumi izstrādājami ievērojot Ministru Kabineta noteikumu  Nr. 353 “Prasības zaļajam publiskajam iepirkumam un to piemērošanas kārtība” prasības. </w:t>
      </w:r>
    </w:p>
    <w:p w14:paraId="72D4E4B8" w14:textId="1E15F754" w:rsidR="00A8764A" w:rsidRPr="00656D76" w:rsidRDefault="00E655DE" w:rsidP="00D52533">
      <w:pPr>
        <w:spacing w:line="240" w:lineRule="auto"/>
        <w:ind w:firstLine="720"/>
        <w:jc w:val="both"/>
        <w:rPr>
          <w:rFonts w:ascii="Times New Roman" w:hAnsi="Times New Roman" w:cs="Times New Roman"/>
        </w:rPr>
      </w:pPr>
      <w:r w:rsidRPr="00656D76">
        <w:rPr>
          <w:rFonts w:ascii="Times New Roman" w:hAnsi="Times New Roman" w:cs="Times New Roman"/>
        </w:rPr>
        <w:t>1.2.</w:t>
      </w:r>
      <w:r w:rsidR="00204DA1">
        <w:rPr>
          <w:rFonts w:ascii="Times New Roman" w:hAnsi="Times New Roman" w:cs="Times New Roman"/>
        </w:rPr>
        <w:t>7</w:t>
      </w:r>
      <w:r w:rsidR="00A8764A" w:rsidRPr="00656D76">
        <w:rPr>
          <w:rFonts w:ascii="Times New Roman" w:hAnsi="Times New Roman" w:cs="Times New Roman"/>
        </w:rPr>
        <w:t>.</w:t>
      </w:r>
      <w:r w:rsidR="00A8764A" w:rsidRPr="00656D76">
        <w:rPr>
          <w:rFonts w:ascii="Times New Roman" w:hAnsi="Times New Roman" w:cs="Times New Roman"/>
        </w:rPr>
        <w:tab/>
        <w:t xml:space="preserve"> Pēc Līguma noslēgšanas Uzņēmējam tiks iesniegts  Pasūtītāja sagatavotais ēku punktu mākonis nepieciešamajā formātā - .E57, .RCS, vai citā formātā (saderīgā ar projektētāja autorprogrammu). Skanēšanas darbi ir veikti visai ēkas ārpusei ar krāsām un ēkas iekštelpās, fiksējot ģeometriju bez punktu iekrāsošanas. Punktu mākoņa izveidē izmantots lāzerskeneris ar šādiem precizitātes rādītājiem: </w:t>
      </w:r>
    </w:p>
    <w:p w14:paraId="6C576A57" w14:textId="0FEB24E4" w:rsidR="00A8764A" w:rsidRPr="00656D76" w:rsidRDefault="00A8764A">
      <w:pPr>
        <w:pStyle w:val="ListParagraph"/>
        <w:numPr>
          <w:ilvl w:val="0"/>
          <w:numId w:val="35"/>
        </w:numPr>
        <w:spacing w:line="240" w:lineRule="auto"/>
        <w:jc w:val="both"/>
        <w:rPr>
          <w:rFonts w:ascii="Times New Roman" w:hAnsi="Times New Roman" w:cs="Times New Roman"/>
        </w:rPr>
      </w:pPr>
      <w:r w:rsidRPr="00656D76">
        <w:rPr>
          <w:rFonts w:ascii="Times New Roman" w:hAnsi="Times New Roman" w:cs="Times New Roman"/>
        </w:rPr>
        <w:t xml:space="preserve">Attāluma precizitāte ≤2mm (range accuracy, visā diapozonā); </w:t>
      </w:r>
    </w:p>
    <w:p w14:paraId="7097836A" w14:textId="6D4ADC49" w:rsidR="00A8764A" w:rsidRPr="00656D76" w:rsidRDefault="00A8764A">
      <w:pPr>
        <w:pStyle w:val="ListParagraph"/>
        <w:numPr>
          <w:ilvl w:val="0"/>
          <w:numId w:val="35"/>
        </w:numPr>
        <w:spacing w:line="240" w:lineRule="auto"/>
        <w:jc w:val="both"/>
        <w:rPr>
          <w:rFonts w:ascii="Times New Roman" w:hAnsi="Times New Roman" w:cs="Times New Roman"/>
        </w:rPr>
      </w:pPr>
      <w:r w:rsidRPr="00656D76">
        <w:rPr>
          <w:rFonts w:ascii="Times New Roman" w:hAnsi="Times New Roman" w:cs="Times New Roman"/>
        </w:rPr>
        <w:t xml:space="preserve">3D punkta precizitāte ≤3mm (3D point accuracy, visā diapozinā). </w:t>
      </w:r>
    </w:p>
    <w:p w14:paraId="7F99646D" w14:textId="0F3994E4" w:rsidR="00A8764A" w:rsidRPr="00656D76" w:rsidRDefault="00A8764A">
      <w:pPr>
        <w:pStyle w:val="ListParagraph"/>
        <w:numPr>
          <w:ilvl w:val="0"/>
          <w:numId w:val="35"/>
        </w:numPr>
        <w:spacing w:line="240" w:lineRule="auto"/>
        <w:jc w:val="both"/>
        <w:rPr>
          <w:rFonts w:ascii="Times New Roman" w:hAnsi="Times New Roman" w:cs="Times New Roman"/>
        </w:rPr>
      </w:pPr>
      <w:r w:rsidRPr="00656D76">
        <w:rPr>
          <w:rFonts w:ascii="Times New Roman" w:hAnsi="Times New Roman" w:cs="Times New Roman"/>
        </w:rPr>
        <w:t xml:space="preserve">Punktu mākoņa reģistrācijas novirzes nepārsniedz 6 mm. </w:t>
      </w:r>
    </w:p>
    <w:p w14:paraId="3AAEB198" w14:textId="1B0589FA" w:rsidR="00A8764A" w:rsidRPr="00656D76" w:rsidRDefault="00A8764A">
      <w:pPr>
        <w:pStyle w:val="ListParagraph"/>
        <w:numPr>
          <w:ilvl w:val="0"/>
          <w:numId w:val="35"/>
        </w:numPr>
        <w:spacing w:line="240" w:lineRule="auto"/>
        <w:jc w:val="both"/>
        <w:rPr>
          <w:rFonts w:ascii="Times New Roman" w:hAnsi="Times New Roman" w:cs="Times New Roman"/>
        </w:rPr>
      </w:pPr>
      <w:r w:rsidRPr="00656D76">
        <w:rPr>
          <w:rFonts w:ascii="Times New Roman" w:hAnsi="Times New Roman" w:cs="Times New Roman"/>
        </w:rPr>
        <w:t xml:space="preserve">Punktu mākoņa vidējais attālums starp punktiem  5 mm. </w:t>
      </w:r>
    </w:p>
    <w:p w14:paraId="59E51C54" w14:textId="31225AD9" w:rsidR="00A8764A" w:rsidRPr="00656D76" w:rsidRDefault="00A8764A" w:rsidP="00D52533">
      <w:pPr>
        <w:spacing w:line="240" w:lineRule="auto"/>
        <w:ind w:firstLine="720"/>
        <w:jc w:val="both"/>
        <w:rPr>
          <w:rFonts w:ascii="Times New Roman" w:hAnsi="Times New Roman" w:cs="Times New Roman"/>
        </w:rPr>
      </w:pPr>
      <w:r w:rsidRPr="00656D76">
        <w:rPr>
          <w:rFonts w:ascii="Times New Roman" w:hAnsi="Times New Roman" w:cs="Times New Roman"/>
        </w:rPr>
        <w:t xml:space="preserve"> </w:t>
      </w:r>
      <w:r w:rsidR="00237092" w:rsidRPr="00656D76">
        <w:rPr>
          <w:rFonts w:ascii="Times New Roman" w:hAnsi="Times New Roman" w:cs="Times New Roman"/>
        </w:rPr>
        <w:t>1.2.</w:t>
      </w:r>
      <w:r w:rsidR="00204DA1">
        <w:rPr>
          <w:rFonts w:ascii="Times New Roman" w:hAnsi="Times New Roman" w:cs="Times New Roman"/>
        </w:rPr>
        <w:t>8</w:t>
      </w:r>
      <w:r w:rsidRPr="00656D76">
        <w:rPr>
          <w:rFonts w:ascii="Times New Roman" w:hAnsi="Times New Roman" w:cs="Times New Roman"/>
        </w:rPr>
        <w:t>. Projektēšanas laikā objektīvas nepieciešamības gadījumā, piemēram, pēc konstrukciju</w:t>
      </w:r>
      <w:r w:rsidR="00153CB9">
        <w:rPr>
          <w:rFonts w:ascii="Times New Roman" w:hAnsi="Times New Roman" w:cs="Times New Roman"/>
        </w:rPr>
        <w:t xml:space="preserve"> </w:t>
      </w:r>
      <w:r w:rsidRPr="00656D76">
        <w:rPr>
          <w:rFonts w:ascii="Times New Roman" w:hAnsi="Times New Roman" w:cs="Times New Roman"/>
        </w:rPr>
        <w:t xml:space="preserve">atsegšanas tehniskās izpētes laikā, punktu mākonis var tikt aktualizēts no Pasūtītāja puses, saņemot uzaicinājumu no Izpildītāja.     </w:t>
      </w:r>
    </w:p>
    <w:p w14:paraId="457CB395" w14:textId="0B040C0F" w:rsidR="00A8764A" w:rsidRPr="00656D76" w:rsidRDefault="00237092" w:rsidP="00D52533">
      <w:pPr>
        <w:spacing w:line="240" w:lineRule="auto"/>
        <w:ind w:firstLine="720"/>
        <w:jc w:val="both"/>
        <w:rPr>
          <w:rFonts w:ascii="Times New Roman" w:hAnsi="Times New Roman" w:cs="Times New Roman"/>
        </w:rPr>
      </w:pPr>
      <w:r w:rsidRPr="00656D76">
        <w:rPr>
          <w:rFonts w:ascii="Times New Roman" w:hAnsi="Times New Roman" w:cs="Times New Roman"/>
        </w:rPr>
        <w:t>1.2</w:t>
      </w:r>
      <w:r w:rsidR="00A8764A" w:rsidRPr="00656D76">
        <w:rPr>
          <w:rFonts w:ascii="Times New Roman" w:hAnsi="Times New Roman" w:cs="Times New Roman"/>
        </w:rPr>
        <w:t>.</w:t>
      </w:r>
      <w:r w:rsidR="00204DA1">
        <w:rPr>
          <w:rFonts w:ascii="Times New Roman" w:hAnsi="Times New Roman" w:cs="Times New Roman"/>
        </w:rPr>
        <w:t>9</w:t>
      </w:r>
      <w:r w:rsidR="00A8764A" w:rsidRPr="00656D76">
        <w:rPr>
          <w:rFonts w:ascii="Times New Roman" w:hAnsi="Times New Roman" w:cs="Times New Roman"/>
        </w:rPr>
        <w:t xml:space="preserve">. Izstrādātais punktu mākonis ir izmantojams kā izejas dati būvprojekta izstrādei un uzskatāms par prioritāro pret inventarizācijas lietu. Izstrādātā projekta dokumentācija tiks pārbaudīta pret punktu mākoni.  </w:t>
      </w:r>
    </w:p>
    <w:p w14:paraId="7986F57E" w14:textId="45741AC2" w:rsidR="00DD3087" w:rsidRDefault="00237092" w:rsidP="00D52533">
      <w:pPr>
        <w:spacing w:line="240" w:lineRule="auto"/>
        <w:ind w:firstLine="720"/>
        <w:jc w:val="both"/>
        <w:rPr>
          <w:rFonts w:ascii="Times New Roman" w:hAnsi="Times New Roman" w:cs="Times New Roman"/>
          <w:b/>
          <w:bCs/>
          <w:u w:val="single"/>
        </w:rPr>
      </w:pPr>
      <w:r w:rsidRPr="00656D76">
        <w:rPr>
          <w:rFonts w:ascii="Times New Roman" w:hAnsi="Times New Roman" w:cs="Times New Roman"/>
        </w:rPr>
        <w:lastRenderedPageBreak/>
        <w:t>1.2</w:t>
      </w:r>
      <w:r w:rsidR="00A8764A" w:rsidRPr="00656D76">
        <w:rPr>
          <w:rFonts w:ascii="Times New Roman" w:hAnsi="Times New Roman" w:cs="Times New Roman"/>
        </w:rPr>
        <w:t>.1</w:t>
      </w:r>
      <w:r w:rsidR="00204DA1">
        <w:rPr>
          <w:rFonts w:ascii="Times New Roman" w:hAnsi="Times New Roman" w:cs="Times New Roman"/>
        </w:rPr>
        <w:t>0</w:t>
      </w:r>
      <w:r w:rsidR="00A8764A" w:rsidRPr="00656D76">
        <w:rPr>
          <w:rFonts w:ascii="Times New Roman" w:hAnsi="Times New Roman" w:cs="Times New Roman"/>
        </w:rPr>
        <w:t xml:space="preserve">. Ja Uzņēmējam piedāvājuma sagatavošanai ir nepieciešams apsekot objektu, </w:t>
      </w:r>
      <w:r w:rsidR="00A8764A" w:rsidRPr="00656D76">
        <w:rPr>
          <w:rFonts w:ascii="Times New Roman" w:hAnsi="Times New Roman" w:cs="Times New Roman"/>
          <w:b/>
          <w:bCs/>
        </w:rPr>
        <w:t>pieteikšanās vismaz 2 (divas) darba dienas iepriekš pie Elmāra Ancveira, rakstot uz e-pastu: Elmars.Ancveiris@vni.lv vai zvanot T. 25440510.</w:t>
      </w:r>
      <w:r w:rsidR="00A8764A" w:rsidRPr="00656D76">
        <w:rPr>
          <w:rFonts w:ascii="Times New Roman" w:hAnsi="Times New Roman" w:cs="Times New Roman"/>
        </w:rPr>
        <w:t xml:space="preserve"> </w:t>
      </w:r>
      <w:r w:rsidR="00A8764A" w:rsidRPr="00656D76">
        <w:rPr>
          <w:rFonts w:ascii="Times New Roman" w:hAnsi="Times New Roman" w:cs="Times New Roman"/>
          <w:b/>
          <w:bCs/>
          <w:u w:val="single"/>
        </w:rPr>
        <w:t>Objekta apskatei var pieteikties ne vēlāk kā 5 (piecas) darba dienas iepriekš/ pirms piedāvājumu iesniegšanas termiņa iestāšanās dienas!</w:t>
      </w:r>
    </w:p>
    <w:p w14:paraId="4C0B4D6A" w14:textId="77777777" w:rsidR="00E95438" w:rsidRPr="00656D76" w:rsidRDefault="00E95438" w:rsidP="00D52533">
      <w:pPr>
        <w:spacing w:line="240" w:lineRule="auto"/>
        <w:ind w:firstLine="720"/>
        <w:jc w:val="both"/>
        <w:rPr>
          <w:rFonts w:ascii="Times New Roman" w:hAnsi="Times New Roman" w:cs="Times New Roman"/>
          <w:b/>
          <w:bCs/>
          <w:u w:val="single"/>
        </w:rPr>
      </w:pPr>
    </w:p>
    <w:p w14:paraId="568D890D" w14:textId="2BA85BCE" w:rsidR="0049330F" w:rsidRPr="00203447" w:rsidRDefault="0049330F" w:rsidP="00203447">
      <w:pPr>
        <w:pStyle w:val="Heading2"/>
      </w:pPr>
      <w:bookmarkStart w:id="3" w:name="_Toc234566279"/>
      <w:r w:rsidRPr="00203447">
        <w:t xml:space="preserve">1.3. </w:t>
      </w:r>
      <w:r w:rsidR="00230D55" w:rsidRPr="00203447">
        <w:t xml:space="preserve">Būvdarbu </w:t>
      </w:r>
      <w:r w:rsidR="00E95438">
        <w:t xml:space="preserve">dalījums </w:t>
      </w:r>
      <w:r w:rsidR="00230D55" w:rsidRPr="00203447">
        <w:t>kārt</w:t>
      </w:r>
      <w:r w:rsidR="00E95438">
        <w:t>ā</w:t>
      </w:r>
      <w:r w:rsidR="00230D55" w:rsidRPr="00203447">
        <w:t>s</w:t>
      </w:r>
      <w:bookmarkEnd w:id="3"/>
    </w:p>
    <w:p w14:paraId="246AB00E" w14:textId="59CEF0C5" w:rsidR="00E05C8E" w:rsidRPr="00656D76" w:rsidRDefault="00294826" w:rsidP="00D52533">
      <w:pPr>
        <w:spacing w:line="240" w:lineRule="auto"/>
        <w:jc w:val="both"/>
        <w:rPr>
          <w:rFonts w:ascii="Times New Roman" w:hAnsi="Times New Roman" w:cs="Times New Roman"/>
          <w:b/>
          <w:bCs/>
          <w:u w:val="single"/>
        </w:rPr>
      </w:pPr>
      <w:r w:rsidRPr="00656D76">
        <w:rPr>
          <w:rFonts w:ascii="Times New Roman" w:hAnsi="Times New Roman" w:cs="Times New Roman"/>
          <w:b/>
          <w:bCs/>
          <w:u w:val="single"/>
        </w:rPr>
        <w:t>1.</w:t>
      </w:r>
      <w:r w:rsidR="00290D85" w:rsidRPr="00656D76">
        <w:rPr>
          <w:rFonts w:ascii="Times New Roman" w:hAnsi="Times New Roman" w:cs="Times New Roman"/>
          <w:b/>
          <w:bCs/>
          <w:u w:val="single"/>
        </w:rPr>
        <w:t>KĀRTA</w:t>
      </w:r>
      <w:r w:rsidR="000422B1" w:rsidRPr="00656D76">
        <w:rPr>
          <w:rFonts w:ascii="Times New Roman" w:hAnsi="Times New Roman" w:cs="Times New Roman"/>
        </w:rPr>
        <w:t xml:space="preserve">– Energoefektivitātes paaugstināšanas pasākumi </w:t>
      </w:r>
      <w:r w:rsidR="000422B1" w:rsidRPr="008779C2">
        <w:rPr>
          <w:rFonts w:ascii="Times New Roman" w:hAnsi="Times New Roman" w:cs="Times New Roman"/>
        </w:rPr>
        <w:t xml:space="preserve">Rīgas ielā </w:t>
      </w:r>
      <w:r w:rsidR="000422B1" w:rsidRPr="00031B54">
        <w:rPr>
          <w:rFonts w:ascii="Times New Roman" w:hAnsi="Times New Roman" w:cs="Times New Roman"/>
          <w:b/>
          <w:bCs/>
          <w:u w:val="single"/>
        </w:rPr>
        <w:t>4 un 6</w:t>
      </w:r>
      <w:r w:rsidR="000422B1" w:rsidRPr="008779C2">
        <w:rPr>
          <w:rFonts w:ascii="Times New Roman" w:hAnsi="Times New Roman" w:cs="Times New Roman"/>
        </w:rPr>
        <w:t>, Daugavpilī</w:t>
      </w:r>
    </w:p>
    <w:p w14:paraId="2BF0D597" w14:textId="5A6F992A" w:rsidR="00E05C8E" w:rsidRPr="00656D76" w:rsidRDefault="00290D85" w:rsidP="00D52533">
      <w:pPr>
        <w:spacing w:line="240" w:lineRule="auto"/>
        <w:jc w:val="both"/>
        <w:rPr>
          <w:rFonts w:ascii="Times New Roman" w:hAnsi="Times New Roman" w:cs="Times New Roman"/>
          <w:b/>
          <w:bCs/>
        </w:rPr>
      </w:pPr>
      <w:r w:rsidRPr="00656D76">
        <w:rPr>
          <w:rFonts w:ascii="Times New Roman" w:hAnsi="Times New Roman" w:cs="Times New Roman"/>
        </w:rPr>
        <w:t>1.Kārtā</w:t>
      </w:r>
      <w:r w:rsidR="00E05C8E" w:rsidRPr="00656D76">
        <w:rPr>
          <w:rFonts w:ascii="Times New Roman" w:hAnsi="Times New Roman" w:cs="Times New Roman"/>
        </w:rPr>
        <w:t> ietilpst risinājumi, kas nepieciešami energosertifikāt</w:t>
      </w:r>
      <w:r w:rsidR="00094C4D" w:rsidRPr="00656D76">
        <w:rPr>
          <w:rFonts w:ascii="Times New Roman" w:hAnsi="Times New Roman" w:cs="Times New Roman"/>
          <w:u w:val="single"/>
        </w:rPr>
        <w:t>ā</w:t>
      </w:r>
      <w:r w:rsidR="00094C4D" w:rsidRPr="00656D76">
        <w:rPr>
          <w:rFonts w:ascii="Times New Roman" w:hAnsi="Times New Roman" w:cs="Times New Roman"/>
        </w:rPr>
        <w:t xml:space="preserve"> </w:t>
      </w:r>
      <w:r w:rsidR="00E05C8E" w:rsidRPr="00656D76">
        <w:rPr>
          <w:rFonts w:ascii="Times New Roman" w:hAnsi="Times New Roman" w:cs="Times New Roman"/>
        </w:rPr>
        <w:t>(sk. Pielikumu Nr. 1.1. TS pielikumi 1.BIS-ĒED-1-2026-13</w:t>
      </w:r>
      <w:r w:rsidR="00C87AD3" w:rsidRPr="00656D76">
        <w:rPr>
          <w:rFonts w:ascii="Times New Roman" w:hAnsi="Times New Roman" w:cs="Times New Roman"/>
        </w:rPr>
        <w:t>9</w:t>
      </w:r>
      <w:r w:rsidR="00E05C8E" w:rsidRPr="00656D76">
        <w:rPr>
          <w:rFonts w:ascii="Times New Roman" w:hAnsi="Times New Roman" w:cs="Times New Roman"/>
        </w:rPr>
        <w:t>) noteikto pasākumu īstenošanai un projekta energoefektivitātes mērķu sasniegšanai, tai skaitā:</w:t>
      </w:r>
      <w:r w:rsidR="00E05C8E" w:rsidRPr="00656D76">
        <w:rPr>
          <w:rFonts w:ascii="Times New Roman" w:hAnsi="Times New Roman" w:cs="Times New Roman"/>
          <w:b/>
          <w:bCs/>
        </w:rPr>
        <w:t> </w:t>
      </w:r>
    </w:p>
    <w:p w14:paraId="513EC6CA" w14:textId="16B1BB91" w:rsidR="00E05C8E" w:rsidRPr="00656D76" w:rsidRDefault="00E05C8E">
      <w:pPr>
        <w:numPr>
          <w:ilvl w:val="0"/>
          <w:numId w:val="36"/>
        </w:numPr>
        <w:spacing w:line="240" w:lineRule="auto"/>
        <w:jc w:val="both"/>
        <w:rPr>
          <w:rFonts w:ascii="Times New Roman" w:hAnsi="Times New Roman" w:cs="Times New Roman"/>
          <w:b/>
          <w:bCs/>
        </w:rPr>
      </w:pPr>
      <w:r w:rsidRPr="00656D76">
        <w:rPr>
          <w:rFonts w:ascii="Times New Roman" w:hAnsi="Times New Roman" w:cs="Times New Roman"/>
        </w:rPr>
        <w:t xml:space="preserve">cokolu </w:t>
      </w:r>
      <w:r w:rsidR="00E630DC" w:rsidRPr="00656D76">
        <w:rPr>
          <w:rFonts w:ascii="Times New Roman" w:hAnsi="Times New Roman" w:cs="Times New Roman"/>
        </w:rPr>
        <w:t>un pamatu hidroizolācija un siltināšana;</w:t>
      </w:r>
      <w:r w:rsidRPr="00656D76">
        <w:rPr>
          <w:rFonts w:ascii="Times New Roman" w:hAnsi="Times New Roman" w:cs="Times New Roman"/>
          <w:b/>
          <w:bCs/>
        </w:rPr>
        <w:t> </w:t>
      </w:r>
    </w:p>
    <w:p w14:paraId="705D116A" w14:textId="09EDED26" w:rsidR="00E05C8E" w:rsidRPr="00656D76" w:rsidRDefault="00E05C8E">
      <w:pPr>
        <w:numPr>
          <w:ilvl w:val="0"/>
          <w:numId w:val="37"/>
        </w:numPr>
        <w:spacing w:line="240" w:lineRule="auto"/>
        <w:jc w:val="both"/>
        <w:rPr>
          <w:rFonts w:ascii="Times New Roman" w:hAnsi="Times New Roman" w:cs="Times New Roman"/>
          <w:b/>
          <w:bCs/>
        </w:rPr>
      </w:pPr>
      <w:r w:rsidRPr="00656D76">
        <w:rPr>
          <w:rFonts w:ascii="Times New Roman" w:hAnsi="Times New Roman" w:cs="Times New Roman"/>
        </w:rPr>
        <w:t>fasāžu siltināšana un ventilējamās fasādes izbūve</w:t>
      </w:r>
      <w:r w:rsidR="00146876" w:rsidRPr="00656D76">
        <w:rPr>
          <w:rFonts w:ascii="Times New Roman" w:hAnsi="Times New Roman" w:cs="Times New Roman"/>
        </w:rPr>
        <w:t>;</w:t>
      </w:r>
    </w:p>
    <w:p w14:paraId="3D720E23" w14:textId="77777777" w:rsidR="00E05C8E" w:rsidRPr="00656D76" w:rsidRDefault="00E05C8E">
      <w:pPr>
        <w:numPr>
          <w:ilvl w:val="0"/>
          <w:numId w:val="38"/>
        </w:numPr>
        <w:spacing w:line="240" w:lineRule="auto"/>
        <w:jc w:val="both"/>
        <w:rPr>
          <w:rFonts w:ascii="Times New Roman" w:hAnsi="Times New Roman" w:cs="Times New Roman"/>
          <w:b/>
          <w:bCs/>
        </w:rPr>
      </w:pPr>
      <w:r w:rsidRPr="00656D76">
        <w:rPr>
          <w:rFonts w:ascii="Times New Roman" w:hAnsi="Times New Roman" w:cs="Times New Roman"/>
        </w:rPr>
        <w:t>logu un ārdurvju nomaiņa, t.sk. iekšējo un ārējo  palodžu montāža, izņemot jau 2025. gadā nomainītajiem logiem, atbilstoši Pielikumā pievienotajai shēmai;</w:t>
      </w:r>
      <w:r w:rsidRPr="00656D76">
        <w:rPr>
          <w:rFonts w:ascii="Times New Roman" w:hAnsi="Times New Roman" w:cs="Times New Roman"/>
          <w:b/>
          <w:bCs/>
        </w:rPr>
        <w:t> </w:t>
      </w:r>
    </w:p>
    <w:p w14:paraId="5B952DA7" w14:textId="598C3801" w:rsidR="00E05C8E" w:rsidRPr="00656D76" w:rsidRDefault="00BB7838">
      <w:pPr>
        <w:numPr>
          <w:ilvl w:val="0"/>
          <w:numId w:val="39"/>
        </w:numPr>
        <w:spacing w:line="240" w:lineRule="auto"/>
        <w:jc w:val="both"/>
        <w:rPr>
          <w:rFonts w:ascii="Times New Roman" w:hAnsi="Times New Roman" w:cs="Times New Roman"/>
        </w:rPr>
      </w:pPr>
      <w:r w:rsidRPr="00656D76">
        <w:rPr>
          <w:rFonts w:ascii="Times New Roman" w:hAnsi="Times New Roman" w:cs="Times New Roman"/>
        </w:rPr>
        <w:t>z</w:t>
      </w:r>
      <w:r w:rsidR="00094C4D" w:rsidRPr="00656D76">
        <w:rPr>
          <w:rFonts w:ascii="Times New Roman" w:hAnsi="Times New Roman" w:cs="Times New Roman"/>
        </w:rPr>
        <w:t xml:space="preserve">iemeļu </w:t>
      </w:r>
      <w:r w:rsidR="00E05C8E" w:rsidRPr="00656D76">
        <w:rPr>
          <w:rFonts w:ascii="Times New Roman" w:hAnsi="Times New Roman" w:cs="Times New Roman"/>
        </w:rPr>
        <w:t>fasādes vēsturisko durvju</w:t>
      </w:r>
      <w:r w:rsidRPr="00656D76">
        <w:rPr>
          <w:rFonts w:ascii="Times New Roman" w:hAnsi="Times New Roman" w:cs="Times New Roman"/>
        </w:rPr>
        <w:t xml:space="preserve"> restaurācija, tai skaitā</w:t>
      </w:r>
      <w:r w:rsidR="00E05C8E" w:rsidRPr="00656D76">
        <w:rPr>
          <w:rFonts w:ascii="Times New Roman" w:hAnsi="Times New Roman" w:cs="Times New Roman"/>
        </w:rPr>
        <w:t> blīvējuma, kā arī furnitūras funkcionalitātes atjaunošana; </w:t>
      </w:r>
    </w:p>
    <w:p w14:paraId="050550D0" w14:textId="293302E0" w:rsidR="00E05C8E" w:rsidRPr="00656D76" w:rsidRDefault="00BB7838">
      <w:pPr>
        <w:numPr>
          <w:ilvl w:val="0"/>
          <w:numId w:val="40"/>
        </w:numPr>
        <w:spacing w:line="240" w:lineRule="auto"/>
        <w:jc w:val="both"/>
        <w:rPr>
          <w:rFonts w:ascii="Times New Roman" w:hAnsi="Times New Roman" w:cs="Times New Roman"/>
          <w:b/>
          <w:bCs/>
        </w:rPr>
      </w:pPr>
      <w:r w:rsidRPr="00656D76">
        <w:rPr>
          <w:rFonts w:ascii="Times New Roman" w:hAnsi="Times New Roman" w:cs="Times New Roman"/>
        </w:rPr>
        <w:t>a</w:t>
      </w:r>
      <w:r w:rsidR="00E05C8E" w:rsidRPr="00656D76">
        <w:rPr>
          <w:rFonts w:ascii="Times New Roman" w:hAnsi="Times New Roman" w:cs="Times New Roman"/>
        </w:rPr>
        <w:t>ustrumu un rietumu fasādes logu ārējo žalūziju izbūve;</w:t>
      </w:r>
      <w:r w:rsidR="00E05C8E" w:rsidRPr="00656D76">
        <w:rPr>
          <w:rFonts w:ascii="Times New Roman" w:hAnsi="Times New Roman" w:cs="Times New Roman"/>
          <w:b/>
          <w:bCs/>
        </w:rPr>
        <w:t> </w:t>
      </w:r>
    </w:p>
    <w:p w14:paraId="37F9F9AE" w14:textId="77777777" w:rsidR="00E05C8E" w:rsidRPr="00656D76" w:rsidRDefault="00E05C8E">
      <w:pPr>
        <w:numPr>
          <w:ilvl w:val="0"/>
          <w:numId w:val="41"/>
        </w:numPr>
        <w:spacing w:line="240" w:lineRule="auto"/>
        <w:jc w:val="both"/>
        <w:rPr>
          <w:rFonts w:ascii="Times New Roman" w:hAnsi="Times New Roman" w:cs="Times New Roman"/>
          <w:b/>
          <w:bCs/>
        </w:rPr>
      </w:pPr>
      <w:r w:rsidRPr="00656D76">
        <w:rPr>
          <w:rFonts w:ascii="Times New Roman" w:hAnsi="Times New Roman" w:cs="Times New Roman"/>
        </w:rPr>
        <w:t>jumta un bēniņu pārseguma siltināšana;</w:t>
      </w:r>
      <w:r w:rsidRPr="00656D76">
        <w:rPr>
          <w:rFonts w:ascii="Times New Roman" w:hAnsi="Times New Roman" w:cs="Times New Roman"/>
          <w:b/>
          <w:bCs/>
        </w:rPr>
        <w:t> </w:t>
      </w:r>
    </w:p>
    <w:p w14:paraId="0BEC51F2" w14:textId="406EA182" w:rsidR="00E05C8E" w:rsidRPr="00656D76" w:rsidRDefault="00E05C8E">
      <w:pPr>
        <w:numPr>
          <w:ilvl w:val="0"/>
          <w:numId w:val="42"/>
        </w:numPr>
        <w:spacing w:line="240" w:lineRule="auto"/>
        <w:jc w:val="both"/>
        <w:rPr>
          <w:rFonts w:ascii="Times New Roman" w:hAnsi="Times New Roman" w:cs="Times New Roman"/>
          <w:b/>
          <w:bCs/>
        </w:rPr>
      </w:pPr>
      <w:r w:rsidRPr="00656D76">
        <w:rPr>
          <w:rFonts w:ascii="Times New Roman" w:hAnsi="Times New Roman" w:cs="Times New Roman"/>
        </w:rPr>
        <w:t>jumta seguma izbūve (Rīgas ielā 4) un jumta remontdarbi (Rīgas ielā 6);</w:t>
      </w:r>
      <w:r w:rsidRPr="00656D76">
        <w:rPr>
          <w:rFonts w:ascii="Times New Roman" w:hAnsi="Times New Roman" w:cs="Times New Roman"/>
          <w:b/>
          <w:bCs/>
        </w:rPr>
        <w:t> </w:t>
      </w:r>
    </w:p>
    <w:p w14:paraId="04105A34" w14:textId="77777777" w:rsidR="00E05C8E" w:rsidRPr="00656D76" w:rsidRDefault="00E05C8E">
      <w:pPr>
        <w:numPr>
          <w:ilvl w:val="0"/>
          <w:numId w:val="43"/>
        </w:numPr>
        <w:spacing w:line="240" w:lineRule="auto"/>
        <w:jc w:val="both"/>
        <w:rPr>
          <w:rFonts w:ascii="Times New Roman" w:hAnsi="Times New Roman" w:cs="Times New Roman"/>
          <w:b/>
          <w:bCs/>
        </w:rPr>
      </w:pPr>
      <w:r w:rsidRPr="00656D76">
        <w:rPr>
          <w:rFonts w:ascii="Times New Roman" w:hAnsi="Times New Roman" w:cs="Times New Roman"/>
        </w:rPr>
        <w:t>jumta drošības sistēmas izbūve (Rīgas ielā 4);</w:t>
      </w:r>
      <w:r w:rsidRPr="00656D76">
        <w:rPr>
          <w:rFonts w:ascii="Times New Roman" w:hAnsi="Times New Roman" w:cs="Times New Roman"/>
          <w:b/>
          <w:bCs/>
        </w:rPr>
        <w:t> </w:t>
      </w:r>
    </w:p>
    <w:p w14:paraId="02613398" w14:textId="6F36DF40" w:rsidR="00E05C8E" w:rsidRPr="00E14B6D" w:rsidRDefault="00E05C8E">
      <w:pPr>
        <w:numPr>
          <w:ilvl w:val="0"/>
          <w:numId w:val="44"/>
        </w:numPr>
        <w:spacing w:line="240" w:lineRule="auto"/>
        <w:jc w:val="both"/>
        <w:rPr>
          <w:rFonts w:ascii="Times New Roman" w:hAnsi="Times New Roman" w:cs="Times New Roman"/>
          <w:b/>
          <w:bCs/>
        </w:rPr>
      </w:pPr>
      <w:r w:rsidRPr="00E14B6D">
        <w:rPr>
          <w:rFonts w:ascii="Times New Roman" w:hAnsi="Times New Roman" w:cs="Times New Roman"/>
        </w:rPr>
        <w:t>jumta laipu izbūve (uz jumta iekārtu apkalpošanai Rīgas ielā 4);</w:t>
      </w:r>
      <w:r w:rsidRPr="00E14B6D">
        <w:rPr>
          <w:rFonts w:ascii="Times New Roman" w:hAnsi="Times New Roman" w:cs="Times New Roman"/>
          <w:b/>
          <w:bCs/>
        </w:rPr>
        <w:t> </w:t>
      </w:r>
    </w:p>
    <w:p w14:paraId="6604F242" w14:textId="77777777" w:rsidR="00E05C8E" w:rsidRPr="00656D76" w:rsidRDefault="00E05C8E">
      <w:pPr>
        <w:numPr>
          <w:ilvl w:val="0"/>
          <w:numId w:val="45"/>
        </w:numPr>
        <w:spacing w:line="240" w:lineRule="auto"/>
        <w:jc w:val="both"/>
        <w:rPr>
          <w:rFonts w:ascii="Times New Roman" w:hAnsi="Times New Roman" w:cs="Times New Roman"/>
          <w:b/>
          <w:bCs/>
        </w:rPr>
      </w:pPr>
      <w:r w:rsidRPr="00656D76">
        <w:rPr>
          <w:rFonts w:ascii="Times New Roman" w:hAnsi="Times New Roman" w:cs="Times New Roman"/>
        </w:rPr>
        <w:t>bēniņu laipu izbūve (Rīgas ielā 6);</w:t>
      </w:r>
      <w:r w:rsidRPr="00656D76">
        <w:rPr>
          <w:rFonts w:ascii="Times New Roman" w:hAnsi="Times New Roman" w:cs="Times New Roman"/>
          <w:b/>
          <w:bCs/>
        </w:rPr>
        <w:t> </w:t>
      </w:r>
    </w:p>
    <w:p w14:paraId="66CEB5FA" w14:textId="77777777" w:rsidR="00E05C8E" w:rsidRPr="00656D76" w:rsidRDefault="00E05C8E">
      <w:pPr>
        <w:numPr>
          <w:ilvl w:val="0"/>
          <w:numId w:val="46"/>
        </w:numPr>
        <w:spacing w:line="240" w:lineRule="auto"/>
        <w:jc w:val="both"/>
        <w:rPr>
          <w:rFonts w:ascii="Times New Roman" w:hAnsi="Times New Roman" w:cs="Times New Roman"/>
          <w:b/>
          <w:bCs/>
        </w:rPr>
      </w:pPr>
      <w:r w:rsidRPr="00656D76">
        <w:rPr>
          <w:rFonts w:ascii="Times New Roman" w:hAnsi="Times New Roman" w:cs="Times New Roman"/>
        </w:rPr>
        <w:t>konstrukcijas izbūve ventilācijas un dzesēšanas iekārtu izvietošanai uz jumta (Rīgas ielā 4);</w:t>
      </w:r>
      <w:r w:rsidRPr="00656D76">
        <w:rPr>
          <w:rFonts w:ascii="Times New Roman" w:hAnsi="Times New Roman" w:cs="Times New Roman"/>
          <w:b/>
          <w:bCs/>
        </w:rPr>
        <w:t> </w:t>
      </w:r>
    </w:p>
    <w:p w14:paraId="23282D29" w14:textId="77777777" w:rsidR="00E05C8E" w:rsidRPr="00656D76" w:rsidRDefault="00E05C8E">
      <w:pPr>
        <w:numPr>
          <w:ilvl w:val="0"/>
          <w:numId w:val="47"/>
        </w:numPr>
        <w:spacing w:line="240" w:lineRule="auto"/>
        <w:jc w:val="both"/>
        <w:rPr>
          <w:rFonts w:ascii="Times New Roman" w:hAnsi="Times New Roman" w:cs="Times New Roman"/>
          <w:b/>
          <w:bCs/>
        </w:rPr>
      </w:pPr>
      <w:r w:rsidRPr="00656D76">
        <w:rPr>
          <w:rFonts w:ascii="Times New Roman" w:hAnsi="Times New Roman" w:cs="Times New Roman"/>
        </w:rPr>
        <w:t>zibens aizsardzības sistēmas izbūve;</w:t>
      </w:r>
      <w:r w:rsidRPr="00656D76">
        <w:rPr>
          <w:rFonts w:ascii="Times New Roman" w:hAnsi="Times New Roman" w:cs="Times New Roman"/>
          <w:b/>
          <w:bCs/>
        </w:rPr>
        <w:t> </w:t>
      </w:r>
    </w:p>
    <w:p w14:paraId="5759429A" w14:textId="77777777" w:rsidR="00E05C8E" w:rsidRPr="00656D76" w:rsidRDefault="00E05C8E">
      <w:pPr>
        <w:numPr>
          <w:ilvl w:val="0"/>
          <w:numId w:val="48"/>
        </w:numPr>
        <w:spacing w:line="240" w:lineRule="auto"/>
        <w:jc w:val="both"/>
        <w:rPr>
          <w:rFonts w:ascii="Times New Roman" w:hAnsi="Times New Roman" w:cs="Times New Roman"/>
          <w:b/>
          <w:bCs/>
        </w:rPr>
      </w:pPr>
      <w:r w:rsidRPr="00656D76">
        <w:rPr>
          <w:rFonts w:ascii="Times New Roman" w:hAnsi="Times New Roman" w:cs="Times New Roman"/>
        </w:rPr>
        <w:t>parapeta atjaunošana;</w:t>
      </w:r>
      <w:r w:rsidRPr="00656D76">
        <w:rPr>
          <w:rFonts w:ascii="Times New Roman" w:hAnsi="Times New Roman" w:cs="Times New Roman"/>
          <w:b/>
          <w:bCs/>
        </w:rPr>
        <w:t> </w:t>
      </w:r>
    </w:p>
    <w:p w14:paraId="165CFD71" w14:textId="77777777" w:rsidR="00E05C8E" w:rsidRPr="00656D76" w:rsidRDefault="00E05C8E">
      <w:pPr>
        <w:numPr>
          <w:ilvl w:val="0"/>
          <w:numId w:val="49"/>
        </w:numPr>
        <w:spacing w:line="240" w:lineRule="auto"/>
        <w:jc w:val="both"/>
        <w:rPr>
          <w:rFonts w:ascii="Times New Roman" w:hAnsi="Times New Roman" w:cs="Times New Roman"/>
          <w:b/>
          <w:bCs/>
        </w:rPr>
      </w:pPr>
      <w:r w:rsidRPr="00656D76">
        <w:rPr>
          <w:rFonts w:ascii="Times New Roman" w:hAnsi="Times New Roman" w:cs="Times New Roman"/>
        </w:rPr>
        <w:t>jumta lūku nomaiņa;</w:t>
      </w:r>
      <w:r w:rsidRPr="00656D76">
        <w:rPr>
          <w:rFonts w:ascii="Times New Roman" w:hAnsi="Times New Roman" w:cs="Times New Roman"/>
          <w:b/>
          <w:bCs/>
        </w:rPr>
        <w:t> </w:t>
      </w:r>
    </w:p>
    <w:p w14:paraId="08739652" w14:textId="77777777" w:rsidR="00E05C8E" w:rsidRPr="00656D76" w:rsidRDefault="00E05C8E">
      <w:pPr>
        <w:numPr>
          <w:ilvl w:val="0"/>
          <w:numId w:val="50"/>
        </w:numPr>
        <w:spacing w:line="240" w:lineRule="auto"/>
        <w:jc w:val="both"/>
        <w:rPr>
          <w:rFonts w:ascii="Times New Roman" w:hAnsi="Times New Roman" w:cs="Times New Roman"/>
          <w:b/>
          <w:bCs/>
        </w:rPr>
      </w:pPr>
      <w:r w:rsidRPr="00656D76">
        <w:rPr>
          <w:rFonts w:ascii="Times New Roman" w:hAnsi="Times New Roman" w:cs="Times New Roman"/>
        </w:rPr>
        <w:t xml:space="preserve">lietus ūdens  novadīšanas sistēmas elementu (notekrenes, caurules, </w:t>
      </w:r>
      <w:r w:rsidRPr="008C0885">
        <w:rPr>
          <w:rFonts w:ascii="Times New Roman" w:hAnsi="Times New Roman" w:cs="Times New Roman"/>
        </w:rPr>
        <w:t>noteku apsildes</w:t>
      </w:r>
      <w:r w:rsidRPr="00656D76">
        <w:rPr>
          <w:rFonts w:ascii="Times New Roman" w:hAnsi="Times New Roman" w:cs="Times New Roman"/>
        </w:rPr>
        <w:t>, piltuves un tml.) nomaiņa, tai skaitā atbīdīšana no sienas;</w:t>
      </w:r>
      <w:r w:rsidRPr="00656D76">
        <w:rPr>
          <w:rFonts w:ascii="Times New Roman" w:hAnsi="Times New Roman" w:cs="Times New Roman"/>
          <w:b/>
          <w:bCs/>
        </w:rPr>
        <w:t> </w:t>
      </w:r>
    </w:p>
    <w:p w14:paraId="74A28A6F" w14:textId="77777777" w:rsidR="00E05C8E" w:rsidRPr="00656D76" w:rsidRDefault="00E05C8E">
      <w:pPr>
        <w:numPr>
          <w:ilvl w:val="0"/>
          <w:numId w:val="53"/>
        </w:numPr>
        <w:spacing w:line="240" w:lineRule="auto"/>
        <w:jc w:val="both"/>
        <w:rPr>
          <w:rFonts w:ascii="Times New Roman" w:hAnsi="Times New Roman" w:cs="Times New Roman"/>
          <w:b/>
          <w:bCs/>
        </w:rPr>
      </w:pPr>
      <w:r w:rsidRPr="00656D76">
        <w:rPr>
          <w:rFonts w:ascii="Times New Roman" w:hAnsi="Times New Roman" w:cs="Times New Roman"/>
        </w:rPr>
        <w:t>ventilācijas sistēmu izbūve;</w:t>
      </w:r>
      <w:r w:rsidRPr="00656D76">
        <w:rPr>
          <w:rFonts w:ascii="Times New Roman" w:hAnsi="Times New Roman" w:cs="Times New Roman"/>
          <w:b/>
          <w:bCs/>
        </w:rPr>
        <w:t> </w:t>
      </w:r>
    </w:p>
    <w:p w14:paraId="1AA5AE0D" w14:textId="77777777" w:rsidR="00E05C8E" w:rsidRPr="00656D76" w:rsidRDefault="00E05C8E">
      <w:pPr>
        <w:numPr>
          <w:ilvl w:val="0"/>
          <w:numId w:val="54"/>
        </w:numPr>
        <w:spacing w:line="240" w:lineRule="auto"/>
        <w:jc w:val="both"/>
        <w:rPr>
          <w:rFonts w:ascii="Times New Roman" w:hAnsi="Times New Roman" w:cs="Times New Roman"/>
          <w:b/>
          <w:bCs/>
        </w:rPr>
      </w:pPr>
      <w:r w:rsidRPr="00656D76">
        <w:rPr>
          <w:rFonts w:ascii="Times New Roman" w:hAnsi="Times New Roman" w:cs="Times New Roman"/>
        </w:rPr>
        <w:t>dzesēšanas sistēmu izbūve;</w:t>
      </w:r>
      <w:r w:rsidRPr="00656D76">
        <w:rPr>
          <w:rFonts w:ascii="Times New Roman" w:hAnsi="Times New Roman" w:cs="Times New Roman"/>
          <w:b/>
          <w:bCs/>
        </w:rPr>
        <w:t> </w:t>
      </w:r>
    </w:p>
    <w:p w14:paraId="6112E796" w14:textId="77777777" w:rsidR="00E05C8E" w:rsidRPr="00656D76" w:rsidRDefault="00E05C8E">
      <w:pPr>
        <w:numPr>
          <w:ilvl w:val="0"/>
          <w:numId w:val="55"/>
        </w:numPr>
        <w:spacing w:line="240" w:lineRule="auto"/>
        <w:jc w:val="both"/>
        <w:rPr>
          <w:rFonts w:ascii="Times New Roman" w:hAnsi="Times New Roman" w:cs="Times New Roman"/>
          <w:b/>
          <w:bCs/>
        </w:rPr>
      </w:pPr>
      <w:r w:rsidRPr="00D83AAE">
        <w:rPr>
          <w:rFonts w:ascii="Times New Roman" w:hAnsi="Times New Roman" w:cs="Times New Roman"/>
        </w:rPr>
        <w:t>ēkas vadības un automatizācijas sistēmas (VAS) izbūve</w:t>
      </w:r>
      <w:r w:rsidRPr="00656D76">
        <w:rPr>
          <w:rFonts w:ascii="Times New Roman" w:hAnsi="Times New Roman" w:cs="Times New Roman"/>
        </w:rPr>
        <w:t>;</w:t>
      </w:r>
      <w:r w:rsidRPr="00656D76">
        <w:rPr>
          <w:rFonts w:ascii="Times New Roman" w:hAnsi="Times New Roman" w:cs="Times New Roman"/>
          <w:b/>
          <w:bCs/>
        </w:rPr>
        <w:t> </w:t>
      </w:r>
    </w:p>
    <w:p w14:paraId="2D4B4E8B" w14:textId="77777777" w:rsidR="00E05C8E" w:rsidRPr="00656D76" w:rsidRDefault="00E05C8E">
      <w:pPr>
        <w:numPr>
          <w:ilvl w:val="0"/>
          <w:numId w:val="56"/>
        </w:numPr>
        <w:spacing w:line="240" w:lineRule="auto"/>
        <w:jc w:val="both"/>
        <w:rPr>
          <w:rFonts w:ascii="Times New Roman" w:hAnsi="Times New Roman" w:cs="Times New Roman"/>
          <w:b/>
          <w:bCs/>
        </w:rPr>
      </w:pPr>
      <w:r w:rsidRPr="00656D76">
        <w:rPr>
          <w:rFonts w:ascii="Times New Roman" w:hAnsi="Times New Roman" w:cs="Times New Roman"/>
        </w:rPr>
        <w:t>energoefektīva LED apgaismojuma izbūve;</w:t>
      </w:r>
      <w:r w:rsidRPr="00656D76">
        <w:rPr>
          <w:rFonts w:ascii="Times New Roman" w:hAnsi="Times New Roman" w:cs="Times New Roman"/>
          <w:b/>
          <w:bCs/>
        </w:rPr>
        <w:t> </w:t>
      </w:r>
    </w:p>
    <w:p w14:paraId="3D10F74C" w14:textId="77777777" w:rsidR="00E05C8E" w:rsidRPr="00656D76" w:rsidRDefault="00E05C8E">
      <w:pPr>
        <w:numPr>
          <w:ilvl w:val="0"/>
          <w:numId w:val="57"/>
        </w:numPr>
        <w:spacing w:line="240" w:lineRule="auto"/>
        <w:jc w:val="both"/>
        <w:rPr>
          <w:rFonts w:ascii="Times New Roman" w:hAnsi="Times New Roman" w:cs="Times New Roman"/>
          <w:b/>
          <w:bCs/>
        </w:rPr>
      </w:pPr>
      <w:r w:rsidRPr="00656D76">
        <w:rPr>
          <w:rFonts w:ascii="Times New Roman" w:hAnsi="Times New Roman" w:cs="Times New Roman"/>
        </w:rPr>
        <w:t>energopatēriņa uzskaites un monitoringa sistēmas;</w:t>
      </w:r>
      <w:r w:rsidRPr="00656D76">
        <w:rPr>
          <w:rFonts w:ascii="Times New Roman" w:hAnsi="Times New Roman" w:cs="Times New Roman"/>
          <w:b/>
          <w:bCs/>
        </w:rPr>
        <w:t> </w:t>
      </w:r>
    </w:p>
    <w:p w14:paraId="4EEBFF6B" w14:textId="77777777" w:rsidR="00E05C8E" w:rsidRPr="00656D76" w:rsidRDefault="00E05C8E">
      <w:pPr>
        <w:numPr>
          <w:ilvl w:val="0"/>
          <w:numId w:val="58"/>
        </w:numPr>
        <w:spacing w:line="240" w:lineRule="auto"/>
        <w:jc w:val="both"/>
        <w:rPr>
          <w:rFonts w:ascii="Times New Roman" w:hAnsi="Times New Roman" w:cs="Times New Roman"/>
          <w:b/>
          <w:bCs/>
        </w:rPr>
      </w:pPr>
      <w:r w:rsidRPr="00656D76">
        <w:rPr>
          <w:rFonts w:ascii="Times New Roman" w:hAnsi="Times New Roman" w:cs="Times New Roman"/>
        </w:rPr>
        <w:lastRenderedPageBreak/>
        <w:t>ēkas konstrukciju atjaunošanas un restaurācijas darbi vides pieejamības prasību nodrošināšanai (ja, īstenojot energoefektivitātes paaugstināšanas pasākumus, tiek skarta ēkas konstrukcija, attiecas tikai uz to ēkas konstrukcijas daļu, kas tiek tieši skarta);</w:t>
      </w:r>
      <w:r w:rsidRPr="00656D76">
        <w:rPr>
          <w:rFonts w:ascii="Times New Roman" w:hAnsi="Times New Roman" w:cs="Times New Roman"/>
          <w:b/>
          <w:bCs/>
        </w:rPr>
        <w:t> </w:t>
      </w:r>
    </w:p>
    <w:p w14:paraId="4EB2796C" w14:textId="7AD5962E" w:rsidR="00E05C8E" w:rsidRPr="00656D76" w:rsidRDefault="00E05C8E">
      <w:pPr>
        <w:numPr>
          <w:ilvl w:val="0"/>
          <w:numId w:val="59"/>
        </w:numPr>
        <w:spacing w:line="240" w:lineRule="auto"/>
        <w:jc w:val="both"/>
        <w:rPr>
          <w:rFonts w:ascii="Times New Roman" w:hAnsi="Times New Roman" w:cs="Times New Roman"/>
          <w:b/>
          <w:bCs/>
        </w:rPr>
      </w:pPr>
      <w:r w:rsidRPr="00656D76">
        <w:rPr>
          <w:rFonts w:ascii="Times New Roman" w:hAnsi="Times New Roman" w:cs="Times New Roman"/>
        </w:rPr>
        <w:t>visi saistītie būvdarbi, demontāžas darbi, konstrukciju atjaunošanas darbi, apdares atjaunošanas darbi un citi papilddarbi, kas nepieciešami minēto pasākumu pilnvērtīgai ieviešanai</w:t>
      </w:r>
      <w:r w:rsidR="00E54D3E">
        <w:rPr>
          <w:rFonts w:ascii="Times New Roman" w:hAnsi="Times New Roman" w:cs="Times New Roman"/>
        </w:rPr>
        <w:t>;</w:t>
      </w:r>
      <w:r w:rsidRPr="00656D76">
        <w:rPr>
          <w:rFonts w:ascii="Times New Roman" w:hAnsi="Times New Roman" w:cs="Times New Roman"/>
          <w:b/>
          <w:bCs/>
        </w:rPr>
        <w:t> </w:t>
      </w:r>
    </w:p>
    <w:p w14:paraId="2FE8FE00" w14:textId="0ADC815D" w:rsidR="00E05C8E" w:rsidRPr="00E54D3E" w:rsidRDefault="00E54D3E">
      <w:pPr>
        <w:numPr>
          <w:ilvl w:val="0"/>
          <w:numId w:val="60"/>
        </w:numPr>
        <w:spacing w:line="240" w:lineRule="auto"/>
        <w:jc w:val="both"/>
        <w:rPr>
          <w:rFonts w:ascii="Times New Roman" w:hAnsi="Times New Roman" w:cs="Times New Roman"/>
          <w:b/>
          <w:bCs/>
          <w:lang w:val="en-US"/>
        </w:rPr>
      </w:pPr>
      <w:r w:rsidRPr="00E54D3E">
        <w:rPr>
          <w:rFonts w:ascii="Times New Roman" w:hAnsi="Times New Roman" w:cs="Times New Roman"/>
        </w:rPr>
        <w:t>s</w:t>
      </w:r>
      <w:r w:rsidR="00E05C8E" w:rsidRPr="00E54D3E">
        <w:rPr>
          <w:rFonts w:ascii="Times New Roman" w:hAnsi="Times New Roman" w:cs="Times New Roman"/>
        </w:rPr>
        <w:t xml:space="preserve">aules </w:t>
      </w:r>
      <w:r w:rsidR="001C54F8" w:rsidRPr="00E54D3E">
        <w:rPr>
          <w:rFonts w:ascii="Times New Roman" w:hAnsi="Times New Roman" w:cs="Times New Roman"/>
        </w:rPr>
        <w:t>elektrostacijas izbūve</w:t>
      </w:r>
      <w:r w:rsidRPr="00E54D3E">
        <w:rPr>
          <w:rFonts w:ascii="Times New Roman" w:hAnsi="Times New Roman" w:cs="Times New Roman"/>
        </w:rPr>
        <w:t>.</w:t>
      </w:r>
    </w:p>
    <w:p w14:paraId="783EA6E6" w14:textId="77777777" w:rsidR="00E05C8E" w:rsidRPr="00656D76" w:rsidRDefault="00E05C8E" w:rsidP="00D52533">
      <w:pPr>
        <w:spacing w:line="240" w:lineRule="auto"/>
        <w:jc w:val="both"/>
        <w:rPr>
          <w:rFonts w:ascii="Times New Roman" w:hAnsi="Times New Roman" w:cs="Times New Roman"/>
          <w:b/>
          <w:bCs/>
        </w:rPr>
      </w:pPr>
      <w:r w:rsidRPr="00656D76">
        <w:rPr>
          <w:rFonts w:ascii="Times New Roman" w:hAnsi="Times New Roman" w:cs="Times New Roman"/>
          <w:b/>
          <w:bCs/>
        </w:rPr>
        <w:t> </w:t>
      </w:r>
    </w:p>
    <w:p w14:paraId="51B3CA3D" w14:textId="13FEF70E" w:rsidR="00DC00A3" w:rsidRPr="00656D76" w:rsidRDefault="003202A3" w:rsidP="00D52533">
      <w:pPr>
        <w:spacing w:line="240" w:lineRule="auto"/>
        <w:jc w:val="both"/>
        <w:rPr>
          <w:rFonts w:ascii="Times New Roman" w:hAnsi="Times New Roman" w:cs="Times New Roman"/>
        </w:rPr>
      </w:pPr>
      <w:r w:rsidRPr="00656D76">
        <w:rPr>
          <w:rFonts w:ascii="Times New Roman" w:hAnsi="Times New Roman" w:cs="Times New Roman"/>
          <w:b/>
          <w:bCs/>
          <w:u w:val="single"/>
        </w:rPr>
        <w:t>2.K</w:t>
      </w:r>
      <w:r w:rsidR="00FD0E6D" w:rsidRPr="00656D76">
        <w:rPr>
          <w:rFonts w:ascii="Times New Roman" w:hAnsi="Times New Roman" w:cs="Times New Roman"/>
          <w:b/>
          <w:bCs/>
          <w:u w:val="single"/>
        </w:rPr>
        <w:t>ĀRTA</w:t>
      </w:r>
      <w:r w:rsidR="00E05C8E" w:rsidRPr="00656D76">
        <w:rPr>
          <w:rFonts w:ascii="Times New Roman" w:hAnsi="Times New Roman" w:cs="Times New Roman"/>
          <w:b/>
          <w:bCs/>
          <w:u w:val="single"/>
        </w:rPr>
        <w:t xml:space="preserve">– </w:t>
      </w:r>
      <w:r w:rsidR="00681B2C" w:rsidRPr="00656D76">
        <w:rPr>
          <w:rFonts w:ascii="Times New Roman" w:hAnsi="Times New Roman" w:cs="Times New Roman"/>
        </w:rPr>
        <w:t xml:space="preserve">Siltummezgla un apkures sistēmas pārbūve, Rīgas ielā </w:t>
      </w:r>
      <w:r w:rsidR="00681B2C" w:rsidRPr="00656D76">
        <w:rPr>
          <w:rFonts w:ascii="Times New Roman" w:hAnsi="Times New Roman" w:cs="Times New Roman"/>
          <w:b/>
          <w:bCs/>
          <w:u w:val="single"/>
        </w:rPr>
        <w:t>4 un 6</w:t>
      </w:r>
      <w:r w:rsidR="00681B2C" w:rsidRPr="00656D76">
        <w:rPr>
          <w:rFonts w:ascii="Times New Roman" w:hAnsi="Times New Roman" w:cs="Times New Roman"/>
        </w:rPr>
        <w:t>, Daugavpilī</w:t>
      </w:r>
      <w:r w:rsidR="005949E1" w:rsidRPr="00656D76">
        <w:rPr>
          <w:rFonts w:ascii="Times New Roman" w:hAnsi="Times New Roman" w:cs="Times New Roman"/>
        </w:rPr>
        <w:t>, tai skaitā:</w:t>
      </w:r>
    </w:p>
    <w:p w14:paraId="6C7BF4C0" w14:textId="77777777" w:rsidR="005949E1" w:rsidRPr="00656D76" w:rsidRDefault="005949E1">
      <w:pPr>
        <w:numPr>
          <w:ilvl w:val="0"/>
          <w:numId w:val="51"/>
        </w:numPr>
        <w:spacing w:line="240" w:lineRule="auto"/>
        <w:jc w:val="both"/>
        <w:rPr>
          <w:rFonts w:ascii="Times New Roman" w:hAnsi="Times New Roman" w:cs="Times New Roman"/>
          <w:b/>
          <w:bCs/>
        </w:rPr>
      </w:pPr>
      <w:r w:rsidRPr="00656D76">
        <w:rPr>
          <w:rFonts w:ascii="Times New Roman" w:hAnsi="Times New Roman" w:cs="Times New Roman"/>
        </w:rPr>
        <w:t>apkures sistēmu pārbūve;</w:t>
      </w:r>
      <w:r w:rsidRPr="00656D76">
        <w:rPr>
          <w:rFonts w:ascii="Times New Roman" w:hAnsi="Times New Roman" w:cs="Times New Roman"/>
          <w:b/>
          <w:bCs/>
        </w:rPr>
        <w:t> </w:t>
      </w:r>
    </w:p>
    <w:p w14:paraId="6A694A55" w14:textId="77777777" w:rsidR="005949E1" w:rsidRPr="00656D76" w:rsidRDefault="005949E1">
      <w:pPr>
        <w:numPr>
          <w:ilvl w:val="0"/>
          <w:numId w:val="52"/>
        </w:numPr>
        <w:spacing w:line="240" w:lineRule="auto"/>
        <w:jc w:val="both"/>
        <w:rPr>
          <w:rFonts w:ascii="Times New Roman" w:hAnsi="Times New Roman" w:cs="Times New Roman"/>
          <w:b/>
          <w:bCs/>
        </w:rPr>
      </w:pPr>
      <w:r w:rsidRPr="00656D76">
        <w:rPr>
          <w:rFonts w:ascii="Times New Roman" w:hAnsi="Times New Roman" w:cs="Times New Roman"/>
        </w:rPr>
        <w:t>siltummezgla pārbūve;</w:t>
      </w:r>
      <w:r w:rsidRPr="00656D76">
        <w:rPr>
          <w:rFonts w:ascii="Times New Roman" w:hAnsi="Times New Roman" w:cs="Times New Roman"/>
          <w:b/>
          <w:bCs/>
        </w:rPr>
        <w:t> </w:t>
      </w:r>
    </w:p>
    <w:p w14:paraId="162A22CD" w14:textId="34FB6384" w:rsidR="005949E1" w:rsidRPr="00656D76" w:rsidRDefault="005949E1">
      <w:pPr>
        <w:numPr>
          <w:ilvl w:val="0"/>
          <w:numId w:val="52"/>
        </w:numPr>
        <w:spacing w:line="240" w:lineRule="auto"/>
        <w:jc w:val="both"/>
        <w:rPr>
          <w:rFonts w:ascii="Times New Roman" w:hAnsi="Times New Roman" w:cs="Times New Roman"/>
          <w:b/>
          <w:bCs/>
        </w:rPr>
      </w:pPr>
      <w:r w:rsidRPr="00656D76">
        <w:rPr>
          <w:rFonts w:ascii="Times New Roman" w:hAnsi="Times New Roman" w:cs="Times New Roman"/>
        </w:rPr>
        <w:t>automatizācijas sistēmas (VAS) izbūve, kas saistīta ar apkures sistēmu;</w:t>
      </w:r>
      <w:r w:rsidRPr="00656D76">
        <w:rPr>
          <w:rFonts w:ascii="Times New Roman" w:hAnsi="Times New Roman" w:cs="Times New Roman"/>
          <w:b/>
          <w:bCs/>
        </w:rPr>
        <w:t> </w:t>
      </w:r>
    </w:p>
    <w:p w14:paraId="3FADC039" w14:textId="5A93ED02" w:rsidR="005949E1" w:rsidRPr="00656D76" w:rsidRDefault="005949E1">
      <w:pPr>
        <w:numPr>
          <w:ilvl w:val="0"/>
          <w:numId w:val="52"/>
        </w:numPr>
        <w:spacing w:line="240" w:lineRule="auto"/>
        <w:jc w:val="both"/>
        <w:rPr>
          <w:rFonts w:ascii="Times New Roman" w:hAnsi="Times New Roman" w:cs="Times New Roman"/>
          <w:b/>
          <w:bCs/>
        </w:rPr>
      </w:pPr>
      <w:r w:rsidRPr="00656D76">
        <w:rPr>
          <w:rFonts w:ascii="Times New Roman" w:hAnsi="Times New Roman" w:cs="Times New Roman"/>
        </w:rPr>
        <w:t>energopatēriņa uzskaites un monitoringa sistēmas.</w:t>
      </w:r>
    </w:p>
    <w:p w14:paraId="5B18E830" w14:textId="77777777" w:rsidR="005949E1" w:rsidRPr="00656D76" w:rsidRDefault="005949E1" w:rsidP="00D52533">
      <w:pPr>
        <w:spacing w:line="240" w:lineRule="auto"/>
        <w:jc w:val="both"/>
        <w:rPr>
          <w:rFonts w:ascii="Times New Roman" w:hAnsi="Times New Roman" w:cs="Times New Roman"/>
          <w:u w:val="single"/>
        </w:rPr>
      </w:pPr>
    </w:p>
    <w:p w14:paraId="64182995" w14:textId="4A8D3C5E" w:rsidR="00B032E6" w:rsidRPr="00656D76" w:rsidRDefault="00B032E6" w:rsidP="00D52533">
      <w:pPr>
        <w:spacing w:line="240" w:lineRule="auto"/>
        <w:jc w:val="both"/>
        <w:rPr>
          <w:rFonts w:ascii="Times New Roman" w:hAnsi="Times New Roman" w:cs="Times New Roman"/>
          <w:b/>
          <w:bCs/>
          <w:u w:val="single"/>
        </w:rPr>
      </w:pPr>
      <w:r w:rsidRPr="00656D76">
        <w:rPr>
          <w:rFonts w:ascii="Times New Roman" w:hAnsi="Times New Roman" w:cs="Times New Roman"/>
          <w:b/>
          <w:bCs/>
          <w:u w:val="single"/>
        </w:rPr>
        <w:t>3.KĀRTA –</w:t>
      </w:r>
      <w:r w:rsidR="001A0067">
        <w:rPr>
          <w:rFonts w:ascii="Times New Roman" w:hAnsi="Times New Roman" w:cs="Times New Roman"/>
          <w:b/>
          <w:bCs/>
          <w:u w:val="single"/>
        </w:rPr>
        <w:t>ATSEVIŠĶIE DARBI</w:t>
      </w:r>
      <w:r w:rsidR="00F71D6F">
        <w:rPr>
          <w:rFonts w:ascii="Times New Roman" w:hAnsi="Times New Roman" w:cs="Times New Roman"/>
          <w:b/>
          <w:bCs/>
          <w:u w:val="single"/>
        </w:rPr>
        <w:t>.</w:t>
      </w:r>
      <w:r w:rsidRPr="005B555C">
        <w:rPr>
          <w:rFonts w:ascii="Times New Roman" w:hAnsi="Times New Roman" w:cs="Times New Roman"/>
        </w:rPr>
        <w:t xml:space="preserve"> </w:t>
      </w:r>
      <w:r w:rsidR="00F71D6F" w:rsidRPr="00F71D6F">
        <w:rPr>
          <w:rFonts w:ascii="Times New Roman" w:hAnsi="Times New Roman" w:cs="Times New Roman"/>
          <w:u w:val="single"/>
        </w:rPr>
        <w:t>T</w:t>
      </w:r>
      <w:r w:rsidR="001920F4" w:rsidRPr="00F71D6F">
        <w:rPr>
          <w:rFonts w:ascii="Times New Roman" w:hAnsi="Times New Roman" w:cs="Times New Roman"/>
          <w:u w:val="single"/>
        </w:rPr>
        <w:t>elpu atjaunošanas darbi Rīgas ielā</w:t>
      </w:r>
      <w:r w:rsidR="001920F4" w:rsidRPr="005B555C">
        <w:rPr>
          <w:rFonts w:ascii="Times New Roman" w:hAnsi="Times New Roman" w:cs="Times New Roman"/>
          <w:u w:val="single"/>
        </w:rPr>
        <w:t xml:space="preserve"> </w:t>
      </w:r>
      <w:r w:rsidR="001920F4" w:rsidRPr="00656D76">
        <w:rPr>
          <w:rFonts w:ascii="Times New Roman" w:hAnsi="Times New Roman" w:cs="Times New Roman"/>
          <w:b/>
          <w:bCs/>
          <w:u w:val="single"/>
        </w:rPr>
        <w:t>6</w:t>
      </w:r>
      <w:r w:rsidR="001920F4" w:rsidRPr="00656D76">
        <w:rPr>
          <w:rFonts w:ascii="Times New Roman" w:hAnsi="Times New Roman" w:cs="Times New Roman"/>
          <w:u w:val="single"/>
        </w:rPr>
        <w:t xml:space="preserve">, </w:t>
      </w:r>
      <w:r w:rsidR="001920F4" w:rsidRPr="005B555C">
        <w:rPr>
          <w:rFonts w:ascii="Times New Roman" w:hAnsi="Times New Roman" w:cs="Times New Roman"/>
          <w:u w:val="single"/>
        </w:rPr>
        <w:t>Daugavpilī</w:t>
      </w:r>
      <w:r w:rsidR="001920F4" w:rsidRPr="00656D76">
        <w:rPr>
          <w:rFonts w:ascii="Times New Roman" w:hAnsi="Times New Roman" w:cs="Times New Roman"/>
        </w:rPr>
        <w:t xml:space="preserve"> </w:t>
      </w:r>
      <w:r w:rsidR="001920F4" w:rsidRPr="00656D76">
        <w:rPr>
          <w:rFonts w:ascii="Times New Roman" w:hAnsi="Times New Roman" w:cs="Times New Roman"/>
          <w:u w:val="single"/>
        </w:rPr>
        <w:t>(</w:t>
      </w:r>
      <w:r w:rsidR="001920F4" w:rsidRPr="00656D76">
        <w:rPr>
          <w:rFonts w:ascii="Times New Roman" w:hAnsi="Times New Roman" w:cs="Times New Roman"/>
          <w:b/>
          <w:bCs/>
          <w:u w:val="single"/>
        </w:rPr>
        <w:t>1. un 2. stāvs</w:t>
      </w:r>
      <w:r w:rsidR="001920F4" w:rsidRPr="00656D76">
        <w:rPr>
          <w:rFonts w:ascii="Times New Roman" w:hAnsi="Times New Roman" w:cs="Times New Roman"/>
        </w:rPr>
        <w:t>);  </w:t>
      </w:r>
    </w:p>
    <w:p w14:paraId="0E2BBD90" w14:textId="2BCFD47F" w:rsidR="00E05C8E" w:rsidRPr="00656D76" w:rsidRDefault="001920F4" w:rsidP="00D52533">
      <w:pPr>
        <w:spacing w:line="240" w:lineRule="auto"/>
        <w:jc w:val="both"/>
        <w:rPr>
          <w:rFonts w:ascii="Times New Roman" w:hAnsi="Times New Roman" w:cs="Times New Roman"/>
        </w:rPr>
      </w:pPr>
      <w:r w:rsidRPr="00656D76">
        <w:rPr>
          <w:rFonts w:ascii="Times New Roman" w:hAnsi="Times New Roman" w:cs="Times New Roman"/>
        </w:rPr>
        <w:t>3</w:t>
      </w:r>
      <w:r w:rsidR="003202A3" w:rsidRPr="00656D76">
        <w:rPr>
          <w:rFonts w:ascii="Times New Roman" w:hAnsi="Times New Roman" w:cs="Times New Roman"/>
        </w:rPr>
        <w:t>.</w:t>
      </w:r>
      <w:r w:rsidR="00B032E6" w:rsidRPr="00656D76">
        <w:rPr>
          <w:rFonts w:ascii="Times New Roman" w:hAnsi="Times New Roman" w:cs="Times New Roman"/>
        </w:rPr>
        <w:t>kārtā</w:t>
      </w:r>
      <w:r w:rsidR="003202A3" w:rsidRPr="00656D76">
        <w:rPr>
          <w:rFonts w:ascii="Times New Roman" w:hAnsi="Times New Roman" w:cs="Times New Roman"/>
        </w:rPr>
        <w:t xml:space="preserve"> </w:t>
      </w:r>
      <w:r w:rsidR="00E05C8E" w:rsidRPr="00656D76">
        <w:rPr>
          <w:rFonts w:ascii="Times New Roman" w:hAnsi="Times New Roman" w:cs="Times New Roman"/>
        </w:rPr>
        <w:t>ietilpst</w:t>
      </w:r>
      <w:r w:rsidR="00D72D66" w:rsidRPr="00656D76">
        <w:rPr>
          <w:rFonts w:ascii="Times New Roman" w:hAnsi="Times New Roman" w:cs="Times New Roman"/>
        </w:rPr>
        <w:t xml:space="preserve"> </w:t>
      </w:r>
      <w:r w:rsidR="00E05C8E" w:rsidRPr="00656D76">
        <w:rPr>
          <w:rFonts w:ascii="Times New Roman" w:hAnsi="Times New Roman" w:cs="Times New Roman"/>
        </w:rPr>
        <w:t>darbi, kas nepieciešami Lietotāju funkciju nodrošināšanai un telpu pielāgošanai, tai skaitā: </w:t>
      </w:r>
    </w:p>
    <w:p w14:paraId="3F13F1D6" w14:textId="5D387984" w:rsidR="00E05C8E" w:rsidRPr="00656D76" w:rsidRDefault="00E05C8E">
      <w:pPr>
        <w:numPr>
          <w:ilvl w:val="0"/>
          <w:numId w:val="61"/>
        </w:numPr>
        <w:spacing w:line="240" w:lineRule="auto"/>
        <w:jc w:val="both"/>
        <w:rPr>
          <w:rFonts w:ascii="Times New Roman" w:hAnsi="Times New Roman" w:cs="Times New Roman"/>
        </w:rPr>
      </w:pPr>
      <w:r w:rsidRPr="00656D76">
        <w:rPr>
          <w:rFonts w:ascii="Times New Roman" w:hAnsi="Times New Roman" w:cs="Times New Roman"/>
        </w:rPr>
        <w:t>telpu atjaunošana un </w:t>
      </w:r>
      <w:r w:rsidR="00D72D66" w:rsidRPr="00656D76">
        <w:rPr>
          <w:rFonts w:ascii="Times New Roman" w:hAnsi="Times New Roman" w:cs="Times New Roman"/>
        </w:rPr>
        <w:t>pārbūve</w:t>
      </w:r>
      <w:r w:rsidR="00634B80" w:rsidRPr="00656D76">
        <w:rPr>
          <w:rFonts w:ascii="Times New Roman" w:hAnsi="Times New Roman" w:cs="Times New Roman"/>
        </w:rPr>
        <w:t>;</w:t>
      </w:r>
    </w:p>
    <w:p w14:paraId="7B31853E" w14:textId="1750C122" w:rsidR="00E05C8E" w:rsidRPr="00656D76" w:rsidRDefault="00E05C8E">
      <w:pPr>
        <w:numPr>
          <w:ilvl w:val="0"/>
          <w:numId w:val="62"/>
        </w:numPr>
        <w:spacing w:line="240" w:lineRule="auto"/>
        <w:jc w:val="both"/>
        <w:rPr>
          <w:rFonts w:ascii="Times New Roman" w:hAnsi="Times New Roman" w:cs="Times New Roman"/>
        </w:rPr>
      </w:pPr>
      <w:r w:rsidRPr="00656D76">
        <w:rPr>
          <w:rFonts w:ascii="Times New Roman" w:hAnsi="Times New Roman" w:cs="Times New Roman"/>
        </w:rPr>
        <w:t>starpsienu demontāža un izbūve; </w:t>
      </w:r>
    </w:p>
    <w:p w14:paraId="35D187F2" w14:textId="77777777" w:rsidR="00E05C8E" w:rsidRPr="00656D76" w:rsidRDefault="00E05C8E">
      <w:pPr>
        <w:numPr>
          <w:ilvl w:val="0"/>
          <w:numId w:val="63"/>
        </w:numPr>
        <w:spacing w:line="240" w:lineRule="auto"/>
        <w:jc w:val="both"/>
        <w:rPr>
          <w:rFonts w:ascii="Times New Roman" w:hAnsi="Times New Roman" w:cs="Times New Roman"/>
        </w:rPr>
      </w:pPr>
      <w:r w:rsidRPr="00656D76">
        <w:rPr>
          <w:rFonts w:ascii="Times New Roman" w:hAnsi="Times New Roman" w:cs="Times New Roman"/>
        </w:rPr>
        <w:t>iekšdurvju nomaiņa, automātiski bīdāmo stiklota durvju bloku montāža, t.sk. grafiskais marķējums; </w:t>
      </w:r>
    </w:p>
    <w:p w14:paraId="42592276" w14:textId="77777777" w:rsidR="00E05C8E" w:rsidRPr="00656D76" w:rsidRDefault="00E05C8E">
      <w:pPr>
        <w:numPr>
          <w:ilvl w:val="0"/>
          <w:numId w:val="64"/>
        </w:numPr>
        <w:spacing w:line="240" w:lineRule="auto"/>
        <w:jc w:val="both"/>
        <w:rPr>
          <w:rFonts w:ascii="Times New Roman" w:hAnsi="Times New Roman" w:cs="Times New Roman"/>
        </w:rPr>
      </w:pPr>
      <w:r w:rsidRPr="00656D76">
        <w:rPr>
          <w:rFonts w:ascii="Times New Roman" w:hAnsi="Times New Roman" w:cs="Times New Roman"/>
        </w:rPr>
        <w:t>stikloto starpsienu ierīkošana, t.sk. grafiskais marķējums; </w:t>
      </w:r>
    </w:p>
    <w:p w14:paraId="708BD0A5" w14:textId="54B57489" w:rsidR="00E05C8E" w:rsidRPr="00656D76" w:rsidRDefault="00E05C8E">
      <w:pPr>
        <w:numPr>
          <w:ilvl w:val="0"/>
          <w:numId w:val="65"/>
        </w:numPr>
        <w:spacing w:line="240" w:lineRule="auto"/>
        <w:jc w:val="both"/>
        <w:rPr>
          <w:rFonts w:ascii="Times New Roman" w:hAnsi="Times New Roman" w:cs="Times New Roman"/>
        </w:rPr>
      </w:pPr>
      <w:r w:rsidRPr="00656D76">
        <w:rPr>
          <w:rFonts w:ascii="Times New Roman" w:hAnsi="Times New Roman" w:cs="Times New Roman"/>
        </w:rPr>
        <w:t>telpu apdares darbi,, t.sk. flīzēšanas darbi, kas nav attiecināmi/ saistīti ar </w:t>
      </w:r>
      <w:r w:rsidR="0057706D" w:rsidRPr="00656D76">
        <w:rPr>
          <w:rFonts w:ascii="Times New Roman" w:hAnsi="Times New Roman" w:cs="Times New Roman"/>
        </w:rPr>
        <w:t>1.kārtas</w:t>
      </w:r>
      <w:r w:rsidRPr="00656D76">
        <w:rPr>
          <w:rFonts w:ascii="Times New Roman" w:hAnsi="Times New Roman" w:cs="Times New Roman"/>
        </w:rPr>
        <w:t xml:space="preserve"> darbiem; </w:t>
      </w:r>
    </w:p>
    <w:p w14:paraId="3ED04A98" w14:textId="452FC916" w:rsidR="00E05C8E" w:rsidRPr="00656D76" w:rsidRDefault="00E05C8E">
      <w:pPr>
        <w:numPr>
          <w:ilvl w:val="0"/>
          <w:numId w:val="66"/>
        </w:numPr>
        <w:spacing w:line="240" w:lineRule="auto"/>
        <w:jc w:val="both"/>
        <w:rPr>
          <w:rFonts w:ascii="Times New Roman" w:hAnsi="Times New Roman" w:cs="Times New Roman"/>
        </w:rPr>
      </w:pPr>
      <w:r w:rsidRPr="00656D76">
        <w:rPr>
          <w:rFonts w:ascii="Times New Roman" w:hAnsi="Times New Roman" w:cs="Times New Roman"/>
        </w:rPr>
        <w:t xml:space="preserve">grīdu segumu </w:t>
      </w:r>
      <w:r w:rsidR="0057706D" w:rsidRPr="00656D76">
        <w:rPr>
          <w:rFonts w:ascii="Times New Roman" w:hAnsi="Times New Roman" w:cs="Times New Roman"/>
        </w:rPr>
        <w:t>pārbūve</w:t>
      </w:r>
      <w:r w:rsidRPr="00656D76">
        <w:rPr>
          <w:rFonts w:ascii="Times New Roman" w:hAnsi="Times New Roman" w:cs="Times New Roman"/>
        </w:rPr>
        <w:t>; </w:t>
      </w:r>
    </w:p>
    <w:p w14:paraId="57CA7E69" w14:textId="77777777" w:rsidR="00E05C8E" w:rsidRPr="00656D76" w:rsidRDefault="00E05C8E">
      <w:pPr>
        <w:numPr>
          <w:ilvl w:val="0"/>
          <w:numId w:val="67"/>
        </w:numPr>
        <w:spacing w:line="240" w:lineRule="auto"/>
        <w:jc w:val="both"/>
        <w:rPr>
          <w:rFonts w:ascii="Times New Roman" w:hAnsi="Times New Roman" w:cs="Times New Roman"/>
        </w:rPr>
      </w:pPr>
      <w:r w:rsidRPr="00656D76">
        <w:rPr>
          <w:rFonts w:ascii="Times New Roman" w:hAnsi="Times New Roman" w:cs="Times New Roman"/>
        </w:rPr>
        <w:t>piekārto griestu ierīkošana vai griestu atjaunošana/krāsošana, kur netiek ierīkoti piekārtie griesti; </w:t>
      </w:r>
    </w:p>
    <w:p w14:paraId="0E607025" w14:textId="684AA8CC" w:rsidR="00E05C8E" w:rsidRPr="00656D76" w:rsidRDefault="00E05C8E">
      <w:pPr>
        <w:numPr>
          <w:ilvl w:val="0"/>
          <w:numId w:val="68"/>
        </w:numPr>
        <w:spacing w:line="240" w:lineRule="auto"/>
        <w:jc w:val="both"/>
        <w:rPr>
          <w:rFonts w:ascii="Times New Roman" w:hAnsi="Times New Roman" w:cs="Times New Roman"/>
        </w:rPr>
      </w:pPr>
      <w:r w:rsidRPr="00656D76">
        <w:rPr>
          <w:rFonts w:ascii="Times New Roman" w:hAnsi="Times New Roman" w:cs="Times New Roman"/>
        </w:rPr>
        <w:t>sanitāro mezglu pārbūve, t.sk. santehnisko iekārtu montāža un</w:t>
      </w:r>
      <w:r w:rsidR="00B60AB4" w:rsidRPr="00656D76">
        <w:rPr>
          <w:rFonts w:ascii="Times New Roman" w:hAnsi="Times New Roman" w:cs="Times New Roman"/>
        </w:rPr>
        <w:t xml:space="preserve"> </w:t>
      </w:r>
      <w:r w:rsidRPr="00656D76">
        <w:rPr>
          <w:rFonts w:ascii="Times New Roman" w:hAnsi="Times New Roman" w:cs="Times New Roman"/>
        </w:rPr>
        <w:t> WC </w:t>
      </w:r>
      <w:r w:rsidR="00B60AB4" w:rsidRPr="00656D76">
        <w:rPr>
          <w:rFonts w:ascii="Times New Roman" w:hAnsi="Times New Roman" w:cs="Times New Roman"/>
        </w:rPr>
        <w:t xml:space="preserve">izbūve cilvēkiem ar īpašām vajadzībām ēkas </w:t>
      </w:r>
      <w:r w:rsidRPr="00656D76">
        <w:rPr>
          <w:rFonts w:ascii="Times New Roman" w:hAnsi="Times New Roman" w:cs="Times New Roman"/>
        </w:rPr>
        <w:t>1.stāvā; </w:t>
      </w:r>
    </w:p>
    <w:p w14:paraId="24BAE16F" w14:textId="395E4C9E" w:rsidR="00E05C8E" w:rsidRPr="00656D76" w:rsidRDefault="00E05C8E">
      <w:pPr>
        <w:numPr>
          <w:ilvl w:val="0"/>
          <w:numId w:val="69"/>
        </w:numPr>
        <w:spacing w:line="240" w:lineRule="auto"/>
        <w:jc w:val="both"/>
        <w:rPr>
          <w:rFonts w:ascii="Times New Roman" w:hAnsi="Times New Roman" w:cs="Times New Roman"/>
        </w:rPr>
      </w:pPr>
      <w:r w:rsidRPr="00656D76">
        <w:rPr>
          <w:rFonts w:ascii="Times New Roman" w:hAnsi="Times New Roman" w:cs="Times New Roman"/>
        </w:rPr>
        <w:t>ūdensapgādes sistēmas pārbūve; </w:t>
      </w:r>
    </w:p>
    <w:p w14:paraId="30671653" w14:textId="682D7917" w:rsidR="00E05C8E" w:rsidRPr="00656D76" w:rsidRDefault="00E05C8E">
      <w:pPr>
        <w:numPr>
          <w:ilvl w:val="0"/>
          <w:numId w:val="70"/>
        </w:numPr>
        <w:spacing w:line="240" w:lineRule="auto"/>
        <w:jc w:val="both"/>
        <w:rPr>
          <w:rFonts w:ascii="Times New Roman" w:hAnsi="Times New Roman" w:cs="Times New Roman"/>
        </w:rPr>
      </w:pPr>
      <w:r w:rsidRPr="00656D76">
        <w:rPr>
          <w:rFonts w:ascii="Times New Roman" w:hAnsi="Times New Roman" w:cs="Times New Roman"/>
        </w:rPr>
        <w:t>elektroapgādes tīklu pārbūve</w:t>
      </w:r>
      <w:r w:rsidR="006C59F5" w:rsidRPr="00656D76">
        <w:rPr>
          <w:rFonts w:ascii="Times New Roman" w:hAnsi="Times New Roman" w:cs="Times New Roman"/>
        </w:rPr>
        <w:t xml:space="preserve"> (</w:t>
      </w:r>
      <w:r w:rsidRPr="00656D76">
        <w:rPr>
          <w:rFonts w:ascii="Times New Roman" w:hAnsi="Times New Roman" w:cs="Times New Roman"/>
        </w:rPr>
        <w:t>spēka elektrotīklu pārbūve</w:t>
      </w:r>
      <w:r w:rsidR="006C59F5" w:rsidRPr="00656D76">
        <w:rPr>
          <w:rFonts w:ascii="Times New Roman" w:hAnsi="Times New Roman" w:cs="Times New Roman"/>
        </w:rPr>
        <w:t xml:space="preserve">, </w:t>
      </w:r>
      <w:r w:rsidRPr="00656D76">
        <w:rPr>
          <w:rFonts w:ascii="Times New Roman" w:hAnsi="Times New Roman" w:cs="Times New Roman"/>
        </w:rPr>
        <w:t>ņemot vērā telpu pārplānošanu</w:t>
      </w:r>
      <w:r w:rsidR="006C59F5" w:rsidRPr="00656D76">
        <w:rPr>
          <w:rFonts w:ascii="Times New Roman" w:hAnsi="Times New Roman" w:cs="Times New Roman"/>
        </w:rPr>
        <w:t>)</w:t>
      </w:r>
      <w:r w:rsidRPr="00656D76">
        <w:rPr>
          <w:rFonts w:ascii="Times New Roman" w:hAnsi="Times New Roman" w:cs="Times New Roman"/>
        </w:rPr>
        <w:t>; </w:t>
      </w:r>
    </w:p>
    <w:p w14:paraId="368419B1" w14:textId="403A52B0" w:rsidR="00E05C8E" w:rsidRPr="00656D76" w:rsidRDefault="00E05C8E">
      <w:pPr>
        <w:numPr>
          <w:ilvl w:val="0"/>
          <w:numId w:val="72"/>
        </w:numPr>
        <w:spacing w:line="240" w:lineRule="auto"/>
        <w:jc w:val="both"/>
        <w:rPr>
          <w:rFonts w:ascii="Times New Roman" w:hAnsi="Times New Roman" w:cs="Times New Roman"/>
        </w:rPr>
      </w:pPr>
      <w:r w:rsidRPr="00656D76">
        <w:rPr>
          <w:rFonts w:ascii="Times New Roman" w:hAnsi="Times New Roman" w:cs="Times New Roman"/>
          <w:lang w:val="en-US"/>
        </w:rPr>
        <w:t>vājstrāvu tīklu izbūve (ESS-TK, ESS-VN,</w:t>
      </w:r>
      <w:r w:rsidR="006E0315" w:rsidRPr="00656D76">
        <w:rPr>
          <w:rFonts w:ascii="Times New Roman" w:hAnsi="Times New Roman" w:cs="Times New Roman"/>
          <w:lang w:val="en-US"/>
        </w:rPr>
        <w:t xml:space="preserve"> ESS-AS,</w:t>
      </w:r>
      <w:r w:rsidRPr="00656D76">
        <w:rPr>
          <w:rFonts w:ascii="Times New Roman" w:hAnsi="Times New Roman" w:cs="Times New Roman"/>
          <w:lang w:val="en-US"/>
        </w:rPr>
        <w:t xml:space="preserve"> </w:t>
      </w:r>
      <w:r w:rsidRPr="00181DC5">
        <w:rPr>
          <w:rFonts w:ascii="Times New Roman" w:hAnsi="Times New Roman" w:cs="Times New Roman"/>
          <w:lang w:val="en-US"/>
        </w:rPr>
        <w:t>ESS-VAS</w:t>
      </w:r>
      <w:r w:rsidRPr="00656D76">
        <w:rPr>
          <w:rFonts w:ascii="Times New Roman" w:hAnsi="Times New Roman" w:cs="Times New Roman"/>
          <w:lang w:val="en-US"/>
        </w:rPr>
        <w:t>, ESS-</w:t>
      </w:r>
      <w:r w:rsidRPr="00181DC5">
        <w:rPr>
          <w:rFonts w:ascii="Times New Roman" w:hAnsi="Times New Roman" w:cs="Times New Roman"/>
          <w:lang w:val="en-US"/>
        </w:rPr>
        <w:t>PK</w:t>
      </w:r>
      <w:r w:rsidRPr="00656D76">
        <w:rPr>
          <w:rFonts w:ascii="Times New Roman" w:hAnsi="Times New Roman" w:cs="Times New Roman"/>
          <w:lang w:val="en-US"/>
        </w:rPr>
        <w:t>, UAS, UATS);</w:t>
      </w:r>
      <w:r w:rsidRPr="00656D76">
        <w:rPr>
          <w:rFonts w:ascii="Times New Roman" w:hAnsi="Times New Roman" w:cs="Times New Roman"/>
        </w:rPr>
        <w:t> </w:t>
      </w:r>
    </w:p>
    <w:p w14:paraId="04DA7B23" w14:textId="77777777" w:rsidR="00E05C8E" w:rsidRPr="00656D76" w:rsidRDefault="00E05C8E">
      <w:pPr>
        <w:numPr>
          <w:ilvl w:val="0"/>
          <w:numId w:val="73"/>
        </w:numPr>
        <w:spacing w:line="240" w:lineRule="auto"/>
        <w:jc w:val="both"/>
        <w:rPr>
          <w:rFonts w:ascii="Times New Roman" w:hAnsi="Times New Roman" w:cs="Times New Roman"/>
        </w:rPr>
      </w:pPr>
      <w:r w:rsidRPr="00656D76">
        <w:rPr>
          <w:rFonts w:ascii="Times New Roman" w:hAnsi="Times New Roman" w:cs="Times New Roman"/>
        </w:rPr>
        <w:lastRenderedPageBreak/>
        <w:t>darba vietu un speciālo tehnoloģisko risinājumu (EL, ESS) pieslēgumu infrastruktūra; </w:t>
      </w:r>
    </w:p>
    <w:p w14:paraId="4CB2AD67" w14:textId="77777777" w:rsidR="00E05C8E" w:rsidRPr="00656D76" w:rsidRDefault="00E05C8E">
      <w:pPr>
        <w:numPr>
          <w:ilvl w:val="0"/>
          <w:numId w:val="74"/>
        </w:numPr>
        <w:spacing w:line="240" w:lineRule="auto"/>
        <w:jc w:val="both"/>
        <w:rPr>
          <w:rFonts w:ascii="Times New Roman" w:hAnsi="Times New Roman" w:cs="Times New Roman"/>
        </w:rPr>
      </w:pPr>
      <w:r w:rsidRPr="00656D76">
        <w:rPr>
          <w:rFonts w:ascii="Times New Roman" w:hAnsi="Times New Roman" w:cs="Times New Roman"/>
        </w:rPr>
        <w:t>sarunu telpām digitālie rīki telpu rezervēšanai; </w:t>
      </w:r>
    </w:p>
    <w:p w14:paraId="7DB33164" w14:textId="77777777" w:rsidR="00E05C8E" w:rsidRPr="00656D76" w:rsidRDefault="00E05C8E">
      <w:pPr>
        <w:numPr>
          <w:ilvl w:val="0"/>
          <w:numId w:val="75"/>
        </w:numPr>
        <w:spacing w:line="240" w:lineRule="auto"/>
        <w:jc w:val="both"/>
        <w:rPr>
          <w:rFonts w:ascii="Times New Roman" w:hAnsi="Times New Roman" w:cs="Times New Roman"/>
        </w:rPr>
      </w:pPr>
      <w:r w:rsidRPr="00656D76">
        <w:rPr>
          <w:rFonts w:ascii="Times New Roman" w:hAnsi="Times New Roman" w:cs="Times New Roman"/>
        </w:rPr>
        <w:t>vides pieejamības nodrošināšana; </w:t>
      </w:r>
    </w:p>
    <w:p w14:paraId="5E7AB586" w14:textId="77777777" w:rsidR="00E05C8E" w:rsidRPr="00656D76" w:rsidRDefault="00E05C8E">
      <w:pPr>
        <w:numPr>
          <w:ilvl w:val="0"/>
          <w:numId w:val="76"/>
        </w:numPr>
        <w:spacing w:line="240" w:lineRule="auto"/>
        <w:jc w:val="both"/>
        <w:rPr>
          <w:rFonts w:ascii="Times New Roman" w:hAnsi="Times New Roman" w:cs="Times New Roman"/>
        </w:rPr>
      </w:pPr>
      <w:r w:rsidRPr="00656D76">
        <w:rPr>
          <w:rFonts w:ascii="Times New Roman" w:hAnsi="Times New Roman" w:cs="Times New Roman"/>
        </w:rPr>
        <w:t>navigācijas sistēmas ierīkošana- telpu norādes, stāvu numuri u.tml. </w:t>
      </w:r>
    </w:p>
    <w:p w14:paraId="1D0D857E" w14:textId="00E90C94" w:rsidR="00E05C8E" w:rsidRPr="00656D76" w:rsidRDefault="00E05C8E" w:rsidP="00D52533">
      <w:pPr>
        <w:spacing w:line="240" w:lineRule="auto"/>
        <w:jc w:val="both"/>
        <w:rPr>
          <w:rFonts w:ascii="Times New Roman" w:hAnsi="Times New Roman" w:cs="Times New Roman"/>
          <w:b/>
          <w:bCs/>
        </w:rPr>
      </w:pPr>
      <w:r w:rsidRPr="00656D76">
        <w:rPr>
          <w:rFonts w:ascii="Times New Roman" w:hAnsi="Times New Roman" w:cs="Times New Roman"/>
        </w:rPr>
        <w:t> </w:t>
      </w:r>
      <w:r w:rsidRPr="00656D76">
        <w:rPr>
          <w:rFonts w:ascii="Times New Roman" w:hAnsi="Times New Roman" w:cs="Times New Roman"/>
          <w:b/>
          <w:bCs/>
        </w:rPr>
        <w:t>  </w:t>
      </w:r>
    </w:p>
    <w:p w14:paraId="75D4F4D0" w14:textId="5EC6B372" w:rsidR="00410F09" w:rsidRPr="00323F61" w:rsidRDefault="00905297" w:rsidP="7634C780">
      <w:pPr>
        <w:pStyle w:val="ListParagraph"/>
        <w:numPr>
          <w:ilvl w:val="0"/>
          <w:numId w:val="114"/>
        </w:numPr>
        <w:spacing w:line="240" w:lineRule="auto"/>
        <w:ind w:left="540" w:hanging="270"/>
        <w:jc w:val="both"/>
        <w:rPr>
          <w:rFonts w:ascii="Times New Roman" w:hAnsi="Times New Roman" w:cs="Times New Roman"/>
          <w:u w:val="single"/>
        </w:rPr>
      </w:pPr>
      <w:r w:rsidRPr="00323F61">
        <w:rPr>
          <w:rFonts w:ascii="Times New Roman" w:hAnsi="Times New Roman" w:cs="Times New Roman"/>
          <w:b/>
          <w:bCs/>
          <w:u w:val="single"/>
        </w:rPr>
        <w:t>4.KĀRTA – ATSEVIŠĶIE DARBI</w:t>
      </w:r>
      <w:r w:rsidR="6F949A37" w:rsidRPr="00323F61">
        <w:rPr>
          <w:rFonts w:ascii="Times New Roman" w:hAnsi="Times New Roman" w:cs="Times New Roman"/>
          <w:b/>
          <w:bCs/>
          <w:u w:val="single"/>
        </w:rPr>
        <w:t xml:space="preserve">. </w:t>
      </w:r>
      <w:r w:rsidR="6F949A37" w:rsidRPr="00323F61">
        <w:rPr>
          <w:rFonts w:ascii="Times New Roman" w:hAnsi="Times New Roman" w:cs="Times New Roman"/>
          <w:u w:val="single"/>
        </w:rPr>
        <w:t>T</w:t>
      </w:r>
      <w:r w:rsidR="0BEED4F5" w:rsidRPr="00323F61">
        <w:rPr>
          <w:rFonts w:ascii="Times New Roman" w:hAnsi="Times New Roman" w:cs="Times New Roman"/>
          <w:u w:val="single"/>
        </w:rPr>
        <w:t>elpu</w:t>
      </w:r>
      <w:r w:rsidR="00EB4803" w:rsidRPr="00323F61">
        <w:rPr>
          <w:rFonts w:ascii="Times New Roman" w:hAnsi="Times New Roman" w:cs="Times New Roman"/>
          <w:u w:val="single"/>
        </w:rPr>
        <w:t xml:space="preserve"> atjaunošanas darbi Rīgas ielā </w:t>
      </w:r>
      <w:r w:rsidR="00EB4803" w:rsidRPr="00323F61">
        <w:rPr>
          <w:rFonts w:ascii="Times New Roman" w:hAnsi="Times New Roman" w:cs="Times New Roman"/>
          <w:b/>
          <w:u w:val="single"/>
        </w:rPr>
        <w:t>6</w:t>
      </w:r>
      <w:r w:rsidR="00EB4803" w:rsidRPr="00323F61">
        <w:rPr>
          <w:rFonts w:ascii="Times New Roman" w:hAnsi="Times New Roman" w:cs="Times New Roman"/>
          <w:u w:val="single"/>
        </w:rPr>
        <w:t xml:space="preserve">, Daugavpilī </w:t>
      </w:r>
      <w:r w:rsidR="00EB4803" w:rsidRPr="00323F61">
        <w:rPr>
          <w:rFonts w:ascii="Times New Roman" w:hAnsi="Times New Roman" w:cs="Times New Roman"/>
          <w:b/>
          <w:u w:val="single"/>
        </w:rPr>
        <w:t>(3. stāvs</w:t>
      </w:r>
      <w:r w:rsidR="00EB4803" w:rsidRPr="00323F61">
        <w:rPr>
          <w:rFonts w:ascii="Times New Roman" w:hAnsi="Times New Roman" w:cs="Times New Roman"/>
          <w:u w:val="single"/>
        </w:rPr>
        <w:t>);  </w:t>
      </w:r>
    </w:p>
    <w:p w14:paraId="2AB426DD" w14:textId="5BDBCD59" w:rsidR="00EB4803" w:rsidRPr="00323F61" w:rsidRDefault="6C5D455A">
      <w:pPr>
        <w:numPr>
          <w:ilvl w:val="0"/>
          <w:numId w:val="17"/>
        </w:numPr>
        <w:tabs>
          <w:tab w:val="clear" w:pos="720"/>
        </w:tabs>
        <w:spacing w:line="240" w:lineRule="auto"/>
        <w:ind w:left="567" w:hanging="283"/>
        <w:jc w:val="both"/>
        <w:rPr>
          <w:rFonts w:ascii="Times New Roman" w:hAnsi="Times New Roman" w:cs="Times New Roman"/>
        </w:rPr>
      </w:pPr>
      <w:r w:rsidRPr="00323F61">
        <w:rPr>
          <w:rFonts w:ascii="Times New Roman" w:hAnsi="Times New Roman" w:cs="Times New Roman"/>
          <w:b/>
          <w:bCs/>
          <w:u w:val="single"/>
        </w:rPr>
        <w:t>5.KĀRTA – ATSEVIŠĶIE DARBI.</w:t>
      </w:r>
      <w:r w:rsidR="507852F6" w:rsidRPr="00323F61">
        <w:rPr>
          <w:rFonts w:ascii="Times New Roman" w:hAnsi="Times New Roman" w:cs="Times New Roman"/>
          <w:b/>
          <w:bCs/>
          <w:u w:val="single"/>
        </w:rPr>
        <w:t xml:space="preserve"> </w:t>
      </w:r>
      <w:r w:rsidR="507852F6" w:rsidRPr="00323F61">
        <w:rPr>
          <w:rFonts w:ascii="Times New Roman" w:hAnsi="Times New Roman" w:cs="Times New Roman"/>
          <w:u w:val="single"/>
        </w:rPr>
        <w:t>T</w:t>
      </w:r>
      <w:r w:rsidR="0BEED4F5" w:rsidRPr="00323F61">
        <w:rPr>
          <w:rFonts w:ascii="Times New Roman" w:hAnsi="Times New Roman" w:cs="Times New Roman"/>
          <w:u w:val="single"/>
        </w:rPr>
        <w:t>elpu</w:t>
      </w:r>
      <w:r w:rsidR="00EB4803" w:rsidRPr="00323F61">
        <w:rPr>
          <w:rFonts w:ascii="Times New Roman" w:hAnsi="Times New Roman" w:cs="Times New Roman"/>
          <w:u w:val="single"/>
        </w:rPr>
        <w:t xml:space="preserve"> atjaunošanas darbi Rīgas ielā </w:t>
      </w:r>
      <w:r w:rsidR="00EB4803" w:rsidRPr="00323F61">
        <w:rPr>
          <w:rFonts w:ascii="Times New Roman" w:hAnsi="Times New Roman" w:cs="Times New Roman"/>
          <w:b/>
          <w:u w:val="single"/>
        </w:rPr>
        <w:t>4</w:t>
      </w:r>
      <w:r w:rsidR="00EB4803" w:rsidRPr="00323F61">
        <w:rPr>
          <w:rFonts w:ascii="Times New Roman" w:hAnsi="Times New Roman" w:cs="Times New Roman"/>
          <w:u w:val="single"/>
        </w:rPr>
        <w:t>, Daugavpilī;</w:t>
      </w:r>
    </w:p>
    <w:p w14:paraId="50673FF3" w14:textId="04CF910F" w:rsidR="00410F09" w:rsidRPr="00656D76" w:rsidRDefault="1467C1E3" w:rsidP="00D52533">
      <w:pPr>
        <w:spacing w:line="240" w:lineRule="auto"/>
        <w:jc w:val="both"/>
        <w:rPr>
          <w:rFonts w:ascii="Times New Roman" w:hAnsi="Times New Roman" w:cs="Times New Roman"/>
        </w:rPr>
      </w:pPr>
      <w:r w:rsidRPr="7634C780">
        <w:rPr>
          <w:rFonts w:ascii="Times New Roman" w:hAnsi="Times New Roman" w:cs="Times New Roman"/>
          <w:b/>
          <w:bCs/>
          <w:u w:val="single"/>
        </w:rPr>
        <w:t xml:space="preserve">4 </w:t>
      </w:r>
      <w:r w:rsidR="00410F09" w:rsidRPr="00656D76">
        <w:rPr>
          <w:rFonts w:ascii="Times New Roman" w:hAnsi="Times New Roman" w:cs="Times New Roman"/>
          <w:b/>
          <w:bCs/>
          <w:u w:val="single"/>
        </w:rPr>
        <w:t xml:space="preserve">.un </w:t>
      </w:r>
      <w:r w:rsidR="0E1BAA5F" w:rsidRPr="7634C780">
        <w:rPr>
          <w:rFonts w:ascii="Times New Roman" w:hAnsi="Times New Roman" w:cs="Times New Roman"/>
          <w:b/>
          <w:bCs/>
          <w:u w:val="single"/>
        </w:rPr>
        <w:t>5</w:t>
      </w:r>
      <w:r w:rsidR="0C352F24" w:rsidRPr="7634C780">
        <w:rPr>
          <w:rFonts w:ascii="Times New Roman" w:hAnsi="Times New Roman" w:cs="Times New Roman"/>
          <w:b/>
          <w:bCs/>
          <w:u w:val="single"/>
        </w:rPr>
        <w:t xml:space="preserve">. </w:t>
      </w:r>
      <w:r w:rsidR="47F925D3" w:rsidRPr="7634C780">
        <w:rPr>
          <w:rFonts w:ascii="Times New Roman" w:hAnsi="Times New Roman" w:cs="Times New Roman"/>
          <w:b/>
          <w:bCs/>
          <w:u w:val="single"/>
        </w:rPr>
        <w:t>Kārtā</w:t>
      </w:r>
      <w:r w:rsidR="00410F09" w:rsidRPr="7634C780">
        <w:rPr>
          <w:rFonts w:ascii="Times New Roman" w:hAnsi="Times New Roman" w:cs="Times New Roman"/>
          <w:b/>
          <w:u w:val="single"/>
        </w:rPr>
        <w:t xml:space="preserve"> </w:t>
      </w:r>
      <w:r w:rsidR="00410F09" w:rsidRPr="7634C780">
        <w:rPr>
          <w:rFonts w:ascii="Times New Roman" w:hAnsi="Times New Roman" w:cs="Times New Roman"/>
          <w:u w:val="single"/>
        </w:rPr>
        <w:t>ietilpst darbi, kas nepieciešami Lietotāju funkciju nodrošināšanai un telpu pielāgošanai, tai skaitā:</w:t>
      </w:r>
      <w:r w:rsidR="00410F09" w:rsidRPr="7634C780">
        <w:rPr>
          <w:rFonts w:ascii="Times New Roman" w:hAnsi="Times New Roman" w:cs="Times New Roman"/>
          <w:b/>
          <w:u w:val="single"/>
        </w:rPr>
        <w:t> </w:t>
      </w:r>
    </w:p>
    <w:p w14:paraId="240D3C19" w14:textId="3133D43F" w:rsidR="00410F09" w:rsidRPr="00656D76" w:rsidRDefault="00410F09">
      <w:pPr>
        <w:numPr>
          <w:ilvl w:val="0"/>
          <w:numId w:val="61"/>
        </w:numPr>
        <w:spacing w:line="240" w:lineRule="auto"/>
        <w:jc w:val="both"/>
        <w:rPr>
          <w:rFonts w:ascii="Times New Roman" w:hAnsi="Times New Roman" w:cs="Times New Roman"/>
        </w:rPr>
      </w:pPr>
      <w:r w:rsidRPr="00656D76">
        <w:rPr>
          <w:rFonts w:ascii="Times New Roman" w:hAnsi="Times New Roman" w:cs="Times New Roman"/>
        </w:rPr>
        <w:t>telpu atjaunošana un pārbūve</w:t>
      </w:r>
      <w:r w:rsidR="00994AA6" w:rsidRPr="00656D76">
        <w:rPr>
          <w:rFonts w:ascii="Times New Roman" w:hAnsi="Times New Roman" w:cs="Times New Roman"/>
        </w:rPr>
        <w:t xml:space="preserve"> (tai skaitā, Rīgas ielā 4, apģērbu žāvēšanu telpu un iekārtu izbūve)</w:t>
      </w:r>
      <w:r w:rsidRPr="00656D76">
        <w:rPr>
          <w:rFonts w:ascii="Times New Roman" w:hAnsi="Times New Roman" w:cs="Times New Roman"/>
        </w:rPr>
        <w:t>;</w:t>
      </w:r>
    </w:p>
    <w:p w14:paraId="2AC7575C" w14:textId="77777777" w:rsidR="00410F09" w:rsidRPr="00656D76" w:rsidRDefault="00410F09">
      <w:pPr>
        <w:numPr>
          <w:ilvl w:val="0"/>
          <w:numId w:val="62"/>
        </w:numPr>
        <w:spacing w:line="240" w:lineRule="auto"/>
        <w:jc w:val="both"/>
        <w:rPr>
          <w:rFonts w:ascii="Times New Roman" w:hAnsi="Times New Roman" w:cs="Times New Roman"/>
        </w:rPr>
      </w:pPr>
      <w:r w:rsidRPr="00656D76">
        <w:rPr>
          <w:rFonts w:ascii="Times New Roman" w:hAnsi="Times New Roman" w:cs="Times New Roman"/>
        </w:rPr>
        <w:t>starpsienu demontāža un izbūve; </w:t>
      </w:r>
    </w:p>
    <w:p w14:paraId="3C6F3AD1" w14:textId="77777777" w:rsidR="00410F09" w:rsidRPr="00656D76" w:rsidRDefault="00410F09">
      <w:pPr>
        <w:numPr>
          <w:ilvl w:val="0"/>
          <w:numId w:val="63"/>
        </w:numPr>
        <w:spacing w:line="240" w:lineRule="auto"/>
        <w:jc w:val="both"/>
        <w:rPr>
          <w:rFonts w:ascii="Times New Roman" w:hAnsi="Times New Roman" w:cs="Times New Roman"/>
        </w:rPr>
      </w:pPr>
      <w:r w:rsidRPr="00656D76">
        <w:rPr>
          <w:rFonts w:ascii="Times New Roman" w:hAnsi="Times New Roman" w:cs="Times New Roman"/>
        </w:rPr>
        <w:t>iekšdurvju nomaiņa, automātiski bīdāmo stiklota durvju bloku montāža, t.sk. grafiskais marķējums; </w:t>
      </w:r>
    </w:p>
    <w:p w14:paraId="123027F7" w14:textId="77777777" w:rsidR="00410F09" w:rsidRPr="00656D76" w:rsidRDefault="00410F09">
      <w:pPr>
        <w:numPr>
          <w:ilvl w:val="0"/>
          <w:numId w:val="64"/>
        </w:numPr>
        <w:spacing w:line="240" w:lineRule="auto"/>
        <w:jc w:val="both"/>
        <w:rPr>
          <w:rFonts w:ascii="Times New Roman" w:hAnsi="Times New Roman" w:cs="Times New Roman"/>
        </w:rPr>
      </w:pPr>
      <w:r w:rsidRPr="00656D76">
        <w:rPr>
          <w:rFonts w:ascii="Times New Roman" w:hAnsi="Times New Roman" w:cs="Times New Roman"/>
        </w:rPr>
        <w:t>stikloto starpsienu ierīkošana, t.sk. grafiskais marķējums; </w:t>
      </w:r>
    </w:p>
    <w:p w14:paraId="5C79DF82" w14:textId="77777777" w:rsidR="00410F09" w:rsidRPr="00656D76" w:rsidRDefault="00410F09">
      <w:pPr>
        <w:numPr>
          <w:ilvl w:val="0"/>
          <w:numId w:val="65"/>
        </w:numPr>
        <w:spacing w:line="240" w:lineRule="auto"/>
        <w:jc w:val="both"/>
        <w:rPr>
          <w:rFonts w:ascii="Times New Roman" w:hAnsi="Times New Roman" w:cs="Times New Roman"/>
        </w:rPr>
      </w:pPr>
      <w:r w:rsidRPr="00656D76">
        <w:rPr>
          <w:rFonts w:ascii="Times New Roman" w:hAnsi="Times New Roman" w:cs="Times New Roman"/>
        </w:rPr>
        <w:t>telpu apdares darbi,, t.sk. flīzēšanas darbi, kas nav attiecināmi/ saistīti ar 1.kārtas darbiem; </w:t>
      </w:r>
    </w:p>
    <w:p w14:paraId="4A806195" w14:textId="77777777" w:rsidR="00410F09" w:rsidRPr="00656D76" w:rsidRDefault="00410F09">
      <w:pPr>
        <w:numPr>
          <w:ilvl w:val="0"/>
          <w:numId w:val="66"/>
        </w:numPr>
        <w:spacing w:line="240" w:lineRule="auto"/>
        <w:jc w:val="both"/>
        <w:rPr>
          <w:rFonts w:ascii="Times New Roman" w:hAnsi="Times New Roman" w:cs="Times New Roman"/>
        </w:rPr>
      </w:pPr>
      <w:r w:rsidRPr="00656D76">
        <w:rPr>
          <w:rFonts w:ascii="Times New Roman" w:hAnsi="Times New Roman" w:cs="Times New Roman"/>
        </w:rPr>
        <w:t>grīdu segumu pārbūve; </w:t>
      </w:r>
    </w:p>
    <w:p w14:paraId="3A2C656D" w14:textId="77777777" w:rsidR="00410F09" w:rsidRPr="00656D76" w:rsidRDefault="00410F09">
      <w:pPr>
        <w:numPr>
          <w:ilvl w:val="0"/>
          <w:numId w:val="67"/>
        </w:numPr>
        <w:spacing w:line="240" w:lineRule="auto"/>
        <w:jc w:val="both"/>
        <w:rPr>
          <w:rFonts w:ascii="Times New Roman" w:hAnsi="Times New Roman" w:cs="Times New Roman"/>
        </w:rPr>
      </w:pPr>
      <w:r w:rsidRPr="00656D76">
        <w:rPr>
          <w:rFonts w:ascii="Times New Roman" w:hAnsi="Times New Roman" w:cs="Times New Roman"/>
        </w:rPr>
        <w:t>piekārto griestu ierīkošana vai griestu atjaunošana/krāsošana, kur netiek ierīkoti piekārtie griesti; </w:t>
      </w:r>
    </w:p>
    <w:p w14:paraId="543BC756" w14:textId="279DC17D" w:rsidR="00410F09" w:rsidRPr="00656D76" w:rsidRDefault="00410F09">
      <w:pPr>
        <w:numPr>
          <w:ilvl w:val="0"/>
          <w:numId w:val="68"/>
        </w:numPr>
        <w:spacing w:line="240" w:lineRule="auto"/>
        <w:jc w:val="both"/>
        <w:rPr>
          <w:rFonts w:ascii="Times New Roman" w:hAnsi="Times New Roman" w:cs="Times New Roman"/>
        </w:rPr>
      </w:pPr>
      <w:r w:rsidRPr="00656D76">
        <w:rPr>
          <w:rFonts w:ascii="Times New Roman" w:hAnsi="Times New Roman" w:cs="Times New Roman"/>
        </w:rPr>
        <w:t>sanitāro mezglu pārbūve, t.sk. santehnisko iekārtu montāža un  WC izbūve cilvēkiem ar īpašām vajadzībām ēkas 1.stāvā</w:t>
      </w:r>
      <w:r w:rsidR="00632708">
        <w:rPr>
          <w:rFonts w:ascii="Times New Roman" w:hAnsi="Times New Roman" w:cs="Times New Roman"/>
        </w:rPr>
        <w:t xml:space="preserve"> (</w:t>
      </w:r>
      <w:r w:rsidR="00F807A2">
        <w:rPr>
          <w:rFonts w:ascii="Times New Roman" w:hAnsi="Times New Roman" w:cs="Times New Roman"/>
        </w:rPr>
        <w:t>abās ēkās-Rīgas ielā 4 un 6, Daugavpilī)</w:t>
      </w:r>
      <w:r w:rsidRPr="00656D76">
        <w:rPr>
          <w:rFonts w:ascii="Times New Roman" w:hAnsi="Times New Roman" w:cs="Times New Roman"/>
        </w:rPr>
        <w:t>; </w:t>
      </w:r>
    </w:p>
    <w:p w14:paraId="145B05B0" w14:textId="77777777" w:rsidR="00410F09" w:rsidRPr="00656D76" w:rsidRDefault="00410F09">
      <w:pPr>
        <w:numPr>
          <w:ilvl w:val="0"/>
          <w:numId w:val="69"/>
        </w:numPr>
        <w:spacing w:line="240" w:lineRule="auto"/>
        <w:jc w:val="both"/>
        <w:rPr>
          <w:rFonts w:ascii="Times New Roman" w:hAnsi="Times New Roman" w:cs="Times New Roman"/>
        </w:rPr>
      </w:pPr>
      <w:r w:rsidRPr="00656D76">
        <w:rPr>
          <w:rFonts w:ascii="Times New Roman" w:hAnsi="Times New Roman" w:cs="Times New Roman"/>
        </w:rPr>
        <w:t>ūdensapgādes sistēmas pārbūve; </w:t>
      </w:r>
    </w:p>
    <w:p w14:paraId="2E2329DD" w14:textId="116F000F" w:rsidR="00410F09" w:rsidRPr="008233B1" w:rsidRDefault="00410F09" w:rsidP="008233B1">
      <w:pPr>
        <w:numPr>
          <w:ilvl w:val="0"/>
          <w:numId w:val="70"/>
        </w:numPr>
        <w:spacing w:line="240" w:lineRule="auto"/>
        <w:jc w:val="both"/>
        <w:rPr>
          <w:rFonts w:ascii="Times New Roman" w:hAnsi="Times New Roman" w:cs="Times New Roman"/>
        </w:rPr>
      </w:pPr>
      <w:r w:rsidRPr="00656D76">
        <w:rPr>
          <w:rFonts w:ascii="Times New Roman" w:hAnsi="Times New Roman" w:cs="Times New Roman"/>
        </w:rPr>
        <w:t>elektroapgādes tīklu pārbūve (spēka elektrotīklu pārbūve, ņemot vērā telpu pārplānošanu); </w:t>
      </w:r>
      <w:r w:rsidRPr="008233B1">
        <w:rPr>
          <w:rFonts w:ascii="Times New Roman" w:hAnsi="Times New Roman" w:cs="Times New Roman"/>
        </w:rPr>
        <w:t> </w:t>
      </w:r>
    </w:p>
    <w:p w14:paraId="1609C587" w14:textId="130BA15E" w:rsidR="00410F09" w:rsidRPr="00656D76" w:rsidRDefault="00410F09">
      <w:pPr>
        <w:numPr>
          <w:ilvl w:val="0"/>
          <w:numId w:val="72"/>
        </w:numPr>
        <w:spacing w:line="240" w:lineRule="auto"/>
        <w:jc w:val="both"/>
        <w:rPr>
          <w:rFonts w:ascii="Times New Roman" w:hAnsi="Times New Roman" w:cs="Times New Roman"/>
        </w:rPr>
      </w:pPr>
      <w:r w:rsidRPr="00656D76">
        <w:rPr>
          <w:rFonts w:ascii="Times New Roman" w:hAnsi="Times New Roman" w:cs="Times New Roman"/>
          <w:lang w:val="en-US"/>
        </w:rPr>
        <w:t xml:space="preserve">vājstrāvu tīklu izbūve (ESS-TK, ESS-VN, ESS-AS, </w:t>
      </w:r>
      <w:r w:rsidRPr="0035217E">
        <w:rPr>
          <w:rFonts w:ascii="Times New Roman" w:hAnsi="Times New Roman" w:cs="Times New Roman"/>
          <w:lang w:val="en-US"/>
        </w:rPr>
        <w:t>ESS-VAS, ESS-PK</w:t>
      </w:r>
      <w:r w:rsidRPr="00656D76">
        <w:rPr>
          <w:rFonts w:ascii="Times New Roman" w:hAnsi="Times New Roman" w:cs="Times New Roman"/>
          <w:lang w:val="en-US"/>
        </w:rPr>
        <w:t>, UAS, UATS);</w:t>
      </w:r>
      <w:r w:rsidRPr="00656D76">
        <w:rPr>
          <w:rFonts w:ascii="Times New Roman" w:hAnsi="Times New Roman" w:cs="Times New Roman"/>
        </w:rPr>
        <w:t> </w:t>
      </w:r>
    </w:p>
    <w:p w14:paraId="0FEB860A" w14:textId="77777777" w:rsidR="00410F09" w:rsidRPr="00656D76" w:rsidRDefault="00410F09">
      <w:pPr>
        <w:numPr>
          <w:ilvl w:val="0"/>
          <w:numId w:val="73"/>
        </w:numPr>
        <w:spacing w:line="240" w:lineRule="auto"/>
        <w:jc w:val="both"/>
        <w:rPr>
          <w:rFonts w:ascii="Times New Roman" w:hAnsi="Times New Roman" w:cs="Times New Roman"/>
        </w:rPr>
      </w:pPr>
      <w:r w:rsidRPr="00656D76">
        <w:rPr>
          <w:rFonts w:ascii="Times New Roman" w:hAnsi="Times New Roman" w:cs="Times New Roman"/>
        </w:rPr>
        <w:t>darba vietu un speciālo tehnoloģisko risinājumu (EL, ESS) pieslēgumu infrastruktūra; </w:t>
      </w:r>
    </w:p>
    <w:p w14:paraId="5981F7BC" w14:textId="77777777" w:rsidR="00410F09" w:rsidRPr="00656D76" w:rsidRDefault="00410F09">
      <w:pPr>
        <w:numPr>
          <w:ilvl w:val="0"/>
          <w:numId w:val="74"/>
        </w:numPr>
        <w:spacing w:line="240" w:lineRule="auto"/>
        <w:jc w:val="both"/>
        <w:rPr>
          <w:rFonts w:ascii="Times New Roman" w:hAnsi="Times New Roman" w:cs="Times New Roman"/>
        </w:rPr>
      </w:pPr>
      <w:r w:rsidRPr="00656D76">
        <w:rPr>
          <w:rFonts w:ascii="Times New Roman" w:hAnsi="Times New Roman" w:cs="Times New Roman"/>
        </w:rPr>
        <w:t>sarunu telpām digitālie rīki telpu rezervēšanai; </w:t>
      </w:r>
    </w:p>
    <w:p w14:paraId="6A09D9C9" w14:textId="77777777" w:rsidR="00410F09" w:rsidRPr="00656D76" w:rsidRDefault="00410F09">
      <w:pPr>
        <w:numPr>
          <w:ilvl w:val="0"/>
          <w:numId w:val="75"/>
        </w:numPr>
        <w:spacing w:line="240" w:lineRule="auto"/>
        <w:jc w:val="both"/>
        <w:rPr>
          <w:rFonts w:ascii="Times New Roman" w:hAnsi="Times New Roman" w:cs="Times New Roman"/>
        </w:rPr>
      </w:pPr>
      <w:r w:rsidRPr="00656D76">
        <w:rPr>
          <w:rFonts w:ascii="Times New Roman" w:hAnsi="Times New Roman" w:cs="Times New Roman"/>
        </w:rPr>
        <w:t>vides pieejamības nodrošināšana; </w:t>
      </w:r>
    </w:p>
    <w:p w14:paraId="16F4E2D7" w14:textId="77777777" w:rsidR="00410F09" w:rsidRPr="00656D76" w:rsidRDefault="00410F09">
      <w:pPr>
        <w:numPr>
          <w:ilvl w:val="0"/>
          <w:numId w:val="76"/>
        </w:numPr>
        <w:spacing w:line="240" w:lineRule="auto"/>
        <w:jc w:val="both"/>
        <w:rPr>
          <w:rFonts w:ascii="Times New Roman" w:hAnsi="Times New Roman" w:cs="Times New Roman"/>
        </w:rPr>
      </w:pPr>
      <w:r w:rsidRPr="00656D76">
        <w:rPr>
          <w:rFonts w:ascii="Times New Roman" w:hAnsi="Times New Roman" w:cs="Times New Roman"/>
        </w:rPr>
        <w:t>navigācijas sistēmas ierīkošana- telpu norādes, stāvu numuri u.tml. </w:t>
      </w:r>
    </w:p>
    <w:p w14:paraId="3AAD260F" w14:textId="4BAF1E62" w:rsidR="00410F09" w:rsidRPr="00656D76" w:rsidRDefault="00410F09" w:rsidP="00D52533">
      <w:pPr>
        <w:spacing w:line="240" w:lineRule="auto"/>
        <w:jc w:val="both"/>
        <w:rPr>
          <w:rFonts w:ascii="Times New Roman" w:hAnsi="Times New Roman" w:cs="Times New Roman"/>
        </w:rPr>
      </w:pPr>
    </w:p>
    <w:p w14:paraId="5F9E2D35" w14:textId="08E6F62D" w:rsidR="00FA0E1E" w:rsidRPr="00656D76" w:rsidRDefault="5B7F47CE">
      <w:pPr>
        <w:numPr>
          <w:ilvl w:val="0"/>
          <w:numId w:val="18"/>
        </w:numPr>
        <w:tabs>
          <w:tab w:val="clear" w:pos="720"/>
        </w:tabs>
        <w:spacing w:line="240" w:lineRule="auto"/>
        <w:ind w:left="567" w:hanging="283"/>
        <w:jc w:val="both"/>
        <w:rPr>
          <w:rFonts w:ascii="Times New Roman" w:hAnsi="Times New Roman" w:cs="Times New Roman"/>
        </w:rPr>
      </w:pPr>
      <w:r w:rsidRPr="7634C780">
        <w:rPr>
          <w:rFonts w:ascii="Times New Roman" w:hAnsi="Times New Roman" w:cs="Times New Roman"/>
          <w:b/>
          <w:bCs/>
          <w:u w:val="single"/>
        </w:rPr>
        <w:lastRenderedPageBreak/>
        <w:t xml:space="preserve">6.KĀRTA – ATSEVIŠĶIE DARBI. </w:t>
      </w:r>
      <w:r w:rsidRPr="7634C780">
        <w:rPr>
          <w:rFonts w:ascii="Times New Roman" w:hAnsi="Times New Roman" w:cs="Times New Roman"/>
          <w:u w:val="single"/>
        </w:rPr>
        <w:t>L</w:t>
      </w:r>
      <w:r w:rsidR="0BEED4F5" w:rsidRPr="7634C780">
        <w:rPr>
          <w:rFonts w:ascii="Times New Roman" w:hAnsi="Times New Roman" w:cs="Times New Roman"/>
          <w:u w:val="single"/>
        </w:rPr>
        <w:t>ifta</w:t>
      </w:r>
      <w:r w:rsidR="00EB4803" w:rsidRPr="7634C780">
        <w:rPr>
          <w:rFonts w:ascii="Times New Roman" w:hAnsi="Times New Roman" w:cs="Times New Roman"/>
          <w:u w:val="single"/>
        </w:rPr>
        <w:t xml:space="preserve"> būvniecība Rīgas ielā 4, Daugavpilī</w:t>
      </w:r>
      <w:r w:rsidR="00FA0E1E" w:rsidRPr="7634C780">
        <w:rPr>
          <w:rFonts w:ascii="Times New Roman" w:hAnsi="Times New Roman" w:cs="Times New Roman"/>
          <w:u w:val="single"/>
        </w:rPr>
        <w:t>, ietilpst darbi, kas nepieciešami lifta izbūvei, tai skaitā: </w:t>
      </w:r>
    </w:p>
    <w:p w14:paraId="523922AB" w14:textId="77777777" w:rsidR="00FA0E1E" w:rsidRPr="00656D76" w:rsidRDefault="00FA0E1E">
      <w:pPr>
        <w:numPr>
          <w:ilvl w:val="0"/>
          <w:numId w:val="77"/>
        </w:numPr>
        <w:spacing w:line="240" w:lineRule="auto"/>
        <w:jc w:val="both"/>
        <w:rPr>
          <w:rFonts w:ascii="Times New Roman" w:hAnsi="Times New Roman" w:cs="Times New Roman"/>
        </w:rPr>
      </w:pPr>
      <w:r w:rsidRPr="00656D76">
        <w:rPr>
          <w:rFonts w:ascii="Times New Roman" w:hAnsi="Times New Roman" w:cs="Times New Roman"/>
        </w:rPr>
        <w:t>lifts ar 4 pieturām, t.sk. lifta izsaukuma pogas un vadības paneļa pogu apzīmējumu nodrošināšana Braila rakstā vai tekstilā veidā un audio informācija par lifta darbību (stāvs, kurā lifts atrodas, braukšanas virziens); </w:t>
      </w:r>
    </w:p>
    <w:p w14:paraId="74F3E0D8" w14:textId="77777777" w:rsidR="00FA0E1E" w:rsidRPr="00656D76" w:rsidRDefault="00FA0E1E">
      <w:pPr>
        <w:numPr>
          <w:ilvl w:val="0"/>
          <w:numId w:val="78"/>
        </w:numPr>
        <w:spacing w:line="240" w:lineRule="auto"/>
        <w:jc w:val="both"/>
        <w:rPr>
          <w:rFonts w:ascii="Times New Roman" w:hAnsi="Times New Roman" w:cs="Times New Roman"/>
        </w:rPr>
      </w:pPr>
      <w:r w:rsidRPr="00656D76">
        <w:rPr>
          <w:rFonts w:ascii="Times New Roman" w:hAnsi="Times New Roman" w:cs="Times New Roman"/>
        </w:rPr>
        <w:t>lifta šahtas/konstrukcijas un bedres izbūve; </w:t>
      </w:r>
    </w:p>
    <w:p w14:paraId="4B05BFCB" w14:textId="77777777" w:rsidR="00FA0E1E" w:rsidRPr="00656D76" w:rsidRDefault="00FA0E1E">
      <w:pPr>
        <w:numPr>
          <w:ilvl w:val="0"/>
          <w:numId w:val="79"/>
        </w:numPr>
        <w:spacing w:line="240" w:lineRule="auto"/>
        <w:jc w:val="both"/>
        <w:rPr>
          <w:rFonts w:ascii="Times New Roman" w:hAnsi="Times New Roman" w:cs="Times New Roman"/>
        </w:rPr>
      </w:pPr>
      <w:r w:rsidRPr="00656D76">
        <w:rPr>
          <w:rFonts w:ascii="Times New Roman" w:hAnsi="Times New Roman" w:cs="Times New Roman"/>
        </w:rPr>
        <w:t>nestspējas un konstrukciju pārbaude; </w:t>
      </w:r>
    </w:p>
    <w:p w14:paraId="369BBC5E" w14:textId="77777777" w:rsidR="00FA0E1E" w:rsidRPr="00656D76" w:rsidRDefault="00FA0E1E">
      <w:pPr>
        <w:numPr>
          <w:ilvl w:val="0"/>
          <w:numId w:val="80"/>
        </w:numPr>
        <w:spacing w:line="240" w:lineRule="auto"/>
        <w:jc w:val="both"/>
        <w:rPr>
          <w:rFonts w:ascii="Times New Roman" w:hAnsi="Times New Roman" w:cs="Times New Roman"/>
        </w:rPr>
      </w:pPr>
      <w:r w:rsidRPr="00656D76">
        <w:rPr>
          <w:rFonts w:ascii="Times New Roman" w:hAnsi="Times New Roman" w:cs="Times New Roman"/>
        </w:rPr>
        <w:t>esošo būves konstrukciju pielāgošana un apdares darbi; </w:t>
      </w:r>
    </w:p>
    <w:p w14:paraId="0F963206" w14:textId="77777777" w:rsidR="00FA0E1E" w:rsidRPr="00656D76" w:rsidRDefault="00FA0E1E">
      <w:pPr>
        <w:numPr>
          <w:ilvl w:val="0"/>
          <w:numId w:val="81"/>
        </w:numPr>
        <w:spacing w:line="240" w:lineRule="auto"/>
        <w:jc w:val="both"/>
        <w:rPr>
          <w:rFonts w:ascii="Times New Roman" w:hAnsi="Times New Roman" w:cs="Times New Roman"/>
        </w:rPr>
      </w:pPr>
      <w:r w:rsidRPr="00656D76">
        <w:rPr>
          <w:rFonts w:ascii="Times New Roman" w:hAnsi="Times New Roman" w:cs="Times New Roman"/>
        </w:rPr>
        <w:t>pacelšanas mehānisms; </w:t>
      </w:r>
    </w:p>
    <w:p w14:paraId="1009DBC9" w14:textId="77777777" w:rsidR="00FA0E1E" w:rsidRPr="00656D76" w:rsidRDefault="00FA0E1E">
      <w:pPr>
        <w:numPr>
          <w:ilvl w:val="0"/>
          <w:numId w:val="82"/>
        </w:numPr>
        <w:spacing w:line="240" w:lineRule="auto"/>
        <w:jc w:val="both"/>
        <w:rPr>
          <w:rFonts w:ascii="Times New Roman" w:hAnsi="Times New Roman" w:cs="Times New Roman"/>
        </w:rPr>
      </w:pPr>
      <w:r w:rsidRPr="00656D76">
        <w:rPr>
          <w:rFonts w:ascii="Times New Roman" w:hAnsi="Times New Roman" w:cs="Times New Roman"/>
        </w:rPr>
        <w:t>drošības un avārijas glābšanas sistēmas; </w:t>
      </w:r>
    </w:p>
    <w:p w14:paraId="65416C0F" w14:textId="0E21E8D8" w:rsidR="00FA0E1E" w:rsidRPr="00656D76" w:rsidRDefault="00FA0E1E">
      <w:pPr>
        <w:numPr>
          <w:ilvl w:val="0"/>
          <w:numId w:val="83"/>
        </w:numPr>
        <w:spacing w:line="240" w:lineRule="auto"/>
        <w:jc w:val="both"/>
        <w:rPr>
          <w:rFonts w:ascii="Times New Roman" w:hAnsi="Times New Roman" w:cs="Times New Roman"/>
        </w:rPr>
      </w:pPr>
      <w:r w:rsidRPr="00656D76">
        <w:rPr>
          <w:rFonts w:ascii="Times New Roman" w:hAnsi="Times New Roman" w:cs="Times New Roman"/>
        </w:rPr>
        <w:t>lifta </w:t>
      </w:r>
      <w:r w:rsidR="00C1337C" w:rsidRPr="00656D76">
        <w:rPr>
          <w:rFonts w:ascii="Times New Roman" w:hAnsi="Times New Roman" w:cs="Times New Roman"/>
        </w:rPr>
        <w:t>elektroapgādes pieslēguma</w:t>
      </w:r>
      <w:r w:rsidRPr="00656D76">
        <w:rPr>
          <w:rFonts w:ascii="Times New Roman" w:hAnsi="Times New Roman" w:cs="Times New Roman"/>
        </w:rPr>
        <w:t> izbūve; </w:t>
      </w:r>
    </w:p>
    <w:p w14:paraId="19DB6494" w14:textId="77777777" w:rsidR="00FA0E1E" w:rsidRPr="00656D76" w:rsidRDefault="00FA0E1E">
      <w:pPr>
        <w:numPr>
          <w:ilvl w:val="0"/>
          <w:numId w:val="84"/>
        </w:numPr>
        <w:spacing w:line="240" w:lineRule="auto"/>
        <w:jc w:val="both"/>
        <w:rPr>
          <w:rFonts w:ascii="Times New Roman" w:hAnsi="Times New Roman" w:cs="Times New Roman"/>
        </w:rPr>
      </w:pPr>
      <w:r w:rsidRPr="00656D76">
        <w:rPr>
          <w:rFonts w:ascii="Times New Roman" w:hAnsi="Times New Roman" w:cs="Times New Roman"/>
        </w:rPr>
        <w:t>zemējums un potenciālu izlīdzināšana; </w:t>
      </w:r>
    </w:p>
    <w:p w14:paraId="10AE2F2D" w14:textId="77777777" w:rsidR="00FA0E1E" w:rsidRPr="00656D76" w:rsidRDefault="00FA0E1E">
      <w:pPr>
        <w:numPr>
          <w:ilvl w:val="0"/>
          <w:numId w:val="85"/>
        </w:numPr>
        <w:spacing w:line="240" w:lineRule="auto"/>
        <w:jc w:val="both"/>
        <w:rPr>
          <w:rFonts w:ascii="Times New Roman" w:hAnsi="Times New Roman" w:cs="Times New Roman"/>
        </w:rPr>
      </w:pPr>
      <w:r w:rsidRPr="00656D76">
        <w:rPr>
          <w:rFonts w:ascii="Times New Roman" w:hAnsi="Times New Roman" w:cs="Times New Roman"/>
        </w:rPr>
        <w:t>avārijas apgaismojums. </w:t>
      </w:r>
    </w:p>
    <w:p w14:paraId="055487AD" w14:textId="77777777" w:rsidR="00FA0E1E" w:rsidRPr="00656D76" w:rsidRDefault="00FA0E1E" w:rsidP="00D52533">
      <w:pPr>
        <w:spacing w:line="240" w:lineRule="auto"/>
        <w:jc w:val="both"/>
        <w:rPr>
          <w:rFonts w:ascii="Times New Roman" w:hAnsi="Times New Roman" w:cs="Times New Roman"/>
        </w:rPr>
      </w:pPr>
      <w:r w:rsidRPr="00656D76">
        <w:rPr>
          <w:rFonts w:ascii="Times New Roman" w:hAnsi="Times New Roman" w:cs="Times New Roman"/>
        </w:rPr>
        <w:t> </w:t>
      </w:r>
    </w:p>
    <w:p w14:paraId="16E59F6A" w14:textId="3E743B80" w:rsidR="00FA0E1E" w:rsidRPr="00656D76" w:rsidRDefault="00FA0E1E" w:rsidP="00D52533">
      <w:pPr>
        <w:spacing w:line="240" w:lineRule="auto"/>
        <w:jc w:val="both"/>
        <w:rPr>
          <w:rFonts w:ascii="Times New Roman" w:hAnsi="Times New Roman" w:cs="Times New Roman"/>
        </w:rPr>
      </w:pPr>
      <w:r w:rsidRPr="00656D76">
        <w:rPr>
          <w:rFonts w:ascii="Times New Roman" w:hAnsi="Times New Roman" w:cs="Times New Roman"/>
        </w:rPr>
        <w:t>Lifta izbūve ietver pilna cikla darbu veikšanu, t.sk. nepieciešamos būvdarbus, elektroapgādes un elektronisko sakaru tīklu izbūvi, lifta piegādi un montāžu, vadības un drošības sistēmu uzstādīšanu, integrāciju ar ēkas inženiersistēmām, testēšanu, sertificēšanu, izpilddokumentācijas sagatavošanu un nodošanu ekspluatācijā kā pilnībā funkcionējošu sistēmu. </w:t>
      </w:r>
    </w:p>
    <w:p w14:paraId="097C03D7" w14:textId="3CC6765A" w:rsidR="00FA0E1E" w:rsidRPr="00656D76" w:rsidRDefault="00FA0E1E" w:rsidP="00D52533">
      <w:pPr>
        <w:spacing w:line="240" w:lineRule="auto"/>
        <w:jc w:val="both"/>
        <w:rPr>
          <w:rFonts w:ascii="Times New Roman" w:hAnsi="Times New Roman" w:cs="Times New Roman"/>
        </w:rPr>
      </w:pPr>
      <w:r w:rsidRPr="00656D76">
        <w:rPr>
          <w:rFonts w:ascii="Times New Roman" w:hAnsi="Times New Roman" w:cs="Times New Roman"/>
        </w:rPr>
        <w:t>Darbi izpildāmi atbilstoši Pielikumam TS pielikumi</w:t>
      </w:r>
      <w:r w:rsidR="52CD01AF" w:rsidRPr="7634C780">
        <w:rPr>
          <w:rFonts w:ascii="Times New Roman" w:hAnsi="Times New Roman" w:cs="Times New Roman"/>
        </w:rPr>
        <w:t>-</w:t>
      </w:r>
      <w:r w:rsidRPr="00656D76">
        <w:rPr>
          <w:rFonts w:ascii="Times New Roman" w:hAnsi="Times New Roman" w:cs="Times New Roman"/>
        </w:rPr>
        <w:t>Telpu atjaunošanas skice Rīgas 4 kāpņu telpā vai āra izpildījumā no iekšpagalma, pārbūvējot balkonu konstrukcijas, ja lifta izbūve nav iespējama iekštelpās.</w:t>
      </w:r>
    </w:p>
    <w:p w14:paraId="2841CE23" w14:textId="77777777" w:rsidR="0032378D" w:rsidRPr="00656D76" w:rsidRDefault="0032378D" w:rsidP="00D52533">
      <w:pPr>
        <w:spacing w:line="240" w:lineRule="auto"/>
        <w:ind w:left="567"/>
        <w:jc w:val="both"/>
        <w:rPr>
          <w:rFonts w:ascii="Times New Roman" w:hAnsi="Times New Roman" w:cs="Times New Roman"/>
        </w:rPr>
      </w:pPr>
    </w:p>
    <w:p w14:paraId="2B57565D" w14:textId="7BFF6931" w:rsidR="00EB4803" w:rsidRPr="00656D76" w:rsidRDefault="603E6EFD">
      <w:pPr>
        <w:numPr>
          <w:ilvl w:val="0"/>
          <w:numId w:val="19"/>
        </w:numPr>
        <w:tabs>
          <w:tab w:val="clear" w:pos="720"/>
        </w:tabs>
        <w:spacing w:line="240" w:lineRule="auto"/>
        <w:ind w:left="567" w:hanging="283"/>
        <w:jc w:val="both"/>
        <w:rPr>
          <w:rFonts w:ascii="Times New Roman" w:hAnsi="Times New Roman" w:cs="Times New Roman"/>
        </w:rPr>
      </w:pPr>
      <w:r w:rsidRPr="7634C780">
        <w:rPr>
          <w:rFonts w:ascii="Times New Roman" w:hAnsi="Times New Roman" w:cs="Times New Roman"/>
          <w:b/>
          <w:bCs/>
          <w:u w:val="single"/>
        </w:rPr>
        <w:t xml:space="preserve">7.KĀRTA – ATSEVIŠĶIE DARBI. </w:t>
      </w:r>
      <w:r w:rsidRPr="7634C780">
        <w:rPr>
          <w:rFonts w:ascii="Times New Roman" w:hAnsi="Times New Roman" w:cs="Times New Roman"/>
          <w:u w:val="single"/>
        </w:rPr>
        <w:t>I</w:t>
      </w:r>
      <w:r w:rsidR="0BEED4F5" w:rsidRPr="7634C780">
        <w:rPr>
          <w:rFonts w:ascii="Times New Roman" w:hAnsi="Times New Roman" w:cs="Times New Roman"/>
          <w:u w:val="single"/>
        </w:rPr>
        <w:t>ebūvēto</w:t>
      </w:r>
      <w:r w:rsidR="00EB4803" w:rsidRPr="7634C780">
        <w:rPr>
          <w:rFonts w:ascii="Times New Roman" w:hAnsi="Times New Roman" w:cs="Times New Roman"/>
          <w:u w:val="single"/>
        </w:rPr>
        <w:t xml:space="preserve"> virtuvju izbūve (Rīgas ielā 6, 2. stāvā); </w:t>
      </w:r>
    </w:p>
    <w:p w14:paraId="5098FE68" w14:textId="4DBC232C" w:rsidR="00EB4803" w:rsidRPr="00656D76" w:rsidRDefault="36516823">
      <w:pPr>
        <w:numPr>
          <w:ilvl w:val="0"/>
          <w:numId w:val="20"/>
        </w:numPr>
        <w:tabs>
          <w:tab w:val="clear" w:pos="720"/>
        </w:tabs>
        <w:spacing w:line="240" w:lineRule="auto"/>
        <w:ind w:left="567" w:hanging="283"/>
        <w:jc w:val="both"/>
        <w:rPr>
          <w:rFonts w:ascii="Times New Roman" w:hAnsi="Times New Roman" w:cs="Times New Roman"/>
        </w:rPr>
      </w:pPr>
      <w:r w:rsidRPr="7634C780">
        <w:rPr>
          <w:rFonts w:ascii="Times New Roman" w:hAnsi="Times New Roman" w:cs="Times New Roman"/>
          <w:b/>
          <w:bCs/>
          <w:u w:val="single"/>
        </w:rPr>
        <w:t>8</w:t>
      </w:r>
      <w:r w:rsidR="5C994E6C" w:rsidRPr="7634C780">
        <w:rPr>
          <w:rFonts w:ascii="Times New Roman" w:hAnsi="Times New Roman" w:cs="Times New Roman"/>
          <w:b/>
          <w:bCs/>
          <w:u w:val="single"/>
        </w:rPr>
        <w:t>.KĀRTA – ATSEVIŠĶIE DARBI.</w:t>
      </w:r>
      <w:r w:rsidR="2FC80C2E" w:rsidRPr="7634C780">
        <w:rPr>
          <w:rFonts w:ascii="Times New Roman" w:hAnsi="Times New Roman" w:cs="Times New Roman"/>
          <w:b/>
          <w:bCs/>
          <w:u w:val="single"/>
        </w:rPr>
        <w:t xml:space="preserve"> </w:t>
      </w:r>
      <w:r w:rsidR="2FC80C2E" w:rsidRPr="7634C780">
        <w:rPr>
          <w:rFonts w:ascii="Times New Roman" w:hAnsi="Times New Roman" w:cs="Times New Roman"/>
          <w:u w:val="single"/>
        </w:rPr>
        <w:t>I</w:t>
      </w:r>
      <w:r w:rsidR="0BEED4F5" w:rsidRPr="7634C780">
        <w:rPr>
          <w:rFonts w:ascii="Times New Roman" w:hAnsi="Times New Roman" w:cs="Times New Roman"/>
          <w:u w:val="single"/>
        </w:rPr>
        <w:t>ebūvēto</w:t>
      </w:r>
      <w:r w:rsidR="00EB4803" w:rsidRPr="7634C780">
        <w:rPr>
          <w:rFonts w:ascii="Times New Roman" w:hAnsi="Times New Roman" w:cs="Times New Roman"/>
          <w:u w:val="single"/>
        </w:rPr>
        <w:t xml:space="preserve"> virtuvju izbūve  (Rīgas ielā 6, 3. stāvā); </w:t>
      </w:r>
    </w:p>
    <w:p w14:paraId="1864C6B5" w14:textId="600F1310" w:rsidR="00EB4803" w:rsidRPr="00656D76" w:rsidRDefault="4B0A8158">
      <w:pPr>
        <w:numPr>
          <w:ilvl w:val="0"/>
          <w:numId w:val="21"/>
        </w:numPr>
        <w:tabs>
          <w:tab w:val="clear" w:pos="720"/>
        </w:tabs>
        <w:spacing w:line="240" w:lineRule="auto"/>
        <w:ind w:left="567" w:hanging="283"/>
        <w:jc w:val="both"/>
        <w:rPr>
          <w:rFonts w:ascii="Times New Roman" w:hAnsi="Times New Roman" w:cs="Times New Roman"/>
        </w:rPr>
      </w:pPr>
      <w:r w:rsidRPr="7634C780">
        <w:rPr>
          <w:rFonts w:ascii="Times New Roman" w:hAnsi="Times New Roman" w:cs="Times New Roman"/>
          <w:b/>
          <w:bCs/>
          <w:u w:val="single"/>
        </w:rPr>
        <w:t>9</w:t>
      </w:r>
      <w:r w:rsidR="5D2D0812" w:rsidRPr="7634C780">
        <w:rPr>
          <w:rFonts w:ascii="Times New Roman" w:hAnsi="Times New Roman" w:cs="Times New Roman"/>
          <w:b/>
          <w:bCs/>
          <w:u w:val="single"/>
        </w:rPr>
        <w:t>.KĀRTA – ATSEVIŠĶIE DARBI.</w:t>
      </w:r>
      <w:r w:rsidR="044D7D13" w:rsidRPr="7634C780">
        <w:rPr>
          <w:rFonts w:ascii="Times New Roman" w:hAnsi="Times New Roman" w:cs="Times New Roman"/>
          <w:u w:val="single"/>
        </w:rPr>
        <w:t xml:space="preserve"> I</w:t>
      </w:r>
      <w:r w:rsidR="0BEED4F5" w:rsidRPr="7634C780">
        <w:rPr>
          <w:rFonts w:ascii="Times New Roman" w:hAnsi="Times New Roman" w:cs="Times New Roman"/>
          <w:u w:val="single"/>
        </w:rPr>
        <w:t>ebūvēto</w:t>
      </w:r>
      <w:r w:rsidR="00EB4803" w:rsidRPr="7634C780">
        <w:rPr>
          <w:rFonts w:ascii="Times New Roman" w:hAnsi="Times New Roman" w:cs="Times New Roman"/>
          <w:u w:val="single"/>
        </w:rPr>
        <w:t xml:space="preserve"> virtuvju izbūve  (Rīgas ielā 4, 2., 3. un 4. stāvā). </w:t>
      </w:r>
    </w:p>
    <w:p w14:paraId="1050A278" w14:textId="00C25300" w:rsidR="00E05C8E" w:rsidRPr="00472E91" w:rsidRDefault="4B47F1AD" w:rsidP="00D52533">
      <w:pPr>
        <w:spacing w:line="240" w:lineRule="auto"/>
        <w:jc w:val="both"/>
        <w:rPr>
          <w:rFonts w:ascii="Times New Roman" w:hAnsi="Times New Roman" w:cs="Times New Roman"/>
          <w:u w:val="single"/>
        </w:rPr>
      </w:pPr>
      <w:r w:rsidRPr="7634C780">
        <w:rPr>
          <w:rFonts w:ascii="Times New Roman" w:hAnsi="Times New Roman" w:cs="Times New Roman"/>
          <w:u w:val="single"/>
        </w:rPr>
        <w:t> </w:t>
      </w:r>
      <w:r w:rsidR="2BD7CEE6" w:rsidRPr="7634C780">
        <w:rPr>
          <w:rFonts w:ascii="Times New Roman" w:hAnsi="Times New Roman" w:cs="Times New Roman"/>
          <w:b/>
          <w:bCs/>
          <w:u w:val="single"/>
        </w:rPr>
        <w:t>7</w:t>
      </w:r>
      <w:r w:rsidR="59B73469" w:rsidRPr="7634C780">
        <w:rPr>
          <w:rFonts w:ascii="Times New Roman" w:hAnsi="Times New Roman" w:cs="Times New Roman"/>
          <w:b/>
          <w:bCs/>
          <w:u w:val="single"/>
        </w:rPr>
        <w:t>.</w:t>
      </w:r>
      <w:r w:rsidR="6A6A7FBB" w:rsidRPr="7634C780">
        <w:rPr>
          <w:rFonts w:ascii="Times New Roman" w:hAnsi="Times New Roman" w:cs="Times New Roman"/>
          <w:b/>
          <w:bCs/>
          <w:u w:val="single"/>
        </w:rPr>
        <w:t xml:space="preserve">, </w:t>
      </w:r>
      <w:r w:rsidR="1E8A3677" w:rsidRPr="7634C780">
        <w:rPr>
          <w:rFonts w:ascii="Times New Roman" w:hAnsi="Times New Roman" w:cs="Times New Roman"/>
          <w:b/>
          <w:bCs/>
          <w:u w:val="single"/>
        </w:rPr>
        <w:t>8</w:t>
      </w:r>
      <w:r w:rsidR="6A6A7FBB" w:rsidRPr="7634C780">
        <w:rPr>
          <w:rFonts w:ascii="Times New Roman" w:hAnsi="Times New Roman" w:cs="Times New Roman"/>
          <w:b/>
          <w:bCs/>
          <w:u w:val="single"/>
        </w:rPr>
        <w:t>.</w:t>
      </w:r>
      <w:r w:rsidR="00FD5FAC" w:rsidRPr="7634C780">
        <w:rPr>
          <w:rFonts w:ascii="Times New Roman" w:hAnsi="Times New Roman" w:cs="Times New Roman"/>
          <w:b/>
          <w:u w:val="single"/>
        </w:rPr>
        <w:t xml:space="preserve"> un </w:t>
      </w:r>
      <w:r w:rsidR="1283357A" w:rsidRPr="7634C780">
        <w:rPr>
          <w:rFonts w:ascii="Times New Roman" w:hAnsi="Times New Roman" w:cs="Times New Roman"/>
          <w:b/>
          <w:bCs/>
          <w:u w:val="single"/>
        </w:rPr>
        <w:t>9</w:t>
      </w:r>
      <w:r w:rsidR="6A6A7FBB" w:rsidRPr="7634C780">
        <w:rPr>
          <w:rFonts w:ascii="Times New Roman" w:hAnsi="Times New Roman" w:cs="Times New Roman"/>
          <w:b/>
          <w:bCs/>
          <w:u w:val="single"/>
        </w:rPr>
        <w:t xml:space="preserve">. </w:t>
      </w:r>
      <w:r w:rsidR="3D04CD78" w:rsidRPr="7634C780">
        <w:rPr>
          <w:rFonts w:ascii="Times New Roman" w:hAnsi="Times New Roman" w:cs="Times New Roman"/>
          <w:b/>
          <w:bCs/>
          <w:u w:val="single"/>
        </w:rPr>
        <w:t>Kārtā</w:t>
      </w:r>
      <w:r w:rsidR="00FD5FAC" w:rsidRPr="7634C780">
        <w:rPr>
          <w:rFonts w:ascii="Times New Roman" w:hAnsi="Times New Roman" w:cs="Times New Roman"/>
          <w:b/>
          <w:u w:val="single"/>
        </w:rPr>
        <w:t>-</w:t>
      </w:r>
      <w:r w:rsidR="00E05C8E" w:rsidRPr="7634C780">
        <w:rPr>
          <w:rFonts w:ascii="Times New Roman" w:hAnsi="Times New Roman" w:cs="Times New Roman"/>
          <w:u w:val="single"/>
        </w:rPr>
        <w:t xml:space="preserve"> ietilpst iebūvējamo virtuves mēbeļu </w:t>
      </w:r>
      <w:r w:rsidR="141E3FF9" w:rsidRPr="7634C780">
        <w:rPr>
          <w:rFonts w:ascii="Times New Roman" w:hAnsi="Times New Roman" w:cs="Times New Roman"/>
          <w:u w:val="single"/>
        </w:rPr>
        <w:t xml:space="preserve">iegāde un </w:t>
      </w:r>
      <w:r w:rsidR="00E05C8E" w:rsidRPr="7634C780">
        <w:rPr>
          <w:rFonts w:ascii="Times New Roman" w:hAnsi="Times New Roman" w:cs="Times New Roman"/>
          <w:u w:val="single"/>
        </w:rPr>
        <w:t>montāžas darbi, tai skaitā: </w:t>
      </w:r>
    </w:p>
    <w:p w14:paraId="00758687" w14:textId="77777777" w:rsidR="00E05C8E" w:rsidRPr="00472E91" w:rsidRDefault="00E05C8E">
      <w:pPr>
        <w:numPr>
          <w:ilvl w:val="0"/>
          <w:numId w:val="86"/>
        </w:numPr>
        <w:spacing w:line="240" w:lineRule="auto"/>
        <w:jc w:val="both"/>
        <w:rPr>
          <w:rFonts w:ascii="Times New Roman" w:hAnsi="Times New Roman" w:cs="Times New Roman"/>
        </w:rPr>
      </w:pPr>
      <w:r w:rsidRPr="00472E91">
        <w:rPr>
          <w:rFonts w:ascii="Times New Roman" w:hAnsi="Times New Roman" w:cs="Times New Roman"/>
        </w:rPr>
        <w:t>virtuves iekārta ar skapjiem augšā un apakšā; </w:t>
      </w:r>
    </w:p>
    <w:p w14:paraId="37B68D9C" w14:textId="77777777" w:rsidR="00E05C8E" w:rsidRPr="00472E91" w:rsidRDefault="00E05C8E">
      <w:pPr>
        <w:numPr>
          <w:ilvl w:val="0"/>
          <w:numId w:val="87"/>
        </w:numPr>
        <w:spacing w:line="240" w:lineRule="auto"/>
        <w:jc w:val="both"/>
        <w:rPr>
          <w:rFonts w:ascii="Times New Roman" w:hAnsi="Times New Roman" w:cs="Times New Roman"/>
        </w:rPr>
      </w:pPr>
      <w:r w:rsidRPr="00472E91">
        <w:rPr>
          <w:rFonts w:ascii="Times New Roman" w:hAnsi="Times New Roman" w:cs="Times New Roman"/>
        </w:rPr>
        <w:t>apgaismojums zem augšējiem skapjiem; </w:t>
      </w:r>
    </w:p>
    <w:p w14:paraId="716365B9" w14:textId="77777777" w:rsidR="00E05C8E" w:rsidRPr="00472E91" w:rsidRDefault="00E05C8E">
      <w:pPr>
        <w:numPr>
          <w:ilvl w:val="0"/>
          <w:numId w:val="88"/>
        </w:numPr>
        <w:spacing w:line="240" w:lineRule="auto"/>
        <w:jc w:val="both"/>
        <w:rPr>
          <w:rFonts w:ascii="Times New Roman" w:hAnsi="Times New Roman" w:cs="Times New Roman"/>
        </w:rPr>
      </w:pPr>
      <w:r w:rsidRPr="00472E91">
        <w:rPr>
          <w:rFonts w:ascii="Times New Roman" w:hAnsi="Times New Roman" w:cs="Times New Roman"/>
        </w:rPr>
        <w:t>iebūvētas elektrības rozetes (6 gab.); </w:t>
      </w:r>
    </w:p>
    <w:p w14:paraId="0D425D86" w14:textId="6916A15C" w:rsidR="00E05C8E" w:rsidRPr="00472E91" w:rsidRDefault="00E05C8E">
      <w:pPr>
        <w:numPr>
          <w:ilvl w:val="0"/>
          <w:numId w:val="89"/>
        </w:numPr>
        <w:spacing w:line="240" w:lineRule="auto"/>
        <w:jc w:val="both"/>
        <w:rPr>
          <w:rFonts w:ascii="Times New Roman" w:hAnsi="Times New Roman" w:cs="Times New Roman"/>
        </w:rPr>
      </w:pPr>
      <w:r w:rsidRPr="00472E91">
        <w:rPr>
          <w:rFonts w:ascii="Times New Roman" w:hAnsi="Times New Roman" w:cs="Times New Roman"/>
        </w:rPr>
        <w:t xml:space="preserve">izlietne ar krānu un </w:t>
      </w:r>
      <w:r w:rsidR="0080425D">
        <w:rPr>
          <w:rFonts w:ascii="Times New Roman" w:hAnsi="Times New Roman" w:cs="Times New Roman"/>
        </w:rPr>
        <w:t xml:space="preserve">karstā/ aukstā </w:t>
      </w:r>
      <w:r w:rsidRPr="00472E91">
        <w:rPr>
          <w:rFonts w:ascii="Times New Roman" w:hAnsi="Times New Roman" w:cs="Times New Roman"/>
        </w:rPr>
        <w:t>ūdens pieslēgumu; </w:t>
      </w:r>
    </w:p>
    <w:p w14:paraId="460AA623" w14:textId="77777777" w:rsidR="00E05C8E" w:rsidRPr="00472E91" w:rsidRDefault="00E05C8E">
      <w:pPr>
        <w:numPr>
          <w:ilvl w:val="0"/>
          <w:numId w:val="90"/>
        </w:numPr>
        <w:spacing w:line="240" w:lineRule="auto"/>
        <w:jc w:val="both"/>
        <w:rPr>
          <w:rFonts w:ascii="Times New Roman" w:hAnsi="Times New Roman" w:cs="Times New Roman"/>
        </w:rPr>
      </w:pPr>
      <w:r w:rsidRPr="00472E91">
        <w:rPr>
          <w:rFonts w:ascii="Times New Roman" w:hAnsi="Times New Roman" w:cs="Times New Roman"/>
        </w:rPr>
        <w:t>iebūvēta trauku mazgājamā mašīna; </w:t>
      </w:r>
    </w:p>
    <w:p w14:paraId="219458FE" w14:textId="77777777" w:rsidR="00E05C8E" w:rsidRPr="00472E91" w:rsidRDefault="00E05C8E">
      <w:pPr>
        <w:numPr>
          <w:ilvl w:val="0"/>
          <w:numId w:val="91"/>
        </w:numPr>
        <w:spacing w:line="240" w:lineRule="auto"/>
        <w:jc w:val="both"/>
        <w:rPr>
          <w:rFonts w:ascii="Times New Roman" w:hAnsi="Times New Roman" w:cs="Times New Roman"/>
        </w:rPr>
      </w:pPr>
      <w:r w:rsidRPr="00472E91">
        <w:rPr>
          <w:rFonts w:ascii="Times New Roman" w:hAnsi="Times New Roman" w:cs="Times New Roman"/>
        </w:rPr>
        <w:t>mikroviļņu krāsns; </w:t>
      </w:r>
    </w:p>
    <w:p w14:paraId="5326DEAA" w14:textId="77777777" w:rsidR="00E05C8E" w:rsidRPr="00472E91" w:rsidRDefault="00E05C8E">
      <w:pPr>
        <w:numPr>
          <w:ilvl w:val="0"/>
          <w:numId w:val="92"/>
        </w:numPr>
        <w:spacing w:line="240" w:lineRule="auto"/>
        <w:jc w:val="both"/>
        <w:rPr>
          <w:rFonts w:ascii="Times New Roman" w:hAnsi="Times New Roman" w:cs="Times New Roman"/>
        </w:rPr>
      </w:pPr>
      <w:r w:rsidRPr="00472E91">
        <w:rPr>
          <w:rFonts w:ascii="Times New Roman" w:hAnsi="Times New Roman" w:cs="Times New Roman"/>
        </w:rPr>
        <w:t>dzeramā ūdens aparāts (ar funkciju auksts/karsts/gāzēts); </w:t>
      </w:r>
    </w:p>
    <w:p w14:paraId="15390A29" w14:textId="77777777" w:rsidR="00E05C8E" w:rsidRPr="00472E91" w:rsidRDefault="00E05C8E">
      <w:pPr>
        <w:numPr>
          <w:ilvl w:val="0"/>
          <w:numId w:val="93"/>
        </w:numPr>
        <w:spacing w:line="240" w:lineRule="auto"/>
        <w:jc w:val="both"/>
        <w:rPr>
          <w:rFonts w:ascii="Times New Roman" w:hAnsi="Times New Roman" w:cs="Times New Roman"/>
        </w:rPr>
      </w:pPr>
      <w:r w:rsidRPr="00472E91">
        <w:rPr>
          <w:rFonts w:ascii="Times New Roman" w:hAnsi="Times New Roman" w:cs="Times New Roman"/>
        </w:rPr>
        <w:lastRenderedPageBreak/>
        <w:t>iebūvēts ledusskapis. </w:t>
      </w:r>
    </w:p>
    <w:p w14:paraId="484777AC" w14:textId="77777777" w:rsidR="00E05C8E" w:rsidRPr="00656D76" w:rsidRDefault="00E05C8E" w:rsidP="00D52533">
      <w:pPr>
        <w:spacing w:line="240" w:lineRule="auto"/>
        <w:jc w:val="both"/>
        <w:rPr>
          <w:rFonts w:ascii="Times New Roman" w:hAnsi="Times New Roman" w:cs="Times New Roman"/>
        </w:rPr>
      </w:pPr>
      <w:r w:rsidRPr="00656D76">
        <w:rPr>
          <w:rFonts w:ascii="Times New Roman" w:hAnsi="Times New Roman" w:cs="Times New Roman"/>
          <w:u w:val="single"/>
        </w:rPr>
        <w:t>Vizuāls uzskates materiāls Nr.1</w:t>
      </w:r>
      <w:r w:rsidRPr="00656D76">
        <w:rPr>
          <w:rFonts w:ascii="Times New Roman" w:hAnsi="Times New Roman" w:cs="Times New Roman"/>
        </w:rPr>
        <w:t> </w:t>
      </w:r>
    </w:p>
    <w:p w14:paraId="78C6E4D6" w14:textId="14D18201" w:rsidR="00E05C8E" w:rsidRPr="00656D76" w:rsidRDefault="00E05C8E" w:rsidP="00D52533">
      <w:pPr>
        <w:spacing w:line="240" w:lineRule="auto"/>
        <w:jc w:val="both"/>
        <w:rPr>
          <w:rFonts w:ascii="Times New Roman" w:hAnsi="Times New Roman" w:cs="Times New Roman"/>
        </w:rPr>
      </w:pPr>
      <w:r w:rsidRPr="00656D76">
        <w:rPr>
          <w:rFonts w:ascii="Times New Roman" w:hAnsi="Times New Roman" w:cs="Times New Roman"/>
          <w:noProof/>
          <w:u w:val="single"/>
        </w:rPr>
        <w:drawing>
          <wp:inline distT="0" distB="0" distL="0" distR="0" wp14:anchorId="612059BB" wp14:editId="74DE723D">
            <wp:extent cx="1066800" cy="2000250"/>
            <wp:effectExtent l="0" t="0" r="0" b="0"/>
            <wp:docPr id="213750081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66800" cy="2000250"/>
                    </a:xfrm>
                    <a:prstGeom prst="rect">
                      <a:avLst/>
                    </a:prstGeom>
                    <a:noFill/>
                    <a:ln>
                      <a:noFill/>
                    </a:ln>
                  </pic:spPr>
                </pic:pic>
              </a:graphicData>
            </a:graphic>
          </wp:inline>
        </w:drawing>
      </w:r>
      <w:r w:rsidRPr="00656D76">
        <w:rPr>
          <w:rFonts w:ascii="Times New Roman" w:hAnsi="Times New Roman" w:cs="Times New Roman"/>
          <w:u w:val="single"/>
        </w:rPr>
        <w:t> </w:t>
      </w:r>
      <w:r w:rsidRPr="00656D76">
        <w:rPr>
          <w:rFonts w:ascii="Times New Roman" w:hAnsi="Times New Roman" w:cs="Times New Roman"/>
          <w:noProof/>
          <w:u w:val="single"/>
        </w:rPr>
        <w:drawing>
          <wp:inline distT="0" distB="0" distL="0" distR="0" wp14:anchorId="311F531F" wp14:editId="3431044C">
            <wp:extent cx="2400300" cy="1943100"/>
            <wp:effectExtent l="0" t="0" r="0" b="0"/>
            <wp:docPr id="85055068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00300" cy="1943100"/>
                    </a:xfrm>
                    <a:prstGeom prst="rect">
                      <a:avLst/>
                    </a:prstGeom>
                    <a:noFill/>
                    <a:ln>
                      <a:noFill/>
                    </a:ln>
                  </pic:spPr>
                </pic:pic>
              </a:graphicData>
            </a:graphic>
          </wp:inline>
        </w:drawing>
      </w:r>
      <w:r w:rsidRPr="00656D76">
        <w:rPr>
          <w:rFonts w:ascii="Times New Roman" w:hAnsi="Times New Roman" w:cs="Times New Roman"/>
          <w:u w:val="single"/>
        </w:rPr>
        <w:t> </w:t>
      </w:r>
      <w:r w:rsidRPr="00656D76">
        <w:rPr>
          <w:rFonts w:ascii="Times New Roman" w:hAnsi="Times New Roman" w:cs="Times New Roman"/>
          <w:noProof/>
          <w:u w:val="single"/>
        </w:rPr>
        <w:drawing>
          <wp:inline distT="0" distB="0" distL="0" distR="0" wp14:anchorId="19C48D3A" wp14:editId="570BEBE5">
            <wp:extent cx="819150" cy="1943100"/>
            <wp:effectExtent l="0" t="0" r="0" b="0"/>
            <wp:docPr id="155696647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19150" cy="1943100"/>
                    </a:xfrm>
                    <a:prstGeom prst="rect">
                      <a:avLst/>
                    </a:prstGeom>
                    <a:noFill/>
                    <a:ln>
                      <a:noFill/>
                    </a:ln>
                  </pic:spPr>
                </pic:pic>
              </a:graphicData>
            </a:graphic>
          </wp:inline>
        </w:drawing>
      </w:r>
      <w:r w:rsidRPr="00656D76">
        <w:rPr>
          <w:rFonts w:ascii="Times New Roman" w:hAnsi="Times New Roman" w:cs="Times New Roman"/>
        </w:rPr>
        <w:t> </w:t>
      </w:r>
    </w:p>
    <w:p w14:paraId="0145E067" w14:textId="77777777" w:rsidR="00E05C8E" w:rsidRPr="00656D76" w:rsidRDefault="00E05C8E" w:rsidP="00D52533">
      <w:pPr>
        <w:spacing w:line="240" w:lineRule="auto"/>
        <w:jc w:val="both"/>
        <w:rPr>
          <w:rFonts w:ascii="Times New Roman" w:hAnsi="Times New Roman" w:cs="Times New Roman"/>
        </w:rPr>
      </w:pPr>
      <w:r w:rsidRPr="00656D76">
        <w:rPr>
          <w:rFonts w:ascii="Times New Roman" w:hAnsi="Times New Roman" w:cs="Times New Roman"/>
        </w:rPr>
        <w:t> </w:t>
      </w:r>
    </w:p>
    <w:p w14:paraId="70BE903A" w14:textId="2EB06DC4" w:rsidR="00E05C8E" w:rsidRPr="00615221" w:rsidRDefault="00E95438" w:rsidP="00892731">
      <w:pPr>
        <w:pStyle w:val="Heading2"/>
      </w:pPr>
      <w:bookmarkStart w:id="4" w:name="_Toc234335772"/>
      <w:bookmarkStart w:id="5" w:name="_Toc234566280"/>
      <w:r>
        <w:t>1.3.1.</w:t>
      </w:r>
      <w:r w:rsidR="00E05C8E" w:rsidRPr="00615221">
        <w:t xml:space="preserve"> Atsevišķie darbi - darbi, par kuru pilnu vai daļēju izpildi Puses var vienoties Līguma izpildes laikā:</w:t>
      </w:r>
      <w:bookmarkEnd w:id="4"/>
      <w:bookmarkEnd w:id="5"/>
      <w:r w:rsidR="00E05C8E" w:rsidRPr="00615221">
        <w:t> </w:t>
      </w:r>
    </w:p>
    <w:p w14:paraId="59B005D8" w14:textId="77777777" w:rsidR="00E05C8E" w:rsidRPr="00615221" w:rsidRDefault="00E05C8E" w:rsidP="00D52533">
      <w:pPr>
        <w:spacing w:line="240" w:lineRule="auto"/>
        <w:jc w:val="both"/>
        <w:rPr>
          <w:rFonts w:ascii="Times New Roman" w:hAnsi="Times New Roman" w:cs="Times New Roman"/>
        </w:rPr>
      </w:pPr>
      <w:r w:rsidRPr="00615221">
        <w:rPr>
          <w:rFonts w:ascii="Times New Roman" w:hAnsi="Times New Roman" w:cs="Times New Roman"/>
        </w:rPr>
        <w:t> </w:t>
      </w:r>
    </w:p>
    <w:p w14:paraId="3022A6A6" w14:textId="76F612EF" w:rsidR="00E339F0" w:rsidRDefault="00892731" w:rsidP="00D52533">
      <w:pPr>
        <w:spacing w:line="240" w:lineRule="auto"/>
        <w:jc w:val="both"/>
        <w:rPr>
          <w:rFonts w:ascii="Times New Roman" w:hAnsi="Times New Roman" w:cs="Times New Roman"/>
        </w:rPr>
      </w:pPr>
      <w:r w:rsidRPr="7634C780">
        <w:rPr>
          <w:rFonts w:ascii="Times New Roman" w:hAnsi="Times New Roman" w:cs="Times New Roman"/>
        </w:rPr>
        <w:t>1.3.1</w:t>
      </w:r>
      <w:r w:rsidR="4B47F1AD" w:rsidRPr="7634C780">
        <w:rPr>
          <w:rFonts w:ascii="Times New Roman" w:hAnsi="Times New Roman" w:cs="Times New Roman"/>
        </w:rPr>
        <w:t>.</w:t>
      </w:r>
      <w:r>
        <w:rPr>
          <w:rFonts w:ascii="Times New Roman" w:hAnsi="Times New Roman" w:cs="Times New Roman"/>
        </w:rPr>
        <w:t>1.</w:t>
      </w:r>
      <w:r w:rsidR="00E339F0" w:rsidRPr="00E339F0">
        <w:t xml:space="preserve"> </w:t>
      </w:r>
      <w:r w:rsidR="00E339F0" w:rsidRPr="00E339F0">
        <w:rPr>
          <w:rFonts w:ascii="Times New Roman" w:hAnsi="Times New Roman" w:cs="Times New Roman"/>
        </w:rPr>
        <w:t>Telpu atjaunošanas darbi Rīgas ielā 6, Daugavpilī (1. un 2. stāvs)</w:t>
      </w:r>
      <w:r w:rsidR="00E339F0">
        <w:rPr>
          <w:rFonts w:ascii="Times New Roman" w:hAnsi="Times New Roman" w:cs="Times New Roman"/>
        </w:rPr>
        <w:t xml:space="preserve"> - </w:t>
      </w:r>
      <w:r w:rsidR="00FE23CB" w:rsidRPr="00FE23CB">
        <w:rPr>
          <w:rFonts w:ascii="Times New Roman" w:hAnsi="Times New Roman" w:cs="Times New Roman"/>
        </w:rPr>
        <w:t xml:space="preserve">darbi var tikt pielīgti ne vēlāk kā </w:t>
      </w:r>
      <w:r w:rsidR="00FE23CB">
        <w:rPr>
          <w:rFonts w:ascii="Times New Roman" w:hAnsi="Times New Roman" w:cs="Times New Roman"/>
        </w:rPr>
        <w:t>6</w:t>
      </w:r>
      <w:r w:rsidR="00FE23CB" w:rsidRPr="00FE23CB">
        <w:rPr>
          <w:rFonts w:ascii="Times New Roman" w:hAnsi="Times New Roman" w:cs="Times New Roman"/>
        </w:rPr>
        <w:t xml:space="preserve"> mēnešu laikā no Līguma noslēgšanas brīža.</w:t>
      </w:r>
    </w:p>
    <w:p w14:paraId="7D93932B" w14:textId="0358E7B6" w:rsidR="00FE23CB" w:rsidRDefault="00A13AAA" w:rsidP="00D52533">
      <w:pPr>
        <w:spacing w:line="240" w:lineRule="auto"/>
        <w:jc w:val="both"/>
        <w:rPr>
          <w:rFonts w:ascii="Times New Roman" w:hAnsi="Times New Roman" w:cs="Times New Roman"/>
        </w:rPr>
      </w:pPr>
      <w:r>
        <w:rPr>
          <w:rFonts w:ascii="Times New Roman" w:hAnsi="Times New Roman" w:cs="Times New Roman"/>
        </w:rPr>
        <w:t xml:space="preserve">1.3.1.2. </w:t>
      </w:r>
      <w:r w:rsidR="00FE23CB" w:rsidRPr="00FE23CB">
        <w:rPr>
          <w:rFonts w:ascii="Times New Roman" w:hAnsi="Times New Roman" w:cs="Times New Roman"/>
        </w:rPr>
        <w:t xml:space="preserve">Autoruzraudzība </w:t>
      </w:r>
      <w:r w:rsidR="00636BF1">
        <w:rPr>
          <w:rFonts w:ascii="Times New Roman" w:hAnsi="Times New Roman" w:cs="Times New Roman"/>
        </w:rPr>
        <w:t>t</w:t>
      </w:r>
      <w:r w:rsidR="00636BF1" w:rsidRPr="00636BF1">
        <w:rPr>
          <w:rFonts w:ascii="Times New Roman" w:hAnsi="Times New Roman" w:cs="Times New Roman"/>
        </w:rPr>
        <w:t>elpu atjaunošanas darbi</w:t>
      </w:r>
      <w:r w:rsidR="00574ADC">
        <w:rPr>
          <w:rFonts w:ascii="Times New Roman" w:hAnsi="Times New Roman" w:cs="Times New Roman"/>
        </w:rPr>
        <w:t xml:space="preserve">em </w:t>
      </w:r>
      <w:r w:rsidR="00636BF1" w:rsidRPr="00636BF1">
        <w:rPr>
          <w:rFonts w:ascii="Times New Roman" w:hAnsi="Times New Roman" w:cs="Times New Roman"/>
        </w:rPr>
        <w:t>Rīgas ielā 6</w:t>
      </w:r>
      <w:r w:rsidR="00FE23CB">
        <w:rPr>
          <w:rFonts w:ascii="Times New Roman" w:hAnsi="Times New Roman" w:cs="Times New Roman"/>
        </w:rPr>
        <w:t xml:space="preserve"> </w:t>
      </w:r>
      <w:r w:rsidR="00574ADC">
        <w:rPr>
          <w:rFonts w:ascii="Times New Roman" w:hAnsi="Times New Roman" w:cs="Times New Roman"/>
        </w:rPr>
        <w:t>(</w:t>
      </w:r>
      <w:r w:rsidR="00FE23CB">
        <w:rPr>
          <w:rFonts w:ascii="Times New Roman" w:hAnsi="Times New Roman" w:cs="Times New Roman"/>
        </w:rPr>
        <w:t xml:space="preserve">1. un 2. </w:t>
      </w:r>
      <w:r w:rsidR="00FE23CB" w:rsidRPr="00FE23CB">
        <w:rPr>
          <w:rFonts w:ascii="Times New Roman" w:hAnsi="Times New Roman" w:cs="Times New Roman"/>
        </w:rPr>
        <w:t>stāv</w:t>
      </w:r>
      <w:r w:rsidR="00574ADC">
        <w:rPr>
          <w:rFonts w:ascii="Times New Roman" w:hAnsi="Times New Roman" w:cs="Times New Roman"/>
        </w:rPr>
        <w:t>s)</w:t>
      </w:r>
      <w:r w:rsidR="00FE23CB" w:rsidRPr="00FE23CB">
        <w:rPr>
          <w:rFonts w:ascii="Times New Roman" w:hAnsi="Times New Roman" w:cs="Times New Roman"/>
        </w:rPr>
        <w:t xml:space="preserve"> - darbi var tikt pielīgti ne vēlāk kā </w:t>
      </w:r>
      <w:r>
        <w:rPr>
          <w:rFonts w:ascii="Times New Roman" w:hAnsi="Times New Roman" w:cs="Times New Roman"/>
        </w:rPr>
        <w:t>6</w:t>
      </w:r>
      <w:r w:rsidR="00FE23CB" w:rsidRPr="00FE23CB">
        <w:rPr>
          <w:rFonts w:ascii="Times New Roman" w:hAnsi="Times New Roman" w:cs="Times New Roman"/>
        </w:rPr>
        <w:t xml:space="preserve"> mēnešu laikā no Līguma noslēgšanas brīža.</w:t>
      </w:r>
    </w:p>
    <w:p w14:paraId="1F3C5810" w14:textId="7EB23B15" w:rsidR="002E2E94" w:rsidRDefault="00E05C8E" w:rsidP="00D52533">
      <w:pPr>
        <w:spacing w:line="240" w:lineRule="auto"/>
        <w:jc w:val="both"/>
        <w:rPr>
          <w:rFonts w:ascii="Times New Roman" w:hAnsi="Times New Roman" w:cs="Times New Roman"/>
        </w:rPr>
      </w:pPr>
      <w:r w:rsidRPr="00615221">
        <w:rPr>
          <w:rFonts w:ascii="Times New Roman" w:hAnsi="Times New Roman" w:cs="Times New Roman"/>
        </w:rPr>
        <w:t> </w:t>
      </w:r>
      <w:r w:rsidR="00A13AAA">
        <w:rPr>
          <w:rFonts w:ascii="Times New Roman" w:hAnsi="Times New Roman" w:cs="Times New Roman"/>
        </w:rPr>
        <w:t xml:space="preserve">1.3.1.3. </w:t>
      </w:r>
      <w:r w:rsidR="002E2E94" w:rsidRPr="002E2E94">
        <w:rPr>
          <w:rFonts w:ascii="Times New Roman" w:hAnsi="Times New Roman" w:cs="Times New Roman"/>
        </w:rPr>
        <w:t xml:space="preserve">Telpu atjaunošanas darbi Rīgas ielā 6 (3. stāvs)- darbi var tikt pielīgti ne vēlāk kā 9 mēnešu laikā no Līguma noslēgšanas brīža.  </w:t>
      </w:r>
    </w:p>
    <w:p w14:paraId="15841395" w14:textId="50620D4F" w:rsidR="00E05C8E" w:rsidRPr="00615221" w:rsidRDefault="00892731" w:rsidP="00D52533">
      <w:pPr>
        <w:spacing w:line="240" w:lineRule="auto"/>
        <w:jc w:val="both"/>
        <w:rPr>
          <w:rFonts w:ascii="Times New Roman" w:hAnsi="Times New Roman" w:cs="Times New Roman"/>
        </w:rPr>
      </w:pPr>
      <w:r>
        <w:rPr>
          <w:rFonts w:ascii="Times New Roman" w:hAnsi="Times New Roman" w:cs="Times New Roman"/>
        </w:rPr>
        <w:t>1.3</w:t>
      </w:r>
      <w:r w:rsidR="00E05C8E" w:rsidRPr="00615221">
        <w:rPr>
          <w:rFonts w:ascii="Times New Roman" w:hAnsi="Times New Roman" w:cs="Times New Roman"/>
        </w:rPr>
        <w:t>.</w:t>
      </w:r>
      <w:r w:rsidR="32288970" w:rsidRPr="7634C780">
        <w:rPr>
          <w:rFonts w:ascii="Times New Roman" w:hAnsi="Times New Roman" w:cs="Times New Roman"/>
        </w:rPr>
        <w:t>1</w:t>
      </w:r>
      <w:r w:rsidR="4B47F1AD" w:rsidRPr="7634C780">
        <w:rPr>
          <w:rFonts w:ascii="Times New Roman" w:hAnsi="Times New Roman" w:cs="Times New Roman"/>
        </w:rPr>
        <w:t>.</w:t>
      </w:r>
      <w:r w:rsidR="00A13AAA">
        <w:rPr>
          <w:rFonts w:ascii="Times New Roman" w:hAnsi="Times New Roman" w:cs="Times New Roman"/>
        </w:rPr>
        <w:t>4.</w:t>
      </w:r>
      <w:r w:rsidR="00E05C8E" w:rsidRPr="00615221">
        <w:rPr>
          <w:rFonts w:ascii="Times New Roman" w:hAnsi="Times New Roman" w:cs="Times New Roman"/>
        </w:rPr>
        <w:t> </w:t>
      </w:r>
      <w:r w:rsidR="002E2E94" w:rsidRPr="002E2E94">
        <w:rPr>
          <w:rFonts w:ascii="Times New Roman" w:hAnsi="Times New Roman" w:cs="Times New Roman"/>
        </w:rPr>
        <w:t xml:space="preserve">Autoruzraudzība </w:t>
      </w:r>
      <w:r w:rsidR="00574ADC" w:rsidRPr="00574ADC">
        <w:rPr>
          <w:rFonts w:ascii="Times New Roman" w:hAnsi="Times New Roman" w:cs="Times New Roman"/>
        </w:rPr>
        <w:t xml:space="preserve">telpu atjaunošanas darbiem Rīgas ielā 6 </w:t>
      </w:r>
      <w:r w:rsidR="00574ADC">
        <w:rPr>
          <w:rFonts w:ascii="Times New Roman" w:hAnsi="Times New Roman" w:cs="Times New Roman"/>
        </w:rPr>
        <w:t>(</w:t>
      </w:r>
      <w:r w:rsidR="002E2E94" w:rsidRPr="002E2E94">
        <w:rPr>
          <w:rFonts w:ascii="Times New Roman" w:hAnsi="Times New Roman" w:cs="Times New Roman"/>
        </w:rPr>
        <w:t>3.stāv</w:t>
      </w:r>
      <w:r w:rsidR="00574ADC">
        <w:rPr>
          <w:rFonts w:ascii="Times New Roman" w:hAnsi="Times New Roman" w:cs="Times New Roman"/>
        </w:rPr>
        <w:t>s)</w:t>
      </w:r>
      <w:r w:rsidR="002E2E94" w:rsidRPr="002E2E94">
        <w:rPr>
          <w:rFonts w:ascii="Times New Roman" w:hAnsi="Times New Roman" w:cs="Times New Roman"/>
        </w:rPr>
        <w:t xml:space="preserve"> - darbi var tikt pielīgti ne vēlāk kā 9 mēnešu laikā no Līguma noslēgšanas brīža.</w:t>
      </w:r>
    </w:p>
    <w:p w14:paraId="06F00AEE" w14:textId="64CE64DF" w:rsidR="00E05C8E" w:rsidRPr="00615221" w:rsidRDefault="00892731" w:rsidP="00D52533">
      <w:pPr>
        <w:spacing w:line="240" w:lineRule="auto"/>
        <w:jc w:val="both"/>
        <w:rPr>
          <w:rFonts w:ascii="Times New Roman" w:hAnsi="Times New Roman" w:cs="Times New Roman"/>
        </w:rPr>
      </w:pPr>
      <w:r>
        <w:rPr>
          <w:rFonts w:ascii="Times New Roman" w:hAnsi="Times New Roman" w:cs="Times New Roman"/>
        </w:rPr>
        <w:t>1.3</w:t>
      </w:r>
      <w:r w:rsidR="00E05C8E" w:rsidRPr="00615221">
        <w:rPr>
          <w:rFonts w:ascii="Times New Roman" w:hAnsi="Times New Roman" w:cs="Times New Roman"/>
        </w:rPr>
        <w:t>.</w:t>
      </w:r>
      <w:r w:rsidR="76DFD717" w:rsidRPr="7634C780">
        <w:rPr>
          <w:rFonts w:ascii="Times New Roman" w:hAnsi="Times New Roman" w:cs="Times New Roman"/>
        </w:rPr>
        <w:t>1</w:t>
      </w:r>
      <w:r w:rsidR="4B47F1AD" w:rsidRPr="7634C780">
        <w:rPr>
          <w:rFonts w:ascii="Times New Roman" w:hAnsi="Times New Roman" w:cs="Times New Roman"/>
        </w:rPr>
        <w:t>.</w:t>
      </w:r>
      <w:r w:rsidR="00A13AAA">
        <w:rPr>
          <w:rFonts w:ascii="Times New Roman" w:hAnsi="Times New Roman" w:cs="Times New Roman"/>
        </w:rPr>
        <w:t>5.</w:t>
      </w:r>
      <w:r w:rsidR="00E05C8E" w:rsidRPr="00615221">
        <w:rPr>
          <w:rFonts w:ascii="Times New Roman" w:hAnsi="Times New Roman" w:cs="Times New Roman"/>
        </w:rPr>
        <w:t xml:space="preserve"> Telpu atjaunošanas darbi Rīgas ielā 4 - darbi var tikt pielīgti ne vēlāk </w:t>
      </w:r>
      <w:r w:rsidR="00E05C8E" w:rsidRPr="7634C780">
        <w:rPr>
          <w:rFonts w:ascii="Times New Roman" w:hAnsi="Times New Roman" w:cs="Times New Roman"/>
        </w:rPr>
        <w:t xml:space="preserve">kā </w:t>
      </w:r>
      <w:r w:rsidR="003F0319" w:rsidRPr="7634C780">
        <w:rPr>
          <w:rFonts w:ascii="Times New Roman" w:hAnsi="Times New Roman" w:cs="Times New Roman"/>
        </w:rPr>
        <w:t>9</w:t>
      </w:r>
      <w:r w:rsidR="00E05C8E" w:rsidRPr="7634C780">
        <w:rPr>
          <w:rFonts w:ascii="Times New Roman" w:hAnsi="Times New Roman" w:cs="Times New Roman"/>
        </w:rPr>
        <w:t xml:space="preserve"> mēnešu</w:t>
      </w:r>
      <w:r w:rsidR="00E05C8E" w:rsidRPr="00615221">
        <w:rPr>
          <w:rFonts w:ascii="Times New Roman" w:hAnsi="Times New Roman" w:cs="Times New Roman"/>
        </w:rPr>
        <w:t xml:space="preserve"> laikā no Līguma noslēgšanas brīža. </w:t>
      </w:r>
    </w:p>
    <w:p w14:paraId="4BFCAE3E" w14:textId="3F06E51C" w:rsidR="00E05C8E" w:rsidRPr="00615221" w:rsidRDefault="00892731" w:rsidP="00D52533">
      <w:pPr>
        <w:spacing w:line="240" w:lineRule="auto"/>
        <w:jc w:val="both"/>
        <w:rPr>
          <w:rFonts w:ascii="Times New Roman" w:hAnsi="Times New Roman" w:cs="Times New Roman"/>
        </w:rPr>
      </w:pPr>
      <w:r w:rsidRPr="7634C780">
        <w:rPr>
          <w:rFonts w:ascii="Times New Roman" w:hAnsi="Times New Roman" w:cs="Times New Roman"/>
        </w:rPr>
        <w:t>1.3</w:t>
      </w:r>
      <w:r w:rsidR="00E05C8E" w:rsidRPr="7634C780">
        <w:rPr>
          <w:rFonts w:ascii="Times New Roman" w:hAnsi="Times New Roman" w:cs="Times New Roman"/>
        </w:rPr>
        <w:t>.</w:t>
      </w:r>
      <w:r>
        <w:rPr>
          <w:rFonts w:ascii="Times New Roman" w:hAnsi="Times New Roman" w:cs="Times New Roman"/>
        </w:rPr>
        <w:t>1.</w:t>
      </w:r>
      <w:r w:rsidR="00A13AAA">
        <w:rPr>
          <w:rFonts w:ascii="Times New Roman" w:hAnsi="Times New Roman" w:cs="Times New Roman"/>
        </w:rPr>
        <w:t>6.</w:t>
      </w:r>
      <w:r w:rsidR="00E05C8E" w:rsidRPr="00615221">
        <w:rPr>
          <w:rFonts w:ascii="Times New Roman" w:hAnsi="Times New Roman" w:cs="Times New Roman"/>
        </w:rPr>
        <w:t xml:space="preserve"> Lifta būvniecības darbi- darbi var tikt pielīgti ne vēlāk kā </w:t>
      </w:r>
      <w:r w:rsidR="003F0319" w:rsidRPr="7634C780">
        <w:rPr>
          <w:rFonts w:ascii="Times New Roman" w:hAnsi="Times New Roman" w:cs="Times New Roman"/>
        </w:rPr>
        <w:t>9</w:t>
      </w:r>
      <w:r w:rsidR="00E05C8E" w:rsidRPr="7634C780">
        <w:rPr>
          <w:rFonts w:ascii="Times New Roman" w:hAnsi="Times New Roman" w:cs="Times New Roman"/>
        </w:rPr>
        <w:t xml:space="preserve"> mēnešu</w:t>
      </w:r>
      <w:r w:rsidR="00E05C8E" w:rsidRPr="00615221">
        <w:rPr>
          <w:rFonts w:ascii="Times New Roman" w:hAnsi="Times New Roman" w:cs="Times New Roman"/>
        </w:rPr>
        <w:t xml:space="preserve"> laikā no Līguma noslēgšanas brīža. </w:t>
      </w:r>
    </w:p>
    <w:p w14:paraId="37B56946" w14:textId="1DA3075D" w:rsidR="00E05C8E" w:rsidRPr="00615221" w:rsidRDefault="00892731" w:rsidP="00D52533">
      <w:pPr>
        <w:spacing w:line="240" w:lineRule="auto"/>
        <w:jc w:val="both"/>
        <w:rPr>
          <w:rFonts w:ascii="Times New Roman" w:hAnsi="Times New Roman" w:cs="Times New Roman"/>
        </w:rPr>
      </w:pPr>
      <w:r>
        <w:rPr>
          <w:rFonts w:ascii="Times New Roman" w:hAnsi="Times New Roman" w:cs="Times New Roman"/>
        </w:rPr>
        <w:t>1.3</w:t>
      </w:r>
      <w:r w:rsidR="00E05C8E" w:rsidRPr="00615221">
        <w:rPr>
          <w:rFonts w:ascii="Times New Roman" w:hAnsi="Times New Roman" w:cs="Times New Roman"/>
        </w:rPr>
        <w:t>.</w:t>
      </w:r>
      <w:r w:rsidR="0854F0FC" w:rsidRPr="7634C780">
        <w:rPr>
          <w:rFonts w:ascii="Times New Roman" w:hAnsi="Times New Roman" w:cs="Times New Roman"/>
        </w:rPr>
        <w:t>1</w:t>
      </w:r>
      <w:r w:rsidR="4B47F1AD" w:rsidRPr="7634C780">
        <w:rPr>
          <w:rFonts w:ascii="Times New Roman" w:hAnsi="Times New Roman" w:cs="Times New Roman"/>
        </w:rPr>
        <w:t>.</w:t>
      </w:r>
      <w:r w:rsidR="00A13AAA">
        <w:rPr>
          <w:rFonts w:ascii="Times New Roman" w:hAnsi="Times New Roman" w:cs="Times New Roman"/>
        </w:rPr>
        <w:t>7.</w:t>
      </w:r>
      <w:r w:rsidR="00E05C8E" w:rsidRPr="00615221">
        <w:rPr>
          <w:rFonts w:ascii="Times New Roman" w:hAnsi="Times New Roman" w:cs="Times New Roman"/>
        </w:rPr>
        <w:t> Iebūvējamās virtuves mēbeles (Rīgas ielā 6, 2. stāvā</w:t>
      </w:r>
      <w:r w:rsidR="4B47F1AD" w:rsidRPr="7634C780">
        <w:rPr>
          <w:rFonts w:ascii="Times New Roman" w:hAnsi="Times New Roman" w:cs="Times New Roman"/>
        </w:rPr>
        <w:t>)</w:t>
      </w:r>
      <w:r w:rsidR="1BB2B54E" w:rsidRPr="7634C780">
        <w:rPr>
          <w:rFonts w:ascii="Times New Roman" w:hAnsi="Times New Roman" w:cs="Times New Roman"/>
        </w:rPr>
        <w:t xml:space="preserve"> iegādes</w:t>
      </w:r>
      <w:r w:rsidR="00E05C8E" w:rsidRPr="00615221">
        <w:rPr>
          <w:rFonts w:ascii="Times New Roman" w:hAnsi="Times New Roman" w:cs="Times New Roman"/>
        </w:rPr>
        <w:t xml:space="preserve"> un montāžas darbi var tikt pielīgti ne vēlāk kā </w:t>
      </w:r>
      <w:r w:rsidR="00E05C8E" w:rsidRPr="7634C780">
        <w:rPr>
          <w:rFonts w:ascii="Times New Roman" w:hAnsi="Times New Roman" w:cs="Times New Roman"/>
        </w:rPr>
        <w:t>12 mēnešu</w:t>
      </w:r>
      <w:r w:rsidR="00E05C8E" w:rsidRPr="00615221">
        <w:rPr>
          <w:rFonts w:ascii="Times New Roman" w:hAnsi="Times New Roman" w:cs="Times New Roman"/>
        </w:rPr>
        <w:t xml:space="preserve"> laikā no Līguma noslēgšanas brīža. </w:t>
      </w:r>
    </w:p>
    <w:p w14:paraId="459479B9" w14:textId="72D9454F" w:rsidR="00E05C8E" w:rsidRPr="00615221" w:rsidRDefault="00892731" w:rsidP="00D52533">
      <w:pPr>
        <w:spacing w:line="240" w:lineRule="auto"/>
        <w:jc w:val="both"/>
        <w:rPr>
          <w:rFonts w:ascii="Times New Roman" w:hAnsi="Times New Roman" w:cs="Times New Roman"/>
        </w:rPr>
      </w:pPr>
      <w:r>
        <w:rPr>
          <w:rFonts w:ascii="Times New Roman" w:hAnsi="Times New Roman" w:cs="Times New Roman"/>
        </w:rPr>
        <w:t>1.3</w:t>
      </w:r>
      <w:r w:rsidR="00E05C8E" w:rsidRPr="00615221">
        <w:rPr>
          <w:rFonts w:ascii="Times New Roman" w:hAnsi="Times New Roman" w:cs="Times New Roman"/>
        </w:rPr>
        <w:t>.</w:t>
      </w:r>
      <w:r w:rsidR="451E92A2" w:rsidRPr="7634C780">
        <w:rPr>
          <w:rFonts w:ascii="Times New Roman" w:hAnsi="Times New Roman" w:cs="Times New Roman"/>
        </w:rPr>
        <w:t>1.</w:t>
      </w:r>
      <w:r w:rsidR="00A13AAA">
        <w:rPr>
          <w:rFonts w:ascii="Times New Roman" w:hAnsi="Times New Roman" w:cs="Times New Roman"/>
        </w:rPr>
        <w:t>8.</w:t>
      </w:r>
      <w:r w:rsidR="00E05C8E" w:rsidRPr="00615221">
        <w:rPr>
          <w:rFonts w:ascii="Times New Roman" w:hAnsi="Times New Roman" w:cs="Times New Roman"/>
        </w:rPr>
        <w:t> Iebūvējamās virtuves mēbeles (Rīgas ielā 6, 3. stāvā</w:t>
      </w:r>
      <w:r w:rsidR="1BA58FBB" w:rsidRPr="7634C780">
        <w:rPr>
          <w:rFonts w:ascii="Times New Roman" w:hAnsi="Times New Roman" w:cs="Times New Roman"/>
        </w:rPr>
        <w:t>) iegādes</w:t>
      </w:r>
      <w:r w:rsidR="00E05C8E" w:rsidRPr="00615221">
        <w:rPr>
          <w:rFonts w:ascii="Times New Roman" w:hAnsi="Times New Roman" w:cs="Times New Roman"/>
        </w:rPr>
        <w:t xml:space="preserve"> un montāžas darbi var tikt pielīgti ne vēlāk kā </w:t>
      </w:r>
      <w:r w:rsidR="00E05C8E" w:rsidRPr="7634C780">
        <w:rPr>
          <w:rFonts w:ascii="Times New Roman" w:hAnsi="Times New Roman" w:cs="Times New Roman"/>
        </w:rPr>
        <w:t>12 mēnešu</w:t>
      </w:r>
      <w:r w:rsidR="00E05C8E" w:rsidRPr="00615221">
        <w:rPr>
          <w:rFonts w:ascii="Times New Roman" w:hAnsi="Times New Roman" w:cs="Times New Roman"/>
        </w:rPr>
        <w:t xml:space="preserve"> laikā no Līguma noslēgšanas brīža</w:t>
      </w:r>
      <w:r w:rsidR="4B47F1AD" w:rsidRPr="7634C780">
        <w:rPr>
          <w:rFonts w:ascii="Times New Roman" w:hAnsi="Times New Roman" w:cs="Times New Roman"/>
        </w:rPr>
        <w:t>.</w:t>
      </w:r>
    </w:p>
    <w:p w14:paraId="6C0E7922" w14:textId="081C8657" w:rsidR="00E05C8E" w:rsidRPr="00615221" w:rsidRDefault="00892731" w:rsidP="00D52533">
      <w:pPr>
        <w:spacing w:line="240" w:lineRule="auto"/>
        <w:jc w:val="both"/>
        <w:rPr>
          <w:rFonts w:ascii="Times New Roman" w:hAnsi="Times New Roman" w:cs="Times New Roman"/>
        </w:rPr>
      </w:pPr>
      <w:r>
        <w:rPr>
          <w:rFonts w:ascii="Times New Roman" w:hAnsi="Times New Roman" w:cs="Times New Roman"/>
        </w:rPr>
        <w:t>1.3</w:t>
      </w:r>
      <w:r w:rsidR="00E05C8E" w:rsidRPr="00615221">
        <w:rPr>
          <w:rFonts w:ascii="Times New Roman" w:hAnsi="Times New Roman" w:cs="Times New Roman"/>
        </w:rPr>
        <w:t>.</w:t>
      </w:r>
      <w:r w:rsidR="256EEBE1" w:rsidRPr="7634C780">
        <w:rPr>
          <w:rFonts w:ascii="Times New Roman" w:hAnsi="Times New Roman" w:cs="Times New Roman"/>
        </w:rPr>
        <w:t>1.</w:t>
      </w:r>
      <w:r w:rsidR="00A13AAA">
        <w:rPr>
          <w:rFonts w:ascii="Times New Roman" w:hAnsi="Times New Roman" w:cs="Times New Roman"/>
        </w:rPr>
        <w:t>9</w:t>
      </w:r>
      <w:r w:rsidR="00E05C8E" w:rsidRPr="00615221">
        <w:rPr>
          <w:rFonts w:ascii="Times New Roman" w:hAnsi="Times New Roman" w:cs="Times New Roman"/>
        </w:rPr>
        <w:t>. Iebūvējamās virtuves mēbeles (Rīgas ielā 4, 2., 3. un 4. stāvā</w:t>
      </w:r>
      <w:r w:rsidR="4B47F1AD" w:rsidRPr="7634C780">
        <w:rPr>
          <w:rFonts w:ascii="Times New Roman" w:hAnsi="Times New Roman" w:cs="Times New Roman"/>
        </w:rPr>
        <w:t>)</w:t>
      </w:r>
      <w:r w:rsidR="7EC0D597" w:rsidRPr="7634C780">
        <w:rPr>
          <w:rFonts w:ascii="Times New Roman" w:hAnsi="Times New Roman" w:cs="Times New Roman"/>
        </w:rPr>
        <w:t xml:space="preserve"> iegādes</w:t>
      </w:r>
      <w:r w:rsidR="00E05C8E" w:rsidRPr="00615221">
        <w:rPr>
          <w:rFonts w:ascii="Times New Roman" w:hAnsi="Times New Roman" w:cs="Times New Roman"/>
        </w:rPr>
        <w:t xml:space="preserve"> un montāžas darbi var tikt pielīgti ne vēlāk kā </w:t>
      </w:r>
      <w:r w:rsidR="00E05C8E" w:rsidRPr="7634C780">
        <w:rPr>
          <w:rFonts w:ascii="Times New Roman" w:hAnsi="Times New Roman" w:cs="Times New Roman"/>
        </w:rPr>
        <w:t>12 mēnešu</w:t>
      </w:r>
      <w:r w:rsidR="00E05C8E" w:rsidRPr="00615221">
        <w:rPr>
          <w:rFonts w:ascii="Times New Roman" w:hAnsi="Times New Roman" w:cs="Times New Roman"/>
        </w:rPr>
        <w:t xml:space="preserve"> laikā no Līguma noslēgšanas brīža. </w:t>
      </w:r>
    </w:p>
    <w:p w14:paraId="11A236E3" w14:textId="432CB53E" w:rsidR="00B02C70" w:rsidRPr="00BF0A4B" w:rsidRDefault="003119F6" w:rsidP="638F656F">
      <w:pPr>
        <w:pStyle w:val="Heading1"/>
        <w:jc w:val="both"/>
        <w:rPr>
          <w:rFonts w:cs="Times New Roman"/>
          <w:sz w:val="24"/>
          <w:szCs w:val="24"/>
        </w:rPr>
      </w:pPr>
      <w:bookmarkStart w:id="6" w:name="_Toc234566281"/>
      <w:r w:rsidRPr="638F656F">
        <w:rPr>
          <w:rFonts w:cs="Times New Roman"/>
          <w:sz w:val="24"/>
          <w:szCs w:val="24"/>
        </w:rPr>
        <w:lastRenderedPageBreak/>
        <w:t>2</w:t>
      </w:r>
      <w:r w:rsidR="00B02C70" w:rsidRPr="638F656F">
        <w:rPr>
          <w:rFonts w:cs="Times New Roman"/>
          <w:sz w:val="24"/>
          <w:szCs w:val="24"/>
        </w:rPr>
        <w:t>.</w:t>
      </w:r>
      <w:r w:rsidRPr="638F656F">
        <w:rPr>
          <w:rFonts w:cs="Times New Roman"/>
          <w:sz w:val="24"/>
          <w:szCs w:val="24"/>
        </w:rPr>
        <w:t xml:space="preserve"> </w:t>
      </w:r>
      <w:r w:rsidR="00B02C70" w:rsidRPr="638F656F">
        <w:rPr>
          <w:rFonts w:cs="Times New Roman"/>
          <w:sz w:val="24"/>
          <w:szCs w:val="24"/>
        </w:rPr>
        <w:t>Darbu apraksts</w:t>
      </w:r>
      <w:bookmarkEnd w:id="6"/>
    </w:p>
    <w:p w14:paraId="17205AD0" w14:textId="5937FA03" w:rsidR="00B02C70" w:rsidRPr="00BF0A4B" w:rsidRDefault="003119F6" w:rsidP="638F656F">
      <w:pPr>
        <w:pStyle w:val="Heading2"/>
        <w:jc w:val="both"/>
        <w:rPr>
          <w:rFonts w:cs="Times New Roman"/>
        </w:rPr>
      </w:pPr>
      <w:bookmarkStart w:id="7" w:name="_Toc234566282"/>
      <w:r w:rsidRPr="638F656F">
        <w:rPr>
          <w:rFonts w:cs="Times New Roman"/>
        </w:rPr>
        <w:t>2</w:t>
      </w:r>
      <w:r w:rsidR="00B02C70" w:rsidRPr="638F656F">
        <w:rPr>
          <w:rFonts w:cs="Times New Roman"/>
        </w:rPr>
        <w:t xml:space="preserve">.1. </w:t>
      </w:r>
      <w:r w:rsidR="000D3377" w:rsidRPr="638F656F">
        <w:rPr>
          <w:rFonts w:cs="Times New Roman"/>
        </w:rPr>
        <w:t>Prasības in</w:t>
      </w:r>
      <w:r w:rsidR="002825E8" w:rsidRPr="638F656F">
        <w:rPr>
          <w:rFonts w:cs="Times New Roman"/>
        </w:rPr>
        <w:t>ženiertīkliem</w:t>
      </w:r>
      <w:bookmarkEnd w:id="7"/>
    </w:p>
    <w:p w14:paraId="57120F62" w14:textId="0C2B7D9A" w:rsidR="00D85910" w:rsidRPr="00BF0A4B" w:rsidRDefault="002825E8" w:rsidP="576970A0">
      <w:pPr>
        <w:pStyle w:val="Heading3"/>
        <w:ind w:left="-90" w:firstLine="450"/>
        <w:jc w:val="both"/>
        <w:rPr>
          <w:rFonts w:cs="Times New Roman"/>
          <w:b/>
          <w:bCs/>
          <w:sz w:val="24"/>
          <w:szCs w:val="24"/>
          <w:u w:val="single"/>
        </w:rPr>
      </w:pPr>
      <w:bookmarkStart w:id="8" w:name="_Toc234566283"/>
      <w:r w:rsidRPr="638F656F">
        <w:rPr>
          <w:rFonts w:cs="Times New Roman"/>
          <w:b/>
          <w:bCs/>
          <w:sz w:val="24"/>
          <w:szCs w:val="24"/>
          <w:u w:val="single"/>
        </w:rPr>
        <w:t xml:space="preserve">2.1.1. </w:t>
      </w:r>
      <w:r w:rsidR="00D85910" w:rsidRPr="638F656F">
        <w:rPr>
          <w:rFonts w:cs="Times New Roman"/>
          <w:b/>
          <w:bCs/>
          <w:sz w:val="24"/>
          <w:szCs w:val="24"/>
          <w:u w:val="single"/>
        </w:rPr>
        <w:t>Siltummezgls un apkures sistēma</w:t>
      </w:r>
      <w:r w:rsidR="006B5543">
        <w:rPr>
          <w:rFonts w:cs="Times New Roman"/>
          <w:b/>
          <w:bCs/>
          <w:sz w:val="24"/>
          <w:szCs w:val="24"/>
          <w:u w:val="single"/>
        </w:rPr>
        <w:t xml:space="preserve"> (SM un AVK-A)</w:t>
      </w:r>
      <w:bookmarkEnd w:id="8"/>
      <w:r w:rsidR="00D85910" w:rsidRPr="638F656F">
        <w:rPr>
          <w:rFonts w:cs="Times New Roman"/>
          <w:b/>
          <w:bCs/>
          <w:sz w:val="24"/>
          <w:szCs w:val="24"/>
          <w:u w:val="single"/>
        </w:rPr>
        <w:t> </w:t>
      </w:r>
    </w:p>
    <w:p w14:paraId="70C6096A" w14:textId="4054E347" w:rsidR="00D85910" w:rsidRPr="00BF0A4B" w:rsidRDefault="00D85910" w:rsidP="638F656F">
      <w:pPr>
        <w:jc w:val="both"/>
        <w:rPr>
          <w:rFonts w:ascii="Times New Roman" w:hAnsi="Times New Roman" w:cs="Times New Roman"/>
        </w:rPr>
      </w:pPr>
      <w:r w:rsidRPr="638F656F">
        <w:rPr>
          <w:rFonts w:ascii="Times New Roman" w:hAnsi="Times New Roman" w:cs="Times New Roman"/>
          <w:b/>
          <w:bCs/>
        </w:rPr>
        <w:t> </w:t>
      </w:r>
      <w:r w:rsidRPr="638F656F">
        <w:rPr>
          <w:rFonts w:ascii="Times New Roman" w:hAnsi="Times New Roman" w:cs="Times New Roman"/>
          <w:u w:val="single"/>
        </w:rPr>
        <w:t>Apkures sistēma jāprojektē un jāizbūvē pa stāviem funkcionāli nodalāmās zonās. Katram stāvam jābūt iespējai pilnībā atslēgt apkures padevi un atgaitas plūsmu bez apkures padeves pārtraukšanas pārējiem stāviem. Sistēmas tehniskajam risinājumam jānodrošina iespēja veikt turpmākus apkures sistēmas izbūves darbus apkures sezonas laikā atsevišķos stāvos, neapturot apkures sistēmas darbību ekspluatācijā esošajās zonās.</w:t>
      </w:r>
      <w:r w:rsidRPr="638F656F">
        <w:rPr>
          <w:rFonts w:ascii="Times New Roman" w:hAnsi="Times New Roman" w:cs="Times New Roman"/>
        </w:rPr>
        <w:t> </w:t>
      </w:r>
    </w:p>
    <w:p w14:paraId="3365D91C" w14:textId="40D025FC" w:rsidR="00D85910" w:rsidRPr="00BF0A4B" w:rsidRDefault="00D85910" w:rsidP="638F656F">
      <w:pPr>
        <w:tabs>
          <w:tab w:val="left" w:pos="567"/>
        </w:tabs>
        <w:jc w:val="both"/>
        <w:rPr>
          <w:rFonts w:ascii="Times New Roman" w:hAnsi="Times New Roman" w:cs="Times New Roman"/>
        </w:rPr>
      </w:pPr>
      <w:r w:rsidRPr="638F656F">
        <w:rPr>
          <w:rFonts w:ascii="Times New Roman" w:hAnsi="Times New Roman" w:cs="Times New Roman"/>
          <w:b/>
          <w:bCs/>
        </w:rPr>
        <w:t> </w:t>
      </w:r>
      <w:r>
        <w:tab/>
      </w:r>
      <w:r w:rsidR="00EB2237">
        <w:rPr>
          <w:rFonts w:ascii="Times New Roman" w:hAnsi="Times New Roman" w:cs="Times New Roman"/>
        </w:rPr>
        <w:t>-</w:t>
      </w:r>
      <w:r w:rsidRPr="638F656F">
        <w:rPr>
          <w:rFonts w:ascii="Times New Roman" w:hAnsi="Times New Roman" w:cs="Times New Roman"/>
        </w:rPr>
        <w:t>Jaunas divu cauruļu apkures sadales sistēmas izbūve. Darbu izpildi paredzēt secīgi – sākot ar objektu Rīgas ielā 6 un turpinot ar objektu Rīgas ielā 4; </w:t>
      </w:r>
    </w:p>
    <w:p w14:paraId="6546D386" w14:textId="2923424B" w:rsidR="00D85910" w:rsidRPr="00BF0A4B" w:rsidRDefault="00EB2237" w:rsidP="638F656F">
      <w:pPr>
        <w:ind w:firstLine="567"/>
        <w:jc w:val="both"/>
        <w:rPr>
          <w:rFonts w:ascii="Times New Roman" w:hAnsi="Times New Roman" w:cs="Times New Roman"/>
        </w:rPr>
      </w:pPr>
      <w:r>
        <w:rPr>
          <w:rFonts w:ascii="Times New Roman" w:hAnsi="Times New Roman" w:cs="Times New Roman"/>
        </w:rPr>
        <w:t>-</w:t>
      </w:r>
      <w:r w:rsidR="00D85910" w:rsidRPr="638F656F">
        <w:rPr>
          <w:rFonts w:ascii="Times New Roman" w:hAnsi="Times New Roman" w:cs="Times New Roman"/>
        </w:rPr>
        <w:t>Siltummezgla pārbūve atbilstoši siltināto ēku faktiski nepieciešamajai siltuma jaudai, saglabājot esošo siltumenerģijas avotu – pieslēgumu pie pilsētas siltumtīkliem. Atdalīt atsevišķus apkures lokus Rīgas ielas 4 un Rīgas ielas 6 ēkām, jo pēc siltināšanas ēkām būs nepieciešamas dažāda siltuma jauda un apkures režīmi; </w:t>
      </w:r>
    </w:p>
    <w:p w14:paraId="692D990A" w14:textId="17CE943D" w:rsidR="00D85910" w:rsidRPr="00BF0A4B" w:rsidRDefault="00EB2237" w:rsidP="638F656F">
      <w:pPr>
        <w:ind w:firstLine="567"/>
        <w:jc w:val="both"/>
        <w:rPr>
          <w:rFonts w:ascii="Times New Roman" w:hAnsi="Times New Roman" w:cs="Times New Roman"/>
        </w:rPr>
      </w:pPr>
      <w:r>
        <w:rPr>
          <w:rFonts w:ascii="Times New Roman" w:hAnsi="Times New Roman" w:cs="Times New Roman"/>
        </w:rPr>
        <w:t>-</w:t>
      </w:r>
      <w:r w:rsidR="00D85910" w:rsidRPr="638F656F">
        <w:rPr>
          <w:rFonts w:ascii="Times New Roman" w:hAnsi="Times New Roman" w:cs="Times New Roman"/>
        </w:rPr>
        <w:t>Veco radiatoru nomaiņa pret jauniem tērauda radiatoriem, nodrošinot katrai telpai nepieciešamo siltuma jaudu pēc ēkas siltināšanas, ņemot vērā telpu pārplānošanu. Jānodrošina radiatoru efektīva darbība - radiatoriem, kas izvietoti aiz ģipškartona konstrukcijām ar ventilācijas restēm, veicot radiatoru nomaiņu, Uzņēmējam jāparedz to pilnīga atbrīvošana no vizuāliem un funkcionāliem šķēršļiem, nodrošinot brīvu siltuma apmaiņu un piekļuvi apkopei; </w:t>
      </w:r>
    </w:p>
    <w:p w14:paraId="1554FAEA" w14:textId="50189206" w:rsidR="00D85910" w:rsidRPr="00BF0A4B" w:rsidRDefault="00EB2237" w:rsidP="638F656F">
      <w:pPr>
        <w:ind w:firstLine="567"/>
        <w:jc w:val="both"/>
        <w:rPr>
          <w:rFonts w:ascii="Times New Roman" w:hAnsi="Times New Roman" w:cs="Times New Roman"/>
        </w:rPr>
      </w:pPr>
      <w:r>
        <w:rPr>
          <w:rFonts w:ascii="Times New Roman" w:hAnsi="Times New Roman" w:cs="Times New Roman"/>
        </w:rPr>
        <w:t>-</w:t>
      </w:r>
      <w:r w:rsidR="00D85910" w:rsidRPr="638F656F">
        <w:rPr>
          <w:rFonts w:ascii="Times New Roman" w:hAnsi="Times New Roman" w:cs="Times New Roman"/>
        </w:rPr>
        <w:t>Sildķermeņu aprīkošana ar termoregulācijas vārstiem siltuma regulēšanai telpās. Ieteicams izvēlēties attālināti vadāmus termoregulācijas vārstus vieglai un ērtai ēkas enerģijas patēriņa pārvaldīšanai, ar iebūvētu atvērta loga indikācijas funkciju, kas aizver radiatoru vārstu, ja tiek konstatēta strauja telpas temperatūras pazemināšanās atvērta loga dēļ. Attālināti vadāmu termoregulācijas vārstu uzstādīšanas gadījumā jānodrošina apkures siltumatdeves un sadales sistēmu kontroles mijiedarbība ar siltummezgla darbību; </w:t>
      </w:r>
    </w:p>
    <w:p w14:paraId="782A9428" w14:textId="71195709" w:rsidR="00D85910" w:rsidRPr="00BF0A4B" w:rsidRDefault="00EB2237" w:rsidP="638F656F">
      <w:pPr>
        <w:ind w:firstLine="567"/>
        <w:jc w:val="both"/>
        <w:rPr>
          <w:rFonts w:ascii="Times New Roman" w:hAnsi="Times New Roman" w:cs="Times New Roman"/>
        </w:rPr>
      </w:pPr>
      <w:r>
        <w:rPr>
          <w:rFonts w:ascii="Times New Roman" w:hAnsi="Times New Roman" w:cs="Times New Roman"/>
        </w:rPr>
        <w:t>-</w:t>
      </w:r>
      <w:r w:rsidR="00D85910" w:rsidRPr="638F656F">
        <w:rPr>
          <w:rFonts w:ascii="Times New Roman" w:hAnsi="Times New Roman" w:cs="Times New Roman"/>
        </w:rPr>
        <w:t>Telpās izvietot attālināti nolasāmus telpas temperatūras un gaisa relatīvā mitruma mēriekārtas, kuras jāizmanto, lai uzraudzītu vēlamo telpu temperatūras ievērošanu atbilstoši darbinieku vajadzībām un energoefektivitātes prasībām; </w:t>
      </w:r>
    </w:p>
    <w:p w14:paraId="1482C8BB" w14:textId="77F70261" w:rsidR="00D85910" w:rsidRPr="00BF0A4B" w:rsidRDefault="00EB2237" w:rsidP="638F656F">
      <w:pPr>
        <w:ind w:firstLine="567"/>
        <w:jc w:val="both"/>
        <w:rPr>
          <w:rFonts w:ascii="Times New Roman" w:hAnsi="Times New Roman" w:cs="Times New Roman"/>
        </w:rPr>
      </w:pPr>
      <w:r>
        <w:rPr>
          <w:rFonts w:ascii="Times New Roman" w:hAnsi="Times New Roman" w:cs="Times New Roman"/>
        </w:rPr>
        <w:t>-</w:t>
      </w:r>
      <w:r w:rsidR="00D85910" w:rsidRPr="638F656F">
        <w:rPr>
          <w:rFonts w:ascii="Times New Roman" w:hAnsi="Times New Roman" w:cs="Times New Roman"/>
        </w:rPr>
        <w:t>Siltuma sadales sistēmu izveidot zonētu, katrai cilpai nodrošinot atsevišķu kontroli. Zonām izveidi veic, ņemot vērā ēkas funkcionālās vajadzības, saules ietekmi pa fasādēm un paredzamos darba laika grafikus; </w:t>
      </w:r>
    </w:p>
    <w:p w14:paraId="785B6DB2" w14:textId="13B170E4" w:rsidR="00D85910" w:rsidRPr="00BF0A4B" w:rsidRDefault="00EB2237" w:rsidP="638F656F">
      <w:pPr>
        <w:ind w:firstLine="567"/>
        <w:jc w:val="both"/>
        <w:rPr>
          <w:rFonts w:ascii="Times New Roman" w:hAnsi="Times New Roman" w:cs="Times New Roman"/>
        </w:rPr>
      </w:pPr>
      <w:r>
        <w:rPr>
          <w:rFonts w:ascii="Times New Roman" w:hAnsi="Times New Roman" w:cs="Times New Roman"/>
        </w:rPr>
        <w:t>-</w:t>
      </w:r>
      <w:r w:rsidR="00D85910" w:rsidRPr="638F656F">
        <w:rPr>
          <w:rFonts w:ascii="Times New Roman" w:hAnsi="Times New Roman" w:cs="Times New Roman"/>
        </w:rPr>
        <w:t>Apkures temperatūras pazemināšanai nakts laikā un brīvdienās, kā arī dažādu temperatūras režīmu uzturēšana neizmantotajām telpām un koplietošanas telpām. Apkures iekštelpu temperatūras samazināšana nedēļas nogalēs un brīvdienās līdz +18 °C. Normālam režīmam (+22/+24 °C) jābūt ieslēgtam vismaz 4 stundas pirms darba dienas sākuma pirmdienā. </w:t>
      </w:r>
    </w:p>
    <w:p w14:paraId="668C359B" w14:textId="7622775C" w:rsidR="00D85910" w:rsidRPr="00BF0A4B" w:rsidRDefault="00EB2237" w:rsidP="638F656F">
      <w:pPr>
        <w:ind w:firstLine="567"/>
        <w:jc w:val="both"/>
        <w:rPr>
          <w:rFonts w:ascii="Times New Roman" w:hAnsi="Times New Roman" w:cs="Times New Roman"/>
        </w:rPr>
      </w:pPr>
      <w:r>
        <w:rPr>
          <w:rFonts w:ascii="Times New Roman" w:hAnsi="Times New Roman" w:cs="Times New Roman"/>
        </w:rPr>
        <w:lastRenderedPageBreak/>
        <w:t>-</w:t>
      </w:r>
      <w:r w:rsidR="00D85910" w:rsidRPr="638F656F">
        <w:rPr>
          <w:rFonts w:ascii="Times New Roman" w:hAnsi="Times New Roman" w:cs="Times New Roman"/>
        </w:rPr>
        <w:t>Aprēķinā pieņemts, ka tiek novērsts pārkurināšanas risks un tiek nodrošināts optimāls mikroklimats, kas atbilst ēkas lietotāja izvirzītajām prasībām, kad ēkā atrodas cilvēki. </w:t>
      </w:r>
    </w:p>
    <w:p w14:paraId="2BF16389" w14:textId="66788449" w:rsidR="00D85910" w:rsidRPr="00BF0A4B" w:rsidRDefault="00EB2237" w:rsidP="638F656F">
      <w:pPr>
        <w:ind w:firstLine="567"/>
        <w:jc w:val="both"/>
        <w:rPr>
          <w:rFonts w:ascii="Times New Roman" w:hAnsi="Times New Roman" w:cs="Times New Roman"/>
        </w:rPr>
      </w:pPr>
      <w:r>
        <w:rPr>
          <w:rFonts w:ascii="Times New Roman" w:hAnsi="Times New Roman" w:cs="Times New Roman"/>
        </w:rPr>
        <w:t>-</w:t>
      </w:r>
      <w:r w:rsidR="00D85910" w:rsidRPr="638F656F">
        <w:rPr>
          <w:rFonts w:ascii="Times New Roman" w:hAnsi="Times New Roman" w:cs="Times New Roman"/>
        </w:rPr>
        <w:t>Neefektīvo apkures un karstā ūdens sistēmu cirkulācijas sūkņu nomaiņa pret moderniem sūkņiem ar frekvenču pārveidotāju un iestatāmiem dažādiem darbības režīmiem. Izvēlēties vispiemērotāko sūkņu režīmu saskaņā ar esošās apkures sistēmas tehniskajām īpašībām un sūkņu ražotāja rekomendācijām. Sūkņiem jānodrošina nepieciešamie sistēmas hidrauliskie parametri un savienojamība ar dažādām ēku automatizācijas un vadības sistēmām. </w:t>
      </w:r>
    </w:p>
    <w:p w14:paraId="66844BA5" w14:textId="67E51D87" w:rsidR="00D85910" w:rsidRPr="00BF0A4B" w:rsidRDefault="00EB2237" w:rsidP="638F656F">
      <w:pPr>
        <w:ind w:firstLine="567"/>
        <w:jc w:val="both"/>
        <w:rPr>
          <w:rFonts w:ascii="Times New Roman" w:hAnsi="Times New Roman" w:cs="Times New Roman"/>
        </w:rPr>
      </w:pPr>
      <w:r>
        <w:rPr>
          <w:rFonts w:ascii="Times New Roman" w:hAnsi="Times New Roman" w:cs="Times New Roman"/>
        </w:rPr>
        <w:t>-</w:t>
      </w:r>
      <w:r w:rsidR="00D85910" w:rsidRPr="638F656F">
        <w:rPr>
          <w:rFonts w:ascii="Times New Roman" w:hAnsi="Times New Roman" w:cs="Times New Roman"/>
        </w:rPr>
        <w:t>Uzstādīt attālināti vadāmu apkures sistēmas kontrolieri ar iespējām iestatīt nakts un brīvdienu režīmu, patēriņa optimizācijas režīmus, kā arī apmācīt par ēkas tehnisko uzturēšanu atbildīgos lietotājus rīkoties ar šo kontrolieri. Kontrolieriem ir jābūt savienojamiem ar dažādām ēku automatizācijas un vadības sistēmām. </w:t>
      </w:r>
    </w:p>
    <w:p w14:paraId="7C56E0B7" w14:textId="3E09FB29" w:rsidR="00D85910" w:rsidRPr="00BF0A4B" w:rsidRDefault="00EB2237" w:rsidP="638F656F">
      <w:pPr>
        <w:ind w:firstLine="567"/>
        <w:jc w:val="both"/>
        <w:rPr>
          <w:rFonts w:ascii="Times New Roman" w:hAnsi="Times New Roman" w:cs="Times New Roman"/>
        </w:rPr>
      </w:pPr>
      <w:r>
        <w:rPr>
          <w:rFonts w:ascii="Times New Roman" w:hAnsi="Times New Roman" w:cs="Times New Roman"/>
        </w:rPr>
        <w:t>-</w:t>
      </w:r>
      <w:r w:rsidR="00D85910" w:rsidRPr="638F656F">
        <w:rPr>
          <w:rFonts w:ascii="Times New Roman" w:hAnsi="Times New Roman" w:cs="Times New Roman"/>
        </w:rPr>
        <w:t>Izstrādāt tehnoloģisko iekārtu izvietojumu ar nepieciešamajām iekārtu un inženiertīklu principiālām shēmām.  </w:t>
      </w:r>
    </w:p>
    <w:p w14:paraId="2BF7BC46" w14:textId="18649F73" w:rsidR="00D85910" w:rsidRPr="00BF0A4B" w:rsidRDefault="00EB2237" w:rsidP="638F656F">
      <w:pPr>
        <w:ind w:firstLine="567"/>
        <w:jc w:val="both"/>
        <w:rPr>
          <w:rFonts w:ascii="Times New Roman" w:hAnsi="Times New Roman" w:cs="Times New Roman"/>
        </w:rPr>
      </w:pPr>
      <w:r>
        <w:rPr>
          <w:rFonts w:ascii="Times New Roman" w:hAnsi="Times New Roman" w:cs="Times New Roman"/>
        </w:rPr>
        <w:t>-</w:t>
      </w:r>
      <w:r w:rsidR="00520135">
        <w:tab/>
      </w:r>
      <w:r w:rsidR="00D85910" w:rsidRPr="638F656F">
        <w:rPr>
          <w:rFonts w:ascii="Times New Roman" w:hAnsi="Times New Roman" w:cs="Times New Roman"/>
        </w:rPr>
        <w:t xml:space="preserve">Detalizētas prasības aprakstītas pievienotajā pielikumā </w:t>
      </w:r>
      <w:r w:rsidR="00D85910" w:rsidRPr="00A12A08">
        <w:rPr>
          <w:rFonts w:ascii="Times New Roman" w:hAnsi="Times New Roman" w:cs="Times New Roman"/>
          <w:i/>
          <w:iCs/>
        </w:rPr>
        <w:t>"Projektēšanas prasības apsaimniekošanas vajadzībām". </w:t>
      </w:r>
    </w:p>
    <w:p w14:paraId="18D5DF39" w14:textId="28778366" w:rsidR="00D85910" w:rsidRPr="00A12A08" w:rsidRDefault="00D85910" w:rsidP="0016229B">
      <w:pPr>
        <w:jc w:val="both"/>
        <w:rPr>
          <w:rFonts w:cs="Times New Roman"/>
          <w:b/>
          <w:bCs/>
          <w:u w:val="single"/>
        </w:rPr>
      </w:pPr>
      <w:r w:rsidRPr="00BF0A4B">
        <w:rPr>
          <w:rFonts w:ascii="Times New Roman" w:hAnsi="Times New Roman" w:cs="Times New Roman"/>
          <w:color w:val="00B050"/>
        </w:rPr>
        <w:t> </w:t>
      </w:r>
      <w:bookmarkStart w:id="9" w:name="_Toc234566284"/>
      <w:r w:rsidR="00520135" w:rsidRPr="00A12A08">
        <w:rPr>
          <w:rFonts w:cs="Times New Roman"/>
          <w:b/>
          <w:bCs/>
          <w:u w:val="single"/>
        </w:rPr>
        <w:t>2</w:t>
      </w:r>
      <w:r w:rsidRPr="00A12A08">
        <w:rPr>
          <w:rFonts w:cs="Times New Roman"/>
          <w:b/>
          <w:bCs/>
          <w:u w:val="single"/>
        </w:rPr>
        <w:t>.</w:t>
      </w:r>
      <w:r w:rsidR="008E3852" w:rsidRPr="00A12A08">
        <w:rPr>
          <w:rFonts w:cs="Times New Roman"/>
          <w:b/>
          <w:bCs/>
          <w:u w:val="single"/>
        </w:rPr>
        <w:t>1.2</w:t>
      </w:r>
      <w:r w:rsidRPr="00A12A08">
        <w:rPr>
          <w:rFonts w:cs="Times New Roman"/>
          <w:b/>
          <w:bCs/>
          <w:u w:val="single"/>
        </w:rPr>
        <w:t>. Centralizētas pieplūdes-nosūces ventilācijas un dzesēšanas sistēma </w:t>
      </w:r>
      <w:r w:rsidR="00217919">
        <w:rPr>
          <w:rFonts w:cs="Times New Roman"/>
          <w:b/>
          <w:bCs/>
          <w:u w:val="single"/>
        </w:rPr>
        <w:t>(AVK-V un AVK-K)</w:t>
      </w:r>
      <w:bookmarkEnd w:id="9"/>
    </w:p>
    <w:p w14:paraId="5FE1569C" w14:textId="64E584C9" w:rsidR="00D85910" w:rsidRPr="00324033" w:rsidRDefault="00965D6B" w:rsidP="00BF0A4B">
      <w:pPr>
        <w:jc w:val="both"/>
        <w:rPr>
          <w:rFonts w:ascii="Times New Roman" w:hAnsi="Times New Roman" w:cs="Times New Roman"/>
          <w:u w:val="single"/>
        </w:rPr>
      </w:pPr>
      <w:r w:rsidRPr="00324033">
        <w:rPr>
          <w:rFonts w:ascii="Times New Roman" w:hAnsi="Times New Roman" w:cs="Times New Roman"/>
          <w:u w:val="single"/>
        </w:rPr>
        <w:t>2</w:t>
      </w:r>
      <w:r w:rsidR="00D85910" w:rsidRPr="00324033">
        <w:rPr>
          <w:rFonts w:ascii="Times New Roman" w:hAnsi="Times New Roman" w:cs="Times New Roman"/>
          <w:u w:val="single"/>
        </w:rPr>
        <w:t>.</w:t>
      </w:r>
      <w:r w:rsidR="008E3852" w:rsidRPr="00324033">
        <w:rPr>
          <w:rFonts w:ascii="Times New Roman" w:hAnsi="Times New Roman" w:cs="Times New Roman"/>
          <w:u w:val="single"/>
        </w:rPr>
        <w:t>1</w:t>
      </w:r>
      <w:r w:rsidR="00D85910" w:rsidRPr="00324033">
        <w:rPr>
          <w:rFonts w:ascii="Times New Roman" w:hAnsi="Times New Roman" w:cs="Times New Roman"/>
          <w:u w:val="single"/>
        </w:rPr>
        <w:t>.</w:t>
      </w:r>
      <w:r w:rsidR="008E3852" w:rsidRPr="00324033">
        <w:rPr>
          <w:rFonts w:ascii="Times New Roman" w:hAnsi="Times New Roman" w:cs="Times New Roman"/>
          <w:u w:val="single"/>
        </w:rPr>
        <w:t>2.</w:t>
      </w:r>
      <w:r w:rsidR="00D85910" w:rsidRPr="00324033">
        <w:rPr>
          <w:rFonts w:ascii="Times New Roman" w:hAnsi="Times New Roman" w:cs="Times New Roman"/>
          <w:u w:val="single"/>
        </w:rPr>
        <w:t>1. Projektēšanas prasības ventilācijai </w:t>
      </w:r>
    </w:p>
    <w:p w14:paraId="111ADCE1" w14:textId="6FA9615C" w:rsidR="0EB294B4" w:rsidRPr="00A12A08" w:rsidRDefault="00A12A08" w:rsidP="576970A0">
      <w:pPr>
        <w:jc w:val="both"/>
        <w:rPr>
          <w:rFonts w:ascii="Times New Roman" w:hAnsi="Times New Roman" w:cs="Times New Roman"/>
        </w:rPr>
      </w:pPr>
      <w:r w:rsidRPr="00A12A08">
        <w:rPr>
          <w:rFonts w:ascii="Times New Roman" w:hAnsi="Times New Roman" w:cs="Times New Roman"/>
        </w:rPr>
        <w:t>-</w:t>
      </w:r>
      <w:r w:rsidR="0EB294B4" w:rsidRPr="00A12A08">
        <w:rPr>
          <w:rFonts w:ascii="Times New Roman" w:hAnsi="Times New Roman" w:cs="Times New Roman"/>
        </w:rPr>
        <w:t xml:space="preserve">Projektējot ventilācijas sistēmu, būtiski ir ņemt vērā, ka objekta telpu plānojums nākotnē var tikt būtiski pārveidots. Tādēļ ventilācijas risinājumiem jau sākotnējā projektēšanas posmā jābūt izstrādātiem tā, lai sistēmu būtu iespējams vienkārši pielāgot jaunajam telpu sadalījumam bez nepieciešamības veikt apjomīgus būvdarbus vai pilnīgu komunikāciju pārbūvi.  </w:t>
      </w:r>
    </w:p>
    <w:p w14:paraId="7ACAFA43" w14:textId="088F9507" w:rsidR="002C045D" w:rsidRPr="002C045D" w:rsidRDefault="00A12A08" w:rsidP="576970A0">
      <w:pPr>
        <w:jc w:val="both"/>
        <w:rPr>
          <w:rFonts w:ascii="Times New Roman" w:hAnsi="Times New Roman" w:cs="Times New Roman"/>
        </w:rPr>
      </w:pPr>
      <w:r w:rsidRPr="00A12A08">
        <w:rPr>
          <w:rFonts w:ascii="Times New Roman" w:hAnsi="Times New Roman" w:cs="Times New Roman"/>
        </w:rPr>
        <w:t>-</w:t>
      </w:r>
      <w:r w:rsidR="0EB294B4" w:rsidRPr="00A12A08">
        <w:rPr>
          <w:rFonts w:ascii="Times New Roman" w:hAnsi="Times New Roman" w:cs="Times New Roman"/>
        </w:rPr>
        <w:t xml:space="preserve">Ventilācijas tīkls un iekārtas jāplāno ar pietiekamu elastību, lai ekspluatācijas laikā nodrošinātu:  iespēju pārvirzīt, sadalīt vai apvienot gaisa plūsmas atbilstoši jaunajam telpu izvietojumam;  risinājumu, kur gaisa vadi, pievadi un izvadi var tikt pārbīdīti ar minimālām korekcijām;  iespēju paplašināt vai samazināt apkalpojamās zonas bez būtiskas jaudas pārrēķināšanas.  </w:t>
      </w:r>
    </w:p>
    <w:p w14:paraId="0B696237" w14:textId="0344D16A" w:rsidR="0EB294B4" w:rsidRPr="00A12A08" w:rsidRDefault="00A12A08" w:rsidP="576970A0">
      <w:pPr>
        <w:jc w:val="both"/>
      </w:pPr>
      <w:r w:rsidRPr="00A12A08">
        <w:rPr>
          <w:rFonts w:ascii="Times New Roman" w:hAnsi="Times New Roman" w:cs="Times New Roman"/>
        </w:rPr>
        <w:t>-</w:t>
      </w:r>
      <w:r w:rsidR="0EB294B4" w:rsidRPr="00A12A08">
        <w:rPr>
          <w:rFonts w:ascii="Times New Roman" w:hAnsi="Times New Roman" w:cs="Times New Roman"/>
        </w:rPr>
        <w:t xml:space="preserve">Jāizvēlas ventilācijas iekārtas un vadības sistēmas, kas spēj nodrošināt plašu darbības diapazonu un mainīgu jaudu. Vadības algoritmiem jānodrošina automātiska pielāgošanās faktiskie telpu noslodzei vai vides parametriem, atbalstot:  gaisa plūsmas regulāciju pēc grafika,  CO₂ līmeņa kontroli,  telpas temperatūras ietekmi uz gaisa apmaiņu,  spiediena izmaiņu uzraudzību kanālu tīklā.  </w:t>
      </w:r>
    </w:p>
    <w:p w14:paraId="5C46419A" w14:textId="02227846" w:rsidR="0EB294B4" w:rsidRPr="00A12A08" w:rsidRDefault="00A12A08" w:rsidP="576970A0">
      <w:pPr>
        <w:jc w:val="both"/>
      </w:pPr>
      <w:r w:rsidRPr="00A12A08">
        <w:rPr>
          <w:rFonts w:ascii="Times New Roman" w:hAnsi="Times New Roman" w:cs="Times New Roman"/>
        </w:rPr>
        <w:t>-</w:t>
      </w:r>
      <w:r w:rsidR="0EB294B4" w:rsidRPr="00A12A08">
        <w:rPr>
          <w:rFonts w:ascii="Times New Roman" w:hAnsi="Times New Roman" w:cs="Times New Roman"/>
        </w:rPr>
        <w:t xml:space="preserve">Sabiedriskajās, daudzfunkcionālajās un koplietošanas telpās (sapulču zāles, semināru telpas, sēžu zāles) jāparedz VAV (Variable Air Volume) tipa risinājumi ar integrētu CO₂ un temperatūras kontroli. Tas nodrošinās, ka sistēma automātiski pielāgo gaisa plūsmu reālajam cilvēku skaitam un aktivitātei, samazinot enerģijas patēriņu un saglabājot komfortu.  </w:t>
      </w:r>
    </w:p>
    <w:p w14:paraId="41EC6934" w14:textId="7F6CC1B6" w:rsidR="0EB294B4" w:rsidRDefault="00A12A08" w:rsidP="576970A0">
      <w:pPr>
        <w:jc w:val="both"/>
        <w:rPr>
          <w:rFonts w:ascii="Times New Roman" w:hAnsi="Times New Roman" w:cs="Times New Roman"/>
        </w:rPr>
      </w:pPr>
      <w:r w:rsidRPr="00A12A08">
        <w:rPr>
          <w:rFonts w:ascii="Times New Roman" w:hAnsi="Times New Roman" w:cs="Times New Roman"/>
        </w:rPr>
        <w:lastRenderedPageBreak/>
        <w:t>-</w:t>
      </w:r>
      <w:r w:rsidR="0EB294B4" w:rsidRPr="00A12A08">
        <w:rPr>
          <w:rFonts w:ascii="Times New Roman" w:hAnsi="Times New Roman" w:cs="Times New Roman"/>
        </w:rPr>
        <w:t>Kopumā projektam jāparedz tāda ventilācijas sistēmas arhitektūra, kas ne tikai apmierina šī brīža vajadzības, bet arī ilgtermiņā nodrošina ērtu, izmaksu ziņā efektīvu un tehniski vienkāršu pielāgošanu organizācijas nākotnes attīstības plāniem un telpu pārplānošanai. </w:t>
      </w:r>
    </w:p>
    <w:p w14:paraId="5F3503E2" w14:textId="6DA18EA9" w:rsidR="002C045D" w:rsidRPr="00A12A08" w:rsidRDefault="002C045D" w:rsidP="576970A0">
      <w:pPr>
        <w:jc w:val="both"/>
      </w:pPr>
      <w:r>
        <w:rPr>
          <w:rFonts w:ascii="Times New Roman" w:hAnsi="Times New Roman" w:cs="Times New Roman"/>
        </w:rPr>
        <w:t>-Nepieciešams paredzēt ventilācijas pieslēgumus drēbju žāvēšanas skapjiem.</w:t>
      </w:r>
    </w:p>
    <w:p w14:paraId="1A82FEDE" w14:textId="3BCEF54A" w:rsidR="00D85910" w:rsidRPr="00324033" w:rsidRDefault="006F3888" w:rsidP="00BF0A4B">
      <w:pPr>
        <w:jc w:val="both"/>
        <w:rPr>
          <w:rFonts w:ascii="Times New Roman" w:hAnsi="Times New Roman" w:cs="Times New Roman"/>
          <w:u w:val="single"/>
        </w:rPr>
      </w:pPr>
      <w:r w:rsidRPr="00324033">
        <w:rPr>
          <w:rFonts w:ascii="Times New Roman" w:hAnsi="Times New Roman" w:cs="Times New Roman"/>
          <w:u w:val="single"/>
        </w:rPr>
        <w:t>2</w:t>
      </w:r>
      <w:r w:rsidR="00D85910" w:rsidRPr="00324033">
        <w:rPr>
          <w:rFonts w:ascii="Times New Roman" w:hAnsi="Times New Roman" w:cs="Times New Roman"/>
          <w:u w:val="single"/>
        </w:rPr>
        <w:t>.</w:t>
      </w:r>
      <w:r w:rsidRPr="00324033">
        <w:rPr>
          <w:rFonts w:ascii="Times New Roman" w:hAnsi="Times New Roman" w:cs="Times New Roman"/>
          <w:u w:val="single"/>
        </w:rPr>
        <w:t>1</w:t>
      </w:r>
      <w:r w:rsidR="00D85910" w:rsidRPr="00324033">
        <w:rPr>
          <w:rFonts w:ascii="Times New Roman" w:hAnsi="Times New Roman" w:cs="Times New Roman"/>
          <w:u w:val="single"/>
        </w:rPr>
        <w:t>.2.</w:t>
      </w:r>
      <w:r w:rsidR="00626F6F" w:rsidRPr="00324033">
        <w:rPr>
          <w:rFonts w:ascii="Times New Roman" w:hAnsi="Times New Roman" w:cs="Times New Roman"/>
          <w:u w:val="single"/>
        </w:rPr>
        <w:t>2.</w:t>
      </w:r>
      <w:r w:rsidR="00D85910" w:rsidRPr="00324033">
        <w:rPr>
          <w:rFonts w:ascii="Times New Roman" w:hAnsi="Times New Roman" w:cs="Times New Roman"/>
          <w:u w:val="single"/>
        </w:rPr>
        <w:t> Projektēšanas prasības klimata kontrolei (aukstumapgādei un gaisa kondicionēšanai) </w:t>
      </w:r>
    </w:p>
    <w:p w14:paraId="07FE758A" w14:textId="77777777" w:rsidR="00990413" w:rsidRPr="006C37D5" w:rsidRDefault="00990413" w:rsidP="00990413">
      <w:pPr>
        <w:jc w:val="both"/>
        <w:rPr>
          <w:rFonts w:ascii="Times New Roman" w:hAnsi="Times New Roman" w:cs="Times New Roman"/>
        </w:rPr>
      </w:pPr>
      <w:r w:rsidRPr="006C37D5">
        <w:rPr>
          <w:rFonts w:ascii="Times New Roman" w:hAnsi="Times New Roman" w:cs="Times New Roman"/>
        </w:rPr>
        <w:t xml:space="preserve">Projektējot klimata kontroles sistēmas, jāņem vērā, ka ēkas telpu plānojums nākotnē var tikt būtiski mainīts. Līdz ar to projektam jau šobrīd jāparedz tādi tehniskie risinājumi, kas nodrošina vienkāršu, tehniski un finansiāli efektīvu klimata sistēmu pielāgošanu jaunajam telpu izvietojumam ekspluatācijas laikā. </w:t>
      </w:r>
    </w:p>
    <w:p w14:paraId="47EFF4F7" w14:textId="77777777" w:rsidR="00990413" w:rsidRPr="006C37D5" w:rsidRDefault="00990413" w:rsidP="00990413">
      <w:pPr>
        <w:jc w:val="both"/>
        <w:rPr>
          <w:rFonts w:ascii="Times New Roman" w:hAnsi="Times New Roman" w:cs="Times New Roman"/>
        </w:rPr>
      </w:pPr>
      <w:r w:rsidRPr="006C37D5">
        <w:rPr>
          <w:rFonts w:ascii="Times New Roman" w:hAnsi="Times New Roman" w:cs="Times New Roman"/>
        </w:rPr>
        <w:t xml:space="preserve">Klimata kontroles sistēmai jābūt projektētai ar augstu elastības pakāpi, lai pārplānošanas gadījumā nodrošinātu: </w:t>
      </w:r>
    </w:p>
    <w:p w14:paraId="5B958CA8" w14:textId="68B16B19" w:rsidR="00990413" w:rsidRPr="00510877" w:rsidRDefault="00990413">
      <w:pPr>
        <w:pStyle w:val="ListParagraph"/>
        <w:numPr>
          <w:ilvl w:val="1"/>
          <w:numId w:val="101"/>
        </w:numPr>
        <w:tabs>
          <w:tab w:val="left" w:pos="851"/>
        </w:tabs>
        <w:ind w:left="709" w:firstLine="0"/>
        <w:jc w:val="both"/>
        <w:rPr>
          <w:rFonts w:ascii="Times New Roman" w:hAnsi="Times New Roman" w:cs="Times New Roman"/>
        </w:rPr>
      </w:pPr>
      <w:r w:rsidRPr="00510877">
        <w:rPr>
          <w:rFonts w:ascii="Times New Roman" w:hAnsi="Times New Roman" w:cs="Times New Roman"/>
        </w:rPr>
        <w:t xml:space="preserve">iespēju pārdalīt vai pārbīdīt iekštelpu blokos darba zonu robežas bez būtiskas darba apjoma pieauguma; </w:t>
      </w:r>
    </w:p>
    <w:p w14:paraId="1341FC93" w14:textId="0B4304BB" w:rsidR="00990413" w:rsidRPr="00510877" w:rsidRDefault="00990413">
      <w:pPr>
        <w:pStyle w:val="ListParagraph"/>
        <w:numPr>
          <w:ilvl w:val="1"/>
          <w:numId w:val="101"/>
        </w:numPr>
        <w:tabs>
          <w:tab w:val="left" w:pos="851"/>
        </w:tabs>
        <w:ind w:left="709" w:firstLine="0"/>
        <w:jc w:val="both"/>
        <w:rPr>
          <w:rFonts w:ascii="Times New Roman" w:hAnsi="Times New Roman" w:cs="Times New Roman"/>
        </w:rPr>
      </w:pPr>
      <w:r w:rsidRPr="00510877">
        <w:rPr>
          <w:rFonts w:ascii="Times New Roman" w:hAnsi="Times New Roman" w:cs="Times New Roman"/>
        </w:rPr>
        <w:t xml:space="preserve">zonējuma paplašināšanu vai samazināšanu atkarībā no jaunajām funkcijām; </w:t>
      </w:r>
    </w:p>
    <w:p w14:paraId="65834A53" w14:textId="243632FF" w:rsidR="00990413" w:rsidRPr="00510877" w:rsidRDefault="00990413">
      <w:pPr>
        <w:pStyle w:val="ListParagraph"/>
        <w:numPr>
          <w:ilvl w:val="1"/>
          <w:numId w:val="101"/>
        </w:numPr>
        <w:tabs>
          <w:tab w:val="left" w:pos="851"/>
        </w:tabs>
        <w:ind w:left="709" w:firstLine="0"/>
        <w:jc w:val="both"/>
        <w:rPr>
          <w:rFonts w:ascii="Times New Roman" w:hAnsi="Times New Roman" w:cs="Times New Roman"/>
        </w:rPr>
      </w:pPr>
      <w:r w:rsidRPr="00510877">
        <w:rPr>
          <w:rFonts w:ascii="Times New Roman" w:hAnsi="Times New Roman" w:cs="Times New Roman"/>
        </w:rPr>
        <w:t xml:space="preserve">iespēju pieslēgt papildu telpas vai atvienot nevajadzīgās zonas, nemainot galveno sistēmas arhitektūru; </w:t>
      </w:r>
    </w:p>
    <w:p w14:paraId="78C73175" w14:textId="39BCD29B" w:rsidR="00990413" w:rsidRPr="00510877" w:rsidRDefault="00990413">
      <w:pPr>
        <w:pStyle w:val="ListParagraph"/>
        <w:numPr>
          <w:ilvl w:val="1"/>
          <w:numId w:val="101"/>
        </w:numPr>
        <w:tabs>
          <w:tab w:val="left" w:pos="851"/>
        </w:tabs>
        <w:ind w:left="709" w:firstLine="0"/>
        <w:jc w:val="both"/>
        <w:rPr>
          <w:rFonts w:ascii="Times New Roman" w:hAnsi="Times New Roman" w:cs="Times New Roman"/>
        </w:rPr>
      </w:pPr>
      <w:r w:rsidRPr="00510877">
        <w:rPr>
          <w:rFonts w:ascii="Times New Roman" w:hAnsi="Times New Roman" w:cs="Times New Roman"/>
        </w:rPr>
        <w:t xml:space="preserve">hidrauliski stabilu un mainīgai slodzei pielāgotu aukstumapgādes sistēmu. </w:t>
      </w:r>
    </w:p>
    <w:p w14:paraId="0CC15782" w14:textId="77777777" w:rsidR="00990413" w:rsidRPr="006C37D5" w:rsidRDefault="00990413" w:rsidP="006C37D5">
      <w:pPr>
        <w:tabs>
          <w:tab w:val="left" w:pos="851"/>
        </w:tabs>
        <w:ind w:firstLine="567"/>
        <w:jc w:val="both"/>
        <w:rPr>
          <w:rFonts w:ascii="Times New Roman" w:hAnsi="Times New Roman" w:cs="Times New Roman"/>
        </w:rPr>
      </w:pPr>
      <w:r w:rsidRPr="006C37D5">
        <w:rPr>
          <w:rFonts w:ascii="Times New Roman" w:hAnsi="Times New Roman" w:cs="Times New Roman"/>
        </w:rPr>
        <w:t xml:space="preserve">Centrālā aukstumapgāde ar ūdens dzesētājiem (čilleriem). </w:t>
      </w:r>
    </w:p>
    <w:p w14:paraId="7046CF65" w14:textId="77777777" w:rsidR="00990413" w:rsidRPr="006C37D5" w:rsidRDefault="00990413" w:rsidP="006C37D5">
      <w:pPr>
        <w:tabs>
          <w:tab w:val="left" w:pos="851"/>
        </w:tabs>
        <w:ind w:firstLine="567"/>
        <w:jc w:val="both"/>
        <w:rPr>
          <w:rFonts w:ascii="Times New Roman" w:hAnsi="Times New Roman" w:cs="Times New Roman"/>
        </w:rPr>
      </w:pPr>
      <w:r w:rsidRPr="006C37D5">
        <w:rPr>
          <w:rFonts w:ascii="Times New Roman" w:hAnsi="Times New Roman" w:cs="Times New Roman"/>
        </w:rPr>
        <w:t xml:space="preserve">Projektā obligāti jāparedz, ka gaisa kondicionēšanas sistēmu un ventilācijas iekārtu aukstumapgāde tiek nodrošināta no centrālajiem ūdens dzesētājiem (čilleriem), kas izvietoti uz ēkas jumta. </w:t>
      </w:r>
    </w:p>
    <w:p w14:paraId="678F463B" w14:textId="77777777" w:rsidR="00990413" w:rsidRPr="006C37D5" w:rsidRDefault="00990413" w:rsidP="006C37D5">
      <w:pPr>
        <w:tabs>
          <w:tab w:val="left" w:pos="851"/>
        </w:tabs>
        <w:ind w:firstLine="567"/>
        <w:jc w:val="both"/>
        <w:rPr>
          <w:rFonts w:ascii="Times New Roman" w:hAnsi="Times New Roman" w:cs="Times New Roman"/>
        </w:rPr>
      </w:pPr>
      <w:r w:rsidRPr="006C37D5">
        <w:rPr>
          <w:rFonts w:ascii="Times New Roman" w:hAnsi="Times New Roman" w:cs="Times New Roman"/>
        </w:rPr>
        <w:t xml:space="preserve">Dzesēšanas sistēmai jābūt projektētai tā, lai tā būtu vieglāk pielāgojama objekta nākotnes pārplānošanai. Tādēļ jāparedz: </w:t>
      </w:r>
    </w:p>
    <w:p w14:paraId="7E863F0A" w14:textId="5FFB2229" w:rsidR="00990413" w:rsidRPr="00510877" w:rsidRDefault="00990413">
      <w:pPr>
        <w:pStyle w:val="ListParagraph"/>
        <w:numPr>
          <w:ilvl w:val="1"/>
          <w:numId w:val="102"/>
        </w:numPr>
        <w:tabs>
          <w:tab w:val="left" w:pos="851"/>
        </w:tabs>
        <w:ind w:left="851" w:hanging="142"/>
        <w:jc w:val="both"/>
        <w:rPr>
          <w:rFonts w:ascii="Times New Roman" w:hAnsi="Times New Roman" w:cs="Times New Roman"/>
        </w:rPr>
      </w:pPr>
      <w:r w:rsidRPr="00510877">
        <w:rPr>
          <w:rFonts w:ascii="Times New Roman" w:hAnsi="Times New Roman" w:cs="Times New Roman"/>
        </w:rPr>
        <w:t xml:space="preserve">hidrauliskie mezgli un maģistrāles ar rezervi jaudas un plūsmas regulēšanā; </w:t>
      </w:r>
    </w:p>
    <w:p w14:paraId="7F2D5B44" w14:textId="76DBA73E" w:rsidR="00990413" w:rsidRPr="00510877" w:rsidRDefault="00990413">
      <w:pPr>
        <w:pStyle w:val="ListParagraph"/>
        <w:numPr>
          <w:ilvl w:val="1"/>
          <w:numId w:val="102"/>
        </w:numPr>
        <w:tabs>
          <w:tab w:val="left" w:pos="851"/>
        </w:tabs>
        <w:ind w:left="851" w:hanging="142"/>
        <w:jc w:val="both"/>
        <w:rPr>
          <w:rFonts w:ascii="Times New Roman" w:hAnsi="Times New Roman" w:cs="Times New Roman"/>
        </w:rPr>
      </w:pPr>
      <w:r w:rsidRPr="00510877">
        <w:rPr>
          <w:rFonts w:ascii="Times New Roman" w:hAnsi="Times New Roman" w:cs="Times New Roman"/>
        </w:rPr>
        <w:t xml:space="preserve">galveno aukstumtrašu izvietojums tā, lai varētu vienkārši pievienot vai pārbīdīt iekštelpu klimatisko aprīkojumu; </w:t>
      </w:r>
    </w:p>
    <w:p w14:paraId="5E158B54" w14:textId="7D1F0D31" w:rsidR="00A12A08" w:rsidRPr="00510877" w:rsidRDefault="00990413">
      <w:pPr>
        <w:pStyle w:val="ListParagraph"/>
        <w:numPr>
          <w:ilvl w:val="1"/>
          <w:numId w:val="102"/>
        </w:numPr>
        <w:tabs>
          <w:tab w:val="left" w:pos="851"/>
        </w:tabs>
        <w:ind w:left="851" w:hanging="142"/>
        <w:jc w:val="both"/>
        <w:rPr>
          <w:rFonts w:ascii="Times New Roman" w:hAnsi="Times New Roman" w:cs="Times New Roman"/>
          <w:color w:val="00B050"/>
        </w:rPr>
      </w:pPr>
      <w:r w:rsidRPr="00510877">
        <w:rPr>
          <w:rFonts w:ascii="Times New Roman" w:hAnsi="Times New Roman" w:cs="Times New Roman"/>
        </w:rPr>
        <w:t>spiediena un plūsmas automātiskā balansēšana (piem., ar AB-QM tipa vārstiem), kas nodrošina stabilu darbību mainīgas noslodzes apstākļos</w:t>
      </w:r>
      <w:r w:rsidRPr="7634C780">
        <w:rPr>
          <w:rFonts w:ascii="Times New Roman" w:hAnsi="Times New Roman" w:cs="Times New Roman"/>
        </w:rPr>
        <w:t>.</w:t>
      </w:r>
    </w:p>
    <w:p w14:paraId="1E2F7027" w14:textId="0BE149E6" w:rsidR="00D85910" w:rsidRPr="00324033" w:rsidRDefault="00626F6F" w:rsidP="00BF0A4B">
      <w:pPr>
        <w:jc w:val="both"/>
        <w:rPr>
          <w:rFonts w:ascii="Times New Roman" w:hAnsi="Times New Roman" w:cs="Times New Roman"/>
          <w:u w:val="single"/>
        </w:rPr>
      </w:pPr>
      <w:r w:rsidRPr="00324033">
        <w:rPr>
          <w:rFonts w:ascii="Times New Roman" w:hAnsi="Times New Roman" w:cs="Times New Roman"/>
          <w:u w:val="single"/>
        </w:rPr>
        <w:t>2.1.2.3</w:t>
      </w:r>
      <w:r w:rsidR="00D85910" w:rsidRPr="00324033">
        <w:rPr>
          <w:rFonts w:ascii="Times New Roman" w:hAnsi="Times New Roman" w:cs="Times New Roman"/>
          <w:u w:val="single"/>
        </w:rPr>
        <w:t>. Būvdarbu prasības ventilācijai un dzesēšanai </w:t>
      </w:r>
    </w:p>
    <w:p w14:paraId="7B19B31C" w14:textId="196AFB17" w:rsidR="00D85910" w:rsidRPr="007C76E5" w:rsidRDefault="007C76E5" w:rsidP="00BF0A4B">
      <w:pPr>
        <w:jc w:val="both"/>
        <w:rPr>
          <w:rFonts w:ascii="Times New Roman" w:hAnsi="Times New Roman" w:cs="Times New Roman"/>
        </w:rPr>
      </w:pPr>
      <w:r w:rsidRPr="007C76E5">
        <w:rPr>
          <w:rFonts w:ascii="Times New Roman" w:hAnsi="Times New Roman" w:cs="Times New Roman"/>
        </w:rPr>
        <w:t>-</w:t>
      </w:r>
      <w:r w:rsidR="00D85910" w:rsidRPr="007C76E5">
        <w:rPr>
          <w:rFonts w:ascii="Times New Roman" w:hAnsi="Times New Roman" w:cs="Times New Roman"/>
        </w:rPr>
        <w:t> Centralizētas ventilācijas sistēmas izbūve, ņemot vērā telpu pārplānojumu, ar mērķi nodrošināt kvalitatīvu iekštelpu mikroklimatu un augstu vadāmību. Jaunas sistēmas aprēķinos pieņemts jauno sistēmu nodrošinātais gaisa daudzums 45 m</w:t>
      </w:r>
      <w:r w:rsidR="00D85910" w:rsidRPr="007C76E5">
        <w:rPr>
          <w:rFonts w:ascii="Times New Roman" w:hAnsi="Times New Roman" w:cs="Times New Roman"/>
          <w:vertAlign w:val="superscript"/>
        </w:rPr>
        <w:t>3</w:t>
      </w:r>
      <w:r w:rsidR="00D85910" w:rsidRPr="007C76E5">
        <w:rPr>
          <w:rFonts w:ascii="Times New Roman" w:hAnsi="Times New Roman" w:cs="Times New Roman"/>
        </w:rPr>
        <w:t>/h uz cilvēku (vidēja iekštelpu gaisa kvalitāte). Faktiskais piegādātais gaisa apjoms nosakāms ar CO2 sensoru palīdzību; </w:t>
      </w:r>
    </w:p>
    <w:p w14:paraId="23F93016" w14:textId="0E2D6A94" w:rsidR="00D85910" w:rsidRPr="007C76E5" w:rsidRDefault="007C76E5" w:rsidP="00BF0A4B">
      <w:pPr>
        <w:jc w:val="both"/>
        <w:rPr>
          <w:rFonts w:ascii="Times New Roman" w:hAnsi="Times New Roman" w:cs="Times New Roman"/>
        </w:rPr>
      </w:pPr>
      <w:r w:rsidRPr="007C76E5">
        <w:rPr>
          <w:rFonts w:ascii="Times New Roman" w:hAnsi="Times New Roman" w:cs="Times New Roman"/>
        </w:rPr>
        <w:lastRenderedPageBreak/>
        <w:t>-</w:t>
      </w:r>
      <w:r w:rsidR="00D85910" w:rsidRPr="007C76E5">
        <w:rPr>
          <w:rFonts w:ascii="Times New Roman" w:hAnsi="Times New Roman" w:cs="Times New Roman"/>
        </w:rPr>
        <w:t>Uzstādāmo iekārtu kopējais ventilatoru īpatnējais elektroenerģijas patēriņš nedrīkst pārsnieg 1,8 kW/(m</w:t>
      </w:r>
      <w:r w:rsidR="00D85910" w:rsidRPr="007C76E5">
        <w:rPr>
          <w:rFonts w:ascii="Times New Roman" w:hAnsi="Times New Roman" w:cs="Times New Roman"/>
          <w:vertAlign w:val="superscript"/>
        </w:rPr>
        <w:t>3</w:t>
      </w:r>
      <w:r w:rsidR="00D85910" w:rsidRPr="007C76E5">
        <w:rPr>
          <w:rFonts w:ascii="Times New Roman" w:hAnsi="Times New Roman" w:cs="Times New Roman"/>
        </w:rPr>
        <w:t>/s). Siltuma atgūšanas efektivitātei jābūt ne zemākai par 80% pie normāliem sistēmas darbības apstākļiem; </w:t>
      </w:r>
    </w:p>
    <w:p w14:paraId="29B679A9" w14:textId="661D1025" w:rsidR="00D85910" w:rsidRPr="007C76E5" w:rsidRDefault="007C76E5" w:rsidP="00BF0A4B">
      <w:pPr>
        <w:jc w:val="both"/>
        <w:rPr>
          <w:rFonts w:ascii="Times New Roman" w:hAnsi="Times New Roman" w:cs="Times New Roman"/>
        </w:rPr>
      </w:pPr>
      <w:r w:rsidRPr="007C76E5">
        <w:rPr>
          <w:rFonts w:ascii="Times New Roman" w:hAnsi="Times New Roman" w:cs="Times New Roman"/>
        </w:rPr>
        <w:t>-</w:t>
      </w:r>
      <w:r w:rsidR="00D85910" w:rsidRPr="007C76E5">
        <w:rPr>
          <w:rFonts w:ascii="Times New Roman" w:hAnsi="Times New Roman" w:cs="Times New Roman"/>
        </w:rPr>
        <w:t>Ventilācijas gaisa sadales sistēmu izveidot zonētu, katras zonas cilpai nodrošinot atsevišķu kontroli ar automātisku, elektroniski vadāmu mainīga gaisa plūsmas vārstu (VAV). Zonu izveidi veic, ņemot vērā ēkas funkcionālās vajadzības, saules ietekmi pa fasādēm un paredzamos darba laika grafikus; </w:t>
      </w:r>
    </w:p>
    <w:p w14:paraId="58660EAD" w14:textId="427362A2" w:rsidR="00D85910" w:rsidRPr="007C76E5" w:rsidRDefault="007C76E5" w:rsidP="00BF0A4B">
      <w:pPr>
        <w:jc w:val="both"/>
        <w:rPr>
          <w:rFonts w:ascii="Times New Roman" w:hAnsi="Times New Roman" w:cs="Times New Roman"/>
        </w:rPr>
      </w:pPr>
      <w:r w:rsidRPr="007C76E5">
        <w:rPr>
          <w:rFonts w:ascii="Times New Roman" w:hAnsi="Times New Roman" w:cs="Times New Roman"/>
        </w:rPr>
        <w:t>-</w:t>
      </w:r>
      <w:r w:rsidR="00D85910" w:rsidRPr="007C76E5">
        <w:rPr>
          <w:rFonts w:ascii="Times New Roman" w:hAnsi="Times New Roman" w:cs="Times New Roman"/>
        </w:rPr>
        <w:t>Gaisa temperatūras un CO2 sensoru datus izmantot VAV vārstu kontrolei. Sensori izvietojami telpās vai atsevišķi kontrolēto zonu nosūces gaisa vados; </w:t>
      </w:r>
    </w:p>
    <w:p w14:paraId="5E4DEB39" w14:textId="72508140" w:rsidR="00D85910" w:rsidRPr="007C76E5" w:rsidRDefault="007C76E5" w:rsidP="00BF0A4B">
      <w:pPr>
        <w:jc w:val="both"/>
        <w:rPr>
          <w:rFonts w:ascii="Times New Roman" w:hAnsi="Times New Roman" w:cs="Times New Roman"/>
        </w:rPr>
      </w:pPr>
      <w:r w:rsidRPr="007C76E5">
        <w:rPr>
          <w:rFonts w:ascii="Times New Roman" w:hAnsi="Times New Roman" w:cs="Times New Roman"/>
        </w:rPr>
        <w:t>-</w:t>
      </w:r>
      <w:r w:rsidR="00D85910" w:rsidRPr="007C76E5">
        <w:rPr>
          <w:rFonts w:ascii="Times New Roman" w:hAnsi="Times New Roman" w:cs="Times New Roman"/>
        </w:rPr>
        <w:t>Ventilācijas  siltumapgādes sistēmas kontūram paredzēt pieslēgumu  ēkas siltummezglam; </w:t>
      </w:r>
    </w:p>
    <w:p w14:paraId="6E45C485" w14:textId="384CC4A3" w:rsidR="00D85910" w:rsidRPr="007C76E5" w:rsidRDefault="007C76E5" w:rsidP="00BF0A4B">
      <w:pPr>
        <w:jc w:val="both"/>
        <w:rPr>
          <w:rFonts w:ascii="Times New Roman" w:hAnsi="Times New Roman" w:cs="Times New Roman"/>
        </w:rPr>
      </w:pPr>
      <w:r w:rsidRPr="007C76E5">
        <w:rPr>
          <w:rFonts w:ascii="Times New Roman" w:hAnsi="Times New Roman" w:cs="Times New Roman"/>
        </w:rPr>
        <w:t>-</w:t>
      </w:r>
      <w:r w:rsidR="00D85910" w:rsidRPr="007C76E5">
        <w:rPr>
          <w:rFonts w:ascii="Times New Roman" w:hAnsi="Times New Roman" w:cs="Times New Roman"/>
        </w:rPr>
        <w:t>Ventilācijas iekārtām paredzēt atsevišķas, atbilstošas jaudas siltumsūkņus, kas varētu nodrošināt dzesēšanu vasarā un apkuri pavasarī un rudenī; </w:t>
      </w:r>
    </w:p>
    <w:p w14:paraId="059101DB" w14:textId="194F259A" w:rsidR="00D85910" w:rsidRPr="007C76E5" w:rsidRDefault="007C76E5" w:rsidP="00BF0A4B">
      <w:pPr>
        <w:jc w:val="both"/>
        <w:rPr>
          <w:rFonts w:ascii="Times New Roman" w:hAnsi="Times New Roman" w:cs="Times New Roman"/>
        </w:rPr>
      </w:pPr>
      <w:r w:rsidRPr="007C76E5">
        <w:rPr>
          <w:rFonts w:ascii="Times New Roman" w:hAnsi="Times New Roman" w:cs="Times New Roman"/>
        </w:rPr>
        <w:t>-</w:t>
      </w:r>
      <w:r w:rsidR="00D85910" w:rsidRPr="007C76E5">
        <w:rPr>
          <w:rFonts w:ascii="Times New Roman" w:hAnsi="Times New Roman" w:cs="Times New Roman"/>
        </w:rPr>
        <w:t>Ēku Rīgas ielā 4 un Rīgas ielā 6 centralizētu dzesēšanas iekārtas izvietošanu paredzēt uz ēkas Rīgas ielā  4 jumta. Paredzēt papildu balsta konstrukciju iekārtas uzstādīšanai; </w:t>
      </w:r>
    </w:p>
    <w:p w14:paraId="2700D273" w14:textId="31713E02" w:rsidR="00D85910" w:rsidRPr="007C76E5" w:rsidRDefault="007C76E5" w:rsidP="00BF0A4B">
      <w:pPr>
        <w:jc w:val="both"/>
        <w:rPr>
          <w:rFonts w:ascii="Times New Roman" w:hAnsi="Times New Roman" w:cs="Times New Roman"/>
        </w:rPr>
      </w:pPr>
      <w:r w:rsidRPr="007C76E5">
        <w:rPr>
          <w:rFonts w:ascii="Times New Roman" w:hAnsi="Times New Roman" w:cs="Times New Roman"/>
        </w:rPr>
        <w:t>-</w:t>
      </w:r>
      <w:r w:rsidR="00D85910" w:rsidRPr="007C76E5">
        <w:rPr>
          <w:rFonts w:ascii="Times New Roman" w:hAnsi="Times New Roman" w:cs="Times New Roman"/>
        </w:rPr>
        <w:t>Paredzēt papildu sadalni blakus esošajai sadalnei Rīgas ielā 4, telpu grupā 001, telpā 12. Jaunās sadalnes elektroapgādi nodrošināt no blakus esošās galvenās sadalnes. Jaunajā sadalnē paredzēt atsevišķus automātslēdžus ventilācijas un dzesēšanas sistēmām. Sadalni aprīkot ar elektroenerģijas uzskaites skaitītājiem, nodrošinot to integrāciju ar ēkas automatizācijas un vadības sistēmu (VAS);  </w:t>
      </w:r>
    </w:p>
    <w:p w14:paraId="65965FD7" w14:textId="0F31DFE3" w:rsidR="00D85910" w:rsidRPr="007C76E5" w:rsidRDefault="007C76E5" w:rsidP="00BF0A4B">
      <w:pPr>
        <w:jc w:val="both"/>
        <w:rPr>
          <w:rFonts w:ascii="Times New Roman" w:hAnsi="Times New Roman" w:cs="Times New Roman"/>
        </w:rPr>
      </w:pPr>
      <w:r w:rsidRPr="007C76E5">
        <w:rPr>
          <w:rFonts w:ascii="Times New Roman" w:hAnsi="Times New Roman" w:cs="Times New Roman"/>
        </w:rPr>
        <w:t>-</w:t>
      </w:r>
      <w:r w:rsidR="00D85910" w:rsidRPr="007C76E5">
        <w:rPr>
          <w:rFonts w:ascii="Times New Roman" w:hAnsi="Times New Roman" w:cs="Times New Roman"/>
        </w:rPr>
        <w:t>Sadalnē paredzēt skaitītājus Rīgas ielas 6 stāvvadam, Rīgas ielas 4 stāvvadiem, garāžu uzskaitei, Rīgas ielas 6 serveru telpas uzskaitei, Rīgas ielas 4 dzesēšanas sistēmai,  Rīgas ielas 4 ventilācijas sistēmai, Rīgas ielas 6 dzesēšanas sistēmai,  Rīgas ielas 6 ventilācijas sistēmai; </w:t>
      </w:r>
    </w:p>
    <w:p w14:paraId="54E7A1AE" w14:textId="0E37DD88" w:rsidR="00D85910" w:rsidRPr="007C76E5" w:rsidRDefault="007C76E5" w:rsidP="00BF0A4B">
      <w:pPr>
        <w:jc w:val="both"/>
        <w:rPr>
          <w:rFonts w:ascii="Times New Roman" w:hAnsi="Times New Roman" w:cs="Times New Roman"/>
        </w:rPr>
      </w:pPr>
      <w:r w:rsidRPr="007C76E5">
        <w:rPr>
          <w:rFonts w:ascii="Times New Roman" w:hAnsi="Times New Roman" w:cs="Times New Roman"/>
        </w:rPr>
        <w:t>-</w:t>
      </w:r>
      <w:r w:rsidR="00D85910" w:rsidRPr="007C76E5">
        <w:rPr>
          <w:rFonts w:ascii="Times New Roman" w:hAnsi="Times New Roman" w:cs="Times New Roman"/>
        </w:rPr>
        <w:t>Ventilācijas un dzesēšanas iekārtu ārējie un iekšējie bloki jāapgādā ar atsevišķiem barošanas kabeļiem; </w:t>
      </w:r>
    </w:p>
    <w:p w14:paraId="55328399" w14:textId="2C24A246" w:rsidR="00D85910" w:rsidRPr="007C76E5" w:rsidRDefault="007C76E5" w:rsidP="00BF0A4B">
      <w:pPr>
        <w:jc w:val="both"/>
        <w:rPr>
          <w:rFonts w:ascii="Times New Roman" w:hAnsi="Times New Roman" w:cs="Times New Roman"/>
        </w:rPr>
      </w:pPr>
      <w:r w:rsidRPr="007C76E5">
        <w:rPr>
          <w:rFonts w:ascii="Times New Roman" w:hAnsi="Times New Roman" w:cs="Times New Roman"/>
        </w:rPr>
        <w:t>-</w:t>
      </w:r>
      <w:r w:rsidR="00D85910" w:rsidRPr="007C76E5">
        <w:rPr>
          <w:rFonts w:ascii="Times New Roman" w:hAnsi="Times New Roman" w:cs="Times New Roman"/>
        </w:rPr>
        <w:t>Detalizētas prasības aprakstītas pievienotajā pielikumā "Projektēšanas prasības apsaimniekošanas vajadzībām". </w:t>
      </w:r>
    </w:p>
    <w:p w14:paraId="373376CC" w14:textId="7E62B9EA" w:rsidR="00D85910" w:rsidRDefault="00D85910" w:rsidP="00C02162">
      <w:pPr>
        <w:jc w:val="both"/>
        <w:rPr>
          <w:b/>
          <w:bCs/>
          <w:u w:val="single"/>
        </w:rPr>
      </w:pPr>
      <w:r w:rsidRPr="00BF0A4B">
        <w:rPr>
          <w:rFonts w:ascii="Times New Roman" w:hAnsi="Times New Roman" w:cs="Times New Roman"/>
          <w:color w:val="00B050"/>
        </w:rPr>
        <w:t> </w:t>
      </w:r>
      <w:r w:rsidR="00324033" w:rsidRPr="003E32DB">
        <w:rPr>
          <w:b/>
          <w:bCs/>
          <w:u w:val="single"/>
        </w:rPr>
        <w:t>2.1.3</w:t>
      </w:r>
      <w:r w:rsidRPr="003E32DB">
        <w:rPr>
          <w:b/>
          <w:bCs/>
          <w:u w:val="single"/>
        </w:rPr>
        <w:t>. </w:t>
      </w:r>
      <w:r w:rsidR="00324033" w:rsidRPr="003E32DB">
        <w:rPr>
          <w:b/>
          <w:bCs/>
          <w:u w:val="single"/>
        </w:rPr>
        <w:t>Elektroapgāde</w:t>
      </w:r>
      <w:r w:rsidR="004939D2">
        <w:rPr>
          <w:b/>
          <w:bCs/>
          <w:u w:val="single"/>
        </w:rPr>
        <w:t xml:space="preserve"> (EL)</w:t>
      </w:r>
    </w:p>
    <w:p w14:paraId="3747A792" w14:textId="5394374C" w:rsidR="004939D2" w:rsidRPr="008272CB" w:rsidRDefault="008272CB" w:rsidP="004939D2">
      <w:pPr>
        <w:rPr>
          <w:rFonts w:ascii="Times New Roman" w:hAnsi="Times New Roman" w:cs="Times New Roman"/>
          <w:b/>
          <w:bCs/>
          <w:u w:val="single"/>
        </w:rPr>
      </w:pPr>
      <w:r w:rsidRPr="008272CB">
        <w:rPr>
          <w:rFonts w:ascii="Times New Roman" w:hAnsi="Times New Roman" w:cs="Times New Roman"/>
          <w:b/>
          <w:bCs/>
          <w:u w:val="single"/>
        </w:rPr>
        <w:t>Apgaismojuma tīkli</w:t>
      </w:r>
    </w:p>
    <w:p w14:paraId="4B86FF23" w14:textId="66E98DA2" w:rsidR="00D85910" w:rsidRPr="00974E8B" w:rsidRDefault="00324033" w:rsidP="00BF0A4B">
      <w:pPr>
        <w:jc w:val="both"/>
        <w:rPr>
          <w:rFonts w:ascii="Times New Roman" w:hAnsi="Times New Roman" w:cs="Times New Roman"/>
        </w:rPr>
      </w:pPr>
      <w:r w:rsidRPr="00974E8B">
        <w:rPr>
          <w:rFonts w:ascii="Times New Roman" w:hAnsi="Times New Roman" w:cs="Times New Roman"/>
        </w:rPr>
        <w:t>-</w:t>
      </w:r>
      <w:r w:rsidR="00D85910" w:rsidRPr="00974E8B">
        <w:rPr>
          <w:rFonts w:ascii="Times New Roman" w:hAnsi="Times New Roman" w:cs="Times New Roman"/>
        </w:rPr>
        <w:t>Veicot darbu, jāņem vērā ēku Rīgas ielā 4 un Rīgas ielā 6 telpu plānotā pārplānošana; </w:t>
      </w:r>
    </w:p>
    <w:p w14:paraId="14F6CE24" w14:textId="3B910268" w:rsidR="00D85910" w:rsidRPr="00974E8B" w:rsidRDefault="00324033" w:rsidP="00BF0A4B">
      <w:pPr>
        <w:jc w:val="both"/>
        <w:rPr>
          <w:rFonts w:ascii="Times New Roman" w:hAnsi="Times New Roman" w:cs="Times New Roman"/>
        </w:rPr>
      </w:pPr>
      <w:r w:rsidRPr="00974E8B">
        <w:rPr>
          <w:rFonts w:ascii="Times New Roman" w:hAnsi="Times New Roman" w:cs="Times New Roman"/>
        </w:rPr>
        <w:t>-</w:t>
      </w:r>
      <w:r w:rsidR="00D85910" w:rsidRPr="00974E8B">
        <w:rPr>
          <w:rFonts w:ascii="Times New Roman" w:hAnsi="Times New Roman" w:cs="Times New Roman"/>
        </w:rPr>
        <w:t>Paredzēt vēl nenomainītā apgaismojuma nomaiņu Rīgas ielā 4 (provizoriski: 64 LED paneļi, 15 ārējie gaismekļi, 50 iebūvējamie gaismekļi) un Rīgas ielā 6, 3. stāvā (provizoriski: 24 LED paneļi). Paredzēt arī evakuācijas apgaismojuma gaismekļu nomaiņu; </w:t>
      </w:r>
    </w:p>
    <w:p w14:paraId="5B4EE82F" w14:textId="57B76D5C" w:rsidR="00D85910" w:rsidRPr="00974E8B" w:rsidRDefault="00907982" w:rsidP="00BF0A4B">
      <w:pPr>
        <w:jc w:val="both"/>
        <w:rPr>
          <w:rFonts w:ascii="Times New Roman" w:hAnsi="Times New Roman" w:cs="Times New Roman"/>
        </w:rPr>
      </w:pPr>
      <w:r w:rsidRPr="00974E8B">
        <w:rPr>
          <w:rFonts w:ascii="Times New Roman" w:hAnsi="Times New Roman" w:cs="Times New Roman"/>
        </w:rPr>
        <w:t>-</w:t>
      </w:r>
      <w:r w:rsidR="00D85910" w:rsidRPr="00974E8B">
        <w:rPr>
          <w:rFonts w:ascii="Times New Roman" w:hAnsi="Times New Roman" w:cs="Times New Roman"/>
        </w:rPr>
        <w:t>Sanitārajās telpās paredzēt kustības sensorus apgaismojuma automātiskai vadībai; </w:t>
      </w:r>
    </w:p>
    <w:p w14:paraId="7D2E3A3F" w14:textId="0916FE1D" w:rsidR="00D85910" w:rsidRPr="00974E8B" w:rsidRDefault="00907982" w:rsidP="00BF0A4B">
      <w:pPr>
        <w:jc w:val="both"/>
        <w:rPr>
          <w:rFonts w:ascii="Times New Roman" w:hAnsi="Times New Roman" w:cs="Times New Roman"/>
        </w:rPr>
      </w:pPr>
      <w:r w:rsidRPr="00974E8B">
        <w:rPr>
          <w:rFonts w:ascii="Times New Roman" w:hAnsi="Times New Roman" w:cs="Times New Roman"/>
        </w:rPr>
        <w:t>-</w:t>
      </w:r>
      <w:r w:rsidR="00D85910" w:rsidRPr="00974E8B">
        <w:rPr>
          <w:rFonts w:ascii="Times New Roman" w:hAnsi="Times New Roman" w:cs="Times New Roman"/>
        </w:rPr>
        <w:t>Rīgas ielas 4 telpu grupas 001 telpā Nr. 71 paredzēt iebūvējamo gaismekļu nomaiņu uz LED paneļiem ar dimēšanas iespējām, sadalot apgaismojumu vismaz četrās vadības grupās; </w:t>
      </w:r>
    </w:p>
    <w:p w14:paraId="717D87A8" w14:textId="17A8429C" w:rsidR="00D85910" w:rsidRPr="00974E8B" w:rsidRDefault="00907982" w:rsidP="00BF0A4B">
      <w:pPr>
        <w:jc w:val="both"/>
        <w:rPr>
          <w:rFonts w:ascii="Times New Roman" w:hAnsi="Times New Roman" w:cs="Times New Roman"/>
        </w:rPr>
      </w:pPr>
      <w:r w:rsidRPr="00974E8B">
        <w:rPr>
          <w:rFonts w:ascii="Times New Roman" w:hAnsi="Times New Roman" w:cs="Times New Roman"/>
        </w:rPr>
        <w:lastRenderedPageBreak/>
        <w:t>-</w:t>
      </w:r>
      <w:r w:rsidR="00D85910" w:rsidRPr="00974E8B">
        <w:rPr>
          <w:rFonts w:ascii="Times New Roman" w:hAnsi="Times New Roman" w:cs="Times New Roman"/>
        </w:rPr>
        <w:t>Rīgas ielas 4 telpu grupas 001 telpā Nr. 38 paredzēt esošās lustras spuldžu nomaiņu uz LED spuldzēm, kā arī iebūvējamo gaismekļu nomaiņu uz LED mini paneļiem, pieskaņojot tos telpas un gaismekļu stilistikai; </w:t>
      </w:r>
    </w:p>
    <w:p w14:paraId="77CA3323" w14:textId="5A6E10DC" w:rsidR="00D85910" w:rsidRPr="00974E8B" w:rsidRDefault="00974E8B" w:rsidP="00BF0A4B">
      <w:pPr>
        <w:jc w:val="both"/>
        <w:rPr>
          <w:rFonts w:ascii="Times New Roman" w:hAnsi="Times New Roman" w:cs="Times New Roman"/>
        </w:rPr>
      </w:pPr>
      <w:r w:rsidRPr="00974E8B">
        <w:rPr>
          <w:rFonts w:ascii="Times New Roman" w:hAnsi="Times New Roman" w:cs="Times New Roman"/>
        </w:rPr>
        <w:t>-</w:t>
      </w:r>
      <w:r w:rsidR="00D85910" w:rsidRPr="00974E8B">
        <w:rPr>
          <w:rFonts w:ascii="Times New Roman" w:hAnsi="Times New Roman" w:cs="Times New Roman"/>
        </w:rPr>
        <w:t>Apgaismojuma intensitāti un vienmērīgumu jānosaka atbilstoši darba vietai: LVS EN 12464-1:2021 “Gaisma un apgaismojums. Darba vietu apgaismojums. 1.daļa: Darba vietas telpā”. Apgaismojuma risinājumi izstrādājami ievērojot MK noteikumu Nr. 353 “Prasības zaļajam publiskajam iepirkumam un to piemērošanas kārtība” prasības; </w:t>
      </w:r>
    </w:p>
    <w:p w14:paraId="2318B057" w14:textId="7A6B835F" w:rsidR="00D85910" w:rsidRPr="00974E8B" w:rsidRDefault="00974E8B" w:rsidP="00BF0A4B">
      <w:pPr>
        <w:jc w:val="both"/>
        <w:rPr>
          <w:rFonts w:ascii="Times New Roman" w:hAnsi="Times New Roman" w:cs="Times New Roman"/>
        </w:rPr>
      </w:pPr>
      <w:r w:rsidRPr="00974E8B">
        <w:rPr>
          <w:rFonts w:ascii="Times New Roman" w:hAnsi="Times New Roman" w:cs="Times New Roman"/>
        </w:rPr>
        <w:t>-</w:t>
      </w:r>
      <w:r w:rsidR="00D85910" w:rsidRPr="00974E8B">
        <w:rPr>
          <w:rFonts w:ascii="Times New Roman" w:hAnsi="Times New Roman" w:cs="Times New Roman"/>
        </w:rPr>
        <w:t>Jāparedz esošo luminiscējošo gaismekļu demontāža un energoefektīva apgaismojuma uzstādīšana, ņemot vērā nepieciešamo gaismas intensitāti un nākotnē paredzamo telpu plānojumu, tādējādi optimizējot gaismekļu skaitu telpās. Esošās luminiscējošās lampas jādemontē, nodrošinot demontēto materiālu utilizāciju atbilstoši normatīvajiem aktiem; </w:t>
      </w:r>
    </w:p>
    <w:p w14:paraId="0531BF5E" w14:textId="3780C2F9" w:rsidR="00D85910" w:rsidRPr="00974E8B" w:rsidRDefault="00974E8B" w:rsidP="00BF0A4B">
      <w:pPr>
        <w:jc w:val="both"/>
        <w:rPr>
          <w:rFonts w:ascii="Times New Roman" w:hAnsi="Times New Roman" w:cs="Times New Roman"/>
        </w:rPr>
      </w:pPr>
      <w:r w:rsidRPr="00974E8B">
        <w:rPr>
          <w:rFonts w:ascii="Times New Roman" w:hAnsi="Times New Roman" w:cs="Times New Roman"/>
        </w:rPr>
        <w:t>-</w:t>
      </w:r>
      <w:r w:rsidR="00D85910" w:rsidRPr="00974E8B">
        <w:rPr>
          <w:rFonts w:ascii="Times New Roman" w:hAnsi="Times New Roman" w:cs="Times New Roman"/>
        </w:rPr>
        <w:t>Telpās ar piekaramajiem griestiem uzstādīt LED paneļus, aizstājot esošos luminiscējošos gaismekļus. Telpās, kurās nav piekaramo griestu, paredzēt LED paneļu uzstādīšanu, izmantojot rāmjus. Esošajos iebūvētajos gaismekļos nomainīt lampas uz energoefektīvām LED lampām vai gaismekļiem, t.sk. paredzēt gaismekļu nomaiņu ārtelpā pie ieejas ēkās un fasādē; </w:t>
      </w:r>
    </w:p>
    <w:p w14:paraId="608730BE" w14:textId="4F2AB16E" w:rsidR="00D85910" w:rsidRDefault="00974E8B" w:rsidP="00BF0A4B">
      <w:pPr>
        <w:jc w:val="both"/>
        <w:rPr>
          <w:rFonts w:ascii="Times New Roman" w:hAnsi="Times New Roman" w:cs="Times New Roman"/>
        </w:rPr>
      </w:pPr>
      <w:r w:rsidRPr="00974E8B">
        <w:rPr>
          <w:rFonts w:ascii="Times New Roman" w:hAnsi="Times New Roman" w:cs="Times New Roman"/>
        </w:rPr>
        <w:t>-</w:t>
      </w:r>
      <w:r w:rsidR="00D85910" w:rsidRPr="00974E8B">
        <w:rPr>
          <w:rFonts w:ascii="Times New Roman" w:hAnsi="Times New Roman" w:cs="Times New Roman"/>
        </w:rPr>
        <w:t>Jāparedz visi ar apgaismojuma nomaiņu saistītie papilddarbi, ja nepieciešams: esošās elektroinstalācijas pielāgošana, griestu paneļu nomaiņa gadījumos, kad demontāžas vai uzstādīšanas laikā tie tiek bojāti vai neatbilst jaunajam apgaismojuma risinājumam, griestu špaktelēšana un krāsošana pēc gaismekļu demontāžas vai paneļu nomaiņas, lai atjaunotu vizuālo kvalitāti un nodrošinātu estētisku izskatu; </w:t>
      </w:r>
    </w:p>
    <w:p w14:paraId="3D65E0AF" w14:textId="3DE40480" w:rsidR="00D85910" w:rsidRPr="00974E8B" w:rsidRDefault="00974E8B" w:rsidP="00BF0A4B">
      <w:pPr>
        <w:jc w:val="both"/>
        <w:rPr>
          <w:rFonts w:ascii="Times New Roman" w:hAnsi="Times New Roman" w:cs="Times New Roman"/>
        </w:rPr>
      </w:pPr>
      <w:r w:rsidRPr="00974E8B">
        <w:rPr>
          <w:rFonts w:ascii="Times New Roman" w:hAnsi="Times New Roman" w:cs="Times New Roman"/>
        </w:rPr>
        <w:t>-</w:t>
      </w:r>
      <w:r w:rsidR="00D85910" w:rsidRPr="00974E8B">
        <w:rPr>
          <w:rFonts w:ascii="Times New Roman" w:hAnsi="Times New Roman" w:cs="Times New Roman"/>
        </w:rPr>
        <w:t xml:space="preserve">Detalizētas prasības aprakstītas pievienotajā pielikumā </w:t>
      </w:r>
      <w:r w:rsidR="00D85910" w:rsidRPr="00974E8B">
        <w:rPr>
          <w:rFonts w:ascii="Times New Roman" w:hAnsi="Times New Roman" w:cs="Times New Roman"/>
          <w:i/>
          <w:iCs/>
        </w:rPr>
        <w:t>"Projektēšanas prasības apsaimniekošanas vajadzībām".</w:t>
      </w:r>
      <w:r w:rsidR="00D85910" w:rsidRPr="00974E8B">
        <w:rPr>
          <w:rFonts w:ascii="Times New Roman" w:hAnsi="Times New Roman" w:cs="Times New Roman"/>
        </w:rPr>
        <w:t> </w:t>
      </w:r>
    </w:p>
    <w:p w14:paraId="28D041E9" w14:textId="58DB64C0" w:rsidR="00B628F2" w:rsidRPr="008272CB" w:rsidRDefault="008272CB" w:rsidP="008272CB">
      <w:pPr>
        <w:rPr>
          <w:rFonts w:ascii="Times New Roman" w:hAnsi="Times New Roman" w:cs="Times New Roman"/>
          <w:b/>
          <w:bCs/>
          <w:u w:val="single"/>
        </w:rPr>
      </w:pPr>
      <w:r w:rsidRPr="008272CB">
        <w:rPr>
          <w:rFonts w:ascii="Times New Roman" w:hAnsi="Times New Roman" w:cs="Times New Roman"/>
          <w:b/>
          <w:bCs/>
          <w:u w:val="single"/>
        </w:rPr>
        <w:t>Spēka tīkli</w:t>
      </w:r>
    </w:p>
    <w:p w14:paraId="04671485" w14:textId="2F00DA86" w:rsidR="00686810" w:rsidRDefault="009A4FD2" w:rsidP="00BF0A4B">
      <w:pPr>
        <w:jc w:val="both"/>
        <w:rPr>
          <w:rFonts w:ascii="Times New Roman" w:hAnsi="Times New Roman" w:cs="Times New Roman"/>
        </w:rPr>
      </w:pPr>
      <w:r>
        <w:rPr>
          <w:rFonts w:ascii="Times New Roman" w:hAnsi="Times New Roman" w:cs="Times New Roman"/>
        </w:rPr>
        <w:t>-Jāparedz pi</w:t>
      </w:r>
      <w:r w:rsidR="007F32E0">
        <w:rPr>
          <w:rFonts w:ascii="Times New Roman" w:hAnsi="Times New Roman" w:cs="Times New Roman"/>
        </w:rPr>
        <w:t>lnīga</w:t>
      </w:r>
      <w:r>
        <w:rPr>
          <w:rFonts w:ascii="Times New Roman" w:hAnsi="Times New Roman" w:cs="Times New Roman"/>
        </w:rPr>
        <w:t xml:space="preserve"> spēka tīklu pārbūve atbilstoši būvniecības kārtu dalījumam.</w:t>
      </w:r>
    </w:p>
    <w:p w14:paraId="0869767D" w14:textId="7CAA1346" w:rsidR="00D85910" w:rsidRDefault="00764F03" w:rsidP="00BF0A4B">
      <w:pPr>
        <w:jc w:val="both"/>
        <w:rPr>
          <w:rFonts w:ascii="Times New Roman" w:hAnsi="Times New Roman" w:cs="Times New Roman"/>
        </w:rPr>
      </w:pPr>
      <w:r w:rsidRPr="2D61810E">
        <w:rPr>
          <w:rFonts w:ascii="Times New Roman" w:hAnsi="Times New Roman" w:cs="Times New Roman"/>
        </w:rPr>
        <w:t>-</w:t>
      </w:r>
      <w:r w:rsidR="00EC02BB" w:rsidRPr="2D61810E">
        <w:rPr>
          <w:rFonts w:ascii="Times New Roman" w:hAnsi="Times New Roman" w:cs="Times New Roman"/>
        </w:rPr>
        <w:t>Visiem iekšējiem elektrotīkliem jāveic detalizēti aprēķini, nosakot kabeļu šķērsgriezumus, aizsardzības konstrukciju parametrus un citus tehniskos rādītājus atbilstoši slodzēm un elektriskajām shēmām. Ēkas elektroenerģijas patērētājiem jānodrošina TN-S zemējuma sistēmu, pielietojot atsevišķas potenciāla izlīdzināšanas kopnes nulles un zemēšanas vadītāju pievienošanu. Maģistrālo kabeļu šķērsgriezumam jāparedz 25% rezervi</w:t>
      </w:r>
      <w:r w:rsidR="7A2F5BFA" w:rsidRPr="2D61810E">
        <w:rPr>
          <w:rFonts w:ascii="Times New Roman" w:hAnsi="Times New Roman" w:cs="Times New Roman"/>
        </w:rPr>
        <w:t>, kā arī jāparedz jaudas rezerve un rezerves vietas sadalnēs.</w:t>
      </w:r>
    </w:p>
    <w:p w14:paraId="3DD3136E" w14:textId="264DBC7B" w:rsidR="00310B9B" w:rsidRDefault="00310B9B" w:rsidP="00BF0A4B">
      <w:pPr>
        <w:jc w:val="both"/>
        <w:rPr>
          <w:rFonts w:ascii="Times New Roman" w:hAnsi="Times New Roman" w:cs="Times New Roman"/>
        </w:rPr>
      </w:pPr>
      <w:r>
        <w:rPr>
          <w:rFonts w:ascii="Times New Roman" w:hAnsi="Times New Roman" w:cs="Times New Roman"/>
        </w:rPr>
        <w:t>-</w:t>
      </w:r>
      <w:r w:rsidR="00C2563A" w:rsidRPr="00C2563A">
        <w:rPr>
          <w:rFonts w:ascii="Times New Roman" w:hAnsi="Times New Roman" w:cs="Times New Roman"/>
        </w:rPr>
        <w:t>Uzstādīt skaitītājus, kas nodrošina precīzus rādījumus un sniedz noderīgu informāciju ēkas apsaimniekotājam un enerģijas pārvaldības vajadzībām.</w:t>
      </w:r>
    </w:p>
    <w:p w14:paraId="54EC3A9C" w14:textId="5CDF9117" w:rsidR="006C492A" w:rsidRDefault="006C492A" w:rsidP="00BF0A4B">
      <w:pPr>
        <w:jc w:val="both"/>
        <w:rPr>
          <w:rFonts w:ascii="Times New Roman" w:hAnsi="Times New Roman" w:cs="Times New Roman"/>
        </w:rPr>
      </w:pPr>
      <w:r>
        <w:rPr>
          <w:rFonts w:ascii="Times New Roman" w:hAnsi="Times New Roman" w:cs="Times New Roman"/>
        </w:rPr>
        <w:t>-</w:t>
      </w:r>
      <w:r w:rsidRPr="006C492A">
        <w:rPr>
          <w:rFonts w:ascii="Times New Roman" w:hAnsi="Times New Roman" w:cs="Times New Roman"/>
        </w:rPr>
        <w:t>Projektā jāparedz pagaidu elektroapgādes risinājumi Lietotāja darbības nodrošināšanai būvdarbu veikšanas laikā, ieskaitot pagaidu elektroapgādes pieslēgumus, sadales un vadu/kabeļu instalācijas.</w:t>
      </w:r>
    </w:p>
    <w:p w14:paraId="5F1E45D3" w14:textId="292D62F4" w:rsidR="006C492A" w:rsidRDefault="006C492A" w:rsidP="00BF0A4B">
      <w:pPr>
        <w:jc w:val="both"/>
        <w:rPr>
          <w:rFonts w:ascii="Times New Roman" w:hAnsi="Times New Roman" w:cs="Times New Roman"/>
        </w:rPr>
      </w:pPr>
      <w:r>
        <w:rPr>
          <w:rFonts w:ascii="Times New Roman" w:hAnsi="Times New Roman" w:cs="Times New Roman"/>
        </w:rPr>
        <w:t>-</w:t>
      </w:r>
      <w:r w:rsidR="005E3E38" w:rsidRPr="005E3E38">
        <w:rPr>
          <w:rFonts w:ascii="Times New Roman" w:hAnsi="Times New Roman" w:cs="Times New Roman"/>
        </w:rPr>
        <w:t>Uz ēkas fasādēm un teritorijā uzstādītajiem elektrogaismekļiem, slēdžiem, kontaktligzdām, elektrosadalēm un citām elektroierīcēm jānodrošina aizsardzības klase IP65.</w:t>
      </w:r>
    </w:p>
    <w:p w14:paraId="36F43425" w14:textId="1A21F0C3" w:rsidR="00E21EC7" w:rsidRDefault="00E21EC7" w:rsidP="00BF0A4B">
      <w:pPr>
        <w:jc w:val="both"/>
        <w:rPr>
          <w:rFonts w:ascii="Times New Roman" w:hAnsi="Times New Roman" w:cs="Times New Roman"/>
        </w:rPr>
      </w:pPr>
      <w:r>
        <w:rPr>
          <w:rFonts w:ascii="Times New Roman" w:hAnsi="Times New Roman" w:cs="Times New Roman"/>
        </w:rPr>
        <w:lastRenderedPageBreak/>
        <w:t>-</w:t>
      </w:r>
      <w:r w:rsidRPr="00E21EC7">
        <w:rPr>
          <w:rFonts w:ascii="Aptos Narrow" w:hAnsi="Aptos Narrow"/>
          <w:color w:val="000000"/>
          <w:sz w:val="22"/>
          <w:szCs w:val="22"/>
          <w:shd w:val="clear" w:color="auto" w:fill="FFFFFF"/>
        </w:rPr>
        <w:t xml:space="preserve"> </w:t>
      </w:r>
      <w:r w:rsidRPr="00E21EC7">
        <w:rPr>
          <w:rFonts w:ascii="Times New Roman" w:hAnsi="Times New Roman" w:cs="Times New Roman"/>
        </w:rPr>
        <w:t>Ēkai jāizveido zemējuma kontūrs, no kura jāparedz atzars uz ēkas galveno elektrosadali zemēšanai un potenciālu izlīdzināšanai ēkā, ievērojot LVS EN 62305, LVS EN 50310 un LVS HD 60364-5-54 standartu prasības.</w:t>
      </w:r>
    </w:p>
    <w:p w14:paraId="3D259B8C" w14:textId="1E1A25AF" w:rsidR="00F60EB2" w:rsidRDefault="00F60EB2" w:rsidP="00BF0A4B">
      <w:pPr>
        <w:jc w:val="both"/>
        <w:rPr>
          <w:rFonts w:ascii="Times New Roman" w:hAnsi="Times New Roman" w:cs="Times New Roman"/>
        </w:rPr>
      </w:pPr>
      <w:r>
        <w:rPr>
          <w:rFonts w:ascii="Times New Roman" w:hAnsi="Times New Roman" w:cs="Times New Roman"/>
        </w:rPr>
        <w:t>-Ārējo tīklu pārbūve: v</w:t>
      </w:r>
      <w:r w:rsidRPr="00F60EB2">
        <w:rPr>
          <w:rFonts w:ascii="Times New Roman" w:hAnsi="Times New Roman" w:cs="Times New Roman"/>
        </w:rPr>
        <w:t>eicot esošās ēkas energoefektivitātes projektu, jāparedz inženiertīklu pievadu pārbūve un/vai pārnešana nepieciešamā apjomā normatīvos aktos noteiktā kārtībā.</w:t>
      </w:r>
    </w:p>
    <w:p w14:paraId="2CC3D526" w14:textId="77777777" w:rsidR="00C138B4" w:rsidRDefault="00C138B4" w:rsidP="00C138B4">
      <w:pPr>
        <w:jc w:val="both"/>
        <w:rPr>
          <w:rFonts w:ascii="Times New Roman" w:hAnsi="Times New Roman" w:cs="Times New Roman"/>
        </w:rPr>
      </w:pPr>
      <w:r>
        <w:rPr>
          <w:rFonts w:ascii="Times New Roman" w:hAnsi="Times New Roman" w:cs="Times New Roman"/>
        </w:rPr>
        <w:t>-</w:t>
      </w:r>
      <w:r w:rsidRPr="00310B9B">
        <w:rPr>
          <w:rFonts w:ascii="Times New Roman" w:hAnsi="Times New Roman" w:cs="Times New Roman"/>
        </w:rPr>
        <w:t>Uzstādīt elektroenerģijas skaitītājus tā, lai nodrošinātu, ka vismaz 90% no katra energonesēja aprēķinātā enerģijas patēriņa var tikt sadalīts dažādiem gala lietojumiem ēkā.</w:t>
      </w:r>
    </w:p>
    <w:p w14:paraId="5C176C32" w14:textId="039ED9B1" w:rsidR="00532DD5" w:rsidRPr="003E32DB" w:rsidRDefault="00532DD5" w:rsidP="003E32DB">
      <w:pPr>
        <w:pStyle w:val="Heading3"/>
        <w:ind w:firstLine="567"/>
        <w:rPr>
          <w:b/>
          <w:bCs/>
          <w:u w:val="single"/>
        </w:rPr>
      </w:pPr>
      <w:bookmarkStart w:id="10" w:name="_Toc234566285"/>
      <w:r w:rsidRPr="003E32DB">
        <w:rPr>
          <w:b/>
          <w:bCs/>
          <w:u w:val="single"/>
        </w:rPr>
        <w:t>2.1.5. Saules elektrostacija</w:t>
      </w:r>
      <w:bookmarkEnd w:id="10"/>
      <w:r w:rsidRPr="003E32DB">
        <w:rPr>
          <w:b/>
          <w:bCs/>
          <w:u w:val="single"/>
        </w:rPr>
        <w:t xml:space="preserve"> </w:t>
      </w:r>
    </w:p>
    <w:p w14:paraId="4FE1D90F" w14:textId="2DB1E717" w:rsidR="00532DD5" w:rsidRDefault="000051A2" w:rsidP="00532DD5">
      <w:pPr>
        <w:jc w:val="both"/>
        <w:rPr>
          <w:rFonts w:ascii="Times New Roman" w:hAnsi="Times New Roman" w:cs="Times New Roman"/>
        </w:rPr>
      </w:pPr>
      <w:r>
        <w:rPr>
          <w:rFonts w:ascii="Times New Roman" w:hAnsi="Times New Roman" w:cs="Times New Roman"/>
        </w:rPr>
        <w:t>-Ēk</w:t>
      </w:r>
      <w:r w:rsidR="00161BF7">
        <w:rPr>
          <w:rFonts w:ascii="Times New Roman" w:hAnsi="Times New Roman" w:cs="Times New Roman"/>
        </w:rPr>
        <w:t xml:space="preserve">ai (Rīgas ielas 4, Daugavpils </w:t>
      </w:r>
      <w:r w:rsidR="007F32E0">
        <w:rPr>
          <w:rFonts w:ascii="Times New Roman" w:hAnsi="Times New Roman" w:cs="Times New Roman"/>
        </w:rPr>
        <w:t xml:space="preserve">uz </w:t>
      </w:r>
      <w:r w:rsidR="00161BF7">
        <w:rPr>
          <w:rFonts w:ascii="Times New Roman" w:hAnsi="Times New Roman" w:cs="Times New Roman"/>
        </w:rPr>
        <w:t>ēkas jumta)</w:t>
      </w:r>
      <w:r w:rsidRPr="000051A2">
        <w:rPr>
          <w:rFonts w:ascii="Times New Roman" w:hAnsi="Times New Roman" w:cs="Times New Roman"/>
        </w:rPr>
        <w:t xml:space="preserve"> paredzēt saules fotoelektrisko paneļu un saistītā aprīkojuma uzstādīšanu </w:t>
      </w:r>
      <w:r w:rsidRPr="001F519B">
        <w:rPr>
          <w:rFonts w:ascii="Times New Roman" w:hAnsi="Times New Roman" w:cs="Times New Roman"/>
          <w:u w:val="single"/>
        </w:rPr>
        <w:t xml:space="preserve">ar mērķi </w:t>
      </w:r>
      <w:r w:rsidR="001F519B" w:rsidRPr="001F519B">
        <w:rPr>
          <w:rFonts w:ascii="Times New Roman" w:hAnsi="Times New Roman" w:cs="Times New Roman"/>
          <w:u w:val="single"/>
        </w:rPr>
        <w:t>vismaz 80% saražotās enerģijas patērēt</w:t>
      </w:r>
      <w:r w:rsidR="004C591C" w:rsidRPr="001F519B">
        <w:rPr>
          <w:rFonts w:ascii="Times New Roman" w:hAnsi="Times New Roman" w:cs="Times New Roman"/>
          <w:u w:val="single"/>
        </w:rPr>
        <w:t xml:space="preserve"> pašpatēriņam.</w:t>
      </w:r>
      <w:r w:rsidR="004C591C">
        <w:rPr>
          <w:rFonts w:ascii="Times New Roman" w:hAnsi="Times New Roman" w:cs="Times New Roman"/>
        </w:rPr>
        <w:t xml:space="preserve"> </w:t>
      </w:r>
      <w:r w:rsidRPr="000051A2">
        <w:rPr>
          <w:rFonts w:ascii="Times New Roman" w:hAnsi="Times New Roman" w:cs="Times New Roman"/>
        </w:rPr>
        <w:t>Paredzēt sistēmas elementus paralēlam darbam ar elektrotīklu (On-grid) un integrēt sistēmu projektējamā VAS sistēmā</w:t>
      </w:r>
      <w:r>
        <w:rPr>
          <w:rFonts w:ascii="Times New Roman" w:hAnsi="Times New Roman" w:cs="Times New Roman"/>
        </w:rPr>
        <w:t>.</w:t>
      </w:r>
    </w:p>
    <w:p w14:paraId="05BF29A2" w14:textId="1FDBE588" w:rsidR="00D365EA" w:rsidRDefault="00F932D1" w:rsidP="00532DD5">
      <w:pPr>
        <w:jc w:val="both"/>
        <w:rPr>
          <w:rFonts w:ascii="Times New Roman" w:hAnsi="Times New Roman" w:cs="Times New Roman"/>
        </w:rPr>
      </w:pPr>
      <w:r>
        <w:rPr>
          <w:rFonts w:ascii="Times New Roman" w:hAnsi="Times New Roman" w:cs="Times New Roman"/>
        </w:rPr>
        <w:t>-Paneļu fotoelementu tehniskās prasības:</w:t>
      </w:r>
    </w:p>
    <w:p w14:paraId="53CBA31E" w14:textId="77777777" w:rsidR="00EA1B3F" w:rsidRPr="00EA1B3F" w:rsidRDefault="00EA1B3F">
      <w:pPr>
        <w:pStyle w:val="ListParagraph"/>
        <w:numPr>
          <w:ilvl w:val="0"/>
          <w:numId w:val="106"/>
        </w:numPr>
        <w:jc w:val="both"/>
        <w:rPr>
          <w:rFonts w:ascii="Times New Roman" w:hAnsi="Times New Roman" w:cs="Times New Roman"/>
        </w:rPr>
      </w:pPr>
      <w:r w:rsidRPr="00EA1B3F">
        <w:rPr>
          <w:rFonts w:ascii="Times New Roman" w:hAnsi="Times New Roman" w:cs="Times New Roman"/>
        </w:rPr>
        <w:t xml:space="preserve">Saules paneļu tips, marka - Monokristālu </w:t>
      </w:r>
    </w:p>
    <w:p w14:paraId="463D9701" w14:textId="77777777" w:rsidR="00EA1B3F" w:rsidRPr="00EA1B3F" w:rsidRDefault="00EA1B3F">
      <w:pPr>
        <w:pStyle w:val="ListParagraph"/>
        <w:numPr>
          <w:ilvl w:val="0"/>
          <w:numId w:val="106"/>
        </w:numPr>
        <w:jc w:val="both"/>
        <w:rPr>
          <w:rFonts w:ascii="Times New Roman" w:hAnsi="Times New Roman" w:cs="Times New Roman"/>
        </w:rPr>
      </w:pPr>
      <w:r w:rsidRPr="00EA1B3F">
        <w:rPr>
          <w:rFonts w:ascii="Times New Roman" w:hAnsi="Times New Roman" w:cs="Times New Roman"/>
        </w:rPr>
        <w:t xml:space="preserve">Šūnu moduļu skaits Šūnu skaits - ne mazāk kā 120 </w:t>
      </w:r>
    </w:p>
    <w:p w14:paraId="43D6EACA" w14:textId="77777777" w:rsidR="00EA1B3F" w:rsidRPr="00EA1B3F" w:rsidRDefault="00EA1B3F">
      <w:pPr>
        <w:pStyle w:val="ListParagraph"/>
        <w:numPr>
          <w:ilvl w:val="0"/>
          <w:numId w:val="106"/>
        </w:numPr>
        <w:jc w:val="both"/>
        <w:rPr>
          <w:rFonts w:ascii="Times New Roman" w:hAnsi="Times New Roman" w:cs="Times New Roman"/>
        </w:rPr>
      </w:pPr>
      <w:r w:rsidRPr="00EA1B3F">
        <w:rPr>
          <w:rFonts w:ascii="Times New Roman" w:hAnsi="Times New Roman" w:cs="Times New Roman"/>
        </w:rPr>
        <w:t xml:space="preserve">Marķējums - CE </w:t>
      </w:r>
    </w:p>
    <w:p w14:paraId="26FA10AA" w14:textId="49C3588D" w:rsidR="00EA1B3F" w:rsidRPr="00551198" w:rsidRDefault="00EA1B3F">
      <w:pPr>
        <w:pStyle w:val="ListParagraph"/>
        <w:numPr>
          <w:ilvl w:val="0"/>
          <w:numId w:val="106"/>
        </w:numPr>
        <w:jc w:val="both"/>
        <w:rPr>
          <w:rFonts w:ascii="Times New Roman" w:hAnsi="Times New Roman" w:cs="Times New Roman"/>
        </w:rPr>
      </w:pPr>
      <w:r w:rsidRPr="2D61810E">
        <w:rPr>
          <w:rFonts w:ascii="Times New Roman" w:hAnsi="Times New Roman" w:cs="Times New Roman"/>
        </w:rPr>
        <w:t xml:space="preserve">Jauda - Ne mazāka kā </w:t>
      </w:r>
      <w:r w:rsidR="336979BC" w:rsidRPr="2D61810E">
        <w:rPr>
          <w:rFonts w:ascii="Times New Roman" w:hAnsi="Times New Roman" w:cs="Times New Roman"/>
        </w:rPr>
        <w:t>20 k</w:t>
      </w:r>
      <w:r w:rsidRPr="2D61810E">
        <w:rPr>
          <w:rFonts w:ascii="Times New Roman" w:hAnsi="Times New Roman" w:cs="Times New Roman"/>
        </w:rPr>
        <w:t xml:space="preserve">W </w:t>
      </w:r>
    </w:p>
    <w:p w14:paraId="625E15F5" w14:textId="77777777" w:rsidR="00EA1B3F" w:rsidRPr="00EA1B3F" w:rsidRDefault="00EA1B3F">
      <w:pPr>
        <w:pStyle w:val="ListParagraph"/>
        <w:numPr>
          <w:ilvl w:val="0"/>
          <w:numId w:val="106"/>
        </w:numPr>
        <w:jc w:val="both"/>
        <w:rPr>
          <w:rFonts w:ascii="Times New Roman" w:hAnsi="Times New Roman" w:cs="Times New Roman"/>
        </w:rPr>
      </w:pPr>
      <w:r w:rsidRPr="00EA1B3F">
        <w:rPr>
          <w:rFonts w:ascii="Times New Roman" w:hAnsi="Times New Roman" w:cs="Times New Roman"/>
        </w:rPr>
        <w:t xml:space="preserve">Efektivitātes koeficients - Ne mazāks kā 21% </w:t>
      </w:r>
    </w:p>
    <w:p w14:paraId="4E7D4DCA" w14:textId="77777777" w:rsidR="00EA1B3F" w:rsidRPr="00EA1B3F" w:rsidRDefault="00EA1B3F">
      <w:pPr>
        <w:pStyle w:val="ListParagraph"/>
        <w:numPr>
          <w:ilvl w:val="0"/>
          <w:numId w:val="106"/>
        </w:numPr>
        <w:jc w:val="both"/>
        <w:rPr>
          <w:rFonts w:ascii="Times New Roman" w:hAnsi="Times New Roman" w:cs="Times New Roman"/>
        </w:rPr>
      </w:pPr>
      <w:r w:rsidRPr="00EA1B3F">
        <w:rPr>
          <w:rFonts w:ascii="Times New Roman" w:hAnsi="Times New Roman" w:cs="Times New Roman"/>
        </w:rPr>
        <w:t xml:space="preserve">Paneļa produkta garantija - Ne mazāka kā 12 gadi </w:t>
      </w:r>
    </w:p>
    <w:p w14:paraId="381E2CE7" w14:textId="77777777" w:rsidR="00EA1B3F" w:rsidRPr="00EA1B3F" w:rsidRDefault="00EA1B3F">
      <w:pPr>
        <w:pStyle w:val="ListParagraph"/>
        <w:numPr>
          <w:ilvl w:val="0"/>
          <w:numId w:val="106"/>
        </w:numPr>
        <w:jc w:val="both"/>
        <w:rPr>
          <w:rFonts w:ascii="Times New Roman" w:hAnsi="Times New Roman" w:cs="Times New Roman"/>
        </w:rPr>
      </w:pPr>
      <w:r w:rsidRPr="00EA1B3F">
        <w:rPr>
          <w:rFonts w:ascii="Times New Roman" w:hAnsi="Times New Roman" w:cs="Times New Roman"/>
        </w:rPr>
        <w:t xml:space="preserve">Paneļa ražošanas jaudas garantija pēc 25 gadiem - Ne mazāka kā 84% no sākuma jaudas </w:t>
      </w:r>
    </w:p>
    <w:p w14:paraId="78AD70AF" w14:textId="77777777" w:rsidR="00EA1B3F" w:rsidRPr="00EA1B3F" w:rsidRDefault="00EA1B3F">
      <w:pPr>
        <w:pStyle w:val="ListParagraph"/>
        <w:numPr>
          <w:ilvl w:val="0"/>
          <w:numId w:val="106"/>
        </w:numPr>
        <w:jc w:val="both"/>
        <w:rPr>
          <w:rFonts w:ascii="Times New Roman" w:hAnsi="Times New Roman" w:cs="Times New Roman"/>
        </w:rPr>
      </w:pPr>
      <w:r w:rsidRPr="00EA1B3F">
        <w:rPr>
          <w:rFonts w:ascii="Times New Roman" w:hAnsi="Times New Roman" w:cs="Times New Roman"/>
        </w:rPr>
        <w:t xml:space="preserve">Darba temperatūra - Vismaz -40 līdz +85 °C </w:t>
      </w:r>
    </w:p>
    <w:p w14:paraId="30C8D074" w14:textId="77777777" w:rsidR="00EA1B3F" w:rsidRPr="00EA1B3F" w:rsidRDefault="00EA1B3F">
      <w:pPr>
        <w:pStyle w:val="ListParagraph"/>
        <w:numPr>
          <w:ilvl w:val="0"/>
          <w:numId w:val="106"/>
        </w:numPr>
        <w:jc w:val="both"/>
        <w:rPr>
          <w:rFonts w:ascii="Times New Roman" w:hAnsi="Times New Roman" w:cs="Times New Roman"/>
        </w:rPr>
      </w:pPr>
      <w:r w:rsidRPr="00EA1B3F">
        <w:rPr>
          <w:rFonts w:ascii="Times New Roman" w:hAnsi="Times New Roman" w:cs="Times New Roman"/>
        </w:rPr>
        <w:t xml:space="preserve">Virsmas materiāls un pārklājums - Pretendenta piedāvātais </w:t>
      </w:r>
    </w:p>
    <w:p w14:paraId="22F1B4C1" w14:textId="77777777" w:rsidR="00EA1B3F" w:rsidRPr="00EA1B3F" w:rsidRDefault="00EA1B3F">
      <w:pPr>
        <w:pStyle w:val="ListParagraph"/>
        <w:numPr>
          <w:ilvl w:val="0"/>
          <w:numId w:val="106"/>
        </w:numPr>
        <w:jc w:val="both"/>
        <w:rPr>
          <w:rFonts w:ascii="Times New Roman" w:hAnsi="Times New Roman" w:cs="Times New Roman"/>
        </w:rPr>
      </w:pPr>
      <w:r w:rsidRPr="00EA1B3F">
        <w:rPr>
          <w:rFonts w:ascii="Times New Roman" w:hAnsi="Times New Roman" w:cs="Times New Roman"/>
        </w:rPr>
        <w:t xml:space="preserve">Korpusa rāmja materiāls - Anodēts alumīnijs </w:t>
      </w:r>
    </w:p>
    <w:p w14:paraId="2DB015F3" w14:textId="77777777" w:rsidR="00EA1B3F" w:rsidRPr="00EA1B3F" w:rsidRDefault="00EA1B3F">
      <w:pPr>
        <w:pStyle w:val="ListParagraph"/>
        <w:numPr>
          <w:ilvl w:val="0"/>
          <w:numId w:val="106"/>
        </w:numPr>
        <w:jc w:val="both"/>
        <w:rPr>
          <w:rFonts w:ascii="Times New Roman" w:hAnsi="Times New Roman" w:cs="Times New Roman"/>
        </w:rPr>
      </w:pPr>
      <w:r w:rsidRPr="00EA1B3F">
        <w:rPr>
          <w:rFonts w:ascii="Times New Roman" w:hAnsi="Times New Roman" w:cs="Times New Roman"/>
        </w:rPr>
        <w:t xml:space="preserve">Stikls ar samazinātu atstarošanu </w:t>
      </w:r>
    </w:p>
    <w:p w14:paraId="5746C9D7" w14:textId="77777777" w:rsidR="00EA1B3F" w:rsidRPr="00EA1B3F" w:rsidRDefault="00EA1B3F">
      <w:pPr>
        <w:pStyle w:val="ListParagraph"/>
        <w:numPr>
          <w:ilvl w:val="0"/>
          <w:numId w:val="106"/>
        </w:numPr>
        <w:jc w:val="both"/>
        <w:rPr>
          <w:rFonts w:ascii="Times New Roman" w:hAnsi="Times New Roman" w:cs="Times New Roman"/>
        </w:rPr>
      </w:pPr>
      <w:r w:rsidRPr="00EA1B3F">
        <w:rPr>
          <w:rFonts w:ascii="Times New Roman" w:hAnsi="Times New Roman" w:cs="Times New Roman"/>
        </w:rPr>
        <w:t xml:space="preserve">Paneļu šūnas vienā toni un krāsā </w:t>
      </w:r>
    </w:p>
    <w:p w14:paraId="51BA30A5" w14:textId="77777777" w:rsidR="00EA1B3F" w:rsidRPr="00EA1B3F" w:rsidRDefault="00EA1B3F">
      <w:pPr>
        <w:pStyle w:val="ListParagraph"/>
        <w:numPr>
          <w:ilvl w:val="0"/>
          <w:numId w:val="106"/>
        </w:numPr>
        <w:jc w:val="both"/>
        <w:rPr>
          <w:rFonts w:ascii="Times New Roman" w:hAnsi="Times New Roman" w:cs="Times New Roman"/>
        </w:rPr>
      </w:pPr>
      <w:r w:rsidRPr="00EA1B3F">
        <w:rPr>
          <w:rFonts w:ascii="Times New Roman" w:hAnsi="Times New Roman" w:cs="Times New Roman"/>
        </w:rPr>
        <w:t xml:space="preserve">Rūpnieciski izgatavotas, montāžas moduļi no nerūsējošā tērauda </w:t>
      </w:r>
    </w:p>
    <w:p w14:paraId="6EE90739" w14:textId="77777777" w:rsidR="00EA1B3F" w:rsidRPr="00EA1B3F" w:rsidRDefault="00EA1B3F">
      <w:pPr>
        <w:pStyle w:val="ListParagraph"/>
        <w:numPr>
          <w:ilvl w:val="0"/>
          <w:numId w:val="106"/>
        </w:numPr>
        <w:jc w:val="both"/>
        <w:rPr>
          <w:rFonts w:ascii="Times New Roman" w:hAnsi="Times New Roman" w:cs="Times New Roman"/>
        </w:rPr>
      </w:pPr>
      <w:r w:rsidRPr="00EA1B3F">
        <w:rPr>
          <w:rFonts w:ascii="Times New Roman" w:hAnsi="Times New Roman" w:cs="Times New Roman"/>
        </w:rPr>
        <w:t xml:space="preserve">Pieslēgumu/ savienojumu aizsardzības klase - Ne mazāk kā IP68 </w:t>
      </w:r>
    </w:p>
    <w:p w14:paraId="7CC71B60" w14:textId="77777777" w:rsidR="00EA1B3F" w:rsidRPr="00EA1B3F" w:rsidRDefault="00EA1B3F">
      <w:pPr>
        <w:pStyle w:val="ListParagraph"/>
        <w:numPr>
          <w:ilvl w:val="0"/>
          <w:numId w:val="106"/>
        </w:numPr>
        <w:jc w:val="both"/>
        <w:rPr>
          <w:rFonts w:ascii="Times New Roman" w:hAnsi="Times New Roman" w:cs="Times New Roman"/>
        </w:rPr>
      </w:pPr>
      <w:r w:rsidRPr="00EA1B3F">
        <w:rPr>
          <w:rFonts w:ascii="Times New Roman" w:hAnsi="Times New Roman" w:cs="Times New Roman"/>
        </w:rPr>
        <w:t xml:space="preserve">Noturība pret vēja/ sniega slodzēm - Ne mazāk kā 2400/5400 Pa </w:t>
      </w:r>
    </w:p>
    <w:p w14:paraId="7D7233DF" w14:textId="77777777" w:rsidR="00EA1B3F" w:rsidRPr="00EA1B3F" w:rsidRDefault="00EA1B3F">
      <w:pPr>
        <w:pStyle w:val="ListParagraph"/>
        <w:numPr>
          <w:ilvl w:val="0"/>
          <w:numId w:val="106"/>
        </w:numPr>
        <w:jc w:val="both"/>
        <w:rPr>
          <w:rFonts w:ascii="Times New Roman" w:hAnsi="Times New Roman" w:cs="Times New Roman"/>
        </w:rPr>
      </w:pPr>
      <w:r w:rsidRPr="00EA1B3F">
        <w:rPr>
          <w:rFonts w:ascii="Times New Roman" w:hAnsi="Times New Roman" w:cs="Times New Roman"/>
        </w:rPr>
        <w:t xml:space="preserve">Sprieguma temperatūras koeficients - ne lielāks kā 0,28%/K </w:t>
      </w:r>
    </w:p>
    <w:p w14:paraId="213CF7E9" w14:textId="77777777" w:rsidR="00EA1B3F" w:rsidRPr="00EA1B3F" w:rsidRDefault="00EA1B3F">
      <w:pPr>
        <w:pStyle w:val="ListParagraph"/>
        <w:numPr>
          <w:ilvl w:val="0"/>
          <w:numId w:val="106"/>
        </w:numPr>
        <w:jc w:val="both"/>
        <w:rPr>
          <w:rFonts w:ascii="Times New Roman" w:hAnsi="Times New Roman" w:cs="Times New Roman"/>
        </w:rPr>
      </w:pPr>
      <w:r w:rsidRPr="00EA1B3F">
        <w:rPr>
          <w:rFonts w:ascii="Times New Roman" w:hAnsi="Times New Roman" w:cs="Times New Roman"/>
        </w:rPr>
        <w:t xml:space="preserve">Strāvas temperatūras koeficients - ne lielāks kā +0,050 %/K </w:t>
      </w:r>
    </w:p>
    <w:p w14:paraId="3AFF6FE6" w14:textId="77777777" w:rsidR="00EA1B3F" w:rsidRPr="00EA1B3F" w:rsidRDefault="00EA1B3F">
      <w:pPr>
        <w:pStyle w:val="ListParagraph"/>
        <w:numPr>
          <w:ilvl w:val="0"/>
          <w:numId w:val="106"/>
        </w:numPr>
        <w:jc w:val="both"/>
        <w:rPr>
          <w:rFonts w:ascii="Times New Roman" w:hAnsi="Times New Roman" w:cs="Times New Roman"/>
        </w:rPr>
      </w:pPr>
      <w:r w:rsidRPr="00EA1B3F">
        <w:rPr>
          <w:rFonts w:ascii="Times New Roman" w:hAnsi="Times New Roman" w:cs="Times New Roman"/>
        </w:rPr>
        <w:t>Jaudas temperatūras koeficients - ne lielāks kā -0,35 %/K</w:t>
      </w:r>
    </w:p>
    <w:p w14:paraId="178611EC" w14:textId="3D86C118" w:rsidR="00F932D1" w:rsidRDefault="00EA1B3F" w:rsidP="00532DD5">
      <w:pPr>
        <w:jc w:val="both"/>
        <w:rPr>
          <w:rFonts w:ascii="Times New Roman" w:hAnsi="Times New Roman" w:cs="Times New Roman"/>
        </w:rPr>
      </w:pPr>
      <w:r>
        <w:rPr>
          <w:rFonts w:ascii="Times New Roman" w:hAnsi="Times New Roman" w:cs="Times New Roman"/>
        </w:rPr>
        <w:t>-SES invertoru tehniskās prasības:</w:t>
      </w:r>
    </w:p>
    <w:p w14:paraId="722A3E32" w14:textId="77777777" w:rsidR="00227A06" w:rsidRPr="00227A06" w:rsidRDefault="00227A06">
      <w:pPr>
        <w:pStyle w:val="ListParagraph"/>
        <w:numPr>
          <w:ilvl w:val="0"/>
          <w:numId w:val="107"/>
        </w:numPr>
        <w:jc w:val="both"/>
        <w:rPr>
          <w:rFonts w:ascii="Times New Roman" w:hAnsi="Times New Roman" w:cs="Times New Roman"/>
        </w:rPr>
      </w:pPr>
      <w:r w:rsidRPr="00227A06">
        <w:rPr>
          <w:rFonts w:ascii="Times New Roman" w:hAnsi="Times New Roman" w:cs="Times New Roman"/>
        </w:rPr>
        <w:t xml:space="preserve">Pieļaujamā vides darba temperatūra - vismaz -25°C – +60°C </w:t>
      </w:r>
    </w:p>
    <w:p w14:paraId="59A0F2FB" w14:textId="77777777" w:rsidR="00227A06" w:rsidRPr="00227A06" w:rsidRDefault="00227A06">
      <w:pPr>
        <w:pStyle w:val="ListParagraph"/>
        <w:numPr>
          <w:ilvl w:val="0"/>
          <w:numId w:val="107"/>
        </w:numPr>
        <w:jc w:val="both"/>
        <w:rPr>
          <w:rFonts w:ascii="Times New Roman" w:hAnsi="Times New Roman" w:cs="Times New Roman"/>
        </w:rPr>
      </w:pPr>
      <w:r w:rsidRPr="00227A06">
        <w:rPr>
          <w:rFonts w:ascii="Times New Roman" w:hAnsi="Times New Roman" w:cs="Times New Roman"/>
        </w:rPr>
        <w:t xml:space="preserve">Nominālā efektivitāte - Ne mazāka kā 98,0% </w:t>
      </w:r>
    </w:p>
    <w:p w14:paraId="0E9679E7" w14:textId="77777777" w:rsidR="00227A06" w:rsidRPr="00227A06" w:rsidRDefault="00227A06">
      <w:pPr>
        <w:pStyle w:val="ListParagraph"/>
        <w:numPr>
          <w:ilvl w:val="0"/>
          <w:numId w:val="107"/>
        </w:numPr>
        <w:jc w:val="both"/>
        <w:rPr>
          <w:rFonts w:ascii="Times New Roman" w:hAnsi="Times New Roman" w:cs="Times New Roman"/>
        </w:rPr>
      </w:pPr>
      <w:r w:rsidRPr="00227A06">
        <w:rPr>
          <w:rFonts w:ascii="Times New Roman" w:hAnsi="Times New Roman" w:cs="Times New Roman"/>
        </w:rPr>
        <w:t xml:space="preserve">Vides aizsardzības klase - Ne mazāka kā , IP65 </w:t>
      </w:r>
    </w:p>
    <w:p w14:paraId="3DCF49EA" w14:textId="77777777" w:rsidR="00227A06" w:rsidRPr="00227A06" w:rsidRDefault="00227A06">
      <w:pPr>
        <w:pStyle w:val="ListParagraph"/>
        <w:numPr>
          <w:ilvl w:val="0"/>
          <w:numId w:val="107"/>
        </w:numPr>
        <w:jc w:val="both"/>
        <w:rPr>
          <w:rFonts w:ascii="Times New Roman" w:hAnsi="Times New Roman" w:cs="Times New Roman"/>
        </w:rPr>
      </w:pPr>
      <w:r w:rsidRPr="00227A06">
        <w:rPr>
          <w:rFonts w:ascii="Times New Roman" w:hAnsi="Times New Roman" w:cs="Times New Roman"/>
        </w:rPr>
        <w:t>Elektrostacijas monitoringa sistēma - integrēts projektējamā VAS sistēmā</w:t>
      </w:r>
    </w:p>
    <w:p w14:paraId="54537C49" w14:textId="77777777" w:rsidR="00227A06" w:rsidRPr="00227A06" w:rsidRDefault="00227A06">
      <w:pPr>
        <w:pStyle w:val="ListParagraph"/>
        <w:numPr>
          <w:ilvl w:val="0"/>
          <w:numId w:val="107"/>
        </w:numPr>
        <w:jc w:val="both"/>
        <w:rPr>
          <w:rFonts w:ascii="Times New Roman" w:hAnsi="Times New Roman" w:cs="Times New Roman"/>
        </w:rPr>
      </w:pPr>
      <w:r w:rsidRPr="00227A06">
        <w:rPr>
          <w:rFonts w:ascii="Times New Roman" w:hAnsi="Times New Roman" w:cs="Times New Roman"/>
        </w:rPr>
        <w:t xml:space="preserve">Līdzstrāvas tehniskie dati (DC) - Neatkarīgo MPP pieslēgumu skaits ne mazāk kā 4 gab. </w:t>
      </w:r>
    </w:p>
    <w:p w14:paraId="21D3D40A" w14:textId="77777777" w:rsidR="00227A06" w:rsidRPr="00227A06" w:rsidRDefault="00227A06">
      <w:pPr>
        <w:pStyle w:val="ListParagraph"/>
        <w:numPr>
          <w:ilvl w:val="0"/>
          <w:numId w:val="107"/>
        </w:numPr>
        <w:jc w:val="both"/>
        <w:rPr>
          <w:rFonts w:ascii="Times New Roman" w:hAnsi="Times New Roman" w:cs="Times New Roman"/>
        </w:rPr>
      </w:pPr>
      <w:r w:rsidRPr="00227A06">
        <w:rPr>
          <w:rFonts w:ascii="Times New Roman" w:hAnsi="Times New Roman" w:cs="Times New Roman"/>
        </w:rPr>
        <w:t xml:space="preserve">Maiņstrāvas tehniskie dati (AC) - Spriegums 3 fāzes 400V </w:t>
      </w:r>
    </w:p>
    <w:p w14:paraId="567A3D1A" w14:textId="77777777" w:rsidR="00227A06" w:rsidRPr="00227A06" w:rsidRDefault="00227A06">
      <w:pPr>
        <w:pStyle w:val="ListParagraph"/>
        <w:numPr>
          <w:ilvl w:val="0"/>
          <w:numId w:val="107"/>
        </w:numPr>
        <w:jc w:val="both"/>
        <w:rPr>
          <w:rFonts w:ascii="Times New Roman" w:hAnsi="Times New Roman" w:cs="Times New Roman"/>
        </w:rPr>
      </w:pPr>
      <w:r w:rsidRPr="00227A06">
        <w:rPr>
          <w:rFonts w:ascii="Times New Roman" w:hAnsi="Times New Roman" w:cs="Times New Roman"/>
        </w:rPr>
        <w:lastRenderedPageBreak/>
        <w:t xml:space="preserve">Tīkla frekvence 50 Hz </w:t>
      </w:r>
    </w:p>
    <w:p w14:paraId="2A86F480" w14:textId="77777777" w:rsidR="00227A06" w:rsidRPr="00227A06" w:rsidRDefault="00227A06">
      <w:pPr>
        <w:pStyle w:val="ListParagraph"/>
        <w:numPr>
          <w:ilvl w:val="0"/>
          <w:numId w:val="107"/>
        </w:numPr>
        <w:jc w:val="both"/>
        <w:rPr>
          <w:rFonts w:ascii="Times New Roman" w:hAnsi="Times New Roman" w:cs="Times New Roman"/>
        </w:rPr>
      </w:pPr>
      <w:r w:rsidRPr="00227A06">
        <w:rPr>
          <w:rFonts w:ascii="Times New Roman" w:hAnsi="Times New Roman" w:cs="Times New Roman"/>
        </w:rPr>
        <w:t xml:space="preserve">THD lielāks kā &lt;3% </w:t>
      </w:r>
    </w:p>
    <w:p w14:paraId="165E951D" w14:textId="77777777" w:rsidR="00227A06" w:rsidRPr="00227A06" w:rsidRDefault="00227A06">
      <w:pPr>
        <w:pStyle w:val="ListParagraph"/>
        <w:numPr>
          <w:ilvl w:val="0"/>
          <w:numId w:val="107"/>
        </w:numPr>
        <w:jc w:val="both"/>
        <w:rPr>
          <w:rFonts w:ascii="Times New Roman" w:hAnsi="Times New Roman" w:cs="Times New Roman"/>
        </w:rPr>
      </w:pPr>
      <w:r w:rsidRPr="00227A06">
        <w:rPr>
          <w:rFonts w:ascii="Times New Roman" w:hAnsi="Times New Roman" w:cs="Times New Roman"/>
        </w:rPr>
        <w:t xml:space="preserve">Jāatbilst LVS EN 50160:2023 prasībām un AS Sadales tikls prasībām </w:t>
      </w:r>
    </w:p>
    <w:p w14:paraId="458B3F5E" w14:textId="77777777" w:rsidR="00227A06" w:rsidRPr="00227A06" w:rsidRDefault="00227A06">
      <w:pPr>
        <w:pStyle w:val="ListParagraph"/>
        <w:numPr>
          <w:ilvl w:val="0"/>
          <w:numId w:val="107"/>
        </w:numPr>
        <w:jc w:val="both"/>
        <w:rPr>
          <w:rFonts w:ascii="Times New Roman" w:hAnsi="Times New Roman" w:cs="Times New Roman"/>
        </w:rPr>
      </w:pPr>
      <w:r w:rsidRPr="00227A06">
        <w:rPr>
          <w:rFonts w:ascii="Times New Roman" w:hAnsi="Times New Roman" w:cs="Times New Roman"/>
        </w:rPr>
        <w:t xml:space="preserve">Līdzstrāvas puses atslēgšana </w:t>
      </w:r>
    </w:p>
    <w:p w14:paraId="0A0ADE15" w14:textId="77777777" w:rsidR="00227A06" w:rsidRPr="00227A06" w:rsidRDefault="00227A06">
      <w:pPr>
        <w:pStyle w:val="ListParagraph"/>
        <w:numPr>
          <w:ilvl w:val="0"/>
          <w:numId w:val="107"/>
        </w:numPr>
        <w:jc w:val="both"/>
        <w:rPr>
          <w:rFonts w:ascii="Times New Roman" w:hAnsi="Times New Roman" w:cs="Times New Roman"/>
        </w:rPr>
      </w:pPr>
      <w:r w:rsidRPr="00227A06">
        <w:rPr>
          <w:rFonts w:ascii="Times New Roman" w:hAnsi="Times New Roman" w:cs="Times New Roman"/>
        </w:rPr>
        <w:t xml:space="preserve">Zemējuma un tīkla uzraudzība </w:t>
      </w:r>
    </w:p>
    <w:p w14:paraId="5DF67271" w14:textId="77777777" w:rsidR="00227A06" w:rsidRPr="00227A06" w:rsidRDefault="00227A06">
      <w:pPr>
        <w:pStyle w:val="ListParagraph"/>
        <w:numPr>
          <w:ilvl w:val="0"/>
          <w:numId w:val="107"/>
        </w:numPr>
        <w:jc w:val="both"/>
        <w:rPr>
          <w:rFonts w:ascii="Times New Roman" w:hAnsi="Times New Roman" w:cs="Times New Roman"/>
        </w:rPr>
      </w:pPr>
      <w:r w:rsidRPr="00227A06">
        <w:rPr>
          <w:rFonts w:ascii="Times New Roman" w:hAnsi="Times New Roman" w:cs="Times New Roman"/>
        </w:rPr>
        <w:t xml:space="preserve">Pārsprieguma aizsardzībā līdzstrāvai Type II </w:t>
      </w:r>
    </w:p>
    <w:p w14:paraId="52913656" w14:textId="77777777" w:rsidR="00227A06" w:rsidRPr="00227A06" w:rsidRDefault="00227A06">
      <w:pPr>
        <w:pStyle w:val="ListParagraph"/>
        <w:numPr>
          <w:ilvl w:val="0"/>
          <w:numId w:val="107"/>
        </w:numPr>
        <w:jc w:val="both"/>
        <w:rPr>
          <w:rFonts w:ascii="Times New Roman" w:hAnsi="Times New Roman" w:cs="Times New Roman"/>
        </w:rPr>
      </w:pPr>
      <w:r w:rsidRPr="00227A06">
        <w:rPr>
          <w:rFonts w:ascii="Times New Roman" w:hAnsi="Times New Roman" w:cs="Times New Roman"/>
        </w:rPr>
        <w:t xml:space="preserve">Līdzstrāvas reversās polaritātes aizsardzība </w:t>
      </w:r>
    </w:p>
    <w:p w14:paraId="27DE608E" w14:textId="77777777" w:rsidR="00227A06" w:rsidRPr="00227A06" w:rsidRDefault="00227A06">
      <w:pPr>
        <w:pStyle w:val="ListParagraph"/>
        <w:numPr>
          <w:ilvl w:val="0"/>
          <w:numId w:val="107"/>
        </w:numPr>
        <w:jc w:val="both"/>
        <w:rPr>
          <w:rFonts w:ascii="Times New Roman" w:hAnsi="Times New Roman" w:cs="Times New Roman"/>
        </w:rPr>
      </w:pPr>
      <w:r w:rsidRPr="00227A06">
        <w:rPr>
          <w:rFonts w:ascii="Times New Roman" w:hAnsi="Times New Roman" w:cs="Times New Roman"/>
        </w:rPr>
        <w:t xml:space="preserve">Aizsardzības klase atbilstoši IEC IEC62109-1 vai -2 </w:t>
      </w:r>
    </w:p>
    <w:p w14:paraId="192ADCDD" w14:textId="77777777" w:rsidR="00227A06" w:rsidRPr="00227A06" w:rsidRDefault="00227A06">
      <w:pPr>
        <w:pStyle w:val="ListParagraph"/>
        <w:numPr>
          <w:ilvl w:val="0"/>
          <w:numId w:val="107"/>
        </w:numPr>
        <w:jc w:val="both"/>
        <w:rPr>
          <w:rFonts w:ascii="Times New Roman" w:hAnsi="Times New Roman" w:cs="Times New Roman"/>
        </w:rPr>
      </w:pPr>
      <w:r w:rsidRPr="00227A06">
        <w:rPr>
          <w:rFonts w:ascii="Times New Roman" w:hAnsi="Times New Roman" w:cs="Times New Roman"/>
        </w:rPr>
        <w:t xml:space="preserve">Pārsprieguma kategorija DC Type II / AC Type II </w:t>
      </w:r>
    </w:p>
    <w:p w14:paraId="1C67C362" w14:textId="77777777" w:rsidR="00227A06" w:rsidRPr="00227A06" w:rsidRDefault="00227A06">
      <w:pPr>
        <w:pStyle w:val="ListParagraph"/>
        <w:numPr>
          <w:ilvl w:val="0"/>
          <w:numId w:val="107"/>
        </w:numPr>
        <w:jc w:val="both"/>
        <w:rPr>
          <w:rFonts w:ascii="Times New Roman" w:hAnsi="Times New Roman" w:cs="Times New Roman"/>
        </w:rPr>
      </w:pPr>
      <w:r w:rsidRPr="00227A06">
        <w:rPr>
          <w:rFonts w:ascii="Times New Roman" w:hAnsi="Times New Roman" w:cs="Times New Roman"/>
        </w:rPr>
        <w:t xml:space="preserve">Datu nolasīšana bez papildus izmaksām (mākoņpakalpojumi) </w:t>
      </w:r>
    </w:p>
    <w:p w14:paraId="53BF49D0" w14:textId="77777777" w:rsidR="00227A06" w:rsidRPr="00227A06" w:rsidRDefault="00227A06">
      <w:pPr>
        <w:pStyle w:val="ListParagraph"/>
        <w:numPr>
          <w:ilvl w:val="0"/>
          <w:numId w:val="107"/>
        </w:numPr>
        <w:jc w:val="both"/>
        <w:rPr>
          <w:rFonts w:ascii="Times New Roman" w:hAnsi="Times New Roman" w:cs="Times New Roman"/>
        </w:rPr>
      </w:pPr>
      <w:r w:rsidRPr="00227A06">
        <w:rPr>
          <w:rFonts w:ascii="Times New Roman" w:hAnsi="Times New Roman" w:cs="Times New Roman"/>
        </w:rPr>
        <w:t xml:space="preserve">Invertora ieejas/izejas - RS485, USB, Ethernet LAN RJ45 </w:t>
      </w:r>
    </w:p>
    <w:p w14:paraId="6C7F87C7" w14:textId="77777777" w:rsidR="00227A06" w:rsidRPr="00227A06" w:rsidRDefault="00227A06">
      <w:pPr>
        <w:pStyle w:val="ListParagraph"/>
        <w:numPr>
          <w:ilvl w:val="0"/>
          <w:numId w:val="107"/>
        </w:numPr>
        <w:jc w:val="both"/>
        <w:rPr>
          <w:rFonts w:ascii="Times New Roman" w:hAnsi="Times New Roman" w:cs="Times New Roman"/>
        </w:rPr>
      </w:pPr>
      <w:r w:rsidRPr="00227A06">
        <w:rPr>
          <w:rFonts w:ascii="Times New Roman" w:hAnsi="Times New Roman" w:cs="Times New Roman"/>
        </w:rPr>
        <w:t xml:space="preserve">Informatīvais displejs </w:t>
      </w:r>
    </w:p>
    <w:p w14:paraId="7388C79D" w14:textId="77777777" w:rsidR="00227A06" w:rsidRPr="00227A06" w:rsidRDefault="00227A06">
      <w:pPr>
        <w:pStyle w:val="ListParagraph"/>
        <w:numPr>
          <w:ilvl w:val="0"/>
          <w:numId w:val="107"/>
        </w:numPr>
        <w:jc w:val="both"/>
        <w:rPr>
          <w:rFonts w:ascii="Times New Roman" w:hAnsi="Times New Roman" w:cs="Times New Roman"/>
        </w:rPr>
      </w:pPr>
      <w:r w:rsidRPr="00227A06">
        <w:rPr>
          <w:rFonts w:ascii="Times New Roman" w:hAnsi="Times New Roman" w:cs="Times New Roman"/>
        </w:rPr>
        <w:t xml:space="preserve">Ar gaismas signālu jānodrošina indikācija par: invertors ir ieslēgts/izslēgts; avārijas indikācija; tīkla savienojums. </w:t>
      </w:r>
    </w:p>
    <w:p w14:paraId="615EC8A5" w14:textId="77777777" w:rsidR="00227A06" w:rsidRPr="00227A06" w:rsidRDefault="00227A06">
      <w:pPr>
        <w:pStyle w:val="ListParagraph"/>
        <w:numPr>
          <w:ilvl w:val="0"/>
          <w:numId w:val="107"/>
        </w:numPr>
        <w:jc w:val="both"/>
        <w:rPr>
          <w:rFonts w:ascii="Times New Roman" w:hAnsi="Times New Roman" w:cs="Times New Roman"/>
        </w:rPr>
      </w:pPr>
      <w:r w:rsidRPr="00227A06">
        <w:rPr>
          <w:rFonts w:ascii="Times New Roman" w:hAnsi="Times New Roman" w:cs="Times New Roman"/>
        </w:rPr>
        <w:t xml:space="preserve">Sertifikāti - LVS EN 50549 -1:2019 vai LVS EN 50549-2:2019 </w:t>
      </w:r>
    </w:p>
    <w:p w14:paraId="0C445077" w14:textId="77777777" w:rsidR="00227A06" w:rsidRPr="00227A06" w:rsidRDefault="00227A06">
      <w:pPr>
        <w:pStyle w:val="ListParagraph"/>
        <w:numPr>
          <w:ilvl w:val="0"/>
          <w:numId w:val="107"/>
        </w:numPr>
        <w:jc w:val="both"/>
        <w:rPr>
          <w:rFonts w:ascii="Times New Roman" w:hAnsi="Times New Roman" w:cs="Times New Roman"/>
        </w:rPr>
      </w:pPr>
      <w:r w:rsidRPr="00227A06">
        <w:rPr>
          <w:rFonts w:ascii="Times New Roman" w:hAnsi="Times New Roman" w:cs="Times New Roman"/>
        </w:rPr>
        <w:t>Garantija - Vismaz 10 gadi (ražotāja garantija)</w:t>
      </w:r>
    </w:p>
    <w:p w14:paraId="2A806A73" w14:textId="7B8E03EA" w:rsidR="00EA1B3F" w:rsidRDefault="00C33AC9" w:rsidP="00532DD5">
      <w:pPr>
        <w:jc w:val="both"/>
        <w:rPr>
          <w:rFonts w:ascii="Times New Roman" w:hAnsi="Times New Roman" w:cs="Times New Roman"/>
        </w:rPr>
      </w:pPr>
      <w:r>
        <w:rPr>
          <w:rFonts w:ascii="Times New Roman" w:hAnsi="Times New Roman" w:cs="Times New Roman"/>
        </w:rPr>
        <w:t>-</w:t>
      </w:r>
      <w:r w:rsidRPr="00C33AC9">
        <w:rPr>
          <w:rFonts w:ascii="Times New Roman" w:hAnsi="Times New Roman" w:cs="Times New Roman"/>
        </w:rPr>
        <w:t>Prasības SES kabeļiem</w:t>
      </w:r>
      <w:r w:rsidR="00D47314">
        <w:rPr>
          <w:rFonts w:ascii="Times New Roman" w:hAnsi="Times New Roman" w:cs="Times New Roman"/>
        </w:rPr>
        <w:t>:</w:t>
      </w:r>
    </w:p>
    <w:p w14:paraId="71D729DB" w14:textId="77777777" w:rsidR="00C33AC9" w:rsidRPr="00C33AC9" w:rsidRDefault="00C33AC9">
      <w:pPr>
        <w:pStyle w:val="ListParagraph"/>
        <w:numPr>
          <w:ilvl w:val="0"/>
          <w:numId w:val="108"/>
        </w:numPr>
        <w:jc w:val="both"/>
        <w:rPr>
          <w:rFonts w:ascii="Times New Roman" w:hAnsi="Times New Roman" w:cs="Times New Roman"/>
        </w:rPr>
      </w:pPr>
      <w:r w:rsidRPr="00C33AC9">
        <w:rPr>
          <w:rFonts w:ascii="Times New Roman" w:hAnsi="Times New Roman" w:cs="Times New Roman"/>
        </w:rPr>
        <w:t xml:space="preserve">Pārbaudes un mērījumi metodes atbilstoši IEC IEC 60364-7-71 </w:t>
      </w:r>
    </w:p>
    <w:p w14:paraId="666DA6CD" w14:textId="77777777" w:rsidR="00C33AC9" w:rsidRPr="00C33AC9" w:rsidRDefault="00C33AC9">
      <w:pPr>
        <w:pStyle w:val="ListParagraph"/>
        <w:numPr>
          <w:ilvl w:val="0"/>
          <w:numId w:val="108"/>
        </w:numPr>
        <w:jc w:val="both"/>
        <w:rPr>
          <w:rFonts w:ascii="Times New Roman" w:hAnsi="Times New Roman" w:cs="Times New Roman"/>
        </w:rPr>
      </w:pPr>
      <w:r w:rsidRPr="00C33AC9">
        <w:rPr>
          <w:rFonts w:ascii="Times New Roman" w:hAnsi="Times New Roman" w:cs="Times New Roman"/>
        </w:rPr>
        <w:t xml:space="preserve">Nominālais līdzstrāvas spriegums 1500V </w:t>
      </w:r>
    </w:p>
    <w:p w14:paraId="17A4E436" w14:textId="77777777" w:rsidR="00C33AC9" w:rsidRPr="00C33AC9" w:rsidRDefault="00C33AC9">
      <w:pPr>
        <w:pStyle w:val="ListParagraph"/>
        <w:numPr>
          <w:ilvl w:val="0"/>
          <w:numId w:val="108"/>
        </w:numPr>
        <w:jc w:val="both"/>
        <w:rPr>
          <w:rFonts w:ascii="Times New Roman" w:hAnsi="Times New Roman" w:cs="Times New Roman"/>
        </w:rPr>
      </w:pPr>
      <w:r w:rsidRPr="00C33AC9">
        <w:rPr>
          <w:rFonts w:ascii="Times New Roman" w:hAnsi="Times New Roman" w:cs="Times New Roman"/>
        </w:rPr>
        <w:t xml:space="preserve">Nominālais maiņstrāvas spriegums 1000V 1100V </w:t>
      </w:r>
    </w:p>
    <w:p w14:paraId="2BD3A803" w14:textId="77777777" w:rsidR="00C33AC9" w:rsidRPr="00C33AC9" w:rsidRDefault="00C33AC9">
      <w:pPr>
        <w:pStyle w:val="ListParagraph"/>
        <w:numPr>
          <w:ilvl w:val="0"/>
          <w:numId w:val="108"/>
        </w:numPr>
        <w:jc w:val="both"/>
        <w:rPr>
          <w:rFonts w:ascii="Times New Roman" w:hAnsi="Times New Roman" w:cs="Times New Roman"/>
        </w:rPr>
      </w:pPr>
      <w:r w:rsidRPr="00C33AC9">
        <w:rPr>
          <w:rFonts w:ascii="Times New Roman" w:hAnsi="Times New Roman" w:cs="Times New Roman"/>
        </w:rPr>
        <w:t xml:space="preserve">UV staru izturīgs paredzēts uzstādīšanas ārpus telpām saulē </w:t>
      </w:r>
    </w:p>
    <w:p w14:paraId="71E13E00" w14:textId="77777777" w:rsidR="00C33AC9" w:rsidRPr="00C33AC9" w:rsidRDefault="00C33AC9">
      <w:pPr>
        <w:pStyle w:val="ListParagraph"/>
        <w:numPr>
          <w:ilvl w:val="0"/>
          <w:numId w:val="108"/>
        </w:numPr>
        <w:jc w:val="both"/>
        <w:rPr>
          <w:rFonts w:ascii="Times New Roman" w:hAnsi="Times New Roman" w:cs="Times New Roman"/>
        </w:rPr>
      </w:pPr>
      <w:r w:rsidRPr="00C33AC9">
        <w:rPr>
          <w:rFonts w:ascii="Times New Roman" w:hAnsi="Times New Roman" w:cs="Times New Roman"/>
        </w:rPr>
        <w:t xml:space="preserve">Ārpus telpas elektrokabeļu papildus aizsardzība guldot tos UV staru izturīgā gofrētā aizsargcaurulē </w:t>
      </w:r>
    </w:p>
    <w:p w14:paraId="691467B4" w14:textId="77777777" w:rsidR="00C33AC9" w:rsidRPr="00C33AC9" w:rsidRDefault="00C33AC9">
      <w:pPr>
        <w:pStyle w:val="ListParagraph"/>
        <w:numPr>
          <w:ilvl w:val="0"/>
          <w:numId w:val="108"/>
        </w:numPr>
        <w:jc w:val="both"/>
        <w:rPr>
          <w:rFonts w:ascii="Times New Roman" w:hAnsi="Times New Roman" w:cs="Times New Roman"/>
        </w:rPr>
      </w:pPr>
      <w:r w:rsidRPr="00C33AC9">
        <w:rPr>
          <w:rFonts w:ascii="Times New Roman" w:hAnsi="Times New Roman" w:cs="Times New Roman"/>
        </w:rPr>
        <w:t xml:space="preserve">Darba temperatūras diapazons no -40C līdz +90C </w:t>
      </w:r>
    </w:p>
    <w:p w14:paraId="4EDB5F33" w14:textId="77777777" w:rsidR="00C33AC9" w:rsidRPr="00C33AC9" w:rsidRDefault="00C33AC9">
      <w:pPr>
        <w:pStyle w:val="ListParagraph"/>
        <w:numPr>
          <w:ilvl w:val="0"/>
          <w:numId w:val="108"/>
        </w:numPr>
        <w:jc w:val="both"/>
        <w:rPr>
          <w:rFonts w:ascii="Times New Roman" w:hAnsi="Times New Roman" w:cs="Times New Roman"/>
        </w:rPr>
      </w:pPr>
      <w:r w:rsidRPr="00C33AC9">
        <w:rPr>
          <w:rFonts w:ascii="Times New Roman" w:hAnsi="Times New Roman" w:cs="Times New Roman"/>
        </w:rPr>
        <w:t xml:space="preserve">Maksimāli pieļaujami kopējie zudumi līdzstrāvas kabeļos 1,5% (apliecināt ar aprēķinu) </w:t>
      </w:r>
    </w:p>
    <w:p w14:paraId="50DFF634" w14:textId="77777777" w:rsidR="00C33AC9" w:rsidRPr="00C33AC9" w:rsidRDefault="00C33AC9">
      <w:pPr>
        <w:pStyle w:val="ListParagraph"/>
        <w:numPr>
          <w:ilvl w:val="0"/>
          <w:numId w:val="108"/>
        </w:numPr>
        <w:jc w:val="both"/>
        <w:rPr>
          <w:rFonts w:ascii="Times New Roman" w:hAnsi="Times New Roman" w:cs="Times New Roman"/>
        </w:rPr>
      </w:pPr>
      <w:r w:rsidRPr="00C33AC9">
        <w:rPr>
          <w:rFonts w:ascii="Times New Roman" w:hAnsi="Times New Roman" w:cs="Times New Roman"/>
        </w:rPr>
        <w:t>Maksimāli pieļaujami kopējie zudumi maiņstrāvas kabeļos 2% (apliecināt ar aprēķinu)</w:t>
      </w:r>
    </w:p>
    <w:p w14:paraId="01A5B659" w14:textId="496830C9" w:rsidR="00D47314" w:rsidRPr="000051A2" w:rsidRDefault="00D47314" w:rsidP="00532DD5">
      <w:pPr>
        <w:jc w:val="both"/>
        <w:rPr>
          <w:rFonts w:ascii="Times New Roman" w:hAnsi="Times New Roman" w:cs="Times New Roman"/>
        </w:rPr>
      </w:pPr>
      <w:r w:rsidRPr="00685768">
        <w:rPr>
          <w:rFonts w:ascii="Times New Roman" w:hAnsi="Times New Roman" w:cs="Times New Roman"/>
        </w:rPr>
        <w:t>-</w:t>
      </w:r>
      <w:r w:rsidR="003D3E3D" w:rsidRPr="00685768">
        <w:rPr>
          <w:rFonts w:ascii="Times New Roman" w:hAnsi="Times New Roman" w:cs="Times New Roman"/>
        </w:rPr>
        <w:t>Tehniskā resursa pakalpojuma sniedzējs un ražotājs ir NATO, Eiropas Savienības vai EBTA dalībvalstīs vai NATO Indijas un Klusā okeāna reģiona sadarbības valstī reģistrēts uzņēmums, atbilstoši MK Nr. 397 un Nacionālās kiberdrošības likumumam.</w:t>
      </w:r>
    </w:p>
    <w:p w14:paraId="0C253B5B" w14:textId="4A9D7D19" w:rsidR="00C2563A" w:rsidRPr="003E32DB" w:rsidRDefault="00C2563A" w:rsidP="003E32DB">
      <w:pPr>
        <w:pStyle w:val="Heading3"/>
        <w:ind w:firstLine="567"/>
        <w:rPr>
          <w:b/>
          <w:bCs/>
          <w:u w:val="single"/>
        </w:rPr>
      </w:pPr>
      <w:bookmarkStart w:id="11" w:name="_Toc234566286"/>
      <w:r w:rsidRPr="003E32DB">
        <w:rPr>
          <w:b/>
          <w:bCs/>
          <w:u w:val="single"/>
        </w:rPr>
        <w:t>2.1.</w:t>
      </w:r>
      <w:r w:rsidR="003D3E3D" w:rsidRPr="003E32DB">
        <w:rPr>
          <w:b/>
          <w:bCs/>
          <w:u w:val="single"/>
        </w:rPr>
        <w:t>6</w:t>
      </w:r>
      <w:r w:rsidRPr="003E32DB">
        <w:rPr>
          <w:b/>
          <w:bCs/>
          <w:u w:val="single"/>
        </w:rPr>
        <w:t>. </w:t>
      </w:r>
      <w:r w:rsidR="0003078D" w:rsidRPr="003E32DB">
        <w:rPr>
          <w:b/>
          <w:bCs/>
          <w:u w:val="single"/>
        </w:rPr>
        <w:t>Zibensaizsardzības sistēma</w:t>
      </w:r>
      <w:bookmarkEnd w:id="11"/>
      <w:r w:rsidR="003873FE">
        <w:rPr>
          <w:b/>
          <w:bCs/>
          <w:u w:val="single"/>
        </w:rPr>
        <w:t xml:space="preserve"> un notek</w:t>
      </w:r>
      <w:r w:rsidR="006007E6">
        <w:rPr>
          <w:b/>
          <w:bCs/>
          <w:u w:val="single"/>
        </w:rPr>
        <w:t>u apsilde</w:t>
      </w:r>
      <w:r w:rsidRPr="003E32DB">
        <w:rPr>
          <w:b/>
          <w:bCs/>
          <w:u w:val="single"/>
        </w:rPr>
        <w:t xml:space="preserve">  </w:t>
      </w:r>
    </w:p>
    <w:p w14:paraId="0A7BBA4F" w14:textId="77706911" w:rsidR="00F74765" w:rsidRDefault="0003078D" w:rsidP="00BF0A4B">
      <w:pPr>
        <w:jc w:val="both"/>
        <w:rPr>
          <w:rFonts w:ascii="Times New Roman" w:hAnsi="Times New Roman" w:cs="Times New Roman"/>
        </w:rPr>
      </w:pPr>
      <w:r>
        <w:rPr>
          <w:rFonts w:ascii="Times New Roman" w:hAnsi="Times New Roman" w:cs="Times New Roman"/>
        </w:rPr>
        <w:t>-</w:t>
      </w:r>
      <w:r w:rsidRPr="0003078D">
        <w:rPr>
          <w:rFonts w:ascii="Times New Roman" w:hAnsi="Times New Roman" w:cs="Times New Roman"/>
        </w:rPr>
        <w:t>Ēkai jāparedz pasīvā zibensaizsardzības sistēma, kas pilnībā atbilst LVS EN 62305 standartu sērijas prasībām, ieskaitot aizsardzības līmeņa noteikšanu un visus nepieciešamos sistēmas elementus.</w:t>
      </w:r>
    </w:p>
    <w:p w14:paraId="3E86587B" w14:textId="7A9619E4" w:rsidR="0003078D" w:rsidRDefault="00903E02" w:rsidP="00BF0A4B">
      <w:pPr>
        <w:jc w:val="both"/>
        <w:rPr>
          <w:rFonts w:ascii="Times New Roman" w:hAnsi="Times New Roman" w:cs="Times New Roman"/>
        </w:rPr>
      </w:pPr>
      <w:r w:rsidRPr="00DA3E3C">
        <w:rPr>
          <w:rFonts w:ascii="Times New Roman" w:hAnsi="Times New Roman" w:cs="Times New Roman"/>
        </w:rPr>
        <w:t>-Ēkas notekcaurulēm un teknēm jāparedz elektrisko apsildes kabeļu sistēma ar automātisku vadību, kura aprīkota ar atbilstošiem aukstuma un mitruma sensoriem, kas nodrošina automātisku sistēmas darbību atkarībā no ārējiem laikapstākļiem.</w:t>
      </w:r>
    </w:p>
    <w:p w14:paraId="52298E18" w14:textId="7A74973C" w:rsidR="00F64036" w:rsidRDefault="00F64036" w:rsidP="003E32DB">
      <w:pPr>
        <w:pStyle w:val="Heading3"/>
        <w:ind w:firstLine="567"/>
        <w:rPr>
          <w:b/>
          <w:bCs/>
          <w:u w:val="single"/>
        </w:rPr>
      </w:pPr>
      <w:bookmarkStart w:id="12" w:name="_Toc234566287"/>
      <w:r w:rsidRPr="003E32DB">
        <w:rPr>
          <w:b/>
          <w:bCs/>
          <w:u w:val="single"/>
        </w:rPr>
        <w:lastRenderedPageBreak/>
        <w:t>2.1.7.</w:t>
      </w:r>
      <w:r w:rsidR="001C06FE" w:rsidRPr="003E32DB">
        <w:rPr>
          <w:b/>
          <w:bCs/>
          <w:u w:val="single"/>
        </w:rPr>
        <w:t>Elektronisko sakaru</w:t>
      </w:r>
      <w:r w:rsidRPr="003E32DB">
        <w:rPr>
          <w:b/>
          <w:bCs/>
          <w:u w:val="single"/>
        </w:rPr>
        <w:t xml:space="preserve"> sistēma </w:t>
      </w:r>
      <w:r w:rsidR="001B0EE3">
        <w:rPr>
          <w:b/>
          <w:bCs/>
          <w:u w:val="single"/>
        </w:rPr>
        <w:t>(ESS)</w:t>
      </w:r>
      <w:bookmarkEnd w:id="12"/>
      <w:r w:rsidRPr="003E32DB">
        <w:rPr>
          <w:b/>
          <w:bCs/>
          <w:u w:val="single"/>
        </w:rPr>
        <w:t> </w:t>
      </w:r>
    </w:p>
    <w:p w14:paraId="1478FD94" w14:textId="4CE88B30" w:rsidR="00017377" w:rsidRPr="00274F60" w:rsidRDefault="00017377" w:rsidP="00274F60">
      <w:pPr>
        <w:jc w:val="both"/>
        <w:rPr>
          <w:rFonts w:ascii="Times New Roman" w:hAnsi="Times New Roman" w:cs="Times New Roman"/>
        </w:rPr>
      </w:pPr>
      <w:r w:rsidRPr="2D61810E">
        <w:rPr>
          <w:rFonts w:ascii="Times New Roman" w:hAnsi="Times New Roman" w:cs="Times New Roman"/>
        </w:rPr>
        <w:t>-Jāparedz pilnā apjomā pārbūvēt elektronisko sakaru tīklus atbilstoši</w:t>
      </w:r>
      <w:r w:rsidR="00274F60" w:rsidRPr="2D61810E">
        <w:rPr>
          <w:rFonts w:ascii="Times New Roman" w:hAnsi="Times New Roman" w:cs="Times New Roman"/>
        </w:rPr>
        <w:t xml:space="preserve"> jaunajam plānojumam un </w:t>
      </w:r>
      <w:r w:rsidRPr="2D61810E">
        <w:rPr>
          <w:rFonts w:ascii="Times New Roman" w:hAnsi="Times New Roman" w:cs="Times New Roman"/>
        </w:rPr>
        <w:t xml:space="preserve"> bū</w:t>
      </w:r>
      <w:r w:rsidR="5E8C3EE4" w:rsidRPr="2D61810E">
        <w:rPr>
          <w:rFonts w:ascii="Times New Roman" w:hAnsi="Times New Roman" w:cs="Times New Roman"/>
        </w:rPr>
        <w:t>vn</w:t>
      </w:r>
      <w:r w:rsidRPr="2D61810E">
        <w:rPr>
          <w:rFonts w:ascii="Times New Roman" w:hAnsi="Times New Roman" w:cs="Times New Roman"/>
        </w:rPr>
        <w:t>iecības kārtu dalījumam</w:t>
      </w:r>
      <w:r w:rsidR="00274F60" w:rsidRPr="2D61810E">
        <w:rPr>
          <w:rFonts w:ascii="Times New Roman" w:hAnsi="Times New Roman" w:cs="Times New Roman"/>
        </w:rPr>
        <w:t xml:space="preserve">. </w:t>
      </w:r>
    </w:p>
    <w:p w14:paraId="7740F758" w14:textId="77777777" w:rsidR="001C06FE" w:rsidRPr="001C06FE" w:rsidRDefault="001C06FE" w:rsidP="001C06FE">
      <w:pPr>
        <w:jc w:val="both"/>
      </w:pPr>
      <w:r w:rsidRPr="2D61810E">
        <w:rPr>
          <w:rFonts w:ascii="Times New Roman" w:hAnsi="Times New Roman" w:cs="Times New Roman"/>
        </w:rPr>
        <w:t xml:space="preserve">-Uz kabeļu nesošās sistēmas dažādas nozīmes telekomunikācijas/drošības/ugunsdrošības kabeļus fiziski jānodala, tos savienojot dažādos kabeļu saišķos. </w:t>
      </w:r>
    </w:p>
    <w:p w14:paraId="4EC21A86" w14:textId="176C2C1C" w:rsidR="05DD9C12" w:rsidRDefault="05DD9C12" w:rsidP="2D61810E">
      <w:pPr>
        <w:jc w:val="both"/>
      </w:pPr>
      <w:r w:rsidRPr="2D61810E">
        <w:rPr>
          <w:rFonts w:ascii="Times New Roman" w:hAnsi="Times New Roman" w:cs="Times New Roman"/>
        </w:rPr>
        <w:t>Viesiem vājstrāvu tīkliem jāparedz rezerves vietas komutāciju skapjos un kabeļu tr</w:t>
      </w:r>
      <w:r w:rsidR="7C509B72" w:rsidRPr="2D61810E">
        <w:rPr>
          <w:rFonts w:ascii="Times New Roman" w:hAnsi="Times New Roman" w:cs="Times New Roman"/>
        </w:rPr>
        <w:t>epēs, apjomu precizēt projektēšanas laikā.</w:t>
      </w:r>
    </w:p>
    <w:p w14:paraId="125DF5AA" w14:textId="43D4986F" w:rsidR="001C06FE" w:rsidRPr="001C06FE" w:rsidRDefault="001C06FE" w:rsidP="001C06FE">
      <w:pPr>
        <w:jc w:val="both"/>
        <w:rPr>
          <w:rFonts w:ascii="Times New Roman" w:hAnsi="Times New Roman" w:cs="Times New Roman"/>
        </w:rPr>
      </w:pPr>
      <w:r w:rsidRPr="2D61810E">
        <w:rPr>
          <w:rFonts w:ascii="Times New Roman" w:hAnsi="Times New Roman" w:cs="Times New Roman"/>
        </w:rPr>
        <w:t>Uz kabeļu nesošās sistēmas dažādas nozīmes telekomunikāciju un drošības sistēmu kabeļi jānodala atsevišķos kabeļu saišķos. Ugunsdrošības kabeļi jāgulda uz atsevišķas nesošas sistēmas, tos drīkst izvietot kopā ar citiem kabeļiem tikai tad, ja nesošā sistēma ir ugunsdroša un sertificēta, nodrošinot fizisku atdalī</w:t>
      </w:r>
      <w:r w:rsidR="2D879AF9" w:rsidRPr="2D61810E">
        <w:rPr>
          <w:rFonts w:ascii="Times New Roman" w:hAnsi="Times New Roman" w:cs="Times New Roman"/>
        </w:rPr>
        <w:t>š</w:t>
      </w:r>
      <w:r w:rsidRPr="2D61810E">
        <w:rPr>
          <w:rFonts w:ascii="Times New Roman" w:hAnsi="Times New Roman" w:cs="Times New Roman"/>
        </w:rPr>
        <w:t>anu no citu sistēmu kabeļiem.</w:t>
      </w:r>
    </w:p>
    <w:p w14:paraId="4D49E489" w14:textId="1C7E5885" w:rsidR="00F64036" w:rsidRDefault="008C49A4" w:rsidP="00BF0A4B">
      <w:pPr>
        <w:jc w:val="both"/>
        <w:rPr>
          <w:rFonts w:ascii="Times New Roman" w:hAnsi="Times New Roman" w:cs="Times New Roman"/>
        </w:rPr>
      </w:pPr>
      <w:r>
        <w:rPr>
          <w:rFonts w:ascii="Times New Roman" w:hAnsi="Times New Roman" w:cs="Times New Roman"/>
        </w:rPr>
        <w:t>-</w:t>
      </w:r>
      <w:r w:rsidRPr="008C49A4">
        <w:rPr>
          <w:rFonts w:ascii="Times New Roman" w:hAnsi="Times New Roman" w:cs="Times New Roman"/>
        </w:rPr>
        <w:t>Veicot jumta siltināšanu energoefektivitātes uzlabošanas ietvaros, jānodrošina esošo radio sakaru tīklu (antenu un citu telekomunikāciju iekārtu) darbības nepārtrauktība. Darbu gaitā jāīsteno preventīvi pasākumi, lai antenas vai citas telekomunikāciju iekārtas (tai skaitā kabeļi) netiktu mehāniski bojātas vai citā</w:t>
      </w:r>
      <w:r w:rsidR="004D4E6E">
        <w:rPr>
          <w:rFonts w:ascii="Times New Roman" w:hAnsi="Times New Roman" w:cs="Times New Roman"/>
        </w:rPr>
        <w:t>d</w:t>
      </w:r>
      <w:r w:rsidRPr="008C49A4">
        <w:rPr>
          <w:rFonts w:ascii="Times New Roman" w:hAnsi="Times New Roman" w:cs="Times New Roman"/>
        </w:rPr>
        <w:t>i ietekmēta to darbība.</w:t>
      </w:r>
    </w:p>
    <w:p w14:paraId="7F0E7884" w14:textId="51DAFB8F" w:rsidR="00343910" w:rsidRPr="003E32DB" w:rsidRDefault="00343910" w:rsidP="003E32DB">
      <w:pPr>
        <w:pStyle w:val="Heading3"/>
        <w:ind w:firstLine="567"/>
        <w:rPr>
          <w:b/>
          <w:bCs/>
          <w:u w:val="single"/>
        </w:rPr>
      </w:pPr>
      <w:bookmarkStart w:id="13" w:name="_Toc234566288"/>
      <w:r w:rsidRPr="003E32DB">
        <w:rPr>
          <w:b/>
          <w:bCs/>
          <w:u w:val="single"/>
        </w:rPr>
        <w:t>2.1.</w:t>
      </w:r>
      <w:r w:rsidR="00A75DF0" w:rsidRPr="003E32DB">
        <w:rPr>
          <w:b/>
          <w:bCs/>
          <w:u w:val="single"/>
        </w:rPr>
        <w:t>8</w:t>
      </w:r>
      <w:r w:rsidRPr="003E32DB">
        <w:rPr>
          <w:b/>
          <w:bCs/>
          <w:u w:val="single"/>
        </w:rPr>
        <w:t>.Piekļuves kontrole</w:t>
      </w:r>
      <w:r w:rsidR="001B0EE3">
        <w:rPr>
          <w:b/>
          <w:bCs/>
          <w:u w:val="single"/>
        </w:rPr>
        <w:t xml:space="preserve"> (ESS-PK)</w:t>
      </w:r>
      <w:bookmarkEnd w:id="13"/>
      <w:r w:rsidRPr="003E32DB">
        <w:rPr>
          <w:b/>
          <w:bCs/>
          <w:u w:val="single"/>
        </w:rPr>
        <w:t xml:space="preserve">  </w:t>
      </w:r>
    </w:p>
    <w:p w14:paraId="2FA53CB3" w14:textId="4666B4BC" w:rsidR="004E0D2C" w:rsidRPr="00274F60" w:rsidRDefault="004E0D2C" w:rsidP="004E0D2C">
      <w:pPr>
        <w:jc w:val="both"/>
        <w:rPr>
          <w:rFonts w:ascii="Times New Roman" w:hAnsi="Times New Roman" w:cs="Times New Roman"/>
        </w:rPr>
      </w:pPr>
      <w:r w:rsidRPr="00274F60">
        <w:rPr>
          <w:rFonts w:ascii="Times New Roman" w:hAnsi="Times New Roman" w:cs="Times New Roman"/>
        </w:rPr>
        <w:t xml:space="preserve">-Jāparedz pilnā apjomā pārbūvēt </w:t>
      </w:r>
      <w:r>
        <w:rPr>
          <w:rFonts w:ascii="Times New Roman" w:hAnsi="Times New Roman" w:cs="Times New Roman"/>
        </w:rPr>
        <w:t>piekļuves kontroles</w:t>
      </w:r>
      <w:r w:rsidRPr="00274F60">
        <w:rPr>
          <w:rFonts w:ascii="Times New Roman" w:hAnsi="Times New Roman" w:cs="Times New Roman"/>
        </w:rPr>
        <w:t xml:space="preserve"> tīklus atbilstoši</w:t>
      </w:r>
      <w:r>
        <w:rPr>
          <w:rFonts w:ascii="Times New Roman" w:hAnsi="Times New Roman" w:cs="Times New Roman"/>
        </w:rPr>
        <w:t xml:space="preserve"> jaunajam plānojumam un </w:t>
      </w:r>
      <w:r w:rsidRPr="00274F60">
        <w:rPr>
          <w:rFonts w:ascii="Times New Roman" w:hAnsi="Times New Roman" w:cs="Times New Roman"/>
        </w:rPr>
        <w:t xml:space="preserve"> būv</w:t>
      </w:r>
      <w:r w:rsidR="00EE59F6">
        <w:rPr>
          <w:rFonts w:ascii="Times New Roman" w:hAnsi="Times New Roman" w:cs="Times New Roman"/>
        </w:rPr>
        <w:t>n</w:t>
      </w:r>
      <w:r w:rsidRPr="00274F60">
        <w:rPr>
          <w:rFonts w:ascii="Times New Roman" w:hAnsi="Times New Roman" w:cs="Times New Roman"/>
        </w:rPr>
        <w:t xml:space="preserve">iecības kārtu dalījumam. </w:t>
      </w:r>
    </w:p>
    <w:p w14:paraId="0D2C7DB9" w14:textId="26295A2C" w:rsidR="00561D58" w:rsidRDefault="00561D58" w:rsidP="00BF0A4B">
      <w:pPr>
        <w:jc w:val="both"/>
        <w:rPr>
          <w:rFonts w:ascii="Times New Roman" w:hAnsi="Times New Roman" w:cs="Times New Roman"/>
        </w:rPr>
      </w:pPr>
      <w:r>
        <w:rPr>
          <w:rFonts w:ascii="Times New Roman" w:hAnsi="Times New Roman" w:cs="Times New Roman"/>
        </w:rPr>
        <w:t>-</w:t>
      </w:r>
      <w:r w:rsidRPr="00561D58">
        <w:rPr>
          <w:rFonts w:ascii="Times New Roman" w:hAnsi="Times New Roman" w:cs="Times New Roman"/>
        </w:rPr>
        <w:t>Projektā jāparedz vienota piekļuves kontroles sistēma, kas kontrolēs darbinieku un apmeklētāju kustību ēkās atbilstoši telpu zonējumam.</w:t>
      </w:r>
    </w:p>
    <w:p w14:paraId="04E89540" w14:textId="77777777" w:rsidR="00C30CA7" w:rsidRPr="00C30CA7" w:rsidRDefault="00561D58" w:rsidP="00C30CA7">
      <w:pPr>
        <w:jc w:val="both"/>
        <w:rPr>
          <w:rFonts w:ascii="Times New Roman" w:hAnsi="Times New Roman" w:cs="Times New Roman"/>
        </w:rPr>
      </w:pPr>
      <w:r>
        <w:rPr>
          <w:rFonts w:ascii="Times New Roman" w:hAnsi="Times New Roman" w:cs="Times New Roman"/>
        </w:rPr>
        <w:t>-</w:t>
      </w:r>
      <w:r w:rsidR="00C30CA7" w:rsidRPr="00C30CA7">
        <w:rPr>
          <w:rFonts w:ascii="Times New Roman" w:hAnsi="Times New Roman" w:cs="Times New Roman"/>
        </w:rPr>
        <w:t>Projektā jāparedz piekļuves kontroles risinājumu, kas apvieno drošību, elastību un funkciju plašumu. Sistēmai jābūt nākotnes drošai. Sistēmas galvenie parametri:</w:t>
      </w:r>
    </w:p>
    <w:p w14:paraId="69B270D2" w14:textId="77777777" w:rsidR="00C30CA7" w:rsidRPr="00C30CA7" w:rsidRDefault="00C30CA7">
      <w:pPr>
        <w:pStyle w:val="ListParagraph"/>
        <w:numPr>
          <w:ilvl w:val="0"/>
          <w:numId w:val="109"/>
        </w:numPr>
        <w:jc w:val="both"/>
        <w:rPr>
          <w:rFonts w:ascii="Times New Roman" w:hAnsi="Times New Roman" w:cs="Times New Roman"/>
        </w:rPr>
      </w:pPr>
      <w:r w:rsidRPr="00C30CA7">
        <w:rPr>
          <w:rFonts w:ascii="Times New Roman" w:hAnsi="Times New Roman" w:cs="Times New Roman"/>
        </w:rPr>
        <w:t>-augsta drošība (šifrēšanas, IT).</w:t>
      </w:r>
    </w:p>
    <w:p w14:paraId="7D9F0772" w14:textId="77777777" w:rsidR="00C30CA7" w:rsidRPr="00C30CA7" w:rsidRDefault="00C30CA7">
      <w:pPr>
        <w:pStyle w:val="ListParagraph"/>
        <w:numPr>
          <w:ilvl w:val="0"/>
          <w:numId w:val="109"/>
        </w:numPr>
        <w:jc w:val="both"/>
        <w:rPr>
          <w:rFonts w:ascii="Times New Roman" w:hAnsi="Times New Roman" w:cs="Times New Roman"/>
        </w:rPr>
      </w:pPr>
      <w:r w:rsidRPr="00C30CA7">
        <w:rPr>
          <w:rFonts w:ascii="Times New Roman" w:hAnsi="Times New Roman" w:cs="Times New Roman"/>
        </w:rPr>
        <w:t>-centralizēta vadība, pieļaujot daudzas attālinātas darba vietas (multiple sites).</w:t>
      </w:r>
    </w:p>
    <w:p w14:paraId="58ED947A" w14:textId="77777777" w:rsidR="00C30CA7" w:rsidRPr="00C30CA7" w:rsidRDefault="00C30CA7">
      <w:pPr>
        <w:pStyle w:val="ListParagraph"/>
        <w:numPr>
          <w:ilvl w:val="0"/>
          <w:numId w:val="109"/>
        </w:numPr>
        <w:jc w:val="both"/>
        <w:rPr>
          <w:rFonts w:ascii="Times New Roman" w:hAnsi="Times New Roman" w:cs="Times New Roman"/>
        </w:rPr>
      </w:pPr>
      <w:r w:rsidRPr="00C30CA7">
        <w:rPr>
          <w:rFonts w:ascii="Times New Roman" w:hAnsi="Times New Roman" w:cs="Times New Roman"/>
        </w:rPr>
        <w:t>-visiem kontrolieriem LAN un VPN pieejamība.</w:t>
      </w:r>
    </w:p>
    <w:p w14:paraId="2D65F419" w14:textId="77777777" w:rsidR="00C30CA7" w:rsidRPr="00C30CA7" w:rsidRDefault="00C30CA7">
      <w:pPr>
        <w:pStyle w:val="ListParagraph"/>
        <w:numPr>
          <w:ilvl w:val="0"/>
          <w:numId w:val="109"/>
        </w:numPr>
        <w:jc w:val="both"/>
        <w:rPr>
          <w:rFonts w:ascii="Times New Roman" w:hAnsi="Times New Roman" w:cs="Times New Roman"/>
        </w:rPr>
      </w:pPr>
      <w:r w:rsidRPr="00C30CA7">
        <w:rPr>
          <w:rFonts w:ascii="Times New Roman" w:hAnsi="Times New Roman" w:cs="Times New Roman"/>
        </w:rPr>
        <w:t>-PK vietas (sites) var tikt vadītas kopīgi un attālināti.</w:t>
      </w:r>
    </w:p>
    <w:p w14:paraId="3B522C83" w14:textId="77777777" w:rsidR="00C30CA7" w:rsidRDefault="00C30CA7">
      <w:pPr>
        <w:pStyle w:val="ListParagraph"/>
        <w:numPr>
          <w:ilvl w:val="0"/>
          <w:numId w:val="109"/>
        </w:numPr>
        <w:jc w:val="both"/>
        <w:rPr>
          <w:rFonts w:ascii="Times New Roman" w:hAnsi="Times New Roman" w:cs="Times New Roman"/>
        </w:rPr>
      </w:pPr>
      <w:r w:rsidRPr="00C30CA7">
        <w:rPr>
          <w:rFonts w:ascii="Times New Roman" w:hAnsi="Times New Roman" w:cs="Times New Roman"/>
        </w:rPr>
        <w:t>-LAN/WAN kļūdu gadījumā, PK vietas darbojas “stand alone” režīmā .</w:t>
      </w:r>
    </w:p>
    <w:p w14:paraId="66CBCF9D" w14:textId="25BB7D73" w:rsidR="00C30CA7" w:rsidRDefault="00F56ECE" w:rsidP="00C30CA7">
      <w:pPr>
        <w:jc w:val="both"/>
        <w:rPr>
          <w:rFonts w:ascii="Times New Roman" w:hAnsi="Times New Roman" w:cs="Times New Roman"/>
        </w:rPr>
      </w:pPr>
      <w:r>
        <w:rPr>
          <w:rFonts w:ascii="Times New Roman" w:hAnsi="Times New Roman" w:cs="Times New Roman"/>
        </w:rPr>
        <w:t>-</w:t>
      </w:r>
      <w:r w:rsidRPr="00F56ECE">
        <w:rPr>
          <w:rFonts w:ascii="Times New Roman" w:hAnsi="Times New Roman" w:cs="Times New Roman"/>
        </w:rPr>
        <w:t>Sistēmas aparatūras 230V elektroapgādi normālā režīmā jānodrošina no EL tīkla, bet elektroenerģijas pārtraukuma gadījumā elektroapgādi jānodrošina no galvenajos vadības blokos paredzētām lokālām akumulatoru baterijām.</w:t>
      </w:r>
    </w:p>
    <w:p w14:paraId="356741DB" w14:textId="2A46EC1E" w:rsidR="00F56ECE" w:rsidRDefault="00F56ECE" w:rsidP="00C30CA7">
      <w:pPr>
        <w:jc w:val="both"/>
        <w:rPr>
          <w:rFonts w:ascii="Times New Roman" w:hAnsi="Times New Roman" w:cs="Times New Roman"/>
        </w:rPr>
      </w:pPr>
      <w:r>
        <w:rPr>
          <w:rFonts w:ascii="Times New Roman" w:hAnsi="Times New Roman" w:cs="Times New Roman"/>
        </w:rPr>
        <w:t>-</w:t>
      </w:r>
      <w:r w:rsidR="00064E8C" w:rsidRPr="00064E8C">
        <w:rPr>
          <w:rFonts w:ascii="Times New Roman" w:hAnsi="Times New Roman" w:cs="Times New Roman"/>
        </w:rPr>
        <w:t>Piekļuves kontroles sistēma jārealizē uz modulāras sistēmas bāzes, kas nodrošina sistēmas paplašināšanas iespējas.</w:t>
      </w:r>
    </w:p>
    <w:p w14:paraId="0ECE6500" w14:textId="0BE3C077" w:rsidR="00064E8C" w:rsidRDefault="00064E8C" w:rsidP="00C30CA7">
      <w:pPr>
        <w:jc w:val="both"/>
        <w:rPr>
          <w:rFonts w:ascii="Times New Roman" w:hAnsi="Times New Roman" w:cs="Times New Roman"/>
        </w:rPr>
      </w:pPr>
      <w:r>
        <w:rPr>
          <w:rFonts w:ascii="Times New Roman" w:hAnsi="Times New Roman" w:cs="Times New Roman"/>
        </w:rPr>
        <w:t>-</w:t>
      </w:r>
      <w:r w:rsidR="00EF4B03" w:rsidRPr="00EF4B03">
        <w:rPr>
          <w:rFonts w:ascii="Times New Roman" w:hAnsi="Times New Roman" w:cs="Times New Roman"/>
        </w:rPr>
        <w:t>Piekļuves kontroles sistēmai jābūt līdzvērtīgai "Schneider Electric" (kontroles) ražotāja "SmartX" iekārtu tehnoloģiskajam risinājumam</w:t>
      </w:r>
      <w:r w:rsidR="0014600D">
        <w:rPr>
          <w:rFonts w:ascii="Times New Roman" w:hAnsi="Times New Roman" w:cs="Times New Roman"/>
        </w:rPr>
        <w:t>.</w:t>
      </w:r>
    </w:p>
    <w:p w14:paraId="64EDB24A" w14:textId="77777777" w:rsidR="00777971" w:rsidRDefault="00777971" w:rsidP="00777971">
      <w:pPr>
        <w:jc w:val="both"/>
        <w:rPr>
          <w:rFonts w:ascii="Times New Roman" w:hAnsi="Times New Roman" w:cs="Times New Roman"/>
        </w:rPr>
      </w:pPr>
      <w:r w:rsidRPr="00685768">
        <w:rPr>
          <w:rFonts w:ascii="Times New Roman" w:hAnsi="Times New Roman" w:cs="Times New Roman"/>
        </w:rPr>
        <w:t>-Tehniskā resursa pakalpojuma sniedzējs un ražotājs ir NATO, Eiropas Savienības vai EBTA dalībvalstīs vai NATO Indijas un Klusā okeāna reģiona sadarbības valstī reģistrēts uzņēmums, atbilstoši MK Nr. 397 un Nacionālās kiberdrošības likumumam.</w:t>
      </w:r>
    </w:p>
    <w:p w14:paraId="5A8596F9" w14:textId="77777777" w:rsidR="0016229B" w:rsidRPr="000051A2" w:rsidRDefault="0016229B" w:rsidP="00777971">
      <w:pPr>
        <w:jc w:val="both"/>
        <w:rPr>
          <w:rFonts w:ascii="Times New Roman" w:hAnsi="Times New Roman" w:cs="Times New Roman"/>
        </w:rPr>
      </w:pPr>
    </w:p>
    <w:p w14:paraId="2C7DB644" w14:textId="20420C1C" w:rsidR="00160FFA" w:rsidRPr="00EB2EA2" w:rsidRDefault="00160FFA" w:rsidP="00160FFA">
      <w:pPr>
        <w:ind w:firstLine="540"/>
        <w:jc w:val="both"/>
        <w:rPr>
          <w:rFonts w:ascii="Times New Roman" w:hAnsi="Times New Roman" w:cs="Times New Roman"/>
          <w:b/>
          <w:bCs/>
          <w:color w:val="FF0000"/>
          <w:sz w:val="28"/>
          <w:szCs w:val="28"/>
        </w:rPr>
      </w:pPr>
      <w:r w:rsidRPr="7634C780">
        <w:rPr>
          <w:rFonts w:ascii="Times New Roman" w:hAnsi="Times New Roman" w:cs="Times New Roman"/>
          <w:b/>
          <w:u w:val="single"/>
        </w:rPr>
        <w:t>2.1.</w:t>
      </w:r>
      <w:r w:rsidR="003738E1">
        <w:rPr>
          <w:rFonts w:ascii="Times New Roman" w:hAnsi="Times New Roman" w:cs="Times New Roman"/>
          <w:b/>
          <w:u w:val="single"/>
        </w:rPr>
        <w:t>9</w:t>
      </w:r>
      <w:r w:rsidRPr="7634C780">
        <w:rPr>
          <w:rFonts w:ascii="Times New Roman" w:hAnsi="Times New Roman" w:cs="Times New Roman"/>
          <w:b/>
          <w:u w:val="single"/>
        </w:rPr>
        <w:t>.</w:t>
      </w:r>
      <w:r>
        <w:rPr>
          <w:rFonts w:ascii="Times New Roman" w:hAnsi="Times New Roman" w:cs="Times New Roman"/>
          <w:b/>
          <w:u w:val="single"/>
        </w:rPr>
        <w:t>Videonovērošanas</w:t>
      </w:r>
      <w:r w:rsidRPr="7634C780">
        <w:rPr>
          <w:rFonts w:ascii="Times New Roman" w:hAnsi="Times New Roman" w:cs="Times New Roman"/>
          <w:b/>
          <w:u w:val="single"/>
        </w:rPr>
        <w:t xml:space="preserve"> sistēma</w:t>
      </w:r>
      <w:r>
        <w:rPr>
          <w:rFonts w:ascii="Times New Roman" w:hAnsi="Times New Roman" w:cs="Times New Roman"/>
          <w:b/>
          <w:bCs/>
          <w:u w:val="single"/>
        </w:rPr>
        <w:t xml:space="preserve"> (ESS-VN)</w:t>
      </w:r>
    </w:p>
    <w:p w14:paraId="7160DFFC" w14:textId="4702E7DA" w:rsidR="00160FFA" w:rsidRDefault="3E552011" w:rsidP="7634C780">
      <w:pPr>
        <w:pStyle w:val="ListParagraph"/>
        <w:ind w:left="0"/>
        <w:jc w:val="both"/>
        <w:rPr>
          <w:rFonts w:ascii="Times New Roman" w:eastAsia="Times New Roman" w:hAnsi="Times New Roman" w:cs="Times New Roman"/>
        </w:rPr>
      </w:pPr>
      <w:r w:rsidRPr="2D61810E">
        <w:rPr>
          <w:rFonts w:ascii="Times New Roman" w:eastAsia="Times New Roman" w:hAnsi="Times New Roman" w:cs="Times New Roman"/>
        </w:rPr>
        <w:t>Nepieciešams izbūvēt tīklus, tai skaitā kabeļus, maģistrālās trases</w:t>
      </w:r>
      <w:r w:rsidR="37247BDB" w:rsidRPr="2D61810E">
        <w:rPr>
          <w:rFonts w:ascii="Times New Roman" w:eastAsia="Times New Roman" w:hAnsi="Times New Roman" w:cs="Times New Roman"/>
        </w:rPr>
        <w:t>, sadalnes</w:t>
      </w:r>
      <w:r w:rsidR="343E65C4" w:rsidRPr="2D61810E">
        <w:rPr>
          <w:rFonts w:ascii="Times New Roman" w:eastAsia="Times New Roman" w:hAnsi="Times New Roman" w:cs="Times New Roman"/>
        </w:rPr>
        <w:t xml:space="preserve"> (un ar kabeļu izbūvi saistītos tehniskos risinājumus)</w:t>
      </w:r>
      <w:r w:rsidR="37247BDB" w:rsidRPr="2D61810E">
        <w:rPr>
          <w:rFonts w:ascii="Times New Roman" w:eastAsia="Times New Roman" w:hAnsi="Times New Roman" w:cs="Times New Roman"/>
        </w:rPr>
        <w:t xml:space="preserve">, </w:t>
      </w:r>
      <w:r w:rsidR="37247BDB" w:rsidRPr="00686CEC">
        <w:rPr>
          <w:rFonts w:ascii="Times New Roman" w:eastAsia="Times New Roman" w:hAnsi="Times New Roman" w:cs="Times New Roman"/>
        </w:rPr>
        <w:t xml:space="preserve">gala iekārtas </w:t>
      </w:r>
      <w:r w:rsidR="576C6DB3" w:rsidRPr="00686CEC">
        <w:rPr>
          <w:rFonts w:ascii="Times New Roman" w:eastAsia="Times New Roman" w:hAnsi="Times New Roman" w:cs="Times New Roman"/>
        </w:rPr>
        <w:t xml:space="preserve">(kameras) </w:t>
      </w:r>
      <w:r w:rsidR="37247BDB" w:rsidRPr="00686CEC">
        <w:rPr>
          <w:rFonts w:ascii="Times New Roman" w:eastAsia="Times New Roman" w:hAnsi="Times New Roman" w:cs="Times New Roman"/>
        </w:rPr>
        <w:t>Lietotāji nodrošinās</w:t>
      </w:r>
      <w:r w:rsidR="00AD5B2D" w:rsidRPr="00686CEC">
        <w:rPr>
          <w:rFonts w:ascii="Times New Roman" w:eastAsia="Times New Roman" w:hAnsi="Times New Roman" w:cs="Times New Roman"/>
        </w:rPr>
        <w:t xml:space="preserve"> paši</w:t>
      </w:r>
      <w:r w:rsidR="37247BDB" w:rsidRPr="2D61810E">
        <w:rPr>
          <w:rFonts w:ascii="Times New Roman" w:eastAsia="Times New Roman" w:hAnsi="Times New Roman" w:cs="Times New Roman"/>
        </w:rPr>
        <w:t>.</w:t>
      </w:r>
    </w:p>
    <w:p w14:paraId="04621AED" w14:textId="7E0FCE14" w:rsidR="004C4E83" w:rsidRPr="00E85862" w:rsidRDefault="00AD5B2D" w:rsidP="00E85862">
      <w:pPr>
        <w:pStyle w:val="ListParagraph"/>
        <w:ind w:left="0"/>
        <w:jc w:val="both"/>
        <w:rPr>
          <w:rFonts w:ascii="Times New Roman" w:eastAsia="Times New Roman" w:hAnsi="Times New Roman" w:cs="Times New Roman"/>
        </w:rPr>
      </w:pPr>
      <w:r w:rsidRPr="2D61810E">
        <w:rPr>
          <w:rFonts w:ascii="Times New Roman" w:eastAsia="Times New Roman" w:hAnsi="Times New Roman" w:cs="Times New Roman"/>
        </w:rPr>
        <w:t>-</w:t>
      </w:r>
      <w:r w:rsidR="00E85862" w:rsidRPr="2D61810E">
        <w:rPr>
          <w:rFonts w:ascii="Times New Roman" w:eastAsia="Times New Roman" w:hAnsi="Times New Roman" w:cs="Times New Roman"/>
        </w:rPr>
        <w:t>Jāparedz tīklu izbūve atbilstoši Lietotāju norādījumiem par plāno</w:t>
      </w:r>
      <w:r w:rsidR="004C4E83" w:rsidRPr="2D61810E">
        <w:rPr>
          <w:rFonts w:ascii="Times New Roman" w:eastAsia="Times New Roman" w:hAnsi="Times New Roman" w:cs="Times New Roman"/>
        </w:rPr>
        <w:t>to kameru izvietojumu</w:t>
      </w:r>
      <w:r w:rsidR="003D7E55" w:rsidRPr="2D61810E">
        <w:rPr>
          <w:rFonts w:ascii="Times New Roman" w:eastAsia="Times New Roman" w:hAnsi="Times New Roman" w:cs="Times New Roman"/>
        </w:rPr>
        <w:t>, modeli</w:t>
      </w:r>
      <w:r w:rsidR="2FDB54E9" w:rsidRPr="2D61810E">
        <w:rPr>
          <w:rFonts w:ascii="Times New Roman" w:eastAsia="Times New Roman" w:hAnsi="Times New Roman" w:cs="Times New Roman"/>
        </w:rPr>
        <w:t xml:space="preserve"> un </w:t>
      </w:r>
      <w:r w:rsidR="4D331FF6" w:rsidRPr="2D61810E">
        <w:rPr>
          <w:rFonts w:ascii="Times New Roman" w:eastAsia="Times New Roman" w:hAnsi="Times New Roman" w:cs="Times New Roman"/>
        </w:rPr>
        <w:t>skaitu</w:t>
      </w:r>
      <w:r w:rsidR="693F1400" w:rsidRPr="2D61810E">
        <w:rPr>
          <w:rFonts w:ascii="Times New Roman" w:eastAsia="Times New Roman" w:hAnsi="Times New Roman" w:cs="Times New Roman"/>
        </w:rPr>
        <w:t>,</w:t>
      </w:r>
      <w:r w:rsidR="4D331FF6" w:rsidRPr="2D61810E">
        <w:rPr>
          <w:rFonts w:ascii="Times New Roman" w:eastAsia="Times New Roman" w:hAnsi="Times New Roman" w:cs="Times New Roman"/>
        </w:rPr>
        <w:t xml:space="preserve"> </w:t>
      </w:r>
      <w:r w:rsidR="004C4E83" w:rsidRPr="2D61810E">
        <w:rPr>
          <w:rFonts w:ascii="Times New Roman" w:eastAsia="Times New Roman" w:hAnsi="Times New Roman" w:cs="Times New Roman"/>
        </w:rPr>
        <w:t>saskaņojams projektēšanas stadijā.</w:t>
      </w:r>
    </w:p>
    <w:p w14:paraId="73AA5B1A" w14:textId="661FC82A" w:rsidR="00EF4B03" w:rsidRPr="003E32DB" w:rsidRDefault="00EF4B03" w:rsidP="003E32DB">
      <w:pPr>
        <w:pStyle w:val="Heading3"/>
        <w:ind w:firstLine="567"/>
        <w:rPr>
          <w:b/>
          <w:bCs/>
          <w:u w:val="single"/>
        </w:rPr>
      </w:pPr>
      <w:bookmarkStart w:id="14" w:name="_Toc234566289"/>
      <w:r w:rsidRPr="003E32DB">
        <w:rPr>
          <w:b/>
          <w:bCs/>
          <w:u w:val="single"/>
        </w:rPr>
        <w:t>2.1.</w:t>
      </w:r>
      <w:r w:rsidR="00A75DF0" w:rsidRPr="003E32DB">
        <w:rPr>
          <w:b/>
          <w:bCs/>
          <w:u w:val="single"/>
        </w:rPr>
        <w:t>10</w:t>
      </w:r>
      <w:r w:rsidRPr="003E32DB">
        <w:rPr>
          <w:b/>
          <w:bCs/>
          <w:u w:val="single"/>
        </w:rPr>
        <w:t>.</w:t>
      </w:r>
      <w:r w:rsidR="003734C5" w:rsidRPr="003E32DB">
        <w:rPr>
          <w:b/>
          <w:bCs/>
          <w:u w:val="single"/>
        </w:rPr>
        <w:t xml:space="preserve"> Telekomunikācijas</w:t>
      </w:r>
      <w:r w:rsidR="00765DE0">
        <w:rPr>
          <w:b/>
          <w:bCs/>
          <w:u w:val="single"/>
        </w:rPr>
        <w:t xml:space="preserve"> (ESS-TK)</w:t>
      </w:r>
      <w:bookmarkEnd w:id="14"/>
    </w:p>
    <w:p w14:paraId="458BAAD1" w14:textId="7EC08467" w:rsidR="00414123" w:rsidRPr="00274F60" w:rsidRDefault="00414123" w:rsidP="00414123">
      <w:pPr>
        <w:jc w:val="both"/>
        <w:rPr>
          <w:rFonts w:ascii="Times New Roman" w:hAnsi="Times New Roman" w:cs="Times New Roman"/>
        </w:rPr>
      </w:pPr>
      <w:r w:rsidRPr="00274F60">
        <w:rPr>
          <w:rFonts w:ascii="Times New Roman" w:hAnsi="Times New Roman" w:cs="Times New Roman"/>
        </w:rPr>
        <w:t xml:space="preserve">-Jāparedz pilnā apjomā pārbūvēt </w:t>
      </w:r>
      <w:r>
        <w:rPr>
          <w:rFonts w:ascii="Times New Roman" w:hAnsi="Times New Roman" w:cs="Times New Roman"/>
        </w:rPr>
        <w:t>telekomunikāciju</w:t>
      </w:r>
      <w:r w:rsidRPr="00274F60">
        <w:rPr>
          <w:rFonts w:ascii="Times New Roman" w:hAnsi="Times New Roman" w:cs="Times New Roman"/>
        </w:rPr>
        <w:t xml:space="preserve"> tīklus atbilstoši</w:t>
      </w:r>
      <w:r>
        <w:rPr>
          <w:rFonts w:ascii="Times New Roman" w:hAnsi="Times New Roman" w:cs="Times New Roman"/>
        </w:rPr>
        <w:t xml:space="preserve"> jaunajam plānojumam un </w:t>
      </w:r>
      <w:r w:rsidRPr="00274F60">
        <w:rPr>
          <w:rFonts w:ascii="Times New Roman" w:hAnsi="Times New Roman" w:cs="Times New Roman"/>
        </w:rPr>
        <w:t xml:space="preserve"> būnviecības kārtu dalījumam. </w:t>
      </w:r>
    </w:p>
    <w:p w14:paraId="0E284001" w14:textId="64B3936F" w:rsidR="00EF4B03" w:rsidRDefault="00CA7236" w:rsidP="00CA7236">
      <w:pPr>
        <w:jc w:val="both"/>
        <w:rPr>
          <w:rFonts w:ascii="Times New Roman" w:hAnsi="Times New Roman" w:cs="Times New Roman"/>
        </w:rPr>
      </w:pPr>
      <w:r>
        <w:rPr>
          <w:rFonts w:ascii="Times New Roman" w:hAnsi="Times New Roman" w:cs="Times New Roman"/>
        </w:rPr>
        <w:t>-</w:t>
      </w:r>
      <w:r w:rsidRPr="00CA7236">
        <w:rPr>
          <w:rFonts w:ascii="Times New Roman" w:hAnsi="Times New Roman" w:cs="Times New Roman"/>
        </w:rPr>
        <w:t>Jāparedz telekomunikāciju tīkla (balss un datu pārraides) izst</w:t>
      </w:r>
      <w:r w:rsidR="00C656CC">
        <w:rPr>
          <w:rFonts w:ascii="Times New Roman" w:hAnsi="Times New Roman" w:cs="Times New Roman"/>
        </w:rPr>
        <w:t>r</w:t>
      </w:r>
      <w:r w:rsidRPr="00CA7236">
        <w:rPr>
          <w:rFonts w:ascii="Times New Roman" w:hAnsi="Times New Roman" w:cs="Times New Roman"/>
        </w:rPr>
        <w:t>āde. Projekta dokumentācijā obligāti jābūt skapju un kontaktrozešu izvietojumam, kabeļu un plauktu trasēm.</w:t>
      </w:r>
    </w:p>
    <w:p w14:paraId="6FA1A063" w14:textId="114B7081" w:rsidR="00CA7236" w:rsidRDefault="00CA7236" w:rsidP="00CA7236">
      <w:pPr>
        <w:jc w:val="both"/>
        <w:rPr>
          <w:rFonts w:ascii="Times New Roman" w:hAnsi="Times New Roman" w:cs="Times New Roman"/>
        </w:rPr>
      </w:pPr>
      <w:r>
        <w:rPr>
          <w:rFonts w:ascii="Times New Roman" w:hAnsi="Times New Roman" w:cs="Times New Roman"/>
        </w:rPr>
        <w:t>-</w:t>
      </w:r>
      <w:r w:rsidR="00303A51" w:rsidRPr="00303A51">
        <w:rPr>
          <w:rFonts w:ascii="Times New Roman" w:hAnsi="Times New Roman" w:cs="Times New Roman"/>
        </w:rPr>
        <w:t xml:space="preserve">Datu pārraides komutatorus jāizvieto tā, lai nodrošinātu vajadzīgo pieslēgumu skaitu un tipu, paredzot bezvada tīkla iekārtu elektroapgādes nodrošināšanu no komutatoriem, neizmantojot papildus elektroapgādes elementus. Bezvadu tīkla piekļuves punktus jāizvieto tā, lai nodrošinātu pārklājumu visās stāva telpās un datu apjomu visā ēkā. Jāparedz piekļuves līmeņa komutatoru savstarpēju grēdas (stack) slēgumu. Visu aktīvo iekārtu tipus un izvietojumu jāsaskaņo ar </w:t>
      </w:r>
      <w:r w:rsidR="00F21048">
        <w:rPr>
          <w:rFonts w:ascii="Times New Roman" w:hAnsi="Times New Roman" w:cs="Times New Roman"/>
        </w:rPr>
        <w:t>P</w:t>
      </w:r>
      <w:r w:rsidR="00303A51" w:rsidRPr="00303A51">
        <w:rPr>
          <w:rFonts w:ascii="Times New Roman" w:hAnsi="Times New Roman" w:cs="Times New Roman"/>
        </w:rPr>
        <w:t>asūtītāju.</w:t>
      </w:r>
    </w:p>
    <w:p w14:paraId="66B5404B" w14:textId="36E4A229" w:rsidR="00303A51" w:rsidRDefault="00303A51" w:rsidP="00CA7236">
      <w:pPr>
        <w:jc w:val="both"/>
        <w:rPr>
          <w:rFonts w:ascii="Times New Roman" w:hAnsi="Times New Roman" w:cs="Times New Roman"/>
        </w:rPr>
      </w:pPr>
      <w:r>
        <w:rPr>
          <w:rFonts w:ascii="Times New Roman" w:hAnsi="Times New Roman" w:cs="Times New Roman"/>
        </w:rPr>
        <w:t>-</w:t>
      </w:r>
      <w:r w:rsidRPr="00303A51">
        <w:rPr>
          <w:rFonts w:ascii="Times New Roman" w:hAnsi="Times New Roman" w:cs="Times New Roman"/>
        </w:rPr>
        <w:t xml:space="preserve">Datu pārraides tīkla nodrošināšanai jāizmanto viena ražotāja tīkla iekārtas (centrālie (agregācijas) komutatori, piekļuves komutatori, bezvadu tīkla piekļuves punkti, u.t.t.), nodrošinot </w:t>
      </w:r>
      <w:r w:rsidR="00B64ABA">
        <w:rPr>
          <w:rFonts w:ascii="Times New Roman" w:hAnsi="Times New Roman" w:cs="Times New Roman"/>
        </w:rPr>
        <w:t>L</w:t>
      </w:r>
      <w:r w:rsidRPr="00303A51">
        <w:rPr>
          <w:rFonts w:ascii="Times New Roman" w:hAnsi="Times New Roman" w:cs="Times New Roman"/>
        </w:rPr>
        <w:t xml:space="preserve">ietotājam vienotu tīkla konfigurēšanas un pārvaldības iespējas. Jāizvēlas iekārtas, kas pilnīgi savienojamas ar esošo </w:t>
      </w:r>
      <w:r w:rsidR="00B64ABA">
        <w:rPr>
          <w:rFonts w:ascii="Times New Roman" w:hAnsi="Times New Roman" w:cs="Times New Roman"/>
        </w:rPr>
        <w:t>P</w:t>
      </w:r>
      <w:r w:rsidRPr="00303A51">
        <w:rPr>
          <w:rFonts w:ascii="Times New Roman" w:hAnsi="Times New Roman" w:cs="Times New Roman"/>
        </w:rPr>
        <w:t xml:space="preserve">asūtītāja tīklu gan loģiskajā, gan funkciju, gan vadības un fiziskajā līmenī. Komutatoru veiktspējai un funkcionalitātei jāatbilst klientu specifikai ar iespēju definēt dažādas lietotāju grupas, apakštīklus, </w:t>
      </w:r>
      <w:r w:rsidR="00B64ABA">
        <w:rPr>
          <w:rFonts w:ascii="Times New Roman" w:hAnsi="Times New Roman" w:cs="Times New Roman"/>
        </w:rPr>
        <w:t>L</w:t>
      </w:r>
      <w:r w:rsidRPr="00303A51">
        <w:rPr>
          <w:rFonts w:ascii="Times New Roman" w:hAnsi="Times New Roman" w:cs="Times New Roman"/>
        </w:rPr>
        <w:t>ietotāja statusu, datu plūsmu kontrolēšanu, datu plūsmu prioritāšu veidošanu u.t.t.</w:t>
      </w:r>
    </w:p>
    <w:p w14:paraId="74882BBE" w14:textId="77777777" w:rsidR="001C1345" w:rsidRPr="001C1345" w:rsidRDefault="00303A51" w:rsidP="001C1345">
      <w:pPr>
        <w:jc w:val="both"/>
        <w:rPr>
          <w:rFonts w:ascii="Times New Roman" w:hAnsi="Times New Roman" w:cs="Times New Roman"/>
        </w:rPr>
      </w:pPr>
      <w:r>
        <w:rPr>
          <w:rFonts w:ascii="Times New Roman" w:hAnsi="Times New Roman" w:cs="Times New Roman"/>
        </w:rPr>
        <w:t>-</w:t>
      </w:r>
      <w:r w:rsidR="001C1345" w:rsidRPr="001C1345">
        <w:rPr>
          <w:rFonts w:ascii="Times New Roman" w:hAnsi="Times New Roman" w:cs="Times New Roman"/>
        </w:rPr>
        <w:t xml:space="preserve">Maģistrālo telekomunikāciju tīklu jāveido uz pasīvo (kabeļu, skapju, savienotāju u.c.) un aktīvo (komutatoru, signāla pārveidotāju u.c.) optisko elementu bāzes. </w:t>
      </w:r>
    </w:p>
    <w:p w14:paraId="270300DA" w14:textId="77777777" w:rsidR="001C1345" w:rsidRPr="001C1345" w:rsidRDefault="001C1345" w:rsidP="001C1345">
      <w:pPr>
        <w:jc w:val="both"/>
        <w:rPr>
          <w:rFonts w:ascii="Times New Roman" w:hAnsi="Times New Roman" w:cs="Times New Roman"/>
        </w:rPr>
      </w:pPr>
      <w:r w:rsidRPr="001C1345">
        <w:rPr>
          <w:rFonts w:ascii="Times New Roman" w:hAnsi="Times New Roman" w:cs="Times New Roman"/>
        </w:rPr>
        <w:t xml:space="preserve">No jebkuras komunikāciju telpas ir nepieciešams nodrošināt vismaz divu neatkarīgu kabeļu ceļu savienojumu virzienā uz galveno telekomunikāciju sadales mezglu. Maģistrāla telekomunikāciju tīkla aktīvās aparatūras veiktspēja un slēguma shēma jāveido tā, lai netiktu veidotas mākslīgas sašaurinājuma vietas un atsevišķu elementu bojājumu ietekme uz visa kopējā tīkla darbību. </w:t>
      </w:r>
    </w:p>
    <w:p w14:paraId="44213A8E" w14:textId="38E1396C" w:rsidR="00303A51" w:rsidRPr="00CA7236" w:rsidRDefault="0008193C" w:rsidP="00CA7236">
      <w:pPr>
        <w:jc w:val="both"/>
        <w:rPr>
          <w:rFonts w:ascii="Times New Roman" w:hAnsi="Times New Roman" w:cs="Times New Roman"/>
        </w:rPr>
      </w:pPr>
      <w:r>
        <w:rPr>
          <w:rFonts w:ascii="Times New Roman" w:hAnsi="Times New Roman" w:cs="Times New Roman"/>
        </w:rPr>
        <w:t>-</w:t>
      </w:r>
      <w:r w:rsidRPr="0008193C">
        <w:rPr>
          <w:rFonts w:ascii="Times New Roman" w:hAnsi="Times New Roman" w:cs="Times New Roman"/>
        </w:rPr>
        <w:t>Visiem datoru kabeļiem un pasīvās komutācijas aparatūrai (ligzdām, savienotājiem, komutācijas paneļiem) jāatbilst 6. kategorijai</w:t>
      </w:r>
    </w:p>
    <w:p w14:paraId="062F5704" w14:textId="0831C4DA" w:rsidR="00561D58" w:rsidRDefault="0008193C" w:rsidP="00BF0A4B">
      <w:pPr>
        <w:jc w:val="both"/>
        <w:rPr>
          <w:rFonts w:ascii="Times New Roman" w:hAnsi="Times New Roman" w:cs="Times New Roman"/>
        </w:rPr>
      </w:pPr>
      <w:r>
        <w:rPr>
          <w:rFonts w:ascii="Times New Roman" w:hAnsi="Times New Roman" w:cs="Times New Roman"/>
        </w:rPr>
        <w:t>-</w:t>
      </w:r>
      <w:r w:rsidRPr="0008193C">
        <w:rPr>
          <w:rFonts w:ascii="Times New Roman" w:hAnsi="Times New Roman" w:cs="Times New Roman"/>
        </w:rPr>
        <w:t>Komutācijas paneļi (Patch panelis) jāuzstāda 19" skapī un tiem jāatbilst 6. kategorijai.</w:t>
      </w:r>
    </w:p>
    <w:p w14:paraId="217BE9B7" w14:textId="11E5D30B" w:rsidR="0008193C" w:rsidRDefault="00916501" w:rsidP="00BF0A4B">
      <w:pPr>
        <w:jc w:val="both"/>
        <w:rPr>
          <w:rFonts w:ascii="Times New Roman" w:hAnsi="Times New Roman" w:cs="Times New Roman"/>
        </w:rPr>
      </w:pPr>
      <w:r>
        <w:rPr>
          <w:rFonts w:ascii="Times New Roman" w:hAnsi="Times New Roman" w:cs="Times New Roman"/>
        </w:rPr>
        <w:t>-</w:t>
      </w:r>
      <w:r w:rsidRPr="00916501">
        <w:rPr>
          <w:rFonts w:ascii="Times New Roman" w:hAnsi="Times New Roman" w:cs="Times New Roman"/>
        </w:rPr>
        <w:t xml:space="preserve">Darba vietās jāuzstāda </w:t>
      </w:r>
      <w:r w:rsidRPr="00B31A59">
        <w:rPr>
          <w:rFonts w:ascii="Times New Roman" w:hAnsi="Times New Roman" w:cs="Times New Roman"/>
        </w:rPr>
        <w:t>divas RJ45 datortīkla rozetes</w:t>
      </w:r>
      <w:r w:rsidR="00833F83">
        <w:rPr>
          <w:rFonts w:ascii="Times New Roman" w:hAnsi="Times New Roman" w:cs="Times New Roman"/>
        </w:rPr>
        <w:t xml:space="preserve"> (Klientu zālē</w:t>
      </w:r>
      <w:r w:rsidR="00B31A59">
        <w:rPr>
          <w:rFonts w:ascii="Times New Roman" w:hAnsi="Times New Roman" w:cs="Times New Roman"/>
        </w:rPr>
        <w:t xml:space="preserve"> Rīgas ielā  6</w:t>
      </w:r>
      <w:r w:rsidR="00833F83">
        <w:rPr>
          <w:rFonts w:ascii="Times New Roman" w:hAnsi="Times New Roman" w:cs="Times New Roman"/>
        </w:rPr>
        <w:t>- sešas)</w:t>
      </w:r>
      <w:r w:rsidRPr="00916501">
        <w:rPr>
          <w:rFonts w:ascii="Times New Roman" w:hAnsi="Times New Roman" w:cs="Times New Roman"/>
        </w:rPr>
        <w:t>, kas atbilst 6. kategorijai.</w:t>
      </w:r>
    </w:p>
    <w:p w14:paraId="6A9D95AD" w14:textId="2B4931BC" w:rsidR="00916501" w:rsidRDefault="00916501" w:rsidP="00BF0A4B">
      <w:pPr>
        <w:jc w:val="both"/>
        <w:rPr>
          <w:rFonts w:ascii="Times New Roman" w:hAnsi="Times New Roman" w:cs="Times New Roman"/>
        </w:rPr>
      </w:pPr>
      <w:r>
        <w:rPr>
          <w:rFonts w:ascii="Times New Roman" w:hAnsi="Times New Roman" w:cs="Times New Roman"/>
        </w:rPr>
        <w:lastRenderedPageBreak/>
        <w:t>-</w:t>
      </w:r>
      <w:r w:rsidR="00C377F8" w:rsidRPr="00C377F8">
        <w:rPr>
          <w:rFonts w:ascii="Times New Roman" w:hAnsi="Times New Roman" w:cs="Times New Roman"/>
        </w:rPr>
        <w:t>Paredzēt bezvadu piekļuves punktu pieslēguma vietas (pārseguma līmenī), nodrošinot pārklājumu visā ēkā. Punktu skaita nepieciešamību un izvietojumu izveidot pamatojoti</w:t>
      </w:r>
      <w:r w:rsidR="001065AF">
        <w:rPr>
          <w:rFonts w:ascii="Times New Roman" w:hAnsi="Times New Roman" w:cs="Times New Roman"/>
        </w:rPr>
        <w:t>e</w:t>
      </w:r>
      <w:r w:rsidR="00C377F8" w:rsidRPr="00C377F8">
        <w:rPr>
          <w:rFonts w:ascii="Times New Roman" w:hAnsi="Times New Roman" w:cs="Times New Roman"/>
        </w:rPr>
        <w:t>s uz izveidotās pārklājuma simulācijas.</w:t>
      </w:r>
    </w:p>
    <w:p w14:paraId="6C3B160A" w14:textId="200B176B" w:rsidR="00C377F8" w:rsidRDefault="00C377F8" w:rsidP="00BF0A4B">
      <w:pPr>
        <w:jc w:val="both"/>
        <w:rPr>
          <w:rFonts w:ascii="Times New Roman" w:hAnsi="Times New Roman" w:cs="Times New Roman"/>
        </w:rPr>
      </w:pPr>
      <w:r>
        <w:rPr>
          <w:rFonts w:ascii="Times New Roman" w:hAnsi="Times New Roman" w:cs="Times New Roman"/>
        </w:rPr>
        <w:t>-</w:t>
      </w:r>
      <w:r w:rsidR="002A7FC6" w:rsidRPr="002A7FC6">
        <w:rPr>
          <w:rFonts w:ascii="Times New Roman" w:hAnsi="Times New Roman" w:cs="Times New Roman"/>
        </w:rPr>
        <w:t>Datortīkla skapjos jāparedz komutācijas vadu organizatori (vismaz viens vertikālais un viens uz katru patch paneli)</w:t>
      </w:r>
      <w:r w:rsidR="002A7FC6">
        <w:rPr>
          <w:rFonts w:ascii="Times New Roman" w:hAnsi="Times New Roman" w:cs="Times New Roman"/>
        </w:rPr>
        <w:t>.</w:t>
      </w:r>
    </w:p>
    <w:p w14:paraId="7C5651C3" w14:textId="09A86C1D" w:rsidR="002A7FC6" w:rsidRDefault="002A7FC6" w:rsidP="00BF0A4B">
      <w:pPr>
        <w:jc w:val="both"/>
        <w:rPr>
          <w:rFonts w:ascii="Times New Roman" w:hAnsi="Times New Roman" w:cs="Times New Roman"/>
        </w:rPr>
      </w:pPr>
      <w:r>
        <w:rPr>
          <w:rFonts w:ascii="Times New Roman" w:hAnsi="Times New Roman" w:cs="Times New Roman"/>
        </w:rPr>
        <w:t>-</w:t>
      </w:r>
      <w:r w:rsidRPr="002A7FC6">
        <w:rPr>
          <w:rFonts w:ascii="Times New Roman" w:hAnsi="Times New Roman" w:cs="Times New Roman"/>
        </w:rPr>
        <w:t>Kabeļu izšūšanai RJ45 ligzdā un patch paneļos jāatbilst IEC 60603-7 un ANSI/TIA/EIA-568-B.2.1 prasībām, un tā jāizpilda pēc T568B shēmas.</w:t>
      </w:r>
    </w:p>
    <w:p w14:paraId="7D4C75C1" w14:textId="0C1A1BDE" w:rsidR="002A7FC6" w:rsidRDefault="002A7FC6" w:rsidP="00BF0A4B">
      <w:pPr>
        <w:jc w:val="both"/>
        <w:rPr>
          <w:rFonts w:ascii="Times New Roman" w:hAnsi="Times New Roman" w:cs="Times New Roman"/>
        </w:rPr>
      </w:pPr>
      <w:r>
        <w:rPr>
          <w:rFonts w:ascii="Times New Roman" w:hAnsi="Times New Roman" w:cs="Times New Roman"/>
        </w:rPr>
        <w:t>-</w:t>
      </w:r>
      <w:r w:rsidR="00B16CA6" w:rsidRPr="00B16CA6">
        <w:rPr>
          <w:rFonts w:ascii="Times New Roman" w:hAnsi="Times New Roman" w:cs="Times New Roman"/>
        </w:rPr>
        <w:t>Strukturētās kabeļu sistēmas ražotāja garantijai jābūt vismaz 15 (piecpadsmit) gadi.</w:t>
      </w:r>
    </w:p>
    <w:p w14:paraId="2E404310" w14:textId="77777777" w:rsidR="00777971" w:rsidRPr="000051A2" w:rsidRDefault="00777971" w:rsidP="00777971">
      <w:pPr>
        <w:jc w:val="both"/>
        <w:rPr>
          <w:rFonts w:ascii="Times New Roman" w:hAnsi="Times New Roman" w:cs="Times New Roman"/>
        </w:rPr>
      </w:pPr>
      <w:r w:rsidRPr="00685768">
        <w:rPr>
          <w:rFonts w:ascii="Times New Roman" w:hAnsi="Times New Roman" w:cs="Times New Roman"/>
        </w:rPr>
        <w:t>-Tehniskā resursa pakalpojuma sniedzējs un ražotājs ir NATO, Eiropas Savienības vai EBTA dalībvalstīs vai NATO Indijas un Klusā okeāna reģiona sadarbības valstī reģistrēts uzņēmums, atbilstoši MK Nr. 397 un Nacionālās kiberdrošības likumumam.</w:t>
      </w:r>
    </w:p>
    <w:p w14:paraId="5CC171DE" w14:textId="4CFCA717" w:rsidR="006C3B50" w:rsidRPr="003E32DB" w:rsidRDefault="006C3B50" w:rsidP="003E32DB">
      <w:pPr>
        <w:pStyle w:val="Heading3"/>
        <w:ind w:firstLine="567"/>
        <w:rPr>
          <w:b/>
          <w:bCs/>
          <w:u w:val="single"/>
        </w:rPr>
      </w:pPr>
      <w:bookmarkStart w:id="15" w:name="_Toc234566290"/>
      <w:r w:rsidRPr="003E32DB">
        <w:rPr>
          <w:b/>
          <w:bCs/>
          <w:u w:val="single"/>
        </w:rPr>
        <w:t>2.1.</w:t>
      </w:r>
      <w:r w:rsidR="00A75DF0" w:rsidRPr="003E32DB">
        <w:rPr>
          <w:b/>
          <w:bCs/>
          <w:u w:val="single"/>
        </w:rPr>
        <w:t>11</w:t>
      </w:r>
      <w:r w:rsidRPr="003E32DB">
        <w:rPr>
          <w:b/>
          <w:bCs/>
          <w:u w:val="single"/>
        </w:rPr>
        <w:t xml:space="preserve">.Ugunsgrēka atklāšanas un trauksmes signalizācijas </w:t>
      </w:r>
      <w:r w:rsidR="00FA554C" w:rsidRPr="003E32DB">
        <w:rPr>
          <w:b/>
          <w:bCs/>
          <w:u w:val="single"/>
        </w:rPr>
        <w:t>sistēma</w:t>
      </w:r>
      <w:r w:rsidR="00765DE0">
        <w:rPr>
          <w:b/>
          <w:bCs/>
          <w:u w:val="single"/>
        </w:rPr>
        <w:t xml:space="preserve"> (UATS)</w:t>
      </w:r>
      <w:bookmarkEnd w:id="15"/>
      <w:r w:rsidRPr="003E32DB">
        <w:rPr>
          <w:b/>
          <w:bCs/>
          <w:u w:val="single"/>
        </w:rPr>
        <w:t xml:space="preserve">  </w:t>
      </w:r>
    </w:p>
    <w:p w14:paraId="43500FDA" w14:textId="67AD9988" w:rsidR="00F64036" w:rsidRDefault="00FA554C" w:rsidP="00BF0A4B">
      <w:pPr>
        <w:jc w:val="both"/>
        <w:rPr>
          <w:rFonts w:ascii="Times New Roman" w:hAnsi="Times New Roman" w:cs="Times New Roman"/>
        </w:rPr>
      </w:pPr>
      <w:r>
        <w:rPr>
          <w:rFonts w:ascii="Times New Roman" w:hAnsi="Times New Roman" w:cs="Times New Roman"/>
        </w:rPr>
        <w:t>-</w:t>
      </w:r>
      <w:r w:rsidRPr="00FA554C">
        <w:rPr>
          <w:rFonts w:ascii="Times New Roman" w:hAnsi="Times New Roman" w:cs="Times New Roman"/>
        </w:rPr>
        <w:t>Būvprojekts jāizstrādā saskaņā ar standarta LVS CEN/TS 54-14:2019 „Ugunsgrēka atklāšanas un ugunsgrēka trauksmes sistēmas. 14.daļa: Norādījumi plānošanai, projektēšanai, montāžai, nodošanai ekspluatācijā, lietošanai un ekspluatācijai" rekomendācijām un Latvijas valsts būvnormatīviem un standartiem.</w:t>
      </w:r>
    </w:p>
    <w:p w14:paraId="1E2F86EC" w14:textId="367BE094" w:rsidR="00FA554C" w:rsidRDefault="00FA554C" w:rsidP="00BF0A4B">
      <w:pPr>
        <w:jc w:val="both"/>
        <w:rPr>
          <w:rFonts w:ascii="Times New Roman" w:hAnsi="Times New Roman" w:cs="Times New Roman"/>
        </w:rPr>
      </w:pPr>
      <w:r>
        <w:rPr>
          <w:rFonts w:ascii="Times New Roman" w:hAnsi="Times New Roman" w:cs="Times New Roman"/>
        </w:rPr>
        <w:t>-</w:t>
      </w:r>
      <w:r w:rsidRPr="00FA554C">
        <w:rPr>
          <w:rFonts w:ascii="Times New Roman" w:hAnsi="Times New Roman" w:cs="Times New Roman"/>
        </w:rPr>
        <w:t>Jāparedz ēkas ventilācijas sistēmas atslēgšanu ugunsgrēka gadījumā.</w:t>
      </w:r>
    </w:p>
    <w:p w14:paraId="3FA33C2B" w14:textId="0CC6F80B" w:rsidR="00FA554C" w:rsidRDefault="00AC07FD" w:rsidP="00BF0A4B">
      <w:pPr>
        <w:jc w:val="both"/>
        <w:rPr>
          <w:rFonts w:ascii="Times New Roman" w:hAnsi="Times New Roman" w:cs="Times New Roman"/>
        </w:rPr>
      </w:pPr>
      <w:r>
        <w:rPr>
          <w:rFonts w:ascii="Times New Roman" w:hAnsi="Times New Roman" w:cs="Times New Roman"/>
        </w:rPr>
        <w:t>-</w:t>
      </w:r>
      <w:r w:rsidRPr="00AC07FD">
        <w:rPr>
          <w:rFonts w:ascii="Times New Roman" w:hAnsi="Times New Roman" w:cs="Times New Roman"/>
        </w:rPr>
        <w:t>Jāparedz ēkas centralizētās kondicionēšanas sistēmas atslēgšanu ugunsgrēka gadījumā.</w:t>
      </w:r>
    </w:p>
    <w:p w14:paraId="0E3BC689" w14:textId="7E54F43B" w:rsidR="00AC07FD" w:rsidRDefault="00A47AE6" w:rsidP="00BF0A4B">
      <w:pPr>
        <w:jc w:val="both"/>
        <w:rPr>
          <w:rFonts w:ascii="Times New Roman" w:hAnsi="Times New Roman" w:cs="Times New Roman"/>
        </w:rPr>
      </w:pPr>
      <w:r>
        <w:rPr>
          <w:rFonts w:ascii="Times New Roman" w:hAnsi="Times New Roman" w:cs="Times New Roman"/>
        </w:rPr>
        <w:t>-</w:t>
      </w:r>
      <w:r w:rsidRPr="00A47AE6">
        <w:rPr>
          <w:rFonts w:ascii="Times New Roman" w:hAnsi="Times New Roman" w:cs="Times New Roman"/>
        </w:rPr>
        <w:t>Jānodrošina ugunsdzēsības apgādes sistēmas vārstu un kontroles paneļu uzraugoša funkcija</w:t>
      </w:r>
      <w:r>
        <w:rPr>
          <w:rFonts w:ascii="Times New Roman" w:hAnsi="Times New Roman" w:cs="Times New Roman"/>
        </w:rPr>
        <w:t>.</w:t>
      </w:r>
    </w:p>
    <w:p w14:paraId="247FB1D8" w14:textId="6728EB3C" w:rsidR="00A47AE6" w:rsidRDefault="00A47AE6" w:rsidP="00BF0A4B">
      <w:pPr>
        <w:jc w:val="both"/>
        <w:rPr>
          <w:rFonts w:ascii="Times New Roman" w:hAnsi="Times New Roman" w:cs="Times New Roman"/>
        </w:rPr>
      </w:pPr>
      <w:r>
        <w:rPr>
          <w:rFonts w:ascii="Times New Roman" w:hAnsi="Times New Roman" w:cs="Times New Roman"/>
        </w:rPr>
        <w:t>-</w:t>
      </w:r>
      <w:r w:rsidRPr="00A47AE6">
        <w:rPr>
          <w:rFonts w:ascii="Times New Roman" w:hAnsi="Times New Roman" w:cs="Times New Roman"/>
        </w:rPr>
        <w:t>Jāparedz dūmu aizsardzības sistēmas vārstu un kontroles paneļu uzraugošā funkcija</w:t>
      </w:r>
      <w:r>
        <w:rPr>
          <w:rFonts w:ascii="Times New Roman" w:hAnsi="Times New Roman" w:cs="Times New Roman"/>
        </w:rPr>
        <w:t>.</w:t>
      </w:r>
    </w:p>
    <w:p w14:paraId="39DFF9EA" w14:textId="0F569437" w:rsidR="00A47AE6" w:rsidRDefault="00A47AE6" w:rsidP="00BF0A4B">
      <w:pPr>
        <w:jc w:val="both"/>
        <w:rPr>
          <w:rFonts w:ascii="Times New Roman" w:hAnsi="Times New Roman" w:cs="Times New Roman"/>
        </w:rPr>
      </w:pPr>
      <w:r>
        <w:rPr>
          <w:rFonts w:ascii="Times New Roman" w:hAnsi="Times New Roman" w:cs="Times New Roman"/>
        </w:rPr>
        <w:t>-</w:t>
      </w:r>
      <w:r w:rsidR="000464A7" w:rsidRPr="000464A7">
        <w:rPr>
          <w:rFonts w:ascii="Times New Roman" w:hAnsi="Times New Roman" w:cs="Times New Roman"/>
        </w:rPr>
        <w:t>Jāparedz Latvijā brīvi pieejama ražotāja UATS (Sistēmas elementi brīvi pieejami izplatītājiem, jo sistēmas darbība ir jāatjauno 24h laikā).</w:t>
      </w:r>
    </w:p>
    <w:p w14:paraId="7B3FCFFA" w14:textId="6E7633B6" w:rsidR="000464A7" w:rsidRDefault="000464A7" w:rsidP="00BF0A4B">
      <w:pPr>
        <w:jc w:val="both"/>
        <w:rPr>
          <w:rFonts w:ascii="Times New Roman" w:hAnsi="Times New Roman" w:cs="Times New Roman"/>
        </w:rPr>
      </w:pPr>
      <w:r>
        <w:rPr>
          <w:rFonts w:ascii="Times New Roman" w:hAnsi="Times New Roman" w:cs="Times New Roman"/>
        </w:rPr>
        <w:t>-</w:t>
      </w:r>
      <w:r w:rsidRPr="000464A7">
        <w:rPr>
          <w:rFonts w:ascii="Times New Roman" w:hAnsi="Times New Roman" w:cs="Times New Roman"/>
        </w:rPr>
        <w:t>UATS paneli jāparedz ar rezervi, lai sistēma nākotnē būtu paplašināma.</w:t>
      </w:r>
    </w:p>
    <w:p w14:paraId="3B61A6B5" w14:textId="02C36997" w:rsidR="000464A7" w:rsidRDefault="000464A7" w:rsidP="00BF0A4B">
      <w:pPr>
        <w:jc w:val="both"/>
        <w:rPr>
          <w:rFonts w:ascii="Times New Roman" w:hAnsi="Times New Roman" w:cs="Times New Roman"/>
        </w:rPr>
      </w:pPr>
      <w:r>
        <w:rPr>
          <w:rFonts w:ascii="Times New Roman" w:hAnsi="Times New Roman" w:cs="Times New Roman"/>
        </w:rPr>
        <w:t>-</w:t>
      </w:r>
      <w:r w:rsidRPr="000464A7">
        <w:rPr>
          <w:rFonts w:ascii="Times New Roman" w:hAnsi="Times New Roman" w:cs="Times New Roman"/>
        </w:rPr>
        <w:t>Pie UATS paneļa jāizvieto UATS projektu, ugunsdrošībai nozīmīgās sistēmas PNA un paneļa instrukciju.</w:t>
      </w:r>
    </w:p>
    <w:p w14:paraId="0A74823D" w14:textId="77777777" w:rsidR="00777971" w:rsidRPr="000051A2" w:rsidRDefault="00777971" w:rsidP="00777971">
      <w:pPr>
        <w:jc w:val="both"/>
        <w:rPr>
          <w:rFonts w:ascii="Times New Roman" w:hAnsi="Times New Roman" w:cs="Times New Roman"/>
        </w:rPr>
      </w:pPr>
      <w:r w:rsidRPr="00685768">
        <w:rPr>
          <w:rFonts w:ascii="Times New Roman" w:hAnsi="Times New Roman" w:cs="Times New Roman"/>
        </w:rPr>
        <w:t>-Tehniskā resursa pakalpojuma sniedzējs un ražotājs ir NATO, Eiropas Savienības vai EBTA dalībvalstīs vai NATO Indijas un Klusā okeāna reģiona sadarbības valstī reģistrēts uzņēmums, atbilstoši MK Nr. 397 un Nacionālās kiberdrošības likumumam.</w:t>
      </w:r>
    </w:p>
    <w:p w14:paraId="50F355E0" w14:textId="3F1C6C57" w:rsidR="00D85910" w:rsidRPr="003E32DB" w:rsidRDefault="00AA0E65" w:rsidP="003E32DB">
      <w:pPr>
        <w:pStyle w:val="Heading3"/>
        <w:ind w:firstLine="567"/>
        <w:rPr>
          <w:b/>
          <w:bCs/>
          <w:u w:val="single"/>
        </w:rPr>
      </w:pPr>
      <w:bookmarkStart w:id="16" w:name="_Toc234566291"/>
      <w:r w:rsidRPr="003E32DB">
        <w:rPr>
          <w:b/>
          <w:bCs/>
          <w:u w:val="single"/>
        </w:rPr>
        <w:t>2.1.</w:t>
      </w:r>
      <w:r w:rsidR="00A75DF0" w:rsidRPr="003E32DB">
        <w:rPr>
          <w:b/>
          <w:bCs/>
          <w:u w:val="single"/>
        </w:rPr>
        <w:t>12</w:t>
      </w:r>
      <w:r w:rsidR="00D85910" w:rsidRPr="003E32DB">
        <w:rPr>
          <w:b/>
          <w:bCs/>
          <w:u w:val="single"/>
        </w:rPr>
        <w:t>. Ēkas vadības un automatizācijas sistēmas (VAS)</w:t>
      </w:r>
      <w:bookmarkEnd w:id="16"/>
      <w:r w:rsidR="00D85910" w:rsidRPr="003E32DB">
        <w:rPr>
          <w:b/>
          <w:bCs/>
          <w:u w:val="single"/>
        </w:rPr>
        <w:t> </w:t>
      </w:r>
    </w:p>
    <w:p w14:paraId="54F84508" w14:textId="3E8F05E4" w:rsidR="00AB1DE0" w:rsidRDefault="00AA0E65" w:rsidP="00BF0A4B">
      <w:pPr>
        <w:jc w:val="both"/>
        <w:rPr>
          <w:rFonts w:ascii="Times New Roman" w:hAnsi="Times New Roman" w:cs="Times New Roman"/>
        </w:rPr>
      </w:pPr>
      <w:r w:rsidRPr="00382F96">
        <w:rPr>
          <w:rFonts w:ascii="Times New Roman" w:hAnsi="Times New Roman" w:cs="Times New Roman"/>
        </w:rPr>
        <w:t>-</w:t>
      </w:r>
      <w:r w:rsidR="00122DA5">
        <w:rPr>
          <w:rFonts w:ascii="Times New Roman" w:hAnsi="Times New Roman" w:cs="Times New Roman"/>
        </w:rPr>
        <w:t xml:space="preserve"> </w:t>
      </w:r>
      <w:r w:rsidR="00AB1DE0" w:rsidRPr="00274F60">
        <w:rPr>
          <w:rFonts w:ascii="Times New Roman" w:hAnsi="Times New Roman" w:cs="Times New Roman"/>
        </w:rPr>
        <w:t xml:space="preserve">Jāparedz pilnā apjomā pārbūvēt </w:t>
      </w:r>
      <w:r w:rsidR="00AB1DE0">
        <w:rPr>
          <w:rFonts w:ascii="Times New Roman" w:hAnsi="Times New Roman" w:cs="Times New Roman"/>
        </w:rPr>
        <w:t>automatizācijas sistēmas</w:t>
      </w:r>
      <w:r w:rsidR="00AB1DE0" w:rsidRPr="00274F60">
        <w:rPr>
          <w:rFonts w:ascii="Times New Roman" w:hAnsi="Times New Roman" w:cs="Times New Roman"/>
        </w:rPr>
        <w:t xml:space="preserve"> atbilstoši</w:t>
      </w:r>
      <w:r w:rsidR="00AB1DE0">
        <w:rPr>
          <w:rFonts w:ascii="Times New Roman" w:hAnsi="Times New Roman" w:cs="Times New Roman"/>
        </w:rPr>
        <w:t xml:space="preserve"> jaunajam plānojumam un </w:t>
      </w:r>
      <w:r w:rsidR="00AB1DE0" w:rsidRPr="00274F60">
        <w:rPr>
          <w:rFonts w:ascii="Times New Roman" w:hAnsi="Times New Roman" w:cs="Times New Roman"/>
        </w:rPr>
        <w:t xml:space="preserve"> būv</w:t>
      </w:r>
      <w:r w:rsidR="0011120B">
        <w:rPr>
          <w:rFonts w:ascii="Times New Roman" w:hAnsi="Times New Roman" w:cs="Times New Roman"/>
        </w:rPr>
        <w:t>n</w:t>
      </w:r>
      <w:r w:rsidR="00AB1DE0" w:rsidRPr="00274F60">
        <w:rPr>
          <w:rFonts w:ascii="Times New Roman" w:hAnsi="Times New Roman" w:cs="Times New Roman"/>
        </w:rPr>
        <w:t xml:space="preserve">iecības kārtu dalījumam. </w:t>
      </w:r>
    </w:p>
    <w:p w14:paraId="01FE24FD" w14:textId="537D2EAE" w:rsidR="00D85910" w:rsidRDefault="00AB1DE0" w:rsidP="00BF0A4B">
      <w:pPr>
        <w:jc w:val="both"/>
        <w:rPr>
          <w:rFonts w:ascii="Times New Roman" w:hAnsi="Times New Roman" w:cs="Times New Roman"/>
        </w:rPr>
      </w:pPr>
      <w:r>
        <w:rPr>
          <w:rFonts w:ascii="Times New Roman" w:hAnsi="Times New Roman" w:cs="Times New Roman"/>
        </w:rPr>
        <w:t>-</w:t>
      </w:r>
      <w:r w:rsidR="00D85910" w:rsidRPr="00382F96">
        <w:rPr>
          <w:rFonts w:ascii="Times New Roman" w:hAnsi="Times New Roman" w:cs="Times New Roman"/>
        </w:rPr>
        <w:t xml:space="preserve">Abu ēku vienotas vadības un automatizācijas sistēmai (VAS) jānodrošina integrēta ēkas inženiersistēmu – ventilācijas, apkures, dzesēšanas, kondicionēšanas sistēmu uzraudzība un vadība. VAS funkcionalitātei jānodrošina efektivitātes klasi vismaz "B", saskaņā ar LVS EN ISO 52120-1:2022 6. tabulu. Tās pašas tabulas 7.3 un 7.4. apakšsistēmām </w:t>
      </w:r>
      <w:r w:rsidR="00D85910" w:rsidRPr="00382F96">
        <w:rPr>
          <w:rFonts w:ascii="Times New Roman" w:hAnsi="Times New Roman" w:cs="Times New Roman"/>
        </w:rPr>
        <w:lastRenderedPageBreak/>
        <w:t>jāatbilst efektivitātes klasei "A". Ieteicams ņemt vērā VAS piemērotība LVS EN ISO 50001:2018 "Energopārvaldības sistēmas. Prasības un lietošanas norādījumi" standarta prasībām, par pamatu izmantojot LVS EN ISO 52120-1:2022 E pielikumā norādīto VAS ietekmi uz energopārvaldību. Sistēmai jānodrošina telpu mikroklimata monitorings un automātiska regulēšana katras telpas līmenī, kā arī enerģijas patēriņa uzskaite un analīze. VAS jānodrošina datu vākšana, uzglabāšana un vizualizācija, datu nodošana ārējām energopārvaldības un monitoringa sistēmām, kā arī attālināta piekļuve un trauksmju paziņošana par bojājumiem vai novirzēm;  </w:t>
      </w:r>
    </w:p>
    <w:p w14:paraId="3CC44526" w14:textId="130672B2" w:rsidR="00777971" w:rsidRPr="00382F96" w:rsidRDefault="00777971" w:rsidP="00BF0A4B">
      <w:pPr>
        <w:jc w:val="both"/>
        <w:rPr>
          <w:rFonts w:ascii="Times New Roman" w:hAnsi="Times New Roman" w:cs="Times New Roman"/>
        </w:rPr>
      </w:pPr>
      <w:r w:rsidRPr="00685768">
        <w:rPr>
          <w:rFonts w:ascii="Times New Roman" w:hAnsi="Times New Roman" w:cs="Times New Roman"/>
        </w:rPr>
        <w:t>-Tehniskā resursa pakalpojuma sniedzējs un ražotājs ir NATO, Eiropas Savienības vai EBTA dalībvalstīs vai NATO Indijas un Klusā okeāna reģiona sadarbības valstī reģistrēts uzņēmums, atbilstoši MK Nr. 397 un Nacionālās kiberdrošības likumumam.</w:t>
      </w:r>
    </w:p>
    <w:p w14:paraId="0DDDAC5E" w14:textId="3453C29B" w:rsidR="00D85910" w:rsidRPr="00382F96" w:rsidRDefault="00AA0E65" w:rsidP="00BF0A4B">
      <w:pPr>
        <w:jc w:val="both"/>
        <w:rPr>
          <w:rFonts w:ascii="Times New Roman" w:hAnsi="Times New Roman" w:cs="Times New Roman"/>
          <w:i/>
          <w:iCs/>
        </w:rPr>
      </w:pPr>
      <w:r w:rsidRPr="00382F96">
        <w:rPr>
          <w:rFonts w:ascii="Times New Roman" w:hAnsi="Times New Roman" w:cs="Times New Roman"/>
        </w:rPr>
        <w:t>-</w:t>
      </w:r>
      <w:r w:rsidR="00D85910" w:rsidRPr="00382F96">
        <w:rPr>
          <w:rFonts w:ascii="Times New Roman" w:hAnsi="Times New Roman" w:cs="Times New Roman"/>
        </w:rPr>
        <w:t xml:space="preserve">Detalizētas izbūves/pārbūves prasības aprakstītas pievienotajā pielikumā </w:t>
      </w:r>
      <w:r w:rsidR="00D85910" w:rsidRPr="00382F96">
        <w:rPr>
          <w:rFonts w:ascii="Times New Roman" w:hAnsi="Times New Roman" w:cs="Times New Roman"/>
          <w:i/>
          <w:iCs/>
        </w:rPr>
        <w:t>"Projektēšanas prasības apsaimniekošanas vajadzībām". </w:t>
      </w:r>
    </w:p>
    <w:p w14:paraId="6290BE22" w14:textId="49EFF970" w:rsidR="009623D5" w:rsidRPr="00382F96" w:rsidRDefault="00D85910" w:rsidP="003E32DB">
      <w:pPr>
        <w:pStyle w:val="Heading3"/>
        <w:ind w:firstLine="567"/>
        <w:rPr>
          <w:rFonts w:cs="Times New Roman"/>
          <w:b/>
          <w:bCs/>
          <w:sz w:val="24"/>
          <w:szCs w:val="24"/>
          <w:u w:val="single"/>
        </w:rPr>
      </w:pPr>
      <w:r w:rsidRPr="00382F96">
        <w:rPr>
          <w:rFonts w:cs="Times New Roman"/>
          <w:color w:val="00B050"/>
          <w:sz w:val="24"/>
          <w:szCs w:val="24"/>
        </w:rPr>
        <w:t> </w:t>
      </w:r>
      <w:bookmarkStart w:id="17" w:name="_Toc234566292"/>
      <w:r w:rsidR="00A70A9C" w:rsidRPr="00382F96">
        <w:rPr>
          <w:rFonts w:cs="Times New Roman"/>
          <w:b/>
          <w:bCs/>
          <w:sz w:val="24"/>
          <w:szCs w:val="24"/>
          <w:u w:val="single"/>
        </w:rPr>
        <w:t>2.1.13. </w:t>
      </w:r>
      <w:r w:rsidR="003862FA" w:rsidRPr="00382F96">
        <w:rPr>
          <w:rFonts w:cs="Times New Roman"/>
          <w:b/>
          <w:bCs/>
          <w:sz w:val="24"/>
          <w:szCs w:val="24"/>
          <w:u w:val="single"/>
        </w:rPr>
        <w:t>Lietus</w:t>
      </w:r>
      <w:r w:rsidR="009623D5" w:rsidRPr="00382F96">
        <w:rPr>
          <w:rFonts w:cs="Times New Roman"/>
          <w:b/>
          <w:bCs/>
          <w:sz w:val="24"/>
          <w:szCs w:val="24"/>
          <w:u w:val="single"/>
        </w:rPr>
        <w:t>ūdens kanalizācijas sistēma</w:t>
      </w:r>
      <w:r w:rsidR="00765DE0" w:rsidRPr="00382F96">
        <w:rPr>
          <w:rFonts w:cs="Times New Roman"/>
          <w:b/>
          <w:bCs/>
          <w:sz w:val="24"/>
          <w:szCs w:val="24"/>
          <w:u w:val="single"/>
        </w:rPr>
        <w:t xml:space="preserve"> (LKT)</w:t>
      </w:r>
      <w:bookmarkEnd w:id="17"/>
    </w:p>
    <w:p w14:paraId="259BFCD0" w14:textId="53FACB8F" w:rsidR="00A70A9C" w:rsidRPr="00382F96" w:rsidRDefault="00515C8E" w:rsidP="00A70A9C">
      <w:pPr>
        <w:jc w:val="both"/>
        <w:rPr>
          <w:rFonts w:ascii="Times New Roman" w:hAnsi="Times New Roman" w:cs="Times New Roman"/>
        </w:rPr>
      </w:pPr>
      <w:r w:rsidRPr="00382F96">
        <w:rPr>
          <w:rFonts w:ascii="Times New Roman" w:hAnsi="Times New Roman" w:cs="Times New Roman"/>
        </w:rPr>
        <w:t>-Veicot esošās ēkas pārbūvi, jāprojektē esošo inženiertīklu pārbūvi nepieciešamā apjomā.</w:t>
      </w:r>
    </w:p>
    <w:p w14:paraId="1CAE0800" w14:textId="5DE98670" w:rsidR="00515C8E" w:rsidRPr="00382F96" w:rsidRDefault="00515C8E" w:rsidP="00A70A9C">
      <w:pPr>
        <w:jc w:val="both"/>
        <w:rPr>
          <w:rFonts w:ascii="Times New Roman" w:hAnsi="Times New Roman" w:cs="Times New Roman"/>
        </w:rPr>
      </w:pPr>
      <w:r w:rsidRPr="00382F96">
        <w:rPr>
          <w:rFonts w:ascii="Times New Roman" w:hAnsi="Times New Roman" w:cs="Times New Roman"/>
        </w:rPr>
        <w:t>-Veikt esošo lietus kanalizācijas tīklu tehnisko apsekošanu pirms būvprojekta, LKT sadaļas izstrādes.</w:t>
      </w:r>
    </w:p>
    <w:p w14:paraId="7D386EAC" w14:textId="04E65FB8" w:rsidR="00515C8E" w:rsidRPr="00382F96" w:rsidRDefault="00C3628A" w:rsidP="00A70A9C">
      <w:pPr>
        <w:jc w:val="both"/>
        <w:rPr>
          <w:rFonts w:ascii="Times New Roman" w:hAnsi="Times New Roman" w:cs="Times New Roman"/>
        </w:rPr>
      </w:pPr>
      <w:r w:rsidRPr="00382F96">
        <w:rPr>
          <w:rFonts w:ascii="Times New Roman" w:hAnsi="Times New Roman" w:cs="Times New Roman"/>
        </w:rPr>
        <w:t>-Pieslēgt projektētās ēkas LK sistēmas pie esošajiem un projektētajiem pazemes lietus ūdens kanalizācijas tīkliem.</w:t>
      </w:r>
    </w:p>
    <w:p w14:paraId="42DFAC6A" w14:textId="6C81EE7D" w:rsidR="00C3628A" w:rsidRPr="00382F96" w:rsidRDefault="00C3628A" w:rsidP="00A70A9C">
      <w:pPr>
        <w:jc w:val="both"/>
        <w:rPr>
          <w:rFonts w:ascii="Times New Roman" w:hAnsi="Times New Roman" w:cs="Times New Roman"/>
        </w:rPr>
      </w:pPr>
      <w:r w:rsidRPr="00382F96">
        <w:rPr>
          <w:rFonts w:ascii="Times New Roman" w:hAnsi="Times New Roman" w:cs="Times New Roman"/>
        </w:rPr>
        <w:t>-</w:t>
      </w:r>
      <w:r w:rsidR="0062128A" w:rsidRPr="00382F96">
        <w:rPr>
          <w:rFonts w:ascii="Times New Roman" w:hAnsi="Times New Roman" w:cs="Times New Roman"/>
        </w:rPr>
        <w:t>Projektēt labiekārtojamās teritorijas, lietus ūdeņu novadīšanu esošajā, vai projektētajā pazemes lietus kanalizācijas tīklā.</w:t>
      </w:r>
    </w:p>
    <w:p w14:paraId="21A82B0C" w14:textId="3E74E3B8" w:rsidR="00765DE0" w:rsidRPr="00382F96" w:rsidRDefault="00765DE0" w:rsidP="00765DE0">
      <w:pPr>
        <w:pStyle w:val="Heading3"/>
        <w:ind w:firstLine="567"/>
        <w:rPr>
          <w:rFonts w:cs="Times New Roman"/>
          <w:b/>
          <w:bCs/>
          <w:sz w:val="24"/>
          <w:szCs w:val="24"/>
          <w:u w:val="single"/>
        </w:rPr>
      </w:pPr>
      <w:r w:rsidRPr="00382F96">
        <w:rPr>
          <w:rFonts w:cs="Times New Roman"/>
          <w:color w:val="00B050"/>
          <w:sz w:val="24"/>
          <w:szCs w:val="24"/>
        </w:rPr>
        <w:t> </w:t>
      </w:r>
      <w:bookmarkStart w:id="18" w:name="_Toc234566293"/>
      <w:r w:rsidRPr="00382F96">
        <w:rPr>
          <w:rFonts w:cs="Times New Roman"/>
          <w:b/>
          <w:bCs/>
          <w:sz w:val="24"/>
          <w:szCs w:val="24"/>
          <w:u w:val="single"/>
        </w:rPr>
        <w:t>2.1.14. Ūdensapgāde</w:t>
      </w:r>
      <w:bookmarkEnd w:id="18"/>
    </w:p>
    <w:p w14:paraId="29E85182" w14:textId="56CF58FD" w:rsidR="00765DE0" w:rsidRPr="00382F96" w:rsidRDefault="007B66AA" w:rsidP="00382F96">
      <w:pPr>
        <w:jc w:val="both"/>
        <w:rPr>
          <w:rFonts w:ascii="Times New Roman" w:hAnsi="Times New Roman" w:cs="Times New Roman"/>
        </w:rPr>
      </w:pPr>
      <w:r w:rsidRPr="00382F96">
        <w:rPr>
          <w:rFonts w:ascii="Times New Roman" w:hAnsi="Times New Roman" w:cs="Times New Roman"/>
        </w:rPr>
        <w:t>-Paredzēt visu iekšējo ūdensapgādes cauruļvadu nomaiņu, ar pieslēgumu esošajam ūdensvadam/iem ārpus ēkām.</w:t>
      </w:r>
    </w:p>
    <w:p w14:paraId="6D2AA592" w14:textId="2ACF92F2" w:rsidR="007B66AA" w:rsidRPr="00382F96" w:rsidRDefault="005F0F1D" w:rsidP="00382F96">
      <w:pPr>
        <w:jc w:val="both"/>
        <w:rPr>
          <w:rFonts w:ascii="Times New Roman" w:hAnsi="Times New Roman" w:cs="Times New Roman"/>
        </w:rPr>
      </w:pPr>
      <w:r w:rsidRPr="00382F96">
        <w:rPr>
          <w:rFonts w:ascii="Times New Roman" w:hAnsi="Times New Roman" w:cs="Times New Roman"/>
        </w:rPr>
        <w:t>-Cauruļvadu stāvvadu iebūvi jāparedz sienās un inženierkomunikāciju šahtās.</w:t>
      </w:r>
    </w:p>
    <w:p w14:paraId="0C475480" w14:textId="463D9AFA" w:rsidR="005F0F1D" w:rsidRPr="00382F96" w:rsidRDefault="005F0F1D" w:rsidP="00382F96">
      <w:pPr>
        <w:jc w:val="both"/>
        <w:rPr>
          <w:rFonts w:ascii="Times New Roman" w:hAnsi="Times New Roman" w:cs="Times New Roman"/>
        </w:rPr>
      </w:pPr>
      <w:r w:rsidRPr="00382F96">
        <w:rPr>
          <w:rFonts w:ascii="Times New Roman" w:hAnsi="Times New Roman" w:cs="Times New Roman"/>
        </w:rPr>
        <w:t>-Cauruļvadiem jāparedz pretkondensāta un siltuma izolācija, kas nodrošina izolācijas segmentu hermētisku savienošanu.</w:t>
      </w:r>
    </w:p>
    <w:p w14:paraId="57EC0B6F" w14:textId="0D1034ED" w:rsidR="005F0F1D" w:rsidRPr="00382F96" w:rsidRDefault="005F0F1D" w:rsidP="00382F96">
      <w:pPr>
        <w:jc w:val="both"/>
        <w:rPr>
          <w:rFonts w:ascii="Times New Roman" w:hAnsi="Times New Roman" w:cs="Times New Roman"/>
        </w:rPr>
      </w:pPr>
      <w:r w:rsidRPr="00382F96">
        <w:rPr>
          <w:rFonts w:ascii="Times New Roman" w:hAnsi="Times New Roman" w:cs="Times New Roman"/>
        </w:rPr>
        <w:t>-</w:t>
      </w:r>
      <w:r w:rsidR="00F24B91" w:rsidRPr="00382F96">
        <w:rPr>
          <w:rFonts w:ascii="Times New Roman" w:hAnsi="Times New Roman" w:cs="Times New Roman"/>
        </w:rPr>
        <w:t>Aukstā ūdens cauruļvadi jāizolē ar putotās gumijas izolāciju vismaz 13mm biezumā, kas nodrošina izolācijas segmentu hermētisku savienošanu.</w:t>
      </w:r>
    </w:p>
    <w:p w14:paraId="49B3B897" w14:textId="2CB5CFED" w:rsidR="00F24B91" w:rsidRPr="00382F96" w:rsidRDefault="00F24B91" w:rsidP="00382F96">
      <w:pPr>
        <w:jc w:val="both"/>
        <w:rPr>
          <w:rFonts w:ascii="Times New Roman" w:hAnsi="Times New Roman" w:cs="Times New Roman"/>
        </w:rPr>
      </w:pPr>
      <w:r w:rsidRPr="00382F96">
        <w:rPr>
          <w:rFonts w:ascii="Times New Roman" w:hAnsi="Times New Roman" w:cs="Times New Roman"/>
        </w:rPr>
        <w:t>-Pievadus sanitārtehniskajām ierīcēm jāparedz sienās.</w:t>
      </w:r>
    </w:p>
    <w:p w14:paraId="0CF60F0E" w14:textId="5833FA18" w:rsidR="00F24B91" w:rsidRPr="00382F96" w:rsidRDefault="00F24B91" w:rsidP="00382F96">
      <w:pPr>
        <w:jc w:val="both"/>
        <w:rPr>
          <w:rFonts w:ascii="Times New Roman" w:hAnsi="Times New Roman" w:cs="Times New Roman"/>
        </w:rPr>
      </w:pPr>
      <w:r w:rsidRPr="00382F96">
        <w:rPr>
          <w:rFonts w:ascii="Times New Roman" w:hAnsi="Times New Roman" w:cs="Times New Roman"/>
        </w:rPr>
        <w:t>-Izvadus no sienas jāparedz ar stiprināmiem sienas līkumiem un stūra ventiļiem.</w:t>
      </w:r>
    </w:p>
    <w:p w14:paraId="61C7EB6D" w14:textId="6934AFFB" w:rsidR="00F24B91" w:rsidRPr="00382F96" w:rsidRDefault="00F24B91" w:rsidP="00382F96">
      <w:pPr>
        <w:jc w:val="both"/>
        <w:rPr>
          <w:rFonts w:ascii="Times New Roman" w:hAnsi="Times New Roman" w:cs="Times New Roman"/>
        </w:rPr>
      </w:pPr>
      <w:r w:rsidRPr="00382F96">
        <w:rPr>
          <w:rFonts w:ascii="Times New Roman" w:hAnsi="Times New Roman" w:cs="Times New Roman"/>
        </w:rPr>
        <w:t>-Pievadus izlietņu maisītājiem un podu skalojamām kastēm jāparedz no hromēta vara caurules.</w:t>
      </w:r>
    </w:p>
    <w:p w14:paraId="10BA3EA1" w14:textId="001926D1" w:rsidR="00F24B91" w:rsidRPr="00382F96" w:rsidRDefault="001362D1" w:rsidP="00382F96">
      <w:pPr>
        <w:jc w:val="both"/>
        <w:rPr>
          <w:rFonts w:ascii="Times New Roman" w:hAnsi="Times New Roman" w:cs="Times New Roman"/>
        </w:rPr>
      </w:pPr>
      <w:r w:rsidRPr="00382F96">
        <w:rPr>
          <w:rFonts w:ascii="Times New Roman" w:hAnsi="Times New Roman" w:cs="Times New Roman"/>
        </w:rPr>
        <w:t>-Cauruļvadu un veidgabalu minimālā spiediena klasei jābūt PN10-10 bar.</w:t>
      </w:r>
    </w:p>
    <w:p w14:paraId="7E34838F" w14:textId="39802383" w:rsidR="001362D1" w:rsidRPr="00382F96" w:rsidRDefault="001362D1" w:rsidP="001362D1">
      <w:pPr>
        <w:pStyle w:val="Heading3"/>
        <w:ind w:firstLine="567"/>
        <w:rPr>
          <w:rFonts w:cs="Times New Roman"/>
          <w:b/>
          <w:bCs/>
          <w:sz w:val="24"/>
          <w:szCs w:val="24"/>
          <w:u w:val="single"/>
        </w:rPr>
      </w:pPr>
      <w:r w:rsidRPr="00382F96">
        <w:rPr>
          <w:rFonts w:cs="Times New Roman"/>
          <w:color w:val="00B050"/>
          <w:sz w:val="24"/>
          <w:szCs w:val="24"/>
        </w:rPr>
        <w:lastRenderedPageBreak/>
        <w:t> </w:t>
      </w:r>
      <w:bookmarkStart w:id="19" w:name="_Toc234566294"/>
      <w:r w:rsidRPr="00382F96">
        <w:rPr>
          <w:rFonts w:cs="Times New Roman"/>
          <w:b/>
          <w:bCs/>
          <w:sz w:val="24"/>
          <w:szCs w:val="24"/>
          <w:u w:val="single"/>
        </w:rPr>
        <w:t>2.1.15. Kanalizācija</w:t>
      </w:r>
      <w:bookmarkEnd w:id="19"/>
    </w:p>
    <w:p w14:paraId="105AEB63" w14:textId="4FE5D269" w:rsidR="001362D1" w:rsidRPr="00382F96" w:rsidRDefault="005352C7" w:rsidP="00382F96">
      <w:pPr>
        <w:jc w:val="both"/>
        <w:rPr>
          <w:rFonts w:ascii="Times New Roman" w:hAnsi="Times New Roman" w:cs="Times New Roman"/>
        </w:rPr>
      </w:pPr>
      <w:r w:rsidRPr="00382F96">
        <w:rPr>
          <w:rFonts w:ascii="Times New Roman" w:hAnsi="Times New Roman" w:cs="Times New Roman"/>
        </w:rPr>
        <w:t>-Paredzēt visu iekšējo saimnieciskās kanalizācijas cauruļvadu nomaiņu, ar pieslēgumu esošajiem saimnieciskās kanalizācijas tīkliem ārpus ēkām.</w:t>
      </w:r>
    </w:p>
    <w:p w14:paraId="16544129" w14:textId="612C3FCF" w:rsidR="005352C7" w:rsidRPr="00382F96" w:rsidRDefault="005352C7" w:rsidP="00382F96">
      <w:pPr>
        <w:jc w:val="both"/>
        <w:rPr>
          <w:rFonts w:ascii="Times New Roman" w:hAnsi="Times New Roman" w:cs="Times New Roman"/>
        </w:rPr>
      </w:pPr>
      <w:r w:rsidRPr="00382F96">
        <w:rPr>
          <w:rFonts w:ascii="Times New Roman" w:hAnsi="Times New Roman" w:cs="Times New Roman"/>
        </w:rPr>
        <w:t>-Kanalizācijas izvadu paredzēt no PP gludsienu SN8 cauruļvada, iekšējos tīklus paredzēt no SiTech+ vai ekvivalenta materiāla, cauruļvadiem un veidgabaliem.</w:t>
      </w:r>
    </w:p>
    <w:p w14:paraId="7530619A" w14:textId="40CA19DB" w:rsidR="005352C7" w:rsidRPr="00382F96" w:rsidRDefault="007A5377" w:rsidP="00382F96">
      <w:pPr>
        <w:jc w:val="both"/>
        <w:rPr>
          <w:rFonts w:ascii="Times New Roman" w:hAnsi="Times New Roman" w:cs="Times New Roman"/>
        </w:rPr>
      </w:pPr>
      <w:r w:rsidRPr="00382F96">
        <w:rPr>
          <w:rFonts w:ascii="Times New Roman" w:hAnsi="Times New Roman" w:cs="Times New Roman"/>
        </w:rPr>
        <w:t>-Kanalizācijas tīklus jāprojektē, sienās un inženierkomunikāciju šahtās.</w:t>
      </w:r>
    </w:p>
    <w:p w14:paraId="7E402351" w14:textId="3C3EBEAB" w:rsidR="007A5377" w:rsidRPr="00382F96" w:rsidRDefault="007A5377" w:rsidP="00382F96">
      <w:pPr>
        <w:jc w:val="both"/>
        <w:rPr>
          <w:rFonts w:ascii="Times New Roman" w:hAnsi="Times New Roman" w:cs="Times New Roman"/>
        </w:rPr>
      </w:pPr>
      <w:r w:rsidRPr="00382F96">
        <w:rPr>
          <w:rFonts w:ascii="Times New Roman" w:hAnsi="Times New Roman" w:cs="Times New Roman"/>
        </w:rPr>
        <w:t>-Kanalizācijas tīklu vēdināšana jāparedz caur vēdināšanas stāvvadiem.</w:t>
      </w:r>
    </w:p>
    <w:p w14:paraId="48F0D35A" w14:textId="753E895D" w:rsidR="007A5377" w:rsidRPr="00382F96" w:rsidRDefault="007A5377" w:rsidP="00382F96">
      <w:pPr>
        <w:jc w:val="both"/>
        <w:rPr>
          <w:rFonts w:ascii="Times New Roman" w:hAnsi="Times New Roman" w:cs="Times New Roman"/>
        </w:rPr>
      </w:pPr>
      <w:r w:rsidRPr="00382F96">
        <w:rPr>
          <w:rFonts w:ascii="Times New Roman" w:hAnsi="Times New Roman" w:cs="Times New Roman"/>
        </w:rPr>
        <w:t>-Tīklu apkopei jāmontē revīzijas uz vēdināšanas stāvvadiem.</w:t>
      </w:r>
    </w:p>
    <w:p w14:paraId="7BA36B03" w14:textId="68276F20" w:rsidR="007A5377" w:rsidRPr="00382F96" w:rsidRDefault="007A5377" w:rsidP="00382F96">
      <w:pPr>
        <w:jc w:val="both"/>
        <w:rPr>
          <w:rFonts w:ascii="Times New Roman" w:hAnsi="Times New Roman" w:cs="Times New Roman"/>
        </w:rPr>
      </w:pPr>
      <w:r w:rsidRPr="00382F96">
        <w:rPr>
          <w:rFonts w:ascii="Times New Roman" w:hAnsi="Times New Roman" w:cs="Times New Roman"/>
        </w:rPr>
        <w:t>-Siltummezglā paredzēt saimnieciskās kanalizācijas pievadu, ērtai siltumapgādes sistēmas atgaisošanai un tukšošanai.</w:t>
      </w:r>
    </w:p>
    <w:p w14:paraId="3FC400C5" w14:textId="162B06E6" w:rsidR="004C109C" w:rsidRPr="00F229E4" w:rsidRDefault="004C109C" w:rsidP="003E32DB">
      <w:pPr>
        <w:pStyle w:val="Heading3"/>
        <w:ind w:firstLine="567"/>
        <w:rPr>
          <w:b/>
          <w:bCs/>
          <w:sz w:val="24"/>
          <w:szCs w:val="24"/>
          <w:u w:val="single"/>
        </w:rPr>
      </w:pPr>
      <w:bookmarkStart w:id="20" w:name="_Toc234566295"/>
      <w:r w:rsidRPr="00F229E4">
        <w:rPr>
          <w:b/>
          <w:bCs/>
          <w:sz w:val="24"/>
          <w:szCs w:val="24"/>
          <w:u w:val="single"/>
        </w:rPr>
        <w:t>2.1.1</w:t>
      </w:r>
      <w:r w:rsidR="00F229E4" w:rsidRPr="00F229E4">
        <w:rPr>
          <w:b/>
          <w:bCs/>
          <w:sz w:val="24"/>
          <w:szCs w:val="24"/>
          <w:u w:val="single"/>
        </w:rPr>
        <w:t>6</w:t>
      </w:r>
      <w:r w:rsidRPr="00F229E4">
        <w:rPr>
          <w:b/>
          <w:bCs/>
          <w:sz w:val="24"/>
          <w:szCs w:val="24"/>
          <w:u w:val="single"/>
        </w:rPr>
        <w:t>. Teritorija un segumi</w:t>
      </w:r>
      <w:bookmarkEnd w:id="20"/>
      <w:r w:rsidRPr="00F229E4">
        <w:rPr>
          <w:b/>
          <w:bCs/>
          <w:sz w:val="24"/>
          <w:szCs w:val="24"/>
          <w:u w:val="single"/>
        </w:rPr>
        <w:t> </w:t>
      </w:r>
    </w:p>
    <w:p w14:paraId="721087F8" w14:textId="5DEC05E0" w:rsidR="004C109C" w:rsidRPr="00F229E4" w:rsidRDefault="00460E1B" w:rsidP="004C109C">
      <w:pPr>
        <w:jc w:val="both"/>
        <w:rPr>
          <w:rFonts w:ascii="Times New Roman" w:hAnsi="Times New Roman" w:cs="Times New Roman"/>
        </w:rPr>
      </w:pPr>
      <w:r w:rsidRPr="00F229E4">
        <w:rPr>
          <w:rFonts w:ascii="Times New Roman" w:hAnsi="Times New Roman" w:cs="Times New Roman"/>
        </w:rPr>
        <w:t>-Paredzēt esošo segumu atjaunošanu cokola siltināšanas darbu izbūves zonā un inžen</w:t>
      </w:r>
      <w:r w:rsidR="00F53CD6" w:rsidRPr="00F229E4">
        <w:rPr>
          <w:rFonts w:ascii="Times New Roman" w:hAnsi="Times New Roman" w:cs="Times New Roman"/>
        </w:rPr>
        <w:t>i</w:t>
      </w:r>
      <w:r w:rsidRPr="00F229E4">
        <w:rPr>
          <w:rFonts w:ascii="Times New Roman" w:hAnsi="Times New Roman" w:cs="Times New Roman"/>
        </w:rPr>
        <w:t>ertīklu pārbūves zonās.</w:t>
      </w:r>
      <w:r w:rsidR="001636E0" w:rsidRPr="00F229E4">
        <w:rPr>
          <w:rFonts w:ascii="Times New Roman" w:hAnsi="Times New Roman" w:cs="Times New Roman"/>
        </w:rPr>
        <w:t xml:space="preserve"> </w:t>
      </w:r>
    </w:p>
    <w:p w14:paraId="1745221F" w14:textId="713B84C7" w:rsidR="001636E0" w:rsidRPr="00F229E4" w:rsidRDefault="001636E0" w:rsidP="004C109C">
      <w:pPr>
        <w:jc w:val="both"/>
        <w:rPr>
          <w:rFonts w:ascii="Times New Roman" w:hAnsi="Times New Roman" w:cs="Times New Roman"/>
        </w:rPr>
      </w:pPr>
      <w:r w:rsidRPr="00F229E4">
        <w:rPr>
          <w:rFonts w:ascii="Times New Roman" w:hAnsi="Times New Roman" w:cs="Times New Roman"/>
        </w:rPr>
        <w:t>-Pie visām ēkas ieejām jāparedz kājslauķi.</w:t>
      </w:r>
    </w:p>
    <w:p w14:paraId="219C2BDF" w14:textId="5EDFF1DC" w:rsidR="00176C50" w:rsidRPr="00F229E4" w:rsidRDefault="00460E1B" w:rsidP="00460E1B">
      <w:pPr>
        <w:jc w:val="both"/>
        <w:rPr>
          <w:rFonts w:ascii="Times New Roman" w:hAnsi="Times New Roman" w:cs="Times New Roman"/>
        </w:rPr>
      </w:pPr>
      <w:r w:rsidRPr="00F229E4">
        <w:rPr>
          <w:rFonts w:ascii="Times New Roman" w:hAnsi="Times New Roman" w:cs="Times New Roman"/>
        </w:rPr>
        <w:t>-Energoefektivitātes pasākumu ieviešanas laikā skartajiem segumiem (ēkas apm</w:t>
      </w:r>
      <w:r w:rsidR="00F53CD6" w:rsidRPr="00F229E4">
        <w:rPr>
          <w:rFonts w:ascii="Times New Roman" w:hAnsi="Times New Roman" w:cs="Times New Roman"/>
        </w:rPr>
        <w:t>a</w:t>
      </w:r>
      <w:r w:rsidRPr="00F229E4">
        <w:rPr>
          <w:rFonts w:ascii="Times New Roman" w:hAnsi="Times New Roman" w:cs="Times New Roman"/>
        </w:rPr>
        <w:t>le, lieveņi, pandusi, u.c.), paredzēt jaunu konstruktīvo slāņu izbūvi, ja esošo teritorijas segumu konstruktīvie slāņi ir neapmierinošā stāvoklī un ir nepieciešama to pārbūve.</w:t>
      </w:r>
      <w:r w:rsidR="00176C50" w:rsidRPr="00F229E4">
        <w:rPr>
          <w:rFonts w:ascii="Times New Roman" w:hAnsi="Times New Roman" w:cs="Times New Roman"/>
        </w:rPr>
        <w:t xml:space="preserve"> </w:t>
      </w:r>
      <w:r w:rsidRPr="00F229E4">
        <w:rPr>
          <w:rFonts w:ascii="Times New Roman" w:hAnsi="Times New Roman" w:cs="Times New Roman"/>
        </w:rPr>
        <w:t>Vai arī, ja nepieciešams mainīt teritorijas augstuma atzīmes.</w:t>
      </w:r>
    </w:p>
    <w:p w14:paraId="29CBF290" w14:textId="0CBB0174" w:rsidR="00176C50" w:rsidRPr="00F229E4" w:rsidRDefault="00176C50" w:rsidP="00460E1B">
      <w:pPr>
        <w:jc w:val="both"/>
        <w:rPr>
          <w:rFonts w:ascii="Times New Roman" w:hAnsi="Times New Roman" w:cs="Times New Roman"/>
        </w:rPr>
      </w:pPr>
      <w:r w:rsidRPr="00F229E4">
        <w:rPr>
          <w:rFonts w:ascii="Times New Roman" w:hAnsi="Times New Roman" w:cs="Times New Roman"/>
        </w:rPr>
        <w:t>-</w:t>
      </w:r>
      <w:r w:rsidR="00072400" w:rsidRPr="00F229E4">
        <w:rPr>
          <w:rFonts w:ascii="Times New Roman" w:hAnsi="Times New Roman" w:cs="Times New Roman"/>
        </w:rPr>
        <w:t>Teritorijas kāpnēm, lieveņiem un pandusiem jābūt no cieta un neslīdoša materiāla, t.sk. ar pret-putekļu un pret-slīdēšanas sastāviem apstrādāta slīpēta betona seguma. Lieveņu horizontālajām virsmām ir pieļaujams izmantot arī betona bruģakmeņus (min biezums 60 mm).</w:t>
      </w:r>
    </w:p>
    <w:p w14:paraId="44DD59A6" w14:textId="3F8D1231" w:rsidR="00072400" w:rsidRPr="00F229E4" w:rsidRDefault="00072400" w:rsidP="00460E1B">
      <w:pPr>
        <w:jc w:val="both"/>
        <w:rPr>
          <w:rFonts w:ascii="Times New Roman" w:hAnsi="Times New Roman" w:cs="Times New Roman"/>
        </w:rPr>
      </w:pPr>
      <w:r w:rsidRPr="00F229E4">
        <w:rPr>
          <w:rFonts w:ascii="Times New Roman" w:hAnsi="Times New Roman" w:cs="Times New Roman"/>
        </w:rPr>
        <w:t>-Lieveņu un pandusu margas jāprojektē no cinkotām metāla konstrukcijām, ja tas nav iespējams krāsotajām metāla konstrukcijām jābūt ar korozivitātes klasi C4H.</w:t>
      </w:r>
    </w:p>
    <w:p w14:paraId="5C3C3605" w14:textId="79543181" w:rsidR="00460E1B" w:rsidRPr="00F229E4" w:rsidRDefault="00072400" w:rsidP="004C109C">
      <w:pPr>
        <w:jc w:val="both"/>
        <w:rPr>
          <w:rFonts w:ascii="Times New Roman" w:hAnsi="Times New Roman" w:cs="Times New Roman"/>
        </w:rPr>
      </w:pPr>
      <w:r w:rsidRPr="00F229E4">
        <w:rPr>
          <w:rFonts w:ascii="Times New Roman" w:hAnsi="Times New Roman" w:cs="Times New Roman"/>
        </w:rPr>
        <w:t>-Jāizvairās būvēt kāpņu un uzbrauktuvju (pandusu) apsildes sistēmas, ja ir iespējams tā vietā izvēlēties risinājumus, kas neļauj nokrišņiem un mitrumam nokļūt uz minētajām vietām, piemēram, nojumītes.</w:t>
      </w:r>
    </w:p>
    <w:p w14:paraId="033C2DAF" w14:textId="0C27AE13" w:rsidR="00B94532" w:rsidRPr="00F229E4" w:rsidRDefault="00B94532" w:rsidP="004C109C">
      <w:pPr>
        <w:jc w:val="both"/>
        <w:rPr>
          <w:rFonts w:ascii="Times New Roman" w:hAnsi="Times New Roman" w:cs="Times New Roman"/>
        </w:rPr>
      </w:pPr>
      <w:r w:rsidRPr="00F229E4">
        <w:rPr>
          <w:rFonts w:ascii="Times New Roman" w:hAnsi="Times New Roman" w:cs="Times New Roman"/>
        </w:rPr>
        <w:t>-Jāsaglabā vai jāparedz esošo augu p</w:t>
      </w:r>
      <w:r w:rsidR="00636517">
        <w:rPr>
          <w:rFonts w:ascii="Times New Roman" w:hAnsi="Times New Roman" w:cs="Times New Roman"/>
        </w:rPr>
        <w:t>ā</w:t>
      </w:r>
      <w:r w:rsidRPr="00F229E4">
        <w:rPr>
          <w:rFonts w:ascii="Times New Roman" w:hAnsi="Times New Roman" w:cs="Times New Roman"/>
        </w:rPr>
        <w:t xml:space="preserve">rstādīšana, nepasliktinot to stāvokli projektējot būvniecības risinājumus. Ja nav iespējams saglabāt </w:t>
      </w:r>
      <w:r w:rsidR="00C53615">
        <w:rPr>
          <w:rFonts w:ascii="Times New Roman" w:hAnsi="Times New Roman" w:cs="Times New Roman"/>
        </w:rPr>
        <w:t>e</w:t>
      </w:r>
      <w:r w:rsidRPr="00F229E4">
        <w:rPr>
          <w:rFonts w:ascii="Times New Roman" w:hAnsi="Times New Roman" w:cs="Times New Roman"/>
        </w:rPr>
        <w:t>sošos apstādījumus, tad tie jāaizstāj ar jauniem, izmantojot dabīgajam augsnes tipam atbilstošus, sausumizturīgus augus, kuriem nepieciešams pēc iespējas minimāls ieguldījums uzturēšanā.</w:t>
      </w:r>
    </w:p>
    <w:p w14:paraId="26FC4029" w14:textId="3ACAEF7C" w:rsidR="00356BE0" w:rsidRDefault="004874DC" w:rsidP="00CC3B0F">
      <w:pPr>
        <w:pStyle w:val="Heading2"/>
        <w:ind w:firstLine="567"/>
      </w:pPr>
      <w:bookmarkStart w:id="21" w:name="_Toc234566296"/>
      <w:r w:rsidRPr="00DD4BFD">
        <w:t xml:space="preserve">2.2. </w:t>
      </w:r>
      <w:r w:rsidR="00217787">
        <w:t>A</w:t>
      </w:r>
      <w:r w:rsidRPr="00DD4BFD">
        <w:t>rhitektūras prasības</w:t>
      </w:r>
      <w:r w:rsidR="00217787">
        <w:t xml:space="preserve">, </w:t>
      </w:r>
      <w:r w:rsidR="00217787" w:rsidRPr="00427F68">
        <w:t>telpu plānojums</w:t>
      </w:r>
      <w:bookmarkEnd w:id="21"/>
    </w:p>
    <w:p w14:paraId="751718FA" w14:textId="2F190616" w:rsidR="00674805" w:rsidRDefault="00674805" w:rsidP="00674805">
      <w:pPr>
        <w:ind w:firstLine="360"/>
        <w:jc w:val="both"/>
        <w:rPr>
          <w:rFonts w:ascii="Times New Roman" w:hAnsi="Times New Roman" w:cs="Times New Roman"/>
        </w:rPr>
      </w:pPr>
      <w:r w:rsidRPr="00674805">
        <w:rPr>
          <w:rFonts w:ascii="Times New Roman" w:hAnsi="Times New Roman" w:cs="Times New Roman"/>
        </w:rPr>
        <w:t>Telpu atjaunošanas darbiem par pamatu izmantot pielikumā pievienotās VNĪ Publiskā sektora biroja izveides vadlīnijas</w:t>
      </w:r>
      <w:r>
        <w:rPr>
          <w:rFonts w:ascii="Times New Roman" w:hAnsi="Times New Roman" w:cs="Times New Roman"/>
        </w:rPr>
        <w:t xml:space="preserve"> (skatīt TS pielikum</w:t>
      </w:r>
      <w:r w:rsidR="000B6DB4">
        <w:rPr>
          <w:rFonts w:ascii="Times New Roman" w:hAnsi="Times New Roman" w:cs="Times New Roman"/>
        </w:rPr>
        <w:t>u</w:t>
      </w:r>
      <w:r w:rsidR="005A67FA">
        <w:rPr>
          <w:rFonts w:ascii="Times New Roman" w:hAnsi="Times New Roman" w:cs="Times New Roman"/>
        </w:rPr>
        <w:t xml:space="preserve"> </w:t>
      </w:r>
      <w:r w:rsidR="000B6DB4">
        <w:rPr>
          <w:rFonts w:ascii="Times New Roman" w:hAnsi="Times New Roman" w:cs="Times New Roman"/>
        </w:rPr>
        <w:t>N</w:t>
      </w:r>
      <w:r w:rsidR="005A67FA">
        <w:rPr>
          <w:rFonts w:ascii="Times New Roman" w:hAnsi="Times New Roman" w:cs="Times New Roman"/>
        </w:rPr>
        <w:t>r.</w:t>
      </w:r>
      <w:r w:rsidR="000B6DB4">
        <w:rPr>
          <w:rFonts w:ascii="Times New Roman" w:hAnsi="Times New Roman" w:cs="Times New Roman"/>
        </w:rPr>
        <w:t>16</w:t>
      </w:r>
      <w:r w:rsidRPr="00674805">
        <w:rPr>
          <w:rFonts w:ascii="Times New Roman" w:hAnsi="Times New Roman" w:cs="Times New Roman"/>
        </w:rPr>
        <w:t>.</w:t>
      </w:r>
      <w:r w:rsidR="000B6DB4">
        <w:rPr>
          <w:rFonts w:ascii="Times New Roman" w:hAnsi="Times New Roman" w:cs="Times New Roman"/>
        </w:rPr>
        <w:t xml:space="preserve"> VNI vadlīnijas)</w:t>
      </w:r>
      <w:r w:rsidRPr="00674805">
        <w:rPr>
          <w:rFonts w:ascii="Times New Roman" w:hAnsi="Times New Roman" w:cs="Times New Roman"/>
        </w:rPr>
        <w:t> </w:t>
      </w:r>
      <w:r w:rsidR="0099145C">
        <w:rPr>
          <w:rFonts w:ascii="Times New Roman" w:hAnsi="Times New Roman" w:cs="Times New Roman"/>
        </w:rPr>
        <w:t xml:space="preserve">un </w:t>
      </w:r>
      <w:r w:rsidR="005D0A70">
        <w:rPr>
          <w:rFonts w:ascii="Times New Roman" w:hAnsi="Times New Roman" w:cs="Times New Roman"/>
        </w:rPr>
        <w:t>telpu atjaunošanas skices (</w:t>
      </w:r>
      <w:r w:rsidR="005D0A70" w:rsidRPr="005D0A70">
        <w:rPr>
          <w:rFonts w:ascii="Times New Roman" w:hAnsi="Times New Roman" w:cs="Times New Roman"/>
        </w:rPr>
        <w:t xml:space="preserve">skatīt TS pielikumu </w:t>
      </w:r>
      <w:r w:rsidR="008409EE">
        <w:rPr>
          <w:rFonts w:ascii="Times New Roman" w:hAnsi="Times New Roman" w:cs="Times New Roman"/>
        </w:rPr>
        <w:t xml:space="preserve">1.1. TS pielikumi </w:t>
      </w:r>
      <w:r w:rsidR="005D0A70" w:rsidRPr="005D0A70">
        <w:rPr>
          <w:rFonts w:ascii="Times New Roman" w:hAnsi="Times New Roman" w:cs="Times New Roman"/>
        </w:rPr>
        <w:t>Nr.</w:t>
      </w:r>
      <w:r w:rsidR="003850DF">
        <w:rPr>
          <w:rFonts w:ascii="Times New Roman" w:hAnsi="Times New Roman" w:cs="Times New Roman"/>
        </w:rPr>
        <w:t>20 un Nr.21</w:t>
      </w:r>
      <w:r w:rsidR="005D0A70">
        <w:rPr>
          <w:rFonts w:ascii="Times New Roman" w:hAnsi="Times New Roman" w:cs="Times New Roman"/>
        </w:rPr>
        <w:t>)</w:t>
      </w:r>
      <w:r w:rsidR="00D473FB">
        <w:rPr>
          <w:rFonts w:ascii="Times New Roman" w:hAnsi="Times New Roman" w:cs="Times New Roman"/>
        </w:rPr>
        <w:t>.</w:t>
      </w:r>
    </w:p>
    <w:p w14:paraId="7E396134" w14:textId="590AECA1" w:rsidR="003140FC" w:rsidRPr="005C2ABA" w:rsidRDefault="005C2ABA" w:rsidP="005C2ABA">
      <w:pPr>
        <w:pStyle w:val="Heading3"/>
        <w:rPr>
          <w:b/>
          <w:bCs/>
          <w:u w:val="single"/>
        </w:rPr>
      </w:pPr>
      <w:bookmarkStart w:id="22" w:name="_Toc234566297"/>
      <w:r w:rsidRPr="005C2ABA">
        <w:rPr>
          <w:b/>
          <w:bCs/>
          <w:u w:val="single"/>
        </w:rPr>
        <w:lastRenderedPageBreak/>
        <w:t xml:space="preserve">2.2.1. </w:t>
      </w:r>
      <w:r w:rsidR="005330DF" w:rsidRPr="005C2ABA">
        <w:rPr>
          <w:b/>
          <w:bCs/>
          <w:u w:val="single"/>
        </w:rPr>
        <w:t xml:space="preserve">Prasības </w:t>
      </w:r>
      <w:r w:rsidRPr="005C2ABA">
        <w:rPr>
          <w:b/>
          <w:bCs/>
          <w:u w:val="single"/>
        </w:rPr>
        <w:t>siltināšanai un fasādes materiāliem.</w:t>
      </w:r>
      <w:bookmarkEnd w:id="22"/>
    </w:p>
    <w:p w14:paraId="4BE43B8D" w14:textId="7794B83F" w:rsidR="00A9216B" w:rsidRDefault="000E6202" w:rsidP="00674805">
      <w:pPr>
        <w:ind w:firstLine="360"/>
        <w:jc w:val="both"/>
        <w:rPr>
          <w:rFonts w:ascii="Times New Roman" w:hAnsi="Times New Roman" w:cs="Times New Roman"/>
        </w:rPr>
      </w:pPr>
      <w:r>
        <w:rPr>
          <w:rFonts w:ascii="Times New Roman" w:hAnsi="Times New Roman" w:cs="Times New Roman"/>
        </w:rPr>
        <w:t>-</w:t>
      </w:r>
      <w:r w:rsidR="00A9216B">
        <w:rPr>
          <w:rFonts w:ascii="Times New Roman" w:hAnsi="Times New Roman" w:cs="Times New Roman"/>
        </w:rPr>
        <w:t>Paredzēt Rīgas ielas 4, Daugavpilī ēkas siltināšanu un dekoratīvās fasādes izbūvi</w:t>
      </w:r>
      <w:r w:rsidR="0064268A">
        <w:rPr>
          <w:rFonts w:ascii="Times New Roman" w:hAnsi="Times New Roman" w:cs="Times New Roman"/>
        </w:rPr>
        <w:t xml:space="preserve"> pilnā apjomā. </w:t>
      </w:r>
    </w:p>
    <w:p w14:paraId="3DE4B12D" w14:textId="617891D6" w:rsidR="0064268A" w:rsidRDefault="006F4406" w:rsidP="00674805">
      <w:pPr>
        <w:ind w:firstLine="360"/>
        <w:jc w:val="both"/>
        <w:rPr>
          <w:rFonts w:ascii="Times New Roman" w:hAnsi="Times New Roman" w:cs="Times New Roman"/>
        </w:rPr>
      </w:pPr>
      <w:r>
        <w:rPr>
          <w:rFonts w:ascii="Times New Roman" w:hAnsi="Times New Roman" w:cs="Times New Roman"/>
        </w:rPr>
        <w:t>-</w:t>
      </w:r>
      <w:r w:rsidR="0064268A">
        <w:rPr>
          <w:rFonts w:ascii="Times New Roman" w:hAnsi="Times New Roman" w:cs="Times New Roman"/>
        </w:rPr>
        <w:t xml:space="preserve">Rīgas ielas 6, Daugavpilī </w:t>
      </w:r>
      <w:r>
        <w:rPr>
          <w:rFonts w:ascii="Times New Roman" w:hAnsi="Times New Roman" w:cs="Times New Roman"/>
        </w:rPr>
        <w:t>ēkai paredzēt daļēju ēkas siltinā</w:t>
      </w:r>
      <w:r w:rsidR="00202AF0">
        <w:rPr>
          <w:rFonts w:ascii="Times New Roman" w:hAnsi="Times New Roman" w:cs="Times New Roman"/>
        </w:rPr>
        <w:t>š</w:t>
      </w:r>
      <w:r>
        <w:rPr>
          <w:rFonts w:ascii="Times New Roman" w:hAnsi="Times New Roman" w:cs="Times New Roman"/>
        </w:rPr>
        <w:t>anu un dekoratīvās fasādes izb</w:t>
      </w:r>
      <w:r w:rsidR="00E75AED">
        <w:rPr>
          <w:rFonts w:ascii="Times New Roman" w:hAnsi="Times New Roman" w:cs="Times New Roman"/>
        </w:rPr>
        <w:t>ū</w:t>
      </w:r>
      <w:r>
        <w:rPr>
          <w:rFonts w:ascii="Times New Roman" w:hAnsi="Times New Roman" w:cs="Times New Roman"/>
        </w:rPr>
        <w:t>vi, ņemot vērā, ka ēka ir vietējās nozīmes kultūras piemineklis un atsevišķas fasādes ir vēsturiskas un saglabājamas.</w:t>
      </w:r>
      <w:r w:rsidR="0064268A">
        <w:rPr>
          <w:rFonts w:ascii="Times New Roman" w:hAnsi="Times New Roman" w:cs="Times New Roman"/>
        </w:rPr>
        <w:t xml:space="preserve"> </w:t>
      </w:r>
    </w:p>
    <w:p w14:paraId="2DBB1C4C" w14:textId="0DCD747B" w:rsidR="003140FC" w:rsidRDefault="00A9216B" w:rsidP="00674805">
      <w:pPr>
        <w:ind w:firstLine="360"/>
        <w:jc w:val="both"/>
        <w:rPr>
          <w:rFonts w:ascii="Times New Roman" w:hAnsi="Times New Roman" w:cs="Times New Roman"/>
        </w:rPr>
      </w:pPr>
      <w:r>
        <w:rPr>
          <w:rFonts w:ascii="Times New Roman" w:hAnsi="Times New Roman" w:cs="Times New Roman"/>
        </w:rPr>
        <w:t>-</w:t>
      </w:r>
      <w:r w:rsidR="000E6202" w:rsidRPr="000E6202">
        <w:rPr>
          <w:rFonts w:ascii="Times New Roman" w:hAnsi="Times New Roman" w:cs="Times New Roman"/>
        </w:rPr>
        <w:t>Ārsienās jābūt siltumizolācijas slānim, kas nodrošina LBN 002-19 prasību izpildi. Pagaidu energosertifikāta aprēķinā ievērtēt stiprinājumu (enkurpunktu) un atvērumu radītos vājinājumus.</w:t>
      </w:r>
    </w:p>
    <w:p w14:paraId="34C6EBF6" w14:textId="57AE8115" w:rsidR="000E6202" w:rsidRDefault="000E6202" w:rsidP="00674805">
      <w:pPr>
        <w:ind w:firstLine="360"/>
        <w:jc w:val="both"/>
        <w:rPr>
          <w:rFonts w:ascii="Times New Roman" w:hAnsi="Times New Roman" w:cs="Times New Roman"/>
        </w:rPr>
      </w:pPr>
      <w:r>
        <w:rPr>
          <w:rFonts w:ascii="Times New Roman" w:hAnsi="Times New Roman" w:cs="Times New Roman"/>
        </w:rPr>
        <w:t>-</w:t>
      </w:r>
      <w:r w:rsidRPr="000E6202">
        <w:rPr>
          <w:rFonts w:ascii="Times New Roman" w:hAnsi="Times New Roman" w:cs="Times New Roman"/>
        </w:rPr>
        <w:t>Jumta/augšējā stāva pārsegumam jābūt siltumizolācijas slānim atbilstoši LBN 002-19 prasībām. Pagaidu energosertifikāta aprēķinā ievērtēt mehānisko stiprinājumu un atvērumu radītos vājinājumus.</w:t>
      </w:r>
    </w:p>
    <w:p w14:paraId="3B250289" w14:textId="4506329A" w:rsidR="000E6202" w:rsidRDefault="4BFAD502" w:rsidP="00674805">
      <w:pPr>
        <w:ind w:firstLine="360"/>
        <w:jc w:val="both"/>
        <w:rPr>
          <w:rFonts w:ascii="Times New Roman" w:hAnsi="Times New Roman" w:cs="Times New Roman"/>
        </w:rPr>
      </w:pPr>
      <w:r w:rsidRPr="569CE3EA">
        <w:rPr>
          <w:rFonts w:ascii="Times New Roman" w:hAnsi="Times New Roman" w:cs="Times New Roman"/>
        </w:rPr>
        <w:t>-</w:t>
      </w:r>
      <w:r w:rsidRPr="00BF18BD">
        <w:rPr>
          <w:rFonts w:ascii="Times New Roman" w:hAnsi="Times New Roman" w:cs="Times New Roman"/>
        </w:rPr>
        <w:t xml:space="preserve"> Pagaidu energosertifikāta aprēķinā ievērtēti aukstuma tilti, tai skaitā tie, kurus rada ēkas pamati.</w:t>
      </w:r>
    </w:p>
    <w:p w14:paraId="68AD8B8D" w14:textId="77777777" w:rsidR="00CF28DF" w:rsidRPr="00CF28DF" w:rsidRDefault="000E6202" w:rsidP="00CF28DF">
      <w:pPr>
        <w:ind w:firstLine="360"/>
        <w:jc w:val="both"/>
        <w:rPr>
          <w:rFonts w:ascii="Times New Roman" w:hAnsi="Times New Roman" w:cs="Times New Roman"/>
        </w:rPr>
      </w:pPr>
      <w:r>
        <w:rPr>
          <w:rFonts w:ascii="Times New Roman" w:hAnsi="Times New Roman" w:cs="Times New Roman"/>
        </w:rPr>
        <w:t>-</w:t>
      </w:r>
      <w:r w:rsidR="00CF28DF" w:rsidRPr="00CF28DF">
        <w:rPr>
          <w:rFonts w:ascii="Times New Roman" w:hAnsi="Times New Roman" w:cs="Times New Roman"/>
        </w:rPr>
        <w:t>Ārējo pamatu (vai cokolsijas) ārējai plaknei jāparedz siltumizolācija no ekstrudēta putupolistirola vai cita cieto šūnu materiāla ar hidroizolējošām īpašībām.</w:t>
      </w:r>
    </w:p>
    <w:p w14:paraId="64CF9BB4" w14:textId="77777777" w:rsidR="00CF28DF" w:rsidRPr="00CF28DF" w:rsidRDefault="00CF28DF" w:rsidP="00CF28DF">
      <w:pPr>
        <w:ind w:firstLine="360"/>
        <w:jc w:val="both"/>
        <w:rPr>
          <w:rFonts w:ascii="Times New Roman" w:hAnsi="Times New Roman" w:cs="Times New Roman"/>
        </w:rPr>
      </w:pPr>
      <w:r w:rsidRPr="00CF28DF">
        <w:rPr>
          <w:rFonts w:ascii="Times New Roman" w:hAnsi="Times New Roman" w:cs="Times New Roman"/>
        </w:rPr>
        <w:t>Silltumizolācijas slānim jānodrošina LBN 002-19 prasītās siltumtehniskās īpašības.</w:t>
      </w:r>
    </w:p>
    <w:p w14:paraId="0B952F6C" w14:textId="166FD5E9" w:rsidR="00CF28DF" w:rsidRPr="00CF28DF" w:rsidRDefault="00CF28DF" w:rsidP="00CF28DF">
      <w:pPr>
        <w:ind w:firstLine="360"/>
        <w:jc w:val="both"/>
        <w:rPr>
          <w:rFonts w:ascii="Times New Roman" w:hAnsi="Times New Roman" w:cs="Times New Roman"/>
        </w:rPr>
      </w:pPr>
      <w:r w:rsidRPr="00CF28DF">
        <w:rPr>
          <w:rFonts w:ascii="Times New Roman" w:hAnsi="Times New Roman" w:cs="Times New Roman"/>
        </w:rPr>
        <w:t xml:space="preserve">Siltumizolācijas slānis sniedzas  </w:t>
      </w:r>
      <w:r w:rsidRPr="00720993">
        <w:rPr>
          <w:rFonts w:ascii="Times New Roman" w:hAnsi="Times New Roman" w:cs="Times New Roman"/>
        </w:rPr>
        <w:t>vismaz</w:t>
      </w:r>
      <w:r w:rsidRPr="00CF28DF">
        <w:rPr>
          <w:rFonts w:ascii="Times New Roman" w:hAnsi="Times New Roman" w:cs="Times New Roman"/>
        </w:rPr>
        <w:t xml:space="preserve"> 1 metru zem ēkas virspamata atzīmes.</w:t>
      </w:r>
    </w:p>
    <w:p w14:paraId="2DA1B71B" w14:textId="5B069DCD" w:rsidR="000E6202" w:rsidRDefault="00CF28DF" w:rsidP="00674805">
      <w:pPr>
        <w:ind w:firstLine="360"/>
        <w:jc w:val="both"/>
        <w:rPr>
          <w:rFonts w:ascii="Times New Roman" w:hAnsi="Times New Roman" w:cs="Times New Roman"/>
        </w:rPr>
      </w:pPr>
      <w:r>
        <w:rPr>
          <w:rFonts w:ascii="Times New Roman" w:hAnsi="Times New Roman" w:cs="Times New Roman"/>
        </w:rPr>
        <w:t>-</w:t>
      </w:r>
      <w:r w:rsidRPr="00CF28DF">
        <w:rPr>
          <w:rFonts w:ascii="Times New Roman" w:hAnsi="Times New Roman" w:cs="Times New Roman"/>
        </w:rPr>
        <w:t>Būvprojektā tām norobežojošajām konstrukcijām, kurās veidojas termiskie tilti, ir jānosaka termisko tiltu ψ un χ vērtības atbilstoši LBN 002-19 14.p. un tā apakšpunktu metodēm.</w:t>
      </w:r>
    </w:p>
    <w:p w14:paraId="2D3D8387" w14:textId="375EEAB1" w:rsidR="00CF28DF" w:rsidRDefault="00CF28DF" w:rsidP="00674805">
      <w:pPr>
        <w:ind w:firstLine="360"/>
        <w:jc w:val="both"/>
        <w:rPr>
          <w:rFonts w:ascii="Times New Roman" w:hAnsi="Times New Roman" w:cs="Times New Roman"/>
        </w:rPr>
      </w:pPr>
      <w:r>
        <w:rPr>
          <w:rFonts w:ascii="Times New Roman" w:hAnsi="Times New Roman" w:cs="Times New Roman"/>
        </w:rPr>
        <w:t>-</w:t>
      </w:r>
      <w:r w:rsidRPr="00CF28DF">
        <w:rPr>
          <w:rFonts w:ascii="Times New Roman" w:hAnsi="Times New Roman" w:cs="Times New Roman"/>
        </w:rPr>
        <w:t>Visiem ārējo norobežojošo konstrukciju materiāliem mezglos un konstruktīvajās shēmās uzrādīt ūdens tvaika difūzijas ekvivalenta gaisā Sd vērtību (m).</w:t>
      </w:r>
    </w:p>
    <w:p w14:paraId="3D16F30E" w14:textId="16736411" w:rsidR="00CF28DF" w:rsidRDefault="00CF28DF" w:rsidP="00674805">
      <w:pPr>
        <w:ind w:firstLine="360"/>
        <w:jc w:val="both"/>
        <w:rPr>
          <w:rFonts w:ascii="Times New Roman" w:hAnsi="Times New Roman" w:cs="Times New Roman"/>
        </w:rPr>
      </w:pPr>
      <w:r>
        <w:rPr>
          <w:rFonts w:ascii="Times New Roman" w:hAnsi="Times New Roman" w:cs="Times New Roman"/>
        </w:rPr>
        <w:t>-</w:t>
      </w:r>
      <w:r w:rsidR="00A2465A" w:rsidRPr="00A2465A">
        <w:rPr>
          <w:rFonts w:ascii="Times New Roman" w:hAnsi="Times New Roman" w:cs="Times New Roman"/>
        </w:rPr>
        <w:t>Virszemes norobežojošajām konstrukcijām, kuru konstruktīvos slāņus neveido vienota ražotāja sistēma, būvprojekta ietvaros jāuzrāda mitruma bilances aprēķinu, kas pierāda LBN 002-19 27.p. prasību izpildīšanu.</w:t>
      </w:r>
    </w:p>
    <w:p w14:paraId="32C98D9E" w14:textId="4CF05545" w:rsidR="00A2465A" w:rsidRDefault="00A2465A" w:rsidP="00674805">
      <w:pPr>
        <w:ind w:firstLine="360"/>
        <w:jc w:val="both"/>
        <w:rPr>
          <w:rFonts w:ascii="Times New Roman" w:hAnsi="Times New Roman" w:cs="Times New Roman"/>
        </w:rPr>
      </w:pPr>
      <w:r w:rsidRPr="009945F6">
        <w:rPr>
          <w:rFonts w:ascii="Times New Roman" w:hAnsi="Times New Roman" w:cs="Times New Roman"/>
        </w:rPr>
        <w:t>-</w:t>
      </w:r>
      <w:r w:rsidR="002F2FDC" w:rsidRPr="009945F6">
        <w:rPr>
          <w:rFonts w:ascii="Times New Roman" w:hAnsi="Times New Roman" w:cs="Times New Roman"/>
        </w:rPr>
        <w:t>Gadījumā, ja fasādē netiek paredzēta daudzslāņu siltumizolācijas sistēma, fasāde jāparedz ventilējama.</w:t>
      </w:r>
    </w:p>
    <w:p w14:paraId="4CAF742D" w14:textId="7E4B6C6D" w:rsidR="00B8555F" w:rsidRPr="00B8555F" w:rsidRDefault="00B8555F" w:rsidP="00B8555F">
      <w:pPr>
        <w:ind w:firstLine="360"/>
        <w:jc w:val="both"/>
        <w:rPr>
          <w:rFonts w:ascii="Times New Roman" w:hAnsi="Times New Roman" w:cs="Times New Roman"/>
        </w:rPr>
      </w:pPr>
      <w:r>
        <w:rPr>
          <w:rFonts w:ascii="Times New Roman" w:hAnsi="Times New Roman" w:cs="Times New Roman"/>
        </w:rPr>
        <w:t>-</w:t>
      </w:r>
      <w:r w:rsidRPr="00B8555F">
        <w:rPr>
          <w:rFonts w:ascii="Times New Roman" w:hAnsi="Times New Roman" w:cs="Times New Roman"/>
        </w:rPr>
        <w:t>Pārkarēm, lāseņiem, palodzēm, u.c. nokrišņu ūdeni novirzošiem elementiem jābūt izpildītiem ar izbīdījumu ārpus zem elementa esošās fasādes plaknes vismaz ≥30mm, lai pasargātu fasādi no piloša nokrišņu ūdens.</w:t>
      </w:r>
    </w:p>
    <w:p w14:paraId="0208CF39" w14:textId="77777777" w:rsidR="00B8555F" w:rsidRDefault="00B8555F" w:rsidP="00B8555F">
      <w:pPr>
        <w:ind w:firstLine="360"/>
        <w:jc w:val="both"/>
        <w:rPr>
          <w:rFonts w:ascii="Times New Roman" w:hAnsi="Times New Roman" w:cs="Times New Roman"/>
        </w:rPr>
      </w:pPr>
      <w:r w:rsidRPr="00B8555F">
        <w:rPr>
          <w:rFonts w:ascii="Times New Roman" w:hAnsi="Times New Roman" w:cs="Times New Roman"/>
        </w:rPr>
        <w:t>Izņēmums ir fasādes, kuras veidotas no materiāliem, kuri ievērojami nekorodē ūdens ietekmē un nerada bioloģisku substrātu apaugumam.</w:t>
      </w:r>
    </w:p>
    <w:p w14:paraId="3B767672" w14:textId="2EEF21FD" w:rsidR="00B8555F" w:rsidRPr="00B8555F" w:rsidRDefault="00B8555F" w:rsidP="00B8555F">
      <w:pPr>
        <w:ind w:firstLine="360"/>
        <w:jc w:val="both"/>
        <w:rPr>
          <w:rFonts w:ascii="Times New Roman" w:hAnsi="Times New Roman" w:cs="Times New Roman"/>
        </w:rPr>
      </w:pPr>
      <w:r>
        <w:rPr>
          <w:rFonts w:ascii="Times New Roman" w:hAnsi="Times New Roman" w:cs="Times New Roman"/>
        </w:rPr>
        <w:t>-</w:t>
      </w:r>
      <w:r w:rsidRPr="00B8555F">
        <w:rPr>
          <w:rFonts w:ascii="Times New Roman" w:hAnsi="Times New Roman" w:cs="Times New Roman"/>
        </w:rPr>
        <w:t>Objektiem ar augstu putnu apdzīvotību jāparedz fasāžu aizsardzību pret putnu ligzdošanu.</w:t>
      </w:r>
    </w:p>
    <w:p w14:paraId="17CE7F42" w14:textId="5B1DC3DD" w:rsidR="00513664" w:rsidRPr="00513664" w:rsidRDefault="00513664" w:rsidP="00513664">
      <w:pPr>
        <w:ind w:firstLine="360"/>
        <w:jc w:val="both"/>
        <w:rPr>
          <w:rFonts w:ascii="Times New Roman" w:hAnsi="Times New Roman" w:cs="Times New Roman"/>
        </w:rPr>
      </w:pPr>
      <w:r>
        <w:rPr>
          <w:rFonts w:ascii="Times New Roman" w:hAnsi="Times New Roman" w:cs="Times New Roman"/>
        </w:rPr>
        <w:lastRenderedPageBreak/>
        <w:t>-</w:t>
      </w:r>
      <w:r w:rsidRPr="00513664">
        <w:rPr>
          <w:rFonts w:ascii="Times New Roman" w:hAnsi="Times New Roman" w:cs="Times New Roman"/>
        </w:rPr>
        <w:t>Ventilējamā fasādē visos ventilācijas atvērumos jāparedz peroforētie profili, kas nepieļauj kukaiņu un dzīvnieku iekļūšanu fasādes konstrukcijā.</w:t>
      </w:r>
    </w:p>
    <w:p w14:paraId="67F4BECC" w14:textId="77777777" w:rsidR="00513664" w:rsidRDefault="00513664" w:rsidP="00513664">
      <w:pPr>
        <w:ind w:firstLine="360"/>
        <w:jc w:val="both"/>
        <w:rPr>
          <w:rFonts w:ascii="Times New Roman" w:hAnsi="Times New Roman" w:cs="Times New Roman"/>
        </w:rPr>
      </w:pPr>
      <w:r w:rsidRPr="00513664">
        <w:rPr>
          <w:rFonts w:ascii="Times New Roman" w:hAnsi="Times New Roman" w:cs="Times New Roman"/>
        </w:rPr>
        <w:t>Perforācijas atvērumu izmērs, gaisa caurplūde un krāsa jānorāda projekta mezglos.</w:t>
      </w:r>
    </w:p>
    <w:p w14:paraId="4E3D3A2F" w14:textId="5FBF9AF0" w:rsidR="00513664" w:rsidRDefault="00513664" w:rsidP="00513664">
      <w:pPr>
        <w:ind w:firstLine="360"/>
        <w:jc w:val="both"/>
        <w:rPr>
          <w:rFonts w:ascii="Times New Roman" w:hAnsi="Times New Roman" w:cs="Times New Roman"/>
        </w:rPr>
      </w:pPr>
      <w:r>
        <w:rPr>
          <w:rFonts w:ascii="Times New Roman" w:hAnsi="Times New Roman" w:cs="Times New Roman"/>
        </w:rPr>
        <w:t>-</w:t>
      </w:r>
      <w:r w:rsidRPr="00513664">
        <w:rPr>
          <w:rFonts w:ascii="Times New Roman" w:hAnsi="Times New Roman" w:cs="Times New Roman"/>
        </w:rPr>
        <w:t>Projektējot ievērtēt fasādes apdares nesošās konstrukcijas stiprinājumu un siltinājumu stiprinājumu radīto termisko tiltu ietekmi uz kopējo norobežojošās konstrukcijas siltumcaurlaidību.</w:t>
      </w:r>
    </w:p>
    <w:p w14:paraId="6690474E" w14:textId="530680ED" w:rsidR="00513664" w:rsidRDefault="005330DF" w:rsidP="00513664">
      <w:pPr>
        <w:ind w:firstLine="360"/>
        <w:jc w:val="both"/>
        <w:rPr>
          <w:rFonts w:ascii="Times New Roman" w:hAnsi="Times New Roman" w:cs="Times New Roman"/>
        </w:rPr>
      </w:pPr>
      <w:r>
        <w:rPr>
          <w:rFonts w:ascii="Times New Roman" w:hAnsi="Times New Roman" w:cs="Times New Roman"/>
        </w:rPr>
        <w:t>-</w:t>
      </w:r>
      <w:r w:rsidRPr="005330DF">
        <w:rPr>
          <w:rFonts w:ascii="Times New Roman" w:hAnsi="Times New Roman" w:cs="Times New Roman"/>
        </w:rPr>
        <w:t>Projektējot fasādes apdari starp fasādes paneļa apakšējo malu un labiekārtojuma līmeni jānodrošina vismaz 150 mm attālums.</w:t>
      </w:r>
    </w:p>
    <w:p w14:paraId="6FD17ADD" w14:textId="5F21A7D5" w:rsidR="005330DF" w:rsidRDefault="005330DF" w:rsidP="00513664">
      <w:pPr>
        <w:ind w:firstLine="360"/>
        <w:jc w:val="both"/>
        <w:rPr>
          <w:rFonts w:ascii="Times New Roman" w:hAnsi="Times New Roman" w:cs="Times New Roman"/>
        </w:rPr>
      </w:pPr>
      <w:r>
        <w:rPr>
          <w:rFonts w:ascii="Times New Roman" w:hAnsi="Times New Roman" w:cs="Times New Roman"/>
        </w:rPr>
        <w:t>-</w:t>
      </w:r>
      <w:r w:rsidRPr="005330DF">
        <w:rPr>
          <w:rFonts w:ascii="Times New Roman" w:hAnsi="Times New Roman" w:cs="Times New Roman"/>
        </w:rPr>
        <w:t>Projektējot fasādes apdari starp fasādes paneļiem uz fasādes nesošas konstrukcijas ir jāp</w:t>
      </w:r>
      <w:r w:rsidR="00840DD5">
        <w:rPr>
          <w:rFonts w:ascii="Times New Roman" w:hAnsi="Times New Roman" w:cs="Times New Roman"/>
        </w:rPr>
        <w:t>a</w:t>
      </w:r>
      <w:r w:rsidRPr="005330DF">
        <w:rPr>
          <w:rFonts w:ascii="Times New Roman" w:hAnsi="Times New Roman" w:cs="Times New Roman"/>
        </w:rPr>
        <w:t>redz krāsotas nesošās konstrukcijas vai EPDM šuvju lenta, lai tīri un vienmērīgi noslēptu pamatkonstrukciju, nodrošina, ka paneļi var izplesties un sarauties karstuma un aukstuma ietekmē.</w:t>
      </w:r>
    </w:p>
    <w:p w14:paraId="4945B423" w14:textId="7E87DD4D" w:rsidR="005330DF" w:rsidRPr="00513664" w:rsidRDefault="005330DF" w:rsidP="00513664">
      <w:pPr>
        <w:ind w:firstLine="360"/>
        <w:jc w:val="both"/>
        <w:rPr>
          <w:rFonts w:ascii="Times New Roman" w:hAnsi="Times New Roman" w:cs="Times New Roman"/>
        </w:rPr>
      </w:pPr>
      <w:r>
        <w:rPr>
          <w:rFonts w:ascii="Times New Roman" w:hAnsi="Times New Roman" w:cs="Times New Roman"/>
        </w:rPr>
        <w:t>-</w:t>
      </w:r>
      <w:r w:rsidRPr="005330DF">
        <w:rPr>
          <w:rFonts w:ascii="Times New Roman" w:hAnsi="Times New Roman" w:cs="Times New Roman"/>
        </w:rPr>
        <w:t>Paredzēt tāda risinājuma gala apdares izpildījumu, kam ir noturība pret pelējuma un apauguma izveidošanos.</w:t>
      </w:r>
    </w:p>
    <w:p w14:paraId="28438567" w14:textId="12D88710" w:rsidR="00F847B3" w:rsidRPr="005C2ABA" w:rsidRDefault="00F847B3" w:rsidP="00F847B3">
      <w:pPr>
        <w:pStyle w:val="Heading3"/>
        <w:rPr>
          <w:b/>
          <w:bCs/>
          <w:u w:val="single"/>
        </w:rPr>
      </w:pPr>
      <w:bookmarkStart w:id="23" w:name="_Toc234566298"/>
      <w:r w:rsidRPr="005C2ABA">
        <w:rPr>
          <w:b/>
          <w:bCs/>
          <w:u w:val="single"/>
        </w:rPr>
        <w:t>2.2.</w:t>
      </w:r>
      <w:r>
        <w:rPr>
          <w:b/>
          <w:bCs/>
          <w:u w:val="single"/>
        </w:rPr>
        <w:t>2</w:t>
      </w:r>
      <w:r w:rsidRPr="005C2ABA">
        <w:rPr>
          <w:b/>
          <w:bCs/>
          <w:u w:val="single"/>
        </w:rPr>
        <w:t xml:space="preserve">. Prasības </w:t>
      </w:r>
      <w:r>
        <w:rPr>
          <w:b/>
          <w:bCs/>
          <w:u w:val="single"/>
        </w:rPr>
        <w:t>jumtiem un ēku ieeju jumtiņiem</w:t>
      </w:r>
      <w:r w:rsidRPr="005C2ABA">
        <w:rPr>
          <w:b/>
          <w:bCs/>
          <w:u w:val="single"/>
        </w:rPr>
        <w:t>.</w:t>
      </w:r>
      <w:bookmarkEnd w:id="23"/>
    </w:p>
    <w:p w14:paraId="09D876FE" w14:textId="1BDCCF24" w:rsidR="002F2FDC" w:rsidRDefault="00451397" w:rsidP="00DF4AB8">
      <w:pPr>
        <w:ind w:firstLine="360"/>
        <w:jc w:val="both"/>
        <w:rPr>
          <w:rFonts w:ascii="Times New Roman" w:hAnsi="Times New Roman" w:cs="Times New Roman"/>
        </w:rPr>
      </w:pPr>
      <w:r>
        <w:rPr>
          <w:rFonts w:ascii="Times New Roman" w:hAnsi="Times New Roman" w:cs="Times New Roman"/>
        </w:rPr>
        <w:t xml:space="preserve">Paredzēt pilnā apjomā </w:t>
      </w:r>
      <w:r w:rsidR="00202AF0" w:rsidRPr="00202AF0">
        <w:rPr>
          <w:rFonts w:ascii="Times New Roman" w:hAnsi="Times New Roman" w:cs="Times New Roman"/>
        </w:rPr>
        <w:t xml:space="preserve">jumta seguma </w:t>
      </w:r>
      <w:r>
        <w:rPr>
          <w:rFonts w:ascii="Times New Roman" w:hAnsi="Times New Roman" w:cs="Times New Roman"/>
        </w:rPr>
        <w:t>pārbūvi</w:t>
      </w:r>
      <w:r w:rsidR="00202AF0" w:rsidRPr="00202AF0">
        <w:rPr>
          <w:rFonts w:ascii="Times New Roman" w:hAnsi="Times New Roman" w:cs="Times New Roman"/>
        </w:rPr>
        <w:t xml:space="preserve"> Rīgas ielā 4 un jumta remontdarb</w:t>
      </w:r>
      <w:r>
        <w:rPr>
          <w:rFonts w:ascii="Times New Roman" w:hAnsi="Times New Roman" w:cs="Times New Roman"/>
        </w:rPr>
        <w:t>us</w:t>
      </w:r>
      <w:r w:rsidR="00202AF0" w:rsidRPr="00202AF0">
        <w:rPr>
          <w:rFonts w:ascii="Times New Roman" w:hAnsi="Times New Roman" w:cs="Times New Roman"/>
        </w:rPr>
        <w:t xml:space="preserve"> Rīgas ielā 6</w:t>
      </w:r>
      <w:r>
        <w:rPr>
          <w:rFonts w:ascii="Times New Roman" w:hAnsi="Times New Roman" w:cs="Times New Roman"/>
        </w:rPr>
        <w:t>.</w:t>
      </w:r>
    </w:p>
    <w:p w14:paraId="7A2AED94" w14:textId="65F38844" w:rsidR="00451397" w:rsidRDefault="00810CB1" w:rsidP="00202AF0">
      <w:pPr>
        <w:jc w:val="both"/>
        <w:rPr>
          <w:rFonts w:ascii="Times New Roman" w:hAnsi="Times New Roman" w:cs="Times New Roman"/>
        </w:rPr>
      </w:pPr>
      <w:r>
        <w:rPr>
          <w:rFonts w:ascii="Times New Roman" w:hAnsi="Times New Roman" w:cs="Times New Roman"/>
        </w:rPr>
        <w:t>-</w:t>
      </w:r>
      <w:r w:rsidRPr="00810CB1">
        <w:rPr>
          <w:rFonts w:ascii="Times New Roman" w:hAnsi="Times New Roman" w:cs="Times New Roman"/>
        </w:rPr>
        <w:t>Virs publiski pieejamām zonām slīpajiem jumtiem jāparedz sniega barjeras.</w:t>
      </w:r>
    </w:p>
    <w:p w14:paraId="2F7CFA71" w14:textId="2C67E3F0" w:rsidR="00810CB1" w:rsidRDefault="00810CB1" w:rsidP="00202AF0">
      <w:pPr>
        <w:jc w:val="both"/>
        <w:rPr>
          <w:rFonts w:ascii="Times New Roman" w:hAnsi="Times New Roman" w:cs="Times New Roman"/>
        </w:rPr>
      </w:pPr>
      <w:r>
        <w:rPr>
          <w:rFonts w:ascii="Times New Roman" w:hAnsi="Times New Roman" w:cs="Times New Roman"/>
        </w:rPr>
        <w:t>-</w:t>
      </w:r>
      <w:r w:rsidR="00B95E75" w:rsidRPr="00B95E75">
        <w:rPr>
          <w:rFonts w:ascii="Aptos Narrow" w:hAnsi="Aptos Narrow"/>
          <w:color w:val="000000"/>
          <w:sz w:val="22"/>
          <w:szCs w:val="22"/>
          <w:shd w:val="clear" w:color="auto" w:fill="FFFFFF"/>
        </w:rPr>
        <w:t xml:space="preserve"> </w:t>
      </w:r>
      <w:r w:rsidR="00B95E75" w:rsidRPr="00B95E75">
        <w:rPr>
          <w:rFonts w:ascii="Times New Roman" w:hAnsi="Times New Roman" w:cs="Times New Roman"/>
        </w:rPr>
        <w:t>Virs publiski pieejamām zonām jumtiem ar ārējo nokrišņu ūdens novadīšanu jāparedz jumta tekņu vai dzegu apsildi.</w:t>
      </w:r>
    </w:p>
    <w:p w14:paraId="64A81866" w14:textId="6E3AED25" w:rsidR="00B95E75" w:rsidRDefault="00B95E75" w:rsidP="00202AF0">
      <w:pPr>
        <w:jc w:val="both"/>
        <w:rPr>
          <w:rFonts w:ascii="Times New Roman" w:hAnsi="Times New Roman" w:cs="Times New Roman"/>
        </w:rPr>
      </w:pPr>
      <w:r>
        <w:rPr>
          <w:rFonts w:ascii="Times New Roman" w:hAnsi="Times New Roman" w:cs="Times New Roman"/>
        </w:rPr>
        <w:t>-</w:t>
      </w:r>
      <w:r w:rsidRPr="00B95E75">
        <w:rPr>
          <w:rFonts w:ascii="Aptos Narrow" w:hAnsi="Aptos Narrow"/>
          <w:color w:val="000000"/>
          <w:sz w:val="22"/>
          <w:szCs w:val="22"/>
          <w:shd w:val="clear" w:color="auto" w:fill="FFFFFF"/>
        </w:rPr>
        <w:t xml:space="preserve"> </w:t>
      </w:r>
      <w:r w:rsidRPr="00B95E75">
        <w:rPr>
          <w:rFonts w:ascii="Times New Roman" w:hAnsi="Times New Roman" w:cs="Times New Roman"/>
        </w:rPr>
        <w:t>Slīpajos jumtos jāparedz alpīnistu drošības sistēmas.</w:t>
      </w:r>
    </w:p>
    <w:p w14:paraId="771DA123" w14:textId="1DC09C3F" w:rsidR="00B95E75" w:rsidRDefault="0076037C" w:rsidP="00202AF0">
      <w:pPr>
        <w:jc w:val="both"/>
        <w:rPr>
          <w:rFonts w:ascii="Times New Roman" w:hAnsi="Times New Roman" w:cs="Times New Roman"/>
        </w:rPr>
      </w:pPr>
      <w:r>
        <w:rPr>
          <w:rFonts w:ascii="Times New Roman" w:hAnsi="Times New Roman" w:cs="Times New Roman"/>
        </w:rPr>
        <w:t>-</w:t>
      </w:r>
      <w:r w:rsidRPr="0076037C">
        <w:rPr>
          <w:rFonts w:ascii="Times New Roman" w:hAnsi="Times New Roman" w:cs="Times New Roman"/>
        </w:rPr>
        <w:t>Plakanā jumta seguma materiāls saskaņo</w:t>
      </w:r>
      <w:r>
        <w:rPr>
          <w:rFonts w:ascii="Times New Roman" w:hAnsi="Times New Roman" w:cs="Times New Roman"/>
        </w:rPr>
        <w:t>jams</w:t>
      </w:r>
      <w:r w:rsidRPr="0076037C">
        <w:rPr>
          <w:rFonts w:ascii="Times New Roman" w:hAnsi="Times New Roman" w:cs="Times New Roman"/>
        </w:rPr>
        <w:t xml:space="preserve"> ar </w:t>
      </w:r>
      <w:r w:rsidR="006F78B3">
        <w:rPr>
          <w:rFonts w:ascii="Times New Roman" w:hAnsi="Times New Roman" w:cs="Times New Roman"/>
        </w:rPr>
        <w:t>P</w:t>
      </w:r>
      <w:r w:rsidRPr="0076037C">
        <w:rPr>
          <w:rFonts w:ascii="Times New Roman" w:hAnsi="Times New Roman" w:cs="Times New Roman"/>
        </w:rPr>
        <w:t>asūtītāju un norādīts būvprojektā jumta konstruktīvajās shēmās.</w:t>
      </w:r>
    </w:p>
    <w:p w14:paraId="7AC7BF28" w14:textId="51012BE0" w:rsidR="0076037C" w:rsidRDefault="0076037C" w:rsidP="00202AF0">
      <w:pPr>
        <w:jc w:val="both"/>
        <w:rPr>
          <w:rFonts w:ascii="Times New Roman" w:hAnsi="Times New Roman" w:cs="Times New Roman"/>
        </w:rPr>
      </w:pPr>
      <w:r>
        <w:rPr>
          <w:rFonts w:ascii="Times New Roman" w:hAnsi="Times New Roman" w:cs="Times New Roman"/>
        </w:rPr>
        <w:t>-</w:t>
      </w:r>
      <w:r w:rsidR="008778F8" w:rsidRPr="008778F8">
        <w:rPr>
          <w:rFonts w:ascii="Aptos Narrow" w:hAnsi="Aptos Narrow"/>
          <w:color w:val="000000"/>
          <w:sz w:val="22"/>
          <w:szCs w:val="22"/>
          <w:shd w:val="clear" w:color="auto" w:fill="FFFFFF"/>
        </w:rPr>
        <w:t xml:space="preserve"> </w:t>
      </w:r>
      <w:r w:rsidR="008778F8" w:rsidRPr="008778F8">
        <w:rPr>
          <w:rFonts w:ascii="Times New Roman" w:hAnsi="Times New Roman" w:cs="Times New Roman"/>
        </w:rPr>
        <w:t>Plakanajam jumtam paredzēt siltumizolācijas mehānisku fiksāciju.</w:t>
      </w:r>
    </w:p>
    <w:p w14:paraId="530F182E" w14:textId="5DC317A5" w:rsidR="008778F8" w:rsidRPr="008778F8" w:rsidRDefault="008778F8" w:rsidP="008778F8">
      <w:pPr>
        <w:jc w:val="both"/>
        <w:rPr>
          <w:rFonts w:ascii="Times New Roman" w:hAnsi="Times New Roman" w:cs="Times New Roman"/>
        </w:rPr>
      </w:pPr>
      <w:r>
        <w:rPr>
          <w:rFonts w:ascii="Times New Roman" w:hAnsi="Times New Roman" w:cs="Times New Roman"/>
        </w:rPr>
        <w:t>-</w:t>
      </w:r>
      <w:r w:rsidRPr="008778F8">
        <w:rPr>
          <w:rFonts w:ascii="Aptos Narrow" w:eastAsia="Times New Roman" w:hAnsi="Aptos Narrow" w:cs="Times New Roman"/>
          <w:color w:val="000000"/>
          <w:kern w:val="0"/>
          <w:sz w:val="22"/>
          <w:szCs w:val="22"/>
          <w:lang w:eastAsia="lv-LV"/>
          <w14:ligatures w14:val="none"/>
        </w:rPr>
        <w:t xml:space="preserve"> </w:t>
      </w:r>
      <w:r w:rsidRPr="008778F8">
        <w:rPr>
          <w:rFonts w:ascii="Times New Roman" w:hAnsi="Times New Roman" w:cs="Times New Roman"/>
        </w:rPr>
        <w:t>Plakanajam jumtam paredzēt parapetu vai aizsargnožogojumu, kura risinājums izpilda MK not.Nr.143 prasības darba vietai augstumā, kurā paredzēts izmantot aizsargnožogojumu.</w:t>
      </w:r>
    </w:p>
    <w:p w14:paraId="051F7E0C" w14:textId="77777777" w:rsidR="008778F8" w:rsidRPr="008778F8" w:rsidRDefault="008778F8" w:rsidP="008778F8">
      <w:pPr>
        <w:jc w:val="both"/>
        <w:rPr>
          <w:rFonts w:ascii="Times New Roman" w:hAnsi="Times New Roman" w:cs="Times New Roman"/>
        </w:rPr>
      </w:pPr>
      <w:r w:rsidRPr="008778F8">
        <w:rPr>
          <w:rFonts w:ascii="Times New Roman" w:hAnsi="Times New Roman" w:cs="Times New Roman"/>
        </w:rPr>
        <w:t>Vai arī paredzēt stacionāros drošības punktus pretkritiena aizsardzības sistēmas stiprināšanai.</w:t>
      </w:r>
    </w:p>
    <w:p w14:paraId="6B31DB1D" w14:textId="29388F70" w:rsidR="008778F8" w:rsidRDefault="008778F8" w:rsidP="00202AF0">
      <w:pPr>
        <w:jc w:val="both"/>
        <w:rPr>
          <w:rFonts w:ascii="Times New Roman" w:hAnsi="Times New Roman" w:cs="Times New Roman"/>
        </w:rPr>
      </w:pPr>
      <w:r>
        <w:rPr>
          <w:rFonts w:ascii="Times New Roman" w:hAnsi="Times New Roman" w:cs="Times New Roman"/>
        </w:rPr>
        <w:t>-</w:t>
      </w:r>
      <w:r w:rsidRPr="008778F8">
        <w:rPr>
          <w:rFonts w:ascii="Aptos Narrow" w:hAnsi="Aptos Narrow"/>
          <w:color w:val="000000"/>
          <w:sz w:val="22"/>
          <w:szCs w:val="22"/>
          <w:shd w:val="clear" w:color="auto" w:fill="FFFFFF"/>
        </w:rPr>
        <w:t xml:space="preserve"> </w:t>
      </w:r>
      <w:r w:rsidRPr="008778F8">
        <w:rPr>
          <w:rFonts w:ascii="Times New Roman" w:hAnsi="Times New Roman" w:cs="Times New Roman"/>
        </w:rPr>
        <w:t>Plakanajam jumtam paredzēt konstruktīvu slīpumu vismaz 2% virzienā uz noteces trapu vai tekni.</w:t>
      </w:r>
    </w:p>
    <w:p w14:paraId="2195118C" w14:textId="6CC4B7B3" w:rsidR="008778F8" w:rsidRDefault="00500FD6" w:rsidP="00202AF0">
      <w:pPr>
        <w:jc w:val="both"/>
        <w:rPr>
          <w:rFonts w:ascii="Times New Roman" w:hAnsi="Times New Roman" w:cs="Times New Roman"/>
        </w:rPr>
      </w:pPr>
      <w:r>
        <w:rPr>
          <w:rFonts w:ascii="Times New Roman" w:hAnsi="Times New Roman" w:cs="Times New Roman"/>
        </w:rPr>
        <w:t>-</w:t>
      </w:r>
      <w:r w:rsidRPr="00500FD6">
        <w:rPr>
          <w:rFonts w:ascii="Times New Roman" w:hAnsi="Times New Roman" w:cs="Times New Roman"/>
        </w:rPr>
        <w:t>Plakanajam jumtam, kura segumu veido sintētiski polimēru materiāli, paredzēt elektrību vadošu apakšklāju.</w:t>
      </w:r>
    </w:p>
    <w:p w14:paraId="0A6E5634" w14:textId="36EC5380" w:rsidR="00500FD6" w:rsidRDefault="00500FD6" w:rsidP="00202AF0">
      <w:pPr>
        <w:jc w:val="both"/>
        <w:rPr>
          <w:rFonts w:ascii="Times New Roman" w:hAnsi="Times New Roman" w:cs="Times New Roman"/>
        </w:rPr>
      </w:pPr>
      <w:r>
        <w:rPr>
          <w:rFonts w:ascii="Times New Roman" w:hAnsi="Times New Roman" w:cs="Times New Roman"/>
        </w:rPr>
        <w:t>-</w:t>
      </w:r>
      <w:r w:rsidRPr="00500FD6">
        <w:rPr>
          <w:rFonts w:ascii="Aptos Narrow" w:hAnsi="Aptos Narrow"/>
          <w:color w:val="000000"/>
          <w:sz w:val="22"/>
          <w:szCs w:val="22"/>
          <w:shd w:val="clear" w:color="auto" w:fill="FFFFFF"/>
        </w:rPr>
        <w:t xml:space="preserve"> </w:t>
      </w:r>
      <w:r w:rsidRPr="00500FD6">
        <w:rPr>
          <w:rFonts w:ascii="Times New Roman" w:hAnsi="Times New Roman" w:cs="Times New Roman"/>
        </w:rPr>
        <w:t>Plakanajam jumtam ar parapetu paredzēt lietusūdens novadīšanas trapus vai teknes.</w:t>
      </w:r>
    </w:p>
    <w:p w14:paraId="61EB0988" w14:textId="1DF389C1" w:rsidR="00500FD6" w:rsidRDefault="00500FD6" w:rsidP="00202AF0">
      <w:pPr>
        <w:jc w:val="both"/>
        <w:rPr>
          <w:rFonts w:ascii="Times New Roman" w:hAnsi="Times New Roman" w:cs="Times New Roman"/>
        </w:rPr>
      </w:pPr>
      <w:r>
        <w:rPr>
          <w:rFonts w:ascii="Times New Roman" w:hAnsi="Times New Roman" w:cs="Times New Roman"/>
        </w:rPr>
        <w:t>-</w:t>
      </w:r>
      <w:r w:rsidRPr="00500FD6">
        <w:rPr>
          <w:rFonts w:ascii="Aptos Narrow" w:hAnsi="Aptos Narrow"/>
          <w:color w:val="000000"/>
          <w:sz w:val="22"/>
          <w:szCs w:val="22"/>
          <w:shd w:val="clear" w:color="auto" w:fill="FFFFFF"/>
        </w:rPr>
        <w:t xml:space="preserve"> </w:t>
      </w:r>
      <w:r w:rsidRPr="00500FD6">
        <w:rPr>
          <w:rFonts w:ascii="Times New Roman" w:hAnsi="Times New Roman" w:cs="Times New Roman"/>
        </w:rPr>
        <w:t xml:space="preserve">Plakano jumtu projektēt tā, lai trapa aizsērēšanas vai nepietiekamas novadīšanas spējas gadījumā netiktu sasniegta jumta nesošo konstrukciju nestspējas (ULS) robeža, </w:t>
      </w:r>
      <w:r w:rsidRPr="00500FD6">
        <w:rPr>
          <w:rFonts w:ascii="Times New Roman" w:hAnsi="Times New Roman" w:cs="Times New Roman"/>
        </w:rPr>
        <w:lastRenderedPageBreak/>
        <w:t>nepieciešamības gadījumā parapetā paredzot horizontālus pārplūdes ūdens novadīšanas atvērumus.</w:t>
      </w:r>
    </w:p>
    <w:p w14:paraId="78EA4CDA" w14:textId="0A4D1EEF" w:rsidR="00500FD6" w:rsidRDefault="00500FD6" w:rsidP="00202AF0">
      <w:pPr>
        <w:jc w:val="both"/>
        <w:rPr>
          <w:rFonts w:ascii="Times New Roman" w:hAnsi="Times New Roman" w:cs="Times New Roman"/>
        </w:rPr>
      </w:pPr>
      <w:r>
        <w:rPr>
          <w:rFonts w:ascii="Times New Roman" w:hAnsi="Times New Roman" w:cs="Times New Roman"/>
        </w:rPr>
        <w:t>-</w:t>
      </w:r>
      <w:r w:rsidR="00AA6E21" w:rsidRPr="00AA6E21">
        <w:rPr>
          <w:rFonts w:ascii="Aptos Narrow" w:hAnsi="Aptos Narrow"/>
          <w:color w:val="000000"/>
          <w:sz w:val="22"/>
          <w:szCs w:val="22"/>
          <w:shd w:val="clear" w:color="auto" w:fill="FFFFFF"/>
        </w:rPr>
        <w:t xml:space="preserve"> </w:t>
      </w:r>
      <w:r w:rsidR="00AA6E21" w:rsidRPr="00AA6E21">
        <w:rPr>
          <w:rFonts w:ascii="Times New Roman" w:hAnsi="Times New Roman" w:cs="Times New Roman"/>
        </w:rPr>
        <w:t>Gadījumā, ja parapetā tiek paredzēti nokrišņu ūdens pārplūdes novadīšanas atvērumi, tie netiek novietoti vietās, kur tie varētu novadīt ūdeni uz: ārdurvīm, velosipēdu novietnēm, elektroauto lādēšanas punktiem, ugunsdzēsības hidrantiem, teritorijas un dažādus jumta līmeņus savienojošām kāpnēm, elektrolīnijām.</w:t>
      </w:r>
    </w:p>
    <w:p w14:paraId="1EE83A93" w14:textId="69C39667" w:rsidR="00AA6E21" w:rsidRDefault="00292992" w:rsidP="00202AF0">
      <w:pPr>
        <w:jc w:val="both"/>
        <w:rPr>
          <w:rFonts w:ascii="Times New Roman" w:hAnsi="Times New Roman" w:cs="Times New Roman"/>
        </w:rPr>
      </w:pPr>
      <w:r>
        <w:rPr>
          <w:rFonts w:ascii="Times New Roman" w:hAnsi="Times New Roman" w:cs="Times New Roman"/>
        </w:rPr>
        <w:t>-</w:t>
      </w:r>
      <w:r w:rsidRPr="00292992">
        <w:rPr>
          <w:rFonts w:ascii="Times New Roman" w:hAnsi="Times New Roman" w:cs="Times New Roman"/>
        </w:rPr>
        <w:t>Virs visām ekspluatācijas laikā ikdienā izmantojamām ieejām (tas ir: neskaitot durvis uz tehniskām telpām) paredzēt jumtiņu.</w:t>
      </w:r>
    </w:p>
    <w:p w14:paraId="049E3CD4" w14:textId="755E691A" w:rsidR="00292992" w:rsidRDefault="00292992" w:rsidP="00202AF0">
      <w:pPr>
        <w:jc w:val="both"/>
        <w:rPr>
          <w:rFonts w:ascii="Times New Roman" w:hAnsi="Times New Roman" w:cs="Times New Roman"/>
        </w:rPr>
      </w:pPr>
      <w:r>
        <w:rPr>
          <w:rFonts w:ascii="Times New Roman" w:hAnsi="Times New Roman" w:cs="Times New Roman"/>
        </w:rPr>
        <w:t>-</w:t>
      </w:r>
      <w:r w:rsidR="002738AF" w:rsidRPr="002738AF">
        <w:rPr>
          <w:rFonts w:ascii="Aptos Narrow" w:hAnsi="Aptos Narrow"/>
          <w:color w:val="000000"/>
          <w:sz w:val="22"/>
          <w:szCs w:val="22"/>
          <w:shd w:val="clear" w:color="auto" w:fill="FFFFFF"/>
        </w:rPr>
        <w:t xml:space="preserve"> </w:t>
      </w:r>
      <w:r w:rsidR="002738AF" w:rsidRPr="002738AF">
        <w:rPr>
          <w:rFonts w:ascii="Times New Roman" w:hAnsi="Times New Roman" w:cs="Times New Roman"/>
        </w:rPr>
        <w:t>Ēkas ieejas jumtiņa (vai cita nosega) gabarīti plānā izbīd</w:t>
      </w:r>
      <w:r w:rsidR="00986FD6">
        <w:rPr>
          <w:rFonts w:ascii="Times New Roman" w:hAnsi="Times New Roman" w:cs="Times New Roman"/>
        </w:rPr>
        <w:t>ā</w:t>
      </w:r>
      <w:r w:rsidR="002738AF" w:rsidRPr="002738AF">
        <w:rPr>
          <w:rFonts w:ascii="Times New Roman" w:hAnsi="Times New Roman" w:cs="Times New Roman"/>
        </w:rPr>
        <w:t>s vismaz 0,5H attālumā no durvju/vārtu plaknes un vismaz 0,25H attālumā uz katru no durvju/vārtu sāniem, kur H - durvju/vārtu bloka augstums.</w:t>
      </w:r>
    </w:p>
    <w:p w14:paraId="7A1B1A76" w14:textId="2BDA34F4" w:rsidR="002738AF" w:rsidRPr="002738AF" w:rsidRDefault="002738AF" w:rsidP="002738AF">
      <w:pPr>
        <w:jc w:val="both"/>
        <w:rPr>
          <w:rFonts w:ascii="Times New Roman" w:hAnsi="Times New Roman" w:cs="Times New Roman"/>
        </w:rPr>
      </w:pPr>
      <w:r>
        <w:rPr>
          <w:rFonts w:ascii="Times New Roman" w:hAnsi="Times New Roman" w:cs="Times New Roman"/>
        </w:rPr>
        <w:t>-</w:t>
      </w:r>
      <w:r w:rsidRPr="002738AF">
        <w:rPr>
          <w:rFonts w:ascii="Aptos Narrow" w:eastAsia="Times New Roman" w:hAnsi="Aptos Narrow" w:cs="Times New Roman"/>
          <w:color w:val="000000"/>
          <w:kern w:val="0"/>
          <w:sz w:val="22"/>
          <w:szCs w:val="22"/>
          <w:lang w:eastAsia="lv-LV"/>
          <w14:ligatures w14:val="none"/>
        </w:rPr>
        <w:t xml:space="preserve"> </w:t>
      </w:r>
      <w:r w:rsidRPr="002738AF">
        <w:rPr>
          <w:rFonts w:ascii="Times New Roman" w:hAnsi="Times New Roman" w:cs="Times New Roman"/>
        </w:rPr>
        <w:t>Ēkas ieeju jumtiņiem jābūt no ūdeni necaurlaidoša materiāla ar dizainu, kas harmoniski iederas ēkas kopējā veidolā.</w:t>
      </w:r>
    </w:p>
    <w:p w14:paraId="7CD31C45" w14:textId="170CB65A" w:rsidR="002738AF" w:rsidRDefault="002738AF" w:rsidP="002738AF">
      <w:pPr>
        <w:jc w:val="both"/>
        <w:rPr>
          <w:rFonts w:ascii="Times New Roman" w:hAnsi="Times New Roman" w:cs="Times New Roman"/>
        </w:rPr>
      </w:pPr>
      <w:r w:rsidRPr="002738AF">
        <w:rPr>
          <w:rFonts w:ascii="Times New Roman" w:hAnsi="Times New Roman" w:cs="Times New Roman"/>
        </w:rPr>
        <w:t>Paredzot jumtiņus stikla konstrukciju izpildījumā, jāparedz pašat</w:t>
      </w:r>
      <w:r w:rsidR="00986FD6">
        <w:rPr>
          <w:rFonts w:ascii="Times New Roman" w:hAnsi="Times New Roman" w:cs="Times New Roman"/>
        </w:rPr>
        <w:t>t</w:t>
      </w:r>
      <w:r w:rsidRPr="002738AF">
        <w:rPr>
          <w:rFonts w:ascii="Times New Roman" w:hAnsi="Times New Roman" w:cs="Times New Roman"/>
        </w:rPr>
        <w:t>īrošo stiklu izmantošana, kas samazina uzturēšanas izmaksas.</w:t>
      </w:r>
    </w:p>
    <w:p w14:paraId="457F1404" w14:textId="7211A68D" w:rsidR="002738AF" w:rsidRDefault="002738AF" w:rsidP="002738AF">
      <w:pPr>
        <w:jc w:val="both"/>
        <w:rPr>
          <w:rFonts w:ascii="Times New Roman" w:hAnsi="Times New Roman" w:cs="Times New Roman"/>
        </w:rPr>
      </w:pPr>
      <w:r w:rsidRPr="0020540D">
        <w:rPr>
          <w:rFonts w:ascii="Times New Roman" w:hAnsi="Times New Roman" w:cs="Times New Roman"/>
        </w:rPr>
        <w:t>-</w:t>
      </w:r>
      <w:r w:rsidR="0007252B" w:rsidRPr="0020540D">
        <w:rPr>
          <w:rFonts w:ascii="Aptos Narrow" w:hAnsi="Aptos Narrow"/>
          <w:color w:val="000000"/>
          <w:sz w:val="22"/>
          <w:szCs w:val="22"/>
          <w:shd w:val="clear" w:color="auto" w:fill="FFFFFF"/>
        </w:rPr>
        <w:t xml:space="preserve"> </w:t>
      </w:r>
      <w:r w:rsidR="0007252B" w:rsidRPr="0020540D">
        <w:rPr>
          <w:rFonts w:ascii="Times New Roman" w:hAnsi="Times New Roman" w:cs="Times New Roman"/>
        </w:rPr>
        <w:t>Ēkas ieeju jumtiņiem jāparedz vismaz 10 grādu slīpums virzienā prom no ēkas, vai iekšēja ūdens novadīšanas sistēma ar vismaz 40cm augstu parapetu virs jumtiņa plaknes.</w:t>
      </w:r>
    </w:p>
    <w:p w14:paraId="44EB0F8A" w14:textId="30FC7C4B" w:rsidR="00BA6C13" w:rsidRPr="00BA6C13" w:rsidRDefault="00BA6C13" w:rsidP="00BA6C13">
      <w:pPr>
        <w:jc w:val="both"/>
        <w:rPr>
          <w:rFonts w:ascii="Times New Roman" w:hAnsi="Times New Roman" w:cs="Times New Roman"/>
        </w:rPr>
      </w:pPr>
      <w:r>
        <w:rPr>
          <w:rFonts w:ascii="Times New Roman" w:hAnsi="Times New Roman" w:cs="Times New Roman"/>
        </w:rPr>
        <w:t>-</w:t>
      </w:r>
      <w:r w:rsidRPr="00BA6C13">
        <w:rPr>
          <w:rFonts w:ascii="Times New Roman" w:hAnsi="Times New Roman" w:cs="Times New Roman"/>
        </w:rPr>
        <w:t>Ēkas ieeju jumtiņu stiprināšanas risinājums pie fasādes, tai skaitā enkurojuma garums, jānorāda būvprojektā.</w:t>
      </w:r>
    </w:p>
    <w:p w14:paraId="08C00C82" w14:textId="61390A5B" w:rsidR="00BA6C13" w:rsidRPr="00BA6C13" w:rsidRDefault="00BA6C13" w:rsidP="00BA6C13">
      <w:pPr>
        <w:jc w:val="both"/>
        <w:rPr>
          <w:rFonts w:ascii="Times New Roman" w:hAnsi="Times New Roman" w:cs="Times New Roman"/>
        </w:rPr>
      </w:pPr>
      <w:r>
        <w:rPr>
          <w:rFonts w:ascii="Times New Roman" w:hAnsi="Times New Roman" w:cs="Times New Roman"/>
        </w:rPr>
        <w:t>-</w:t>
      </w:r>
      <w:r w:rsidRPr="00BA6C13">
        <w:rPr>
          <w:rFonts w:ascii="Times New Roman" w:hAnsi="Times New Roman" w:cs="Times New Roman"/>
        </w:rPr>
        <w:t>Jumtiņam un tā stiprinājumam jābūt noturīgam pret vēju. Ne pieslogojošs, ne atslogojošs vējš nedrīkst radīt paliekošas deformācijas jumtiņam vai fasādes konstrukcijām vai trokšņus.</w:t>
      </w:r>
    </w:p>
    <w:p w14:paraId="06301544" w14:textId="5FE3E4F5" w:rsidR="0020540D" w:rsidRDefault="00BA6C13" w:rsidP="002738AF">
      <w:pPr>
        <w:jc w:val="both"/>
        <w:rPr>
          <w:rFonts w:ascii="Times New Roman" w:hAnsi="Times New Roman" w:cs="Times New Roman"/>
        </w:rPr>
      </w:pPr>
      <w:r>
        <w:rPr>
          <w:rFonts w:ascii="Times New Roman" w:hAnsi="Times New Roman" w:cs="Times New Roman"/>
        </w:rPr>
        <w:t>-</w:t>
      </w:r>
      <w:r w:rsidRPr="00BA6C13">
        <w:rPr>
          <w:rFonts w:ascii="Times New Roman" w:hAnsi="Times New Roman" w:cs="Times New Roman"/>
        </w:rPr>
        <w:t>Fasādes apdares materiālam sadures vietā ar jumtiņu jābūt hidroizolētam vismaz 5cm augstumā. Vai arī ir izpildīts cits risinājums, lai pasargātu fasādi un durvju bloka augšmalu no iespējamas nokrišņu ūdens iekļuves jumtiņa-fasādes salaiduma zonā.</w:t>
      </w:r>
    </w:p>
    <w:p w14:paraId="32DF602C" w14:textId="7FD53A47" w:rsidR="00524A5D" w:rsidRDefault="00524A5D" w:rsidP="00524A5D">
      <w:pPr>
        <w:pStyle w:val="Heading3"/>
        <w:rPr>
          <w:b/>
          <w:bCs/>
          <w:u w:val="single"/>
        </w:rPr>
      </w:pPr>
      <w:bookmarkStart w:id="24" w:name="_Toc234566299"/>
      <w:r w:rsidRPr="005C2ABA">
        <w:rPr>
          <w:b/>
          <w:bCs/>
          <w:u w:val="single"/>
        </w:rPr>
        <w:t>2.2.</w:t>
      </w:r>
      <w:r>
        <w:rPr>
          <w:b/>
          <w:bCs/>
          <w:u w:val="single"/>
        </w:rPr>
        <w:t>3</w:t>
      </w:r>
      <w:r w:rsidRPr="005C2ABA">
        <w:rPr>
          <w:b/>
          <w:bCs/>
          <w:u w:val="single"/>
        </w:rPr>
        <w:t xml:space="preserve">. Prasības </w:t>
      </w:r>
      <w:r w:rsidR="00391CBA">
        <w:rPr>
          <w:b/>
          <w:bCs/>
          <w:u w:val="single"/>
        </w:rPr>
        <w:t>logiem un stiklotām konstrukcijām</w:t>
      </w:r>
      <w:r w:rsidRPr="005C2ABA">
        <w:rPr>
          <w:b/>
          <w:bCs/>
          <w:u w:val="single"/>
        </w:rPr>
        <w:t>.</w:t>
      </w:r>
      <w:bookmarkEnd w:id="24"/>
    </w:p>
    <w:p w14:paraId="36010ED3" w14:textId="78BF9BC2" w:rsidR="005918CD" w:rsidRPr="00B47D7A" w:rsidRDefault="00CF2D36" w:rsidP="00B47D7A">
      <w:pPr>
        <w:jc w:val="both"/>
        <w:rPr>
          <w:rFonts w:ascii="Times New Roman" w:hAnsi="Times New Roman" w:cs="Times New Roman"/>
        </w:rPr>
      </w:pPr>
      <w:r w:rsidRPr="00B47D7A">
        <w:rPr>
          <w:rFonts w:ascii="Times New Roman" w:hAnsi="Times New Roman" w:cs="Times New Roman"/>
        </w:rPr>
        <w:t>-</w:t>
      </w:r>
      <w:r w:rsidR="005918CD" w:rsidRPr="00B47D7A">
        <w:rPr>
          <w:rFonts w:ascii="Times New Roman" w:hAnsi="Times New Roman" w:cs="Times New Roman"/>
        </w:rPr>
        <w:t>Jāparedz  logu un ārdurvju nomaiņa, t.sk. iekšējo un ārējo  palodžu montāža, izņemot jau 2025. gadā nomainītajiem logiem, atbilstoši Pielikumā pievienotajai shēmai</w:t>
      </w:r>
      <w:r w:rsidR="00A82926" w:rsidRPr="00B47D7A">
        <w:rPr>
          <w:rFonts w:ascii="Times New Roman" w:hAnsi="Times New Roman" w:cs="Times New Roman"/>
        </w:rPr>
        <w:t>.</w:t>
      </w:r>
    </w:p>
    <w:p w14:paraId="1A8E4D00" w14:textId="61B6A4E8" w:rsidR="00D54C1A" w:rsidRPr="00B47D7A" w:rsidRDefault="005918CD" w:rsidP="00B47D7A">
      <w:pPr>
        <w:jc w:val="both"/>
        <w:rPr>
          <w:rFonts w:ascii="Times New Roman" w:hAnsi="Times New Roman" w:cs="Times New Roman"/>
        </w:rPr>
      </w:pPr>
      <w:r w:rsidRPr="00B47D7A">
        <w:rPr>
          <w:rFonts w:ascii="Times New Roman" w:hAnsi="Times New Roman" w:cs="Times New Roman"/>
        </w:rPr>
        <w:t>-</w:t>
      </w:r>
      <w:r w:rsidR="00CF2D36" w:rsidRPr="00B47D7A">
        <w:rPr>
          <w:rFonts w:ascii="Times New Roman" w:hAnsi="Times New Roman" w:cs="Times New Roman"/>
        </w:rPr>
        <w:t>Jānovērš telpu pārkaršanu no saules enerģijas caur logiem</w:t>
      </w:r>
      <w:r w:rsidR="007C30E4" w:rsidRPr="00B47D7A">
        <w:rPr>
          <w:rFonts w:ascii="Times New Roman" w:hAnsi="Times New Roman" w:cs="Times New Roman"/>
        </w:rPr>
        <w:t>, jāparedz austrumu un rietumu fasādes logu ārējo žalūziju izbūve</w:t>
      </w:r>
      <w:r w:rsidR="00A82926" w:rsidRPr="00B47D7A">
        <w:rPr>
          <w:rFonts w:ascii="Times New Roman" w:hAnsi="Times New Roman" w:cs="Times New Roman"/>
        </w:rPr>
        <w:t>.</w:t>
      </w:r>
    </w:p>
    <w:p w14:paraId="582B4D07" w14:textId="2E21AED9" w:rsidR="00CF2D36" w:rsidRPr="00B47D7A" w:rsidRDefault="00D54C1A" w:rsidP="00B47D7A">
      <w:pPr>
        <w:jc w:val="both"/>
        <w:rPr>
          <w:rFonts w:ascii="Times New Roman" w:hAnsi="Times New Roman" w:cs="Times New Roman"/>
        </w:rPr>
      </w:pPr>
      <w:r w:rsidRPr="00B47D7A">
        <w:rPr>
          <w:rFonts w:ascii="Times New Roman" w:hAnsi="Times New Roman" w:cs="Times New Roman"/>
        </w:rPr>
        <w:t>-Logiem un fasādes stiklotajām konstrukcijām jānodrošina siltuma caurlaidības koeficients Uw zem 0.9 W/(m²K) atbilstoši LVS EN ISO 10077-1 aprēķina metodikai.</w:t>
      </w:r>
      <w:r w:rsidR="00257F5F" w:rsidRPr="00B47D7A">
        <w:rPr>
          <w:rFonts w:ascii="Times New Roman" w:hAnsi="Times New Roman" w:cs="Times New Roman"/>
        </w:rPr>
        <w:t xml:space="preserve"> </w:t>
      </w:r>
    </w:p>
    <w:p w14:paraId="2CD15021" w14:textId="37DB84BF" w:rsidR="0007252B" w:rsidRPr="00B47D7A" w:rsidRDefault="00A82926" w:rsidP="00B47D7A">
      <w:pPr>
        <w:jc w:val="both"/>
        <w:rPr>
          <w:rFonts w:ascii="Times New Roman" w:hAnsi="Times New Roman" w:cs="Times New Roman"/>
        </w:rPr>
      </w:pPr>
      <w:r w:rsidRPr="00B47D7A">
        <w:rPr>
          <w:rFonts w:ascii="Times New Roman" w:hAnsi="Times New Roman" w:cs="Times New Roman"/>
        </w:rPr>
        <w:t>-Logiem un fasādes stiklotajām konstrukcijām jāizvēlas tādi risinājumi, lai pēc iespējas samazinātu netīrumu uzkrāšanos un nodrošinātu ērtu tīrīšanu.</w:t>
      </w:r>
    </w:p>
    <w:p w14:paraId="3E96A380" w14:textId="45BE4FF0" w:rsidR="00720B16" w:rsidRPr="00B47D7A" w:rsidRDefault="00A82926" w:rsidP="00B47D7A">
      <w:pPr>
        <w:jc w:val="both"/>
        <w:rPr>
          <w:rFonts w:ascii="Times New Roman" w:hAnsi="Times New Roman" w:cs="Times New Roman"/>
        </w:rPr>
      </w:pPr>
      <w:r w:rsidRPr="00B47D7A">
        <w:rPr>
          <w:rFonts w:ascii="Times New Roman" w:hAnsi="Times New Roman" w:cs="Times New Roman"/>
        </w:rPr>
        <w:t>-</w:t>
      </w:r>
      <w:r w:rsidR="00720B16" w:rsidRPr="00B47D7A">
        <w:rPr>
          <w:rFonts w:ascii="Times New Roman" w:eastAsia="Times New Roman" w:hAnsi="Times New Roman" w:cs="Times New Roman"/>
          <w:color w:val="000000"/>
          <w:kern w:val="0"/>
          <w:lang w:eastAsia="lv-LV"/>
          <w14:ligatures w14:val="none"/>
        </w:rPr>
        <w:t xml:space="preserve"> </w:t>
      </w:r>
      <w:r w:rsidR="00720B16" w:rsidRPr="00B47D7A">
        <w:rPr>
          <w:rFonts w:ascii="Times New Roman" w:hAnsi="Times New Roman" w:cs="Times New Roman"/>
        </w:rPr>
        <w:t xml:space="preserve">Logu un stikloto konstrukciju ailās nepieciešams risinājums, lai kompensētu kondukcija siltumpārnesi no rāmja uz slāņiem aiz siltumizolācijas, piemēram, izmantojot </w:t>
      </w:r>
      <w:r w:rsidR="00720B16" w:rsidRPr="00B47D7A">
        <w:rPr>
          <w:rFonts w:ascii="Times New Roman" w:hAnsi="Times New Roman" w:cs="Times New Roman"/>
        </w:rPr>
        <w:lastRenderedPageBreak/>
        <w:t>siltumizolējošus profilus pa loga/stiklotās konstrukcijas perimetru vai paredzot logu/stiklotās konstrukcijas montēšanu, iznesot rāmi sienas siltumizolācijas zonā.</w:t>
      </w:r>
    </w:p>
    <w:p w14:paraId="340B4C87" w14:textId="67A5A8BB" w:rsidR="00720B16" w:rsidRPr="00B47D7A" w:rsidRDefault="00720B16" w:rsidP="00B47D7A">
      <w:pPr>
        <w:jc w:val="both"/>
        <w:rPr>
          <w:rFonts w:ascii="Times New Roman" w:hAnsi="Times New Roman" w:cs="Times New Roman"/>
        </w:rPr>
      </w:pPr>
      <w:r w:rsidRPr="00B47D7A">
        <w:rPr>
          <w:rFonts w:ascii="Times New Roman" w:hAnsi="Times New Roman" w:cs="Times New Roman"/>
        </w:rPr>
        <w:t>Izņēmums ir, ja ražotāj</w:t>
      </w:r>
      <w:r w:rsidR="00004293">
        <w:rPr>
          <w:rFonts w:ascii="Times New Roman" w:hAnsi="Times New Roman" w:cs="Times New Roman"/>
        </w:rPr>
        <w:t>s</w:t>
      </w:r>
      <w:r w:rsidRPr="00B47D7A">
        <w:rPr>
          <w:rFonts w:ascii="Times New Roman" w:hAnsi="Times New Roman" w:cs="Times New Roman"/>
        </w:rPr>
        <w:t xml:space="preserve"> ir definējis loga/stiklotās konstrukcijas rāmja radītā termiskā tilta uz norobežojošajām konstrukcijām Ψ vērtību vai būvprojektā iekļauts minētās Ψ vērtības aprēķins/simulācija, kas apliecina, ka tiek izpildīti LBN 002-19 nosacījumi.</w:t>
      </w:r>
    </w:p>
    <w:p w14:paraId="07448EC2" w14:textId="65025765" w:rsidR="00A82926" w:rsidRPr="00B47D7A" w:rsidRDefault="00720B16" w:rsidP="00B47D7A">
      <w:pPr>
        <w:jc w:val="both"/>
        <w:rPr>
          <w:rFonts w:ascii="Times New Roman" w:hAnsi="Times New Roman" w:cs="Times New Roman"/>
        </w:rPr>
      </w:pPr>
      <w:r w:rsidRPr="00B47D7A">
        <w:rPr>
          <w:rFonts w:ascii="Times New Roman" w:hAnsi="Times New Roman" w:cs="Times New Roman"/>
        </w:rPr>
        <w:t>-</w:t>
      </w:r>
      <w:r w:rsidR="006673E7" w:rsidRPr="00B47D7A">
        <w:rPr>
          <w:rFonts w:ascii="Times New Roman" w:hAnsi="Times New Roman" w:cs="Times New Roman"/>
          <w:color w:val="000000"/>
          <w:shd w:val="clear" w:color="auto" w:fill="FFFFFF"/>
        </w:rPr>
        <w:t xml:space="preserve"> </w:t>
      </w:r>
      <w:r w:rsidR="006673E7" w:rsidRPr="00B47D7A">
        <w:rPr>
          <w:rFonts w:ascii="Times New Roman" w:hAnsi="Times New Roman" w:cs="Times New Roman"/>
        </w:rPr>
        <w:t>Logu un stikloto konstrukciju ailas plaknēm līdz loga rāmim jābūt siltumizolētām, lai mazinātu ailas radīto vājinājumu.</w:t>
      </w:r>
    </w:p>
    <w:p w14:paraId="59BCF502" w14:textId="438E26FD" w:rsidR="00A2465A" w:rsidRPr="00B47D7A" w:rsidRDefault="00024E7D" w:rsidP="00B47D7A">
      <w:pPr>
        <w:jc w:val="both"/>
        <w:rPr>
          <w:rFonts w:ascii="Times New Roman" w:hAnsi="Times New Roman" w:cs="Times New Roman"/>
        </w:rPr>
      </w:pPr>
      <w:r w:rsidRPr="00B47D7A">
        <w:rPr>
          <w:rFonts w:ascii="Times New Roman" w:hAnsi="Times New Roman" w:cs="Times New Roman"/>
        </w:rPr>
        <w:t>-</w:t>
      </w:r>
      <w:r w:rsidRPr="00B47D7A">
        <w:rPr>
          <w:rFonts w:ascii="Times New Roman" w:hAnsi="Times New Roman" w:cs="Times New Roman"/>
          <w:color w:val="000000"/>
          <w:shd w:val="clear" w:color="auto" w:fill="FFFFFF"/>
        </w:rPr>
        <w:t xml:space="preserve"> </w:t>
      </w:r>
      <w:r w:rsidRPr="00B47D7A">
        <w:rPr>
          <w:rFonts w:ascii="Times New Roman" w:hAnsi="Times New Roman" w:cs="Times New Roman"/>
        </w:rPr>
        <w:t>Loga siltuma caurlaidības koeficienti loga rāmim (Uf) un stiklojumam (Ug) iekļaujas attiecībā: Uf/Ug ≤ 2,2.</w:t>
      </w:r>
    </w:p>
    <w:p w14:paraId="4962264B" w14:textId="6D4B1227" w:rsidR="00024E7D" w:rsidRPr="00B47D7A" w:rsidRDefault="00024E7D" w:rsidP="00B47D7A">
      <w:pPr>
        <w:jc w:val="both"/>
        <w:rPr>
          <w:rFonts w:ascii="Times New Roman" w:hAnsi="Times New Roman" w:cs="Times New Roman"/>
        </w:rPr>
      </w:pPr>
      <w:r w:rsidRPr="00B47D7A">
        <w:rPr>
          <w:rFonts w:ascii="Times New Roman" w:hAnsi="Times New Roman" w:cs="Times New Roman"/>
        </w:rPr>
        <w:t>-</w:t>
      </w:r>
      <w:r w:rsidRPr="00B47D7A">
        <w:rPr>
          <w:rFonts w:ascii="Times New Roman" w:hAnsi="Times New Roman" w:cs="Times New Roman"/>
          <w:color w:val="000000"/>
          <w:shd w:val="clear" w:color="auto" w:fill="FFFFFF"/>
        </w:rPr>
        <w:t xml:space="preserve"> </w:t>
      </w:r>
      <w:r w:rsidRPr="00B47D7A">
        <w:rPr>
          <w:rFonts w:ascii="Times New Roman" w:hAnsi="Times New Roman" w:cs="Times New Roman"/>
        </w:rPr>
        <w:t>Logu gaisa caurlaidībai jāatbilst 4. klasei atbilstoši EN 12207, t.i., loga gaisa caurlaidības vērtība ir zemāka par 0,75 m³/(h*m) pie maksimālā testa spiediena 600 Pa.</w:t>
      </w:r>
    </w:p>
    <w:p w14:paraId="08C31AB1" w14:textId="603FF3C5" w:rsidR="00024E7D" w:rsidRPr="00B47D7A" w:rsidRDefault="00024E7D" w:rsidP="00B47D7A">
      <w:pPr>
        <w:jc w:val="both"/>
        <w:rPr>
          <w:rFonts w:ascii="Times New Roman" w:hAnsi="Times New Roman" w:cs="Times New Roman"/>
        </w:rPr>
      </w:pPr>
      <w:r w:rsidRPr="00B47D7A">
        <w:rPr>
          <w:rFonts w:ascii="Times New Roman" w:hAnsi="Times New Roman" w:cs="Times New Roman"/>
        </w:rPr>
        <w:t>-</w:t>
      </w:r>
      <w:r w:rsidRPr="00B47D7A">
        <w:rPr>
          <w:rFonts w:ascii="Times New Roman" w:hAnsi="Times New Roman" w:cs="Times New Roman"/>
          <w:color w:val="000000"/>
          <w:shd w:val="clear" w:color="auto" w:fill="FFFFFF"/>
        </w:rPr>
        <w:t xml:space="preserve"> </w:t>
      </w:r>
      <w:r w:rsidRPr="00B47D7A">
        <w:rPr>
          <w:rFonts w:ascii="Times New Roman" w:hAnsi="Times New Roman" w:cs="Times New Roman"/>
        </w:rPr>
        <w:t>Manuāli veramu logu vēršanās spēkam jāatbilst 1. atvēršanas spēka klasei atbilstoši standartam EN 13115.</w:t>
      </w:r>
    </w:p>
    <w:p w14:paraId="2486049F" w14:textId="40E81ABD" w:rsidR="00024E7D" w:rsidRPr="00B47D7A" w:rsidRDefault="00024E7D" w:rsidP="00B47D7A">
      <w:pPr>
        <w:jc w:val="both"/>
        <w:rPr>
          <w:rFonts w:ascii="Times New Roman" w:hAnsi="Times New Roman" w:cs="Times New Roman"/>
        </w:rPr>
      </w:pPr>
      <w:r w:rsidRPr="00B47D7A">
        <w:rPr>
          <w:rFonts w:ascii="Times New Roman" w:hAnsi="Times New Roman" w:cs="Times New Roman"/>
        </w:rPr>
        <w:t>-</w:t>
      </w:r>
      <w:r w:rsidR="00975261" w:rsidRPr="00B47D7A">
        <w:rPr>
          <w:rFonts w:ascii="Times New Roman" w:hAnsi="Times New Roman" w:cs="Times New Roman"/>
          <w:color w:val="000000"/>
          <w:shd w:val="clear" w:color="auto" w:fill="FFFFFF"/>
        </w:rPr>
        <w:t xml:space="preserve"> </w:t>
      </w:r>
      <w:r w:rsidR="00975261" w:rsidRPr="00B47D7A">
        <w:rPr>
          <w:rFonts w:ascii="Times New Roman" w:hAnsi="Times New Roman" w:cs="Times New Roman"/>
        </w:rPr>
        <w:t>Veramiem logiem jāatbilst mehāniskās stiprības 3. klasei atbilstoši EN 13115.</w:t>
      </w:r>
    </w:p>
    <w:p w14:paraId="532E55A1" w14:textId="1FA4246C" w:rsidR="00975261" w:rsidRPr="00B47D7A" w:rsidRDefault="00975261" w:rsidP="00B47D7A">
      <w:pPr>
        <w:jc w:val="both"/>
        <w:rPr>
          <w:rFonts w:ascii="Times New Roman" w:hAnsi="Times New Roman" w:cs="Times New Roman"/>
        </w:rPr>
      </w:pPr>
      <w:r w:rsidRPr="00B47D7A">
        <w:rPr>
          <w:rFonts w:ascii="Times New Roman" w:hAnsi="Times New Roman" w:cs="Times New Roman"/>
        </w:rPr>
        <w:t>-</w:t>
      </w:r>
      <w:r w:rsidRPr="00B47D7A">
        <w:rPr>
          <w:rFonts w:ascii="Times New Roman" w:hAnsi="Times New Roman" w:cs="Times New Roman"/>
          <w:color w:val="000000"/>
          <w:shd w:val="clear" w:color="auto" w:fill="FFFFFF"/>
        </w:rPr>
        <w:t xml:space="preserve"> </w:t>
      </w:r>
      <w:r w:rsidRPr="00B47D7A">
        <w:rPr>
          <w:rFonts w:ascii="Times New Roman" w:hAnsi="Times New Roman" w:cs="Times New Roman"/>
        </w:rPr>
        <w:t>Logiem, kuru apakšas augstuma atzīme ir līdz 2 metriem teritorijas līmeņa vai kuriem var viegli piekļūt bez papildus aprīkojuma izmantošanas, jābūt aprīkotiem ar noslēgmehānismiem, kas nodrošina vismaz RC2 pretielaušanās klasi (tests veikts pēc ENV 1628/ENV 1629/ENV 1630 un rezultāti izteikti pēc ENV 1627).</w:t>
      </w:r>
    </w:p>
    <w:p w14:paraId="1A7F3AC0" w14:textId="1D1BCC6A" w:rsidR="00046ACA" w:rsidRPr="00B47D7A" w:rsidRDefault="00975261" w:rsidP="00B47D7A">
      <w:pPr>
        <w:jc w:val="both"/>
        <w:rPr>
          <w:rFonts w:ascii="Times New Roman" w:hAnsi="Times New Roman" w:cs="Times New Roman"/>
        </w:rPr>
      </w:pPr>
      <w:r w:rsidRPr="00B47D7A">
        <w:rPr>
          <w:rFonts w:ascii="Times New Roman" w:hAnsi="Times New Roman" w:cs="Times New Roman"/>
        </w:rPr>
        <w:t>-</w:t>
      </w:r>
      <w:r w:rsidR="00046ACA" w:rsidRPr="00B47D7A">
        <w:rPr>
          <w:rFonts w:ascii="Times New Roman" w:eastAsia="Times New Roman" w:hAnsi="Times New Roman" w:cs="Times New Roman"/>
          <w:color w:val="000000"/>
          <w:kern w:val="0"/>
          <w:lang w:eastAsia="lv-LV"/>
          <w14:ligatures w14:val="none"/>
        </w:rPr>
        <w:t xml:space="preserve"> </w:t>
      </w:r>
      <w:r w:rsidR="00046ACA" w:rsidRPr="00B47D7A">
        <w:rPr>
          <w:rFonts w:ascii="Times New Roman" w:hAnsi="Times New Roman" w:cs="Times New Roman"/>
        </w:rPr>
        <w:t>Logu aplodu uz fasādes redzamā daļa augšā un sānos ir ne mazāka kā 40mm. Savstarpēji dažādu viena stila fasādes vai fasādes daļas logu aplodu biezums nedrīkst atšķirties vairāk kā +/- 10mm.</w:t>
      </w:r>
    </w:p>
    <w:p w14:paraId="1DFDA754" w14:textId="52AB79EC" w:rsidR="00046ACA" w:rsidRPr="00B47D7A" w:rsidRDefault="00347991" w:rsidP="00B47D7A">
      <w:pPr>
        <w:jc w:val="both"/>
        <w:rPr>
          <w:rFonts w:ascii="Times New Roman" w:hAnsi="Times New Roman" w:cs="Times New Roman"/>
        </w:rPr>
      </w:pPr>
      <w:r w:rsidRPr="00B47D7A">
        <w:rPr>
          <w:rFonts w:ascii="Times New Roman" w:hAnsi="Times New Roman" w:cs="Times New Roman"/>
        </w:rPr>
        <w:t>-</w:t>
      </w:r>
      <w:r w:rsidR="00046ACA" w:rsidRPr="00B47D7A">
        <w:rPr>
          <w:rFonts w:ascii="Times New Roman" w:hAnsi="Times New Roman" w:cs="Times New Roman"/>
        </w:rPr>
        <w:t>Prasība neattiecas uz logiem ar bezaplodu logu sistēmām, stiklotajām fasādēm un citiem logiem, kuri atšķiras no tradicionālā logu veidola.</w:t>
      </w:r>
    </w:p>
    <w:p w14:paraId="3493E65D" w14:textId="177142E8" w:rsidR="00975261" w:rsidRPr="00B47D7A" w:rsidRDefault="00347991" w:rsidP="00B47D7A">
      <w:pPr>
        <w:jc w:val="both"/>
        <w:rPr>
          <w:rFonts w:ascii="Times New Roman" w:hAnsi="Times New Roman" w:cs="Times New Roman"/>
        </w:rPr>
      </w:pPr>
      <w:r w:rsidRPr="00B47D7A">
        <w:rPr>
          <w:rFonts w:ascii="Times New Roman" w:hAnsi="Times New Roman" w:cs="Times New Roman"/>
        </w:rPr>
        <w:t>-Fasādes stiklotajām konstrukcijām paredzēt alumīnija vai tērauda rāmjus.</w:t>
      </w:r>
    </w:p>
    <w:p w14:paraId="4A3D56B6" w14:textId="3F8CB8FF" w:rsidR="00347991" w:rsidRPr="00B47D7A" w:rsidRDefault="00347991" w:rsidP="00B47D7A">
      <w:pPr>
        <w:jc w:val="both"/>
        <w:rPr>
          <w:rFonts w:ascii="Times New Roman" w:hAnsi="Times New Roman" w:cs="Times New Roman"/>
        </w:rPr>
      </w:pPr>
      <w:r w:rsidRPr="00B47D7A">
        <w:rPr>
          <w:rFonts w:ascii="Times New Roman" w:hAnsi="Times New Roman" w:cs="Times New Roman"/>
        </w:rPr>
        <w:t>-</w:t>
      </w:r>
      <w:r w:rsidR="006C493A" w:rsidRPr="00B47D7A">
        <w:rPr>
          <w:rFonts w:ascii="Times New Roman" w:hAnsi="Times New Roman" w:cs="Times New Roman"/>
          <w:color w:val="000000"/>
          <w:shd w:val="clear" w:color="auto" w:fill="FFFFFF"/>
        </w:rPr>
        <w:t xml:space="preserve"> </w:t>
      </w:r>
      <w:r w:rsidR="006C493A" w:rsidRPr="00B47D7A">
        <w:rPr>
          <w:rFonts w:ascii="Times New Roman" w:hAnsi="Times New Roman" w:cs="Times New Roman"/>
        </w:rPr>
        <w:t>Fasādes stikloto konstrukciju vēja slodžu izturībai, kas noteikta atbilstoši EN 12179 un EN 13116, jāatbilst būves slodžu aprēķina noteiktajam maksimālajam vēja spiedienam.</w:t>
      </w:r>
    </w:p>
    <w:p w14:paraId="468337DD" w14:textId="1A4790F1" w:rsidR="006C493A" w:rsidRPr="00B47D7A" w:rsidRDefault="006C493A" w:rsidP="00B47D7A">
      <w:pPr>
        <w:jc w:val="both"/>
        <w:rPr>
          <w:rFonts w:ascii="Times New Roman" w:hAnsi="Times New Roman" w:cs="Times New Roman"/>
        </w:rPr>
      </w:pPr>
      <w:r w:rsidRPr="00B47D7A">
        <w:rPr>
          <w:rFonts w:ascii="Times New Roman" w:hAnsi="Times New Roman" w:cs="Times New Roman"/>
        </w:rPr>
        <w:t>-</w:t>
      </w:r>
      <w:r w:rsidRPr="00B47D7A">
        <w:rPr>
          <w:rFonts w:ascii="Times New Roman" w:hAnsi="Times New Roman" w:cs="Times New Roman"/>
          <w:color w:val="000000"/>
          <w:shd w:val="clear" w:color="auto" w:fill="FFFFFF"/>
        </w:rPr>
        <w:t xml:space="preserve"> </w:t>
      </w:r>
      <w:r w:rsidRPr="00B47D7A">
        <w:rPr>
          <w:rFonts w:ascii="Times New Roman" w:hAnsi="Times New Roman" w:cs="Times New Roman"/>
        </w:rPr>
        <w:t>Fasādes stikloto konstrukciju gaisa caurlaidībai jāatbilst A3 klasei vai augstākai atbilstoši EN 12153 un EN 12152.</w:t>
      </w:r>
    </w:p>
    <w:p w14:paraId="39969B82" w14:textId="55CEED2E" w:rsidR="006C493A" w:rsidRPr="00B47D7A" w:rsidRDefault="006C493A" w:rsidP="00B47D7A">
      <w:pPr>
        <w:jc w:val="both"/>
        <w:rPr>
          <w:rFonts w:ascii="Times New Roman" w:hAnsi="Times New Roman" w:cs="Times New Roman"/>
        </w:rPr>
      </w:pPr>
      <w:r w:rsidRPr="00B47D7A">
        <w:rPr>
          <w:rFonts w:ascii="Times New Roman" w:hAnsi="Times New Roman" w:cs="Times New Roman"/>
        </w:rPr>
        <w:t>-</w:t>
      </w:r>
      <w:r w:rsidRPr="00B47D7A">
        <w:rPr>
          <w:rFonts w:ascii="Times New Roman" w:hAnsi="Times New Roman" w:cs="Times New Roman"/>
          <w:color w:val="000000"/>
          <w:shd w:val="clear" w:color="auto" w:fill="FFFFFF"/>
        </w:rPr>
        <w:t xml:space="preserve"> </w:t>
      </w:r>
      <w:r w:rsidRPr="00B47D7A">
        <w:rPr>
          <w:rFonts w:ascii="Times New Roman" w:hAnsi="Times New Roman" w:cs="Times New Roman"/>
        </w:rPr>
        <w:t>Vērtnes fasādes stiklotajās konstrukcijās uzskatāmas par logiem un līdz ar to tām jāatbilst 1. atvēršanas spēka klasei atbilstoši standartam EN 13115.</w:t>
      </w:r>
    </w:p>
    <w:p w14:paraId="4328DA3D" w14:textId="123A9A36" w:rsidR="006C493A" w:rsidRPr="00B47D7A" w:rsidRDefault="006C493A" w:rsidP="00B47D7A">
      <w:pPr>
        <w:jc w:val="both"/>
        <w:rPr>
          <w:rFonts w:ascii="Times New Roman" w:hAnsi="Times New Roman" w:cs="Times New Roman"/>
        </w:rPr>
      </w:pPr>
      <w:r w:rsidRPr="00B47D7A">
        <w:rPr>
          <w:rFonts w:ascii="Times New Roman" w:hAnsi="Times New Roman" w:cs="Times New Roman"/>
        </w:rPr>
        <w:t>-</w:t>
      </w:r>
      <w:r w:rsidRPr="00B47D7A">
        <w:rPr>
          <w:rFonts w:ascii="Times New Roman" w:hAnsi="Times New Roman" w:cs="Times New Roman"/>
          <w:color w:val="000000"/>
          <w:shd w:val="clear" w:color="auto" w:fill="FFFFFF"/>
        </w:rPr>
        <w:t xml:space="preserve"> </w:t>
      </w:r>
      <w:r w:rsidRPr="00B47D7A">
        <w:rPr>
          <w:rFonts w:ascii="Times New Roman" w:hAnsi="Times New Roman" w:cs="Times New Roman"/>
        </w:rPr>
        <w:t>Vērtnes fasādes stiklotajās konstrukcijās uzskatāmas par logiem un līdz ar to tām jāatbilst mehāniskās stiprības 3. klasei atbilstoši EN 13115.</w:t>
      </w:r>
    </w:p>
    <w:p w14:paraId="4D2EA9CE" w14:textId="3A228D40" w:rsidR="006C493A" w:rsidRPr="00B47D7A" w:rsidRDefault="006C493A" w:rsidP="00B47D7A">
      <w:pPr>
        <w:jc w:val="both"/>
        <w:rPr>
          <w:rFonts w:ascii="Times New Roman" w:hAnsi="Times New Roman" w:cs="Times New Roman"/>
        </w:rPr>
      </w:pPr>
      <w:r w:rsidRPr="00B47D7A">
        <w:rPr>
          <w:rFonts w:ascii="Times New Roman" w:hAnsi="Times New Roman" w:cs="Times New Roman"/>
        </w:rPr>
        <w:t>-</w:t>
      </w:r>
      <w:r w:rsidR="00281C00" w:rsidRPr="00B47D7A">
        <w:rPr>
          <w:rFonts w:ascii="Times New Roman" w:hAnsi="Times New Roman" w:cs="Times New Roman"/>
          <w:color w:val="000000"/>
          <w:shd w:val="clear" w:color="auto" w:fill="FFFFFF"/>
        </w:rPr>
        <w:t xml:space="preserve"> </w:t>
      </w:r>
      <w:r w:rsidR="00281C00" w:rsidRPr="00B47D7A">
        <w:rPr>
          <w:rFonts w:ascii="Times New Roman" w:hAnsi="Times New Roman" w:cs="Times New Roman"/>
        </w:rPr>
        <w:t>Vērtnes fasādes stiklotajās konstrukcijās uzskatāmas par logiem un līdz ar to tām jāatbilst logu atvēršanas-aizvēršanas izturības 2. klasei vai augstākai (10 000 atvēršanas/aizvēršanas cikli), kas noteikta pēc standarta EN 1191 un EN 12400.</w:t>
      </w:r>
    </w:p>
    <w:p w14:paraId="446BF4F0" w14:textId="54BA9CDE" w:rsidR="00281C00" w:rsidRPr="00B47D7A" w:rsidRDefault="00281C00" w:rsidP="00B47D7A">
      <w:pPr>
        <w:jc w:val="both"/>
        <w:rPr>
          <w:rFonts w:ascii="Times New Roman" w:hAnsi="Times New Roman" w:cs="Times New Roman"/>
        </w:rPr>
      </w:pPr>
      <w:r w:rsidRPr="00B47D7A">
        <w:rPr>
          <w:rFonts w:ascii="Times New Roman" w:hAnsi="Times New Roman" w:cs="Times New Roman"/>
        </w:rPr>
        <w:lastRenderedPageBreak/>
        <w:t>-Fasādes stiklotajām konstrukcijām, kuru apakšas augstuma atzīme ir līdz 2m no teritorijas līmeņa vai pie kurām var brīvi piekļūt bez papildus aprīkojuma, jānodrošina vismaz RC2 pretielaušanās klasi (tests veikts pēc ENV 1628/ENV 1629/ENV 1630 un rezultāti izteikti pēc ENV 1627).</w:t>
      </w:r>
    </w:p>
    <w:p w14:paraId="06D08360" w14:textId="137E35B1" w:rsidR="00281C00" w:rsidRPr="00B47D7A" w:rsidRDefault="00281C00" w:rsidP="00B47D7A">
      <w:pPr>
        <w:jc w:val="both"/>
        <w:rPr>
          <w:rFonts w:ascii="Times New Roman" w:hAnsi="Times New Roman" w:cs="Times New Roman"/>
        </w:rPr>
      </w:pPr>
      <w:r w:rsidRPr="00B47D7A">
        <w:rPr>
          <w:rFonts w:ascii="Times New Roman" w:hAnsi="Times New Roman" w:cs="Times New Roman"/>
        </w:rPr>
        <w:t>-</w:t>
      </w:r>
      <w:r w:rsidR="00211D00" w:rsidRPr="00B47D7A">
        <w:rPr>
          <w:rFonts w:ascii="Times New Roman" w:hAnsi="Times New Roman" w:cs="Times New Roman"/>
          <w:color w:val="000000"/>
          <w:shd w:val="clear" w:color="auto" w:fill="FFFFFF"/>
        </w:rPr>
        <w:t xml:space="preserve"> </w:t>
      </w:r>
      <w:r w:rsidR="00211D00" w:rsidRPr="00B47D7A">
        <w:rPr>
          <w:rFonts w:ascii="Times New Roman" w:hAnsi="Times New Roman" w:cs="Times New Roman"/>
        </w:rPr>
        <w:t>Fasādes stikloto konstrukciju rāmi atļauts aizsegt tikai ar tādām konstrukcijām, kuras ir noņemamas. Aizliegts fasādes stikloto konstrukciju rāmi iekalt mūrī, apmūrēt vai apbetonēt.</w:t>
      </w:r>
    </w:p>
    <w:p w14:paraId="603B4C4B" w14:textId="264AE2E2" w:rsidR="00211D00" w:rsidRPr="00B47D7A" w:rsidRDefault="00211D00" w:rsidP="00B47D7A">
      <w:pPr>
        <w:jc w:val="both"/>
        <w:rPr>
          <w:rFonts w:ascii="Times New Roman" w:hAnsi="Times New Roman" w:cs="Times New Roman"/>
        </w:rPr>
      </w:pPr>
      <w:r w:rsidRPr="00B47D7A">
        <w:rPr>
          <w:rFonts w:ascii="Times New Roman" w:hAnsi="Times New Roman" w:cs="Times New Roman"/>
        </w:rPr>
        <w:t>-Logu un fasādes stikloto konstrukciju vērtņu furnitūrai jābūt izgatavotai no cinkota vai nerūsējošā tērauda.</w:t>
      </w:r>
    </w:p>
    <w:p w14:paraId="5D475248" w14:textId="7AA45EC3" w:rsidR="00211D00" w:rsidRPr="00B47D7A" w:rsidRDefault="00211D00" w:rsidP="00B47D7A">
      <w:pPr>
        <w:jc w:val="both"/>
        <w:rPr>
          <w:rFonts w:ascii="Times New Roman" w:hAnsi="Times New Roman" w:cs="Times New Roman"/>
        </w:rPr>
      </w:pPr>
      <w:r w:rsidRPr="00B47D7A">
        <w:rPr>
          <w:rFonts w:ascii="Times New Roman" w:hAnsi="Times New Roman" w:cs="Times New Roman"/>
        </w:rPr>
        <w:t>-</w:t>
      </w:r>
      <w:r w:rsidR="00317909" w:rsidRPr="00B47D7A">
        <w:rPr>
          <w:rFonts w:ascii="Times New Roman" w:hAnsi="Times New Roman" w:cs="Times New Roman"/>
          <w:color w:val="000000"/>
          <w:shd w:val="clear" w:color="auto" w:fill="FFFFFF"/>
        </w:rPr>
        <w:t xml:space="preserve"> </w:t>
      </w:r>
      <w:r w:rsidR="00317909" w:rsidRPr="00B47D7A">
        <w:rPr>
          <w:rFonts w:ascii="Times New Roman" w:hAnsi="Times New Roman" w:cs="Times New Roman"/>
        </w:rPr>
        <w:t>Logu un fasādes stikloto konstrukciju furnitūras korozijas aizsardzībai jāatbilst 4. klasei pēc EN 1670 standarta.</w:t>
      </w:r>
    </w:p>
    <w:p w14:paraId="4BEBA427" w14:textId="42375FBE" w:rsidR="00317909" w:rsidRPr="00B47D7A" w:rsidRDefault="00317909" w:rsidP="00B47D7A">
      <w:pPr>
        <w:jc w:val="both"/>
        <w:rPr>
          <w:rFonts w:ascii="Times New Roman" w:hAnsi="Times New Roman" w:cs="Times New Roman"/>
        </w:rPr>
      </w:pPr>
      <w:r w:rsidRPr="00B47D7A">
        <w:rPr>
          <w:rFonts w:ascii="Times New Roman" w:hAnsi="Times New Roman" w:cs="Times New Roman"/>
        </w:rPr>
        <w:t>-</w:t>
      </w:r>
      <w:r w:rsidRPr="00B47D7A">
        <w:rPr>
          <w:rFonts w:ascii="Times New Roman" w:hAnsi="Times New Roman" w:cs="Times New Roman"/>
          <w:color w:val="000000"/>
          <w:shd w:val="clear" w:color="auto" w:fill="FFFFFF"/>
        </w:rPr>
        <w:t xml:space="preserve"> </w:t>
      </w:r>
      <w:r w:rsidRPr="00B47D7A">
        <w:rPr>
          <w:rFonts w:ascii="Times New Roman" w:hAnsi="Times New Roman" w:cs="Times New Roman"/>
        </w:rPr>
        <w:t>Paredzēt logus un fasādes stiklotās konstrukcijas ar divkameru (trīsstiklu) stikla paketēm.</w:t>
      </w:r>
    </w:p>
    <w:p w14:paraId="1BEC62EE" w14:textId="294D0027" w:rsidR="00317909" w:rsidRPr="00B47D7A" w:rsidRDefault="00317909" w:rsidP="00B47D7A">
      <w:pPr>
        <w:jc w:val="both"/>
        <w:rPr>
          <w:rFonts w:ascii="Times New Roman" w:hAnsi="Times New Roman" w:cs="Times New Roman"/>
        </w:rPr>
      </w:pPr>
      <w:r w:rsidRPr="00B47D7A">
        <w:rPr>
          <w:rFonts w:ascii="Times New Roman" w:hAnsi="Times New Roman" w:cs="Times New Roman"/>
        </w:rPr>
        <w:t>-</w:t>
      </w:r>
      <w:r w:rsidRPr="00B47D7A">
        <w:rPr>
          <w:rFonts w:ascii="Times New Roman" w:hAnsi="Times New Roman" w:cs="Times New Roman"/>
          <w:color w:val="000000"/>
          <w:shd w:val="clear" w:color="auto" w:fill="FFFFFF"/>
        </w:rPr>
        <w:t xml:space="preserve"> </w:t>
      </w:r>
      <w:r w:rsidRPr="00B47D7A">
        <w:rPr>
          <w:rFonts w:ascii="Times New Roman" w:hAnsi="Times New Roman" w:cs="Times New Roman"/>
        </w:rPr>
        <w:t>Logu un fasādes stikloto konstrukciju stiklu paketēm jābūt izolētām no rāmja un citu slāņu stikliem ar siltuma caurlaidību mazinošu starpliku.</w:t>
      </w:r>
    </w:p>
    <w:p w14:paraId="54B102CF" w14:textId="7375910B" w:rsidR="00317909" w:rsidRPr="00B47D7A" w:rsidRDefault="00317909" w:rsidP="00B47D7A">
      <w:pPr>
        <w:jc w:val="both"/>
        <w:rPr>
          <w:rFonts w:ascii="Times New Roman" w:hAnsi="Times New Roman" w:cs="Times New Roman"/>
        </w:rPr>
      </w:pPr>
      <w:r w:rsidRPr="00B47D7A">
        <w:rPr>
          <w:rFonts w:ascii="Times New Roman" w:hAnsi="Times New Roman" w:cs="Times New Roman"/>
        </w:rPr>
        <w:t>-</w:t>
      </w:r>
      <w:r w:rsidR="0091776B" w:rsidRPr="00B47D7A">
        <w:rPr>
          <w:rFonts w:ascii="Times New Roman" w:hAnsi="Times New Roman" w:cs="Times New Roman"/>
          <w:color w:val="000000"/>
          <w:shd w:val="clear" w:color="auto" w:fill="FFFFFF"/>
        </w:rPr>
        <w:t xml:space="preserve"> </w:t>
      </w:r>
      <w:r w:rsidR="0091776B" w:rsidRPr="00B47D7A">
        <w:rPr>
          <w:rFonts w:ascii="Times New Roman" w:hAnsi="Times New Roman" w:cs="Times New Roman"/>
        </w:rPr>
        <w:t>Ja logu vai fasādes stiklotajās konstrukcijās nenorobežoti stiklojumi vai to daļa atrodas zemāk par 800mm no ekspluatācijas piekļuves līmeņa, stiklojumam attiecīgajā pusē ir jāpielieto speciāli drošības risinājumi, piemēram, rūdīti vai laminēti stiklojumi, kas plīstot neveido bīstamas lauskas.</w:t>
      </w:r>
    </w:p>
    <w:p w14:paraId="300C6AB4" w14:textId="7BC18825" w:rsidR="0091776B" w:rsidRPr="00B47D7A" w:rsidRDefault="0091776B" w:rsidP="00B47D7A">
      <w:pPr>
        <w:jc w:val="both"/>
        <w:rPr>
          <w:rFonts w:ascii="Times New Roman" w:hAnsi="Times New Roman" w:cs="Times New Roman"/>
        </w:rPr>
      </w:pPr>
      <w:r w:rsidRPr="00B47D7A">
        <w:rPr>
          <w:rFonts w:ascii="Times New Roman" w:hAnsi="Times New Roman" w:cs="Times New Roman"/>
        </w:rPr>
        <w:t>-</w:t>
      </w:r>
      <w:r w:rsidR="00A410C9" w:rsidRPr="00B47D7A">
        <w:rPr>
          <w:rFonts w:ascii="Times New Roman" w:hAnsi="Times New Roman" w:cs="Times New Roman"/>
          <w:color w:val="000000"/>
          <w:shd w:val="clear" w:color="auto" w:fill="FFFFFF"/>
        </w:rPr>
        <w:t xml:space="preserve"> </w:t>
      </w:r>
      <w:r w:rsidR="00A410C9" w:rsidRPr="00B47D7A">
        <w:rPr>
          <w:rFonts w:ascii="Times New Roman" w:hAnsi="Times New Roman" w:cs="Times New Roman"/>
        </w:rPr>
        <w:t>Norobežojošo konstrukciju stiklojuma gaismas caurlaidības koeficients "LT" jāparedz vismaz 70%.</w:t>
      </w:r>
    </w:p>
    <w:p w14:paraId="44EB8364" w14:textId="0B77C3DA" w:rsidR="00A410C9" w:rsidRPr="00B47D7A" w:rsidRDefault="00A410C9" w:rsidP="00B47D7A">
      <w:pPr>
        <w:jc w:val="both"/>
        <w:rPr>
          <w:rFonts w:ascii="Times New Roman" w:hAnsi="Times New Roman" w:cs="Times New Roman"/>
        </w:rPr>
      </w:pPr>
      <w:r w:rsidRPr="00B47D7A">
        <w:rPr>
          <w:rFonts w:ascii="Times New Roman" w:hAnsi="Times New Roman" w:cs="Times New Roman"/>
        </w:rPr>
        <w:t>-</w:t>
      </w:r>
      <w:r w:rsidRPr="00B47D7A">
        <w:rPr>
          <w:rFonts w:ascii="Times New Roman" w:eastAsia="Times New Roman" w:hAnsi="Times New Roman" w:cs="Times New Roman"/>
          <w:color w:val="000000"/>
          <w:kern w:val="0"/>
          <w:lang w:eastAsia="lv-LV"/>
          <w14:ligatures w14:val="none"/>
        </w:rPr>
        <w:t xml:space="preserve"> </w:t>
      </w:r>
      <w:r w:rsidRPr="00B47D7A">
        <w:rPr>
          <w:rFonts w:ascii="Times New Roman" w:hAnsi="Times New Roman" w:cs="Times New Roman"/>
        </w:rPr>
        <w:t>Sensitīvajās telpās (piemēram, tualetēs un ģērbtuvēs) izvietotajiem logiem un fasādes stiklotajām konstrukcijām jābūt aprīkotām ar caurspīdīguma samazināšanas risinājumu, piemēram, izmantojot matētu/gaismu izkliedējošu plēvi vai žalūzijas.</w:t>
      </w:r>
    </w:p>
    <w:p w14:paraId="1A1C5EA2" w14:textId="77777777" w:rsidR="00A410C9" w:rsidRPr="00B47D7A" w:rsidRDefault="00A410C9" w:rsidP="00B47D7A">
      <w:pPr>
        <w:jc w:val="both"/>
        <w:rPr>
          <w:rFonts w:ascii="Times New Roman" w:hAnsi="Times New Roman" w:cs="Times New Roman"/>
        </w:rPr>
      </w:pPr>
      <w:r w:rsidRPr="00B47D7A">
        <w:rPr>
          <w:rFonts w:ascii="Times New Roman" w:hAnsi="Times New Roman" w:cs="Times New Roman"/>
        </w:rPr>
        <w:t>Aizliegts izmantot vienpusējus tonējumus vai citus risinājumus, kuru privātuma aizsardzības funkcija nav uzreiz un skaidri saprotama personām, kas atrodas sensitīvajās telpās.</w:t>
      </w:r>
    </w:p>
    <w:p w14:paraId="1C38C6C7" w14:textId="323B3932" w:rsidR="00A410C9" w:rsidRPr="00B47D7A" w:rsidRDefault="00B93F57" w:rsidP="00B47D7A">
      <w:pPr>
        <w:jc w:val="both"/>
        <w:rPr>
          <w:rFonts w:ascii="Times New Roman" w:hAnsi="Times New Roman" w:cs="Times New Roman"/>
        </w:rPr>
      </w:pPr>
      <w:r w:rsidRPr="00B47D7A">
        <w:rPr>
          <w:rFonts w:ascii="Times New Roman" w:hAnsi="Times New Roman" w:cs="Times New Roman"/>
        </w:rPr>
        <w:t>-</w:t>
      </w:r>
      <w:r w:rsidRPr="00B47D7A">
        <w:rPr>
          <w:rFonts w:ascii="Times New Roman" w:hAnsi="Times New Roman" w:cs="Times New Roman"/>
          <w:color w:val="000000"/>
          <w:shd w:val="clear" w:color="auto" w:fill="FFFFFF"/>
        </w:rPr>
        <w:t xml:space="preserve"> </w:t>
      </w:r>
      <w:r w:rsidRPr="00B47D7A">
        <w:rPr>
          <w:rFonts w:ascii="Times New Roman" w:hAnsi="Times New Roman" w:cs="Times New Roman"/>
        </w:rPr>
        <w:t>Gadījumā, ja loga vai fasādes stiklotās konstrukcijas stiklojums veidots bez palodzes vai ar palodzi, kas atrodas zemāk par 30cm no grīdas līmeņa, nepieciešams paredzēt 5cm platu kontrasta joslu visa stiklotā elementa platumā, kas atrodas 40cm vai 120cm augstumā no grīdas, lai cilvēki ar redzes traucējumiem varētu orientēties, vienlaikus saglabājot brīvu skatu cilvēkiem ratiņkrēslā.</w:t>
      </w:r>
    </w:p>
    <w:p w14:paraId="38911135" w14:textId="30C88079" w:rsidR="003D21F4" w:rsidRPr="00B47D7A" w:rsidRDefault="003D21F4" w:rsidP="00B47D7A">
      <w:pPr>
        <w:jc w:val="both"/>
        <w:rPr>
          <w:rFonts w:ascii="Times New Roman" w:hAnsi="Times New Roman" w:cs="Times New Roman"/>
        </w:rPr>
      </w:pPr>
      <w:r w:rsidRPr="00B47D7A">
        <w:rPr>
          <w:rFonts w:ascii="Times New Roman" w:hAnsi="Times New Roman" w:cs="Times New Roman"/>
        </w:rPr>
        <w:t>-Stiklotām konstrukcijām jāparedz nepieciešamais drošības marķējums atbilstoši normatīvajiem aktiem.</w:t>
      </w:r>
    </w:p>
    <w:p w14:paraId="095E8E64" w14:textId="4A100ED5" w:rsidR="00795DEB" w:rsidRPr="00B47D7A" w:rsidRDefault="00795DEB" w:rsidP="00B47D7A">
      <w:pPr>
        <w:jc w:val="both"/>
        <w:rPr>
          <w:rFonts w:ascii="Times New Roman" w:hAnsi="Times New Roman" w:cs="Times New Roman"/>
        </w:rPr>
      </w:pPr>
      <w:r w:rsidRPr="00B47D7A">
        <w:rPr>
          <w:rFonts w:ascii="Times New Roman" w:hAnsi="Times New Roman" w:cs="Times New Roman"/>
        </w:rPr>
        <w:t>-Stiklojumam jāparedz aizsardzība pret traumām stiklam plīstot (piemēram, aplīmēšana ar drošības plēvi).</w:t>
      </w:r>
    </w:p>
    <w:p w14:paraId="22F03FC3" w14:textId="684A9271" w:rsidR="00795DEB" w:rsidRPr="00B47D7A" w:rsidRDefault="00795DEB" w:rsidP="00B47D7A">
      <w:pPr>
        <w:jc w:val="both"/>
        <w:rPr>
          <w:rFonts w:ascii="Times New Roman" w:hAnsi="Times New Roman" w:cs="Times New Roman"/>
        </w:rPr>
      </w:pPr>
      <w:r w:rsidRPr="00B47D7A">
        <w:rPr>
          <w:rFonts w:ascii="Times New Roman" w:hAnsi="Times New Roman" w:cs="Times New Roman"/>
        </w:rPr>
        <w:t>-Stiklojuma tonim jābūt saskaņotam ar kopējo interjera risinājumu.</w:t>
      </w:r>
    </w:p>
    <w:p w14:paraId="089FD6F5" w14:textId="3419D3D1" w:rsidR="00B93F57" w:rsidRPr="00B47D7A" w:rsidRDefault="00B93F57" w:rsidP="00B47D7A">
      <w:pPr>
        <w:pStyle w:val="Heading3"/>
        <w:jc w:val="both"/>
        <w:rPr>
          <w:rFonts w:cs="Times New Roman"/>
          <w:b/>
          <w:bCs/>
          <w:sz w:val="24"/>
          <w:szCs w:val="24"/>
          <w:u w:val="single"/>
        </w:rPr>
      </w:pPr>
      <w:bookmarkStart w:id="25" w:name="_Toc234566300"/>
      <w:r w:rsidRPr="00B47D7A">
        <w:rPr>
          <w:rFonts w:cs="Times New Roman"/>
          <w:b/>
          <w:bCs/>
          <w:sz w:val="24"/>
          <w:szCs w:val="24"/>
          <w:u w:val="single"/>
        </w:rPr>
        <w:lastRenderedPageBreak/>
        <w:t>2.2.4. Prasības durvīm.</w:t>
      </w:r>
      <w:bookmarkEnd w:id="25"/>
    </w:p>
    <w:p w14:paraId="298EA790" w14:textId="44D56368" w:rsidR="008F49E3" w:rsidRPr="00B47D7A" w:rsidRDefault="008F49E3" w:rsidP="00B47D7A">
      <w:pPr>
        <w:jc w:val="both"/>
        <w:rPr>
          <w:rFonts w:ascii="Times New Roman" w:hAnsi="Times New Roman" w:cs="Times New Roman"/>
        </w:rPr>
      </w:pPr>
      <w:r w:rsidRPr="00B47D7A">
        <w:rPr>
          <w:rFonts w:ascii="Times New Roman" w:hAnsi="Times New Roman" w:cs="Times New Roman"/>
        </w:rPr>
        <w:t>-Ārdurvīm jānodrošina siltuma caurlaidības koeficients Uw zem 1,4 W/(m²K) atbilstoši LVS EN ISO 10077-1 aprēķina metodikai.</w:t>
      </w:r>
    </w:p>
    <w:p w14:paraId="60BF181A" w14:textId="77777777" w:rsidR="008F49E3" w:rsidRPr="00B47D7A" w:rsidRDefault="008F49E3" w:rsidP="00B47D7A">
      <w:pPr>
        <w:jc w:val="both"/>
        <w:rPr>
          <w:rFonts w:ascii="Times New Roman" w:hAnsi="Times New Roman" w:cs="Times New Roman"/>
        </w:rPr>
      </w:pPr>
      <w:r w:rsidRPr="00B47D7A">
        <w:rPr>
          <w:rFonts w:ascii="Times New Roman" w:hAnsi="Times New Roman" w:cs="Times New Roman"/>
        </w:rPr>
        <w:t>Gadījumā, ja ārdurvis ved uz vējtveri, tiek pieļauta Uw vērtība līdz 1,6 W/(m²K).</w:t>
      </w:r>
    </w:p>
    <w:p w14:paraId="0922D33D" w14:textId="77777777" w:rsidR="001653CD" w:rsidRPr="00B47D7A" w:rsidRDefault="008F49E3" w:rsidP="00B47D7A">
      <w:pPr>
        <w:jc w:val="both"/>
        <w:rPr>
          <w:rFonts w:ascii="Times New Roman" w:hAnsi="Times New Roman" w:cs="Times New Roman"/>
        </w:rPr>
      </w:pPr>
      <w:r w:rsidRPr="00B47D7A">
        <w:rPr>
          <w:rFonts w:ascii="Times New Roman" w:hAnsi="Times New Roman" w:cs="Times New Roman"/>
        </w:rPr>
        <w:t>-</w:t>
      </w:r>
      <w:r w:rsidR="001653CD" w:rsidRPr="00B47D7A">
        <w:rPr>
          <w:rFonts w:ascii="Times New Roman" w:hAnsi="Times New Roman" w:cs="Times New Roman"/>
        </w:rPr>
        <w:t>Ikdienā izmantojamas ārdurvis paredzēt stiklotas ar alumīnija vai tērauda rāmi.</w:t>
      </w:r>
    </w:p>
    <w:p w14:paraId="180E7C77" w14:textId="77777777" w:rsidR="001653CD" w:rsidRPr="00B47D7A" w:rsidRDefault="001653CD" w:rsidP="00B47D7A">
      <w:pPr>
        <w:jc w:val="both"/>
        <w:rPr>
          <w:rFonts w:ascii="Times New Roman" w:hAnsi="Times New Roman" w:cs="Times New Roman"/>
        </w:rPr>
      </w:pPr>
      <w:r w:rsidRPr="00B47D7A">
        <w:rPr>
          <w:rFonts w:ascii="Times New Roman" w:hAnsi="Times New Roman" w:cs="Times New Roman"/>
        </w:rPr>
        <w:t>Tehniskas telpas durvis var paredzēt no PVC bez stiklojuma.</w:t>
      </w:r>
    </w:p>
    <w:p w14:paraId="7EC9A8A2" w14:textId="46E6B96D" w:rsidR="001653CD" w:rsidRPr="00B47D7A" w:rsidRDefault="001653CD" w:rsidP="00B47D7A">
      <w:pPr>
        <w:jc w:val="both"/>
        <w:rPr>
          <w:rFonts w:ascii="Times New Roman" w:hAnsi="Times New Roman" w:cs="Times New Roman"/>
        </w:rPr>
      </w:pPr>
      <w:r w:rsidRPr="00B47D7A">
        <w:rPr>
          <w:rFonts w:ascii="Times New Roman" w:hAnsi="Times New Roman" w:cs="Times New Roman"/>
          <w:b/>
          <w:bCs/>
        </w:rPr>
        <w:t xml:space="preserve">Pieļaujama ārdurvju materiāla maiņa, to rakstiski saskaņot ar Pasūtītāju un </w:t>
      </w:r>
      <w:r w:rsidR="00714E2A">
        <w:rPr>
          <w:rFonts w:ascii="Times New Roman" w:hAnsi="Times New Roman" w:cs="Times New Roman"/>
          <w:b/>
          <w:bCs/>
        </w:rPr>
        <w:t>L</w:t>
      </w:r>
      <w:r w:rsidRPr="00B47D7A">
        <w:rPr>
          <w:rFonts w:ascii="Times New Roman" w:hAnsi="Times New Roman" w:cs="Times New Roman"/>
          <w:b/>
          <w:bCs/>
        </w:rPr>
        <w:t>ietotāju.</w:t>
      </w:r>
    </w:p>
    <w:p w14:paraId="1DA9408E" w14:textId="445EC388" w:rsidR="008F49E3" w:rsidRPr="00B47D7A" w:rsidRDefault="001653CD" w:rsidP="00B47D7A">
      <w:pPr>
        <w:jc w:val="both"/>
        <w:rPr>
          <w:rFonts w:ascii="Times New Roman" w:hAnsi="Times New Roman" w:cs="Times New Roman"/>
        </w:rPr>
      </w:pPr>
      <w:r w:rsidRPr="00B47D7A">
        <w:rPr>
          <w:rFonts w:ascii="Times New Roman" w:hAnsi="Times New Roman" w:cs="Times New Roman"/>
        </w:rPr>
        <w:t>-Ārdurvju vēja slodžu izturībai jāatbilst vismaz B2 (δ=1/200L, p=800Pa) klasei atbilstoši LVS EN 12210 un LVS EN 12211.</w:t>
      </w:r>
    </w:p>
    <w:p w14:paraId="3BA13C75" w14:textId="0BD51846" w:rsidR="001653CD" w:rsidRPr="00B47D7A" w:rsidRDefault="001653CD" w:rsidP="00B47D7A">
      <w:pPr>
        <w:jc w:val="both"/>
        <w:rPr>
          <w:rFonts w:ascii="Times New Roman" w:hAnsi="Times New Roman" w:cs="Times New Roman"/>
        </w:rPr>
      </w:pPr>
      <w:r w:rsidRPr="00B47D7A">
        <w:rPr>
          <w:rFonts w:ascii="Times New Roman" w:hAnsi="Times New Roman" w:cs="Times New Roman"/>
        </w:rPr>
        <w:t>-Ārdurvju gaisa caurlaidībai jāatbilst vismaz 3. klasei atbilstoši EN 12207, t.i., ārdurvju gaisa caurlaidības vērtība ir zemāka par 2,25 m³/(h*m) pie maksimālā testa spiediena 600 Pa.</w:t>
      </w:r>
    </w:p>
    <w:p w14:paraId="61DF8521" w14:textId="77777777" w:rsidR="001653CD" w:rsidRPr="00B47D7A" w:rsidRDefault="001653CD" w:rsidP="00B47D7A">
      <w:pPr>
        <w:jc w:val="both"/>
        <w:rPr>
          <w:rFonts w:ascii="Times New Roman" w:hAnsi="Times New Roman" w:cs="Times New Roman"/>
        </w:rPr>
      </w:pPr>
      <w:r w:rsidRPr="00B47D7A">
        <w:rPr>
          <w:rFonts w:ascii="Times New Roman" w:hAnsi="Times New Roman" w:cs="Times New Roman"/>
        </w:rPr>
        <w:t>-Ārdurvis jātestē atbilstoši to novietojumam:</w:t>
      </w:r>
    </w:p>
    <w:p w14:paraId="57031E06" w14:textId="77777777" w:rsidR="001653CD" w:rsidRPr="00B47D7A" w:rsidRDefault="001653CD" w:rsidP="00B47D7A">
      <w:pPr>
        <w:jc w:val="both"/>
        <w:rPr>
          <w:rFonts w:ascii="Times New Roman" w:hAnsi="Times New Roman" w:cs="Times New Roman"/>
        </w:rPr>
      </w:pPr>
      <w:r w:rsidRPr="00B47D7A">
        <w:rPr>
          <w:rFonts w:ascii="Times New Roman" w:hAnsi="Times New Roman" w:cs="Times New Roman"/>
        </w:rPr>
        <w:t>Tiešai nokrišņu iedarbībai pakļautās durvis testējamas pēc EN 1027 metodes A un to ūdens necaurlaidībai jāatbilst vismaz EN 12208 standarta 6A klasei.</w:t>
      </w:r>
    </w:p>
    <w:p w14:paraId="2DA3C09F" w14:textId="77777777" w:rsidR="001653CD" w:rsidRPr="00B47D7A" w:rsidRDefault="001653CD" w:rsidP="00B47D7A">
      <w:pPr>
        <w:jc w:val="both"/>
        <w:rPr>
          <w:rFonts w:ascii="Times New Roman" w:hAnsi="Times New Roman" w:cs="Times New Roman"/>
        </w:rPr>
      </w:pPr>
      <w:r w:rsidRPr="00B47D7A">
        <w:rPr>
          <w:rFonts w:ascii="Times New Roman" w:hAnsi="Times New Roman" w:cs="Times New Roman"/>
        </w:rPr>
        <w:t>Ar jumtiņu vai ēkas izvirzījumu aizsargātās durvis testējamas pēc EN 1027 metodes B un to ūdens necaurlaidībai jāatbilst vismaz EN 12208 standarta 7B klasei.</w:t>
      </w:r>
    </w:p>
    <w:p w14:paraId="3C7796F2" w14:textId="092898E2" w:rsidR="001653CD" w:rsidRPr="00B47D7A" w:rsidRDefault="001653CD" w:rsidP="00B47D7A">
      <w:pPr>
        <w:jc w:val="both"/>
        <w:rPr>
          <w:rFonts w:ascii="Times New Roman" w:hAnsi="Times New Roman" w:cs="Times New Roman"/>
        </w:rPr>
      </w:pPr>
      <w:r w:rsidRPr="00B47D7A">
        <w:rPr>
          <w:rFonts w:ascii="Times New Roman" w:hAnsi="Times New Roman" w:cs="Times New Roman"/>
        </w:rPr>
        <w:t>-</w:t>
      </w:r>
      <w:r w:rsidR="00F72543" w:rsidRPr="00B47D7A">
        <w:rPr>
          <w:rFonts w:ascii="Times New Roman" w:hAnsi="Times New Roman" w:cs="Times New Roman"/>
        </w:rPr>
        <w:t>Ārdurvīm jāatbilst logu atvēršanas-aizvēršanas izturības 4. klasei vai augstākai (50 000 atvēršanas/aizvēršanas cikli), kas noteikta pēc standarta EN 1191 un EN 12400.</w:t>
      </w:r>
    </w:p>
    <w:p w14:paraId="16919DEF" w14:textId="11A590C8" w:rsidR="00F72543" w:rsidRPr="00B47D7A" w:rsidRDefault="00F72543" w:rsidP="00B47D7A">
      <w:pPr>
        <w:jc w:val="both"/>
        <w:rPr>
          <w:rFonts w:ascii="Times New Roman" w:hAnsi="Times New Roman" w:cs="Times New Roman"/>
        </w:rPr>
      </w:pPr>
      <w:r w:rsidRPr="00B47D7A">
        <w:rPr>
          <w:rFonts w:ascii="Times New Roman" w:hAnsi="Times New Roman" w:cs="Times New Roman"/>
        </w:rPr>
        <w:t>-Ārdurvīm jābūt aprīkotām ar noslēgmehānismiem, kas nodrošina vismaz RC2 pretielaušanās klasi (tests veikts pēc ENV 1628/ENV 1629/ENV 1630 un rezultāti izteikti pēc ENV 1627).</w:t>
      </w:r>
    </w:p>
    <w:p w14:paraId="6ED9B28D" w14:textId="7813FFE3" w:rsidR="00F72543" w:rsidRPr="00B47D7A" w:rsidRDefault="00F72543" w:rsidP="00B47D7A">
      <w:pPr>
        <w:jc w:val="both"/>
        <w:rPr>
          <w:rFonts w:ascii="Times New Roman" w:hAnsi="Times New Roman" w:cs="Times New Roman"/>
        </w:rPr>
      </w:pPr>
      <w:r w:rsidRPr="00B47D7A">
        <w:rPr>
          <w:rFonts w:ascii="Times New Roman" w:hAnsi="Times New Roman" w:cs="Times New Roman"/>
        </w:rPr>
        <w:t>-Ārdurvīm jābūt atveramām vismaz 90 grādu leņķī.</w:t>
      </w:r>
    </w:p>
    <w:p w14:paraId="1E8E7605" w14:textId="15033B57" w:rsidR="00F72543" w:rsidRPr="00B47D7A" w:rsidRDefault="00F72543" w:rsidP="00B47D7A">
      <w:pPr>
        <w:jc w:val="both"/>
        <w:rPr>
          <w:rFonts w:ascii="Times New Roman" w:hAnsi="Times New Roman" w:cs="Times New Roman"/>
        </w:rPr>
      </w:pPr>
      <w:r w:rsidRPr="00B47D7A">
        <w:rPr>
          <w:rFonts w:ascii="Times New Roman" w:hAnsi="Times New Roman" w:cs="Times New Roman"/>
        </w:rPr>
        <w:t>-Visām durvīm jāparedz grīdā/teritorijas segumā stiprināmas nerūsējošā tērauda atduras.</w:t>
      </w:r>
    </w:p>
    <w:p w14:paraId="6A70A9AD" w14:textId="454D6716" w:rsidR="00CC74B6" w:rsidRPr="00B47D7A" w:rsidRDefault="00CC74B6" w:rsidP="00B47D7A">
      <w:pPr>
        <w:jc w:val="both"/>
        <w:rPr>
          <w:rFonts w:ascii="Times New Roman" w:hAnsi="Times New Roman" w:cs="Times New Roman"/>
        </w:rPr>
      </w:pPr>
      <w:r w:rsidRPr="00B47D7A">
        <w:rPr>
          <w:rFonts w:ascii="Times New Roman" w:hAnsi="Times New Roman" w:cs="Times New Roman"/>
        </w:rPr>
        <w:t>-Ieteicams ārdurvis paredzēt bez sliekšņa. Ja gadījumā tiek paredzēts slieksnis, tas ir noapaļots un tā augstums nepārsniedz 10mm.</w:t>
      </w:r>
    </w:p>
    <w:p w14:paraId="7F2A3280" w14:textId="77777777" w:rsidR="00CC74B6" w:rsidRPr="00B47D7A" w:rsidRDefault="00CC74B6" w:rsidP="00B47D7A">
      <w:pPr>
        <w:jc w:val="both"/>
        <w:rPr>
          <w:rFonts w:ascii="Times New Roman" w:hAnsi="Times New Roman" w:cs="Times New Roman"/>
        </w:rPr>
      </w:pPr>
      <w:r w:rsidRPr="00B47D7A">
        <w:rPr>
          <w:rFonts w:ascii="Times New Roman" w:hAnsi="Times New Roman" w:cs="Times New Roman"/>
        </w:rPr>
        <w:t>Prasību atļauts neievērot ārdurvīs, kas ved uz tehnisko telpu, ja caur durvīm netiek paredzēta kravas transportēšana ar palešu ratiņiem</w:t>
      </w:r>
    </w:p>
    <w:p w14:paraId="3D814B3E" w14:textId="4D155CA1" w:rsidR="00CC74B6" w:rsidRPr="00B47D7A" w:rsidRDefault="00CC74B6" w:rsidP="00B47D7A">
      <w:pPr>
        <w:jc w:val="both"/>
        <w:rPr>
          <w:rFonts w:ascii="Times New Roman" w:hAnsi="Times New Roman" w:cs="Times New Roman"/>
        </w:rPr>
      </w:pPr>
      <w:r w:rsidRPr="00B47D7A">
        <w:rPr>
          <w:rFonts w:ascii="Times New Roman" w:hAnsi="Times New Roman" w:cs="Times New Roman"/>
        </w:rPr>
        <w:t>-Ārdurvju sliekšņiem, tai skaitā skrūvēm, jābūt no nerūsējošā tērauda (A4) vai līdzvērtīga materiāla.</w:t>
      </w:r>
    </w:p>
    <w:p w14:paraId="60D337E4" w14:textId="77777777" w:rsidR="00DD3A0C" w:rsidRPr="00B47D7A" w:rsidRDefault="00CC74B6" w:rsidP="00B47D7A">
      <w:pPr>
        <w:jc w:val="both"/>
        <w:rPr>
          <w:rFonts w:ascii="Times New Roman" w:hAnsi="Times New Roman" w:cs="Times New Roman"/>
        </w:rPr>
      </w:pPr>
      <w:r w:rsidRPr="00B47D7A">
        <w:rPr>
          <w:rFonts w:ascii="Times New Roman" w:hAnsi="Times New Roman" w:cs="Times New Roman"/>
        </w:rPr>
        <w:t>-</w:t>
      </w:r>
      <w:r w:rsidR="00DD3A0C" w:rsidRPr="00B47D7A">
        <w:rPr>
          <w:rFonts w:ascii="Times New Roman" w:hAnsi="Times New Roman" w:cs="Times New Roman"/>
        </w:rPr>
        <w:t>Ārdurvju atvēršanās spēks, kas noteikts atbilstoši standartam EN 12046-2, atbilst standartā EN 12217 noteiktajai 2. durvju vēršanās spēka klasei vai augstākai.</w:t>
      </w:r>
    </w:p>
    <w:p w14:paraId="221420CA" w14:textId="77777777" w:rsidR="00DD3A0C" w:rsidRPr="00B47D7A" w:rsidRDefault="00DD3A0C" w:rsidP="00B47D7A">
      <w:pPr>
        <w:jc w:val="both"/>
        <w:rPr>
          <w:rFonts w:ascii="Times New Roman" w:hAnsi="Times New Roman" w:cs="Times New Roman"/>
        </w:rPr>
      </w:pPr>
      <w:r w:rsidRPr="00B47D7A">
        <w:rPr>
          <w:rFonts w:ascii="Times New Roman" w:hAnsi="Times New Roman" w:cs="Times New Roman"/>
        </w:rPr>
        <w:t>Prasība neattiecas uz ārdurvīm, kuras īpaši pielāgotas vides pieejamības nodrošināšanai. Prasību atļauts neievērot ārdurvīs, kas ved uz tehnisko telpu.</w:t>
      </w:r>
    </w:p>
    <w:p w14:paraId="1B14876F" w14:textId="4E2ABCE5" w:rsidR="00CC74B6" w:rsidRPr="00B47D7A" w:rsidRDefault="00DD3A0C" w:rsidP="00B47D7A">
      <w:pPr>
        <w:jc w:val="both"/>
        <w:rPr>
          <w:rFonts w:ascii="Times New Roman" w:hAnsi="Times New Roman" w:cs="Times New Roman"/>
        </w:rPr>
      </w:pPr>
      <w:r w:rsidRPr="00B47D7A">
        <w:rPr>
          <w:rFonts w:ascii="Times New Roman" w:hAnsi="Times New Roman" w:cs="Times New Roman"/>
        </w:rPr>
        <w:lastRenderedPageBreak/>
        <w:t>-Ārdurvju lietošanas intensitātes klasei jābūt ne zemākai kā 6. klasei, atbilstoši standartam EN 12400 un EN 1191.</w:t>
      </w:r>
    </w:p>
    <w:p w14:paraId="010EC6BF" w14:textId="042B266C" w:rsidR="00DD3A0C" w:rsidRPr="00B47D7A" w:rsidRDefault="00DD3A0C" w:rsidP="00B47D7A">
      <w:pPr>
        <w:jc w:val="both"/>
        <w:rPr>
          <w:rFonts w:ascii="Times New Roman" w:hAnsi="Times New Roman" w:cs="Times New Roman"/>
        </w:rPr>
      </w:pPr>
      <w:r w:rsidRPr="00B47D7A">
        <w:rPr>
          <w:rFonts w:ascii="Times New Roman" w:hAnsi="Times New Roman" w:cs="Times New Roman"/>
        </w:rPr>
        <w:t>-Ārdurvju vērtnēm jāparedz vismaz 3 eņģes/viras atbilstoši durvju izmēram un svaram.</w:t>
      </w:r>
    </w:p>
    <w:p w14:paraId="6C52F9EF" w14:textId="13861339" w:rsidR="00DD3A0C" w:rsidRPr="00B47D7A" w:rsidRDefault="00DD3A0C" w:rsidP="00B47D7A">
      <w:pPr>
        <w:jc w:val="both"/>
        <w:rPr>
          <w:rFonts w:ascii="Times New Roman" w:hAnsi="Times New Roman" w:cs="Times New Roman"/>
        </w:rPr>
      </w:pPr>
      <w:r w:rsidRPr="00B47D7A">
        <w:rPr>
          <w:rFonts w:ascii="Times New Roman" w:hAnsi="Times New Roman" w:cs="Times New Roman"/>
        </w:rPr>
        <w:t>-Ārdurvīm, kuras īpaši pielāgotas vides pieejamības prasību nodrošināšanai, jāfiksējas atvērtā stāvoklī vismaz 15 sekundes.</w:t>
      </w:r>
    </w:p>
    <w:p w14:paraId="1625EF6E" w14:textId="0CEB8BF2" w:rsidR="00DD3A0C" w:rsidRPr="00B47D7A" w:rsidRDefault="00DD3A0C" w:rsidP="00B47D7A">
      <w:pPr>
        <w:jc w:val="both"/>
        <w:rPr>
          <w:rFonts w:ascii="Times New Roman" w:hAnsi="Times New Roman" w:cs="Times New Roman"/>
        </w:rPr>
      </w:pPr>
      <w:r w:rsidRPr="00B47D7A">
        <w:rPr>
          <w:rFonts w:ascii="Times New Roman" w:hAnsi="Times New Roman" w:cs="Times New Roman"/>
        </w:rPr>
        <w:t>-</w:t>
      </w:r>
      <w:r w:rsidR="006F3C62" w:rsidRPr="00B47D7A">
        <w:rPr>
          <w:rFonts w:ascii="Times New Roman" w:hAnsi="Times New Roman" w:cs="Times New Roman"/>
        </w:rPr>
        <w:t>Ārdurvīm, kuras īpaši pielāgotas vides pieejamības prasību nodrošināšanai, jāparedz risinājums bez virs teritorijas un grīdas līmeņa izvirzīta sliekšņa.</w:t>
      </w:r>
    </w:p>
    <w:p w14:paraId="234CD8CC" w14:textId="22EE8FFF" w:rsidR="006F3C62" w:rsidRPr="00B47D7A" w:rsidRDefault="006F3C62" w:rsidP="00B47D7A">
      <w:pPr>
        <w:jc w:val="both"/>
        <w:rPr>
          <w:rFonts w:ascii="Times New Roman" w:hAnsi="Times New Roman" w:cs="Times New Roman"/>
        </w:rPr>
      </w:pPr>
      <w:r w:rsidRPr="00B47D7A">
        <w:rPr>
          <w:rFonts w:ascii="Times New Roman" w:hAnsi="Times New Roman" w:cs="Times New Roman"/>
        </w:rPr>
        <w:t>-Ārdurvīm galvenajā ieejas mezglā, kuras īpaši pielāgotas vides pieejamības prasību nodrošināšanai, jāparedz atvēršanas poga un atvēršanas mehānisms, kas atvērtā stāvoklī nofiksē durvis vismaz 15 sekundes.</w:t>
      </w:r>
    </w:p>
    <w:p w14:paraId="4B77D8D3" w14:textId="120D6E5A" w:rsidR="006F3C62" w:rsidRPr="00B47D7A" w:rsidRDefault="006F3C62" w:rsidP="00B47D7A">
      <w:pPr>
        <w:jc w:val="both"/>
        <w:rPr>
          <w:rFonts w:ascii="Times New Roman" w:hAnsi="Times New Roman" w:cs="Times New Roman"/>
        </w:rPr>
      </w:pPr>
      <w:r w:rsidRPr="00B47D7A">
        <w:rPr>
          <w:rFonts w:ascii="Times New Roman" w:hAnsi="Times New Roman" w:cs="Times New Roman"/>
        </w:rPr>
        <w:t>-</w:t>
      </w:r>
      <w:r w:rsidR="00934E0C" w:rsidRPr="00B47D7A">
        <w:rPr>
          <w:rFonts w:ascii="Times New Roman" w:hAnsi="Times New Roman" w:cs="Times New Roman"/>
        </w:rPr>
        <w:t>Vides pieejamības prasībām pielāgotu ārdurvju atvēršanās spēks, kas noteikts atbilstoši standartam EN 12046-2, atbilst standartā EN 12217 noteiktajai 3. vai 4. durvju vēršanās spēka klasei. Vēršanās spēkam jābūt 25N vai mazākam.</w:t>
      </w:r>
    </w:p>
    <w:p w14:paraId="00247577" w14:textId="6C239D7B" w:rsidR="009636A7" w:rsidRPr="00B47D7A" w:rsidRDefault="009636A7" w:rsidP="00B47D7A">
      <w:pPr>
        <w:jc w:val="both"/>
        <w:rPr>
          <w:rFonts w:ascii="Times New Roman" w:hAnsi="Times New Roman" w:cs="Times New Roman"/>
        </w:rPr>
      </w:pPr>
      <w:r w:rsidRPr="00B47D7A">
        <w:rPr>
          <w:rFonts w:ascii="Times New Roman" w:hAnsi="Times New Roman" w:cs="Times New Roman"/>
        </w:rPr>
        <w:t>-Ārdurvīs izmantotai mehāniskajai slēdzenei jāatbilst C, M, S vai X izturības un mēlītes pretestības klasei atbilstoši standartam EN 12209 (slēdženu klasifikācijas kodā pēc minētā standarta tas atbilst 2. ciparam, mēlīte iztur vismaz 200 000 darbības ciklus). Izņēmums ir ārdurvīs uz tehnisko telpu - šādām durvīm atļautas visas izturības un mēlītes pretestības klases.</w:t>
      </w:r>
    </w:p>
    <w:p w14:paraId="11BB12DA" w14:textId="77777777" w:rsidR="009636A7" w:rsidRPr="00B47D7A" w:rsidRDefault="009636A7" w:rsidP="00B47D7A">
      <w:pPr>
        <w:jc w:val="both"/>
        <w:rPr>
          <w:rFonts w:ascii="Times New Roman" w:hAnsi="Times New Roman" w:cs="Times New Roman"/>
        </w:rPr>
      </w:pPr>
      <w:r w:rsidRPr="00B47D7A">
        <w:rPr>
          <w:rFonts w:ascii="Times New Roman" w:hAnsi="Times New Roman" w:cs="Times New Roman"/>
        </w:rPr>
        <w:t>Durvju aizvērēja spēkam obligāti jāpārsniedz mēlītes pretestības slodze.</w:t>
      </w:r>
    </w:p>
    <w:p w14:paraId="57E81C9D" w14:textId="6EC81D40" w:rsidR="00EE27B9" w:rsidRPr="00B47D7A" w:rsidRDefault="00EE27B9" w:rsidP="00B47D7A">
      <w:pPr>
        <w:jc w:val="both"/>
        <w:rPr>
          <w:rFonts w:ascii="Times New Roman" w:hAnsi="Times New Roman" w:cs="Times New Roman"/>
        </w:rPr>
      </w:pPr>
      <w:r w:rsidRPr="00B47D7A">
        <w:rPr>
          <w:rFonts w:ascii="Times New Roman" w:hAnsi="Times New Roman" w:cs="Times New Roman"/>
        </w:rPr>
        <w:t>-Ārdurvīs izmantotai mehāniskajai slēdzenei jāatbilst 3. vai augstākai drošuma un urbšanas pretestības klasei atbilstoši standartam EN 12209 (slēdženu klasifikācijas kodā pēc minētā standarta tas atbilst 7. ciparam, vidēja drošība bez urbšanas pretestības vai augstāka).</w:t>
      </w:r>
    </w:p>
    <w:p w14:paraId="2EC80508" w14:textId="25F7E976" w:rsidR="00EE27B9" w:rsidRPr="00B47D7A" w:rsidRDefault="00EE27B9" w:rsidP="00B47D7A">
      <w:pPr>
        <w:jc w:val="both"/>
        <w:rPr>
          <w:rFonts w:ascii="Times New Roman" w:hAnsi="Times New Roman" w:cs="Times New Roman"/>
        </w:rPr>
      </w:pPr>
      <w:r w:rsidRPr="00B47D7A">
        <w:rPr>
          <w:rFonts w:ascii="Times New Roman" w:hAnsi="Times New Roman" w:cs="Times New Roman"/>
        </w:rPr>
        <w:t>-</w:t>
      </w:r>
      <w:r w:rsidR="00CF0692" w:rsidRPr="00B47D7A">
        <w:rPr>
          <w:rFonts w:ascii="Times New Roman" w:hAnsi="Times New Roman" w:cs="Times New Roman"/>
        </w:rPr>
        <w:t>Evakuācijas ceļu rokturiem jābūt saderīgiem (sertificētiem) ar mehāniskajām slēdzenēm un solenoīdslēdzenēm.</w:t>
      </w:r>
    </w:p>
    <w:p w14:paraId="173D8914" w14:textId="031AA3C8" w:rsidR="00CF0692" w:rsidRPr="00B47D7A" w:rsidRDefault="00CF0692" w:rsidP="00B47D7A">
      <w:pPr>
        <w:jc w:val="both"/>
        <w:rPr>
          <w:rFonts w:ascii="Times New Roman" w:hAnsi="Times New Roman" w:cs="Times New Roman"/>
        </w:rPr>
      </w:pPr>
      <w:r w:rsidRPr="00B47D7A">
        <w:rPr>
          <w:rFonts w:ascii="Times New Roman" w:hAnsi="Times New Roman" w:cs="Times New Roman"/>
        </w:rPr>
        <w:t>-Galvenās ārdurvis, kuras ēkas lietotāji izmantos ikdienā, paredzēt stiklotas. Ārdurvis uz tehniskām telpām neparedzēt stiklotas.</w:t>
      </w:r>
    </w:p>
    <w:p w14:paraId="04E2D1F9" w14:textId="74BAFB62" w:rsidR="00CF0692" w:rsidRPr="00B47D7A" w:rsidRDefault="00E30161" w:rsidP="00B47D7A">
      <w:pPr>
        <w:jc w:val="both"/>
        <w:rPr>
          <w:rFonts w:ascii="Times New Roman" w:hAnsi="Times New Roman" w:cs="Times New Roman"/>
        </w:rPr>
      </w:pPr>
      <w:r w:rsidRPr="00B47D7A">
        <w:rPr>
          <w:rFonts w:ascii="Times New Roman" w:hAnsi="Times New Roman" w:cs="Times New Roman"/>
        </w:rPr>
        <w:t>-Ja nenorobežoti stiklojumi vai to daļa atrodas zemāk par 800mm no ekspluatācijas piekļuves līmeņa, stiklojumam attiecīgajā pusē ir jāpielieto speciāli drošības risinājumi, piemēram, rūdīti vai laminēti stiklojumi, kas plīstot neveido bīstamas lauskas.</w:t>
      </w:r>
    </w:p>
    <w:p w14:paraId="04C01447" w14:textId="7A85946D" w:rsidR="00E30161" w:rsidRPr="00B47D7A" w:rsidRDefault="00E30161" w:rsidP="00B47D7A">
      <w:pPr>
        <w:jc w:val="both"/>
        <w:rPr>
          <w:rFonts w:ascii="Times New Roman" w:hAnsi="Times New Roman" w:cs="Times New Roman"/>
        </w:rPr>
      </w:pPr>
      <w:r w:rsidRPr="00B47D7A">
        <w:rPr>
          <w:rFonts w:ascii="Times New Roman" w:hAnsi="Times New Roman" w:cs="Times New Roman"/>
        </w:rPr>
        <w:t>-Gadījumā, ja paredzētas stiklotas caurspīdīgas durvis, tās projektē vizuāli viegli pamanāmas un tām nodrošina kontrastējošu marķējumu 10cm platā joslā visā stiklojuma platumā trīs augstumos no grīdas līmeņa: 160cm, 140cm un 35cm.</w:t>
      </w:r>
    </w:p>
    <w:p w14:paraId="43CC67DA" w14:textId="4BEE3ACF" w:rsidR="00E30161" w:rsidRPr="00B47D7A" w:rsidRDefault="00D033F7" w:rsidP="00B47D7A">
      <w:pPr>
        <w:jc w:val="both"/>
        <w:rPr>
          <w:rFonts w:ascii="Times New Roman" w:hAnsi="Times New Roman" w:cs="Times New Roman"/>
        </w:rPr>
      </w:pPr>
      <w:r w:rsidRPr="00B47D7A">
        <w:rPr>
          <w:rFonts w:ascii="Times New Roman" w:hAnsi="Times New Roman" w:cs="Times New Roman"/>
        </w:rPr>
        <w:t>-Paredzēt ārdurvju stiklotās konstrukcijas ar vienkameras (divstiklu) vai divkameru (trīsstiklu) stikla paketēm.</w:t>
      </w:r>
    </w:p>
    <w:p w14:paraId="11EFF31F" w14:textId="1CA9154B" w:rsidR="007D5B10" w:rsidRPr="00B47D7A" w:rsidRDefault="007D5B10" w:rsidP="00B47D7A">
      <w:pPr>
        <w:pStyle w:val="Heading3"/>
        <w:jc w:val="both"/>
        <w:rPr>
          <w:rFonts w:cs="Times New Roman"/>
          <w:b/>
          <w:bCs/>
          <w:sz w:val="24"/>
          <w:szCs w:val="24"/>
          <w:u w:val="single"/>
        </w:rPr>
      </w:pPr>
      <w:bookmarkStart w:id="26" w:name="_Toc234566301"/>
      <w:r w:rsidRPr="00B47D7A">
        <w:rPr>
          <w:rFonts w:cs="Times New Roman"/>
          <w:b/>
          <w:bCs/>
          <w:sz w:val="24"/>
          <w:szCs w:val="24"/>
          <w:u w:val="single"/>
        </w:rPr>
        <w:t>2.2.5. Prasības sienām un apdarei</w:t>
      </w:r>
      <w:bookmarkEnd w:id="26"/>
    </w:p>
    <w:p w14:paraId="40F72D6F" w14:textId="77777777" w:rsidR="001C0E00" w:rsidRPr="00B47D7A" w:rsidRDefault="001C0E00" w:rsidP="00B47D7A">
      <w:pPr>
        <w:jc w:val="both"/>
        <w:rPr>
          <w:rFonts w:ascii="Times New Roman" w:hAnsi="Times New Roman" w:cs="Times New Roman"/>
        </w:rPr>
      </w:pPr>
      <w:r w:rsidRPr="00B47D7A">
        <w:rPr>
          <w:rFonts w:ascii="Times New Roman" w:hAnsi="Times New Roman" w:cs="Times New Roman"/>
        </w:rPr>
        <w:t>-Kad vien iespējams apdarei paredzēt viena ražotāja materiālus un apdares sistēmas.</w:t>
      </w:r>
    </w:p>
    <w:p w14:paraId="6596CDBE" w14:textId="6B99C455" w:rsidR="001C0E00" w:rsidRPr="00B47D7A" w:rsidRDefault="001C0E00" w:rsidP="00B47D7A">
      <w:pPr>
        <w:jc w:val="both"/>
        <w:rPr>
          <w:rFonts w:ascii="Times New Roman" w:hAnsi="Times New Roman" w:cs="Times New Roman"/>
        </w:rPr>
      </w:pPr>
      <w:r w:rsidRPr="00B47D7A">
        <w:rPr>
          <w:rFonts w:ascii="Times New Roman" w:hAnsi="Times New Roman" w:cs="Times New Roman"/>
        </w:rPr>
        <w:lastRenderedPageBreak/>
        <w:t>Atkāpes no apdares sistēmas iespējamas tikai sniedzot tehnisko pamatojumu par to</w:t>
      </w:r>
      <w:r w:rsidR="00384EC4">
        <w:rPr>
          <w:rFonts w:ascii="Times New Roman" w:hAnsi="Times New Roman" w:cs="Times New Roman"/>
        </w:rPr>
        <w:t>,</w:t>
      </w:r>
      <w:r w:rsidRPr="00B47D7A">
        <w:rPr>
          <w:rFonts w:ascii="Times New Roman" w:hAnsi="Times New Roman" w:cs="Times New Roman"/>
        </w:rPr>
        <w:t xml:space="preserve"> kāpēc nav iespējams pielietot viena ražotāja sistēmu.</w:t>
      </w:r>
    </w:p>
    <w:p w14:paraId="27E47F93" w14:textId="7D2FD0E9" w:rsidR="001A28BD" w:rsidRPr="00B47D7A" w:rsidRDefault="001A28BD" w:rsidP="00B47D7A">
      <w:pPr>
        <w:jc w:val="both"/>
        <w:rPr>
          <w:rFonts w:ascii="Times New Roman" w:hAnsi="Times New Roman" w:cs="Times New Roman"/>
        </w:rPr>
      </w:pPr>
      <w:r w:rsidRPr="00B47D7A">
        <w:rPr>
          <w:rFonts w:ascii="Times New Roman" w:hAnsi="Times New Roman" w:cs="Times New Roman"/>
        </w:rPr>
        <w:t>-Pielietojot mūra sienas vai starpsienas projektā jānorāda: blokus, mūrjavu, stiprinājuma un armēšanas elementus un apmetuma sastāvus.</w:t>
      </w:r>
    </w:p>
    <w:p w14:paraId="03FEF542" w14:textId="77777777" w:rsidR="001A28BD" w:rsidRPr="00B47D7A" w:rsidRDefault="001A28BD" w:rsidP="00B47D7A">
      <w:pPr>
        <w:jc w:val="both"/>
        <w:rPr>
          <w:rFonts w:ascii="Times New Roman" w:hAnsi="Times New Roman" w:cs="Times New Roman"/>
        </w:rPr>
      </w:pPr>
      <w:r w:rsidRPr="00B47D7A">
        <w:rPr>
          <w:rFonts w:ascii="Times New Roman" w:hAnsi="Times New Roman" w:cs="Times New Roman"/>
        </w:rPr>
        <w:t xml:space="preserve">Mūra sienas, starpsienas špaktelējamas, slīpējams un krāsojamas. </w:t>
      </w:r>
    </w:p>
    <w:p w14:paraId="5EF2EE02" w14:textId="22C37651" w:rsidR="001A28BD" w:rsidRPr="00B47D7A" w:rsidRDefault="001A28BD" w:rsidP="00B47D7A">
      <w:pPr>
        <w:jc w:val="both"/>
        <w:rPr>
          <w:rFonts w:ascii="Times New Roman" w:hAnsi="Times New Roman" w:cs="Times New Roman"/>
        </w:rPr>
      </w:pPr>
      <w:r w:rsidRPr="00B47D7A">
        <w:rPr>
          <w:rFonts w:ascii="Times New Roman" w:hAnsi="Times New Roman" w:cs="Times New Roman"/>
        </w:rPr>
        <w:t>-Sienās, starpsienās paredz inspekcijas lūkas inženiertīklu apkalpošanai. Inspekcijas lūkas  jāparedz ērti apkalpojamas, atbilstošā apjomā un izmērā, paredzot iespēju inženiertīklu detaļu nomaiņu caur lūku, nebojājot blakus konstrukciju. Lūkas izbūves risinājumam jāatbilst normatīvo aktu prasībām, kā arī jānodrošina skaņas izolācija, aizsardzība pret putekļiem un ugunsdrošība. </w:t>
      </w:r>
    </w:p>
    <w:p w14:paraId="392F5678" w14:textId="7F789844" w:rsidR="001A28BD" w:rsidRPr="00B47D7A" w:rsidRDefault="001A28BD" w:rsidP="00B47D7A">
      <w:pPr>
        <w:jc w:val="both"/>
        <w:rPr>
          <w:rFonts w:ascii="Times New Roman" w:hAnsi="Times New Roman" w:cs="Times New Roman"/>
        </w:rPr>
      </w:pPr>
      <w:r w:rsidRPr="00B47D7A">
        <w:rPr>
          <w:rFonts w:ascii="Times New Roman" w:hAnsi="Times New Roman" w:cs="Times New Roman"/>
        </w:rPr>
        <w:t>-</w:t>
      </w:r>
      <w:r w:rsidR="005E0454" w:rsidRPr="00B47D7A">
        <w:rPr>
          <w:rFonts w:ascii="Times New Roman" w:hAnsi="Times New Roman" w:cs="Times New Roman"/>
        </w:rPr>
        <w:t>Sienu un starpsienu konstrukcijām, tai skaitā stikla konstrukcijām, nav pieļaujamas atkāpes no normatīvajiem aktiem un ražotāja noteiktajiem ierobežojumiem, piemēram, attiecībā uz augstumu, garumu, ailu izbūves platumu.</w:t>
      </w:r>
    </w:p>
    <w:p w14:paraId="69ABFDB6" w14:textId="38CD08BD" w:rsidR="005E0454" w:rsidRPr="00B47D7A" w:rsidRDefault="005E0454" w:rsidP="00B47D7A">
      <w:pPr>
        <w:jc w:val="both"/>
        <w:rPr>
          <w:rFonts w:ascii="Times New Roman" w:hAnsi="Times New Roman" w:cs="Times New Roman"/>
        </w:rPr>
      </w:pPr>
      <w:r w:rsidRPr="00B47D7A">
        <w:rPr>
          <w:rFonts w:ascii="Times New Roman" w:hAnsi="Times New Roman" w:cs="Times New Roman"/>
        </w:rPr>
        <w:t>-</w:t>
      </w:r>
      <w:r w:rsidR="00795DEB" w:rsidRPr="00B47D7A">
        <w:rPr>
          <w:rFonts w:ascii="Times New Roman" w:hAnsi="Times New Roman" w:cs="Times New Roman"/>
        </w:rPr>
        <w:t>Būvprojekta izstrādes laikā interjera risinājumus un atsevišķus apdares toņus jāsaskaņo ar Pasūtītāju un Lietotāju.</w:t>
      </w:r>
    </w:p>
    <w:p w14:paraId="15942633" w14:textId="60FBA02B" w:rsidR="00795DEB" w:rsidRPr="00B47D7A" w:rsidRDefault="00795DEB" w:rsidP="00B47D7A">
      <w:pPr>
        <w:jc w:val="both"/>
        <w:rPr>
          <w:rFonts w:ascii="Times New Roman" w:hAnsi="Times New Roman" w:cs="Times New Roman"/>
        </w:rPr>
      </w:pPr>
      <w:r w:rsidRPr="00B47D7A">
        <w:rPr>
          <w:rFonts w:ascii="Times New Roman" w:hAnsi="Times New Roman" w:cs="Times New Roman"/>
        </w:rPr>
        <w:t>-</w:t>
      </w:r>
      <w:r w:rsidR="007D5B9C" w:rsidRPr="00B47D7A">
        <w:rPr>
          <w:rFonts w:ascii="Times New Roman" w:hAnsi="Times New Roman" w:cs="Times New Roman"/>
        </w:rPr>
        <w:t>Jāizvērtē iespēju unificēt jeb maksimāli samazināt apdarē izmantojamo apdares materiālu veidus un skaitu viena projekta ietvaros.</w:t>
      </w:r>
    </w:p>
    <w:p w14:paraId="7C16201E" w14:textId="6515E7A9" w:rsidR="007D5B9C" w:rsidRPr="00B47D7A" w:rsidRDefault="007D5B9C" w:rsidP="00B47D7A">
      <w:pPr>
        <w:jc w:val="both"/>
        <w:rPr>
          <w:rFonts w:ascii="Times New Roman" w:hAnsi="Times New Roman" w:cs="Times New Roman"/>
        </w:rPr>
      </w:pPr>
      <w:r w:rsidRPr="00B47D7A">
        <w:rPr>
          <w:rFonts w:ascii="Times New Roman" w:hAnsi="Times New Roman" w:cs="Times New Roman"/>
        </w:rPr>
        <w:t>-Specializētās telpās, piemēram WC telpās, izolatoru telpās un tml., iekšējā apdarē jāizmanto materiālus, kas ir izturīgi pret apstrādāšanu ar dezinfekcijas līdzekļiem.</w:t>
      </w:r>
    </w:p>
    <w:p w14:paraId="547144CB" w14:textId="33E02FE0" w:rsidR="004936EF" w:rsidRPr="00B47D7A" w:rsidRDefault="004936EF" w:rsidP="00B47D7A">
      <w:pPr>
        <w:jc w:val="both"/>
        <w:rPr>
          <w:rFonts w:ascii="Times New Roman" w:hAnsi="Times New Roman" w:cs="Times New Roman"/>
        </w:rPr>
      </w:pPr>
      <w:r w:rsidRPr="00B47D7A">
        <w:rPr>
          <w:rFonts w:ascii="Times New Roman" w:hAnsi="Times New Roman" w:cs="Times New Roman"/>
        </w:rPr>
        <w:t>-Sanitārtehniskajās telpās jāparedz  sienas flīzētas ar pirmās šķiras flīzēm. Virsma: matēta vai glancēta.</w:t>
      </w:r>
    </w:p>
    <w:p w14:paraId="186911CA" w14:textId="77777777" w:rsidR="004936EF" w:rsidRPr="00B47D7A" w:rsidRDefault="004936EF" w:rsidP="00B47D7A">
      <w:pPr>
        <w:jc w:val="both"/>
        <w:rPr>
          <w:rFonts w:ascii="Times New Roman" w:hAnsi="Times New Roman" w:cs="Times New Roman"/>
        </w:rPr>
      </w:pPr>
      <w:r w:rsidRPr="00B47D7A">
        <w:rPr>
          <w:rFonts w:ascii="Times New Roman" w:hAnsi="Times New Roman" w:cs="Times New Roman"/>
        </w:rPr>
        <w:t xml:space="preserve">Dušas zonas sienu virsmām jānodrošina ūdens ietekmes klase W1-I (pēc DIN 18534), jo paredzams, ka tās bieži tiks pakļautas ūdens šļakatām. </w:t>
      </w:r>
    </w:p>
    <w:p w14:paraId="11DC3765" w14:textId="77777777" w:rsidR="004936EF" w:rsidRPr="00B47D7A" w:rsidRDefault="004936EF" w:rsidP="00B47D7A">
      <w:pPr>
        <w:jc w:val="both"/>
        <w:rPr>
          <w:rFonts w:ascii="Times New Roman" w:hAnsi="Times New Roman" w:cs="Times New Roman"/>
        </w:rPr>
      </w:pPr>
      <w:r w:rsidRPr="00B47D7A">
        <w:rPr>
          <w:rFonts w:ascii="Times New Roman" w:hAnsi="Times New Roman" w:cs="Times New Roman"/>
        </w:rPr>
        <w:t>Visas pārējās telpas sienu virsmas jānodrošina ūdens ietekmes klase W0-I (pēc DIN 18534)</w:t>
      </w:r>
    </w:p>
    <w:p w14:paraId="3FC2EEA2" w14:textId="77777777" w:rsidR="004936EF" w:rsidRPr="00B47D7A" w:rsidRDefault="004936EF" w:rsidP="00B47D7A">
      <w:pPr>
        <w:jc w:val="both"/>
        <w:rPr>
          <w:rFonts w:ascii="Times New Roman" w:hAnsi="Times New Roman" w:cs="Times New Roman"/>
        </w:rPr>
      </w:pPr>
    </w:p>
    <w:p w14:paraId="30576CAE" w14:textId="77777777" w:rsidR="00241C88" w:rsidRPr="00B47D7A" w:rsidRDefault="007D5B9C" w:rsidP="00B47D7A">
      <w:pPr>
        <w:jc w:val="both"/>
        <w:rPr>
          <w:rFonts w:ascii="Times New Roman" w:hAnsi="Times New Roman" w:cs="Times New Roman"/>
        </w:rPr>
      </w:pPr>
      <w:r w:rsidRPr="00B47D7A">
        <w:rPr>
          <w:rFonts w:ascii="Times New Roman" w:hAnsi="Times New Roman" w:cs="Times New Roman"/>
        </w:rPr>
        <w:t>-</w:t>
      </w:r>
      <w:r w:rsidR="00241C88" w:rsidRPr="00B47D7A">
        <w:rPr>
          <w:rFonts w:ascii="Times New Roman" w:hAnsi="Times New Roman" w:cs="Times New Roman"/>
        </w:rPr>
        <w:t>Visiem ēkas izbūvei un apdarei izvēlētiem materiāliem jāatbilst zemāk norādītajiem emisiju limitiem:</w:t>
      </w:r>
    </w:p>
    <w:p w14:paraId="24F113FF" w14:textId="573CC0F2" w:rsidR="00241C88" w:rsidRPr="00B47D7A" w:rsidRDefault="00241C88" w:rsidP="00B47D7A">
      <w:pPr>
        <w:pStyle w:val="ListParagraph"/>
        <w:numPr>
          <w:ilvl w:val="0"/>
          <w:numId w:val="110"/>
        </w:numPr>
        <w:jc w:val="both"/>
        <w:rPr>
          <w:rFonts w:ascii="Times New Roman" w:hAnsi="Times New Roman" w:cs="Times New Roman"/>
        </w:rPr>
      </w:pPr>
      <w:r w:rsidRPr="00B47D7A">
        <w:rPr>
          <w:rFonts w:ascii="Times New Roman" w:hAnsi="Times New Roman" w:cs="Times New Roman"/>
        </w:rPr>
        <w:t>kopējie gaistošie organiskie savienojumi &lt; 300 μg/m3 28 dienas pēc iebūves/ieklāšanas;</w:t>
      </w:r>
    </w:p>
    <w:p w14:paraId="4F98EDBC" w14:textId="50C2FA26" w:rsidR="00241C88" w:rsidRPr="00B47D7A" w:rsidRDefault="00241C88" w:rsidP="00B47D7A">
      <w:pPr>
        <w:pStyle w:val="ListParagraph"/>
        <w:numPr>
          <w:ilvl w:val="0"/>
          <w:numId w:val="110"/>
        </w:numPr>
        <w:jc w:val="both"/>
        <w:rPr>
          <w:rFonts w:ascii="Times New Roman" w:hAnsi="Times New Roman" w:cs="Times New Roman"/>
        </w:rPr>
      </w:pPr>
      <w:r w:rsidRPr="00B47D7A">
        <w:rPr>
          <w:rFonts w:ascii="Times New Roman" w:hAnsi="Times New Roman" w:cs="Times New Roman"/>
        </w:rPr>
        <w:t xml:space="preserve">formaldehīds &lt; 30 μg/m3. </w:t>
      </w:r>
    </w:p>
    <w:p w14:paraId="6392C6E5" w14:textId="77777777" w:rsidR="00F20570" w:rsidRPr="00B47D7A" w:rsidRDefault="00FC2325" w:rsidP="00B47D7A">
      <w:pPr>
        <w:jc w:val="both"/>
        <w:rPr>
          <w:rFonts w:ascii="Times New Roman" w:hAnsi="Times New Roman" w:cs="Times New Roman"/>
        </w:rPr>
      </w:pPr>
      <w:r w:rsidRPr="00B47D7A">
        <w:rPr>
          <w:rFonts w:ascii="Times New Roman" w:hAnsi="Times New Roman" w:cs="Times New Roman"/>
        </w:rPr>
        <w:t>-Prasības telpām ar lielu cilvēku plūsmu</w:t>
      </w:r>
      <w:r w:rsidR="00C5190E" w:rsidRPr="00B47D7A">
        <w:rPr>
          <w:rFonts w:ascii="Times New Roman" w:hAnsi="Times New Roman" w:cs="Times New Roman"/>
        </w:rPr>
        <w:t xml:space="preserve">: </w:t>
      </w:r>
    </w:p>
    <w:p w14:paraId="43BE2E62" w14:textId="77777777" w:rsidR="00F20570" w:rsidRPr="00B47D7A" w:rsidRDefault="00C5190E" w:rsidP="00B47D7A">
      <w:pPr>
        <w:pStyle w:val="ListParagraph"/>
        <w:numPr>
          <w:ilvl w:val="0"/>
          <w:numId w:val="111"/>
        </w:numPr>
        <w:jc w:val="both"/>
        <w:rPr>
          <w:rFonts w:ascii="Times New Roman" w:hAnsi="Times New Roman" w:cs="Times New Roman"/>
        </w:rPr>
      </w:pPr>
      <w:r w:rsidRPr="00B47D7A">
        <w:rPr>
          <w:rFonts w:ascii="Times New Roman" w:hAnsi="Times New Roman" w:cs="Times New Roman"/>
        </w:rPr>
        <w:t>apdares materiāliem jābūt ar augstu noturību pret mehāniskiem bojājumiem,</w:t>
      </w:r>
    </w:p>
    <w:p w14:paraId="755D9C7A" w14:textId="43549AA8" w:rsidR="00F20570" w:rsidRPr="00B47D7A" w:rsidRDefault="00EF4050" w:rsidP="00B47D7A">
      <w:pPr>
        <w:pStyle w:val="ListParagraph"/>
        <w:numPr>
          <w:ilvl w:val="0"/>
          <w:numId w:val="111"/>
        </w:numPr>
        <w:jc w:val="both"/>
        <w:rPr>
          <w:rFonts w:ascii="Times New Roman" w:hAnsi="Times New Roman" w:cs="Times New Roman"/>
        </w:rPr>
      </w:pPr>
      <w:r w:rsidRPr="00B47D7A">
        <w:rPr>
          <w:rFonts w:ascii="Times New Roman" w:hAnsi="Times New Roman" w:cs="Times New Roman"/>
        </w:rPr>
        <w:t xml:space="preserve">linoleja grīdas segumam izmantot tikai augsti izturīgu linoleja tipu, bez grīdlīstēm, izveidot linoleju uz sienām, </w:t>
      </w:r>
    </w:p>
    <w:p w14:paraId="40B70BFB" w14:textId="77777777" w:rsidR="00F20570" w:rsidRPr="00B47D7A" w:rsidRDefault="00EF4050" w:rsidP="00B47D7A">
      <w:pPr>
        <w:pStyle w:val="ListParagraph"/>
        <w:numPr>
          <w:ilvl w:val="0"/>
          <w:numId w:val="111"/>
        </w:numPr>
        <w:jc w:val="both"/>
        <w:rPr>
          <w:rFonts w:ascii="Times New Roman" w:hAnsi="Times New Roman" w:cs="Times New Roman"/>
        </w:rPr>
      </w:pPr>
      <w:r w:rsidRPr="00B47D7A">
        <w:rPr>
          <w:rFonts w:ascii="Times New Roman" w:hAnsi="Times New Roman" w:cs="Times New Roman"/>
        </w:rPr>
        <w:t>izmantot tumšu krāsu toņus; vietās, kur tehniski iespējams,</w:t>
      </w:r>
    </w:p>
    <w:p w14:paraId="1EC759AD" w14:textId="5448F078" w:rsidR="00F20570" w:rsidRPr="00B47D7A" w:rsidRDefault="00EF4050" w:rsidP="00B47D7A">
      <w:pPr>
        <w:pStyle w:val="ListParagraph"/>
        <w:numPr>
          <w:ilvl w:val="0"/>
          <w:numId w:val="111"/>
        </w:numPr>
        <w:jc w:val="both"/>
        <w:rPr>
          <w:rFonts w:ascii="Times New Roman" w:hAnsi="Times New Roman" w:cs="Times New Roman"/>
        </w:rPr>
      </w:pPr>
      <w:r w:rsidRPr="00B47D7A">
        <w:rPr>
          <w:rFonts w:ascii="Times New Roman" w:hAnsi="Times New Roman" w:cs="Times New Roman"/>
        </w:rPr>
        <w:t xml:space="preserve">uz sienām uzstādīt aizsargekrānus, </w:t>
      </w:r>
    </w:p>
    <w:p w14:paraId="7662718C" w14:textId="77777777" w:rsidR="00F20570" w:rsidRPr="00B47D7A" w:rsidRDefault="00F20570" w:rsidP="00B47D7A">
      <w:pPr>
        <w:pStyle w:val="ListParagraph"/>
        <w:numPr>
          <w:ilvl w:val="0"/>
          <w:numId w:val="111"/>
        </w:numPr>
        <w:jc w:val="both"/>
        <w:rPr>
          <w:rFonts w:ascii="Times New Roman" w:hAnsi="Times New Roman" w:cs="Times New Roman"/>
        </w:rPr>
      </w:pPr>
      <w:r w:rsidRPr="00B47D7A">
        <w:rPr>
          <w:rFonts w:ascii="Times New Roman" w:hAnsi="Times New Roman" w:cs="Times New Roman"/>
        </w:rPr>
        <w:lastRenderedPageBreak/>
        <w:t xml:space="preserve">durvis uzstādīt bez sliekšņiem, </w:t>
      </w:r>
    </w:p>
    <w:p w14:paraId="46D7B68C" w14:textId="60C811DF" w:rsidR="007D5B9C" w:rsidRPr="00B47D7A" w:rsidRDefault="00F20570" w:rsidP="00B47D7A">
      <w:pPr>
        <w:pStyle w:val="ListParagraph"/>
        <w:numPr>
          <w:ilvl w:val="0"/>
          <w:numId w:val="111"/>
        </w:numPr>
        <w:jc w:val="both"/>
        <w:rPr>
          <w:rFonts w:ascii="Times New Roman" w:hAnsi="Times New Roman" w:cs="Times New Roman"/>
        </w:rPr>
      </w:pPr>
      <w:r w:rsidRPr="00B47D7A">
        <w:rPr>
          <w:rFonts w:ascii="Times New Roman" w:hAnsi="Times New Roman" w:cs="Times New Roman"/>
        </w:rPr>
        <w:t>sienu stūrus aprīkot ar speciālizētiem aizsardzības elementiem (aizsarglenķiem).</w:t>
      </w:r>
    </w:p>
    <w:p w14:paraId="64480CAA" w14:textId="23CB9D97" w:rsidR="001A3ECF" w:rsidRPr="00AD15A2" w:rsidRDefault="001A3ECF" w:rsidP="00AD15A2">
      <w:pPr>
        <w:pStyle w:val="Heading3"/>
        <w:jc w:val="both"/>
        <w:rPr>
          <w:rFonts w:cs="Times New Roman"/>
          <w:b/>
          <w:bCs/>
          <w:sz w:val="24"/>
          <w:szCs w:val="24"/>
          <w:u w:val="single"/>
        </w:rPr>
      </w:pPr>
      <w:bookmarkStart w:id="27" w:name="_Toc234566302"/>
      <w:r w:rsidRPr="00AD15A2">
        <w:rPr>
          <w:rFonts w:cs="Times New Roman"/>
          <w:b/>
          <w:bCs/>
          <w:sz w:val="24"/>
          <w:szCs w:val="24"/>
          <w:u w:val="single"/>
        </w:rPr>
        <w:t>2.2.</w:t>
      </w:r>
      <w:r w:rsidR="00063A36" w:rsidRPr="00AD15A2">
        <w:rPr>
          <w:rFonts w:cs="Times New Roman"/>
          <w:b/>
          <w:bCs/>
          <w:sz w:val="24"/>
          <w:szCs w:val="24"/>
          <w:u w:val="single"/>
        </w:rPr>
        <w:t>6</w:t>
      </w:r>
      <w:r w:rsidRPr="00AD15A2">
        <w:rPr>
          <w:rFonts w:cs="Times New Roman"/>
          <w:b/>
          <w:bCs/>
          <w:sz w:val="24"/>
          <w:szCs w:val="24"/>
          <w:u w:val="single"/>
        </w:rPr>
        <w:t>. Prasības grīdām</w:t>
      </w:r>
      <w:bookmarkEnd w:id="27"/>
    </w:p>
    <w:p w14:paraId="722A75F5" w14:textId="4E6917C9" w:rsidR="00063A36" w:rsidRPr="00AD15A2" w:rsidRDefault="00063A36" w:rsidP="00AD15A2">
      <w:pPr>
        <w:jc w:val="both"/>
        <w:rPr>
          <w:rFonts w:ascii="Times New Roman" w:hAnsi="Times New Roman" w:cs="Times New Roman"/>
        </w:rPr>
      </w:pPr>
      <w:r w:rsidRPr="00AD15A2">
        <w:rPr>
          <w:rFonts w:ascii="Times New Roman" w:hAnsi="Times New Roman" w:cs="Times New Roman"/>
        </w:rPr>
        <w:t>-Projektētājs izstrādā priekšlikumu grīdu segumiem un saskaņo tos ar Pasūtītāju un Lietotāju.</w:t>
      </w:r>
    </w:p>
    <w:p w14:paraId="2B1D84D4" w14:textId="36930778" w:rsidR="00063A36" w:rsidRPr="00AD15A2" w:rsidRDefault="00063A36" w:rsidP="00AD15A2">
      <w:pPr>
        <w:jc w:val="both"/>
        <w:rPr>
          <w:rFonts w:ascii="Times New Roman" w:hAnsi="Times New Roman" w:cs="Times New Roman"/>
        </w:rPr>
      </w:pPr>
      <w:r w:rsidRPr="00AD15A2">
        <w:rPr>
          <w:rFonts w:ascii="Times New Roman" w:hAnsi="Times New Roman" w:cs="Times New Roman"/>
        </w:rPr>
        <w:t>-Grīdas seguma materiāls jāizvēlas saskaņā ar telpas funkciju, lietojuma slodzes prasībām.</w:t>
      </w:r>
    </w:p>
    <w:p w14:paraId="24685814" w14:textId="2C87BB13" w:rsidR="00063A36" w:rsidRPr="00AD15A2" w:rsidRDefault="00E4391E" w:rsidP="00AD15A2">
      <w:pPr>
        <w:jc w:val="both"/>
        <w:rPr>
          <w:rFonts w:ascii="Times New Roman" w:hAnsi="Times New Roman" w:cs="Times New Roman"/>
        </w:rPr>
      </w:pPr>
      <w:r w:rsidRPr="00AD15A2">
        <w:rPr>
          <w:rFonts w:ascii="Times New Roman" w:hAnsi="Times New Roman" w:cs="Times New Roman"/>
        </w:rPr>
        <w:t>-Tehniskajās telpās un palīgtelpās paredzēt grīdas flīzes un/vai paaugstinātas izturības epoksīda pārklājumu (ievērojot telpas funkcionalitātei atbilstošu pretslīdes koeficientu, nodiluma izturību). Kājlīstes paredzēt no alumīnija materiāla ar pulverkrāsa</w:t>
      </w:r>
      <w:r w:rsidR="00042C4C">
        <w:rPr>
          <w:rFonts w:ascii="Times New Roman" w:hAnsi="Times New Roman" w:cs="Times New Roman"/>
        </w:rPr>
        <w:t>s</w:t>
      </w:r>
      <w:r w:rsidRPr="00AD15A2">
        <w:rPr>
          <w:rFonts w:ascii="Times New Roman" w:hAnsi="Times New Roman" w:cs="Times New Roman"/>
        </w:rPr>
        <w:t xml:space="preserve"> krāsojumu.</w:t>
      </w:r>
    </w:p>
    <w:p w14:paraId="2A4AD3E2" w14:textId="39F7F3CC" w:rsidR="00E4391E" w:rsidRPr="00AD15A2" w:rsidRDefault="00E4391E" w:rsidP="00AD15A2">
      <w:pPr>
        <w:jc w:val="both"/>
        <w:rPr>
          <w:rFonts w:ascii="Times New Roman" w:hAnsi="Times New Roman" w:cs="Times New Roman"/>
        </w:rPr>
      </w:pPr>
      <w:r w:rsidRPr="00AD15A2">
        <w:rPr>
          <w:rFonts w:ascii="Times New Roman" w:hAnsi="Times New Roman" w:cs="Times New Roman"/>
        </w:rPr>
        <w:t>-Sanmezglos, dušās un telpās, kurās relatīvais mitrums pārsniedz &gt;70 %, paredzēt grīdas flīzes un/vai paaugstinātas izturības epoksīda pārklājumu (ievērojot telpas funkcionalitātei atbilstošu pretslīdes koeficientu, nodiluma izturību).</w:t>
      </w:r>
    </w:p>
    <w:p w14:paraId="574C23C1" w14:textId="5BE640E4" w:rsidR="00E4391E" w:rsidRPr="00AD15A2" w:rsidRDefault="00E4391E" w:rsidP="00AD15A2">
      <w:pPr>
        <w:jc w:val="both"/>
        <w:rPr>
          <w:rFonts w:ascii="Times New Roman" w:hAnsi="Times New Roman" w:cs="Times New Roman"/>
        </w:rPr>
      </w:pPr>
      <w:r w:rsidRPr="00AD15A2">
        <w:rPr>
          <w:rFonts w:ascii="Times New Roman" w:hAnsi="Times New Roman" w:cs="Times New Roman"/>
        </w:rPr>
        <w:t>-Visi grīdas segumi jāparedz viegli kopjami.</w:t>
      </w:r>
    </w:p>
    <w:p w14:paraId="37A55237" w14:textId="64239E6C" w:rsidR="00E4391E" w:rsidRPr="00AD15A2" w:rsidRDefault="00E4391E" w:rsidP="00AD15A2">
      <w:pPr>
        <w:jc w:val="both"/>
        <w:rPr>
          <w:rFonts w:ascii="Times New Roman" w:hAnsi="Times New Roman" w:cs="Times New Roman"/>
        </w:rPr>
      </w:pPr>
      <w:r w:rsidRPr="00AD15A2">
        <w:rPr>
          <w:rFonts w:ascii="Times New Roman" w:hAnsi="Times New Roman" w:cs="Times New Roman"/>
        </w:rPr>
        <w:t>-Sakaru, serveru un komunikāciju telpās paredzēt strāvu vadošu linoleja grīdas segumu ar pieslēgumu pie ēkas zemējuma potenciālu izlīdzinošās kopnes.</w:t>
      </w:r>
    </w:p>
    <w:p w14:paraId="3E1A7580" w14:textId="38040259" w:rsidR="00E4391E" w:rsidRPr="00AD15A2" w:rsidRDefault="00E4391E" w:rsidP="00AD15A2">
      <w:pPr>
        <w:jc w:val="both"/>
        <w:rPr>
          <w:rFonts w:ascii="Times New Roman" w:hAnsi="Times New Roman" w:cs="Times New Roman"/>
        </w:rPr>
      </w:pPr>
      <w:r w:rsidRPr="00AD15A2">
        <w:rPr>
          <w:rFonts w:ascii="Times New Roman" w:hAnsi="Times New Roman" w:cs="Times New Roman"/>
        </w:rPr>
        <w:t>-Grīdas seguma uguns reakcijas klase saskaņā ar būvnormatīvu par būvju ugunsdrošību.</w:t>
      </w:r>
    </w:p>
    <w:p w14:paraId="6E0D5237" w14:textId="571C7999" w:rsidR="00E4391E" w:rsidRPr="00AD15A2" w:rsidRDefault="00E4391E" w:rsidP="00AD15A2">
      <w:pPr>
        <w:jc w:val="both"/>
        <w:rPr>
          <w:rFonts w:ascii="Times New Roman" w:hAnsi="Times New Roman" w:cs="Times New Roman"/>
        </w:rPr>
      </w:pPr>
      <w:r w:rsidRPr="00AD15A2">
        <w:rPr>
          <w:rFonts w:ascii="Times New Roman" w:hAnsi="Times New Roman" w:cs="Times New Roman"/>
        </w:rPr>
        <w:t>-</w:t>
      </w:r>
      <w:r w:rsidR="009B558A" w:rsidRPr="00AD15A2">
        <w:rPr>
          <w:rFonts w:ascii="Times New Roman" w:hAnsi="Times New Roman" w:cs="Times New Roman"/>
        </w:rPr>
        <w:t>Grīdās ar attiecīgo segumu akcentētas pārvietošanās ejas (neitrāli toņi 80%, akcenta krāsa 20%).</w:t>
      </w:r>
    </w:p>
    <w:p w14:paraId="6F122ABF" w14:textId="62FDBFEA" w:rsidR="00055EDA" w:rsidRPr="00AD15A2" w:rsidRDefault="00055EDA" w:rsidP="00AD15A2">
      <w:pPr>
        <w:jc w:val="both"/>
        <w:rPr>
          <w:rFonts w:ascii="Times New Roman" w:hAnsi="Times New Roman" w:cs="Times New Roman"/>
        </w:rPr>
      </w:pPr>
      <w:r w:rsidRPr="00AD15A2">
        <w:rPr>
          <w:rFonts w:ascii="Times New Roman" w:hAnsi="Times New Roman" w:cs="Times New Roman"/>
        </w:rPr>
        <w:t>-Dušas trapiem jābūt aprīkotiem ar izņemamu hidroslēgu, kas kalpo arī kā revīzijas lūka.</w:t>
      </w:r>
    </w:p>
    <w:p w14:paraId="2CF62846" w14:textId="768F0504" w:rsidR="00055EDA" w:rsidRPr="00AD15A2" w:rsidRDefault="00055EDA" w:rsidP="00AD15A2">
      <w:pPr>
        <w:jc w:val="both"/>
        <w:rPr>
          <w:rFonts w:ascii="Times New Roman" w:hAnsi="Times New Roman" w:cs="Times New Roman"/>
        </w:rPr>
      </w:pPr>
      <w:r w:rsidRPr="00AD15A2">
        <w:rPr>
          <w:rFonts w:ascii="Times New Roman" w:hAnsi="Times New Roman" w:cs="Times New Roman"/>
        </w:rPr>
        <w:t>-Dušas telpā jāuzstāda grīdā montētas dušas teknes(līnijveida) trapi.</w:t>
      </w:r>
    </w:p>
    <w:p w14:paraId="59B3E907" w14:textId="1D9B6A9A" w:rsidR="009B558A" w:rsidRPr="00AD15A2" w:rsidRDefault="009B558A" w:rsidP="00AD15A2">
      <w:pPr>
        <w:jc w:val="both"/>
        <w:rPr>
          <w:rFonts w:ascii="Times New Roman" w:hAnsi="Times New Roman" w:cs="Times New Roman"/>
        </w:rPr>
      </w:pPr>
      <w:r w:rsidRPr="00AD15A2">
        <w:rPr>
          <w:rFonts w:ascii="Times New Roman" w:hAnsi="Times New Roman" w:cs="Times New Roman"/>
        </w:rPr>
        <w:t>-Betona grīda veidojama slīpēta, ar virsmas cietinātāju un pretputekļu pārklājumu vai paaugstinātas izturības epoksīda pārklājumu, kas nodrošina ķīmisko aizsardzību atbilstoši telpu funkcionālajam lietojumam un interjera risinājumam.</w:t>
      </w:r>
      <w:r w:rsidR="00C9076F" w:rsidRPr="00AD15A2">
        <w:rPr>
          <w:rFonts w:ascii="Times New Roman" w:hAnsi="Times New Roman" w:cs="Times New Roman"/>
        </w:rPr>
        <w:t xml:space="preserve"> </w:t>
      </w:r>
      <w:r w:rsidRPr="00AD15A2">
        <w:rPr>
          <w:rFonts w:ascii="Times New Roman" w:hAnsi="Times New Roman" w:cs="Times New Roman"/>
        </w:rPr>
        <w:t>Kājlīstes paredzēt no alumīnija materiāla ar pulverkrāsa</w:t>
      </w:r>
      <w:r w:rsidR="00BB0673">
        <w:rPr>
          <w:rFonts w:ascii="Times New Roman" w:hAnsi="Times New Roman" w:cs="Times New Roman"/>
        </w:rPr>
        <w:t>s</w:t>
      </w:r>
      <w:r w:rsidRPr="00AD15A2">
        <w:rPr>
          <w:rFonts w:ascii="Times New Roman" w:hAnsi="Times New Roman" w:cs="Times New Roman"/>
        </w:rPr>
        <w:t xml:space="preserve"> krāsojumu.</w:t>
      </w:r>
    </w:p>
    <w:p w14:paraId="20C5A748" w14:textId="124D6E2D" w:rsidR="009B558A" w:rsidRPr="00AD15A2" w:rsidRDefault="009B558A" w:rsidP="00AD15A2">
      <w:pPr>
        <w:jc w:val="both"/>
        <w:rPr>
          <w:rFonts w:ascii="Times New Roman" w:hAnsi="Times New Roman" w:cs="Times New Roman"/>
        </w:rPr>
      </w:pPr>
      <w:r w:rsidRPr="00AD15A2">
        <w:rPr>
          <w:rFonts w:ascii="Times New Roman" w:hAnsi="Times New Roman" w:cs="Times New Roman"/>
        </w:rPr>
        <w:t>-Flīzes un/vai linolejs PVH segums atbilstoši telpu funkcionālajam lietojumam un interjera risinājumam. Kājlīstes paredzēt no alumīnija materiāla ar pulverkrāsa</w:t>
      </w:r>
      <w:r w:rsidR="000A256D">
        <w:rPr>
          <w:rFonts w:ascii="Times New Roman" w:hAnsi="Times New Roman" w:cs="Times New Roman"/>
        </w:rPr>
        <w:t>s</w:t>
      </w:r>
      <w:r w:rsidRPr="00AD15A2">
        <w:rPr>
          <w:rFonts w:ascii="Times New Roman" w:hAnsi="Times New Roman" w:cs="Times New Roman"/>
        </w:rPr>
        <w:t xml:space="preserve"> krāsojumu vai uzlocītu linoleju uz sienām.</w:t>
      </w:r>
    </w:p>
    <w:p w14:paraId="069D1857" w14:textId="28D9F2E3" w:rsidR="00C9076F" w:rsidRPr="00AD15A2" w:rsidRDefault="00C9076F" w:rsidP="00AD15A2">
      <w:pPr>
        <w:jc w:val="both"/>
        <w:rPr>
          <w:rFonts w:ascii="Times New Roman" w:hAnsi="Times New Roman" w:cs="Times New Roman"/>
        </w:rPr>
      </w:pPr>
      <w:r w:rsidRPr="00AD15A2">
        <w:rPr>
          <w:rFonts w:ascii="Times New Roman" w:hAnsi="Times New Roman" w:cs="Times New Roman"/>
        </w:rPr>
        <w:t>-Pie ieejām ēkās paredzēt iebūvējamus kājslauķu blokus ar nepieciešamajām ūdens notecēm.</w:t>
      </w:r>
    </w:p>
    <w:p w14:paraId="36780CCF" w14:textId="379323AC" w:rsidR="00503C9B" w:rsidRPr="00AD15A2" w:rsidRDefault="00503C9B" w:rsidP="00AD15A2">
      <w:pPr>
        <w:jc w:val="both"/>
        <w:rPr>
          <w:rFonts w:ascii="Times New Roman" w:hAnsi="Times New Roman" w:cs="Times New Roman"/>
        </w:rPr>
      </w:pPr>
      <w:r w:rsidRPr="00AD15A2">
        <w:rPr>
          <w:rFonts w:ascii="Times New Roman" w:hAnsi="Times New Roman" w:cs="Times New Roman"/>
        </w:rPr>
        <w:t>-</w:t>
      </w:r>
      <w:r w:rsidR="009F0343" w:rsidRPr="00AD15A2">
        <w:rPr>
          <w:rFonts w:ascii="Times New Roman" w:hAnsi="Times New Roman" w:cs="Times New Roman"/>
        </w:rPr>
        <w:t>Sanitārtehniskajās telpās, d</w:t>
      </w:r>
      <w:r w:rsidRPr="00AD15A2">
        <w:rPr>
          <w:rFonts w:ascii="Times New Roman" w:hAnsi="Times New Roman" w:cs="Times New Roman"/>
        </w:rPr>
        <w:t>ušas zonas grīdas segums jāveido ar atbilstošām grīdas flīzē</w:t>
      </w:r>
      <w:r w:rsidR="003C2AA4">
        <w:rPr>
          <w:rFonts w:ascii="Times New Roman" w:hAnsi="Times New Roman" w:cs="Times New Roman"/>
        </w:rPr>
        <w:t>m</w:t>
      </w:r>
      <w:r w:rsidRPr="00AD15A2">
        <w:rPr>
          <w:rFonts w:ascii="Times New Roman" w:hAnsi="Times New Roman" w:cs="Times New Roman"/>
        </w:rPr>
        <w:t xml:space="preserve">. Virsma: matēta. Pretslīdes klase: Vismaz R11 . </w:t>
      </w:r>
    </w:p>
    <w:p w14:paraId="369035B8" w14:textId="6C9DD539" w:rsidR="00503C9B" w:rsidRPr="00AD15A2" w:rsidRDefault="009F0343" w:rsidP="00AD15A2">
      <w:pPr>
        <w:jc w:val="both"/>
        <w:rPr>
          <w:rFonts w:ascii="Times New Roman" w:hAnsi="Times New Roman" w:cs="Times New Roman"/>
        </w:rPr>
      </w:pPr>
      <w:r w:rsidRPr="00AD15A2">
        <w:rPr>
          <w:rFonts w:ascii="Times New Roman" w:hAnsi="Times New Roman" w:cs="Times New Roman"/>
        </w:rPr>
        <w:t>Sanitārtehniskajās telpās s</w:t>
      </w:r>
      <w:r w:rsidR="00503C9B" w:rsidRPr="00AD15A2">
        <w:rPr>
          <w:rFonts w:ascii="Times New Roman" w:hAnsi="Times New Roman" w:cs="Times New Roman"/>
        </w:rPr>
        <w:t>egumam jābūt minimums 2% slīpumā vizienā uz trapu vai noteces kanālu. Ieteicams arī izveidot grīdas slīpumu sanitātehniskajām telpām ar slīpumu prom no durvīm, tādējādi novēršot blakus esošo grīdas platību applūšanu.</w:t>
      </w:r>
    </w:p>
    <w:p w14:paraId="5569A97C" w14:textId="77777777" w:rsidR="00503C9B" w:rsidRPr="00AD15A2" w:rsidRDefault="00503C9B" w:rsidP="00AD15A2">
      <w:pPr>
        <w:jc w:val="both"/>
        <w:rPr>
          <w:rFonts w:ascii="Times New Roman" w:hAnsi="Times New Roman" w:cs="Times New Roman"/>
        </w:rPr>
      </w:pPr>
      <w:r w:rsidRPr="00AD15A2">
        <w:rPr>
          <w:rFonts w:ascii="Times New Roman" w:hAnsi="Times New Roman" w:cs="Times New Roman"/>
        </w:rPr>
        <w:t>Kopējam grīdas risinājuma jānodrošina ūdens ietekmes klase W2-I (pēc DIN 18534).</w:t>
      </w:r>
    </w:p>
    <w:p w14:paraId="75EB4C27" w14:textId="66E486F6" w:rsidR="002E4BA1" w:rsidRPr="00AD15A2" w:rsidRDefault="002E4BA1" w:rsidP="00AD15A2">
      <w:pPr>
        <w:pStyle w:val="Heading3"/>
        <w:jc w:val="both"/>
        <w:rPr>
          <w:rFonts w:cs="Times New Roman"/>
          <w:b/>
          <w:bCs/>
          <w:sz w:val="24"/>
          <w:szCs w:val="24"/>
          <w:u w:val="single"/>
        </w:rPr>
      </w:pPr>
      <w:bookmarkStart w:id="28" w:name="_Toc234566303"/>
      <w:r w:rsidRPr="00AD15A2">
        <w:rPr>
          <w:rFonts w:cs="Times New Roman"/>
          <w:b/>
          <w:bCs/>
          <w:sz w:val="24"/>
          <w:szCs w:val="24"/>
          <w:u w:val="single"/>
        </w:rPr>
        <w:lastRenderedPageBreak/>
        <w:t>2.2.</w:t>
      </w:r>
      <w:r w:rsidR="00E10646" w:rsidRPr="00AD15A2">
        <w:rPr>
          <w:rFonts w:cs="Times New Roman"/>
          <w:b/>
          <w:bCs/>
          <w:sz w:val="24"/>
          <w:szCs w:val="24"/>
          <w:u w:val="single"/>
        </w:rPr>
        <w:t>7</w:t>
      </w:r>
      <w:r w:rsidRPr="00AD15A2">
        <w:rPr>
          <w:rFonts w:cs="Times New Roman"/>
          <w:b/>
          <w:bCs/>
          <w:sz w:val="24"/>
          <w:szCs w:val="24"/>
          <w:u w:val="single"/>
        </w:rPr>
        <w:t>. Prasības griestiem</w:t>
      </w:r>
      <w:bookmarkEnd w:id="28"/>
    </w:p>
    <w:p w14:paraId="6319C957" w14:textId="5B789E84" w:rsidR="009B558A" w:rsidRPr="00AD15A2" w:rsidRDefault="002E4BA1" w:rsidP="00AD15A2">
      <w:pPr>
        <w:jc w:val="both"/>
        <w:rPr>
          <w:rFonts w:ascii="Times New Roman" w:hAnsi="Times New Roman" w:cs="Times New Roman"/>
        </w:rPr>
      </w:pPr>
      <w:r w:rsidRPr="00AD15A2">
        <w:rPr>
          <w:rFonts w:ascii="Times New Roman" w:hAnsi="Times New Roman" w:cs="Times New Roman"/>
        </w:rPr>
        <w:t>-Griestu konstrukcijām jāizpilda akustiskās prasības atbilstoši LBN 016-15 "Būvakustika".</w:t>
      </w:r>
    </w:p>
    <w:p w14:paraId="28B65BFB" w14:textId="4B1A20FE" w:rsidR="002E4BA1" w:rsidRPr="00AD15A2" w:rsidRDefault="002E4BA1" w:rsidP="00AD15A2">
      <w:pPr>
        <w:jc w:val="both"/>
        <w:rPr>
          <w:rFonts w:ascii="Times New Roman" w:hAnsi="Times New Roman" w:cs="Times New Roman"/>
        </w:rPr>
      </w:pPr>
      <w:r w:rsidRPr="00AD15A2">
        <w:rPr>
          <w:rFonts w:ascii="Times New Roman" w:hAnsi="Times New Roman" w:cs="Times New Roman"/>
        </w:rPr>
        <w:t>-Griestu konstrukcijām jābūt noturīgām pret kondensāta un pelējuma veidošanos.</w:t>
      </w:r>
    </w:p>
    <w:p w14:paraId="7CB94AB3" w14:textId="77777777" w:rsidR="00AB111B" w:rsidRPr="00AD15A2" w:rsidRDefault="00AB111B" w:rsidP="00AD15A2">
      <w:pPr>
        <w:jc w:val="both"/>
        <w:rPr>
          <w:rFonts w:ascii="Times New Roman" w:hAnsi="Times New Roman" w:cs="Times New Roman"/>
        </w:rPr>
      </w:pPr>
      <w:r w:rsidRPr="00AD15A2">
        <w:rPr>
          <w:rFonts w:ascii="Times New Roman" w:hAnsi="Times New Roman" w:cs="Times New Roman"/>
        </w:rPr>
        <w:t>-Jāparedz noņemamas griestu plāksnes vai revīzijas lūkas komunikāciju apkalpošanai.</w:t>
      </w:r>
    </w:p>
    <w:p w14:paraId="6B73A634" w14:textId="77777777" w:rsidR="00AB111B" w:rsidRPr="00AD15A2" w:rsidRDefault="00AB111B" w:rsidP="00AD15A2">
      <w:pPr>
        <w:jc w:val="both"/>
        <w:rPr>
          <w:rFonts w:ascii="Times New Roman" w:hAnsi="Times New Roman" w:cs="Times New Roman"/>
        </w:rPr>
      </w:pPr>
      <w:r w:rsidRPr="00AD15A2">
        <w:rPr>
          <w:rFonts w:ascii="Times New Roman" w:hAnsi="Times New Roman" w:cs="Times New Roman"/>
        </w:rPr>
        <w:t>Atvērumi piekļuvei jāprojektē ērti izmantojami, atbilstošā apjomā un izmērā.</w:t>
      </w:r>
    </w:p>
    <w:p w14:paraId="068AE369" w14:textId="77777777" w:rsidR="00BD7F32" w:rsidRPr="00AD15A2" w:rsidRDefault="00BD7F32" w:rsidP="00AD15A2">
      <w:pPr>
        <w:jc w:val="both"/>
        <w:rPr>
          <w:rFonts w:ascii="Times New Roman" w:hAnsi="Times New Roman" w:cs="Times New Roman"/>
        </w:rPr>
      </w:pPr>
    </w:p>
    <w:p w14:paraId="4BC5B916" w14:textId="7D4125F5" w:rsidR="00BD7F32" w:rsidRPr="00AD15A2" w:rsidRDefault="00BD7F32" w:rsidP="00AD15A2">
      <w:pPr>
        <w:pStyle w:val="Heading3"/>
        <w:jc w:val="both"/>
        <w:rPr>
          <w:rFonts w:cs="Times New Roman"/>
          <w:b/>
          <w:bCs/>
          <w:sz w:val="24"/>
          <w:szCs w:val="24"/>
          <w:u w:val="single"/>
        </w:rPr>
      </w:pPr>
      <w:bookmarkStart w:id="29" w:name="_Toc234566304"/>
      <w:r w:rsidRPr="00AD15A2">
        <w:rPr>
          <w:rFonts w:cs="Times New Roman"/>
          <w:b/>
          <w:bCs/>
          <w:sz w:val="24"/>
          <w:szCs w:val="24"/>
          <w:u w:val="single"/>
        </w:rPr>
        <w:t>2.2.8. Prasības norāžu sistēmai</w:t>
      </w:r>
      <w:bookmarkEnd w:id="29"/>
    </w:p>
    <w:p w14:paraId="37BE461D" w14:textId="24F5CA68" w:rsidR="00BD7F32" w:rsidRPr="00AD15A2" w:rsidRDefault="00957C0F" w:rsidP="00AD15A2">
      <w:pPr>
        <w:jc w:val="both"/>
        <w:rPr>
          <w:rFonts w:ascii="Times New Roman" w:hAnsi="Times New Roman" w:cs="Times New Roman"/>
        </w:rPr>
      </w:pPr>
      <w:r w:rsidRPr="00AD15A2">
        <w:rPr>
          <w:rFonts w:ascii="Times New Roman" w:hAnsi="Times New Roman" w:cs="Times New Roman"/>
        </w:rPr>
        <w:t>-Ēkā jāparedz navigācijas zīmes un norādes, iekļaujot informācijas stendus pie sienas, durvju identifikācijas zīmes, piktogrammas, stikloto starpsienu grafiku, informācijas stendus kāpņu telpas katrā stāvā un iestādes identifikācijas zīmes ar logo atbilstoši Lietotāju zīmolam.</w:t>
      </w:r>
    </w:p>
    <w:p w14:paraId="337A7523" w14:textId="6AEA383E" w:rsidR="00957C0F" w:rsidRPr="00AD15A2" w:rsidRDefault="00957C0F" w:rsidP="00AD15A2">
      <w:pPr>
        <w:jc w:val="both"/>
        <w:rPr>
          <w:rFonts w:ascii="Times New Roman" w:hAnsi="Times New Roman" w:cs="Times New Roman"/>
        </w:rPr>
      </w:pPr>
      <w:r w:rsidRPr="00AD15A2">
        <w:rPr>
          <w:rFonts w:ascii="Times New Roman" w:hAnsi="Times New Roman" w:cs="Times New Roman"/>
        </w:rPr>
        <w:t>-Jāparedz individuāla dizaina norāžu sistēma, kur gan virziena norādes, gan telpu funkcijas norādes risinātas ar vienādiem grafiskiem paņēmieniem – vienādiem burtu fontiem, vienādām ikonām un vienādiem materiāliem.</w:t>
      </w:r>
    </w:p>
    <w:p w14:paraId="1F9621EC" w14:textId="4066A745" w:rsidR="00957C0F" w:rsidRPr="00AD15A2" w:rsidRDefault="00957C0F" w:rsidP="00AD15A2">
      <w:pPr>
        <w:jc w:val="both"/>
        <w:rPr>
          <w:rFonts w:ascii="Times New Roman" w:hAnsi="Times New Roman" w:cs="Times New Roman"/>
        </w:rPr>
      </w:pPr>
      <w:r w:rsidRPr="00AD15A2">
        <w:rPr>
          <w:rFonts w:ascii="Times New Roman" w:hAnsi="Times New Roman" w:cs="Times New Roman"/>
        </w:rPr>
        <w:t>-Norādes jāizvieto ar sienu kontrastējošā tonī, uzrakstiem un ikonām jābūt skaidri salasāmām – ar norādes fonu kontrastējošā tonī.</w:t>
      </w:r>
    </w:p>
    <w:p w14:paraId="0974941C" w14:textId="22CC6E72" w:rsidR="00957C0F" w:rsidRPr="00AD15A2" w:rsidRDefault="00957C0F" w:rsidP="00AD15A2">
      <w:pPr>
        <w:jc w:val="both"/>
        <w:rPr>
          <w:rFonts w:ascii="Times New Roman" w:hAnsi="Times New Roman" w:cs="Times New Roman"/>
        </w:rPr>
      </w:pPr>
      <w:r w:rsidRPr="00AD15A2">
        <w:rPr>
          <w:rFonts w:ascii="Times New Roman" w:hAnsi="Times New Roman" w:cs="Times New Roman"/>
        </w:rPr>
        <w:t>-Informācijas zīmju burtu stilam jābūt: Louis George Cafe Bold vai analogs</w:t>
      </w:r>
      <w:r w:rsidR="00701B80">
        <w:rPr>
          <w:rFonts w:ascii="Times New Roman" w:hAnsi="Times New Roman" w:cs="Times New Roman"/>
        </w:rPr>
        <w:t xml:space="preserve"> </w:t>
      </w:r>
      <w:r w:rsidRPr="00AD15A2">
        <w:rPr>
          <w:rFonts w:ascii="Times New Roman" w:hAnsi="Times New Roman" w:cs="Times New Roman"/>
        </w:rPr>
        <w:t>(ar atļauju komerciāli izmantot).</w:t>
      </w:r>
    </w:p>
    <w:p w14:paraId="486CFFAD" w14:textId="2E324A0F" w:rsidR="00957C0F" w:rsidRPr="00AD15A2" w:rsidRDefault="00957C0F" w:rsidP="00AD15A2">
      <w:pPr>
        <w:jc w:val="both"/>
        <w:rPr>
          <w:rFonts w:ascii="Times New Roman" w:hAnsi="Times New Roman" w:cs="Times New Roman"/>
        </w:rPr>
      </w:pPr>
      <w:r w:rsidRPr="00AD15A2">
        <w:rPr>
          <w:rFonts w:ascii="Times New Roman" w:hAnsi="Times New Roman" w:cs="Times New Roman"/>
        </w:rPr>
        <w:t>-Norāžu augstumam no durvju kārbas augšas līdz norādes augšējai malai jābūt 100mm. Norādes atrodas 100mm kreisajā pusē no durvju kārbas.</w:t>
      </w:r>
    </w:p>
    <w:p w14:paraId="1F58FE2B" w14:textId="372C4001" w:rsidR="00957C0F" w:rsidRPr="00AD15A2" w:rsidRDefault="00957C0F" w:rsidP="00AD15A2">
      <w:pPr>
        <w:jc w:val="both"/>
        <w:rPr>
          <w:rFonts w:ascii="Times New Roman" w:hAnsi="Times New Roman" w:cs="Times New Roman"/>
        </w:rPr>
      </w:pPr>
      <w:r w:rsidRPr="00AD15A2">
        <w:rPr>
          <w:rFonts w:ascii="Times New Roman" w:hAnsi="Times New Roman" w:cs="Times New Roman"/>
        </w:rPr>
        <w:t>-</w:t>
      </w:r>
      <w:r w:rsidR="00537A9E" w:rsidRPr="00AD15A2">
        <w:rPr>
          <w:rFonts w:ascii="Times New Roman" w:hAnsi="Times New Roman" w:cs="Times New Roman"/>
        </w:rPr>
        <w:t>Norāžu zīmju dizaina pamatā jābūt veidotiem no matēta organiskā stikla ar līmētiem misiņa elementiem, kur burti ir telpiski misiņa burti vai apdruka ar misiņa toņa burtiem.</w:t>
      </w:r>
    </w:p>
    <w:p w14:paraId="68551859" w14:textId="657C8DDF" w:rsidR="00537A9E" w:rsidRPr="00AD15A2" w:rsidRDefault="00537A9E" w:rsidP="00AD15A2">
      <w:pPr>
        <w:jc w:val="both"/>
        <w:rPr>
          <w:rFonts w:ascii="Times New Roman" w:hAnsi="Times New Roman" w:cs="Times New Roman"/>
        </w:rPr>
      </w:pPr>
      <w:r w:rsidRPr="00AD15A2">
        <w:rPr>
          <w:rFonts w:ascii="Times New Roman" w:hAnsi="Times New Roman" w:cs="Times New Roman"/>
        </w:rPr>
        <w:t>-Durvju identifikācijas zīmēm jābūt 200x200mm izmērā, kur augšējā daļā norādīts telpas numurs, apakšējā - telpas nosaukums.</w:t>
      </w:r>
    </w:p>
    <w:p w14:paraId="68B0EF99" w14:textId="4D283E62" w:rsidR="00537A9E" w:rsidRPr="00AD15A2" w:rsidRDefault="00537A9E" w:rsidP="00AD15A2">
      <w:pPr>
        <w:jc w:val="both"/>
        <w:rPr>
          <w:rFonts w:ascii="Times New Roman" w:hAnsi="Times New Roman" w:cs="Times New Roman"/>
        </w:rPr>
      </w:pPr>
      <w:r w:rsidRPr="00AD15A2">
        <w:rPr>
          <w:rFonts w:ascii="Times New Roman" w:hAnsi="Times New Roman" w:cs="Times New Roman"/>
        </w:rPr>
        <w:t>-Durvju identifikācijas zīmēm jābūt 300x80(h)mm izmērā, kur kreisajā pusē norādīts telpas numurs.</w:t>
      </w:r>
    </w:p>
    <w:p w14:paraId="62EA3D64" w14:textId="47CABC94" w:rsidR="00537A9E" w:rsidRPr="00AD15A2" w:rsidRDefault="00537A9E" w:rsidP="00AD15A2">
      <w:pPr>
        <w:jc w:val="both"/>
        <w:rPr>
          <w:rFonts w:ascii="Times New Roman" w:hAnsi="Times New Roman" w:cs="Times New Roman"/>
        </w:rPr>
      </w:pPr>
      <w:r w:rsidRPr="00AD15A2">
        <w:rPr>
          <w:rFonts w:ascii="Times New Roman" w:hAnsi="Times New Roman" w:cs="Times New Roman"/>
        </w:rPr>
        <w:t>-Norāžu sistēmas grafiskais dizains jāsaskaņo ar Lietotāju un Pasūtītāju būvprojekta izstrādes gaitā.</w:t>
      </w:r>
    </w:p>
    <w:p w14:paraId="1157C6BC" w14:textId="37493AFB" w:rsidR="000C2F1D" w:rsidRPr="00AD15A2" w:rsidRDefault="000C2F1D" w:rsidP="00AD15A2">
      <w:pPr>
        <w:pStyle w:val="Heading3"/>
        <w:jc w:val="both"/>
        <w:rPr>
          <w:rFonts w:cs="Times New Roman"/>
          <w:b/>
          <w:bCs/>
          <w:sz w:val="24"/>
          <w:szCs w:val="24"/>
          <w:u w:val="single"/>
        </w:rPr>
      </w:pPr>
      <w:bookmarkStart w:id="30" w:name="_Toc234566305"/>
      <w:r w:rsidRPr="00AD15A2">
        <w:rPr>
          <w:rFonts w:cs="Times New Roman"/>
          <w:b/>
          <w:bCs/>
          <w:sz w:val="24"/>
          <w:szCs w:val="24"/>
          <w:u w:val="single"/>
        </w:rPr>
        <w:t xml:space="preserve">2.2.9. Prasības </w:t>
      </w:r>
      <w:r w:rsidR="00E95B0A" w:rsidRPr="00AD15A2">
        <w:rPr>
          <w:rFonts w:cs="Times New Roman"/>
          <w:b/>
          <w:bCs/>
          <w:sz w:val="24"/>
          <w:szCs w:val="24"/>
          <w:u w:val="single"/>
        </w:rPr>
        <w:t>sanmezglu un dušu aprīkojumam</w:t>
      </w:r>
      <w:bookmarkEnd w:id="30"/>
    </w:p>
    <w:p w14:paraId="23706B4D" w14:textId="5B2454CD" w:rsidR="00E95B0A" w:rsidRDefault="00B715B0" w:rsidP="00AD15A2">
      <w:pPr>
        <w:jc w:val="both"/>
        <w:rPr>
          <w:rFonts w:ascii="Times New Roman" w:hAnsi="Times New Roman" w:cs="Times New Roman"/>
        </w:rPr>
      </w:pPr>
      <w:r w:rsidRPr="00AD15A2">
        <w:rPr>
          <w:rFonts w:ascii="Times New Roman" w:hAnsi="Times New Roman" w:cs="Times New Roman"/>
        </w:rPr>
        <w:t>-</w:t>
      </w:r>
      <w:r w:rsidR="00534D40" w:rsidRPr="00AD15A2">
        <w:rPr>
          <w:rFonts w:ascii="Times New Roman" w:hAnsi="Times New Roman" w:cs="Times New Roman"/>
        </w:rPr>
        <w:t xml:space="preserve">Nepieciešams izbūvēt visas sanitārtehniskās iekārtas un aprīkojumu atbilstoši būvniecības kārtām un </w:t>
      </w:r>
      <w:r w:rsidR="004D73BA" w:rsidRPr="00AD15A2">
        <w:rPr>
          <w:rFonts w:ascii="Times New Roman" w:hAnsi="Times New Roman" w:cs="Times New Roman"/>
        </w:rPr>
        <w:t>jauno telpu plānojumam. Piedāvājumā jāiekļauj visas sanitārtehniskās iekārtas</w:t>
      </w:r>
      <w:r w:rsidR="00374761" w:rsidRPr="00AD15A2">
        <w:rPr>
          <w:rFonts w:ascii="Times New Roman" w:hAnsi="Times New Roman" w:cs="Times New Roman"/>
        </w:rPr>
        <w:t xml:space="preserve"> (klozetpodi, izlietnes, dušas, bidē, maisītāji u.c.), kā arī vis</w:t>
      </w:r>
      <w:r w:rsidR="004156FE" w:rsidRPr="00AD15A2">
        <w:rPr>
          <w:rFonts w:ascii="Times New Roman" w:hAnsi="Times New Roman" w:cs="Times New Roman"/>
        </w:rPr>
        <w:t xml:space="preserve">i </w:t>
      </w:r>
      <w:r w:rsidRPr="00AD15A2">
        <w:rPr>
          <w:rFonts w:ascii="Times New Roman" w:hAnsi="Times New Roman" w:cs="Times New Roman"/>
        </w:rPr>
        <w:t>aksesuāri: pie sienas stiprināmi tualetes papīra turētāji, ziepju trauki, spoguļi, atkritumu urnas</w:t>
      </w:r>
      <w:r w:rsidR="00152E8E">
        <w:rPr>
          <w:rFonts w:ascii="Times New Roman" w:hAnsi="Times New Roman" w:cs="Times New Roman"/>
        </w:rPr>
        <w:t>, pakarināmie</w:t>
      </w:r>
      <w:r w:rsidR="004156FE" w:rsidRPr="00AD15A2">
        <w:rPr>
          <w:rFonts w:ascii="Times New Roman" w:hAnsi="Times New Roman" w:cs="Times New Roman"/>
        </w:rPr>
        <w:t xml:space="preserve"> u.c.</w:t>
      </w:r>
      <w:r w:rsidRPr="00AD15A2">
        <w:rPr>
          <w:rFonts w:ascii="Times New Roman" w:hAnsi="Times New Roman" w:cs="Times New Roman"/>
        </w:rPr>
        <w:t>.</w:t>
      </w:r>
    </w:p>
    <w:p w14:paraId="12BE4DFA" w14:textId="00FF4DD3" w:rsidR="0083559C" w:rsidRPr="00656D76" w:rsidRDefault="0083559C" w:rsidP="0083559C">
      <w:pPr>
        <w:spacing w:line="240" w:lineRule="auto"/>
        <w:jc w:val="both"/>
        <w:rPr>
          <w:rFonts w:ascii="Times New Roman" w:hAnsi="Times New Roman" w:cs="Times New Roman"/>
        </w:rPr>
      </w:pPr>
      <w:r>
        <w:rPr>
          <w:rFonts w:ascii="Times New Roman" w:hAnsi="Times New Roman" w:cs="Times New Roman"/>
        </w:rPr>
        <w:t xml:space="preserve">-Jāparedz </w:t>
      </w:r>
      <w:r w:rsidRPr="00656D76">
        <w:rPr>
          <w:rFonts w:ascii="Times New Roman" w:hAnsi="Times New Roman" w:cs="Times New Roman"/>
        </w:rPr>
        <w:t>WC izbūve cilvēkiem ar īpašām vajadzībām ēkas 1.stāvā</w:t>
      </w:r>
      <w:r>
        <w:rPr>
          <w:rFonts w:ascii="Times New Roman" w:hAnsi="Times New Roman" w:cs="Times New Roman"/>
        </w:rPr>
        <w:t xml:space="preserve"> (abās ēkās-Rīgas ielā 4 un 6, Daugavpilī). </w:t>
      </w:r>
    </w:p>
    <w:p w14:paraId="6D8D25DF" w14:textId="5A54E6FF" w:rsidR="00B715B0" w:rsidRPr="00AD15A2" w:rsidRDefault="00B715B0" w:rsidP="00AD15A2">
      <w:pPr>
        <w:jc w:val="both"/>
        <w:rPr>
          <w:rFonts w:ascii="Times New Roman" w:hAnsi="Times New Roman" w:cs="Times New Roman"/>
        </w:rPr>
      </w:pPr>
      <w:r w:rsidRPr="00AD15A2">
        <w:rPr>
          <w:rFonts w:ascii="Times New Roman" w:hAnsi="Times New Roman" w:cs="Times New Roman"/>
        </w:rPr>
        <w:t>-Jāparedz roku žāvēšanas iekārtas</w:t>
      </w:r>
      <w:r w:rsidR="00403D9C">
        <w:rPr>
          <w:rFonts w:ascii="Times New Roman" w:hAnsi="Times New Roman" w:cs="Times New Roman"/>
        </w:rPr>
        <w:t>.</w:t>
      </w:r>
    </w:p>
    <w:p w14:paraId="693383BF" w14:textId="71D6E10D" w:rsidR="00AC7450" w:rsidRPr="00AD15A2" w:rsidRDefault="00AC7450" w:rsidP="00AD15A2">
      <w:pPr>
        <w:jc w:val="both"/>
        <w:rPr>
          <w:rFonts w:ascii="Times New Roman" w:hAnsi="Times New Roman" w:cs="Times New Roman"/>
        </w:rPr>
      </w:pPr>
      <w:r w:rsidRPr="00AD15A2">
        <w:rPr>
          <w:rFonts w:ascii="Times New Roman" w:hAnsi="Times New Roman" w:cs="Times New Roman"/>
        </w:rPr>
        <w:lastRenderedPageBreak/>
        <w:t>-Pēc iespējas jāizmanto viena ražotāja un dizaina aprīkojums un aksesuāri.</w:t>
      </w:r>
    </w:p>
    <w:p w14:paraId="6DB75B6C" w14:textId="590F47F5" w:rsidR="00AC7450" w:rsidRPr="00AD15A2" w:rsidRDefault="003B5502" w:rsidP="00AD15A2">
      <w:pPr>
        <w:jc w:val="both"/>
        <w:rPr>
          <w:rFonts w:ascii="Times New Roman" w:hAnsi="Times New Roman" w:cs="Times New Roman"/>
        </w:rPr>
      </w:pPr>
      <w:r w:rsidRPr="00AD15A2">
        <w:rPr>
          <w:rFonts w:ascii="Times New Roman" w:hAnsi="Times New Roman" w:cs="Times New Roman"/>
        </w:rPr>
        <w:t>-Visās sanitārajās telpās pie klozetpodiem jābūt uzstādītiem higiēnas dušas jaucējkrāniem.</w:t>
      </w:r>
    </w:p>
    <w:p w14:paraId="08F62135" w14:textId="30832233" w:rsidR="003B5502" w:rsidRPr="00AD15A2" w:rsidRDefault="00C308E5" w:rsidP="00AD15A2">
      <w:pPr>
        <w:jc w:val="both"/>
        <w:rPr>
          <w:rFonts w:ascii="Times New Roman" w:hAnsi="Times New Roman" w:cs="Times New Roman"/>
        </w:rPr>
      </w:pPr>
      <w:r w:rsidRPr="00AD15A2">
        <w:rPr>
          <w:rFonts w:ascii="Times New Roman" w:hAnsi="Times New Roman" w:cs="Times New Roman"/>
        </w:rPr>
        <w:t>-Projektā iekļauti risinājumi, tai skaitā santehnika, ēkas kopējā ūdens patēriņa samazināšanai. Veiktas potenciālā patēriņa aprēķins un izsvērti ūdens patēriņa samazināšanas risinājumi.</w:t>
      </w:r>
    </w:p>
    <w:p w14:paraId="3FBB120E" w14:textId="29B65167" w:rsidR="00C308E5" w:rsidRPr="00AD15A2" w:rsidRDefault="00460917" w:rsidP="00AD15A2">
      <w:pPr>
        <w:jc w:val="both"/>
        <w:rPr>
          <w:rFonts w:ascii="Times New Roman" w:hAnsi="Times New Roman" w:cs="Times New Roman"/>
        </w:rPr>
      </w:pPr>
      <w:r w:rsidRPr="00AD15A2">
        <w:rPr>
          <w:rFonts w:ascii="Times New Roman" w:hAnsi="Times New Roman" w:cs="Times New Roman"/>
        </w:rPr>
        <w:t>-Jāparedz roku mazgāšanas iekārtas</w:t>
      </w:r>
      <w:r w:rsidR="0043242D">
        <w:rPr>
          <w:rFonts w:ascii="Times New Roman" w:hAnsi="Times New Roman" w:cs="Times New Roman"/>
        </w:rPr>
        <w:t xml:space="preserve">. </w:t>
      </w:r>
    </w:p>
    <w:p w14:paraId="68A28CB7" w14:textId="28B58A11" w:rsidR="00460917" w:rsidRPr="00AD15A2" w:rsidRDefault="00460917" w:rsidP="00AD15A2">
      <w:pPr>
        <w:jc w:val="both"/>
        <w:rPr>
          <w:rFonts w:ascii="Times New Roman" w:hAnsi="Times New Roman" w:cs="Times New Roman"/>
        </w:rPr>
      </w:pPr>
      <w:r w:rsidRPr="00AD15A2">
        <w:rPr>
          <w:rFonts w:ascii="Times New Roman" w:hAnsi="Times New Roman" w:cs="Times New Roman"/>
        </w:rPr>
        <w:t>-Sadzīves aukstā un karstā ūdens racionālai izmantošanai jāizmanto dušu termomaisītājkrānus. Izlietņu maisītājkrānus un urinālu dozatorkrānus, aprīkotus ar fotoreleju.</w:t>
      </w:r>
    </w:p>
    <w:p w14:paraId="5D36DC18" w14:textId="1E13FCAD" w:rsidR="00460917" w:rsidRPr="00AD15A2" w:rsidRDefault="00460917" w:rsidP="00AD15A2">
      <w:pPr>
        <w:jc w:val="both"/>
        <w:rPr>
          <w:rFonts w:ascii="Times New Roman" w:hAnsi="Times New Roman" w:cs="Times New Roman"/>
        </w:rPr>
      </w:pPr>
      <w:r w:rsidRPr="00AD15A2">
        <w:rPr>
          <w:rFonts w:ascii="Times New Roman" w:hAnsi="Times New Roman" w:cs="Times New Roman"/>
        </w:rPr>
        <w:t>-Tualešu jaucējkrāni, kam ir paredzēta sensorā vadība. Sensorās vadības barošanai jābūt nodrošinātai no 230V elektrotīkla.</w:t>
      </w:r>
    </w:p>
    <w:p w14:paraId="39CC37C1" w14:textId="71253ED0" w:rsidR="00460917" w:rsidRPr="00AD15A2" w:rsidRDefault="007E3326" w:rsidP="00AD15A2">
      <w:pPr>
        <w:jc w:val="both"/>
        <w:rPr>
          <w:rFonts w:ascii="Times New Roman" w:hAnsi="Times New Roman" w:cs="Times New Roman"/>
        </w:rPr>
      </w:pPr>
      <w:r w:rsidRPr="00AD15A2">
        <w:rPr>
          <w:rFonts w:ascii="Times New Roman" w:hAnsi="Times New Roman" w:cs="Times New Roman"/>
        </w:rPr>
        <w:t>-Visas sanitārās un virtuves ūdens ietaises ir aprīkotas atbilstoši MK noteikumu Nr.353 “Prasības zaļajam publiskajam iepirkumam un to piemērošanas kārtība” 2.pielikuma 5. un 10. sadaļā noteiktajiem kritērijiem par sanitārtehnisko aprīkojumu un klozetpodiem un pisuāriem ar noskalošanas funkciju un sanitārtehniskajai armatūrai.</w:t>
      </w:r>
    </w:p>
    <w:p w14:paraId="20731454" w14:textId="6C71867B" w:rsidR="007E3326" w:rsidRPr="00AD15A2" w:rsidRDefault="007E3326" w:rsidP="00AD15A2">
      <w:pPr>
        <w:jc w:val="both"/>
        <w:rPr>
          <w:rFonts w:ascii="Times New Roman" w:hAnsi="Times New Roman" w:cs="Times New Roman"/>
        </w:rPr>
      </w:pPr>
      <w:r w:rsidRPr="00AD15A2">
        <w:rPr>
          <w:rFonts w:ascii="Times New Roman" w:hAnsi="Times New Roman" w:cs="Times New Roman"/>
        </w:rPr>
        <w:t>-Sanitārtehnikas virsmām jābūt ar speciālu aizsargslāņa pārklājumu, uz kura nepaliek ūdens nogulsnes.</w:t>
      </w:r>
    </w:p>
    <w:p w14:paraId="44A087CE" w14:textId="363200EC" w:rsidR="007E3326" w:rsidRPr="00AD15A2" w:rsidRDefault="007E3326" w:rsidP="00AD15A2">
      <w:pPr>
        <w:jc w:val="both"/>
        <w:rPr>
          <w:rFonts w:ascii="Times New Roman" w:hAnsi="Times New Roman" w:cs="Times New Roman"/>
        </w:rPr>
      </w:pPr>
      <w:r w:rsidRPr="00AD15A2">
        <w:rPr>
          <w:rFonts w:ascii="Times New Roman" w:hAnsi="Times New Roman" w:cs="Times New Roman"/>
        </w:rPr>
        <w:t>-</w:t>
      </w:r>
      <w:r w:rsidR="005757B6" w:rsidRPr="00AD15A2">
        <w:rPr>
          <w:rFonts w:ascii="Times New Roman" w:hAnsi="Times New Roman" w:cs="Times New Roman"/>
        </w:rPr>
        <w:t>Jāparedz pilna komplektācija iebūvējamiem tualetes podiem, kas ietver iebūvējamo rāmi, poda sēdriņķi, ūdens uzpildes un nolaišanas mehānismu ar sensoro vadību.</w:t>
      </w:r>
    </w:p>
    <w:p w14:paraId="710E1786" w14:textId="487F3720" w:rsidR="005757B6" w:rsidRDefault="005757B6" w:rsidP="00AD15A2">
      <w:pPr>
        <w:jc w:val="both"/>
        <w:rPr>
          <w:rFonts w:ascii="Times New Roman" w:hAnsi="Times New Roman" w:cs="Times New Roman"/>
        </w:rPr>
      </w:pPr>
      <w:r w:rsidRPr="00AD15A2">
        <w:rPr>
          <w:rFonts w:ascii="Times New Roman" w:hAnsi="Times New Roman" w:cs="Times New Roman"/>
        </w:rPr>
        <w:t>-Jāparedz pilna komplektācija iebūvējamiem pisuāriem, kas ietver iebūvējamo rāmi, ūdens uzpildes un nolaišanas mehānismu ar sensoro vadību.</w:t>
      </w:r>
    </w:p>
    <w:p w14:paraId="37700384" w14:textId="77777777" w:rsidR="000C2F1D" w:rsidRPr="00BD7F32" w:rsidRDefault="000C2F1D" w:rsidP="00BD7F32"/>
    <w:p w14:paraId="504A4AEF" w14:textId="37FA7B9F" w:rsidR="00D85910" w:rsidRPr="00EB46E8" w:rsidRDefault="00CC3B0F" w:rsidP="00895648">
      <w:pPr>
        <w:pStyle w:val="Heading3"/>
        <w:ind w:firstLine="426"/>
        <w:rPr>
          <w:b/>
          <w:bCs/>
          <w:u w:val="single"/>
        </w:rPr>
      </w:pPr>
      <w:bookmarkStart w:id="31" w:name="_Toc234566306"/>
      <w:r w:rsidRPr="00EB46E8">
        <w:rPr>
          <w:b/>
          <w:bCs/>
          <w:u w:val="single"/>
        </w:rPr>
        <w:t>2.2.</w:t>
      </w:r>
      <w:r w:rsidR="5CB89C8D" w:rsidRPr="7634C780">
        <w:rPr>
          <w:b/>
          <w:bCs/>
          <w:u w:val="single"/>
        </w:rPr>
        <w:t>1</w:t>
      </w:r>
      <w:r w:rsidR="19FD4F6C" w:rsidRPr="7634C780">
        <w:rPr>
          <w:b/>
          <w:bCs/>
          <w:u w:val="single"/>
        </w:rPr>
        <w:t>0</w:t>
      </w:r>
      <w:r w:rsidRPr="00EB46E8">
        <w:rPr>
          <w:b/>
          <w:bCs/>
          <w:u w:val="single"/>
        </w:rPr>
        <w:t xml:space="preserve">. </w:t>
      </w:r>
      <w:r w:rsidR="00D85910" w:rsidRPr="00EB46E8">
        <w:rPr>
          <w:b/>
          <w:bCs/>
          <w:u w:val="single"/>
        </w:rPr>
        <w:t>Telpu</w:t>
      </w:r>
      <w:r w:rsidR="006E4C05" w:rsidRPr="00EB46E8">
        <w:rPr>
          <w:b/>
          <w:bCs/>
          <w:u w:val="single"/>
        </w:rPr>
        <w:t xml:space="preserve"> pielāgošana </w:t>
      </w:r>
      <w:r w:rsidR="00D85910" w:rsidRPr="00EB46E8">
        <w:rPr>
          <w:b/>
          <w:bCs/>
          <w:u w:val="single"/>
        </w:rPr>
        <w:t>Rīgas ielā 6 (Lietotāja prasības)</w:t>
      </w:r>
      <w:bookmarkEnd w:id="31"/>
      <w:r w:rsidR="00D85910" w:rsidRPr="00EB46E8">
        <w:rPr>
          <w:b/>
          <w:bCs/>
          <w:u w:val="single"/>
        </w:rPr>
        <w:t> </w:t>
      </w:r>
    </w:p>
    <w:p w14:paraId="4D29853F" w14:textId="486249D3" w:rsidR="00D85910" w:rsidRPr="00895648" w:rsidRDefault="00EB46E8" w:rsidP="00BF0A4B">
      <w:pPr>
        <w:jc w:val="both"/>
        <w:rPr>
          <w:rFonts w:ascii="Times New Roman" w:hAnsi="Times New Roman" w:cs="Times New Roman"/>
          <w:u w:val="single"/>
        </w:rPr>
      </w:pPr>
      <w:r w:rsidRPr="00895648">
        <w:rPr>
          <w:rFonts w:ascii="Times New Roman" w:hAnsi="Times New Roman" w:cs="Times New Roman"/>
          <w:u w:val="single"/>
        </w:rPr>
        <w:t>2.2.</w:t>
      </w:r>
      <w:r w:rsidR="04F4508E" w:rsidRPr="7634C780">
        <w:rPr>
          <w:rFonts w:ascii="Times New Roman" w:hAnsi="Times New Roman" w:cs="Times New Roman"/>
          <w:u w:val="single"/>
        </w:rPr>
        <w:t>1</w:t>
      </w:r>
      <w:r w:rsidR="5F994072" w:rsidRPr="7634C780">
        <w:rPr>
          <w:rFonts w:ascii="Times New Roman" w:hAnsi="Times New Roman" w:cs="Times New Roman"/>
          <w:u w:val="single"/>
        </w:rPr>
        <w:t>0</w:t>
      </w:r>
      <w:r w:rsidR="55008D98" w:rsidRPr="7634C780">
        <w:rPr>
          <w:rFonts w:ascii="Times New Roman" w:hAnsi="Times New Roman" w:cs="Times New Roman"/>
          <w:u w:val="single"/>
        </w:rPr>
        <w:t>.</w:t>
      </w:r>
      <w:r w:rsidR="00AC717C" w:rsidRPr="00895648">
        <w:rPr>
          <w:rFonts w:ascii="Times New Roman" w:hAnsi="Times New Roman" w:cs="Times New Roman"/>
          <w:u w:val="single"/>
        </w:rPr>
        <w:t>1</w:t>
      </w:r>
      <w:r w:rsidR="00D85910" w:rsidRPr="00895648">
        <w:rPr>
          <w:rFonts w:ascii="Times New Roman" w:hAnsi="Times New Roman" w:cs="Times New Roman"/>
          <w:u w:val="single"/>
        </w:rPr>
        <w:t>. Telpu apraksts </w:t>
      </w:r>
      <w:r w:rsidRPr="00895648">
        <w:rPr>
          <w:rFonts w:ascii="Times New Roman" w:hAnsi="Times New Roman" w:cs="Times New Roman"/>
          <w:u w:val="single"/>
        </w:rPr>
        <w:t>Rīgas iela 6-</w:t>
      </w:r>
      <w:r w:rsidR="00D85910" w:rsidRPr="00895648">
        <w:rPr>
          <w:rFonts w:ascii="Times New Roman" w:hAnsi="Times New Roman" w:cs="Times New Roman"/>
          <w:u w:val="single"/>
        </w:rPr>
        <w:t>1. un 2. stāvs</w:t>
      </w:r>
    </w:p>
    <w:p w14:paraId="4CE9943C" w14:textId="2F2A4A78" w:rsidR="00D85910" w:rsidRPr="00800F3B" w:rsidRDefault="00D85910" w:rsidP="00917EE9">
      <w:pPr>
        <w:ind w:firstLine="720"/>
        <w:jc w:val="both"/>
        <w:rPr>
          <w:rFonts w:ascii="Times New Roman" w:hAnsi="Times New Roman" w:cs="Times New Roman"/>
        </w:rPr>
      </w:pPr>
      <w:r w:rsidRPr="00800F3B">
        <w:rPr>
          <w:rFonts w:ascii="Times New Roman" w:hAnsi="Times New Roman" w:cs="Times New Roman"/>
        </w:rPr>
        <w:t>Darbu veikšanai nepieciešams ņemt vērā telpu pārplānošanas skiču risinājumus, tajā skaitā 1.</w:t>
      </w:r>
      <w:r w:rsidR="008A6986" w:rsidRPr="00800F3B">
        <w:rPr>
          <w:rFonts w:ascii="Times New Roman" w:hAnsi="Times New Roman" w:cs="Times New Roman"/>
        </w:rPr>
        <w:t xml:space="preserve"> un 2.stāva </w:t>
      </w:r>
      <w:r w:rsidRPr="00800F3B">
        <w:rPr>
          <w:rFonts w:ascii="Times New Roman" w:hAnsi="Times New Roman" w:cs="Times New Roman"/>
        </w:rPr>
        <w:t>iekštelpu pārplānošanas, remonta un interjera tehniskos risinājumus, iekšējo ūdensvada un kanalizācijas tīklu pārbūves tehniskos risinājumus, iekšējo elektrotīklu (spēka tīkls, apgaismojuma tīkls) tehniskos risinājumus, iekšējo vājstrāvas tīklu (UATS) tehniskos risinājumus; PMLP telpu vājstrāvu tīklu (rindu vadības sistēma, videonovērošanas sistēma, apsardzes sistēma, datortīkli) kabeļu trašu izbūves tehniskos risinājumus, VID telpu datortīklu tehniskos risinājumus. </w:t>
      </w:r>
    </w:p>
    <w:p w14:paraId="37E88D2D" w14:textId="77777777" w:rsidR="00AC717C" w:rsidRPr="00800F3B" w:rsidRDefault="00D85910" w:rsidP="00AC717C">
      <w:pPr>
        <w:jc w:val="both"/>
        <w:rPr>
          <w:rFonts w:ascii="Times New Roman" w:hAnsi="Times New Roman" w:cs="Times New Roman"/>
        </w:rPr>
      </w:pPr>
      <w:r w:rsidRPr="00800F3B">
        <w:rPr>
          <w:rFonts w:ascii="Times New Roman" w:hAnsi="Times New Roman" w:cs="Times New Roman"/>
        </w:rPr>
        <w:t> </w:t>
      </w:r>
    </w:p>
    <w:p w14:paraId="6F7CC6D8" w14:textId="04D4A719" w:rsidR="00D85910" w:rsidRPr="00800F3B" w:rsidRDefault="00917EE9" w:rsidP="00AC717C">
      <w:pPr>
        <w:jc w:val="both"/>
        <w:rPr>
          <w:rFonts w:ascii="Times New Roman" w:hAnsi="Times New Roman" w:cs="Times New Roman"/>
        </w:rPr>
      </w:pPr>
      <w:r>
        <w:rPr>
          <w:rFonts w:ascii="Times New Roman" w:hAnsi="Times New Roman" w:cs="Times New Roman"/>
          <w:b/>
          <w:bCs/>
        </w:rPr>
        <w:t>-</w:t>
      </w:r>
      <w:r w:rsidR="00D85910" w:rsidRPr="009939D2">
        <w:rPr>
          <w:rFonts w:ascii="Times New Roman" w:hAnsi="Times New Roman" w:cs="Times New Roman"/>
          <w:u w:val="single"/>
        </w:rPr>
        <w:t>Klientu uzgaidāmā telpa</w:t>
      </w:r>
      <w:r w:rsidR="00D85910" w:rsidRPr="00800F3B">
        <w:rPr>
          <w:rFonts w:ascii="Times New Roman" w:hAnsi="Times New Roman" w:cs="Times New Roman"/>
          <w:b/>
          <w:bCs/>
        </w:rPr>
        <w:t> </w:t>
      </w:r>
      <w:r w:rsidR="00D85910" w:rsidRPr="00800F3B">
        <w:rPr>
          <w:rFonts w:ascii="Times New Roman" w:hAnsi="Times New Roman" w:cs="Times New Roman"/>
        </w:rPr>
        <w:t> </w:t>
      </w:r>
    </w:p>
    <w:p w14:paraId="20E541F5" w14:textId="77777777" w:rsidR="00D85910" w:rsidRPr="00800F3B" w:rsidRDefault="00D85910" w:rsidP="00917EE9">
      <w:pPr>
        <w:ind w:firstLine="720"/>
        <w:jc w:val="both"/>
        <w:rPr>
          <w:rFonts w:ascii="Times New Roman" w:hAnsi="Times New Roman" w:cs="Times New Roman"/>
        </w:rPr>
      </w:pPr>
      <w:r w:rsidRPr="00800F3B">
        <w:rPr>
          <w:rFonts w:ascii="Times New Roman" w:hAnsi="Times New Roman" w:cs="Times New Roman"/>
        </w:rPr>
        <w:t>Paredzēta publiskajā gaitenī ar ieeju klientu zālē. Telpā tiks izvietoti krēsli apmeklētājiem, „rindomāts”, web (interneta) kiosks, uz sienām jāparedz iespēja izvietot rindu sistēmas monitorus un interaktīvo informācijas stendu. Virs ieejas klientu zālē paredzēts uzstādīt rindomāta numerātoru tablo. </w:t>
      </w:r>
    </w:p>
    <w:p w14:paraId="6A77958E" w14:textId="24734E24" w:rsidR="00D85910" w:rsidRPr="00800F3B" w:rsidRDefault="00D85910" w:rsidP="00AC717C">
      <w:pPr>
        <w:jc w:val="both"/>
        <w:rPr>
          <w:rFonts w:ascii="Times New Roman" w:hAnsi="Times New Roman" w:cs="Times New Roman"/>
        </w:rPr>
      </w:pPr>
      <w:r w:rsidRPr="00800F3B">
        <w:rPr>
          <w:rFonts w:ascii="Times New Roman" w:hAnsi="Times New Roman" w:cs="Times New Roman"/>
        </w:rPr>
        <w:lastRenderedPageBreak/>
        <w:t> </w:t>
      </w:r>
      <w:r w:rsidR="00917EE9">
        <w:rPr>
          <w:rFonts w:ascii="Times New Roman" w:hAnsi="Times New Roman" w:cs="Times New Roman"/>
          <w:b/>
          <w:bCs/>
        </w:rPr>
        <w:t>-</w:t>
      </w:r>
      <w:r w:rsidRPr="009939D2">
        <w:rPr>
          <w:rFonts w:ascii="Times New Roman" w:hAnsi="Times New Roman" w:cs="Times New Roman"/>
          <w:u w:val="single"/>
        </w:rPr>
        <w:t>Klientu zāle</w:t>
      </w:r>
      <w:r w:rsidRPr="00800F3B">
        <w:rPr>
          <w:rFonts w:ascii="Times New Roman" w:hAnsi="Times New Roman" w:cs="Times New Roman"/>
          <w:b/>
          <w:bCs/>
        </w:rPr>
        <w:t> </w:t>
      </w:r>
      <w:r w:rsidRPr="00800F3B">
        <w:rPr>
          <w:rFonts w:ascii="Times New Roman" w:hAnsi="Times New Roman" w:cs="Times New Roman"/>
        </w:rPr>
        <w:t> </w:t>
      </w:r>
    </w:p>
    <w:p w14:paraId="08B14DF8" w14:textId="77777777" w:rsidR="00D85910" w:rsidRPr="00800F3B" w:rsidRDefault="00D85910" w:rsidP="00917EE9">
      <w:pPr>
        <w:ind w:firstLine="720"/>
        <w:jc w:val="both"/>
        <w:rPr>
          <w:rFonts w:ascii="Times New Roman" w:hAnsi="Times New Roman" w:cs="Times New Roman"/>
        </w:rPr>
      </w:pPr>
      <w:r w:rsidRPr="00800F3B">
        <w:rPr>
          <w:rFonts w:ascii="Times New Roman" w:hAnsi="Times New Roman" w:cs="Times New Roman"/>
        </w:rPr>
        <w:t>220-250 m², zonējums telpu nosacīti sadala divās daļās- apmeklētāju zonā un darbinieku, jeb slēgtajā zonā, kas pēc iespējas nešķērsojot klientu zonu veido pāreju uz dokumentu krātuvi. Apmeklētāju ienākšana un pārvietošanās ir pieļaujama tikai apmeklētāju zonā. Klientu zālē paredzēta apmeklētāju apkalpošanas galdu/letes- mēbeļu moduļu sistēma- (Ierīko PMLP), kas sastāv no 13 darba vietām. Katra darba vieta klientu zālē ir vismaz 2,80 m plata un apmeklētāju daļā nodalīta ar pie galda piestiprinātu ekranējumu, lai novērstu iespēju apmeklētājiem savstarpēji monitoros aplūkot cita apmeklētāja sensatīvos datus. Darbinieku pusē aiz letes ir paredzēts izvietot dokumentu plauktus un multifunkcionālās iekārtas. Klientu apkalpošanas galdi/lete kalpo kā telpu sadalošs elements, kas atdala klientiem paredzēto zonu no darbiniekiem paredzētās zonas. Nokļūšana no apmeklētāju zonas aiz letes drošības nolūkos paredzēta vienā pusē. Klientu pusē pie galdiem/letes tiks izvietoti apmeklētāju krēsli, ekrāni un fototehnika. Klientu apkalpošanas galdi/lete tiks aprīkota ar speciālo tehniku  personu apliecinošo dokumentu pieteikumu un Vīzu pieteikumu apstrādei un izsniegšanai. Klientu zālē jāparedz iespēja izvietot arī 3 pašapkalpošanās kioskus, personu apliecinošo dokumentu pieteikumu elektroniskai iesniegšanai, katram no tiem nepieciešams paredzēt 3-4 m².  </w:t>
      </w:r>
    </w:p>
    <w:p w14:paraId="5547EEF4" w14:textId="49BD56A2" w:rsidR="00D85910" w:rsidRPr="00800F3B" w:rsidRDefault="00D85910" w:rsidP="00AC717C">
      <w:pPr>
        <w:jc w:val="both"/>
        <w:rPr>
          <w:rFonts w:ascii="Times New Roman" w:hAnsi="Times New Roman" w:cs="Times New Roman"/>
        </w:rPr>
      </w:pPr>
      <w:r w:rsidRPr="00800F3B">
        <w:rPr>
          <w:rFonts w:ascii="Times New Roman" w:hAnsi="Times New Roman" w:cs="Times New Roman"/>
        </w:rPr>
        <w:t> </w:t>
      </w:r>
      <w:r w:rsidR="00E47386">
        <w:rPr>
          <w:rFonts w:ascii="Times New Roman" w:hAnsi="Times New Roman" w:cs="Times New Roman"/>
        </w:rPr>
        <w:t>-</w:t>
      </w:r>
      <w:r w:rsidRPr="009939D2">
        <w:rPr>
          <w:rFonts w:ascii="Times New Roman" w:hAnsi="Times New Roman" w:cs="Times New Roman"/>
          <w:u w:val="single"/>
        </w:rPr>
        <w:t>Vadītāja kabinets</w:t>
      </w:r>
      <w:r w:rsidRPr="00800F3B">
        <w:rPr>
          <w:rFonts w:ascii="Times New Roman" w:hAnsi="Times New Roman" w:cs="Times New Roman"/>
          <w:b/>
          <w:bCs/>
        </w:rPr>
        <w:t> </w:t>
      </w:r>
      <w:r w:rsidRPr="00800F3B">
        <w:rPr>
          <w:rFonts w:ascii="Times New Roman" w:hAnsi="Times New Roman" w:cs="Times New Roman"/>
        </w:rPr>
        <w:t> </w:t>
      </w:r>
    </w:p>
    <w:p w14:paraId="43A6F383" w14:textId="77777777" w:rsidR="00D85910" w:rsidRPr="00800F3B" w:rsidRDefault="00D85910" w:rsidP="00917EE9">
      <w:pPr>
        <w:ind w:firstLine="720"/>
        <w:jc w:val="both"/>
        <w:rPr>
          <w:rFonts w:ascii="Times New Roman" w:hAnsi="Times New Roman" w:cs="Times New Roman"/>
        </w:rPr>
      </w:pPr>
      <w:r w:rsidRPr="00800F3B">
        <w:rPr>
          <w:rFonts w:ascii="Times New Roman" w:hAnsi="Times New Roman" w:cs="Times New Roman"/>
        </w:rPr>
        <w:t>10-15 m², ar durvīm uz klientu zāles „klientu zonu”</w:t>
      </w:r>
      <w:r w:rsidRPr="00800F3B">
        <w:rPr>
          <w:rFonts w:ascii="Times New Roman" w:hAnsi="Times New Roman" w:cs="Times New Roman"/>
          <w:i/>
          <w:iCs/>
        </w:rPr>
        <w:t>.</w:t>
      </w:r>
      <w:r w:rsidRPr="00800F3B">
        <w:rPr>
          <w:rFonts w:ascii="Times New Roman" w:hAnsi="Times New Roman" w:cs="Times New Roman"/>
        </w:rPr>
        <w:t> Kabinets tiks aprīkots ar darba vietu un vietu apmeklētāju pieņemšanai, datortehnikas komplektu, t.sk. video uzraudzības monitoriem. </w:t>
      </w:r>
    </w:p>
    <w:p w14:paraId="7437ACAC" w14:textId="28D9B3FD" w:rsidR="00D85910" w:rsidRPr="009939D2" w:rsidRDefault="00D85910" w:rsidP="00AC717C">
      <w:pPr>
        <w:jc w:val="both"/>
        <w:rPr>
          <w:rFonts w:ascii="Times New Roman" w:hAnsi="Times New Roman" w:cs="Times New Roman"/>
          <w:u w:val="single"/>
        </w:rPr>
      </w:pPr>
      <w:r w:rsidRPr="00800F3B">
        <w:rPr>
          <w:rFonts w:ascii="Times New Roman" w:hAnsi="Times New Roman" w:cs="Times New Roman"/>
        </w:rPr>
        <w:t> </w:t>
      </w:r>
      <w:r w:rsidR="00E47386" w:rsidRPr="009939D2">
        <w:rPr>
          <w:rFonts w:ascii="Times New Roman" w:hAnsi="Times New Roman" w:cs="Times New Roman"/>
          <w:u w:val="single"/>
        </w:rPr>
        <w:t>-</w:t>
      </w:r>
      <w:r w:rsidRPr="009939D2">
        <w:rPr>
          <w:rFonts w:ascii="Times New Roman" w:hAnsi="Times New Roman" w:cs="Times New Roman"/>
          <w:u w:val="single"/>
        </w:rPr>
        <w:t>Dokumentu krātuves  </w:t>
      </w:r>
    </w:p>
    <w:p w14:paraId="685B9FC9" w14:textId="67C2179F" w:rsidR="00D85910" w:rsidRPr="00800F3B" w:rsidRDefault="00D85910" w:rsidP="00E47386">
      <w:pPr>
        <w:ind w:firstLine="720"/>
        <w:jc w:val="both"/>
        <w:rPr>
          <w:rFonts w:ascii="Times New Roman" w:hAnsi="Times New Roman" w:cs="Times New Roman"/>
        </w:rPr>
      </w:pPr>
      <w:r w:rsidRPr="00800F3B">
        <w:rPr>
          <w:rFonts w:ascii="Times New Roman" w:hAnsi="Times New Roman" w:cs="Times New Roman"/>
        </w:rPr>
        <w:t>100 - 150 m², kas izvietojumā ir klientu zāles „slēgtās zonas” turpinājums, slēgta telpa (viena vai vairākas) paredzēta dokumentu uzglabāšanai, bīdāmo dokumentu plauktu un seifu izvietošanai (tiks uzstādīta bīdāmā arhīva sistēma un metāla seifi) un kabinets līdz 50 m², paredzēts dokumentu apstrādei un digitalizācijai, telpā tiks uzstādīti arī divi jaudīgi skeneri. </w:t>
      </w:r>
    </w:p>
    <w:p w14:paraId="1E0DC6E0" w14:textId="1C11265A" w:rsidR="00D85910" w:rsidRPr="009939D2" w:rsidRDefault="00E47386" w:rsidP="00AC717C">
      <w:pPr>
        <w:jc w:val="both"/>
        <w:rPr>
          <w:rFonts w:ascii="Times New Roman" w:hAnsi="Times New Roman" w:cs="Times New Roman"/>
          <w:u w:val="single"/>
        </w:rPr>
      </w:pPr>
      <w:r w:rsidRPr="009939D2">
        <w:rPr>
          <w:rFonts w:ascii="Times New Roman" w:hAnsi="Times New Roman" w:cs="Times New Roman"/>
          <w:u w:val="single"/>
        </w:rPr>
        <w:t>-</w:t>
      </w:r>
      <w:r w:rsidR="00D85910" w:rsidRPr="009939D2">
        <w:rPr>
          <w:rFonts w:ascii="Times New Roman" w:hAnsi="Times New Roman" w:cs="Times New Roman"/>
          <w:u w:val="single"/>
        </w:rPr>
        <w:t>Serveru telpa  </w:t>
      </w:r>
    </w:p>
    <w:p w14:paraId="11934596" w14:textId="77777777" w:rsidR="00D85910" w:rsidRPr="00800F3B" w:rsidRDefault="00D85910" w:rsidP="00917EE9">
      <w:pPr>
        <w:ind w:firstLine="720"/>
        <w:jc w:val="both"/>
        <w:rPr>
          <w:rFonts w:ascii="Times New Roman" w:hAnsi="Times New Roman" w:cs="Times New Roman"/>
        </w:rPr>
      </w:pPr>
      <w:r w:rsidRPr="00800F3B">
        <w:rPr>
          <w:rFonts w:ascii="Times New Roman" w:hAnsi="Times New Roman" w:cs="Times New Roman"/>
        </w:rPr>
        <w:t>Telpa tīklu un vājstrāvu komunikācijām, jābūt aprīkotai ar ventilāciju, jāatrodas apmeklētājiem nepieejamā vietā, ar iespēju ievietot pilna izmēra komutācijas skapi ar aptuveniem izmēriem: 200x70x80cm. </w:t>
      </w:r>
    </w:p>
    <w:p w14:paraId="325BD4B4" w14:textId="7C6047EA" w:rsidR="00D85910" w:rsidRPr="00800F3B" w:rsidRDefault="00D85910" w:rsidP="00AC717C">
      <w:pPr>
        <w:jc w:val="both"/>
        <w:rPr>
          <w:rFonts w:ascii="Times New Roman" w:hAnsi="Times New Roman" w:cs="Times New Roman"/>
        </w:rPr>
      </w:pPr>
      <w:r w:rsidRPr="00800F3B">
        <w:rPr>
          <w:rFonts w:ascii="Times New Roman" w:hAnsi="Times New Roman" w:cs="Times New Roman"/>
        </w:rPr>
        <w:t> </w:t>
      </w:r>
      <w:r w:rsidR="00E47386">
        <w:rPr>
          <w:rFonts w:ascii="Times New Roman" w:hAnsi="Times New Roman" w:cs="Times New Roman"/>
        </w:rPr>
        <w:t>-</w:t>
      </w:r>
      <w:r w:rsidRPr="009939D2">
        <w:rPr>
          <w:rFonts w:ascii="Times New Roman" w:hAnsi="Times New Roman" w:cs="Times New Roman"/>
          <w:u w:val="single"/>
        </w:rPr>
        <w:t>Sanitārās telpas darbiniekiem un biroja tipa virtuve</w:t>
      </w:r>
      <w:r w:rsidRPr="00800F3B">
        <w:rPr>
          <w:rFonts w:ascii="Times New Roman" w:hAnsi="Times New Roman" w:cs="Times New Roman"/>
          <w:b/>
          <w:bCs/>
        </w:rPr>
        <w:t> </w:t>
      </w:r>
      <w:r w:rsidRPr="00800F3B">
        <w:rPr>
          <w:rFonts w:ascii="Times New Roman" w:hAnsi="Times New Roman" w:cs="Times New Roman"/>
        </w:rPr>
        <w:t> </w:t>
      </w:r>
    </w:p>
    <w:p w14:paraId="07FBDC8E" w14:textId="77777777" w:rsidR="00D85910" w:rsidRPr="00800F3B" w:rsidRDefault="00D85910" w:rsidP="00917EE9">
      <w:pPr>
        <w:ind w:firstLine="360"/>
        <w:jc w:val="both"/>
        <w:rPr>
          <w:rFonts w:ascii="Times New Roman" w:hAnsi="Times New Roman" w:cs="Times New Roman"/>
        </w:rPr>
      </w:pPr>
      <w:r w:rsidRPr="00800F3B">
        <w:rPr>
          <w:rFonts w:ascii="Times New Roman" w:hAnsi="Times New Roman" w:cs="Times New Roman"/>
        </w:rPr>
        <w:t>Nodalītas no apmeklētāju zonas, bet var būt kopīgas ar citiem dienestiem vai iestādēm. </w:t>
      </w:r>
    </w:p>
    <w:p w14:paraId="6448DAEC" w14:textId="77777777" w:rsidR="00D85910" w:rsidRPr="00BF0A4B" w:rsidRDefault="00D85910" w:rsidP="00BF0A4B">
      <w:pPr>
        <w:jc w:val="both"/>
        <w:rPr>
          <w:rFonts w:ascii="Times New Roman" w:hAnsi="Times New Roman" w:cs="Times New Roman"/>
        </w:rPr>
      </w:pPr>
      <w:r w:rsidRPr="00BF0A4B">
        <w:rPr>
          <w:rFonts w:ascii="Times New Roman" w:hAnsi="Times New Roman" w:cs="Times New Roman"/>
          <w:color w:val="00B050"/>
        </w:rPr>
        <w:t> </w:t>
      </w:r>
    </w:p>
    <w:p w14:paraId="0D0818FD" w14:textId="77777777" w:rsidR="00D85910" w:rsidRPr="00500708" w:rsidRDefault="00D85910">
      <w:pPr>
        <w:numPr>
          <w:ilvl w:val="0"/>
          <w:numId w:val="103"/>
        </w:numPr>
        <w:ind w:left="284" w:firstLine="142"/>
        <w:jc w:val="both"/>
        <w:rPr>
          <w:rFonts w:ascii="Times New Roman" w:hAnsi="Times New Roman" w:cs="Times New Roman"/>
        </w:rPr>
      </w:pPr>
      <w:r w:rsidRPr="7634C780">
        <w:rPr>
          <w:rFonts w:ascii="Times New Roman" w:hAnsi="Times New Roman" w:cs="Times New Roman"/>
          <w:b/>
        </w:rPr>
        <w:t>Apgaismojums -</w:t>
      </w:r>
      <w:r w:rsidRPr="7634C780">
        <w:rPr>
          <w:rFonts w:ascii="Times New Roman" w:hAnsi="Times New Roman" w:cs="Times New Roman"/>
        </w:rPr>
        <w:t> Klientu zālē jānodrošina risinājums, lai āra gaisma un tiešie saules stari minimāli ietekmētu fotografēšanas procesus. Klientu zālē apgaismojuma izvietojums, regulējams un pēc iespējas koncentrēts tieši virs klientu apkalpošanas darba vietām. Telpās, kur gaismekļu skaits ir lielāks par četriem, jāparedz apgaismojuma ieslēgšanu pa daļām. Grupas saskaņot projektēšanas laikā. </w:t>
      </w:r>
    </w:p>
    <w:p w14:paraId="0AB347FA" w14:textId="77777777" w:rsidR="00D85910" w:rsidRPr="00500708" w:rsidRDefault="00D85910">
      <w:pPr>
        <w:numPr>
          <w:ilvl w:val="0"/>
          <w:numId w:val="103"/>
        </w:numPr>
        <w:ind w:left="284" w:firstLine="142"/>
        <w:jc w:val="both"/>
        <w:rPr>
          <w:rFonts w:ascii="Times New Roman" w:hAnsi="Times New Roman" w:cs="Times New Roman"/>
        </w:rPr>
      </w:pPr>
      <w:r w:rsidRPr="7634C780">
        <w:rPr>
          <w:rFonts w:ascii="Times New Roman" w:hAnsi="Times New Roman" w:cs="Times New Roman"/>
          <w:b/>
        </w:rPr>
        <w:lastRenderedPageBreak/>
        <w:t>Sienas </w:t>
      </w:r>
      <w:r w:rsidRPr="7634C780">
        <w:rPr>
          <w:rFonts w:ascii="Times New Roman" w:hAnsi="Times New Roman" w:cs="Times New Roman"/>
        </w:rPr>
        <w:t>- gludas, krāsojums gaišos neitrālos pasteļtoņos, vadītāja kabinetam daļējas stiklotās starpsienas. No jauna izbūvētajām stikla sienām Uzņēmējs veic faktiskos skaņas caurlaidības mērījumus, lai pārliecinātos par būvdarbu atbilstību LBN 016-15 "Būvakustika" prasībām. </w:t>
      </w:r>
    </w:p>
    <w:p w14:paraId="5CA02A3D" w14:textId="2B9A5765" w:rsidR="00D85910" w:rsidRPr="00500708" w:rsidRDefault="00D85910">
      <w:pPr>
        <w:numPr>
          <w:ilvl w:val="0"/>
          <w:numId w:val="103"/>
        </w:numPr>
        <w:ind w:left="284" w:firstLine="142"/>
        <w:jc w:val="both"/>
        <w:rPr>
          <w:rFonts w:ascii="Times New Roman" w:hAnsi="Times New Roman" w:cs="Times New Roman"/>
        </w:rPr>
      </w:pPr>
      <w:r w:rsidRPr="7634C780">
        <w:rPr>
          <w:rFonts w:ascii="Times New Roman" w:hAnsi="Times New Roman" w:cs="Times New Roman"/>
          <w:b/>
        </w:rPr>
        <w:t xml:space="preserve">Piekļuves kontrole </w:t>
      </w:r>
      <w:r w:rsidR="00706301" w:rsidRPr="7634C780">
        <w:rPr>
          <w:rFonts w:ascii="Times New Roman" w:hAnsi="Times New Roman" w:cs="Times New Roman"/>
          <w:b/>
        </w:rPr>
        <w:t>–</w:t>
      </w:r>
      <w:r w:rsidRPr="7634C780">
        <w:rPr>
          <w:rFonts w:ascii="Times New Roman" w:hAnsi="Times New Roman" w:cs="Times New Roman"/>
        </w:rPr>
        <w:t> </w:t>
      </w:r>
      <w:r w:rsidR="00706301" w:rsidRPr="7634C780">
        <w:rPr>
          <w:rFonts w:ascii="Times New Roman" w:hAnsi="Times New Roman" w:cs="Times New Roman"/>
        </w:rPr>
        <w:t>Rīgas ielas 6</w:t>
      </w:r>
      <w:r w:rsidR="0037121F" w:rsidRPr="7634C780">
        <w:rPr>
          <w:rFonts w:ascii="Times New Roman" w:hAnsi="Times New Roman" w:cs="Times New Roman"/>
        </w:rPr>
        <w:t xml:space="preserve"> ēkai, </w:t>
      </w:r>
      <w:r w:rsidRPr="7634C780">
        <w:rPr>
          <w:rFonts w:ascii="Times New Roman" w:hAnsi="Times New Roman" w:cs="Times New Roman"/>
        </w:rPr>
        <w:t>piekļuvei no 1. uz 2. stāvu jābūt nodrošinātai ar piekļuves kontroles un reģistrācijas mehānismiem, izmantojot viedkaršu piekļuves kontroles sistēmu, kas liedz nepiederošu personu iekļūšanu un nodrošina piekļuves uzskaiti. </w:t>
      </w:r>
    </w:p>
    <w:p w14:paraId="0781427A" w14:textId="77777777" w:rsidR="00D85910" w:rsidRPr="00500708" w:rsidRDefault="00D85910">
      <w:pPr>
        <w:numPr>
          <w:ilvl w:val="0"/>
          <w:numId w:val="103"/>
        </w:numPr>
        <w:ind w:left="284" w:firstLine="142"/>
        <w:jc w:val="both"/>
        <w:rPr>
          <w:rFonts w:ascii="Times New Roman" w:hAnsi="Times New Roman" w:cs="Times New Roman"/>
        </w:rPr>
      </w:pPr>
      <w:r w:rsidRPr="7634C780">
        <w:rPr>
          <w:rFonts w:ascii="Times New Roman" w:hAnsi="Times New Roman" w:cs="Times New Roman"/>
          <w:b/>
        </w:rPr>
        <w:t>Rindu vadības sistēma</w:t>
      </w:r>
      <w:r w:rsidRPr="7634C780">
        <w:rPr>
          <w:rFonts w:ascii="Times New Roman" w:hAnsi="Times New Roman" w:cs="Times New Roman"/>
        </w:rPr>
        <w:t> - ierīko PMLP, bet ir jānodrošina pieslēgumi rindomātam un diviem ekrāniem, kas tiks izvietoti klientu uzgaidāmajā telpā, klientu zāles apkalpošanas vietas tiks aprīkotas ar pie griestiem stiprināmiem mazajiem tablo- numerācijai. </w:t>
      </w:r>
    </w:p>
    <w:p w14:paraId="04DFED68" w14:textId="77777777" w:rsidR="00D85910" w:rsidRPr="00500708" w:rsidRDefault="00D85910">
      <w:pPr>
        <w:numPr>
          <w:ilvl w:val="0"/>
          <w:numId w:val="103"/>
        </w:numPr>
        <w:ind w:left="284" w:firstLine="142"/>
        <w:jc w:val="both"/>
        <w:rPr>
          <w:rFonts w:ascii="Times New Roman" w:hAnsi="Times New Roman" w:cs="Times New Roman"/>
        </w:rPr>
      </w:pPr>
      <w:r w:rsidRPr="7634C780">
        <w:rPr>
          <w:rFonts w:ascii="Times New Roman" w:hAnsi="Times New Roman" w:cs="Times New Roman"/>
          <w:b/>
        </w:rPr>
        <w:t>Videonovērošanas sistēma ar audio ierakstu -</w:t>
      </w:r>
      <w:r w:rsidRPr="7634C780">
        <w:rPr>
          <w:rFonts w:ascii="Times New Roman" w:hAnsi="Times New Roman" w:cs="Times New Roman"/>
        </w:rPr>
        <w:t> ierīko PMLP, bet ir jānodrošina pieslēgumi videonovērošanas sistēmai, kas paredzēta, galvenokārt ierakstu veikšanai klientu apkalpošanas laikā. Tiks izvietota klientu zālē pa vienai kamerai uz katrām divām darba vietām, papildus viena kamera, kas vērsta uz dokumentu glabātuves ieeju, un klientu uzgaidāmajā telpā kamera, kas vērsta uz rindomātu un interaktīvo stendu. Mikrofonu novietojums pie klientu zāles darba vietām, tā, lai var veikt audio, sistēma aprīkota ar on/off pogām. Zāle aprīkota ar atsevišķi ieslēdzamu video/audio sistēmu eksaminācijas procesa ierakstam. </w:t>
      </w:r>
    </w:p>
    <w:p w14:paraId="1DA37345" w14:textId="77777777" w:rsidR="00D85910" w:rsidRPr="00500708" w:rsidRDefault="00D85910">
      <w:pPr>
        <w:numPr>
          <w:ilvl w:val="0"/>
          <w:numId w:val="103"/>
        </w:numPr>
        <w:ind w:left="284" w:firstLine="142"/>
        <w:jc w:val="both"/>
        <w:rPr>
          <w:rFonts w:ascii="Times New Roman" w:hAnsi="Times New Roman" w:cs="Times New Roman"/>
        </w:rPr>
      </w:pPr>
      <w:r w:rsidRPr="7634C780">
        <w:rPr>
          <w:rFonts w:ascii="Times New Roman" w:hAnsi="Times New Roman" w:cs="Times New Roman"/>
          <w:b/>
        </w:rPr>
        <w:t>Datortīkls</w:t>
      </w:r>
      <w:r w:rsidRPr="7634C780">
        <w:rPr>
          <w:rFonts w:ascii="Times New Roman" w:hAnsi="Times New Roman" w:cs="Times New Roman"/>
        </w:rPr>
        <w:t>  - ierīko PMLP, bet jāparedz pieslēguma vietas, lokālā datortīkla izbūvei tiek izmantots vismaz Cat.6 FTP (S/UTP) ekranēts kabelis. </w:t>
      </w:r>
    </w:p>
    <w:p w14:paraId="2289D24B" w14:textId="77777777" w:rsidR="00D85910" w:rsidRPr="00500708" w:rsidRDefault="00D85910">
      <w:pPr>
        <w:numPr>
          <w:ilvl w:val="0"/>
          <w:numId w:val="103"/>
        </w:numPr>
        <w:ind w:left="284" w:firstLine="142"/>
        <w:jc w:val="both"/>
        <w:rPr>
          <w:rFonts w:ascii="Times New Roman" w:hAnsi="Times New Roman" w:cs="Times New Roman"/>
        </w:rPr>
      </w:pPr>
      <w:r w:rsidRPr="7634C780">
        <w:rPr>
          <w:rFonts w:ascii="Times New Roman" w:hAnsi="Times New Roman" w:cs="Times New Roman"/>
          <w:b/>
        </w:rPr>
        <w:t>Elektrotīkls</w:t>
      </w:r>
      <w:r w:rsidRPr="7634C780">
        <w:rPr>
          <w:rFonts w:ascii="Times New Roman" w:hAnsi="Times New Roman" w:cs="Times New Roman"/>
        </w:rPr>
        <w:t> -  Klientu apkalpošanas zāles darbavietas tiek aprīkotas ar 9 (deviņām) sazemētām 220-240V, 50-60Hz elektrības elektrorozētēm un (6) sešām vājstrāvas RJ-45 tīklu rozetēm. Zāles daļā aiz klientu apkalpošanas darbavietām ar noteiktu intervālu tiek ierīkotas 4 (četras) elektrorozetes un 2 (divas)  vājstrāvas tīklu rozetes (multifunkcionālo iekārtu, smalcinātāju u.c. līdzīgas tehnikas darbības nodrošināšanai), pašapkalpošanās kiosku darbavietas (3 gb.) tiek aprīkotas ar divām elektrības un vājstrāvas rozetēm. Nodaļas elektrotīkla apgāde tiek sadalīta divās grupās, t.i., nepārtrauktā elektroapgādē, kura elektroapgādes traucējumu gadījumā, pateicoties ārējam strāvas avotam (akumulatoram vai ģeneratoram) spēj autonomi darboties noteiktu laiku vai laiku līdz elektroapgādes bojājumu novēršanai un elektroapgādē bez papildu nodrošinājuma. </w:t>
      </w:r>
    </w:p>
    <w:p w14:paraId="1032D4EC" w14:textId="77777777" w:rsidR="00D85910" w:rsidRPr="00500708" w:rsidRDefault="00D85910">
      <w:pPr>
        <w:numPr>
          <w:ilvl w:val="0"/>
          <w:numId w:val="103"/>
        </w:numPr>
        <w:ind w:left="284" w:firstLine="142"/>
        <w:jc w:val="both"/>
        <w:rPr>
          <w:rFonts w:ascii="Times New Roman" w:hAnsi="Times New Roman" w:cs="Times New Roman"/>
        </w:rPr>
      </w:pPr>
      <w:r w:rsidRPr="7634C780">
        <w:rPr>
          <w:rFonts w:ascii="Times New Roman" w:hAnsi="Times New Roman" w:cs="Times New Roman"/>
          <w:b/>
        </w:rPr>
        <w:t>Valsts nozīmes datu pārraides tīkla pieslēgums</w:t>
      </w:r>
      <w:r w:rsidRPr="7634C780">
        <w:rPr>
          <w:rFonts w:ascii="Times New Roman" w:hAnsi="Times New Roman" w:cs="Times New Roman"/>
          <w:u w:val="single"/>
        </w:rPr>
        <w:t> </w:t>
      </w:r>
      <w:r w:rsidRPr="7634C780">
        <w:rPr>
          <w:rFonts w:ascii="Times New Roman" w:hAnsi="Times New Roman" w:cs="Times New Roman"/>
        </w:rPr>
        <w:t>- jānodrošina izvads un iespēja veikt lokālo pieslēgumu uz nodaļas darba vietām Servera telpā, lokālo pieslēgumu - ierīko PMLP.  </w:t>
      </w:r>
    </w:p>
    <w:p w14:paraId="091F0D59" w14:textId="77777777" w:rsidR="00D85910" w:rsidRDefault="00D85910">
      <w:pPr>
        <w:numPr>
          <w:ilvl w:val="0"/>
          <w:numId w:val="103"/>
        </w:numPr>
        <w:ind w:left="284" w:firstLine="142"/>
        <w:jc w:val="both"/>
        <w:rPr>
          <w:rFonts w:ascii="Times New Roman" w:hAnsi="Times New Roman" w:cs="Times New Roman"/>
        </w:rPr>
      </w:pPr>
      <w:r w:rsidRPr="7634C780">
        <w:rPr>
          <w:rFonts w:ascii="Times New Roman" w:hAnsi="Times New Roman" w:cs="Times New Roman"/>
          <w:b/>
        </w:rPr>
        <w:t>Vadi un kabeļi</w:t>
      </w:r>
      <w:r w:rsidRPr="7634C780">
        <w:rPr>
          <w:rFonts w:ascii="Times New Roman" w:hAnsi="Times New Roman" w:cs="Times New Roman"/>
        </w:rPr>
        <w:t xml:space="preserve"> - likšana ir iespējams zemapmetumā vai zemapmetuma kanālā ar izeju darba galda virsmas augstumā no grīdas, vai zemgrīdas kanalā ar izeju no grīdas pie darba galda, vai izmantojot piekārto griestu un kolonnu risinājumu. Klientu zālē vadu tālākais (lokālais) izvietojums paredzēts uz galdu nosegiem vadu kanālā. Sarunu </w:t>
      </w:r>
      <w:r w:rsidRPr="7634C780">
        <w:rPr>
          <w:rFonts w:ascii="Times New Roman" w:hAnsi="Times New Roman" w:cs="Times New Roman"/>
        </w:rPr>
        <w:lastRenderedPageBreak/>
        <w:t>kabīnēm jāparedz pievads no griestiem vai elektrības kontakts – atkarībā no sarunu kabīnes izvietojuma. </w:t>
      </w:r>
    </w:p>
    <w:p w14:paraId="2E05040A" w14:textId="77777777" w:rsidR="00D85910" w:rsidRPr="00BF0A4B" w:rsidRDefault="00D85910" w:rsidP="00BF0A4B">
      <w:pPr>
        <w:jc w:val="both"/>
        <w:rPr>
          <w:rFonts w:ascii="Times New Roman" w:hAnsi="Times New Roman" w:cs="Times New Roman"/>
          <w:color w:val="00B050"/>
        </w:rPr>
      </w:pPr>
      <w:r w:rsidRPr="00BF0A4B">
        <w:rPr>
          <w:rFonts w:ascii="Times New Roman" w:hAnsi="Times New Roman" w:cs="Times New Roman"/>
          <w:color w:val="00B050"/>
        </w:rPr>
        <w:t> </w:t>
      </w:r>
    </w:p>
    <w:p w14:paraId="440F0DC4" w14:textId="47F0B7FC" w:rsidR="00464C69" w:rsidRPr="00464C69" w:rsidRDefault="00464C69" w:rsidP="00464C69">
      <w:pPr>
        <w:jc w:val="both"/>
        <w:rPr>
          <w:rFonts w:ascii="Times New Roman" w:hAnsi="Times New Roman" w:cs="Times New Roman"/>
          <w:u w:val="single"/>
        </w:rPr>
      </w:pPr>
      <w:r w:rsidRPr="00464C69">
        <w:rPr>
          <w:rFonts w:ascii="Times New Roman" w:hAnsi="Times New Roman" w:cs="Times New Roman"/>
          <w:u w:val="single"/>
        </w:rPr>
        <w:t>2.2.1.</w:t>
      </w:r>
      <w:r>
        <w:rPr>
          <w:rFonts w:ascii="Times New Roman" w:hAnsi="Times New Roman" w:cs="Times New Roman"/>
          <w:u w:val="single"/>
        </w:rPr>
        <w:t>2</w:t>
      </w:r>
      <w:r w:rsidRPr="00464C69">
        <w:rPr>
          <w:rFonts w:ascii="Times New Roman" w:hAnsi="Times New Roman" w:cs="Times New Roman"/>
          <w:u w:val="single"/>
        </w:rPr>
        <w:t xml:space="preserve">. Telpu apraksts Rīgas iela 6- </w:t>
      </w:r>
      <w:r>
        <w:rPr>
          <w:rFonts w:ascii="Times New Roman" w:hAnsi="Times New Roman" w:cs="Times New Roman"/>
          <w:u w:val="single"/>
        </w:rPr>
        <w:t>3</w:t>
      </w:r>
      <w:r w:rsidRPr="00464C69">
        <w:rPr>
          <w:rFonts w:ascii="Times New Roman" w:hAnsi="Times New Roman" w:cs="Times New Roman"/>
          <w:u w:val="single"/>
        </w:rPr>
        <w:t>. stāvs</w:t>
      </w:r>
    </w:p>
    <w:p w14:paraId="62A8EA0A" w14:textId="77777777" w:rsidR="00D85910" w:rsidRPr="00464C69" w:rsidRDefault="00D85910">
      <w:pPr>
        <w:numPr>
          <w:ilvl w:val="0"/>
          <w:numId w:val="105"/>
        </w:numPr>
        <w:ind w:left="709"/>
        <w:jc w:val="both"/>
        <w:rPr>
          <w:rFonts w:ascii="Times New Roman" w:hAnsi="Times New Roman" w:cs="Times New Roman"/>
        </w:rPr>
      </w:pPr>
      <w:r w:rsidRPr="00464C69">
        <w:rPr>
          <w:rFonts w:ascii="Times New Roman" w:hAnsi="Times New Roman" w:cs="Times New Roman"/>
        </w:rPr>
        <w:t>NMP telpu piekļuvei jābūt nodrošinātai ar piekļuves kontroles un reģistrācijas mehānismiem, izmantojot viedkaršu piekļuves kontroles sistēmu, kas liedz nepiederošu personu iekļūšanu un nodrošina piekļuves uzskaiti. Ierīkot signalizācijas sistēmu katram kabinetam. NMP telpām jābūt izveidotām kā atsevišķai, slēgtai drošības zonai, kas funkcionāli un fiziski ar durvīm nodalīta no citām ēkā esošajām institūcijām. </w:t>
      </w:r>
    </w:p>
    <w:p w14:paraId="05277BB2" w14:textId="77777777" w:rsidR="00D85910" w:rsidRPr="00464C69" w:rsidRDefault="00D85910">
      <w:pPr>
        <w:numPr>
          <w:ilvl w:val="0"/>
          <w:numId w:val="105"/>
        </w:numPr>
        <w:ind w:left="709"/>
        <w:jc w:val="both"/>
        <w:rPr>
          <w:rFonts w:ascii="Times New Roman" w:hAnsi="Times New Roman" w:cs="Times New Roman"/>
        </w:rPr>
      </w:pPr>
      <w:r w:rsidRPr="00464C69">
        <w:rPr>
          <w:rFonts w:ascii="Times New Roman" w:hAnsi="Times New Roman" w:cs="Times New Roman"/>
        </w:rPr>
        <w:t>NMP telpu zonai jābūt aprīkotai ar atbilstošu skaņas izolāciju, kas nepieļauj sarunu dzirdamību ārpus telpām. </w:t>
      </w:r>
    </w:p>
    <w:p w14:paraId="56C10B05" w14:textId="77777777" w:rsidR="00D85910" w:rsidRPr="00464C69" w:rsidRDefault="00D85910">
      <w:pPr>
        <w:numPr>
          <w:ilvl w:val="0"/>
          <w:numId w:val="105"/>
        </w:numPr>
        <w:ind w:left="709"/>
        <w:jc w:val="both"/>
        <w:rPr>
          <w:rFonts w:ascii="Times New Roman" w:hAnsi="Times New Roman" w:cs="Times New Roman"/>
        </w:rPr>
      </w:pPr>
      <w:r w:rsidRPr="00464C69">
        <w:rPr>
          <w:rFonts w:ascii="Times New Roman" w:hAnsi="Times New Roman" w:cs="Times New Roman"/>
        </w:rPr>
        <w:t>Attiecībā uz Izmeklēšanas pārvaldes nodarbināto izvietošanu darba kabinetos viens no būtiskākajiem nosacījumiem būtu, ka vienā kabinetā var būt ne vairāk kā divas darba vietas, jo katrā kabinetā šobrīd atrodas metāla skapji kriminālprocesa materiālu uzglabāšanai un seifi, kas aizņem lielu daļu no kabineta platības.   </w:t>
      </w:r>
    </w:p>
    <w:p w14:paraId="46D090DD" w14:textId="77777777" w:rsidR="00D85910" w:rsidRPr="00464C69" w:rsidRDefault="00D85910">
      <w:pPr>
        <w:numPr>
          <w:ilvl w:val="0"/>
          <w:numId w:val="105"/>
        </w:numPr>
        <w:ind w:left="709"/>
        <w:jc w:val="both"/>
        <w:rPr>
          <w:rFonts w:ascii="Times New Roman" w:hAnsi="Times New Roman" w:cs="Times New Roman"/>
        </w:rPr>
      </w:pPr>
      <w:r w:rsidRPr="00464C69">
        <w:rPr>
          <w:rFonts w:ascii="Times New Roman" w:hAnsi="Times New Roman" w:cs="Times New Roman"/>
        </w:rPr>
        <w:t>Taktisko uzdevumu daļas kabinetā paredzēt atsevišķu ar slēdzamām durvīm telpu speciālā aprīkojuma uzglabāšanai. Ja minētais risinājums nav iespējams, tad jāparedz, ka pēc telpu atjaunošanas darba telpā būs jāizvieto gan slēdzams metāla skapis speciālā aprīkojuma uzglabāšanai, gan pēc nepieciešamības viens kopējs vai četri individuālie seifi dienesta ieroču un munīcijas uzglabāšanai, kuri atbilstoši ieroču aprites normatīvajam regulējuma ir jānostiprina (jānoenkuro) pie grīdas vai /un sienas. Enkurošanu var veikt vai nu pie telpas nesošās sienas vai grīdas. Jāņem vērā, ka kabinetā kopumā atradīsies vairāki smagi seifi (līdz 4 gab.), līdz ar to jāparedz seifu un metāla skapju izvietošana jaunajās telpās attiecībā uz pieļaujamo grīdas svarnesību. Viena metāla skapja, kopā ar speciālo aprīkojumu, svars būtu lielāks par 100 kg (ja tiek izmantots esošais, tad svars ir virs 150 kg), savukārt seifu svars ieročiem var variēt no 80 kg līdz 150 kg (kopējais). Enkurošanu veic NMP. </w:t>
      </w:r>
    </w:p>
    <w:p w14:paraId="4A524427" w14:textId="77777777" w:rsidR="00D85910" w:rsidRPr="00BF0A4B" w:rsidRDefault="00D85910" w:rsidP="00BF0A4B">
      <w:pPr>
        <w:jc w:val="both"/>
        <w:rPr>
          <w:rFonts w:ascii="Times New Roman" w:hAnsi="Times New Roman" w:cs="Times New Roman"/>
          <w:color w:val="00B050"/>
        </w:rPr>
      </w:pPr>
      <w:r w:rsidRPr="00BF0A4B">
        <w:rPr>
          <w:rFonts w:ascii="Times New Roman" w:hAnsi="Times New Roman" w:cs="Times New Roman"/>
          <w:color w:val="00B050"/>
        </w:rPr>
        <w:t> </w:t>
      </w:r>
    </w:p>
    <w:p w14:paraId="143DE07C" w14:textId="0965ECD8" w:rsidR="003915F9" w:rsidRPr="00EB46E8" w:rsidRDefault="003915F9" w:rsidP="003915F9">
      <w:pPr>
        <w:pStyle w:val="Heading3"/>
        <w:ind w:firstLine="426"/>
        <w:rPr>
          <w:b/>
          <w:bCs/>
          <w:u w:val="single"/>
        </w:rPr>
      </w:pPr>
      <w:bookmarkStart w:id="32" w:name="_Toc234566307"/>
      <w:r w:rsidRPr="00EB46E8">
        <w:rPr>
          <w:b/>
          <w:bCs/>
          <w:u w:val="single"/>
        </w:rPr>
        <w:t>2.2.</w:t>
      </w:r>
      <w:r w:rsidR="00A22040">
        <w:rPr>
          <w:b/>
          <w:bCs/>
          <w:u w:val="single"/>
        </w:rPr>
        <w:t>11</w:t>
      </w:r>
      <w:r w:rsidRPr="00EB46E8">
        <w:rPr>
          <w:b/>
          <w:bCs/>
          <w:u w:val="single"/>
        </w:rPr>
        <w:t xml:space="preserve">. Telpu pielāgošana Rīgas ielā </w:t>
      </w:r>
      <w:r>
        <w:rPr>
          <w:b/>
          <w:bCs/>
          <w:u w:val="single"/>
        </w:rPr>
        <w:t xml:space="preserve">4 </w:t>
      </w:r>
      <w:r w:rsidRPr="00EB46E8">
        <w:rPr>
          <w:b/>
          <w:bCs/>
          <w:u w:val="single"/>
        </w:rPr>
        <w:t>(Lietotāja prasības)</w:t>
      </w:r>
      <w:bookmarkEnd w:id="32"/>
      <w:r w:rsidRPr="00EB46E8">
        <w:rPr>
          <w:b/>
          <w:bCs/>
          <w:u w:val="single"/>
        </w:rPr>
        <w:t> </w:t>
      </w:r>
    </w:p>
    <w:p w14:paraId="1D397A45" w14:textId="77777777" w:rsidR="00D85910" w:rsidRPr="003915F9" w:rsidRDefault="00D85910" w:rsidP="00BF0A4B">
      <w:pPr>
        <w:jc w:val="both"/>
        <w:rPr>
          <w:rFonts w:ascii="Times New Roman" w:hAnsi="Times New Roman" w:cs="Times New Roman"/>
        </w:rPr>
      </w:pPr>
      <w:r w:rsidRPr="003915F9">
        <w:rPr>
          <w:rFonts w:ascii="Times New Roman" w:hAnsi="Times New Roman" w:cs="Times New Roman"/>
        </w:rPr>
        <w:t>Telpu atjaunošanas darbi atbilstoši sagatavotajai skicei: </w:t>
      </w:r>
    </w:p>
    <w:p w14:paraId="41146097" w14:textId="77777777" w:rsidR="00D85910" w:rsidRPr="003915F9" w:rsidRDefault="00D85910">
      <w:pPr>
        <w:numPr>
          <w:ilvl w:val="0"/>
          <w:numId w:val="97"/>
        </w:numPr>
        <w:jc w:val="both"/>
        <w:rPr>
          <w:rFonts w:ascii="Times New Roman" w:hAnsi="Times New Roman" w:cs="Times New Roman"/>
        </w:rPr>
      </w:pPr>
      <w:r w:rsidRPr="003915F9">
        <w:rPr>
          <w:rFonts w:ascii="Times New Roman" w:hAnsi="Times New Roman" w:cs="Times New Roman"/>
        </w:rPr>
        <w:t>Paredzēt risinājumu balkonu izmantošanai kā slēgta tipa sarunu telpas. </w:t>
      </w:r>
    </w:p>
    <w:p w14:paraId="45CA4B2F" w14:textId="77777777" w:rsidR="00D85910" w:rsidRPr="003915F9" w:rsidRDefault="00D85910">
      <w:pPr>
        <w:numPr>
          <w:ilvl w:val="0"/>
          <w:numId w:val="98"/>
        </w:numPr>
        <w:jc w:val="both"/>
        <w:rPr>
          <w:rFonts w:ascii="Times New Roman" w:hAnsi="Times New Roman" w:cs="Times New Roman"/>
        </w:rPr>
      </w:pPr>
      <w:r w:rsidRPr="003915F9">
        <w:rPr>
          <w:rFonts w:ascii="Times New Roman" w:hAnsi="Times New Roman" w:cs="Times New Roman"/>
        </w:rPr>
        <w:t>Ja kāpņu telpā nav iespējams izbūvēt liftu, paredzēt lifta izbūves risinājumu ārtelpā. </w:t>
      </w:r>
    </w:p>
    <w:p w14:paraId="7CB32B1A" w14:textId="77777777" w:rsidR="00D85910" w:rsidRDefault="00D85910">
      <w:pPr>
        <w:numPr>
          <w:ilvl w:val="0"/>
          <w:numId w:val="99"/>
        </w:numPr>
        <w:jc w:val="both"/>
        <w:rPr>
          <w:rFonts w:ascii="Times New Roman" w:hAnsi="Times New Roman" w:cs="Times New Roman"/>
        </w:rPr>
      </w:pPr>
      <w:r w:rsidRPr="003915F9">
        <w:rPr>
          <w:rFonts w:ascii="Times New Roman" w:hAnsi="Times New Roman" w:cs="Times New Roman"/>
        </w:rPr>
        <w:t>Interjers jāizstrādā par pamatu ņemot telpu atjaunošanas skici. </w:t>
      </w:r>
    </w:p>
    <w:p w14:paraId="451D77B9" w14:textId="4B329D5F" w:rsidR="00B04B52" w:rsidRPr="003915F9" w:rsidRDefault="00603C09">
      <w:pPr>
        <w:numPr>
          <w:ilvl w:val="0"/>
          <w:numId w:val="99"/>
        </w:numPr>
        <w:jc w:val="both"/>
        <w:rPr>
          <w:rFonts w:ascii="Times New Roman" w:hAnsi="Times New Roman" w:cs="Times New Roman"/>
        </w:rPr>
      </w:pPr>
      <w:r>
        <w:rPr>
          <w:rFonts w:ascii="Times New Roman" w:hAnsi="Times New Roman" w:cs="Times New Roman"/>
        </w:rPr>
        <w:t xml:space="preserve"> </w:t>
      </w:r>
      <w:r w:rsidRPr="00603C09">
        <w:rPr>
          <w:rFonts w:ascii="Times New Roman" w:hAnsi="Times New Roman" w:cs="Times New Roman"/>
        </w:rPr>
        <w:t xml:space="preserve">Jāparedz </w:t>
      </w:r>
      <w:r>
        <w:rPr>
          <w:rFonts w:ascii="Times New Roman" w:hAnsi="Times New Roman" w:cs="Times New Roman"/>
        </w:rPr>
        <w:t>ESS-</w:t>
      </w:r>
      <w:r w:rsidRPr="00603C09">
        <w:rPr>
          <w:rFonts w:ascii="Times New Roman" w:hAnsi="Times New Roman" w:cs="Times New Roman"/>
        </w:rPr>
        <w:t xml:space="preserve">VN tīkla izbūve ar kameru  pieslēgumiem telpās uz ieejām/izejām no ēkas, gaiteņi, halles no abām pusēm, kāpņu telpas. Kameras teritorijā pie ēkas, kas </w:t>
      </w:r>
      <w:r w:rsidRPr="00603C09">
        <w:rPr>
          <w:rFonts w:ascii="Times New Roman" w:hAnsi="Times New Roman" w:cs="Times New Roman"/>
        </w:rPr>
        <w:lastRenderedPageBreak/>
        <w:t>vērstas uz ieejām (4 gab.) un pagalma novērošanai (uz iebrauktuvi/izbrauktuvi no/uz Institūta ielas, pagalms no 2 pusēm un viena, kas vērsta uz garāžām).</w:t>
      </w:r>
    </w:p>
    <w:p w14:paraId="00898D45" w14:textId="1F378C9E" w:rsidR="00D85910" w:rsidRPr="003915F9" w:rsidRDefault="00D85910" w:rsidP="00C0410C">
      <w:pPr>
        <w:ind w:left="720"/>
        <w:jc w:val="both"/>
        <w:rPr>
          <w:rFonts w:ascii="Times New Roman" w:hAnsi="Times New Roman" w:cs="Times New Roman"/>
        </w:rPr>
      </w:pPr>
      <w:r w:rsidRPr="003915F9">
        <w:rPr>
          <w:rFonts w:ascii="Times New Roman" w:hAnsi="Times New Roman" w:cs="Times New Roman"/>
        </w:rPr>
        <w:t> </w:t>
      </w:r>
    </w:p>
    <w:p w14:paraId="37FD3741" w14:textId="77777777" w:rsidR="00D85910" w:rsidRPr="00BF0A4B" w:rsidRDefault="00D85910" w:rsidP="00BF0A4B">
      <w:pPr>
        <w:jc w:val="both"/>
        <w:rPr>
          <w:rFonts w:ascii="Times New Roman" w:hAnsi="Times New Roman" w:cs="Times New Roman"/>
          <w:color w:val="00B050"/>
        </w:rPr>
      </w:pPr>
      <w:r w:rsidRPr="00BF0A4B">
        <w:rPr>
          <w:rFonts w:ascii="Times New Roman" w:hAnsi="Times New Roman" w:cs="Times New Roman"/>
          <w:color w:val="00B050"/>
        </w:rPr>
        <w:t>  </w:t>
      </w:r>
    </w:p>
    <w:p w14:paraId="083D9262" w14:textId="23E37C19" w:rsidR="00D85910" w:rsidRPr="00BF0A4B" w:rsidRDefault="00D85910" w:rsidP="00C06EFF">
      <w:pPr>
        <w:pStyle w:val="Heading2"/>
      </w:pPr>
      <w:bookmarkStart w:id="33" w:name="_Toc234566308"/>
      <w:r w:rsidRPr="00BF0A4B">
        <w:t>2.</w:t>
      </w:r>
      <w:r w:rsidR="00C06EFF">
        <w:t>3</w:t>
      </w:r>
      <w:r w:rsidRPr="00BF0A4B">
        <w:t>. Specifiskie nosacījumi</w:t>
      </w:r>
      <w:r w:rsidR="00CD0940">
        <w:t>( Lietotāju)</w:t>
      </w:r>
      <w:bookmarkEnd w:id="33"/>
      <w:r w:rsidRPr="00BF0A4B">
        <w:t> </w:t>
      </w:r>
    </w:p>
    <w:p w14:paraId="3D256968" w14:textId="68CA4C18" w:rsidR="00D85910" w:rsidRPr="00C06EFF" w:rsidRDefault="00C06EFF" w:rsidP="00BF0A4B">
      <w:pPr>
        <w:jc w:val="both"/>
        <w:rPr>
          <w:rFonts w:ascii="Times New Roman" w:hAnsi="Times New Roman" w:cs="Times New Roman"/>
          <w:b/>
          <w:bCs/>
        </w:rPr>
      </w:pPr>
      <w:r>
        <w:rPr>
          <w:rFonts w:ascii="Times New Roman" w:hAnsi="Times New Roman" w:cs="Times New Roman"/>
        </w:rPr>
        <w:t>-</w:t>
      </w:r>
      <w:r w:rsidR="00D85910" w:rsidRPr="00C06EFF">
        <w:rPr>
          <w:rFonts w:ascii="Times New Roman" w:hAnsi="Times New Roman" w:cs="Times New Roman"/>
        </w:rPr>
        <w:t> Jānodrošina darbu veikšana tā, lai netraucētu ēku Lietotāju ikdienas darbību, pēc iespējas novirzot trokšņainos vai putekļus radošos procesus ārpus aktīvajiem darba laikiem vai saskaņotās stundās, darbu veikšanas plānošana pa darba zonām.</w:t>
      </w:r>
      <w:r w:rsidR="00D85910" w:rsidRPr="00C06EFF">
        <w:rPr>
          <w:rFonts w:ascii="Times New Roman" w:hAnsi="Times New Roman" w:cs="Times New Roman"/>
          <w:b/>
          <w:bCs/>
        </w:rPr>
        <w:t> </w:t>
      </w:r>
    </w:p>
    <w:p w14:paraId="5F499046" w14:textId="3B65B728" w:rsidR="00D85910" w:rsidRPr="00C06EFF" w:rsidRDefault="00C06EFF" w:rsidP="00BF0A4B">
      <w:pPr>
        <w:jc w:val="both"/>
        <w:rPr>
          <w:rFonts w:ascii="Times New Roman" w:hAnsi="Times New Roman" w:cs="Times New Roman"/>
          <w:b/>
          <w:bCs/>
        </w:rPr>
      </w:pPr>
      <w:r>
        <w:rPr>
          <w:rFonts w:ascii="Times New Roman" w:hAnsi="Times New Roman" w:cs="Times New Roman"/>
        </w:rPr>
        <w:t>-</w:t>
      </w:r>
      <w:r w:rsidR="00D85910" w:rsidRPr="00C06EFF">
        <w:rPr>
          <w:rFonts w:ascii="Times New Roman" w:hAnsi="Times New Roman" w:cs="Times New Roman"/>
        </w:rPr>
        <w:t xml:space="preserve"> Jānodrošina iepriekšēja darbu saskaņošana ar telpu Lietotājiem un Pasūtītāju, norādot plānotos darba laikus, trokšņa radīšanu, iespējamos īslaicīgos darbības traucējumus un piekļuves ierobežojumus.</w:t>
      </w:r>
      <w:r w:rsidR="00D85910" w:rsidRPr="00C06EFF">
        <w:rPr>
          <w:rFonts w:ascii="Times New Roman" w:hAnsi="Times New Roman" w:cs="Times New Roman"/>
          <w:b/>
          <w:bCs/>
        </w:rPr>
        <w:t> </w:t>
      </w:r>
    </w:p>
    <w:p w14:paraId="2430B0F0" w14:textId="01938E55" w:rsidR="00D85910" w:rsidRPr="00C06EFF" w:rsidRDefault="00C06EFF" w:rsidP="00BF0A4B">
      <w:pPr>
        <w:jc w:val="both"/>
        <w:rPr>
          <w:rFonts w:ascii="Times New Roman" w:hAnsi="Times New Roman" w:cs="Times New Roman"/>
          <w:b/>
          <w:bCs/>
        </w:rPr>
      </w:pPr>
      <w:r>
        <w:rPr>
          <w:rFonts w:ascii="Times New Roman" w:hAnsi="Times New Roman" w:cs="Times New Roman"/>
        </w:rPr>
        <w:t>-</w:t>
      </w:r>
      <w:r w:rsidR="00D85910" w:rsidRPr="00C06EFF">
        <w:rPr>
          <w:rFonts w:ascii="Times New Roman" w:hAnsi="Times New Roman" w:cs="Times New Roman"/>
        </w:rPr>
        <w:t xml:space="preserve"> Jānodrošina putekļu, trokšņa un vibrāciju ierobežošana, izmantojot tehnoloģiskos un organizatoriskos risinājumus;</w:t>
      </w:r>
      <w:r w:rsidR="00D85910" w:rsidRPr="00C06EFF">
        <w:rPr>
          <w:rFonts w:ascii="Times New Roman" w:hAnsi="Times New Roman" w:cs="Times New Roman"/>
          <w:b/>
          <w:bCs/>
        </w:rPr>
        <w:t> </w:t>
      </w:r>
    </w:p>
    <w:p w14:paraId="7B00A30D" w14:textId="5A5AAF34" w:rsidR="00D85910" w:rsidRPr="00C06EFF" w:rsidRDefault="00C06EFF" w:rsidP="00BF0A4B">
      <w:pPr>
        <w:jc w:val="both"/>
        <w:rPr>
          <w:rFonts w:ascii="Times New Roman" w:hAnsi="Times New Roman" w:cs="Times New Roman"/>
          <w:b/>
          <w:bCs/>
        </w:rPr>
      </w:pPr>
      <w:r>
        <w:rPr>
          <w:rFonts w:ascii="Times New Roman" w:hAnsi="Times New Roman" w:cs="Times New Roman"/>
        </w:rPr>
        <w:t>-</w:t>
      </w:r>
      <w:r w:rsidR="00D85910" w:rsidRPr="00C06EFF">
        <w:rPr>
          <w:rFonts w:ascii="Times New Roman" w:hAnsi="Times New Roman" w:cs="Times New Roman"/>
        </w:rPr>
        <w:t> Jānodrošina piekļuves organizēšana tā, lai netiktu bloķēti evakuācijas ceļi un galvenie kustības maršruti;</w:t>
      </w:r>
      <w:r w:rsidR="00D85910" w:rsidRPr="00C06EFF">
        <w:rPr>
          <w:rFonts w:ascii="Times New Roman" w:hAnsi="Times New Roman" w:cs="Times New Roman"/>
          <w:b/>
          <w:bCs/>
        </w:rPr>
        <w:t> </w:t>
      </w:r>
    </w:p>
    <w:p w14:paraId="627C2EF2" w14:textId="77C9FE1A" w:rsidR="00D85910" w:rsidRPr="00C06EFF" w:rsidRDefault="00C06EFF" w:rsidP="00BF0A4B">
      <w:pPr>
        <w:jc w:val="both"/>
        <w:rPr>
          <w:rFonts w:ascii="Times New Roman" w:hAnsi="Times New Roman" w:cs="Times New Roman"/>
          <w:b/>
          <w:bCs/>
        </w:rPr>
      </w:pPr>
      <w:r>
        <w:rPr>
          <w:rFonts w:ascii="Times New Roman" w:hAnsi="Times New Roman" w:cs="Times New Roman"/>
        </w:rPr>
        <w:t>-</w:t>
      </w:r>
      <w:r w:rsidR="00D85910" w:rsidRPr="00C06EFF">
        <w:rPr>
          <w:rFonts w:ascii="Times New Roman" w:hAnsi="Times New Roman" w:cs="Times New Roman"/>
        </w:rPr>
        <w:t> Jānodrošina savlaicīga informēšana par iespējamiem ūdens, elektrības, ventilācijas vai citu inženierkomunikāciju atslēgumiem, tos veicot tikai pēc saskaņošanas ar Pasūtītāju un telpu Lietotājiem;</w:t>
      </w:r>
      <w:r w:rsidR="00D85910" w:rsidRPr="00C06EFF">
        <w:rPr>
          <w:rFonts w:ascii="Times New Roman" w:hAnsi="Times New Roman" w:cs="Times New Roman"/>
          <w:b/>
          <w:bCs/>
        </w:rPr>
        <w:t> </w:t>
      </w:r>
    </w:p>
    <w:p w14:paraId="5121D241" w14:textId="237F0461" w:rsidR="00D85910" w:rsidRPr="00C06EFF" w:rsidRDefault="00C06EFF" w:rsidP="00BF0A4B">
      <w:pPr>
        <w:jc w:val="both"/>
        <w:rPr>
          <w:rFonts w:ascii="Times New Roman" w:hAnsi="Times New Roman" w:cs="Times New Roman"/>
          <w:b/>
          <w:bCs/>
        </w:rPr>
      </w:pPr>
      <w:r>
        <w:rPr>
          <w:rFonts w:ascii="Times New Roman" w:hAnsi="Times New Roman" w:cs="Times New Roman"/>
        </w:rPr>
        <w:t>-</w:t>
      </w:r>
      <w:r w:rsidR="00D85910" w:rsidRPr="00C06EFF">
        <w:rPr>
          <w:rFonts w:ascii="Times New Roman" w:hAnsi="Times New Roman" w:cs="Times New Roman"/>
        </w:rPr>
        <w:t> Jānodrošina visa veida radīto neērtību minimizēšana, pielāgojot darbu secību, laiku un izmantotās tehnoloģijas strādājošas ēkas apstākļiem;</w:t>
      </w:r>
      <w:r w:rsidR="00D85910" w:rsidRPr="00C06EFF">
        <w:rPr>
          <w:rFonts w:ascii="Times New Roman" w:hAnsi="Times New Roman" w:cs="Times New Roman"/>
          <w:b/>
          <w:bCs/>
        </w:rPr>
        <w:t> </w:t>
      </w:r>
    </w:p>
    <w:p w14:paraId="198BE760" w14:textId="2354E39B" w:rsidR="00D85910" w:rsidRPr="00C06EFF" w:rsidRDefault="00C06EFF" w:rsidP="00BF0A4B">
      <w:pPr>
        <w:jc w:val="both"/>
        <w:rPr>
          <w:rFonts w:ascii="Times New Roman" w:hAnsi="Times New Roman" w:cs="Times New Roman"/>
          <w:b/>
          <w:bCs/>
        </w:rPr>
      </w:pPr>
      <w:r>
        <w:rPr>
          <w:rFonts w:ascii="Times New Roman" w:hAnsi="Times New Roman" w:cs="Times New Roman"/>
        </w:rPr>
        <w:t>-</w:t>
      </w:r>
      <w:r w:rsidR="00D85910" w:rsidRPr="00C06EFF">
        <w:rPr>
          <w:rFonts w:ascii="Times New Roman" w:hAnsi="Times New Roman" w:cs="Times New Roman"/>
        </w:rPr>
        <w:t> Jānodrošina visu darbu gaitā skarto konstrukciju un apdares virsmu kosmētiskā atjaunošana pēc visu paredzēto izbūves/pārbūves darbu veikšanas un visu ar to saistīto montāžas darbu pabeigšanas.</w:t>
      </w:r>
      <w:r w:rsidR="00D85910" w:rsidRPr="00C06EFF">
        <w:rPr>
          <w:rFonts w:ascii="Times New Roman" w:hAnsi="Times New Roman" w:cs="Times New Roman"/>
          <w:b/>
          <w:bCs/>
        </w:rPr>
        <w:t> </w:t>
      </w:r>
    </w:p>
    <w:p w14:paraId="3F369B95" w14:textId="1C4D0DBC" w:rsidR="00146320" w:rsidRPr="00A243F9" w:rsidRDefault="00C06EFF" w:rsidP="00A243F9">
      <w:pPr>
        <w:jc w:val="both"/>
        <w:rPr>
          <w:rFonts w:ascii="Times New Roman" w:hAnsi="Times New Roman" w:cs="Times New Roman"/>
          <w:b/>
          <w:bCs/>
        </w:rPr>
      </w:pPr>
      <w:r>
        <w:rPr>
          <w:rFonts w:ascii="Times New Roman" w:hAnsi="Times New Roman" w:cs="Times New Roman"/>
        </w:rPr>
        <w:t>-</w:t>
      </w:r>
      <w:r w:rsidR="00D85910" w:rsidRPr="00C06EFF">
        <w:rPr>
          <w:rFonts w:ascii="Times New Roman" w:hAnsi="Times New Roman" w:cs="Times New Roman"/>
        </w:rPr>
        <w:t xml:space="preserve"> Ar ēku Lietotājiem jāvienojas par demontējamo un saglabājamo kondicionieru nodošanu Lietotājam ar P-N aktu.</w:t>
      </w:r>
      <w:r w:rsidR="00D85910" w:rsidRPr="00C06EFF">
        <w:rPr>
          <w:rFonts w:ascii="Times New Roman" w:hAnsi="Times New Roman" w:cs="Times New Roman"/>
          <w:b/>
          <w:bCs/>
        </w:rPr>
        <w:t> </w:t>
      </w:r>
      <w:r w:rsidR="00B25F3B" w:rsidRPr="00656D76">
        <w:rPr>
          <w:rFonts w:ascii="Times New Roman" w:hAnsi="Times New Roman" w:cs="Times New Roman"/>
        </w:rPr>
        <w:br w:type="page"/>
      </w:r>
    </w:p>
    <w:p w14:paraId="14D2621B" w14:textId="22F79281" w:rsidR="00830751" w:rsidRPr="00656D76" w:rsidRDefault="000F5928">
      <w:pPr>
        <w:pStyle w:val="Heading1"/>
        <w:numPr>
          <w:ilvl w:val="0"/>
          <w:numId w:val="23"/>
        </w:numPr>
        <w:tabs>
          <w:tab w:val="clear" w:pos="720"/>
          <w:tab w:val="num" w:pos="284"/>
        </w:tabs>
        <w:spacing w:line="240" w:lineRule="auto"/>
        <w:ind w:hanging="720"/>
        <w:jc w:val="both"/>
        <w:rPr>
          <w:rFonts w:cs="Times New Roman"/>
          <w:sz w:val="24"/>
          <w:szCs w:val="24"/>
        </w:rPr>
      </w:pPr>
      <w:bookmarkStart w:id="34" w:name="_Toc234566309"/>
      <w:r w:rsidRPr="00656D76">
        <w:rPr>
          <w:rFonts w:cs="Times New Roman"/>
          <w:sz w:val="24"/>
          <w:szCs w:val="24"/>
        </w:rPr>
        <w:lastRenderedPageBreak/>
        <w:t>Prasības</w:t>
      </w:r>
      <w:r w:rsidR="00830751" w:rsidRPr="00656D76">
        <w:rPr>
          <w:rFonts w:cs="Times New Roman"/>
          <w:sz w:val="24"/>
          <w:szCs w:val="24"/>
        </w:rPr>
        <w:t xml:space="preserve"> projektēšanai.</w:t>
      </w:r>
      <w:bookmarkEnd w:id="34"/>
    </w:p>
    <w:p w14:paraId="576F1665" w14:textId="0700200F" w:rsidR="00210D65" w:rsidRPr="00656D76" w:rsidRDefault="003119F6" w:rsidP="00D52533">
      <w:pPr>
        <w:pStyle w:val="Heading2"/>
        <w:spacing w:line="240" w:lineRule="auto"/>
        <w:jc w:val="both"/>
        <w:rPr>
          <w:rFonts w:cs="Times New Roman"/>
          <w:szCs w:val="24"/>
        </w:rPr>
      </w:pPr>
      <w:bookmarkStart w:id="35" w:name="_Toc234566310"/>
      <w:r>
        <w:rPr>
          <w:rFonts w:cs="Times New Roman"/>
          <w:szCs w:val="24"/>
        </w:rPr>
        <w:t>3</w:t>
      </w:r>
      <w:r w:rsidR="00210D65" w:rsidRPr="00656D76">
        <w:rPr>
          <w:rFonts w:cs="Times New Roman"/>
          <w:szCs w:val="24"/>
        </w:rPr>
        <w:t>.1. Vispārīgas prasības projektēšanai</w:t>
      </w:r>
      <w:bookmarkEnd w:id="35"/>
    </w:p>
    <w:p w14:paraId="40EFB3CE" w14:textId="2E6E41B1" w:rsidR="00B13E3B" w:rsidRPr="003119F6" w:rsidRDefault="00B13E3B">
      <w:pPr>
        <w:pStyle w:val="ListParagraph"/>
        <w:numPr>
          <w:ilvl w:val="2"/>
          <w:numId w:val="94"/>
        </w:numPr>
        <w:spacing w:line="240" w:lineRule="auto"/>
        <w:jc w:val="both"/>
        <w:rPr>
          <w:rFonts w:ascii="Times New Roman" w:hAnsi="Times New Roman" w:cs="Times New Roman"/>
        </w:rPr>
      </w:pPr>
      <w:r w:rsidRPr="003119F6">
        <w:rPr>
          <w:rFonts w:ascii="Times New Roman" w:hAnsi="Times New Roman" w:cs="Times New Roman"/>
        </w:rPr>
        <w:t>Uzņēmējs, darbu veikšanai, nosaka būvniecības ieceres dokumentācijas (turpmāk – Būvprojekts) veidu. Gadījumā, ja kādi no atsevišķiem darbiem veicami saskaņā ar Būvprojektu, tad visi projekta īstenošanai veicamie darbi iekļaujami Būvprojektā, tajā skaitā arī tie būvdarbi, kuru veikšanai nebūtu nepieciešama būvniecības ieceres dokumentācija, ja tie tiktu veikti atsevišķi. Būvprojekts jāizstrādā saskaņā ar Iepirkuma Nolikumu, Tehnisko specifikāciju un tās pielikumiem, atbilstoši normatīvo aktu prasībām. </w:t>
      </w:r>
    </w:p>
    <w:p w14:paraId="46D1B1D0" w14:textId="0F1BE68E" w:rsidR="00B13E3B" w:rsidRPr="003119F6" w:rsidRDefault="00B13E3B">
      <w:pPr>
        <w:pStyle w:val="ListParagraph"/>
        <w:numPr>
          <w:ilvl w:val="2"/>
          <w:numId w:val="94"/>
        </w:numPr>
        <w:spacing w:line="240" w:lineRule="auto"/>
        <w:jc w:val="both"/>
        <w:rPr>
          <w:rFonts w:ascii="Times New Roman" w:hAnsi="Times New Roman" w:cs="Times New Roman"/>
        </w:rPr>
      </w:pPr>
      <w:r w:rsidRPr="003119F6">
        <w:rPr>
          <w:rFonts w:ascii="Times New Roman" w:hAnsi="Times New Roman" w:cs="Times New Roman"/>
        </w:rPr>
        <w:t>Veicot projektēšanas darbus, Uzņēmējam ir jāievēro visas Tehniskās specifikācijas un tajās iekļautās prasības, ciktāl tās nav pretrunā ar iepirkuma procedūras dokumentāciju. Strīdus gadījumā par prioritāru tiek uzskatīts Iepirkuma nolikums. </w:t>
      </w:r>
    </w:p>
    <w:p w14:paraId="759F5971" w14:textId="1880636E" w:rsidR="00B13E3B" w:rsidRPr="003119F6" w:rsidRDefault="00B13E3B">
      <w:pPr>
        <w:pStyle w:val="ListParagraph"/>
        <w:numPr>
          <w:ilvl w:val="2"/>
          <w:numId w:val="94"/>
        </w:numPr>
        <w:spacing w:line="240" w:lineRule="auto"/>
        <w:jc w:val="both"/>
        <w:rPr>
          <w:rFonts w:ascii="Times New Roman" w:hAnsi="Times New Roman" w:cs="Times New Roman"/>
        </w:rPr>
      </w:pPr>
      <w:r w:rsidRPr="003119F6">
        <w:rPr>
          <w:rFonts w:ascii="Times New Roman" w:hAnsi="Times New Roman" w:cs="Times New Roman"/>
        </w:rPr>
        <w:t>Uzņēmējam, pirms detalizētu risinājuma iestrādes būvprojektā, jāpiedāvā vismaz divi dažādi risinājumi no dažādām cenu kategorijām un jāsaskaņo ar Lietotāju un Pasūtītāju viens no risinājumiem.  Katrai  cenu kategorijai  norādot konkrētas iekārtas, apdares risinājumus un iespējamo cenas starpību. </w:t>
      </w:r>
    </w:p>
    <w:p w14:paraId="7D373EEE" w14:textId="63B1BAF9" w:rsidR="00B13E3B" w:rsidRPr="003119F6" w:rsidRDefault="00B13E3B">
      <w:pPr>
        <w:pStyle w:val="ListParagraph"/>
        <w:numPr>
          <w:ilvl w:val="2"/>
          <w:numId w:val="94"/>
        </w:numPr>
        <w:spacing w:line="240" w:lineRule="auto"/>
        <w:jc w:val="both"/>
        <w:rPr>
          <w:rFonts w:ascii="Times New Roman" w:hAnsi="Times New Roman" w:cs="Times New Roman"/>
        </w:rPr>
      </w:pPr>
      <w:r w:rsidRPr="003119F6">
        <w:rPr>
          <w:rFonts w:ascii="Times New Roman" w:hAnsi="Times New Roman" w:cs="Times New Roman"/>
        </w:rPr>
        <w:t>Uzņēmējs intervē katru Lietotāja un/vai Pasūtītāja nozīmētu personu/-nas par ēkas atjaunošanai un/vai energoefektivitātes uzlabošanai  vēlamajiem risinājumiem to fiksējot protokolā. Uzņēmējs un to piesaistītie eksperti patstāvīgi sagatavo teksta un grafiskos dokumentus par piemērotākajām  tehnoloģijām, materiāliem, darbu apjomu, gala apdares risinājumiem. Piedāvātie  risinājumi nedrīkst  ierobežot vai pasliktināt esošo ēkas, inženiertīklu un sistēmu lietošanas veidu, lai Pasūtītājs sekmīgi varētu realizēt ēkas atjaunošanai un/vai Energoefektivitātes uzlabošanai nepieciešamos būvdarbus un veikt ēkas ekspluatāciju. </w:t>
      </w:r>
    </w:p>
    <w:p w14:paraId="4B762C78" w14:textId="13602619" w:rsidR="00B13E3B" w:rsidRPr="003119F6" w:rsidRDefault="00B13E3B">
      <w:pPr>
        <w:pStyle w:val="ListParagraph"/>
        <w:numPr>
          <w:ilvl w:val="2"/>
          <w:numId w:val="94"/>
        </w:numPr>
        <w:spacing w:line="240" w:lineRule="auto"/>
        <w:jc w:val="both"/>
        <w:rPr>
          <w:rFonts w:ascii="Times New Roman" w:hAnsi="Times New Roman" w:cs="Times New Roman"/>
        </w:rPr>
      </w:pPr>
      <w:r w:rsidRPr="003119F6">
        <w:rPr>
          <w:rFonts w:ascii="Times New Roman" w:hAnsi="Times New Roman" w:cs="Times New Roman"/>
        </w:rPr>
        <w:t>Visas saistītās izmaksas jāpieņem par iekļautām Uzņēmēja piedāvājumā. </w:t>
      </w:r>
    </w:p>
    <w:p w14:paraId="0F94C2C0" w14:textId="2229903F" w:rsidR="00B13E3B" w:rsidRPr="003119F6" w:rsidRDefault="00B13E3B">
      <w:pPr>
        <w:pStyle w:val="ListParagraph"/>
        <w:numPr>
          <w:ilvl w:val="2"/>
          <w:numId w:val="94"/>
        </w:numPr>
        <w:spacing w:line="240" w:lineRule="auto"/>
        <w:jc w:val="both"/>
        <w:rPr>
          <w:rFonts w:ascii="Times New Roman" w:hAnsi="Times New Roman" w:cs="Times New Roman"/>
        </w:rPr>
      </w:pPr>
      <w:r w:rsidRPr="003119F6">
        <w:rPr>
          <w:rFonts w:ascii="Times New Roman" w:hAnsi="Times New Roman" w:cs="Times New Roman"/>
        </w:rPr>
        <w:t>Uzņēmējs novērš trūkumus izstrādātajā būvprojektā arī pēc būvprojekta saskaņošanas līdz būvobjekta nodošanai ekspluatācijā. </w:t>
      </w:r>
    </w:p>
    <w:p w14:paraId="58FFFA58" w14:textId="0FFF42B8" w:rsidR="00B13E3B" w:rsidRPr="003119F6" w:rsidRDefault="00B13E3B">
      <w:pPr>
        <w:pStyle w:val="ListParagraph"/>
        <w:numPr>
          <w:ilvl w:val="2"/>
          <w:numId w:val="94"/>
        </w:numPr>
        <w:spacing w:line="240" w:lineRule="auto"/>
        <w:jc w:val="both"/>
        <w:rPr>
          <w:rFonts w:ascii="Times New Roman" w:hAnsi="Times New Roman" w:cs="Times New Roman"/>
        </w:rPr>
      </w:pPr>
      <w:r w:rsidRPr="003119F6">
        <w:rPr>
          <w:rFonts w:ascii="Times New Roman" w:hAnsi="Times New Roman" w:cs="Times New Roman"/>
        </w:rPr>
        <w:t>Izvērstā projektēšanas darbu laika grafikā, kuru sagatavo Uzņēmējs, ir jāuzrāda galveno rasējumu un specifikāciju izstrādāšanas uzsākšanas/pabeigšanas laiks ar svarīgāko robežpunktu fiksēšanu, un jāiesniedz Pasūtītājam saskaņošanai. </w:t>
      </w:r>
    </w:p>
    <w:p w14:paraId="6F33DD74" w14:textId="048962E9" w:rsidR="00B13E3B" w:rsidRPr="003119F6" w:rsidRDefault="00B13E3B">
      <w:pPr>
        <w:pStyle w:val="ListParagraph"/>
        <w:numPr>
          <w:ilvl w:val="2"/>
          <w:numId w:val="94"/>
        </w:numPr>
        <w:spacing w:line="240" w:lineRule="auto"/>
        <w:jc w:val="both"/>
        <w:rPr>
          <w:rFonts w:ascii="Times New Roman" w:hAnsi="Times New Roman" w:cs="Times New Roman"/>
        </w:rPr>
      </w:pPr>
      <w:r w:rsidRPr="003119F6">
        <w:rPr>
          <w:rFonts w:ascii="Times New Roman" w:hAnsi="Times New Roman" w:cs="Times New Roman"/>
        </w:rPr>
        <w:t>Ja, neskatoties uz to, ka Pasūtītājs ir saskaņojis Būvprojektu, bet pēc būvdarbu uzsākšanas tiks konstatēts, ka Būvprojekts nesatur visas Tehniskajā specifikācijā un tā pielikumos norādītās prasības Pasūtītāja mērķu sasniegšanai, vai arī Būvprojektā tiks konstatētas kļūdas, Būvprojekts bez termiņa pagarinājuma un papildu finansējuma būs jāpapildina ar nepieciešamo informāciju un jāsaskaņo ar Pasūtītāju. Uzņēmējam bez termiņa pagarinājuma un bez papildu finansējuma jānovērš konstatētās kļūdas un nepilnības arī jau veiktajos Būvdarbos. Uzņēmējam jāsedz Pasūtītājam radītās papildu izmaksas, ekspertīzes veikšanai viņa ierosinātiem papildus darbiem vai izmaiņām, kā arī projekta pārskaņošana, ja tā būs nepieciešama. </w:t>
      </w:r>
    </w:p>
    <w:p w14:paraId="33C3A307" w14:textId="7A3BC121" w:rsidR="00B13E3B" w:rsidRPr="003119F6" w:rsidRDefault="00B13E3B">
      <w:pPr>
        <w:pStyle w:val="ListParagraph"/>
        <w:numPr>
          <w:ilvl w:val="2"/>
          <w:numId w:val="94"/>
        </w:numPr>
        <w:spacing w:line="240" w:lineRule="auto"/>
        <w:jc w:val="both"/>
        <w:rPr>
          <w:rFonts w:ascii="Times New Roman" w:hAnsi="Times New Roman" w:cs="Times New Roman"/>
        </w:rPr>
      </w:pPr>
      <w:r w:rsidRPr="003119F6">
        <w:rPr>
          <w:rFonts w:ascii="Times New Roman" w:hAnsi="Times New Roman" w:cs="Times New Roman"/>
        </w:rPr>
        <w:t>Par visu dokumentu pievienošanu būvniecības informācijas sistēmā (BIS) rakstiski jāpaziņo Līgumā norādītajam Pasūtītāja pārstāvim. </w:t>
      </w:r>
    </w:p>
    <w:p w14:paraId="73520EFE" w14:textId="0D9ACD1D" w:rsidR="00B13E3B" w:rsidRPr="003119F6" w:rsidRDefault="00B13E3B">
      <w:pPr>
        <w:pStyle w:val="ListParagraph"/>
        <w:numPr>
          <w:ilvl w:val="2"/>
          <w:numId w:val="94"/>
        </w:numPr>
        <w:spacing w:line="240" w:lineRule="auto"/>
        <w:jc w:val="both"/>
        <w:rPr>
          <w:rFonts w:ascii="Times New Roman" w:hAnsi="Times New Roman" w:cs="Times New Roman"/>
        </w:rPr>
      </w:pPr>
      <w:r w:rsidRPr="003119F6">
        <w:rPr>
          <w:rFonts w:ascii="Times New Roman" w:hAnsi="Times New Roman" w:cs="Times New Roman"/>
        </w:rPr>
        <w:t>Izstrādātajā būvprojektā, nosūtot rasējumus izskatīšanai Pasūtītājam, visus sākotnējos rasējumus apzīmē ar revīziju Nr. 01. </w:t>
      </w:r>
    </w:p>
    <w:p w14:paraId="2E16231B" w14:textId="3086D61E" w:rsidR="00B13E3B" w:rsidRPr="003119F6" w:rsidRDefault="00B13E3B">
      <w:pPr>
        <w:pStyle w:val="ListParagraph"/>
        <w:numPr>
          <w:ilvl w:val="2"/>
          <w:numId w:val="94"/>
        </w:numPr>
        <w:spacing w:line="240" w:lineRule="auto"/>
        <w:jc w:val="both"/>
        <w:rPr>
          <w:rFonts w:ascii="Times New Roman" w:hAnsi="Times New Roman" w:cs="Times New Roman"/>
        </w:rPr>
      </w:pPr>
      <w:r w:rsidRPr="003119F6">
        <w:rPr>
          <w:rFonts w:ascii="Times New Roman" w:hAnsi="Times New Roman" w:cs="Times New Roman"/>
        </w:rPr>
        <w:t>Izstrādātajā būvprojektā pirms nodošanas Pasūtītājam iekļauj visas apstiprinātās revīzijas bez revīziju informatīvās informācijas un norāda revīzijas Nr. 00. </w:t>
      </w:r>
    </w:p>
    <w:p w14:paraId="363D018D" w14:textId="48B14855" w:rsidR="001618E2" w:rsidRPr="003119F6" w:rsidRDefault="001618E2">
      <w:pPr>
        <w:pStyle w:val="ListParagraph"/>
        <w:numPr>
          <w:ilvl w:val="2"/>
          <w:numId w:val="94"/>
        </w:numPr>
        <w:spacing w:line="240" w:lineRule="auto"/>
        <w:jc w:val="both"/>
        <w:rPr>
          <w:rFonts w:ascii="Times New Roman" w:hAnsi="Times New Roman" w:cs="Times New Roman"/>
        </w:rPr>
      </w:pPr>
      <w:r w:rsidRPr="003119F6">
        <w:rPr>
          <w:rFonts w:ascii="Times New Roman" w:hAnsi="Times New Roman" w:cs="Times New Roman"/>
        </w:rPr>
        <w:lastRenderedPageBreak/>
        <w:t>Būvprojektā iekļautajiem risinājumiem ir jābūt savietojamiem ar esošo un saistīto infrastruktūras objektu risinājumiem. Uzņēmējam jāiesniedz saraksts ar identificētajiem projektēto būvju un esošo būvju saskarsmes punktiem un projektējot sarakstā jānorāda uz būvprojekta risinājumiem, kur saskarsmes punkts risināts. Saraksts jāpapildina pēc nepieciešamības, ja tiek konstatēs, ka sākotnēji nav konstatēta kāda saskarsme. </w:t>
      </w:r>
    </w:p>
    <w:p w14:paraId="5D714554" w14:textId="00556FDD" w:rsidR="001618E2" w:rsidRPr="00D3405A" w:rsidRDefault="001618E2">
      <w:pPr>
        <w:pStyle w:val="ListParagraph"/>
        <w:numPr>
          <w:ilvl w:val="2"/>
          <w:numId w:val="94"/>
        </w:numPr>
        <w:spacing w:line="240" w:lineRule="auto"/>
        <w:jc w:val="both"/>
        <w:rPr>
          <w:rFonts w:ascii="Times New Roman" w:hAnsi="Times New Roman" w:cs="Times New Roman"/>
        </w:rPr>
      </w:pPr>
      <w:r w:rsidRPr="00D3405A">
        <w:rPr>
          <w:rFonts w:ascii="Times New Roman" w:hAnsi="Times New Roman" w:cs="Times New Roman"/>
        </w:rPr>
        <w:t>Uzņēmējs nekavējoties ziņo Pasūtītājam par jebkurām atkāpēm (ja tādas iespējamas) no tehniskās specifikācijas. Visas atkāpes no būvprojekta risinājuma, kuras var būtiski ietekmēt būvprojekta risinājuma realizāciju kopumā, nepieciešams saskaņot ar Pasūtītāju un tas iestrādājams visās būvprojekta daļās, kuras tas skar. Visas atkāpes no tehniskās specifikācijas vai prasību daļēja izpilde jāsaskaņo ar Pasūtītāju rakstiski, norādot situācijas apstākļus, kāpēc nav iespējams realizēt izvirzītās prasības, un kāds ir piedāvātā risinājuma izklāsts. </w:t>
      </w:r>
    </w:p>
    <w:p w14:paraId="5D7D8FD0" w14:textId="1E69AFD8" w:rsidR="001618E2" w:rsidRPr="00D3405A" w:rsidRDefault="001618E2">
      <w:pPr>
        <w:pStyle w:val="ListParagraph"/>
        <w:numPr>
          <w:ilvl w:val="2"/>
          <w:numId w:val="94"/>
        </w:numPr>
        <w:spacing w:line="240" w:lineRule="auto"/>
        <w:jc w:val="both"/>
        <w:rPr>
          <w:rFonts w:ascii="Times New Roman" w:hAnsi="Times New Roman" w:cs="Times New Roman"/>
        </w:rPr>
      </w:pPr>
      <w:r w:rsidRPr="00D3405A">
        <w:rPr>
          <w:rFonts w:ascii="Times New Roman" w:hAnsi="Times New Roman" w:cs="Times New Roman"/>
        </w:rPr>
        <w:t>Būvprojekta izstrādes laikā Uzņēmējam pēc pieprasījuma jāsniedz Pasūtītājam nepieciešamās konsultācijas, izstrādājot divus risinājumus konkrētajai problēmai un salīdzinot to priekšrocības un trūkumus, lai varētu operatīvi pieņemt lēmumus par nepieciešamajām izmaiņām Būvprojektā paredzētajos risinājumos. </w:t>
      </w:r>
    </w:p>
    <w:p w14:paraId="350318C6" w14:textId="3C69392A" w:rsidR="001618E2" w:rsidRPr="00D3405A" w:rsidRDefault="001618E2">
      <w:pPr>
        <w:pStyle w:val="ListParagraph"/>
        <w:numPr>
          <w:ilvl w:val="2"/>
          <w:numId w:val="94"/>
        </w:numPr>
        <w:spacing w:line="240" w:lineRule="auto"/>
        <w:jc w:val="both"/>
        <w:rPr>
          <w:rFonts w:ascii="Times New Roman" w:hAnsi="Times New Roman" w:cs="Times New Roman"/>
        </w:rPr>
      </w:pPr>
      <w:r w:rsidRPr="00D3405A">
        <w:rPr>
          <w:rFonts w:ascii="Times New Roman" w:hAnsi="Times New Roman" w:cs="Times New Roman"/>
        </w:rPr>
        <w:t>Pasūtītājam ir tiesības piedāvāt pašam vai pieprasīt no Uzņēmēja izstrādāt alternatīvus risinājumus, ja rodas šaubas par Būvprojektā iekļauto risinājumu atbilstību Pasūtītāja un/ vai Lietotāja prasībām, alternatīvais risinājums nedrīkst sadārdzināt būvniecības un/vai ekspluatācijas izmaksas. </w:t>
      </w:r>
    </w:p>
    <w:p w14:paraId="52DA2138" w14:textId="199CEDC4" w:rsidR="001618E2" w:rsidRPr="00D3405A" w:rsidRDefault="001618E2">
      <w:pPr>
        <w:pStyle w:val="ListParagraph"/>
        <w:numPr>
          <w:ilvl w:val="2"/>
          <w:numId w:val="94"/>
        </w:numPr>
        <w:spacing w:line="240" w:lineRule="auto"/>
        <w:jc w:val="both"/>
        <w:rPr>
          <w:rFonts w:ascii="Times New Roman" w:hAnsi="Times New Roman" w:cs="Times New Roman"/>
        </w:rPr>
      </w:pPr>
      <w:r w:rsidRPr="00D3405A">
        <w:rPr>
          <w:rFonts w:ascii="Times New Roman" w:hAnsi="Times New Roman" w:cs="Times New Roman"/>
        </w:rPr>
        <w:t>Tehniskajā specifikācijā vai jebkur citur norādītie daudzumi ir aplēses daudzumi un nav uzskatāmi par faktiskajiem pareizajiem daudzumiem attiecībā uz darbiem, kuri ir jāveic Uzņēmējam Būvprojekta izstrādei un darbu veikšanai. </w:t>
      </w:r>
    </w:p>
    <w:p w14:paraId="15395184" w14:textId="033634AF" w:rsidR="001618E2" w:rsidRPr="00D3405A" w:rsidRDefault="001618E2">
      <w:pPr>
        <w:pStyle w:val="ListParagraph"/>
        <w:numPr>
          <w:ilvl w:val="2"/>
          <w:numId w:val="94"/>
        </w:numPr>
        <w:spacing w:line="240" w:lineRule="auto"/>
        <w:jc w:val="both"/>
        <w:rPr>
          <w:rFonts w:ascii="Times New Roman" w:hAnsi="Times New Roman" w:cs="Times New Roman"/>
        </w:rPr>
      </w:pPr>
      <w:r w:rsidRPr="00D3405A">
        <w:rPr>
          <w:rFonts w:ascii="Times New Roman" w:hAnsi="Times New Roman" w:cs="Times New Roman"/>
        </w:rPr>
        <w:t>Uzņēmējam jānodrošina, lai Būvprojektā tiktu iekļauti materiāli, risinājumi un iekārtas, kuriem pēc iespējas pieejams ekvivalents. Visi minētie materiāli un iekārtas ir ieteikuma formā. Uzņēmējam ir tiesības informēt Pasūtītāju un Lietotāju par alternatīvām iespējām un, veicot to izvērtējumu, saskaņot ar Pasūtītāju un Lietotāju konkrētai situācijai vispiemērotāko.  </w:t>
      </w:r>
    </w:p>
    <w:p w14:paraId="52F8E535" w14:textId="08876B64" w:rsidR="001618E2" w:rsidRPr="00D3405A" w:rsidRDefault="001618E2">
      <w:pPr>
        <w:pStyle w:val="ListParagraph"/>
        <w:numPr>
          <w:ilvl w:val="2"/>
          <w:numId w:val="94"/>
        </w:numPr>
        <w:spacing w:line="240" w:lineRule="auto"/>
        <w:jc w:val="both"/>
        <w:rPr>
          <w:rFonts w:ascii="Times New Roman" w:hAnsi="Times New Roman" w:cs="Times New Roman"/>
        </w:rPr>
      </w:pPr>
      <w:r w:rsidRPr="00D3405A">
        <w:rPr>
          <w:rFonts w:ascii="Times New Roman" w:hAnsi="Times New Roman" w:cs="Times New Roman"/>
        </w:rPr>
        <w:t>Uzņēmējs būvēs izmanto viena ražotāja ugunsdrošo aizdaru materiālus un risinājumus. Ražotāju risinājumus iespējams dalīt pa inženiersistēmām. </w:t>
      </w:r>
    </w:p>
    <w:p w14:paraId="317DFB32" w14:textId="2B4F6CAA" w:rsidR="001618E2" w:rsidRPr="00D3405A" w:rsidRDefault="001618E2">
      <w:pPr>
        <w:pStyle w:val="ListParagraph"/>
        <w:numPr>
          <w:ilvl w:val="2"/>
          <w:numId w:val="94"/>
        </w:numPr>
        <w:spacing w:line="240" w:lineRule="auto"/>
        <w:jc w:val="both"/>
        <w:rPr>
          <w:rFonts w:ascii="Times New Roman" w:hAnsi="Times New Roman" w:cs="Times New Roman"/>
        </w:rPr>
      </w:pPr>
      <w:r w:rsidRPr="00D3405A">
        <w:rPr>
          <w:rFonts w:ascii="Times New Roman" w:hAnsi="Times New Roman" w:cs="Times New Roman"/>
        </w:rPr>
        <w:t>Uzņēmējs ir atbildīgs par visu sistēmu un iekārtu pareizu izvēli, mijiedarbību, aprēķiniem un to veikšanu, kā arī funkcionālo atbilstību. </w:t>
      </w:r>
    </w:p>
    <w:p w14:paraId="491A77F1" w14:textId="1A306701" w:rsidR="001618E2" w:rsidRPr="00D3405A" w:rsidRDefault="001618E2">
      <w:pPr>
        <w:pStyle w:val="ListParagraph"/>
        <w:numPr>
          <w:ilvl w:val="2"/>
          <w:numId w:val="94"/>
        </w:numPr>
        <w:spacing w:line="240" w:lineRule="auto"/>
        <w:jc w:val="both"/>
        <w:rPr>
          <w:rFonts w:ascii="Times New Roman" w:hAnsi="Times New Roman" w:cs="Times New Roman"/>
        </w:rPr>
      </w:pPr>
      <w:r w:rsidRPr="00D3405A">
        <w:rPr>
          <w:rFonts w:ascii="Times New Roman" w:hAnsi="Times New Roman" w:cs="Times New Roman"/>
        </w:rPr>
        <w:t>Uzņēmējam ir jāpārliecinās par tehniskā specifikācijā ietvertās informācijas pietiekamību Būvprojekta izstrādes vajadzībām. Pasūtītājs pēc līguma parakstīšanas ar Uzņēmēju nepieņems nekādas atsauces par apraksta nepilnībām vai norādēm uz pilnas informācijas trūkumu. </w:t>
      </w:r>
    </w:p>
    <w:p w14:paraId="17783D08" w14:textId="777860B7" w:rsidR="001618E2" w:rsidRPr="00D3405A" w:rsidRDefault="001618E2">
      <w:pPr>
        <w:pStyle w:val="ListParagraph"/>
        <w:numPr>
          <w:ilvl w:val="2"/>
          <w:numId w:val="94"/>
        </w:numPr>
        <w:spacing w:line="240" w:lineRule="auto"/>
        <w:jc w:val="both"/>
        <w:rPr>
          <w:rFonts w:ascii="Times New Roman" w:hAnsi="Times New Roman" w:cs="Times New Roman"/>
        </w:rPr>
      </w:pPr>
      <w:r w:rsidRPr="00D3405A">
        <w:rPr>
          <w:rFonts w:ascii="Times New Roman" w:hAnsi="Times New Roman" w:cs="Times New Roman"/>
        </w:rPr>
        <w:t>Uzņēmējs nodrošina, ka projektēšanas darbu izpildes gaitā tiek pieprasīti un saņemti visi nepieciešamie dokumenti projektēšanas darbu veikšanai. </w:t>
      </w:r>
    </w:p>
    <w:p w14:paraId="7ACA25A2" w14:textId="4B62965F" w:rsidR="001618E2" w:rsidRPr="00D3405A" w:rsidRDefault="001618E2">
      <w:pPr>
        <w:pStyle w:val="ListParagraph"/>
        <w:numPr>
          <w:ilvl w:val="2"/>
          <w:numId w:val="94"/>
        </w:numPr>
        <w:spacing w:line="240" w:lineRule="auto"/>
        <w:jc w:val="both"/>
        <w:rPr>
          <w:rFonts w:ascii="Times New Roman" w:hAnsi="Times New Roman" w:cs="Times New Roman"/>
        </w:rPr>
      </w:pPr>
      <w:r w:rsidRPr="00D3405A">
        <w:rPr>
          <w:rFonts w:ascii="Times New Roman" w:hAnsi="Times New Roman" w:cs="Times New Roman"/>
        </w:rPr>
        <w:t>Uzņēmējam jāuzņemas pilna atbildība par Būvprojekta pareizību, pat, ja Pasūtītājs ir apstiprinājis rasējumus un/ vai Būvprojektu. </w:t>
      </w:r>
    </w:p>
    <w:p w14:paraId="3812ADDD" w14:textId="257FDCBE" w:rsidR="001618E2" w:rsidRPr="00D3405A" w:rsidRDefault="001618E2">
      <w:pPr>
        <w:pStyle w:val="ListParagraph"/>
        <w:numPr>
          <w:ilvl w:val="2"/>
          <w:numId w:val="94"/>
        </w:numPr>
        <w:spacing w:line="240" w:lineRule="auto"/>
        <w:jc w:val="both"/>
        <w:rPr>
          <w:rFonts w:ascii="Times New Roman" w:hAnsi="Times New Roman" w:cs="Times New Roman"/>
        </w:rPr>
      </w:pPr>
      <w:r w:rsidRPr="00D3405A">
        <w:rPr>
          <w:rFonts w:ascii="Times New Roman" w:hAnsi="Times New Roman" w:cs="Times New Roman"/>
        </w:rPr>
        <w:t>Inženiersistēmu projektos jāiekļauj detalizētas materiālu un veicamo darbu specifikācijas, norādot materiālu daudzumus, veicamās pārbaudes pie darbu nodošanas, izpilddokumentācijas. </w:t>
      </w:r>
    </w:p>
    <w:p w14:paraId="3FA4D46C" w14:textId="24CF1780" w:rsidR="001618E2" w:rsidRPr="00D3405A" w:rsidRDefault="001618E2">
      <w:pPr>
        <w:pStyle w:val="ListParagraph"/>
        <w:numPr>
          <w:ilvl w:val="2"/>
          <w:numId w:val="94"/>
        </w:numPr>
        <w:spacing w:line="240" w:lineRule="auto"/>
        <w:jc w:val="both"/>
        <w:rPr>
          <w:rFonts w:ascii="Times New Roman" w:hAnsi="Times New Roman" w:cs="Times New Roman"/>
        </w:rPr>
      </w:pPr>
      <w:r w:rsidRPr="00D3405A">
        <w:rPr>
          <w:rFonts w:ascii="Times New Roman" w:hAnsi="Times New Roman" w:cs="Times New Roman"/>
        </w:rPr>
        <w:t>Pēc pieprasījuma, ne vēlāk kā 5 (piecu) darba dienu laikā, iesniegt Pasūtītājam pamatojumu un aprēķinus, kas atspoguļo Būvprojektā paredzēto risinājumu atbilstību tehniskās specifikācijas prasībām vai citu normatīvo prasību izpildei, tai skaitā slodžu, jaudu, dimensionēšanas, u.c. aprēķinus. </w:t>
      </w:r>
    </w:p>
    <w:p w14:paraId="3176049C" w14:textId="1886E033" w:rsidR="001618E2" w:rsidRPr="00D3405A" w:rsidRDefault="001618E2">
      <w:pPr>
        <w:pStyle w:val="ListParagraph"/>
        <w:numPr>
          <w:ilvl w:val="2"/>
          <w:numId w:val="94"/>
        </w:numPr>
        <w:spacing w:line="240" w:lineRule="auto"/>
        <w:jc w:val="both"/>
        <w:rPr>
          <w:rFonts w:ascii="Times New Roman" w:hAnsi="Times New Roman" w:cs="Times New Roman"/>
        </w:rPr>
      </w:pPr>
      <w:r w:rsidRPr="00D3405A">
        <w:rPr>
          <w:rFonts w:ascii="Times New Roman" w:hAnsi="Times New Roman" w:cs="Times New Roman"/>
        </w:rPr>
        <w:t xml:space="preserve">Izstrādāt un iesniegt detalizētas lokālās kontroltāmes būvniecības iecerei, atsevišķi izdalot vai apzīmējot ēkas darbu apjomus pa darbu </w:t>
      </w:r>
      <w:r w:rsidRPr="00D3405A">
        <w:rPr>
          <w:rFonts w:ascii="Times New Roman" w:hAnsi="Times New Roman" w:cs="Times New Roman"/>
        </w:rPr>
        <w:lastRenderedPageBreak/>
        <w:t>veidiem, un atspoguļojot atsevišķi energoefektivitātes paaugstināšanas darbu izmaksas no telpu atjaunošanas darbu izmaksām, iekļaujot materiālus, iekārtas, tehnisko aprīkojumu (nepieciešams to tehniskā apraksta apkopojums un specifikācijas, atbilstoši ministru kabineta noteikumiem Nr. 239 “Noteikumi par Latvijas būvnormatīvu LBN 501-17 "Būvizmaksu noteikšanas kārtība").  </w:t>
      </w:r>
    </w:p>
    <w:p w14:paraId="179B9231" w14:textId="238C2F1D" w:rsidR="001618E2" w:rsidRPr="00D3405A" w:rsidRDefault="001618E2">
      <w:pPr>
        <w:pStyle w:val="ListParagraph"/>
        <w:numPr>
          <w:ilvl w:val="2"/>
          <w:numId w:val="94"/>
        </w:numPr>
        <w:spacing w:line="240" w:lineRule="auto"/>
        <w:jc w:val="both"/>
        <w:rPr>
          <w:rFonts w:ascii="Times New Roman" w:hAnsi="Times New Roman" w:cs="Times New Roman"/>
        </w:rPr>
      </w:pPr>
      <w:r w:rsidRPr="00D3405A">
        <w:rPr>
          <w:rFonts w:ascii="Times New Roman" w:hAnsi="Times New Roman" w:cs="Times New Roman"/>
        </w:rPr>
        <w:t>Pēc Pasūtītāja lūguma saņemšanas, 1 (vienas) nedēļas laikā sagatavot skaidrojošu prezentāciju un prezentēt to sanāksmē par Pasūtītāju interesējošu inženiersistēmu vai konkrētu tehnisko risinājumu, prezentējot izejas datus, kas tika ņemti vērā izstrādājot risinājumu, citus risinājumus, kas tika izskatīti kā alternatīva, pieņēmumus, riskus un ieguvumus katram konkrētajam risinājumam. </w:t>
      </w:r>
    </w:p>
    <w:p w14:paraId="223A6B8F" w14:textId="77777777" w:rsidR="001618E2" w:rsidRPr="00656D76" w:rsidRDefault="001618E2" w:rsidP="00D52533">
      <w:pPr>
        <w:spacing w:line="240" w:lineRule="auto"/>
        <w:ind w:left="720"/>
        <w:jc w:val="both"/>
        <w:rPr>
          <w:rFonts w:ascii="Times New Roman" w:hAnsi="Times New Roman" w:cs="Times New Roman"/>
        </w:rPr>
      </w:pPr>
    </w:p>
    <w:p w14:paraId="224D8DF7" w14:textId="1A64AB7A" w:rsidR="00B13E3B" w:rsidRPr="00656D76" w:rsidRDefault="003119F6" w:rsidP="00D52533">
      <w:pPr>
        <w:pStyle w:val="Heading2"/>
        <w:spacing w:line="240" w:lineRule="auto"/>
        <w:jc w:val="both"/>
        <w:rPr>
          <w:rFonts w:cs="Times New Roman"/>
          <w:szCs w:val="24"/>
        </w:rPr>
      </w:pPr>
      <w:bookmarkStart w:id="36" w:name="_Toc234566311"/>
      <w:r>
        <w:rPr>
          <w:rFonts w:cs="Times New Roman"/>
          <w:szCs w:val="24"/>
        </w:rPr>
        <w:t>3</w:t>
      </w:r>
      <w:r w:rsidR="00210D65" w:rsidRPr="00656D76">
        <w:rPr>
          <w:rFonts w:cs="Times New Roman"/>
          <w:szCs w:val="24"/>
        </w:rPr>
        <w:t>.</w:t>
      </w:r>
      <w:r w:rsidR="00E05C8E" w:rsidRPr="00656D76">
        <w:rPr>
          <w:rFonts w:cs="Times New Roman"/>
          <w:szCs w:val="24"/>
        </w:rPr>
        <w:t>2</w:t>
      </w:r>
      <w:r w:rsidR="00210D65" w:rsidRPr="00656D76">
        <w:rPr>
          <w:rFonts w:cs="Times New Roman"/>
          <w:szCs w:val="24"/>
        </w:rPr>
        <w:t xml:space="preserve">. </w:t>
      </w:r>
      <w:r w:rsidR="00B13E3B" w:rsidRPr="00656D76">
        <w:rPr>
          <w:rFonts w:cs="Times New Roman"/>
          <w:szCs w:val="24"/>
        </w:rPr>
        <w:t>Projektēšanas darbu izpildes noteikumi un kvalitātes kontrole</w:t>
      </w:r>
      <w:bookmarkEnd w:id="36"/>
      <w:r w:rsidR="00B13E3B" w:rsidRPr="00656D76">
        <w:rPr>
          <w:rFonts w:cs="Times New Roman"/>
          <w:szCs w:val="24"/>
        </w:rPr>
        <w:t> </w:t>
      </w:r>
    </w:p>
    <w:p w14:paraId="144BF754" w14:textId="6FDC3F2C" w:rsidR="00B13E3B" w:rsidRPr="00D3405A" w:rsidRDefault="00B13E3B">
      <w:pPr>
        <w:pStyle w:val="ListParagraph"/>
        <w:numPr>
          <w:ilvl w:val="2"/>
          <w:numId w:val="95"/>
        </w:numPr>
        <w:spacing w:line="240" w:lineRule="auto"/>
        <w:jc w:val="both"/>
        <w:rPr>
          <w:rFonts w:ascii="Times New Roman" w:hAnsi="Times New Roman" w:cs="Times New Roman"/>
        </w:rPr>
      </w:pPr>
      <w:r w:rsidRPr="00D3405A">
        <w:rPr>
          <w:rFonts w:ascii="Times New Roman" w:hAnsi="Times New Roman" w:cs="Times New Roman"/>
        </w:rPr>
        <w:t>Uzņēmējam jānodrošina, lai tehniskie risinājumi ir savstarpēji saskaņoti visās būvprojekta daļās, tajā skaitā, arhitektūras, būvkonstrukciju, ugunsdrošības, ūdensapgādes, kanalizācijas, ugunsdzēsības ūdens sagatavošanas, siltumapgādes, vēdināšanas, elektroapgādes, piekļuves kontroles sistēmu, ēkas vienotas vadības un automatizācijas sistēma (ar attālinātas vadības iespēju un atbilstošām sertificētām programmatūrām)  u.c. daļās.  Būvprojekta daļu savstarpējā saskaņošana ietver sistēmu novietojumu, krustošanās vietu noteikšanu un savietojamību.  </w:t>
      </w:r>
    </w:p>
    <w:p w14:paraId="415C06A4" w14:textId="2D5EA6C6" w:rsidR="00B13E3B" w:rsidRPr="00D3405A" w:rsidRDefault="00B13E3B">
      <w:pPr>
        <w:pStyle w:val="ListParagraph"/>
        <w:numPr>
          <w:ilvl w:val="2"/>
          <w:numId w:val="95"/>
        </w:numPr>
        <w:spacing w:line="240" w:lineRule="auto"/>
        <w:jc w:val="both"/>
        <w:rPr>
          <w:rFonts w:ascii="Times New Roman" w:hAnsi="Times New Roman" w:cs="Times New Roman"/>
        </w:rPr>
      </w:pPr>
      <w:r w:rsidRPr="00D3405A">
        <w:rPr>
          <w:rFonts w:ascii="Times New Roman" w:hAnsi="Times New Roman" w:cs="Times New Roman"/>
        </w:rPr>
        <w:t>Būvprojekta sastāvā jāietver visi detalizētie rasējumi, kas nepieciešami būvprojekta atsevišķo daļu un elementu īstenošanai. Uzņēmējam jāveic konstruktīvo mezglu rasējumu izstrāde, norādot konkrētu un detalizētu specifikāciju un prasības izmantojamajiem materiāliem, lai nodrošinātu kvalitatīvu būvdarbu izpildi. </w:t>
      </w:r>
    </w:p>
    <w:p w14:paraId="0277931B" w14:textId="5287D3D9" w:rsidR="00B13E3B" w:rsidRPr="00D3405A" w:rsidRDefault="00B13E3B">
      <w:pPr>
        <w:pStyle w:val="ListParagraph"/>
        <w:numPr>
          <w:ilvl w:val="2"/>
          <w:numId w:val="95"/>
        </w:numPr>
        <w:spacing w:line="240" w:lineRule="auto"/>
        <w:jc w:val="both"/>
        <w:rPr>
          <w:rFonts w:ascii="Times New Roman" w:hAnsi="Times New Roman" w:cs="Times New Roman"/>
        </w:rPr>
      </w:pPr>
      <w:r w:rsidRPr="00D3405A">
        <w:rPr>
          <w:rFonts w:ascii="Times New Roman" w:hAnsi="Times New Roman" w:cs="Times New Roman"/>
          <w:b/>
          <w:bCs/>
        </w:rPr>
        <w:t>Uzņēmējam ir pienākums ne retāk kā 1 (vienu) reizi nedēļā organizēt, piedalīties un protokolēt Uzņēmēja, Pasūtītāja un objekta Lietotāja kopīgās sanāksmes (projektēšanas sapulces- klātienē vai attālināti)</w:t>
      </w:r>
      <w:r w:rsidRPr="00D3405A">
        <w:rPr>
          <w:rFonts w:ascii="Times New Roman" w:hAnsi="Times New Roman" w:cs="Times New Roman"/>
        </w:rPr>
        <w:t>, kurās tiek risināti darbu organizācijas, projekta risinājumu jautājumi. Sanāksmes protokolus Uzņēmējs 3 (trīs) darba dienu laikā iesniedz sanāksmes dalībniekiem. Uzņēmējam pēc dalībnieku iebildumiem, ja tādi rodas, ir pienākums 2 (divu) darba dienu laikā veikt precizējumus sanāksmes protokolā vai sniegt pamatotu iebildumu atteikumu. Sanāksmes dalībniekiem ir pienākums parakstīt sanāksmes protokolus. Sanāksmes protokolus, pēc visu dalībnieku parakstu saņemšanas, 1 (vienas) darba dienas laikā, Uzņēmējs iesniedz Pasūtītājam un Lietotājam. </w:t>
      </w:r>
    </w:p>
    <w:p w14:paraId="405317E6" w14:textId="0027A841" w:rsidR="00B13E3B" w:rsidRPr="00266B19" w:rsidRDefault="00B13E3B">
      <w:pPr>
        <w:pStyle w:val="ListParagraph"/>
        <w:numPr>
          <w:ilvl w:val="2"/>
          <w:numId w:val="95"/>
        </w:numPr>
        <w:spacing w:line="240" w:lineRule="auto"/>
        <w:jc w:val="both"/>
        <w:rPr>
          <w:rFonts w:ascii="Times New Roman" w:hAnsi="Times New Roman" w:cs="Times New Roman"/>
        </w:rPr>
      </w:pPr>
      <w:r w:rsidRPr="00266B19">
        <w:rPr>
          <w:rFonts w:ascii="Times New Roman" w:hAnsi="Times New Roman" w:cs="Times New Roman"/>
        </w:rPr>
        <w:t>Uzņēmējs organizē iekšējās projektēšanas koordinācijas sapulces ar visiem daļu/sadaļu projektētājiem, būvspeciālistiem ne retāk kā 1 (vienu) reizi nedēļā, uz kurām uzaicina arī Pasūtītāja pārstāvjus, nodrošinot iespēju piedalīties arī attālināti.  </w:t>
      </w:r>
    </w:p>
    <w:p w14:paraId="669F7981" w14:textId="3F0591E4" w:rsidR="004E3198" w:rsidRPr="000A1DEC" w:rsidRDefault="004E3198" w:rsidP="00272391">
      <w:pPr>
        <w:pStyle w:val="ListParagraph"/>
        <w:spacing w:line="240" w:lineRule="auto"/>
        <w:ind w:left="1080"/>
        <w:jc w:val="both"/>
        <w:rPr>
          <w:rFonts w:ascii="Times New Roman" w:hAnsi="Times New Roman" w:cs="Times New Roman"/>
        </w:rPr>
      </w:pPr>
    </w:p>
    <w:p w14:paraId="5D5C309B" w14:textId="17721F2F" w:rsidR="00B13E3B" w:rsidRPr="00656D76" w:rsidRDefault="000A1DEC" w:rsidP="00D52533">
      <w:pPr>
        <w:pStyle w:val="Heading2"/>
        <w:spacing w:line="240" w:lineRule="auto"/>
        <w:jc w:val="both"/>
        <w:rPr>
          <w:rFonts w:cs="Times New Roman"/>
          <w:szCs w:val="24"/>
        </w:rPr>
      </w:pPr>
      <w:bookmarkStart w:id="37" w:name="_Toc234566312"/>
      <w:r>
        <w:rPr>
          <w:rFonts w:cs="Times New Roman"/>
          <w:szCs w:val="24"/>
        </w:rPr>
        <w:t>3</w:t>
      </w:r>
      <w:r w:rsidR="00210D65" w:rsidRPr="00656D76">
        <w:rPr>
          <w:rFonts w:cs="Times New Roman"/>
          <w:szCs w:val="24"/>
        </w:rPr>
        <w:t>.3</w:t>
      </w:r>
      <w:r w:rsidR="0049330F" w:rsidRPr="00656D76">
        <w:rPr>
          <w:rFonts w:cs="Times New Roman"/>
          <w:szCs w:val="24"/>
        </w:rPr>
        <w:t xml:space="preserve">. </w:t>
      </w:r>
      <w:r w:rsidR="00B13E3B" w:rsidRPr="00656D76">
        <w:rPr>
          <w:rFonts w:cs="Times New Roman"/>
          <w:szCs w:val="24"/>
        </w:rPr>
        <w:t>Vides aizsardzības pasākumi</w:t>
      </w:r>
      <w:bookmarkEnd w:id="37"/>
      <w:r w:rsidR="00B13E3B" w:rsidRPr="00656D76">
        <w:rPr>
          <w:rFonts w:cs="Times New Roman"/>
          <w:szCs w:val="24"/>
        </w:rPr>
        <w:t> </w:t>
      </w:r>
    </w:p>
    <w:p w14:paraId="34C1A57E" w14:textId="4922AD48" w:rsidR="00B13E3B" w:rsidRPr="000A1DEC" w:rsidRDefault="00B13E3B">
      <w:pPr>
        <w:pStyle w:val="ListParagraph"/>
        <w:numPr>
          <w:ilvl w:val="2"/>
          <w:numId w:val="96"/>
        </w:numPr>
        <w:spacing w:line="240" w:lineRule="auto"/>
        <w:jc w:val="both"/>
        <w:rPr>
          <w:rFonts w:ascii="Times New Roman" w:hAnsi="Times New Roman" w:cs="Times New Roman"/>
        </w:rPr>
      </w:pPr>
      <w:r w:rsidRPr="000A1DEC">
        <w:rPr>
          <w:rFonts w:ascii="Times New Roman" w:hAnsi="Times New Roman" w:cs="Times New Roman"/>
        </w:rPr>
        <w:t xml:space="preserve">Būvprojektā jāparedz tikai videi draudzīgi risinājumi. Uzņēmējam jāparedz tādu būvniecības metožu pielietošana, kura nepiesārņo zemi, ūdeni un gaisu esošajā un blakus teritorijā un gar būvmateriālu transportēšanas ceļiem. Jāparedz piesardzības pasākumi, kas ierobežo trokšņa, smaku, vibrāciju u.c. kaitīgo faktoru </w:t>
      </w:r>
      <w:r w:rsidRPr="000A1DEC">
        <w:rPr>
          <w:rFonts w:ascii="Times New Roman" w:hAnsi="Times New Roman" w:cs="Times New Roman"/>
        </w:rPr>
        <w:lastRenderedPageBreak/>
        <w:t>ietekmi uz personālu, kas atrodas būvlaukumā, kā arī Objekta Lietotājiem, gājējiem, braucējiem, blakus esošo īpašumu lietotājiem. </w:t>
      </w:r>
    </w:p>
    <w:p w14:paraId="03F69DEE" w14:textId="06186F62" w:rsidR="00B13E3B" w:rsidRPr="000A1DEC" w:rsidRDefault="00B13E3B">
      <w:pPr>
        <w:pStyle w:val="ListParagraph"/>
        <w:numPr>
          <w:ilvl w:val="2"/>
          <w:numId w:val="96"/>
        </w:numPr>
        <w:spacing w:line="240" w:lineRule="auto"/>
        <w:jc w:val="both"/>
        <w:rPr>
          <w:rFonts w:ascii="Times New Roman" w:hAnsi="Times New Roman" w:cs="Times New Roman"/>
        </w:rPr>
      </w:pPr>
      <w:r w:rsidRPr="000A1DEC">
        <w:rPr>
          <w:rFonts w:ascii="Times New Roman" w:hAnsi="Times New Roman" w:cs="Times New Roman"/>
        </w:rPr>
        <w:t>Izstrādājot Būvprojektu būvniecībā pielietojamie būvmateriāli un būvizstrādājumi nedrīkst izdalīt toksiskas vielas, materiāli un konstrukcijas nedrīkst būt bīstamas apkārtējai videi un cilvēku veselībai kā būvdarbu veikšanas laikā, tā arī  ēkas turpmākas ekspluatācijas laikā. Izvēloties starp vairākiem materiāliem ar ekvivalentām īpašībām, izskatīt iespēju dot priekšroku materiāliem, kuri apzīmēti ar ekomarķējuma zīmi. </w:t>
      </w:r>
    </w:p>
    <w:p w14:paraId="27156E0F" w14:textId="12C9CA16" w:rsidR="00B13E3B" w:rsidRPr="000A1DEC" w:rsidRDefault="00B13E3B">
      <w:pPr>
        <w:pStyle w:val="ListParagraph"/>
        <w:numPr>
          <w:ilvl w:val="2"/>
          <w:numId w:val="96"/>
        </w:numPr>
        <w:spacing w:line="240" w:lineRule="auto"/>
        <w:jc w:val="both"/>
        <w:rPr>
          <w:rFonts w:ascii="Times New Roman" w:hAnsi="Times New Roman" w:cs="Times New Roman"/>
        </w:rPr>
      </w:pPr>
      <w:r w:rsidRPr="000A1DEC">
        <w:rPr>
          <w:rFonts w:ascii="Times New Roman" w:hAnsi="Times New Roman" w:cs="Times New Roman"/>
        </w:rPr>
        <w:t>Projektēšanas stadijā jāņem vērā ar klimata pārmaiņām saistītie riski un jānosaka arī ar būvniecību, uzturēšanu un ekspluatāciju saistītie riski. Plānotās ēkas infrastruktūra jābūvē atbilstoši prognozētam klimata pārmaiņu radītajam nokrišņu intensitātes palielinājumam, paredzot atbilstošus lietus notekūdeņu sistēmu risinājumus intensīvu nokrišņu gadījumiem. </w:t>
      </w:r>
    </w:p>
    <w:p w14:paraId="7C2BEA92" w14:textId="16A195F3" w:rsidR="00B13E3B" w:rsidRPr="000A1DEC" w:rsidRDefault="00B13E3B">
      <w:pPr>
        <w:pStyle w:val="Heading3"/>
        <w:numPr>
          <w:ilvl w:val="2"/>
          <w:numId w:val="96"/>
        </w:numPr>
        <w:spacing w:line="240" w:lineRule="auto"/>
        <w:jc w:val="both"/>
        <w:rPr>
          <w:rFonts w:cs="Times New Roman"/>
          <w:sz w:val="24"/>
          <w:szCs w:val="24"/>
          <w:u w:val="single"/>
        </w:rPr>
      </w:pPr>
      <w:bookmarkStart w:id="38" w:name="_Toc234566313"/>
      <w:r w:rsidRPr="000A1DEC">
        <w:rPr>
          <w:rFonts w:cs="Times New Roman"/>
          <w:sz w:val="24"/>
          <w:szCs w:val="24"/>
          <w:u w:val="single"/>
        </w:rPr>
        <w:t>Vides pieejamība un piekļūstamība</w:t>
      </w:r>
      <w:bookmarkEnd w:id="38"/>
      <w:r w:rsidRPr="000A1DEC">
        <w:rPr>
          <w:rFonts w:cs="Times New Roman"/>
          <w:sz w:val="24"/>
          <w:szCs w:val="24"/>
          <w:u w:val="single"/>
        </w:rPr>
        <w:t> </w:t>
      </w:r>
    </w:p>
    <w:p w14:paraId="3BD2DAED" w14:textId="77777777" w:rsidR="00B13E3B" w:rsidRPr="00656D76" w:rsidRDefault="00B13E3B" w:rsidP="000A1DEC">
      <w:pPr>
        <w:spacing w:line="240" w:lineRule="auto"/>
        <w:ind w:left="720"/>
        <w:jc w:val="both"/>
        <w:rPr>
          <w:rFonts w:ascii="Times New Roman" w:hAnsi="Times New Roman" w:cs="Times New Roman"/>
        </w:rPr>
      </w:pPr>
      <w:r w:rsidRPr="00656D76">
        <w:rPr>
          <w:rFonts w:ascii="Times New Roman" w:hAnsi="Times New Roman" w:cs="Times New Roman"/>
        </w:rPr>
        <w:t>Būvprojektā jāparedz visi ar vides pieejamību un piekļūstamību saistītie risinājumi ārtelpās un iekštelpās (vides pieejamības – attiecas ne tikai uz iekļūšanu ēkā un/vai atsevišķās zonās, bet arī uz prom tikšanu evakuācijas gadījumā). Risinājumu izvēlē Uzņēmēja pienākums ir konsultēties ar Invalīdu un viņu draugu apvienību “Apeirons”, pieaicinot arī Lietotāja un Pasūtītāja pārstāvjus, par  Būvprojektā risināmo vides pieejamību cilvēkiem ar kustību, redzes un/ vai dzirdes traucējumiem. </w:t>
      </w:r>
    </w:p>
    <w:p w14:paraId="2325818D" w14:textId="57E42772" w:rsidR="00B13E3B" w:rsidRPr="000A1DEC" w:rsidRDefault="00B13E3B">
      <w:pPr>
        <w:pStyle w:val="Heading3"/>
        <w:numPr>
          <w:ilvl w:val="2"/>
          <w:numId w:val="96"/>
        </w:numPr>
        <w:spacing w:line="240" w:lineRule="auto"/>
        <w:jc w:val="both"/>
        <w:rPr>
          <w:rFonts w:cs="Times New Roman"/>
          <w:sz w:val="24"/>
          <w:szCs w:val="24"/>
          <w:u w:val="single"/>
        </w:rPr>
      </w:pPr>
      <w:bookmarkStart w:id="39" w:name="_Toc234566314"/>
      <w:r w:rsidRPr="000A1DEC">
        <w:rPr>
          <w:rFonts w:cs="Times New Roman"/>
          <w:sz w:val="24"/>
          <w:szCs w:val="24"/>
          <w:u w:val="single"/>
        </w:rPr>
        <w:t>Būvprojekta sastāvs un prasības būvprojekta risinājumiem</w:t>
      </w:r>
      <w:bookmarkEnd w:id="39"/>
      <w:r w:rsidRPr="000A1DEC">
        <w:rPr>
          <w:rFonts w:cs="Times New Roman"/>
          <w:sz w:val="24"/>
          <w:szCs w:val="24"/>
          <w:u w:val="single"/>
        </w:rPr>
        <w:t> </w:t>
      </w:r>
    </w:p>
    <w:p w14:paraId="70E7D4B0" w14:textId="77777777" w:rsidR="00B13E3B" w:rsidRPr="00656D76" w:rsidRDefault="00B13E3B" w:rsidP="000A1DEC">
      <w:pPr>
        <w:spacing w:line="240" w:lineRule="auto"/>
        <w:ind w:left="720"/>
        <w:jc w:val="both"/>
        <w:rPr>
          <w:rFonts w:ascii="Times New Roman" w:hAnsi="Times New Roman" w:cs="Times New Roman"/>
        </w:rPr>
      </w:pPr>
      <w:r w:rsidRPr="00656D76">
        <w:rPr>
          <w:rFonts w:ascii="Times New Roman" w:hAnsi="Times New Roman" w:cs="Times New Roman"/>
        </w:rPr>
        <w:t>Būvprojekts jāizstrādā atbilstoši tehniskai specifikācijai un tā pielikumiem. Būvprojekta sastāvā jābūt visām nepieciešamām daļām, jāietver visi detalizētie rasējumi, kas nepieciešami Būvprojekta atsevišķo daļu un elementu īstenošanai, lai pilnībā realizētu Būvprojektu. Prasības Būvprojekta sastāvam noteiktas MKN Nr. 529 “Ēku būvnoteikumi” un MKN Nr. 253 “Atsevišķu inženierbūvju būvnoteikumi”. Būvprojekta dokumentācija noformējama atbilstoši LBN 202-18  “Būvniecības ieceres dokumentācijas noformēšana” un citu spēkā esošu būvniecību regulējošu normatīvo aktu prasībām, tai skaitā ievērot spēkā esošo teritorijas plānojumu u.c.   </w:t>
      </w:r>
    </w:p>
    <w:p w14:paraId="08D7554F" w14:textId="77777777" w:rsidR="00B13E3B" w:rsidRPr="00656D76" w:rsidRDefault="00B13E3B" w:rsidP="004315B3">
      <w:pPr>
        <w:spacing w:line="240" w:lineRule="auto"/>
        <w:ind w:left="720"/>
        <w:jc w:val="both"/>
        <w:rPr>
          <w:rFonts w:ascii="Times New Roman" w:hAnsi="Times New Roman" w:cs="Times New Roman"/>
        </w:rPr>
      </w:pPr>
      <w:r w:rsidRPr="00656D76">
        <w:rPr>
          <w:rFonts w:ascii="Times New Roman" w:hAnsi="Times New Roman" w:cs="Times New Roman"/>
        </w:rPr>
        <w:t>Būvprojekta detalizācijai jābūt tādai, lai vadoties no Būvprojekta var veikt visus būvdarbus un pilnībā ir nolasāmi visi risinājumi. Būvkonstrukcijas risinājumu detalizāciju izstrādā atbilstoši LBPA-PS-001:2016 “Prasības būvkonstrukciju projekta saturam un noformēšanai”. Būvprojektu izstrādā latviešu valodā. </w:t>
      </w:r>
    </w:p>
    <w:p w14:paraId="47F0646E" w14:textId="77777777" w:rsidR="00B13E3B" w:rsidRPr="00656D76" w:rsidRDefault="00B13E3B" w:rsidP="00D52533">
      <w:pPr>
        <w:spacing w:line="240" w:lineRule="auto"/>
        <w:jc w:val="both"/>
        <w:rPr>
          <w:rFonts w:ascii="Times New Roman" w:hAnsi="Times New Roman" w:cs="Times New Roman"/>
        </w:rPr>
      </w:pPr>
      <w:r w:rsidRPr="00656D76">
        <w:rPr>
          <w:rFonts w:ascii="Times New Roman" w:hAnsi="Times New Roman" w:cs="Times New Roman"/>
        </w:rPr>
        <w:t> </w:t>
      </w:r>
    </w:p>
    <w:p w14:paraId="69F20005" w14:textId="2BD3BCC0" w:rsidR="7634C780" w:rsidRDefault="7634C780" w:rsidP="7634C780">
      <w:pPr>
        <w:spacing w:line="240" w:lineRule="auto"/>
        <w:jc w:val="both"/>
        <w:rPr>
          <w:rFonts w:ascii="Times New Roman" w:hAnsi="Times New Roman" w:cs="Times New Roman"/>
        </w:rPr>
      </w:pPr>
    </w:p>
    <w:p w14:paraId="512C2D16" w14:textId="77777777" w:rsidR="00272391" w:rsidRDefault="00272391" w:rsidP="7634C780">
      <w:pPr>
        <w:spacing w:line="240" w:lineRule="auto"/>
        <w:jc w:val="both"/>
        <w:rPr>
          <w:rFonts w:ascii="Times New Roman" w:hAnsi="Times New Roman" w:cs="Times New Roman"/>
        </w:rPr>
      </w:pPr>
    </w:p>
    <w:p w14:paraId="2F29CC0B" w14:textId="77777777" w:rsidR="00272391" w:rsidRDefault="00272391" w:rsidP="7634C780">
      <w:pPr>
        <w:spacing w:line="240" w:lineRule="auto"/>
        <w:jc w:val="both"/>
        <w:rPr>
          <w:rFonts w:ascii="Times New Roman" w:hAnsi="Times New Roman" w:cs="Times New Roman"/>
        </w:rPr>
      </w:pPr>
    </w:p>
    <w:p w14:paraId="2CB57E0E" w14:textId="77777777" w:rsidR="00272391" w:rsidRDefault="00272391" w:rsidP="7634C780">
      <w:pPr>
        <w:spacing w:line="240" w:lineRule="auto"/>
        <w:jc w:val="both"/>
        <w:rPr>
          <w:rFonts w:ascii="Times New Roman" w:hAnsi="Times New Roman" w:cs="Times New Roman"/>
        </w:rPr>
      </w:pPr>
    </w:p>
    <w:p w14:paraId="40164488" w14:textId="77777777" w:rsidR="00272391" w:rsidRDefault="00272391" w:rsidP="7634C780">
      <w:pPr>
        <w:spacing w:line="240" w:lineRule="auto"/>
        <w:jc w:val="both"/>
        <w:rPr>
          <w:rFonts w:ascii="Times New Roman" w:hAnsi="Times New Roman" w:cs="Times New Roman"/>
        </w:rPr>
      </w:pPr>
    </w:p>
    <w:p w14:paraId="61FEDC8A" w14:textId="77777777" w:rsidR="00272391" w:rsidRDefault="00272391" w:rsidP="7634C780">
      <w:pPr>
        <w:spacing w:line="240" w:lineRule="auto"/>
        <w:jc w:val="both"/>
        <w:rPr>
          <w:rFonts w:ascii="Times New Roman" w:hAnsi="Times New Roman" w:cs="Times New Roman"/>
        </w:rPr>
      </w:pPr>
    </w:p>
    <w:p w14:paraId="733AF7D4" w14:textId="6DA141AF" w:rsidR="7634C780" w:rsidRDefault="7634C780" w:rsidP="7634C780">
      <w:pPr>
        <w:spacing w:line="240" w:lineRule="auto"/>
        <w:jc w:val="both"/>
        <w:rPr>
          <w:rFonts w:ascii="Times New Roman" w:hAnsi="Times New Roman" w:cs="Times New Roman"/>
        </w:rPr>
      </w:pPr>
    </w:p>
    <w:p w14:paraId="6C49BAA8" w14:textId="1ACF87FB" w:rsidR="00B13E3B" w:rsidRPr="004315B3" w:rsidRDefault="00B13E3B">
      <w:pPr>
        <w:pStyle w:val="ListParagraph"/>
        <w:numPr>
          <w:ilvl w:val="2"/>
          <w:numId w:val="96"/>
        </w:numPr>
        <w:spacing w:line="360" w:lineRule="auto"/>
        <w:jc w:val="both"/>
        <w:rPr>
          <w:rFonts w:ascii="Times New Roman" w:hAnsi="Times New Roman" w:cs="Times New Roman"/>
          <w:u w:val="single"/>
        </w:rPr>
      </w:pPr>
      <w:r w:rsidRPr="004315B3">
        <w:rPr>
          <w:rFonts w:ascii="Times New Roman" w:hAnsi="Times New Roman" w:cs="Times New Roman"/>
          <w:u w:val="single"/>
        </w:rPr>
        <w:lastRenderedPageBreak/>
        <w:t>Būvprojekta sastāvs: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44"/>
        <w:gridCol w:w="6045"/>
        <w:gridCol w:w="1443"/>
      </w:tblGrid>
      <w:tr w:rsidR="00B13E3B" w:rsidRPr="00656D76" w14:paraId="458D1DFA" w14:textId="77777777" w:rsidTr="2D61810E">
        <w:trPr>
          <w:trHeight w:val="412"/>
        </w:trPr>
        <w:tc>
          <w:tcPr>
            <w:tcW w:w="1485" w:type="dxa"/>
            <w:tcBorders>
              <w:top w:val="nil"/>
              <w:left w:val="nil"/>
              <w:bottom w:val="nil"/>
              <w:right w:val="nil"/>
            </w:tcBorders>
            <w:vAlign w:val="center"/>
            <w:hideMark/>
          </w:tcPr>
          <w:p w14:paraId="638AB20B"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rPr>
              <w:t>Nr.p.k</w:t>
            </w:r>
            <w:r w:rsidRPr="00656D76">
              <w:rPr>
                <w:rFonts w:ascii="Times New Roman" w:hAnsi="Times New Roman" w:cs="Times New Roman"/>
              </w:rPr>
              <w:t> </w:t>
            </w:r>
          </w:p>
        </w:tc>
        <w:tc>
          <w:tcPr>
            <w:tcW w:w="6585" w:type="dxa"/>
            <w:tcBorders>
              <w:top w:val="nil"/>
              <w:left w:val="nil"/>
              <w:bottom w:val="nil"/>
              <w:right w:val="nil"/>
            </w:tcBorders>
            <w:hideMark/>
          </w:tcPr>
          <w:p w14:paraId="5ADD494E"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rPr>
              <w:t>Nosaukums</w:t>
            </w:r>
            <w:r w:rsidRPr="00656D76">
              <w:rPr>
                <w:rFonts w:ascii="Times New Roman" w:hAnsi="Times New Roman" w:cs="Times New Roman"/>
              </w:rPr>
              <w:t> </w:t>
            </w:r>
          </w:p>
        </w:tc>
        <w:tc>
          <w:tcPr>
            <w:tcW w:w="1545" w:type="dxa"/>
            <w:tcBorders>
              <w:top w:val="nil"/>
              <w:left w:val="nil"/>
              <w:bottom w:val="nil"/>
              <w:right w:val="nil"/>
            </w:tcBorders>
            <w:vAlign w:val="center"/>
            <w:hideMark/>
          </w:tcPr>
          <w:p w14:paraId="76521218"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rPr>
              <w:t>Marka</w:t>
            </w:r>
            <w:r w:rsidRPr="00656D76">
              <w:rPr>
                <w:rFonts w:ascii="Times New Roman" w:hAnsi="Times New Roman" w:cs="Times New Roman"/>
              </w:rPr>
              <w:t> </w:t>
            </w:r>
          </w:p>
        </w:tc>
      </w:tr>
      <w:tr w:rsidR="00B13E3B" w:rsidRPr="00656D76" w14:paraId="72EF8F37" w14:textId="77777777" w:rsidTr="2D61810E">
        <w:tc>
          <w:tcPr>
            <w:tcW w:w="1485" w:type="dxa"/>
            <w:tcBorders>
              <w:top w:val="nil"/>
              <w:left w:val="nil"/>
              <w:bottom w:val="nil"/>
              <w:right w:val="nil"/>
            </w:tcBorders>
            <w:vAlign w:val="center"/>
            <w:hideMark/>
          </w:tcPr>
          <w:p w14:paraId="51C3D204"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rPr>
              <w:t>1.</w:t>
            </w:r>
            <w:r w:rsidRPr="00656D76">
              <w:rPr>
                <w:rFonts w:ascii="Times New Roman" w:hAnsi="Times New Roman" w:cs="Times New Roman"/>
              </w:rPr>
              <w:t> </w:t>
            </w:r>
          </w:p>
        </w:tc>
        <w:tc>
          <w:tcPr>
            <w:tcW w:w="6585" w:type="dxa"/>
            <w:tcBorders>
              <w:top w:val="nil"/>
              <w:left w:val="nil"/>
              <w:bottom w:val="nil"/>
              <w:right w:val="nil"/>
            </w:tcBorders>
            <w:hideMark/>
          </w:tcPr>
          <w:p w14:paraId="605CC742"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rPr>
              <w:t>Vispārīgā daļa </w:t>
            </w:r>
            <w:r w:rsidRPr="00656D76">
              <w:rPr>
                <w:rFonts w:ascii="Times New Roman" w:hAnsi="Times New Roman" w:cs="Times New Roman"/>
                <w:i/>
                <w:iCs/>
              </w:rPr>
              <w:t>(Būvniecības ieceres sastāvs, tehniskie noteikumi, u.c.)</w:t>
            </w:r>
            <w:r w:rsidRPr="00656D76">
              <w:rPr>
                <w:rFonts w:ascii="Times New Roman" w:hAnsi="Times New Roman" w:cs="Times New Roman"/>
              </w:rPr>
              <w:t> </w:t>
            </w:r>
          </w:p>
        </w:tc>
        <w:tc>
          <w:tcPr>
            <w:tcW w:w="1545" w:type="dxa"/>
            <w:tcBorders>
              <w:top w:val="nil"/>
              <w:left w:val="nil"/>
              <w:bottom w:val="nil"/>
              <w:right w:val="nil"/>
            </w:tcBorders>
            <w:vAlign w:val="center"/>
            <w:hideMark/>
          </w:tcPr>
          <w:p w14:paraId="625506B7" w14:textId="7D1F15D8" w:rsidR="00B13E3B" w:rsidRPr="00656D76" w:rsidRDefault="00B13E3B" w:rsidP="00953791">
            <w:pPr>
              <w:spacing w:line="360" w:lineRule="auto"/>
              <w:jc w:val="center"/>
              <w:rPr>
                <w:rFonts w:ascii="Times New Roman" w:hAnsi="Times New Roman" w:cs="Times New Roman"/>
              </w:rPr>
            </w:pPr>
            <w:r w:rsidRPr="00656D76">
              <w:rPr>
                <w:rFonts w:ascii="Times New Roman" w:hAnsi="Times New Roman" w:cs="Times New Roman"/>
              </w:rPr>
              <w:t>VD</w:t>
            </w:r>
          </w:p>
        </w:tc>
      </w:tr>
      <w:tr w:rsidR="00B13E3B" w:rsidRPr="00656D76" w14:paraId="6AB692DF" w14:textId="77777777" w:rsidTr="2D61810E">
        <w:trPr>
          <w:trHeight w:val="285"/>
        </w:trPr>
        <w:tc>
          <w:tcPr>
            <w:tcW w:w="1485" w:type="dxa"/>
            <w:tcBorders>
              <w:top w:val="nil"/>
              <w:left w:val="nil"/>
              <w:bottom w:val="nil"/>
              <w:right w:val="nil"/>
            </w:tcBorders>
            <w:vAlign w:val="center"/>
            <w:hideMark/>
          </w:tcPr>
          <w:p w14:paraId="6B563108"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i/>
                <w:iCs/>
              </w:rPr>
              <w:t>1.2.</w:t>
            </w:r>
            <w:r w:rsidRPr="00656D76">
              <w:rPr>
                <w:rFonts w:ascii="Times New Roman" w:hAnsi="Times New Roman" w:cs="Times New Roman"/>
              </w:rPr>
              <w:t> </w:t>
            </w:r>
          </w:p>
        </w:tc>
        <w:tc>
          <w:tcPr>
            <w:tcW w:w="6585" w:type="dxa"/>
            <w:tcBorders>
              <w:top w:val="nil"/>
              <w:left w:val="nil"/>
              <w:bottom w:val="nil"/>
              <w:right w:val="nil"/>
            </w:tcBorders>
            <w:vAlign w:val="center"/>
            <w:hideMark/>
          </w:tcPr>
          <w:p w14:paraId="64A3EA14"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i/>
                <w:iCs/>
              </w:rPr>
              <w:t>Skaidrojošais apraksts</w:t>
            </w:r>
            <w:r w:rsidRPr="00656D76">
              <w:rPr>
                <w:rFonts w:ascii="Times New Roman" w:hAnsi="Times New Roman" w:cs="Times New Roman"/>
                <w:b/>
                <w:bCs/>
              </w:rPr>
              <w:t> </w:t>
            </w:r>
            <w:r w:rsidRPr="00656D76">
              <w:rPr>
                <w:rFonts w:ascii="Times New Roman" w:hAnsi="Times New Roman" w:cs="Times New Roman"/>
                <w:i/>
                <w:iCs/>
              </w:rPr>
              <w:t>(Kopējais visai būvniecības iecerei, apvienojot visu sadaļu svarīgāko informāciju)</w:t>
            </w:r>
            <w:r w:rsidRPr="00656D76">
              <w:rPr>
                <w:rFonts w:ascii="Times New Roman" w:hAnsi="Times New Roman" w:cs="Times New Roman"/>
              </w:rPr>
              <w:t> </w:t>
            </w:r>
          </w:p>
        </w:tc>
        <w:tc>
          <w:tcPr>
            <w:tcW w:w="1545" w:type="dxa"/>
            <w:tcBorders>
              <w:top w:val="nil"/>
              <w:left w:val="nil"/>
              <w:bottom w:val="nil"/>
              <w:right w:val="nil"/>
            </w:tcBorders>
            <w:vAlign w:val="center"/>
            <w:hideMark/>
          </w:tcPr>
          <w:p w14:paraId="7F57E9F0" w14:textId="2C95FD5A" w:rsidR="00B13E3B" w:rsidRPr="00656D76" w:rsidRDefault="00B13E3B" w:rsidP="00953791">
            <w:pPr>
              <w:spacing w:line="360" w:lineRule="auto"/>
              <w:jc w:val="center"/>
              <w:rPr>
                <w:rFonts w:ascii="Times New Roman" w:hAnsi="Times New Roman" w:cs="Times New Roman"/>
              </w:rPr>
            </w:pPr>
            <w:r w:rsidRPr="00656D76">
              <w:rPr>
                <w:rFonts w:ascii="Times New Roman" w:hAnsi="Times New Roman" w:cs="Times New Roman"/>
                <w:i/>
                <w:iCs/>
              </w:rPr>
              <w:t>SA</w:t>
            </w:r>
          </w:p>
        </w:tc>
      </w:tr>
      <w:tr w:rsidR="00B13E3B" w:rsidRPr="00656D76" w14:paraId="0D112039" w14:textId="77777777" w:rsidTr="2D61810E">
        <w:tc>
          <w:tcPr>
            <w:tcW w:w="1485" w:type="dxa"/>
            <w:tcBorders>
              <w:top w:val="nil"/>
              <w:left w:val="nil"/>
              <w:bottom w:val="nil"/>
              <w:right w:val="nil"/>
            </w:tcBorders>
            <w:vAlign w:val="center"/>
            <w:hideMark/>
          </w:tcPr>
          <w:p w14:paraId="792D6A6C"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i/>
                <w:iCs/>
              </w:rPr>
              <w:t>1.3.</w:t>
            </w:r>
            <w:r w:rsidRPr="00656D76">
              <w:rPr>
                <w:rFonts w:ascii="Times New Roman" w:hAnsi="Times New Roman" w:cs="Times New Roman"/>
              </w:rPr>
              <w:t> </w:t>
            </w:r>
          </w:p>
        </w:tc>
        <w:tc>
          <w:tcPr>
            <w:tcW w:w="6585" w:type="dxa"/>
            <w:tcBorders>
              <w:top w:val="nil"/>
              <w:left w:val="nil"/>
              <w:bottom w:val="nil"/>
              <w:right w:val="nil"/>
            </w:tcBorders>
            <w:hideMark/>
          </w:tcPr>
          <w:p w14:paraId="5E58A346"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i/>
                <w:iCs/>
              </w:rPr>
              <w:t>Topogrāfiskā izpēte </w:t>
            </w:r>
            <w:r w:rsidRPr="00656D76">
              <w:rPr>
                <w:rFonts w:ascii="Times New Roman" w:hAnsi="Times New Roman" w:cs="Times New Roman"/>
              </w:rPr>
              <w:t> </w:t>
            </w:r>
          </w:p>
        </w:tc>
        <w:tc>
          <w:tcPr>
            <w:tcW w:w="1545" w:type="dxa"/>
            <w:tcBorders>
              <w:top w:val="nil"/>
              <w:left w:val="nil"/>
              <w:bottom w:val="nil"/>
              <w:right w:val="nil"/>
            </w:tcBorders>
            <w:vAlign w:val="center"/>
            <w:hideMark/>
          </w:tcPr>
          <w:p w14:paraId="097C9FF5" w14:textId="11251F2B" w:rsidR="00B13E3B" w:rsidRPr="00656D76" w:rsidRDefault="00B13E3B" w:rsidP="00953791">
            <w:pPr>
              <w:spacing w:line="360" w:lineRule="auto"/>
              <w:jc w:val="center"/>
              <w:rPr>
                <w:rFonts w:ascii="Times New Roman" w:hAnsi="Times New Roman" w:cs="Times New Roman"/>
              </w:rPr>
            </w:pPr>
            <w:r w:rsidRPr="00656D76">
              <w:rPr>
                <w:rFonts w:ascii="Times New Roman" w:hAnsi="Times New Roman" w:cs="Times New Roman"/>
                <w:i/>
                <w:iCs/>
              </w:rPr>
              <w:t>TI</w:t>
            </w:r>
          </w:p>
        </w:tc>
      </w:tr>
      <w:tr w:rsidR="00B13E3B" w:rsidRPr="00656D76" w14:paraId="145204CE" w14:textId="77777777" w:rsidTr="2D61810E">
        <w:tc>
          <w:tcPr>
            <w:tcW w:w="1485" w:type="dxa"/>
            <w:tcBorders>
              <w:top w:val="nil"/>
              <w:left w:val="nil"/>
              <w:bottom w:val="nil"/>
              <w:right w:val="nil"/>
            </w:tcBorders>
            <w:vAlign w:val="center"/>
            <w:hideMark/>
          </w:tcPr>
          <w:p w14:paraId="650DD03F"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i/>
                <w:iCs/>
              </w:rPr>
              <w:t>1.4.</w:t>
            </w:r>
            <w:r w:rsidRPr="00656D76">
              <w:rPr>
                <w:rFonts w:ascii="Times New Roman" w:hAnsi="Times New Roman" w:cs="Times New Roman"/>
              </w:rPr>
              <w:t> </w:t>
            </w:r>
          </w:p>
        </w:tc>
        <w:tc>
          <w:tcPr>
            <w:tcW w:w="6585" w:type="dxa"/>
            <w:tcBorders>
              <w:top w:val="nil"/>
              <w:left w:val="nil"/>
              <w:bottom w:val="nil"/>
              <w:right w:val="nil"/>
            </w:tcBorders>
            <w:hideMark/>
          </w:tcPr>
          <w:p w14:paraId="5DFADACD"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i/>
                <w:iCs/>
              </w:rPr>
              <w:t>Tehniskās apsekošanas atzinums</w:t>
            </w:r>
            <w:r w:rsidRPr="00656D76">
              <w:rPr>
                <w:rFonts w:ascii="Times New Roman" w:hAnsi="Times New Roman" w:cs="Times New Roman"/>
              </w:rPr>
              <w:t> </w:t>
            </w:r>
          </w:p>
        </w:tc>
        <w:tc>
          <w:tcPr>
            <w:tcW w:w="1545" w:type="dxa"/>
            <w:tcBorders>
              <w:top w:val="nil"/>
              <w:left w:val="nil"/>
              <w:bottom w:val="nil"/>
              <w:right w:val="nil"/>
            </w:tcBorders>
            <w:vAlign w:val="center"/>
            <w:hideMark/>
          </w:tcPr>
          <w:p w14:paraId="7BA8C31C" w14:textId="5829744F" w:rsidR="00B13E3B" w:rsidRPr="00656D76" w:rsidRDefault="00B13E3B" w:rsidP="00953791">
            <w:pPr>
              <w:spacing w:line="360" w:lineRule="auto"/>
              <w:jc w:val="center"/>
              <w:rPr>
                <w:rFonts w:ascii="Times New Roman" w:hAnsi="Times New Roman" w:cs="Times New Roman"/>
              </w:rPr>
            </w:pPr>
            <w:r w:rsidRPr="00656D76">
              <w:rPr>
                <w:rFonts w:ascii="Times New Roman" w:hAnsi="Times New Roman" w:cs="Times New Roman"/>
                <w:i/>
                <w:iCs/>
              </w:rPr>
              <w:t>TAA</w:t>
            </w:r>
          </w:p>
        </w:tc>
      </w:tr>
      <w:tr w:rsidR="00B13E3B" w:rsidRPr="00656D76" w14:paraId="0758E50C" w14:textId="77777777" w:rsidTr="2D61810E">
        <w:trPr>
          <w:trHeight w:val="285"/>
        </w:trPr>
        <w:tc>
          <w:tcPr>
            <w:tcW w:w="1485" w:type="dxa"/>
            <w:tcBorders>
              <w:top w:val="nil"/>
              <w:left w:val="nil"/>
              <w:bottom w:val="nil"/>
              <w:right w:val="nil"/>
            </w:tcBorders>
            <w:vAlign w:val="center"/>
            <w:hideMark/>
          </w:tcPr>
          <w:p w14:paraId="298F2196"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i/>
                <w:iCs/>
              </w:rPr>
              <w:t>1.5.</w:t>
            </w:r>
            <w:r w:rsidRPr="00656D76">
              <w:rPr>
                <w:rFonts w:ascii="Times New Roman" w:hAnsi="Times New Roman" w:cs="Times New Roman"/>
              </w:rPr>
              <w:t> </w:t>
            </w:r>
          </w:p>
        </w:tc>
        <w:tc>
          <w:tcPr>
            <w:tcW w:w="6585" w:type="dxa"/>
            <w:tcBorders>
              <w:top w:val="nil"/>
              <w:left w:val="nil"/>
              <w:bottom w:val="nil"/>
              <w:right w:val="nil"/>
            </w:tcBorders>
            <w:hideMark/>
          </w:tcPr>
          <w:p w14:paraId="73084DA8"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i/>
                <w:iCs/>
              </w:rPr>
              <w:t>Ugunsdrošības pasākumu pārskats</w:t>
            </w:r>
            <w:r w:rsidRPr="00656D76">
              <w:rPr>
                <w:rFonts w:ascii="Times New Roman" w:hAnsi="Times New Roman" w:cs="Times New Roman"/>
              </w:rPr>
              <w:t> </w:t>
            </w:r>
          </w:p>
        </w:tc>
        <w:tc>
          <w:tcPr>
            <w:tcW w:w="1545" w:type="dxa"/>
            <w:tcBorders>
              <w:top w:val="nil"/>
              <w:left w:val="nil"/>
              <w:bottom w:val="nil"/>
              <w:right w:val="nil"/>
            </w:tcBorders>
            <w:vAlign w:val="center"/>
            <w:hideMark/>
          </w:tcPr>
          <w:p w14:paraId="209821E4" w14:textId="495FE3AC" w:rsidR="00B13E3B" w:rsidRPr="00656D76" w:rsidRDefault="00B13E3B" w:rsidP="00953791">
            <w:pPr>
              <w:spacing w:line="360" w:lineRule="auto"/>
              <w:jc w:val="center"/>
              <w:rPr>
                <w:rFonts w:ascii="Times New Roman" w:hAnsi="Times New Roman" w:cs="Times New Roman"/>
              </w:rPr>
            </w:pPr>
            <w:r w:rsidRPr="00656D76">
              <w:rPr>
                <w:rFonts w:ascii="Times New Roman" w:hAnsi="Times New Roman" w:cs="Times New Roman"/>
                <w:i/>
                <w:iCs/>
              </w:rPr>
              <w:t>UPP</w:t>
            </w:r>
          </w:p>
        </w:tc>
      </w:tr>
      <w:tr w:rsidR="00B13E3B" w:rsidRPr="00656D76" w14:paraId="1E8BF938" w14:textId="77777777" w:rsidTr="2D61810E">
        <w:tc>
          <w:tcPr>
            <w:tcW w:w="1485" w:type="dxa"/>
            <w:tcBorders>
              <w:top w:val="nil"/>
              <w:left w:val="nil"/>
              <w:bottom w:val="nil"/>
              <w:right w:val="nil"/>
            </w:tcBorders>
            <w:vAlign w:val="center"/>
            <w:hideMark/>
          </w:tcPr>
          <w:p w14:paraId="7857C031"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i/>
                <w:iCs/>
              </w:rPr>
              <w:t>1.6.</w:t>
            </w:r>
            <w:r w:rsidRPr="00656D76">
              <w:rPr>
                <w:rFonts w:ascii="Times New Roman" w:hAnsi="Times New Roman" w:cs="Times New Roman"/>
              </w:rPr>
              <w:t> </w:t>
            </w:r>
          </w:p>
        </w:tc>
        <w:tc>
          <w:tcPr>
            <w:tcW w:w="6585" w:type="dxa"/>
            <w:tcBorders>
              <w:top w:val="nil"/>
              <w:left w:val="nil"/>
              <w:bottom w:val="nil"/>
              <w:right w:val="nil"/>
            </w:tcBorders>
            <w:hideMark/>
          </w:tcPr>
          <w:p w14:paraId="597518E7"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i/>
                <w:iCs/>
              </w:rPr>
              <w:t>Pagaidu energosertifikāts</w:t>
            </w:r>
            <w:r w:rsidRPr="00656D76">
              <w:rPr>
                <w:rFonts w:ascii="Times New Roman" w:hAnsi="Times New Roman" w:cs="Times New Roman"/>
              </w:rPr>
              <w:t> </w:t>
            </w:r>
          </w:p>
        </w:tc>
        <w:tc>
          <w:tcPr>
            <w:tcW w:w="1545" w:type="dxa"/>
            <w:tcBorders>
              <w:top w:val="nil"/>
              <w:left w:val="nil"/>
              <w:bottom w:val="nil"/>
              <w:right w:val="nil"/>
            </w:tcBorders>
            <w:vAlign w:val="center"/>
            <w:hideMark/>
          </w:tcPr>
          <w:p w14:paraId="7C492E8E" w14:textId="7EAE29AD" w:rsidR="00B13E3B" w:rsidRPr="00656D76" w:rsidRDefault="00B13E3B" w:rsidP="00953791">
            <w:pPr>
              <w:spacing w:line="360" w:lineRule="auto"/>
              <w:jc w:val="center"/>
              <w:rPr>
                <w:rFonts w:ascii="Times New Roman" w:hAnsi="Times New Roman" w:cs="Times New Roman"/>
              </w:rPr>
            </w:pPr>
            <w:r w:rsidRPr="00656D76">
              <w:rPr>
                <w:rFonts w:ascii="Times New Roman" w:hAnsi="Times New Roman" w:cs="Times New Roman"/>
                <w:i/>
                <w:iCs/>
              </w:rPr>
              <w:t>ES_P</w:t>
            </w:r>
          </w:p>
        </w:tc>
      </w:tr>
      <w:tr w:rsidR="00B13E3B" w:rsidRPr="00656D76" w14:paraId="6445D540" w14:textId="77777777" w:rsidTr="2D61810E">
        <w:tc>
          <w:tcPr>
            <w:tcW w:w="1485" w:type="dxa"/>
            <w:tcBorders>
              <w:top w:val="nil"/>
              <w:left w:val="nil"/>
              <w:bottom w:val="nil"/>
              <w:right w:val="nil"/>
            </w:tcBorders>
            <w:vAlign w:val="center"/>
            <w:hideMark/>
          </w:tcPr>
          <w:p w14:paraId="7AE4A817"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rPr>
              <w:t>2.</w:t>
            </w:r>
            <w:r w:rsidRPr="00656D76">
              <w:rPr>
                <w:rFonts w:ascii="Times New Roman" w:hAnsi="Times New Roman" w:cs="Times New Roman"/>
              </w:rPr>
              <w:t> </w:t>
            </w:r>
          </w:p>
        </w:tc>
        <w:tc>
          <w:tcPr>
            <w:tcW w:w="6585" w:type="dxa"/>
            <w:tcBorders>
              <w:top w:val="nil"/>
              <w:left w:val="nil"/>
              <w:bottom w:val="nil"/>
              <w:right w:val="nil"/>
            </w:tcBorders>
            <w:hideMark/>
          </w:tcPr>
          <w:p w14:paraId="311176E3"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rPr>
              <w:t>Teritorijas daļa</w:t>
            </w:r>
            <w:r w:rsidRPr="00656D76">
              <w:rPr>
                <w:rFonts w:ascii="Times New Roman" w:hAnsi="Times New Roman" w:cs="Times New Roman"/>
              </w:rPr>
              <w:t> </w:t>
            </w:r>
          </w:p>
        </w:tc>
        <w:tc>
          <w:tcPr>
            <w:tcW w:w="1545" w:type="dxa"/>
            <w:tcBorders>
              <w:top w:val="nil"/>
              <w:left w:val="nil"/>
              <w:bottom w:val="nil"/>
              <w:right w:val="nil"/>
            </w:tcBorders>
            <w:vAlign w:val="center"/>
            <w:hideMark/>
          </w:tcPr>
          <w:p w14:paraId="060AB81D" w14:textId="7A81DD23" w:rsidR="00B13E3B" w:rsidRPr="00656D76" w:rsidRDefault="00B13E3B" w:rsidP="00953791">
            <w:pPr>
              <w:spacing w:line="360" w:lineRule="auto"/>
              <w:jc w:val="center"/>
              <w:rPr>
                <w:rFonts w:ascii="Times New Roman" w:hAnsi="Times New Roman" w:cs="Times New Roman"/>
              </w:rPr>
            </w:pPr>
          </w:p>
        </w:tc>
      </w:tr>
      <w:tr w:rsidR="00B13E3B" w:rsidRPr="00656D76" w14:paraId="4C3AEE88" w14:textId="77777777" w:rsidTr="2D61810E">
        <w:tc>
          <w:tcPr>
            <w:tcW w:w="1485" w:type="dxa"/>
            <w:tcBorders>
              <w:top w:val="nil"/>
              <w:left w:val="nil"/>
              <w:bottom w:val="nil"/>
              <w:right w:val="nil"/>
            </w:tcBorders>
            <w:vAlign w:val="center"/>
            <w:hideMark/>
          </w:tcPr>
          <w:p w14:paraId="6612D23D"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i/>
                <w:iCs/>
              </w:rPr>
              <w:t>2.1.</w:t>
            </w:r>
            <w:r w:rsidRPr="00656D76">
              <w:rPr>
                <w:rFonts w:ascii="Times New Roman" w:hAnsi="Times New Roman" w:cs="Times New Roman"/>
              </w:rPr>
              <w:t> </w:t>
            </w:r>
          </w:p>
        </w:tc>
        <w:tc>
          <w:tcPr>
            <w:tcW w:w="6585" w:type="dxa"/>
            <w:tcBorders>
              <w:top w:val="nil"/>
              <w:left w:val="nil"/>
              <w:bottom w:val="nil"/>
              <w:right w:val="nil"/>
            </w:tcBorders>
            <w:vAlign w:val="center"/>
            <w:hideMark/>
          </w:tcPr>
          <w:p w14:paraId="7B184DC4"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i/>
                <w:iCs/>
              </w:rPr>
              <w:t>Ģenerālplāns</w:t>
            </w:r>
            <w:r w:rsidRPr="00656D76">
              <w:rPr>
                <w:rFonts w:ascii="Times New Roman" w:hAnsi="Times New Roman" w:cs="Times New Roman"/>
                <w:i/>
                <w:iCs/>
              </w:rPr>
              <w:t> t.sk. savietotais projektēto inženiertīklu plāns                          (Sadaļas skaidrojošais apraksts; iekārtu, konstrukciju un būvizstrādājumu kopsavilkums)</w:t>
            </w:r>
            <w:r w:rsidRPr="00656D76">
              <w:rPr>
                <w:rFonts w:ascii="Times New Roman" w:hAnsi="Times New Roman" w:cs="Times New Roman"/>
              </w:rPr>
              <w:t> </w:t>
            </w:r>
          </w:p>
        </w:tc>
        <w:tc>
          <w:tcPr>
            <w:tcW w:w="1545" w:type="dxa"/>
            <w:tcBorders>
              <w:top w:val="nil"/>
              <w:left w:val="nil"/>
              <w:bottom w:val="nil"/>
              <w:right w:val="nil"/>
            </w:tcBorders>
            <w:vAlign w:val="center"/>
            <w:hideMark/>
          </w:tcPr>
          <w:p w14:paraId="6E6C4FB6" w14:textId="630D7B54" w:rsidR="00B13E3B" w:rsidRPr="00656D76" w:rsidRDefault="00B13E3B" w:rsidP="00953791">
            <w:pPr>
              <w:spacing w:line="360" w:lineRule="auto"/>
              <w:jc w:val="center"/>
              <w:rPr>
                <w:rFonts w:ascii="Times New Roman" w:hAnsi="Times New Roman" w:cs="Times New Roman"/>
              </w:rPr>
            </w:pPr>
            <w:r w:rsidRPr="00656D76">
              <w:rPr>
                <w:rFonts w:ascii="Times New Roman" w:hAnsi="Times New Roman" w:cs="Times New Roman"/>
              </w:rPr>
              <w:t>GP</w:t>
            </w:r>
          </w:p>
        </w:tc>
      </w:tr>
      <w:tr w:rsidR="00B13E3B" w:rsidRPr="00656D76" w14:paraId="62DD03B5" w14:textId="77777777" w:rsidTr="2D61810E">
        <w:tc>
          <w:tcPr>
            <w:tcW w:w="1485" w:type="dxa"/>
            <w:tcBorders>
              <w:top w:val="nil"/>
              <w:left w:val="nil"/>
              <w:bottom w:val="nil"/>
              <w:right w:val="nil"/>
            </w:tcBorders>
            <w:vAlign w:val="center"/>
            <w:hideMark/>
          </w:tcPr>
          <w:p w14:paraId="0BDDA32A"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i/>
                <w:iCs/>
              </w:rPr>
              <w:t>2.2.</w:t>
            </w:r>
            <w:r w:rsidRPr="00656D76">
              <w:rPr>
                <w:rFonts w:ascii="Times New Roman" w:hAnsi="Times New Roman" w:cs="Times New Roman"/>
              </w:rPr>
              <w:t> </w:t>
            </w:r>
          </w:p>
        </w:tc>
        <w:tc>
          <w:tcPr>
            <w:tcW w:w="6585" w:type="dxa"/>
            <w:tcBorders>
              <w:top w:val="nil"/>
              <w:left w:val="nil"/>
              <w:bottom w:val="nil"/>
              <w:right w:val="nil"/>
            </w:tcBorders>
            <w:vAlign w:val="center"/>
            <w:hideMark/>
          </w:tcPr>
          <w:p w14:paraId="50C927DF"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i/>
                <w:iCs/>
              </w:rPr>
              <w:t>Labiekārtojums </w:t>
            </w:r>
            <w:r w:rsidRPr="00656D76">
              <w:rPr>
                <w:rFonts w:ascii="Times New Roman" w:hAnsi="Times New Roman" w:cs="Times New Roman"/>
                <w:i/>
                <w:iCs/>
              </w:rPr>
              <w:t>(Sadaļas skaidrojošais apraksts; iekārtu, konstrukciju un būvizstrādājumu kopsavilkums)</w:t>
            </w:r>
            <w:r w:rsidRPr="00656D76">
              <w:rPr>
                <w:rFonts w:ascii="Times New Roman" w:hAnsi="Times New Roman" w:cs="Times New Roman"/>
              </w:rPr>
              <w:t> </w:t>
            </w:r>
          </w:p>
        </w:tc>
        <w:tc>
          <w:tcPr>
            <w:tcW w:w="1545" w:type="dxa"/>
            <w:tcBorders>
              <w:top w:val="nil"/>
              <w:left w:val="nil"/>
              <w:bottom w:val="nil"/>
              <w:right w:val="nil"/>
            </w:tcBorders>
            <w:vAlign w:val="center"/>
            <w:hideMark/>
          </w:tcPr>
          <w:p w14:paraId="500B76E5" w14:textId="174129D9" w:rsidR="00B13E3B" w:rsidRPr="00656D76" w:rsidRDefault="00B13E3B" w:rsidP="00953791">
            <w:pPr>
              <w:spacing w:line="360" w:lineRule="auto"/>
              <w:jc w:val="center"/>
              <w:rPr>
                <w:rFonts w:ascii="Times New Roman" w:hAnsi="Times New Roman" w:cs="Times New Roman"/>
              </w:rPr>
            </w:pPr>
            <w:r w:rsidRPr="00656D76">
              <w:rPr>
                <w:rFonts w:ascii="Times New Roman" w:hAnsi="Times New Roman" w:cs="Times New Roman"/>
              </w:rPr>
              <w:t>TS_L</w:t>
            </w:r>
          </w:p>
        </w:tc>
      </w:tr>
      <w:tr w:rsidR="00B13E3B" w:rsidRPr="00656D76" w14:paraId="53CF2B1B" w14:textId="77777777" w:rsidTr="2D61810E">
        <w:tc>
          <w:tcPr>
            <w:tcW w:w="1485" w:type="dxa"/>
            <w:tcBorders>
              <w:top w:val="nil"/>
              <w:left w:val="nil"/>
              <w:bottom w:val="nil"/>
              <w:right w:val="nil"/>
            </w:tcBorders>
            <w:vAlign w:val="center"/>
            <w:hideMark/>
          </w:tcPr>
          <w:p w14:paraId="53E432C2"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rPr>
              <w:t>3.</w:t>
            </w:r>
            <w:r w:rsidRPr="00656D76">
              <w:rPr>
                <w:rFonts w:ascii="Times New Roman" w:hAnsi="Times New Roman" w:cs="Times New Roman"/>
              </w:rPr>
              <w:t> </w:t>
            </w:r>
          </w:p>
        </w:tc>
        <w:tc>
          <w:tcPr>
            <w:tcW w:w="6585" w:type="dxa"/>
            <w:tcBorders>
              <w:top w:val="nil"/>
              <w:left w:val="nil"/>
              <w:bottom w:val="nil"/>
              <w:right w:val="nil"/>
            </w:tcBorders>
            <w:hideMark/>
          </w:tcPr>
          <w:p w14:paraId="747C2DEA"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rPr>
              <w:t>Arhitektūras daļa</w:t>
            </w:r>
            <w:r w:rsidRPr="00656D76">
              <w:rPr>
                <w:rFonts w:ascii="Times New Roman" w:hAnsi="Times New Roman" w:cs="Times New Roman"/>
              </w:rPr>
              <w:t> </w:t>
            </w:r>
          </w:p>
        </w:tc>
        <w:tc>
          <w:tcPr>
            <w:tcW w:w="1545" w:type="dxa"/>
            <w:tcBorders>
              <w:top w:val="nil"/>
              <w:left w:val="nil"/>
              <w:bottom w:val="nil"/>
              <w:right w:val="nil"/>
            </w:tcBorders>
            <w:vAlign w:val="center"/>
            <w:hideMark/>
          </w:tcPr>
          <w:p w14:paraId="5AFA6A5C" w14:textId="39EF25A0" w:rsidR="00B13E3B" w:rsidRPr="00656D76" w:rsidRDefault="00B13E3B" w:rsidP="00953791">
            <w:pPr>
              <w:spacing w:line="360" w:lineRule="auto"/>
              <w:jc w:val="center"/>
              <w:rPr>
                <w:rFonts w:ascii="Times New Roman" w:hAnsi="Times New Roman" w:cs="Times New Roman"/>
              </w:rPr>
            </w:pPr>
          </w:p>
        </w:tc>
      </w:tr>
      <w:tr w:rsidR="00B13E3B" w:rsidRPr="00656D76" w14:paraId="7B514E2D" w14:textId="77777777" w:rsidTr="2D61810E">
        <w:tc>
          <w:tcPr>
            <w:tcW w:w="1485" w:type="dxa"/>
            <w:tcBorders>
              <w:top w:val="nil"/>
              <w:left w:val="nil"/>
              <w:bottom w:val="nil"/>
              <w:right w:val="nil"/>
            </w:tcBorders>
            <w:vAlign w:val="center"/>
            <w:hideMark/>
          </w:tcPr>
          <w:p w14:paraId="4DB582EC"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i/>
                <w:iCs/>
              </w:rPr>
              <w:t>3.1.</w:t>
            </w:r>
            <w:r w:rsidRPr="00656D76">
              <w:rPr>
                <w:rFonts w:ascii="Times New Roman" w:hAnsi="Times New Roman" w:cs="Times New Roman"/>
              </w:rPr>
              <w:t> </w:t>
            </w:r>
          </w:p>
        </w:tc>
        <w:tc>
          <w:tcPr>
            <w:tcW w:w="6585" w:type="dxa"/>
            <w:tcBorders>
              <w:top w:val="nil"/>
              <w:left w:val="nil"/>
              <w:bottom w:val="nil"/>
              <w:right w:val="nil"/>
            </w:tcBorders>
            <w:vAlign w:val="center"/>
            <w:hideMark/>
          </w:tcPr>
          <w:p w14:paraId="476C88F3"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i/>
                <w:iCs/>
              </w:rPr>
              <w:t>Arhitektūras risinājumi </w:t>
            </w:r>
            <w:r w:rsidRPr="00656D76">
              <w:rPr>
                <w:rFonts w:ascii="Times New Roman" w:hAnsi="Times New Roman" w:cs="Times New Roman"/>
                <w:i/>
                <w:iCs/>
              </w:rPr>
              <w:t>(Sadaļas skaidrojošais apraksts; iekārtu, konstrukciju un būvizstrādājumu kopsavilkums)</w:t>
            </w:r>
            <w:r w:rsidRPr="00656D76">
              <w:rPr>
                <w:rFonts w:ascii="Times New Roman" w:hAnsi="Times New Roman" w:cs="Times New Roman"/>
              </w:rPr>
              <w:t> </w:t>
            </w:r>
          </w:p>
        </w:tc>
        <w:tc>
          <w:tcPr>
            <w:tcW w:w="1545" w:type="dxa"/>
            <w:tcBorders>
              <w:top w:val="nil"/>
              <w:left w:val="nil"/>
              <w:bottom w:val="nil"/>
              <w:right w:val="nil"/>
            </w:tcBorders>
            <w:vAlign w:val="center"/>
            <w:hideMark/>
          </w:tcPr>
          <w:p w14:paraId="29CEBDBA" w14:textId="26834305" w:rsidR="00B13E3B" w:rsidRPr="00656D76" w:rsidRDefault="00B13E3B" w:rsidP="00953791">
            <w:pPr>
              <w:spacing w:line="360" w:lineRule="auto"/>
              <w:jc w:val="center"/>
              <w:rPr>
                <w:rFonts w:ascii="Times New Roman" w:hAnsi="Times New Roman" w:cs="Times New Roman"/>
              </w:rPr>
            </w:pPr>
            <w:r w:rsidRPr="00656D76">
              <w:rPr>
                <w:rFonts w:ascii="Times New Roman" w:hAnsi="Times New Roman" w:cs="Times New Roman"/>
              </w:rPr>
              <w:t>AR</w:t>
            </w:r>
          </w:p>
        </w:tc>
      </w:tr>
      <w:tr w:rsidR="00B13E3B" w:rsidRPr="00656D76" w14:paraId="685D9FA9" w14:textId="77777777" w:rsidTr="2D61810E">
        <w:tc>
          <w:tcPr>
            <w:tcW w:w="1485" w:type="dxa"/>
            <w:tcBorders>
              <w:top w:val="nil"/>
              <w:left w:val="nil"/>
              <w:bottom w:val="nil"/>
              <w:right w:val="nil"/>
            </w:tcBorders>
            <w:vAlign w:val="center"/>
            <w:hideMark/>
          </w:tcPr>
          <w:p w14:paraId="79310ABB"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rPr>
              <w:t>4.</w:t>
            </w:r>
            <w:r w:rsidRPr="00656D76">
              <w:rPr>
                <w:rFonts w:ascii="Times New Roman" w:hAnsi="Times New Roman" w:cs="Times New Roman"/>
              </w:rPr>
              <w:t> </w:t>
            </w:r>
          </w:p>
        </w:tc>
        <w:tc>
          <w:tcPr>
            <w:tcW w:w="6585" w:type="dxa"/>
            <w:tcBorders>
              <w:top w:val="nil"/>
              <w:left w:val="nil"/>
              <w:bottom w:val="nil"/>
              <w:right w:val="nil"/>
            </w:tcBorders>
            <w:vAlign w:val="center"/>
            <w:hideMark/>
          </w:tcPr>
          <w:p w14:paraId="6975A7D6"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rPr>
              <w:t>Būvkonstrukcijas</w:t>
            </w:r>
            <w:r w:rsidRPr="00656D76">
              <w:rPr>
                <w:rFonts w:ascii="Times New Roman" w:hAnsi="Times New Roman" w:cs="Times New Roman"/>
              </w:rPr>
              <w:t> </w:t>
            </w:r>
          </w:p>
        </w:tc>
        <w:tc>
          <w:tcPr>
            <w:tcW w:w="1545" w:type="dxa"/>
            <w:tcBorders>
              <w:top w:val="nil"/>
              <w:left w:val="nil"/>
              <w:bottom w:val="nil"/>
              <w:right w:val="nil"/>
            </w:tcBorders>
            <w:vAlign w:val="center"/>
            <w:hideMark/>
          </w:tcPr>
          <w:p w14:paraId="61B498FA" w14:textId="14AECCC5" w:rsidR="00B13E3B" w:rsidRPr="00656D76" w:rsidRDefault="00B13E3B" w:rsidP="00953791">
            <w:pPr>
              <w:spacing w:line="360" w:lineRule="auto"/>
              <w:jc w:val="center"/>
              <w:rPr>
                <w:rFonts w:ascii="Times New Roman" w:hAnsi="Times New Roman" w:cs="Times New Roman"/>
              </w:rPr>
            </w:pPr>
          </w:p>
        </w:tc>
      </w:tr>
      <w:tr w:rsidR="00B13E3B" w:rsidRPr="00656D76" w14:paraId="2B2F25F4" w14:textId="77777777" w:rsidTr="2D61810E">
        <w:tc>
          <w:tcPr>
            <w:tcW w:w="1485" w:type="dxa"/>
            <w:tcBorders>
              <w:top w:val="nil"/>
              <w:left w:val="nil"/>
              <w:bottom w:val="nil"/>
              <w:right w:val="nil"/>
            </w:tcBorders>
            <w:vAlign w:val="center"/>
            <w:hideMark/>
          </w:tcPr>
          <w:p w14:paraId="6AC3055C"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i/>
                <w:iCs/>
              </w:rPr>
              <w:t>4.1.</w:t>
            </w:r>
            <w:r w:rsidRPr="00656D76">
              <w:rPr>
                <w:rFonts w:ascii="Times New Roman" w:hAnsi="Times New Roman" w:cs="Times New Roman"/>
              </w:rPr>
              <w:t> </w:t>
            </w:r>
          </w:p>
        </w:tc>
        <w:tc>
          <w:tcPr>
            <w:tcW w:w="6585" w:type="dxa"/>
            <w:tcBorders>
              <w:top w:val="nil"/>
              <w:left w:val="nil"/>
              <w:bottom w:val="nil"/>
              <w:right w:val="nil"/>
            </w:tcBorders>
            <w:vAlign w:val="center"/>
            <w:hideMark/>
          </w:tcPr>
          <w:p w14:paraId="56B19AFF"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i/>
                <w:iCs/>
              </w:rPr>
              <w:t>Būvkonstrukcijas</w:t>
            </w:r>
            <w:r w:rsidRPr="00656D76">
              <w:rPr>
                <w:rFonts w:ascii="Times New Roman" w:hAnsi="Times New Roman" w:cs="Times New Roman"/>
                <w:i/>
                <w:iCs/>
              </w:rPr>
              <w:t> Daļas atbilstoši būvprojekta risinājumiem                         (Sadaļas skaidrojošais apraksts; iekārtu, konstrukciju un būvizstrādājumu kopsavilkums)</w:t>
            </w:r>
            <w:r w:rsidRPr="00656D76">
              <w:rPr>
                <w:rFonts w:ascii="Times New Roman" w:hAnsi="Times New Roman" w:cs="Times New Roman"/>
              </w:rPr>
              <w:t> </w:t>
            </w:r>
          </w:p>
        </w:tc>
        <w:tc>
          <w:tcPr>
            <w:tcW w:w="1545" w:type="dxa"/>
            <w:tcBorders>
              <w:top w:val="nil"/>
              <w:left w:val="nil"/>
              <w:bottom w:val="nil"/>
              <w:right w:val="nil"/>
            </w:tcBorders>
            <w:vAlign w:val="center"/>
            <w:hideMark/>
          </w:tcPr>
          <w:p w14:paraId="76941D26" w14:textId="10F24CA7" w:rsidR="00B13E3B" w:rsidRPr="00656D76" w:rsidRDefault="00B13E3B" w:rsidP="00953791">
            <w:pPr>
              <w:spacing w:line="360" w:lineRule="auto"/>
              <w:jc w:val="center"/>
              <w:rPr>
                <w:rFonts w:ascii="Times New Roman" w:hAnsi="Times New Roman" w:cs="Times New Roman"/>
              </w:rPr>
            </w:pPr>
            <w:r w:rsidRPr="00656D76">
              <w:rPr>
                <w:rFonts w:ascii="Times New Roman" w:hAnsi="Times New Roman" w:cs="Times New Roman"/>
              </w:rPr>
              <w:t>BK</w:t>
            </w:r>
          </w:p>
        </w:tc>
      </w:tr>
      <w:tr w:rsidR="00B13E3B" w:rsidRPr="00656D76" w14:paraId="33ED830D" w14:textId="77777777" w:rsidTr="2D61810E">
        <w:tc>
          <w:tcPr>
            <w:tcW w:w="1485" w:type="dxa"/>
            <w:tcBorders>
              <w:top w:val="nil"/>
              <w:left w:val="nil"/>
              <w:bottom w:val="nil"/>
              <w:right w:val="nil"/>
            </w:tcBorders>
            <w:vAlign w:val="center"/>
            <w:hideMark/>
          </w:tcPr>
          <w:p w14:paraId="4ACFD1E3"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rPr>
              <w:t>5.</w:t>
            </w:r>
            <w:r w:rsidRPr="00656D76">
              <w:rPr>
                <w:rFonts w:ascii="Times New Roman" w:hAnsi="Times New Roman" w:cs="Times New Roman"/>
              </w:rPr>
              <w:t> </w:t>
            </w:r>
          </w:p>
        </w:tc>
        <w:tc>
          <w:tcPr>
            <w:tcW w:w="6585" w:type="dxa"/>
            <w:tcBorders>
              <w:top w:val="nil"/>
              <w:left w:val="nil"/>
              <w:bottom w:val="nil"/>
              <w:right w:val="nil"/>
            </w:tcBorders>
            <w:vAlign w:val="center"/>
            <w:hideMark/>
          </w:tcPr>
          <w:p w14:paraId="21B3DFE9"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rPr>
              <w:t> Ūdensapgāde</w:t>
            </w:r>
            <w:r w:rsidRPr="00656D76">
              <w:rPr>
                <w:rFonts w:ascii="Times New Roman" w:hAnsi="Times New Roman" w:cs="Times New Roman"/>
              </w:rPr>
              <w:t> </w:t>
            </w:r>
          </w:p>
        </w:tc>
        <w:tc>
          <w:tcPr>
            <w:tcW w:w="1545" w:type="dxa"/>
            <w:tcBorders>
              <w:top w:val="nil"/>
              <w:left w:val="nil"/>
              <w:bottom w:val="nil"/>
              <w:right w:val="nil"/>
            </w:tcBorders>
            <w:vAlign w:val="center"/>
            <w:hideMark/>
          </w:tcPr>
          <w:p w14:paraId="0CA1BD72" w14:textId="3A736727" w:rsidR="00B13E3B" w:rsidRPr="00656D76" w:rsidRDefault="00B13E3B" w:rsidP="00953791">
            <w:pPr>
              <w:spacing w:line="360" w:lineRule="auto"/>
              <w:jc w:val="center"/>
              <w:rPr>
                <w:rFonts w:ascii="Times New Roman" w:hAnsi="Times New Roman" w:cs="Times New Roman"/>
              </w:rPr>
            </w:pPr>
          </w:p>
        </w:tc>
      </w:tr>
      <w:tr w:rsidR="00B13E3B" w:rsidRPr="00656D76" w14:paraId="0A61AD6B" w14:textId="77777777" w:rsidTr="2D61810E">
        <w:tc>
          <w:tcPr>
            <w:tcW w:w="1485" w:type="dxa"/>
            <w:tcBorders>
              <w:top w:val="nil"/>
              <w:left w:val="nil"/>
              <w:bottom w:val="nil"/>
              <w:right w:val="nil"/>
            </w:tcBorders>
            <w:vAlign w:val="center"/>
            <w:hideMark/>
          </w:tcPr>
          <w:p w14:paraId="39C94BE3"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i/>
                <w:iCs/>
              </w:rPr>
              <w:t>5.1.</w:t>
            </w:r>
            <w:r w:rsidRPr="00656D76">
              <w:rPr>
                <w:rFonts w:ascii="Times New Roman" w:hAnsi="Times New Roman" w:cs="Times New Roman"/>
              </w:rPr>
              <w:t> </w:t>
            </w:r>
          </w:p>
        </w:tc>
        <w:tc>
          <w:tcPr>
            <w:tcW w:w="6585" w:type="dxa"/>
            <w:tcBorders>
              <w:top w:val="nil"/>
              <w:left w:val="nil"/>
              <w:bottom w:val="nil"/>
              <w:right w:val="nil"/>
            </w:tcBorders>
            <w:vAlign w:val="center"/>
            <w:hideMark/>
          </w:tcPr>
          <w:p w14:paraId="7A7105D9"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i/>
                <w:iCs/>
              </w:rPr>
              <w:t>Ūdensapgāde un kanalizācija (iekšējā)</w:t>
            </w:r>
            <w:r w:rsidRPr="00656D76">
              <w:rPr>
                <w:rFonts w:ascii="Times New Roman" w:hAnsi="Times New Roman" w:cs="Times New Roman"/>
                <w:i/>
                <w:iCs/>
              </w:rPr>
              <w:t> (Sadaļas skaidrojošais apraksts; iekārtu, konstrukciju un būvizstrādājumu kopsavilkums)</w:t>
            </w:r>
            <w:r w:rsidRPr="00656D76">
              <w:rPr>
                <w:rFonts w:ascii="Times New Roman" w:hAnsi="Times New Roman" w:cs="Times New Roman"/>
              </w:rPr>
              <w:t> </w:t>
            </w:r>
          </w:p>
        </w:tc>
        <w:tc>
          <w:tcPr>
            <w:tcW w:w="1545" w:type="dxa"/>
            <w:tcBorders>
              <w:top w:val="nil"/>
              <w:left w:val="nil"/>
              <w:bottom w:val="nil"/>
              <w:right w:val="nil"/>
            </w:tcBorders>
            <w:vAlign w:val="center"/>
            <w:hideMark/>
          </w:tcPr>
          <w:p w14:paraId="5CFA537C" w14:textId="78491DC1" w:rsidR="00B13E3B" w:rsidRPr="00656D76" w:rsidRDefault="00B13E3B" w:rsidP="00953791">
            <w:pPr>
              <w:spacing w:line="360" w:lineRule="auto"/>
              <w:jc w:val="center"/>
              <w:rPr>
                <w:rFonts w:ascii="Times New Roman" w:hAnsi="Times New Roman" w:cs="Times New Roman"/>
              </w:rPr>
            </w:pPr>
            <w:r w:rsidRPr="00656D76">
              <w:rPr>
                <w:rFonts w:ascii="Times New Roman" w:hAnsi="Times New Roman" w:cs="Times New Roman"/>
              </w:rPr>
              <w:t>UK</w:t>
            </w:r>
          </w:p>
        </w:tc>
      </w:tr>
      <w:tr w:rsidR="00B13E3B" w:rsidRPr="00656D76" w14:paraId="74762BE2" w14:textId="77777777" w:rsidTr="2D61810E">
        <w:tc>
          <w:tcPr>
            <w:tcW w:w="1485" w:type="dxa"/>
            <w:tcBorders>
              <w:top w:val="nil"/>
              <w:left w:val="nil"/>
              <w:bottom w:val="nil"/>
              <w:right w:val="nil"/>
            </w:tcBorders>
            <w:vAlign w:val="center"/>
            <w:hideMark/>
          </w:tcPr>
          <w:p w14:paraId="60468E87"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i/>
                <w:iCs/>
              </w:rPr>
              <w:lastRenderedPageBreak/>
              <w:t>5.2.</w:t>
            </w:r>
            <w:r w:rsidRPr="00656D76">
              <w:rPr>
                <w:rFonts w:ascii="Times New Roman" w:hAnsi="Times New Roman" w:cs="Times New Roman"/>
              </w:rPr>
              <w:t> </w:t>
            </w:r>
          </w:p>
        </w:tc>
        <w:tc>
          <w:tcPr>
            <w:tcW w:w="6585" w:type="dxa"/>
            <w:tcBorders>
              <w:top w:val="nil"/>
              <w:left w:val="nil"/>
              <w:bottom w:val="nil"/>
              <w:right w:val="nil"/>
            </w:tcBorders>
            <w:vAlign w:val="center"/>
            <w:hideMark/>
          </w:tcPr>
          <w:p w14:paraId="0DD6B4C7"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i/>
                <w:iCs/>
              </w:rPr>
              <w:t>Ūdensapgāde un kanalizācija ( ārējā)</w:t>
            </w:r>
            <w:r w:rsidRPr="00656D76">
              <w:rPr>
                <w:rFonts w:ascii="Times New Roman" w:hAnsi="Times New Roman" w:cs="Times New Roman"/>
                <w:i/>
                <w:iCs/>
              </w:rPr>
              <w:t> (Sadaļas skaidrojošais apraksts; iekārtu, konstrukciju un būvizstrādājumu kopsavilkums)</w:t>
            </w:r>
            <w:r w:rsidRPr="00656D76">
              <w:rPr>
                <w:rFonts w:ascii="Times New Roman" w:hAnsi="Times New Roman" w:cs="Times New Roman"/>
              </w:rPr>
              <w:t> </w:t>
            </w:r>
          </w:p>
        </w:tc>
        <w:tc>
          <w:tcPr>
            <w:tcW w:w="1545" w:type="dxa"/>
            <w:tcBorders>
              <w:top w:val="nil"/>
              <w:left w:val="nil"/>
              <w:bottom w:val="nil"/>
              <w:right w:val="nil"/>
            </w:tcBorders>
            <w:vAlign w:val="center"/>
            <w:hideMark/>
          </w:tcPr>
          <w:p w14:paraId="00E1E0B5" w14:textId="2807661B" w:rsidR="00B13E3B" w:rsidRPr="00656D76" w:rsidRDefault="00B13E3B" w:rsidP="00953791">
            <w:pPr>
              <w:spacing w:line="360" w:lineRule="auto"/>
              <w:jc w:val="center"/>
              <w:rPr>
                <w:rFonts w:ascii="Times New Roman" w:hAnsi="Times New Roman" w:cs="Times New Roman"/>
              </w:rPr>
            </w:pPr>
            <w:r w:rsidRPr="00656D76">
              <w:rPr>
                <w:rFonts w:ascii="Times New Roman" w:hAnsi="Times New Roman" w:cs="Times New Roman"/>
              </w:rPr>
              <w:t>UKT</w:t>
            </w:r>
          </w:p>
        </w:tc>
      </w:tr>
      <w:tr w:rsidR="00B13E3B" w:rsidRPr="00656D76" w14:paraId="1D1CFFBD" w14:textId="77777777" w:rsidTr="2D61810E">
        <w:tc>
          <w:tcPr>
            <w:tcW w:w="1485" w:type="dxa"/>
            <w:tcBorders>
              <w:top w:val="nil"/>
              <w:left w:val="nil"/>
              <w:bottom w:val="nil"/>
              <w:right w:val="nil"/>
            </w:tcBorders>
            <w:vAlign w:val="center"/>
            <w:hideMark/>
          </w:tcPr>
          <w:p w14:paraId="747E7CC7"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i/>
                <w:iCs/>
              </w:rPr>
              <w:t>5.3.</w:t>
            </w:r>
            <w:r w:rsidRPr="00656D76">
              <w:rPr>
                <w:rFonts w:ascii="Times New Roman" w:hAnsi="Times New Roman" w:cs="Times New Roman"/>
              </w:rPr>
              <w:t> </w:t>
            </w:r>
          </w:p>
        </w:tc>
        <w:tc>
          <w:tcPr>
            <w:tcW w:w="6585" w:type="dxa"/>
            <w:tcBorders>
              <w:top w:val="nil"/>
              <w:left w:val="nil"/>
              <w:bottom w:val="nil"/>
              <w:right w:val="nil"/>
            </w:tcBorders>
            <w:vAlign w:val="center"/>
            <w:hideMark/>
          </w:tcPr>
          <w:p w14:paraId="3385D774"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i/>
                <w:iCs/>
              </w:rPr>
              <w:t>Lietus ūdens kanalizācija </w:t>
            </w:r>
            <w:r w:rsidRPr="00656D76">
              <w:rPr>
                <w:rFonts w:ascii="Times New Roman" w:hAnsi="Times New Roman" w:cs="Times New Roman"/>
                <w:i/>
                <w:iCs/>
              </w:rPr>
              <w:t>(Sadaļas skaidrojošais apraksts; iekārtu, konstrukciju un būvizstrādājumu kopsavilkums)</w:t>
            </w:r>
            <w:r w:rsidRPr="00656D76">
              <w:rPr>
                <w:rFonts w:ascii="Times New Roman" w:hAnsi="Times New Roman" w:cs="Times New Roman"/>
              </w:rPr>
              <w:t> </w:t>
            </w:r>
          </w:p>
        </w:tc>
        <w:tc>
          <w:tcPr>
            <w:tcW w:w="1545" w:type="dxa"/>
            <w:tcBorders>
              <w:top w:val="nil"/>
              <w:left w:val="nil"/>
              <w:bottom w:val="nil"/>
              <w:right w:val="nil"/>
            </w:tcBorders>
            <w:vAlign w:val="center"/>
            <w:hideMark/>
          </w:tcPr>
          <w:p w14:paraId="30A74C0B" w14:textId="3EE4F05A" w:rsidR="00B13E3B" w:rsidRPr="00656D76" w:rsidRDefault="00B13E3B" w:rsidP="00953791">
            <w:pPr>
              <w:spacing w:line="360" w:lineRule="auto"/>
              <w:jc w:val="center"/>
              <w:rPr>
                <w:rFonts w:ascii="Times New Roman" w:hAnsi="Times New Roman" w:cs="Times New Roman"/>
              </w:rPr>
            </w:pPr>
            <w:r w:rsidRPr="00656D76">
              <w:rPr>
                <w:rFonts w:ascii="Times New Roman" w:hAnsi="Times New Roman" w:cs="Times New Roman"/>
              </w:rPr>
              <w:t>LKT</w:t>
            </w:r>
          </w:p>
        </w:tc>
      </w:tr>
      <w:tr w:rsidR="00B13E3B" w:rsidRPr="00656D76" w14:paraId="5B7566C6" w14:textId="77777777" w:rsidTr="2D61810E">
        <w:tc>
          <w:tcPr>
            <w:tcW w:w="1485" w:type="dxa"/>
            <w:tcBorders>
              <w:top w:val="nil"/>
              <w:left w:val="nil"/>
              <w:bottom w:val="nil"/>
              <w:right w:val="nil"/>
            </w:tcBorders>
            <w:vAlign w:val="center"/>
            <w:hideMark/>
          </w:tcPr>
          <w:p w14:paraId="7C8BC2E8"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rPr>
              <w:t>6.</w:t>
            </w:r>
            <w:r w:rsidRPr="00656D76">
              <w:rPr>
                <w:rFonts w:ascii="Times New Roman" w:hAnsi="Times New Roman" w:cs="Times New Roman"/>
              </w:rPr>
              <w:t> </w:t>
            </w:r>
          </w:p>
        </w:tc>
        <w:tc>
          <w:tcPr>
            <w:tcW w:w="6585" w:type="dxa"/>
            <w:tcBorders>
              <w:top w:val="nil"/>
              <w:left w:val="nil"/>
              <w:bottom w:val="nil"/>
              <w:right w:val="nil"/>
            </w:tcBorders>
            <w:vAlign w:val="center"/>
            <w:hideMark/>
          </w:tcPr>
          <w:p w14:paraId="18C148E7"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rPr>
              <w:t>Elektroapgāde</w:t>
            </w:r>
            <w:r w:rsidRPr="00656D76">
              <w:rPr>
                <w:rFonts w:ascii="Times New Roman" w:hAnsi="Times New Roman" w:cs="Times New Roman"/>
              </w:rPr>
              <w:t> </w:t>
            </w:r>
          </w:p>
        </w:tc>
        <w:tc>
          <w:tcPr>
            <w:tcW w:w="1545" w:type="dxa"/>
            <w:tcBorders>
              <w:top w:val="nil"/>
              <w:left w:val="nil"/>
              <w:bottom w:val="nil"/>
              <w:right w:val="nil"/>
            </w:tcBorders>
            <w:vAlign w:val="center"/>
            <w:hideMark/>
          </w:tcPr>
          <w:p w14:paraId="4A167AE4" w14:textId="6FE57EAA" w:rsidR="00B13E3B" w:rsidRPr="00656D76" w:rsidRDefault="00B13E3B" w:rsidP="00953791">
            <w:pPr>
              <w:spacing w:line="360" w:lineRule="auto"/>
              <w:jc w:val="center"/>
              <w:rPr>
                <w:rFonts w:ascii="Times New Roman" w:hAnsi="Times New Roman" w:cs="Times New Roman"/>
              </w:rPr>
            </w:pPr>
          </w:p>
        </w:tc>
      </w:tr>
      <w:tr w:rsidR="00B13E3B" w:rsidRPr="00656D76" w14:paraId="44F3BDA3" w14:textId="77777777" w:rsidTr="2D61810E">
        <w:tc>
          <w:tcPr>
            <w:tcW w:w="1485" w:type="dxa"/>
            <w:tcBorders>
              <w:top w:val="nil"/>
              <w:left w:val="nil"/>
              <w:bottom w:val="nil"/>
              <w:right w:val="nil"/>
            </w:tcBorders>
            <w:vAlign w:val="center"/>
            <w:hideMark/>
          </w:tcPr>
          <w:p w14:paraId="41F4B3FD"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i/>
                <w:iCs/>
              </w:rPr>
              <w:t>6.1.</w:t>
            </w:r>
            <w:r w:rsidRPr="00656D76">
              <w:rPr>
                <w:rFonts w:ascii="Times New Roman" w:hAnsi="Times New Roman" w:cs="Times New Roman"/>
              </w:rPr>
              <w:t> </w:t>
            </w:r>
          </w:p>
        </w:tc>
        <w:tc>
          <w:tcPr>
            <w:tcW w:w="6585" w:type="dxa"/>
            <w:tcBorders>
              <w:top w:val="nil"/>
              <w:left w:val="nil"/>
              <w:bottom w:val="nil"/>
              <w:right w:val="nil"/>
            </w:tcBorders>
            <w:vAlign w:val="center"/>
            <w:hideMark/>
          </w:tcPr>
          <w:p w14:paraId="63A9C6A0"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i/>
                <w:iCs/>
              </w:rPr>
              <w:t>Elektroapgāde ( iekšējie tīkli, zibensaizsardzība)</w:t>
            </w:r>
            <w:r w:rsidRPr="00656D76">
              <w:rPr>
                <w:rFonts w:ascii="Times New Roman" w:hAnsi="Times New Roman" w:cs="Times New Roman"/>
                <w:i/>
                <w:iCs/>
              </w:rPr>
              <w:t> (Sadaļas skaidrojošais apraksts; iekārtu, konstrukciju un būvizstrādājumu kopsavilkums)</w:t>
            </w:r>
            <w:r w:rsidRPr="00656D76">
              <w:rPr>
                <w:rFonts w:ascii="Times New Roman" w:hAnsi="Times New Roman" w:cs="Times New Roman"/>
              </w:rPr>
              <w:t> </w:t>
            </w:r>
          </w:p>
        </w:tc>
        <w:tc>
          <w:tcPr>
            <w:tcW w:w="1545" w:type="dxa"/>
            <w:tcBorders>
              <w:top w:val="nil"/>
              <w:left w:val="nil"/>
              <w:bottom w:val="nil"/>
              <w:right w:val="nil"/>
            </w:tcBorders>
            <w:vAlign w:val="center"/>
            <w:hideMark/>
          </w:tcPr>
          <w:p w14:paraId="0335E08A" w14:textId="52393505" w:rsidR="00B13E3B" w:rsidRPr="00656D76" w:rsidRDefault="00B13E3B" w:rsidP="00953791">
            <w:pPr>
              <w:spacing w:line="360" w:lineRule="auto"/>
              <w:jc w:val="center"/>
              <w:rPr>
                <w:rFonts w:ascii="Times New Roman" w:hAnsi="Times New Roman" w:cs="Times New Roman"/>
              </w:rPr>
            </w:pPr>
            <w:r w:rsidRPr="00656D76">
              <w:rPr>
                <w:rFonts w:ascii="Times New Roman" w:hAnsi="Times New Roman" w:cs="Times New Roman"/>
              </w:rPr>
              <w:t>EL</w:t>
            </w:r>
          </w:p>
        </w:tc>
      </w:tr>
      <w:tr w:rsidR="00B13E3B" w:rsidRPr="00656D76" w14:paraId="7EDF88EE" w14:textId="77777777" w:rsidTr="2D61810E">
        <w:tc>
          <w:tcPr>
            <w:tcW w:w="1485" w:type="dxa"/>
            <w:tcBorders>
              <w:top w:val="nil"/>
              <w:left w:val="nil"/>
              <w:bottom w:val="nil"/>
              <w:right w:val="nil"/>
            </w:tcBorders>
            <w:vAlign w:val="center"/>
            <w:hideMark/>
          </w:tcPr>
          <w:p w14:paraId="55BEF633"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i/>
                <w:iCs/>
              </w:rPr>
              <w:t>6.2.</w:t>
            </w:r>
            <w:r w:rsidRPr="00656D76">
              <w:rPr>
                <w:rFonts w:ascii="Times New Roman" w:hAnsi="Times New Roman" w:cs="Times New Roman"/>
              </w:rPr>
              <w:t> </w:t>
            </w:r>
          </w:p>
        </w:tc>
        <w:tc>
          <w:tcPr>
            <w:tcW w:w="6585" w:type="dxa"/>
            <w:tcBorders>
              <w:top w:val="nil"/>
              <w:left w:val="nil"/>
              <w:bottom w:val="nil"/>
              <w:right w:val="nil"/>
            </w:tcBorders>
            <w:vAlign w:val="center"/>
            <w:hideMark/>
          </w:tcPr>
          <w:p w14:paraId="19F7E729"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i/>
                <w:iCs/>
              </w:rPr>
              <w:t>Elektroapgāde (ārējie tīkli)</w:t>
            </w:r>
            <w:r w:rsidRPr="00656D76">
              <w:rPr>
                <w:rFonts w:ascii="Times New Roman" w:hAnsi="Times New Roman" w:cs="Times New Roman"/>
                <w:i/>
                <w:iCs/>
              </w:rPr>
              <w:t> (pieslēgumu vietas pie esošiem) (Sadaļas skaidrojošais apraksts; iekārtu, konstrukciju un būvizstrādājumu kopsavilkums)</w:t>
            </w:r>
            <w:r w:rsidRPr="00656D76">
              <w:rPr>
                <w:rFonts w:ascii="Times New Roman" w:hAnsi="Times New Roman" w:cs="Times New Roman"/>
              </w:rPr>
              <w:t> </w:t>
            </w:r>
          </w:p>
        </w:tc>
        <w:tc>
          <w:tcPr>
            <w:tcW w:w="1545" w:type="dxa"/>
            <w:tcBorders>
              <w:top w:val="nil"/>
              <w:left w:val="nil"/>
              <w:bottom w:val="nil"/>
              <w:right w:val="nil"/>
            </w:tcBorders>
            <w:vAlign w:val="center"/>
            <w:hideMark/>
          </w:tcPr>
          <w:p w14:paraId="566BC132" w14:textId="77B3E4FE" w:rsidR="00B13E3B" w:rsidRPr="00656D76" w:rsidRDefault="00B13E3B" w:rsidP="00953791">
            <w:pPr>
              <w:spacing w:line="360" w:lineRule="auto"/>
              <w:jc w:val="center"/>
              <w:rPr>
                <w:rFonts w:ascii="Times New Roman" w:hAnsi="Times New Roman" w:cs="Times New Roman"/>
              </w:rPr>
            </w:pPr>
            <w:r w:rsidRPr="00656D76">
              <w:rPr>
                <w:rFonts w:ascii="Times New Roman" w:hAnsi="Times New Roman" w:cs="Times New Roman"/>
              </w:rPr>
              <w:t>ELT</w:t>
            </w:r>
          </w:p>
        </w:tc>
      </w:tr>
      <w:tr w:rsidR="00B13E3B" w:rsidRPr="00656D76" w14:paraId="389603AB" w14:textId="77777777" w:rsidTr="2D61810E">
        <w:tc>
          <w:tcPr>
            <w:tcW w:w="1485" w:type="dxa"/>
            <w:tcBorders>
              <w:top w:val="nil"/>
              <w:left w:val="nil"/>
              <w:bottom w:val="nil"/>
              <w:right w:val="nil"/>
            </w:tcBorders>
            <w:vAlign w:val="center"/>
            <w:hideMark/>
          </w:tcPr>
          <w:p w14:paraId="609516A2"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rPr>
              <w:t>7.</w:t>
            </w:r>
            <w:r w:rsidRPr="00656D76">
              <w:rPr>
                <w:rFonts w:ascii="Times New Roman" w:hAnsi="Times New Roman" w:cs="Times New Roman"/>
              </w:rPr>
              <w:t> </w:t>
            </w:r>
          </w:p>
        </w:tc>
        <w:tc>
          <w:tcPr>
            <w:tcW w:w="6585" w:type="dxa"/>
            <w:tcBorders>
              <w:top w:val="nil"/>
              <w:left w:val="nil"/>
              <w:bottom w:val="nil"/>
              <w:right w:val="nil"/>
            </w:tcBorders>
            <w:hideMark/>
          </w:tcPr>
          <w:p w14:paraId="52922E93"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rPr>
              <w:t>Apkure, ventilācija un klimata kontrole</w:t>
            </w:r>
            <w:r w:rsidRPr="00656D76">
              <w:rPr>
                <w:rFonts w:ascii="Times New Roman" w:hAnsi="Times New Roman" w:cs="Times New Roman"/>
              </w:rPr>
              <w:t> </w:t>
            </w:r>
          </w:p>
        </w:tc>
        <w:tc>
          <w:tcPr>
            <w:tcW w:w="1545" w:type="dxa"/>
            <w:tcBorders>
              <w:top w:val="nil"/>
              <w:left w:val="nil"/>
              <w:bottom w:val="nil"/>
              <w:right w:val="nil"/>
            </w:tcBorders>
            <w:vAlign w:val="center"/>
            <w:hideMark/>
          </w:tcPr>
          <w:p w14:paraId="4D11A28E" w14:textId="4B64DEDB" w:rsidR="00B13E3B" w:rsidRPr="00656D76" w:rsidRDefault="00B13E3B" w:rsidP="00953791">
            <w:pPr>
              <w:spacing w:line="360" w:lineRule="auto"/>
              <w:jc w:val="center"/>
              <w:rPr>
                <w:rFonts w:ascii="Times New Roman" w:hAnsi="Times New Roman" w:cs="Times New Roman"/>
              </w:rPr>
            </w:pPr>
          </w:p>
        </w:tc>
      </w:tr>
      <w:tr w:rsidR="00B13E3B" w:rsidRPr="00656D76" w14:paraId="602ED825" w14:textId="77777777" w:rsidTr="2D61810E">
        <w:tc>
          <w:tcPr>
            <w:tcW w:w="1485" w:type="dxa"/>
            <w:tcBorders>
              <w:top w:val="nil"/>
              <w:left w:val="nil"/>
              <w:bottom w:val="nil"/>
              <w:right w:val="nil"/>
            </w:tcBorders>
            <w:vAlign w:val="center"/>
            <w:hideMark/>
          </w:tcPr>
          <w:p w14:paraId="6E17880B"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i/>
                <w:iCs/>
              </w:rPr>
              <w:t>7.1.</w:t>
            </w:r>
            <w:r w:rsidRPr="00656D76">
              <w:rPr>
                <w:rFonts w:ascii="Times New Roman" w:hAnsi="Times New Roman" w:cs="Times New Roman"/>
              </w:rPr>
              <w:t> </w:t>
            </w:r>
          </w:p>
        </w:tc>
        <w:tc>
          <w:tcPr>
            <w:tcW w:w="6585" w:type="dxa"/>
            <w:tcBorders>
              <w:top w:val="nil"/>
              <w:left w:val="nil"/>
              <w:bottom w:val="nil"/>
              <w:right w:val="nil"/>
            </w:tcBorders>
            <w:vAlign w:val="center"/>
            <w:hideMark/>
          </w:tcPr>
          <w:p w14:paraId="17CAEE6E"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i/>
                <w:iCs/>
              </w:rPr>
              <w:t>Apkure </w:t>
            </w:r>
            <w:r w:rsidRPr="00656D76">
              <w:rPr>
                <w:rFonts w:ascii="Times New Roman" w:hAnsi="Times New Roman" w:cs="Times New Roman"/>
                <w:i/>
                <w:iCs/>
              </w:rPr>
              <w:t>(Sadaļas skaidrojošais apraksts; iekārtu, konstrukciju un būvizstrādājumu kopsavilkums)</w:t>
            </w:r>
            <w:r w:rsidRPr="00656D76">
              <w:rPr>
                <w:rFonts w:ascii="Times New Roman" w:hAnsi="Times New Roman" w:cs="Times New Roman"/>
              </w:rPr>
              <w:t> </w:t>
            </w:r>
          </w:p>
        </w:tc>
        <w:tc>
          <w:tcPr>
            <w:tcW w:w="1545" w:type="dxa"/>
            <w:tcBorders>
              <w:top w:val="nil"/>
              <w:left w:val="nil"/>
              <w:bottom w:val="nil"/>
              <w:right w:val="nil"/>
            </w:tcBorders>
            <w:vAlign w:val="center"/>
            <w:hideMark/>
          </w:tcPr>
          <w:p w14:paraId="5F29C31B" w14:textId="77C657B0" w:rsidR="00B13E3B" w:rsidRPr="00656D76" w:rsidRDefault="00B13E3B" w:rsidP="00953791">
            <w:pPr>
              <w:spacing w:line="360" w:lineRule="auto"/>
              <w:jc w:val="center"/>
              <w:rPr>
                <w:rFonts w:ascii="Times New Roman" w:hAnsi="Times New Roman" w:cs="Times New Roman"/>
              </w:rPr>
            </w:pPr>
            <w:r w:rsidRPr="00656D76">
              <w:rPr>
                <w:rFonts w:ascii="Times New Roman" w:hAnsi="Times New Roman" w:cs="Times New Roman"/>
              </w:rPr>
              <w:t>AVK_A</w:t>
            </w:r>
          </w:p>
        </w:tc>
      </w:tr>
      <w:tr w:rsidR="00B13E3B" w:rsidRPr="00656D76" w14:paraId="6CB7EB1A" w14:textId="77777777" w:rsidTr="2D61810E">
        <w:tc>
          <w:tcPr>
            <w:tcW w:w="1485" w:type="dxa"/>
            <w:tcBorders>
              <w:top w:val="nil"/>
              <w:left w:val="nil"/>
              <w:bottom w:val="nil"/>
              <w:right w:val="nil"/>
            </w:tcBorders>
            <w:vAlign w:val="center"/>
            <w:hideMark/>
          </w:tcPr>
          <w:p w14:paraId="0026EE85"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i/>
                <w:iCs/>
              </w:rPr>
              <w:t>7.2.</w:t>
            </w:r>
            <w:r w:rsidRPr="00656D76">
              <w:rPr>
                <w:rFonts w:ascii="Times New Roman" w:hAnsi="Times New Roman" w:cs="Times New Roman"/>
              </w:rPr>
              <w:t> </w:t>
            </w:r>
          </w:p>
        </w:tc>
        <w:tc>
          <w:tcPr>
            <w:tcW w:w="6585" w:type="dxa"/>
            <w:tcBorders>
              <w:top w:val="nil"/>
              <w:left w:val="nil"/>
              <w:bottom w:val="nil"/>
              <w:right w:val="nil"/>
            </w:tcBorders>
            <w:vAlign w:val="center"/>
            <w:hideMark/>
          </w:tcPr>
          <w:p w14:paraId="70990715"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i/>
                <w:iCs/>
              </w:rPr>
              <w:t>Klimata kontroles sistēma </w:t>
            </w:r>
            <w:r w:rsidRPr="00656D76">
              <w:rPr>
                <w:rFonts w:ascii="Times New Roman" w:hAnsi="Times New Roman" w:cs="Times New Roman"/>
                <w:i/>
                <w:iCs/>
              </w:rPr>
              <w:t>(Sadaļas skaidrojošais apraksts; iekārtu, konstrukciju un būvizstrādājumu kopsavilkums)</w:t>
            </w:r>
            <w:r w:rsidRPr="00656D76">
              <w:rPr>
                <w:rFonts w:ascii="Times New Roman" w:hAnsi="Times New Roman" w:cs="Times New Roman"/>
              </w:rPr>
              <w:t> </w:t>
            </w:r>
          </w:p>
        </w:tc>
        <w:tc>
          <w:tcPr>
            <w:tcW w:w="1545" w:type="dxa"/>
            <w:tcBorders>
              <w:top w:val="nil"/>
              <w:left w:val="nil"/>
              <w:bottom w:val="nil"/>
              <w:right w:val="nil"/>
            </w:tcBorders>
            <w:vAlign w:val="center"/>
            <w:hideMark/>
          </w:tcPr>
          <w:p w14:paraId="39B19543" w14:textId="0F1EFCDE" w:rsidR="00B13E3B" w:rsidRPr="00656D76" w:rsidRDefault="00B13E3B" w:rsidP="00953791">
            <w:pPr>
              <w:spacing w:line="360" w:lineRule="auto"/>
              <w:jc w:val="center"/>
              <w:rPr>
                <w:rFonts w:ascii="Times New Roman" w:hAnsi="Times New Roman" w:cs="Times New Roman"/>
              </w:rPr>
            </w:pPr>
            <w:r w:rsidRPr="00656D76">
              <w:rPr>
                <w:rFonts w:ascii="Times New Roman" w:hAnsi="Times New Roman" w:cs="Times New Roman"/>
              </w:rPr>
              <w:t>AVK_K</w:t>
            </w:r>
          </w:p>
        </w:tc>
      </w:tr>
      <w:tr w:rsidR="00B13E3B" w:rsidRPr="00656D76" w14:paraId="534E1A9F" w14:textId="77777777" w:rsidTr="2D61810E">
        <w:tc>
          <w:tcPr>
            <w:tcW w:w="1485" w:type="dxa"/>
            <w:tcBorders>
              <w:top w:val="nil"/>
              <w:left w:val="nil"/>
              <w:bottom w:val="nil"/>
              <w:right w:val="nil"/>
            </w:tcBorders>
            <w:vAlign w:val="center"/>
            <w:hideMark/>
          </w:tcPr>
          <w:p w14:paraId="66C33463"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i/>
                <w:iCs/>
              </w:rPr>
              <w:t>7.3.</w:t>
            </w:r>
            <w:r w:rsidRPr="00656D76">
              <w:rPr>
                <w:rFonts w:ascii="Times New Roman" w:hAnsi="Times New Roman" w:cs="Times New Roman"/>
              </w:rPr>
              <w:t> </w:t>
            </w:r>
          </w:p>
        </w:tc>
        <w:tc>
          <w:tcPr>
            <w:tcW w:w="6585" w:type="dxa"/>
            <w:tcBorders>
              <w:top w:val="nil"/>
              <w:left w:val="nil"/>
              <w:bottom w:val="nil"/>
              <w:right w:val="nil"/>
            </w:tcBorders>
            <w:vAlign w:val="center"/>
            <w:hideMark/>
          </w:tcPr>
          <w:p w14:paraId="69BDA230"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i/>
                <w:iCs/>
              </w:rPr>
              <w:t>Ventilācija </w:t>
            </w:r>
            <w:r w:rsidRPr="00656D76">
              <w:rPr>
                <w:rFonts w:ascii="Times New Roman" w:hAnsi="Times New Roman" w:cs="Times New Roman"/>
                <w:i/>
                <w:iCs/>
              </w:rPr>
              <w:t>(Sadaļas skaidrojošais apraksts; iekārtu, konstrukciju un būvizstrādājumu kopsavilkums)</w:t>
            </w:r>
            <w:r w:rsidRPr="00656D76">
              <w:rPr>
                <w:rFonts w:ascii="Times New Roman" w:hAnsi="Times New Roman" w:cs="Times New Roman"/>
              </w:rPr>
              <w:t> </w:t>
            </w:r>
          </w:p>
        </w:tc>
        <w:tc>
          <w:tcPr>
            <w:tcW w:w="1545" w:type="dxa"/>
            <w:tcBorders>
              <w:top w:val="nil"/>
              <w:left w:val="nil"/>
              <w:bottom w:val="nil"/>
              <w:right w:val="nil"/>
            </w:tcBorders>
            <w:vAlign w:val="center"/>
            <w:hideMark/>
          </w:tcPr>
          <w:p w14:paraId="2B03FEAE" w14:textId="32D782ED" w:rsidR="00B13E3B" w:rsidRPr="00656D76" w:rsidRDefault="00B13E3B" w:rsidP="00953791">
            <w:pPr>
              <w:spacing w:line="360" w:lineRule="auto"/>
              <w:jc w:val="center"/>
              <w:rPr>
                <w:rFonts w:ascii="Times New Roman" w:hAnsi="Times New Roman" w:cs="Times New Roman"/>
              </w:rPr>
            </w:pPr>
            <w:r w:rsidRPr="00656D76">
              <w:rPr>
                <w:rFonts w:ascii="Times New Roman" w:hAnsi="Times New Roman" w:cs="Times New Roman"/>
              </w:rPr>
              <w:t>AVK_V</w:t>
            </w:r>
          </w:p>
        </w:tc>
      </w:tr>
      <w:tr w:rsidR="00B13E3B" w:rsidRPr="00656D76" w14:paraId="4906D4E4" w14:textId="77777777" w:rsidTr="2D61810E">
        <w:tc>
          <w:tcPr>
            <w:tcW w:w="1485" w:type="dxa"/>
            <w:tcBorders>
              <w:top w:val="nil"/>
              <w:left w:val="nil"/>
              <w:bottom w:val="nil"/>
              <w:right w:val="nil"/>
            </w:tcBorders>
            <w:vAlign w:val="center"/>
            <w:hideMark/>
          </w:tcPr>
          <w:p w14:paraId="7660358D"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i/>
                <w:iCs/>
              </w:rPr>
              <w:t>7.4.</w:t>
            </w:r>
            <w:r w:rsidRPr="00656D76">
              <w:rPr>
                <w:rFonts w:ascii="Times New Roman" w:hAnsi="Times New Roman" w:cs="Times New Roman"/>
              </w:rPr>
              <w:t> </w:t>
            </w:r>
          </w:p>
        </w:tc>
        <w:tc>
          <w:tcPr>
            <w:tcW w:w="6585" w:type="dxa"/>
            <w:tcBorders>
              <w:top w:val="nil"/>
              <w:left w:val="nil"/>
              <w:bottom w:val="nil"/>
              <w:right w:val="nil"/>
            </w:tcBorders>
            <w:vAlign w:val="center"/>
            <w:hideMark/>
          </w:tcPr>
          <w:p w14:paraId="63F362B9"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i/>
                <w:iCs/>
              </w:rPr>
              <w:t>Siltummehānika </w:t>
            </w:r>
            <w:r w:rsidRPr="00656D76">
              <w:rPr>
                <w:rFonts w:ascii="Times New Roman" w:hAnsi="Times New Roman" w:cs="Times New Roman"/>
                <w:i/>
                <w:iCs/>
              </w:rPr>
              <w:t>(Sadaļas skaidrojošais apraksts; iekārtu, konstrukciju un būvizstrādājumu kopsavilkums)</w:t>
            </w:r>
            <w:r w:rsidRPr="00656D76">
              <w:rPr>
                <w:rFonts w:ascii="Times New Roman" w:hAnsi="Times New Roman" w:cs="Times New Roman"/>
              </w:rPr>
              <w:t> </w:t>
            </w:r>
          </w:p>
        </w:tc>
        <w:tc>
          <w:tcPr>
            <w:tcW w:w="1545" w:type="dxa"/>
            <w:tcBorders>
              <w:top w:val="nil"/>
              <w:left w:val="nil"/>
              <w:bottom w:val="nil"/>
              <w:right w:val="nil"/>
            </w:tcBorders>
            <w:vAlign w:val="center"/>
            <w:hideMark/>
          </w:tcPr>
          <w:p w14:paraId="0B1F40D5" w14:textId="10C6935F" w:rsidR="00B13E3B" w:rsidRPr="00656D76" w:rsidRDefault="00B13E3B" w:rsidP="00953791">
            <w:pPr>
              <w:spacing w:line="360" w:lineRule="auto"/>
              <w:jc w:val="center"/>
              <w:rPr>
                <w:rFonts w:ascii="Times New Roman" w:hAnsi="Times New Roman" w:cs="Times New Roman"/>
              </w:rPr>
            </w:pPr>
            <w:r w:rsidRPr="00656D76">
              <w:rPr>
                <w:rFonts w:ascii="Times New Roman" w:hAnsi="Times New Roman" w:cs="Times New Roman"/>
              </w:rPr>
              <w:t>SM</w:t>
            </w:r>
          </w:p>
        </w:tc>
      </w:tr>
      <w:tr w:rsidR="00B13E3B" w:rsidRPr="00656D76" w14:paraId="61EA786A" w14:textId="77777777" w:rsidTr="2D61810E">
        <w:tc>
          <w:tcPr>
            <w:tcW w:w="1485" w:type="dxa"/>
            <w:tcBorders>
              <w:top w:val="nil"/>
              <w:left w:val="nil"/>
              <w:bottom w:val="nil"/>
              <w:right w:val="nil"/>
            </w:tcBorders>
            <w:vAlign w:val="center"/>
            <w:hideMark/>
          </w:tcPr>
          <w:p w14:paraId="2621FA6F"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rPr>
              <w:t>8.</w:t>
            </w:r>
            <w:r w:rsidRPr="00656D76">
              <w:rPr>
                <w:rFonts w:ascii="Times New Roman" w:hAnsi="Times New Roman" w:cs="Times New Roman"/>
              </w:rPr>
              <w:t> </w:t>
            </w:r>
          </w:p>
        </w:tc>
        <w:tc>
          <w:tcPr>
            <w:tcW w:w="6585" w:type="dxa"/>
            <w:tcBorders>
              <w:top w:val="nil"/>
              <w:left w:val="nil"/>
              <w:bottom w:val="nil"/>
              <w:right w:val="nil"/>
            </w:tcBorders>
            <w:hideMark/>
          </w:tcPr>
          <w:p w14:paraId="0091325E"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rPr>
              <w:t>Elektronisko sakaru sistēmas</w:t>
            </w:r>
            <w:r w:rsidRPr="00656D76">
              <w:rPr>
                <w:rFonts w:ascii="Times New Roman" w:hAnsi="Times New Roman" w:cs="Times New Roman"/>
              </w:rPr>
              <w:t> </w:t>
            </w:r>
          </w:p>
        </w:tc>
        <w:tc>
          <w:tcPr>
            <w:tcW w:w="1545" w:type="dxa"/>
            <w:tcBorders>
              <w:top w:val="nil"/>
              <w:left w:val="nil"/>
              <w:bottom w:val="nil"/>
              <w:right w:val="nil"/>
            </w:tcBorders>
            <w:vAlign w:val="center"/>
            <w:hideMark/>
          </w:tcPr>
          <w:p w14:paraId="5D4602E8" w14:textId="2D104BC0" w:rsidR="00B13E3B" w:rsidRPr="00656D76" w:rsidRDefault="00B13E3B" w:rsidP="00953791">
            <w:pPr>
              <w:spacing w:line="360" w:lineRule="auto"/>
              <w:jc w:val="center"/>
              <w:rPr>
                <w:rFonts w:ascii="Times New Roman" w:hAnsi="Times New Roman" w:cs="Times New Roman"/>
              </w:rPr>
            </w:pPr>
            <w:r w:rsidRPr="00656D76">
              <w:rPr>
                <w:rFonts w:ascii="Times New Roman" w:hAnsi="Times New Roman" w:cs="Times New Roman"/>
              </w:rPr>
              <w:t>ESS</w:t>
            </w:r>
          </w:p>
        </w:tc>
      </w:tr>
      <w:tr w:rsidR="00B13E3B" w:rsidRPr="00656D76" w14:paraId="76E41FEF" w14:textId="77777777" w:rsidTr="2D61810E">
        <w:tc>
          <w:tcPr>
            <w:tcW w:w="1485" w:type="dxa"/>
            <w:tcBorders>
              <w:top w:val="nil"/>
              <w:left w:val="nil"/>
              <w:bottom w:val="nil"/>
              <w:right w:val="nil"/>
            </w:tcBorders>
            <w:vAlign w:val="center"/>
            <w:hideMark/>
          </w:tcPr>
          <w:p w14:paraId="7B1A62A8"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i/>
                <w:iCs/>
              </w:rPr>
              <w:t>8.1.</w:t>
            </w:r>
            <w:r w:rsidRPr="00656D76">
              <w:rPr>
                <w:rFonts w:ascii="Times New Roman" w:hAnsi="Times New Roman" w:cs="Times New Roman"/>
              </w:rPr>
              <w:t> </w:t>
            </w:r>
          </w:p>
        </w:tc>
        <w:tc>
          <w:tcPr>
            <w:tcW w:w="6585" w:type="dxa"/>
            <w:tcBorders>
              <w:top w:val="nil"/>
              <w:left w:val="nil"/>
              <w:bottom w:val="nil"/>
              <w:right w:val="nil"/>
            </w:tcBorders>
            <w:vAlign w:val="center"/>
            <w:hideMark/>
          </w:tcPr>
          <w:p w14:paraId="3E47B34E"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i/>
                <w:iCs/>
              </w:rPr>
              <w:t>Elektronisko sakaru sistēmas (ārējās) </w:t>
            </w:r>
            <w:r w:rsidRPr="00656D76">
              <w:rPr>
                <w:rFonts w:ascii="Times New Roman" w:hAnsi="Times New Roman" w:cs="Times New Roman"/>
                <w:i/>
                <w:iCs/>
              </w:rPr>
              <w:t>(Sadaļas skaidrojošais apraksts; iekārtu, konstrukciju un būvizstrādājumu kopsavilkums)</w:t>
            </w:r>
            <w:r w:rsidRPr="00656D76">
              <w:rPr>
                <w:rFonts w:ascii="Times New Roman" w:hAnsi="Times New Roman" w:cs="Times New Roman"/>
              </w:rPr>
              <w:t> </w:t>
            </w:r>
          </w:p>
        </w:tc>
        <w:tc>
          <w:tcPr>
            <w:tcW w:w="1545" w:type="dxa"/>
            <w:tcBorders>
              <w:top w:val="nil"/>
              <w:left w:val="nil"/>
              <w:bottom w:val="nil"/>
              <w:right w:val="nil"/>
            </w:tcBorders>
            <w:vAlign w:val="center"/>
            <w:hideMark/>
          </w:tcPr>
          <w:p w14:paraId="5FB67CF1" w14:textId="6536CCFB" w:rsidR="00B13E3B" w:rsidRPr="00656D76" w:rsidRDefault="00B13E3B" w:rsidP="00953791">
            <w:pPr>
              <w:spacing w:line="360" w:lineRule="auto"/>
              <w:jc w:val="center"/>
              <w:rPr>
                <w:rFonts w:ascii="Times New Roman" w:hAnsi="Times New Roman" w:cs="Times New Roman"/>
              </w:rPr>
            </w:pPr>
            <w:r w:rsidRPr="00656D76">
              <w:rPr>
                <w:rFonts w:ascii="Times New Roman" w:hAnsi="Times New Roman" w:cs="Times New Roman"/>
              </w:rPr>
              <w:t>EST</w:t>
            </w:r>
          </w:p>
        </w:tc>
      </w:tr>
      <w:tr w:rsidR="00B13E3B" w:rsidRPr="00656D76" w14:paraId="37FF40D1" w14:textId="77777777" w:rsidTr="2D61810E">
        <w:tc>
          <w:tcPr>
            <w:tcW w:w="1485" w:type="dxa"/>
            <w:tcBorders>
              <w:top w:val="nil"/>
              <w:left w:val="nil"/>
              <w:bottom w:val="nil"/>
              <w:right w:val="nil"/>
            </w:tcBorders>
            <w:vAlign w:val="center"/>
            <w:hideMark/>
          </w:tcPr>
          <w:p w14:paraId="28AA13BB"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i/>
                <w:iCs/>
              </w:rPr>
              <w:t>8.2.</w:t>
            </w:r>
            <w:r w:rsidRPr="00656D76">
              <w:rPr>
                <w:rFonts w:ascii="Times New Roman" w:hAnsi="Times New Roman" w:cs="Times New Roman"/>
              </w:rPr>
              <w:t> </w:t>
            </w:r>
          </w:p>
        </w:tc>
        <w:tc>
          <w:tcPr>
            <w:tcW w:w="6585" w:type="dxa"/>
            <w:tcBorders>
              <w:top w:val="nil"/>
              <w:left w:val="nil"/>
              <w:bottom w:val="nil"/>
              <w:right w:val="nil"/>
            </w:tcBorders>
            <w:vAlign w:val="center"/>
            <w:hideMark/>
          </w:tcPr>
          <w:p w14:paraId="1FC3A2CF"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i/>
                <w:iCs/>
              </w:rPr>
              <w:t>Piekļuves kontrole </w:t>
            </w:r>
            <w:r w:rsidRPr="00656D76">
              <w:rPr>
                <w:rFonts w:ascii="Times New Roman" w:hAnsi="Times New Roman" w:cs="Times New Roman"/>
                <w:i/>
                <w:iCs/>
              </w:rPr>
              <w:t>(Sadaļas skaidrojošais apraksts; iekārtu, konstrukciju un būvizstrādājumu kopsavilkums)</w:t>
            </w:r>
            <w:r w:rsidRPr="00656D76">
              <w:rPr>
                <w:rFonts w:ascii="Times New Roman" w:hAnsi="Times New Roman" w:cs="Times New Roman"/>
              </w:rPr>
              <w:t> </w:t>
            </w:r>
          </w:p>
        </w:tc>
        <w:tc>
          <w:tcPr>
            <w:tcW w:w="1545" w:type="dxa"/>
            <w:tcBorders>
              <w:top w:val="nil"/>
              <w:left w:val="nil"/>
              <w:bottom w:val="nil"/>
              <w:right w:val="nil"/>
            </w:tcBorders>
            <w:vAlign w:val="center"/>
            <w:hideMark/>
          </w:tcPr>
          <w:p w14:paraId="2F49A9AE" w14:textId="026296EC" w:rsidR="00B13E3B" w:rsidRPr="00656D76" w:rsidRDefault="00B13E3B" w:rsidP="00953791">
            <w:pPr>
              <w:spacing w:line="360" w:lineRule="auto"/>
              <w:jc w:val="center"/>
              <w:rPr>
                <w:rFonts w:ascii="Times New Roman" w:hAnsi="Times New Roman" w:cs="Times New Roman"/>
              </w:rPr>
            </w:pPr>
            <w:r w:rsidRPr="00656D76">
              <w:rPr>
                <w:rFonts w:ascii="Times New Roman" w:hAnsi="Times New Roman" w:cs="Times New Roman"/>
              </w:rPr>
              <w:t>ESS_PK</w:t>
            </w:r>
          </w:p>
        </w:tc>
      </w:tr>
      <w:tr w:rsidR="00B13E3B" w:rsidRPr="00656D76" w14:paraId="48E6E140" w14:textId="77777777" w:rsidTr="2D61810E">
        <w:tc>
          <w:tcPr>
            <w:tcW w:w="1485" w:type="dxa"/>
            <w:tcBorders>
              <w:top w:val="nil"/>
              <w:left w:val="nil"/>
              <w:bottom w:val="nil"/>
              <w:right w:val="nil"/>
            </w:tcBorders>
            <w:vAlign w:val="center"/>
            <w:hideMark/>
          </w:tcPr>
          <w:p w14:paraId="3AF25A8F" w14:textId="0F1CBA47" w:rsidR="00B13E3B" w:rsidRPr="00656D76" w:rsidRDefault="00B13E3B" w:rsidP="00D52533">
            <w:pPr>
              <w:spacing w:line="360" w:lineRule="auto"/>
              <w:jc w:val="both"/>
              <w:rPr>
                <w:rFonts w:ascii="Times New Roman" w:hAnsi="Times New Roman" w:cs="Times New Roman"/>
              </w:rPr>
            </w:pPr>
            <w:r w:rsidRPr="2D61810E">
              <w:rPr>
                <w:rFonts w:ascii="Times New Roman" w:hAnsi="Times New Roman" w:cs="Times New Roman"/>
                <w:i/>
                <w:iCs/>
              </w:rPr>
              <w:lastRenderedPageBreak/>
              <w:t>8.</w:t>
            </w:r>
            <w:r w:rsidR="38130595" w:rsidRPr="2D61810E">
              <w:rPr>
                <w:rFonts w:ascii="Times New Roman" w:hAnsi="Times New Roman" w:cs="Times New Roman"/>
                <w:i/>
                <w:iCs/>
              </w:rPr>
              <w:t>3</w:t>
            </w:r>
            <w:r w:rsidRPr="2D61810E">
              <w:rPr>
                <w:rFonts w:ascii="Times New Roman" w:hAnsi="Times New Roman" w:cs="Times New Roman"/>
                <w:i/>
                <w:iCs/>
              </w:rPr>
              <w:t>.</w:t>
            </w:r>
            <w:r w:rsidRPr="2D61810E">
              <w:rPr>
                <w:rFonts w:ascii="Times New Roman" w:hAnsi="Times New Roman" w:cs="Times New Roman"/>
              </w:rPr>
              <w:t> </w:t>
            </w:r>
          </w:p>
        </w:tc>
        <w:tc>
          <w:tcPr>
            <w:tcW w:w="6585" w:type="dxa"/>
            <w:tcBorders>
              <w:top w:val="nil"/>
              <w:left w:val="nil"/>
              <w:bottom w:val="nil"/>
              <w:right w:val="nil"/>
            </w:tcBorders>
            <w:vAlign w:val="center"/>
            <w:hideMark/>
          </w:tcPr>
          <w:p w14:paraId="7E88F7FD"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i/>
                <w:iCs/>
              </w:rPr>
              <w:t>Elektronisko sakaru inženiertīkli </w:t>
            </w:r>
            <w:r w:rsidRPr="00656D76">
              <w:rPr>
                <w:rFonts w:ascii="Times New Roman" w:hAnsi="Times New Roman" w:cs="Times New Roman"/>
                <w:i/>
                <w:iCs/>
              </w:rPr>
              <w:t>(Sadaļas skaidrojošais apraksts; iekārtu, konstrukciju un būvizstrādājumu kopsavilkums)</w:t>
            </w:r>
            <w:r w:rsidRPr="00656D76">
              <w:rPr>
                <w:rFonts w:ascii="Times New Roman" w:hAnsi="Times New Roman" w:cs="Times New Roman"/>
              </w:rPr>
              <w:t> </w:t>
            </w:r>
          </w:p>
        </w:tc>
        <w:tc>
          <w:tcPr>
            <w:tcW w:w="1545" w:type="dxa"/>
            <w:tcBorders>
              <w:top w:val="nil"/>
              <w:left w:val="nil"/>
              <w:bottom w:val="nil"/>
              <w:right w:val="nil"/>
            </w:tcBorders>
            <w:vAlign w:val="center"/>
            <w:hideMark/>
          </w:tcPr>
          <w:p w14:paraId="679E8F28" w14:textId="318CECE7" w:rsidR="00B13E3B" w:rsidRPr="00656D76" w:rsidRDefault="00B13E3B" w:rsidP="00953791">
            <w:pPr>
              <w:spacing w:line="360" w:lineRule="auto"/>
              <w:jc w:val="center"/>
              <w:rPr>
                <w:rFonts w:ascii="Times New Roman" w:hAnsi="Times New Roman" w:cs="Times New Roman"/>
              </w:rPr>
            </w:pPr>
            <w:r w:rsidRPr="00656D76">
              <w:rPr>
                <w:rFonts w:ascii="Times New Roman" w:hAnsi="Times New Roman" w:cs="Times New Roman"/>
              </w:rPr>
              <w:t>ESS_TK</w:t>
            </w:r>
          </w:p>
        </w:tc>
      </w:tr>
      <w:tr w:rsidR="00B13E3B" w:rsidRPr="00656D76" w14:paraId="13693802" w14:textId="77777777" w:rsidTr="2D61810E">
        <w:trPr>
          <w:trHeight w:val="240"/>
        </w:trPr>
        <w:tc>
          <w:tcPr>
            <w:tcW w:w="1485" w:type="dxa"/>
            <w:tcBorders>
              <w:top w:val="nil"/>
              <w:left w:val="nil"/>
              <w:bottom w:val="nil"/>
              <w:right w:val="nil"/>
            </w:tcBorders>
            <w:vAlign w:val="center"/>
            <w:hideMark/>
          </w:tcPr>
          <w:p w14:paraId="5C5C276B" w14:textId="79C2881C" w:rsidR="00B13E3B" w:rsidRPr="00656D76" w:rsidRDefault="00B13E3B" w:rsidP="00D52533">
            <w:pPr>
              <w:spacing w:line="360" w:lineRule="auto"/>
              <w:jc w:val="both"/>
              <w:rPr>
                <w:rFonts w:ascii="Times New Roman" w:hAnsi="Times New Roman" w:cs="Times New Roman"/>
              </w:rPr>
            </w:pPr>
            <w:r w:rsidRPr="2D61810E">
              <w:rPr>
                <w:rFonts w:ascii="Times New Roman" w:hAnsi="Times New Roman" w:cs="Times New Roman"/>
                <w:i/>
                <w:iCs/>
              </w:rPr>
              <w:t>8</w:t>
            </w:r>
            <w:r w:rsidR="602A87DC" w:rsidRPr="2D61810E">
              <w:rPr>
                <w:rFonts w:ascii="Times New Roman" w:hAnsi="Times New Roman" w:cs="Times New Roman"/>
                <w:i/>
                <w:iCs/>
              </w:rPr>
              <w:t>.4</w:t>
            </w:r>
            <w:r w:rsidRPr="2D61810E">
              <w:rPr>
                <w:rFonts w:ascii="Times New Roman" w:hAnsi="Times New Roman" w:cs="Times New Roman"/>
                <w:i/>
                <w:iCs/>
              </w:rPr>
              <w:t>.</w:t>
            </w:r>
            <w:r w:rsidRPr="2D61810E">
              <w:rPr>
                <w:rFonts w:ascii="Times New Roman" w:hAnsi="Times New Roman" w:cs="Times New Roman"/>
              </w:rPr>
              <w:t> </w:t>
            </w:r>
          </w:p>
        </w:tc>
        <w:tc>
          <w:tcPr>
            <w:tcW w:w="6585" w:type="dxa"/>
            <w:tcBorders>
              <w:top w:val="nil"/>
              <w:left w:val="nil"/>
              <w:bottom w:val="nil"/>
              <w:right w:val="nil"/>
            </w:tcBorders>
            <w:vAlign w:val="center"/>
            <w:hideMark/>
          </w:tcPr>
          <w:p w14:paraId="56612589"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i/>
                <w:iCs/>
              </w:rPr>
              <w:t>Videonovērošana </w:t>
            </w:r>
            <w:r w:rsidRPr="00656D76">
              <w:rPr>
                <w:rFonts w:ascii="Times New Roman" w:hAnsi="Times New Roman" w:cs="Times New Roman"/>
                <w:i/>
                <w:iCs/>
              </w:rPr>
              <w:t>(Sadaļas skaidrojošais apraksts; iekārtu, konstrukciju un būvizstrādājumu kopsavilkums)</w:t>
            </w:r>
            <w:r w:rsidRPr="00656D76">
              <w:rPr>
                <w:rFonts w:ascii="Times New Roman" w:hAnsi="Times New Roman" w:cs="Times New Roman"/>
                <w:b/>
                <w:bCs/>
                <w:i/>
                <w:iCs/>
              </w:rPr>
              <w:t> </w:t>
            </w:r>
            <w:r w:rsidRPr="00656D76">
              <w:rPr>
                <w:rFonts w:ascii="Times New Roman" w:hAnsi="Times New Roman" w:cs="Times New Roman"/>
              </w:rPr>
              <w:t> </w:t>
            </w:r>
          </w:p>
        </w:tc>
        <w:tc>
          <w:tcPr>
            <w:tcW w:w="1545" w:type="dxa"/>
            <w:tcBorders>
              <w:top w:val="nil"/>
              <w:left w:val="nil"/>
              <w:bottom w:val="nil"/>
              <w:right w:val="nil"/>
            </w:tcBorders>
            <w:vAlign w:val="center"/>
            <w:hideMark/>
          </w:tcPr>
          <w:p w14:paraId="67E9E7A9" w14:textId="06692C45" w:rsidR="00B13E3B" w:rsidRPr="00656D76" w:rsidRDefault="00B13E3B" w:rsidP="00953791">
            <w:pPr>
              <w:spacing w:line="360" w:lineRule="auto"/>
              <w:jc w:val="center"/>
              <w:rPr>
                <w:rFonts w:ascii="Times New Roman" w:hAnsi="Times New Roman" w:cs="Times New Roman"/>
              </w:rPr>
            </w:pPr>
            <w:r w:rsidRPr="00656D76">
              <w:rPr>
                <w:rFonts w:ascii="Times New Roman" w:hAnsi="Times New Roman" w:cs="Times New Roman"/>
              </w:rPr>
              <w:t>ESS_VN</w:t>
            </w:r>
          </w:p>
        </w:tc>
      </w:tr>
      <w:tr w:rsidR="00B13E3B" w:rsidRPr="00656D76" w14:paraId="01C5F024" w14:textId="77777777" w:rsidTr="2D61810E">
        <w:trPr>
          <w:trHeight w:val="240"/>
        </w:trPr>
        <w:tc>
          <w:tcPr>
            <w:tcW w:w="1485" w:type="dxa"/>
            <w:tcBorders>
              <w:top w:val="nil"/>
              <w:left w:val="nil"/>
              <w:bottom w:val="nil"/>
              <w:right w:val="nil"/>
            </w:tcBorders>
            <w:vAlign w:val="center"/>
            <w:hideMark/>
          </w:tcPr>
          <w:p w14:paraId="469650A2" w14:textId="5C87EB09" w:rsidR="00B13E3B" w:rsidRPr="00656D76" w:rsidRDefault="00B13E3B" w:rsidP="00D52533">
            <w:pPr>
              <w:spacing w:line="360" w:lineRule="auto"/>
              <w:jc w:val="both"/>
              <w:rPr>
                <w:rFonts w:ascii="Times New Roman" w:hAnsi="Times New Roman" w:cs="Times New Roman"/>
              </w:rPr>
            </w:pPr>
            <w:r w:rsidRPr="2D61810E">
              <w:rPr>
                <w:rFonts w:ascii="Times New Roman" w:hAnsi="Times New Roman" w:cs="Times New Roman"/>
                <w:i/>
                <w:iCs/>
              </w:rPr>
              <w:t>8.</w:t>
            </w:r>
            <w:r w:rsidR="50F1FC94" w:rsidRPr="2D61810E">
              <w:rPr>
                <w:rFonts w:ascii="Times New Roman" w:hAnsi="Times New Roman" w:cs="Times New Roman"/>
                <w:i/>
                <w:iCs/>
              </w:rPr>
              <w:t>5</w:t>
            </w:r>
            <w:r w:rsidRPr="2D61810E">
              <w:rPr>
                <w:rFonts w:ascii="Times New Roman" w:hAnsi="Times New Roman" w:cs="Times New Roman"/>
                <w:i/>
                <w:iCs/>
              </w:rPr>
              <w:t>.</w:t>
            </w:r>
            <w:r w:rsidRPr="2D61810E">
              <w:rPr>
                <w:rFonts w:ascii="Times New Roman" w:hAnsi="Times New Roman" w:cs="Times New Roman"/>
              </w:rPr>
              <w:t> </w:t>
            </w:r>
          </w:p>
        </w:tc>
        <w:tc>
          <w:tcPr>
            <w:tcW w:w="6585" w:type="dxa"/>
            <w:tcBorders>
              <w:top w:val="nil"/>
              <w:left w:val="nil"/>
              <w:bottom w:val="nil"/>
              <w:right w:val="nil"/>
            </w:tcBorders>
            <w:vAlign w:val="center"/>
            <w:hideMark/>
          </w:tcPr>
          <w:p w14:paraId="0FA041A1"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i/>
                <w:iCs/>
              </w:rPr>
              <w:t>Vadības un automatizācijas sistēmas </w:t>
            </w:r>
            <w:r w:rsidRPr="00656D76">
              <w:rPr>
                <w:rFonts w:ascii="Times New Roman" w:hAnsi="Times New Roman" w:cs="Times New Roman"/>
                <w:i/>
                <w:iCs/>
              </w:rPr>
              <w:t>(Sadaļas skaidrojošais apraksts; iekārtu, konstrukciju un būvizstrādājumu kopsavilkums)</w:t>
            </w:r>
            <w:r w:rsidRPr="00656D76">
              <w:rPr>
                <w:rFonts w:ascii="Times New Roman" w:hAnsi="Times New Roman" w:cs="Times New Roman"/>
              </w:rPr>
              <w:t> </w:t>
            </w:r>
          </w:p>
        </w:tc>
        <w:tc>
          <w:tcPr>
            <w:tcW w:w="1545" w:type="dxa"/>
            <w:tcBorders>
              <w:top w:val="nil"/>
              <w:left w:val="nil"/>
              <w:bottom w:val="nil"/>
              <w:right w:val="nil"/>
            </w:tcBorders>
            <w:vAlign w:val="center"/>
            <w:hideMark/>
          </w:tcPr>
          <w:p w14:paraId="12026AC0" w14:textId="0BD3F816" w:rsidR="00B13E3B" w:rsidRPr="00656D76" w:rsidRDefault="00B13E3B" w:rsidP="00953791">
            <w:pPr>
              <w:spacing w:line="360" w:lineRule="auto"/>
              <w:jc w:val="center"/>
              <w:rPr>
                <w:rFonts w:ascii="Times New Roman" w:hAnsi="Times New Roman" w:cs="Times New Roman"/>
              </w:rPr>
            </w:pPr>
            <w:r w:rsidRPr="00656D76">
              <w:rPr>
                <w:rFonts w:ascii="Times New Roman" w:hAnsi="Times New Roman" w:cs="Times New Roman"/>
              </w:rPr>
              <w:t>ESS_VAS</w:t>
            </w:r>
          </w:p>
        </w:tc>
      </w:tr>
      <w:tr w:rsidR="00B13E3B" w:rsidRPr="00656D76" w14:paraId="3836B681" w14:textId="77777777" w:rsidTr="2D61810E">
        <w:trPr>
          <w:trHeight w:val="240"/>
        </w:trPr>
        <w:tc>
          <w:tcPr>
            <w:tcW w:w="1485" w:type="dxa"/>
            <w:tcBorders>
              <w:top w:val="nil"/>
              <w:left w:val="nil"/>
              <w:bottom w:val="nil"/>
              <w:right w:val="nil"/>
            </w:tcBorders>
            <w:vAlign w:val="center"/>
            <w:hideMark/>
          </w:tcPr>
          <w:p w14:paraId="44E27021" w14:textId="31D50E55" w:rsidR="00B13E3B" w:rsidRPr="00656D76" w:rsidRDefault="00B13E3B" w:rsidP="00D52533">
            <w:pPr>
              <w:spacing w:line="360" w:lineRule="auto"/>
              <w:jc w:val="both"/>
              <w:rPr>
                <w:rFonts w:ascii="Times New Roman" w:hAnsi="Times New Roman" w:cs="Times New Roman"/>
              </w:rPr>
            </w:pPr>
            <w:r w:rsidRPr="2D61810E">
              <w:rPr>
                <w:rFonts w:ascii="Times New Roman" w:hAnsi="Times New Roman" w:cs="Times New Roman"/>
                <w:i/>
                <w:iCs/>
              </w:rPr>
              <w:t>8.</w:t>
            </w:r>
            <w:r w:rsidR="7E1E8776" w:rsidRPr="2D61810E">
              <w:rPr>
                <w:rFonts w:ascii="Times New Roman" w:hAnsi="Times New Roman" w:cs="Times New Roman"/>
                <w:i/>
                <w:iCs/>
              </w:rPr>
              <w:t>6</w:t>
            </w:r>
            <w:r w:rsidRPr="2D61810E">
              <w:rPr>
                <w:rFonts w:ascii="Times New Roman" w:hAnsi="Times New Roman" w:cs="Times New Roman"/>
                <w:i/>
                <w:iCs/>
              </w:rPr>
              <w:t>.</w:t>
            </w:r>
            <w:r w:rsidRPr="2D61810E">
              <w:rPr>
                <w:rFonts w:ascii="Times New Roman" w:hAnsi="Times New Roman" w:cs="Times New Roman"/>
              </w:rPr>
              <w:t> </w:t>
            </w:r>
          </w:p>
        </w:tc>
        <w:tc>
          <w:tcPr>
            <w:tcW w:w="6585" w:type="dxa"/>
            <w:tcBorders>
              <w:top w:val="nil"/>
              <w:left w:val="nil"/>
              <w:bottom w:val="nil"/>
              <w:right w:val="nil"/>
            </w:tcBorders>
            <w:vAlign w:val="center"/>
            <w:hideMark/>
          </w:tcPr>
          <w:p w14:paraId="3DF4880B"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i/>
                <w:iCs/>
              </w:rPr>
              <w:t>Ugunsgrēka atklāšanas un trauksmes signalizācijas sistēmas </w:t>
            </w:r>
            <w:r w:rsidRPr="00656D76">
              <w:rPr>
                <w:rFonts w:ascii="Times New Roman" w:hAnsi="Times New Roman" w:cs="Times New Roman"/>
                <w:i/>
                <w:iCs/>
              </w:rPr>
              <w:t>(Sadaļas skaidrojošais apraksts; iekārtu, konstrukciju un būvizstrādājumu kopsavilkums)</w:t>
            </w:r>
            <w:r w:rsidRPr="00656D76">
              <w:rPr>
                <w:rFonts w:ascii="Times New Roman" w:hAnsi="Times New Roman" w:cs="Times New Roman"/>
              </w:rPr>
              <w:t> </w:t>
            </w:r>
          </w:p>
        </w:tc>
        <w:tc>
          <w:tcPr>
            <w:tcW w:w="1545" w:type="dxa"/>
            <w:tcBorders>
              <w:top w:val="nil"/>
              <w:left w:val="nil"/>
              <w:bottom w:val="nil"/>
              <w:right w:val="nil"/>
            </w:tcBorders>
            <w:vAlign w:val="center"/>
            <w:hideMark/>
          </w:tcPr>
          <w:p w14:paraId="6913D09B" w14:textId="1DC17A1D" w:rsidR="00B13E3B" w:rsidRPr="00656D76" w:rsidRDefault="00B13E3B" w:rsidP="00953791">
            <w:pPr>
              <w:spacing w:line="360" w:lineRule="auto"/>
              <w:jc w:val="center"/>
              <w:rPr>
                <w:rFonts w:ascii="Times New Roman" w:hAnsi="Times New Roman" w:cs="Times New Roman"/>
              </w:rPr>
            </w:pPr>
            <w:r w:rsidRPr="00656D76">
              <w:rPr>
                <w:rFonts w:ascii="Times New Roman" w:hAnsi="Times New Roman" w:cs="Times New Roman"/>
              </w:rPr>
              <w:t>UATS</w:t>
            </w:r>
          </w:p>
        </w:tc>
      </w:tr>
      <w:tr w:rsidR="00B13E3B" w:rsidRPr="00656D76" w14:paraId="00A9B921" w14:textId="77777777" w:rsidTr="2D61810E">
        <w:tc>
          <w:tcPr>
            <w:tcW w:w="1485" w:type="dxa"/>
            <w:tcBorders>
              <w:top w:val="nil"/>
              <w:left w:val="nil"/>
              <w:bottom w:val="nil"/>
              <w:right w:val="nil"/>
            </w:tcBorders>
            <w:vAlign w:val="center"/>
            <w:hideMark/>
          </w:tcPr>
          <w:p w14:paraId="260457CB"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rPr>
              <w:t>9.</w:t>
            </w:r>
            <w:r w:rsidRPr="00656D76">
              <w:rPr>
                <w:rFonts w:ascii="Times New Roman" w:hAnsi="Times New Roman" w:cs="Times New Roman"/>
              </w:rPr>
              <w:t> </w:t>
            </w:r>
          </w:p>
        </w:tc>
        <w:tc>
          <w:tcPr>
            <w:tcW w:w="6585" w:type="dxa"/>
            <w:tcBorders>
              <w:top w:val="nil"/>
              <w:left w:val="nil"/>
              <w:bottom w:val="nil"/>
              <w:right w:val="nil"/>
            </w:tcBorders>
            <w:hideMark/>
          </w:tcPr>
          <w:p w14:paraId="0FA8D3ED"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rPr>
              <w:t>Darbu organizācijas projekts</w:t>
            </w:r>
            <w:r w:rsidRPr="00656D76">
              <w:rPr>
                <w:rFonts w:ascii="Times New Roman" w:hAnsi="Times New Roman" w:cs="Times New Roman"/>
              </w:rPr>
              <w:t> </w:t>
            </w:r>
          </w:p>
        </w:tc>
        <w:tc>
          <w:tcPr>
            <w:tcW w:w="1545" w:type="dxa"/>
            <w:tcBorders>
              <w:top w:val="nil"/>
              <w:left w:val="nil"/>
              <w:bottom w:val="nil"/>
              <w:right w:val="nil"/>
            </w:tcBorders>
            <w:vAlign w:val="center"/>
            <w:hideMark/>
          </w:tcPr>
          <w:p w14:paraId="5AD6E205" w14:textId="22767D2F" w:rsidR="00B13E3B" w:rsidRPr="00656D76" w:rsidRDefault="00B13E3B" w:rsidP="00953791">
            <w:pPr>
              <w:spacing w:line="360" w:lineRule="auto"/>
              <w:jc w:val="center"/>
              <w:rPr>
                <w:rFonts w:ascii="Times New Roman" w:hAnsi="Times New Roman" w:cs="Times New Roman"/>
              </w:rPr>
            </w:pPr>
            <w:r w:rsidRPr="00656D76">
              <w:rPr>
                <w:rFonts w:ascii="Times New Roman" w:hAnsi="Times New Roman" w:cs="Times New Roman"/>
              </w:rPr>
              <w:t>DOP</w:t>
            </w:r>
          </w:p>
        </w:tc>
      </w:tr>
      <w:tr w:rsidR="00B13E3B" w:rsidRPr="00656D76" w14:paraId="60BF38FA" w14:textId="77777777" w:rsidTr="2D61810E">
        <w:tc>
          <w:tcPr>
            <w:tcW w:w="1485" w:type="dxa"/>
            <w:tcBorders>
              <w:top w:val="nil"/>
              <w:left w:val="nil"/>
              <w:bottom w:val="nil"/>
              <w:right w:val="nil"/>
            </w:tcBorders>
            <w:vAlign w:val="center"/>
            <w:hideMark/>
          </w:tcPr>
          <w:p w14:paraId="0A2FDC44"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rPr>
              <w:t>10.</w:t>
            </w:r>
            <w:r w:rsidRPr="00656D76">
              <w:rPr>
                <w:rFonts w:ascii="Times New Roman" w:hAnsi="Times New Roman" w:cs="Times New Roman"/>
              </w:rPr>
              <w:t> </w:t>
            </w:r>
          </w:p>
        </w:tc>
        <w:tc>
          <w:tcPr>
            <w:tcW w:w="6585" w:type="dxa"/>
            <w:tcBorders>
              <w:top w:val="nil"/>
              <w:left w:val="nil"/>
              <w:bottom w:val="nil"/>
              <w:right w:val="nil"/>
            </w:tcBorders>
            <w:hideMark/>
          </w:tcPr>
          <w:p w14:paraId="6921D5CC"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rPr>
              <w:t>Ekonomikas daļa</w:t>
            </w:r>
            <w:r w:rsidRPr="00656D76">
              <w:rPr>
                <w:rFonts w:ascii="Times New Roman" w:hAnsi="Times New Roman" w:cs="Times New Roman"/>
              </w:rPr>
              <w:t> </w:t>
            </w:r>
          </w:p>
        </w:tc>
        <w:tc>
          <w:tcPr>
            <w:tcW w:w="1545" w:type="dxa"/>
            <w:tcBorders>
              <w:top w:val="nil"/>
              <w:left w:val="nil"/>
              <w:bottom w:val="nil"/>
              <w:right w:val="nil"/>
            </w:tcBorders>
            <w:vAlign w:val="center"/>
            <w:hideMark/>
          </w:tcPr>
          <w:p w14:paraId="5213E82F" w14:textId="36AD34F7" w:rsidR="00B13E3B" w:rsidRPr="00656D76" w:rsidRDefault="00B13E3B" w:rsidP="00953791">
            <w:pPr>
              <w:spacing w:line="360" w:lineRule="auto"/>
              <w:jc w:val="center"/>
              <w:rPr>
                <w:rFonts w:ascii="Times New Roman" w:hAnsi="Times New Roman" w:cs="Times New Roman"/>
              </w:rPr>
            </w:pPr>
          </w:p>
        </w:tc>
      </w:tr>
      <w:tr w:rsidR="00B13E3B" w:rsidRPr="00656D76" w14:paraId="34E19225" w14:textId="77777777" w:rsidTr="2D61810E">
        <w:tc>
          <w:tcPr>
            <w:tcW w:w="1485" w:type="dxa"/>
            <w:tcBorders>
              <w:top w:val="nil"/>
              <w:left w:val="nil"/>
              <w:bottom w:val="nil"/>
              <w:right w:val="nil"/>
            </w:tcBorders>
            <w:vAlign w:val="center"/>
            <w:hideMark/>
          </w:tcPr>
          <w:p w14:paraId="22F9A9DC"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i/>
                <w:iCs/>
              </w:rPr>
              <w:t>10.1.</w:t>
            </w:r>
            <w:r w:rsidRPr="00656D76">
              <w:rPr>
                <w:rFonts w:ascii="Times New Roman" w:hAnsi="Times New Roman" w:cs="Times New Roman"/>
              </w:rPr>
              <w:t> </w:t>
            </w:r>
          </w:p>
        </w:tc>
        <w:tc>
          <w:tcPr>
            <w:tcW w:w="6585" w:type="dxa"/>
            <w:tcBorders>
              <w:top w:val="nil"/>
              <w:left w:val="nil"/>
              <w:bottom w:val="nil"/>
              <w:right w:val="nil"/>
            </w:tcBorders>
            <w:vAlign w:val="center"/>
            <w:hideMark/>
          </w:tcPr>
          <w:p w14:paraId="5EF62AFF"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i/>
                <w:iCs/>
              </w:rPr>
              <w:t>Būvdarbu apjomu saraksts</w:t>
            </w:r>
            <w:r w:rsidRPr="00656D76">
              <w:rPr>
                <w:rFonts w:ascii="Times New Roman" w:hAnsi="Times New Roman" w:cs="Times New Roman"/>
              </w:rPr>
              <w:t> </w:t>
            </w:r>
          </w:p>
        </w:tc>
        <w:tc>
          <w:tcPr>
            <w:tcW w:w="1545" w:type="dxa"/>
            <w:tcBorders>
              <w:top w:val="nil"/>
              <w:left w:val="nil"/>
              <w:bottom w:val="nil"/>
              <w:right w:val="nil"/>
            </w:tcBorders>
            <w:vAlign w:val="center"/>
            <w:hideMark/>
          </w:tcPr>
          <w:p w14:paraId="24DC5CD1" w14:textId="2DD5A6BF" w:rsidR="00B13E3B" w:rsidRPr="00656D76" w:rsidRDefault="00B13E3B" w:rsidP="00953791">
            <w:pPr>
              <w:spacing w:line="360" w:lineRule="auto"/>
              <w:jc w:val="center"/>
              <w:rPr>
                <w:rFonts w:ascii="Times New Roman" w:hAnsi="Times New Roman" w:cs="Times New Roman"/>
              </w:rPr>
            </w:pPr>
            <w:r w:rsidRPr="00656D76">
              <w:rPr>
                <w:rFonts w:ascii="Times New Roman" w:hAnsi="Times New Roman" w:cs="Times New Roman"/>
              </w:rPr>
              <w:t>BA</w:t>
            </w:r>
          </w:p>
        </w:tc>
      </w:tr>
      <w:tr w:rsidR="00B13E3B" w:rsidRPr="00656D76" w14:paraId="59F1F90A" w14:textId="77777777" w:rsidTr="2D61810E">
        <w:tc>
          <w:tcPr>
            <w:tcW w:w="1485" w:type="dxa"/>
            <w:tcBorders>
              <w:top w:val="nil"/>
              <w:left w:val="nil"/>
              <w:bottom w:val="nil"/>
              <w:right w:val="nil"/>
            </w:tcBorders>
            <w:vAlign w:val="center"/>
            <w:hideMark/>
          </w:tcPr>
          <w:p w14:paraId="4CB07593"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i/>
                <w:iCs/>
              </w:rPr>
              <w:t>10.2.</w:t>
            </w:r>
            <w:r w:rsidRPr="00656D76">
              <w:rPr>
                <w:rFonts w:ascii="Times New Roman" w:hAnsi="Times New Roman" w:cs="Times New Roman"/>
              </w:rPr>
              <w:t> </w:t>
            </w:r>
          </w:p>
        </w:tc>
        <w:tc>
          <w:tcPr>
            <w:tcW w:w="6585" w:type="dxa"/>
            <w:tcBorders>
              <w:top w:val="nil"/>
              <w:left w:val="nil"/>
              <w:bottom w:val="nil"/>
              <w:right w:val="nil"/>
            </w:tcBorders>
            <w:vAlign w:val="center"/>
            <w:hideMark/>
          </w:tcPr>
          <w:p w14:paraId="289B63F7"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i/>
                <w:iCs/>
              </w:rPr>
              <w:t>Izmaksu aprēķins</w:t>
            </w:r>
            <w:r w:rsidRPr="00656D76">
              <w:rPr>
                <w:rFonts w:ascii="Times New Roman" w:hAnsi="Times New Roman" w:cs="Times New Roman"/>
              </w:rPr>
              <w:t> </w:t>
            </w:r>
          </w:p>
        </w:tc>
        <w:tc>
          <w:tcPr>
            <w:tcW w:w="1545" w:type="dxa"/>
            <w:tcBorders>
              <w:top w:val="nil"/>
              <w:left w:val="nil"/>
              <w:bottom w:val="nil"/>
              <w:right w:val="nil"/>
            </w:tcBorders>
            <w:vAlign w:val="center"/>
            <w:hideMark/>
          </w:tcPr>
          <w:p w14:paraId="6C56D338" w14:textId="786ABE02" w:rsidR="00B13E3B" w:rsidRPr="00656D76" w:rsidRDefault="00B13E3B" w:rsidP="00953791">
            <w:pPr>
              <w:spacing w:line="360" w:lineRule="auto"/>
              <w:jc w:val="center"/>
              <w:rPr>
                <w:rFonts w:ascii="Times New Roman" w:hAnsi="Times New Roman" w:cs="Times New Roman"/>
              </w:rPr>
            </w:pPr>
            <w:r w:rsidRPr="00656D76">
              <w:rPr>
                <w:rFonts w:ascii="Times New Roman" w:hAnsi="Times New Roman" w:cs="Times New Roman"/>
              </w:rPr>
              <w:t>T</w:t>
            </w:r>
          </w:p>
        </w:tc>
      </w:tr>
      <w:tr w:rsidR="00B13E3B" w:rsidRPr="00656D76" w14:paraId="63E543DA" w14:textId="77777777" w:rsidTr="2D61810E">
        <w:tc>
          <w:tcPr>
            <w:tcW w:w="1485" w:type="dxa"/>
            <w:tcBorders>
              <w:top w:val="nil"/>
              <w:left w:val="nil"/>
              <w:bottom w:val="nil"/>
              <w:right w:val="nil"/>
            </w:tcBorders>
            <w:vAlign w:val="center"/>
            <w:hideMark/>
          </w:tcPr>
          <w:p w14:paraId="32EBCB7A"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rPr>
              <w:t>11.</w:t>
            </w:r>
            <w:r w:rsidRPr="00656D76">
              <w:rPr>
                <w:rFonts w:ascii="Times New Roman" w:hAnsi="Times New Roman" w:cs="Times New Roman"/>
              </w:rPr>
              <w:t> </w:t>
            </w:r>
          </w:p>
        </w:tc>
        <w:tc>
          <w:tcPr>
            <w:tcW w:w="6585" w:type="dxa"/>
            <w:tcBorders>
              <w:top w:val="nil"/>
              <w:left w:val="nil"/>
              <w:bottom w:val="nil"/>
              <w:right w:val="nil"/>
            </w:tcBorders>
            <w:hideMark/>
          </w:tcPr>
          <w:p w14:paraId="1AE9CECE"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rPr>
              <w:t>Vides aizsardzības pasākumi</w:t>
            </w:r>
            <w:r w:rsidRPr="00656D76">
              <w:rPr>
                <w:rFonts w:ascii="Times New Roman" w:hAnsi="Times New Roman" w:cs="Times New Roman"/>
              </w:rPr>
              <w:t> </w:t>
            </w:r>
          </w:p>
        </w:tc>
        <w:tc>
          <w:tcPr>
            <w:tcW w:w="1545" w:type="dxa"/>
            <w:tcBorders>
              <w:top w:val="nil"/>
              <w:left w:val="nil"/>
              <w:bottom w:val="nil"/>
              <w:right w:val="nil"/>
            </w:tcBorders>
            <w:vAlign w:val="center"/>
            <w:hideMark/>
          </w:tcPr>
          <w:p w14:paraId="16AF7341" w14:textId="32083DA7" w:rsidR="00B13E3B" w:rsidRPr="00656D76" w:rsidRDefault="00B13E3B" w:rsidP="00953791">
            <w:pPr>
              <w:spacing w:line="360" w:lineRule="auto"/>
              <w:jc w:val="center"/>
              <w:rPr>
                <w:rFonts w:ascii="Times New Roman" w:hAnsi="Times New Roman" w:cs="Times New Roman"/>
              </w:rPr>
            </w:pPr>
            <w:r w:rsidRPr="00656D76">
              <w:rPr>
                <w:rFonts w:ascii="Times New Roman" w:hAnsi="Times New Roman" w:cs="Times New Roman"/>
              </w:rPr>
              <w:t>VAP</w:t>
            </w:r>
          </w:p>
        </w:tc>
      </w:tr>
      <w:tr w:rsidR="00B13E3B" w:rsidRPr="00656D76" w14:paraId="2F122F3A" w14:textId="77777777" w:rsidTr="2D61810E">
        <w:tc>
          <w:tcPr>
            <w:tcW w:w="1485" w:type="dxa"/>
            <w:tcBorders>
              <w:top w:val="nil"/>
              <w:left w:val="nil"/>
              <w:bottom w:val="nil"/>
              <w:right w:val="nil"/>
            </w:tcBorders>
            <w:vAlign w:val="center"/>
            <w:hideMark/>
          </w:tcPr>
          <w:p w14:paraId="6D68E7B8"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rPr>
              <w:t>12.</w:t>
            </w:r>
            <w:r w:rsidRPr="00656D76">
              <w:rPr>
                <w:rFonts w:ascii="Times New Roman" w:hAnsi="Times New Roman" w:cs="Times New Roman"/>
              </w:rPr>
              <w:t> </w:t>
            </w:r>
          </w:p>
        </w:tc>
        <w:tc>
          <w:tcPr>
            <w:tcW w:w="6585" w:type="dxa"/>
            <w:tcBorders>
              <w:top w:val="nil"/>
              <w:left w:val="nil"/>
              <w:bottom w:val="nil"/>
              <w:right w:val="nil"/>
            </w:tcBorders>
            <w:hideMark/>
          </w:tcPr>
          <w:p w14:paraId="6C8E82C4"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rPr>
              <w:t>Ēku un teritorijas ekspluatācijas pamatnosacījumi (pasākumi ekspluatācijas laikā)</w:t>
            </w:r>
            <w:r w:rsidRPr="00656D76">
              <w:rPr>
                <w:rFonts w:ascii="Times New Roman" w:hAnsi="Times New Roman" w:cs="Times New Roman"/>
              </w:rPr>
              <w:t> </w:t>
            </w:r>
          </w:p>
        </w:tc>
        <w:tc>
          <w:tcPr>
            <w:tcW w:w="1545" w:type="dxa"/>
            <w:tcBorders>
              <w:top w:val="nil"/>
              <w:left w:val="nil"/>
              <w:bottom w:val="nil"/>
              <w:right w:val="nil"/>
            </w:tcBorders>
            <w:vAlign w:val="center"/>
            <w:hideMark/>
          </w:tcPr>
          <w:p w14:paraId="323B7C09" w14:textId="0131EAF1" w:rsidR="00B13E3B" w:rsidRPr="00656D76" w:rsidRDefault="00B13E3B" w:rsidP="00953791">
            <w:pPr>
              <w:spacing w:line="360" w:lineRule="auto"/>
              <w:jc w:val="center"/>
              <w:rPr>
                <w:rFonts w:ascii="Times New Roman" w:hAnsi="Times New Roman" w:cs="Times New Roman"/>
              </w:rPr>
            </w:pPr>
          </w:p>
        </w:tc>
      </w:tr>
      <w:tr w:rsidR="00B13E3B" w:rsidRPr="00656D76" w14:paraId="79EBBE54" w14:textId="77777777" w:rsidTr="2D61810E">
        <w:tc>
          <w:tcPr>
            <w:tcW w:w="1485" w:type="dxa"/>
            <w:tcBorders>
              <w:top w:val="nil"/>
              <w:left w:val="nil"/>
              <w:bottom w:val="nil"/>
              <w:right w:val="nil"/>
            </w:tcBorders>
            <w:vAlign w:val="center"/>
            <w:hideMark/>
          </w:tcPr>
          <w:p w14:paraId="67AA8242"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rPr>
              <w:t>13.</w:t>
            </w:r>
            <w:r w:rsidRPr="00656D76">
              <w:rPr>
                <w:rFonts w:ascii="Times New Roman" w:hAnsi="Times New Roman" w:cs="Times New Roman"/>
              </w:rPr>
              <w:t> </w:t>
            </w:r>
          </w:p>
        </w:tc>
        <w:tc>
          <w:tcPr>
            <w:tcW w:w="6585" w:type="dxa"/>
            <w:tcBorders>
              <w:top w:val="nil"/>
              <w:left w:val="nil"/>
              <w:bottom w:val="nil"/>
              <w:right w:val="nil"/>
            </w:tcBorders>
            <w:hideMark/>
          </w:tcPr>
          <w:p w14:paraId="1354150A" w14:textId="77777777" w:rsidR="00B13E3B" w:rsidRPr="00656D76" w:rsidRDefault="00B13E3B" w:rsidP="00D52533">
            <w:pPr>
              <w:spacing w:line="360" w:lineRule="auto"/>
              <w:jc w:val="both"/>
              <w:rPr>
                <w:rFonts w:ascii="Times New Roman" w:hAnsi="Times New Roman" w:cs="Times New Roman"/>
              </w:rPr>
            </w:pPr>
            <w:r w:rsidRPr="00656D76">
              <w:rPr>
                <w:rFonts w:ascii="Times New Roman" w:hAnsi="Times New Roman" w:cs="Times New Roman"/>
                <w:b/>
                <w:bCs/>
              </w:rPr>
              <w:t>Ekspertīze (veic Pasūtītājs)</w:t>
            </w:r>
            <w:r w:rsidRPr="00656D76">
              <w:rPr>
                <w:rFonts w:ascii="Times New Roman" w:hAnsi="Times New Roman" w:cs="Times New Roman"/>
              </w:rPr>
              <w:t> </w:t>
            </w:r>
          </w:p>
        </w:tc>
        <w:tc>
          <w:tcPr>
            <w:tcW w:w="1545" w:type="dxa"/>
            <w:tcBorders>
              <w:top w:val="nil"/>
              <w:left w:val="nil"/>
              <w:bottom w:val="nil"/>
              <w:right w:val="nil"/>
            </w:tcBorders>
            <w:vAlign w:val="center"/>
            <w:hideMark/>
          </w:tcPr>
          <w:p w14:paraId="1BB7EC2A" w14:textId="730EC6A9" w:rsidR="00B13E3B" w:rsidRPr="00656D76" w:rsidRDefault="00B13E3B" w:rsidP="00953791">
            <w:pPr>
              <w:spacing w:line="360" w:lineRule="auto"/>
              <w:jc w:val="center"/>
              <w:rPr>
                <w:rFonts w:ascii="Times New Roman" w:hAnsi="Times New Roman" w:cs="Times New Roman"/>
              </w:rPr>
            </w:pPr>
          </w:p>
        </w:tc>
      </w:tr>
    </w:tbl>
    <w:p w14:paraId="63F189C2" w14:textId="77777777" w:rsidR="00B13E3B" w:rsidRPr="00656D76" w:rsidRDefault="00B13E3B" w:rsidP="00D52533">
      <w:pPr>
        <w:spacing w:line="240" w:lineRule="auto"/>
        <w:jc w:val="both"/>
        <w:rPr>
          <w:rFonts w:ascii="Times New Roman" w:hAnsi="Times New Roman" w:cs="Times New Roman"/>
        </w:rPr>
      </w:pPr>
      <w:r w:rsidRPr="00656D76">
        <w:rPr>
          <w:rFonts w:ascii="Times New Roman" w:hAnsi="Times New Roman" w:cs="Times New Roman"/>
        </w:rPr>
        <w:t>Saskaņojot ar Pasūtītāju projektu izstrādes laikā, atbilstoši LBN 202-18 noteikumiem, nepieciešamības gadījumā būvniecības markas var papildināt, apvienot vai veidot papildus markas. </w:t>
      </w:r>
    </w:p>
    <w:p w14:paraId="65C95636" w14:textId="77777777" w:rsidR="00B13E3B" w:rsidRPr="00656D76" w:rsidRDefault="00B13E3B" w:rsidP="00D52533">
      <w:pPr>
        <w:spacing w:line="240" w:lineRule="auto"/>
        <w:jc w:val="both"/>
        <w:rPr>
          <w:rFonts w:ascii="Times New Roman" w:hAnsi="Times New Roman" w:cs="Times New Roman"/>
        </w:rPr>
      </w:pPr>
    </w:p>
    <w:p w14:paraId="43F8B449" w14:textId="231A1B4D" w:rsidR="00CF4920" w:rsidRPr="00656D76" w:rsidRDefault="004315B3" w:rsidP="00D52533">
      <w:pPr>
        <w:pStyle w:val="Heading2"/>
        <w:spacing w:line="240" w:lineRule="auto"/>
        <w:jc w:val="both"/>
        <w:rPr>
          <w:rFonts w:cs="Times New Roman"/>
          <w:szCs w:val="24"/>
        </w:rPr>
      </w:pPr>
      <w:bookmarkStart w:id="40" w:name="_Toc234566315"/>
      <w:r>
        <w:rPr>
          <w:rFonts w:cs="Times New Roman"/>
          <w:szCs w:val="24"/>
        </w:rPr>
        <w:t>3</w:t>
      </w:r>
      <w:r w:rsidR="0049330F" w:rsidRPr="00656D76">
        <w:rPr>
          <w:rFonts w:cs="Times New Roman"/>
          <w:szCs w:val="24"/>
        </w:rPr>
        <w:t>.4</w:t>
      </w:r>
      <w:r w:rsidR="00830751" w:rsidRPr="00656D76">
        <w:rPr>
          <w:rFonts w:cs="Times New Roman"/>
          <w:szCs w:val="24"/>
        </w:rPr>
        <w:t>.</w:t>
      </w:r>
      <w:r w:rsidR="00CF4920" w:rsidRPr="00656D76">
        <w:rPr>
          <w:rFonts w:cs="Times New Roman"/>
          <w:szCs w:val="24"/>
        </w:rPr>
        <w:t xml:space="preserve"> Izmantojamie normatīvie akti</w:t>
      </w:r>
      <w:bookmarkEnd w:id="40"/>
      <w:r w:rsidR="00CF4920" w:rsidRPr="00656D76">
        <w:rPr>
          <w:rFonts w:cs="Times New Roman"/>
          <w:szCs w:val="24"/>
        </w:rPr>
        <w:t> </w:t>
      </w:r>
    </w:p>
    <w:p w14:paraId="372925AB" w14:textId="58FFD3A2" w:rsidR="00CF4920" w:rsidRPr="00656D76" w:rsidRDefault="004315B3" w:rsidP="00D52533">
      <w:pPr>
        <w:spacing w:line="240" w:lineRule="auto"/>
        <w:ind w:firstLine="720"/>
        <w:jc w:val="both"/>
        <w:rPr>
          <w:rFonts w:ascii="Times New Roman" w:hAnsi="Times New Roman" w:cs="Times New Roman"/>
        </w:rPr>
      </w:pPr>
      <w:r>
        <w:rPr>
          <w:rFonts w:ascii="Times New Roman" w:hAnsi="Times New Roman" w:cs="Times New Roman"/>
        </w:rPr>
        <w:t>3.</w:t>
      </w:r>
      <w:r w:rsidR="00D82746">
        <w:rPr>
          <w:rFonts w:ascii="Times New Roman" w:hAnsi="Times New Roman" w:cs="Times New Roman"/>
        </w:rPr>
        <w:t>4.1</w:t>
      </w:r>
      <w:r w:rsidR="00CF4920" w:rsidRPr="00656D76">
        <w:rPr>
          <w:rFonts w:ascii="Times New Roman" w:hAnsi="Times New Roman" w:cs="Times New Roman"/>
        </w:rPr>
        <w:t>. Tehniskajā specifikācijā, tā pielikumos vai jebkur citur iepirkuma dokumentācijā nenosauktie normatīvi, noteikumi un standarti neatbrīvo Uzņēmēju no atbildības par kvalitatīva, tehniski labā kvalitātē realizējama un valsts un pašvaldību institūcijās saskaņojama būvniecības ieceres dokumentācijas izstrādes un būves nodošanas ekspluatācijā. </w:t>
      </w:r>
    </w:p>
    <w:p w14:paraId="4096E019" w14:textId="3521E170" w:rsidR="00CF4920" w:rsidRPr="00656D76" w:rsidRDefault="00D82746" w:rsidP="00D52533">
      <w:pPr>
        <w:spacing w:line="240" w:lineRule="auto"/>
        <w:ind w:firstLine="720"/>
        <w:jc w:val="both"/>
        <w:rPr>
          <w:rFonts w:ascii="Times New Roman" w:hAnsi="Times New Roman" w:cs="Times New Roman"/>
        </w:rPr>
      </w:pPr>
      <w:r>
        <w:rPr>
          <w:rFonts w:ascii="Times New Roman" w:hAnsi="Times New Roman" w:cs="Times New Roman"/>
        </w:rPr>
        <w:t>3.4.2.</w:t>
      </w:r>
      <w:r w:rsidR="00CF4920" w:rsidRPr="00656D76">
        <w:rPr>
          <w:rFonts w:ascii="Times New Roman" w:hAnsi="Times New Roman" w:cs="Times New Roman"/>
        </w:rPr>
        <w:t xml:space="preserve"> Ja Uzņēmējs konstatē atšķirīgas prasības starp Tehnisko specifikāciju, būvnormatīviem un Tehniskā specifikācijā norādītajiem standartiem, tad Uzņēmēja pienākums ir veikt projektēšanas darbus pēc Pasūtītājam labvēlīgākajām </w:t>
      </w:r>
      <w:r w:rsidR="00CF4920" w:rsidRPr="00656D76">
        <w:rPr>
          <w:rFonts w:ascii="Times New Roman" w:hAnsi="Times New Roman" w:cs="Times New Roman"/>
        </w:rPr>
        <w:lastRenderedPageBreak/>
        <w:t>prasībām. Gadījumos, kad prasību piemērošanai juridiski izmantojamas vairākas normas, rīkoties saskaņā ar visstingrākajām normām vai rekomendācijām, piedāvājot Pasūtītājam labākus, ilgmūžīgākus, energoefektīvākus risinājumus. </w:t>
      </w:r>
    </w:p>
    <w:p w14:paraId="771FE3CA" w14:textId="4F77A742" w:rsidR="00CF4920" w:rsidRPr="00656D76" w:rsidRDefault="00D82746" w:rsidP="00D52533">
      <w:pPr>
        <w:spacing w:line="240" w:lineRule="auto"/>
        <w:ind w:firstLine="720"/>
        <w:jc w:val="both"/>
        <w:rPr>
          <w:rFonts w:ascii="Times New Roman" w:hAnsi="Times New Roman" w:cs="Times New Roman"/>
        </w:rPr>
      </w:pPr>
      <w:r>
        <w:rPr>
          <w:rFonts w:ascii="Times New Roman" w:hAnsi="Times New Roman" w:cs="Times New Roman"/>
        </w:rPr>
        <w:t xml:space="preserve">3.4.3. </w:t>
      </w:r>
      <w:r w:rsidR="00CF4920" w:rsidRPr="00656D76">
        <w:rPr>
          <w:rFonts w:ascii="Times New Roman" w:hAnsi="Times New Roman" w:cs="Times New Roman"/>
        </w:rPr>
        <w:t>Ņemt vēra LVS CEN/TR 17621:2021 “Apbūvētas vides pieejamība un izmantojamība. Tehnisko raksturlielumu, kritēriji un specifikācijas”  un LVS EN 17210:2021 L “Apbūvētas vides pieejamība un izmantojamība. Funkcionālās prasības”. </w:t>
      </w:r>
    </w:p>
    <w:p w14:paraId="1D72ABE1" w14:textId="6616342C" w:rsidR="00CF4920" w:rsidRPr="00656D76" w:rsidRDefault="00EB48CC" w:rsidP="00D52533">
      <w:pPr>
        <w:spacing w:line="240" w:lineRule="auto"/>
        <w:ind w:firstLine="720"/>
        <w:jc w:val="both"/>
        <w:rPr>
          <w:rFonts w:ascii="Times New Roman" w:hAnsi="Times New Roman" w:cs="Times New Roman"/>
        </w:rPr>
      </w:pPr>
      <w:r>
        <w:rPr>
          <w:rFonts w:ascii="Times New Roman" w:hAnsi="Times New Roman" w:cs="Times New Roman"/>
        </w:rPr>
        <w:t>3.4.4</w:t>
      </w:r>
      <w:r w:rsidR="00CF4920" w:rsidRPr="00656D76">
        <w:rPr>
          <w:rFonts w:ascii="Times New Roman" w:hAnsi="Times New Roman" w:cs="Times New Roman"/>
        </w:rPr>
        <w:t>. Projektēšana jāveic ievērojot 20.06.2017. Ministru kabineta noteikumus Nr. 353 “Prasības zaļajam publiskajam iepirkumam un to piemērošanas kārtība” (ZPI) prasības un kritērijus būvdarbu komponentēs - energoefektivitāte, būvniecības materiāli, atkritumu apsaimniekošana, ūdens apsaimniekošana, u.c. </w:t>
      </w:r>
    </w:p>
    <w:p w14:paraId="53389501" w14:textId="480E8046" w:rsidR="00CF4920" w:rsidRPr="00656D76" w:rsidRDefault="00EB48CC" w:rsidP="00D52533">
      <w:pPr>
        <w:spacing w:line="240" w:lineRule="auto"/>
        <w:ind w:firstLine="720"/>
        <w:jc w:val="both"/>
        <w:rPr>
          <w:rFonts w:ascii="Times New Roman" w:hAnsi="Times New Roman" w:cs="Times New Roman"/>
        </w:rPr>
      </w:pPr>
      <w:r>
        <w:rPr>
          <w:rFonts w:ascii="Times New Roman" w:hAnsi="Times New Roman" w:cs="Times New Roman"/>
        </w:rPr>
        <w:t>3.4.</w:t>
      </w:r>
      <w:r w:rsidR="00CF4920" w:rsidRPr="00656D76">
        <w:rPr>
          <w:rFonts w:ascii="Times New Roman" w:hAnsi="Times New Roman" w:cs="Times New Roman"/>
        </w:rPr>
        <w:t>5. Atkāpes no būvniecību reglamentējošo normatīvo aktu tehniskajām prasībām būvniecības ieceres dokumentācijā ir iespējamas Būvniecības likumā noteiktajā kārtībā (pēc saskaņošanas ar attiecīgajām valsts un pašvaldību institūcijām, ja ar alternatīviem tehniskajiem risinājumiem tiek nodrošināta būvēm noteikto būtisko prasību izpilde). </w:t>
      </w:r>
    </w:p>
    <w:p w14:paraId="3CB91F08" w14:textId="0C6F62E3" w:rsidR="00CF4920" w:rsidRPr="00656D76" w:rsidRDefault="00EB48CC" w:rsidP="00D52533">
      <w:pPr>
        <w:spacing w:line="240" w:lineRule="auto"/>
        <w:ind w:firstLine="720"/>
        <w:jc w:val="both"/>
        <w:rPr>
          <w:rFonts w:ascii="Times New Roman" w:hAnsi="Times New Roman" w:cs="Times New Roman"/>
        </w:rPr>
      </w:pPr>
      <w:r>
        <w:rPr>
          <w:rFonts w:ascii="Times New Roman" w:hAnsi="Times New Roman" w:cs="Times New Roman"/>
        </w:rPr>
        <w:t>3.4.6</w:t>
      </w:r>
      <w:r w:rsidR="00CF4920" w:rsidRPr="00656D76">
        <w:rPr>
          <w:rFonts w:ascii="Times New Roman" w:hAnsi="Times New Roman" w:cs="Times New Roman"/>
        </w:rPr>
        <w:t>. Gadījumā, ja šajā Tehniskajā specifikācijā vai tās pielikumos norādītas zemākas prasības, kā noteikts Latvijas būvnormatīvos un standartos, jāpiemēro aktuālo Latvijas būvnormatīvu un standartu prasības. </w:t>
      </w:r>
    </w:p>
    <w:p w14:paraId="09E1E41F" w14:textId="77777777" w:rsidR="00DD3087" w:rsidRPr="00656D76" w:rsidRDefault="00DD3087" w:rsidP="00D52533">
      <w:pPr>
        <w:spacing w:line="240" w:lineRule="auto"/>
        <w:ind w:firstLine="720"/>
        <w:jc w:val="both"/>
        <w:rPr>
          <w:rFonts w:ascii="Times New Roman" w:hAnsi="Times New Roman" w:cs="Times New Roman"/>
        </w:rPr>
      </w:pPr>
    </w:p>
    <w:p w14:paraId="5B9F28FC" w14:textId="77777777" w:rsidR="00DA6844" w:rsidRPr="00656D76" w:rsidRDefault="00DA6844" w:rsidP="00D52533">
      <w:pPr>
        <w:spacing w:line="240" w:lineRule="auto"/>
        <w:jc w:val="both"/>
        <w:rPr>
          <w:rFonts w:ascii="Times New Roman" w:hAnsi="Times New Roman" w:cs="Times New Roman"/>
        </w:rPr>
      </w:pPr>
    </w:p>
    <w:sectPr w:rsidR="00DA6844" w:rsidRPr="00656D76" w:rsidSect="009524D2">
      <w:pgSz w:w="11906" w:h="16838"/>
      <w:pgMar w:top="1440" w:right="1274"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20716"/>
    <w:multiLevelType w:val="multilevel"/>
    <w:tmpl w:val="34389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CE0B6D"/>
    <w:multiLevelType w:val="multilevel"/>
    <w:tmpl w:val="2D1CD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FE3C90"/>
    <w:multiLevelType w:val="hybridMultilevel"/>
    <w:tmpl w:val="2688B164"/>
    <w:lvl w:ilvl="0" w:tplc="D7AA2D78">
      <w:start w:val="1"/>
      <w:numFmt w:val="bullet"/>
      <w:lvlText w:val="o"/>
      <w:lvlJc w:val="left"/>
      <w:pPr>
        <w:ind w:left="720" w:hanging="360"/>
      </w:pPr>
      <w:rPr>
        <w:rFonts w:ascii="Courier New" w:hAnsi="Courier New" w:hint="default"/>
      </w:rPr>
    </w:lvl>
    <w:lvl w:ilvl="1" w:tplc="CE1484EA">
      <w:start w:val="1"/>
      <w:numFmt w:val="bullet"/>
      <w:lvlText w:val="o"/>
      <w:lvlJc w:val="left"/>
      <w:pPr>
        <w:ind w:left="1440" w:hanging="360"/>
      </w:pPr>
      <w:rPr>
        <w:rFonts w:ascii="Courier New" w:hAnsi="Courier New" w:hint="default"/>
      </w:rPr>
    </w:lvl>
    <w:lvl w:ilvl="2" w:tplc="6E6ED21E">
      <w:start w:val="1"/>
      <w:numFmt w:val="bullet"/>
      <w:lvlText w:val=""/>
      <w:lvlJc w:val="left"/>
      <w:pPr>
        <w:ind w:left="2160" w:hanging="360"/>
      </w:pPr>
      <w:rPr>
        <w:rFonts w:ascii="Wingdings" w:hAnsi="Wingdings" w:hint="default"/>
      </w:rPr>
    </w:lvl>
    <w:lvl w:ilvl="3" w:tplc="407A09C4">
      <w:start w:val="1"/>
      <w:numFmt w:val="bullet"/>
      <w:lvlText w:val=""/>
      <w:lvlJc w:val="left"/>
      <w:pPr>
        <w:ind w:left="2880" w:hanging="360"/>
      </w:pPr>
      <w:rPr>
        <w:rFonts w:ascii="Symbol" w:hAnsi="Symbol" w:hint="default"/>
      </w:rPr>
    </w:lvl>
    <w:lvl w:ilvl="4" w:tplc="F53ED88A">
      <w:start w:val="1"/>
      <w:numFmt w:val="bullet"/>
      <w:lvlText w:val="o"/>
      <w:lvlJc w:val="left"/>
      <w:pPr>
        <w:ind w:left="3600" w:hanging="360"/>
      </w:pPr>
      <w:rPr>
        <w:rFonts w:ascii="Courier New" w:hAnsi="Courier New" w:hint="default"/>
      </w:rPr>
    </w:lvl>
    <w:lvl w:ilvl="5" w:tplc="B66E30CC">
      <w:start w:val="1"/>
      <w:numFmt w:val="bullet"/>
      <w:lvlText w:val=""/>
      <w:lvlJc w:val="left"/>
      <w:pPr>
        <w:ind w:left="4320" w:hanging="360"/>
      </w:pPr>
      <w:rPr>
        <w:rFonts w:ascii="Wingdings" w:hAnsi="Wingdings" w:hint="default"/>
      </w:rPr>
    </w:lvl>
    <w:lvl w:ilvl="6" w:tplc="50D8E0C2">
      <w:start w:val="1"/>
      <w:numFmt w:val="bullet"/>
      <w:lvlText w:val=""/>
      <w:lvlJc w:val="left"/>
      <w:pPr>
        <w:ind w:left="5040" w:hanging="360"/>
      </w:pPr>
      <w:rPr>
        <w:rFonts w:ascii="Symbol" w:hAnsi="Symbol" w:hint="default"/>
      </w:rPr>
    </w:lvl>
    <w:lvl w:ilvl="7" w:tplc="343EBD14">
      <w:start w:val="1"/>
      <w:numFmt w:val="bullet"/>
      <w:lvlText w:val="o"/>
      <w:lvlJc w:val="left"/>
      <w:pPr>
        <w:ind w:left="5760" w:hanging="360"/>
      </w:pPr>
      <w:rPr>
        <w:rFonts w:ascii="Courier New" w:hAnsi="Courier New" w:hint="default"/>
      </w:rPr>
    </w:lvl>
    <w:lvl w:ilvl="8" w:tplc="4836C36A">
      <w:start w:val="1"/>
      <w:numFmt w:val="bullet"/>
      <w:lvlText w:val=""/>
      <w:lvlJc w:val="left"/>
      <w:pPr>
        <w:ind w:left="6480" w:hanging="360"/>
      </w:pPr>
      <w:rPr>
        <w:rFonts w:ascii="Wingdings" w:hAnsi="Wingdings" w:hint="default"/>
      </w:rPr>
    </w:lvl>
  </w:abstractNum>
  <w:abstractNum w:abstractNumId="3" w15:restartNumberingAfterBreak="0">
    <w:nsid w:val="02680367"/>
    <w:multiLevelType w:val="multilevel"/>
    <w:tmpl w:val="6136E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2D7225F"/>
    <w:multiLevelType w:val="hybridMultilevel"/>
    <w:tmpl w:val="69C064B4"/>
    <w:lvl w:ilvl="0" w:tplc="042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3B73432"/>
    <w:multiLevelType w:val="multilevel"/>
    <w:tmpl w:val="1FA42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5BA604B"/>
    <w:multiLevelType w:val="multilevel"/>
    <w:tmpl w:val="F5F2E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7D537E0"/>
    <w:multiLevelType w:val="multilevel"/>
    <w:tmpl w:val="B5786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7F4528C"/>
    <w:multiLevelType w:val="multilevel"/>
    <w:tmpl w:val="31BA3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90E214F"/>
    <w:multiLevelType w:val="multilevel"/>
    <w:tmpl w:val="2A902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A54753A"/>
    <w:multiLevelType w:val="multilevel"/>
    <w:tmpl w:val="EBD4C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A9D696A"/>
    <w:multiLevelType w:val="multilevel"/>
    <w:tmpl w:val="C0366C4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AD70970"/>
    <w:multiLevelType w:val="multilevel"/>
    <w:tmpl w:val="95E2A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BE335AD"/>
    <w:multiLevelType w:val="multilevel"/>
    <w:tmpl w:val="BD7E2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CF83F68"/>
    <w:multiLevelType w:val="multilevel"/>
    <w:tmpl w:val="7D1AC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DD60EAB"/>
    <w:multiLevelType w:val="multilevel"/>
    <w:tmpl w:val="26002F6E"/>
    <w:lvl w:ilvl="0">
      <w:start w:val="1"/>
      <w:numFmt w:val="decimal"/>
      <w:lvlText w:val="%1."/>
      <w:lvlJc w:val="left"/>
      <w:pPr>
        <w:tabs>
          <w:tab w:val="num" w:pos="720"/>
        </w:tabs>
        <w:ind w:left="720" w:hanging="360"/>
      </w:pPr>
      <w:rPr>
        <w:b/>
        <w:bCs/>
        <w:u w:val="single"/>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DE37512"/>
    <w:multiLevelType w:val="multilevel"/>
    <w:tmpl w:val="2C008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F946156"/>
    <w:multiLevelType w:val="multilevel"/>
    <w:tmpl w:val="D8745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1786D3A"/>
    <w:multiLevelType w:val="multilevel"/>
    <w:tmpl w:val="4D8A2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1965303"/>
    <w:multiLevelType w:val="multilevel"/>
    <w:tmpl w:val="9F82D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4D8542D"/>
    <w:multiLevelType w:val="multilevel"/>
    <w:tmpl w:val="38463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5743F76"/>
    <w:multiLevelType w:val="hybridMultilevel"/>
    <w:tmpl w:val="B3E4C0E8"/>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16904EE9"/>
    <w:multiLevelType w:val="multilevel"/>
    <w:tmpl w:val="2F648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6F72806"/>
    <w:multiLevelType w:val="multilevel"/>
    <w:tmpl w:val="31609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76A0196"/>
    <w:multiLevelType w:val="multilevel"/>
    <w:tmpl w:val="EF4CE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94E7928"/>
    <w:multiLevelType w:val="multilevel"/>
    <w:tmpl w:val="8FD8B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9800C0E"/>
    <w:multiLevelType w:val="multilevel"/>
    <w:tmpl w:val="450EB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1A0E2F8D"/>
    <w:multiLevelType w:val="hybridMultilevel"/>
    <w:tmpl w:val="EC30941E"/>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1A2B1339"/>
    <w:multiLevelType w:val="multilevel"/>
    <w:tmpl w:val="2DA43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1AE61925"/>
    <w:multiLevelType w:val="multilevel"/>
    <w:tmpl w:val="8A94F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1AF84D58"/>
    <w:multiLevelType w:val="multilevel"/>
    <w:tmpl w:val="DB3AF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1B43B2D5"/>
    <w:multiLevelType w:val="hybridMultilevel"/>
    <w:tmpl w:val="70B2F732"/>
    <w:lvl w:ilvl="0" w:tplc="BDE2174E">
      <w:start w:val="1"/>
      <w:numFmt w:val="bullet"/>
      <w:lvlText w:val="o"/>
      <w:lvlJc w:val="left"/>
      <w:pPr>
        <w:ind w:left="720" w:hanging="360"/>
      </w:pPr>
      <w:rPr>
        <w:rFonts w:ascii="Courier New" w:hAnsi="Courier New" w:hint="default"/>
      </w:rPr>
    </w:lvl>
    <w:lvl w:ilvl="1" w:tplc="69602282">
      <w:start w:val="1"/>
      <w:numFmt w:val="bullet"/>
      <w:lvlText w:val="o"/>
      <w:lvlJc w:val="left"/>
      <w:pPr>
        <w:ind w:left="1440" w:hanging="360"/>
      </w:pPr>
      <w:rPr>
        <w:rFonts w:ascii="Courier New" w:hAnsi="Courier New" w:hint="default"/>
      </w:rPr>
    </w:lvl>
    <w:lvl w:ilvl="2" w:tplc="19C61808">
      <w:start w:val="1"/>
      <w:numFmt w:val="bullet"/>
      <w:lvlText w:val=""/>
      <w:lvlJc w:val="left"/>
      <w:pPr>
        <w:ind w:left="2160" w:hanging="360"/>
      </w:pPr>
      <w:rPr>
        <w:rFonts w:ascii="Wingdings" w:hAnsi="Wingdings" w:hint="default"/>
      </w:rPr>
    </w:lvl>
    <w:lvl w:ilvl="3" w:tplc="3E2C6F22">
      <w:start w:val="1"/>
      <w:numFmt w:val="bullet"/>
      <w:lvlText w:val=""/>
      <w:lvlJc w:val="left"/>
      <w:pPr>
        <w:ind w:left="2880" w:hanging="360"/>
      </w:pPr>
      <w:rPr>
        <w:rFonts w:ascii="Symbol" w:hAnsi="Symbol" w:hint="default"/>
      </w:rPr>
    </w:lvl>
    <w:lvl w:ilvl="4" w:tplc="C6F40AEE">
      <w:start w:val="1"/>
      <w:numFmt w:val="bullet"/>
      <w:lvlText w:val="o"/>
      <w:lvlJc w:val="left"/>
      <w:pPr>
        <w:ind w:left="3600" w:hanging="360"/>
      </w:pPr>
      <w:rPr>
        <w:rFonts w:ascii="Courier New" w:hAnsi="Courier New" w:hint="default"/>
      </w:rPr>
    </w:lvl>
    <w:lvl w:ilvl="5" w:tplc="97623106">
      <w:start w:val="1"/>
      <w:numFmt w:val="bullet"/>
      <w:lvlText w:val=""/>
      <w:lvlJc w:val="left"/>
      <w:pPr>
        <w:ind w:left="4320" w:hanging="360"/>
      </w:pPr>
      <w:rPr>
        <w:rFonts w:ascii="Wingdings" w:hAnsi="Wingdings" w:hint="default"/>
      </w:rPr>
    </w:lvl>
    <w:lvl w:ilvl="6" w:tplc="0A8CF7C4">
      <w:start w:val="1"/>
      <w:numFmt w:val="bullet"/>
      <w:lvlText w:val=""/>
      <w:lvlJc w:val="left"/>
      <w:pPr>
        <w:ind w:left="5040" w:hanging="360"/>
      </w:pPr>
      <w:rPr>
        <w:rFonts w:ascii="Symbol" w:hAnsi="Symbol" w:hint="default"/>
      </w:rPr>
    </w:lvl>
    <w:lvl w:ilvl="7" w:tplc="B98A6C34">
      <w:start w:val="1"/>
      <w:numFmt w:val="bullet"/>
      <w:lvlText w:val="o"/>
      <w:lvlJc w:val="left"/>
      <w:pPr>
        <w:ind w:left="5760" w:hanging="360"/>
      </w:pPr>
      <w:rPr>
        <w:rFonts w:ascii="Courier New" w:hAnsi="Courier New" w:hint="default"/>
      </w:rPr>
    </w:lvl>
    <w:lvl w:ilvl="8" w:tplc="9A343B8C">
      <w:start w:val="1"/>
      <w:numFmt w:val="bullet"/>
      <w:lvlText w:val=""/>
      <w:lvlJc w:val="left"/>
      <w:pPr>
        <w:ind w:left="6480" w:hanging="360"/>
      </w:pPr>
      <w:rPr>
        <w:rFonts w:ascii="Wingdings" w:hAnsi="Wingdings" w:hint="default"/>
      </w:rPr>
    </w:lvl>
  </w:abstractNum>
  <w:abstractNum w:abstractNumId="32" w15:restartNumberingAfterBreak="0">
    <w:nsid w:val="21091CEA"/>
    <w:multiLevelType w:val="multilevel"/>
    <w:tmpl w:val="D506C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1E1684F"/>
    <w:multiLevelType w:val="multilevel"/>
    <w:tmpl w:val="CF86E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2100118"/>
    <w:multiLevelType w:val="multilevel"/>
    <w:tmpl w:val="2EB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36C1F0D"/>
    <w:multiLevelType w:val="multilevel"/>
    <w:tmpl w:val="C2FA7F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6" w15:restartNumberingAfterBreak="0">
    <w:nsid w:val="23D312E7"/>
    <w:multiLevelType w:val="multilevel"/>
    <w:tmpl w:val="ACF47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4254D86"/>
    <w:multiLevelType w:val="multilevel"/>
    <w:tmpl w:val="8E9EE7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8" w15:restartNumberingAfterBreak="0">
    <w:nsid w:val="25DC320E"/>
    <w:multiLevelType w:val="multilevel"/>
    <w:tmpl w:val="0D20CC2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 w15:restartNumberingAfterBreak="0">
    <w:nsid w:val="26C46FC2"/>
    <w:multiLevelType w:val="multilevel"/>
    <w:tmpl w:val="59162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26F52E62"/>
    <w:multiLevelType w:val="multilevel"/>
    <w:tmpl w:val="59A22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287B1FF1"/>
    <w:multiLevelType w:val="multilevel"/>
    <w:tmpl w:val="46B2B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290D08EB"/>
    <w:multiLevelType w:val="hybridMultilevel"/>
    <w:tmpl w:val="5CAA7400"/>
    <w:lvl w:ilvl="0" w:tplc="0426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3" w15:restartNumberingAfterBreak="0">
    <w:nsid w:val="2AE428FE"/>
    <w:multiLevelType w:val="multilevel"/>
    <w:tmpl w:val="B0FC3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2AED7688"/>
    <w:multiLevelType w:val="hybridMultilevel"/>
    <w:tmpl w:val="11C2831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5" w15:restartNumberingAfterBreak="0">
    <w:nsid w:val="2B3C5EE1"/>
    <w:multiLevelType w:val="multilevel"/>
    <w:tmpl w:val="339EA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2FA332E8"/>
    <w:multiLevelType w:val="hybridMultilevel"/>
    <w:tmpl w:val="69486D6C"/>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7" w15:restartNumberingAfterBreak="0">
    <w:nsid w:val="30FA1309"/>
    <w:multiLevelType w:val="multilevel"/>
    <w:tmpl w:val="E0085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330A401D"/>
    <w:multiLevelType w:val="multilevel"/>
    <w:tmpl w:val="9F2CD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3841E00"/>
    <w:multiLevelType w:val="multilevel"/>
    <w:tmpl w:val="7CE00B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41847BB"/>
    <w:multiLevelType w:val="multilevel"/>
    <w:tmpl w:val="0BECB3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1" w15:restartNumberingAfterBreak="0">
    <w:nsid w:val="354F68B7"/>
    <w:multiLevelType w:val="multilevel"/>
    <w:tmpl w:val="1318BF9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2" w15:restartNumberingAfterBreak="0">
    <w:nsid w:val="3705027A"/>
    <w:multiLevelType w:val="multilevel"/>
    <w:tmpl w:val="7E866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373237AA"/>
    <w:multiLevelType w:val="multilevel"/>
    <w:tmpl w:val="53348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384F6DB6"/>
    <w:multiLevelType w:val="multilevel"/>
    <w:tmpl w:val="4BCC4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39215F88"/>
    <w:multiLevelType w:val="hybridMultilevel"/>
    <w:tmpl w:val="4BBCDA8E"/>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6" w15:restartNumberingAfterBreak="0">
    <w:nsid w:val="39D56BE5"/>
    <w:multiLevelType w:val="multilevel"/>
    <w:tmpl w:val="EE606BF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7" w15:restartNumberingAfterBreak="0">
    <w:nsid w:val="3A3B32AE"/>
    <w:multiLevelType w:val="hybridMultilevel"/>
    <w:tmpl w:val="7E3A1032"/>
    <w:lvl w:ilvl="0" w:tplc="FFFFFFFF">
      <w:start w:val="1"/>
      <w:numFmt w:val="bullet"/>
      <w:lvlText w:val="−"/>
      <w:lvlJc w:val="left"/>
      <w:pPr>
        <w:ind w:left="1287" w:hanging="360"/>
      </w:pPr>
      <w:rPr>
        <w:rFonts w:ascii="Calibri" w:hAnsi="Calibri" w:hint="default"/>
      </w:rPr>
    </w:lvl>
    <w:lvl w:ilvl="1" w:tplc="A07E9FC2">
      <w:start w:val="1"/>
      <w:numFmt w:val="bullet"/>
      <w:lvlText w:val="−"/>
      <w:lvlJc w:val="left"/>
      <w:pPr>
        <w:ind w:left="2007" w:hanging="360"/>
      </w:pPr>
      <w:rPr>
        <w:rFonts w:ascii="Calibri" w:hAnsi="Calibri"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58" w15:restartNumberingAfterBreak="0">
    <w:nsid w:val="3C582C77"/>
    <w:multiLevelType w:val="multilevel"/>
    <w:tmpl w:val="37866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40860BFE"/>
    <w:multiLevelType w:val="multilevel"/>
    <w:tmpl w:val="6DBA0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409F460E"/>
    <w:multiLevelType w:val="hybridMultilevel"/>
    <w:tmpl w:val="B3428FD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1" w15:restartNumberingAfterBreak="0">
    <w:nsid w:val="41662DD8"/>
    <w:multiLevelType w:val="multilevel"/>
    <w:tmpl w:val="D43C793E"/>
    <w:lvl w:ilvl="0">
      <w:start w:val="3"/>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2" w15:restartNumberingAfterBreak="0">
    <w:nsid w:val="427B1AE2"/>
    <w:multiLevelType w:val="multilevel"/>
    <w:tmpl w:val="EB7EE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43FD167B"/>
    <w:multiLevelType w:val="multilevel"/>
    <w:tmpl w:val="7CE00B1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45E93D55"/>
    <w:multiLevelType w:val="hybridMultilevel"/>
    <w:tmpl w:val="26E0DF26"/>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5" w15:restartNumberingAfterBreak="0">
    <w:nsid w:val="463932EE"/>
    <w:multiLevelType w:val="hybridMultilevel"/>
    <w:tmpl w:val="D514DCF8"/>
    <w:lvl w:ilvl="0" w:tplc="FFFFFFFF">
      <w:start w:val="1"/>
      <w:numFmt w:val="bullet"/>
      <w:lvlText w:val="−"/>
      <w:lvlJc w:val="left"/>
      <w:pPr>
        <w:ind w:left="1287" w:hanging="360"/>
      </w:pPr>
      <w:rPr>
        <w:rFonts w:ascii="Calibri" w:hAnsi="Calibri" w:hint="default"/>
      </w:rPr>
    </w:lvl>
    <w:lvl w:ilvl="1" w:tplc="A07E9FC2">
      <w:start w:val="1"/>
      <w:numFmt w:val="bullet"/>
      <w:lvlText w:val="−"/>
      <w:lvlJc w:val="left"/>
      <w:pPr>
        <w:ind w:left="2007" w:hanging="360"/>
      </w:pPr>
      <w:rPr>
        <w:rFonts w:ascii="Calibri" w:hAnsi="Calibri"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66" w15:restartNumberingAfterBreak="0">
    <w:nsid w:val="46AE4E22"/>
    <w:multiLevelType w:val="multilevel"/>
    <w:tmpl w:val="643A8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46D93B8B"/>
    <w:multiLevelType w:val="multilevel"/>
    <w:tmpl w:val="067C19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476525CB"/>
    <w:multiLevelType w:val="multilevel"/>
    <w:tmpl w:val="1506D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48146725"/>
    <w:multiLevelType w:val="multilevel"/>
    <w:tmpl w:val="6E44A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48F5162C"/>
    <w:multiLevelType w:val="multilevel"/>
    <w:tmpl w:val="7E7AA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49033713"/>
    <w:multiLevelType w:val="multilevel"/>
    <w:tmpl w:val="333E1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49F91792"/>
    <w:multiLevelType w:val="multilevel"/>
    <w:tmpl w:val="735891E0"/>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heme="minorHAnsi" w:hAnsi="Times New Roman" w:cs="Times New Roman"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4A7F3B90"/>
    <w:multiLevelType w:val="multilevel"/>
    <w:tmpl w:val="7A6E3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4AEFF184"/>
    <w:multiLevelType w:val="hybridMultilevel"/>
    <w:tmpl w:val="F0707FF2"/>
    <w:lvl w:ilvl="0" w:tplc="0116035A">
      <w:start w:val="1"/>
      <w:numFmt w:val="bullet"/>
      <w:lvlText w:val="o"/>
      <w:lvlJc w:val="left"/>
      <w:pPr>
        <w:ind w:left="720" w:hanging="360"/>
      </w:pPr>
      <w:rPr>
        <w:rFonts w:ascii="Courier New" w:hAnsi="Courier New" w:hint="default"/>
      </w:rPr>
    </w:lvl>
    <w:lvl w:ilvl="1" w:tplc="051C775C">
      <w:start w:val="1"/>
      <w:numFmt w:val="bullet"/>
      <w:lvlText w:val="o"/>
      <w:lvlJc w:val="left"/>
      <w:pPr>
        <w:ind w:left="1440" w:hanging="360"/>
      </w:pPr>
      <w:rPr>
        <w:rFonts w:ascii="Courier New" w:hAnsi="Courier New" w:hint="default"/>
      </w:rPr>
    </w:lvl>
    <w:lvl w:ilvl="2" w:tplc="613CC5A8">
      <w:start w:val="1"/>
      <w:numFmt w:val="bullet"/>
      <w:lvlText w:val=""/>
      <w:lvlJc w:val="left"/>
      <w:pPr>
        <w:ind w:left="2160" w:hanging="360"/>
      </w:pPr>
      <w:rPr>
        <w:rFonts w:ascii="Wingdings" w:hAnsi="Wingdings" w:hint="default"/>
      </w:rPr>
    </w:lvl>
    <w:lvl w:ilvl="3" w:tplc="3CB8D0EA">
      <w:start w:val="1"/>
      <w:numFmt w:val="bullet"/>
      <w:lvlText w:val=""/>
      <w:lvlJc w:val="left"/>
      <w:pPr>
        <w:ind w:left="2880" w:hanging="360"/>
      </w:pPr>
      <w:rPr>
        <w:rFonts w:ascii="Symbol" w:hAnsi="Symbol" w:hint="default"/>
      </w:rPr>
    </w:lvl>
    <w:lvl w:ilvl="4" w:tplc="3A2C07EE">
      <w:start w:val="1"/>
      <w:numFmt w:val="bullet"/>
      <w:lvlText w:val="o"/>
      <w:lvlJc w:val="left"/>
      <w:pPr>
        <w:ind w:left="3600" w:hanging="360"/>
      </w:pPr>
      <w:rPr>
        <w:rFonts w:ascii="Courier New" w:hAnsi="Courier New" w:hint="default"/>
      </w:rPr>
    </w:lvl>
    <w:lvl w:ilvl="5" w:tplc="72EC23E6">
      <w:start w:val="1"/>
      <w:numFmt w:val="bullet"/>
      <w:lvlText w:val=""/>
      <w:lvlJc w:val="left"/>
      <w:pPr>
        <w:ind w:left="4320" w:hanging="360"/>
      </w:pPr>
      <w:rPr>
        <w:rFonts w:ascii="Wingdings" w:hAnsi="Wingdings" w:hint="default"/>
      </w:rPr>
    </w:lvl>
    <w:lvl w:ilvl="6" w:tplc="9424A1F4">
      <w:start w:val="1"/>
      <w:numFmt w:val="bullet"/>
      <w:lvlText w:val=""/>
      <w:lvlJc w:val="left"/>
      <w:pPr>
        <w:ind w:left="5040" w:hanging="360"/>
      </w:pPr>
      <w:rPr>
        <w:rFonts w:ascii="Symbol" w:hAnsi="Symbol" w:hint="default"/>
      </w:rPr>
    </w:lvl>
    <w:lvl w:ilvl="7" w:tplc="9150260A">
      <w:start w:val="1"/>
      <w:numFmt w:val="bullet"/>
      <w:lvlText w:val="o"/>
      <w:lvlJc w:val="left"/>
      <w:pPr>
        <w:ind w:left="5760" w:hanging="360"/>
      </w:pPr>
      <w:rPr>
        <w:rFonts w:ascii="Courier New" w:hAnsi="Courier New" w:hint="default"/>
      </w:rPr>
    </w:lvl>
    <w:lvl w:ilvl="8" w:tplc="C7802F0C">
      <w:start w:val="1"/>
      <w:numFmt w:val="bullet"/>
      <w:lvlText w:val=""/>
      <w:lvlJc w:val="left"/>
      <w:pPr>
        <w:ind w:left="6480" w:hanging="360"/>
      </w:pPr>
      <w:rPr>
        <w:rFonts w:ascii="Wingdings" w:hAnsi="Wingdings" w:hint="default"/>
      </w:rPr>
    </w:lvl>
  </w:abstractNum>
  <w:abstractNum w:abstractNumId="75" w15:restartNumberingAfterBreak="0">
    <w:nsid w:val="4EA7257A"/>
    <w:multiLevelType w:val="multilevel"/>
    <w:tmpl w:val="BF4EB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4EFF5093"/>
    <w:multiLevelType w:val="multilevel"/>
    <w:tmpl w:val="DEBEC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4F9E3605"/>
    <w:multiLevelType w:val="multilevel"/>
    <w:tmpl w:val="4D8EC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50202B1C"/>
    <w:multiLevelType w:val="multilevel"/>
    <w:tmpl w:val="32A2D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514F0B4C"/>
    <w:multiLevelType w:val="multilevel"/>
    <w:tmpl w:val="380C8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515D30F8"/>
    <w:multiLevelType w:val="multilevel"/>
    <w:tmpl w:val="B11C0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52682CAF"/>
    <w:multiLevelType w:val="multilevel"/>
    <w:tmpl w:val="C5EA2F3E"/>
    <w:lvl w:ilvl="0">
      <w:start w:val="3"/>
      <w:numFmt w:val="decimal"/>
      <w:lvlText w:val="%1."/>
      <w:lvlJc w:val="left"/>
      <w:pPr>
        <w:ind w:left="540" w:hanging="540"/>
      </w:pPr>
      <w:rPr>
        <w:rFonts w:hint="default"/>
      </w:rPr>
    </w:lvl>
    <w:lvl w:ilvl="1">
      <w:start w:val="3"/>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82" w15:restartNumberingAfterBreak="0">
    <w:nsid w:val="53FA7211"/>
    <w:multiLevelType w:val="multilevel"/>
    <w:tmpl w:val="A49EA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54ED52E6"/>
    <w:multiLevelType w:val="multilevel"/>
    <w:tmpl w:val="F3B4C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551D75A6"/>
    <w:multiLevelType w:val="multilevel"/>
    <w:tmpl w:val="63D418C4"/>
    <w:lvl w:ilvl="0">
      <w:start w:val="2"/>
      <w:numFmt w:val="decimal"/>
      <w:lvlText w:val="%1."/>
      <w:lvlJc w:val="left"/>
      <w:pPr>
        <w:tabs>
          <w:tab w:val="num" w:pos="720"/>
        </w:tabs>
        <w:ind w:left="720" w:hanging="360"/>
      </w:pPr>
      <w:rPr>
        <w:b/>
        <w:bCs/>
        <w:u w:val="single"/>
      </w:rPr>
    </w:lvl>
    <w:lvl w:ilvl="1" w:tentative="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55A2681B"/>
    <w:multiLevelType w:val="multilevel"/>
    <w:tmpl w:val="434E8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574714F0"/>
    <w:multiLevelType w:val="multilevel"/>
    <w:tmpl w:val="E45AF9C4"/>
    <w:lvl w:ilvl="0">
      <w:start w:val="3"/>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87" w15:restartNumberingAfterBreak="0">
    <w:nsid w:val="57C8554A"/>
    <w:multiLevelType w:val="multilevel"/>
    <w:tmpl w:val="ECA4EC40"/>
    <w:lvl w:ilvl="0">
      <w:start w:val="4"/>
      <w:numFmt w:val="decimal"/>
      <w:lvlText w:val="%1."/>
      <w:lvlJc w:val="left"/>
      <w:pPr>
        <w:tabs>
          <w:tab w:val="num" w:pos="720"/>
        </w:tabs>
        <w:ind w:left="720" w:hanging="360"/>
      </w:pPr>
      <w:rPr>
        <w:b/>
        <w:bCs/>
        <w:u w:val="single"/>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5A9371ED"/>
    <w:multiLevelType w:val="multilevel"/>
    <w:tmpl w:val="B7A4A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5DC17FD6"/>
    <w:multiLevelType w:val="multilevel"/>
    <w:tmpl w:val="09E01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5E5E1845"/>
    <w:multiLevelType w:val="multilevel"/>
    <w:tmpl w:val="74AEB0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5F285904"/>
    <w:multiLevelType w:val="multilevel"/>
    <w:tmpl w:val="8A4E6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5F9F23D7"/>
    <w:multiLevelType w:val="multilevel"/>
    <w:tmpl w:val="725A8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63A34372"/>
    <w:multiLevelType w:val="multilevel"/>
    <w:tmpl w:val="7CE00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64D937C6"/>
    <w:multiLevelType w:val="multilevel"/>
    <w:tmpl w:val="EB50F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661E5E85"/>
    <w:multiLevelType w:val="multilevel"/>
    <w:tmpl w:val="D94A9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665065AB"/>
    <w:multiLevelType w:val="hybridMultilevel"/>
    <w:tmpl w:val="233633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7" w15:restartNumberingAfterBreak="0">
    <w:nsid w:val="69C21079"/>
    <w:multiLevelType w:val="multilevel"/>
    <w:tmpl w:val="57363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6B2819EF"/>
    <w:multiLevelType w:val="multilevel"/>
    <w:tmpl w:val="5678C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6C23576A"/>
    <w:multiLevelType w:val="multilevel"/>
    <w:tmpl w:val="7E6A1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6DB46264"/>
    <w:multiLevelType w:val="hybridMultilevel"/>
    <w:tmpl w:val="DC1E125E"/>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1" w15:restartNumberingAfterBreak="0">
    <w:nsid w:val="71F627C2"/>
    <w:multiLevelType w:val="hybridMultilevel"/>
    <w:tmpl w:val="1170464A"/>
    <w:lvl w:ilvl="0" w:tplc="A07E9FC2">
      <w:start w:val="1"/>
      <w:numFmt w:val="bullet"/>
      <w:lvlText w:val="−"/>
      <w:lvlJc w:val="left"/>
      <w:pPr>
        <w:ind w:left="1080" w:hanging="360"/>
      </w:pPr>
      <w:rPr>
        <w:rFonts w:ascii="Calibri" w:hAnsi="Calibri"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02" w15:restartNumberingAfterBreak="0">
    <w:nsid w:val="735423E3"/>
    <w:multiLevelType w:val="multilevel"/>
    <w:tmpl w:val="E9C48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7435551B"/>
    <w:multiLevelType w:val="multilevel"/>
    <w:tmpl w:val="7CE00B1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759534FD"/>
    <w:multiLevelType w:val="hybridMultilevel"/>
    <w:tmpl w:val="0EF8994C"/>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5" w15:restartNumberingAfterBreak="0">
    <w:nsid w:val="76184D5F"/>
    <w:multiLevelType w:val="multilevel"/>
    <w:tmpl w:val="E6F85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77A41925"/>
    <w:multiLevelType w:val="multilevel"/>
    <w:tmpl w:val="9AA4F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782E5F75"/>
    <w:multiLevelType w:val="multilevel"/>
    <w:tmpl w:val="C24C9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78924216"/>
    <w:multiLevelType w:val="multilevel"/>
    <w:tmpl w:val="EB74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7C1E5FB6"/>
    <w:multiLevelType w:val="multilevel"/>
    <w:tmpl w:val="3294E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7CB32B60"/>
    <w:multiLevelType w:val="multilevel"/>
    <w:tmpl w:val="A06E44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7D2248D0"/>
    <w:multiLevelType w:val="multilevel"/>
    <w:tmpl w:val="92FA1A04"/>
    <w:lvl w:ilvl="0">
      <w:start w:val="3"/>
      <w:numFmt w:val="decimal"/>
      <w:lvlText w:val="%1."/>
      <w:lvlJc w:val="left"/>
      <w:pPr>
        <w:tabs>
          <w:tab w:val="num" w:pos="720"/>
        </w:tabs>
        <w:ind w:left="720" w:hanging="360"/>
      </w:pPr>
      <w:rPr>
        <w:b/>
        <w:bCs/>
        <w:u w:val="single"/>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7DBC5D7B"/>
    <w:multiLevelType w:val="hybridMultilevel"/>
    <w:tmpl w:val="8EB65732"/>
    <w:lvl w:ilvl="0" w:tplc="0426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3" w15:restartNumberingAfterBreak="0">
    <w:nsid w:val="7E51368A"/>
    <w:multiLevelType w:val="multilevel"/>
    <w:tmpl w:val="39CA543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33155576">
    <w:abstractNumId w:val="71"/>
  </w:num>
  <w:num w:numId="2" w16cid:durableId="587272005">
    <w:abstractNumId w:val="23"/>
  </w:num>
  <w:num w:numId="3" w16cid:durableId="1373458159">
    <w:abstractNumId w:val="7"/>
  </w:num>
  <w:num w:numId="4" w16cid:durableId="2041006643">
    <w:abstractNumId w:val="94"/>
  </w:num>
  <w:num w:numId="5" w16cid:durableId="176695957">
    <w:abstractNumId w:val="75"/>
  </w:num>
  <w:num w:numId="6" w16cid:durableId="258568598">
    <w:abstractNumId w:val="89"/>
  </w:num>
  <w:num w:numId="7" w16cid:durableId="1034190527">
    <w:abstractNumId w:val="66"/>
  </w:num>
  <w:num w:numId="8" w16cid:durableId="116994741">
    <w:abstractNumId w:val="70"/>
  </w:num>
  <w:num w:numId="9" w16cid:durableId="1907454649">
    <w:abstractNumId w:val="1"/>
  </w:num>
  <w:num w:numId="10" w16cid:durableId="2019889045">
    <w:abstractNumId w:val="102"/>
  </w:num>
  <w:num w:numId="11" w16cid:durableId="2074111078">
    <w:abstractNumId w:val="8"/>
  </w:num>
  <w:num w:numId="12" w16cid:durableId="1484541166">
    <w:abstractNumId w:val="77"/>
  </w:num>
  <w:num w:numId="13" w16cid:durableId="1785728875">
    <w:abstractNumId w:val="109"/>
  </w:num>
  <w:num w:numId="14" w16cid:durableId="633097508">
    <w:abstractNumId w:val="58"/>
  </w:num>
  <w:num w:numId="15" w16cid:durableId="698168234">
    <w:abstractNumId w:val="18"/>
  </w:num>
  <w:num w:numId="16" w16cid:durableId="991719916">
    <w:abstractNumId w:val="51"/>
  </w:num>
  <w:num w:numId="17" w16cid:durableId="553539156">
    <w:abstractNumId w:val="56"/>
  </w:num>
  <w:num w:numId="18" w16cid:durableId="893156325">
    <w:abstractNumId w:val="35"/>
  </w:num>
  <w:num w:numId="19" w16cid:durableId="520969316">
    <w:abstractNumId w:val="50"/>
  </w:num>
  <w:num w:numId="20" w16cid:durableId="1654675255">
    <w:abstractNumId w:val="38"/>
  </w:num>
  <w:num w:numId="21" w16cid:durableId="588390312">
    <w:abstractNumId w:val="37"/>
  </w:num>
  <w:num w:numId="22" w16cid:durableId="2125078348">
    <w:abstractNumId w:val="15"/>
  </w:num>
  <w:num w:numId="23" w16cid:durableId="1591504085">
    <w:abstractNumId w:val="84"/>
  </w:num>
  <w:num w:numId="24" w16cid:durableId="1885822106">
    <w:abstractNumId w:val="111"/>
  </w:num>
  <w:num w:numId="25" w16cid:durableId="1279870953">
    <w:abstractNumId w:val="87"/>
  </w:num>
  <w:num w:numId="26" w16cid:durableId="468861323">
    <w:abstractNumId w:val="44"/>
  </w:num>
  <w:num w:numId="27" w16cid:durableId="1026834967">
    <w:abstractNumId w:val="4"/>
  </w:num>
  <w:num w:numId="28" w16cid:durableId="2102024420">
    <w:abstractNumId w:val="96"/>
  </w:num>
  <w:num w:numId="29" w16cid:durableId="791899791">
    <w:abstractNumId w:val="60"/>
  </w:num>
  <w:num w:numId="30" w16cid:durableId="73354858">
    <w:abstractNumId w:val="11"/>
  </w:num>
  <w:num w:numId="31" w16cid:durableId="1990866439">
    <w:abstractNumId w:val="110"/>
  </w:num>
  <w:num w:numId="32" w16cid:durableId="1848792331">
    <w:abstractNumId w:val="90"/>
  </w:num>
  <w:num w:numId="33" w16cid:durableId="97990045">
    <w:abstractNumId w:val="67"/>
  </w:num>
  <w:num w:numId="34" w16cid:durableId="1460950040">
    <w:abstractNumId w:val="113"/>
  </w:num>
  <w:num w:numId="35" w16cid:durableId="1454515286">
    <w:abstractNumId w:val="42"/>
  </w:num>
  <w:num w:numId="36" w16cid:durableId="355691378">
    <w:abstractNumId w:val="3"/>
  </w:num>
  <w:num w:numId="37" w16cid:durableId="1378385173">
    <w:abstractNumId w:val="48"/>
  </w:num>
  <w:num w:numId="38" w16cid:durableId="579631822">
    <w:abstractNumId w:val="98"/>
  </w:num>
  <w:num w:numId="39" w16cid:durableId="1642880473">
    <w:abstractNumId w:val="10"/>
  </w:num>
  <w:num w:numId="40" w16cid:durableId="263539193">
    <w:abstractNumId w:val="22"/>
  </w:num>
  <w:num w:numId="41" w16cid:durableId="1953898365">
    <w:abstractNumId w:val="13"/>
  </w:num>
  <w:num w:numId="42" w16cid:durableId="776602100">
    <w:abstractNumId w:val="36"/>
  </w:num>
  <w:num w:numId="43" w16cid:durableId="621811329">
    <w:abstractNumId w:val="39"/>
  </w:num>
  <w:num w:numId="44" w16cid:durableId="1604458393">
    <w:abstractNumId w:val="28"/>
  </w:num>
  <w:num w:numId="45" w16cid:durableId="306670478">
    <w:abstractNumId w:val="16"/>
  </w:num>
  <w:num w:numId="46" w16cid:durableId="1159351216">
    <w:abstractNumId w:val="106"/>
  </w:num>
  <w:num w:numId="47" w16cid:durableId="16931503">
    <w:abstractNumId w:val="79"/>
  </w:num>
  <w:num w:numId="48" w16cid:durableId="969171207">
    <w:abstractNumId w:val="34"/>
  </w:num>
  <w:num w:numId="49" w16cid:durableId="711072782">
    <w:abstractNumId w:val="14"/>
  </w:num>
  <w:num w:numId="50" w16cid:durableId="2083482126">
    <w:abstractNumId w:val="9"/>
  </w:num>
  <w:num w:numId="51" w16cid:durableId="283972232">
    <w:abstractNumId w:val="97"/>
  </w:num>
  <w:num w:numId="52" w16cid:durableId="805391934">
    <w:abstractNumId w:val="45"/>
  </w:num>
  <w:num w:numId="53" w16cid:durableId="1718508282">
    <w:abstractNumId w:val="85"/>
  </w:num>
  <w:num w:numId="54" w16cid:durableId="380829711">
    <w:abstractNumId w:val="0"/>
  </w:num>
  <w:num w:numId="55" w16cid:durableId="380515968">
    <w:abstractNumId w:val="88"/>
  </w:num>
  <w:num w:numId="56" w16cid:durableId="1272861905">
    <w:abstractNumId w:val="17"/>
  </w:num>
  <w:num w:numId="57" w16cid:durableId="780345963">
    <w:abstractNumId w:val="32"/>
  </w:num>
  <w:num w:numId="58" w16cid:durableId="1542397014">
    <w:abstractNumId w:val="29"/>
  </w:num>
  <w:num w:numId="59" w16cid:durableId="823664420">
    <w:abstractNumId w:val="59"/>
  </w:num>
  <w:num w:numId="60" w16cid:durableId="101347085">
    <w:abstractNumId w:val="82"/>
  </w:num>
  <w:num w:numId="61" w16cid:durableId="1909680678">
    <w:abstractNumId w:val="5"/>
  </w:num>
  <w:num w:numId="62" w16cid:durableId="1799184832">
    <w:abstractNumId w:val="19"/>
  </w:num>
  <w:num w:numId="63" w16cid:durableId="1309362028">
    <w:abstractNumId w:val="76"/>
  </w:num>
  <w:num w:numId="64" w16cid:durableId="2095202509">
    <w:abstractNumId w:val="68"/>
  </w:num>
  <w:num w:numId="65" w16cid:durableId="1717462339">
    <w:abstractNumId w:val="43"/>
  </w:num>
  <w:num w:numId="66" w16cid:durableId="271209235">
    <w:abstractNumId w:val="107"/>
  </w:num>
  <w:num w:numId="67" w16cid:durableId="588779619">
    <w:abstractNumId w:val="54"/>
  </w:num>
  <w:num w:numId="68" w16cid:durableId="13655723">
    <w:abstractNumId w:val="69"/>
  </w:num>
  <w:num w:numId="69" w16cid:durableId="864488901">
    <w:abstractNumId w:val="6"/>
  </w:num>
  <w:num w:numId="70" w16cid:durableId="888029145">
    <w:abstractNumId w:val="95"/>
  </w:num>
  <w:num w:numId="71" w16cid:durableId="222256694">
    <w:abstractNumId w:val="40"/>
  </w:num>
  <w:num w:numId="72" w16cid:durableId="411045472">
    <w:abstractNumId w:val="20"/>
  </w:num>
  <w:num w:numId="73" w16cid:durableId="526069609">
    <w:abstractNumId w:val="41"/>
  </w:num>
  <w:num w:numId="74" w16cid:durableId="329064471">
    <w:abstractNumId w:val="25"/>
  </w:num>
  <w:num w:numId="75" w16cid:durableId="1863198935">
    <w:abstractNumId w:val="73"/>
  </w:num>
  <w:num w:numId="76" w16cid:durableId="605310070">
    <w:abstractNumId w:val="99"/>
  </w:num>
  <w:num w:numId="77" w16cid:durableId="1308587559">
    <w:abstractNumId w:val="91"/>
  </w:num>
  <w:num w:numId="78" w16cid:durableId="378673059">
    <w:abstractNumId w:val="105"/>
  </w:num>
  <w:num w:numId="79" w16cid:durableId="480970830">
    <w:abstractNumId w:val="12"/>
  </w:num>
  <w:num w:numId="80" w16cid:durableId="1237743017">
    <w:abstractNumId w:val="53"/>
  </w:num>
  <w:num w:numId="81" w16cid:durableId="186406135">
    <w:abstractNumId w:val="24"/>
  </w:num>
  <w:num w:numId="82" w16cid:durableId="1768230227">
    <w:abstractNumId w:val="80"/>
  </w:num>
  <w:num w:numId="83" w16cid:durableId="2051806995">
    <w:abstractNumId w:val="92"/>
  </w:num>
  <w:num w:numId="84" w16cid:durableId="529491473">
    <w:abstractNumId w:val="108"/>
  </w:num>
  <w:num w:numId="85" w16cid:durableId="2041006626">
    <w:abstractNumId w:val="83"/>
  </w:num>
  <w:num w:numId="86" w16cid:durableId="2030988712">
    <w:abstractNumId w:val="47"/>
  </w:num>
  <w:num w:numId="87" w16cid:durableId="670329761">
    <w:abstractNumId w:val="33"/>
  </w:num>
  <w:num w:numId="88" w16cid:durableId="1406301710">
    <w:abstractNumId w:val="78"/>
  </w:num>
  <w:num w:numId="89" w16cid:durableId="370226893">
    <w:abstractNumId w:val="52"/>
  </w:num>
  <w:num w:numId="90" w16cid:durableId="99037695">
    <w:abstractNumId w:val="26"/>
  </w:num>
  <w:num w:numId="91" w16cid:durableId="945386682">
    <w:abstractNumId w:val="62"/>
  </w:num>
  <w:num w:numId="92" w16cid:durableId="59254930">
    <w:abstractNumId w:val="72"/>
  </w:num>
  <w:num w:numId="93" w16cid:durableId="1102148745">
    <w:abstractNumId w:val="30"/>
  </w:num>
  <w:num w:numId="94" w16cid:durableId="1408305930">
    <w:abstractNumId w:val="61"/>
  </w:num>
  <w:num w:numId="95" w16cid:durableId="944271276">
    <w:abstractNumId w:val="86"/>
  </w:num>
  <w:num w:numId="96" w16cid:durableId="1677002946">
    <w:abstractNumId w:val="81"/>
  </w:num>
  <w:num w:numId="97" w16cid:durableId="1039086135">
    <w:abstractNumId w:val="93"/>
  </w:num>
  <w:num w:numId="98" w16cid:durableId="802498850">
    <w:abstractNumId w:val="49"/>
  </w:num>
  <w:num w:numId="99" w16cid:durableId="660162977">
    <w:abstractNumId w:val="63"/>
  </w:num>
  <w:num w:numId="100" w16cid:durableId="915087901">
    <w:abstractNumId w:val="103"/>
  </w:num>
  <w:num w:numId="101" w16cid:durableId="209265483">
    <w:abstractNumId w:val="57"/>
  </w:num>
  <w:num w:numId="102" w16cid:durableId="571044026">
    <w:abstractNumId w:val="65"/>
  </w:num>
  <w:num w:numId="103" w16cid:durableId="200018832">
    <w:abstractNumId w:val="112"/>
  </w:num>
  <w:num w:numId="104" w16cid:durableId="321660454">
    <w:abstractNumId w:val="46"/>
  </w:num>
  <w:num w:numId="105" w16cid:durableId="631785342">
    <w:abstractNumId w:val="101"/>
  </w:num>
  <w:num w:numId="106" w16cid:durableId="1862549899">
    <w:abstractNumId w:val="55"/>
  </w:num>
  <w:num w:numId="107" w16cid:durableId="1772627344">
    <w:abstractNumId w:val="64"/>
  </w:num>
  <w:num w:numId="108" w16cid:durableId="738937486">
    <w:abstractNumId w:val="104"/>
  </w:num>
  <w:num w:numId="109" w16cid:durableId="63531689">
    <w:abstractNumId w:val="27"/>
  </w:num>
  <w:num w:numId="110" w16cid:durableId="39475328">
    <w:abstractNumId w:val="100"/>
  </w:num>
  <w:num w:numId="111" w16cid:durableId="1205481808">
    <w:abstractNumId w:val="21"/>
  </w:num>
  <w:num w:numId="112" w16cid:durableId="1358853125">
    <w:abstractNumId w:val="2"/>
  </w:num>
  <w:num w:numId="113" w16cid:durableId="499587398">
    <w:abstractNumId w:val="74"/>
  </w:num>
  <w:num w:numId="114" w16cid:durableId="501698231">
    <w:abstractNumId w:val="31"/>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94F"/>
    <w:rsid w:val="00002A40"/>
    <w:rsid w:val="00004293"/>
    <w:rsid w:val="000051A2"/>
    <w:rsid w:val="000074F2"/>
    <w:rsid w:val="00017377"/>
    <w:rsid w:val="00021619"/>
    <w:rsid w:val="00024E7D"/>
    <w:rsid w:val="000275C3"/>
    <w:rsid w:val="0003078D"/>
    <w:rsid w:val="00031B54"/>
    <w:rsid w:val="0003402A"/>
    <w:rsid w:val="00034652"/>
    <w:rsid w:val="000422B1"/>
    <w:rsid w:val="00042C4C"/>
    <w:rsid w:val="000464A7"/>
    <w:rsid w:val="00046ACA"/>
    <w:rsid w:val="00046C5E"/>
    <w:rsid w:val="00055191"/>
    <w:rsid w:val="00055EDA"/>
    <w:rsid w:val="00060851"/>
    <w:rsid w:val="00063A36"/>
    <w:rsid w:val="00064E25"/>
    <w:rsid w:val="00064E8C"/>
    <w:rsid w:val="00065E8A"/>
    <w:rsid w:val="00067BB7"/>
    <w:rsid w:val="00070297"/>
    <w:rsid w:val="000716B1"/>
    <w:rsid w:val="00072400"/>
    <w:rsid w:val="0007252B"/>
    <w:rsid w:val="00076C00"/>
    <w:rsid w:val="0008193C"/>
    <w:rsid w:val="00082207"/>
    <w:rsid w:val="00086A09"/>
    <w:rsid w:val="00087880"/>
    <w:rsid w:val="00092AF0"/>
    <w:rsid w:val="00094C4D"/>
    <w:rsid w:val="0009533C"/>
    <w:rsid w:val="000A1DEC"/>
    <w:rsid w:val="000A256D"/>
    <w:rsid w:val="000A3020"/>
    <w:rsid w:val="000A71E1"/>
    <w:rsid w:val="000A7C9E"/>
    <w:rsid w:val="000B0993"/>
    <w:rsid w:val="000B6DB4"/>
    <w:rsid w:val="000C15E7"/>
    <w:rsid w:val="000C2F1D"/>
    <w:rsid w:val="000C360C"/>
    <w:rsid w:val="000D08BA"/>
    <w:rsid w:val="000D14D2"/>
    <w:rsid w:val="000D3377"/>
    <w:rsid w:val="000D461B"/>
    <w:rsid w:val="000D7CFA"/>
    <w:rsid w:val="000E4FA6"/>
    <w:rsid w:val="000E6202"/>
    <w:rsid w:val="000F5928"/>
    <w:rsid w:val="000F7A69"/>
    <w:rsid w:val="00100FD2"/>
    <w:rsid w:val="00101D48"/>
    <w:rsid w:val="00103246"/>
    <w:rsid w:val="001059FB"/>
    <w:rsid w:val="00105D26"/>
    <w:rsid w:val="001065AF"/>
    <w:rsid w:val="0011120B"/>
    <w:rsid w:val="001149B2"/>
    <w:rsid w:val="0011644A"/>
    <w:rsid w:val="00122DA5"/>
    <w:rsid w:val="001362D1"/>
    <w:rsid w:val="00140D7E"/>
    <w:rsid w:val="0014600D"/>
    <w:rsid w:val="00146320"/>
    <w:rsid w:val="001466D3"/>
    <w:rsid w:val="00146876"/>
    <w:rsid w:val="00152E8E"/>
    <w:rsid w:val="00153CB9"/>
    <w:rsid w:val="00160FFA"/>
    <w:rsid w:val="001618E2"/>
    <w:rsid w:val="00161BF7"/>
    <w:rsid w:val="00161E44"/>
    <w:rsid w:val="0016229B"/>
    <w:rsid w:val="001636E0"/>
    <w:rsid w:val="001653CD"/>
    <w:rsid w:val="00166657"/>
    <w:rsid w:val="00176C50"/>
    <w:rsid w:val="00177AAE"/>
    <w:rsid w:val="00181DC5"/>
    <w:rsid w:val="001872C8"/>
    <w:rsid w:val="001920F4"/>
    <w:rsid w:val="00192929"/>
    <w:rsid w:val="001A0067"/>
    <w:rsid w:val="001A01E8"/>
    <w:rsid w:val="001A28BD"/>
    <w:rsid w:val="001A3ECF"/>
    <w:rsid w:val="001A47EE"/>
    <w:rsid w:val="001B0EE3"/>
    <w:rsid w:val="001B45BB"/>
    <w:rsid w:val="001C06FE"/>
    <w:rsid w:val="001C0E00"/>
    <w:rsid w:val="001C1345"/>
    <w:rsid w:val="001C459D"/>
    <w:rsid w:val="001C54F8"/>
    <w:rsid w:val="001D2EE4"/>
    <w:rsid w:val="001D673A"/>
    <w:rsid w:val="001E6ABD"/>
    <w:rsid w:val="001E7623"/>
    <w:rsid w:val="001F1842"/>
    <w:rsid w:val="001F519B"/>
    <w:rsid w:val="00202AF0"/>
    <w:rsid w:val="00203447"/>
    <w:rsid w:val="00204DA1"/>
    <w:rsid w:val="0020540D"/>
    <w:rsid w:val="00207FE6"/>
    <w:rsid w:val="00210A0E"/>
    <w:rsid w:val="00210D65"/>
    <w:rsid w:val="00211D00"/>
    <w:rsid w:val="00214E3F"/>
    <w:rsid w:val="002158D8"/>
    <w:rsid w:val="00215CB0"/>
    <w:rsid w:val="00217787"/>
    <w:rsid w:val="00217919"/>
    <w:rsid w:val="002207AA"/>
    <w:rsid w:val="00222D53"/>
    <w:rsid w:val="00223AE9"/>
    <w:rsid w:val="00227A06"/>
    <w:rsid w:val="00230D55"/>
    <w:rsid w:val="00233D3C"/>
    <w:rsid w:val="00233F90"/>
    <w:rsid w:val="002363C8"/>
    <w:rsid w:val="00236CDB"/>
    <w:rsid w:val="00237092"/>
    <w:rsid w:val="00241C88"/>
    <w:rsid w:val="0024443B"/>
    <w:rsid w:val="00247DEB"/>
    <w:rsid w:val="002503FD"/>
    <w:rsid w:val="00250E55"/>
    <w:rsid w:val="00252365"/>
    <w:rsid w:val="002564CD"/>
    <w:rsid w:val="00257F5F"/>
    <w:rsid w:val="002633D8"/>
    <w:rsid w:val="0026570B"/>
    <w:rsid w:val="00266B19"/>
    <w:rsid w:val="00272391"/>
    <w:rsid w:val="00273668"/>
    <w:rsid w:val="002738AF"/>
    <w:rsid w:val="0027411F"/>
    <w:rsid w:val="0027499B"/>
    <w:rsid w:val="00274F60"/>
    <w:rsid w:val="00280C6B"/>
    <w:rsid w:val="00281C00"/>
    <w:rsid w:val="002825E8"/>
    <w:rsid w:val="00286079"/>
    <w:rsid w:val="0028657D"/>
    <w:rsid w:val="0028712A"/>
    <w:rsid w:val="00290D85"/>
    <w:rsid w:val="00292992"/>
    <w:rsid w:val="00294559"/>
    <w:rsid w:val="00294826"/>
    <w:rsid w:val="00295582"/>
    <w:rsid w:val="00297DF5"/>
    <w:rsid w:val="002A075E"/>
    <w:rsid w:val="002A2F26"/>
    <w:rsid w:val="002A7FC6"/>
    <w:rsid w:val="002B2ABF"/>
    <w:rsid w:val="002C045D"/>
    <w:rsid w:val="002C22DA"/>
    <w:rsid w:val="002C6CF1"/>
    <w:rsid w:val="002D1132"/>
    <w:rsid w:val="002D38AF"/>
    <w:rsid w:val="002D5079"/>
    <w:rsid w:val="002E2E94"/>
    <w:rsid w:val="002E4BA1"/>
    <w:rsid w:val="002E6914"/>
    <w:rsid w:val="002E6BE9"/>
    <w:rsid w:val="002F2FDC"/>
    <w:rsid w:val="002F3F9F"/>
    <w:rsid w:val="0030023A"/>
    <w:rsid w:val="00302255"/>
    <w:rsid w:val="00303A51"/>
    <w:rsid w:val="00305731"/>
    <w:rsid w:val="00310709"/>
    <w:rsid w:val="00310B9B"/>
    <w:rsid w:val="003119F6"/>
    <w:rsid w:val="00312EBF"/>
    <w:rsid w:val="00313D16"/>
    <w:rsid w:val="003140FC"/>
    <w:rsid w:val="00317909"/>
    <w:rsid w:val="003202A3"/>
    <w:rsid w:val="0032378D"/>
    <w:rsid w:val="00323F61"/>
    <w:rsid w:val="00324033"/>
    <w:rsid w:val="003414D0"/>
    <w:rsid w:val="00343910"/>
    <w:rsid w:val="00347991"/>
    <w:rsid w:val="0035217E"/>
    <w:rsid w:val="0035485D"/>
    <w:rsid w:val="00356BE0"/>
    <w:rsid w:val="003635A2"/>
    <w:rsid w:val="003662AF"/>
    <w:rsid w:val="0037121F"/>
    <w:rsid w:val="003722E1"/>
    <w:rsid w:val="003734C5"/>
    <w:rsid w:val="003738E1"/>
    <w:rsid w:val="00374761"/>
    <w:rsid w:val="003758B6"/>
    <w:rsid w:val="003803E1"/>
    <w:rsid w:val="00382F96"/>
    <w:rsid w:val="00384EC4"/>
    <w:rsid w:val="003850DF"/>
    <w:rsid w:val="003862FA"/>
    <w:rsid w:val="003873FE"/>
    <w:rsid w:val="00390A07"/>
    <w:rsid w:val="003915F9"/>
    <w:rsid w:val="00391CBA"/>
    <w:rsid w:val="003A267B"/>
    <w:rsid w:val="003B0028"/>
    <w:rsid w:val="003B031A"/>
    <w:rsid w:val="003B1F49"/>
    <w:rsid w:val="003B5502"/>
    <w:rsid w:val="003B6901"/>
    <w:rsid w:val="003C2AA4"/>
    <w:rsid w:val="003C4EB9"/>
    <w:rsid w:val="003D03AF"/>
    <w:rsid w:val="003D21F4"/>
    <w:rsid w:val="003D3E3D"/>
    <w:rsid w:val="003D7131"/>
    <w:rsid w:val="003D7E55"/>
    <w:rsid w:val="003E32DB"/>
    <w:rsid w:val="003F0319"/>
    <w:rsid w:val="003F628E"/>
    <w:rsid w:val="003F63C7"/>
    <w:rsid w:val="0040265A"/>
    <w:rsid w:val="00403D9C"/>
    <w:rsid w:val="00404473"/>
    <w:rsid w:val="00410195"/>
    <w:rsid w:val="00410650"/>
    <w:rsid w:val="00410F09"/>
    <w:rsid w:val="00414123"/>
    <w:rsid w:val="004156FE"/>
    <w:rsid w:val="004265FA"/>
    <w:rsid w:val="0042718F"/>
    <w:rsid w:val="00427F68"/>
    <w:rsid w:val="00430B2E"/>
    <w:rsid w:val="004315B3"/>
    <w:rsid w:val="0043242D"/>
    <w:rsid w:val="004330FF"/>
    <w:rsid w:val="00447257"/>
    <w:rsid w:val="00451397"/>
    <w:rsid w:val="00451E40"/>
    <w:rsid w:val="004539AA"/>
    <w:rsid w:val="00460917"/>
    <w:rsid w:val="00460E1B"/>
    <w:rsid w:val="00461CA6"/>
    <w:rsid w:val="004641BC"/>
    <w:rsid w:val="00464C69"/>
    <w:rsid w:val="00472E91"/>
    <w:rsid w:val="0047753C"/>
    <w:rsid w:val="00480F1F"/>
    <w:rsid w:val="004849AC"/>
    <w:rsid w:val="004874DC"/>
    <w:rsid w:val="00492154"/>
    <w:rsid w:val="0049330F"/>
    <w:rsid w:val="004936EF"/>
    <w:rsid w:val="004939D2"/>
    <w:rsid w:val="00493C09"/>
    <w:rsid w:val="00495019"/>
    <w:rsid w:val="004A002E"/>
    <w:rsid w:val="004A4809"/>
    <w:rsid w:val="004A49B5"/>
    <w:rsid w:val="004B62A1"/>
    <w:rsid w:val="004C109C"/>
    <w:rsid w:val="004C205D"/>
    <w:rsid w:val="004C2AD0"/>
    <w:rsid w:val="004C4E83"/>
    <w:rsid w:val="004C591C"/>
    <w:rsid w:val="004C65F4"/>
    <w:rsid w:val="004D0DEF"/>
    <w:rsid w:val="004D4E6E"/>
    <w:rsid w:val="004D73BA"/>
    <w:rsid w:val="004E0D2C"/>
    <w:rsid w:val="004E3198"/>
    <w:rsid w:val="004E4C3A"/>
    <w:rsid w:val="004F3F3E"/>
    <w:rsid w:val="004F5281"/>
    <w:rsid w:val="004F63CA"/>
    <w:rsid w:val="004F7486"/>
    <w:rsid w:val="00500708"/>
    <w:rsid w:val="00500FD6"/>
    <w:rsid w:val="00503C9B"/>
    <w:rsid w:val="00510877"/>
    <w:rsid w:val="00513664"/>
    <w:rsid w:val="005147F2"/>
    <w:rsid w:val="00515C8E"/>
    <w:rsid w:val="00520135"/>
    <w:rsid w:val="00521264"/>
    <w:rsid w:val="00521412"/>
    <w:rsid w:val="00524A5D"/>
    <w:rsid w:val="005261B4"/>
    <w:rsid w:val="00530F19"/>
    <w:rsid w:val="00532DD5"/>
    <w:rsid w:val="005330DF"/>
    <w:rsid w:val="0053394E"/>
    <w:rsid w:val="00534D40"/>
    <w:rsid w:val="005352C7"/>
    <w:rsid w:val="00537A9E"/>
    <w:rsid w:val="00551198"/>
    <w:rsid w:val="00554E08"/>
    <w:rsid w:val="005564C5"/>
    <w:rsid w:val="00561D58"/>
    <w:rsid w:val="00574ADC"/>
    <w:rsid w:val="00574B93"/>
    <w:rsid w:val="005757B6"/>
    <w:rsid w:val="0057706D"/>
    <w:rsid w:val="00582A3B"/>
    <w:rsid w:val="005845FE"/>
    <w:rsid w:val="00587193"/>
    <w:rsid w:val="005918CD"/>
    <w:rsid w:val="005949E1"/>
    <w:rsid w:val="005A67FA"/>
    <w:rsid w:val="005A7DD9"/>
    <w:rsid w:val="005B2123"/>
    <w:rsid w:val="005B4F42"/>
    <w:rsid w:val="005B555C"/>
    <w:rsid w:val="005C2ABA"/>
    <w:rsid w:val="005C320B"/>
    <w:rsid w:val="005C4870"/>
    <w:rsid w:val="005D0A70"/>
    <w:rsid w:val="005E0454"/>
    <w:rsid w:val="005E3E38"/>
    <w:rsid w:val="005F0F1D"/>
    <w:rsid w:val="005F3C5A"/>
    <w:rsid w:val="005F70BB"/>
    <w:rsid w:val="006007E6"/>
    <w:rsid w:val="006019FD"/>
    <w:rsid w:val="00602753"/>
    <w:rsid w:val="00603C09"/>
    <w:rsid w:val="0061208B"/>
    <w:rsid w:val="00615221"/>
    <w:rsid w:val="0062128A"/>
    <w:rsid w:val="00621F31"/>
    <w:rsid w:val="00624079"/>
    <w:rsid w:val="0062539B"/>
    <w:rsid w:val="00626F6F"/>
    <w:rsid w:val="00627DF2"/>
    <w:rsid w:val="00632708"/>
    <w:rsid w:val="00632B1F"/>
    <w:rsid w:val="00634B80"/>
    <w:rsid w:val="00636467"/>
    <w:rsid w:val="00636517"/>
    <w:rsid w:val="00636BF1"/>
    <w:rsid w:val="0064268A"/>
    <w:rsid w:val="00645158"/>
    <w:rsid w:val="00647323"/>
    <w:rsid w:val="00655C0A"/>
    <w:rsid w:val="00656D76"/>
    <w:rsid w:val="006571F6"/>
    <w:rsid w:val="006608A6"/>
    <w:rsid w:val="006629FD"/>
    <w:rsid w:val="006637BF"/>
    <w:rsid w:val="006652F1"/>
    <w:rsid w:val="006673E7"/>
    <w:rsid w:val="00672A3E"/>
    <w:rsid w:val="00674805"/>
    <w:rsid w:val="00675031"/>
    <w:rsid w:val="00677135"/>
    <w:rsid w:val="00677CEF"/>
    <w:rsid w:val="00681B2C"/>
    <w:rsid w:val="00685768"/>
    <w:rsid w:val="006861A9"/>
    <w:rsid w:val="00686810"/>
    <w:rsid w:val="00686CEC"/>
    <w:rsid w:val="006A1C70"/>
    <w:rsid w:val="006A3CF6"/>
    <w:rsid w:val="006A7406"/>
    <w:rsid w:val="006A7F7A"/>
    <w:rsid w:val="006B5543"/>
    <w:rsid w:val="006B60E8"/>
    <w:rsid w:val="006C2DC5"/>
    <w:rsid w:val="006C37D5"/>
    <w:rsid w:val="006C3B50"/>
    <w:rsid w:val="006C492A"/>
    <w:rsid w:val="006C493A"/>
    <w:rsid w:val="006C59F5"/>
    <w:rsid w:val="006D2236"/>
    <w:rsid w:val="006D5F93"/>
    <w:rsid w:val="006D6C84"/>
    <w:rsid w:val="006E0315"/>
    <w:rsid w:val="006E4C05"/>
    <w:rsid w:val="006F2208"/>
    <w:rsid w:val="006F3888"/>
    <w:rsid w:val="006F3C62"/>
    <w:rsid w:val="006F4406"/>
    <w:rsid w:val="006F4AC4"/>
    <w:rsid w:val="006F78B3"/>
    <w:rsid w:val="00700C23"/>
    <w:rsid w:val="00701B80"/>
    <w:rsid w:val="00705A1B"/>
    <w:rsid w:val="00706301"/>
    <w:rsid w:val="00707BC5"/>
    <w:rsid w:val="00714A3E"/>
    <w:rsid w:val="00714E2A"/>
    <w:rsid w:val="00716870"/>
    <w:rsid w:val="00720993"/>
    <w:rsid w:val="00720B16"/>
    <w:rsid w:val="007268C2"/>
    <w:rsid w:val="00727D3E"/>
    <w:rsid w:val="007531EA"/>
    <w:rsid w:val="00757108"/>
    <w:rsid w:val="0076037C"/>
    <w:rsid w:val="00764F03"/>
    <w:rsid w:val="0076524E"/>
    <w:rsid w:val="00765DE0"/>
    <w:rsid w:val="00766E26"/>
    <w:rsid w:val="00770D91"/>
    <w:rsid w:val="00773375"/>
    <w:rsid w:val="00776160"/>
    <w:rsid w:val="00777971"/>
    <w:rsid w:val="007875C0"/>
    <w:rsid w:val="00787E29"/>
    <w:rsid w:val="00792366"/>
    <w:rsid w:val="00795DEB"/>
    <w:rsid w:val="007977A8"/>
    <w:rsid w:val="007A41BE"/>
    <w:rsid w:val="007A5377"/>
    <w:rsid w:val="007B3CCE"/>
    <w:rsid w:val="007B3E52"/>
    <w:rsid w:val="007B66AA"/>
    <w:rsid w:val="007C30E4"/>
    <w:rsid w:val="007C76E5"/>
    <w:rsid w:val="007D0E93"/>
    <w:rsid w:val="007D249F"/>
    <w:rsid w:val="007D449D"/>
    <w:rsid w:val="007D5B10"/>
    <w:rsid w:val="007D5B9C"/>
    <w:rsid w:val="007E3326"/>
    <w:rsid w:val="007E44AF"/>
    <w:rsid w:val="007F32E0"/>
    <w:rsid w:val="007F75E5"/>
    <w:rsid w:val="00800F3B"/>
    <w:rsid w:val="00802E15"/>
    <w:rsid w:val="0080425D"/>
    <w:rsid w:val="00810CB1"/>
    <w:rsid w:val="0081388B"/>
    <w:rsid w:val="00816A76"/>
    <w:rsid w:val="008227D6"/>
    <w:rsid w:val="008233B1"/>
    <w:rsid w:val="00826BCA"/>
    <w:rsid w:val="008272CB"/>
    <w:rsid w:val="00830751"/>
    <w:rsid w:val="0083248E"/>
    <w:rsid w:val="0083336F"/>
    <w:rsid w:val="00833F83"/>
    <w:rsid w:val="0083559C"/>
    <w:rsid w:val="008409EE"/>
    <w:rsid w:val="00840DD5"/>
    <w:rsid w:val="00845A96"/>
    <w:rsid w:val="00846967"/>
    <w:rsid w:val="008502AD"/>
    <w:rsid w:val="008572E1"/>
    <w:rsid w:val="00857FF4"/>
    <w:rsid w:val="008701BC"/>
    <w:rsid w:val="008778F8"/>
    <w:rsid w:val="008779C2"/>
    <w:rsid w:val="00880A1C"/>
    <w:rsid w:val="00882648"/>
    <w:rsid w:val="008840B6"/>
    <w:rsid w:val="00884779"/>
    <w:rsid w:val="0088678B"/>
    <w:rsid w:val="0089055A"/>
    <w:rsid w:val="00892731"/>
    <w:rsid w:val="00894830"/>
    <w:rsid w:val="00895648"/>
    <w:rsid w:val="008A4F9C"/>
    <w:rsid w:val="008A6986"/>
    <w:rsid w:val="008B6EB5"/>
    <w:rsid w:val="008C0885"/>
    <w:rsid w:val="008C1EE5"/>
    <w:rsid w:val="008C49A4"/>
    <w:rsid w:val="008D0BCB"/>
    <w:rsid w:val="008D17B0"/>
    <w:rsid w:val="008D441D"/>
    <w:rsid w:val="008E3852"/>
    <w:rsid w:val="008E686D"/>
    <w:rsid w:val="008E7793"/>
    <w:rsid w:val="008F02B3"/>
    <w:rsid w:val="008F03DE"/>
    <w:rsid w:val="008F1A0C"/>
    <w:rsid w:val="008F49E3"/>
    <w:rsid w:val="008F76DF"/>
    <w:rsid w:val="0090306E"/>
    <w:rsid w:val="009032AA"/>
    <w:rsid w:val="00903C01"/>
    <w:rsid w:val="00903E02"/>
    <w:rsid w:val="00905297"/>
    <w:rsid w:val="00905A4A"/>
    <w:rsid w:val="00905D89"/>
    <w:rsid w:val="00906D6D"/>
    <w:rsid w:val="00907982"/>
    <w:rsid w:val="00912C1A"/>
    <w:rsid w:val="00916501"/>
    <w:rsid w:val="0091776B"/>
    <w:rsid w:val="00917EE9"/>
    <w:rsid w:val="0092430E"/>
    <w:rsid w:val="0092628B"/>
    <w:rsid w:val="00930A64"/>
    <w:rsid w:val="00934E0C"/>
    <w:rsid w:val="0093550C"/>
    <w:rsid w:val="00941347"/>
    <w:rsid w:val="00943515"/>
    <w:rsid w:val="00944EAA"/>
    <w:rsid w:val="009524D2"/>
    <w:rsid w:val="00953791"/>
    <w:rsid w:val="00957C0F"/>
    <w:rsid w:val="00960B3B"/>
    <w:rsid w:val="009623D5"/>
    <w:rsid w:val="009636A7"/>
    <w:rsid w:val="00965D6B"/>
    <w:rsid w:val="0096664A"/>
    <w:rsid w:val="00970503"/>
    <w:rsid w:val="0097246E"/>
    <w:rsid w:val="00974E8B"/>
    <w:rsid w:val="00975261"/>
    <w:rsid w:val="009769BF"/>
    <w:rsid w:val="00986FD6"/>
    <w:rsid w:val="00990413"/>
    <w:rsid w:val="0099145C"/>
    <w:rsid w:val="009939D2"/>
    <w:rsid w:val="009945F6"/>
    <w:rsid w:val="00994AA6"/>
    <w:rsid w:val="0099777F"/>
    <w:rsid w:val="009A4FD2"/>
    <w:rsid w:val="009B558A"/>
    <w:rsid w:val="009C2A51"/>
    <w:rsid w:val="009D04F4"/>
    <w:rsid w:val="009D598B"/>
    <w:rsid w:val="009D5F7A"/>
    <w:rsid w:val="009D7FF7"/>
    <w:rsid w:val="009E4693"/>
    <w:rsid w:val="009F0343"/>
    <w:rsid w:val="009F2C5C"/>
    <w:rsid w:val="009F35DD"/>
    <w:rsid w:val="009F4366"/>
    <w:rsid w:val="009F54B6"/>
    <w:rsid w:val="00A029CA"/>
    <w:rsid w:val="00A049E0"/>
    <w:rsid w:val="00A05B10"/>
    <w:rsid w:val="00A06E3B"/>
    <w:rsid w:val="00A105B1"/>
    <w:rsid w:val="00A12A08"/>
    <w:rsid w:val="00A12A34"/>
    <w:rsid w:val="00A13AAA"/>
    <w:rsid w:val="00A22040"/>
    <w:rsid w:val="00A2257D"/>
    <w:rsid w:val="00A225D0"/>
    <w:rsid w:val="00A228DA"/>
    <w:rsid w:val="00A243F9"/>
    <w:rsid w:val="00A2465A"/>
    <w:rsid w:val="00A34157"/>
    <w:rsid w:val="00A367E3"/>
    <w:rsid w:val="00A410C9"/>
    <w:rsid w:val="00A4535F"/>
    <w:rsid w:val="00A46482"/>
    <w:rsid w:val="00A47981"/>
    <w:rsid w:val="00A47AE6"/>
    <w:rsid w:val="00A50B14"/>
    <w:rsid w:val="00A514D7"/>
    <w:rsid w:val="00A53F9D"/>
    <w:rsid w:val="00A61F6E"/>
    <w:rsid w:val="00A65BED"/>
    <w:rsid w:val="00A66D79"/>
    <w:rsid w:val="00A70A9C"/>
    <w:rsid w:val="00A71392"/>
    <w:rsid w:val="00A7270E"/>
    <w:rsid w:val="00A73B3A"/>
    <w:rsid w:val="00A75DF0"/>
    <w:rsid w:val="00A7750A"/>
    <w:rsid w:val="00A82926"/>
    <w:rsid w:val="00A8620A"/>
    <w:rsid w:val="00A8764A"/>
    <w:rsid w:val="00A87BE9"/>
    <w:rsid w:val="00A9216B"/>
    <w:rsid w:val="00A923D5"/>
    <w:rsid w:val="00AA0E65"/>
    <w:rsid w:val="00AA2E58"/>
    <w:rsid w:val="00AA6E21"/>
    <w:rsid w:val="00AA713D"/>
    <w:rsid w:val="00AA76B5"/>
    <w:rsid w:val="00AB111B"/>
    <w:rsid w:val="00AB1DE0"/>
    <w:rsid w:val="00AC07FD"/>
    <w:rsid w:val="00AC26B0"/>
    <w:rsid w:val="00AC5DC0"/>
    <w:rsid w:val="00AC717C"/>
    <w:rsid w:val="00AC7450"/>
    <w:rsid w:val="00AD15A2"/>
    <w:rsid w:val="00AD4B33"/>
    <w:rsid w:val="00AD5B2D"/>
    <w:rsid w:val="00AD6E46"/>
    <w:rsid w:val="00AD79D1"/>
    <w:rsid w:val="00AE0ED6"/>
    <w:rsid w:val="00AE204C"/>
    <w:rsid w:val="00AE67B3"/>
    <w:rsid w:val="00AF1975"/>
    <w:rsid w:val="00AF712A"/>
    <w:rsid w:val="00B02C70"/>
    <w:rsid w:val="00B032E6"/>
    <w:rsid w:val="00B04338"/>
    <w:rsid w:val="00B04B52"/>
    <w:rsid w:val="00B13E3B"/>
    <w:rsid w:val="00B15A3E"/>
    <w:rsid w:val="00B16CA6"/>
    <w:rsid w:val="00B24C69"/>
    <w:rsid w:val="00B25F3B"/>
    <w:rsid w:val="00B2771E"/>
    <w:rsid w:val="00B30712"/>
    <w:rsid w:val="00B31A59"/>
    <w:rsid w:val="00B37B76"/>
    <w:rsid w:val="00B457CC"/>
    <w:rsid w:val="00B47D7A"/>
    <w:rsid w:val="00B51805"/>
    <w:rsid w:val="00B5725F"/>
    <w:rsid w:val="00B60AB4"/>
    <w:rsid w:val="00B60DD3"/>
    <w:rsid w:val="00B628F2"/>
    <w:rsid w:val="00B62C89"/>
    <w:rsid w:val="00B6319D"/>
    <w:rsid w:val="00B64ABA"/>
    <w:rsid w:val="00B715B0"/>
    <w:rsid w:val="00B74ADA"/>
    <w:rsid w:val="00B8555F"/>
    <w:rsid w:val="00B87A0C"/>
    <w:rsid w:val="00B900BE"/>
    <w:rsid w:val="00B930A8"/>
    <w:rsid w:val="00B93F57"/>
    <w:rsid w:val="00B94532"/>
    <w:rsid w:val="00B95E75"/>
    <w:rsid w:val="00BA1B68"/>
    <w:rsid w:val="00BA6C13"/>
    <w:rsid w:val="00BA77EB"/>
    <w:rsid w:val="00BA7F18"/>
    <w:rsid w:val="00BB0673"/>
    <w:rsid w:val="00BB1ACA"/>
    <w:rsid w:val="00BB4383"/>
    <w:rsid w:val="00BB706C"/>
    <w:rsid w:val="00BB7838"/>
    <w:rsid w:val="00BB7A40"/>
    <w:rsid w:val="00BC14E5"/>
    <w:rsid w:val="00BC18AF"/>
    <w:rsid w:val="00BC3A27"/>
    <w:rsid w:val="00BD0CCC"/>
    <w:rsid w:val="00BD70B1"/>
    <w:rsid w:val="00BD7F32"/>
    <w:rsid w:val="00BE3928"/>
    <w:rsid w:val="00BE6BFF"/>
    <w:rsid w:val="00BF0A4B"/>
    <w:rsid w:val="00BF18BD"/>
    <w:rsid w:val="00BF23FA"/>
    <w:rsid w:val="00BF5A44"/>
    <w:rsid w:val="00BF67EF"/>
    <w:rsid w:val="00C011C0"/>
    <w:rsid w:val="00C02162"/>
    <w:rsid w:val="00C0410C"/>
    <w:rsid w:val="00C05993"/>
    <w:rsid w:val="00C06B2D"/>
    <w:rsid w:val="00C06EFF"/>
    <w:rsid w:val="00C102CC"/>
    <w:rsid w:val="00C12E33"/>
    <w:rsid w:val="00C1337C"/>
    <w:rsid w:val="00C133D5"/>
    <w:rsid w:val="00C138B4"/>
    <w:rsid w:val="00C14AE9"/>
    <w:rsid w:val="00C23BB9"/>
    <w:rsid w:val="00C23C91"/>
    <w:rsid w:val="00C2563A"/>
    <w:rsid w:val="00C308E5"/>
    <w:rsid w:val="00C30CA7"/>
    <w:rsid w:val="00C321BB"/>
    <w:rsid w:val="00C3397E"/>
    <w:rsid w:val="00C33AC9"/>
    <w:rsid w:val="00C3628A"/>
    <w:rsid w:val="00C377F8"/>
    <w:rsid w:val="00C4660E"/>
    <w:rsid w:val="00C5190E"/>
    <w:rsid w:val="00C533B3"/>
    <w:rsid w:val="00C53615"/>
    <w:rsid w:val="00C55575"/>
    <w:rsid w:val="00C61750"/>
    <w:rsid w:val="00C64BEE"/>
    <w:rsid w:val="00C656CC"/>
    <w:rsid w:val="00C7138E"/>
    <w:rsid w:val="00C76B21"/>
    <w:rsid w:val="00C81FB0"/>
    <w:rsid w:val="00C87AD3"/>
    <w:rsid w:val="00C87B95"/>
    <w:rsid w:val="00C9076F"/>
    <w:rsid w:val="00C90FB3"/>
    <w:rsid w:val="00C94D26"/>
    <w:rsid w:val="00CA02CB"/>
    <w:rsid w:val="00CA18E4"/>
    <w:rsid w:val="00CA7236"/>
    <w:rsid w:val="00CC3B0F"/>
    <w:rsid w:val="00CC4EFE"/>
    <w:rsid w:val="00CC74B6"/>
    <w:rsid w:val="00CC7D3A"/>
    <w:rsid w:val="00CD08A9"/>
    <w:rsid w:val="00CD0940"/>
    <w:rsid w:val="00CD2097"/>
    <w:rsid w:val="00CD471A"/>
    <w:rsid w:val="00CD5889"/>
    <w:rsid w:val="00CE5DEF"/>
    <w:rsid w:val="00CF0692"/>
    <w:rsid w:val="00CF28DF"/>
    <w:rsid w:val="00CF2D36"/>
    <w:rsid w:val="00CF36DA"/>
    <w:rsid w:val="00CF4920"/>
    <w:rsid w:val="00CF67C7"/>
    <w:rsid w:val="00D00179"/>
    <w:rsid w:val="00D02ACF"/>
    <w:rsid w:val="00D033F7"/>
    <w:rsid w:val="00D16759"/>
    <w:rsid w:val="00D2005C"/>
    <w:rsid w:val="00D20179"/>
    <w:rsid w:val="00D2078D"/>
    <w:rsid w:val="00D21F65"/>
    <w:rsid w:val="00D24059"/>
    <w:rsid w:val="00D24B3F"/>
    <w:rsid w:val="00D30F09"/>
    <w:rsid w:val="00D3405A"/>
    <w:rsid w:val="00D365EA"/>
    <w:rsid w:val="00D3700A"/>
    <w:rsid w:val="00D37257"/>
    <w:rsid w:val="00D466AD"/>
    <w:rsid w:val="00D47314"/>
    <w:rsid w:val="00D473FB"/>
    <w:rsid w:val="00D5065C"/>
    <w:rsid w:val="00D52533"/>
    <w:rsid w:val="00D54B3E"/>
    <w:rsid w:val="00D54C1A"/>
    <w:rsid w:val="00D550A2"/>
    <w:rsid w:val="00D62225"/>
    <w:rsid w:val="00D640D1"/>
    <w:rsid w:val="00D72D66"/>
    <w:rsid w:val="00D82746"/>
    <w:rsid w:val="00D83AAE"/>
    <w:rsid w:val="00D8453B"/>
    <w:rsid w:val="00D85910"/>
    <w:rsid w:val="00D901E1"/>
    <w:rsid w:val="00D913CE"/>
    <w:rsid w:val="00D935FA"/>
    <w:rsid w:val="00D97E89"/>
    <w:rsid w:val="00DA3E3C"/>
    <w:rsid w:val="00DA6844"/>
    <w:rsid w:val="00DB0489"/>
    <w:rsid w:val="00DB444D"/>
    <w:rsid w:val="00DC00A3"/>
    <w:rsid w:val="00DC7BB3"/>
    <w:rsid w:val="00DD1717"/>
    <w:rsid w:val="00DD3087"/>
    <w:rsid w:val="00DD3A0C"/>
    <w:rsid w:val="00DD4BFD"/>
    <w:rsid w:val="00DE19F7"/>
    <w:rsid w:val="00DE355E"/>
    <w:rsid w:val="00DE7466"/>
    <w:rsid w:val="00DF4AB8"/>
    <w:rsid w:val="00DF794F"/>
    <w:rsid w:val="00E05C8E"/>
    <w:rsid w:val="00E0757B"/>
    <w:rsid w:val="00E10646"/>
    <w:rsid w:val="00E14B6D"/>
    <w:rsid w:val="00E164CE"/>
    <w:rsid w:val="00E21EC7"/>
    <w:rsid w:val="00E21FFD"/>
    <w:rsid w:val="00E245A4"/>
    <w:rsid w:val="00E2688D"/>
    <w:rsid w:val="00E27269"/>
    <w:rsid w:val="00E273F8"/>
    <w:rsid w:val="00E30161"/>
    <w:rsid w:val="00E339F0"/>
    <w:rsid w:val="00E342CA"/>
    <w:rsid w:val="00E345B0"/>
    <w:rsid w:val="00E4391E"/>
    <w:rsid w:val="00E47386"/>
    <w:rsid w:val="00E47917"/>
    <w:rsid w:val="00E54917"/>
    <w:rsid w:val="00E54D3E"/>
    <w:rsid w:val="00E5685E"/>
    <w:rsid w:val="00E630DC"/>
    <w:rsid w:val="00E655DE"/>
    <w:rsid w:val="00E713C6"/>
    <w:rsid w:val="00E75AED"/>
    <w:rsid w:val="00E85862"/>
    <w:rsid w:val="00E95438"/>
    <w:rsid w:val="00E95B0A"/>
    <w:rsid w:val="00EA0E4F"/>
    <w:rsid w:val="00EA1B3F"/>
    <w:rsid w:val="00EA253E"/>
    <w:rsid w:val="00EA498A"/>
    <w:rsid w:val="00EB2237"/>
    <w:rsid w:val="00EB272D"/>
    <w:rsid w:val="00EB2EA2"/>
    <w:rsid w:val="00EB3C90"/>
    <w:rsid w:val="00EB3E9C"/>
    <w:rsid w:val="00EB46E8"/>
    <w:rsid w:val="00EB4803"/>
    <w:rsid w:val="00EB48CC"/>
    <w:rsid w:val="00EB5ACC"/>
    <w:rsid w:val="00EC02BB"/>
    <w:rsid w:val="00EC03A7"/>
    <w:rsid w:val="00EC09B3"/>
    <w:rsid w:val="00EC0B2F"/>
    <w:rsid w:val="00EC76F0"/>
    <w:rsid w:val="00EC7B5D"/>
    <w:rsid w:val="00EC7C6F"/>
    <w:rsid w:val="00ED1560"/>
    <w:rsid w:val="00ED635A"/>
    <w:rsid w:val="00ED7761"/>
    <w:rsid w:val="00EE27B9"/>
    <w:rsid w:val="00EE3EA1"/>
    <w:rsid w:val="00EE59F6"/>
    <w:rsid w:val="00EF265F"/>
    <w:rsid w:val="00EF4050"/>
    <w:rsid w:val="00EF4B03"/>
    <w:rsid w:val="00F01403"/>
    <w:rsid w:val="00F05429"/>
    <w:rsid w:val="00F12742"/>
    <w:rsid w:val="00F13DEE"/>
    <w:rsid w:val="00F14061"/>
    <w:rsid w:val="00F20570"/>
    <w:rsid w:val="00F21048"/>
    <w:rsid w:val="00F229E4"/>
    <w:rsid w:val="00F22C4D"/>
    <w:rsid w:val="00F24B91"/>
    <w:rsid w:val="00F30127"/>
    <w:rsid w:val="00F304F9"/>
    <w:rsid w:val="00F30D6F"/>
    <w:rsid w:val="00F34E06"/>
    <w:rsid w:val="00F35F34"/>
    <w:rsid w:val="00F4594D"/>
    <w:rsid w:val="00F45F4E"/>
    <w:rsid w:val="00F514DA"/>
    <w:rsid w:val="00F53CD6"/>
    <w:rsid w:val="00F56ECE"/>
    <w:rsid w:val="00F60EB2"/>
    <w:rsid w:val="00F64036"/>
    <w:rsid w:val="00F71D6F"/>
    <w:rsid w:val="00F72543"/>
    <w:rsid w:val="00F74765"/>
    <w:rsid w:val="00F74904"/>
    <w:rsid w:val="00F807A2"/>
    <w:rsid w:val="00F84005"/>
    <w:rsid w:val="00F847B3"/>
    <w:rsid w:val="00F921AD"/>
    <w:rsid w:val="00F932D1"/>
    <w:rsid w:val="00FA0E1E"/>
    <w:rsid w:val="00FA554C"/>
    <w:rsid w:val="00FB0A23"/>
    <w:rsid w:val="00FB3D96"/>
    <w:rsid w:val="00FB42E6"/>
    <w:rsid w:val="00FB621A"/>
    <w:rsid w:val="00FC03AD"/>
    <w:rsid w:val="00FC2325"/>
    <w:rsid w:val="00FC506F"/>
    <w:rsid w:val="00FD0192"/>
    <w:rsid w:val="00FD0D8F"/>
    <w:rsid w:val="00FD0E6D"/>
    <w:rsid w:val="00FD5FAC"/>
    <w:rsid w:val="00FE23CB"/>
    <w:rsid w:val="00FE5107"/>
    <w:rsid w:val="00FF2464"/>
    <w:rsid w:val="028EE07E"/>
    <w:rsid w:val="02C15F9D"/>
    <w:rsid w:val="02CB5160"/>
    <w:rsid w:val="041EE158"/>
    <w:rsid w:val="043883B7"/>
    <w:rsid w:val="044D7D13"/>
    <w:rsid w:val="049E5515"/>
    <w:rsid w:val="04F4508E"/>
    <w:rsid w:val="05DD9C12"/>
    <w:rsid w:val="0848F915"/>
    <w:rsid w:val="0854F0FC"/>
    <w:rsid w:val="0950BF17"/>
    <w:rsid w:val="0AD516F0"/>
    <w:rsid w:val="0B06285D"/>
    <w:rsid w:val="0B3585CC"/>
    <w:rsid w:val="0BEED4F5"/>
    <w:rsid w:val="0C352F24"/>
    <w:rsid w:val="0D7AB2A7"/>
    <w:rsid w:val="0D7E670D"/>
    <w:rsid w:val="0E1BAA5F"/>
    <w:rsid w:val="0E384C70"/>
    <w:rsid w:val="0E38A868"/>
    <w:rsid w:val="0EB294B4"/>
    <w:rsid w:val="0EB4CBC0"/>
    <w:rsid w:val="0EF6B321"/>
    <w:rsid w:val="0EFF174E"/>
    <w:rsid w:val="0F251E36"/>
    <w:rsid w:val="0FCCC2B8"/>
    <w:rsid w:val="102D0D3A"/>
    <w:rsid w:val="107F5D76"/>
    <w:rsid w:val="10CE4332"/>
    <w:rsid w:val="1128DB34"/>
    <w:rsid w:val="1283357A"/>
    <w:rsid w:val="141E3FF9"/>
    <w:rsid w:val="1467C1E3"/>
    <w:rsid w:val="1565432A"/>
    <w:rsid w:val="1647988C"/>
    <w:rsid w:val="19FD4F6C"/>
    <w:rsid w:val="1A059386"/>
    <w:rsid w:val="1B05D94D"/>
    <w:rsid w:val="1BA58FBB"/>
    <w:rsid w:val="1BB2B54E"/>
    <w:rsid w:val="1BF3470D"/>
    <w:rsid w:val="1D3790CE"/>
    <w:rsid w:val="1DDE688E"/>
    <w:rsid w:val="1E8A3677"/>
    <w:rsid w:val="1FAC4860"/>
    <w:rsid w:val="1FFB881B"/>
    <w:rsid w:val="20CF5877"/>
    <w:rsid w:val="2129432C"/>
    <w:rsid w:val="2146C15C"/>
    <w:rsid w:val="21B5D4A3"/>
    <w:rsid w:val="21D7E51B"/>
    <w:rsid w:val="22A28114"/>
    <w:rsid w:val="237D1870"/>
    <w:rsid w:val="2484D0F6"/>
    <w:rsid w:val="2508DE6B"/>
    <w:rsid w:val="255145BF"/>
    <w:rsid w:val="256EEBE1"/>
    <w:rsid w:val="2596C547"/>
    <w:rsid w:val="25D71E8E"/>
    <w:rsid w:val="26030446"/>
    <w:rsid w:val="2672CE1F"/>
    <w:rsid w:val="28413C61"/>
    <w:rsid w:val="2BD7CEE6"/>
    <w:rsid w:val="2CCF8498"/>
    <w:rsid w:val="2D61810E"/>
    <w:rsid w:val="2D879AF9"/>
    <w:rsid w:val="2DECE548"/>
    <w:rsid w:val="2E0FBF30"/>
    <w:rsid w:val="2FC80C2E"/>
    <w:rsid w:val="2FDB54E9"/>
    <w:rsid w:val="30048D37"/>
    <w:rsid w:val="307A5EA5"/>
    <w:rsid w:val="31394289"/>
    <w:rsid w:val="3168D2CE"/>
    <w:rsid w:val="32288970"/>
    <w:rsid w:val="329DF736"/>
    <w:rsid w:val="33037C15"/>
    <w:rsid w:val="334D0953"/>
    <w:rsid w:val="33654CE9"/>
    <w:rsid w:val="336979BC"/>
    <w:rsid w:val="33EDD65F"/>
    <w:rsid w:val="343E65C4"/>
    <w:rsid w:val="356163DA"/>
    <w:rsid w:val="36516823"/>
    <w:rsid w:val="36E55F3F"/>
    <w:rsid w:val="37166A9A"/>
    <w:rsid w:val="37247BDB"/>
    <w:rsid w:val="376898D9"/>
    <w:rsid w:val="37C39722"/>
    <w:rsid w:val="37EE8F3B"/>
    <w:rsid w:val="38130595"/>
    <w:rsid w:val="39C940B4"/>
    <w:rsid w:val="3B2E92D5"/>
    <w:rsid w:val="3D04CD78"/>
    <w:rsid w:val="3D054A22"/>
    <w:rsid w:val="3E552011"/>
    <w:rsid w:val="3EE40808"/>
    <w:rsid w:val="3FE3105B"/>
    <w:rsid w:val="40073005"/>
    <w:rsid w:val="409281C3"/>
    <w:rsid w:val="41EF4880"/>
    <w:rsid w:val="42768256"/>
    <w:rsid w:val="42BAEF30"/>
    <w:rsid w:val="42C4574D"/>
    <w:rsid w:val="4335317C"/>
    <w:rsid w:val="4482998A"/>
    <w:rsid w:val="45038E60"/>
    <w:rsid w:val="451E92A2"/>
    <w:rsid w:val="4587AA80"/>
    <w:rsid w:val="46127805"/>
    <w:rsid w:val="466C50F6"/>
    <w:rsid w:val="470D5713"/>
    <w:rsid w:val="47F925D3"/>
    <w:rsid w:val="482DF92F"/>
    <w:rsid w:val="4A60965F"/>
    <w:rsid w:val="4A8E7A52"/>
    <w:rsid w:val="4B0A8158"/>
    <w:rsid w:val="4B47F1AD"/>
    <w:rsid w:val="4B9465FA"/>
    <w:rsid w:val="4BFAD502"/>
    <w:rsid w:val="4C1FEF8E"/>
    <w:rsid w:val="4CABC8DD"/>
    <w:rsid w:val="4CC953B9"/>
    <w:rsid w:val="4CE07747"/>
    <w:rsid w:val="4CEE5532"/>
    <w:rsid w:val="4D331FF6"/>
    <w:rsid w:val="4D394CA5"/>
    <w:rsid w:val="4DD04FDE"/>
    <w:rsid w:val="4E81F8EE"/>
    <w:rsid w:val="4FDAABAD"/>
    <w:rsid w:val="507852F6"/>
    <w:rsid w:val="50F1FC94"/>
    <w:rsid w:val="517534E5"/>
    <w:rsid w:val="5177265B"/>
    <w:rsid w:val="52CD01AF"/>
    <w:rsid w:val="534AA479"/>
    <w:rsid w:val="541C5618"/>
    <w:rsid w:val="54B45218"/>
    <w:rsid w:val="55008D98"/>
    <w:rsid w:val="56289050"/>
    <w:rsid w:val="564F6F51"/>
    <w:rsid w:val="567B6F92"/>
    <w:rsid w:val="569CE3EA"/>
    <w:rsid w:val="5702D267"/>
    <w:rsid w:val="5706A5FF"/>
    <w:rsid w:val="570F479B"/>
    <w:rsid w:val="5748AEDA"/>
    <w:rsid w:val="576970A0"/>
    <w:rsid w:val="576C6DB3"/>
    <w:rsid w:val="578C95B0"/>
    <w:rsid w:val="58039B11"/>
    <w:rsid w:val="58CA3FEA"/>
    <w:rsid w:val="5954F4E4"/>
    <w:rsid w:val="59B73469"/>
    <w:rsid w:val="5A8E653B"/>
    <w:rsid w:val="5AE5C4E9"/>
    <w:rsid w:val="5B4CE8EB"/>
    <w:rsid w:val="5B7F47CE"/>
    <w:rsid w:val="5BDE0B98"/>
    <w:rsid w:val="5C994E6C"/>
    <w:rsid w:val="5CB89C8D"/>
    <w:rsid w:val="5D2D0812"/>
    <w:rsid w:val="5DE4B14C"/>
    <w:rsid w:val="5E8C3EE4"/>
    <w:rsid w:val="5F994072"/>
    <w:rsid w:val="602A87DC"/>
    <w:rsid w:val="603E6EFD"/>
    <w:rsid w:val="6084C03F"/>
    <w:rsid w:val="60E08804"/>
    <w:rsid w:val="6106F411"/>
    <w:rsid w:val="6179DFB4"/>
    <w:rsid w:val="61FC3812"/>
    <w:rsid w:val="62BBF047"/>
    <w:rsid w:val="638F656F"/>
    <w:rsid w:val="640B0AFC"/>
    <w:rsid w:val="64F422ED"/>
    <w:rsid w:val="656FE6D6"/>
    <w:rsid w:val="65FCB162"/>
    <w:rsid w:val="662855AB"/>
    <w:rsid w:val="6753CE1E"/>
    <w:rsid w:val="67B0242D"/>
    <w:rsid w:val="68FFCB48"/>
    <w:rsid w:val="693F1400"/>
    <w:rsid w:val="6A6A7FBB"/>
    <w:rsid w:val="6B02C68E"/>
    <w:rsid w:val="6B8045D9"/>
    <w:rsid w:val="6C5D455A"/>
    <w:rsid w:val="6C5FD933"/>
    <w:rsid w:val="6CDE7238"/>
    <w:rsid w:val="6EA4866C"/>
    <w:rsid w:val="6F949A37"/>
    <w:rsid w:val="70C367B9"/>
    <w:rsid w:val="7187A79F"/>
    <w:rsid w:val="71C6635A"/>
    <w:rsid w:val="72FF9A84"/>
    <w:rsid w:val="73261A78"/>
    <w:rsid w:val="73735A2B"/>
    <w:rsid w:val="7405DD97"/>
    <w:rsid w:val="7634C780"/>
    <w:rsid w:val="764482F0"/>
    <w:rsid w:val="766DA0B4"/>
    <w:rsid w:val="76DFD717"/>
    <w:rsid w:val="77D599E9"/>
    <w:rsid w:val="78BFA9E4"/>
    <w:rsid w:val="79330E4D"/>
    <w:rsid w:val="7934CA68"/>
    <w:rsid w:val="79937EF6"/>
    <w:rsid w:val="79E331F5"/>
    <w:rsid w:val="7A09F58B"/>
    <w:rsid w:val="7A2F5BFA"/>
    <w:rsid w:val="7C509B72"/>
    <w:rsid w:val="7E033753"/>
    <w:rsid w:val="7E1E8776"/>
    <w:rsid w:val="7E21EE27"/>
    <w:rsid w:val="7EC0D597"/>
    <w:rsid w:val="7FE6055A"/>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89F39"/>
  <w15:chartTrackingRefBased/>
  <w15:docId w15:val="{ABECAA52-6D2B-492B-AC09-389627602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4366"/>
    <w:pPr>
      <w:keepNext/>
      <w:keepLines/>
      <w:spacing w:before="360" w:after="80"/>
      <w:outlineLvl w:val="0"/>
    </w:pPr>
    <w:rPr>
      <w:rFonts w:ascii="Times New Roman" w:eastAsiaTheme="majorEastAsia" w:hAnsi="Times New Roman" w:cstheme="majorBidi"/>
      <w:b/>
      <w:sz w:val="28"/>
      <w:szCs w:val="40"/>
    </w:rPr>
  </w:style>
  <w:style w:type="paragraph" w:styleId="Heading2">
    <w:name w:val="heading 2"/>
    <w:basedOn w:val="Normal"/>
    <w:next w:val="Normal"/>
    <w:link w:val="Heading2Char"/>
    <w:uiPriority w:val="9"/>
    <w:unhideWhenUsed/>
    <w:qFormat/>
    <w:rsid w:val="009F4366"/>
    <w:pPr>
      <w:keepNext/>
      <w:keepLines/>
      <w:spacing w:before="160" w:after="80"/>
      <w:outlineLvl w:val="1"/>
    </w:pPr>
    <w:rPr>
      <w:rFonts w:ascii="Times New Roman" w:eastAsiaTheme="majorEastAsia" w:hAnsi="Times New Roman" w:cstheme="majorBidi"/>
      <w:b/>
      <w:szCs w:val="32"/>
    </w:rPr>
  </w:style>
  <w:style w:type="paragraph" w:styleId="Heading3">
    <w:name w:val="heading 3"/>
    <w:basedOn w:val="Normal"/>
    <w:next w:val="Normal"/>
    <w:link w:val="Heading3Char"/>
    <w:uiPriority w:val="9"/>
    <w:unhideWhenUsed/>
    <w:qFormat/>
    <w:rsid w:val="009F4366"/>
    <w:pPr>
      <w:keepNext/>
      <w:keepLines/>
      <w:spacing w:before="160" w:after="80"/>
      <w:outlineLvl w:val="2"/>
    </w:pPr>
    <w:rPr>
      <w:rFonts w:ascii="Times New Roman" w:eastAsiaTheme="majorEastAsia" w:hAnsi="Times New Roman" w:cstheme="majorBidi"/>
      <w:sz w:val="22"/>
      <w:szCs w:val="28"/>
    </w:rPr>
  </w:style>
  <w:style w:type="paragraph" w:styleId="Heading4">
    <w:name w:val="heading 4"/>
    <w:basedOn w:val="Normal"/>
    <w:next w:val="Normal"/>
    <w:link w:val="Heading4Char"/>
    <w:uiPriority w:val="9"/>
    <w:semiHidden/>
    <w:unhideWhenUsed/>
    <w:qFormat/>
    <w:rsid w:val="00DF79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79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79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79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79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79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4366"/>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9F4366"/>
    <w:rPr>
      <w:rFonts w:ascii="Times New Roman" w:eastAsiaTheme="majorEastAsia" w:hAnsi="Times New Roman" w:cstheme="majorBidi"/>
      <w:b/>
      <w:szCs w:val="32"/>
    </w:rPr>
  </w:style>
  <w:style w:type="character" w:customStyle="1" w:styleId="Heading3Char">
    <w:name w:val="Heading 3 Char"/>
    <w:basedOn w:val="DefaultParagraphFont"/>
    <w:link w:val="Heading3"/>
    <w:uiPriority w:val="9"/>
    <w:rsid w:val="009F4366"/>
    <w:rPr>
      <w:rFonts w:ascii="Times New Roman" w:eastAsiaTheme="majorEastAsia" w:hAnsi="Times New Roman" w:cstheme="majorBidi"/>
      <w:sz w:val="22"/>
      <w:szCs w:val="28"/>
    </w:rPr>
  </w:style>
  <w:style w:type="character" w:customStyle="1" w:styleId="Heading4Char">
    <w:name w:val="Heading 4 Char"/>
    <w:basedOn w:val="DefaultParagraphFont"/>
    <w:link w:val="Heading4"/>
    <w:uiPriority w:val="9"/>
    <w:semiHidden/>
    <w:rsid w:val="00DF79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79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79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79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79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794F"/>
    <w:rPr>
      <w:rFonts w:eastAsiaTheme="majorEastAsia" w:cstheme="majorBidi"/>
      <w:color w:val="272727" w:themeColor="text1" w:themeTint="D8"/>
    </w:rPr>
  </w:style>
  <w:style w:type="paragraph" w:styleId="Title">
    <w:name w:val="Title"/>
    <w:basedOn w:val="Normal"/>
    <w:next w:val="Normal"/>
    <w:link w:val="TitleChar"/>
    <w:uiPriority w:val="10"/>
    <w:qFormat/>
    <w:rsid w:val="00DF79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79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79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79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794F"/>
    <w:pPr>
      <w:spacing w:before="160"/>
      <w:jc w:val="center"/>
    </w:pPr>
    <w:rPr>
      <w:i/>
      <w:iCs/>
      <w:color w:val="404040" w:themeColor="text1" w:themeTint="BF"/>
    </w:rPr>
  </w:style>
  <w:style w:type="character" w:customStyle="1" w:styleId="QuoteChar">
    <w:name w:val="Quote Char"/>
    <w:basedOn w:val="DefaultParagraphFont"/>
    <w:link w:val="Quote"/>
    <w:uiPriority w:val="29"/>
    <w:rsid w:val="00DF794F"/>
    <w:rPr>
      <w:i/>
      <w:iCs/>
      <w:color w:val="404040" w:themeColor="text1" w:themeTint="BF"/>
    </w:rPr>
  </w:style>
  <w:style w:type="paragraph" w:styleId="ListParagraph">
    <w:name w:val="List Paragraph"/>
    <w:basedOn w:val="Normal"/>
    <w:uiPriority w:val="34"/>
    <w:qFormat/>
    <w:rsid w:val="00DF794F"/>
    <w:pPr>
      <w:ind w:left="720"/>
      <w:contextualSpacing/>
    </w:pPr>
  </w:style>
  <w:style w:type="character" w:styleId="IntenseEmphasis">
    <w:name w:val="Intense Emphasis"/>
    <w:basedOn w:val="DefaultParagraphFont"/>
    <w:uiPriority w:val="21"/>
    <w:qFormat/>
    <w:rsid w:val="00DF794F"/>
    <w:rPr>
      <w:i/>
      <w:iCs/>
      <w:color w:val="0F4761" w:themeColor="accent1" w:themeShade="BF"/>
    </w:rPr>
  </w:style>
  <w:style w:type="paragraph" w:styleId="IntenseQuote">
    <w:name w:val="Intense Quote"/>
    <w:basedOn w:val="Normal"/>
    <w:next w:val="Normal"/>
    <w:link w:val="IntenseQuoteChar"/>
    <w:uiPriority w:val="30"/>
    <w:qFormat/>
    <w:rsid w:val="00DF79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794F"/>
    <w:rPr>
      <w:i/>
      <w:iCs/>
      <w:color w:val="0F4761" w:themeColor="accent1" w:themeShade="BF"/>
    </w:rPr>
  </w:style>
  <w:style w:type="character" w:styleId="IntenseReference">
    <w:name w:val="Intense Reference"/>
    <w:basedOn w:val="DefaultParagraphFont"/>
    <w:uiPriority w:val="32"/>
    <w:qFormat/>
    <w:rsid w:val="00DF794F"/>
    <w:rPr>
      <w:b/>
      <w:bCs/>
      <w:smallCaps/>
      <w:color w:val="0F4761" w:themeColor="accent1" w:themeShade="BF"/>
      <w:spacing w:val="5"/>
    </w:rPr>
  </w:style>
  <w:style w:type="character" w:styleId="CommentReference">
    <w:name w:val="annotation reference"/>
    <w:basedOn w:val="DefaultParagraphFont"/>
    <w:uiPriority w:val="99"/>
    <w:semiHidden/>
    <w:unhideWhenUsed/>
    <w:rsid w:val="00390A07"/>
    <w:rPr>
      <w:sz w:val="16"/>
      <w:szCs w:val="16"/>
    </w:rPr>
  </w:style>
  <w:style w:type="paragraph" w:styleId="CommentText">
    <w:name w:val="annotation text"/>
    <w:basedOn w:val="Normal"/>
    <w:link w:val="CommentTextChar"/>
    <w:uiPriority w:val="99"/>
    <w:unhideWhenUsed/>
    <w:rsid w:val="00390A07"/>
    <w:pPr>
      <w:spacing w:line="240" w:lineRule="auto"/>
    </w:pPr>
    <w:rPr>
      <w:sz w:val="20"/>
      <w:szCs w:val="20"/>
    </w:rPr>
  </w:style>
  <w:style w:type="character" w:customStyle="1" w:styleId="CommentTextChar">
    <w:name w:val="Comment Text Char"/>
    <w:basedOn w:val="DefaultParagraphFont"/>
    <w:link w:val="CommentText"/>
    <w:uiPriority w:val="99"/>
    <w:rsid w:val="00390A07"/>
    <w:rPr>
      <w:sz w:val="20"/>
      <w:szCs w:val="20"/>
    </w:rPr>
  </w:style>
  <w:style w:type="paragraph" w:styleId="CommentSubject">
    <w:name w:val="annotation subject"/>
    <w:basedOn w:val="CommentText"/>
    <w:next w:val="CommentText"/>
    <w:link w:val="CommentSubjectChar"/>
    <w:uiPriority w:val="99"/>
    <w:semiHidden/>
    <w:unhideWhenUsed/>
    <w:rsid w:val="00390A07"/>
    <w:rPr>
      <w:b/>
      <w:bCs/>
    </w:rPr>
  </w:style>
  <w:style w:type="character" w:customStyle="1" w:styleId="CommentSubjectChar">
    <w:name w:val="Comment Subject Char"/>
    <w:basedOn w:val="CommentTextChar"/>
    <w:link w:val="CommentSubject"/>
    <w:uiPriority w:val="99"/>
    <w:semiHidden/>
    <w:rsid w:val="00390A07"/>
    <w:rPr>
      <w:b/>
      <w:bCs/>
      <w:sz w:val="20"/>
      <w:szCs w:val="20"/>
    </w:rPr>
  </w:style>
  <w:style w:type="paragraph" w:customStyle="1" w:styleId="paragraph">
    <w:name w:val="paragraph"/>
    <w:basedOn w:val="Normal"/>
    <w:rsid w:val="0096664A"/>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character" w:customStyle="1" w:styleId="normaltextrun">
    <w:name w:val="normaltextrun"/>
    <w:basedOn w:val="DefaultParagraphFont"/>
    <w:rsid w:val="0096664A"/>
  </w:style>
  <w:style w:type="character" w:customStyle="1" w:styleId="eop">
    <w:name w:val="eop"/>
    <w:basedOn w:val="DefaultParagraphFont"/>
    <w:rsid w:val="0096664A"/>
  </w:style>
  <w:style w:type="paragraph" w:styleId="TOCHeading">
    <w:name w:val="TOC Heading"/>
    <w:basedOn w:val="Heading1"/>
    <w:next w:val="Normal"/>
    <w:uiPriority w:val="39"/>
    <w:unhideWhenUsed/>
    <w:qFormat/>
    <w:rsid w:val="00D640D1"/>
    <w:pPr>
      <w:spacing w:before="240" w:after="0" w:line="259" w:lineRule="auto"/>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D640D1"/>
    <w:pPr>
      <w:spacing w:after="100"/>
    </w:pPr>
  </w:style>
  <w:style w:type="paragraph" w:styleId="TOC2">
    <w:name w:val="toc 2"/>
    <w:basedOn w:val="Normal"/>
    <w:next w:val="Normal"/>
    <w:autoRedefine/>
    <w:uiPriority w:val="39"/>
    <w:unhideWhenUsed/>
    <w:rsid w:val="00D640D1"/>
    <w:pPr>
      <w:spacing w:after="100"/>
      <w:ind w:left="240"/>
    </w:pPr>
  </w:style>
  <w:style w:type="paragraph" w:styleId="TOC3">
    <w:name w:val="toc 3"/>
    <w:basedOn w:val="Normal"/>
    <w:next w:val="Normal"/>
    <w:autoRedefine/>
    <w:uiPriority w:val="39"/>
    <w:unhideWhenUsed/>
    <w:rsid w:val="00D640D1"/>
    <w:pPr>
      <w:spacing w:after="100"/>
      <w:ind w:left="480"/>
    </w:pPr>
  </w:style>
  <w:style w:type="character" w:styleId="Hyperlink">
    <w:name w:val="Hyperlink"/>
    <w:basedOn w:val="DefaultParagraphFont"/>
    <w:uiPriority w:val="99"/>
    <w:unhideWhenUsed/>
    <w:rsid w:val="00D640D1"/>
    <w:rPr>
      <w:color w:val="467886" w:themeColor="hyperlink"/>
      <w:u w:val="single"/>
    </w:rPr>
  </w:style>
  <w:style w:type="paragraph" w:styleId="Revision">
    <w:name w:val="Revision"/>
    <w:hidden/>
    <w:uiPriority w:val="99"/>
    <w:semiHidden/>
    <w:rsid w:val="0041019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8" ma:contentTypeDescription="Create a new document." ma:contentTypeScope="" ma:versionID="9b7263993fcd2050c62995aaff24fe25">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555c9ad9ab5db40abc743411eebdcba7"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900F0A-05A5-4CD5-91C3-415023226BA9}">
  <ds:schemaRefs>
    <ds:schemaRef ds:uri="http://schemas.microsoft.com/sharepoint/v3/contenttype/forms"/>
  </ds:schemaRefs>
</ds:datastoreItem>
</file>

<file path=customXml/itemProps2.xml><?xml version="1.0" encoding="utf-8"?>
<ds:datastoreItem xmlns:ds="http://schemas.openxmlformats.org/officeDocument/2006/customXml" ds:itemID="{CE21BF48-292D-4BAF-B327-A9A2218D04CD}">
  <ds:schemaRefs>
    <ds:schemaRef ds:uri="http://schemas.openxmlformats.org/officeDocument/2006/bibliography"/>
  </ds:schemaRefs>
</ds:datastoreItem>
</file>

<file path=customXml/itemProps3.xml><?xml version="1.0" encoding="utf-8"?>
<ds:datastoreItem xmlns:ds="http://schemas.openxmlformats.org/officeDocument/2006/customXml" ds:itemID="{0BA65C8B-F1D3-44B6-93E5-13849F3C1C9E}">
  <ds:schemaRefs>
    <ds:schemaRef ds:uri="http://schemas.microsoft.com/office/2006/metadata/properties"/>
    <ds:schemaRef ds:uri="http://schemas.microsoft.com/office/infopath/2007/PartnerControls"/>
    <ds:schemaRef ds:uri="520dbaf5-aacb-4fa5-a9f5-32ab6e55aaf4"/>
    <ds:schemaRef ds:uri="d73c6baf-9cf2-4cf2-a117-76c67141543a"/>
  </ds:schemaRefs>
</ds:datastoreItem>
</file>

<file path=customXml/itemProps4.xml><?xml version="1.0" encoding="utf-8"?>
<ds:datastoreItem xmlns:ds="http://schemas.openxmlformats.org/officeDocument/2006/customXml" ds:itemID="{01972044-3852-402A-BFAB-898C567FE463}"/>
</file>

<file path=docProps/app.xml><?xml version="1.0" encoding="utf-8"?>
<Properties xmlns="http://schemas.openxmlformats.org/officeDocument/2006/extended-properties" xmlns:vt="http://schemas.openxmlformats.org/officeDocument/2006/docPropsVTypes">
  <Template>Normal</Template>
  <TotalTime>104</TotalTime>
  <Pages>48</Pages>
  <Words>68898</Words>
  <Characters>39273</Characters>
  <Application>Microsoft Office Word</Application>
  <DocSecurity>0</DocSecurity>
  <Lines>327</Lines>
  <Paragraphs>215</Paragraphs>
  <ScaleCrop>false</ScaleCrop>
  <Company/>
  <LinksUpToDate>false</LinksUpToDate>
  <CharactersWithSpaces>107956</CharactersWithSpaces>
  <SharedDoc>false</SharedDoc>
  <HLinks>
    <vt:vector size="240" baseType="variant">
      <vt:variant>
        <vt:i4>1441843</vt:i4>
      </vt:variant>
      <vt:variant>
        <vt:i4>236</vt:i4>
      </vt:variant>
      <vt:variant>
        <vt:i4>0</vt:i4>
      </vt:variant>
      <vt:variant>
        <vt:i4>5</vt:i4>
      </vt:variant>
      <vt:variant>
        <vt:lpwstr/>
      </vt:variant>
      <vt:variant>
        <vt:lpwstr>_Toc234566315</vt:lpwstr>
      </vt:variant>
      <vt:variant>
        <vt:i4>1441843</vt:i4>
      </vt:variant>
      <vt:variant>
        <vt:i4>230</vt:i4>
      </vt:variant>
      <vt:variant>
        <vt:i4>0</vt:i4>
      </vt:variant>
      <vt:variant>
        <vt:i4>5</vt:i4>
      </vt:variant>
      <vt:variant>
        <vt:lpwstr/>
      </vt:variant>
      <vt:variant>
        <vt:lpwstr>_Toc234566314</vt:lpwstr>
      </vt:variant>
      <vt:variant>
        <vt:i4>1441843</vt:i4>
      </vt:variant>
      <vt:variant>
        <vt:i4>224</vt:i4>
      </vt:variant>
      <vt:variant>
        <vt:i4>0</vt:i4>
      </vt:variant>
      <vt:variant>
        <vt:i4>5</vt:i4>
      </vt:variant>
      <vt:variant>
        <vt:lpwstr/>
      </vt:variant>
      <vt:variant>
        <vt:lpwstr>_Toc234566313</vt:lpwstr>
      </vt:variant>
      <vt:variant>
        <vt:i4>1441843</vt:i4>
      </vt:variant>
      <vt:variant>
        <vt:i4>218</vt:i4>
      </vt:variant>
      <vt:variant>
        <vt:i4>0</vt:i4>
      </vt:variant>
      <vt:variant>
        <vt:i4>5</vt:i4>
      </vt:variant>
      <vt:variant>
        <vt:lpwstr/>
      </vt:variant>
      <vt:variant>
        <vt:lpwstr>_Toc234566312</vt:lpwstr>
      </vt:variant>
      <vt:variant>
        <vt:i4>1441843</vt:i4>
      </vt:variant>
      <vt:variant>
        <vt:i4>212</vt:i4>
      </vt:variant>
      <vt:variant>
        <vt:i4>0</vt:i4>
      </vt:variant>
      <vt:variant>
        <vt:i4>5</vt:i4>
      </vt:variant>
      <vt:variant>
        <vt:lpwstr/>
      </vt:variant>
      <vt:variant>
        <vt:lpwstr>_Toc234566311</vt:lpwstr>
      </vt:variant>
      <vt:variant>
        <vt:i4>1441843</vt:i4>
      </vt:variant>
      <vt:variant>
        <vt:i4>206</vt:i4>
      </vt:variant>
      <vt:variant>
        <vt:i4>0</vt:i4>
      </vt:variant>
      <vt:variant>
        <vt:i4>5</vt:i4>
      </vt:variant>
      <vt:variant>
        <vt:lpwstr/>
      </vt:variant>
      <vt:variant>
        <vt:lpwstr>_Toc234566310</vt:lpwstr>
      </vt:variant>
      <vt:variant>
        <vt:i4>1507379</vt:i4>
      </vt:variant>
      <vt:variant>
        <vt:i4>200</vt:i4>
      </vt:variant>
      <vt:variant>
        <vt:i4>0</vt:i4>
      </vt:variant>
      <vt:variant>
        <vt:i4>5</vt:i4>
      </vt:variant>
      <vt:variant>
        <vt:lpwstr/>
      </vt:variant>
      <vt:variant>
        <vt:lpwstr>_Toc234566309</vt:lpwstr>
      </vt:variant>
      <vt:variant>
        <vt:i4>1507379</vt:i4>
      </vt:variant>
      <vt:variant>
        <vt:i4>194</vt:i4>
      </vt:variant>
      <vt:variant>
        <vt:i4>0</vt:i4>
      </vt:variant>
      <vt:variant>
        <vt:i4>5</vt:i4>
      </vt:variant>
      <vt:variant>
        <vt:lpwstr/>
      </vt:variant>
      <vt:variant>
        <vt:lpwstr>_Toc234566308</vt:lpwstr>
      </vt:variant>
      <vt:variant>
        <vt:i4>1507379</vt:i4>
      </vt:variant>
      <vt:variant>
        <vt:i4>188</vt:i4>
      </vt:variant>
      <vt:variant>
        <vt:i4>0</vt:i4>
      </vt:variant>
      <vt:variant>
        <vt:i4>5</vt:i4>
      </vt:variant>
      <vt:variant>
        <vt:lpwstr/>
      </vt:variant>
      <vt:variant>
        <vt:lpwstr>_Toc234566307</vt:lpwstr>
      </vt:variant>
      <vt:variant>
        <vt:i4>1507379</vt:i4>
      </vt:variant>
      <vt:variant>
        <vt:i4>182</vt:i4>
      </vt:variant>
      <vt:variant>
        <vt:i4>0</vt:i4>
      </vt:variant>
      <vt:variant>
        <vt:i4>5</vt:i4>
      </vt:variant>
      <vt:variant>
        <vt:lpwstr/>
      </vt:variant>
      <vt:variant>
        <vt:lpwstr>_Toc234566306</vt:lpwstr>
      </vt:variant>
      <vt:variant>
        <vt:i4>1507379</vt:i4>
      </vt:variant>
      <vt:variant>
        <vt:i4>176</vt:i4>
      </vt:variant>
      <vt:variant>
        <vt:i4>0</vt:i4>
      </vt:variant>
      <vt:variant>
        <vt:i4>5</vt:i4>
      </vt:variant>
      <vt:variant>
        <vt:lpwstr/>
      </vt:variant>
      <vt:variant>
        <vt:lpwstr>_Toc234566305</vt:lpwstr>
      </vt:variant>
      <vt:variant>
        <vt:i4>1507379</vt:i4>
      </vt:variant>
      <vt:variant>
        <vt:i4>170</vt:i4>
      </vt:variant>
      <vt:variant>
        <vt:i4>0</vt:i4>
      </vt:variant>
      <vt:variant>
        <vt:i4>5</vt:i4>
      </vt:variant>
      <vt:variant>
        <vt:lpwstr/>
      </vt:variant>
      <vt:variant>
        <vt:lpwstr>_Toc234566304</vt:lpwstr>
      </vt:variant>
      <vt:variant>
        <vt:i4>1507379</vt:i4>
      </vt:variant>
      <vt:variant>
        <vt:i4>164</vt:i4>
      </vt:variant>
      <vt:variant>
        <vt:i4>0</vt:i4>
      </vt:variant>
      <vt:variant>
        <vt:i4>5</vt:i4>
      </vt:variant>
      <vt:variant>
        <vt:lpwstr/>
      </vt:variant>
      <vt:variant>
        <vt:lpwstr>_Toc234566303</vt:lpwstr>
      </vt:variant>
      <vt:variant>
        <vt:i4>1507379</vt:i4>
      </vt:variant>
      <vt:variant>
        <vt:i4>158</vt:i4>
      </vt:variant>
      <vt:variant>
        <vt:i4>0</vt:i4>
      </vt:variant>
      <vt:variant>
        <vt:i4>5</vt:i4>
      </vt:variant>
      <vt:variant>
        <vt:lpwstr/>
      </vt:variant>
      <vt:variant>
        <vt:lpwstr>_Toc234566302</vt:lpwstr>
      </vt:variant>
      <vt:variant>
        <vt:i4>1507379</vt:i4>
      </vt:variant>
      <vt:variant>
        <vt:i4>152</vt:i4>
      </vt:variant>
      <vt:variant>
        <vt:i4>0</vt:i4>
      </vt:variant>
      <vt:variant>
        <vt:i4>5</vt:i4>
      </vt:variant>
      <vt:variant>
        <vt:lpwstr/>
      </vt:variant>
      <vt:variant>
        <vt:lpwstr>_Toc234566301</vt:lpwstr>
      </vt:variant>
      <vt:variant>
        <vt:i4>1507379</vt:i4>
      </vt:variant>
      <vt:variant>
        <vt:i4>146</vt:i4>
      </vt:variant>
      <vt:variant>
        <vt:i4>0</vt:i4>
      </vt:variant>
      <vt:variant>
        <vt:i4>5</vt:i4>
      </vt:variant>
      <vt:variant>
        <vt:lpwstr/>
      </vt:variant>
      <vt:variant>
        <vt:lpwstr>_Toc234566300</vt:lpwstr>
      </vt:variant>
      <vt:variant>
        <vt:i4>1966130</vt:i4>
      </vt:variant>
      <vt:variant>
        <vt:i4>140</vt:i4>
      </vt:variant>
      <vt:variant>
        <vt:i4>0</vt:i4>
      </vt:variant>
      <vt:variant>
        <vt:i4>5</vt:i4>
      </vt:variant>
      <vt:variant>
        <vt:lpwstr/>
      </vt:variant>
      <vt:variant>
        <vt:lpwstr>_Toc234566299</vt:lpwstr>
      </vt:variant>
      <vt:variant>
        <vt:i4>1966130</vt:i4>
      </vt:variant>
      <vt:variant>
        <vt:i4>134</vt:i4>
      </vt:variant>
      <vt:variant>
        <vt:i4>0</vt:i4>
      </vt:variant>
      <vt:variant>
        <vt:i4>5</vt:i4>
      </vt:variant>
      <vt:variant>
        <vt:lpwstr/>
      </vt:variant>
      <vt:variant>
        <vt:lpwstr>_Toc234566298</vt:lpwstr>
      </vt:variant>
      <vt:variant>
        <vt:i4>1966130</vt:i4>
      </vt:variant>
      <vt:variant>
        <vt:i4>128</vt:i4>
      </vt:variant>
      <vt:variant>
        <vt:i4>0</vt:i4>
      </vt:variant>
      <vt:variant>
        <vt:i4>5</vt:i4>
      </vt:variant>
      <vt:variant>
        <vt:lpwstr/>
      </vt:variant>
      <vt:variant>
        <vt:lpwstr>_Toc234566297</vt:lpwstr>
      </vt:variant>
      <vt:variant>
        <vt:i4>1966130</vt:i4>
      </vt:variant>
      <vt:variant>
        <vt:i4>122</vt:i4>
      </vt:variant>
      <vt:variant>
        <vt:i4>0</vt:i4>
      </vt:variant>
      <vt:variant>
        <vt:i4>5</vt:i4>
      </vt:variant>
      <vt:variant>
        <vt:lpwstr/>
      </vt:variant>
      <vt:variant>
        <vt:lpwstr>_Toc234566296</vt:lpwstr>
      </vt:variant>
      <vt:variant>
        <vt:i4>1966130</vt:i4>
      </vt:variant>
      <vt:variant>
        <vt:i4>116</vt:i4>
      </vt:variant>
      <vt:variant>
        <vt:i4>0</vt:i4>
      </vt:variant>
      <vt:variant>
        <vt:i4>5</vt:i4>
      </vt:variant>
      <vt:variant>
        <vt:lpwstr/>
      </vt:variant>
      <vt:variant>
        <vt:lpwstr>_Toc234566295</vt:lpwstr>
      </vt:variant>
      <vt:variant>
        <vt:i4>1966130</vt:i4>
      </vt:variant>
      <vt:variant>
        <vt:i4>110</vt:i4>
      </vt:variant>
      <vt:variant>
        <vt:i4>0</vt:i4>
      </vt:variant>
      <vt:variant>
        <vt:i4>5</vt:i4>
      </vt:variant>
      <vt:variant>
        <vt:lpwstr/>
      </vt:variant>
      <vt:variant>
        <vt:lpwstr>_Toc234566294</vt:lpwstr>
      </vt:variant>
      <vt:variant>
        <vt:i4>1966130</vt:i4>
      </vt:variant>
      <vt:variant>
        <vt:i4>104</vt:i4>
      </vt:variant>
      <vt:variant>
        <vt:i4>0</vt:i4>
      </vt:variant>
      <vt:variant>
        <vt:i4>5</vt:i4>
      </vt:variant>
      <vt:variant>
        <vt:lpwstr/>
      </vt:variant>
      <vt:variant>
        <vt:lpwstr>_Toc234566293</vt:lpwstr>
      </vt:variant>
      <vt:variant>
        <vt:i4>1966130</vt:i4>
      </vt:variant>
      <vt:variant>
        <vt:i4>98</vt:i4>
      </vt:variant>
      <vt:variant>
        <vt:i4>0</vt:i4>
      </vt:variant>
      <vt:variant>
        <vt:i4>5</vt:i4>
      </vt:variant>
      <vt:variant>
        <vt:lpwstr/>
      </vt:variant>
      <vt:variant>
        <vt:lpwstr>_Toc234566292</vt:lpwstr>
      </vt:variant>
      <vt:variant>
        <vt:i4>1966130</vt:i4>
      </vt:variant>
      <vt:variant>
        <vt:i4>92</vt:i4>
      </vt:variant>
      <vt:variant>
        <vt:i4>0</vt:i4>
      </vt:variant>
      <vt:variant>
        <vt:i4>5</vt:i4>
      </vt:variant>
      <vt:variant>
        <vt:lpwstr/>
      </vt:variant>
      <vt:variant>
        <vt:lpwstr>_Toc234566291</vt:lpwstr>
      </vt:variant>
      <vt:variant>
        <vt:i4>1966130</vt:i4>
      </vt:variant>
      <vt:variant>
        <vt:i4>86</vt:i4>
      </vt:variant>
      <vt:variant>
        <vt:i4>0</vt:i4>
      </vt:variant>
      <vt:variant>
        <vt:i4>5</vt:i4>
      </vt:variant>
      <vt:variant>
        <vt:lpwstr/>
      </vt:variant>
      <vt:variant>
        <vt:lpwstr>_Toc234566290</vt:lpwstr>
      </vt:variant>
      <vt:variant>
        <vt:i4>2031666</vt:i4>
      </vt:variant>
      <vt:variant>
        <vt:i4>80</vt:i4>
      </vt:variant>
      <vt:variant>
        <vt:i4>0</vt:i4>
      </vt:variant>
      <vt:variant>
        <vt:i4>5</vt:i4>
      </vt:variant>
      <vt:variant>
        <vt:lpwstr/>
      </vt:variant>
      <vt:variant>
        <vt:lpwstr>_Toc234566289</vt:lpwstr>
      </vt:variant>
      <vt:variant>
        <vt:i4>2031666</vt:i4>
      </vt:variant>
      <vt:variant>
        <vt:i4>74</vt:i4>
      </vt:variant>
      <vt:variant>
        <vt:i4>0</vt:i4>
      </vt:variant>
      <vt:variant>
        <vt:i4>5</vt:i4>
      </vt:variant>
      <vt:variant>
        <vt:lpwstr/>
      </vt:variant>
      <vt:variant>
        <vt:lpwstr>_Toc234566288</vt:lpwstr>
      </vt:variant>
      <vt:variant>
        <vt:i4>2031666</vt:i4>
      </vt:variant>
      <vt:variant>
        <vt:i4>68</vt:i4>
      </vt:variant>
      <vt:variant>
        <vt:i4>0</vt:i4>
      </vt:variant>
      <vt:variant>
        <vt:i4>5</vt:i4>
      </vt:variant>
      <vt:variant>
        <vt:lpwstr/>
      </vt:variant>
      <vt:variant>
        <vt:lpwstr>_Toc234566287</vt:lpwstr>
      </vt:variant>
      <vt:variant>
        <vt:i4>2031666</vt:i4>
      </vt:variant>
      <vt:variant>
        <vt:i4>62</vt:i4>
      </vt:variant>
      <vt:variant>
        <vt:i4>0</vt:i4>
      </vt:variant>
      <vt:variant>
        <vt:i4>5</vt:i4>
      </vt:variant>
      <vt:variant>
        <vt:lpwstr/>
      </vt:variant>
      <vt:variant>
        <vt:lpwstr>_Toc234566286</vt:lpwstr>
      </vt:variant>
      <vt:variant>
        <vt:i4>2031666</vt:i4>
      </vt:variant>
      <vt:variant>
        <vt:i4>56</vt:i4>
      </vt:variant>
      <vt:variant>
        <vt:i4>0</vt:i4>
      </vt:variant>
      <vt:variant>
        <vt:i4>5</vt:i4>
      </vt:variant>
      <vt:variant>
        <vt:lpwstr/>
      </vt:variant>
      <vt:variant>
        <vt:lpwstr>_Toc234566285</vt:lpwstr>
      </vt:variant>
      <vt:variant>
        <vt:i4>2031666</vt:i4>
      </vt:variant>
      <vt:variant>
        <vt:i4>50</vt:i4>
      </vt:variant>
      <vt:variant>
        <vt:i4>0</vt:i4>
      </vt:variant>
      <vt:variant>
        <vt:i4>5</vt:i4>
      </vt:variant>
      <vt:variant>
        <vt:lpwstr/>
      </vt:variant>
      <vt:variant>
        <vt:lpwstr>_Toc234566284</vt:lpwstr>
      </vt:variant>
      <vt:variant>
        <vt:i4>2031666</vt:i4>
      </vt:variant>
      <vt:variant>
        <vt:i4>44</vt:i4>
      </vt:variant>
      <vt:variant>
        <vt:i4>0</vt:i4>
      </vt:variant>
      <vt:variant>
        <vt:i4>5</vt:i4>
      </vt:variant>
      <vt:variant>
        <vt:lpwstr/>
      </vt:variant>
      <vt:variant>
        <vt:lpwstr>_Toc234566283</vt:lpwstr>
      </vt:variant>
      <vt:variant>
        <vt:i4>2031666</vt:i4>
      </vt:variant>
      <vt:variant>
        <vt:i4>38</vt:i4>
      </vt:variant>
      <vt:variant>
        <vt:i4>0</vt:i4>
      </vt:variant>
      <vt:variant>
        <vt:i4>5</vt:i4>
      </vt:variant>
      <vt:variant>
        <vt:lpwstr/>
      </vt:variant>
      <vt:variant>
        <vt:lpwstr>_Toc234566282</vt:lpwstr>
      </vt:variant>
      <vt:variant>
        <vt:i4>2031666</vt:i4>
      </vt:variant>
      <vt:variant>
        <vt:i4>32</vt:i4>
      </vt:variant>
      <vt:variant>
        <vt:i4>0</vt:i4>
      </vt:variant>
      <vt:variant>
        <vt:i4>5</vt:i4>
      </vt:variant>
      <vt:variant>
        <vt:lpwstr/>
      </vt:variant>
      <vt:variant>
        <vt:lpwstr>_Toc234566281</vt:lpwstr>
      </vt:variant>
      <vt:variant>
        <vt:i4>2031666</vt:i4>
      </vt:variant>
      <vt:variant>
        <vt:i4>26</vt:i4>
      </vt:variant>
      <vt:variant>
        <vt:i4>0</vt:i4>
      </vt:variant>
      <vt:variant>
        <vt:i4>5</vt:i4>
      </vt:variant>
      <vt:variant>
        <vt:lpwstr/>
      </vt:variant>
      <vt:variant>
        <vt:lpwstr>_Toc234566280</vt:lpwstr>
      </vt:variant>
      <vt:variant>
        <vt:i4>1048626</vt:i4>
      </vt:variant>
      <vt:variant>
        <vt:i4>20</vt:i4>
      </vt:variant>
      <vt:variant>
        <vt:i4>0</vt:i4>
      </vt:variant>
      <vt:variant>
        <vt:i4>5</vt:i4>
      </vt:variant>
      <vt:variant>
        <vt:lpwstr/>
      </vt:variant>
      <vt:variant>
        <vt:lpwstr>_Toc234566279</vt:lpwstr>
      </vt:variant>
      <vt:variant>
        <vt:i4>1048626</vt:i4>
      </vt:variant>
      <vt:variant>
        <vt:i4>14</vt:i4>
      </vt:variant>
      <vt:variant>
        <vt:i4>0</vt:i4>
      </vt:variant>
      <vt:variant>
        <vt:i4>5</vt:i4>
      </vt:variant>
      <vt:variant>
        <vt:lpwstr/>
      </vt:variant>
      <vt:variant>
        <vt:lpwstr>_Toc234566278</vt:lpwstr>
      </vt:variant>
      <vt:variant>
        <vt:i4>1048626</vt:i4>
      </vt:variant>
      <vt:variant>
        <vt:i4>8</vt:i4>
      </vt:variant>
      <vt:variant>
        <vt:i4>0</vt:i4>
      </vt:variant>
      <vt:variant>
        <vt:i4>5</vt:i4>
      </vt:variant>
      <vt:variant>
        <vt:lpwstr/>
      </vt:variant>
      <vt:variant>
        <vt:lpwstr>_Toc234566277</vt:lpwstr>
      </vt:variant>
      <vt:variant>
        <vt:i4>1048626</vt:i4>
      </vt:variant>
      <vt:variant>
        <vt:i4>2</vt:i4>
      </vt:variant>
      <vt:variant>
        <vt:i4>0</vt:i4>
      </vt:variant>
      <vt:variant>
        <vt:i4>5</vt:i4>
      </vt:variant>
      <vt:variant>
        <vt:lpwstr/>
      </vt:variant>
      <vt:variant>
        <vt:lpwstr>_Toc234566276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 Bērziņa</dc:creator>
  <cp:keywords/>
  <dc:description/>
  <cp:lastModifiedBy>Lāsma Papaurele</cp:lastModifiedBy>
  <cp:revision>891</cp:revision>
  <dcterms:created xsi:type="dcterms:W3CDTF">2026-07-07T17:59:00Z</dcterms:created>
  <dcterms:modified xsi:type="dcterms:W3CDTF">2026-07-14T08:15:00Z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