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7BD3C2A6" w14:textId="685559C6" w:rsidR="00D27618" w:rsidRPr="00D27618" w:rsidRDefault="00174CCE" w:rsidP="00D27618">
      <w:pPr>
        <w:spacing w:after="0" w:line="240" w:lineRule="auto"/>
        <w:jc w:val="center"/>
        <w:rPr>
          <w:rFonts w:ascii="Times New Roman" w:eastAsia="Calibri" w:hAnsi="Times New Roman" w:cs="Arial"/>
          <w:b/>
          <w:bCs/>
          <w:lang w:eastAsia="lv-LV"/>
        </w:rPr>
      </w:pPr>
      <w:r w:rsidRPr="00174CCE">
        <w:rPr>
          <w:rFonts w:ascii="Times New Roman" w:eastAsia="Calibri" w:hAnsi="Times New Roman" w:cs="Arial"/>
          <w:b/>
          <w:bCs/>
          <w:lang w:eastAsia="lv-LV"/>
        </w:rPr>
        <w:t>“</w:t>
      </w:r>
      <w:r w:rsidR="00D27618" w:rsidRPr="00D27618">
        <w:rPr>
          <w:rFonts w:ascii="Times New Roman" w:eastAsia="Calibri" w:hAnsi="Times New Roman" w:cs="Arial"/>
          <w:b/>
          <w:bCs/>
          <w:lang w:eastAsia="lv-LV"/>
        </w:rPr>
        <w:t>Nekustamā īpašuma Jēkaba ielā 10/12, Rīgā sastāvā ietilpstošo ēku pārbūve Latvijas Republikas Saeimas vajadzībām”</w:t>
      </w:r>
    </w:p>
    <w:p w14:paraId="04A81C3A" w14:textId="3C2285C4" w:rsidR="00174CCE" w:rsidRPr="00174CCE" w:rsidRDefault="00174CCE" w:rsidP="00174CCE">
      <w:pPr>
        <w:spacing w:after="0" w:line="240" w:lineRule="auto"/>
        <w:jc w:val="center"/>
        <w:rPr>
          <w:rFonts w:ascii="Times New Roman" w:eastAsia="Calibri" w:hAnsi="Times New Roman" w:cs="Arial"/>
          <w:lang w:eastAsia="lv-LV"/>
        </w:rPr>
      </w:pPr>
      <w:r w:rsidRPr="00174CCE">
        <w:rPr>
          <w:rFonts w:ascii="Times New Roman" w:eastAsia="Calibri" w:hAnsi="Times New Roman" w:cs="Arial"/>
          <w:lang w:eastAsia="lv-LV"/>
        </w:rPr>
        <w:t xml:space="preserve">(ID Nr. </w:t>
      </w:r>
      <w:bookmarkStart w:id="0" w:name="_Hlk39581402"/>
      <w:r w:rsidR="00D27618" w:rsidRPr="00D27618">
        <w:rPr>
          <w:rFonts w:ascii="Times New Roman" w:eastAsia="Calibri" w:hAnsi="Times New Roman" w:cs="Arial"/>
          <w:lang w:eastAsia="lv-LV"/>
        </w:rPr>
        <w:t>ID Nr. VNĪ 2026/7/2-7/AK-42</w:t>
      </w:r>
      <w:r w:rsidRPr="00174CCE">
        <w:rPr>
          <w:rFonts w:ascii="Times New Roman" w:eastAsia="Calibri" w:hAnsi="Times New Roman" w:cs="Arial"/>
          <w:lang w:eastAsia="lv-LV"/>
        </w:rPr>
        <w:t>)</w:t>
      </w:r>
    </w:p>
    <w:bookmarkEnd w:id="0"/>
    <w:p w14:paraId="30583270" w14:textId="77777777" w:rsidR="00174CCE" w:rsidRPr="00174CCE" w:rsidRDefault="00174CCE" w:rsidP="00174CCE">
      <w:pPr>
        <w:spacing w:after="0" w:line="240" w:lineRule="auto"/>
        <w:jc w:val="center"/>
        <w:rPr>
          <w:rFonts w:ascii="Times New Roman" w:eastAsia="Calibri" w:hAnsi="Times New Roman" w:cs="Arial"/>
          <w:b/>
          <w:bCs/>
          <w:lang w:eastAsia="lv-LV"/>
        </w:rPr>
      </w:pPr>
    </w:p>
    <w:p w14:paraId="599F1C6F" w14:textId="26E5F54E"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CD1541">
        <w:rPr>
          <w:rFonts w:ascii="Times New Roman" w:eastAsia="Times New Roman" w:hAnsi="Times New Roman" w:cs="Times New Roman"/>
          <w:bCs/>
          <w:kern w:val="0"/>
          <w14:ligatures w14:val="none"/>
        </w:rPr>
        <w:t>o</w:t>
      </w:r>
      <w:r w:rsidRPr="00C90667">
        <w:rPr>
          <w:rFonts w:ascii="Times New Roman" w:eastAsia="Times New Roman" w:hAnsi="Times New Roman" w:cs="Times New Roman"/>
          <w:bCs/>
          <w:kern w:val="0"/>
          <w14:ligatures w14:val="none"/>
        </w:rPr>
        <w:t xml:space="preserve"> piegādātāj</w:t>
      </w:r>
      <w:r w:rsidR="00CD1541">
        <w:rPr>
          <w:rFonts w:ascii="Times New Roman" w:eastAsia="Times New Roman" w:hAnsi="Times New Roman" w:cs="Times New Roman"/>
          <w:bCs/>
          <w:kern w:val="0"/>
          <w14:ligatures w14:val="none"/>
        </w:rPr>
        <w:t>u</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58BE5980"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174CCE">
        <w:rPr>
          <w:rFonts w:ascii="Times New Roman" w:eastAsia="Times New Roman" w:hAnsi="Times New Roman" w:cs="Times New Roman"/>
          <w:bCs/>
          <w:kern w:val="0"/>
          <w14:ligatures w14:val="none"/>
        </w:rPr>
        <w:t xml:space="preserve"> </w:t>
      </w:r>
      <w:r w:rsidR="00C1797F">
        <w:rPr>
          <w:rFonts w:ascii="Times New Roman" w:eastAsia="Times New Roman" w:hAnsi="Times New Roman" w:cs="Times New Roman"/>
          <w:bCs/>
          <w:kern w:val="0"/>
          <w14:ligatures w14:val="none"/>
        </w:rPr>
        <w:t>5.augusta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B954F1">
      <w:pPr>
        <w:spacing w:after="0" w:line="240" w:lineRule="auto"/>
        <w:jc w:val="center"/>
        <w:rPr>
          <w:rFonts w:ascii="Times New Roman" w:eastAsia="Calibri" w:hAnsi="Times New Roman" w:cs="Arial"/>
          <w:b/>
          <w:bCs/>
          <w:lang w:eastAsia="lv-LV"/>
        </w:rPr>
      </w:pPr>
    </w:p>
    <w:p w14:paraId="06696412" w14:textId="77AC9D83" w:rsidR="003B41E0" w:rsidRPr="003B41E0" w:rsidRDefault="00B12160" w:rsidP="003B41E0">
      <w:pPr>
        <w:spacing w:after="0" w:line="240" w:lineRule="auto"/>
        <w:jc w:val="both"/>
        <w:rPr>
          <w:rFonts w:ascii="Times New Roman" w:hAnsi="Times New Roman" w:cs="Times New Roman"/>
        </w:rPr>
      </w:pPr>
      <w:r>
        <w:rPr>
          <w:rFonts w:ascii="Times New Roman" w:eastAsia="Calibri" w:hAnsi="Times New Roman" w:cs="Times New Roman"/>
          <w:b/>
          <w:bCs/>
        </w:rPr>
        <w:t>1.</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3B41E0" w:rsidRPr="003B41E0">
        <w:rPr>
          <w:rFonts w:ascii="Times New Roman" w:hAnsi="Times New Roman" w:cs="Times New Roman"/>
          <w:color w:val="000000" w:themeColor="text1"/>
        </w:rPr>
        <w:t>Lūdzam precizēt</w:t>
      </w:r>
      <w:r w:rsidR="002D1A77">
        <w:rPr>
          <w:rFonts w:ascii="Times New Roman" w:hAnsi="Times New Roman" w:cs="Times New Roman"/>
          <w:color w:val="000000" w:themeColor="text1"/>
        </w:rPr>
        <w:t>,</w:t>
      </w:r>
      <w:r w:rsidR="003B41E0" w:rsidRPr="003B41E0">
        <w:rPr>
          <w:rFonts w:ascii="Times New Roman" w:hAnsi="Times New Roman" w:cs="Times New Roman"/>
          <w:color w:val="000000" w:themeColor="text1"/>
        </w:rPr>
        <w:t xml:space="preserve"> vai viena un tā pati fiziska persona var tikt nominēta Nolikuma 3.8.punktā noteiktajai speciālista pozīcijai </w:t>
      </w:r>
      <w:r w:rsidR="003B41E0" w:rsidRPr="003B41E0">
        <w:rPr>
          <w:rFonts w:ascii="Times New Roman" w:hAnsi="Times New Roman" w:cs="Times New Roman"/>
          <w:i/>
          <w:iCs/>
          <w:color w:val="000000" w:themeColor="text1"/>
        </w:rPr>
        <w:t>Būvprojekta vadītājs</w:t>
      </w:r>
      <w:r w:rsidR="003B41E0" w:rsidRPr="003B41E0">
        <w:rPr>
          <w:rFonts w:ascii="Times New Roman" w:hAnsi="Times New Roman" w:cs="Times New Roman"/>
          <w:color w:val="000000" w:themeColor="text1"/>
        </w:rPr>
        <w:t xml:space="preserve"> un Nolikuma 3.9.punkta 5.apakšpunktā noteiktajai speciālista pozīcijai </w:t>
      </w:r>
      <w:r w:rsidR="003B41E0" w:rsidRPr="003B41E0">
        <w:rPr>
          <w:rFonts w:ascii="Times New Roman" w:hAnsi="Times New Roman" w:cs="Times New Roman"/>
          <w:i/>
          <w:iCs/>
          <w:color w:val="000000" w:themeColor="text1"/>
        </w:rPr>
        <w:t>Arhitektūras daļas vadītājs</w:t>
      </w:r>
      <w:r w:rsidR="003B41E0" w:rsidRPr="003B41E0">
        <w:rPr>
          <w:rFonts w:ascii="Times New Roman" w:hAnsi="Times New Roman" w:cs="Times New Roman"/>
          <w:color w:val="000000" w:themeColor="text1"/>
        </w:rPr>
        <w:t>.</w:t>
      </w:r>
    </w:p>
    <w:p w14:paraId="7786EFEE" w14:textId="77777777" w:rsidR="00562044" w:rsidRPr="00562044" w:rsidRDefault="00562044" w:rsidP="006830C7">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3960AAF6" w14:textId="56D1125C" w:rsidR="004F4421" w:rsidRPr="004F4421" w:rsidRDefault="004F4421" w:rsidP="004F4421">
      <w:pPr>
        <w:spacing w:after="0" w:line="240" w:lineRule="auto"/>
        <w:jc w:val="both"/>
        <w:rPr>
          <w:rFonts w:ascii="Times New Roman" w:hAnsi="Times New Roman" w:cs="Times New Roman"/>
          <w:color w:val="000000" w:themeColor="text1"/>
        </w:rPr>
      </w:pPr>
      <w:r w:rsidRPr="004F4421">
        <w:rPr>
          <w:rFonts w:ascii="Times New Roman" w:hAnsi="Times New Roman" w:cs="Times New Roman"/>
          <w:color w:val="000000" w:themeColor="text1"/>
        </w:rPr>
        <w:t>Nolikuma 3.8.punktā ir noteikts</w:t>
      </w:r>
      <w:r>
        <w:rPr>
          <w:rFonts w:ascii="Times New Roman" w:hAnsi="Times New Roman" w:cs="Times New Roman"/>
          <w:color w:val="000000" w:themeColor="text1"/>
        </w:rPr>
        <w:t>: “</w:t>
      </w:r>
      <w:r w:rsidRPr="004F4421">
        <w:rPr>
          <w:rFonts w:ascii="Times New Roman" w:hAnsi="Times New Roman" w:cs="Times New Roman"/>
          <w:i/>
          <w:iCs/>
          <w:color w:val="000000" w:themeColor="text1"/>
        </w:rPr>
        <w:t>Viena un tā pati fiziskā persona var tikt nominēta būvprojekta vadītāja un arhitektūras daļas vadītāja vai būvkonstrukciju daļas vadītāja pienākumu veikšanai, ja tā kvalifikācija attiecīgi atbilst Nolikuma 3.8.punktā un 3.9.punkta 5. un 6.apakšpunktā noteiktajām kvalifikācijas prasībām</w:t>
      </w:r>
      <w:r w:rsidRPr="004F4421">
        <w:rPr>
          <w:rFonts w:ascii="Times New Roman" w:hAnsi="Times New Roman" w:cs="Times New Roman"/>
          <w:color w:val="000000" w:themeColor="text1"/>
        </w:rPr>
        <w:t>.</w:t>
      </w:r>
      <w:r>
        <w:rPr>
          <w:rFonts w:ascii="Times New Roman" w:hAnsi="Times New Roman" w:cs="Times New Roman"/>
          <w:color w:val="000000" w:themeColor="text1"/>
        </w:rPr>
        <w:t>”.</w:t>
      </w:r>
    </w:p>
    <w:p w14:paraId="4C8B67BF" w14:textId="7F98CFAD" w:rsidR="004F4421" w:rsidRPr="004F4421" w:rsidRDefault="00F65058" w:rsidP="004F4421">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Tātad, jā</w:t>
      </w:r>
      <w:r w:rsidR="00602B18">
        <w:rPr>
          <w:rFonts w:ascii="Times New Roman" w:hAnsi="Times New Roman" w:cs="Times New Roman"/>
          <w:color w:val="000000" w:themeColor="text1"/>
        </w:rPr>
        <w:t>,</w:t>
      </w:r>
      <w:r>
        <w:rPr>
          <w:rFonts w:ascii="Times New Roman" w:hAnsi="Times New Roman" w:cs="Times New Roman"/>
          <w:color w:val="000000" w:themeColor="text1"/>
        </w:rPr>
        <w:t xml:space="preserve"> var apvienot būvprojekta vadītāja un arhitektūras daļas vadītāja pozīcijas, ja atbilst attiecīgajām kvalifikācijas prasībām.</w:t>
      </w:r>
    </w:p>
    <w:p w14:paraId="3F08EF58" w14:textId="77777777" w:rsidR="00C1797F" w:rsidRDefault="00C1797F" w:rsidP="006830C7">
      <w:pPr>
        <w:spacing w:after="0" w:line="240" w:lineRule="auto"/>
        <w:jc w:val="both"/>
        <w:rPr>
          <w:rFonts w:ascii="Times New Roman" w:hAnsi="Times New Roman" w:cs="Times New Roman"/>
          <w:color w:val="000000" w:themeColor="text1"/>
        </w:rPr>
      </w:pPr>
    </w:p>
    <w:p w14:paraId="23425E2F" w14:textId="3423A027" w:rsidR="003B41E0" w:rsidRDefault="008D092A" w:rsidP="003B41E0">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2</w:t>
      </w:r>
      <w:r w:rsidR="003B41E0">
        <w:rPr>
          <w:rFonts w:ascii="Times New Roman" w:eastAsia="Calibri" w:hAnsi="Times New Roman" w:cs="Times New Roman"/>
          <w:b/>
          <w:bCs/>
        </w:rPr>
        <w:t>.</w:t>
      </w:r>
      <w:r w:rsidR="003B41E0" w:rsidRPr="00805649">
        <w:rPr>
          <w:rFonts w:ascii="Times New Roman" w:eastAsia="Calibri" w:hAnsi="Times New Roman" w:cs="Times New Roman"/>
          <w:b/>
          <w:bCs/>
        </w:rPr>
        <w:t>jautājums:</w:t>
      </w:r>
      <w:r w:rsidR="003B41E0" w:rsidRPr="00805649">
        <w:rPr>
          <w:rFonts w:ascii="Times New Roman" w:eastAsia="Calibri" w:hAnsi="Times New Roman" w:cs="Times New Roman"/>
        </w:rPr>
        <w:br/>
      </w:r>
      <w:r w:rsidR="003B41E0" w:rsidRPr="003B41E0">
        <w:rPr>
          <w:rFonts w:ascii="Times New Roman" w:hAnsi="Times New Roman" w:cs="Times New Roman"/>
          <w:color w:val="000000" w:themeColor="text1"/>
        </w:rPr>
        <w:t>Lūdzam precizēt</w:t>
      </w:r>
      <w:r w:rsidR="002D1A77">
        <w:rPr>
          <w:rFonts w:ascii="Times New Roman" w:hAnsi="Times New Roman" w:cs="Times New Roman"/>
          <w:color w:val="000000" w:themeColor="text1"/>
        </w:rPr>
        <w:t>,</w:t>
      </w:r>
      <w:r w:rsidR="003B41E0" w:rsidRPr="003B41E0">
        <w:rPr>
          <w:rFonts w:ascii="Times New Roman" w:hAnsi="Times New Roman" w:cs="Times New Roman"/>
          <w:color w:val="000000" w:themeColor="text1"/>
        </w:rPr>
        <w:t xml:space="preserve"> vai katras attiecīgās būvprojekta daļas izstrādātājs (speciālists) vienlaikus var tikt nominēts kā šīs daļas BIM autors?</w:t>
      </w:r>
    </w:p>
    <w:p w14:paraId="5ADDF2E3" w14:textId="77777777" w:rsidR="003B41E0" w:rsidRPr="00562044" w:rsidRDefault="003B41E0" w:rsidP="003B41E0">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0FBBE65A" w14:textId="190894EA" w:rsidR="003B41E0" w:rsidRDefault="002B3515" w:rsidP="003B41E0">
      <w:pPr>
        <w:spacing w:after="0" w:line="240" w:lineRule="auto"/>
        <w:jc w:val="both"/>
        <w:rPr>
          <w:rFonts w:ascii="Times New Roman" w:hAnsi="Times New Roman" w:cs="Times New Roman"/>
          <w:color w:val="000000" w:themeColor="text1"/>
        </w:rPr>
      </w:pPr>
      <w:r w:rsidRPr="002B3515">
        <w:rPr>
          <w:rFonts w:ascii="Times New Roman" w:hAnsi="Times New Roman" w:cs="Times New Roman"/>
          <w:color w:val="000000" w:themeColor="text1"/>
        </w:rPr>
        <w:t>Pirmskontrakta BIM īstenošanas plānā ir jānorāda atbildīgie būvprojekta daļu speciālisti</w:t>
      </w:r>
      <w:r w:rsidR="007B6126">
        <w:rPr>
          <w:rFonts w:ascii="Times New Roman" w:hAnsi="Times New Roman" w:cs="Times New Roman"/>
          <w:color w:val="000000" w:themeColor="text1"/>
        </w:rPr>
        <w:t>, k</w:t>
      </w:r>
      <w:r w:rsidRPr="002B3515">
        <w:rPr>
          <w:rFonts w:ascii="Times New Roman" w:hAnsi="Times New Roman" w:cs="Times New Roman"/>
          <w:color w:val="000000" w:themeColor="text1"/>
        </w:rPr>
        <w:t>ā arī papildus var norādīt tehniķus, kas strādā zem šiem speciālistiem</w:t>
      </w:r>
      <w:r w:rsidR="007B6126">
        <w:rPr>
          <w:rFonts w:ascii="Times New Roman" w:hAnsi="Times New Roman" w:cs="Times New Roman"/>
          <w:color w:val="000000" w:themeColor="text1"/>
        </w:rPr>
        <w:t>. L</w:t>
      </w:r>
      <w:r w:rsidRPr="002B3515">
        <w:rPr>
          <w:rFonts w:ascii="Times New Roman" w:hAnsi="Times New Roman" w:cs="Times New Roman"/>
          <w:color w:val="000000" w:themeColor="text1"/>
        </w:rPr>
        <w:t>īdz ar to</w:t>
      </w:r>
      <w:r w:rsidR="007B6126">
        <w:rPr>
          <w:rFonts w:ascii="Times New Roman" w:hAnsi="Times New Roman" w:cs="Times New Roman"/>
          <w:color w:val="000000" w:themeColor="text1"/>
        </w:rPr>
        <w:t>,</w:t>
      </w:r>
      <w:r w:rsidRPr="002B3515">
        <w:rPr>
          <w:rFonts w:ascii="Times New Roman" w:hAnsi="Times New Roman" w:cs="Times New Roman"/>
          <w:color w:val="000000" w:themeColor="text1"/>
        </w:rPr>
        <w:t xml:space="preserve"> ņemot vērā iepriekš minēto, jā var.</w:t>
      </w:r>
    </w:p>
    <w:p w14:paraId="3680D626" w14:textId="77777777" w:rsidR="003B41E0" w:rsidRDefault="003B41E0" w:rsidP="003B41E0">
      <w:pPr>
        <w:spacing w:after="0" w:line="240" w:lineRule="auto"/>
        <w:jc w:val="both"/>
        <w:rPr>
          <w:rFonts w:ascii="Times New Roman" w:hAnsi="Times New Roman" w:cs="Times New Roman"/>
          <w:color w:val="000000" w:themeColor="text1"/>
        </w:rPr>
      </w:pPr>
    </w:p>
    <w:p w14:paraId="356D488F" w14:textId="0FBA5E83" w:rsidR="003B41E0" w:rsidRPr="003B41E0" w:rsidRDefault="008D092A" w:rsidP="003B41E0">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3</w:t>
      </w:r>
      <w:r w:rsidR="003B41E0">
        <w:rPr>
          <w:rFonts w:ascii="Times New Roman" w:eastAsia="Calibri" w:hAnsi="Times New Roman" w:cs="Times New Roman"/>
          <w:b/>
          <w:bCs/>
        </w:rPr>
        <w:t>.</w:t>
      </w:r>
      <w:r w:rsidR="003B41E0" w:rsidRPr="00805649">
        <w:rPr>
          <w:rFonts w:ascii="Times New Roman" w:eastAsia="Calibri" w:hAnsi="Times New Roman" w:cs="Times New Roman"/>
          <w:b/>
          <w:bCs/>
        </w:rPr>
        <w:t>jautājums:</w:t>
      </w:r>
      <w:r w:rsidR="003B41E0" w:rsidRPr="00805649">
        <w:rPr>
          <w:rFonts w:ascii="Times New Roman" w:eastAsia="Calibri" w:hAnsi="Times New Roman" w:cs="Times New Roman"/>
        </w:rPr>
        <w:br/>
      </w:r>
      <w:r w:rsidR="003B41E0" w:rsidRPr="003B41E0">
        <w:rPr>
          <w:rFonts w:ascii="Times New Roman" w:hAnsi="Times New Roman" w:cs="Times New Roman"/>
          <w:color w:val="000000" w:themeColor="text1"/>
        </w:rPr>
        <w:t>Lūdzam izvērtēt iespēju grozīt Nolikuma 3.8. punktu, paredzot, ka būvprojekta vadītāja pieredzi var apliecināt ar iepriekšējo 5 (piecu) gadu laikā iegūtu pieredzi.</w:t>
      </w:r>
    </w:p>
    <w:p w14:paraId="3C8577E2" w14:textId="77777777" w:rsidR="003B41E0" w:rsidRDefault="003B41E0" w:rsidP="003B41E0">
      <w:pPr>
        <w:spacing w:after="0" w:line="240" w:lineRule="auto"/>
        <w:jc w:val="both"/>
        <w:rPr>
          <w:rFonts w:ascii="Times New Roman" w:hAnsi="Times New Roman" w:cs="Times New Roman"/>
          <w:color w:val="000000" w:themeColor="text1"/>
        </w:rPr>
      </w:pPr>
      <w:r w:rsidRPr="003B41E0">
        <w:rPr>
          <w:rFonts w:ascii="Times New Roman" w:hAnsi="Times New Roman" w:cs="Times New Roman"/>
          <w:color w:val="000000" w:themeColor="text1"/>
        </w:rPr>
        <w:t>Vēršam uzmanību, ka Nolikuma kvalitātes vērtēšanas kritērijos būvprojekta vadītāja papildu pieredze tiek vērtēta līdz pat 6 (sešu) gadu periodam, savukārt citām galveno speciālistu kvalifikācijas prasībām ir noteikts 5 gadu pieredzes periods. Lai nodrošinātu vienotu un savstarpēji saskaņotu pieeju kvalifikācijas prasībām, kā arī samērīgas prasības attiecībā pret iepirkuma priekšmetu, lūdzam noteikt arī būvprojekta vadītājam vismaz 5 gadu pieredzes periodu. Šādas izmaiņas veicinātu plašāku konkurenci, vienlaikus saglabājot prasību par pietiekamu un atbilstošu speciālista profesionālo pieredzi.</w:t>
      </w:r>
    </w:p>
    <w:p w14:paraId="28AC0378" w14:textId="77777777" w:rsidR="003B41E0" w:rsidRPr="00562044" w:rsidRDefault="003B41E0" w:rsidP="003B41E0">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6A0DCC36" w14:textId="28AF5FF0" w:rsidR="003B41E0" w:rsidRDefault="00B03A16" w:rsidP="003B41E0">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Saskaņā ar Publisko iepirkumu likumu</w:t>
      </w:r>
      <w:r w:rsidR="00707331">
        <w:rPr>
          <w:rFonts w:ascii="Times New Roman" w:hAnsi="Times New Roman" w:cs="Times New Roman"/>
          <w:color w:val="000000" w:themeColor="text1"/>
        </w:rPr>
        <w:t xml:space="preserve"> pieredzi pakalpojumu sniegšanā (tātad būvprojektēšanā) apliecina ar iepriekšējos trīs gados sniegtiem pakalpojumiem.</w:t>
      </w:r>
      <w:r w:rsidR="00545358">
        <w:rPr>
          <w:rFonts w:ascii="Times New Roman" w:hAnsi="Times New Roman" w:cs="Times New Roman"/>
          <w:color w:val="000000" w:themeColor="text1"/>
        </w:rPr>
        <w:t xml:space="preserve"> Taču, ņemot vērā piegādātāja ierosinājumu,</w:t>
      </w:r>
      <w:r w:rsidR="00EA3B82">
        <w:rPr>
          <w:rFonts w:ascii="Times New Roman" w:hAnsi="Times New Roman" w:cs="Times New Roman"/>
          <w:color w:val="000000" w:themeColor="text1"/>
        </w:rPr>
        <w:t xml:space="preserve"> konkurences paplašināšanai ir paplašināts arī pieredzes apliecināšanas periods. Lūdzam skatīt aktuālo redakciju Elektronisko iepirkumu sistēmā.</w:t>
      </w:r>
    </w:p>
    <w:p w14:paraId="2E60279C" w14:textId="77777777" w:rsidR="003B41E0" w:rsidRDefault="003B41E0" w:rsidP="003B41E0">
      <w:pPr>
        <w:spacing w:after="0" w:line="240" w:lineRule="auto"/>
        <w:jc w:val="both"/>
        <w:rPr>
          <w:rFonts w:ascii="Times New Roman" w:hAnsi="Times New Roman" w:cs="Times New Roman"/>
          <w:color w:val="000000" w:themeColor="text1"/>
        </w:rPr>
      </w:pPr>
    </w:p>
    <w:p w14:paraId="222CB86D" w14:textId="54DB5036" w:rsidR="003B41E0" w:rsidRPr="003B41E0" w:rsidRDefault="008D092A" w:rsidP="003B41E0">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4</w:t>
      </w:r>
      <w:r w:rsidR="003B41E0">
        <w:rPr>
          <w:rFonts w:ascii="Times New Roman" w:eastAsia="Calibri" w:hAnsi="Times New Roman" w:cs="Times New Roman"/>
          <w:b/>
          <w:bCs/>
        </w:rPr>
        <w:t>.</w:t>
      </w:r>
      <w:r w:rsidR="003B41E0" w:rsidRPr="00805649">
        <w:rPr>
          <w:rFonts w:ascii="Times New Roman" w:eastAsia="Calibri" w:hAnsi="Times New Roman" w:cs="Times New Roman"/>
          <w:b/>
          <w:bCs/>
        </w:rPr>
        <w:t>jautājums:</w:t>
      </w:r>
    </w:p>
    <w:p w14:paraId="3D8C20AB" w14:textId="77777777" w:rsidR="003B41E0" w:rsidRPr="003B41E0" w:rsidRDefault="003B41E0" w:rsidP="003B41E0">
      <w:pPr>
        <w:spacing w:after="0" w:line="240" w:lineRule="auto"/>
        <w:jc w:val="both"/>
        <w:rPr>
          <w:rFonts w:ascii="Times New Roman" w:hAnsi="Times New Roman" w:cs="Times New Roman"/>
          <w:color w:val="000000" w:themeColor="text1"/>
        </w:rPr>
      </w:pPr>
      <w:r w:rsidRPr="003B41E0">
        <w:rPr>
          <w:rFonts w:ascii="Times New Roman" w:hAnsi="Times New Roman" w:cs="Times New Roman"/>
          <w:color w:val="000000" w:themeColor="text1"/>
        </w:rPr>
        <w:t xml:space="preserve">Lūdzam izvērtēt iespēju grozīt Nolikuma 3.8. punktu, paredzot, ka būvprojekta vadītāja pieredzi var apliecināt ne tikai ar publiskas ēkas pārbūves, bet arī publiskas ēkas jaunbūves būvprojekta izstrādes vadību. </w:t>
      </w:r>
    </w:p>
    <w:p w14:paraId="43CE1072" w14:textId="77777777" w:rsidR="003B41E0" w:rsidRPr="003B41E0" w:rsidRDefault="003B41E0" w:rsidP="003B41E0">
      <w:pPr>
        <w:spacing w:after="0" w:line="240" w:lineRule="auto"/>
        <w:jc w:val="both"/>
        <w:rPr>
          <w:rFonts w:ascii="Times New Roman" w:hAnsi="Times New Roman" w:cs="Times New Roman"/>
          <w:color w:val="000000" w:themeColor="text1"/>
        </w:rPr>
      </w:pPr>
      <w:r w:rsidRPr="003B41E0">
        <w:rPr>
          <w:rFonts w:ascii="Times New Roman" w:hAnsi="Times New Roman" w:cs="Times New Roman"/>
          <w:color w:val="000000" w:themeColor="text1"/>
        </w:rPr>
        <w:lastRenderedPageBreak/>
        <w:t>Vēršam uzmanību, ka Nolikuma 3.4. punktā attiecībā uz pretendenta pieredzi ir atzīta gan ēkas jaunbūves, gan ēkas pārbūves pieredze. Lai nodrošinātu vienotu un savstarpēji saskaņotu pieeju kvalifikācijas prasībām, lūdzam paredzēt analogu nosacījumu arī Nolikuma 3.8. punktā. Turklāt prasība būvprojekta vadītājam apliecināt pieredzi tikai publiskas ēkas pārbūves būvprojekta izstrādes vadībā nepamatoti sašaurina potenciālo kvalificēto speciālistu loku un ierobežo konkurenci. Šādas izmaiņas būtu samērīgas ar iepirkuma priekšmetu, veicinātu plašāku konkurenci un vienlaikus saglabātu prasību par pietiekamu un atbilstošu speciālista profesionālo pieredzi.</w:t>
      </w:r>
    </w:p>
    <w:p w14:paraId="2C3872CB" w14:textId="77777777" w:rsidR="003B41E0" w:rsidRPr="00562044" w:rsidRDefault="003B41E0" w:rsidP="003B41E0">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55A95241" w14:textId="2BF2603F" w:rsidR="00FD0A18" w:rsidRDefault="008264EE" w:rsidP="00FD0A18">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Norādām, ka sākotnēji noteiktās kvalifikācijas prasības ir samērīgas un atbilstošas Publisko iepirkumu likumam. Vienlaikus, konkurences paplašināšanai ir </w:t>
      </w:r>
      <w:r w:rsidR="00FD0A18">
        <w:rPr>
          <w:rFonts w:ascii="Times New Roman" w:hAnsi="Times New Roman" w:cs="Times New Roman"/>
          <w:color w:val="000000" w:themeColor="text1"/>
        </w:rPr>
        <w:t xml:space="preserve">paplašinātas arī kvalifikācijas prasības. </w:t>
      </w:r>
      <w:r w:rsidR="00FD0A18">
        <w:rPr>
          <w:rFonts w:ascii="Times New Roman" w:hAnsi="Times New Roman" w:cs="Times New Roman"/>
          <w:color w:val="000000" w:themeColor="text1"/>
        </w:rPr>
        <w:t>Lūdzam skatīt aktuālo redakciju Elektronisko iepirkumu sistēmā.</w:t>
      </w:r>
    </w:p>
    <w:p w14:paraId="12D5C35E" w14:textId="77777777" w:rsidR="00C75C44" w:rsidRDefault="00C75C44" w:rsidP="003B41E0">
      <w:pPr>
        <w:spacing w:after="0" w:line="240" w:lineRule="auto"/>
        <w:jc w:val="both"/>
        <w:rPr>
          <w:rFonts w:ascii="Times New Roman" w:hAnsi="Times New Roman" w:cs="Times New Roman"/>
          <w:color w:val="000000" w:themeColor="text1"/>
        </w:rPr>
      </w:pPr>
    </w:p>
    <w:p w14:paraId="380C0745" w14:textId="467FC5A9" w:rsidR="00C1797F" w:rsidRDefault="008D092A" w:rsidP="003B41E0">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5</w:t>
      </w:r>
      <w:r w:rsidR="003B41E0">
        <w:rPr>
          <w:rFonts w:ascii="Times New Roman" w:eastAsia="Calibri" w:hAnsi="Times New Roman" w:cs="Times New Roman"/>
          <w:b/>
          <w:bCs/>
        </w:rPr>
        <w:t>.</w:t>
      </w:r>
      <w:r w:rsidR="003B41E0" w:rsidRPr="00805649">
        <w:rPr>
          <w:rFonts w:ascii="Times New Roman" w:eastAsia="Calibri" w:hAnsi="Times New Roman" w:cs="Times New Roman"/>
          <w:b/>
          <w:bCs/>
        </w:rPr>
        <w:t>jautājums</w:t>
      </w:r>
    </w:p>
    <w:p w14:paraId="10FC7008" w14:textId="77777777" w:rsidR="006F7730" w:rsidRDefault="006F7730" w:rsidP="006F7730">
      <w:pPr>
        <w:spacing w:after="0" w:line="240" w:lineRule="auto"/>
        <w:jc w:val="both"/>
        <w:rPr>
          <w:rFonts w:ascii="Times New Roman" w:hAnsi="Times New Roman" w:cs="Times New Roman"/>
        </w:rPr>
      </w:pPr>
      <w:r w:rsidRPr="00072256">
        <w:rPr>
          <w:rFonts w:ascii="Times New Roman" w:hAnsi="Times New Roman" w:cs="Times New Roman"/>
        </w:rPr>
        <w:t>Lūdzam precizēt Pasūtītāja</w:t>
      </w:r>
      <w:r>
        <w:rPr>
          <w:rFonts w:ascii="Times New Roman" w:hAnsi="Times New Roman" w:cs="Times New Roman"/>
        </w:rPr>
        <w:t xml:space="preserve"> (28.08.2026.) </w:t>
      </w:r>
      <w:r w:rsidRPr="00072256">
        <w:rPr>
          <w:rFonts w:ascii="Times New Roman" w:hAnsi="Times New Roman" w:cs="Times New Roman"/>
        </w:rPr>
        <w:t xml:space="preserve">sniegto skaidrojumu par nolikuma 3.10. punkta prasību. Pasūtītājs ir norādījis, ka, ja </w:t>
      </w:r>
      <w:r>
        <w:rPr>
          <w:rFonts w:ascii="Times New Roman" w:hAnsi="Times New Roman" w:cs="Times New Roman"/>
        </w:rPr>
        <w:t xml:space="preserve">pretendentam vai apakšuzņēmējam </w:t>
      </w:r>
      <w:r w:rsidRPr="00072256">
        <w:rPr>
          <w:rFonts w:ascii="Times New Roman" w:hAnsi="Times New Roman" w:cs="Times New Roman"/>
        </w:rPr>
        <w:t xml:space="preserve">ir izsniegts Industriālās drošības sertifikāts (IDS) ar atļauju savās telpās </w:t>
      </w:r>
      <w:r w:rsidRPr="00072256">
        <w:rPr>
          <w:rFonts w:ascii="Times New Roman" w:hAnsi="Times New Roman" w:cs="Times New Roman"/>
          <w:u w:val="double"/>
        </w:rPr>
        <w:t>apstrādāt</w:t>
      </w:r>
      <w:r w:rsidRPr="00072256">
        <w:rPr>
          <w:rFonts w:ascii="Times New Roman" w:hAnsi="Times New Roman" w:cs="Times New Roman"/>
          <w:u w:val="single"/>
        </w:rPr>
        <w:t xml:space="preserve"> un glabāt</w:t>
      </w:r>
      <w:r w:rsidRPr="00072256">
        <w:rPr>
          <w:rFonts w:ascii="Times New Roman" w:hAnsi="Times New Roman" w:cs="Times New Roman"/>
        </w:rPr>
        <w:t xml:space="preserve"> valsts noslēpumu, tad MK noteikumu Nr. 822 84. punktā minētais kompetentās valsts drošības iestādes atzinums nav jāsaņem.</w:t>
      </w:r>
    </w:p>
    <w:p w14:paraId="2EA78F8B" w14:textId="45EF8635" w:rsidR="006F7730" w:rsidRPr="00072256" w:rsidRDefault="006F7730" w:rsidP="006F7730">
      <w:pPr>
        <w:spacing w:after="0" w:line="240" w:lineRule="auto"/>
        <w:jc w:val="both"/>
        <w:rPr>
          <w:rFonts w:ascii="Times New Roman" w:hAnsi="Times New Roman" w:cs="Times New Roman"/>
        </w:rPr>
      </w:pPr>
      <w:r w:rsidRPr="00072256">
        <w:rPr>
          <w:rFonts w:ascii="Times New Roman" w:hAnsi="Times New Roman" w:cs="Times New Roman"/>
        </w:rPr>
        <w:t>Lūdzam apstiprināt, vai par minētajai prasībai atbilstošu tiks atzīts Industriālās drošības sertifikāts, kurā ir noteikts, ka komer</w:t>
      </w:r>
      <w:r>
        <w:rPr>
          <w:rFonts w:ascii="Times New Roman" w:hAnsi="Times New Roman" w:cs="Times New Roman"/>
        </w:rPr>
        <w:t>c</w:t>
      </w:r>
      <w:r w:rsidRPr="00072256">
        <w:rPr>
          <w:rFonts w:ascii="Times New Roman" w:hAnsi="Times New Roman" w:cs="Times New Roman"/>
        </w:rPr>
        <w:t>sabiedrība ir tiesīga:</w:t>
      </w:r>
    </w:p>
    <w:p w14:paraId="6D3A81A3" w14:textId="77777777" w:rsidR="006F7730" w:rsidRPr="00072256" w:rsidRDefault="006F7730" w:rsidP="006F7730">
      <w:pPr>
        <w:numPr>
          <w:ilvl w:val="0"/>
          <w:numId w:val="23"/>
        </w:numPr>
        <w:spacing w:after="0" w:line="240" w:lineRule="auto"/>
        <w:jc w:val="both"/>
        <w:rPr>
          <w:rFonts w:ascii="Times New Roman" w:hAnsi="Times New Roman" w:cs="Times New Roman"/>
        </w:rPr>
      </w:pPr>
      <w:r w:rsidRPr="00072256">
        <w:rPr>
          <w:rFonts w:ascii="Times New Roman" w:hAnsi="Times New Roman" w:cs="Times New Roman"/>
        </w:rPr>
        <w:t xml:space="preserve">veikt iepirkumus valsts vajadzībām, kuru izpildes gaitā nepieciešams veikt darbu ar valsts noslēpuma objektiem līdz slepenības pakāpei "KONFIDENCIĀLI" (ieskaitot); </w:t>
      </w:r>
    </w:p>
    <w:p w14:paraId="788C489E" w14:textId="77777777" w:rsidR="006F7730" w:rsidRPr="00072256" w:rsidRDefault="006F7730" w:rsidP="006F7730">
      <w:pPr>
        <w:numPr>
          <w:ilvl w:val="0"/>
          <w:numId w:val="23"/>
        </w:numPr>
        <w:spacing w:after="0" w:line="240" w:lineRule="auto"/>
        <w:jc w:val="both"/>
        <w:rPr>
          <w:rFonts w:ascii="Times New Roman" w:hAnsi="Times New Roman" w:cs="Times New Roman"/>
        </w:rPr>
      </w:pPr>
      <w:r w:rsidRPr="00072256">
        <w:rPr>
          <w:rFonts w:ascii="Times New Roman" w:hAnsi="Times New Roman" w:cs="Times New Roman"/>
        </w:rPr>
        <w:t xml:space="preserve">glabāt savās telpās tai darbam nodotos valsts noslēpuma objektus līdz slepenības pakāpei "KONFIDENCIĀLI" (ieskaitot). </w:t>
      </w:r>
    </w:p>
    <w:p w14:paraId="38CABFB9" w14:textId="77777777" w:rsidR="006F7730" w:rsidRPr="00245CB8" w:rsidRDefault="006F7730" w:rsidP="006F7730">
      <w:pPr>
        <w:spacing w:after="0" w:line="240" w:lineRule="auto"/>
        <w:ind w:firstLine="360"/>
        <w:jc w:val="both"/>
        <w:rPr>
          <w:rFonts w:ascii="Times New Roman" w:hAnsi="Times New Roman" w:cs="Times New Roman"/>
        </w:rPr>
      </w:pPr>
      <w:r w:rsidRPr="00072256">
        <w:rPr>
          <w:rFonts w:ascii="Times New Roman" w:hAnsi="Times New Roman" w:cs="Times New Roman"/>
        </w:rPr>
        <w:t>Ja Pasūtītāja ieskatā šāds Industriālās drošības sertifikāts neatbilst nolikuma 3.10. punkta prasībai, lūdzam precizēt, vai Latvijas Republikā tiek izsniegts cits Industriālās drošības sertifikāta veids, kurā papildus glabāšanas tiesībām ir tieši norādītas arī tiesības savās telpās "apstrādāt" valsts noslēpumu.</w:t>
      </w:r>
    </w:p>
    <w:p w14:paraId="1E79F887" w14:textId="77777777" w:rsidR="006F7730" w:rsidRPr="00562044" w:rsidRDefault="006F7730" w:rsidP="006F7730">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594FF057" w14:textId="19CD3906" w:rsidR="003B311C" w:rsidRPr="003B311C" w:rsidRDefault="003B311C" w:rsidP="003B311C">
      <w:pPr>
        <w:spacing w:line="240" w:lineRule="auto"/>
        <w:jc w:val="both"/>
        <w:rPr>
          <w:rFonts w:ascii="Times New Roman" w:hAnsi="Times New Roman" w:cs="Times New Roman"/>
          <w:color w:val="000000" w:themeColor="text1"/>
        </w:rPr>
      </w:pPr>
      <w:r w:rsidRPr="003B311C">
        <w:rPr>
          <w:rFonts w:ascii="Times New Roman" w:hAnsi="Times New Roman" w:cs="Times New Roman"/>
          <w:color w:val="000000" w:themeColor="text1"/>
        </w:rPr>
        <w:t xml:space="preserve">Pasūtītājs skaidro, ja pretendentam vai apakšuzņēmējam (attiecīgo darbu veicējam, kam nepieciešams izpildīt nolikuma prasību) ir piešķirts Industriālās drošības sertifikāts </w:t>
      </w:r>
      <w:r w:rsidRPr="003B311C">
        <w:rPr>
          <w:rFonts w:ascii="Times New Roman" w:hAnsi="Times New Roman" w:cs="Times New Roman"/>
          <w:b/>
          <w:bCs/>
          <w:color w:val="000000" w:themeColor="text1"/>
          <w:u w:val="single"/>
        </w:rPr>
        <w:t>ar tiesībām glabāt savās telpās</w:t>
      </w:r>
      <w:r w:rsidRPr="003B311C">
        <w:rPr>
          <w:rFonts w:ascii="Times New Roman" w:hAnsi="Times New Roman" w:cs="Times New Roman"/>
          <w:color w:val="000000" w:themeColor="text1"/>
        </w:rPr>
        <w:t xml:space="preserve"> tai darbam nodotos valsts noslēpuma objektus ar slepenības pakāpi vismaz “KONFIDENCIĀLI”</w:t>
      </w:r>
      <w:r>
        <w:rPr>
          <w:rFonts w:ascii="Times New Roman" w:hAnsi="Times New Roman" w:cs="Times New Roman"/>
          <w:color w:val="000000" w:themeColor="text1"/>
        </w:rPr>
        <w:t>,</w:t>
      </w:r>
      <w:r w:rsidRPr="003B311C">
        <w:rPr>
          <w:rFonts w:ascii="Times New Roman" w:hAnsi="Times New Roman" w:cs="Times New Roman"/>
          <w:color w:val="000000" w:themeColor="text1"/>
        </w:rPr>
        <w:t xml:space="preserve"> tad MK noteikumu Nr. 822 84. punktā minētais kompetentās valsts drošības iestādes atzinums nav jāsaņem. </w:t>
      </w:r>
    </w:p>
    <w:p w14:paraId="5D94337A" w14:textId="4C8753EB" w:rsidR="006F7730" w:rsidRDefault="008D092A" w:rsidP="006F7730">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6</w:t>
      </w:r>
      <w:r w:rsidR="006F7730">
        <w:rPr>
          <w:rFonts w:ascii="Times New Roman" w:eastAsia="Calibri" w:hAnsi="Times New Roman" w:cs="Times New Roman"/>
          <w:b/>
          <w:bCs/>
        </w:rPr>
        <w:t>.</w:t>
      </w:r>
      <w:r w:rsidR="006F7730" w:rsidRPr="00805649">
        <w:rPr>
          <w:rFonts w:ascii="Times New Roman" w:eastAsia="Calibri" w:hAnsi="Times New Roman" w:cs="Times New Roman"/>
          <w:b/>
          <w:bCs/>
        </w:rPr>
        <w:t>jautājums</w:t>
      </w:r>
    </w:p>
    <w:p w14:paraId="3D1A0B6A" w14:textId="77777777" w:rsidR="00D441B3" w:rsidRPr="00D441B3" w:rsidRDefault="00D441B3" w:rsidP="00D441B3">
      <w:pPr>
        <w:spacing w:after="0" w:line="240" w:lineRule="auto"/>
        <w:jc w:val="both"/>
        <w:rPr>
          <w:rFonts w:ascii="Times New Roman" w:hAnsi="Times New Roman" w:cs="Times New Roman"/>
        </w:rPr>
      </w:pPr>
      <w:r w:rsidRPr="00D441B3">
        <w:rPr>
          <w:rFonts w:ascii="Times New Roman" w:hAnsi="Times New Roman" w:cs="Times New Roman"/>
        </w:rPr>
        <w:t>Lūdzam izvērtēt iespēju grozīt Nolikuma 3.6. punktu, paredzot, ka atbildīgā būvdarbu vadītāja pieredzi var apliecināt ne tikai ar publiskas ēkas pārbūves, bet arī publiskas ēkas jaunbūves būvdarbu vadīšanu.</w:t>
      </w:r>
    </w:p>
    <w:p w14:paraId="3C212D28" w14:textId="6B231CF0" w:rsidR="00D441B3" w:rsidRPr="00D441B3" w:rsidRDefault="00D441B3" w:rsidP="00D441B3">
      <w:pPr>
        <w:spacing w:after="0" w:line="240" w:lineRule="auto"/>
        <w:jc w:val="both"/>
        <w:rPr>
          <w:rFonts w:ascii="Times New Roman" w:hAnsi="Times New Roman" w:cs="Times New Roman"/>
        </w:rPr>
      </w:pPr>
      <w:r w:rsidRPr="00D441B3">
        <w:rPr>
          <w:rFonts w:ascii="Times New Roman" w:hAnsi="Times New Roman" w:cs="Times New Roman"/>
        </w:rPr>
        <w:t>Vēršam uzmanību, ka Nolikuma 3.4. punktā attiecībā uz pretendenta pieredzi, kā galvenajam būvdarbu veicējam, ir atzīta gan ēkas jaunbūves, gan ēkas pārbūves pieredze. Lai nodrošinātu vienotu un savstarpēji saskaņotu pieeju kvalifikācijas prasībām, lūdzam paredzēt analogu nosacījumu arī Nolikuma 3.6. punktā.</w:t>
      </w:r>
    </w:p>
    <w:p w14:paraId="44D86639" w14:textId="77777777" w:rsidR="00D441B3" w:rsidRPr="00562044" w:rsidRDefault="00D441B3" w:rsidP="00D441B3">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368C95BD" w14:textId="77777777" w:rsidR="00A2310A" w:rsidRDefault="00A2310A" w:rsidP="00A2310A">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Norādām, ka sākotnēji noteiktās kvalifikācijas prasības ir samērīgas un atbilstošas Publisko iepirkumu likumam. Vienlaikus, konkurences paplašināšanai ir paplašinātas arī kvalifikācijas prasības. Lūdzam skatīt aktuālo redakciju Elektronisko iepirkumu sistēmā.</w:t>
      </w:r>
    </w:p>
    <w:p w14:paraId="3CD67F96" w14:textId="77777777" w:rsidR="00D441B3" w:rsidRPr="003B41E0" w:rsidRDefault="00D441B3" w:rsidP="00D441B3">
      <w:pPr>
        <w:spacing w:after="0" w:line="240" w:lineRule="auto"/>
        <w:jc w:val="both"/>
        <w:rPr>
          <w:rFonts w:ascii="Times New Roman" w:hAnsi="Times New Roman" w:cs="Times New Roman"/>
          <w:color w:val="000000" w:themeColor="text1"/>
        </w:rPr>
      </w:pPr>
    </w:p>
    <w:p w14:paraId="0BE96008" w14:textId="07DD9535" w:rsidR="00D441B3" w:rsidRDefault="008D092A" w:rsidP="00D441B3">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lastRenderedPageBreak/>
        <w:t>7</w:t>
      </w:r>
      <w:r w:rsidR="00D441B3">
        <w:rPr>
          <w:rFonts w:ascii="Times New Roman" w:eastAsia="Calibri" w:hAnsi="Times New Roman" w:cs="Times New Roman"/>
          <w:b/>
          <w:bCs/>
        </w:rPr>
        <w:t>.</w:t>
      </w:r>
      <w:r w:rsidR="00D441B3" w:rsidRPr="00805649">
        <w:rPr>
          <w:rFonts w:ascii="Times New Roman" w:eastAsia="Calibri" w:hAnsi="Times New Roman" w:cs="Times New Roman"/>
          <w:b/>
          <w:bCs/>
        </w:rPr>
        <w:t>jautājums</w:t>
      </w:r>
    </w:p>
    <w:p w14:paraId="13198DCA" w14:textId="77777777" w:rsidR="00AA4039" w:rsidRPr="00BA0181" w:rsidRDefault="00AA4039" w:rsidP="00BA0181">
      <w:pPr>
        <w:spacing w:after="0" w:line="259" w:lineRule="auto"/>
        <w:jc w:val="both"/>
        <w:rPr>
          <w:rFonts w:ascii="Times New Roman" w:hAnsi="Times New Roman" w:cs="Times New Roman"/>
        </w:rPr>
      </w:pPr>
      <w:r w:rsidRPr="00BA0181">
        <w:rPr>
          <w:rFonts w:ascii="Times New Roman" w:hAnsi="Times New Roman" w:cs="Times New Roman"/>
        </w:rPr>
        <w:t>Lūdzam precizēt, vai par speciālistiem, kas norādīti nolikuma 3.9.punktā, ir jāiesniedz šo speciālistu pašrocīgi parakstīti apliecinājumi par dalību līguma izpildē.</w:t>
      </w:r>
    </w:p>
    <w:p w14:paraId="3E358C97" w14:textId="77777777" w:rsidR="00BA0181" w:rsidRPr="00562044" w:rsidRDefault="00BA0181" w:rsidP="00BA0181">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4EF97262" w14:textId="1B8A1C33" w:rsidR="001A2AEF" w:rsidRDefault="00E71A59" w:rsidP="00BA0181">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Saskaņā ar nolikuma 4.9.punktu, i</w:t>
      </w:r>
      <w:r w:rsidRPr="00E71A59">
        <w:rPr>
          <w:rFonts w:ascii="Times New Roman" w:hAnsi="Times New Roman" w:cs="Times New Roman"/>
          <w:color w:val="000000" w:themeColor="text1"/>
        </w:rPr>
        <w:t>nformāciju par speciālistiem jānorāda speciālistu sarakstā (Nolikuma 12.pielikums).</w:t>
      </w:r>
      <w:r w:rsidR="00F64AA1">
        <w:rPr>
          <w:rFonts w:ascii="Times New Roman" w:hAnsi="Times New Roman" w:cs="Times New Roman"/>
          <w:color w:val="000000" w:themeColor="text1"/>
        </w:rPr>
        <w:t xml:space="preserve"> Saskaņā ar šo veidni Pretendenta paraksttiesīgā persona ar savu parakstu apliecina, ka sarakstā norādītās personas piekrīt pārbaudei saskaņā ar nolikuma 10.sadaļu un </w:t>
      </w:r>
      <w:r w:rsidR="001A2AEF" w:rsidRPr="001A2AEF">
        <w:rPr>
          <w:rFonts w:ascii="Times New Roman" w:hAnsi="Times New Roman" w:cs="Times New Roman"/>
          <w:color w:val="000000" w:themeColor="text1"/>
        </w:rPr>
        <w:t>Nacionālās drošības likuma 22.</w:t>
      </w:r>
      <w:r w:rsidR="001A2AEF" w:rsidRPr="00333732">
        <w:rPr>
          <w:rFonts w:ascii="Times New Roman" w:hAnsi="Times New Roman" w:cs="Times New Roman"/>
          <w:color w:val="000000" w:themeColor="text1"/>
          <w:vertAlign w:val="superscript"/>
        </w:rPr>
        <w:t>2</w:t>
      </w:r>
      <w:r w:rsidR="001A2AEF" w:rsidRPr="001A2AEF">
        <w:rPr>
          <w:rFonts w:ascii="Times New Roman" w:hAnsi="Times New Roman" w:cs="Times New Roman"/>
          <w:color w:val="000000" w:themeColor="text1"/>
        </w:rPr>
        <w:t xml:space="preserve"> panta (3</w:t>
      </w:r>
      <w:r w:rsidR="001A2AEF" w:rsidRPr="00333732">
        <w:rPr>
          <w:rFonts w:ascii="Times New Roman" w:hAnsi="Times New Roman" w:cs="Times New Roman"/>
          <w:color w:val="000000" w:themeColor="text1"/>
          <w:vertAlign w:val="superscript"/>
        </w:rPr>
        <w:t>2</w:t>
      </w:r>
      <w:r w:rsidR="001A2AEF" w:rsidRPr="001A2AEF">
        <w:rPr>
          <w:rFonts w:ascii="Times New Roman" w:hAnsi="Times New Roman" w:cs="Times New Roman"/>
          <w:color w:val="000000" w:themeColor="text1"/>
        </w:rPr>
        <w:t>)  un (3</w:t>
      </w:r>
      <w:r w:rsidR="001A2AEF" w:rsidRPr="00333732">
        <w:rPr>
          <w:rFonts w:ascii="Times New Roman" w:hAnsi="Times New Roman" w:cs="Times New Roman"/>
          <w:color w:val="000000" w:themeColor="text1"/>
          <w:vertAlign w:val="superscript"/>
        </w:rPr>
        <w:t>3</w:t>
      </w:r>
      <w:r w:rsidR="001A2AEF" w:rsidRPr="001A2AEF">
        <w:rPr>
          <w:rFonts w:ascii="Times New Roman" w:hAnsi="Times New Roman" w:cs="Times New Roman"/>
          <w:color w:val="000000" w:themeColor="text1"/>
        </w:rPr>
        <w:t>) daļā  noteikt</w:t>
      </w:r>
      <w:r w:rsidR="001126D5">
        <w:rPr>
          <w:rFonts w:ascii="Times New Roman" w:hAnsi="Times New Roman" w:cs="Times New Roman"/>
          <w:color w:val="000000" w:themeColor="text1"/>
        </w:rPr>
        <w:t>o</w:t>
      </w:r>
      <w:r w:rsidR="00333732">
        <w:rPr>
          <w:rFonts w:ascii="Times New Roman" w:hAnsi="Times New Roman" w:cs="Times New Roman"/>
          <w:color w:val="000000" w:themeColor="text1"/>
        </w:rPr>
        <w:t>.</w:t>
      </w:r>
    </w:p>
    <w:p w14:paraId="451CB4D7" w14:textId="77777777" w:rsidR="001A2AEF" w:rsidRDefault="001A2AEF" w:rsidP="00BA0181">
      <w:pPr>
        <w:spacing w:after="0" w:line="240" w:lineRule="auto"/>
        <w:jc w:val="both"/>
        <w:rPr>
          <w:rFonts w:ascii="Times New Roman" w:hAnsi="Times New Roman" w:cs="Times New Roman"/>
          <w:color w:val="000000" w:themeColor="text1"/>
        </w:rPr>
      </w:pPr>
    </w:p>
    <w:p w14:paraId="11510809" w14:textId="7409456D" w:rsidR="00BA0181" w:rsidRDefault="008D092A" w:rsidP="00BA0181">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8</w:t>
      </w:r>
      <w:r w:rsidR="00BA0181">
        <w:rPr>
          <w:rFonts w:ascii="Times New Roman" w:eastAsia="Calibri" w:hAnsi="Times New Roman" w:cs="Times New Roman"/>
          <w:b/>
          <w:bCs/>
        </w:rPr>
        <w:t>.</w:t>
      </w:r>
      <w:r w:rsidR="00BA0181" w:rsidRPr="00805649">
        <w:rPr>
          <w:rFonts w:ascii="Times New Roman" w:eastAsia="Calibri" w:hAnsi="Times New Roman" w:cs="Times New Roman"/>
          <w:b/>
          <w:bCs/>
        </w:rPr>
        <w:t>jautājums</w:t>
      </w:r>
    </w:p>
    <w:p w14:paraId="5FCE30C5" w14:textId="4A807DA6" w:rsidR="00D441B3" w:rsidRDefault="0007642A" w:rsidP="007C758F">
      <w:pPr>
        <w:spacing w:after="0" w:line="240" w:lineRule="auto"/>
        <w:jc w:val="both"/>
        <w:rPr>
          <w:rFonts w:ascii="Times New Roman" w:hAnsi="Times New Roman" w:cs="Times New Roman"/>
        </w:rPr>
      </w:pPr>
      <w:r w:rsidRPr="0007642A">
        <w:rPr>
          <w:rFonts w:ascii="Times New Roman" w:hAnsi="Times New Roman" w:cs="Times New Roman"/>
          <w:bCs/>
          <w:lang w:eastAsia="ar-SA"/>
        </w:rPr>
        <w:t xml:space="preserve">Līguma Piedāvājuma </w:t>
      </w:r>
      <w:r w:rsidRPr="0007642A">
        <w:rPr>
          <w:rFonts w:ascii="Times New Roman" w:hAnsi="Times New Roman" w:cs="Times New Roman"/>
          <w:bCs/>
          <w:i/>
          <w:lang w:eastAsia="ar-SA"/>
        </w:rPr>
        <w:t>Pielikums</w:t>
      </w:r>
      <w:r w:rsidRPr="00C00B19">
        <w:rPr>
          <w:b/>
          <w:lang w:eastAsia="ar-SA"/>
        </w:rPr>
        <w:t xml:space="preserve"> </w:t>
      </w:r>
      <w:r w:rsidR="00266C37">
        <w:rPr>
          <w:rFonts w:ascii="Times New Roman" w:hAnsi="Times New Roman" w:cs="Times New Roman"/>
        </w:rPr>
        <w:t>Līguma 2.1.punkts</w:t>
      </w:r>
      <w:r w:rsidR="007C758F">
        <w:rPr>
          <w:rFonts w:ascii="Times New Roman" w:hAnsi="Times New Roman" w:cs="Times New Roman"/>
        </w:rPr>
        <w:t>:</w:t>
      </w:r>
    </w:p>
    <w:p w14:paraId="3CC854F9" w14:textId="77777777" w:rsidR="007C758F" w:rsidRPr="007C758F" w:rsidRDefault="007C758F" w:rsidP="007C758F">
      <w:pPr>
        <w:spacing w:after="0" w:line="240" w:lineRule="auto"/>
        <w:jc w:val="both"/>
        <w:rPr>
          <w:rFonts w:ascii="Times New Roman" w:hAnsi="Times New Roman" w:cs="Times New Roman"/>
        </w:rPr>
      </w:pPr>
      <w:r w:rsidRPr="007C758F">
        <w:rPr>
          <w:rFonts w:ascii="Times New Roman" w:hAnsi="Times New Roman" w:cs="Times New Roman"/>
        </w:rPr>
        <w:t>Lūdzam precizēt:</w:t>
      </w:r>
    </w:p>
    <w:p w14:paraId="6C709E69" w14:textId="0E033B9C" w:rsidR="007C758F" w:rsidRPr="007C758F" w:rsidRDefault="007C758F" w:rsidP="007C758F">
      <w:pPr>
        <w:spacing w:after="0" w:line="240" w:lineRule="auto"/>
        <w:jc w:val="both"/>
        <w:rPr>
          <w:rFonts w:ascii="Times New Roman" w:hAnsi="Times New Roman" w:cs="Times New Roman"/>
        </w:rPr>
      </w:pPr>
      <w:r w:rsidRPr="007C758F">
        <w:rPr>
          <w:rFonts w:ascii="Times New Roman" w:hAnsi="Times New Roman" w:cs="Times New Roman"/>
        </w:rPr>
        <w:t>1)Vai minētais darbu pieejamības laiks attiecas uz visiem Posmiem?</w:t>
      </w:r>
    </w:p>
    <w:p w14:paraId="0F5160F8" w14:textId="2D128985" w:rsidR="007C758F" w:rsidRDefault="007C758F" w:rsidP="007C758F">
      <w:pPr>
        <w:spacing w:after="0" w:line="240" w:lineRule="auto"/>
        <w:jc w:val="both"/>
        <w:rPr>
          <w:rFonts w:ascii="Times New Roman" w:hAnsi="Times New Roman" w:cs="Times New Roman"/>
        </w:rPr>
      </w:pPr>
      <w:r w:rsidRPr="007C758F">
        <w:rPr>
          <w:rFonts w:ascii="Times New Roman" w:hAnsi="Times New Roman" w:cs="Times New Roman"/>
        </w:rPr>
        <w:t>2)Vai Darbu izpildes vieta būs pieejama ātrāk, ja Uzņēmējs projektēšanas darbus pabeigs pirms minētā datuma?</w:t>
      </w:r>
    </w:p>
    <w:p w14:paraId="1FD374A1" w14:textId="79F78AD9" w:rsidR="007C758F" w:rsidRDefault="007C758F" w:rsidP="004057AD">
      <w:pPr>
        <w:spacing w:after="0" w:line="240" w:lineRule="auto"/>
        <w:jc w:val="both"/>
        <w:rPr>
          <w:rFonts w:ascii="Times New Roman" w:hAnsi="Times New Roman" w:cs="Times New Roman"/>
        </w:rPr>
      </w:pPr>
      <w:r w:rsidRPr="00562044">
        <w:rPr>
          <w:rFonts w:ascii="Times New Roman" w:hAnsi="Times New Roman" w:cs="Times New Roman"/>
          <w:b/>
          <w:bCs/>
          <w:color w:val="000000" w:themeColor="text1"/>
        </w:rPr>
        <w:t>Atbilde:</w:t>
      </w:r>
    </w:p>
    <w:p w14:paraId="7A038825" w14:textId="47D0C264" w:rsidR="00266C37" w:rsidRPr="007C758F" w:rsidRDefault="007C758F" w:rsidP="004057AD">
      <w:pPr>
        <w:spacing w:line="240" w:lineRule="auto"/>
        <w:jc w:val="both"/>
        <w:rPr>
          <w:rFonts w:ascii="Times New Roman" w:hAnsi="Times New Roman" w:cs="Times New Roman"/>
        </w:rPr>
      </w:pPr>
      <w:r w:rsidRPr="007C758F">
        <w:rPr>
          <w:rFonts w:ascii="Times New Roman" w:hAnsi="Times New Roman" w:cs="Times New Roman"/>
          <w:bCs/>
          <w:lang w:eastAsia="ar-SA"/>
        </w:rPr>
        <w:t>D</w:t>
      </w:r>
      <w:r w:rsidR="00ED527A" w:rsidRPr="007C758F">
        <w:rPr>
          <w:rFonts w:ascii="Times New Roman" w:hAnsi="Times New Roman" w:cs="Times New Roman"/>
          <w:bCs/>
          <w:lang w:eastAsia="ar-SA"/>
        </w:rPr>
        <w:t xml:space="preserve">arbu izpildes vietas pieejamības laiks </w:t>
      </w:r>
      <w:r w:rsidR="00ED527A" w:rsidRPr="007C758F">
        <w:rPr>
          <w:rFonts w:ascii="Times New Roman" w:hAnsi="Times New Roman" w:cs="Times New Roman"/>
          <w:b/>
          <w:lang w:eastAsia="ar-SA"/>
        </w:rPr>
        <w:t>būvdarbu veikšanai</w:t>
      </w:r>
      <w:r w:rsidR="00ED527A" w:rsidRPr="007C758F">
        <w:rPr>
          <w:rFonts w:ascii="Times New Roman" w:hAnsi="Times New Roman" w:cs="Times New Roman"/>
          <w:bCs/>
          <w:lang w:eastAsia="ar-SA"/>
        </w:rPr>
        <w:t xml:space="preserve"> ir sākot no 03.01.2028., ja telpas būs pieejamas (atbrīvotas) ātrāk</w:t>
      </w:r>
      <w:r>
        <w:rPr>
          <w:rFonts w:ascii="Times New Roman" w:hAnsi="Times New Roman" w:cs="Times New Roman"/>
          <w:bCs/>
          <w:lang w:eastAsia="ar-SA"/>
        </w:rPr>
        <w:t>,</w:t>
      </w:r>
      <w:r w:rsidR="00ED527A" w:rsidRPr="007C758F">
        <w:rPr>
          <w:rFonts w:ascii="Times New Roman" w:hAnsi="Times New Roman" w:cs="Times New Roman"/>
          <w:bCs/>
          <w:lang w:eastAsia="ar-SA"/>
        </w:rPr>
        <w:t xml:space="preserve"> tad Pasūtītājs par šo informēs Uzņēmēju. Skaidrības labad, projektēšanas darbu t.sk. nepieciešamo izpēšu veikšanai objekts būs pieejams agrāk, atbilstoši Līgumā noteiktai kārtībai.</w:t>
      </w:r>
    </w:p>
    <w:p w14:paraId="63B74599" w14:textId="46298F2C" w:rsidR="00ED527A" w:rsidRDefault="00ED527A" w:rsidP="004057AD">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9</w:t>
      </w:r>
      <w:r>
        <w:rPr>
          <w:rFonts w:ascii="Times New Roman" w:eastAsia="Calibri" w:hAnsi="Times New Roman" w:cs="Times New Roman"/>
          <w:b/>
          <w:bCs/>
        </w:rPr>
        <w:t>.</w:t>
      </w:r>
      <w:r w:rsidRPr="00805649">
        <w:rPr>
          <w:rFonts w:ascii="Times New Roman" w:eastAsia="Calibri" w:hAnsi="Times New Roman" w:cs="Times New Roman"/>
          <w:b/>
          <w:bCs/>
        </w:rPr>
        <w:t>jautājums</w:t>
      </w:r>
    </w:p>
    <w:p w14:paraId="3EC3BCF5" w14:textId="22C7804E" w:rsidR="00C1797F" w:rsidRDefault="0007642A" w:rsidP="004057AD">
      <w:pPr>
        <w:spacing w:after="0" w:line="240" w:lineRule="auto"/>
        <w:jc w:val="both"/>
        <w:rPr>
          <w:rFonts w:ascii="Times New Roman" w:hAnsi="Times New Roman" w:cs="Times New Roman"/>
          <w:color w:val="000000" w:themeColor="text1"/>
        </w:rPr>
      </w:pPr>
      <w:r w:rsidRPr="0007642A">
        <w:rPr>
          <w:rFonts w:ascii="Times New Roman" w:hAnsi="Times New Roman" w:cs="Times New Roman"/>
          <w:bCs/>
          <w:lang w:eastAsia="ar-SA"/>
        </w:rPr>
        <w:t xml:space="preserve">Līguma Piedāvājuma </w:t>
      </w:r>
      <w:r w:rsidRPr="0007642A">
        <w:rPr>
          <w:rFonts w:ascii="Times New Roman" w:hAnsi="Times New Roman" w:cs="Times New Roman"/>
          <w:bCs/>
          <w:i/>
          <w:lang w:eastAsia="ar-SA"/>
        </w:rPr>
        <w:t>Pielikums</w:t>
      </w:r>
      <w:r w:rsidRPr="00C00B19">
        <w:rPr>
          <w:b/>
          <w:lang w:eastAsia="ar-SA"/>
        </w:rPr>
        <w:t xml:space="preserve"> </w:t>
      </w:r>
      <w:r w:rsidR="00A8132A">
        <w:rPr>
          <w:rFonts w:ascii="Times New Roman" w:hAnsi="Times New Roman" w:cs="Times New Roman"/>
          <w:color w:val="000000" w:themeColor="text1"/>
        </w:rPr>
        <w:t xml:space="preserve">Līguma </w:t>
      </w:r>
      <w:r w:rsidR="00A8132A" w:rsidRPr="00A8132A">
        <w:rPr>
          <w:rFonts w:ascii="Times New Roman" w:hAnsi="Times New Roman" w:cs="Times New Roman"/>
          <w:color w:val="000000" w:themeColor="text1"/>
        </w:rPr>
        <w:t>8.7.</w:t>
      </w:r>
      <w:r w:rsidR="00A8132A">
        <w:rPr>
          <w:rFonts w:ascii="Times New Roman" w:hAnsi="Times New Roman" w:cs="Times New Roman"/>
          <w:color w:val="000000" w:themeColor="text1"/>
        </w:rPr>
        <w:t xml:space="preserve">, </w:t>
      </w:r>
      <w:r w:rsidR="00A8132A" w:rsidRPr="00A8132A">
        <w:rPr>
          <w:rFonts w:ascii="Times New Roman" w:hAnsi="Times New Roman" w:cs="Times New Roman"/>
          <w:color w:val="000000" w:themeColor="text1"/>
        </w:rPr>
        <w:t>1.1.4.15</w:t>
      </w:r>
      <w:r w:rsidR="00A8132A">
        <w:rPr>
          <w:rFonts w:ascii="Times New Roman" w:hAnsi="Times New Roman" w:cs="Times New Roman"/>
          <w:color w:val="000000" w:themeColor="text1"/>
        </w:rPr>
        <w:t>.punkts</w:t>
      </w:r>
      <w:r>
        <w:rPr>
          <w:rFonts w:ascii="Times New Roman" w:hAnsi="Times New Roman" w:cs="Times New Roman"/>
          <w:color w:val="000000" w:themeColor="text1"/>
        </w:rPr>
        <w:t>:</w:t>
      </w:r>
    </w:p>
    <w:p w14:paraId="5D4AD744" w14:textId="52C71806" w:rsidR="003C68ED" w:rsidRPr="003C68ED" w:rsidRDefault="003C68ED" w:rsidP="004057AD">
      <w:pPr>
        <w:spacing w:after="0" w:line="240" w:lineRule="auto"/>
        <w:jc w:val="both"/>
        <w:rPr>
          <w:rFonts w:ascii="Times New Roman" w:hAnsi="Times New Roman" w:cs="Times New Roman"/>
          <w:color w:val="000000" w:themeColor="text1"/>
        </w:rPr>
      </w:pPr>
      <w:r w:rsidRPr="003C68ED">
        <w:rPr>
          <w:rFonts w:ascii="Times New Roman" w:hAnsi="Times New Roman" w:cs="Times New Roman"/>
          <w:color w:val="000000" w:themeColor="text1"/>
        </w:rPr>
        <w:t>Lūdzam paskaidrot, kā tiks noteikta Līguma pamatvērtība, ņemot vērā ka Līguma papildinājumu definīciju 1.1.4.15.punktā? Kura “pamatvērtības” 1.1.4.15. punkta defin</w:t>
      </w:r>
      <w:r w:rsidR="004057AD">
        <w:rPr>
          <w:rFonts w:ascii="Times New Roman" w:hAnsi="Times New Roman" w:cs="Times New Roman"/>
          <w:color w:val="000000" w:themeColor="text1"/>
        </w:rPr>
        <w:t>ī</w:t>
      </w:r>
      <w:r w:rsidRPr="003C68ED">
        <w:rPr>
          <w:rFonts w:ascii="Times New Roman" w:hAnsi="Times New Roman" w:cs="Times New Roman"/>
          <w:color w:val="000000" w:themeColor="text1"/>
        </w:rPr>
        <w:t xml:space="preserve">cija tiek attiecināta uz iepirkuma priekšmetu? </w:t>
      </w:r>
    </w:p>
    <w:p w14:paraId="0342DA25" w14:textId="77777777" w:rsidR="004057AD" w:rsidRDefault="004057AD" w:rsidP="004057AD">
      <w:pPr>
        <w:spacing w:after="0" w:line="240" w:lineRule="auto"/>
        <w:jc w:val="both"/>
        <w:rPr>
          <w:rFonts w:ascii="Times New Roman" w:hAnsi="Times New Roman" w:cs="Times New Roman"/>
        </w:rPr>
      </w:pPr>
      <w:r w:rsidRPr="00562044">
        <w:rPr>
          <w:rFonts w:ascii="Times New Roman" w:hAnsi="Times New Roman" w:cs="Times New Roman"/>
          <w:b/>
          <w:bCs/>
          <w:color w:val="000000" w:themeColor="text1"/>
        </w:rPr>
        <w:t>Atbilde:</w:t>
      </w:r>
    </w:p>
    <w:p w14:paraId="48998A3C" w14:textId="5021F8AB" w:rsidR="003C68ED" w:rsidRPr="003C68ED" w:rsidRDefault="003C68ED" w:rsidP="003C68ED">
      <w:pPr>
        <w:spacing w:after="0" w:line="240" w:lineRule="auto"/>
        <w:jc w:val="both"/>
        <w:rPr>
          <w:rFonts w:ascii="Times New Roman" w:hAnsi="Times New Roman" w:cs="Times New Roman"/>
          <w:color w:val="000000" w:themeColor="text1"/>
        </w:rPr>
      </w:pPr>
      <w:r w:rsidRPr="003C68ED">
        <w:rPr>
          <w:rFonts w:ascii="Times New Roman" w:hAnsi="Times New Roman" w:cs="Times New Roman"/>
          <w:color w:val="000000" w:themeColor="text1"/>
        </w:rPr>
        <w:t>Ja tiks kavēti visi darbi – Līguma pamatvērtība būs Līguma cena</w:t>
      </w:r>
      <w:r w:rsidR="00471F30">
        <w:rPr>
          <w:rFonts w:ascii="Times New Roman" w:hAnsi="Times New Roman" w:cs="Times New Roman"/>
          <w:color w:val="000000" w:themeColor="text1"/>
        </w:rPr>
        <w:t>.</w:t>
      </w:r>
    </w:p>
    <w:p w14:paraId="45590314" w14:textId="345B623F" w:rsidR="003C68ED" w:rsidRPr="003C68ED" w:rsidRDefault="003C68ED" w:rsidP="003C68ED">
      <w:pPr>
        <w:spacing w:after="0" w:line="240" w:lineRule="auto"/>
        <w:jc w:val="both"/>
        <w:rPr>
          <w:rFonts w:ascii="Times New Roman" w:hAnsi="Times New Roman" w:cs="Times New Roman"/>
          <w:color w:val="000000" w:themeColor="text1"/>
        </w:rPr>
      </w:pPr>
      <w:r w:rsidRPr="003C68ED">
        <w:rPr>
          <w:rFonts w:ascii="Times New Roman" w:hAnsi="Times New Roman" w:cs="Times New Roman"/>
          <w:color w:val="000000" w:themeColor="text1"/>
        </w:rPr>
        <w:t>Ja tiks kavēts Darbu starptermiņš - Līguma pamatvērtība būs Līguma cena par starptermiņā noteikto Darbu izpildi</w:t>
      </w:r>
      <w:r w:rsidR="00471F30">
        <w:rPr>
          <w:rFonts w:ascii="Times New Roman" w:hAnsi="Times New Roman" w:cs="Times New Roman"/>
          <w:color w:val="000000" w:themeColor="text1"/>
        </w:rPr>
        <w:t>.</w:t>
      </w:r>
    </w:p>
    <w:p w14:paraId="02D7E398" w14:textId="77777777" w:rsidR="003C68ED" w:rsidRPr="003C68ED" w:rsidRDefault="003C68ED" w:rsidP="003C68ED">
      <w:pPr>
        <w:spacing w:after="0" w:line="240" w:lineRule="auto"/>
        <w:jc w:val="both"/>
        <w:rPr>
          <w:rFonts w:ascii="Times New Roman" w:hAnsi="Times New Roman" w:cs="Times New Roman"/>
          <w:color w:val="000000" w:themeColor="text1"/>
        </w:rPr>
      </w:pPr>
      <w:r w:rsidRPr="003C68ED">
        <w:rPr>
          <w:rFonts w:ascii="Times New Roman" w:hAnsi="Times New Roman" w:cs="Times New Roman"/>
          <w:color w:val="000000" w:themeColor="text1"/>
        </w:rPr>
        <w:t>Ja tiks kavēts atsevišķa Posma izpildes termiņš - Līguma pamatvērtība būs Līguma cena par attiecīgā Darba posma (kārtas) summu.</w:t>
      </w:r>
    </w:p>
    <w:p w14:paraId="06B5981C" w14:textId="2F430314" w:rsidR="00A8132A" w:rsidRPr="00BA0181" w:rsidRDefault="003C68ED" w:rsidP="003C68ED">
      <w:pPr>
        <w:spacing w:after="0" w:line="240" w:lineRule="auto"/>
        <w:jc w:val="both"/>
        <w:rPr>
          <w:rFonts w:ascii="Times New Roman" w:hAnsi="Times New Roman" w:cs="Times New Roman"/>
          <w:color w:val="000000" w:themeColor="text1"/>
        </w:rPr>
      </w:pPr>
      <w:r w:rsidRPr="003C68ED">
        <w:rPr>
          <w:rFonts w:ascii="Times New Roman" w:hAnsi="Times New Roman" w:cs="Times New Roman"/>
          <w:color w:val="000000" w:themeColor="text1"/>
        </w:rPr>
        <w:t>Ņemot vērā to, ka Darbi tika veikti atbrīvotā Objektā, gadījums, ka Līguma pamatvērtība ir Līguma cena par atlikušo būvdarbu izpildes vērtību, ko Pasūtītājs nav pieņēmis, ievērojot darbu veikšanas projektā noteikto Darbu izpildes secību, ja atbilstoši Ministru kabineta 02.09.2014. noteikumu Nr. 529 “Ēku būvnoteikumi” 80. punktam, būvprojektā noteiktā būvdarbu izpilde tiek organizēta, nepārtraucot ekspluatācijā esošā Objekta pamatfunkciju izpildi, un darbu veikšanas projektā noteikta Darbu izpildes secību, iestāties nevar.</w:t>
      </w:r>
    </w:p>
    <w:p w14:paraId="62209DA2" w14:textId="77777777" w:rsidR="00C1797F" w:rsidRDefault="00C1797F" w:rsidP="006830C7">
      <w:pPr>
        <w:spacing w:after="0" w:line="240" w:lineRule="auto"/>
        <w:jc w:val="both"/>
        <w:rPr>
          <w:rFonts w:ascii="Times New Roman" w:hAnsi="Times New Roman" w:cs="Times New Roman"/>
          <w:color w:val="000000" w:themeColor="text1"/>
        </w:rPr>
      </w:pPr>
    </w:p>
    <w:p w14:paraId="17B05142" w14:textId="2ABDC148" w:rsidR="00841497" w:rsidRDefault="00841497" w:rsidP="00841497">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10</w:t>
      </w:r>
      <w:r>
        <w:rPr>
          <w:rFonts w:ascii="Times New Roman" w:eastAsia="Calibri" w:hAnsi="Times New Roman" w:cs="Times New Roman"/>
          <w:b/>
          <w:bCs/>
        </w:rPr>
        <w:t>.</w:t>
      </w:r>
      <w:r w:rsidRPr="00805649">
        <w:rPr>
          <w:rFonts w:ascii="Times New Roman" w:eastAsia="Calibri" w:hAnsi="Times New Roman" w:cs="Times New Roman"/>
          <w:b/>
          <w:bCs/>
        </w:rPr>
        <w:t>jautājums</w:t>
      </w:r>
    </w:p>
    <w:p w14:paraId="4194072C" w14:textId="5A91F7D1" w:rsidR="00C1797F" w:rsidRDefault="0007642A" w:rsidP="006830C7">
      <w:pPr>
        <w:spacing w:after="0" w:line="240" w:lineRule="auto"/>
        <w:jc w:val="both"/>
        <w:rPr>
          <w:rFonts w:ascii="Times New Roman" w:hAnsi="Times New Roman" w:cs="Times New Roman"/>
          <w:color w:val="000000" w:themeColor="text1"/>
        </w:rPr>
      </w:pPr>
      <w:r w:rsidRPr="0007642A">
        <w:rPr>
          <w:rFonts w:ascii="Times New Roman" w:hAnsi="Times New Roman" w:cs="Times New Roman"/>
          <w:bCs/>
          <w:lang w:eastAsia="ar-SA"/>
        </w:rPr>
        <w:t xml:space="preserve">Līguma Piedāvājuma </w:t>
      </w:r>
      <w:r w:rsidRPr="0007642A">
        <w:rPr>
          <w:rFonts w:ascii="Times New Roman" w:hAnsi="Times New Roman" w:cs="Times New Roman"/>
          <w:bCs/>
          <w:i/>
          <w:lang w:eastAsia="ar-SA"/>
        </w:rPr>
        <w:t>Pielikums</w:t>
      </w:r>
      <w:r w:rsidRPr="00C00B19">
        <w:rPr>
          <w:b/>
          <w:lang w:eastAsia="ar-SA"/>
        </w:rPr>
        <w:t xml:space="preserve"> </w:t>
      </w:r>
      <w:r w:rsidR="00C866E1">
        <w:rPr>
          <w:rFonts w:ascii="Times New Roman" w:hAnsi="Times New Roman" w:cs="Times New Roman"/>
          <w:color w:val="000000" w:themeColor="text1"/>
        </w:rPr>
        <w:t>Līguma 18.1.punkts</w:t>
      </w:r>
      <w:r>
        <w:rPr>
          <w:rFonts w:ascii="Times New Roman" w:hAnsi="Times New Roman" w:cs="Times New Roman"/>
          <w:color w:val="000000" w:themeColor="text1"/>
        </w:rPr>
        <w:t>:</w:t>
      </w:r>
    </w:p>
    <w:p w14:paraId="3646A688" w14:textId="70DACA65" w:rsidR="00C866E1" w:rsidRPr="00C866E1" w:rsidRDefault="00C866E1" w:rsidP="00C866E1">
      <w:pPr>
        <w:keepLines/>
        <w:widowControl w:val="0"/>
        <w:suppressAutoHyphens/>
        <w:spacing w:after="0" w:line="100" w:lineRule="atLeast"/>
        <w:ind w:right="57"/>
        <w:jc w:val="both"/>
        <w:rPr>
          <w:rFonts w:ascii="Times New Roman" w:hAnsi="Times New Roman" w:cs="Times New Roman"/>
          <w:lang w:eastAsia="ar-SA"/>
        </w:rPr>
      </w:pPr>
      <w:r w:rsidRPr="00C866E1">
        <w:rPr>
          <w:rFonts w:ascii="Times New Roman" w:hAnsi="Times New Roman" w:cs="Times New Roman"/>
          <w:lang w:eastAsia="ar-SA"/>
        </w:rPr>
        <w:t>Lūdzam norādīt</w:t>
      </w:r>
      <w:r>
        <w:rPr>
          <w:rFonts w:ascii="Times New Roman" w:hAnsi="Times New Roman" w:cs="Times New Roman"/>
          <w:lang w:eastAsia="ar-SA"/>
        </w:rPr>
        <w:t>,</w:t>
      </w:r>
      <w:r w:rsidRPr="00C866E1">
        <w:rPr>
          <w:rFonts w:ascii="Times New Roman" w:hAnsi="Times New Roman" w:cs="Times New Roman"/>
          <w:lang w:eastAsia="ar-SA"/>
        </w:rPr>
        <w:t xml:space="preserve"> kur iepirkuma dokumentos Pasūtītājs ir pievienojis prasības par iesniedzamajām apdrošināšanas polisēm</w:t>
      </w:r>
      <w:r>
        <w:rPr>
          <w:rFonts w:ascii="Times New Roman" w:hAnsi="Times New Roman" w:cs="Times New Roman"/>
          <w:lang w:eastAsia="ar-SA"/>
        </w:rPr>
        <w:t xml:space="preserve">. </w:t>
      </w:r>
    </w:p>
    <w:p w14:paraId="7F673AC5" w14:textId="76420645" w:rsidR="00C866E1" w:rsidRPr="00C866E1" w:rsidRDefault="00C866E1" w:rsidP="00C866E1">
      <w:pPr>
        <w:spacing w:after="0" w:line="240" w:lineRule="auto"/>
        <w:jc w:val="both"/>
        <w:rPr>
          <w:rFonts w:ascii="Times New Roman" w:hAnsi="Times New Roman" w:cs="Times New Roman"/>
          <w:color w:val="000000" w:themeColor="text1"/>
        </w:rPr>
      </w:pPr>
      <w:r w:rsidRPr="00C866E1">
        <w:rPr>
          <w:rFonts w:ascii="Times New Roman" w:hAnsi="Times New Roman" w:cs="Times New Roman"/>
          <w:lang w:eastAsia="ar-SA"/>
        </w:rPr>
        <w:t>L</w:t>
      </w:r>
      <w:r>
        <w:rPr>
          <w:rFonts w:ascii="Times New Roman" w:hAnsi="Times New Roman" w:cs="Times New Roman"/>
          <w:lang w:eastAsia="ar-SA"/>
        </w:rPr>
        <w:t>ū</w:t>
      </w:r>
      <w:r w:rsidRPr="00C866E1">
        <w:rPr>
          <w:rFonts w:ascii="Times New Roman" w:hAnsi="Times New Roman" w:cs="Times New Roman"/>
          <w:lang w:eastAsia="ar-SA"/>
        </w:rPr>
        <w:t>dzam precizēt, ka apdrošināšanas polises, kas attiecas uz būvniecības darbiem</w:t>
      </w:r>
      <w:r>
        <w:rPr>
          <w:rFonts w:ascii="Times New Roman" w:hAnsi="Times New Roman" w:cs="Times New Roman"/>
          <w:lang w:eastAsia="ar-SA"/>
        </w:rPr>
        <w:t>,</w:t>
      </w:r>
      <w:r w:rsidRPr="00C866E1">
        <w:rPr>
          <w:rFonts w:ascii="Times New Roman" w:hAnsi="Times New Roman" w:cs="Times New Roman"/>
          <w:lang w:eastAsia="ar-SA"/>
        </w:rPr>
        <w:t xml:space="preserve"> tiek iesniegtas pēc atzīmes par projektēšanas nosacījuma izpildes saņemšanas, nevis pēc Darbu uzsākšanas datuma</w:t>
      </w:r>
      <w:r>
        <w:rPr>
          <w:rFonts w:ascii="Times New Roman" w:hAnsi="Times New Roman" w:cs="Times New Roman"/>
          <w:lang w:eastAsia="ar-SA"/>
        </w:rPr>
        <w:t>.</w:t>
      </w:r>
    </w:p>
    <w:p w14:paraId="57B457CE" w14:textId="77777777" w:rsidR="00C866E1" w:rsidRDefault="00C866E1" w:rsidP="00C866E1">
      <w:pPr>
        <w:spacing w:after="0" w:line="240" w:lineRule="auto"/>
        <w:jc w:val="both"/>
        <w:rPr>
          <w:rFonts w:ascii="Times New Roman" w:hAnsi="Times New Roman" w:cs="Times New Roman"/>
        </w:rPr>
      </w:pPr>
      <w:r w:rsidRPr="00562044">
        <w:rPr>
          <w:rFonts w:ascii="Times New Roman" w:hAnsi="Times New Roman" w:cs="Times New Roman"/>
          <w:b/>
          <w:bCs/>
          <w:color w:val="000000" w:themeColor="text1"/>
        </w:rPr>
        <w:t>Atbilde:</w:t>
      </w:r>
    </w:p>
    <w:p w14:paraId="347D4496" w14:textId="77777777" w:rsidR="0071110B" w:rsidRDefault="004866BF" w:rsidP="006830C7">
      <w:pPr>
        <w:spacing w:after="0" w:line="240" w:lineRule="auto"/>
        <w:jc w:val="both"/>
        <w:rPr>
          <w:rFonts w:ascii="Times New Roman" w:hAnsi="Times New Roman" w:cs="Times New Roman"/>
          <w:color w:val="000000" w:themeColor="text1"/>
        </w:rPr>
      </w:pPr>
      <w:r w:rsidRPr="004866BF">
        <w:rPr>
          <w:rFonts w:ascii="Times New Roman" w:hAnsi="Times New Roman" w:cs="Times New Roman"/>
          <w:color w:val="000000" w:themeColor="text1"/>
        </w:rPr>
        <w:t>Prasības pievienotas Līgumam, skat. (d. (v)) pielikumu</w:t>
      </w:r>
      <w:r>
        <w:rPr>
          <w:rFonts w:ascii="Times New Roman" w:hAnsi="Times New Roman" w:cs="Times New Roman"/>
          <w:color w:val="000000" w:themeColor="text1"/>
        </w:rPr>
        <w:t xml:space="preserve"> (aktuālā redakcija Elektronisko iepirkumu sistēmā).</w:t>
      </w:r>
    </w:p>
    <w:p w14:paraId="6AF32412" w14:textId="5D76E007" w:rsidR="0071110B" w:rsidRPr="00C866E1" w:rsidRDefault="0071110B" w:rsidP="006830C7">
      <w:pPr>
        <w:spacing w:after="0" w:line="240" w:lineRule="auto"/>
        <w:jc w:val="both"/>
        <w:rPr>
          <w:rFonts w:ascii="Times New Roman" w:hAnsi="Times New Roman" w:cs="Times New Roman"/>
          <w:color w:val="000000" w:themeColor="text1"/>
        </w:rPr>
      </w:pPr>
      <w:r w:rsidRPr="0071110B">
        <w:rPr>
          <w:rFonts w:ascii="Times New Roman" w:hAnsi="Times New Roman" w:cs="Times New Roman"/>
          <w:color w:val="000000" w:themeColor="text1"/>
        </w:rPr>
        <w:lastRenderedPageBreak/>
        <w:t>Apdrošināšanas prasības paredz, ka apdrošināšanas polises, kas attiecas uz būvniecības darbiem, tiek iesniegtas pirms būvdarbiem.</w:t>
      </w:r>
    </w:p>
    <w:p w14:paraId="040637F1" w14:textId="77777777" w:rsidR="00C1797F" w:rsidRDefault="00C1797F" w:rsidP="006830C7">
      <w:pPr>
        <w:spacing w:after="0" w:line="240" w:lineRule="auto"/>
        <w:jc w:val="both"/>
        <w:rPr>
          <w:rFonts w:ascii="Times New Roman" w:hAnsi="Times New Roman" w:cs="Times New Roman"/>
          <w:color w:val="000000" w:themeColor="text1"/>
        </w:rPr>
      </w:pPr>
    </w:p>
    <w:p w14:paraId="073AA6A7" w14:textId="0E2000B2" w:rsidR="0071110B" w:rsidRDefault="0071110B" w:rsidP="0071110B">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1</w:t>
      </w:r>
      <w:r>
        <w:rPr>
          <w:rFonts w:ascii="Times New Roman" w:eastAsia="Calibri" w:hAnsi="Times New Roman" w:cs="Times New Roman"/>
          <w:b/>
          <w:bCs/>
        </w:rPr>
        <w:t>1</w:t>
      </w:r>
      <w:r>
        <w:rPr>
          <w:rFonts w:ascii="Times New Roman" w:eastAsia="Calibri" w:hAnsi="Times New Roman" w:cs="Times New Roman"/>
          <w:b/>
          <w:bCs/>
        </w:rPr>
        <w:t>.</w:t>
      </w:r>
      <w:r w:rsidRPr="00805649">
        <w:rPr>
          <w:rFonts w:ascii="Times New Roman" w:eastAsia="Calibri" w:hAnsi="Times New Roman" w:cs="Times New Roman"/>
          <w:b/>
          <w:bCs/>
        </w:rPr>
        <w:t>jautājums</w:t>
      </w:r>
    </w:p>
    <w:p w14:paraId="01970DE0" w14:textId="59751967" w:rsidR="00C1797F" w:rsidRDefault="00C503E0" w:rsidP="006830C7">
      <w:pPr>
        <w:spacing w:after="0" w:line="240" w:lineRule="auto"/>
        <w:jc w:val="both"/>
        <w:rPr>
          <w:rFonts w:ascii="Times New Roman" w:hAnsi="Times New Roman" w:cs="Times New Roman"/>
          <w:color w:val="000000" w:themeColor="text1"/>
        </w:rPr>
      </w:pPr>
      <w:r w:rsidRPr="00C503E0">
        <w:rPr>
          <w:rFonts w:ascii="Times New Roman" w:hAnsi="Times New Roman" w:cs="Times New Roman"/>
          <w:color w:val="000000" w:themeColor="text1"/>
        </w:rPr>
        <w:t>Līguma Speciālie noteikumi</w:t>
      </w:r>
      <w:r>
        <w:rPr>
          <w:rFonts w:ascii="Times New Roman" w:hAnsi="Times New Roman" w:cs="Times New Roman"/>
          <w:color w:val="000000" w:themeColor="text1"/>
        </w:rPr>
        <w:t xml:space="preserve"> </w:t>
      </w:r>
      <w:r w:rsidR="001A05D1" w:rsidRPr="001A05D1">
        <w:rPr>
          <w:rFonts w:ascii="Times New Roman" w:hAnsi="Times New Roman" w:cs="Times New Roman"/>
          <w:color w:val="000000" w:themeColor="text1"/>
        </w:rPr>
        <w:t>1.1.4.15.</w:t>
      </w:r>
      <w:r w:rsidR="001A05D1">
        <w:rPr>
          <w:rFonts w:ascii="Times New Roman" w:hAnsi="Times New Roman" w:cs="Times New Roman"/>
          <w:color w:val="000000" w:themeColor="text1"/>
        </w:rPr>
        <w:t>punkts:</w:t>
      </w:r>
    </w:p>
    <w:p w14:paraId="748B94E5" w14:textId="62F346AC" w:rsidR="0096733C" w:rsidRPr="0096733C" w:rsidRDefault="0096733C" w:rsidP="0096733C">
      <w:pPr>
        <w:spacing w:after="0" w:line="240" w:lineRule="auto"/>
        <w:jc w:val="both"/>
        <w:rPr>
          <w:rFonts w:ascii="Times New Roman" w:hAnsi="Times New Roman" w:cs="Times New Roman"/>
          <w:color w:val="000000" w:themeColor="text1"/>
        </w:rPr>
      </w:pPr>
      <w:r w:rsidRPr="0096733C">
        <w:rPr>
          <w:rFonts w:ascii="Times New Roman" w:hAnsi="Times New Roman" w:cs="Times New Roman"/>
          <w:color w:val="000000" w:themeColor="text1"/>
        </w:rPr>
        <w:t>Lūdzam paskaidrot punkta otro daļu:</w:t>
      </w:r>
    </w:p>
    <w:p w14:paraId="29DC19D1" w14:textId="1F84297E" w:rsidR="0096733C" w:rsidRPr="0096733C" w:rsidRDefault="0096733C" w:rsidP="0096733C">
      <w:pPr>
        <w:spacing w:after="0" w:line="240" w:lineRule="auto"/>
        <w:jc w:val="both"/>
        <w:rPr>
          <w:rFonts w:ascii="Times New Roman" w:hAnsi="Times New Roman" w:cs="Times New Roman"/>
          <w:color w:val="000000" w:themeColor="text1"/>
        </w:rPr>
      </w:pPr>
      <w:r w:rsidRPr="0096733C">
        <w:rPr>
          <w:rFonts w:ascii="Times New Roman" w:hAnsi="Times New Roman" w:cs="Times New Roman"/>
          <w:color w:val="000000" w:themeColor="text1"/>
        </w:rPr>
        <w:t>1)Kāpēc Līguma pamatvērtībā tiek iekļauta Darbu vērtība, ko Pasūtītājs nav pieņēmis ievērojot darbu veikšanas projektā noteikto Darbu izpildes secību. Saskaņā ar Iepirkuma dokumentu nosacījumiem, būvprojektā noteiktā būvdarbu izpilde tiek organizēta pilnīgi atbrīvotā objektā</w:t>
      </w:r>
      <w:r>
        <w:rPr>
          <w:rFonts w:ascii="Times New Roman" w:hAnsi="Times New Roman" w:cs="Times New Roman"/>
          <w:color w:val="000000" w:themeColor="text1"/>
        </w:rPr>
        <w:t>;</w:t>
      </w:r>
    </w:p>
    <w:p w14:paraId="7EC3F9B4" w14:textId="3DDB666C" w:rsidR="001A05D1" w:rsidRDefault="0096733C" w:rsidP="0096733C">
      <w:pPr>
        <w:spacing w:after="0" w:line="240" w:lineRule="auto"/>
        <w:jc w:val="both"/>
        <w:rPr>
          <w:rFonts w:ascii="Times New Roman" w:hAnsi="Times New Roman" w:cs="Times New Roman"/>
          <w:color w:val="000000" w:themeColor="text1"/>
        </w:rPr>
      </w:pPr>
      <w:r w:rsidRPr="0096733C">
        <w:rPr>
          <w:rFonts w:ascii="Times New Roman" w:hAnsi="Times New Roman" w:cs="Times New Roman"/>
          <w:color w:val="000000" w:themeColor="text1"/>
        </w:rPr>
        <w:t>2)Teikuma beigu daļa ir neloģiska un nesaprotama, ko tieši pasūtītājs vēlējās pateikt “nepārtraucot ekspluatācijā esošā Objekta pamatfunkciju izpildi, un darbu veikšanas projektā noteikta Darbu izpildes secību”? Īpaši ņemot vērā faktu, ka Darbi tiks veikti atbrīvotā Objektā.</w:t>
      </w:r>
    </w:p>
    <w:p w14:paraId="19D9B8BC" w14:textId="77777777" w:rsidR="0096733C" w:rsidRDefault="0096733C" w:rsidP="0096733C">
      <w:pPr>
        <w:spacing w:after="0" w:line="240" w:lineRule="auto"/>
        <w:jc w:val="both"/>
        <w:rPr>
          <w:rFonts w:ascii="Times New Roman" w:hAnsi="Times New Roman" w:cs="Times New Roman"/>
        </w:rPr>
      </w:pPr>
      <w:r w:rsidRPr="00562044">
        <w:rPr>
          <w:rFonts w:ascii="Times New Roman" w:hAnsi="Times New Roman" w:cs="Times New Roman"/>
          <w:b/>
          <w:bCs/>
          <w:color w:val="000000" w:themeColor="text1"/>
        </w:rPr>
        <w:t>Atbilde:</w:t>
      </w:r>
    </w:p>
    <w:p w14:paraId="067585A0" w14:textId="2EF02D9A" w:rsidR="0071110B" w:rsidRDefault="000841E6" w:rsidP="006830C7">
      <w:pPr>
        <w:spacing w:after="0" w:line="240" w:lineRule="auto"/>
        <w:jc w:val="both"/>
        <w:rPr>
          <w:rFonts w:ascii="Times New Roman" w:hAnsi="Times New Roman" w:cs="Times New Roman"/>
          <w:color w:val="000000" w:themeColor="text1"/>
        </w:rPr>
      </w:pPr>
      <w:r w:rsidRPr="000841E6">
        <w:rPr>
          <w:rFonts w:ascii="Times New Roman" w:hAnsi="Times New Roman" w:cs="Times New Roman"/>
          <w:color w:val="000000" w:themeColor="text1"/>
        </w:rPr>
        <w:t>Līguma pamatvērtība ir “instruments”, kas tiek izmantots tikai līgumsoda aprēķināšanai. Tādējādi līgumsods, konkrētā gadījumā, izpildoties attiecīgajiem kritērijiem, tiktu aprēķināts no atlikušo Darbu izpildes vērtības, ko Pasūtītājs nav pieņēmis. Ja Darbi tiks veikti atbrīvotā Objektā, kritērijs izpildīties nevar un apakšpunkts konkrētajā gadījumā netiks piemērots.</w:t>
      </w:r>
    </w:p>
    <w:p w14:paraId="7B9514DA" w14:textId="3120E904" w:rsidR="0071110B" w:rsidRDefault="00DC539E" w:rsidP="006830C7">
      <w:pPr>
        <w:spacing w:after="0" w:line="240" w:lineRule="auto"/>
        <w:jc w:val="both"/>
        <w:rPr>
          <w:rFonts w:ascii="Times New Roman" w:hAnsi="Times New Roman" w:cs="Times New Roman"/>
          <w:color w:val="000000" w:themeColor="text1"/>
        </w:rPr>
      </w:pPr>
      <w:r w:rsidRPr="00DC539E">
        <w:rPr>
          <w:rFonts w:ascii="Times New Roman" w:hAnsi="Times New Roman" w:cs="Times New Roman"/>
          <w:color w:val="000000" w:themeColor="text1"/>
        </w:rPr>
        <w:t>Līguma punkta redakcija ir sagatavota tā, lai būtu pēc iespējas piemērojama dažādos apstākļos. Ja konkrētajā gadījumā neizpildās attiecīgie kritēriji, tad šīs apakšpunkts nevar tikt piemērots.</w:t>
      </w:r>
    </w:p>
    <w:p w14:paraId="465EA85F" w14:textId="77777777" w:rsidR="0071110B" w:rsidRDefault="0071110B" w:rsidP="006830C7">
      <w:pPr>
        <w:spacing w:after="0" w:line="240" w:lineRule="auto"/>
        <w:jc w:val="both"/>
        <w:rPr>
          <w:rFonts w:ascii="Times New Roman" w:hAnsi="Times New Roman" w:cs="Times New Roman"/>
          <w:color w:val="000000" w:themeColor="text1"/>
        </w:rPr>
      </w:pPr>
    </w:p>
    <w:p w14:paraId="006F4FC4" w14:textId="127BF14E" w:rsidR="00DC539E" w:rsidRDefault="00DC539E" w:rsidP="00DC539E">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1</w:t>
      </w:r>
      <w:r>
        <w:rPr>
          <w:rFonts w:ascii="Times New Roman" w:eastAsia="Calibri" w:hAnsi="Times New Roman" w:cs="Times New Roman"/>
          <w:b/>
          <w:bCs/>
        </w:rPr>
        <w:t>2</w:t>
      </w:r>
      <w:r>
        <w:rPr>
          <w:rFonts w:ascii="Times New Roman" w:eastAsia="Calibri" w:hAnsi="Times New Roman" w:cs="Times New Roman"/>
          <w:b/>
          <w:bCs/>
        </w:rPr>
        <w:t>.</w:t>
      </w:r>
      <w:r w:rsidRPr="00805649">
        <w:rPr>
          <w:rFonts w:ascii="Times New Roman" w:eastAsia="Calibri" w:hAnsi="Times New Roman" w:cs="Times New Roman"/>
          <w:b/>
          <w:bCs/>
        </w:rPr>
        <w:t>jautājums</w:t>
      </w:r>
    </w:p>
    <w:p w14:paraId="5189A66D" w14:textId="5A4E4003" w:rsidR="00DC539E" w:rsidRDefault="00DC539E" w:rsidP="00DC539E">
      <w:pPr>
        <w:spacing w:after="0" w:line="240" w:lineRule="auto"/>
        <w:jc w:val="both"/>
        <w:rPr>
          <w:rFonts w:ascii="Times New Roman" w:hAnsi="Times New Roman" w:cs="Times New Roman"/>
          <w:color w:val="000000" w:themeColor="text1"/>
        </w:rPr>
      </w:pPr>
      <w:r w:rsidRPr="00C503E0">
        <w:rPr>
          <w:rFonts w:ascii="Times New Roman" w:hAnsi="Times New Roman" w:cs="Times New Roman"/>
          <w:color w:val="000000" w:themeColor="text1"/>
        </w:rPr>
        <w:t>Līguma Speciālie noteikumi</w:t>
      </w:r>
      <w:r w:rsidR="00E204AA">
        <w:rPr>
          <w:rFonts w:ascii="Times New Roman" w:hAnsi="Times New Roman" w:cs="Times New Roman"/>
          <w:color w:val="000000" w:themeColor="text1"/>
        </w:rPr>
        <w:t xml:space="preserve"> </w:t>
      </w:r>
      <w:r w:rsidR="00E204AA" w:rsidRPr="00E204AA">
        <w:rPr>
          <w:rFonts w:ascii="Times New Roman" w:hAnsi="Times New Roman" w:cs="Times New Roman"/>
          <w:color w:val="000000" w:themeColor="text1"/>
        </w:rPr>
        <w:t>1.1.4.1.</w:t>
      </w:r>
      <w:r w:rsidR="00E204AA">
        <w:rPr>
          <w:rFonts w:ascii="Times New Roman" w:hAnsi="Times New Roman" w:cs="Times New Roman"/>
          <w:color w:val="000000" w:themeColor="text1"/>
        </w:rPr>
        <w:t>punkts:</w:t>
      </w:r>
    </w:p>
    <w:p w14:paraId="5550B462" w14:textId="48DEC8E4" w:rsidR="00E204AA" w:rsidRDefault="002A6B92" w:rsidP="002A6B92">
      <w:pPr>
        <w:spacing w:after="0" w:line="240" w:lineRule="auto"/>
        <w:jc w:val="both"/>
        <w:rPr>
          <w:rFonts w:ascii="Times New Roman" w:hAnsi="Times New Roman" w:cs="Times New Roman"/>
          <w:color w:val="000000" w:themeColor="text1"/>
        </w:rPr>
      </w:pPr>
      <w:r w:rsidRPr="002A6B92">
        <w:rPr>
          <w:rFonts w:ascii="Times New Roman" w:hAnsi="Times New Roman" w:cs="Times New Roman"/>
          <w:color w:val="000000" w:themeColor="text1"/>
        </w:rPr>
        <w:t>Saskaņā ar Vispārīgo būvnoteikumu prasībām autoruzraudzība tiek veikta visā būvdarbu laikā.</w:t>
      </w:r>
      <w:r>
        <w:rPr>
          <w:rFonts w:ascii="Times New Roman" w:hAnsi="Times New Roman" w:cs="Times New Roman"/>
          <w:color w:val="000000" w:themeColor="text1"/>
        </w:rPr>
        <w:t xml:space="preserve"> </w:t>
      </w:r>
      <w:r w:rsidRPr="002A6B92">
        <w:rPr>
          <w:rFonts w:ascii="Times New Roman" w:hAnsi="Times New Roman" w:cs="Times New Roman"/>
          <w:color w:val="000000" w:themeColor="text1"/>
        </w:rPr>
        <w:t>Lūdzam izslēgt prasību veikt Autoruzraudzību visā Garantijas laikā</w:t>
      </w:r>
      <w:r>
        <w:rPr>
          <w:rFonts w:ascii="Times New Roman" w:hAnsi="Times New Roman" w:cs="Times New Roman"/>
          <w:color w:val="000000" w:themeColor="text1"/>
        </w:rPr>
        <w:t>.</w:t>
      </w:r>
    </w:p>
    <w:p w14:paraId="2E823560" w14:textId="77777777" w:rsidR="002A6B92" w:rsidRDefault="002A6B92" w:rsidP="002A6B92">
      <w:pPr>
        <w:spacing w:after="0" w:line="240" w:lineRule="auto"/>
        <w:jc w:val="both"/>
        <w:rPr>
          <w:rFonts w:ascii="Times New Roman" w:hAnsi="Times New Roman" w:cs="Times New Roman"/>
        </w:rPr>
      </w:pPr>
      <w:r w:rsidRPr="00562044">
        <w:rPr>
          <w:rFonts w:ascii="Times New Roman" w:hAnsi="Times New Roman" w:cs="Times New Roman"/>
          <w:b/>
          <w:bCs/>
          <w:color w:val="000000" w:themeColor="text1"/>
        </w:rPr>
        <w:t>Atbilde:</w:t>
      </w:r>
    </w:p>
    <w:p w14:paraId="48CBBDED" w14:textId="347EE8F6" w:rsidR="00DC539E" w:rsidRDefault="009179E8" w:rsidP="006830C7">
      <w:pPr>
        <w:spacing w:after="0" w:line="240" w:lineRule="auto"/>
        <w:jc w:val="both"/>
        <w:rPr>
          <w:rFonts w:ascii="Times New Roman" w:hAnsi="Times New Roman" w:cs="Times New Roman"/>
          <w:color w:val="000000" w:themeColor="text1"/>
        </w:rPr>
      </w:pPr>
      <w:r w:rsidRPr="009179E8">
        <w:rPr>
          <w:rFonts w:ascii="Times New Roman" w:hAnsi="Times New Roman" w:cs="Times New Roman"/>
          <w:color w:val="000000" w:themeColor="text1"/>
        </w:rPr>
        <w:t>Nepiekrītam izslēgt prasību, jo teorētiski ir iespējama situācija, ka defektu novēršanai ir nepieciešama autoruzraudzība.</w:t>
      </w:r>
    </w:p>
    <w:p w14:paraId="41CE574E" w14:textId="77777777" w:rsidR="00DC539E" w:rsidRDefault="00DC539E" w:rsidP="006830C7">
      <w:pPr>
        <w:spacing w:after="0" w:line="240" w:lineRule="auto"/>
        <w:jc w:val="both"/>
        <w:rPr>
          <w:rFonts w:ascii="Times New Roman" w:hAnsi="Times New Roman" w:cs="Times New Roman"/>
          <w:color w:val="000000" w:themeColor="text1"/>
        </w:rPr>
      </w:pPr>
    </w:p>
    <w:p w14:paraId="32CE55FA" w14:textId="74755250" w:rsidR="009179E8" w:rsidRDefault="009179E8" w:rsidP="009179E8">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1</w:t>
      </w:r>
      <w:r>
        <w:rPr>
          <w:rFonts w:ascii="Times New Roman" w:eastAsia="Calibri" w:hAnsi="Times New Roman" w:cs="Times New Roman"/>
          <w:b/>
          <w:bCs/>
        </w:rPr>
        <w:t>3</w:t>
      </w:r>
      <w:r>
        <w:rPr>
          <w:rFonts w:ascii="Times New Roman" w:eastAsia="Calibri" w:hAnsi="Times New Roman" w:cs="Times New Roman"/>
          <w:b/>
          <w:bCs/>
        </w:rPr>
        <w:t>.</w:t>
      </w:r>
      <w:r w:rsidRPr="00805649">
        <w:rPr>
          <w:rFonts w:ascii="Times New Roman" w:eastAsia="Calibri" w:hAnsi="Times New Roman" w:cs="Times New Roman"/>
          <w:b/>
          <w:bCs/>
        </w:rPr>
        <w:t>jautājums</w:t>
      </w:r>
    </w:p>
    <w:p w14:paraId="149B902C" w14:textId="42A15891" w:rsidR="009179E8" w:rsidRDefault="009179E8" w:rsidP="009179E8">
      <w:pPr>
        <w:spacing w:after="0" w:line="240" w:lineRule="auto"/>
        <w:jc w:val="both"/>
        <w:rPr>
          <w:rFonts w:ascii="Times New Roman" w:hAnsi="Times New Roman" w:cs="Times New Roman"/>
          <w:color w:val="000000" w:themeColor="text1"/>
        </w:rPr>
      </w:pPr>
      <w:r w:rsidRPr="00C503E0">
        <w:rPr>
          <w:rFonts w:ascii="Times New Roman" w:hAnsi="Times New Roman" w:cs="Times New Roman"/>
          <w:color w:val="000000" w:themeColor="text1"/>
        </w:rPr>
        <w:t>Līguma Speciālie noteikumi</w:t>
      </w:r>
      <w:r w:rsidR="00417BE7">
        <w:rPr>
          <w:rFonts w:ascii="Times New Roman" w:hAnsi="Times New Roman" w:cs="Times New Roman"/>
          <w:color w:val="000000" w:themeColor="text1"/>
        </w:rPr>
        <w:t xml:space="preserve"> 1.15.punkts:</w:t>
      </w:r>
    </w:p>
    <w:p w14:paraId="319E9AFC" w14:textId="711093AE" w:rsidR="00417BE7" w:rsidRDefault="00417BE7" w:rsidP="009179E8">
      <w:pPr>
        <w:spacing w:after="0" w:line="240" w:lineRule="auto"/>
        <w:jc w:val="both"/>
        <w:rPr>
          <w:rFonts w:ascii="Times New Roman" w:hAnsi="Times New Roman" w:cs="Times New Roman"/>
          <w:color w:val="000000" w:themeColor="text1"/>
        </w:rPr>
      </w:pPr>
      <w:r w:rsidRPr="00417BE7">
        <w:rPr>
          <w:rFonts w:ascii="Times New Roman" w:hAnsi="Times New Roman" w:cs="Times New Roman"/>
          <w:color w:val="000000" w:themeColor="text1"/>
        </w:rPr>
        <w:t>Lūdzam precizēt, vai iepirkuma līguma slēgšana tiek plānota pēc piedāvājumu izvērtēšanas, un šobrīd Pasūtītājam jau ir pieejams Ārvalstu finanšu instrumentu finansējums?</w:t>
      </w:r>
    </w:p>
    <w:p w14:paraId="5BF31FEB" w14:textId="77777777" w:rsidR="00417BE7" w:rsidRDefault="00417BE7" w:rsidP="00417BE7">
      <w:pPr>
        <w:spacing w:after="0" w:line="240" w:lineRule="auto"/>
        <w:jc w:val="both"/>
        <w:rPr>
          <w:rFonts w:ascii="Times New Roman" w:hAnsi="Times New Roman" w:cs="Times New Roman"/>
        </w:rPr>
      </w:pPr>
      <w:r w:rsidRPr="00562044">
        <w:rPr>
          <w:rFonts w:ascii="Times New Roman" w:hAnsi="Times New Roman" w:cs="Times New Roman"/>
          <w:b/>
          <w:bCs/>
          <w:color w:val="000000" w:themeColor="text1"/>
        </w:rPr>
        <w:t>Atbilde:</w:t>
      </w:r>
    </w:p>
    <w:p w14:paraId="47D0575B" w14:textId="535F6D35" w:rsidR="009179E8" w:rsidRDefault="00EF0170" w:rsidP="006830C7">
      <w:pPr>
        <w:spacing w:after="0" w:line="240" w:lineRule="auto"/>
        <w:jc w:val="both"/>
        <w:rPr>
          <w:rFonts w:ascii="Times New Roman" w:hAnsi="Times New Roman" w:cs="Times New Roman"/>
          <w:color w:val="000000" w:themeColor="text1"/>
        </w:rPr>
      </w:pPr>
      <w:r w:rsidRPr="00EF0170">
        <w:rPr>
          <w:rFonts w:ascii="Times New Roman" w:hAnsi="Times New Roman" w:cs="Times New Roman"/>
          <w:color w:val="000000" w:themeColor="text1"/>
        </w:rPr>
        <w:t>Līgums ar Centrālo finanšu līgumu aģentūru ir noslēgts</w:t>
      </w:r>
      <w:r w:rsidR="004B272E">
        <w:rPr>
          <w:rFonts w:ascii="Times New Roman" w:hAnsi="Times New Roman" w:cs="Times New Roman"/>
          <w:color w:val="000000" w:themeColor="text1"/>
        </w:rPr>
        <w:t>.</w:t>
      </w:r>
    </w:p>
    <w:p w14:paraId="7D730AD2" w14:textId="77777777" w:rsidR="009179E8" w:rsidRDefault="009179E8" w:rsidP="006830C7">
      <w:pPr>
        <w:spacing w:after="0" w:line="240" w:lineRule="auto"/>
        <w:jc w:val="both"/>
        <w:rPr>
          <w:rFonts w:ascii="Times New Roman" w:hAnsi="Times New Roman" w:cs="Times New Roman"/>
          <w:color w:val="000000" w:themeColor="text1"/>
        </w:rPr>
      </w:pPr>
    </w:p>
    <w:p w14:paraId="7B96CE41" w14:textId="279146BA" w:rsidR="00EF0170" w:rsidRDefault="00EF0170" w:rsidP="00EF0170">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1</w:t>
      </w:r>
      <w:r>
        <w:rPr>
          <w:rFonts w:ascii="Times New Roman" w:eastAsia="Calibri" w:hAnsi="Times New Roman" w:cs="Times New Roman"/>
          <w:b/>
          <w:bCs/>
        </w:rPr>
        <w:t>4</w:t>
      </w:r>
      <w:r>
        <w:rPr>
          <w:rFonts w:ascii="Times New Roman" w:eastAsia="Calibri" w:hAnsi="Times New Roman" w:cs="Times New Roman"/>
          <w:b/>
          <w:bCs/>
        </w:rPr>
        <w:t>.</w:t>
      </w:r>
      <w:r w:rsidRPr="00805649">
        <w:rPr>
          <w:rFonts w:ascii="Times New Roman" w:eastAsia="Calibri" w:hAnsi="Times New Roman" w:cs="Times New Roman"/>
          <w:b/>
          <w:bCs/>
        </w:rPr>
        <w:t>jautājums</w:t>
      </w:r>
    </w:p>
    <w:p w14:paraId="74BB68E6" w14:textId="5758D0E2" w:rsidR="009179E8" w:rsidRDefault="00EF0170" w:rsidP="006830C7">
      <w:pPr>
        <w:spacing w:after="0" w:line="240" w:lineRule="auto"/>
        <w:jc w:val="both"/>
        <w:rPr>
          <w:rFonts w:ascii="Times New Roman" w:hAnsi="Times New Roman" w:cs="Times New Roman"/>
          <w:color w:val="000000" w:themeColor="text1"/>
        </w:rPr>
      </w:pPr>
      <w:r w:rsidRPr="00C503E0">
        <w:rPr>
          <w:rFonts w:ascii="Times New Roman" w:hAnsi="Times New Roman" w:cs="Times New Roman"/>
          <w:color w:val="000000" w:themeColor="text1"/>
        </w:rPr>
        <w:t>Līguma Speciālie noteikumi</w:t>
      </w:r>
      <w:r w:rsidR="00D34A0F">
        <w:rPr>
          <w:rFonts w:ascii="Times New Roman" w:hAnsi="Times New Roman" w:cs="Times New Roman"/>
          <w:color w:val="000000" w:themeColor="text1"/>
        </w:rPr>
        <w:t xml:space="preserve"> 2.5.punkts:</w:t>
      </w:r>
    </w:p>
    <w:p w14:paraId="07A8DF9B" w14:textId="481E600B" w:rsidR="00D34A0F" w:rsidRPr="00D34A0F" w:rsidRDefault="00D34A0F" w:rsidP="00D34A0F">
      <w:pPr>
        <w:spacing w:after="0" w:line="240" w:lineRule="auto"/>
        <w:jc w:val="both"/>
        <w:rPr>
          <w:rFonts w:ascii="Times New Roman" w:hAnsi="Times New Roman" w:cs="Times New Roman"/>
          <w:color w:val="000000" w:themeColor="text1"/>
        </w:rPr>
      </w:pPr>
      <w:r w:rsidRPr="00D34A0F">
        <w:rPr>
          <w:rFonts w:ascii="Times New Roman" w:hAnsi="Times New Roman" w:cs="Times New Roman"/>
          <w:color w:val="000000" w:themeColor="text1"/>
        </w:rPr>
        <w:t>Lūdzam precizēt min</w:t>
      </w:r>
      <w:r>
        <w:rPr>
          <w:rFonts w:ascii="Times New Roman" w:hAnsi="Times New Roman" w:cs="Times New Roman"/>
          <w:color w:val="000000" w:themeColor="text1"/>
        </w:rPr>
        <w:t>ē</w:t>
      </w:r>
      <w:r w:rsidRPr="00D34A0F">
        <w:rPr>
          <w:rFonts w:ascii="Times New Roman" w:hAnsi="Times New Roman" w:cs="Times New Roman"/>
          <w:color w:val="000000" w:themeColor="text1"/>
        </w:rPr>
        <w:t>to punktu šādā redakcijā:</w:t>
      </w:r>
    </w:p>
    <w:p w14:paraId="41E66B7B" w14:textId="5BF993B3" w:rsidR="00D34A0F" w:rsidRDefault="00D34A0F" w:rsidP="00D34A0F">
      <w:pPr>
        <w:spacing w:after="0" w:line="240" w:lineRule="auto"/>
        <w:jc w:val="both"/>
        <w:rPr>
          <w:rFonts w:ascii="Times New Roman" w:hAnsi="Times New Roman" w:cs="Times New Roman"/>
          <w:color w:val="000000" w:themeColor="text1"/>
        </w:rPr>
      </w:pPr>
      <w:r w:rsidRPr="00D34A0F">
        <w:rPr>
          <w:rFonts w:ascii="Times New Roman" w:hAnsi="Times New Roman" w:cs="Times New Roman"/>
          <w:color w:val="000000" w:themeColor="text1"/>
        </w:rPr>
        <w:t>“Skaidrības labad – Pasūtītāja prasījumi ietver jebkādu Pasūtītāja prasījumu par atlīdzības, līgumsoda, zaudējumu samaksu un/ vai izmaksām, kas Pasūtītājam ir radušās Līguma izpildē Uzņēmēja prettiesiskas darbības vai bezdarbības rezultātā.”</w:t>
      </w:r>
    </w:p>
    <w:p w14:paraId="3153A22D" w14:textId="77777777" w:rsidR="00D34A0F" w:rsidRDefault="00D34A0F" w:rsidP="00D34A0F">
      <w:pPr>
        <w:spacing w:after="0" w:line="240" w:lineRule="auto"/>
        <w:jc w:val="both"/>
        <w:rPr>
          <w:rFonts w:ascii="Times New Roman" w:hAnsi="Times New Roman" w:cs="Times New Roman"/>
        </w:rPr>
      </w:pPr>
      <w:r w:rsidRPr="00562044">
        <w:rPr>
          <w:rFonts w:ascii="Times New Roman" w:hAnsi="Times New Roman" w:cs="Times New Roman"/>
          <w:b/>
          <w:bCs/>
          <w:color w:val="000000" w:themeColor="text1"/>
        </w:rPr>
        <w:t>Atbilde:</w:t>
      </w:r>
    </w:p>
    <w:p w14:paraId="59370A4A" w14:textId="4635F2C0" w:rsidR="00EF0170" w:rsidRDefault="008E680E" w:rsidP="006830C7">
      <w:pPr>
        <w:spacing w:after="0" w:line="240" w:lineRule="auto"/>
        <w:jc w:val="both"/>
        <w:rPr>
          <w:rFonts w:ascii="Times New Roman" w:hAnsi="Times New Roman" w:cs="Times New Roman"/>
          <w:color w:val="000000" w:themeColor="text1"/>
        </w:rPr>
      </w:pPr>
      <w:r w:rsidRPr="008E680E">
        <w:rPr>
          <w:rFonts w:ascii="Times New Roman" w:hAnsi="Times New Roman" w:cs="Times New Roman"/>
          <w:color w:val="000000" w:themeColor="text1"/>
        </w:rPr>
        <w:t>Ņemot vērā to, ka prasījums par atlīdzību un izmaksām varētu arī nebūt saistīts ar prettiesisku Uzņēmēja rīcību, savukārt tiesības uz līgumsodu Pusei pašas par sevi rodas konkrētas otras Puses rīcības dēļ, savukārt viens no zaudējumu atlīdzināšanas priekšnoteikumiem ir prettiesiskas rīcības konstatēšana, nepiekrītam precizējumam.</w:t>
      </w:r>
    </w:p>
    <w:p w14:paraId="4D7C18BC" w14:textId="496AA3E0" w:rsidR="003C5241" w:rsidRDefault="003C5241" w:rsidP="003C5241">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lastRenderedPageBreak/>
        <w:t>1</w:t>
      </w:r>
      <w:r>
        <w:rPr>
          <w:rFonts w:ascii="Times New Roman" w:eastAsia="Calibri" w:hAnsi="Times New Roman" w:cs="Times New Roman"/>
          <w:b/>
          <w:bCs/>
        </w:rPr>
        <w:t>5</w:t>
      </w:r>
      <w:r>
        <w:rPr>
          <w:rFonts w:ascii="Times New Roman" w:eastAsia="Calibri" w:hAnsi="Times New Roman" w:cs="Times New Roman"/>
          <w:b/>
          <w:bCs/>
        </w:rPr>
        <w:t>.</w:t>
      </w:r>
      <w:r w:rsidRPr="00805649">
        <w:rPr>
          <w:rFonts w:ascii="Times New Roman" w:eastAsia="Calibri" w:hAnsi="Times New Roman" w:cs="Times New Roman"/>
          <w:b/>
          <w:bCs/>
        </w:rPr>
        <w:t>jautājums</w:t>
      </w:r>
    </w:p>
    <w:p w14:paraId="256F90BE" w14:textId="04B39418" w:rsidR="00EF0170" w:rsidRDefault="003C5241" w:rsidP="003C5241">
      <w:pPr>
        <w:spacing w:after="0" w:line="240" w:lineRule="auto"/>
        <w:jc w:val="both"/>
        <w:rPr>
          <w:rFonts w:ascii="Times New Roman" w:hAnsi="Times New Roman" w:cs="Times New Roman"/>
          <w:color w:val="000000" w:themeColor="text1"/>
        </w:rPr>
      </w:pPr>
      <w:r w:rsidRPr="00C503E0">
        <w:rPr>
          <w:rFonts w:ascii="Times New Roman" w:hAnsi="Times New Roman" w:cs="Times New Roman"/>
          <w:color w:val="000000" w:themeColor="text1"/>
        </w:rPr>
        <w:t>Līguma Speciālie noteikumi</w:t>
      </w:r>
      <w:r>
        <w:rPr>
          <w:rFonts w:ascii="Times New Roman" w:hAnsi="Times New Roman" w:cs="Times New Roman"/>
          <w:color w:val="000000" w:themeColor="text1"/>
        </w:rPr>
        <w:t xml:space="preserve"> 4.1.punkts:</w:t>
      </w:r>
    </w:p>
    <w:p w14:paraId="63BCB1BF" w14:textId="77777777" w:rsidR="003C5241" w:rsidRPr="003C5241" w:rsidRDefault="003C5241" w:rsidP="003C5241">
      <w:pPr>
        <w:spacing w:after="0" w:line="240" w:lineRule="auto"/>
        <w:jc w:val="both"/>
        <w:rPr>
          <w:rFonts w:ascii="Times New Roman" w:hAnsi="Times New Roman" w:cs="Times New Roman"/>
          <w:color w:val="000000" w:themeColor="text1"/>
        </w:rPr>
      </w:pPr>
      <w:r w:rsidRPr="003C5241">
        <w:rPr>
          <w:rFonts w:ascii="Times New Roman" w:hAnsi="Times New Roman" w:cs="Times New Roman"/>
          <w:color w:val="000000" w:themeColor="text1"/>
        </w:rPr>
        <w:t>Lūdzam līgumā iekļaut alternatīvu strīdu izskatīšanas mehānismu šādā redakcijā:</w:t>
      </w:r>
    </w:p>
    <w:p w14:paraId="25A823C4" w14:textId="58FBCE04" w:rsidR="003C5241" w:rsidRDefault="003C5241" w:rsidP="003C5241">
      <w:pPr>
        <w:spacing w:after="0" w:line="240" w:lineRule="auto"/>
        <w:jc w:val="both"/>
        <w:rPr>
          <w:rFonts w:ascii="Times New Roman" w:hAnsi="Times New Roman" w:cs="Times New Roman"/>
          <w:color w:val="000000" w:themeColor="text1"/>
        </w:rPr>
      </w:pPr>
      <w:r w:rsidRPr="003C5241">
        <w:rPr>
          <w:rFonts w:ascii="Times New Roman" w:hAnsi="Times New Roman" w:cs="Times New Roman"/>
          <w:color w:val="000000" w:themeColor="text1"/>
        </w:rPr>
        <w:t>Pušu strīdi, kas rodas Darbu un Būvizstrādājumu kvalitātes novērtēšanā var tikt risināti, pieaicinot neatkarīgu sertificētu ekspertu/sertificētus nozares būvspeciālistu vai valsts ekspertīzes institūcijas, un ekspertīzes izdevumus sedz Puse, kura saskaņā ar ekspertīzes slēdzienu/atzinumu ir vainojams. Ja ekspertīze nekonstatē pārkāpumus, ekspertīzes izdevumus sedz Puse, kura ekspertīzi ierosinājusi. Ja Puses nespēj vienoties par neatkarīgu sertificētu ekspertu/sertificētus nozares būvspeciālistiem, tad puses pieaicina neatkarīgu sertificētu ekspertu/nozares sertificētu būvspeciālistu komisija 3 (trīs) cilvēku sastāvā, vienu ekspertu/speciālistu/būvspeciālistu pieaicina – Pasūtītājs, otru – Uzņēmējs, bet trešo – abi pieaicinātie sertificētie eksperti un/vai būvspeciālisti.</w:t>
      </w:r>
    </w:p>
    <w:p w14:paraId="4CC1A038" w14:textId="77777777" w:rsidR="003C5241" w:rsidRDefault="003C5241" w:rsidP="003C5241">
      <w:pPr>
        <w:spacing w:after="0" w:line="240" w:lineRule="auto"/>
        <w:jc w:val="both"/>
        <w:rPr>
          <w:rFonts w:ascii="Times New Roman" w:hAnsi="Times New Roman" w:cs="Times New Roman"/>
        </w:rPr>
      </w:pPr>
      <w:r w:rsidRPr="00562044">
        <w:rPr>
          <w:rFonts w:ascii="Times New Roman" w:hAnsi="Times New Roman" w:cs="Times New Roman"/>
          <w:b/>
          <w:bCs/>
          <w:color w:val="000000" w:themeColor="text1"/>
        </w:rPr>
        <w:t>Atbilde:</w:t>
      </w:r>
    </w:p>
    <w:p w14:paraId="588E0188" w14:textId="77777777" w:rsidR="00966C9E" w:rsidRPr="00966C9E" w:rsidRDefault="00966C9E" w:rsidP="00966C9E">
      <w:pPr>
        <w:spacing w:after="0" w:line="240" w:lineRule="auto"/>
        <w:jc w:val="both"/>
        <w:rPr>
          <w:rFonts w:ascii="Times New Roman" w:hAnsi="Times New Roman" w:cs="Times New Roman"/>
          <w:color w:val="000000" w:themeColor="text1"/>
        </w:rPr>
      </w:pPr>
      <w:r w:rsidRPr="00966C9E">
        <w:rPr>
          <w:rFonts w:ascii="Times New Roman" w:hAnsi="Times New Roman" w:cs="Times New Roman"/>
          <w:color w:val="000000" w:themeColor="text1"/>
        </w:rPr>
        <w:t>Nepiekrītam labojumiem, to pamatojot ar turpmāko:</w:t>
      </w:r>
    </w:p>
    <w:p w14:paraId="5ADD9A0B" w14:textId="77777777" w:rsidR="00966C9E" w:rsidRPr="00966C9E" w:rsidRDefault="00966C9E" w:rsidP="00966C9E">
      <w:pPr>
        <w:spacing w:after="0" w:line="240" w:lineRule="auto"/>
        <w:jc w:val="both"/>
        <w:rPr>
          <w:rFonts w:ascii="Times New Roman" w:hAnsi="Times New Roman" w:cs="Times New Roman"/>
          <w:color w:val="000000" w:themeColor="text1"/>
        </w:rPr>
      </w:pPr>
      <w:r w:rsidRPr="00966C9E">
        <w:rPr>
          <w:rFonts w:ascii="Times New Roman" w:hAnsi="Times New Roman" w:cs="Times New Roman"/>
          <w:color w:val="000000" w:themeColor="text1"/>
        </w:rPr>
        <w:t>Ministru kabineta 2022.gada 5.jūlija noteikumu Nr.419 “Noteikumi par publisko būvdarbu līgumos obligāti ietveramajiem noteikumiem un to saturu” 12.punkts noteic; Ja publiskais būvdarbu līgums tiek noslēgts, izmantojot Starptautiskās inženierkonsultācijas konfederācijas (Federation Internationale des Ingeneurs – Conseils (FIDIC)) izstrādāto tipveida būvdarbu vai apvienoto projektēšanas un būvdarbu līgumu, un līgumslēdzējpuses līgumā ir vienojušās par inženierkonsultanta iesaisti, kuram ir piešķirtas tiesības pieņemt lēmumu par pasūtītāja un būvdarbu veicēja starpā pastāvošajām domstarpībām par izpildīto būvdarbu apjomu un kvalitāti, šo noteikumu 11. punktā paredzēto novērtējumu veic inženierkonsultants līgumā piešķirto tiesību ietvaros.</w:t>
      </w:r>
    </w:p>
    <w:p w14:paraId="082F674D" w14:textId="6FD286B6" w:rsidR="003C5241" w:rsidRDefault="00966C9E" w:rsidP="00966C9E">
      <w:pPr>
        <w:spacing w:after="0" w:line="240" w:lineRule="auto"/>
        <w:jc w:val="both"/>
        <w:rPr>
          <w:rFonts w:ascii="Times New Roman" w:hAnsi="Times New Roman" w:cs="Times New Roman"/>
          <w:color w:val="000000" w:themeColor="text1"/>
        </w:rPr>
      </w:pPr>
      <w:r w:rsidRPr="00966C9E">
        <w:rPr>
          <w:rFonts w:ascii="Times New Roman" w:hAnsi="Times New Roman" w:cs="Times New Roman"/>
          <w:color w:val="000000" w:themeColor="text1"/>
        </w:rPr>
        <w:t>Savukārt 11.punkts noteic: Ja pasūtītājs nepiekrīt atbildīgā būvdarbu vadītāja iebildumiem attiecībā uz defektu aktā iekļautajiem izpildīto būvdarbu apjomiem vai defektiem būves konstrukcijās, viņam ir pienākums pasūtīt būves ekspertīzi par veikto būvdarbu kvalitāti. Ja ir noslēgts publiskais būvdarbu līgums, ekspertīzes uzdevums ir novērtēt faktiski izpildīto būvdarbu apjomu, atbilstību būvprojektēšanas dokumentācijai, atbilstošo būvizstrādājumu un tiem atbilstošās iestrādes tehnoloģijas piemērošanu. Apvienotajā publiskajā projektēšanas un būvdarbu līgumā ekspertīzes uzdevums ir noteikt būves vai būves daļas atbilstību normatīvo aktu un pasūtītāja noteiktajām prasībām, kā arī faktiski izpildīto būvdarbu apjomu, atbilstību būvprojektēšanas dokumentācijai, atbilstošo būvizstrādājumu un tiem atbilstošās iestrādes tehnoloģijas piemērošanu.</w:t>
      </w:r>
    </w:p>
    <w:p w14:paraId="5051600E" w14:textId="77777777" w:rsidR="003C5241" w:rsidRDefault="003C5241" w:rsidP="006830C7">
      <w:pPr>
        <w:spacing w:after="0" w:line="240" w:lineRule="auto"/>
        <w:jc w:val="both"/>
        <w:rPr>
          <w:rFonts w:ascii="Times New Roman" w:hAnsi="Times New Roman" w:cs="Times New Roman"/>
          <w:color w:val="000000" w:themeColor="text1"/>
        </w:rPr>
      </w:pPr>
    </w:p>
    <w:p w14:paraId="0DBF4D46" w14:textId="4440FD83" w:rsidR="00966C9E" w:rsidRDefault="00966C9E" w:rsidP="00966C9E">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1</w:t>
      </w:r>
      <w:r>
        <w:rPr>
          <w:rFonts w:ascii="Times New Roman" w:eastAsia="Calibri" w:hAnsi="Times New Roman" w:cs="Times New Roman"/>
          <w:b/>
          <w:bCs/>
        </w:rPr>
        <w:t>6</w:t>
      </w:r>
      <w:r>
        <w:rPr>
          <w:rFonts w:ascii="Times New Roman" w:eastAsia="Calibri" w:hAnsi="Times New Roman" w:cs="Times New Roman"/>
          <w:b/>
          <w:bCs/>
        </w:rPr>
        <w:t>.</w:t>
      </w:r>
      <w:r w:rsidRPr="00805649">
        <w:rPr>
          <w:rFonts w:ascii="Times New Roman" w:eastAsia="Calibri" w:hAnsi="Times New Roman" w:cs="Times New Roman"/>
          <w:b/>
          <w:bCs/>
        </w:rPr>
        <w:t>jautājums</w:t>
      </w:r>
    </w:p>
    <w:p w14:paraId="6A23AD38" w14:textId="4389CBAA" w:rsidR="003C5241" w:rsidRDefault="00966C9E" w:rsidP="00966C9E">
      <w:pPr>
        <w:spacing w:after="0" w:line="240" w:lineRule="auto"/>
        <w:jc w:val="both"/>
        <w:rPr>
          <w:rFonts w:ascii="Times New Roman" w:hAnsi="Times New Roman" w:cs="Times New Roman"/>
          <w:color w:val="000000" w:themeColor="text1"/>
        </w:rPr>
      </w:pPr>
      <w:r w:rsidRPr="00C503E0">
        <w:rPr>
          <w:rFonts w:ascii="Times New Roman" w:hAnsi="Times New Roman" w:cs="Times New Roman"/>
          <w:color w:val="000000" w:themeColor="text1"/>
        </w:rPr>
        <w:t>Līguma Speciālie noteikumi</w:t>
      </w:r>
      <w:r w:rsidR="005F427B">
        <w:rPr>
          <w:rFonts w:ascii="Times New Roman" w:hAnsi="Times New Roman" w:cs="Times New Roman"/>
          <w:color w:val="000000" w:themeColor="text1"/>
        </w:rPr>
        <w:t xml:space="preserve"> 4.2.punkts:</w:t>
      </w:r>
    </w:p>
    <w:p w14:paraId="6BE95383" w14:textId="1656A217" w:rsidR="005F427B" w:rsidRPr="005F427B" w:rsidRDefault="005F427B" w:rsidP="005F427B">
      <w:pPr>
        <w:spacing w:after="0" w:line="240" w:lineRule="auto"/>
        <w:jc w:val="both"/>
        <w:rPr>
          <w:rFonts w:ascii="Times New Roman" w:hAnsi="Times New Roman" w:cs="Times New Roman"/>
          <w:color w:val="000000" w:themeColor="text1"/>
        </w:rPr>
      </w:pPr>
      <w:r w:rsidRPr="005F427B">
        <w:rPr>
          <w:rFonts w:ascii="Times New Roman" w:hAnsi="Times New Roman" w:cs="Times New Roman"/>
          <w:color w:val="000000" w:themeColor="text1"/>
        </w:rPr>
        <w:t>Līguma izpildes nodrošinājuma pagarināšanas papildus izmaksas rodas arī gadījumos, kad izpildes termiņš pagarinās Būvdarbiem, piemēram, L</w:t>
      </w:r>
      <w:r>
        <w:rPr>
          <w:rFonts w:ascii="Times New Roman" w:hAnsi="Times New Roman" w:cs="Times New Roman"/>
          <w:color w:val="000000" w:themeColor="text1"/>
        </w:rPr>
        <w:t>ī</w:t>
      </w:r>
      <w:r w:rsidRPr="005F427B">
        <w:rPr>
          <w:rFonts w:ascii="Times New Roman" w:hAnsi="Times New Roman" w:cs="Times New Roman"/>
          <w:color w:val="000000" w:themeColor="text1"/>
        </w:rPr>
        <w:t>guma 1.15.minētajā gadījumā. Līdz ar to lūdzam minēto punktu papildināt šādā redakcijā:</w:t>
      </w:r>
    </w:p>
    <w:p w14:paraId="5F7FA89B" w14:textId="7135B48F" w:rsidR="005F427B" w:rsidRDefault="005F427B" w:rsidP="005F427B">
      <w:pPr>
        <w:spacing w:after="0" w:line="240" w:lineRule="auto"/>
        <w:jc w:val="both"/>
        <w:rPr>
          <w:rFonts w:ascii="Times New Roman" w:hAnsi="Times New Roman" w:cs="Times New Roman"/>
          <w:color w:val="000000" w:themeColor="text1"/>
        </w:rPr>
      </w:pPr>
      <w:r w:rsidRPr="005F427B">
        <w:rPr>
          <w:rFonts w:ascii="Times New Roman" w:hAnsi="Times New Roman" w:cs="Times New Roman"/>
          <w:color w:val="000000" w:themeColor="text1"/>
        </w:rPr>
        <w:t>Pasūtītājam ir pienākums kompensēt Uzņēmējam ar Līguma izpildes nodrošinājuma pagarināšanu saistītās izmaksas par laika periodu, par kuru tiek pagarināts Būvdarbu izpildes starptermiņš vai gala termiņš Pasūtītāja vai trešās personas rīcības dēļ un minēto apstākļu iestāšanās nav Uzņēmēja vaina.</w:t>
      </w:r>
    </w:p>
    <w:p w14:paraId="5EA883C5" w14:textId="77777777" w:rsidR="005F427B" w:rsidRDefault="005F427B" w:rsidP="005F427B">
      <w:pPr>
        <w:spacing w:after="0" w:line="240" w:lineRule="auto"/>
        <w:jc w:val="both"/>
        <w:rPr>
          <w:rFonts w:ascii="Times New Roman" w:hAnsi="Times New Roman" w:cs="Times New Roman"/>
        </w:rPr>
      </w:pPr>
      <w:r w:rsidRPr="00562044">
        <w:rPr>
          <w:rFonts w:ascii="Times New Roman" w:hAnsi="Times New Roman" w:cs="Times New Roman"/>
          <w:b/>
          <w:bCs/>
          <w:color w:val="000000" w:themeColor="text1"/>
        </w:rPr>
        <w:t>Atbilde:</w:t>
      </w:r>
    </w:p>
    <w:p w14:paraId="28761D96" w14:textId="7894857D" w:rsidR="003C5241" w:rsidRDefault="0010204E" w:rsidP="006830C7">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R</w:t>
      </w:r>
      <w:r w:rsidR="00ED1911" w:rsidRPr="00ED1911">
        <w:rPr>
          <w:rFonts w:ascii="Times New Roman" w:hAnsi="Times New Roman" w:cs="Times New Roman"/>
          <w:color w:val="000000" w:themeColor="text1"/>
        </w:rPr>
        <w:t xml:space="preserve">egulējums Līguma projektā ir iestrādāts, pamatojoties uz Ministru kabineta 2022.gada 5.jūlija noteikumu Nr.419 “Noteikumi par publisko būvdarbu līgumos obligāti ietveramajiem noteikumiem un to saturu” 29.5  punkta otro daļu. Tas tiks saglabāts, kā Ministru kabineta noteikumi to paredz. Vēršam uzmanību, ka Līgums ietver daudz un </w:t>
      </w:r>
      <w:r w:rsidR="00ED1911" w:rsidRPr="00ED1911">
        <w:rPr>
          <w:rFonts w:ascii="Times New Roman" w:hAnsi="Times New Roman" w:cs="Times New Roman"/>
          <w:color w:val="000000" w:themeColor="text1"/>
        </w:rPr>
        <w:lastRenderedPageBreak/>
        <w:t>dažādus prasījumus, ar kuriem Uzņēmējs var vērsties pie Pasūtītāja un lūgt gan izpildes laika pagarinājumu, gan papildu samaksu.</w:t>
      </w:r>
    </w:p>
    <w:p w14:paraId="5064995C" w14:textId="77777777" w:rsidR="003C5241" w:rsidRDefault="003C5241" w:rsidP="006830C7">
      <w:pPr>
        <w:spacing w:after="0" w:line="240" w:lineRule="auto"/>
        <w:jc w:val="both"/>
        <w:rPr>
          <w:rFonts w:ascii="Times New Roman" w:hAnsi="Times New Roman" w:cs="Times New Roman"/>
          <w:color w:val="000000" w:themeColor="text1"/>
        </w:rPr>
      </w:pPr>
    </w:p>
    <w:p w14:paraId="26A40F55" w14:textId="4B421938" w:rsidR="00085C19" w:rsidRPr="007A5829" w:rsidRDefault="00BD5D27" w:rsidP="006830C7">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____________________________________________________________________</w:t>
      </w:r>
    </w:p>
    <w:p w14:paraId="640B4700" w14:textId="77777777" w:rsidR="00085C19" w:rsidRPr="007A5829" w:rsidRDefault="00085C19" w:rsidP="006830C7">
      <w:pPr>
        <w:spacing w:after="0" w:line="240" w:lineRule="auto"/>
        <w:jc w:val="both"/>
        <w:rPr>
          <w:rFonts w:ascii="Times New Roman" w:hAnsi="Times New Roman" w:cs="Times New Roman"/>
          <w:color w:val="000000" w:themeColor="text1"/>
        </w:rPr>
      </w:pPr>
    </w:p>
    <w:p w14:paraId="331C7DB5" w14:textId="77777777" w:rsidR="00085C19" w:rsidRPr="007A5829" w:rsidRDefault="00085C19" w:rsidP="006830C7">
      <w:pPr>
        <w:spacing w:after="0" w:line="240" w:lineRule="auto"/>
        <w:jc w:val="both"/>
        <w:rPr>
          <w:rFonts w:ascii="Times New Roman" w:hAnsi="Times New Roman" w:cs="Times New Roman"/>
          <w:color w:val="000000" w:themeColor="text1"/>
        </w:rPr>
      </w:pPr>
    </w:p>
    <w:p w14:paraId="7D172D42" w14:textId="33B73522" w:rsidR="00945C53" w:rsidRPr="00945C53" w:rsidRDefault="00945C53" w:rsidP="0080564E">
      <w:pPr>
        <w:spacing w:after="0" w:line="240" w:lineRule="auto"/>
        <w:jc w:val="both"/>
        <w:rPr>
          <w:rFonts w:ascii="Times New Roman" w:hAnsi="Times New Roman" w:cs="Times New Roman"/>
        </w:rPr>
      </w:pPr>
      <w:r w:rsidRPr="00BD5D27">
        <w:rPr>
          <w:rFonts w:ascii="Times New Roman" w:hAnsi="Times New Roman" w:cs="Times New Roman"/>
          <w:b/>
          <w:bCs/>
        </w:rPr>
        <w:t>Papildus iepirkuma komisija informē</w:t>
      </w:r>
      <w:r w:rsidR="00C1797F">
        <w:rPr>
          <w:rFonts w:ascii="Times New Roman" w:hAnsi="Times New Roman" w:cs="Times New Roman"/>
          <w:b/>
          <w:bCs/>
        </w:rPr>
        <w:t>, ka 2026.gada 5.augustā veikti grozījumi iepirkuma dokumentācijā (</w:t>
      </w:r>
      <w:r w:rsidR="0080564E">
        <w:rPr>
          <w:rFonts w:ascii="Times New Roman" w:hAnsi="Times New Roman" w:cs="Times New Roman"/>
          <w:b/>
          <w:bCs/>
        </w:rPr>
        <w:t>nolikumā un līguma projektā).</w:t>
      </w:r>
      <w:r>
        <w:rPr>
          <w:rFonts w:ascii="Times New Roman" w:hAnsi="Times New Roman" w:cs="Times New Roman"/>
        </w:rPr>
        <w:t xml:space="preserve"> </w:t>
      </w:r>
    </w:p>
    <w:p w14:paraId="0C21CC46" w14:textId="6B9EAF67" w:rsidR="004C7932" w:rsidRDefault="004C7932" w:rsidP="006830C7">
      <w:pPr>
        <w:spacing w:after="0" w:line="240" w:lineRule="auto"/>
        <w:jc w:val="both"/>
        <w:rPr>
          <w:rFonts w:ascii="Times New Roman" w:hAnsi="Times New Roman" w:cs="Times New Roman"/>
        </w:rPr>
      </w:pPr>
    </w:p>
    <w:sectPr w:rsidR="004C7932" w:rsidSect="0082749F">
      <w:pgSz w:w="11906" w:h="16838"/>
      <w:pgMar w:top="1247" w:right="1758" w:bottom="1247"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27BA0" w14:textId="77777777" w:rsidR="008C136E" w:rsidRDefault="008C136E" w:rsidP="009D57DE">
      <w:pPr>
        <w:spacing w:after="0" w:line="240" w:lineRule="auto"/>
      </w:pPr>
      <w:r>
        <w:separator/>
      </w:r>
    </w:p>
  </w:endnote>
  <w:endnote w:type="continuationSeparator" w:id="0">
    <w:p w14:paraId="13172F6C" w14:textId="77777777" w:rsidR="008C136E" w:rsidRDefault="008C136E"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5E5DC" w14:textId="77777777" w:rsidR="008C136E" w:rsidRDefault="008C136E" w:rsidP="009D57DE">
      <w:pPr>
        <w:spacing w:after="0" w:line="240" w:lineRule="auto"/>
      </w:pPr>
      <w:r>
        <w:separator/>
      </w:r>
    </w:p>
  </w:footnote>
  <w:footnote w:type="continuationSeparator" w:id="0">
    <w:p w14:paraId="6DED06C8" w14:textId="77777777" w:rsidR="008C136E" w:rsidRDefault="008C136E" w:rsidP="009D5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764B"/>
    <w:multiLevelType w:val="hybridMultilevel"/>
    <w:tmpl w:val="4504FA68"/>
    <w:lvl w:ilvl="0" w:tplc="0426000F">
      <w:start w:val="1"/>
      <w:numFmt w:val="decimal"/>
      <w:lvlText w:val="%1."/>
      <w:lvlJc w:val="left"/>
      <w:pPr>
        <w:ind w:left="720" w:hanging="360"/>
      </w:pPr>
    </w:lvl>
    <w:lvl w:ilvl="1" w:tplc="04C2DEB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944A3E"/>
    <w:multiLevelType w:val="hybridMultilevel"/>
    <w:tmpl w:val="3EFA46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7EB1464"/>
    <w:multiLevelType w:val="multilevel"/>
    <w:tmpl w:val="F400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7B1D5D"/>
    <w:multiLevelType w:val="hybridMultilevel"/>
    <w:tmpl w:val="996EB6D4"/>
    <w:lvl w:ilvl="0" w:tplc="FB7454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30CA6A43"/>
    <w:multiLevelType w:val="hybridMultilevel"/>
    <w:tmpl w:val="9626AD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2B13B96"/>
    <w:multiLevelType w:val="hybridMultilevel"/>
    <w:tmpl w:val="3E7A2112"/>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3"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14F01FE"/>
    <w:multiLevelType w:val="hybridMultilevel"/>
    <w:tmpl w:val="4B709D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FF80B3E"/>
    <w:multiLevelType w:val="multilevel"/>
    <w:tmpl w:val="02D2A97A"/>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65CD2FC4"/>
    <w:multiLevelType w:val="hybridMultilevel"/>
    <w:tmpl w:val="406836F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683F54"/>
    <w:multiLevelType w:val="hybridMultilevel"/>
    <w:tmpl w:val="08064EE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44C5F1C"/>
    <w:multiLevelType w:val="hybridMultilevel"/>
    <w:tmpl w:val="CFDA7F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9F62A38"/>
    <w:multiLevelType w:val="hybridMultilevel"/>
    <w:tmpl w:val="A8381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2"/>
  </w:num>
  <w:num w:numId="3" w16cid:durableId="436490999">
    <w:abstractNumId w:val="1"/>
  </w:num>
  <w:num w:numId="4" w16cid:durableId="794836641">
    <w:abstractNumId w:val="21"/>
  </w:num>
  <w:num w:numId="5" w16cid:durableId="1711999778">
    <w:abstractNumId w:val="14"/>
  </w:num>
  <w:num w:numId="6" w16cid:durableId="732506965">
    <w:abstractNumId w:val="5"/>
  </w:num>
  <w:num w:numId="7" w16cid:durableId="666521909">
    <w:abstractNumId w:val="6"/>
  </w:num>
  <w:num w:numId="8" w16cid:durableId="789473656">
    <w:abstractNumId w:val="25"/>
  </w:num>
  <w:num w:numId="9" w16cid:durableId="5256723">
    <w:abstractNumId w:val="8"/>
  </w:num>
  <w:num w:numId="10" w16cid:durableId="1108741373">
    <w:abstractNumId w:val="3"/>
  </w:num>
  <w:num w:numId="11" w16cid:durableId="290135646">
    <w:abstractNumId w:val="13"/>
  </w:num>
  <w:num w:numId="12" w16cid:durableId="1010840949">
    <w:abstractNumId w:val="23"/>
  </w:num>
  <w:num w:numId="13" w16cid:durableId="907961875">
    <w:abstractNumId w:val="9"/>
  </w:num>
  <w:num w:numId="14" w16cid:durableId="1201359406">
    <w:abstractNumId w:val="16"/>
  </w:num>
  <w:num w:numId="15" w16cid:durableId="967323068">
    <w:abstractNumId w:val="17"/>
  </w:num>
  <w:num w:numId="16" w16cid:durableId="1940989747">
    <w:abstractNumId w:val="11"/>
  </w:num>
  <w:num w:numId="17" w16cid:durableId="2033989284">
    <w:abstractNumId w:val="10"/>
  </w:num>
  <w:num w:numId="18" w16cid:durableId="614210961">
    <w:abstractNumId w:val="24"/>
  </w:num>
  <w:num w:numId="19" w16cid:durableId="1723829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929348">
    <w:abstractNumId w:val="0"/>
  </w:num>
  <w:num w:numId="21" w16cid:durableId="641740019">
    <w:abstractNumId w:val="19"/>
  </w:num>
  <w:num w:numId="22" w16cid:durableId="20402762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1903308">
    <w:abstractNumId w:val="7"/>
  </w:num>
  <w:num w:numId="24" w16cid:durableId="917204549">
    <w:abstractNumId w:val="4"/>
  </w:num>
  <w:num w:numId="25" w16cid:durableId="1368024135">
    <w:abstractNumId w:val="12"/>
  </w:num>
  <w:num w:numId="26" w16cid:durableId="1998000715">
    <w:abstractNumId w:val="22"/>
  </w:num>
  <w:num w:numId="27" w16cid:durableId="453212422">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1EF4"/>
    <w:rsid w:val="00044498"/>
    <w:rsid w:val="0004776F"/>
    <w:rsid w:val="00052B7D"/>
    <w:rsid w:val="000531BE"/>
    <w:rsid w:val="0005516F"/>
    <w:rsid w:val="000573C6"/>
    <w:rsid w:val="00063EE2"/>
    <w:rsid w:val="00065A14"/>
    <w:rsid w:val="000666F0"/>
    <w:rsid w:val="00066AAF"/>
    <w:rsid w:val="00072D71"/>
    <w:rsid w:val="000743EB"/>
    <w:rsid w:val="0007642A"/>
    <w:rsid w:val="00082921"/>
    <w:rsid w:val="000841E6"/>
    <w:rsid w:val="00085C19"/>
    <w:rsid w:val="000A0B22"/>
    <w:rsid w:val="000A19CE"/>
    <w:rsid w:val="000A2467"/>
    <w:rsid w:val="000A7107"/>
    <w:rsid w:val="000B29BB"/>
    <w:rsid w:val="000B79E1"/>
    <w:rsid w:val="000C3A73"/>
    <w:rsid w:val="000D03A1"/>
    <w:rsid w:val="000D1862"/>
    <w:rsid w:val="000D5633"/>
    <w:rsid w:val="000E29B5"/>
    <w:rsid w:val="000E4317"/>
    <w:rsid w:val="000E5809"/>
    <w:rsid w:val="000E7B43"/>
    <w:rsid w:val="000F3108"/>
    <w:rsid w:val="0010204E"/>
    <w:rsid w:val="00103EA7"/>
    <w:rsid w:val="00110FB1"/>
    <w:rsid w:val="001126D5"/>
    <w:rsid w:val="00115E2C"/>
    <w:rsid w:val="00120CB4"/>
    <w:rsid w:val="00122863"/>
    <w:rsid w:val="00125FA9"/>
    <w:rsid w:val="00131D1E"/>
    <w:rsid w:val="00132C79"/>
    <w:rsid w:val="00144D06"/>
    <w:rsid w:val="00155A3F"/>
    <w:rsid w:val="00160414"/>
    <w:rsid w:val="00163703"/>
    <w:rsid w:val="00172199"/>
    <w:rsid w:val="00174A4B"/>
    <w:rsid w:val="00174CCE"/>
    <w:rsid w:val="0017785F"/>
    <w:rsid w:val="00185D9D"/>
    <w:rsid w:val="001931AA"/>
    <w:rsid w:val="00197926"/>
    <w:rsid w:val="00197C4E"/>
    <w:rsid w:val="001A05D1"/>
    <w:rsid w:val="001A1ECA"/>
    <w:rsid w:val="001A2AEF"/>
    <w:rsid w:val="001A787A"/>
    <w:rsid w:val="001C3CF3"/>
    <w:rsid w:val="001C514C"/>
    <w:rsid w:val="001C537C"/>
    <w:rsid w:val="001D5414"/>
    <w:rsid w:val="001D5717"/>
    <w:rsid w:val="001D63F3"/>
    <w:rsid w:val="001E0F66"/>
    <w:rsid w:val="001E1534"/>
    <w:rsid w:val="001F2AE8"/>
    <w:rsid w:val="001F7586"/>
    <w:rsid w:val="00202049"/>
    <w:rsid w:val="00206CC9"/>
    <w:rsid w:val="0021279B"/>
    <w:rsid w:val="00216B41"/>
    <w:rsid w:val="0023077C"/>
    <w:rsid w:val="002352B5"/>
    <w:rsid w:val="0023593B"/>
    <w:rsid w:val="002413B4"/>
    <w:rsid w:val="002469F9"/>
    <w:rsid w:val="002630D4"/>
    <w:rsid w:val="00266C37"/>
    <w:rsid w:val="00270D12"/>
    <w:rsid w:val="00271524"/>
    <w:rsid w:val="002730E9"/>
    <w:rsid w:val="002811B6"/>
    <w:rsid w:val="002865A2"/>
    <w:rsid w:val="00286B45"/>
    <w:rsid w:val="002874A4"/>
    <w:rsid w:val="00291AA8"/>
    <w:rsid w:val="00293EF9"/>
    <w:rsid w:val="00294855"/>
    <w:rsid w:val="002A0171"/>
    <w:rsid w:val="002A109A"/>
    <w:rsid w:val="002A5B88"/>
    <w:rsid w:val="002A6AA2"/>
    <w:rsid w:val="002A6B92"/>
    <w:rsid w:val="002B0242"/>
    <w:rsid w:val="002B2241"/>
    <w:rsid w:val="002B3126"/>
    <w:rsid w:val="002B3515"/>
    <w:rsid w:val="002B3A0C"/>
    <w:rsid w:val="002B3F23"/>
    <w:rsid w:val="002B5491"/>
    <w:rsid w:val="002C2E39"/>
    <w:rsid w:val="002C30A1"/>
    <w:rsid w:val="002C7296"/>
    <w:rsid w:val="002D0F0F"/>
    <w:rsid w:val="002D0F30"/>
    <w:rsid w:val="002D1A77"/>
    <w:rsid w:val="002D3236"/>
    <w:rsid w:val="002E7907"/>
    <w:rsid w:val="002E7A3C"/>
    <w:rsid w:val="002F3450"/>
    <w:rsid w:val="00304C01"/>
    <w:rsid w:val="003074A6"/>
    <w:rsid w:val="003108AE"/>
    <w:rsid w:val="00310AB3"/>
    <w:rsid w:val="00315EED"/>
    <w:rsid w:val="00323241"/>
    <w:rsid w:val="003243D3"/>
    <w:rsid w:val="00324438"/>
    <w:rsid w:val="0032536A"/>
    <w:rsid w:val="00327D9C"/>
    <w:rsid w:val="00333732"/>
    <w:rsid w:val="00334F3A"/>
    <w:rsid w:val="0033582C"/>
    <w:rsid w:val="00343660"/>
    <w:rsid w:val="00350A93"/>
    <w:rsid w:val="00352C50"/>
    <w:rsid w:val="003613A9"/>
    <w:rsid w:val="003627F7"/>
    <w:rsid w:val="003632DE"/>
    <w:rsid w:val="00365251"/>
    <w:rsid w:val="003673F7"/>
    <w:rsid w:val="003709AE"/>
    <w:rsid w:val="0037128A"/>
    <w:rsid w:val="003722B2"/>
    <w:rsid w:val="003722F7"/>
    <w:rsid w:val="00372687"/>
    <w:rsid w:val="0038138E"/>
    <w:rsid w:val="0038209B"/>
    <w:rsid w:val="00382961"/>
    <w:rsid w:val="00385371"/>
    <w:rsid w:val="00385D9C"/>
    <w:rsid w:val="003861BB"/>
    <w:rsid w:val="00387981"/>
    <w:rsid w:val="00390320"/>
    <w:rsid w:val="00392667"/>
    <w:rsid w:val="0039287F"/>
    <w:rsid w:val="00394611"/>
    <w:rsid w:val="00395355"/>
    <w:rsid w:val="00397A1D"/>
    <w:rsid w:val="003A0556"/>
    <w:rsid w:val="003A1803"/>
    <w:rsid w:val="003A2BFF"/>
    <w:rsid w:val="003A37C8"/>
    <w:rsid w:val="003A3EBD"/>
    <w:rsid w:val="003A7AE6"/>
    <w:rsid w:val="003B0914"/>
    <w:rsid w:val="003B1736"/>
    <w:rsid w:val="003B311C"/>
    <w:rsid w:val="003B3B55"/>
    <w:rsid w:val="003B41E0"/>
    <w:rsid w:val="003B6E29"/>
    <w:rsid w:val="003C223D"/>
    <w:rsid w:val="003C3091"/>
    <w:rsid w:val="003C5241"/>
    <w:rsid w:val="003C68ED"/>
    <w:rsid w:val="003C712E"/>
    <w:rsid w:val="003D04AA"/>
    <w:rsid w:val="003D3D97"/>
    <w:rsid w:val="003D6D39"/>
    <w:rsid w:val="003D7C0B"/>
    <w:rsid w:val="003E116B"/>
    <w:rsid w:val="003E4A96"/>
    <w:rsid w:val="003E4E63"/>
    <w:rsid w:val="003F363B"/>
    <w:rsid w:val="003F4547"/>
    <w:rsid w:val="00400C3F"/>
    <w:rsid w:val="00402E68"/>
    <w:rsid w:val="0040551F"/>
    <w:rsid w:val="004057AD"/>
    <w:rsid w:val="0040669D"/>
    <w:rsid w:val="004070F7"/>
    <w:rsid w:val="00411114"/>
    <w:rsid w:val="0041173B"/>
    <w:rsid w:val="00412E35"/>
    <w:rsid w:val="004137F2"/>
    <w:rsid w:val="00415AA9"/>
    <w:rsid w:val="00416944"/>
    <w:rsid w:val="00417BE7"/>
    <w:rsid w:val="00422C97"/>
    <w:rsid w:val="00425060"/>
    <w:rsid w:val="0042627D"/>
    <w:rsid w:val="00432DCF"/>
    <w:rsid w:val="00433E70"/>
    <w:rsid w:val="00437A67"/>
    <w:rsid w:val="00444831"/>
    <w:rsid w:val="00450049"/>
    <w:rsid w:val="00451EB4"/>
    <w:rsid w:val="0046044F"/>
    <w:rsid w:val="004643EA"/>
    <w:rsid w:val="00465B64"/>
    <w:rsid w:val="0046602C"/>
    <w:rsid w:val="0046720D"/>
    <w:rsid w:val="00471F30"/>
    <w:rsid w:val="00474839"/>
    <w:rsid w:val="00475655"/>
    <w:rsid w:val="00475931"/>
    <w:rsid w:val="004826F3"/>
    <w:rsid w:val="00482C5A"/>
    <w:rsid w:val="00483BA4"/>
    <w:rsid w:val="004866BF"/>
    <w:rsid w:val="0048749B"/>
    <w:rsid w:val="00491819"/>
    <w:rsid w:val="0049207E"/>
    <w:rsid w:val="00493F10"/>
    <w:rsid w:val="004956E5"/>
    <w:rsid w:val="004973D2"/>
    <w:rsid w:val="004A533D"/>
    <w:rsid w:val="004A5C40"/>
    <w:rsid w:val="004B007A"/>
    <w:rsid w:val="004B05A4"/>
    <w:rsid w:val="004B272E"/>
    <w:rsid w:val="004B3EE7"/>
    <w:rsid w:val="004B58CC"/>
    <w:rsid w:val="004B76EE"/>
    <w:rsid w:val="004B7F9C"/>
    <w:rsid w:val="004C07F0"/>
    <w:rsid w:val="004C18EF"/>
    <w:rsid w:val="004C26FB"/>
    <w:rsid w:val="004C55B4"/>
    <w:rsid w:val="004C753E"/>
    <w:rsid w:val="004C757B"/>
    <w:rsid w:val="004C7932"/>
    <w:rsid w:val="004C7B68"/>
    <w:rsid w:val="004C7F8D"/>
    <w:rsid w:val="004D1C71"/>
    <w:rsid w:val="004D2321"/>
    <w:rsid w:val="004D384E"/>
    <w:rsid w:val="004D4BDF"/>
    <w:rsid w:val="004D58C5"/>
    <w:rsid w:val="004D68EB"/>
    <w:rsid w:val="004D6F11"/>
    <w:rsid w:val="004E15BE"/>
    <w:rsid w:val="004E5301"/>
    <w:rsid w:val="004E6BB9"/>
    <w:rsid w:val="004E7D27"/>
    <w:rsid w:val="004F15AE"/>
    <w:rsid w:val="004F1C49"/>
    <w:rsid w:val="004F4421"/>
    <w:rsid w:val="004F531B"/>
    <w:rsid w:val="0050252E"/>
    <w:rsid w:val="005102DD"/>
    <w:rsid w:val="0051168D"/>
    <w:rsid w:val="00517598"/>
    <w:rsid w:val="00520C29"/>
    <w:rsid w:val="00524DAF"/>
    <w:rsid w:val="0052757B"/>
    <w:rsid w:val="005320FB"/>
    <w:rsid w:val="00542A31"/>
    <w:rsid w:val="005433B0"/>
    <w:rsid w:val="00545358"/>
    <w:rsid w:val="0054618B"/>
    <w:rsid w:val="005475EA"/>
    <w:rsid w:val="005478E7"/>
    <w:rsid w:val="00553C88"/>
    <w:rsid w:val="005545B9"/>
    <w:rsid w:val="00554F1F"/>
    <w:rsid w:val="00561BEB"/>
    <w:rsid w:val="00562044"/>
    <w:rsid w:val="00570881"/>
    <w:rsid w:val="00574C0F"/>
    <w:rsid w:val="00576623"/>
    <w:rsid w:val="0058116D"/>
    <w:rsid w:val="005825DA"/>
    <w:rsid w:val="005842F3"/>
    <w:rsid w:val="00584E48"/>
    <w:rsid w:val="005919B8"/>
    <w:rsid w:val="0059232F"/>
    <w:rsid w:val="0059393F"/>
    <w:rsid w:val="005939C3"/>
    <w:rsid w:val="00594817"/>
    <w:rsid w:val="00594CE4"/>
    <w:rsid w:val="00597DF5"/>
    <w:rsid w:val="005A041A"/>
    <w:rsid w:val="005A1104"/>
    <w:rsid w:val="005A54D5"/>
    <w:rsid w:val="005A76A6"/>
    <w:rsid w:val="005A7D91"/>
    <w:rsid w:val="005B1D31"/>
    <w:rsid w:val="005B3EC4"/>
    <w:rsid w:val="005B41A8"/>
    <w:rsid w:val="005B4686"/>
    <w:rsid w:val="005B7ECB"/>
    <w:rsid w:val="005B7F72"/>
    <w:rsid w:val="005C0262"/>
    <w:rsid w:val="005D61D2"/>
    <w:rsid w:val="005D7A33"/>
    <w:rsid w:val="005E02A6"/>
    <w:rsid w:val="005E0FD3"/>
    <w:rsid w:val="005E4DA1"/>
    <w:rsid w:val="005E6417"/>
    <w:rsid w:val="005F2424"/>
    <w:rsid w:val="005F40E6"/>
    <w:rsid w:val="005F427B"/>
    <w:rsid w:val="005F5C37"/>
    <w:rsid w:val="00601E2D"/>
    <w:rsid w:val="00602B18"/>
    <w:rsid w:val="00602CF8"/>
    <w:rsid w:val="00610D17"/>
    <w:rsid w:val="006158C0"/>
    <w:rsid w:val="00622955"/>
    <w:rsid w:val="0062346E"/>
    <w:rsid w:val="006413AF"/>
    <w:rsid w:val="0064455D"/>
    <w:rsid w:val="00653CA8"/>
    <w:rsid w:val="00654EF5"/>
    <w:rsid w:val="00656135"/>
    <w:rsid w:val="006622C5"/>
    <w:rsid w:val="006634E7"/>
    <w:rsid w:val="006728F7"/>
    <w:rsid w:val="00673DFC"/>
    <w:rsid w:val="006830C7"/>
    <w:rsid w:val="00685880"/>
    <w:rsid w:val="00693F0F"/>
    <w:rsid w:val="006A00C3"/>
    <w:rsid w:val="006A0D34"/>
    <w:rsid w:val="006A16D6"/>
    <w:rsid w:val="006A1AA7"/>
    <w:rsid w:val="006A1BFD"/>
    <w:rsid w:val="006A321E"/>
    <w:rsid w:val="006A4981"/>
    <w:rsid w:val="006B1C9A"/>
    <w:rsid w:val="006B543B"/>
    <w:rsid w:val="006C25BA"/>
    <w:rsid w:val="006C2E5B"/>
    <w:rsid w:val="006C5FC8"/>
    <w:rsid w:val="006C72D8"/>
    <w:rsid w:val="006D1323"/>
    <w:rsid w:val="006D32D2"/>
    <w:rsid w:val="006D3C37"/>
    <w:rsid w:val="006D4A66"/>
    <w:rsid w:val="006E320A"/>
    <w:rsid w:val="006E38F4"/>
    <w:rsid w:val="006E3ABD"/>
    <w:rsid w:val="006E4068"/>
    <w:rsid w:val="006E6114"/>
    <w:rsid w:val="006E6F67"/>
    <w:rsid w:val="006E72CA"/>
    <w:rsid w:val="006F0CCF"/>
    <w:rsid w:val="006F1C7C"/>
    <w:rsid w:val="006F3503"/>
    <w:rsid w:val="006F6DB5"/>
    <w:rsid w:val="006F7730"/>
    <w:rsid w:val="007013C7"/>
    <w:rsid w:val="007061F8"/>
    <w:rsid w:val="00707331"/>
    <w:rsid w:val="00710038"/>
    <w:rsid w:val="00710E6A"/>
    <w:rsid w:val="0071110B"/>
    <w:rsid w:val="00714804"/>
    <w:rsid w:val="0071630F"/>
    <w:rsid w:val="00720815"/>
    <w:rsid w:val="007226E3"/>
    <w:rsid w:val="007307F3"/>
    <w:rsid w:val="00731ECE"/>
    <w:rsid w:val="007322D7"/>
    <w:rsid w:val="00732841"/>
    <w:rsid w:val="00732E72"/>
    <w:rsid w:val="00735322"/>
    <w:rsid w:val="0073725C"/>
    <w:rsid w:val="007412ED"/>
    <w:rsid w:val="00744E5A"/>
    <w:rsid w:val="007460CE"/>
    <w:rsid w:val="0074754C"/>
    <w:rsid w:val="00750CD5"/>
    <w:rsid w:val="007510B3"/>
    <w:rsid w:val="007520AA"/>
    <w:rsid w:val="00756E44"/>
    <w:rsid w:val="00757133"/>
    <w:rsid w:val="00761259"/>
    <w:rsid w:val="0076620F"/>
    <w:rsid w:val="00767855"/>
    <w:rsid w:val="00767D24"/>
    <w:rsid w:val="00770136"/>
    <w:rsid w:val="00770835"/>
    <w:rsid w:val="00773AC9"/>
    <w:rsid w:val="00775176"/>
    <w:rsid w:val="00781224"/>
    <w:rsid w:val="0078265C"/>
    <w:rsid w:val="0078389C"/>
    <w:rsid w:val="00790FFD"/>
    <w:rsid w:val="0079395B"/>
    <w:rsid w:val="0079408A"/>
    <w:rsid w:val="007941DD"/>
    <w:rsid w:val="007A2879"/>
    <w:rsid w:val="007A3243"/>
    <w:rsid w:val="007A5829"/>
    <w:rsid w:val="007A5CA7"/>
    <w:rsid w:val="007A6E9F"/>
    <w:rsid w:val="007B00B4"/>
    <w:rsid w:val="007B346C"/>
    <w:rsid w:val="007B3A64"/>
    <w:rsid w:val="007B6126"/>
    <w:rsid w:val="007B6DFB"/>
    <w:rsid w:val="007C3C0F"/>
    <w:rsid w:val="007C4D4C"/>
    <w:rsid w:val="007C698E"/>
    <w:rsid w:val="007C758F"/>
    <w:rsid w:val="007D217B"/>
    <w:rsid w:val="007E14E4"/>
    <w:rsid w:val="007E4DF2"/>
    <w:rsid w:val="007E57B6"/>
    <w:rsid w:val="007E5FD5"/>
    <w:rsid w:val="007F3F16"/>
    <w:rsid w:val="008002E4"/>
    <w:rsid w:val="00800C04"/>
    <w:rsid w:val="00800E36"/>
    <w:rsid w:val="00802791"/>
    <w:rsid w:val="00805649"/>
    <w:rsid w:val="0080564E"/>
    <w:rsid w:val="00805703"/>
    <w:rsid w:val="00806629"/>
    <w:rsid w:val="00812814"/>
    <w:rsid w:val="008176D6"/>
    <w:rsid w:val="008228A0"/>
    <w:rsid w:val="00825009"/>
    <w:rsid w:val="0082553D"/>
    <w:rsid w:val="00825C95"/>
    <w:rsid w:val="008264EE"/>
    <w:rsid w:val="00826D7A"/>
    <w:rsid w:val="00826F65"/>
    <w:rsid w:val="0082732B"/>
    <w:rsid w:val="0082749F"/>
    <w:rsid w:val="00827834"/>
    <w:rsid w:val="0083153B"/>
    <w:rsid w:val="008339D8"/>
    <w:rsid w:val="008354E9"/>
    <w:rsid w:val="00841497"/>
    <w:rsid w:val="00841BEA"/>
    <w:rsid w:val="0084351F"/>
    <w:rsid w:val="00843721"/>
    <w:rsid w:val="00855DD4"/>
    <w:rsid w:val="00857329"/>
    <w:rsid w:val="00861655"/>
    <w:rsid w:val="008634C6"/>
    <w:rsid w:val="0086363C"/>
    <w:rsid w:val="0086449F"/>
    <w:rsid w:val="008711DE"/>
    <w:rsid w:val="008733A5"/>
    <w:rsid w:val="0087445D"/>
    <w:rsid w:val="008767C0"/>
    <w:rsid w:val="008774D3"/>
    <w:rsid w:val="0088057D"/>
    <w:rsid w:val="00880903"/>
    <w:rsid w:val="00887A11"/>
    <w:rsid w:val="00887DD8"/>
    <w:rsid w:val="00893675"/>
    <w:rsid w:val="00893AF5"/>
    <w:rsid w:val="00896791"/>
    <w:rsid w:val="008A0513"/>
    <w:rsid w:val="008A1EEA"/>
    <w:rsid w:val="008A4C37"/>
    <w:rsid w:val="008A5425"/>
    <w:rsid w:val="008A6540"/>
    <w:rsid w:val="008B14D3"/>
    <w:rsid w:val="008B14FD"/>
    <w:rsid w:val="008B3C84"/>
    <w:rsid w:val="008B4DB9"/>
    <w:rsid w:val="008B69DD"/>
    <w:rsid w:val="008C136E"/>
    <w:rsid w:val="008C3076"/>
    <w:rsid w:val="008C4470"/>
    <w:rsid w:val="008C6BAC"/>
    <w:rsid w:val="008C7837"/>
    <w:rsid w:val="008D092A"/>
    <w:rsid w:val="008D77FE"/>
    <w:rsid w:val="008E279D"/>
    <w:rsid w:val="008E4992"/>
    <w:rsid w:val="008E680E"/>
    <w:rsid w:val="008F1078"/>
    <w:rsid w:val="008F1184"/>
    <w:rsid w:val="008F2D62"/>
    <w:rsid w:val="008F7FFE"/>
    <w:rsid w:val="00904157"/>
    <w:rsid w:val="00904A8E"/>
    <w:rsid w:val="00905C76"/>
    <w:rsid w:val="00906FB7"/>
    <w:rsid w:val="0091007C"/>
    <w:rsid w:val="009145FB"/>
    <w:rsid w:val="00914D6D"/>
    <w:rsid w:val="009179E8"/>
    <w:rsid w:val="00921B53"/>
    <w:rsid w:val="00921C4F"/>
    <w:rsid w:val="00924244"/>
    <w:rsid w:val="009250D1"/>
    <w:rsid w:val="009250D6"/>
    <w:rsid w:val="009269B9"/>
    <w:rsid w:val="00931DAC"/>
    <w:rsid w:val="00935F8F"/>
    <w:rsid w:val="00937E42"/>
    <w:rsid w:val="009418C5"/>
    <w:rsid w:val="00943FB0"/>
    <w:rsid w:val="00945C53"/>
    <w:rsid w:val="0094753A"/>
    <w:rsid w:val="00955096"/>
    <w:rsid w:val="00961E39"/>
    <w:rsid w:val="00963290"/>
    <w:rsid w:val="00964DB9"/>
    <w:rsid w:val="00966C9E"/>
    <w:rsid w:val="0096733C"/>
    <w:rsid w:val="009707A0"/>
    <w:rsid w:val="00974FBE"/>
    <w:rsid w:val="00983034"/>
    <w:rsid w:val="00984346"/>
    <w:rsid w:val="00986905"/>
    <w:rsid w:val="0099095A"/>
    <w:rsid w:val="00991DAC"/>
    <w:rsid w:val="00996562"/>
    <w:rsid w:val="0099750E"/>
    <w:rsid w:val="009A21F0"/>
    <w:rsid w:val="009A4451"/>
    <w:rsid w:val="009A511C"/>
    <w:rsid w:val="009A6F97"/>
    <w:rsid w:val="009B73C0"/>
    <w:rsid w:val="009B7C88"/>
    <w:rsid w:val="009C3F12"/>
    <w:rsid w:val="009C64D2"/>
    <w:rsid w:val="009D0BCB"/>
    <w:rsid w:val="009D5636"/>
    <w:rsid w:val="009D57DE"/>
    <w:rsid w:val="009D73E7"/>
    <w:rsid w:val="009D7A5D"/>
    <w:rsid w:val="009E1539"/>
    <w:rsid w:val="009E3325"/>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2D1D"/>
    <w:rsid w:val="00A2310A"/>
    <w:rsid w:val="00A24F12"/>
    <w:rsid w:val="00A2561B"/>
    <w:rsid w:val="00A257E3"/>
    <w:rsid w:val="00A27164"/>
    <w:rsid w:val="00A32545"/>
    <w:rsid w:val="00A3339E"/>
    <w:rsid w:val="00A33F3C"/>
    <w:rsid w:val="00A3436C"/>
    <w:rsid w:val="00A4497A"/>
    <w:rsid w:val="00A45770"/>
    <w:rsid w:val="00A46730"/>
    <w:rsid w:val="00A476C5"/>
    <w:rsid w:val="00A5150C"/>
    <w:rsid w:val="00A52198"/>
    <w:rsid w:val="00A5622F"/>
    <w:rsid w:val="00A63312"/>
    <w:rsid w:val="00A647A0"/>
    <w:rsid w:val="00A65C17"/>
    <w:rsid w:val="00A709A4"/>
    <w:rsid w:val="00A7142A"/>
    <w:rsid w:val="00A72623"/>
    <w:rsid w:val="00A72704"/>
    <w:rsid w:val="00A75631"/>
    <w:rsid w:val="00A76126"/>
    <w:rsid w:val="00A7793E"/>
    <w:rsid w:val="00A8053F"/>
    <w:rsid w:val="00A8132A"/>
    <w:rsid w:val="00A814A8"/>
    <w:rsid w:val="00A81F59"/>
    <w:rsid w:val="00A87E64"/>
    <w:rsid w:val="00A9093A"/>
    <w:rsid w:val="00A90977"/>
    <w:rsid w:val="00A90AC7"/>
    <w:rsid w:val="00A92E5B"/>
    <w:rsid w:val="00A96369"/>
    <w:rsid w:val="00AA14C6"/>
    <w:rsid w:val="00AA4039"/>
    <w:rsid w:val="00AA7F78"/>
    <w:rsid w:val="00AB1744"/>
    <w:rsid w:val="00AB3CDF"/>
    <w:rsid w:val="00AB68A7"/>
    <w:rsid w:val="00AB6A11"/>
    <w:rsid w:val="00AC150B"/>
    <w:rsid w:val="00AC55EA"/>
    <w:rsid w:val="00AD1EF7"/>
    <w:rsid w:val="00AD2012"/>
    <w:rsid w:val="00AD5405"/>
    <w:rsid w:val="00AD7246"/>
    <w:rsid w:val="00AE1E24"/>
    <w:rsid w:val="00AE61DE"/>
    <w:rsid w:val="00AF07E1"/>
    <w:rsid w:val="00AF1369"/>
    <w:rsid w:val="00AF14F2"/>
    <w:rsid w:val="00AF5296"/>
    <w:rsid w:val="00AF7030"/>
    <w:rsid w:val="00AF7482"/>
    <w:rsid w:val="00B01D0C"/>
    <w:rsid w:val="00B0383A"/>
    <w:rsid w:val="00B03A16"/>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32EB"/>
    <w:rsid w:val="00B56711"/>
    <w:rsid w:val="00B63480"/>
    <w:rsid w:val="00B63F11"/>
    <w:rsid w:val="00B70191"/>
    <w:rsid w:val="00B72AF5"/>
    <w:rsid w:val="00B7360D"/>
    <w:rsid w:val="00B74901"/>
    <w:rsid w:val="00B76436"/>
    <w:rsid w:val="00B825F4"/>
    <w:rsid w:val="00B82647"/>
    <w:rsid w:val="00B82ED8"/>
    <w:rsid w:val="00B8408F"/>
    <w:rsid w:val="00B84C4D"/>
    <w:rsid w:val="00B85A26"/>
    <w:rsid w:val="00B8673B"/>
    <w:rsid w:val="00B90191"/>
    <w:rsid w:val="00B90FB5"/>
    <w:rsid w:val="00B918AE"/>
    <w:rsid w:val="00B91A50"/>
    <w:rsid w:val="00B94884"/>
    <w:rsid w:val="00B951CF"/>
    <w:rsid w:val="00B954F1"/>
    <w:rsid w:val="00B95755"/>
    <w:rsid w:val="00B959A7"/>
    <w:rsid w:val="00BA0181"/>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5D27"/>
    <w:rsid w:val="00BD6A09"/>
    <w:rsid w:val="00BD6CF2"/>
    <w:rsid w:val="00BD6FAB"/>
    <w:rsid w:val="00BE3D49"/>
    <w:rsid w:val="00BE3E89"/>
    <w:rsid w:val="00BE5E4E"/>
    <w:rsid w:val="00BE6538"/>
    <w:rsid w:val="00BF58A5"/>
    <w:rsid w:val="00C004ED"/>
    <w:rsid w:val="00C00517"/>
    <w:rsid w:val="00C00FFC"/>
    <w:rsid w:val="00C021A5"/>
    <w:rsid w:val="00C03EE1"/>
    <w:rsid w:val="00C05CB0"/>
    <w:rsid w:val="00C0678C"/>
    <w:rsid w:val="00C101FC"/>
    <w:rsid w:val="00C11495"/>
    <w:rsid w:val="00C12892"/>
    <w:rsid w:val="00C14123"/>
    <w:rsid w:val="00C1797F"/>
    <w:rsid w:val="00C2369B"/>
    <w:rsid w:val="00C2397B"/>
    <w:rsid w:val="00C23B98"/>
    <w:rsid w:val="00C24B28"/>
    <w:rsid w:val="00C26199"/>
    <w:rsid w:val="00C2719F"/>
    <w:rsid w:val="00C3181D"/>
    <w:rsid w:val="00C33706"/>
    <w:rsid w:val="00C4078E"/>
    <w:rsid w:val="00C41606"/>
    <w:rsid w:val="00C503E0"/>
    <w:rsid w:val="00C52DA4"/>
    <w:rsid w:val="00C533A3"/>
    <w:rsid w:val="00C54580"/>
    <w:rsid w:val="00C56B23"/>
    <w:rsid w:val="00C62C73"/>
    <w:rsid w:val="00C64E91"/>
    <w:rsid w:val="00C65B07"/>
    <w:rsid w:val="00C72D9A"/>
    <w:rsid w:val="00C72FE3"/>
    <w:rsid w:val="00C73867"/>
    <w:rsid w:val="00C74401"/>
    <w:rsid w:val="00C74433"/>
    <w:rsid w:val="00C75C44"/>
    <w:rsid w:val="00C771D8"/>
    <w:rsid w:val="00C81F74"/>
    <w:rsid w:val="00C82B0A"/>
    <w:rsid w:val="00C83EE1"/>
    <w:rsid w:val="00C861D2"/>
    <w:rsid w:val="00C866E1"/>
    <w:rsid w:val="00C90667"/>
    <w:rsid w:val="00C9077A"/>
    <w:rsid w:val="00C91594"/>
    <w:rsid w:val="00CA7BFE"/>
    <w:rsid w:val="00CB6D66"/>
    <w:rsid w:val="00CC47A7"/>
    <w:rsid w:val="00CC4F0A"/>
    <w:rsid w:val="00CC628A"/>
    <w:rsid w:val="00CD1541"/>
    <w:rsid w:val="00CD1787"/>
    <w:rsid w:val="00CD1B33"/>
    <w:rsid w:val="00CD3824"/>
    <w:rsid w:val="00CD4700"/>
    <w:rsid w:val="00CE043D"/>
    <w:rsid w:val="00CE11A6"/>
    <w:rsid w:val="00CE4CFD"/>
    <w:rsid w:val="00CE513F"/>
    <w:rsid w:val="00CF246B"/>
    <w:rsid w:val="00CF2613"/>
    <w:rsid w:val="00D016F6"/>
    <w:rsid w:val="00D01721"/>
    <w:rsid w:val="00D02EAA"/>
    <w:rsid w:val="00D107FC"/>
    <w:rsid w:val="00D11D08"/>
    <w:rsid w:val="00D13ECA"/>
    <w:rsid w:val="00D1426D"/>
    <w:rsid w:val="00D151EB"/>
    <w:rsid w:val="00D16313"/>
    <w:rsid w:val="00D1704D"/>
    <w:rsid w:val="00D17481"/>
    <w:rsid w:val="00D2155A"/>
    <w:rsid w:val="00D21AF0"/>
    <w:rsid w:val="00D27618"/>
    <w:rsid w:val="00D303FA"/>
    <w:rsid w:val="00D336B9"/>
    <w:rsid w:val="00D348B7"/>
    <w:rsid w:val="00D34A0F"/>
    <w:rsid w:val="00D34AFC"/>
    <w:rsid w:val="00D365CB"/>
    <w:rsid w:val="00D41EBF"/>
    <w:rsid w:val="00D426F8"/>
    <w:rsid w:val="00D441B3"/>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C49"/>
    <w:rsid w:val="00DA2FBE"/>
    <w:rsid w:val="00DB2F8F"/>
    <w:rsid w:val="00DB3760"/>
    <w:rsid w:val="00DB589A"/>
    <w:rsid w:val="00DB590F"/>
    <w:rsid w:val="00DC19E8"/>
    <w:rsid w:val="00DC4DB9"/>
    <w:rsid w:val="00DC539E"/>
    <w:rsid w:val="00DC717E"/>
    <w:rsid w:val="00DD2002"/>
    <w:rsid w:val="00DD4432"/>
    <w:rsid w:val="00DD63B6"/>
    <w:rsid w:val="00DE28AE"/>
    <w:rsid w:val="00DE5424"/>
    <w:rsid w:val="00DF3D87"/>
    <w:rsid w:val="00DF4EC6"/>
    <w:rsid w:val="00DF584C"/>
    <w:rsid w:val="00E00C22"/>
    <w:rsid w:val="00E02ED9"/>
    <w:rsid w:val="00E06DB7"/>
    <w:rsid w:val="00E204AA"/>
    <w:rsid w:val="00E30456"/>
    <w:rsid w:val="00E326B1"/>
    <w:rsid w:val="00E40042"/>
    <w:rsid w:val="00E40F2A"/>
    <w:rsid w:val="00E442EF"/>
    <w:rsid w:val="00E4607D"/>
    <w:rsid w:val="00E46C23"/>
    <w:rsid w:val="00E532D9"/>
    <w:rsid w:val="00E60C3D"/>
    <w:rsid w:val="00E6132A"/>
    <w:rsid w:val="00E667E4"/>
    <w:rsid w:val="00E66EEE"/>
    <w:rsid w:val="00E674A6"/>
    <w:rsid w:val="00E71A59"/>
    <w:rsid w:val="00E72FEE"/>
    <w:rsid w:val="00E7324E"/>
    <w:rsid w:val="00E7615F"/>
    <w:rsid w:val="00E77ECD"/>
    <w:rsid w:val="00E81A77"/>
    <w:rsid w:val="00E81C0D"/>
    <w:rsid w:val="00E821A8"/>
    <w:rsid w:val="00E82834"/>
    <w:rsid w:val="00E85AA1"/>
    <w:rsid w:val="00E95A95"/>
    <w:rsid w:val="00E9705D"/>
    <w:rsid w:val="00EA1666"/>
    <w:rsid w:val="00EA3B82"/>
    <w:rsid w:val="00EB13A8"/>
    <w:rsid w:val="00EB38F4"/>
    <w:rsid w:val="00EB7356"/>
    <w:rsid w:val="00EC05F5"/>
    <w:rsid w:val="00ED1911"/>
    <w:rsid w:val="00ED22E1"/>
    <w:rsid w:val="00ED527A"/>
    <w:rsid w:val="00EE5AB6"/>
    <w:rsid w:val="00EE75CC"/>
    <w:rsid w:val="00EF0170"/>
    <w:rsid w:val="00EF3A93"/>
    <w:rsid w:val="00EF4891"/>
    <w:rsid w:val="00EF6A8A"/>
    <w:rsid w:val="00F01A6C"/>
    <w:rsid w:val="00F02D38"/>
    <w:rsid w:val="00F03235"/>
    <w:rsid w:val="00F05CCF"/>
    <w:rsid w:val="00F07B89"/>
    <w:rsid w:val="00F12CDD"/>
    <w:rsid w:val="00F1303E"/>
    <w:rsid w:val="00F1466A"/>
    <w:rsid w:val="00F1509D"/>
    <w:rsid w:val="00F2072C"/>
    <w:rsid w:val="00F254C5"/>
    <w:rsid w:val="00F26E7C"/>
    <w:rsid w:val="00F312BD"/>
    <w:rsid w:val="00F3484C"/>
    <w:rsid w:val="00F351C2"/>
    <w:rsid w:val="00F41451"/>
    <w:rsid w:val="00F44CCE"/>
    <w:rsid w:val="00F44F4F"/>
    <w:rsid w:val="00F4566C"/>
    <w:rsid w:val="00F456C2"/>
    <w:rsid w:val="00F54DFC"/>
    <w:rsid w:val="00F56790"/>
    <w:rsid w:val="00F6044D"/>
    <w:rsid w:val="00F64AA1"/>
    <w:rsid w:val="00F65058"/>
    <w:rsid w:val="00F7410F"/>
    <w:rsid w:val="00F7529D"/>
    <w:rsid w:val="00F75D1D"/>
    <w:rsid w:val="00F8122E"/>
    <w:rsid w:val="00F91593"/>
    <w:rsid w:val="00F970BB"/>
    <w:rsid w:val="00F97A96"/>
    <w:rsid w:val="00FA1252"/>
    <w:rsid w:val="00FA295D"/>
    <w:rsid w:val="00FA32F2"/>
    <w:rsid w:val="00FA586C"/>
    <w:rsid w:val="00FB2192"/>
    <w:rsid w:val="00FB4A01"/>
    <w:rsid w:val="00FB4B2D"/>
    <w:rsid w:val="00FB61E9"/>
    <w:rsid w:val="00FB78DF"/>
    <w:rsid w:val="00FB7ADA"/>
    <w:rsid w:val="00FC07B6"/>
    <w:rsid w:val="00FC4E24"/>
    <w:rsid w:val="00FD07FC"/>
    <w:rsid w:val="00FD0A18"/>
    <w:rsid w:val="00FD5CD1"/>
    <w:rsid w:val="00FE0E73"/>
    <w:rsid w:val="00FE7099"/>
    <w:rsid w:val="00FF155A"/>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34"/>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9"/>
    <w:rsid w:val="009D57DE"/>
    <w:rPr>
      <w:sz w:val="20"/>
      <w:szCs w:val="20"/>
    </w:rPr>
  </w:style>
  <w:style w:type="character" w:styleId="FootnoteReference">
    <w:name w:val="footnote reference"/>
    <w:basedOn w:val="DefaultParagraphFont"/>
    <w:uiPriority w:val="99"/>
    <w:unhideWhenUsed/>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Strip Char"/>
    <w:link w:val="ListParagraph"/>
    <w:uiPriority w:val="34"/>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 w:type="table" w:styleId="TableGrid">
    <w:name w:val="Table Grid"/>
    <w:basedOn w:val="TableNormal"/>
    <w:uiPriority w:val="39"/>
    <w:rsid w:val="00DA2C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3D3D97"/>
    <w:pPr>
      <w:spacing w:after="120" w:line="480" w:lineRule="auto"/>
      <w:ind w:left="283"/>
    </w:pPr>
  </w:style>
  <w:style w:type="character" w:customStyle="1" w:styleId="BodyTextIndent2Char">
    <w:name w:val="Body Text Indent 2 Char"/>
    <w:basedOn w:val="DefaultParagraphFont"/>
    <w:link w:val="BodyTextIndent2"/>
    <w:uiPriority w:val="99"/>
    <w:semiHidden/>
    <w:rsid w:val="003D3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2.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customXml/itemProps3.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C0B318A6-6486-4751-809F-576CFFFDB8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6</Pages>
  <Words>9722</Words>
  <Characters>5542</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327</cp:revision>
  <dcterms:created xsi:type="dcterms:W3CDTF">2025-11-27T19:05:00Z</dcterms:created>
  <dcterms:modified xsi:type="dcterms:W3CDTF">2026-08-05T14:43:00Z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