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3DE470" w14:textId="45AAA45E" w:rsidR="00976513" w:rsidRPr="005D13C9" w:rsidRDefault="00976513" w:rsidP="00976513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lv-LV"/>
        </w:rPr>
      </w:pPr>
      <w:r w:rsidRPr="005D13C9">
        <w:rPr>
          <w:rFonts w:ascii="Times New Roman" w:hAnsi="Times New Roman" w:cs="Times New Roman"/>
          <w:color w:val="000000"/>
          <w:sz w:val="24"/>
          <w:szCs w:val="24"/>
          <w:lang w:val="lv-LV"/>
        </w:rPr>
        <w:t>Atklāta konkursa</w:t>
      </w:r>
    </w:p>
    <w:p w14:paraId="5C717075" w14:textId="77777777" w:rsidR="00976513" w:rsidRPr="005D13C9" w:rsidRDefault="00976513" w:rsidP="00976513">
      <w:pPr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5D13C9">
        <w:rPr>
          <w:rFonts w:ascii="Times New Roman" w:hAnsi="Times New Roman" w:cs="Times New Roman"/>
          <w:b/>
          <w:sz w:val="24"/>
          <w:szCs w:val="24"/>
          <w:lang w:val="lv-LV"/>
        </w:rPr>
        <w:t xml:space="preserve">Objekta “Mobilitātes un sabiedriskā transporta savienojumu punkta attīstība </w:t>
      </w:r>
      <w:r w:rsidRPr="005D13C9">
        <w:rPr>
          <w:rFonts w:ascii="Times New Roman" w:hAnsi="Times New Roman" w:cs="Times New Roman"/>
          <w:b/>
          <w:sz w:val="24"/>
          <w:szCs w:val="24"/>
          <w:lang w:val="lv-LV" w:bidi="lv-LV"/>
        </w:rPr>
        <w:t>Pārbrauktuves ielā 2, Ikšķilē</w:t>
      </w:r>
      <w:r w:rsidRPr="005D13C9">
        <w:rPr>
          <w:rFonts w:ascii="Times New Roman" w:hAnsi="Times New Roman" w:cs="Times New Roman"/>
          <w:b/>
          <w:sz w:val="24"/>
          <w:szCs w:val="24"/>
          <w:lang w:val="lv-LV"/>
        </w:rPr>
        <w:t>, Ogres novadā” projektēšana, autoruzraudzība un būvniecība</w:t>
      </w:r>
    </w:p>
    <w:p w14:paraId="06F41532" w14:textId="77777777" w:rsidR="00976513" w:rsidRPr="005D13C9" w:rsidRDefault="00976513" w:rsidP="00976513">
      <w:pPr>
        <w:jc w:val="center"/>
        <w:rPr>
          <w:rFonts w:ascii="Times New Roman" w:hAnsi="Times New Roman" w:cs="Times New Roman"/>
          <w:color w:val="000000"/>
          <w:sz w:val="24"/>
          <w:szCs w:val="24"/>
          <w:lang w:val="lv-LV"/>
        </w:rPr>
      </w:pPr>
      <w:r w:rsidRPr="005D13C9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(identifikācijas Nr. ONP 2026/75)</w:t>
      </w:r>
    </w:p>
    <w:p w14:paraId="5CDDC6BA" w14:textId="77777777" w:rsidR="00976513" w:rsidRPr="005D13C9" w:rsidRDefault="00976513" w:rsidP="00976513">
      <w:pPr>
        <w:jc w:val="center"/>
        <w:rPr>
          <w:rFonts w:ascii="Times New Roman" w:hAnsi="Times New Roman" w:cs="Times New Roman"/>
          <w:color w:val="000000"/>
          <w:sz w:val="24"/>
          <w:szCs w:val="24"/>
          <w:lang w:val="lv-LV"/>
        </w:rPr>
      </w:pPr>
    </w:p>
    <w:p w14:paraId="431DA3D0" w14:textId="77777777" w:rsidR="00976513" w:rsidRPr="005D13C9" w:rsidRDefault="00976513" w:rsidP="00976513">
      <w:pPr>
        <w:jc w:val="center"/>
        <w:rPr>
          <w:rFonts w:ascii="Times New Roman" w:hAnsi="Times New Roman" w:cs="Times New Roman"/>
          <w:color w:val="000000"/>
          <w:sz w:val="24"/>
          <w:szCs w:val="24"/>
          <w:lang w:val="lv-LV"/>
        </w:rPr>
      </w:pPr>
      <w:r w:rsidRPr="005D13C9">
        <w:rPr>
          <w:rFonts w:ascii="Times New Roman" w:hAnsi="Times New Roman" w:cs="Times New Roman"/>
          <w:color w:val="000000"/>
          <w:sz w:val="24"/>
          <w:szCs w:val="24"/>
          <w:lang w:val="lv-LV"/>
        </w:rPr>
        <w:t>komisijas sēdes protokols Nr. ONP 2026/75 – 2</w:t>
      </w:r>
    </w:p>
    <w:p w14:paraId="63223F06" w14:textId="77777777" w:rsidR="00976513" w:rsidRPr="005D13C9" w:rsidRDefault="00976513" w:rsidP="00976513">
      <w:pPr>
        <w:jc w:val="center"/>
        <w:rPr>
          <w:rFonts w:ascii="Times New Roman" w:hAnsi="Times New Roman" w:cs="Times New Roman"/>
          <w:color w:val="000000"/>
          <w:sz w:val="24"/>
          <w:szCs w:val="24"/>
          <w:lang w:val="lv-LV"/>
        </w:rPr>
      </w:pPr>
    </w:p>
    <w:p w14:paraId="33D8A891" w14:textId="15C87780" w:rsidR="00976513" w:rsidRPr="005D13C9" w:rsidRDefault="00976513" w:rsidP="00976513">
      <w:pPr>
        <w:rPr>
          <w:rFonts w:ascii="Times New Roman" w:hAnsi="Times New Roman" w:cs="Times New Roman"/>
          <w:color w:val="000000"/>
          <w:sz w:val="24"/>
          <w:szCs w:val="24"/>
          <w:lang w:val="lv-LV"/>
        </w:rPr>
      </w:pPr>
      <w:r w:rsidRPr="005D13C9">
        <w:rPr>
          <w:rFonts w:ascii="Times New Roman" w:hAnsi="Times New Roman" w:cs="Times New Roman"/>
          <w:color w:val="000000"/>
          <w:sz w:val="24"/>
          <w:szCs w:val="24"/>
          <w:lang w:val="lv-LV"/>
        </w:rPr>
        <w:t>Ogrē,</w:t>
      </w:r>
      <w:r w:rsidRPr="005D13C9">
        <w:rPr>
          <w:rFonts w:ascii="Times New Roman" w:hAnsi="Times New Roman" w:cs="Times New Roman"/>
          <w:color w:val="000000"/>
          <w:sz w:val="24"/>
          <w:szCs w:val="24"/>
          <w:lang w:val="lv-LV"/>
        </w:rPr>
        <w:tab/>
      </w:r>
      <w:r w:rsidRPr="005D13C9">
        <w:rPr>
          <w:rFonts w:ascii="Times New Roman" w:hAnsi="Times New Roman" w:cs="Times New Roman"/>
          <w:color w:val="000000"/>
          <w:sz w:val="24"/>
          <w:szCs w:val="24"/>
          <w:lang w:val="lv-LV"/>
        </w:rPr>
        <w:tab/>
      </w:r>
      <w:r w:rsidRPr="005D13C9">
        <w:rPr>
          <w:rFonts w:ascii="Times New Roman" w:hAnsi="Times New Roman" w:cs="Times New Roman"/>
          <w:color w:val="000000"/>
          <w:sz w:val="24"/>
          <w:szCs w:val="24"/>
          <w:lang w:val="lv-LV"/>
        </w:rPr>
        <w:tab/>
      </w:r>
      <w:r w:rsidRPr="005D13C9">
        <w:rPr>
          <w:rFonts w:ascii="Times New Roman" w:hAnsi="Times New Roman" w:cs="Times New Roman"/>
          <w:color w:val="000000"/>
          <w:sz w:val="24"/>
          <w:szCs w:val="24"/>
          <w:lang w:val="lv-LV"/>
        </w:rPr>
        <w:tab/>
      </w:r>
      <w:r w:rsidRPr="005D13C9">
        <w:rPr>
          <w:rFonts w:ascii="Times New Roman" w:hAnsi="Times New Roman" w:cs="Times New Roman"/>
          <w:color w:val="000000"/>
          <w:sz w:val="24"/>
          <w:szCs w:val="24"/>
          <w:lang w:val="lv-LV"/>
        </w:rPr>
        <w:tab/>
        <w:t xml:space="preserve">           </w:t>
      </w:r>
      <w:r w:rsidRPr="005D13C9">
        <w:rPr>
          <w:rFonts w:ascii="Times New Roman" w:hAnsi="Times New Roman" w:cs="Times New Roman"/>
          <w:color w:val="000000"/>
          <w:sz w:val="24"/>
          <w:szCs w:val="24"/>
          <w:lang w:val="lv-LV"/>
        </w:rPr>
        <w:tab/>
      </w:r>
      <w:r w:rsidRPr="005D13C9">
        <w:rPr>
          <w:rFonts w:ascii="Times New Roman" w:hAnsi="Times New Roman" w:cs="Times New Roman"/>
          <w:color w:val="000000"/>
          <w:sz w:val="24"/>
          <w:szCs w:val="24"/>
          <w:lang w:val="lv-LV"/>
        </w:rPr>
        <w:tab/>
      </w:r>
      <w:r w:rsidRPr="005D13C9">
        <w:rPr>
          <w:rFonts w:ascii="Times New Roman" w:hAnsi="Times New Roman" w:cs="Times New Roman"/>
          <w:color w:val="000000"/>
          <w:sz w:val="24"/>
          <w:szCs w:val="24"/>
          <w:lang w:val="lv-LV"/>
        </w:rPr>
        <w:tab/>
        <w:t xml:space="preserve">       </w:t>
      </w:r>
      <w:r w:rsidR="005D13C9" w:rsidRPr="005D13C9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           </w:t>
      </w:r>
      <w:r w:rsidRPr="005D13C9">
        <w:rPr>
          <w:rFonts w:ascii="Times New Roman" w:hAnsi="Times New Roman" w:cs="Times New Roman"/>
          <w:color w:val="000000"/>
          <w:sz w:val="24"/>
          <w:szCs w:val="24"/>
          <w:lang w:val="lv-LV"/>
        </w:rPr>
        <w:t>2026.gada 11. augustā</w:t>
      </w:r>
    </w:p>
    <w:p w14:paraId="3465FC2E" w14:textId="3A8C34CB" w:rsidR="001A5568" w:rsidRPr="005D13C9" w:rsidRDefault="00976513" w:rsidP="00976513">
      <w:pPr>
        <w:keepNext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5D13C9">
        <w:rPr>
          <w:rFonts w:ascii="Times New Roman" w:hAnsi="Times New Roman" w:cs="Times New Roman"/>
          <w:sz w:val="24"/>
          <w:szCs w:val="24"/>
          <w:lang w:val="lv-LV"/>
        </w:rPr>
        <w:br/>
      </w:r>
      <w:r w:rsidRPr="005D13C9">
        <w:rPr>
          <w:rFonts w:ascii="Times New Roman" w:hAnsi="Times New Roman" w:cs="Times New Roman"/>
          <w:sz w:val="24"/>
          <w:szCs w:val="24"/>
          <w:lang w:val="lv-LV"/>
        </w:rPr>
        <w:br/>
      </w:r>
      <w:r w:rsidR="005D13C9" w:rsidRPr="005D13C9">
        <w:rPr>
          <w:rFonts w:ascii="Times New Roman" w:hAnsi="Times New Roman" w:cs="Times New Roman"/>
          <w:b/>
          <w:sz w:val="24"/>
          <w:szCs w:val="24"/>
          <w:lang w:val="lv-LV"/>
        </w:rPr>
        <w:t xml:space="preserve">1. </w:t>
      </w:r>
      <w:r w:rsidRPr="005D13C9">
        <w:rPr>
          <w:rFonts w:ascii="Times New Roman" w:hAnsi="Times New Roman" w:cs="Times New Roman"/>
          <w:b/>
          <w:sz w:val="24"/>
          <w:szCs w:val="24"/>
          <w:lang w:val="lv-LV"/>
        </w:rPr>
        <w:t xml:space="preserve">Jautājums </w:t>
      </w:r>
    </w:p>
    <w:p w14:paraId="422D1C00" w14:textId="77777777" w:rsidR="001A5568" w:rsidRPr="005D13C9" w:rsidRDefault="00E95E69">
      <w:pPr>
        <w:keepNext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5D13C9">
        <w:rPr>
          <w:rFonts w:ascii="Times New Roman" w:hAnsi="Times New Roman" w:cs="Times New Roman"/>
          <w:sz w:val="24"/>
          <w:szCs w:val="24"/>
          <w:lang w:val="lv-LV"/>
        </w:rPr>
        <w:t>Potenciālais pretendents vēršas pie Pasūtītāja ar lūgumu sniegt nepārprotamu un precīzu informāciju nolikuma 7., 8. un 10.pielikumā:</w:t>
      </w:r>
    </w:p>
    <w:p w14:paraId="4FBCC1DA" w14:textId="77777777" w:rsidR="001A5568" w:rsidRPr="005D13C9" w:rsidRDefault="00E95E69">
      <w:pPr>
        <w:keepNext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5D13C9">
        <w:rPr>
          <w:rFonts w:ascii="Times New Roman" w:hAnsi="Times New Roman" w:cs="Times New Roman"/>
          <w:sz w:val="24"/>
          <w:szCs w:val="24"/>
          <w:lang w:val="lv-LV"/>
        </w:rPr>
        <w:t>- lūgums precizēt Nolikuma 7.pielikumu un tabulā norādīt tos speciālistus, par kuriem ir pieprasīta pieredze, saskaņā ar Nolikuma 3.1.5.apakšpunktu;</w:t>
      </w:r>
    </w:p>
    <w:p w14:paraId="2B661199" w14:textId="77777777" w:rsidR="001A5568" w:rsidRDefault="00E95E69">
      <w:pPr>
        <w:keepNext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5D13C9">
        <w:rPr>
          <w:rFonts w:ascii="Times New Roman" w:hAnsi="Times New Roman" w:cs="Times New Roman"/>
          <w:sz w:val="24"/>
          <w:szCs w:val="24"/>
          <w:lang w:val="lv-LV"/>
        </w:rPr>
        <w:t xml:space="preserve">- lūgums precizēt 8.un 10.pielikumu un tekstā norādīto iepirkuma nosaukumu uz pareizo, jo  šobrīd apliecinājumā ir norādīta </w:t>
      </w:r>
      <w:proofErr w:type="spellStart"/>
      <w:r w:rsidRPr="005D13C9">
        <w:rPr>
          <w:rFonts w:ascii="Times New Roman" w:hAnsi="Times New Roman" w:cs="Times New Roman"/>
          <w:sz w:val="24"/>
          <w:szCs w:val="24"/>
          <w:lang w:val="lv-LV"/>
        </w:rPr>
        <w:t>Ciemupe</w:t>
      </w:r>
      <w:proofErr w:type="spellEnd"/>
      <w:r w:rsidRPr="005D13C9">
        <w:rPr>
          <w:rFonts w:ascii="Times New Roman" w:hAnsi="Times New Roman" w:cs="Times New Roman"/>
          <w:sz w:val="24"/>
          <w:szCs w:val="24"/>
          <w:lang w:val="lv-LV"/>
        </w:rPr>
        <w:t>;</w:t>
      </w:r>
    </w:p>
    <w:p w14:paraId="2FD2283D" w14:textId="77777777" w:rsidR="005D13C9" w:rsidRDefault="005D13C9">
      <w:pPr>
        <w:keepNext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2C5E737E" w14:textId="50147784" w:rsidR="005D13C9" w:rsidRPr="005D13C9" w:rsidRDefault="005D13C9">
      <w:pPr>
        <w:keepNext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lv-LV"/>
        </w:rPr>
      </w:pPr>
      <w:r w:rsidRPr="005D13C9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lv-LV"/>
        </w:rPr>
        <w:t>Atbilde:</w:t>
      </w:r>
    </w:p>
    <w:p w14:paraId="3C39E88E" w14:textId="3CEB5366" w:rsidR="005D13C9" w:rsidRPr="005D13C9" w:rsidRDefault="005D13C9">
      <w:pPr>
        <w:keepNext/>
        <w:jc w:val="both"/>
        <w:rPr>
          <w:rFonts w:ascii="Times New Roman" w:hAnsi="Times New Roman" w:cs="Times New Roman"/>
          <w:color w:val="FF0000"/>
          <w:sz w:val="24"/>
          <w:szCs w:val="24"/>
          <w:lang w:val="lv-LV"/>
        </w:rPr>
      </w:pPr>
      <w:r w:rsidRPr="005D13C9">
        <w:rPr>
          <w:rFonts w:ascii="Times New Roman" w:hAnsi="Times New Roman" w:cs="Times New Roman"/>
          <w:color w:val="FF0000"/>
          <w:sz w:val="24"/>
          <w:szCs w:val="24"/>
          <w:lang w:val="lv-LV"/>
        </w:rPr>
        <w:t>Visi pielikumi salaboti</w:t>
      </w:r>
      <w:r>
        <w:rPr>
          <w:rFonts w:ascii="Times New Roman" w:hAnsi="Times New Roman" w:cs="Times New Roman"/>
          <w:color w:val="FF0000"/>
          <w:sz w:val="24"/>
          <w:szCs w:val="24"/>
          <w:lang w:val="lv-LV"/>
        </w:rPr>
        <w:t>.</w:t>
      </w:r>
    </w:p>
    <w:p w14:paraId="66E38E5C" w14:textId="77777777" w:rsidR="001A5568" w:rsidRPr="005D13C9" w:rsidRDefault="001A5568">
      <w:pPr>
        <w:keepNext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06D93F75" w14:textId="6945D659" w:rsidR="001A5568" w:rsidRPr="005D13C9" w:rsidRDefault="005D13C9">
      <w:pPr>
        <w:keepNext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5D13C9">
        <w:rPr>
          <w:rFonts w:ascii="Times New Roman" w:hAnsi="Times New Roman" w:cs="Times New Roman"/>
          <w:b/>
          <w:sz w:val="24"/>
          <w:szCs w:val="24"/>
          <w:lang w:val="lv-LV"/>
        </w:rPr>
        <w:t>2. Jautājums</w:t>
      </w:r>
    </w:p>
    <w:p w14:paraId="48BCCE1B" w14:textId="77777777" w:rsidR="001A5568" w:rsidRPr="005D13C9" w:rsidRDefault="00E95E69">
      <w:pPr>
        <w:keepNext/>
        <w:jc w:val="both"/>
        <w:rPr>
          <w:rFonts w:ascii="Times New Roman" w:eastAsia="Calibri" w:hAnsi="Times New Roman" w:cs="Times New Roman"/>
          <w:sz w:val="24"/>
          <w:szCs w:val="24"/>
          <w:lang w:val="lv-LV" w:eastAsia="ar-SA"/>
        </w:rPr>
      </w:pPr>
      <w:r w:rsidRPr="005D13C9">
        <w:rPr>
          <w:rFonts w:ascii="Times New Roman" w:hAnsi="Times New Roman" w:cs="Times New Roman"/>
          <w:sz w:val="24"/>
          <w:szCs w:val="24"/>
          <w:lang w:val="lv-LV"/>
        </w:rPr>
        <w:t xml:space="preserve">Lūgums Pasūtītāju sniegt skaidrojumu par to, kas Pasūtītāja ieskatā ir </w:t>
      </w:r>
      <w:r w:rsidRPr="005D13C9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v-LV" w:eastAsia="ar-SA"/>
        </w:rPr>
        <w:t xml:space="preserve">līdzīga būvobjekta būvniecība </w:t>
      </w:r>
      <w:r w:rsidRPr="005D13C9">
        <w:rPr>
          <w:rFonts w:ascii="Times New Roman" w:hAnsi="Times New Roman" w:cs="Times New Roman"/>
          <w:sz w:val="24"/>
          <w:szCs w:val="24"/>
          <w:lang w:val="lv-LV"/>
        </w:rPr>
        <w:t>- tieši attiecībā uz Nolikuma 3.1.5. apakšpunktā izvirzītajām prasībām ū</w:t>
      </w:r>
      <w:r w:rsidRPr="005D13C9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v-LV" w:eastAsia="ar-SA"/>
        </w:rPr>
        <w:t xml:space="preserve">densapgādes un kanalizācijas sistēmu būvdarbu vadītājam, </w:t>
      </w:r>
      <w:r w:rsidRPr="005D13C9">
        <w:rPr>
          <w:rFonts w:ascii="Times New Roman" w:eastAsia="Calibri" w:hAnsi="Times New Roman" w:cs="Times New Roman"/>
          <w:sz w:val="24"/>
          <w:szCs w:val="24"/>
          <w:lang w:val="lv-LV" w:eastAsia="ar-SA"/>
        </w:rPr>
        <w:t>elektroietaišu izbūves būvdarbu vadītājam un elektronisko sakaru sistēmu un tīklu (VST) būvdarbu vadītājam.</w:t>
      </w:r>
    </w:p>
    <w:p w14:paraId="42544A2C" w14:textId="77777777" w:rsidR="001A5568" w:rsidRPr="005D13C9" w:rsidRDefault="001A5568">
      <w:pPr>
        <w:keepNext/>
        <w:jc w:val="both"/>
        <w:rPr>
          <w:rFonts w:ascii="Times New Roman" w:eastAsia="Calibri" w:hAnsi="Times New Roman" w:cs="Times New Roman"/>
          <w:sz w:val="24"/>
          <w:szCs w:val="24"/>
          <w:lang w:val="lv-LV" w:eastAsia="ar-SA"/>
        </w:rPr>
      </w:pPr>
    </w:p>
    <w:p w14:paraId="4E3A309C" w14:textId="1EFBE49A" w:rsidR="001A5568" w:rsidRPr="005D13C9" w:rsidRDefault="005D13C9">
      <w:pPr>
        <w:keepNext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  <w:lang w:val="lv-LV" w:eastAsia="ar-SA"/>
        </w:rPr>
      </w:pPr>
      <w:r w:rsidRPr="005D13C9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  <w:lang w:val="lv-LV" w:eastAsia="ar-SA"/>
        </w:rPr>
        <w:t>Atbilde:</w:t>
      </w:r>
    </w:p>
    <w:p w14:paraId="407DA337" w14:textId="77777777" w:rsidR="005D13C9" w:rsidRDefault="005D13C9">
      <w:pPr>
        <w:keepNext/>
        <w:jc w:val="both"/>
        <w:rPr>
          <w:rFonts w:ascii="Times New Roman" w:eastAsia="Calibri" w:hAnsi="Times New Roman" w:cs="Times New Roman"/>
          <w:sz w:val="24"/>
          <w:szCs w:val="24"/>
          <w:lang w:val="lv-LV" w:eastAsia="ar-SA"/>
        </w:rPr>
      </w:pPr>
    </w:p>
    <w:p w14:paraId="590C3138" w14:textId="13CAD86D" w:rsidR="005D13C9" w:rsidRPr="005D13C9" w:rsidRDefault="005D13C9">
      <w:pPr>
        <w:keepNext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</w:pPr>
      <w:r w:rsidRPr="005D13C9"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>Saskaņā ar Nolikuma 3.1.5. apakšpunktu:</w:t>
      </w:r>
    </w:p>
    <w:p w14:paraId="67DD9C32" w14:textId="77777777" w:rsidR="005D13C9" w:rsidRDefault="005D13C9">
      <w:pPr>
        <w:keepNext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</w:pPr>
    </w:p>
    <w:p w14:paraId="2155E706" w14:textId="5451205C" w:rsidR="00C635B3" w:rsidRPr="005D13C9" w:rsidRDefault="009E2028" w:rsidP="00C635B3">
      <w:pPr>
        <w:keepNext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  <w:lang w:val="lv-LV" w:eastAsia="ar-SA"/>
        </w:rPr>
      </w:pPr>
      <w:r w:rsidRPr="009E2028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  <w:lang w:val="lv-LV" w:eastAsia="ar-SA"/>
        </w:rPr>
        <w:t>Ūdensapgādes un kanalizā</w:t>
      </w:r>
      <w:r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  <w:lang w:val="lv-LV" w:eastAsia="ar-SA"/>
        </w:rPr>
        <w:t>cijas sistēmu būvdarbu vadītājs</w:t>
      </w:r>
      <w:r w:rsidRPr="009E2028">
        <w:rPr>
          <w:rFonts w:ascii="Times New Roman" w:eastAsia="Calibri" w:hAnsi="Times New Roman" w:cs="Times New Roman"/>
          <w:b/>
          <w:color w:val="FF0000"/>
          <w:sz w:val="24"/>
          <w:szCs w:val="24"/>
          <w:lang w:val="lv-LV" w:eastAsia="ar-SA"/>
        </w:rPr>
        <w:t>:</w:t>
      </w:r>
    </w:p>
    <w:p w14:paraId="1A393FEB" w14:textId="01AF2E08" w:rsidR="00C635B3" w:rsidRDefault="009E2028" w:rsidP="009E2028">
      <w:pPr>
        <w:keepNext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</w:pPr>
      <w:r w:rsidRPr="009E2028"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>Par līdz</w:t>
      </w:r>
      <w:r w:rsidR="00967009"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>īgu</w:t>
      </w:r>
      <w:r w:rsidRPr="009E2028"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 xml:space="preserve"> objektu šī iepirkuma izpratnē uzskatāms</w:t>
      </w:r>
      <w:r w:rsidR="007B1D2D"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 xml:space="preserve"> </w:t>
      </w:r>
      <w:r w:rsidRPr="009E2028"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 xml:space="preserve">objekts, kura ietvaros veikta ielu, ceļu un/vai stāvlaukumu būvniecība vai pārbūve un ar tiem saistīto </w:t>
      </w:r>
      <w:r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>ū</w:t>
      </w:r>
      <w:r w:rsidRPr="009E2028"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>densapgādes un kanalizācijas sistēmu izbūve vai pārbūve.</w:t>
      </w:r>
    </w:p>
    <w:p w14:paraId="4B8AE88E" w14:textId="77777777" w:rsidR="007B1D2D" w:rsidRDefault="007B1D2D" w:rsidP="007B1D2D">
      <w:pPr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</w:pPr>
    </w:p>
    <w:p w14:paraId="7EF1D30C" w14:textId="77777777" w:rsidR="007B1D2D" w:rsidRDefault="009E2028" w:rsidP="007B1D2D">
      <w:pPr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</w:pPr>
      <w:r w:rsidRPr="007B1D2D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  <w:lang w:val="lv-LV" w:eastAsia="ar-SA"/>
        </w:rPr>
        <w:t>Elektroietaišu izbūves būvdarbu vadītājs</w:t>
      </w:r>
      <w:r w:rsidRPr="007B1D2D">
        <w:rPr>
          <w:rFonts w:ascii="Times New Roman" w:eastAsia="Calibri" w:hAnsi="Times New Roman" w:cs="Times New Roman"/>
          <w:b/>
          <w:color w:val="FF0000"/>
          <w:sz w:val="24"/>
          <w:szCs w:val="24"/>
          <w:lang w:val="lv-LV" w:eastAsia="ar-SA"/>
        </w:rPr>
        <w:t xml:space="preserve">: </w:t>
      </w:r>
    </w:p>
    <w:p w14:paraId="5EAE479A" w14:textId="216985A4" w:rsidR="007B1D2D" w:rsidRPr="007B1D2D" w:rsidRDefault="007B1D2D" w:rsidP="007B1D2D">
      <w:pPr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</w:pPr>
      <w:r w:rsidRPr="007B1D2D"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>Par līdz</w:t>
      </w:r>
      <w:r w:rsidR="00967009"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>īgu</w:t>
      </w:r>
      <w:r w:rsidRPr="007B1D2D"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 xml:space="preserve"> objektu šī iepirkuma izpratnē uzskatāms objekts, kura ietvaros veikta ielu, ceļu un/vai stāvlaukumu būvniecība vai pārbūve un ar tiem saistīto </w:t>
      </w:r>
      <w:r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>e</w:t>
      </w:r>
      <w:r w:rsidRPr="007B1D2D"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>lek</w:t>
      </w:r>
      <w:r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 xml:space="preserve">troietaišu izbūve </w:t>
      </w:r>
      <w:r w:rsidRPr="007B1D2D"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>vai pārbūve.</w:t>
      </w:r>
    </w:p>
    <w:p w14:paraId="0936E699" w14:textId="67149F24" w:rsidR="00C635B3" w:rsidRDefault="00C635B3" w:rsidP="005D13C9">
      <w:pPr>
        <w:keepNext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u w:val="single"/>
          <w:lang w:val="lv-LV" w:eastAsia="ar-SA"/>
        </w:rPr>
      </w:pPr>
    </w:p>
    <w:p w14:paraId="6C8A4112" w14:textId="73C7465E" w:rsidR="00967009" w:rsidRDefault="007B1D2D" w:rsidP="007B1D2D">
      <w:pPr>
        <w:keepNext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  <w:lang w:val="lv-LV" w:eastAsia="ar-SA"/>
        </w:rPr>
      </w:pPr>
      <w:r w:rsidRPr="007B1D2D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  <w:lang w:val="lv-LV" w:eastAsia="ar-SA"/>
        </w:rPr>
        <w:t>Elektronisko sakaru sistēmu un tīklu (VST)</w:t>
      </w:r>
      <w:r w:rsidR="00967009">
        <w:rPr>
          <w:rFonts w:ascii="Times New Roman" w:eastAsia="Calibri" w:hAnsi="Times New Roman" w:cs="Times New Roman"/>
          <w:b/>
          <w:color w:val="FF0000"/>
          <w:sz w:val="24"/>
          <w:szCs w:val="24"/>
          <w:lang w:val="lv-LV" w:eastAsia="ar-SA"/>
        </w:rPr>
        <w:t xml:space="preserve"> būvdarbu vadītājs</w:t>
      </w:r>
      <w:bookmarkStart w:id="0" w:name="_GoBack"/>
      <w:bookmarkEnd w:id="0"/>
      <w:r w:rsidR="00967009">
        <w:rPr>
          <w:rFonts w:ascii="Times New Roman" w:eastAsia="Calibri" w:hAnsi="Times New Roman" w:cs="Times New Roman"/>
          <w:b/>
          <w:color w:val="FF0000"/>
          <w:sz w:val="24"/>
          <w:szCs w:val="24"/>
          <w:lang w:val="lv-LV" w:eastAsia="ar-SA"/>
        </w:rPr>
        <w:t>:</w:t>
      </w:r>
    </w:p>
    <w:p w14:paraId="71A3E532" w14:textId="37DA37BA" w:rsidR="007B1D2D" w:rsidRPr="007B1D2D" w:rsidRDefault="007B1D2D" w:rsidP="007B1D2D">
      <w:pPr>
        <w:keepNext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  <w:lang w:val="lv-LV" w:eastAsia="ar-SA"/>
        </w:rPr>
      </w:pPr>
      <w:r w:rsidRPr="007B1D2D"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>Par līdz</w:t>
      </w:r>
      <w:r w:rsidR="00967009"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>īgu</w:t>
      </w:r>
      <w:r w:rsidRPr="007B1D2D"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 xml:space="preserve"> objektu šī iepirkuma izpratnē uzskatāms objekts, kura ietvaros veikta ielu, ceļu un/vai stāvlaukumu būvniecība vai pārbūve un ar tiem saistīto </w:t>
      </w:r>
      <w:r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>e</w:t>
      </w:r>
      <w:r w:rsidRPr="007B1D2D">
        <w:rPr>
          <w:rFonts w:ascii="Times New Roman" w:eastAsia="Calibri" w:hAnsi="Times New Roman" w:cs="Times New Roman"/>
          <w:color w:val="FF0000"/>
          <w:sz w:val="24"/>
          <w:szCs w:val="24"/>
          <w:lang w:val="lv-LV" w:eastAsia="ar-SA"/>
        </w:rPr>
        <w:t>lektronisko sakaru sistēmu un tīklu (VST)  izbūve vai pārbūve.</w:t>
      </w:r>
    </w:p>
    <w:p w14:paraId="10166C31" w14:textId="77777777" w:rsidR="001A5568" w:rsidRPr="005D13C9" w:rsidRDefault="001A5568">
      <w:pPr>
        <w:keepNext/>
        <w:jc w:val="both"/>
        <w:rPr>
          <w:rFonts w:ascii="Times New Roman" w:eastAsia="Calibri" w:hAnsi="Times New Roman" w:cs="Times New Roman"/>
          <w:sz w:val="24"/>
          <w:szCs w:val="24"/>
          <w:lang w:val="lv-LV" w:eastAsia="ar-SA"/>
        </w:rPr>
      </w:pPr>
    </w:p>
    <w:sectPr w:rsidR="001A5568" w:rsidRPr="005D13C9" w:rsidSect="005D13C9">
      <w:pgSz w:w="11906" w:h="16838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1B59E"/>
    <w:multiLevelType w:val="multilevel"/>
    <w:tmpl w:val="02C1B59E"/>
    <w:lvl w:ilvl="0">
      <w:start w:val="1"/>
      <w:numFmt w:val="ideographDigit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510947"/>
    <w:multiLevelType w:val="hybridMultilevel"/>
    <w:tmpl w:val="65BE945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D288E"/>
    <w:multiLevelType w:val="hybridMultilevel"/>
    <w:tmpl w:val="03E6E97A"/>
    <w:lvl w:ilvl="0" w:tplc="D8C6B0E0">
      <w:start w:val="7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406727"/>
    <w:rsid w:val="001A5568"/>
    <w:rsid w:val="005D13C9"/>
    <w:rsid w:val="007B1D2D"/>
    <w:rsid w:val="00967009"/>
    <w:rsid w:val="00976513"/>
    <w:rsid w:val="009E2028"/>
    <w:rsid w:val="00C527C8"/>
    <w:rsid w:val="00C635B3"/>
    <w:rsid w:val="00D83B96"/>
    <w:rsid w:val="00E95E69"/>
    <w:rsid w:val="0CDA6648"/>
    <w:rsid w:val="103C4B2F"/>
    <w:rsid w:val="1B406727"/>
    <w:rsid w:val="1E834A1F"/>
    <w:rsid w:val="502B7796"/>
    <w:rsid w:val="61DD3E1F"/>
    <w:rsid w:val="63040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72645915-4C5E-412F-BFC8-226C642F3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C635B3"/>
    <w:rPr>
      <w:lang w:val="en-US" w:eastAsia="zh-C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pPr>
      <w:ind w:left="720"/>
      <w:contextualSpacing/>
    </w:pPr>
  </w:style>
  <w:style w:type="character" w:customStyle="1" w:styleId="None">
    <w:name w:val="None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31319-C7E3-4584-8858-DA1F98236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248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WPS_1776427075</dc:creator>
  <cp:lastModifiedBy>Karīna Liepiņa</cp:lastModifiedBy>
  <cp:revision>4</cp:revision>
  <dcterms:created xsi:type="dcterms:W3CDTF">2026-08-11T12:28:00Z</dcterms:created>
  <dcterms:modified xsi:type="dcterms:W3CDTF">2026-08-13T08:15:00Z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1033-12.1.0.28032</vt:lpwstr>
  </property>
  <property fmtid="{D5CDD505-2E9C-101B-9397-08002B2CF9AE}" pid="3" name="ICV">
    <vt:lpwstr>DEF240E65D6D4636A09E8BAEFEDCDCE7_11</vt:lpwstr>
  </property>
  <property fmtid="{D5CDD505-2E9C-101B-9397-08002B2CF9AE}" pid="4" name="KSOTemplateDocerSaveRecord">
    <vt:lpwstr>eyJoZGlkIjoiNTU0ZmIwYTQ3NzlmZGUxZmU3Zjk0M2IyZTNmM2IxNjAiLCJ1c2VySWQiOiIxMTY4MjMxMjAzOTc1NyJ9</vt:lpwstr>
  </property>
</Properties>
</file>