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A0D74" w14:textId="77777777" w:rsidR="008F111B" w:rsidRPr="00727570" w:rsidRDefault="008F111B" w:rsidP="008F111B">
      <w:pPr>
        <w:widowControl w:val="0"/>
        <w:suppressAutoHyphens w:val="0"/>
        <w:adjustRightInd w:val="0"/>
        <w:jc w:val="right"/>
        <w:textAlignment w:val="baseline"/>
        <w:rPr>
          <w:b/>
          <w:lang w:eastAsia="x-none"/>
        </w:rPr>
      </w:pPr>
      <w:r w:rsidRPr="00727570">
        <w:rPr>
          <w:b/>
          <w:lang w:eastAsia="x-none"/>
        </w:rPr>
        <w:t>APSTIPRINĀTS</w:t>
      </w:r>
    </w:p>
    <w:p w14:paraId="6182FC79" w14:textId="77777777" w:rsidR="008F111B" w:rsidRPr="00853772" w:rsidRDefault="008F111B" w:rsidP="008F111B">
      <w:pPr>
        <w:widowControl w:val="0"/>
        <w:suppressAutoHyphens w:val="0"/>
        <w:adjustRightInd w:val="0"/>
        <w:jc w:val="right"/>
        <w:textAlignment w:val="baseline"/>
        <w:rPr>
          <w:lang w:eastAsia="x-none"/>
        </w:rPr>
      </w:pPr>
      <w:r w:rsidRPr="00853772">
        <w:rPr>
          <w:lang w:eastAsia="x-none"/>
        </w:rPr>
        <w:t>Iepirkuma komisijas</w:t>
      </w:r>
    </w:p>
    <w:p w14:paraId="791C85FF" w14:textId="071B39C8" w:rsidR="008F111B" w:rsidRPr="00853772" w:rsidRDefault="00863817" w:rsidP="008F111B">
      <w:pPr>
        <w:widowControl w:val="0"/>
        <w:suppressAutoHyphens w:val="0"/>
        <w:adjustRightInd w:val="0"/>
        <w:jc w:val="right"/>
        <w:textAlignment w:val="baseline"/>
        <w:rPr>
          <w:lang w:eastAsia="x-none"/>
        </w:rPr>
      </w:pPr>
      <w:r w:rsidRPr="00853772">
        <w:rPr>
          <w:lang w:eastAsia="x-none"/>
        </w:rPr>
        <w:t>20</w:t>
      </w:r>
      <w:r w:rsidR="0052711E" w:rsidRPr="00853772">
        <w:rPr>
          <w:lang w:eastAsia="x-none"/>
        </w:rPr>
        <w:t>2</w:t>
      </w:r>
      <w:r w:rsidR="003F18D5" w:rsidRPr="00853772">
        <w:rPr>
          <w:lang w:eastAsia="x-none"/>
        </w:rPr>
        <w:t>6.</w:t>
      </w:r>
      <w:r w:rsidR="008F111B" w:rsidRPr="00853772">
        <w:rPr>
          <w:lang w:eastAsia="x-none"/>
        </w:rPr>
        <w:t xml:space="preserve">gada </w:t>
      </w:r>
      <w:r w:rsidR="00853772" w:rsidRPr="00853772">
        <w:rPr>
          <w:lang w:eastAsia="x-none"/>
        </w:rPr>
        <w:t>17</w:t>
      </w:r>
      <w:r w:rsidR="00454CFA" w:rsidRPr="00853772">
        <w:rPr>
          <w:lang w:eastAsia="x-none"/>
        </w:rPr>
        <w:t>.</w:t>
      </w:r>
      <w:r w:rsidR="003F18D5" w:rsidRPr="00853772">
        <w:rPr>
          <w:lang w:eastAsia="x-none"/>
        </w:rPr>
        <w:t>jū</w:t>
      </w:r>
      <w:r w:rsidR="00EE2BA9" w:rsidRPr="00853772">
        <w:rPr>
          <w:lang w:eastAsia="x-none"/>
        </w:rPr>
        <w:t>l</w:t>
      </w:r>
      <w:r w:rsidR="003F18D5" w:rsidRPr="00853772">
        <w:rPr>
          <w:lang w:eastAsia="x-none"/>
        </w:rPr>
        <w:t>ija</w:t>
      </w:r>
      <w:r w:rsidR="008F111B" w:rsidRPr="00853772">
        <w:rPr>
          <w:lang w:eastAsia="x-none"/>
        </w:rPr>
        <w:t xml:space="preserve"> sēdē,</w:t>
      </w:r>
    </w:p>
    <w:p w14:paraId="564D71E2" w14:textId="204782A5" w:rsidR="008F111B" w:rsidRPr="00727570" w:rsidRDefault="008F111B" w:rsidP="008F111B">
      <w:pPr>
        <w:widowControl w:val="0"/>
        <w:suppressAutoHyphens w:val="0"/>
        <w:adjustRightInd w:val="0"/>
        <w:jc w:val="right"/>
        <w:textAlignment w:val="baseline"/>
        <w:rPr>
          <w:lang w:eastAsia="x-none"/>
        </w:rPr>
      </w:pPr>
      <w:r w:rsidRPr="00853772">
        <w:rPr>
          <w:lang w:eastAsia="en-US"/>
        </w:rPr>
        <w:t>Protokols Nr.</w:t>
      </w:r>
      <w:r w:rsidR="0063574B" w:rsidRPr="00853772">
        <w:rPr>
          <w:lang w:eastAsia="en-US"/>
        </w:rPr>
        <w:t>3</w:t>
      </w:r>
    </w:p>
    <w:p w14:paraId="7416DAD1" w14:textId="77777777" w:rsidR="008F111B" w:rsidRPr="00727570" w:rsidRDefault="008F111B" w:rsidP="008F111B">
      <w:pPr>
        <w:widowControl w:val="0"/>
        <w:suppressAutoHyphens w:val="0"/>
        <w:adjustRightInd w:val="0"/>
        <w:jc w:val="both"/>
        <w:textAlignment w:val="baseline"/>
        <w:rPr>
          <w:lang w:eastAsia="en-US"/>
        </w:rPr>
      </w:pPr>
    </w:p>
    <w:p w14:paraId="2BD57D76" w14:textId="77777777" w:rsidR="008F111B" w:rsidRPr="00727570" w:rsidRDefault="008F111B" w:rsidP="008F111B">
      <w:pPr>
        <w:widowControl w:val="0"/>
        <w:suppressAutoHyphens w:val="0"/>
        <w:adjustRightInd w:val="0"/>
        <w:jc w:val="center"/>
        <w:textAlignment w:val="baseline"/>
        <w:outlineLvl w:val="1"/>
        <w:rPr>
          <w:sz w:val="28"/>
          <w:szCs w:val="28"/>
          <w:lang w:eastAsia="en-US"/>
        </w:rPr>
      </w:pPr>
      <w:bookmarkStart w:id="0" w:name="_Toc276564382"/>
    </w:p>
    <w:p w14:paraId="462F9742" w14:textId="77777777" w:rsidR="00901342" w:rsidRPr="00727570" w:rsidRDefault="00901342" w:rsidP="008F111B">
      <w:pPr>
        <w:widowControl w:val="0"/>
        <w:suppressAutoHyphens w:val="0"/>
        <w:adjustRightInd w:val="0"/>
        <w:jc w:val="center"/>
        <w:textAlignment w:val="baseline"/>
        <w:outlineLvl w:val="1"/>
        <w:rPr>
          <w:sz w:val="28"/>
          <w:szCs w:val="28"/>
          <w:lang w:eastAsia="en-US"/>
        </w:rPr>
      </w:pPr>
    </w:p>
    <w:p w14:paraId="2ACA89FB" w14:textId="77777777" w:rsidR="00901342" w:rsidRPr="00727570" w:rsidRDefault="00901342" w:rsidP="008F111B">
      <w:pPr>
        <w:widowControl w:val="0"/>
        <w:suppressAutoHyphens w:val="0"/>
        <w:adjustRightInd w:val="0"/>
        <w:jc w:val="center"/>
        <w:textAlignment w:val="baseline"/>
        <w:outlineLvl w:val="1"/>
        <w:rPr>
          <w:sz w:val="28"/>
          <w:szCs w:val="28"/>
          <w:lang w:eastAsia="en-US"/>
        </w:rPr>
      </w:pPr>
    </w:p>
    <w:p w14:paraId="371C3534" w14:textId="77777777" w:rsidR="008F111B" w:rsidRPr="00727570" w:rsidRDefault="008F111B" w:rsidP="008F111B">
      <w:pPr>
        <w:widowControl w:val="0"/>
        <w:suppressAutoHyphens w:val="0"/>
        <w:adjustRightInd w:val="0"/>
        <w:jc w:val="center"/>
        <w:textAlignment w:val="baseline"/>
        <w:outlineLvl w:val="1"/>
        <w:rPr>
          <w:lang w:eastAsia="en-US"/>
        </w:rPr>
      </w:pPr>
      <w:r w:rsidRPr="00727570">
        <w:rPr>
          <w:lang w:eastAsia="en-US"/>
        </w:rPr>
        <w:t>Neatliekamās medicīniskās palīdzības dienests</w:t>
      </w:r>
      <w:bookmarkEnd w:id="0"/>
    </w:p>
    <w:p w14:paraId="5031EF9F" w14:textId="77777777" w:rsidR="008F111B" w:rsidRPr="00727570" w:rsidRDefault="008F111B" w:rsidP="008F111B">
      <w:pPr>
        <w:widowControl w:val="0"/>
        <w:suppressAutoHyphens w:val="0"/>
        <w:adjustRightInd w:val="0"/>
        <w:jc w:val="center"/>
        <w:textAlignment w:val="baseline"/>
        <w:outlineLvl w:val="1"/>
        <w:rPr>
          <w:lang w:eastAsia="en-US"/>
        </w:rPr>
      </w:pPr>
    </w:p>
    <w:p w14:paraId="26C27789" w14:textId="77777777" w:rsidR="008F111B" w:rsidRPr="00727570" w:rsidRDefault="008F111B" w:rsidP="008F111B">
      <w:pPr>
        <w:widowControl w:val="0"/>
        <w:suppressAutoHyphens w:val="0"/>
        <w:adjustRightInd w:val="0"/>
        <w:jc w:val="center"/>
        <w:textAlignment w:val="baseline"/>
        <w:outlineLvl w:val="1"/>
        <w:rPr>
          <w:sz w:val="28"/>
          <w:szCs w:val="28"/>
          <w:lang w:eastAsia="en-US"/>
        </w:rPr>
      </w:pPr>
    </w:p>
    <w:p w14:paraId="0D709545" w14:textId="77777777" w:rsidR="008F111B" w:rsidRPr="00727570" w:rsidRDefault="008F111B" w:rsidP="008F111B">
      <w:pPr>
        <w:widowControl w:val="0"/>
        <w:suppressAutoHyphens w:val="0"/>
        <w:adjustRightInd w:val="0"/>
        <w:ind w:left="714" w:hanging="357"/>
        <w:jc w:val="both"/>
        <w:textAlignment w:val="baseline"/>
        <w:rPr>
          <w:sz w:val="28"/>
          <w:szCs w:val="28"/>
          <w:lang w:eastAsia="en-US"/>
        </w:rPr>
      </w:pPr>
    </w:p>
    <w:p w14:paraId="331B2B05" w14:textId="5A009A0F" w:rsidR="008F111B" w:rsidRPr="00727570" w:rsidRDefault="006A6D85" w:rsidP="008F111B">
      <w:pPr>
        <w:widowControl w:val="0"/>
        <w:suppressAutoHyphens w:val="0"/>
        <w:adjustRightInd w:val="0"/>
        <w:ind w:left="714" w:hanging="357"/>
        <w:jc w:val="center"/>
        <w:textAlignment w:val="baseline"/>
        <w:rPr>
          <w:b/>
          <w:lang w:eastAsia="en-US"/>
        </w:rPr>
      </w:pPr>
      <w:r w:rsidRPr="00727570">
        <w:rPr>
          <w:b/>
          <w:lang w:eastAsia="en-US"/>
        </w:rPr>
        <w:t>ATKLĀTA KONKURSA</w:t>
      </w:r>
    </w:p>
    <w:p w14:paraId="344E2613" w14:textId="77777777" w:rsidR="008F111B" w:rsidRPr="00727570" w:rsidRDefault="008F111B" w:rsidP="008F111B">
      <w:pPr>
        <w:widowControl w:val="0"/>
        <w:suppressAutoHyphens w:val="0"/>
        <w:adjustRightInd w:val="0"/>
        <w:ind w:left="714" w:hanging="357"/>
        <w:jc w:val="both"/>
        <w:textAlignment w:val="baseline"/>
        <w:rPr>
          <w:lang w:eastAsia="en-US"/>
        </w:rPr>
      </w:pPr>
    </w:p>
    <w:p w14:paraId="351776C7" w14:textId="77777777" w:rsidR="008F111B" w:rsidRPr="00727570" w:rsidRDefault="008F111B" w:rsidP="008F111B">
      <w:pPr>
        <w:widowControl w:val="0"/>
        <w:suppressAutoHyphens w:val="0"/>
        <w:adjustRightInd w:val="0"/>
        <w:ind w:left="714" w:hanging="357"/>
        <w:jc w:val="both"/>
        <w:textAlignment w:val="baseline"/>
        <w:rPr>
          <w:lang w:eastAsia="en-US"/>
        </w:rPr>
      </w:pPr>
    </w:p>
    <w:p w14:paraId="60347BE5" w14:textId="3AE42071" w:rsidR="008F111B" w:rsidRPr="00727570" w:rsidRDefault="00F32867" w:rsidP="008F111B">
      <w:pPr>
        <w:widowControl w:val="0"/>
        <w:suppressAutoHyphens w:val="0"/>
        <w:adjustRightInd w:val="0"/>
        <w:ind w:left="714" w:hanging="357"/>
        <w:jc w:val="center"/>
        <w:textAlignment w:val="baseline"/>
        <w:rPr>
          <w:b/>
          <w:bCs/>
          <w:lang w:eastAsia="en-US"/>
        </w:rPr>
      </w:pPr>
      <w:r w:rsidRPr="00727570">
        <w:rPr>
          <w:b/>
          <w:bCs/>
          <w:lang w:eastAsia="en-US"/>
        </w:rPr>
        <w:t>“</w:t>
      </w:r>
      <w:r w:rsidR="000C5F93" w:rsidRPr="000C5F93">
        <w:rPr>
          <w:b/>
          <w:color w:val="000000"/>
        </w:rPr>
        <w:t xml:space="preserve">Par tiesībām piegādāt Alfa/Beta/Gamma virsmas </w:t>
      </w:r>
      <w:proofErr w:type="spellStart"/>
      <w:r w:rsidR="000C5F93" w:rsidRPr="000C5F93">
        <w:rPr>
          <w:b/>
          <w:color w:val="000000"/>
        </w:rPr>
        <w:t>nosmērētības</w:t>
      </w:r>
      <w:proofErr w:type="spellEnd"/>
      <w:r w:rsidR="000C5F93" w:rsidRPr="000C5F93">
        <w:rPr>
          <w:b/>
          <w:color w:val="000000"/>
        </w:rPr>
        <w:t xml:space="preserve"> mēriekārtas</w:t>
      </w:r>
      <w:r w:rsidR="008F111B" w:rsidRPr="00727570">
        <w:rPr>
          <w:b/>
          <w:bCs/>
          <w:lang w:eastAsia="en-US"/>
        </w:rPr>
        <w:t>”</w:t>
      </w:r>
    </w:p>
    <w:p w14:paraId="5881E498" w14:textId="77777777" w:rsidR="008F111B" w:rsidRPr="00727570" w:rsidRDefault="008F111B" w:rsidP="008F111B">
      <w:pPr>
        <w:widowControl w:val="0"/>
        <w:suppressAutoHyphens w:val="0"/>
        <w:adjustRightInd w:val="0"/>
        <w:ind w:left="714" w:hanging="357"/>
        <w:jc w:val="both"/>
        <w:textAlignment w:val="baseline"/>
        <w:rPr>
          <w:lang w:eastAsia="en-US"/>
        </w:rPr>
      </w:pPr>
    </w:p>
    <w:p w14:paraId="0A2B8459" w14:textId="77777777" w:rsidR="008F111B" w:rsidRPr="00727570" w:rsidRDefault="008F111B" w:rsidP="008F111B">
      <w:pPr>
        <w:widowControl w:val="0"/>
        <w:suppressAutoHyphens w:val="0"/>
        <w:adjustRightInd w:val="0"/>
        <w:ind w:left="714" w:hanging="357"/>
        <w:jc w:val="both"/>
        <w:textAlignment w:val="baseline"/>
        <w:rPr>
          <w:lang w:eastAsia="en-US"/>
        </w:rPr>
      </w:pPr>
    </w:p>
    <w:p w14:paraId="4280F7BD" w14:textId="77777777" w:rsidR="008F111B" w:rsidRPr="00727570" w:rsidRDefault="008F111B" w:rsidP="008F111B">
      <w:pPr>
        <w:widowControl w:val="0"/>
        <w:suppressAutoHyphens w:val="0"/>
        <w:adjustRightInd w:val="0"/>
        <w:ind w:left="714" w:hanging="357"/>
        <w:jc w:val="both"/>
        <w:textAlignment w:val="baseline"/>
        <w:rPr>
          <w:lang w:eastAsia="en-US"/>
        </w:rPr>
      </w:pPr>
    </w:p>
    <w:p w14:paraId="68ACEA58" w14:textId="77777777" w:rsidR="008F111B" w:rsidRPr="00727570" w:rsidRDefault="008F111B" w:rsidP="008F111B">
      <w:pPr>
        <w:widowControl w:val="0"/>
        <w:suppressAutoHyphens w:val="0"/>
        <w:adjustRightInd w:val="0"/>
        <w:ind w:left="714" w:hanging="357"/>
        <w:jc w:val="center"/>
        <w:textAlignment w:val="baseline"/>
        <w:rPr>
          <w:b/>
          <w:lang w:eastAsia="en-US"/>
        </w:rPr>
      </w:pPr>
      <w:r w:rsidRPr="00727570">
        <w:rPr>
          <w:b/>
          <w:lang w:eastAsia="en-US"/>
        </w:rPr>
        <w:t>NOLIKUMS</w:t>
      </w:r>
    </w:p>
    <w:p w14:paraId="4CA72642" w14:textId="77777777" w:rsidR="008F111B" w:rsidRPr="00727570" w:rsidRDefault="008F111B" w:rsidP="008F111B">
      <w:pPr>
        <w:widowControl w:val="0"/>
        <w:suppressAutoHyphens w:val="0"/>
        <w:adjustRightInd w:val="0"/>
        <w:ind w:left="714" w:hanging="357"/>
        <w:textAlignment w:val="baseline"/>
        <w:rPr>
          <w:lang w:eastAsia="en-US"/>
        </w:rPr>
      </w:pPr>
    </w:p>
    <w:p w14:paraId="43738838" w14:textId="77777777" w:rsidR="008F111B" w:rsidRPr="00727570" w:rsidRDefault="008F111B" w:rsidP="008F111B">
      <w:pPr>
        <w:widowControl w:val="0"/>
        <w:suppressAutoHyphens w:val="0"/>
        <w:adjustRightInd w:val="0"/>
        <w:ind w:left="714" w:hanging="357"/>
        <w:textAlignment w:val="baseline"/>
        <w:rPr>
          <w:lang w:eastAsia="en-US"/>
        </w:rPr>
      </w:pPr>
    </w:p>
    <w:p w14:paraId="423DA8CE" w14:textId="75D374E0" w:rsidR="008F111B" w:rsidRPr="00727570" w:rsidRDefault="008F111B" w:rsidP="008F111B">
      <w:pPr>
        <w:widowControl w:val="0"/>
        <w:suppressAutoHyphens w:val="0"/>
        <w:adjustRightInd w:val="0"/>
        <w:ind w:left="714" w:hanging="357"/>
        <w:jc w:val="center"/>
        <w:textAlignment w:val="baseline"/>
        <w:rPr>
          <w:color w:val="FF0000"/>
          <w:lang w:eastAsia="en-US"/>
        </w:rPr>
      </w:pPr>
      <w:r w:rsidRPr="00727570">
        <w:rPr>
          <w:lang w:eastAsia="en-US"/>
        </w:rPr>
        <w:t xml:space="preserve">Iepirkuma identifikācijas numurs NMPD </w:t>
      </w:r>
      <w:r w:rsidR="00863817" w:rsidRPr="00727570">
        <w:rPr>
          <w:lang w:eastAsia="en-US"/>
        </w:rPr>
        <w:t>20</w:t>
      </w:r>
      <w:r w:rsidR="00277558" w:rsidRPr="00727570">
        <w:rPr>
          <w:lang w:eastAsia="en-US"/>
        </w:rPr>
        <w:t>2</w:t>
      </w:r>
      <w:r w:rsidR="003F18D5" w:rsidRPr="00727570">
        <w:rPr>
          <w:lang w:eastAsia="en-US"/>
        </w:rPr>
        <w:t>6</w:t>
      </w:r>
      <w:r w:rsidRPr="00727570">
        <w:rPr>
          <w:lang w:eastAsia="en-US"/>
        </w:rPr>
        <w:t>/</w:t>
      </w:r>
      <w:r w:rsidR="000C5F93">
        <w:rPr>
          <w:lang w:eastAsia="en-US"/>
        </w:rPr>
        <w:t>20</w:t>
      </w:r>
    </w:p>
    <w:p w14:paraId="5281C638" w14:textId="77777777" w:rsidR="008F111B" w:rsidRPr="00727570" w:rsidRDefault="008F111B" w:rsidP="008F111B">
      <w:pPr>
        <w:widowControl w:val="0"/>
        <w:suppressAutoHyphens w:val="0"/>
        <w:adjustRightInd w:val="0"/>
        <w:ind w:left="714" w:hanging="357"/>
        <w:textAlignment w:val="baseline"/>
        <w:rPr>
          <w:sz w:val="28"/>
          <w:szCs w:val="28"/>
          <w:lang w:eastAsia="en-US"/>
        </w:rPr>
      </w:pPr>
    </w:p>
    <w:p w14:paraId="579E34F3" w14:textId="77777777" w:rsidR="008F111B" w:rsidRPr="00727570" w:rsidRDefault="008F111B" w:rsidP="008F111B">
      <w:pPr>
        <w:widowControl w:val="0"/>
        <w:suppressAutoHyphens w:val="0"/>
        <w:adjustRightInd w:val="0"/>
        <w:ind w:left="714" w:hanging="357"/>
        <w:textAlignment w:val="baseline"/>
        <w:rPr>
          <w:sz w:val="28"/>
          <w:szCs w:val="28"/>
          <w:lang w:eastAsia="en-US"/>
        </w:rPr>
      </w:pPr>
    </w:p>
    <w:p w14:paraId="6B62299D" w14:textId="77777777" w:rsidR="008F111B" w:rsidRPr="00727570" w:rsidRDefault="008F111B" w:rsidP="008F111B">
      <w:pPr>
        <w:widowControl w:val="0"/>
        <w:suppressAutoHyphens w:val="0"/>
        <w:adjustRightInd w:val="0"/>
        <w:ind w:left="714" w:hanging="357"/>
        <w:jc w:val="center"/>
        <w:textAlignment w:val="baseline"/>
        <w:rPr>
          <w:lang w:eastAsia="en-US"/>
        </w:rPr>
      </w:pPr>
    </w:p>
    <w:p w14:paraId="2FE355FC" w14:textId="77777777" w:rsidR="008F111B" w:rsidRPr="00727570" w:rsidRDefault="008F111B" w:rsidP="008F111B">
      <w:pPr>
        <w:widowControl w:val="0"/>
        <w:suppressAutoHyphens w:val="0"/>
        <w:adjustRightInd w:val="0"/>
        <w:ind w:left="714" w:hanging="357"/>
        <w:jc w:val="both"/>
        <w:textAlignment w:val="baseline"/>
        <w:rPr>
          <w:lang w:eastAsia="en-US"/>
        </w:rPr>
      </w:pPr>
    </w:p>
    <w:p w14:paraId="3F667864" w14:textId="77777777" w:rsidR="008F111B" w:rsidRPr="00727570" w:rsidRDefault="008F111B" w:rsidP="008F111B">
      <w:pPr>
        <w:widowControl w:val="0"/>
        <w:suppressAutoHyphens w:val="0"/>
        <w:adjustRightInd w:val="0"/>
        <w:ind w:left="714" w:hanging="357"/>
        <w:jc w:val="both"/>
        <w:textAlignment w:val="baseline"/>
        <w:rPr>
          <w:lang w:eastAsia="en-US"/>
        </w:rPr>
      </w:pPr>
    </w:p>
    <w:p w14:paraId="592577FB" w14:textId="77777777" w:rsidR="008F111B" w:rsidRPr="00727570" w:rsidRDefault="008F111B" w:rsidP="008F111B">
      <w:pPr>
        <w:widowControl w:val="0"/>
        <w:suppressAutoHyphens w:val="0"/>
        <w:adjustRightInd w:val="0"/>
        <w:ind w:left="714" w:hanging="357"/>
        <w:jc w:val="both"/>
        <w:textAlignment w:val="baseline"/>
        <w:rPr>
          <w:lang w:eastAsia="en-US"/>
        </w:rPr>
      </w:pPr>
    </w:p>
    <w:p w14:paraId="0D78C85B" w14:textId="77777777" w:rsidR="008F111B" w:rsidRPr="00727570" w:rsidRDefault="008F111B" w:rsidP="008F111B">
      <w:pPr>
        <w:widowControl w:val="0"/>
        <w:suppressAutoHyphens w:val="0"/>
        <w:adjustRightInd w:val="0"/>
        <w:ind w:left="714" w:hanging="357"/>
        <w:jc w:val="both"/>
        <w:textAlignment w:val="baseline"/>
        <w:rPr>
          <w:lang w:eastAsia="en-US"/>
        </w:rPr>
      </w:pPr>
    </w:p>
    <w:p w14:paraId="6DAAFB4F" w14:textId="77777777" w:rsidR="008F111B" w:rsidRPr="00727570" w:rsidRDefault="008F111B" w:rsidP="008F111B">
      <w:pPr>
        <w:widowControl w:val="0"/>
        <w:suppressAutoHyphens w:val="0"/>
        <w:adjustRightInd w:val="0"/>
        <w:ind w:left="714" w:hanging="357"/>
        <w:jc w:val="both"/>
        <w:textAlignment w:val="baseline"/>
        <w:rPr>
          <w:lang w:eastAsia="en-US"/>
        </w:rPr>
      </w:pPr>
    </w:p>
    <w:p w14:paraId="53780500" w14:textId="77777777" w:rsidR="00901342" w:rsidRPr="00727570" w:rsidRDefault="00901342" w:rsidP="008F111B">
      <w:pPr>
        <w:widowControl w:val="0"/>
        <w:suppressAutoHyphens w:val="0"/>
        <w:adjustRightInd w:val="0"/>
        <w:ind w:left="714" w:hanging="357"/>
        <w:jc w:val="both"/>
        <w:textAlignment w:val="baseline"/>
        <w:rPr>
          <w:lang w:eastAsia="en-US"/>
        </w:rPr>
      </w:pPr>
    </w:p>
    <w:p w14:paraId="3E64C238" w14:textId="77777777" w:rsidR="00901342" w:rsidRPr="00727570" w:rsidRDefault="00901342" w:rsidP="008F111B">
      <w:pPr>
        <w:widowControl w:val="0"/>
        <w:suppressAutoHyphens w:val="0"/>
        <w:adjustRightInd w:val="0"/>
        <w:ind w:left="714" w:hanging="357"/>
        <w:jc w:val="both"/>
        <w:textAlignment w:val="baseline"/>
        <w:rPr>
          <w:lang w:eastAsia="en-US"/>
        </w:rPr>
      </w:pPr>
    </w:p>
    <w:p w14:paraId="3A7BA36E" w14:textId="77777777" w:rsidR="00901342" w:rsidRPr="00727570" w:rsidRDefault="00901342" w:rsidP="008F111B">
      <w:pPr>
        <w:widowControl w:val="0"/>
        <w:suppressAutoHyphens w:val="0"/>
        <w:adjustRightInd w:val="0"/>
        <w:ind w:left="714" w:hanging="357"/>
        <w:jc w:val="both"/>
        <w:textAlignment w:val="baseline"/>
        <w:rPr>
          <w:lang w:eastAsia="en-US"/>
        </w:rPr>
      </w:pPr>
    </w:p>
    <w:p w14:paraId="34397892" w14:textId="77777777" w:rsidR="00901342" w:rsidRPr="00727570" w:rsidRDefault="00901342" w:rsidP="008F111B">
      <w:pPr>
        <w:widowControl w:val="0"/>
        <w:suppressAutoHyphens w:val="0"/>
        <w:adjustRightInd w:val="0"/>
        <w:ind w:left="714" w:hanging="357"/>
        <w:jc w:val="both"/>
        <w:textAlignment w:val="baseline"/>
        <w:rPr>
          <w:lang w:eastAsia="en-US"/>
        </w:rPr>
      </w:pPr>
    </w:p>
    <w:p w14:paraId="1BD34911" w14:textId="77777777" w:rsidR="00901342" w:rsidRPr="00727570" w:rsidRDefault="00901342" w:rsidP="008F111B">
      <w:pPr>
        <w:widowControl w:val="0"/>
        <w:suppressAutoHyphens w:val="0"/>
        <w:adjustRightInd w:val="0"/>
        <w:ind w:left="714" w:hanging="357"/>
        <w:jc w:val="both"/>
        <w:textAlignment w:val="baseline"/>
        <w:rPr>
          <w:lang w:eastAsia="en-US"/>
        </w:rPr>
      </w:pPr>
    </w:p>
    <w:p w14:paraId="13A6C45B" w14:textId="77777777" w:rsidR="00901342" w:rsidRPr="00727570" w:rsidRDefault="00901342" w:rsidP="008F111B">
      <w:pPr>
        <w:widowControl w:val="0"/>
        <w:suppressAutoHyphens w:val="0"/>
        <w:adjustRightInd w:val="0"/>
        <w:ind w:left="714" w:hanging="357"/>
        <w:jc w:val="both"/>
        <w:textAlignment w:val="baseline"/>
        <w:rPr>
          <w:lang w:eastAsia="en-US"/>
        </w:rPr>
      </w:pPr>
    </w:p>
    <w:p w14:paraId="7FC78CDB" w14:textId="77777777" w:rsidR="008F111B" w:rsidRPr="00727570" w:rsidRDefault="008F111B" w:rsidP="008F111B">
      <w:pPr>
        <w:widowControl w:val="0"/>
        <w:suppressAutoHyphens w:val="0"/>
        <w:adjustRightInd w:val="0"/>
        <w:ind w:left="714" w:hanging="357"/>
        <w:jc w:val="both"/>
        <w:textAlignment w:val="baseline"/>
        <w:rPr>
          <w:lang w:eastAsia="en-US"/>
        </w:rPr>
      </w:pPr>
    </w:p>
    <w:p w14:paraId="2573976F" w14:textId="77777777" w:rsidR="008F111B" w:rsidRPr="00727570" w:rsidRDefault="008F111B" w:rsidP="008F111B">
      <w:pPr>
        <w:widowControl w:val="0"/>
        <w:suppressAutoHyphens w:val="0"/>
        <w:adjustRightInd w:val="0"/>
        <w:ind w:left="714" w:hanging="357"/>
        <w:jc w:val="both"/>
        <w:textAlignment w:val="baseline"/>
        <w:rPr>
          <w:lang w:eastAsia="en-US"/>
        </w:rPr>
      </w:pPr>
    </w:p>
    <w:p w14:paraId="5E854A20" w14:textId="77777777" w:rsidR="008F111B" w:rsidRPr="00727570" w:rsidRDefault="008F111B" w:rsidP="008F111B">
      <w:pPr>
        <w:widowControl w:val="0"/>
        <w:suppressAutoHyphens w:val="0"/>
        <w:adjustRightInd w:val="0"/>
        <w:ind w:left="714" w:hanging="357"/>
        <w:jc w:val="both"/>
        <w:textAlignment w:val="baseline"/>
        <w:rPr>
          <w:lang w:eastAsia="en-US"/>
        </w:rPr>
      </w:pPr>
    </w:p>
    <w:p w14:paraId="3A798E6F" w14:textId="77777777" w:rsidR="008F111B" w:rsidRPr="00727570" w:rsidRDefault="008F111B" w:rsidP="008F111B">
      <w:pPr>
        <w:widowControl w:val="0"/>
        <w:suppressAutoHyphens w:val="0"/>
        <w:adjustRightInd w:val="0"/>
        <w:ind w:left="714" w:hanging="357"/>
        <w:jc w:val="both"/>
        <w:textAlignment w:val="baseline"/>
        <w:rPr>
          <w:lang w:eastAsia="en-US"/>
        </w:rPr>
      </w:pPr>
    </w:p>
    <w:p w14:paraId="645A05E0" w14:textId="77777777" w:rsidR="008F111B" w:rsidRPr="00727570" w:rsidRDefault="008F111B" w:rsidP="008F111B">
      <w:pPr>
        <w:widowControl w:val="0"/>
        <w:suppressAutoHyphens w:val="0"/>
        <w:adjustRightInd w:val="0"/>
        <w:ind w:left="714" w:hanging="357"/>
        <w:jc w:val="both"/>
        <w:textAlignment w:val="baseline"/>
        <w:rPr>
          <w:lang w:eastAsia="en-US"/>
        </w:rPr>
      </w:pPr>
    </w:p>
    <w:p w14:paraId="6CA03C23" w14:textId="77777777" w:rsidR="008F111B" w:rsidRPr="00727570" w:rsidRDefault="008F111B" w:rsidP="008F111B">
      <w:pPr>
        <w:widowControl w:val="0"/>
        <w:suppressAutoHyphens w:val="0"/>
        <w:adjustRightInd w:val="0"/>
        <w:ind w:left="714" w:hanging="357"/>
        <w:jc w:val="both"/>
        <w:textAlignment w:val="baseline"/>
        <w:rPr>
          <w:lang w:eastAsia="en-US"/>
        </w:rPr>
      </w:pPr>
    </w:p>
    <w:p w14:paraId="5A2FFBC8" w14:textId="77777777" w:rsidR="008F111B" w:rsidRPr="00727570" w:rsidRDefault="008F111B" w:rsidP="008F111B">
      <w:pPr>
        <w:widowControl w:val="0"/>
        <w:suppressAutoHyphens w:val="0"/>
        <w:adjustRightInd w:val="0"/>
        <w:ind w:left="714" w:hanging="357"/>
        <w:jc w:val="both"/>
        <w:textAlignment w:val="baseline"/>
        <w:rPr>
          <w:lang w:eastAsia="en-US"/>
        </w:rPr>
      </w:pPr>
    </w:p>
    <w:p w14:paraId="7DDB053D" w14:textId="77777777" w:rsidR="008F111B" w:rsidRPr="00727570" w:rsidRDefault="008F111B" w:rsidP="008F111B">
      <w:pPr>
        <w:widowControl w:val="0"/>
        <w:suppressAutoHyphens w:val="0"/>
        <w:adjustRightInd w:val="0"/>
        <w:ind w:left="714" w:hanging="357"/>
        <w:jc w:val="both"/>
        <w:textAlignment w:val="baseline"/>
        <w:rPr>
          <w:lang w:eastAsia="en-US"/>
        </w:rPr>
      </w:pPr>
    </w:p>
    <w:p w14:paraId="622DB3DE" w14:textId="77777777" w:rsidR="008E5AA2" w:rsidRDefault="008E5AA2" w:rsidP="008F111B">
      <w:pPr>
        <w:widowControl w:val="0"/>
        <w:suppressAutoHyphens w:val="0"/>
        <w:adjustRightInd w:val="0"/>
        <w:ind w:left="714" w:hanging="357"/>
        <w:jc w:val="center"/>
        <w:textAlignment w:val="baseline"/>
        <w:rPr>
          <w:lang w:eastAsia="en-US"/>
        </w:rPr>
      </w:pPr>
    </w:p>
    <w:p w14:paraId="385664CB" w14:textId="77777777" w:rsidR="008E5AA2" w:rsidRDefault="008E5AA2" w:rsidP="008F111B">
      <w:pPr>
        <w:widowControl w:val="0"/>
        <w:suppressAutoHyphens w:val="0"/>
        <w:adjustRightInd w:val="0"/>
        <w:ind w:left="714" w:hanging="357"/>
        <w:jc w:val="center"/>
        <w:textAlignment w:val="baseline"/>
        <w:rPr>
          <w:lang w:eastAsia="en-US"/>
        </w:rPr>
      </w:pPr>
    </w:p>
    <w:p w14:paraId="024F68DF" w14:textId="77777777" w:rsidR="008E5AA2" w:rsidRDefault="008E5AA2" w:rsidP="008F111B">
      <w:pPr>
        <w:widowControl w:val="0"/>
        <w:suppressAutoHyphens w:val="0"/>
        <w:adjustRightInd w:val="0"/>
        <w:ind w:left="714" w:hanging="357"/>
        <w:jc w:val="center"/>
        <w:textAlignment w:val="baseline"/>
        <w:rPr>
          <w:lang w:eastAsia="en-US"/>
        </w:rPr>
      </w:pPr>
    </w:p>
    <w:p w14:paraId="5B443D48" w14:textId="77777777" w:rsidR="008E5AA2" w:rsidRDefault="008E5AA2" w:rsidP="008F111B">
      <w:pPr>
        <w:widowControl w:val="0"/>
        <w:suppressAutoHyphens w:val="0"/>
        <w:adjustRightInd w:val="0"/>
        <w:ind w:left="714" w:hanging="357"/>
        <w:jc w:val="center"/>
        <w:textAlignment w:val="baseline"/>
        <w:rPr>
          <w:lang w:eastAsia="en-US"/>
        </w:rPr>
      </w:pPr>
    </w:p>
    <w:p w14:paraId="5664F057" w14:textId="3B76E537" w:rsidR="008F111B" w:rsidRPr="00727570" w:rsidRDefault="008F111B" w:rsidP="008F111B">
      <w:pPr>
        <w:widowControl w:val="0"/>
        <w:suppressAutoHyphens w:val="0"/>
        <w:adjustRightInd w:val="0"/>
        <w:ind w:left="714" w:hanging="357"/>
        <w:jc w:val="center"/>
        <w:textAlignment w:val="baseline"/>
        <w:rPr>
          <w:lang w:eastAsia="en-US"/>
        </w:rPr>
      </w:pPr>
      <w:r w:rsidRPr="00727570">
        <w:rPr>
          <w:lang w:eastAsia="en-US"/>
        </w:rPr>
        <w:t xml:space="preserve">Rīga, </w:t>
      </w:r>
      <w:r w:rsidR="00863817" w:rsidRPr="00727570">
        <w:rPr>
          <w:lang w:eastAsia="en-US"/>
        </w:rPr>
        <w:t>20</w:t>
      </w:r>
      <w:r w:rsidR="008A0C9D" w:rsidRPr="00727570">
        <w:rPr>
          <w:lang w:eastAsia="en-US"/>
        </w:rPr>
        <w:t>2</w:t>
      </w:r>
      <w:r w:rsidR="003F18D5" w:rsidRPr="00727570">
        <w:rPr>
          <w:lang w:eastAsia="en-US"/>
        </w:rPr>
        <w:t>6</w:t>
      </w:r>
    </w:p>
    <w:p w14:paraId="6757463B" w14:textId="1A2E4184" w:rsidR="006A6D85" w:rsidRPr="00727570" w:rsidRDefault="006A6D85" w:rsidP="008E5AA2">
      <w:pPr>
        <w:pStyle w:val="western"/>
        <w:spacing w:before="0"/>
        <w:jc w:val="left"/>
        <w:rPr>
          <w:sz w:val="24"/>
          <w:szCs w:val="24"/>
          <w:lang w:eastAsia="en-US"/>
        </w:rPr>
      </w:pPr>
    </w:p>
    <w:p w14:paraId="7B9436FF" w14:textId="77777777" w:rsidR="006A6D85" w:rsidRPr="00727570" w:rsidRDefault="006A6D85" w:rsidP="00B10C7D">
      <w:pPr>
        <w:pStyle w:val="western"/>
        <w:spacing w:before="0"/>
        <w:rPr>
          <w:sz w:val="24"/>
          <w:szCs w:val="24"/>
          <w:lang w:eastAsia="en-US"/>
        </w:rPr>
      </w:pPr>
    </w:p>
    <w:p w14:paraId="2084B0FC" w14:textId="77777777" w:rsidR="008F111B" w:rsidRPr="00727570" w:rsidRDefault="008F111B" w:rsidP="00B10C7D">
      <w:pPr>
        <w:pStyle w:val="western"/>
        <w:spacing w:before="0"/>
        <w:rPr>
          <w:sz w:val="24"/>
          <w:szCs w:val="24"/>
          <w:lang w:eastAsia="en-US"/>
        </w:rPr>
      </w:pPr>
    </w:p>
    <w:p w14:paraId="1D866CA5" w14:textId="77777777" w:rsidR="00FF3C3C" w:rsidRPr="00727570" w:rsidRDefault="00FF3C3C" w:rsidP="00C017D6">
      <w:pPr>
        <w:pStyle w:val="western"/>
        <w:spacing w:before="0"/>
        <w:jc w:val="both"/>
        <w:rPr>
          <w:sz w:val="24"/>
          <w:szCs w:val="24"/>
          <w:lang w:eastAsia="en-US"/>
        </w:rPr>
      </w:pPr>
      <w:r w:rsidRPr="00727570">
        <w:rPr>
          <w:sz w:val="24"/>
          <w:szCs w:val="24"/>
          <w:lang w:eastAsia="en-US"/>
        </w:rPr>
        <w:t>Vispārīgā informācija</w:t>
      </w:r>
    </w:p>
    <w:p w14:paraId="4902B927" w14:textId="01A59796" w:rsidR="00FF3C3C" w:rsidRPr="00727570" w:rsidRDefault="006A6D85" w:rsidP="00C017D6">
      <w:pPr>
        <w:widowControl w:val="0"/>
        <w:suppressAutoHyphens w:val="0"/>
        <w:adjustRightInd w:val="0"/>
        <w:jc w:val="both"/>
        <w:textAlignment w:val="baseline"/>
      </w:pPr>
      <w:r w:rsidRPr="00727570">
        <w:t>Iepirkuma procedūra ir atklāts konkurss (turpmāk – Konkurss), kuru veic saskaņā ar Publisko iepirkumu likumu</w:t>
      </w:r>
      <w:r w:rsidR="00F32867" w:rsidRPr="00727570">
        <w:t xml:space="preserve"> (turpmāk – PIL)</w:t>
      </w:r>
      <w:r w:rsidRPr="00727570">
        <w:t>, uz tā pamata izdotajiem normatīvajiem aktiem un šo nolikumu (turpmāk – Nolikums) Neatliekamās medicīniskās palīdzības dienesta (turpmāk – Dienests/ Pasūtītājs) vajadzībām.</w:t>
      </w:r>
    </w:p>
    <w:p w14:paraId="0885E463" w14:textId="77777777" w:rsidR="008F111B" w:rsidRPr="00727570" w:rsidRDefault="008F111B" w:rsidP="00C017D6">
      <w:pPr>
        <w:widowControl w:val="0"/>
        <w:suppressAutoHyphens w:val="0"/>
        <w:adjustRightInd w:val="0"/>
        <w:jc w:val="both"/>
        <w:textAlignment w:val="baseline"/>
        <w:rPr>
          <w:lang w:eastAsia="en-US"/>
        </w:rPr>
      </w:pPr>
    </w:p>
    <w:p w14:paraId="13976DEE" w14:textId="77777777" w:rsidR="00FF3C3C" w:rsidRPr="00727570" w:rsidRDefault="00FF3C3C" w:rsidP="007A6E31">
      <w:pPr>
        <w:widowControl w:val="0"/>
        <w:numPr>
          <w:ilvl w:val="0"/>
          <w:numId w:val="3"/>
        </w:numPr>
        <w:tabs>
          <w:tab w:val="left" w:pos="284"/>
        </w:tabs>
        <w:suppressAutoHyphens w:val="0"/>
        <w:adjustRightInd w:val="0"/>
        <w:ind w:left="0" w:firstLine="0"/>
        <w:contextualSpacing/>
        <w:jc w:val="both"/>
        <w:textAlignment w:val="baseline"/>
        <w:rPr>
          <w:b/>
          <w:lang w:eastAsia="en-US"/>
        </w:rPr>
      </w:pPr>
      <w:r w:rsidRPr="00727570">
        <w:rPr>
          <w:b/>
          <w:lang w:eastAsia="en-US"/>
        </w:rPr>
        <w:t>Iepirkuma identifikācijas numurs</w:t>
      </w:r>
    </w:p>
    <w:p w14:paraId="3360ED46" w14:textId="284179D2" w:rsidR="00FF3C3C" w:rsidRPr="00727570" w:rsidRDefault="000C513A" w:rsidP="007A6E31">
      <w:pPr>
        <w:widowControl w:val="0"/>
        <w:suppressAutoHyphens w:val="0"/>
        <w:adjustRightInd w:val="0"/>
        <w:jc w:val="both"/>
        <w:textAlignment w:val="baseline"/>
        <w:rPr>
          <w:lang w:eastAsia="en-US"/>
        </w:rPr>
      </w:pPr>
      <w:r w:rsidRPr="00727570">
        <w:rPr>
          <w:lang w:eastAsia="en-US"/>
        </w:rPr>
        <w:t>NMPD 20</w:t>
      </w:r>
      <w:r w:rsidR="00277558" w:rsidRPr="00727570">
        <w:rPr>
          <w:lang w:eastAsia="en-US"/>
        </w:rPr>
        <w:t>2</w:t>
      </w:r>
      <w:r w:rsidR="003F18D5" w:rsidRPr="00727570">
        <w:rPr>
          <w:lang w:eastAsia="en-US"/>
        </w:rPr>
        <w:t>6</w:t>
      </w:r>
      <w:r w:rsidRPr="00727570">
        <w:rPr>
          <w:lang w:eastAsia="en-US"/>
        </w:rPr>
        <w:t>/</w:t>
      </w:r>
      <w:r w:rsidR="000C5F93">
        <w:rPr>
          <w:lang w:eastAsia="en-US"/>
        </w:rPr>
        <w:t>20</w:t>
      </w:r>
    </w:p>
    <w:p w14:paraId="44AED85F" w14:textId="77777777" w:rsidR="005D2C65" w:rsidRPr="00727570" w:rsidRDefault="005D2C65" w:rsidP="007A6E31">
      <w:pPr>
        <w:widowControl w:val="0"/>
        <w:suppressAutoHyphens w:val="0"/>
        <w:adjustRightInd w:val="0"/>
        <w:jc w:val="both"/>
        <w:textAlignment w:val="baseline"/>
        <w:rPr>
          <w:lang w:eastAsia="en-US"/>
        </w:rPr>
      </w:pPr>
    </w:p>
    <w:p w14:paraId="287B578B" w14:textId="77777777" w:rsidR="00FF3C3C" w:rsidRPr="00727570" w:rsidRDefault="00FF3C3C" w:rsidP="007A6E31">
      <w:pPr>
        <w:widowControl w:val="0"/>
        <w:numPr>
          <w:ilvl w:val="0"/>
          <w:numId w:val="3"/>
        </w:numPr>
        <w:tabs>
          <w:tab w:val="left" w:pos="284"/>
        </w:tabs>
        <w:suppressAutoHyphens w:val="0"/>
        <w:adjustRightInd w:val="0"/>
        <w:ind w:left="0" w:firstLine="0"/>
        <w:contextualSpacing/>
        <w:jc w:val="both"/>
        <w:textAlignment w:val="baseline"/>
        <w:rPr>
          <w:b/>
          <w:lang w:eastAsia="en-US"/>
        </w:rPr>
      </w:pPr>
      <w:r w:rsidRPr="00727570">
        <w:rPr>
          <w:b/>
          <w:lang w:eastAsia="en-US"/>
        </w:rPr>
        <w:t>Pasūtītājs</w:t>
      </w:r>
    </w:p>
    <w:p w14:paraId="1EDA436B" w14:textId="77777777" w:rsidR="0073311D" w:rsidRPr="00727570" w:rsidRDefault="00FF3C3C" w:rsidP="006A6D85">
      <w:pPr>
        <w:widowControl w:val="0"/>
        <w:numPr>
          <w:ilvl w:val="1"/>
          <w:numId w:val="3"/>
        </w:numPr>
        <w:suppressAutoHyphens w:val="0"/>
        <w:adjustRightInd w:val="0"/>
        <w:ind w:left="426" w:hanging="426"/>
        <w:contextualSpacing/>
        <w:jc w:val="both"/>
        <w:textAlignment w:val="baseline"/>
        <w:rPr>
          <w:lang w:eastAsia="en-US"/>
        </w:rPr>
      </w:pPr>
      <w:r w:rsidRPr="00727570">
        <w:rPr>
          <w:lang w:eastAsia="en-US"/>
        </w:rPr>
        <w:t>Pasūtītāj</w:t>
      </w:r>
      <w:r w:rsidR="009F4D30" w:rsidRPr="00727570">
        <w:rPr>
          <w:lang w:eastAsia="en-US"/>
        </w:rPr>
        <w:t>a</w:t>
      </w:r>
      <w:r w:rsidRPr="00727570">
        <w:rPr>
          <w:lang w:eastAsia="en-US"/>
        </w:rPr>
        <w:t xml:space="preserve"> </w:t>
      </w:r>
      <w:r w:rsidR="0073311D" w:rsidRPr="00727570">
        <w:t>rekvizīti:</w:t>
      </w:r>
    </w:p>
    <w:p w14:paraId="36592422" w14:textId="79039CF0" w:rsidR="0073311D" w:rsidRPr="00727570" w:rsidRDefault="0073311D" w:rsidP="00207CFF">
      <w:pPr>
        <w:widowControl w:val="0"/>
        <w:tabs>
          <w:tab w:val="left" w:pos="229"/>
          <w:tab w:val="left" w:pos="709"/>
          <w:tab w:val="left" w:pos="851"/>
        </w:tabs>
        <w:adjustRightInd w:val="0"/>
        <w:ind w:left="567" w:hanging="141"/>
        <w:jc w:val="both"/>
        <w:textAlignment w:val="baseline"/>
      </w:pPr>
      <w:r w:rsidRPr="00727570">
        <w:t>Neatliekamās medicīniskās palīdzības dienests</w:t>
      </w:r>
    </w:p>
    <w:p w14:paraId="14CBF20A" w14:textId="77777777" w:rsidR="0073311D" w:rsidRPr="00727570" w:rsidRDefault="0073311D" w:rsidP="006A6D85">
      <w:pPr>
        <w:widowControl w:val="0"/>
        <w:tabs>
          <w:tab w:val="left" w:pos="426"/>
          <w:tab w:val="left" w:pos="709"/>
        </w:tabs>
        <w:adjustRightInd w:val="0"/>
        <w:ind w:left="567" w:hanging="567"/>
        <w:jc w:val="both"/>
        <w:textAlignment w:val="baseline"/>
      </w:pPr>
      <w:r w:rsidRPr="00727570">
        <w:tab/>
        <w:t>Reģistrācijas Nr.90009029104</w:t>
      </w:r>
    </w:p>
    <w:p w14:paraId="6F111A42" w14:textId="77777777" w:rsidR="0073311D" w:rsidRPr="00727570" w:rsidRDefault="0073311D" w:rsidP="006A6D85">
      <w:pPr>
        <w:widowControl w:val="0"/>
        <w:tabs>
          <w:tab w:val="left" w:pos="426"/>
          <w:tab w:val="left" w:pos="709"/>
        </w:tabs>
        <w:adjustRightInd w:val="0"/>
        <w:ind w:left="567" w:hanging="567"/>
        <w:jc w:val="both"/>
        <w:textAlignment w:val="baseline"/>
      </w:pPr>
      <w:r w:rsidRPr="00727570">
        <w:tab/>
        <w:t>Juridiskā adrese: Laktas iela 8, Rīga, LV-1013</w:t>
      </w:r>
    </w:p>
    <w:p w14:paraId="7E2951C1" w14:textId="77777777" w:rsidR="0073311D" w:rsidRPr="00727570" w:rsidRDefault="0073311D" w:rsidP="006A6D85">
      <w:pPr>
        <w:widowControl w:val="0"/>
        <w:tabs>
          <w:tab w:val="left" w:pos="426"/>
          <w:tab w:val="left" w:pos="709"/>
        </w:tabs>
        <w:adjustRightInd w:val="0"/>
        <w:ind w:left="567" w:hanging="567"/>
        <w:jc w:val="both"/>
        <w:textAlignment w:val="baseline"/>
      </w:pPr>
      <w:r w:rsidRPr="00727570">
        <w:tab/>
        <w:t>Tālrunis: +371 67337000</w:t>
      </w:r>
    </w:p>
    <w:p w14:paraId="517AC4EB" w14:textId="48120F99" w:rsidR="00882FC4" w:rsidRPr="00727570" w:rsidRDefault="004663F9" w:rsidP="00F75625">
      <w:pPr>
        <w:widowControl w:val="0"/>
        <w:numPr>
          <w:ilvl w:val="1"/>
          <w:numId w:val="3"/>
        </w:numPr>
        <w:suppressAutoHyphens w:val="0"/>
        <w:adjustRightInd w:val="0"/>
        <w:ind w:left="426" w:hanging="426"/>
        <w:contextualSpacing/>
        <w:jc w:val="both"/>
        <w:textAlignment w:val="baseline"/>
      </w:pPr>
      <w:r w:rsidRPr="00727570">
        <w:rPr>
          <w:bCs/>
          <w:iCs/>
          <w:color w:val="000000"/>
        </w:rPr>
        <w:t>Iepirkumu</w:t>
      </w:r>
      <w:r w:rsidR="0073311D" w:rsidRPr="00727570">
        <w:rPr>
          <w:bCs/>
          <w:iCs/>
          <w:color w:val="000000"/>
        </w:rPr>
        <w:t xml:space="preserve"> organizē iepirkuma komisija (turpmāk – Komisija), kas izveidota ar </w:t>
      </w:r>
      <w:r w:rsidR="00F32867" w:rsidRPr="00727570">
        <w:rPr>
          <w:bCs/>
          <w:iCs/>
        </w:rPr>
        <w:t>D</w:t>
      </w:r>
      <w:r w:rsidR="0073311D" w:rsidRPr="00727570">
        <w:rPr>
          <w:bCs/>
          <w:iCs/>
        </w:rPr>
        <w:t xml:space="preserve">ienesta </w:t>
      </w:r>
      <w:r w:rsidR="009F4D30" w:rsidRPr="00727570">
        <w:rPr>
          <w:bCs/>
          <w:iCs/>
        </w:rPr>
        <w:t xml:space="preserve">direktora </w:t>
      </w:r>
      <w:bookmarkStart w:id="1" w:name="_Ref276559750"/>
      <w:r w:rsidR="00E91406" w:rsidRPr="00727570">
        <w:rPr>
          <w:bCs/>
          <w:iCs/>
        </w:rPr>
        <w:t>202</w:t>
      </w:r>
      <w:r w:rsidR="003F18D5" w:rsidRPr="00727570">
        <w:rPr>
          <w:bCs/>
          <w:iCs/>
        </w:rPr>
        <w:t>6</w:t>
      </w:r>
      <w:r w:rsidR="00E91406" w:rsidRPr="00727570">
        <w:rPr>
          <w:bCs/>
          <w:iCs/>
        </w:rPr>
        <w:t xml:space="preserve">.gada </w:t>
      </w:r>
      <w:r w:rsidR="003F18D5" w:rsidRPr="00727570">
        <w:rPr>
          <w:bCs/>
          <w:iCs/>
        </w:rPr>
        <w:t>2</w:t>
      </w:r>
      <w:r w:rsidR="000C5F93">
        <w:rPr>
          <w:bCs/>
          <w:iCs/>
        </w:rPr>
        <w:t>8</w:t>
      </w:r>
      <w:r w:rsidR="00E91406" w:rsidRPr="00727570">
        <w:rPr>
          <w:bCs/>
          <w:iCs/>
        </w:rPr>
        <w:t>.aprīļa rīkojumu Nr.4-1.1/NMPD/202</w:t>
      </w:r>
      <w:r w:rsidR="003F18D5" w:rsidRPr="00727570">
        <w:rPr>
          <w:bCs/>
          <w:iCs/>
        </w:rPr>
        <w:t>6</w:t>
      </w:r>
      <w:r w:rsidR="00E91406" w:rsidRPr="00727570">
        <w:rPr>
          <w:bCs/>
          <w:iCs/>
        </w:rPr>
        <w:t>/</w:t>
      </w:r>
      <w:r w:rsidR="000C5F93">
        <w:rPr>
          <w:bCs/>
          <w:iCs/>
        </w:rPr>
        <w:t>20</w:t>
      </w:r>
      <w:r w:rsidR="0021173D" w:rsidRPr="00727570">
        <w:t>.</w:t>
      </w:r>
    </w:p>
    <w:p w14:paraId="65B5D99F" w14:textId="190ABFEF" w:rsidR="00735417" w:rsidRPr="00727570" w:rsidRDefault="00882FC4" w:rsidP="008D3DAF">
      <w:pPr>
        <w:widowControl w:val="0"/>
        <w:numPr>
          <w:ilvl w:val="1"/>
          <w:numId w:val="3"/>
        </w:numPr>
        <w:suppressAutoHyphens w:val="0"/>
        <w:adjustRightInd w:val="0"/>
        <w:ind w:left="426" w:hanging="426"/>
        <w:contextualSpacing/>
        <w:jc w:val="both"/>
        <w:textAlignment w:val="baseline"/>
      </w:pPr>
      <w:r w:rsidRPr="00727570">
        <w:rPr>
          <w:bCs/>
          <w:iCs/>
          <w:color w:val="000000"/>
        </w:rPr>
        <w:t>Pas</w:t>
      </w:r>
      <w:r w:rsidR="0073311D" w:rsidRPr="00727570">
        <w:t xml:space="preserve">ūtītāja kontaktpersona, kura ir tiesīga </w:t>
      </w:r>
      <w:r w:rsidR="00F46E61" w:rsidRPr="00727570">
        <w:t>Konkursa</w:t>
      </w:r>
      <w:r w:rsidR="0073311D" w:rsidRPr="00727570">
        <w:t xml:space="preserve"> gaitā</w:t>
      </w:r>
      <w:r w:rsidR="009F4D30" w:rsidRPr="00727570">
        <w:t>:</w:t>
      </w:r>
    </w:p>
    <w:p w14:paraId="0C6A9171" w14:textId="76866666" w:rsidR="0073311D" w:rsidRPr="00727570" w:rsidRDefault="0073311D" w:rsidP="00571ECC">
      <w:pPr>
        <w:pStyle w:val="ListParagraph"/>
        <w:widowControl w:val="0"/>
        <w:numPr>
          <w:ilvl w:val="2"/>
          <w:numId w:val="4"/>
        </w:numPr>
        <w:adjustRightInd w:val="0"/>
        <w:spacing w:after="0" w:line="240" w:lineRule="auto"/>
        <w:ind w:left="851" w:hanging="851"/>
        <w:jc w:val="both"/>
        <w:textAlignment w:val="baseline"/>
        <w:rPr>
          <w:rFonts w:ascii="Times New Roman" w:hAnsi="Times New Roman"/>
          <w:sz w:val="24"/>
          <w:szCs w:val="24"/>
          <w:u w:val="single"/>
        </w:rPr>
      </w:pPr>
      <w:r w:rsidRPr="00727570">
        <w:rPr>
          <w:rFonts w:ascii="Times New Roman" w:hAnsi="Times New Roman"/>
          <w:sz w:val="24"/>
          <w:szCs w:val="24"/>
          <w:u w:val="single"/>
        </w:rPr>
        <w:t>sniegt o</w:t>
      </w:r>
      <w:r w:rsidR="009F4D30" w:rsidRPr="00727570">
        <w:rPr>
          <w:rFonts w:ascii="Times New Roman" w:hAnsi="Times New Roman"/>
          <w:sz w:val="24"/>
          <w:szCs w:val="24"/>
          <w:u w:val="single"/>
        </w:rPr>
        <w:t xml:space="preserve">rganizatorisku informāciju par </w:t>
      </w:r>
      <w:r w:rsidR="004663F9" w:rsidRPr="00727570">
        <w:rPr>
          <w:rFonts w:ascii="Times New Roman" w:hAnsi="Times New Roman"/>
          <w:sz w:val="24"/>
          <w:szCs w:val="24"/>
          <w:u w:val="single"/>
        </w:rPr>
        <w:t>iepirkumu</w:t>
      </w:r>
      <w:r w:rsidRPr="00727570">
        <w:rPr>
          <w:rFonts w:ascii="Times New Roman" w:hAnsi="Times New Roman"/>
          <w:sz w:val="24"/>
          <w:szCs w:val="24"/>
          <w:u w:val="single"/>
        </w:rPr>
        <w:t>:</w:t>
      </w:r>
      <w:bookmarkEnd w:id="1"/>
    </w:p>
    <w:p w14:paraId="4648556A" w14:textId="52DBDF88" w:rsidR="008944A4" w:rsidRPr="00727570" w:rsidRDefault="008944A4" w:rsidP="00207CFF">
      <w:pPr>
        <w:widowControl w:val="0"/>
        <w:adjustRightInd w:val="0"/>
        <w:ind w:left="851"/>
        <w:jc w:val="both"/>
        <w:textAlignment w:val="baseline"/>
        <w:rPr>
          <w:iCs/>
        </w:rPr>
      </w:pPr>
      <w:r w:rsidRPr="00727570">
        <w:rPr>
          <w:iCs/>
        </w:rPr>
        <w:t>Juridiskā departamenta Iepirkumu nodaļas galvenā juriste</w:t>
      </w:r>
    </w:p>
    <w:p w14:paraId="2946029A" w14:textId="61C67FD6" w:rsidR="00F46E61" w:rsidRPr="00727570" w:rsidRDefault="003F18D5" w:rsidP="00207CFF">
      <w:pPr>
        <w:widowControl w:val="0"/>
        <w:adjustRightInd w:val="0"/>
        <w:ind w:left="851"/>
        <w:jc w:val="both"/>
        <w:textAlignment w:val="baseline"/>
        <w:rPr>
          <w:iCs/>
        </w:rPr>
      </w:pPr>
      <w:r w:rsidRPr="00727570">
        <w:rPr>
          <w:iCs/>
        </w:rPr>
        <w:t>Jeļena Poplavska-Novikova</w:t>
      </w:r>
      <w:r w:rsidR="00F46E61" w:rsidRPr="00727570">
        <w:rPr>
          <w:iCs/>
        </w:rPr>
        <w:t>, t</w:t>
      </w:r>
      <w:r w:rsidR="0073311D" w:rsidRPr="00727570">
        <w:rPr>
          <w:iCs/>
        </w:rPr>
        <w:t>ālruņa numurs:</w:t>
      </w:r>
      <w:r w:rsidR="000C513A" w:rsidRPr="00727570">
        <w:rPr>
          <w:iCs/>
        </w:rPr>
        <w:t xml:space="preserve"> +371 6733</w:t>
      </w:r>
      <w:r w:rsidR="008A0C9D" w:rsidRPr="00727570">
        <w:rPr>
          <w:iCs/>
        </w:rPr>
        <w:t>70</w:t>
      </w:r>
      <w:r w:rsidR="00F32867" w:rsidRPr="00727570">
        <w:rPr>
          <w:iCs/>
        </w:rPr>
        <w:t>2</w:t>
      </w:r>
      <w:r w:rsidRPr="00727570">
        <w:rPr>
          <w:iCs/>
        </w:rPr>
        <w:t>9</w:t>
      </w:r>
      <w:r w:rsidR="00F46E61" w:rsidRPr="00727570">
        <w:rPr>
          <w:iCs/>
        </w:rPr>
        <w:t xml:space="preserve">, </w:t>
      </w:r>
    </w:p>
    <w:p w14:paraId="4E7E576E" w14:textId="669731AB" w:rsidR="0073311D" w:rsidRPr="00727570" w:rsidRDefault="0073311D" w:rsidP="00207CFF">
      <w:pPr>
        <w:widowControl w:val="0"/>
        <w:adjustRightInd w:val="0"/>
        <w:ind w:left="851"/>
        <w:jc w:val="both"/>
        <w:textAlignment w:val="baseline"/>
        <w:rPr>
          <w:color w:val="0000FF"/>
          <w:u w:val="single"/>
        </w:rPr>
      </w:pPr>
      <w:r w:rsidRPr="00727570">
        <w:t xml:space="preserve">e-pasta adrese: </w:t>
      </w:r>
      <w:hyperlink r:id="rId8" w:history="1">
        <w:r w:rsidR="003F18D5" w:rsidRPr="00727570">
          <w:rPr>
            <w:rStyle w:val="Hyperlink"/>
          </w:rPr>
          <w:t>jelena.poplavska@nmpd.gov.lv</w:t>
        </w:r>
      </w:hyperlink>
      <w:r w:rsidR="009B6844" w:rsidRPr="00727570">
        <w:t xml:space="preserve"> </w:t>
      </w:r>
      <w:hyperlink r:id="rId9" w:history="1"/>
    </w:p>
    <w:p w14:paraId="5FECFECF" w14:textId="77777777" w:rsidR="00735417" w:rsidRPr="00727570" w:rsidRDefault="00735417" w:rsidP="00571ECC">
      <w:pPr>
        <w:pStyle w:val="ListParagraph"/>
        <w:widowControl w:val="0"/>
        <w:numPr>
          <w:ilvl w:val="2"/>
          <w:numId w:val="4"/>
        </w:numPr>
        <w:adjustRightInd w:val="0"/>
        <w:spacing w:after="0" w:line="240" w:lineRule="auto"/>
        <w:ind w:left="851" w:hanging="851"/>
        <w:jc w:val="both"/>
        <w:textAlignment w:val="baseline"/>
        <w:rPr>
          <w:rFonts w:ascii="Times New Roman" w:hAnsi="Times New Roman"/>
          <w:sz w:val="24"/>
          <w:szCs w:val="24"/>
          <w:u w:val="single"/>
        </w:rPr>
      </w:pPr>
      <w:r w:rsidRPr="00727570">
        <w:rPr>
          <w:rFonts w:ascii="Times New Roman" w:hAnsi="Times New Roman"/>
          <w:sz w:val="24"/>
          <w:szCs w:val="24"/>
          <w:u w:val="single"/>
        </w:rPr>
        <w:t>sniegt tehniska rakstura informāciju saistībā ar tehniskajā specifikācijā izvirzītajām prasībām:</w:t>
      </w:r>
    </w:p>
    <w:p w14:paraId="571934A3" w14:textId="77777777" w:rsidR="000C5F93" w:rsidRPr="00FA1E3E" w:rsidRDefault="000C5F93" w:rsidP="00F932E8">
      <w:pPr>
        <w:pStyle w:val="ListParagraph"/>
        <w:widowControl w:val="0"/>
        <w:adjustRightInd w:val="0"/>
        <w:spacing w:after="0" w:line="240" w:lineRule="auto"/>
        <w:ind w:left="851"/>
        <w:jc w:val="both"/>
        <w:textAlignment w:val="baseline"/>
        <w:rPr>
          <w:rFonts w:ascii="Times New Roman" w:hAnsi="Times New Roman"/>
          <w:iCs/>
          <w:sz w:val="24"/>
          <w:szCs w:val="24"/>
        </w:rPr>
      </w:pPr>
      <w:r w:rsidRPr="00FA1E3E">
        <w:rPr>
          <w:rFonts w:ascii="Times New Roman" w:hAnsi="Times New Roman"/>
          <w:iCs/>
          <w:sz w:val="24"/>
          <w:szCs w:val="24"/>
        </w:rPr>
        <w:t xml:space="preserve">Valsts materiālo rezervju nodaļas vadītāja </w:t>
      </w:r>
    </w:p>
    <w:p w14:paraId="0D234833" w14:textId="779AAD9F" w:rsidR="00F932E8" w:rsidRPr="00FA1E3E" w:rsidRDefault="000C5F93" w:rsidP="00F932E8">
      <w:pPr>
        <w:pStyle w:val="ListParagraph"/>
        <w:widowControl w:val="0"/>
        <w:adjustRightInd w:val="0"/>
        <w:spacing w:after="0" w:line="240" w:lineRule="auto"/>
        <w:ind w:left="851"/>
        <w:jc w:val="both"/>
        <w:textAlignment w:val="baseline"/>
        <w:rPr>
          <w:iCs/>
        </w:rPr>
      </w:pPr>
      <w:r w:rsidRPr="00FA1E3E">
        <w:rPr>
          <w:rFonts w:ascii="Times New Roman" w:hAnsi="Times New Roman"/>
          <w:iCs/>
          <w:sz w:val="24"/>
          <w:szCs w:val="24"/>
        </w:rPr>
        <w:t>Elita Beināre</w:t>
      </w:r>
      <w:r w:rsidR="00F932E8" w:rsidRPr="00FA1E3E">
        <w:rPr>
          <w:rFonts w:ascii="Times New Roman" w:hAnsi="Times New Roman"/>
          <w:iCs/>
          <w:sz w:val="24"/>
          <w:szCs w:val="24"/>
        </w:rPr>
        <w:t xml:space="preserve">, tālruņa numurs: +371 </w:t>
      </w:r>
      <w:r w:rsidRPr="00FA1E3E">
        <w:rPr>
          <w:rFonts w:ascii="Times New Roman" w:hAnsi="Times New Roman"/>
          <w:iCs/>
          <w:sz w:val="24"/>
          <w:szCs w:val="24"/>
        </w:rPr>
        <w:t>28335171</w:t>
      </w:r>
      <w:r w:rsidR="00F932E8" w:rsidRPr="00FA1E3E">
        <w:rPr>
          <w:rFonts w:ascii="Times New Roman" w:hAnsi="Times New Roman"/>
          <w:iCs/>
          <w:sz w:val="24"/>
          <w:szCs w:val="24"/>
        </w:rPr>
        <w:t>,</w:t>
      </w:r>
    </w:p>
    <w:p w14:paraId="274C850D" w14:textId="45FBE76E" w:rsidR="00141FAF" w:rsidRPr="00727570" w:rsidRDefault="00F932E8" w:rsidP="005D2C65">
      <w:pPr>
        <w:ind w:left="851"/>
        <w:jc w:val="both"/>
      </w:pPr>
      <w:r w:rsidRPr="00FA1E3E">
        <w:t xml:space="preserve">e-pasta adrese: </w:t>
      </w:r>
      <w:hyperlink r:id="rId10" w:history="1">
        <w:r w:rsidR="000C5F93" w:rsidRPr="00FA1E3E">
          <w:rPr>
            <w:rStyle w:val="Hyperlink"/>
          </w:rPr>
          <w:t>elita.beinare@nmpd.gov.lv</w:t>
        </w:r>
      </w:hyperlink>
      <w:r w:rsidR="00141FAF" w:rsidRPr="00727570">
        <w:t xml:space="preserve"> </w:t>
      </w:r>
    </w:p>
    <w:p w14:paraId="6C6554AA" w14:textId="77777777" w:rsidR="005D2C65" w:rsidRPr="00727570" w:rsidRDefault="005D2C65" w:rsidP="005D2C65">
      <w:pPr>
        <w:jc w:val="both"/>
      </w:pPr>
    </w:p>
    <w:p w14:paraId="47964E4B" w14:textId="77777777" w:rsidR="00DF4DE4" w:rsidRPr="00727570" w:rsidRDefault="00DF4DE4" w:rsidP="007A6E31">
      <w:pPr>
        <w:widowControl w:val="0"/>
        <w:numPr>
          <w:ilvl w:val="0"/>
          <w:numId w:val="3"/>
        </w:numPr>
        <w:tabs>
          <w:tab w:val="left" w:pos="426"/>
        </w:tabs>
        <w:suppressAutoHyphens w:val="0"/>
        <w:adjustRightInd w:val="0"/>
        <w:ind w:left="0" w:firstLine="0"/>
        <w:contextualSpacing/>
        <w:jc w:val="both"/>
        <w:textAlignment w:val="baseline"/>
        <w:rPr>
          <w:b/>
          <w:lang w:eastAsia="en-US"/>
        </w:rPr>
      </w:pPr>
      <w:r w:rsidRPr="00727570">
        <w:rPr>
          <w:b/>
          <w:lang w:eastAsia="en-US"/>
        </w:rPr>
        <w:t>Vispārīgā informācija</w:t>
      </w:r>
    </w:p>
    <w:p w14:paraId="6C467925" w14:textId="06F4D03B" w:rsidR="00DF4DE4" w:rsidRPr="00727570" w:rsidRDefault="00DF4DE4" w:rsidP="00571ECC">
      <w:pPr>
        <w:widowControl w:val="0"/>
        <w:numPr>
          <w:ilvl w:val="1"/>
          <w:numId w:val="8"/>
        </w:numPr>
        <w:suppressAutoHyphens w:val="0"/>
        <w:adjustRightInd w:val="0"/>
        <w:ind w:left="567" w:hanging="567"/>
        <w:contextualSpacing/>
        <w:jc w:val="both"/>
        <w:textAlignment w:val="baseline"/>
        <w:rPr>
          <w:rFonts w:eastAsia="Calibri"/>
          <w:b/>
          <w:lang w:eastAsia="en-US"/>
        </w:rPr>
      </w:pPr>
      <w:r w:rsidRPr="00727570">
        <w:rPr>
          <w:rFonts w:eastAsia="Calibri"/>
          <w:lang w:eastAsia="en-US"/>
        </w:rPr>
        <w:t>Vispārīgo prasību dokuments ir daļa no iepirkuma procedūras nolikuma un satur vispārīgas prasības, kas attiecas uz to iepirkuma procedūru, kuras profilā vispārīgo prasību dokuments pievienots.</w:t>
      </w:r>
    </w:p>
    <w:p w14:paraId="66A281D7" w14:textId="77777777" w:rsidR="00DF4DE4" w:rsidRPr="00727570" w:rsidRDefault="00DF4DE4" w:rsidP="00A31810">
      <w:pPr>
        <w:widowControl w:val="0"/>
        <w:suppressAutoHyphens w:val="0"/>
        <w:adjustRightInd w:val="0"/>
        <w:ind w:left="567"/>
        <w:contextualSpacing/>
        <w:jc w:val="both"/>
        <w:textAlignment w:val="baseline"/>
        <w:rPr>
          <w:lang w:eastAsia="en-US"/>
        </w:rPr>
      </w:pPr>
      <w:r w:rsidRPr="00727570">
        <w:rPr>
          <w:lang w:eastAsia="en-US"/>
        </w:rPr>
        <w:t>Specifiskā Nolikuma informācijas daļa (informācija par pasūtītāju, detalizēta informācija par iepirkuma priekšmetu, piegādātāju kvalifikācijas prasības, tehniskās specifikācijas un finanšu piedāvājuma prasības, līguma projekts, veidlapas u.c. informācija) kā daļa no Nolikuma ir pieejama attiecīgās iepirkuma procedūras profila datos.</w:t>
      </w:r>
    </w:p>
    <w:p w14:paraId="035C099F" w14:textId="77777777" w:rsidR="00DF4DE4" w:rsidRPr="00727570" w:rsidRDefault="00DF4DE4" w:rsidP="00571ECC">
      <w:pPr>
        <w:widowControl w:val="0"/>
        <w:numPr>
          <w:ilvl w:val="1"/>
          <w:numId w:val="8"/>
        </w:numPr>
        <w:suppressAutoHyphens w:val="0"/>
        <w:adjustRightInd w:val="0"/>
        <w:ind w:left="567" w:hanging="567"/>
        <w:contextualSpacing/>
        <w:jc w:val="both"/>
        <w:textAlignment w:val="baseline"/>
        <w:rPr>
          <w:rFonts w:eastAsia="Calibri"/>
          <w:b/>
          <w:lang w:eastAsia="en-US"/>
        </w:rPr>
      </w:pPr>
      <w:r w:rsidRPr="00727570">
        <w:rPr>
          <w:rFonts w:eastAsia="Calibri"/>
          <w:b/>
          <w:lang w:eastAsia="en-US"/>
        </w:rPr>
        <w:t>Piegādātāji</w:t>
      </w:r>
    </w:p>
    <w:p w14:paraId="7CE9DD8B" w14:textId="77777777" w:rsidR="00DF4DE4" w:rsidRPr="00727570" w:rsidRDefault="00DF4DE4" w:rsidP="00A31810">
      <w:pPr>
        <w:widowControl w:val="0"/>
        <w:suppressAutoHyphens w:val="0"/>
        <w:adjustRightInd w:val="0"/>
        <w:ind w:left="567"/>
        <w:contextualSpacing/>
        <w:jc w:val="both"/>
        <w:textAlignment w:val="baseline"/>
        <w:rPr>
          <w:rFonts w:eastAsia="Calibri"/>
          <w:lang w:eastAsia="en-US"/>
        </w:rPr>
      </w:pPr>
      <w:r w:rsidRPr="00727570">
        <w:rPr>
          <w:rFonts w:eastAsia="Calibri"/>
          <w:lang w:eastAsia="en-US"/>
        </w:rPr>
        <w:t xml:space="preserve">Lai piegādātājs iesniegtu piedāvājumu Elektronisko iepirkumu sistēmas e-pasūtījumu apakšsistēmā rīkotā iepirkuma procedūrā, tas reģistrējas Elektronisko iepirkumu sistēmā (reģistrācijas informāciju sk. šeit: </w:t>
      </w:r>
      <w:hyperlink r:id="rId11" w:history="1">
        <w:r w:rsidRPr="00727570">
          <w:rPr>
            <w:rFonts w:eastAsia="Calibri"/>
            <w:color w:val="314C74"/>
            <w:lang w:eastAsia="en-US"/>
          </w:rPr>
          <w:t>http://paligs.eis.gov.lv/piegadatajiem/</w:t>
        </w:r>
      </w:hyperlink>
      <w:r w:rsidRPr="00727570">
        <w:rPr>
          <w:rFonts w:eastAsia="Calibri"/>
          <w:lang w:eastAsia="en-US"/>
        </w:rPr>
        <w:t>) vai piedāvājumu e-konkursu apakšsistēmā iesniedz, izmantojot citu informācijas sistēmu, kas paredzēta elektroniskai piedāvājumu iesniegšanai un kas ir spējīgs sadarboties ar e-konkursu apakšsistēmu atbilstoši to normatīvo aktu regulējumam, kas nosaka elektroniskai pieteikumu un piedāvājumu iesniegšanai izmantojamo informācijas sistēmu tehniskās prasības.</w:t>
      </w:r>
    </w:p>
    <w:p w14:paraId="32E513F5" w14:textId="77777777" w:rsidR="00DF4DE4" w:rsidRPr="00727570" w:rsidRDefault="00DF4DE4" w:rsidP="00571ECC">
      <w:pPr>
        <w:widowControl w:val="0"/>
        <w:numPr>
          <w:ilvl w:val="1"/>
          <w:numId w:val="8"/>
        </w:numPr>
        <w:suppressAutoHyphens w:val="0"/>
        <w:adjustRightInd w:val="0"/>
        <w:ind w:left="567" w:hanging="567"/>
        <w:contextualSpacing/>
        <w:jc w:val="both"/>
        <w:textAlignment w:val="baseline"/>
        <w:rPr>
          <w:rFonts w:eastAsia="Calibri"/>
          <w:b/>
          <w:lang w:eastAsia="en-US"/>
        </w:rPr>
      </w:pPr>
      <w:r w:rsidRPr="00727570">
        <w:rPr>
          <w:rFonts w:eastAsia="Calibri"/>
          <w:b/>
          <w:lang w:eastAsia="en-US"/>
        </w:rPr>
        <w:t>Iepirkuma procedūras dokumentācijas saņemšana</w:t>
      </w:r>
    </w:p>
    <w:p w14:paraId="193B7E97" w14:textId="77777777" w:rsidR="00DF4DE4" w:rsidRPr="00727570" w:rsidRDefault="00DF4DE4" w:rsidP="00571ECC">
      <w:pPr>
        <w:widowControl w:val="0"/>
        <w:numPr>
          <w:ilvl w:val="2"/>
          <w:numId w:val="8"/>
        </w:numPr>
        <w:suppressAutoHyphens w:val="0"/>
        <w:adjustRightInd w:val="0"/>
        <w:ind w:left="851" w:hanging="851"/>
        <w:contextualSpacing/>
        <w:jc w:val="both"/>
        <w:textAlignment w:val="baseline"/>
        <w:rPr>
          <w:rFonts w:eastAsia="Calibri"/>
          <w:lang w:eastAsia="en-US"/>
        </w:rPr>
      </w:pPr>
      <w:r w:rsidRPr="00727570">
        <w:rPr>
          <w:rFonts w:eastAsia="Calibri"/>
          <w:lang w:eastAsia="en-US"/>
        </w:rPr>
        <w:t xml:space="preserve">Visa aktuālā informācija par iepirkuma procedūru, t.sk. Nolikums, Nolikuma grozījumi un atbildes uz ieinteresēto piegādātāju jautājumiem pieejama e-konkursu apakšsistēmā vietnē: </w:t>
      </w:r>
      <w:hyperlink r:id="rId12" w:history="1">
        <w:r w:rsidRPr="00727570">
          <w:rPr>
            <w:rFonts w:eastAsia="Calibri"/>
            <w:color w:val="314C74"/>
            <w:lang w:eastAsia="en-US"/>
          </w:rPr>
          <w:t>https://www.eis.gov.lv</w:t>
        </w:r>
      </w:hyperlink>
      <w:r w:rsidRPr="00727570">
        <w:rPr>
          <w:rFonts w:eastAsia="Calibri"/>
          <w:lang w:eastAsia="en-US"/>
        </w:rPr>
        <w:t xml:space="preserve"> </w:t>
      </w:r>
    </w:p>
    <w:p w14:paraId="49702FCE" w14:textId="77777777" w:rsidR="00BF5171" w:rsidRPr="00727570" w:rsidRDefault="00DF4DE4" w:rsidP="00571ECC">
      <w:pPr>
        <w:widowControl w:val="0"/>
        <w:numPr>
          <w:ilvl w:val="2"/>
          <w:numId w:val="8"/>
        </w:numPr>
        <w:suppressAutoHyphens w:val="0"/>
        <w:adjustRightInd w:val="0"/>
        <w:ind w:left="851" w:hanging="851"/>
        <w:contextualSpacing/>
        <w:jc w:val="both"/>
        <w:textAlignment w:val="baseline"/>
        <w:rPr>
          <w:rFonts w:eastAsia="Calibri"/>
          <w:lang w:eastAsia="en-US"/>
        </w:rPr>
      </w:pPr>
      <w:r w:rsidRPr="00727570">
        <w:rPr>
          <w:rFonts w:eastAsia="Calibri"/>
          <w:lang w:eastAsia="en-US"/>
        </w:rPr>
        <w:t>Papildus Elektronisko iepirkumu sistēmā reģistrēta ieinteresētā persona var reģistrēties kā Nolikuma saņēmējs, skaidrojumu sk. vietnē</w:t>
      </w:r>
      <w:r w:rsidR="0021173D" w:rsidRPr="00727570">
        <w:rPr>
          <w:rFonts w:eastAsia="Calibri"/>
          <w:lang w:eastAsia="en-US"/>
        </w:rPr>
        <w:t xml:space="preserve">: </w:t>
      </w:r>
    </w:p>
    <w:p w14:paraId="73E957A0" w14:textId="3625E70E" w:rsidR="00DF4DE4" w:rsidRPr="00727570" w:rsidRDefault="00BF5171" w:rsidP="00BF5171">
      <w:pPr>
        <w:widowControl w:val="0"/>
        <w:suppressAutoHyphens w:val="0"/>
        <w:adjustRightInd w:val="0"/>
        <w:ind w:left="851"/>
        <w:contextualSpacing/>
        <w:jc w:val="both"/>
        <w:textAlignment w:val="baseline"/>
        <w:rPr>
          <w:rFonts w:eastAsia="Calibri"/>
          <w:lang w:eastAsia="en-US"/>
        </w:rPr>
      </w:pPr>
      <w:hyperlink r:id="rId13" w:history="1">
        <w:r w:rsidRPr="00727570">
          <w:rPr>
            <w:rStyle w:val="Hyperlink"/>
            <w:rFonts w:eastAsia="Calibri"/>
            <w:lang w:eastAsia="en-US"/>
          </w:rPr>
          <w:t>http://paligs.eis.gov.lv/piegadatajiem/N_2_5.html</w:t>
        </w:r>
      </w:hyperlink>
      <w:r w:rsidR="0021173D" w:rsidRPr="00727570">
        <w:rPr>
          <w:rFonts w:eastAsia="Calibri"/>
          <w:lang w:eastAsia="en-US"/>
        </w:rPr>
        <w:t>.</w:t>
      </w:r>
    </w:p>
    <w:p w14:paraId="59D38511" w14:textId="77777777" w:rsidR="00E7340B" w:rsidRPr="00727570" w:rsidRDefault="00E7340B" w:rsidP="00571ECC">
      <w:pPr>
        <w:widowControl w:val="0"/>
        <w:numPr>
          <w:ilvl w:val="1"/>
          <w:numId w:val="8"/>
        </w:numPr>
        <w:suppressAutoHyphens w:val="0"/>
        <w:adjustRightInd w:val="0"/>
        <w:ind w:left="426" w:hanging="426"/>
        <w:contextualSpacing/>
        <w:jc w:val="both"/>
        <w:textAlignment w:val="baseline"/>
        <w:rPr>
          <w:rFonts w:eastAsia="Calibri"/>
          <w:lang w:eastAsia="en-US"/>
        </w:rPr>
      </w:pPr>
      <w:r w:rsidRPr="00727570">
        <w:rPr>
          <w:rFonts w:eastAsia="Calibri"/>
          <w:b/>
          <w:lang w:eastAsia="en-US"/>
        </w:rPr>
        <w:lastRenderedPageBreak/>
        <w:t>Piedāvājumu šifrēšana.</w:t>
      </w:r>
      <w:r w:rsidRPr="00727570">
        <w:rPr>
          <w:rFonts w:eastAsia="Calibri"/>
          <w:lang w:eastAsia="en-US"/>
        </w:rPr>
        <w:t xml:space="preserve"> Elektronisko iepirkumu sistēmas e-konkursu apakšsistēma nodrošina piedāvājumu pirmā līmeņa šifrēšanu.</w:t>
      </w:r>
    </w:p>
    <w:p w14:paraId="22A4C567" w14:textId="77777777" w:rsidR="00E7340B" w:rsidRPr="00727570" w:rsidRDefault="00E7340B" w:rsidP="00440C87">
      <w:pPr>
        <w:widowControl w:val="0"/>
        <w:suppressAutoHyphens w:val="0"/>
        <w:adjustRightInd w:val="0"/>
        <w:contextualSpacing/>
        <w:jc w:val="both"/>
        <w:textAlignment w:val="baseline"/>
        <w:rPr>
          <w:rFonts w:eastAsia="Calibri"/>
          <w:lang w:eastAsia="en-US"/>
        </w:rPr>
      </w:pPr>
    </w:p>
    <w:p w14:paraId="2635CD4C" w14:textId="77777777" w:rsidR="00E7340B" w:rsidRPr="00727570" w:rsidRDefault="00E7340B" w:rsidP="00571ECC">
      <w:pPr>
        <w:widowControl w:val="0"/>
        <w:numPr>
          <w:ilvl w:val="1"/>
          <w:numId w:val="8"/>
        </w:numPr>
        <w:suppressAutoHyphens w:val="0"/>
        <w:adjustRightInd w:val="0"/>
        <w:ind w:left="426" w:hanging="426"/>
        <w:contextualSpacing/>
        <w:jc w:val="both"/>
        <w:textAlignment w:val="baseline"/>
        <w:rPr>
          <w:rFonts w:eastAsia="Calibri"/>
          <w:lang w:eastAsia="en-US"/>
        </w:rPr>
      </w:pPr>
      <w:r w:rsidRPr="00727570">
        <w:rPr>
          <w:rFonts w:eastAsia="Calibri"/>
          <w:b/>
          <w:lang w:eastAsia="en-US"/>
        </w:rPr>
        <w:t>Piedāvājumu noformēšana</w:t>
      </w:r>
    </w:p>
    <w:p w14:paraId="79119E05" w14:textId="77777777" w:rsidR="00E7340B" w:rsidRPr="00727570" w:rsidRDefault="00E7340B" w:rsidP="00571ECC">
      <w:pPr>
        <w:widowControl w:val="0"/>
        <w:numPr>
          <w:ilvl w:val="2"/>
          <w:numId w:val="8"/>
        </w:numPr>
        <w:suppressAutoHyphens w:val="0"/>
        <w:adjustRightInd w:val="0"/>
        <w:ind w:left="851" w:hanging="851"/>
        <w:contextualSpacing/>
        <w:jc w:val="both"/>
        <w:textAlignment w:val="baseline"/>
        <w:rPr>
          <w:rFonts w:eastAsia="Calibri"/>
          <w:lang w:eastAsia="en-US"/>
        </w:rPr>
      </w:pPr>
      <w:r w:rsidRPr="00727570">
        <w:rPr>
          <w:rFonts w:eastAsia="Calibri"/>
          <w:lang w:eastAsia="en-US"/>
        </w:rPr>
        <w:t>Piedāvājums jāiesniedz elektroniski Elektronisko iepirkumu sistēmas e-konkursu apakšsistēmā, ievērojot šādas pretendenta izvēles iespējas:</w:t>
      </w:r>
    </w:p>
    <w:p w14:paraId="33E8159C" w14:textId="77777777" w:rsidR="00E7340B" w:rsidRPr="00727570" w:rsidRDefault="00E7340B" w:rsidP="00571ECC">
      <w:pPr>
        <w:widowControl w:val="0"/>
        <w:numPr>
          <w:ilvl w:val="3"/>
          <w:numId w:val="8"/>
        </w:numPr>
        <w:suppressAutoHyphens w:val="0"/>
        <w:adjustRightInd w:val="0"/>
        <w:ind w:left="851" w:hanging="851"/>
        <w:contextualSpacing/>
        <w:jc w:val="both"/>
        <w:textAlignment w:val="baseline"/>
        <w:rPr>
          <w:rFonts w:eastAsia="Calibri"/>
          <w:lang w:eastAsia="en-US"/>
        </w:rPr>
      </w:pPr>
      <w:r w:rsidRPr="00727570">
        <w:rPr>
          <w:rFonts w:eastAsia="Calibri"/>
          <w:lang w:eastAsia="en-US"/>
        </w:rPr>
        <w:t>izmantojot e-konkursu apakšsistēmas piedāvātos rīkus, aizpildot minētās sistēmas e-konkursu apakšsistēmā šīs iepirkuma procedūras sadaļā ievietotās formas;</w:t>
      </w:r>
    </w:p>
    <w:p w14:paraId="6991DBCF" w14:textId="77777777" w:rsidR="00E7340B" w:rsidRPr="00727570" w:rsidRDefault="00E7340B" w:rsidP="00571ECC">
      <w:pPr>
        <w:widowControl w:val="0"/>
        <w:numPr>
          <w:ilvl w:val="3"/>
          <w:numId w:val="8"/>
        </w:numPr>
        <w:suppressAutoHyphens w:val="0"/>
        <w:adjustRightInd w:val="0"/>
        <w:ind w:left="851" w:hanging="851"/>
        <w:contextualSpacing/>
        <w:jc w:val="both"/>
        <w:textAlignment w:val="baseline"/>
        <w:rPr>
          <w:rFonts w:eastAsia="Calibri"/>
          <w:lang w:eastAsia="en-US"/>
        </w:rPr>
      </w:pPr>
      <w:r w:rsidRPr="00727570">
        <w:rPr>
          <w:rFonts w:eastAsia="Calibri"/>
          <w:lang w:eastAsia="en-US"/>
        </w:rPr>
        <w:t>elektroniski aizpildāmos dokumentus elektroniski sagatavojot ārpus e-konkursu apakšsistēmas un pievienojot atbilstošajām prasībām (šādā gadījumā pretendents ir atbildīgs par aizpildāmo formu atbilstību dokumentācijas prasībām un formu paraugiem un tajā ietverto informāciju).</w:t>
      </w:r>
    </w:p>
    <w:p w14:paraId="1BAA81BF" w14:textId="77777777" w:rsidR="00E7340B" w:rsidRPr="00727570" w:rsidRDefault="00E7340B" w:rsidP="00571ECC">
      <w:pPr>
        <w:widowControl w:val="0"/>
        <w:numPr>
          <w:ilvl w:val="2"/>
          <w:numId w:val="8"/>
        </w:numPr>
        <w:suppressAutoHyphens w:val="0"/>
        <w:adjustRightInd w:val="0"/>
        <w:ind w:left="851" w:hanging="851"/>
        <w:contextualSpacing/>
        <w:jc w:val="both"/>
        <w:textAlignment w:val="baseline"/>
        <w:rPr>
          <w:rFonts w:eastAsia="Calibri"/>
          <w:lang w:eastAsia="en-US"/>
        </w:rPr>
      </w:pPr>
      <w:r w:rsidRPr="00727570">
        <w:rPr>
          <w:rFonts w:eastAsia="Calibri"/>
          <w:lang w:eastAsia="en-US"/>
        </w:rPr>
        <w:t>Sagatavojot piedāvājumu, pretendents ievēro, ka:</w:t>
      </w:r>
    </w:p>
    <w:p w14:paraId="7740454A" w14:textId="77777777" w:rsidR="00E7340B" w:rsidRPr="00727570" w:rsidRDefault="00E7340B" w:rsidP="00571ECC">
      <w:pPr>
        <w:widowControl w:val="0"/>
        <w:numPr>
          <w:ilvl w:val="3"/>
          <w:numId w:val="8"/>
        </w:numPr>
        <w:suppressAutoHyphens w:val="0"/>
        <w:adjustRightInd w:val="0"/>
        <w:ind w:left="851" w:hanging="851"/>
        <w:contextualSpacing/>
        <w:jc w:val="both"/>
        <w:textAlignment w:val="baseline"/>
        <w:rPr>
          <w:rFonts w:eastAsia="Calibri"/>
          <w:lang w:eastAsia="en-US"/>
        </w:rPr>
      </w:pPr>
      <w:r w:rsidRPr="00727570">
        <w:rPr>
          <w:rFonts w:eastAsia="Calibri"/>
          <w:lang w:eastAsia="en-US"/>
        </w:rPr>
        <w:t>Veidlapas, tehniskais un finanšu piedāvājums saskaņā ar e-konkursu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77AF1DF7" w14:textId="77777777" w:rsidR="00E7340B" w:rsidRPr="00727570" w:rsidRDefault="00E7340B" w:rsidP="00571ECC">
      <w:pPr>
        <w:widowControl w:val="0"/>
        <w:numPr>
          <w:ilvl w:val="3"/>
          <w:numId w:val="8"/>
        </w:numPr>
        <w:suppressAutoHyphens w:val="0"/>
        <w:adjustRightInd w:val="0"/>
        <w:ind w:left="851" w:hanging="851"/>
        <w:contextualSpacing/>
        <w:jc w:val="both"/>
        <w:textAlignment w:val="baseline"/>
        <w:rPr>
          <w:rFonts w:eastAsia="Calibri"/>
          <w:lang w:eastAsia="en-US"/>
        </w:rPr>
      </w:pPr>
      <w:r w:rsidRPr="00727570">
        <w:rPr>
          <w:rFonts w:eastAsia="Calibri"/>
          <w:lang w:eastAsia="en-US"/>
        </w:rPr>
        <w:t xml:space="preserve">Iesniedzot piedāvājumu, pretendents to paraksta ar drošu elektronisko parakstu un laika zīmogu vai ar Elektronisko iepirkumu sistēmas piedāvāto elektronisko parakstu. Pretendents pēc saviem ieskatiem dalības pieteikumu, veidlapas,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141D9720" w14:textId="77777777" w:rsidR="00E7340B" w:rsidRPr="00727570" w:rsidRDefault="00E7340B" w:rsidP="00571ECC">
      <w:pPr>
        <w:widowControl w:val="0"/>
        <w:numPr>
          <w:ilvl w:val="2"/>
          <w:numId w:val="8"/>
        </w:numPr>
        <w:suppressAutoHyphens w:val="0"/>
        <w:adjustRightInd w:val="0"/>
        <w:ind w:left="851" w:hanging="851"/>
        <w:contextualSpacing/>
        <w:jc w:val="both"/>
        <w:textAlignment w:val="baseline"/>
        <w:rPr>
          <w:rFonts w:eastAsia="Calibri"/>
          <w:lang w:eastAsia="en-US"/>
        </w:rPr>
      </w:pPr>
      <w:r w:rsidRPr="00727570">
        <w:rPr>
          <w:rFonts w:eastAsia="Calibri"/>
          <w:lang w:eastAsia="en-US"/>
        </w:rPr>
        <w:t xml:space="preserve">Piedāvājums jāiesniedz latviešu valodā, kvalifikāciju apliecinošie dokumenti (piemēram, sertifikāti un citi dokumenti, kurus negatavo pats pretendents) var tikt iesniegti citā valodā ar pievienotu pretendenta apliecinātu tulkojumu latviešu valodā. </w:t>
      </w:r>
    </w:p>
    <w:p w14:paraId="4E3B6CFB" w14:textId="42BB1B7D" w:rsidR="00E7340B" w:rsidRPr="00727570" w:rsidRDefault="00E7340B" w:rsidP="00571ECC">
      <w:pPr>
        <w:widowControl w:val="0"/>
        <w:numPr>
          <w:ilvl w:val="2"/>
          <w:numId w:val="8"/>
        </w:numPr>
        <w:suppressAutoHyphens w:val="0"/>
        <w:adjustRightInd w:val="0"/>
        <w:ind w:left="851" w:hanging="851"/>
        <w:contextualSpacing/>
        <w:jc w:val="both"/>
        <w:textAlignment w:val="baseline"/>
        <w:rPr>
          <w:rFonts w:eastAsia="Calibri"/>
          <w:lang w:eastAsia="en-US"/>
        </w:rPr>
      </w:pPr>
      <w:r w:rsidRPr="00727570">
        <w:rPr>
          <w:rFonts w:eastAsia="Calibri"/>
          <w:lang w:eastAsia="en-US"/>
        </w:rPr>
        <w:t xml:space="preserve">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w:t>
      </w:r>
      <w:r w:rsidR="007A6E31" w:rsidRPr="00727570">
        <w:rPr>
          <w:rFonts w:eastAsia="Calibri"/>
          <w:lang w:eastAsia="en-US"/>
        </w:rPr>
        <w:t>PIL</w:t>
      </w:r>
      <w:r w:rsidRPr="00727570">
        <w:rPr>
          <w:rFonts w:eastAsia="Calibri"/>
          <w:lang w:eastAsia="en-US"/>
        </w:rPr>
        <w:t xml:space="preserve"> 41.panta piektās daļas kārtībā var pieprasīt, lai pretendents uzrāda dokumenta oriģinālu vai iesniedz apliecinātu dokumenta kopiju.</w:t>
      </w:r>
    </w:p>
    <w:p w14:paraId="58D0C887" w14:textId="77777777" w:rsidR="00E7340B" w:rsidRPr="00727570" w:rsidRDefault="00E7340B" w:rsidP="00571ECC">
      <w:pPr>
        <w:widowControl w:val="0"/>
        <w:numPr>
          <w:ilvl w:val="2"/>
          <w:numId w:val="8"/>
        </w:numPr>
        <w:suppressAutoHyphens w:val="0"/>
        <w:adjustRightInd w:val="0"/>
        <w:ind w:left="851" w:hanging="851"/>
        <w:contextualSpacing/>
        <w:jc w:val="both"/>
        <w:textAlignment w:val="baseline"/>
        <w:rPr>
          <w:rFonts w:eastAsia="Calibri"/>
          <w:lang w:eastAsia="en-US"/>
        </w:rPr>
      </w:pPr>
      <w:r w:rsidRPr="00727570">
        <w:rPr>
          <w:rFonts w:eastAsia="Calibri"/>
          <w:lang w:eastAsia="en-US"/>
        </w:rPr>
        <w:t>Iesniedzot piedāvājumu, pretendents pilnībā atzīst visus Nolikumā (t.sk. Nolikuma pielikumos un formās, kuras ir ievietotas e-konkursu apakšsistēmā šā iepirkuma profila sadaļās) ietvertos nosacījumus.</w:t>
      </w:r>
    </w:p>
    <w:p w14:paraId="5CA9B9BC" w14:textId="48761C76" w:rsidR="00E7340B" w:rsidRPr="00FA1E3E" w:rsidRDefault="00E7340B" w:rsidP="00571ECC">
      <w:pPr>
        <w:widowControl w:val="0"/>
        <w:numPr>
          <w:ilvl w:val="2"/>
          <w:numId w:val="8"/>
        </w:numPr>
        <w:suppressAutoHyphens w:val="0"/>
        <w:adjustRightInd w:val="0"/>
        <w:ind w:left="851" w:hanging="851"/>
        <w:contextualSpacing/>
        <w:jc w:val="both"/>
        <w:textAlignment w:val="baseline"/>
        <w:rPr>
          <w:rFonts w:eastAsia="Calibri"/>
          <w:lang w:eastAsia="en-US"/>
        </w:rPr>
      </w:pPr>
      <w:r w:rsidRPr="00727570">
        <w:rPr>
          <w:rFonts w:eastAsia="Calibri"/>
          <w:lang w:eastAsia="en-US"/>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w:t>
      </w:r>
      <w:r w:rsidRPr="00FA1E3E">
        <w:rPr>
          <w:rFonts w:eastAsia="Calibri"/>
          <w:lang w:eastAsia="en-US"/>
        </w:rPr>
        <w:t xml:space="preserve">un citas kaitīgas programmatūras vai to ģeneratorus. Ja piedāvājums saturēs kādu no šajā </w:t>
      </w:r>
      <w:r w:rsidR="00BF5171" w:rsidRPr="00FA1E3E">
        <w:rPr>
          <w:rFonts w:eastAsia="Calibri"/>
          <w:lang w:eastAsia="en-US"/>
        </w:rPr>
        <w:t>apakš</w:t>
      </w:r>
      <w:r w:rsidRPr="00FA1E3E">
        <w:rPr>
          <w:rFonts w:eastAsia="Calibri"/>
          <w:lang w:eastAsia="en-US"/>
        </w:rPr>
        <w:t>punktā minētajiem riskiem, tas netiks izskatīts.</w:t>
      </w:r>
    </w:p>
    <w:p w14:paraId="332E6607" w14:textId="77777777" w:rsidR="00051669" w:rsidRPr="00FA1E3E" w:rsidRDefault="007250D9" w:rsidP="00571ECC">
      <w:pPr>
        <w:pStyle w:val="ListParagraph"/>
        <w:numPr>
          <w:ilvl w:val="2"/>
          <w:numId w:val="8"/>
        </w:numPr>
        <w:spacing w:after="0" w:line="240" w:lineRule="auto"/>
        <w:ind w:left="851" w:hanging="851"/>
        <w:jc w:val="both"/>
        <w:rPr>
          <w:rFonts w:ascii="Times New Roman" w:hAnsi="Times New Roman"/>
          <w:sz w:val="24"/>
          <w:szCs w:val="24"/>
        </w:rPr>
      </w:pPr>
      <w:r w:rsidRPr="00FA1E3E">
        <w:rPr>
          <w:rFonts w:ascii="Times New Roman" w:hAnsi="Times New Roman"/>
          <w:sz w:val="24"/>
          <w:szCs w:val="24"/>
        </w:rPr>
        <w:t xml:space="preserve">Drīkst iesniegt tikai </w:t>
      </w:r>
      <w:r w:rsidRPr="00FA1E3E">
        <w:rPr>
          <w:rFonts w:ascii="Times New Roman" w:hAnsi="Times New Roman"/>
          <w:bCs/>
          <w:sz w:val="24"/>
          <w:szCs w:val="24"/>
        </w:rPr>
        <w:t>vienu</w:t>
      </w:r>
      <w:r w:rsidRPr="00FA1E3E">
        <w:rPr>
          <w:rFonts w:ascii="Times New Roman" w:hAnsi="Times New Roman"/>
          <w:sz w:val="24"/>
          <w:szCs w:val="24"/>
        </w:rPr>
        <w:t xml:space="preserve"> piedāvājuma variantu.</w:t>
      </w:r>
    </w:p>
    <w:p w14:paraId="17FBC3FC" w14:textId="309A6613" w:rsidR="00051669" w:rsidRPr="00FA1E3E" w:rsidRDefault="00535A92" w:rsidP="00571ECC">
      <w:pPr>
        <w:pStyle w:val="ListParagraph"/>
        <w:numPr>
          <w:ilvl w:val="2"/>
          <w:numId w:val="8"/>
        </w:numPr>
        <w:spacing w:after="0" w:line="240" w:lineRule="auto"/>
        <w:ind w:left="851" w:hanging="851"/>
        <w:jc w:val="both"/>
        <w:outlineLvl w:val="8"/>
        <w:rPr>
          <w:rFonts w:ascii="Times New Roman" w:hAnsi="Times New Roman"/>
          <w:sz w:val="24"/>
          <w:szCs w:val="24"/>
        </w:rPr>
      </w:pPr>
      <w:r w:rsidRPr="00FA1E3E">
        <w:rPr>
          <w:rFonts w:ascii="Times New Roman" w:hAnsi="Times New Roman"/>
          <w:sz w:val="24"/>
          <w:szCs w:val="24"/>
        </w:rPr>
        <w:t>Piedāvājumu iesniegšanas un atvēršanas datums, laiks un vieta: saskaņā ar EIS un IUB PVS norādīto informāciju.</w:t>
      </w:r>
    </w:p>
    <w:p w14:paraId="252CD4A6" w14:textId="297BE087" w:rsidR="00051669" w:rsidRPr="00FA1E3E" w:rsidRDefault="00535A92" w:rsidP="00051669">
      <w:pPr>
        <w:pStyle w:val="ListParagraph"/>
        <w:spacing w:after="0" w:line="240" w:lineRule="auto"/>
        <w:ind w:left="851"/>
        <w:jc w:val="both"/>
        <w:outlineLvl w:val="8"/>
        <w:rPr>
          <w:rFonts w:ascii="Times New Roman" w:hAnsi="Times New Roman"/>
          <w:color w:val="002060"/>
          <w:sz w:val="24"/>
          <w:szCs w:val="24"/>
        </w:rPr>
      </w:pPr>
      <w:r w:rsidRPr="00FA1E3E">
        <w:rPr>
          <w:rFonts w:ascii="Times New Roman" w:hAnsi="Times New Roman"/>
          <w:color w:val="002060"/>
          <w:sz w:val="24"/>
          <w:szCs w:val="24"/>
        </w:rPr>
        <w:t>Saite:</w:t>
      </w:r>
      <w:r w:rsidR="00051669" w:rsidRPr="00FA1E3E">
        <w:rPr>
          <w:rFonts w:ascii="Times New Roman" w:hAnsi="Times New Roman"/>
          <w:color w:val="002060"/>
          <w:sz w:val="24"/>
          <w:szCs w:val="24"/>
        </w:rPr>
        <w:t xml:space="preserve"> </w:t>
      </w:r>
      <w:hyperlink r:id="rId14" w:history="1">
        <w:r w:rsidR="00141FAF" w:rsidRPr="00FA1E3E">
          <w:rPr>
            <w:rStyle w:val="Hyperlink"/>
            <w:rFonts w:ascii="Times New Roman" w:hAnsi="Times New Roman"/>
            <w:color w:val="002060"/>
            <w:sz w:val="24"/>
            <w:szCs w:val="24"/>
          </w:rPr>
          <w:t>https://www.eis.gov.lv/EKEIS/Supplier/Procurement/</w:t>
        </w:r>
      </w:hyperlink>
      <w:r w:rsidR="00FA1E3E" w:rsidRPr="00FA1E3E">
        <w:rPr>
          <w:rFonts w:ascii="Times New Roman" w:hAnsi="Times New Roman"/>
          <w:color w:val="002060"/>
          <w:sz w:val="24"/>
          <w:szCs w:val="24"/>
        </w:rPr>
        <w:t>177591.</w:t>
      </w:r>
    </w:p>
    <w:p w14:paraId="76474134" w14:textId="77777777" w:rsidR="00E7340B" w:rsidRPr="00727570" w:rsidRDefault="00E7340B" w:rsidP="00051669">
      <w:pPr>
        <w:widowControl w:val="0"/>
        <w:adjustRightInd w:val="0"/>
        <w:jc w:val="both"/>
        <w:textAlignment w:val="baseline"/>
      </w:pPr>
    </w:p>
    <w:p w14:paraId="269D54EA" w14:textId="77777777" w:rsidR="00E7340B" w:rsidRPr="00727570" w:rsidRDefault="00E7340B" w:rsidP="00571ECC">
      <w:pPr>
        <w:widowControl w:val="0"/>
        <w:numPr>
          <w:ilvl w:val="1"/>
          <w:numId w:val="8"/>
        </w:numPr>
        <w:suppressAutoHyphens w:val="0"/>
        <w:adjustRightInd w:val="0"/>
        <w:ind w:left="567" w:hanging="567"/>
        <w:contextualSpacing/>
        <w:jc w:val="both"/>
        <w:textAlignment w:val="baseline"/>
        <w:rPr>
          <w:rFonts w:eastAsia="Calibri"/>
          <w:b/>
          <w:lang w:eastAsia="en-US"/>
        </w:rPr>
      </w:pPr>
      <w:r w:rsidRPr="00727570">
        <w:rPr>
          <w:rFonts w:eastAsia="Calibri"/>
          <w:b/>
          <w:lang w:eastAsia="en-US"/>
        </w:rPr>
        <w:t>Cita informācija</w:t>
      </w:r>
    </w:p>
    <w:p w14:paraId="7CCF5392" w14:textId="095AA715" w:rsidR="00E7340B" w:rsidRPr="00727570" w:rsidRDefault="00E7340B" w:rsidP="00207CFF">
      <w:pPr>
        <w:widowControl w:val="0"/>
        <w:suppressAutoHyphens w:val="0"/>
        <w:adjustRightInd w:val="0"/>
        <w:ind w:left="567"/>
        <w:contextualSpacing/>
        <w:jc w:val="both"/>
        <w:textAlignment w:val="baseline"/>
        <w:rPr>
          <w:rFonts w:eastAsia="Calibri"/>
          <w:lang w:eastAsia="en-US"/>
        </w:rPr>
      </w:pPr>
      <w:r w:rsidRPr="00727570">
        <w:rPr>
          <w:rFonts w:eastAsia="Calibri"/>
          <w:lang w:eastAsia="en-US"/>
        </w:rPr>
        <w:t xml:space="preserve">Pasūtītājs un ieinteresētie piegādātāji vai pretendents ar informāciju apmainās </w:t>
      </w:r>
      <w:r w:rsidR="007A6E31" w:rsidRPr="00727570">
        <w:rPr>
          <w:rFonts w:eastAsia="Calibri"/>
          <w:lang w:eastAsia="en-US"/>
        </w:rPr>
        <w:t>PIL</w:t>
      </w:r>
      <w:r w:rsidRPr="00727570">
        <w:rPr>
          <w:rFonts w:eastAsia="Calibri"/>
          <w:lang w:eastAsia="en-US"/>
        </w:rPr>
        <w:t xml:space="preserve"> noteiktajā kārtībā, izmantojot elektroniskos saziņas līdzekļus, t.sk. ar elektronisko parakstu parakstīto dokumentu sūtīšanai un saņemšanai. Pasūtītājs informācijas apmaiņai ar piegādātāju/pretendentu izmanto elektronisko iepirkumu sistēmu un/vai sistēmā norādīto e-pasta adresi, kuru piegādātājs ir norādījis oficiālajai saziņai.</w:t>
      </w:r>
    </w:p>
    <w:p w14:paraId="38C5FB94" w14:textId="0DF250AE" w:rsidR="00E7340B" w:rsidRPr="00727570" w:rsidRDefault="00E7340B" w:rsidP="00323C2E">
      <w:pPr>
        <w:ind w:hanging="567"/>
        <w:jc w:val="both"/>
        <w:rPr>
          <w:color w:val="0000FF"/>
          <w:u w:val="single"/>
        </w:rPr>
      </w:pPr>
    </w:p>
    <w:p w14:paraId="1E513A34" w14:textId="77777777" w:rsidR="00FF3C3C" w:rsidRPr="00727570" w:rsidRDefault="00FF3C3C" w:rsidP="00207CFF">
      <w:pPr>
        <w:widowControl w:val="0"/>
        <w:numPr>
          <w:ilvl w:val="0"/>
          <w:numId w:val="3"/>
        </w:numPr>
        <w:suppressAutoHyphens w:val="0"/>
        <w:adjustRightInd w:val="0"/>
        <w:ind w:left="567" w:hanging="567"/>
        <w:contextualSpacing/>
        <w:jc w:val="both"/>
        <w:textAlignment w:val="baseline"/>
        <w:rPr>
          <w:b/>
          <w:lang w:eastAsia="en-US"/>
        </w:rPr>
      </w:pPr>
      <w:r w:rsidRPr="00727570">
        <w:rPr>
          <w:b/>
          <w:lang w:eastAsia="en-US"/>
        </w:rPr>
        <w:lastRenderedPageBreak/>
        <w:t>Iepirkuma priekšmets</w:t>
      </w:r>
    </w:p>
    <w:p w14:paraId="37AE661A" w14:textId="4FA06FD5" w:rsidR="00181898" w:rsidRPr="00727570" w:rsidRDefault="00181898" w:rsidP="00207CFF">
      <w:pPr>
        <w:pStyle w:val="ListParagraph"/>
        <w:numPr>
          <w:ilvl w:val="1"/>
          <w:numId w:val="3"/>
        </w:numPr>
        <w:spacing w:after="0" w:line="240" w:lineRule="auto"/>
        <w:ind w:left="567" w:hanging="567"/>
        <w:jc w:val="both"/>
        <w:rPr>
          <w:rFonts w:ascii="Times New Roman" w:hAnsi="Times New Roman"/>
          <w:sz w:val="24"/>
          <w:szCs w:val="24"/>
        </w:rPr>
      </w:pPr>
      <w:r w:rsidRPr="00727570">
        <w:rPr>
          <w:rFonts w:ascii="Times New Roman" w:hAnsi="Times New Roman"/>
          <w:sz w:val="24"/>
          <w:szCs w:val="24"/>
        </w:rPr>
        <w:t xml:space="preserve">Iepirkuma priekšmets ir </w:t>
      </w:r>
      <w:r w:rsidR="00054547" w:rsidRPr="00727570">
        <w:rPr>
          <w:rFonts w:ascii="Times New Roman" w:hAnsi="Times New Roman"/>
          <w:sz w:val="24"/>
          <w:szCs w:val="24"/>
        </w:rPr>
        <w:t>tiesības</w:t>
      </w:r>
      <w:r w:rsidR="00A72086" w:rsidRPr="00727570">
        <w:rPr>
          <w:rFonts w:ascii="Times New Roman" w:hAnsi="Times New Roman"/>
          <w:sz w:val="24"/>
          <w:szCs w:val="24"/>
        </w:rPr>
        <w:t xml:space="preserve"> </w:t>
      </w:r>
      <w:r w:rsidR="009B6844" w:rsidRPr="00727570">
        <w:rPr>
          <w:rFonts w:ascii="Times New Roman" w:hAnsi="Times New Roman"/>
          <w:sz w:val="24"/>
          <w:szCs w:val="24"/>
        </w:rPr>
        <w:t xml:space="preserve">piegādāt </w:t>
      </w:r>
      <w:r w:rsidR="003D4D02" w:rsidRPr="003D4D02">
        <w:rPr>
          <w:rFonts w:ascii="Times New Roman" w:hAnsi="Times New Roman"/>
          <w:sz w:val="24"/>
          <w:szCs w:val="24"/>
        </w:rPr>
        <w:t xml:space="preserve">Alfa/Beta/Gamma virsmas </w:t>
      </w:r>
      <w:proofErr w:type="spellStart"/>
      <w:r w:rsidR="003D4D02" w:rsidRPr="003D4D02">
        <w:rPr>
          <w:rFonts w:ascii="Times New Roman" w:hAnsi="Times New Roman"/>
          <w:sz w:val="24"/>
          <w:szCs w:val="24"/>
        </w:rPr>
        <w:t>nosmērētības</w:t>
      </w:r>
      <w:proofErr w:type="spellEnd"/>
      <w:r w:rsidR="003D4D02" w:rsidRPr="003D4D02">
        <w:rPr>
          <w:rFonts w:ascii="Times New Roman" w:hAnsi="Times New Roman"/>
          <w:sz w:val="24"/>
          <w:szCs w:val="24"/>
        </w:rPr>
        <w:t xml:space="preserve"> mēriekārt</w:t>
      </w:r>
      <w:r w:rsidR="003D4D02">
        <w:rPr>
          <w:rFonts w:ascii="Times New Roman" w:hAnsi="Times New Roman"/>
          <w:sz w:val="24"/>
          <w:szCs w:val="24"/>
        </w:rPr>
        <w:t>u</w:t>
      </w:r>
      <w:r w:rsidR="003D4D02" w:rsidRPr="003D4D02">
        <w:rPr>
          <w:rFonts w:ascii="Times New Roman" w:hAnsi="Times New Roman"/>
          <w:sz w:val="24"/>
          <w:szCs w:val="24"/>
        </w:rPr>
        <w:t xml:space="preserve"> </w:t>
      </w:r>
      <w:r w:rsidRPr="00727570">
        <w:rPr>
          <w:rFonts w:ascii="Times New Roman" w:hAnsi="Times New Roman"/>
          <w:sz w:val="24"/>
          <w:szCs w:val="24"/>
        </w:rPr>
        <w:t xml:space="preserve">(turpmāk – </w:t>
      </w:r>
      <w:r w:rsidR="00882FC4" w:rsidRPr="00727570">
        <w:rPr>
          <w:rFonts w:ascii="Times New Roman" w:hAnsi="Times New Roman"/>
          <w:sz w:val="24"/>
          <w:szCs w:val="24"/>
        </w:rPr>
        <w:t>Piegāde</w:t>
      </w:r>
      <w:r w:rsidRPr="00727570">
        <w:rPr>
          <w:rFonts w:ascii="Times New Roman" w:hAnsi="Times New Roman"/>
          <w:sz w:val="24"/>
          <w:szCs w:val="24"/>
        </w:rPr>
        <w:t>) saskaņā ar Nolikuma pielikumā “Tehniskā specifikācija” norādītajām prasībām.</w:t>
      </w:r>
    </w:p>
    <w:p w14:paraId="0F5296ED" w14:textId="1ABE1358" w:rsidR="00181898" w:rsidRPr="00727570" w:rsidRDefault="00054547" w:rsidP="00207CFF">
      <w:pPr>
        <w:pStyle w:val="ListParagraph"/>
        <w:numPr>
          <w:ilvl w:val="1"/>
          <w:numId w:val="3"/>
        </w:numPr>
        <w:spacing w:after="0" w:line="240" w:lineRule="auto"/>
        <w:ind w:left="567" w:hanging="567"/>
        <w:jc w:val="both"/>
        <w:rPr>
          <w:rFonts w:ascii="Times New Roman" w:hAnsi="Times New Roman"/>
          <w:sz w:val="24"/>
          <w:szCs w:val="24"/>
        </w:rPr>
      </w:pPr>
      <w:bookmarkStart w:id="2" w:name="_Ref474240170"/>
      <w:bookmarkStart w:id="3" w:name="_Ref476829581"/>
      <w:r w:rsidRPr="00727570">
        <w:rPr>
          <w:rFonts w:ascii="Times New Roman" w:hAnsi="Times New Roman"/>
          <w:sz w:val="24"/>
          <w:szCs w:val="24"/>
        </w:rPr>
        <w:t>P</w:t>
      </w:r>
      <w:r w:rsidR="00181898" w:rsidRPr="00727570">
        <w:rPr>
          <w:rFonts w:ascii="Times New Roman" w:hAnsi="Times New Roman"/>
          <w:sz w:val="24"/>
          <w:szCs w:val="24"/>
        </w:rPr>
        <w:t>aredzētā</w:t>
      </w:r>
      <w:r w:rsidR="00DE3416" w:rsidRPr="00727570">
        <w:rPr>
          <w:rFonts w:ascii="Times New Roman" w:hAnsi="Times New Roman"/>
          <w:sz w:val="24"/>
          <w:szCs w:val="24"/>
        </w:rPr>
        <w:t xml:space="preserve"> </w:t>
      </w:r>
      <w:r w:rsidRPr="00727570">
        <w:rPr>
          <w:rFonts w:ascii="Times New Roman" w:hAnsi="Times New Roman"/>
          <w:sz w:val="24"/>
          <w:szCs w:val="24"/>
        </w:rPr>
        <w:t xml:space="preserve">kopējā </w:t>
      </w:r>
      <w:r w:rsidR="00181898" w:rsidRPr="00727570">
        <w:rPr>
          <w:rFonts w:ascii="Times New Roman" w:hAnsi="Times New Roman"/>
          <w:sz w:val="24"/>
          <w:szCs w:val="24"/>
        </w:rPr>
        <w:t>līgumcena bez pievienotās vērtības nodokļa (turpmāk – PVN) ir līdz </w:t>
      </w:r>
      <w:r w:rsidR="00AA02CD" w:rsidRPr="00AA02CD">
        <w:rPr>
          <w:rFonts w:ascii="Times New Roman" w:hAnsi="Times New Roman"/>
          <w:sz w:val="24"/>
          <w:szCs w:val="24"/>
        </w:rPr>
        <w:t xml:space="preserve">223 140,50 </w:t>
      </w:r>
      <w:r w:rsidR="00181898" w:rsidRPr="00727570">
        <w:rPr>
          <w:rFonts w:ascii="Times New Roman" w:hAnsi="Times New Roman"/>
          <w:sz w:val="24"/>
          <w:szCs w:val="24"/>
        </w:rPr>
        <w:t>bez PVN</w:t>
      </w:r>
      <w:r w:rsidR="00A57755" w:rsidRPr="00727570">
        <w:rPr>
          <w:rFonts w:ascii="Times New Roman" w:hAnsi="Times New Roman"/>
          <w:sz w:val="24"/>
          <w:szCs w:val="24"/>
        </w:rPr>
        <w:t>.</w:t>
      </w:r>
    </w:p>
    <w:p w14:paraId="68696ACF" w14:textId="40E4486F" w:rsidR="00CE3FD2" w:rsidRPr="00727570" w:rsidRDefault="00CE3FD2" w:rsidP="00CE3FD2">
      <w:pPr>
        <w:pStyle w:val="ListParagraph"/>
        <w:numPr>
          <w:ilvl w:val="1"/>
          <w:numId w:val="3"/>
        </w:numPr>
        <w:ind w:left="567" w:hanging="567"/>
        <w:jc w:val="both"/>
        <w:rPr>
          <w:rFonts w:ascii="Times New Roman" w:hAnsi="Times New Roman"/>
          <w:sz w:val="24"/>
          <w:szCs w:val="24"/>
        </w:rPr>
      </w:pPr>
      <w:bookmarkStart w:id="4" w:name="_Hlk179797560"/>
      <w:r w:rsidRPr="00727570">
        <w:rPr>
          <w:rFonts w:ascii="Times New Roman" w:hAnsi="Times New Roman"/>
          <w:sz w:val="24"/>
          <w:szCs w:val="24"/>
        </w:rPr>
        <w:t xml:space="preserve">Iepirkuma priekšmets </w:t>
      </w:r>
      <w:r w:rsidR="003F18D5" w:rsidRPr="00727570">
        <w:rPr>
          <w:rFonts w:ascii="Times New Roman" w:hAnsi="Times New Roman"/>
          <w:sz w:val="24"/>
          <w:szCs w:val="24"/>
        </w:rPr>
        <w:t>nav</w:t>
      </w:r>
      <w:r w:rsidRPr="00727570">
        <w:rPr>
          <w:rFonts w:ascii="Times New Roman" w:hAnsi="Times New Roman"/>
          <w:sz w:val="24"/>
          <w:szCs w:val="24"/>
        </w:rPr>
        <w:t xml:space="preserve"> sadalīts daļās</w:t>
      </w:r>
      <w:r w:rsidR="003F18D5" w:rsidRPr="00727570">
        <w:rPr>
          <w:rFonts w:ascii="Times New Roman" w:hAnsi="Times New Roman"/>
          <w:sz w:val="24"/>
          <w:szCs w:val="24"/>
        </w:rPr>
        <w:t>.</w:t>
      </w:r>
    </w:p>
    <w:p w14:paraId="3FB2FEF2" w14:textId="44C8FAFF" w:rsidR="00CE3FD2" w:rsidRPr="00727570" w:rsidRDefault="00CE3FD2" w:rsidP="00CE3FD2">
      <w:pPr>
        <w:pStyle w:val="ListParagraph"/>
        <w:numPr>
          <w:ilvl w:val="1"/>
          <w:numId w:val="3"/>
        </w:numPr>
        <w:ind w:left="567" w:hanging="567"/>
        <w:rPr>
          <w:rFonts w:ascii="Times New Roman" w:hAnsi="Times New Roman"/>
          <w:sz w:val="24"/>
          <w:szCs w:val="24"/>
        </w:rPr>
      </w:pPr>
      <w:r w:rsidRPr="00727570">
        <w:rPr>
          <w:rFonts w:ascii="Times New Roman" w:hAnsi="Times New Roman"/>
          <w:sz w:val="24"/>
          <w:szCs w:val="24"/>
        </w:rPr>
        <w:t>Pretendents nevar iesniegt piedāvājuma variantus.</w:t>
      </w:r>
    </w:p>
    <w:bookmarkEnd w:id="2"/>
    <w:bookmarkEnd w:id="3"/>
    <w:bookmarkEnd w:id="4"/>
    <w:p w14:paraId="209D42C9" w14:textId="728A6971" w:rsidR="00181898" w:rsidRPr="00727570" w:rsidRDefault="00181898" w:rsidP="00207CFF">
      <w:pPr>
        <w:pStyle w:val="ListParagraph"/>
        <w:numPr>
          <w:ilvl w:val="1"/>
          <w:numId w:val="3"/>
        </w:numPr>
        <w:spacing w:after="0" w:line="240" w:lineRule="auto"/>
        <w:ind w:left="567" w:hanging="567"/>
        <w:jc w:val="both"/>
        <w:rPr>
          <w:rFonts w:ascii="Times New Roman" w:hAnsi="Times New Roman"/>
          <w:sz w:val="24"/>
          <w:szCs w:val="24"/>
        </w:rPr>
      </w:pPr>
      <w:r w:rsidRPr="00727570">
        <w:rPr>
          <w:rFonts w:ascii="Times New Roman" w:hAnsi="Times New Roman"/>
          <w:sz w:val="24"/>
          <w:szCs w:val="24"/>
        </w:rPr>
        <w:t>Iepirkuma rezultātā tiks slēgts iepirkuma līgums</w:t>
      </w:r>
      <w:r w:rsidR="00054547" w:rsidRPr="00727570">
        <w:rPr>
          <w:rFonts w:ascii="Times New Roman" w:hAnsi="Times New Roman"/>
          <w:sz w:val="24"/>
          <w:szCs w:val="24"/>
        </w:rPr>
        <w:t>.</w:t>
      </w:r>
    </w:p>
    <w:p w14:paraId="4C17E525" w14:textId="554E72FD" w:rsidR="00181898" w:rsidRDefault="00181898" w:rsidP="00207CFF">
      <w:pPr>
        <w:pStyle w:val="ListParagraph"/>
        <w:numPr>
          <w:ilvl w:val="1"/>
          <w:numId w:val="3"/>
        </w:numPr>
        <w:spacing w:after="0" w:line="240" w:lineRule="auto"/>
        <w:ind w:left="567" w:hanging="567"/>
        <w:jc w:val="both"/>
        <w:rPr>
          <w:rFonts w:ascii="Times New Roman" w:hAnsi="Times New Roman"/>
          <w:sz w:val="24"/>
          <w:szCs w:val="24"/>
        </w:rPr>
      </w:pPr>
      <w:r w:rsidRPr="00727570">
        <w:rPr>
          <w:rFonts w:ascii="Times New Roman" w:hAnsi="Times New Roman"/>
          <w:sz w:val="24"/>
          <w:szCs w:val="24"/>
        </w:rPr>
        <w:t xml:space="preserve">CPV kods: </w:t>
      </w:r>
      <w:r w:rsidR="00AA02CD" w:rsidRPr="00AA02CD">
        <w:rPr>
          <w:rFonts w:ascii="Times New Roman" w:hAnsi="Times New Roman"/>
          <w:sz w:val="24"/>
          <w:szCs w:val="24"/>
        </w:rPr>
        <w:t>38341300-0 (Elektrisko lielumu mērīšanas instrumenti)</w:t>
      </w:r>
      <w:r w:rsidR="00615FE3">
        <w:rPr>
          <w:rFonts w:ascii="Times New Roman" w:hAnsi="Times New Roman"/>
          <w:sz w:val="24"/>
          <w:szCs w:val="24"/>
        </w:rPr>
        <w:t>.</w:t>
      </w:r>
    </w:p>
    <w:p w14:paraId="5E408326" w14:textId="041846B6" w:rsidR="000E5F93" w:rsidRDefault="000E5F93" w:rsidP="00207CFF">
      <w:pPr>
        <w:pStyle w:val="ListParagraph"/>
        <w:numPr>
          <w:ilvl w:val="1"/>
          <w:numId w:val="3"/>
        </w:numPr>
        <w:spacing w:after="0" w:line="240" w:lineRule="auto"/>
        <w:ind w:left="567" w:hanging="567"/>
        <w:jc w:val="both"/>
        <w:rPr>
          <w:rFonts w:ascii="Times New Roman" w:hAnsi="Times New Roman"/>
          <w:sz w:val="24"/>
          <w:szCs w:val="24"/>
        </w:rPr>
      </w:pPr>
      <w:r w:rsidRPr="000E5F93">
        <w:rPr>
          <w:rFonts w:ascii="Times New Roman" w:hAnsi="Times New Roman"/>
          <w:sz w:val="24"/>
          <w:szCs w:val="24"/>
        </w:rPr>
        <w:t xml:space="preserve">Plānotais </w:t>
      </w:r>
      <w:r>
        <w:rPr>
          <w:rFonts w:ascii="Times New Roman" w:hAnsi="Times New Roman"/>
          <w:sz w:val="24"/>
          <w:szCs w:val="24"/>
        </w:rPr>
        <w:t xml:space="preserve">Preču </w:t>
      </w:r>
      <w:r w:rsidRPr="000E5F93">
        <w:rPr>
          <w:rFonts w:ascii="Times New Roman" w:hAnsi="Times New Roman"/>
          <w:sz w:val="24"/>
          <w:szCs w:val="24"/>
        </w:rPr>
        <w:t>iegādes daudzums -</w:t>
      </w:r>
      <w:r>
        <w:rPr>
          <w:rFonts w:ascii="Times New Roman" w:hAnsi="Times New Roman"/>
          <w:sz w:val="24"/>
          <w:szCs w:val="24"/>
        </w:rPr>
        <w:t xml:space="preserve"> </w:t>
      </w:r>
      <w:r w:rsidRPr="000E5F93">
        <w:rPr>
          <w:rFonts w:ascii="Times New Roman" w:hAnsi="Times New Roman"/>
          <w:sz w:val="24"/>
          <w:szCs w:val="24"/>
        </w:rPr>
        <w:t>36 gab. Pasūtītājam ir tiesības neiegādāties visu uzrādīto preču daudzumu.</w:t>
      </w:r>
    </w:p>
    <w:p w14:paraId="4D761DB0" w14:textId="312B0B58" w:rsidR="00853772" w:rsidRPr="00853772" w:rsidRDefault="00853772" w:rsidP="00853772">
      <w:pPr>
        <w:pStyle w:val="ListParagraph"/>
        <w:numPr>
          <w:ilvl w:val="1"/>
          <w:numId w:val="3"/>
        </w:numPr>
        <w:spacing w:after="0" w:line="240" w:lineRule="auto"/>
        <w:ind w:left="567" w:hanging="567"/>
        <w:jc w:val="both"/>
        <w:rPr>
          <w:rFonts w:ascii="Times New Roman" w:hAnsi="Times New Roman"/>
          <w:sz w:val="24"/>
          <w:szCs w:val="24"/>
        </w:rPr>
      </w:pPr>
      <w:r w:rsidRPr="00853772">
        <w:rPr>
          <w:rFonts w:ascii="Times New Roman" w:hAnsi="Times New Roman"/>
          <w:sz w:val="24"/>
          <w:szCs w:val="24"/>
        </w:rPr>
        <w:t>Pretendentam jānodrošina ierīces ražotāja noteiktās pārbaudes uzstādot iekārtu un elektrodrošības, funkciju atbilstības testu atbilstoši ražotāja noteiktajām prasībām un jānodod pārbaužu apliecinoši dokumenti kopā ar pieņemšanas nodošanas aktu</w:t>
      </w:r>
      <w:r>
        <w:rPr>
          <w:rFonts w:ascii="Times New Roman" w:hAnsi="Times New Roman"/>
          <w:sz w:val="24"/>
          <w:szCs w:val="24"/>
        </w:rPr>
        <w:t>.</w:t>
      </w:r>
    </w:p>
    <w:p w14:paraId="643FB28E" w14:textId="046C10E6" w:rsidR="007A1BEF" w:rsidRPr="00727570" w:rsidRDefault="007A1BEF" w:rsidP="00853772">
      <w:pPr>
        <w:numPr>
          <w:ilvl w:val="1"/>
          <w:numId w:val="3"/>
        </w:numPr>
        <w:ind w:left="567" w:hanging="567"/>
        <w:jc w:val="both"/>
      </w:pPr>
      <w:r w:rsidRPr="00727570">
        <w:t>Pasūtītājs negarantē plānotā</w:t>
      </w:r>
      <w:r w:rsidR="007C6505" w:rsidRPr="00727570">
        <w:t>s līgumcenas sasniegšanu</w:t>
      </w:r>
      <w:r w:rsidRPr="00727570">
        <w:t>, kā arī Pasūtītājam ir tiesības</w:t>
      </w:r>
      <w:r w:rsidR="003F18D5" w:rsidRPr="00727570">
        <w:t xml:space="preserve">, </w:t>
      </w:r>
      <w:r w:rsidRPr="00727570">
        <w:t xml:space="preserve">gadījumā, ja Pasūtītājam zūd nepieciešamība iegādāties Preci nepārvaramas varas, tai skaitā tādu no Pasūtītāja gribas neatkarīgu valsts pārvaldes institūciju lēmumu un rīcības vai normatīvo aktu pieņemšanas un spēkā stāšanās rezultātā, kas būtiski ierobežo Pasūtītāja tiesības un spējas uzņemties attiecīgās līgumsaistības. </w:t>
      </w:r>
    </w:p>
    <w:p w14:paraId="20249763" w14:textId="77777777" w:rsidR="00A122F0" w:rsidRPr="00727570" w:rsidRDefault="00A122F0" w:rsidP="00440C87">
      <w:pPr>
        <w:pStyle w:val="ListParagraph"/>
        <w:spacing w:after="0" w:line="240" w:lineRule="auto"/>
        <w:ind w:left="0" w:hanging="283"/>
        <w:jc w:val="both"/>
        <w:rPr>
          <w:rFonts w:ascii="Times New Roman" w:hAnsi="Times New Roman"/>
          <w:sz w:val="24"/>
          <w:szCs w:val="24"/>
        </w:rPr>
      </w:pPr>
    </w:p>
    <w:p w14:paraId="340BCDFC" w14:textId="3571EB05" w:rsidR="00735417" w:rsidRPr="00727570" w:rsidRDefault="008E06CA" w:rsidP="00207CFF">
      <w:pPr>
        <w:pStyle w:val="ListParagraph"/>
        <w:widowControl w:val="0"/>
        <w:numPr>
          <w:ilvl w:val="0"/>
          <w:numId w:val="3"/>
        </w:numPr>
        <w:adjustRightInd w:val="0"/>
        <w:ind w:left="567" w:hanging="567"/>
        <w:jc w:val="both"/>
        <w:textAlignment w:val="baseline"/>
        <w:rPr>
          <w:rFonts w:ascii="Times New Roman" w:hAnsi="Times New Roman"/>
          <w:b/>
          <w:sz w:val="24"/>
          <w:szCs w:val="24"/>
        </w:rPr>
      </w:pPr>
      <w:r w:rsidRPr="00727570">
        <w:rPr>
          <w:rFonts w:ascii="Times New Roman" w:hAnsi="Times New Roman"/>
          <w:b/>
          <w:sz w:val="24"/>
          <w:szCs w:val="24"/>
        </w:rPr>
        <w:t>Līguma</w:t>
      </w:r>
      <w:r w:rsidR="00735417" w:rsidRPr="00727570">
        <w:rPr>
          <w:rFonts w:ascii="Times New Roman" w:hAnsi="Times New Roman"/>
          <w:b/>
          <w:sz w:val="24"/>
          <w:szCs w:val="24"/>
        </w:rPr>
        <w:t xml:space="preserve"> darbības laiks un izpildes vieta</w:t>
      </w:r>
    </w:p>
    <w:p w14:paraId="600CFEA6" w14:textId="1DC22EBB" w:rsidR="00137C96" w:rsidRPr="00727570" w:rsidRDefault="00137C96" w:rsidP="00C46F5C">
      <w:pPr>
        <w:pStyle w:val="ListParagraph"/>
        <w:numPr>
          <w:ilvl w:val="1"/>
          <w:numId w:val="3"/>
        </w:numPr>
        <w:spacing w:after="0" w:line="240" w:lineRule="auto"/>
        <w:ind w:left="567" w:hanging="567"/>
        <w:jc w:val="both"/>
        <w:rPr>
          <w:rFonts w:ascii="Times New Roman" w:hAnsi="Times New Roman"/>
          <w:sz w:val="24"/>
          <w:szCs w:val="24"/>
        </w:rPr>
      </w:pPr>
      <w:r w:rsidRPr="00727570">
        <w:rPr>
          <w:rFonts w:ascii="Times New Roman" w:hAnsi="Times New Roman"/>
          <w:sz w:val="24"/>
          <w:szCs w:val="24"/>
        </w:rPr>
        <w:t xml:space="preserve">Līguma darbības termiņš ir </w:t>
      </w:r>
      <w:r w:rsidR="00AA02CD">
        <w:rPr>
          <w:rFonts w:ascii="Times New Roman" w:hAnsi="Times New Roman"/>
          <w:sz w:val="24"/>
          <w:szCs w:val="24"/>
        </w:rPr>
        <w:t>12</w:t>
      </w:r>
      <w:r w:rsidRPr="00727570">
        <w:rPr>
          <w:rFonts w:ascii="Times New Roman" w:hAnsi="Times New Roman"/>
          <w:sz w:val="24"/>
          <w:szCs w:val="24"/>
        </w:rPr>
        <w:t xml:space="preserve"> </w:t>
      </w:r>
      <w:r w:rsidR="007C6505" w:rsidRPr="00727570">
        <w:rPr>
          <w:rFonts w:ascii="Times New Roman" w:hAnsi="Times New Roman"/>
          <w:sz w:val="24"/>
          <w:szCs w:val="24"/>
        </w:rPr>
        <w:t>mēneš</w:t>
      </w:r>
      <w:r w:rsidR="00A57755" w:rsidRPr="00727570">
        <w:rPr>
          <w:rFonts w:ascii="Times New Roman" w:hAnsi="Times New Roman"/>
          <w:sz w:val="24"/>
          <w:szCs w:val="24"/>
        </w:rPr>
        <w:t>i</w:t>
      </w:r>
      <w:r w:rsidRPr="00727570">
        <w:rPr>
          <w:rFonts w:ascii="Times New Roman" w:hAnsi="Times New Roman"/>
          <w:sz w:val="24"/>
          <w:szCs w:val="24"/>
        </w:rPr>
        <w:t xml:space="preserve"> no līguma noslēgšanas dienas vai līdz brīdim, kad Pasūtītāja maksājumi par </w:t>
      </w:r>
      <w:r w:rsidR="00A72086" w:rsidRPr="00727570">
        <w:rPr>
          <w:rFonts w:ascii="Times New Roman" w:hAnsi="Times New Roman"/>
          <w:sz w:val="24"/>
          <w:szCs w:val="24"/>
        </w:rPr>
        <w:t>Precēm</w:t>
      </w:r>
      <w:r w:rsidRPr="00727570">
        <w:rPr>
          <w:rFonts w:ascii="Times New Roman" w:hAnsi="Times New Roman"/>
          <w:sz w:val="24"/>
          <w:szCs w:val="24"/>
        </w:rPr>
        <w:t xml:space="preserve"> sasniedz Nolikuma </w:t>
      </w:r>
      <w:r w:rsidR="00241E99" w:rsidRPr="00727570">
        <w:rPr>
          <w:rFonts w:ascii="Times New Roman" w:hAnsi="Times New Roman"/>
          <w:sz w:val="24"/>
          <w:szCs w:val="24"/>
        </w:rPr>
        <w:t>4.2.</w:t>
      </w:r>
      <w:r w:rsidR="00426242" w:rsidRPr="00727570">
        <w:rPr>
          <w:rFonts w:ascii="Times New Roman" w:hAnsi="Times New Roman"/>
          <w:sz w:val="24"/>
          <w:szCs w:val="24"/>
        </w:rPr>
        <w:t>apakš</w:t>
      </w:r>
      <w:r w:rsidR="00241E99" w:rsidRPr="00727570">
        <w:rPr>
          <w:rFonts w:ascii="Times New Roman" w:hAnsi="Times New Roman"/>
          <w:sz w:val="24"/>
          <w:szCs w:val="24"/>
        </w:rPr>
        <w:t>punktā</w:t>
      </w:r>
      <w:r w:rsidRPr="00727570">
        <w:rPr>
          <w:rFonts w:ascii="Times New Roman" w:hAnsi="Times New Roman"/>
          <w:sz w:val="24"/>
          <w:szCs w:val="24"/>
        </w:rPr>
        <w:t xml:space="preserve"> norādīto paredzēto </w:t>
      </w:r>
      <w:r w:rsidR="002534A8" w:rsidRPr="00727570">
        <w:rPr>
          <w:rFonts w:ascii="Times New Roman" w:hAnsi="Times New Roman"/>
          <w:sz w:val="24"/>
          <w:szCs w:val="24"/>
        </w:rPr>
        <w:t xml:space="preserve">kopējo </w:t>
      </w:r>
      <w:r w:rsidRPr="00727570">
        <w:rPr>
          <w:rFonts w:ascii="Times New Roman" w:hAnsi="Times New Roman"/>
          <w:sz w:val="24"/>
          <w:szCs w:val="24"/>
        </w:rPr>
        <w:t>līgumcenu.</w:t>
      </w:r>
    </w:p>
    <w:p w14:paraId="29F57B91" w14:textId="341C5E78" w:rsidR="00C46F5C" w:rsidRPr="00727570" w:rsidRDefault="00C46F5C" w:rsidP="00141FAF">
      <w:pPr>
        <w:numPr>
          <w:ilvl w:val="1"/>
          <w:numId w:val="3"/>
        </w:numPr>
        <w:ind w:left="567" w:hanging="567"/>
        <w:jc w:val="both"/>
        <w:rPr>
          <w:bCs/>
          <w:iCs/>
        </w:rPr>
      </w:pPr>
      <w:r w:rsidRPr="00727570">
        <w:rPr>
          <w:bCs/>
        </w:rPr>
        <w:t>Pretendentam Prece jāpiegādā</w:t>
      </w:r>
      <w:r w:rsidR="005A3860" w:rsidRPr="00727570">
        <w:rPr>
          <w:bCs/>
        </w:rPr>
        <w:t xml:space="preserve"> </w:t>
      </w:r>
      <w:r w:rsidRPr="00727570">
        <w:rPr>
          <w:bCs/>
        </w:rPr>
        <w:t xml:space="preserve">ne vēlāk </w:t>
      </w:r>
      <w:r w:rsidR="00F932E8" w:rsidRPr="00727570">
        <w:rPr>
          <w:bCs/>
        </w:rPr>
        <w:t xml:space="preserve">kā </w:t>
      </w:r>
      <w:r w:rsidR="008326A4" w:rsidRPr="00727570">
        <w:rPr>
          <w:bCs/>
        </w:rPr>
        <w:t>3</w:t>
      </w:r>
      <w:r w:rsidR="00AA02CD">
        <w:rPr>
          <w:bCs/>
        </w:rPr>
        <w:t xml:space="preserve"> </w:t>
      </w:r>
      <w:r w:rsidR="00F932E8" w:rsidRPr="00727570">
        <w:rPr>
          <w:bCs/>
        </w:rPr>
        <w:t>(</w:t>
      </w:r>
      <w:r w:rsidR="008326A4" w:rsidRPr="00727570">
        <w:rPr>
          <w:bCs/>
        </w:rPr>
        <w:t>trīs</w:t>
      </w:r>
      <w:r w:rsidR="00F932E8" w:rsidRPr="00727570">
        <w:rPr>
          <w:bCs/>
        </w:rPr>
        <w:t>)</w:t>
      </w:r>
      <w:r w:rsidR="00141FAF" w:rsidRPr="00727570">
        <w:rPr>
          <w:bCs/>
        </w:rPr>
        <w:t xml:space="preserve"> </w:t>
      </w:r>
      <w:r w:rsidR="00AA02CD">
        <w:rPr>
          <w:bCs/>
        </w:rPr>
        <w:t xml:space="preserve">mēnešu </w:t>
      </w:r>
      <w:r w:rsidR="00F932E8" w:rsidRPr="00727570">
        <w:rPr>
          <w:bCs/>
        </w:rPr>
        <w:t xml:space="preserve">laikā no </w:t>
      </w:r>
      <w:r w:rsidR="005A3860" w:rsidRPr="00727570">
        <w:rPr>
          <w:bCs/>
        </w:rPr>
        <w:t xml:space="preserve">veiktā </w:t>
      </w:r>
      <w:r w:rsidR="00F932E8" w:rsidRPr="00727570">
        <w:rPr>
          <w:bCs/>
        </w:rPr>
        <w:t xml:space="preserve">pasūtījuma </w:t>
      </w:r>
      <w:r w:rsidR="005A3860" w:rsidRPr="00727570">
        <w:rPr>
          <w:bCs/>
        </w:rPr>
        <w:t>dienas</w:t>
      </w:r>
      <w:r w:rsidR="00F932E8" w:rsidRPr="00727570">
        <w:rPr>
          <w:bCs/>
        </w:rPr>
        <w:t>.</w:t>
      </w:r>
    </w:p>
    <w:p w14:paraId="755C0A60" w14:textId="0491B91C" w:rsidR="004E3BF7" w:rsidRPr="000E5F93" w:rsidRDefault="00C46F5C" w:rsidP="00137C96">
      <w:pPr>
        <w:numPr>
          <w:ilvl w:val="1"/>
          <w:numId w:val="3"/>
        </w:numPr>
        <w:ind w:left="567" w:hanging="567"/>
        <w:jc w:val="both"/>
        <w:rPr>
          <w:bCs/>
          <w:color w:val="000000"/>
        </w:rPr>
      </w:pPr>
      <w:r w:rsidRPr="000E5F93">
        <w:rPr>
          <w:bCs/>
          <w:color w:val="000000"/>
        </w:rPr>
        <w:t>Līguma izpildes vieta</w:t>
      </w:r>
      <w:r w:rsidR="00AA02CD" w:rsidRPr="000E5F93">
        <w:rPr>
          <w:bCs/>
          <w:color w:val="000000"/>
        </w:rPr>
        <w:t xml:space="preserve">: </w:t>
      </w:r>
      <w:r w:rsidR="000E5F93" w:rsidRPr="000E5F93">
        <w:rPr>
          <w:bCs/>
          <w:color w:val="000000"/>
        </w:rPr>
        <w:t>Pagasta iela 2, Ogre, Ogres novads</w:t>
      </w:r>
      <w:r w:rsidR="000E5F93" w:rsidRPr="000E5F93">
        <w:rPr>
          <w:bCs/>
          <w:color w:val="000000"/>
        </w:rPr>
        <w:t>.</w:t>
      </w:r>
    </w:p>
    <w:p w14:paraId="6077B459" w14:textId="77777777" w:rsidR="00AA02CD" w:rsidRPr="00AA02CD" w:rsidRDefault="00AA02CD" w:rsidP="00AA02CD">
      <w:pPr>
        <w:ind w:left="567"/>
        <w:jc w:val="both"/>
        <w:rPr>
          <w:bCs/>
          <w:color w:val="000000"/>
        </w:rPr>
      </w:pPr>
    </w:p>
    <w:p w14:paraId="6706FCE8" w14:textId="77777777" w:rsidR="00FF3C3C" w:rsidRPr="00727570" w:rsidRDefault="00A92FD6" w:rsidP="00571ECC">
      <w:pPr>
        <w:pStyle w:val="ListParagraph"/>
        <w:widowControl w:val="0"/>
        <w:numPr>
          <w:ilvl w:val="0"/>
          <w:numId w:val="5"/>
        </w:numPr>
        <w:adjustRightInd w:val="0"/>
        <w:spacing w:after="0" w:line="240" w:lineRule="auto"/>
        <w:ind w:left="284" w:hanging="284"/>
        <w:jc w:val="both"/>
        <w:textAlignment w:val="baseline"/>
        <w:rPr>
          <w:rFonts w:ascii="Times New Roman" w:hAnsi="Times New Roman"/>
          <w:b/>
          <w:sz w:val="24"/>
          <w:szCs w:val="24"/>
        </w:rPr>
      </w:pPr>
      <w:r w:rsidRPr="00727570">
        <w:rPr>
          <w:rFonts w:ascii="Times New Roman" w:hAnsi="Times New Roman"/>
          <w:b/>
          <w:sz w:val="24"/>
          <w:szCs w:val="24"/>
        </w:rPr>
        <w:t>Pretendentu atlases prasības</w:t>
      </w:r>
    </w:p>
    <w:p w14:paraId="12215030" w14:textId="0DAD8D48" w:rsidR="00A92FD6" w:rsidRPr="00727570" w:rsidRDefault="00A92FD6" w:rsidP="00571ECC">
      <w:pPr>
        <w:pStyle w:val="ListParagraph"/>
        <w:numPr>
          <w:ilvl w:val="1"/>
          <w:numId w:val="5"/>
        </w:numPr>
        <w:spacing w:after="0" w:line="240" w:lineRule="auto"/>
        <w:ind w:left="567" w:hanging="567"/>
        <w:jc w:val="both"/>
        <w:rPr>
          <w:rFonts w:ascii="Times New Roman" w:hAnsi="Times New Roman"/>
          <w:sz w:val="24"/>
          <w:szCs w:val="24"/>
        </w:rPr>
      </w:pPr>
      <w:r w:rsidRPr="00727570">
        <w:rPr>
          <w:rFonts w:ascii="Times New Roman" w:hAnsi="Times New Roman"/>
          <w:b/>
          <w:sz w:val="24"/>
          <w:szCs w:val="24"/>
        </w:rPr>
        <w:t xml:space="preserve">Vispārējie nosacījumi Pretendenta dalībai iepirkuma procedūrā </w:t>
      </w:r>
      <w:r w:rsidRPr="00727570">
        <w:rPr>
          <w:rFonts w:ascii="Times New Roman" w:hAnsi="Times New Roman"/>
          <w:sz w:val="24"/>
          <w:szCs w:val="24"/>
        </w:rPr>
        <w:t>ir pieejami e konkursu apakšsistēmā šā iepirkuma sadaļā un tie ir:</w:t>
      </w:r>
    </w:p>
    <w:p w14:paraId="220DE1AD" w14:textId="77777777" w:rsidR="00BB3566" w:rsidRPr="00727570" w:rsidRDefault="00BB3566" w:rsidP="00571ECC">
      <w:pPr>
        <w:pStyle w:val="ListParagraph"/>
        <w:widowControl w:val="0"/>
        <w:numPr>
          <w:ilvl w:val="2"/>
          <w:numId w:val="5"/>
        </w:numPr>
        <w:adjustRightInd w:val="0"/>
        <w:spacing w:after="0" w:line="240" w:lineRule="auto"/>
        <w:ind w:left="709" w:hanging="709"/>
        <w:jc w:val="both"/>
        <w:textAlignment w:val="baseline"/>
        <w:rPr>
          <w:rFonts w:ascii="Times New Roman" w:hAnsi="Times New Roman"/>
          <w:color w:val="000000" w:themeColor="text1"/>
          <w:sz w:val="24"/>
          <w:szCs w:val="24"/>
        </w:rPr>
      </w:pPr>
      <w:r w:rsidRPr="00727570">
        <w:rPr>
          <w:rFonts w:ascii="Times New Roman" w:hAnsi="Times New Roman"/>
          <w:color w:val="000000" w:themeColor="text1"/>
          <w:sz w:val="24"/>
          <w:szCs w:val="24"/>
        </w:rPr>
        <w:t xml:space="preserve">Attiecībā uz Pretendentu nav iestājies kāds no PIL </w:t>
      </w:r>
      <w:bookmarkStart w:id="5" w:name="_Hlk142647740"/>
      <w:r w:rsidRPr="00727570">
        <w:rPr>
          <w:rFonts w:ascii="Times New Roman" w:hAnsi="Times New Roman"/>
          <w:color w:val="000000" w:themeColor="text1"/>
          <w:sz w:val="24"/>
          <w:szCs w:val="24"/>
        </w:rPr>
        <w:t>42.panta otrās daļas 1., 2., 3., 4., 5., 6., 7., 10., 11., 12., 13. un 14.punktā noteiktajiem izslēgšanas</w:t>
      </w:r>
      <w:bookmarkEnd w:id="5"/>
      <w:r w:rsidRPr="00727570">
        <w:rPr>
          <w:rFonts w:ascii="Times New Roman" w:hAnsi="Times New Roman"/>
          <w:color w:val="000000" w:themeColor="text1"/>
          <w:sz w:val="24"/>
          <w:szCs w:val="24"/>
        </w:rPr>
        <w:t xml:space="preserve"> gadījumiem, tajā skaitā nepastāv tādi apstākļi, kuri pretendentam liegtu piedalīties iepirkuma procedūrā saskaņā ar PIL prasībām.</w:t>
      </w:r>
    </w:p>
    <w:p w14:paraId="09975BE7" w14:textId="5DB7300F" w:rsidR="00BB3566" w:rsidRPr="00727570" w:rsidRDefault="00BB3566" w:rsidP="00571ECC">
      <w:pPr>
        <w:pStyle w:val="ListParagraph"/>
        <w:widowControl w:val="0"/>
        <w:numPr>
          <w:ilvl w:val="2"/>
          <w:numId w:val="5"/>
        </w:numPr>
        <w:adjustRightInd w:val="0"/>
        <w:spacing w:after="0" w:line="240" w:lineRule="auto"/>
        <w:ind w:left="709" w:hanging="709"/>
        <w:jc w:val="both"/>
        <w:textAlignment w:val="baseline"/>
        <w:rPr>
          <w:rFonts w:ascii="Times New Roman" w:hAnsi="Times New Roman"/>
          <w:color w:val="000000" w:themeColor="text1"/>
          <w:sz w:val="24"/>
          <w:szCs w:val="24"/>
        </w:rPr>
      </w:pPr>
      <w:r w:rsidRPr="00727570">
        <w:rPr>
          <w:rFonts w:ascii="Times New Roman" w:hAnsi="Times New Roman"/>
          <w:color w:val="000000" w:themeColor="text1"/>
          <w:sz w:val="24"/>
          <w:szCs w:val="24"/>
          <w:lang w:eastAsia="lv-LV"/>
        </w:rPr>
        <w:t xml:space="preserve">Nolikuma </w:t>
      </w:r>
      <w:r w:rsidR="00CF6674" w:rsidRPr="00727570">
        <w:rPr>
          <w:rFonts w:ascii="Times New Roman" w:hAnsi="Times New Roman"/>
          <w:color w:val="000000" w:themeColor="text1"/>
          <w:sz w:val="24"/>
          <w:szCs w:val="24"/>
          <w:lang w:eastAsia="lv-LV"/>
        </w:rPr>
        <w:t>6</w:t>
      </w:r>
      <w:r w:rsidRPr="00727570">
        <w:rPr>
          <w:rFonts w:ascii="Times New Roman" w:hAnsi="Times New Roman"/>
          <w:color w:val="000000" w:themeColor="text1"/>
          <w:sz w:val="24"/>
          <w:szCs w:val="24"/>
          <w:lang w:eastAsia="lv-LV"/>
        </w:rPr>
        <w:t xml:space="preserve">.1.1.apakšpunktā noteiktie izslēgšanas gadījumi attiecināmi arī uz PIL 42.panta trešajā daļā noteiktajām personām (uz personālsabiedrības biedru, ja Pretendents ir personālsabiedrība; uz Pretendenta norādīto personu, uz kuras iespējām Pretendents balstās, lai apliecinātu, ka tā kvalifikācija atbilst Nolikumā noteiktajām prasībām; uz Pretendenta norādīto apakšuzņēmēju, kura </w:t>
      </w:r>
      <w:r w:rsidR="00103087" w:rsidRPr="00727570">
        <w:rPr>
          <w:rFonts w:ascii="Times New Roman" w:hAnsi="Times New Roman"/>
          <w:color w:val="000000" w:themeColor="text1"/>
          <w:sz w:val="24"/>
          <w:szCs w:val="24"/>
          <w:lang w:eastAsia="lv-LV"/>
        </w:rPr>
        <w:t>Piegādes</w:t>
      </w:r>
      <w:r w:rsidRPr="00727570">
        <w:rPr>
          <w:rFonts w:ascii="Times New Roman" w:hAnsi="Times New Roman"/>
          <w:color w:val="000000" w:themeColor="text1"/>
          <w:sz w:val="24"/>
          <w:szCs w:val="24"/>
          <w:lang w:eastAsia="lv-LV"/>
        </w:rPr>
        <w:t xml:space="preserve"> vērtība ir vismaz 10 000 </w:t>
      </w:r>
      <w:proofErr w:type="spellStart"/>
      <w:r w:rsidRPr="00727570">
        <w:rPr>
          <w:rFonts w:ascii="Times New Roman" w:hAnsi="Times New Roman"/>
          <w:i/>
          <w:iCs/>
          <w:color w:val="000000" w:themeColor="text1"/>
          <w:sz w:val="24"/>
          <w:szCs w:val="24"/>
          <w:lang w:eastAsia="lv-LV"/>
        </w:rPr>
        <w:t>euro</w:t>
      </w:r>
      <w:proofErr w:type="spellEnd"/>
      <w:r w:rsidRPr="00727570">
        <w:rPr>
          <w:rFonts w:ascii="Times New Roman" w:hAnsi="Times New Roman"/>
          <w:color w:val="000000" w:themeColor="text1"/>
          <w:sz w:val="24"/>
          <w:szCs w:val="24"/>
          <w:lang w:eastAsia="lv-LV"/>
        </w:rPr>
        <w:t>; u.c. atbilstoši PIL 42.panta trešās daļas 3., 4., 5.punktam).</w:t>
      </w:r>
    </w:p>
    <w:p w14:paraId="0EAD6D49" w14:textId="77777777" w:rsidR="00BB3566" w:rsidRPr="008046D1" w:rsidRDefault="00BB3566" w:rsidP="00571ECC">
      <w:pPr>
        <w:pStyle w:val="ListParagraph"/>
        <w:numPr>
          <w:ilvl w:val="2"/>
          <w:numId w:val="5"/>
        </w:numPr>
        <w:spacing w:after="0" w:line="240" w:lineRule="auto"/>
        <w:ind w:left="709" w:hanging="709"/>
        <w:jc w:val="both"/>
        <w:rPr>
          <w:rFonts w:ascii="Times New Roman" w:hAnsi="Times New Roman"/>
          <w:b/>
          <w:bCs/>
          <w:sz w:val="24"/>
          <w:szCs w:val="24"/>
        </w:rPr>
      </w:pPr>
      <w:r w:rsidRPr="00727570">
        <w:rPr>
          <w:rFonts w:ascii="Times New Roman" w:hAnsi="Times New Roman"/>
          <w:sz w:val="24"/>
          <w:szCs w:val="24"/>
        </w:rPr>
        <w:t>Pretendents ir reģistrēts Latvijas Republikas Uzņēmumu reģistrā vai līdzvērtīgā reģistrā ārvalstīs, ja šāda reģistrācija ir nepieciešama saskaņā ar attiecīgās valsts normatīvajiem aktiem.</w:t>
      </w:r>
    </w:p>
    <w:p w14:paraId="52D58A9B" w14:textId="7DDC6E0B" w:rsidR="008046D1" w:rsidRPr="008046D1" w:rsidRDefault="008046D1" w:rsidP="008046D1">
      <w:pPr>
        <w:pStyle w:val="ListParagraph"/>
        <w:numPr>
          <w:ilvl w:val="1"/>
          <w:numId w:val="5"/>
        </w:numPr>
        <w:spacing w:after="0" w:line="240" w:lineRule="auto"/>
        <w:jc w:val="both"/>
        <w:rPr>
          <w:rFonts w:ascii="Times New Roman" w:eastAsia="Times New Roman" w:hAnsi="Times New Roman"/>
          <w:bCs/>
          <w:iCs/>
          <w:color w:val="000000" w:themeColor="text1"/>
          <w:sz w:val="24"/>
          <w:szCs w:val="24"/>
        </w:rPr>
      </w:pPr>
      <w:r w:rsidRPr="008046D1">
        <w:rPr>
          <w:rFonts w:ascii="Times New Roman" w:hAnsi="Times New Roman"/>
          <w:color w:val="000000"/>
          <w:sz w:val="24"/>
          <w:szCs w:val="24"/>
        </w:rPr>
        <w:t>Pretendentam jānodrošina ierīces ražotāja noteiktās pārbaudes uzstādot iekārtu un elektrodrošības, funkciju atbilstības testu atbilstoši ražotāja noteiktajām prasībām un jānodod pārbaužu apliecinoši dokumenti kopā ar pieņemšanas nodošanas aktu.</w:t>
      </w:r>
    </w:p>
    <w:p w14:paraId="27E58A75" w14:textId="77777777" w:rsidR="009F5C1F" w:rsidRPr="00727570" w:rsidRDefault="009F5C1F" w:rsidP="00E77FB3">
      <w:pPr>
        <w:pStyle w:val="ListParagraph"/>
        <w:widowControl w:val="0"/>
        <w:adjustRightInd w:val="0"/>
        <w:spacing w:after="0" w:line="240" w:lineRule="auto"/>
        <w:ind w:left="0"/>
        <w:jc w:val="both"/>
        <w:textAlignment w:val="baseline"/>
        <w:rPr>
          <w:rFonts w:ascii="Times New Roman" w:hAnsi="Times New Roman"/>
          <w:b/>
          <w:i/>
          <w:color w:val="000000" w:themeColor="text1"/>
          <w:sz w:val="24"/>
          <w:szCs w:val="24"/>
        </w:rPr>
      </w:pPr>
    </w:p>
    <w:p w14:paraId="2BFD7C2D" w14:textId="77777777" w:rsidR="00062035" w:rsidRPr="00727570" w:rsidRDefault="00FF3C3C" w:rsidP="00FA1E3E">
      <w:pPr>
        <w:pStyle w:val="Heading2"/>
        <w:numPr>
          <w:ilvl w:val="0"/>
          <w:numId w:val="6"/>
        </w:numPr>
        <w:tabs>
          <w:tab w:val="clear" w:pos="1785"/>
        </w:tabs>
        <w:spacing w:before="0" w:after="0"/>
        <w:ind w:left="709" w:hanging="709"/>
        <w:jc w:val="both"/>
        <w:rPr>
          <w:rFonts w:cs="Times New Roman"/>
          <w:b w:val="0"/>
        </w:rPr>
      </w:pPr>
      <w:r w:rsidRPr="00727570">
        <w:rPr>
          <w:rFonts w:cs="Times New Roman"/>
          <w:bCs w:val="0"/>
        </w:rPr>
        <w:lastRenderedPageBreak/>
        <w:t>Iesniedzamie dokumenti</w:t>
      </w:r>
      <w:bookmarkStart w:id="6" w:name="_Ref232952539"/>
      <w:r w:rsidR="00A92FD6" w:rsidRPr="00727570">
        <w:rPr>
          <w:rFonts w:cs="Times New Roman"/>
          <w:bCs w:val="0"/>
        </w:rPr>
        <w:t xml:space="preserve"> </w:t>
      </w:r>
      <w:r w:rsidR="00A92FD6" w:rsidRPr="00727570">
        <w:rPr>
          <w:rFonts w:cs="Times New Roman"/>
          <w:b w:val="0"/>
        </w:rPr>
        <w:t>(formas ir pieejamas e-konkursu apakšsistēmā šā iepirkuma sadaļā un tie ir):</w:t>
      </w:r>
    </w:p>
    <w:bookmarkEnd w:id="6"/>
    <w:p w14:paraId="36373A64" w14:textId="4D838DA9" w:rsidR="00BB3566" w:rsidRPr="00727570" w:rsidRDefault="00BB3566" w:rsidP="00FA1E3E">
      <w:pPr>
        <w:pStyle w:val="ListParagraph"/>
        <w:numPr>
          <w:ilvl w:val="1"/>
          <w:numId w:val="6"/>
        </w:numPr>
        <w:spacing w:after="0" w:line="240" w:lineRule="auto"/>
        <w:ind w:left="709" w:hanging="709"/>
        <w:jc w:val="both"/>
        <w:rPr>
          <w:rFonts w:ascii="Times New Roman" w:hAnsi="Times New Roman"/>
          <w:sz w:val="24"/>
          <w:szCs w:val="24"/>
        </w:rPr>
      </w:pPr>
      <w:r w:rsidRPr="00727570">
        <w:rPr>
          <w:rFonts w:ascii="Times New Roman" w:hAnsi="Times New Roman"/>
          <w:b/>
          <w:bCs/>
          <w:sz w:val="24"/>
          <w:szCs w:val="24"/>
        </w:rPr>
        <w:t>Pretendenta pieteikums</w:t>
      </w:r>
      <w:r w:rsidRPr="00727570">
        <w:rPr>
          <w:rFonts w:ascii="Times New Roman" w:hAnsi="Times New Roman"/>
          <w:sz w:val="24"/>
          <w:szCs w:val="24"/>
        </w:rPr>
        <w:t xml:space="preserve"> dalībai iepirkuma procedūrā saskaņā ar e-konkursu apakšsistēmā šīs iepirkuma procedūras sadaļā publicēto </w:t>
      </w:r>
      <w:r w:rsidR="006462E6" w:rsidRPr="00727570">
        <w:rPr>
          <w:rFonts w:ascii="Times New Roman" w:hAnsi="Times New Roman"/>
          <w:sz w:val="24"/>
          <w:szCs w:val="24"/>
        </w:rPr>
        <w:t xml:space="preserve">formu (Nolikuma </w:t>
      </w:r>
      <w:r w:rsidR="00C32413" w:rsidRPr="00727570">
        <w:rPr>
          <w:rFonts w:ascii="Times New Roman" w:hAnsi="Times New Roman"/>
          <w:sz w:val="24"/>
          <w:szCs w:val="24"/>
        </w:rPr>
        <w:t>2.pielikums)</w:t>
      </w:r>
      <w:r w:rsidRPr="00727570">
        <w:rPr>
          <w:rFonts w:ascii="Times New Roman" w:hAnsi="Times New Roman"/>
          <w:sz w:val="24"/>
          <w:szCs w:val="24"/>
        </w:rPr>
        <w:t>. Pieteikumu (atsevišķi vai kopā ar piedāvājumu) paraksta pretendentu pārstāvēt tiesīgā persona.</w:t>
      </w:r>
    </w:p>
    <w:p w14:paraId="7FC7CDDD" w14:textId="77777777" w:rsidR="00BB3566" w:rsidRPr="00727570" w:rsidRDefault="00BB3566" w:rsidP="00FA1E3E">
      <w:pPr>
        <w:pStyle w:val="ListParagraph"/>
        <w:numPr>
          <w:ilvl w:val="1"/>
          <w:numId w:val="6"/>
        </w:numPr>
        <w:spacing w:after="0" w:line="240" w:lineRule="auto"/>
        <w:ind w:left="709" w:hanging="709"/>
        <w:jc w:val="both"/>
        <w:rPr>
          <w:rFonts w:ascii="Times New Roman" w:hAnsi="Times New Roman"/>
          <w:sz w:val="24"/>
          <w:szCs w:val="24"/>
        </w:rPr>
      </w:pPr>
      <w:r w:rsidRPr="001F5787">
        <w:rPr>
          <w:rFonts w:ascii="Times New Roman" w:hAnsi="Times New Roman"/>
          <w:sz w:val="24"/>
          <w:szCs w:val="24"/>
          <w:u w:val="single"/>
        </w:rPr>
        <w:t>Ja pieteikumu vai piedāvājumu paraksta pilnvarota persona</w:t>
      </w:r>
      <w:r w:rsidRPr="00727570">
        <w:rPr>
          <w:rFonts w:ascii="Times New Roman" w:hAnsi="Times New Roman"/>
          <w:sz w:val="24"/>
          <w:szCs w:val="24"/>
        </w:rPr>
        <w:t xml:space="preserve">, tad e-konkursa apakšsistēmā pievieno </w:t>
      </w:r>
      <w:r w:rsidRPr="001F5787">
        <w:rPr>
          <w:rFonts w:ascii="Times New Roman" w:hAnsi="Times New Roman"/>
          <w:b/>
          <w:bCs/>
          <w:sz w:val="24"/>
          <w:szCs w:val="24"/>
        </w:rPr>
        <w:t>pārstāvniecību apliecinošu pilnvaru</w:t>
      </w:r>
      <w:r w:rsidRPr="00727570">
        <w:rPr>
          <w:rFonts w:ascii="Times New Roman" w:hAnsi="Times New Roman"/>
          <w:sz w:val="24"/>
          <w:szCs w:val="24"/>
        </w:rPr>
        <w:t xml:space="preserve"> (</w:t>
      </w:r>
      <w:r w:rsidRPr="001F5787">
        <w:rPr>
          <w:rFonts w:ascii="Times New Roman" w:hAnsi="Times New Roman"/>
          <w:b/>
          <w:bCs/>
          <w:sz w:val="24"/>
          <w:szCs w:val="24"/>
        </w:rPr>
        <w:t>oriģinālu vai kopiju</w:t>
      </w:r>
      <w:r w:rsidRPr="00727570">
        <w:rPr>
          <w:rFonts w:ascii="Times New Roman" w:hAnsi="Times New Roman"/>
          <w:sz w:val="24"/>
          <w:szCs w:val="24"/>
        </w:rPr>
        <w:t>).</w:t>
      </w:r>
    </w:p>
    <w:p w14:paraId="2F3198B0" w14:textId="77777777" w:rsidR="00BB3566" w:rsidRDefault="00BB3566" w:rsidP="00FA1E3E">
      <w:pPr>
        <w:pStyle w:val="ListParagraph"/>
        <w:numPr>
          <w:ilvl w:val="1"/>
          <w:numId w:val="6"/>
        </w:numPr>
        <w:spacing w:after="0" w:line="240" w:lineRule="auto"/>
        <w:ind w:left="709" w:hanging="709"/>
        <w:jc w:val="both"/>
        <w:rPr>
          <w:rFonts w:ascii="Times New Roman" w:hAnsi="Times New Roman"/>
          <w:sz w:val="24"/>
          <w:szCs w:val="24"/>
        </w:rPr>
      </w:pPr>
      <w:r w:rsidRPr="001F5787">
        <w:rPr>
          <w:rFonts w:ascii="Times New Roman" w:hAnsi="Times New Roman"/>
          <w:sz w:val="24"/>
          <w:szCs w:val="24"/>
          <w:u w:val="single"/>
        </w:rPr>
        <w:t>Ja pretendents ir reģistrēts ārvalstīs</w:t>
      </w:r>
      <w:r w:rsidRPr="00727570">
        <w:rPr>
          <w:rFonts w:ascii="Times New Roman" w:hAnsi="Times New Roman"/>
          <w:sz w:val="24"/>
          <w:szCs w:val="24"/>
        </w:rPr>
        <w:t xml:space="preserve">, uzņēmējdarbību/ komercdarbību reģistrējošas iestādes ārvalstīs izdotas reģistrācijas apliecības kopija, ja šāda reģistrācija ir nepieciešama saskaņā ar normatīvajiem aktiem, kas apliecina, ka pretendents vai piegādātāju apvienības dalībnieki vai persona, uz kuras spējām tā balstās, ir reģistrēti likumā noteiktajos gadījumos un likumā noteiktajā kārtībā. </w:t>
      </w:r>
      <w:r w:rsidRPr="007D666D">
        <w:rPr>
          <w:rFonts w:ascii="Times New Roman" w:hAnsi="Times New Roman"/>
          <w:sz w:val="24"/>
          <w:szCs w:val="24"/>
        </w:rPr>
        <w:t>Pretendents ir tiesīgs kopā ar piedāvājumu</w:t>
      </w:r>
      <w:r w:rsidRPr="007D666D">
        <w:rPr>
          <w:rFonts w:ascii="Times New Roman" w:hAnsi="Times New Roman"/>
          <w:b/>
          <w:bCs/>
          <w:sz w:val="24"/>
          <w:szCs w:val="24"/>
        </w:rPr>
        <w:t xml:space="preserve"> iesniegt attiecīgo ārvalstu kompetento institūciju oficiālas izziņas</w:t>
      </w:r>
      <w:r w:rsidRPr="007D666D">
        <w:rPr>
          <w:rFonts w:ascii="Times New Roman" w:hAnsi="Times New Roman"/>
          <w:sz w:val="24"/>
          <w:szCs w:val="24"/>
        </w:rPr>
        <w:t xml:space="preserve">, </w:t>
      </w:r>
      <w:r w:rsidRPr="00727570">
        <w:rPr>
          <w:rFonts w:ascii="Times New Roman" w:hAnsi="Times New Roman"/>
          <w:sz w:val="24"/>
          <w:szCs w:val="24"/>
        </w:rPr>
        <w:t>kas apliecina, ka uz iepriekš minētām ārvalstu juridiskām un fiziskām personām neattiecas PIL 42.panta otrās daļas 1., 2., 3., 4. un 11.punktā minētie izslēgšanas nosacījumi.</w:t>
      </w:r>
    </w:p>
    <w:p w14:paraId="2E8673E9" w14:textId="4C1D2090" w:rsidR="00DD2DB6" w:rsidRPr="00727570" w:rsidRDefault="00DD2DB6" w:rsidP="00FA1E3E">
      <w:pPr>
        <w:pStyle w:val="ListParagraph"/>
        <w:spacing w:after="0" w:line="240" w:lineRule="auto"/>
        <w:ind w:left="709"/>
        <w:jc w:val="both"/>
        <w:rPr>
          <w:rFonts w:ascii="Times New Roman" w:hAnsi="Times New Roman"/>
          <w:sz w:val="24"/>
          <w:szCs w:val="24"/>
        </w:rPr>
      </w:pPr>
      <w:r w:rsidRPr="00DD2DB6">
        <w:rPr>
          <w:rFonts w:ascii="Times New Roman" w:hAnsi="Times New Roman"/>
          <w:sz w:val="24"/>
          <w:szCs w:val="24"/>
        </w:rPr>
        <w:t>Aicinām pretendentus ievērot, ka atbilstoši PIL 41. panta trešajai daļai, ārvalstu kompetento institūciju izsniegtās izziņas un citus dokumentus Pasūtītājs pieņem un atzīst, ja tie izdoti ne agrāk kā 6 (sešus) mēnešus pirms piedāvājuma iesniegšanas dienas (ja izziņas vai dokumenta izdevējs nav norādījis īsāku tā derīguma termiņu).</w:t>
      </w:r>
    </w:p>
    <w:p w14:paraId="1CBB6617" w14:textId="057CA774" w:rsidR="00BB3566" w:rsidRPr="00727570" w:rsidRDefault="00BB3566" w:rsidP="00FA1E3E">
      <w:pPr>
        <w:pStyle w:val="ListParagraph"/>
        <w:spacing w:after="0" w:line="240" w:lineRule="auto"/>
        <w:ind w:left="709"/>
        <w:jc w:val="both"/>
        <w:rPr>
          <w:rFonts w:ascii="Times New Roman" w:hAnsi="Times New Roman"/>
          <w:sz w:val="24"/>
          <w:szCs w:val="24"/>
        </w:rPr>
      </w:pPr>
      <w:r w:rsidRPr="00727570">
        <w:rPr>
          <w:rFonts w:ascii="Times New Roman" w:hAnsi="Times New Roman"/>
          <w:sz w:val="24"/>
          <w:szCs w:val="24"/>
        </w:rPr>
        <w:t>Par Latvijas Republikā reģistrētu Pretendentu komisija pārbaudīs informāciju Uzņēmuma reģistra interneta mājaslapā www.ur.gov.lv.</w:t>
      </w:r>
    </w:p>
    <w:p w14:paraId="5C484523" w14:textId="76A42C1B" w:rsidR="00BB3566" w:rsidRPr="00727570" w:rsidRDefault="00BB3566" w:rsidP="00FA1E3E">
      <w:pPr>
        <w:pStyle w:val="ListParagraph"/>
        <w:numPr>
          <w:ilvl w:val="1"/>
          <w:numId w:val="6"/>
        </w:numPr>
        <w:spacing w:after="0" w:line="240" w:lineRule="auto"/>
        <w:ind w:left="709" w:hanging="709"/>
        <w:jc w:val="both"/>
        <w:rPr>
          <w:rFonts w:ascii="Times New Roman" w:hAnsi="Times New Roman"/>
          <w:sz w:val="24"/>
          <w:szCs w:val="24"/>
        </w:rPr>
      </w:pPr>
      <w:r w:rsidRPr="00727570">
        <w:rPr>
          <w:rFonts w:ascii="Times New Roman" w:hAnsi="Times New Roman"/>
          <w:b/>
          <w:bCs/>
          <w:sz w:val="24"/>
          <w:szCs w:val="24"/>
        </w:rPr>
        <w:t>Apliecinājums par neatkarīgi izstrādātu piedāvājumu</w:t>
      </w:r>
      <w:r w:rsidRPr="00727570">
        <w:rPr>
          <w:rFonts w:ascii="Times New Roman" w:hAnsi="Times New Roman"/>
          <w:sz w:val="24"/>
          <w:szCs w:val="24"/>
        </w:rPr>
        <w:t xml:space="preserve"> saskaņā ar e-konkursu apakšsistēmā šīs iepirkuma procedūras sadaļā publicēto </w:t>
      </w:r>
      <w:r w:rsidR="00C32413" w:rsidRPr="00727570">
        <w:rPr>
          <w:rFonts w:ascii="Times New Roman" w:hAnsi="Times New Roman"/>
          <w:sz w:val="24"/>
          <w:szCs w:val="24"/>
        </w:rPr>
        <w:t>formu (Nolikuma 3.pielikums)</w:t>
      </w:r>
      <w:r w:rsidRPr="00727570">
        <w:rPr>
          <w:rFonts w:ascii="Times New Roman" w:hAnsi="Times New Roman"/>
          <w:sz w:val="24"/>
          <w:szCs w:val="24"/>
        </w:rPr>
        <w:t>. Apliecinājumu (atsevišķi vai kopā ar piedāvājumu) paraksta pretendentu pārstāvēt tiesīgā persona.</w:t>
      </w:r>
    </w:p>
    <w:p w14:paraId="5B91462D" w14:textId="23869996" w:rsidR="00BB3566" w:rsidRPr="00727570" w:rsidRDefault="00C32413" w:rsidP="00FA1E3E">
      <w:pPr>
        <w:pStyle w:val="ListParagraph"/>
        <w:numPr>
          <w:ilvl w:val="1"/>
          <w:numId w:val="6"/>
        </w:numPr>
        <w:spacing w:after="0" w:line="240" w:lineRule="auto"/>
        <w:ind w:left="709" w:hanging="709"/>
        <w:jc w:val="both"/>
        <w:rPr>
          <w:rFonts w:ascii="Times New Roman" w:hAnsi="Times New Roman"/>
          <w:sz w:val="24"/>
          <w:szCs w:val="24"/>
        </w:rPr>
      </w:pPr>
      <w:r w:rsidRPr="007D666D">
        <w:rPr>
          <w:rFonts w:ascii="Times New Roman" w:hAnsi="Times New Roman"/>
          <w:sz w:val="24"/>
          <w:szCs w:val="24"/>
          <w:u w:val="single"/>
        </w:rPr>
        <w:t>J</w:t>
      </w:r>
      <w:r w:rsidR="00BB3566" w:rsidRPr="007D666D">
        <w:rPr>
          <w:rFonts w:ascii="Times New Roman" w:hAnsi="Times New Roman"/>
          <w:sz w:val="24"/>
          <w:szCs w:val="24"/>
          <w:u w:val="single"/>
        </w:rPr>
        <w:t>a piedāvājumu iesniedz personu apvienība vai personālsabiedrība,</w:t>
      </w:r>
      <w:r w:rsidR="00BB3566" w:rsidRPr="00727570">
        <w:rPr>
          <w:rFonts w:ascii="Times New Roman" w:hAnsi="Times New Roman"/>
          <w:sz w:val="24"/>
          <w:szCs w:val="24"/>
        </w:rPr>
        <w:t xml:space="preserve"> parakstīts dokuments (</w:t>
      </w:r>
      <w:r w:rsidR="00BB3566" w:rsidRPr="00727570">
        <w:rPr>
          <w:rFonts w:ascii="Times New Roman" w:hAnsi="Times New Roman"/>
          <w:b/>
          <w:bCs/>
          <w:sz w:val="24"/>
          <w:szCs w:val="24"/>
        </w:rPr>
        <w:t>apliecinājums vai vienošanās</w:t>
      </w:r>
      <w:r w:rsidR="00BB3566" w:rsidRPr="00727570">
        <w:rPr>
          <w:rFonts w:ascii="Times New Roman" w:hAnsi="Times New Roman"/>
          <w:sz w:val="24"/>
          <w:szCs w:val="24"/>
        </w:rPr>
        <w:t xml:space="preserve">), kas apliecina personu apvienības vai personālsabiedrības pilnvarojumu pretendentam iesniegt piedāvājumu, un apliecina katra dalībnieka uzņemtās saistības attiecībā uz dalību līguma izpildē, gadījumā, ja Pasūtītājs izvēlēsies šo piedāvājumu iepirkuma līguma slēgšanai. </w:t>
      </w:r>
    </w:p>
    <w:p w14:paraId="6F3E0CDA" w14:textId="03B029E7" w:rsidR="00BB3566" w:rsidRPr="00727570" w:rsidRDefault="00C32413" w:rsidP="00FA1E3E">
      <w:pPr>
        <w:pStyle w:val="ListParagraph"/>
        <w:numPr>
          <w:ilvl w:val="1"/>
          <w:numId w:val="6"/>
        </w:numPr>
        <w:spacing w:after="0" w:line="240" w:lineRule="auto"/>
        <w:ind w:left="709" w:hanging="709"/>
        <w:jc w:val="both"/>
        <w:rPr>
          <w:rFonts w:ascii="Times New Roman" w:hAnsi="Times New Roman"/>
          <w:sz w:val="24"/>
          <w:szCs w:val="24"/>
        </w:rPr>
      </w:pPr>
      <w:r w:rsidRPr="001F5787">
        <w:rPr>
          <w:rFonts w:ascii="Times New Roman" w:hAnsi="Times New Roman"/>
          <w:sz w:val="24"/>
          <w:szCs w:val="24"/>
          <w:u w:val="single"/>
        </w:rPr>
        <w:t>J</w:t>
      </w:r>
      <w:r w:rsidR="00BB3566" w:rsidRPr="001F5787">
        <w:rPr>
          <w:rFonts w:ascii="Times New Roman" w:hAnsi="Times New Roman"/>
          <w:sz w:val="24"/>
          <w:szCs w:val="24"/>
          <w:u w:val="single"/>
        </w:rPr>
        <w:t>a piedāvājumu iesniedz pretendents, kurš balstās uz kādas personas spējām,</w:t>
      </w:r>
      <w:r w:rsidR="00BB3566" w:rsidRPr="00727570">
        <w:rPr>
          <w:rFonts w:ascii="Times New Roman" w:hAnsi="Times New Roman"/>
          <w:sz w:val="24"/>
          <w:szCs w:val="24"/>
        </w:rPr>
        <w:t xml:space="preserve"> parakstīts dokuments (</w:t>
      </w:r>
      <w:r w:rsidR="00BB3566" w:rsidRPr="00727570">
        <w:rPr>
          <w:rFonts w:ascii="Times New Roman" w:hAnsi="Times New Roman"/>
          <w:b/>
          <w:bCs/>
          <w:sz w:val="24"/>
          <w:szCs w:val="24"/>
        </w:rPr>
        <w:t>apliecinājums vai vienošanās</w:t>
      </w:r>
      <w:r w:rsidR="00BB3566" w:rsidRPr="00727570">
        <w:rPr>
          <w:rFonts w:ascii="Times New Roman" w:hAnsi="Times New Roman"/>
          <w:sz w:val="24"/>
          <w:szCs w:val="24"/>
        </w:rPr>
        <w:t>), kas apliecina personas pilnvarojumu pretendentam iesniegt piedāvājumu, spējas vai resursus uz kā balstās pretendents, lai apliecinātu savu atbilstību Nolikumā izvirzītajām prasībām, un apliecina uzņemtās saistības attiecībā uz dalību līguma izpildē, gadījumā, ja pasūtītājs izvēlēsies šo piedāvājumu iepirkuma līguma slēgšanai.</w:t>
      </w:r>
    </w:p>
    <w:p w14:paraId="3A80059A" w14:textId="3E349E78" w:rsidR="00BB3566" w:rsidRPr="00727570" w:rsidRDefault="00C32413" w:rsidP="00FA1E3E">
      <w:pPr>
        <w:pStyle w:val="ListParagraph"/>
        <w:numPr>
          <w:ilvl w:val="1"/>
          <w:numId w:val="6"/>
        </w:numPr>
        <w:spacing w:after="0" w:line="240" w:lineRule="auto"/>
        <w:ind w:left="709" w:hanging="709"/>
        <w:jc w:val="both"/>
        <w:rPr>
          <w:rFonts w:ascii="Times New Roman" w:hAnsi="Times New Roman"/>
          <w:sz w:val="24"/>
          <w:szCs w:val="24"/>
        </w:rPr>
      </w:pPr>
      <w:r w:rsidRPr="001F5787">
        <w:rPr>
          <w:rFonts w:ascii="Times New Roman" w:hAnsi="Times New Roman"/>
          <w:sz w:val="24"/>
          <w:szCs w:val="24"/>
          <w:u w:val="single"/>
        </w:rPr>
        <w:t>J</w:t>
      </w:r>
      <w:r w:rsidR="00BB3566" w:rsidRPr="001F5787">
        <w:rPr>
          <w:rFonts w:ascii="Times New Roman" w:hAnsi="Times New Roman"/>
          <w:sz w:val="24"/>
          <w:szCs w:val="24"/>
          <w:u w:val="single"/>
        </w:rPr>
        <w:t>a pretendents piesaista apakšuzņēmējus</w:t>
      </w:r>
      <w:r w:rsidR="00BB3566" w:rsidRPr="00727570">
        <w:rPr>
          <w:rFonts w:ascii="Times New Roman" w:hAnsi="Times New Roman"/>
          <w:sz w:val="24"/>
          <w:szCs w:val="24"/>
        </w:rPr>
        <w:t xml:space="preserve">, pretendentam, saskaņā ar e-konkursu apakšsistēmā šīs iepirkuma procedūras sadaļā publicēto </w:t>
      </w:r>
      <w:r w:rsidRPr="00727570">
        <w:rPr>
          <w:rFonts w:ascii="Times New Roman" w:hAnsi="Times New Roman"/>
          <w:sz w:val="24"/>
          <w:szCs w:val="24"/>
        </w:rPr>
        <w:t>formu (Nolikuma 4.pielikums)</w:t>
      </w:r>
      <w:r w:rsidR="00BB3566" w:rsidRPr="00727570">
        <w:rPr>
          <w:rFonts w:ascii="Times New Roman" w:hAnsi="Times New Roman"/>
          <w:sz w:val="24"/>
          <w:szCs w:val="24"/>
        </w:rPr>
        <w:t xml:space="preserve">, jāiesniedz </w:t>
      </w:r>
      <w:r w:rsidR="00BB3566" w:rsidRPr="00727570">
        <w:rPr>
          <w:rFonts w:ascii="Times New Roman" w:hAnsi="Times New Roman"/>
          <w:b/>
          <w:bCs/>
          <w:sz w:val="24"/>
          <w:szCs w:val="24"/>
        </w:rPr>
        <w:t>informācija par apakšuzņēmējiem</w:t>
      </w:r>
      <w:r w:rsidR="00BB3566" w:rsidRPr="00727570">
        <w:rPr>
          <w:rFonts w:ascii="Times New Roman" w:hAnsi="Times New Roman"/>
          <w:sz w:val="24"/>
          <w:szCs w:val="24"/>
        </w:rPr>
        <w:t xml:space="preserve"> un tiem nododamā</w:t>
      </w:r>
      <w:r w:rsidR="00103087" w:rsidRPr="00727570">
        <w:rPr>
          <w:rFonts w:ascii="Times New Roman" w:hAnsi="Times New Roman"/>
          <w:sz w:val="24"/>
          <w:szCs w:val="24"/>
        </w:rPr>
        <w:t xml:space="preserve"> Piegādes </w:t>
      </w:r>
      <w:r w:rsidR="00BB3566" w:rsidRPr="00727570">
        <w:rPr>
          <w:rFonts w:ascii="Times New Roman" w:hAnsi="Times New Roman"/>
          <w:sz w:val="24"/>
          <w:szCs w:val="24"/>
        </w:rPr>
        <w:t xml:space="preserve">apjomu, ja tā vērtība ir vismaz 10 000 </w:t>
      </w:r>
      <w:proofErr w:type="spellStart"/>
      <w:r w:rsidR="00BB3566" w:rsidRPr="00727570">
        <w:rPr>
          <w:rFonts w:ascii="Times New Roman" w:hAnsi="Times New Roman"/>
          <w:i/>
          <w:iCs/>
          <w:sz w:val="24"/>
          <w:szCs w:val="24"/>
        </w:rPr>
        <w:t>euro</w:t>
      </w:r>
      <w:proofErr w:type="spellEnd"/>
      <w:r w:rsidR="00BB3566" w:rsidRPr="00727570">
        <w:rPr>
          <w:rFonts w:ascii="Times New Roman" w:hAnsi="Times New Roman"/>
          <w:sz w:val="24"/>
          <w:szCs w:val="24"/>
        </w:rPr>
        <w:t>.</w:t>
      </w:r>
    </w:p>
    <w:p w14:paraId="5C63A8E7" w14:textId="35CE4F70" w:rsidR="00BB3566" w:rsidRPr="00727570" w:rsidRDefault="00BB3566" w:rsidP="00FA1E3E">
      <w:pPr>
        <w:pStyle w:val="ListParagraph"/>
        <w:numPr>
          <w:ilvl w:val="1"/>
          <w:numId w:val="6"/>
        </w:numPr>
        <w:spacing w:after="0" w:line="240" w:lineRule="auto"/>
        <w:ind w:left="709" w:hanging="709"/>
        <w:jc w:val="both"/>
        <w:rPr>
          <w:rFonts w:ascii="Times New Roman" w:hAnsi="Times New Roman"/>
          <w:sz w:val="24"/>
          <w:szCs w:val="24"/>
        </w:rPr>
      </w:pPr>
      <w:r w:rsidRPr="00727570">
        <w:rPr>
          <w:rFonts w:ascii="Times New Roman" w:hAnsi="Times New Roman"/>
          <w:sz w:val="24"/>
          <w:szCs w:val="24"/>
        </w:rPr>
        <w:t xml:space="preserve">Pretendents </w:t>
      </w:r>
      <w:r w:rsidRPr="001F5787">
        <w:rPr>
          <w:rFonts w:ascii="Times New Roman" w:hAnsi="Times New Roman"/>
          <w:sz w:val="24"/>
          <w:szCs w:val="24"/>
          <w:u w:val="single"/>
        </w:rPr>
        <w:t>var iesniegt</w:t>
      </w:r>
      <w:r w:rsidRPr="00727570">
        <w:rPr>
          <w:rFonts w:ascii="Times New Roman" w:hAnsi="Times New Roman"/>
          <w:b/>
          <w:bCs/>
          <w:sz w:val="24"/>
          <w:szCs w:val="24"/>
        </w:rPr>
        <w:t xml:space="preserve"> Eiropas vienoto iepirkuma procedūras dokumentu (ESPD)</w:t>
      </w:r>
      <w:r w:rsidRPr="00727570">
        <w:rPr>
          <w:rFonts w:ascii="Times New Roman" w:hAnsi="Times New Roman"/>
          <w:sz w:val="24"/>
          <w:szCs w:val="24"/>
        </w:rPr>
        <w:t xml:space="preserve">. Ja pretendents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pretendenta norādīto apakšuzņēmēju, kura </w:t>
      </w:r>
      <w:r w:rsidR="00103087" w:rsidRPr="00727570">
        <w:rPr>
          <w:rFonts w:ascii="Times New Roman" w:hAnsi="Times New Roman"/>
          <w:sz w:val="24"/>
          <w:szCs w:val="24"/>
        </w:rPr>
        <w:t>Piegādes</w:t>
      </w:r>
      <w:r w:rsidRPr="00727570">
        <w:rPr>
          <w:rFonts w:ascii="Times New Roman" w:hAnsi="Times New Roman"/>
          <w:sz w:val="24"/>
          <w:szCs w:val="24"/>
        </w:rPr>
        <w:t xml:space="preserve"> vērtība ir vismaz 10 000 </w:t>
      </w:r>
      <w:proofErr w:type="spellStart"/>
      <w:r w:rsidRPr="00727570">
        <w:rPr>
          <w:rFonts w:ascii="Times New Roman" w:hAnsi="Times New Roman"/>
          <w:i/>
          <w:iCs/>
          <w:sz w:val="24"/>
          <w:szCs w:val="24"/>
        </w:rPr>
        <w:t>euro</w:t>
      </w:r>
      <w:proofErr w:type="spellEnd"/>
      <w:r w:rsidRPr="00727570">
        <w:rPr>
          <w:rFonts w:ascii="Times New Roman" w:hAnsi="Times New Roman"/>
          <w:sz w:val="24"/>
          <w:szCs w:val="24"/>
        </w:rPr>
        <w:t>:</w:t>
      </w:r>
    </w:p>
    <w:p w14:paraId="3A5ABA0C" w14:textId="77777777" w:rsidR="006462E6" w:rsidRPr="00727570" w:rsidRDefault="00BB3566" w:rsidP="00FA1E3E">
      <w:pPr>
        <w:pStyle w:val="ListParagraph"/>
        <w:numPr>
          <w:ilvl w:val="2"/>
          <w:numId w:val="6"/>
        </w:numPr>
        <w:spacing w:after="0" w:line="240" w:lineRule="auto"/>
        <w:ind w:left="709" w:hanging="709"/>
        <w:jc w:val="both"/>
        <w:rPr>
          <w:rFonts w:ascii="Times New Roman" w:hAnsi="Times New Roman"/>
          <w:sz w:val="24"/>
          <w:szCs w:val="24"/>
        </w:rPr>
      </w:pPr>
      <w:r w:rsidRPr="00727570">
        <w:rPr>
          <w:rFonts w:ascii="Times New Roman" w:hAnsi="Times New Roman"/>
          <w:sz w:val="24"/>
          <w:szCs w:val="24"/>
        </w:rPr>
        <w:t>Iesniedzot ESPD, pretendents vadās no PIL 49.panta regulējuma. Piegādātāju apvienība iesniedz atsevišķu ESPD par katru tās dalībnieku;</w:t>
      </w:r>
    </w:p>
    <w:p w14:paraId="158629F0" w14:textId="54F64E90" w:rsidR="006462E6" w:rsidRPr="00727570" w:rsidRDefault="00BB3566" w:rsidP="00FA1E3E">
      <w:pPr>
        <w:pStyle w:val="ListParagraph"/>
        <w:numPr>
          <w:ilvl w:val="2"/>
          <w:numId w:val="6"/>
        </w:numPr>
        <w:spacing w:after="0" w:line="240" w:lineRule="auto"/>
        <w:ind w:left="709" w:hanging="709"/>
        <w:jc w:val="both"/>
        <w:rPr>
          <w:rFonts w:ascii="Times New Roman" w:hAnsi="Times New Roman"/>
          <w:sz w:val="24"/>
          <w:szCs w:val="24"/>
        </w:rPr>
      </w:pPr>
      <w:r w:rsidRPr="00727570">
        <w:rPr>
          <w:rFonts w:ascii="Times New Roman" w:hAnsi="Times New Roman"/>
          <w:sz w:val="24"/>
          <w:szCs w:val="24"/>
        </w:rPr>
        <w:lastRenderedPageBreak/>
        <w:t xml:space="preserve">ESPD veidlapas paraugus nosaka Eiropas Komisijas 2016.gada 5.janvāra Īstenošanas regula 2016/7, ar ko nosaka standarta veidlapu ESPD un tā ir pieejama interneta vietnē </w:t>
      </w:r>
      <w:hyperlink r:id="rId15" w:history="1">
        <w:r w:rsidR="006462E6" w:rsidRPr="00727570">
          <w:rPr>
            <w:rStyle w:val="Hyperlink"/>
            <w:rFonts w:ascii="Times New Roman" w:hAnsi="Times New Roman"/>
            <w:sz w:val="24"/>
            <w:szCs w:val="24"/>
          </w:rPr>
          <w:t>http://espd.eis.gov.lv/</w:t>
        </w:r>
      </w:hyperlink>
      <w:r w:rsidR="006462E6" w:rsidRPr="00727570">
        <w:rPr>
          <w:rFonts w:ascii="Times New Roman" w:hAnsi="Times New Roman"/>
          <w:sz w:val="24"/>
          <w:szCs w:val="24"/>
        </w:rPr>
        <w:t>;</w:t>
      </w:r>
    </w:p>
    <w:p w14:paraId="79CC8264" w14:textId="62208B20" w:rsidR="00BB3566" w:rsidRPr="00727570" w:rsidRDefault="00BB3566" w:rsidP="00FA1E3E">
      <w:pPr>
        <w:pStyle w:val="ListParagraph"/>
        <w:numPr>
          <w:ilvl w:val="2"/>
          <w:numId w:val="6"/>
        </w:numPr>
        <w:spacing w:after="0" w:line="240" w:lineRule="auto"/>
        <w:ind w:left="709" w:hanging="709"/>
        <w:jc w:val="both"/>
        <w:rPr>
          <w:rFonts w:ascii="Times New Roman" w:hAnsi="Times New Roman"/>
          <w:sz w:val="24"/>
          <w:szCs w:val="24"/>
        </w:rPr>
      </w:pPr>
      <w:r w:rsidRPr="00727570">
        <w:rPr>
          <w:rFonts w:ascii="Times New Roman" w:hAnsi="Times New Roman"/>
          <w:sz w:val="24"/>
          <w:szCs w:val="24"/>
        </w:rPr>
        <w:t>Iesniedzot ESPD pretendents aizpilda ESPD II-IV</w:t>
      </w:r>
      <w:r w:rsidR="00BF5171" w:rsidRPr="00727570">
        <w:rPr>
          <w:rFonts w:ascii="Times New Roman" w:hAnsi="Times New Roman"/>
          <w:sz w:val="24"/>
          <w:szCs w:val="24"/>
        </w:rPr>
        <w:t xml:space="preserve"> </w:t>
      </w:r>
      <w:r w:rsidRPr="00727570">
        <w:rPr>
          <w:rFonts w:ascii="Times New Roman" w:hAnsi="Times New Roman"/>
          <w:sz w:val="24"/>
          <w:szCs w:val="24"/>
        </w:rPr>
        <w:t>daļu.</w:t>
      </w:r>
    </w:p>
    <w:p w14:paraId="6F55F57B" w14:textId="77777777" w:rsidR="006462E6" w:rsidRPr="00727570" w:rsidRDefault="00BB3566" w:rsidP="00571ECC">
      <w:pPr>
        <w:pStyle w:val="ListParagraph"/>
        <w:numPr>
          <w:ilvl w:val="1"/>
          <w:numId w:val="6"/>
        </w:numPr>
        <w:spacing w:after="0" w:line="240" w:lineRule="auto"/>
        <w:ind w:left="567" w:hanging="567"/>
        <w:jc w:val="both"/>
        <w:rPr>
          <w:rFonts w:ascii="Times New Roman" w:eastAsia="Times New Roman" w:hAnsi="Times New Roman"/>
          <w:bCs/>
          <w:iCs/>
          <w:color w:val="000000" w:themeColor="text1"/>
          <w:sz w:val="24"/>
          <w:szCs w:val="24"/>
        </w:rPr>
      </w:pPr>
      <w:r w:rsidRPr="001F5787">
        <w:rPr>
          <w:rFonts w:ascii="Times New Roman" w:hAnsi="Times New Roman"/>
          <w:sz w:val="24"/>
          <w:szCs w:val="24"/>
          <w:u w:val="single"/>
        </w:rPr>
        <w:t>Ja pretendents ir personu grupa vai personālsabiedrība</w:t>
      </w:r>
      <w:r w:rsidRPr="00727570">
        <w:rPr>
          <w:rFonts w:ascii="Times New Roman" w:hAnsi="Times New Roman"/>
          <w:sz w:val="24"/>
          <w:szCs w:val="24"/>
        </w:rPr>
        <w:t xml:space="preserve"> (vai pretendents piesaista personas, uz kuru iespējām tas balstās), </w:t>
      </w:r>
      <w:r w:rsidR="00207CFF" w:rsidRPr="00727570">
        <w:rPr>
          <w:rFonts w:ascii="Times New Roman" w:hAnsi="Times New Roman"/>
          <w:b/>
          <w:bCs/>
          <w:sz w:val="24"/>
          <w:szCs w:val="24"/>
        </w:rPr>
        <w:t>7</w:t>
      </w:r>
      <w:r w:rsidRPr="00727570">
        <w:rPr>
          <w:rFonts w:ascii="Times New Roman" w:hAnsi="Times New Roman"/>
          <w:b/>
          <w:bCs/>
          <w:sz w:val="24"/>
          <w:szCs w:val="24"/>
        </w:rPr>
        <w:t>.punktā minētie dokumenti</w:t>
      </w:r>
      <w:r w:rsidRPr="00727570">
        <w:rPr>
          <w:rFonts w:ascii="Times New Roman" w:hAnsi="Times New Roman"/>
          <w:sz w:val="24"/>
          <w:szCs w:val="24"/>
        </w:rPr>
        <w:t xml:space="preserve"> jāiesniedz par visiem personu grupas vai personālsabiedrības dalībniekiem (vai personām, uz kuru iespējam tas balstās) tādā apjomā, kādā attiecīgais dalībnieks (vai personas, uz kuru iespējam tas balstās) piedalās pretendenta kvalifikācijas apliecināšanā.</w:t>
      </w:r>
    </w:p>
    <w:p w14:paraId="59C97771" w14:textId="6D4CE5DE" w:rsidR="006462E6" w:rsidRPr="00727570" w:rsidRDefault="006462E6" w:rsidP="00571ECC">
      <w:pPr>
        <w:pStyle w:val="ListParagraph"/>
        <w:numPr>
          <w:ilvl w:val="1"/>
          <w:numId w:val="6"/>
        </w:numPr>
        <w:spacing w:after="0" w:line="240" w:lineRule="auto"/>
        <w:ind w:left="567" w:hanging="567"/>
        <w:jc w:val="both"/>
        <w:rPr>
          <w:rFonts w:ascii="Times New Roman" w:eastAsia="Times New Roman" w:hAnsi="Times New Roman"/>
          <w:bCs/>
          <w:iCs/>
          <w:color w:val="000000" w:themeColor="text1"/>
          <w:sz w:val="24"/>
          <w:szCs w:val="24"/>
        </w:rPr>
      </w:pPr>
      <w:r w:rsidRPr="00727570">
        <w:rPr>
          <w:rFonts w:ascii="Times New Roman" w:hAnsi="Times New Roman"/>
          <w:sz w:val="24"/>
          <w:szCs w:val="24"/>
        </w:rPr>
        <w:t xml:space="preserve">Pretendentam jāiesniedz aizpildīts </w:t>
      </w:r>
      <w:r w:rsidRPr="00727570">
        <w:rPr>
          <w:rFonts w:ascii="Times New Roman" w:hAnsi="Times New Roman"/>
          <w:b/>
          <w:bCs/>
          <w:sz w:val="24"/>
          <w:szCs w:val="24"/>
        </w:rPr>
        <w:t xml:space="preserve">Apliecinājums </w:t>
      </w:r>
      <w:r w:rsidRPr="00727570">
        <w:rPr>
          <w:rFonts w:ascii="Times New Roman" w:hAnsi="Times New Roman"/>
          <w:sz w:val="24"/>
          <w:szCs w:val="24"/>
        </w:rPr>
        <w:t xml:space="preserve">atbilstoši iepirkuma Nolikuma </w:t>
      </w:r>
      <w:r w:rsidR="00C32413" w:rsidRPr="00727570">
        <w:rPr>
          <w:rFonts w:ascii="Times New Roman" w:hAnsi="Times New Roman"/>
          <w:sz w:val="24"/>
          <w:szCs w:val="24"/>
        </w:rPr>
        <w:t>5</w:t>
      </w:r>
      <w:r w:rsidRPr="00727570">
        <w:rPr>
          <w:rFonts w:ascii="Times New Roman" w:hAnsi="Times New Roman"/>
          <w:sz w:val="24"/>
          <w:szCs w:val="24"/>
        </w:rPr>
        <w:t>.pielikuma formai, kurā iekļauta informācija atbilstoši Padomes regulas (ES) 2022/576, ar kuru groza Regulu (ES) Nr. 833/2014 5.k.panta 1.punktam.</w:t>
      </w:r>
    </w:p>
    <w:p w14:paraId="0378A715" w14:textId="0FAF52D0" w:rsidR="00AA02CD" w:rsidRPr="008046D1" w:rsidRDefault="006462E6" w:rsidP="008046D1">
      <w:pPr>
        <w:pStyle w:val="ListParagraph"/>
        <w:numPr>
          <w:ilvl w:val="1"/>
          <w:numId w:val="6"/>
        </w:numPr>
        <w:spacing w:after="0" w:line="240" w:lineRule="auto"/>
        <w:ind w:left="567" w:hanging="567"/>
        <w:jc w:val="both"/>
        <w:rPr>
          <w:rFonts w:ascii="Times New Roman" w:eastAsia="Times New Roman" w:hAnsi="Times New Roman"/>
          <w:bCs/>
          <w:iCs/>
          <w:color w:val="000000" w:themeColor="text1"/>
          <w:sz w:val="24"/>
          <w:szCs w:val="24"/>
        </w:rPr>
      </w:pPr>
      <w:r w:rsidRPr="00727570">
        <w:rPr>
          <w:rFonts w:ascii="Times New Roman" w:hAnsi="Times New Roman"/>
          <w:sz w:val="24"/>
          <w:szCs w:val="24"/>
        </w:rPr>
        <w:t xml:space="preserve">Pretendentam jāiesniedz </w:t>
      </w:r>
      <w:r w:rsidRPr="00727570">
        <w:rPr>
          <w:rFonts w:ascii="Times New Roman" w:hAnsi="Times New Roman"/>
          <w:b/>
          <w:bCs/>
          <w:sz w:val="24"/>
          <w:szCs w:val="24"/>
        </w:rPr>
        <w:t>Ārvalstīs reģistrēto personu sarakstu</w:t>
      </w:r>
      <w:r w:rsidRPr="00727570">
        <w:rPr>
          <w:rFonts w:ascii="Times New Roman" w:hAnsi="Times New Roman"/>
          <w:sz w:val="24"/>
          <w:szCs w:val="24"/>
        </w:rPr>
        <w:t xml:space="preserve"> (saskaņā ar Nolikuma </w:t>
      </w:r>
      <w:r w:rsidR="00C32413" w:rsidRPr="00727570">
        <w:rPr>
          <w:rFonts w:ascii="Times New Roman" w:hAnsi="Times New Roman"/>
          <w:sz w:val="24"/>
          <w:szCs w:val="24"/>
        </w:rPr>
        <w:t>6.</w:t>
      </w:r>
      <w:r w:rsidRPr="00727570">
        <w:rPr>
          <w:rFonts w:ascii="Times New Roman" w:hAnsi="Times New Roman"/>
          <w:sz w:val="24"/>
          <w:szCs w:val="24"/>
        </w:rPr>
        <w:t xml:space="preserve">pielikumu), norādot pretendentu un tā amatpersonas – personu, kura ir pretendenta valdes vai padomes loceklis; patiesā labuma guvējs; personu, kurai ir izšķirošā ietekme; </w:t>
      </w:r>
      <w:proofErr w:type="spellStart"/>
      <w:r w:rsidRPr="00727570">
        <w:rPr>
          <w:rFonts w:ascii="Times New Roman" w:hAnsi="Times New Roman"/>
          <w:sz w:val="24"/>
          <w:szCs w:val="24"/>
        </w:rPr>
        <w:t>pārstāvēttiesīgā</w:t>
      </w:r>
      <w:proofErr w:type="spellEnd"/>
      <w:r w:rsidRPr="00727570">
        <w:rPr>
          <w:rFonts w:ascii="Times New Roman" w:hAnsi="Times New Roman"/>
          <w:sz w:val="24"/>
          <w:szCs w:val="24"/>
        </w:rPr>
        <w:t xml:space="preserve"> persona vai prokūrists; vai persona, kura ir pilnvarota pārstāvēt pretendentu darbībās, kas saistītas ar filiāli, vārdu, uzvārdu un personas kodu/dzimšanas datus un izcelsmes valsti. Minētā informācija iesniedzama arī par apakšuzņēmēju; personu apvienības, personālsabiedrības biedru; un personu, uz kuru iespējām pretendents balstās savas kvalifikācijas apliecināšanai, amatpersonām.</w:t>
      </w:r>
    </w:p>
    <w:p w14:paraId="5F8CCB0E" w14:textId="77777777" w:rsidR="00227D1F" w:rsidRPr="00727570" w:rsidRDefault="00227D1F" w:rsidP="00207CFF">
      <w:pPr>
        <w:pStyle w:val="ListParagraph"/>
        <w:spacing w:after="0" w:line="240" w:lineRule="auto"/>
        <w:ind w:left="567" w:hanging="567"/>
        <w:jc w:val="both"/>
        <w:rPr>
          <w:rFonts w:ascii="Times New Roman" w:eastAsia="Times New Roman" w:hAnsi="Times New Roman"/>
          <w:bCs/>
          <w:iCs/>
          <w:color w:val="000000" w:themeColor="text1"/>
          <w:sz w:val="24"/>
          <w:szCs w:val="24"/>
        </w:rPr>
      </w:pPr>
    </w:p>
    <w:p w14:paraId="4B2F67E1" w14:textId="77777777" w:rsidR="007C6B60" w:rsidRPr="00727570" w:rsidRDefault="00D91481" w:rsidP="00571ECC">
      <w:pPr>
        <w:pStyle w:val="ListParagraph"/>
        <w:numPr>
          <w:ilvl w:val="1"/>
          <w:numId w:val="6"/>
        </w:numPr>
        <w:spacing w:after="0" w:line="240" w:lineRule="auto"/>
        <w:ind w:left="851" w:hanging="851"/>
        <w:jc w:val="both"/>
        <w:rPr>
          <w:rFonts w:ascii="Times New Roman" w:hAnsi="Times New Roman"/>
          <w:b/>
          <w:bCs/>
          <w:sz w:val="24"/>
          <w:szCs w:val="24"/>
        </w:rPr>
      </w:pPr>
      <w:r w:rsidRPr="00727570">
        <w:rPr>
          <w:rFonts w:ascii="Times New Roman" w:hAnsi="Times New Roman"/>
          <w:b/>
          <w:bCs/>
          <w:sz w:val="24"/>
          <w:szCs w:val="24"/>
        </w:rPr>
        <w:t xml:space="preserve">Tehniskais piedāvājums atbilstoši piedāvājuma formai. </w:t>
      </w:r>
    </w:p>
    <w:p w14:paraId="74B103C4" w14:textId="1E0DCA60" w:rsidR="00544176" w:rsidRPr="00727570" w:rsidRDefault="00544176" w:rsidP="00571ECC">
      <w:pPr>
        <w:pStyle w:val="ListParagraph"/>
        <w:numPr>
          <w:ilvl w:val="2"/>
          <w:numId w:val="6"/>
        </w:numPr>
        <w:spacing w:after="0" w:line="240" w:lineRule="auto"/>
        <w:ind w:left="851" w:hanging="851"/>
        <w:jc w:val="both"/>
        <w:rPr>
          <w:rFonts w:ascii="Times New Roman" w:hAnsi="Times New Roman"/>
          <w:sz w:val="24"/>
          <w:szCs w:val="24"/>
        </w:rPr>
      </w:pPr>
      <w:r w:rsidRPr="00727570">
        <w:rPr>
          <w:rFonts w:ascii="Times New Roman" w:hAnsi="Times New Roman"/>
          <w:sz w:val="24"/>
          <w:szCs w:val="24"/>
        </w:rPr>
        <w:t>Pretendents iesniedz tehnisko piedāvājumu atbilstoši e-konkursu apakšsistēmā šīs iepirkuma procedūras sadaļā publicētaj</w:t>
      </w:r>
      <w:r w:rsidR="007250D9" w:rsidRPr="00727570">
        <w:rPr>
          <w:rFonts w:ascii="Times New Roman" w:hAnsi="Times New Roman"/>
          <w:sz w:val="24"/>
          <w:szCs w:val="24"/>
        </w:rPr>
        <w:t>ai</w:t>
      </w:r>
      <w:r w:rsidRPr="00727570">
        <w:rPr>
          <w:rFonts w:ascii="Times New Roman" w:hAnsi="Times New Roman"/>
          <w:sz w:val="24"/>
          <w:szCs w:val="24"/>
        </w:rPr>
        <w:t xml:space="preserve"> </w:t>
      </w:r>
      <w:r w:rsidR="00C32413" w:rsidRPr="00727570">
        <w:rPr>
          <w:rFonts w:ascii="Times New Roman" w:hAnsi="Times New Roman"/>
          <w:sz w:val="24"/>
          <w:szCs w:val="24"/>
        </w:rPr>
        <w:t>formai (Nolikuma 7.</w:t>
      </w:r>
      <w:r w:rsidR="00727570">
        <w:rPr>
          <w:rFonts w:ascii="Times New Roman" w:hAnsi="Times New Roman"/>
          <w:sz w:val="24"/>
          <w:szCs w:val="24"/>
        </w:rPr>
        <w:t>p</w:t>
      </w:r>
      <w:r w:rsidR="00EC708D">
        <w:rPr>
          <w:rFonts w:ascii="Times New Roman" w:hAnsi="Times New Roman"/>
          <w:sz w:val="24"/>
          <w:szCs w:val="24"/>
        </w:rPr>
        <w:t>ieliku</w:t>
      </w:r>
      <w:r w:rsidR="00C32413" w:rsidRPr="00727570">
        <w:rPr>
          <w:rFonts w:ascii="Times New Roman" w:hAnsi="Times New Roman"/>
          <w:sz w:val="24"/>
          <w:szCs w:val="24"/>
        </w:rPr>
        <w:t>ms)</w:t>
      </w:r>
      <w:r w:rsidRPr="00727570">
        <w:rPr>
          <w:rFonts w:ascii="Times New Roman" w:hAnsi="Times New Roman"/>
          <w:sz w:val="24"/>
          <w:szCs w:val="24"/>
        </w:rPr>
        <w:t xml:space="preserve">, aizpildot attiecīgos laukus, tādejādi apliecinot sava piedāvājuma atbilstību </w:t>
      </w:r>
      <w:r w:rsidR="007250D9" w:rsidRPr="00727570">
        <w:rPr>
          <w:rFonts w:ascii="Times New Roman" w:hAnsi="Times New Roman"/>
          <w:sz w:val="24"/>
          <w:szCs w:val="24"/>
        </w:rPr>
        <w:t>T</w:t>
      </w:r>
      <w:r w:rsidRPr="00727570">
        <w:rPr>
          <w:rFonts w:ascii="Times New Roman" w:hAnsi="Times New Roman"/>
          <w:sz w:val="24"/>
          <w:szCs w:val="24"/>
        </w:rPr>
        <w:t>ehniskajā specifikācijā noteiktajām prasībām.</w:t>
      </w:r>
    </w:p>
    <w:p w14:paraId="03B3FDD1" w14:textId="77777777" w:rsidR="004378B3" w:rsidRPr="006549A0" w:rsidRDefault="00544176" w:rsidP="00571ECC">
      <w:pPr>
        <w:pStyle w:val="ListParagraph"/>
        <w:numPr>
          <w:ilvl w:val="2"/>
          <w:numId w:val="6"/>
        </w:numPr>
        <w:spacing w:after="0" w:line="240" w:lineRule="auto"/>
        <w:ind w:left="851" w:hanging="851"/>
        <w:jc w:val="both"/>
        <w:rPr>
          <w:rFonts w:ascii="Times New Roman" w:hAnsi="Times New Roman"/>
          <w:sz w:val="24"/>
          <w:szCs w:val="24"/>
        </w:rPr>
      </w:pPr>
      <w:r w:rsidRPr="00727570">
        <w:rPr>
          <w:rFonts w:ascii="Times New Roman" w:hAnsi="Times New Roman"/>
          <w:sz w:val="24"/>
          <w:szCs w:val="24"/>
        </w:rPr>
        <w:t xml:space="preserve">E-konkursu apakšsistēmā šīs iepirkuma procedūras sadaļā </w:t>
      </w:r>
      <w:r w:rsidR="007250D9" w:rsidRPr="00727570">
        <w:rPr>
          <w:rFonts w:ascii="Times New Roman" w:hAnsi="Times New Roman"/>
          <w:sz w:val="24"/>
          <w:szCs w:val="24"/>
        </w:rPr>
        <w:t>p</w:t>
      </w:r>
      <w:r w:rsidRPr="00727570">
        <w:rPr>
          <w:rFonts w:ascii="Times New Roman" w:hAnsi="Times New Roman"/>
          <w:sz w:val="24"/>
          <w:szCs w:val="24"/>
        </w:rPr>
        <w:t xml:space="preserve">retendenta ievadītājai informācijai ir jāsakrīt ar </w:t>
      </w:r>
      <w:r w:rsidR="007250D9" w:rsidRPr="00727570">
        <w:rPr>
          <w:rFonts w:ascii="Times New Roman" w:hAnsi="Times New Roman"/>
          <w:sz w:val="24"/>
          <w:szCs w:val="24"/>
        </w:rPr>
        <w:t>T</w:t>
      </w:r>
      <w:r w:rsidRPr="00727570">
        <w:rPr>
          <w:rFonts w:ascii="Times New Roman" w:hAnsi="Times New Roman"/>
          <w:sz w:val="24"/>
          <w:szCs w:val="24"/>
        </w:rPr>
        <w:t xml:space="preserve">ehniskajā piedāvājumā norādīto informāciju. Ja Tehniskajā piedāvājumā un e-konkursa apakšsistēmas prasību pozīcijās tiks norādīta pretrunīga informācija, Komisija to uzskatīs par piedāvājuma variantiem un izslēgs </w:t>
      </w:r>
      <w:r w:rsidR="007250D9" w:rsidRPr="00727570">
        <w:rPr>
          <w:rFonts w:ascii="Times New Roman" w:hAnsi="Times New Roman"/>
          <w:sz w:val="24"/>
          <w:szCs w:val="24"/>
        </w:rPr>
        <w:t>p</w:t>
      </w:r>
      <w:r w:rsidRPr="00727570">
        <w:rPr>
          <w:rFonts w:ascii="Times New Roman" w:hAnsi="Times New Roman"/>
          <w:sz w:val="24"/>
          <w:szCs w:val="24"/>
        </w:rPr>
        <w:t xml:space="preserve">retendentu no turpmākas dalības </w:t>
      </w:r>
      <w:r w:rsidR="007250D9" w:rsidRPr="00727570">
        <w:rPr>
          <w:rFonts w:ascii="Times New Roman" w:hAnsi="Times New Roman"/>
          <w:sz w:val="24"/>
          <w:szCs w:val="24"/>
        </w:rPr>
        <w:t>konkursā</w:t>
      </w:r>
      <w:r w:rsidRPr="00727570">
        <w:rPr>
          <w:rFonts w:ascii="Times New Roman" w:hAnsi="Times New Roman"/>
          <w:sz w:val="24"/>
          <w:szCs w:val="24"/>
        </w:rPr>
        <w:t xml:space="preserve">, jo </w:t>
      </w:r>
      <w:r w:rsidR="007250D9" w:rsidRPr="00727570">
        <w:rPr>
          <w:rFonts w:ascii="Times New Roman" w:hAnsi="Times New Roman"/>
          <w:sz w:val="24"/>
          <w:szCs w:val="24"/>
        </w:rPr>
        <w:t>Konkursā</w:t>
      </w:r>
      <w:r w:rsidRPr="00727570">
        <w:rPr>
          <w:rFonts w:ascii="Times New Roman" w:hAnsi="Times New Roman"/>
          <w:sz w:val="24"/>
          <w:szCs w:val="24"/>
        </w:rPr>
        <w:t xml:space="preserve">, saskaņā ar Nolikuma </w:t>
      </w:r>
      <w:r w:rsidR="007250D9" w:rsidRPr="00727570">
        <w:rPr>
          <w:rFonts w:ascii="Times New Roman" w:hAnsi="Times New Roman"/>
          <w:sz w:val="24"/>
          <w:szCs w:val="24"/>
        </w:rPr>
        <w:t>3.5.7</w:t>
      </w:r>
      <w:r w:rsidRPr="00727570">
        <w:rPr>
          <w:rFonts w:ascii="Times New Roman" w:hAnsi="Times New Roman"/>
          <w:sz w:val="24"/>
          <w:szCs w:val="24"/>
        </w:rPr>
        <w:t>.</w:t>
      </w:r>
      <w:r w:rsidR="00BF5171" w:rsidRPr="00727570">
        <w:rPr>
          <w:rFonts w:ascii="Times New Roman" w:hAnsi="Times New Roman"/>
          <w:sz w:val="24"/>
          <w:szCs w:val="24"/>
        </w:rPr>
        <w:t>apakš</w:t>
      </w:r>
      <w:r w:rsidRPr="00727570">
        <w:rPr>
          <w:rFonts w:ascii="Times New Roman" w:hAnsi="Times New Roman"/>
          <w:sz w:val="24"/>
          <w:szCs w:val="24"/>
        </w:rPr>
        <w:t xml:space="preserve">punktu </w:t>
      </w:r>
      <w:r w:rsidRPr="006549A0">
        <w:rPr>
          <w:rFonts w:ascii="Times New Roman" w:hAnsi="Times New Roman"/>
          <w:sz w:val="24"/>
          <w:szCs w:val="24"/>
        </w:rPr>
        <w:t xml:space="preserve">piedāvājuma variantus nav atļauts iesniegt. </w:t>
      </w:r>
    </w:p>
    <w:p w14:paraId="5120CCE3" w14:textId="2314A179" w:rsidR="006549A0" w:rsidRPr="006549A0" w:rsidRDefault="006549A0" w:rsidP="006549A0">
      <w:pPr>
        <w:pStyle w:val="ListParagraph"/>
        <w:numPr>
          <w:ilvl w:val="2"/>
          <w:numId w:val="6"/>
        </w:numPr>
        <w:ind w:left="993" w:hanging="993"/>
        <w:jc w:val="both"/>
        <w:rPr>
          <w:rFonts w:ascii="Times New Roman" w:hAnsi="Times New Roman"/>
          <w:b/>
          <w:bCs/>
          <w:sz w:val="24"/>
          <w:szCs w:val="24"/>
          <w:u w:val="single"/>
        </w:rPr>
      </w:pPr>
      <w:r w:rsidRPr="006549A0">
        <w:rPr>
          <w:rFonts w:ascii="Times New Roman" w:hAnsi="Times New Roman"/>
          <w:b/>
          <w:bCs/>
          <w:sz w:val="24"/>
          <w:szCs w:val="24"/>
          <w:u w:val="single"/>
        </w:rPr>
        <w:t>Tehniskajam piedāvājumam jāpievieno:</w:t>
      </w:r>
    </w:p>
    <w:p w14:paraId="2C5F4A1D" w14:textId="77777777" w:rsidR="006549A0" w:rsidRPr="006549A0" w:rsidRDefault="00712282" w:rsidP="006549A0">
      <w:pPr>
        <w:pStyle w:val="ListParagraph"/>
        <w:numPr>
          <w:ilvl w:val="3"/>
          <w:numId w:val="6"/>
        </w:numPr>
        <w:spacing w:after="0" w:line="240" w:lineRule="auto"/>
        <w:ind w:left="992" w:hanging="992"/>
        <w:jc w:val="both"/>
        <w:rPr>
          <w:rFonts w:ascii="Times New Roman" w:eastAsia="Times New Roman" w:hAnsi="Times New Roman"/>
          <w:bCs/>
          <w:iCs/>
          <w:color w:val="000000" w:themeColor="text1"/>
          <w:sz w:val="24"/>
          <w:szCs w:val="24"/>
        </w:rPr>
      </w:pPr>
      <w:r w:rsidRPr="006549A0">
        <w:rPr>
          <w:rFonts w:ascii="Times New Roman" w:hAnsi="Times New Roman"/>
          <w:b/>
          <w:bCs/>
          <w:color w:val="000000"/>
          <w:sz w:val="24"/>
          <w:szCs w:val="24"/>
        </w:rPr>
        <w:t>ražotāja vai tā autorizēta pārstāvja apliecinoši dokumenti</w:t>
      </w:r>
      <w:r w:rsidRPr="006549A0">
        <w:rPr>
          <w:rFonts w:ascii="Times New Roman" w:hAnsi="Times New Roman"/>
          <w:color w:val="000000"/>
          <w:sz w:val="24"/>
          <w:szCs w:val="24"/>
        </w:rPr>
        <w:t>, kas ļauj pretendentam nodrošināt tā piedāvātās preces izplatīšanu un servisa pakalpojumus</w:t>
      </w:r>
      <w:r w:rsidR="006549A0" w:rsidRPr="006549A0">
        <w:rPr>
          <w:rFonts w:ascii="Times New Roman" w:hAnsi="Times New Roman"/>
          <w:color w:val="000000"/>
          <w:sz w:val="24"/>
          <w:szCs w:val="24"/>
        </w:rPr>
        <w:t xml:space="preserve"> </w:t>
      </w:r>
      <w:r w:rsidRPr="006549A0">
        <w:rPr>
          <w:rFonts w:ascii="Times New Roman" w:hAnsi="Times New Roman"/>
          <w:color w:val="000000"/>
          <w:sz w:val="24"/>
          <w:szCs w:val="24"/>
        </w:rPr>
        <w:t>Latvijas Republikas teritorijā vai Eiropas Savienībā.  Ja iesniegti ražotāja autorizēta pārstāvja izsniegti apliecinoši dokumenti, tad tie ir jāpapildina ar ražotāja izdotu dokumentu, kas apliecina šī autorizētā pārstāvja tiesības nodot pilnvarojumu trešajām pusēm ražotāja produkta izplatīšanai un servisa pakalpojumu nodrošināšanai.</w:t>
      </w:r>
    </w:p>
    <w:p w14:paraId="5515FA64" w14:textId="77777777" w:rsidR="006549A0" w:rsidRPr="006549A0" w:rsidRDefault="00712282" w:rsidP="006549A0">
      <w:pPr>
        <w:pStyle w:val="ListParagraph"/>
        <w:numPr>
          <w:ilvl w:val="3"/>
          <w:numId w:val="6"/>
        </w:numPr>
        <w:spacing w:after="0" w:line="240" w:lineRule="auto"/>
        <w:ind w:left="992" w:hanging="992"/>
        <w:jc w:val="both"/>
        <w:rPr>
          <w:rFonts w:ascii="Times New Roman" w:eastAsia="Times New Roman" w:hAnsi="Times New Roman"/>
          <w:bCs/>
          <w:iCs/>
          <w:color w:val="000000" w:themeColor="text1"/>
          <w:sz w:val="24"/>
          <w:szCs w:val="24"/>
        </w:rPr>
      </w:pPr>
      <w:r w:rsidRPr="00FA1E3E">
        <w:rPr>
          <w:rFonts w:ascii="Times New Roman" w:hAnsi="Times New Roman"/>
          <w:b/>
          <w:bCs/>
          <w:color w:val="000000"/>
          <w:sz w:val="24"/>
          <w:szCs w:val="24"/>
        </w:rPr>
        <w:t>apliecinājums par to, ka tā rīcībā ir ne mazāk kā 1 (viens) servisa inženieris, kurš ir ražotāja vai ražotāja pilnvarotas pārstāvniecības apmācīts un sertificēts piedāvātās Preces garantijas remonta un apkopes pakalpojumu veikšanā Eiropas Savienībā, tajā skaitā Latvijas Republikas teritorijā</w:t>
      </w:r>
      <w:r w:rsidRPr="006549A0">
        <w:rPr>
          <w:rFonts w:ascii="Times New Roman" w:hAnsi="Times New Roman"/>
          <w:color w:val="000000"/>
          <w:sz w:val="24"/>
          <w:szCs w:val="24"/>
        </w:rPr>
        <w:t>. Pretendents pievieno ražotāja vai ražotāja pilnvarotas pārstāvniecības izsniegtu apmācības dokumentu vai ražotāja apliecinājuma kopiju.</w:t>
      </w:r>
    </w:p>
    <w:p w14:paraId="528E0E6F" w14:textId="77777777" w:rsidR="006549A0" w:rsidRPr="006549A0" w:rsidRDefault="006549A0" w:rsidP="006549A0">
      <w:pPr>
        <w:pStyle w:val="ListParagraph"/>
        <w:numPr>
          <w:ilvl w:val="3"/>
          <w:numId w:val="6"/>
        </w:numPr>
        <w:spacing w:line="240" w:lineRule="auto"/>
        <w:ind w:left="993" w:hanging="993"/>
        <w:jc w:val="both"/>
        <w:rPr>
          <w:rFonts w:ascii="Times New Roman" w:eastAsia="Times New Roman" w:hAnsi="Times New Roman"/>
          <w:sz w:val="24"/>
          <w:szCs w:val="24"/>
        </w:rPr>
      </w:pPr>
      <w:r w:rsidRPr="006549A0">
        <w:rPr>
          <w:rFonts w:ascii="Times New Roman" w:hAnsi="Times New Roman"/>
          <w:sz w:val="24"/>
          <w:szCs w:val="24"/>
        </w:rPr>
        <w:t xml:space="preserve">ražotāja izdotas </w:t>
      </w:r>
      <w:r w:rsidRPr="006549A0">
        <w:rPr>
          <w:rFonts w:ascii="Times New Roman" w:hAnsi="Times New Roman"/>
          <w:b/>
          <w:bCs/>
          <w:sz w:val="24"/>
          <w:szCs w:val="24"/>
        </w:rPr>
        <w:t>atbilstības deklarācijas</w:t>
      </w:r>
      <w:r w:rsidRPr="006549A0">
        <w:rPr>
          <w:rFonts w:ascii="Times New Roman" w:hAnsi="Times New Roman"/>
          <w:sz w:val="24"/>
          <w:szCs w:val="24"/>
        </w:rPr>
        <w:t xml:space="preserve"> (</w:t>
      </w:r>
      <w:proofErr w:type="spellStart"/>
      <w:r w:rsidRPr="006549A0">
        <w:rPr>
          <w:rFonts w:ascii="Times New Roman" w:hAnsi="Times New Roman"/>
          <w:sz w:val="24"/>
          <w:szCs w:val="24"/>
        </w:rPr>
        <w:t>Declaration</w:t>
      </w:r>
      <w:proofErr w:type="spellEnd"/>
      <w:r w:rsidRPr="006549A0">
        <w:rPr>
          <w:rFonts w:ascii="Times New Roman" w:hAnsi="Times New Roman"/>
          <w:sz w:val="24"/>
          <w:szCs w:val="24"/>
        </w:rPr>
        <w:t xml:space="preserve"> </w:t>
      </w:r>
      <w:proofErr w:type="spellStart"/>
      <w:r w:rsidRPr="006549A0">
        <w:rPr>
          <w:rFonts w:ascii="Times New Roman" w:hAnsi="Times New Roman"/>
          <w:sz w:val="24"/>
          <w:szCs w:val="24"/>
        </w:rPr>
        <w:t>of</w:t>
      </w:r>
      <w:proofErr w:type="spellEnd"/>
      <w:r w:rsidRPr="006549A0">
        <w:rPr>
          <w:rFonts w:ascii="Times New Roman" w:hAnsi="Times New Roman"/>
          <w:sz w:val="24"/>
          <w:szCs w:val="24"/>
        </w:rPr>
        <w:t xml:space="preserve"> </w:t>
      </w:r>
      <w:proofErr w:type="spellStart"/>
      <w:r w:rsidRPr="006549A0">
        <w:rPr>
          <w:rFonts w:ascii="Times New Roman" w:hAnsi="Times New Roman"/>
          <w:sz w:val="24"/>
          <w:szCs w:val="24"/>
        </w:rPr>
        <w:t>Conformity</w:t>
      </w:r>
      <w:proofErr w:type="spellEnd"/>
      <w:r w:rsidRPr="006549A0">
        <w:rPr>
          <w:rFonts w:ascii="Times New Roman" w:hAnsi="Times New Roman"/>
          <w:sz w:val="24"/>
          <w:szCs w:val="24"/>
        </w:rPr>
        <w:t>) dokumenta</w:t>
      </w:r>
      <w:r w:rsidRPr="006549A0">
        <w:rPr>
          <w:rFonts w:ascii="Times New Roman" w:eastAsia="Times New Roman" w:hAnsi="Times New Roman"/>
          <w:sz w:val="24"/>
          <w:szCs w:val="24"/>
        </w:rPr>
        <w:t xml:space="preserve"> kopija, kurā ir norādes </w:t>
      </w:r>
      <w:r w:rsidRPr="006549A0">
        <w:rPr>
          <w:rFonts w:ascii="Times New Roman" w:eastAsia="Times New Roman" w:hAnsi="Times New Roman"/>
          <w:sz w:val="24"/>
          <w:szCs w:val="24"/>
          <w:u w:val="single"/>
        </w:rPr>
        <w:t>par Preces atbilstību ES prasībām</w:t>
      </w:r>
      <w:r w:rsidRPr="006549A0">
        <w:rPr>
          <w:rFonts w:ascii="Times New Roman" w:eastAsia="Times New Roman" w:hAnsi="Times New Roman"/>
          <w:sz w:val="24"/>
          <w:szCs w:val="24"/>
        </w:rPr>
        <w:t xml:space="preserve"> (CE marķējums).</w:t>
      </w:r>
    </w:p>
    <w:p w14:paraId="5BA60227" w14:textId="77777777" w:rsidR="006549A0" w:rsidRPr="006549A0" w:rsidRDefault="00712282" w:rsidP="006549A0">
      <w:pPr>
        <w:pStyle w:val="ListParagraph"/>
        <w:numPr>
          <w:ilvl w:val="3"/>
          <w:numId w:val="6"/>
        </w:numPr>
        <w:spacing w:line="240" w:lineRule="auto"/>
        <w:ind w:left="993" w:hanging="993"/>
        <w:jc w:val="both"/>
        <w:rPr>
          <w:rFonts w:ascii="Times New Roman" w:eastAsia="Times New Roman" w:hAnsi="Times New Roman"/>
          <w:sz w:val="24"/>
          <w:szCs w:val="24"/>
        </w:rPr>
      </w:pPr>
      <w:r w:rsidRPr="006549A0">
        <w:rPr>
          <w:rFonts w:ascii="Times New Roman" w:hAnsi="Times New Roman"/>
          <w:color w:val="000000"/>
          <w:sz w:val="24"/>
          <w:szCs w:val="24"/>
        </w:rPr>
        <w:t>Parametru atbilstību pamatot ar norādi uz pavadošo dokumentu (</w:t>
      </w:r>
      <w:r w:rsidRPr="006549A0">
        <w:rPr>
          <w:rFonts w:ascii="Times New Roman" w:hAnsi="Times New Roman"/>
          <w:b/>
          <w:bCs/>
          <w:color w:val="000000"/>
          <w:sz w:val="24"/>
          <w:szCs w:val="24"/>
        </w:rPr>
        <w:t>informatīvie materiāli</w:t>
      </w:r>
      <w:r w:rsidRPr="006549A0">
        <w:rPr>
          <w:rFonts w:ascii="Times New Roman" w:hAnsi="Times New Roman"/>
          <w:color w:val="000000"/>
          <w:sz w:val="24"/>
          <w:szCs w:val="24"/>
        </w:rPr>
        <w:t>), kas apliecina Preces atbilstību tehniskajai specifikācijai. Informatīvajos materiālos pretendents atzīmē, uz kuru iepirkuma tehniskās specifikācijas pozīciju pievienotā informācija attiecināma, norādot atsauci tehniskajā piedāvājumā uz konkrēto lapaspusi.</w:t>
      </w:r>
    </w:p>
    <w:p w14:paraId="6184F295" w14:textId="6767023C" w:rsidR="006549A0" w:rsidRPr="006549A0" w:rsidRDefault="00712282" w:rsidP="006549A0">
      <w:pPr>
        <w:pStyle w:val="ListParagraph"/>
        <w:numPr>
          <w:ilvl w:val="3"/>
          <w:numId w:val="6"/>
        </w:numPr>
        <w:spacing w:line="240" w:lineRule="auto"/>
        <w:ind w:left="993" w:hanging="993"/>
        <w:jc w:val="both"/>
        <w:rPr>
          <w:rFonts w:ascii="Times New Roman" w:eastAsia="Times New Roman" w:hAnsi="Times New Roman"/>
          <w:sz w:val="24"/>
          <w:szCs w:val="24"/>
        </w:rPr>
      </w:pPr>
      <w:r w:rsidRPr="00FA1E3E">
        <w:rPr>
          <w:rFonts w:ascii="Times New Roman" w:hAnsi="Times New Roman"/>
          <w:b/>
          <w:bCs/>
          <w:color w:val="000000"/>
          <w:sz w:val="24"/>
          <w:szCs w:val="24"/>
        </w:rPr>
        <w:lastRenderedPageBreak/>
        <w:t>ražotāja, vai akreditētas laboratorijas izsniegts iekārtas kalibrēšanas sertifikāts</w:t>
      </w:r>
      <w:r w:rsidRPr="006549A0">
        <w:rPr>
          <w:rFonts w:ascii="Times New Roman" w:hAnsi="Times New Roman"/>
          <w:color w:val="000000"/>
          <w:sz w:val="24"/>
          <w:szCs w:val="24"/>
        </w:rPr>
        <w:t>, kura atlikušais derīguma termiņš nedrīkst būt īsāks par 12 mēnešiem.</w:t>
      </w:r>
    </w:p>
    <w:p w14:paraId="6EF5C4E1" w14:textId="729537A7" w:rsidR="00712282" w:rsidRPr="006549A0" w:rsidRDefault="00712282" w:rsidP="006549A0">
      <w:pPr>
        <w:pStyle w:val="ListParagraph"/>
        <w:numPr>
          <w:ilvl w:val="3"/>
          <w:numId w:val="6"/>
        </w:numPr>
        <w:spacing w:line="240" w:lineRule="auto"/>
        <w:ind w:left="993" w:hanging="993"/>
        <w:jc w:val="both"/>
        <w:rPr>
          <w:rFonts w:ascii="Times New Roman" w:eastAsia="Times New Roman" w:hAnsi="Times New Roman"/>
          <w:sz w:val="24"/>
          <w:szCs w:val="24"/>
        </w:rPr>
      </w:pPr>
      <w:r w:rsidRPr="00FA1E3E">
        <w:rPr>
          <w:rFonts w:ascii="Times New Roman" w:hAnsi="Times New Roman"/>
          <w:b/>
          <w:bCs/>
          <w:color w:val="000000"/>
          <w:sz w:val="24"/>
          <w:szCs w:val="24"/>
        </w:rPr>
        <w:t>apliecinājums par to, ka Prece nav Krievijas un Baltkrievijas izcelsmes prece</w:t>
      </w:r>
      <w:r w:rsidRPr="006549A0">
        <w:rPr>
          <w:rFonts w:ascii="Times New Roman" w:hAnsi="Times New Roman"/>
          <w:color w:val="000000"/>
          <w:sz w:val="24"/>
          <w:szCs w:val="24"/>
        </w:rPr>
        <w:t xml:space="preserve">. </w:t>
      </w:r>
    </w:p>
    <w:p w14:paraId="59420D91" w14:textId="77777777" w:rsidR="00A55175" w:rsidRPr="00727570" w:rsidRDefault="00A55175" w:rsidP="00A55175">
      <w:pPr>
        <w:pStyle w:val="ListParagraph"/>
        <w:spacing w:after="0" w:line="240" w:lineRule="auto"/>
        <w:ind w:left="709"/>
        <w:jc w:val="both"/>
        <w:rPr>
          <w:rFonts w:ascii="Times New Roman" w:hAnsi="Times New Roman"/>
          <w:sz w:val="24"/>
          <w:szCs w:val="24"/>
        </w:rPr>
      </w:pPr>
    </w:p>
    <w:p w14:paraId="5017D6BB" w14:textId="77777777" w:rsidR="00544176" w:rsidRPr="00727570" w:rsidRDefault="007C6B60" w:rsidP="00571ECC">
      <w:pPr>
        <w:pStyle w:val="ListParagraph"/>
        <w:numPr>
          <w:ilvl w:val="1"/>
          <w:numId w:val="6"/>
        </w:numPr>
        <w:spacing w:after="0" w:line="240" w:lineRule="auto"/>
        <w:ind w:left="426" w:hanging="426"/>
        <w:jc w:val="both"/>
        <w:rPr>
          <w:rFonts w:ascii="Times New Roman" w:hAnsi="Times New Roman"/>
          <w:sz w:val="24"/>
          <w:szCs w:val="24"/>
        </w:rPr>
      </w:pPr>
      <w:r w:rsidRPr="00727570">
        <w:rPr>
          <w:rFonts w:ascii="Times New Roman" w:hAnsi="Times New Roman"/>
          <w:b/>
          <w:bCs/>
          <w:sz w:val="24"/>
          <w:szCs w:val="24"/>
        </w:rPr>
        <w:t>F</w:t>
      </w:r>
      <w:r w:rsidR="00BC5DA1" w:rsidRPr="00727570">
        <w:rPr>
          <w:rFonts w:ascii="Times New Roman" w:hAnsi="Times New Roman"/>
          <w:b/>
          <w:bCs/>
          <w:sz w:val="24"/>
          <w:szCs w:val="24"/>
        </w:rPr>
        <w:t>inanšu</w:t>
      </w:r>
      <w:r w:rsidR="00FF3C3C" w:rsidRPr="00727570">
        <w:rPr>
          <w:rFonts w:ascii="Times New Roman" w:hAnsi="Times New Roman"/>
          <w:b/>
          <w:bCs/>
          <w:sz w:val="24"/>
          <w:szCs w:val="24"/>
        </w:rPr>
        <w:t xml:space="preserve"> piedāvājums</w:t>
      </w:r>
      <w:r w:rsidR="00544176" w:rsidRPr="00727570">
        <w:rPr>
          <w:rFonts w:ascii="Times New Roman" w:hAnsi="Times New Roman"/>
          <w:b/>
          <w:bCs/>
          <w:sz w:val="24"/>
          <w:szCs w:val="24"/>
        </w:rPr>
        <w:t xml:space="preserve"> atbilstoši piedāvājuma formai</w:t>
      </w:r>
      <w:r w:rsidR="00544176" w:rsidRPr="00727570">
        <w:rPr>
          <w:rFonts w:ascii="Times New Roman" w:hAnsi="Times New Roman"/>
          <w:sz w:val="24"/>
          <w:szCs w:val="24"/>
        </w:rPr>
        <w:t>.</w:t>
      </w:r>
    </w:p>
    <w:p w14:paraId="3D959DB3" w14:textId="1832ECEE" w:rsidR="00544176" w:rsidRPr="00727570" w:rsidRDefault="00544176" w:rsidP="00571ECC">
      <w:pPr>
        <w:pStyle w:val="ListParagraph"/>
        <w:numPr>
          <w:ilvl w:val="2"/>
          <w:numId w:val="6"/>
        </w:numPr>
        <w:spacing w:after="0" w:line="240" w:lineRule="auto"/>
        <w:ind w:left="851" w:hanging="851"/>
        <w:jc w:val="both"/>
        <w:rPr>
          <w:rFonts w:ascii="Times New Roman" w:hAnsi="Times New Roman"/>
          <w:sz w:val="24"/>
          <w:szCs w:val="24"/>
        </w:rPr>
      </w:pPr>
      <w:r w:rsidRPr="00727570">
        <w:rPr>
          <w:rFonts w:ascii="Times New Roman" w:hAnsi="Times New Roman"/>
          <w:sz w:val="24"/>
          <w:szCs w:val="24"/>
        </w:rPr>
        <w:t xml:space="preserve">Pretendents iesniedz </w:t>
      </w:r>
      <w:r w:rsidR="007250D9" w:rsidRPr="00727570">
        <w:rPr>
          <w:rFonts w:ascii="Times New Roman" w:hAnsi="Times New Roman"/>
          <w:sz w:val="24"/>
          <w:szCs w:val="24"/>
        </w:rPr>
        <w:t>F</w:t>
      </w:r>
      <w:r w:rsidRPr="00727570">
        <w:rPr>
          <w:rFonts w:ascii="Times New Roman" w:hAnsi="Times New Roman"/>
          <w:sz w:val="24"/>
          <w:szCs w:val="24"/>
        </w:rPr>
        <w:t>inanšu piedāvājumu atbilstoši e-konkursu apakšsistēmā šīs iepirkum</w:t>
      </w:r>
      <w:r w:rsidR="0001780C" w:rsidRPr="00727570">
        <w:rPr>
          <w:rFonts w:ascii="Times New Roman" w:hAnsi="Times New Roman"/>
          <w:sz w:val="24"/>
          <w:szCs w:val="24"/>
        </w:rPr>
        <w:t>a procedūras sadaļā publicētajai</w:t>
      </w:r>
      <w:r w:rsidRPr="00727570">
        <w:rPr>
          <w:rFonts w:ascii="Times New Roman" w:hAnsi="Times New Roman"/>
          <w:sz w:val="24"/>
          <w:szCs w:val="24"/>
        </w:rPr>
        <w:t xml:space="preserve"> </w:t>
      </w:r>
      <w:r w:rsidR="00C32413" w:rsidRPr="00727570">
        <w:rPr>
          <w:rFonts w:ascii="Times New Roman" w:hAnsi="Times New Roman"/>
          <w:sz w:val="24"/>
          <w:szCs w:val="24"/>
        </w:rPr>
        <w:t>formai (Nolikuma 8.pielikums)</w:t>
      </w:r>
      <w:r w:rsidRPr="00727570">
        <w:rPr>
          <w:rFonts w:ascii="Times New Roman" w:hAnsi="Times New Roman"/>
          <w:sz w:val="24"/>
          <w:szCs w:val="24"/>
        </w:rPr>
        <w:t xml:space="preserve">, aizpildot atbilstošās </w:t>
      </w:r>
      <w:r w:rsidR="007250D9" w:rsidRPr="00727570">
        <w:rPr>
          <w:rFonts w:ascii="Times New Roman" w:hAnsi="Times New Roman"/>
          <w:sz w:val="24"/>
          <w:szCs w:val="24"/>
        </w:rPr>
        <w:t>F</w:t>
      </w:r>
      <w:r w:rsidRPr="00727570">
        <w:rPr>
          <w:rFonts w:ascii="Times New Roman" w:hAnsi="Times New Roman"/>
          <w:sz w:val="24"/>
          <w:szCs w:val="24"/>
        </w:rPr>
        <w:t xml:space="preserve">inanšu piedāvājuma Word formas šūnas kolonnas ailes. Pretendents, sagatavojot </w:t>
      </w:r>
      <w:r w:rsidR="007250D9" w:rsidRPr="00727570">
        <w:rPr>
          <w:rFonts w:ascii="Times New Roman" w:hAnsi="Times New Roman"/>
          <w:sz w:val="24"/>
          <w:szCs w:val="24"/>
        </w:rPr>
        <w:t>F</w:t>
      </w:r>
      <w:r w:rsidRPr="00727570">
        <w:rPr>
          <w:rFonts w:ascii="Times New Roman" w:hAnsi="Times New Roman"/>
          <w:sz w:val="24"/>
          <w:szCs w:val="24"/>
        </w:rPr>
        <w:t>inanšu piedāvājumu publicētajā</w:t>
      </w:r>
      <w:r w:rsidR="007250D9" w:rsidRPr="00727570">
        <w:rPr>
          <w:rFonts w:ascii="Times New Roman" w:hAnsi="Times New Roman"/>
          <w:sz w:val="24"/>
          <w:szCs w:val="24"/>
        </w:rPr>
        <w:t>s</w:t>
      </w:r>
      <w:r w:rsidRPr="00727570">
        <w:rPr>
          <w:rFonts w:ascii="Times New Roman" w:hAnsi="Times New Roman"/>
          <w:sz w:val="24"/>
          <w:szCs w:val="24"/>
        </w:rPr>
        <w:t xml:space="preserve"> veidlapā</w:t>
      </w:r>
      <w:r w:rsidR="007250D9" w:rsidRPr="00727570">
        <w:rPr>
          <w:rFonts w:ascii="Times New Roman" w:hAnsi="Times New Roman"/>
          <w:sz w:val="24"/>
          <w:szCs w:val="24"/>
        </w:rPr>
        <w:t>s</w:t>
      </w:r>
      <w:r w:rsidRPr="00727570">
        <w:rPr>
          <w:rFonts w:ascii="Times New Roman" w:hAnsi="Times New Roman"/>
          <w:sz w:val="24"/>
          <w:szCs w:val="24"/>
        </w:rPr>
        <w:t xml:space="preserve"> nedrīkst veikt izmaiņas minēt</w:t>
      </w:r>
      <w:r w:rsidR="007377CF" w:rsidRPr="00727570">
        <w:rPr>
          <w:rFonts w:ascii="Times New Roman" w:hAnsi="Times New Roman"/>
          <w:sz w:val="24"/>
          <w:szCs w:val="24"/>
        </w:rPr>
        <w:t>o</w:t>
      </w:r>
      <w:r w:rsidRPr="00727570">
        <w:rPr>
          <w:rFonts w:ascii="Times New Roman" w:hAnsi="Times New Roman"/>
          <w:sz w:val="24"/>
          <w:szCs w:val="24"/>
        </w:rPr>
        <w:t xml:space="preserve"> veidlap</w:t>
      </w:r>
      <w:r w:rsidR="007377CF" w:rsidRPr="00727570">
        <w:rPr>
          <w:rFonts w:ascii="Times New Roman" w:hAnsi="Times New Roman"/>
          <w:sz w:val="24"/>
          <w:szCs w:val="24"/>
        </w:rPr>
        <w:t>u</w:t>
      </w:r>
      <w:r w:rsidRPr="00727570">
        <w:rPr>
          <w:rFonts w:ascii="Times New Roman" w:hAnsi="Times New Roman"/>
          <w:sz w:val="24"/>
          <w:szCs w:val="24"/>
        </w:rPr>
        <w:t xml:space="preserve"> struktūrā, t.sk. dzēst vai pievienot kolonnas, dzēst vai izmainīt rindās vai kolonnās iestrādātās aprēķinu formulas. </w:t>
      </w:r>
    </w:p>
    <w:p w14:paraId="2FCFA6BB" w14:textId="532558BD" w:rsidR="00544176" w:rsidRPr="00727570" w:rsidRDefault="00544176" w:rsidP="00571ECC">
      <w:pPr>
        <w:pStyle w:val="ListParagraph"/>
        <w:numPr>
          <w:ilvl w:val="2"/>
          <w:numId w:val="6"/>
        </w:numPr>
        <w:spacing w:after="0" w:line="240" w:lineRule="auto"/>
        <w:ind w:left="851" w:hanging="851"/>
        <w:jc w:val="both"/>
        <w:rPr>
          <w:rFonts w:ascii="Times New Roman" w:hAnsi="Times New Roman"/>
          <w:sz w:val="24"/>
          <w:szCs w:val="24"/>
        </w:rPr>
      </w:pPr>
      <w:r w:rsidRPr="00727570">
        <w:rPr>
          <w:rFonts w:ascii="Times New Roman" w:hAnsi="Times New Roman"/>
          <w:sz w:val="24"/>
          <w:szCs w:val="24"/>
        </w:rPr>
        <w:t xml:space="preserve">E-konkursu apakšsistēmā šīs iepirkuma procedūras sadaļā </w:t>
      </w:r>
      <w:r w:rsidR="00A55175" w:rsidRPr="00727570">
        <w:rPr>
          <w:rFonts w:ascii="Times New Roman" w:hAnsi="Times New Roman"/>
          <w:sz w:val="24"/>
          <w:szCs w:val="24"/>
        </w:rPr>
        <w:t>p</w:t>
      </w:r>
      <w:r w:rsidRPr="00727570">
        <w:rPr>
          <w:rFonts w:ascii="Times New Roman" w:hAnsi="Times New Roman"/>
          <w:sz w:val="24"/>
          <w:szCs w:val="24"/>
        </w:rPr>
        <w:t xml:space="preserve">retendenta ievadītajai informācijai ir jāsakrīt ar Finanšu piedāvājumā norādīto informāciju. Ja Finanšu piedāvājumā un e-konkursa apakšsistēmas prasību pozīcijās tiks norādīta pretrunīga informācija, Komisija to uzskatīs par piedāvājuma variantiem un izslēgs Pretendentu no turpmākas dalības iepirkumā, jo iepirkumā, saskaņā ar Nolikuma </w:t>
      </w:r>
      <w:r w:rsidR="007377CF" w:rsidRPr="00727570">
        <w:rPr>
          <w:rFonts w:ascii="Times New Roman" w:hAnsi="Times New Roman"/>
          <w:sz w:val="24"/>
          <w:szCs w:val="24"/>
        </w:rPr>
        <w:t>3.5.7</w:t>
      </w:r>
      <w:r w:rsidRPr="00727570">
        <w:rPr>
          <w:rFonts w:ascii="Times New Roman" w:hAnsi="Times New Roman"/>
          <w:sz w:val="24"/>
          <w:szCs w:val="24"/>
        </w:rPr>
        <w:t>.</w:t>
      </w:r>
      <w:r w:rsidR="00BF5171" w:rsidRPr="00727570">
        <w:rPr>
          <w:rFonts w:ascii="Times New Roman" w:hAnsi="Times New Roman"/>
          <w:sz w:val="24"/>
          <w:szCs w:val="24"/>
        </w:rPr>
        <w:t>apakš</w:t>
      </w:r>
      <w:r w:rsidRPr="00727570">
        <w:rPr>
          <w:rFonts w:ascii="Times New Roman" w:hAnsi="Times New Roman"/>
          <w:sz w:val="24"/>
          <w:szCs w:val="24"/>
        </w:rPr>
        <w:t>punktu piedāvājuma variantus nav atļauts iesniegt.</w:t>
      </w:r>
    </w:p>
    <w:p w14:paraId="4C3C3172" w14:textId="77777777" w:rsidR="00544176" w:rsidRPr="00727570" w:rsidRDefault="00544176" w:rsidP="00571ECC">
      <w:pPr>
        <w:pStyle w:val="ListParagraph"/>
        <w:numPr>
          <w:ilvl w:val="2"/>
          <w:numId w:val="6"/>
        </w:numPr>
        <w:spacing w:after="0" w:line="240" w:lineRule="auto"/>
        <w:ind w:left="851" w:hanging="851"/>
        <w:jc w:val="both"/>
        <w:rPr>
          <w:rFonts w:ascii="Times New Roman" w:hAnsi="Times New Roman"/>
          <w:sz w:val="24"/>
          <w:szCs w:val="24"/>
        </w:rPr>
      </w:pPr>
      <w:r w:rsidRPr="00727570">
        <w:rPr>
          <w:rFonts w:ascii="Times New Roman" w:hAnsi="Times New Roman"/>
          <w:sz w:val="24"/>
          <w:szCs w:val="24"/>
        </w:rPr>
        <w:t xml:space="preserve">Cenas jānorāda </w:t>
      </w:r>
      <w:proofErr w:type="spellStart"/>
      <w:r w:rsidRPr="00727570">
        <w:rPr>
          <w:rFonts w:ascii="Times New Roman" w:hAnsi="Times New Roman"/>
          <w:i/>
          <w:iCs/>
          <w:sz w:val="24"/>
          <w:szCs w:val="24"/>
        </w:rPr>
        <w:t>Euro</w:t>
      </w:r>
      <w:proofErr w:type="spellEnd"/>
      <w:r w:rsidRPr="00727570">
        <w:rPr>
          <w:rFonts w:ascii="Times New Roman" w:hAnsi="Times New Roman"/>
          <w:sz w:val="24"/>
          <w:szCs w:val="24"/>
        </w:rPr>
        <w:t xml:space="preserve"> valūtā (EUR), 1 (vienas) vienības cenu noapaļojot līdz 2 (divām) zīmēm aiz komata, iekļaujot visus nodokļus, nodevas un nepieciešamās administratīvās izmaksas un nodokļus (izņemot PVN), tai skaitā transporta izdevumus. </w:t>
      </w:r>
    </w:p>
    <w:p w14:paraId="3C41B044" w14:textId="362EB6F4" w:rsidR="00544176" w:rsidRPr="00727570" w:rsidRDefault="00544176" w:rsidP="00571ECC">
      <w:pPr>
        <w:pStyle w:val="ListParagraph"/>
        <w:numPr>
          <w:ilvl w:val="2"/>
          <w:numId w:val="6"/>
        </w:numPr>
        <w:spacing w:after="0" w:line="240" w:lineRule="auto"/>
        <w:ind w:left="851" w:hanging="851"/>
        <w:jc w:val="both"/>
        <w:rPr>
          <w:rFonts w:ascii="Times New Roman" w:hAnsi="Times New Roman"/>
          <w:sz w:val="24"/>
          <w:szCs w:val="24"/>
        </w:rPr>
      </w:pPr>
      <w:r w:rsidRPr="00727570">
        <w:rPr>
          <w:rFonts w:ascii="Times New Roman" w:hAnsi="Times New Roman"/>
          <w:sz w:val="24"/>
          <w:szCs w:val="24"/>
        </w:rPr>
        <w:t xml:space="preserve">Pretendentam, sagatavojot un iesniedzot piedāvājumu, jāņem vērā visi iespējamie sadārdzinājumi un jānosaka cena, par kādu </w:t>
      </w:r>
      <w:r w:rsidR="00A72086" w:rsidRPr="00727570">
        <w:rPr>
          <w:rFonts w:ascii="Times New Roman" w:hAnsi="Times New Roman"/>
          <w:sz w:val="24"/>
          <w:szCs w:val="24"/>
        </w:rPr>
        <w:t>Preces</w:t>
      </w:r>
      <w:r w:rsidRPr="00727570">
        <w:rPr>
          <w:rFonts w:ascii="Times New Roman" w:hAnsi="Times New Roman"/>
          <w:sz w:val="24"/>
          <w:szCs w:val="24"/>
        </w:rPr>
        <w:t xml:space="preserve"> tiks </w:t>
      </w:r>
      <w:r w:rsidR="00A72086" w:rsidRPr="00727570">
        <w:rPr>
          <w:rFonts w:ascii="Times New Roman" w:hAnsi="Times New Roman"/>
          <w:sz w:val="24"/>
          <w:szCs w:val="24"/>
        </w:rPr>
        <w:t>piegādātas</w:t>
      </w:r>
      <w:r w:rsidRPr="00727570">
        <w:rPr>
          <w:rFonts w:ascii="Times New Roman" w:hAnsi="Times New Roman"/>
          <w:sz w:val="24"/>
          <w:szCs w:val="24"/>
        </w:rPr>
        <w:t xml:space="preserve"> visa Līguma darbības laikā.</w:t>
      </w:r>
    </w:p>
    <w:p w14:paraId="64A4D19D" w14:textId="70A24D46" w:rsidR="007377CF" w:rsidRPr="00727570" w:rsidRDefault="007377CF" w:rsidP="00571ECC">
      <w:pPr>
        <w:pStyle w:val="ListParagraph"/>
        <w:numPr>
          <w:ilvl w:val="2"/>
          <w:numId w:val="6"/>
        </w:numPr>
        <w:spacing w:after="0" w:line="240" w:lineRule="auto"/>
        <w:ind w:left="851" w:hanging="851"/>
        <w:jc w:val="both"/>
        <w:rPr>
          <w:rFonts w:ascii="Times New Roman" w:hAnsi="Times New Roman"/>
          <w:sz w:val="24"/>
          <w:szCs w:val="24"/>
        </w:rPr>
      </w:pPr>
      <w:r w:rsidRPr="00727570">
        <w:rPr>
          <w:rFonts w:ascii="Times New Roman" w:hAnsi="Times New Roman"/>
          <w:bCs/>
          <w:sz w:val="24"/>
          <w:szCs w:val="24"/>
        </w:rPr>
        <w:t>Iepirkuma cena netiks pārskatīta, ja, slēdzot līgumu vai Līguma izpildes laikā, izrādīsies, ka pretendents cenā nav iekļāvis kādas no izmaksām.</w:t>
      </w:r>
    </w:p>
    <w:p w14:paraId="0AC9C6AF" w14:textId="77777777" w:rsidR="007D42ED" w:rsidRPr="00727570" w:rsidRDefault="007D42ED" w:rsidP="008D45F4">
      <w:pPr>
        <w:pStyle w:val="ListParagraph"/>
        <w:spacing w:after="0" w:line="240" w:lineRule="auto"/>
        <w:ind w:left="0"/>
        <w:jc w:val="both"/>
        <w:rPr>
          <w:rFonts w:ascii="Times New Roman" w:hAnsi="Times New Roman"/>
          <w:sz w:val="24"/>
          <w:szCs w:val="24"/>
        </w:rPr>
      </w:pPr>
    </w:p>
    <w:p w14:paraId="7AEA2A66" w14:textId="77777777" w:rsidR="00CA2760" w:rsidRPr="00727570" w:rsidRDefault="00FF3C3C" w:rsidP="00571ECC">
      <w:pPr>
        <w:pStyle w:val="ListParagraph"/>
        <w:numPr>
          <w:ilvl w:val="0"/>
          <w:numId w:val="6"/>
        </w:numPr>
        <w:spacing w:after="0" w:line="240" w:lineRule="auto"/>
        <w:ind w:left="567" w:hanging="567"/>
        <w:jc w:val="both"/>
        <w:rPr>
          <w:rFonts w:ascii="Times New Roman" w:hAnsi="Times New Roman"/>
          <w:b/>
          <w:sz w:val="24"/>
          <w:szCs w:val="24"/>
        </w:rPr>
      </w:pPr>
      <w:r w:rsidRPr="00727570">
        <w:rPr>
          <w:rFonts w:ascii="Times New Roman" w:hAnsi="Times New Roman"/>
          <w:b/>
          <w:sz w:val="24"/>
          <w:szCs w:val="24"/>
        </w:rPr>
        <w:t>Piedāvājumu vērtēšanas kārtība</w:t>
      </w:r>
    </w:p>
    <w:p w14:paraId="4132B498" w14:textId="3DC58C0D" w:rsidR="007377CF" w:rsidRPr="00727570" w:rsidRDefault="007377CF" w:rsidP="00571ECC">
      <w:pPr>
        <w:pStyle w:val="ListParagraph"/>
        <w:numPr>
          <w:ilvl w:val="1"/>
          <w:numId w:val="6"/>
        </w:numPr>
        <w:spacing w:line="240" w:lineRule="auto"/>
        <w:ind w:left="567" w:hanging="567"/>
        <w:jc w:val="both"/>
        <w:rPr>
          <w:rFonts w:ascii="Times New Roman" w:hAnsi="Times New Roman"/>
          <w:sz w:val="24"/>
          <w:szCs w:val="24"/>
        </w:rPr>
      </w:pPr>
      <w:r w:rsidRPr="00727570">
        <w:rPr>
          <w:rFonts w:ascii="Times New Roman" w:hAnsi="Times New Roman"/>
          <w:sz w:val="24"/>
          <w:szCs w:val="24"/>
        </w:rPr>
        <w:t>Komisija atlasa pretendentus (piedāvājumus) vairākos posmos, katrā nākamajā vērtējot tikai tos pretendentus, kuri nav noraidīti iepriekšējā posmā, saskaņā ar izvirzītajām prasībām, t.sk. noformējumam, kas var ietekmēt piedāvājuma būtību vai tā tiesiski saistošo raksturu pretendentam, kvalifikācijas prasībām, pārbauda piedāvājumu atbilstību Nolikumā un Tehniskajā specifikācijā noteiktajām prasībām un izvēlas piedāvājumu saskaņā ar izraudzīto piedāvājuma izvēles kritēriju.</w:t>
      </w:r>
    </w:p>
    <w:p w14:paraId="5146FB9E" w14:textId="3BD0384C" w:rsidR="007377CF" w:rsidRPr="00727570" w:rsidRDefault="007377CF" w:rsidP="00571ECC">
      <w:pPr>
        <w:pStyle w:val="ListParagraph"/>
        <w:numPr>
          <w:ilvl w:val="2"/>
          <w:numId w:val="6"/>
        </w:numPr>
        <w:spacing w:after="0" w:line="240" w:lineRule="auto"/>
        <w:ind w:left="709" w:hanging="709"/>
        <w:jc w:val="both"/>
        <w:rPr>
          <w:rFonts w:ascii="Times New Roman" w:hAnsi="Times New Roman"/>
          <w:sz w:val="24"/>
          <w:szCs w:val="24"/>
        </w:rPr>
      </w:pPr>
      <w:r w:rsidRPr="00727570">
        <w:rPr>
          <w:rFonts w:ascii="Times New Roman" w:hAnsi="Times New Roman"/>
          <w:sz w:val="24"/>
          <w:szCs w:val="24"/>
        </w:rPr>
        <w:t>K</w:t>
      </w:r>
      <w:r w:rsidRPr="00727570">
        <w:rPr>
          <w:rFonts w:ascii="Times New Roman" w:hAnsi="Times New Roman"/>
          <w:iCs/>
          <w:sz w:val="24"/>
          <w:szCs w:val="24"/>
        </w:rPr>
        <w:t xml:space="preserve">omisija </w:t>
      </w:r>
      <w:r w:rsidRPr="00727570">
        <w:rPr>
          <w:rFonts w:ascii="Times New Roman" w:hAnsi="Times New Roman"/>
          <w:sz w:val="24"/>
          <w:szCs w:val="24"/>
        </w:rPr>
        <w:t xml:space="preserve">pieņem pamatotu </w:t>
      </w:r>
      <w:smartTag w:uri="schemas-tilde-lv/tildestengine" w:element="veidnes">
        <w:smartTagPr>
          <w:attr w:name="baseform" w:val="lēmum|s"/>
          <w:attr w:name="id" w:val="-1"/>
          <w:attr w:name="text" w:val="lēmumu"/>
        </w:smartTagPr>
        <w:r w:rsidRPr="00727570">
          <w:rPr>
            <w:rFonts w:ascii="Times New Roman" w:hAnsi="Times New Roman"/>
            <w:sz w:val="24"/>
            <w:szCs w:val="24"/>
          </w:rPr>
          <w:t>lēmumu</w:t>
        </w:r>
      </w:smartTag>
      <w:r w:rsidRPr="00727570">
        <w:rPr>
          <w:rFonts w:ascii="Times New Roman" w:hAnsi="Times New Roman"/>
          <w:sz w:val="24"/>
          <w:szCs w:val="24"/>
        </w:rPr>
        <w:t xml:space="preserve"> par katra piedāvājuma noformējuma atbilstību 3.</w:t>
      </w:r>
      <w:r w:rsidR="00962368" w:rsidRPr="00727570">
        <w:rPr>
          <w:rFonts w:ascii="Times New Roman" w:hAnsi="Times New Roman"/>
          <w:sz w:val="24"/>
          <w:szCs w:val="24"/>
        </w:rPr>
        <w:t>5</w:t>
      </w:r>
      <w:r w:rsidRPr="00727570">
        <w:rPr>
          <w:rFonts w:ascii="Times New Roman" w:hAnsi="Times New Roman"/>
          <w:sz w:val="24"/>
          <w:szCs w:val="24"/>
        </w:rPr>
        <w:t>.</w:t>
      </w:r>
      <w:r w:rsidR="00BF5171" w:rsidRPr="00727570">
        <w:rPr>
          <w:rFonts w:ascii="Times New Roman" w:hAnsi="Times New Roman"/>
          <w:sz w:val="24"/>
          <w:szCs w:val="24"/>
        </w:rPr>
        <w:t>apakš</w:t>
      </w:r>
      <w:r w:rsidRPr="00727570">
        <w:rPr>
          <w:rFonts w:ascii="Times New Roman" w:hAnsi="Times New Roman"/>
          <w:sz w:val="24"/>
          <w:szCs w:val="24"/>
        </w:rPr>
        <w:t xml:space="preserve">punktā noteiktajām noformējuma un iesniegšanas prasībām. </w:t>
      </w:r>
    </w:p>
    <w:p w14:paraId="2B2FB26B" w14:textId="510C1A34" w:rsidR="007377CF" w:rsidRPr="00727570" w:rsidRDefault="007377CF" w:rsidP="00571ECC">
      <w:pPr>
        <w:pStyle w:val="ListParagraph"/>
        <w:numPr>
          <w:ilvl w:val="2"/>
          <w:numId w:val="6"/>
        </w:numPr>
        <w:spacing w:after="0" w:line="240" w:lineRule="auto"/>
        <w:ind w:left="709" w:hanging="709"/>
        <w:jc w:val="both"/>
        <w:rPr>
          <w:rFonts w:ascii="Times New Roman" w:hAnsi="Times New Roman"/>
          <w:sz w:val="24"/>
          <w:szCs w:val="24"/>
        </w:rPr>
      </w:pPr>
      <w:r w:rsidRPr="00727570">
        <w:rPr>
          <w:rFonts w:ascii="Times New Roman" w:hAnsi="Times New Roman"/>
          <w:sz w:val="24"/>
          <w:szCs w:val="24"/>
        </w:rPr>
        <w:t>Komisija vērtē p</w:t>
      </w:r>
      <w:r w:rsidRPr="00727570">
        <w:rPr>
          <w:rFonts w:ascii="Times New Roman" w:hAnsi="Times New Roman"/>
          <w:iCs/>
          <w:sz w:val="24"/>
          <w:szCs w:val="24"/>
        </w:rPr>
        <w:t xml:space="preserve">retendentu </w:t>
      </w:r>
      <w:r w:rsidRPr="00727570">
        <w:rPr>
          <w:rFonts w:ascii="Times New Roman" w:hAnsi="Times New Roman"/>
          <w:sz w:val="24"/>
          <w:szCs w:val="24"/>
        </w:rPr>
        <w:t xml:space="preserve">atlases dokumentus saskaņā ar Nolikuma </w:t>
      </w:r>
      <w:r w:rsidR="00962368" w:rsidRPr="00727570">
        <w:rPr>
          <w:rFonts w:ascii="Times New Roman" w:hAnsi="Times New Roman"/>
          <w:sz w:val="24"/>
          <w:szCs w:val="24"/>
        </w:rPr>
        <w:t>6</w:t>
      </w:r>
      <w:r w:rsidRPr="00727570">
        <w:rPr>
          <w:rFonts w:ascii="Times New Roman" w:hAnsi="Times New Roman"/>
          <w:sz w:val="24"/>
          <w:szCs w:val="24"/>
        </w:rPr>
        <w:t xml:space="preserve">. un </w:t>
      </w:r>
      <w:r w:rsidR="00962368" w:rsidRPr="00727570">
        <w:rPr>
          <w:rFonts w:ascii="Times New Roman" w:hAnsi="Times New Roman"/>
          <w:sz w:val="24"/>
          <w:szCs w:val="24"/>
        </w:rPr>
        <w:t>7</w:t>
      </w:r>
      <w:r w:rsidRPr="00727570">
        <w:rPr>
          <w:rFonts w:ascii="Times New Roman" w:hAnsi="Times New Roman"/>
          <w:sz w:val="24"/>
          <w:szCs w:val="24"/>
        </w:rPr>
        <w:t>.punktu, lai pārliecinātos, vai pretendents</w:t>
      </w:r>
      <w:r w:rsidRPr="00727570">
        <w:rPr>
          <w:rFonts w:ascii="Times New Roman" w:hAnsi="Times New Roman"/>
          <w:iCs/>
          <w:sz w:val="24"/>
          <w:szCs w:val="24"/>
        </w:rPr>
        <w:t xml:space="preserve"> </w:t>
      </w:r>
      <w:r w:rsidRPr="00727570">
        <w:rPr>
          <w:rFonts w:ascii="Times New Roman" w:hAnsi="Times New Roman"/>
          <w:sz w:val="24"/>
          <w:szCs w:val="24"/>
        </w:rPr>
        <w:t xml:space="preserve">atbilst Nolikumā noteiktajām pretendentu atlases un minimālajām kvalifikācijas prasībām. </w:t>
      </w:r>
    </w:p>
    <w:p w14:paraId="3669431F" w14:textId="02F34186" w:rsidR="00854E3D" w:rsidRPr="00727570" w:rsidRDefault="007377CF" w:rsidP="00571ECC">
      <w:pPr>
        <w:pStyle w:val="ListParagraph"/>
        <w:numPr>
          <w:ilvl w:val="2"/>
          <w:numId w:val="6"/>
        </w:numPr>
        <w:spacing w:after="0" w:line="240" w:lineRule="auto"/>
        <w:ind w:left="709" w:hanging="709"/>
        <w:jc w:val="both"/>
        <w:rPr>
          <w:rFonts w:ascii="Times New Roman" w:hAnsi="Times New Roman"/>
          <w:sz w:val="24"/>
          <w:szCs w:val="24"/>
        </w:rPr>
      </w:pPr>
      <w:r w:rsidRPr="00727570">
        <w:rPr>
          <w:rFonts w:ascii="Times New Roman" w:hAnsi="Times New Roman"/>
          <w:sz w:val="24"/>
          <w:szCs w:val="24"/>
        </w:rPr>
        <w:t xml:space="preserve">Komisija pārbauda pretendentu iesniegto tehnisko piedāvājumu atbilstību Nolikuma </w:t>
      </w:r>
      <w:r w:rsidR="00962368" w:rsidRPr="00727570">
        <w:rPr>
          <w:rFonts w:ascii="Times New Roman" w:hAnsi="Times New Roman"/>
          <w:sz w:val="24"/>
          <w:szCs w:val="24"/>
        </w:rPr>
        <w:t>7</w:t>
      </w:r>
      <w:r w:rsidRPr="00727570">
        <w:rPr>
          <w:rFonts w:ascii="Times New Roman" w:hAnsi="Times New Roman"/>
          <w:sz w:val="24"/>
          <w:szCs w:val="24"/>
        </w:rPr>
        <w:t>.</w:t>
      </w:r>
      <w:r w:rsidR="00F73563" w:rsidRPr="00727570">
        <w:rPr>
          <w:rFonts w:ascii="Times New Roman" w:hAnsi="Times New Roman"/>
          <w:sz w:val="24"/>
          <w:szCs w:val="24"/>
        </w:rPr>
        <w:t>1</w:t>
      </w:r>
      <w:r w:rsidR="00702EF4">
        <w:rPr>
          <w:rFonts w:ascii="Times New Roman" w:hAnsi="Times New Roman"/>
          <w:sz w:val="24"/>
          <w:szCs w:val="24"/>
        </w:rPr>
        <w:t>9</w:t>
      </w:r>
      <w:r w:rsidRPr="00727570">
        <w:rPr>
          <w:rFonts w:ascii="Times New Roman" w:hAnsi="Times New Roman"/>
          <w:sz w:val="24"/>
          <w:szCs w:val="24"/>
        </w:rPr>
        <w:t>.</w:t>
      </w:r>
      <w:r w:rsidR="00BF5171" w:rsidRPr="00727570">
        <w:rPr>
          <w:rFonts w:ascii="Times New Roman" w:hAnsi="Times New Roman"/>
          <w:sz w:val="24"/>
          <w:szCs w:val="24"/>
        </w:rPr>
        <w:t>apakš</w:t>
      </w:r>
      <w:r w:rsidRPr="00727570">
        <w:rPr>
          <w:rFonts w:ascii="Times New Roman" w:hAnsi="Times New Roman"/>
          <w:sz w:val="24"/>
          <w:szCs w:val="24"/>
        </w:rPr>
        <w:t>punkta prasībām un Tehniskajai specifikācijai.</w:t>
      </w:r>
      <w:r w:rsidR="00817790" w:rsidRPr="00727570">
        <w:rPr>
          <w:rFonts w:ascii="Times New Roman" w:hAnsi="Times New Roman"/>
          <w:sz w:val="24"/>
          <w:szCs w:val="24"/>
        </w:rPr>
        <w:t xml:space="preserve"> Pretendenta piedāvājums tiks noraidīts, ja tajā tiks iekļautas Krievijas Federācijas un Baltkrievijas Republikas izcelsmes preces, vai arī preces, kuru piegādei vai izmantošanai piemērojami starptautisko un nacionālo sankciju ierobežojumi.</w:t>
      </w:r>
    </w:p>
    <w:p w14:paraId="69F5928D" w14:textId="1E4ACB62" w:rsidR="00854E3D" w:rsidRPr="00727570" w:rsidRDefault="00854E3D" w:rsidP="00571ECC">
      <w:pPr>
        <w:pStyle w:val="ListParagraph"/>
        <w:numPr>
          <w:ilvl w:val="2"/>
          <w:numId w:val="6"/>
        </w:numPr>
        <w:spacing w:after="0" w:line="240" w:lineRule="auto"/>
        <w:ind w:left="709" w:hanging="709"/>
        <w:jc w:val="both"/>
        <w:rPr>
          <w:rFonts w:ascii="Times New Roman" w:hAnsi="Times New Roman"/>
          <w:sz w:val="24"/>
          <w:szCs w:val="24"/>
        </w:rPr>
      </w:pPr>
      <w:r w:rsidRPr="00727570">
        <w:rPr>
          <w:rFonts w:ascii="Times New Roman" w:hAnsi="Times New Roman"/>
          <w:sz w:val="24"/>
          <w:szCs w:val="24"/>
        </w:rPr>
        <w:t>Piedāvājums, kas neatbilst tehniskās specifikācijas prasībām, tiek izslēgts no turpmākās dalības iepirkumā.</w:t>
      </w:r>
    </w:p>
    <w:p w14:paraId="1CD15344" w14:textId="5F137B17" w:rsidR="001F376E" w:rsidRPr="00727570" w:rsidRDefault="007377CF" w:rsidP="00571ECC">
      <w:pPr>
        <w:pStyle w:val="ListParagraph"/>
        <w:numPr>
          <w:ilvl w:val="2"/>
          <w:numId w:val="6"/>
        </w:numPr>
        <w:spacing w:after="0" w:line="240" w:lineRule="auto"/>
        <w:ind w:left="709" w:hanging="709"/>
        <w:jc w:val="both"/>
        <w:rPr>
          <w:rFonts w:ascii="Times New Roman" w:hAnsi="Times New Roman"/>
          <w:b/>
          <w:sz w:val="24"/>
          <w:szCs w:val="24"/>
        </w:rPr>
      </w:pPr>
      <w:r w:rsidRPr="00727570">
        <w:rPr>
          <w:rFonts w:ascii="Times New Roman" w:hAnsi="Times New Roman"/>
          <w:sz w:val="24"/>
          <w:szCs w:val="24"/>
        </w:rPr>
        <w:t xml:space="preserve">Komisija pārbauda pretendentu iesniegto Finanšu piedāvājumu atbilstību Nolikuma </w:t>
      </w:r>
      <w:r w:rsidR="00962368" w:rsidRPr="00727570">
        <w:rPr>
          <w:rFonts w:ascii="Times New Roman" w:hAnsi="Times New Roman"/>
          <w:sz w:val="24"/>
          <w:szCs w:val="24"/>
        </w:rPr>
        <w:t>7</w:t>
      </w:r>
      <w:r w:rsidRPr="00727570">
        <w:rPr>
          <w:rFonts w:ascii="Times New Roman" w:hAnsi="Times New Roman"/>
          <w:sz w:val="24"/>
          <w:szCs w:val="24"/>
        </w:rPr>
        <w:t>.</w:t>
      </w:r>
      <w:r w:rsidR="00FA1E3E">
        <w:rPr>
          <w:rFonts w:ascii="Times New Roman" w:hAnsi="Times New Roman"/>
          <w:sz w:val="24"/>
          <w:szCs w:val="24"/>
        </w:rPr>
        <w:t>13</w:t>
      </w:r>
      <w:r w:rsidRPr="00727570">
        <w:rPr>
          <w:rFonts w:ascii="Times New Roman" w:hAnsi="Times New Roman"/>
          <w:sz w:val="24"/>
          <w:szCs w:val="24"/>
        </w:rPr>
        <w:t>.</w:t>
      </w:r>
      <w:r w:rsidR="00BF5171" w:rsidRPr="00727570">
        <w:rPr>
          <w:rFonts w:ascii="Times New Roman" w:hAnsi="Times New Roman"/>
          <w:sz w:val="24"/>
          <w:szCs w:val="24"/>
        </w:rPr>
        <w:t>apakš</w:t>
      </w:r>
      <w:r w:rsidRPr="00727570">
        <w:rPr>
          <w:rFonts w:ascii="Times New Roman" w:hAnsi="Times New Roman"/>
          <w:sz w:val="24"/>
          <w:szCs w:val="24"/>
        </w:rPr>
        <w:t xml:space="preserve">punkta prasībām, kā arī pārbauda, vai pretendentu </w:t>
      </w:r>
      <w:r w:rsidR="00924BB5" w:rsidRPr="00727570">
        <w:rPr>
          <w:rFonts w:ascii="Times New Roman" w:hAnsi="Times New Roman"/>
          <w:sz w:val="24"/>
          <w:szCs w:val="24"/>
        </w:rPr>
        <w:t>F</w:t>
      </w:r>
      <w:r w:rsidRPr="00727570">
        <w:rPr>
          <w:rFonts w:ascii="Times New Roman" w:hAnsi="Times New Roman"/>
          <w:sz w:val="24"/>
          <w:szCs w:val="24"/>
        </w:rPr>
        <w:t xml:space="preserve">inanšu piedāvājumos nav aritmētisko kļūdu. Konstatējot aritmētisku kļūdu, Komisija to labos un turpinās piedāvājumu vērtēšanu atbilstoši </w:t>
      </w:r>
      <w:r w:rsidR="007A6E31" w:rsidRPr="00727570">
        <w:rPr>
          <w:rFonts w:ascii="Times New Roman" w:hAnsi="Times New Roman"/>
          <w:sz w:val="24"/>
          <w:szCs w:val="24"/>
        </w:rPr>
        <w:t>PIL</w:t>
      </w:r>
      <w:r w:rsidRPr="00727570">
        <w:rPr>
          <w:rFonts w:ascii="Times New Roman" w:hAnsi="Times New Roman"/>
          <w:sz w:val="24"/>
          <w:szCs w:val="24"/>
        </w:rPr>
        <w:t xml:space="preserve"> 41.panta devītās daļas noteikumiem</w:t>
      </w:r>
      <w:r w:rsidR="00EB6195" w:rsidRPr="00727570">
        <w:rPr>
          <w:rFonts w:ascii="Times New Roman" w:hAnsi="Times New Roman"/>
          <w:sz w:val="24"/>
          <w:szCs w:val="24"/>
        </w:rPr>
        <w:t>.</w:t>
      </w:r>
    </w:p>
    <w:p w14:paraId="7E96C655" w14:textId="77777777" w:rsidR="002E2C48" w:rsidRDefault="00EB6195" w:rsidP="00571ECC">
      <w:pPr>
        <w:pStyle w:val="ListParagraph"/>
        <w:numPr>
          <w:ilvl w:val="1"/>
          <w:numId w:val="6"/>
        </w:numPr>
        <w:spacing w:line="240" w:lineRule="auto"/>
        <w:ind w:left="567" w:hanging="567"/>
        <w:jc w:val="both"/>
        <w:rPr>
          <w:rFonts w:ascii="Times New Roman" w:hAnsi="Times New Roman"/>
          <w:sz w:val="24"/>
          <w:szCs w:val="24"/>
        </w:rPr>
      </w:pPr>
      <w:r w:rsidRPr="00727570">
        <w:rPr>
          <w:rFonts w:ascii="Times New Roman" w:hAnsi="Times New Roman"/>
          <w:sz w:val="24"/>
          <w:szCs w:val="24"/>
        </w:rPr>
        <w:t>Par</w:t>
      </w:r>
      <w:r w:rsidRPr="00727570">
        <w:rPr>
          <w:rFonts w:ascii="Times New Roman" w:hAnsi="Times New Roman"/>
          <w:bCs/>
          <w:sz w:val="24"/>
          <w:szCs w:val="24"/>
        </w:rPr>
        <w:t xml:space="preserve"> </w:t>
      </w:r>
      <w:r w:rsidRPr="00727570">
        <w:rPr>
          <w:rFonts w:ascii="Times New Roman" w:hAnsi="Times New Roman"/>
          <w:sz w:val="24"/>
          <w:szCs w:val="24"/>
        </w:rPr>
        <w:t>pretendentu</w:t>
      </w:r>
      <w:r w:rsidRPr="00727570">
        <w:rPr>
          <w:rFonts w:ascii="Times New Roman" w:hAnsi="Times New Roman"/>
          <w:bCs/>
          <w:sz w:val="24"/>
          <w:szCs w:val="24"/>
        </w:rPr>
        <w:t xml:space="preserve">, kuram būtu piešķiramas iepirkuma līguma slēgšanas tiesības, Komisija atzīs to pretendentu, kura piedāvājums, atbildīs Pasūtītāja noteiktajām prasībām, un kurš būs </w:t>
      </w:r>
      <w:r w:rsidRPr="00727570">
        <w:rPr>
          <w:rFonts w:ascii="Times New Roman" w:hAnsi="Times New Roman"/>
          <w:sz w:val="24"/>
          <w:szCs w:val="24"/>
        </w:rPr>
        <w:t>iesniedzis saimnieciski visizdevīgāko piedāvājumu.</w:t>
      </w:r>
    </w:p>
    <w:p w14:paraId="66F51040" w14:textId="6CB5599F" w:rsidR="00612795" w:rsidRPr="00853772" w:rsidRDefault="002E2C48" w:rsidP="00571ECC">
      <w:pPr>
        <w:pStyle w:val="ListParagraph"/>
        <w:numPr>
          <w:ilvl w:val="1"/>
          <w:numId w:val="6"/>
        </w:numPr>
        <w:spacing w:line="240" w:lineRule="auto"/>
        <w:ind w:left="567" w:hanging="567"/>
        <w:jc w:val="both"/>
        <w:rPr>
          <w:rFonts w:ascii="Times New Roman" w:hAnsi="Times New Roman"/>
          <w:b/>
          <w:bCs/>
          <w:sz w:val="24"/>
          <w:szCs w:val="24"/>
        </w:rPr>
      </w:pPr>
      <w:r w:rsidRPr="00876A1F">
        <w:rPr>
          <w:rFonts w:ascii="Times New Roman" w:hAnsi="Times New Roman"/>
          <w:b/>
          <w:bCs/>
          <w:sz w:val="24"/>
          <w:szCs w:val="24"/>
        </w:rPr>
        <w:lastRenderedPageBreak/>
        <w:t>Par saimnieciski visizdevīgāko piedāvājumu</w:t>
      </w:r>
      <w:r w:rsidRPr="002E2C48">
        <w:rPr>
          <w:rFonts w:ascii="Times New Roman" w:hAnsi="Times New Roman"/>
          <w:sz w:val="24"/>
          <w:szCs w:val="24"/>
        </w:rPr>
        <w:t xml:space="preserve"> </w:t>
      </w:r>
      <w:r w:rsidRPr="00853772">
        <w:rPr>
          <w:rFonts w:ascii="Times New Roman" w:hAnsi="Times New Roman"/>
          <w:b/>
          <w:bCs/>
          <w:sz w:val="24"/>
          <w:szCs w:val="24"/>
        </w:rPr>
        <w:t>Komisija atzīst to piedāvājumu, kurš būs iesniedzis Finanšu piedāvājumu ar viszemāko cenu EUR bez PVN.</w:t>
      </w:r>
    </w:p>
    <w:p w14:paraId="60B514DF" w14:textId="77777777" w:rsidR="00612795" w:rsidRDefault="00807CDB" w:rsidP="00571ECC">
      <w:pPr>
        <w:pStyle w:val="ListParagraph"/>
        <w:numPr>
          <w:ilvl w:val="1"/>
          <w:numId w:val="6"/>
        </w:numPr>
        <w:spacing w:line="240" w:lineRule="auto"/>
        <w:ind w:left="567" w:hanging="567"/>
        <w:jc w:val="both"/>
        <w:rPr>
          <w:rFonts w:ascii="Times New Roman" w:hAnsi="Times New Roman"/>
          <w:sz w:val="24"/>
          <w:szCs w:val="24"/>
        </w:rPr>
      </w:pPr>
      <w:r w:rsidRPr="00612795">
        <w:rPr>
          <w:rFonts w:ascii="Times New Roman" w:hAnsi="Times New Roman"/>
          <w:sz w:val="24"/>
          <w:szCs w:val="24"/>
        </w:rPr>
        <w:t>Vērtējot piedāvājumus, Komisija ņem vērā piedāvātās cenas bez PVN ar 2 (diviem) cipariem aiz komata.</w:t>
      </w:r>
    </w:p>
    <w:p w14:paraId="775195F0" w14:textId="77777777" w:rsidR="00612795" w:rsidRPr="00612795" w:rsidRDefault="00EB6195" w:rsidP="00571ECC">
      <w:pPr>
        <w:pStyle w:val="ListParagraph"/>
        <w:numPr>
          <w:ilvl w:val="1"/>
          <w:numId w:val="6"/>
        </w:numPr>
        <w:spacing w:line="240" w:lineRule="auto"/>
        <w:ind w:left="567" w:hanging="567"/>
        <w:jc w:val="both"/>
        <w:rPr>
          <w:rFonts w:ascii="Times New Roman" w:hAnsi="Times New Roman"/>
          <w:sz w:val="24"/>
          <w:szCs w:val="24"/>
        </w:rPr>
      </w:pPr>
      <w:r w:rsidRPr="00612795">
        <w:rPr>
          <w:rFonts w:ascii="Times New Roman" w:hAnsi="Times New Roman"/>
          <w:bCs/>
          <w:sz w:val="24"/>
          <w:szCs w:val="24"/>
        </w:rPr>
        <w:t>Ja vairāki</w:t>
      </w:r>
      <w:r w:rsidR="00612795" w:rsidRPr="00612795">
        <w:rPr>
          <w:rFonts w:ascii="Times New Roman" w:hAnsi="Times New Roman"/>
          <w:bCs/>
          <w:sz w:val="24"/>
          <w:szCs w:val="24"/>
        </w:rPr>
        <w:t>em</w:t>
      </w:r>
      <w:r w:rsidRPr="00612795">
        <w:rPr>
          <w:rFonts w:ascii="Times New Roman" w:hAnsi="Times New Roman"/>
          <w:bCs/>
          <w:sz w:val="24"/>
          <w:szCs w:val="24"/>
        </w:rPr>
        <w:t xml:space="preserve"> Pretendenti</w:t>
      </w:r>
      <w:r w:rsidR="00612795" w:rsidRPr="00612795">
        <w:rPr>
          <w:rFonts w:ascii="Times New Roman" w:hAnsi="Times New Roman"/>
          <w:bCs/>
          <w:sz w:val="24"/>
          <w:szCs w:val="24"/>
        </w:rPr>
        <w:t xml:space="preserve">em būs </w:t>
      </w:r>
      <w:r w:rsidRPr="00612795">
        <w:rPr>
          <w:rFonts w:ascii="Times New Roman" w:hAnsi="Times New Roman"/>
          <w:bCs/>
          <w:sz w:val="24"/>
          <w:szCs w:val="24"/>
        </w:rPr>
        <w:t>vienād</w:t>
      </w:r>
      <w:r w:rsidR="00612795" w:rsidRPr="00612795">
        <w:rPr>
          <w:rFonts w:ascii="Times New Roman" w:hAnsi="Times New Roman"/>
          <w:bCs/>
          <w:sz w:val="24"/>
          <w:szCs w:val="24"/>
        </w:rPr>
        <w:t>as</w:t>
      </w:r>
      <w:r w:rsidRPr="00612795">
        <w:rPr>
          <w:rFonts w:ascii="Times New Roman" w:hAnsi="Times New Roman"/>
          <w:bCs/>
          <w:sz w:val="24"/>
          <w:szCs w:val="24"/>
        </w:rPr>
        <w:t xml:space="preserve"> </w:t>
      </w:r>
      <w:r w:rsidR="00612795" w:rsidRPr="00612795">
        <w:rPr>
          <w:rFonts w:ascii="Times New Roman" w:hAnsi="Times New Roman"/>
          <w:bCs/>
          <w:sz w:val="24"/>
          <w:szCs w:val="24"/>
        </w:rPr>
        <w:t>cenas</w:t>
      </w:r>
      <w:r w:rsidR="009D112F" w:rsidRPr="00612795">
        <w:rPr>
          <w:rFonts w:ascii="Times New Roman" w:hAnsi="Times New Roman"/>
          <w:bCs/>
          <w:sz w:val="24"/>
          <w:szCs w:val="24"/>
        </w:rPr>
        <w:t>, Komisija veiks izlozi. Par izlozes norisi (datumu un laiku), katrs izlozes dalībnieks tiks informēts, nosūtot tam elektroniski vēstuli. Pretendentam ir tiesības, bet ne pienākums piedalīties izlozē. Ja pretendents nepiedalīsies izlozē, tad viņam nav tiesības celt iebildumus par notikušās izlozes rezultātiem.</w:t>
      </w:r>
      <w:r w:rsidRPr="00612795">
        <w:rPr>
          <w:rFonts w:ascii="Times New Roman" w:hAnsi="Times New Roman"/>
          <w:bCs/>
          <w:sz w:val="24"/>
          <w:szCs w:val="24"/>
        </w:rPr>
        <w:t xml:space="preserve"> </w:t>
      </w:r>
    </w:p>
    <w:p w14:paraId="012C6650" w14:textId="77777777" w:rsidR="00612795" w:rsidRPr="00612795" w:rsidRDefault="005B6DA4" w:rsidP="00571ECC">
      <w:pPr>
        <w:pStyle w:val="ListParagraph"/>
        <w:numPr>
          <w:ilvl w:val="1"/>
          <w:numId w:val="6"/>
        </w:numPr>
        <w:spacing w:line="240" w:lineRule="auto"/>
        <w:ind w:left="567" w:hanging="567"/>
        <w:jc w:val="both"/>
        <w:rPr>
          <w:rFonts w:ascii="Times New Roman" w:hAnsi="Times New Roman"/>
          <w:sz w:val="24"/>
          <w:szCs w:val="24"/>
        </w:rPr>
      </w:pPr>
      <w:r w:rsidRPr="00612795">
        <w:rPr>
          <w:rFonts w:ascii="Times New Roman" w:hAnsi="Times New Roman"/>
          <w:color w:val="000000" w:themeColor="text1"/>
          <w:sz w:val="24"/>
          <w:szCs w:val="24"/>
        </w:rPr>
        <w:t>Attiecībā uz pretendentu, kuram būtu piešķiramas līguma slēgšanas tiesības, ja pretendents sākotnēji ir iekļāvis piedāvājumā ESPD un ja pretendentu un to piedāvājumu atbilstības pārbaudē pretendentam nav pieprasīti visi pretendentu kvalifikācijas dokumenti, Komisija pārbaudīs ESPD norādīto informāciju 5 (piecu) darba dienu laikā, lūdzot iesniegt dokumentus, kas apliecina atbilstību kvalifikācijas prasībām.</w:t>
      </w:r>
    </w:p>
    <w:p w14:paraId="07327B87" w14:textId="77777777" w:rsidR="00612795" w:rsidRPr="00612795" w:rsidRDefault="005B6DA4" w:rsidP="00571ECC">
      <w:pPr>
        <w:pStyle w:val="ListParagraph"/>
        <w:numPr>
          <w:ilvl w:val="1"/>
          <w:numId w:val="6"/>
        </w:numPr>
        <w:spacing w:line="240" w:lineRule="auto"/>
        <w:ind w:left="567" w:hanging="567"/>
        <w:jc w:val="both"/>
        <w:rPr>
          <w:rFonts w:ascii="Times New Roman" w:hAnsi="Times New Roman"/>
          <w:sz w:val="24"/>
          <w:szCs w:val="24"/>
        </w:rPr>
      </w:pPr>
      <w:r w:rsidRPr="00612795">
        <w:rPr>
          <w:rFonts w:ascii="Times New Roman" w:hAnsi="Times New Roman"/>
          <w:color w:val="000000" w:themeColor="text1"/>
          <w:sz w:val="24"/>
          <w:szCs w:val="24"/>
        </w:rPr>
        <w:t>Ja pretendents ir sniedzis nepatiesu informāciju vai vispār nav sniedzis pieprasīto informāciju, Komisija izslēgs pretendentu, kuram būtu piešķiramas līguma slēgšanas tiesības no turpmākas dalības Konkursā, pamatojoties uz PIL 42.panta otrās daļas 14.punktu.</w:t>
      </w:r>
    </w:p>
    <w:p w14:paraId="1255D7D4" w14:textId="77777777" w:rsidR="00612795" w:rsidRPr="00612795" w:rsidRDefault="005B6DA4" w:rsidP="00571ECC">
      <w:pPr>
        <w:pStyle w:val="ListParagraph"/>
        <w:numPr>
          <w:ilvl w:val="1"/>
          <w:numId w:val="6"/>
        </w:numPr>
        <w:spacing w:line="240" w:lineRule="auto"/>
        <w:ind w:left="567" w:hanging="567"/>
        <w:jc w:val="both"/>
        <w:rPr>
          <w:rFonts w:ascii="Times New Roman" w:hAnsi="Times New Roman"/>
          <w:sz w:val="24"/>
          <w:szCs w:val="24"/>
        </w:rPr>
      </w:pPr>
      <w:r w:rsidRPr="00612795">
        <w:rPr>
          <w:rFonts w:ascii="Times New Roman" w:hAnsi="Times New Roman"/>
          <w:color w:val="000000" w:themeColor="text1"/>
          <w:sz w:val="24"/>
          <w:szCs w:val="24"/>
        </w:rPr>
        <w:t>Ja Nolikuma</w:t>
      </w:r>
      <w:r w:rsidR="00B20285" w:rsidRPr="00612795">
        <w:rPr>
          <w:rFonts w:ascii="Times New Roman" w:hAnsi="Times New Roman"/>
          <w:color w:val="000000" w:themeColor="text1"/>
          <w:sz w:val="24"/>
          <w:szCs w:val="24"/>
        </w:rPr>
        <w:t xml:space="preserve"> </w:t>
      </w:r>
      <w:r w:rsidR="00612795" w:rsidRPr="00612795">
        <w:rPr>
          <w:rFonts w:ascii="Times New Roman" w:hAnsi="Times New Roman"/>
          <w:color w:val="000000" w:themeColor="text1"/>
          <w:sz w:val="24"/>
          <w:szCs w:val="24"/>
        </w:rPr>
        <w:t>8.7</w:t>
      </w:r>
      <w:r w:rsidRPr="00612795">
        <w:rPr>
          <w:rFonts w:ascii="Times New Roman" w:hAnsi="Times New Roman"/>
          <w:color w:val="000000" w:themeColor="text1"/>
          <w:sz w:val="24"/>
          <w:szCs w:val="24"/>
        </w:rPr>
        <w:t>.apakšpunktā norādītajā kārtībā pretendentu izslēgs no dalības Konkursā, tad attiecībā uz nākamo pretendentu, kuram būtu piešķiramas vispārīgās vienošanās un līguma slēgšanas tiesības, Komisija pārbaudīs ESPD norādīto informāciju 5 (piecu) darba dienu laikā, lūdzot iesniegt dokumentus, kas apliecina atbilstību kvalifikācijas prasībām.</w:t>
      </w:r>
    </w:p>
    <w:p w14:paraId="755A969F" w14:textId="77777777" w:rsidR="00612795" w:rsidRPr="00612795" w:rsidRDefault="005B6DA4" w:rsidP="00571ECC">
      <w:pPr>
        <w:pStyle w:val="ListParagraph"/>
        <w:numPr>
          <w:ilvl w:val="1"/>
          <w:numId w:val="6"/>
        </w:numPr>
        <w:spacing w:line="240" w:lineRule="auto"/>
        <w:ind w:left="567" w:hanging="567"/>
        <w:jc w:val="both"/>
        <w:rPr>
          <w:rFonts w:ascii="Times New Roman" w:hAnsi="Times New Roman"/>
          <w:sz w:val="24"/>
          <w:szCs w:val="24"/>
        </w:rPr>
      </w:pPr>
      <w:r w:rsidRPr="00612795">
        <w:rPr>
          <w:rFonts w:ascii="Times New Roman" w:hAnsi="Times New Roman"/>
          <w:color w:val="000000" w:themeColor="text1"/>
          <w:sz w:val="24"/>
          <w:szCs w:val="24"/>
        </w:rPr>
        <w:t>Par pretendentu, kuram būtu piešķiramas līguma slēgšanas tiesības</w:t>
      </w:r>
      <w:r w:rsidRPr="00612795">
        <w:rPr>
          <w:rFonts w:ascii="Times New Roman" w:hAnsi="Times New Roman"/>
          <w:bCs/>
          <w:sz w:val="24"/>
          <w:szCs w:val="24"/>
        </w:rPr>
        <w:t xml:space="preserve">, </w:t>
      </w:r>
      <w:r w:rsidRPr="00612795">
        <w:rPr>
          <w:rFonts w:ascii="Times New Roman" w:hAnsi="Times New Roman"/>
          <w:color w:val="000000" w:themeColor="text1"/>
          <w:sz w:val="24"/>
          <w:szCs w:val="24"/>
        </w:rPr>
        <w:t xml:space="preserve">Komisija </w:t>
      </w:r>
      <w:r w:rsidRPr="00612795">
        <w:rPr>
          <w:rFonts w:ascii="Times New Roman" w:hAnsi="Times New Roman"/>
          <w:bCs/>
          <w:sz w:val="24"/>
          <w:szCs w:val="24"/>
        </w:rPr>
        <w:t xml:space="preserve">pārbaudīs vai uz Pretendentu, personālsabiedrības biedru, ja Pretendents ir personālsabiedrība, vai personām, uz kuras spējām Pretendents balstās, vai apakšuzņēmēju, kura </w:t>
      </w:r>
      <w:r w:rsidR="00103087" w:rsidRPr="00612795">
        <w:rPr>
          <w:rFonts w:ascii="Times New Roman" w:hAnsi="Times New Roman"/>
          <w:bCs/>
          <w:sz w:val="24"/>
          <w:szCs w:val="24"/>
        </w:rPr>
        <w:t>Piegādes</w:t>
      </w:r>
      <w:r w:rsidRPr="00612795">
        <w:rPr>
          <w:rFonts w:ascii="Times New Roman" w:hAnsi="Times New Roman"/>
          <w:bCs/>
          <w:sz w:val="24"/>
          <w:szCs w:val="24"/>
        </w:rPr>
        <w:t xml:space="preserve"> vērtība ir  vismaz </w:t>
      </w:r>
      <w:r w:rsidRPr="00612795">
        <w:rPr>
          <w:rFonts w:ascii="Times New Roman" w:hAnsi="Times New Roman"/>
          <w:i/>
          <w:sz w:val="24"/>
          <w:szCs w:val="24"/>
        </w:rPr>
        <w:t xml:space="preserve"> </w:t>
      </w:r>
      <w:r w:rsidRPr="00612795">
        <w:rPr>
          <w:rFonts w:ascii="Times New Roman" w:hAnsi="Times New Roman"/>
          <w:iCs/>
          <w:sz w:val="24"/>
          <w:szCs w:val="24"/>
        </w:rPr>
        <w:t>10 000</w:t>
      </w:r>
      <w:r w:rsidRPr="00612795">
        <w:rPr>
          <w:rFonts w:ascii="Times New Roman" w:hAnsi="Times New Roman"/>
          <w:i/>
          <w:sz w:val="24"/>
          <w:szCs w:val="24"/>
        </w:rPr>
        <w:t xml:space="preserve"> </w:t>
      </w:r>
      <w:proofErr w:type="spellStart"/>
      <w:r w:rsidRPr="00612795">
        <w:rPr>
          <w:rFonts w:ascii="Times New Roman" w:hAnsi="Times New Roman"/>
          <w:i/>
          <w:sz w:val="24"/>
          <w:szCs w:val="24"/>
        </w:rPr>
        <w:t>euro</w:t>
      </w:r>
      <w:proofErr w:type="spellEnd"/>
      <w:r w:rsidRPr="00612795">
        <w:rPr>
          <w:rFonts w:ascii="Times New Roman" w:hAnsi="Times New Roman"/>
          <w:bCs/>
          <w:sz w:val="24"/>
          <w:szCs w:val="24"/>
        </w:rPr>
        <w:t>, nav attiecināmi PIL 42.panta otrajā daļā</w:t>
      </w:r>
      <w:r w:rsidR="009D112F" w:rsidRPr="00612795">
        <w:rPr>
          <w:rFonts w:ascii="Times New Roman" w:hAnsi="Times New Roman"/>
          <w:bCs/>
          <w:sz w:val="24"/>
          <w:szCs w:val="24"/>
        </w:rPr>
        <w:t xml:space="preserve"> </w:t>
      </w:r>
      <w:r w:rsidRPr="00612795">
        <w:rPr>
          <w:rFonts w:ascii="Times New Roman" w:hAnsi="Times New Roman"/>
          <w:bCs/>
          <w:sz w:val="24"/>
          <w:szCs w:val="24"/>
        </w:rPr>
        <w:t>minētie izslēgšanas gadījumi, atkarībā no pārbaudes rezultātiem, Komisija rīkosies kā noteikts PIL 42.pantā</w:t>
      </w:r>
      <w:r w:rsidR="00817790" w:rsidRPr="00612795">
        <w:rPr>
          <w:rFonts w:ascii="Times New Roman" w:hAnsi="Times New Roman"/>
          <w:bCs/>
          <w:sz w:val="24"/>
          <w:szCs w:val="24"/>
        </w:rPr>
        <w:t xml:space="preserve">, </w:t>
      </w:r>
      <w:r w:rsidR="00817790" w:rsidRPr="00612795">
        <w:rPr>
          <w:rFonts w:ascii="Times New Roman" w:hAnsi="Times New Roman"/>
          <w:color w:val="000000"/>
          <w:sz w:val="24"/>
          <w:szCs w:val="24"/>
        </w:rPr>
        <w:t>ievērojot Publisko iepirkumu likuma pārejas noteikumus, kas saistīti ar 2026. gada 9. jūnija grozījumiem.</w:t>
      </w:r>
    </w:p>
    <w:p w14:paraId="4A5BC0BA" w14:textId="77777777" w:rsidR="00612795" w:rsidRPr="00612795" w:rsidRDefault="005B6DA4" w:rsidP="00571ECC">
      <w:pPr>
        <w:pStyle w:val="ListParagraph"/>
        <w:numPr>
          <w:ilvl w:val="1"/>
          <w:numId w:val="6"/>
        </w:numPr>
        <w:spacing w:line="240" w:lineRule="auto"/>
        <w:ind w:left="567" w:hanging="567"/>
        <w:jc w:val="both"/>
        <w:rPr>
          <w:rFonts w:ascii="Times New Roman" w:hAnsi="Times New Roman"/>
          <w:sz w:val="24"/>
          <w:szCs w:val="24"/>
        </w:rPr>
      </w:pPr>
      <w:r w:rsidRPr="00612795">
        <w:rPr>
          <w:rFonts w:ascii="Times New Roman" w:hAnsi="Times New Roman"/>
          <w:color w:val="000000" w:themeColor="text1"/>
          <w:sz w:val="24"/>
          <w:szCs w:val="24"/>
        </w:rPr>
        <w:t xml:space="preserve">Ja Pasūtītājs konstatēs, ka apakšuzņēmējs, kura </w:t>
      </w:r>
      <w:r w:rsidR="00103087" w:rsidRPr="00612795">
        <w:rPr>
          <w:rFonts w:ascii="Times New Roman" w:hAnsi="Times New Roman"/>
          <w:color w:val="000000" w:themeColor="text1"/>
          <w:sz w:val="24"/>
          <w:szCs w:val="24"/>
        </w:rPr>
        <w:t>Piegādes</w:t>
      </w:r>
      <w:r w:rsidRPr="00612795">
        <w:rPr>
          <w:rFonts w:ascii="Times New Roman" w:hAnsi="Times New Roman"/>
          <w:color w:val="000000" w:themeColor="text1"/>
          <w:sz w:val="24"/>
          <w:szCs w:val="24"/>
        </w:rPr>
        <w:t xml:space="preserve"> vērtība ir vismaz </w:t>
      </w:r>
      <w:bookmarkStart w:id="7" w:name="_Hlk156916954"/>
      <w:r w:rsidRPr="00612795">
        <w:rPr>
          <w:rFonts w:ascii="Times New Roman" w:hAnsi="Times New Roman"/>
          <w:iCs/>
          <w:sz w:val="24"/>
          <w:szCs w:val="24"/>
        </w:rPr>
        <w:t>10 000</w:t>
      </w:r>
      <w:r w:rsidRPr="00612795">
        <w:rPr>
          <w:rFonts w:ascii="Times New Roman" w:hAnsi="Times New Roman"/>
          <w:i/>
          <w:sz w:val="24"/>
          <w:szCs w:val="24"/>
        </w:rPr>
        <w:t xml:space="preserve"> </w:t>
      </w:r>
      <w:proofErr w:type="spellStart"/>
      <w:r w:rsidRPr="00612795">
        <w:rPr>
          <w:rFonts w:ascii="Times New Roman" w:hAnsi="Times New Roman"/>
          <w:i/>
          <w:sz w:val="24"/>
          <w:szCs w:val="24"/>
        </w:rPr>
        <w:t>euro</w:t>
      </w:r>
      <w:bookmarkEnd w:id="7"/>
      <w:proofErr w:type="spellEnd"/>
      <w:r w:rsidRPr="00612795">
        <w:rPr>
          <w:rFonts w:ascii="Times New Roman" w:hAnsi="Times New Roman"/>
          <w:color w:val="000000" w:themeColor="text1"/>
          <w:sz w:val="24"/>
          <w:szCs w:val="24"/>
        </w:rPr>
        <w:t xml:space="preserve">, atbilst PIL 42.panta otrajā daļā minētajam izslēgšanas gadījumam, Pasūtītājs pieprasīs, lai pretendents nomaina attiecīgo personu 10 darbdienu laikā pēc pieprasījuma nosūtīšanas dienas, pret Nolikuma </w:t>
      </w:r>
      <w:r w:rsidR="00B20285" w:rsidRPr="00612795">
        <w:rPr>
          <w:rFonts w:ascii="Times New Roman" w:hAnsi="Times New Roman"/>
          <w:color w:val="000000" w:themeColor="text1"/>
          <w:sz w:val="24"/>
          <w:szCs w:val="24"/>
        </w:rPr>
        <w:t>7</w:t>
      </w:r>
      <w:r w:rsidRPr="00612795">
        <w:rPr>
          <w:rFonts w:ascii="Times New Roman" w:hAnsi="Times New Roman"/>
          <w:color w:val="000000" w:themeColor="text1"/>
          <w:sz w:val="24"/>
          <w:szCs w:val="24"/>
        </w:rPr>
        <w:t>.</w:t>
      </w:r>
      <w:r w:rsidR="00B20285" w:rsidRPr="00612795">
        <w:rPr>
          <w:rFonts w:ascii="Times New Roman" w:hAnsi="Times New Roman"/>
          <w:color w:val="000000" w:themeColor="text1"/>
          <w:sz w:val="24"/>
          <w:szCs w:val="24"/>
        </w:rPr>
        <w:t>8</w:t>
      </w:r>
      <w:r w:rsidRPr="00612795">
        <w:rPr>
          <w:rFonts w:ascii="Times New Roman" w:hAnsi="Times New Roman"/>
          <w:color w:val="000000" w:themeColor="text1"/>
          <w:sz w:val="24"/>
          <w:szCs w:val="24"/>
        </w:rPr>
        <w:t>.apakšpunktā noteiktajām prasībām atbilstošu apakšuzņēmēju vai personu, uz kuras spējām balstīties.</w:t>
      </w:r>
      <w:r w:rsidR="00612795" w:rsidRPr="00612795">
        <w:rPr>
          <w:rFonts w:ascii="Times New Roman" w:hAnsi="Times New Roman"/>
          <w:color w:val="000000" w:themeColor="text1"/>
          <w:sz w:val="24"/>
          <w:szCs w:val="24"/>
        </w:rPr>
        <w:t>’</w:t>
      </w:r>
    </w:p>
    <w:p w14:paraId="30707CB8" w14:textId="77777777" w:rsidR="00612795" w:rsidRPr="00612795" w:rsidRDefault="005B6DA4" w:rsidP="00571ECC">
      <w:pPr>
        <w:pStyle w:val="ListParagraph"/>
        <w:numPr>
          <w:ilvl w:val="1"/>
          <w:numId w:val="6"/>
        </w:numPr>
        <w:spacing w:line="240" w:lineRule="auto"/>
        <w:ind w:left="567" w:hanging="567"/>
        <w:jc w:val="both"/>
        <w:rPr>
          <w:rFonts w:ascii="Times New Roman" w:hAnsi="Times New Roman"/>
          <w:sz w:val="24"/>
          <w:szCs w:val="24"/>
        </w:rPr>
      </w:pPr>
      <w:r w:rsidRPr="00612795">
        <w:rPr>
          <w:rFonts w:ascii="Times New Roman" w:hAnsi="Times New Roman"/>
          <w:color w:val="000000" w:themeColor="text1"/>
          <w:sz w:val="24"/>
          <w:szCs w:val="24"/>
        </w:rPr>
        <w:t>Ja pasūtītājs konstatēs, ka persona, uz kuras spējām pretendents balstās, atbilst PIL 42.panta otrajā daļā minētajam izslēgšanas gadījumam, Pasūtītājs pieprasīs, lai pretendents nomaina attiecīgo personu 10 darbdienu laikā pēc pieprasījuma nosūtīšanas dienas, pret Nolikuma</w:t>
      </w:r>
      <w:r w:rsidR="009D112F" w:rsidRPr="00612795">
        <w:rPr>
          <w:rFonts w:ascii="Times New Roman" w:hAnsi="Times New Roman"/>
          <w:color w:val="000000" w:themeColor="text1"/>
          <w:sz w:val="24"/>
          <w:szCs w:val="24"/>
        </w:rPr>
        <w:t xml:space="preserve"> </w:t>
      </w:r>
      <w:r w:rsidR="00BF71BF" w:rsidRPr="00612795">
        <w:rPr>
          <w:rFonts w:ascii="Times New Roman" w:hAnsi="Times New Roman"/>
          <w:color w:val="000000" w:themeColor="text1"/>
          <w:sz w:val="24"/>
          <w:szCs w:val="24"/>
        </w:rPr>
        <w:t>7</w:t>
      </w:r>
      <w:r w:rsidRPr="00612795">
        <w:rPr>
          <w:rFonts w:ascii="Times New Roman" w:hAnsi="Times New Roman"/>
          <w:color w:val="000000" w:themeColor="text1"/>
          <w:sz w:val="24"/>
          <w:szCs w:val="24"/>
        </w:rPr>
        <w:t>.</w:t>
      </w:r>
      <w:r w:rsidR="00BF71BF" w:rsidRPr="00612795">
        <w:rPr>
          <w:rFonts w:ascii="Times New Roman" w:hAnsi="Times New Roman"/>
          <w:color w:val="000000" w:themeColor="text1"/>
          <w:sz w:val="24"/>
          <w:szCs w:val="24"/>
        </w:rPr>
        <w:t>7</w:t>
      </w:r>
      <w:r w:rsidRPr="00612795">
        <w:rPr>
          <w:rFonts w:ascii="Times New Roman" w:hAnsi="Times New Roman"/>
          <w:color w:val="000000" w:themeColor="text1"/>
          <w:sz w:val="24"/>
          <w:szCs w:val="24"/>
        </w:rPr>
        <w:t xml:space="preserve">.apakšpunktā noteiktajām prasībām atbilstošu personu, uz kuras spējām balstīties. </w:t>
      </w:r>
    </w:p>
    <w:p w14:paraId="40C3B5F4" w14:textId="77777777" w:rsidR="00612795" w:rsidRPr="00612795" w:rsidRDefault="005B6DA4" w:rsidP="00571ECC">
      <w:pPr>
        <w:pStyle w:val="ListParagraph"/>
        <w:numPr>
          <w:ilvl w:val="1"/>
          <w:numId w:val="6"/>
        </w:numPr>
        <w:spacing w:line="240" w:lineRule="auto"/>
        <w:ind w:left="567" w:hanging="567"/>
        <w:jc w:val="both"/>
        <w:rPr>
          <w:rFonts w:ascii="Times New Roman" w:hAnsi="Times New Roman"/>
          <w:sz w:val="24"/>
          <w:szCs w:val="24"/>
        </w:rPr>
      </w:pPr>
      <w:r w:rsidRPr="00612795">
        <w:rPr>
          <w:rFonts w:ascii="Times New Roman" w:hAnsi="Times New Roman"/>
          <w:sz w:val="24"/>
          <w:szCs w:val="24"/>
        </w:rPr>
        <w:t xml:space="preserve">Gadījumā, ja uz pretendentu, kurš ir personālsabiedrība vai personālsabiedrības biedrs, attiecas kāds no PIL 42.panta otrajā daļā minētajiem izslēgšanas gadījumiem, pretendents norāda to piedāvājumā, t.sk. ESPD un, ja tiek atzīts par tādu, kuram būtu piešķiramas iepirkuma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12795">
        <w:rPr>
          <w:rFonts w:ascii="Times New Roman" w:hAnsi="Times New Roman"/>
          <w:sz w:val="24"/>
          <w:szCs w:val="24"/>
        </w:rPr>
        <w:t>personālvadības</w:t>
      </w:r>
      <w:proofErr w:type="spellEnd"/>
      <w:r w:rsidRPr="00612795">
        <w:rPr>
          <w:rFonts w:ascii="Times New Roman" w:hAnsi="Times New Roman"/>
          <w:sz w:val="24"/>
          <w:szCs w:val="24"/>
        </w:rPr>
        <w:t xml:space="preserve"> pasākumiem, lai pierādītu savu uzticamību un novērstu tādu pašu un līdzīgu gadījumu atkārtošanos nākotnē. Ja pretendents neiesniedz skaidrojumu un pierādījumus, komisija izslēdz attiecīgo pretendentu no dalības iepirkuma procedūrā kā atbilstošu PIL 42.panta otrajā daļā minētajam izslēgšanas gadījumam. Komisija, izvērtējot iesniegtos skaidrojumus, rīkosies kā noteikts PIL 43.pantā.</w:t>
      </w:r>
    </w:p>
    <w:p w14:paraId="7B055073" w14:textId="4831780E" w:rsidR="00612795" w:rsidRPr="00612795" w:rsidRDefault="005B6DA4" w:rsidP="00571ECC">
      <w:pPr>
        <w:pStyle w:val="ListParagraph"/>
        <w:numPr>
          <w:ilvl w:val="1"/>
          <w:numId w:val="6"/>
        </w:numPr>
        <w:spacing w:line="240" w:lineRule="auto"/>
        <w:ind w:left="567" w:hanging="567"/>
        <w:jc w:val="both"/>
        <w:rPr>
          <w:rFonts w:ascii="Times New Roman" w:hAnsi="Times New Roman"/>
          <w:sz w:val="24"/>
          <w:szCs w:val="24"/>
        </w:rPr>
      </w:pPr>
      <w:r w:rsidRPr="00612795">
        <w:rPr>
          <w:rFonts w:ascii="Times New Roman" w:hAnsi="Times New Roman"/>
          <w:color w:val="000000" w:themeColor="text1"/>
          <w:sz w:val="24"/>
          <w:szCs w:val="24"/>
        </w:rPr>
        <w:t xml:space="preserve">Ja izraudzītais pretendents neiesniegs šīs Nolikuma nodaļas un PIL kārtībā norādītos dokumentus Komisijas norādītajā termiņā, Komisija to izslēdz no dalības Konkursā un par pretendentu, kuram būtu piešķiramas līguma slēgšanas tiesības, izvēlas nākamo </w:t>
      </w:r>
      <w:r w:rsidRPr="00612795">
        <w:rPr>
          <w:rFonts w:ascii="Times New Roman" w:hAnsi="Times New Roman"/>
          <w:color w:val="000000" w:themeColor="text1"/>
          <w:sz w:val="24"/>
          <w:szCs w:val="24"/>
        </w:rPr>
        <w:lastRenderedPageBreak/>
        <w:t>pretendentu, kurš ir saimnieciski visizdevīgākais piedāvājums</w:t>
      </w:r>
      <w:r w:rsidRPr="00612795">
        <w:rPr>
          <w:rFonts w:ascii="Times New Roman" w:hAnsi="Times New Roman"/>
          <w:bCs/>
          <w:color w:val="000000"/>
          <w:sz w:val="24"/>
          <w:szCs w:val="24"/>
        </w:rPr>
        <w:t xml:space="preserve">, </w:t>
      </w:r>
      <w:r w:rsidRPr="00612795">
        <w:rPr>
          <w:rFonts w:ascii="Times New Roman" w:hAnsi="Times New Roman"/>
          <w:color w:val="000000" w:themeColor="text1"/>
          <w:sz w:val="24"/>
          <w:szCs w:val="24"/>
        </w:rPr>
        <w:t>un pārbaudīs Nolikuma</w:t>
      </w:r>
      <w:r w:rsidR="00612795">
        <w:rPr>
          <w:rFonts w:ascii="Times New Roman" w:hAnsi="Times New Roman"/>
          <w:color w:val="000000" w:themeColor="text1"/>
          <w:sz w:val="24"/>
          <w:szCs w:val="24"/>
        </w:rPr>
        <w:t xml:space="preserve"> 8</w:t>
      </w:r>
      <w:r w:rsidR="00BF71BF" w:rsidRPr="00612795">
        <w:rPr>
          <w:rFonts w:ascii="Times New Roman" w:hAnsi="Times New Roman"/>
          <w:color w:val="000000" w:themeColor="text1"/>
          <w:sz w:val="24"/>
          <w:szCs w:val="24"/>
        </w:rPr>
        <w:t>.punktā</w:t>
      </w:r>
      <w:r w:rsidRPr="00612795">
        <w:rPr>
          <w:rFonts w:ascii="Times New Roman" w:hAnsi="Times New Roman"/>
          <w:color w:val="000000" w:themeColor="text1"/>
          <w:sz w:val="24"/>
          <w:szCs w:val="24"/>
        </w:rPr>
        <w:t xml:space="preserve"> minēto informāciju.</w:t>
      </w:r>
    </w:p>
    <w:p w14:paraId="180C8504" w14:textId="77777777" w:rsidR="00612795" w:rsidRPr="00612795" w:rsidRDefault="00BF71BF" w:rsidP="00571ECC">
      <w:pPr>
        <w:pStyle w:val="ListParagraph"/>
        <w:numPr>
          <w:ilvl w:val="1"/>
          <w:numId w:val="6"/>
        </w:numPr>
        <w:spacing w:line="240" w:lineRule="auto"/>
        <w:ind w:left="567" w:hanging="567"/>
        <w:jc w:val="both"/>
        <w:rPr>
          <w:rFonts w:ascii="Times New Roman" w:hAnsi="Times New Roman"/>
          <w:sz w:val="24"/>
          <w:szCs w:val="24"/>
        </w:rPr>
      </w:pPr>
      <w:r w:rsidRPr="00612795">
        <w:rPr>
          <w:rFonts w:ascii="Times New Roman" w:hAnsi="Times New Roman"/>
          <w:color w:val="000000" w:themeColor="text1"/>
          <w:sz w:val="24"/>
          <w:szCs w:val="24"/>
        </w:rPr>
        <w:t>Komisija pārbaudīs vai uz Pretendentu, kuram būtu piešķiramas līguma slēgšanas tiesības, nav noteiktas starptautiskās vai nacionālās sankcijas vai būtiskas finanšu un kapitāla tirgus intereses ietekmējošas Eiropas Savienības vai Ziemeļatlantijas līguma organizācijas dalībvalsts noteiktās sankcijas, kuras ietekmē līguma izpildi. Pārbaudi veiks atbilstoši Starptautisko un Latvijas Republikas nacionālo sankciju likuma 11.</w:t>
      </w:r>
      <w:r w:rsidRPr="00612795">
        <w:rPr>
          <w:rFonts w:ascii="Times New Roman" w:hAnsi="Times New Roman"/>
          <w:color w:val="000000" w:themeColor="text1"/>
          <w:sz w:val="24"/>
          <w:szCs w:val="24"/>
          <w:vertAlign w:val="superscript"/>
        </w:rPr>
        <w:t>1</w:t>
      </w:r>
      <w:r w:rsidR="009D112F" w:rsidRPr="00612795">
        <w:rPr>
          <w:rFonts w:ascii="Times New Roman" w:hAnsi="Times New Roman"/>
          <w:color w:val="000000" w:themeColor="text1"/>
          <w:sz w:val="24"/>
          <w:szCs w:val="24"/>
        </w:rPr>
        <w:t xml:space="preserve"> </w:t>
      </w:r>
      <w:r w:rsidRPr="00612795">
        <w:rPr>
          <w:rFonts w:ascii="Times New Roman" w:hAnsi="Times New Roman"/>
          <w:color w:val="000000" w:themeColor="text1"/>
          <w:sz w:val="24"/>
          <w:szCs w:val="24"/>
        </w:rPr>
        <w:t xml:space="preserve">pantam. Atkarībā no pārbaudes rezultātiem, Komisijai ir tiesības Pretendentu izslēgt no dalības līguma slēgšanas tiesību piešķiršanas. </w:t>
      </w:r>
    </w:p>
    <w:p w14:paraId="2619CF58" w14:textId="076DBD86" w:rsidR="00BF71BF" w:rsidRPr="00612795" w:rsidRDefault="00BF71BF" w:rsidP="00571ECC">
      <w:pPr>
        <w:pStyle w:val="ListParagraph"/>
        <w:numPr>
          <w:ilvl w:val="1"/>
          <w:numId w:val="6"/>
        </w:numPr>
        <w:spacing w:line="240" w:lineRule="auto"/>
        <w:ind w:left="567" w:hanging="567"/>
        <w:jc w:val="both"/>
        <w:rPr>
          <w:rFonts w:ascii="Times New Roman" w:hAnsi="Times New Roman"/>
          <w:sz w:val="24"/>
          <w:szCs w:val="24"/>
        </w:rPr>
      </w:pPr>
      <w:r w:rsidRPr="00612795">
        <w:rPr>
          <w:rFonts w:ascii="Times New Roman" w:hAnsi="Times New Roman"/>
          <w:color w:val="000000" w:themeColor="text1"/>
          <w:sz w:val="24"/>
          <w:szCs w:val="24"/>
        </w:rPr>
        <w:t>Pasūtītājs attiecībā uz ārvalstī reģistrētu pretendentu, nosakot informācijas sniegšanas termiņu, ne īsāku par 10 darbdienām pēc pieprasījuma izsniegšanas vai nosūtīšanas dienas, pieprasa, lai tas iesniedz attiecīgās ārvalsts kompetentās institūcijas izziņu, kurā norādītas Starptautisko un Latvijas Republikas nacionālo sankciju likuma 11.¹panta pirmajā daļā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 ar paša pretendenta vai apliecinājumu kompetentai izpildvaras vai tiesu varas iestādei, zvērinātam notāram vai kompetentai attiecīgās nozares organizācijai to reģistrācijas valstī. Pasūtītājs Starptautisko un Latvijas Republikas nacionālo sankciju likuma 11.¹panta pirmajā daļā paredzētajai pārbaudei nepieciešamās ziņas attiecībā uz ārvalstī reģistrētu pretendentu var iegūt arī patstāvīgi.</w:t>
      </w:r>
    </w:p>
    <w:p w14:paraId="6CEFB3A8" w14:textId="77777777" w:rsidR="004A2D76" w:rsidRPr="00727570" w:rsidRDefault="004A2D76" w:rsidP="004A2D76">
      <w:pPr>
        <w:pStyle w:val="ListParagraph"/>
        <w:spacing w:line="240" w:lineRule="auto"/>
        <w:ind w:left="567"/>
        <w:jc w:val="both"/>
        <w:rPr>
          <w:rFonts w:ascii="Times New Roman" w:hAnsi="Times New Roman"/>
          <w:sz w:val="24"/>
          <w:szCs w:val="24"/>
        </w:rPr>
      </w:pPr>
    </w:p>
    <w:p w14:paraId="1A44153B" w14:textId="7DC75A64" w:rsidR="004A2D76" w:rsidRPr="00727570" w:rsidRDefault="004A2D76" w:rsidP="00571ECC">
      <w:pPr>
        <w:pStyle w:val="ListParagraph"/>
        <w:numPr>
          <w:ilvl w:val="0"/>
          <w:numId w:val="9"/>
        </w:numPr>
        <w:spacing w:after="0" w:line="240" w:lineRule="auto"/>
        <w:ind w:left="284" w:hanging="284"/>
        <w:rPr>
          <w:rFonts w:ascii="Times New Roman" w:hAnsi="Times New Roman"/>
          <w:sz w:val="24"/>
          <w:szCs w:val="24"/>
        </w:rPr>
      </w:pPr>
      <w:r w:rsidRPr="00727570">
        <w:rPr>
          <w:rFonts w:ascii="Times New Roman" w:hAnsi="Times New Roman"/>
          <w:b/>
          <w:bCs/>
          <w:sz w:val="24"/>
          <w:szCs w:val="24"/>
        </w:rPr>
        <w:t>Lēmuma pieņemšana</w:t>
      </w:r>
      <w:r w:rsidRPr="00727570">
        <w:rPr>
          <w:rFonts w:ascii="Times New Roman" w:hAnsi="Times New Roman"/>
          <w:sz w:val="24"/>
          <w:szCs w:val="24"/>
        </w:rPr>
        <w:t xml:space="preserve">, </w:t>
      </w:r>
      <w:r w:rsidRPr="00727570">
        <w:rPr>
          <w:rFonts w:ascii="Times New Roman" w:hAnsi="Times New Roman"/>
          <w:b/>
          <w:bCs/>
          <w:sz w:val="24"/>
          <w:szCs w:val="24"/>
        </w:rPr>
        <w:t>paziņošana, iepirkuma līguma slēgšana</w:t>
      </w:r>
    </w:p>
    <w:p w14:paraId="2D08D9A4" w14:textId="77777777" w:rsidR="00612795" w:rsidRPr="00612795" w:rsidRDefault="004A2D76" w:rsidP="00571ECC">
      <w:pPr>
        <w:pStyle w:val="ListParagraph"/>
        <w:numPr>
          <w:ilvl w:val="1"/>
          <w:numId w:val="11"/>
        </w:numPr>
        <w:ind w:left="567" w:hanging="567"/>
        <w:jc w:val="both"/>
        <w:rPr>
          <w:rFonts w:ascii="Times New Roman" w:hAnsi="Times New Roman"/>
          <w:sz w:val="24"/>
          <w:szCs w:val="24"/>
        </w:rPr>
      </w:pPr>
      <w:r w:rsidRPr="00612795">
        <w:rPr>
          <w:rFonts w:ascii="Times New Roman" w:hAnsi="Times New Roman"/>
          <w:sz w:val="24"/>
          <w:szCs w:val="24"/>
        </w:rPr>
        <w:t>Komisija informē visus pretendentus par iepirkumā pieņemto lēmumu normatīvajos aktos noteiktajā kārtībā.</w:t>
      </w:r>
    </w:p>
    <w:p w14:paraId="203CBDF0" w14:textId="77777777" w:rsidR="00612795" w:rsidRPr="00612795" w:rsidRDefault="004A2D76" w:rsidP="00571ECC">
      <w:pPr>
        <w:pStyle w:val="ListParagraph"/>
        <w:numPr>
          <w:ilvl w:val="1"/>
          <w:numId w:val="11"/>
        </w:numPr>
        <w:ind w:left="567" w:hanging="567"/>
        <w:jc w:val="both"/>
        <w:rPr>
          <w:rFonts w:ascii="Times New Roman" w:hAnsi="Times New Roman"/>
          <w:sz w:val="24"/>
          <w:szCs w:val="24"/>
        </w:rPr>
      </w:pPr>
      <w:r w:rsidRPr="00612795">
        <w:rPr>
          <w:rFonts w:ascii="Times New Roman" w:hAnsi="Times New Roman"/>
          <w:sz w:val="24"/>
          <w:szCs w:val="24"/>
        </w:rPr>
        <w:t>Komisija, informējot par iepirkuma līguma slēgšanas tiesību piešķiršanu, ir tiesīga neizpaust konkrēto informāciju, ja ar to var kaitēt sabiedrības interesēm vai tādējādi tiktu pārkāptas pretendenta likumīgās komerciālās intereses vai godīgas konkurences noteikumi. Pretendentam piedāvājumā jānorāda, kura informācija piedāvājumā satur komercnoslēpumu vai konfidenciālu informāciju (</w:t>
      </w:r>
      <w:r w:rsidRPr="00612795">
        <w:rPr>
          <w:rFonts w:ascii="Times New Roman" w:hAnsi="Times New Roman"/>
          <w:i/>
          <w:iCs/>
          <w:sz w:val="24"/>
          <w:szCs w:val="24"/>
        </w:rPr>
        <w:t>ja attiecināms</w:t>
      </w:r>
      <w:r w:rsidRPr="00612795">
        <w:rPr>
          <w:rFonts w:ascii="Times New Roman" w:hAnsi="Times New Roman"/>
          <w:sz w:val="24"/>
          <w:szCs w:val="24"/>
        </w:rPr>
        <w:t>).</w:t>
      </w:r>
    </w:p>
    <w:p w14:paraId="54BF63D1" w14:textId="64F9B221" w:rsidR="004A2D76" w:rsidRDefault="004A2D76" w:rsidP="00571ECC">
      <w:pPr>
        <w:pStyle w:val="ListParagraph"/>
        <w:numPr>
          <w:ilvl w:val="1"/>
          <w:numId w:val="11"/>
        </w:numPr>
        <w:ind w:left="567" w:hanging="567"/>
        <w:jc w:val="both"/>
        <w:rPr>
          <w:rFonts w:ascii="Times New Roman" w:hAnsi="Times New Roman"/>
          <w:sz w:val="24"/>
          <w:szCs w:val="24"/>
        </w:rPr>
      </w:pPr>
      <w:r w:rsidRPr="00612795">
        <w:rPr>
          <w:rFonts w:ascii="Times New Roman" w:hAnsi="Times New Roman"/>
          <w:sz w:val="24"/>
          <w:szCs w:val="24"/>
        </w:rPr>
        <w:t xml:space="preserve">Pretendentam, kuram ir piešķirtas iepirkuma līguma slēgšanas tiesības iepirkuma līgums ir jāparaksta </w:t>
      </w:r>
      <w:r w:rsidRPr="00612795">
        <w:rPr>
          <w:rFonts w:ascii="Times New Roman" w:hAnsi="Times New Roman"/>
          <w:b/>
          <w:bCs/>
          <w:sz w:val="24"/>
          <w:szCs w:val="24"/>
        </w:rPr>
        <w:t>5</w:t>
      </w:r>
      <w:r w:rsidRPr="00612795">
        <w:rPr>
          <w:rFonts w:ascii="Times New Roman" w:hAnsi="Times New Roman"/>
          <w:sz w:val="24"/>
          <w:szCs w:val="24"/>
        </w:rPr>
        <w:t xml:space="preserve"> </w:t>
      </w:r>
      <w:r w:rsidRPr="00612795">
        <w:rPr>
          <w:rFonts w:ascii="Times New Roman" w:hAnsi="Times New Roman"/>
          <w:b/>
          <w:bCs/>
          <w:sz w:val="24"/>
          <w:szCs w:val="24"/>
        </w:rPr>
        <w:t>darba</w:t>
      </w:r>
      <w:r w:rsidRPr="00612795">
        <w:rPr>
          <w:rFonts w:ascii="Times New Roman" w:hAnsi="Times New Roman"/>
          <w:sz w:val="24"/>
          <w:szCs w:val="24"/>
        </w:rPr>
        <w:t xml:space="preserve"> </w:t>
      </w:r>
      <w:r w:rsidRPr="00612795">
        <w:rPr>
          <w:rFonts w:ascii="Times New Roman" w:hAnsi="Times New Roman"/>
          <w:b/>
          <w:bCs/>
          <w:sz w:val="24"/>
          <w:szCs w:val="24"/>
        </w:rPr>
        <w:t>dienu</w:t>
      </w:r>
      <w:r w:rsidRPr="00612795">
        <w:rPr>
          <w:rFonts w:ascii="Times New Roman" w:hAnsi="Times New Roman"/>
          <w:sz w:val="24"/>
          <w:szCs w:val="24"/>
        </w:rPr>
        <w:t xml:space="preserve"> laikā pēc tā saņemšanas.</w:t>
      </w:r>
    </w:p>
    <w:p w14:paraId="08551CFA" w14:textId="77777777" w:rsidR="00612795" w:rsidRPr="00612795" w:rsidRDefault="00612795" w:rsidP="00612795">
      <w:pPr>
        <w:pStyle w:val="ListParagraph"/>
        <w:ind w:left="567"/>
        <w:jc w:val="both"/>
        <w:rPr>
          <w:rFonts w:ascii="Times New Roman" w:hAnsi="Times New Roman"/>
          <w:sz w:val="24"/>
          <w:szCs w:val="24"/>
        </w:rPr>
      </w:pPr>
    </w:p>
    <w:p w14:paraId="55DFC5C3" w14:textId="2FFDB356" w:rsidR="004A2D76" w:rsidRPr="00727570" w:rsidRDefault="004A2D76" w:rsidP="00571ECC">
      <w:pPr>
        <w:pStyle w:val="ListParagraph"/>
        <w:keepNext/>
        <w:numPr>
          <w:ilvl w:val="0"/>
          <w:numId w:val="10"/>
        </w:numPr>
        <w:ind w:left="426" w:hanging="426"/>
        <w:outlineLvl w:val="0"/>
        <w:rPr>
          <w:rFonts w:ascii="Times New Roman" w:hAnsi="Times New Roman"/>
          <w:b/>
          <w:bCs/>
          <w:sz w:val="24"/>
          <w:szCs w:val="24"/>
        </w:rPr>
      </w:pPr>
      <w:bookmarkStart w:id="8" w:name="_Toc243284114"/>
      <w:bookmarkStart w:id="9" w:name="_Toc482707354"/>
      <w:r w:rsidRPr="00727570">
        <w:rPr>
          <w:rFonts w:ascii="Times New Roman" w:hAnsi="Times New Roman"/>
          <w:b/>
          <w:bCs/>
          <w:sz w:val="24"/>
          <w:szCs w:val="24"/>
        </w:rPr>
        <w:t>Pretendenta tiesības un pienākumi</w:t>
      </w:r>
      <w:bookmarkEnd w:id="8"/>
      <w:bookmarkEnd w:id="9"/>
    </w:p>
    <w:p w14:paraId="073AE79B" w14:textId="77777777" w:rsidR="005B6DA4" w:rsidRPr="00727570" w:rsidRDefault="005B6DA4" w:rsidP="00571ECC">
      <w:pPr>
        <w:pStyle w:val="ListParagraph"/>
        <w:numPr>
          <w:ilvl w:val="1"/>
          <w:numId w:val="10"/>
        </w:numPr>
        <w:spacing w:after="0" w:line="240" w:lineRule="auto"/>
        <w:ind w:left="567" w:hanging="567"/>
        <w:jc w:val="both"/>
        <w:rPr>
          <w:rFonts w:ascii="Times New Roman" w:hAnsi="Times New Roman"/>
          <w:b/>
          <w:iCs/>
          <w:sz w:val="24"/>
          <w:szCs w:val="24"/>
        </w:rPr>
      </w:pPr>
      <w:r w:rsidRPr="00727570">
        <w:rPr>
          <w:rFonts w:ascii="Times New Roman" w:hAnsi="Times New Roman"/>
          <w:b/>
          <w:iCs/>
          <w:sz w:val="24"/>
          <w:szCs w:val="24"/>
        </w:rPr>
        <w:t>Pretendenta tiesības:</w:t>
      </w:r>
    </w:p>
    <w:p w14:paraId="79D3D51C" w14:textId="77777777" w:rsidR="005B6DA4" w:rsidRPr="00727570" w:rsidRDefault="005B6DA4" w:rsidP="00571ECC">
      <w:pPr>
        <w:pStyle w:val="ListParagraph"/>
        <w:widowControl w:val="0"/>
        <w:numPr>
          <w:ilvl w:val="2"/>
          <w:numId w:val="10"/>
        </w:numPr>
        <w:adjustRightInd w:val="0"/>
        <w:spacing w:after="0" w:line="240" w:lineRule="auto"/>
        <w:ind w:left="851" w:hanging="851"/>
        <w:jc w:val="both"/>
        <w:textAlignment w:val="baseline"/>
        <w:rPr>
          <w:rFonts w:ascii="Times New Roman" w:hAnsi="Times New Roman"/>
          <w:b/>
          <w:sz w:val="24"/>
          <w:szCs w:val="24"/>
        </w:rPr>
      </w:pPr>
      <w:r w:rsidRPr="00727570">
        <w:rPr>
          <w:rFonts w:ascii="Times New Roman" w:hAnsi="Times New Roman"/>
          <w:sz w:val="24"/>
          <w:szCs w:val="24"/>
        </w:rPr>
        <w:t>apvienoties personu apvienībā ar citiem pretendentiem un iesniegt vienu kopēju piedāvājumu;</w:t>
      </w:r>
    </w:p>
    <w:p w14:paraId="4EA38F07" w14:textId="77777777" w:rsidR="005B6DA4" w:rsidRPr="00727570" w:rsidRDefault="005B6DA4" w:rsidP="00571ECC">
      <w:pPr>
        <w:pStyle w:val="ListParagraph"/>
        <w:widowControl w:val="0"/>
        <w:numPr>
          <w:ilvl w:val="2"/>
          <w:numId w:val="10"/>
        </w:numPr>
        <w:adjustRightInd w:val="0"/>
        <w:spacing w:after="0" w:line="240" w:lineRule="auto"/>
        <w:ind w:left="851" w:hanging="851"/>
        <w:jc w:val="both"/>
        <w:textAlignment w:val="baseline"/>
        <w:rPr>
          <w:rFonts w:ascii="Times New Roman" w:hAnsi="Times New Roman"/>
          <w:b/>
          <w:sz w:val="24"/>
          <w:szCs w:val="24"/>
        </w:rPr>
      </w:pPr>
      <w:r w:rsidRPr="00727570">
        <w:rPr>
          <w:rFonts w:ascii="Times New Roman" w:hAnsi="Times New Roman"/>
          <w:sz w:val="24"/>
          <w:szCs w:val="24"/>
        </w:rPr>
        <w:t>izmantot citas PIL noteiktās tiesības;</w:t>
      </w:r>
    </w:p>
    <w:p w14:paraId="73B2E31F" w14:textId="77777777" w:rsidR="005B6DA4" w:rsidRPr="00727570" w:rsidRDefault="005B6DA4" w:rsidP="00571ECC">
      <w:pPr>
        <w:pStyle w:val="ListParagraph"/>
        <w:widowControl w:val="0"/>
        <w:numPr>
          <w:ilvl w:val="2"/>
          <w:numId w:val="10"/>
        </w:numPr>
        <w:adjustRightInd w:val="0"/>
        <w:spacing w:after="0" w:line="240" w:lineRule="auto"/>
        <w:ind w:left="851" w:hanging="851"/>
        <w:jc w:val="both"/>
        <w:textAlignment w:val="baseline"/>
        <w:rPr>
          <w:rFonts w:ascii="Times New Roman" w:hAnsi="Times New Roman"/>
          <w:sz w:val="24"/>
          <w:szCs w:val="24"/>
        </w:rPr>
      </w:pPr>
      <w:r w:rsidRPr="00727570">
        <w:rPr>
          <w:rFonts w:ascii="Times New Roman" w:hAnsi="Times New Roman"/>
          <w:sz w:val="24"/>
          <w:szCs w:val="24"/>
        </w:rPr>
        <w:t>pirms piedāvājumu iesniegšanas termiņa beigām grozīt vai atsaukt iesniegto piedāvājumu, jebkurš pretendenta paziņojums par izmaiņām pretendenta piedāvājumā vai piedāvājuma atsaukšana, tiek sagatavots, noformēts un iesniegts saskaņā ar Nolikuma prasībām;</w:t>
      </w:r>
    </w:p>
    <w:p w14:paraId="30C00576" w14:textId="77777777" w:rsidR="005B6DA4" w:rsidRPr="00727570" w:rsidRDefault="005B6DA4" w:rsidP="00571ECC">
      <w:pPr>
        <w:pStyle w:val="ListParagraph"/>
        <w:widowControl w:val="0"/>
        <w:numPr>
          <w:ilvl w:val="2"/>
          <w:numId w:val="10"/>
        </w:numPr>
        <w:adjustRightInd w:val="0"/>
        <w:spacing w:after="0" w:line="240" w:lineRule="auto"/>
        <w:ind w:left="851" w:hanging="851"/>
        <w:jc w:val="both"/>
        <w:textAlignment w:val="baseline"/>
        <w:rPr>
          <w:rFonts w:ascii="Times New Roman" w:hAnsi="Times New Roman"/>
          <w:b/>
          <w:sz w:val="24"/>
          <w:szCs w:val="24"/>
        </w:rPr>
      </w:pPr>
      <w:r w:rsidRPr="00727570">
        <w:rPr>
          <w:rFonts w:ascii="Times New Roman" w:hAnsi="Times New Roman"/>
          <w:sz w:val="24"/>
          <w:szCs w:val="24"/>
        </w:rPr>
        <w:t>piedalīties piedāvājumu atvēršanas sanāksmē.</w:t>
      </w:r>
    </w:p>
    <w:p w14:paraId="519E5A9B" w14:textId="77777777" w:rsidR="005B6DA4" w:rsidRPr="00727570" w:rsidRDefault="005B6DA4" w:rsidP="005B6DA4">
      <w:pPr>
        <w:pStyle w:val="ListParagraph"/>
        <w:widowControl w:val="0"/>
        <w:adjustRightInd w:val="0"/>
        <w:spacing w:after="0" w:line="240" w:lineRule="auto"/>
        <w:ind w:left="709"/>
        <w:jc w:val="both"/>
        <w:textAlignment w:val="baseline"/>
        <w:rPr>
          <w:rFonts w:ascii="Times New Roman" w:hAnsi="Times New Roman"/>
          <w:b/>
          <w:sz w:val="24"/>
          <w:szCs w:val="24"/>
        </w:rPr>
      </w:pPr>
    </w:p>
    <w:p w14:paraId="4306C4E0" w14:textId="77777777" w:rsidR="005B6DA4" w:rsidRPr="00727570" w:rsidRDefault="005B6DA4" w:rsidP="00571ECC">
      <w:pPr>
        <w:pStyle w:val="ListParagraph"/>
        <w:numPr>
          <w:ilvl w:val="1"/>
          <w:numId w:val="10"/>
        </w:numPr>
        <w:spacing w:after="0" w:line="240" w:lineRule="auto"/>
        <w:ind w:left="567" w:hanging="567"/>
        <w:jc w:val="both"/>
        <w:rPr>
          <w:rFonts w:ascii="Times New Roman" w:hAnsi="Times New Roman"/>
          <w:b/>
          <w:iCs/>
          <w:sz w:val="24"/>
          <w:szCs w:val="24"/>
        </w:rPr>
      </w:pPr>
      <w:r w:rsidRPr="00727570">
        <w:rPr>
          <w:rFonts w:ascii="Times New Roman" w:hAnsi="Times New Roman"/>
          <w:b/>
          <w:iCs/>
          <w:sz w:val="24"/>
          <w:szCs w:val="24"/>
        </w:rPr>
        <w:t>Pretendenta pienākumi:</w:t>
      </w:r>
    </w:p>
    <w:p w14:paraId="75BB93AC" w14:textId="7F0920C8" w:rsidR="005B6DA4" w:rsidRPr="00727570" w:rsidRDefault="004A2D76" w:rsidP="005B6DA4">
      <w:pPr>
        <w:tabs>
          <w:tab w:val="left" w:pos="540"/>
        </w:tabs>
        <w:suppressAutoHyphens w:val="0"/>
        <w:ind w:left="851" w:hanging="851"/>
        <w:jc w:val="both"/>
        <w:rPr>
          <w:rFonts w:eastAsia="Calibri"/>
          <w:lang w:eastAsia="en-US"/>
        </w:rPr>
      </w:pPr>
      <w:r w:rsidRPr="00727570">
        <w:rPr>
          <w:rFonts w:eastAsia="Calibri"/>
          <w:lang w:eastAsia="en-US"/>
        </w:rPr>
        <w:t>1</w:t>
      </w:r>
      <w:r w:rsidR="007B0202">
        <w:rPr>
          <w:rFonts w:eastAsia="Calibri"/>
          <w:lang w:eastAsia="en-US"/>
        </w:rPr>
        <w:t>0</w:t>
      </w:r>
      <w:r w:rsidR="005B6DA4" w:rsidRPr="00727570">
        <w:rPr>
          <w:rFonts w:eastAsia="Calibri"/>
          <w:lang w:eastAsia="en-US"/>
        </w:rPr>
        <w:t>.2.1.</w:t>
      </w:r>
      <w:r w:rsidR="005B6DA4" w:rsidRPr="00727570">
        <w:rPr>
          <w:rFonts w:eastAsia="Calibri"/>
          <w:lang w:eastAsia="en-US"/>
        </w:rPr>
        <w:tab/>
        <w:t>sagatavot piedāvājumu atbilstoši Nolikuma prasībām;</w:t>
      </w:r>
    </w:p>
    <w:p w14:paraId="381D2692" w14:textId="16D6BBD9" w:rsidR="005B6DA4" w:rsidRPr="00727570" w:rsidRDefault="004A2D76" w:rsidP="005B6DA4">
      <w:pPr>
        <w:tabs>
          <w:tab w:val="left" w:pos="540"/>
        </w:tabs>
        <w:suppressAutoHyphens w:val="0"/>
        <w:ind w:left="851" w:hanging="851"/>
        <w:jc w:val="both"/>
        <w:rPr>
          <w:rFonts w:eastAsia="Calibri"/>
          <w:lang w:eastAsia="en-US"/>
        </w:rPr>
      </w:pPr>
      <w:r w:rsidRPr="00727570">
        <w:rPr>
          <w:rFonts w:eastAsia="Calibri"/>
          <w:lang w:eastAsia="en-US"/>
        </w:rPr>
        <w:t>1</w:t>
      </w:r>
      <w:r w:rsidR="007B0202">
        <w:rPr>
          <w:rFonts w:eastAsia="Calibri"/>
          <w:lang w:eastAsia="en-US"/>
        </w:rPr>
        <w:t>0</w:t>
      </w:r>
      <w:r w:rsidR="005B6DA4" w:rsidRPr="00727570">
        <w:rPr>
          <w:rFonts w:eastAsia="Calibri"/>
          <w:lang w:eastAsia="en-US"/>
        </w:rPr>
        <w:t>.2.2.</w:t>
      </w:r>
      <w:r w:rsidR="005B6DA4" w:rsidRPr="00727570">
        <w:rPr>
          <w:rFonts w:eastAsia="Calibri"/>
          <w:lang w:eastAsia="en-US"/>
        </w:rPr>
        <w:tab/>
        <w:t>sniegt patiesu informāciju;</w:t>
      </w:r>
    </w:p>
    <w:p w14:paraId="515D76E5" w14:textId="2CDCAF1B" w:rsidR="005B6DA4" w:rsidRPr="00727570" w:rsidRDefault="004A2D76" w:rsidP="005B6DA4">
      <w:pPr>
        <w:tabs>
          <w:tab w:val="left" w:pos="540"/>
        </w:tabs>
        <w:suppressAutoHyphens w:val="0"/>
        <w:ind w:left="851" w:hanging="851"/>
        <w:jc w:val="both"/>
        <w:rPr>
          <w:rFonts w:eastAsia="Calibri"/>
          <w:lang w:eastAsia="en-US"/>
        </w:rPr>
      </w:pPr>
      <w:r w:rsidRPr="00727570">
        <w:rPr>
          <w:rFonts w:eastAsia="Calibri"/>
          <w:lang w:eastAsia="en-US"/>
        </w:rPr>
        <w:t>1</w:t>
      </w:r>
      <w:r w:rsidR="007B0202">
        <w:rPr>
          <w:rFonts w:eastAsia="Calibri"/>
          <w:lang w:eastAsia="en-US"/>
        </w:rPr>
        <w:t>0</w:t>
      </w:r>
      <w:r w:rsidR="005B6DA4" w:rsidRPr="00727570">
        <w:rPr>
          <w:rFonts w:eastAsia="Calibri"/>
          <w:lang w:eastAsia="en-US"/>
        </w:rPr>
        <w:t>.2.3.</w:t>
      </w:r>
      <w:r w:rsidR="005B6DA4" w:rsidRPr="00727570">
        <w:rPr>
          <w:rFonts w:eastAsia="Calibri"/>
          <w:lang w:eastAsia="en-US"/>
        </w:rPr>
        <w:tab/>
        <w:t>savlaicīgi sniegt atbildes uz komisijas pieprasījumiem par papildu informāciju, kas nepieciešama piedāvājumu vērtēšanai;</w:t>
      </w:r>
    </w:p>
    <w:p w14:paraId="09A71074" w14:textId="268C0ED6" w:rsidR="005B6DA4" w:rsidRPr="00727570" w:rsidRDefault="004A2D76" w:rsidP="005B6DA4">
      <w:pPr>
        <w:tabs>
          <w:tab w:val="left" w:pos="540"/>
        </w:tabs>
        <w:suppressAutoHyphens w:val="0"/>
        <w:ind w:left="851" w:hanging="851"/>
        <w:jc w:val="both"/>
        <w:rPr>
          <w:rFonts w:eastAsia="Calibri"/>
          <w:lang w:eastAsia="en-US"/>
        </w:rPr>
      </w:pPr>
      <w:r w:rsidRPr="00727570">
        <w:rPr>
          <w:rFonts w:eastAsia="Calibri"/>
          <w:lang w:eastAsia="en-US"/>
        </w:rPr>
        <w:lastRenderedPageBreak/>
        <w:t>1</w:t>
      </w:r>
      <w:r w:rsidR="007B0202">
        <w:rPr>
          <w:rFonts w:eastAsia="Calibri"/>
          <w:lang w:eastAsia="en-US"/>
        </w:rPr>
        <w:t>0</w:t>
      </w:r>
      <w:r w:rsidR="005B6DA4" w:rsidRPr="00727570">
        <w:rPr>
          <w:rFonts w:eastAsia="Calibri"/>
          <w:lang w:eastAsia="en-US"/>
        </w:rPr>
        <w:t>.2.4.</w:t>
      </w:r>
      <w:r w:rsidR="005B6DA4" w:rsidRPr="00727570">
        <w:rPr>
          <w:rFonts w:eastAsia="Calibri"/>
          <w:lang w:eastAsia="en-US"/>
        </w:rPr>
        <w:tab/>
        <w:t>segt visas izmaksas, kas saistītas ar piedāvājuma un tajā iekļauto dokumentu sagatavošanu un iesniegšanu;</w:t>
      </w:r>
    </w:p>
    <w:p w14:paraId="692EDCC6" w14:textId="3F5BFD0E" w:rsidR="005B6DA4" w:rsidRPr="00727570" w:rsidRDefault="004A2D76" w:rsidP="005B6DA4">
      <w:pPr>
        <w:tabs>
          <w:tab w:val="left" w:pos="540"/>
        </w:tabs>
        <w:suppressAutoHyphens w:val="0"/>
        <w:ind w:left="851" w:hanging="851"/>
        <w:jc w:val="both"/>
        <w:rPr>
          <w:rFonts w:eastAsia="Calibri"/>
          <w:lang w:eastAsia="en-US"/>
        </w:rPr>
      </w:pPr>
      <w:r w:rsidRPr="00727570">
        <w:rPr>
          <w:rFonts w:eastAsia="Calibri"/>
          <w:lang w:eastAsia="en-US"/>
        </w:rPr>
        <w:t>1</w:t>
      </w:r>
      <w:r w:rsidR="007B0202">
        <w:rPr>
          <w:rFonts w:eastAsia="Calibri"/>
          <w:lang w:eastAsia="en-US"/>
        </w:rPr>
        <w:t>0</w:t>
      </w:r>
      <w:r w:rsidR="005B6DA4" w:rsidRPr="00727570">
        <w:rPr>
          <w:rFonts w:eastAsia="Calibri"/>
          <w:lang w:eastAsia="en-US"/>
        </w:rPr>
        <w:t>.2.5.</w:t>
      </w:r>
      <w:r w:rsidR="005B6DA4" w:rsidRPr="00727570">
        <w:rPr>
          <w:rFonts w:eastAsia="Calibri"/>
          <w:lang w:eastAsia="en-US"/>
        </w:rPr>
        <w:tab/>
        <w:t>ie</w:t>
      </w:r>
      <w:bookmarkStart w:id="10" w:name="_Toc232946291"/>
      <w:bookmarkStart w:id="11" w:name="_Toc242525966"/>
      <w:bookmarkStart w:id="12" w:name="_Toc242526169"/>
      <w:bookmarkStart w:id="13" w:name="_Toc482707355"/>
      <w:r w:rsidR="005B6DA4" w:rsidRPr="00727570">
        <w:rPr>
          <w:rFonts w:eastAsia="Calibri"/>
          <w:lang w:eastAsia="en-US"/>
        </w:rPr>
        <w:t>sniegt tikai vienu piedāvājumu.</w:t>
      </w:r>
    </w:p>
    <w:bookmarkEnd w:id="10"/>
    <w:bookmarkEnd w:id="11"/>
    <w:bookmarkEnd w:id="12"/>
    <w:p w14:paraId="45D87F55" w14:textId="77777777" w:rsidR="005B6DA4" w:rsidRPr="00727570" w:rsidRDefault="005B6DA4" w:rsidP="005B6DA4">
      <w:pPr>
        <w:widowControl w:val="0"/>
        <w:suppressAutoHyphens w:val="0"/>
        <w:adjustRightInd w:val="0"/>
        <w:ind w:left="567"/>
        <w:contextualSpacing/>
        <w:jc w:val="both"/>
        <w:textAlignment w:val="baseline"/>
        <w:rPr>
          <w:lang w:eastAsia="en-US"/>
        </w:rPr>
      </w:pPr>
    </w:p>
    <w:p w14:paraId="1D99ACD5" w14:textId="35933FD6" w:rsidR="005B6DA4" w:rsidRPr="00727570" w:rsidRDefault="005B6DA4" w:rsidP="00571ECC">
      <w:pPr>
        <w:pStyle w:val="ListParagraph"/>
        <w:widowControl w:val="0"/>
        <w:numPr>
          <w:ilvl w:val="0"/>
          <w:numId w:val="10"/>
        </w:numPr>
        <w:adjustRightInd w:val="0"/>
        <w:spacing w:after="0" w:line="240" w:lineRule="auto"/>
        <w:ind w:left="567" w:hanging="567"/>
        <w:rPr>
          <w:rFonts w:ascii="Times New Roman" w:hAnsi="Times New Roman"/>
          <w:b/>
          <w:color w:val="000000" w:themeColor="text1"/>
          <w:sz w:val="24"/>
          <w:szCs w:val="24"/>
        </w:rPr>
      </w:pPr>
      <w:r w:rsidRPr="00727570">
        <w:rPr>
          <w:rFonts w:ascii="Times New Roman" w:hAnsi="Times New Roman"/>
          <w:b/>
          <w:color w:val="000000" w:themeColor="text1"/>
          <w:sz w:val="24"/>
          <w:szCs w:val="24"/>
        </w:rPr>
        <w:t>Komisijas tiesības</w:t>
      </w:r>
      <w:r w:rsidR="00BF71BF" w:rsidRPr="00727570">
        <w:rPr>
          <w:rFonts w:ascii="Times New Roman" w:hAnsi="Times New Roman"/>
          <w:b/>
          <w:color w:val="000000" w:themeColor="text1"/>
          <w:sz w:val="24"/>
          <w:szCs w:val="24"/>
        </w:rPr>
        <w:t xml:space="preserve"> un pienākumi</w:t>
      </w:r>
    </w:p>
    <w:p w14:paraId="6D89EF62" w14:textId="66179A34" w:rsidR="00BF71BF" w:rsidRPr="00727570" w:rsidRDefault="00BF71BF" w:rsidP="00BF71BF">
      <w:pPr>
        <w:widowControl w:val="0"/>
        <w:adjustRightInd w:val="0"/>
        <w:ind w:left="851" w:hanging="851"/>
        <w:rPr>
          <w:b/>
          <w:color w:val="000000" w:themeColor="text1"/>
        </w:rPr>
      </w:pPr>
      <w:r w:rsidRPr="00727570">
        <w:rPr>
          <w:b/>
          <w:color w:val="000000" w:themeColor="text1"/>
        </w:rPr>
        <w:t>1</w:t>
      </w:r>
      <w:r w:rsidR="007B0202">
        <w:rPr>
          <w:b/>
          <w:color w:val="000000" w:themeColor="text1"/>
        </w:rPr>
        <w:t>1</w:t>
      </w:r>
      <w:r w:rsidRPr="00727570">
        <w:rPr>
          <w:b/>
          <w:color w:val="000000" w:themeColor="text1"/>
        </w:rPr>
        <w:t>.1.Komisijas tiesības:</w:t>
      </w:r>
    </w:p>
    <w:p w14:paraId="3F96E107" w14:textId="77777777" w:rsidR="00BF71BF" w:rsidRPr="00727570" w:rsidRDefault="005B6DA4" w:rsidP="00571ECC">
      <w:pPr>
        <w:pStyle w:val="ListParagraph"/>
        <w:widowControl w:val="0"/>
        <w:numPr>
          <w:ilvl w:val="2"/>
          <w:numId w:val="10"/>
        </w:numPr>
        <w:adjustRightInd w:val="0"/>
        <w:spacing w:after="0" w:line="240" w:lineRule="auto"/>
        <w:ind w:left="851" w:hanging="851"/>
        <w:jc w:val="both"/>
        <w:rPr>
          <w:rFonts w:ascii="Times New Roman" w:hAnsi="Times New Roman"/>
          <w:b/>
          <w:color w:val="000000" w:themeColor="text1"/>
          <w:sz w:val="24"/>
          <w:szCs w:val="24"/>
        </w:rPr>
      </w:pPr>
      <w:r w:rsidRPr="00727570">
        <w:rPr>
          <w:rFonts w:ascii="Times New Roman" w:hAnsi="Times New Roman"/>
          <w:sz w:val="24"/>
          <w:szCs w:val="24"/>
          <w:lang w:eastAsia="lv-LV"/>
        </w:rPr>
        <w:t xml:space="preserve">pārtraukt Konkursu jebkurā tā stadijā, ja tam ir objektīvs pamatojums, par to attiecīgi nosūtot paziņojumu Iepirkumu uzraudzības birojam un visiem pretendentiem; </w:t>
      </w:r>
    </w:p>
    <w:p w14:paraId="444F2D7D" w14:textId="77777777" w:rsidR="00BF71BF" w:rsidRPr="00727570" w:rsidRDefault="005B6DA4" w:rsidP="00571ECC">
      <w:pPr>
        <w:pStyle w:val="ListParagraph"/>
        <w:widowControl w:val="0"/>
        <w:numPr>
          <w:ilvl w:val="2"/>
          <w:numId w:val="10"/>
        </w:numPr>
        <w:adjustRightInd w:val="0"/>
        <w:spacing w:after="0" w:line="240" w:lineRule="auto"/>
        <w:ind w:left="851" w:hanging="851"/>
        <w:jc w:val="both"/>
        <w:rPr>
          <w:rFonts w:ascii="Times New Roman" w:hAnsi="Times New Roman"/>
          <w:b/>
          <w:color w:val="000000" w:themeColor="text1"/>
          <w:sz w:val="24"/>
          <w:szCs w:val="24"/>
        </w:rPr>
      </w:pPr>
      <w:r w:rsidRPr="00727570">
        <w:rPr>
          <w:rFonts w:ascii="Times New Roman" w:hAnsi="Times New Roman"/>
          <w:sz w:val="24"/>
          <w:szCs w:val="24"/>
          <w:lang w:eastAsia="lv-LV"/>
        </w:rPr>
        <w:t xml:space="preserve">pieprasīt, lai pretendents precizētu informāciju par savu piedāvājumu, ja tas nepieciešams piedāvājumu vērtēšanai un salīdzināšanai; </w:t>
      </w:r>
    </w:p>
    <w:p w14:paraId="435269DA" w14:textId="77777777" w:rsidR="00BF71BF" w:rsidRPr="00727570" w:rsidRDefault="005B6DA4" w:rsidP="00571ECC">
      <w:pPr>
        <w:pStyle w:val="ListParagraph"/>
        <w:widowControl w:val="0"/>
        <w:numPr>
          <w:ilvl w:val="2"/>
          <w:numId w:val="10"/>
        </w:numPr>
        <w:adjustRightInd w:val="0"/>
        <w:spacing w:after="0" w:line="240" w:lineRule="auto"/>
        <w:ind w:left="851" w:hanging="851"/>
        <w:jc w:val="both"/>
        <w:rPr>
          <w:rFonts w:ascii="Times New Roman" w:hAnsi="Times New Roman"/>
          <w:b/>
          <w:color w:val="000000" w:themeColor="text1"/>
          <w:sz w:val="24"/>
          <w:szCs w:val="24"/>
        </w:rPr>
      </w:pPr>
      <w:r w:rsidRPr="00727570">
        <w:rPr>
          <w:rFonts w:ascii="Times New Roman" w:hAnsi="Times New Roman"/>
          <w:sz w:val="24"/>
          <w:szCs w:val="24"/>
          <w:lang w:eastAsia="lv-LV"/>
        </w:rPr>
        <w:t xml:space="preserve">lemt par piedāvājuma noformējuma atbilstību Nolikumā minētajām prasībām; </w:t>
      </w:r>
    </w:p>
    <w:p w14:paraId="66AB3C22" w14:textId="77777777" w:rsidR="00BF71BF" w:rsidRPr="00727570" w:rsidRDefault="005B6DA4" w:rsidP="00571ECC">
      <w:pPr>
        <w:pStyle w:val="ListParagraph"/>
        <w:widowControl w:val="0"/>
        <w:numPr>
          <w:ilvl w:val="2"/>
          <w:numId w:val="10"/>
        </w:numPr>
        <w:adjustRightInd w:val="0"/>
        <w:spacing w:after="0" w:line="240" w:lineRule="auto"/>
        <w:ind w:left="851" w:hanging="851"/>
        <w:jc w:val="both"/>
        <w:rPr>
          <w:rFonts w:ascii="Times New Roman" w:hAnsi="Times New Roman"/>
          <w:b/>
          <w:color w:val="000000" w:themeColor="text1"/>
          <w:sz w:val="24"/>
          <w:szCs w:val="24"/>
        </w:rPr>
      </w:pPr>
      <w:r w:rsidRPr="00727570">
        <w:rPr>
          <w:rFonts w:ascii="Times New Roman" w:hAnsi="Times New Roman"/>
          <w:sz w:val="24"/>
          <w:szCs w:val="24"/>
          <w:lang w:eastAsia="lv-LV"/>
        </w:rPr>
        <w:t xml:space="preserve">labot aritmētiskās kļūdas pretendentu finanšu piedāvājumos; </w:t>
      </w:r>
    </w:p>
    <w:p w14:paraId="11969188" w14:textId="77777777" w:rsidR="00BF71BF" w:rsidRPr="00727570" w:rsidRDefault="005B6DA4" w:rsidP="00571ECC">
      <w:pPr>
        <w:pStyle w:val="ListParagraph"/>
        <w:widowControl w:val="0"/>
        <w:numPr>
          <w:ilvl w:val="2"/>
          <w:numId w:val="10"/>
        </w:numPr>
        <w:adjustRightInd w:val="0"/>
        <w:spacing w:after="0" w:line="240" w:lineRule="auto"/>
        <w:ind w:left="851" w:hanging="851"/>
        <w:jc w:val="both"/>
        <w:rPr>
          <w:rFonts w:ascii="Times New Roman" w:hAnsi="Times New Roman"/>
          <w:b/>
          <w:color w:val="000000" w:themeColor="text1"/>
          <w:sz w:val="24"/>
          <w:szCs w:val="24"/>
        </w:rPr>
      </w:pPr>
      <w:r w:rsidRPr="00727570">
        <w:rPr>
          <w:rFonts w:ascii="Times New Roman" w:hAnsi="Times New Roman"/>
          <w:sz w:val="24"/>
          <w:szCs w:val="24"/>
          <w:lang w:eastAsia="lv-LV"/>
        </w:rPr>
        <w:t xml:space="preserve">pieprasīt pretendentam uzrādīt dokumenta oriģinālu vai notariāli apliecinātu dokumenta kopiju, ja Komisijai rodas šaubas par iesniegtās dokumenta kopijas autentiskumu; </w:t>
      </w:r>
    </w:p>
    <w:p w14:paraId="52D5357F" w14:textId="77777777" w:rsidR="00BF71BF" w:rsidRPr="00727570" w:rsidRDefault="005B6DA4" w:rsidP="00571ECC">
      <w:pPr>
        <w:pStyle w:val="ListParagraph"/>
        <w:widowControl w:val="0"/>
        <w:numPr>
          <w:ilvl w:val="2"/>
          <w:numId w:val="10"/>
        </w:numPr>
        <w:adjustRightInd w:val="0"/>
        <w:spacing w:after="0" w:line="240" w:lineRule="auto"/>
        <w:ind w:left="851" w:hanging="851"/>
        <w:jc w:val="both"/>
        <w:rPr>
          <w:rFonts w:ascii="Times New Roman" w:hAnsi="Times New Roman"/>
          <w:b/>
          <w:color w:val="000000" w:themeColor="text1"/>
          <w:sz w:val="24"/>
          <w:szCs w:val="24"/>
        </w:rPr>
      </w:pPr>
      <w:r w:rsidRPr="00727570">
        <w:rPr>
          <w:rFonts w:ascii="Times New Roman" w:hAnsi="Times New Roman"/>
          <w:sz w:val="24"/>
          <w:szCs w:val="24"/>
          <w:lang w:eastAsia="lv-LV"/>
        </w:rPr>
        <w:t xml:space="preserve">pieaicināt ekspertus pretendentu atlasē, piedāvājumu atbilstības pārbaudē un vērtēšanā; </w:t>
      </w:r>
    </w:p>
    <w:p w14:paraId="565AB282" w14:textId="77777777" w:rsidR="00BF71BF" w:rsidRPr="00727570" w:rsidRDefault="005B6DA4" w:rsidP="00571ECC">
      <w:pPr>
        <w:pStyle w:val="ListParagraph"/>
        <w:widowControl w:val="0"/>
        <w:numPr>
          <w:ilvl w:val="2"/>
          <w:numId w:val="10"/>
        </w:numPr>
        <w:adjustRightInd w:val="0"/>
        <w:spacing w:after="0" w:line="240" w:lineRule="auto"/>
        <w:ind w:left="851" w:hanging="851"/>
        <w:jc w:val="both"/>
        <w:rPr>
          <w:rFonts w:ascii="Times New Roman" w:hAnsi="Times New Roman"/>
          <w:b/>
          <w:color w:val="000000" w:themeColor="text1"/>
          <w:sz w:val="24"/>
          <w:szCs w:val="24"/>
        </w:rPr>
      </w:pPr>
      <w:r w:rsidRPr="00727570">
        <w:rPr>
          <w:rFonts w:ascii="Times New Roman" w:hAnsi="Times New Roman"/>
          <w:sz w:val="24"/>
          <w:szCs w:val="24"/>
          <w:lang w:eastAsia="lv-LV"/>
        </w:rPr>
        <w:t xml:space="preserve">izvēlēties nākamo piedāvājumu, ja izraudzītais pretendents atsakās slēgt iepirkuma līgumu ar Pasūtītāju, ievērojot </w:t>
      </w:r>
      <w:r w:rsidRPr="00727570">
        <w:rPr>
          <w:rFonts w:ascii="Times New Roman" w:hAnsi="Times New Roman"/>
          <w:sz w:val="24"/>
          <w:szCs w:val="24"/>
        </w:rPr>
        <w:t xml:space="preserve">Ministru kabineta 2017.gada 28.februāra noteikumu Nr.107 </w:t>
      </w:r>
      <w:r w:rsidR="009D2FCF" w:rsidRPr="00727570">
        <w:rPr>
          <w:rFonts w:ascii="Times New Roman" w:hAnsi="Times New Roman"/>
          <w:sz w:val="24"/>
          <w:szCs w:val="24"/>
        </w:rPr>
        <w:t xml:space="preserve"> </w:t>
      </w:r>
      <w:r w:rsidRPr="00727570">
        <w:rPr>
          <w:rFonts w:ascii="Times New Roman" w:hAnsi="Times New Roman"/>
          <w:sz w:val="24"/>
          <w:szCs w:val="24"/>
        </w:rPr>
        <w:t>“Iepirkumu procedūru un metu konkursu norises kārtība” 23.punktā noteikto;</w:t>
      </w:r>
    </w:p>
    <w:p w14:paraId="2583D713" w14:textId="77777777" w:rsidR="00BF71BF" w:rsidRPr="00727570" w:rsidRDefault="005B6DA4" w:rsidP="00571ECC">
      <w:pPr>
        <w:pStyle w:val="ListParagraph"/>
        <w:widowControl w:val="0"/>
        <w:numPr>
          <w:ilvl w:val="2"/>
          <w:numId w:val="10"/>
        </w:numPr>
        <w:adjustRightInd w:val="0"/>
        <w:spacing w:after="0" w:line="240" w:lineRule="auto"/>
        <w:ind w:left="851" w:hanging="851"/>
        <w:jc w:val="both"/>
        <w:rPr>
          <w:rFonts w:ascii="Times New Roman" w:hAnsi="Times New Roman"/>
          <w:b/>
          <w:color w:val="000000" w:themeColor="text1"/>
          <w:sz w:val="24"/>
          <w:szCs w:val="24"/>
        </w:rPr>
      </w:pPr>
      <w:r w:rsidRPr="00727570">
        <w:rPr>
          <w:rFonts w:ascii="Times New Roman" w:hAnsi="Times New Roman"/>
          <w:sz w:val="24"/>
          <w:szCs w:val="24"/>
          <w:lang w:eastAsia="lv-LV"/>
        </w:rPr>
        <w:t xml:space="preserve">veikt citas darbības, kas izriet no šī Nolikuma un iepirkuma procesu reglamentējošiem normatīvajiem aktiem; </w:t>
      </w:r>
    </w:p>
    <w:p w14:paraId="70DB8CE6" w14:textId="08EA747F" w:rsidR="005B6DA4" w:rsidRPr="00727570" w:rsidRDefault="005B6DA4" w:rsidP="00571ECC">
      <w:pPr>
        <w:pStyle w:val="ListParagraph"/>
        <w:widowControl w:val="0"/>
        <w:numPr>
          <w:ilvl w:val="2"/>
          <w:numId w:val="10"/>
        </w:numPr>
        <w:adjustRightInd w:val="0"/>
        <w:spacing w:after="0" w:line="240" w:lineRule="auto"/>
        <w:ind w:left="851" w:hanging="851"/>
        <w:jc w:val="both"/>
        <w:rPr>
          <w:rFonts w:ascii="Times New Roman" w:hAnsi="Times New Roman"/>
          <w:b/>
          <w:color w:val="000000" w:themeColor="text1"/>
          <w:sz w:val="24"/>
          <w:szCs w:val="24"/>
        </w:rPr>
      </w:pPr>
      <w:r w:rsidRPr="00727570">
        <w:rPr>
          <w:rFonts w:ascii="Times New Roman" w:hAnsi="Times New Roman"/>
          <w:color w:val="000000" w:themeColor="text1"/>
          <w:sz w:val="24"/>
          <w:szCs w:val="24"/>
        </w:rPr>
        <w:t>izvērtēt vai piedāvājums nav nepamatoti lēts, saskaņā ar PIL 53.pantā noteikto.</w:t>
      </w:r>
    </w:p>
    <w:p w14:paraId="31B93590" w14:textId="77777777" w:rsidR="005B6DA4" w:rsidRPr="00727570" w:rsidRDefault="005B6DA4" w:rsidP="00BF71BF">
      <w:pPr>
        <w:widowControl w:val="0"/>
        <w:suppressAutoHyphens w:val="0"/>
        <w:adjustRightInd w:val="0"/>
        <w:ind w:left="720" w:hanging="567"/>
        <w:contextualSpacing/>
        <w:jc w:val="both"/>
        <w:textAlignment w:val="baseline"/>
        <w:rPr>
          <w:lang w:eastAsia="lv-LV"/>
        </w:rPr>
      </w:pPr>
    </w:p>
    <w:p w14:paraId="29489F45" w14:textId="1F12D309" w:rsidR="005B6DA4" w:rsidRPr="00727570" w:rsidRDefault="005B6DA4" w:rsidP="00571ECC">
      <w:pPr>
        <w:pStyle w:val="ListParagraph"/>
        <w:widowControl w:val="0"/>
        <w:numPr>
          <w:ilvl w:val="1"/>
          <w:numId w:val="10"/>
        </w:numPr>
        <w:adjustRightInd w:val="0"/>
        <w:ind w:left="567" w:hanging="567"/>
        <w:jc w:val="both"/>
        <w:rPr>
          <w:rFonts w:ascii="Times New Roman" w:hAnsi="Times New Roman"/>
          <w:b/>
          <w:color w:val="000000" w:themeColor="text1"/>
          <w:sz w:val="24"/>
          <w:szCs w:val="24"/>
        </w:rPr>
      </w:pPr>
      <w:bookmarkStart w:id="14" w:name="_Toc59334740"/>
      <w:bookmarkStart w:id="15" w:name="_Toc61422150"/>
      <w:bookmarkStart w:id="16" w:name="_Toc115057222"/>
      <w:bookmarkStart w:id="17" w:name="_Toc115057748"/>
      <w:bookmarkStart w:id="18" w:name="_Toc167615570"/>
      <w:r w:rsidRPr="00727570">
        <w:rPr>
          <w:rFonts w:ascii="Times New Roman" w:hAnsi="Times New Roman"/>
          <w:b/>
          <w:color w:val="000000" w:themeColor="text1"/>
          <w:sz w:val="24"/>
          <w:szCs w:val="24"/>
        </w:rPr>
        <w:t>Komisijas pienākumi</w:t>
      </w:r>
      <w:bookmarkEnd w:id="14"/>
      <w:bookmarkEnd w:id="15"/>
      <w:bookmarkEnd w:id="16"/>
      <w:bookmarkEnd w:id="17"/>
      <w:bookmarkEnd w:id="18"/>
      <w:r w:rsidRPr="00727570">
        <w:rPr>
          <w:rFonts w:ascii="Times New Roman" w:hAnsi="Times New Roman"/>
          <w:b/>
          <w:color w:val="000000" w:themeColor="text1"/>
          <w:sz w:val="24"/>
          <w:szCs w:val="24"/>
        </w:rPr>
        <w:t>:</w:t>
      </w:r>
    </w:p>
    <w:p w14:paraId="33ECD9D5" w14:textId="77777777" w:rsidR="00BF71BF" w:rsidRPr="00727570" w:rsidRDefault="005B6DA4" w:rsidP="00571ECC">
      <w:pPr>
        <w:pStyle w:val="ListParagraph"/>
        <w:widowControl w:val="0"/>
        <w:numPr>
          <w:ilvl w:val="2"/>
          <w:numId w:val="10"/>
        </w:numPr>
        <w:adjustRightInd w:val="0"/>
        <w:spacing w:after="0" w:line="240" w:lineRule="auto"/>
        <w:ind w:left="851" w:hanging="851"/>
        <w:jc w:val="both"/>
        <w:rPr>
          <w:rFonts w:ascii="Times New Roman" w:hAnsi="Times New Roman"/>
          <w:b/>
          <w:color w:val="000000" w:themeColor="text1"/>
          <w:sz w:val="24"/>
          <w:szCs w:val="24"/>
        </w:rPr>
      </w:pPr>
      <w:r w:rsidRPr="00727570">
        <w:rPr>
          <w:rFonts w:ascii="Times New Roman" w:hAnsi="Times New Roman"/>
          <w:color w:val="000000" w:themeColor="text1"/>
          <w:sz w:val="24"/>
          <w:szCs w:val="24"/>
        </w:rPr>
        <w:t>nodrošināt Konkursa procedūras norisi un dokumentēšanu;</w:t>
      </w:r>
    </w:p>
    <w:p w14:paraId="5A37176B" w14:textId="77777777" w:rsidR="00BF71BF" w:rsidRPr="00727570" w:rsidRDefault="005B6DA4" w:rsidP="00571ECC">
      <w:pPr>
        <w:pStyle w:val="ListParagraph"/>
        <w:widowControl w:val="0"/>
        <w:numPr>
          <w:ilvl w:val="2"/>
          <w:numId w:val="10"/>
        </w:numPr>
        <w:adjustRightInd w:val="0"/>
        <w:spacing w:after="0" w:line="240" w:lineRule="auto"/>
        <w:ind w:left="851" w:hanging="851"/>
        <w:jc w:val="both"/>
        <w:rPr>
          <w:rFonts w:ascii="Times New Roman" w:hAnsi="Times New Roman"/>
          <w:b/>
          <w:color w:val="000000" w:themeColor="text1"/>
          <w:sz w:val="24"/>
          <w:szCs w:val="24"/>
        </w:rPr>
      </w:pPr>
      <w:r w:rsidRPr="00727570">
        <w:rPr>
          <w:rFonts w:ascii="Times New Roman" w:hAnsi="Times New Roman"/>
          <w:color w:val="000000" w:themeColor="text1"/>
          <w:sz w:val="24"/>
          <w:szCs w:val="24"/>
        </w:rPr>
        <w:t>nodrošināt pretendentu brīvu konkurenci, kā arī vienlīdzīgu un taisnīgu attieksmi pret tiem;</w:t>
      </w:r>
    </w:p>
    <w:p w14:paraId="79FEF128" w14:textId="77777777" w:rsidR="00BF71BF" w:rsidRPr="00727570" w:rsidRDefault="005B6DA4" w:rsidP="00571ECC">
      <w:pPr>
        <w:pStyle w:val="ListParagraph"/>
        <w:widowControl w:val="0"/>
        <w:numPr>
          <w:ilvl w:val="2"/>
          <w:numId w:val="10"/>
        </w:numPr>
        <w:adjustRightInd w:val="0"/>
        <w:spacing w:after="0" w:line="240" w:lineRule="auto"/>
        <w:ind w:left="851" w:hanging="851"/>
        <w:jc w:val="both"/>
        <w:rPr>
          <w:rFonts w:ascii="Times New Roman" w:hAnsi="Times New Roman"/>
          <w:b/>
          <w:color w:val="000000" w:themeColor="text1"/>
          <w:sz w:val="24"/>
          <w:szCs w:val="24"/>
        </w:rPr>
      </w:pPr>
      <w:r w:rsidRPr="00727570">
        <w:rPr>
          <w:rFonts w:ascii="Times New Roman" w:hAnsi="Times New Roman"/>
          <w:color w:val="000000" w:themeColor="text1"/>
          <w:sz w:val="24"/>
          <w:szCs w:val="24"/>
        </w:rPr>
        <w:t>pēc ieinteresēto personu pieprasījuma, normatīvajos aktos noteiktajā kārtībā sniegt informāciju par Nolikumu;</w:t>
      </w:r>
    </w:p>
    <w:p w14:paraId="008D869D" w14:textId="77777777" w:rsidR="00BF71BF" w:rsidRPr="00727570" w:rsidRDefault="005B6DA4" w:rsidP="00571ECC">
      <w:pPr>
        <w:pStyle w:val="ListParagraph"/>
        <w:widowControl w:val="0"/>
        <w:numPr>
          <w:ilvl w:val="2"/>
          <w:numId w:val="10"/>
        </w:numPr>
        <w:adjustRightInd w:val="0"/>
        <w:spacing w:after="0" w:line="240" w:lineRule="auto"/>
        <w:ind w:left="851" w:hanging="851"/>
        <w:jc w:val="both"/>
        <w:rPr>
          <w:rFonts w:ascii="Times New Roman" w:hAnsi="Times New Roman"/>
          <w:b/>
          <w:color w:val="000000" w:themeColor="text1"/>
          <w:sz w:val="24"/>
          <w:szCs w:val="24"/>
        </w:rPr>
      </w:pPr>
      <w:r w:rsidRPr="00727570">
        <w:rPr>
          <w:rFonts w:ascii="Times New Roman" w:hAnsi="Times New Roman"/>
          <w:color w:val="000000" w:themeColor="text1"/>
          <w:sz w:val="24"/>
          <w:szCs w:val="24"/>
        </w:rPr>
        <w:t>vērtēt pretendentus un to iesniegtos piedāvājumus saskaņā ar PIL, citiem normatīvajiem aktiem un šo Nolikumu, izvēlēties piedāvājumu vai pieņemt lēmumu par Konkursa izbeigšanu, neizvēloties nevienu piedāvājumu;</w:t>
      </w:r>
    </w:p>
    <w:p w14:paraId="751957F1" w14:textId="350E4C2F" w:rsidR="005B6DA4" w:rsidRPr="00727570" w:rsidRDefault="005B6DA4" w:rsidP="00571ECC">
      <w:pPr>
        <w:pStyle w:val="ListParagraph"/>
        <w:widowControl w:val="0"/>
        <w:numPr>
          <w:ilvl w:val="2"/>
          <w:numId w:val="10"/>
        </w:numPr>
        <w:adjustRightInd w:val="0"/>
        <w:spacing w:after="0" w:line="240" w:lineRule="auto"/>
        <w:ind w:left="851" w:hanging="851"/>
        <w:jc w:val="both"/>
        <w:rPr>
          <w:rFonts w:ascii="Times New Roman" w:hAnsi="Times New Roman"/>
          <w:b/>
          <w:color w:val="000000" w:themeColor="text1"/>
          <w:sz w:val="24"/>
          <w:szCs w:val="24"/>
        </w:rPr>
      </w:pPr>
      <w:r w:rsidRPr="00727570">
        <w:rPr>
          <w:rFonts w:ascii="Times New Roman" w:hAnsi="Times New Roman"/>
          <w:sz w:val="24"/>
          <w:szCs w:val="24"/>
          <w:lang w:eastAsia="lv-LV"/>
        </w:rPr>
        <w:t>piedāvājumu atbilstības pārbaudi un izvēli veikt ievērojot PIL 41.pantā noteikto.</w:t>
      </w:r>
    </w:p>
    <w:p w14:paraId="684FB24F" w14:textId="77777777" w:rsidR="005B6DA4" w:rsidRPr="00727570" w:rsidRDefault="005B6DA4" w:rsidP="005B6DA4">
      <w:pPr>
        <w:suppressAutoHyphens w:val="0"/>
        <w:ind w:left="709" w:hanging="709"/>
        <w:jc w:val="both"/>
        <w:rPr>
          <w:lang w:eastAsia="en-US"/>
        </w:rPr>
      </w:pPr>
    </w:p>
    <w:p w14:paraId="547860FB" w14:textId="77777777" w:rsidR="005B6DA4" w:rsidRPr="00727570" w:rsidRDefault="005B6DA4" w:rsidP="00571ECC">
      <w:pPr>
        <w:pStyle w:val="ListParagraph"/>
        <w:numPr>
          <w:ilvl w:val="0"/>
          <w:numId w:val="10"/>
        </w:numPr>
        <w:spacing w:after="0" w:line="240" w:lineRule="auto"/>
        <w:ind w:left="567" w:hanging="567"/>
        <w:jc w:val="both"/>
        <w:rPr>
          <w:rFonts w:ascii="Times New Roman" w:hAnsi="Times New Roman"/>
          <w:b/>
          <w:bCs/>
          <w:sz w:val="24"/>
        </w:rPr>
      </w:pPr>
      <w:r w:rsidRPr="00727570">
        <w:rPr>
          <w:rFonts w:ascii="Times New Roman" w:hAnsi="Times New Roman"/>
          <w:b/>
          <w:bCs/>
          <w:sz w:val="24"/>
        </w:rPr>
        <w:t>Noslēguma noteikumi</w:t>
      </w:r>
      <w:bookmarkEnd w:id="13"/>
    </w:p>
    <w:p w14:paraId="292D66AF" w14:textId="77777777" w:rsidR="005B6DA4" w:rsidRPr="00727570" w:rsidRDefault="005B6DA4" w:rsidP="009D2FCF">
      <w:pPr>
        <w:ind w:left="567"/>
        <w:jc w:val="both"/>
      </w:pPr>
      <w:r w:rsidRPr="00727570">
        <w:t>Ja Nolikumā tiek konstatētas pretrunas ar publisko iepirkumu procedūru regulējošo tiesību aktu prasībām, piemēro publisko iepirkumu regulējošo tiesību aktu nosacījumus.</w:t>
      </w:r>
    </w:p>
    <w:p w14:paraId="4DC917D2" w14:textId="77777777" w:rsidR="005B6DA4" w:rsidRPr="00727570" w:rsidRDefault="005B6DA4" w:rsidP="005B6DA4"/>
    <w:p w14:paraId="36A3C1BC" w14:textId="77777777" w:rsidR="005B6DA4" w:rsidRPr="00727570" w:rsidRDefault="005B6DA4" w:rsidP="00571ECC">
      <w:pPr>
        <w:pStyle w:val="ListParagraph"/>
        <w:numPr>
          <w:ilvl w:val="0"/>
          <w:numId w:val="10"/>
        </w:numPr>
        <w:spacing w:after="0" w:line="240" w:lineRule="auto"/>
        <w:ind w:left="567" w:hanging="567"/>
        <w:jc w:val="both"/>
        <w:rPr>
          <w:rFonts w:ascii="Times New Roman" w:hAnsi="Times New Roman"/>
          <w:sz w:val="24"/>
          <w:szCs w:val="24"/>
        </w:rPr>
      </w:pPr>
      <w:r w:rsidRPr="00727570">
        <w:rPr>
          <w:rFonts w:ascii="Times New Roman" w:hAnsi="Times New Roman"/>
          <w:b/>
          <w:bCs/>
          <w:sz w:val="24"/>
          <w:szCs w:val="24"/>
        </w:rPr>
        <w:t>NOLIKUMA PIELIKUMI</w:t>
      </w:r>
      <w:r w:rsidRPr="00727570">
        <w:rPr>
          <w:rFonts w:ascii="Times New Roman" w:hAnsi="Times New Roman"/>
          <w:sz w:val="24"/>
          <w:szCs w:val="24"/>
        </w:rPr>
        <w:t>:</w:t>
      </w:r>
    </w:p>
    <w:p w14:paraId="30B3307C" w14:textId="2F47B512" w:rsidR="004A2D76" w:rsidRPr="00727570" w:rsidRDefault="004A2D76" w:rsidP="004A2D76">
      <w:pPr>
        <w:tabs>
          <w:tab w:val="left" w:pos="567"/>
        </w:tabs>
      </w:pPr>
      <w:r w:rsidRPr="00727570">
        <w:t>1.</w:t>
      </w:r>
      <w:r w:rsidRPr="00727570">
        <w:tab/>
      </w:r>
      <w:bookmarkStart w:id="19" w:name="_Hlk179395897"/>
      <w:r w:rsidR="005B6DA4" w:rsidRPr="00727570">
        <w:t>Tehniskā specifikācij</w:t>
      </w:r>
      <w:r w:rsidR="002B5F3F" w:rsidRPr="00727570">
        <w:t>a</w:t>
      </w:r>
      <w:r w:rsidR="005B6DA4" w:rsidRPr="00727570">
        <w:t>;</w:t>
      </w:r>
      <w:bookmarkEnd w:id="19"/>
    </w:p>
    <w:p w14:paraId="5A9A6068" w14:textId="3E0BCE44" w:rsidR="004A2D76" w:rsidRPr="00727570" w:rsidRDefault="00195357" w:rsidP="004A2D76">
      <w:pPr>
        <w:tabs>
          <w:tab w:val="left" w:pos="567"/>
        </w:tabs>
      </w:pPr>
      <w:r w:rsidRPr="00727570">
        <w:t>2</w:t>
      </w:r>
      <w:r w:rsidR="004A2D76" w:rsidRPr="00727570">
        <w:t>.</w:t>
      </w:r>
      <w:r w:rsidR="004A2D76" w:rsidRPr="00727570">
        <w:tab/>
      </w:r>
      <w:r w:rsidR="005B6DA4" w:rsidRPr="00727570">
        <w:t xml:space="preserve">Pieteikums </w:t>
      </w:r>
      <w:r w:rsidR="00371DAC" w:rsidRPr="00727570">
        <w:t>dalībai atklātā konkursā</w:t>
      </w:r>
      <w:r w:rsidR="005B6DA4" w:rsidRPr="00727570">
        <w:t xml:space="preserve"> (forma);</w:t>
      </w:r>
    </w:p>
    <w:p w14:paraId="0FCE8D02" w14:textId="3352B956" w:rsidR="005B6DA4" w:rsidRPr="00727570" w:rsidRDefault="00195357" w:rsidP="004A2D76">
      <w:pPr>
        <w:tabs>
          <w:tab w:val="left" w:pos="567"/>
        </w:tabs>
      </w:pPr>
      <w:r w:rsidRPr="00727570">
        <w:t>3</w:t>
      </w:r>
      <w:r w:rsidR="004A2D76" w:rsidRPr="00727570">
        <w:t>.</w:t>
      </w:r>
      <w:r w:rsidR="004A2D76" w:rsidRPr="00727570">
        <w:tab/>
      </w:r>
      <w:r w:rsidR="005B6DA4" w:rsidRPr="00727570">
        <w:t>Apliecinājums par neatkarīgi izstrādātu pieteikumu (forma);</w:t>
      </w:r>
    </w:p>
    <w:p w14:paraId="0204481E" w14:textId="284280DC" w:rsidR="005B6DA4" w:rsidRPr="00727570" w:rsidRDefault="00195357" w:rsidP="004A2D76">
      <w:pPr>
        <w:tabs>
          <w:tab w:val="left" w:pos="567"/>
        </w:tabs>
        <w:suppressAutoHyphens w:val="0"/>
      </w:pPr>
      <w:r w:rsidRPr="00727570">
        <w:t>4</w:t>
      </w:r>
      <w:r w:rsidR="005B6DA4" w:rsidRPr="00727570">
        <w:t>.</w:t>
      </w:r>
      <w:r w:rsidR="005B6DA4" w:rsidRPr="00727570">
        <w:tab/>
        <w:t>Informācija par apakšuzņēmējiem (forma);</w:t>
      </w:r>
    </w:p>
    <w:p w14:paraId="54EE0828" w14:textId="06E2F3D2" w:rsidR="002B5F3F" w:rsidRPr="00727570" w:rsidRDefault="002B5F3F" w:rsidP="004A2D76">
      <w:pPr>
        <w:tabs>
          <w:tab w:val="left" w:pos="567"/>
        </w:tabs>
        <w:suppressAutoHyphens w:val="0"/>
      </w:pPr>
      <w:r w:rsidRPr="00727570">
        <w:t>5.</w:t>
      </w:r>
      <w:r w:rsidR="00371DAC" w:rsidRPr="00727570">
        <w:tab/>
        <w:t>Apliecinājums, Regula (forma);</w:t>
      </w:r>
    </w:p>
    <w:p w14:paraId="100DDE03" w14:textId="16DA33D1" w:rsidR="002B5F3F" w:rsidRPr="00727570" w:rsidRDefault="002B5F3F" w:rsidP="004A2D76">
      <w:pPr>
        <w:tabs>
          <w:tab w:val="left" w:pos="567"/>
        </w:tabs>
        <w:suppressAutoHyphens w:val="0"/>
      </w:pPr>
      <w:r w:rsidRPr="00727570">
        <w:t>6.</w:t>
      </w:r>
      <w:r w:rsidR="00371DAC" w:rsidRPr="00727570">
        <w:t xml:space="preserve"> </w:t>
      </w:r>
      <w:r w:rsidR="00371DAC" w:rsidRPr="00727570">
        <w:tab/>
        <w:t>Ārvalstīs reģistrēto personu saraksts (forma);</w:t>
      </w:r>
    </w:p>
    <w:p w14:paraId="794F57D3" w14:textId="1A6AFAB9" w:rsidR="005B6DA4" w:rsidRPr="00727570" w:rsidRDefault="002B5F3F" w:rsidP="004A2D76">
      <w:pPr>
        <w:tabs>
          <w:tab w:val="left" w:pos="567"/>
        </w:tabs>
        <w:suppressAutoHyphens w:val="0"/>
      </w:pPr>
      <w:r w:rsidRPr="00727570">
        <w:t>7</w:t>
      </w:r>
      <w:r w:rsidR="005B6DA4" w:rsidRPr="00727570">
        <w:t>.</w:t>
      </w:r>
      <w:r w:rsidR="005B6DA4" w:rsidRPr="00727570">
        <w:tab/>
      </w:r>
      <w:bookmarkStart w:id="20" w:name="_Hlk180101613"/>
      <w:r w:rsidRPr="00727570">
        <w:t>Tehniskais piedāvājums (forma);</w:t>
      </w:r>
    </w:p>
    <w:bookmarkEnd w:id="20"/>
    <w:p w14:paraId="0B310636" w14:textId="4A422620" w:rsidR="00807CDB" w:rsidRPr="00727570" w:rsidRDefault="002B5F3F" w:rsidP="004A2D76">
      <w:pPr>
        <w:tabs>
          <w:tab w:val="left" w:pos="567"/>
        </w:tabs>
        <w:suppressAutoHyphens w:val="0"/>
      </w:pPr>
      <w:r w:rsidRPr="00727570">
        <w:t>8</w:t>
      </w:r>
      <w:r w:rsidR="00807CDB" w:rsidRPr="00727570">
        <w:t xml:space="preserve">. </w:t>
      </w:r>
      <w:r w:rsidR="00807CDB" w:rsidRPr="00727570">
        <w:tab/>
        <w:t>Finanšu piedāvājums (forma)</w:t>
      </w:r>
      <w:r w:rsidRPr="00727570">
        <w:t>;</w:t>
      </w:r>
    </w:p>
    <w:p w14:paraId="2D2D3B6E" w14:textId="6FB173FF" w:rsidR="004A2D76" w:rsidRPr="001A6FF5" w:rsidRDefault="00371DAC" w:rsidP="004A2D76">
      <w:pPr>
        <w:tabs>
          <w:tab w:val="left" w:pos="567"/>
        </w:tabs>
        <w:suppressAutoHyphens w:val="0"/>
      </w:pPr>
      <w:r w:rsidRPr="00727570">
        <w:t>9</w:t>
      </w:r>
      <w:r w:rsidR="005B6DA4" w:rsidRPr="00727570">
        <w:t>.</w:t>
      </w:r>
      <w:r w:rsidR="005B6DA4" w:rsidRPr="00727570">
        <w:tab/>
      </w:r>
      <w:r w:rsidR="002B5F3F" w:rsidRPr="00727570">
        <w:t>Līguma projekts.</w:t>
      </w:r>
    </w:p>
    <w:sectPr w:rsidR="004A2D76" w:rsidRPr="001A6FF5" w:rsidSect="008E5AA2">
      <w:footerReference w:type="default" r:id="rId16"/>
      <w:pgSz w:w="11906" w:h="16838"/>
      <w:pgMar w:top="1134" w:right="1134" w:bottom="993" w:left="1701" w:header="709" w:footer="2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05710" w14:textId="77777777" w:rsidR="00666337" w:rsidRDefault="00666337">
      <w:r>
        <w:separator/>
      </w:r>
    </w:p>
  </w:endnote>
  <w:endnote w:type="continuationSeparator" w:id="0">
    <w:p w14:paraId="351A7513" w14:textId="77777777" w:rsidR="00666337" w:rsidRDefault="00666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005671"/>
      <w:docPartObj>
        <w:docPartGallery w:val="Page Numbers (Bottom of Page)"/>
        <w:docPartUnique/>
      </w:docPartObj>
    </w:sdtPr>
    <w:sdtEndPr>
      <w:rPr>
        <w:noProof/>
      </w:rPr>
    </w:sdtEndPr>
    <w:sdtContent>
      <w:p w14:paraId="12762712" w14:textId="77777777" w:rsidR="00087944" w:rsidRDefault="00087944">
        <w:pPr>
          <w:pStyle w:val="Footer"/>
          <w:jc w:val="center"/>
        </w:pPr>
        <w:r>
          <w:fldChar w:fldCharType="begin"/>
        </w:r>
        <w:r>
          <w:instrText xml:space="preserve"> PAGE   \* MERGEFORMAT </w:instrText>
        </w:r>
        <w:r>
          <w:fldChar w:fldCharType="separate"/>
        </w:r>
        <w:r w:rsidR="00705863">
          <w:rPr>
            <w:noProof/>
          </w:rPr>
          <w:t>2</w:t>
        </w:r>
        <w:r>
          <w:rPr>
            <w:noProof/>
          </w:rPr>
          <w:fldChar w:fldCharType="end"/>
        </w:r>
      </w:p>
    </w:sdtContent>
  </w:sdt>
  <w:p w14:paraId="59C587DF" w14:textId="77777777" w:rsidR="00087944" w:rsidRDefault="000879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9CE1B" w14:textId="77777777" w:rsidR="00666337" w:rsidRDefault="00666337">
      <w:r>
        <w:separator/>
      </w:r>
    </w:p>
  </w:footnote>
  <w:footnote w:type="continuationSeparator" w:id="0">
    <w:p w14:paraId="237699F1" w14:textId="77777777" w:rsidR="00666337" w:rsidRDefault="006663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E6AC17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E247C8"/>
    <w:multiLevelType w:val="multilevel"/>
    <w:tmpl w:val="2B5E12D4"/>
    <w:lvl w:ilvl="0">
      <w:start w:val="10"/>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1146" w:hanging="720"/>
      </w:pPr>
      <w:rPr>
        <w:rFonts w:hint="default"/>
        <w:b w:val="0"/>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 w15:restartNumberingAfterBreak="0">
    <w:nsid w:val="1A141EA0"/>
    <w:multiLevelType w:val="hybridMultilevel"/>
    <w:tmpl w:val="F962E496"/>
    <w:lvl w:ilvl="0" w:tplc="FFFFFFFF">
      <w:start w:val="1"/>
      <w:numFmt w:val="bullet"/>
      <w:pStyle w:val="Subtitle"/>
      <w:lvlText w:val=""/>
      <w:lvlJc w:val="left"/>
      <w:pPr>
        <w:tabs>
          <w:tab w:val="num" w:pos="1429"/>
        </w:tabs>
        <w:ind w:left="1429" w:hanging="360"/>
      </w:pPr>
      <w:rPr>
        <w:rFonts w:ascii="Symbol" w:hAnsi="Symbol" w:hint="default"/>
        <w:sz w:val="24"/>
        <w:szCs w:val="24"/>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3F125ACD"/>
    <w:multiLevelType w:val="multilevel"/>
    <w:tmpl w:val="CE2E664E"/>
    <w:lvl w:ilvl="0">
      <w:start w:val="6"/>
      <w:numFmt w:val="decimal"/>
      <w:lvlText w:val="%1."/>
      <w:lvlJc w:val="left"/>
      <w:pPr>
        <w:ind w:left="660" w:hanging="660"/>
      </w:pPr>
      <w:rPr>
        <w:rFonts w:hint="default"/>
        <w:i w:val="0"/>
        <w:color w:val="auto"/>
      </w:rPr>
    </w:lvl>
    <w:lvl w:ilvl="1">
      <w:start w:val="11"/>
      <w:numFmt w:val="decimal"/>
      <w:lvlText w:val="%1.%2."/>
      <w:lvlJc w:val="left"/>
      <w:pPr>
        <w:ind w:left="660" w:hanging="660"/>
      </w:pPr>
      <w:rPr>
        <w:rFonts w:hint="default"/>
        <w:b/>
        <w:bCs w:val="0"/>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b/>
        <w:bCs/>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4" w15:restartNumberingAfterBreak="0">
    <w:nsid w:val="406C2178"/>
    <w:multiLevelType w:val="multilevel"/>
    <w:tmpl w:val="0DB642C8"/>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B8E5789"/>
    <w:multiLevelType w:val="multilevel"/>
    <w:tmpl w:val="B4827682"/>
    <w:lvl w:ilvl="0">
      <w:start w:val="7"/>
      <w:numFmt w:val="decimal"/>
      <w:lvlText w:val="%1."/>
      <w:lvlJc w:val="left"/>
      <w:pPr>
        <w:ind w:left="2525" w:hanging="540"/>
      </w:pPr>
      <w:rPr>
        <w:rFonts w:ascii="Times New Roman" w:hAnsi="Times New Roman" w:cs="Times New Roman" w:hint="default"/>
        <w:b/>
        <w:sz w:val="24"/>
        <w:szCs w:val="24"/>
      </w:rPr>
    </w:lvl>
    <w:lvl w:ilvl="1">
      <w:start w:val="1"/>
      <w:numFmt w:val="decimal"/>
      <w:lvlText w:val="%1.%2."/>
      <w:lvlJc w:val="left"/>
      <w:pPr>
        <w:ind w:left="1250" w:hanging="540"/>
      </w:pPr>
      <w:rPr>
        <w:rFonts w:hint="default"/>
        <w:b w:val="0"/>
        <w:bCs w:val="0"/>
      </w:rPr>
    </w:lvl>
    <w:lvl w:ilvl="2">
      <w:start w:val="1"/>
      <w:numFmt w:val="decimal"/>
      <w:lvlText w:val="%1.%2.%3."/>
      <w:lvlJc w:val="left"/>
      <w:pPr>
        <w:ind w:left="1288" w:hanging="720"/>
      </w:pPr>
      <w:rPr>
        <w:rFonts w:hint="default"/>
        <w:b w:val="0"/>
      </w:rPr>
    </w:lvl>
    <w:lvl w:ilvl="3">
      <w:start w:val="1"/>
      <w:numFmt w:val="decimal"/>
      <w:lvlText w:val="%1.%2.%3.%4."/>
      <w:lvlJc w:val="left"/>
      <w:pPr>
        <w:ind w:left="2220" w:hanging="720"/>
      </w:pPr>
      <w:rPr>
        <w:rFonts w:hint="default"/>
      </w:rPr>
    </w:lvl>
    <w:lvl w:ilvl="4">
      <w:start w:val="1"/>
      <w:numFmt w:val="decimal"/>
      <w:lvlText w:val="%1.%2.%3.%4.%5."/>
      <w:lvlJc w:val="left"/>
      <w:pPr>
        <w:ind w:left="3080" w:hanging="1080"/>
      </w:pPr>
      <w:rPr>
        <w:rFonts w:hint="default"/>
      </w:rPr>
    </w:lvl>
    <w:lvl w:ilvl="5">
      <w:start w:val="1"/>
      <w:numFmt w:val="decimal"/>
      <w:lvlText w:val="%1.%2.%3.%4.%5.%6."/>
      <w:lvlJc w:val="left"/>
      <w:pPr>
        <w:ind w:left="3580" w:hanging="1080"/>
      </w:pPr>
      <w:rPr>
        <w:rFonts w:hint="default"/>
      </w:rPr>
    </w:lvl>
    <w:lvl w:ilvl="6">
      <w:start w:val="1"/>
      <w:numFmt w:val="decimal"/>
      <w:lvlText w:val="%1.%2.%3.%4.%5.%6.%7."/>
      <w:lvlJc w:val="left"/>
      <w:pPr>
        <w:ind w:left="4440" w:hanging="1440"/>
      </w:pPr>
      <w:rPr>
        <w:rFonts w:hint="default"/>
      </w:rPr>
    </w:lvl>
    <w:lvl w:ilvl="7">
      <w:start w:val="1"/>
      <w:numFmt w:val="decimal"/>
      <w:lvlText w:val="%1.%2.%3.%4.%5.%6.%7.%8."/>
      <w:lvlJc w:val="left"/>
      <w:pPr>
        <w:ind w:left="4940" w:hanging="1440"/>
      </w:pPr>
      <w:rPr>
        <w:rFonts w:hint="default"/>
      </w:rPr>
    </w:lvl>
    <w:lvl w:ilvl="8">
      <w:start w:val="1"/>
      <w:numFmt w:val="decimal"/>
      <w:lvlText w:val="%1.%2.%3.%4.%5.%6.%7.%8.%9."/>
      <w:lvlJc w:val="left"/>
      <w:pPr>
        <w:ind w:left="5800" w:hanging="1800"/>
      </w:pPr>
      <w:rPr>
        <w:rFonts w:hint="default"/>
      </w:rPr>
    </w:lvl>
  </w:abstractNum>
  <w:abstractNum w:abstractNumId="6" w15:restartNumberingAfterBreak="0">
    <w:nsid w:val="5CF26AC5"/>
    <w:multiLevelType w:val="multilevel"/>
    <w:tmpl w:val="96ACB2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C776F3F"/>
    <w:multiLevelType w:val="multilevel"/>
    <w:tmpl w:val="4CF8200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decimal"/>
      <w:lvlText w:val="%1.%2.%3."/>
      <w:lvlJc w:val="left"/>
      <w:pPr>
        <w:ind w:left="1288"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sz w:val="24"/>
        <w:szCs w:val="24"/>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6FF27766"/>
    <w:multiLevelType w:val="multilevel"/>
    <w:tmpl w:val="F642DAC2"/>
    <w:lvl w:ilvl="0">
      <w:start w:val="9"/>
      <w:numFmt w:val="decimal"/>
      <w:lvlText w:val="%1."/>
      <w:lvlJc w:val="left"/>
      <w:pPr>
        <w:ind w:left="540" w:hanging="540"/>
      </w:pPr>
      <w:rPr>
        <w:rFonts w:hint="default"/>
        <w:b/>
        <w:bCs/>
      </w:rPr>
    </w:lvl>
    <w:lvl w:ilvl="1">
      <w:start w:val="4"/>
      <w:numFmt w:val="decimal"/>
      <w:lvlText w:val="%1.%2."/>
      <w:lvlJc w:val="left"/>
      <w:pPr>
        <w:ind w:left="540" w:hanging="540"/>
      </w:pPr>
      <w:rPr>
        <w:rFonts w:hint="default"/>
        <w:b w:val="0"/>
        <w:bCs/>
      </w:rPr>
    </w:lvl>
    <w:lvl w:ilvl="2">
      <w:start w:val="2"/>
      <w:numFmt w:val="decimal"/>
      <w:lvlText w:val="%1.%2.%3."/>
      <w:lvlJc w:val="left"/>
      <w:pPr>
        <w:ind w:left="1146" w:hanging="720"/>
      </w:pPr>
      <w:rPr>
        <w:rFonts w:hint="default"/>
        <w:b/>
        <w:bCs/>
      </w:rPr>
    </w:lvl>
    <w:lvl w:ilvl="3">
      <w:start w:val="1"/>
      <w:numFmt w:val="decimal"/>
      <w:lvlText w:val="%1.%2.%3.%4."/>
      <w:lvlJc w:val="left"/>
      <w:pPr>
        <w:ind w:left="1359" w:hanging="720"/>
      </w:pPr>
      <w:rPr>
        <w:rFonts w:hint="default"/>
        <w:b/>
        <w:bCs/>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9" w15:restartNumberingAfterBreak="0">
    <w:nsid w:val="75B45D5E"/>
    <w:multiLevelType w:val="multilevel"/>
    <w:tmpl w:val="354E5966"/>
    <w:lvl w:ilvl="0">
      <w:start w:val="2"/>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76166C75"/>
    <w:multiLevelType w:val="multilevel"/>
    <w:tmpl w:val="3628E6A2"/>
    <w:lvl w:ilvl="0">
      <w:start w:val="6"/>
      <w:numFmt w:val="decimal"/>
      <w:lvlText w:val="%1."/>
      <w:lvlJc w:val="left"/>
      <w:pPr>
        <w:ind w:left="540" w:hanging="540"/>
      </w:pPr>
      <w:rPr>
        <w:rFonts w:ascii="Times New Roman" w:hAnsi="Times New Roman" w:cs="Times New Roman" w:hint="default"/>
        <w:sz w:val="24"/>
        <w:szCs w:val="24"/>
      </w:rPr>
    </w:lvl>
    <w:lvl w:ilvl="1">
      <w:start w:val="1"/>
      <w:numFmt w:val="decimal"/>
      <w:lvlText w:val="%1.%2."/>
      <w:lvlJc w:val="left"/>
      <w:pPr>
        <w:ind w:left="682" w:hanging="54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2220" w:hanging="720"/>
      </w:pPr>
      <w:rPr>
        <w:rFonts w:hint="default"/>
      </w:rPr>
    </w:lvl>
    <w:lvl w:ilvl="4">
      <w:start w:val="1"/>
      <w:numFmt w:val="decimal"/>
      <w:lvlText w:val="%1.%2.%3.%4.%5."/>
      <w:lvlJc w:val="left"/>
      <w:pPr>
        <w:ind w:left="3080" w:hanging="1080"/>
      </w:pPr>
      <w:rPr>
        <w:rFonts w:hint="default"/>
      </w:rPr>
    </w:lvl>
    <w:lvl w:ilvl="5">
      <w:start w:val="1"/>
      <w:numFmt w:val="decimal"/>
      <w:lvlText w:val="%1.%2.%3.%4.%5.%6."/>
      <w:lvlJc w:val="left"/>
      <w:pPr>
        <w:ind w:left="3580" w:hanging="1080"/>
      </w:pPr>
      <w:rPr>
        <w:rFonts w:hint="default"/>
      </w:rPr>
    </w:lvl>
    <w:lvl w:ilvl="6">
      <w:start w:val="1"/>
      <w:numFmt w:val="decimal"/>
      <w:lvlText w:val="%1.%2.%3.%4.%5.%6.%7."/>
      <w:lvlJc w:val="left"/>
      <w:pPr>
        <w:ind w:left="4440" w:hanging="1440"/>
      </w:pPr>
      <w:rPr>
        <w:rFonts w:hint="default"/>
      </w:rPr>
    </w:lvl>
    <w:lvl w:ilvl="7">
      <w:start w:val="1"/>
      <w:numFmt w:val="decimal"/>
      <w:lvlText w:val="%1.%2.%3.%4.%5.%6.%7.%8."/>
      <w:lvlJc w:val="left"/>
      <w:pPr>
        <w:ind w:left="4940" w:hanging="1440"/>
      </w:pPr>
      <w:rPr>
        <w:rFonts w:hint="default"/>
      </w:rPr>
    </w:lvl>
    <w:lvl w:ilvl="8">
      <w:start w:val="1"/>
      <w:numFmt w:val="decimal"/>
      <w:lvlText w:val="%1.%2.%3.%4.%5.%6.%7.%8.%9."/>
      <w:lvlJc w:val="left"/>
      <w:pPr>
        <w:ind w:left="5800" w:hanging="1800"/>
      </w:pPr>
      <w:rPr>
        <w:rFonts w:hint="default"/>
      </w:rPr>
    </w:lvl>
  </w:abstractNum>
  <w:abstractNum w:abstractNumId="11" w15:restartNumberingAfterBreak="0">
    <w:nsid w:val="7D031EA0"/>
    <w:multiLevelType w:val="multilevel"/>
    <w:tmpl w:val="06E4A3DC"/>
    <w:lvl w:ilvl="0">
      <w:start w:val="1"/>
      <w:numFmt w:val="decimal"/>
      <w:pStyle w:val="Heading1"/>
      <w:lvlText w:val="%1."/>
      <w:lvlJc w:val="left"/>
      <w:pPr>
        <w:tabs>
          <w:tab w:val="num" w:pos="1353"/>
        </w:tabs>
        <w:ind w:left="1353" w:hanging="360"/>
      </w:pPr>
    </w:lvl>
    <w:lvl w:ilvl="1">
      <w:start w:val="1"/>
      <w:numFmt w:val="decimal"/>
      <w:pStyle w:val="Heading2"/>
      <w:lvlText w:val="%1.%2."/>
      <w:lvlJc w:val="left"/>
      <w:pPr>
        <w:tabs>
          <w:tab w:val="num" w:pos="1785"/>
        </w:tabs>
        <w:ind w:left="1785" w:hanging="432"/>
      </w:pPr>
    </w:lvl>
    <w:lvl w:ilvl="2">
      <w:start w:val="1"/>
      <w:numFmt w:val="decimal"/>
      <w:pStyle w:val="Heading3"/>
      <w:lvlText w:val="%1.%2.%3."/>
      <w:lvlJc w:val="left"/>
      <w:pPr>
        <w:tabs>
          <w:tab w:val="num" w:pos="646"/>
        </w:tabs>
        <w:ind w:left="646" w:hanging="504"/>
      </w:pPr>
      <w:rPr>
        <w:b w:val="0"/>
        <w:i w:val="0"/>
      </w:rPr>
    </w:lvl>
    <w:lvl w:ilvl="3">
      <w:start w:val="1"/>
      <w:numFmt w:val="decimal"/>
      <w:pStyle w:val="Heading4"/>
      <w:lvlText w:val="%1.%2.%3.%4."/>
      <w:lvlJc w:val="left"/>
      <w:pPr>
        <w:tabs>
          <w:tab w:val="num" w:pos="2793"/>
        </w:tabs>
        <w:ind w:left="2721" w:hanging="648"/>
      </w:pPr>
      <w:rPr>
        <w:b w:val="0"/>
        <w:i w:val="0"/>
      </w:rPr>
    </w:lvl>
    <w:lvl w:ilvl="4">
      <w:start w:val="1"/>
      <w:numFmt w:val="decimal"/>
      <w:lvlText w:val="%1.%2.%3.%4.%5."/>
      <w:lvlJc w:val="left"/>
      <w:pPr>
        <w:tabs>
          <w:tab w:val="num" w:pos="3513"/>
        </w:tabs>
        <w:ind w:left="3225" w:hanging="792"/>
      </w:pPr>
    </w:lvl>
    <w:lvl w:ilvl="5">
      <w:start w:val="1"/>
      <w:numFmt w:val="decimal"/>
      <w:lvlText w:val="%1.%2.%3.%4.%5.%6."/>
      <w:lvlJc w:val="left"/>
      <w:pPr>
        <w:tabs>
          <w:tab w:val="num" w:pos="3873"/>
        </w:tabs>
        <w:ind w:left="3729" w:hanging="936"/>
      </w:pPr>
    </w:lvl>
    <w:lvl w:ilvl="6">
      <w:start w:val="1"/>
      <w:numFmt w:val="decimal"/>
      <w:lvlText w:val="%1.%2.%3.%4.%5.%6.%7."/>
      <w:lvlJc w:val="left"/>
      <w:pPr>
        <w:tabs>
          <w:tab w:val="num" w:pos="4593"/>
        </w:tabs>
        <w:ind w:left="4233" w:hanging="1080"/>
      </w:pPr>
    </w:lvl>
    <w:lvl w:ilvl="7">
      <w:start w:val="1"/>
      <w:numFmt w:val="decimal"/>
      <w:lvlText w:val="%1.%2.%3.%4.%5.%6.%7.%8."/>
      <w:lvlJc w:val="left"/>
      <w:pPr>
        <w:tabs>
          <w:tab w:val="num" w:pos="4953"/>
        </w:tabs>
        <w:ind w:left="4737" w:hanging="1224"/>
      </w:pPr>
    </w:lvl>
    <w:lvl w:ilvl="8">
      <w:start w:val="1"/>
      <w:numFmt w:val="decimal"/>
      <w:lvlText w:val="%1.%2.%3.%4.%5.%6.%7.%8.%9."/>
      <w:lvlJc w:val="left"/>
      <w:pPr>
        <w:tabs>
          <w:tab w:val="num" w:pos="5673"/>
        </w:tabs>
        <w:ind w:left="5313" w:hanging="1440"/>
      </w:pPr>
    </w:lvl>
  </w:abstractNum>
  <w:num w:numId="1" w16cid:durableId="21101501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75116474">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9580820">
    <w:abstractNumId w:val="4"/>
  </w:num>
  <w:num w:numId="4" w16cid:durableId="1982298846">
    <w:abstractNumId w:val="9"/>
  </w:num>
  <w:num w:numId="5" w16cid:durableId="2029598388">
    <w:abstractNumId w:val="10"/>
  </w:num>
  <w:num w:numId="6" w16cid:durableId="1837763333">
    <w:abstractNumId w:val="5"/>
  </w:num>
  <w:num w:numId="7" w16cid:durableId="1903757199">
    <w:abstractNumId w:val="0"/>
  </w:num>
  <w:num w:numId="8" w16cid:durableId="1748572433">
    <w:abstractNumId w:val="7"/>
  </w:num>
  <w:num w:numId="9" w16cid:durableId="1467508376">
    <w:abstractNumId w:val="8"/>
  </w:num>
  <w:num w:numId="10" w16cid:durableId="183713066">
    <w:abstractNumId w:val="1"/>
  </w:num>
  <w:num w:numId="11" w16cid:durableId="1556308313">
    <w:abstractNumId w:val="6"/>
  </w:num>
  <w:num w:numId="12" w16cid:durableId="1563635702">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C3C"/>
    <w:rsid w:val="00000990"/>
    <w:rsid w:val="000108E6"/>
    <w:rsid w:val="000148C4"/>
    <w:rsid w:val="00016C5F"/>
    <w:rsid w:val="0001780C"/>
    <w:rsid w:val="00017B7D"/>
    <w:rsid w:val="00021001"/>
    <w:rsid w:val="00021B28"/>
    <w:rsid w:val="0002364F"/>
    <w:rsid w:val="00024B3F"/>
    <w:rsid w:val="00025524"/>
    <w:rsid w:val="00027DF5"/>
    <w:rsid w:val="00030B1B"/>
    <w:rsid w:val="00031A9B"/>
    <w:rsid w:val="00037924"/>
    <w:rsid w:val="00042823"/>
    <w:rsid w:val="00043833"/>
    <w:rsid w:val="00044973"/>
    <w:rsid w:val="000453FB"/>
    <w:rsid w:val="00050F9F"/>
    <w:rsid w:val="00051446"/>
    <w:rsid w:val="00051669"/>
    <w:rsid w:val="00054547"/>
    <w:rsid w:val="0005552C"/>
    <w:rsid w:val="000611B7"/>
    <w:rsid w:val="00062035"/>
    <w:rsid w:val="00070107"/>
    <w:rsid w:val="00070ABA"/>
    <w:rsid w:val="00071C7C"/>
    <w:rsid w:val="00072F4C"/>
    <w:rsid w:val="0007758F"/>
    <w:rsid w:val="00081CDB"/>
    <w:rsid w:val="00083646"/>
    <w:rsid w:val="00087944"/>
    <w:rsid w:val="0009448D"/>
    <w:rsid w:val="000947F6"/>
    <w:rsid w:val="00094A79"/>
    <w:rsid w:val="000A1320"/>
    <w:rsid w:val="000A3200"/>
    <w:rsid w:val="000A4F35"/>
    <w:rsid w:val="000B50BB"/>
    <w:rsid w:val="000C002E"/>
    <w:rsid w:val="000C1E38"/>
    <w:rsid w:val="000C2C2C"/>
    <w:rsid w:val="000C513A"/>
    <w:rsid w:val="000C5D2E"/>
    <w:rsid w:val="000C5F93"/>
    <w:rsid w:val="000C6553"/>
    <w:rsid w:val="000C7B58"/>
    <w:rsid w:val="000D7530"/>
    <w:rsid w:val="000E28D2"/>
    <w:rsid w:val="000E5F93"/>
    <w:rsid w:val="000E7C26"/>
    <w:rsid w:val="000E7EDA"/>
    <w:rsid w:val="000F5675"/>
    <w:rsid w:val="0010005A"/>
    <w:rsid w:val="001014E7"/>
    <w:rsid w:val="00102AEF"/>
    <w:rsid w:val="00103087"/>
    <w:rsid w:val="001051CD"/>
    <w:rsid w:val="00106E4A"/>
    <w:rsid w:val="001074CB"/>
    <w:rsid w:val="0011255B"/>
    <w:rsid w:val="001125D0"/>
    <w:rsid w:val="00112D7B"/>
    <w:rsid w:val="00114E7C"/>
    <w:rsid w:val="001251DF"/>
    <w:rsid w:val="00126C26"/>
    <w:rsid w:val="00127F75"/>
    <w:rsid w:val="00137C96"/>
    <w:rsid w:val="00140464"/>
    <w:rsid w:val="00141FAF"/>
    <w:rsid w:val="0014342A"/>
    <w:rsid w:val="00144227"/>
    <w:rsid w:val="001460FC"/>
    <w:rsid w:val="00150D93"/>
    <w:rsid w:val="00167900"/>
    <w:rsid w:val="001727A6"/>
    <w:rsid w:val="00172924"/>
    <w:rsid w:val="00174961"/>
    <w:rsid w:val="00175ADA"/>
    <w:rsid w:val="00180EB2"/>
    <w:rsid w:val="00181898"/>
    <w:rsid w:val="00187E56"/>
    <w:rsid w:val="00194C89"/>
    <w:rsid w:val="00195357"/>
    <w:rsid w:val="001A08A0"/>
    <w:rsid w:val="001A0CDE"/>
    <w:rsid w:val="001A3067"/>
    <w:rsid w:val="001A53B4"/>
    <w:rsid w:val="001A6FF5"/>
    <w:rsid w:val="001B0162"/>
    <w:rsid w:val="001C62CA"/>
    <w:rsid w:val="001D26CF"/>
    <w:rsid w:val="001D6E22"/>
    <w:rsid w:val="001E0678"/>
    <w:rsid w:val="001E3669"/>
    <w:rsid w:val="001E4A9C"/>
    <w:rsid w:val="001E5196"/>
    <w:rsid w:val="001E59B4"/>
    <w:rsid w:val="001F1947"/>
    <w:rsid w:val="001F1D67"/>
    <w:rsid w:val="001F376E"/>
    <w:rsid w:val="001F4DF0"/>
    <w:rsid w:val="001F5787"/>
    <w:rsid w:val="00200C97"/>
    <w:rsid w:val="00207CFF"/>
    <w:rsid w:val="00207EAB"/>
    <w:rsid w:val="0021173D"/>
    <w:rsid w:val="00211AD7"/>
    <w:rsid w:val="002209BB"/>
    <w:rsid w:val="002258C0"/>
    <w:rsid w:val="00227D1F"/>
    <w:rsid w:val="00230112"/>
    <w:rsid w:val="00230438"/>
    <w:rsid w:val="002309AF"/>
    <w:rsid w:val="0023234F"/>
    <w:rsid w:val="00233C31"/>
    <w:rsid w:val="00235485"/>
    <w:rsid w:val="00237900"/>
    <w:rsid w:val="00241E99"/>
    <w:rsid w:val="00243050"/>
    <w:rsid w:val="002506FF"/>
    <w:rsid w:val="002514C4"/>
    <w:rsid w:val="002534A8"/>
    <w:rsid w:val="00254830"/>
    <w:rsid w:val="0025554C"/>
    <w:rsid w:val="00255D4A"/>
    <w:rsid w:val="00256610"/>
    <w:rsid w:val="00261FD4"/>
    <w:rsid w:val="00263571"/>
    <w:rsid w:val="00265D2F"/>
    <w:rsid w:val="00265D81"/>
    <w:rsid w:val="00266E72"/>
    <w:rsid w:val="00267466"/>
    <w:rsid w:val="00267F26"/>
    <w:rsid w:val="00270FDC"/>
    <w:rsid w:val="00271D4F"/>
    <w:rsid w:val="002765AA"/>
    <w:rsid w:val="00277558"/>
    <w:rsid w:val="00277E53"/>
    <w:rsid w:val="00284A47"/>
    <w:rsid w:val="00290DA5"/>
    <w:rsid w:val="002955C6"/>
    <w:rsid w:val="00296E50"/>
    <w:rsid w:val="002B1D11"/>
    <w:rsid w:val="002B2600"/>
    <w:rsid w:val="002B56D3"/>
    <w:rsid w:val="002B5F3F"/>
    <w:rsid w:val="002B64D5"/>
    <w:rsid w:val="002B6909"/>
    <w:rsid w:val="002B74FE"/>
    <w:rsid w:val="002C0D33"/>
    <w:rsid w:val="002C57AB"/>
    <w:rsid w:val="002C70B6"/>
    <w:rsid w:val="002C771E"/>
    <w:rsid w:val="002D133A"/>
    <w:rsid w:val="002D4DF8"/>
    <w:rsid w:val="002E1673"/>
    <w:rsid w:val="002E2C48"/>
    <w:rsid w:val="002E42C5"/>
    <w:rsid w:val="002E75A6"/>
    <w:rsid w:val="002F1C90"/>
    <w:rsid w:val="002F30E0"/>
    <w:rsid w:val="002F736B"/>
    <w:rsid w:val="003033E2"/>
    <w:rsid w:val="00311D7B"/>
    <w:rsid w:val="003134EB"/>
    <w:rsid w:val="003169DD"/>
    <w:rsid w:val="003213BE"/>
    <w:rsid w:val="00323C2E"/>
    <w:rsid w:val="00324FE0"/>
    <w:rsid w:val="00325E3E"/>
    <w:rsid w:val="00326668"/>
    <w:rsid w:val="0033019D"/>
    <w:rsid w:val="00337407"/>
    <w:rsid w:val="003502DF"/>
    <w:rsid w:val="00350A1C"/>
    <w:rsid w:val="00352938"/>
    <w:rsid w:val="00354575"/>
    <w:rsid w:val="00355FE2"/>
    <w:rsid w:val="00360EB7"/>
    <w:rsid w:val="003618A5"/>
    <w:rsid w:val="0036507B"/>
    <w:rsid w:val="00365A23"/>
    <w:rsid w:val="00367289"/>
    <w:rsid w:val="0036733A"/>
    <w:rsid w:val="00370E4C"/>
    <w:rsid w:val="00371DAC"/>
    <w:rsid w:val="00374E68"/>
    <w:rsid w:val="003764A9"/>
    <w:rsid w:val="003865FD"/>
    <w:rsid w:val="00391A66"/>
    <w:rsid w:val="003973C9"/>
    <w:rsid w:val="003A0B26"/>
    <w:rsid w:val="003A40DF"/>
    <w:rsid w:val="003A5354"/>
    <w:rsid w:val="003A6911"/>
    <w:rsid w:val="003A7D88"/>
    <w:rsid w:val="003B08A3"/>
    <w:rsid w:val="003B0A4A"/>
    <w:rsid w:val="003B184E"/>
    <w:rsid w:val="003B4312"/>
    <w:rsid w:val="003B6B0A"/>
    <w:rsid w:val="003C244F"/>
    <w:rsid w:val="003D4D02"/>
    <w:rsid w:val="003D5439"/>
    <w:rsid w:val="003D5912"/>
    <w:rsid w:val="003D7347"/>
    <w:rsid w:val="003D76CC"/>
    <w:rsid w:val="003E5B28"/>
    <w:rsid w:val="003F1506"/>
    <w:rsid w:val="003F18D5"/>
    <w:rsid w:val="003F4E26"/>
    <w:rsid w:val="004008EA"/>
    <w:rsid w:val="00400B9D"/>
    <w:rsid w:val="00402D62"/>
    <w:rsid w:val="00403AB6"/>
    <w:rsid w:val="00410593"/>
    <w:rsid w:val="00410FB4"/>
    <w:rsid w:val="004167B3"/>
    <w:rsid w:val="00417570"/>
    <w:rsid w:val="0041780B"/>
    <w:rsid w:val="004209C8"/>
    <w:rsid w:val="00420DB5"/>
    <w:rsid w:val="00423718"/>
    <w:rsid w:val="004258E3"/>
    <w:rsid w:val="00426236"/>
    <w:rsid w:val="00426242"/>
    <w:rsid w:val="00427663"/>
    <w:rsid w:val="004311A3"/>
    <w:rsid w:val="004333BD"/>
    <w:rsid w:val="004378B3"/>
    <w:rsid w:val="00440C87"/>
    <w:rsid w:val="0044335F"/>
    <w:rsid w:val="00451878"/>
    <w:rsid w:val="004542F1"/>
    <w:rsid w:val="00454CFA"/>
    <w:rsid w:val="0045584A"/>
    <w:rsid w:val="00457F67"/>
    <w:rsid w:val="00462D98"/>
    <w:rsid w:val="004635C9"/>
    <w:rsid w:val="00465646"/>
    <w:rsid w:val="0046607C"/>
    <w:rsid w:val="004663F9"/>
    <w:rsid w:val="00470769"/>
    <w:rsid w:val="00473081"/>
    <w:rsid w:val="0047665E"/>
    <w:rsid w:val="00477297"/>
    <w:rsid w:val="004818CC"/>
    <w:rsid w:val="00482160"/>
    <w:rsid w:val="004901AF"/>
    <w:rsid w:val="00495BD7"/>
    <w:rsid w:val="004A0A7A"/>
    <w:rsid w:val="004A2D76"/>
    <w:rsid w:val="004A33C5"/>
    <w:rsid w:val="004A73ED"/>
    <w:rsid w:val="004A7526"/>
    <w:rsid w:val="004B4056"/>
    <w:rsid w:val="004B5799"/>
    <w:rsid w:val="004C3278"/>
    <w:rsid w:val="004E3B0C"/>
    <w:rsid w:val="004E3BF7"/>
    <w:rsid w:val="004E4B7F"/>
    <w:rsid w:val="004F0027"/>
    <w:rsid w:val="004F0AC2"/>
    <w:rsid w:val="004F39AC"/>
    <w:rsid w:val="004F59CD"/>
    <w:rsid w:val="004F624A"/>
    <w:rsid w:val="004F695C"/>
    <w:rsid w:val="004F7CAE"/>
    <w:rsid w:val="005061FE"/>
    <w:rsid w:val="0050690D"/>
    <w:rsid w:val="0051188B"/>
    <w:rsid w:val="0051391A"/>
    <w:rsid w:val="00521B78"/>
    <w:rsid w:val="005245ED"/>
    <w:rsid w:val="00524C0E"/>
    <w:rsid w:val="0052711E"/>
    <w:rsid w:val="005278A6"/>
    <w:rsid w:val="00532FE8"/>
    <w:rsid w:val="00534E30"/>
    <w:rsid w:val="00535A92"/>
    <w:rsid w:val="0053799D"/>
    <w:rsid w:val="00544176"/>
    <w:rsid w:val="00547B5D"/>
    <w:rsid w:val="005501AC"/>
    <w:rsid w:val="00552B0E"/>
    <w:rsid w:val="00553245"/>
    <w:rsid w:val="005549A3"/>
    <w:rsid w:val="00555319"/>
    <w:rsid w:val="0055649B"/>
    <w:rsid w:val="005617FC"/>
    <w:rsid w:val="00565557"/>
    <w:rsid w:val="00570AF3"/>
    <w:rsid w:val="00571ECC"/>
    <w:rsid w:val="0057218B"/>
    <w:rsid w:val="00572DEA"/>
    <w:rsid w:val="00584581"/>
    <w:rsid w:val="00584D6C"/>
    <w:rsid w:val="00585F90"/>
    <w:rsid w:val="00590E95"/>
    <w:rsid w:val="00592326"/>
    <w:rsid w:val="005927AA"/>
    <w:rsid w:val="005931DB"/>
    <w:rsid w:val="00593AEA"/>
    <w:rsid w:val="00594105"/>
    <w:rsid w:val="0059699B"/>
    <w:rsid w:val="005A3566"/>
    <w:rsid w:val="005A37FD"/>
    <w:rsid w:val="005A3860"/>
    <w:rsid w:val="005A4287"/>
    <w:rsid w:val="005A4BD8"/>
    <w:rsid w:val="005A6796"/>
    <w:rsid w:val="005B271F"/>
    <w:rsid w:val="005B2C04"/>
    <w:rsid w:val="005B6DA4"/>
    <w:rsid w:val="005C29B1"/>
    <w:rsid w:val="005C2F00"/>
    <w:rsid w:val="005C40B8"/>
    <w:rsid w:val="005C4125"/>
    <w:rsid w:val="005D1188"/>
    <w:rsid w:val="005D2C65"/>
    <w:rsid w:val="005D7ABE"/>
    <w:rsid w:val="005E2B8E"/>
    <w:rsid w:val="005E5218"/>
    <w:rsid w:val="00601C4F"/>
    <w:rsid w:val="00603983"/>
    <w:rsid w:val="00604036"/>
    <w:rsid w:val="0060525C"/>
    <w:rsid w:val="00611B69"/>
    <w:rsid w:val="00612795"/>
    <w:rsid w:val="00615FE3"/>
    <w:rsid w:val="00620149"/>
    <w:rsid w:val="006205B0"/>
    <w:rsid w:val="00622208"/>
    <w:rsid w:val="00630827"/>
    <w:rsid w:val="00634694"/>
    <w:rsid w:val="0063574B"/>
    <w:rsid w:val="00641E53"/>
    <w:rsid w:val="00643B2A"/>
    <w:rsid w:val="006462E6"/>
    <w:rsid w:val="006549A0"/>
    <w:rsid w:val="006550D4"/>
    <w:rsid w:val="00655C75"/>
    <w:rsid w:val="00663019"/>
    <w:rsid w:val="00663AFB"/>
    <w:rsid w:val="00665A84"/>
    <w:rsid w:val="00665DFE"/>
    <w:rsid w:val="00666337"/>
    <w:rsid w:val="006667BA"/>
    <w:rsid w:val="006708B5"/>
    <w:rsid w:val="00671CC8"/>
    <w:rsid w:val="006734B7"/>
    <w:rsid w:val="0067608E"/>
    <w:rsid w:val="0068481B"/>
    <w:rsid w:val="00686DA9"/>
    <w:rsid w:val="00690585"/>
    <w:rsid w:val="00691F6E"/>
    <w:rsid w:val="00692C50"/>
    <w:rsid w:val="00694AB2"/>
    <w:rsid w:val="00697B1F"/>
    <w:rsid w:val="006A0423"/>
    <w:rsid w:val="006A34CD"/>
    <w:rsid w:val="006A6AA3"/>
    <w:rsid w:val="006A6D85"/>
    <w:rsid w:val="006B0A0B"/>
    <w:rsid w:val="006B238D"/>
    <w:rsid w:val="006B7842"/>
    <w:rsid w:val="006C2DF4"/>
    <w:rsid w:val="006C7B38"/>
    <w:rsid w:val="006C7D58"/>
    <w:rsid w:val="006D249E"/>
    <w:rsid w:val="006D3E27"/>
    <w:rsid w:val="006D4787"/>
    <w:rsid w:val="006D48C7"/>
    <w:rsid w:val="006D4F65"/>
    <w:rsid w:val="006D637A"/>
    <w:rsid w:val="006E27FD"/>
    <w:rsid w:val="006E54B5"/>
    <w:rsid w:val="006E7499"/>
    <w:rsid w:val="006F6702"/>
    <w:rsid w:val="00702CE6"/>
    <w:rsid w:val="00702EF4"/>
    <w:rsid w:val="00705863"/>
    <w:rsid w:val="00707F4E"/>
    <w:rsid w:val="007101D4"/>
    <w:rsid w:val="00710897"/>
    <w:rsid w:val="00710C7A"/>
    <w:rsid w:val="007110B0"/>
    <w:rsid w:val="00712282"/>
    <w:rsid w:val="00712462"/>
    <w:rsid w:val="00714522"/>
    <w:rsid w:val="007165F3"/>
    <w:rsid w:val="00716AE5"/>
    <w:rsid w:val="00722B9B"/>
    <w:rsid w:val="00722CEB"/>
    <w:rsid w:val="00723068"/>
    <w:rsid w:val="00724E54"/>
    <w:rsid w:val="0072503A"/>
    <w:rsid w:val="007250D9"/>
    <w:rsid w:val="00727570"/>
    <w:rsid w:val="00727E13"/>
    <w:rsid w:val="0073311D"/>
    <w:rsid w:val="00733A9E"/>
    <w:rsid w:val="00735417"/>
    <w:rsid w:val="00736949"/>
    <w:rsid w:val="007376CE"/>
    <w:rsid w:val="007377CF"/>
    <w:rsid w:val="007377FF"/>
    <w:rsid w:val="00740717"/>
    <w:rsid w:val="00743437"/>
    <w:rsid w:val="0074538B"/>
    <w:rsid w:val="007473BA"/>
    <w:rsid w:val="0074749C"/>
    <w:rsid w:val="00747EF4"/>
    <w:rsid w:val="007525A1"/>
    <w:rsid w:val="007538BE"/>
    <w:rsid w:val="00757B1B"/>
    <w:rsid w:val="00760A05"/>
    <w:rsid w:val="0076373B"/>
    <w:rsid w:val="00763D13"/>
    <w:rsid w:val="00764CE7"/>
    <w:rsid w:val="00773056"/>
    <w:rsid w:val="007751A0"/>
    <w:rsid w:val="0078166A"/>
    <w:rsid w:val="0078360E"/>
    <w:rsid w:val="0078386C"/>
    <w:rsid w:val="007910CF"/>
    <w:rsid w:val="00794707"/>
    <w:rsid w:val="00794B90"/>
    <w:rsid w:val="00794C0A"/>
    <w:rsid w:val="007A1BEF"/>
    <w:rsid w:val="007A4C99"/>
    <w:rsid w:val="007A6E31"/>
    <w:rsid w:val="007A79A6"/>
    <w:rsid w:val="007B0202"/>
    <w:rsid w:val="007B28FC"/>
    <w:rsid w:val="007B309B"/>
    <w:rsid w:val="007C04B3"/>
    <w:rsid w:val="007C6505"/>
    <w:rsid w:val="007C6B60"/>
    <w:rsid w:val="007D000C"/>
    <w:rsid w:val="007D42ED"/>
    <w:rsid w:val="007D4D0F"/>
    <w:rsid w:val="007D666D"/>
    <w:rsid w:val="007E4D9B"/>
    <w:rsid w:val="007E5960"/>
    <w:rsid w:val="007E70D0"/>
    <w:rsid w:val="007F1D43"/>
    <w:rsid w:val="007F2B70"/>
    <w:rsid w:val="007F3A0A"/>
    <w:rsid w:val="007F3CAC"/>
    <w:rsid w:val="007F650E"/>
    <w:rsid w:val="00801540"/>
    <w:rsid w:val="00803140"/>
    <w:rsid w:val="008040B1"/>
    <w:rsid w:val="008046D1"/>
    <w:rsid w:val="00807CDB"/>
    <w:rsid w:val="008101F5"/>
    <w:rsid w:val="00810B4B"/>
    <w:rsid w:val="00812B6D"/>
    <w:rsid w:val="00817790"/>
    <w:rsid w:val="00822F17"/>
    <w:rsid w:val="008243D1"/>
    <w:rsid w:val="008276D6"/>
    <w:rsid w:val="00827E58"/>
    <w:rsid w:val="008326A4"/>
    <w:rsid w:val="0083598C"/>
    <w:rsid w:val="00836252"/>
    <w:rsid w:val="008471CE"/>
    <w:rsid w:val="00852EF6"/>
    <w:rsid w:val="00853772"/>
    <w:rsid w:val="00854D1D"/>
    <w:rsid w:val="00854E3D"/>
    <w:rsid w:val="00856739"/>
    <w:rsid w:val="008573F7"/>
    <w:rsid w:val="00863817"/>
    <w:rsid w:val="008639F0"/>
    <w:rsid w:val="00864765"/>
    <w:rsid w:val="00870883"/>
    <w:rsid w:val="00873A48"/>
    <w:rsid w:val="00876A1F"/>
    <w:rsid w:val="0088196E"/>
    <w:rsid w:val="00882FC4"/>
    <w:rsid w:val="00887963"/>
    <w:rsid w:val="00891C3B"/>
    <w:rsid w:val="008944A4"/>
    <w:rsid w:val="008957A4"/>
    <w:rsid w:val="00897EB8"/>
    <w:rsid w:val="008A0C9D"/>
    <w:rsid w:val="008A51E5"/>
    <w:rsid w:val="008A5590"/>
    <w:rsid w:val="008B0A5D"/>
    <w:rsid w:val="008B25C5"/>
    <w:rsid w:val="008B2DDE"/>
    <w:rsid w:val="008B4582"/>
    <w:rsid w:val="008C2161"/>
    <w:rsid w:val="008C3069"/>
    <w:rsid w:val="008C479A"/>
    <w:rsid w:val="008C6557"/>
    <w:rsid w:val="008C700A"/>
    <w:rsid w:val="008D0C0B"/>
    <w:rsid w:val="008D1026"/>
    <w:rsid w:val="008D1250"/>
    <w:rsid w:val="008D3982"/>
    <w:rsid w:val="008D45F4"/>
    <w:rsid w:val="008D68CD"/>
    <w:rsid w:val="008E06CA"/>
    <w:rsid w:val="008E5AA2"/>
    <w:rsid w:val="008F05B4"/>
    <w:rsid w:val="008F111B"/>
    <w:rsid w:val="008F3608"/>
    <w:rsid w:val="00901342"/>
    <w:rsid w:val="00903CC4"/>
    <w:rsid w:val="009072B7"/>
    <w:rsid w:val="0091021E"/>
    <w:rsid w:val="009102A9"/>
    <w:rsid w:val="009205B9"/>
    <w:rsid w:val="00924BB5"/>
    <w:rsid w:val="0093037C"/>
    <w:rsid w:val="00932B58"/>
    <w:rsid w:val="00932E45"/>
    <w:rsid w:val="009424A5"/>
    <w:rsid w:val="00942DF5"/>
    <w:rsid w:val="00943901"/>
    <w:rsid w:val="00946F2D"/>
    <w:rsid w:val="00952A0C"/>
    <w:rsid w:val="0095307C"/>
    <w:rsid w:val="0095551F"/>
    <w:rsid w:val="00962368"/>
    <w:rsid w:val="009627E9"/>
    <w:rsid w:val="00962BB7"/>
    <w:rsid w:val="00964357"/>
    <w:rsid w:val="009717EB"/>
    <w:rsid w:val="009731A3"/>
    <w:rsid w:val="00974ED2"/>
    <w:rsid w:val="009757F9"/>
    <w:rsid w:val="00976AE5"/>
    <w:rsid w:val="00977293"/>
    <w:rsid w:val="009773FA"/>
    <w:rsid w:val="00977A73"/>
    <w:rsid w:val="00981427"/>
    <w:rsid w:val="00993EEE"/>
    <w:rsid w:val="00996B79"/>
    <w:rsid w:val="009A45CE"/>
    <w:rsid w:val="009B0825"/>
    <w:rsid w:val="009B60B5"/>
    <w:rsid w:val="009B6844"/>
    <w:rsid w:val="009C48C6"/>
    <w:rsid w:val="009C6D2F"/>
    <w:rsid w:val="009C6EA8"/>
    <w:rsid w:val="009D112F"/>
    <w:rsid w:val="009D1E74"/>
    <w:rsid w:val="009D2FCF"/>
    <w:rsid w:val="009E6747"/>
    <w:rsid w:val="009E71FA"/>
    <w:rsid w:val="009F1BA8"/>
    <w:rsid w:val="009F3F93"/>
    <w:rsid w:val="009F4D30"/>
    <w:rsid w:val="009F5C1F"/>
    <w:rsid w:val="009F683A"/>
    <w:rsid w:val="00A039E9"/>
    <w:rsid w:val="00A03D59"/>
    <w:rsid w:val="00A0425B"/>
    <w:rsid w:val="00A122F0"/>
    <w:rsid w:val="00A13B1C"/>
    <w:rsid w:val="00A154A9"/>
    <w:rsid w:val="00A16721"/>
    <w:rsid w:val="00A2203E"/>
    <w:rsid w:val="00A27085"/>
    <w:rsid w:val="00A27B51"/>
    <w:rsid w:val="00A31810"/>
    <w:rsid w:val="00A32B97"/>
    <w:rsid w:val="00A42DF6"/>
    <w:rsid w:val="00A55175"/>
    <w:rsid w:val="00A57755"/>
    <w:rsid w:val="00A60A8F"/>
    <w:rsid w:val="00A66F2D"/>
    <w:rsid w:val="00A72086"/>
    <w:rsid w:val="00A74084"/>
    <w:rsid w:val="00A74E3B"/>
    <w:rsid w:val="00A75833"/>
    <w:rsid w:val="00A76D9E"/>
    <w:rsid w:val="00A812D2"/>
    <w:rsid w:val="00A82922"/>
    <w:rsid w:val="00A84678"/>
    <w:rsid w:val="00A85493"/>
    <w:rsid w:val="00A85684"/>
    <w:rsid w:val="00A92468"/>
    <w:rsid w:val="00A92FD6"/>
    <w:rsid w:val="00A962E0"/>
    <w:rsid w:val="00AA02CD"/>
    <w:rsid w:val="00AA07A3"/>
    <w:rsid w:val="00AA1EEA"/>
    <w:rsid w:val="00AA5250"/>
    <w:rsid w:val="00AA79AE"/>
    <w:rsid w:val="00AB1671"/>
    <w:rsid w:val="00AB46AC"/>
    <w:rsid w:val="00AB4FC3"/>
    <w:rsid w:val="00AB5542"/>
    <w:rsid w:val="00AB6CF8"/>
    <w:rsid w:val="00AC0235"/>
    <w:rsid w:val="00AC30E2"/>
    <w:rsid w:val="00AC58D7"/>
    <w:rsid w:val="00AC5DDB"/>
    <w:rsid w:val="00AD2395"/>
    <w:rsid w:val="00AD2E59"/>
    <w:rsid w:val="00AD424B"/>
    <w:rsid w:val="00AD6F2B"/>
    <w:rsid w:val="00AE1D3F"/>
    <w:rsid w:val="00AF0346"/>
    <w:rsid w:val="00AF7244"/>
    <w:rsid w:val="00B06F8B"/>
    <w:rsid w:val="00B10052"/>
    <w:rsid w:val="00B10C7D"/>
    <w:rsid w:val="00B112EA"/>
    <w:rsid w:val="00B1526E"/>
    <w:rsid w:val="00B1579E"/>
    <w:rsid w:val="00B20189"/>
    <w:rsid w:val="00B20285"/>
    <w:rsid w:val="00B2253A"/>
    <w:rsid w:val="00B2281A"/>
    <w:rsid w:val="00B256A1"/>
    <w:rsid w:val="00B25A4F"/>
    <w:rsid w:val="00B2602C"/>
    <w:rsid w:val="00B27C73"/>
    <w:rsid w:val="00B3053E"/>
    <w:rsid w:val="00B30AD7"/>
    <w:rsid w:val="00B37DA9"/>
    <w:rsid w:val="00B407CB"/>
    <w:rsid w:val="00B448E5"/>
    <w:rsid w:val="00B449E9"/>
    <w:rsid w:val="00B45728"/>
    <w:rsid w:val="00B46504"/>
    <w:rsid w:val="00B474F5"/>
    <w:rsid w:val="00B53660"/>
    <w:rsid w:val="00B5450B"/>
    <w:rsid w:val="00B57624"/>
    <w:rsid w:val="00B62CB1"/>
    <w:rsid w:val="00B64642"/>
    <w:rsid w:val="00B65A4F"/>
    <w:rsid w:val="00B6796D"/>
    <w:rsid w:val="00B72C59"/>
    <w:rsid w:val="00B75EB6"/>
    <w:rsid w:val="00B76158"/>
    <w:rsid w:val="00B765E3"/>
    <w:rsid w:val="00B777B7"/>
    <w:rsid w:val="00B80178"/>
    <w:rsid w:val="00B84627"/>
    <w:rsid w:val="00B862C4"/>
    <w:rsid w:val="00B909D3"/>
    <w:rsid w:val="00B90C9B"/>
    <w:rsid w:val="00B948D7"/>
    <w:rsid w:val="00B973C2"/>
    <w:rsid w:val="00BA24E5"/>
    <w:rsid w:val="00BA4C2B"/>
    <w:rsid w:val="00BA78E1"/>
    <w:rsid w:val="00BB3566"/>
    <w:rsid w:val="00BB4925"/>
    <w:rsid w:val="00BC5DA1"/>
    <w:rsid w:val="00BC72FE"/>
    <w:rsid w:val="00BD3AC9"/>
    <w:rsid w:val="00BD3F2B"/>
    <w:rsid w:val="00BE5DDC"/>
    <w:rsid w:val="00BF5171"/>
    <w:rsid w:val="00BF71BF"/>
    <w:rsid w:val="00BF7CB7"/>
    <w:rsid w:val="00C00B0C"/>
    <w:rsid w:val="00C017D6"/>
    <w:rsid w:val="00C06A5D"/>
    <w:rsid w:val="00C07461"/>
    <w:rsid w:val="00C11D7E"/>
    <w:rsid w:val="00C123EB"/>
    <w:rsid w:val="00C15F4A"/>
    <w:rsid w:val="00C16B37"/>
    <w:rsid w:val="00C2208E"/>
    <w:rsid w:val="00C228B2"/>
    <w:rsid w:val="00C31140"/>
    <w:rsid w:val="00C32413"/>
    <w:rsid w:val="00C36DAA"/>
    <w:rsid w:val="00C37CB2"/>
    <w:rsid w:val="00C42FBF"/>
    <w:rsid w:val="00C4540A"/>
    <w:rsid w:val="00C456AF"/>
    <w:rsid w:val="00C46F5C"/>
    <w:rsid w:val="00C526F6"/>
    <w:rsid w:val="00C53C34"/>
    <w:rsid w:val="00C64A2F"/>
    <w:rsid w:val="00C670CF"/>
    <w:rsid w:val="00C711BF"/>
    <w:rsid w:val="00C74D9E"/>
    <w:rsid w:val="00C75F2F"/>
    <w:rsid w:val="00C855A3"/>
    <w:rsid w:val="00C86C35"/>
    <w:rsid w:val="00C91396"/>
    <w:rsid w:val="00C927A7"/>
    <w:rsid w:val="00C92C10"/>
    <w:rsid w:val="00C9353F"/>
    <w:rsid w:val="00C94827"/>
    <w:rsid w:val="00CA1C88"/>
    <w:rsid w:val="00CA2760"/>
    <w:rsid w:val="00CA6881"/>
    <w:rsid w:val="00CB2C4B"/>
    <w:rsid w:val="00CB6D0A"/>
    <w:rsid w:val="00CC506C"/>
    <w:rsid w:val="00CC50FD"/>
    <w:rsid w:val="00CC51E8"/>
    <w:rsid w:val="00CC6D72"/>
    <w:rsid w:val="00CD07E9"/>
    <w:rsid w:val="00CD147D"/>
    <w:rsid w:val="00CD7880"/>
    <w:rsid w:val="00CE3ED4"/>
    <w:rsid w:val="00CE3FD2"/>
    <w:rsid w:val="00CE6724"/>
    <w:rsid w:val="00CF1E22"/>
    <w:rsid w:val="00CF6674"/>
    <w:rsid w:val="00CF79CE"/>
    <w:rsid w:val="00D0130A"/>
    <w:rsid w:val="00D043F5"/>
    <w:rsid w:val="00D06735"/>
    <w:rsid w:val="00D13757"/>
    <w:rsid w:val="00D1389D"/>
    <w:rsid w:val="00D16EF1"/>
    <w:rsid w:val="00D242D2"/>
    <w:rsid w:val="00D24854"/>
    <w:rsid w:val="00D26071"/>
    <w:rsid w:val="00D3702E"/>
    <w:rsid w:val="00D438ED"/>
    <w:rsid w:val="00D454D2"/>
    <w:rsid w:val="00D53B13"/>
    <w:rsid w:val="00D540D3"/>
    <w:rsid w:val="00D546F3"/>
    <w:rsid w:val="00D55EC9"/>
    <w:rsid w:val="00D60809"/>
    <w:rsid w:val="00D713FA"/>
    <w:rsid w:val="00D722C2"/>
    <w:rsid w:val="00D74592"/>
    <w:rsid w:val="00D80670"/>
    <w:rsid w:val="00D83F9C"/>
    <w:rsid w:val="00D91481"/>
    <w:rsid w:val="00D9202C"/>
    <w:rsid w:val="00DA1758"/>
    <w:rsid w:val="00DA36B8"/>
    <w:rsid w:val="00DA4C03"/>
    <w:rsid w:val="00DB15C8"/>
    <w:rsid w:val="00DB1660"/>
    <w:rsid w:val="00DB177E"/>
    <w:rsid w:val="00DB2365"/>
    <w:rsid w:val="00DB304B"/>
    <w:rsid w:val="00DB3060"/>
    <w:rsid w:val="00DB4A63"/>
    <w:rsid w:val="00DC2D2E"/>
    <w:rsid w:val="00DC3309"/>
    <w:rsid w:val="00DC6D27"/>
    <w:rsid w:val="00DD2DB6"/>
    <w:rsid w:val="00DD35BD"/>
    <w:rsid w:val="00DD3820"/>
    <w:rsid w:val="00DD3B8F"/>
    <w:rsid w:val="00DD4AD3"/>
    <w:rsid w:val="00DD4EA9"/>
    <w:rsid w:val="00DD52E4"/>
    <w:rsid w:val="00DD7CD9"/>
    <w:rsid w:val="00DE3416"/>
    <w:rsid w:val="00DE34EB"/>
    <w:rsid w:val="00DE4744"/>
    <w:rsid w:val="00DE4EC9"/>
    <w:rsid w:val="00DF02B0"/>
    <w:rsid w:val="00DF15F2"/>
    <w:rsid w:val="00DF3600"/>
    <w:rsid w:val="00DF4DE4"/>
    <w:rsid w:val="00DF7E7C"/>
    <w:rsid w:val="00E049F8"/>
    <w:rsid w:val="00E115A4"/>
    <w:rsid w:val="00E16CCC"/>
    <w:rsid w:val="00E2000B"/>
    <w:rsid w:val="00E31683"/>
    <w:rsid w:val="00E32E2B"/>
    <w:rsid w:val="00E36321"/>
    <w:rsid w:val="00E41E04"/>
    <w:rsid w:val="00E4253A"/>
    <w:rsid w:val="00E442BF"/>
    <w:rsid w:val="00E51C0D"/>
    <w:rsid w:val="00E53EDE"/>
    <w:rsid w:val="00E60ABB"/>
    <w:rsid w:val="00E63EBA"/>
    <w:rsid w:val="00E6616E"/>
    <w:rsid w:val="00E66EFE"/>
    <w:rsid w:val="00E700A7"/>
    <w:rsid w:val="00E7195B"/>
    <w:rsid w:val="00E7340B"/>
    <w:rsid w:val="00E7426F"/>
    <w:rsid w:val="00E75910"/>
    <w:rsid w:val="00E76ED6"/>
    <w:rsid w:val="00E77172"/>
    <w:rsid w:val="00E77FB3"/>
    <w:rsid w:val="00E82130"/>
    <w:rsid w:val="00E8259E"/>
    <w:rsid w:val="00E91406"/>
    <w:rsid w:val="00E93C4F"/>
    <w:rsid w:val="00E9445D"/>
    <w:rsid w:val="00E94D7F"/>
    <w:rsid w:val="00E97AFD"/>
    <w:rsid w:val="00EA0592"/>
    <w:rsid w:val="00EA374B"/>
    <w:rsid w:val="00EB6195"/>
    <w:rsid w:val="00EC0AEE"/>
    <w:rsid w:val="00EC421D"/>
    <w:rsid w:val="00EC5945"/>
    <w:rsid w:val="00EC61CB"/>
    <w:rsid w:val="00EC708D"/>
    <w:rsid w:val="00ED0D73"/>
    <w:rsid w:val="00ED0F97"/>
    <w:rsid w:val="00ED1E76"/>
    <w:rsid w:val="00ED425B"/>
    <w:rsid w:val="00EE04A2"/>
    <w:rsid w:val="00EE2BA9"/>
    <w:rsid w:val="00EE3754"/>
    <w:rsid w:val="00EE37FD"/>
    <w:rsid w:val="00EF292E"/>
    <w:rsid w:val="00EF3B8B"/>
    <w:rsid w:val="00F02417"/>
    <w:rsid w:val="00F05158"/>
    <w:rsid w:val="00F0718F"/>
    <w:rsid w:val="00F103A0"/>
    <w:rsid w:val="00F1213D"/>
    <w:rsid w:val="00F1222D"/>
    <w:rsid w:val="00F20ABE"/>
    <w:rsid w:val="00F32867"/>
    <w:rsid w:val="00F33482"/>
    <w:rsid w:val="00F33D9A"/>
    <w:rsid w:val="00F3761A"/>
    <w:rsid w:val="00F43CA4"/>
    <w:rsid w:val="00F4639F"/>
    <w:rsid w:val="00F46E61"/>
    <w:rsid w:val="00F51C9C"/>
    <w:rsid w:val="00F52003"/>
    <w:rsid w:val="00F525BA"/>
    <w:rsid w:val="00F54518"/>
    <w:rsid w:val="00F564B6"/>
    <w:rsid w:val="00F62DC4"/>
    <w:rsid w:val="00F64CD9"/>
    <w:rsid w:val="00F73563"/>
    <w:rsid w:val="00F75625"/>
    <w:rsid w:val="00F84C36"/>
    <w:rsid w:val="00F8710A"/>
    <w:rsid w:val="00F932E8"/>
    <w:rsid w:val="00F95152"/>
    <w:rsid w:val="00F97894"/>
    <w:rsid w:val="00FA0A39"/>
    <w:rsid w:val="00FA17E6"/>
    <w:rsid w:val="00FA1E3E"/>
    <w:rsid w:val="00FB0435"/>
    <w:rsid w:val="00FB22C2"/>
    <w:rsid w:val="00FC2E0F"/>
    <w:rsid w:val="00FC7A73"/>
    <w:rsid w:val="00FD3B45"/>
    <w:rsid w:val="00FD4D6C"/>
    <w:rsid w:val="00FE2670"/>
    <w:rsid w:val="00FF2594"/>
    <w:rsid w:val="00FF3C3C"/>
    <w:rsid w:val="00FF68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1D1ABF2"/>
  <w15:docId w15:val="{9009ACAF-B592-41E6-BAF8-9832F62DA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C3C"/>
    <w:pPr>
      <w:suppressAutoHyphens/>
    </w:pPr>
    <w:rPr>
      <w:rFonts w:ascii="Times New Roman" w:eastAsia="Times New Roman" w:hAnsi="Times New Roman"/>
      <w:sz w:val="24"/>
      <w:szCs w:val="24"/>
      <w:lang w:eastAsia="ar-SA"/>
    </w:rPr>
  </w:style>
  <w:style w:type="paragraph" w:styleId="Heading1">
    <w:name w:val="heading 1"/>
    <w:aliases w:val="H1"/>
    <w:basedOn w:val="Normal"/>
    <w:next w:val="BodyText"/>
    <w:link w:val="Heading1Char"/>
    <w:qFormat/>
    <w:rsid w:val="00FF3C3C"/>
    <w:pPr>
      <w:keepNext/>
      <w:widowControl w:val="0"/>
      <w:numPr>
        <w:numId w:val="1"/>
      </w:numPr>
      <w:shd w:val="clear" w:color="auto" w:fill="FFFFFF"/>
      <w:suppressAutoHyphens w:val="0"/>
      <w:autoSpaceDE w:val="0"/>
      <w:autoSpaceDN w:val="0"/>
      <w:adjustRightInd w:val="0"/>
      <w:spacing w:before="240" w:after="120"/>
      <w:outlineLvl w:val="0"/>
    </w:pPr>
    <w:rPr>
      <w:b/>
      <w:kern w:val="32"/>
      <w:sz w:val="28"/>
      <w:szCs w:val="28"/>
      <w:lang w:eastAsia="en-US"/>
    </w:rPr>
  </w:style>
  <w:style w:type="paragraph" w:styleId="Heading2">
    <w:name w:val="heading 2"/>
    <w:basedOn w:val="Normal"/>
    <w:next w:val="Normal"/>
    <w:link w:val="Heading2Char"/>
    <w:qFormat/>
    <w:rsid w:val="00FF3C3C"/>
    <w:pPr>
      <w:keepNext/>
      <w:numPr>
        <w:ilvl w:val="1"/>
        <w:numId w:val="1"/>
      </w:numPr>
      <w:tabs>
        <w:tab w:val="num" w:pos="567"/>
      </w:tabs>
      <w:suppressAutoHyphens w:val="0"/>
      <w:spacing w:before="120" w:after="120"/>
      <w:ind w:left="567" w:hanging="567"/>
      <w:outlineLvl w:val="1"/>
    </w:pPr>
    <w:rPr>
      <w:rFonts w:cs="Arial"/>
      <w:b/>
      <w:bCs/>
      <w:iCs/>
      <w:color w:val="000000"/>
      <w:lang w:eastAsia="en-US"/>
    </w:rPr>
  </w:style>
  <w:style w:type="paragraph" w:styleId="Heading3">
    <w:name w:val="heading 3"/>
    <w:basedOn w:val="Normal"/>
    <w:next w:val="Normal"/>
    <w:link w:val="Heading3Char"/>
    <w:qFormat/>
    <w:rsid w:val="00FF3C3C"/>
    <w:pPr>
      <w:numPr>
        <w:ilvl w:val="2"/>
        <w:numId w:val="1"/>
      </w:numPr>
      <w:suppressAutoHyphens w:val="0"/>
      <w:spacing w:after="120"/>
      <w:outlineLvl w:val="2"/>
    </w:pPr>
    <w:rPr>
      <w:rFonts w:cs="Arial"/>
      <w:bCs/>
      <w:szCs w:val="28"/>
      <w:lang w:eastAsia="en-US"/>
    </w:rPr>
  </w:style>
  <w:style w:type="paragraph" w:styleId="Heading4">
    <w:name w:val="heading 4"/>
    <w:basedOn w:val="Normal"/>
    <w:next w:val="Normal"/>
    <w:link w:val="Heading4Char"/>
    <w:uiPriority w:val="9"/>
    <w:qFormat/>
    <w:rsid w:val="00FF3C3C"/>
    <w:pPr>
      <w:numPr>
        <w:ilvl w:val="3"/>
        <w:numId w:val="1"/>
      </w:numPr>
      <w:suppressAutoHyphens w:val="0"/>
      <w:spacing w:after="120"/>
      <w:outlineLvl w:val="3"/>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1"/>
    <w:basedOn w:val="Normal"/>
    <w:link w:val="BodyTextChar1"/>
    <w:unhideWhenUsed/>
    <w:rsid w:val="00FF3C3C"/>
    <w:pPr>
      <w:suppressAutoHyphens w:val="0"/>
      <w:spacing w:before="120"/>
      <w:jc w:val="both"/>
    </w:pPr>
    <w:rPr>
      <w:lang w:eastAsia="lv-LV"/>
    </w:rPr>
  </w:style>
  <w:style w:type="character" w:customStyle="1" w:styleId="BodyTextChar1">
    <w:name w:val="Body Text Char1"/>
    <w:aliases w:val="Body Text1 Char1"/>
    <w:link w:val="BodyText"/>
    <w:locked/>
    <w:rsid w:val="00FF3C3C"/>
    <w:rPr>
      <w:rFonts w:ascii="Times New Roman" w:eastAsia="Times New Roman" w:hAnsi="Times New Roman" w:cs="Times New Roman"/>
      <w:sz w:val="24"/>
      <w:szCs w:val="24"/>
      <w:lang w:eastAsia="lv-LV"/>
    </w:rPr>
  </w:style>
  <w:style w:type="character" w:customStyle="1" w:styleId="Heading1Char">
    <w:name w:val="Heading 1 Char"/>
    <w:aliases w:val="H1 Char"/>
    <w:link w:val="Heading1"/>
    <w:rsid w:val="00FF3C3C"/>
    <w:rPr>
      <w:rFonts w:ascii="Times New Roman" w:eastAsia="Times New Roman" w:hAnsi="Times New Roman"/>
      <w:b/>
      <w:kern w:val="32"/>
      <w:sz w:val="28"/>
      <w:szCs w:val="28"/>
      <w:shd w:val="clear" w:color="auto" w:fill="FFFFFF"/>
      <w:lang w:eastAsia="en-US"/>
    </w:rPr>
  </w:style>
  <w:style w:type="character" w:customStyle="1" w:styleId="Heading2Char">
    <w:name w:val="Heading 2 Char"/>
    <w:link w:val="Heading2"/>
    <w:rsid w:val="00FF3C3C"/>
    <w:rPr>
      <w:rFonts w:ascii="Times New Roman" w:eastAsia="Times New Roman" w:hAnsi="Times New Roman" w:cs="Arial"/>
      <w:b/>
      <w:bCs/>
      <w:iCs/>
      <w:color w:val="000000"/>
      <w:sz w:val="24"/>
      <w:szCs w:val="24"/>
      <w:lang w:eastAsia="en-US"/>
    </w:rPr>
  </w:style>
  <w:style w:type="character" w:customStyle="1" w:styleId="Heading3Char">
    <w:name w:val="Heading 3 Char"/>
    <w:link w:val="Heading3"/>
    <w:rsid w:val="00FF3C3C"/>
    <w:rPr>
      <w:rFonts w:ascii="Times New Roman" w:eastAsia="Times New Roman" w:hAnsi="Times New Roman" w:cs="Arial"/>
      <w:bCs/>
      <w:sz w:val="24"/>
      <w:szCs w:val="28"/>
      <w:lang w:eastAsia="en-US"/>
    </w:rPr>
  </w:style>
  <w:style w:type="character" w:customStyle="1" w:styleId="Heading4Char">
    <w:name w:val="Heading 4 Char"/>
    <w:link w:val="Heading4"/>
    <w:uiPriority w:val="9"/>
    <w:rsid w:val="00FF3C3C"/>
    <w:rPr>
      <w:rFonts w:ascii="Times New Roman" w:eastAsia="Times New Roman" w:hAnsi="Times New Roman"/>
      <w:bCs/>
      <w:sz w:val="24"/>
      <w:szCs w:val="24"/>
      <w:lang w:eastAsia="en-US"/>
    </w:rPr>
  </w:style>
  <w:style w:type="character" w:customStyle="1" w:styleId="BodyTextChar">
    <w:name w:val="Body Text Char"/>
    <w:aliases w:val="Body Text1 Char"/>
    <w:rsid w:val="00FF3C3C"/>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FF3C3C"/>
    <w:pPr>
      <w:spacing w:before="280"/>
      <w:jc w:val="center"/>
    </w:pPr>
  </w:style>
  <w:style w:type="paragraph" w:styleId="Subtitle">
    <w:name w:val="Subtitle"/>
    <w:basedOn w:val="Normal"/>
    <w:link w:val="SubtitleChar"/>
    <w:uiPriority w:val="99"/>
    <w:qFormat/>
    <w:rsid w:val="00FF3C3C"/>
    <w:pPr>
      <w:numPr>
        <w:numId w:val="2"/>
      </w:numPr>
      <w:suppressAutoHyphens w:val="0"/>
      <w:spacing w:after="60"/>
      <w:ind w:left="0" w:firstLine="0"/>
      <w:jc w:val="center"/>
      <w:outlineLvl w:val="1"/>
    </w:pPr>
    <w:rPr>
      <w:sz w:val="36"/>
      <w:szCs w:val="36"/>
      <w:lang w:eastAsia="en-US"/>
    </w:rPr>
  </w:style>
  <w:style w:type="character" w:customStyle="1" w:styleId="SubtitleChar">
    <w:name w:val="Subtitle Char"/>
    <w:link w:val="Subtitle"/>
    <w:uiPriority w:val="99"/>
    <w:rsid w:val="00FF3C3C"/>
    <w:rPr>
      <w:rFonts w:ascii="Times New Roman" w:eastAsia="Times New Roman" w:hAnsi="Times New Roman"/>
      <w:sz w:val="36"/>
      <w:szCs w:val="36"/>
      <w:lang w:eastAsia="en-US"/>
    </w:rPr>
  </w:style>
  <w:style w:type="paragraph" w:styleId="NoSpacing">
    <w:name w:val="No Spacing"/>
    <w:uiPriority w:val="1"/>
    <w:qFormat/>
    <w:rsid w:val="00FF3C3C"/>
    <w:rPr>
      <w:rFonts w:eastAsia="Times New Roman"/>
      <w:sz w:val="22"/>
      <w:szCs w:val="22"/>
    </w:rPr>
  </w:style>
  <w:style w:type="paragraph" w:styleId="ListParagraph">
    <w:name w:val="List Paragraph"/>
    <w:aliases w:val="H&amp;P List Paragraph,2,Strip,Colorful List - Accent 12,Saistīto dokumentu saraksts,Normal bullet 2,Bullet list,Syle 1,Numurets,PPS_Bullet,Virsraksti,List Paragraph1,Colorful List - Accent 11,list paragraph,h&amp;p list paragraph,syle 1,numurets"/>
    <w:basedOn w:val="Normal"/>
    <w:link w:val="ListParagraphChar"/>
    <w:uiPriority w:val="34"/>
    <w:qFormat/>
    <w:rsid w:val="00FF3C3C"/>
    <w:pPr>
      <w:suppressAutoHyphens w:val="0"/>
      <w:spacing w:after="200" w:line="276" w:lineRule="auto"/>
      <w:ind w:left="720"/>
      <w:contextualSpacing/>
    </w:pPr>
    <w:rPr>
      <w:rFonts w:ascii="Calibri" w:eastAsia="Calibri" w:hAnsi="Calibri"/>
      <w:sz w:val="22"/>
      <w:szCs w:val="22"/>
      <w:lang w:eastAsia="en-US"/>
    </w:rPr>
  </w:style>
  <w:style w:type="paragraph" w:customStyle="1" w:styleId="western">
    <w:name w:val="western"/>
    <w:basedOn w:val="Normal"/>
    <w:rsid w:val="00FF3C3C"/>
    <w:pPr>
      <w:spacing w:before="280"/>
      <w:jc w:val="center"/>
    </w:pPr>
    <w:rPr>
      <w:b/>
      <w:bCs/>
      <w:sz w:val="28"/>
      <w:szCs w:val="28"/>
    </w:rPr>
  </w:style>
  <w:style w:type="paragraph" w:customStyle="1" w:styleId="Style4">
    <w:name w:val="Style4"/>
    <w:basedOn w:val="Normal"/>
    <w:uiPriority w:val="99"/>
    <w:rsid w:val="00FF3C3C"/>
    <w:pPr>
      <w:widowControl w:val="0"/>
      <w:suppressAutoHyphens w:val="0"/>
      <w:autoSpaceDE w:val="0"/>
      <w:autoSpaceDN w:val="0"/>
      <w:adjustRightInd w:val="0"/>
    </w:pPr>
    <w:rPr>
      <w:lang w:eastAsia="lv-LV"/>
    </w:rPr>
  </w:style>
  <w:style w:type="character" w:customStyle="1" w:styleId="FontStyle27">
    <w:name w:val="Font Style27"/>
    <w:uiPriority w:val="99"/>
    <w:rsid w:val="00FF3C3C"/>
    <w:rPr>
      <w:rFonts w:ascii="Times New Roman" w:hAnsi="Times New Roman" w:cs="Times New Roman" w:hint="default"/>
      <w:b/>
      <w:bCs/>
      <w:spacing w:val="20"/>
      <w:sz w:val="22"/>
      <w:szCs w:val="22"/>
    </w:rPr>
  </w:style>
  <w:style w:type="paragraph" w:styleId="Footer">
    <w:name w:val="footer"/>
    <w:aliases w:val="Char5 Char"/>
    <w:basedOn w:val="Normal"/>
    <w:link w:val="FooterChar"/>
    <w:uiPriority w:val="99"/>
    <w:unhideWhenUsed/>
    <w:rsid w:val="00FF3C3C"/>
    <w:pPr>
      <w:tabs>
        <w:tab w:val="center" w:pos="4153"/>
        <w:tab w:val="right" w:pos="8306"/>
      </w:tabs>
    </w:pPr>
  </w:style>
  <w:style w:type="character" w:customStyle="1" w:styleId="FooterChar">
    <w:name w:val="Footer Char"/>
    <w:aliases w:val="Char5 Char Char"/>
    <w:link w:val="Footer"/>
    <w:uiPriority w:val="99"/>
    <w:rsid w:val="00FF3C3C"/>
    <w:rPr>
      <w:rFonts w:ascii="Times New Roman" w:eastAsia="Times New Roman" w:hAnsi="Times New Roman" w:cs="Times New Roman"/>
      <w:sz w:val="24"/>
      <w:szCs w:val="24"/>
      <w:lang w:eastAsia="ar-SA"/>
    </w:rPr>
  </w:style>
  <w:style w:type="character" w:styleId="Hyperlink">
    <w:name w:val="Hyperlink"/>
    <w:uiPriority w:val="99"/>
    <w:unhideWhenUsed/>
    <w:rsid w:val="00FF3C3C"/>
    <w:rPr>
      <w:strike w:val="0"/>
      <w:dstrike w:val="0"/>
      <w:color w:val="314C74"/>
      <w:u w:val="none"/>
      <w:effect w:val="none"/>
    </w:rPr>
  </w:style>
  <w:style w:type="table" w:styleId="TableGrid">
    <w:name w:val="Table Grid"/>
    <w:basedOn w:val="TableNormal"/>
    <w:uiPriority w:val="59"/>
    <w:rsid w:val="00FF3C3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FF3C3C"/>
    <w:pPr>
      <w:tabs>
        <w:tab w:val="center" w:pos="4153"/>
        <w:tab w:val="right" w:pos="8306"/>
      </w:tabs>
    </w:pPr>
  </w:style>
  <w:style w:type="character" w:customStyle="1" w:styleId="HeaderChar">
    <w:name w:val="Header Char"/>
    <w:link w:val="Header"/>
    <w:uiPriority w:val="99"/>
    <w:rsid w:val="00FF3C3C"/>
    <w:rPr>
      <w:rFonts w:ascii="Times New Roman" w:eastAsia="Times New Roman" w:hAnsi="Times New Roman" w:cs="Times New Roman"/>
      <w:sz w:val="24"/>
      <w:szCs w:val="24"/>
      <w:lang w:eastAsia="ar-SA"/>
    </w:rPr>
  </w:style>
  <w:style w:type="paragraph" w:styleId="BalloonText">
    <w:name w:val="Balloon Text"/>
    <w:basedOn w:val="Normal"/>
    <w:link w:val="BalloonTextChar"/>
    <w:uiPriority w:val="99"/>
    <w:semiHidden/>
    <w:unhideWhenUsed/>
    <w:rsid w:val="00FF3C3C"/>
    <w:rPr>
      <w:rFonts w:ascii="Tahoma" w:hAnsi="Tahoma" w:cs="Tahoma"/>
      <w:sz w:val="16"/>
      <w:szCs w:val="16"/>
    </w:rPr>
  </w:style>
  <w:style w:type="character" w:customStyle="1" w:styleId="BalloonTextChar">
    <w:name w:val="Balloon Text Char"/>
    <w:link w:val="BalloonText"/>
    <w:uiPriority w:val="99"/>
    <w:semiHidden/>
    <w:rsid w:val="00FF3C3C"/>
    <w:rPr>
      <w:rFonts w:ascii="Tahoma" w:eastAsia="Times New Roman" w:hAnsi="Tahoma" w:cs="Tahoma"/>
      <w:sz w:val="16"/>
      <w:szCs w:val="16"/>
      <w:lang w:eastAsia="ar-SA"/>
    </w:rPr>
  </w:style>
  <w:style w:type="paragraph" w:styleId="Revision">
    <w:name w:val="Revision"/>
    <w:hidden/>
    <w:uiPriority w:val="99"/>
    <w:semiHidden/>
    <w:rsid w:val="00FF3C3C"/>
    <w:rPr>
      <w:rFonts w:ascii="Times New Roman" w:eastAsia="Times New Roman" w:hAnsi="Times New Roman"/>
      <w:sz w:val="24"/>
      <w:szCs w:val="24"/>
      <w:lang w:eastAsia="ar-SA"/>
    </w:rPr>
  </w:style>
  <w:style w:type="character" w:styleId="CommentReference">
    <w:name w:val="annotation reference"/>
    <w:uiPriority w:val="99"/>
    <w:semiHidden/>
    <w:unhideWhenUsed/>
    <w:rsid w:val="00FF3C3C"/>
    <w:rPr>
      <w:sz w:val="16"/>
      <w:szCs w:val="16"/>
    </w:rPr>
  </w:style>
  <w:style w:type="paragraph" w:styleId="CommentText">
    <w:name w:val="annotation text"/>
    <w:basedOn w:val="Normal"/>
    <w:link w:val="CommentTextChar"/>
    <w:uiPriority w:val="99"/>
    <w:unhideWhenUsed/>
    <w:rsid w:val="00FF3C3C"/>
    <w:rPr>
      <w:sz w:val="20"/>
      <w:szCs w:val="20"/>
    </w:rPr>
  </w:style>
  <w:style w:type="character" w:customStyle="1" w:styleId="CommentTextChar">
    <w:name w:val="Comment Text Char"/>
    <w:link w:val="CommentText"/>
    <w:uiPriority w:val="99"/>
    <w:rsid w:val="00FF3C3C"/>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F3C3C"/>
    <w:rPr>
      <w:b/>
      <w:bCs/>
    </w:rPr>
  </w:style>
  <w:style w:type="character" w:customStyle="1" w:styleId="CommentSubjectChar">
    <w:name w:val="Comment Subject Char"/>
    <w:link w:val="CommentSubject"/>
    <w:uiPriority w:val="99"/>
    <w:semiHidden/>
    <w:rsid w:val="00FF3C3C"/>
    <w:rPr>
      <w:rFonts w:ascii="Times New Roman" w:eastAsia="Times New Roman" w:hAnsi="Times New Roman" w:cs="Times New Roman"/>
      <w:b/>
      <w:bCs/>
      <w:sz w:val="20"/>
      <w:szCs w:val="20"/>
      <w:lang w:eastAsia="ar-SA"/>
    </w:rPr>
  </w:style>
  <w:style w:type="paragraph" w:customStyle="1" w:styleId="Default">
    <w:name w:val="Default"/>
    <w:rsid w:val="00FF3C3C"/>
    <w:pPr>
      <w:autoSpaceDE w:val="0"/>
      <w:autoSpaceDN w:val="0"/>
      <w:adjustRightInd w:val="0"/>
    </w:pPr>
    <w:rPr>
      <w:rFonts w:ascii="Times New Roman" w:hAnsi="Times New Roman"/>
      <w:color w:val="000000"/>
      <w:sz w:val="24"/>
      <w:szCs w:val="24"/>
      <w:lang w:val="en-US" w:eastAsia="en-US"/>
    </w:rPr>
  </w:style>
  <w:style w:type="character" w:customStyle="1" w:styleId="longtext1">
    <w:name w:val="long_text1"/>
    <w:rsid w:val="00FF3C3C"/>
    <w:rPr>
      <w:sz w:val="20"/>
      <w:szCs w:val="20"/>
    </w:rPr>
  </w:style>
  <w:style w:type="paragraph" w:customStyle="1" w:styleId="FinPied">
    <w:name w:val="FinPied"/>
    <w:basedOn w:val="Normal"/>
    <w:qFormat/>
    <w:rsid w:val="00FF3C3C"/>
    <w:pPr>
      <w:widowControl w:val="0"/>
      <w:suppressAutoHyphens w:val="0"/>
      <w:adjustRightInd w:val="0"/>
      <w:jc w:val="both"/>
    </w:pPr>
    <w:rPr>
      <w:sz w:val="22"/>
      <w:szCs w:val="22"/>
      <w:lang w:eastAsia="en-US"/>
    </w:rPr>
  </w:style>
  <w:style w:type="character" w:customStyle="1" w:styleId="c1">
    <w:name w:val="c1"/>
    <w:basedOn w:val="DefaultParagraphFont"/>
    <w:rsid w:val="00FF3C3C"/>
  </w:style>
  <w:style w:type="character" w:styleId="FollowedHyperlink">
    <w:name w:val="FollowedHyperlink"/>
    <w:uiPriority w:val="99"/>
    <w:rsid w:val="00FF3C3C"/>
    <w:rPr>
      <w:color w:val="800080"/>
      <w:u w:val="single"/>
    </w:rPr>
  </w:style>
  <w:style w:type="paragraph" w:styleId="BodyText2">
    <w:name w:val="Body Text 2"/>
    <w:basedOn w:val="Normal"/>
    <w:link w:val="BodyText2Char"/>
    <w:uiPriority w:val="99"/>
    <w:semiHidden/>
    <w:unhideWhenUsed/>
    <w:rsid w:val="00FF3C3C"/>
    <w:pPr>
      <w:spacing w:after="120" w:line="480" w:lineRule="auto"/>
    </w:pPr>
  </w:style>
  <w:style w:type="character" w:customStyle="1" w:styleId="BodyText2Char">
    <w:name w:val="Body Text 2 Char"/>
    <w:link w:val="BodyText2"/>
    <w:uiPriority w:val="99"/>
    <w:semiHidden/>
    <w:rsid w:val="00FF3C3C"/>
    <w:rPr>
      <w:rFonts w:ascii="Times New Roman" w:eastAsia="Times New Roman" w:hAnsi="Times New Roman" w:cs="Times New Roman"/>
      <w:sz w:val="24"/>
      <w:szCs w:val="24"/>
      <w:lang w:eastAsia="ar-SA"/>
    </w:rPr>
  </w:style>
  <w:style w:type="character" w:customStyle="1" w:styleId="FontStyle21">
    <w:name w:val="Font Style21"/>
    <w:rsid w:val="00FF3C3C"/>
    <w:rPr>
      <w:rFonts w:ascii="Times New Roman" w:hAnsi="Times New Roman" w:cs="Times New Roman" w:hint="default"/>
      <w:sz w:val="22"/>
      <w:szCs w:val="22"/>
    </w:rPr>
  </w:style>
  <w:style w:type="paragraph" w:styleId="FootnoteText">
    <w:name w:val="footnote text"/>
    <w:basedOn w:val="Normal"/>
    <w:link w:val="FootnoteTextChar"/>
    <w:uiPriority w:val="99"/>
    <w:semiHidden/>
    <w:rsid w:val="005D7ABE"/>
    <w:pPr>
      <w:suppressAutoHyphens w:val="0"/>
    </w:pPr>
    <w:rPr>
      <w:sz w:val="20"/>
      <w:szCs w:val="20"/>
      <w:lang w:val="x-none" w:eastAsia="en-US"/>
    </w:rPr>
  </w:style>
  <w:style w:type="character" w:customStyle="1" w:styleId="FootnoteTextChar">
    <w:name w:val="Footnote Text Char"/>
    <w:basedOn w:val="DefaultParagraphFont"/>
    <w:link w:val="FootnoteText"/>
    <w:uiPriority w:val="99"/>
    <w:semiHidden/>
    <w:rsid w:val="005D7ABE"/>
    <w:rPr>
      <w:rFonts w:ascii="Times New Roman" w:eastAsia="Times New Roman" w:hAnsi="Times New Roman"/>
      <w:lang w:val="x-none" w:eastAsia="en-US"/>
    </w:rPr>
  </w:style>
  <w:style w:type="character" w:styleId="FootnoteReference">
    <w:name w:val="footnote reference"/>
    <w:uiPriority w:val="99"/>
    <w:semiHidden/>
    <w:rsid w:val="005D7ABE"/>
    <w:rPr>
      <w:rFonts w:cs="Times New Roman"/>
      <w:vertAlign w:val="superscript"/>
    </w:rPr>
  </w:style>
  <w:style w:type="table" w:customStyle="1" w:styleId="TableGrid1">
    <w:name w:val="Table Grid1"/>
    <w:basedOn w:val="TableNormal"/>
    <w:next w:val="TableGrid"/>
    <w:uiPriority w:val="39"/>
    <w:rsid w:val="005D7A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60A05"/>
    <w:pPr>
      <w:pBdr>
        <w:left w:val="single" w:sz="4" w:space="0" w:color="auto"/>
        <w:right w:val="single" w:sz="4" w:space="0" w:color="auto"/>
      </w:pBdr>
      <w:suppressAutoHyphens w:val="0"/>
      <w:spacing w:before="100" w:beforeAutospacing="1" w:after="100" w:afterAutospacing="1"/>
    </w:pPr>
    <w:rPr>
      <w:lang w:eastAsia="lv-LV"/>
    </w:rPr>
  </w:style>
  <w:style w:type="paragraph" w:customStyle="1" w:styleId="xl66">
    <w:name w:val="xl66"/>
    <w:basedOn w:val="Normal"/>
    <w:rsid w:val="00760A05"/>
    <w:pPr>
      <w:pBdr>
        <w:left w:val="single" w:sz="4" w:space="0" w:color="auto"/>
      </w:pBdr>
      <w:suppressAutoHyphens w:val="0"/>
      <w:spacing w:before="100" w:beforeAutospacing="1" w:after="100" w:afterAutospacing="1"/>
    </w:pPr>
    <w:rPr>
      <w:lang w:eastAsia="lv-LV"/>
    </w:rPr>
  </w:style>
  <w:style w:type="paragraph" w:customStyle="1" w:styleId="xl67">
    <w:name w:val="xl67"/>
    <w:basedOn w:val="Normal"/>
    <w:rsid w:val="00760A05"/>
    <w:pPr>
      <w:pBdr>
        <w:left w:val="single" w:sz="4" w:space="0" w:color="auto"/>
      </w:pBdr>
      <w:suppressAutoHyphens w:val="0"/>
      <w:spacing w:before="100" w:beforeAutospacing="1" w:after="100" w:afterAutospacing="1"/>
      <w:jc w:val="right"/>
    </w:pPr>
    <w:rPr>
      <w:lang w:eastAsia="lv-LV"/>
    </w:rPr>
  </w:style>
  <w:style w:type="paragraph" w:customStyle="1" w:styleId="xl68">
    <w:name w:val="xl68"/>
    <w:basedOn w:val="Normal"/>
    <w:rsid w:val="00760A05"/>
    <w:pPr>
      <w:pBdr>
        <w:left w:val="single" w:sz="4" w:space="0" w:color="auto"/>
      </w:pBdr>
      <w:suppressAutoHyphens w:val="0"/>
      <w:spacing w:before="100" w:beforeAutospacing="1" w:after="100" w:afterAutospacing="1"/>
      <w:jc w:val="right"/>
    </w:pPr>
    <w:rPr>
      <w:lang w:eastAsia="lv-LV"/>
    </w:rPr>
  </w:style>
  <w:style w:type="paragraph" w:customStyle="1" w:styleId="xl69">
    <w:name w:val="xl69"/>
    <w:basedOn w:val="Normal"/>
    <w:rsid w:val="00760A05"/>
    <w:pPr>
      <w:pBdr>
        <w:left w:val="single" w:sz="4" w:space="0" w:color="auto"/>
      </w:pBdr>
      <w:suppressAutoHyphens w:val="0"/>
      <w:spacing w:before="100" w:beforeAutospacing="1" w:after="100" w:afterAutospacing="1"/>
    </w:pPr>
    <w:rPr>
      <w:lang w:eastAsia="lv-LV"/>
    </w:rPr>
  </w:style>
  <w:style w:type="paragraph" w:customStyle="1" w:styleId="xl70">
    <w:name w:val="xl70"/>
    <w:basedOn w:val="Normal"/>
    <w:rsid w:val="00760A05"/>
    <w:pPr>
      <w:pBdr>
        <w:left w:val="single" w:sz="4" w:space="0" w:color="auto"/>
        <w:bottom w:val="single" w:sz="4" w:space="0" w:color="auto"/>
      </w:pBdr>
      <w:suppressAutoHyphens w:val="0"/>
      <w:spacing w:before="100" w:beforeAutospacing="1" w:after="100" w:afterAutospacing="1"/>
    </w:pPr>
    <w:rPr>
      <w:lang w:eastAsia="lv-LV"/>
    </w:rPr>
  </w:style>
  <w:style w:type="paragraph" w:customStyle="1" w:styleId="xl71">
    <w:name w:val="xl71"/>
    <w:basedOn w:val="Normal"/>
    <w:rsid w:val="00760A05"/>
    <w:pPr>
      <w:pBdr>
        <w:left w:val="single" w:sz="4" w:space="0" w:color="auto"/>
        <w:bottom w:val="single" w:sz="4" w:space="0" w:color="auto"/>
      </w:pBdr>
      <w:suppressAutoHyphens w:val="0"/>
      <w:spacing w:before="100" w:beforeAutospacing="1" w:after="100" w:afterAutospacing="1"/>
      <w:jc w:val="right"/>
    </w:pPr>
    <w:rPr>
      <w:lang w:eastAsia="lv-LV"/>
    </w:rPr>
  </w:style>
  <w:style w:type="paragraph" w:customStyle="1" w:styleId="xl72">
    <w:name w:val="xl72"/>
    <w:basedOn w:val="Normal"/>
    <w:rsid w:val="00760A05"/>
    <w:pPr>
      <w:pBdr>
        <w:left w:val="single" w:sz="4" w:space="0" w:color="auto"/>
        <w:bottom w:val="single" w:sz="4" w:space="0" w:color="auto"/>
      </w:pBdr>
      <w:suppressAutoHyphens w:val="0"/>
      <w:spacing w:before="100" w:beforeAutospacing="1" w:after="100" w:afterAutospacing="1"/>
      <w:jc w:val="right"/>
    </w:pPr>
    <w:rPr>
      <w:lang w:eastAsia="lv-LV"/>
    </w:rPr>
  </w:style>
  <w:style w:type="paragraph" w:customStyle="1" w:styleId="xl73">
    <w:name w:val="xl73"/>
    <w:basedOn w:val="Normal"/>
    <w:rsid w:val="00760A05"/>
    <w:pPr>
      <w:pBdr>
        <w:left w:val="single" w:sz="4" w:space="0" w:color="auto"/>
        <w:bottom w:val="single" w:sz="4" w:space="0" w:color="auto"/>
      </w:pBdr>
      <w:suppressAutoHyphens w:val="0"/>
      <w:spacing w:before="100" w:beforeAutospacing="1" w:after="100" w:afterAutospacing="1"/>
    </w:pPr>
    <w:rPr>
      <w:lang w:eastAsia="lv-LV"/>
    </w:rPr>
  </w:style>
  <w:style w:type="paragraph" w:customStyle="1" w:styleId="xl74">
    <w:name w:val="xl74"/>
    <w:basedOn w:val="Normal"/>
    <w:rsid w:val="00760A05"/>
    <w:pPr>
      <w:pBdr>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75">
    <w:name w:val="xl75"/>
    <w:basedOn w:val="Normal"/>
    <w:rsid w:val="00760A05"/>
    <w:pPr>
      <w:pBdr>
        <w:top w:val="single" w:sz="4" w:space="0" w:color="auto"/>
        <w:left w:val="single" w:sz="4" w:space="0" w:color="auto"/>
        <w:bottom w:val="single" w:sz="4" w:space="0" w:color="auto"/>
      </w:pBdr>
      <w:suppressAutoHyphens w:val="0"/>
      <w:spacing w:before="100" w:beforeAutospacing="1" w:after="100" w:afterAutospacing="1"/>
    </w:pPr>
    <w:rPr>
      <w:b/>
      <w:bCs/>
      <w:lang w:eastAsia="lv-LV"/>
    </w:rPr>
  </w:style>
  <w:style w:type="paragraph" w:customStyle="1" w:styleId="xl76">
    <w:name w:val="xl76"/>
    <w:basedOn w:val="Normal"/>
    <w:rsid w:val="00760A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lang w:eastAsia="lv-LV"/>
    </w:rPr>
  </w:style>
  <w:style w:type="paragraph" w:customStyle="1" w:styleId="xl77">
    <w:name w:val="xl77"/>
    <w:basedOn w:val="Normal"/>
    <w:rsid w:val="00760A05"/>
    <w:pPr>
      <w:pBdr>
        <w:left w:val="single" w:sz="4" w:space="0" w:color="auto"/>
        <w:right w:val="single" w:sz="4" w:space="0" w:color="auto"/>
      </w:pBdr>
      <w:suppressAutoHyphens w:val="0"/>
      <w:spacing w:before="100" w:beforeAutospacing="1" w:after="100" w:afterAutospacing="1"/>
    </w:pPr>
    <w:rPr>
      <w:b/>
      <w:bCs/>
      <w:lang w:eastAsia="lv-LV"/>
    </w:rPr>
  </w:style>
  <w:style w:type="paragraph" w:customStyle="1" w:styleId="xl78">
    <w:name w:val="xl78"/>
    <w:basedOn w:val="Normal"/>
    <w:rsid w:val="00760A05"/>
    <w:pPr>
      <w:pBdr>
        <w:left w:val="single" w:sz="4" w:space="0" w:color="auto"/>
      </w:pBdr>
      <w:shd w:val="clear" w:color="000000" w:fill="FFFF00"/>
      <w:suppressAutoHyphens w:val="0"/>
      <w:spacing w:before="100" w:beforeAutospacing="1" w:after="100" w:afterAutospacing="1"/>
    </w:pPr>
    <w:rPr>
      <w:lang w:eastAsia="lv-LV"/>
    </w:rPr>
  </w:style>
  <w:style w:type="paragraph" w:customStyle="1" w:styleId="xl79">
    <w:name w:val="xl79"/>
    <w:basedOn w:val="Normal"/>
    <w:rsid w:val="00760A05"/>
    <w:pPr>
      <w:pBdr>
        <w:left w:val="single" w:sz="4" w:space="0" w:color="auto"/>
      </w:pBdr>
      <w:shd w:val="clear" w:color="000000" w:fill="FFFF00"/>
      <w:suppressAutoHyphens w:val="0"/>
      <w:spacing w:before="100" w:beforeAutospacing="1" w:after="100" w:afterAutospacing="1"/>
    </w:pPr>
    <w:rPr>
      <w:lang w:eastAsia="lv-LV"/>
    </w:rPr>
  </w:style>
  <w:style w:type="paragraph" w:customStyle="1" w:styleId="xl80">
    <w:name w:val="xl80"/>
    <w:basedOn w:val="Normal"/>
    <w:rsid w:val="00760A05"/>
    <w:pPr>
      <w:pBdr>
        <w:top w:val="single" w:sz="4" w:space="0" w:color="auto"/>
        <w:left w:val="single" w:sz="4" w:space="0" w:color="auto"/>
        <w:right w:val="single" w:sz="4" w:space="0" w:color="auto"/>
      </w:pBdr>
      <w:suppressAutoHyphens w:val="0"/>
      <w:spacing w:before="100" w:beforeAutospacing="1" w:after="100" w:afterAutospacing="1"/>
      <w:jc w:val="right"/>
    </w:pPr>
    <w:rPr>
      <w:lang w:eastAsia="lv-LV"/>
    </w:rPr>
  </w:style>
  <w:style w:type="paragraph" w:customStyle="1" w:styleId="xl81">
    <w:name w:val="xl81"/>
    <w:basedOn w:val="Normal"/>
    <w:rsid w:val="00760A05"/>
    <w:pPr>
      <w:pBdr>
        <w:left w:val="single" w:sz="4" w:space="0" w:color="auto"/>
        <w:right w:val="single" w:sz="4" w:space="0" w:color="auto"/>
      </w:pBdr>
      <w:suppressAutoHyphens w:val="0"/>
      <w:spacing w:before="100" w:beforeAutospacing="1" w:after="100" w:afterAutospacing="1"/>
      <w:jc w:val="right"/>
    </w:pPr>
    <w:rPr>
      <w:lang w:eastAsia="lv-LV"/>
    </w:rPr>
  </w:style>
  <w:style w:type="paragraph" w:customStyle="1" w:styleId="xl82">
    <w:name w:val="xl82"/>
    <w:basedOn w:val="Normal"/>
    <w:rsid w:val="00760A05"/>
    <w:pPr>
      <w:pBdr>
        <w:left w:val="single" w:sz="4" w:space="0" w:color="auto"/>
        <w:bottom w:val="single" w:sz="4" w:space="0" w:color="auto"/>
        <w:right w:val="single" w:sz="4" w:space="0" w:color="auto"/>
      </w:pBdr>
      <w:suppressAutoHyphens w:val="0"/>
      <w:spacing w:before="100" w:beforeAutospacing="1" w:after="100" w:afterAutospacing="1"/>
      <w:jc w:val="right"/>
    </w:pPr>
    <w:rPr>
      <w:lang w:eastAsia="lv-LV"/>
    </w:rPr>
  </w:style>
  <w:style w:type="numbering" w:customStyle="1" w:styleId="NoList1">
    <w:name w:val="No List1"/>
    <w:next w:val="NoList"/>
    <w:uiPriority w:val="99"/>
    <w:semiHidden/>
    <w:unhideWhenUsed/>
    <w:rsid w:val="00760A05"/>
  </w:style>
  <w:style w:type="paragraph" w:customStyle="1" w:styleId="xl83">
    <w:name w:val="xl83"/>
    <w:basedOn w:val="Normal"/>
    <w:rsid w:val="00760A05"/>
    <w:pPr>
      <w:pBdr>
        <w:left w:val="single" w:sz="4" w:space="0" w:color="auto"/>
        <w:bottom w:val="single" w:sz="4" w:space="0" w:color="auto"/>
        <w:right w:val="single" w:sz="4" w:space="0" w:color="auto"/>
      </w:pBdr>
      <w:suppressAutoHyphens w:val="0"/>
      <w:spacing w:before="100" w:beforeAutospacing="1" w:after="100" w:afterAutospacing="1"/>
      <w:jc w:val="right"/>
    </w:pPr>
    <w:rPr>
      <w:lang w:eastAsia="lv-LV"/>
    </w:rPr>
  </w:style>
  <w:style w:type="character" w:customStyle="1" w:styleId="Bodytext11pt">
    <w:name w:val="Body text + 11 pt"/>
    <w:basedOn w:val="DefaultParagraphFont"/>
    <w:rsid w:val="0086381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lv-LV" w:eastAsia="lv-LV" w:bidi="lv-LV"/>
    </w:rPr>
  </w:style>
  <w:style w:type="paragraph" w:styleId="ListBullet">
    <w:name w:val="List Bullet"/>
    <w:basedOn w:val="Normal"/>
    <w:uiPriority w:val="99"/>
    <w:unhideWhenUsed/>
    <w:rsid w:val="00812B6D"/>
    <w:pPr>
      <w:numPr>
        <w:numId w:val="7"/>
      </w:numPr>
      <w:contextualSpacing/>
    </w:pPr>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
    <w:link w:val="ListParagraph"/>
    <w:uiPriority w:val="34"/>
    <w:qFormat/>
    <w:locked/>
    <w:rsid w:val="00181898"/>
    <w:rPr>
      <w:sz w:val="22"/>
      <w:szCs w:val="22"/>
      <w:lang w:eastAsia="en-US"/>
    </w:rPr>
  </w:style>
  <w:style w:type="character" w:styleId="UnresolvedMention">
    <w:name w:val="Unresolved Mention"/>
    <w:basedOn w:val="DefaultParagraphFont"/>
    <w:uiPriority w:val="99"/>
    <w:semiHidden/>
    <w:unhideWhenUsed/>
    <w:rsid w:val="00F46E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240886">
      <w:bodyDiv w:val="1"/>
      <w:marLeft w:val="0"/>
      <w:marRight w:val="0"/>
      <w:marTop w:val="0"/>
      <w:marBottom w:val="0"/>
      <w:divBdr>
        <w:top w:val="none" w:sz="0" w:space="0" w:color="auto"/>
        <w:left w:val="none" w:sz="0" w:space="0" w:color="auto"/>
        <w:bottom w:val="none" w:sz="0" w:space="0" w:color="auto"/>
        <w:right w:val="none" w:sz="0" w:space="0" w:color="auto"/>
      </w:divBdr>
    </w:div>
    <w:div w:id="173342823">
      <w:bodyDiv w:val="1"/>
      <w:marLeft w:val="0"/>
      <w:marRight w:val="0"/>
      <w:marTop w:val="0"/>
      <w:marBottom w:val="0"/>
      <w:divBdr>
        <w:top w:val="none" w:sz="0" w:space="0" w:color="auto"/>
        <w:left w:val="none" w:sz="0" w:space="0" w:color="auto"/>
        <w:bottom w:val="none" w:sz="0" w:space="0" w:color="auto"/>
        <w:right w:val="none" w:sz="0" w:space="0" w:color="auto"/>
      </w:divBdr>
    </w:div>
    <w:div w:id="214437892">
      <w:bodyDiv w:val="1"/>
      <w:marLeft w:val="0"/>
      <w:marRight w:val="0"/>
      <w:marTop w:val="0"/>
      <w:marBottom w:val="0"/>
      <w:divBdr>
        <w:top w:val="none" w:sz="0" w:space="0" w:color="auto"/>
        <w:left w:val="none" w:sz="0" w:space="0" w:color="auto"/>
        <w:bottom w:val="none" w:sz="0" w:space="0" w:color="auto"/>
        <w:right w:val="none" w:sz="0" w:space="0" w:color="auto"/>
      </w:divBdr>
    </w:div>
    <w:div w:id="306474205">
      <w:bodyDiv w:val="1"/>
      <w:marLeft w:val="0"/>
      <w:marRight w:val="0"/>
      <w:marTop w:val="0"/>
      <w:marBottom w:val="0"/>
      <w:divBdr>
        <w:top w:val="none" w:sz="0" w:space="0" w:color="auto"/>
        <w:left w:val="none" w:sz="0" w:space="0" w:color="auto"/>
        <w:bottom w:val="none" w:sz="0" w:space="0" w:color="auto"/>
        <w:right w:val="none" w:sz="0" w:space="0" w:color="auto"/>
      </w:divBdr>
    </w:div>
    <w:div w:id="356126174">
      <w:bodyDiv w:val="1"/>
      <w:marLeft w:val="0"/>
      <w:marRight w:val="0"/>
      <w:marTop w:val="0"/>
      <w:marBottom w:val="0"/>
      <w:divBdr>
        <w:top w:val="none" w:sz="0" w:space="0" w:color="auto"/>
        <w:left w:val="none" w:sz="0" w:space="0" w:color="auto"/>
        <w:bottom w:val="none" w:sz="0" w:space="0" w:color="auto"/>
        <w:right w:val="none" w:sz="0" w:space="0" w:color="auto"/>
      </w:divBdr>
    </w:div>
    <w:div w:id="401106715">
      <w:bodyDiv w:val="1"/>
      <w:marLeft w:val="0"/>
      <w:marRight w:val="0"/>
      <w:marTop w:val="0"/>
      <w:marBottom w:val="0"/>
      <w:divBdr>
        <w:top w:val="none" w:sz="0" w:space="0" w:color="auto"/>
        <w:left w:val="none" w:sz="0" w:space="0" w:color="auto"/>
        <w:bottom w:val="none" w:sz="0" w:space="0" w:color="auto"/>
        <w:right w:val="none" w:sz="0" w:space="0" w:color="auto"/>
      </w:divBdr>
      <w:divsChild>
        <w:div w:id="283005561">
          <w:marLeft w:val="0"/>
          <w:marRight w:val="0"/>
          <w:marTop w:val="0"/>
          <w:marBottom w:val="0"/>
          <w:divBdr>
            <w:top w:val="none" w:sz="0" w:space="0" w:color="auto"/>
            <w:left w:val="none" w:sz="0" w:space="0" w:color="auto"/>
            <w:bottom w:val="none" w:sz="0" w:space="0" w:color="auto"/>
            <w:right w:val="none" w:sz="0" w:space="0" w:color="auto"/>
          </w:divBdr>
        </w:div>
      </w:divsChild>
    </w:div>
    <w:div w:id="482236756">
      <w:bodyDiv w:val="1"/>
      <w:marLeft w:val="0"/>
      <w:marRight w:val="0"/>
      <w:marTop w:val="0"/>
      <w:marBottom w:val="0"/>
      <w:divBdr>
        <w:top w:val="none" w:sz="0" w:space="0" w:color="auto"/>
        <w:left w:val="none" w:sz="0" w:space="0" w:color="auto"/>
        <w:bottom w:val="none" w:sz="0" w:space="0" w:color="auto"/>
        <w:right w:val="none" w:sz="0" w:space="0" w:color="auto"/>
      </w:divBdr>
    </w:div>
    <w:div w:id="734552305">
      <w:bodyDiv w:val="1"/>
      <w:marLeft w:val="0"/>
      <w:marRight w:val="0"/>
      <w:marTop w:val="0"/>
      <w:marBottom w:val="0"/>
      <w:divBdr>
        <w:top w:val="none" w:sz="0" w:space="0" w:color="auto"/>
        <w:left w:val="none" w:sz="0" w:space="0" w:color="auto"/>
        <w:bottom w:val="none" w:sz="0" w:space="0" w:color="auto"/>
        <w:right w:val="none" w:sz="0" w:space="0" w:color="auto"/>
      </w:divBdr>
    </w:div>
    <w:div w:id="1066104961">
      <w:bodyDiv w:val="1"/>
      <w:marLeft w:val="0"/>
      <w:marRight w:val="0"/>
      <w:marTop w:val="0"/>
      <w:marBottom w:val="0"/>
      <w:divBdr>
        <w:top w:val="none" w:sz="0" w:space="0" w:color="auto"/>
        <w:left w:val="none" w:sz="0" w:space="0" w:color="auto"/>
        <w:bottom w:val="none" w:sz="0" w:space="0" w:color="auto"/>
        <w:right w:val="none" w:sz="0" w:space="0" w:color="auto"/>
      </w:divBdr>
    </w:div>
    <w:div w:id="1068764455">
      <w:bodyDiv w:val="1"/>
      <w:marLeft w:val="0"/>
      <w:marRight w:val="0"/>
      <w:marTop w:val="0"/>
      <w:marBottom w:val="0"/>
      <w:divBdr>
        <w:top w:val="none" w:sz="0" w:space="0" w:color="auto"/>
        <w:left w:val="none" w:sz="0" w:space="0" w:color="auto"/>
        <w:bottom w:val="none" w:sz="0" w:space="0" w:color="auto"/>
        <w:right w:val="none" w:sz="0" w:space="0" w:color="auto"/>
      </w:divBdr>
    </w:div>
    <w:div w:id="1110245500">
      <w:bodyDiv w:val="1"/>
      <w:marLeft w:val="0"/>
      <w:marRight w:val="0"/>
      <w:marTop w:val="0"/>
      <w:marBottom w:val="0"/>
      <w:divBdr>
        <w:top w:val="none" w:sz="0" w:space="0" w:color="auto"/>
        <w:left w:val="none" w:sz="0" w:space="0" w:color="auto"/>
        <w:bottom w:val="none" w:sz="0" w:space="0" w:color="auto"/>
        <w:right w:val="none" w:sz="0" w:space="0" w:color="auto"/>
      </w:divBdr>
    </w:div>
    <w:div w:id="1209074999">
      <w:bodyDiv w:val="1"/>
      <w:marLeft w:val="0"/>
      <w:marRight w:val="0"/>
      <w:marTop w:val="0"/>
      <w:marBottom w:val="0"/>
      <w:divBdr>
        <w:top w:val="none" w:sz="0" w:space="0" w:color="auto"/>
        <w:left w:val="none" w:sz="0" w:space="0" w:color="auto"/>
        <w:bottom w:val="none" w:sz="0" w:space="0" w:color="auto"/>
        <w:right w:val="none" w:sz="0" w:space="0" w:color="auto"/>
      </w:divBdr>
    </w:div>
    <w:div w:id="1356887809">
      <w:bodyDiv w:val="1"/>
      <w:marLeft w:val="0"/>
      <w:marRight w:val="0"/>
      <w:marTop w:val="0"/>
      <w:marBottom w:val="0"/>
      <w:divBdr>
        <w:top w:val="none" w:sz="0" w:space="0" w:color="auto"/>
        <w:left w:val="none" w:sz="0" w:space="0" w:color="auto"/>
        <w:bottom w:val="none" w:sz="0" w:space="0" w:color="auto"/>
        <w:right w:val="none" w:sz="0" w:space="0" w:color="auto"/>
      </w:divBdr>
    </w:div>
    <w:div w:id="1361470624">
      <w:bodyDiv w:val="1"/>
      <w:marLeft w:val="0"/>
      <w:marRight w:val="0"/>
      <w:marTop w:val="0"/>
      <w:marBottom w:val="0"/>
      <w:divBdr>
        <w:top w:val="none" w:sz="0" w:space="0" w:color="auto"/>
        <w:left w:val="none" w:sz="0" w:space="0" w:color="auto"/>
        <w:bottom w:val="none" w:sz="0" w:space="0" w:color="auto"/>
        <w:right w:val="none" w:sz="0" w:space="0" w:color="auto"/>
      </w:divBdr>
      <w:divsChild>
        <w:div w:id="1538542941">
          <w:marLeft w:val="431"/>
          <w:marRight w:val="0"/>
          <w:marTop w:val="0"/>
          <w:marBottom w:val="0"/>
          <w:divBdr>
            <w:top w:val="none" w:sz="0" w:space="0" w:color="auto"/>
            <w:left w:val="none" w:sz="0" w:space="0" w:color="auto"/>
            <w:bottom w:val="none" w:sz="0" w:space="0" w:color="auto"/>
            <w:right w:val="none" w:sz="0" w:space="0" w:color="auto"/>
          </w:divBdr>
        </w:div>
        <w:div w:id="183907126">
          <w:marLeft w:val="431"/>
          <w:marRight w:val="0"/>
          <w:marTop w:val="0"/>
          <w:marBottom w:val="0"/>
          <w:divBdr>
            <w:top w:val="none" w:sz="0" w:space="0" w:color="auto"/>
            <w:left w:val="none" w:sz="0" w:space="0" w:color="auto"/>
            <w:bottom w:val="none" w:sz="0" w:space="0" w:color="auto"/>
            <w:right w:val="none" w:sz="0" w:space="0" w:color="auto"/>
          </w:divBdr>
        </w:div>
        <w:div w:id="1523009549">
          <w:marLeft w:val="431"/>
          <w:marRight w:val="0"/>
          <w:marTop w:val="0"/>
          <w:marBottom w:val="0"/>
          <w:divBdr>
            <w:top w:val="none" w:sz="0" w:space="0" w:color="auto"/>
            <w:left w:val="none" w:sz="0" w:space="0" w:color="auto"/>
            <w:bottom w:val="none" w:sz="0" w:space="0" w:color="auto"/>
            <w:right w:val="none" w:sz="0" w:space="0" w:color="auto"/>
          </w:divBdr>
        </w:div>
        <w:div w:id="89353470">
          <w:marLeft w:val="431"/>
          <w:marRight w:val="0"/>
          <w:marTop w:val="0"/>
          <w:marBottom w:val="0"/>
          <w:divBdr>
            <w:top w:val="none" w:sz="0" w:space="0" w:color="auto"/>
            <w:left w:val="none" w:sz="0" w:space="0" w:color="auto"/>
            <w:bottom w:val="none" w:sz="0" w:space="0" w:color="auto"/>
            <w:right w:val="none" w:sz="0" w:space="0" w:color="auto"/>
          </w:divBdr>
        </w:div>
        <w:div w:id="1465999562">
          <w:marLeft w:val="431"/>
          <w:marRight w:val="0"/>
          <w:marTop w:val="0"/>
          <w:marBottom w:val="0"/>
          <w:divBdr>
            <w:top w:val="none" w:sz="0" w:space="0" w:color="auto"/>
            <w:left w:val="none" w:sz="0" w:space="0" w:color="auto"/>
            <w:bottom w:val="none" w:sz="0" w:space="0" w:color="auto"/>
            <w:right w:val="none" w:sz="0" w:space="0" w:color="auto"/>
          </w:divBdr>
        </w:div>
        <w:div w:id="1379209927">
          <w:marLeft w:val="431"/>
          <w:marRight w:val="0"/>
          <w:marTop w:val="0"/>
          <w:marBottom w:val="0"/>
          <w:divBdr>
            <w:top w:val="none" w:sz="0" w:space="0" w:color="auto"/>
            <w:left w:val="none" w:sz="0" w:space="0" w:color="auto"/>
            <w:bottom w:val="none" w:sz="0" w:space="0" w:color="auto"/>
            <w:right w:val="none" w:sz="0" w:space="0" w:color="auto"/>
          </w:divBdr>
        </w:div>
        <w:div w:id="541291797">
          <w:marLeft w:val="431"/>
          <w:marRight w:val="0"/>
          <w:marTop w:val="0"/>
          <w:marBottom w:val="0"/>
          <w:divBdr>
            <w:top w:val="none" w:sz="0" w:space="0" w:color="auto"/>
            <w:left w:val="none" w:sz="0" w:space="0" w:color="auto"/>
            <w:bottom w:val="none" w:sz="0" w:space="0" w:color="auto"/>
            <w:right w:val="none" w:sz="0" w:space="0" w:color="auto"/>
          </w:divBdr>
        </w:div>
      </w:divsChild>
    </w:div>
    <w:div w:id="1429425798">
      <w:bodyDiv w:val="1"/>
      <w:marLeft w:val="0"/>
      <w:marRight w:val="0"/>
      <w:marTop w:val="0"/>
      <w:marBottom w:val="0"/>
      <w:divBdr>
        <w:top w:val="none" w:sz="0" w:space="0" w:color="auto"/>
        <w:left w:val="none" w:sz="0" w:space="0" w:color="auto"/>
        <w:bottom w:val="none" w:sz="0" w:space="0" w:color="auto"/>
        <w:right w:val="none" w:sz="0" w:space="0" w:color="auto"/>
      </w:divBdr>
      <w:divsChild>
        <w:div w:id="229274850">
          <w:marLeft w:val="431"/>
          <w:marRight w:val="0"/>
          <w:marTop w:val="0"/>
          <w:marBottom w:val="0"/>
          <w:divBdr>
            <w:top w:val="none" w:sz="0" w:space="0" w:color="auto"/>
            <w:left w:val="none" w:sz="0" w:space="0" w:color="auto"/>
            <w:bottom w:val="none" w:sz="0" w:space="0" w:color="auto"/>
            <w:right w:val="none" w:sz="0" w:space="0" w:color="auto"/>
          </w:divBdr>
        </w:div>
        <w:div w:id="695934014">
          <w:marLeft w:val="431"/>
          <w:marRight w:val="0"/>
          <w:marTop w:val="0"/>
          <w:marBottom w:val="0"/>
          <w:divBdr>
            <w:top w:val="none" w:sz="0" w:space="0" w:color="auto"/>
            <w:left w:val="none" w:sz="0" w:space="0" w:color="auto"/>
            <w:bottom w:val="none" w:sz="0" w:space="0" w:color="auto"/>
            <w:right w:val="none" w:sz="0" w:space="0" w:color="auto"/>
          </w:divBdr>
        </w:div>
        <w:div w:id="348064176">
          <w:marLeft w:val="431"/>
          <w:marRight w:val="0"/>
          <w:marTop w:val="0"/>
          <w:marBottom w:val="0"/>
          <w:divBdr>
            <w:top w:val="none" w:sz="0" w:space="0" w:color="auto"/>
            <w:left w:val="none" w:sz="0" w:space="0" w:color="auto"/>
            <w:bottom w:val="none" w:sz="0" w:space="0" w:color="auto"/>
            <w:right w:val="none" w:sz="0" w:space="0" w:color="auto"/>
          </w:divBdr>
        </w:div>
        <w:div w:id="630788640">
          <w:marLeft w:val="431"/>
          <w:marRight w:val="0"/>
          <w:marTop w:val="0"/>
          <w:marBottom w:val="0"/>
          <w:divBdr>
            <w:top w:val="none" w:sz="0" w:space="0" w:color="auto"/>
            <w:left w:val="none" w:sz="0" w:space="0" w:color="auto"/>
            <w:bottom w:val="none" w:sz="0" w:space="0" w:color="auto"/>
            <w:right w:val="none" w:sz="0" w:space="0" w:color="auto"/>
          </w:divBdr>
        </w:div>
        <w:div w:id="291789671">
          <w:marLeft w:val="431"/>
          <w:marRight w:val="0"/>
          <w:marTop w:val="0"/>
          <w:marBottom w:val="0"/>
          <w:divBdr>
            <w:top w:val="none" w:sz="0" w:space="0" w:color="auto"/>
            <w:left w:val="none" w:sz="0" w:space="0" w:color="auto"/>
            <w:bottom w:val="none" w:sz="0" w:space="0" w:color="auto"/>
            <w:right w:val="none" w:sz="0" w:space="0" w:color="auto"/>
          </w:divBdr>
        </w:div>
        <w:div w:id="73015194">
          <w:marLeft w:val="431"/>
          <w:marRight w:val="0"/>
          <w:marTop w:val="0"/>
          <w:marBottom w:val="0"/>
          <w:divBdr>
            <w:top w:val="none" w:sz="0" w:space="0" w:color="auto"/>
            <w:left w:val="none" w:sz="0" w:space="0" w:color="auto"/>
            <w:bottom w:val="none" w:sz="0" w:space="0" w:color="auto"/>
            <w:right w:val="none" w:sz="0" w:space="0" w:color="auto"/>
          </w:divBdr>
        </w:div>
        <w:div w:id="1592737526">
          <w:marLeft w:val="431"/>
          <w:marRight w:val="0"/>
          <w:marTop w:val="0"/>
          <w:marBottom w:val="0"/>
          <w:divBdr>
            <w:top w:val="none" w:sz="0" w:space="0" w:color="auto"/>
            <w:left w:val="none" w:sz="0" w:space="0" w:color="auto"/>
            <w:bottom w:val="none" w:sz="0" w:space="0" w:color="auto"/>
            <w:right w:val="none" w:sz="0" w:space="0" w:color="auto"/>
          </w:divBdr>
        </w:div>
        <w:div w:id="266695255">
          <w:marLeft w:val="431"/>
          <w:marRight w:val="0"/>
          <w:marTop w:val="0"/>
          <w:marBottom w:val="0"/>
          <w:divBdr>
            <w:top w:val="none" w:sz="0" w:space="0" w:color="auto"/>
            <w:left w:val="none" w:sz="0" w:space="0" w:color="auto"/>
            <w:bottom w:val="none" w:sz="0" w:space="0" w:color="auto"/>
            <w:right w:val="none" w:sz="0" w:space="0" w:color="auto"/>
          </w:divBdr>
        </w:div>
        <w:div w:id="152642720">
          <w:marLeft w:val="431"/>
          <w:marRight w:val="0"/>
          <w:marTop w:val="0"/>
          <w:marBottom w:val="0"/>
          <w:divBdr>
            <w:top w:val="none" w:sz="0" w:space="0" w:color="auto"/>
            <w:left w:val="none" w:sz="0" w:space="0" w:color="auto"/>
            <w:bottom w:val="none" w:sz="0" w:space="0" w:color="auto"/>
            <w:right w:val="none" w:sz="0" w:space="0" w:color="auto"/>
          </w:divBdr>
        </w:div>
        <w:div w:id="1324964918">
          <w:marLeft w:val="431"/>
          <w:marRight w:val="0"/>
          <w:marTop w:val="0"/>
          <w:marBottom w:val="0"/>
          <w:divBdr>
            <w:top w:val="none" w:sz="0" w:space="0" w:color="auto"/>
            <w:left w:val="none" w:sz="0" w:space="0" w:color="auto"/>
            <w:bottom w:val="none" w:sz="0" w:space="0" w:color="auto"/>
            <w:right w:val="none" w:sz="0" w:space="0" w:color="auto"/>
          </w:divBdr>
        </w:div>
        <w:div w:id="1112213655">
          <w:marLeft w:val="431"/>
          <w:marRight w:val="0"/>
          <w:marTop w:val="0"/>
          <w:marBottom w:val="0"/>
          <w:divBdr>
            <w:top w:val="none" w:sz="0" w:space="0" w:color="auto"/>
            <w:left w:val="none" w:sz="0" w:space="0" w:color="auto"/>
            <w:bottom w:val="none" w:sz="0" w:space="0" w:color="auto"/>
            <w:right w:val="none" w:sz="0" w:space="0" w:color="auto"/>
          </w:divBdr>
        </w:div>
        <w:div w:id="2041858946">
          <w:marLeft w:val="431"/>
          <w:marRight w:val="0"/>
          <w:marTop w:val="0"/>
          <w:marBottom w:val="0"/>
          <w:divBdr>
            <w:top w:val="none" w:sz="0" w:space="0" w:color="auto"/>
            <w:left w:val="none" w:sz="0" w:space="0" w:color="auto"/>
            <w:bottom w:val="none" w:sz="0" w:space="0" w:color="auto"/>
            <w:right w:val="none" w:sz="0" w:space="0" w:color="auto"/>
          </w:divBdr>
        </w:div>
        <w:div w:id="1731801254">
          <w:marLeft w:val="431"/>
          <w:marRight w:val="0"/>
          <w:marTop w:val="0"/>
          <w:marBottom w:val="0"/>
          <w:divBdr>
            <w:top w:val="none" w:sz="0" w:space="0" w:color="auto"/>
            <w:left w:val="none" w:sz="0" w:space="0" w:color="auto"/>
            <w:bottom w:val="none" w:sz="0" w:space="0" w:color="auto"/>
            <w:right w:val="none" w:sz="0" w:space="0" w:color="auto"/>
          </w:divBdr>
        </w:div>
        <w:div w:id="1901940520">
          <w:marLeft w:val="431"/>
          <w:marRight w:val="0"/>
          <w:marTop w:val="0"/>
          <w:marBottom w:val="0"/>
          <w:divBdr>
            <w:top w:val="none" w:sz="0" w:space="0" w:color="auto"/>
            <w:left w:val="none" w:sz="0" w:space="0" w:color="auto"/>
            <w:bottom w:val="none" w:sz="0" w:space="0" w:color="auto"/>
            <w:right w:val="none" w:sz="0" w:space="0" w:color="auto"/>
          </w:divBdr>
        </w:div>
        <w:div w:id="1327631548">
          <w:marLeft w:val="431"/>
          <w:marRight w:val="0"/>
          <w:marTop w:val="0"/>
          <w:marBottom w:val="0"/>
          <w:divBdr>
            <w:top w:val="none" w:sz="0" w:space="0" w:color="auto"/>
            <w:left w:val="none" w:sz="0" w:space="0" w:color="auto"/>
            <w:bottom w:val="none" w:sz="0" w:space="0" w:color="auto"/>
            <w:right w:val="none" w:sz="0" w:space="0" w:color="auto"/>
          </w:divBdr>
        </w:div>
        <w:div w:id="841623771">
          <w:marLeft w:val="431"/>
          <w:marRight w:val="0"/>
          <w:marTop w:val="0"/>
          <w:marBottom w:val="0"/>
          <w:divBdr>
            <w:top w:val="none" w:sz="0" w:space="0" w:color="auto"/>
            <w:left w:val="none" w:sz="0" w:space="0" w:color="auto"/>
            <w:bottom w:val="none" w:sz="0" w:space="0" w:color="auto"/>
            <w:right w:val="none" w:sz="0" w:space="0" w:color="auto"/>
          </w:divBdr>
        </w:div>
        <w:div w:id="1705790468">
          <w:marLeft w:val="431"/>
          <w:marRight w:val="0"/>
          <w:marTop w:val="0"/>
          <w:marBottom w:val="0"/>
          <w:divBdr>
            <w:top w:val="none" w:sz="0" w:space="0" w:color="auto"/>
            <w:left w:val="none" w:sz="0" w:space="0" w:color="auto"/>
            <w:bottom w:val="none" w:sz="0" w:space="0" w:color="auto"/>
            <w:right w:val="none" w:sz="0" w:space="0" w:color="auto"/>
          </w:divBdr>
        </w:div>
        <w:div w:id="1045720097">
          <w:marLeft w:val="431"/>
          <w:marRight w:val="0"/>
          <w:marTop w:val="0"/>
          <w:marBottom w:val="0"/>
          <w:divBdr>
            <w:top w:val="none" w:sz="0" w:space="0" w:color="auto"/>
            <w:left w:val="none" w:sz="0" w:space="0" w:color="auto"/>
            <w:bottom w:val="none" w:sz="0" w:space="0" w:color="auto"/>
            <w:right w:val="none" w:sz="0" w:space="0" w:color="auto"/>
          </w:divBdr>
        </w:div>
      </w:divsChild>
    </w:div>
    <w:div w:id="1514492382">
      <w:bodyDiv w:val="1"/>
      <w:marLeft w:val="0"/>
      <w:marRight w:val="0"/>
      <w:marTop w:val="0"/>
      <w:marBottom w:val="0"/>
      <w:divBdr>
        <w:top w:val="none" w:sz="0" w:space="0" w:color="auto"/>
        <w:left w:val="none" w:sz="0" w:space="0" w:color="auto"/>
        <w:bottom w:val="none" w:sz="0" w:space="0" w:color="auto"/>
        <w:right w:val="none" w:sz="0" w:space="0" w:color="auto"/>
      </w:divBdr>
    </w:div>
    <w:div w:id="1746369566">
      <w:bodyDiv w:val="1"/>
      <w:marLeft w:val="0"/>
      <w:marRight w:val="0"/>
      <w:marTop w:val="0"/>
      <w:marBottom w:val="0"/>
      <w:divBdr>
        <w:top w:val="none" w:sz="0" w:space="0" w:color="auto"/>
        <w:left w:val="none" w:sz="0" w:space="0" w:color="auto"/>
        <w:bottom w:val="none" w:sz="0" w:space="0" w:color="auto"/>
        <w:right w:val="none" w:sz="0" w:space="0" w:color="auto"/>
      </w:divBdr>
    </w:div>
    <w:div w:id="1786344270">
      <w:bodyDiv w:val="1"/>
      <w:marLeft w:val="0"/>
      <w:marRight w:val="0"/>
      <w:marTop w:val="0"/>
      <w:marBottom w:val="0"/>
      <w:divBdr>
        <w:top w:val="none" w:sz="0" w:space="0" w:color="auto"/>
        <w:left w:val="none" w:sz="0" w:space="0" w:color="auto"/>
        <w:bottom w:val="none" w:sz="0" w:space="0" w:color="auto"/>
        <w:right w:val="none" w:sz="0" w:space="0" w:color="auto"/>
      </w:divBdr>
    </w:div>
    <w:div w:id="2122600425">
      <w:bodyDiv w:val="1"/>
      <w:marLeft w:val="0"/>
      <w:marRight w:val="0"/>
      <w:marTop w:val="0"/>
      <w:marBottom w:val="0"/>
      <w:divBdr>
        <w:top w:val="none" w:sz="0" w:space="0" w:color="auto"/>
        <w:left w:val="none" w:sz="0" w:space="0" w:color="auto"/>
        <w:bottom w:val="none" w:sz="0" w:space="0" w:color="auto"/>
        <w:right w:val="none" w:sz="0" w:space="0" w:color="auto"/>
      </w:divBdr>
    </w:div>
    <w:div w:id="2130659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lena.poplavska@nmpd.gov.lv" TargetMode="External"/><Relationship Id="rId13" Type="http://schemas.openxmlformats.org/officeDocument/2006/relationships/hyperlink" Target="http://paligs.eis.gov.lv/piegadatajiem/N_2_5.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aligs.eis.gov.lv/piegadatajiem/"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mailto:elita.beinare@nmpd.gov.lv" TargetMode="External"/><Relationship Id="rId4" Type="http://schemas.openxmlformats.org/officeDocument/2006/relationships/settings" Target="settings.xml"/><Relationship Id="rId9" Type="http://schemas.openxmlformats.org/officeDocument/2006/relationships/hyperlink" Target="mailto:liga.zvedre@nmpd.gov.lv" TargetMode="External"/><Relationship Id="rId14" Type="http://schemas.openxmlformats.org/officeDocument/2006/relationships/hyperlink" Target="https://www.eis.gov.lv/EKEIS/Supplier/Procurement/1467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33608-889B-4748-A85C-AB7EE93D8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19753</Words>
  <Characters>11260</Characters>
  <Application>Microsoft Office Word</Application>
  <DocSecurity>4</DocSecurity>
  <Lines>93</Lines>
  <Paragraphs>61</Paragraphs>
  <ScaleCrop>false</ScaleCrop>
  <HeadingPairs>
    <vt:vector size="2" baseType="variant">
      <vt:variant>
        <vt:lpstr>Title</vt:lpstr>
      </vt:variant>
      <vt:variant>
        <vt:i4>1</vt:i4>
      </vt:variant>
    </vt:vector>
  </HeadingPairs>
  <TitlesOfParts>
    <vt:vector size="1" baseType="lpstr">
      <vt:lpstr/>
    </vt:vector>
  </TitlesOfParts>
  <Company>NMPD</Company>
  <LinksUpToDate>false</LinksUpToDate>
  <CharactersWithSpaces>30952</CharactersWithSpaces>
  <SharedDoc>false</SharedDoc>
  <HLinks>
    <vt:vector size="24" baseType="variant">
      <vt:variant>
        <vt:i4>983141</vt:i4>
      </vt:variant>
      <vt:variant>
        <vt:i4>9</vt:i4>
      </vt:variant>
      <vt:variant>
        <vt:i4>0</vt:i4>
      </vt:variant>
      <vt:variant>
        <vt:i4>5</vt:i4>
      </vt:variant>
      <vt:variant>
        <vt:lpwstr>http://www.nmpd.gov.lv/nmpd/nmpd_iepirkumi/nmpd_2015__gada_iepirkumi/</vt:lpwstr>
      </vt:variant>
      <vt:variant>
        <vt:lpwstr/>
      </vt:variant>
      <vt:variant>
        <vt:i4>6488137</vt:i4>
      </vt:variant>
      <vt:variant>
        <vt:i4>6</vt:i4>
      </vt:variant>
      <vt:variant>
        <vt:i4>0</vt:i4>
      </vt:variant>
      <vt:variant>
        <vt:i4>5</vt:i4>
      </vt:variant>
      <vt:variant>
        <vt:lpwstr>http://www.nmpd.gov.lv/nmpd/nmpd_iepirkumi</vt:lpwstr>
      </vt:variant>
      <vt:variant>
        <vt:lpwstr/>
      </vt:variant>
      <vt:variant>
        <vt:i4>852093</vt:i4>
      </vt:variant>
      <vt:variant>
        <vt:i4>3</vt:i4>
      </vt:variant>
      <vt:variant>
        <vt:i4>0</vt:i4>
      </vt:variant>
      <vt:variant>
        <vt:i4>5</vt:i4>
      </vt:variant>
      <vt:variant>
        <vt:lpwstr>http://www.nmpd.gov.lv/nmpd/NMPD/kontakti/in_site/tools/download.php?file=files/text/Jauna_adrese_7_12_12_majas_lapai.jpg</vt:lpwstr>
      </vt:variant>
      <vt:variant>
        <vt:lpwstr/>
      </vt:variant>
      <vt:variant>
        <vt:i4>3342357</vt:i4>
      </vt:variant>
      <vt:variant>
        <vt:i4>0</vt:i4>
      </vt:variant>
      <vt:variant>
        <vt:i4>0</vt:i4>
      </vt:variant>
      <vt:variant>
        <vt:i4>5</vt:i4>
      </vt:variant>
      <vt:variant>
        <vt:lpwstr>mailto:anna.stinkevica@nmpd.gov.lv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Zane Kilēvica</dc:creator>
  <cp:lastModifiedBy>Jeļena Poplavska - Novikova</cp:lastModifiedBy>
  <cp:revision>2</cp:revision>
  <cp:lastPrinted>2019-01-24T12:31:00Z</cp:lastPrinted>
  <dcterms:created xsi:type="dcterms:W3CDTF">2026-07-17T12:17:00Z</dcterms:created>
  <dcterms:modified xsi:type="dcterms:W3CDTF">2026-07-17T12:17:00Z</dcterms:modified>
</cp:coreProperties>
</file>