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3FD6F" w14:textId="77777777" w:rsidR="007F5463" w:rsidRPr="00252853" w:rsidRDefault="007F5463" w:rsidP="007F5463">
      <w:pPr>
        <w:spacing w:after="0" w:line="240" w:lineRule="auto"/>
        <w:jc w:val="right"/>
        <w:rPr>
          <w:sz w:val="28"/>
          <w:szCs w:val="28"/>
          <w:lang w:val="lv-LV"/>
        </w:rPr>
      </w:pPr>
      <w:r w:rsidRPr="00252853">
        <w:rPr>
          <w:sz w:val="28"/>
          <w:szCs w:val="28"/>
          <w:lang w:val="lv-LV"/>
        </w:rPr>
        <w:t>Apstiprināts</w:t>
      </w:r>
    </w:p>
    <w:p w14:paraId="2B3E51AF" w14:textId="77777777" w:rsidR="007F5463" w:rsidRPr="00252853" w:rsidRDefault="007F5463" w:rsidP="007F5463">
      <w:pPr>
        <w:spacing w:after="0"/>
        <w:jc w:val="right"/>
        <w:rPr>
          <w:rFonts w:ascii="Calibri" w:hAnsi="Calibri"/>
          <w:sz w:val="28"/>
          <w:szCs w:val="28"/>
          <w:lang w:val="lv-LV"/>
        </w:rPr>
      </w:pPr>
      <w:r w:rsidRPr="00252853">
        <w:rPr>
          <w:rFonts w:ascii="Calibri" w:hAnsi="Calibri"/>
          <w:sz w:val="28"/>
          <w:szCs w:val="28"/>
          <w:lang w:val="lv-LV"/>
        </w:rPr>
        <w:t>Pārtikas drošības, dzīvnieku veselības</w:t>
      </w:r>
    </w:p>
    <w:p w14:paraId="10D06F8F" w14:textId="77777777" w:rsidR="007F5463" w:rsidRPr="00252853" w:rsidRDefault="007F5463" w:rsidP="007F5463">
      <w:pPr>
        <w:spacing w:after="0"/>
        <w:jc w:val="right"/>
        <w:rPr>
          <w:rFonts w:ascii="Calibri" w:hAnsi="Calibri"/>
          <w:sz w:val="28"/>
          <w:szCs w:val="28"/>
          <w:lang w:val="lv-LV"/>
        </w:rPr>
      </w:pPr>
      <w:r w:rsidRPr="00252853">
        <w:rPr>
          <w:rFonts w:ascii="Calibri" w:hAnsi="Calibri"/>
          <w:sz w:val="28"/>
          <w:szCs w:val="28"/>
          <w:lang w:val="lv-LV"/>
        </w:rPr>
        <w:t>un vides zinātniskā institūta „BIOR”</w:t>
      </w:r>
    </w:p>
    <w:p w14:paraId="27547148" w14:textId="77777777" w:rsidR="007F5463" w:rsidRPr="00252853" w:rsidRDefault="007F5463" w:rsidP="007F5463">
      <w:pPr>
        <w:spacing w:after="0"/>
        <w:jc w:val="right"/>
        <w:rPr>
          <w:rFonts w:ascii="Calibri" w:hAnsi="Calibri"/>
          <w:sz w:val="28"/>
          <w:szCs w:val="28"/>
          <w:lang w:val="lv-LV"/>
        </w:rPr>
      </w:pPr>
      <w:r w:rsidRPr="00252853">
        <w:rPr>
          <w:rFonts w:ascii="Calibri" w:hAnsi="Calibri"/>
          <w:sz w:val="28"/>
          <w:szCs w:val="28"/>
          <w:lang w:val="lv-LV"/>
        </w:rPr>
        <w:t>iepirkuma komisijas</w:t>
      </w:r>
    </w:p>
    <w:p w14:paraId="6D8A90B3" w14:textId="3CF8D111" w:rsidR="007F5463" w:rsidRPr="00252853" w:rsidRDefault="00640058" w:rsidP="007F5463">
      <w:pPr>
        <w:spacing w:after="0"/>
        <w:jc w:val="right"/>
        <w:rPr>
          <w:rFonts w:ascii="Calibri" w:hAnsi="Calibri"/>
          <w:sz w:val="28"/>
          <w:szCs w:val="28"/>
          <w:lang w:val="lv-LV"/>
        </w:rPr>
      </w:pPr>
      <w:r w:rsidRPr="006609D1">
        <w:rPr>
          <w:rFonts w:ascii="Calibri" w:hAnsi="Calibri"/>
          <w:sz w:val="28"/>
          <w:szCs w:val="28"/>
          <w:lang w:val="lv-LV"/>
        </w:rPr>
        <w:t>202</w:t>
      </w:r>
      <w:r w:rsidR="003A3F29">
        <w:rPr>
          <w:rFonts w:ascii="Calibri" w:hAnsi="Calibri"/>
          <w:sz w:val="28"/>
          <w:szCs w:val="28"/>
          <w:lang w:val="lv-LV"/>
        </w:rPr>
        <w:t>6</w:t>
      </w:r>
      <w:r w:rsidR="009B6864" w:rsidRPr="006609D1">
        <w:rPr>
          <w:rFonts w:ascii="Calibri" w:hAnsi="Calibri"/>
          <w:sz w:val="28"/>
          <w:szCs w:val="28"/>
          <w:lang w:val="lv-LV"/>
        </w:rPr>
        <w:t xml:space="preserve">. gada </w:t>
      </w:r>
      <w:r w:rsidR="008A0B30" w:rsidRPr="00641E6D">
        <w:rPr>
          <w:rFonts w:ascii="Calibri" w:hAnsi="Calibri"/>
          <w:sz w:val="28"/>
          <w:szCs w:val="28"/>
          <w:lang w:val="lv-LV"/>
        </w:rPr>
        <w:t>1</w:t>
      </w:r>
      <w:r w:rsidR="00641E6D" w:rsidRPr="00641E6D">
        <w:rPr>
          <w:rFonts w:ascii="Calibri" w:hAnsi="Calibri"/>
          <w:sz w:val="28"/>
          <w:szCs w:val="28"/>
          <w:lang w:val="lv-LV"/>
        </w:rPr>
        <w:t>7</w:t>
      </w:r>
      <w:r w:rsidR="006865B6" w:rsidRPr="00641E6D">
        <w:rPr>
          <w:rFonts w:ascii="Calibri" w:hAnsi="Calibri"/>
          <w:sz w:val="28"/>
          <w:szCs w:val="28"/>
          <w:lang w:val="lv-LV"/>
        </w:rPr>
        <w:t xml:space="preserve">. </w:t>
      </w:r>
      <w:r w:rsidR="003A3F29" w:rsidRPr="00641E6D">
        <w:rPr>
          <w:rFonts w:ascii="Calibri" w:hAnsi="Calibri"/>
          <w:sz w:val="28"/>
          <w:szCs w:val="28"/>
          <w:lang w:val="lv-LV"/>
        </w:rPr>
        <w:t>jūlija</w:t>
      </w:r>
      <w:r w:rsidR="007F5463" w:rsidRPr="00641E6D">
        <w:rPr>
          <w:rFonts w:ascii="Calibri" w:hAnsi="Calibri"/>
          <w:sz w:val="28"/>
          <w:szCs w:val="28"/>
          <w:lang w:val="lv-LV"/>
        </w:rPr>
        <w:t xml:space="preserve"> sēdē</w:t>
      </w:r>
    </w:p>
    <w:p w14:paraId="77DE100C" w14:textId="3FD01A33" w:rsidR="007F5463" w:rsidRPr="00252853" w:rsidRDefault="007F5463" w:rsidP="007F5463">
      <w:pPr>
        <w:spacing w:after="0" w:line="240" w:lineRule="auto"/>
        <w:jc w:val="right"/>
        <w:rPr>
          <w:rFonts w:ascii="Calibri" w:hAnsi="Calibri"/>
          <w:sz w:val="28"/>
          <w:szCs w:val="28"/>
          <w:lang w:val="lv-LV"/>
        </w:rPr>
      </w:pPr>
      <w:r w:rsidRPr="00252853">
        <w:rPr>
          <w:rFonts w:ascii="Calibri" w:hAnsi="Calibri"/>
          <w:sz w:val="28"/>
          <w:szCs w:val="28"/>
          <w:lang w:val="lv-LV"/>
        </w:rPr>
        <w:t xml:space="preserve">protokols Nr. </w:t>
      </w:r>
      <w:r w:rsidR="006865B6">
        <w:rPr>
          <w:rFonts w:ascii="Calibri" w:hAnsi="Calibri"/>
          <w:sz w:val="28"/>
          <w:szCs w:val="28"/>
          <w:lang w:val="lv-LV"/>
        </w:rPr>
        <w:t>2</w:t>
      </w:r>
    </w:p>
    <w:p w14:paraId="1D1A814A" w14:textId="77777777" w:rsidR="007F5463" w:rsidRPr="00252853" w:rsidRDefault="007F5463" w:rsidP="007F5463">
      <w:pPr>
        <w:spacing w:after="0" w:line="240" w:lineRule="auto"/>
        <w:jc w:val="center"/>
        <w:rPr>
          <w:sz w:val="28"/>
          <w:szCs w:val="28"/>
          <w:lang w:val="lv-LV"/>
        </w:rPr>
      </w:pPr>
    </w:p>
    <w:p w14:paraId="08A62627" w14:textId="77777777" w:rsidR="003C3D4E" w:rsidRDefault="003C3D4E" w:rsidP="005B07DB">
      <w:pPr>
        <w:spacing w:after="0" w:line="240" w:lineRule="auto"/>
        <w:jc w:val="center"/>
        <w:rPr>
          <w:sz w:val="28"/>
          <w:szCs w:val="28"/>
          <w:lang w:val="lv-LV"/>
        </w:rPr>
      </w:pPr>
    </w:p>
    <w:p w14:paraId="69125BBD" w14:textId="77777777" w:rsidR="003C3D4E" w:rsidRPr="00252853" w:rsidRDefault="003C3D4E" w:rsidP="007F5463">
      <w:pPr>
        <w:spacing w:after="0" w:line="240" w:lineRule="auto"/>
        <w:jc w:val="center"/>
        <w:rPr>
          <w:sz w:val="28"/>
          <w:szCs w:val="28"/>
          <w:lang w:val="lv-LV"/>
        </w:rPr>
      </w:pPr>
    </w:p>
    <w:p w14:paraId="00565CFF" w14:textId="77777777" w:rsidR="007F5463" w:rsidRPr="00252853" w:rsidRDefault="007F5463" w:rsidP="007F5463">
      <w:pPr>
        <w:spacing w:after="0" w:line="240" w:lineRule="auto"/>
        <w:jc w:val="center"/>
        <w:rPr>
          <w:sz w:val="28"/>
          <w:szCs w:val="28"/>
          <w:lang w:val="lv-LV"/>
        </w:rPr>
      </w:pPr>
    </w:p>
    <w:p w14:paraId="0C3A555E" w14:textId="77777777" w:rsidR="007F5463" w:rsidRPr="00252853" w:rsidRDefault="007F5463" w:rsidP="007F5463">
      <w:pPr>
        <w:spacing w:after="0" w:line="240" w:lineRule="auto"/>
        <w:jc w:val="center"/>
        <w:rPr>
          <w:sz w:val="28"/>
          <w:szCs w:val="28"/>
          <w:lang w:val="lv-LV"/>
        </w:rPr>
      </w:pPr>
    </w:p>
    <w:p w14:paraId="34E9A981" w14:textId="77777777" w:rsidR="007F5463" w:rsidRPr="00252853" w:rsidRDefault="007F5463" w:rsidP="007F5463">
      <w:pPr>
        <w:spacing w:after="0" w:line="240" w:lineRule="auto"/>
        <w:jc w:val="center"/>
        <w:rPr>
          <w:sz w:val="28"/>
          <w:szCs w:val="28"/>
          <w:lang w:val="lv-LV"/>
        </w:rPr>
      </w:pPr>
    </w:p>
    <w:p w14:paraId="03187E1E" w14:textId="77777777" w:rsidR="007F5463" w:rsidRPr="00252853" w:rsidRDefault="007F5463" w:rsidP="007F5463">
      <w:pPr>
        <w:spacing w:after="0" w:line="240" w:lineRule="auto"/>
        <w:jc w:val="center"/>
        <w:rPr>
          <w:sz w:val="28"/>
          <w:szCs w:val="28"/>
          <w:lang w:val="lv-LV"/>
        </w:rPr>
      </w:pPr>
      <w:r w:rsidRPr="00252853">
        <w:rPr>
          <w:sz w:val="28"/>
          <w:szCs w:val="28"/>
          <w:lang w:val="lv-LV"/>
        </w:rPr>
        <w:t>ATKLĀTA KONKURSA</w:t>
      </w:r>
    </w:p>
    <w:p w14:paraId="5DAAFB55" w14:textId="77777777" w:rsidR="007F5463" w:rsidRPr="00640058" w:rsidRDefault="007F5463" w:rsidP="00640058">
      <w:pPr>
        <w:spacing w:before="120" w:after="120"/>
        <w:jc w:val="center"/>
        <w:rPr>
          <w:rFonts w:ascii="Calibri" w:hAnsi="Calibri"/>
          <w:b/>
          <w:caps/>
          <w:sz w:val="24"/>
          <w:lang w:val="lv-LV"/>
        </w:rPr>
      </w:pPr>
      <w:r w:rsidRPr="007F5463">
        <w:rPr>
          <w:b/>
          <w:sz w:val="40"/>
          <w:lang w:val="lv-LV"/>
        </w:rPr>
        <w:t>“</w:t>
      </w:r>
      <w:r w:rsidR="00640058" w:rsidRPr="00640058">
        <w:rPr>
          <w:rFonts w:ascii="Calibri" w:hAnsi="Calibri"/>
          <w:b/>
          <w:bCs/>
          <w:caps/>
          <w:sz w:val="40"/>
          <w:szCs w:val="40"/>
          <w:lang w:val="lv-LV"/>
        </w:rPr>
        <w:t>Darba apģērbu noma un pilna servisa nodrošināšana</w:t>
      </w:r>
      <w:r w:rsidRPr="007F5463">
        <w:rPr>
          <w:b/>
          <w:sz w:val="40"/>
          <w:lang w:val="lv-LV"/>
        </w:rPr>
        <w:t>”</w:t>
      </w:r>
    </w:p>
    <w:p w14:paraId="0378D772" w14:textId="77777777" w:rsidR="007F5463" w:rsidRDefault="007F5463" w:rsidP="007F5463">
      <w:pPr>
        <w:spacing w:after="0"/>
        <w:jc w:val="center"/>
        <w:rPr>
          <w:sz w:val="28"/>
          <w:lang w:val="lv-LV"/>
        </w:rPr>
      </w:pPr>
      <w:r w:rsidRPr="007F5463">
        <w:rPr>
          <w:sz w:val="28"/>
          <w:lang w:val="lv-LV"/>
        </w:rPr>
        <w:t>NOLIKUMS</w:t>
      </w:r>
    </w:p>
    <w:p w14:paraId="4DEDDDE5" w14:textId="77777777" w:rsidR="007F5463" w:rsidRDefault="007F5463" w:rsidP="007F5463">
      <w:pPr>
        <w:spacing w:after="0"/>
        <w:jc w:val="center"/>
        <w:rPr>
          <w:sz w:val="28"/>
          <w:lang w:val="lv-LV"/>
        </w:rPr>
      </w:pPr>
    </w:p>
    <w:p w14:paraId="32EFBED5" w14:textId="77777777" w:rsidR="007F5463" w:rsidRDefault="007F5463" w:rsidP="005C55F8">
      <w:pPr>
        <w:spacing w:after="0"/>
        <w:jc w:val="center"/>
        <w:rPr>
          <w:sz w:val="28"/>
          <w:lang w:val="lv-LV"/>
        </w:rPr>
      </w:pPr>
    </w:p>
    <w:p w14:paraId="07201F03" w14:textId="77777777" w:rsidR="000A3859" w:rsidRDefault="000A3859" w:rsidP="005C55F8">
      <w:pPr>
        <w:spacing w:after="0"/>
        <w:jc w:val="center"/>
        <w:rPr>
          <w:sz w:val="28"/>
          <w:lang w:val="lv-LV"/>
        </w:rPr>
      </w:pPr>
    </w:p>
    <w:p w14:paraId="3278CA52" w14:textId="77777777" w:rsidR="007F5463" w:rsidRDefault="007F5463" w:rsidP="007F5463">
      <w:pPr>
        <w:spacing w:after="0"/>
        <w:jc w:val="center"/>
        <w:rPr>
          <w:sz w:val="28"/>
          <w:lang w:val="lv-LV"/>
        </w:rPr>
      </w:pPr>
    </w:p>
    <w:p w14:paraId="5EF67691" w14:textId="77777777" w:rsidR="007F5463" w:rsidRDefault="007F5463" w:rsidP="007F5463">
      <w:pPr>
        <w:spacing w:after="0"/>
        <w:jc w:val="center"/>
        <w:rPr>
          <w:sz w:val="28"/>
          <w:lang w:val="lv-LV"/>
        </w:rPr>
      </w:pPr>
    </w:p>
    <w:p w14:paraId="257E1153" w14:textId="77777777" w:rsidR="005B07DB" w:rsidRDefault="005B07DB" w:rsidP="007F5463">
      <w:pPr>
        <w:spacing w:after="0"/>
        <w:jc w:val="center"/>
        <w:rPr>
          <w:sz w:val="28"/>
          <w:lang w:val="lv-LV"/>
        </w:rPr>
      </w:pPr>
    </w:p>
    <w:p w14:paraId="706B5306" w14:textId="77777777" w:rsidR="005B07DB" w:rsidRDefault="005B07DB" w:rsidP="007F5463">
      <w:pPr>
        <w:spacing w:after="0"/>
        <w:jc w:val="center"/>
        <w:rPr>
          <w:sz w:val="28"/>
          <w:lang w:val="lv-LV"/>
        </w:rPr>
      </w:pPr>
    </w:p>
    <w:p w14:paraId="605CFE05" w14:textId="77777777" w:rsidR="005B07DB" w:rsidRDefault="005B07DB" w:rsidP="007F5463">
      <w:pPr>
        <w:spacing w:after="0"/>
        <w:jc w:val="center"/>
        <w:rPr>
          <w:sz w:val="28"/>
          <w:lang w:val="lv-LV"/>
        </w:rPr>
      </w:pPr>
    </w:p>
    <w:p w14:paraId="2DDB5EDD" w14:textId="77777777" w:rsidR="007F5463" w:rsidRDefault="007F5463" w:rsidP="005B07DB">
      <w:pPr>
        <w:spacing w:after="0"/>
        <w:jc w:val="center"/>
        <w:rPr>
          <w:sz w:val="28"/>
          <w:lang w:val="lv-LV"/>
        </w:rPr>
      </w:pPr>
    </w:p>
    <w:p w14:paraId="53D305EC" w14:textId="77777777" w:rsidR="007F5463" w:rsidRDefault="007F5463" w:rsidP="007F5463">
      <w:pPr>
        <w:spacing w:after="0"/>
        <w:jc w:val="center"/>
        <w:rPr>
          <w:sz w:val="28"/>
          <w:lang w:val="lv-LV"/>
        </w:rPr>
      </w:pPr>
    </w:p>
    <w:p w14:paraId="61970D11" w14:textId="77777777" w:rsidR="007F5463" w:rsidRDefault="007F5463" w:rsidP="007F5463">
      <w:pPr>
        <w:spacing w:after="0"/>
        <w:jc w:val="center"/>
        <w:rPr>
          <w:sz w:val="28"/>
          <w:lang w:val="lv-LV"/>
        </w:rPr>
      </w:pPr>
    </w:p>
    <w:p w14:paraId="5F47629C" w14:textId="77777777" w:rsidR="003A3F29" w:rsidRDefault="003A3F29" w:rsidP="007F5463">
      <w:pPr>
        <w:spacing w:after="0"/>
        <w:jc w:val="center"/>
        <w:rPr>
          <w:sz w:val="28"/>
          <w:lang w:val="lv-LV"/>
        </w:rPr>
      </w:pPr>
    </w:p>
    <w:p w14:paraId="78CCD170" w14:textId="77777777" w:rsidR="003A3F29" w:rsidRDefault="003A3F29" w:rsidP="007F5463">
      <w:pPr>
        <w:spacing w:after="0"/>
        <w:jc w:val="center"/>
        <w:rPr>
          <w:sz w:val="28"/>
          <w:lang w:val="lv-LV"/>
        </w:rPr>
      </w:pPr>
    </w:p>
    <w:p w14:paraId="5FB0D36E" w14:textId="77777777" w:rsidR="003A3F29" w:rsidRDefault="003A3F29" w:rsidP="007F5463">
      <w:pPr>
        <w:spacing w:after="0"/>
        <w:jc w:val="center"/>
        <w:rPr>
          <w:sz w:val="28"/>
          <w:lang w:val="lv-LV"/>
        </w:rPr>
      </w:pPr>
    </w:p>
    <w:p w14:paraId="6F077CDA" w14:textId="77777777" w:rsidR="003A3F29" w:rsidRDefault="003A3F29" w:rsidP="007F5463">
      <w:pPr>
        <w:spacing w:after="0"/>
        <w:jc w:val="center"/>
        <w:rPr>
          <w:sz w:val="28"/>
          <w:lang w:val="lv-LV"/>
        </w:rPr>
      </w:pPr>
    </w:p>
    <w:p w14:paraId="760F1D6D" w14:textId="77777777" w:rsidR="003A3F29" w:rsidRDefault="003A3F29" w:rsidP="007F5463">
      <w:pPr>
        <w:spacing w:after="0"/>
        <w:jc w:val="center"/>
        <w:rPr>
          <w:sz w:val="28"/>
          <w:lang w:val="lv-LV"/>
        </w:rPr>
      </w:pPr>
    </w:p>
    <w:p w14:paraId="4C87527E" w14:textId="77777777" w:rsidR="003A3F29" w:rsidRDefault="003A3F29" w:rsidP="007F5463">
      <w:pPr>
        <w:spacing w:after="0"/>
        <w:jc w:val="center"/>
        <w:rPr>
          <w:sz w:val="28"/>
          <w:lang w:val="lv-LV"/>
        </w:rPr>
      </w:pPr>
    </w:p>
    <w:p w14:paraId="7ADD3950" w14:textId="7E748C6D" w:rsidR="007F5463" w:rsidRDefault="00640058" w:rsidP="007F5463">
      <w:pPr>
        <w:spacing w:after="0"/>
        <w:jc w:val="center"/>
        <w:rPr>
          <w:sz w:val="28"/>
          <w:lang w:val="lv-LV"/>
        </w:rPr>
      </w:pPr>
      <w:r>
        <w:rPr>
          <w:sz w:val="28"/>
          <w:lang w:val="lv-LV"/>
        </w:rPr>
        <w:t>Rīga, 202</w:t>
      </w:r>
      <w:r w:rsidR="003A3F29">
        <w:rPr>
          <w:sz w:val="28"/>
          <w:lang w:val="lv-LV"/>
        </w:rPr>
        <w:t>6</w:t>
      </w:r>
    </w:p>
    <w:p w14:paraId="13ECA0BC" w14:textId="77777777" w:rsidR="007F5463" w:rsidRDefault="007F5463">
      <w:pPr>
        <w:rPr>
          <w:sz w:val="28"/>
          <w:lang w:val="lv-LV"/>
        </w:rPr>
      </w:pPr>
      <w:r>
        <w:rPr>
          <w:sz w:val="28"/>
          <w:lang w:val="lv-LV"/>
        </w:rPr>
        <w:br w:type="page"/>
      </w:r>
    </w:p>
    <w:p w14:paraId="77DF0AB6" w14:textId="77777777" w:rsidR="00E95FEE" w:rsidRPr="002E4D7B" w:rsidRDefault="007F5463" w:rsidP="007F5463">
      <w:pPr>
        <w:spacing w:before="120" w:after="120"/>
        <w:jc w:val="center"/>
        <w:rPr>
          <w:noProof/>
          <w:lang w:val="lv-LV"/>
        </w:rPr>
      </w:pPr>
      <w:bookmarkStart w:id="0" w:name="_Toc536615891"/>
      <w:r w:rsidRPr="00DC0838">
        <w:rPr>
          <w:b/>
          <w:caps/>
          <w:lang w:val="lv-LV"/>
        </w:rPr>
        <w:lastRenderedPageBreak/>
        <w:t>SATURS</w:t>
      </w:r>
      <w:bookmarkEnd w:id="0"/>
      <w:r w:rsidRPr="00E95FEE">
        <w:rPr>
          <w:rFonts w:eastAsia="Times New Roman" w:cs="Times New Roman"/>
          <w:b/>
          <w:bCs/>
          <w:caps/>
          <w:kern w:val="28"/>
          <w:lang w:val="lv-LV" w:eastAsia="lv-LV"/>
        </w:rPr>
        <w:fldChar w:fldCharType="begin"/>
      </w:r>
      <w:r w:rsidRPr="00E95FEE">
        <w:rPr>
          <w:b/>
          <w:caps/>
          <w:lang w:val="lv-LV"/>
        </w:rPr>
        <w:instrText xml:space="preserve"> TOC \o "1-1" \h \z \u </w:instrText>
      </w:r>
      <w:r w:rsidRPr="00E95FEE">
        <w:rPr>
          <w:rFonts w:eastAsia="Times New Roman" w:cs="Times New Roman"/>
          <w:b/>
          <w:bCs/>
          <w:caps/>
          <w:kern w:val="28"/>
          <w:lang w:val="lv-LV" w:eastAsia="lv-LV"/>
        </w:rPr>
        <w:fldChar w:fldCharType="separate"/>
      </w:r>
    </w:p>
    <w:p w14:paraId="42AACDB8" w14:textId="5C35701E" w:rsidR="00E95FEE" w:rsidRPr="00E95FEE" w:rsidRDefault="00E95FEE">
      <w:pPr>
        <w:pStyle w:val="TOC1"/>
        <w:rPr>
          <w:rFonts w:asciiTheme="minorHAnsi" w:eastAsiaTheme="minorEastAsia" w:hAnsiTheme="minorHAnsi" w:cstheme="minorBidi"/>
          <w:noProof/>
          <w:kern w:val="0"/>
          <w:sz w:val="22"/>
          <w:szCs w:val="22"/>
        </w:rPr>
      </w:pPr>
      <w:hyperlink w:anchor="_Toc40872687" w:history="1">
        <w:r w:rsidRPr="00E95FEE">
          <w:rPr>
            <w:rStyle w:val="Hyperlink"/>
            <w:caps/>
            <w:noProof/>
            <w:sz w:val="22"/>
            <w:szCs w:val="22"/>
          </w:rPr>
          <w:t>1.</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VISPĀRĪGĀ Informācija</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_Toc40872687 \h </w:instrText>
        </w:r>
        <w:r w:rsidRPr="00E95FEE">
          <w:rPr>
            <w:noProof/>
            <w:webHidden/>
            <w:sz w:val="22"/>
            <w:szCs w:val="22"/>
          </w:rPr>
        </w:r>
        <w:r w:rsidRPr="00E95FEE">
          <w:rPr>
            <w:noProof/>
            <w:webHidden/>
            <w:sz w:val="22"/>
            <w:szCs w:val="22"/>
          </w:rPr>
          <w:fldChar w:fldCharType="separate"/>
        </w:r>
        <w:r w:rsidR="008A0B30">
          <w:rPr>
            <w:noProof/>
            <w:webHidden/>
            <w:sz w:val="22"/>
            <w:szCs w:val="22"/>
          </w:rPr>
          <w:t>3</w:t>
        </w:r>
        <w:r w:rsidRPr="00E95FEE">
          <w:rPr>
            <w:noProof/>
            <w:webHidden/>
            <w:sz w:val="22"/>
            <w:szCs w:val="22"/>
          </w:rPr>
          <w:fldChar w:fldCharType="end"/>
        </w:r>
      </w:hyperlink>
    </w:p>
    <w:p w14:paraId="2DA2F15F" w14:textId="55F649B0" w:rsidR="00E95FEE" w:rsidRPr="00E95FEE" w:rsidRDefault="00E95FEE">
      <w:pPr>
        <w:pStyle w:val="TOC1"/>
        <w:rPr>
          <w:rFonts w:asciiTheme="minorHAnsi" w:eastAsiaTheme="minorEastAsia" w:hAnsiTheme="minorHAnsi" w:cstheme="minorBidi"/>
          <w:noProof/>
          <w:kern w:val="0"/>
          <w:sz w:val="22"/>
          <w:szCs w:val="22"/>
        </w:rPr>
      </w:pPr>
      <w:hyperlink w:anchor="_Toc40872688" w:history="1">
        <w:r w:rsidRPr="00E95FEE">
          <w:rPr>
            <w:rStyle w:val="Hyperlink"/>
            <w:caps/>
            <w:noProof/>
            <w:sz w:val="22"/>
            <w:szCs w:val="22"/>
          </w:rPr>
          <w:t>2.</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Informācija par iepirkuma priekšmetu</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_Toc40872688 \h </w:instrText>
        </w:r>
        <w:r w:rsidRPr="00E95FEE">
          <w:rPr>
            <w:noProof/>
            <w:webHidden/>
            <w:sz w:val="22"/>
            <w:szCs w:val="22"/>
          </w:rPr>
        </w:r>
        <w:r w:rsidRPr="00E95FEE">
          <w:rPr>
            <w:noProof/>
            <w:webHidden/>
            <w:sz w:val="22"/>
            <w:szCs w:val="22"/>
          </w:rPr>
          <w:fldChar w:fldCharType="separate"/>
        </w:r>
        <w:r w:rsidR="008A0B30">
          <w:rPr>
            <w:noProof/>
            <w:webHidden/>
            <w:sz w:val="22"/>
            <w:szCs w:val="22"/>
          </w:rPr>
          <w:t>4</w:t>
        </w:r>
        <w:r w:rsidRPr="00E95FEE">
          <w:rPr>
            <w:noProof/>
            <w:webHidden/>
            <w:sz w:val="22"/>
            <w:szCs w:val="22"/>
          </w:rPr>
          <w:fldChar w:fldCharType="end"/>
        </w:r>
      </w:hyperlink>
    </w:p>
    <w:p w14:paraId="5F12A812" w14:textId="6544256E" w:rsidR="00E95FEE" w:rsidRPr="00E95FEE" w:rsidRDefault="00E95FEE">
      <w:pPr>
        <w:pStyle w:val="TOC1"/>
        <w:rPr>
          <w:rFonts w:asciiTheme="minorHAnsi" w:eastAsiaTheme="minorEastAsia" w:hAnsiTheme="minorHAnsi" w:cstheme="minorBidi"/>
          <w:noProof/>
          <w:kern w:val="0"/>
          <w:sz w:val="22"/>
          <w:szCs w:val="22"/>
        </w:rPr>
      </w:pPr>
      <w:hyperlink w:anchor="_Toc40872689" w:history="1">
        <w:r w:rsidRPr="00E95FEE">
          <w:rPr>
            <w:rStyle w:val="Hyperlink"/>
            <w:caps/>
            <w:noProof/>
            <w:sz w:val="22"/>
            <w:szCs w:val="22"/>
          </w:rPr>
          <w:t>3.</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PRETENDENTU IZSLĒGŠANAS NOTEIKUMI</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_Toc40872689 \h </w:instrText>
        </w:r>
        <w:r w:rsidRPr="00E95FEE">
          <w:rPr>
            <w:noProof/>
            <w:webHidden/>
            <w:sz w:val="22"/>
            <w:szCs w:val="22"/>
          </w:rPr>
        </w:r>
        <w:r w:rsidRPr="00E95FEE">
          <w:rPr>
            <w:noProof/>
            <w:webHidden/>
            <w:sz w:val="22"/>
            <w:szCs w:val="22"/>
          </w:rPr>
          <w:fldChar w:fldCharType="separate"/>
        </w:r>
        <w:r w:rsidR="008A0B30">
          <w:rPr>
            <w:noProof/>
            <w:webHidden/>
            <w:sz w:val="22"/>
            <w:szCs w:val="22"/>
          </w:rPr>
          <w:t>4</w:t>
        </w:r>
        <w:r w:rsidRPr="00E95FEE">
          <w:rPr>
            <w:noProof/>
            <w:webHidden/>
            <w:sz w:val="22"/>
            <w:szCs w:val="22"/>
          </w:rPr>
          <w:fldChar w:fldCharType="end"/>
        </w:r>
      </w:hyperlink>
    </w:p>
    <w:p w14:paraId="69C69D38" w14:textId="73086595" w:rsidR="00E95FEE" w:rsidRPr="00E95FEE" w:rsidRDefault="00E95FEE">
      <w:pPr>
        <w:pStyle w:val="TOC1"/>
        <w:rPr>
          <w:rFonts w:asciiTheme="minorHAnsi" w:eastAsiaTheme="minorEastAsia" w:hAnsiTheme="minorHAnsi" w:cstheme="minorBidi"/>
          <w:noProof/>
          <w:kern w:val="0"/>
          <w:sz w:val="22"/>
          <w:szCs w:val="22"/>
        </w:rPr>
      </w:pPr>
      <w:hyperlink w:anchor="_Toc40872690" w:history="1">
        <w:r w:rsidRPr="00E95FEE">
          <w:rPr>
            <w:rStyle w:val="Hyperlink"/>
            <w:rFonts w:cstheme="minorHAnsi"/>
            <w:caps/>
            <w:noProof/>
            <w:sz w:val="22"/>
            <w:szCs w:val="22"/>
          </w:rPr>
          <w:t>4.</w:t>
        </w:r>
        <w:r w:rsidRPr="00E95FEE">
          <w:rPr>
            <w:rFonts w:asciiTheme="minorHAnsi" w:eastAsiaTheme="minorEastAsia" w:hAnsiTheme="minorHAnsi" w:cstheme="minorBidi"/>
            <w:noProof/>
            <w:kern w:val="0"/>
            <w:sz w:val="22"/>
            <w:szCs w:val="22"/>
          </w:rPr>
          <w:tab/>
        </w:r>
        <w:r w:rsidRPr="00E95FEE">
          <w:rPr>
            <w:rStyle w:val="Hyperlink"/>
            <w:rFonts w:cstheme="minorHAnsi"/>
            <w:caps/>
            <w:noProof/>
            <w:sz w:val="22"/>
            <w:szCs w:val="22"/>
          </w:rPr>
          <w:t>kvalifikācijas Prasības pretendentiem un iesniedzamie dokumenti</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_Toc40872690 \h </w:instrText>
        </w:r>
        <w:r w:rsidRPr="00E95FEE">
          <w:rPr>
            <w:noProof/>
            <w:webHidden/>
            <w:sz w:val="22"/>
            <w:szCs w:val="22"/>
          </w:rPr>
        </w:r>
        <w:r w:rsidRPr="00E95FEE">
          <w:rPr>
            <w:noProof/>
            <w:webHidden/>
            <w:sz w:val="22"/>
            <w:szCs w:val="22"/>
          </w:rPr>
          <w:fldChar w:fldCharType="separate"/>
        </w:r>
        <w:r w:rsidR="008A0B30">
          <w:rPr>
            <w:noProof/>
            <w:webHidden/>
            <w:sz w:val="22"/>
            <w:szCs w:val="22"/>
          </w:rPr>
          <w:t>6</w:t>
        </w:r>
        <w:r w:rsidRPr="00E95FEE">
          <w:rPr>
            <w:noProof/>
            <w:webHidden/>
            <w:sz w:val="22"/>
            <w:szCs w:val="22"/>
          </w:rPr>
          <w:fldChar w:fldCharType="end"/>
        </w:r>
      </w:hyperlink>
    </w:p>
    <w:p w14:paraId="038A4FA7" w14:textId="2DC33ECA" w:rsidR="00E95FEE" w:rsidRPr="00E95FEE" w:rsidRDefault="00E95FEE">
      <w:pPr>
        <w:pStyle w:val="TOC1"/>
        <w:rPr>
          <w:rFonts w:asciiTheme="minorHAnsi" w:eastAsiaTheme="minorEastAsia" w:hAnsiTheme="minorHAnsi" w:cstheme="minorBidi"/>
          <w:noProof/>
          <w:kern w:val="0"/>
          <w:sz w:val="22"/>
          <w:szCs w:val="22"/>
        </w:rPr>
      </w:pPr>
      <w:hyperlink w:anchor="_Toc40872691" w:history="1">
        <w:r w:rsidRPr="00E95FEE">
          <w:rPr>
            <w:rStyle w:val="Hyperlink"/>
            <w:caps/>
            <w:noProof/>
            <w:sz w:val="22"/>
            <w:szCs w:val="22"/>
          </w:rPr>
          <w:t>5.</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Pretendenta piedāvājums, tā noformēšanas, iesniegšanas un atvēršanas kārtība</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_Toc40872691 \h </w:instrText>
        </w:r>
        <w:r w:rsidRPr="00E95FEE">
          <w:rPr>
            <w:noProof/>
            <w:webHidden/>
            <w:sz w:val="22"/>
            <w:szCs w:val="22"/>
          </w:rPr>
        </w:r>
        <w:r w:rsidRPr="00E95FEE">
          <w:rPr>
            <w:noProof/>
            <w:webHidden/>
            <w:sz w:val="22"/>
            <w:szCs w:val="22"/>
          </w:rPr>
          <w:fldChar w:fldCharType="separate"/>
        </w:r>
        <w:r w:rsidR="008A0B30">
          <w:rPr>
            <w:noProof/>
            <w:webHidden/>
            <w:sz w:val="22"/>
            <w:szCs w:val="22"/>
          </w:rPr>
          <w:t>7</w:t>
        </w:r>
        <w:r w:rsidRPr="00E95FEE">
          <w:rPr>
            <w:noProof/>
            <w:webHidden/>
            <w:sz w:val="22"/>
            <w:szCs w:val="22"/>
          </w:rPr>
          <w:fldChar w:fldCharType="end"/>
        </w:r>
      </w:hyperlink>
    </w:p>
    <w:p w14:paraId="6C1E7921" w14:textId="7ABF1C6B" w:rsidR="00E95FEE" w:rsidRPr="00E95FEE" w:rsidRDefault="00E95FEE">
      <w:pPr>
        <w:pStyle w:val="TOC1"/>
        <w:rPr>
          <w:rFonts w:asciiTheme="minorHAnsi" w:eastAsiaTheme="minorEastAsia" w:hAnsiTheme="minorHAnsi" w:cstheme="minorBidi"/>
          <w:noProof/>
          <w:kern w:val="0"/>
          <w:sz w:val="22"/>
          <w:szCs w:val="22"/>
        </w:rPr>
      </w:pPr>
      <w:hyperlink w:anchor="_Toc40872692" w:history="1">
        <w:r w:rsidRPr="00E95FEE">
          <w:rPr>
            <w:rStyle w:val="Hyperlink"/>
            <w:rFonts w:cstheme="minorHAnsi"/>
            <w:caps/>
            <w:noProof/>
            <w:sz w:val="22"/>
            <w:szCs w:val="22"/>
          </w:rPr>
          <w:t>6.</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DARBA</w:t>
        </w:r>
        <w:r w:rsidRPr="00E95FEE">
          <w:rPr>
            <w:rStyle w:val="Hyperlink"/>
            <w:noProof/>
            <w:sz w:val="22"/>
            <w:szCs w:val="22"/>
          </w:rPr>
          <w:t xml:space="preserve"> </w:t>
        </w:r>
        <w:r w:rsidRPr="00E95FEE">
          <w:rPr>
            <w:rStyle w:val="Hyperlink"/>
            <w:caps/>
            <w:noProof/>
            <w:sz w:val="22"/>
            <w:szCs w:val="22"/>
          </w:rPr>
          <w:t>apģērbA Parauga pārbaudes kārtība</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_Toc40872692 \h </w:instrText>
        </w:r>
        <w:r w:rsidRPr="00E95FEE">
          <w:rPr>
            <w:noProof/>
            <w:webHidden/>
            <w:sz w:val="22"/>
            <w:szCs w:val="22"/>
          </w:rPr>
        </w:r>
        <w:r w:rsidRPr="00E95FEE">
          <w:rPr>
            <w:noProof/>
            <w:webHidden/>
            <w:sz w:val="22"/>
            <w:szCs w:val="22"/>
          </w:rPr>
          <w:fldChar w:fldCharType="separate"/>
        </w:r>
        <w:r w:rsidR="008A0B30">
          <w:rPr>
            <w:noProof/>
            <w:webHidden/>
            <w:sz w:val="22"/>
            <w:szCs w:val="22"/>
          </w:rPr>
          <w:t>10</w:t>
        </w:r>
        <w:r w:rsidRPr="00E95FEE">
          <w:rPr>
            <w:noProof/>
            <w:webHidden/>
            <w:sz w:val="22"/>
            <w:szCs w:val="22"/>
          </w:rPr>
          <w:fldChar w:fldCharType="end"/>
        </w:r>
      </w:hyperlink>
    </w:p>
    <w:p w14:paraId="6819E16B" w14:textId="37453ABC" w:rsidR="00E95FEE" w:rsidRPr="00E95FEE" w:rsidRDefault="00E95FEE">
      <w:pPr>
        <w:pStyle w:val="TOC1"/>
        <w:rPr>
          <w:rFonts w:asciiTheme="minorHAnsi" w:eastAsiaTheme="minorEastAsia" w:hAnsiTheme="minorHAnsi" w:cstheme="minorBidi"/>
          <w:noProof/>
          <w:kern w:val="0"/>
          <w:sz w:val="22"/>
          <w:szCs w:val="22"/>
        </w:rPr>
      </w:pPr>
      <w:hyperlink w:anchor="_Toc40872693" w:history="1">
        <w:r w:rsidRPr="00E95FEE">
          <w:rPr>
            <w:rStyle w:val="Hyperlink"/>
            <w:caps/>
            <w:noProof/>
            <w:sz w:val="22"/>
            <w:szCs w:val="22"/>
          </w:rPr>
          <w:t>7.</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Piedāvājumu izvēles kritērijs</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_Toc40872693 \h </w:instrText>
        </w:r>
        <w:r w:rsidRPr="00E95FEE">
          <w:rPr>
            <w:noProof/>
            <w:webHidden/>
            <w:sz w:val="22"/>
            <w:szCs w:val="22"/>
          </w:rPr>
        </w:r>
        <w:r w:rsidRPr="00E95FEE">
          <w:rPr>
            <w:noProof/>
            <w:webHidden/>
            <w:sz w:val="22"/>
            <w:szCs w:val="22"/>
          </w:rPr>
          <w:fldChar w:fldCharType="separate"/>
        </w:r>
        <w:r w:rsidR="008A0B30">
          <w:rPr>
            <w:noProof/>
            <w:webHidden/>
            <w:sz w:val="22"/>
            <w:szCs w:val="22"/>
          </w:rPr>
          <w:t>10</w:t>
        </w:r>
        <w:r w:rsidRPr="00E95FEE">
          <w:rPr>
            <w:noProof/>
            <w:webHidden/>
            <w:sz w:val="22"/>
            <w:szCs w:val="22"/>
          </w:rPr>
          <w:fldChar w:fldCharType="end"/>
        </w:r>
      </w:hyperlink>
    </w:p>
    <w:p w14:paraId="43E9BE95" w14:textId="02873775" w:rsidR="00E95FEE" w:rsidRPr="00E95FEE" w:rsidRDefault="00E95FEE">
      <w:pPr>
        <w:pStyle w:val="TOC1"/>
        <w:rPr>
          <w:rFonts w:asciiTheme="minorHAnsi" w:eastAsiaTheme="minorEastAsia" w:hAnsiTheme="minorHAnsi" w:cstheme="minorBidi"/>
          <w:noProof/>
          <w:kern w:val="0"/>
          <w:sz w:val="22"/>
          <w:szCs w:val="22"/>
        </w:rPr>
      </w:pPr>
      <w:hyperlink w:anchor="_Toc40872694" w:history="1">
        <w:r w:rsidRPr="00E95FEE">
          <w:rPr>
            <w:rStyle w:val="Hyperlink"/>
            <w:caps/>
            <w:noProof/>
            <w:sz w:val="22"/>
            <w:szCs w:val="22"/>
          </w:rPr>
          <w:t>8.</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IEPIRKUMa LĪGUMS</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_Toc40872694 \h </w:instrText>
        </w:r>
        <w:r w:rsidRPr="00E95FEE">
          <w:rPr>
            <w:noProof/>
            <w:webHidden/>
            <w:sz w:val="22"/>
            <w:szCs w:val="22"/>
          </w:rPr>
        </w:r>
        <w:r w:rsidRPr="00E95FEE">
          <w:rPr>
            <w:noProof/>
            <w:webHidden/>
            <w:sz w:val="22"/>
            <w:szCs w:val="22"/>
          </w:rPr>
          <w:fldChar w:fldCharType="separate"/>
        </w:r>
        <w:r w:rsidR="008A0B30">
          <w:rPr>
            <w:noProof/>
            <w:webHidden/>
            <w:sz w:val="22"/>
            <w:szCs w:val="22"/>
          </w:rPr>
          <w:t>10</w:t>
        </w:r>
        <w:r w:rsidRPr="00E95FEE">
          <w:rPr>
            <w:noProof/>
            <w:webHidden/>
            <w:sz w:val="22"/>
            <w:szCs w:val="22"/>
          </w:rPr>
          <w:fldChar w:fldCharType="end"/>
        </w:r>
      </w:hyperlink>
    </w:p>
    <w:p w14:paraId="79412581" w14:textId="4B84038C" w:rsidR="00E95FEE" w:rsidRPr="00E95FEE" w:rsidRDefault="00E95FEE">
      <w:pPr>
        <w:pStyle w:val="TOC1"/>
        <w:rPr>
          <w:rFonts w:asciiTheme="minorHAnsi" w:eastAsiaTheme="minorEastAsia" w:hAnsiTheme="minorHAnsi" w:cstheme="minorBidi"/>
          <w:noProof/>
          <w:kern w:val="0"/>
          <w:sz w:val="22"/>
          <w:szCs w:val="22"/>
        </w:rPr>
      </w:pPr>
      <w:hyperlink w:anchor="_Toc40872695" w:history="1">
        <w:r w:rsidRPr="00E95FEE">
          <w:rPr>
            <w:rStyle w:val="Hyperlink"/>
            <w:caps/>
            <w:noProof/>
            <w:sz w:val="22"/>
            <w:szCs w:val="22"/>
          </w:rPr>
          <w:t>9.</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Iepirkuma komisijas tiesības un pienākumi</w:t>
        </w:r>
        <w:r w:rsidRPr="00E95FEE">
          <w:rPr>
            <w:noProof/>
            <w:webHidden/>
            <w:sz w:val="22"/>
            <w:szCs w:val="22"/>
          </w:rPr>
          <w:tab/>
        </w:r>
        <w:r w:rsidR="006607CC">
          <w:rPr>
            <w:noProof/>
            <w:webHidden/>
            <w:sz w:val="22"/>
            <w:szCs w:val="22"/>
          </w:rPr>
          <w:t>11</w:t>
        </w:r>
      </w:hyperlink>
    </w:p>
    <w:p w14:paraId="5348BBBA" w14:textId="2C2B2F0A" w:rsidR="00E95FEE" w:rsidRPr="00E95FEE" w:rsidRDefault="00E95FEE">
      <w:pPr>
        <w:pStyle w:val="TOC1"/>
        <w:rPr>
          <w:rFonts w:asciiTheme="minorHAnsi" w:eastAsiaTheme="minorEastAsia" w:hAnsiTheme="minorHAnsi" w:cstheme="minorBidi"/>
          <w:noProof/>
          <w:kern w:val="0"/>
          <w:sz w:val="22"/>
          <w:szCs w:val="22"/>
        </w:rPr>
      </w:pPr>
      <w:hyperlink w:anchor="_Toc40872696" w:history="1">
        <w:r w:rsidRPr="00E95FEE">
          <w:rPr>
            <w:rStyle w:val="Hyperlink"/>
            <w:caps/>
            <w:noProof/>
            <w:sz w:val="22"/>
            <w:szCs w:val="22"/>
          </w:rPr>
          <w:t>10.</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Pretendenta tiesības un pienākumi</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_Toc40872696 \h </w:instrText>
        </w:r>
        <w:r w:rsidRPr="00E95FEE">
          <w:rPr>
            <w:noProof/>
            <w:webHidden/>
            <w:sz w:val="22"/>
            <w:szCs w:val="22"/>
          </w:rPr>
        </w:r>
        <w:r w:rsidRPr="00E95FEE">
          <w:rPr>
            <w:noProof/>
            <w:webHidden/>
            <w:sz w:val="22"/>
            <w:szCs w:val="22"/>
          </w:rPr>
          <w:fldChar w:fldCharType="separate"/>
        </w:r>
        <w:r w:rsidR="008A0B30">
          <w:rPr>
            <w:noProof/>
            <w:webHidden/>
            <w:sz w:val="22"/>
            <w:szCs w:val="22"/>
          </w:rPr>
          <w:t>11</w:t>
        </w:r>
        <w:r w:rsidRPr="00E95FEE">
          <w:rPr>
            <w:noProof/>
            <w:webHidden/>
            <w:sz w:val="22"/>
            <w:szCs w:val="22"/>
          </w:rPr>
          <w:fldChar w:fldCharType="end"/>
        </w:r>
      </w:hyperlink>
    </w:p>
    <w:p w14:paraId="28569DC5" w14:textId="0411C599" w:rsidR="00E95FEE" w:rsidRPr="00E95FEE" w:rsidRDefault="00E95FEE">
      <w:pPr>
        <w:pStyle w:val="TOC1"/>
        <w:rPr>
          <w:rFonts w:asciiTheme="minorHAnsi" w:eastAsiaTheme="minorEastAsia" w:hAnsiTheme="minorHAnsi" w:cstheme="minorBidi"/>
          <w:noProof/>
          <w:kern w:val="0"/>
          <w:sz w:val="22"/>
          <w:szCs w:val="22"/>
        </w:rPr>
      </w:pPr>
      <w:hyperlink w:anchor="_Toc40872697" w:history="1">
        <w:r w:rsidRPr="00E95FEE">
          <w:rPr>
            <w:rStyle w:val="Hyperlink"/>
            <w:caps/>
            <w:noProof/>
            <w:sz w:val="22"/>
            <w:szCs w:val="22"/>
          </w:rPr>
          <w:t>11.</w:t>
        </w:r>
        <w:r w:rsidRPr="00E95FEE">
          <w:rPr>
            <w:rFonts w:asciiTheme="minorHAnsi" w:eastAsiaTheme="minorEastAsia" w:hAnsiTheme="minorHAnsi" w:cstheme="minorBidi"/>
            <w:noProof/>
            <w:kern w:val="0"/>
            <w:sz w:val="22"/>
            <w:szCs w:val="22"/>
          </w:rPr>
          <w:tab/>
        </w:r>
        <w:r w:rsidRPr="00E95FEE">
          <w:rPr>
            <w:rStyle w:val="Hyperlink"/>
            <w:caps/>
            <w:noProof/>
            <w:sz w:val="22"/>
            <w:szCs w:val="22"/>
          </w:rPr>
          <w:t>Citi noteikumi</w:t>
        </w:r>
        <w:r w:rsidRPr="00E95FEE">
          <w:rPr>
            <w:noProof/>
            <w:webHidden/>
            <w:sz w:val="22"/>
            <w:szCs w:val="22"/>
          </w:rPr>
          <w:tab/>
        </w:r>
        <w:r w:rsidRPr="00E95FEE">
          <w:rPr>
            <w:noProof/>
            <w:webHidden/>
            <w:sz w:val="22"/>
            <w:szCs w:val="22"/>
          </w:rPr>
          <w:fldChar w:fldCharType="begin"/>
        </w:r>
        <w:r w:rsidRPr="00E95FEE">
          <w:rPr>
            <w:noProof/>
            <w:webHidden/>
            <w:sz w:val="22"/>
            <w:szCs w:val="22"/>
          </w:rPr>
          <w:instrText xml:space="preserve"> PAGEREF _Toc40872697 \h </w:instrText>
        </w:r>
        <w:r w:rsidRPr="00E95FEE">
          <w:rPr>
            <w:noProof/>
            <w:webHidden/>
            <w:sz w:val="22"/>
            <w:szCs w:val="22"/>
          </w:rPr>
        </w:r>
        <w:r w:rsidRPr="00E95FEE">
          <w:rPr>
            <w:noProof/>
            <w:webHidden/>
            <w:sz w:val="22"/>
            <w:szCs w:val="22"/>
          </w:rPr>
          <w:fldChar w:fldCharType="separate"/>
        </w:r>
        <w:r w:rsidR="008A0B30">
          <w:rPr>
            <w:noProof/>
            <w:webHidden/>
            <w:sz w:val="22"/>
            <w:szCs w:val="22"/>
          </w:rPr>
          <w:t>12</w:t>
        </w:r>
        <w:r w:rsidRPr="00E95FEE">
          <w:rPr>
            <w:noProof/>
            <w:webHidden/>
            <w:sz w:val="22"/>
            <w:szCs w:val="22"/>
          </w:rPr>
          <w:fldChar w:fldCharType="end"/>
        </w:r>
      </w:hyperlink>
    </w:p>
    <w:p w14:paraId="1DEF682F" w14:textId="77777777" w:rsidR="007F5463" w:rsidRPr="00E95FEE" w:rsidRDefault="007F5463" w:rsidP="007F5463">
      <w:pPr>
        <w:spacing w:after="0" w:line="240" w:lineRule="auto"/>
        <w:jc w:val="both"/>
        <w:rPr>
          <w:caps/>
          <w:lang w:val="lv-LV"/>
        </w:rPr>
      </w:pPr>
      <w:r w:rsidRPr="00E95FEE">
        <w:rPr>
          <w:caps/>
          <w:lang w:val="lv-LV"/>
        </w:rPr>
        <w:fldChar w:fldCharType="end"/>
      </w:r>
      <w:r w:rsidRPr="00E95FEE">
        <w:rPr>
          <w:caps/>
          <w:lang w:val="lv-LV"/>
        </w:rPr>
        <w:t>Pielikumi</w:t>
      </w:r>
    </w:p>
    <w:p w14:paraId="047C8FD8" w14:textId="77777777" w:rsidR="007F5463" w:rsidRDefault="007F5463">
      <w:pPr>
        <w:rPr>
          <w:lang w:val="lv-LV"/>
        </w:rPr>
      </w:pPr>
      <w:r>
        <w:rPr>
          <w:lang w:val="lv-LV"/>
        </w:rPr>
        <w:br w:type="page"/>
      </w:r>
    </w:p>
    <w:p w14:paraId="39A710DC" w14:textId="77777777" w:rsidR="007F5463" w:rsidRPr="00252853" w:rsidRDefault="007F5463" w:rsidP="000C70D0">
      <w:pPr>
        <w:pStyle w:val="Heading1"/>
        <w:numPr>
          <w:ilvl w:val="0"/>
          <w:numId w:val="1"/>
        </w:numPr>
        <w:spacing w:before="120" w:after="120"/>
        <w:rPr>
          <w:rFonts w:asciiTheme="minorHAnsi" w:hAnsiTheme="minorHAnsi"/>
          <w:bCs w:val="0"/>
          <w:caps/>
          <w:sz w:val="22"/>
          <w:szCs w:val="22"/>
        </w:rPr>
      </w:pPr>
      <w:bookmarkStart w:id="1" w:name="_Toc40872687"/>
      <w:r w:rsidRPr="00252853">
        <w:rPr>
          <w:rFonts w:asciiTheme="minorHAnsi" w:hAnsiTheme="minorHAnsi"/>
          <w:bCs w:val="0"/>
          <w:caps/>
          <w:sz w:val="22"/>
          <w:szCs w:val="22"/>
        </w:rPr>
        <w:lastRenderedPageBreak/>
        <w:t>VISPĀRĪGĀ Informācija</w:t>
      </w:r>
      <w:bookmarkEnd w:id="1"/>
    </w:p>
    <w:p w14:paraId="593E9506" w14:textId="77777777" w:rsidR="007F5463" w:rsidRPr="00252853" w:rsidRDefault="007F5463" w:rsidP="007F5463">
      <w:pPr>
        <w:widowControl w:val="0"/>
        <w:numPr>
          <w:ilvl w:val="1"/>
          <w:numId w:val="1"/>
        </w:numPr>
        <w:tabs>
          <w:tab w:val="num" w:pos="540"/>
          <w:tab w:val="num" w:pos="1152"/>
        </w:tabs>
        <w:overflowPunct w:val="0"/>
        <w:autoSpaceDE w:val="0"/>
        <w:autoSpaceDN w:val="0"/>
        <w:adjustRightInd w:val="0"/>
        <w:spacing w:before="120" w:after="120" w:line="240" w:lineRule="auto"/>
        <w:ind w:left="1151" w:hanging="1151"/>
        <w:rPr>
          <w:lang w:val="lv-LV"/>
        </w:rPr>
      </w:pPr>
      <w:r w:rsidRPr="00252853">
        <w:rPr>
          <w:bCs/>
          <w:iCs/>
          <w:lang w:val="lv-LV"/>
        </w:rPr>
        <w:t>Informācija par Pasūtītāju</w:t>
      </w:r>
      <w:r w:rsidR="006339AF">
        <w:rPr>
          <w:lang w:val="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6612"/>
      </w:tblGrid>
      <w:tr w:rsidR="007F5463" w:rsidRPr="00A53DE7" w14:paraId="49D279F0" w14:textId="77777777" w:rsidTr="00EC1D0F">
        <w:tc>
          <w:tcPr>
            <w:tcW w:w="2613" w:type="dxa"/>
          </w:tcPr>
          <w:p w14:paraId="50E7DD7F" w14:textId="77777777" w:rsidR="007F5463" w:rsidRPr="00252853" w:rsidRDefault="007F5463" w:rsidP="00EC1D0F">
            <w:pPr>
              <w:spacing w:after="0" w:line="240" w:lineRule="auto"/>
              <w:rPr>
                <w:lang w:val="lv-LV"/>
              </w:rPr>
            </w:pPr>
            <w:r w:rsidRPr="00252853">
              <w:rPr>
                <w:lang w:val="lv-LV"/>
              </w:rPr>
              <w:t>Nosaukums</w:t>
            </w:r>
          </w:p>
        </w:tc>
        <w:tc>
          <w:tcPr>
            <w:tcW w:w="6612" w:type="dxa"/>
          </w:tcPr>
          <w:p w14:paraId="6A293490" w14:textId="77777777" w:rsidR="007F5463" w:rsidRPr="00252853" w:rsidRDefault="007F5463" w:rsidP="00EC1D0F">
            <w:pPr>
              <w:spacing w:after="0" w:line="240" w:lineRule="auto"/>
              <w:rPr>
                <w:lang w:val="lv-LV"/>
              </w:rPr>
            </w:pPr>
            <w:r w:rsidRPr="00252853">
              <w:rPr>
                <w:lang w:val="lv-LV"/>
              </w:rPr>
              <w:t>Pārtikas drošības, dzīvnieku veselības un vides zinātniskais institūts „BIOR” (turpmāk – Institūts vai Pasūtītājs)</w:t>
            </w:r>
          </w:p>
        </w:tc>
      </w:tr>
      <w:tr w:rsidR="007F5463" w:rsidRPr="00252853" w14:paraId="78E6AA07" w14:textId="77777777" w:rsidTr="00EC1D0F">
        <w:tc>
          <w:tcPr>
            <w:tcW w:w="2613" w:type="dxa"/>
          </w:tcPr>
          <w:p w14:paraId="2A9CCF2B" w14:textId="77777777" w:rsidR="007F5463" w:rsidRPr="00252853" w:rsidRDefault="007F5463" w:rsidP="00EC1D0F">
            <w:pPr>
              <w:spacing w:after="0" w:line="240" w:lineRule="auto"/>
              <w:rPr>
                <w:lang w:val="lv-LV"/>
              </w:rPr>
            </w:pPr>
            <w:r w:rsidRPr="00252853">
              <w:rPr>
                <w:lang w:val="lv-LV"/>
              </w:rPr>
              <w:t>Nodokļu maksātāja kods</w:t>
            </w:r>
          </w:p>
        </w:tc>
        <w:tc>
          <w:tcPr>
            <w:tcW w:w="6612" w:type="dxa"/>
          </w:tcPr>
          <w:p w14:paraId="5CC47C70" w14:textId="77777777" w:rsidR="007F5463" w:rsidRPr="00252853" w:rsidRDefault="007F5463" w:rsidP="00EC1D0F">
            <w:pPr>
              <w:spacing w:after="0" w:line="240" w:lineRule="auto"/>
              <w:rPr>
                <w:lang w:val="lv-LV"/>
              </w:rPr>
            </w:pPr>
            <w:r w:rsidRPr="00252853">
              <w:rPr>
                <w:lang w:val="lv-LV"/>
              </w:rPr>
              <w:t>90009235333</w:t>
            </w:r>
          </w:p>
        </w:tc>
      </w:tr>
      <w:tr w:rsidR="007F5463" w:rsidRPr="00252853" w14:paraId="52700FD0" w14:textId="77777777" w:rsidTr="00EC1D0F">
        <w:tc>
          <w:tcPr>
            <w:tcW w:w="2613" w:type="dxa"/>
          </w:tcPr>
          <w:p w14:paraId="4415CA79" w14:textId="77777777" w:rsidR="007F5463" w:rsidRPr="00252853" w:rsidRDefault="007F5463" w:rsidP="00EC1D0F">
            <w:pPr>
              <w:spacing w:after="0" w:line="240" w:lineRule="auto"/>
              <w:rPr>
                <w:lang w:val="lv-LV"/>
              </w:rPr>
            </w:pPr>
            <w:r w:rsidRPr="00252853">
              <w:rPr>
                <w:lang w:val="lv-LV"/>
              </w:rPr>
              <w:t>Juridiskā adrese</w:t>
            </w:r>
          </w:p>
        </w:tc>
        <w:tc>
          <w:tcPr>
            <w:tcW w:w="6612" w:type="dxa"/>
          </w:tcPr>
          <w:p w14:paraId="13056E95" w14:textId="77777777" w:rsidR="007F5463" w:rsidRPr="00252853" w:rsidRDefault="007F5463" w:rsidP="00EC1D0F">
            <w:pPr>
              <w:spacing w:after="0" w:line="240" w:lineRule="auto"/>
              <w:rPr>
                <w:lang w:val="lv-LV"/>
              </w:rPr>
            </w:pPr>
            <w:proofErr w:type="spellStart"/>
            <w:r w:rsidRPr="00252853">
              <w:rPr>
                <w:lang w:val="lv-LV"/>
              </w:rPr>
              <w:t>Lejupes</w:t>
            </w:r>
            <w:proofErr w:type="spellEnd"/>
            <w:r w:rsidRPr="00252853">
              <w:rPr>
                <w:lang w:val="lv-LV"/>
              </w:rPr>
              <w:t xml:space="preserve"> iela 3, Rīga, LV-1076</w:t>
            </w:r>
          </w:p>
        </w:tc>
      </w:tr>
      <w:tr w:rsidR="006865B6" w:rsidRPr="00252853" w14:paraId="27E2985D" w14:textId="77777777" w:rsidTr="00EC1D0F">
        <w:tc>
          <w:tcPr>
            <w:tcW w:w="2613" w:type="dxa"/>
          </w:tcPr>
          <w:p w14:paraId="7E6DFEED" w14:textId="6530BC98" w:rsidR="006865B6" w:rsidRPr="00252853" w:rsidRDefault="006865B6" w:rsidP="006865B6">
            <w:pPr>
              <w:spacing w:after="0" w:line="240" w:lineRule="auto"/>
              <w:rPr>
                <w:lang w:val="lv-LV"/>
              </w:rPr>
            </w:pPr>
            <w:r w:rsidRPr="00252853">
              <w:rPr>
                <w:lang w:val="lv-LV"/>
              </w:rPr>
              <w:t>Tālrunis</w:t>
            </w:r>
          </w:p>
        </w:tc>
        <w:tc>
          <w:tcPr>
            <w:tcW w:w="6612" w:type="dxa"/>
          </w:tcPr>
          <w:p w14:paraId="5CD9BADD" w14:textId="19BFF680" w:rsidR="006865B6" w:rsidRPr="00252853" w:rsidRDefault="006865B6" w:rsidP="006865B6">
            <w:pPr>
              <w:spacing w:after="0" w:line="240" w:lineRule="auto"/>
              <w:rPr>
                <w:lang w:val="lv-LV"/>
              </w:rPr>
            </w:pPr>
            <w:r>
              <w:rPr>
                <w:lang w:val="lv-LV"/>
              </w:rPr>
              <w:t xml:space="preserve">+371 </w:t>
            </w:r>
            <w:r w:rsidRPr="00252853">
              <w:rPr>
                <w:lang w:val="lv-LV"/>
              </w:rPr>
              <w:t>67620526</w:t>
            </w:r>
          </w:p>
        </w:tc>
      </w:tr>
      <w:tr w:rsidR="006865B6" w:rsidRPr="00252853" w14:paraId="25EEC825" w14:textId="77777777" w:rsidTr="00EC1D0F">
        <w:tc>
          <w:tcPr>
            <w:tcW w:w="2613" w:type="dxa"/>
          </w:tcPr>
          <w:p w14:paraId="7F0D0E83" w14:textId="5481021D" w:rsidR="006865B6" w:rsidRPr="00252853" w:rsidRDefault="006865B6" w:rsidP="006865B6">
            <w:pPr>
              <w:spacing w:after="0" w:line="240" w:lineRule="auto"/>
              <w:rPr>
                <w:lang w:val="lv-LV"/>
              </w:rPr>
            </w:pPr>
            <w:r>
              <w:rPr>
                <w:lang w:val="lv-LV"/>
              </w:rPr>
              <w:t>E-pasts</w:t>
            </w:r>
          </w:p>
        </w:tc>
        <w:tc>
          <w:tcPr>
            <w:tcW w:w="6612" w:type="dxa"/>
          </w:tcPr>
          <w:p w14:paraId="32F2C14F" w14:textId="743B0818" w:rsidR="006865B6" w:rsidRDefault="006865B6" w:rsidP="006865B6">
            <w:pPr>
              <w:spacing w:after="0" w:line="240" w:lineRule="auto"/>
              <w:rPr>
                <w:lang w:val="lv-LV"/>
              </w:rPr>
            </w:pPr>
            <w:hyperlink r:id="rId8" w:history="1">
              <w:r w:rsidRPr="00697532">
                <w:rPr>
                  <w:rStyle w:val="Hyperlink"/>
                  <w:lang w:val="lv-LV"/>
                </w:rPr>
                <w:t>bior@bior.lv</w:t>
              </w:r>
            </w:hyperlink>
          </w:p>
        </w:tc>
      </w:tr>
    </w:tbl>
    <w:p w14:paraId="745931E8" w14:textId="1A27FAF7" w:rsidR="007F5463" w:rsidRPr="00252853" w:rsidRDefault="00D45CBB" w:rsidP="007F5463">
      <w:pPr>
        <w:widowControl w:val="0"/>
        <w:numPr>
          <w:ilvl w:val="1"/>
          <w:numId w:val="1"/>
        </w:numPr>
        <w:tabs>
          <w:tab w:val="num" w:pos="540"/>
          <w:tab w:val="num" w:pos="1152"/>
        </w:tabs>
        <w:overflowPunct w:val="0"/>
        <w:autoSpaceDE w:val="0"/>
        <w:autoSpaceDN w:val="0"/>
        <w:adjustRightInd w:val="0"/>
        <w:spacing w:before="120" w:after="120" w:line="240" w:lineRule="auto"/>
        <w:ind w:left="0" w:firstLine="0"/>
        <w:rPr>
          <w:lang w:val="lv-LV"/>
        </w:rPr>
      </w:pPr>
      <w:bookmarkStart w:id="2" w:name="_Ref416985111"/>
      <w:r>
        <w:rPr>
          <w:lang w:val="lv-LV"/>
        </w:rPr>
        <w:t>Pasūtītāja k</w:t>
      </w:r>
      <w:r w:rsidR="007F5463" w:rsidRPr="00252853">
        <w:rPr>
          <w:lang w:val="lv-LV"/>
        </w:rPr>
        <w:t>ontaktpersonas</w:t>
      </w:r>
      <w:bookmarkEnd w:id="2"/>
      <w:r w:rsidR="006339AF">
        <w:rPr>
          <w:lang w:val="lv-LV"/>
        </w:rPr>
        <w:t>:</w:t>
      </w:r>
    </w:p>
    <w:tbl>
      <w:tblPr>
        <w:tblpPr w:leftFromText="180" w:rightFromText="180" w:vertAnchor="text" w:horzAnchor="margin" w:tblpY="47"/>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7"/>
        <w:gridCol w:w="5918"/>
      </w:tblGrid>
      <w:tr w:rsidR="007F5463" w:rsidRPr="00516FFB" w14:paraId="14BAD17D" w14:textId="77777777" w:rsidTr="00730A4D">
        <w:trPr>
          <w:trHeight w:val="699"/>
        </w:trPr>
        <w:tc>
          <w:tcPr>
            <w:tcW w:w="3347" w:type="dxa"/>
            <w:vAlign w:val="center"/>
          </w:tcPr>
          <w:p w14:paraId="1CDC759D" w14:textId="77777777" w:rsidR="007F5463" w:rsidRPr="00516FFB" w:rsidRDefault="007F5463" w:rsidP="00730A4D">
            <w:pPr>
              <w:spacing w:after="0"/>
              <w:jc w:val="both"/>
              <w:rPr>
                <w:lang w:val="lv-LV"/>
              </w:rPr>
            </w:pPr>
            <w:r w:rsidRPr="00516FFB">
              <w:rPr>
                <w:lang w:val="lv-LV"/>
              </w:rPr>
              <w:t>Par iepirkuma priekšmetu</w:t>
            </w:r>
            <w:r w:rsidR="00516FFB">
              <w:rPr>
                <w:lang w:val="lv-LV"/>
              </w:rPr>
              <w:t>:</w:t>
            </w:r>
          </w:p>
        </w:tc>
        <w:tc>
          <w:tcPr>
            <w:tcW w:w="5918" w:type="dxa"/>
            <w:vAlign w:val="center"/>
          </w:tcPr>
          <w:p w14:paraId="0FA053C8" w14:textId="10F1DCBD" w:rsidR="007F5463" w:rsidRPr="00640058" w:rsidRDefault="00640058" w:rsidP="00730A4D">
            <w:pPr>
              <w:spacing w:before="60" w:after="0" w:line="240" w:lineRule="auto"/>
              <w:jc w:val="both"/>
              <w:rPr>
                <w:lang w:val="lv-LV"/>
              </w:rPr>
            </w:pPr>
            <w:r w:rsidRPr="00640058">
              <w:rPr>
                <w:lang w:val="lv-LV"/>
              </w:rPr>
              <w:t>Institūta</w:t>
            </w:r>
            <w:r w:rsidR="00F17F6A">
              <w:rPr>
                <w:lang w:val="lv-LV"/>
              </w:rPr>
              <w:t xml:space="preserve"> </w:t>
            </w:r>
            <w:r w:rsidR="00F17F6A" w:rsidRPr="00F17F6A">
              <w:rPr>
                <w:rFonts w:ascii="Calibri" w:hAnsi="Calibri" w:cs="Calibri"/>
                <w:lang w:val="lv-LV"/>
              </w:rPr>
              <w:t xml:space="preserve">Mikrobioloģijas un patoloģijas laboratorijas vadītāja </w:t>
            </w:r>
            <w:r w:rsidR="00F17F6A">
              <w:t xml:space="preserve"> </w:t>
            </w:r>
            <w:r w:rsidR="00F17F6A" w:rsidRPr="00F17F6A">
              <w:rPr>
                <w:rFonts w:ascii="Calibri" w:hAnsi="Calibri" w:cs="Calibri"/>
                <w:lang w:val="lv-LV"/>
              </w:rPr>
              <w:t>Žanete</w:t>
            </w:r>
            <w:r w:rsidR="00F17F6A">
              <w:rPr>
                <w:rFonts w:ascii="Calibri" w:hAnsi="Calibri" w:cs="Calibri"/>
                <w:lang w:val="lv-LV"/>
              </w:rPr>
              <w:t xml:space="preserve"> </w:t>
            </w:r>
            <w:r w:rsidR="00F17F6A" w:rsidRPr="00F17F6A">
              <w:rPr>
                <w:rFonts w:ascii="Calibri" w:hAnsi="Calibri" w:cs="Calibri"/>
                <w:lang w:val="lv-LV"/>
              </w:rPr>
              <w:t>Šteingolde</w:t>
            </w:r>
            <w:r w:rsidR="00F17F6A">
              <w:rPr>
                <w:rFonts w:ascii="Calibri" w:hAnsi="Calibri" w:cs="Calibri"/>
                <w:lang w:val="lv-LV"/>
              </w:rPr>
              <w:t xml:space="preserve">, </w:t>
            </w:r>
            <w:r w:rsidR="00F17F6A">
              <w:t xml:space="preserve"> </w:t>
            </w:r>
            <w:r w:rsidR="00F17F6A" w:rsidRPr="00F17F6A">
              <w:rPr>
                <w:rFonts w:ascii="Calibri" w:hAnsi="Calibri" w:cs="Calibri"/>
                <w:lang w:val="lv-LV"/>
              </w:rPr>
              <w:t>tālrunis:</w:t>
            </w:r>
            <w:r w:rsidR="001945F4">
              <w:rPr>
                <w:rFonts w:ascii="Calibri" w:hAnsi="Calibri" w:cs="Calibri"/>
                <w:lang w:val="lv-LV"/>
              </w:rPr>
              <w:t xml:space="preserve"> </w:t>
            </w:r>
            <w:r w:rsidR="001945F4" w:rsidRPr="001945F4">
              <w:rPr>
                <w:rFonts w:ascii="Calibri" w:hAnsi="Calibri" w:cs="Calibri"/>
                <w:lang w:val="lv-LV"/>
              </w:rPr>
              <w:t>+371</w:t>
            </w:r>
            <w:r w:rsidR="001945F4">
              <w:rPr>
                <w:rFonts w:ascii="Calibri" w:hAnsi="Calibri" w:cs="Calibri"/>
                <w:lang w:val="lv-LV"/>
              </w:rPr>
              <w:t xml:space="preserve"> </w:t>
            </w:r>
            <w:r w:rsidR="00F17F6A" w:rsidRPr="00F17F6A">
              <w:rPr>
                <w:rFonts w:ascii="Calibri" w:hAnsi="Calibri" w:cs="Calibri"/>
                <w:lang w:val="lv-LV"/>
              </w:rPr>
              <w:t>28656411</w:t>
            </w:r>
            <w:r w:rsidR="00F17F6A">
              <w:rPr>
                <w:rFonts w:ascii="Calibri" w:hAnsi="Calibri" w:cs="Calibri"/>
                <w:lang w:val="lv-LV"/>
              </w:rPr>
              <w:t xml:space="preserve"> , e-pasts: </w:t>
            </w:r>
            <w:r w:rsidR="00F17F6A">
              <w:t xml:space="preserve"> </w:t>
            </w:r>
            <w:r w:rsidR="00F17F6A" w:rsidRPr="00F17F6A">
              <w:rPr>
                <w:rFonts w:ascii="Calibri" w:hAnsi="Calibri" w:cs="Calibri"/>
                <w:lang w:val="lv-LV"/>
              </w:rPr>
              <w:t>zanete.steingolde@bior.lv</w:t>
            </w:r>
          </w:p>
        </w:tc>
      </w:tr>
      <w:tr w:rsidR="007F5463" w:rsidRPr="00516FFB" w14:paraId="4B3AD956" w14:textId="77777777" w:rsidTr="00730A4D">
        <w:trPr>
          <w:trHeight w:val="709"/>
        </w:trPr>
        <w:tc>
          <w:tcPr>
            <w:tcW w:w="3347" w:type="dxa"/>
            <w:vAlign w:val="center"/>
          </w:tcPr>
          <w:p w14:paraId="5E0353DE" w14:textId="77777777" w:rsidR="007F5463" w:rsidRPr="00516FFB" w:rsidRDefault="007F5463" w:rsidP="00730A4D">
            <w:pPr>
              <w:spacing w:after="0" w:line="240" w:lineRule="auto"/>
              <w:jc w:val="both"/>
              <w:rPr>
                <w:lang w:val="lv-LV"/>
              </w:rPr>
            </w:pPr>
            <w:r w:rsidRPr="00516FFB">
              <w:rPr>
                <w:lang w:val="lv-LV"/>
              </w:rPr>
              <w:t>Par iepirkuma procedūras norisi</w:t>
            </w:r>
            <w:r w:rsidR="00516FFB">
              <w:rPr>
                <w:lang w:val="lv-LV"/>
              </w:rPr>
              <w:t>:</w:t>
            </w:r>
          </w:p>
        </w:tc>
        <w:tc>
          <w:tcPr>
            <w:tcW w:w="5918" w:type="dxa"/>
            <w:vAlign w:val="center"/>
          </w:tcPr>
          <w:p w14:paraId="073D06CF" w14:textId="642E39CD" w:rsidR="007F5463" w:rsidRPr="00516FFB" w:rsidRDefault="00F17F6A" w:rsidP="00730A4D">
            <w:pPr>
              <w:spacing w:after="0" w:line="240" w:lineRule="auto"/>
              <w:jc w:val="both"/>
              <w:rPr>
                <w:lang w:val="lv-LV"/>
              </w:rPr>
            </w:pPr>
            <w:r w:rsidRPr="00F17F6A">
              <w:rPr>
                <w:lang w:val="lv-LV"/>
              </w:rPr>
              <w:t xml:space="preserve">Institūta Juridiskās nodaļas juriskonsulte Baiba Skuja,  tālrunis: +371 25707411, e-pasts: baiba.skuja@bior.lv    </w:t>
            </w:r>
          </w:p>
        </w:tc>
      </w:tr>
    </w:tbl>
    <w:p w14:paraId="2BB0A38B" w14:textId="281D09A8" w:rsidR="007F5463" w:rsidRPr="00161C20" w:rsidRDefault="007F5463" w:rsidP="007F5463">
      <w:pPr>
        <w:widowControl w:val="0"/>
        <w:numPr>
          <w:ilvl w:val="1"/>
          <w:numId w:val="1"/>
        </w:numPr>
        <w:tabs>
          <w:tab w:val="num" w:pos="540"/>
          <w:tab w:val="num" w:pos="1152"/>
        </w:tabs>
        <w:overflowPunct w:val="0"/>
        <w:autoSpaceDE w:val="0"/>
        <w:autoSpaceDN w:val="0"/>
        <w:adjustRightInd w:val="0"/>
        <w:spacing w:before="120" w:after="120" w:line="240" w:lineRule="auto"/>
        <w:ind w:left="1151" w:hanging="1151"/>
        <w:rPr>
          <w:bCs/>
          <w:iCs/>
          <w:lang w:val="lv-LV"/>
        </w:rPr>
      </w:pPr>
      <w:r w:rsidRPr="00252853">
        <w:rPr>
          <w:lang w:val="lv-LV"/>
        </w:rPr>
        <w:t xml:space="preserve">Iepirkuma </w:t>
      </w:r>
      <w:r w:rsidRPr="00D96565">
        <w:rPr>
          <w:lang w:val="lv-LV"/>
        </w:rPr>
        <w:t xml:space="preserve">identifikācijas numurs – </w:t>
      </w:r>
      <w:r w:rsidR="000A3859" w:rsidRPr="00D96565">
        <w:rPr>
          <w:iCs/>
          <w:lang w:val="lv-LV"/>
        </w:rPr>
        <w:t>BIOR 202</w:t>
      </w:r>
      <w:r w:rsidR="0025201E">
        <w:rPr>
          <w:iCs/>
          <w:lang w:val="lv-LV"/>
        </w:rPr>
        <w:t>6</w:t>
      </w:r>
      <w:r w:rsidR="006865B6">
        <w:rPr>
          <w:iCs/>
          <w:lang w:val="lv-LV"/>
        </w:rPr>
        <w:t>/</w:t>
      </w:r>
      <w:r w:rsidR="006865B6" w:rsidRPr="003615E3">
        <w:rPr>
          <w:iCs/>
          <w:lang w:val="lv-LV"/>
        </w:rPr>
        <w:t>3</w:t>
      </w:r>
      <w:r w:rsidR="003615E3" w:rsidRPr="003615E3">
        <w:rPr>
          <w:iCs/>
          <w:lang w:val="lv-LV"/>
        </w:rPr>
        <w:t>2</w:t>
      </w:r>
      <w:r w:rsidRPr="003615E3">
        <w:rPr>
          <w:iCs/>
          <w:lang w:val="lv-LV"/>
        </w:rPr>
        <w:t>/AK</w:t>
      </w:r>
      <w:r w:rsidRPr="00D96565">
        <w:rPr>
          <w:iCs/>
          <w:lang w:val="lv-LV"/>
        </w:rPr>
        <w:t>.</w:t>
      </w:r>
    </w:p>
    <w:p w14:paraId="327EC32B" w14:textId="77777777" w:rsidR="007F5463" w:rsidRPr="00294A24" w:rsidRDefault="007F5463" w:rsidP="007F5463">
      <w:pPr>
        <w:widowControl w:val="0"/>
        <w:numPr>
          <w:ilvl w:val="1"/>
          <w:numId w:val="1"/>
        </w:numPr>
        <w:tabs>
          <w:tab w:val="clear" w:pos="1076"/>
          <w:tab w:val="num" w:pos="540"/>
          <w:tab w:val="num" w:pos="567"/>
        </w:tabs>
        <w:overflowPunct w:val="0"/>
        <w:autoSpaceDE w:val="0"/>
        <w:autoSpaceDN w:val="0"/>
        <w:adjustRightInd w:val="0"/>
        <w:spacing w:before="120" w:after="120" w:line="240" w:lineRule="auto"/>
        <w:ind w:left="567" w:hanging="567"/>
        <w:jc w:val="both"/>
        <w:rPr>
          <w:lang w:val="lv-LV"/>
        </w:rPr>
      </w:pPr>
      <w:r w:rsidRPr="00252853">
        <w:rPr>
          <w:lang w:val="lv-LV"/>
        </w:rPr>
        <w:t xml:space="preserve">Piemērotā iepirkuma procedūra – atklāts konkurss, kas tiek rīkots saskaņā ar Publisko iepirkumu </w:t>
      </w:r>
      <w:r w:rsidRPr="00294A24">
        <w:rPr>
          <w:lang w:val="lv-LV"/>
        </w:rPr>
        <w:t>likumu.</w:t>
      </w:r>
    </w:p>
    <w:p w14:paraId="441220E3" w14:textId="52A182A2" w:rsidR="00294A24" w:rsidRPr="00294A24" w:rsidRDefault="00294A24" w:rsidP="00294A24">
      <w:pPr>
        <w:widowControl w:val="0"/>
        <w:numPr>
          <w:ilvl w:val="1"/>
          <w:numId w:val="1"/>
        </w:numPr>
        <w:tabs>
          <w:tab w:val="clear" w:pos="1076"/>
        </w:tabs>
        <w:overflowPunct w:val="0"/>
        <w:autoSpaceDE w:val="0"/>
        <w:autoSpaceDN w:val="0"/>
        <w:adjustRightInd w:val="0"/>
        <w:spacing w:before="120" w:after="120" w:line="240" w:lineRule="auto"/>
        <w:ind w:left="540" w:hanging="540"/>
        <w:jc w:val="both"/>
        <w:rPr>
          <w:rFonts w:ascii="Calibri" w:hAnsi="Calibri"/>
          <w:lang w:val="lv-LV"/>
        </w:rPr>
      </w:pPr>
      <w:bookmarkStart w:id="3" w:name="_Toc493845036"/>
      <w:r w:rsidRPr="00294A24">
        <w:rPr>
          <w:rFonts w:ascii="Calibri" w:hAnsi="Calibri"/>
          <w:lang w:val="lv-LV"/>
        </w:rPr>
        <w:t xml:space="preserve">Līguma izpildes laiks un vieta ir norādīta </w:t>
      </w:r>
      <w:r w:rsidRPr="003B311A">
        <w:rPr>
          <w:rFonts w:ascii="Calibri" w:hAnsi="Calibri"/>
          <w:lang w:val="lv-LV"/>
        </w:rPr>
        <w:t xml:space="preserve">nolikuma </w:t>
      </w:r>
      <w:r w:rsidR="00640058" w:rsidRPr="003B311A">
        <w:rPr>
          <w:rFonts w:ascii="Calibri" w:hAnsi="Calibri"/>
          <w:lang w:val="lv-LV"/>
        </w:rPr>
        <w:t>5</w:t>
      </w:r>
      <w:r w:rsidRPr="003B311A">
        <w:rPr>
          <w:rFonts w:ascii="Calibri" w:hAnsi="Calibri"/>
          <w:lang w:val="lv-LV"/>
        </w:rPr>
        <w:t>. pielikumā</w:t>
      </w:r>
      <w:r w:rsidR="003974DA" w:rsidRPr="003B311A">
        <w:rPr>
          <w:rFonts w:ascii="Calibri" w:hAnsi="Calibri"/>
          <w:lang w:val="lv-LV"/>
        </w:rPr>
        <w:t xml:space="preserve"> „</w:t>
      </w:r>
      <w:r w:rsidR="0025201E">
        <w:rPr>
          <w:rFonts w:ascii="Calibri" w:hAnsi="Calibri"/>
          <w:lang w:val="lv-LV"/>
        </w:rPr>
        <w:t>I</w:t>
      </w:r>
      <w:r w:rsidR="003974DA">
        <w:rPr>
          <w:rFonts w:ascii="Calibri" w:hAnsi="Calibri"/>
          <w:lang w:val="lv-LV"/>
        </w:rPr>
        <w:t>epirkuma līguma projekts</w:t>
      </w:r>
      <w:r w:rsidRPr="00294A24">
        <w:rPr>
          <w:rFonts w:ascii="Calibri" w:hAnsi="Calibri"/>
          <w:lang w:val="lv-LV"/>
        </w:rPr>
        <w:t>”.</w:t>
      </w:r>
    </w:p>
    <w:p w14:paraId="3D73BBC5" w14:textId="77777777" w:rsidR="006865B6" w:rsidRPr="00384B05" w:rsidRDefault="006865B6" w:rsidP="00C052B5">
      <w:pPr>
        <w:widowControl w:val="0"/>
        <w:numPr>
          <w:ilvl w:val="1"/>
          <w:numId w:val="1"/>
        </w:numPr>
        <w:tabs>
          <w:tab w:val="clear" w:pos="1076"/>
        </w:tabs>
        <w:overflowPunct w:val="0"/>
        <w:autoSpaceDE w:val="0"/>
        <w:autoSpaceDN w:val="0"/>
        <w:adjustRightInd w:val="0"/>
        <w:spacing w:before="120" w:after="120" w:line="240" w:lineRule="auto"/>
        <w:ind w:left="540" w:hanging="540"/>
        <w:jc w:val="both"/>
        <w:rPr>
          <w:rStyle w:val="Hyperlink"/>
          <w:color w:val="auto"/>
          <w:lang w:val="lv-LV"/>
        </w:rPr>
      </w:pPr>
      <w:r w:rsidRPr="009D3BEF">
        <w:rPr>
          <w:rFonts w:ascii="Calibri" w:hAnsi="Calibri"/>
          <w:lang w:val="lv-LV"/>
        </w:rPr>
        <w:t>Visa aktuālā informācija par atklātu konkursu, t.sk. nolikums, nolikuma grozījumi un atbildes uz ieinteresēto piegādātāju jautājumiem</w:t>
      </w:r>
      <w:r>
        <w:rPr>
          <w:rFonts w:ascii="Calibri" w:hAnsi="Calibri"/>
          <w:lang w:val="lv-LV"/>
        </w:rPr>
        <w:t>,</w:t>
      </w:r>
      <w:r w:rsidRPr="009D3BEF">
        <w:rPr>
          <w:rFonts w:ascii="Calibri" w:hAnsi="Calibri"/>
          <w:lang w:val="lv-LV"/>
        </w:rPr>
        <w:t xml:space="preserve"> ir pieejama </w:t>
      </w:r>
      <w:r w:rsidRPr="009D3BEF">
        <w:rPr>
          <w:rFonts w:ascii="Calibri" w:hAnsi="Calibri"/>
          <w:iCs/>
          <w:lang w:val="lv-LV"/>
        </w:rPr>
        <w:t xml:space="preserve">Elektronisko iepirkumu sistēmas (turpmāk – EIS) e-konkursu apakšsistēmā </w:t>
      </w:r>
      <w:bookmarkStart w:id="4" w:name="_Hlk8991585"/>
      <w:r w:rsidRPr="009D3BEF">
        <w:rPr>
          <w:rFonts w:ascii="Calibri" w:hAnsi="Calibri"/>
          <w:iCs/>
          <w:lang w:val="lv-LV"/>
        </w:rPr>
        <w:fldChar w:fldCharType="begin"/>
      </w:r>
      <w:r w:rsidRPr="009D3BEF">
        <w:rPr>
          <w:rFonts w:ascii="Calibri" w:hAnsi="Calibri"/>
          <w:iCs/>
          <w:lang w:val="lv-LV"/>
        </w:rPr>
        <w:instrText xml:space="preserve"> HYPERLINK "https://www.eis.gov.lv/EKEIS/Supplier/Organizer/399" </w:instrText>
      </w:r>
      <w:r w:rsidRPr="009D3BEF">
        <w:rPr>
          <w:rFonts w:ascii="Calibri" w:hAnsi="Calibri"/>
          <w:iCs/>
          <w:lang w:val="lv-LV"/>
        </w:rPr>
      </w:r>
      <w:r w:rsidRPr="009D3BEF">
        <w:rPr>
          <w:rFonts w:ascii="Calibri" w:hAnsi="Calibri"/>
          <w:iCs/>
          <w:lang w:val="lv-LV"/>
        </w:rPr>
        <w:fldChar w:fldCharType="separate"/>
      </w:r>
      <w:r w:rsidRPr="009D3BEF">
        <w:rPr>
          <w:rStyle w:val="Hyperlink"/>
          <w:rFonts w:ascii="Calibri" w:hAnsi="Calibri"/>
          <w:iCs/>
          <w:lang w:val="lv-LV"/>
        </w:rPr>
        <w:t>https://www.eis.gov.lv/EKEIS/Supplier/Organizer/399</w:t>
      </w:r>
      <w:r w:rsidRPr="009D3BEF">
        <w:rPr>
          <w:rFonts w:ascii="Calibri" w:hAnsi="Calibri"/>
          <w:iCs/>
          <w:lang w:val="lv-LV"/>
        </w:rPr>
        <w:fldChar w:fldCharType="end"/>
      </w:r>
      <w:bookmarkEnd w:id="4"/>
      <w:r w:rsidRPr="009D3BEF">
        <w:rPr>
          <w:rFonts w:ascii="Calibri" w:hAnsi="Calibri"/>
          <w:iCs/>
          <w:lang w:val="lv-LV"/>
        </w:rPr>
        <w:t xml:space="preserve"> šī iepirkuma sadaļā. </w:t>
      </w:r>
      <w:r w:rsidRPr="009D3BEF">
        <w:rPr>
          <w:rFonts w:ascii="Calibri" w:hAnsi="Calibri"/>
          <w:lang w:val="lv-LV"/>
        </w:rPr>
        <w:t xml:space="preserve">Iespējamos grozījumus nolikumā un atbildes uz ieinteresēto piegādātāju jautājumiem Pasūtītājs </w:t>
      </w:r>
      <w:proofErr w:type="spellStart"/>
      <w:r w:rsidRPr="009D3BEF">
        <w:rPr>
          <w:rFonts w:ascii="Calibri" w:hAnsi="Calibri"/>
          <w:lang w:val="lv-LV"/>
        </w:rPr>
        <w:t>nosūta</w:t>
      </w:r>
      <w:proofErr w:type="spellEnd"/>
      <w:r w:rsidRPr="009D3BEF">
        <w:rPr>
          <w:rFonts w:ascii="Calibri" w:hAnsi="Calibri"/>
          <w:lang w:val="lv-LV"/>
        </w:rPr>
        <w:t xml:space="preserve"> piegādātājam, kas uzdevis jautājumu, un ievieto EIS </w:t>
      </w:r>
      <w:r w:rsidRPr="009D3BEF">
        <w:rPr>
          <w:rFonts w:ascii="Calibri" w:hAnsi="Calibri"/>
          <w:iCs/>
          <w:lang w:val="lv-LV"/>
        </w:rPr>
        <w:t xml:space="preserve">e-konkursu apakšsistēmā </w:t>
      </w:r>
      <w:hyperlink r:id="rId9" w:history="1">
        <w:r w:rsidRPr="009D3BEF">
          <w:rPr>
            <w:rStyle w:val="Hyperlink"/>
            <w:rFonts w:ascii="Calibri" w:hAnsi="Calibri"/>
            <w:iCs/>
            <w:lang w:val="lv-LV"/>
          </w:rPr>
          <w:t>https://www.eis.gov.lv/EKEIS/Supplier/Organizer/399</w:t>
        </w:r>
      </w:hyperlink>
      <w:r w:rsidRPr="009D3BEF">
        <w:rPr>
          <w:rFonts w:ascii="Calibri" w:hAnsi="Calibri"/>
          <w:iCs/>
          <w:lang w:val="lv-LV"/>
        </w:rPr>
        <w:t xml:space="preserve"> šī iepirkuma </w:t>
      </w:r>
      <w:r w:rsidRPr="00293EB6">
        <w:rPr>
          <w:rFonts w:ascii="Calibri" w:hAnsi="Calibri"/>
          <w:iCs/>
          <w:lang w:val="lv-LV"/>
        </w:rPr>
        <w:t>sadaļā</w:t>
      </w:r>
      <w:r>
        <w:rPr>
          <w:rFonts w:ascii="Calibri" w:hAnsi="Calibri"/>
          <w:iCs/>
          <w:lang w:val="lv-LV"/>
        </w:rPr>
        <w:t>.</w:t>
      </w:r>
    </w:p>
    <w:p w14:paraId="1BF7498A" w14:textId="77777777" w:rsidR="006865B6" w:rsidRPr="00294A24" w:rsidRDefault="006865B6" w:rsidP="006865B6">
      <w:pPr>
        <w:widowControl w:val="0"/>
        <w:numPr>
          <w:ilvl w:val="1"/>
          <w:numId w:val="1"/>
        </w:numPr>
        <w:tabs>
          <w:tab w:val="left" w:pos="540"/>
        </w:tabs>
        <w:overflowPunct w:val="0"/>
        <w:autoSpaceDE w:val="0"/>
        <w:autoSpaceDN w:val="0"/>
        <w:adjustRightInd w:val="0"/>
        <w:spacing w:before="120" w:after="120" w:line="240" w:lineRule="auto"/>
        <w:ind w:left="539" w:hanging="539"/>
        <w:jc w:val="both"/>
        <w:rPr>
          <w:rFonts w:ascii="Calibri" w:hAnsi="Calibri"/>
          <w:lang w:val="lv-LV"/>
        </w:rPr>
      </w:pPr>
      <w:r w:rsidRPr="00294A24">
        <w:rPr>
          <w:rFonts w:ascii="Calibri" w:hAnsi="Calibri"/>
          <w:lang w:val="lv-LV"/>
        </w:rPr>
        <w:t>Papildu informāciju ieinteresētais piegādātājs var pieprasīt atbilstoši Publisko iepirkumu likuma 36. panta prasībām.</w:t>
      </w:r>
    </w:p>
    <w:p w14:paraId="78CCE5DB" w14:textId="77777777" w:rsidR="006865B6" w:rsidRPr="00294A24" w:rsidRDefault="006865B6" w:rsidP="006865B6">
      <w:pPr>
        <w:widowControl w:val="0"/>
        <w:numPr>
          <w:ilvl w:val="1"/>
          <w:numId w:val="1"/>
        </w:numPr>
        <w:tabs>
          <w:tab w:val="clear" w:pos="1076"/>
          <w:tab w:val="left" w:pos="540"/>
        </w:tabs>
        <w:overflowPunct w:val="0"/>
        <w:autoSpaceDE w:val="0"/>
        <w:autoSpaceDN w:val="0"/>
        <w:adjustRightInd w:val="0"/>
        <w:spacing w:before="120" w:after="120" w:line="240" w:lineRule="auto"/>
        <w:ind w:left="539" w:hanging="539"/>
        <w:jc w:val="both"/>
        <w:rPr>
          <w:rFonts w:ascii="Calibri" w:hAnsi="Calibri"/>
          <w:lang w:val="lv-LV"/>
        </w:rPr>
      </w:pPr>
      <w:r w:rsidRPr="00294A24">
        <w:rPr>
          <w:rFonts w:ascii="Calibri" w:hAnsi="Calibri"/>
          <w:lang w:val="lv-LV"/>
        </w:rPr>
        <w:t>Piegādātājs — fiziskā vai juridiskā persona vai pasūtītājs, šādu personu apvienība jebkurā to kombinācijā, kas attiecīgi piedāvā tirgū veikt būvdarbus, piegādāt preces vai sniegt pakalpojumus.</w:t>
      </w:r>
    </w:p>
    <w:p w14:paraId="679B01A3" w14:textId="77777777" w:rsidR="006865B6" w:rsidRPr="00294A24" w:rsidRDefault="006865B6" w:rsidP="006865B6">
      <w:pPr>
        <w:widowControl w:val="0"/>
        <w:numPr>
          <w:ilvl w:val="1"/>
          <w:numId w:val="1"/>
        </w:numPr>
        <w:tabs>
          <w:tab w:val="left" w:pos="540"/>
        </w:tabs>
        <w:overflowPunct w:val="0"/>
        <w:autoSpaceDE w:val="0"/>
        <w:autoSpaceDN w:val="0"/>
        <w:adjustRightInd w:val="0"/>
        <w:spacing w:before="120" w:after="120" w:line="240" w:lineRule="auto"/>
        <w:ind w:left="539" w:hanging="539"/>
        <w:jc w:val="both"/>
        <w:rPr>
          <w:rFonts w:ascii="Calibri" w:hAnsi="Calibri"/>
          <w:lang w:val="lv-LV"/>
        </w:rPr>
      </w:pPr>
      <w:r w:rsidRPr="00294A24">
        <w:rPr>
          <w:rFonts w:ascii="Calibri" w:hAnsi="Calibri"/>
          <w:lang w:val="lv-LV"/>
        </w:rPr>
        <w:t>Saziņa starp Pasūtītāju un ieinteresētajiem piegādātājiem iepirkuma procedūras ietvaros notiek pa pastu, faksu vai e-pastu (saskaņā ar Publisko iepirkumu likuma 38. panta trešās, ceturtās, sestās un astotās daļas nosacījumiem) atkarībā no Pasūtītāja izvēles. Saziņas dokumentā ietver iepirkuma procedūras nosaukumu un identifikācijas numuru. Pa e-pastu saņemtā informācija uzskatāma par saņemtu, kad adresāta kontaktpersona nosūtījusi apstiprinošu e-pasta atbildes vēstuli tās sūtītājam.</w:t>
      </w:r>
    </w:p>
    <w:p w14:paraId="409AA674" w14:textId="77777777" w:rsidR="006865B6" w:rsidRPr="00294A24" w:rsidRDefault="006865B6" w:rsidP="00C052B5">
      <w:pPr>
        <w:widowControl w:val="0"/>
        <w:numPr>
          <w:ilvl w:val="1"/>
          <w:numId w:val="1"/>
        </w:numPr>
        <w:tabs>
          <w:tab w:val="clear" w:pos="1076"/>
          <w:tab w:val="left" w:pos="709"/>
        </w:tabs>
        <w:overflowPunct w:val="0"/>
        <w:autoSpaceDE w:val="0"/>
        <w:autoSpaceDN w:val="0"/>
        <w:adjustRightInd w:val="0"/>
        <w:spacing w:before="120" w:after="120" w:line="240" w:lineRule="auto"/>
        <w:ind w:left="540" w:hanging="540"/>
        <w:jc w:val="both"/>
        <w:rPr>
          <w:rFonts w:ascii="Calibri" w:hAnsi="Calibri"/>
          <w:bCs/>
          <w:iCs/>
          <w:u w:val="single"/>
          <w:lang w:val="lv-LV"/>
        </w:rPr>
      </w:pPr>
      <w:r w:rsidRPr="00294A24">
        <w:rPr>
          <w:rFonts w:ascii="Calibri" w:eastAsia="Calibri" w:hAnsi="Calibri"/>
          <w:color w:val="000000"/>
          <w:lang w:val="lv-LV"/>
        </w:rPr>
        <w:t xml:space="preserve">Paziņojums par atklāta konkursa nolikumu un tā grozījumiem vienlaikus tiek publicēts Iepirkumu uzraudzības biroja interneta vietnē: </w:t>
      </w:r>
      <w:hyperlink r:id="rId10" w:history="1">
        <w:r w:rsidRPr="00294A24">
          <w:rPr>
            <w:rStyle w:val="Hyperlink"/>
            <w:rFonts w:ascii="Calibri" w:hAnsi="Calibri"/>
            <w:iCs/>
            <w:lang w:val="lv-LV"/>
          </w:rPr>
          <w:t>www.iub.gov.lv</w:t>
        </w:r>
      </w:hyperlink>
      <w:r w:rsidRPr="00294A24">
        <w:rPr>
          <w:rFonts w:ascii="Calibri" w:eastAsia="Calibri" w:hAnsi="Calibri"/>
          <w:color w:val="000000"/>
          <w:lang w:val="lv-LV"/>
        </w:rPr>
        <w:t>.</w:t>
      </w:r>
      <w:r w:rsidRPr="00294A24">
        <w:rPr>
          <w:rFonts w:ascii="Calibri" w:hAnsi="Calibri"/>
          <w:lang w:val="lv-LV"/>
        </w:rPr>
        <w:t xml:space="preserve"> Paziņojumu par iepirkuma dokumentācijas grozījumiem u.c. izmaiņām ieinteresētās personas, kas reģistrējušās kā nolikuma saņēmēji, saņem uz norādītājām e-pasta adresēm. </w:t>
      </w:r>
    </w:p>
    <w:p w14:paraId="07F07AA0" w14:textId="6CC3233B" w:rsidR="006865B6" w:rsidRPr="00384B05" w:rsidRDefault="006865B6" w:rsidP="00C052B5">
      <w:pPr>
        <w:pStyle w:val="ApakpunktsRakstz"/>
        <w:numPr>
          <w:ilvl w:val="1"/>
          <w:numId w:val="1"/>
        </w:numPr>
        <w:tabs>
          <w:tab w:val="clear" w:pos="1076"/>
          <w:tab w:val="left" w:pos="709"/>
        </w:tabs>
        <w:spacing w:before="120" w:after="120"/>
        <w:ind w:left="540" w:hanging="540"/>
        <w:jc w:val="both"/>
        <w:rPr>
          <w:rFonts w:ascii="Calibri" w:hAnsi="Calibri"/>
          <w:b w:val="0"/>
          <w:bCs/>
          <w:iCs/>
          <w:sz w:val="22"/>
          <w:szCs w:val="22"/>
          <w:u w:val="single"/>
        </w:rPr>
      </w:pPr>
      <w:bookmarkStart w:id="5" w:name="_Hlk520817638"/>
      <w:r w:rsidRPr="009D3BEF">
        <w:rPr>
          <w:rFonts w:ascii="Calibri" w:hAnsi="Calibri"/>
          <w:b w:val="0"/>
          <w:bCs/>
          <w:sz w:val="22"/>
          <w:szCs w:val="22"/>
        </w:rPr>
        <w:t xml:space="preserve">Lejupielādējot iepirkuma procedūras dokumentus, ieinteresētais piegādātājs uzņemas atbildību sekot līdzi iepirkuma komisijas sniegtajai papildu informācijai, kas tiek publicēta </w:t>
      </w:r>
      <w:r w:rsidRPr="009D3BEF">
        <w:rPr>
          <w:rFonts w:ascii="Calibri" w:hAnsi="Calibri"/>
          <w:b w:val="0"/>
          <w:iCs/>
          <w:sz w:val="22"/>
          <w:szCs w:val="22"/>
        </w:rPr>
        <w:t>EIS e-konkursu apakšsistēmā</w:t>
      </w:r>
      <w:r w:rsidRPr="009D3BEF">
        <w:rPr>
          <w:rFonts w:ascii="Calibri" w:hAnsi="Calibri"/>
          <w:b w:val="0"/>
          <w:bCs/>
          <w:iCs/>
          <w:sz w:val="22"/>
          <w:szCs w:val="22"/>
        </w:rPr>
        <w:t xml:space="preserve"> </w:t>
      </w:r>
      <w:hyperlink r:id="rId11" w:history="1">
        <w:r w:rsidRPr="009D3BEF">
          <w:rPr>
            <w:rStyle w:val="Hyperlink"/>
            <w:rFonts w:ascii="Calibri" w:eastAsiaTheme="majorEastAsia" w:hAnsi="Calibri"/>
            <w:b w:val="0"/>
            <w:iCs/>
            <w:sz w:val="22"/>
            <w:szCs w:val="22"/>
          </w:rPr>
          <w:t>https://www.eis.gov.lv/EKEIS/Supplier/Organizer/399</w:t>
        </w:r>
      </w:hyperlink>
      <w:r w:rsidR="0025201E">
        <w:rPr>
          <w:rFonts w:ascii="Calibri" w:hAnsi="Calibri"/>
          <w:b w:val="0"/>
          <w:bCs/>
          <w:iCs/>
          <w:sz w:val="22"/>
          <w:szCs w:val="22"/>
        </w:rPr>
        <w:t xml:space="preserve">, </w:t>
      </w:r>
      <w:r w:rsidRPr="009D3BEF">
        <w:rPr>
          <w:rFonts w:ascii="Calibri" w:hAnsi="Calibri"/>
          <w:b w:val="0"/>
          <w:iCs/>
          <w:sz w:val="22"/>
          <w:szCs w:val="22"/>
        </w:rPr>
        <w:t>šī iepirkuma sadaļā</w:t>
      </w:r>
      <w:bookmarkEnd w:id="5"/>
      <w:r w:rsidRPr="000C70D0">
        <w:rPr>
          <w:rFonts w:ascii="Calibri" w:eastAsia="Calibri" w:hAnsi="Calibri"/>
          <w:b w:val="0"/>
          <w:color w:val="000000"/>
          <w:sz w:val="22"/>
          <w:szCs w:val="22"/>
        </w:rPr>
        <w:t>.</w:t>
      </w:r>
    </w:p>
    <w:p w14:paraId="64384244" w14:textId="2F9CEE5E" w:rsidR="00203BC1" w:rsidRPr="00705FD8" w:rsidRDefault="006865B6" w:rsidP="00C052B5">
      <w:pPr>
        <w:pStyle w:val="ApakpunktsRakstz"/>
        <w:numPr>
          <w:ilvl w:val="1"/>
          <w:numId w:val="1"/>
        </w:numPr>
        <w:tabs>
          <w:tab w:val="clear" w:pos="1076"/>
          <w:tab w:val="left" w:pos="709"/>
        </w:tabs>
        <w:spacing w:before="120" w:after="120"/>
        <w:ind w:left="540" w:hanging="540"/>
        <w:jc w:val="both"/>
        <w:rPr>
          <w:rFonts w:ascii="Calibri" w:hAnsi="Calibri"/>
          <w:b w:val="0"/>
          <w:bCs/>
          <w:iCs/>
          <w:sz w:val="22"/>
          <w:szCs w:val="22"/>
          <w:u w:val="single"/>
        </w:rPr>
      </w:pPr>
      <w:r w:rsidRPr="008858CA">
        <w:rPr>
          <w:rFonts w:ascii="Calibri" w:hAnsi="Calibri"/>
          <w:b w:val="0"/>
          <w:bCs/>
          <w:iCs/>
          <w:sz w:val="22"/>
          <w:szCs w:val="22"/>
        </w:rPr>
        <w:t>Ie</w:t>
      </w:r>
      <w:r>
        <w:rPr>
          <w:rFonts w:ascii="Calibri" w:hAnsi="Calibri"/>
          <w:b w:val="0"/>
          <w:bCs/>
          <w:iCs/>
          <w:sz w:val="22"/>
          <w:szCs w:val="22"/>
        </w:rPr>
        <w:t xml:space="preserve">gūto personu datu apstrāde un </w:t>
      </w:r>
      <w:r w:rsidRPr="008858CA">
        <w:rPr>
          <w:rFonts w:ascii="Calibri" w:hAnsi="Calibri"/>
          <w:b w:val="0"/>
          <w:bCs/>
          <w:iCs/>
          <w:sz w:val="22"/>
          <w:szCs w:val="22"/>
        </w:rPr>
        <w:t xml:space="preserve">glabāšana </w:t>
      </w:r>
      <w:r>
        <w:rPr>
          <w:rFonts w:ascii="Calibri" w:hAnsi="Calibri"/>
          <w:b w:val="0"/>
          <w:bCs/>
          <w:iCs/>
          <w:sz w:val="22"/>
          <w:szCs w:val="22"/>
        </w:rPr>
        <w:t>tiek</w:t>
      </w:r>
      <w:r w:rsidRPr="008858CA">
        <w:rPr>
          <w:rFonts w:ascii="Calibri" w:hAnsi="Calibri"/>
          <w:b w:val="0"/>
          <w:bCs/>
          <w:iCs/>
          <w:sz w:val="22"/>
          <w:szCs w:val="22"/>
        </w:rPr>
        <w:t xml:space="preserve"> nodrošināta atbilstoši 2016.</w:t>
      </w:r>
      <w:r>
        <w:rPr>
          <w:rFonts w:ascii="Calibri" w:hAnsi="Calibri"/>
          <w:b w:val="0"/>
          <w:bCs/>
          <w:iCs/>
          <w:sz w:val="22"/>
          <w:szCs w:val="22"/>
        </w:rPr>
        <w:t xml:space="preserve"> </w:t>
      </w:r>
      <w:r w:rsidRPr="008858CA">
        <w:rPr>
          <w:rFonts w:ascii="Calibri" w:hAnsi="Calibri"/>
          <w:b w:val="0"/>
          <w:bCs/>
          <w:iCs/>
          <w:sz w:val="22"/>
          <w:szCs w:val="22"/>
        </w:rPr>
        <w:t>gada 27.</w:t>
      </w:r>
      <w:r>
        <w:rPr>
          <w:rFonts w:ascii="Calibri" w:hAnsi="Calibri"/>
          <w:b w:val="0"/>
          <w:bCs/>
          <w:iCs/>
          <w:sz w:val="22"/>
          <w:szCs w:val="22"/>
        </w:rPr>
        <w:t xml:space="preserve"> </w:t>
      </w:r>
      <w:r w:rsidRPr="008858CA">
        <w:rPr>
          <w:rFonts w:ascii="Calibri" w:hAnsi="Calibri"/>
          <w:b w:val="0"/>
          <w:bCs/>
          <w:iCs/>
          <w:sz w:val="22"/>
          <w:szCs w:val="22"/>
        </w:rPr>
        <w:t xml:space="preserve">aprīļa Eiropas Parlamenta un Padomes regulas (ES) 2016/679 par fizisku personu aizsardzību attiecībā uz personas </w:t>
      </w:r>
      <w:r w:rsidRPr="008858CA">
        <w:rPr>
          <w:rFonts w:ascii="Calibri" w:hAnsi="Calibri"/>
          <w:b w:val="0"/>
          <w:bCs/>
          <w:iCs/>
          <w:sz w:val="22"/>
          <w:szCs w:val="22"/>
        </w:rPr>
        <w:lastRenderedPageBreak/>
        <w:t xml:space="preserve">datu apstrādi un šādu datu brīvu apriti un ar ko atceļ Direktīvu 95/46/EK (Vispārīgā datu aizsardzības regula) </w:t>
      </w:r>
      <w:r w:rsidRPr="00341495">
        <w:rPr>
          <w:rFonts w:asciiTheme="minorHAnsi" w:hAnsiTheme="minorHAnsi"/>
          <w:b w:val="0"/>
          <w:bCs/>
          <w:iCs/>
          <w:sz w:val="22"/>
          <w:szCs w:val="22"/>
        </w:rPr>
        <w:t>prasībām, citiem normatīvajiem aktiem un iepirkuma līguma noteikumiem</w:t>
      </w:r>
      <w:r w:rsidR="00203BC1" w:rsidRPr="00705FD8">
        <w:rPr>
          <w:rFonts w:ascii="Calibri" w:eastAsia="Calibri" w:hAnsi="Calibri"/>
          <w:b w:val="0"/>
          <w:color w:val="000000"/>
          <w:sz w:val="22"/>
          <w:szCs w:val="22"/>
        </w:rPr>
        <w:t>.</w:t>
      </w:r>
    </w:p>
    <w:p w14:paraId="5D530F7B" w14:textId="77777777" w:rsidR="000C70D0" w:rsidRPr="000C70D0" w:rsidRDefault="000C70D0" w:rsidP="000C70D0">
      <w:pPr>
        <w:pStyle w:val="Heading1"/>
        <w:numPr>
          <w:ilvl w:val="0"/>
          <w:numId w:val="1"/>
        </w:numPr>
        <w:spacing w:before="120" w:after="120"/>
        <w:rPr>
          <w:rFonts w:ascii="Calibri" w:hAnsi="Calibri"/>
          <w:bCs w:val="0"/>
          <w:caps/>
          <w:sz w:val="22"/>
          <w:szCs w:val="22"/>
        </w:rPr>
      </w:pPr>
      <w:bookmarkStart w:id="6" w:name="_Toc40872688"/>
      <w:r w:rsidRPr="000C70D0">
        <w:rPr>
          <w:rFonts w:ascii="Calibri" w:hAnsi="Calibri"/>
          <w:bCs w:val="0"/>
          <w:caps/>
          <w:sz w:val="22"/>
          <w:szCs w:val="22"/>
        </w:rPr>
        <w:t>Informācija par iepirkuma priekšmetu</w:t>
      </w:r>
      <w:bookmarkEnd w:id="3"/>
      <w:bookmarkEnd w:id="6"/>
    </w:p>
    <w:p w14:paraId="5685C749" w14:textId="77777777" w:rsidR="00D2191C" w:rsidRDefault="000C70D0" w:rsidP="00D2191C">
      <w:pPr>
        <w:widowControl w:val="0"/>
        <w:numPr>
          <w:ilvl w:val="1"/>
          <w:numId w:val="1"/>
        </w:numPr>
        <w:tabs>
          <w:tab w:val="clear" w:pos="1076"/>
          <w:tab w:val="left" w:pos="540"/>
        </w:tabs>
        <w:overflowPunct w:val="0"/>
        <w:autoSpaceDE w:val="0"/>
        <w:autoSpaceDN w:val="0"/>
        <w:adjustRightInd w:val="0"/>
        <w:spacing w:before="120" w:after="120" w:line="240" w:lineRule="auto"/>
        <w:ind w:left="540" w:hanging="540"/>
        <w:jc w:val="both"/>
        <w:rPr>
          <w:rFonts w:ascii="Calibri" w:hAnsi="Calibri"/>
          <w:lang w:val="lv-LV"/>
        </w:rPr>
      </w:pPr>
      <w:r w:rsidRPr="00D2191C">
        <w:rPr>
          <w:rFonts w:ascii="Calibri" w:hAnsi="Calibri"/>
          <w:lang w:val="lv-LV"/>
        </w:rPr>
        <w:t xml:space="preserve">Iepirkuma priekšmets ir nolikuma </w:t>
      </w:r>
      <w:r w:rsidR="00D2191C" w:rsidRPr="00D2191C">
        <w:rPr>
          <w:rFonts w:ascii="Calibri" w:hAnsi="Calibri"/>
          <w:lang w:val="lv-LV"/>
        </w:rPr>
        <w:t>2. pielikumam</w:t>
      </w:r>
      <w:r w:rsidR="00D2191C">
        <w:rPr>
          <w:rFonts w:ascii="Calibri" w:hAnsi="Calibri"/>
          <w:lang w:val="lv-LV"/>
        </w:rPr>
        <w:t xml:space="preserve"> „Tehniskā specifikācija”</w:t>
      </w:r>
      <w:r w:rsidR="00D2191C" w:rsidRPr="00D2191C">
        <w:rPr>
          <w:rFonts w:ascii="Calibri" w:hAnsi="Calibri"/>
          <w:lang w:val="lv-LV"/>
        </w:rPr>
        <w:t xml:space="preserve"> </w:t>
      </w:r>
      <w:r w:rsidR="00D2191C">
        <w:rPr>
          <w:rFonts w:ascii="Calibri" w:hAnsi="Calibri"/>
          <w:lang w:val="lv-LV"/>
        </w:rPr>
        <w:t>(</w:t>
      </w:r>
      <w:r w:rsidR="00D2191C" w:rsidRPr="00D2191C">
        <w:rPr>
          <w:rFonts w:ascii="Calibri" w:hAnsi="Calibri"/>
          <w:lang w:val="lv-LV"/>
        </w:rPr>
        <w:t>turpmāk – tehniskā specifikācija</w:t>
      </w:r>
      <w:r w:rsidR="00D2191C">
        <w:rPr>
          <w:rFonts w:ascii="Calibri" w:hAnsi="Calibri"/>
          <w:lang w:val="lv-LV"/>
        </w:rPr>
        <w:t>)</w:t>
      </w:r>
      <w:r w:rsidR="00D2191C" w:rsidRPr="00D2191C">
        <w:rPr>
          <w:rFonts w:ascii="Calibri" w:hAnsi="Calibri"/>
          <w:lang w:val="lv-LV"/>
        </w:rPr>
        <w:t xml:space="preserve"> atbilstošu darba </w:t>
      </w:r>
      <w:r w:rsidR="00D736C6" w:rsidRPr="001C377B">
        <w:rPr>
          <w:rFonts w:ascii="Calibri" w:hAnsi="Calibri"/>
          <w:lang w:val="lv-LV"/>
        </w:rPr>
        <w:t>apģērbu noma un pilna servisa nodrošināšana</w:t>
      </w:r>
      <w:r w:rsidR="00D736C6">
        <w:rPr>
          <w:rFonts w:ascii="Calibri" w:hAnsi="Calibri"/>
          <w:lang w:val="lv-LV"/>
        </w:rPr>
        <w:t xml:space="preserve"> </w:t>
      </w:r>
      <w:r w:rsidR="00D2191C">
        <w:rPr>
          <w:rFonts w:ascii="Calibri" w:hAnsi="Calibri"/>
          <w:lang w:val="lv-LV"/>
        </w:rPr>
        <w:t>(</w:t>
      </w:r>
      <w:r w:rsidR="00D2191C" w:rsidRPr="00D2191C">
        <w:rPr>
          <w:rFonts w:ascii="Calibri" w:hAnsi="Calibri"/>
          <w:lang w:val="lv-LV"/>
        </w:rPr>
        <w:t xml:space="preserve">turpmāk – </w:t>
      </w:r>
      <w:r w:rsidR="00D2191C">
        <w:rPr>
          <w:rFonts w:ascii="Calibri" w:hAnsi="Calibri"/>
          <w:lang w:val="lv-LV"/>
        </w:rPr>
        <w:t>pakalpojums)</w:t>
      </w:r>
      <w:r w:rsidR="00D2191C" w:rsidRPr="00D2191C">
        <w:rPr>
          <w:rFonts w:ascii="Calibri" w:hAnsi="Calibri"/>
          <w:lang w:val="lv-LV"/>
        </w:rPr>
        <w:t xml:space="preserve"> saskaņā ar nolikuma </w:t>
      </w:r>
      <w:r w:rsidR="004205A5">
        <w:rPr>
          <w:rFonts w:ascii="Calibri" w:hAnsi="Calibri"/>
          <w:lang w:val="lv-LV"/>
        </w:rPr>
        <w:t xml:space="preserve">un tā pielikumu </w:t>
      </w:r>
      <w:r w:rsidR="00D2191C" w:rsidRPr="00D2191C">
        <w:rPr>
          <w:rFonts w:ascii="Calibri" w:hAnsi="Calibri"/>
          <w:lang w:val="lv-LV"/>
        </w:rPr>
        <w:t>prasībām.</w:t>
      </w:r>
    </w:p>
    <w:p w14:paraId="653B210C" w14:textId="77777777" w:rsidR="00D2191C" w:rsidRDefault="00D2191C" w:rsidP="00D2191C">
      <w:pPr>
        <w:widowControl w:val="0"/>
        <w:tabs>
          <w:tab w:val="left" w:pos="540"/>
        </w:tabs>
        <w:overflowPunct w:val="0"/>
        <w:autoSpaceDE w:val="0"/>
        <w:autoSpaceDN w:val="0"/>
        <w:adjustRightInd w:val="0"/>
        <w:spacing w:before="120" w:after="120" w:line="240" w:lineRule="auto"/>
        <w:ind w:left="540"/>
        <w:jc w:val="both"/>
        <w:rPr>
          <w:rFonts w:ascii="Calibri" w:hAnsi="Calibri"/>
          <w:lang w:val="lv-LV"/>
        </w:rPr>
      </w:pPr>
      <w:r w:rsidRPr="00D2191C">
        <w:rPr>
          <w:rFonts w:ascii="Calibri" w:hAnsi="Calibri" w:cs="Calibri"/>
          <w:lang w:val="lv-LV"/>
        </w:rPr>
        <w:t>Iepirkuma priekšmeta pamata CPV kods</w:t>
      </w:r>
      <w:r w:rsidRPr="00D2191C">
        <w:rPr>
          <w:rFonts w:ascii="Calibri" w:hAnsi="Calibri"/>
          <w:lang w:val="lv-LV"/>
        </w:rPr>
        <w:t>: 18100000-0 (profesionālie apģērbi, speciālie darba apģērbi un aksesuāri).</w:t>
      </w:r>
    </w:p>
    <w:p w14:paraId="5E89C50D" w14:textId="77777777" w:rsidR="000C70D0" w:rsidRPr="000C70D0" w:rsidRDefault="000C70D0" w:rsidP="000C70D0">
      <w:pPr>
        <w:widowControl w:val="0"/>
        <w:numPr>
          <w:ilvl w:val="1"/>
          <w:numId w:val="1"/>
        </w:numPr>
        <w:tabs>
          <w:tab w:val="clear" w:pos="1076"/>
          <w:tab w:val="left" w:pos="540"/>
        </w:tabs>
        <w:overflowPunct w:val="0"/>
        <w:autoSpaceDE w:val="0"/>
        <w:autoSpaceDN w:val="0"/>
        <w:adjustRightInd w:val="0"/>
        <w:spacing w:before="120" w:after="120" w:line="240" w:lineRule="auto"/>
        <w:ind w:left="540" w:hanging="540"/>
        <w:jc w:val="both"/>
        <w:rPr>
          <w:rFonts w:ascii="Calibri" w:hAnsi="Calibri"/>
          <w:lang w:val="lv-LV"/>
        </w:rPr>
      </w:pPr>
      <w:r w:rsidRPr="000C70D0">
        <w:rPr>
          <w:rFonts w:ascii="Calibri" w:hAnsi="Calibri"/>
          <w:lang w:val="lv-LV"/>
        </w:rPr>
        <w:t>Pretendents var iesniegt piedāv</w:t>
      </w:r>
      <w:r w:rsidR="00D2191C">
        <w:rPr>
          <w:rFonts w:ascii="Calibri" w:hAnsi="Calibri"/>
          <w:lang w:val="lv-LV"/>
        </w:rPr>
        <w:t>ājumu par visu iepirkuma apjomu</w:t>
      </w:r>
      <w:r w:rsidR="005B09B4">
        <w:rPr>
          <w:rFonts w:ascii="Calibri" w:hAnsi="Calibri"/>
          <w:lang w:val="lv-LV"/>
        </w:rPr>
        <w:t>.</w:t>
      </w:r>
    </w:p>
    <w:p w14:paraId="66596607" w14:textId="77777777" w:rsidR="006E41BA" w:rsidRDefault="006E41BA" w:rsidP="006E41BA">
      <w:pPr>
        <w:widowControl w:val="0"/>
        <w:numPr>
          <w:ilvl w:val="1"/>
          <w:numId w:val="1"/>
        </w:numPr>
        <w:tabs>
          <w:tab w:val="left" w:pos="540"/>
        </w:tabs>
        <w:overflowPunct w:val="0"/>
        <w:autoSpaceDE w:val="0"/>
        <w:autoSpaceDN w:val="0"/>
        <w:adjustRightInd w:val="0"/>
        <w:spacing w:before="120" w:after="120" w:line="240" w:lineRule="auto"/>
        <w:ind w:left="540" w:hanging="540"/>
        <w:jc w:val="both"/>
        <w:rPr>
          <w:rFonts w:ascii="Calibri" w:hAnsi="Calibri"/>
          <w:lang w:val="lv-LV"/>
        </w:rPr>
      </w:pPr>
      <w:r w:rsidRPr="000C70D0">
        <w:rPr>
          <w:rFonts w:ascii="Calibri" w:hAnsi="Calibri"/>
          <w:lang w:val="lv-LV"/>
        </w:rPr>
        <w:t>Pretendents var iesniegt tikai vienu piedāvājuma variantu.</w:t>
      </w:r>
    </w:p>
    <w:p w14:paraId="3C2A5454" w14:textId="046C3B5F" w:rsidR="00715FDC" w:rsidRDefault="00715FDC" w:rsidP="00715FDC">
      <w:pPr>
        <w:widowControl w:val="0"/>
        <w:numPr>
          <w:ilvl w:val="1"/>
          <w:numId w:val="1"/>
        </w:numPr>
        <w:overflowPunct w:val="0"/>
        <w:autoSpaceDE w:val="0"/>
        <w:autoSpaceDN w:val="0"/>
        <w:adjustRightInd w:val="0"/>
        <w:spacing w:before="120" w:after="120" w:line="240" w:lineRule="auto"/>
        <w:ind w:left="547" w:hanging="547"/>
        <w:jc w:val="both"/>
        <w:rPr>
          <w:rFonts w:ascii="Calibri" w:hAnsi="Calibri"/>
          <w:lang w:val="lv-LV"/>
        </w:rPr>
      </w:pPr>
      <w:r>
        <w:rPr>
          <w:lang w:val="lv-LV"/>
        </w:rPr>
        <w:t>Līguma</w:t>
      </w:r>
      <w:r w:rsidRPr="007113CB">
        <w:rPr>
          <w:lang w:val="lv-LV"/>
        </w:rPr>
        <w:t xml:space="preserve"> </w:t>
      </w:r>
      <w:bookmarkStart w:id="7" w:name="_Hlk38291476"/>
      <w:r w:rsidRPr="007113CB">
        <w:rPr>
          <w:lang w:val="lv-LV"/>
        </w:rPr>
        <w:t xml:space="preserve">darbības periods </w:t>
      </w:r>
      <w:bookmarkEnd w:id="7"/>
      <w:r w:rsidRPr="007113CB">
        <w:rPr>
          <w:lang w:val="lv-LV"/>
        </w:rPr>
        <w:t xml:space="preserve">ir </w:t>
      </w:r>
      <w:r>
        <w:rPr>
          <w:lang w:val="lv-LV"/>
        </w:rPr>
        <w:t>36 (trīsdesmit seši</w:t>
      </w:r>
      <w:r w:rsidRPr="007113CB">
        <w:rPr>
          <w:lang w:val="lv-LV"/>
        </w:rPr>
        <w:t>) mēneši no parakstīšanas brīža</w:t>
      </w:r>
      <w:r>
        <w:rPr>
          <w:lang w:val="lv-LV"/>
        </w:rPr>
        <w:t>.</w:t>
      </w:r>
    </w:p>
    <w:p w14:paraId="53C7AADA" w14:textId="4B3F4A13" w:rsidR="00715FDC" w:rsidRPr="00715FDC" w:rsidRDefault="00715FDC" w:rsidP="00715FDC">
      <w:pPr>
        <w:widowControl w:val="0"/>
        <w:numPr>
          <w:ilvl w:val="1"/>
          <w:numId w:val="1"/>
        </w:numPr>
        <w:overflowPunct w:val="0"/>
        <w:autoSpaceDE w:val="0"/>
        <w:autoSpaceDN w:val="0"/>
        <w:adjustRightInd w:val="0"/>
        <w:spacing w:before="120" w:after="120" w:line="240" w:lineRule="auto"/>
        <w:ind w:left="547" w:hanging="547"/>
        <w:jc w:val="both"/>
        <w:rPr>
          <w:rFonts w:ascii="Calibri" w:hAnsi="Calibri"/>
          <w:lang w:val="lv-LV"/>
        </w:rPr>
      </w:pPr>
      <w:r w:rsidRPr="003671CB">
        <w:rPr>
          <w:rFonts w:cstheme="minorHAnsi"/>
          <w:lang w:val="lv-LV"/>
        </w:rPr>
        <w:t xml:space="preserve">Iepirkuma paredzamā līgumcena ir </w:t>
      </w:r>
      <w:r w:rsidR="00A963A8" w:rsidRPr="00A963A8">
        <w:rPr>
          <w:rFonts w:cstheme="minorHAnsi"/>
          <w:lang w:val="lv-LV"/>
        </w:rPr>
        <w:t xml:space="preserve">109 743,00 </w:t>
      </w:r>
      <w:r w:rsidRPr="0047479B">
        <w:rPr>
          <w:rFonts w:cstheme="minorHAnsi"/>
          <w:i/>
          <w:iCs/>
        </w:rPr>
        <w:t>euro</w:t>
      </w:r>
      <w:r w:rsidRPr="0047479B">
        <w:rPr>
          <w:rFonts w:cstheme="minorHAnsi"/>
        </w:rPr>
        <w:t xml:space="preserve"> bez PVN</w:t>
      </w:r>
      <w:r>
        <w:rPr>
          <w:rFonts w:cstheme="minorHAnsi"/>
        </w:rPr>
        <w:t>.</w:t>
      </w:r>
    </w:p>
    <w:p w14:paraId="0EAC0060" w14:textId="77777777" w:rsidR="006E41BA" w:rsidRPr="00E05F35" w:rsidRDefault="006E41BA" w:rsidP="006E41BA">
      <w:pPr>
        <w:pStyle w:val="Heading1"/>
        <w:numPr>
          <w:ilvl w:val="0"/>
          <w:numId w:val="1"/>
        </w:numPr>
        <w:spacing w:before="120" w:after="120"/>
        <w:rPr>
          <w:rFonts w:asciiTheme="minorHAnsi" w:hAnsiTheme="minorHAnsi"/>
          <w:bCs w:val="0"/>
          <w:caps/>
          <w:sz w:val="22"/>
          <w:szCs w:val="22"/>
        </w:rPr>
      </w:pPr>
      <w:bookmarkStart w:id="8" w:name="_Toc520966371"/>
      <w:bookmarkStart w:id="9" w:name="_Toc40872689"/>
      <w:r w:rsidRPr="00E05F35">
        <w:rPr>
          <w:rFonts w:asciiTheme="minorHAnsi" w:hAnsiTheme="minorHAnsi"/>
          <w:bCs w:val="0"/>
          <w:caps/>
          <w:sz w:val="22"/>
          <w:szCs w:val="22"/>
        </w:rPr>
        <w:t>PRETENDENTU IZSLĒGŠANAS NOTEIKUMI</w:t>
      </w:r>
      <w:bookmarkEnd w:id="8"/>
      <w:bookmarkEnd w:id="9"/>
    </w:p>
    <w:p w14:paraId="0C2B6E0B" w14:textId="77777777" w:rsidR="006865B6" w:rsidRPr="00880FBB" w:rsidRDefault="006865B6" w:rsidP="006865B6">
      <w:pPr>
        <w:widowControl w:val="0"/>
        <w:numPr>
          <w:ilvl w:val="1"/>
          <w:numId w:val="1"/>
        </w:numPr>
        <w:tabs>
          <w:tab w:val="left" w:pos="567"/>
        </w:tabs>
        <w:overflowPunct w:val="0"/>
        <w:autoSpaceDE w:val="0"/>
        <w:autoSpaceDN w:val="0"/>
        <w:adjustRightInd w:val="0"/>
        <w:spacing w:before="120" w:after="120" w:line="240" w:lineRule="auto"/>
        <w:ind w:left="567" w:hanging="567"/>
        <w:jc w:val="both"/>
        <w:rPr>
          <w:lang w:val="lv-LV"/>
        </w:rPr>
      </w:pPr>
      <w:bookmarkStart w:id="10" w:name="_Toc520966372"/>
      <w:r w:rsidRPr="00880FBB">
        <w:rPr>
          <w:lang w:val="lv-LV"/>
        </w:rPr>
        <w:t>Pasūtītājs izslēdz no dalības iepirkumā pretendentu vai 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w:t>
      </w:r>
      <w:proofErr w:type="spellStart"/>
      <w:r w:rsidRPr="00880FBB">
        <w:rPr>
          <w:i/>
          <w:iCs/>
          <w:lang w:val="lv-LV"/>
        </w:rPr>
        <w:t>euro</w:t>
      </w:r>
      <w:proofErr w:type="spellEnd"/>
      <w:r w:rsidRPr="00880FBB">
        <w:rPr>
          <w:i/>
          <w:iCs/>
          <w:lang w:val="lv-LV"/>
        </w:rPr>
        <w:t xml:space="preserve">, </w:t>
      </w:r>
      <w:r w:rsidRPr="00880FBB">
        <w:rPr>
          <w:lang w:val="lv-LV"/>
        </w:rPr>
        <w:t>ja uz to attiecas Publisko iepirkumu likuma 42. panta otrās daļas 1., 2., 3., 4., 5., 6., 7., 10., 11., 12., 13. un 14. punkts vai Starptautisko un Latvijas Republikas nacionālo sankciju likuma 11.</w:t>
      </w:r>
      <w:r w:rsidRPr="00880FBB">
        <w:rPr>
          <w:vertAlign w:val="superscript"/>
          <w:lang w:val="lv-LV"/>
        </w:rPr>
        <w:t>1</w:t>
      </w:r>
      <w:r w:rsidRPr="00880FBB">
        <w:rPr>
          <w:lang w:val="lv-LV"/>
        </w:rPr>
        <w:t xml:space="preserve"> panta pirmās daļas noteikumi.</w:t>
      </w:r>
    </w:p>
    <w:p w14:paraId="79295517" w14:textId="77777777" w:rsidR="006865B6" w:rsidRPr="00880FBB" w:rsidRDefault="006865B6" w:rsidP="006865B6">
      <w:pPr>
        <w:widowControl w:val="0"/>
        <w:numPr>
          <w:ilvl w:val="1"/>
          <w:numId w:val="1"/>
        </w:numPr>
        <w:tabs>
          <w:tab w:val="left" w:pos="567"/>
        </w:tabs>
        <w:overflowPunct w:val="0"/>
        <w:autoSpaceDE w:val="0"/>
        <w:autoSpaceDN w:val="0"/>
        <w:adjustRightInd w:val="0"/>
        <w:spacing w:before="120" w:after="120" w:line="240" w:lineRule="auto"/>
        <w:ind w:left="567" w:hanging="567"/>
        <w:jc w:val="both"/>
        <w:rPr>
          <w:lang w:val="lv-LV"/>
        </w:rPr>
      </w:pPr>
      <w:r w:rsidRPr="00880FBB">
        <w:rPr>
          <w:lang w:val="lv-LV"/>
        </w:rPr>
        <w:t xml:space="preserve">Pasūtītājs izslēdz no dalības iepirkumā pretendentu, ja uz personu, kurai pretendentā ir izšķirošā ietekme uz līdzdalības pamata normatīvo aktu par koncerniem izpratnē attiecas Publisko iepirkumu likuma </w:t>
      </w:r>
      <w:hyperlink r:id="rId12" w:anchor="p42" w:tgtFrame="_blank" w:history="1">
        <w:r w:rsidRPr="00880FBB">
          <w:rPr>
            <w:lang w:val="lv-LV"/>
          </w:rPr>
          <w:t>42. panta</w:t>
        </w:r>
      </w:hyperlink>
      <w:r w:rsidRPr="00880FBB">
        <w:rPr>
          <w:lang w:val="lv-LV"/>
        </w:rPr>
        <w:t xml:space="preserve"> otrās daļas 1., 2. un 3. punkts vai Starptautisko un Latvijas Republikas nacionālo sankciju likuma 11.</w:t>
      </w:r>
      <w:r w:rsidRPr="00880FBB">
        <w:rPr>
          <w:vertAlign w:val="superscript"/>
          <w:lang w:val="lv-LV"/>
        </w:rPr>
        <w:t>1</w:t>
      </w:r>
      <w:r w:rsidRPr="00880FBB">
        <w:rPr>
          <w:lang w:val="lv-LV"/>
        </w:rPr>
        <w:t xml:space="preserve"> panta pirmās daļas noteikumi.</w:t>
      </w:r>
    </w:p>
    <w:p w14:paraId="41B23CEE" w14:textId="77777777" w:rsidR="006865B6" w:rsidRPr="00880FBB" w:rsidRDefault="006865B6" w:rsidP="006865B6">
      <w:pPr>
        <w:widowControl w:val="0"/>
        <w:numPr>
          <w:ilvl w:val="1"/>
          <w:numId w:val="1"/>
        </w:numPr>
        <w:tabs>
          <w:tab w:val="left" w:pos="567"/>
        </w:tabs>
        <w:overflowPunct w:val="0"/>
        <w:autoSpaceDE w:val="0"/>
        <w:autoSpaceDN w:val="0"/>
        <w:adjustRightInd w:val="0"/>
        <w:spacing w:before="120" w:after="120" w:line="240" w:lineRule="auto"/>
        <w:ind w:left="567" w:hanging="567"/>
        <w:jc w:val="both"/>
        <w:rPr>
          <w:lang w:val="lv-LV"/>
        </w:rPr>
      </w:pPr>
      <w:r w:rsidRPr="00880FBB">
        <w:rPr>
          <w:lang w:val="lv-LV"/>
        </w:rPr>
        <w:t xml:space="preserve">Pasūtītājs izslēdz no dalības iepirkumā pretendentu, ja uz pretendenta patieso labuma guvēju attiecas Publisko iepirkumu likuma </w:t>
      </w:r>
      <w:hyperlink r:id="rId13" w:anchor="p42" w:tgtFrame="_blank" w:history="1">
        <w:r w:rsidRPr="00880FBB">
          <w:rPr>
            <w:lang w:val="lv-LV"/>
          </w:rPr>
          <w:t>42. panta</w:t>
        </w:r>
      </w:hyperlink>
      <w:r w:rsidRPr="00880FBB">
        <w:rPr>
          <w:lang w:val="lv-LV"/>
        </w:rPr>
        <w:t xml:space="preserve"> otrās daļas 1., 2. un 11. punkts vai Starptautisko un Latvijas Republikas nacionālo sankciju likuma 11.</w:t>
      </w:r>
      <w:r w:rsidRPr="00880FBB">
        <w:rPr>
          <w:vertAlign w:val="superscript"/>
          <w:lang w:val="lv-LV"/>
        </w:rPr>
        <w:t>1</w:t>
      </w:r>
      <w:r w:rsidRPr="00880FBB">
        <w:rPr>
          <w:lang w:val="lv-LV"/>
        </w:rPr>
        <w:t xml:space="preserve"> panta pirmās daļas noteikumi.</w:t>
      </w:r>
    </w:p>
    <w:p w14:paraId="6DD84DC0" w14:textId="77777777" w:rsidR="006865B6" w:rsidRPr="00880FBB" w:rsidRDefault="006865B6" w:rsidP="006865B6">
      <w:pPr>
        <w:widowControl w:val="0"/>
        <w:numPr>
          <w:ilvl w:val="1"/>
          <w:numId w:val="1"/>
        </w:numPr>
        <w:tabs>
          <w:tab w:val="left" w:pos="567"/>
        </w:tabs>
        <w:overflowPunct w:val="0"/>
        <w:autoSpaceDE w:val="0"/>
        <w:autoSpaceDN w:val="0"/>
        <w:adjustRightInd w:val="0"/>
        <w:spacing w:before="120" w:after="120" w:line="240" w:lineRule="auto"/>
        <w:ind w:left="567" w:hanging="567"/>
        <w:jc w:val="both"/>
        <w:rPr>
          <w:lang w:val="lv-LV"/>
        </w:rPr>
      </w:pPr>
      <w:r w:rsidRPr="00880FBB">
        <w:rPr>
          <w:lang w:val="lv-LV"/>
        </w:rPr>
        <w:t>Izslēgšanas noteikumu pārbaude tiek veikta Publisko iepirkumu likuma 42. pantā un Starptautisko un Latvijas Republikas nacionālo sankciju likuma 11.</w:t>
      </w:r>
      <w:r w:rsidRPr="00880FBB">
        <w:rPr>
          <w:vertAlign w:val="superscript"/>
          <w:lang w:val="lv-LV"/>
        </w:rPr>
        <w:t>1</w:t>
      </w:r>
      <w:r w:rsidRPr="00880FBB">
        <w:rPr>
          <w:lang w:val="lv-LV"/>
        </w:rPr>
        <w:t xml:space="preserve"> pantā noteiktajā kārtībā.</w:t>
      </w:r>
    </w:p>
    <w:p w14:paraId="1E2BB00B" w14:textId="77777777" w:rsidR="006865B6" w:rsidRPr="00880FBB" w:rsidRDefault="006865B6" w:rsidP="006865B6">
      <w:pPr>
        <w:widowControl w:val="0"/>
        <w:numPr>
          <w:ilvl w:val="1"/>
          <w:numId w:val="1"/>
        </w:numPr>
        <w:tabs>
          <w:tab w:val="left" w:pos="567"/>
        </w:tabs>
        <w:overflowPunct w:val="0"/>
        <w:autoSpaceDE w:val="0"/>
        <w:autoSpaceDN w:val="0"/>
        <w:adjustRightInd w:val="0"/>
        <w:spacing w:before="120" w:after="120" w:line="240" w:lineRule="auto"/>
        <w:ind w:left="567" w:hanging="567"/>
        <w:jc w:val="both"/>
        <w:rPr>
          <w:lang w:val="lv-LV"/>
        </w:rPr>
      </w:pPr>
      <w:r w:rsidRPr="00880FBB">
        <w:rPr>
          <w:lang w:val="lv-LV"/>
        </w:rPr>
        <w:t xml:space="preserve">Pasūtītājs nepiemēro Publisko iepirkumu likuma </w:t>
      </w:r>
      <w:hyperlink r:id="rId14" w:anchor="p42" w:tgtFrame="_blank" w:history="1">
        <w:r w:rsidRPr="00880FBB">
          <w:rPr>
            <w:lang w:val="lv-LV"/>
          </w:rPr>
          <w:t>42. panta</w:t>
        </w:r>
      </w:hyperlink>
      <w:r w:rsidRPr="00880FBB">
        <w:rPr>
          <w:lang w:val="lv-LV"/>
        </w:rPr>
        <w:t xml:space="preserve"> otrās daļas 8. un 9. punkta noteiktos izslēgšanas iemeslus.</w:t>
      </w:r>
    </w:p>
    <w:p w14:paraId="0D0D620D" w14:textId="77777777" w:rsidR="006865B6" w:rsidRDefault="006865B6" w:rsidP="006865B6">
      <w:pPr>
        <w:widowControl w:val="0"/>
        <w:numPr>
          <w:ilvl w:val="1"/>
          <w:numId w:val="1"/>
        </w:numPr>
        <w:tabs>
          <w:tab w:val="left" w:pos="567"/>
        </w:tabs>
        <w:overflowPunct w:val="0"/>
        <w:autoSpaceDE w:val="0"/>
        <w:autoSpaceDN w:val="0"/>
        <w:adjustRightInd w:val="0"/>
        <w:spacing w:before="120" w:after="120" w:line="240" w:lineRule="auto"/>
        <w:ind w:left="567" w:hanging="567"/>
        <w:jc w:val="both"/>
        <w:rPr>
          <w:lang w:val="lv-LV"/>
        </w:rPr>
      </w:pPr>
      <w:r w:rsidRPr="00880FBB">
        <w:rPr>
          <w:lang w:val="lv-LV"/>
        </w:rPr>
        <w:t xml:space="preserve">Ja pretendents vai personālsabiedrības biedrs, ja pretendents ir personālsabiedrība, atbilst Publisko iepirkumu likuma </w:t>
      </w:r>
      <w:hyperlink r:id="rId15" w:anchor="p42" w:tgtFrame="_blank" w:history="1">
        <w:r w:rsidRPr="00880FBB">
          <w:rPr>
            <w:lang w:val="lv-LV"/>
          </w:rPr>
          <w:t>42. panta</w:t>
        </w:r>
      </w:hyperlink>
      <w:r w:rsidRPr="00880FBB">
        <w:rPr>
          <w:lang w:val="lv-LV"/>
        </w:rPr>
        <w:t xml:space="preserve"> otrās daļas 1., 4., 5., 6., 7., 10., 11., 12., 13. un 14. punktam, pretendents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880FBB">
        <w:rPr>
          <w:lang w:val="lv-LV"/>
        </w:rPr>
        <w:t>personālvadības</w:t>
      </w:r>
      <w:proofErr w:type="spellEnd"/>
      <w:r w:rsidRPr="00880FBB">
        <w:rPr>
          <w:lang w:val="lv-LV"/>
        </w:rPr>
        <w:t xml:space="preserve"> pasākumiem, lai pierādītu savu uzticamību un novērstu tādu pašu un līdzīgu gadījumu atkārtošanos nākotnē.</w:t>
      </w:r>
    </w:p>
    <w:p w14:paraId="71869F41" w14:textId="77777777" w:rsidR="007156FA" w:rsidRDefault="007156FA" w:rsidP="007156FA">
      <w:pPr>
        <w:widowControl w:val="0"/>
        <w:tabs>
          <w:tab w:val="left" w:pos="567"/>
        </w:tabs>
        <w:overflowPunct w:val="0"/>
        <w:autoSpaceDE w:val="0"/>
        <w:autoSpaceDN w:val="0"/>
        <w:adjustRightInd w:val="0"/>
        <w:spacing w:before="120" w:after="120" w:line="240" w:lineRule="auto"/>
        <w:ind w:left="567"/>
        <w:jc w:val="both"/>
        <w:rPr>
          <w:lang w:val="lv-LV"/>
        </w:rPr>
      </w:pPr>
    </w:p>
    <w:p w14:paraId="75D28EDD" w14:textId="77777777" w:rsidR="007156FA" w:rsidRDefault="007156FA" w:rsidP="007156FA">
      <w:pPr>
        <w:widowControl w:val="0"/>
        <w:tabs>
          <w:tab w:val="left" w:pos="567"/>
        </w:tabs>
        <w:overflowPunct w:val="0"/>
        <w:autoSpaceDE w:val="0"/>
        <w:autoSpaceDN w:val="0"/>
        <w:adjustRightInd w:val="0"/>
        <w:spacing w:before="120" w:after="120" w:line="240" w:lineRule="auto"/>
        <w:ind w:left="567"/>
        <w:jc w:val="both"/>
        <w:rPr>
          <w:lang w:val="lv-LV"/>
        </w:rPr>
      </w:pPr>
    </w:p>
    <w:p w14:paraId="5D683F1C" w14:textId="77777777" w:rsidR="007156FA" w:rsidRPr="00880FBB" w:rsidRDefault="007156FA" w:rsidP="007156FA">
      <w:pPr>
        <w:widowControl w:val="0"/>
        <w:tabs>
          <w:tab w:val="left" w:pos="567"/>
        </w:tabs>
        <w:overflowPunct w:val="0"/>
        <w:autoSpaceDE w:val="0"/>
        <w:autoSpaceDN w:val="0"/>
        <w:adjustRightInd w:val="0"/>
        <w:spacing w:before="120" w:after="120" w:line="240" w:lineRule="auto"/>
        <w:ind w:left="567"/>
        <w:jc w:val="both"/>
        <w:rPr>
          <w:lang w:val="lv-LV"/>
        </w:rPr>
      </w:pPr>
    </w:p>
    <w:p w14:paraId="55774E36" w14:textId="77777777" w:rsidR="006865B6" w:rsidRPr="00880FBB" w:rsidRDefault="006865B6" w:rsidP="006865B6">
      <w:pPr>
        <w:widowControl w:val="0"/>
        <w:numPr>
          <w:ilvl w:val="1"/>
          <w:numId w:val="1"/>
        </w:numPr>
        <w:tabs>
          <w:tab w:val="clear" w:pos="1076"/>
          <w:tab w:val="left" w:pos="567"/>
        </w:tabs>
        <w:overflowPunct w:val="0"/>
        <w:autoSpaceDE w:val="0"/>
        <w:autoSpaceDN w:val="0"/>
        <w:adjustRightInd w:val="0"/>
        <w:spacing w:before="120" w:after="120" w:line="240" w:lineRule="auto"/>
        <w:ind w:left="495" w:hanging="495"/>
        <w:jc w:val="both"/>
        <w:rPr>
          <w:lang w:val="lv-LV"/>
        </w:rPr>
      </w:pPr>
      <w:r w:rsidRPr="00880FBB">
        <w:rPr>
          <w:lang w:val="lv-LV"/>
        </w:rPr>
        <w:lastRenderedPageBreak/>
        <w:t>Ja pretendents ir ārvalstīs reģistrēta persona, pretendents kopā ar piedāvājuma dokumentiem iesniedz</w:t>
      </w:r>
      <w:r w:rsidRPr="00880FBB">
        <w:rPr>
          <w:rStyle w:val="FootnoteReference"/>
          <w:lang w:val="lv-LV"/>
        </w:rPr>
        <w:footnoteReference w:id="1"/>
      </w:r>
      <w:r w:rsidRPr="00880FBB">
        <w:rPr>
          <w:lang w:val="lv-LV"/>
        </w:rPr>
        <w:t>:</w:t>
      </w:r>
    </w:p>
    <w:p w14:paraId="5D003E04" w14:textId="77777777" w:rsidR="006865B6" w:rsidRPr="00880FBB" w:rsidRDefault="006865B6" w:rsidP="008F18D6">
      <w:pPr>
        <w:pStyle w:val="ListParagraph"/>
        <w:widowControl w:val="0"/>
        <w:numPr>
          <w:ilvl w:val="2"/>
          <w:numId w:val="1"/>
        </w:numPr>
        <w:tabs>
          <w:tab w:val="left" w:pos="567"/>
        </w:tabs>
        <w:overflowPunct w:val="0"/>
        <w:autoSpaceDE w:val="0"/>
        <w:autoSpaceDN w:val="0"/>
        <w:adjustRightInd w:val="0"/>
        <w:spacing w:before="120" w:after="120"/>
        <w:ind w:left="1129" w:hanging="562"/>
        <w:contextualSpacing w:val="0"/>
        <w:jc w:val="both"/>
        <w:rPr>
          <w:rFonts w:asciiTheme="minorHAnsi" w:hAnsiTheme="minorHAnsi"/>
          <w:sz w:val="22"/>
          <w:szCs w:val="22"/>
        </w:rPr>
      </w:pPr>
      <w:r w:rsidRPr="00880FBB">
        <w:rPr>
          <w:rFonts w:asciiTheme="minorHAnsi" w:hAnsiTheme="minorHAnsi"/>
          <w:sz w:val="22"/>
          <w:szCs w:val="22"/>
        </w:rPr>
        <w:t>Attiecīgās ārvalsts kompetentās institūcijas izziņu vai citu dokumentu, kas apliecina, ka uz pretendentu vai 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w:t>
      </w:r>
      <w:proofErr w:type="spellStart"/>
      <w:r w:rsidRPr="00880FBB">
        <w:rPr>
          <w:rFonts w:asciiTheme="minorHAnsi" w:hAnsiTheme="minorHAnsi"/>
          <w:i/>
          <w:iCs/>
          <w:sz w:val="22"/>
          <w:szCs w:val="22"/>
        </w:rPr>
        <w:t>euro</w:t>
      </w:r>
      <w:proofErr w:type="spellEnd"/>
      <w:r w:rsidRPr="00880FBB">
        <w:rPr>
          <w:rFonts w:asciiTheme="minorHAnsi" w:hAnsiTheme="minorHAnsi"/>
          <w:iCs/>
          <w:sz w:val="22"/>
          <w:szCs w:val="22"/>
        </w:rPr>
        <w:t>, vai uz pretendenta “Mātes uzņēmumu”, ja pretendents ir komersanta filiāle, ne</w:t>
      </w:r>
      <w:r w:rsidRPr="00880FBB">
        <w:rPr>
          <w:rFonts w:asciiTheme="minorHAnsi" w:hAnsiTheme="minorHAnsi"/>
          <w:sz w:val="22"/>
          <w:szCs w:val="22"/>
        </w:rPr>
        <w:t>attiecas Publisko iepirkumu likuma 42. panta otrās daļas 1., 2., 3., 4., 5., 6. punktā noteiktie izslēgšanas gadījumi.</w:t>
      </w:r>
    </w:p>
    <w:p w14:paraId="6D57F578" w14:textId="77777777" w:rsidR="006865B6" w:rsidRPr="00880FBB" w:rsidRDefault="006865B6" w:rsidP="008F18D6">
      <w:pPr>
        <w:pStyle w:val="ListParagraph"/>
        <w:widowControl w:val="0"/>
        <w:numPr>
          <w:ilvl w:val="2"/>
          <w:numId w:val="1"/>
        </w:numPr>
        <w:tabs>
          <w:tab w:val="left" w:pos="567"/>
        </w:tabs>
        <w:overflowPunct w:val="0"/>
        <w:autoSpaceDE w:val="0"/>
        <w:autoSpaceDN w:val="0"/>
        <w:adjustRightInd w:val="0"/>
        <w:spacing w:before="120" w:after="120"/>
        <w:ind w:left="1129" w:hanging="562"/>
        <w:contextualSpacing w:val="0"/>
        <w:jc w:val="both"/>
        <w:rPr>
          <w:rFonts w:asciiTheme="minorHAnsi" w:hAnsiTheme="minorHAnsi"/>
          <w:sz w:val="22"/>
          <w:szCs w:val="22"/>
        </w:rPr>
      </w:pPr>
      <w:r w:rsidRPr="00880FBB">
        <w:rPr>
          <w:rFonts w:asciiTheme="minorHAnsi" w:hAnsiTheme="minorHAnsi"/>
          <w:sz w:val="22"/>
          <w:szCs w:val="22"/>
        </w:rPr>
        <w:t>Attiecīgās ārvalsts kompetentās institūcijas izziņu vai citu dokumentu, kas apliecina, ka uz personu, kurai pretendentā ir izšķirošā ietekme uz līdzdalības pamata normatīvo aktu par koncerniem izpratnē nav attiecināmi Publisko iepirkumu likuma 42. panta otrās daļas 1., 2. un 3. punktā noteiktie izslēgšanas gadījumi.</w:t>
      </w:r>
    </w:p>
    <w:p w14:paraId="6270EA83" w14:textId="77777777" w:rsidR="006865B6" w:rsidRPr="00880FBB" w:rsidRDefault="006865B6" w:rsidP="008F18D6">
      <w:pPr>
        <w:pStyle w:val="ListParagraph"/>
        <w:widowControl w:val="0"/>
        <w:numPr>
          <w:ilvl w:val="2"/>
          <w:numId w:val="1"/>
        </w:numPr>
        <w:tabs>
          <w:tab w:val="left" w:pos="567"/>
        </w:tabs>
        <w:overflowPunct w:val="0"/>
        <w:autoSpaceDE w:val="0"/>
        <w:autoSpaceDN w:val="0"/>
        <w:adjustRightInd w:val="0"/>
        <w:spacing w:before="120" w:after="120"/>
        <w:ind w:left="1129" w:hanging="562"/>
        <w:contextualSpacing w:val="0"/>
        <w:jc w:val="both"/>
        <w:rPr>
          <w:rFonts w:asciiTheme="minorHAnsi" w:hAnsiTheme="minorHAnsi"/>
          <w:sz w:val="22"/>
          <w:szCs w:val="22"/>
        </w:rPr>
      </w:pPr>
      <w:r w:rsidRPr="00880FBB">
        <w:rPr>
          <w:rFonts w:asciiTheme="minorHAnsi" w:hAnsiTheme="minorHAnsi"/>
          <w:sz w:val="22"/>
          <w:szCs w:val="22"/>
        </w:rPr>
        <w:t xml:space="preserve">Attiecīgās ārvalsts kompetentās institūcijas izziņu vai citu dokumentu, kas apliecina, ka uz pretendenta patieso labuma guvēju nav attiecināmi Publisko iepirkumu likuma 42. </w:t>
      </w:r>
      <w:r>
        <w:rPr>
          <w:rFonts w:asciiTheme="minorHAnsi" w:hAnsiTheme="minorHAnsi"/>
          <w:sz w:val="22"/>
          <w:szCs w:val="22"/>
        </w:rPr>
        <w:t xml:space="preserve">panta otrās daļas 1. un 2. </w:t>
      </w:r>
      <w:r w:rsidRPr="00880FBB">
        <w:rPr>
          <w:rFonts w:asciiTheme="minorHAnsi" w:hAnsiTheme="minorHAnsi"/>
          <w:sz w:val="22"/>
          <w:szCs w:val="22"/>
        </w:rPr>
        <w:t>punktā noteiktie izslēgšanas gadījumi.</w:t>
      </w:r>
    </w:p>
    <w:p w14:paraId="20E18F6A" w14:textId="77777777" w:rsidR="006865B6" w:rsidRPr="00880FBB" w:rsidRDefault="006865B6" w:rsidP="008F18D6">
      <w:pPr>
        <w:pStyle w:val="ListParagraph"/>
        <w:widowControl w:val="0"/>
        <w:numPr>
          <w:ilvl w:val="2"/>
          <w:numId w:val="1"/>
        </w:numPr>
        <w:tabs>
          <w:tab w:val="left" w:pos="567"/>
        </w:tabs>
        <w:overflowPunct w:val="0"/>
        <w:autoSpaceDE w:val="0"/>
        <w:autoSpaceDN w:val="0"/>
        <w:adjustRightInd w:val="0"/>
        <w:spacing w:before="120" w:after="120"/>
        <w:ind w:left="1129" w:hanging="562"/>
        <w:contextualSpacing w:val="0"/>
        <w:jc w:val="both"/>
        <w:rPr>
          <w:rFonts w:asciiTheme="minorHAnsi" w:hAnsiTheme="minorHAnsi"/>
          <w:sz w:val="22"/>
          <w:szCs w:val="22"/>
        </w:rPr>
      </w:pPr>
      <w:r w:rsidRPr="00880FBB">
        <w:rPr>
          <w:rFonts w:asciiTheme="minorHAnsi" w:hAnsiTheme="minorHAnsi"/>
          <w:sz w:val="22"/>
          <w:szCs w:val="22"/>
        </w:rPr>
        <w:t xml:space="preserve">Attiecīgās ārvalsts kompetentās institūcijas izziņu vai citu dokumentu, kas apliecina, ka uz minēto personu (nolikuma 3.7.1. un 3.7.2. apakšpunkts) valdes vai padomes locekli, </w:t>
      </w:r>
      <w:proofErr w:type="spellStart"/>
      <w:r w:rsidRPr="00880FBB">
        <w:rPr>
          <w:rFonts w:asciiTheme="minorHAnsi" w:hAnsiTheme="minorHAnsi"/>
          <w:sz w:val="22"/>
          <w:szCs w:val="22"/>
        </w:rPr>
        <w:t>pārstāvēttiesīgo</w:t>
      </w:r>
      <w:proofErr w:type="spellEnd"/>
      <w:r w:rsidRPr="00880FBB">
        <w:rPr>
          <w:rFonts w:asciiTheme="minorHAnsi" w:hAnsiTheme="minorHAnsi"/>
          <w:sz w:val="22"/>
          <w:szCs w:val="22"/>
        </w:rPr>
        <w:t xml:space="preserve"> personu, prokūristu vai personu, kura ir pilnvarota pārstāvēt pretendentu darbībās, kas saistītas ar filiāli, neattiecas Publisko iepirkumu likuma 42. panta otrās daļas 1. punktā noteiktie izslēgšanas gadījumi.</w:t>
      </w:r>
    </w:p>
    <w:p w14:paraId="7963F652" w14:textId="08479799" w:rsidR="007663D0" w:rsidRDefault="006865B6" w:rsidP="006865B6">
      <w:pPr>
        <w:widowControl w:val="0"/>
        <w:numPr>
          <w:ilvl w:val="1"/>
          <w:numId w:val="1"/>
        </w:numPr>
        <w:tabs>
          <w:tab w:val="clear" w:pos="1076"/>
          <w:tab w:val="left" w:pos="567"/>
        </w:tabs>
        <w:overflowPunct w:val="0"/>
        <w:autoSpaceDE w:val="0"/>
        <w:autoSpaceDN w:val="0"/>
        <w:adjustRightInd w:val="0"/>
        <w:spacing w:before="120" w:after="120" w:line="240" w:lineRule="auto"/>
        <w:ind w:left="567" w:hanging="567"/>
        <w:jc w:val="both"/>
        <w:rPr>
          <w:rFonts w:ascii="Calibri" w:hAnsi="Calibri"/>
          <w:lang w:val="lv-LV"/>
        </w:rPr>
      </w:pPr>
      <w:r w:rsidRPr="00880FBB">
        <w:rPr>
          <w:lang w:val="lv-LV"/>
        </w:rPr>
        <w:t xml:space="preserve">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w:t>
      </w:r>
      <w:r w:rsidRPr="00880FBB">
        <w:rPr>
          <w:rFonts w:eastAsia="Times New Roman"/>
          <w:lang w:val="lv-LV"/>
        </w:rPr>
        <w:t>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r w:rsidR="007663D0" w:rsidRPr="007663D0">
        <w:rPr>
          <w:rFonts w:ascii="Calibri" w:hAnsi="Calibri"/>
          <w:lang w:val="lv-LV"/>
        </w:rPr>
        <w:t>.</w:t>
      </w:r>
    </w:p>
    <w:p w14:paraId="48546163" w14:textId="77777777" w:rsidR="007156FA" w:rsidRDefault="007156FA" w:rsidP="007156FA">
      <w:pPr>
        <w:widowControl w:val="0"/>
        <w:tabs>
          <w:tab w:val="left" w:pos="567"/>
        </w:tabs>
        <w:overflowPunct w:val="0"/>
        <w:autoSpaceDE w:val="0"/>
        <w:autoSpaceDN w:val="0"/>
        <w:adjustRightInd w:val="0"/>
        <w:spacing w:before="120" w:after="120" w:line="240" w:lineRule="auto"/>
        <w:ind w:left="567"/>
        <w:jc w:val="both"/>
        <w:rPr>
          <w:rFonts w:ascii="Calibri" w:hAnsi="Calibri"/>
          <w:lang w:val="lv-LV"/>
        </w:rPr>
      </w:pPr>
    </w:p>
    <w:p w14:paraId="3714C513" w14:textId="77777777" w:rsidR="007156FA" w:rsidRDefault="007156FA" w:rsidP="007156FA">
      <w:pPr>
        <w:widowControl w:val="0"/>
        <w:tabs>
          <w:tab w:val="left" w:pos="567"/>
        </w:tabs>
        <w:overflowPunct w:val="0"/>
        <w:autoSpaceDE w:val="0"/>
        <w:autoSpaceDN w:val="0"/>
        <w:adjustRightInd w:val="0"/>
        <w:spacing w:before="120" w:after="120" w:line="240" w:lineRule="auto"/>
        <w:ind w:left="567"/>
        <w:jc w:val="both"/>
        <w:rPr>
          <w:rFonts w:ascii="Calibri" w:hAnsi="Calibri"/>
          <w:lang w:val="lv-LV"/>
        </w:rPr>
      </w:pPr>
    </w:p>
    <w:p w14:paraId="14542F1E" w14:textId="77777777" w:rsidR="007156FA" w:rsidRDefault="007156FA" w:rsidP="007156FA">
      <w:pPr>
        <w:widowControl w:val="0"/>
        <w:tabs>
          <w:tab w:val="left" w:pos="567"/>
        </w:tabs>
        <w:overflowPunct w:val="0"/>
        <w:autoSpaceDE w:val="0"/>
        <w:autoSpaceDN w:val="0"/>
        <w:adjustRightInd w:val="0"/>
        <w:spacing w:before="120" w:after="120" w:line="240" w:lineRule="auto"/>
        <w:ind w:left="567"/>
        <w:jc w:val="both"/>
        <w:rPr>
          <w:rFonts w:ascii="Calibri" w:hAnsi="Calibri"/>
          <w:lang w:val="lv-LV"/>
        </w:rPr>
      </w:pPr>
    </w:p>
    <w:p w14:paraId="0DE6D57B" w14:textId="77777777" w:rsidR="007156FA" w:rsidRDefault="007156FA" w:rsidP="007156FA">
      <w:pPr>
        <w:widowControl w:val="0"/>
        <w:tabs>
          <w:tab w:val="left" w:pos="567"/>
        </w:tabs>
        <w:overflowPunct w:val="0"/>
        <w:autoSpaceDE w:val="0"/>
        <w:autoSpaceDN w:val="0"/>
        <w:adjustRightInd w:val="0"/>
        <w:spacing w:before="120" w:after="120" w:line="240" w:lineRule="auto"/>
        <w:ind w:left="567"/>
        <w:jc w:val="both"/>
        <w:rPr>
          <w:rFonts w:ascii="Calibri" w:hAnsi="Calibri"/>
          <w:lang w:val="lv-LV"/>
        </w:rPr>
      </w:pPr>
    </w:p>
    <w:p w14:paraId="27C63ADC" w14:textId="77777777" w:rsidR="007156FA" w:rsidRDefault="007156FA" w:rsidP="007156FA">
      <w:pPr>
        <w:widowControl w:val="0"/>
        <w:tabs>
          <w:tab w:val="left" w:pos="567"/>
        </w:tabs>
        <w:overflowPunct w:val="0"/>
        <w:autoSpaceDE w:val="0"/>
        <w:autoSpaceDN w:val="0"/>
        <w:adjustRightInd w:val="0"/>
        <w:spacing w:before="120" w:after="120" w:line="240" w:lineRule="auto"/>
        <w:ind w:left="567"/>
        <w:jc w:val="both"/>
        <w:rPr>
          <w:rFonts w:ascii="Calibri" w:hAnsi="Calibri"/>
          <w:lang w:val="lv-LV"/>
        </w:rPr>
      </w:pPr>
    </w:p>
    <w:p w14:paraId="59141257" w14:textId="77777777" w:rsidR="007156FA" w:rsidRPr="007663D0" w:rsidRDefault="007156FA" w:rsidP="007156FA">
      <w:pPr>
        <w:widowControl w:val="0"/>
        <w:tabs>
          <w:tab w:val="left" w:pos="567"/>
        </w:tabs>
        <w:overflowPunct w:val="0"/>
        <w:autoSpaceDE w:val="0"/>
        <w:autoSpaceDN w:val="0"/>
        <w:adjustRightInd w:val="0"/>
        <w:spacing w:before="120" w:after="120" w:line="240" w:lineRule="auto"/>
        <w:ind w:left="567"/>
        <w:jc w:val="both"/>
        <w:rPr>
          <w:rFonts w:ascii="Calibri" w:hAnsi="Calibri"/>
          <w:lang w:val="lv-LV"/>
        </w:rPr>
      </w:pPr>
    </w:p>
    <w:p w14:paraId="0AEDB209" w14:textId="77777777" w:rsidR="006E41BA" w:rsidRPr="00252853" w:rsidRDefault="006E41BA" w:rsidP="006E41BA">
      <w:pPr>
        <w:pStyle w:val="Heading1"/>
        <w:numPr>
          <w:ilvl w:val="0"/>
          <w:numId w:val="1"/>
        </w:numPr>
        <w:rPr>
          <w:rFonts w:asciiTheme="minorHAnsi" w:hAnsiTheme="minorHAnsi" w:cstheme="minorHAnsi"/>
          <w:caps/>
          <w:sz w:val="22"/>
          <w:szCs w:val="22"/>
        </w:rPr>
      </w:pPr>
      <w:bookmarkStart w:id="11" w:name="_Toc40872690"/>
      <w:r w:rsidRPr="00252853">
        <w:rPr>
          <w:rFonts w:asciiTheme="minorHAnsi" w:hAnsiTheme="minorHAnsi" w:cstheme="minorHAnsi"/>
          <w:caps/>
          <w:sz w:val="22"/>
          <w:szCs w:val="22"/>
        </w:rPr>
        <w:lastRenderedPageBreak/>
        <w:t>kvalifikācijas Prasības pretendentiem un iesniedzamie dokumenti</w:t>
      </w:r>
      <w:bookmarkEnd w:id="10"/>
      <w:bookmarkEnd w:id="11"/>
    </w:p>
    <w:tbl>
      <w:tblPr>
        <w:tblStyle w:val="TableGrid"/>
        <w:tblW w:w="0" w:type="auto"/>
        <w:tblLook w:val="04A0" w:firstRow="1" w:lastRow="0" w:firstColumn="1" w:lastColumn="0" w:noHBand="0" w:noVBand="1"/>
      </w:tblPr>
      <w:tblGrid>
        <w:gridCol w:w="4428"/>
        <w:gridCol w:w="4922"/>
      </w:tblGrid>
      <w:tr w:rsidR="006E41BA" w:rsidRPr="00A53DE7" w14:paraId="3EA2589F" w14:textId="77777777" w:rsidTr="006E41BA">
        <w:tc>
          <w:tcPr>
            <w:tcW w:w="4428" w:type="dxa"/>
          </w:tcPr>
          <w:p w14:paraId="5BD3BBB0" w14:textId="77777777" w:rsidR="006E41BA" w:rsidRPr="006E41BA" w:rsidRDefault="006E41BA" w:rsidP="004E7CB6">
            <w:pPr>
              <w:widowControl w:val="0"/>
              <w:numPr>
                <w:ilvl w:val="1"/>
                <w:numId w:val="1"/>
              </w:numPr>
              <w:tabs>
                <w:tab w:val="clear" w:pos="1076"/>
                <w:tab w:val="left" w:pos="540"/>
              </w:tabs>
              <w:overflowPunct w:val="0"/>
              <w:autoSpaceDE w:val="0"/>
              <w:autoSpaceDN w:val="0"/>
              <w:adjustRightInd w:val="0"/>
              <w:spacing w:afterLines="60" w:after="144"/>
              <w:ind w:left="547" w:hanging="547"/>
              <w:jc w:val="both"/>
              <w:rPr>
                <w:rFonts w:ascii="Calibri" w:hAnsi="Calibri"/>
                <w:sz w:val="24"/>
                <w:szCs w:val="24"/>
                <w:lang w:val="lv-LV"/>
              </w:rPr>
            </w:pPr>
            <w:r w:rsidRPr="006E41BA">
              <w:rPr>
                <w:rFonts w:ascii="Calibri" w:hAnsi="Calibri"/>
                <w:szCs w:val="24"/>
                <w:lang w:val="lv-LV"/>
              </w:rPr>
              <w:t>Pretendents atbilst šādām prasībām:</w:t>
            </w:r>
          </w:p>
        </w:tc>
        <w:tc>
          <w:tcPr>
            <w:tcW w:w="4922" w:type="dxa"/>
          </w:tcPr>
          <w:p w14:paraId="64D44685" w14:textId="6919AE48" w:rsidR="006E41BA" w:rsidRPr="006E41BA" w:rsidRDefault="006E41BA" w:rsidP="004E7CB6">
            <w:pPr>
              <w:widowControl w:val="0"/>
              <w:numPr>
                <w:ilvl w:val="1"/>
                <w:numId w:val="1"/>
              </w:numPr>
              <w:tabs>
                <w:tab w:val="clear" w:pos="1076"/>
                <w:tab w:val="left" w:pos="540"/>
              </w:tabs>
              <w:overflowPunct w:val="0"/>
              <w:autoSpaceDE w:val="0"/>
              <w:autoSpaceDN w:val="0"/>
              <w:adjustRightInd w:val="0"/>
              <w:spacing w:afterLines="60" w:after="144"/>
              <w:ind w:left="540" w:hanging="540"/>
              <w:jc w:val="both"/>
              <w:rPr>
                <w:rFonts w:ascii="Calibri" w:hAnsi="Calibri"/>
                <w:szCs w:val="24"/>
                <w:lang w:val="lv-LV"/>
              </w:rPr>
            </w:pPr>
            <w:r w:rsidRPr="006E41BA">
              <w:rPr>
                <w:rFonts w:ascii="Calibri" w:hAnsi="Calibri"/>
                <w:szCs w:val="24"/>
                <w:lang w:val="lv-LV"/>
              </w:rPr>
              <w:t xml:space="preserve">Lai pierādītu atbilstību Pasūtītāja noteiktajām prasībām, </w:t>
            </w:r>
            <w:r w:rsidR="00C14061" w:rsidRPr="001D3759">
              <w:rPr>
                <w:rFonts w:ascii="Calibri" w:hAnsi="Calibri"/>
                <w:lang w:val="lv-LV"/>
              </w:rPr>
              <w:t>pretendentam jāiesniedz šādi</w:t>
            </w:r>
            <w:r w:rsidR="00C14061" w:rsidRPr="001D3759">
              <w:rPr>
                <w:rFonts w:ascii="Calibri" w:hAnsi="Calibri"/>
                <w:b/>
                <w:bCs/>
                <w:lang w:val="lv-LV"/>
              </w:rPr>
              <w:t xml:space="preserve"> </w:t>
            </w:r>
            <w:r w:rsidR="00C14061" w:rsidRPr="001D3759">
              <w:rPr>
                <w:rFonts w:ascii="Calibri" w:hAnsi="Calibri"/>
                <w:bCs/>
                <w:lang w:val="lv-LV"/>
              </w:rPr>
              <w:t>dokumenti</w:t>
            </w:r>
            <w:r w:rsidRPr="006E41BA">
              <w:rPr>
                <w:rFonts w:ascii="Calibri" w:hAnsi="Calibri"/>
                <w:bCs/>
                <w:szCs w:val="24"/>
                <w:lang w:val="lv-LV"/>
              </w:rPr>
              <w:t>:</w:t>
            </w:r>
          </w:p>
        </w:tc>
      </w:tr>
      <w:tr w:rsidR="006E41BA" w:rsidRPr="00A53DE7" w14:paraId="45086968" w14:textId="77777777" w:rsidTr="006E41BA">
        <w:tc>
          <w:tcPr>
            <w:tcW w:w="4428" w:type="dxa"/>
          </w:tcPr>
          <w:p w14:paraId="752EB2B6" w14:textId="19400143" w:rsidR="006E41BA" w:rsidRPr="00161C20" w:rsidRDefault="007663D0" w:rsidP="004E7CB6">
            <w:pPr>
              <w:widowControl w:val="0"/>
              <w:numPr>
                <w:ilvl w:val="2"/>
                <w:numId w:val="2"/>
              </w:numPr>
              <w:tabs>
                <w:tab w:val="left" w:pos="567"/>
              </w:tabs>
              <w:overflowPunct w:val="0"/>
              <w:autoSpaceDE w:val="0"/>
              <w:autoSpaceDN w:val="0"/>
              <w:adjustRightInd w:val="0"/>
              <w:spacing w:afterLines="60" w:after="144"/>
              <w:ind w:left="426" w:hanging="426"/>
              <w:jc w:val="both"/>
              <w:rPr>
                <w:rFonts w:ascii="Calibri" w:hAnsi="Calibri"/>
                <w:sz w:val="24"/>
                <w:szCs w:val="24"/>
                <w:lang w:val="lv-LV"/>
              </w:rPr>
            </w:pPr>
            <w:r>
              <w:rPr>
                <w:rFonts w:ascii="Calibri" w:hAnsi="Calibri"/>
                <w:szCs w:val="24"/>
                <w:lang w:val="lv-LV"/>
              </w:rPr>
              <w:t>p</w:t>
            </w:r>
            <w:r w:rsidR="006E41BA" w:rsidRPr="00161C20">
              <w:rPr>
                <w:rFonts w:ascii="Calibri" w:hAnsi="Calibri"/>
                <w:szCs w:val="24"/>
                <w:lang w:val="lv-LV"/>
              </w:rPr>
              <w:t>retendents ir iepazinies u</w:t>
            </w:r>
            <w:r w:rsidR="00854265">
              <w:rPr>
                <w:rFonts w:ascii="Calibri" w:hAnsi="Calibri"/>
                <w:szCs w:val="24"/>
                <w:lang w:val="lv-LV"/>
              </w:rPr>
              <w:t>n piekrīt nolikuma noteikumiem</w:t>
            </w:r>
            <w:r w:rsidR="00142595">
              <w:rPr>
                <w:rFonts w:ascii="Calibri" w:hAnsi="Calibri"/>
                <w:szCs w:val="24"/>
                <w:lang w:val="lv-LV"/>
              </w:rPr>
              <w:t>;</w:t>
            </w:r>
          </w:p>
        </w:tc>
        <w:tc>
          <w:tcPr>
            <w:tcW w:w="4922" w:type="dxa"/>
          </w:tcPr>
          <w:p w14:paraId="1B8ADFFD" w14:textId="1612E5E6" w:rsidR="006E41BA" w:rsidRPr="002E4D7B" w:rsidRDefault="007663D0" w:rsidP="001C377B">
            <w:pPr>
              <w:pStyle w:val="ListParagraph"/>
              <w:numPr>
                <w:ilvl w:val="2"/>
                <w:numId w:val="1"/>
              </w:numPr>
              <w:spacing w:after="120"/>
              <w:jc w:val="both"/>
              <w:rPr>
                <w:rFonts w:ascii="Calibri" w:hAnsi="Calibri"/>
                <w:sz w:val="22"/>
                <w:szCs w:val="22"/>
              </w:rPr>
            </w:pPr>
            <w:r w:rsidRPr="001C377B">
              <w:rPr>
                <w:rFonts w:ascii="Calibri" w:hAnsi="Calibri"/>
                <w:sz w:val="22"/>
                <w:szCs w:val="22"/>
              </w:rPr>
              <w:t>p</w:t>
            </w:r>
            <w:r w:rsidR="008D3802">
              <w:rPr>
                <w:rFonts w:ascii="Calibri" w:hAnsi="Calibri"/>
                <w:sz w:val="22"/>
                <w:szCs w:val="22"/>
              </w:rPr>
              <w:t>retendenta</w:t>
            </w:r>
            <w:r w:rsidR="00360ABA">
              <w:rPr>
                <w:rFonts w:ascii="Calibri" w:hAnsi="Calibri"/>
                <w:sz w:val="22"/>
                <w:szCs w:val="22"/>
              </w:rPr>
              <w:t xml:space="preserve"> vai tā pilnvarotās personas</w:t>
            </w:r>
            <w:r w:rsidR="008D3802">
              <w:rPr>
                <w:rFonts w:ascii="Calibri" w:hAnsi="Calibri"/>
                <w:sz w:val="22"/>
                <w:szCs w:val="22"/>
              </w:rPr>
              <w:t xml:space="preserve"> parakstīt</w:t>
            </w:r>
            <w:r w:rsidR="00142595">
              <w:rPr>
                <w:rFonts w:ascii="Calibri" w:hAnsi="Calibri"/>
                <w:sz w:val="22"/>
                <w:szCs w:val="22"/>
              </w:rPr>
              <w:t>s</w:t>
            </w:r>
            <w:r w:rsidR="008D3802">
              <w:rPr>
                <w:rFonts w:ascii="Calibri" w:hAnsi="Calibri"/>
                <w:sz w:val="22"/>
                <w:szCs w:val="22"/>
              </w:rPr>
              <w:t xml:space="preserve"> pieteikum</w:t>
            </w:r>
            <w:r w:rsidR="00142595">
              <w:rPr>
                <w:rFonts w:ascii="Calibri" w:hAnsi="Calibri"/>
                <w:sz w:val="22"/>
                <w:szCs w:val="22"/>
              </w:rPr>
              <w:t>s</w:t>
            </w:r>
            <w:r w:rsidR="006E41BA" w:rsidRPr="007663D0">
              <w:rPr>
                <w:rFonts w:ascii="Calibri" w:hAnsi="Calibri"/>
                <w:sz w:val="22"/>
                <w:szCs w:val="22"/>
              </w:rPr>
              <w:t xml:space="preserve"> dalībai iepirkumā atbilstoši nolikuma 1. pielikumam „Pretendenta pieteikums dalībai atklātā konkursā „</w:t>
            </w:r>
            <w:r w:rsidRPr="001C377B">
              <w:rPr>
                <w:rFonts w:ascii="Calibri" w:hAnsi="Calibri"/>
                <w:sz w:val="22"/>
                <w:szCs w:val="22"/>
              </w:rPr>
              <w:t xml:space="preserve">Darba </w:t>
            </w:r>
            <w:r w:rsidRPr="002E4D7B">
              <w:rPr>
                <w:rFonts w:ascii="Calibri" w:hAnsi="Calibri"/>
                <w:sz w:val="22"/>
                <w:szCs w:val="22"/>
              </w:rPr>
              <w:t>apģērbu noma un pilna servisa nodrošināšana</w:t>
            </w:r>
            <w:r w:rsidR="006E41BA" w:rsidRPr="00D96565">
              <w:rPr>
                <w:rFonts w:ascii="Calibri" w:hAnsi="Calibri"/>
                <w:sz w:val="22"/>
                <w:szCs w:val="22"/>
              </w:rPr>
              <w:t xml:space="preserve">” </w:t>
            </w:r>
            <w:r w:rsidRPr="00D96565">
              <w:rPr>
                <w:rFonts w:ascii="Calibri" w:hAnsi="Calibri"/>
                <w:sz w:val="22"/>
                <w:szCs w:val="22"/>
              </w:rPr>
              <w:t>(</w:t>
            </w:r>
            <w:r w:rsidR="006E41BA" w:rsidRPr="00D96565">
              <w:rPr>
                <w:rFonts w:ascii="Calibri" w:hAnsi="Calibri"/>
                <w:sz w:val="22"/>
                <w:szCs w:val="22"/>
              </w:rPr>
              <w:t>ID. Nr</w:t>
            </w:r>
            <w:r w:rsidRPr="00D96565">
              <w:rPr>
                <w:rFonts w:ascii="Calibri" w:hAnsi="Calibri"/>
                <w:sz w:val="22"/>
                <w:szCs w:val="22"/>
              </w:rPr>
              <w:t>. BIOR 202</w:t>
            </w:r>
            <w:r w:rsidR="00F64C8F">
              <w:rPr>
                <w:rFonts w:ascii="Calibri" w:hAnsi="Calibri"/>
                <w:sz w:val="22"/>
                <w:szCs w:val="22"/>
              </w:rPr>
              <w:t>6</w:t>
            </w:r>
            <w:r w:rsidR="006865B6">
              <w:rPr>
                <w:rFonts w:ascii="Calibri" w:hAnsi="Calibri"/>
                <w:sz w:val="22"/>
                <w:szCs w:val="22"/>
              </w:rPr>
              <w:t>/</w:t>
            </w:r>
            <w:r w:rsidR="006865B6" w:rsidRPr="003615E3">
              <w:rPr>
                <w:rFonts w:ascii="Calibri" w:hAnsi="Calibri"/>
                <w:sz w:val="22"/>
                <w:szCs w:val="22"/>
              </w:rPr>
              <w:t>3</w:t>
            </w:r>
            <w:r w:rsidR="003615E3" w:rsidRPr="003615E3">
              <w:rPr>
                <w:rFonts w:ascii="Calibri" w:hAnsi="Calibri"/>
                <w:sz w:val="22"/>
                <w:szCs w:val="22"/>
              </w:rPr>
              <w:t>2</w:t>
            </w:r>
            <w:r w:rsidR="006E41BA" w:rsidRPr="003615E3">
              <w:rPr>
                <w:rFonts w:ascii="Calibri" w:hAnsi="Calibri"/>
                <w:sz w:val="22"/>
                <w:szCs w:val="22"/>
              </w:rPr>
              <w:t>/</w:t>
            </w:r>
            <w:r w:rsidR="006E41BA" w:rsidRPr="00D96565">
              <w:rPr>
                <w:rFonts w:ascii="Calibri" w:hAnsi="Calibri"/>
                <w:sz w:val="22"/>
                <w:szCs w:val="22"/>
              </w:rPr>
              <w:t>AK</w:t>
            </w:r>
            <w:r w:rsidRPr="00D96565">
              <w:rPr>
                <w:rFonts w:ascii="Calibri" w:hAnsi="Calibri"/>
                <w:sz w:val="22"/>
                <w:szCs w:val="22"/>
              </w:rPr>
              <w:t>)</w:t>
            </w:r>
            <w:r w:rsidR="006E41BA" w:rsidRPr="00D96565">
              <w:rPr>
                <w:rFonts w:ascii="Calibri" w:hAnsi="Calibri"/>
                <w:sz w:val="22"/>
                <w:szCs w:val="22"/>
              </w:rPr>
              <w:t>” (turpmāk – pieteikums</w:t>
            </w:r>
            <w:r w:rsidR="006E41BA" w:rsidRPr="002E4D7B">
              <w:rPr>
                <w:rFonts w:ascii="Calibri" w:hAnsi="Calibri"/>
                <w:sz w:val="22"/>
                <w:szCs w:val="22"/>
              </w:rPr>
              <w:t>):</w:t>
            </w:r>
          </w:p>
          <w:p w14:paraId="39BFA7BB" w14:textId="77777777" w:rsidR="006E41BA" w:rsidRPr="007663D0" w:rsidRDefault="006E41BA" w:rsidP="008F18D6">
            <w:pPr>
              <w:numPr>
                <w:ilvl w:val="3"/>
                <w:numId w:val="1"/>
              </w:numPr>
              <w:tabs>
                <w:tab w:val="clear" w:pos="113"/>
                <w:tab w:val="left" w:pos="598"/>
              </w:tabs>
              <w:suppressAutoHyphens/>
              <w:spacing w:before="120" w:after="120"/>
              <w:ind w:left="1287" w:hanging="720"/>
              <w:jc w:val="both"/>
              <w:rPr>
                <w:rFonts w:ascii="Calibri" w:eastAsia="Calibri" w:hAnsi="Calibri"/>
                <w:lang w:val="lv-LV"/>
              </w:rPr>
            </w:pPr>
            <w:r w:rsidRPr="002E4D7B">
              <w:rPr>
                <w:rFonts w:ascii="Calibri" w:eastAsia="Calibri" w:hAnsi="Calibri"/>
                <w:lang w:val="lv-LV"/>
              </w:rPr>
              <w:t>ja pieteikumu paraksta pretendenta</w:t>
            </w:r>
            <w:r w:rsidRPr="007663D0">
              <w:rPr>
                <w:rFonts w:ascii="Calibri" w:eastAsia="Calibri" w:hAnsi="Calibri"/>
                <w:lang w:val="lv-LV"/>
              </w:rPr>
              <w:t xml:space="preserve"> pilnvarotā persona, pievieno pretendenta izdotu pilnvaru, vai tās apliecinātu kopiju;</w:t>
            </w:r>
          </w:p>
          <w:p w14:paraId="08927AF7" w14:textId="77777777" w:rsidR="006E41BA" w:rsidRPr="007663D0" w:rsidRDefault="006E41BA" w:rsidP="008F18D6">
            <w:pPr>
              <w:numPr>
                <w:ilvl w:val="3"/>
                <w:numId w:val="1"/>
              </w:numPr>
              <w:tabs>
                <w:tab w:val="clear" w:pos="113"/>
                <w:tab w:val="left" w:pos="598"/>
              </w:tabs>
              <w:suppressAutoHyphens/>
              <w:spacing w:before="120" w:after="120"/>
              <w:ind w:left="1287" w:hanging="720"/>
              <w:jc w:val="both"/>
              <w:rPr>
                <w:rFonts w:ascii="Calibri" w:eastAsia="Calibri" w:hAnsi="Calibri"/>
                <w:lang w:val="lv-LV"/>
              </w:rPr>
            </w:pPr>
            <w:r w:rsidRPr="007663D0">
              <w:rPr>
                <w:rFonts w:ascii="Calibri" w:eastAsia="Calibri" w:hAnsi="Calibri"/>
                <w:lang w:val="lv-LV"/>
              </w:rPr>
              <w:t xml:space="preserve">ja </w:t>
            </w:r>
            <w:r w:rsidR="00933885" w:rsidRPr="007663D0">
              <w:rPr>
                <w:rFonts w:ascii="Calibri" w:eastAsia="Calibri" w:hAnsi="Calibri"/>
                <w:lang w:val="lv-LV"/>
              </w:rPr>
              <w:t xml:space="preserve">piedāvājumu </w:t>
            </w:r>
            <w:r w:rsidRPr="007663D0">
              <w:rPr>
                <w:rFonts w:ascii="Calibri" w:eastAsia="Calibri" w:hAnsi="Calibri"/>
                <w:lang w:val="lv-LV"/>
              </w:rPr>
              <w:t xml:space="preserve">iesniedz ārvalstīs reģistrēts pretendents, pievieno dokumentu, kas apliecina pretendenta pārstāvja, kurš paraksta </w:t>
            </w:r>
            <w:r w:rsidR="00933885" w:rsidRPr="007663D0">
              <w:rPr>
                <w:rFonts w:ascii="Calibri" w:eastAsia="Calibri" w:hAnsi="Calibri"/>
                <w:lang w:val="lv-LV"/>
              </w:rPr>
              <w:t>pieteikumu</w:t>
            </w:r>
            <w:r w:rsidRPr="007663D0">
              <w:rPr>
                <w:rFonts w:ascii="Calibri" w:eastAsia="Calibri" w:hAnsi="Calibri"/>
                <w:lang w:val="lv-LV"/>
              </w:rPr>
              <w:t>, paraksta (pārstāvības) tiesības;</w:t>
            </w:r>
          </w:p>
          <w:p w14:paraId="76841AE3" w14:textId="181CDFD5" w:rsidR="006E41BA" w:rsidRPr="007663D0" w:rsidRDefault="006E41BA" w:rsidP="008F18D6">
            <w:pPr>
              <w:numPr>
                <w:ilvl w:val="3"/>
                <w:numId w:val="1"/>
              </w:numPr>
              <w:tabs>
                <w:tab w:val="clear" w:pos="113"/>
                <w:tab w:val="left" w:pos="598"/>
              </w:tabs>
              <w:suppressAutoHyphens/>
              <w:spacing w:before="120" w:after="120"/>
              <w:ind w:left="1287" w:hanging="720"/>
              <w:jc w:val="both"/>
              <w:rPr>
                <w:rFonts w:ascii="Calibri" w:eastAsia="Calibri" w:hAnsi="Calibri"/>
                <w:lang w:val="lv-LV"/>
              </w:rPr>
            </w:pPr>
            <w:r w:rsidRPr="007663D0">
              <w:rPr>
                <w:rFonts w:ascii="Calibri" w:hAnsi="Calibri"/>
                <w:lang w:val="lv-LV"/>
              </w:rPr>
              <w:t xml:space="preserve">ja piedāvājumu iesniedz personu grupa, pieteikumam pievieno informāciju par personu grupas dalībniekiem un pretendentu grupas pilnvaroto pārstāvi, kā arī katras </w:t>
            </w:r>
            <w:r w:rsidR="00854265" w:rsidRPr="007663D0">
              <w:rPr>
                <w:rFonts w:ascii="Calibri" w:hAnsi="Calibri"/>
                <w:lang w:val="lv-LV"/>
              </w:rPr>
              <w:t>personas atbildības sadalījumu</w:t>
            </w:r>
            <w:r w:rsidR="00142595">
              <w:rPr>
                <w:rFonts w:ascii="Calibri" w:hAnsi="Calibri"/>
                <w:lang w:val="lv-LV"/>
              </w:rPr>
              <w:t>;</w:t>
            </w:r>
          </w:p>
        </w:tc>
      </w:tr>
      <w:tr w:rsidR="006E41BA" w:rsidRPr="00A53DE7" w14:paraId="08457537" w14:textId="77777777" w:rsidTr="006E41BA">
        <w:tc>
          <w:tcPr>
            <w:tcW w:w="4428" w:type="dxa"/>
          </w:tcPr>
          <w:p w14:paraId="6EC086D5" w14:textId="77777777" w:rsidR="006E41BA" w:rsidRPr="001C377B" w:rsidRDefault="007663D0" w:rsidP="001C377B">
            <w:pPr>
              <w:pStyle w:val="ListParagraph"/>
              <w:numPr>
                <w:ilvl w:val="2"/>
                <w:numId w:val="2"/>
              </w:numPr>
              <w:spacing w:after="120"/>
              <w:jc w:val="both"/>
              <w:rPr>
                <w:rFonts w:ascii="Calibri" w:hAnsi="Calibri"/>
                <w:sz w:val="22"/>
                <w:szCs w:val="22"/>
              </w:rPr>
            </w:pPr>
            <w:r w:rsidRPr="001C377B">
              <w:rPr>
                <w:rFonts w:ascii="Calibri" w:hAnsi="Calibri"/>
                <w:sz w:val="22"/>
                <w:szCs w:val="22"/>
              </w:rPr>
              <w:t>p</w:t>
            </w:r>
            <w:r w:rsidR="006E41BA" w:rsidRPr="001C377B">
              <w:rPr>
                <w:rFonts w:ascii="Calibri" w:hAnsi="Calibri"/>
                <w:sz w:val="22"/>
                <w:szCs w:val="22"/>
              </w:rPr>
              <w:t xml:space="preserve">retendents </w:t>
            </w:r>
            <w:r w:rsidRPr="001C377B">
              <w:rPr>
                <w:rFonts w:ascii="Calibri" w:hAnsi="Calibri"/>
                <w:sz w:val="22"/>
                <w:szCs w:val="22"/>
              </w:rPr>
              <w:t>ir reģistrēts Komercreģistrā, Valsts ieņēmumu dienesta reģistrā vai līdzvērtīgā komercdarbību reģistrējošā iestādē ārvalstīs, ja to paredz normatīvie akti;</w:t>
            </w:r>
          </w:p>
        </w:tc>
        <w:tc>
          <w:tcPr>
            <w:tcW w:w="4922" w:type="dxa"/>
          </w:tcPr>
          <w:p w14:paraId="7495EDB3" w14:textId="77777777" w:rsidR="007156FA" w:rsidRDefault="007663D0" w:rsidP="007156FA">
            <w:pPr>
              <w:pStyle w:val="ListParagraph"/>
              <w:numPr>
                <w:ilvl w:val="2"/>
                <w:numId w:val="1"/>
              </w:numPr>
              <w:spacing w:after="120"/>
              <w:ind w:left="505" w:hanging="505"/>
              <w:contextualSpacing w:val="0"/>
              <w:jc w:val="both"/>
              <w:rPr>
                <w:rFonts w:asciiTheme="minorHAnsi" w:hAnsiTheme="minorHAnsi"/>
                <w:sz w:val="22"/>
                <w:szCs w:val="22"/>
                <w:lang w:eastAsia="x-none"/>
              </w:rPr>
            </w:pPr>
            <w:r w:rsidRPr="002D469B">
              <w:rPr>
                <w:rFonts w:asciiTheme="minorHAnsi" w:hAnsiTheme="minorHAnsi"/>
                <w:sz w:val="22"/>
                <w:szCs w:val="22"/>
              </w:rPr>
              <w:t xml:space="preserve">Pasūtītājs pārbauda pretendenta atbilstību nolikuma 4.1.2. apakšpunkta prasībām, </w:t>
            </w:r>
            <w:r w:rsidRPr="00B526A8">
              <w:rPr>
                <w:rFonts w:asciiTheme="minorHAnsi" w:hAnsiTheme="minorHAnsi" w:cstheme="minorHAnsi"/>
                <w:sz w:val="22"/>
                <w:szCs w:val="22"/>
              </w:rPr>
              <w:t>iegūstot informāciju publiskajās datu bāzēs. Ārvalstīs</w:t>
            </w:r>
            <w:r w:rsidRPr="002D469B">
              <w:rPr>
                <w:rFonts w:asciiTheme="minorHAnsi" w:hAnsiTheme="minorHAnsi"/>
                <w:sz w:val="22"/>
                <w:szCs w:val="22"/>
              </w:rPr>
              <w:t xml:space="preserve"> reģistrēts pretendents iesniedz kompetentas attiecīgās valsts institūcijas izsniegtu dokumentu, kas apliecina, ka pretendents ir reģistrēts atbilstoši attiecīgās valsts normatīvo aktu prasībām;</w:t>
            </w:r>
          </w:p>
          <w:p w14:paraId="33C784FC" w14:textId="22114732" w:rsidR="006E41BA" w:rsidRPr="007156FA" w:rsidRDefault="007663D0" w:rsidP="007156FA">
            <w:pPr>
              <w:pStyle w:val="ListParagraph"/>
              <w:spacing w:after="600"/>
              <w:ind w:left="505"/>
              <w:contextualSpacing w:val="0"/>
              <w:jc w:val="both"/>
              <w:rPr>
                <w:rFonts w:asciiTheme="minorHAnsi" w:hAnsiTheme="minorHAnsi" w:cstheme="minorHAnsi"/>
                <w:sz w:val="22"/>
                <w:szCs w:val="22"/>
                <w:lang w:eastAsia="x-none"/>
              </w:rPr>
            </w:pPr>
            <w:r w:rsidRPr="007156FA">
              <w:rPr>
                <w:rFonts w:asciiTheme="minorHAnsi" w:hAnsiTheme="minorHAnsi" w:cstheme="minorHAnsi"/>
                <w:sz w:val="22"/>
                <w:szCs w:val="22"/>
              </w:rPr>
              <w:t>Ja attiecīgās valsts normatīvais regulējums neparedz reģistrācijas dokumenta izdošanu, tad pretendents pieteikumā (nolikuma 1.</w:t>
            </w:r>
            <w:r w:rsidR="00B260CB" w:rsidRPr="007156FA">
              <w:rPr>
                <w:rFonts w:asciiTheme="minorHAnsi" w:hAnsiTheme="minorHAnsi" w:cstheme="minorHAnsi"/>
                <w:sz w:val="22"/>
                <w:szCs w:val="22"/>
              </w:rPr>
              <w:t xml:space="preserve"> </w:t>
            </w:r>
            <w:r w:rsidRPr="007156FA">
              <w:rPr>
                <w:rFonts w:asciiTheme="minorHAnsi" w:hAnsiTheme="minorHAnsi" w:cstheme="minorHAnsi"/>
                <w:sz w:val="22"/>
                <w:szCs w:val="22"/>
              </w:rPr>
              <w:t>pielikums “Pretendenta pieteikums dalībai atklātā konkursā „</w:t>
            </w:r>
            <w:r w:rsidRPr="007156FA">
              <w:rPr>
                <w:rFonts w:asciiTheme="minorHAnsi" w:hAnsiTheme="minorHAnsi" w:cstheme="minorHAnsi"/>
                <w:bCs/>
                <w:sz w:val="22"/>
                <w:szCs w:val="22"/>
              </w:rPr>
              <w:t>Darba apģērbu noma un pilna servisa nodrošināšana</w:t>
            </w:r>
            <w:r w:rsidRPr="007156FA">
              <w:rPr>
                <w:rFonts w:asciiTheme="minorHAnsi" w:hAnsiTheme="minorHAnsi" w:cstheme="minorHAnsi"/>
                <w:sz w:val="22"/>
                <w:szCs w:val="22"/>
              </w:rPr>
              <w:t>” (</w:t>
            </w:r>
            <w:r w:rsidR="000A3859" w:rsidRPr="007156FA">
              <w:rPr>
                <w:rFonts w:asciiTheme="minorHAnsi" w:hAnsiTheme="minorHAnsi" w:cstheme="minorHAnsi"/>
                <w:sz w:val="22"/>
                <w:szCs w:val="22"/>
              </w:rPr>
              <w:t>ID. Nr. BIOR 202</w:t>
            </w:r>
            <w:r w:rsidR="00387C28">
              <w:rPr>
                <w:rFonts w:asciiTheme="minorHAnsi" w:hAnsiTheme="minorHAnsi" w:cstheme="minorHAnsi"/>
                <w:sz w:val="22"/>
                <w:szCs w:val="22"/>
              </w:rPr>
              <w:t>6</w:t>
            </w:r>
            <w:r w:rsidR="006865B6" w:rsidRPr="007156FA">
              <w:rPr>
                <w:rFonts w:asciiTheme="minorHAnsi" w:hAnsiTheme="minorHAnsi" w:cstheme="minorHAnsi"/>
                <w:sz w:val="22"/>
                <w:szCs w:val="22"/>
              </w:rPr>
              <w:t>/</w:t>
            </w:r>
            <w:r w:rsidR="006865B6" w:rsidRPr="003615E3">
              <w:rPr>
                <w:rFonts w:asciiTheme="minorHAnsi" w:hAnsiTheme="minorHAnsi" w:cstheme="minorHAnsi"/>
                <w:sz w:val="22"/>
                <w:szCs w:val="22"/>
              </w:rPr>
              <w:t>3</w:t>
            </w:r>
            <w:r w:rsidR="003615E3" w:rsidRPr="003615E3">
              <w:rPr>
                <w:rFonts w:asciiTheme="minorHAnsi" w:hAnsiTheme="minorHAnsi" w:cstheme="minorHAnsi"/>
                <w:sz w:val="22"/>
                <w:szCs w:val="22"/>
              </w:rPr>
              <w:t>2</w:t>
            </w:r>
            <w:r w:rsidRPr="003615E3">
              <w:rPr>
                <w:rFonts w:asciiTheme="minorHAnsi" w:hAnsiTheme="minorHAnsi" w:cstheme="minorHAnsi"/>
                <w:sz w:val="22"/>
                <w:szCs w:val="22"/>
              </w:rPr>
              <w:t>/AK</w:t>
            </w:r>
            <w:r w:rsidRPr="007156FA">
              <w:rPr>
                <w:rFonts w:asciiTheme="minorHAnsi" w:hAnsiTheme="minorHAnsi" w:cstheme="minorHAnsi"/>
                <w:sz w:val="22"/>
                <w:szCs w:val="22"/>
              </w:rPr>
              <w:t>) norāda kompetento iestādi attiecīgajā valstī, kas var apliecināt reģistrācijas faktu;</w:t>
            </w:r>
          </w:p>
        </w:tc>
      </w:tr>
      <w:tr w:rsidR="006E41BA" w14:paraId="4C6503D5" w14:textId="77777777" w:rsidTr="006E41BA">
        <w:tc>
          <w:tcPr>
            <w:tcW w:w="4428" w:type="dxa"/>
          </w:tcPr>
          <w:p w14:paraId="6BAE8543" w14:textId="752E6762" w:rsidR="00934A36" w:rsidRPr="006865B6" w:rsidRDefault="001C377B" w:rsidP="00934A36">
            <w:pPr>
              <w:pStyle w:val="ListParagraph"/>
              <w:numPr>
                <w:ilvl w:val="2"/>
                <w:numId w:val="2"/>
              </w:numPr>
              <w:spacing w:after="120"/>
              <w:jc w:val="both"/>
              <w:rPr>
                <w:rFonts w:asciiTheme="minorHAnsi" w:hAnsiTheme="minorHAnsi" w:cstheme="minorHAnsi"/>
                <w:sz w:val="22"/>
                <w:szCs w:val="22"/>
              </w:rPr>
            </w:pPr>
            <w:r w:rsidRPr="006865B6">
              <w:rPr>
                <w:rFonts w:asciiTheme="minorHAnsi" w:hAnsiTheme="minorHAnsi" w:cstheme="minorHAnsi"/>
                <w:sz w:val="22"/>
                <w:szCs w:val="22"/>
              </w:rPr>
              <w:lastRenderedPageBreak/>
              <w:t>p</w:t>
            </w:r>
            <w:r w:rsidR="006E41BA" w:rsidRPr="006865B6">
              <w:rPr>
                <w:rFonts w:asciiTheme="minorHAnsi" w:hAnsiTheme="minorHAnsi" w:cstheme="minorHAnsi"/>
                <w:sz w:val="22"/>
                <w:szCs w:val="22"/>
              </w:rPr>
              <w:t xml:space="preserve">retendentam </w:t>
            </w:r>
            <w:r w:rsidR="006865B6" w:rsidRPr="006865B6">
              <w:rPr>
                <w:rFonts w:asciiTheme="minorHAnsi" w:hAnsiTheme="minorHAnsi" w:cstheme="minorHAnsi"/>
                <w:sz w:val="22"/>
                <w:szCs w:val="22"/>
              </w:rPr>
              <w:t>pēdējo 3 (trīs) gadu laikā (202</w:t>
            </w:r>
            <w:r w:rsidR="00387C28">
              <w:rPr>
                <w:rFonts w:asciiTheme="minorHAnsi" w:hAnsiTheme="minorHAnsi" w:cstheme="minorHAnsi"/>
                <w:sz w:val="22"/>
                <w:szCs w:val="22"/>
              </w:rPr>
              <w:t>3</w:t>
            </w:r>
            <w:r w:rsidR="006865B6" w:rsidRPr="006865B6">
              <w:rPr>
                <w:rFonts w:asciiTheme="minorHAnsi" w:hAnsiTheme="minorHAnsi" w:cstheme="minorHAnsi"/>
                <w:sz w:val="22"/>
                <w:szCs w:val="22"/>
              </w:rPr>
              <w:t>., 202</w:t>
            </w:r>
            <w:r w:rsidR="00387C28">
              <w:rPr>
                <w:rFonts w:asciiTheme="minorHAnsi" w:hAnsiTheme="minorHAnsi" w:cstheme="minorHAnsi"/>
                <w:sz w:val="22"/>
                <w:szCs w:val="22"/>
              </w:rPr>
              <w:t>4</w:t>
            </w:r>
            <w:r w:rsidR="006865B6" w:rsidRPr="006865B6">
              <w:rPr>
                <w:rFonts w:asciiTheme="minorHAnsi" w:hAnsiTheme="minorHAnsi" w:cstheme="minorHAnsi"/>
                <w:sz w:val="22"/>
                <w:szCs w:val="22"/>
              </w:rPr>
              <w:t>., 202</w:t>
            </w:r>
            <w:r w:rsidR="00387C28">
              <w:rPr>
                <w:rFonts w:asciiTheme="minorHAnsi" w:hAnsiTheme="minorHAnsi" w:cstheme="minorHAnsi"/>
                <w:sz w:val="22"/>
                <w:szCs w:val="22"/>
              </w:rPr>
              <w:t>5</w:t>
            </w:r>
            <w:r w:rsidR="006865B6" w:rsidRPr="006865B6">
              <w:rPr>
                <w:rFonts w:asciiTheme="minorHAnsi" w:hAnsiTheme="minorHAnsi" w:cstheme="minorHAnsi"/>
                <w:sz w:val="22"/>
                <w:szCs w:val="22"/>
              </w:rPr>
              <w:t>. un līdz piedāvājumu iesniegšanas termiņam) ir pieredze iepirkuma priekšmetam līdzvērtīgu pakalpojumu nodrošināšanā (pretendents, kurš attiecīgajā jomā darbojas mazāk nekā 3 (trīs) gadus, pierāda savu pieredzi par attiecīgo periodu</w:t>
            </w:r>
            <w:r w:rsidR="00854265" w:rsidRPr="006865B6">
              <w:rPr>
                <w:rFonts w:asciiTheme="minorHAnsi" w:hAnsiTheme="minorHAnsi" w:cstheme="minorHAnsi"/>
                <w:sz w:val="22"/>
                <w:szCs w:val="22"/>
              </w:rPr>
              <w:t>)</w:t>
            </w:r>
            <w:r w:rsidR="006865B6">
              <w:rPr>
                <w:rFonts w:asciiTheme="minorHAnsi" w:hAnsiTheme="minorHAnsi" w:cstheme="minorHAnsi"/>
                <w:sz w:val="22"/>
                <w:szCs w:val="22"/>
              </w:rPr>
              <w:t>.</w:t>
            </w:r>
          </w:p>
        </w:tc>
        <w:tc>
          <w:tcPr>
            <w:tcW w:w="4922" w:type="dxa"/>
          </w:tcPr>
          <w:p w14:paraId="213B43B8" w14:textId="1643E163" w:rsidR="006E41BA" w:rsidRPr="001775AD" w:rsidRDefault="00B260CB" w:rsidP="001C377B">
            <w:pPr>
              <w:pStyle w:val="ListParagraph"/>
              <w:widowControl w:val="0"/>
              <w:numPr>
                <w:ilvl w:val="2"/>
                <w:numId w:val="1"/>
              </w:numPr>
              <w:overflowPunct w:val="0"/>
              <w:autoSpaceDE w:val="0"/>
              <w:autoSpaceDN w:val="0"/>
              <w:adjustRightInd w:val="0"/>
              <w:spacing w:afterLines="60" w:after="144"/>
              <w:jc w:val="both"/>
              <w:rPr>
                <w:rFonts w:ascii="Calibri" w:hAnsi="Calibri"/>
                <w:sz w:val="22"/>
                <w:szCs w:val="22"/>
              </w:rPr>
            </w:pPr>
            <w:r>
              <w:rPr>
                <w:rFonts w:ascii="Calibri" w:hAnsi="Calibri"/>
                <w:sz w:val="22"/>
                <w:szCs w:val="22"/>
              </w:rPr>
              <w:t>p</w:t>
            </w:r>
            <w:r w:rsidR="004205A5">
              <w:rPr>
                <w:rFonts w:ascii="Calibri" w:hAnsi="Calibri"/>
                <w:sz w:val="22"/>
                <w:szCs w:val="22"/>
              </w:rPr>
              <w:t>ieredzes aprakst</w:t>
            </w:r>
            <w:r w:rsidR="00142595">
              <w:rPr>
                <w:rFonts w:ascii="Calibri" w:hAnsi="Calibri"/>
                <w:sz w:val="22"/>
                <w:szCs w:val="22"/>
              </w:rPr>
              <w:t>s</w:t>
            </w:r>
            <w:r w:rsidR="006E41BA" w:rsidRPr="001C377B">
              <w:rPr>
                <w:rFonts w:ascii="Calibri" w:hAnsi="Calibri"/>
                <w:sz w:val="22"/>
                <w:szCs w:val="22"/>
              </w:rPr>
              <w:t xml:space="preserve">*, kurā skaidri un </w:t>
            </w:r>
            <w:r w:rsidR="006E41BA" w:rsidRPr="001775AD">
              <w:rPr>
                <w:rFonts w:ascii="Calibri" w:hAnsi="Calibri"/>
                <w:sz w:val="22"/>
                <w:szCs w:val="22"/>
              </w:rPr>
              <w:t xml:space="preserve">nepārprotami </w:t>
            </w:r>
            <w:r w:rsidR="00934A36" w:rsidRPr="001775AD">
              <w:rPr>
                <w:rFonts w:ascii="Calibri" w:hAnsi="Calibri"/>
                <w:sz w:val="22"/>
                <w:szCs w:val="22"/>
              </w:rPr>
              <w:t xml:space="preserve">ir norādīta pretendenta pieredze vismaz </w:t>
            </w:r>
            <w:r w:rsidR="009560E0">
              <w:rPr>
                <w:rFonts w:ascii="Calibri" w:hAnsi="Calibri"/>
                <w:sz w:val="22"/>
                <w:szCs w:val="22"/>
              </w:rPr>
              <w:t>2 (</w:t>
            </w:r>
            <w:r w:rsidR="00934A36" w:rsidRPr="001775AD">
              <w:rPr>
                <w:rFonts w:ascii="Calibri" w:hAnsi="Calibri"/>
                <w:sz w:val="22"/>
                <w:szCs w:val="22"/>
              </w:rPr>
              <w:t>divu</w:t>
            </w:r>
            <w:r w:rsidR="009560E0">
              <w:rPr>
                <w:rFonts w:ascii="Calibri" w:hAnsi="Calibri"/>
                <w:sz w:val="22"/>
                <w:szCs w:val="22"/>
              </w:rPr>
              <w:t>)</w:t>
            </w:r>
            <w:r w:rsidR="00934A36" w:rsidRPr="001775AD">
              <w:rPr>
                <w:rFonts w:ascii="Calibri" w:hAnsi="Calibri"/>
                <w:sz w:val="22"/>
                <w:szCs w:val="22"/>
              </w:rPr>
              <w:t xml:space="preserve"> līgumu izpildē, kuru darbības</w:t>
            </w:r>
            <w:r w:rsidR="00934A36" w:rsidRPr="001775AD">
              <w:rPr>
                <w:rFonts w:ascii="Calibri" w:hAnsi="Calibri"/>
                <w:sz w:val="22"/>
              </w:rPr>
              <w:t xml:space="preserve"> termiņš ir bijis vismaz viens gads, par vismaz 150 (viens simts piecdesmit) darba </w:t>
            </w:r>
            <w:r w:rsidR="00934A36" w:rsidRPr="001775AD">
              <w:rPr>
                <w:rFonts w:asciiTheme="minorHAnsi" w:hAnsiTheme="minorHAnsi"/>
                <w:bCs/>
                <w:sz w:val="22"/>
                <w:szCs w:val="22"/>
              </w:rPr>
              <w:t>apģērbu nomu un pilna servisa nodrošināšanu</w:t>
            </w:r>
            <w:r w:rsidR="006E41BA" w:rsidRPr="001775AD">
              <w:rPr>
                <w:rFonts w:ascii="Calibri" w:hAnsi="Calibri"/>
                <w:sz w:val="22"/>
                <w:szCs w:val="22"/>
              </w:rPr>
              <w:t>, 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2"/>
              <w:gridCol w:w="1552"/>
              <w:gridCol w:w="1132"/>
            </w:tblGrid>
            <w:tr w:rsidR="006E41BA" w:rsidRPr="006E41BA" w14:paraId="2B2A876B" w14:textId="77777777" w:rsidTr="00EC1D0F">
              <w:trPr>
                <w:trHeight w:val="563"/>
                <w:jc w:val="center"/>
              </w:trPr>
              <w:tc>
                <w:tcPr>
                  <w:tcW w:w="2012" w:type="dxa"/>
                  <w:tcBorders>
                    <w:top w:val="single" w:sz="4" w:space="0" w:color="auto"/>
                    <w:left w:val="single" w:sz="4" w:space="0" w:color="auto"/>
                    <w:bottom w:val="single" w:sz="4" w:space="0" w:color="auto"/>
                    <w:right w:val="single" w:sz="4" w:space="0" w:color="auto"/>
                  </w:tcBorders>
                  <w:vAlign w:val="center"/>
                </w:tcPr>
                <w:p w14:paraId="79A19E5E" w14:textId="77777777" w:rsidR="001D0E0F" w:rsidRPr="007156FA" w:rsidRDefault="006E41BA" w:rsidP="001D0E0F">
                  <w:pPr>
                    <w:pStyle w:val="BodyText"/>
                    <w:widowControl/>
                    <w:spacing w:after="0"/>
                    <w:jc w:val="center"/>
                    <w:rPr>
                      <w:rFonts w:ascii="Calibri" w:hAnsi="Calibri"/>
                      <w:szCs w:val="18"/>
                      <w:lang w:val="lv-LV"/>
                    </w:rPr>
                  </w:pPr>
                  <w:r w:rsidRPr="007156FA">
                    <w:rPr>
                      <w:rFonts w:ascii="Calibri" w:hAnsi="Calibri"/>
                      <w:szCs w:val="18"/>
                      <w:lang w:val="lv-LV"/>
                    </w:rPr>
                    <w:t>Pasūtītāja nosaukums, Pasūtītāja kontaktpersona</w:t>
                  </w:r>
                </w:p>
                <w:p w14:paraId="484562A6" w14:textId="77777777" w:rsidR="006E41BA" w:rsidRPr="007156FA" w:rsidRDefault="006E41BA" w:rsidP="001D0E0F">
                  <w:pPr>
                    <w:pStyle w:val="BodyText"/>
                    <w:widowControl/>
                    <w:spacing w:after="0"/>
                    <w:jc w:val="center"/>
                    <w:rPr>
                      <w:rFonts w:ascii="Calibri" w:hAnsi="Calibri"/>
                      <w:szCs w:val="18"/>
                      <w:lang w:val="lv-LV"/>
                    </w:rPr>
                  </w:pPr>
                  <w:r w:rsidRPr="007156FA">
                    <w:rPr>
                      <w:rFonts w:ascii="Calibri" w:hAnsi="Calibri"/>
                      <w:szCs w:val="18"/>
                      <w:lang w:val="lv-LV"/>
                    </w:rPr>
                    <w:t>(vārds, uzvārds, tālruņa</w:t>
                  </w:r>
                  <w:r w:rsidR="00933885" w:rsidRPr="007156FA">
                    <w:rPr>
                      <w:rFonts w:ascii="Calibri" w:hAnsi="Calibri"/>
                      <w:szCs w:val="18"/>
                      <w:lang w:val="lv-LV"/>
                    </w:rPr>
                    <w:t xml:space="preserve"> </w:t>
                  </w:r>
                  <w:r w:rsidRPr="007156FA">
                    <w:rPr>
                      <w:rFonts w:ascii="Calibri" w:hAnsi="Calibri"/>
                      <w:szCs w:val="18"/>
                      <w:lang w:val="lv-LV"/>
                    </w:rPr>
                    <w:t>numurs, e-pasts)</w:t>
                  </w:r>
                </w:p>
              </w:tc>
              <w:tc>
                <w:tcPr>
                  <w:tcW w:w="1552" w:type="dxa"/>
                  <w:tcBorders>
                    <w:top w:val="single" w:sz="4" w:space="0" w:color="auto"/>
                    <w:left w:val="single" w:sz="4" w:space="0" w:color="auto"/>
                    <w:bottom w:val="single" w:sz="4" w:space="0" w:color="auto"/>
                    <w:right w:val="single" w:sz="4" w:space="0" w:color="auto"/>
                  </w:tcBorders>
                  <w:vAlign w:val="center"/>
                </w:tcPr>
                <w:p w14:paraId="28E666BA" w14:textId="77777777" w:rsidR="001D0E0F" w:rsidRPr="007156FA" w:rsidRDefault="001D0E0F" w:rsidP="001D0E0F">
                  <w:pPr>
                    <w:suppressAutoHyphens/>
                    <w:spacing w:after="0"/>
                    <w:jc w:val="center"/>
                    <w:rPr>
                      <w:rFonts w:ascii="Calibri" w:eastAsia="Calibri" w:hAnsi="Calibri" w:cs="Calibri"/>
                      <w:bCs/>
                      <w:color w:val="000000"/>
                      <w:sz w:val="20"/>
                      <w:szCs w:val="18"/>
                      <w:lang w:val="lv-LV" w:eastAsia="ar-SA"/>
                    </w:rPr>
                  </w:pPr>
                  <w:r w:rsidRPr="007156FA">
                    <w:rPr>
                      <w:rFonts w:ascii="Calibri" w:eastAsia="Calibri" w:hAnsi="Calibri" w:cs="Calibri"/>
                      <w:bCs/>
                      <w:color w:val="000000"/>
                      <w:sz w:val="20"/>
                      <w:szCs w:val="18"/>
                      <w:lang w:val="lv-LV" w:eastAsia="ar-SA"/>
                    </w:rPr>
                    <w:t>Līguma īss apraksts</w:t>
                  </w:r>
                </w:p>
                <w:p w14:paraId="29FFC10B" w14:textId="77777777" w:rsidR="006E41BA" w:rsidRPr="007156FA" w:rsidRDefault="006E41BA" w:rsidP="001C377B">
                  <w:pPr>
                    <w:suppressAutoHyphens/>
                    <w:spacing w:after="0"/>
                    <w:jc w:val="center"/>
                    <w:rPr>
                      <w:rFonts w:ascii="Calibri" w:eastAsia="Calibri" w:hAnsi="Calibri" w:cs="Calibri"/>
                      <w:bCs/>
                      <w:color w:val="000000"/>
                      <w:sz w:val="20"/>
                      <w:szCs w:val="18"/>
                      <w:lang w:val="lv-LV" w:eastAsia="ar-SA"/>
                    </w:rPr>
                  </w:pPr>
                  <w:r w:rsidRPr="007156FA">
                    <w:rPr>
                      <w:rFonts w:ascii="Calibri" w:eastAsia="Calibri" w:hAnsi="Calibri" w:cs="Calibri"/>
                      <w:bCs/>
                      <w:color w:val="000000"/>
                      <w:sz w:val="20"/>
                      <w:szCs w:val="18"/>
                      <w:lang w:val="lv-LV" w:eastAsia="ar-SA"/>
                    </w:rPr>
                    <w:t>(</w:t>
                  </w:r>
                  <w:r w:rsidR="001C377B" w:rsidRPr="007156FA">
                    <w:rPr>
                      <w:rFonts w:ascii="Calibri" w:eastAsia="Calibri" w:hAnsi="Calibri" w:cs="Calibri"/>
                      <w:bCs/>
                      <w:color w:val="000000"/>
                      <w:sz w:val="20"/>
                      <w:szCs w:val="18"/>
                      <w:lang w:val="lv-LV" w:eastAsia="ar-SA"/>
                    </w:rPr>
                    <w:t>nodrošinātie pakalpojumi</w:t>
                  </w:r>
                  <w:r w:rsidRPr="007156FA">
                    <w:rPr>
                      <w:rFonts w:ascii="Calibri" w:eastAsia="Calibri" w:hAnsi="Calibri" w:cs="Calibri"/>
                      <w:bCs/>
                      <w:color w:val="000000"/>
                      <w:sz w:val="20"/>
                      <w:szCs w:val="18"/>
                      <w:lang w:val="lv-LV" w:eastAsia="ar-SA"/>
                    </w:rPr>
                    <w:t>)</w:t>
                  </w:r>
                </w:p>
              </w:tc>
              <w:tc>
                <w:tcPr>
                  <w:tcW w:w="1132" w:type="dxa"/>
                  <w:tcBorders>
                    <w:top w:val="single" w:sz="4" w:space="0" w:color="auto"/>
                    <w:left w:val="single" w:sz="4" w:space="0" w:color="auto"/>
                    <w:bottom w:val="single" w:sz="4" w:space="0" w:color="auto"/>
                    <w:right w:val="single" w:sz="4" w:space="0" w:color="auto"/>
                  </w:tcBorders>
                  <w:vAlign w:val="center"/>
                </w:tcPr>
                <w:p w14:paraId="539D83CF" w14:textId="77777777" w:rsidR="001D0E0F" w:rsidRPr="007156FA" w:rsidRDefault="006E41BA" w:rsidP="001D0E0F">
                  <w:pPr>
                    <w:suppressAutoHyphens/>
                    <w:spacing w:after="0"/>
                    <w:jc w:val="center"/>
                    <w:rPr>
                      <w:rFonts w:ascii="Calibri" w:eastAsia="Calibri" w:hAnsi="Calibri" w:cs="Calibri"/>
                      <w:bCs/>
                      <w:color w:val="000000"/>
                      <w:sz w:val="20"/>
                      <w:szCs w:val="18"/>
                      <w:lang w:val="lv-LV" w:eastAsia="ar-SA"/>
                    </w:rPr>
                  </w:pPr>
                  <w:r w:rsidRPr="007156FA">
                    <w:rPr>
                      <w:rFonts w:ascii="Calibri" w:eastAsia="Calibri" w:hAnsi="Calibri" w:cs="Calibri"/>
                      <w:bCs/>
                      <w:color w:val="000000"/>
                      <w:sz w:val="20"/>
                      <w:szCs w:val="18"/>
                      <w:lang w:val="lv-LV" w:eastAsia="ar-SA"/>
                    </w:rPr>
                    <w:t>Līguma darbības termiņš</w:t>
                  </w:r>
                </w:p>
                <w:p w14:paraId="5CD67A9C" w14:textId="77777777" w:rsidR="006E41BA" w:rsidRPr="007156FA" w:rsidRDefault="006E41BA" w:rsidP="001D0E0F">
                  <w:pPr>
                    <w:suppressAutoHyphens/>
                    <w:spacing w:after="0"/>
                    <w:jc w:val="center"/>
                    <w:rPr>
                      <w:rFonts w:ascii="Calibri" w:eastAsia="Calibri" w:hAnsi="Calibri" w:cs="Calibri"/>
                      <w:bCs/>
                      <w:color w:val="000000"/>
                      <w:sz w:val="20"/>
                      <w:szCs w:val="18"/>
                      <w:lang w:val="lv-LV" w:eastAsia="ar-SA"/>
                    </w:rPr>
                  </w:pPr>
                  <w:r w:rsidRPr="007156FA">
                    <w:rPr>
                      <w:rFonts w:ascii="Calibri" w:eastAsia="Calibri" w:hAnsi="Calibri" w:cs="Calibri"/>
                      <w:bCs/>
                      <w:color w:val="000000"/>
                      <w:sz w:val="20"/>
                      <w:szCs w:val="18"/>
                      <w:lang w:val="lv-LV" w:eastAsia="ar-SA"/>
                    </w:rPr>
                    <w:t>(datums no, līdz)</w:t>
                  </w:r>
                </w:p>
              </w:tc>
            </w:tr>
            <w:tr w:rsidR="006E41BA" w:rsidRPr="006E41BA" w14:paraId="53C0858E" w14:textId="77777777" w:rsidTr="00EC1D0F">
              <w:trPr>
                <w:jc w:val="center"/>
              </w:trPr>
              <w:tc>
                <w:tcPr>
                  <w:tcW w:w="2012" w:type="dxa"/>
                  <w:tcBorders>
                    <w:top w:val="single" w:sz="4" w:space="0" w:color="auto"/>
                    <w:left w:val="single" w:sz="4" w:space="0" w:color="auto"/>
                    <w:bottom w:val="single" w:sz="4" w:space="0" w:color="auto"/>
                    <w:right w:val="single" w:sz="4" w:space="0" w:color="auto"/>
                  </w:tcBorders>
                </w:tcPr>
                <w:p w14:paraId="1999D80F" w14:textId="77777777" w:rsidR="006E41BA" w:rsidRPr="006E41BA" w:rsidRDefault="006E41BA" w:rsidP="001D0E0F">
                  <w:pPr>
                    <w:suppressAutoHyphens/>
                    <w:spacing w:after="0"/>
                    <w:jc w:val="center"/>
                    <w:rPr>
                      <w:rFonts w:ascii="Calibri" w:eastAsia="Calibri" w:hAnsi="Calibri" w:cs="Calibri"/>
                      <w:color w:val="000000"/>
                      <w:sz w:val="16"/>
                      <w:szCs w:val="16"/>
                      <w:lang w:val="lv-LV" w:eastAsia="ar-SA"/>
                    </w:rPr>
                  </w:pPr>
                </w:p>
              </w:tc>
              <w:tc>
                <w:tcPr>
                  <w:tcW w:w="1552" w:type="dxa"/>
                  <w:tcBorders>
                    <w:top w:val="single" w:sz="4" w:space="0" w:color="auto"/>
                    <w:left w:val="single" w:sz="4" w:space="0" w:color="auto"/>
                    <w:bottom w:val="single" w:sz="4" w:space="0" w:color="auto"/>
                    <w:right w:val="single" w:sz="4" w:space="0" w:color="auto"/>
                  </w:tcBorders>
                </w:tcPr>
                <w:p w14:paraId="3E02762A" w14:textId="77777777" w:rsidR="006E41BA" w:rsidRPr="006E41BA" w:rsidRDefault="006E41BA" w:rsidP="001D0E0F">
                  <w:pPr>
                    <w:suppressAutoHyphens/>
                    <w:spacing w:after="0"/>
                    <w:jc w:val="center"/>
                    <w:rPr>
                      <w:rFonts w:ascii="Calibri" w:eastAsia="Calibri" w:hAnsi="Calibri" w:cs="Calibri"/>
                      <w:color w:val="000000"/>
                      <w:sz w:val="16"/>
                      <w:szCs w:val="16"/>
                      <w:lang w:val="lv-LV" w:eastAsia="ar-SA"/>
                    </w:rPr>
                  </w:pPr>
                </w:p>
              </w:tc>
              <w:tc>
                <w:tcPr>
                  <w:tcW w:w="1132" w:type="dxa"/>
                  <w:tcBorders>
                    <w:top w:val="single" w:sz="4" w:space="0" w:color="auto"/>
                    <w:left w:val="single" w:sz="4" w:space="0" w:color="auto"/>
                    <w:bottom w:val="single" w:sz="4" w:space="0" w:color="auto"/>
                    <w:right w:val="single" w:sz="4" w:space="0" w:color="auto"/>
                  </w:tcBorders>
                </w:tcPr>
                <w:p w14:paraId="7F7C045E" w14:textId="77777777" w:rsidR="006E41BA" w:rsidRPr="006E41BA" w:rsidRDefault="006E41BA" w:rsidP="001D0E0F">
                  <w:pPr>
                    <w:suppressAutoHyphens/>
                    <w:spacing w:after="0"/>
                    <w:jc w:val="center"/>
                    <w:rPr>
                      <w:rFonts w:ascii="Calibri" w:eastAsia="Calibri" w:hAnsi="Calibri" w:cs="Calibri"/>
                      <w:color w:val="000000"/>
                      <w:sz w:val="16"/>
                      <w:szCs w:val="16"/>
                      <w:lang w:val="lv-LV" w:eastAsia="ar-SA"/>
                    </w:rPr>
                  </w:pPr>
                </w:p>
              </w:tc>
            </w:tr>
            <w:tr w:rsidR="006E41BA" w:rsidRPr="006E41BA" w14:paraId="3B85F0C3" w14:textId="77777777" w:rsidTr="00EC1D0F">
              <w:trPr>
                <w:jc w:val="center"/>
              </w:trPr>
              <w:tc>
                <w:tcPr>
                  <w:tcW w:w="2012" w:type="dxa"/>
                  <w:tcBorders>
                    <w:top w:val="single" w:sz="4" w:space="0" w:color="auto"/>
                    <w:left w:val="single" w:sz="4" w:space="0" w:color="auto"/>
                    <w:bottom w:val="single" w:sz="4" w:space="0" w:color="auto"/>
                    <w:right w:val="single" w:sz="4" w:space="0" w:color="auto"/>
                  </w:tcBorders>
                </w:tcPr>
                <w:p w14:paraId="1BD078B9" w14:textId="77777777" w:rsidR="006E41BA" w:rsidRPr="006E41BA" w:rsidRDefault="006E41BA" w:rsidP="001D0E0F">
                  <w:pPr>
                    <w:suppressAutoHyphens/>
                    <w:spacing w:after="0"/>
                    <w:jc w:val="center"/>
                    <w:rPr>
                      <w:rFonts w:ascii="Calibri" w:eastAsia="Calibri" w:hAnsi="Calibri" w:cs="Calibri"/>
                      <w:color w:val="000000"/>
                      <w:sz w:val="16"/>
                      <w:szCs w:val="16"/>
                      <w:lang w:val="lv-LV" w:eastAsia="ar-SA"/>
                    </w:rPr>
                  </w:pPr>
                </w:p>
              </w:tc>
              <w:tc>
                <w:tcPr>
                  <w:tcW w:w="1552" w:type="dxa"/>
                  <w:tcBorders>
                    <w:top w:val="single" w:sz="4" w:space="0" w:color="auto"/>
                    <w:left w:val="single" w:sz="4" w:space="0" w:color="auto"/>
                    <w:bottom w:val="single" w:sz="4" w:space="0" w:color="auto"/>
                    <w:right w:val="single" w:sz="4" w:space="0" w:color="auto"/>
                  </w:tcBorders>
                </w:tcPr>
                <w:p w14:paraId="27B40668" w14:textId="77777777" w:rsidR="006E41BA" w:rsidRPr="006E41BA" w:rsidRDefault="006E41BA" w:rsidP="001D0E0F">
                  <w:pPr>
                    <w:suppressAutoHyphens/>
                    <w:spacing w:after="0"/>
                    <w:jc w:val="center"/>
                    <w:rPr>
                      <w:rFonts w:ascii="Calibri" w:eastAsia="Calibri" w:hAnsi="Calibri" w:cs="Calibri"/>
                      <w:color w:val="000000"/>
                      <w:sz w:val="16"/>
                      <w:szCs w:val="16"/>
                      <w:lang w:val="lv-LV" w:eastAsia="ar-SA"/>
                    </w:rPr>
                  </w:pPr>
                </w:p>
              </w:tc>
              <w:tc>
                <w:tcPr>
                  <w:tcW w:w="1132" w:type="dxa"/>
                  <w:tcBorders>
                    <w:top w:val="single" w:sz="4" w:space="0" w:color="auto"/>
                    <w:left w:val="single" w:sz="4" w:space="0" w:color="auto"/>
                    <w:bottom w:val="single" w:sz="4" w:space="0" w:color="auto"/>
                    <w:right w:val="single" w:sz="4" w:space="0" w:color="auto"/>
                  </w:tcBorders>
                </w:tcPr>
                <w:p w14:paraId="40669C46" w14:textId="77777777" w:rsidR="006E41BA" w:rsidRPr="006E41BA" w:rsidRDefault="006E41BA" w:rsidP="001D0E0F">
                  <w:pPr>
                    <w:suppressAutoHyphens/>
                    <w:spacing w:after="0"/>
                    <w:jc w:val="center"/>
                    <w:rPr>
                      <w:rFonts w:ascii="Calibri" w:eastAsia="Calibri" w:hAnsi="Calibri" w:cs="Calibri"/>
                      <w:color w:val="000000"/>
                      <w:sz w:val="16"/>
                      <w:szCs w:val="16"/>
                      <w:lang w:val="lv-LV" w:eastAsia="ar-SA"/>
                    </w:rPr>
                  </w:pPr>
                </w:p>
              </w:tc>
            </w:tr>
            <w:tr w:rsidR="006E41BA" w:rsidRPr="006E41BA" w14:paraId="41FDF0E3" w14:textId="77777777" w:rsidTr="00EC1D0F">
              <w:trPr>
                <w:jc w:val="center"/>
              </w:trPr>
              <w:tc>
                <w:tcPr>
                  <w:tcW w:w="2012" w:type="dxa"/>
                  <w:tcBorders>
                    <w:top w:val="single" w:sz="4" w:space="0" w:color="auto"/>
                    <w:left w:val="single" w:sz="4" w:space="0" w:color="auto"/>
                    <w:bottom w:val="single" w:sz="4" w:space="0" w:color="auto"/>
                    <w:right w:val="single" w:sz="4" w:space="0" w:color="auto"/>
                  </w:tcBorders>
                </w:tcPr>
                <w:p w14:paraId="1C723FAF" w14:textId="77777777" w:rsidR="006E41BA" w:rsidRPr="006E41BA" w:rsidRDefault="006E41BA" w:rsidP="001D0E0F">
                  <w:pPr>
                    <w:suppressAutoHyphens/>
                    <w:spacing w:after="0"/>
                    <w:jc w:val="center"/>
                    <w:rPr>
                      <w:rFonts w:ascii="Calibri" w:eastAsia="Calibri" w:hAnsi="Calibri" w:cs="Calibri"/>
                      <w:color w:val="000000"/>
                      <w:sz w:val="16"/>
                      <w:szCs w:val="16"/>
                      <w:lang w:val="lv-LV" w:eastAsia="ar-SA"/>
                    </w:rPr>
                  </w:pPr>
                </w:p>
              </w:tc>
              <w:tc>
                <w:tcPr>
                  <w:tcW w:w="1552" w:type="dxa"/>
                  <w:tcBorders>
                    <w:top w:val="single" w:sz="4" w:space="0" w:color="auto"/>
                    <w:left w:val="single" w:sz="4" w:space="0" w:color="auto"/>
                    <w:bottom w:val="single" w:sz="4" w:space="0" w:color="auto"/>
                    <w:right w:val="single" w:sz="4" w:space="0" w:color="auto"/>
                  </w:tcBorders>
                </w:tcPr>
                <w:p w14:paraId="6601E40E" w14:textId="77777777" w:rsidR="006E41BA" w:rsidRPr="006E41BA" w:rsidRDefault="006E41BA" w:rsidP="001D0E0F">
                  <w:pPr>
                    <w:suppressAutoHyphens/>
                    <w:spacing w:after="0"/>
                    <w:jc w:val="center"/>
                    <w:rPr>
                      <w:rFonts w:ascii="Calibri" w:eastAsia="Calibri" w:hAnsi="Calibri" w:cs="Calibri"/>
                      <w:color w:val="000000"/>
                      <w:sz w:val="16"/>
                      <w:szCs w:val="16"/>
                      <w:lang w:val="lv-LV" w:eastAsia="ar-SA"/>
                    </w:rPr>
                  </w:pPr>
                </w:p>
              </w:tc>
              <w:tc>
                <w:tcPr>
                  <w:tcW w:w="1132" w:type="dxa"/>
                  <w:tcBorders>
                    <w:top w:val="single" w:sz="4" w:space="0" w:color="auto"/>
                    <w:left w:val="single" w:sz="4" w:space="0" w:color="auto"/>
                    <w:bottom w:val="single" w:sz="4" w:space="0" w:color="auto"/>
                    <w:right w:val="single" w:sz="4" w:space="0" w:color="auto"/>
                  </w:tcBorders>
                </w:tcPr>
                <w:p w14:paraId="7196D1DD" w14:textId="77777777" w:rsidR="006E41BA" w:rsidRPr="006E41BA" w:rsidRDefault="006E41BA" w:rsidP="001D0E0F">
                  <w:pPr>
                    <w:suppressAutoHyphens/>
                    <w:spacing w:after="0"/>
                    <w:jc w:val="center"/>
                    <w:rPr>
                      <w:rFonts w:ascii="Calibri" w:eastAsia="Calibri" w:hAnsi="Calibri" w:cs="Calibri"/>
                      <w:color w:val="000000"/>
                      <w:sz w:val="16"/>
                      <w:szCs w:val="16"/>
                      <w:lang w:val="lv-LV" w:eastAsia="ar-SA"/>
                    </w:rPr>
                  </w:pPr>
                </w:p>
              </w:tc>
            </w:tr>
          </w:tbl>
          <w:p w14:paraId="460F19FE" w14:textId="3D32FD0E" w:rsidR="006E41BA" w:rsidRPr="006E41BA" w:rsidRDefault="006E41BA" w:rsidP="00142595">
            <w:pPr>
              <w:pStyle w:val="ListParagraph"/>
              <w:suppressAutoHyphens/>
              <w:spacing w:before="120" w:after="120"/>
              <w:ind w:left="0"/>
              <w:contextualSpacing w:val="0"/>
              <w:jc w:val="both"/>
              <w:rPr>
                <w:rFonts w:ascii="Calibri" w:hAnsi="Calibri"/>
                <w:sz w:val="22"/>
              </w:rPr>
            </w:pPr>
            <w:r w:rsidRPr="006E41BA">
              <w:rPr>
                <w:rFonts w:ascii="Calibri" w:hAnsi="Calibri"/>
                <w:sz w:val="20"/>
                <w:szCs w:val="20"/>
              </w:rPr>
              <w:t xml:space="preserve">*Pieredzes aprakstam pievieno </w:t>
            </w:r>
            <w:r w:rsidRPr="006F3AF7">
              <w:rPr>
                <w:rFonts w:ascii="Calibri" w:hAnsi="Calibri"/>
                <w:sz w:val="20"/>
                <w:szCs w:val="20"/>
              </w:rPr>
              <w:t xml:space="preserve">vismaz </w:t>
            </w:r>
            <w:r w:rsidR="008B284C">
              <w:rPr>
                <w:rFonts w:ascii="Calibri" w:hAnsi="Calibri"/>
                <w:sz w:val="20"/>
                <w:szCs w:val="20"/>
              </w:rPr>
              <w:t xml:space="preserve">1 (vienu) pozitīvu atsauksmi </w:t>
            </w:r>
            <w:r w:rsidRPr="006E41BA">
              <w:rPr>
                <w:rFonts w:ascii="Calibri" w:hAnsi="Calibri"/>
                <w:sz w:val="20"/>
                <w:szCs w:val="20"/>
              </w:rPr>
              <w:t xml:space="preserve">no klientiem, kuriem </w:t>
            </w:r>
            <w:r w:rsidR="001C377B">
              <w:rPr>
                <w:rFonts w:ascii="Calibri" w:hAnsi="Calibri"/>
                <w:sz w:val="20"/>
                <w:szCs w:val="20"/>
              </w:rPr>
              <w:t>nodrošināts</w:t>
            </w:r>
            <w:r w:rsidRPr="006E41BA">
              <w:rPr>
                <w:rFonts w:ascii="Calibri" w:hAnsi="Calibri"/>
                <w:sz w:val="20"/>
                <w:szCs w:val="20"/>
              </w:rPr>
              <w:t xml:space="preserve"> iepirkuma </w:t>
            </w:r>
            <w:r w:rsidR="001C377B">
              <w:rPr>
                <w:rFonts w:ascii="Calibri" w:hAnsi="Calibri"/>
                <w:sz w:val="20"/>
                <w:szCs w:val="20"/>
              </w:rPr>
              <w:t>priekšmetam līdzvērtīgs pakalpojums</w:t>
            </w:r>
            <w:r w:rsidRPr="006E41BA">
              <w:rPr>
                <w:rFonts w:ascii="Calibri" w:hAnsi="Calibri"/>
                <w:sz w:val="20"/>
                <w:szCs w:val="20"/>
              </w:rPr>
              <w:t xml:space="preserve"> </w:t>
            </w:r>
            <w:r w:rsidR="00B260CB">
              <w:rPr>
                <w:rFonts w:ascii="Calibri" w:hAnsi="Calibri"/>
                <w:sz w:val="20"/>
                <w:szCs w:val="20"/>
              </w:rPr>
              <w:t xml:space="preserve">nolikuma </w:t>
            </w:r>
            <w:r w:rsidRPr="006E41BA">
              <w:rPr>
                <w:rFonts w:ascii="Calibri" w:hAnsi="Calibri"/>
                <w:sz w:val="20"/>
                <w:szCs w:val="20"/>
              </w:rPr>
              <w:t>4.1.3.</w:t>
            </w:r>
            <w:r w:rsidR="00B260CB">
              <w:rPr>
                <w:rFonts w:ascii="Calibri" w:hAnsi="Calibri"/>
                <w:sz w:val="20"/>
                <w:szCs w:val="20"/>
              </w:rPr>
              <w:t xml:space="preserve"> </w:t>
            </w:r>
            <w:r w:rsidRPr="006E41BA">
              <w:rPr>
                <w:rFonts w:ascii="Calibri" w:hAnsi="Calibri"/>
                <w:sz w:val="20"/>
                <w:szCs w:val="20"/>
              </w:rPr>
              <w:t xml:space="preserve">apakšpunktā norādītajā laika periodā vai pievieno </w:t>
            </w:r>
            <w:r w:rsidR="00142595">
              <w:rPr>
                <w:rFonts w:ascii="Calibri" w:hAnsi="Calibri"/>
                <w:sz w:val="20"/>
                <w:szCs w:val="20"/>
              </w:rPr>
              <w:t xml:space="preserve">citu dokumentu, kas apliecina </w:t>
            </w:r>
            <w:r w:rsidRPr="006E41BA">
              <w:rPr>
                <w:rFonts w:ascii="Calibri" w:hAnsi="Calibri"/>
                <w:sz w:val="20"/>
                <w:szCs w:val="20"/>
              </w:rPr>
              <w:t xml:space="preserve">pretendenta </w:t>
            </w:r>
            <w:r w:rsidR="000E4058">
              <w:rPr>
                <w:rFonts w:ascii="Calibri" w:hAnsi="Calibri"/>
                <w:sz w:val="20"/>
                <w:szCs w:val="20"/>
              </w:rPr>
              <w:t xml:space="preserve">atbilstošu </w:t>
            </w:r>
            <w:r w:rsidRPr="006E41BA">
              <w:rPr>
                <w:rFonts w:ascii="Calibri" w:hAnsi="Calibri"/>
                <w:sz w:val="20"/>
                <w:szCs w:val="20"/>
              </w:rPr>
              <w:t>pieredzi.</w:t>
            </w:r>
          </w:p>
        </w:tc>
      </w:tr>
    </w:tbl>
    <w:p w14:paraId="58738719" w14:textId="77777777" w:rsidR="00FE318E" w:rsidRDefault="00FE318E" w:rsidP="00FE318E">
      <w:pPr>
        <w:pStyle w:val="Heading1"/>
        <w:numPr>
          <w:ilvl w:val="0"/>
          <w:numId w:val="1"/>
        </w:numPr>
        <w:spacing w:before="120" w:after="120"/>
        <w:rPr>
          <w:rFonts w:asciiTheme="minorHAnsi" w:hAnsiTheme="minorHAnsi"/>
          <w:bCs w:val="0"/>
          <w:caps/>
          <w:sz w:val="22"/>
          <w:szCs w:val="22"/>
        </w:rPr>
      </w:pPr>
      <w:bookmarkStart w:id="12" w:name="_Toc317768931"/>
      <w:bookmarkStart w:id="13" w:name="_Toc317769056"/>
      <w:bookmarkStart w:id="14" w:name="_Toc520966373"/>
      <w:bookmarkStart w:id="15" w:name="_Toc40872691"/>
      <w:r w:rsidRPr="00252853">
        <w:rPr>
          <w:rFonts w:asciiTheme="minorHAnsi" w:hAnsiTheme="minorHAnsi"/>
          <w:bCs w:val="0"/>
          <w:caps/>
          <w:sz w:val="22"/>
          <w:szCs w:val="22"/>
        </w:rPr>
        <w:t>Pretendenta piedāvājums, tā noformēšanas, iesniegšanas un atvēršanas kārtība</w:t>
      </w:r>
    </w:p>
    <w:bookmarkEnd w:id="12"/>
    <w:bookmarkEnd w:id="13"/>
    <w:bookmarkEnd w:id="14"/>
    <w:bookmarkEnd w:id="15"/>
    <w:p w14:paraId="13EB3183" w14:textId="77777777" w:rsidR="00FE318E" w:rsidRDefault="00494EF3" w:rsidP="00FE318E">
      <w:pPr>
        <w:pStyle w:val="Heading1"/>
        <w:numPr>
          <w:ilvl w:val="1"/>
          <w:numId w:val="1"/>
        </w:numPr>
        <w:tabs>
          <w:tab w:val="clear" w:pos="318"/>
          <w:tab w:val="left" w:pos="540"/>
        </w:tabs>
        <w:spacing w:before="120" w:after="120"/>
        <w:ind w:left="540" w:hanging="540"/>
        <w:jc w:val="both"/>
        <w:rPr>
          <w:rFonts w:asciiTheme="minorHAnsi" w:hAnsiTheme="minorHAnsi" w:cstheme="minorHAnsi"/>
          <w:b w:val="0"/>
          <w:bCs w:val="0"/>
          <w:sz w:val="22"/>
          <w:szCs w:val="22"/>
        </w:rPr>
      </w:pPr>
      <w:r w:rsidRPr="00FE318E">
        <w:rPr>
          <w:rFonts w:asciiTheme="minorHAnsi" w:hAnsiTheme="minorHAnsi" w:cstheme="minorHAnsi"/>
          <w:b w:val="0"/>
          <w:bCs w:val="0"/>
          <w:sz w:val="22"/>
          <w:szCs w:val="22"/>
        </w:rPr>
        <w:t xml:space="preserve">Piedāvājumus drīkst iesniegt sākot ar dienu, kad paziņojums par </w:t>
      </w:r>
      <w:r w:rsidR="00CA0269" w:rsidRPr="00FE318E">
        <w:rPr>
          <w:rFonts w:asciiTheme="minorHAnsi" w:hAnsiTheme="minorHAnsi" w:cstheme="minorHAnsi"/>
          <w:b w:val="0"/>
          <w:bCs w:val="0"/>
          <w:sz w:val="22"/>
          <w:szCs w:val="22"/>
        </w:rPr>
        <w:t xml:space="preserve">plānoto </w:t>
      </w:r>
      <w:r w:rsidRPr="00FE318E">
        <w:rPr>
          <w:rFonts w:asciiTheme="minorHAnsi" w:hAnsiTheme="minorHAnsi" w:cstheme="minorHAnsi"/>
          <w:b w:val="0"/>
          <w:bCs w:val="0"/>
          <w:sz w:val="22"/>
          <w:szCs w:val="22"/>
        </w:rPr>
        <w:t>līgumu ir publicēts Iepirkumu uzraudzības biroja interneta vietnē (</w:t>
      </w:r>
      <w:hyperlink r:id="rId16" w:history="1">
        <w:r w:rsidRPr="00FE318E">
          <w:rPr>
            <w:rStyle w:val="Hyperlink"/>
            <w:rFonts w:asciiTheme="minorHAnsi" w:hAnsiTheme="minorHAnsi" w:cstheme="minorHAnsi"/>
            <w:b w:val="0"/>
            <w:bCs w:val="0"/>
            <w:sz w:val="22"/>
            <w:szCs w:val="22"/>
          </w:rPr>
          <w:t>www.iub.gov.lv</w:t>
        </w:r>
      </w:hyperlink>
      <w:r w:rsidRPr="00FE318E">
        <w:rPr>
          <w:rFonts w:asciiTheme="minorHAnsi" w:hAnsiTheme="minorHAnsi" w:cstheme="minorHAnsi"/>
          <w:b w:val="0"/>
          <w:bCs w:val="0"/>
          <w:sz w:val="22"/>
          <w:szCs w:val="22"/>
        </w:rPr>
        <w:t>).</w:t>
      </w:r>
    </w:p>
    <w:p w14:paraId="15285BA8" w14:textId="61256CF0" w:rsidR="00FE318E" w:rsidRPr="00FE318E" w:rsidRDefault="00FE318E" w:rsidP="00FE318E">
      <w:pPr>
        <w:pStyle w:val="ListParagraph"/>
        <w:numPr>
          <w:ilvl w:val="1"/>
          <w:numId w:val="1"/>
        </w:numPr>
        <w:ind w:left="540" w:hanging="540"/>
        <w:jc w:val="both"/>
        <w:rPr>
          <w:rFonts w:ascii="Calibri" w:eastAsia="Times New Roman" w:hAnsi="Calibri" w:cs="Calibri"/>
          <w:kern w:val="28"/>
          <w:sz w:val="22"/>
          <w:szCs w:val="22"/>
        </w:rPr>
      </w:pPr>
      <w:r w:rsidRPr="00FE318E">
        <w:rPr>
          <w:rFonts w:ascii="Calibri" w:eastAsia="Times New Roman" w:hAnsi="Calibri" w:cs="Calibri"/>
          <w:kern w:val="28"/>
          <w:sz w:val="22"/>
          <w:szCs w:val="22"/>
        </w:rPr>
        <w:t>Saskaņā ar Publisko iepirkumu likuma 39. panta pirmo daļu, piedāvājumi konkursā ir iesniedzami tikai ELEKTRONISKI, izmantojot Iepirkumu uzraudzības biroja interneta vietnē pieejamās EIS e-konkursu apakšsistēmu. Ārpus EIS e-konkursu apakšsistēmas iesniegtie piedāvājumi tiks atzīti par neatbilstošiem nolikuma prasībām.</w:t>
      </w:r>
    </w:p>
    <w:p w14:paraId="24F273C9" w14:textId="36104A9E" w:rsidR="00FE318E" w:rsidRDefault="00FE318E" w:rsidP="00035202">
      <w:pPr>
        <w:pStyle w:val="Heading1"/>
        <w:numPr>
          <w:ilvl w:val="1"/>
          <w:numId w:val="1"/>
        </w:numPr>
        <w:tabs>
          <w:tab w:val="clear" w:pos="318"/>
          <w:tab w:val="left" w:pos="540"/>
        </w:tabs>
        <w:spacing w:before="120" w:after="120"/>
        <w:ind w:left="540" w:hanging="540"/>
        <w:jc w:val="both"/>
        <w:rPr>
          <w:rFonts w:ascii="Calibri" w:hAnsi="Calibri" w:cs="Calibri"/>
          <w:b w:val="0"/>
          <w:bCs w:val="0"/>
          <w:sz w:val="22"/>
          <w:szCs w:val="22"/>
        </w:rPr>
      </w:pPr>
      <w:r w:rsidRPr="00FE318E">
        <w:rPr>
          <w:rFonts w:ascii="Calibri" w:hAnsi="Calibri" w:cs="Calibri"/>
          <w:b w:val="0"/>
          <w:bCs w:val="0"/>
          <w:sz w:val="22"/>
          <w:szCs w:val="22"/>
        </w:rPr>
        <w:t xml:space="preserve">Iesniedzot piedāvājumu, pretendents pilnībā atzīst visus nolikumā, t.sk. tā pielikumos un formās/veidnēs, kuras ir ievietotas EIS e-konkursu apakšsistēmā </w:t>
      </w:r>
      <w:hyperlink r:id="rId17" w:history="1">
        <w:r w:rsidRPr="003E7199">
          <w:rPr>
            <w:rStyle w:val="Hyperlink"/>
            <w:rFonts w:ascii="Calibri" w:hAnsi="Calibri" w:cs="Calibri"/>
            <w:b w:val="0"/>
            <w:bCs w:val="0"/>
            <w:sz w:val="22"/>
            <w:szCs w:val="22"/>
          </w:rPr>
          <w:t>https://www.eis.gov.lv/EKEIS/Supplier/Organizer/399</w:t>
        </w:r>
      </w:hyperlink>
      <w:r>
        <w:rPr>
          <w:rFonts w:ascii="Calibri" w:hAnsi="Calibri" w:cs="Calibri"/>
          <w:b w:val="0"/>
          <w:bCs w:val="0"/>
          <w:sz w:val="22"/>
          <w:szCs w:val="22"/>
        </w:rPr>
        <w:t xml:space="preserve">, </w:t>
      </w:r>
      <w:r w:rsidRPr="00FE318E">
        <w:rPr>
          <w:rFonts w:ascii="Calibri" w:hAnsi="Calibri" w:cs="Calibri"/>
          <w:b w:val="0"/>
          <w:bCs w:val="0"/>
          <w:sz w:val="22"/>
          <w:szCs w:val="22"/>
        </w:rPr>
        <w:t>šī iepirkuma sadaļā, ietvertos nosacījumus.</w:t>
      </w:r>
    </w:p>
    <w:p w14:paraId="10416DC6" w14:textId="7B491760" w:rsidR="00FE318E" w:rsidRDefault="00FE318E" w:rsidP="00FE318E">
      <w:pPr>
        <w:pStyle w:val="Heading1"/>
        <w:numPr>
          <w:ilvl w:val="1"/>
          <w:numId w:val="1"/>
        </w:numPr>
        <w:tabs>
          <w:tab w:val="clear" w:pos="318"/>
          <w:tab w:val="left" w:pos="540"/>
        </w:tabs>
        <w:spacing w:before="120" w:after="120"/>
        <w:ind w:left="540" w:hanging="540"/>
        <w:jc w:val="both"/>
        <w:rPr>
          <w:rFonts w:ascii="Calibri" w:hAnsi="Calibri" w:cs="Calibri"/>
          <w:b w:val="0"/>
          <w:bCs w:val="0"/>
          <w:sz w:val="22"/>
          <w:szCs w:val="22"/>
        </w:rPr>
      </w:pPr>
      <w:r w:rsidRPr="00FE318E">
        <w:rPr>
          <w:rFonts w:ascii="Calibri" w:hAnsi="Calibri" w:cs="Calibri"/>
          <w:b w:val="0"/>
          <w:bCs w:val="0"/>
          <w:sz w:val="22"/>
          <w:szCs w:val="22"/>
        </w:rPr>
        <w:t xml:space="preserve">Piedāvājums jāiesniedz elektroniski EIS e-konkursu apakšsistēmā </w:t>
      </w:r>
      <w:hyperlink r:id="rId18" w:history="1">
        <w:r w:rsidRPr="003E7199">
          <w:rPr>
            <w:rStyle w:val="Hyperlink"/>
            <w:rFonts w:ascii="Calibri" w:hAnsi="Calibri" w:cs="Calibri"/>
            <w:b w:val="0"/>
            <w:bCs w:val="0"/>
            <w:sz w:val="22"/>
            <w:szCs w:val="22"/>
          </w:rPr>
          <w:t>https://www.eis.gov.lv/EKEIS/Supplier/Organizer/399</w:t>
        </w:r>
      </w:hyperlink>
      <w:r w:rsidR="00A922A1">
        <w:rPr>
          <w:rFonts w:ascii="Calibri" w:hAnsi="Calibri" w:cs="Calibri"/>
          <w:b w:val="0"/>
          <w:bCs w:val="0"/>
          <w:sz w:val="22"/>
          <w:szCs w:val="22"/>
        </w:rPr>
        <w:t>,</w:t>
      </w:r>
      <w:r w:rsidRPr="00FE318E">
        <w:t xml:space="preserve"> </w:t>
      </w:r>
      <w:r w:rsidRPr="00FE318E">
        <w:rPr>
          <w:rFonts w:ascii="Calibri" w:hAnsi="Calibri" w:cs="Calibri"/>
          <w:b w:val="0"/>
          <w:bCs w:val="0"/>
          <w:sz w:val="22"/>
          <w:szCs w:val="22"/>
        </w:rPr>
        <w:t>šī iepirkuma sadaļā, ievērojot šādas pretendenta izvēles iespējas:</w:t>
      </w:r>
    </w:p>
    <w:p w14:paraId="3EA67A13" w14:textId="0A09F501" w:rsidR="00FE318E" w:rsidRPr="00FE318E" w:rsidRDefault="00FE318E" w:rsidP="008C3AD8">
      <w:pPr>
        <w:pStyle w:val="ListParagraph"/>
        <w:numPr>
          <w:ilvl w:val="2"/>
          <w:numId w:val="1"/>
        </w:numPr>
        <w:tabs>
          <w:tab w:val="clear" w:pos="720"/>
          <w:tab w:val="num" w:pos="1260"/>
        </w:tabs>
        <w:ind w:left="1260" w:hanging="540"/>
        <w:rPr>
          <w:rFonts w:ascii="Calibri" w:eastAsia="Times New Roman" w:hAnsi="Calibri" w:cs="Calibri"/>
          <w:kern w:val="28"/>
          <w:sz w:val="22"/>
          <w:szCs w:val="22"/>
        </w:rPr>
      </w:pPr>
      <w:r w:rsidRPr="00FE318E">
        <w:rPr>
          <w:rFonts w:ascii="Calibri" w:hAnsi="Calibri" w:cs="Calibri"/>
          <w:sz w:val="22"/>
          <w:szCs w:val="22"/>
        </w:rPr>
        <w:t xml:space="preserve"> </w:t>
      </w:r>
      <w:r w:rsidRPr="00FE318E">
        <w:rPr>
          <w:rFonts w:ascii="Calibri" w:eastAsia="Times New Roman" w:hAnsi="Calibri" w:cs="Calibri"/>
          <w:kern w:val="28"/>
          <w:sz w:val="22"/>
          <w:szCs w:val="22"/>
        </w:rPr>
        <w:t>izmantojot EIS e-konkursu apakšsistēmas piedāvātos rīkus, aizpildot minētās sistēmas e-konkursu apakšsistēmā šā iepirkuma sadaļā ievietotās formas;</w:t>
      </w:r>
    </w:p>
    <w:p w14:paraId="35BEADAB" w14:textId="16D4C7D4" w:rsidR="00FE318E" w:rsidRDefault="00FE318E" w:rsidP="008C3AD8">
      <w:pPr>
        <w:pStyle w:val="Heading1"/>
        <w:numPr>
          <w:ilvl w:val="2"/>
          <w:numId w:val="1"/>
        </w:numPr>
        <w:tabs>
          <w:tab w:val="clear" w:pos="318"/>
          <w:tab w:val="clear" w:pos="720"/>
          <w:tab w:val="left" w:pos="540"/>
          <w:tab w:val="num" w:pos="1260"/>
        </w:tabs>
        <w:spacing w:before="120" w:after="120"/>
        <w:ind w:left="1260" w:hanging="540"/>
        <w:jc w:val="both"/>
        <w:rPr>
          <w:rFonts w:ascii="Calibri" w:hAnsi="Calibri" w:cs="Calibri"/>
          <w:b w:val="0"/>
          <w:bCs w:val="0"/>
          <w:sz w:val="22"/>
          <w:szCs w:val="22"/>
        </w:rPr>
      </w:pPr>
      <w:r w:rsidRPr="00FE318E">
        <w:rPr>
          <w:rFonts w:ascii="Calibri" w:hAnsi="Calibri" w:cs="Calibri"/>
          <w:b w:val="0"/>
          <w:bCs w:val="0"/>
          <w:sz w:val="22"/>
          <w:szCs w:val="22"/>
        </w:rPr>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6B37FF31" w14:textId="687EFA23" w:rsidR="00FE318E" w:rsidRDefault="00FE318E" w:rsidP="008C3AD8">
      <w:pPr>
        <w:pStyle w:val="Heading1"/>
        <w:numPr>
          <w:ilvl w:val="2"/>
          <w:numId w:val="1"/>
        </w:numPr>
        <w:tabs>
          <w:tab w:val="clear" w:pos="318"/>
          <w:tab w:val="clear" w:pos="720"/>
          <w:tab w:val="left" w:pos="540"/>
          <w:tab w:val="num" w:pos="1260"/>
        </w:tabs>
        <w:spacing w:before="120" w:after="120"/>
        <w:ind w:left="1260" w:hanging="540"/>
        <w:jc w:val="both"/>
        <w:rPr>
          <w:rFonts w:ascii="Calibri" w:hAnsi="Calibri" w:cs="Calibri"/>
          <w:b w:val="0"/>
          <w:bCs w:val="0"/>
          <w:sz w:val="22"/>
          <w:szCs w:val="22"/>
        </w:rPr>
      </w:pPr>
      <w:r w:rsidRPr="00FE318E">
        <w:rPr>
          <w:rFonts w:ascii="Calibri" w:hAnsi="Calibri" w:cs="Calibri"/>
          <w:b w:val="0"/>
          <w:bCs w:val="0"/>
          <w:sz w:val="22"/>
          <w:szCs w:val="22"/>
        </w:rPr>
        <w:t xml:space="preserve">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w:t>
      </w:r>
      <w:r w:rsidRPr="00FE318E">
        <w:rPr>
          <w:rFonts w:ascii="Calibri" w:hAnsi="Calibri" w:cs="Calibri"/>
          <w:b w:val="0"/>
          <w:bCs w:val="0"/>
          <w:sz w:val="22"/>
          <w:szCs w:val="22"/>
        </w:rPr>
        <w:lastRenderedPageBreak/>
        <w:t>nolasīšanas iespējām).</w:t>
      </w:r>
    </w:p>
    <w:p w14:paraId="1E11D3A3" w14:textId="77777777" w:rsidR="00FE318E" w:rsidRPr="00FE318E" w:rsidRDefault="00FE318E" w:rsidP="00063446">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FE318E">
        <w:rPr>
          <w:rFonts w:ascii="Calibri" w:eastAsia="Times New Roman" w:hAnsi="Calibri" w:cs="Calibri"/>
          <w:kern w:val="28"/>
          <w:sz w:val="22"/>
          <w:szCs w:val="22"/>
        </w:rPr>
        <w:t>Sagatavojot piedāvājumu, pretendents ievēro, ka:</w:t>
      </w:r>
    </w:p>
    <w:p w14:paraId="5B5DF63A" w14:textId="182772D3" w:rsidR="00FE318E" w:rsidRDefault="00FE318E" w:rsidP="008C3AD8">
      <w:pPr>
        <w:pStyle w:val="ListParagraph"/>
        <w:numPr>
          <w:ilvl w:val="2"/>
          <w:numId w:val="1"/>
        </w:numPr>
        <w:tabs>
          <w:tab w:val="clear" w:pos="720"/>
          <w:tab w:val="num" w:pos="1260"/>
        </w:tabs>
        <w:spacing w:after="120"/>
        <w:ind w:left="1260" w:hanging="540"/>
        <w:contextualSpacing w:val="0"/>
        <w:jc w:val="both"/>
        <w:rPr>
          <w:rFonts w:ascii="Calibri" w:eastAsia="Times New Roman" w:hAnsi="Calibri" w:cs="Calibri"/>
          <w:kern w:val="28"/>
          <w:sz w:val="22"/>
          <w:szCs w:val="22"/>
        </w:rPr>
      </w:pPr>
      <w:r w:rsidRPr="00FE318E">
        <w:rPr>
          <w:rFonts w:ascii="Calibri" w:eastAsia="Times New Roman" w:hAnsi="Calibri" w:cs="Calibri"/>
          <w:kern w:val="28"/>
          <w:sz w:val="22"/>
          <w:szCs w:val="22"/>
        </w:rPr>
        <w:t>pieteikuma veidlapa, tehniskais un finanšu piedāvājums jāaizpilda tikai elektroniski, atsevišķā elektroniskā dokumentā ar Microsoft Office 2013 (vai vēlākas programmatūras versijas) rīkiem lasāmā formātā;</w:t>
      </w:r>
    </w:p>
    <w:p w14:paraId="64CD92D5" w14:textId="70C619C0" w:rsidR="00FE318E" w:rsidRDefault="00FE318E" w:rsidP="008C3AD8">
      <w:pPr>
        <w:pStyle w:val="ListParagraph"/>
        <w:numPr>
          <w:ilvl w:val="2"/>
          <w:numId w:val="1"/>
        </w:numPr>
        <w:tabs>
          <w:tab w:val="clear" w:pos="720"/>
          <w:tab w:val="num" w:pos="1260"/>
        </w:tabs>
        <w:spacing w:after="120"/>
        <w:ind w:left="1260" w:hanging="540"/>
        <w:contextualSpacing w:val="0"/>
        <w:jc w:val="both"/>
        <w:rPr>
          <w:rFonts w:ascii="Calibri" w:eastAsia="Times New Roman" w:hAnsi="Calibri" w:cs="Calibri"/>
          <w:kern w:val="28"/>
          <w:sz w:val="22"/>
          <w:szCs w:val="22"/>
        </w:rPr>
      </w:pPr>
      <w:r w:rsidRPr="00FE318E">
        <w:rPr>
          <w:rFonts w:ascii="Calibri" w:eastAsia="Times New Roman" w:hAnsi="Calibri" w:cs="Calibri"/>
          <w:kern w:val="28"/>
          <w:sz w:val="22"/>
          <w:szCs w:val="22"/>
        </w:rPr>
        <w:t>iesniedzot piedāvājumu, dokumentus pretendents pēc saviem ieskatiem ir tiesīgs iesniegt elektroniskā formā, gan parakstot ar EIS piedāvāto elektronisko parakstu, gan parakstot ar drošu elektronisko parakstu.</w:t>
      </w:r>
    </w:p>
    <w:p w14:paraId="4E1EB38F" w14:textId="6B7CD0C2" w:rsidR="00FE318E" w:rsidRDefault="00FE318E" w:rsidP="00063446">
      <w:pPr>
        <w:pStyle w:val="ListParagraph"/>
        <w:numPr>
          <w:ilvl w:val="1"/>
          <w:numId w:val="1"/>
        </w:numPr>
        <w:tabs>
          <w:tab w:val="left" w:pos="540"/>
        </w:tabs>
        <w:spacing w:after="120"/>
        <w:ind w:left="540" w:hanging="540"/>
        <w:contextualSpacing w:val="0"/>
        <w:jc w:val="both"/>
        <w:rPr>
          <w:rFonts w:ascii="Calibri" w:eastAsia="Times New Roman" w:hAnsi="Calibri" w:cs="Calibri"/>
          <w:kern w:val="28"/>
          <w:sz w:val="22"/>
          <w:szCs w:val="22"/>
        </w:rPr>
      </w:pPr>
      <w:r w:rsidRPr="00FE318E">
        <w:rPr>
          <w:rFonts w:ascii="Calibri" w:eastAsia="Times New Roman" w:hAnsi="Calibri" w:cs="Calibri"/>
          <w:kern w:val="28"/>
          <w:sz w:val="22"/>
          <w:szCs w:val="22"/>
        </w:rPr>
        <w:t>Piedāvājumu sagatavo latviešu valodā. Citā valodā sagatavotiem piedāvājuma dokumentiem pievieno pretendenta apliecinātu tulkojumu latviešu valodā.</w:t>
      </w:r>
    </w:p>
    <w:p w14:paraId="09200FCF" w14:textId="2F890EED" w:rsidR="00FE318E" w:rsidRDefault="00FE318E" w:rsidP="00063446">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FE318E">
        <w:rPr>
          <w:rFonts w:ascii="Calibri" w:eastAsia="Times New Roman" w:hAnsi="Calibri" w:cs="Calibri"/>
          <w:kern w:val="28"/>
          <w:sz w:val="22"/>
          <w:szCs w:val="22"/>
        </w:rPr>
        <w:t>Piedāvājumā iekļautie dokumenti ir skaidri salasāmi un bez labojumiem vai ar 04.09.2018. Ministru kabineta noteikumiem Nr. 558 „Dokumentu izstrādāšanas un noformēšanas kārtība” atrunātā kārtībā veiktajiem labojumiem.</w:t>
      </w:r>
    </w:p>
    <w:p w14:paraId="4221EE2D" w14:textId="2E574C7D" w:rsidR="00FE318E" w:rsidRDefault="00FE318E" w:rsidP="00063446">
      <w:pPr>
        <w:pStyle w:val="ListParagraph"/>
        <w:numPr>
          <w:ilvl w:val="1"/>
          <w:numId w:val="1"/>
        </w:numPr>
        <w:spacing w:after="120"/>
        <w:ind w:left="547" w:hanging="547"/>
        <w:contextualSpacing w:val="0"/>
        <w:jc w:val="both"/>
        <w:rPr>
          <w:rFonts w:ascii="Calibri" w:eastAsia="Times New Roman" w:hAnsi="Calibri" w:cs="Calibri"/>
          <w:kern w:val="28"/>
          <w:sz w:val="22"/>
          <w:szCs w:val="22"/>
        </w:rPr>
      </w:pPr>
      <w:r w:rsidRPr="00FE318E">
        <w:rPr>
          <w:rFonts w:ascii="Calibri" w:eastAsia="Times New Roman" w:hAnsi="Calibri" w:cs="Calibri"/>
          <w:kern w:val="28"/>
          <w:sz w:val="22"/>
          <w:szCs w:val="22"/>
        </w:rPr>
        <w:t xml:space="preserve">Pretendents nedrīkst veikt izmaiņas EIS e-konkursu apakšsistēmā </w:t>
      </w:r>
      <w:hyperlink r:id="rId19" w:history="1">
        <w:r w:rsidRPr="003E7199">
          <w:rPr>
            <w:rStyle w:val="Hyperlink"/>
            <w:rFonts w:ascii="Calibri" w:eastAsia="Times New Roman" w:hAnsi="Calibri" w:cs="Calibri"/>
            <w:kern w:val="28"/>
            <w:sz w:val="22"/>
            <w:szCs w:val="22"/>
          </w:rPr>
          <w:t>https://www.eis.gov.lv/EKEIS/Supplier/Organizer/399</w:t>
        </w:r>
      </w:hyperlink>
      <w:r w:rsidR="00191F4F" w:rsidRPr="00191F4F">
        <w:t xml:space="preserve"> </w:t>
      </w:r>
      <w:r w:rsidR="00191F4F" w:rsidRPr="00191F4F">
        <w:rPr>
          <w:rFonts w:ascii="Calibri" w:eastAsia="Times New Roman" w:hAnsi="Calibri" w:cs="Calibri"/>
          <w:kern w:val="28"/>
          <w:sz w:val="22"/>
          <w:szCs w:val="22"/>
        </w:rPr>
        <w:t>šī konkursa sadaļā publicēto veidlapu struktūrā, t.sk. dzēst vai pievienot papildu rindas vai kolonnas.</w:t>
      </w:r>
    </w:p>
    <w:p w14:paraId="1C044110" w14:textId="04B73E92" w:rsidR="00FE318E" w:rsidRDefault="00191F4F" w:rsidP="00063446">
      <w:pPr>
        <w:pStyle w:val="ListParagraph"/>
        <w:numPr>
          <w:ilvl w:val="1"/>
          <w:numId w:val="1"/>
        </w:numPr>
        <w:spacing w:after="120"/>
        <w:ind w:left="547" w:hanging="547"/>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Pretendenta piedāvājums ir sadalīts 2 (divās) daļās: „Atlases dokumenti” un „Tehniskais un finanšu piedāvājums”.</w:t>
      </w:r>
    </w:p>
    <w:p w14:paraId="6EB71C9D" w14:textId="20F34E6D" w:rsidR="00191F4F" w:rsidRDefault="00191F4F" w:rsidP="00063446">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Piedāvājuma daļā „Atlases dokumenti” ir iekļauti nolikuma 4. punkta apakšpunktos norādītie dokumenti.</w:t>
      </w:r>
    </w:p>
    <w:p w14:paraId="42A22A3A" w14:textId="77777777" w:rsidR="00191F4F" w:rsidRPr="00D62F45" w:rsidRDefault="00191F4F" w:rsidP="006E709E">
      <w:pPr>
        <w:overflowPunct w:val="0"/>
        <w:autoSpaceDE w:val="0"/>
        <w:autoSpaceDN w:val="0"/>
        <w:spacing w:after="120" w:line="240" w:lineRule="auto"/>
        <w:ind w:left="576"/>
        <w:jc w:val="both"/>
        <w:rPr>
          <w:rFonts w:ascii="Calibri" w:eastAsia="Calibri" w:hAnsi="Calibri" w:cs="Calibri"/>
          <w:lang w:val="lv-LV" w:eastAsia="lv-LV"/>
        </w:rPr>
      </w:pPr>
      <w:r w:rsidRPr="00214D9D">
        <w:rPr>
          <w:rFonts w:eastAsia="Calibri" w:cs="Calibri"/>
          <w:lang w:val="lv-LV" w:eastAsia="lv-LV"/>
        </w:rPr>
        <w:t>Nolikuma</w:t>
      </w:r>
      <w:r w:rsidRPr="00214D9D">
        <w:rPr>
          <w:rFonts w:ascii="Calibri" w:eastAsia="Calibri" w:hAnsi="Calibri" w:cs="Calibri"/>
          <w:lang w:val="lv-LV" w:eastAsia="lv-LV"/>
        </w:rPr>
        <w:t xml:space="preserve"> 4.punkta apakšpunktos norādītos dokumentus saskaņā ar Publisko iepirkumu likuma 49. pantu var aizstāt ar Eiropas vienoto iepirkumu procedūras dokumentu (aizpildot tikai dokumenta sadaļas, kas attiecas uz nolikumā izvirzīto prasību izpildes apliecināšanu), ko pretendents var iesniegt kā sākotnējo pierādījumu kvalifikāciju prasību izpildes apliecināšanai. Ja pretendents izvēlējies iesniegt Eiropas vienoto iepirkuma procedūras dokumentu, tas iesniedz šo dokumentu arī par katru personu, uz kuras iespējām balstās</w:t>
      </w:r>
      <w:r w:rsidRPr="00D62F45">
        <w:rPr>
          <w:rFonts w:ascii="Calibri" w:eastAsia="Calibri" w:hAnsi="Calibri" w:cs="Calibri"/>
          <w:lang w:val="lv-LV" w:eastAsia="lv-LV"/>
        </w:rPr>
        <w:t xml:space="preserve">, lai apliecinātu, ka tā kvalifikācija atbilst iepirkuma procedūras dokumentos noteiktajām prasībām, katru tā norādīto apakšuzņēmēju, </w:t>
      </w:r>
      <w:r w:rsidRPr="00D62F45">
        <w:rPr>
          <w:lang w:val="lv-LV"/>
        </w:rPr>
        <w:t>kura veicamo būvdarbu vai sniedzamo pakalpojumu vērtība ir vismaz 10 000 </w:t>
      </w:r>
      <w:proofErr w:type="spellStart"/>
      <w:r w:rsidRPr="00D62F45">
        <w:rPr>
          <w:i/>
          <w:iCs/>
          <w:lang w:val="lv-LV"/>
        </w:rPr>
        <w:t>euro</w:t>
      </w:r>
      <w:proofErr w:type="spellEnd"/>
      <w:r w:rsidRPr="00D62F45">
        <w:rPr>
          <w:rFonts w:ascii="Calibri" w:eastAsia="Calibri" w:hAnsi="Calibri" w:cs="Calibri"/>
          <w:lang w:val="lv-LV" w:eastAsia="lv-LV"/>
        </w:rPr>
        <w:t>, kā arī par katru piegādātāja apvienības dalībnieku.</w:t>
      </w:r>
    </w:p>
    <w:p w14:paraId="623AD081" w14:textId="77777777" w:rsidR="00191F4F" w:rsidRPr="00214D9D" w:rsidRDefault="00191F4F" w:rsidP="006E709E">
      <w:pPr>
        <w:overflowPunct w:val="0"/>
        <w:autoSpaceDE w:val="0"/>
        <w:autoSpaceDN w:val="0"/>
        <w:spacing w:before="120" w:after="120" w:line="240" w:lineRule="auto"/>
        <w:ind w:left="576"/>
        <w:jc w:val="both"/>
        <w:rPr>
          <w:rFonts w:ascii="Calibri" w:eastAsia="Calibri" w:hAnsi="Calibri" w:cs="Calibri"/>
          <w:lang w:val="lv-LV" w:eastAsia="lv-LV"/>
        </w:rPr>
      </w:pPr>
      <w:r w:rsidRPr="00D62F45">
        <w:rPr>
          <w:rFonts w:ascii="Calibri" w:eastAsia="Calibri" w:hAnsi="Calibri" w:cs="Calibri"/>
          <w:lang w:val="lv-LV" w:eastAsia="lv-LV"/>
        </w:rPr>
        <w:t>Eiropas vienotā iepirkuma procedūras dokumenta veidlapas</w:t>
      </w:r>
      <w:r w:rsidRPr="00214D9D">
        <w:rPr>
          <w:rFonts w:ascii="Calibri" w:eastAsia="Calibri" w:hAnsi="Calibri" w:cs="Calibri"/>
          <w:lang w:val="lv-LV" w:eastAsia="lv-LV"/>
        </w:rPr>
        <w:t xml:space="preserve"> paraugus nosaka Eiropas Komisijas 2016. gada 5. janvāra </w:t>
      </w:r>
      <w:hyperlink r:id="rId20" w:tgtFrame="_blank" w:history="1">
        <w:r w:rsidRPr="00214D9D">
          <w:rPr>
            <w:rStyle w:val="Hyperlink"/>
            <w:rFonts w:eastAsia="Times New Roman" w:cs="Tahoma"/>
            <w:kern w:val="28"/>
            <w:lang w:val="lv-LV"/>
          </w:rPr>
          <w:t>Īstenošanas regula Nr.2016/7</w:t>
        </w:r>
      </w:hyperlink>
      <w:r w:rsidRPr="00214D9D">
        <w:rPr>
          <w:rFonts w:ascii="Calibri" w:eastAsia="Calibri" w:hAnsi="Calibri" w:cs="Calibri"/>
          <w:lang w:val="lv-LV" w:eastAsia="lv-LV"/>
        </w:rPr>
        <w:t xml:space="preserve">, ar ko nosaka standarta veidlapu Eiropas vienotajam iepirkuma procedūras dokumentam (regulas 2. pielikums). </w:t>
      </w:r>
    </w:p>
    <w:p w14:paraId="055DD21D" w14:textId="77777777" w:rsidR="00191F4F" w:rsidRPr="00214D9D" w:rsidRDefault="00191F4F" w:rsidP="006E709E">
      <w:pPr>
        <w:overflowPunct w:val="0"/>
        <w:autoSpaceDE w:val="0"/>
        <w:autoSpaceDN w:val="0"/>
        <w:spacing w:before="120" w:after="120" w:line="240" w:lineRule="auto"/>
        <w:ind w:left="576"/>
        <w:jc w:val="both"/>
        <w:rPr>
          <w:rFonts w:ascii="Calibri" w:eastAsia="Calibri" w:hAnsi="Calibri" w:cs="Calibri"/>
          <w:lang w:val="lv-LV" w:eastAsia="lv-LV"/>
        </w:rPr>
      </w:pPr>
      <w:r w:rsidRPr="00214D9D">
        <w:rPr>
          <w:rFonts w:ascii="Calibri" w:eastAsia="Calibri" w:hAnsi="Calibri" w:cs="Calibri"/>
          <w:lang w:val="lv-LV" w:eastAsia="lv-LV"/>
        </w:rPr>
        <w:t xml:space="preserve">Eiropas vienotā iepirkuma procedūras dokumenta veidlapa pieejama EIS tīmekļvietnē </w:t>
      </w:r>
      <w:hyperlink r:id="rId21" w:history="1">
        <w:r w:rsidRPr="00214D9D">
          <w:rPr>
            <w:rStyle w:val="Hyperlink"/>
            <w:rFonts w:eastAsia="Times New Roman" w:cs="Tahoma"/>
            <w:kern w:val="28"/>
            <w:lang w:val="lv-LV"/>
          </w:rPr>
          <w:t>http://espd.eis.gov.lv/</w:t>
        </w:r>
      </w:hyperlink>
      <w:r w:rsidRPr="00214D9D">
        <w:rPr>
          <w:rStyle w:val="Hyperlink"/>
          <w:rFonts w:eastAsia="Times New Roman" w:cs="Tahoma"/>
          <w:kern w:val="28"/>
          <w:lang w:val="lv-LV"/>
        </w:rPr>
        <w:t xml:space="preserve"> </w:t>
      </w:r>
      <w:r w:rsidRPr="00214D9D">
        <w:rPr>
          <w:rFonts w:ascii="Calibri" w:eastAsia="Calibri" w:hAnsi="Calibri" w:cs="Calibri"/>
          <w:lang w:val="lv-LV" w:eastAsia="lv-LV"/>
        </w:rPr>
        <w:t>izveidotajā rīkā, kur pretendents var aizpildīt Eiropas vienoto iepirkuma procedūras dokumentu, tad to saglabāt un iesniegt Pasūtītājam EIS e-konkursu apakšsistēmā šī iepirkuma sadaļā.</w:t>
      </w:r>
    </w:p>
    <w:p w14:paraId="7B524F90" w14:textId="77777777" w:rsidR="00191F4F" w:rsidRPr="00323865" w:rsidRDefault="00191F4F" w:rsidP="00CA7A7A">
      <w:pPr>
        <w:pStyle w:val="BalloonText"/>
        <w:spacing w:after="120"/>
        <w:ind w:left="539"/>
        <w:jc w:val="both"/>
        <w:rPr>
          <w:sz w:val="22"/>
          <w:szCs w:val="22"/>
        </w:rPr>
      </w:pPr>
      <w:r w:rsidRPr="00214D9D">
        <w:rPr>
          <w:rFonts w:eastAsia="Calibri" w:cs="Calibri"/>
          <w:sz w:val="22"/>
          <w:szCs w:val="22"/>
        </w:rPr>
        <w:t>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 vai pieejama publiskajās datubāzēs</w:t>
      </w:r>
      <w:r w:rsidRPr="00323865">
        <w:rPr>
          <w:sz w:val="22"/>
          <w:szCs w:val="22"/>
        </w:rPr>
        <w:t>.</w:t>
      </w:r>
    </w:p>
    <w:p w14:paraId="546ABB9E" w14:textId="77777777" w:rsidR="00191F4F" w:rsidRDefault="00191F4F" w:rsidP="00CA7A7A">
      <w:pPr>
        <w:pStyle w:val="ListParagraph"/>
        <w:spacing w:after="120"/>
        <w:ind w:left="540"/>
        <w:contextualSpacing w:val="0"/>
        <w:jc w:val="both"/>
        <w:rPr>
          <w:rFonts w:ascii="Calibri" w:eastAsia="Times New Roman" w:hAnsi="Calibri" w:cs="Calibri"/>
          <w:kern w:val="28"/>
          <w:sz w:val="22"/>
          <w:szCs w:val="22"/>
        </w:rPr>
      </w:pPr>
    </w:p>
    <w:p w14:paraId="0508F8AE" w14:textId="173CB70C" w:rsidR="00191F4F" w:rsidRDefault="00191F4F" w:rsidP="00CA7A7A">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lastRenderedPageBreak/>
        <w:t>Ja pretendents pakalpojuma sniegšanai plāno piesaistīt apakšuzņēmējus vai balstās uz citu personu iespējām, lai apliecinātu, ka pretendenta kvalifikācija atbilst nolikumā izvirzītajām kvalifikācijas prasībām, pretendents piedāvājumam papildus iesniedz:</w:t>
      </w:r>
    </w:p>
    <w:p w14:paraId="1A52D5D2" w14:textId="537D44F1" w:rsidR="00191F4F" w:rsidRDefault="00191F4F" w:rsidP="008C3AD8">
      <w:pPr>
        <w:pStyle w:val="ListParagraph"/>
        <w:numPr>
          <w:ilvl w:val="2"/>
          <w:numId w:val="1"/>
        </w:numPr>
        <w:tabs>
          <w:tab w:val="clear" w:pos="720"/>
          <w:tab w:val="num" w:pos="1260"/>
        </w:tabs>
        <w:spacing w:after="120"/>
        <w:ind w:left="1260" w:hanging="72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visu iesaistīto apakšuzņēmēju</w:t>
      </w:r>
      <w:r w:rsidR="00312C00">
        <w:rPr>
          <w:rStyle w:val="FootnoteReference"/>
          <w:rFonts w:ascii="Calibri" w:eastAsia="Times New Roman" w:hAnsi="Calibri" w:cs="Calibri"/>
          <w:kern w:val="28"/>
          <w:sz w:val="22"/>
          <w:szCs w:val="22"/>
        </w:rPr>
        <w:footnoteReference w:id="2"/>
      </w:r>
      <w:r w:rsidR="00780647">
        <w:rPr>
          <w:rFonts w:ascii="Calibri" w:eastAsia="Times New Roman" w:hAnsi="Calibri" w:cs="Calibri"/>
          <w:kern w:val="28"/>
          <w:sz w:val="22"/>
          <w:szCs w:val="22"/>
        </w:rPr>
        <w:t xml:space="preserve"> </w:t>
      </w:r>
      <w:r w:rsidRPr="00191F4F">
        <w:rPr>
          <w:rFonts w:ascii="Calibri" w:eastAsia="Times New Roman" w:hAnsi="Calibri" w:cs="Calibri"/>
          <w:kern w:val="28"/>
          <w:sz w:val="22"/>
          <w:szCs w:val="22"/>
        </w:rPr>
        <w:t>sarakstu, kur norāda: apakšuzņēmēja nosaukumu, reģistrācijas numuru, katram apakšuzņēmējam nododamo darbu veidu un apjomu un to līdzatbildību iepirkuma līguma izpildē;</w:t>
      </w:r>
    </w:p>
    <w:p w14:paraId="1ECE29C5" w14:textId="77AE7981" w:rsidR="00191F4F" w:rsidRDefault="00191F4F" w:rsidP="008C3AD8">
      <w:pPr>
        <w:pStyle w:val="ListParagraph"/>
        <w:numPr>
          <w:ilvl w:val="2"/>
          <w:numId w:val="1"/>
        </w:numPr>
        <w:tabs>
          <w:tab w:val="clear" w:pos="720"/>
          <w:tab w:val="num" w:pos="1260"/>
        </w:tabs>
        <w:spacing w:after="120"/>
        <w:ind w:left="1260" w:hanging="72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vienošanos ar apakšuzņēmēju, apakšuzņēmēja apliecinājumu vai citu pierādījumu par nepieciešamo resursu nodošanu pretendenta rīcībā;</w:t>
      </w:r>
    </w:p>
    <w:p w14:paraId="77D2C4C0" w14:textId="06CE7EA5" w:rsidR="00191F4F" w:rsidRDefault="00191F4F" w:rsidP="008C3AD8">
      <w:pPr>
        <w:pStyle w:val="ListParagraph"/>
        <w:numPr>
          <w:ilvl w:val="2"/>
          <w:numId w:val="1"/>
        </w:numPr>
        <w:tabs>
          <w:tab w:val="clear" w:pos="720"/>
          <w:tab w:val="num" w:pos="1260"/>
        </w:tabs>
        <w:spacing w:after="120"/>
        <w:ind w:left="1260" w:hanging="72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30681D0C" w14:textId="383C1735" w:rsidR="00191F4F" w:rsidRDefault="00191F4F" w:rsidP="0043366B">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Ja pretendents ir piegādātāju apvienība vai personālsabiedrība, tad pretendents piedāvājumam pievieno apliecinājumu vai vienošanos, ka gadījumā, ja piegādātāju apvienība tiks noteikta par uzvarētāju atklātā konkursā, tā pirms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apvienība (personālsabiedrība) pirms iepirkuma līguma noslēgšanas iesniedz Pasūtītājam vienu sabiedrības līguma eksemplāru (oriģinālu vai kopiju).</w:t>
      </w:r>
    </w:p>
    <w:p w14:paraId="01CFD061" w14:textId="565ED57E" w:rsidR="00191F4F" w:rsidRDefault="00191F4F" w:rsidP="0043366B">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Piedāvājuma daļā „Tehniskais un finanšu piedāvājums” ir iekļauti šādi dokumenti:</w:t>
      </w:r>
    </w:p>
    <w:p w14:paraId="0C44C206" w14:textId="47FE09C8" w:rsidR="00191F4F" w:rsidRDefault="00191F4F" w:rsidP="008C3AD8">
      <w:pPr>
        <w:pStyle w:val="ListParagraph"/>
        <w:numPr>
          <w:ilvl w:val="2"/>
          <w:numId w:val="1"/>
        </w:numPr>
        <w:tabs>
          <w:tab w:val="clear" w:pos="720"/>
          <w:tab w:val="num" w:pos="1260"/>
        </w:tabs>
        <w:spacing w:after="120"/>
        <w:ind w:left="1260" w:hanging="72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tehniskais piedāvājums, kurā pretendents detalizēti apraksta piedāvāto darba apģērbu saskaņā ar tehniskās specifikācijas prasībām. Pretendents spēj nodrošināt pakalpojumu, kas atbilst tehniskajā specifikācijā norādītajam prasību līmenim. Sagatavojot tehnisko piedāvājumu, ievēro tehniskā piedāvājuma formu atbilstoši nolikuma 3. pielikumam “Tehniskais piedāvājums”;</w:t>
      </w:r>
    </w:p>
    <w:p w14:paraId="60441755" w14:textId="1F9BDD1E" w:rsidR="00191F4F" w:rsidRPr="00191F4F" w:rsidRDefault="00191F4F" w:rsidP="008C3AD8">
      <w:pPr>
        <w:pStyle w:val="ListParagraph"/>
        <w:numPr>
          <w:ilvl w:val="2"/>
          <w:numId w:val="1"/>
        </w:numPr>
        <w:tabs>
          <w:tab w:val="clear" w:pos="720"/>
          <w:tab w:val="num" w:pos="1260"/>
        </w:tabs>
        <w:spacing w:after="120"/>
        <w:ind w:left="1260" w:hanging="72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finanšu piedāvājums. Sagatavojot finanšu piedāvājumu ievēro, finanšu piedāvājuma formu atbilstoši nolikuma 4.</w:t>
      </w:r>
      <w:r w:rsidR="00FB3F28">
        <w:rPr>
          <w:rFonts w:ascii="Calibri" w:eastAsia="Times New Roman" w:hAnsi="Calibri" w:cs="Calibri"/>
          <w:kern w:val="28"/>
          <w:sz w:val="22"/>
          <w:szCs w:val="22"/>
        </w:rPr>
        <w:t xml:space="preserve"> </w:t>
      </w:r>
      <w:r w:rsidRPr="00191F4F">
        <w:rPr>
          <w:rFonts w:ascii="Calibri" w:eastAsia="Times New Roman" w:hAnsi="Calibri" w:cs="Calibri"/>
          <w:kern w:val="28"/>
          <w:sz w:val="22"/>
          <w:szCs w:val="22"/>
        </w:rPr>
        <w:t>pielikumam “Finanšu piedāvājums”. Pretendents piedāvātajā cenā ietver visas izmaksas, kas saistītas ar tehniskajai specifikācijai atbilstoša apģērba iznomāšanu, t.sk., servisa, transporta izmaksas, apģērbu sadales un savākšanas skapja noma, apģērbu ievietošana skapīšos u.c. izmaksas, kas nepieciešamas pakalpojuma pilnīgai un kvalitatīvai sniegšanai saskaņā ar atklātā konkursa nolikumu un tā pielikumu prasībām;</w:t>
      </w:r>
    </w:p>
    <w:p w14:paraId="75D14ABF" w14:textId="6D2BE44D" w:rsidR="00191F4F" w:rsidRPr="00191F4F" w:rsidRDefault="00191F4F" w:rsidP="008C3AD8">
      <w:pPr>
        <w:pStyle w:val="ListParagraph"/>
        <w:numPr>
          <w:ilvl w:val="2"/>
          <w:numId w:val="1"/>
        </w:numPr>
        <w:tabs>
          <w:tab w:val="clear" w:pos="720"/>
          <w:tab w:val="num" w:pos="1260"/>
        </w:tabs>
        <w:spacing w:after="120"/>
        <w:ind w:left="1260" w:hanging="72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apliecinājums par neatkarīgi izstrādātu piedāvājumu. Pretendents kopā ar piedāvājuma dokumentiem iesniedz apliecinājumu par neatkarīgi izstrādātu piedāvājumu saskaņā ar nolikuma 6. pielikuma “Apliecinājums par neatkarīgi izstrādātu piedāvājumu” formu.</w:t>
      </w:r>
    </w:p>
    <w:p w14:paraId="07766D1E" w14:textId="73D97A8C" w:rsidR="00191F4F" w:rsidRPr="003616AD" w:rsidRDefault="003616AD" w:rsidP="00A91DF6">
      <w:pPr>
        <w:pStyle w:val="ListParagraph"/>
        <w:numPr>
          <w:ilvl w:val="1"/>
          <w:numId w:val="1"/>
        </w:numPr>
        <w:spacing w:after="120"/>
        <w:ind w:left="547" w:hanging="547"/>
        <w:contextualSpacing w:val="0"/>
        <w:jc w:val="both"/>
        <w:rPr>
          <w:rFonts w:ascii="Calibri" w:eastAsia="Times New Roman" w:hAnsi="Calibri" w:cs="Calibri"/>
          <w:kern w:val="28"/>
          <w:sz w:val="22"/>
          <w:szCs w:val="22"/>
        </w:rPr>
      </w:pPr>
      <w:r w:rsidRPr="003616AD">
        <w:rPr>
          <w:rFonts w:ascii="Calibri" w:eastAsia="Times New Roman" w:hAnsi="Calibri" w:cs="Calibri"/>
          <w:kern w:val="28"/>
          <w:sz w:val="22"/>
          <w:szCs w:val="22"/>
        </w:rPr>
        <w:t xml:space="preserve">Piedāvājumu var iesniegt līdz datumam un laikam, kas norādīts EIS e-konkursu apakšsistēmā </w:t>
      </w:r>
      <w:hyperlink r:id="rId22" w:history="1">
        <w:r w:rsidRPr="003616AD">
          <w:rPr>
            <w:rStyle w:val="Hyperlink"/>
            <w:rFonts w:ascii="Calibri" w:eastAsia="Times New Roman" w:hAnsi="Calibri" w:cs="Calibri"/>
            <w:kern w:val="28"/>
            <w:sz w:val="22"/>
            <w:szCs w:val="22"/>
          </w:rPr>
          <w:t>https://www.eis.gov.lv/EKEIS/Supplier/Organizer/399</w:t>
        </w:r>
      </w:hyperlink>
      <w:r w:rsidRPr="003616AD">
        <w:rPr>
          <w:rFonts w:ascii="Calibri" w:eastAsia="Times New Roman" w:hAnsi="Calibri" w:cs="Calibri"/>
          <w:kern w:val="28"/>
          <w:sz w:val="22"/>
          <w:szCs w:val="22"/>
        </w:rPr>
        <w:t xml:space="preserve">, šī iepirkuma sadaļā. </w:t>
      </w:r>
    </w:p>
    <w:p w14:paraId="01A9CF9F" w14:textId="77777777" w:rsidR="00A91DF6" w:rsidRPr="00A91DF6" w:rsidRDefault="00A91DF6" w:rsidP="00A91DF6">
      <w:pPr>
        <w:pStyle w:val="ListParagraph"/>
        <w:numPr>
          <w:ilvl w:val="1"/>
          <w:numId w:val="1"/>
        </w:numPr>
        <w:ind w:left="540" w:hanging="540"/>
        <w:jc w:val="both"/>
        <w:rPr>
          <w:rFonts w:ascii="Calibri" w:eastAsia="Times New Roman" w:hAnsi="Calibri" w:cs="Calibri"/>
          <w:kern w:val="28"/>
          <w:sz w:val="22"/>
          <w:szCs w:val="22"/>
        </w:rPr>
      </w:pPr>
      <w:r w:rsidRPr="00A91DF6">
        <w:rPr>
          <w:rFonts w:ascii="Calibri" w:eastAsia="Times New Roman" w:hAnsi="Calibri" w:cs="Calibri"/>
          <w:kern w:val="28"/>
          <w:sz w:val="22"/>
          <w:szCs w:val="22"/>
        </w:rPr>
        <w:lastRenderedPageBreak/>
        <w:t xml:space="preserve">Iesniegtos piedāvājumus iepirkuma komisija atver EIS e-konkursu apakšsistēmā elektroniski tūlīt pēc piedāvājumu iesniegšanas termiņa beigām datumā un laikā, kas norādīts EIS e-konkursu apakšsistēmā </w:t>
      </w:r>
      <w:hyperlink r:id="rId23" w:history="1">
        <w:r w:rsidRPr="003E7199">
          <w:rPr>
            <w:rStyle w:val="Hyperlink"/>
            <w:rFonts w:ascii="Calibri" w:eastAsia="Times New Roman" w:hAnsi="Calibri" w:cs="Calibri"/>
            <w:kern w:val="28"/>
            <w:sz w:val="22"/>
            <w:szCs w:val="22"/>
          </w:rPr>
          <w:t>https://www.eis.gov.lv/EKEIS/Supplier/Organizer/399</w:t>
        </w:r>
      </w:hyperlink>
      <w:r w:rsidRPr="00A91DF6">
        <w:rPr>
          <w:rFonts w:ascii="Calibri" w:eastAsia="Times New Roman" w:hAnsi="Calibri" w:cs="Calibri"/>
          <w:kern w:val="28"/>
          <w:sz w:val="22"/>
          <w:szCs w:val="22"/>
        </w:rPr>
        <w:t>, šī iepirkuma sadaļā.</w:t>
      </w:r>
    </w:p>
    <w:p w14:paraId="5C3D0BC5" w14:textId="6278A987" w:rsidR="00DE2D66" w:rsidRPr="00DE2D66" w:rsidRDefault="00DE2D66" w:rsidP="00DE2D66">
      <w:pPr>
        <w:pStyle w:val="ListParagraph"/>
        <w:numPr>
          <w:ilvl w:val="1"/>
          <w:numId w:val="1"/>
        </w:numPr>
        <w:tabs>
          <w:tab w:val="left" w:pos="540"/>
        </w:tabs>
        <w:spacing w:before="120" w:after="120"/>
        <w:ind w:left="540" w:hanging="540"/>
        <w:contextualSpacing w:val="0"/>
        <w:jc w:val="both"/>
        <w:rPr>
          <w:rFonts w:ascii="Calibri" w:hAnsi="Calibri"/>
          <w:sz w:val="22"/>
          <w:szCs w:val="22"/>
        </w:rPr>
      </w:pPr>
      <w:r>
        <w:rPr>
          <w:rFonts w:ascii="Calibri" w:hAnsi="Calibri"/>
          <w:sz w:val="22"/>
          <w:szCs w:val="22"/>
        </w:rPr>
        <w:t>Piedāvājumu atvēršana notiek, izmantojot Iepirkuma uzraudzības biroja interneta vietnē pieejamos rīkus piedāvājumu elektroniskai atvēršanai.</w:t>
      </w:r>
    </w:p>
    <w:p w14:paraId="0F7D2517" w14:textId="3A8B65FD" w:rsidR="00191F4F" w:rsidRDefault="00191F4F" w:rsidP="0043366B">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118BA86" w14:textId="1F8C3F01" w:rsidR="00191F4F" w:rsidRDefault="00191F4F" w:rsidP="0043366B">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Piedāvājumu vērtēšanu un lēmumu pieņemšanu komisija veic slēgtā sēdē.</w:t>
      </w:r>
    </w:p>
    <w:p w14:paraId="75FD68A8" w14:textId="7529373A" w:rsidR="00191F4F" w:rsidRDefault="00191F4F" w:rsidP="0043366B">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Atklātā konkursā iesniegtie piedāvājumi ir Pasūtītāja īpašums un netiek atdoti atpakaļ pretendentiem.</w:t>
      </w:r>
    </w:p>
    <w:p w14:paraId="2B343C08" w14:textId="1EC70DF7" w:rsidR="00FE318E" w:rsidRDefault="00191F4F" w:rsidP="0043366B">
      <w:pPr>
        <w:pStyle w:val="ListParagraph"/>
        <w:numPr>
          <w:ilvl w:val="1"/>
          <w:numId w:val="1"/>
        </w:numPr>
        <w:spacing w:after="120"/>
        <w:ind w:left="540" w:hanging="540"/>
        <w:contextualSpacing w:val="0"/>
        <w:jc w:val="both"/>
        <w:rPr>
          <w:rFonts w:ascii="Calibri" w:eastAsia="Times New Roman" w:hAnsi="Calibri" w:cs="Calibri"/>
          <w:kern w:val="28"/>
          <w:sz w:val="22"/>
          <w:szCs w:val="22"/>
        </w:rPr>
      </w:pPr>
      <w:r w:rsidRPr="00191F4F">
        <w:rPr>
          <w:rFonts w:ascii="Calibri" w:eastAsia="Times New Roman" w:hAnsi="Calibri" w:cs="Calibri"/>
          <w:kern w:val="28"/>
          <w:sz w:val="22"/>
          <w:szCs w:val="22"/>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06543872" w14:textId="01E319C7" w:rsidR="00FE318E" w:rsidRPr="00CD6AEF" w:rsidRDefault="00191F4F" w:rsidP="00CD6AEF">
      <w:pPr>
        <w:pStyle w:val="ListParagraph"/>
        <w:numPr>
          <w:ilvl w:val="1"/>
          <w:numId w:val="1"/>
        </w:numPr>
        <w:spacing w:after="120"/>
        <w:ind w:left="540" w:hanging="540"/>
        <w:contextualSpacing w:val="0"/>
        <w:rPr>
          <w:rFonts w:ascii="Calibri" w:eastAsia="Times New Roman" w:hAnsi="Calibri" w:cs="Calibri"/>
          <w:kern w:val="28"/>
          <w:sz w:val="22"/>
          <w:szCs w:val="22"/>
        </w:rPr>
      </w:pPr>
      <w:r w:rsidRPr="00191F4F">
        <w:rPr>
          <w:rFonts w:ascii="Calibri" w:eastAsia="Times New Roman" w:hAnsi="Calibri" w:cs="Calibri"/>
          <w:kern w:val="28"/>
          <w:sz w:val="22"/>
          <w:szCs w:val="22"/>
        </w:rPr>
        <w:t>Ja piedāvājums saturēs kādu no 5.20. punktā minētajiem riskiem, tas netiks izskatīts.</w:t>
      </w:r>
    </w:p>
    <w:p w14:paraId="741059FB" w14:textId="77777777" w:rsidR="008B409E" w:rsidRPr="00AB3127" w:rsidRDefault="00CB4B7C" w:rsidP="007169D3">
      <w:pPr>
        <w:pStyle w:val="Heading1"/>
        <w:numPr>
          <w:ilvl w:val="0"/>
          <w:numId w:val="17"/>
        </w:numPr>
        <w:spacing w:before="120" w:after="120"/>
        <w:rPr>
          <w:rFonts w:ascii="Calibri" w:hAnsi="Calibri"/>
          <w:bCs w:val="0"/>
          <w:caps/>
          <w:sz w:val="22"/>
          <w:szCs w:val="22"/>
        </w:rPr>
      </w:pPr>
      <w:bookmarkStart w:id="16" w:name="_Toc412546847"/>
      <w:bookmarkStart w:id="17" w:name="_Toc463260227"/>
      <w:bookmarkStart w:id="18" w:name="_Toc493845040"/>
      <w:bookmarkStart w:id="19" w:name="_Toc40872692"/>
      <w:r>
        <w:rPr>
          <w:rFonts w:ascii="Calibri" w:hAnsi="Calibri"/>
          <w:bCs w:val="0"/>
          <w:caps/>
          <w:sz w:val="22"/>
          <w:szCs w:val="22"/>
        </w:rPr>
        <w:t>DARBA</w:t>
      </w:r>
      <w:r w:rsidRPr="00CB4B7C">
        <w:rPr>
          <w:rFonts w:ascii="Calibri" w:hAnsi="Calibri"/>
          <w:sz w:val="22"/>
          <w:szCs w:val="22"/>
        </w:rPr>
        <w:t xml:space="preserve"> </w:t>
      </w:r>
      <w:r w:rsidRPr="00CB4B7C">
        <w:rPr>
          <w:rFonts w:ascii="Calibri" w:hAnsi="Calibri"/>
          <w:caps/>
          <w:sz w:val="22"/>
          <w:szCs w:val="22"/>
        </w:rPr>
        <w:t>apģērbA</w:t>
      </w:r>
      <w:r>
        <w:rPr>
          <w:rFonts w:ascii="Calibri" w:hAnsi="Calibri"/>
          <w:bCs w:val="0"/>
          <w:caps/>
          <w:sz w:val="22"/>
          <w:szCs w:val="22"/>
        </w:rPr>
        <w:t xml:space="preserve"> </w:t>
      </w:r>
      <w:r w:rsidR="008B409E" w:rsidRPr="00AB3127">
        <w:rPr>
          <w:rFonts w:ascii="Calibri" w:hAnsi="Calibri"/>
          <w:bCs w:val="0"/>
          <w:caps/>
          <w:sz w:val="22"/>
          <w:szCs w:val="22"/>
        </w:rPr>
        <w:t>Parauga pārbaudes kārtība</w:t>
      </w:r>
      <w:bookmarkEnd w:id="16"/>
      <w:bookmarkEnd w:id="17"/>
      <w:bookmarkEnd w:id="18"/>
      <w:bookmarkEnd w:id="19"/>
    </w:p>
    <w:p w14:paraId="3258E1C1" w14:textId="21235ECF" w:rsidR="00AB3127" w:rsidRPr="00AB3127" w:rsidRDefault="00AB3127" w:rsidP="00235834">
      <w:pPr>
        <w:pStyle w:val="ListParagraph"/>
        <w:widowControl w:val="0"/>
        <w:numPr>
          <w:ilvl w:val="1"/>
          <w:numId w:val="22"/>
        </w:numPr>
        <w:tabs>
          <w:tab w:val="left" w:pos="540"/>
        </w:tabs>
        <w:overflowPunct w:val="0"/>
        <w:autoSpaceDE w:val="0"/>
        <w:autoSpaceDN w:val="0"/>
        <w:adjustRightInd w:val="0"/>
        <w:spacing w:before="120" w:after="120"/>
        <w:ind w:left="540" w:hanging="540"/>
        <w:jc w:val="both"/>
        <w:rPr>
          <w:rFonts w:ascii="Calibri" w:hAnsi="Calibri"/>
          <w:sz w:val="22"/>
          <w:szCs w:val="22"/>
        </w:rPr>
      </w:pPr>
      <w:r w:rsidRPr="00AB3127">
        <w:rPr>
          <w:rFonts w:ascii="Calibri" w:hAnsi="Calibri"/>
          <w:sz w:val="22"/>
          <w:szCs w:val="22"/>
        </w:rPr>
        <w:t>Vērtējot pretendenta iesniegto tehnisko piedāvājumu, iepirkumu komisija ir tiesīga pieprasīt pretendentam uzrādīt piedāvāto darba apģērbu paraugus, iepriekš rakstiski par to paziņojot pretendentam un nosakot dienu, kad paraugs ir jāuzrāda.</w:t>
      </w:r>
      <w:r w:rsidR="00AD6D78">
        <w:rPr>
          <w:rFonts w:ascii="Calibri" w:hAnsi="Calibri"/>
          <w:sz w:val="22"/>
          <w:szCs w:val="22"/>
        </w:rPr>
        <w:t xml:space="preserve"> Darba apģērbiem ir jāpievieno visa </w:t>
      </w:r>
      <w:r w:rsidR="00935730">
        <w:rPr>
          <w:rFonts w:ascii="Calibri" w:hAnsi="Calibri"/>
          <w:sz w:val="22"/>
          <w:szCs w:val="22"/>
        </w:rPr>
        <w:t>informācija par darba apģērbu audumu, lai iepirkumu komisija varētu pārliecināties par darba apģērbu atbilstību</w:t>
      </w:r>
      <w:r w:rsidR="00935730" w:rsidRPr="00935730">
        <w:rPr>
          <w:rFonts w:ascii="Calibri" w:hAnsi="Calibri"/>
          <w:sz w:val="22"/>
          <w:szCs w:val="22"/>
        </w:rPr>
        <w:t xml:space="preserve"> </w:t>
      </w:r>
      <w:r w:rsidR="00935730">
        <w:rPr>
          <w:rFonts w:ascii="Calibri" w:hAnsi="Calibri"/>
          <w:sz w:val="22"/>
          <w:szCs w:val="22"/>
        </w:rPr>
        <w:t>tehniskajā specifikācijā norādītajām prasībām.</w:t>
      </w:r>
    </w:p>
    <w:p w14:paraId="16D96E6D" w14:textId="77777777" w:rsidR="00AB3127" w:rsidRPr="00AB3127" w:rsidRDefault="00AB3127" w:rsidP="00235834">
      <w:pPr>
        <w:widowControl w:val="0"/>
        <w:numPr>
          <w:ilvl w:val="1"/>
          <w:numId w:val="22"/>
        </w:numPr>
        <w:tabs>
          <w:tab w:val="left" w:pos="540"/>
          <w:tab w:val="num" w:pos="1152"/>
        </w:tabs>
        <w:overflowPunct w:val="0"/>
        <w:autoSpaceDE w:val="0"/>
        <w:autoSpaceDN w:val="0"/>
        <w:adjustRightInd w:val="0"/>
        <w:spacing w:before="120" w:after="120" w:line="240" w:lineRule="auto"/>
        <w:ind w:left="540" w:hanging="540"/>
        <w:jc w:val="both"/>
        <w:rPr>
          <w:rFonts w:ascii="Calibri" w:hAnsi="Calibri"/>
          <w:lang w:val="lv-LV"/>
        </w:rPr>
      </w:pPr>
      <w:r w:rsidRPr="00AB3127">
        <w:rPr>
          <w:rFonts w:ascii="Calibri" w:hAnsi="Calibri"/>
          <w:lang w:val="lv-LV"/>
        </w:rPr>
        <w:t>P</w:t>
      </w:r>
      <w:r>
        <w:rPr>
          <w:rFonts w:ascii="Calibri" w:hAnsi="Calibri"/>
          <w:lang w:val="lv-LV"/>
        </w:rPr>
        <w:t>ēc</w:t>
      </w:r>
      <w:r w:rsidRPr="00AB3127">
        <w:rPr>
          <w:rFonts w:ascii="Calibri" w:hAnsi="Calibri"/>
          <w:lang w:val="lv-LV"/>
        </w:rPr>
        <w:t xml:space="preserve"> darba apģērbu parauga apskates </w:t>
      </w:r>
      <w:r>
        <w:rPr>
          <w:rFonts w:ascii="Calibri" w:hAnsi="Calibri"/>
          <w:lang w:val="lv-LV"/>
        </w:rPr>
        <w:t xml:space="preserve">iepirkumu </w:t>
      </w:r>
      <w:r w:rsidRPr="00AB3127">
        <w:rPr>
          <w:rFonts w:ascii="Calibri" w:hAnsi="Calibri"/>
          <w:lang w:val="lv-LV"/>
        </w:rPr>
        <w:t xml:space="preserve">komisija pieņem </w:t>
      </w:r>
      <w:smartTag w:uri="schemas-tilde-lv/tildestengine" w:element="veidnes">
        <w:smartTagPr>
          <w:attr w:name="text" w:val="lēmumu"/>
          <w:attr w:name="id" w:val="-1"/>
          <w:attr w:name="baseform" w:val="lēmum|s"/>
        </w:smartTagPr>
        <w:r w:rsidRPr="00AB3127">
          <w:rPr>
            <w:rFonts w:ascii="Calibri" w:hAnsi="Calibri"/>
            <w:lang w:val="lv-LV"/>
          </w:rPr>
          <w:t>lēmumu</w:t>
        </w:r>
      </w:smartTag>
      <w:r w:rsidRPr="00AB3127">
        <w:rPr>
          <w:rFonts w:ascii="Calibri" w:hAnsi="Calibri"/>
          <w:lang w:val="lv-LV"/>
        </w:rPr>
        <w:t xml:space="preserve"> par pretendenta piedāvājuma atbilstību tehniskajā specifikācijā noteiktajām prasībām.</w:t>
      </w:r>
    </w:p>
    <w:p w14:paraId="2E6DFFC0" w14:textId="770285F8" w:rsidR="00AB3127" w:rsidRPr="001D3759" w:rsidRDefault="00AB3127" w:rsidP="00235834">
      <w:pPr>
        <w:widowControl w:val="0"/>
        <w:numPr>
          <w:ilvl w:val="1"/>
          <w:numId w:val="22"/>
        </w:numPr>
        <w:tabs>
          <w:tab w:val="left" w:pos="540"/>
          <w:tab w:val="num" w:pos="1152"/>
        </w:tabs>
        <w:overflowPunct w:val="0"/>
        <w:autoSpaceDE w:val="0"/>
        <w:autoSpaceDN w:val="0"/>
        <w:adjustRightInd w:val="0"/>
        <w:spacing w:before="120" w:after="120" w:line="240" w:lineRule="auto"/>
        <w:ind w:left="540" w:hanging="540"/>
        <w:jc w:val="both"/>
        <w:rPr>
          <w:rFonts w:ascii="Calibri" w:hAnsi="Calibri"/>
          <w:lang w:val="lv-LV"/>
        </w:rPr>
      </w:pPr>
      <w:r w:rsidRPr="001D3759">
        <w:rPr>
          <w:rFonts w:ascii="Calibri" w:hAnsi="Calibri"/>
          <w:lang w:val="lv-LV"/>
        </w:rPr>
        <w:t>Ja pretendents paziņojumā noteiktajā kārtībā neuzrāda piedāvātā darba apģērba paraugu, tiek uzskatīts, ka pretendenta tehniskais piedāvājums neatbilst iepirkuma tehniskajai specifikācijai un pretendent</w:t>
      </w:r>
      <w:r w:rsidR="004C7A40" w:rsidRPr="001D3759">
        <w:rPr>
          <w:rFonts w:ascii="Calibri" w:hAnsi="Calibri"/>
          <w:lang w:val="lv-LV"/>
        </w:rPr>
        <w:t>a piedāvājums</w:t>
      </w:r>
      <w:r w:rsidRPr="001D3759">
        <w:rPr>
          <w:rFonts w:ascii="Calibri" w:hAnsi="Calibri"/>
          <w:lang w:val="lv-LV"/>
        </w:rPr>
        <w:t xml:space="preserve"> tiek </w:t>
      </w:r>
      <w:r w:rsidR="004C7A40" w:rsidRPr="001D3759">
        <w:rPr>
          <w:rFonts w:ascii="Calibri" w:hAnsi="Calibri"/>
          <w:lang w:val="lv-LV"/>
        </w:rPr>
        <w:t>noraidīts</w:t>
      </w:r>
      <w:r w:rsidRPr="001D3759">
        <w:rPr>
          <w:rFonts w:ascii="Calibri" w:hAnsi="Calibri"/>
          <w:lang w:val="lv-LV"/>
        </w:rPr>
        <w:t>.</w:t>
      </w:r>
    </w:p>
    <w:p w14:paraId="4CF92C69" w14:textId="77777777" w:rsidR="00841E5B" w:rsidRPr="00E215B1" w:rsidRDefault="00841E5B" w:rsidP="00AB3127">
      <w:pPr>
        <w:pStyle w:val="Heading1"/>
        <w:numPr>
          <w:ilvl w:val="0"/>
          <w:numId w:val="22"/>
        </w:numPr>
        <w:spacing w:before="120" w:after="120"/>
        <w:rPr>
          <w:rFonts w:ascii="Calibri" w:hAnsi="Calibri"/>
          <w:bCs w:val="0"/>
          <w:caps/>
          <w:sz w:val="22"/>
          <w:szCs w:val="22"/>
        </w:rPr>
      </w:pPr>
      <w:bookmarkStart w:id="20" w:name="_Toc493845041"/>
      <w:bookmarkStart w:id="21" w:name="_Toc40872693"/>
      <w:r w:rsidRPr="00E215B1">
        <w:rPr>
          <w:rFonts w:ascii="Calibri" w:hAnsi="Calibri"/>
          <w:bCs w:val="0"/>
          <w:caps/>
          <w:sz w:val="22"/>
          <w:szCs w:val="22"/>
        </w:rPr>
        <w:t>Piedāvājumu izvēles kritērijs</w:t>
      </w:r>
      <w:bookmarkEnd w:id="20"/>
      <w:bookmarkEnd w:id="21"/>
    </w:p>
    <w:p w14:paraId="1BE2E584" w14:textId="77777777" w:rsidR="008F18D6" w:rsidRPr="00A14267" w:rsidRDefault="008F18D6" w:rsidP="008C3AD8">
      <w:pPr>
        <w:pStyle w:val="ListParagraph"/>
        <w:numPr>
          <w:ilvl w:val="1"/>
          <w:numId w:val="22"/>
        </w:numPr>
        <w:spacing w:before="120" w:after="120"/>
        <w:ind w:left="540" w:hanging="540"/>
        <w:jc w:val="both"/>
        <w:rPr>
          <w:rFonts w:ascii="Calibri" w:hAnsi="Calibri"/>
          <w:sz w:val="22"/>
          <w:szCs w:val="22"/>
        </w:rPr>
      </w:pPr>
      <w:bookmarkStart w:id="22" w:name="_Toc317768936"/>
      <w:bookmarkStart w:id="23" w:name="_Toc317769061"/>
      <w:bookmarkStart w:id="24" w:name="_Toc520966376"/>
      <w:r w:rsidRPr="00A14267">
        <w:rPr>
          <w:rFonts w:ascii="Calibri" w:hAnsi="Calibri"/>
          <w:sz w:val="22"/>
          <w:szCs w:val="22"/>
        </w:rPr>
        <w:t>Iepirkuma komisija izvēlas saimnieciski visizdevīgāko piedāvājumu ar zemāko cenu, kas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p>
    <w:p w14:paraId="6BF1E0CB" w14:textId="6A8BBD23" w:rsidR="00995B7B" w:rsidRPr="00995B7B" w:rsidRDefault="008F18D6" w:rsidP="008C3AD8">
      <w:pPr>
        <w:widowControl w:val="0"/>
        <w:numPr>
          <w:ilvl w:val="1"/>
          <w:numId w:val="22"/>
        </w:numPr>
        <w:tabs>
          <w:tab w:val="left" w:pos="540"/>
        </w:tabs>
        <w:overflowPunct w:val="0"/>
        <w:autoSpaceDE w:val="0"/>
        <w:autoSpaceDN w:val="0"/>
        <w:adjustRightInd w:val="0"/>
        <w:spacing w:before="120" w:after="120" w:line="240" w:lineRule="auto"/>
        <w:ind w:left="540" w:hanging="540"/>
        <w:jc w:val="both"/>
        <w:rPr>
          <w:rFonts w:ascii="Calibri" w:hAnsi="Calibri"/>
          <w:lang w:val="lv-LV"/>
        </w:rPr>
      </w:pPr>
      <w:r w:rsidRPr="00A14267">
        <w:rPr>
          <w:rFonts w:ascii="Calibri" w:hAnsi="Calibri"/>
          <w:lang w:val="lv-LV"/>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r w:rsidR="00995B7B" w:rsidRPr="00995B7B">
        <w:rPr>
          <w:rFonts w:ascii="Calibri" w:hAnsi="Calibri"/>
          <w:lang w:val="lv-LV"/>
        </w:rPr>
        <w:t>.</w:t>
      </w:r>
    </w:p>
    <w:p w14:paraId="075D957D" w14:textId="23A9A95B" w:rsidR="003F0C4F" w:rsidRDefault="003F0C4F" w:rsidP="00AB3127">
      <w:pPr>
        <w:pStyle w:val="Heading1"/>
        <w:numPr>
          <w:ilvl w:val="0"/>
          <w:numId w:val="22"/>
        </w:numPr>
        <w:spacing w:before="120" w:after="120"/>
        <w:rPr>
          <w:rFonts w:asciiTheme="minorHAnsi" w:hAnsiTheme="minorHAnsi"/>
          <w:bCs w:val="0"/>
          <w:caps/>
          <w:sz w:val="22"/>
          <w:szCs w:val="22"/>
        </w:rPr>
      </w:pPr>
      <w:bookmarkStart w:id="25" w:name="_Toc40872694"/>
      <w:r w:rsidRPr="003F0C4F">
        <w:rPr>
          <w:rFonts w:asciiTheme="minorHAnsi" w:hAnsiTheme="minorHAnsi"/>
          <w:bCs w:val="0"/>
          <w:caps/>
          <w:sz w:val="22"/>
          <w:szCs w:val="22"/>
        </w:rPr>
        <w:t>IEPIRKUMA LĪGUMS</w:t>
      </w:r>
    </w:p>
    <w:bookmarkEnd w:id="25"/>
    <w:p w14:paraId="64AE7493" w14:textId="0FEB4203" w:rsidR="003F0C4F" w:rsidRDefault="003F0C4F" w:rsidP="00245697">
      <w:pPr>
        <w:pStyle w:val="Heading1"/>
        <w:numPr>
          <w:ilvl w:val="1"/>
          <w:numId w:val="22"/>
        </w:numPr>
        <w:tabs>
          <w:tab w:val="clear" w:pos="318"/>
          <w:tab w:val="left" w:pos="540"/>
        </w:tabs>
        <w:spacing w:before="120" w:after="120"/>
        <w:ind w:left="540" w:hanging="540"/>
        <w:jc w:val="both"/>
        <w:rPr>
          <w:rFonts w:ascii="Calibri" w:hAnsi="Calibri" w:cs="Calibri"/>
          <w:b w:val="0"/>
          <w:bCs w:val="0"/>
          <w:sz w:val="22"/>
          <w:szCs w:val="22"/>
        </w:rPr>
      </w:pPr>
      <w:r w:rsidRPr="003F0C4F">
        <w:rPr>
          <w:rFonts w:ascii="Calibri" w:hAnsi="Calibri" w:cs="Calibri"/>
          <w:b w:val="0"/>
          <w:bCs w:val="0"/>
          <w:sz w:val="22"/>
          <w:szCs w:val="22"/>
        </w:rPr>
        <w:t xml:space="preserve">Pasūtītājs slēdz ar izraudzīto pretendentu iepirkuma līgumu (nolikuma 5. pielikums) Publisko iepirkumu likuma 60. panta pirmajā, otrajā, trešajā un ceturtajā daļā noteiktajā kārtībā, pamatojoties </w:t>
      </w:r>
      <w:r w:rsidRPr="003F0C4F">
        <w:rPr>
          <w:rFonts w:ascii="Calibri" w:hAnsi="Calibri" w:cs="Calibri"/>
          <w:b w:val="0"/>
          <w:bCs w:val="0"/>
          <w:sz w:val="22"/>
          <w:szCs w:val="22"/>
        </w:rPr>
        <w:lastRenderedPageBreak/>
        <w:t>uz iepirkuma komisijas lēmumu.</w:t>
      </w:r>
    </w:p>
    <w:p w14:paraId="0ED25472" w14:textId="2DB7A65E" w:rsidR="003F0C4F" w:rsidRPr="003F0C4F" w:rsidRDefault="003F0C4F" w:rsidP="00245697">
      <w:pPr>
        <w:pStyle w:val="ListParagraph"/>
        <w:numPr>
          <w:ilvl w:val="1"/>
          <w:numId w:val="22"/>
        </w:numPr>
        <w:ind w:left="540" w:hanging="540"/>
        <w:jc w:val="both"/>
        <w:rPr>
          <w:rFonts w:ascii="Calibri" w:eastAsia="Times New Roman" w:hAnsi="Calibri" w:cs="Calibri"/>
          <w:kern w:val="28"/>
          <w:sz w:val="22"/>
          <w:szCs w:val="22"/>
        </w:rPr>
      </w:pPr>
      <w:r w:rsidRPr="003F0C4F">
        <w:rPr>
          <w:rFonts w:ascii="Calibri" w:eastAsia="Times New Roman" w:hAnsi="Calibri" w:cs="Calibri"/>
          <w:kern w:val="28"/>
          <w:sz w:val="22"/>
          <w:szCs w:val="22"/>
        </w:rPr>
        <w:t>Ja izraudzītais pretendents atsakās slēgt līgumu vai 10 (desmit) darba dienu laikā neiesniedz Pasūtītājam no savas puses parakstītu līgumu, iepirkuma komisija ir tiesīga izvēlēties nākamo saimnieciski izdevīgāko piedāvājumu. Ja arī nākamais izraudzītais pretendents atsakās slēgt līgumu vai 10 (desmit) darba dienu laikā neiesniedz Pasūtītājam no savas puses parakstītu līgumu, iepirkuma komisija pieņem lēmumu pārtraukt iepirkumu.</w:t>
      </w:r>
    </w:p>
    <w:p w14:paraId="106A227F" w14:textId="77777777" w:rsidR="00427E4E" w:rsidRPr="00252853" w:rsidRDefault="00427E4E" w:rsidP="00AB3127">
      <w:pPr>
        <w:pStyle w:val="Heading1"/>
        <w:numPr>
          <w:ilvl w:val="0"/>
          <w:numId w:val="22"/>
        </w:numPr>
        <w:spacing w:before="120" w:after="120"/>
        <w:rPr>
          <w:rFonts w:asciiTheme="minorHAnsi" w:hAnsiTheme="minorHAnsi"/>
          <w:bCs w:val="0"/>
          <w:caps/>
          <w:sz w:val="22"/>
          <w:szCs w:val="22"/>
        </w:rPr>
      </w:pPr>
      <w:bookmarkStart w:id="26" w:name="_Toc40872695"/>
      <w:r w:rsidRPr="00252853">
        <w:rPr>
          <w:rFonts w:asciiTheme="minorHAnsi" w:hAnsiTheme="minorHAnsi"/>
          <w:bCs w:val="0"/>
          <w:caps/>
          <w:sz w:val="22"/>
          <w:szCs w:val="22"/>
        </w:rPr>
        <w:t>Iepirkuma komisijas tiesības un pienākumi</w:t>
      </w:r>
      <w:bookmarkEnd w:id="22"/>
      <w:bookmarkEnd w:id="23"/>
      <w:bookmarkEnd w:id="24"/>
      <w:bookmarkEnd w:id="26"/>
    </w:p>
    <w:p w14:paraId="52BA0B46" w14:textId="77777777" w:rsidR="00AB3127" w:rsidRPr="00AB3127" w:rsidRDefault="00AB3127" w:rsidP="008C3AD8">
      <w:pPr>
        <w:widowControl w:val="0"/>
        <w:numPr>
          <w:ilvl w:val="1"/>
          <w:numId w:val="22"/>
        </w:numPr>
        <w:tabs>
          <w:tab w:val="left" w:pos="540"/>
        </w:tabs>
        <w:overflowPunct w:val="0"/>
        <w:autoSpaceDE w:val="0"/>
        <w:autoSpaceDN w:val="0"/>
        <w:adjustRightInd w:val="0"/>
        <w:spacing w:before="120" w:after="120" w:line="240" w:lineRule="auto"/>
        <w:ind w:left="540" w:hanging="540"/>
        <w:jc w:val="both"/>
        <w:rPr>
          <w:rFonts w:ascii="Calibri" w:hAnsi="Calibri"/>
          <w:lang w:val="lv-LV"/>
        </w:rPr>
      </w:pPr>
      <w:bookmarkStart w:id="27" w:name="_Toc317768937"/>
      <w:bookmarkStart w:id="28" w:name="_Toc317769062"/>
      <w:r w:rsidRPr="00AB3127">
        <w:rPr>
          <w:rFonts w:ascii="Calibri" w:hAnsi="Calibri"/>
          <w:lang w:val="lv-LV"/>
        </w:rPr>
        <w:t>Iepirkuma komisijas tiesības:</w:t>
      </w:r>
    </w:p>
    <w:p w14:paraId="1F002ABA" w14:textId="77777777" w:rsidR="008F18D6"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AC1731">
        <w:rPr>
          <w:rFonts w:ascii="Calibri" w:hAnsi="Calibri"/>
          <w:lang w:val="lv-LV"/>
        </w:rPr>
        <w:t>izslēgt pretendentu, ja uz to attiecas nolikumā noteiktie izslēgšanas noteikumi;</w:t>
      </w:r>
    </w:p>
    <w:p w14:paraId="6473E694" w14:textId="0208B6C4" w:rsidR="008F18D6" w:rsidRDefault="0040305D"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Pr>
          <w:lang w:val="lv-LV"/>
        </w:rPr>
        <w:t xml:space="preserve">izslēgt vai </w:t>
      </w:r>
      <w:r w:rsidR="008F18D6" w:rsidRPr="00D25F24">
        <w:rPr>
          <w:lang w:val="lv-LV"/>
        </w:rPr>
        <w:t>noraidīt pretendenta piedāvājumu, ja pretendents nav ievērojis nolikumā noteiktās prasības;</w:t>
      </w:r>
    </w:p>
    <w:p w14:paraId="4D61A0C5" w14:textId="77777777" w:rsidR="008F18D6"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D25F24">
        <w:rPr>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356179B6" w14:textId="77777777" w:rsidR="008F18D6"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D25F24">
        <w:rPr>
          <w:lang w:val="lv-LV"/>
        </w:rPr>
        <w:t>labot aritmētiskās kļūdas pretendentu finanšu piedāvājumos, informējot par to pretendentus;</w:t>
      </w:r>
    </w:p>
    <w:p w14:paraId="77871447" w14:textId="77777777" w:rsidR="008F18D6"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D25F24">
        <w:rPr>
          <w:lang w:val="lv-LV"/>
        </w:rPr>
        <w:t>pieaicināt ekspertu piedāvājumu noformējuma pārbaudē, pretendentu atlasē, piedāvājumu atbilstības pārbaudē un vērtēšanā</w:t>
      </w:r>
      <w:r w:rsidRPr="00252853">
        <w:rPr>
          <w:lang w:val="lv-LV"/>
        </w:rPr>
        <w:t>;</w:t>
      </w:r>
    </w:p>
    <w:p w14:paraId="1421EDD8" w14:textId="77777777" w:rsidR="008F18D6"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9F7492">
        <w:rPr>
          <w:lang w:val="lv-LV"/>
        </w:rPr>
        <w:t>pretendentu kvalifikācijas</w:t>
      </w:r>
      <w:r>
        <w:rPr>
          <w:lang w:val="lv-LV"/>
        </w:rPr>
        <w:t xml:space="preserve"> (atlases)</w:t>
      </w:r>
      <w:r w:rsidRPr="009F7492">
        <w:rPr>
          <w:lang w:val="lv-LV"/>
        </w:rPr>
        <w:t xml:space="preserve"> atbilstības pārbaudi, detalizētu tehnisko un finanšu piedāvājumu atbilstības pārbaudi veikt tikai tam pretendentam, kuram būtu piešķiramas iepirkuma līguma slēgšanas tiesības, vienlaikus visos piedāvājumos pārbaudot tehniskā piedāvājuma vispārīgu atbilstību un aritmētiskās kļūdas attiecībā uz cenas noteikšanu</w:t>
      </w:r>
      <w:r>
        <w:rPr>
          <w:lang w:val="lv-LV"/>
        </w:rPr>
        <w:t>;</w:t>
      </w:r>
    </w:p>
    <w:p w14:paraId="221CF202" w14:textId="74AE294B" w:rsidR="00AB3127" w:rsidRPr="00AB3127"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rFonts w:ascii="Calibri" w:hAnsi="Calibri"/>
          <w:lang w:val="lv-LV"/>
        </w:rPr>
      </w:pPr>
      <w:r w:rsidRPr="00252853">
        <w:rPr>
          <w:lang w:val="lv-LV"/>
        </w:rPr>
        <w:t>izvēlēties nākamo visizdevīgāko piedāvājumu, ja izraudzītais pretendents atsakās slēgt</w:t>
      </w:r>
      <w:r>
        <w:rPr>
          <w:lang w:val="lv-LV"/>
        </w:rPr>
        <w:t xml:space="preserve"> iepirkuma līgumu ar Pasūtītāju</w:t>
      </w:r>
      <w:r w:rsidR="00AB3127" w:rsidRPr="00AB3127">
        <w:rPr>
          <w:rFonts w:ascii="Calibri" w:hAnsi="Calibri"/>
          <w:lang w:val="lv-LV"/>
        </w:rPr>
        <w:t>.</w:t>
      </w:r>
    </w:p>
    <w:p w14:paraId="4B7CF30B" w14:textId="77777777" w:rsidR="00AB3127" w:rsidRPr="00AB3127" w:rsidRDefault="00AB3127" w:rsidP="008C3AD8">
      <w:pPr>
        <w:widowControl w:val="0"/>
        <w:numPr>
          <w:ilvl w:val="1"/>
          <w:numId w:val="22"/>
        </w:numPr>
        <w:tabs>
          <w:tab w:val="left" w:pos="540"/>
        </w:tabs>
        <w:overflowPunct w:val="0"/>
        <w:autoSpaceDE w:val="0"/>
        <w:autoSpaceDN w:val="0"/>
        <w:adjustRightInd w:val="0"/>
        <w:spacing w:before="120" w:after="120" w:line="240" w:lineRule="auto"/>
        <w:ind w:left="540" w:hanging="540"/>
        <w:jc w:val="both"/>
        <w:rPr>
          <w:rFonts w:ascii="Calibri" w:hAnsi="Calibri"/>
          <w:lang w:val="lv-LV"/>
        </w:rPr>
      </w:pPr>
      <w:r w:rsidRPr="00AB3127">
        <w:rPr>
          <w:rFonts w:ascii="Calibri" w:hAnsi="Calibri"/>
          <w:lang w:val="lv-LV"/>
        </w:rPr>
        <w:t>Iepirkuma komisijas pienākumi:</w:t>
      </w:r>
    </w:p>
    <w:p w14:paraId="36B80B6E" w14:textId="77777777" w:rsidR="008F18D6" w:rsidRPr="00252853"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252853">
        <w:rPr>
          <w:lang w:val="lv-LV"/>
        </w:rPr>
        <w:t>nodrošināt iepirkuma procedūras norisi un dokumentēšanu;</w:t>
      </w:r>
    </w:p>
    <w:p w14:paraId="4D9B58D8" w14:textId="77777777" w:rsidR="008F18D6" w:rsidRPr="00252853"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252853">
        <w:rPr>
          <w:lang w:val="lv-LV"/>
        </w:rPr>
        <w:t>nodrošināt pretendentu brīvu konkurenci, kā arī vienlīdzīgu un taisnīgu attieksmi pret tiem;</w:t>
      </w:r>
    </w:p>
    <w:p w14:paraId="5BAC4729" w14:textId="77777777" w:rsidR="008F18D6" w:rsidRPr="00252853"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252853">
        <w:rPr>
          <w:lang w:val="lv-LV"/>
        </w:rPr>
        <w:t>pēc ieinteresēto piegādātāju pieprasījuma normatīvajos aktos noteiktajā kārtībā sniegt informāciju par nolikumu;</w:t>
      </w:r>
    </w:p>
    <w:p w14:paraId="7B32D0EC" w14:textId="77777777" w:rsidR="008F18D6" w:rsidRPr="00252853"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252853">
        <w:rPr>
          <w:lang w:val="lv-LV"/>
        </w:rPr>
        <w:t>vērtēt pretendentus un to iesniegtos piedāvājumus saskaņā ar Publisko iepirkumu likumu, citiem normatīvajiem aktiem un šo nolikumu, izvēlēties piedāvājumu vai pieņemt lēmumu par iepirkuma procedūras izbeigšanu, neizvēloties nevienu piedāvājumu;</w:t>
      </w:r>
    </w:p>
    <w:p w14:paraId="3E79CE1B" w14:textId="6785F68D" w:rsidR="00427E4E" w:rsidRPr="00AB3127" w:rsidRDefault="008F18D6" w:rsidP="008C3AD8">
      <w:pPr>
        <w:widowControl w:val="0"/>
        <w:numPr>
          <w:ilvl w:val="2"/>
          <w:numId w:val="22"/>
        </w:numPr>
        <w:overflowPunct w:val="0"/>
        <w:autoSpaceDE w:val="0"/>
        <w:autoSpaceDN w:val="0"/>
        <w:adjustRightInd w:val="0"/>
        <w:spacing w:before="120" w:after="120" w:line="240" w:lineRule="auto"/>
        <w:ind w:left="1287" w:hanging="567"/>
        <w:jc w:val="both"/>
        <w:rPr>
          <w:lang w:val="lv-LV"/>
        </w:rPr>
      </w:pPr>
      <w:r w:rsidRPr="00D25F24">
        <w:rPr>
          <w:lang w:val="lv-LV"/>
        </w:rPr>
        <w:t xml:space="preserve">nodrošināt informācijas pieejamību </w:t>
      </w:r>
      <w:r w:rsidRPr="00D25F24">
        <w:rPr>
          <w:lang w:val="lv-LV" w:eastAsia="ar-SA"/>
        </w:rPr>
        <w:t xml:space="preserve">EIS e-konkursu </w:t>
      </w:r>
      <w:r w:rsidRPr="00D25F24">
        <w:rPr>
          <w:lang w:val="lv-LV"/>
        </w:rPr>
        <w:t xml:space="preserve">apakšsistēmā </w:t>
      </w:r>
      <w:r w:rsidRPr="00D25F24">
        <w:rPr>
          <w:rStyle w:val="Hyperlink"/>
          <w:iCs/>
          <w:lang w:val="lv-LV"/>
        </w:rPr>
        <w:t xml:space="preserve">https://www.eis.gov.lv/EKEIS/Supplier/Organizer/399 </w:t>
      </w:r>
      <w:r w:rsidRPr="00BE3B5A">
        <w:rPr>
          <w:rStyle w:val="Hyperlink"/>
          <w:iCs/>
          <w:color w:val="auto"/>
          <w:u w:val="none"/>
          <w:lang w:val="lv-LV"/>
        </w:rPr>
        <w:t>šī iepirkuma sadaļā</w:t>
      </w:r>
      <w:r w:rsidRPr="00BE3B5A">
        <w:t xml:space="preserve">, </w:t>
      </w:r>
      <w:r w:rsidRPr="00D25F24">
        <w:rPr>
          <w:lang w:val="lv-LV"/>
        </w:rPr>
        <w:t>gadījumā, ja tiek veikti labojumi, vai sniegti skaidrojumi par iepirkuma priekšmetu</w:t>
      </w:r>
      <w:r w:rsidR="00427E4E" w:rsidRPr="00AB3127">
        <w:rPr>
          <w:lang w:val="lv-LV"/>
        </w:rPr>
        <w:t>.</w:t>
      </w:r>
    </w:p>
    <w:p w14:paraId="61E4B98C" w14:textId="77777777" w:rsidR="00427E4E" w:rsidRPr="00252853" w:rsidRDefault="00427E4E" w:rsidP="00AB3127">
      <w:pPr>
        <w:pStyle w:val="Heading1"/>
        <w:numPr>
          <w:ilvl w:val="0"/>
          <w:numId w:val="22"/>
        </w:numPr>
        <w:spacing w:before="120" w:after="120"/>
        <w:rPr>
          <w:rFonts w:asciiTheme="minorHAnsi" w:hAnsiTheme="minorHAnsi"/>
          <w:bCs w:val="0"/>
          <w:caps/>
          <w:sz w:val="22"/>
          <w:szCs w:val="22"/>
        </w:rPr>
      </w:pPr>
      <w:bookmarkStart w:id="29" w:name="_Toc520966377"/>
      <w:bookmarkStart w:id="30" w:name="_Toc40872696"/>
      <w:r w:rsidRPr="00252853">
        <w:rPr>
          <w:rFonts w:asciiTheme="minorHAnsi" w:hAnsiTheme="minorHAnsi"/>
          <w:bCs w:val="0"/>
          <w:caps/>
          <w:sz w:val="22"/>
          <w:szCs w:val="22"/>
        </w:rPr>
        <w:t>Pretendenta tiesības un pienākumi</w:t>
      </w:r>
      <w:bookmarkEnd w:id="27"/>
      <w:bookmarkEnd w:id="28"/>
      <w:bookmarkEnd w:id="29"/>
      <w:bookmarkEnd w:id="30"/>
    </w:p>
    <w:p w14:paraId="1EAF249A" w14:textId="77777777" w:rsidR="00AB3127" w:rsidRPr="00AB3127" w:rsidRDefault="00AB3127" w:rsidP="008C3AD8">
      <w:pPr>
        <w:widowControl w:val="0"/>
        <w:numPr>
          <w:ilvl w:val="1"/>
          <w:numId w:val="22"/>
        </w:numPr>
        <w:tabs>
          <w:tab w:val="left" w:pos="540"/>
        </w:tabs>
        <w:overflowPunct w:val="0"/>
        <w:autoSpaceDE w:val="0"/>
        <w:autoSpaceDN w:val="0"/>
        <w:adjustRightInd w:val="0"/>
        <w:spacing w:before="120" w:after="120" w:line="240" w:lineRule="auto"/>
        <w:ind w:left="540" w:hanging="540"/>
        <w:jc w:val="both"/>
        <w:rPr>
          <w:rFonts w:ascii="Calibri" w:hAnsi="Calibri"/>
          <w:lang w:val="lv-LV"/>
        </w:rPr>
      </w:pPr>
      <w:bookmarkStart w:id="31" w:name="_Toc317768938"/>
      <w:bookmarkStart w:id="32" w:name="_Toc317769063"/>
      <w:r w:rsidRPr="00AB3127">
        <w:rPr>
          <w:rFonts w:ascii="Calibri" w:hAnsi="Calibri"/>
          <w:lang w:val="lv-LV"/>
        </w:rPr>
        <w:t>Pretendenta tiesības:</w:t>
      </w:r>
    </w:p>
    <w:p w14:paraId="401BDB46" w14:textId="77777777" w:rsidR="00AB3127" w:rsidRPr="00AB3127" w:rsidRDefault="00AB3127" w:rsidP="008C3AD8">
      <w:pPr>
        <w:widowControl w:val="0"/>
        <w:numPr>
          <w:ilvl w:val="2"/>
          <w:numId w:val="22"/>
        </w:numPr>
        <w:overflowPunct w:val="0"/>
        <w:autoSpaceDE w:val="0"/>
        <w:autoSpaceDN w:val="0"/>
        <w:adjustRightInd w:val="0"/>
        <w:spacing w:before="120" w:after="120" w:line="240" w:lineRule="auto"/>
        <w:ind w:left="1260" w:hanging="630"/>
        <w:jc w:val="both"/>
        <w:rPr>
          <w:rFonts w:ascii="Calibri" w:hAnsi="Calibri"/>
          <w:lang w:val="lv-LV"/>
        </w:rPr>
      </w:pPr>
      <w:r w:rsidRPr="00AB3127">
        <w:rPr>
          <w:rFonts w:ascii="Calibri" w:hAnsi="Calibri"/>
          <w:lang w:val="lv-LV"/>
        </w:rPr>
        <w:t>apvienoties grupā ar citiem pretendentiem un iesniegt vienu kopēju piedāvājumu;</w:t>
      </w:r>
    </w:p>
    <w:p w14:paraId="07B7D02B" w14:textId="77777777" w:rsidR="00AB3127" w:rsidRPr="00AB3127" w:rsidRDefault="00AB3127" w:rsidP="008C3AD8">
      <w:pPr>
        <w:widowControl w:val="0"/>
        <w:numPr>
          <w:ilvl w:val="2"/>
          <w:numId w:val="22"/>
        </w:numPr>
        <w:overflowPunct w:val="0"/>
        <w:autoSpaceDE w:val="0"/>
        <w:autoSpaceDN w:val="0"/>
        <w:adjustRightInd w:val="0"/>
        <w:spacing w:before="120" w:after="120" w:line="240" w:lineRule="auto"/>
        <w:ind w:left="1260" w:hanging="630"/>
        <w:jc w:val="both"/>
        <w:rPr>
          <w:rFonts w:ascii="Calibri" w:hAnsi="Calibri"/>
          <w:lang w:val="lv-LV"/>
        </w:rPr>
      </w:pPr>
      <w:r w:rsidRPr="00AB3127">
        <w:rPr>
          <w:rFonts w:ascii="Calibri" w:hAnsi="Calibri"/>
          <w:lang w:val="lv-LV"/>
        </w:rPr>
        <w:t>pirms piedāvājumu iesniegšanas termiņa beigām grozīt vai atsaukt iesniegto piedāvājumu;</w:t>
      </w:r>
    </w:p>
    <w:p w14:paraId="31B9BCE4" w14:textId="419C67DE" w:rsidR="00AB3127" w:rsidRPr="00AB3127" w:rsidRDefault="00AB3127" w:rsidP="008C3AD8">
      <w:pPr>
        <w:widowControl w:val="0"/>
        <w:numPr>
          <w:ilvl w:val="2"/>
          <w:numId w:val="22"/>
        </w:numPr>
        <w:overflowPunct w:val="0"/>
        <w:autoSpaceDE w:val="0"/>
        <w:autoSpaceDN w:val="0"/>
        <w:adjustRightInd w:val="0"/>
        <w:spacing w:before="120" w:after="120" w:line="240" w:lineRule="auto"/>
        <w:ind w:left="1260" w:hanging="630"/>
        <w:jc w:val="both"/>
        <w:rPr>
          <w:rFonts w:ascii="Calibri" w:hAnsi="Calibri"/>
          <w:lang w:val="lv-LV"/>
        </w:rPr>
      </w:pPr>
      <w:r w:rsidRPr="00AB3127">
        <w:rPr>
          <w:rFonts w:ascii="Calibri" w:hAnsi="Calibri"/>
          <w:lang w:val="lv-LV"/>
        </w:rPr>
        <w:t xml:space="preserve">iesniegt iesniegumu Pasūtītājam un Iepirkumu uzraudzības birojam par nolikuma </w:t>
      </w:r>
      <w:r w:rsidRPr="00AB3127">
        <w:rPr>
          <w:rFonts w:ascii="Calibri" w:hAnsi="Calibri"/>
          <w:lang w:val="lv-LV"/>
        </w:rPr>
        <w:lastRenderedPageBreak/>
        <w:t>noteikumiem (līdz piedāvājuma iesniegšanai) un par iepirkuma komisijas (Pasūtītāja) darbību iepirkuma procedūras laikā (līdz iepirkuma līguma noslēgšanai) Publisko iepirkumu likuma 68.</w:t>
      </w:r>
      <w:r w:rsidR="00271B19">
        <w:rPr>
          <w:rFonts w:ascii="Calibri" w:hAnsi="Calibri"/>
          <w:lang w:val="lv-LV"/>
        </w:rPr>
        <w:t xml:space="preserve"> </w:t>
      </w:r>
      <w:r w:rsidRPr="00AB3127">
        <w:rPr>
          <w:rFonts w:ascii="Calibri" w:hAnsi="Calibri"/>
          <w:lang w:val="lv-LV"/>
        </w:rPr>
        <w:t>pantā noteiktajā kārtībā.</w:t>
      </w:r>
    </w:p>
    <w:p w14:paraId="3D90444E" w14:textId="77777777" w:rsidR="00AB3127" w:rsidRPr="00AB3127" w:rsidRDefault="00AB3127" w:rsidP="008C3AD8">
      <w:pPr>
        <w:widowControl w:val="0"/>
        <w:numPr>
          <w:ilvl w:val="1"/>
          <w:numId w:val="22"/>
        </w:numPr>
        <w:tabs>
          <w:tab w:val="left" w:pos="540"/>
        </w:tabs>
        <w:overflowPunct w:val="0"/>
        <w:autoSpaceDE w:val="0"/>
        <w:autoSpaceDN w:val="0"/>
        <w:adjustRightInd w:val="0"/>
        <w:spacing w:before="120" w:after="120" w:line="240" w:lineRule="auto"/>
        <w:ind w:left="540" w:hanging="540"/>
        <w:jc w:val="both"/>
        <w:rPr>
          <w:lang w:val="lv-LV"/>
        </w:rPr>
      </w:pPr>
      <w:r w:rsidRPr="00AB3127">
        <w:rPr>
          <w:lang w:val="lv-LV"/>
        </w:rPr>
        <w:t>Pretendenta pienākumi:</w:t>
      </w:r>
    </w:p>
    <w:p w14:paraId="3120D684" w14:textId="77777777" w:rsidR="008F18D6" w:rsidRPr="00252853" w:rsidRDefault="008F18D6" w:rsidP="008C3AD8">
      <w:pPr>
        <w:widowControl w:val="0"/>
        <w:numPr>
          <w:ilvl w:val="2"/>
          <w:numId w:val="22"/>
        </w:numPr>
        <w:overflowPunct w:val="0"/>
        <w:autoSpaceDE w:val="0"/>
        <w:autoSpaceDN w:val="0"/>
        <w:adjustRightInd w:val="0"/>
        <w:spacing w:before="120" w:after="120" w:line="240" w:lineRule="auto"/>
        <w:ind w:left="1287" w:hanging="657"/>
        <w:jc w:val="both"/>
        <w:rPr>
          <w:lang w:val="lv-LV"/>
        </w:rPr>
      </w:pPr>
      <w:r w:rsidRPr="00252853">
        <w:rPr>
          <w:lang w:val="lv-LV"/>
        </w:rPr>
        <w:t>sagatavot piedāvājumu atbilstoši nolikuma prasībām;</w:t>
      </w:r>
    </w:p>
    <w:p w14:paraId="53D25873" w14:textId="77777777" w:rsidR="008F18D6" w:rsidRPr="00252853" w:rsidRDefault="008F18D6" w:rsidP="008C3AD8">
      <w:pPr>
        <w:widowControl w:val="0"/>
        <w:numPr>
          <w:ilvl w:val="2"/>
          <w:numId w:val="22"/>
        </w:numPr>
        <w:overflowPunct w:val="0"/>
        <w:autoSpaceDE w:val="0"/>
        <w:autoSpaceDN w:val="0"/>
        <w:adjustRightInd w:val="0"/>
        <w:spacing w:before="120" w:after="120" w:line="240" w:lineRule="auto"/>
        <w:ind w:left="1287" w:hanging="657"/>
        <w:jc w:val="both"/>
        <w:rPr>
          <w:lang w:val="lv-LV"/>
        </w:rPr>
      </w:pPr>
      <w:r w:rsidRPr="00252853">
        <w:rPr>
          <w:lang w:val="lv-LV"/>
        </w:rPr>
        <w:t>sniegt patiesu informāciju par savu kvalifikāciju un piedāvājumu;</w:t>
      </w:r>
    </w:p>
    <w:p w14:paraId="47980D17" w14:textId="77777777" w:rsidR="008F18D6" w:rsidRPr="00252853" w:rsidRDefault="008F18D6" w:rsidP="008C3AD8">
      <w:pPr>
        <w:widowControl w:val="0"/>
        <w:numPr>
          <w:ilvl w:val="2"/>
          <w:numId w:val="22"/>
        </w:numPr>
        <w:overflowPunct w:val="0"/>
        <w:autoSpaceDE w:val="0"/>
        <w:autoSpaceDN w:val="0"/>
        <w:adjustRightInd w:val="0"/>
        <w:spacing w:before="120" w:after="120" w:line="240" w:lineRule="auto"/>
        <w:ind w:left="1287" w:hanging="657"/>
        <w:jc w:val="both"/>
        <w:rPr>
          <w:lang w:val="lv-LV"/>
        </w:rPr>
      </w:pPr>
      <w:r w:rsidRPr="00252853">
        <w:rPr>
          <w:lang w:val="lv-LV"/>
        </w:rPr>
        <w:t>sniegt atbildes uz iepirkuma komisijas pieprasījumiem par papildu informāciju, kas nepieciešama pretendentu atlasei, piedāvājumu atbilstības pārbaudei, salīdzināšanai un vērtēšanai, iepirkuma komisijas norādītajā termiņā;</w:t>
      </w:r>
    </w:p>
    <w:p w14:paraId="2F3B18FA" w14:textId="77777777" w:rsidR="008F18D6" w:rsidRPr="00252853" w:rsidRDefault="008F18D6" w:rsidP="008C3AD8">
      <w:pPr>
        <w:widowControl w:val="0"/>
        <w:numPr>
          <w:ilvl w:val="2"/>
          <w:numId w:val="22"/>
        </w:numPr>
        <w:overflowPunct w:val="0"/>
        <w:autoSpaceDE w:val="0"/>
        <w:autoSpaceDN w:val="0"/>
        <w:adjustRightInd w:val="0"/>
        <w:spacing w:before="120" w:after="120" w:line="240" w:lineRule="auto"/>
        <w:ind w:left="1287" w:hanging="657"/>
        <w:jc w:val="both"/>
        <w:rPr>
          <w:lang w:val="lv-LV"/>
        </w:rPr>
      </w:pPr>
      <w:r w:rsidRPr="00252853">
        <w:rPr>
          <w:lang w:val="lv-LV"/>
        </w:rPr>
        <w:t>segt visas izmaksas, kas saistītas ar piedāvājumu sagatavošanu un iesniegšanu;</w:t>
      </w:r>
    </w:p>
    <w:p w14:paraId="48ECFF76" w14:textId="0939FEB3" w:rsidR="00427E4E" w:rsidRPr="00AB3127" w:rsidRDefault="008F18D6" w:rsidP="008C3AD8">
      <w:pPr>
        <w:widowControl w:val="0"/>
        <w:numPr>
          <w:ilvl w:val="2"/>
          <w:numId w:val="22"/>
        </w:numPr>
        <w:overflowPunct w:val="0"/>
        <w:autoSpaceDE w:val="0"/>
        <w:autoSpaceDN w:val="0"/>
        <w:adjustRightInd w:val="0"/>
        <w:spacing w:before="120" w:after="120" w:line="240" w:lineRule="auto"/>
        <w:ind w:left="1287" w:hanging="657"/>
        <w:jc w:val="both"/>
        <w:rPr>
          <w:lang w:val="lv-LV"/>
        </w:rPr>
      </w:pPr>
      <w:r w:rsidRPr="00D25F24">
        <w:rPr>
          <w:lang w:val="lv-LV"/>
        </w:rPr>
        <w:t xml:space="preserve">līdz piedāvājuma iesniegšanas termiņa beigām sekot līdzi informācijai par iepirkuma norisi </w:t>
      </w:r>
      <w:r w:rsidRPr="00D25F24">
        <w:rPr>
          <w:lang w:val="lv-LV" w:eastAsia="ar-SA"/>
        </w:rPr>
        <w:t xml:space="preserve">EIS e-konkursu </w:t>
      </w:r>
      <w:r w:rsidRPr="00D25F24">
        <w:rPr>
          <w:lang w:val="lv-LV"/>
        </w:rPr>
        <w:t xml:space="preserve">apakšsistēmā </w:t>
      </w:r>
      <w:hyperlink r:id="rId24" w:history="1">
        <w:r w:rsidRPr="00D25F24">
          <w:rPr>
            <w:rStyle w:val="Hyperlink"/>
            <w:lang w:val="lv-LV"/>
          </w:rPr>
          <w:t>https://www.eis.gov.lv/EKEIS/Supplier/Organizer/399</w:t>
        </w:r>
      </w:hyperlink>
      <w:r w:rsidRPr="00D25F24">
        <w:rPr>
          <w:lang w:val="lv-LV"/>
        </w:rPr>
        <w:t xml:space="preserve"> šī iepirkuma sadaļā, ņemot vērā, ka Pasūtītājs nodrošina brīvu un tiešu elektronisku pieeju atklāta konkursa dokumentiem</w:t>
      </w:r>
      <w:r w:rsidR="00427E4E" w:rsidRPr="00AB3127">
        <w:rPr>
          <w:lang w:val="lv-LV"/>
        </w:rPr>
        <w:t>.</w:t>
      </w:r>
    </w:p>
    <w:p w14:paraId="47111C1F" w14:textId="77777777" w:rsidR="00427E4E" w:rsidRPr="00252853" w:rsidRDefault="00427E4E" w:rsidP="00EE5029">
      <w:pPr>
        <w:pStyle w:val="Heading1"/>
        <w:numPr>
          <w:ilvl w:val="0"/>
          <w:numId w:val="22"/>
        </w:numPr>
        <w:spacing w:before="120" w:after="120"/>
        <w:rPr>
          <w:rFonts w:asciiTheme="minorHAnsi" w:hAnsiTheme="minorHAnsi"/>
          <w:bCs w:val="0"/>
          <w:caps/>
          <w:sz w:val="22"/>
          <w:szCs w:val="22"/>
        </w:rPr>
      </w:pPr>
      <w:bookmarkStart w:id="33" w:name="_Toc520966378"/>
      <w:bookmarkStart w:id="34" w:name="_Toc40872697"/>
      <w:r w:rsidRPr="00252853">
        <w:rPr>
          <w:rFonts w:asciiTheme="minorHAnsi" w:hAnsiTheme="minorHAnsi"/>
          <w:bCs w:val="0"/>
          <w:caps/>
          <w:sz w:val="22"/>
          <w:szCs w:val="22"/>
        </w:rPr>
        <w:t>Citi noteikumi</w:t>
      </w:r>
      <w:bookmarkEnd w:id="31"/>
      <w:bookmarkEnd w:id="32"/>
      <w:bookmarkEnd w:id="33"/>
      <w:bookmarkEnd w:id="34"/>
    </w:p>
    <w:p w14:paraId="7670AB53" w14:textId="77777777" w:rsidR="00427E4E" w:rsidRPr="00252853" w:rsidRDefault="00427E4E" w:rsidP="00EE5029">
      <w:pPr>
        <w:widowControl w:val="0"/>
        <w:numPr>
          <w:ilvl w:val="1"/>
          <w:numId w:val="22"/>
        </w:numPr>
        <w:tabs>
          <w:tab w:val="left" w:pos="540"/>
        </w:tabs>
        <w:overflowPunct w:val="0"/>
        <w:autoSpaceDE w:val="0"/>
        <w:autoSpaceDN w:val="0"/>
        <w:adjustRightInd w:val="0"/>
        <w:spacing w:before="120" w:after="120" w:line="276" w:lineRule="auto"/>
        <w:ind w:left="540" w:hanging="540"/>
        <w:jc w:val="both"/>
        <w:rPr>
          <w:lang w:val="lv-LV"/>
        </w:rPr>
      </w:pPr>
      <w:r w:rsidRPr="00252853">
        <w:rPr>
          <w:lang w:val="lv-LV"/>
        </w:rPr>
        <w:t xml:space="preserve">Citi noteikumi attiecībā uz atklāta konkursa norisi, kas nav atrunāti šajā nolikumā, nosakāmi saskaņā ar Latvijas Republikā spēkā esošiem normatīvajiem aktiem. </w:t>
      </w:r>
    </w:p>
    <w:p w14:paraId="5B6975BA" w14:textId="77777777" w:rsidR="00427E4E" w:rsidRPr="00252853" w:rsidRDefault="00427E4E" w:rsidP="00EE5029">
      <w:pPr>
        <w:widowControl w:val="0"/>
        <w:numPr>
          <w:ilvl w:val="1"/>
          <w:numId w:val="22"/>
        </w:numPr>
        <w:tabs>
          <w:tab w:val="left" w:pos="540"/>
        </w:tabs>
        <w:overflowPunct w:val="0"/>
        <w:autoSpaceDE w:val="0"/>
        <w:autoSpaceDN w:val="0"/>
        <w:adjustRightInd w:val="0"/>
        <w:spacing w:before="120" w:after="0" w:line="276" w:lineRule="auto"/>
        <w:ind w:left="539" w:hanging="539"/>
        <w:jc w:val="both"/>
        <w:rPr>
          <w:lang w:val="lv-LV"/>
        </w:rPr>
      </w:pPr>
      <w:r w:rsidRPr="00252853">
        <w:rPr>
          <w:lang w:val="lv-LV"/>
        </w:rPr>
        <w:t xml:space="preserve">Nolikumam pievienoti šādi pielikumi: </w:t>
      </w:r>
    </w:p>
    <w:p w14:paraId="0C63D601" w14:textId="77777777" w:rsidR="000A3859" w:rsidRPr="00252853" w:rsidRDefault="000A3859" w:rsidP="008F18D6">
      <w:pPr>
        <w:pStyle w:val="BodyText"/>
        <w:widowControl/>
        <w:autoSpaceDE/>
        <w:autoSpaceDN/>
        <w:spacing w:after="0" w:line="276" w:lineRule="auto"/>
        <w:ind w:left="567"/>
        <w:rPr>
          <w:rFonts w:asciiTheme="minorHAnsi" w:hAnsiTheme="minorHAnsi"/>
          <w:sz w:val="22"/>
          <w:szCs w:val="22"/>
          <w:lang w:val="lv-LV"/>
        </w:rPr>
      </w:pPr>
      <w:r>
        <w:rPr>
          <w:rFonts w:asciiTheme="minorHAnsi" w:hAnsiTheme="minorHAnsi"/>
          <w:sz w:val="22"/>
          <w:szCs w:val="22"/>
          <w:lang w:val="lv-LV"/>
        </w:rPr>
        <w:t xml:space="preserve">1. </w:t>
      </w:r>
      <w:r w:rsidRPr="00252853">
        <w:rPr>
          <w:rFonts w:asciiTheme="minorHAnsi" w:hAnsiTheme="minorHAnsi"/>
          <w:sz w:val="22"/>
          <w:szCs w:val="22"/>
          <w:lang w:val="lv-LV"/>
        </w:rPr>
        <w:t xml:space="preserve">pielikums – </w:t>
      </w:r>
      <w:r w:rsidRPr="00252853">
        <w:rPr>
          <w:rFonts w:ascii="Calibri" w:hAnsi="Calibri"/>
          <w:sz w:val="22"/>
          <w:szCs w:val="22"/>
          <w:lang w:val="lv-LV"/>
        </w:rPr>
        <w:t>Pretendenta pieteikums dalībai atklātā konkursā</w:t>
      </w:r>
      <w:r>
        <w:rPr>
          <w:rFonts w:asciiTheme="minorHAnsi" w:hAnsiTheme="minorHAnsi"/>
          <w:sz w:val="22"/>
          <w:szCs w:val="22"/>
          <w:lang w:val="lv-LV"/>
        </w:rPr>
        <w:t>;</w:t>
      </w:r>
    </w:p>
    <w:p w14:paraId="6D159464" w14:textId="77777777" w:rsidR="000A3859" w:rsidRPr="00252853" w:rsidRDefault="000A3859" w:rsidP="008F18D6">
      <w:pPr>
        <w:pStyle w:val="BodyText"/>
        <w:widowControl/>
        <w:autoSpaceDE/>
        <w:autoSpaceDN/>
        <w:spacing w:after="0" w:line="276" w:lineRule="auto"/>
        <w:ind w:left="567"/>
        <w:rPr>
          <w:rFonts w:asciiTheme="minorHAnsi" w:hAnsiTheme="minorHAnsi"/>
          <w:sz w:val="22"/>
          <w:szCs w:val="22"/>
          <w:lang w:val="lv-LV"/>
        </w:rPr>
      </w:pPr>
      <w:r>
        <w:rPr>
          <w:rFonts w:asciiTheme="minorHAnsi" w:hAnsiTheme="minorHAnsi"/>
          <w:sz w:val="22"/>
          <w:szCs w:val="22"/>
          <w:lang w:val="lv-LV"/>
        </w:rPr>
        <w:t>2. pielikums – Tehniskā specifikācija;</w:t>
      </w:r>
    </w:p>
    <w:p w14:paraId="6FEAAAB9" w14:textId="0F3F48DD" w:rsidR="000A3859" w:rsidRDefault="000A3859" w:rsidP="008F18D6">
      <w:pPr>
        <w:pStyle w:val="BodyText"/>
        <w:widowControl/>
        <w:autoSpaceDE/>
        <w:autoSpaceDN/>
        <w:spacing w:after="0" w:line="276" w:lineRule="auto"/>
        <w:ind w:left="567"/>
        <w:rPr>
          <w:rFonts w:asciiTheme="minorHAnsi" w:hAnsiTheme="minorHAnsi"/>
          <w:sz w:val="22"/>
          <w:szCs w:val="22"/>
          <w:lang w:val="lv-LV"/>
        </w:rPr>
      </w:pPr>
      <w:r>
        <w:rPr>
          <w:rFonts w:asciiTheme="minorHAnsi" w:hAnsiTheme="minorHAnsi"/>
          <w:sz w:val="22"/>
          <w:szCs w:val="22"/>
          <w:lang w:val="lv-LV"/>
        </w:rPr>
        <w:t xml:space="preserve">3. </w:t>
      </w:r>
      <w:r w:rsidRPr="00252853">
        <w:rPr>
          <w:rFonts w:asciiTheme="minorHAnsi" w:hAnsiTheme="minorHAnsi"/>
          <w:sz w:val="22"/>
          <w:szCs w:val="22"/>
          <w:lang w:val="lv-LV"/>
        </w:rPr>
        <w:t xml:space="preserve">pielikums – </w:t>
      </w:r>
      <w:r>
        <w:rPr>
          <w:rFonts w:asciiTheme="minorHAnsi" w:hAnsiTheme="minorHAnsi"/>
          <w:sz w:val="22"/>
          <w:szCs w:val="22"/>
          <w:lang w:val="lv-LV"/>
        </w:rPr>
        <w:t>Tehniskais piedāvājums;</w:t>
      </w:r>
    </w:p>
    <w:p w14:paraId="18A478B7" w14:textId="798A027B" w:rsidR="000A3859" w:rsidRPr="003B311A" w:rsidRDefault="000A3859" w:rsidP="008F18D6">
      <w:pPr>
        <w:pStyle w:val="BodyText"/>
        <w:widowControl/>
        <w:autoSpaceDE/>
        <w:autoSpaceDN/>
        <w:spacing w:after="0" w:line="276" w:lineRule="auto"/>
        <w:ind w:left="567"/>
        <w:rPr>
          <w:rFonts w:asciiTheme="minorHAnsi" w:hAnsiTheme="minorHAnsi"/>
          <w:sz w:val="22"/>
          <w:szCs w:val="22"/>
          <w:lang w:val="lv-LV"/>
        </w:rPr>
      </w:pPr>
      <w:r w:rsidRPr="003B311A">
        <w:rPr>
          <w:rFonts w:asciiTheme="minorHAnsi" w:hAnsiTheme="minorHAnsi"/>
          <w:sz w:val="22"/>
          <w:szCs w:val="22"/>
          <w:lang w:val="lv-LV"/>
        </w:rPr>
        <w:t>4. pielikums – Finanšu piedāvājums;</w:t>
      </w:r>
    </w:p>
    <w:p w14:paraId="5AA378CB" w14:textId="7CCCF369" w:rsidR="003B311A" w:rsidRDefault="000A3859" w:rsidP="003B311A">
      <w:pPr>
        <w:pStyle w:val="BodyText"/>
        <w:widowControl/>
        <w:autoSpaceDE/>
        <w:autoSpaceDN/>
        <w:spacing w:after="0" w:line="276" w:lineRule="auto"/>
        <w:ind w:left="567"/>
        <w:rPr>
          <w:rFonts w:asciiTheme="minorHAnsi" w:hAnsiTheme="minorHAnsi"/>
          <w:sz w:val="22"/>
          <w:szCs w:val="22"/>
          <w:lang w:val="lv-LV"/>
        </w:rPr>
      </w:pPr>
      <w:r w:rsidRPr="003B311A">
        <w:rPr>
          <w:rFonts w:asciiTheme="minorHAnsi" w:hAnsiTheme="minorHAnsi"/>
          <w:sz w:val="22"/>
          <w:szCs w:val="22"/>
          <w:lang w:val="lv-LV"/>
        </w:rPr>
        <w:t xml:space="preserve">5. pielikums - </w:t>
      </w:r>
      <w:r w:rsidR="00A6379B">
        <w:rPr>
          <w:rFonts w:asciiTheme="minorHAnsi" w:hAnsiTheme="minorHAnsi"/>
          <w:sz w:val="22"/>
          <w:szCs w:val="22"/>
          <w:lang w:val="lv-LV"/>
        </w:rPr>
        <w:t>I</w:t>
      </w:r>
      <w:r w:rsidRPr="003B311A">
        <w:rPr>
          <w:rFonts w:asciiTheme="minorHAnsi" w:hAnsiTheme="minorHAnsi"/>
          <w:sz w:val="22"/>
          <w:szCs w:val="22"/>
          <w:lang w:val="lv-LV"/>
        </w:rPr>
        <w:t>epirkuma līguma projekts</w:t>
      </w:r>
      <w:r w:rsidR="008F18D6" w:rsidRPr="003B311A">
        <w:rPr>
          <w:rFonts w:asciiTheme="minorHAnsi" w:hAnsiTheme="minorHAnsi"/>
          <w:sz w:val="22"/>
          <w:szCs w:val="22"/>
          <w:lang w:val="lv-LV"/>
        </w:rPr>
        <w:t>;</w:t>
      </w:r>
    </w:p>
    <w:p w14:paraId="4565E320" w14:textId="3ADC943E" w:rsidR="008F18D6" w:rsidRPr="003B311A" w:rsidRDefault="008F18D6" w:rsidP="003B311A">
      <w:pPr>
        <w:pStyle w:val="BodyText"/>
        <w:widowControl/>
        <w:autoSpaceDE/>
        <w:autoSpaceDN/>
        <w:spacing w:after="0" w:line="276" w:lineRule="auto"/>
        <w:ind w:left="567"/>
        <w:rPr>
          <w:rFonts w:asciiTheme="minorHAnsi" w:hAnsiTheme="minorHAnsi"/>
          <w:sz w:val="22"/>
          <w:szCs w:val="22"/>
          <w:lang w:val="lv-LV"/>
        </w:rPr>
      </w:pPr>
      <w:r w:rsidRPr="003B311A">
        <w:rPr>
          <w:rFonts w:asciiTheme="minorHAnsi" w:hAnsiTheme="minorHAnsi"/>
          <w:sz w:val="22"/>
          <w:szCs w:val="22"/>
          <w:lang w:val="lv-LV"/>
        </w:rPr>
        <w:t xml:space="preserve">6. pielikums - </w:t>
      </w:r>
      <w:r w:rsidR="003B311A" w:rsidRPr="003B311A">
        <w:rPr>
          <w:rFonts w:ascii="Calibri" w:hAnsi="Calibri" w:cstheme="minorHAnsi"/>
          <w:sz w:val="22"/>
          <w:szCs w:val="22"/>
          <w:lang w:val="lv-LV"/>
        </w:rPr>
        <w:t>Apliecinājums par neatkarīgi izstrādātu piedāvājumu</w:t>
      </w:r>
      <w:r w:rsidR="003B311A">
        <w:rPr>
          <w:rFonts w:ascii="Calibri" w:hAnsi="Calibri" w:cstheme="minorHAnsi"/>
          <w:sz w:val="22"/>
          <w:szCs w:val="22"/>
          <w:lang w:val="lv-LV"/>
        </w:rPr>
        <w:t>.</w:t>
      </w:r>
    </w:p>
    <w:sectPr w:rsidR="008F18D6" w:rsidRPr="003B311A" w:rsidSect="006865B6">
      <w:footerReference w:type="default" r:id="rId25"/>
      <w:pgSz w:w="12240" w:h="15840"/>
      <w:pgMar w:top="1304" w:right="1304" w:bottom="1134" w:left="1531" w:header="578" w:footer="57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90203" w14:textId="77777777" w:rsidR="006A384B" w:rsidRDefault="006A384B" w:rsidP="007F5463">
      <w:pPr>
        <w:spacing w:after="0" w:line="240" w:lineRule="auto"/>
      </w:pPr>
      <w:r>
        <w:separator/>
      </w:r>
    </w:p>
  </w:endnote>
  <w:endnote w:type="continuationSeparator" w:id="0">
    <w:p w14:paraId="370BF2AB" w14:textId="77777777" w:rsidR="006A384B" w:rsidRDefault="006A384B" w:rsidP="007F5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718051"/>
      <w:docPartObj>
        <w:docPartGallery w:val="Page Numbers (Bottom of Page)"/>
        <w:docPartUnique/>
      </w:docPartObj>
    </w:sdtPr>
    <w:sdtEndPr>
      <w:rPr>
        <w:noProof/>
      </w:rPr>
    </w:sdtEndPr>
    <w:sdtContent>
      <w:p w14:paraId="1A83DF71" w14:textId="117570B9" w:rsidR="00481252" w:rsidRDefault="004812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757B3A" w14:textId="77777777" w:rsidR="00481252" w:rsidRDefault="00481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EE7AE" w14:textId="77777777" w:rsidR="006A384B" w:rsidRDefault="006A384B" w:rsidP="007F5463">
      <w:pPr>
        <w:spacing w:after="0" w:line="240" w:lineRule="auto"/>
      </w:pPr>
      <w:r>
        <w:separator/>
      </w:r>
    </w:p>
  </w:footnote>
  <w:footnote w:type="continuationSeparator" w:id="0">
    <w:p w14:paraId="34E1CFA6" w14:textId="77777777" w:rsidR="006A384B" w:rsidRDefault="006A384B" w:rsidP="007F5463">
      <w:pPr>
        <w:spacing w:after="0" w:line="240" w:lineRule="auto"/>
      </w:pPr>
      <w:r>
        <w:continuationSeparator/>
      </w:r>
    </w:p>
  </w:footnote>
  <w:footnote w:id="1">
    <w:p w14:paraId="3D8F8400" w14:textId="77777777" w:rsidR="006865B6" w:rsidRPr="00880FBB" w:rsidRDefault="006865B6" w:rsidP="006865B6">
      <w:pPr>
        <w:widowControl w:val="0"/>
        <w:tabs>
          <w:tab w:val="left" w:pos="567"/>
        </w:tabs>
        <w:overflowPunct w:val="0"/>
        <w:autoSpaceDE w:val="0"/>
        <w:autoSpaceDN w:val="0"/>
        <w:adjustRightInd w:val="0"/>
        <w:spacing w:after="0" w:line="240" w:lineRule="auto"/>
        <w:jc w:val="both"/>
        <w:rPr>
          <w:b/>
          <w:sz w:val="20"/>
          <w:szCs w:val="20"/>
          <w:lang w:val="lv-LV"/>
        </w:rPr>
      </w:pPr>
      <w:r w:rsidRPr="00880FBB">
        <w:rPr>
          <w:rStyle w:val="FootnoteReference"/>
          <w:sz w:val="20"/>
          <w:szCs w:val="20"/>
          <w:lang w:val="lv-LV"/>
        </w:rPr>
        <w:footnoteRef/>
      </w:r>
      <w:r w:rsidRPr="00880FBB">
        <w:rPr>
          <w:sz w:val="20"/>
          <w:szCs w:val="20"/>
          <w:lang w:val="lv-LV"/>
        </w:rPr>
        <w:t xml:space="preserve"> </w:t>
      </w:r>
      <w:r w:rsidRPr="00880FBB">
        <w:rPr>
          <w:rFonts w:cstheme="minorHAnsi"/>
          <w:sz w:val="20"/>
          <w:szCs w:val="20"/>
          <w:lang w:val="lv-LV"/>
        </w:rPr>
        <w:t xml:space="preserve">Pretendents iesniedz norādītos dokumentus, ja apakšpunktos minētais ir attiecināms uz pretendentu un informācija par konkrēto izslēgšanas iemeslu netiek uzrādīta EIS izdotajā e-izziņā, kurā apkopoti visi dati. </w:t>
      </w:r>
      <w:r w:rsidRPr="00880FBB">
        <w:rPr>
          <w:rFonts w:ascii="Calibri" w:hAnsi="Calibri"/>
          <w:b/>
          <w:sz w:val="20"/>
          <w:szCs w:val="20"/>
          <w:lang w:val="lv-LV"/>
        </w:rPr>
        <w:t xml:space="preserve">Saskaņā ar Publisko iepirkumu likuma 41. panta trešo daļu </w:t>
      </w:r>
      <w:r w:rsidRPr="00880FBB">
        <w:rPr>
          <w:b/>
          <w:sz w:val="20"/>
          <w:szCs w:val="20"/>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r w:rsidRPr="00880FBB">
        <w:rPr>
          <w:rFonts w:ascii="Calibri" w:hAnsi="Calibri"/>
          <w:b/>
          <w:sz w:val="20"/>
          <w:szCs w:val="20"/>
          <w:lang w:val="lv-LV"/>
        </w:rPr>
        <w:t>.</w:t>
      </w:r>
    </w:p>
  </w:footnote>
  <w:footnote w:id="2">
    <w:p w14:paraId="2A363F6B" w14:textId="066E4F00" w:rsidR="00312C00" w:rsidRDefault="00312C00" w:rsidP="00312C00">
      <w:pPr>
        <w:pStyle w:val="FootnoteText"/>
        <w:jc w:val="both"/>
      </w:pPr>
      <w:r>
        <w:rPr>
          <w:rStyle w:val="FootnoteReference"/>
        </w:rPr>
        <w:footnoteRef/>
      </w:r>
      <w:r>
        <w:t xml:space="preserve"> </w:t>
      </w:r>
      <w:r w:rsidRPr="00312C00">
        <w:rPr>
          <w:sz w:val="18"/>
          <w:szCs w:val="18"/>
        </w:rPr>
        <w:t xml:space="preserve">t.sk. apakšuzņēmēju, kuru sniedzamo pakalpojumu vērtība ir vismaz 10 000 </w:t>
      </w:r>
      <w:r w:rsidRPr="00312C00">
        <w:rPr>
          <w:sz w:val="18"/>
          <w:szCs w:val="18"/>
        </w:rPr>
        <w:t>euro. Apakšuzņēmēja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52B2"/>
    <w:multiLevelType w:val="hybridMultilevel"/>
    <w:tmpl w:val="794490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32030"/>
    <w:multiLevelType w:val="multilevel"/>
    <w:tmpl w:val="A76C667A"/>
    <w:lvl w:ilvl="0">
      <w:start w:val="12"/>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094D7D9F"/>
    <w:multiLevelType w:val="multilevel"/>
    <w:tmpl w:val="543CF2C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4885227"/>
    <w:multiLevelType w:val="multilevel"/>
    <w:tmpl w:val="CBCC05BE"/>
    <w:lvl w:ilvl="0">
      <w:start w:val="4"/>
      <w:numFmt w:val="decimal"/>
      <w:lvlText w:val="%1."/>
      <w:lvlJc w:val="left"/>
      <w:pPr>
        <w:ind w:left="495" w:hanging="495"/>
      </w:pPr>
      <w:rPr>
        <w:rFonts w:hint="default"/>
      </w:rPr>
    </w:lvl>
    <w:lvl w:ilvl="1">
      <w:start w:val="1"/>
      <w:numFmt w:val="decimal"/>
      <w:lvlText w:val="%1.%2."/>
      <w:lvlJc w:val="left"/>
      <w:pPr>
        <w:ind w:left="637" w:hanging="495"/>
      </w:pPr>
      <w:rPr>
        <w:rFonts w:hint="default"/>
        <w:b w:val="0"/>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CD9667D"/>
    <w:multiLevelType w:val="multilevel"/>
    <w:tmpl w:val="AF9EB23C"/>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sz w:val="22"/>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26A54574"/>
    <w:multiLevelType w:val="multilevel"/>
    <w:tmpl w:val="5D7245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FB2A21"/>
    <w:multiLevelType w:val="multilevel"/>
    <w:tmpl w:val="CF6258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5D6BA3"/>
    <w:multiLevelType w:val="hybridMultilevel"/>
    <w:tmpl w:val="2528E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05719F"/>
    <w:multiLevelType w:val="multilevel"/>
    <w:tmpl w:val="735895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9B2C7C"/>
    <w:multiLevelType w:val="hybridMultilevel"/>
    <w:tmpl w:val="C17C57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22542C"/>
    <w:multiLevelType w:val="hybridMultilevel"/>
    <w:tmpl w:val="8C309A9C"/>
    <w:lvl w:ilvl="0" w:tplc="127A46A4">
      <w:start w:val="2"/>
      <w:numFmt w:val="decimal"/>
      <w:lvlText w:val="%1.2."/>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379C0C2B"/>
    <w:multiLevelType w:val="multilevel"/>
    <w:tmpl w:val="13784B68"/>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CFA020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DBB604B"/>
    <w:multiLevelType w:val="multilevel"/>
    <w:tmpl w:val="8A4C2C5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ascii="Calibri" w:hAnsi="Calibri"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51257B"/>
    <w:multiLevelType w:val="hybridMultilevel"/>
    <w:tmpl w:val="67DE4E62"/>
    <w:lvl w:ilvl="0" w:tplc="0409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418D7B2A"/>
    <w:multiLevelType w:val="multilevel"/>
    <w:tmpl w:val="8E3E58A6"/>
    <w:lvl w:ilvl="0">
      <w:start w:val="4"/>
      <w:numFmt w:val="decimal"/>
      <w:lvlText w:val="%1."/>
      <w:lvlJc w:val="left"/>
      <w:pPr>
        <w:ind w:left="495" w:hanging="495"/>
      </w:pPr>
      <w:rPr>
        <w:rFonts w:hint="default"/>
        <w:b/>
        <w:sz w:val="22"/>
        <w:lang w:val="lv-LV"/>
      </w:rPr>
    </w:lvl>
    <w:lvl w:ilvl="1">
      <w:start w:val="1"/>
      <w:numFmt w:val="decimal"/>
      <w:lvlText w:val="%1.%2."/>
      <w:lvlJc w:val="left"/>
      <w:pPr>
        <w:ind w:left="495" w:hanging="495"/>
      </w:pPr>
      <w:rPr>
        <w:rFonts w:hint="default"/>
        <w:b w:val="0"/>
        <w:color w:val="auto"/>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6" w15:restartNumberingAfterBreak="0">
    <w:nsid w:val="448432D4"/>
    <w:multiLevelType w:val="hybridMultilevel"/>
    <w:tmpl w:val="CD606420"/>
    <w:lvl w:ilvl="0" w:tplc="C6F072F6">
      <w:start w:val="1"/>
      <w:numFmt w:val="lowerLetter"/>
      <w:lvlText w:val="%1)"/>
      <w:lvlJc w:val="left"/>
      <w:pPr>
        <w:ind w:left="1440" w:hanging="360"/>
      </w:pPr>
      <w:rPr>
        <w:rFonts w:hint="default"/>
        <w:sz w:val="21"/>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5218232C"/>
    <w:multiLevelType w:val="multilevel"/>
    <w:tmpl w:val="F29A9EDA"/>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asciiTheme="minorHAnsi" w:hAnsiTheme="minorHAnsi" w:hint="default"/>
        <w:b w:val="0"/>
        <w:sz w:val="22"/>
        <w:szCs w:val="22"/>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5B1D2716"/>
    <w:multiLevelType w:val="multilevel"/>
    <w:tmpl w:val="ED1841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CAC7BDD"/>
    <w:multiLevelType w:val="multilevel"/>
    <w:tmpl w:val="7B86233A"/>
    <w:lvl w:ilvl="0">
      <w:start w:val="4"/>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val="0"/>
        <w:bCs w:val="0"/>
        <w:color w:val="000000" w:themeColor="text1"/>
      </w:rPr>
    </w:lvl>
    <w:lvl w:ilvl="2">
      <w:start w:val="1"/>
      <w:numFmt w:val="decimal"/>
      <w:lvlText w:val="%1.%2.%3."/>
      <w:lvlJc w:val="left"/>
      <w:pPr>
        <w:ind w:left="720" w:hanging="720"/>
      </w:pPr>
      <w:rPr>
        <w:rFonts w:asciiTheme="minorHAnsi" w:hAnsiTheme="minorHAnsi" w:cstheme="minorHAnsi"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13922AF"/>
    <w:multiLevelType w:val="hybridMultilevel"/>
    <w:tmpl w:val="8DFA143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4E03BF4"/>
    <w:multiLevelType w:val="hybridMultilevel"/>
    <w:tmpl w:val="9F4EEF6E"/>
    <w:lvl w:ilvl="0" w:tplc="4E3230F6">
      <w:start w:val="2"/>
      <w:numFmt w:val="decimal"/>
      <w:lvlText w:val="%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07641A"/>
    <w:multiLevelType w:val="multilevel"/>
    <w:tmpl w:val="CDDACE52"/>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4)"/>
      <w:lvlJc w:val="left"/>
      <w:pPr>
        <w:tabs>
          <w:tab w:val="num" w:pos="113"/>
        </w:tabs>
        <w:ind w:left="3232" w:hanging="3232"/>
      </w:pPr>
      <w:rPr>
        <w:rFonts w:ascii="Calibri" w:eastAsia="Times New Roman" w:hAnsi="Calibri" w:cs="Times New Roman" w:hint="default"/>
        <w:b w:val="0"/>
      </w:rPr>
    </w:lvl>
    <w:lvl w:ilvl="4">
      <w:start w:val="1"/>
      <w:numFmt w:val="lowerLetter"/>
      <w:lvlText w:val="%5)"/>
      <w:lvlJc w:val="left"/>
      <w:pPr>
        <w:tabs>
          <w:tab w:val="num" w:pos="2520"/>
        </w:tabs>
        <w:ind w:left="2232" w:hanging="792"/>
      </w:pPr>
      <w:rPr>
        <w:rFonts w:ascii="Calibri" w:eastAsia="Times New Roman" w:hAnsi="Calibri" w:cs="Times New Roman" w:hint="default"/>
      </w:rPr>
    </w:lvl>
    <w:lvl w:ilvl="5">
      <w:start w:val="4"/>
      <w:numFmt w:val="decimal"/>
      <w:lvlText w:val="%6.2.1.3."/>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24" w15:restartNumberingAfterBreak="0">
    <w:nsid w:val="7B386B59"/>
    <w:multiLevelType w:val="multilevel"/>
    <w:tmpl w:val="0B84429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B52DFA"/>
    <w:multiLevelType w:val="multilevel"/>
    <w:tmpl w:val="0AAE36DC"/>
    <w:lvl w:ilvl="0">
      <w:start w:val="6"/>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num w:numId="1" w16cid:durableId="583298867">
    <w:abstractNumId w:val="2"/>
  </w:num>
  <w:num w:numId="2" w16cid:durableId="664749532">
    <w:abstractNumId w:val="15"/>
  </w:num>
  <w:num w:numId="3" w16cid:durableId="1472747277">
    <w:abstractNumId w:val="22"/>
  </w:num>
  <w:num w:numId="4" w16cid:durableId="2015839798">
    <w:abstractNumId w:val="9"/>
  </w:num>
  <w:num w:numId="5" w16cid:durableId="1329822783">
    <w:abstractNumId w:val="0"/>
  </w:num>
  <w:num w:numId="6" w16cid:durableId="1848595429">
    <w:abstractNumId w:val="4"/>
  </w:num>
  <w:num w:numId="7" w16cid:durableId="625619708">
    <w:abstractNumId w:val="21"/>
  </w:num>
  <w:num w:numId="8" w16cid:durableId="1532256148">
    <w:abstractNumId w:val="14"/>
  </w:num>
  <w:num w:numId="9" w16cid:durableId="1809742946">
    <w:abstractNumId w:val="10"/>
  </w:num>
  <w:num w:numId="10" w16cid:durableId="66660302">
    <w:abstractNumId w:val="16"/>
  </w:num>
  <w:num w:numId="11" w16cid:durableId="1958414695">
    <w:abstractNumId w:val="17"/>
  </w:num>
  <w:num w:numId="12" w16cid:durableId="138306564">
    <w:abstractNumId w:val="3"/>
  </w:num>
  <w:num w:numId="13" w16cid:durableId="524825221">
    <w:abstractNumId w:val="23"/>
  </w:num>
  <w:num w:numId="14" w16cid:durableId="316155302">
    <w:abstractNumId w:val="1"/>
  </w:num>
  <w:num w:numId="15" w16cid:durableId="1196237869">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4020095">
    <w:abstractNumId w:val="7"/>
  </w:num>
  <w:num w:numId="17" w16cid:durableId="985818332">
    <w:abstractNumId w:val="25"/>
  </w:num>
  <w:num w:numId="18" w16cid:durableId="763067564">
    <w:abstractNumId w:val="5"/>
  </w:num>
  <w:num w:numId="19" w16cid:durableId="812527950">
    <w:abstractNumId w:val="24"/>
  </w:num>
  <w:num w:numId="20" w16cid:durableId="328873102">
    <w:abstractNumId w:val="6"/>
  </w:num>
  <w:num w:numId="21" w16cid:durableId="223221977">
    <w:abstractNumId w:val="11"/>
  </w:num>
  <w:num w:numId="22" w16cid:durableId="6254601">
    <w:abstractNumId w:val="18"/>
  </w:num>
  <w:num w:numId="23" w16cid:durableId="527790397">
    <w:abstractNumId w:val="13"/>
  </w:num>
  <w:num w:numId="24" w16cid:durableId="795175080">
    <w:abstractNumId w:val="8"/>
  </w:num>
  <w:num w:numId="25" w16cid:durableId="7317351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08949508">
    <w:abstractNumId w:val="19"/>
  </w:num>
  <w:num w:numId="27" w16cid:durableId="1451742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463"/>
    <w:rsid w:val="00002A99"/>
    <w:rsid w:val="00012713"/>
    <w:rsid w:val="00035202"/>
    <w:rsid w:val="000352DC"/>
    <w:rsid w:val="00045641"/>
    <w:rsid w:val="000604AD"/>
    <w:rsid w:val="000618D2"/>
    <w:rsid w:val="00063446"/>
    <w:rsid w:val="000723B2"/>
    <w:rsid w:val="00083B2D"/>
    <w:rsid w:val="000A3859"/>
    <w:rsid w:val="000A61D1"/>
    <w:rsid w:val="000C2F77"/>
    <w:rsid w:val="000C5F5A"/>
    <w:rsid w:val="000C70D0"/>
    <w:rsid w:val="000D1E88"/>
    <w:rsid w:val="000D2D0D"/>
    <w:rsid w:val="000D3A1B"/>
    <w:rsid w:val="000E4058"/>
    <w:rsid w:val="00100462"/>
    <w:rsid w:val="0010211E"/>
    <w:rsid w:val="00130AF3"/>
    <w:rsid w:val="001313D3"/>
    <w:rsid w:val="00134DD8"/>
    <w:rsid w:val="00142595"/>
    <w:rsid w:val="00153A22"/>
    <w:rsid w:val="00157D0C"/>
    <w:rsid w:val="00161C20"/>
    <w:rsid w:val="00167931"/>
    <w:rsid w:val="001775AD"/>
    <w:rsid w:val="0018462B"/>
    <w:rsid w:val="00191F4F"/>
    <w:rsid w:val="0019267D"/>
    <w:rsid w:val="001945F4"/>
    <w:rsid w:val="001A3E46"/>
    <w:rsid w:val="001C026E"/>
    <w:rsid w:val="001C377B"/>
    <w:rsid w:val="001D0E0F"/>
    <w:rsid w:val="001D3759"/>
    <w:rsid w:val="001F13BB"/>
    <w:rsid w:val="001F7E00"/>
    <w:rsid w:val="00201FE2"/>
    <w:rsid w:val="002031A7"/>
    <w:rsid w:val="00203BC1"/>
    <w:rsid w:val="00205F3C"/>
    <w:rsid w:val="002130C0"/>
    <w:rsid w:val="00230E10"/>
    <w:rsid w:val="00235834"/>
    <w:rsid w:val="002434C4"/>
    <w:rsid w:val="00243C4B"/>
    <w:rsid w:val="00244F9B"/>
    <w:rsid w:val="00245697"/>
    <w:rsid w:val="0025201E"/>
    <w:rsid w:val="00271B19"/>
    <w:rsid w:val="00281676"/>
    <w:rsid w:val="00283AE2"/>
    <w:rsid w:val="00284CB6"/>
    <w:rsid w:val="002920A0"/>
    <w:rsid w:val="00294A24"/>
    <w:rsid w:val="002A4959"/>
    <w:rsid w:val="002B0078"/>
    <w:rsid w:val="002D469B"/>
    <w:rsid w:val="002E4D7B"/>
    <w:rsid w:val="002E5701"/>
    <w:rsid w:val="002F5D67"/>
    <w:rsid w:val="00302AD8"/>
    <w:rsid w:val="00303127"/>
    <w:rsid w:val="0030574E"/>
    <w:rsid w:val="00312C00"/>
    <w:rsid w:val="00316670"/>
    <w:rsid w:val="0031690F"/>
    <w:rsid w:val="00331C48"/>
    <w:rsid w:val="003579A3"/>
    <w:rsid w:val="00360ABA"/>
    <w:rsid w:val="00360AC5"/>
    <w:rsid w:val="003615E3"/>
    <w:rsid w:val="003616AD"/>
    <w:rsid w:val="00367953"/>
    <w:rsid w:val="00381B6D"/>
    <w:rsid w:val="00387C28"/>
    <w:rsid w:val="003974DA"/>
    <w:rsid w:val="00397A49"/>
    <w:rsid w:val="003A37A6"/>
    <w:rsid w:val="003A3F29"/>
    <w:rsid w:val="003B311A"/>
    <w:rsid w:val="003C3D4E"/>
    <w:rsid w:val="003F0C4F"/>
    <w:rsid w:val="0040305D"/>
    <w:rsid w:val="0040381C"/>
    <w:rsid w:val="004205A5"/>
    <w:rsid w:val="004231CF"/>
    <w:rsid w:val="00427E4E"/>
    <w:rsid w:val="0043366B"/>
    <w:rsid w:val="004351F4"/>
    <w:rsid w:val="004352F3"/>
    <w:rsid w:val="004355A4"/>
    <w:rsid w:val="004461B2"/>
    <w:rsid w:val="004765A0"/>
    <w:rsid w:val="00481252"/>
    <w:rsid w:val="00487711"/>
    <w:rsid w:val="00490065"/>
    <w:rsid w:val="00494EF3"/>
    <w:rsid w:val="004B540F"/>
    <w:rsid w:val="004B6F76"/>
    <w:rsid w:val="004C0FC2"/>
    <w:rsid w:val="004C7A40"/>
    <w:rsid w:val="004D067F"/>
    <w:rsid w:val="004D3CE0"/>
    <w:rsid w:val="004E0718"/>
    <w:rsid w:val="004E570E"/>
    <w:rsid w:val="004E7CB6"/>
    <w:rsid w:val="004F12AB"/>
    <w:rsid w:val="00512CD6"/>
    <w:rsid w:val="00516FFB"/>
    <w:rsid w:val="00533693"/>
    <w:rsid w:val="00542445"/>
    <w:rsid w:val="00571E5B"/>
    <w:rsid w:val="00572597"/>
    <w:rsid w:val="00580899"/>
    <w:rsid w:val="005872DE"/>
    <w:rsid w:val="00587CB0"/>
    <w:rsid w:val="005A0019"/>
    <w:rsid w:val="005B07DB"/>
    <w:rsid w:val="005B09B4"/>
    <w:rsid w:val="005B3E87"/>
    <w:rsid w:val="005C55F8"/>
    <w:rsid w:val="006202ED"/>
    <w:rsid w:val="00627EDF"/>
    <w:rsid w:val="00633361"/>
    <w:rsid w:val="006339AF"/>
    <w:rsid w:val="00640058"/>
    <w:rsid w:val="00641E6D"/>
    <w:rsid w:val="0065231B"/>
    <w:rsid w:val="00654C45"/>
    <w:rsid w:val="00657E89"/>
    <w:rsid w:val="006607CC"/>
    <w:rsid w:val="006609D1"/>
    <w:rsid w:val="00676CF8"/>
    <w:rsid w:val="006865B6"/>
    <w:rsid w:val="00694610"/>
    <w:rsid w:val="006A09F7"/>
    <w:rsid w:val="006A384B"/>
    <w:rsid w:val="006B61D6"/>
    <w:rsid w:val="006C2FBC"/>
    <w:rsid w:val="006E41BA"/>
    <w:rsid w:val="006E42CA"/>
    <w:rsid w:val="006E709E"/>
    <w:rsid w:val="006F3A5E"/>
    <w:rsid w:val="006F3AF7"/>
    <w:rsid w:val="006F6E63"/>
    <w:rsid w:val="00705FD8"/>
    <w:rsid w:val="00710BE9"/>
    <w:rsid w:val="007156FA"/>
    <w:rsid w:val="00715FDC"/>
    <w:rsid w:val="007169D3"/>
    <w:rsid w:val="00716E05"/>
    <w:rsid w:val="00720D42"/>
    <w:rsid w:val="00721EA5"/>
    <w:rsid w:val="00730A4D"/>
    <w:rsid w:val="00736F89"/>
    <w:rsid w:val="00740C42"/>
    <w:rsid w:val="00746968"/>
    <w:rsid w:val="007600B3"/>
    <w:rsid w:val="0076603B"/>
    <w:rsid w:val="007663D0"/>
    <w:rsid w:val="00780647"/>
    <w:rsid w:val="00785DE7"/>
    <w:rsid w:val="007A06C1"/>
    <w:rsid w:val="007A6747"/>
    <w:rsid w:val="007A6CEC"/>
    <w:rsid w:val="007B56DA"/>
    <w:rsid w:val="007C11CF"/>
    <w:rsid w:val="007D7952"/>
    <w:rsid w:val="007F4D04"/>
    <w:rsid w:val="007F5463"/>
    <w:rsid w:val="008023D9"/>
    <w:rsid w:val="00805F25"/>
    <w:rsid w:val="00815D8B"/>
    <w:rsid w:val="00825320"/>
    <w:rsid w:val="00836E3B"/>
    <w:rsid w:val="00841E5B"/>
    <w:rsid w:val="00841EE1"/>
    <w:rsid w:val="00853ED7"/>
    <w:rsid w:val="00854265"/>
    <w:rsid w:val="00865C99"/>
    <w:rsid w:val="00874C53"/>
    <w:rsid w:val="0088100A"/>
    <w:rsid w:val="008A0B30"/>
    <w:rsid w:val="008B284C"/>
    <w:rsid w:val="008B409E"/>
    <w:rsid w:val="008C3AD8"/>
    <w:rsid w:val="008D23E6"/>
    <w:rsid w:val="008D27B8"/>
    <w:rsid w:val="008D2978"/>
    <w:rsid w:val="008D3802"/>
    <w:rsid w:val="008D5F99"/>
    <w:rsid w:val="008F18D6"/>
    <w:rsid w:val="00933885"/>
    <w:rsid w:val="00934A36"/>
    <w:rsid w:val="00935730"/>
    <w:rsid w:val="009560E0"/>
    <w:rsid w:val="00961785"/>
    <w:rsid w:val="0097376D"/>
    <w:rsid w:val="00995B7B"/>
    <w:rsid w:val="009B6864"/>
    <w:rsid w:val="009C6173"/>
    <w:rsid w:val="009E4C5E"/>
    <w:rsid w:val="009F5049"/>
    <w:rsid w:val="009F582C"/>
    <w:rsid w:val="00A17DB5"/>
    <w:rsid w:val="00A2158C"/>
    <w:rsid w:val="00A276BF"/>
    <w:rsid w:val="00A46732"/>
    <w:rsid w:val="00A53DE7"/>
    <w:rsid w:val="00A57043"/>
    <w:rsid w:val="00A61434"/>
    <w:rsid w:val="00A6379B"/>
    <w:rsid w:val="00A67D75"/>
    <w:rsid w:val="00A901BA"/>
    <w:rsid w:val="00A91DF6"/>
    <w:rsid w:val="00A9200A"/>
    <w:rsid w:val="00A922A1"/>
    <w:rsid w:val="00A93A31"/>
    <w:rsid w:val="00A963A8"/>
    <w:rsid w:val="00AB1078"/>
    <w:rsid w:val="00AB3127"/>
    <w:rsid w:val="00AC06B5"/>
    <w:rsid w:val="00AD34F3"/>
    <w:rsid w:val="00AD6D78"/>
    <w:rsid w:val="00AE41EE"/>
    <w:rsid w:val="00B2183C"/>
    <w:rsid w:val="00B23AAC"/>
    <w:rsid w:val="00B260CB"/>
    <w:rsid w:val="00B328FE"/>
    <w:rsid w:val="00B33B3B"/>
    <w:rsid w:val="00B405B8"/>
    <w:rsid w:val="00B526A8"/>
    <w:rsid w:val="00B60A85"/>
    <w:rsid w:val="00B676B3"/>
    <w:rsid w:val="00B97B70"/>
    <w:rsid w:val="00BB1957"/>
    <w:rsid w:val="00BC312F"/>
    <w:rsid w:val="00BC486B"/>
    <w:rsid w:val="00BE24B4"/>
    <w:rsid w:val="00BE3B5A"/>
    <w:rsid w:val="00BF0121"/>
    <w:rsid w:val="00BF15A0"/>
    <w:rsid w:val="00C052B5"/>
    <w:rsid w:val="00C056D7"/>
    <w:rsid w:val="00C117FA"/>
    <w:rsid w:val="00C14061"/>
    <w:rsid w:val="00C2385A"/>
    <w:rsid w:val="00C367C2"/>
    <w:rsid w:val="00C65BAC"/>
    <w:rsid w:val="00C7159E"/>
    <w:rsid w:val="00C801A1"/>
    <w:rsid w:val="00CA0269"/>
    <w:rsid w:val="00CA57AB"/>
    <w:rsid w:val="00CA7A7A"/>
    <w:rsid w:val="00CB3422"/>
    <w:rsid w:val="00CB4B7C"/>
    <w:rsid w:val="00CB702F"/>
    <w:rsid w:val="00CD6AEF"/>
    <w:rsid w:val="00D03795"/>
    <w:rsid w:val="00D2191C"/>
    <w:rsid w:val="00D24A6F"/>
    <w:rsid w:val="00D303C1"/>
    <w:rsid w:val="00D31A06"/>
    <w:rsid w:val="00D37067"/>
    <w:rsid w:val="00D45CBB"/>
    <w:rsid w:val="00D736C6"/>
    <w:rsid w:val="00D7690E"/>
    <w:rsid w:val="00D80E78"/>
    <w:rsid w:val="00D818BD"/>
    <w:rsid w:val="00D85ACB"/>
    <w:rsid w:val="00D96565"/>
    <w:rsid w:val="00DA7B6D"/>
    <w:rsid w:val="00DC0838"/>
    <w:rsid w:val="00DD0EE4"/>
    <w:rsid w:val="00DD33EF"/>
    <w:rsid w:val="00DD42D0"/>
    <w:rsid w:val="00DE2D66"/>
    <w:rsid w:val="00DF118D"/>
    <w:rsid w:val="00E031BB"/>
    <w:rsid w:val="00E05F35"/>
    <w:rsid w:val="00E13922"/>
    <w:rsid w:val="00E215B1"/>
    <w:rsid w:val="00E52A50"/>
    <w:rsid w:val="00E95FEE"/>
    <w:rsid w:val="00EA5195"/>
    <w:rsid w:val="00EB7C4C"/>
    <w:rsid w:val="00EC1D0F"/>
    <w:rsid w:val="00ED6437"/>
    <w:rsid w:val="00EE5029"/>
    <w:rsid w:val="00F02F26"/>
    <w:rsid w:val="00F17F6A"/>
    <w:rsid w:val="00F254DC"/>
    <w:rsid w:val="00F27882"/>
    <w:rsid w:val="00F2791A"/>
    <w:rsid w:val="00F5107D"/>
    <w:rsid w:val="00F64C8F"/>
    <w:rsid w:val="00F74E92"/>
    <w:rsid w:val="00F81396"/>
    <w:rsid w:val="00FB1034"/>
    <w:rsid w:val="00FB3F28"/>
    <w:rsid w:val="00FD554A"/>
    <w:rsid w:val="00FE318E"/>
    <w:rsid w:val="00FE6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9A31842"/>
  <w15:chartTrackingRefBased/>
  <w15:docId w15:val="{FF3A01C7-CA54-47B5-9C43-2D74CD69B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463"/>
  </w:style>
  <w:style w:type="paragraph" w:styleId="Heading1">
    <w:name w:val="heading 1"/>
    <w:aliases w:val="Section Heading,heading1,Antraste 1,h1,Section Heading Char,heading1 Char,Antraste 1 Char,h1 Char,H1"/>
    <w:basedOn w:val="Normal"/>
    <w:next w:val="Normal"/>
    <w:link w:val="Heading1Char1"/>
    <w:qFormat/>
    <w:rsid w:val="007F5463"/>
    <w:pPr>
      <w:keepNext/>
      <w:widowControl w:val="0"/>
      <w:tabs>
        <w:tab w:val="left" w:pos="318"/>
      </w:tabs>
      <w:overflowPunct w:val="0"/>
      <w:autoSpaceDE w:val="0"/>
      <w:autoSpaceDN w:val="0"/>
      <w:adjustRightInd w:val="0"/>
      <w:spacing w:before="240" w:after="240" w:line="240" w:lineRule="auto"/>
      <w:jc w:val="center"/>
      <w:outlineLvl w:val="0"/>
    </w:pPr>
    <w:rPr>
      <w:rFonts w:ascii="Times New Roman" w:eastAsia="Times New Roman" w:hAnsi="Times New Roman" w:cs="Times New Roman"/>
      <w:b/>
      <w:bCs/>
      <w:kern w:val="28"/>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F5463"/>
    <w:rPr>
      <w:color w:val="0000FF"/>
      <w:u w:val="single"/>
    </w:rPr>
  </w:style>
  <w:style w:type="paragraph" w:styleId="TOC1">
    <w:name w:val="toc 1"/>
    <w:basedOn w:val="Normal"/>
    <w:next w:val="Normal"/>
    <w:autoRedefine/>
    <w:uiPriority w:val="39"/>
    <w:rsid w:val="007F5463"/>
    <w:pPr>
      <w:widowControl w:val="0"/>
      <w:tabs>
        <w:tab w:val="left" w:pos="450"/>
        <w:tab w:val="right" w:pos="9060"/>
      </w:tabs>
      <w:overflowPunct w:val="0"/>
      <w:autoSpaceDE w:val="0"/>
      <w:autoSpaceDN w:val="0"/>
      <w:adjustRightInd w:val="0"/>
      <w:spacing w:after="0" w:line="360" w:lineRule="auto"/>
    </w:pPr>
    <w:rPr>
      <w:rFonts w:ascii="Calibri" w:eastAsia="Times New Roman" w:hAnsi="Calibri" w:cs="Times New Roman"/>
      <w:kern w:val="28"/>
      <w:sz w:val="18"/>
      <w:szCs w:val="20"/>
      <w:lang w:val="lv-LV" w:eastAsia="lv-LV"/>
    </w:rPr>
  </w:style>
  <w:style w:type="character" w:customStyle="1" w:styleId="Heading1Char">
    <w:name w:val="Heading 1 Char"/>
    <w:basedOn w:val="DefaultParagraphFont"/>
    <w:uiPriority w:val="9"/>
    <w:rsid w:val="007F5463"/>
    <w:rPr>
      <w:rFonts w:asciiTheme="majorHAnsi" w:eastAsiaTheme="majorEastAsia" w:hAnsiTheme="majorHAnsi" w:cstheme="majorBidi"/>
      <w:color w:val="2E74B5" w:themeColor="accent1" w:themeShade="BF"/>
      <w:sz w:val="32"/>
      <w:szCs w:val="32"/>
    </w:rPr>
  </w:style>
  <w:style w:type="character" w:customStyle="1" w:styleId="Heading1Char1">
    <w:name w:val="Heading 1 Char1"/>
    <w:aliases w:val="Section Heading Char1,heading1 Char1,Antraste 1 Char1,h1 Char1,Section Heading Char Char,heading1 Char Char,Antraste 1 Char Char,h1 Char Char,H1 Char"/>
    <w:link w:val="Heading1"/>
    <w:rsid w:val="007F5463"/>
    <w:rPr>
      <w:rFonts w:ascii="Times New Roman" w:eastAsia="Times New Roman" w:hAnsi="Times New Roman" w:cs="Times New Roman"/>
      <w:b/>
      <w:bCs/>
      <w:kern w:val="28"/>
      <w:sz w:val="24"/>
      <w:szCs w:val="24"/>
      <w:lang w:val="lv-LV" w:eastAsia="lv-LV"/>
    </w:rPr>
  </w:style>
  <w:style w:type="paragraph" w:customStyle="1" w:styleId="ApakpunktsRakstz">
    <w:name w:val="Apakšpunkts Rakstz."/>
    <w:basedOn w:val="Normal"/>
    <w:link w:val="ApakpunktsRakstzRakstz"/>
    <w:rsid w:val="007F5463"/>
    <w:pPr>
      <w:widowControl w:val="0"/>
      <w:tabs>
        <w:tab w:val="num" w:pos="5171"/>
      </w:tabs>
      <w:autoSpaceDE w:val="0"/>
      <w:autoSpaceDN w:val="0"/>
      <w:spacing w:after="0" w:line="240" w:lineRule="auto"/>
      <w:ind w:left="5171" w:hanging="851"/>
    </w:pPr>
    <w:rPr>
      <w:rFonts w:ascii="Arial" w:eastAsia="Times New Roman" w:hAnsi="Arial" w:cs="Times New Roman"/>
      <w:b/>
      <w:sz w:val="20"/>
      <w:szCs w:val="24"/>
      <w:lang w:val="lv-LV" w:eastAsia="lv-LV"/>
    </w:rPr>
  </w:style>
  <w:style w:type="character" w:customStyle="1" w:styleId="ApakpunktsRakstzRakstz">
    <w:name w:val="Apakšpunkts Rakstz. Rakstz."/>
    <w:link w:val="ApakpunktsRakstz"/>
    <w:rsid w:val="007F5463"/>
    <w:rPr>
      <w:rFonts w:ascii="Arial" w:eastAsia="Times New Roman" w:hAnsi="Arial" w:cs="Times New Roman"/>
      <w:b/>
      <w:sz w:val="20"/>
      <w:szCs w:val="24"/>
      <w:lang w:val="lv-LV" w:eastAsia="lv-LV"/>
    </w:rPr>
  </w:style>
  <w:style w:type="paragraph" w:styleId="Header">
    <w:name w:val="header"/>
    <w:basedOn w:val="Normal"/>
    <w:link w:val="HeaderChar"/>
    <w:uiPriority w:val="99"/>
    <w:unhideWhenUsed/>
    <w:rsid w:val="007F54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5463"/>
  </w:style>
  <w:style w:type="paragraph" w:styleId="Footer">
    <w:name w:val="footer"/>
    <w:basedOn w:val="Normal"/>
    <w:link w:val="FooterChar"/>
    <w:uiPriority w:val="99"/>
    <w:unhideWhenUsed/>
    <w:rsid w:val="007F5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463"/>
  </w:style>
  <w:style w:type="table" w:styleId="TableGrid">
    <w:name w:val="Table Grid"/>
    <w:basedOn w:val="TableNormal"/>
    <w:uiPriority w:val="39"/>
    <w:rsid w:val="006E4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Colorful List - Accent 12,H&amp;P List Paragraph,Strip,2,Saistīto dokumentu saraksts,Syle 1,Virsraksti,List Paragraph1,Numurets,PPS_Bullet"/>
    <w:basedOn w:val="Normal"/>
    <w:link w:val="ListParagraphChar"/>
    <w:uiPriority w:val="34"/>
    <w:qFormat/>
    <w:rsid w:val="006E41BA"/>
    <w:pPr>
      <w:spacing w:after="0" w:line="240" w:lineRule="auto"/>
      <w:ind w:left="720"/>
      <w:contextualSpacing/>
    </w:pPr>
    <w:rPr>
      <w:rFonts w:ascii="Georgia" w:eastAsia="Calibri" w:hAnsi="Georgia" w:cs="Times New Roman"/>
      <w:sz w:val="24"/>
      <w:szCs w:val="24"/>
      <w:lang w:val="lv-LV" w:eastAsia="lv-LV"/>
    </w:rPr>
  </w:style>
  <w:style w:type="character" w:customStyle="1" w:styleId="ListParagraphChar">
    <w:name w:val="List Paragraph Char"/>
    <w:aliases w:val="Normal bullet 2 Char,Bullet list Char,Colorful List - Accent 12 Char,H&amp;P List Paragraph Char,Strip Char,2 Char,Saistīto dokumentu saraksts Char,Syle 1 Char,Virsraksti Char,List Paragraph1 Char,Numurets Char,PPS_Bullet Char"/>
    <w:link w:val="ListParagraph"/>
    <w:uiPriority w:val="34"/>
    <w:qFormat/>
    <w:rsid w:val="006E41BA"/>
    <w:rPr>
      <w:rFonts w:ascii="Georgia" w:eastAsia="Calibri" w:hAnsi="Georgia" w:cs="Times New Roman"/>
      <w:sz w:val="24"/>
      <w:szCs w:val="24"/>
      <w:lang w:val="lv-LV" w:eastAsia="lv-LV"/>
    </w:rPr>
  </w:style>
  <w:style w:type="paragraph" w:styleId="BodyText">
    <w:name w:val="Body Text"/>
    <w:basedOn w:val="Normal"/>
    <w:link w:val="BodyTextChar"/>
    <w:rsid w:val="006E41BA"/>
    <w:pPr>
      <w:widowControl w:val="0"/>
      <w:overflowPunct w:val="0"/>
      <w:autoSpaceDE w:val="0"/>
      <w:autoSpaceDN w:val="0"/>
      <w:adjustRightInd w:val="0"/>
      <w:spacing w:after="120" w:line="240" w:lineRule="auto"/>
    </w:pPr>
    <w:rPr>
      <w:rFonts w:ascii="Times New Roman" w:eastAsia="Times New Roman" w:hAnsi="Times New Roman" w:cs="Times New Roman"/>
      <w:kern w:val="28"/>
      <w:sz w:val="20"/>
      <w:szCs w:val="20"/>
      <w:lang w:val="en-GB" w:eastAsia="lv-LV"/>
    </w:rPr>
  </w:style>
  <w:style w:type="character" w:customStyle="1" w:styleId="BodyTextChar">
    <w:name w:val="Body Text Char"/>
    <w:basedOn w:val="DefaultParagraphFont"/>
    <w:link w:val="BodyText"/>
    <w:rsid w:val="006E41BA"/>
    <w:rPr>
      <w:rFonts w:ascii="Times New Roman" w:eastAsia="Times New Roman" w:hAnsi="Times New Roman" w:cs="Times New Roman"/>
      <w:kern w:val="28"/>
      <w:sz w:val="20"/>
      <w:szCs w:val="20"/>
      <w:lang w:val="en-GB" w:eastAsia="lv-LV"/>
    </w:rPr>
  </w:style>
  <w:style w:type="paragraph" w:styleId="BalloonText">
    <w:name w:val="Balloon Text"/>
    <w:basedOn w:val="Normal"/>
    <w:link w:val="BalloonTextChar"/>
    <w:rsid w:val="006E41BA"/>
    <w:pPr>
      <w:widowControl w:val="0"/>
      <w:overflowPunct w:val="0"/>
      <w:autoSpaceDE w:val="0"/>
      <w:autoSpaceDN w:val="0"/>
      <w:adjustRightInd w:val="0"/>
      <w:spacing w:after="0" w:line="240" w:lineRule="auto"/>
    </w:pPr>
    <w:rPr>
      <w:rFonts w:ascii="Calibri" w:eastAsia="Times New Roman" w:hAnsi="Calibri" w:cs="Tahoma"/>
      <w:kern w:val="28"/>
      <w:sz w:val="24"/>
      <w:szCs w:val="16"/>
      <w:lang w:val="lv-LV" w:eastAsia="lv-LV"/>
    </w:rPr>
  </w:style>
  <w:style w:type="character" w:customStyle="1" w:styleId="BalloonTextChar">
    <w:name w:val="Balloon Text Char"/>
    <w:basedOn w:val="DefaultParagraphFont"/>
    <w:link w:val="BalloonText"/>
    <w:rsid w:val="006E41BA"/>
    <w:rPr>
      <w:rFonts w:ascii="Calibri" w:eastAsia="Times New Roman" w:hAnsi="Calibri" w:cs="Tahoma"/>
      <w:kern w:val="28"/>
      <w:sz w:val="24"/>
      <w:szCs w:val="16"/>
      <w:lang w:val="lv-LV" w:eastAsia="lv-LV"/>
    </w:rPr>
  </w:style>
  <w:style w:type="paragraph" w:styleId="FootnoteText">
    <w:name w:val="footnote text"/>
    <w:basedOn w:val="Normal"/>
    <w:link w:val="FootnoteTextChar"/>
    <w:unhideWhenUsed/>
    <w:rsid w:val="006E41BA"/>
    <w:pPr>
      <w:widowControl w:val="0"/>
      <w:overflowPunct w:val="0"/>
      <w:autoSpaceDE w:val="0"/>
      <w:autoSpaceDN w:val="0"/>
      <w:adjustRightInd w:val="0"/>
      <w:spacing w:after="0" w:line="240" w:lineRule="auto"/>
    </w:pPr>
    <w:rPr>
      <w:rFonts w:ascii="Calibri" w:eastAsia="Times New Roman" w:hAnsi="Calibri" w:cs="Times New Roman"/>
      <w:kern w:val="28"/>
      <w:sz w:val="20"/>
      <w:szCs w:val="20"/>
      <w:lang w:val="lv-LV" w:eastAsia="lv-LV"/>
    </w:rPr>
  </w:style>
  <w:style w:type="character" w:customStyle="1" w:styleId="FootnoteTextChar">
    <w:name w:val="Footnote Text Char"/>
    <w:basedOn w:val="DefaultParagraphFont"/>
    <w:link w:val="FootnoteText"/>
    <w:rsid w:val="006E41BA"/>
    <w:rPr>
      <w:rFonts w:ascii="Calibri" w:eastAsia="Times New Roman" w:hAnsi="Calibri" w:cs="Times New Roman"/>
      <w:kern w:val="28"/>
      <w:sz w:val="20"/>
      <w:szCs w:val="20"/>
      <w:lang w:val="lv-LV" w:eastAsia="lv-LV"/>
    </w:rPr>
  </w:style>
  <w:style w:type="character" w:styleId="FootnoteReference">
    <w:name w:val="footnote reference"/>
    <w:aliases w:val="Footnote symbol"/>
    <w:unhideWhenUsed/>
    <w:rsid w:val="006E41BA"/>
    <w:rPr>
      <w:vertAlign w:val="superscript"/>
    </w:rPr>
  </w:style>
  <w:style w:type="paragraph" w:customStyle="1" w:styleId="naisf">
    <w:name w:val="naisf"/>
    <w:basedOn w:val="Normal"/>
    <w:rsid w:val="007A6CEC"/>
    <w:pPr>
      <w:spacing w:before="100" w:beforeAutospacing="1" w:after="100" w:afterAutospacing="1" w:line="240" w:lineRule="auto"/>
      <w:jc w:val="both"/>
    </w:pPr>
    <w:rPr>
      <w:rFonts w:ascii="Calibri" w:eastAsia="Times New Roman" w:hAnsi="Calibri" w:cs="Times New Roman"/>
      <w:sz w:val="24"/>
      <w:szCs w:val="24"/>
      <w:lang w:val="lv-LV"/>
    </w:rPr>
  </w:style>
  <w:style w:type="paragraph" w:customStyle="1" w:styleId="SORLDDTableParagraph">
    <w:name w:val="SOR_LDD_Table Paragraph"/>
    <w:basedOn w:val="Normal"/>
    <w:uiPriority w:val="1"/>
    <w:rsid w:val="00721EA5"/>
    <w:pPr>
      <w:numPr>
        <w:numId w:val="13"/>
      </w:numPr>
      <w:tabs>
        <w:tab w:val="left" w:pos="408"/>
      </w:tabs>
      <w:suppressAutoHyphens/>
      <w:spacing w:after="80" w:line="220" w:lineRule="exact"/>
    </w:pPr>
    <w:rPr>
      <w:rFonts w:ascii="Calibri" w:eastAsia="Calibri" w:hAnsi="Calibri" w:cs="Times New Roman"/>
      <w:sz w:val="18"/>
      <w:lang w:val="en-GB"/>
    </w:rPr>
  </w:style>
  <w:style w:type="paragraph" w:customStyle="1" w:styleId="SORLDDTableParagraphlist">
    <w:name w:val="SOR_LDD_Table Paragraph_list"/>
    <w:basedOn w:val="SORLDDTableParagraph"/>
    <w:uiPriority w:val="6"/>
    <w:rsid w:val="00721EA5"/>
    <w:pPr>
      <w:numPr>
        <w:ilvl w:val="1"/>
      </w:numPr>
      <w:tabs>
        <w:tab w:val="clear" w:pos="720"/>
        <w:tab w:val="num" w:pos="360"/>
      </w:tabs>
      <w:ind w:left="360" w:hanging="360"/>
    </w:pPr>
  </w:style>
  <w:style w:type="character" w:styleId="CommentReference">
    <w:name w:val="annotation reference"/>
    <w:basedOn w:val="DefaultParagraphFont"/>
    <w:uiPriority w:val="99"/>
    <w:semiHidden/>
    <w:unhideWhenUsed/>
    <w:rsid w:val="000352DC"/>
    <w:rPr>
      <w:sz w:val="16"/>
      <w:szCs w:val="16"/>
    </w:rPr>
  </w:style>
  <w:style w:type="paragraph" w:styleId="CommentText">
    <w:name w:val="annotation text"/>
    <w:basedOn w:val="Normal"/>
    <w:link w:val="CommentTextChar"/>
    <w:uiPriority w:val="99"/>
    <w:semiHidden/>
    <w:unhideWhenUsed/>
    <w:rsid w:val="000352DC"/>
    <w:pPr>
      <w:spacing w:line="240" w:lineRule="auto"/>
    </w:pPr>
    <w:rPr>
      <w:sz w:val="20"/>
      <w:szCs w:val="20"/>
    </w:rPr>
  </w:style>
  <w:style w:type="character" w:customStyle="1" w:styleId="CommentTextChar">
    <w:name w:val="Comment Text Char"/>
    <w:basedOn w:val="DefaultParagraphFont"/>
    <w:link w:val="CommentText"/>
    <w:uiPriority w:val="99"/>
    <w:semiHidden/>
    <w:rsid w:val="000352DC"/>
    <w:rPr>
      <w:sz w:val="20"/>
      <w:szCs w:val="20"/>
    </w:rPr>
  </w:style>
  <w:style w:type="paragraph" w:styleId="CommentSubject">
    <w:name w:val="annotation subject"/>
    <w:basedOn w:val="CommentText"/>
    <w:next w:val="CommentText"/>
    <w:link w:val="CommentSubjectChar"/>
    <w:uiPriority w:val="99"/>
    <w:semiHidden/>
    <w:unhideWhenUsed/>
    <w:rsid w:val="000352DC"/>
    <w:rPr>
      <w:b/>
      <w:bCs/>
    </w:rPr>
  </w:style>
  <w:style w:type="character" w:customStyle="1" w:styleId="CommentSubjectChar">
    <w:name w:val="Comment Subject Char"/>
    <w:basedOn w:val="CommentTextChar"/>
    <w:link w:val="CommentSubject"/>
    <w:uiPriority w:val="99"/>
    <w:semiHidden/>
    <w:rsid w:val="000352DC"/>
    <w:rPr>
      <w:b/>
      <w:bCs/>
      <w:sz w:val="20"/>
      <w:szCs w:val="20"/>
    </w:rPr>
  </w:style>
  <w:style w:type="character" w:styleId="UnresolvedMention">
    <w:name w:val="Unresolved Mention"/>
    <w:basedOn w:val="DefaultParagraphFont"/>
    <w:uiPriority w:val="99"/>
    <w:semiHidden/>
    <w:unhideWhenUsed/>
    <w:rsid w:val="008023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424790">
      <w:bodyDiv w:val="1"/>
      <w:marLeft w:val="0"/>
      <w:marRight w:val="0"/>
      <w:marTop w:val="0"/>
      <w:marBottom w:val="0"/>
      <w:divBdr>
        <w:top w:val="none" w:sz="0" w:space="0" w:color="auto"/>
        <w:left w:val="none" w:sz="0" w:space="0" w:color="auto"/>
        <w:bottom w:val="none" w:sz="0" w:space="0" w:color="auto"/>
        <w:right w:val="none" w:sz="0" w:space="0" w:color="auto"/>
      </w:divBdr>
    </w:div>
    <w:div w:id="177662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39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www.eis.gov.lv/EKEIS/Supplier/Organizer/39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iub.gov.lv" TargetMode="External"/><Relationship Id="rId20" Type="http://schemas.openxmlformats.org/officeDocument/2006/relationships/hyperlink" Target="http://eur-lex.europa.eu/legal-content/LV/TXT/PDF/?uri=CELEX:32016R0007&amp;from=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99" TargetMode="External"/><Relationship Id="rId24" Type="http://schemas.openxmlformats.org/officeDocument/2006/relationships/hyperlink" Target="https://www.eis.gov.lv/EKEIS/Supplier/Organizer/399"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399" TargetMode="External"/><Relationship Id="rId10" Type="http://schemas.openxmlformats.org/officeDocument/2006/relationships/hyperlink" Target="http://www.iub.gov.lv" TargetMode="External"/><Relationship Id="rId19" Type="http://schemas.openxmlformats.org/officeDocument/2006/relationships/hyperlink" Target="https://www.eis.gov.lv/EKEIS/Supplier/Organizer/399" TargetMode="External"/><Relationship Id="rId4" Type="http://schemas.openxmlformats.org/officeDocument/2006/relationships/settings" Target="settings.xml"/><Relationship Id="rId9" Type="http://schemas.openxmlformats.org/officeDocument/2006/relationships/hyperlink" Target="https://www.eis.gov.lv/EKEIS/Supplier/Organizer/399"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www.eis.gov.lv/EKEIS/Supplier/Organizer/39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9CCF0-77C3-4AE8-A583-0C759DB6C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12</Pages>
  <Words>18722</Words>
  <Characters>10672</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Pētersone</dc:creator>
  <cp:keywords/>
  <dc:description/>
  <cp:lastModifiedBy>Baiba Skuja</cp:lastModifiedBy>
  <cp:revision>99</cp:revision>
  <dcterms:created xsi:type="dcterms:W3CDTF">2020-07-02T10:21:00Z</dcterms:created>
  <dcterms:modified xsi:type="dcterms:W3CDTF">2026-07-17T08:50:00Z</dcterms:modified>
</cp:coreProperties>
</file>