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7507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Jautājums:</w:t>
      </w:r>
    </w:p>
    <w:p w14:paraId="3F048B36" w14:textId="77777777" w:rsidR="001B6758" w:rsidRDefault="001B6758" w:rsidP="004B14B6">
      <w:pPr>
        <w:jc w:val="both"/>
        <w:rPr>
          <w:i/>
          <w:iCs/>
          <w:sz w:val="24"/>
          <w:szCs w:val="24"/>
        </w:rPr>
      </w:pPr>
    </w:p>
    <w:p w14:paraId="2EEAFC92" w14:textId="4E753DA9" w:rsidR="00E653CD" w:rsidRPr="000621CC" w:rsidRDefault="00E653CD" w:rsidP="00491E6A">
      <w:pPr>
        <w:pStyle w:val="BodyTextIndent"/>
        <w:ind w:left="0"/>
        <w:rPr>
          <w:rFonts w:ascii="Calibri" w:hAnsi="Calibri" w:cs="Calibri"/>
          <w:color w:val="000000" w:themeColor="text1"/>
        </w:rPr>
      </w:pPr>
      <w:r w:rsidRPr="000621CC">
        <w:rPr>
          <w:rFonts w:ascii="Calibri" w:hAnsi="Calibri" w:cs="Calibri"/>
          <w:color w:val="000000" w:themeColor="text1"/>
        </w:rPr>
        <w:t>“</w:t>
      </w:r>
      <w:r w:rsidR="00491E6A" w:rsidRPr="005E70E8">
        <w:rPr>
          <w:i/>
          <w:iCs/>
          <w:color w:val="000000" w:themeColor="text1"/>
        </w:rPr>
        <w:t xml:space="preserve">Man ir precizējošs jautājums - vai labi uzrakstīta un pilnībā pārpublicēta preses </w:t>
      </w:r>
      <w:proofErr w:type="spellStart"/>
      <w:r w:rsidR="00491E6A" w:rsidRPr="005E70E8">
        <w:rPr>
          <w:i/>
          <w:iCs/>
          <w:color w:val="000000" w:themeColor="text1"/>
        </w:rPr>
        <w:t>relīze</w:t>
      </w:r>
      <w:proofErr w:type="spellEnd"/>
      <w:r w:rsidR="00491E6A" w:rsidRPr="005E70E8">
        <w:rPr>
          <w:i/>
          <w:iCs/>
          <w:color w:val="000000" w:themeColor="text1"/>
        </w:rPr>
        <w:t xml:space="preserve"> var tikt</w:t>
      </w:r>
      <w:r w:rsidR="00491E6A">
        <w:rPr>
          <w:i/>
          <w:iCs/>
          <w:color w:val="000000" w:themeColor="text1"/>
        </w:rPr>
        <w:t xml:space="preserve"> </w:t>
      </w:r>
      <w:r w:rsidR="00491E6A" w:rsidRPr="005E70E8">
        <w:rPr>
          <w:i/>
          <w:iCs/>
          <w:color w:val="000000" w:themeColor="text1"/>
        </w:rPr>
        <w:t xml:space="preserve">uzskatīta kā </w:t>
      </w:r>
      <w:proofErr w:type="spellStart"/>
      <w:r w:rsidR="00491E6A" w:rsidRPr="005E70E8">
        <w:rPr>
          <w:i/>
          <w:iCs/>
          <w:color w:val="000000" w:themeColor="text1"/>
        </w:rPr>
        <w:t>oriģinalraksts</w:t>
      </w:r>
      <w:proofErr w:type="spellEnd"/>
      <w:r w:rsidR="00491E6A" w:rsidRPr="005E70E8">
        <w:rPr>
          <w:i/>
          <w:iCs/>
          <w:color w:val="000000" w:themeColor="text1"/>
        </w:rPr>
        <w:t xml:space="preserve"> un atbilst uzdevuma būtībai? Kā apliecinājums tiktu iesniegts</w:t>
      </w:r>
      <w:r w:rsidR="00491E6A">
        <w:rPr>
          <w:i/>
          <w:iCs/>
          <w:color w:val="000000" w:themeColor="text1"/>
        </w:rPr>
        <w:t xml:space="preserve"> </w:t>
      </w:r>
      <w:r w:rsidR="00491E6A" w:rsidRPr="005E70E8">
        <w:rPr>
          <w:i/>
          <w:iCs/>
          <w:color w:val="000000" w:themeColor="text1"/>
        </w:rPr>
        <w:t xml:space="preserve">uzņēmuma, kurš pasūtījis preses </w:t>
      </w:r>
      <w:proofErr w:type="spellStart"/>
      <w:r w:rsidR="00491E6A" w:rsidRPr="005E70E8">
        <w:rPr>
          <w:i/>
          <w:iCs/>
          <w:color w:val="000000" w:themeColor="text1"/>
        </w:rPr>
        <w:t>relīzes</w:t>
      </w:r>
      <w:proofErr w:type="spellEnd"/>
      <w:r w:rsidR="00491E6A" w:rsidRPr="005E70E8">
        <w:rPr>
          <w:i/>
          <w:iCs/>
          <w:color w:val="000000" w:themeColor="text1"/>
        </w:rPr>
        <w:t xml:space="preserve"> publikāciju, apstiprinājums par veikto darbu</w:t>
      </w:r>
      <w:r w:rsidR="0080067E">
        <w:rPr>
          <w:i/>
          <w:iCs/>
          <w:color w:val="000000" w:themeColor="text1"/>
        </w:rPr>
        <w:t>.</w:t>
      </w:r>
      <w:r w:rsidRPr="000621CC">
        <w:rPr>
          <w:rFonts w:ascii="Calibri" w:hAnsi="Calibri" w:cs="Calibri"/>
          <w:color w:val="000000" w:themeColor="text1"/>
        </w:rPr>
        <w:t>”</w:t>
      </w:r>
    </w:p>
    <w:p w14:paraId="60504BED" w14:textId="77777777" w:rsidR="004B14B6" w:rsidRDefault="004B14B6" w:rsidP="004B14B6">
      <w:pPr>
        <w:jc w:val="both"/>
        <w:rPr>
          <w:b/>
          <w:sz w:val="24"/>
          <w:szCs w:val="24"/>
        </w:rPr>
      </w:pPr>
    </w:p>
    <w:p w14:paraId="32DED792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29C921E6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Atbilde:</w:t>
      </w:r>
    </w:p>
    <w:p w14:paraId="7E3F1D37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56F3232D" w14:textId="77777777" w:rsidR="00491E6A" w:rsidRPr="00491E6A" w:rsidRDefault="00491E6A" w:rsidP="00491E6A">
      <w:pPr>
        <w:jc w:val="both"/>
        <w:rPr>
          <w:sz w:val="24"/>
          <w:szCs w:val="24"/>
        </w:rPr>
      </w:pPr>
      <w:r w:rsidRPr="00491E6A">
        <w:rPr>
          <w:sz w:val="24"/>
          <w:szCs w:val="24"/>
        </w:rPr>
        <w:t>Nolikumā un tehniskajā specifikācijā atsevišķi nav definēts termins “</w:t>
      </w:r>
      <w:proofErr w:type="spellStart"/>
      <w:r w:rsidRPr="00491E6A">
        <w:rPr>
          <w:sz w:val="24"/>
          <w:szCs w:val="24"/>
        </w:rPr>
        <w:t>oriģinālraksts</w:t>
      </w:r>
      <w:proofErr w:type="spellEnd"/>
      <w:r w:rsidRPr="00491E6A">
        <w:rPr>
          <w:sz w:val="24"/>
          <w:szCs w:val="24"/>
        </w:rPr>
        <w:t xml:space="preserve">”. Tādēļ tas interpretējams atbilstoši tā vispārpieņemtajai nozīmei. </w:t>
      </w:r>
    </w:p>
    <w:p w14:paraId="48995747" w14:textId="77777777" w:rsidR="00491E6A" w:rsidRPr="00491E6A" w:rsidRDefault="00491E6A" w:rsidP="00491E6A">
      <w:pPr>
        <w:jc w:val="both"/>
        <w:rPr>
          <w:color w:val="000000" w:themeColor="text1"/>
          <w:sz w:val="24"/>
          <w:szCs w:val="24"/>
          <w:lang w:eastAsia="lv-LV"/>
        </w:rPr>
      </w:pPr>
      <w:r w:rsidRPr="00491E6A">
        <w:rPr>
          <w:color w:val="000000" w:themeColor="text1"/>
          <w:sz w:val="24"/>
          <w:szCs w:val="24"/>
          <w:lang w:eastAsia="lv-LV"/>
        </w:rPr>
        <w:t>Atbilstoši vārdnīcai „Mūsdienu latviešu valodas vārdnīca” (turpmāk – MLVV) vārds “oriģināls” nozīmē: vienreizējs, paša autora radīts literārs darbs, arī teksts (pretstatā tulkojumam)</w:t>
      </w:r>
      <w:r w:rsidRPr="00491E6A">
        <w:rPr>
          <w:rStyle w:val="FootnoteReference"/>
          <w:color w:val="000000" w:themeColor="text1"/>
          <w:sz w:val="24"/>
          <w:szCs w:val="24"/>
          <w:lang w:eastAsia="lv-LV"/>
        </w:rPr>
        <w:footnoteReference w:id="1"/>
      </w:r>
      <w:r w:rsidRPr="00491E6A">
        <w:rPr>
          <w:color w:val="000000" w:themeColor="text1"/>
          <w:sz w:val="24"/>
          <w:szCs w:val="24"/>
          <w:lang w:eastAsia="lv-LV"/>
        </w:rPr>
        <w:t>. Savukārt vārds “raksts” nozīmē: samērā neliela apjoma publicistisks, zinātnisks vai informatīvs teksts (laikrakstā, žurnālā, krājumā u. tml.)</w:t>
      </w:r>
      <w:r w:rsidRPr="00491E6A">
        <w:rPr>
          <w:rStyle w:val="FootnoteReference"/>
          <w:color w:val="000000" w:themeColor="text1"/>
          <w:sz w:val="24"/>
          <w:szCs w:val="24"/>
          <w:lang w:eastAsia="lv-LV"/>
        </w:rPr>
        <w:footnoteReference w:id="2"/>
      </w:r>
      <w:r w:rsidRPr="00491E6A">
        <w:rPr>
          <w:color w:val="000000" w:themeColor="text1"/>
          <w:sz w:val="24"/>
          <w:szCs w:val="24"/>
          <w:lang w:eastAsia="lv-LV"/>
        </w:rPr>
        <w:t>.</w:t>
      </w:r>
    </w:p>
    <w:p w14:paraId="3DB62825" w14:textId="77777777" w:rsidR="00491E6A" w:rsidRPr="00491E6A" w:rsidRDefault="00491E6A" w:rsidP="00491E6A">
      <w:pPr>
        <w:jc w:val="both"/>
        <w:rPr>
          <w:color w:val="000000" w:themeColor="text1"/>
          <w:sz w:val="24"/>
          <w:szCs w:val="24"/>
          <w:lang w:eastAsia="lv-LV"/>
        </w:rPr>
      </w:pPr>
      <w:r w:rsidRPr="00491E6A">
        <w:rPr>
          <w:color w:val="000000" w:themeColor="text1"/>
          <w:sz w:val="24"/>
          <w:szCs w:val="24"/>
          <w:lang w:eastAsia="lv-LV"/>
        </w:rPr>
        <w:t>Ņemot vērā iepriekš minēto, Komisija skaidro, ka termins “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oriģinālraksts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” nozīmē paša autora patstāvīgi radītu tekstu, tādēļ preses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relīze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 var tikt ņemta vērā kā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oriģinālraksts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, ja to ir sagatavojis piedāvājumā norādītais autors vai pretendents un tas atbilst visām attiecīgajā nolikuma punktā noteiktajām prasībām. </w:t>
      </w:r>
    </w:p>
    <w:p w14:paraId="4BE62ADE" w14:textId="102ED5C2" w:rsidR="00BD68B9" w:rsidRPr="00491E6A" w:rsidRDefault="00491E6A" w:rsidP="00491E6A">
      <w:pPr>
        <w:ind w:firstLine="720"/>
        <w:jc w:val="both"/>
        <w:rPr>
          <w:rFonts w:ascii="Calibri" w:hAnsi="Calibri" w:cs="Calibri"/>
          <w:color w:val="000000" w:themeColor="text1"/>
        </w:rPr>
      </w:pPr>
      <w:r w:rsidRPr="00491E6A">
        <w:rPr>
          <w:color w:val="000000" w:themeColor="text1"/>
          <w:sz w:val="24"/>
          <w:szCs w:val="24"/>
          <w:lang w:eastAsia="lv-LV"/>
        </w:rPr>
        <w:t xml:space="preserve">Iepriekš sagatavotā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oriģinālraksta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 pārpublicēšana pati par sevi netiek uzskatīta par piesaistītā autora vai pretendenta pieredzi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oriģinālraksta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 sagatavošanā. Lai konkrēto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oriģinālrakstu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 ņemtu vērā piesaistītā autora vai pretendenta pieredzes apliecināšanai, tam jāatbilst attiecīgajā nolikuma apakšpunktā noteiktajām prasībām, tostarp attiecībā uz </w:t>
      </w:r>
      <w:proofErr w:type="spellStart"/>
      <w:r w:rsidRPr="00491E6A">
        <w:rPr>
          <w:color w:val="000000" w:themeColor="text1"/>
          <w:sz w:val="24"/>
          <w:szCs w:val="24"/>
          <w:lang w:eastAsia="lv-LV"/>
        </w:rPr>
        <w:t>oriģinālraksta</w:t>
      </w:r>
      <w:proofErr w:type="spellEnd"/>
      <w:r w:rsidRPr="00491E6A">
        <w:rPr>
          <w:color w:val="000000" w:themeColor="text1"/>
          <w:sz w:val="24"/>
          <w:szCs w:val="24"/>
          <w:lang w:eastAsia="lv-LV"/>
        </w:rPr>
        <w:t xml:space="preserve"> sagatavošanu, valodu, apjomu un pārējām attiecīgajā nolikuma apakšpunktā noteiktajām prasībām.</w:t>
      </w:r>
    </w:p>
    <w:sectPr w:rsidR="00BD68B9" w:rsidRPr="00491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94B42" w14:textId="77777777" w:rsidR="00EC49B6" w:rsidRDefault="00EC49B6" w:rsidP="004B14B6">
      <w:r>
        <w:separator/>
      </w:r>
    </w:p>
  </w:endnote>
  <w:endnote w:type="continuationSeparator" w:id="0">
    <w:p w14:paraId="0F3F1624" w14:textId="77777777" w:rsidR="00EC49B6" w:rsidRDefault="00EC49B6" w:rsidP="004B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2B869" w14:textId="77777777" w:rsidR="00EC49B6" w:rsidRDefault="00EC49B6" w:rsidP="004B14B6">
      <w:r>
        <w:separator/>
      </w:r>
    </w:p>
  </w:footnote>
  <w:footnote w:type="continuationSeparator" w:id="0">
    <w:p w14:paraId="77AAD0E0" w14:textId="77777777" w:rsidR="00EC49B6" w:rsidRDefault="00EC49B6" w:rsidP="004B14B6">
      <w:r>
        <w:continuationSeparator/>
      </w:r>
    </w:p>
  </w:footnote>
  <w:footnote w:id="1">
    <w:p w14:paraId="6FCB1D6F" w14:textId="77777777" w:rsidR="00491E6A" w:rsidRDefault="00491E6A" w:rsidP="00491E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E70E8">
        <w:t>https://mlvv.tezaurs.lv/ori%C4%A3in%C4%81ls:1</w:t>
      </w:r>
    </w:p>
  </w:footnote>
  <w:footnote w:id="2">
    <w:p w14:paraId="5E3520BC" w14:textId="77777777" w:rsidR="00491E6A" w:rsidRDefault="00491E6A" w:rsidP="00491E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45959">
        <w:t>https://mlvv.tezaurs.lv/raksts:1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311"/>
    <w:multiLevelType w:val="multilevel"/>
    <w:tmpl w:val="2BE2F1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C26CB"/>
    <w:multiLevelType w:val="hybridMultilevel"/>
    <w:tmpl w:val="FDA41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B13389"/>
    <w:multiLevelType w:val="multilevel"/>
    <w:tmpl w:val="9F28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D1C31"/>
    <w:multiLevelType w:val="multilevel"/>
    <w:tmpl w:val="94D672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701D2D"/>
    <w:multiLevelType w:val="multilevel"/>
    <w:tmpl w:val="1A743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15737A"/>
    <w:multiLevelType w:val="multilevel"/>
    <w:tmpl w:val="50064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945052"/>
    <w:multiLevelType w:val="multilevel"/>
    <w:tmpl w:val="3D2879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B713F6"/>
    <w:multiLevelType w:val="hybridMultilevel"/>
    <w:tmpl w:val="B492B622"/>
    <w:lvl w:ilvl="0" w:tplc="953A4CF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528AD"/>
    <w:multiLevelType w:val="multilevel"/>
    <w:tmpl w:val="7B088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9316413"/>
    <w:multiLevelType w:val="hybridMultilevel"/>
    <w:tmpl w:val="FF761A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26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5422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08378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3097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6640">
    <w:abstractNumId w:val="5"/>
  </w:num>
  <w:num w:numId="6" w16cid:durableId="1538733819">
    <w:abstractNumId w:val="8"/>
  </w:num>
  <w:num w:numId="7" w16cid:durableId="399525752">
    <w:abstractNumId w:val="1"/>
  </w:num>
  <w:num w:numId="8" w16cid:durableId="334647143">
    <w:abstractNumId w:val="9"/>
  </w:num>
  <w:num w:numId="9" w16cid:durableId="501699821">
    <w:abstractNumId w:val="7"/>
  </w:num>
  <w:num w:numId="10" w16cid:durableId="5901679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E8"/>
    <w:rsid w:val="00030EE0"/>
    <w:rsid w:val="000621CC"/>
    <w:rsid w:val="00062BE8"/>
    <w:rsid w:val="000D704D"/>
    <w:rsid w:val="00165E2D"/>
    <w:rsid w:val="001B6758"/>
    <w:rsid w:val="00491E6A"/>
    <w:rsid w:val="004B14B6"/>
    <w:rsid w:val="00586346"/>
    <w:rsid w:val="005D2D82"/>
    <w:rsid w:val="007226A3"/>
    <w:rsid w:val="0080067E"/>
    <w:rsid w:val="008F74BF"/>
    <w:rsid w:val="00934976"/>
    <w:rsid w:val="009A22EC"/>
    <w:rsid w:val="00AA6056"/>
    <w:rsid w:val="00BD68B9"/>
    <w:rsid w:val="00C014B3"/>
    <w:rsid w:val="00D20218"/>
    <w:rsid w:val="00D966CF"/>
    <w:rsid w:val="00DC02B3"/>
    <w:rsid w:val="00E148C0"/>
    <w:rsid w:val="00E653CD"/>
    <w:rsid w:val="00E96973"/>
    <w:rsid w:val="00EB7150"/>
    <w:rsid w:val="00EC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3195"/>
  <w15:chartTrackingRefBased/>
  <w15:docId w15:val="{7AEFB90A-9FAF-49AE-89D7-39188309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BE8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Párrafo de lista,Numbered Para 1,Dot pt,Graphic"/>
    <w:basedOn w:val="Normal"/>
    <w:link w:val="ListParagraphChar"/>
    <w:uiPriority w:val="34"/>
    <w:qFormat/>
    <w:rsid w:val="00062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B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4B14B6"/>
    <w:rPr>
      <w:color w:val="0000FF"/>
      <w:u w:val="single"/>
    </w:r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"/>
    <w:link w:val="ListParagraph"/>
    <w:uiPriority w:val="34"/>
    <w:qFormat/>
    <w:locked/>
    <w:rsid w:val="004B14B6"/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iPriority w:val="99"/>
    <w:unhideWhenUsed/>
    <w:qFormat/>
    <w:rsid w:val="004B14B6"/>
    <w:rPr>
      <w14:ligatures w14:val="standardContextual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uiPriority w:val="99"/>
    <w:rsid w:val="004B14B6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4B14B6"/>
    <w:rPr>
      <w:vertAlign w:val="superscript"/>
    </w:rPr>
  </w:style>
  <w:style w:type="character" w:styleId="Strong">
    <w:name w:val="Strong"/>
    <w:basedOn w:val="DefaultParagraphFont"/>
    <w:uiPriority w:val="22"/>
    <w:qFormat/>
    <w:rsid w:val="004B14B6"/>
    <w:rPr>
      <w:b/>
      <w:bCs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B14B6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paragraph" w:styleId="BodyTextIndent">
    <w:name w:val="Body Text Indent"/>
    <w:basedOn w:val="Normal"/>
    <w:link w:val="BodyTextIndentChar"/>
    <w:rsid w:val="00E653CD"/>
    <w:pPr>
      <w:ind w:left="360"/>
      <w:jc w:val="both"/>
    </w:pPr>
    <w:rPr>
      <w:rFonts w:cs="Arial"/>
      <w:sz w:val="24"/>
      <w:szCs w:val="24"/>
      <w:lang w:eastAsia="lv-LV"/>
    </w:rPr>
  </w:style>
  <w:style w:type="character" w:customStyle="1" w:styleId="BodyTextIndentChar">
    <w:name w:val="Body Text Indent Char"/>
    <w:basedOn w:val="DefaultParagraphFont"/>
    <w:link w:val="BodyTextIndent"/>
    <w:rsid w:val="00E653CD"/>
    <w:rPr>
      <w:rFonts w:ascii="Times New Roman" w:eastAsia="Times New Roman" w:hAnsi="Times New Roman" w:cs="Arial"/>
      <w:kern w:val="0"/>
      <w:sz w:val="24"/>
      <w:szCs w:val="24"/>
      <w:lang w:eastAsia="lv-LV"/>
      <w14:ligatures w14:val="none"/>
    </w:rPr>
  </w:style>
  <w:style w:type="paragraph" w:styleId="Header">
    <w:name w:val="header"/>
    <w:basedOn w:val="Normal"/>
    <w:link w:val="HeaderChar"/>
    <w:rsid w:val="00E653CD"/>
    <w:pPr>
      <w:tabs>
        <w:tab w:val="center" w:pos="4153"/>
        <w:tab w:val="right" w:pos="8306"/>
      </w:tabs>
    </w:pPr>
    <w:rPr>
      <w:sz w:val="28"/>
    </w:rPr>
  </w:style>
  <w:style w:type="character" w:customStyle="1" w:styleId="HeaderChar">
    <w:name w:val="Header Char"/>
    <w:basedOn w:val="DefaultParagraphFont"/>
    <w:link w:val="Header"/>
    <w:rsid w:val="00E653CD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ui-provider">
    <w:name w:val="ui-provider"/>
    <w:basedOn w:val="DefaultParagraphFont"/>
    <w:rsid w:val="0006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</Words>
  <Characters>1375</Characters>
  <Application>Microsoft Office Word</Application>
  <DocSecurity>0</DocSecurity>
  <Lines>38</Lines>
  <Paragraphs>18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Bazanovs</dc:creator>
  <cp:keywords/>
  <dc:description/>
  <cp:lastModifiedBy>Aleksandrs Bazanovs</cp:lastModifiedBy>
  <cp:revision>14</cp:revision>
  <dcterms:created xsi:type="dcterms:W3CDTF">2024-06-21T09:23:00Z</dcterms:created>
  <dcterms:modified xsi:type="dcterms:W3CDTF">2026-08-10T11:59:00Z</dcterms:modified>
</cp:coreProperties>
</file>