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9173D" w14:textId="71A7B0E4" w:rsidR="50A914C8" w:rsidRPr="00F01172" w:rsidRDefault="50A914C8" w:rsidP="23AF0700">
      <w:pPr>
        <w:jc w:val="center"/>
        <w:rPr>
          <w:rFonts w:ascii="Times New Roman" w:hAnsi="Times New Roman" w:cs="Times New Roman"/>
        </w:rPr>
      </w:pPr>
      <w:r w:rsidRPr="00F01172">
        <w:rPr>
          <w:rFonts w:ascii="Times New Roman" w:hAnsi="Times New Roman" w:cs="Times New Roman"/>
          <w:b/>
          <w:bCs/>
        </w:rPr>
        <w:t>TEHNISKĀ SPECIFIKĀCIJA</w:t>
      </w:r>
    </w:p>
    <w:p w14:paraId="13765C82" w14:textId="0B4420D1" w:rsidR="23AF0700" w:rsidRPr="00F01172" w:rsidRDefault="00A71144" w:rsidP="23AF0700">
      <w:pPr>
        <w:jc w:val="center"/>
        <w:rPr>
          <w:rFonts w:ascii="Times New Roman" w:hAnsi="Times New Roman" w:cs="Times New Roman"/>
        </w:rPr>
      </w:pPr>
      <w:r w:rsidRPr="00F01172">
        <w:rPr>
          <w:rFonts w:ascii="Times New Roman" w:hAnsi="Times New Roman" w:cs="Times New Roman"/>
        </w:rPr>
        <w:t>1.daļa</w:t>
      </w:r>
    </w:p>
    <w:p w14:paraId="14A207BF" w14:textId="7171EF64" w:rsidR="593DA346" w:rsidRDefault="5461CA49" w:rsidP="23AF0700">
      <w:pPr>
        <w:spacing w:after="0"/>
        <w:jc w:val="center"/>
        <w:rPr>
          <w:rFonts w:ascii="Aptos" w:eastAsia="Aptos" w:hAnsi="Aptos" w:cs="Aptos"/>
        </w:rPr>
      </w:pPr>
      <w:proofErr w:type="spellStart"/>
      <w:r w:rsidRPr="2CAA3EBD">
        <w:rPr>
          <w:rFonts w:ascii="Times New Roman" w:eastAsia="Times New Roman" w:hAnsi="Times New Roman" w:cs="Times New Roman"/>
          <w:b/>
          <w:bCs/>
          <w:i/>
          <w:iCs/>
          <w:color w:val="000000" w:themeColor="text1"/>
        </w:rPr>
        <w:t>Oriģinālrakstu</w:t>
      </w:r>
      <w:proofErr w:type="spellEnd"/>
      <w:r w:rsidRPr="2CAA3EBD">
        <w:rPr>
          <w:rFonts w:ascii="Times New Roman" w:eastAsia="Times New Roman" w:hAnsi="Times New Roman" w:cs="Times New Roman"/>
          <w:b/>
          <w:bCs/>
          <w:i/>
          <w:iCs/>
          <w:color w:val="000000" w:themeColor="text1"/>
        </w:rPr>
        <w:t xml:space="preserve"> veidošana </w:t>
      </w:r>
      <w:r w:rsidR="71641466" w:rsidRPr="2CAA3EBD">
        <w:rPr>
          <w:rFonts w:ascii="Times New Roman" w:eastAsia="Times New Roman" w:hAnsi="Times New Roman" w:cs="Times New Roman"/>
          <w:b/>
          <w:bCs/>
          <w:i/>
          <w:iCs/>
          <w:color w:val="000000" w:themeColor="text1"/>
        </w:rPr>
        <w:t xml:space="preserve">un izvietošana </w:t>
      </w:r>
      <w:r w:rsidRPr="2CAA3EBD">
        <w:rPr>
          <w:rFonts w:ascii="Times New Roman" w:eastAsia="Times New Roman" w:hAnsi="Times New Roman" w:cs="Times New Roman"/>
          <w:b/>
          <w:bCs/>
          <w:i/>
          <w:iCs/>
          <w:color w:val="000000" w:themeColor="text1"/>
        </w:rPr>
        <w:t xml:space="preserve">tīmekļvietnē </w:t>
      </w:r>
      <w:r w:rsidR="1B6E777A" w:rsidRPr="2CAA3EBD">
        <w:rPr>
          <w:rFonts w:ascii="Times New Roman" w:eastAsia="Times New Roman" w:hAnsi="Times New Roman" w:cs="Times New Roman"/>
          <w:b/>
          <w:bCs/>
          <w:i/>
          <w:iCs/>
          <w:color w:val="000000" w:themeColor="text1"/>
        </w:rPr>
        <w:t>liaa.</w:t>
      </w:r>
      <w:r w:rsidRPr="2CAA3EBD">
        <w:rPr>
          <w:rFonts w:ascii="Times New Roman" w:eastAsia="Times New Roman" w:hAnsi="Times New Roman" w:cs="Times New Roman"/>
          <w:b/>
          <w:bCs/>
          <w:i/>
          <w:iCs/>
          <w:color w:val="000000" w:themeColor="text1"/>
        </w:rPr>
        <w:t>business.gov.lv</w:t>
      </w:r>
      <w:r w:rsidR="0CAAAB23" w:rsidRPr="2CAA3EBD">
        <w:rPr>
          <w:rFonts w:ascii="Times New Roman" w:eastAsia="Times New Roman" w:hAnsi="Times New Roman" w:cs="Times New Roman"/>
          <w:b/>
          <w:bCs/>
          <w:i/>
          <w:iCs/>
          <w:color w:val="000000" w:themeColor="text1"/>
        </w:rPr>
        <w:t xml:space="preserve"> </w:t>
      </w:r>
      <w:r w:rsidRPr="2CAA3EBD">
        <w:rPr>
          <w:rFonts w:ascii="Times New Roman" w:eastAsia="Times New Roman" w:hAnsi="Times New Roman" w:cs="Times New Roman"/>
          <w:b/>
          <w:bCs/>
          <w:i/>
          <w:iCs/>
          <w:color w:val="000000" w:themeColor="text1"/>
        </w:rPr>
        <w:t>latviešu un angļu valodā</w:t>
      </w:r>
    </w:p>
    <w:p w14:paraId="1C318CFE" w14:textId="2052932A" w:rsidR="23AF0700" w:rsidRDefault="23AF0700" w:rsidP="23AF0700">
      <w:pPr>
        <w:jc w:val="center"/>
      </w:pPr>
    </w:p>
    <w:p w14:paraId="7176690C" w14:textId="7C8D5B49" w:rsidR="0FF46EA2" w:rsidRDefault="0FF46EA2" w:rsidP="00D94988">
      <w:pPr>
        <w:pStyle w:val="ListParagraph"/>
        <w:numPr>
          <w:ilvl w:val="0"/>
          <w:numId w:val="4"/>
        </w:numPr>
        <w:spacing w:after="0" w:line="240" w:lineRule="auto"/>
        <w:ind w:left="284" w:hanging="284"/>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Vispārīga informācija</w:t>
      </w:r>
    </w:p>
    <w:p w14:paraId="58E0E7F5" w14:textId="176F249E" w:rsidR="23AF0700" w:rsidRDefault="23AF0700" w:rsidP="23AF0700">
      <w:pPr>
        <w:spacing w:after="0" w:line="240" w:lineRule="auto"/>
        <w:ind w:left="720"/>
        <w:jc w:val="both"/>
        <w:rPr>
          <w:rFonts w:ascii="Times New Roman" w:eastAsia="Times New Roman" w:hAnsi="Times New Roman" w:cs="Times New Roman"/>
          <w:color w:val="000000" w:themeColor="text1"/>
        </w:rPr>
      </w:pPr>
    </w:p>
    <w:p w14:paraId="6E0DBB89" w14:textId="4800E0D1"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2021. gadā Latvijas Investīciju un attīstības aģentūra (LIAA) saviem klientiem piedāvāja jaunu platformu biznesa attīstībai </w:t>
      </w:r>
      <w:r w:rsidR="0A37881D" w:rsidRPr="23AF0700">
        <w:rPr>
          <w:rFonts w:ascii="Times New Roman" w:eastAsia="Times New Roman" w:hAnsi="Times New Roman" w:cs="Times New Roman"/>
          <w:color w:val="000000" w:themeColor="text1"/>
        </w:rPr>
        <w:t>liaa.</w:t>
      </w:r>
      <w:r w:rsidRPr="23AF0700">
        <w:rPr>
          <w:rFonts w:ascii="Times New Roman" w:eastAsia="Times New Roman" w:hAnsi="Times New Roman" w:cs="Times New Roman"/>
          <w:color w:val="000000" w:themeColor="text1"/>
        </w:rPr>
        <w:t>business.gov.lv. Tīmekļvietnes mērķi:</w:t>
      </w:r>
    </w:p>
    <w:p w14:paraId="2778C43E" w14:textId="735D8D81"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1) Informēt potenciālos un esošos projektu pieteicējus par LIAA piedāvātajām atbalsta iespējām</w:t>
      </w:r>
      <w:r w:rsidR="003B7B14">
        <w:rPr>
          <w:rFonts w:ascii="Times New Roman" w:eastAsia="Times New Roman" w:hAnsi="Times New Roman" w:cs="Times New Roman"/>
          <w:color w:val="000000" w:themeColor="text1"/>
        </w:rPr>
        <w:t>;</w:t>
      </w:r>
    </w:p>
    <w:p w14:paraId="5D8106F9" w14:textId="670A8BAA"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2) Sniegt kvalitatīvus e-pakalpojumus</w:t>
      </w:r>
      <w:r w:rsidR="003B7B14">
        <w:rPr>
          <w:rFonts w:ascii="Times New Roman" w:eastAsia="Times New Roman" w:hAnsi="Times New Roman" w:cs="Times New Roman"/>
          <w:color w:val="000000" w:themeColor="text1"/>
        </w:rPr>
        <w:t>;</w:t>
      </w:r>
    </w:p>
    <w:p w14:paraId="409AF9D8" w14:textId="0A84E396" w:rsidR="23AF0700" w:rsidRDefault="0FF46EA2" w:rsidP="10D60D98">
      <w:pPr>
        <w:spacing w:after="0"/>
        <w:jc w:val="both"/>
        <w:rPr>
          <w:rFonts w:ascii="Times New Roman" w:eastAsia="Times New Roman" w:hAnsi="Times New Roman" w:cs="Times New Roman"/>
          <w:color w:val="000000" w:themeColor="text1"/>
        </w:rPr>
      </w:pPr>
      <w:r w:rsidRPr="10D60D98">
        <w:rPr>
          <w:rFonts w:ascii="Times New Roman" w:eastAsia="Times New Roman" w:hAnsi="Times New Roman" w:cs="Times New Roman"/>
          <w:color w:val="000000" w:themeColor="text1"/>
        </w:rPr>
        <w:t xml:space="preserve">3) </w:t>
      </w:r>
      <w:r w:rsidR="545DDECB" w:rsidRPr="10D60D98">
        <w:rPr>
          <w:rFonts w:ascii="Times New Roman" w:eastAsia="Times New Roman" w:hAnsi="Times New Roman" w:cs="Times New Roman"/>
          <w:color w:val="000000" w:themeColor="text1"/>
        </w:rPr>
        <w:t>Informēt par uzņēmējiem svarīgākajām aktualitātēm Latvijā un ārvalstīs.</w:t>
      </w:r>
    </w:p>
    <w:p w14:paraId="2C853FB0" w14:textId="38C6D33F" w:rsidR="10D60D98" w:rsidRDefault="10D60D98" w:rsidP="10D60D98">
      <w:pPr>
        <w:spacing w:after="0"/>
        <w:jc w:val="both"/>
        <w:rPr>
          <w:rFonts w:ascii="Times New Roman" w:eastAsia="Times New Roman" w:hAnsi="Times New Roman" w:cs="Times New Roman"/>
          <w:color w:val="000000" w:themeColor="text1"/>
        </w:rPr>
      </w:pPr>
    </w:p>
    <w:p w14:paraId="4684F22D" w14:textId="5E64C200"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Tīmekļvietnes saturs</w:t>
      </w:r>
    </w:p>
    <w:p w14:paraId="74C53A68" w14:textId="7CDC6652" w:rsidR="0FF46EA2" w:rsidRDefault="0FF46EA2" w:rsidP="10D60D98">
      <w:pPr>
        <w:spacing w:after="0"/>
        <w:jc w:val="both"/>
        <w:rPr>
          <w:rFonts w:ascii="Times New Roman" w:eastAsia="Times New Roman" w:hAnsi="Times New Roman" w:cs="Times New Roman"/>
          <w:color w:val="000000" w:themeColor="text1"/>
        </w:rPr>
      </w:pPr>
      <w:r w:rsidRPr="10D60D98">
        <w:rPr>
          <w:rFonts w:ascii="Times New Roman" w:eastAsia="Times New Roman" w:hAnsi="Times New Roman" w:cs="Times New Roman"/>
          <w:color w:val="000000" w:themeColor="text1"/>
        </w:rPr>
        <w:t>Tīmekļvietnes saturu veido e-pakalpojumi un ar to saistītā informācija, aktualitātes, uzziņu informācija un sadarbības piedāvājumi</w:t>
      </w:r>
      <w:r w:rsidR="1219EC4B" w:rsidRPr="10D60D98">
        <w:rPr>
          <w:rFonts w:ascii="Times New Roman" w:eastAsia="Times New Roman" w:hAnsi="Times New Roman" w:cs="Times New Roman"/>
          <w:color w:val="000000" w:themeColor="text1"/>
        </w:rPr>
        <w:t>.</w:t>
      </w:r>
    </w:p>
    <w:p w14:paraId="69468A87" w14:textId="44B97293" w:rsidR="23AF0700" w:rsidRDefault="23AF0700" w:rsidP="23AF0700">
      <w:pPr>
        <w:spacing w:after="0"/>
        <w:jc w:val="both"/>
        <w:rPr>
          <w:rFonts w:ascii="Times New Roman" w:eastAsia="Times New Roman" w:hAnsi="Times New Roman" w:cs="Times New Roman"/>
          <w:color w:val="000000" w:themeColor="text1"/>
        </w:rPr>
      </w:pPr>
    </w:p>
    <w:p w14:paraId="5B361E4D" w14:textId="25C02E90" w:rsidR="0FF46EA2" w:rsidRDefault="0FF46EA2" w:rsidP="00D94988">
      <w:pPr>
        <w:pStyle w:val="ListParagraph"/>
        <w:numPr>
          <w:ilvl w:val="0"/>
          <w:numId w:val="4"/>
        </w:numPr>
        <w:spacing w:after="0" w:line="240" w:lineRule="auto"/>
        <w:ind w:left="284" w:hanging="284"/>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Mērķauditorijas</w:t>
      </w:r>
    </w:p>
    <w:p w14:paraId="37AD1602" w14:textId="13AA6131" w:rsidR="23AF0700" w:rsidRDefault="23AF0700" w:rsidP="23AF0700">
      <w:pPr>
        <w:spacing w:after="0"/>
        <w:jc w:val="both"/>
        <w:rPr>
          <w:rFonts w:ascii="Times New Roman" w:eastAsia="Times New Roman" w:hAnsi="Times New Roman" w:cs="Times New Roman"/>
          <w:color w:val="000000" w:themeColor="text1"/>
        </w:rPr>
      </w:pPr>
    </w:p>
    <w:p w14:paraId="7D6E054E" w14:textId="248B7DD9"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Vietnes mērķauditorijas:</w:t>
      </w:r>
    </w:p>
    <w:p w14:paraId="327B4511" w14:textId="56C2BBAC"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potenciālie un esošie projektu pieteicēji: visu veidu un formu uzņēmēji un citi, kas var pretendēt uz LIAA administrēto projektu atbalstu (t.sk. zinātniskās institūcijas, biedrības, privātpersonas utt.).</w:t>
      </w:r>
    </w:p>
    <w:p w14:paraId="2E2A3128" w14:textId="16C6BB68"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uzņēmējdarbību atbalstošās personas (konsultanti) un organizācijas (valsts, pašvaldību iestādes, asociācijas, apvienības).</w:t>
      </w:r>
    </w:p>
    <w:p w14:paraId="37128454" w14:textId="082BFC94"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investori.</w:t>
      </w:r>
      <w:r>
        <w:br/>
      </w:r>
    </w:p>
    <w:p w14:paraId="00868479" w14:textId="5DAEEDC7" w:rsidR="0FF46EA2" w:rsidRDefault="0FF46EA2" w:rsidP="00D94988">
      <w:pPr>
        <w:pStyle w:val="ListParagraph"/>
        <w:numPr>
          <w:ilvl w:val="0"/>
          <w:numId w:val="4"/>
        </w:numPr>
        <w:spacing w:after="0" w:line="240" w:lineRule="auto"/>
        <w:ind w:left="284" w:hanging="284"/>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Līguma priekšmets</w:t>
      </w:r>
    </w:p>
    <w:p w14:paraId="734F3075" w14:textId="08C822DE" w:rsidR="23AF0700" w:rsidRDefault="23AF0700" w:rsidP="23AF0700">
      <w:pPr>
        <w:spacing w:after="0"/>
        <w:jc w:val="both"/>
        <w:rPr>
          <w:rFonts w:ascii="Times New Roman" w:eastAsia="Times New Roman" w:hAnsi="Times New Roman" w:cs="Times New Roman"/>
          <w:color w:val="000000" w:themeColor="text1"/>
        </w:rPr>
      </w:pPr>
    </w:p>
    <w:p w14:paraId="41772582" w14:textId="211DCBBC" w:rsidR="0FF46EA2" w:rsidRDefault="0FF46EA2" w:rsidP="23AF0700">
      <w:pPr>
        <w:spacing w:after="0"/>
        <w:rPr>
          <w:rFonts w:ascii="Times New Roman" w:eastAsia="Times New Roman" w:hAnsi="Times New Roman" w:cs="Times New Roman"/>
          <w:color w:val="000000" w:themeColor="text1"/>
        </w:rPr>
      </w:pPr>
      <w:proofErr w:type="spellStart"/>
      <w:r w:rsidRPr="23AF0700">
        <w:rPr>
          <w:rFonts w:ascii="Times New Roman" w:eastAsia="Times New Roman" w:hAnsi="Times New Roman" w:cs="Times New Roman"/>
          <w:color w:val="000000" w:themeColor="text1"/>
        </w:rPr>
        <w:t>Oriģinālrakstu</w:t>
      </w:r>
      <w:proofErr w:type="spellEnd"/>
      <w:r w:rsidRPr="23AF0700">
        <w:rPr>
          <w:rFonts w:ascii="Times New Roman" w:eastAsia="Times New Roman" w:hAnsi="Times New Roman" w:cs="Times New Roman"/>
          <w:color w:val="000000" w:themeColor="text1"/>
        </w:rPr>
        <w:t xml:space="preserve"> un projektu pieredžu kataloga veidošana</w:t>
      </w:r>
      <w:r w:rsidR="543C8F36" w:rsidRPr="23AF0700">
        <w:rPr>
          <w:rFonts w:ascii="Times New Roman" w:eastAsia="Times New Roman" w:hAnsi="Times New Roman" w:cs="Times New Roman"/>
          <w:color w:val="000000" w:themeColor="text1"/>
        </w:rPr>
        <w:t xml:space="preserve"> un izvietošana</w:t>
      </w:r>
      <w:r w:rsidRPr="23AF0700">
        <w:rPr>
          <w:rFonts w:ascii="Times New Roman" w:eastAsia="Times New Roman" w:hAnsi="Times New Roman" w:cs="Times New Roman"/>
          <w:color w:val="000000" w:themeColor="text1"/>
        </w:rPr>
        <w:t xml:space="preserve"> tīmekļvietnē </w:t>
      </w:r>
      <w:r w:rsidR="4203E27B" w:rsidRPr="23AF0700">
        <w:rPr>
          <w:rFonts w:ascii="Times New Roman" w:eastAsia="Times New Roman" w:hAnsi="Times New Roman" w:cs="Times New Roman"/>
          <w:color w:val="000000" w:themeColor="text1"/>
        </w:rPr>
        <w:t>liaa.</w:t>
      </w:r>
      <w:r w:rsidRPr="23AF0700">
        <w:rPr>
          <w:rFonts w:ascii="Times New Roman" w:eastAsia="Times New Roman" w:hAnsi="Times New Roman" w:cs="Times New Roman"/>
          <w:color w:val="000000" w:themeColor="text1"/>
        </w:rPr>
        <w:t>business.gov.lv latviešu un angļu valodās.</w:t>
      </w:r>
      <w:r>
        <w:br/>
      </w:r>
    </w:p>
    <w:p w14:paraId="585557AE" w14:textId="3867ACC8" w:rsidR="0FF46EA2" w:rsidRDefault="0FF46EA2" w:rsidP="00D94988">
      <w:pPr>
        <w:pStyle w:val="ListParagraph"/>
        <w:numPr>
          <w:ilvl w:val="0"/>
          <w:numId w:val="4"/>
        </w:numPr>
        <w:spacing w:after="0" w:line="240" w:lineRule="auto"/>
        <w:ind w:left="284" w:hanging="284"/>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Termiņš</w:t>
      </w:r>
    </w:p>
    <w:p w14:paraId="045347BF" w14:textId="0FB61B3E" w:rsidR="23AF0700" w:rsidRDefault="23AF0700" w:rsidP="23AF0700">
      <w:pPr>
        <w:spacing w:after="0"/>
        <w:jc w:val="both"/>
        <w:rPr>
          <w:rFonts w:ascii="Times New Roman" w:eastAsia="Times New Roman" w:hAnsi="Times New Roman" w:cs="Times New Roman"/>
          <w:color w:val="000000" w:themeColor="text1"/>
        </w:rPr>
      </w:pPr>
    </w:p>
    <w:p w14:paraId="0D8985FB" w14:textId="015BE220" w:rsidR="0FF46EA2" w:rsidRDefault="0FF46EA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Pakalpojumu sniegšanas termiņš ir 24 mēne</w:t>
      </w:r>
      <w:r w:rsidR="6A750A75" w:rsidRPr="23AF0700">
        <w:rPr>
          <w:rFonts w:ascii="Times New Roman" w:eastAsia="Times New Roman" w:hAnsi="Times New Roman" w:cs="Times New Roman"/>
          <w:color w:val="000000" w:themeColor="text1"/>
        </w:rPr>
        <w:t>ši</w:t>
      </w:r>
      <w:r w:rsidRPr="23AF0700">
        <w:rPr>
          <w:rFonts w:ascii="Times New Roman" w:eastAsia="Times New Roman" w:hAnsi="Times New Roman" w:cs="Times New Roman"/>
          <w:color w:val="000000" w:themeColor="text1"/>
        </w:rPr>
        <w:t xml:space="preserve"> </w:t>
      </w:r>
      <w:r w:rsidR="55C1307F" w:rsidRPr="23AF0700">
        <w:rPr>
          <w:rFonts w:ascii="Times New Roman" w:eastAsia="Times New Roman" w:hAnsi="Times New Roman" w:cs="Times New Roman"/>
          <w:color w:val="000000" w:themeColor="text1"/>
        </w:rPr>
        <w:t>sākot</w:t>
      </w:r>
      <w:r w:rsidRPr="23AF0700">
        <w:rPr>
          <w:rFonts w:ascii="Times New Roman" w:eastAsia="Times New Roman" w:hAnsi="Times New Roman" w:cs="Times New Roman"/>
          <w:color w:val="000000" w:themeColor="text1"/>
        </w:rPr>
        <w:t xml:space="preserve"> </w:t>
      </w:r>
      <w:r w:rsidR="00354A3A">
        <w:rPr>
          <w:rFonts w:ascii="Times New Roman" w:eastAsia="Times New Roman" w:hAnsi="Times New Roman" w:cs="Times New Roman"/>
          <w:color w:val="000000" w:themeColor="text1"/>
        </w:rPr>
        <w:t>no 2026. gada augusta, pēc iepirkuma noslēgšanās.</w:t>
      </w:r>
    </w:p>
    <w:p w14:paraId="65D93461" w14:textId="7525B5DB" w:rsidR="23AF0700" w:rsidRDefault="23AF0700" w:rsidP="23AF0700">
      <w:pPr>
        <w:spacing w:after="0"/>
        <w:jc w:val="both"/>
        <w:rPr>
          <w:rFonts w:ascii="Times New Roman" w:eastAsia="Times New Roman" w:hAnsi="Times New Roman" w:cs="Times New Roman"/>
          <w:color w:val="000000" w:themeColor="text1"/>
        </w:rPr>
      </w:pPr>
    </w:p>
    <w:p w14:paraId="796B84B8" w14:textId="337FCB51" w:rsidR="0FF46EA2" w:rsidRDefault="0FF46EA2" w:rsidP="00D94988">
      <w:pPr>
        <w:pStyle w:val="ListParagraph"/>
        <w:numPr>
          <w:ilvl w:val="0"/>
          <w:numId w:val="4"/>
        </w:numPr>
        <w:spacing w:after="0" w:line="240" w:lineRule="auto"/>
        <w:ind w:left="284" w:hanging="284"/>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 xml:space="preserve">Informācijas iegūšanas avoti </w:t>
      </w:r>
    </w:p>
    <w:p w14:paraId="5A9F7DCB" w14:textId="21D31B0C"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Informācijas iegūšanai Izpildītājs var izmantot:</w:t>
      </w:r>
    </w:p>
    <w:p w14:paraId="02AA2D86" w14:textId="3896CDDC" w:rsidR="0FF46EA2" w:rsidRDefault="0FF46EA2"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Pasūtītāja sniegto informāciju, tai skaitā projektu pieredžu sadaļai vajadzīgo informāciju;</w:t>
      </w:r>
    </w:p>
    <w:p w14:paraId="2A23D4E8" w14:textId="744BD919" w:rsidR="0FF46EA2" w:rsidRDefault="0FF46EA2"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publiski Latvijas un ārvalstu medijos pieejamo informāciju par Pasūtītāja tīmekļvietnes saturam atbilstošām tēmām;</w:t>
      </w:r>
    </w:p>
    <w:p w14:paraId="270310D1" w14:textId="2B24440D" w:rsidR="0FF46EA2" w:rsidRDefault="2702C0D4"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lastRenderedPageBreak/>
        <w:t>jebkurus citus publiskus un ticamus avotus</w:t>
      </w:r>
      <w:r w:rsidR="763F90BF" w:rsidRPr="2CAA3EBD">
        <w:rPr>
          <w:rFonts w:ascii="Times New Roman" w:eastAsia="Times New Roman" w:hAnsi="Times New Roman" w:cs="Times New Roman"/>
          <w:color w:val="000000" w:themeColor="text1"/>
        </w:rPr>
        <w:t>, piemēram, statistik</w:t>
      </w:r>
      <w:r w:rsidR="003B7B14">
        <w:rPr>
          <w:rFonts w:ascii="Times New Roman" w:eastAsia="Times New Roman" w:hAnsi="Times New Roman" w:cs="Times New Roman"/>
          <w:color w:val="000000" w:themeColor="text1"/>
        </w:rPr>
        <w:t>as datus</w:t>
      </w:r>
      <w:r w:rsidRPr="2CAA3EBD">
        <w:rPr>
          <w:rFonts w:ascii="Times New Roman" w:eastAsia="Times New Roman" w:hAnsi="Times New Roman" w:cs="Times New Roman"/>
          <w:color w:val="000000" w:themeColor="text1"/>
        </w:rPr>
        <w:t>;</w:t>
      </w:r>
    </w:p>
    <w:p w14:paraId="4D3523D4" w14:textId="7C330989" w:rsidR="0FF46EA2" w:rsidRDefault="0FF46EA2"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paša Izpildītāja veiktās intervijas u.c.;</w:t>
      </w:r>
    </w:p>
    <w:p w14:paraId="2D1AC890" w14:textId="674F23C1" w:rsidR="0FF46EA2" w:rsidRDefault="0FF46EA2"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Pasūtītāja veidoto foto un video arhīvu. </w:t>
      </w:r>
    </w:p>
    <w:p w14:paraId="08681412" w14:textId="62CD8827" w:rsidR="23AF0700" w:rsidRDefault="23AF0700" w:rsidP="23AF0700">
      <w:pPr>
        <w:spacing w:after="0" w:line="240" w:lineRule="auto"/>
        <w:ind w:left="1080"/>
        <w:jc w:val="both"/>
        <w:rPr>
          <w:rFonts w:ascii="Times New Roman" w:eastAsia="Times New Roman" w:hAnsi="Times New Roman" w:cs="Times New Roman"/>
          <w:color w:val="000000" w:themeColor="text1"/>
        </w:rPr>
      </w:pPr>
    </w:p>
    <w:p w14:paraId="3C93C1AA" w14:textId="48A1384F" w:rsidR="0FF46EA2" w:rsidRDefault="0FF46EA2" w:rsidP="00D94988">
      <w:pPr>
        <w:pStyle w:val="ListParagraph"/>
        <w:numPr>
          <w:ilvl w:val="0"/>
          <w:numId w:val="4"/>
        </w:numPr>
        <w:spacing w:after="0" w:line="240" w:lineRule="auto"/>
        <w:ind w:left="284" w:hanging="284"/>
        <w:rPr>
          <w:rFonts w:ascii="Times New Roman" w:eastAsia="Times New Roman" w:hAnsi="Times New Roman" w:cs="Times New Roman"/>
          <w:color w:val="000000" w:themeColor="text1"/>
        </w:rPr>
      </w:pPr>
      <w:r w:rsidRPr="23AF0700">
        <w:rPr>
          <w:rFonts w:ascii="Times New Roman" w:eastAsia="Times New Roman" w:hAnsi="Times New Roman" w:cs="Times New Roman"/>
          <w:b/>
          <w:bCs/>
          <w:color w:val="000000" w:themeColor="text1"/>
        </w:rPr>
        <w:t>Vispārīgās prasības.</w:t>
      </w:r>
    </w:p>
    <w:p w14:paraId="40BE7EC6" w14:textId="754043DC"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Izpildītājs nodrošina, ka pakalpojuma sniegšanas rezultātā iegūtie dati visos to formātos, kā arī autortiesību subjektu mantiskās tiesības uz līguma izpildes ietvaros radītiem darbiem, kas tiek nodoti Pasūtītājam, ir Pasūtītāja īpašums.</w:t>
      </w:r>
    </w:p>
    <w:p w14:paraId="43D958C4" w14:textId="03CD7C42"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Materiāliem jābūt veidotiem lietišķā, viegli uztveramā, skaidrā, saprotamā un gramatiski pareizā latviešu un angļu valodā, ko ir pārbaudījis tekstu redaktors un/vai korektors.</w:t>
      </w:r>
    </w:p>
    <w:p w14:paraId="77C36113" w14:textId="294825F2"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Pasūtītājs ir tiesīgs dot norādījumus iesniegto rakstu rediģēšanai.</w:t>
      </w:r>
    </w:p>
    <w:p w14:paraId="6B24D5A1" w14:textId="494C2973" w:rsidR="0FF46EA2" w:rsidRDefault="0FF46EA2"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Pasūtītājam, saņemot sliktā kvalitātē uzrakstītu tekstu, ir tiesības </w:t>
      </w:r>
      <w:r w:rsidR="5909DA97" w:rsidRPr="23AF0700">
        <w:rPr>
          <w:rFonts w:ascii="Times New Roman" w:eastAsia="Times New Roman" w:hAnsi="Times New Roman" w:cs="Times New Roman"/>
          <w:color w:val="000000" w:themeColor="text1"/>
        </w:rPr>
        <w:t xml:space="preserve">to </w:t>
      </w:r>
      <w:r w:rsidRPr="23AF0700">
        <w:rPr>
          <w:rFonts w:ascii="Times New Roman" w:eastAsia="Times New Roman" w:hAnsi="Times New Roman" w:cs="Times New Roman"/>
          <w:color w:val="000000" w:themeColor="text1"/>
        </w:rPr>
        <w:t>atgriezt atkārtotai labošanai.</w:t>
      </w:r>
    </w:p>
    <w:p w14:paraId="4F325BCF" w14:textId="377CB879" w:rsidR="0FF46EA2" w:rsidRDefault="2702C0D4"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Izpildītājam jānodrošina </w:t>
      </w:r>
      <w:r w:rsidR="2963B1D9" w:rsidRPr="2CAA3EBD">
        <w:rPr>
          <w:rFonts w:ascii="Times New Roman" w:eastAsia="Times New Roman" w:hAnsi="Times New Roman" w:cs="Times New Roman"/>
          <w:color w:val="000000" w:themeColor="text1"/>
        </w:rPr>
        <w:t xml:space="preserve">rakstiem </w:t>
      </w:r>
      <w:r w:rsidRPr="2CAA3EBD">
        <w:rPr>
          <w:rFonts w:ascii="Times New Roman" w:eastAsia="Times New Roman" w:hAnsi="Times New Roman" w:cs="Times New Roman"/>
          <w:color w:val="000000" w:themeColor="text1"/>
        </w:rPr>
        <w:t>profesionāl</w:t>
      </w:r>
      <w:r w:rsidR="08F4634E" w:rsidRPr="2CAA3EBD">
        <w:rPr>
          <w:rFonts w:ascii="Times New Roman" w:eastAsia="Times New Roman" w:hAnsi="Times New Roman" w:cs="Times New Roman"/>
          <w:color w:val="000000" w:themeColor="text1"/>
        </w:rPr>
        <w:t>s</w:t>
      </w:r>
      <w:r w:rsidRPr="2CAA3EBD">
        <w:rPr>
          <w:rFonts w:ascii="Times New Roman" w:eastAsia="Times New Roman" w:hAnsi="Times New Roman" w:cs="Times New Roman"/>
          <w:color w:val="000000" w:themeColor="text1"/>
        </w:rPr>
        <w:t xml:space="preserve"> tulkojums angļu valodā</w:t>
      </w:r>
      <w:r w:rsidR="2E4BBAA0" w:rsidRPr="2CAA3EBD">
        <w:rPr>
          <w:rFonts w:ascii="Times New Roman" w:eastAsia="Times New Roman" w:hAnsi="Times New Roman" w:cs="Times New Roman"/>
          <w:color w:val="000000" w:themeColor="text1"/>
        </w:rPr>
        <w:t xml:space="preserve">, ja vien Pasūtītājs nav iepriekš informējis, ka tulkojums nav vajadzīgs. </w:t>
      </w:r>
    </w:p>
    <w:p w14:paraId="42F49C95" w14:textId="563FE997" w:rsidR="555DEFF2" w:rsidRDefault="555DEFF2" w:rsidP="00D94988">
      <w:pPr>
        <w:pStyle w:val="ListParagraph"/>
        <w:numPr>
          <w:ilvl w:val="1"/>
          <w:numId w:val="4"/>
        </w:numPr>
        <w:spacing w:after="0" w:line="240" w:lineRule="auto"/>
        <w:ind w:left="426" w:hanging="437"/>
        <w:jc w:val="both"/>
        <w:rPr>
          <w:rFonts w:ascii="Times New Roman" w:eastAsia="Times New Roman" w:hAnsi="Times New Roman" w:cs="Times New Roman"/>
        </w:rPr>
      </w:pPr>
      <w:r w:rsidRPr="2CAA3EBD">
        <w:rPr>
          <w:rFonts w:ascii="Times New Roman" w:eastAsia="Times New Roman" w:hAnsi="Times New Roman" w:cs="Times New Roman"/>
        </w:rPr>
        <w:t>Izpildītāja sagatavotos rakstus un vizuālos materiālus tīmekļvietnē publicē Izpildītājs. Tīmekļa vietne liaa.business.gov.lv ir veidota Drupal Satura vadības sistēmā. Pasūtītājs nodrošina Izpildītajam informācijas ievietošanas apmācību un vietnes administrēšanas pieejas. Izpildītājam</w:t>
      </w:r>
      <w:r w:rsidR="289C85DE" w:rsidRPr="2CAA3EBD">
        <w:rPr>
          <w:rFonts w:ascii="Times New Roman" w:eastAsia="Times New Roman" w:hAnsi="Times New Roman" w:cs="Times New Roman"/>
        </w:rPr>
        <w:t>,</w:t>
      </w:r>
      <w:r w:rsidRPr="2CAA3EBD">
        <w:rPr>
          <w:rFonts w:ascii="Times New Roman" w:eastAsia="Times New Roman" w:hAnsi="Times New Roman" w:cs="Times New Roman"/>
        </w:rPr>
        <w:t xml:space="preserve"> publicējot informāciju</w:t>
      </w:r>
      <w:r w:rsidR="6A412B60" w:rsidRPr="2CAA3EBD">
        <w:rPr>
          <w:rFonts w:ascii="Times New Roman" w:eastAsia="Times New Roman" w:hAnsi="Times New Roman" w:cs="Times New Roman"/>
        </w:rPr>
        <w:t>,</w:t>
      </w:r>
      <w:r w:rsidRPr="2CAA3EBD">
        <w:rPr>
          <w:rFonts w:ascii="Times New Roman" w:eastAsia="Times New Roman" w:hAnsi="Times New Roman" w:cs="Times New Roman"/>
        </w:rPr>
        <w:t xml:space="preserve"> jāizpilda šādas minimālās prasības: </w:t>
      </w:r>
    </w:p>
    <w:p w14:paraId="752479FC" w14:textId="79B7BCDF"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2CAA3EBD">
        <w:rPr>
          <w:rFonts w:ascii="Times New Roman" w:eastAsia="Times New Roman" w:hAnsi="Times New Roman" w:cs="Times New Roman"/>
        </w:rPr>
        <w:t>izvēlēties atbilstošo satura vienību (Ziņa vai Pieredzes stāsts);</w:t>
      </w:r>
    </w:p>
    <w:p w14:paraId="0A41A060" w14:textId="1BA7F134"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latviešu valodā pievieno virsrakstu un apakšvirsrakstu Pasūtītāja norādītajā kārtībā;</w:t>
      </w:r>
    </w:p>
    <w:p w14:paraId="3E3B3E71" w14:textId="032FB1E6"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izvēlēties visas rakstam atbilstošās tēmas, kategorijas, atbalsta programmas;</w:t>
      </w:r>
    </w:p>
    <w:p w14:paraId="6146CC3F" w14:textId="027851FD"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pievieno attēlu un tā alternatīvo tekstu un autoru vai atsauci zem attēla, ja tādi ir;</w:t>
      </w:r>
    </w:p>
    <w:p w14:paraId="67FDAEE3" w14:textId="61D526FD"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pievieno kopsavilkuma aprakstu un raksta saīsināto aprakstu;</w:t>
      </w:r>
    </w:p>
    <w:p w14:paraId="7357D64B" w14:textId="39F8604C"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pievieno raksta teksta daļu ar atbilstošām finansējuma atsaucēm;</w:t>
      </w:r>
    </w:p>
    <w:p w14:paraId="7FDEE19D" w14:textId="7037FAAD"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pievieno galeriju, ja konkrētam rakstam tas ir aktuāli,  kā arī katrai galerijas bildei alternatīvo tekstu un autoru vai atsauci, ja tādi ir;</w:t>
      </w:r>
    </w:p>
    <w:p w14:paraId="5A23FC11" w14:textId="4E40BED9"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aizpild</w:t>
      </w:r>
      <w:r w:rsidR="081DA7E5" w:rsidRPr="60B98351">
        <w:rPr>
          <w:rFonts w:ascii="Times New Roman" w:eastAsia="Times New Roman" w:hAnsi="Times New Roman" w:cs="Times New Roman"/>
        </w:rPr>
        <w:t>a</w:t>
      </w:r>
      <w:r w:rsidRPr="60B98351">
        <w:rPr>
          <w:rFonts w:ascii="Times New Roman" w:eastAsia="Times New Roman" w:hAnsi="Times New Roman" w:cs="Times New Roman"/>
        </w:rPr>
        <w:t xml:space="preserve"> META tag laukus (lapas nosaukums un apraksts);</w:t>
      </w:r>
    </w:p>
    <w:p w14:paraId="6533C1E0" w14:textId="4F8C7BD7" w:rsidR="30AFD979" w:rsidRDefault="30AFD979" w:rsidP="00D94988">
      <w:pPr>
        <w:pStyle w:val="ListParagraph"/>
        <w:numPr>
          <w:ilvl w:val="2"/>
          <w:numId w:val="4"/>
        </w:numPr>
        <w:spacing w:after="0" w:line="240" w:lineRule="auto"/>
        <w:jc w:val="both"/>
        <w:rPr>
          <w:rFonts w:ascii="Times New Roman" w:eastAsia="Times New Roman" w:hAnsi="Times New Roman" w:cs="Times New Roman"/>
        </w:rPr>
      </w:pPr>
      <w:r w:rsidRPr="60B98351">
        <w:rPr>
          <w:rFonts w:ascii="Times New Roman" w:eastAsia="Times New Roman" w:hAnsi="Times New Roman" w:cs="Times New Roman"/>
        </w:rPr>
        <w:t>pievieno satura vienības angļu valodas tulkojumu un vei</w:t>
      </w:r>
      <w:r w:rsidR="2F9FECE1" w:rsidRPr="60B98351">
        <w:rPr>
          <w:rFonts w:ascii="Times New Roman" w:eastAsia="Times New Roman" w:hAnsi="Times New Roman" w:cs="Times New Roman"/>
        </w:rPr>
        <w:t>c</w:t>
      </w:r>
      <w:r w:rsidRPr="60B98351">
        <w:rPr>
          <w:rFonts w:ascii="Times New Roman" w:eastAsia="Times New Roman" w:hAnsi="Times New Roman" w:cs="Times New Roman"/>
        </w:rPr>
        <w:t xml:space="preserve"> augstāk minētos uzdevumus angļu valodā.</w:t>
      </w:r>
    </w:p>
    <w:p w14:paraId="7AE1FD17" w14:textId="6FA0AA7D" w:rsidR="0D33A13A" w:rsidRDefault="0D33A13A"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drīkst pārpublicēt portālā publicētos rakstus citos interneta portālos un sociālos tīklos tikai pēc saskaņošanas ar Pasūtītāju un atsaucoties uz mājaslapu. </w:t>
      </w:r>
      <w:r w:rsidRPr="2CAA3EBD">
        <w:rPr>
          <w:rFonts w:ascii="Times New Roman" w:eastAsia="Times New Roman" w:hAnsi="Times New Roman" w:cs="Times New Roman"/>
        </w:rPr>
        <w:t>Pasūtītājs var ievietot portālā publicētos rakstus arī citās vietnēs.</w:t>
      </w:r>
    </w:p>
    <w:p w14:paraId="2E5AC79F" w14:textId="0AEA24F1" w:rsidR="0D33A13A" w:rsidRDefault="0D33A13A"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visos sagatavotos materiālos nodrošina atsauci uz Eiropas Reģionālās attīstības fondu (ERAF) un Atveseļošanas fondu saskaņā ar komunikācijas un dizaina vadlīnijām: </w:t>
      </w:r>
      <w:hyperlink r:id="rId5">
        <w:r w:rsidRPr="2CAA3EBD">
          <w:rPr>
            <w:rStyle w:val="Hyperlink"/>
            <w:rFonts w:ascii="Times New Roman" w:eastAsia="Times New Roman" w:hAnsi="Times New Roman" w:cs="Times New Roman"/>
            <w:color w:val="0000FF"/>
          </w:rPr>
          <w:t>https://www.esfondi.lv/normativie-akti-un-dokumenti/2021-2027-planosanas-periods/komunikacijas-un-dizaina-vadlinijas</w:t>
        </w:r>
      </w:hyperlink>
    </w:p>
    <w:p w14:paraId="06DDA887" w14:textId="0B8311F8" w:rsidR="0D33A13A" w:rsidRDefault="0D33A13A" w:rsidP="00D94988">
      <w:pPr>
        <w:pStyle w:val="ListParagraph"/>
        <w:numPr>
          <w:ilvl w:val="1"/>
          <w:numId w:val="4"/>
        </w:numPr>
        <w:spacing w:after="0" w:line="240" w:lineRule="auto"/>
        <w:ind w:left="426" w:hanging="437"/>
        <w:jc w:val="both"/>
        <w:rPr>
          <w:rFonts w:ascii="Times New Roman" w:eastAsia="Times New Roman" w:hAnsi="Times New Roman" w:cs="Times New Roman"/>
          <w:color w:val="000000" w:themeColor="text1"/>
        </w:rPr>
      </w:pPr>
      <w:r w:rsidRPr="4AE72237">
        <w:rPr>
          <w:rFonts w:ascii="Times New Roman" w:eastAsia="Times New Roman" w:hAnsi="Times New Roman" w:cs="Times New Roman"/>
          <w:color w:val="000000" w:themeColor="text1"/>
        </w:rPr>
        <w:t>Piemēri vēlamajam tīmekļvietnes saturam:</w:t>
      </w:r>
    </w:p>
    <w:p w14:paraId="18B8E0F1" w14:textId="381827C5" w:rsidR="188CC5D7" w:rsidRDefault="188CC5D7" w:rsidP="00D94988">
      <w:pPr>
        <w:pStyle w:val="ListParagraph"/>
        <w:numPr>
          <w:ilvl w:val="2"/>
          <w:numId w:val="4"/>
        </w:numPr>
        <w:spacing w:after="0" w:line="240" w:lineRule="auto"/>
        <w:jc w:val="both"/>
        <w:rPr>
          <w:rFonts w:ascii="Times New Roman" w:eastAsia="Times New Roman" w:hAnsi="Times New Roman" w:cs="Times New Roman"/>
        </w:rPr>
      </w:pPr>
      <w:r w:rsidRPr="4AE72237">
        <w:rPr>
          <w:rFonts w:ascii="Times New Roman" w:eastAsia="Times New Roman" w:hAnsi="Times New Roman" w:cs="Times New Roman"/>
        </w:rPr>
        <w:t xml:space="preserve">Ziņu tipa raksts: </w:t>
      </w:r>
      <w:hyperlink r:id="rId6">
        <w:r w:rsidR="544E2314" w:rsidRPr="4AE72237">
          <w:rPr>
            <w:rStyle w:val="Hyperlink"/>
            <w:rFonts w:ascii="Times New Roman" w:eastAsia="Times New Roman" w:hAnsi="Times New Roman" w:cs="Times New Roman"/>
          </w:rPr>
          <w:t>https://liaa.business.gov.lv/aktualitates/fure-biostone-no-kanepem-razo-biomuri-inovativu-materialu-buvniecibai</w:t>
        </w:r>
      </w:hyperlink>
      <w:r w:rsidR="544E2314" w:rsidRPr="4AE72237">
        <w:rPr>
          <w:rFonts w:ascii="Times New Roman" w:eastAsia="Times New Roman" w:hAnsi="Times New Roman" w:cs="Times New Roman"/>
        </w:rPr>
        <w:t xml:space="preserve"> </w:t>
      </w:r>
    </w:p>
    <w:p w14:paraId="50BD1E6B" w14:textId="0BB2B3F1" w:rsidR="0D33A13A" w:rsidRDefault="0D33A13A" w:rsidP="00D94988">
      <w:pPr>
        <w:pStyle w:val="ListParagraph"/>
        <w:numPr>
          <w:ilvl w:val="2"/>
          <w:numId w:val="4"/>
        </w:numPr>
        <w:spacing w:after="0" w:line="240" w:lineRule="auto"/>
        <w:jc w:val="both"/>
        <w:rPr>
          <w:rFonts w:ascii="Times New Roman" w:eastAsia="Times New Roman" w:hAnsi="Times New Roman" w:cs="Times New Roman"/>
        </w:rPr>
      </w:pPr>
      <w:r w:rsidRPr="2CAA3EBD">
        <w:rPr>
          <w:rFonts w:ascii="Times New Roman" w:eastAsia="Times New Roman" w:hAnsi="Times New Roman" w:cs="Times New Roman"/>
          <w:color w:val="000000" w:themeColor="text1"/>
        </w:rPr>
        <w:t xml:space="preserve">Projekta pieredžu kataloga stāsts: </w:t>
      </w:r>
      <w:hyperlink r:id="rId7">
        <w:r w:rsidRPr="2CAA3EBD">
          <w:rPr>
            <w:rStyle w:val="Hyperlink"/>
            <w:rFonts w:ascii="Times New Roman" w:eastAsia="Times New Roman" w:hAnsi="Times New Roman" w:cs="Times New Roman"/>
          </w:rPr>
          <w:t>https://liaa.business.gov.lv/aktualitates/mlk-houses-latvijas-modulu-maju-razotajs-kas-buve-globalajam-viesmilibas-sektoram</w:t>
        </w:r>
        <w:r w:rsidRPr="2CAA3EBD">
          <w:rPr>
            <w:rFonts w:eastAsiaTheme="minorEastAsia"/>
          </w:rPr>
          <w:t>,</w:t>
        </w:r>
      </w:hyperlink>
      <w:r w:rsidRPr="2CAA3EBD">
        <w:rPr>
          <w:rFonts w:ascii="Times New Roman" w:eastAsia="Times New Roman" w:hAnsi="Times New Roman" w:cs="Times New Roman"/>
        </w:rPr>
        <w:t xml:space="preserve"> kurā būtu izvērstāk aprakstīta uzņēmuma pieredze, veiksmīgi saņemot LIAA atbalstu (atsevišķa uzņēmuma pieredze aprakstīta šeit: </w:t>
      </w:r>
      <w:hyperlink r:id="rId8">
        <w:r w:rsidRPr="2CAA3EBD">
          <w:rPr>
            <w:rStyle w:val="Hyperlink"/>
            <w:rFonts w:ascii="Times New Roman" w:eastAsia="Times New Roman" w:hAnsi="Times New Roman" w:cs="Times New Roman"/>
          </w:rPr>
          <w:t>https://liaa.business.gov.lv/aktualitates/mlk-houses-latvijas-modulu-maju-razotajs-kas-buve-globalajam-viesmilibas-sektoram</w:t>
        </w:r>
      </w:hyperlink>
      <w:r w:rsidRPr="2CAA3EBD">
        <w:rPr>
          <w:rFonts w:ascii="Times New Roman" w:eastAsia="Times New Roman" w:hAnsi="Times New Roman" w:cs="Times New Roman"/>
        </w:rPr>
        <w:t>);</w:t>
      </w:r>
    </w:p>
    <w:p w14:paraId="2BE3C207" w14:textId="2D05555A" w:rsidR="0D33A13A" w:rsidRDefault="0D33A13A"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Oriģinālraksts</w:t>
      </w:r>
      <w:proofErr w:type="spellEnd"/>
      <w:r w:rsidRPr="2CAA3EBD">
        <w:rPr>
          <w:rFonts w:ascii="Times New Roman" w:eastAsia="Times New Roman" w:hAnsi="Times New Roman" w:cs="Times New Roman"/>
          <w:color w:val="000000" w:themeColor="text1"/>
        </w:rPr>
        <w:t xml:space="preserve"> par Latvijas eksportējošo uzņēmumu pieredzi: </w:t>
      </w:r>
      <w:hyperlink r:id="rId9">
        <w:r w:rsidRPr="2CAA3EBD">
          <w:rPr>
            <w:rStyle w:val="Hyperlink"/>
            <w:rFonts w:ascii="Times New Roman" w:eastAsia="Times New Roman" w:hAnsi="Times New Roman" w:cs="Times New Roman"/>
          </w:rPr>
          <w:t>https://liaa.business.gov.lv/aktualitates/latvijas-smagsvara-nozare-audze-muskulus-zviedrijas-tirgum</w:t>
        </w:r>
      </w:hyperlink>
      <w:r w:rsidRPr="2CAA3EBD">
        <w:rPr>
          <w:rFonts w:ascii="Times New Roman" w:eastAsia="Times New Roman" w:hAnsi="Times New Roman" w:cs="Times New Roman"/>
          <w:color w:val="000000" w:themeColor="text1"/>
        </w:rPr>
        <w:t xml:space="preserve"> un </w:t>
      </w:r>
      <w:hyperlink r:id="rId10">
        <w:r w:rsidRPr="2CAA3EBD">
          <w:rPr>
            <w:rStyle w:val="Hyperlink"/>
            <w:rFonts w:ascii="Times New Roman" w:eastAsia="Times New Roman" w:hAnsi="Times New Roman" w:cs="Times New Roman"/>
          </w:rPr>
          <w:t>https://liaa.business.gov.lv/aktualitates/latvijas-piedavajums-kvalitate-un-ilgtspeja-par-konkuretspejigu-cenu</w:t>
        </w:r>
      </w:hyperlink>
    </w:p>
    <w:p w14:paraId="3F158152" w14:textId="3F87C354" w:rsidR="0D33A13A" w:rsidRDefault="0D33A13A" w:rsidP="00D94988">
      <w:pPr>
        <w:pStyle w:val="ListParagraph"/>
        <w:numPr>
          <w:ilvl w:val="2"/>
          <w:numId w:val="4"/>
        </w:numPr>
        <w:spacing w:after="0" w:line="240" w:lineRule="auto"/>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lastRenderedPageBreak/>
        <w:t>Oriģinālraksts</w:t>
      </w:r>
      <w:proofErr w:type="spellEnd"/>
      <w:r w:rsidRPr="2CAA3EBD">
        <w:rPr>
          <w:rFonts w:ascii="Times New Roman" w:eastAsia="Times New Roman" w:hAnsi="Times New Roman" w:cs="Times New Roman"/>
          <w:color w:val="000000" w:themeColor="text1"/>
        </w:rPr>
        <w:t xml:space="preserve"> par Latvijā investējošo uzņēmumu (veiksmes stāsts) pieredzi: </w:t>
      </w:r>
      <w:hyperlink r:id="rId11">
        <w:r w:rsidRPr="2CAA3EBD">
          <w:rPr>
            <w:rStyle w:val="Hyperlink"/>
            <w:rFonts w:ascii="Times New Roman" w:eastAsia="Times New Roman" w:hAnsi="Times New Roman" w:cs="Times New Roman"/>
          </w:rPr>
          <w:t>https://liaa.business.gov.lv/pieredzes-stasts/rettenmeier-baltic-timber-nosledzis-160-miljonu-eiro-modernizacijas-projektu</w:t>
        </w:r>
      </w:hyperlink>
      <w:r w:rsidRPr="2CAA3EBD">
        <w:rPr>
          <w:rFonts w:ascii="Times New Roman" w:eastAsia="Times New Roman" w:hAnsi="Times New Roman" w:cs="Times New Roman"/>
          <w:color w:val="000000" w:themeColor="text1"/>
        </w:rPr>
        <w:t xml:space="preserve"> un </w:t>
      </w:r>
      <w:hyperlink r:id="rId12">
        <w:r w:rsidRPr="2CAA3EBD">
          <w:rPr>
            <w:rStyle w:val="Hyperlink"/>
            <w:rFonts w:ascii="Times New Roman" w:eastAsia="Times New Roman" w:hAnsi="Times New Roman" w:cs="Times New Roman"/>
          </w:rPr>
          <w:t>https://liaa.business.gov.lv/pieredzes-stasts/ignitis-renewables-zalas-energijas-vilnis-latvija-investicijas-kas-veido-nakotni</w:t>
        </w:r>
      </w:hyperlink>
    </w:p>
    <w:p w14:paraId="34D12491" w14:textId="7F35741E" w:rsidR="67519298" w:rsidRDefault="67519298" w:rsidP="00D94988">
      <w:pPr>
        <w:pStyle w:val="ListParagraph"/>
        <w:numPr>
          <w:ilvl w:val="0"/>
          <w:numId w:val="4"/>
        </w:numPr>
        <w:spacing w:after="0" w:line="240" w:lineRule="auto"/>
        <w:jc w:val="both"/>
        <w:rPr>
          <w:rFonts w:ascii="Times New Roman" w:eastAsia="Times New Roman" w:hAnsi="Times New Roman" w:cs="Times New Roman"/>
          <w:b/>
          <w:bCs/>
          <w:color w:val="000000" w:themeColor="text1"/>
        </w:rPr>
      </w:pPr>
      <w:r w:rsidRPr="2CAA3EBD">
        <w:rPr>
          <w:rFonts w:ascii="Times New Roman" w:eastAsia="Times New Roman" w:hAnsi="Times New Roman" w:cs="Times New Roman"/>
          <w:b/>
          <w:bCs/>
          <w:color w:val="000000" w:themeColor="text1"/>
        </w:rPr>
        <w:t>Darba uzdevumi</w:t>
      </w:r>
    </w:p>
    <w:p w14:paraId="38BE12CC" w14:textId="64F55696" w:rsidR="01714E81" w:rsidRDefault="01714E81" w:rsidP="2CAA3EBD">
      <w:pPr>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59"/>
        <w:gridCol w:w="7351"/>
      </w:tblGrid>
      <w:tr w:rsidR="2CAA3EBD" w14:paraId="0DF8ADDE" w14:textId="77777777" w:rsidTr="4AE72237">
        <w:trPr>
          <w:trHeight w:val="300"/>
        </w:trPr>
        <w:tc>
          <w:tcPr>
            <w:tcW w:w="9060" w:type="dxa"/>
            <w:gridSpan w:val="2"/>
            <w:tcMar>
              <w:left w:w="105" w:type="dxa"/>
              <w:right w:w="105" w:type="dxa"/>
            </w:tcMar>
          </w:tcPr>
          <w:p w14:paraId="35759ECD" w14:textId="41F059BC" w:rsidR="5A3D1BFE" w:rsidRPr="00F01172" w:rsidRDefault="5A3D1BFE" w:rsidP="00D94988">
            <w:pPr>
              <w:pStyle w:val="ListParagraph"/>
              <w:numPr>
                <w:ilvl w:val="1"/>
                <w:numId w:val="1"/>
              </w:numPr>
              <w:ind w:left="731"/>
              <w:jc w:val="center"/>
              <w:rPr>
                <w:rFonts w:ascii="Times New Roman" w:eastAsia="Times New Roman" w:hAnsi="Times New Roman" w:cs="Times New Roman"/>
                <w:b/>
                <w:bCs/>
                <w:color w:val="000000" w:themeColor="text1"/>
                <w:lang w:val="en-US"/>
              </w:rPr>
            </w:pPr>
            <w:proofErr w:type="spellStart"/>
            <w:r w:rsidRPr="00F01172">
              <w:rPr>
                <w:rStyle w:val="Emphasis"/>
                <w:rFonts w:ascii="Times New Roman" w:eastAsia="Times New Roman" w:hAnsi="Times New Roman" w:cs="Times New Roman"/>
                <w:b/>
                <w:bCs/>
                <w:color w:val="000000" w:themeColor="text1"/>
                <w:lang w:val="en-US"/>
              </w:rPr>
              <w:t>Oriģinālrakstu</w:t>
            </w:r>
            <w:proofErr w:type="spellEnd"/>
            <w:r w:rsidRPr="00F01172">
              <w:rPr>
                <w:rStyle w:val="Emphasis"/>
                <w:rFonts w:ascii="Times New Roman" w:eastAsia="Times New Roman" w:hAnsi="Times New Roman" w:cs="Times New Roman"/>
                <w:b/>
                <w:bCs/>
                <w:color w:val="000000" w:themeColor="text1"/>
                <w:lang w:val="en-US"/>
              </w:rPr>
              <w:t xml:space="preserve"> </w:t>
            </w:r>
            <w:proofErr w:type="spellStart"/>
            <w:r w:rsidRPr="00F01172">
              <w:rPr>
                <w:rStyle w:val="Emphasis"/>
                <w:rFonts w:ascii="Times New Roman" w:eastAsia="Times New Roman" w:hAnsi="Times New Roman" w:cs="Times New Roman"/>
                <w:b/>
                <w:bCs/>
                <w:color w:val="000000" w:themeColor="text1"/>
                <w:lang w:val="en-US"/>
              </w:rPr>
              <w:t>sagatavošana</w:t>
            </w:r>
            <w:proofErr w:type="spellEnd"/>
            <w:r w:rsidRPr="00F01172">
              <w:rPr>
                <w:rStyle w:val="Emphasis"/>
                <w:rFonts w:ascii="Times New Roman" w:eastAsia="Times New Roman" w:hAnsi="Times New Roman" w:cs="Times New Roman"/>
                <w:b/>
                <w:bCs/>
                <w:color w:val="000000" w:themeColor="text1"/>
                <w:lang w:val="en-US"/>
              </w:rPr>
              <w:t xml:space="preserve"> </w:t>
            </w:r>
            <w:r w:rsidR="23BBAA66" w:rsidRPr="00F01172">
              <w:rPr>
                <w:rStyle w:val="Emphasis"/>
                <w:rFonts w:ascii="Times New Roman" w:eastAsia="Times New Roman" w:hAnsi="Times New Roman" w:cs="Times New Roman"/>
                <w:b/>
                <w:bCs/>
                <w:color w:val="000000" w:themeColor="text1"/>
                <w:lang w:val="en-US"/>
              </w:rPr>
              <w:t xml:space="preserve">un </w:t>
            </w:r>
            <w:proofErr w:type="spellStart"/>
            <w:r w:rsidR="23BBAA66" w:rsidRPr="00F01172">
              <w:rPr>
                <w:rStyle w:val="Emphasis"/>
                <w:rFonts w:ascii="Times New Roman" w:eastAsia="Times New Roman" w:hAnsi="Times New Roman" w:cs="Times New Roman"/>
                <w:b/>
                <w:bCs/>
                <w:color w:val="000000" w:themeColor="text1"/>
                <w:lang w:val="en-US"/>
              </w:rPr>
              <w:t>izvietošana</w:t>
            </w:r>
            <w:proofErr w:type="spellEnd"/>
            <w:r w:rsidR="23BBAA66" w:rsidRPr="00F01172">
              <w:rPr>
                <w:rStyle w:val="Emphasis"/>
                <w:rFonts w:ascii="Times New Roman" w:eastAsia="Times New Roman" w:hAnsi="Times New Roman" w:cs="Times New Roman"/>
                <w:b/>
                <w:bCs/>
                <w:color w:val="000000" w:themeColor="text1"/>
                <w:lang w:val="en-US"/>
              </w:rPr>
              <w:t xml:space="preserve"> </w:t>
            </w:r>
            <w:proofErr w:type="spellStart"/>
            <w:r w:rsidRPr="00F01172">
              <w:rPr>
                <w:rStyle w:val="Emphasis"/>
                <w:rFonts w:ascii="Times New Roman" w:eastAsia="Times New Roman" w:hAnsi="Times New Roman" w:cs="Times New Roman"/>
                <w:b/>
                <w:bCs/>
                <w:color w:val="000000" w:themeColor="text1"/>
                <w:lang w:val="en-US"/>
              </w:rPr>
              <w:t>tīmekļvietn</w:t>
            </w:r>
            <w:r w:rsidR="26131623" w:rsidRPr="00F01172">
              <w:rPr>
                <w:rStyle w:val="Emphasis"/>
                <w:rFonts w:ascii="Times New Roman" w:eastAsia="Times New Roman" w:hAnsi="Times New Roman" w:cs="Times New Roman"/>
                <w:b/>
                <w:bCs/>
                <w:color w:val="000000" w:themeColor="text1"/>
                <w:lang w:val="en-US"/>
              </w:rPr>
              <w:t>ē</w:t>
            </w:r>
            <w:proofErr w:type="spellEnd"/>
            <w:r w:rsidR="26131623" w:rsidRPr="00F01172">
              <w:rPr>
                <w:rStyle w:val="Emphasis"/>
                <w:rFonts w:ascii="Times New Roman" w:eastAsia="Times New Roman" w:hAnsi="Times New Roman" w:cs="Times New Roman"/>
                <w:b/>
                <w:bCs/>
                <w:color w:val="000000" w:themeColor="text1"/>
                <w:lang w:val="en-US"/>
              </w:rPr>
              <w:t xml:space="preserve"> </w:t>
            </w:r>
            <w:r w:rsidRPr="00F01172">
              <w:rPr>
                <w:rStyle w:val="Emphasis"/>
                <w:rFonts w:ascii="Times New Roman" w:eastAsia="Times New Roman" w:hAnsi="Times New Roman" w:cs="Times New Roman"/>
                <w:b/>
                <w:bCs/>
                <w:color w:val="000000" w:themeColor="text1"/>
                <w:lang w:val="en-US"/>
              </w:rPr>
              <w:t>liaa.business.gov.lv</w:t>
            </w:r>
          </w:p>
          <w:p w14:paraId="370847CE" w14:textId="4D314B5C" w:rsidR="2CAA3EBD" w:rsidRDefault="2CAA3EBD" w:rsidP="2CAA3EBD">
            <w:pPr>
              <w:ind w:left="1287"/>
              <w:rPr>
                <w:rFonts w:ascii="Times New Roman" w:eastAsia="Times New Roman" w:hAnsi="Times New Roman" w:cs="Times New Roman"/>
                <w:color w:val="000000" w:themeColor="text1"/>
              </w:rPr>
            </w:pPr>
          </w:p>
          <w:p w14:paraId="60DCFC91" w14:textId="4E7A227B" w:rsidR="2CAA3EBD" w:rsidRDefault="2CAA3EBD" w:rsidP="2CAA3EBD">
            <w:pPr>
              <w:jc w:val="both"/>
              <w:rPr>
                <w:rStyle w:val="Emphasis"/>
                <w:rFonts w:ascii="Times New Roman" w:eastAsia="Times New Roman" w:hAnsi="Times New Roman" w:cs="Times New Roman"/>
                <w:i w:val="0"/>
                <w:iCs w:val="0"/>
                <w:color w:val="000000" w:themeColor="text1"/>
              </w:rPr>
            </w:pPr>
            <w:proofErr w:type="spellStart"/>
            <w:r w:rsidRPr="2CAA3EBD">
              <w:rPr>
                <w:rStyle w:val="Emphasis"/>
                <w:rFonts w:ascii="Times New Roman" w:eastAsia="Times New Roman" w:hAnsi="Times New Roman" w:cs="Times New Roman"/>
                <w:i w:val="0"/>
                <w:iCs w:val="0"/>
                <w:color w:val="000000" w:themeColor="text1"/>
              </w:rPr>
              <w:t>Oriģinālrakstu</w:t>
            </w:r>
            <w:proofErr w:type="spellEnd"/>
            <w:r w:rsidRPr="2CAA3EBD">
              <w:rPr>
                <w:rStyle w:val="Emphasis"/>
                <w:rFonts w:ascii="Times New Roman" w:eastAsia="Times New Roman" w:hAnsi="Times New Roman" w:cs="Times New Roman"/>
                <w:i w:val="0"/>
                <w:iCs w:val="0"/>
                <w:color w:val="000000" w:themeColor="text1"/>
              </w:rPr>
              <w:t xml:space="preserve"> mērķis – dažādot </w:t>
            </w:r>
            <w:r w:rsidR="76769DE7" w:rsidRPr="2CAA3EBD">
              <w:rPr>
                <w:rStyle w:val="Emphasis"/>
                <w:rFonts w:ascii="Times New Roman" w:eastAsia="Times New Roman" w:hAnsi="Times New Roman" w:cs="Times New Roman"/>
                <w:i w:val="0"/>
                <w:iCs w:val="0"/>
                <w:color w:val="000000" w:themeColor="text1"/>
              </w:rPr>
              <w:t>liaa.</w:t>
            </w:r>
            <w:r w:rsidRPr="2CAA3EBD">
              <w:rPr>
                <w:rStyle w:val="Emphasis"/>
                <w:rFonts w:ascii="Times New Roman" w:eastAsia="Times New Roman" w:hAnsi="Times New Roman" w:cs="Times New Roman"/>
                <w:i w:val="0"/>
                <w:iCs w:val="0"/>
                <w:color w:val="000000" w:themeColor="text1"/>
              </w:rPr>
              <w:t>business.gov.lv publicēto tēmu loku, lai ar interesantu un saistošu saturu piesaistītu apmeklētāju interesi, kā arī LIAA klientiem skaidrotu būtisku informāciju, kā rezultātā tiktu palielināts tīmekļvietnes apmeklētāju un e-pakalpojumu lietotāju skaits.</w:t>
            </w:r>
          </w:p>
          <w:p w14:paraId="5130C3D1" w14:textId="17E0504A" w:rsidR="2CAA3EBD" w:rsidRDefault="2CAA3EBD" w:rsidP="2CAA3EBD">
            <w:pPr>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Oriģinālraksta</w:t>
            </w:r>
            <w:proofErr w:type="spellEnd"/>
            <w:r w:rsidRPr="2CAA3EBD">
              <w:rPr>
                <w:rFonts w:ascii="Times New Roman" w:eastAsia="Times New Roman" w:hAnsi="Times New Roman" w:cs="Times New Roman"/>
                <w:color w:val="000000" w:themeColor="text1"/>
              </w:rPr>
              <w:t xml:space="preserve"> satura piemērs: paplašināta ziņa par  uzņēmējdarbību saistītu tēmu vai LIAA administrētu programmu, iekļauts LIAA pārstāvju viedoklis, ar divu līdz trīs  uzņēmumu piemēriem un/vai viedokli, kā  arī informācija par LIAA sniegtā atbalsta lomu uzņēmuma attīstībā.</w:t>
            </w:r>
          </w:p>
        </w:tc>
      </w:tr>
      <w:tr w:rsidR="2CAA3EBD" w14:paraId="495001A9" w14:textId="77777777" w:rsidTr="4AE72237">
        <w:trPr>
          <w:trHeight w:val="300"/>
        </w:trPr>
        <w:tc>
          <w:tcPr>
            <w:tcW w:w="1665" w:type="dxa"/>
            <w:tcMar>
              <w:left w:w="105" w:type="dxa"/>
              <w:right w:w="105" w:type="dxa"/>
            </w:tcMar>
          </w:tcPr>
          <w:p w14:paraId="28C26F33" w14:textId="4811656C"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Uzdevumi</w:t>
            </w:r>
          </w:p>
        </w:tc>
        <w:tc>
          <w:tcPr>
            <w:tcW w:w="7395" w:type="dxa"/>
            <w:tcMar>
              <w:left w:w="105" w:type="dxa"/>
              <w:right w:w="105" w:type="dxa"/>
            </w:tcMar>
          </w:tcPr>
          <w:p w14:paraId="163847E3"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62D41EE0"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75CA2287"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75A312B5"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1881BE11"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7E97ED88"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4C4E6B75" w14:textId="77777777" w:rsidR="000F26CA" w:rsidRPr="000F26CA" w:rsidRDefault="000F26CA" w:rsidP="00D94988">
            <w:pPr>
              <w:pStyle w:val="ListParagraph"/>
              <w:numPr>
                <w:ilvl w:val="0"/>
                <w:numId w:val="3"/>
              </w:numPr>
              <w:jc w:val="both"/>
              <w:rPr>
                <w:rFonts w:ascii="Times New Roman" w:eastAsia="Times New Roman" w:hAnsi="Times New Roman" w:cs="Times New Roman"/>
                <w:vanish/>
                <w:color w:val="000000" w:themeColor="text1"/>
              </w:rPr>
            </w:pPr>
          </w:p>
          <w:p w14:paraId="1AA8457F" w14:textId="77777777" w:rsidR="000F26CA" w:rsidRPr="000F26CA" w:rsidRDefault="000F26CA" w:rsidP="00D94988">
            <w:pPr>
              <w:pStyle w:val="ListParagraph"/>
              <w:numPr>
                <w:ilvl w:val="1"/>
                <w:numId w:val="3"/>
              </w:numPr>
              <w:jc w:val="both"/>
              <w:rPr>
                <w:rFonts w:ascii="Times New Roman" w:eastAsia="Times New Roman" w:hAnsi="Times New Roman" w:cs="Times New Roman"/>
                <w:vanish/>
                <w:color w:val="000000" w:themeColor="text1"/>
              </w:rPr>
            </w:pPr>
          </w:p>
          <w:p w14:paraId="3DCAC1EC" w14:textId="777D3D5E" w:rsidR="2CAA3EBD" w:rsidRDefault="2CAA3EBD" w:rsidP="00D94988">
            <w:pPr>
              <w:pStyle w:val="ListParagraph"/>
              <w:numPr>
                <w:ilvl w:val="2"/>
                <w:numId w:val="3"/>
              </w:numPr>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nodrošina kopā </w:t>
            </w:r>
            <w:r w:rsidRPr="002909AD">
              <w:rPr>
                <w:rFonts w:ascii="Times New Roman" w:eastAsia="Times New Roman" w:hAnsi="Times New Roman" w:cs="Times New Roman"/>
                <w:color w:val="000000" w:themeColor="text1"/>
              </w:rPr>
              <w:t xml:space="preserve">vismaz </w:t>
            </w:r>
            <w:r w:rsidR="2C16004B" w:rsidRPr="002909AD">
              <w:rPr>
                <w:rFonts w:ascii="Times New Roman" w:eastAsia="Times New Roman" w:hAnsi="Times New Roman" w:cs="Times New Roman"/>
                <w:color w:val="000000" w:themeColor="text1"/>
              </w:rPr>
              <w:t xml:space="preserve">72 </w:t>
            </w:r>
            <w:proofErr w:type="spellStart"/>
            <w:r w:rsidRPr="002909AD">
              <w:rPr>
                <w:rFonts w:ascii="Times New Roman" w:eastAsia="Times New Roman" w:hAnsi="Times New Roman" w:cs="Times New Roman"/>
                <w:color w:val="000000" w:themeColor="text1"/>
              </w:rPr>
              <w:t>oriģinālrakstu</w:t>
            </w:r>
            <w:proofErr w:type="spellEnd"/>
            <w:r w:rsidRPr="2CAA3EBD">
              <w:rPr>
                <w:rFonts w:ascii="Times New Roman" w:eastAsia="Times New Roman" w:hAnsi="Times New Roman" w:cs="Times New Roman"/>
                <w:color w:val="000000" w:themeColor="text1"/>
              </w:rPr>
              <w:t xml:space="preserve"> sagatavošanu </w:t>
            </w:r>
            <w:r w:rsidR="26A963A8" w:rsidRPr="2CAA3EBD">
              <w:rPr>
                <w:rFonts w:ascii="Times New Roman" w:eastAsia="Times New Roman" w:hAnsi="Times New Roman" w:cs="Times New Roman"/>
                <w:color w:val="000000" w:themeColor="text1"/>
              </w:rPr>
              <w:t xml:space="preserve">un izvietošanu </w:t>
            </w:r>
            <w:r w:rsidRPr="2CAA3EBD">
              <w:rPr>
                <w:rFonts w:ascii="Times New Roman" w:eastAsia="Times New Roman" w:hAnsi="Times New Roman" w:cs="Times New Roman"/>
                <w:color w:val="000000" w:themeColor="text1"/>
              </w:rPr>
              <w:t>latviešu valodā un tulkojumu angļu valodā;</w:t>
            </w:r>
          </w:p>
          <w:p w14:paraId="7CFF9562" w14:textId="6A3081B7" w:rsidR="2CAA3EBD" w:rsidRDefault="2CAA3EBD" w:rsidP="00D94988">
            <w:pPr>
              <w:pStyle w:val="ListParagraph"/>
              <w:numPr>
                <w:ilvl w:val="2"/>
                <w:numId w:val="3"/>
              </w:numPr>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Izpildītājs kopā ar rakstu sagatavo vizuālo informāciju kādā no šīm formām:</w:t>
            </w:r>
          </w:p>
          <w:p w14:paraId="76C24022" w14:textId="6EF20A25"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uzņēmuma iesūtīta fotogrāfija, kas ataino projekta rezultātu. Izpildītājam saskaņo fotogrāfijas lietošanu publicitātes vajadzībām ar attiecīgo uzņēmumu;</w:t>
            </w:r>
          </w:p>
          <w:p w14:paraId="3D613DE8" w14:textId="3DC71E13"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Izpildītāja izveidota </w:t>
            </w:r>
            <w:proofErr w:type="spellStart"/>
            <w:r w:rsidRPr="2CAA3EBD">
              <w:rPr>
                <w:rFonts w:ascii="Times New Roman" w:eastAsia="Times New Roman" w:hAnsi="Times New Roman" w:cs="Times New Roman"/>
                <w:color w:val="000000" w:themeColor="text1"/>
              </w:rPr>
              <w:t>infografika</w:t>
            </w:r>
            <w:proofErr w:type="spellEnd"/>
            <w:r w:rsidRPr="2CAA3EBD">
              <w:rPr>
                <w:rFonts w:ascii="Times New Roman" w:eastAsia="Times New Roman" w:hAnsi="Times New Roman" w:cs="Times New Roman"/>
                <w:color w:val="000000" w:themeColor="text1"/>
              </w:rPr>
              <w:t xml:space="preserve">, kas vizualizē </w:t>
            </w:r>
            <w:proofErr w:type="spellStart"/>
            <w:r w:rsidRPr="2CAA3EBD">
              <w:rPr>
                <w:rFonts w:ascii="Times New Roman" w:eastAsia="Times New Roman" w:hAnsi="Times New Roman" w:cs="Times New Roman"/>
                <w:color w:val="000000" w:themeColor="text1"/>
              </w:rPr>
              <w:t>oriģinālrakstā</w:t>
            </w:r>
            <w:proofErr w:type="spellEnd"/>
            <w:r w:rsidRPr="2CAA3EBD">
              <w:rPr>
                <w:rFonts w:ascii="Times New Roman" w:eastAsia="Times New Roman" w:hAnsi="Times New Roman" w:cs="Times New Roman"/>
                <w:color w:val="000000" w:themeColor="text1"/>
              </w:rPr>
              <w:t xml:space="preserve"> aprakstīto tematiku;</w:t>
            </w:r>
          </w:p>
          <w:p w14:paraId="74895093" w14:textId="4D4105AD"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Pasūtītāja rīcībā esošo fotogrāfiju banku resursus (piemēram, shutterstock.com u.tml.), iepriekš saskaņojot ar Pasūtītāju. Foto materiāla izpēti un atlasi veic Izpildītājs;</w:t>
            </w:r>
          </w:p>
          <w:p w14:paraId="1D33F6D9" w14:textId="2CC7FB7A"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citas vizuālās formas, piemēram, video, iepriekš saskaņojot ar Pasūtītāju;</w:t>
            </w:r>
          </w:p>
          <w:p w14:paraId="3D68F505" w14:textId="08CE9991" w:rsidR="2CAA3EBD" w:rsidRDefault="2CAA3EBD" w:rsidP="00D94988">
            <w:pPr>
              <w:pStyle w:val="ListParagraph"/>
              <w:numPr>
                <w:ilvl w:val="2"/>
                <w:numId w:val="3"/>
              </w:numPr>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Katram </w:t>
            </w:r>
            <w:proofErr w:type="spellStart"/>
            <w:r w:rsidRPr="2CAA3EBD">
              <w:rPr>
                <w:rFonts w:ascii="Times New Roman" w:eastAsia="Times New Roman" w:hAnsi="Times New Roman" w:cs="Times New Roman"/>
                <w:color w:val="000000" w:themeColor="text1"/>
              </w:rPr>
              <w:t>oriģinālrakstam</w:t>
            </w:r>
            <w:proofErr w:type="spellEnd"/>
            <w:r w:rsidRPr="2CAA3EBD">
              <w:rPr>
                <w:rFonts w:ascii="Times New Roman" w:eastAsia="Times New Roman" w:hAnsi="Times New Roman" w:cs="Times New Roman"/>
                <w:color w:val="000000" w:themeColor="text1"/>
              </w:rPr>
              <w:t xml:space="preserve"> Izpildītājs nodrošina profesionālu tulkojumu angļu valodā, adaptējot lasītāja vajadzībām, kuram angļu valoda ir dzimtā valoda. Tulkojumam  angļu valodā jābūt pieejamam ne vēlāk kā 2 (divu) darba dienu laikā pēc </w:t>
            </w:r>
            <w:proofErr w:type="spellStart"/>
            <w:r w:rsidRPr="2CAA3EBD">
              <w:rPr>
                <w:rFonts w:ascii="Times New Roman" w:eastAsia="Times New Roman" w:hAnsi="Times New Roman" w:cs="Times New Roman"/>
                <w:color w:val="000000" w:themeColor="text1"/>
              </w:rPr>
              <w:t>oriģinālraksta</w:t>
            </w:r>
            <w:proofErr w:type="spellEnd"/>
            <w:r w:rsidRPr="2CAA3EBD">
              <w:rPr>
                <w:rFonts w:ascii="Times New Roman" w:eastAsia="Times New Roman" w:hAnsi="Times New Roman" w:cs="Times New Roman"/>
                <w:color w:val="000000" w:themeColor="text1"/>
              </w:rPr>
              <w:t xml:space="preserve"> latviešu valodas versijas apstiprināšanas no Pasūtītāja puses. Izpildītājs nodrošina </w:t>
            </w:r>
            <w:proofErr w:type="spellStart"/>
            <w:r w:rsidRPr="2CAA3EBD">
              <w:rPr>
                <w:rFonts w:ascii="Times New Roman" w:eastAsia="Times New Roman" w:hAnsi="Times New Roman" w:cs="Times New Roman"/>
                <w:color w:val="000000" w:themeColor="text1"/>
              </w:rPr>
              <w:t>oriģinālteksta</w:t>
            </w:r>
            <w:proofErr w:type="spellEnd"/>
            <w:r w:rsidRPr="2CAA3EBD">
              <w:rPr>
                <w:rFonts w:ascii="Times New Roman" w:eastAsia="Times New Roman" w:hAnsi="Times New Roman" w:cs="Times New Roman"/>
                <w:color w:val="000000" w:themeColor="text1"/>
              </w:rPr>
              <w:t xml:space="preserve"> satura pilnīgu atveidi angļu valodā, ievērojot atbilstību mērķvalodas stilistiskajām, leksikas, gramatikas un sintakses normām, kā arī piemēro terminoloģijas konsekventu lietojumu.</w:t>
            </w:r>
          </w:p>
          <w:p w14:paraId="39F4A5E4" w14:textId="4D0D8B81" w:rsidR="1E8F1169" w:rsidRDefault="1E8F1169" w:rsidP="2CAA3EBD">
            <w:pPr>
              <w:pStyle w:val="ListParagraph"/>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Rakstiskā tulkošana ietver teksta tulkošanu un rediģēšanu. Rediģēšana ietver iztulkota teksta rediģēšanu (satura, stila un terminoloģijas kļūdu labošana dokumentā) un koriģēšanu (gramatikas un pareizrakstības kļūdu labošana dokumentā).</w:t>
            </w:r>
          </w:p>
          <w:p w14:paraId="4906745E" w14:textId="2652CB1C" w:rsidR="1E8F1169" w:rsidRDefault="1E8F1169" w:rsidP="00D94988">
            <w:pPr>
              <w:pStyle w:val="ListParagraph"/>
              <w:numPr>
                <w:ilvl w:val="2"/>
                <w:numId w:val="3"/>
              </w:numPr>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rPr>
              <w:t xml:space="preserve">Izpildītājs nodrošina rakstu izvietošanu liaa.business.gov.lv mājaslapā ne vēlāk kā 5 (piecu) darba dienu laikā pēc tam, kad Pasūtītājs ir apstiprinājis rakstu. </w:t>
            </w:r>
            <w:r w:rsidRPr="2CAA3EBD">
              <w:t xml:space="preserve"> </w:t>
            </w:r>
          </w:p>
        </w:tc>
      </w:tr>
      <w:tr w:rsidR="2CAA3EBD" w14:paraId="103E702F" w14:textId="77777777" w:rsidTr="4AE72237">
        <w:trPr>
          <w:trHeight w:val="300"/>
        </w:trPr>
        <w:tc>
          <w:tcPr>
            <w:tcW w:w="1665" w:type="dxa"/>
            <w:tcMar>
              <w:left w:w="105" w:type="dxa"/>
              <w:right w:w="105" w:type="dxa"/>
            </w:tcMar>
          </w:tcPr>
          <w:p w14:paraId="76CE0DDF" w14:textId="6EE2DB27" w:rsidR="2CAA3EBD" w:rsidRDefault="2CAA3EBD" w:rsidP="2CAA3EBD">
            <w:pPr>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Apjoms</w:t>
            </w:r>
          </w:p>
        </w:tc>
        <w:tc>
          <w:tcPr>
            <w:tcW w:w="7395" w:type="dxa"/>
            <w:tcMar>
              <w:left w:w="105" w:type="dxa"/>
              <w:right w:w="105" w:type="dxa"/>
            </w:tcMar>
          </w:tcPr>
          <w:p w14:paraId="4D985B60" w14:textId="5978503C" w:rsidR="2CAA3EBD" w:rsidRDefault="2CAA3EBD" w:rsidP="00D94988">
            <w:pPr>
              <w:pStyle w:val="ListParagraph"/>
              <w:numPr>
                <w:ilvl w:val="2"/>
                <w:numId w:val="3"/>
              </w:numPr>
              <w:ind w:left="744"/>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Izpildītājs nodrošina:</w:t>
            </w:r>
          </w:p>
          <w:p w14:paraId="76AFA7EF" w14:textId="271D58A9"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lastRenderedPageBreak/>
              <w:t xml:space="preserve">vismaz </w:t>
            </w:r>
            <w:r w:rsidR="251E84A9" w:rsidRPr="2CAA3EBD">
              <w:rPr>
                <w:rFonts w:ascii="Times New Roman" w:eastAsia="Times New Roman" w:hAnsi="Times New Roman" w:cs="Times New Roman"/>
                <w:color w:val="000000" w:themeColor="text1"/>
              </w:rPr>
              <w:t>3</w:t>
            </w:r>
            <w:r w:rsidRPr="2CAA3EBD">
              <w:rPr>
                <w:rFonts w:ascii="Times New Roman" w:eastAsia="Times New Roman" w:hAnsi="Times New Roman" w:cs="Times New Roman"/>
                <w:color w:val="000000" w:themeColor="text1"/>
              </w:rPr>
              <w:t xml:space="preserve"> (</w:t>
            </w:r>
            <w:r w:rsidR="117598DC" w:rsidRPr="2CAA3EBD">
              <w:rPr>
                <w:rFonts w:ascii="Times New Roman" w:eastAsia="Times New Roman" w:hAnsi="Times New Roman" w:cs="Times New Roman"/>
                <w:color w:val="000000" w:themeColor="text1"/>
              </w:rPr>
              <w:t>trīs</w:t>
            </w:r>
            <w:r w:rsidRPr="2CAA3EBD">
              <w:rPr>
                <w:rFonts w:ascii="Times New Roman" w:eastAsia="Times New Roman" w:hAnsi="Times New Roman" w:cs="Times New Roman"/>
                <w:color w:val="000000" w:themeColor="text1"/>
              </w:rPr>
              <w:t xml:space="preserve">) </w:t>
            </w:r>
            <w:proofErr w:type="spellStart"/>
            <w:r w:rsidRPr="2CAA3EBD">
              <w:rPr>
                <w:rFonts w:ascii="Times New Roman" w:eastAsia="Times New Roman" w:hAnsi="Times New Roman" w:cs="Times New Roman"/>
                <w:color w:val="000000" w:themeColor="text1"/>
              </w:rPr>
              <w:t>oriģinālrakst</w:t>
            </w:r>
            <w:r w:rsidR="2FBC1911" w:rsidRPr="2CAA3EBD">
              <w:rPr>
                <w:rFonts w:ascii="Times New Roman" w:eastAsia="Times New Roman" w:hAnsi="Times New Roman" w:cs="Times New Roman"/>
                <w:color w:val="000000" w:themeColor="text1"/>
              </w:rPr>
              <w:t>u</w:t>
            </w:r>
            <w:proofErr w:type="spellEnd"/>
            <w:r w:rsidRPr="2CAA3EBD">
              <w:rPr>
                <w:rFonts w:ascii="Times New Roman" w:eastAsia="Times New Roman" w:hAnsi="Times New Roman" w:cs="Times New Roman"/>
                <w:color w:val="000000" w:themeColor="text1"/>
              </w:rPr>
              <w:t xml:space="preserve"> sagatavošanu katru </w:t>
            </w:r>
            <w:r w:rsidR="682C5A2B" w:rsidRPr="2CAA3EBD">
              <w:rPr>
                <w:rFonts w:ascii="Times New Roman" w:eastAsia="Times New Roman" w:hAnsi="Times New Roman" w:cs="Times New Roman"/>
                <w:color w:val="000000" w:themeColor="text1"/>
              </w:rPr>
              <w:t>mēnesi</w:t>
            </w:r>
            <w:r w:rsidRPr="2CAA3EBD">
              <w:rPr>
                <w:rFonts w:ascii="Times New Roman" w:eastAsia="Times New Roman" w:hAnsi="Times New Roman" w:cs="Times New Roman"/>
                <w:color w:val="000000" w:themeColor="text1"/>
              </w:rPr>
              <w:t xml:space="preserve">. Kopā Izpildītājs nodrošina ne mazāk kā </w:t>
            </w:r>
            <w:r w:rsidR="29B98BA8" w:rsidRPr="2CAA3EBD">
              <w:rPr>
                <w:rFonts w:ascii="Times New Roman" w:eastAsia="Times New Roman" w:hAnsi="Times New Roman" w:cs="Times New Roman"/>
                <w:color w:val="000000" w:themeColor="text1"/>
              </w:rPr>
              <w:t>72</w:t>
            </w:r>
            <w:r w:rsidRPr="2CAA3EBD">
              <w:rPr>
                <w:rFonts w:ascii="Times New Roman" w:eastAsia="Times New Roman" w:hAnsi="Times New Roman" w:cs="Times New Roman"/>
                <w:color w:val="000000" w:themeColor="text1"/>
              </w:rPr>
              <w:t xml:space="preserve"> </w:t>
            </w:r>
            <w:proofErr w:type="spellStart"/>
            <w:r w:rsidRPr="2CAA3EBD">
              <w:rPr>
                <w:rFonts w:ascii="Times New Roman" w:eastAsia="Times New Roman" w:hAnsi="Times New Roman" w:cs="Times New Roman"/>
                <w:color w:val="000000" w:themeColor="text1"/>
              </w:rPr>
              <w:t>oriģinālrakstu</w:t>
            </w:r>
            <w:proofErr w:type="spellEnd"/>
            <w:r w:rsidRPr="2CAA3EBD">
              <w:rPr>
                <w:rFonts w:ascii="Times New Roman" w:eastAsia="Times New Roman" w:hAnsi="Times New Roman" w:cs="Times New Roman"/>
                <w:color w:val="000000" w:themeColor="text1"/>
              </w:rPr>
              <w:t xml:space="preserve"> sagatavošanu;</w:t>
            </w:r>
          </w:p>
          <w:p w14:paraId="263232B7" w14:textId="627EDB2C"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katra </w:t>
            </w:r>
            <w:proofErr w:type="spellStart"/>
            <w:r w:rsidRPr="2CAA3EBD">
              <w:rPr>
                <w:rFonts w:ascii="Times New Roman" w:eastAsia="Times New Roman" w:hAnsi="Times New Roman" w:cs="Times New Roman"/>
                <w:color w:val="000000" w:themeColor="text1"/>
              </w:rPr>
              <w:t>oriģinālraksta</w:t>
            </w:r>
            <w:proofErr w:type="spellEnd"/>
            <w:r w:rsidRPr="2CAA3EBD">
              <w:rPr>
                <w:rFonts w:ascii="Times New Roman" w:eastAsia="Times New Roman" w:hAnsi="Times New Roman" w:cs="Times New Roman"/>
                <w:color w:val="000000" w:themeColor="text1"/>
              </w:rPr>
              <w:t xml:space="preserve"> apjoms ir vismaz 2500 zīmes, bet ne vairāk kā 5000 zīmes;</w:t>
            </w:r>
          </w:p>
          <w:p w14:paraId="129935DA" w14:textId="4C68547E"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vizuālo informāciju katram </w:t>
            </w:r>
            <w:proofErr w:type="spellStart"/>
            <w:r w:rsidRPr="2CAA3EBD">
              <w:rPr>
                <w:rFonts w:ascii="Times New Roman" w:eastAsia="Times New Roman" w:hAnsi="Times New Roman" w:cs="Times New Roman"/>
                <w:color w:val="000000" w:themeColor="text1"/>
              </w:rPr>
              <w:t>oriģinālrakstam</w:t>
            </w:r>
            <w:proofErr w:type="spellEnd"/>
            <w:r w:rsidRPr="2CAA3EBD">
              <w:rPr>
                <w:rFonts w:ascii="Times New Roman" w:eastAsia="Times New Roman" w:hAnsi="Times New Roman" w:cs="Times New Roman"/>
                <w:color w:val="000000" w:themeColor="text1"/>
              </w:rPr>
              <w:t xml:space="preserve"> atbilstoši </w:t>
            </w:r>
            <w:r w:rsidR="00354A3A">
              <w:rPr>
                <w:rFonts w:ascii="Times New Roman" w:eastAsia="Times New Roman" w:hAnsi="Times New Roman" w:cs="Times New Roman"/>
                <w:color w:val="000000" w:themeColor="text1"/>
              </w:rPr>
              <w:t>7</w:t>
            </w:r>
            <w:r w:rsidR="44F55303" w:rsidRPr="2CAA3EBD">
              <w:rPr>
                <w:rFonts w:ascii="Times New Roman" w:eastAsia="Times New Roman" w:hAnsi="Times New Roman" w:cs="Times New Roman"/>
                <w:color w:val="000000" w:themeColor="text1"/>
              </w:rPr>
              <w:t>.</w:t>
            </w:r>
            <w:r w:rsidRPr="2CAA3EBD">
              <w:rPr>
                <w:rFonts w:ascii="Times New Roman" w:eastAsia="Times New Roman" w:hAnsi="Times New Roman" w:cs="Times New Roman"/>
                <w:color w:val="000000" w:themeColor="text1"/>
              </w:rPr>
              <w:t>1.2. apakšpunkta prasībām.</w:t>
            </w:r>
          </w:p>
        </w:tc>
      </w:tr>
      <w:tr w:rsidR="2CAA3EBD" w14:paraId="2F853CD3" w14:textId="77777777" w:rsidTr="4AE72237">
        <w:trPr>
          <w:trHeight w:val="300"/>
        </w:trPr>
        <w:tc>
          <w:tcPr>
            <w:tcW w:w="1665" w:type="dxa"/>
            <w:tcMar>
              <w:left w:w="105" w:type="dxa"/>
              <w:right w:w="105" w:type="dxa"/>
            </w:tcMar>
          </w:tcPr>
          <w:p w14:paraId="30EEC7DB" w14:textId="1709CA65" w:rsidR="2CAA3EBD" w:rsidRDefault="2CAA3EBD" w:rsidP="2CAA3EBD">
            <w:pPr>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lastRenderedPageBreak/>
              <w:t>Tēmas</w:t>
            </w:r>
          </w:p>
        </w:tc>
        <w:tc>
          <w:tcPr>
            <w:tcW w:w="7395" w:type="dxa"/>
            <w:tcMar>
              <w:left w:w="105" w:type="dxa"/>
              <w:right w:w="105" w:type="dxa"/>
            </w:tcMar>
          </w:tcPr>
          <w:p w14:paraId="3AB80786" w14:textId="310E0A2D" w:rsidR="2CAA3EBD" w:rsidRDefault="2CAA3EBD" w:rsidP="00D94988">
            <w:pPr>
              <w:pStyle w:val="ListParagraph"/>
              <w:numPr>
                <w:ilvl w:val="2"/>
                <w:numId w:val="3"/>
              </w:numPr>
              <w:ind w:left="72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sagatavo </w:t>
            </w:r>
            <w:proofErr w:type="spellStart"/>
            <w:r w:rsidRPr="2CAA3EBD">
              <w:rPr>
                <w:rFonts w:ascii="Times New Roman" w:eastAsia="Times New Roman" w:hAnsi="Times New Roman" w:cs="Times New Roman"/>
                <w:color w:val="000000" w:themeColor="text1"/>
              </w:rPr>
              <w:t>oriģinālrakstus</w:t>
            </w:r>
            <w:proofErr w:type="spellEnd"/>
            <w:r w:rsidRPr="2CAA3EBD">
              <w:rPr>
                <w:rFonts w:ascii="Times New Roman" w:eastAsia="Times New Roman" w:hAnsi="Times New Roman" w:cs="Times New Roman"/>
                <w:color w:val="000000" w:themeColor="text1"/>
              </w:rPr>
              <w:t xml:space="preserve"> par šādām Pasūtītāja noteiktām tēmām:</w:t>
            </w:r>
          </w:p>
          <w:p w14:paraId="1D781974" w14:textId="1FC88375"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Eksports starptautiskās konkurētspējas veicināšanas programmas kontekstā, kura uzsāka darbību 2016. gadā un ilga līdz 2023. gada vidum;</w:t>
            </w:r>
          </w:p>
          <w:p w14:paraId="1F6CC265" w14:textId="32EA5DC0"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Digitalizācijas</w:t>
            </w:r>
            <w:proofErr w:type="spellEnd"/>
            <w:r w:rsidRPr="2CAA3EBD">
              <w:rPr>
                <w:rFonts w:ascii="Times New Roman" w:eastAsia="Times New Roman" w:hAnsi="Times New Roman" w:cs="Times New Roman"/>
                <w:color w:val="000000" w:themeColor="text1"/>
              </w:rPr>
              <w:t xml:space="preserve"> atbalsta programmas un </w:t>
            </w:r>
            <w:proofErr w:type="spellStart"/>
            <w:r w:rsidRPr="2CAA3EBD">
              <w:rPr>
                <w:rFonts w:ascii="Times New Roman" w:eastAsia="Times New Roman" w:hAnsi="Times New Roman" w:cs="Times New Roman"/>
                <w:color w:val="000000" w:themeColor="text1"/>
              </w:rPr>
              <w:t>digitalizācijas</w:t>
            </w:r>
            <w:proofErr w:type="spellEnd"/>
            <w:r w:rsidRPr="2CAA3EBD">
              <w:rPr>
                <w:rFonts w:ascii="Times New Roman" w:eastAsia="Times New Roman" w:hAnsi="Times New Roman" w:cs="Times New Roman"/>
                <w:color w:val="000000" w:themeColor="text1"/>
              </w:rPr>
              <w:t xml:space="preserve"> tematika;</w:t>
            </w:r>
          </w:p>
          <w:p w14:paraId="35592A4E" w14:textId="245536D1"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Mazo un vidējo uzņēmumu (MVU) inovatīvās uzņēmējdarbības attīstības programma;</w:t>
            </w:r>
          </w:p>
          <w:p w14:paraId="6A265DAD" w14:textId="4AD57A61"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LIAA reģionālo un ārvalstu pārstāvniecību tematika;</w:t>
            </w:r>
          </w:p>
          <w:p w14:paraId="1A6970D7" w14:textId="14CA8F10"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Latvijas eksportam un konkurētspējai nozīmīgu tēmu atainojuma izklāsta veidošana no ārvalstu tirgus aktualitātēm;</w:t>
            </w:r>
          </w:p>
          <w:p w14:paraId="14C41035" w14:textId="7B65F7E1"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citu LIAA administrēto programmu tvērums: veiksmes stāsti, speciālistu ieteikumi labāku projekta rezultātu sasniegšanā; </w:t>
            </w:r>
          </w:p>
          <w:p w14:paraId="533ED6DA" w14:textId="4E8C643C"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Oriģinālrakstu</w:t>
            </w:r>
            <w:proofErr w:type="spellEnd"/>
            <w:r w:rsidRPr="2CAA3EBD">
              <w:rPr>
                <w:rFonts w:ascii="Times New Roman" w:eastAsia="Times New Roman" w:hAnsi="Times New Roman" w:cs="Times New Roman"/>
                <w:color w:val="000000" w:themeColor="text1"/>
              </w:rPr>
              <w:t xml:space="preserve"> veidošana par prioritārajām nozarēm:</w:t>
            </w:r>
          </w:p>
          <w:p w14:paraId="34BE5153" w14:textId="324B4078"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Bioekonomika</w:t>
            </w:r>
            <w:proofErr w:type="spellEnd"/>
            <w:r w:rsidRPr="2CAA3EBD">
              <w:rPr>
                <w:rFonts w:ascii="Times New Roman" w:eastAsia="Times New Roman" w:hAnsi="Times New Roman" w:cs="Times New Roman"/>
                <w:color w:val="000000" w:themeColor="text1"/>
              </w:rPr>
              <w:t>;</w:t>
            </w:r>
          </w:p>
          <w:p w14:paraId="5EB63FD6" w14:textId="11F9F913"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Fotonika</w:t>
            </w:r>
            <w:proofErr w:type="spellEnd"/>
            <w:r w:rsidRPr="2CAA3EBD">
              <w:rPr>
                <w:rFonts w:ascii="Times New Roman" w:eastAsia="Times New Roman" w:hAnsi="Times New Roman" w:cs="Times New Roman"/>
                <w:color w:val="000000" w:themeColor="text1"/>
              </w:rPr>
              <w:t>;</w:t>
            </w:r>
          </w:p>
          <w:p w14:paraId="3041D47F" w14:textId="38A8650E"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Viedā enerģētika;</w:t>
            </w:r>
          </w:p>
          <w:p w14:paraId="3DEB1C42" w14:textId="0718BAD9"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IKT;</w:t>
            </w:r>
          </w:p>
          <w:p w14:paraId="1BF15917" w14:textId="03551F4B"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Viedā mobilitāte;</w:t>
            </w:r>
          </w:p>
          <w:p w14:paraId="773C6DB6" w14:textId="3E70BD96" w:rsidR="2CAA3EBD" w:rsidRDefault="2CAA3EBD" w:rsidP="00D94988">
            <w:pPr>
              <w:pStyle w:val="ListParagraph"/>
              <w:numPr>
                <w:ilvl w:val="0"/>
                <w:numId w:val="2"/>
              </w:numPr>
              <w:ind w:left="1492" w:hanging="142"/>
              <w:jc w:val="both"/>
              <w:rPr>
                <w:rFonts w:ascii="Times New Roman" w:eastAsia="Times New Roman" w:hAnsi="Times New Roman" w:cs="Times New Roman"/>
                <w:color w:val="000000" w:themeColor="text1"/>
              </w:rPr>
            </w:pPr>
            <w:proofErr w:type="spellStart"/>
            <w:r w:rsidRPr="2CAA3EBD">
              <w:rPr>
                <w:rFonts w:ascii="Times New Roman" w:eastAsia="Times New Roman" w:hAnsi="Times New Roman" w:cs="Times New Roman"/>
                <w:color w:val="000000" w:themeColor="text1"/>
              </w:rPr>
              <w:t>Biomedicīna</w:t>
            </w:r>
            <w:proofErr w:type="spellEnd"/>
            <w:r w:rsidRPr="2CAA3EBD">
              <w:rPr>
                <w:rFonts w:ascii="Times New Roman" w:eastAsia="Times New Roman" w:hAnsi="Times New Roman" w:cs="Times New Roman"/>
                <w:color w:val="000000" w:themeColor="text1"/>
              </w:rPr>
              <w:t>.</w:t>
            </w:r>
          </w:p>
          <w:p w14:paraId="1E091F09" w14:textId="15759BD8" w:rsidR="2CAA3EBD" w:rsidRDefault="2CAA3EBD" w:rsidP="00D94988">
            <w:pPr>
              <w:pStyle w:val="ListParagraph"/>
              <w:numPr>
                <w:ilvl w:val="3"/>
                <w:numId w:val="3"/>
              </w:numPr>
              <w:ind w:left="1593" w:hanging="85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citas ar Pasūtītāju iepriekš saskaņotas tēmas.</w:t>
            </w:r>
          </w:p>
        </w:tc>
      </w:tr>
      <w:tr w:rsidR="2CAA3EBD" w14:paraId="43C78FE2" w14:textId="77777777" w:rsidTr="4AE72237">
        <w:trPr>
          <w:trHeight w:val="300"/>
        </w:trPr>
        <w:tc>
          <w:tcPr>
            <w:tcW w:w="9060" w:type="dxa"/>
            <w:gridSpan w:val="2"/>
            <w:tcMar>
              <w:left w:w="105" w:type="dxa"/>
              <w:right w:w="105" w:type="dxa"/>
            </w:tcMar>
          </w:tcPr>
          <w:p w14:paraId="66C228A3" w14:textId="567FB491" w:rsidR="009B6C16" w:rsidRPr="00F01172" w:rsidRDefault="2CAA3EBD" w:rsidP="00D94988">
            <w:pPr>
              <w:pStyle w:val="ListParagraph"/>
              <w:numPr>
                <w:ilvl w:val="1"/>
                <w:numId w:val="1"/>
              </w:numPr>
              <w:ind w:left="447"/>
              <w:jc w:val="center"/>
              <w:rPr>
                <w:rFonts w:ascii="Times New Roman" w:eastAsia="Times New Roman" w:hAnsi="Times New Roman" w:cs="Times New Roman"/>
                <w:b/>
                <w:bCs/>
                <w:i/>
                <w:iCs/>
              </w:rPr>
            </w:pPr>
            <w:r w:rsidRPr="00F01172">
              <w:rPr>
                <w:rFonts w:ascii="Times New Roman" w:eastAsia="Times New Roman" w:hAnsi="Times New Roman" w:cs="Times New Roman"/>
                <w:b/>
                <w:bCs/>
                <w:i/>
                <w:iCs/>
              </w:rPr>
              <w:t>Projektu pieredžu kataloga stāstu sagatavošana un izvietošana</w:t>
            </w:r>
            <w:r w:rsidR="754BCA93" w:rsidRPr="00F01172">
              <w:rPr>
                <w:rFonts w:ascii="Times New Roman" w:eastAsia="Times New Roman" w:hAnsi="Times New Roman" w:cs="Times New Roman"/>
                <w:b/>
                <w:bCs/>
                <w:i/>
                <w:iCs/>
              </w:rPr>
              <w:t xml:space="preserve"> liaa.business.gov.lv</w:t>
            </w:r>
          </w:p>
          <w:p w14:paraId="64A87A9A" w14:textId="29901BD0" w:rsidR="2CAA3EBD" w:rsidRPr="00F01172" w:rsidRDefault="2CAA3EBD" w:rsidP="2CAA3EBD">
            <w:pPr>
              <w:pStyle w:val="ListParagraph"/>
              <w:ind w:left="1287"/>
              <w:jc w:val="center"/>
              <w:rPr>
                <w:rFonts w:ascii="Times New Roman" w:eastAsia="Times New Roman" w:hAnsi="Times New Roman" w:cs="Times New Roman"/>
              </w:rPr>
            </w:pPr>
          </w:p>
          <w:p w14:paraId="06E49005" w14:textId="380E5D86"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Projektu pieredžu kataloga mērķis – parādīt LIAA administrēto programmu daudzveidīgās iespējas, dažādos projektu rezultātus, iedvesmot jaunos projektu īstenotājus un dalīties ar sasniegtajiem rezultātiem.</w:t>
            </w:r>
          </w:p>
        </w:tc>
      </w:tr>
      <w:tr w:rsidR="2CAA3EBD" w14:paraId="080477EA" w14:textId="77777777" w:rsidTr="4AE72237">
        <w:trPr>
          <w:trHeight w:val="300"/>
        </w:trPr>
        <w:tc>
          <w:tcPr>
            <w:tcW w:w="1665" w:type="dxa"/>
            <w:tcMar>
              <w:left w:w="105" w:type="dxa"/>
              <w:right w:w="105" w:type="dxa"/>
            </w:tcMar>
          </w:tcPr>
          <w:p w14:paraId="333611C6" w14:textId="41E29A8A"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Uzdevumi</w:t>
            </w:r>
          </w:p>
        </w:tc>
        <w:tc>
          <w:tcPr>
            <w:tcW w:w="7395" w:type="dxa"/>
            <w:tcMar>
              <w:left w:w="105" w:type="dxa"/>
              <w:right w:w="105" w:type="dxa"/>
            </w:tcMar>
          </w:tcPr>
          <w:p w14:paraId="56EA4832" w14:textId="179C20EE" w:rsidR="00444344" w:rsidRPr="00F01172"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Izpildītājs nodrošina kopā </w:t>
            </w:r>
            <w:r w:rsidRPr="002909AD">
              <w:rPr>
                <w:rFonts w:ascii="Times New Roman" w:eastAsia="Times New Roman" w:hAnsi="Times New Roman" w:cs="Times New Roman"/>
              </w:rPr>
              <w:t>vismaz 96 (deviņdesmit</w:t>
            </w:r>
            <w:r w:rsidRPr="2CAA3EBD">
              <w:rPr>
                <w:rFonts w:ascii="Times New Roman" w:eastAsia="Times New Roman" w:hAnsi="Times New Roman" w:cs="Times New Roman"/>
              </w:rPr>
              <w:t xml:space="preserve"> sešu) projektu pieredžu kataloga stāstu sagatavošanu un izvietošanu latviešu valodā un angļu valodā. Katrā pieredžu  </w:t>
            </w:r>
            <w:r w:rsidRPr="003B7B14">
              <w:rPr>
                <w:rFonts w:ascii="Times New Roman" w:eastAsia="Times New Roman" w:hAnsi="Times New Roman" w:cs="Times New Roman"/>
              </w:rPr>
              <w:t>kataloga stāstā tiek ietverta šāda informācija</w:t>
            </w:r>
          </w:p>
          <w:p w14:paraId="26ECD4FD"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154B98BE"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05CA8D31"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35371D0D"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3B9C1C74"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632565C0"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7AD14896" w14:textId="77777777" w:rsidR="00007583" w:rsidRPr="00007583" w:rsidRDefault="00007583" w:rsidP="00D94988">
            <w:pPr>
              <w:pStyle w:val="ListParagraph"/>
              <w:numPr>
                <w:ilvl w:val="0"/>
                <w:numId w:val="8"/>
              </w:numPr>
              <w:jc w:val="both"/>
              <w:rPr>
                <w:rFonts w:ascii="Times New Roman" w:eastAsia="Times New Roman" w:hAnsi="Times New Roman" w:cs="Times New Roman"/>
                <w:vanish/>
              </w:rPr>
            </w:pPr>
          </w:p>
          <w:p w14:paraId="62D72176" w14:textId="77777777" w:rsidR="00007583" w:rsidRPr="00007583" w:rsidRDefault="00007583" w:rsidP="00D94988">
            <w:pPr>
              <w:pStyle w:val="ListParagraph"/>
              <w:numPr>
                <w:ilvl w:val="1"/>
                <w:numId w:val="8"/>
              </w:numPr>
              <w:jc w:val="both"/>
              <w:rPr>
                <w:rFonts w:ascii="Times New Roman" w:eastAsia="Times New Roman" w:hAnsi="Times New Roman" w:cs="Times New Roman"/>
                <w:vanish/>
              </w:rPr>
            </w:pPr>
          </w:p>
          <w:p w14:paraId="0EABF4C7" w14:textId="77777777" w:rsidR="00007583" w:rsidRPr="00007583" w:rsidRDefault="00007583" w:rsidP="00D94988">
            <w:pPr>
              <w:pStyle w:val="ListParagraph"/>
              <w:numPr>
                <w:ilvl w:val="1"/>
                <w:numId w:val="8"/>
              </w:numPr>
              <w:jc w:val="both"/>
              <w:rPr>
                <w:rFonts w:ascii="Times New Roman" w:eastAsia="Times New Roman" w:hAnsi="Times New Roman" w:cs="Times New Roman"/>
                <w:vanish/>
              </w:rPr>
            </w:pPr>
          </w:p>
          <w:p w14:paraId="32AD6A25" w14:textId="5BA7FC5D" w:rsidR="3C67F789" w:rsidRPr="00F01172" w:rsidRDefault="004A52AE" w:rsidP="00F01172">
            <w:pPr>
              <w:jc w:val="both"/>
              <w:rPr>
                <w:rFonts w:ascii="Times New Roman" w:eastAsia="Times New Roman" w:hAnsi="Times New Roman" w:cs="Times New Roman"/>
              </w:rPr>
            </w:pPr>
            <w:r>
              <w:rPr>
                <w:rFonts w:ascii="Times New Roman" w:eastAsia="Times New Roman" w:hAnsi="Times New Roman" w:cs="Times New Roman"/>
              </w:rPr>
              <w:t>7</w:t>
            </w:r>
            <w:r w:rsidR="3C67F789" w:rsidRPr="00F01172">
              <w:rPr>
                <w:rFonts w:ascii="Times New Roman" w:eastAsia="Times New Roman" w:hAnsi="Times New Roman" w:cs="Times New Roman"/>
              </w:rPr>
              <w:t xml:space="preserve">.2.1.1. </w:t>
            </w:r>
            <w:r w:rsidR="518388AF" w:rsidRPr="00F01172">
              <w:rPr>
                <w:rFonts w:ascii="Times New Roman" w:eastAsia="Times New Roman" w:hAnsi="Times New Roman" w:cs="Times New Roman"/>
              </w:rPr>
              <w:t>p</w:t>
            </w:r>
            <w:r w:rsidR="2CAA3EBD" w:rsidRPr="00F01172">
              <w:rPr>
                <w:rFonts w:ascii="Times New Roman" w:eastAsia="Times New Roman" w:hAnsi="Times New Roman" w:cs="Times New Roman"/>
              </w:rPr>
              <w:t>ar uzņēmumu:</w:t>
            </w:r>
          </w:p>
          <w:p w14:paraId="7020804C" w14:textId="449D96DC" w:rsidR="2CAA3EBD" w:rsidRPr="003B7B14" w:rsidRDefault="74E4B6A3" w:rsidP="00D94988">
            <w:pPr>
              <w:pStyle w:val="ListParagraph"/>
              <w:numPr>
                <w:ilvl w:val="2"/>
                <w:numId w:val="6"/>
              </w:numPr>
              <w:ind w:left="925"/>
              <w:jc w:val="both"/>
              <w:rPr>
                <w:rFonts w:ascii="Times New Roman" w:eastAsia="Times New Roman" w:hAnsi="Times New Roman" w:cs="Times New Roman"/>
              </w:rPr>
            </w:pPr>
            <w:r w:rsidRPr="00F01172">
              <w:rPr>
                <w:rFonts w:ascii="Times New Roman" w:eastAsiaTheme="minorEastAsia" w:hAnsi="Times New Roman" w:cs="Times New Roman"/>
              </w:rPr>
              <w:t>darbības ilgums tirgū (pieredze), uzņēmuma vīzija un unikālā vērtības piedāvājuma (USP) apraksts;</w:t>
            </w:r>
          </w:p>
          <w:p w14:paraId="5D8CF217" w14:textId="0D0C0B53" w:rsidR="2CAA3EBD" w:rsidRPr="003B7B14" w:rsidRDefault="74E4B6A3" w:rsidP="00D94988">
            <w:pPr>
              <w:pStyle w:val="ListParagraph"/>
              <w:numPr>
                <w:ilvl w:val="2"/>
                <w:numId w:val="6"/>
              </w:numPr>
              <w:ind w:left="925"/>
              <w:jc w:val="both"/>
              <w:rPr>
                <w:rFonts w:ascii="Times New Roman" w:eastAsia="Times New Roman" w:hAnsi="Times New Roman" w:cs="Times New Roman"/>
              </w:rPr>
            </w:pPr>
            <w:r w:rsidRPr="00F01172">
              <w:rPr>
                <w:rFonts w:ascii="Times New Roman" w:eastAsiaTheme="minorEastAsia" w:hAnsi="Times New Roman" w:cs="Times New Roman"/>
              </w:rPr>
              <w:t>produkta/pakalpojuma apraksts: detalizēts, bet lasītājam viegli uztverams apraksts par piedāvāto produktu/pakalpojumu, uzsverot tā inovatīvos aspektus, kvalitātes standartus vai nišas priekšrocības;</w:t>
            </w:r>
          </w:p>
          <w:p w14:paraId="23CF2FD6" w14:textId="79C5CE09" w:rsidR="2CAA3EBD" w:rsidRPr="003B7B14" w:rsidRDefault="74E4B6A3" w:rsidP="00D94988">
            <w:pPr>
              <w:pStyle w:val="ListParagraph"/>
              <w:numPr>
                <w:ilvl w:val="2"/>
                <w:numId w:val="6"/>
              </w:numPr>
              <w:ind w:left="925"/>
              <w:jc w:val="both"/>
              <w:rPr>
                <w:rFonts w:ascii="Times New Roman" w:eastAsia="Times New Roman" w:hAnsi="Times New Roman" w:cs="Times New Roman"/>
              </w:rPr>
            </w:pPr>
            <w:r w:rsidRPr="00F01172">
              <w:rPr>
                <w:rFonts w:ascii="Times New Roman" w:eastAsiaTheme="minorEastAsia" w:hAnsi="Times New Roman" w:cs="Times New Roman"/>
              </w:rPr>
              <w:t>eksporta jauda: informācija par eksporta īpatsvaru kopējā apgrozījumā un galvenajām mērķa valstīm/reģioniem, kur uzņēmums jau darbojas vai plāno uzsākt darbību.</w:t>
            </w:r>
          </w:p>
          <w:p w14:paraId="2923B262" w14:textId="56895493" w:rsidR="486118ED" w:rsidRPr="003B7B14" w:rsidRDefault="004A52AE" w:rsidP="4AE72237">
            <w:pPr>
              <w:contextualSpacing/>
              <w:jc w:val="both"/>
              <w:rPr>
                <w:rFonts w:ascii="Times New Roman" w:eastAsia="Times New Roman" w:hAnsi="Times New Roman" w:cs="Times New Roman"/>
              </w:rPr>
            </w:pPr>
            <w:r>
              <w:rPr>
                <w:rFonts w:ascii="Times New Roman" w:eastAsiaTheme="minorEastAsia" w:hAnsi="Times New Roman" w:cs="Times New Roman"/>
              </w:rPr>
              <w:lastRenderedPageBreak/>
              <w:t>7</w:t>
            </w:r>
            <w:r w:rsidR="341B90A7" w:rsidRPr="00F01172">
              <w:rPr>
                <w:rFonts w:ascii="Times New Roman" w:eastAsiaTheme="minorEastAsia" w:hAnsi="Times New Roman" w:cs="Times New Roman"/>
              </w:rPr>
              <w:t xml:space="preserve">.2.1.2. </w:t>
            </w:r>
            <w:r w:rsidR="74E4B6A3" w:rsidRPr="00F01172">
              <w:rPr>
                <w:rFonts w:ascii="Times New Roman" w:eastAsiaTheme="minorEastAsia" w:hAnsi="Times New Roman" w:cs="Times New Roman"/>
              </w:rPr>
              <w:t>projekta informācija:</w:t>
            </w:r>
          </w:p>
          <w:p w14:paraId="5787BA9C" w14:textId="465401FE" w:rsidR="2CAA3EBD" w:rsidRPr="00F01172" w:rsidRDefault="74E4B6A3" w:rsidP="00D94988">
            <w:pPr>
              <w:pStyle w:val="ListParagraph"/>
              <w:numPr>
                <w:ilvl w:val="0"/>
                <w:numId w:val="5"/>
              </w:numPr>
              <w:jc w:val="both"/>
              <w:rPr>
                <w:rFonts w:ascii="Times New Roman" w:eastAsiaTheme="minorEastAsia" w:hAnsi="Times New Roman" w:cs="Times New Roman"/>
              </w:rPr>
            </w:pPr>
            <w:r w:rsidRPr="00F01172">
              <w:rPr>
                <w:rFonts w:ascii="Times New Roman" w:eastAsiaTheme="minorEastAsia" w:hAnsi="Times New Roman" w:cs="Times New Roman"/>
              </w:rPr>
              <w:t>īstenotājs un finansējuma apjoms;</w:t>
            </w:r>
          </w:p>
          <w:p w14:paraId="2F66347C" w14:textId="7AA91643" w:rsidR="2CAA3EBD" w:rsidRPr="00F01172" w:rsidRDefault="74E4B6A3" w:rsidP="00D94988">
            <w:pPr>
              <w:pStyle w:val="ListParagraph"/>
              <w:numPr>
                <w:ilvl w:val="0"/>
                <w:numId w:val="5"/>
              </w:numPr>
              <w:jc w:val="both"/>
              <w:rPr>
                <w:rFonts w:ascii="Times New Roman" w:eastAsiaTheme="minorEastAsia" w:hAnsi="Times New Roman" w:cs="Times New Roman"/>
              </w:rPr>
            </w:pPr>
            <w:r w:rsidRPr="00F01172">
              <w:rPr>
                <w:rFonts w:ascii="Times New Roman" w:eastAsiaTheme="minorEastAsia" w:hAnsi="Times New Roman" w:cs="Times New Roman"/>
              </w:rPr>
              <w:t>programmas veids;</w:t>
            </w:r>
          </w:p>
          <w:p w14:paraId="0A429434" w14:textId="3E475AC6" w:rsidR="2CAA3EBD" w:rsidRPr="003B7B14" w:rsidRDefault="74E4B6A3" w:rsidP="00D94988">
            <w:pPr>
              <w:pStyle w:val="ListParagraph"/>
              <w:numPr>
                <w:ilvl w:val="0"/>
                <w:numId w:val="5"/>
              </w:numPr>
              <w:jc w:val="both"/>
              <w:rPr>
                <w:rFonts w:ascii="Times New Roman" w:eastAsia="Times New Roman" w:hAnsi="Times New Roman" w:cs="Times New Roman"/>
              </w:rPr>
            </w:pPr>
            <w:r w:rsidRPr="00F01172">
              <w:rPr>
                <w:rFonts w:ascii="Times New Roman" w:eastAsiaTheme="minorEastAsia" w:hAnsi="Times New Roman" w:cs="Times New Roman"/>
              </w:rPr>
              <w:t>cita informācija pēc vienošanās ar Pasūtītā</w:t>
            </w:r>
            <w:r w:rsidRPr="003B7B14">
              <w:rPr>
                <w:rFonts w:ascii="Times New Roman" w:eastAsia="Times New Roman" w:hAnsi="Times New Roman" w:cs="Times New Roman"/>
              </w:rPr>
              <w:t>ju;</w:t>
            </w:r>
          </w:p>
          <w:p w14:paraId="1D55AA58" w14:textId="0ED81933" w:rsidR="2CAA3EBD" w:rsidRPr="003B7B14" w:rsidRDefault="2CAA3EBD" w:rsidP="00F01172">
            <w:pPr>
              <w:jc w:val="both"/>
              <w:rPr>
                <w:rFonts w:ascii="Times New Roman" w:eastAsia="Times New Roman" w:hAnsi="Times New Roman" w:cs="Times New Roman"/>
                <w:color w:val="000000" w:themeColor="text1"/>
              </w:rPr>
            </w:pPr>
            <w:r w:rsidRPr="003B7B14">
              <w:rPr>
                <w:rFonts w:ascii="Times New Roman" w:eastAsia="Times New Roman" w:hAnsi="Times New Roman" w:cs="Times New Roman"/>
              </w:rPr>
              <w:t xml:space="preserve">atsauce uz Eiropas Savienības finansējumu </w:t>
            </w:r>
            <w:r w:rsidRPr="003B7B14">
              <w:rPr>
                <w:rFonts w:ascii="Times New Roman" w:eastAsia="Times New Roman" w:hAnsi="Times New Roman" w:cs="Times New Roman"/>
                <w:color w:val="000000" w:themeColor="text1"/>
              </w:rPr>
              <w:t xml:space="preserve">saskaņā ar komunikācijas un dizaina vadlīnijām: </w:t>
            </w:r>
            <w:hyperlink r:id="rId13">
              <w:r w:rsidRPr="003B7B14">
                <w:rPr>
                  <w:rStyle w:val="Hyperlink"/>
                  <w:rFonts w:ascii="Times New Roman" w:eastAsia="Times New Roman" w:hAnsi="Times New Roman" w:cs="Times New Roman"/>
                  <w:color w:val="0000FF"/>
                </w:rPr>
                <w:t>https://www.esfondi.lv/normativie-akti-un-dokumenti/2021-2027-planosanas-periods/komunikacijas-un-dizaina-vadlinijas</w:t>
              </w:r>
            </w:hyperlink>
          </w:p>
          <w:p w14:paraId="6E1FB46C" w14:textId="6D7E6E9B" w:rsidR="16536C7B" w:rsidRDefault="004A52AE" w:rsidP="2CAA3EBD">
            <w:pPr>
              <w:contextualSpacing/>
              <w:jc w:val="both"/>
              <w:rPr>
                <w:rFonts w:ascii="Times New Roman" w:eastAsia="Times New Roman" w:hAnsi="Times New Roman" w:cs="Times New Roman"/>
              </w:rPr>
            </w:pPr>
            <w:r>
              <w:rPr>
                <w:rFonts w:ascii="Times New Roman" w:eastAsia="Times New Roman" w:hAnsi="Times New Roman" w:cs="Times New Roman"/>
              </w:rPr>
              <w:t>7</w:t>
            </w:r>
            <w:r w:rsidR="16536C7B" w:rsidRPr="2CAA3EBD">
              <w:rPr>
                <w:rFonts w:ascii="Times New Roman" w:eastAsia="Times New Roman" w:hAnsi="Times New Roman" w:cs="Times New Roman"/>
              </w:rPr>
              <w:t xml:space="preserve">.2.1.3. </w:t>
            </w:r>
            <w:r w:rsidR="2CAA3EBD" w:rsidRPr="2CAA3EBD">
              <w:rPr>
                <w:rFonts w:ascii="Times New Roman" w:eastAsia="Times New Roman" w:hAnsi="Times New Roman" w:cs="Times New Roman"/>
              </w:rPr>
              <w:t>rezultāts un projekta īstenotāja viedoklis par rezultāta nozīmi turpmākajā darbībā un attīstībā</w:t>
            </w:r>
            <w:r w:rsidR="09A31160" w:rsidRPr="2CAA3EBD">
              <w:rPr>
                <w:rFonts w:ascii="Times New Roman" w:eastAsia="Times New Roman" w:hAnsi="Times New Roman" w:cs="Times New Roman"/>
              </w:rPr>
              <w:t>.</w:t>
            </w:r>
          </w:p>
          <w:p w14:paraId="643DE360" w14:textId="26661D08" w:rsidR="6E3522E3"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Katram projektu pieredžu kataloga stāstam Izpildītājs nodrošina profesionālu tulkojumu angļu valodā, adaptējot lasītāja vajadzībām, kuram angļu valoda ir dzimtā valoda. Tulkojumam  angļu valodā jābūt pieejamam ne vēlāk kā 2 (divu) darba dienu laikā pēc raksta latviešu valodas versijas apstiprināšanas no Pasūtītāja puses. Izpildītājs nodrošina raksta satura pilnīgu atveidi angļu valodā, ievērojot atbilstību mērķvalodas stilistiskajām, leksikas, gramatikas un sintakses normām, kā arī piemēro terminoloģijas konsekventu lietojumu.</w:t>
            </w:r>
            <w:r w:rsidR="6E3522E3">
              <w:br/>
            </w:r>
            <w:r w:rsidRPr="2CAA3EBD">
              <w:rPr>
                <w:rFonts w:ascii="Times New Roman" w:eastAsia="Times New Roman" w:hAnsi="Times New Roman" w:cs="Times New Roman"/>
              </w:rPr>
              <w:t>Rakstiskā tulkošana ietver teksta tulkošanu un rediģēšanu. Rediģēšana ietver iztulkota teksta rediģēšanu (satura, stila un terminoloģijas kļūdu labošana dokumentā) un koriģēšanu (gramatikas un pareizrakstības kļūdu labošana dokumentā).</w:t>
            </w:r>
          </w:p>
          <w:p w14:paraId="2AE18D1D" w14:textId="367484F6" w:rsidR="1F8F07C0" w:rsidRPr="00A55818" w:rsidRDefault="2CAA3EBD" w:rsidP="00D94988">
            <w:pPr>
              <w:pStyle w:val="ListParagraph"/>
              <w:numPr>
                <w:ilvl w:val="2"/>
                <w:numId w:val="1"/>
              </w:numPr>
              <w:ind w:left="782" w:hanging="782"/>
              <w:rPr>
                <w:rFonts w:ascii="Times New Roman" w:eastAsia="Times New Roman" w:hAnsi="Times New Roman" w:cs="Times New Roman"/>
              </w:rPr>
            </w:pPr>
            <w:r w:rsidRPr="00A55818">
              <w:rPr>
                <w:rFonts w:ascii="Times New Roman" w:eastAsia="Times New Roman" w:hAnsi="Times New Roman" w:cs="Times New Roman"/>
              </w:rPr>
              <w:t xml:space="preserve">Izpildītājs nodrošina rakstu izvietošanu liaa.business.gov.lv mājaslapā ne vēlāk kā 5 (piecu) darba dienu laikā pēc tam, kad Pasūtītājs ir apstiprinājis rakstu. </w:t>
            </w:r>
          </w:p>
        </w:tc>
      </w:tr>
      <w:tr w:rsidR="2CAA3EBD" w14:paraId="12F512A3" w14:textId="77777777" w:rsidTr="4AE72237">
        <w:trPr>
          <w:trHeight w:val="300"/>
        </w:trPr>
        <w:tc>
          <w:tcPr>
            <w:tcW w:w="1665" w:type="dxa"/>
            <w:tcMar>
              <w:left w:w="105" w:type="dxa"/>
              <w:right w:w="105" w:type="dxa"/>
            </w:tcMar>
          </w:tcPr>
          <w:p w14:paraId="65664B64" w14:textId="54A69908"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lastRenderedPageBreak/>
              <w:t>Apjoms</w:t>
            </w:r>
          </w:p>
        </w:tc>
        <w:tc>
          <w:tcPr>
            <w:tcW w:w="7395" w:type="dxa"/>
            <w:tcMar>
              <w:left w:w="105" w:type="dxa"/>
              <w:right w:w="105" w:type="dxa"/>
            </w:tcMar>
          </w:tcPr>
          <w:p w14:paraId="20733651" w14:textId="2F1DAF07" w:rsidR="034F728D"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Izpildītājs nodrošina:</w:t>
            </w:r>
          </w:p>
          <w:p w14:paraId="03D6CF24" w14:textId="20D07B55" w:rsidR="034F728D" w:rsidRDefault="00C87CC0"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034F728D" w:rsidRPr="2CAA3EBD">
              <w:rPr>
                <w:rFonts w:ascii="Times New Roman" w:eastAsia="Times New Roman" w:hAnsi="Times New Roman" w:cs="Times New Roman"/>
              </w:rPr>
              <w:t xml:space="preserve">.2.4.1. </w:t>
            </w:r>
            <w:r w:rsidR="2CAA3EBD" w:rsidRPr="2CAA3EBD">
              <w:rPr>
                <w:rFonts w:ascii="Times New Roman" w:eastAsia="Times New Roman" w:hAnsi="Times New Roman" w:cs="Times New Roman"/>
              </w:rPr>
              <w:t>vismaz 4 (četru) projektu pieredžu rakstu sagatavošanu un izvietošanu katru kalendāru mēnesi. Kopā Izpildītājs nodrošina ne mazāk kā 96 (deviņdesmit sešu) projektu pieredžu rakstu sagatavošanu;</w:t>
            </w:r>
          </w:p>
          <w:p w14:paraId="156C7E0E" w14:textId="791832E8" w:rsidR="5A57566F" w:rsidRDefault="00C87CC0"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6D3FA82B" w:rsidRPr="4AE72237">
              <w:rPr>
                <w:rFonts w:ascii="Times New Roman" w:eastAsia="Times New Roman" w:hAnsi="Times New Roman" w:cs="Times New Roman"/>
              </w:rPr>
              <w:t xml:space="preserve">.2.4.2. </w:t>
            </w:r>
            <w:r w:rsidR="74E4B6A3" w:rsidRPr="4AE72237">
              <w:rPr>
                <w:rFonts w:ascii="Times New Roman" w:eastAsia="Times New Roman" w:hAnsi="Times New Roman" w:cs="Times New Roman"/>
              </w:rPr>
              <w:t xml:space="preserve">katra pieredzes kataloga rakstā ir vismaz 2500 zīmes, bet ne vairāk kā </w:t>
            </w:r>
            <w:r w:rsidR="069FD4E2" w:rsidRPr="4AE72237">
              <w:rPr>
                <w:rFonts w:ascii="Times New Roman" w:eastAsia="Times New Roman" w:hAnsi="Times New Roman" w:cs="Times New Roman"/>
              </w:rPr>
              <w:t>4</w:t>
            </w:r>
            <w:r w:rsidR="74E4B6A3" w:rsidRPr="4AE72237">
              <w:rPr>
                <w:rFonts w:ascii="Times New Roman" w:eastAsia="Times New Roman" w:hAnsi="Times New Roman" w:cs="Times New Roman"/>
              </w:rPr>
              <w:t>000 zīmes;</w:t>
            </w:r>
          </w:p>
          <w:p w14:paraId="149AB6D0" w14:textId="3065F5FA" w:rsidR="686AF933" w:rsidRDefault="00C87CC0"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686AF933" w:rsidRPr="2CAA3EBD">
              <w:rPr>
                <w:rFonts w:ascii="Times New Roman" w:eastAsia="Times New Roman" w:hAnsi="Times New Roman" w:cs="Times New Roman"/>
              </w:rPr>
              <w:t xml:space="preserve">.2.4.3. </w:t>
            </w:r>
            <w:r w:rsidR="2CAA3EBD" w:rsidRPr="2CAA3EBD">
              <w:rPr>
                <w:rFonts w:ascii="Times New Roman" w:eastAsia="Times New Roman" w:hAnsi="Times New Roman" w:cs="Times New Roman"/>
              </w:rPr>
              <w:t xml:space="preserve">vismaz 1 (vienu) vizuālo materiālu katram pieredzes kataloga rakstam (projekta pieredzes vai rezultāta vizuāls attēlojums foto vai Izpildītāja veidotas </w:t>
            </w:r>
            <w:proofErr w:type="spellStart"/>
            <w:r w:rsidR="2CAA3EBD" w:rsidRPr="2CAA3EBD">
              <w:rPr>
                <w:rFonts w:ascii="Times New Roman" w:eastAsia="Times New Roman" w:hAnsi="Times New Roman" w:cs="Times New Roman"/>
              </w:rPr>
              <w:t>infografikas</w:t>
            </w:r>
            <w:proofErr w:type="spellEnd"/>
            <w:r w:rsidR="2CAA3EBD" w:rsidRPr="2CAA3EBD">
              <w:rPr>
                <w:rFonts w:ascii="Times New Roman" w:eastAsia="Times New Roman" w:hAnsi="Times New Roman" w:cs="Times New Roman"/>
              </w:rPr>
              <w:t xml:space="preserve"> formā). Ja vizuālie materiāli ir vairāk kā 1 (viens), tad Izpildītājs tos pievieno kā galeriju. </w:t>
            </w:r>
          </w:p>
        </w:tc>
      </w:tr>
      <w:tr w:rsidR="2CAA3EBD" w14:paraId="6C84B4C3" w14:textId="77777777" w:rsidTr="4AE72237">
        <w:trPr>
          <w:trHeight w:val="300"/>
        </w:trPr>
        <w:tc>
          <w:tcPr>
            <w:tcW w:w="1665" w:type="dxa"/>
            <w:tcMar>
              <w:left w:w="105" w:type="dxa"/>
              <w:right w:w="105" w:type="dxa"/>
            </w:tcMar>
          </w:tcPr>
          <w:p w14:paraId="001F62FF" w14:textId="555623D9"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Tēmas</w:t>
            </w:r>
          </w:p>
        </w:tc>
        <w:tc>
          <w:tcPr>
            <w:tcW w:w="7395" w:type="dxa"/>
            <w:tcMar>
              <w:left w:w="105" w:type="dxa"/>
              <w:right w:w="105" w:type="dxa"/>
            </w:tcMar>
          </w:tcPr>
          <w:p w14:paraId="57BA9F88" w14:textId="3003D2CD"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Dažādi ar LIAA pārvaldīto programmu atbalstu īstenoti projekti, to rezultāti.</w:t>
            </w:r>
          </w:p>
        </w:tc>
      </w:tr>
      <w:tr w:rsidR="2CAA3EBD" w14:paraId="6EF4CE35" w14:textId="77777777" w:rsidTr="4AE72237">
        <w:trPr>
          <w:trHeight w:val="300"/>
        </w:trPr>
        <w:tc>
          <w:tcPr>
            <w:tcW w:w="9060" w:type="dxa"/>
            <w:gridSpan w:val="2"/>
            <w:tcMar>
              <w:left w:w="105" w:type="dxa"/>
              <w:right w:w="105" w:type="dxa"/>
            </w:tcMar>
          </w:tcPr>
          <w:p w14:paraId="7C1C141A" w14:textId="04F6952D" w:rsidR="156DD6FB" w:rsidRPr="00F01172" w:rsidRDefault="156DD6FB" w:rsidP="00D94988">
            <w:pPr>
              <w:pStyle w:val="ListParagraph"/>
              <w:numPr>
                <w:ilvl w:val="1"/>
                <w:numId w:val="1"/>
              </w:numPr>
              <w:ind w:left="164"/>
              <w:jc w:val="center"/>
              <w:rPr>
                <w:rFonts w:ascii="Times New Roman" w:eastAsia="Times New Roman" w:hAnsi="Times New Roman" w:cs="Times New Roman"/>
                <w:b/>
                <w:bCs/>
                <w:i/>
                <w:iCs/>
                <w:color w:val="000000" w:themeColor="text1"/>
              </w:rPr>
            </w:pPr>
            <w:r w:rsidRPr="2CAA3EBD">
              <w:rPr>
                <w:rFonts w:ascii="Times New Roman" w:eastAsia="Times New Roman" w:hAnsi="Times New Roman" w:cs="Times New Roman"/>
                <w:i/>
                <w:iCs/>
                <w:color w:val="000000" w:themeColor="text1"/>
              </w:rPr>
              <w:t xml:space="preserve"> </w:t>
            </w:r>
            <w:proofErr w:type="spellStart"/>
            <w:r w:rsidR="2CAA3EBD" w:rsidRPr="00F01172">
              <w:rPr>
                <w:rFonts w:ascii="Times New Roman" w:eastAsia="Times New Roman" w:hAnsi="Times New Roman" w:cs="Times New Roman"/>
                <w:b/>
                <w:bCs/>
                <w:i/>
                <w:iCs/>
                <w:color w:val="000000" w:themeColor="text1"/>
              </w:rPr>
              <w:t>Oriģinālrakstu</w:t>
            </w:r>
            <w:proofErr w:type="spellEnd"/>
            <w:r w:rsidR="2CAA3EBD" w:rsidRPr="00F01172">
              <w:rPr>
                <w:rFonts w:ascii="Times New Roman" w:eastAsia="Times New Roman" w:hAnsi="Times New Roman" w:cs="Times New Roman"/>
                <w:b/>
                <w:bCs/>
                <w:i/>
                <w:iCs/>
                <w:color w:val="000000" w:themeColor="text1"/>
              </w:rPr>
              <w:t xml:space="preserve"> par Latvijas eksportējošo uzņēmumu pieredzi sagatavošana</w:t>
            </w:r>
            <w:r w:rsidR="35244A0B" w:rsidRPr="00F01172">
              <w:rPr>
                <w:rFonts w:ascii="Times New Roman" w:eastAsia="Times New Roman" w:hAnsi="Times New Roman" w:cs="Times New Roman"/>
                <w:b/>
                <w:bCs/>
                <w:i/>
                <w:iCs/>
                <w:color w:val="000000" w:themeColor="text1"/>
              </w:rPr>
              <w:t xml:space="preserve"> un izvietošana liaa.business.gov.lv</w:t>
            </w:r>
          </w:p>
          <w:p w14:paraId="4DDAF8D4" w14:textId="377C7ADF" w:rsidR="2CAA3EBD" w:rsidRDefault="2CAA3EBD" w:rsidP="2CAA3EBD">
            <w:pPr>
              <w:ind w:left="1287"/>
              <w:rPr>
                <w:rFonts w:ascii="Times New Roman" w:eastAsia="Times New Roman" w:hAnsi="Times New Roman" w:cs="Times New Roman"/>
                <w:i/>
                <w:iCs/>
                <w:color w:val="000000" w:themeColor="text1"/>
              </w:rPr>
            </w:pPr>
          </w:p>
          <w:p w14:paraId="3B6ED08B" w14:textId="41269747" w:rsidR="2CAA3EBD" w:rsidRDefault="2CAA3EBD" w:rsidP="2CAA3EBD">
            <w:pPr>
              <w:jc w:val="both"/>
              <w:rPr>
                <w:rFonts w:ascii="Times New Roman" w:eastAsia="Times New Roman" w:hAnsi="Times New Roman" w:cs="Times New Roman"/>
                <w:i/>
                <w:iCs/>
                <w:color w:val="000000" w:themeColor="text1"/>
              </w:rPr>
            </w:pPr>
            <w:proofErr w:type="spellStart"/>
            <w:r w:rsidRPr="2CAA3EBD">
              <w:rPr>
                <w:rFonts w:ascii="Times New Roman" w:eastAsia="Times New Roman" w:hAnsi="Times New Roman" w:cs="Times New Roman"/>
                <w:i/>
                <w:iCs/>
                <w:color w:val="000000" w:themeColor="text1"/>
              </w:rPr>
              <w:t>Oriģinālrakstu</w:t>
            </w:r>
            <w:proofErr w:type="spellEnd"/>
            <w:r w:rsidRPr="2CAA3EBD">
              <w:rPr>
                <w:rFonts w:ascii="Times New Roman" w:eastAsia="Times New Roman" w:hAnsi="Times New Roman" w:cs="Times New Roman"/>
                <w:i/>
                <w:iCs/>
                <w:color w:val="000000" w:themeColor="text1"/>
              </w:rPr>
              <w:t xml:space="preserve"> mērķis - iedrošināt uzņēmējus paplašināt savu eksporta apjomu uz jaunām valstīm, tostarp, izmantojot piedāvātās valsts atbalsta iespējas eksporta veicināšanai. Pastāstīt citu jau eksportējošu uzņēmumu pieredzi, eksportējot savas preces un pakalpojumus uz ārvalstīm.  </w:t>
            </w:r>
          </w:p>
        </w:tc>
      </w:tr>
      <w:tr w:rsidR="2CAA3EBD" w14:paraId="3029CB29" w14:textId="77777777" w:rsidTr="4AE72237">
        <w:trPr>
          <w:trHeight w:val="300"/>
        </w:trPr>
        <w:tc>
          <w:tcPr>
            <w:tcW w:w="1665" w:type="dxa"/>
            <w:tcMar>
              <w:left w:w="105" w:type="dxa"/>
              <w:right w:w="105" w:type="dxa"/>
            </w:tcMar>
          </w:tcPr>
          <w:p w14:paraId="2FCEE963" w14:textId="600E081A"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Uzdevumi</w:t>
            </w:r>
          </w:p>
        </w:tc>
        <w:tc>
          <w:tcPr>
            <w:tcW w:w="7395" w:type="dxa"/>
            <w:tcMar>
              <w:left w:w="105" w:type="dxa"/>
              <w:right w:w="105" w:type="dxa"/>
            </w:tcMar>
          </w:tcPr>
          <w:p w14:paraId="0D12845D" w14:textId="02C58232" w:rsidR="32AC0001" w:rsidRDefault="2CAA3EBD"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nodrošina kopā </w:t>
            </w:r>
            <w:r w:rsidRPr="002909AD">
              <w:rPr>
                <w:rFonts w:ascii="Times New Roman" w:eastAsia="Times New Roman" w:hAnsi="Times New Roman" w:cs="Times New Roman"/>
                <w:color w:val="000000" w:themeColor="text1"/>
              </w:rPr>
              <w:t>vismaz 2</w:t>
            </w:r>
            <w:r w:rsidR="506E6E8D" w:rsidRPr="002909AD">
              <w:rPr>
                <w:rFonts w:ascii="Times New Roman" w:eastAsia="Times New Roman" w:hAnsi="Times New Roman" w:cs="Times New Roman"/>
                <w:color w:val="000000" w:themeColor="text1"/>
              </w:rPr>
              <w:t>0</w:t>
            </w:r>
            <w:r w:rsidRPr="002909AD">
              <w:rPr>
                <w:rFonts w:ascii="Times New Roman" w:eastAsia="Times New Roman" w:hAnsi="Times New Roman" w:cs="Times New Roman"/>
                <w:color w:val="000000" w:themeColor="text1"/>
              </w:rPr>
              <w:t xml:space="preserve"> (divdesmit) </w:t>
            </w:r>
            <w:proofErr w:type="spellStart"/>
            <w:r w:rsidRPr="002909AD">
              <w:rPr>
                <w:rFonts w:ascii="Times New Roman" w:eastAsia="Times New Roman" w:hAnsi="Times New Roman" w:cs="Times New Roman"/>
                <w:color w:val="000000" w:themeColor="text1"/>
              </w:rPr>
              <w:t>oriģinālrakstu</w:t>
            </w:r>
            <w:proofErr w:type="spellEnd"/>
            <w:r w:rsidRPr="002909AD">
              <w:rPr>
                <w:rFonts w:ascii="Times New Roman" w:eastAsia="Times New Roman" w:hAnsi="Times New Roman" w:cs="Times New Roman"/>
                <w:color w:val="000000" w:themeColor="text1"/>
              </w:rPr>
              <w:t xml:space="preserve"> saturisku izstrādi</w:t>
            </w:r>
            <w:r w:rsidR="4A36A4E6" w:rsidRPr="002909AD">
              <w:rPr>
                <w:rFonts w:ascii="Times New Roman" w:eastAsia="Times New Roman" w:hAnsi="Times New Roman" w:cs="Times New Roman"/>
                <w:color w:val="000000" w:themeColor="text1"/>
              </w:rPr>
              <w:t xml:space="preserve">, </w:t>
            </w:r>
            <w:r w:rsidRPr="002909AD">
              <w:rPr>
                <w:rFonts w:ascii="Times New Roman" w:eastAsia="Times New Roman" w:hAnsi="Times New Roman" w:cs="Times New Roman"/>
                <w:color w:val="000000" w:themeColor="text1"/>
              </w:rPr>
              <w:t>sagatavošanu</w:t>
            </w:r>
            <w:r w:rsidR="6709A404" w:rsidRPr="002909AD">
              <w:rPr>
                <w:rFonts w:ascii="Times New Roman" w:eastAsia="Times New Roman" w:hAnsi="Times New Roman" w:cs="Times New Roman"/>
                <w:color w:val="000000" w:themeColor="text1"/>
              </w:rPr>
              <w:t xml:space="preserve"> un izvietošanu</w:t>
            </w:r>
            <w:r w:rsidRPr="002909AD">
              <w:rPr>
                <w:rFonts w:ascii="Times New Roman" w:eastAsia="Times New Roman" w:hAnsi="Times New Roman" w:cs="Times New Roman"/>
                <w:color w:val="000000" w:themeColor="text1"/>
              </w:rPr>
              <w:t xml:space="preserve"> latviešu</w:t>
            </w:r>
            <w:r w:rsidRPr="2CAA3EBD">
              <w:rPr>
                <w:rFonts w:ascii="Times New Roman" w:eastAsia="Times New Roman" w:hAnsi="Times New Roman" w:cs="Times New Roman"/>
                <w:color w:val="000000" w:themeColor="text1"/>
              </w:rPr>
              <w:t xml:space="preserve"> valodā un tulkojumu angļu valodā;</w:t>
            </w:r>
          </w:p>
          <w:p w14:paraId="62F1A330" w14:textId="6E205708" w:rsidR="3C8550CF" w:rsidRDefault="2CAA3EBD"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lastRenderedPageBreak/>
              <w:t xml:space="preserve">Mērķa valstis, par kurām tiks veidoti </w:t>
            </w:r>
            <w:proofErr w:type="spellStart"/>
            <w:r w:rsidRPr="2CAA3EBD">
              <w:rPr>
                <w:rFonts w:ascii="Times New Roman" w:eastAsia="Times New Roman" w:hAnsi="Times New Roman" w:cs="Times New Roman"/>
                <w:color w:val="000000" w:themeColor="text1"/>
              </w:rPr>
              <w:t>oriģinālraksti</w:t>
            </w:r>
            <w:proofErr w:type="spellEnd"/>
            <w:r w:rsidRPr="2CAA3EBD">
              <w:rPr>
                <w:rFonts w:ascii="Times New Roman" w:eastAsia="Times New Roman" w:hAnsi="Times New Roman" w:cs="Times New Roman"/>
                <w:color w:val="000000" w:themeColor="text1"/>
              </w:rPr>
              <w:t xml:space="preserve">, Izpildītājs saskaņo ar Pasūtītāju, sniedzot datu aprakstu un pamatojumu minētās mērķa valsts izvēlei. </w:t>
            </w:r>
            <w:proofErr w:type="spellStart"/>
            <w:r w:rsidRPr="2CAA3EBD">
              <w:rPr>
                <w:rFonts w:ascii="Times New Roman" w:eastAsia="Times New Roman" w:hAnsi="Times New Roman" w:cs="Times New Roman"/>
                <w:color w:val="000000" w:themeColor="text1"/>
              </w:rPr>
              <w:t>Oriģinālrakstā</w:t>
            </w:r>
            <w:proofErr w:type="spellEnd"/>
            <w:r w:rsidRPr="2CAA3EBD">
              <w:rPr>
                <w:rFonts w:ascii="Times New Roman" w:eastAsia="Times New Roman" w:hAnsi="Times New Roman" w:cs="Times New Roman"/>
                <w:color w:val="000000" w:themeColor="text1"/>
              </w:rPr>
              <w:t xml:space="preserve"> Izpildītājs apkopo informāciju par konkrēto mērķa tirgu piedāvātajām iespējām un galvenajiem riskiem. </w:t>
            </w:r>
          </w:p>
          <w:p w14:paraId="6D6D59C2" w14:textId="69B7C7D1" w:rsidR="0B7585F7" w:rsidRDefault="2CAA3EBD"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Izpildītājs </w:t>
            </w:r>
            <w:proofErr w:type="spellStart"/>
            <w:r w:rsidRPr="2CAA3EBD">
              <w:rPr>
                <w:rFonts w:ascii="Times New Roman" w:eastAsia="Times New Roman" w:hAnsi="Times New Roman" w:cs="Times New Roman"/>
                <w:color w:val="000000" w:themeColor="text1"/>
              </w:rPr>
              <w:t>oriģinālrakstā</w:t>
            </w:r>
            <w:proofErr w:type="spellEnd"/>
            <w:r w:rsidRPr="2CAA3EBD">
              <w:rPr>
                <w:rFonts w:ascii="Times New Roman" w:eastAsia="Times New Roman" w:hAnsi="Times New Roman" w:cs="Times New Roman"/>
                <w:color w:val="000000" w:themeColor="text1"/>
              </w:rPr>
              <w:t xml:space="preserve"> iekļauj šādu informāciju:</w:t>
            </w:r>
          </w:p>
          <w:p w14:paraId="098539FD" w14:textId="4A797BB6" w:rsidR="20A967EC" w:rsidRDefault="00060286"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20A967EC" w:rsidRPr="2CAA3EBD">
              <w:rPr>
                <w:rFonts w:ascii="Times New Roman" w:eastAsia="Times New Roman" w:hAnsi="Times New Roman" w:cs="Times New Roman"/>
                <w:color w:val="000000" w:themeColor="text1"/>
              </w:rPr>
              <w:t xml:space="preserve">.3.3.1. </w:t>
            </w:r>
            <w:r w:rsidR="2CAA3EBD" w:rsidRPr="2CAA3EBD">
              <w:rPr>
                <w:rFonts w:ascii="Times New Roman" w:eastAsia="Times New Roman" w:hAnsi="Times New Roman" w:cs="Times New Roman"/>
                <w:color w:val="000000" w:themeColor="text1"/>
              </w:rPr>
              <w:t xml:space="preserve">pamatinformācija par konkrēto eksporta mērķa tirgu; </w:t>
            </w:r>
          </w:p>
          <w:p w14:paraId="6A8BFB38" w14:textId="318BC657" w:rsidR="20A967EC" w:rsidRDefault="00060286"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20A967EC" w:rsidRPr="2CAA3EBD">
              <w:rPr>
                <w:rFonts w:ascii="Times New Roman" w:eastAsia="Times New Roman" w:hAnsi="Times New Roman" w:cs="Times New Roman"/>
                <w:color w:val="000000" w:themeColor="text1"/>
              </w:rPr>
              <w:t xml:space="preserve">.3.3.2. </w:t>
            </w:r>
            <w:r w:rsidR="2CAA3EBD" w:rsidRPr="2CAA3EBD">
              <w:rPr>
                <w:rFonts w:ascii="Times New Roman" w:eastAsia="Times New Roman" w:hAnsi="Times New Roman" w:cs="Times New Roman"/>
                <w:color w:val="000000" w:themeColor="text1"/>
              </w:rPr>
              <w:t>vismaz 3 (trīs) uzņēmumu pieredze izvēlētajā eksporta mērķa tirgū;</w:t>
            </w:r>
          </w:p>
          <w:p w14:paraId="7B4F2E6B" w14:textId="5A44CD8C" w:rsidR="699990DE" w:rsidRDefault="00060286"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699990DE" w:rsidRPr="2CAA3EBD">
              <w:rPr>
                <w:rFonts w:ascii="Times New Roman" w:eastAsia="Times New Roman" w:hAnsi="Times New Roman" w:cs="Times New Roman"/>
                <w:color w:val="000000" w:themeColor="text1"/>
              </w:rPr>
              <w:t xml:space="preserve">.3.3.3. </w:t>
            </w:r>
            <w:r w:rsidR="2CAA3EBD" w:rsidRPr="2CAA3EBD">
              <w:rPr>
                <w:rFonts w:ascii="Times New Roman" w:eastAsia="Times New Roman" w:hAnsi="Times New Roman" w:cs="Times New Roman"/>
                <w:color w:val="000000" w:themeColor="text1"/>
              </w:rPr>
              <w:t>uzņēmuma pieredze datu un informatīvu resursu un atbalsta iespēju izmantošanā;</w:t>
            </w:r>
          </w:p>
          <w:p w14:paraId="3BB78BA4" w14:textId="1C8E5AD0" w:rsidR="699990DE" w:rsidRDefault="00060286"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699990DE" w:rsidRPr="2CAA3EBD">
              <w:rPr>
                <w:rFonts w:ascii="Times New Roman" w:eastAsia="Times New Roman" w:hAnsi="Times New Roman" w:cs="Times New Roman"/>
                <w:color w:val="000000" w:themeColor="text1"/>
              </w:rPr>
              <w:t xml:space="preserve">.3.3.4. </w:t>
            </w:r>
            <w:r w:rsidR="2CAA3EBD" w:rsidRPr="2CAA3EBD">
              <w:rPr>
                <w:rFonts w:ascii="Times New Roman" w:eastAsia="Times New Roman" w:hAnsi="Times New Roman" w:cs="Times New Roman"/>
                <w:color w:val="000000" w:themeColor="text1"/>
              </w:rPr>
              <w:t>cita uzņēmējiem noderīga informācija par eksporta attīstīšanu, tostarp informācija par pieļautajām kļūdām.</w:t>
            </w:r>
          </w:p>
          <w:p w14:paraId="5D1CAA9D" w14:textId="1C3EA712" w:rsidR="699990DE" w:rsidRDefault="2CAA3EBD"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Katram </w:t>
            </w:r>
            <w:proofErr w:type="spellStart"/>
            <w:r w:rsidRPr="2CAA3EBD">
              <w:rPr>
                <w:rFonts w:ascii="Times New Roman" w:eastAsia="Times New Roman" w:hAnsi="Times New Roman" w:cs="Times New Roman"/>
                <w:color w:val="000000" w:themeColor="text1"/>
              </w:rPr>
              <w:t>oriģinālrakstam</w:t>
            </w:r>
            <w:proofErr w:type="spellEnd"/>
            <w:r w:rsidRPr="2CAA3EBD">
              <w:rPr>
                <w:rFonts w:ascii="Times New Roman" w:eastAsia="Times New Roman" w:hAnsi="Times New Roman" w:cs="Times New Roman"/>
                <w:color w:val="000000" w:themeColor="text1"/>
              </w:rPr>
              <w:t xml:space="preserve"> Izpildītājs nodrošina profesionālu tulkojumu angļu valodā. Tulkojumam  angļu valodā jābūt pieejamam ne vēlāk kā 2 (divu) darba dienu laikā pēc </w:t>
            </w:r>
            <w:proofErr w:type="spellStart"/>
            <w:r w:rsidRPr="2CAA3EBD">
              <w:rPr>
                <w:rFonts w:ascii="Times New Roman" w:eastAsia="Times New Roman" w:hAnsi="Times New Roman" w:cs="Times New Roman"/>
                <w:color w:val="000000" w:themeColor="text1"/>
              </w:rPr>
              <w:t>oriģinālraksta</w:t>
            </w:r>
            <w:proofErr w:type="spellEnd"/>
            <w:r w:rsidRPr="2CAA3EBD">
              <w:rPr>
                <w:rFonts w:ascii="Times New Roman" w:eastAsia="Times New Roman" w:hAnsi="Times New Roman" w:cs="Times New Roman"/>
                <w:color w:val="000000" w:themeColor="text1"/>
              </w:rPr>
              <w:t xml:space="preserve"> latviešu valodas versijas apstiprināšanas no Pasūtītāja puses Katram </w:t>
            </w:r>
            <w:proofErr w:type="spellStart"/>
            <w:r w:rsidRPr="2CAA3EBD">
              <w:rPr>
                <w:rFonts w:ascii="Times New Roman" w:eastAsia="Times New Roman" w:hAnsi="Times New Roman" w:cs="Times New Roman"/>
                <w:color w:val="000000" w:themeColor="text1"/>
              </w:rPr>
              <w:t>oriģinālrakstam</w:t>
            </w:r>
            <w:proofErr w:type="spellEnd"/>
            <w:r w:rsidRPr="2CAA3EBD">
              <w:rPr>
                <w:rFonts w:ascii="Times New Roman" w:eastAsia="Times New Roman" w:hAnsi="Times New Roman" w:cs="Times New Roman"/>
                <w:color w:val="000000" w:themeColor="text1"/>
              </w:rPr>
              <w:t xml:space="preserve"> Izpildītājs nodrošina profesionālu tulkojumu angļu valodā, adaptējot lasītāja vajadzībām, kuram angļu valoda ir dzimtā valoda. Tulkojumam  angļu valodā jābūt pieejamam ne vēlāk kā 2 (divu) darba dienu laikā pēc </w:t>
            </w:r>
            <w:proofErr w:type="spellStart"/>
            <w:r w:rsidRPr="2CAA3EBD">
              <w:rPr>
                <w:rFonts w:ascii="Times New Roman" w:eastAsia="Times New Roman" w:hAnsi="Times New Roman" w:cs="Times New Roman"/>
                <w:color w:val="000000" w:themeColor="text1"/>
              </w:rPr>
              <w:t>oriģinālraksta</w:t>
            </w:r>
            <w:proofErr w:type="spellEnd"/>
            <w:r w:rsidRPr="2CAA3EBD">
              <w:rPr>
                <w:rFonts w:ascii="Times New Roman" w:eastAsia="Times New Roman" w:hAnsi="Times New Roman" w:cs="Times New Roman"/>
                <w:color w:val="000000" w:themeColor="text1"/>
              </w:rPr>
              <w:t xml:space="preserve"> latviešu valodas versijas apstiprināšanas no Pasūtītāja puses. Izpildītājs nodrošina </w:t>
            </w:r>
            <w:proofErr w:type="spellStart"/>
            <w:r w:rsidRPr="2CAA3EBD">
              <w:rPr>
                <w:rFonts w:ascii="Times New Roman" w:eastAsia="Times New Roman" w:hAnsi="Times New Roman" w:cs="Times New Roman"/>
                <w:color w:val="000000" w:themeColor="text1"/>
              </w:rPr>
              <w:t>oriģinālteksta</w:t>
            </w:r>
            <w:proofErr w:type="spellEnd"/>
            <w:r w:rsidRPr="2CAA3EBD">
              <w:rPr>
                <w:rFonts w:ascii="Times New Roman" w:eastAsia="Times New Roman" w:hAnsi="Times New Roman" w:cs="Times New Roman"/>
                <w:color w:val="000000" w:themeColor="text1"/>
              </w:rPr>
              <w:t xml:space="preserve"> satura pilnīgu atveidi angļu valodā, ievērojot atbilstību mērķvalodas stilistiskajām, leksikas, gramatikas un sintakses normām, kā arī piemēro terminoloģijas konsekventu lietojumu.</w:t>
            </w:r>
          </w:p>
          <w:p w14:paraId="45DD5552" w14:textId="79F3FE40"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Rakstiskā tulkošana ietver teksta tulkošanu un rediģēšanu. Rediģēšana ietver iztulkota teksta rediģēšanu (satura, stila un terminoloģijas kļūdu labošana dokumentā) un koriģēšanu (gramatikas un pareizrakstības kļūdu labošana dokumentā).</w:t>
            </w:r>
          </w:p>
          <w:p w14:paraId="4A4413DA" w14:textId="2A9C1849" w:rsidR="1F759DD4" w:rsidRDefault="26513376"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rPr>
              <w:t xml:space="preserve">Izpildītājs nodrošina rakstu izvietošanu liaa.business.gov.lv mājaslapā ne vēlāk kā 5 (piecu) darba dienu laikā pēc tam, kad Pasūtītājs ir apstiprinājis rakstu. </w:t>
            </w:r>
            <w:r w:rsidRPr="2CAA3EBD">
              <w:t xml:space="preserve"> </w:t>
            </w:r>
          </w:p>
          <w:p w14:paraId="77F70D69" w14:textId="0B1D92A9" w:rsidR="2CAA3EBD" w:rsidRDefault="2CAA3EBD" w:rsidP="2CAA3EBD">
            <w:pPr>
              <w:jc w:val="both"/>
              <w:rPr>
                <w:rFonts w:ascii="Times New Roman" w:eastAsia="Times New Roman" w:hAnsi="Times New Roman" w:cs="Times New Roman"/>
                <w:color w:val="000000" w:themeColor="text1"/>
              </w:rPr>
            </w:pPr>
          </w:p>
        </w:tc>
      </w:tr>
      <w:tr w:rsidR="2CAA3EBD" w14:paraId="08254D72" w14:textId="77777777" w:rsidTr="4AE72237">
        <w:trPr>
          <w:trHeight w:val="300"/>
        </w:trPr>
        <w:tc>
          <w:tcPr>
            <w:tcW w:w="1665" w:type="dxa"/>
            <w:tcMar>
              <w:left w:w="105" w:type="dxa"/>
              <w:right w:w="105" w:type="dxa"/>
            </w:tcMar>
          </w:tcPr>
          <w:p w14:paraId="656F0C61" w14:textId="30F93106"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lastRenderedPageBreak/>
              <w:t>Apjoms</w:t>
            </w:r>
          </w:p>
        </w:tc>
        <w:tc>
          <w:tcPr>
            <w:tcW w:w="7395" w:type="dxa"/>
            <w:tcMar>
              <w:left w:w="105" w:type="dxa"/>
              <w:right w:w="105" w:type="dxa"/>
            </w:tcMar>
          </w:tcPr>
          <w:p w14:paraId="739F2CED" w14:textId="415C6B95" w:rsidR="7A27FC79" w:rsidRDefault="2CAA3EBD" w:rsidP="00D94988">
            <w:pPr>
              <w:pStyle w:val="ListParagraph"/>
              <w:numPr>
                <w:ilvl w:val="2"/>
                <w:numId w:val="1"/>
              </w:numPr>
              <w:ind w:left="782" w:hanging="782"/>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Izpildītājs nodrošina:</w:t>
            </w:r>
          </w:p>
          <w:p w14:paraId="6E613AC4" w14:textId="4E93EC75" w:rsidR="7A27FC79" w:rsidRDefault="00060286"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7A27FC79" w:rsidRPr="2CAA3EBD">
              <w:rPr>
                <w:rFonts w:ascii="Times New Roman" w:eastAsia="Times New Roman" w:hAnsi="Times New Roman" w:cs="Times New Roman"/>
                <w:color w:val="000000" w:themeColor="text1"/>
              </w:rPr>
              <w:t xml:space="preserve">.3.6.1. </w:t>
            </w:r>
            <w:r w:rsidR="2CAA3EBD" w:rsidRPr="2CAA3EBD">
              <w:rPr>
                <w:rFonts w:ascii="Times New Roman" w:eastAsia="Times New Roman" w:hAnsi="Times New Roman" w:cs="Times New Roman"/>
                <w:color w:val="000000" w:themeColor="text1"/>
              </w:rPr>
              <w:t>Kopā Izpildītājs nodrošina ne mazāk kā 2</w:t>
            </w:r>
            <w:r w:rsidR="7EF60537" w:rsidRPr="2CAA3EBD">
              <w:rPr>
                <w:rFonts w:ascii="Times New Roman" w:eastAsia="Times New Roman" w:hAnsi="Times New Roman" w:cs="Times New Roman"/>
                <w:color w:val="000000" w:themeColor="text1"/>
              </w:rPr>
              <w:t>0</w:t>
            </w:r>
            <w:r w:rsidR="2CAA3EBD" w:rsidRPr="2CAA3EBD">
              <w:rPr>
                <w:rFonts w:ascii="Times New Roman" w:eastAsia="Times New Roman" w:hAnsi="Times New Roman" w:cs="Times New Roman"/>
                <w:color w:val="000000" w:themeColor="text1"/>
              </w:rPr>
              <w:t xml:space="preserve"> (divdesmit) </w:t>
            </w:r>
            <w:proofErr w:type="spellStart"/>
            <w:r w:rsidR="2CAA3EBD" w:rsidRPr="2CAA3EBD">
              <w:rPr>
                <w:rFonts w:ascii="Times New Roman" w:eastAsia="Times New Roman" w:hAnsi="Times New Roman" w:cs="Times New Roman"/>
                <w:color w:val="000000" w:themeColor="text1"/>
              </w:rPr>
              <w:t>oriģinālrakstu</w:t>
            </w:r>
            <w:proofErr w:type="spellEnd"/>
            <w:r w:rsidR="2CAA3EBD" w:rsidRPr="2CAA3EBD">
              <w:rPr>
                <w:rFonts w:ascii="Times New Roman" w:eastAsia="Times New Roman" w:hAnsi="Times New Roman" w:cs="Times New Roman"/>
                <w:color w:val="000000" w:themeColor="text1"/>
              </w:rPr>
              <w:t xml:space="preserve"> </w:t>
            </w:r>
            <w:r w:rsidR="2CAA3EBD" w:rsidRPr="00C6764F">
              <w:rPr>
                <w:rFonts w:ascii="Times New Roman" w:eastAsia="Times New Roman" w:hAnsi="Times New Roman" w:cs="Times New Roman"/>
                <w:color w:val="000000" w:themeColor="text1"/>
              </w:rPr>
              <w:t>sagatavošanu</w:t>
            </w:r>
            <w:r w:rsidR="00FC5CD4" w:rsidRPr="00C6764F">
              <w:rPr>
                <w:rFonts w:ascii="Times New Roman" w:eastAsia="Times New Roman" w:hAnsi="Times New Roman" w:cs="Times New Roman"/>
                <w:color w:val="000000" w:themeColor="text1"/>
              </w:rPr>
              <w:t xml:space="preserve"> un izvietošanu</w:t>
            </w:r>
            <w:r w:rsidR="2CAA3EBD" w:rsidRPr="00C6764F">
              <w:rPr>
                <w:rFonts w:ascii="Times New Roman" w:eastAsia="Times New Roman" w:hAnsi="Times New Roman" w:cs="Times New Roman"/>
                <w:color w:val="000000" w:themeColor="text1"/>
              </w:rPr>
              <w:t xml:space="preserve">; </w:t>
            </w:r>
          </w:p>
          <w:p w14:paraId="5BE29EE3" w14:textId="0EBB145A" w:rsidR="4C5A200C" w:rsidRDefault="0033264C"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4C5A200C" w:rsidRPr="2CAA3EBD">
              <w:rPr>
                <w:rFonts w:ascii="Times New Roman" w:eastAsia="Times New Roman" w:hAnsi="Times New Roman" w:cs="Times New Roman"/>
                <w:color w:val="000000" w:themeColor="text1"/>
              </w:rPr>
              <w:t xml:space="preserve">.3.6.2. </w:t>
            </w:r>
            <w:r w:rsidR="2CAA3EBD" w:rsidRPr="2CAA3EBD">
              <w:rPr>
                <w:rFonts w:ascii="Times New Roman" w:eastAsia="Times New Roman" w:hAnsi="Times New Roman" w:cs="Times New Roman"/>
                <w:color w:val="000000" w:themeColor="text1"/>
              </w:rPr>
              <w:t xml:space="preserve">katra </w:t>
            </w:r>
            <w:proofErr w:type="spellStart"/>
            <w:r w:rsidR="2CAA3EBD" w:rsidRPr="2CAA3EBD">
              <w:rPr>
                <w:rFonts w:ascii="Times New Roman" w:eastAsia="Times New Roman" w:hAnsi="Times New Roman" w:cs="Times New Roman"/>
                <w:color w:val="000000" w:themeColor="text1"/>
              </w:rPr>
              <w:t>oriģinālraksta</w:t>
            </w:r>
            <w:proofErr w:type="spellEnd"/>
            <w:r w:rsidR="2CAA3EBD" w:rsidRPr="2CAA3EBD">
              <w:rPr>
                <w:rFonts w:ascii="Times New Roman" w:eastAsia="Times New Roman" w:hAnsi="Times New Roman" w:cs="Times New Roman"/>
                <w:color w:val="000000" w:themeColor="text1"/>
              </w:rPr>
              <w:t xml:space="preserve"> apjoms ir vismaz 6000 zīmes (bez atstarpēm). </w:t>
            </w:r>
          </w:p>
          <w:p w14:paraId="4B6BA3B2" w14:textId="3A0869C2" w:rsidR="2FE61983" w:rsidRDefault="0033264C" w:rsidP="2CAA3EBD">
            <w:pPr>
              <w:pStyle w:val="ListParagraph"/>
              <w:ind w:left="1593" w:hanging="85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r w:rsidR="2FE61983" w:rsidRPr="2CAA3EBD">
              <w:rPr>
                <w:rFonts w:ascii="Times New Roman" w:eastAsia="Times New Roman" w:hAnsi="Times New Roman" w:cs="Times New Roman"/>
                <w:color w:val="000000" w:themeColor="text1"/>
              </w:rPr>
              <w:t xml:space="preserve">.3.6.3. </w:t>
            </w:r>
            <w:r w:rsidR="2CAA3EBD" w:rsidRPr="2CAA3EBD">
              <w:rPr>
                <w:rFonts w:ascii="Times New Roman" w:eastAsia="Times New Roman" w:hAnsi="Times New Roman" w:cs="Times New Roman"/>
                <w:color w:val="000000" w:themeColor="text1"/>
              </w:rPr>
              <w:t xml:space="preserve">vizuālo materiālu katram </w:t>
            </w:r>
            <w:proofErr w:type="spellStart"/>
            <w:r w:rsidR="2CAA3EBD" w:rsidRPr="2CAA3EBD">
              <w:rPr>
                <w:rFonts w:ascii="Times New Roman" w:eastAsia="Times New Roman" w:hAnsi="Times New Roman" w:cs="Times New Roman"/>
                <w:color w:val="000000" w:themeColor="text1"/>
              </w:rPr>
              <w:t>oriģinālrakstam</w:t>
            </w:r>
            <w:proofErr w:type="spellEnd"/>
            <w:r w:rsidR="2CAA3EBD" w:rsidRPr="2CAA3EBD">
              <w:rPr>
                <w:rFonts w:ascii="Times New Roman" w:eastAsia="Times New Roman" w:hAnsi="Times New Roman" w:cs="Times New Roman"/>
                <w:color w:val="000000" w:themeColor="text1"/>
              </w:rPr>
              <w:t xml:space="preserve"> atbilstoši tēmai un saturam (foto, </w:t>
            </w:r>
            <w:proofErr w:type="spellStart"/>
            <w:r w:rsidR="2CAA3EBD" w:rsidRPr="2CAA3EBD">
              <w:rPr>
                <w:rFonts w:ascii="Times New Roman" w:eastAsia="Times New Roman" w:hAnsi="Times New Roman" w:cs="Times New Roman"/>
                <w:color w:val="000000" w:themeColor="text1"/>
              </w:rPr>
              <w:t>infografikas</w:t>
            </w:r>
            <w:proofErr w:type="spellEnd"/>
            <w:r w:rsidR="2CAA3EBD" w:rsidRPr="2CAA3EBD">
              <w:rPr>
                <w:rFonts w:ascii="Times New Roman" w:eastAsia="Times New Roman" w:hAnsi="Times New Roman" w:cs="Times New Roman"/>
                <w:color w:val="000000" w:themeColor="text1"/>
              </w:rPr>
              <w:t>, video, tīmekļa vietņu saites, u.c.).</w:t>
            </w:r>
          </w:p>
        </w:tc>
      </w:tr>
      <w:tr w:rsidR="2CAA3EBD" w14:paraId="13718389" w14:textId="77777777" w:rsidTr="4AE72237">
        <w:trPr>
          <w:trHeight w:val="300"/>
        </w:trPr>
        <w:tc>
          <w:tcPr>
            <w:tcW w:w="1665" w:type="dxa"/>
            <w:tcMar>
              <w:left w:w="105" w:type="dxa"/>
              <w:right w:w="105" w:type="dxa"/>
            </w:tcMar>
          </w:tcPr>
          <w:p w14:paraId="349975A0" w14:textId="6D5B4FEF"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Tēmas</w:t>
            </w:r>
          </w:p>
        </w:tc>
        <w:tc>
          <w:tcPr>
            <w:tcW w:w="7395" w:type="dxa"/>
            <w:tcMar>
              <w:left w:w="105" w:type="dxa"/>
              <w:right w:w="105" w:type="dxa"/>
            </w:tcMar>
          </w:tcPr>
          <w:p w14:paraId="6039778D" w14:textId="58005719" w:rsidR="2CAA3EBD" w:rsidRDefault="2CAA3EBD" w:rsidP="2CAA3EBD">
            <w:pPr>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Latvijas eksportējošo uzņēmumu pieredze dažādos mērķa tirgos.</w:t>
            </w:r>
          </w:p>
        </w:tc>
      </w:tr>
      <w:tr w:rsidR="2CAA3EBD" w14:paraId="040463F1" w14:textId="77777777" w:rsidTr="4AE72237">
        <w:trPr>
          <w:trHeight w:val="300"/>
        </w:trPr>
        <w:tc>
          <w:tcPr>
            <w:tcW w:w="9060" w:type="dxa"/>
            <w:gridSpan w:val="2"/>
            <w:tcMar>
              <w:left w:w="105" w:type="dxa"/>
              <w:right w:w="105" w:type="dxa"/>
            </w:tcMar>
          </w:tcPr>
          <w:p w14:paraId="5457220D" w14:textId="09FCC3DC" w:rsidR="3131BF0F" w:rsidRDefault="3131BF0F" w:rsidP="00D94988">
            <w:pPr>
              <w:pStyle w:val="ListParagraph"/>
              <w:numPr>
                <w:ilvl w:val="1"/>
                <w:numId w:val="1"/>
              </w:numPr>
              <w:ind w:left="164"/>
              <w:jc w:val="center"/>
              <w:rPr>
                <w:rFonts w:ascii="Times New Roman" w:eastAsia="Times New Roman" w:hAnsi="Times New Roman" w:cs="Times New Roman"/>
                <w:i/>
                <w:iCs/>
              </w:rPr>
            </w:pPr>
            <w:r w:rsidRPr="2CAA3EBD">
              <w:rPr>
                <w:rFonts w:ascii="Times New Roman" w:eastAsia="Times New Roman" w:hAnsi="Times New Roman" w:cs="Times New Roman"/>
                <w:i/>
                <w:iCs/>
              </w:rPr>
              <w:t xml:space="preserve"> </w:t>
            </w:r>
            <w:proofErr w:type="spellStart"/>
            <w:r w:rsidR="2CAA3EBD" w:rsidRPr="00F01172">
              <w:rPr>
                <w:rFonts w:ascii="Times New Roman" w:eastAsia="Times New Roman" w:hAnsi="Times New Roman" w:cs="Times New Roman"/>
                <w:b/>
                <w:bCs/>
                <w:i/>
                <w:iCs/>
              </w:rPr>
              <w:t>Oriģinālrakstu</w:t>
            </w:r>
            <w:proofErr w:type="spellEnd"/>
            <w:r w:rsidR="2CAA3EBD" w:rsidRPr="00F01172">
              <w:rPr>
                <w:rFonts w:ascii="Times New Roman" w:eastAsia="Times New Roman" w:hAnsi="Times New Roman" w:cs="Times New Roman"/>
                <w:b/>
                <w:bCs/>
                <w:i/>
                <w:iCs/>
              </w:rPr>
              <w:t xml:space="preserve"> par Latvijā investējošo uzņēmumu (veiksmes stāstu) pieredzi sagatavošanu</w:t>
            </w:r>
            <w:r w:rsidR="000F2D90">
              <w:rPr>
                <w:rFonts w:ascii="Times New Roman" w:eastAsia="Times New Roman" w:hAnsi="Times New Roman" w:cs="Times New Roman"/>
                <w:b/>
                <w:bCs/>
                <w:i/>
                <w:iCs/>
              </w:rPr>
              <w:t xml:space="preserve"> </w:t>
            </w:r>
            <w:r w:rsidR="000F2D90" w:rsidRPr="00F01172">
              <w:rPr>
                <w:rFonts w:ascii="Times New Roman" w:eastAsia="Times New Roman" w:hAnsi="Times New Roman" w:cs="Times New Roman"/>
                <w:b/>
                <w:bCs/>
                <w:i/>
                <w:iCs/>
                <w:color w:val="000000" w:themeColor="text1"/>
              </w:rPr>
              <w:t>un izvietošana liaa.business.gov.lv</w:t>
            </w:r>
          </w:p>
          <w:p w14:paraId="6BD3827C" w14:textId="383C6FC8" w:rsidR="2CAA3EBD" w:rsidRDefault="2CAA3EBD" w:rsidP="2CAA3EBD">
            <w:pPr>
              <w:pStyle w:val="ListParagraph"/>
              <w:ind w:left="1287"/>
              <w:jc w:val="center"/>
              <w:rPr>
                <w:rFonts w:ascii="Times New Roman" w:eastAsia="Times New Roman" w:hAnsi="Times New Roman" w:cs="Times New Roman"/>
              </w:rPr>
            </w:pPr>
          </w:p>
          <w:p w14:paraId="27B50B1A" w14:textId="1A30CB84" w:rsidR="2CAA3EBD" w:rsidRDefault="2CAA3EBD" w:rsidP="2CAA3EBD">
            <w:pPr>
              <w:jc w:val="both"/>
              <w:rPr>
                <w:rFonts w:ascii="Times New Roman" w:eastAsia="Times New Roman" w:hAnsi="Times New Roman" w:cs="Times New Roman"/>
              </w:rPr>
            </w:pPr>
            <w:proofErr w:type="spellStart"/>
            <w:r w:rsidRPr="2CAA3EBD">
              <w:rPr>
                <w:rFonts w:ascii="Times New Roman" w:eastAsia="Times New Roman" w:hAnsi="Times New Roman" w:cs="Times New Roman"/>
              </w:rPr>
              <w:t>Oriģinālrakstu</w:t>
            </w:r>
            <w:proofErr w:type="spellEnd"/>
            <w:r w:rsidRPr="2CAA3EBD">
              <w:rPr>
                <w:rFonts w:ascii="Times New Roman" w:eastAsia="Times New Roman" w:hAnsi="Times New Roman" w:cs="Times New Roman"/>
              </w:rPr>
              <w:t xml:space="preserve"> mērķis - iedrošināt potenciālos uzņēmējus izskatīt Latviju kā vietu uzņēmuma dibināšanai, pārcelšanai vai paplašināšanai, tostarp, izmantojot piedāvātās valsts atbalsta iespējas investīciju veicināšanai un sniegtu ieskatu investoru interesējošajās jomās.</w:t>
            </w:r>
          </w:p>
        </w:tc>
      </w:tr>
      <w:tr w:rsidR="2CAA3EBD" w14:paraId="78665910" w14:textId="77777777" w:rsidTr="4AE72237">
        <w:trPr>
          <w:trHeight w:val="300"/>
        </w:trPr>
        <w:tc>
          <w:tcPr>
            <w:tcW w:w="1665" w:type="dxa"/>
            <w:tcMar>
              <w:left w:w="105" w:type="dxa"/>
              <w:right w:w="105" w:type="dxa"/>
            </w:tcMar>
          </w:tcPr>
          <w:p w14:paraId="1E193D15" w14:textId="1E6A80D0"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lastRenderedPageBreak/>
              <w:t>Uzdevumi</w:t>
            </w:r>
          </w:p>
        </w:tc>
        <w:tc>
          <w:tcPr>
            <w:tcW w:w="7395" w:type="dxa"/>
            <w:tcMar>
              <w:left w:w="105" w:type="dxa"/>
              <w:right w:w="105" w:type="dxa"/>
            </w:tcMar>
          </w:tcPr>
          <w:p w14:paraId="0D320378" w14:textId="4CD4C09E" w:rsidR="1C6672C3"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Izpildītājs nodrošina </w:t>
            </w:r>
            <w:r w:rsidRPr="002909AD">
              <w:rPr>
                <w:rFonts w:ascii="Times New Roman" w:eastAsia="Times New Roman" w:hAnsi="Times New Roman" w:cs="Times New Roman"/>
              </w:rPr>
              <w:t xml:space="preserve">vismaz 10 (desmit) </w:t>
            </w:r>
            <w:proofErr w:type="spellStart"/>
            <w:r w:rsidRPr="002909AD">
              <w:rPr>
                <w:rFonts w:ascii="Times New Roman" w:eastAsia="Times New Roman" w:hAnsi="Times New Roman" w:cs="Times New Roman"/>
              </w:rPr>
              <w:t>oriģinālrakstu</w:t>
            </w:r>
            <w:proofErr w:type="spellEnd"/>
            <w:r w:rsidRPr="2CAA3EBD">
              <w:rPr>
                <w:rFonts w:ascii="Times New Roman" w:eastAsia="Times New Roman" w:hAnsi="Times New Roman" w:cs="Times New Roman"/>
              </w:rPr>
              <w:t xml:space="preserve"> saturisku izstrādi latviešu valodā un tulkojumu angļu valodā un izvietošanu;</w:t>
            </w:r>
          </w:p>
          <w:p w14:paraId="29208A2F" w14:textId="18EE546D" w:rsidR="5433CD12"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Izpildītājs pirms </w:t>
            </w:r>
            <w:proofErr w:type="spellStart"/>
            <w:r w:rsidRPr="2CAA3EBD">
              <w:rPr>
                <w:rFonts w:ascii="Times New Roman" w:eastAsia="Times New Roman" w:hAnsi="Times New Roman" w:cs="Times New Roman"/>
              </w:rPr>
              <w:t>oriģinālraksta</w:t>
            </w:r>
            <w:proofErr w:type="spellEnd"/>
            <w:r w:rsidRPr="2CAA3EBD">
              <w:rPr>
                <w:rFonts w:ascii="Times New Roman" w:eastAsia="Times New Roman" w:hAnsi="Times New Roman" w:cs="Times New Roman"/>
              </w:rPr>
              <w:t xml:space="preserve"> sagatavošanas saskaņo ar Pasūtītāju uzņēmumu, par kuru </w:t>
            </w:r>
            <w:proofErr w:type="spellStart"/>
            <w:r w:rsidRPr="2CAA3EBD">
              <w:rPr>
                <w:rFonts w:ascii="Times New Roman" w:eastAsia="Times New Roman" w:hAnsi="Times New Roman" w:cs="Times New Roman"/>
              </w:rPr>
              <w:t>oriģinālraksts</w:t>
            </w:r>
            <w:proofErr w:type="spellEnd"/>
            <w:r w:rsidRPr="2CAA3EBD">
              <w:rPr>
                <w:rFonts w:ascii="Times New Roman" w:eastAsia="Times New Roman" w:hAnsi="Times New Roman" w:cs="Times New Roman"/>
              </w:rPr>
              <w:t xml:space="preserve"> tiks gatavots;</w:t>
            </w:r>
          </w:p>
          <w:p w14:paraId="69916775" w14:textId="0A29AA13" w:rsidR="48B3D3D6" w:rsidRDefault="2CAA3EBD" w:rsidP="00D94988">
            <w:pPr>
              <w:pStyle w:val="ListParagraph"/>
              <w:numPr>
                <w:ilvl w:val="2"/>
                <w:numId w:val="1"/>
              </w:numPr>
              <w:ind w:left="782" w:hanging="782"/>
              <w:rPr>
                <w:rFonts w:ascii="Times New Roman" w:eastAsia="Times New Roman" w:hAnsi="Times New Roman" w:cs="Times New Roman"/>
              </w:rPr>
            </w:pPr>
            <w:proofErr w:type="spellStart"/>
            <w:r w:rsidRPr="2CAA3EBD">
              <w:rPr>
                <w:rFonts w:ascii="Times New Roman" w:eastAsia="Times New Roman" w:hAnsi="Times New Roman" w:cs="Times New Roman"/>
              </w:rPr>
              <w:t>Oriģinālraksta</w:t>
            </w:r>
            <w:proofErr w:type="spellEnd"/>
            <w:r w:rsidRPr="2CAA3EBD">
              <w:rPr>
                <w:rFonts w:ascii="Times New Roman" w:eastAsia="Times New Roman" w:hAnsi="Times New Roman" w:cs="Times New Roman"/>
              </w:rPr>
              <w:t xml:space="preserve"> saturs tiek veidots:</w:t>
            </w:r>
          </w:p>
          <w:p w14:paraId="4329ABF9" w14:textId="49A1D001" w:rsidR="5471C38F" w:rsidRDefault="5471C38F" w:rsidP="2CAA3EBD">
            <w:pPr>
              <w:pStyle w:val="ListParagraph"/>
              <w:ind w:left="1567" w:hanging="781"/>
              <w:jc w:val="both"/>
              <w:rPr>
                <w:rFonts w:ascii="Times New Roman" w:eastAsia="Times New Roman" w:hAnsi="Times New Roman" w:cs="Times New Roman"/>
              </w:rPr>
            </w:pPr>
            <w:r w:rsidRPr="2CAA3EBD">
              <w:rPr>
                <w:rFonts w:ascii="Times New Roman" w:eastAsia="Times New Roman" w:hAnsi="Times New Roman" w:cs="Times New Roman"/>
              </w:rPr>
              <w:t xml:space="preserve">1.4.3.1. </w:t>
            </w:r>
            <w:r w:rsidR="2CAA3EBD" w:rsidRPr="2CAA3EBD">
              <w:rPr>
                <w:rFonts w:ascii="Times New Roman" w:eastAsia="Times New Roman" w:hAnsi="Times New Roman" w:cs="Times New Roman"/>
              </w:rPr>
              <w:t>intervējot uzņēmuma pārstāvjus</w:t>
            </w:r>
          </w:p>
          <w:p w14:paraId="7436929C" w14:textId="7719C925" w:rsidR="5471C38F" w:rsidRDefault="5471C38F" w:rsidP="2CAA3EBD">
            <w:pPr>
              <w:pStyle w:val="ListParagraph"/>
              <w:ind w:left="1567" w:hanging="781"/>
              <w:jc w:val="both"/>
              <w:rPr>
                <w:rFonts w:ascii="Times New Roman" w:eastAsia="Times New Roman" w:hAnsi="Times New Roman" w:cs="Times New Roman"/>
              </w:rPr>
            </w:pPr>
            <w:r w:rsidRPr="2CAA3EBD">
              <w:rPr>
                <w:rFonts w:ascii="Times New Roman" w:eastAsia="Times New Roman" w:hAnsi="Times New Roman" w:cs="Times New Roman"/>
              </w:rPr>
              <w:t xml:space="preserve">1.4.3.2. </w:t>
            </w:r>
            <w:r w:rsidR="2CAA3EBD" w:rsidRPr="2CAA3EBD">
              <w:rPr>
                <w:rFonts w:ascii="Times New Roman" w:eastAsia="Times New Roman" w:hAnsi="Times New Roman" w:cs="Times New Roman"/>
              </w:rPr>
              <w:t>veicot tēmas un viedokļu izpēti, analīzi un, raksta veidošanai svarīgo iestāžu sniegtās atziņas.</w:t>
            </w:r>
          </w:p>
          <w:p w14:paraId="354B13E5" w14:textId="7B6E5186" w:rsidR="5471C38F"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Izpildītājs </w:t>
            </w:r>
            <w:proofErr w:type="spellStart"/>
            <w:r w:rsidRPr="2CAA3EBD">
              <w:rPr>
                <w:rFonts w:ascii="Times New Roman" w:eastAsia="Times New Roman" w:hAnsi="Times New Roman" w:cs="Times New Roman"/>
              </w:rPr>
              <w:t>oriģinālrakstā</w:t>
            </w:r>
            <w:proofErr w:type="spellEnd"/>
            <w:r w:rsidRPr="2CAA3EBD">
              <w:rPr>
                <w:rFonts w:ascii="Times New Roman" w:eastAsia="Times New Roman" w:hAnsi="Times New Roman" w:cs="Times New Roman"/>
              </w:rPr>
              <w:t xml:space="preserve"> iekļauj šādu informāciju:</w:t>
            </w:r>
          </w:p>
          <w:p w14:paraId="4C4FD961" w14:textId="523A6B7A" w:rsidR="18EF3D40" w:rsidRDefault="00A7719D"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18EF3D40" w:rsidRPr="2CAA3EBD">
              <w:rPr>
                <w:rFonts w:ascii="Times New Roman" w:eastAsia="Times New Roman" w:hAnsi="Times New Roman" w:cs="Times New Roman"/>
              </w:rPr>
              <w:t xml:space="preserve">.4.4.1. </w:t>
            </w:r>
            <w:r w:rsidR="2CAA3EBD" w:rsidRPr="2CAA3EBD">
              <w:rPr>
                <w:rFonts w:ascii="Times New Roman" w:eastAsia="Times New Roman" w:hAnsi="Times New Roman" w:cs="Times New Roman"/>
              </w:rPr>
              <w:t>pamatinformācija par uzņēmumu;</w:t>
            </w:r>
          </w:p>
          <w:p w14:paraId="1226F38C" w14:textId="263A1372" w:rsidR="18EF3D40" w:rsidRDefault="00A7719D"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18EF3D40" w:rsidRPr="2CAA3EBD">
              <w:rPr>
                <w:rFonts w:ascii="Times New Roman" w:eastAsia="Times New Roman" w:hAnsi="Times New Roman" w:cs="Times New Roman"/>
              </w:rPr>
              <w:t xml:space="preserve">.4.4.2. </w:t>
            </w:r>
            <w:r w:rsidR="2CAA3EBD" w:rsidRPr="2CAA3EBD">
              <w:rPr>
                <w:rFonts w:ascii="Times New Roman" w:eastAsia="Times New Roman" w:hAnsi="Times New Roman" w:cs="Times New Roman"/>
              </w:rPr>
              <w:t>faktori, kas ietekmēja izvēlēties Latviju kā vietu uzņēmuma dibināšanai, pārcelšanai vai paplašināšanai;</w:t>
            </w:r>
          </w:p>
          <w:p w14:paraId="55CCB72B" w14:textId="1D08B403" w:rsidR="18EF3D40" w:rsidRDefault="00A7719D"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18EF3D40" w:rsidRPr="2CAA3EBD">
              <w:rPr>
                <w:rFonts w:ascii="Times New Roman" w:eastAsia="Times New Roman" w:hAnsi="Times New Roman" w:cs="Times New Roman"/>
              </w:rPr>
              <w:t xml:space="preserve">.4.4.3. </w:t>
            </w:r>
            <w:r w:rsidR="2CAA3EBD" w:rsidRPr="2CAA3EBD">
              <w:rPr>
                <w:rFonts w:ascii="Times New Roman" w:eastAsia="Times New Roman" w:hAnsi="Times New Roman" w:cs="Times New Roman"/>
              </w:rPr>
              <w:t>uzņēmuma pieredze informatīvu resursu un atbalsta iespēju izmantošanā; </w:t>
            </w:r>
          </w:p>
          <w:p w14:paraId="5023A97B" w14:textId="71EEA862" w:rsidR="18EF3D40" w:rsidRDefault="00A7719D"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18EF3D40" w:rsidRPr="2CAA3EBD">
              <w:rPr>
                <w:rFonts w:ascii="Times New Roman" w:eastAsia="Times New Roman" w:hAnsi="Times New Roman" w:cs="Times New Roman"/>
              </w:rPr>
              <w:t xml:space="preserve">.4.4.4. </w:t>
            </w:r>
            <w:r w:rsidR="2CAA3EBD" w:rsidRPr="2CAA3EBD">
              <w:rPr>
                <w:rFonts w:ascii="Times New Roman" w:eastAsia="Times New Roman" w:hAnsi="Times New Roman" w:cs="Times New Roman"/>
              </w:rPr>
              <w:t>cita uzņēmējiem noderīga informācija par investīciju iespējām, tostarp informācija par pieļautajām kļūdām. </w:t>
            </w:r>
          </w:p>
          <w:p w14:paraId="03F50518" w14:textId="6BBEBAE0" w:rsidR="18EF3D40"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Katram </w:t>
            </w:r>
            <w:proofErr w:type="spellStart"/>
            <w:r w:rsidRPr="2CAA3EBD">
              <w:rPr>
                <w:rFonts w:ascii="Times New Roman" w:eastAsia="Times New Roman" w:hAnsi="Times New Roman" w:cs="Times New Roman"/>
              </w:rPr>
              <w:t>oriģinālrakstam</w:t>
            </w:r>
            <w:proofErr w:type="spellEnd"/>
            <w:r w:rsidRPr="2CAA3EBD">
              <w:rPr>
                <w:rFonts w:ascii="Times New Roman" w:eastAsia="Times New Roman" w:hAnsi="Times New Roman" w:cs="Times New Roman"/>
              </w:rPr>
              <w:t xml:space="preserve"> Izpildītājs nodrošina profesionālu tulkojumu angļu valodā. Tulkojumam  angļu valodā jābūt pieejamam ne vēlāk kā 2 (divu) darba dienu laikā pēc </w:t>
            </w:r>
            <w:proofErr w:type="spellStart"/>
            <w:r w:rsidRPr="2CAA3EBD">
              <w:rPr>
                <w:rFonts w:ascii="Times New Roman" w:eastAsia="Times New Roman" w:hAnsi="Times New Roman" w:cs="Times New Roman"/>
              </w:rPr>
              <w:t>oriģinālraksta</w:t>
            </w:r>
            <w:proofErr w:type="spellEnd"/>
            <w:r w:rsidRPr="2CAA3EBD">
              <w:rPr>
                <w:rFonts w:ascii="Times New Roman" w:eastAsia="Times New Roman" w:hAnsi="Times New Roman" w:cs="Times New Roman"/>
              </w:rPr>
              <w:t xml:space="preserve"> latviešu valodas versijas apstiprināšanas no Pasūtītāja puses. Izpildītājs nodrošina </w:t>
            </w:r>
            <w:proofErr w:type="spellStart"/>
            <w:r w:rsidRPr="2CAA3EBD">
              <w:rPr>
                <w:rFonts w:ascii="Times New Roman" w:eastAsia="Times New Roman" w:hAnsi="Times New Roman" w:cs="Times New Roman"/>
              </w:rPr>
              <w:t>oriģinālteksta</w:t>
            </w:r>
            <w:proofErr w:type="spellEnd"/>
            <w:r w:rsidRPr="2CAA3EBD">
              <w:rPr>
                <w:rFonts w:ascii="Times New Roman" w:eastAsia="Times New Roman" w:hAnsi="Times New Roman" w:cs="Times New Roman"/>
              </w:rPr>
              <w:t xml:space="preserve"> satura pilnīgu atveidi angļu valodā, ievērojot atbilstību mērķvalodas stilistiskajām, leksikas, gramatikas un sintakses normām, kā arī piemēro terminoloģijas konsekventu lietojumu.</w:t>
            </w:r>
            <w:r w:rsidR="18EF3D40">
              <w:br/>
            </w:r>
            <w:r w:rsidRPr="2CAA3EBD">
              <w:rPr>
                <w:rFonts w:ascii="Times New Roman" w:eastAsia="Times New Roman" w:hAnsi="Times New Roman" w:cs="Times New Roman"/>
              </w:rPr>
              <w:t>Rakstiskā tulkošana ietver teksta tulkošanu un rediģēšanu. Rediģēšana ietver iztulkota teksta rediģēšanu (satura, stila un terminoloģijas kļūdu labošana dokumentā) un koriģēšanu (gramatikas un pareizrakstības kļūdu labošana dokumentā).</w:t>
            </w:r>
          </w:p>
          <w:p w14:paraId="50C88D4B" w14:textId="0F140635" w:rsidR="58C55832"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Izpildītājs nodrošina rakstu izvietošanu liaa.business.gov.lv mājaslapā ne vēlāk kā 5 (piecu) darba dienu laikā pēc tam, kad Pasūtītājs ir apstiprinājis rakstu.</w:t>
            </w:r>
          </w:p>
        </w:tc>
      </w:tr>
      <w:tr w:rsidR="2CAA3EBD" w14:paraId="4A58BCB4" w14:textId="77777777" w:rsidTr="4AE72237">
        <w:trPr>
          <w:trHeight w:val="300"/>
        </w:trPr>
        <w:tc>
          <w:tcPr>
            <w:tcW w:w="1665" w:type="dxa"/>
            <w:tcMar>
              <w:left w:w="105" w:type="dxa"/>
              <w:right w:w="105" w:type="dxa"/>
            </w:tcMar>
          </w:tcPr>
          <w:p w14:paraId="3247CDFC" w14:textId="16423EA1"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Apjoms</w:t>
            </w:r>
          </w:p>
        </w:tc>
        <w:tc>
          <w:tcPr>
            <w:tcW w:w="7395" w:type="dxa"/>
            <w:tcMar>
              <w:left w:w="105" w:type="dxa"/>
              <w:right w:w="105" w:type="dxa"/>
            </w:tcMar>
          </w:tcPr>
          <w:p w14:paraId="4474BEBA" w14:textId="0E3EE936" w:rsidR="58957AED"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Izpildītājs nodrošina:</w:t>
            </w:r>
          </w:p>
          <w:p w14:paraId="73DBA417" w14:textId="1E857ACF" w:rsidR="58957AED" w:rsidRDefault="00A7719D" w:rsidP="2CAA3EBD">
            <w:pPr>
              <w:pStyle w:val="ListParagraph"/>
              <w:ind w:left="1593" w:hanging="850"/>
              <w:jc w:val="both"/>
              <w:rPr>
                <w:rFonts w:ascii="Times New Roman" w:eastAsia="Times New Roman" w:hAnsi="Times New Roman" w:cs="Times New Roman"/>
              </w:rPr>
            </w:pPr>
            <w:r>
              <w:rPr>
                <w:rFonts w:ascii="Times New Roman" w:eastAsia="Times New Roman" w:hAnsi="Times New Roman" w:cs="Times New Roman"/>
              </w:rPr>
              <w:t>7</w:t>
            </w:r>
            <w:r w:rsidR="58957AED" w:rsidRPr="2CAA3EBD">
              <w:rPr>
                <w:rFonts w:ascii="Times New Roman" w:eastAsia="Times New Roman" w:hAnsi="Times New Roman" w:cs="Times New Roman"/>
              </w:rPr>
              <w:t xml:space="preserve">.4.7.1. </w:t>
            </w:r>
            <w:r w:rsidR="2CAA3EBD" w:rsidRPr="2CAA3EBD">
              <w:rPr>
                <w:rFonts w:ascii="Times New Roman" w:eastAsia="Times New Roman" w:hAnsi="Times New Roman" w:cs="Times New Roman"/>
              </w:rPr>
              <w:t xml:space="preserve">katra </w:t>
            </w:r>
            <w:proofErr w:type="spellStart"/>
            <w:r w:rsidR="2CAA3EBD" w:rsidRPr="2CAA3EBD">
              <w:rPr>
                <w:rFonts w:ascii="Times New Roman" w:eastAsia="Times New Roman" w:hAnsi="Times New Roman" w:cs="Times New Roman"/>
              </w:rPr>
              <w:t>oriģinālraksta</w:t>
            </w:r>
            <w:proofErr w:type="spellEnd"/>
            <w:r w:rsidR="2CAA3EBD" w:rsidRPr="2CAA3EBD">
              <w:rPr>
                <w:rFonts w:ascii="Times New Roman" w:eastAsia="Times New Roman" w:hAnsi="Times New Roman" w:cs="Times New Roman"/>
              </w:rPr>
              <w:t xml:space="preserve"> apjoms ir vismaz 3500 zīmes, bet ne vairāk kā 8000 zīmes (bez atstarpēm); </w:t>
            </w:r>
          </w:p>
          <w:p w14:paraId="12F5D7D6" w14:textId="77777777" w:rsidR="00354A3A" w:rsidRDefault="00A7719D" w:rsidP="00F01172">
            <w:pPr>
              <w:pStyle w:val="ListParagraph"/>
              <w:ind w:left="1593" w:hanging="850"/>
              <w:jc w:val="both"/>
              <w:rPr>
                <w:rFonts w:ascii="Times New Roman" w:hAnsi="Times New Roman" w:cs="Times New Roman"/>
              </w:rPr>
            </w:pPr>
            <w:r>
              <w:rPr>
                <w:rFonts w:ascii="Times New Roman" w:eastAsia="Times New Roman" w:hAnsi="Times New Roman" w:cs="Times New Roman"/>
              </w:rPr>
              <w:t>7</w:t>
            </w:r>
            <w:r w:rsidR="39E96B29" w:rsidRPr="2CAA3EBD">
              <w:rPr>
                <w:rFonts w:ascii="Times New Roman" w:eastAsia="Times New Roman" w:hAnsi="Times New Roman" w:cs="Times New Roman"/>
              </w:rPr>
              <w:t xml:space="preserve">.4.7.2. </w:t>
            </w:r>
            <w:r w:rsidR="2CAA3EBD" w:rsidRPr="003B7B14">
              <w:rPr>
                <w:rFonts w:ascii="Times New Roman" w:eastAsia="Times New Roman" w:hAnsi="Times New Roman" w:cs="Times New Roman"/>
              </w:rPr>
              <w:t>vizuālo materiālu</w:t>
            </w:r>
            <w:r w:rsidR="003B7B14" w:rsidRPr="003B7B14">
              <w:rPr>
                <w:rFonts w:ascii="Times New Roman" w:eastAsia="Times New Roman" w:hAnsi="Times New Roman" w:cs="Times New Roman"/>
              </w:rPr>
              <w:t xml:space="preserve">, </w:t>
            </w:r>
            <w:r w:rsidR="2CAA3EBD" w:rsidRPr="00F01172">
              <w:rPr>
                <w:rFonts w:ascii="Times New Roman" w:hAnsi="Times New Roman" w:cs="Times New Roman"/>
              </w:rPr>
              <w:t xml:space="preserve">katram </w:t>
            </w:r>
            <w:proofErr w:type="spellStart"/>
            <w:r w:rsidR="2CAA3EBD" w:rsidRPr="00F01172">
              <w:rPr>
                <w:rFonts w:ascii="Times New Roman" w:hAnsi="Times New Roman" w:cs="Times New Roman"/>
              </w:rPr>
              <w:t>oriģinālrakstam</w:t>
            </w:r>
            <w:proofErr w:type="spellEnd"/>
            <w:r w:rsidR="2CAA3EBD" w:rsidRPr="00F01172">
              <w:rPr>
                <w:rFonts w:ascii="Times New Roman" w:hAnsi="Times New Roman" w:cs="Times New Roman"/>
              </w:rPr>
              <w:t xml:space="preserve">, kas veidots par tehniskās specifikācijas </w:t>
            </w:r>
            <w:r w:rsidR="00F01172">
              <w:rPr>
                <w:rFonts w:ascii="Times New Roman" w:hAnsi="Times New Roman" w:cs="Times New Roman"/>
              </w:rPr>
              <w:t>7</w:t>
            </w:r>
            <w:r w:rsidR="2CAA3EBD" w:rsidRPr="00F01172">
              <w:rPr>
                <w:rFonts w:ascii="Times New Roman" w:hAnsi="Times New Roman" w:cs="Times New Roman"/>
              </w:rPr>
              <w:t>.</w:t>
            </w:r>
            <w:r w:rsidR="3D13920B" w:rsidRPr="00F01172">
              <w:rPr>
                <w:rFonts w:ascii="Times New Roman" w:hAnsi="Times New Roman" w:cs="Times New Roman"/>
              </w:rPr>
              <w:t>4.9</w:t>
            </w:r>
            <w:r w:rsidR="2CAA3EBD" w:rsidRPr="00F01172">
              <w:rPr>
                <w:rFonts w:ascii="Times New Roman" w:hAnsi="Times New Roman" w:cs="Times New Roman"/>
              </w:rPr>
              <w:t xml:space="preserve">. apakšpunktā minēto tēmu, vismaz 5 (piecus) augstas kvalitātes publicitātes fotoattēlus atbilstoši tēmai un saturam (vismaz 3264x2448 pikseļi ar 240 </w:t>
            </w:r>
            <w:proofErr w:type="spellStart"/>
            <w:r w:rsidR="2CAA3EBD" w:rsidRPr="00F01172">
              <w:rPr>
                <w:rFonts w:ascii="Times New Roman" w:hAnsi="Times New Roman" w:cs="Times New Roman"/>
              </w:rPr>
              <w:t>dpi</w:t>
            </w:r>
            <w:proofErr w:type="spellEnd"/>
            <w:r w:rsidR="2CAA3EBD" w:rsidRPr="00F01172">
              <w:rPr>
                <w:rFonts w:ascii="Times New Roman" w:hAnsi="Times New Roman" w:cs="Times New Roman"/>
              </w:rPr>
              <w:t xml:space="preserve"> izšķirtspēju), kurus pievieno kā galeriju.</w:t>
            </w:r>
          </w:p>
          <w:p w14:paraId="399FD2D0" w14:textId="43A043F4" w:rsidR="2CAA3EBD" w:rsidRPr="00354A3A" w:rsidRDefault="00354A3A" w:rsidP="00F01172">
            <w:pPr>
              <w:pStyle w:val="ListParagraph"/>
              <w:ind w:left="1593" w:hanging="850"/>
              <w:jc w:val="both"/>
              <w:rPr>
                <w:rFonts w:ascii="Times New Roman" w:hAnsi="Times New Roman" w:cs="Times New Roman"/>
              </w:rPr>
            </w:pPr>
            <w:r w:rsidRPr="00354A3A">
              <w:rPr>
                <w:rFonts w:ascii="Times New Roman" w:hAnsi="Times New Roman" w:cs="Times New Roman"/>
              </w:rPr>
              <w:t xml:space="preserve">7.4.7.3. katram </w:t>
            </w:r>
            <w:proofErr w:type="spellStart"/>
            <w:r w:rsidRPr="00354A3A">
              <w:rPr>
                <w:rFonts w:ascii="Times New Roman" w:hAnsi="Times New Roman" w:cs="Times New Roman"/>
              </w:rPr>
              <w:t>oriģinālrakstam</w:t>
            </w:r>
            <w:proofErr w:type="spellEnd"/>
            <w:r w:rsidRPr="00354A3A">
              <w:rPr>
                <w:rFonts w:ascii="Times New Roman" w:hAnsi="Times New Roman" w:cs="Times New Roman"/>
              </w:rPr>
              <w:t xml:space="preserve">, kas veidots par tehniskās specifikācijas 7.4.8. apakšpunktā minēto tēmu, vismaz 1 (vienu) attēlu atbilstoši tēmai un saturam (foto, </w:t>
            </w:r>
            <w:proofErr w:type="spellStart"/>
            <w:r w:rsidRPr="00354A3A">
              <w:rPr>
                <w:rFonts w:ascii="Times New Roman" w:hAnsi="Times New Roman" w:cs="Times New Roman"/>
              </w:rPr>
              <w:t>infografikas</w:t>
            </w:r>
            <w:proofErr w:type="spellEnd"/>
            <w:r w:rsidRPr="00354A3A">
              <w:rPr>
                <w:rFonts w:ascii="Times New Roman" w:hAnsi="Times New Roman" w:cs="Times New Roman"/>
              </w:rPr>
              <w:t>, video, tīmekļa vietņu saites, u.c.) ar kvalitāti ne mazāku kā 1100 x 600px, 96dpi.</w:t>
            </w:r>
            <w:r w:rsidR="2CAA3EBD" w:rsidRPr="00354A3A">
              <w:rPr>
                <w:rFonts w:ascii="Times New Roman" w:hAnsi="Times New Roman" w:cs="Times New Roman"/>
              </w:rPr>
              <w:t xml:space="preserve"> </w:t>
            </w:r>
          </w:p>
        </w:tc>
      </w:tr>
      <w:tr w:rsidR="2CAA3EBD" w14:paraId="32546141" w14:textId="77777777" w:rsidTr="4AE72237">
        <w:trPr>
          <w:trHeight w:val="300"/>
        </w:trPr>
        <w:tc>
          <w:tcPr>
            <w:tcW w:w="1665" w:type="dxa"/>
            <w:tcMar>
              <w:left w:w="105" w:type="dxa"/>
              <w:right w:w="105" w:type="dxa"/>
            </w:tcMar>
          </w:tcPr>
          <w:p w14:paraId="3FDC515A" w14:textId="34952BEB" w:rsidR="2CAA3EBD" w:rsidRDefault="2CAA3EBD" w:rsidP="2CAA3EBD">
            <w:pPr>
              <w:jc w:val="both"/>
              <w:rPr>
                <w:rFonts w:ascii="Times New Roman" w:eastAsia="Times New Roman" w:hAnsi="Times New Roman" w:cs="Times New Roman"/>
              </w:rPr>
            </w:pPr>
            <w:r w:rsidRPr="2CAA3EBD">
              <w:rPr>
                <w:rFonts w:ascii="Times New Roman" w:eastAsia="Times New Roman" w:hAnsi="Times New Roman" w:cs="Times New Roman"/>
              </w:rPr>
              <w:t>Tēmas</w:t>
            </w:r>
          </w:p>
        </w:tc>
        <w:tc>
          <w:tcPr>
            <w:tcW w:w="7395" w:type="dxa"/>
            <w:tcMar>
              <w:left w:w="105" w:type="dxa"/>
              <w:right w:w="105" w:type="dxa"/>
            </w:tcMar>
          </w:tcPr>
          <w:p w14:paraId="65042A20" w14:textId="5A17D728" w:rsidR="4A78E3BF" w:rsidRDefault="2CAA3EBD" w:rsidP="00D94988">
            <w:pPr>
              <w:pStyle w:val="ListParagraph"/>
              <w:numPr>
                <w:ilvl w:val="2"/>
                <w:numId w:val="1"/>
              </w:numPr>
              <w:ind w:left="782" w:hanging="782"/>
              <w:rPr>
                <w:rFonts w:ascii="Times New Roman" w:eastAsia="Times New Roman" w:hAnsi="Times New Roman" w:cs="Times New Roman"/>
              </w:rPr>
            </w:pPr>
            <w:r w:rsidRPr="2CAA3EBD">
              <w:rPr>
                <w:rFonts w:ascii="Times New Roman" w:eastAsia="Times New Roman" w:hAnsi="Times New Roman" w:cs="Times New Roman"/>
              </w:rPr>
              <w:t xml:space="preserve">Latvijā investējošo uzņēmumu (veiksmes stāstu) pieredze. </w:t>
            </w:r>
          </w:p>
          <w:p w14:paraId="2A5B8016" w14:textId="5FA5FFE2" w:rsidR="4A78E3BF" w:rsidRDefault="2CAA3EBD" w:rsidP="00D94988">
            <w:pPr>
              <w:pStyle w:val="ListParagraph"/>
              <w:numPr>
                <w:ilvl w:val="2"/>
                <w:numId w:val="1"/>
              </w:numPr>
              <w:ind w:left="782" w:hanging="782"/>
              <w:rPr>
                <w:rFonts w:ascii="Times New Roman" w:eastAsia="Times New Roman" w:hAnsi="Times New Roman" w:cs="Times New Roman"/>
              </w:rPr>
            </w:pPr>
            <w:proofErr w:type="spellStart"/>
            <w:r w:rsidRPr="2CAA3EBD">
              <w:rPr>
                <w:rFonts w:ascii="Times New Roman" w:eastAsia="Times New Roman" w:hAnsi="Times New Roman" w:cs="Times New Roman"/>
              </w:rPr>
              <w:t>Oriģinālraksti</w:t>
            </w:r>
            <w:proofErr w:type="spellEnd"/>
            <w:r w:rsidRPr="2CAA3EBD">
              <w:rPr>
                <w:rFonts w:ascii="Times New Roman" w:eastAsia="Times New Roman" w:hAnsi="Times New Roman" w:cs="Times New Roman"/>
              </w:rPr>
              <w:t xml:space="preserve"> tiek veidoti par tēmu loku, kurās tiek iekļauta šāda informācija:</w:t>
            </w:r>
          </w:p>
          <w:p w14:paraId="1E888D34" w14:textId="4A35ABCD" w:rsidR="2CAA3EBD" w:rsidRDefault="2CAA3EBD" w:rsidP="00D94988">
            <w:pPr>
              <w:pStyle w:val="ListParagraph"/>
              <w:numPr>
                <w:ilvl w:val="0"/>
                <w:numId w:val="7"/>
              </w:numPr>
              <w:jc w:val="both"/>
              <w:rPr>
                <w:rFonts w:ascii="Times New Roman" w:eastAsia="Times New Roman" w:hAnsi="Times New Roman" w:cs="Times New Roman"/>
              </w:rPr>
            </w:pPr>
            <w:r w:rsidRPr="2CAA3EBD">
              <w:rPr>
                <w:rFonts w:ascii="Times New Roman" w:eastAsia="Times New Roman" w:hAnsi="Times New Roman" w:cs="Times New Roman"/>
              </w:rPr>
              <w:t>par prioritāro jomu (RIS3) potenciālu un attīstību;</w:t>
            </w:r>
          </w:p>
          <w:p w14:paraId="5EB719C7" w14:textId="0606BE04" w:rsidR="2CAA3EBD" w:rsidRDefault="2CAA3EBD" w:rsidP="00D94988">
            <w:pPr>
              <w:pStyle w:val="ListParagraph"/>
              <w:numPr>
                <w:ilvl w:val="0"/>
                <w:numId w:val="7"/>
              </w:numPr>
              <w:jc w:val="both"/>
              <w:rPr>
                <w:rFonts w:ascii="Times New Roman" w:eastAsia="Times New Roman" w:hAnsi="Times New Roman" w:cs="Times New Roman"/>
              </w:rPr>
            </w:pPr>
            <w:r w:rsidRPr="2CAA3EBD">
              <w:rPr>
                <w:rFonts w:ascii="Times New Roman" w:eastAsia="Times New Roman" w:hAnsi="Times New Roman" w:cs="Times New Roman"/>
              </w:rPr>
              <w:t xml:space="preserve">par inovācijām un tehnoloģisko jaunradi; </w:t>
            </w:r>
          </w:p>
          <w:p w14:paraId="24EABBEF" w14:textId="5A0EB0D4" w:rsidR="2CAA3EBD" w:rsidRDefault="2CAA3EBD" w:rsidP="00D94988">
            <w:pPr>
              <w:pStyle w:val="ListParagraph"/>
              <w:numPr>
                <w:ilvl w:val="0"/>
                <w:numId w:val="7"/>
              </w:numPr>
              <w:jc w:val="both"/>
              <w:rPr>
                <w:rFonts w:ascii="Times New Roman" w:eastAsia="Times New Roman" w:hAnsi="Times New Roman" w:cs="Times New Roman"/>
              </w:rPr>
            </w:pPr>
            <w:r w:rsidRPr="2CAA3EBD">
              <w:rPr>
                <w:rFonts w:ascii="Times New Roman" w:eastAsia="Times New Roman" w:hAnsi="Times New Roman" w:cs="Times New Roman"/>
              </w:rPr>
              <w:lastRenderedPageBreak/>
              <w:t xml:space="preserve">par investīciju vidi  (Latvijas tirgu un prognozēm); </w:t>
            </w:r>
          </w:p>
          <w:p w14:paraId="5D15D71F" w14:textId="4E1CB9A3" w:rsidR="2CAA3EBD" w:rsidRDefault="2CAA3EBD" w:rsidP="00D94988">
            <w:pPr>
              <w:pStyle w:val="ListParagraph"/>
              <w:numPr>
                <w:ilvl w:val="0"/>
                <w:numId w:val="7"/>
              </w:numPr>
              <w:jc w:val="both"/>
              <w:rPr>
                <w:rFonts w:ascii="Times New Roman" w:eastAsia="Times New Roman" w:hAnsi="Times New Roman" w:cs="Times New Roman"/>
              </w:rPr>
            </w:pPr>
            <w:r w:rsidRPr="2CAA3EBD">
              <w:rPr>
                <w:rFonts w:ascii="Times New Roman" w:eastAsia="Times New Roman" w:hAnsi="Times New Roman" w:cs="Times New Roman"/>
              </w:rPr>
              <w:t xml:space="preserve">par ilgtermiņa ieguldījuma stratēģijām un ilgtspējīgajām investīcijām; </w:t>
            </w:r>
          </w:p>
          <w:p w14:paraId="14474DBE" w14:textId="6BEE90CB" w:rsidR="0042420F" w:rsidRDefault="00DB1AAD" w:rsidP="00D94988">
            <w:pPr>
              <w:pStyle w:val="ListParagraph"/>
              <w:numPr>
                <w:ilvl w:val="0"/>
                <w:numId w:val="7"/>
              </w:numPr>
              <w:jc w:val="both"/>
              <w:rPr>
                <w:rFonts w:ascii="Times New Roman" w:eastAsia="Times New Roman" w:hAnsi="Times New Roman" w:cs="Times New Roman"/>
              </w:rPr>
            </w:pPr>
            <w:r w:rsidRPr="009F7B83">
              <w:rPr>
                <w:rFonts w:ascii="Times New Roman" w:eastAsia="Times New Roman" w:hAnsi="Times New Roman" w:cs="Times New Roman"/>
              </w:rPr>
              <w:t>par LIAA sniegtajiem pakalpojumiem/atbalstu investoriem.</w:t>
            </w:r>
          </w:p>
          <w:p w14:paraId="0678DDD7" w14:textId="5207B6E1" w:rsidR="2CAA3EBD" w:rsidRPr="00F01172" w:rsidRDefault="2CAA3EBD" w:rsidP="00F01172">
            <w:pPr>
              <w:jc w:val="both"/>
              <w:rPr>
                <w:rFonts w:ascii="Times New Roman" w:eastAsia="Times New Roman" w:hAnsi="Times New Roman" w:cs="Times New Roman"/>
              </w:rPr>
            </w:pPr>
          </w:p>
        </w:tc>
      </w:tr>
    </w:tbl>
    <w:p w14:paraId="7F94BC28" w14:textId="09E55E1F" w:rsidR="01714E81" w:rsidRDefault="01714E81" w:rsidP="2CAA3EBD">
      <w:pPr>
        <w:jc w:val="center"/>
        <w:rPr>
          <w:rFonts w:ascii="Calibri" w:eastAsia="Calibri" w:hAnsi="Calibri" w:cs="Calibri"/>
        </w:rPr>
      </w:pPr>
    </w:p>
    <w:p w14:paraId="21C4472D" w14:textId="7C94387D" w:rsidR="01714E81" w:rsidRDefault="74E4C794" w:rsidP="00D94988">
      <w:pPr>
        <w:pStyle w:val="ListParagraph"/>
        <w:numPr>
          <w:ilvl w:val="0"/>
          <w:numId w:val="4"/>
        </w:numPr>
        <w:spacing w:after="0" w:line="240" w:lineRule="auto"/>
        <w:jc w:val="both"/>
        <w:rPr>
          <w:rFonts w:ascii="Times New Roman" w:eastAsia="Times New Roman" w:hAnsi="Times New Roman" w:cs="Times New Roman"/>
          <w:b/>
          <w:bCs/>
          <w:color w:val="000000" w:themeColor="text1"/>
        </w:rPr>
      </w:pPr>
      <w:r w:rsidRPr="2CAA3EBD">
        <w:rPr>
          <w:rFonts w:ascii="Times New Roman" w:eastAsia="Times New Roman" w:hAnsi="Times New Roman" w:cs="Times New Roman"/>
          <w:b/>
          <w:bCs/>
          <w:color w:val="000000" w:themeColor="text1"/>
        </w:rPr>
        <w:t>Nodevumi</w:t>
      </w:r>
    </w:p>
    <w:p w14:paraId="76BB3D94" w14:textId="6749AABA" w:rsidR="01714E81" w:rsidRDefault="1721DAEF" w:rsidP="00D94988">
      <w:pPr>
        <w:pStyle w:val="ListParagraph"/>
        <w:numPr>
          <w:ilvl w:val="1"/>
          <w:numId w:val="4"/>
        </w:numPr>
        <w:spacing w:after="0" w:line="240" w:lineRule="auto"/>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Līdz katra kalendārā mēneša 20. datumam Izpildītājs elektroniski, nosūtot uz Pasūtītāja pārstāvja e-pastu </w:t>
      </w:r>
      <w:hyperlink r:id="rId14">
        <w:r w:rsidRPr="2CAA3EBD">
          <w:rPr>
            <w:rStyle w:val="Hyperlink"/>
            <w:rFonts w:ascii="Times New Roman" w:eastAsia="Times New Roman" w:hAnsi="Times New Roman" w:cs="Times New Roman"/>
          </w:rPr>
          <w:t>vineta.eglite@liaa.gov.lv</w:t>
        </w:r>
      </w:hyperlink>
      <w:r w:rsidRPr="2CAA3EBD">
        <w:rPr>
          <w:rFonts w:ascii="Times New Roman" w:eastAsia="Times New Roman" w:hAnsi="Times New Roman" w:cs="Times New Roman"/>
        </w:rPr>
        <w:t xml:space="preserve"> </w:t>
      </w:r>
      <w:r w:rsidRPr="2CAA3EBD">
        <w:rPr>
          <w:rFonts w:ascii="Times New Roman" w:eastAsia="Times New Roman" w:hAnsi="Times New Roman" w:cs="Times New Roman"/>
          <w:color w:val="000000" w:themeColor="text1"/>
        </w:rPr>
        <w:t>, nodod detalizētu atskaiti (nodevumi) par iepriekšējā mēnesī paveikto, ietverot vismaz šādu informāciju par katru rakstu:</w:t>
      </w:r>
    </w:p>
    <w:p w14:paraId="435F7DFB" w14:textId="3CA91B2F" w:rsidR="01714E81" w:rsidRDefault="2D847A07" w:rsidP="00D94988">
      <w:pPr>
        <w:pStyle w:val="ListParagraph"/>
        <w:numPr>
          <w:ilvl w:val="2"/>
          <w:numId w:val="4"/>
        </w:numPr>
        <w:spacing w:after="0" w:line="240" w:lineRule="auto"/>
        <w:ind w:left="189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tehniskajā specifikācijā noradītais uzdevums (</w:t>
      </w:r>
      <w:r w:rsidR="34286F5D" w:rsidRPr="2CAA3EBD">
        <w:rPr>
          <w:rFonts w:ascii="Times New Roman" w:eastAsia="Times New Roman" w:hAnsi="Times New Roman" w:cs="Times New Roman"/>
          <w:color w:val="000000" w:themeColor="text1"/>
        </w:rPr>
        <w:t xml:space="preserve">ziņu tipa raksts, </w:t>
      </w:r>
      <w:r w:rsidRPr="2CAA3EBD">
        <w:rPr>
          <w:rFonts w:ascii="Times New Roman" w:eastAsia="Times New Roman" w:hAnsi="Times New Roman" w:cs="Times New Roman"/>
          <w:color w:val="000000" w:themeColor="text1"/>
        </w:rPr>
        <w:t>projektu pieredžu stāsts, eksportējošo uzņēmumu pieredzes raksts vai investējošo uzņēmumu veiksmes stāsts);</w:t>
      </w:r>
    </w:p>
    <w:p w14:paraId="11A07FC5" w14:textId="3BFF7852" w:rsidR="01714E81" w:rsidRDefault="1721DAEF" w:rsidP="00D94988">
      <w:pPr>
        <w:pStyle w:val="ListParagraph"/>
        <w:numPr>
          <w:ilvl w:val="2"/>
          <w:numId w:val="4"/>
        </w:numPr>
        <w:spacing w:after="0" w:line="240" w:lineRule="auto"/>
        <w:ind w:left="189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raksta nosaukums;</w:t>
      </w:r>
    </w:p>
    <w:p w14:paraId="0F1A3CEB" w14:textId="7B059481" w:rsidR="01714E81" w:rsidRDefault="4AB62D73" w:rsidP="00D94988">
      <w:pPr>
        <w:pStyle w:val="ListParagraph"/>
        <w:numPr>
          <w:ilvl w:val="2"/>
          <w:numId w:val="4"/>
        </w:numPr>
        <w:spacing w:after="0" w:line="240" w:lineRule="auto"/>
        <w:ind w:left="189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saite</w:t>
      </w:r>
      <w:r w:rsidR="13B8A110" w:rsidRPr="2CAA3EBD">
        <w:rPr>
          <w:rFonts w:ascii="Times New Roman" w:eastAsia="Times New Roman" w:hAnsi="Times New Roman" w:cs="Times New Roman"/>
          <w:color w:val="000000" w:themeColor="text1"/>
        </w:rPr>
        <w:t>s</w:t>
      </w:r>
      <w:r w:rsidRPr="2CAA3EBD">
        <w:rPr>
          <w:rFonts w:ascii="Times New Roman" w:eastAsia="Times New Roman" w:hAnsi="Times New Roman" w:cs="Times New Roman"/>
          <w:color w:val="000000" w:themeColor="text1"/>
        </w:rPr>
        <w:t xml:space="preserve"> uz publikācij</w:t>
      </w:r>
      <w:r w:rsidR="6677608F" w:rsidRPr="2CAA3EBD">
        <w:rPr>
          <w:rFonts w:ascii="Times New Roman" w:eastAsia="Times New Roman" w:hAnsi="Times New Roman" w:cs="Times New Roman"/>
          <w:color w:val="000000" w:themeColor="text1"/>
        </w:rPr>
        <w:t>ām</w:t>
      </w:r>
      <w:r w:rsidRPr="2CAA3EBD">
        <w:rPr>
          <w:rFonts w:ascii="Times New Roman" w:eastAsia="Times New Roman" w:hAnsi="Times New Roman" w:cs="Times New Roman"/>
          <w:color w:val="000000" w:themeColor="text1"/>
        </w:rPr>
        <w:t xml:space="preserve"> latviešu un angļu valodā;</w:t>
      </w:r>
    </w:p>
    <w:p w14:paraId="58AD975E" w14:textId="0358C20B" w:rsidR="01714E81" w:rsidRPr="003B7B14" w:rsidRDefault="1721DAEF" w:rsidP="00D94988">
      <w:pPr>
        <w:pStyle w:val="ListParagraph"/>
        <w:numPr>
          <w:ilvl w:val="2"/>
          <w:numId w:val="4"/>
        </w:numPr>
        <w:spacing w:after="0" w:line="240" w:lineRule="auto"/>
        <w:ind w:left="1890"/>
        <w:jc w:val="both"/>
        <w:rPr>
          <w:rFonts w:ascii="Times New Roman" w:eastAsia="Times New Roman" w:hAnsi="Times New Roman" w:cs="Times New Roman"/>
          <w:color w:val="000000" w:themeColor="text1"/>
        </w:rPr>
      </w:pPr>
      <w:r w:rsidRPr="003B7B14">
        <w:rPr>
          <w:rFonts w:ascii="Times New Roman" w:eastAsia="Times New Roman" w:hAnsi="Times New Roman" w:cs="Times New Roman"/>
          <w:color w:val="000000" w:themeColor="text1"/>
        </w:rPr>
        <w:t>raksta iesniegšanas datums Pasūtītājam.</w:t>
      </w:r>
    </w:p>
    <w:p w14:paraId="7758F718" w14:textId="345F814F" w:rsidR="01714E81" w:rsidRPr="003B7B14" w:rsidRDefault="17ACC4CC" w:rsidP="00D94988">
      <w:pPr>
        <w:pStyle w:val="ListParagraph"/>
        <w:numPr>
          <w:ilvl w:val="2"/>
          <w:numId w:val="4"/>
        </w:numPr>
        <w:spacing w:after="0" w:line="240" w:lineRule="auto"/>
        <w:ind w:left="1890"/>
        <w:jc w:val="both"/>
        <w:rPr>
          <w:rFonts w:ascii="Times New Roman" w:eastAsia="Times New Roman" w:hAnsi="Times New Roman" w:cs="Times New Roman"/>
          <w:color w:val="000000" w:themeColor="text1"/>
        </w:rPr>
      </w:pPr>
      <w:r w:rsidRPr="003B7B14">
        <w:rPr>
          <w:rFonts w:ascii="Times New Roman" w:eastAsia="Times New Roman" w:hAnsi="Times New Roman" w:cs="Times New Roman"/>
          <w:color w:val="000000" w:themeColor="text1"/>
        </w:rPr>
        <w:t>raksta finansēšanas avots</w:t>
      </w:r>
    </w:p>
    <w:p w14:paraId="147D033A" w14:textId="72904878" w:rsidR="01714E81" w:rsidRPr="00F01172" w:rsidRDefault="1721DAEF" w:rsidP="00D94988">
      <w:pPr>
        <w:pStyle w:val="ListParagraph"/>
        <w:numPr>
          <w:ilvl w:val="1"/>
          <w:numId w:val="4"/>
        </w:numPr>
        <w:spacing w:after="0" w:line="240" w:lineRule="auto"/>
        <w:jc w:val="both"/>
        <w:rPr>
          <w:rFonts w:ascii="Times New Roman" w:eastAsia="Times New Roman" w:hAnsi="Times New Roman" w:cs="Times New Roman"/>
          <w:color w:val="000000" w:themeColor="text1"/>
        </w:rPr>
      </w:pPr>
      <w:r w:rsidRPr="00F01172">
        <w:rPr>
          <w:rFonts w:ascii="Times New Roman" w:eastAsiaTheme="minorEastAsia" w:hAnsi="Times New Roman" w:cs="Times New Roman"/>
          <w:color w:val="000000" w:themeColor="text1"/>
        </w:rPr>
        <w:t>Pēc ikmēneša nodevuma pieņemšanas Pasūtītājs veic apmaksu līgumā noteiktajā kārtībā.</w:t>
      </w:r>
    </w:p>
    <w:p w14:paraId="6A8377E5" w14:textId="5AEF17E8" w:rsidR="007B18EC" w:rsidRPr="00F01172" w:rsidRDefault="007B18EC" w:rsidP="00D94988">
      <w:pPr>
        <w:pStyle w:val="ListParagraph"/>
        <w:numPr>
          <w:ilvl w:val="0"/>
          <w:numId w:val="4"/>
        </w:numPr>
        <w:spacing w:after="0" w:line="240" w:lineRule="auto"/>
        <w:jc w:val="both"/>
        <w:rPr>
          <w:rFonts w:ascii="Times New Roman" w:eastAsia="Times New Roman" w:hAnsi="Times New Roman" w:cs="Times New Roman"/>
          <w:b/>
          <w:bCs/>
          <w:color w:val="000000" w:themeColor="text1"/>
        </w:rPr>
      </w:pPr>
      <w:r w:rsidRPr="00F01172">
        <w:rPr>
          <w:rFonts w:ascii="Times New Roman" w:eastAsiaTheme="minorEastAsia" w:hAnsi="Times New Roman" w:cs="Times New Roman"/>
          <w:b/>
          <w:bCs/>
          <w:color w:val="000000" w:themeColor="text1"/>
        </w:rPr>
        <w:t>Citas prasības:</w:t>
      </w:r>
    </w:p>
    <w:p w14:paraId="6A4ADA72" w14:textId="0CFFAD55" w:rsidR="007B18EC" w:rsidRPr="003B7B14" w:rsidRDefault="007B18EC" w:rsidP="00D94988">
      <w:pPr>
        <w:pStyle w:val="ListParagraph"/>
        <w:numPr>
          <w:ilvl w:val="1"/>
          <w:numId w:val="4"/>
        </w:numPr>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Izpildītājs pieņem pasūtījumus tikai no līgumā norādītajiem Pasūtīja darbiniekiem;</w:t>
      </w:r>
    </w:p>
    <w:p w14:paraId="4DD7CDAE" w14:textId="728E22B7" w:rsidR="440837E1" w:rsidRPr="00F01172" w:rsidRDefault="007B18EC" w:rsidP="00D94988">
      <w:pPr>
        <w:pStyle w:val="ListParagraph"/>
        <w:numPr>
          <w:ilvl w:val="1"/>
          <w:numId w:val="4"/>
        </w:numPr>
        <w:spacing w:after="0" w:line="240" w:lineRule="auto"/>
        <w:jc w:val="both"/>
      </w:pPr>
      <w:r>
        <w:rPr>
          <w:rFonts w:ascii="Times New Roman" w:eastAsia="Times New Roman" w:hAnsi="Times New Roman" w:cs="Times New Roman"/>
          <w:color w:val="000000" w:themeColor="text1"/>
        </w:rPr>
        <w:t>Izpildītājs saskaņo ar Pasūtītāju rakstu publicēšanu un īstenošanu</w:t>
      </w:r>
    </w:p>
    <w:p w14:paraId="05498856" w14:textId="597D113D" w:rsidR="2CAA3EBD" w:rsidRPr="00F01172" w:rsidRDefault="2CAA3EBD" w:rsidP="2CAA3EBD">
      <w:pPr>
        <w:spacing w:after="0" w:line="240" w:lineRule="auto"/>
        <w:contextualSpacing/>
        <w:jc w:val="both"/>
        <w:rPr>
          <w:rFonts w:ascii="Times New Roman" w:eastAsiaTheme="minorEastAsia" w:hAnsi="Times New Roman" w:cs="Times New Roman"/>
          <w:color w:val="000000" w:themeColor="text1"/>
        </w:rPr>
      </w:pPr>
    </w:p>
    <w:p w14:paraId="4D59F46A" w14:textId="34F6E222" w:rsidR="23AF0700" w:rsidRPr="00F01172" w:rsidRDefault="3CD2192C" w:rsidP="00D0327E">
      <w:pPr>
        <w:spacing w:after="0" w:line="240" w:lineRule="auto"/>
        <w:contextualSpacing/>
        <w:jc w:val="both"/>
        <w:rPr>
          <w:rFonts w:ascii="Times New Roman" w:eastAsiaTheme="minorEastAsia" w:hAnsi="Times New Roman" w:cs="Times New Roman"/>
          <w:color w:val="000000" w:themeColor="text1"/>
        </w:rPr>
      </w:pPr>
      <w:r w:rsidRPr="00F01172">
        <w:rPr>
          <w:rFonts w:ascii="Times New Roman" w:eastAsiaTheme="minorEastAsia" w:hAnsi="Times New Roman" w:cs="Times New Roman"/>
          <w:color w:val="000000" w:themeColor="text1"/>
        </w:rPr>
        <w:t xml:space="preserve">Tehniskā specifikācija sagatavota 2026. gada </w:t>
      </w:r>
      <w:r w:rsidR="005375F8">
        <w:rPr>
          <w:rFonts w:ascii="Times New Roman" w:eastAsiaTheme="minorEastAsia" w:hAnsi="Times New Roman" w:cs="Times New Roman"/>
          <w:color w:val="000000" w:themeColor="text1"/>
        </w:rPr>
        <w:t>7</w:t>
      </w:r>
      <w:r w:rsidRPr="00F01172">
        <w:rPr>
          <w:rFonts w:ascii="Times New Roman" w:eastAsiaTheme="minorEastAsia" w:hAnsi="Times New Roman" w:cs="Times New Roman"/>
          <w:color w:val="000000" w:themeColor="text1"/>
        </w:rPr>
        <w:t xml:space="preserve">. </w:t>
      </w:r>
      <w:r w:rsidR="005375F8">
        <w:rPr>
          <w:rFonts w:ascii="Times New Roman" w:eastAsiaTheme="minorEastAsia" w:hAnsi="Times New Roman" w:cs="Times New Roman"/>
          <w:color w:val="000000" w:themeColor="text1"/>
        </w:rPr>
        <w:t>jūlijā</w:t>
      </w:r>
    </w:p>
    <w:sectPr w:rsidR="23AF0700" w:rsidRPr="00F0117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66DB0"/>
    <w:multiLevelType w:val="hybridMultilevel"/>
    <w:tmpl w:val="79D8E08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3762D28"/>
    <w:multiLevelType w:val="multilevel"/>
    <w:tmpl w:val="44304DD0"/>
    <w:lvl w:ilvl="0">
      <w:start w:val="7"/>
      <w:numFmt w:val="decimal"/>
      <w:lvlText w:val="%1."/>
      <w:lvlJc w:val="left"/>
      <w:pPr>
        <w:ind w:left="2007"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322" w:hanging="180"/>
      </w:pPr>
      <w:rPr>
        <w:rFonts w:hint="default"/>
      </w:rPr>
    </w:lvl>
    <w:lvl w:ilvl="3">
      <w:start w:val="1"/>
      <w:numFmt w:val="decimal"/>
      <w:lvlText w:val="%1.%2.%3.%4."/>
      <w:lvlJc w:val="left"/>
      <w:pPr>
        <w:ind w:left="4167" w:hanging="360"/>
      </w:pPr>
      <w:rPr>
        <w:rFonts w:hint="default"/>
      </w:rPr>
    </w:lvl>
    <w:lvl w:ilvl="4">
      <w:start w:val="1"/>
      <w:numFmt w:val="decimal"/>
      <w:lvlText w:val="%1.%2.%3.%4.%5."/>
      <w:lvlJc w:val="left"/>
      <w:pPr>
        <w:ind w:left="4887" w:hanging="360"/>
      </w:pPr>
      <w:rPr>
        <w:rFonts w:hint="default"/>
      </w:rPr>
    </w:lvl>
    <w:lvl w:ilvl="5">
      <w:start w:val="1"/>
      <w:numFmt w:val="decimal"/>
      <w:lvlText w:val="%1.%2.%3.%4.%5.%6."/>
      <w:lvlJc w:val="left"/>
      <w:pPr>
        <w:ind w:left="5607" w:hanging="180"/>
      </w:pPr>
      <w:rPr>
        <w:rFonts w:hint="default"/>
      </w:rPr>
    </w:lvl>
    <w:lvl w:ilvl="6">
      <w:start w:val="1"/>
      <w:numFmt w:val="decimal"/>
      <w:lvlText w:val="%1.%2.%3.%4.%5.%6.%7."/>
      <w:lvlJc w:val="left"/>
      <w:pPr>
        <w:ind w:left="6327" w:hanging="360"/>
      </w:pPr>
      <w:rPr>
        <w:rFonts w:hint="default"/>
      </w:rPr>
    </w:lvl>
    <w:lvl w:ilvl="7">
      <w:start w:val="1"/>
      <w:numFmt w:val="decimal"/>
      <w:lvlText w:val="%1.%2.%3.%4.%5.%6.%7.%8."/>
      <w:lvlJc w:val="left"/>
      <w:pPr>
        <w:ind w:left="7047" w:hanging="360"/>
      </w:pPr>
      <w:rPr>
        <w:rFonts w:hint="default"/>
      </w:rPr>
    </w:lvl>
    <w:lvl w:ilvl="8">
      <w:start w:val="1"/>
      <w:numFmt w:val="decimal"/>
      <w:lvlText w:val="%1.%2.%3.%4.%5.%6.%7.%8.%9."/>
      <w:lvlJc w:val="left"/>
      <w:pPr>
        <w:ind w:left="7767" w:hanging="180"/>
      </w:pPr>
      <w:rPr>
        <w:rFonts w:hint="default"/>
      </w:rPr>
    </w:lvl>
  </w:abstractNum>
  <w:abstractNum w:abstractNumId="2" w15:restartNumberingAfterBreak="0">
    <w:nsid w:val="674C76E3"/>
    <w:multiLevelType w:val="multilevel"/>
    <w:tmpl w:val="4E4C1A8C"/>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071" w:hanging="720"/>
      </w:pPr>
    </w:lvl>
    <w:lvl w:ilvl="3">
      <w:start w:val="1"/>
      <w:numFmt w:val="decimal"/>
      <w:lvlText w:val="%1.%2.%3.%4."/>
      <w:lvlJc w:val="left"/>
      <w:pPr>
        <w:ind w:left="2356" w:hanging="1080"/>
      </w:pPr>
    </w:lvl>
    <w:lvl w:ilvl="4">
      <w:start w:val="1"/>
      <w:numFmt w:val="bullet"/>
      <w:lvlText w:val=""/>
      <w:lvlJc w:val="left"/>
      <w:pPr>
        <w:ind w:left="72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A768FA"/>
    <w:multiLevelType w:val="multilevel"/>
    <w:tmpl w:val="3622200A"/>
    <w:lvl w:ilvl="0">
      <w:start w:val="1"/>
      <w:numFmt w:val="decimal"/>
      <w:lvlText w:val="%1."/>
      <w:lvlJc w:val="left"/>
      <w:pPr>
        <w:ind w:left="1080" w:hanging="360"/>
      </w:pPr>
      <w:rPr>
        <w:rFonts w:hint="default"/>
      </w:rPr>
    </w:lvl>
    <w:lvl w:ilvl="1">
      <w:start w:val="1"/>
      <w:numFmt w:val="bullet"/>
      <w:lvlText w:val="o"/>
      <w:lvlJc w:val="left"/>
      <w:pPr>
        <w:ind w:left="1440" w:hanging="360"/>
      </w:pPr>
      <w:rPr>
        <w:rFonts w:ascii="Courier New" w:hAnsi="Courier New" w:hint="default"/>
      </w:rPr>
    </w:lvl>
    <w:lvl w:ilvl="2">
      <w:start w:val="1"/>
      <w:numFmt w:val="decimal"/>
      <w:lvlText w:val="%3."/>
      <w:lvlJc w:val="left"/>
      <w:pPr>
        <w:ind w:left="2160" w:hanging="360"/>
      </w:p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F4A401C"/>
    <w:multiLevelType w:val="multilevel"/>
    <w:tmpl w:val="44ACC8AC"/>
    <w:lvl w:ilvl="0">
      <w:start w:val="1"/>
      <w:numFmt w:val="decimal"/>
      <w:lvlText w:val="%1."/>
      <w:lvlJc w:val="left"/>
      <w:pPr>
        <w:ind w:left="108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87048E7"/>
    <w:multiLevelType w:val="multilevel"/>
    <w:tmpl w:val="D780E3AC"/>
    <w:lvl w:ilvl="0">
      <w:start w:val="1"/>
      <w:numFmt w:val="decimal"/>
      <w:lvlText w:val="%1."/>
      <w:lvlJc w:val="left"/>
      <w:pPr>
        <w:ind w:left="108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EB04405"/>
    <w:multiLevelType w:val="multilevel"/>
    <w:tmpl w:val="8824470A"/>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08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FE7D365"/>
    <w:multiLevelType w:val="multilevel"/>
    <w:tmpl w:val="44ACC8AC"/>
    <w:lvl w:ilvl="0">
      <w:start w:val="1"/>
      <w:numFmt w:val="decimal"/>
      <w:lvlText w:val="%1."/>
      <w:lvlJc w:val="left"/>
      <w:pPr>
        <w:ind w:left="108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68619373">
    <w:abstractNumId w:val="1"/>
  </w:num>
  <w:num w:numId="2" w16cid:durableId="595596663">
    <w:abstractNumId w:val="5"/>
  </w:num>
  <w:num w:numId="3" w16cid:durableId="613485996">
    <w:abstractNumId w:val="2"/>
  </w:num>
  <w:num w:numId="4" w16cid:durableId="1158886556">
    <w:abstractNumId w:val="6"/>
  </w:num>
  <w:num w:numId="5" w16cid:durableId="1634477466">
    <w:abstractNumId w:val="7"/>
  </w:num>
  <w:num w:numId="6" w16cid:durableId="526453020">
    <w:abstractNumId w:val="3"/>
  </w:num>
  <w:num w:numId="7" w16cid:durableId="1691762150">
    <w:abstractNumId w:val="4"/>
  </w:num>
  <w:num w:numId="8" w16cid:durableId="118648076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C13A8D"/>
    <w:rsid w:val="00007583"/>
    <w:rsid w:val="00060286"/>
    <w:rsid w:val="00094C8F"/>
    <w:rsid w:val="000A1AC4"/>
    <w:rsid w:val="000F26CA"/>
    <w:rsid w:val="000F2D90"/>
    <w:rsid w:val="00125561"/>
    <w:rsid w:val="00254DA7"/>
    <w:rsid w:val="002909AD"/>
    <w:rsid w:val="002C03AE"/>
    <w:rsid w:val="00314B1E"/>
    <w:rsid w:val="00327A6D"/>
    <w:rsid w:val="0033264C"/>
    <w:rsid w:val="00354A3A"/>
    <w:rsid w:val="003B7B14"/>
    <w:rsid w:val="003F6E56"/>
    <w:rsid w:val="0042420F"/>
    <w:rsid w:val="00444344"/>
    <w:rsid w:val="004A52AE"/>
    <w:rsid w:val="00517B6F"/>
    <w:rsid w:val="005375F8"/>
    <w:rsid w:val="005B6F5F"/>
    <w:rsid w:val="006171C6"/>
    <w:rsid w:val="006A2F97"/>
    <w:rsid w:val="006D3FF9"/>
    <w:rsid w:val="0071BCC6"/>
    <w:rsid w:val="00745322"/>
    <w:rsid w:val="007A3DEE"/>
    <w:rsid w:val="007B18EC"/>
    <w:rsid w:val="007B19C2"/>
    <w:rsid w:val="00866A91"/>
    <w:rsid w:val="008C3569"/>
    <w:rsid w:val="008D030D"/>
    <w:rsid w:val="008E3EC1"/>
    <w:rsid w:val="00976DAF"/>
    <w:rsid w:val="009B6C16"/>
    <w:rsid w:val="009B6C3C"/>
    <w:rsid w:val="009F4AF5"/>
    <w:rsid w:val="00A468CD"/>
    <w:rsid w:val="00A55818"/>
    <w:rsid w:val="00A71144"/>
    <w:rsid w:val="00A71C78"/>
    <w:rsid w:val="00A74BD3"/>
    <w:rsid w:val="00A7719D"/>
    <w:rsid w:val="00B11B8E"/>
    <w:rsid w:val="00B57E4E"/>
    <w:rsid w:val="00BB6380"/>
    <w:rsid w:val="00BF38D4"/>
    <w:rsid w:val="00C6764F"/>
    <w:rsid w:val="00C77E19"/>
    <w:rsid w:val="00C87CC0"/>
    <w:rsid w:val="00CE2376"/>
    <w:rsid w:val="00D0327E"/>
    <w:rsid w:val="00D33225"/>
    <w:rsid w:val="00D424DF"/>
    <w:rsid w:val="00D94988"/>
    <w:rsid w:val="00DB1AAD"/>
    <w:rsid w:val="00DB3FB3"/>
    <w:rsid w:val="00DF13E6"/>
    <w:rsid w:val="00E237F5"/>
    <w:rsid w:val="00ED3B2B"/>
    <w:rsid w:val="00F01172"/>
    <w:rsid w:val="00F02BC6"/>
    <w:rsid w:val="00FC5CD4"/>
    <w:rsid w:val="012B9315"/>
    <w:rsid w:val="01714E81"/>
    <w:rsid w:val="01871BDB"/>
    <w:rsid w:val="018C9371"/>
    <w:rsid w:val="01C59636"/>
    <w:rsid w:val="022A5381"/>
    <w:rsid w:val="027261B1"/>
    <w:rsid w:val="02F0214F"/>
    <w:rsid w:val="034F728D"/>
    <w:rsid w:val="0367B985"/>
    <w:rsid w:val="03A1920E"/>
    <w:rsid w:val="03FFCBDD"/>
    <w:rsid w:val="04351F68"/>
    <w:rsid w:val="0436EBCF"/>
    <w:rsid w:val="046098CC"/>
    <w:rsid w:val="0491814F"/>
    <w:rsid w:val="04B970EC"/>
    <w:rsid w:val="051F5482"/>
    <w:rsid w:val="052C668E"/>
    <w:rsid w:val="054DC0CD"/>
    <w:rsid w:val="055BAA1F"/>
    <w:rsid w:val="0582DA2B"/>
    <w:rsid w:val="05ABB31C"/>
    <w:rsid w:val="05F4E6F3"/>
    <w:rsid w:val="05FEA469"/>
    <w:rsid w:val="0634A8E0"/>
    <w:rsid w:val="068E658E"/>
    <w:rsid w:val="069FD4E2"/>
    <w:rsid w:val="06ADCFA4"/>
    <w:rsid w:val="06BD73EA"/>
    <w:rsid w:val="06D3524D"/>
    <w:rsid w:val="07C8310A"/>
    <w:rsid w:val="07E1A9EB"/>
    <w:rsid w:val="081DA7E5"/>
    <w:rsid w:val="0849F82D"/>
    <w:rsid w:val="08552114"/>
    <w:rsid w:val="089FFD30"/>
    <w:rsid w:val="08A94EFD"/>
    <w:rsid w:val="08D81CB3"/>
    <w:rsid w:val="08F4634E"/>
    <w:rsid w:val="097A8652"/>
    <w:rsid w:val="0991E6F5"/>
    <w:rsid w:val="09A31160"/>
    <w:rsid w:val="09AF2B47"/>
    <w:rsid w:val="09B2095B"/>
    <w:rsid w:val="0A241806"/>
    <w:rsid w:val="0A37881D"/>
    <w:rsid w:val="0AC632E8"/>
    <w:rsid w:val="0AEA3768"/>
    <w:rsid w:val="0B518E61"/>
    <w:rsid w:val="0B7585F7"/>
    <w:rsid w:val="0B8E8BDB"/>
    <w:rsid w:val="0BD4D63D"/>
    <w:rsid w:val="0CAAAB23"/>
    <w:rsid w:val="0D33A13A"/>
    <w:rsid w:val="0D85C093"/>
    <w:rsid w:val="0D9386EC"/>
    <w:rsid w:val="0DE2FC3F"/>
    <w:rsid w:val="0E243A0F"/>
    <w:rsid w:val="0E2AAF45"/>
    <w:rsid w:val="0E319F28"/>
    <w:rsid w:val="0E36EAF8"/>
    <w:rsid w:val="0E386C40"/>
    <w:rsid w:val="0E5E64A1"/>
    <w:rsid w:val="0E7E0DC4"/>
    <w:rsid w:val="0E885132"/>
    <w:rsid w:val="0F1145EC"/>
    <w:rsid w:val="0F34BFFA"/>
    <w:rsid w:val="0F351AE6"/>
    <w:rsid w:val="0FF46EA2"/>
    <w:rsid w:val="10118C47"/>
    <w:rsid w:val="1020CE8E"/>
    <w:rsid w:val="1033E46A"/>
    <w:rsid w:val="10507515"/>
    <w:rsid w:val="10BF6BB3"/>
    <w:rsid w:val="10D60D98"/>
    <w:rsid w:val="10DAB3E5"/>
    <w:rsid w:val="111F3C55"/>
    <w:rsid w:val="115FB26A"/>
    <w:rsid w:val="117598DC"/>
    <w:rsid w:val="11927CD1"/>
    <w:rsid w:val="11BA7C80"/>
    <w:rsid w:val="11BC3DD9"/>
    <w:rsid w:val="12076E45"/>
    <w:rsid w:val="1219EC4B"/>
    <w:rsid w:val="121F64AA"/>
    <w:rsid w:val="125488CB"/>
    <w:rsid w:val="12672CBC"/>
    <w:rsid w:val="12A34B56"/>
    <w:rsid w:val="130CE382"/>
    <w:rsid w:val="131B461B"/>
    <w:rsid w:val="1328EE99"/>
    <w:rsid w:val="134A89B6"/>
    <w:rsid w:val="134B771B"/>
    <w:rsid w:val="1362D23E"/>
    <w:rsid w:val="136C09A0"/>
    <w:rsid w:val="13B8A110"/>
    <w:rsid w:val="13D4919F"/>
    <w:rsid w:val="148EF188"/>
    <w:rsid w:val="14D08265"/>
    <w:rsid w:val="156DD6FB"/>
    <w:rsid w:val="162BDA11"/>
    <w:rsid w:val="16536C7B"/>
    <w:rsid w:val="165D369D"/>
    <w:rsid w:val="1669A4E6"/>
    <w:rsid w:val="16D5AB90"/>
    <w:rsid w:val="170B54A8"/>
    <w:rsid w:val="17155F55"/>
    <w:rsid w:val="1721DAEF"/>
    <w:rsid w:val="1752B051"/>
    <w:rsid w:val="17848A52"/>
    <w:rsid w:val="179FA3CD"/>
    <w:rsid w:val="17ACC4CC"/>
    <w:rsid w:val="1873446F"/>
    <w:rsid w:val="1879F0A3"/>
    <w:rsid w:val="188CC5D7"/>
    <w:rsid w:val="18CBF087"/>
    <w:rsid w:val="18E7DB4E"/>
    <w:rsid w:val="18EF3D40"/>
    <w:rsid w:val="19B378F2"/>
    <w:rsid w:val="19BECFC0"/>
    <w:rsid w:val="1B0E7CCD"/>
    <w:rsid w:val="1B377194"/>
    <w:rsid w:val="1B6E777A"/>
    <w:rsid w:val="1BA805D4"/>
    <w:rsid w:val="1BED3265"/>
    <w:rsid w:val="1C162EC1"/>
    <w:rsid w:val="1C6672C3"/>
    <w:rsid w:val="1C672FE0"/>
    <w:rsid w:val="1CCA2B74"/>
    <w:rsid w:val="1D06ED2D"/>
    <w:rsid w:val="1DC3B7F0"/>
    <w:rsid w:val="1DCFAD67"/>
    <w:rsid w:val="1DD8ADB5"/>
    <w:rsid w:val="1DFD14BA"/>
    <w:rsid w:val="1E2D8599"/>
    <w:rsid w:val="1E422888"/>
    <w:rsid w:val="1E4F0333"/>
    <w:rsid w:val="1E8F1169"/>
    <w:rsid w:val="1EB0CFEF"/>
    <w:rsid w:val="1EC11B61"/>
    <w:rsid w:val="1EF62844"/>
    <w:rsid w:val="1F175413"/>
    <w:rsid w:val="1F3B5B0E"/>
    <w:rsid w:val="1F759DD4"/>
    <w:rsid w:val="1F8F07C0"/>
    <w:rsid w:val="20490A51"/>
    <w:rsid w:val="20A967EC"/>
    <w:rsid w:val="20B5892C"/>
    <w:rsid w:val="2113832C"/>
    <w:rsid w:val="21549FF8"/>
    <w:rsid w:val="2171447E"/>
    <w:rsid w:val="219E2DAE"/>
    <w:rsid w:val="21DD4CDB"/>
    <w:rsid w:val="21E77068"/>
    <w:rsid w:val="21E8510D"/>
    <w:rsid w:val="22348D0C"/>
    <w:rsid w:val="2247999A"/>
    <w:rsid w:val="22557DA0"/>
    <w:rsid w:val="22638EC0"/>
    <w:rsid w:val="228EA210"/>
    <w:rsid w:val="22BAD8AC"/>
    <w:rsid w:val="22C292B4"/>
    <w:rsid w:val="22C9CE2B"/>
    <w:rsid w:val="22DCD814"/>
    <w:rsid w:val="2316C7F6"/>
    <w:rsid w:val="23AF0700"/>
    <w:rsid w:val="23BBAA66"/>
    <w:rsid w:val="24524063"/>
    <w:rsid w:val="247603A4"/>
    <w:rsid w:val="24CEAF34"/>
    <w:rsid w:val="251E84A9"/>
    <w:rsid w:val="25245A23"/>
    <w:rsid w:val="2529F44F"/>
    <w:rsid w:val="256A86ED"/>
    <w:rsid w:val="26082F96"/>
    <w:rsid w:val="26097C52"/>
    <w:rsid w:val="260E360F"/>
    <w:rsid w:val="26131623"/>
    <w:rsid w:val="26513376"/>
    <w:rsid w:val="26A963A8"/>
    <w:rsid w:val="26C66EF7"/>
    <w:rsid w:val="26F08889"/>
    <w:rsid w:val="2702C0D4"/>
    <w:rsid w:val="2725E507"/>
    <w:rsid w:val="27B60AA6"/>
    <w:rsid w:val="27EFC1C1"/>
    <w:rsid w:val="2825DB03"/>
    <w:rsid w:val="2850F1AA"/>
    <w:rsid w:val="289C85DE"/>
    <w:rsid w:val="28B8BA54"/>
    <w:rsid w:val="290494BF"/>
    <w:rsid w:val="29497C1D"/>
    <w:rsid w:val="2957BBEF"/>
    <w:rsid w:val="2963B1D9"/>
    <w:rsid w:val="299310C3"/>
    <w:rsid w:val="29B98BA8"/>
    <w:rsid w:val="2A14824E"/>
    <w:rsid w:val="2A427DDC"/>
    <w:rsid w:val="2B214892"/>
    <w:rsid w:val="2C12CB4C"/>
    <w:rsid w:val="2C16004B"/>
    <w:rsid w:val="2C20B8A9"/>
    <w:rsid w:val="2C8A44A3"/>
    <w:rsid w:val="2C8B9BB9"/>
    <w:rsid w:val="2CAA3EBD"/>
    <w:rsid w:val="2CEC4130"/>
    <w:rsid w:val="2D39F053"/>
    <w:rsid w:val="2D76F42C"/>
    <w:rsid w:val="2D847A07"/>
    <w:rsid w:val="2DBA1385"/>
    <w:rsid w:val="2DCF465F"/>
    <w:rsid w:val="2E13FA98"/>
    <w:rsid w:val="2E4BBAA0"/>
    <w:rsid w:val="2E4EBC7F"/>
    <w:rsid w:val="2E7684BD"/>
    <w:rsid w:val="2EA5BF96"/>
    <w:rsid w:val="2EBE0EAA"/>
    <w:rsid w:val="2ED1400A"/>
    <w:rsid w:val="2EF64059"/>
    <w:rsid w:val="2F82C52C"/>
    <w:rsid w:val="2F8B1553"/>
    <w:rsid w:val="2F9FECE1"/>
    <w:rsid w:val="2FBC1911"/>
    <w:rsid w:val="2FE61983"/>
    <w:rsid w:val="300CA61E"/>
    <w:rsid w:val="30261675"/>
    <w:rsid w:val="3063A595"/>
    <w:rsid w:val="30AFD979"/>
    <w:rsid w:val="30C793BE"/>
    <w:rsid w:val="3131BF0F"/>
    <w:rsid w:val="315A98C5"/>
    <w:rsid w:val="316731C3"/>
    <w:rsid w:val="319C889B"/>
    <w:rsid w:val="31A84D6F"/>
    <w:rsid w:val="31B94429"/>
    <w:rsid w:val="31DC349B"/>
    <w:rsid w:val="3226C7DB"/>
    <w:rsid w:val="325CDD51"/>
    <w:rsid w:val="32696FEF"/>
    <w:rsid w:val="32AC0001"/>
    <w:rsid w:val="336FA9E2"/>
    <w:rsid w:val="33A7D54D"/>
    <w:rsid w:val="33B8E22F"/>
    <w:rsid w:val="340F74E3"/>
    <w:rsid w:val="341B90A7"/>
    <w:rsid w:val="34286F5D"/>
    <w:rsid w:val="344E6D02"/>
    <w:rsid w:val="34628184"/>
    <w:rsid w:val="3482C21E"/>
    <w:rsid w:val="34CA2821"/>
    <w:rsid w:val="34D740BD"/>
    <w:rsid w:val="35244A0B"/>
    <w:rsid w:val="354AFF4E"/>
    <w:rsid w:val="354D0398"/>
    <w:rsid w:val="357EAAA5"/>
    <w:rsid w:val="359653C0"/>
    <w:rsid w:val="359F662E"/>
    <w:rsid w:val="35A0961E"/>
    <w:rsid w:val="35B01C02"/>
    <w:rsid w:val="35B24429"/>
    <w:rsid w:val="36092B12"/>
    <w:rsid w:val="36A79BE1"/>
    <w:rsid w:val="36DAF7A1"/>
    <w:rsid w:val="37032264"/>
    <w:rsid w:val="3731CB42"/>
    <w:rsid w:val="37CA7417"/>
    <w:rsid w:val="3804C48F"/>
    <w:rsid w:val="38D9CDE7"/>
    <w:rsid w:val="3909F247"/>
    <w:rsid w:val="394FB55A"/>
    <w:rsid w:val="395A41E0"/>
    <w:rsid w:val="399F233E"/>
    <w:rsid w:val="39ABE7D0"/>
    <w:rsid w:val="39E96B29"/>
    <w:rsid w:val="3A30328B"/>
    <w:rsid w:val="3A80EDE6"/>
    <w:rsid w:val="3AAB91AB"/>
    <w:rsid w:val="3ADBBB77"/>
    <w:rsid w:val="3AE1C513"/>
    <w:rsid w:val="3B812B6C"/>
    <w:rsid w:val="3BAE6EEC"/>
    <w:rsid w:val="3BD9E838"/>
    <w:rsid w:val="3BE3AA90"/>
    <w:rsid w:val="3BEF6DE4"/>
    <w:rsid w:val="3BF0E235"/>
    <w:rsid w:val="3C57A827"/>
    <w:rsid w:val="3C5CD753"/>
    <w:rsid w:val="3C67F789"/>
    <w:rsid w:val="3C8550CF"/>
    <w:rsid w:val="3CA56B08"/>
    <w:rsid w:val="3CD2192C"/>
    <w:rsid w:val="3D13920B"/>
    <w:rsid w:val="3D292F31"/>
    <w:rsid w:val="3D5F0C3F"/>
    <w:rsid w:val="3DDC36A3"/>
    <w:rsid w:val="3E42328F"/>
    <w:rsid w:val="3E5FA164"/>
    <w:rsid w:val="3E8383F4"/>
    <w:rsid w:val="3E98231D"/>
    <w:rsid w:val="3EDDAF22"/>
    <w:rsid w:val="3F2A096B"/>
    <w:rsid w:val="3F5B63A0"/>
    <w:rsid w:val="3FB37A3F"/>
    <w:rsid w:val="3FDCD62A"/>
    <w:rsid w:val="404091E8"/>
    <w:rsid w:val="4050215F"/>
    <w:rsid w:val="40F9FA2A"/>
    <w:rsid w:val="4105327D"/>
    <w:rsid w:val="4105F054"/>
    <w:rsid w:val="418ABBA0"/>
    <w:rsid w:val="41AC0927"/>
    <w:rsid w:val="41CB6202"/>
    <w:rsid w:val="41F4B23E"/>
    <w:rsid w:val="4203E27B"/>
    <w:rsid w:val="423D8D57"/>
    <w:rsid w:val="428D679D"/>
    <w:rsid w:val="42920280"/>
    <w:rsid w:val="42A1EB06"/>
    <w:rsid w:val="42A56F61"/>
    <w:rsid w:val="42B0B77F"/>
    <w:rsid w:val="42B6B8A5"/>
    <w:rsid w:val="42B7BAD2"/>
    <w:rsid w:val="4370B33E"/>
    <w:rsid w:val="43DE0676"/>
    <w:rsid w:val="440837E1"/>
    <w:rsid w:val="4436E13F"/>
    <w:rsid w:val="44565DCC"/>
    <w:rsid w:val="447367C9"/>
    <w:rsid w:val="44A1A2B1"/>
    <w:rsid w:val="44F55303"/>
    <w:rsid w:val="450B171E"/>
    <w:rsid w:val="450B402C"/>
    <w:rsid w:val="45AE340A"/>
    <w:rsid w:val="45E33A03"/>
    <w:rsid w:val="4601F4E8"/>
    <w:rsid w:val="46297F7D"/>
    <w:rsid w:val="463A88AC"/>
    <w:rsid w:val="463D0D07"/>
    <w:rsid w:val="466B0411"/>
    <w:rsid w:val="4675DAD2"/>
    <w:rsid w:val="46C31BE6"/>
    <w:rsid w:val="486118ED"/>
    <w:rsid w:val="48692382"/>
    <w:rsid w:val="48A14A5E"/>
    <w:rsid w:val="48B3D3D6"/>
    <w:rsid w:val="4912F77A"/>
    <w:rsid w:val="4914E5B0"/>
    <w:rsid w:val="4970C7FC"/>
    <w:rsid w:val="49D5A113"/>
    <w:rsid w:val="49DF5952"/>
    <w:rsid w:val="49E2DEA9"/>
    <w:rsid w:val="49E7CC1C"/>
    <w:rsid w:val="49E880AB"/>
    <w:rsid w:val="4A36A4E6"/>
    <w:rsid w:val="4A40885B"/>
    <w:rsid w:val="4A42E173"/>
    <w:rsid w:val="4A78E3BF"/>
    <w:rsid w:val="4A896BD8"/>
    <w:rsid w:val="4AB52B1B"/>
    <w:rsid w:val="4AB62D73"/>
    <w:rsid w:val="4AC39D77"/>
    <w:rsid w:val="4AE72237"/>
    <w:rsid w:val="4AEFB01B"/>
    <w:rsid w:val="4B3C1A64"/>
    <w:rsid w:val="4B587495"/>
    <w:rsid w:val="4B62E8CB"/>
    <w:rsid w:val="4B8C0B94"/>
    <w:rsid w:val="4C1482DC"/>
    <w:rsid w:val="4C2FC919"/>
    <w:rsid w:val="4C5A200C"/>
    <w:rsid w:val="4C5D16DB"/>
    <w:rsid w:val="4C733E84"/>
    <w:rsid w:val="4C77715C"/>
    <w:rsid w:val="4CCB9B0F"/>
    <w:rsid w:val="4DAB2E16"/>
    <w:rsid w:val="4E20BBA9"/>
    <w:rsid w:val="4E6034C8"/>
    <w:rsid w:val="4E7385EA"/>
    <w:rsid w:val="4E8DD821"/>
    <w:rsid w:val="4F5EAD41"/>
    <w:rsid w:val="4F8EB11A"/>
    <w:rsid w:val="4FF6157F"/>
    <w:rsid w:val="4FF8DE0B"/>
    <w:rsid w:val="501A8B47"/>
    <w:rsid w:val="5039861F"/>
    <w:rsid w:val="50581B59"/>
    <w:rsid w:val="506E6E8D"/>
    <w:rsid w:val="5073DEF3"/>
    <w:rsid w:val="50A4BC02"/>
    <w:rsid w:val="50A914C8"/>
    <w:rsid w:val="50DBD027"/>
    <w:rsid w:val="512844A1"/>
    <w:rsid w:val="518388AF"/>
    <w:rsid w:val="51FC4FF1"/>
    <w:rsid w:val="523FBC30"/>
    <w:rsid w:val="525FC542"/>
    <w:rsid w:val="5284B367"/>
    <w:rsid w:val="528B5596"/>
    <w:rsid w:val="539AED65"/>
    <w:rsid w:val="53C58F33"/>
    <w:rsid w:val="53CD49C0"/>
    <w:rsid w:val="53DA7D91"/>
    <w:rsid w:val="54178CC0"/>
    <w:rsid w:val="5433CD12"/>
    <w:rsid w:val="543AB023"/>
    <w:rsid w:val="543C8F36"/>
    <w:rsid w:val="544E2314"/>
    <w:rsid w:val="545DDECB"/>
    <w:rsid w:val="5461CA49"/>
    <w:rsid w:val="5469C82B"/>
    <w:rsid w:val="5471C38F"/>
    <w:rsid w:val="549C621D"/>
    <w:rsid w:val="555A2FC2"/>
    <w:rsid w:val="555DEFF2"/>
    <w:rsid w:val="5594DBF5"/>
    <w:rsid w:val="55A34358"/>
    <w:rsid w:val="55C1307F"/>
    <w:rsid w:val="55EA5669"/>
    <w:rsid w:val="5640A20C"/>
    <w:rsid w:val="5672052F"/>
    <w:rsid w:val="568F76C6"/>
    <w:rsid w:val="56F40BE6"/>
    <w:rsid w:val="57124310"/>
    <w:rsid w:val="57338DF9"/>
    <w:rsid w:val="577460C1"/>
    <w:rsid w:val="579E1A8F"/>
    <w:rsid w:val="57B1EBA1"/>
    <w:rsid w:val="5802F6E6"/>
    <w:rsid w:val="580C6D35"/>
    <w:rsid w:val="5851B491"/>
    <w:rsid w:val="586E2207"/>
    <w:rsid w:val="586E59B9"/>
    <w:rsid w:val="58742AA2"/>
    <w:rsid w:val="58957AED"/>
    <w:rsid w:val="5896C964"/>
    <w:rsid w:val="58C55832"/>
    <w:rsid w:val="58C82410"/>
    <w:rsid w:val="58F58917"/>
    <w:rsid w:val="5909DA97"/>
    <w:rsid w:val="59388ABC"/>
    <w:rsid w:val="593DA346"/>
    <w:rsid w:val="5946FDB2"/>
    <w:rsid w:val="594FECF8"/>
    <w:rsid w:val="59F76570"/>
    <w:rsid w:val="5A24E2BD"/>
    <w:rsid w:val="5A3D1BFE"/>
    <w:rsid w:val="5A3E4370"/>
    <w:rsid w:val="5A57566F"/>
    <w:rsid w:val="5A6E2D6E"/>
    <w:rsid w:val="5ABC64E3"/>
    <w:rsid w:val="5B0EAB96"/>
    <w:rsid w:val="5B19762D"/>
    <w:rsid w:val="5B98B63A"/>
    <w:rsid w:val="5B9BC6C4"/>
    <w:rsid w:val="5BC13A8D"/>
    <w:rsid w:val="5BEC0EF2"/>
    <w:rsid w:val="5C4B4167"/>
    <w:rsid w:val="5C80301A"/>
    <w:rsid w:val="5CB82D54"/>
    <w:rsid w:val="5CBBEF7E"/>
    <w:rsid w:val="5D09713F"/>
    <w:rsid w:val="5D1F071B"/>
    <w:rsid w:val="5DA61628"/>
    <w:rsid w:val="5DAC2E57"/>
    <w:rsid w:val="5DC0394B"/>
    <w:rsid w:val="5E07E0B3"/>
    <w:rsid w:val="5E2A8556"/>
    <w:rsid w:val="5E2CCDAF"/>
    <w:rsid w:val="5E68EB5B"/>
    <w:rsid w:val="5E6FBE70"/>
    <w:rsid w:val="5EDDFC63"/>
    <w:rsid w:val="5EF911EA"/>
    <w:rsid w:val="5F2E1FDB"/>
    <w:rsid w:val="5F72AA77"/>
    <w:rsid w:val="60048006"/>
    <w:rsid w:val="6051E255"/>
    <w:rsid w:val="60B98351"/>
    <w:rsid w:val="60C4E12C"/>
    <w:rsid w:val="60C6199C"/>
    <w:rsid w:val="60E17722"/>
    <w:rsid w:val="60F1F459"/>
    <w:rsid w:val="611E24AE"/>
    <w:rsid w:val="619CD8B4"/>
    <w:rsid w:val="61B5BD19"/>
    <w:rsid w:val="61BCE9B7"/>
    <w:rsid w:val="61FDF68F"/>
    <w:rsid w:val="621B4366"/>
    <w:rsid w:val="6275DA92"/>
    <w:rsid w:val="6288E221"/>
    <w:rsid w:val="62900264"/>
    <w:rsid w:val="62A60B7C"/>
    <w:rsid w:val="63061364"/>
    <w:rsid w:val="6319B18B"/>
    <w:rsid w:val="635A28A4"/>
    <w:rsid w:val="63D4EAA1"/>
    <w:rsid w:val="64000161"/>
    <w:rsid w:val="6400099F"/>
    <w:rsid w:val="644CAD23"/>
    <w:rsid w:val="64A71040"/>
    <w:rsid w:val="6506D12B"/>
    <w:rsid w:val="654E6F17"/>
    <w:rsid w:val="657EE944"/>
    <w:rsid w:val="6633DE48"/>
    <w:rsid w:val="6653D38B"/>
    <w:rsid w:val="6677608F"/>
    <w:rsid w:val="66781FE1"/>
    <w:rsid w:val="66862972"/>
    <w:rsid w:val="668FC946"/>
    <w:rsid w:val="66C96CCD"/>
    <w:rsid w:val="6709A404"/>
    <w:rsid w:val="67519298"/>
    <w:rsid w:val="675DAD8C"/>
    <w:rsid w:val="676ACE5F"/>
    <w:rsid w:val="67B0CF3C"/>
    <w:rsid w:val="680FF0EB"/>
    <w:rsid w:val="6827DDA3"/>
    <w:rsid w:val="682C5A2B"/>
    <w:rsid w:val="6840F20D"/>
    <w:rsid w:val="685F005E"/>
    <w:rsid w:val="6868BFA0"/>
    <w:rsid w:val="686AF933"/>
    <w:rsid w:val="697FF87B"/>
    <w:rsid w:val="699990DE"/>
    <w:rsid w:val="699A42AF"/>
    <w:rsid w:val="69BA62EB"/>
    <w:rsid w:val="69CF4E31"/>
    <w:rsid w:val="69F1EEE1"/>
    <w:rsid w:val="6A0EAC44"/>
    <w:rsid w:val="6A239425"/>
    <w:rsid w:val="6A412B60"/>
    <w:rsid w:val="6A42F079"/>
    <w:rsid w:val="6A5D697A"/>
    <w:rsid w:val="6A750A75"/>
    <w:rsid w:val="6AC67E35"/>
    <w:rsid w:val="6AC7832F"/>
    <w:rsid w:val="6AEE5677"/>
    <w:rsid w:val="6B0B4704"/>
    <w:rsid w:val="6B287641"/>
    <w:rsid w:val="6B55A8A8"/>
    <w:rsid w:val="6B81A4E3"/>
    <w:rsid w:val="6B8FD0DB"/>
    <w:rsid w:val="6BB092E8"/>
    <w:rsid w:val="6BB981E5"/>
    <w:rsid w:val="6BD9498A"/>
    <w:rsid w:val="6C85FC34"/>
    <w:rsid w:val="6CC19899"/>
    <w:rsid w:val="6CCB6DA6"/>
    <w:rsid w:val="6D167B76"/>
    <w:rsid w:val="6D3FA82B"/>
    <w:rsid w:val="6D4A7D54"/>
    <w:rsid w:val="6D53532F"/>
    <w:rsid w:val="6D639560"/>
    <w:rsid w:val="6DFC425D"/>
    <w:rsid w:val="6E3522E3"/>
    <w:rsid w:val="6E4E1575"/>
    <w:rsid w:val="6E8136AF"/>
    <w:rsid w:val="6EB8F074"/>
    <w:rsid w:val="6F046E51"/>
    <w:rsid w:val="6F12A195"/>
    <w:rsid w:val="70013A98"/>
    <w:rsid w:val="709950F2"/>
    <w:rsid w:val="70A77942"/>
    <w:rsid w:val="70BEBD34"/>
    <w:rsid w:val="70D887C7"/>
    <w:rsid w:val="710279CD"/>
    <w:rsid w:val="71129421"/>
    <w:rsid w:val="7114D0CA"/>
    <w:rsid w:val="714714F4"/>
    <w:rsid w:val="71641466"/>
    <w:rsid w:val="71BE1D7C"/>
    <w:rsid w:val="71D86005"/>
    <w:rsid w:val="71E85008"/>
    <w:rsid w:val="723195D8"/>
    <w:rsid w:val="7252B13B"/>
    <w:rsid w:val="729AD549"/>
    <w:rsid w:val="72A715B4"/>
    <w:rsid w:val="72AEE315"/>
    <w:rsid w:val="72DAD033"/>
    <w:rsid w:val="7383F194"/>
    <w:rsid w:val="73DBE236"/>
    <w:rsid w:val="73F143DC"/>
    <w:rsid w:val="7435FC47"/>
    <w:rsid w:val="74E4B6A3"/>
    <w:rsid w:val="74E4C794"/>
    <w:rsid w:val="75042E98"/>
    <w:rsid w:val="754BCA93"/>
    <w:rsid w:val="7567D4E1"/>
    <w:rsid w:val="7582C4AA"/>
    <w:rsid w:val="75FA525C"/>
    <w:rsid w:val="762CB576"/>
    <w:rsid w:val="763F90BF"/>
    <w:rsid w:val="7641CF4C"/>
    <w:rsid w:val="76769DE7"/>
    <w:rsid w:val="76F76DAA"/>
    <w:rsid w:val="770CA296"/>
    <w:rsid w:val="772C1D1D"/>
    <w:rsid w:val="77427B4E"/>
    <w:rsid w:val="783FEBF6"/>
    <w:rsid w:val="788C3BCE"/>
    <w:rsid w:val="789A118A"/>
    <w:rsid w:val="78A0E779"/>
    <w:rsid w:val="78ABB968"/>
    <w:rsid w:val="791C66E4"/>
    <w:rsid w:val="795B07BB"/>
    <w:rsid w:val="7A01CEE4"/>
    <w:rsid w:val="7A27FC79"/>
    <w:rsid w:val="7A3B0156"/>
    <w:rsid w:val="7A6157B4"/>
    <w:rsid w:val="7B01B1FC"/>
    <w:rsid w:val="7B70720B"/>
    <w:rsid w:val="7B7C20C3"/>
    <w:rsid w:val="7C284AF1"/>
    <w:rsid w:val="7C77510E"/>
    <w:rsid w:val="7C8D429B"/>
    <w:rsid w:val="7CC6215E"/>
    <w:rsid w:val="7CC91723"/>
    <w:rsid w:val="7D053947"/>
    <w:rsid w:val="7D2F716E"/>
    <w:rsid w:val="7D389048"/>
    <w:rsid w:val="7D51A37A"/>
    <w:rsid w:val="7D5F1426"/>
    <w:rsid w:val="7DA1C150"/>
    <w:rsid w:val="7DF2CF7B"/>
    <w:rsid w:val="7E3A9291"/>
    <w:rsid w:val="7EAA7E56"/>
    <w:rsid w:val="7EB7E3C3"/>
    <w:rsid w:val="7EF60537"/>
    <w:rsid w:val="7F1D918F"/>
    <w:rsid w:val="7F343359"/>
    <w:rsid w:val="7F967CAA"/>
    <w:rsid w:val="7FC53F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3A8D"/>
  <w15:chartTrackingRefBased/>
  <w15:docId w15:val="{D712D26F-4FE7-48D4-A64F-D033D4E30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3AF0700"/>
    <w:rPr>
      <w:color w:val="467886"/>
      <w:u w:val="single"/>
    </w:rPr>
  </w:style>
  <w:style w:type="character" w:styleId="Emphasis">
    <w:name w:val="Emphasis"/>
    <w:basedOn w:val="DefaultParagraphFont"/>
    <w:uiPriority w:val="20"/>
    <w:qFormat/>
    <w:rsid w:val="23AF0700"/>
    <w:rPr>
      <w:i/>
      <w:iCs/>
    </w:rPr>
  </w:style>
  <w:style w:type="paragraph" w:styleId="ListParagraph">
    <w:name w:val="List Paragraph"/>
    <w:basedOn w:val="Normal"/>
    <w:uiPriority w:val="34"/>
    <w:qFormat/>
    <w:rsid w:val="23AF0700"/>
    <w:pPr>
      <w:ind w:left="720"/>
      <w:contextualSpacing/>
    </w:pPr>
  </w:style>
  <w:style w:type="character" w:customStyle="1" w:styleId="cf01">
    <w:name w:val="cf01"/>
    <w:basedOn w:val="DefaultParagraphFont"/>
    <w:uiPriority w:val="1"/>
    <w:rsid w:val="23AF0700"/>
    <w:rPr>
      <w:rFonts w:asciiTheme="minorHAnsi" w:eastAsiaTheme="minorEastAsia" w:hAnsiTheme="minorHAnsi" w:cstheme="minorBidi"/>
      <w:sz w:val="18"/>
      <w:szCs w:val="18"/>
    </w:rPr>
  </w:style>
  <w:style w:type="paragraph" w:styleId="NoSpacing">
    <w:name w:val="No Spacing"/>
    <w:uiPriority w:val="1"/>
    <w:qFormat/>
    <w:rsid w:val="23AF0700"/>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B7B14"/>
    <w:pPr>
      <w:spacing w:after="0" w:line="240" w:lineRule="auto"/>
    </w:pPr>
  </w:style>
  <w:style w:type="paragraph" w:styleId="CommentSubject">
    <w:name w:val="annotation subject"/>
    <w:basedOn w:val="CommentText"/>
    <w:next w:val="CommentText"/>
    <w:link w:val="CommentSubjectChar"/>
    <w:uiPriority w:val="99"/>
    <w:semiHidden/>
    <w:unhideWhenUsed/>
    <w:rsid w:val="00254DA7"/>
    <w:rPr>
      <w:b/>
      <w:bCs/>
    </w:rPr>
  </w:style>
  <w:style w:type="character" w:customStyle="1" w:styleId="CommentSubjectChar">
    <w:name w:val="Comment Subject Char"/>
    <w:basedOn w:val="CommentTextChar"/>
    <w:link w:val="CommentSubject"/>
    <w:uiPriority w:val="99"/>
    <w:semiHidden/>
    <w:rsid w:val="00254D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aa.business.gov.lv/aktualitates/mlk-houses-latvijas-modulu-maju-razotajs-kas-buve-globalajam-viesmilibas-sektoram" TargetMode="External"/><Relationship Id="rId13" Type="http://schemas.openxmlformats.org/officeDocument/2006/relationships/hyperlink" Target="https://www.esfondi.lv/normativie-akti-un-dokumenti/2021-2027-planosanas-periods/komunikacijas-un-dizaina-vadlinijas" TargetMode="External"/><Relationship Id="rId3" Type="http://schemas.openxmlformats.org/officeDocument/2006/relationships/settings" Target="settings.xml"/><Relationship Id="rId7" Type="http://schemas.openxmlformats.org/officeDocument/2006/relationships/hyperlink" Target="https://liaa.business.gov.lv/aktualitates/mlk-houses-latvijas-modulu-maju-razotajs-kas-buve-globalajam-viesmilibas-sektoram" TargetMode="External"/><Relationship Id="rId12" Type="http://schemas.openxmlformats.org/officeDocument/2006/relationships/hyperlink" Target="https://liaa.business.gov.lv/pieredzes-stasts/ignitis-renewables-zalas-energijas-vilnis-latvija-investicijas-kas-veido-nakotn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aa.business.gov.lv/aktualitates/fure-biostone-no-kanepem-razo-biomuri-inovativu-materialu-buvniecibai" TargetMode="External"/><Relationship Id="rId11" Type="http://schemas.openxmlformats.org/officeDocument/2006/relationships/hyperlink" Target="https://liaa.business.gov.lv/pieredzes-stasts/rettenmeier-baltic-timber-nosledzis-160-miljonu-eiro-modernizacijas-projektu" TargetMode="External"/><Relationship Id="rId5" Type="http://schemas.openxmlformats.org/officeDocument/2006/relationships/hyperlink" Target="https://www.esfondi.lv/normativie-akti-un-dokumenti/2021-2027-planosanas-periods/komunikacijas-un-dizaina-vadlinijas" TargetMode="External"/><Relationship Id="rId15" Type="http://schemas.openxmlformats.org/officeDocument/2006/relationships/fontTable" Target="fontTable.xml"/><Relationship Id="rId10" Type="http://schemas.openxmlformats.org/officeDocument/2006/relationships/hyperlink" Target="https://liaa.business.gov.lv/aktualitates/latvijas-piedavajums-kvalitate-un-ilgtspeja-par-konkuretspejigu-cenu" TargetMode="External"/><Relationship Id="rId4" Type="http://schemas.openxmlformats.org/officeDocument/2006/relationships/webSettings" Target="webSettings.xml"/><Relationship Id="rId9" Type="http://schemas.openxmlformats.org/officeDocument/2006/relationships/hyperlink" Target="https://liaa.business.gov.lv/aktualitates/latvijas-smagsvara-nozare-audze-muskulus-zviedrijas-tirgum" TargetMode="External"/><Relationship Id="rId14" Type="http://schemas.openxmlformats.org/officeDocument/2006/relationships/hyperlink" Target="mailto:vineta.eglite@l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12749</Words>
  <Characters>7268</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Eglīte</dc:creator>
  <cp:keywords/>
  <dc:description/>
  <cp:lastModifiedBy>Ingus Ērglis</cp:lastModifiedBy>
  <cp:revision>3</cp:revision>
  <dcterms:created xsi:type="dcterms:W3CDTF">2026-07-08T12:49:00Z</dcterms:created>
  <dcterms:modified xsi:type="dcterms:W3CDTF">2026-07-15T10:36:00Z</dcterms:modified>
</cp:coreProperties>
</file>