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FBC4E" w14:textId="77777777" w:rsidR="004E7626" w:rsidRPr="004E7626" w:rsidRDefault="004E7626" w:rsidP="004E7626">
      <w:pPr>
        <w:spacing w:after="0"/>
        <w:jc w:val="center"/>
        <w:rPr>
          <w:rFonts w:ascii="Times New Roman" w:hAnsi="Times New Roman" w:cs="Times New Roman"/>
          <w:lang w:val="lv-LV"/>
        </w:rPr>
      </w:pPr>
      <w:r w:rsidRPr="004E7626">
        <w:rPr>
          <w:rFonts w:ascii="Times New Roman" w:hAnsi="Times New Roman" w:cs="Times New Roman"/>
          <w:lang w:val="lv-LV"/>
        </w:rPr>
        <w:t>Atklāta konkursa</w:t>
      </w:r>
    </w:p>
    <w:p w14:paraId="36E7D3EE" w14:textId="77777777" w:rsidR="004E7626" w:rsidRPr="004E7626" w:rsidRDefault="004E7626" w:rsidP="004E7626">
      <w:pPr>
        <w:spacing w:after="0"/>
        <w:jc w:val="center"/>
        <w:rPr>
          <w:rFonts w:ascii="Times New Roman" w:hAnsi="Times New Roman" w:cs="Times New Roman"/>
          <w:b/>
          <w:bCs/>
          <w:lang w:val="lv-LV"/>
        </w:rPr>
      </w:pPr>
      <w:r w:rsidRPr="004E7626">
        <w:rPr>
          <w:rFonts w:ascii="Times New Roman" w:hAnsi="Times New Roman" w:cs="Times New Roman"/>
          <w:b/>
          <w:bCs/>
          <w:lang w:val="lv-LV"/>
        </w:rPr>
        <w:t>“Notekūdeņu attīrīšanas iekārtu vadības un automatizācijas sistēmas modernizācija”</w:t>
      </w:r>
    </w:p>
    <w:p w14:paraId="76BA11E5" w14:textId="77777777" w:rsidR="004E7626" w:rsidRPr="004E7626" w:rsidRDefault="004E7626" w:rsidP="004E7626">
      <w:pPr>
        <w:spacing w:after="0"/>
        <w:jc w:val="center"/>
        <w:rPr>
          <w:rFonts w:ascii="Times New Roman" w:hAnsi="Times New Roman" w:cs="Times New Roman"/>
          <w:lang w:val="lv-LV"/>
        </w:rPr>
      </w:pPr>
      <w:r w:rsidRPr="004E7626">
        <w:rPr>
          <w:rFonts w:ascii="Times New Roman" w:hAnsi="Times New Roman" w:cs="Times New Roman"/>
          <w:lang w:val="lv-LV"/>
        </w:rPr>
        <w:t>identifikācijas Nr. DŪ 2026/26</w:t>
      </w:r>
    </w:p>
    <w:p w14:paraId="5B4D867C" w14:textId="77777777" w:rsidR="004E7626" w:rsidRPr="004E7626" w:rsidRDefault="004E7626" w:rsidP="004E7626">
      <w:pPr>
        <w:rPr>
          <w:rFonts w:ascii="Times New Roman" w:hAnsi="Times New Roman" w:cs="Times New Roman"/>
          <w:lang w:val="lv-LV"/>
        </w:rPr>
      </w:pPr>
    </w:p>
    <w:p w14:paraId="482D2C79" w14:textId="3B12D1DB" w:rsidR="004E7626" w:rsidRPr="004E7626" w:rsidRDefault="004E7626" w:rsidP="004E7626">
      <w:pPr>
        <w:rPr>
          <w:rFonts w:ascii="Times New Roman" w:hAnsi="Times New Roman" w:cs="Times New Roman"/>
          <w:lang w:val="lv-LV"/>
        </w:rPr>
      </w:pPr>
      <w:r w:rsidRPr="004E7626">
        <w:rPr>
          <w:rFonts w:ascii="Times New Roman" w:hAnsi="Times New Roman" w:cs="Times New Roman"/>
          <w:lang w:val="lv-LV"/>
        </w:rPr>
        <w:t>Daugavpilī, 2026. gada 27. augustā</w:t>
      </w:r>
    </w:p>
    <w:p w14:paraId="080FE73E" w14:textId="2F708EEC" w:rsidR="004E7626" w:rsidRPr="004E7626" w:rsidRDefault="004E7626" w:rsidP="004E7626">
      <w:pPr>
        <w:jc w:val="center"/>
        <w:rPr>
          <w:rFonts w:ascii="Times New Roman" w:hAnsi="Times New Roman" w:cs="Times New Roman"/>
          <w:b/>
          <w:bCs/>
          <w:lang w:val="lv-LV"/>
        </w:rPr>
      </w:pPr>
      <w:r w:rsidRPr="004E7626">
        <w:rPr>
          <w:rFonts w:ascii="Times New Roman" w:hAnsi="Times New Roman" w:cs="Times New Roman"/>
          <w:b/>
          <w:bCs/>
          <w:lang w:val="lv-LV"/>
        </w:rPr>
        <w:t>Atbildes uz jautājumiem Nr.4 (starpatbildes)</w:t>
      </w:r>
    </w:p>
    <w:p w14:paraId="6526DB5C" w14:textId="77777777" w:rsidR="004E7626" w:rsidRPr="004E7626" w:rsidRDefault="004E7626" w:rsidP="004E7626">
      <w:pPr>
        <w:ind w:firstLine="567"/>
        <w:jc w:val="both"/>
        <w:rPr>
          <w:rFonts w:ascii="Times New Roman" w:hAnsi="Times New Roman" w:cs="Times New Roman"/>
          <w:lang w:val="lv-LV"/>
        </w:rPr>
      </w:pPr>
      <w:r w:rsidRPr="004E7626">
        <w:rPr>
          <w:rFonts w:ascii="Times New Roman" w:hAnsi="Times New Roman" w:cs="Times New Roman"/>
          <w:lang w:val="lv-LV"/>
        </w:rPr>
        <w:t>Sabiedrības ar ierobežotu atbildību “Daugavpils ūdens” iepirkumu komisija atklātā konkursa “Notekūdeņu attīrīšanas iekārtu vadības un automatizācijas sistēmas modernizācija”, identifikācijas Nr. DŪ 2026/26, ietvaros saņēma ieinteresēta piegādātāja zemāk norādītos jautājumus.</w:t>
      </w:r>
    </w:p>
    <w:p w14:paraId="1EBA4E36" w14:textId="77777777" w:rsidR="004E7626" w:rsidRDefault="004E7626" w:rsidP="004E7626">
      <w:pPr>
        <w:ind w:firstLine="567"/>
        <w:jc w:val="both"/>
        <w:rPr>
          <w:rFonts w:ascii="Times New Roman" w:hAnsi="Times New Roman" w:cs="Times New Roman"/>
          <w:lang w:val="lv-LV"/>
        </w:rPr>
      </w:pPr>
      <w:r w:rsidRPr="004E7626">
        <w:rPr>
          <w:rFonts w:ascii="Times New Roman" w:hAnsi="Times New Roman" w:cs="Times New Roman"/>
          <w:lang w:val="lv-LV"/>
        </w:rPr>
        <w:t xml:space="preserve">Iepirkumu komisija informē, ka ņemot vērā jautājumu būtiskumu un apjomu, komisijai ir nepieciešams papildus laiks atbilžu sagatavošanai. Atbildes tiks sagatavotas un publicētas tuvāko piecu darba dienu laikā.  </w:t>
      </w:r>
    </w:p>
    <w:p w14:paraId="6DCCD4A9" w14:textId="77777777" w:rsidR="002132E2" w:rsidRPr="004E7626" w:rsidRDefault="002132E2" w:rsidP="004E7626">
      <w:pPr>
        <w:ind w:firstLine="567"/>
        <w:jc w:val="both"/>
        <w:rPr>
          <w:rFonts w:ascii="Times New Roman" w:hAnsi="Times New Roman" w:cs="Times New Roman"/>
          <w:lang w:val="lv-LV"/>
        </w:rPr>
      </w:pPr>
    </w:p>
    <w:tbl>
      <w:tblPr>
        <w:tblStyle w:val="Reatabula"/>
        <w:tblW w:w="0" w:type="auto"/>
        <w:tblLook w:val="04A0" w:firstRow="1" w:lastRow="0" w:firstColumn="1" w:lastColumn="0" w:noHBand="0" w:noVBand="1"/>
      </w:tblPr>
      <w:tblGrid>
        <w:gridCol w:w="6974"/>
        <w:gridCol w:w="6974"/>
      </w:tblGrid>
      <w:tr w:rsidR="008117C4" w:rsidRPr="004E7626" w14:paraId="377A8EC5" w14:textId="77777777" w:rsidTr="008117C4">
        <w:trPr>
          <w:tblHeader/>
        </w:trPr>
        <w:tc>
          <w:tcPr>
            <w:tcW w:w="6974" w:type="dxa"/>
            <w:shd w:val="clear" w:color="auto" w:fill="F2F2F2" w:themeFill="background1" w:themeFillShade="F2"/>
            <w:hideMark/>
          </w:tcPr>
          <w:p w14:paraId="2B70F095" w14:textId="77777777" w:rsidR="008117C4" w:rsidRPr="004E7626" w:rsidRDefault="008117C4">
            <w:pPr>
              <w:ind w:firstLine="567"/>
              <w:jc w:val="both"/>
              <w:rPr>
                <w:rFonts w:ascii="Times New Roman" w:hAnsi="Times New Roman" w:cs="Times New Roman"/>
                <w:b/>
                <w:bCs/>
                <w:lang w:val="lv-LV"/>
              </w:rPr>
            </w:pPr>
            <w:r w:rsidRPr="004E7626">
              <w:rPr>
                <w:rFonts w:ascii="Times New Roman" w:hAnsi="Times New Roman" w:cs="Times New Roman"/>
                <w:b/>
                <w:bCs/>
                <w:lang w:val="lv-LV"/>
              </w:rPr>
              <w:t>Jautājumi</w:t>
            </w:r>
          </w:p>
        </w:tc>
        <w:tc>
          <w:tcPr>
            <w:tcW w:w="6974" w:type="dxa"/>
            <w:shd w:val="clear" w:color="auto" w:fill="F2F2F2" w:themeFill="background1" w:themeFillShade="F2"/>
            <w:hideMark/>
          </w:tcPr>
          <w:p w14:paraId="26CA3C5D" w14:textId="77777777" w:rsidR="008117C4" w:rsidRPr="004E7626" w:rsidRDefault="008117C4">
            <w:pPr>
              <w:ind w:firstLine="567"/>
              <w:jc w:val="both"/>
              <w:rPr>
                <w:rFonts w:ascii="Times New Roman" w:hAnsi="Times New Roman" w:cs="Times New Roman"/>
                <w:b/>
                <w:bCs/>
                <w:lang w:val="lv-LV"/>
              </w:rPr>
            </w:pPr>
            <w:r w:rsidRPr="004E7626">
              <w:rPr>
                <w:rFonts w:ascii="Times New Roman" w:hAnsi="Times New Roman" w:cs="Times New Roman"/>
                <w:b/>
                <w:bCs/>
                <w:lang w:val="lv-LV"/>
              </w:rPr>
              <w:t>Atbildes</w:t>
            </w:r>
          </w:p>
        </w:tc>
      </w:tr>
      <w:tr w:rsidR="008117C4" w:rsidRPr="004E7626" w14:paraId="1AA0273D" w14:textId="77777777" w:rsidTr="0066204D">
        <w:tc>
          <w:tcPr>
            <w:tcW w:w="13948" w:type="dxa"/>
            <w:gridSpan w:val="2"/>
          </w:tcPr>
          <w:p w14:paraId="640A94F4" w14:textId="77777777" w:rsidR="008117C4" w:rsidRPr="004E7626" w:rsidRDefault="008117C4">
            <w:pPr>
              <w:pStyle w:val="Sarakstarindkopa"/>
              <w:numPr>
                <w:ilvl w:val="0"/>
                <w:numId w:val="5"/>
              </w:numPr>
              <w:rPr>
                <w:rFonts w:ascii="Times New Roman" w:hAnsi="Times New Roman" w:cs="Times New Roman"/>
                <w:b/>
                <w:bCs/>
                <w:lang w:val="lv-LV"/>
              </w:rPr>
            </w:pPr>
            <w:r w:rsidRPr="004E7626">
              <w:rPr>
                <w:rFonts w:ascii="Times New Roman" w:hAnsi="Times New Roman" w:cs="Times New Roman"/>
                <w:b/>
                <w:bCs/>
                <w:lang w:val="lv-LV"/>
              </w:rPr>
              <w:t>Jautājumi Pasūtītājam par finanšu piedāvājuma 1.1. un 1.2. pozīcijām</w:t>
            </w:r>
          </w:p>
          <w:p w14:paraId="050134B4" w14:textId="77777777" w:rsidR="008117C4" w:rsidRPr="004E7626" w:rsidRDefault="008117C4" w:rsidP="008117C4">
            <w:pPr>
              <w:rPr>
                <w:rFonts w:ascii="Times New Roman" w:hAnsi="Times New Roman" w:cs="Times New Roman"/>
                <w:lang w:val="lv-LV"/>
              </w:rPr>
            </w:pPr>
            <w:r w:rsidRPr="004E7626">
              <w:rPr>
                <w:rFonts w:ascii="Times New Roman" w:hAnsi="Times New Roman" w:cs="Times New Roman"/>
                <w:lang w:val="lv-LV"/>
              </w:rPr>
              <w:t>Lūdzam sniegt precīzas atbildes ar atsaucēm uz attiecīgajiem Tehniskās specifikācijas un/vai līguma projekta punktiem, lai nodrošinātu pilnīgu atbilstību starp Tehnisko specifikāciju (tai skaitā TS 1.1. pielikumu) un Finanšu piedāvājuma veidni, kā arī novērstu iespējamās neskaidrības par darbu apjomu un riskiem:</w:t>
            </w:r>
          </w:p>
          <w:p w14:paraId="1A4F8BA0" w14:textId="77777777" w:rsidR="008117C4" w:rsidRPr="004E7626" w:rsidRDefault="008117C4">
            <w:pPr>
              <w:pStyle w:val="Sarakstarindkopa"/>
              <w:numPr>
                <w:ilvl w:val="0"/>
                <w:numId w:val="3"/>
              </w:numPr>
              <w:rPr>
                <w:rFonts w:ascii="Times New Roman" w:hAnsi="Times New Roman" w:cs="Times New Roman"/>
                <w:lang w:val="lv-LV"/>
              </w:rPr>
            </w:pPr>
            <w:r w:rsidRPr="004E7626">
              <w:rPr>
                <w:rFonts w:ascii="Times New Roman" w:hAnsi="Times New Roman" w:cs="Times New Roman"/>
                <w:lang w:val="lv-LV"/>
              </w:rPr>
              <w:t>novērst iespējamo neatbilstību starp Tehniskās specifikācijas prasībām un Finanšu piedāvājuma struktūru;</w:t>
            </w:r>
          </w:p>
          <w:p w14:paraId="78AC2F5F" w14:textId="77777777" w:rsidR="008117C4" w:rsidRPr="004E7626" w:rsidRDefault="008117C4">
            <w:pPr>
              <w:pStyle w:val="Sarakstarindkopa"/>
              <w:numPr>
                <w:ilvl w:val="0"/>
                <w:numId w:val="3"/>
              </w:numPr>
              <w:rPr>
                <w:rFonts w:ascii="Times New Roman" w:hAnsi="Times New Roman" w:cs="Times New Roman"/>
                <w:lang w:val="lv-LV"/>
              </w:rPr>
            </w:pPr>
            <w:r w:rsidRPr="004E7626">
              <w:rPr>
                <w:rFonts w:ascii="Times New Roman" w:hAnsi="Times New Roman" w:cs="Times New Roman"/>
                <w:lang w:val="lv-LV"/>
              </w:rPr>
              <w:t>skaidri noteikt projektēšanas darbu apjomu un atbildības robežas;</w:t>
            </w:r>
          </w:p>
          <w:p w14:paraId="00A23CD6" w14:textId="77777777" w:rsidR="008117C4" w:rsidRPr="004E7626" w:rsidRDefault="008117C4">
            <w:pPr>
              <w:pStyle w:val="Sarakstarindkopa"/>
              <w:numPr>
                <w:ilvl w:val="0"/>
                <w:numId w:val="3"/>
              </w:numPr>
              <w:rPr>
                <w:rFonts w:ascii="Times New Roman" w:hAnsi="Times New Roman" w:cs="Times New Roman"/>
                <w:lang w:val="lv-LV"/>
              </w:rPr>
            </w:pPr>
            <w:r w:rsidRPr="004E7626">
              <w:rPr>
                <w:rFonts w:ascii="Times New Roman" w:hAnsi="Times New Roman" w:cs="Times New Roman"/>
                <w:lang w:val="lv-LV"/>
              </w:rPr>
              <w:t>samazināt komerciālos riskus, kas saistīti ar fiksētajām vienības cenām 8. punktā.</w:t>
            </w:r>
          </w:p>
          <w:p w14:paraId="4DF712FC" w14:textId="77777777" w:rsidR="008117C4" w:rsidRPr="004E7626" w:rsidRDefault="008117C4" w:rsidP="008117C4">
            <w:pPr>
              <w:rPr>
                <w:rFonts w:ascii="Times New Roman" w:hAnsi="Times New Roman" w:cs="Times New Roman"/>
                <w:b/>
                <w:bCs/>
                <w:lang w:val="lv-LV"/>
              </w:rPr>
            </w:pPr>
          </w:p>
        </w:tc>
      </w:tr>
      <w:tr w:rsidR="008117C4" w:rsidRPr="004E7626" w14:paraId="24BA1DDB" w14:textId="77777777" w:rsidTr="0066204D">
        <w:tc>
          <w:tcPr>
            <w:tcW w:w="13948" w:type="dxa"/>
            <w:gridSpan w:val="2"/>
          </w:tcPr>
          <w:p w14:paraId="13323A9E" w14:textId="77777777" w:rsidR="008117C4" w:rsidRPr="004E7626" w:rsidRDefault="008117C4">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Par 1.1. pozīciju - Detalizēto darba rasējumu izstrāde</w:t>
            </w:r>
            <w:r w:rsidRPr="004E7626">
              <w:rPr>
                <w:rFonts w:ascii="Times New Roman" w:hAnsi="Times New Roman" w:cs="Times New Roman"/>
                <w:b/>
                <w:bCs/>
                <w:lang w:val="lv-LV"/>
              </w:rPr>
              <w:t xml:space="preserve"> (ESS-VAS, EST) vadības sistēmas nomaiņai</w:t>
            </w:r>
          </w:p>
          <w:p w14:paraId="08FF7B1F" w14:textId="77777777" w:rsidR="008117C4" w:rsidRPr="004E7626" w:rsidRDefault="008117C4" w:rsidP="008117C4">
            <w:pPr>
              <w:rPr>
                <w:rFonts w:ascii="Times New Roman" w:hAnsi="Times New Roman" w:cs="Times New Roman"/>
                <w:lang w:val="lv-LV"/>
              </w:rPr>
            </w:pPr>
            <w:r w:rsidRPr="004E7626">
              <w:rPr>
                <w:rFonts w:ascii="Times New Roman" w:hAnsi="Times New Roman" w:cs="Times New Roman"/>
                <w:lang w:val="lv-LV"/>
              </w:rPr>
              <w:t xml:space="preserve">TS 1.1. pielikuma sadaļā </w:t>
            </w:r>
            <w:r w:rsidRPr="004E7626">
              <w:rPr>
                <w:rFonts w:ascii="Times New Roman" w:hAnsi="Times New Roman" w:cs="Times New Roman"/>
                <w:b/>
                <w:bCs/>
                <w:lang w:val="lv-LV"/>
              </w:rPr>
              <w:t>„Prasības projektēšanai”</w:t>
            </w:r>
            <w:r w:rsidRPr="004E7626">
              <w:rPr>
                <w:rFonts w:ascii="Times New Roman" w:hAnsi="Times New Roman" w:cs="Times New Roman"/>
                <w:lang w:val="lv-LV"/>
              </w:rPr>
              <w:t xml:space="preserve"> ir noteikts, ka jāizstrādā SCADA sistēmas uzstādīšanas/modernizēšanas projektēšanas dokumentācija, kas sastāv no:</w:t>
            </w:r>
          </w:p>
          <w:p w14:paraId="4C22FED2" w14:textId="77777777" w:rsidR="008117C4" w:rsidRPr="004E7626" w:rsidRDefault="008117C4">
            <w:pPr>
              <w:pStyle w:val="Sarakstarindkopa"/>
              <w:numPr>
                <w:ilvl w:val="0"/>
                <w:numId w:val="2"/>
              </w:numPr>
              <w:rPr>
                <w:rFonts w:ascii="Times New Roman" w:hAnsi="Times New Roman" w:cs="Times New Roman"/>
                <w:b/>
                <w:bCs/>
                <w:lang w:val="lv-LV"/>
              </w:rPr>
            </w:pPr>
            <w:r w:rsidRPr="004E7626">
              <w:rPr>
                <w:rFonts w:ascii="Times New Roman" w:hAnsi="Times New Roman" w:cs="Times New Roman"/>
                <w:b/>
                <w:bCs/>
                <w:lang w:val="lv-LV"/>
              </w:rPr>
              <w:t>Skiču projekta,</w:t>
            </w:r>
          </w:p>
          <w:p w14:paraId="75969EB8" w14:textId="77777777" w:rsidR="008117C4" w:rsidRPr="004E7626" w:rsidRDefault="008117C4">
            <w:pPr>
              <w:pStyle w:val="Sarakstarindkopa"/>
              <w:numPr>
                <w:ilvl w:val="0"/>
                <w:numId w:val="2"/>
              </w:numPr>
              <w:rPr>
                <w:rFonts w:ascii="Times New Roman" w:hAnsi="Times New Roman" w:cs="Times New Roman"/>
                <w:lang w:val="lv-LV"/>
              </w:rPr>
            </w:pPr>
            <w:r w:rsidRPr="004E7626">
              <w:rPr>
                <w:rFonts w:ascii="Times New Roman" w:hAnsi="Times New Roman" w:cs="Times New Roman"/>
                <w:b/>
                <w:bCs/>
                <w:lang w:val="lv-LV"/>
              </w:rPr>
              <w:t>Detalizētā projekta</w:t>
            </w:r>
            <w:r w:rsidRPr="004E7626">
              <w:rPr>
                <w:rFonts w:ascii="Times New Roman" w:hAnsi="Times New Roman" w:cs="Times New Roman"/>
                <w:lang w:val="lv-LV"/>
              </w:rPr>
              <w:t>,</w:t>
            </w:r>
          </w:p>
          <w:p w14:paraId="2E53F048" w14:textId="77777777" w:rsidR="008117C4" w:rsidRPr="004E7626" w:rsidRDefault="008117C4" w:rsidP="008117C4">
            <w:pPr>
              <w:rPr>
                <w:rFonts w:ascii="Times New Roman" w:hAnsi="Times New Roman" w:cs="Times New Roman"/>
                <w:b/>
                <w:bCs/>
                <w:lang w:val="lv-LV"/>
              </w:rPr>
            </w:pPr>
            <w:r w:rsidRPr="004E7626">
              <w:rPr>
                <w:rFonts w:ascii="Times New Roman" w:hAnsi="Times New Roman" w:cs="Times New Roman"/>
                <w:lang w:val="lv-LV"/>
              </w:rPr>
              <w:t>kurā Detalizētais projekts ietver (cita starpā) sistēmas vadības funkcionālo specifikāciju (CFDS), I/O sarakstu, tīkla savienojumu diagrammas, kabeļu izvietojuma plānus u.c.</w:t>
            </w:r>
          </w:p>
          <w:p w14:paraId="296BB98D" w14:textId="77777777" w:rsidR="008117C4" w:rsidRPr="004E7626" w:rsidRDefault="008117C4" w:rsidP="008117C4">
            <w:pPr>
              <w:rPr>
                <w:rFonts w:ascii="Times New Roman" w:hAnsi="Times New Roman" w:cs="Times New Roman"/>
                <w:b/>
                <w:bCs/>
                <w:lang w:val="lv-LV"/>
              </w:rPr>
            </w:pPr>
          </w:p>
        </w:tc>
      </w:tr>
      <w:tr w:rsidR="00AF7FF5" w:rsidRPr="004E7626" w14:paraId="78105995" w14:textId="77777777" w:rsidTr="008117C4">
        <w:tc>
          <w:tcPr>
            <w:tcW w:w="6974" w:type="dxa"/>
          </w:tcPr>
          <w:p w14:paraId="0E13B822" w14:textId="071523E2" w:rsidR="00AF7FF5" w:rsidRPr="004E7626" w:rsidRDefault="00AF7FF5">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 xml:space="preserve">Vai Finanšu piedāvājuma 1.1. pozīcija „Detalizēto darba rasējumu izstrāde (ESS-VAS, EST)” ietver pilnu Skiču projekta un Detalizētā </w:t>
            </w:r>
            <w:r w:rsidRPr="004E7626">
              <w:rPr>
                <w:rFonts w:ascii="Times New Roman" w:hAnsi="Times New Roman" w:cs="Times New Roman"/>
                <w:lang w:val="lv-LV"/>
              </w:rPr>
              <w:lastRenderedPageBreak/>
              <w:t>projekta izstrādi atbilstoši TS 1.1. pielikuma prasībām (ieskaitot CFDS, I/O sarakstu, tīkla un kabeļu plānus, funkcionālo specifikāciju u.c.), vai arī šī pozīcija attiecas tikai uz šaurāku darba rasējumu komplektu?</w:t>
            </w:r>
          </w:p>
        </w:tc>
        <w:tc>
          <w:tcPr>
            <w:tcW w:w="6974" w:type="dxa"/>
            <w:vMerge w:val="restart"/>
          </w:tcPr>
          <w:p w14:paraId="2C6FE9C0" w14:textId="77777777" w:rsidR="00AF7FF5" w:rsidRPr="004E7626" w:rsidRDefault="00AF7FF5" w:rsidP="008117C4">
            <w:pPr>
              <w:rPr>
                <w:rFonts w:ascii="Times New Roman" w:hAnsi="Times New Roman" w:cs="Times New Roman"/>
                <w:b/>
                <w:bCs/>
                <w:lang w:val="lv-LV"/>
              </w:rPr>
            </w:pPr>
          </w:p>
          <w:p w14:paraId="258B9CF0" w14:textId="36878061" w:rsidR="00545BB3" w:rsidRPr="004E7626" w:rsidRDefault="00545BB3" w:rsidP="00545BB3">
            <w:pPr>
              <w:ind w:left="360"/>
              <w:rPr>
                <w:rFonts w:ascii="Times New Roman" w:hAnsi="Times New Roman" w:cs="Times New Roman"/>
                <w:lang w:val="lv-LV"/>
              </w:rPr>
            </w:pPr>
          </w:p>
        </w:tc>
      </w:tr>
      <w:tr w:rsidR="00AF7FF5" w:rsidRPr="004E7626" w14:paraId="34AB6FCD" w14:textId="77777777" w:rsidTr="008117C4">
        <w:tc>
          <w:tcPr>
            <w:tcW w:w="6974" w:type="dxa"/>
          </w:tcPr>
          <w:p w14:paraId="40F2AE74" w14:textId="77777777" w:rsidR="00AF7FF5" w:rsidRPr="004E7626" w:rsidRDefault="00AF7FF5">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lastRenderedPageBreak/>
              <w:t>Ja 1.1. pozīcija neietver visu TS 1.1. noteikto projektēšanas dokumentācijas apjomu, lūdzam precizēt, kurā finanšu piedāvājuma pozīcijā ir jāiekļauj atlikušie projektēšanas darbi (Skiču projekts, CFDS, sistēmas arhitektūras apraksts, testēšanas un nodošanas plāns u.c.).</w:t>
            </w:r>
          </w:p>
          <w:p w14:paraId="07F2A4E5" w14:textId="77777777" w:rsidR="00AF7FF5" w:rsidRPr="004E7626" w:rsidRDefault="00AF7FF5" w:rsidP="008117C4">
            <w:pPr>
              <w:rPr>
                <w:rFonts w:ascii="Times New Roman" w:hAnsi="Times New Roman" w:cs="Times New Roman"/>
                <w:b/>
                <w:bCs/>
                <w:lang w:val="lv-LV"/>
              </w:rPr>
            </w:pPr>
          </w:p>
        </w:tc>
        <w:tc>
          <w:tcPr>
            <w:tcW w:w="6974" w:type="dxa"/>
            <w:vMerge/>
          </w:tcPr>
          <w:p w14:paraId="02ACA7BB" w14:textId="77777777" w:rsidR="00AF7FF5" w:rsidRPr="004E7626" w:rsidRDefault="00AF7FF5" w:rsidP="008117C4">
            <w:pPr>
              <w:rPr>
                <w:rFonts w:ascii="Times New Roman" w:hAnsi="Times New Roman" w:cs="Times New Roman"/>
                <w:b/>
                <w:bCs/>
                <w:lang w:val="lv-LV"/>
              </w:rPr>
            </w:pPr>
          </w:p>
        </w:tc>
      </w:tr>
      <w:tr w:rsidR="00AF7FF5" w:rsidRPr="004E7626" w14:paraId="518E8179" w14:textId="77777777" w:rsidTr="008117C4">
        <w:tc>
          <w:tcPr>
            <w:tcW w:w="6974" w:type="dxa"/>
          </w:tcPr>
          <w:p w14:paraId="6A9869A4" w14:textId="77777777" w:rsidR="00AF7FF5" w:rsidRPr="004E7626" w:rsidRDefault="00AF7FF5">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Lūdzam apstiprināt, vai projektēšanas dokumentācijai (1.1. pozīcija) ir jāietver arī iekšējo kabeļu trašu (ēku iekšienē un starp ēkām) izvietojuma plāni, vai arī šie plāni ir daļa no 1.2. pozīcijas dokumentācijas.</w:t>
            </w:r>
          </w:p>
          <w:p w14:paraId="61B203A0" w14:textId="77777777" w:rsidR="00AF7FF5" w:rsidRPr="004E7626" w:rsidRDefault="00AF7FF5" w:rsidP="008117C4">
            <w:pPr>
              <w:rPr>
                <w:rFonts w:ascii="Times New Roman" w:hAnsi="Times New Roman" w:cs="Times New Roman"/>
                <w:b/>
                <w:bCs/>
                <w:lang w:val="lv-LV"/>
              </w:rPr>
            </w:pPr>
          </w:p>
        </w:tc>
        <w:tc>
          <w:tcPr>
            <w:tcW w:w="6974" w:type="dxa"/>
            <w:vMerge/>
          </w:tcPr>
          <w:p w14:paraId="05420A37" w14:textId="77777777" w:rsidR="00AF7FF5" w:rsidRPr="004E7626" w:rsidRDefault="00AF7FF5" w:rsidP="008117C4">
            <w:pPr>
              <w:rPr>
                <w:rFonts w:ascii="Times New Roman" w:hAnsi="Times New Roman" w:cs="Times New Roman"/>
                <w:b/>
                <w:bCs/>
                <w:lang w:val="lv-LV"/>
              </w:rPr>
            </w:pPr>
          </w:p>
        </w:tc>
      </w:tr>
      <w:tr w:rsidR="008117C4" w:rsidRPr="004E7626" w14:paraId="575EEE64" w14:textId="77777777" w:rsidTr="00BC6CA5">
        <w:tc>
          <w:tcPr>
            <w:tcW w:w="13948" w:type="dxa"/>
            <w:gridSpan w:val="2"/>
          </w:tcPr>
          <w:p w14:paraId="27763B6F" w14:textId="04B709CF" w:rsidR="008117C4" w:rsidRPr="004E7626" w:rsidRDefault="008117C4">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Par 1.2. pozīciju – Būvniecības ieceres dokumentācijas izstrāde kabeļu trašu rekonstrukcijai/modernizēšanai</w:t>
            </w:r>
          </w:p>
          <w:p w14:paraId="5D3863F1" w14:textId="4263744B" w:rsidR="008117C4" w:rsidRPr="004E7626" w:rsidRDefault="008117C4" w:rsidP="008117C4">
            <w:pPr>
              <w:rPr>
                <w:rFonts w:ascii="Times New Roman" w:hAnsi="Times New Roman" w:cs="Times New Roman"/>
                <w:b/>
                <w:bCs/>
                <w:lang w:val="lv-LV"/>
              </w:rPr>
            </w:pPr>
            <w:r w:rsidRPr="004E7626">
              <w:rPr>
                <w:rFonts w:ascii="Times New Roman" w:hAnsi="Times New Roman" w:cs="Times New Roman"/>
                <w:lang w:val="lv-LV"/>
              </w:rPr>
              <w:t>Finanšu piedāvājuma 8. punktā norādītie apjomi ir provizoriski un tiks precizēti būvniecības ieceres dokumentācijas izstrādes laikā, savukārt vienības cenas ir fiksētas.</w:t>
            </w:r>
          </w:p>
        </w:tc>
      </w:tr>
      <w:tr w:rsidR="00DF1A98" w:rsidRPr="004E7626" w14:paraId="208D89F2" w14:textId="77777777" w:rsidTr="008117C4">
        <w:tc>
          <w:tcPr>
            <w:tcW w:w="6974" w:type="dxa"/>
          </w:tcPr>
          <w:p w14:paraId="58F4D4B3" w14:textId="2BAAFF5D" w:rsidR="00DF1A98" w:rsidRPr="004E7626" w:rsidRDefault="00DF1A98">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Kā tiks risināta situācija, ja pēc 1.2. pozīcijas dokumentācijas izstrādes un saskaņošanas reālie darba apjomi (tranšeju garums, kabeļu metraža, urbšanas apjomi u.c.) būtiski atšķirsies no 8. punktā norādītajiem provizoriskajiem apjomiem?</w:t>
            </w:r>
          </w:p>
        </w:tc>
        <w:tc>
          <w:tcPr>
            <w:tcW w:w="6974" w:type="dxa"/>
            <w:vMerge w:val="restart"/>
          </w:tcPr>
          <w:p w14:paraId="4390AEC5" w14:textId="2428A4C0" w:rsidR="00DF1A98" w:rsidRPr="004E7626" w:rsidRDefault="00DF1A98" w:rsidP="008117C4">
            <w:pPr>
              <w:rPr>
                <w:rFonts w:ascii="Times New Roman" w:hAnsi="Times New Roman" w:cs="Times New Roman"/>
                <w:lang w:val="lv-LV"/>
              </w:rPr>
            </w:pPr>
          </w:p>
        </w:tc>
      </w:tr>
      <w:tr w:rsidR="00DF1A98" w:rsidRPr="004E7626" w14:paraId="69A53CAB" w14:textId="77777777" w:rsidTr="008117C4">
        <w:tc>
          <w:tcPr>
            <w:tcW w:w="6974" w:type="dxa"/>
          </w:tcPr>
          <w:p w14:paraId="2179A88C" w14:textId="0C1DAD51" w:rsidR="00DF1A98" w:rsidRPr="004E7626" w:rsidRDefault="00DF1A98">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Vai ir paredzēts mehānisms apjomu korekcijai, vai arī Izpildītājam jāuzņemas risks par fiksētajām vienības cenām neatkarīgi no faktiskajiem apjomiem?</w:t>
            </w:r>
          </w:p>
        </w:tc>
        <w:tc>
          <w:tcPr>
            <w:tcW w:w="6974" w:type="dxa"/>
            <w:vMerge/>
          </w:tcPr>
          <w:p w14:paraId="5343C339" w14:textId="77777777" w:rsidR="00DF1A98" w:rsidRPr="004E7626" w:rsidRDefault="00DF1A98" w:rsidP="008117C4">
            <w:pPr>
              <w:rPr>
                <w:rFonts w:ascii="Times New Roman" w:hAnsi="Times New Roman" w:cs="Times New Roman"/>
                <w:b/>
                <w:bCs/>
                <w:lang w:val="lv-LV"/>
              </w:rPr>
            </w:pPr>
          </w:p>
        </w:tc>
      </w:tr>
      <w:tr w:rsidR="004B1FF4" w:rsidRPr="004E7626" w14:paraId="5A9A5170" w14:textId="77777777" w:rsidTr="008117C4">
        <w:tc>
          <w:tcPr>
            <w:tcW w:w="6974" w:type="dxa"/>
          </w:tcPr>
          <w:p w14:paraId="7B89E49E" w14:textId="77777777" w:rsidR="004B1FF4" w:rsidRPr="004E7626" w:rsidRDefault="004B1FF4">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Lūdzam precizēt, vai 1.2. pozīcijā ietilpst arī</w:t>
            </w:r>
          </w:p>
          <w:p w14:paraId="124F848F" w14:textId="77777777" w:rsidR="004B1FF4" w:rsidRPr="004E7626" w:rsidRDefault="004B1FF4">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esošo kabeļu trašu un penāļu apsekošana un dokumentēšana</w:t>
            </w:r>
          </w:p>
          <w:p w14:paraId="1B577130" w14:textId="77777777" w:rsidR="004B1FF4" w:rsidRPr="004E7626" w:rsidRDefault="004B1FF4">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risinājumu izstrāde kabeļu ievilkšanai esošajos penāļos (kur tas tehniski iespējams)</w:t>
            </w:r>
          </w:p>
          <w:p w14:paraId="56CDE19B" w14:textId="1A38B665" w:rsidR="004B1FF4" w:rsidRPr="004E7626" w:rsidRDefault="004B1FF4">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visu nepieciešamo saskaņojumu un akceptēšanas procedūru veikšana Būvniecības informācijas sistēmā (BIS) Pasūtītāja vārdā</w:t>
            </w:r>
          </w:p>
        </w:tc>
        <w:tc>
          <w:tcPr>
            <w:tcW w:w="6974" w:type="dxa"/>
            <w:vMerge w:val="restart"/>
          </w:tcPr>
          <w:p w14:paraId="3354E322" w14:textId="77777777" w:rsidR="004B1FF4" w:rsidRPr="004E7626" w:rsidRDefault="004B1FF4" w:rsidP="008117C4">
            <w:pPr>
              <w:rPr>
                <w:rFonts w:ascii="Times New Roman" w:hAnsi="Times New Roman" w:cs="Times New Roman"/>
                <w:b/>
                <w:bCs/>
                <w:lang w:val="lv-LV"/>
              </w:rPr>
            </w:pPr>
          </w:p>
        </w:tc>
      </w:tr>
      <w:tr w:rsidR="004B1FF4" w:rsidRPr="004E7626" w14:paraId="5321AB26" w14:textId="77777777" w:rsidTr="008117C4">
        <w:tc>
          <w:tcPr>
            <w:tcW w:w="6974" w:type="dxa"/>
          </w:tcPr>
          <w:p w14:paraId="723F783D" w14:textId="314F30DB" w:rsidR="004B1FF4" w:rsidRPr="004E7626" w:rsidRDefault="004B1FF4">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lastRenderedPageBreak/>
              <w:t>Vai pēc 1.2. pozīcijas dokumentācijas apstiprināšanas un BIS akceptēšanas ir paredzēts atsevišķs Pasūtītāja apstiprinājums precizētajiem 8. punkta apjomiem pirms darbu uzsākšanas?</w:t>
            </w:r>
          </w:p>
        </w:tc>
        <w:tc>
          <w:tcPr>
            <w:tcW w:w="6974" w:type="dxa"/>
            <w:vMerge/>
          </w:tcPr>
          <w:p w14:paraId="07F4BDCA" w14:textId="77777777" w:rsidR="004B1FF4" w:rsidRPr="004E7626" w:rsidRDefault="004B1FF4" w:rsidP="008117C4">
            <w:pPr>
              <w:rPr>
                <w:rFonts w:ascii="Times New Roman" w:hAnsi="Times New Roman" w:cs="Times New Roman"/>
                <w:b/>
                <w:bCs/>
                <w:lang w:val="lv-LV"/>
              </w:rPr>
            </w:pPr>
          </w:p>
        </w:tc>
      </w:tr>
      <w:tr w:rsidR="008117C4" w:rsidRPr="004E7626" w14:paraId="487C1109" w14:textId="77777777" w:rsidTr="00560C21">
        <w:tc>
          <w:tcPr>
            <w:tcW w:w="13948" w:type="dxa"/>
            <w:gridSpan w:val="2"/>
          </w:tcPr>
          <w:p w14:paraId="32B127C3" w14:textId="77777777" w:rsidR="008117C4" w:rsidRPr="004E7626" w:rsidRDefault="008117C4">
            <w:pPr>
              <w:pStyle w:val="Sarakstarindkopa"/>
              <w:numPr>
                <w:ilvl w:val="0"/>
                <w:numId w:val="5"/>
              </w:numPr>
              <w:rPr>
                <w:rFonts w:ascii="Times New Roman" w:hAnsi="Times New Roman" w:cs="Times New Roman"/>
                <w:b/>
                <w:bCs/>
                <w:lang w:val="lv-LV"/>
              </w:rPr>
            </w:pPr>
            <w:r w:rsidRPr="004E7626">
              <w:rPr>
                <w:rFonts w:ascii="Times New Roman" w:hAnsi="Times New Roman" w:cs="Times New Roman"/>
                <w:b/>
                <w:bCs/>
                <w:lang w:val="lv-LV"/>
              </w:rPr>
              <w:t>Jautājums Pasūtītājam par IEC 62443 atbildības sadalījumu un kiberdrošības prasību realizāciju</w:t>
            </w:r>
          </w:p>
          <w:p w14:paraId="0C991683" w14:textId="77777777" w:rsidR="008117C4" w:rsidRPr="004E7626" w:rsidRDefault="008117C4" w:rsidP="008117C4">
            <w:p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Grozījumos Tehniskajā specifikācijā (2.2.5. apakšpunkts) ir noteikts, ka datu pārraides tīkla modernizācijai jānodrošina industriālā Ethernet tīkla arhitektūra, ņemot vērā vismaz:</w:t>
            </w:r>
          </w:p>
          <w:p w14:paraId="68015157" w14:textId="77777777" w:rsidR="008117C4" w:rsidRPr="004E7626" w:rsidRDefault="008117C4">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 xml:space="preserve">tīkla sadalījumu funkcionālajās un </w:t>
            </w:r>
            <w:r w:rsidRPr="004E7626">
              <w:rPr>
                <w:rFonts w:ascii="Times New Roman" w:eastAsia="Times New Roman" w:hAnsi="Times New Roman" w:cs="Times New Roman"/>
                <w:b/>
                <w:bCs/>
                <w:kern w:val="0"/>
                <w:lang w:val="lv-LV" w:eastAsia="lv-LV"/>
                <w14:ligatures w14:val="none"/>
              </w:rPr>
              <w:t>kiberdrošības zonās</w:t>
            </w:r>
            <w:r w:rsidRPr="004E7626">
              <w:rPr>
                <w:rFonts w:ascii="Times New Roman" w:eastAsia="Times New Roman" w:hAnsi="Times New Roman" w:cs="Times New Roman"/>
                <w:kern w:val="0"/>
                <w:lang w:val="lv-LV" w:eastAsia="lv-LV"/>
                <w14:ligatures w14:val="none"/>
              </w:rPr>
              <w:t>;</w:t>
            </w:r>
          </w:p>
          <w:p w14:paraId="159A67D3" w14:textId="77777777" w:rsidR="008117C4" w:rsidRPr="004E7626" w:rsidRDefault="008117C4">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piekļuves kontroli un nevajadzīgu datu plūsmu ierobežošanu;</w:t>
            </w:r>
          </w:p>
          <w:p w14:paraId="5F8DCEBC" w14:textId="77777777" w:rsidR="008117C4" w:rsidRPr="004E7626" w:rsidRDefault="008117C4">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sistēmas darbību tīkla savienojuma vai atsevišķa tīkla komponenta atteices gadījumā;</w:t>
            </w:r>
          </w:p>
          <w:p w14:paraId="5E40EE44" w14:textId="77777777" w:rsidR="008117C4" w:rsidRPr="004E7626" w:rsidRDefault="008117C4">
            <w:pPr>
              <w:numPr>
                <w:ilvl w:val="0"/>
                <w:numId w:val="6"/>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citas ar nepārtrauktību un drošību saistītas prasības.</w:t>
            </w:r>
          </w:p>
          <w:p w14:paraId="7C019D16" w14:textId="77777777" w:rsidR="008117C4" w:rsidRPr="004E7626" w:rsidRDefault="008117C4" w:rsidP="008117C4">
            <w:p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 xml:space="preserve">Šīs prasības pēc satura atbilst </w:t>
            </w:r>
            <w:r w:rsidRPr="004E7626">
              <w:rPr>
                <w:rFonts w:ascii="Times New Roman" w:eastAsia="Times New Roman" w:hAnsi="Times New Roman" w:cs="Times New Roman"/>
                <w:b/>
                <w:bCs/>
                <w:kern w:val="0"/>
                <w:lang w:val="lv-LV" w:eastAsia="lv-LV"/>
                <w14:ligatures w14:val="none"/>
              </w:rPr>
              <w:t>IEC 62443</w:t>
            </w:r>
            <w:r w:rsidRPr="004E7626">
              <w:rPr>
                <w:rFonts w:ascii="Times New Roman" w:eastAsia="Times New Roman" w:hAnsi="Times New Roman" w:cs="Times New Roman"/>
                <w:kern w:val="0"/>
                <w:lang w:val="lv-LV" w:eastAsia="lv-LV"/>
                <w14:ligatures w14:val="none"/>
              </w:rPr>
              <w:t xml:space="preserve"> sērijas principiem (zoning, segmentation, defence-in-depth, access control u.c.).</w:t>
            </w:r>
          </w:p>
          <w:p w14:paraId="64F454E5" w14:textId="77777777" w:rsidR="008117C4" w:rsidRPr="004E7626" w:rsidRDefault="008117C4" w:rsidP="008117C4">
            <w:p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Saskaņā ar IEC 62443 atbildība par kiberdrošības prasību izpildi ir sadalīta starp trim lomām:</w:t>
            </w:r>
          </w:p>
          <w:p w14:paraId="0C69B16E" w14:textId="77777777" w:rsidR="008117C4" w:rsidRPr="004E7626" w:rsidRDefault="008117C4">
            <w:pPr>
              <w:numPr>
                <w:ilvl w:val="0"/>
                <w:numId w:val="7"/>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b/>
                <w:bCs/>
                <w:kern w:val="0"/>
                <w:lang w:val="lv-LV" w:eastAsia="lv-LV"/>
                <w14:ligatures w14:val="none"/>
              </w:rPr>
              <w:t>Product Supplier</w:t>
            </w:r>
            <w:r w:rsidRPr="004E7626">
              <w:rPr>
                <w:rFonts w:ascii="Times New Roman" w:eastAsia="Times New Roman" w:hAnsi="Times New Roman" w:cs="Times New Roman"/>
                <w:kern w:val="0"/>
                <w:lang w:val="lv-LV" w:eastAsia="lv-LV"/>
                <w14:ligatures w14:val="none"/>
              </w:rPr>
              <w:t xml:space="preserve"> (iekārtu / programmatūras ražotājs) – nodrošina produktus ar atbilstošām drošības funkcijām;</w:t>
            </w:r>
          </w:p>
          <w:p w14:paraId="4DC89370" w14:textId="77777777" w:rsidR="008117C4" w:rsidRPr="004E7626" w:rsidRDefault="008117C4">
            <w:pPr>
              <w:numPr>
                <w:ilvl w:val="0"/>
                <w:numId w:val="7"/>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b/>
                <w:bCs/>
                <w:kern w:val="0"/>
                <w:lang w:val="lv-LV" w:eastAsia="lv-LV"/>
                <w14:ligatures w14:val="none"/>
              </w:rPr>
              <w:t>System Integrator</w:t>
            </w:r>
            <w:r w:rsidRPr="004E7626">
              <w:rPr>
                <w:rFonts w:ascii="Times New Roman" w:eastAsia="Times New Roman" w:hAnsi="Times New Roman" w:cs="Times New Roman"/>
                <w:kern w:val="0"/>
                <w:lang w:val="lv-LV" w:eastAsia="lv-LV"/>
                <w14:ligatures w14:val="none"/>
              </w:rPr>
              <w:t xml:space="preserve"> (sistēmas integrators) – projektē, konfigurē un ievieš sistēmu atbilstoši prasībām;</w:t>
            </w:r>
          </w:p>
          <w:p w14:paraId="22CD1EA9" w14:textId="77777777" w:rsidR="008117C4" w:rsidRPr="004E7626" w:rsidRDefault="008117C4">
            <w:pPr>
              <w:numPr>
                <w:ilvl w:val="0"/>
                <w:numId w:val="7"/>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b/>
                <w:bCs/>
                <w:kern w:val="0"/>
                <w:lang w:val="lv-LV" w:eastAsia="lv-LV"/>
                <w14:ligatures w14:val="none"/>
              </w:rPr>
              <w:t>Asset Owner</w:t>
            </w:r>
            <w:r w:rsidRPr="004E7626">
              <w:rPr>
                <w:rFonts w:ascii="Times New Roman" w:eastAsia="Times New Roman" w:hAnsi="Times New Roman" w:cs="Times New Roman"/>
                <w:kern w:val="0"/>
                <w:lang w:val="lv-LV" w:eastAsia="lv-LV"/>
                <w14:ligatures w14:val="none"/>
              </w:rPr>
              <w:t xml:space="preserve"> (aktīvu īpašnieks – SIA “Daugavpils ūdens”) – nosaka drošības politikas, zonas, pieņem riskus un nodrošina to, kas nav nodots integratoram.</w:t>
            </w:r>
          </w:p>
          <w:p w14:paraId="0C8EF964" w14:textId="77777777" w:rsidR="008117C4" w:rsidRPr="004E7626" w:rsidRDefault="008117C4" w:rsidP="008117C4">
            <w:p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 xml:space="preserve">Finanšu piedāvājuma veidnē un Tehniskajā specifikācijā </w:t>
            </w:r>
            <w:r w:rsidRPr="004E7626">
              <w:rPr>
                <w:rFonts w:ascii="Times New Roman" w:eastAsia="Times New Roman" w:hAnsi="Times New Roman" w:cs="Times New Roman"/>
                <w:b/>
                <w:bCs/>
                <w:kern w:val="0"/>
                <w:lang w:val="lv-LV" w:eastAsia="lv-LV"/>
                <w14:ligatures w14:val="none"/>
              </w:rPr>
              <w:t>nav iekļauts</w:t>
            </w:r>
            <w:r w:rsidRPr="004E7626">
              <w:rPr>
                <w:rFonts w:ascii="Times New Roman" w:eastAsia="Times New Roman" w:hAnsi="Times New Roman" w:cs="Times New Roman"/>
                <w:kern w:val="0"/>
                <w:lang w:val="lv-LV" w:eastAsia="lv-LV"/>
                <w14:ligatures w14:val="none"/>
              </w:rPr>
              <w:t xml:space="preserve"> (vai ir iekļauts acīmredzami nepietiekamā apjomā) aprīkojums, programmatūra un darbi, kas nepieciešami minēto kiberdrošības prasību praktiskai realizācijai, piemēram:</w:t>
            </w:r>
          </w:p>
          <w:p w14:paraId="64023C1B" w14:textId="77777777" w:rsidR="008117C4" w:rsidRPr="004E7626" w:rsidRDefault="008117C4">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tīkla ugunsmūri (firewall) / drošības vārtejas starp zonām;</w:t>
            </w:r>
          </w:p>
          <w:p w14:paraId="44C8BC4A" w14:textId="77777777" w:rsidR="008117C4" w:rsidRPr="004E7626" w:rsidRDefault="008117C4">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papildu pārvaldāmie komutatori ar advanced security funkcijām;</w:t>
            </w:r>
          </w:p>
          <w:p w14:paraId="63EC2C9C" w14:textId="77777777" w:rsidR="008117C4" w:rsidRPr="004E7626" w:rsidRDefault="008117C4">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centralizēta piekļuves kontrole un autentifikācija;</w:t>
            </w:r>
          </w:p>
          <w:p w14:paraId="767852AE" w14:textId="77777777" w:rsidR="008117C4" w:rsidRPr="004E7626" w:rsidRDefault="008117C4">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tīkla monitorings, žurnālu vākšana un SIEM elementi;</w:t>
            </w:r>
          </w:p>
          <w:p w14:paraId="0108E0A4" w14:textId="77777777" w:rsidR="008117C4" w:rsidRPr="004E7626" w:rsidRDefault="008117C4">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konfigurēšanas un hardening darbi atbilstoši IEC 62443;</w:t>
            </w:r>
          </w:p>
          <w:p w14:paraId="4C9E97C5" w14:textId="77777777" w:rsidR="008117C4" w:rsidRPr="004E7626" w:rsidRDefault="008117C4">
            <w:pPr>
              <w:numPr>
                <w:ilvl w:val="0"/>
                <w:numId w:val="8"/>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drošības zonu projektēšana un dokumentēšana.</w:t>
            </w:r>
          </w:p>
          <w:p w14:paraId="7B313023" w14:textId="77777777" w:rsidR="008117C4" w:rsidRPr="004E7626" w:rsidRDefault="008117C4" w:rsidP="008117C4">
            <w:p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lastRenderedPageBreak/>
              <w:t xml:space="preserve">Pašlaik finanšu formā ir paredzēts praktiski tikai </w:t>
            </w:r>
            <w:r w:rsidRPr="004E7626">
              <w:rPr>
                <w:rFonts w:ascii="Times New Roman" w:eastAsia="Times New Roman" w:hAnsi="Times New Roman" w:cs="Times New Roman"/>
                <w:b/>
                <w:bCs/>
                <w:kern w:val="0"/>
                <w:lang w:val="lv-LV" w:eastAsia="lv-LV"/>
                <w14:ligatures w14:val="none"/>
              </w:rPr>
              <w:t>viens</w:t>
            </w:r>
            <w:r w:rsidRPr="004E7626">
              <w:rPr>
                <w:rFonts w:ascii="Times New Roman" w:eastAsia="Times New Roman" w:hAnsi="Times New Roman" w:cs="Times New Roman"/>
                <w:kern w:val="0"/>
                <w:lang w:val="lv-LV" w:eastAsia="lv-LV"/>
                <w14:ligatures w14:val="none"/>
              </w:rPr>
              <w:t xml:space="preserve"> 24-portu pārvaldāmais komutātors, kas pats par sevi nenodrošina tīkla segmentāciju un kiberdrošības zonu izveidi.</w:t>
            </w:r>
          </w:p>
          <w:p w14:paraId="5FB54745" w14:textId="77C9D353" w:rsidR="008117C4" w:rsidRPr="004E7626" w:rsidRDefault="008117C4" w:rsidP="008117C4">
            <w:pPr>
              <w:rPr>
                <w:rFonts w:ascii="Times New Roman" w:hAnsi="Times New Roman" w:cs="Times New Roman"/>
                <w:lang w:val="lv-LV"/>
              </w:rPr>
            </w:pPr>
            <w:r w:rsidRPr="004E7626">
              <w:rPr>
                <w:rFonts w:ascii="Times New Roman" w:hAnsi="Times New Roman" w:cs="Times New Roman"/>
                <w:lang w:val="lv-LV"/>
              </w:rPr>
              <w:t>Lūdzam sniegt precīzu un konkrētu skaidrojumu par kiberdrošības (tai skaitā tīkla segmentācijas) prasību realizāciju</w:t>
            </w:r>
          </w:p>
        </w:tc>
      </w:tr>
      <w:tr w:rsidR="008117C4" w:rsidRPr="004E7626" w14:paraId="2EC4006D" w14:textId="77777777" w:rsidTr="008117C4">
        <w:tc>
          <w:tcPr>
            <w:tcW w:w="6974" w:type="dxa"/>
          </w:tcPr>
          <w:p w14:paraId="5A3F22F5" w14:textId="3464AA50" w:rsidR="008117C4"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lastRenderedPageBreak/>
              <w:t>Lūdzam konkrēti norādīt, kuras no IEC 62443 / Tehniskajā specifikācijā minētajām kiberdrošības prasībām (tīkla zonējums, segmentācija, piekļuves kontrole, nevajadzīgu plūsmu ierobežošana, diagnostika u.c.) ietilpst šī iepirkuma apjomā un ir Izpildītāja (System Integrator) atbildība</w:t>
            </w:r>
          </w:p>
        </w:tc>
        <w:tc>
          <w:tcPr>
            <w:tcW w:w="6974" w:type="dxa"/>
          </w:tcPr>
          <w:p w14:paraId="432CF51C" w14:textId="77777777" w:rsidR="008117C4" w:rsidRPr="004E7626" w:rsidRDefault="008117C4" w:rsidP="008117C4">
            <w:pPr>
              <w:rPr>
                <w:rFonts w:ascii="Times New Roman" w:hAnsi="Times New Roman" w:cs="Times New Roman"/>
                <w:b/>
                <w:bCs/>
                <w:lang w:val="lv-LV"/>
              </w:rPr>
            </w:pPr>
          </w:p>
        </w:tc>
      </w:tr>
      <w:tr w:rsidR="008656FC" w:rsidRPr="004E7626" w14:paraId="4EB18E49" w14:textId="77777777" w:rsidTr="008117C4">
        <w:tc>
          <w:tcPr>
            <w:tcW w:w="6974" w:type="dxa"/>
          </w:tcPr>
          <w:p w14:paraId="73D0174D" w14:textId="3BCAAECA"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color w:val="050505"/>
                <w:spacing w:val="-2"/>
                <w:shd w:val="clear" w:color="auto" w:fill="FCFCFC"/>
                <w:lang w:val="lv-LV"/>
              </w:rPr>
              <w:t xml:space="preserve">Lūdzam </w:t>
            </w:r>
            <w:r w:rsidRPr="004E7626">
              <w:rPr>
                <w:rStyle w:val="Izteiksmgs"/>
                <w:rFonts w:ascii="Times New Roman" w:hAnsi="Times New Roman" w:cs="Times New Roman"/>
                <w:color w:val="050505"/>
                <w:spacing w:val="-2"/>
                <w:shd w:val="clear" w:color="auto" w:fill="FCFCFC"/>
                <w:lang w:val="lv-LV"/>
              </w:rPr>
              <w:t>konkrēti norādīt</w:t>
            </w:r>
            <w:r w:rsidRPr="004E7626">
              <w:rPr>
                <w:rFonts w:ascii="Times New Roman" w:hAnsi="Times New Roman" w:cs="Times New Roman"/>
                <w:color w:val="050505"/>
                <w:spacing w:val="-2"/>
                <w:shd w:val="clear" w:color="auto" w:fill="FCFCFC"/>
                <w:lang w:val="lv-LV"/>
              </w:rPr>
              <w:t xml:space="preserve">, kuras no šīm prasībām </w:t>
            </w:r>
            <w:r w:rsidRPr="004E7626">
              <w:rPr>
                <w:rStyle w:val="Izteiksmgs"/>
                <w:rFonts w:ascii="Times New Roman" w:hAnsi="Times New Roman" w:cs="Times New Roman"/>
                <w:color w:val="050505"/>
                <w:spacing w:val="-2"/>
                <w:shd w:val="clear" w:color="auto" w:fill="FCFCFC"/>
                <w:lang w:val="lv-LV"/>
              </w:rPr>
              <w:t>neietilpst</w:t>
            </w:r>
            <w:r w:rsidRPr="004E7626">
              <w:rPr>
                <w:rFonts w:ascii="Times New Roman" w:hAnsi="Times New Roman" w:cs="Times New Roman"/>
                <w:color w:val="050505"/>
                <w:spacing w:val="-2"/>
                <w:shd w:val="clear" w:color="auto" w:fill="FCFCFC"/>
                <w:lang w:val="lv-LV"/>
              </w:rPr>
              <w:t xml:space="preserve"> šī iepirkuma apjomā un paliek </w:t>
            </w:r>
            <w:r w:rsidRPr="004E7626">
              <w:rPr>
                <w:rStyle w:val="Izteiksmgs"/>
                <w:rFonts w:ascii="Times New Roman" w:hAnsi="Times New Roman" w:cs="Times New Roman"/>
                <w:color w:val="050505"/>
                <w:spacing w:val="-2"/>
                <w:shd w:val="clear" w:color="auto" w:fill="FCFCFC"/>
                <w:lang w:val="lv-LV"/>
              </w:rPr>
              <w:t>Asset Owner</w:t>
            </w:r>
            <w:r w:rsidRPr="004E7626">
              <w:rPr>
                <w:rFonts w:ascii="Times New Roman" w:hAnsi="Times New Roman" w:cs="Times New Roman"/>
                <w:color w:val="050505"/>
                <w:spacing w:val="-2"/>
                <w:shd w:val="clear" w:color="auto" w:fill="FCFCFC"/>
                <w:lang w:val="lv-LV"/>
              </w:rPr>
              <w:t xml:space="preserve"> (SIA “Daugavpils ūdens”) vai citu pušu atbildībā</w:t>
            </w:r>
          </w:p>
        </w:tc>
        <w:tc>
          <w:tcPr>
            <w:tcW w:w="6974" w:type="dxa"/>
          </w:tcPr>
          <w:p w14:paraId="111ADD89" w14:textId="77777777" w:rsidR="008656FC" w:rsidRPr="004E7626" w:rsidRDefault="008656FC" w:rsidP="008117C4">
            <w:pPr>
              <w:rPr>
                <w:rFonts w:ascii="Times New Roman" w:hAnsi="Times New Roman" w:cs="Times New Roman"/>
                <w:b/>
                <w:bCs/>
                <w:lang w:val="lv-LV"/>
              </w:rPr>
            </w:pPr>
          </w:p>
        </w:tc>
      </w:tr>
      <w:tr w:rsidR="008656FC" w:rsidRPr="004E7626" w14:paraId="43664B2F" w14:textId="77777777" w:rsidTr="008117C4">
        <w:tc>
          <w:tcPr>
            <w:tcW w:w="6974" w:type="dxa"/>
          </w:tcPr>
          <w:p w14:paraId="0E3CE078" w14:textId="5B62CF4B" w:rsidR="008656FC" w:rsidRPr="004E7626" w:rsidRDefault="008656FC">
            <w:pPr>
              <w:pStyle w:val="Sarakstarindkopa"/>
              <w:numPr>
                <w:ilvl w:val="1"/>
                <w:numId w:val="5"/>
              </w:numPr>
              <w:rPr>
                <w:rFonts w:ascii="Times New Roman" w:hAnsi="Times New Roman" w:cs="Times New Roman"/>
                <w:color w:val="050505"/>
                <w:spacing w:val="-2"/>
                <w:shd w:val="clear" w:color="auto" w:fill="FCFCFC"/>
                <w:lang w:val="lv-LV"/>
              </w:rPr>
            </w:pPr>
            <w:r w:rsidRPr="004E7626">
              <w:rPr>
                <w:rFonts w:ascii="Times New Roman" w:hAnsi="Times New Roman" w:cs="Times New Roman"/>
                <w:color w:val="050505"/>
                <w:spacing w:val="-2"/>
                <w:lang w:val="lv-LV"/>
              </w:rPr>
              <w:t xml:space="preserve">Kādā veidā un ar kādiem resursiem (aprīkojums, programmatūra, darbi, atsevišķi iepirkumi) Pasūtītājs plāno nodrošināt to kiberdrošības prasību izpildi, kas </w:t>
            </w:r>
            <w:r w:rsidRPr="004E7626">
              <w:rPr>
                <w:rStyle w:val="Izteiksmgs"/>
                <w:rFonts w:ascii="Times New Roman" w:hAnsi="Times New Roman" w:cs="Times New Roman"/>
                <w:color w:val="050505"/>
                <w:spacing w:val="-2"/>
                <w:lang w:val="lv-LV"/>
              </w:rPr>
              <w:t>nav iekļautas</w:t>
            </w:r>
            <w:r w:rsidRPr="004E7626">
              <w:rPr>
                <w:rFonts w:ascii="Times New Roman" w:hAnsi="Times New Roman" w:cs="Times New Roman"/>
                <w:color w:val="050505"/>
                <w:spacing w:val="-2"/>
                <w:lang w:val="lv-LV"/>
              </w:rPr>
              <w:t xml:space="preserve"> šī konkursa piegādes un darbu apjomā?</w:t>
            </w:r>
          </w:p>
        </w:tc>
        <w:tc>
          <w:tcPr>
            <w:tcW w:w="6974" w:type="dxa"/>
          </w:tcPr>
          <w:p w14:paraId="507C160A" w14:textId="77777777" w:rsidR="008656FC" w:rsidRPr="004E7626" w:rsidRDefault="008656FC" w:rsidP="008117C4">
            <w:pPr>
              <w:rPr>
                <w:rFonts w:ascii="Times New Roman" w:hAnsi="Times New Roman" w:cs="Times New Roman"/>
                <w:b/>
                <w:bCs/>
                <w:lang w:val="lv-LV"/>
              </w:rPr>
            </w:pPr>
          </w:p>
        </w:tc>
      </w:tr>
      <w:tr w:rsidR="008656FC" w:rsidRPr="004E7626" w14:paraId="255B53D9" w14:textId="77777777" w:rsidTr="008117C4">
        <w:tc>
          <w:tcPr>
            <w:tcW w:w="6974" w:type="dxa"/>
          </w:tcPr>
          <w:p w14:paraId="54FAB635" w14:textId="67F226DD" w:rsidR="008656FC" w:rsidRPr="004E7626" w:rsidRDefault="008656FC">
            <w:pPr>
              <w:pStyle w:val="Sarakstarindkopa"/>
              <w:numPr>
                <w:ilvl w:val="1"/>
                <w:numId w:val="5"/>
              </w:numPr>
              <w:rPr>
                <w:rFonts w:ascii="Times New Roman" w:hAnsi="Times New Roman" w:cs="Times New Roman"/>
                <w:color w:val="050505"/>
                <w:spacing w:val="-2"/>
                <w:lang w:val="lv-LV"/>
              </w:rPr>
            </w:pPr>
            <w:r w:rsidRPr="004E7626">
              <w:rPr>
                <w:rFonts w:ascii="Times New Roman" w:hAnsi="Times New Roman" w:cs="Times New Roman"/>
                <w:color w:val="050505"/>
                <w:spacing w:val="-2"/>
                <w:lang w:val="lv-LV"/>
              </w:rPr>
              <w:t xml:space="preserve">Vai Pasūtītājs ir izstrādājis (vai plāno izstrādāt) </w:t>
            </w:r>
            <w:r w:rsidRPr="004E7626">
              <w:rPr>
                <w:rStyle w:val="Izteiksmgs"/>
                <w:rFonts w:ascii="Times New Roman" w:hAnsi="Times New Roman" w:cs="Times New Roman"/>
                <w:color w:val="050505"/>
                <w:spacing w:val="-2"/>
                <w:lang w:val="lv-LV"/>
              </w:rPr>
              <w:t>kiberdrošības zonu modeli</w:t>
            </w:r>
            <w:r w:rsidRPr="004E7626">
              <w:rPr>
                <w:rFonts w:ascii="Times New Roman" w:hAnsi="Times New Roman" w:cs="Times New Roman"/>
                <w:color w:val="050505"/>
                <w:spacing w:val="-2"/>
                <w:lang w:val="lv-LV"/>
              </w:rPr>
              <w:t xml:space="preserve"> (zone &amp; conduit diagram) un drošības politiku atbilstoši IEC 62443, un vai šis modelis tiks nodots Izpildītājam kā izejas dati projektēšanai?</w:t>
            </w:r>
          </w:p>
        </w:tc>
        <w:tc>
          <w:tcPr>
            <w:tcW w:w="6974" w:type="dxa"/>
          </w:tcPr>
          <w:p w14:paraId="312CF90E" w14:textId="77777777" w:rsidR="008656FC" w:rsidRPr="004E7626" w:rsidRDefault="008656FC" w:rsidP="008117C4">
            <w:pPr>
              <w:rPr>
                <w:rFonts w:ascii="Times New Roman" w:hAnsi="Times New Roman" w:cs="Times New Roman"/>
                <w:b/>
                <w:bCs/>
                <w:lang w:val="lv-LV"/>
              </w:rPr>
            </w:pPr>
          </w:p>
        </w:tc>
      </w:tr>
      <w:tr w:rsidR="008656FC" w:rsidRPr="004E7626" w14:paraId="1331906B" w14:textId="77777777" w:rsidTr="00DB2B54">
        <w:tc>
          <w:tcPr>
            <w:tcW w:w="13948" w:type="dxa"/>
            <w:gridSpan w:val="2"/>
          </w:tcPr>
          <w:p w14:paraId="7EB277C3" w14:textId="2EF2E9DF" w:rsidR="008656FC" w:rsidRPr="004E7626" w:rsidRDefault="008656FC">
            <w:pPr>
              <w:pStyle w:val="Sarakstarindkopa"/>
              <w:numPr>
                <w:ilvl w:val="0"/>
                <w:numId w:val="5"/>
              </w:numPr>
              <w:rPr>
                <w:rFonts w:ascii="Times New Roman" w:hAnsi="Times New Roman" w:cs="Times New Roman"/>
                <w:b/>
                <w:bCs/>
                <w:lang w:val="lv-LV"/>
              </w:rPr>
            </w:pPr>
            <w:r w:rsidRPr="004E7626">
              <w:rPr>
                <w:rFonts w:ascii="Times New Roman" w:hAnsi="Times New Roman" w:cs="Times New Roman"/>
                <w:b/>
                <w:bCs/>
                <w:lang w:val="lv-LV"/>
              </w:rPr>
              <w:t>Jautājumi Pasūtītājam par 2.4. pozīciju - 19" statni un tajā uzstādāmo iekārtu komplektāciju</w:t>
            </w:r>
          </w:p>
          <w:p w14:paraId="2BDF2457" w14:textId="2A18087A" w:rsidR="008656FC" w:rsidRPr="004E7626" w:rsidRDefault="008656FC" w:rsidP="008117C4">
            <w:pPr>
              <w:rPr>
                <w:rFonts w:ascii="Times New Roman" w:hAnsi="Times New Roman" w:cs="Times New Roman"/>
                <w:lang w:val="lv-LV"/>
              </w:rPr>
            </w:pPr>
            <w:r w:rsidRPr="004E7626">
              <w:rPr>
                <w:rFonts w:ascii="Times New Roman" w:hAnsi="Times New Roman" w:cs="Times New Roman"/>
                <w:lang w:val="lv-LV"/>
              </w:rPr>
              <w:t>Lūdzam precizēt šādus jautājumus, lai skaidri noteiktu 19" telekomunikāciju statnes komplektāciju, papildu iekārtas kiberdrošības prasību izpildei, darbu apjomu un atbildības robežas:</w:t>
            </w:r>
          </w:p>
          <w:p w14:paraId="76460208" w14:textId="77777777" w:rsidR="008656FC" w:rsidRPr="004E7626" w:rsidRDefault="008656FC">
            <w:pPr>
              <w:pStyle w:val="Sarakstarindkopa"/>
              <w:numPr>
                <w:ilvl w:val="0"/>
                <w:numId w:val="9"/>
              </w:numPr>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 xml:space="preserve">skaidri noteiktu 19" statnes komplektāciju un papildu iekārtas kiberdrošības prasību izpildei; </w:t>
            </w:r>
          </w:p>
          <w:p w14:paraId="76C8D235" w14:textId="69D86089" w:rsidR="008656FC" w:rsidRPr="004E7626" w:rsidRDefault="008656FC">
            <w:pPr>
              <w:pStyle w:val="Sarakstarindkopa"/>
              <w:numPr>
                <w:ilvl w:val="0"/>
                <w:numId w:val="9"/>
              </w:numPr>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 xml:space="preserve">novērstu neskaidrības par darbu apjomu un atbildības sadalījumu; </w:t>
            </w:r>
          </w:p>
          <w:p w14:paraId="54D99AC9" w14:textId="192A4DD0" w:rsidR="008656FC" w:rsidRPr="004E7626" w:rsidRDefault="008656FC">
            <w:pPr>
              <w:pStyle w:val="Sarakstarindkopa"/>
              <w:numPr>
                <w:ilvl w:val="0"/>
                <w:numId w:val="9"/>
              </w:numPr>
              <w:rPr>
                <w:rFonts w:ascii="Times New Roman" w:hAnsi="Times New Roman" w:cs="Times New Roman"/>
                <w:b/>
                <w:bCs/>
                <w:lang w:val="lv-LV"/>
              </w:rPr>
            </w:pPr>
            <w:r w:rsidRPr="004E7626">
              <w:rPr>
                <w:rFonts w:ascii="Times New Roman" w:eastAsia="Times New Roman" w:hAnsi="Times New Roman" w:cs="Times New Roman"/>
                <w:kern w:val="0"/>
                <w:lang w:val="lv-LV" w:eastAsia="lv-LV"/>
                <w14:ligatures w14:val="none"/>
              </w:rPr>
              <w:t>samazinātu tehniskos un komerciālos riskus saistībā ar UPS un IEC 62443 / NIS2 prasībām.</w:t>
            </w:r>
          </w:p>
          <w:p w14:paraId="2DAAF97A" w14:textId="63B9669E" w:rsidR="008656FC" w:rsidRPr="004E7626" w:rsidRDefault="008656FC" w:rsidP="008117C4">
            <w:pPr>
              <w:rPr>
                <w:rFonts w:ascii="Times New Roman" w:hAnsi="Times New Roman" w:cs="Times New Roman"/>
                <w:b/>
                <w:bCs/>
                <w:lang w:val="lv-LV"/>
              </w:rPr>
            </w:pPr>
          </w:p>
        </w:tc>
      </w:tr>
      <w:tr w:rsidR="008656FC" w:rsidRPr="004E7626" w14:paraId="7D8FD761" w14:textId="77777777" w:rsidTr="008117C4">
        <w:tc>
          <w:tcPr>
            <w:tcW w:w="6974" w:type="dxa"/>
          </w:tcPr>
          <w:p w14:paraId="7BAB9B33" w14:textId="77777777" w:rsidR="008656FC" w:rsidRPr="004E7626" w:rsidRDefault="008656FC">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Lūdzam apstiprināt, kādas iekārtas ir paredzēts uzstādīt 19" telekomunikāciju statnē saskaņā ar Tehnisko specifikāciju un Finanšu piedāvājuma 2. sadaļu:</w:t>
            </w:r>
          </w:p>
          <w:p w14:paraId="6DFCCA88"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2 × vadības sistēmas serveri (19" rack-mount);</w:t>
            </w:r>
          </w:p>
          <w:p w14:paraId="15F2BAC5"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1 × 24-portu pārvaldāmais komutātors (19");</w:t>
            </w:r>
          </w:p>
          <w:p w14:paraId="1BF3D8AE"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UPS iekārta (30 min autonomija);</w:t>
            </w:r>
          </w:p>
          <w:p w14:paraId="74CC5F21"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19" rozešu bloks (PDU);</w:t>
            </w:r>
          </w:p>
          <w:p w14:paraId="5F6A5F9C" w14:textId="77777777" w:rsidR="008656FC" w:rsidRPr="004E7626" w:rsidRDefault="008656FC">
            <w:pPr>
              <w:pStyle w:val="Sarakstarindkopa"/>
              <w:numPr>
                <w:ilvl w:val="2"/>
                <w:numId w:val="5"/>
              </w:numPr>
              <w:rPr>
                <w:rFonts w:ascii="Times New Roman" w:hAnsi="Times New Roman" w:cs="Times New Roman"/>
                <w:b/>
                <w:bCs/>
                <w:lang w:val="lv-LV"/>
              </w:rPr>
            </w:pPr>
            <w:r w:rsidRPr="004E7626">
              <w:rPr>
                <w:rFonts w:ascii="Times New Roman" w:hAnsi="Times New Roman" w:cs="Times New Roman"/>
                <w:b/>
                <w:bCs/>
                <w:lang w:val="lv-LV"/>
              </w:rPr>
              <w:lastRenderedPageBreak/>
              <w:t>citas iekārtas (lūdzam norādīt).</w:t>
            </w:r>
          </w:p>
          <w:p w14:paraId="466A01C2" w14:textId="510E44BC" w:rsidR="008656FC" w:rsidRPr="004E7626" w:rsidRDefault="008656FC" w:rsidP="008656FC">
            <w:pPr>
              <w:rPr>
                <w:rFonts w:ascii="Times New Roman" w:hAnsi="Times New Roman" w:cs="Times New Roman"/>
                <w:b/>
                <w:bCs/>
                <w:lang w:val="lv-LV"/>
              </w:rPr>
            </w:pPr>
          </w:p>
        </w:tc>
        <w:tc>
          <w:tcPr>
            <w:tcW w:w="6974" w:type="dxa"/>
          </w:tcPr>
          <w:p w14:paraId="6BD24AE3" w14:textId="77777777" w:rsidR="008656FC" w:rsidRPr="004E7626" w:rsidRDefault="008656FC" w:rsidP="008117C4">
            <w:pPr>
              <w:rPr>
                <w:rFonts w:ascii="Times New Roman" w:hAnsi="Times New Roman" w:cs="Times New Roman"/>
                <w:b/>
                <w:bCs/>
                <w:lang w:val="lv-LV"/>
              </w:rPr>
            </w:pPr>
          </w:p>
        </w:tc>
      </w:tr>
      <w:tr w:rsidR="008656FC" w:rsidRPr="004E7626" w14:paraId="6630FF20" w14:textId="77777777" w:rsidTr="008117C4">
        <w:tc>
          <w:tcPr>
            <w:tcW w:w="6974" w:type="dxa"/>
          </w:tcPr>
          <w:p w14:paraId="274B3281" w14:textId="1294A69B"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Vai 19" statnē ir paredzēts uzstādīt arī operatora darbstacijas, vai tās ir galda tipa (desktop) un atrodas ārpus statnes?</w:t>
            </w:r>
          </w:p>
        </w:tc>
        <w:tc>
          <w:tcPr>
            <w:tcW w:w="6974" w:type="dxa"/>
          </w:tcPr>
          <w:p w14:paraId="0ADD4872" w14:textId="77777777" w:rsidR="008656FC" w:rsidRPr="004E7626" w:rsidRDefault="008656FC" w:rsidP="008117C4">
            <w:pPr>
              <w:rPr>
                <w:rFonts w:ascii="Times New Roman" w:hAnsi="Times New Roman" w:cs="Times New Roman"/>
                <w:b/>
                <w:bCs/>
                <w:lang w:val="lv-LV"/>
              </w:rPr>
            </w:pPr>
          </w:p>
        </w:tc>
      </w:tr>
      <w:tr w:rsidR="008656FC" w:rsidRPr="004E7626" w14:paraId="6F94891F" w14:textId="77777777" w:rsidTr="008117C4">
        <w:tc>
          <w:tcPr>
            <w:tcW w:w="6974" w:type="dxa"/>
          </w:tcPr>
          <w:p w14:paraId="71109849" w14:textId="742E6C76"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 xml:space="preserve">Kāda ir minimālā prasītā 19" statnes augstums (U), dziļums un citas tehniskās prasības (ventilācija, slodzes ietilpība, durvju tips u.c.)? </w:t>
            </w:r>
          </w:p>
        </w:tc>
        <w:tc>
          <w:tcPr>
            <w:tcW w:w="6974" w:type="dxa"/>
          </w:tcPr>
          <w:p w14:paraId="24AF2E6B" w14:textId="77777777" w:rsidR="008656FC" w:rsidRPr="004E7626" w:rsidRDefault="008656FC" w:rsidP="008117C4">
            <w:pPr>
              <w:rPr>
                <w:rFonts w:ascii="Times New Roman" w:hAnsi="Times New Roman" w:cs="Times New Roman"/>
                <w:b/>
                <w:bCs/>
                <w:lang w:val="lv-LV"/>
              </w:rPr>
            </w:pPr>
          </w:p>
        </w:tc>
      </w:tr>
      <w:tr w:rsidR="008117C4" w:rsidRPr="004E7626" w14:paraId="2E77E646" w14:textId="77777777" w:rsidTr="008117C4">
        <w:tc>
          <w:tcPr>
            <w:tcW w:w="6974" w:type="dxa"/>
          </w:tcPr>
          <w:p w14:paraId="05E95C0E" w14:textId="56514C77" w:rsidR="008117C4" w:rsidRPr="004E7626" w:rsidRDefault="008656FC">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Papildu iekārtas atbilstoši IEC 62443 un NIS2 prasībām: Tehniskajā specifikācijā ir noteikts, ka datu pārraides tīklam un vadības sistēmai jānodrošina aizsardzība atbilstoši kiberdrošības prasībām un NIS2 direktīvai, tai skaitā autentifikācija, datu šifrēšana un aizsardzība pret nesankcionētu piekļuvi</w:t>
            </w:r>
          </w:p>
          <w:p w14:paraId="13F973B1" w14:textId="77777777" w:rsidR="008656FC" w:rsidRPr="004E7626" w:rsidRDefault="008656FC">
            <w:pPr>
              <w:pStyle w:val="Sarakstarindkopa"/>
              <w:numPr>
                <w:ilvl w:val="2"/>
                <w:numId w:val="5"/>
              </w:numPr>
              <w:rPr>
                <w:rFonts w:ascii="Times New Roman" w:hAnsi="Times New Roman" w:cs="Times New Roman"/>
                <w:b/>
                <w:bCs/>
                <w:lang w:val="lv-LV"/>
              </w:rPr>
            </w:pPr>
            <w:r w:rsidRPr="004E7626">
              <w:rPr>
                <w:rFonts w:ascii="Times New Roman" w:hAnsi="Times New Roman" w:cs="Times New Roman"/>
                <w:lang w:val="lv-LV"/>
              </w:rPr>
              <w:t>Vai Pasūtītājs ir paredzējis (vai plāno) uzstādīt papildu iekārtas 19" statnē vai tās tuvumā, lai izpildītu IEC 62443 un NIS2 prasības, piemēram:</w:t>
            </w:r>
          </w:p>
          <w:p w14:paraId="3185BC8F" w14:textId="77777777" w:rsidR="008656FC" w:rsidRPr="004E7626" w:rsidRDefault="008656FC">
            <w:pPr>
              <w:pStyle w:val="Sarakstarindkopa"/>
              <w:numPr>
                <w:ilvl w:val="3"/>
                <w:numId w:val="5"/>
              </w:numPr>
              <w:rPr>
                <w:rFonts w:ascii="Times New Roman" w:hAnsi="Times New Roman" w:cs="Times New Roman"/>
                <w:lang w:val="lv-LV"/>
              </w:rPr>
            </w:pPr>
            <w:r w:rsidRPr="004E7626">
              <w:rPr>
                <w:rFonts w:ascii="Times New Roman" w:hAnsi="Times New Roman" w:cs="Times New Roman"/>
                <w:lang w:val="lv-LV"/>
              </w:rPr>
              <w:t>tīkla ugunsmūri (firewall) vai drošības vārteju (security gateway) starp SCADA/vadības tīklu un citiem tīkliem;</w:t>
            </w:r>
          </w:p>
          <w:p w14:paraId="729F8EB1" w14:textId="77777777" w:rsidR="008656FC" w:rsidRPr="004E7626" w:rsidRDefault="008656FC">
            <w:pPr>
              <w:pStyle w:val="Sarakstarindkopa"/>
              <w:numPr>
                <w:ilvl w:val="3"/>
                <w:numId w:val="5"/>
              </w:numPr>
              <w:rPr>
                <w:rFonts w:ascii="Times New Roman" w:hAnsi="Times New Roman" w:cs="Times New Roman"/>
                <w:lang w:val="lv-LV"/>
              </w:rPr>
            </w:pPr>
            <w:r w:rsidRPr="004E7626">
              <w:rPr>
                <w:rFonts w:ascii="Times New Roman" w:hAnsi="Times New Roman" w:cs="Times New Roman"/>
                <w:lang w:val="lv-LV"/>
              </w:rPr>
              <w:t>pārvaldāmo PDU ar patēriņa un stāvokļa monitoringu;</w:t>
            </w:r>
          </w:p>
          <w:p w14:paraId="6E3206D9" w14:textId="77777777" w:rsidR="008656FC" w:rsidRPr="004E7626" w:rsidRDefault="008656FC">
            <w:pPr>
              <w:pStyle w:val="Sarakstarindkopa"/>
              <w:numPr>
                <w:ilvl w:val="3"/>
                <w:numId w:val="5"/>
              </w:numPr>
              <w:rPr>
                <w:rFonts w:ascii="Times New Roman" w:hAnsi="Times New Roman" w:cs="Times New Roman"/>
                <w:lang w:val="lv-LV"/>
              </w:rPr>
            </w:pPr>
            <w:r w:rsidRPr="004E7626">
              <w:rPr>
                <w:rFonts w:ascii="Times New Roman" w:hAnsi="Times New Roman" w:cs="Times New Roman"/>
                <w:lang w:val="lv-LV"/>
              </w:rPr>
              <w:t>fiziskās piekļuves kontroles iekārtas;</w:t>
            </w:r>
          </w:p>
          <w:p w14:paraId="103D9810" w14:textId="77777777" w:rsidR="008656FC" w:rsidRPr="004E7626" w:rsidRDefault="008656FC">
            <w:pPr>
              <w:pStyle w:val="Sarakstarindkopa"/>
              <w:numPr>
                <w:ilvl w:val="3"/>
                <w:numId w:val="5"/>
              </w:numPr>
              <w:rPr>
                <w:rFonts w:ascii="Times New Roman" w:hAnsi="Times New Roman" w:cs="Times New Roman"/>
                <w:lang w:val="lv-LV"/>
              </w:rPr>
            </w:pPr>
            <w:r w:rsidRPr="004E7626">
              <w:rPr>
                <w:rFonts w:ascii="Times New Roman" w:hAnsi="Times New Roman" w:cs="Times New Roman"/>
                <w:lang w:val="lv-LV"/>
              </w:rPr>
              <w:t>vides monitoringa sensorus;</w:t>
            </w:r>
          </w:p>
          <w:p w14:paraId="25FF6093" w14:textId="77777777" w:rsidR="008656FC" w:rsidRPr="004E7626" w:rsidRDefault="008656FC">
            <w:pPr>
              <w:pStyle w:val="Sarakstarindkopa"/>
              <w:numPr>
                <w:ilvl w:val="3"/>
                <w:numId w:val="5"/>
              </w:numPr>
              <w:rPr>
                <w:rFonts w:ascii="Times New Roman" w:hAnsi="Times New Roman" w:cs="Times New Roman"/>
                <w:lang w:val="lv-LV"/>
              </w:rPr>
            </w:pPr>
            <w:r w:rsidRPr="004E7626">
              <w:rPr>
                <w:rFonts w:ascii="Times New Roman" w:hAnsi="Times New Roman" w:cs="Times New Roman"/>
                <w:lang w:val="lv-LV"/>
              </w:rPr>
              <w:t>centralizētu žurnālu un notikumu vākšanas iekārtu;</w:t>
            </w:r>
          </w:p>
          <w:p w14:paraId="4E34053A" w14:textId="43182DBD" w:rsidR="008656FC" w:rsidRPr="004E7626" w:rsidRDefault="008656FC">
            <w:pPr>
              <w:pStyle w:val="Sarakstarindkopa"/>
              <w:numPr>
                <w:ilvl w:val="3"/>
                <w:numId w:val="5"/>
              </w:numPr>
              <w:rPr>
                <w:rFonts w:ascii="Times New Roman" w:hAnsi="Times New Roman" w:cs="Times New Roman"/>
                <w:b/>
                <w:bCs/>
                <w:lang w:val="lv-LV"/>
              </w:rPr>
            </w:pPr>
            <w:r w:rsidRPr="004E7626">
              <w:rPr>
                <w:rFonts w:ascii="Times New Roman" w:hAnsi="Times New Roman" w:cs="Times New Roman"/>
                <w:b/>
                <w:bCs/>
                <w:lang w:val="lv-LV"/>
              </w:rPr>
              <w:t>citas iekārtas. (lūdzam norādīt).</w:t>
            </w:r>
          </w:p>
        </w:tc>
        <w:tc>
          <w:tcPr>
            <w:tcW w:w="6974" w:type="dxa"/>
          </w:tcPr>
          <w:p w14:paraId="3CB95ED5" w14:textId="77777777" w:rsidR="008117C4" w:rsidRPr="004E7626" w:rsidRDefault="008117C4" w:rsidP="008117C4">
            <w:pPr>
              <w:rPr>
                <w:rFonts w:ascii="Times New Roman" w:hAnsi="Times New Roman" w:cs="Times New Roman"/>
                <w:b/>
                <w:bCs/>
                <w:lang w:val="lv-LV"/>
              </w:rPr>
            </w:pPr>
          </w:p>
        </w:tc>
      </w:tr>
      <w:tr w:rsidR="008656FC" w:rsidRPr="004E7626" w14:paraId="22CECB72" w14:textId="77777777" w:rsidTr="008117C4">
        <w:tc>
          <w:tcPr>
            <w:tcW w:w="6974" w:type="dxa"/>
          </w:tcPr>
          <w:p w14:paraId="0159D265" w14:textId="124F1986"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Ja šādas papildu iekārtas ir paredzētas , kurš tās piegādā un uzstāda (Pasūtītājs, Izpildītājs vai trešā puse)?</w:t>
            </w:r>
          </w:p>
        </w:tc>
        <w:tc>
          <w:tcPr>
            <w:tcW w:w="6974" w:type="dxa"/>
          </w:tcPr>
          <w:p w14:paraId="6DE91B72" w14:textId="77777777" w:rsidR="008656FC" w:rsidRPr="004E7626" w:rsidRDefault="008656FC" w:rsidP="008117C4">
            <w:pPr>
              <w:rPr>
                <w:rFonts w:ascii="Times New Roman" w:hAnsi="Times New Roman" w:cs="Times New Roman"/>
                <w:b/>
                <w:bCs/>
                <w:lang w:val="lv-LV"/>
              </w:rPr>
            </w:pPr>
          </w:p>
        </w:tc>
      </w:tr>
      <w:tr w:rsidR="008656FC" w:rsidRPr="004E7626" w14:paraId="0123F092" w14:textId="77777777" w:rsidTr="008117C4">
        <w:tc>
          <w:tcPr>
            <w:tcW w:w="6974" w:type="dxa"/>
          </w:tcPr>
          <w:p w14:paraId="16BC7260" w14:textId="1C3592CE"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Ja papildu iekārtas nav paredzētas - vai Pasūtītājs apstiprina, ka Izpildītājam nav jānodrošina minētās funkcijas (segmentācija ar firewall, fiziskās piekļuves kontrole, vides monitorings, pārvaldāmais PDU u.c.) šī līguma ietvaros – prasībā IEC62443/NIS2?</w:t>
            </w:r>
          </w:p>
        </w:tc>
        <w:tc>
          <w:tcPr>
            <w:tcW w:w="6974" w:type="dxa"/>
          </w:tcPr>
          <w:p w14:paraId="567C7F13" w14:textId="77777777" w:rsidR="008656FC" w:rsidRPr="004E7626" w:rsidRDefault="008656FC" w:rsidP="008117C4">
            <w:pPr>
              <w:rPr>
                <w:rFonts w:ascii="Times New Roman" w:hAnsi="Times New Roman" w:cs="Times New Roman"/>
                <w:b/>
                <w:bCs/>
                <w:lang w:val="lv-LV"/>
              </w:rPr>
            </w:pPr>
          </w:p>
        </w:tc>
      </w:tr>
      <w:tr w:rsidR="008117C4" w:rsidRPr="004E7626" w14:paraId="3A584C80" w14:textId="77777777" w:rsidTr="008117C4">
        <w:tc>
          <w:tcPr>
            <w:tcW w:w="6974" w:type="dxa"/>
          </w:tcPr>
          <w:p w14:paraId="5D44EB06" w14:textId="53DAC2DB" w:rsidR="008117C4" w:rsidRPr="004E7626" w:rsidRDefault="008656FC">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Darbu apjoms un atbildības robežas (pēc iekārtu saraksta precizēšanas) lūdzam skaidri noteikt, kurš veic šādus darbus:</w:t>
            </w:r>
          </w:p>
          <w:p w14:paraId="6F6BB9C1"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19" statnes uzstādīšana un nostiprināšana vadības telpā.</w:t>
            </w:r>
          </w:p>
          <w:p w14:paraId="12C20A64"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lastRenderedPageBreak/>
              <w:t>Visu iekārtu (komutātors, UPS, PDU u.c.) montāža 19" statnē.</w:t>
            </w:r>
          </w:p>
          <w:p w14:paraId="391559BF"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Iekšējā kabeļu izvietošana un pieslēgšana statnes iekšienē (barošana, datu tīkls, grounding).</w:t>
            </w:r>
          </w:p>
          <w:p w14:paraId="0320CFCE" w14:textId="77777777"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UPS pieslēgšana, konfigurācija, autonomijas (30 min) testēšana un, ja nepieciešams, integrācija SCADA sistēmā (SNMP / Modbus vai cits protokols).</w:t>
            </w:r>
          </w:p>
          <w:p w14:paraId="1D903299" w14:textId="18CE15FF"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Komutātora + firewall sākotnējā konfigurācija un hardening (VLAN, ACL, SSH, nevajadzīgo servisu atslēgšana, paroles politikas, konfigurācijas rezerves kopija) atbilstoši IEC 62443 principiem.</w:t>
            </w:r>
          </w:p>
        </w:tc>
        <w:tc>
          <w:tcPr>
            <w:tcW w:w="6974" w:type="dxa"/>
          </w:tcPr>
          <w:p w14:paraId="3FF1CD28" w14:textId="77777777" w:rsidR="008117C4" w:rsidRPr="004E7626" w:rsidRDefault="008117C4" w:rsidP="008117C4">
            <w:pPr>
              <w:rPr>
                <w:rFonts w:ascii="Times New Roman" w:hAnsi="Times New Roman" w:cs="Times New Roman"/>
                <w:b/>
                <w:bCs/>
                <w:lang w:val="lv-LV"/>
              </w:rPr>
            </w:pPr>
          </w:p>
        </w:tc>
      </w:tr>
      <w:tr w:rsidR="008656FC" w:rsidRPr="004E7626" w14:paraId="6454228C" w14:textId="77777777" w:rsidTr="008117C4">
        <w:tc>
          <w:tcPr>
            <w:tcW w:w="6974" w:type="dxa"/>
          </w:tcPr>
          <w:p w14:paraId="24F36BAC" w14:textId="77777777" w:rsidR="008656FC" w:rsidRPr="004E7626" w:rsidRDefault="008656FC">
            <w:pPr>
              <w:pStyle w:val="Sarakstarindkopa"/>
              <w:numPr>
                <w:ilvl w:val="0"/>
                <w:numId w:val="5"/>
              </w:numPr>
              <w:rPr>
                <w:rFonts w:ascii="Times New Roman" w:hAnsi="Times New Roman" w:cs="Times New Roman"/>
                <w:lang w:val="lv-LV"/>
              </w:rPr>
            </w:pPr>
            <w:r w:rsidRPr="004E7626">
              <w:rPr>
                <w:rFonts w:ascii="Times New Roman" w:hAnsi="Times New Roman" w:cs="Times New Roman"/>
                <w:b/>
                <w:bCs/>
                <w:lang w:val="lv-LV"/>
              </w:rPr>
              <w:t xml:space="preserve">UPS iekārta (2.10. pozīcija) </w:t>
            </w:r>
            <w:r w:rsidRPr="004E7626">
              <w:rPr>
                <w:rFonts w:ascii="Times New Roman" w:hAnsi="Times New Roman" w:cs="Times New Roman"/>
                <w:lang w:val="lv-LV"/>
              </w:rPr>
              <w:t>Lūdzam precizēt, kādai kopējai slodzei (kW vai VA) ir jānodrošina 30 minūšu autonomija. Vai aprēķinā jāiekļauj:</w:t>
            </w:r>
          </w:p>
          <w:p w14:paraId="56937E8C" w14:textId="77777777"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2 × serveri,</w:t>
            </w:r>
          </w:p>
          <w:p w14:paraId="736AA855" w14:textId="77777777"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1 × 24-portu komutātors,</w:t>
            </w:r>
          </w:p>
          <w:p w14:paraId="5DC8BF29" w14:textId="77777777"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4 × monitori (vai monitori nav pieslēgti UPS),</w:t>
            </w:r>
          </w:p>
          <w:p w14:paraId="795A7284" w14:textId="2EF3FB22" w:rsidR="008656FC" w:rsidRPr="004E7626" w:rsidRDefault="008656FC">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b/>
                <w:bCs/>
                <w:lang w:val="lv-LV"/>
              </w:rPr>
              <w:t>citas iekārtas statnē. (lūdzam norādīt).</w:t>
            </w:r>
          </w:p>
          <w:p w14:paraId="1F4D8DCA" w14:textId="13C25ABA" w:rsidR="008656FC" w:rsidRPr="004E7626" w:rsidRDefault="008656FC" w:rsidP="008656FC">
            <w:pPr>
              <w:pStyle w:val="Sarakstarindkopa"/>
              <w:ind w:left="792"/>
              <w:rPr>
                <w:rFonts w:ascii="Times New Roman" w:hAnsi="Times New Roman" w:cs="Times New Roman"/>
                <w:lang w:val="lv-LV"/>
              </w:rPr>
            </w:pPr>
          </w:p>
        </w:tc>
        <w:tc>
          <w:tcPr>
            <w:tcW w:w="6974" w:type="dxa"/>
          </w:tcPr>
          <w:p w14:paraId="7D453D78" w14:textId="77777777" w:rsidR="008656FC" w:rsidRPr="004E7626" w:rsidRDefault="008656FC" w:rsidP="008117C4">
            <w:pPr>
              <w:rPr>
                <w:rFonts w:ascii="Times New Roman" w:hAnsi="Times New Roman" w:cs="Times New Roman"/>
                <w:b/>
                <w:bCs/>
                <w:lang w:val="lv-LV"/>
              </w:rPr>
            </w:pPr>
          </w:p>
        </w:tc>
      </w:tr>
      <w:tr w:rsidR="008656FC" w:rsidRPr="004E7626" w14:paraId="572145DA" w14:textId="77777777" w:rsidTr="008117C4">
        <w:tc>
          <w:tcPr>
            <w:tcW w:w="6974" w:type="dxa"/>
          </w:tcPr>
          <w:p w14:paraId="23E604CA" w14:textId="72C7A8D2" w:rsidR="008656FC" w:rsidRPr="004E7626" w:rsidRDefault="008656FC">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Kāds UPS tips ir prasīts ?</w:t>
            </w:r>
          </w:p>
        </w:tc>
        <w:tc>
          <w:tcPr>
            <w:tcW w:w="6974" w:type="dxa"/>
          </w:tcPr>
          <w:p w14:paraId="4A526CB5" w14:textId="77777777" w:rsidR="008656FC" w:rsidRPr="004E7626" w:rsidRDefault="008656FC" w:rsidP="008117C4">
            <w:pPr>
              <w:rPr>
                <w:rFonts w:ascii="Times New Roman" w:hAnsi="Times New Roman" w:cs="Times New Roman"/>
                <w:b/>
                <w:bCs/>
                <w:lang w:val="lv-LV"/>
              </w:rPr>
            </w:pPr>
          </w:p>
        </w:tc>
      </w:tr>
      <w:tr w:rsidR="008656FC" w:rsidRPr="004E7626" w14:paraId="49CADAFA" w14:textId="77777777" w:rsidTr="008117C4">
        <w:tc>
          <w:tcPr>
            <w:tcW w:w="6974" w:type="dxa"/>
          </w:tcPr>
          <w:p w14:paraId="74E44D1D" w14:textId="3E6E639B"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Vai UPS jābūt ar tīkla monitoringa iespēju (SNMP, Modbus TCP vai cits) un integrējamam SCADA sistēmā (statuss, baterijas stāvoklis, trauksmes)?</w:t>
            </w:r>
          </w:p>
        </w:tc>
        <w:tc>
          <w:tcPr>
            <w:tcW w:w="6974" w:type="dxa"/>
          </w:tcPr>
          <w:p w14:paraId="756F4C31" w14:textId="77777777" w:rsidR="008656FC" w:rsidRPr="004E7626" w:rsidRDefault="008656FC" w:rsidP="008117C4">
            <w:pPr>
              <w:rPr>
                <w:rFonts w:ascii="Times New Roman" w:hAnsi="Times New Roman" w:cs="Times New Roman"/>
                <w:b/>
                <w:bCs/>
                <w:lang w:val="lv-LV"/>
              </w:rPr>
            </w:pPr>
          </w:p>
        </w:tc>
      </w:tr>
      <w:tr w:rsidR="008656FC" w:rsidRPr="004E7626" w14:paraId="5A93AB3C" w14:textId="77777777" w:rsidTr="008117C4">
        <w:tc>
          <w:tcPr>
            <w:tcW w:w="6974" w:type="dxa"/>
          </w:tcPr>
          <w:p w14:paraId="41FE31C7" w14:textId="33C6465E"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Kurš veic UPS jaudas aprēķinu, izvēli, pieslēgšanu un autonomijas testēšanu?</w:t>
            </w:r>
          </w:p>
        </w:tc>
        <w:tc>
          <w:tcPr>
            <w:tcW w:w="6974" w:type="dxa"/>
          </w:tcPr>
          <w:p w14:paraId="4FC88498" w14:textId="77777777" w:rsidR="008656FC" w:rsidRPr="004E7626" w:rsidRDefault="008656FC" w:rsidP="008117C4">
            <w:pPr>
              <w:rPr>
                <w:rFonts w:ascii="Times New Roman" w:hAnsi="Times New Roman" w:cs="Times New Roman"/>
                <w:b/>
                <w:bCs/>
                <w:lang w:val="lv-LV"/>
              </w:rPr>
            </w:pPr>
          </w:p>
        </w:tc>
      </w:tr>
      <w:tr w:rsidR="008656FC" w:rsidRPr="004E7626" w14:paraId="272F1EAE" w14:textId="77777777" w:rsidTr="00E17C8C">
        <w:tc>
          <w:tcPr>
            <w:tcW w:w="13948" w:type="dxa"/>
            <w:gridSpan w:val="2"/>
          </w:tcPr>
          <w:p w14:paraId="1DCA5F80" w14:textId="64764722" w:rsidR="008656FC" w:rsidRPr="004E7626" w:rsidRDefault="008656FC">
            <w:pPr>
              <w:pStyle w:val="Sarakstarindkopa"/>
              <w:numPr>
                <w:ilvl w:val="0"/>
                <w:numId w:val="5"/>
              </w:numPr>
              <w:rPr>
                <w:rFonts w:ascii="Times New Roman" w:hAnsi="Times New Roman" w:cs="Times New Roman"/>
                <w:lang w:val="lv-LV"/>
              </w:rPr>
            </w:pPr>
            <w:r w:rsidRPr="004E7626">
              <w:rPr>
                <w:rFonts w:ascii="Times New Roman" w:hAnsi="Times New Roman" w:cs="Times New Roman"/>
                <w:b/>
                <w:bCs/>
                <w:lang w:val="lv-LV"/>
              </w:rPr>
              <w:t>Pozīcija 2.8</w:t>
            </w:r>
            <w:r w:rsidRPr="004E7626">
              <w:rPr>
                <w:rFonts w:ascii="Times New Roman" w:hAnsi="Times New Roman" w:cs="Times New Roman"/>
                <w:b/>
                <w:bCs/>
                <w:lang w:val="lv-LV"/>
              </w:rPr>
              <w:tab/>
              <w:t>SCADA programmnodrošinājuma (tai skaitā – datubāzu pārvaldības sistēmas programmnodrošinājuma) licences</w:t>
            </w:r>
            <w:r w:rsidRPr="004E7626">
              <w:rPr>
                <w:rFonts w:ascii="Times New Roman" w:hAnsi="Times New Roman" w:cs="Times New Roman"/>
                <w:lang w:val="lv-LV"/>
              </w:rPr>
              <w:t xml:space="preserve"> </w:t>
            </w:r>
          </w:p>
          <w:p w14:paraId="5E3EB83F" w14:textId="7BF2C888" w:rsidR="008656FC" w:rsidRPr="004E7626" w:rsidRDefault="008656FC" w:rsidP="008656FC">
            <w:pPr>
              <w:rPr>
                <w:rFonts w:ascii="Times New Roman" w:hAnsi="Times New Roman" w:cs="Times New Roman"/>
                <w:b/>
                <w:bCs/>
                <w:lang w:val="lv-LV"/>
              </w:rPr>
            </w:pPr>
            <w:r w:rsidRPr="004E7626">
              <w:rPr>
                <w:rFonts w:ascii="Times New Roman" w:hAnsi="Times New Roman" w:cs="Times New Roman"/>
                <w:lang w:val="lv-LV"/>
              </w:rPr>
              <w:t xml:space="preserve">Lūdzam precizēt šādus jautājumus, jo SCADA sistēmu licences un datubāzu pārvaldības sistēmas licences lielākoties tiek noteiktas atkarībā no I/O tagu (points) skaita un arhivējamo datu apjoma. </w:t>
            </w:r>
            <w:r w:rsidRPr="004E7626">
              <w:rPr>
                <w:rFonts w:ascii="Times New Roman" w:hAnsi="Times New Roman" w:cs="Times New Roman"/>
                <w:b/>
                <w:bCs/>
                <w:lang w:val="lv-LV"/>
              </w:rPr>
              <w:t>Šie parametri tieši ietekmē piedāvājuma izmaksas un izvēlētā risinājuma atbilstību.</w:t>
            </w:r>
          </w:p>
        </w:tc>
      </w:tr>
      <w:tr w:rsidR="008656FC" w:rsidRPr="004E7626" w14:paraId="53A9D912" w14:textId="77777777" w:rsidTr="008117C4">
        <w:tc>
          <w:tcPr>
            <w:tcW w:w="6974" w:type="dxa"/>
          </w:tcPr>
          <w:p w14:paraId="7E545C91" w14:textId="77777777"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eastAsia="Times New Roman" w:hAnsi="Times New Roman" w:cs="Times New Roman"/>
                <w:b/>
                <w:bCs/>
                <w:kern w:val="0"/>
                <w:lang w:val="lv-LV" w:eastAsia="lv-LV"/>
                <w14:ligatures w14:val="none"/>
              </w:rPr>
              <w:t>Esošās sistēmas I/O apjoms - Asset Owner</w:t>
            </w:r>
            <w:r w:rsidRPr="004E7626">
              <w:rPr>
                <w:rFonts w:ascii="Times New Roman" w:eastAsia="Times New Roman" w:hAnsi="Times New Roman" w:cs="Times New Roman"/>
                <w:kern w:val="0"/>
                <w:lang w:val="lv-LV" w:eastAsia="lv-LV"/>
                <w14:ligatures w14:val="none"/>
              </w:rPr>
              <w:t xml:space="preserve"> (aktīvu īpašnieks – SIA “Daugavpils ūdens”) Ņemot vērā, ka objekta esošā vadības un SCADA sistēma jau darbojas un lielākā daļa I/O kanālu pēc modernizācijas paliek nemainīga, lūdzam sniegt informāciju par </w:t>
            </w:r>
            <w:r w:rsidRPr="004E7626">
              <w:rPr>
                <w:rFonts w:ascii="Times New Roman" w:eastAsia="Times New Roman" w:hAnsi="Times New Roman" w:cs="Times New Roman"/>
                <w:b/>
                <w:bCs/>
                <w:kern w:val="0"/>
                <w:lang w:val="lv-LV" w:eastAsia="lv-LV"/>
                <w14:ligatures w14:val="none"/>
              </w:rPr>
              <w:t>pašreizējo izmantoto tagu (I/O points) skaitu</w:t>
            </w:r>
            <w:r w:rsidRPr="004E7626">
              <w:rPr>
                <w:rFonts w:ascii="Times New Roman" w:eastAsia="Times New Roman" w:hAnsi="Times New Roman" w:cs="Times New Roman"/>
                <w:kern w:val="0"/>
                <w:lang w:val="lv-LV" w:eastAsia="lv-LV"/>
                <w14:ligatures w14:val="none"/>
              </w:rPr>
              <w:t xml:space="preserve"> :</w:t>
            </w:r>
          </w:p>
          <w:p w14:paraId="3D054128" w14:textId="77777777" w:rsidR="008656FC" w:rsidRPr="004E7626" w:rsidRDefault="008656FC">
            <w:pPr>
              <w:pStyle w:val="Sarakstarindkopa"/>
              <w:numPr>
                <w:ilvl w:val="2"/>
                <w:numId w:val="5"/>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esošajā SCADA sistēmā.</w:t>
            </w:r>
          </w:p>
          <w:p w14:paraId="0DA16FC1" w14:textId="77777777" w:rsidR="008656FC" w:rsidRPr="004E7626" w:rsidRDefault="008656FC">
            <w:pPr>
              <w:pStyle w:val="Sarakstarindkopa"/>
              <w:numPr>
                <w:ilvl w:val="2"/>
                <w:numId w:val="5"/>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Dūņu līmeņa mērīšana PULSAR</w:t>
            </w:r>
          </w:p>
          <w:p w14:paraId="0548F8E3" w14:textId="77777777" w:rsidR="008656FC" w:rsidRPr="004E7626" w:rsidRDefault="008656FC">
            <w:pPr>
              <w:pStyle w:val="Sarakstarindkopa"/>
              <w:numPr>
                <w:ilvl w:val="2"/>
                <w:numId w:val="5"/>
              </w:numPr>
              <w:spacing w:before="100" w:beforeAutospacing="1" w:after="100" w:afterAutospacing="1"/>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lastRenderedPageBreak/>
              <w:t>Elektroenerģijas uzskaite ZENON</w:t>
            </w:r>
          </w:p>
          <w:p w14:paraId="686A06A7" w14:textId="544573E8"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eastAsia="Times New Roman" w:hAnsi="Times New Roman" w:cs="Times New Roman"/>
                <w:kern w:val="0"/>
                <w:lang w:val="lv-LV" w:eastAsia="lv-LV"/>
                <w14:ligatures w14:val="none"/>
              </w:rPr>
              <w:t>lūdzu apstipriniet, ka PULSAR konfigurācija ir iespējama integrācijai jaunajā SCADA</w:t>
            </w:r>
          </w:p>
        </w:tc>
        <w:tc>
          <w:tcPr>
            <w:tcW w:w="6974" w:type="dxa"/>
          </w:tcPr>
          <w:p w14:paraId="468E1434" w14:textId="77777777" w:rsidR="008656FC" w:rsidRPr="004E7626" w:rsidRDefault="008656FC" w:rsidP="008117C4">
            <w:pPr>
              <w:rPr>
                <w:rFonts w:ascii="Times New Roman" w:hAnsi="Times New Roman" w:cs="Times New Roman"/>
                <w:b/>
                <w:bCs/>
                <w:lang w:val="lv-LV"/>
              </w:rPr>
            </w:pPr>
          </w:p>
        </w:tc>
      </w:tr>
      <w:tr w:rsidR="008656FC" w:rsidRPr="004E7626" w14:paraId="0924F37E" w14:textId="77777777" w:rsidTr="008117C4">
        <w:tc>
          <w:tcPr>
            <w:tcW w:w="6974" w:type="dxa"/>
          </w:tcPr>
          <w:p w14:paraId="2C27935F" w14:textId="4D088C2F" w:rsidR="008656FC" w:rsidRPr="004E7626" w:rsidRDefault="008656FC">
            <w:pPr>
              <w:pStyle w:val="Sarakstarindkopa"/>
              <w:numPr>
                <w:ilvl w:val="2"/>
                <w:numId w:val="5"/>
              </w:numPr>
              <w:rPr>
                <w:rFonts w:ascii="Times New Roman" w:eastAsia="Times New Roman" w:hAnsi="Times New Roman" w:cs="Times New Roman"/>
                <w:b/>
                <w:bCs/>
                <w:kern w:val="0"/>
                <w:lang w:val="lv-LV" w:eastAsia="lv-LV"/>
                <w14:ligatures w14:val="none"/>
              </w:rPr>
            </w:pPr>
            <w:r w:rsidRPr="004E7626">
              <w:rPr>
                <w:rFonts w:ascii="Times New Roman" w:eastAsia="Times New Roman" w:hAnsi="Times New Roman" w:cs="Times New Roman"/>
                <w:kern w:val="0"/>
                <w:lang w:val="lv-LV" w:eastAsia="lv-LV"/>
                <w14:ligatures w14:val="none"/>
              </w:rPr>
              <w:t>norādiet integrācijas mehānismu vai protokola prasības, kas pašreizējā versijā ir iestatītas un konfigurētas PULSAR</w:t>
            </w:r>
          </w:p>
        </w:tc>
        <w:tc>
          <w:tcPr>
            <w:tcW w:w="6974" w:type="dxa"/>
          </w:tcPr>
          <w:p w14:paraId="054D7F9A" w14:textId="77777777" w:rsidR="008656FC" w:rsidRPr="004E7626" w:rsidRDefault="008656FC" w:rsidP="008117C4">
            <w:pPr>
              <w:rPr>
                <w:rFonts w:ascii="Times New Roman" w:hAnsi="Times New Roman" w:cs="Times New Roman"/>
                <w:b/>
                <w:bCs/>
                <w:lang w:val="lv-LV"/>
              </w:rPr>
            </w:pPr>
          </w:p>
        </w:tc>
      </w:tr>
      <w:tr w:rsidR="008656FC" w:rsidRPr="004E7626" w14:paraId="71133E92" w14:textId="77777777" w:rsidTr="008117C4">
        <w:tc>
          <w:tcPr>
            <w:tcW w:w="6974" w:type="dxa"/>
          </w:tcPr>
          <w:p w14:paraId="00CC32DC" w14:textId="077C802C" w:rsidR="008656FC" w:rsidRPr="004E7626" w:rsidRDefault="008656FC">
            <w:pPr>
              <w:pStyle w:val="Sarakstarindkopa"/>
              <w:numPr>
                <w:ilvl w:val="1"/>
                <w:numId w:val="5"/>
              </w:numPr>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lūdzu apstipriniet, ka ZENON konfigurācija ir iespējama integrācijai jaunajā SCADA</w:t>
            </w:r>
          </w:p>
        </w:tc>
        <w:tc>
          <w:tcPr>
            <w:tcW w:w="6974" w:type="dxa"/>
          </w:tcPr>
          <w:p w14:paraId="34C7D3C0" w14:textId="77777777" w:rsidR="008656FC" w:rsidRPr="004E7626" w:rsidRDefault="008656FC" w:rsidP="008117C4">
            <w:pPr>
              <w:rPr>
                <w:rFonts w:ascii="Times New Roman" w:hAnsi="Times New Roman" w:cs="Times New Roman"/>
                <w:b/>
                <w:bCs/>
                <w:lang w:val="lv-LV"/>
              </w:rPr>
            </w:pPr>
          </w:p>
        </w:tc>
      </w:tr>
      <w:tr w:rsidR="008656FC" w:rsidRPr="004E7626" w14:paraId="5A434DB7" w14:textId="77777777" w:rsidTr="008117C4">
        <w:tc>
          <w:tcPr>
            <w:tcW w:w="6974" w:type="dxa"/>
          </w:tcPr>
          <w:p w14:paraId="6690684F" w14:textId="6F691AD2" w:rsidR="008656FC" w:rsidRPr="004E7626" w:rsidRDefault="008656FC">
            <w:pPr>
              <w:pStyle w:val="Sarakstarindkopa"/>
              <w:numPr>
                <w:ilvl w:val="2"/>
                <w:numId w:val="5"/>
              </w:numPr>
              <w:rPr>
                <w:rFonts w:ascii="Times New Roman" w:eastAsia="Times New Roman" w:hAnsi="Times New Roman" w:cs="Times New Roman"/>
                <w:kern w:val="0"/>
                <w:lang w:val="lv-LV" w:eastAsia="lv-LV"/>
                <w14:ligatures w14:val="none"/>
              </w:rPr>
            </w:pPr>
            <w:r w:rsidRPr="004E7626">
              <w:rPr>
                <w:rFonts w:ascii="Times New Roman" w:eastAsia="Times New Roman" w:hAnsi="Times New Roman" w:cs="Times New Roman"/>
                <w:kern w:val="0"/>
                <w:lang w:val="lv-LV" w:eastAsia="lv-LV"/>
                <w14:ligatures w14:val="none"/>
              </w:rPr>
              <w:t>norādiet integrācijas mehānismu vai protokola prasības, kas pašreizējā versijā ir iestatītas un konfigurētas ZENON</w:t>
            </w:r>
          </w:p>
        </w:tc>
        <w:tc>
          <w:tcPr>
            <w:tcW w:w="6974" w:type="dxa"/>
          </w:tcPr>
          <w:p w14:paraId="4CFE7E62" w14:textId="77777777" w:rsidR="008656FC" w:rsidRPr="004E7626" w:rsidRDefault="008656FC" w:rsidP="008117C4">
            <w:pPr>
              <w:rPr>
                <w:rFonts w:ascii="Times New Roman" w:hAnsi="Times New Roman" w:cs="Times New Roman"/>
                <w:b/>
                <w:bCs/>
                <w:lang w:val="lv-LV"/>
              </w:rPr>
            </w:pPr>
          </w:p>
        </w:tc>
      </w:tr>
      <w:tr w:rsidR="008656FC" w:rsidRPr="004E7626" w14:paraId="3E0376E3" w14:textId="77777777" w:rsidTr="008117C4">
        <w:tc>
          <w:tcPr>
            <w:tcW w:w="6974" w:type="dxa"/>
          </w:tcPr>
          <w:p w14:paraId="7DFCCC75" w14:textId="6BD2EEAE"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eastAsia="Times New Roman" w:hAnsi="Times New Roman" w:cs="Times New Roman"/>
                <w:kern w:val="0"/>
                <w:lang w:val="lv-LV" w:eastAsia="lv-LV"/>
                <w14:ligatures w14:val="none"/>
              </w:rPr>
              <w:t>Vai Pasūtītājs piekrīt, ka jaunās SCADA sistēmas licencēšanai var izmantot esošo tagu skaitu ar saprātīgu rezervi (piemēram, +20 %), ņemot vērā jauno mēriekārtu pievienošanu un turpmāko iespējamo paplašināšanu?</w:t>
            </w:r>
          </w:p>
        </w:tc>
        <w:tc>
          <w:tcPr>
            <w:tcW w:w="6974" w:type="dxa"/>
          </w:tcPr>
          <w:p w14:paraId="663C9A97" w14:textId="77777777" w:rsidR="008656FC" w:rsidRPr="004E7626" w:rsidRDefault="008656FC" w:rsidP="008117C4">
            <w:pPr>
              <w:rPr>
                <w:rFonts w:ascii="Times New Roman" w:hAnsi="Times New Roman" w:cs="Times New Roman"/>
                <w:b/>
                <w:bCs/>
                <w:lang w:val="lv-LV"/>
              </w:rPr>
            </w:pPr>
          </w:p>
        </w:tc>
      </w:tr>
      <w:tr w:rsidR="008656FC" w:rsidRPr="004E7626" w14:paraId="43A25E52" w14:textId="77777777" w:rsidTr="00FE6944">
        <w:tc>
          <w:tcPr>
            <w:tcW w:w="13948" w:type="dxa"/>
            <w:gridSpan w:val="2"/>
          </w:tcPr>
          <w:p w14:paraId="11DC9864" w14:textId="77777777"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eastAsia="Times New Roman" w:hAnsi="Times New Roman" w:cs="Times New Roman"/>
                <w:kern w:val="0"/>
                <w:lang w:val="lv-LV" w:eastAsia="lv-LV"/>
                <w14:ligatures w14:val="none"/>
              </w:rPr>
              <w:t>Arhivējamo datu apjoms un glabāšanas prasības</w:t>
            </w:r>
            <w:r w:rsidRPr="004E7626">
              <w:rPr>
                <w:rFonts w:ascii="Times New Roman" w:hAnsi="Times New Roman" w:cs="Times New Roman"/>
                <w:lang w:val="lv-LV"/>
              </w:rPr>
              <w:t xml:space="preserve"> - Saskaņā ar TS 1.1. pielikuma 9.4. sadaļu sistēmai jānodrošina:</w:t>
            </w:r>
          </w:p>
          <w:p w14:paraId="56CEE674" w14:textId="77777777" w:rsidR="008656FC" w:rsidRPr="004E7626" w:rsidRDefault="008656FC">
            <w:pPr>
              <w:pStyle w:val="Paraststmeklis"/>
              <w:numPr>
                <w:ilvl w:val="2"/>
                <w:numId w:val="10"/>
              </w:numPr>
              <w:rPr>
                <w:sz w:val="22"/>
                <w:szCs w:val="22"/>
              </w:rPr>
            </w:pPr>
            <w:r w:rsidRPr="004E7626">
              <w:rPr>
                <w:sz w:val="22"/>
                <w:szCs w:val="22"/>
              </w:rPr>
              <w:t>īslaicīga datu glabāšana (līdz 1 mēnesim);</w:t>
            </w:r>
          </w:p>
          <w:p w14:paraId="5A6BDDD6" w14:textId="77777777" w:rsidR="008656FC" w:rsidRPr="004E7626" w:rsidRDefault="008656FC">
            <w:pPr>
              <w:pStyle w:val="Paraststmeklis"/>
              <w:numPr>
                <w:ilvl w:val="2"/>
                <w:numId w:val="10"/>
              </w:numPr>
              <w:rPr>
                <w:sz w:val="22"/>
                <w:szCs w:val="22"/>
              </w:rPr>
            </w:pPr>
            <w:r w:rsidRPr="004E7626">
              <w:rPr>
                <w:sz w:val="22"/>
                <w:szCs w:val="22"/>
              </w:rPr>
              <w:t>ilglaicīga datu glabāšana (vairāku gadu periodam);</w:t>
            </w:r>
          </w:p>
          <w:p w14:paraId="772A3195" w14:textId="77777777" w:rsidR="008656FC" w:rsidRPr="004E7626" w:rsidRDefault="008656FC">
            <w:pPr>
              <w:pStyle w:val="Paraststmeklis"/>
              <w:numPr>
                <w:ilvl w:val="2"/>
                <w:numId w:val="10"/>
              </w:numPr>
              <w:rPr>
                <w:sz w:val="22"/>
                <w:szCs w:val="22"/>
              </w:rPr>
            </w:pPr>
            <w:r w:rsidRPr="004E7626">
              <w:rPr>
                <w:sz w:val="22"/>
                <w:szCs w:val="22"/>
              </w:rPr>
              <w:t>datu bāzes veidā (piem. SQL vai Oracle);</w:t>
            </w:r>
          </w:p>
          <w:p w14:paraId="69D8F7AC" w14:textId="35B70459" w:rsidR="008656FC" w:rsidRPr="004E7626" w:rsidRDefault="008656FC">
            <w:pPr>
              <w:pStyle w:val="Paraststmeklis"/>
              <w:numPr>
                <w:ilvl w:val="2"/>
                <w:numId w:val="10"/>
              </w:numPr>
              <w:rPr>
                <w:sz w:val="22"/>
                <w:szCs w:val="22"/>
              </w:rPr>
            </w:pPr>
            <w:r w:rsidRPr="004E7626">
              <w:rPr>
                <w:sz w:val="22"/>
                <w:szCs w:val="22"/>
              </w:rPr>
              <w:t>datu rezerves kopiju glabāšana uz rezerves servera.</w:t>
            </w:r>
          </w:p>
        </w:tc>
      </w:tr>
      <w:tr w:rsidR="008656FC" w:rsidRPr="004E7626" w14:paraId="2E0EC55C" w14:textId="77777777" w:rsidTr="008117C4">
        <w:tc>
          <w:tcPr>
            <w:tcW w:w="6974" w:type="dxa"/>
          </w:tcPr>
          <w:p w14:paraId="65CC34C1" w14:textId="4BB980C4"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Lūdzam precizēt, kādu analogo mainīgo (process values) apjomu (izņemot notikumu žurnālus un trauksmes) Pasūtītājs plāno arhivēt ilgtermiņā.</w:t>
            </w:r>
          </w:p>
        </w:tc>
        <w:tc>
          <w:tcPr>
            <w:tcW w:w="6974" w:type="dxa"/>
          </w:tcPr>
          <w:p w14:paraId="6610D02A" w14:textId="77777777" w:rsidR="008656FC" w:rsidRPr="004E7626" w:rsidRDefault="008656FC" w:rsidP="008117C4">
            <w:pPr>
              <w:rPr>
                <w:rFonts w:ascii="Times New Roman" w:hAnsi="Times New Roman" w:cs="Times New Roman"/>
                <w:b/>
                <w:bCs/>
                <w:lang w:val="lv-LV"/>
              </w:rPr>
            </w:pPr>
          </w:p>
        </w:tc>
      </w:tr>
      <w:tr w:rsidR="008656FC" w:rsidRPr="004E7626" w14:paraId="3B36E95B" w14:textId="77777777" w:rsidTr="008117C4">
        <w:tc>
          <w:tcPr>
            <w:tcW w:w="6974" w:type="dxa"/>
          </w:tcPr>
          <w:p w14:paraId="1503E2F2" w14:textId="54964279"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Kāds ir vēlamais arhivēšanas periods ilgtermiņa glabāšanai?</w:t>
            </w:r>
          </w:p>
        </w:tc>
        <w:tc>
          <w:tcPr>
            <w:tcW w:w="6974" w:type="dxa"/>
          </w:tcPr>
          <w:p w14:paraId="51260912" w14:textId="77777777" w:rsidR="008656FC" w:rsidRPr="004E7626" w:rsidRDefault="008656FC" w:rsidP="008117C4">
            <w:pPr>
              <w:rPr>
                <w:rFonts w:ascii="Times New Roman" w:hAnsi="Times New Roman" w:cs="Times New Roman"/>
                <w:b/>
                <w:bCs/>
                <w:lang w:val="lv-LV"/>
              </w:rPr>
            </w:pPr>
          </w:p>
        </w:tc>
      </w:tr>
      <w:tr w:rsidR="008656FC" w:rsidRPr="004E7626" w14:paraId="077A83E8" w14:textId="77777777" w:rsidTr="008117C4">
        <w:tc>
          <w:tcPr>
            <w:tcW w:w="6974" w:type="dxa"/>
          </w:tcPr>
          <w:p w14:paraId="0BD3B530" w14:textId="42CB6E4D"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Kāda ir vēlamā arhivēšanas frekvence galvenajiem analogajiem parametriem?</w:t>
            </w:r>
          </w:p>
        </w:tc>
        <w:tc>
          <w:tcPr>
            <w:tcW w:w="6974" w:type="dxa"/>
          </w:tcPr>
          <w:p w14:paraId="53DAAF0E" w14:textId="77777777" w:rsidR="008656FC" w:rsidRPr="004E7626" w:rsidRDefault="008656FC" w:rsidP="008117C4">
            <w:pPr>
              <w:rPr>
                <w:rFonts w:ascii="Times New Roman" w:hAnsi="Times New Roman" w:cs="Times New Roman"/>
                <w:b/>
                <w:bCs/>
                <w:lang w:val="lv-LV"/>
              </w:rPr>
            </w:pPr>
          </w:p>
        </w:tc>
      </w:tr>
      <w:tr w:rsidR="008656FC" w:rsidRPr="004E7626" w14:paraId="216A047C" w14:textId="77777777" w:rsidTr="008117C4">
        <w:tc>
          <w:tcPr>
            <w:tcW w:w="6974" w:type="dxa"/>
          </w:tcPr>
          <w:p w14:paraId="5C6BA828" w14:textId="19C6BB95"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Vai ir prasības attiecībā uz datu saspiešanu, agregāciju (min/max/avg) vai tikai neapstrādātu (raw) vērtību glabāšanu?</w:t>
            </w:r>
          </w:p>
        </w:tc>
        <w:tc>
          <w:tcPr>
            <w:tcW w:w="6974" w:type="dxa"/>
          </w:tcPr>
          <w:p w14:paraId="291EE5FE" w14:textId="77777777" w:rsidR="008656FC" w:rsidRPr="004E7626" w:rsidRDefault="008656FC" w:rsidP="008117C4">
            <w:pPr>
              <w:rPr>
                <w:rFonts w:ascii="Times New Roman" w:hAnsi="Times New Roman" w:cs="Times New Roman"/>
                <w:b/>
                <w:bCs/>
                <w:lang w:val="lv-LV"/>
              </w:rPr>
            </w:pPr>
          </w:p>
        </w:tc>
      </w:tr>
      <w:tr w:rsidR="008656FC" w:rsidRPr="004E7626" w14:paraId="5B3C0986" w14:textId="77777777" w:rsidTr="00F64A1B">
        <w:tc>
          <w:tcPr>
            <w:tcW w:w="13948" w:type="dxa"/>
            <w:gridSpan w:val="2"/>
          </w:tcPr>
          <w:p w14:paraId="194316EF" w14:textId="63007CA5" w:rsidR="008656FC" w:rsidRPr="004E7626" w:rsidRDefault="008656FC">
            <w:pPr>
              <w:pStyle w:val="Sarakstarindkopa"/>
              <w:numPr>
                <w:ilvl w:val="0"/>
                <w:numId w:val="5"/>
              </w:numPr>
              <w:rPr>
                <w:rFonts w:ascii="Times New Roman" w:hAnsi="Times New Roman" w:cs="Times New Roman"/>
                <w:b/>
                <w:bCs/>
                <w:lang w:val="lv-LV"/>
              </w:rPr>
            </w:pPr>
            <w:r w:rsidRPr="004E7626">
              <w:rPr>
                <w:rFonts w:ascii="Times New Roman" w:hAnsi="Times New Roman" w:cs="Times New Roman"/>
                <w:lang w:val="lv-LV"/>
              </w:rPr>
              <w:t xml:space="preserve">Jautājumi Pasūtītājam </w:t>
            </w:r>
            <w:r w:rsidRPr="004E7626">
              <w:rPr>
                <w:rFonts w:ascii="Times New Roman" w:hAnsi="Times New Roman" w:cs="Times New Roman"/>
                <w:b/>
                <w:bCs/>
                <w:lang w:val="lv-LV"/>
              </w:rPr>
              <w:t>par MCC1</w:t>
            </w:r>
            <w:r w:rsidRPr="004E7626">
              <w:rPr>
                <w:rFonts w:ascii="Times New Roman" w:hAnsi="Times New Roman" w:cs="Times New Roman"/>
                <w:lang w:val="lv-LV"/>
              </w:rPr>
              <w:t xml:space="preserve"> (pēc objekta apsekošanas)  Lūdzam sniegt precīzas atbildes uz zemāk norādītajiem jautājumiem, jo objekta apsekošanas laikā konstatētas atšķirības starp Tehniskajā specifikācijā (TS 1.1) norādītajiem datiem un faktisko situāciju. Atbildes ir nepieciešamas, lai korekti noteiktu darbu un piegāžu apjomu, kā arī novērstu turpmākas neskaidrības līguma izpildes laikā.</w:t>
            </w:r>
          </w:p>
          <w:p w14:paraId="0CC77765" w14:textId="3BFDB04A" w:rsidR="008656FC" w:rsidRPr="004E7626" w:rsidRDefault="008656FC" w:rsidP="008656FC">
            <w:pPr>
              <w:rPr>
                <w:rFonts w:ascii="Times New Roman" w:hAnsi="Times New Roman" w:cs="Times New Roman"/>
                <w:b/>
                <w:bCs/>
                <w:lang w:val="lv-LV"/>
              </w:rPr>
            </w:pPr>
          </w:p>
        </w:tc>
      </w:tr>
      <w:tr w:rsidR="008656FC" w:rsidRPr="004E7626" w14:paraId="407E786E" w14:textId="77777777" w:rsidTr="008117C4">
        <w:tc>
          <w:tcPr>
            <w:tcW w:w="6974" w:type="dxa"/>
          </w:tcPr>
          <w:p w14:paraId="089C1C5A" w14:textId="1933C61A"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lastRenderedPageBreak/>
              <w:t>Lūdzam apstiprināt faktisko I/O kanālu skaitu MCC1 (ieskaitot Remote I/O) vai sniegt koriģētu sarakstu</w:t>
            </w:r>
          </w:p>
        </w:tc>
        <w:tc>
          <w:tcPr>
            <w:tcW w:w="6974" w:type="dxa"/>
          </w:tcPr>
          <w:p w14:paraId="67F86D1A" w14:textId="77777777" w:rsidR="008656FC" w:rsidRPr="004E7626" w:rsidRDefault="008656FC" w:rsidP="008117C4">
            <w:pPr>
              <w:rPr>
                <w:rFonts w:ascii="Times New Roman" w:hAnsi="Times New Roman" w:cs="Times New Roman"/>
                <w:b/>
                <w:bCs/>
                <w:lang w:val="lv-LV"/>
              </w:rPr>
            </w:pPr>
          </w:p>
        </w:tc>
      </w:tr>
      <w:tr w:rsidR="008656FC" w:rsidRPr="004E7626" w14:paraId="7F4A7225" w14:textId="77777777" w:rsidTr="008117C4">
        <w:tc>
          <w:tcPr>
            <w:tcW w:w="6974" w:type="dxa"/>
          </w:tcPr>
          <w:p w14:paraId="49EAFB10" w14:textId="50B5033F" w:rsidR="008656FC" w:rsidRPr="004E7626" w:rsidRDefault="008656FC">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Vai jaunajam PLC, kas aizstās esošo SLC 5/05 MCC1, ir jāparedz I/O kanālu rezerve (piemēram, +20–25 % no faktiskā skaita), un vai šī rezerve ir jāiekļauj piedāvājumā?</w:t>
            </w:r>
          </w:p>
        </w:tc>
        <w:tc>
          <w:tcPr>
            <w:tcW w:w="6974" w:type="dxa"/>
          </w:tcPr>
          <w:p w14:paraId="56AE7EFC" w14:textId="77777777" w:rsidR="008656FC" w:rsidRPr="004E7626" w:rsidRDefault="008656FC" w:rsidP="008117C4">
            <w:pPr>
              <w:rPr>
                <w:rFonts w:ascii="Times New Roman" w:hAnsi="Times New Roman" w:cs="Times New Roman"/>
                <w:b/>
                <w:bCs/>
                <w:lang w:val="lv-LV"/>
              </w:rPr>
            </w:pPr>
          </w:p>
        </w:tc>
      </w:tr>
      <w:tr w:rsidR="008656FC" w:rsidRPr="004E7626" w14:paraId="5EB504A1" w14:textId="77777777" w:rsidTr="001B069E">
        <w:tc>
          <w:tcPr>
            <w:tcW w:w="13948" w:type="dxa"/>
            <w:gridSpan w:val="2"/>
          </w:tcPr>
          <w:p w14:paraId="250F802D" w14:textId="050F8C13" w:rsidR="008656FC" w:rsidRPr="004E7626" w:rsidRDefault="008656FC">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Objekta apsekošanas laikā konstatēts, ka MCC1 ir uzstādīts un darbojas PanelView 500 (2711-K5A1) operatora interfeiss.</w:t>
            </w:r>
          </w:p>
        </w:tc>
      </w:tr>
      <w:tr w:rsidR="008656FC" w:rsidRPr="004E7626" w14:paraId="592742CE" w14:textId="77777777" w:rsidTr="008117C4">
        <w:tc>
          <w:tcPr>
            <w:tcW w:w="6974" w:type="dxa"/>
          </w:tcPr>
          <w:p w14:paraId="7D5E6F9D" w14:textId="1E1BBC65"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Vai jaunās vadības sistēmas ietvaros ir prasība aizstāt esošo PanelView 500 ar jaunu lokālo HMI paneli, vai esošais panelis netiek iekļauts modernizācijas apjomā?</w:t>
            </w:r>
          </w:p>
        </w:tc>
        <w:tc>
          <w:tcPr>
            <w:tcW w:w="6974" w:type="dxa"/>
          </w:tcPr>
          <w:p w14:paraId="2AECCAA7" w14:textId="77777777" w:rsidR="008656FC" w:rsidRPr="004E7626" w:rsidRDefault="008656FC" w:rsidP="008117C4">
            <w:pPr>
              <w:rPr>
                <w:rFonts w:ascii="Times New Roman" w:hAnsi="Times New Roman" w:cs="Times New Roman"/>
                <w:b/>
                <w:bCs/>
                <w:lang w:val="lv-LV"/>
              </w:rPr>
            </w:pPr>
          </w:p>
        </w:tc>
      </w:tr>
      <w:tr w:rsidR="008656FC" w:rsidRPr="004E7626" w14:paraId="13810AFC" w14:textId="77777777" w:rsidTr="008117C4">
        <w:tc>
          <w:tcPr>
            <w:tcW w:w="6974" w:type="dxa"/>
          </w:tcPr>
          <w:p w14:paraId="363E58F4" w14:textId="4B42C753" w:rsidR="008656FC" w:rsidRPr="004E7626" w:rsidRDefault="008656FC">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Ja esošais PanelView 500 netiek aizstāts – kurš (Pasūtītājs vai Izpildītājs) veic tā demontāžu un utilizāciju?</w:t>
            </w:r>
          </w:p>
        </w:tc>
        <w:tc>
          <w:tcPr>
            <w:tcW w:w="6974" w:type="dxa"/>
          </w:tcPr>
          <w:p w14:paraId="10E7464F" w14:textId="77777777" w:rsidR="008656FC" w:rsidRPr="004E7626" w:rsidRDefault="008656FC" w:rsidP="008117C4">
            <w:pPr>
              <w:rPr>
                <w:rFonts w:ascii="Times New Roman" w:hAnsi="Times New Roman" w:cs="Times New Roman"/>
                <w:b/>
                <w:bCs/>
                <w:lang w:val="lv-LV"/>
              </w:rPr>
            </w:pPr>
          </w:p>
        </w:tc>
      </w:tr>
      <w:tr w:rsidR="00236748" w:rsidRPr="004E7626" w14:paraId="58D7D147" w14:textId="77777777" w:rsidTr="00E40BED">
        <w:tc>
          <w:tcPr>
            <w:tcW w:w="13948" w:type="dxa"/>
            <w:gridSpan w:val="2"/>
          </w:tcPr>
          <w:p w14:paraId="38E5897A" w14:textId="2DBA25F4" w:rsidR="00236748" w:rsidRPr="004E7626" w:rsidRDefault="00236748">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Uz MCC1-PLC1 skapja durvīm ir uzstādīta uzzīmēta mnemoshēma ar signalizācijas lampiņām, kas, visticamāk, tiek vadīta no esošā PLC1.</w:t>
            </w:r>
          </w:p>
        </w:tc>
      </w:tr>
      <w:tr w:rsidR="00236748" w:rsidRPr="004E7626" w14:paraId="25389B1F" w14:textId="77777777" w:rsidTr="008117C4">
        <w:tc>
          <w:tcPr>
            <w:tcW w:w="6974" w:type="dxa"/>
          </w:tcPr>
          <w:p w14:paraId="47B62D56" w14:textId="19AB99D0" w:rsidR="00236748" w:rsidRPr="004E7626" w:rsidRDefault="00236748">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Vai šīs mnemoshēmas ar lampiņām saglabāšana, pārbūve vai aizstāšana ietilpst Izpildītāja darbu apjomā?</w:t>
            </w:r>
          </w:p>
        </w:tc>
        <w:tc>
          <w:tcPr>
            <w:tcW w:w="6974" w:type="dxa"/>
          </w:tcPr>
          <w:p w14:paraId="32F612B6" w14:textId="77777777" w:rsidR="00236748" w:rsidRPr="004E7626" w:rsidRDefault="00236748" w:rsidP="008117C4">
            <w:pPr>
              <w:rPr>
                <w:rFonts w:ascii="Times New Roman" w:hAnsi="Times New Roman" w:cs="Times New Roman"/>
                <w:b/>
                <w:bCs/>
                <w:lang w:val="lv-LV"/>
              </w:rPr>
            </w:pPr>
          </w:p>
        </w:tc>
      </w:tr>
      <w:tr w:rsidR="00236748" w:rsidRPr="004E7626" w14:paraId="24F5B81C" w14:textId="77777777" w:rsidTr="008117C4">
        <w:tc>
          <w:tcPr>
            <w:tcW w:w="6974" w:type="dxa"/>
          </w:tcPr>
          <w:p w14:paraId="0F67A38A" w14:textId="537E2067" w:rsidR="00236748" w:rsidRPr="004E7626" w:rsidRDefault="00236748">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Ja mnemoshēma neietilpst modernizācijas apjomā – kurš (Pasūtītājs vai Izpildītājs) veic tās demontāžu un utilizāciju?</w:t>
            </w:r>
          </w:p>
        </w:tc>
        <w:tc>
          <w:tcPr>
            <w:tcW w:w="6974" w:type="dxa"/>
          </w:tcPr>
          <w:p w14:paraId="15F9A32D" w14:textId="77777777" w:rsidR="00236748" w:rsidRPr="004E7626" w:rsidRDefault="00236748" w:rsidP="008117C4">
            <w:pPr>
              <w:rPr>
                <w:rFonts w:ascii="Times New Roman" w:hAnsi="Times New Roman" w:cs="Times New Roman"/>
                <w:b/>
                <w:bCs/>
                <w:lang w:val="lv-LV"/>
              </w:rPr>
            </w:pPr>
          </w:p>
        </w:tc>
      </w:tr>
      <w:tr w:rsidR="00236748" w:rsidRPr="004E7626" w14:paraId="2A0F7959" w14:textId="77777777" w:rsidTr="00E650FB">
        <w:tc>
          <w:tcPr>
            <w:tcW w:w="13948" w:type="dxa"/>
            <w:gridSpan w:val="2"/>
          </w:tcPr>
          <w:p w14:paraId="60B20FA8" w14:textId="009F83A2" w:rsidR="00236748" w:rsidRPr="004E7626" w:rsidRDefault="00236748">
            <w:pPr>
              <w:pStyle w:val="Sarakstarindkopa"/>
              <w:numPr>
                <w:ilvl w:val="1"/>
                <w:numId w:val="5"/>
              </w:numPr>
              <w:rPr>
                <w:rFonts w:ascii="Times New Roman" w:hAnsi="Times New Roman" w:cs="Times New Roman"/>
                <w:b/>
                <w:bCs/>
                <w:lang w:val="lv-LV"/>
              </w:rPr>
            </w:pPr>
            <w:r w:rsidRPr="004E7626">
              <w:rPr>
                <w:rStyle w:val="Izteiksmgs"/>
                <w:rFonts w:ascii="Times New Roman" w:hAnsi="Times New Roman" w:cs="Times New Roman"/>
                <w:lang w:val="lv-LV"/>
              </w:rPr>
              <w:t>Sakaru kanāls starp MCC1 un MCC5</w:t>
            </w:r>
            <w:r w:rsidRPr="004E7626">
              <w:rPr>
                <w:rFonts w:ascii="Times New Roman" w:hAnsi="Times New Roman" w:cs="Times New Roman"/>
                <w:lang w:val="lv-LV"/>
              </w:rPr>
              <w:t xml:space="preserve"> - Objekta apsekošanas laikā fiksēts, ka esošā sakaru saite starp MCC1-PLC1 un MCC5 ir realizēta pa RS485. Saskaņā ar zīmējumu „Daugavpils NAI projektējamas vadības sistēmas blokshēma” (52. lpp.) ir norādīts projektējamais Ethernet savienojums.</w:t>
            </w:r>
          </w:p>
        </w:tc>
      </w:tr>
      <w:tr w:rsidR="00236748" w:rsidRPr="004E7626" w14:paraId="4B42A450" w14:textId="77777777" w:rsidTr="008117C4">
        <w:tc>
          <w:tcPr>
            <w:tcW w:w="6974" w:type="dxa"/>
          </w:tcPr>
          <w:p w14:paraId="22B76EFE" w14:textId="03C10E93" w:rsidR="00236748" w:rsidRPr="004E7626" w:rsidRDefault="00236748">
            <w:pPr>
              <w:pStyle w:val="Sarakstarindkopa"/>
              <w:numPr>
                <w:ilvl w:val="2"/>
                <w:numId w:val="5"/>
              </w:numPr>
              <w:rPr>
                <w:rStyle w:val="Izteiksmgs"/>
                <w:rFonts w:ascii="Times New Roman" w:hAnsi="Times New Roman" w:cs="Times New Roman"/>
                <w:lang w:val="lv-LV"/>
              </w:rPr>
            </w:pPr>
            <w:r w:rsidRPr="004E7626">
              <w:rPr>
                <w:rFonts w:ascii="Times New Roman" w:hAnsi="Times New Roman" w:cs="Times New Roman"/>
                <w:lang w:val="lv-LV"/>
              </w:rPr>
              <w:t xml:space="preserve">Vai </w:t>
            </w:r>
            <w:r w:rsidRPr="004E7626">
              <w:rPr>
                <w:rStyle w:val="Izteiksmgs"/>
                <w:rFonts w:ascii="Times New Roman" w:hAnsi="Times New Roman" w:cs="Times New Roman"/>
                <w:lang w:val="lv-LV"/>
              </w:rPr>
              <w:t>Ethernet sakaru kanāla izbūve starp MCC1 un MCC5</w:t>
            </w:r>
            <w:r w:rsidRPr="004E7626">
              <w:rPr>
                <w:rFonts w:ascii="Times New Roman" w:hAnsi="Times New Roman" w:cs="Times New Roman"/>
                <w:lang w:val="lv-LV"/>
              </w:rPr>
              <w:t xml:space="preserve"> (kabeļa ieklāšana, komutatori, pieslēgumi) ietilpst šī iepirkuma apjomā, vai šo darbu veic Pasūtītājs atsevišķi, kā norādīts minētajā blokshēmā?</w:t>
            </w:r>
          </w:p>
        </w:tc>
        <w:tc>
          <w:tcPr>
            <w:tcW w:w="6974" w:type="dxa"/>
          </w:tcPr>
          <w:p w14:paraId="7229DE50" w14:textId="77777777" w:rsidR="00236748" w:rsidRPr="004E7626" w:rsidRDefault="00236748" w:rsidP="008117C4">
            <w:pPr>
              <w:rPr>
                <w:rFonts w:ascii="Times New Roman" w:hAnsi="Times New Roman" w:cs="Times New Roman"/>
                <w:b/>
                <w:bCs/>
                <w:lang w:val="lv-LV"/>
              </w:rPr>
            </w:pPr>
          </w:p>
        </w:tc>
      </w:tr>
      <w:tr w:rsidR="00236748" w:rsidRPr="004E7626" w14:paraId="318907A5" w14:textId="77777777" w:rsidTr="008117C4">
        <w:tc>
          <w:tcPr>
            <w:tcW w:w="6974" w:type="dxa"/>
          </w:tcPr>
          <w:p w14:paraId="4FC43C04" w14:textId="12238555" w:rsidR="00236748" w:rsidRPr="004E7626" w:rsidRDefault="00236748">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 xml:space="preserve">Lūdzam </w:t>
            </w:r>
            <w:r w:rsidRPr="004E7626">
              <w:rPr>
                <w:rStyle w:val="Izteiksmgs"/>
                <w:rFonts w:ascii="Times New Roman" w:hAnsi="Times New Roman" w:cs="Times New Roman"/>
                <w:lang w:val="lv-LV"/>
              </w:rPr>
              <w:t>apstiprināt</w:t>
            </w:r>
            <w:r w:rsidRPr="004E7626">
              <w:rPr>
                <w:rFonts w:ascii="Times New Roman" w:hAnsi="Times New Roman" w:cs="Times New Roman"/>
                <w:lang w:val="lv-LV"/>
              </w:rPr>
              <w:t xml:space="preserve">, ka Izpildītājam </w:t>
            </w:r>
            <w:r w:rsidRPr="004E7626">
              <w:rPr>
                <w:rStyle w:val="Izteiksmgs"/>
                <w:rFonts w:ascii="Times New Roman" w:hAnsi="Times New Roman" w:cs="Times New Roman"/>
                <w:lang w:val="lv-LV"/>
              </w:rPr>
              <w:t>nav</w:t>
            </w:r>
            <w:r w:rsidRPr="004E7626">
              <w:rPr>
                <w:rFonts w:ascii="Times New Roman" w:hAnsi="Times New Roman" w:cs="Times New Roman"/>
                <w:lang w:val="lv-LV"/>
              </w:rPr>
              <w:t xml:space="preserve"> jāparedz Ethernet infrastruktūras izbūve starp MCC1 un MCC5 šī līguma ietvaros.</w:t>
            </w:r>
          </w:p>
        </w:tc>
        <w:tc>
          <w:tcPr>
            <w:tcW w:w="6974" w:type="dxa"/>
          </w:tcPr>
          <w:p w14:paraId="363F32B5" w14:textId="77777777" w:rsidR="00236748" w:rsidRPr="004E7626" w:rsidRDefault="00236748" w:rsidP="008117C4">
            <w:pPr>
              <w:rPr>
                <w:rFonts w:ascii="Times New Roman" w:hAnsi="Times New Roman" w:cs="Times New Roman"/>
                <w:b/>
                <w:bCs/>
                <w:lang w:val="lv-LV"/>
              </w:rPr>
            </w:pPr>
          </w:p>
        </w:tc>
      </w:tr>
      <w:tr w:rsidR="00236748" w:rsidRPr="004E7626" w14:paraId="7E33EDB1" w14:textId="77777777" w:rsidTr="008117C4">
        <w:tc>
          <w:tcPr>
            <w:tcW w:w="6974" w:type="dxa"/>
          </w:tcPr>
          <w:p w14:paraId="272AA689" w14:textId="5945D6E9" w:rsidR="00236748" w:rsidRPr="004E7626" w:rsidRDefault="00236748">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Kāds protokols un fiziskais medijs (vara Ethernet, optika u.c.) ir paredzēts starp MCC1 un MCC5 ar modernizāciju?</w:t>
            </w:r>
          </w:p>
        </w:tc>
        <w:tc>
          <w:tcPr>
            <w:tcW w:w="6974" w:type="dxa"/>
          </w:tcPr>
          <w:p w14:paraId="2A43983C" w14:textId="77777777" w:rsidR="00236748" w:rsidRPr="004E7626" w:rsidRDefault="00236748" w:rsidP="008117C4">
            <w:pPr>
              <w:rPr>
                <w:rFonts w:ascii="Times New Roman" w:hAnsi="Times New Roman" w:cs="Times New Roman"/>
                <w:b/>
                <w:bCs/>
                <w:lang w:val="lv-LV"/>
              </w:rPr>
            </w:pPr>
          </w:p>
        </w:tc>
      </w:tr>
      <w:tr w:rsidR="00236748" w:rsidRPr="004E7626" w14:paraId="0FDD3B66" w14:textId="77777777" w:rsidTr="008117C4">
        <w:tc>
          <w:tcPr>
            <w:tcW w:w="6974" w:type="dxa"/>
          </w:tcPr>
          <w:p w14:paraId="022CD17B" w14:textId="6621A1EB" w:rsidR="00236748" w:rsidRPr="004E7626" w:rsidRDefault="00236748">
            <w:pPr>
              <w:pStyle w:val="Sarakstarindkopa"/>
              <w:numPr>
                <w:ilvl w:val="1"/>
                <w:numId w:val="5"/>
              </w:numPr>
              <w:rPr>
                <w:rFonts w:ascii="Times New Roman" w:hAnsi="Times New Roman" w:cs="Times New Roman"/>
                <w:b/>
                <w:bCs/>
                <w:lang w:val="lv-LV"/>
              </w:rPr>
            </w:pPr>
            <w:r w:rsidRPr="004E7626">
              <w:rPr>
                <w:rFonts w:ascii="Times New Roman" w:hAnsi="Times New Roman" w:cs="Times New Roman"/>
                <w:lang w:val="lv-LV"/>
              </w:rPr>
              <w:t xml:space="preserve">Papildu precizējumi par MCC1 arhitektūru  - Vai jaunais PLC, kas aizstās SLC 5/05 MCC1, ir tas </w:t>
            </w:r>
            <w:r w:rsidRPr="004E7626">
              <w:rPr>
                <w:rFonts w:ascii="Times New Roman" w:hAnsi="Times New Roman" w:cs="Times New Roman"/>
                <w:b/>
                <w:bCs/>
                <w:i/>
                <w:iCs/>
                <w:lang w:val="lv-LV"/>
              </w:rPr>
              <w:t>„rezervētais</w:t>
            </w:r>
            <w:r w:rsidRPr="004E7626">
              <w:rPr>
                <w:rFonts w:ascii="Times New Roman" w:hAnsi="Times New Roman" w:cs="Times New Roman"/>
                <w:lang w:val="lv-LV"/>
              </w:rPr>
              <w:t>” PLC, kas minēts Tehniskajā specifikācijā (1. komplekts – notekūdeņu attīrīšanas procesam)?</w:t>
            </w:r>
          </w:p>
          <w:p w14:paraId="771CC30B" w14:textId="785BAE4F" w:rsidR="00236748" w:rsidRPr="004E7626" w:rsidRDefault="00236748" w:rsidP="00236748">
            <w:pPr>
              <w:pStyle w:val="Paraststmeklis"/>
              <w:spacing w:before="0" w:beforeAutospacing="0" w:after="0" w:afterAutospacing="0"/>
              <w:rPr>
                <w:i/>
                <w:iCs/>
                <w:sz w:val="22"/>
                <w:szCs w:val="22"/>
              </w:rPr>
            </w:pPr>
            <w:r w:rsidRPr="004E7626">
              <w:rPr>
                <w:i/>
                <w:iCs/>
                <w:sz w:val="22"/>
                <w:szCs w:val="22"/>
              </w:rPr>
              <w:t>“6. Vadības sistēmas modernizācijas apraksts</w:t>
            </w:r>
          </w:p>
          <w:p w14:paraId="25737256" w14:textId="77777777" w:rsidR="00236748" w:rsidRPr="004E7626" w:rsidRDefault="00236748" w:rsidP="00236748">
            <w:pPr>
              <w:pStyle w:val="Paraststmeklis"/>
              <w:spacing w:before="0" w:beforeAutospacing="0" w:after="0" w:afterAutospacing="0"/>
              <w:rPr>
                <w:i/>
                <w:iCs/>
                <w:sz w:val="22"/>
                <w:szCs w:val="22"/>
              </w:rPr>
            </w:pPr>
            <w:r w:rsidRPr="004E7626">
              <w:rPr>
                <w:i/>
                <w:iCs/>
                <w:sz w:val="22"/>
                <w:szCs w:val="22"/>
              </w:rPr>
              <w:lastRenderedPageBreak/>
              <w:t>Vadības sistēmas modernizācijas ietvaros ir paredzēts veikt esošās vadības sistēmas galveno kontrolieru nomaiņu, nodrošinot visu NAI tehnoloģisko mezglu apvienošanu vienā vienotājā vadības sistēmā. Ir paredzēts nomainīt:</w:t>
            </w:r>
          </w:p>
          <w:p w14:paraId="58F6121A" w14:textId="712F71E6" w:rsidR="00236748" w:rsidRPr="004E7626" w:rsidRDefault="00236748">
            <w:pPr>
              <w:pStyle w:val="Paraststmeklis"/>
              <w:numPr>
                <w:ilvl w:val="0"/>
                <w:numId w:val="4"/>
              </w:numPr>
              <w:spacing w:before="0" w:beforeAutospacing="0" w:after="0" w:afterAutospacing="0"/>
              <w:ind w:left="0"/>
              <w:rPr>
                <w:i/>
                <w:iCs/>
                <w:sz w:val="22"/>
                <w:szCs w:val="22"/>
              </w:rPr>
            </w:pPr>
            <w:r w:rsidRPr="004E7626">
              <w:rPr>
                <w:i/>
                <w:iCs/>
                <w:sz w:val="22"/>
                <w:szCs w:val="22"/>
              </w:rPr>
              <w:t xml:space="preserve">Esošus AB SLC 5/05 kontrolierus pret vienu </w:t>
            </w:r>
            <w:r w:rsidRPr="004E7626">
              <w:rPr>
                <w:b/>
                <w:bCs/>
                <w:i/>
                <w:iCs/>
                <w:sz w:val="22"/>
                <w:szCs w:val="22"/>
              </w:rPr>
              <w:t xml:space="preserve">jauno rezervēto </w:t>
            </w:r>
            <w:r w:rsidRPr="004E7626">
              <w:rPr>
                <w:i/>
                <w:iCs/>
                <w:sz w:val="22"/>
                <w:szCs w:val="22"/>
              </w:rPr>
              <w:t>programmējamo kontrolieri PLC “</w:t>
            </w:r>
          </w:p>
          <w:p w14:paraId="771B4C7E" w14:textId="473640C6" w:rsidR="00236748" w:rsidRPr="004E7626" w:rsidRDefault="00236748" w:rsidP="00236748">
            <w:pPr>
              <w:rPr>
                <w:rStyle w:val="Izteiksmgs"/>
                <w:rFonts w:ascii="Times New Roman" w:hAnsi="Times New Roman" w:cs="Times New Roman"/>
                <w:lang w:val="lv-LV"/>
              </w:rPr>
            </w:pPr>
          </w:p>
        </w:tc>
        <w:tc>
          <w:tcPr>
            <w:tcW w:w="6974" w:type="dxa"/>
          </w:tcPr>
          <w:p w14:paraId="6D527847" w14:textId="77777777" w:rsidR="00236748" w:rsidRPr="004E7626" w:rsidRDefault="00236748" w:rsidP="008117C4">
            <w:pPr>
              <w:rPr>
                <w:rFonts w:ascii="Times New Roman" w:hAnsi="Times New Roman" w:cs="Times New Roman"/>
                <w:b/>
                <w:bCs/>
                <w:lang w:val="lv-LV"/>
              </w:rPr>
            </w:pPr>
          </w:p>
        </w:tc>
      </w:tr>
      <w:tr w:rsidR="00236748" w:rsidRPr="004E7626" w14:paraId="51E63E6D" w14:textId="77777777" w:rsidTr="008117C4">
        <w:tc>
          <w:tcPr>
            <w:tcW w:w="6974" w:type="dxa"/>
          </w:tcPr>
          <w:p w14:paraId="7E15197A" w14:textId="1E8B38B4" w:rsidR="00236748" w:rsidRPr="004E7626" w:rsidRDefault="00236748">
            <w:pPr>
              <w:pStyle w:val="Sarakstarindkopa"/>
              <w:numPr>
                <w:ilvl w:val="2"/>
                <w:numId w:val="5"/>
              </w:numPr>
              <w:rPr>
                <w:rStyle w:val="Izteiksmgs"/>
                <w:rFonts w:ascii="Times New Roman" w:hAnsi="Times New Roman" w:cs="Times New Roman"/>
                <w:lang w:val="lv-LV"/>
              </w:rPr>
            </w:pPr>
            <w:r w:rsidRPr="004E7626">
              <w:rPr>
                <w:rFonts w:ascii="Times New Roman" w:hAnsi="Times New Roman" w:cs="Times New Roman"/>
                <w:lang w:val="lv-LV"/>
              </w:rPr>
              <w:t>MCC5 I/O tiks pieslēgti kā attālinātie I/O moduļi pie jaunā PLC MCC1, vai MCC5 saglabāsies kā atsevišķs kontrolieris?</w:t>
            </w:r>
          </w:p>
        </w:tc>
        <w:tc>
          <w:tcPr>
            <w:tcW w:w="6974" w:type="dxa"/>
          </w:tcPr>
          <w:p w14:paraId="0A7F54D6" w14:textId="77777777" w:rsidR="00236748" w:rsidRPr="004E7626" w:rsidRDefault="00236748" w:rsidP="008117C4">
            <w:pPr>
              <w:rPr>
                <w:rFonts w:ascii="Times New Roman" w:hAnsi="Times New Roman" w:cs="Times New Roman"/>
                <w:b/>
                <w:bCs/>
                <w:lang w:val="lv-LV"/>
              </w:rPr>
            </w:pPr>
          </w:p>
        </w:tc>
      </w:tr>
      <w:tr w:rsidR="00236748" w:rsidRPr="004E7626" w14:paraId="7A62A679" w14:textId="77777777" w:rsidTr="00047EA5">
        <w:tc>
          <w:tcPr>
            <w:tcW w:w="13948" w:type="dxa"/>
            <w:gridSpan w:val="2"/>
          </w:tcPr>
          <w:p w14:paraId="469F3E04" w14:textId="77777777" w:rsidR="00236748" w:rsidRPr="004E7626" w:rsidRDefault="00236748">
            <w:pPr>
              <w:pStyle w:val="Sarakstarindkopa"/>
              <w:numPr>
                <w:ilvl w:val="0"/>
                <w:numId w:val="5"/>
              </w:numPr>
              <w:rPr>
                <w:rFonts w:ascii="Times New Roman" w:hAnsi="Times New Roman" w:cs="Times New Roman"/>
                <w:b/>
                <w:bCs/>
                <w:lang w:val="lv-LV"/>
              </w:rPr>
            </w:pPr>
            <w:r w:rsidRPr="004E7626">
              <w:rPr>
                <w:rFonts w:ascii="Times New Roman" w:hAnsi="Times New Roman" w:cs="Times New Roman"/>
                <w:lang w:val="lv-LV"/>
              </w:rPr>
              <w:t>Jautājumi Pasūtītājam par MCC6 (pēc objekta apsekošanas un pārbaudes)</w:t>
            </w:r>
          </w:p>
          <w:p w14:paraId="16BD61EE" w14:textId="63A6B784" w:rsidR="00236748" w:rsidRPr="004E7626" w:rsidRDefault="00236748" w:rsidP="00236748">
            <w:pPr>
              <w:rPr>
                <w:rFonts w:ascii="Times New Roman" w:hAnsi="Times New Roman" w:cs="Times New Roman"/>
                <w:b/>
                <w:bCs/>
                <w:lang w:val="lv-LV"/>
              </w:rPr>
            </w:pPr>
          </w:p>
        </w:tc>
      </w:tr>
      <w:tr w:rsidR="00236748" w:rsidRPr="004E7626" w14:paraId="4B8A3238" w14:textId="77777777" w:rsidTr="008117C4">
        <w:tc>
          <w:tcPr>
            <w:tcW w:w="6974" w:type="dxa"/>
          </w:tcPr>
          <w:p w14:paraId="2E1AF23B" w14:textId="7AC00CE9" w:rsidR="00236748" w:rsidRPr="004E7626" w:rsidRDefault="00236748">
            <w:pPr>
              <w:pStyle w:val="Sarakstarindkopa"/>
              <w:numPr>
                <w:ilvl w:val="1"/>
                <w:numId w:val="5"/>
              </w:numPr>
              <w:rPr>
                <w:rFonts w:ascii="Times New Roman" w:hAnsi="Times New Roman" w:cs="Times New Roman"/>
                <w:lang w:val="lv-LV"/>
              </w:rPr>
            </w:pPr>
            <w:r w:rsidRPr="004E7626">
              <w:rPr>
                <w:rFonts w:ascii="Times New Roman" w:hAnsi="Times New Roman" w:cs="Times New Roman"/>
                <w:lang w:val="lv-LV"/>
              </w:rPr>
              <w:t>Lūdzam apstiprināt faktisko I/O kanālu skaitu MCC6-PLC3 vai sniegt koriģētu sarakstu</w:t>
            </w:r>
          </w:p>
        </w:tc>
        <w:tc>
          <w:tcPr>
            <w:tcW w:w="6974" w:type="dxa"/>
          </w:tcPr>
          <w:p w14:paraId="5ACB7D13" w14:textId="77777777" w:rsidR="00236748" w:rsidRPr="004E7626" w:rsidRDefault="00236748" w:rsidP="008117C4">
            <w:pPr>
              <w:rPr>
                <w:rFonts w:ascii="Times New Roman" w:hAnsi="Times New Roman" w:cs="Times New Roman"/>
                <w:b/>
                <w:bCs/>
                <w:lang w:val="lv-LV"/>
              </w:rPr>
            </w:pPr>
          </w:p>
        </w:tc>
      </w:tr>
      <w:tr w:rsidR="00236748" w:rsidRPr="004E7626" w14:paraId="6111E4C8" w14:textId="77777777" w:rsidTr="008117C4">
        <w:tc>
          <w:tcPr>
            <w:tcW w:w="6974" w:type="dxa"/>
          </w:tcPr>
          <w:p w14:paraId="32DE0184" w14:textId="22633709" w:rsidR="00236748" w:rsidRPr="004E7626" w:rsidRDefault="00236748">
            <w:pPr>
              <w:pStyle w:val="Sarakstarindkopa"/>
              <w:numPr>
                <w:ilvl w:val="2"/>
                <w:numId w:val="5"/>
              </w:numPr>
              <w:rPr>
                <w:rFonts w:ascii="Times New Roman" w:hAnsi="Times New Roman" w:cs="Times New Roman"/>
                <w:lang w:val="lv-LV"/>
              </w:rPr>
            </w:pPr>
            <w:r w:rsidRPr="004E7626">
              <w:rPr>
                <w:rFonts w:ascii="Times New Roman" w:hAnsi="Times New Roman" w:cs="Times New Roman"/>
                <w:lang w:val="lv-LV"/>
              </w:rPr>
              <w:t>Vai jaunajam PLC, kas aizstās esošo SLC 5/05 MCC6, ir jāparedz I/O kanālu rezerve (piemēram, +20–25 %), un vai šī rezerve ir jāiekļauj piedāvājumā?</w:t>
            </w:r>
          </w:p>
        </w:tc>
        <w:tc>
          <w:tcPr>
            <w:tcW w:w="6974" w:type="dxa"/>
          </w:tcPr>
          <w:p w14:paraId="09ECEB77" w14:textId="77777777" w:rsidR="00236748" w:rsidRPr="004E7626" w:rsidRDefault="00236748" w:rsidP="008117C4">
            <w:pPr>
              <w:rPr>
                <w:rFonts w:ascii="Times New Roman" w:hAnsi="Times New Roman" w:cs="Times New Roman"/>
                <w:b/>
                <w:bCs/>
                <w:lang w:val="lv-LV"/>
              </w:rPr>
            </w:pPr>
          </w:p>
        </w:tc>
      </w:tr>
      <w:tr w:rsidR="00236748" w:rsidRPr="004E7626" w14:paraId="01B48BD3" w14:textId="77777777" w:rsidTr="008117C4">
        <w:tc>
          <w:tcPr>
            <w:tcW w:w="6974" w:type="dxa"/>
          </w:tcPr>
          <w:p w14:paraId="2FF6E8CF" w14:textId="77777777" w:rsidR="00236748" w:rsidRPr="004E7626" w:rsidRDefault="00236748">
            <w:pPr>
              <w:pStyle w:val="Paraststmeklis"/>
              <w:numPr>
                <w:ilvl w:val="1"/>
                <w:numId w:val="5"/>
              </w:numPr>
              <w:rPr>
                <w:sz w:val="22"/>
                <w:szCs w:val="22"/>
              </w:rPr>
            </w:pPr>
            <w:r w:rsidRPr="004E7626">
              <w:rPr>
                <w:sz w:val="22"/>
                <w:szCs w:val="22"/>
              </w:rPr>
              <w:t xml:space="preserve">MCC6-I/O (Remote I/O), kas pašlaik pieslēgts pie MCC1-PLC1 </w:t>
            </w:r>
          </w:p>
          <w:p w14:paraId="28184837" w14:textId="1C061240" w:rsidR="00236748" w:rsidRPr="004E7626" w:rsidRDefault="00236748" w:rsidP="00236748">
            <w:pPr>
              <w:pStyle w:val="Paraststmeklis"/>
              <w:ind w:left="792"/>
              <w:rPr>
                <w:sz w:val="22"/>
                <w:szCs w:val="22"/>
              </w:rPr>
            </w:pPr>
            <w:r w:rsidRPr="004E7626">
              <w:rPr>
                <w:sz w:val="22"/>
                <w:szCs w:val="22"/>
              </w:rPr>
              <w:t>Objekta apsekošanas laikā konstatēts, ka MCC6 telpā atrodas Remote I/O grozs (MCC6-I/O), kas pašlaik ir pieslēgts pie MCC1-PLC1 pa RS485.</w:t>
            </w:r>
          </w:p>
          <w:p w14:paraId="01E4D780" w14:textId="77777777" w:rsidR="00236748" w:rsidRPr="004E7626" w:rsidRDefault="00236748">
            <w:pPr>
              <w:pStyle w:val="Paraststmeklis"/>
              <w:numPr>
                <w:ilvl w:val="2"/>
                <w:numId w:val="5"/>
              </w:numPr>
              <w:rPr>
                <w:sz w:val="22"/>
                <w:szCs w:val="22"/>
              </w:rPr>
            </w:pPr>
            <w:r w:rsidRPr="004E7626">
              <w:rPr>
                <w:sz w:val="22"/>
                <w:szCs w:val="22"/>
              </w:rPr>
              <w:t>Kā ir paredzēts rīkoties ar šo esošo Remote I/O grozu pēc MCC1-PLC1 un MCC6-PLC3 nomaiņas? Lūdzam precīzi norādīt vienu no variantiem:</w:t>
            </w:r>
          </w:p>
          <w:p w14:paraId="432C0837" w14:textId="77777777" w:rsidR="00236748" w:rsidRPr="004E7626" w:rsidRDefault="00236748">
            <w:pPr>
              <w:pStyle w:val="Paraststmeklis"/>
              <w:numPr>
                <w:ilvl w:val="2"/>
                <w:numId w:val="11"/>
              </w:numPr>
              <w:rPr>
                <w:sz w:val="22"/>
                <w:szCs w:val="22"/>
              </w:rPr>
            </w:pPr>
            <w:r w:rsidRPr="004E7626">
              <w:rPr>
                <w:sz w:val="22"/>
                <w:szCs w:val="22"/>
              </w:rPr>
              <w:t>Remote I/O paliek pieslēgts pie jaunā PLC MCC1;</w:t>
            </w:r>
          </w:p>
          <w:p w14:paraId="0B440119" w14:textId="77777777" w:rsidR="00236748" w:rsidRPr="004E7626" w:rsidRDefault="00236748">
            <w:pPr>
              <w:pStyle w:val="Paraststmeklis"/>
              <w:numPr>
                <w:ilvl w:val="2"/>
                <w:numId w:val="11"/>
              </w:numPr>
              <w:rPr>
                <w:sz w:val="22"/>
                <w:szCs w:val="22"/>
              </w:rPr>
            </w:pPr>
            <w:r w:rsidRPr="004E7626">
              <w:rPr>
                <w:sz w:val="22"/>
                <w:szCs w:val="22"/>
              </w:rPr>
              <w:t>Remote I/O tiek pārslēgts pie jaunā PLC MCC6;</w:t>
            </w:r>
          </w:p>
          <w:p w14:paraId="4AEAE1C4" w14:textId="77777777" w:rsidR="00236748" w:rsidRPr="004E7626" w:rsidRDefault="00236748">
            <w:pPr>
              <w:pStyle w:val="Paraststmeklis"/>
              <w:numPr>
                <w:ilvl w:val="2"/>
                <w:numId w:val="11"/>
              </w:numPr>
              <w:rPr>
                <w:sz w:val="22"/>
                <w:szCs w:val="22"/>
              </w:rPr>
            </w:pPr>
            <w:r w:rsidRPr="004E7626">
              <w:rPr>
                <w:sz w:val="22"/>
                <w:szCs w:val="22"/>
              </w:rPr>
              <w:t>Remote I/O tiek demontēts;</w:t>
            </w:r>
          </w:p>
          <w:p w14:paraId="286B80B5" w14:textId="448A0519" w:rsidR="00236748" w:rsidRPr="004E7626" w:rsidRDefault="00236748">
            <w:pPr>
              <w:pStyle w:val="Paraststmeklis"/>
              <w:numPr>
                <w:ilvl w:val="2"/>
                <w:numId w:val="11"/>
              </w:numPr>
              <w:rPr>
                <w:sz w:val="22"/>
                <w:szCs w:val="22"/>
              </w:rPr>
            </w:pPr>
            <w:r w:rsidRPr="004E7626">
              <w:rPr>
                <w:sz w:val="22"/>
                <w:szCs w:val="22"/>
              </w:rPr>
              <w:t>cits risinājums (lūdzam aprakstīt).</w:t>
            </w:r>
          </w:p>
        </w:tc>
        <w:tc>
          <w:tcPr>
            <w:tcW w:w="6974" w:type="dxa"/>
          </w:tcPr>
          <w:p w14:paraId="3F357ACB" w14:textId="77777777" w:rsidR="00236748" w:rsidRPr="004E7626" w:rsidRDefault="00236748" w:rsidP="008117C4">
            <w:pPr>
              <w:rPr>
                <w:rFonts w:ascii="Times New Roman" w:hAnsi="Times New Roman" w:cs="Times New Roman"/>
                <w:b/>
                <w:bCs/>
                <w:lang w:val="lv-LV"/>
              </w:rPr>
            </w:pPr>
          </w:p>
        </w:tc>
      </w:tr>
      <w:tr w:rsidR="00236748" w:rsidRPr="004E7626" w14:paraId="4205AF83" w14:textId="77777777" w:rsidTr="008117C4">
        <w:tc>
          <w:tcPr>
            <w:tcW w:w="6974" w:type="dxa"/>
          </w:tcPr>
          <w:p w14:paraId="1D439476" w14:textId="70835F44" w:rsidR="00236748" w:rsidRPr="004E7626" w:rsidRDefault="00236748">
            <w:pPr>
              <w:pStyle w:val="Paraststmeklis"/>
              <w:numPr>
                <w:ilvl w:val="1"/>
                <w:numId w:val="5"/>
              </w:numPr>
              <w:rPr>
                <w:sz w:val="22"/>
                <w:szCs w:val="22"/>
              </w:rPr>
            </w:pPr>
            <w:r w:rsidRPr="004E7626">
              <w:rPr>
                <w:sz w:val="22"/>
                <w:szCs w:val="22"/>
              </w:rPr>
              <w:t xml:space="preserve">Siemens S7-200 un panelis TD200 - MCC6 telpā (atsevišķā skapī) ir uzstādīts Siemens S7-200 (CPU 224 + EM223 + EM231), kas </w:t>
            </w:r>
            <w:r w:rsidRPr="004E7626">
              <w:rPr>
                <w:sz w:val="22"/>
                <w:szCs w:val="22"/>
              </w:rPr>
              <w:lastRenderedPageBreak/>
              <w:t>nav pieslēgts pie esošās vadības sistēmas. Pie tā ir pieslēgts teksta displejs S7 TD200 (6ES7272-0AA30-0YA0).</w:t>
            </w:r>
          </w:p>
        </w:tc>
        <w:tc>
          <w:tcPr>
            <w:tcW w:w="6974" w:type="dxa"/>
          </w:tcPr>
          <w:p w14:paraId="44A3266B" w14:textId="77777777" w:rsidR="00236748" w:rsidRPr="004E7626" w:rsidRDefault="00236748" w:rsidP="008117C4">
            <w:pPr>
              <w:rPr>
                <w:rFonts w:ascii="Times New Roman" w:hAnsi="Times New Roman" w:cs="Times New Roman"/>
                <w:b/>
                <w:bCs/>
                <w:lang w:val="lv-LV"/>
              </w:rPr>
            </w:pPr>
          </w:p>
        </w:tc>
      </w:tr>
      <w:tr w:rsidR="00236748" w:rsidRPr="004E7626" w14:paraId="67B2085D" w14:textId="77777777" w:rsidTr="008117C4">
        <w:tc>
          <w:tcPr>
            <w:tcW w:w="6974" w:type="dxa"/>
          </w:tcPr>
          <w:p w14:paraId="0890D894" w14:textId="77777777" w:rsidR="00236748" w:rsidRPr="004E7626" w:rsidRDefault="00236748">
            <w:pPr>
              <w:pStyle w:val="Paraststmeklis"/>
              <w:numPr>
                <w:ilvl w:val="2"/>
                <w:numId w:val="5"/>
              </w:numPr>
              <w:rPr>
                <w:sz w:val="22"/>
                <w:szCs w:val="22"/>
              </w:rPr>
            </w:pPr>
            <w:r w:rsidRPr="004E7626">
              <w:rPr>
                <w:sz w:val="22"/>
                <w:szCs w:val="22"/>
              </w:rPr>
              <w:t>Vai esošais panelis TD200:</w:t>
            </w:r>
          </w:p>
          <w:p w14:paraId="60C7BCEE" w14:textId="77777777" w:rsidR="00236748" w:rsidRPr="004E7626" w:rsidRDefault="00236748">
            <w:pPr>
              <w:pStyle w:val="Paraststmeklis"/>
              <w:numPr>
                <w:ilvl w:val="0"/>
                <w:numId w:val="12"/>
              </w:numPr>
              <w:rPr>
                <w:sz w:val="22"/>
                <w:szCs w:val="22"/>
              </w:rPr>
            </w:pPr>
            <w:r w:rsidRPr="004E7626">
              <w:rPr>
                <w:sz w:val="22"/>
                <w:szCs w:val="22"/>
              </w:rPr>
              <w:t>jāaizstāj ar jaunu lokālo HMI / teksta displeju;</w:t>
            </w:r>
          </w:p>
          <w:p w14:paraId="69A7E7D3" w14:textId="77777777" w:rsidR="00236748" w:rsidRPr="004E7626" w:rsidRDefault="00236748">
            <w:pPr>
              <w:pStyle w:val="Paraststmeklis"/>
              <w:numPr>
                <w:ilvl w:val="0"/>
                <w:numId w:val="12"/>
              </w:numPr>
              <w:rPr>
                <w:sz w:val="22"/>
                <w:szCs w:val="22"/>
              </w:rPr>
            </w:pPr>
            <w:r w:rsidRPr="004E7626">
              <w:rPr>
                <w:sz w:val="22"/>
                <w:szCs w:val="22"/>
              </w:rPr>
              <w:t>jāsaglabā un jāpieslēdz pie jaunā kontroliera;</w:t>
            </w:r>
          </w:p>
          <w:p w14:paraId="69758309" w14:textId="77777777" w:rsidR="00236748" w:rsidRPr="004E7626" w:rsidRDefault="00236748">
            <w:pPr>
              <w:pStyle w:val="Paraststmeklis"/>
              <w:numPr>
                <w:ilvl w:val="0"/>
                <w:numId w:val="12"/>
              </w:numPr>
              <w:rPr>
                <w:sz w:val="22"/>
                <w:szCs w:val="22"/>
              </w:rPr>
            </w:pPr>
            <w:r w:rsidRPr="004E7626">
              <w:rPr>
                <w:sz w:val="22"/>
                <w:szCs w:val="22"/>
              </w:rPr>
              <w:t>netiek iekļauts modernizācijas apjomā?</w:t>
            </w:r>
          </w:p>
          <w:p w14:paraId="68E2C071" w14:textId="7059FEC9" w:rsidR="00236748" w:rsidRPr="004E7626" w:rsidRDefault="00236748" w:rsidP="00236748">
            <w:pPr>
              <w:pStyle w:val="Paraststmeklis"/>
              <w:rPr>
                <w:sz w:val="22"/>
                <w:szCs w:val="22"/>
              </w:rPr>
            </w:pPr>
          </w:p>
        </w:tc>
        <w:tc>
          <w:tcPr>
            <w:tcW w:w="6974" w:type="dxa"/>
          </w:tcPr>
          <w:p w14:paraId="5DFDABBB" w14:textId="77777777" w:rsidR="00236748" w:rsidRPr="004E7626" w:rsidRDefault="00236748" w:rsidP="008117C4">
            <w:pPr>
              <w:rPr>
                <w:rFonts w:ascii="Times New Roman" w:hAnsi="Times New Roman" w:cs="Times New Roman"/>
                <w:b/>
                <w:bCs/>
                <w:lang w:val="lv-LV"/>
              </w:rPr>
            </w:pPr>
          </w:p>
        </w:tc>
      </w:tr>
      <w:tr w:rsidR="00236748" w:rsidRPr="004E7626" w14:paraId="3918ED20" w14:textId="77777777" w:rsidTr="008117C4">
        <w:tc>
          <w:tcPr>
            <w:tcW w:w="6974" w:type="dxa"/>
          </w:tcPr>
          <w:p w14:paraId="0F3644D0" w14:textId="0FCFD021" w:rsidR="00236748" w:rsidRPr="004E7626" w:rsidRDefault="00236748">
            <w:pPr>
              <w:pStyle w:val="Paraststmeklis"/>
              <w:numPr>
                <w:ilvl w:val="2"/>
                <w:numId w:val="5"/>
              </w:numPr>
              <w:rPr>
                <w:sz w:val="22"/>
                <w:szCs w:val="22"/>
              </w:rPr>
            </w:pPr>
            <w:r w:rsidRPr="004E7626">
              <w:rPr>
                <w:sz w:val="22"/>
                <w:szCs w:val="22"/>
              </w:rPr>
              <w:t>Ja panelis TD200 netiek aizstāts vai saglabāts – kurš (Pasūtītājs vai Izpildītājs) veic tā demontāžu un utilizāciju?</w:t>
            </w:r>
          </w:p>
        </w:tc>
        <w:tc>
          <w:tcPr>
            <w:tcW w:w="6974" w:type="dxa"/>
          </w:tcPr>
          <w:p w14:paraId="2FFA86FA" w14:textId="77777777" w:rsidR="00236748" w:rsidRPr="004E7626" w:rsidRDefault="00236748" w:rsidP="008117C4">
            <w:pPr>
              <w:rPr>
                <w:rFonts w:ascii="Times New Roman" w:hAnsi="Times New Roman" w:cs="Times New Roman"/>
                <w:b/>
                <w:bCs/>
                <w:lang w:val="lv-LV"/>
              </w:rPr>
            </w:pPr>
          </w:p>
        </w:tc>
      </w:tr>
      <w:tr w:rsidR="00236748" w:rsidRPr="004E7626" w14:paraId="66E8AB5A" w14:textId="77777777" w:rsidTr="008117C4">
        <w:tc>
          <w:tcPr>
            <w:tcW w:w="6974" w:type="dxa"/>
          </w:tcPr>
          <w:p w14:paraId="13A35BC5" w14:textId="77777777" w:rsidR="00236748" w:rsidRPr="004E7626" w:rsidRDefault="00236748">
            <w:pPr>
              <w:pStyle w:val="Paraststmeklis"/>
              <w:numPr>
                <w:ilvl w:val="1"/>
                <w:numId w:val="5"/>
              </w:numPr>
              <w:rPr>
                <w:sz w:val="22"/>
                <w:szCs w:val="22"/>
              </w:rPr>
            </w:pPr>
            <w:r w:rsidRPr="004E7626">
              <w:rPr>
                <w:sz w:val="22"/>
                <w:szCs w:val="22"/>
              </w:rPr>
              <w:t>Grundfos CU361 + IO351 - MCC6-PLC3 ir pieslēgts Grundfos CU361 ar paplašinājumu IO351.</w:t>
            </w:r>
          </w:p>
          <w:p w14:paraId="4827ED74" w14:textId="58033453" w:rsidR="00236748" w:rsidRPr="004E7626" w:rsidRDefault="00236748">
            <w:pPr>
              <w:pStyle w:val="Paraststmeklis"/>
              <w:numPr>
                <w:ilvl w:val="2"/>
                <w:numId w:val="5"/>
              </w:numPr>
              <w:rPr>
                <w:sz w:val="22"/>
                <w:szCs w:val="22"/>
              </w:rPr>
            </w:pPr>
            <w:r w:rsidRPr="004E7626">
              <w:rPr>
                <w:sz w:val="22"/>
                <w:szCs w:val="22"/>
              </w:rPr>
              <w:t>Lūdzam precizēt pašreizējo komunikācijas protokolu starp CU361 un MCC6-PLC3 (Modbus RTU, Modbus TCP, Ethernet/IP, cits).</w:t>
            </w:r>
          </w:p>
        </w:tc>
        <w:tc>
          <w:tcPr>
            <w:tcW w:w="6974" w:type="dxa"/>
          </w:tcPr>
          <w:p w14:paraId="3ECD5953" w14:textId="77777777" w:rsidR="00236748" w:rsidRPr="004E7626" w:rsidRDefault="00236748" w:rsidP="008117C4">
            <w:pPr>
              <w:rPr>
                <w:rFonts w:ascii="Times New Roman" w:hAnsi="Times New Roman" w:cs="Times New Roman"/>
                <w:b/>
                <w:bCs/>
                <w:lang w:val="lv-LV"/>
              </w:rPr>
            </w:pPr>
          </w:p>
        </w:tc>
      </w:tr>
      <w:tr w:rsidR="00236748" w:rsidRPr="004E7626" w14:paraId="6205BF0E" w14:textId="77777777" w:rsidTr="008117C4">
        <w:tc>
          <w:tcPr>
            <w:tcW w:w="6974" w:type="dxa"/>
          </w:tcPr>
          <w:p w14:paraId="794B5FBE" w14:textId="1F657AFC" w:rsidR="00236748" w:rsidRPr="004E7626" w:rsidRDefault="00236748">
            <w:pPr>
              <w:pStyle w:val="Paraststmeklis"/>
              <w:numPr>
                <w:ilvl w:val="2"/>
                <w:numId w:val="5"/>
              </w:numPr>
              <w:rPr>
                <w:sz w:val="22"/>
                <w:szCs w:val="22"/>
              </w:rPr>
            </w:pPr>
            <w:r w:rsidRPr="004E7626">
              <w:rPr>
                <w:sz w:val="22"/>
                <w:szCs w:val="22"/>
              </w:rPr>
              <w:t>Vai Izpildītājam jānodrošina CU361 + IO351 integrācija jaunajā vadības sistēmā, izmantojot esošo komunikācijas kanālu, vai ir jāparedz jauns komunikācijas modulis / protokols?</w:t>
            </w:r>
          </w:p>
        </w:tc>
        <w:tc>
          <w:tcPr>
            <w:tcW w:w="6974" w:type="dxa"/>
          </w:tcPr>
          <w:p w14:paraId="5BA4F2DC" w14:textId="77777777" w:rsidR="00236748" w:rsidRPr="004E7626" w:rsidRDefault="00236748" w:rsidP="008117C4">
            <w:pPr>
              <w:rPr>
                <w:rFonts w:ascii="Times New Roman" w:hAnsi="Times New Roman" w:cs="Times New Roman"/>
                <w:b/>
                <w:bCs/>
                <w:lang w:val="lv-LV"/>
              </w:rPr>
            </w:pPr>
          </w:p>
        </w:tc>
      </w:tr>
      <w:tr w:rsidR="00236748" w:rsidRPr="004E7626" w14:paraId="29CE5D58" w14:textId="77777777" w:rsidTr="008117C4">
        <w:tc>
          <w:tcPr>
            <w:tcW w:w="6974" w:type="dxa"/>
          </w:tcPr>
          <w:p w14:paraId="0D4EADD1" w14:textId="77777777" w:rsidR="00236748" w:rsidRPr="004E7626" w:rsidRDefault="00236748">
            <w:pPr>
              <w:pStyle w:val="Paraststmeklis"/>
              <w:numPr>
                <w:ilvl w:val="1"/>
                <w:numId w:val="5"/>
              </w:numPr>
              <w:rPr>
                <w:sz w:val="22"/>
                <w:szCs w:val="22"/>
              </w:rPr>
            </w:pPr>
            <w:r w:rsidRPr="004E7626">
              <w:rPr>
                <w:b/>
                <w:bCs/>
                <w:sz w:val="22"/>
                <w:szCs w:val="22"/>
              </w:rPr>
              <w:t>AB MicroLogix 1100 (2 gab.)</w:t>
            </w:r>
            <w:r w:rsidRPr="004E7626">
              <w:rPr>
                <w:sz w:val="22"/>
                <w:szCs w:val="22"/>
              </w:rPr>
              <w:t xml:space="preserve"> Pie MCC6-PLC3 ir pieslēgti 2 × AB MicroLogix 1100 (visticamāk pa Ethernet). Šie kontrolieri tiks nomainīti </w:t>
            </w:r>
            <w:r w:rsidRPr="004E7626">
              <w:rPr>
                <w:b/>
                <w:bCs/>
                <w:sz w:val="22"/>
                <w:szCs w:val="22"/>
              </w:rPr>
              <w:t>citā projektā</w:t>
            </w:r>
            <w:r w:rsidRPr="004E7626">
              <w:rPr>
                <w:sz w:val="22"/>
                <w:szCs w:val="22"/>
              </w:rPr>
              <w:t xml:space="preserve"> un neietilpst pašreizējā piegādes apjomā. </w:t>
            </w:r>
          </w:p>
          <w:p w14:paraId="480E2014" w14:textId="31AE786D" w:rsidR="00236748" w:rsidRPr="004E7626" w:rsidRDefault="00236748">
            <w:pPr>
              <w:pStyle w:val="Paraststmeklis"/>
              <w:numPr>
                <w:ilvl w:val="2"/>
                <w:numId w:val="5"/>
              </w:numPr>
              <w:rPr>
                <w:sz w:val="22"/>
                <w:szCs w:val="22"/>
              </w:rPr>
            </w:pPr>
            <w:r w:rsidRPr="004E7626">
              <w:rPr>
                <w:sz w:val="22"/>
                <w:szCs w:val="22"/>
              </w:rPr>
              <w:t xml:space="preserve">Kādas ir prasības attiecībā uz </w:t>
            </w:r>
            <w:r w:rsidRPr="004E7626">
              <w:rPr>
                <w:b/>
                <w:bCs/>
                <w:sz w:val="22"/>
                <w:szCs w:val="22"/>
              </w:rPr>
              <w:t>nākotnes integrācijas iespēju</w:t>
            </w:r>
            <w:r w:rsidRPr="004E7626">
              <w:rPr>
                <w:sz w:val="22"/>
                <w:szCs w:val="22"/>
              </w:rPr>
              <w:t>? Lūdzam konkretizēt minimālo apjomu, kas Izpildītājam jānodrošina šajā projektā.</w:t>
            </w:r>
          </w:p>
        </w:tc>
        <w:tc>
          <w:tcPr>
            <w:tcW w:w="6974" w:type="dxa"/>
          </w:tcPr>
          <w:p w14:paraId="60F172CF" w14:textId="77777777" w:rsidR="00236748" w:rsidRPr="004E7626" w:rsidRDefault="00236748" w:rsidP="008117C4">
            <w:pPr>
              <w:rPr>
                <w:rFonts w:ascii="Times New Roman" w:hAnsi="Times New Roman" w:cs="Times New Roman"/>
                <w:b/>
                <w:bCs/>
                <w:lang w:val="lv-LV"/>
              </w:rPr>
            </w:pPr>
          </w:p>
        </w:tc>
      </w:tr>
      <w:tr w:rsidR="00236748" w:rsidRPr="004E7626" w14:paraId="758E3062" w14:textId="77777777" w:rsidTr="008117C4">
        <w:tc>
          <w:tcPr>
            <w:tcW w:w="6974" w:type="dxa"/>
          </w:tcPr>
          <w:p w14:paraId="057E291E" w14:textId="77777777" w:rsidR="00236748" w:rsidRPr="004E7626" w:rsidRDefault="00236748">
            <w:pPr>
              <w:pStyle w:val="Paraststmeklis"/>
              <w:numPr>
                <w:ilvl w:val="1"/>
                <w:numId w:val="5"/>
              </w:numPr>
              <w:rPr>
                <w:b/>
                <w:bCs/>
                <w:sz w:val="22"/>
                <w:szCs w:val="22"/>
              </w:rPr>
            </w:pPr>
            <w:r w:rsidRPr="004E7626">
              <w:rPr>
                <w:b/>
                <w:bCs/>
                <w:sz w:val="22"/>
                <w:szCs w:val="22"/>
              </w:rPr>
              <w:t>Sakaru kanāli starp MCC1, MCC5 un MCC6</w:t>
            </w:r>
          </w:p>
          <w:p w14:paraId="2B019FE0" w14:textId="1EAB4710" w:rsidR="00236748" w:rsidRPr="004E7626" w:rsidRDefault="00236748">
            <w:pPr>
              <w:pStyle w:val="Paraststmeklis"/>
              <w:numPr>
                <w:ilvl w:val="2"/>
                <w:numId w:val="5"/>
              </w:numPr>
              <w:rPr>
                <w:sz w:val="22"/>
                <w:szCs w:val="22"/>
              </w:rPr>
            </w:pPr>
            <w:r w:rsidRPr="004E7626">
              <w:rPr>
                <w:sz w:val="22"/>
                <w:szCs w:val="22"/>
              </w:rPr>
              <w:lastRenderedPageBreak/>
              <w:t>Kāda sakaru arhitektūra ir paredzēta starp MCC1, MCC5 un MCC6 ar modernizāciju?</w:t>
            </w:r>
          </w:p>
        </w:tc>
        <w:tc>
          <w:tcPr>
            <w:tcW w:w="6974" w:type="dxa"/>
          </w:tcPr>
          <w:p w14:paraId="785F27FE" w14:textId="77777777" w:rsidR="00236748" w:rsidRPr="004E7626" w:rsidRDefault="00236748" w:rsidP="008117C4">
            <w:pPr>
              <w:rPr>
                <w:rFonts w:ascii="Times New Roman" w:hAnsi="Times New Roman" w:cs="Times New Roman"/>
                <w:b/>
                <w:bCs/>
                <w:lang w:val="lv-LV"/>
              </w:rPr>
            </w:pPr>
          </w:p>
        </w:tc>
      </w:tr>
      <w:tr w:rsidR="00236748" w:rsidRPr="004E7626" w14:paraId="601F8344" w14:textId="77777777" w:rsidTr="008117C4">
        <w:tc>
          <w:tcPr>
            <w:tcW w:w="6974" w:type="dxa"/>
          </w:tcPr>
          <w:p w14:paraId="7A7327FA" w14:textId="77777777" w:rsidR="00236748" w:rsidRPr="004E7626" w:rsidRDefault="00236748">
            <w:pPr>
              <w:pStyle w:val="Paraststmeklis"/>
              <w:numPr>
                <w:ilvl w:val="2"/>
                <w:numId w:val="5"/>
              </w:numPr>
              <w:rPr>
                <w:sz w:val="22"/>
                <w:szCs w:val="22"/>
              </w:rPr>
            </w:pPr>
            <w:r w:rsidRPr="004E7626">
              <w:rPr>
                <w:sz w:val="22"/>
                <w:szCs w:val="22"/>
              </w:rPr>
              <w:t>Lūdzam precīzi norādīt:</w:t>
            </w:r>
          </w:p>
          <w:p w14:paraId="76BB392F" w14:textId="7B20233F" w:rsidR="00236748" w:rsidRPr="004E7626" w:rsidRDefault="00236748">
            <w:pPr>
              <w:pStyle w:val="Paraststmeklis"/>
              <w:numPr>
                <w:ilvl w:val="3"/>
                <w:numId w:val="5"/>
              </w:numPr>
              <w:rPr>
                <w:sz w:val="22"/>
                <w:szCs w:val="22"/>
              </w:rPr>
            </w:pPr>
            <w:r w:rsidRPr="004E7626">
              <w:rPr>
                <w:sz w:val="22"/>
                <w:szCs w:val="22"/>
              </w:rPr>
              <w:t>vai starp šīm sadalnēm tiks izbūvēts jauns Ethernet / optiskais tīkls;</w:t>
            </w:r>
          </w:p>
        </w:tc>
        <w:tc>
          <w:tcPr>
            <w:tcW w:w="6974" w:type="dxa"/>
          </w:tcPr>
          <w:p w14:paraId="078DA5D5" w14:textId="77777777" w:rsidR="00236748" w:rsidRPr="004E7626" w:rsidRDefault="00236748" w:rsidP="008117C4">
            <w:pPr>
              <w:rPr>
                <w:rFonts w:ascii="Times New Roman" w:hAnsi="Times New Roman" w:cs="Times New Roman"/>
                <w:b/>
                <w:bCs/>
                <w:lang w:val="lv-LV"/>
              </w:rPr>
            </w:pPr>
          </w:p>
        </w:tc>
      </w:tr>
      <w:tr w:rsidR="00236748" w:rsidRPr="004E7626" w14:paraId="0D050A8F" w14:textId="77777777" w:rsidTr="008117C4">
        <w:tc>
          <w:tcPr>
            <w:tcW w:w="6974" w:type="dxa"/>
          </w:tcPr>
          <w:p w14:paraId="31D70A96" w14:textId="61052351" w:rsidR="00236748" w:rsidRPr="004E7626" w:rsidRDefault="00236748">
            <w:pPr>
              <w:pStyle w:val="Paraststmeklis"/>
              <w:numPr>
                <w:ilvl w:val="3"/>
                <w:numId w:val="5"/>
              </w:numPr>
              <w:rPr>
                <w:sz w:val="22"/>
                <w:szCs w:val="22"/>
              </w:rPr>
            </w:pPr>
            <w:r w:rsidRPr="004E7626">
              <w:rPr>
                <w:sz w:val="22"/>
                <w:szCs w:val="22"/>
              </w:rPr>
              <w:t>kurš (Pasūtītājs vai Izpildītājs) veic sakaru kanālu izbūvi starp ēkām / sadalnēm;</w:t>
            </w:r>
          </w:p>
        </w:tc>
        <w:tc>
          <w:tcPr>
            <w:tcW w:w="6974" w:type="dxa"/>
          </w:tcPr>
          <w:p w14:paraId="21BDE4F3" w14:textId="77777777" w:rsidR="00236748" w:rsidRPr="004E7626" w:rsidRDefault="00236748" w:rsidP="008117C4">
            <w:pPr>
              <w:rPr>
                <w:rFonts w:ascii="Times New Roman" w:hAnsi="Times New Roman" w:cs="Times New Roman"/>
                <w:b/>
                <w:bCs/>
                <w:lang w:val="lv-LV"/>
              </w:rPr>
            </w:pPr>
          </w:p>
        </w:tc>
      </w:tr>
      <w:tr w:rsidR="00236748" w:rsidRPr="004E7626" w14:paraId="55599A4A" w14:textId="77777777" w:rsidTr="008117C4">
        <w:tc>
          <w:tcPr>
            <w:tcW w:w="6974" w:type="dxa"/>
          </w:tcPr>
          <w:p w14:paraId="153CF023" w14:textId="07F3A758" w:rsidR="00236748" w:rsidRPr="004E7626" w:rsidRDefault="00236748">
            <w:pPr>
              <w:pStyle w:val="Paraststmeklis"/>
              <w:numPr>
                <w:ilvl w:val="3"/>
                <w:numId w:val="5"/>
              </w:numPr>
              <w:rPr>
                <w:sz w:val="22"/>
                <w:szCs w:val="22"/>
              </w:rPr>
            </w:pPr>
            <w:r w:rsidRPr="004E7626">
              <w:rPr>
                <w:sz w:val="22"/>
                <w:szCs w:val="22"/>
              </w:rPr>
              <w:t>Vai Ethernet / optiskā tīkla izbūve starp MCC1 – MCC5 – MCC6 ietilpst šī iepirkuma apjomā, vai to nodrošina Pasūtītājs atsevišķi (kā norādīts zīmējumā „Daugavpils NAI projektējamas vadības sistēmas blokshēma”)?</w:t>
            </w:r>
          </w:p>
        </w:tc>
        <w:tc>
          <w:tcPr>
            <w:tcW w:w="6974" w:type="dxa"/>
          </w:tcPr>
          <w:p w14:paraId="5DD52782" w14:textId="77777777" w:rsidR="00236748" w:rsidRPr="004E7626" w:rsidRDefault="00236748" w:rsidP="008117C4">
            <w:pPr>
              <w:rPr>
                <w:rFonts w:ascii="Times New Roman" w:hAnsi="Times New Roman" w:cs="Times New Roman"/>
                <w:b/>
                <w:bCs/>
                <w:lang w:val="lv-LV"/>
              </w:rPr>
            </w:pPr>
          </w:p>
        </w:tc>
      </w:tr>
      <w:tr w:rsidR="00236748" w:rsidRPr="004E7626" w14:paraId="6875B731" w14:textId="77777777" w:rsidTr="008117C4">
        <w:tc>
          <w:tcPr>
            <w:tcW w:w="6974" w:type="dxa"/>
          </w:tcPr>
          <w:p w14:paraId="6476EA24" w14:textId="77777777" w:rsidR="00236748" w:rsidRPr="004E7626" w:rsidRDefault="00236748">
            <w:pPr>
              <w:pStyle w:val="Paraststmeklis"/>
              <w:numPr>
                <w:ilvl w:val="0"/>
                <w:numId w:val="5"/>
              </w:numPr>
              <w:rPr>
                <w:b/>
                <w:bCs/>
                <w:sz w:val="22"/>
                <w:szCs w:val="22"/>
              </w:rPr>
            </w:pPr>
            <w:r w:rsidRPr="004E7626">
              <w:rPr>
                <w:sz w:val="22"/>
                <w:szCs w:val="22"/>
              </w:rPr>
              <w:t xml:space="preserve">Jautājumi Pasūtītājam </w:t>
            </w:r>
            <w:r w:rsidRPr="004E7626">
              <w:rPr>
                <w:b/>
                <w:bCs/>
                <w:sz w:val="22"/>
                <w:szCs w:val="22"/>
              </w:rPr>
              <w:t>par Septisko dūņu pieņemšanas staciju</w:t>
            </w:r>
            <w:r w:rsidRPr="004E7626">
              <w:rPr>
                <w:sz w:val="22"/>
                <w:szCs w:val="22"/>
              </w:rPr>
              <w:t xml:space="preserve"> Stacijā ir uzstādīti 2.gab × Siemens S7-200</w:t>
            </w:r>
          </w:p>
          <w:p w14:paraId="102F3A4D" w14:textId="2C3DAD71" w:rsidR="00236748" w:rsidRPr="004E7626" w:rsidRDefault="00236748">
            <w:pPr>
              <w:pStyle w:val="Paraststmeklis"/>
              <w:numPr>
                <w:ilvl w:val="1"/>
                <w:numId w:val="5"/>
              </w:numPr>
              <w:rPr>
                <w:sz w:val="22"/>
                <w:szCs w:val="22"/>
              </w:rPr>
            </w:pPr>
            <w:r w:rsidRPr="004E7626">
              <w:rPr>
                <w:sz w:val="22"/>
                <w:szCs w:val="22"/>
              </w:rPr>
              <w:t>Vai abu kontrolieru nomaiņa pret jauniem līdzvērtīgiem PLC ar pietiekošu I/O kanālu skaitu pilnībā ietilpst šī iepirkuma apjomā?</w:t>
            </w:r>
          </w:p>
        </w:tc>
        <w:tc>
          <w:tcPr>
            <w:tcW w:w="6974" w:type="dxa"/>
          </w:tcPr>
          <w:p w14:paraId="7EDC6759" w14:textId="77777777" w:rsidR="00236748" w:rsidRPr="004E7626" w:rsidRDefault="00236748" w:rsidP="008117C4">
            <w:pPr>
              <w:rPr>
                <w:rFonts w:ascii="Times New Roman" w:hAnsi="Times New Roman" w:cs="Times New Roman"/>
                <w:b/>
                <w:bCs/>
                <w:lang w:val="lv-LV"/>
              </w:rPr>
            </w:pPr>
          </w:p>
        </w:tc>
      </w:tr>
      <w:tr w:rsidR="00236748" w:rsidRPr="004E7626" w14:paraId="397BACAA" w14:textId="77777777" w:rsidTr="008117C4">
        <w:tc>
          <w:tcPr>
            <w:tcW w:w="6974" w:type="dxa"/>
          </w:tcPr>
          <w:p w14:paraId="57C62B95" w14:textId="77777777" w:rsidR="00236748" w:rsidRPr="004E7626" w:rsidRDefault="00236748">
            <w:pPr>
              <w:pStyle w:val="Paraststmeklis"/>
              <w:numPr>
                <w:ilvl w:val="1"/>
                <w:numId w:val="5"/>
              </w:numPr>
              <w:rPr>
                <w:sz w:val="22"/>
                <w:szCs w:val="22"/>
              </w:rPr>
            </w:pPr>
            <w:r w:rsidRPr="004E7626">
              <w:rPr>
                <w:sz w:val="22"/>
                <w:szCs w:val="22"/>
              </w:rPr>
              <w:t>Pie viena no S7-200 kontrolieriem ir pieslēgts teksta displejs S7 TD200</w:t>
            </w:r>
          </w:p>
          <w:p w14:paraId="5B2AADB5" w14:textId="77777777" w:rsidR="00236748" w:rsidRPr="004E7626" w:rsidRDefault="00236748">
            <w:pPr>
              <w:pStyle w:val="Paraststmeklis"/>
              <w:numPr>
                <w:ilvl w:val="2"/>
                <w:numId w:val="5"/>
              </w:numPr>
              <w:rPr>
                <w:sz w:val="22"/>
                <w:szCs w:val="22"/>
              </w:rPr>
            </w:pPr>
            <w:r w:rsidRPr="004E7626">
              <w:rPr>
                <w:sz w:val="22"/>
                <w:szCs w:val="22"/>
              </w:rPr>
              <w:t>Vai TD200 panelis jāaizstāj ar jaunu lokālo HMI / teksta displeju?</w:t>
            </w:r>
          </w:p>
          <w:p w14:paraId="0F56DBAA" w14:textId="77777777" w:rsidR="00236748" w:rsidRPr="004E7626" w:rsidRDefault="00236748">
            <w:pPr>
              <w:pStyle w:val="Paraststmeklis"/>
              <w:numPr>
                <w:ilvl w:val="2"/>
                <w:numId w:val="5"/>
              </w:numPr>
              <w:rPr>
                <w:sz w:val="22"/>
                <w:szCs w:val="22"/>
              </w:rPr>
            </w:pPr>
            <w:r w:rsidRPr="004E7626">
              <w:rPr>
                <w:sz w:val="22"/>
                <w:szCs w:val="22"/>
              </w:rPr>
              <w:t>Vai panelis jāsaglabā un jāpieslēdz pie jaunā kontroliera?</w:t>
            </w:r>
          </w:p>
          <w:p w14:paraId="1235B33F" w14:textId="77777777" w:rsidR="00236748" w:rsidRPr="004E7626" w:rsidRDefault="00236748">
            <w:pPr>
              <w:pStyle w:val="Paraststmeklis"/>
              <w:numPr>
                <w:ilvl w:val="2"/>
                <w:numId w:val="5"/>
              </w:numPr>
              <w:rPr>
                <w:sz w:val="22"/>
                <w:szCs w:val="22"/>
              </w:rPr>
            </w:pPr>
            <w:r w:rsidRPr="004E7626">
              <w:rPr>
                <w:sz w:val="22"/>
                <w:szCs w:val="22"/>
              </w:rPr>
              <w:t>Vai panelis neietilpst modernizācijas apjomā?</w:t>
            </w:r>
          </w:p>
          <w:p w14:paraId="30C14FDD" w14:textId="480E08B7" w:rsidR="00236748" w:rsidRPr="004E7626" w:rsidRDefault="00236748" w:rsidP="00236748">
            <w:pPr>
              <w:pStyle w:val="Paraststmeklis"/>
              <w:rPr>
                <w:sz w:val="22"/>
                <w:szCs w:val="22"/>
              </w:rPr>
            </w:pPr>
          </w:p>
        </w:tc>
        <w:tc>
          <w:tcPr>
            <w:tcW w:w="6974" w:type="dxa"/>
          </w:tcPr>
          <w:p w14:paraId="03218F1B" w14:textId="77777777" w:rsidR="00236748" w:rsidRPr="004E7626" w:rsidRDefault="00236748" w:rsidP="008117C4">
            <w:pPr>
              <w:rPr>
                <w:rFonts w:ascii="Times New Roman" w:hAnsi="Times New Roman" w:cs="Times New Roman"/>
                <w:b/>
                <w:bCs/>
                <w:lang w:val="lv-LV"/>
              </w:rPr>
            </w:pPr>
          </w:p>
        </w:tc>
      </w:tr>
      <w:tr w:rsidR="00236748" w:rsidRPr="004E7626" w14:paraId="6C2FEBC7" w14:textId="77777777" w:rsidTr="008117C4">
        <w:tc>
          <w:tcPr>
            <w:tcW w:w="6974" w:type="dxa"/>
          </w:tcPr>
          <w:p w14:paraId="368AE8B8" w14:textId="77777777" w:rsidR="00236748" w:rsidRPr="004E7626" w:rsidRDefault="00236748">
            <w:pPr>
              <w:pStyle w:val="Paraststmeklis"/>
              <w:numPr>
                <w:ilvl w:val="1"/>
                <w:numId w:val="5"/>
              </w:numPr>
              <w:rPr>
                <w:sz w:val="22"/>
                <w:szCs w:val="22"/>
              </w:rPr>
            </w:pPr>
            <w:r w:rsidRPr="004E7626">
              <w:rPr>
                <w:sz w:val="22"/>
                <w:szCs w:val="22"/>
              </w:rPr>
              <w:t>RFID reģistrācija un elektroniskā datu ievade - Lūdzam detalizēti precizēt, kā tehniski ir paredzēts realizēt šo prasību:</w:t>
            </w:r>
          </w:p>
          <w:p w14:paraId="15F73071" w14:textId="688095EF" w:rsidR="00236748" w:rsidRPr="004E7626" w:rsidRDefault="00236748">
            <w:pPr>
              <w:pStyle w:val="Paraststmeklis"/>
              <w:numPr>
                <w:ilvl w:val="2"/>
                <w:numId w:val="5"/>
              </w:numPr>
              <w:rPr>
                <w:sz w:val="22"/>
                <w:szCs w:val="22"/>
              </w:rPr>
            </w:pPr>
            <w:r w:rsidRPr="004E7626">
              <w:rPr>
                <w:sz w:val="22"/>
                <w:szCs w:val="22"/>
              </w:rPr>
              <w:lastRenderedPageBreak/>
              <w:t>Kur notiek vadītāja reģistrācija ar RFID karti (lokālā panelī stacijā, SCADA darba vietā, atsevišķā terminālī u.c.)?</w:t>
            </w:r>
          </w:p>
        </w:tc>
        <w:tc>
          <w:tcPr>
            <w:tcW w:w="6974" w:type="dxa"/>
          </w:tcPr>
          <w:p w14:paraId="470A2B67" w14:textId="77777777" w:rsidR="00236748" w:rsidRPr="004E7626" w:rsidRDefault="00236748" w:rsidP="008117C4">
            <w:pPr>
              <w:rPr>
                <w:rFonts w:ascii="Times New Roman" w:hAnsi="Times New Roman" w:cs="Times New Roman"/>
                <w:b/>
                <w:bCs/>
                <w:lang w:val="lv-LV"/>
              </w:rPr>
            </w:pPr>
          </w:p>
        </w:tc>
      </w:tr>
      <w:tr w:rsidR="00236748" w:rsidRPr="004E7626" w14:paraId="64849AFE" w14:textId="77777777" w:rsidTr="008117C4">
        <w:tc>
          <w:tcPr>
            <w:tcW w:w="6974" w:type="dxa"/>
          </w:tcPr>
          <w:p w14:paraId="228BA49B" w14:textId="61DDEEBA" w:rsidR="00236748" w:rsidRPr="004E7626" w:rsidRDefault="00236748">
            <w:pPr>
              <w:pStyle w:val="Paraststmeklis"/>
              <w:numPr>
                <w:ilvl w:val="2"/>
                <w:numId w:val="5"/>
              </w:numPr>
              <w:rPr>
                <w:sz w:val="22"/>
                <w:szCs w:val="22"/>
              </w:rPr>
            </w:pPr>
            <w:r w:rsidRPr="004E7626">
              <w:rPr>
                <w:sz w:val="22"/>
                <w:szCs w:val="22"/>
              </w:rPr>
              <w:t>Kāds RFID aprīkojums ir jāpiegādā un jāuzstāda (kartīšu lasītājs, antena, kontrolieris u.c.)?</w:t>
            </w:r>
          </w:p>
        </w:tc>
        <w:tc>
          <w:tcPr>
            <w:tcW w:w="6974" w:type="dxa"/>
          </w:tcPr>
          <w:p w14:paraId="62369F28" w14:textId="77777777" w:rsidR="00236748" w:rsidRPr="004E7626" w:rsidRDefault="00236748" w:rsidP="008117C4">
            <w:pPr>
              <w:rPr>
                <w:rFonts w:ascii="Times New Roman" w:hAnsi="Times New Roman" w:cs="Times New Roman"/>
                <w:b/>
                <w:bCs/>
                <w:lang w:val="lv-LV"/>
              </w:rPr>
            </w:pPr>
          </w:p>
        </w:tc>
      </w:tr>
      <w:tr w:rsidR="00236748" w:rsidRPr="004E7626" w14:paraId="7944F687" w14:textId="77777777" w:rsidTr="008117C4">
        <w:tc>
          <w:tcPr>
            <w:tcW w:w="6974" w:type="dxa"/>
          </w:tcPr>
          <w:p w14:paraId="6F448EBB" w14:textId="7AD62C74" w:rsidR="00236748" w:rsidRPr="004E7626" w:rsidRDefault="00236748">
            <w:pPr>
              <w:pStyle w:val="Paraststmeklis"/>
              <w:numPr>
                <w:ilvl w:val="2"/>
                <w:numId w:val="5"/>
              </w:numPr>
              <w:rPr>
                <w:sz w:val="22"/>
                <w:szCs w:val="22"/>
              </w:rPr>
            </w:pPr>
            <w:r w:rsidRPr="004E7626">
              <w:rPr>
                <w:sz w:val="22"/>
                <w:szCs w:val="22"/>
              </w:rPr>
              <w:t>Kurš piegādā RFID kartes un kā tiek organizēta to uzskaite / izsniegšana?</w:t>
            </w:r>
          </w:p>
        </w:tc>
        <w:tc>
          <w:tcPr>
            <w:tcW w:w="6974" w:type="dxa"/>
          </w:tcPr>
          <w:p w14:paraId="34248D14" w14:textId="77777777" w:rsidR="00236748" w:rsidRPr="004E7626" w:rsidRDefault="00236748" w:rsidP="008117C4">
            <w:pPr>
              <w:rPr>
                <w:rFonts w:ascii="Times New Roman" w:hAnsi="Times New Roman" w:cs="Times New Roman"/>
                <w:b/>
                <w:bCs/>
                <w:lang w:val="lv-LV"/>
              </w:rPr>
            </w:pPr>
          </w:p>
        </w:tc>
      </w:tr>
      <w:tr w:rsidR="00236748" w:rsidRPr="004E7626" w14:paraId="6CE2B3FF" w14:textId="77777777" w:rsidTr="008117C4">
        <w:tc>
          <w:tcPr>
            <w:tcW w:w="6974" w:type="dxa"/>
          </w:tcPr>
          <w:p w14:paraId="252D21B1" w14:textId="29C0DDEA" w:rsidR="00236748" w:rsidRPr="004E7626" w:rsidRDefault="00236748">
            <w:pPr>
              <w:pStyle w:val="Paraststmeklis"/>
              <w:numPr>
                <w:ilvl w:val="2"/>
                <w:numId w:val="5"/>
              </w:numPr>
              <w:rPr>
                <w:sz w:val="22"/>
                <w:szCs w:val="22"/>
              </w:rPr>
            </w:pPr>
            <w:r w:rsidRPr="004E7626">
              <w:rPr>
                <w:sz w:val="22"/>
                <w:szCs w:val="22"/>
              </w:rPr>
              <w:t xml:space="preserve">Kādus konkrētus datus vadītājam ir jāievada elektroniski (papildus RFID reģistrācijai)? </w:t>
            </w:r>
            <w:r w:rsidRPr="004E7626">
              <w:rPr>
                <w:b/>
                <w:bCs/>
                <w:sz w:val="22"/>
                <w:szCs w:val="22"/>
              </w:rPr>
              <w:t>Lūdzam sniegt sarakstu</w:t>
            </w:r>
          </w:p>
        </w:tc>
        <w:tc>
          <w:tcPr>
            <w:tcW w:w="6974" w:type="dxa"/>
          </w:tcPr>
          <w:p w14:paraId="4F723EDE" w14:textId="77777777" w:rsidR="00236748" w:rsidRPr="004E7626" w:rsidRDefault="00236748" w:rsidP="008117C4">
            <w:pPr>
              <w:rPr>
                <w:rFonts w:ascii="Times New Roman" w:hAnsi="Times New Roman" w:cs="Times New Roman"/>
                <w:b/>
                <w:bCs/>
                <w:lang w:val="lv-LV"/>
              </w:rPr>
            </w:pPr>
          </w:p>
        </w:tc>
      </w:tr>
      <w:tr w:rsidR="00236748" w:rsidRPr="004E7626" w14:paraId="0CEF1D3F" w14:textId="77777777" w:rsidTr="008117C4">
        <w:tc>
          <w:tcPr>
            <w:tcW w:w="6974" w:type="dxa"/>
          </w:tcPr>
          <w:p w14:paraId="5A04E5E1" w14:textId="1CE75241" w:rsidR="00236748" w:rsidRPr="004E7626" w:rsidRDefault="00236748">
            <w:pPr>
              <w:pStyle w:val="Paraststmeklis"/>
              <w:numPr>
                <w:ilvl w:val="2"/>
                <w:numId w:val="5"/>
              </w:numPr>
              <w:rPr>
                <w:sz w:val="22"/>
                <w:szCs w:val="22"/>
              </w:rPr>
            </w:pPr>
            <w:r w:rsidRPr="004E7626">
              <w:rPr>
                <w:sz w:val="22"/>
                <w:szCs w:val="22"/>
              </w:rPr>
              <w:t>Vai stacijā ir nepieciešams uzstādīt lokālo operatora paneli / HMI / termināli, uz kura vadītājs veic reģistrāciju un datu ievadi, vai viss process notiek tikai caur SCADA sistēmu?</w:t>
            </w:r>
          </w:p>
        </w:tc>
        <w:tc>
          <w:tcPr>
            <w:tcW w:w="6974" w:type="dxa"/>
          </w:tcPr>
          <w:p w14:paraId="08F3D2EA" w14:textId="77777777" w:rsidR="00236748" w:rsidRPr="004E7626" w:rsidRDefault="00236748" w:rsidP="008117C4">
            <w:pPr>
              <w:rPr>
                <w:rFonts w:ascii="Times New Roman" w:hAnsi="Times New Roman" w:cs="Times New Roman"/>
                <w:b/>
                <w:bCs/>
                <w:lang w:val="lv-LV"/>
              </w:rPr>
            </w:pPr>
          </w:p>
        </w:tc>
      </w:tr>
      <w:tr w:rsidR="00236748" w:rsidRPr="004E7626" w14:paraId="778BD2F9" w14:textId="77777777" w:rsidTr="008117C4">
        <w:tc>
          <w:tcPr>
            <w:tcW w:w="6974" w:type="dxa"/>
          </w:tcPr>
          <w:p w14:paraId="2BF29B6A" w14:textId="2FFF6F94" w:rsidR="00236748" w:rsidRPr="004E7626" w:rsidRDefault="00236748">
            <w:pPr>
              <w:pStyle w:val="Paraststmeklis"/>
              <w:numPr>
                <w:ilvl w:val="2"/>
                <w:numId w:val="5"/>
              </w:numPr>
              <w:rPr>
                <w:sz w:val="22"/>
                <w:szCs w:val="22"/>
              </w:rPr>
            </w:pPr>
            <w:r w:rsidRPr="004E7626">
              <w:rPr>
                <w:sz w:val="22"/>
                <w:szCs w:val="22"/>
              </w:rPr>
              <w:t>Kā sistēmai jārīkojas, ja tiek zaudēta sakaru saite ar SCADA?Vai stacijai jāturpina darboties autonomi (ar lokālu datu saglabāšanu), vai darbs nav iespējams bez SCADA?</w:t>
            </w:r>
          </w:p>
        </w:tc>
        <w:tc>
          <w:tcPr>
            <w:tcW w:w="6974" w:type="dxa"/>
          </w:tcPr>
          <w:p w14:paraId="1540F1E0" w14:textId="77777777" w:rsidR="00236748" w:rsidRPr="004E7626" w:rsidRDefault="00236748" w:rsidP="008117C4">
            <w:pPr>
              <w:rPr>
                <w:rFonts w:ascii="Times New Roman" w:hAnsi="Times New Roman" w:cs="Times New Roman"/>
                <w:b/>
                <w:bCs/>
                <w:lang w:val="lv-LV"/>
              </w:rPr>
            </w:pPr>
          </w:p>
        </w:tc>
      </w:tr>
      <w:tr w:rsidR="00236748" w:rsidRPr="004E7626" w14:paraId="636A6720" w14:textId="77777777" w:rsidTr="008117C4">
        <w:tc>
          <w:tcPr>
            <w:tcW w:w="6974" w:type="dxa"/>
          </w:tcPr>
          <w:p w14:paraId="51F884E9" w14:textId="5C5E4F58" w:rsidR="00236748" w:rsidRPr="004E7626" w:rsidRDefault="00236748">
            <w:pPr>
              <w:pStyle w:val="Paraststmeklis"/>
              <w:numPr>
                <w:ilvl w:val="1"/>
                <w:numId w:val="5"/>
              </w:numPr>
              <w:rPr>
                <w:sz w:val="22"/>
                <w:szCs w:val="22"/>
              </w:rPr>
            </w:pPr>
            <w:r w:rsidRPr="004E7626">
              <w:rPr>
                <w:sz w:val="22"/>
                <w:szCs w:val="22"/>
              </w:rPr>
              <w:t>Kā ir paredzēts integrēt esošo septisko dūņu plūsmas mērītāju jaunajā SCADA sistēmā? Vai nepieciešama tikai datu nolasīšana, vai arī kāda vadības funkcionalitāte?</w:t>
            </w:r>
          </w:p>
        </w:tc>
        <w:tc>
          <w:tcPr>
            <w:tcW w:w="6974" w:type="dxa"/>
          </w:tcPr>
          <w:p w14:paraId="460FB39D" w14:textId="77777777" w:rsidR="00236748" w:rsidRPr="004E7626" w:rsidRDefault="00236748" w:rsidP="008117C4">
            <w:pPr>
              <w:rPr>
                <w:rFonts w:ascii="Times New Roman" w:hAnsi="Times New Roman" w:cs="Times New Roman"/>
                <w:b/>
                <w:bCs/>
                <w:lang w:val="lv-LV"/>
              </w:rPr>
            </w:pPr>
          </w:p>
        </w:tc>
      </w:tr>
      <w:tr w:rsidR="00236748" w:rsidRPr="004E7626" w14:paraId="60F0C4EB" w14:textId="77777777" w:rsidTr="008117C4">
        <w:tc>
          <w:tcPr>
            <w:tcW w:w="6974" w:type="dxa"/>
          </w:tcPr>
          <w:p w14:paraId="1064F5AC" w14:textId="6D16DE75" w:rsidR="00236748" w:rsidRPr="004E7626" w:rsidRDefault="00236748">
            <w:pPr>
              <w:pStyle w:val="Paraststmeklis"/>
              <w:numPr>
                <w:ilvl w:val="1"/>
                <w:numId w:val="5"/>
              </w:numPr>
              <w:rPr>
                <w:sz w:val="22"/>
                <w:szCs w:val="22"/>
              </w:rPr>
            </w:pPr>
            <w:r w:rsidRPr="004E7626">
              <w:rPr>
                <w:sz w:val="22"/>
                <w:szCs w:val="22"/>
              </w:rPr>
              <w:t>Vai visa informācija par septisko dūņu pieņemšanu (RFID reģistrācija + ievadītie parametri + plūsmas dati) jāattēlo un jāsaglabā tikai SCADA sistēmā, vai ir nepieciešama arī lokāla izdruka / žurnāls stacijā?</w:t>
            </w:r>
          </w:p>
        </w:tc>
        <w:tc>
          <w:tcPr>
            <w:tcW w:w="6974" w:type="dxa"/>
          </w:tcPr>
          <w:p w14:paraId="0C3178B7" w14:textId="77777777" w:rsidR="00236748" w:rsidRPr="004E7626" w:rsidRDefault="00236748" w:rsidP="008117C4">
            <w:pPr>
              <w:rPr>
                <w:rFonts w:ascii="Times New Roman" w:hAnsi="Times New Roman" w:cs="Times New Roman"/>
                <w:b/>
                <w:bCs/>
                <w:lang w:val="lv-LV"/>
              </w:rPr>
            </w:pPr>
          </w:p>
        </w:tc>
      </w:tr>
      <w:tr w:rsidR="00236748" w:rsidRPr="004E7626" w14:paraId="293F6E0B" w14:textId="77777777" w:rsidTr="008117C4">
        <w:tc>
          <w:tcPr>
            <w:tcW w:w="6974" w:type="dxa"/>
          </w:tcPr>
          <w:p w14:paraId="5E680B61" w14:textId="7BE71747" w:rsidR="00236748" w:rsidRPr="004E7626" w:rsidRDefault="00236748">
            <w:pPr>
              <w:pStyle w:val="Paraststmeklis"/>
              <w:numPr>
                <w:ilvl w:val="1"/>
                <w:numId w:val="5"/>
              </w:numPr>
              <w:rPr>
                <w:sz w:val="22"/>
                <w:szCs w:val="22"/>
              </w:rPr>
            </w:pPr>
            <w:r w:rsidRPr="004E7626">
              <w:rPr>
                <w:sz w:val="22"/>
                <w:szCs w:val="22"/>
              </w:rPr>
              <w:t>Vai ir prasības attiecībā uz datu eksportu / atskaitēm par septisko dūņu pieņemšanu (piemēram, dienas, mēneša atskaites, integrācija ar citām Pasūtītāja sistēmām)?</w:t>
            </w:r>
          </w:p>
        </w:tc>
        <w:tc>
          <w:tcPr>
            <w:tcW w:w="6974" w:type="dxa"/>
          </w:tcPr>
          <w:p w14:paraId="58896047" w14:textId="77777777" w:rsidR="00236748" w:rsidRPr="004E7626" w:rsidRDefault="00236748" w:rsidP="008117C4">
            <w:pPr>
              <w:rPr>
                <w:rFonts w:ascii="Times New Roman" w:hAnsi="Times New Roman" w:cs="Times New Roman"/>
                <w:b/>
                <w:bCs/>
                <w:lang w:val="lv-LV"/>
              </w:rPr>
            </w:pPr>
          </w:p>
        </w:tc>
      </w:tr>
      <w:tr w:rsidR="00236748" w:rsidRPr="004E7626" w14:paraId="743C8C28" w14:textId="77777777" w:rsidTr="00390F44">
        <w:tc>
          <w:tcPr>
            <w:tcW w:w="13948" w:type="dxa"/>
            <w:gridSpan w:val="2"/>
          </w:tcPr>
          <w:p w14:paraId="459457CF" w14:textId="77777777" w:rsidR="00236748" w:rsidRPr="004E7626" w:rsidRDefault="00236748">
            <w:pPr>
              <w:pStyle w:val="Paraststmeklis"/>
              <w:numPr>
                <w:ilvl w:val="0"/>
                <w:numId w:val="5"/>
              </w:numPr>
              <w:rPr>
                <w:sz w:val="22"/>
                <w:szCs w:val="22"/>
              </w:rPr>
            </w:pPr>
            <w:r w:rsidRPr="004E7626">
              <w:rPr>
                <w:sz w:val="22"/>
                <w:szCs w:val="22"/>
              </w:rPr>
              <w:lastRenderedPageBreak/>
              <w:t xml:space="preserve">Jautājumi Pasūtītājam par esošo programmatūru, projektēm un inženiertehniskajiem rīkiem </w:t>
            </w:r>
          </w:p>
          <w:p w14:paraId="7692AE7B" w14:textId="66F97504" w:rsidR="00236748" w:rsidRPr="004E7626" w:rsidRDefault="00236748" w:rsidP="008117C4">
            <w:pPr>
              <w:rPr>
                <w:rFonts w:ascii="Times New Roman" w:hAnsi="Times New Roman" w:cs="Times New Roman"/>
                <w:b/>
                <w:bCs/>
                <w:lang w:val="lv-LV"/>
              </w:rPr>
            </w:pPr>
            <w:r w:rsidRPr="004E7626">
              <w:rPr>
                <w:rFonts w:ascii="Times New Roman" w:hAnsi="Times New Roman" w:cs="Times New Roman"/>
                <w:lang w:val="lv-LV"/>
              </w:rPr>
              <w:t>Lūdzam precizēt pieejamību esošo sistēmu programmatūrai un inženiertehniskajiem rīkiem, jo tas tieši ietekmē modernizācijas darbu apjomu, riskus un termiņus.</w:t>
            </w:r>
          </w:p>
        </w:tc>
      </w:tr>
      <w:tr w:rsidR="00236748" w:rsidRPr="004E7626" w14:paraId="6DFC379A" w14:textId="77777777" w:rsidTr="008117C4">
        <w:tc>
          <w:tcPr>
            <w:tcW w:w="6974" w:type="dxa"/>
          </w:tcPr>
          <w:p w14:paraId="432828FA" w14:textId="77777777" w:rsidR="00236748" w:rsidRPr="004E7626" w:rsidRDefault="00236748">
            <w:pPr>
              <w:pStyle w:val="Paraststmeklis"/>
              <w:numPr>
                <w:ilvl w:val="1"/>
                <w:numId w:val="5"/>
              </w:numPr>
              <w:rPr>
                <w:sz w:val="22"/>
                <w:szCs w:val="22"/>
              </w:rPr>
            </w:pPr>
            <w:r w:rsidRPr="004E7626">
              <w:rPr>
                <w:b/>
                <w:bCs/>
                <w:sz w:val="22"/>
                <w:szCs w:val="22"/>
              </w:rPr>
              <w:t>PLC programmas un projekti</w:t>
            </w:r>
            <w:r w:rsidRPr="004E7626">
              <w:rPr>
                <w:sz w:val="22"/>
                <w:szCs w:val="22"/>
              </w:rPr>
              <w:t xml:space="preserve"> Vai Pasūtītāja rīcībā ir aktuālās darba programmas (source code / projekti) esošajiem kontrolieriem:</w:t>
            </w:r>
          </w:p>
          <w:p w14:paraId="7EFB3383" w14:textId="77777777" w:rsidR="00236748" w:rsidRPr="004E7626" w:rsidRDefault="00236748">
            <w:pPr>
              <w:pStyle w:val="Paraststmeklis"/>
              <w:numPr>
                <w:ilvl w:val="2"/>
                <w:numId w:val="5"/>
              </w:numPr>
              <w:rPr>
                <w:sz w:val="22"/>
                <w:szCs w:val="22"/>
              </w:rPr>
            </w:pPr>
            <w:r w:rsidRPr="004E7626">
              <w:rPr>
                <w:sz w:val="22"/>
                <w:szCs w:val="22"/>
              </w:rPr>
              <w:t>Allen-Bradley SLC 5/05 (MCC1, MCC5, MCC6);</w:t>
            </w:r>
          </w:p>
          <w:p w14:paraId="4A219208" w14:textId="77777777" w:rsidR="00236748" w:rsidRPr="004E7626" w:rsidRDefault="00236748">
            <w:pPr>
              <w:pStyle w:val="Paraststmeklis"/>
              <w:numPr>
                <w:ilvl w:val="2"/>
                <w:numId w:val="5"/>
              </w:numPr>
              <w:rPr>
                <w:sz w:val="22"/>
                <w:szCs w:val="22"/>
              </w:rPr>
            </w:pPr>
            <w:r w:rsidRPr="004E7626">
              <w:rPr>
                <w:sz w:val="22"/>
                <w:szCs w:val="22"/>
              </w:rPr>
              <w:t>Siemens S7-200;</w:t>
            </w:r>
          </w:p>
          <w:p w14:paraId="3530B2E2" w14:textId="5D551734" w:rsidR="00236748" w:rsidRPr="004E7626" w:rsidRDefault="00236748">
            <w:pPr>
              <w:pStyle w:val="Paraststmeklis"/>
              <w:numPr>
                <w:ilvl w:val="2"/>
                <w:numId w:val="5"/>
              </w:numPr>
              <w:rPr>
                <w:sz w:val="22"/>
                <w:szCs w:val="22"/>
              </w:rPr>
            </w:pPr>
            <w:r w:rsidRPr="004E7626">
              <w:rPr>
                <w:sz w:val="22"/>
                <w:szCs w:val="22"/>
              </w:rPr>
              <w:t>Siemens LOGO! ;</w:t>
            </w:r>
          </w:p>
        </w:tc>
        <w:tc>
          <w:tcPr>
            <w:tcW w:w="6974" w:type="dxa"/>
          </w:tcPr>
          <w:p w14:paraId="284B5B59" w14:textId="77777777" w:rsidR="00236748" w:rsidRPr="004E7626" w:rsidRDefault="00236748" w:rsidP="008117C4">
            <w:pPr>
              <w:rPr>
                <w:rFonts w:ascii="Times New Roman" w:hAnsi="Times New Roman" w:cs="Times New Roman"/>
                <w:b/>
                <w:bCs/>
                <w:lang w:val="lv-LV"/>
              </w:rPr>
            </w:pPr>
          </w:p>
        </w:tc>
      </w:tr>
      <w:tr w:rsidR="00236748" w:rsidRPr="004E7626" w14:paraId="42478F63" w14:textId="77777777" w:rsidTr="008117C4">
        <w:tc>
          <w:tcPr>
            <w:tcW w:w="6974" w:type="dxa"/>
          </w:tcPr>
          <w:p w14:paraId="04CFD05B" w14:textId="3DF545D4" w:rsidR="00236748" w:rsidRPr="004E7626" w:rsidRDefault="00236748">
            <w:pPr>
              <w:pStyle w:val="Paraststmeklis"/>
              <w:numPr>
                <w:ilvl w:val="2"/>
                <w:numId w:val="5"/>
              </w:numPr>
              <w:rPr>
                <w:b/>
                <w:bCs/>
                <w:sz w:val="22"/>
                <w:szCs w:val="22"/>
              </w:rPr>
            </w:pPr>
            <w:r w:rsidRPr="004E7626">
              <w:rPr>
                <w:sz w:val="22"/>
                <w:szCs w:val="22"/>
              </w:rPr>
              <w:t>Vai programmas ir pilnīgas un komentētas, vai daļēji / bez komentāriem?</w:t>
            </w:r>
          </w:p>
        </w:tc>
        <w:tc>
          <w:tcPr>
            <w:tcW w:w="6974" w:type="dxa"/>
          </w:tcPr>
          <w:p w14:paraId="3378F479" w14:textId="77777777" w:rsidR="00236748" w:rsidRPr="004E7626" w:rsidRDefault="00236748" w:rsidP="008117C4">
            <w:pPr>
              <w:rPr>
                <w:rFonts w:ascii="Times New Roman" w:hAnsi="Times New Roman" w:cs="Times New Roman"/>
                <w:b/>
                <w:bCs/>
                <w:lang w:val="lv-LV"/>
              </w:rPr>
            </w:pPr>
          </w:p>
        </w:tc>
      </w:tr>
      <w:tr w:rsidR="00236748" w:rsidRPr="004E7626" w14:paraId="5F567365" w14:textId="77777777" w:rsidTr="008117C4">
        <w:tc>
          <w:tcPr>
            <w:tcW w:w="6974" w:type="dxa"/>
          </w:tcPr>
          <w:p w14:paraId="00A2ED14" w14:textId="6D309C48" w:rsidR="00236748" w:rsidRPr="004E7626" w:rsidRDefault="00236748">
            <w:pPr>
              <w:pStyle w:val="Paraststmeklis"/>
              <w:numPr>
                <w:ilvl w:val="2"/>
                <w:numId w:val="5"/>
              </w:numPr>
              <w:rPr>
                <w:sz w:val="22"/>
                <w:szCs w:val="22"/>
              </w:rPr>
            </w:pPr>
            <w:r w:rsidRPr="004E7626">
              <w:rPr>
                <w:sz w:val="22"/>
                <w:szCs w:val="22"/>
              </w:rPr>
              <w:t>Vai Pasūtītājs nodrošinās Izpildītājam piekļuvi šīm programmām pēc līguma noslēgšanas?</w:t>
            </w:r>
          </w:p>
        </w:tc>
        <w:tc>
          <w:tcPr>
            <w:tcW w:w="6974" w:type="dxa"/>
          </w:tcPr>
          <w:p w14:paraId="056DC620" w14:textId="77777777" w:rsidR="00236748" w:rsidRPr="004E7626" w:rsidRDefault="00236748" w:rsidP="008117C4">
            <w:pPr>
              <w:rPr>
                <w:rFonts w:ascii="Times New Roman" w:hAnsi="Times New Roman" w:cs="Times New Roman"/>
                <w:b/>
                <w:bCs/>
                <w:lang w:val="lv-LV"/>
              </w:rPr>
            </w:pPr>
          </w:p>
        </w:tc>
      </w:tr>
      <w:tr w:rsidR="00236748" w:rsidRPr="004E7626" w14:paraId="16291D18" w14:textId="77777777" w:rsidTr="008117C4">
        <w:tc>
          <w:tcPr>
            <w:tcW w:w="6974" w:type="dxa"/>
          </w:tcPr>
          <w:p w14:paraId="6FAFF4C0" w14:textId="77777777" w:rsidR="00236748" w:rsidRPr="004E7626" w:rsidRDefault="00236748">
            <w:pPr>
              <w:pStyle w:val="Paraststmeklis"/>
              <w:numPr>
                <w:ilvl w:val="1"/>
                <w:numId w:val="5"/>
              </w:numPr>
              <w:rPr>
                <w:sz w:val="22"/>
                <w:szCs w:val="22"/>
              </w:rPr>
            </w:pPr>
            <w:r w:rsidRPr="004E7626">
              <w:rPr>
                <w:b/>
                <w:bCs/>
                <w:sz w:val="22"/>
                <w:szCs w:val="22"/>
              </w:rPr>
              <w:t xml:space="preserve">Inženiertehniskie rīki (Engineering Tools) - </w:t>
            </w:r>
            <w:r w:rsidRPr="004E7626">
              <w:rPr>
                <w:sz w:val="22"/>
                <w:szCs w:val="22"/>
              </w:rPr>
              <w:t>Vai Pasūtītāja rīcībā ir licencēti inženiertehniskie rīki un vai tie tiks nodoti Izpildītāja lietošanā uz projekta laiku:</w:t>
            </w:r>
          </w:p>
          <w:p w14:paraId="2C8A8A1B" w14:textId="77777777" w:rsidR="00236748" w:rsidRPr="004E7626" w:rsidRDefault="00236748">
            <w:pPr>
              <w:pStyle w:val="Paraststmeklis"/>
              <w:numPr>
                <w:ilvl w:val="2"/>
                <w:numId w:val="5"/>
              </w:numPr>
              <w:rPr>
                <w:sz w:val="22"/>
                <w:szCs w:val="22"/>
              </w:rPr>
            </w:pPr>
            <w:r w:rsidRPr="004E7626">
              <w:rPr>
                <w:sz w:val="22"/>
                <w:szCs w:val="22"/>
              </w:rPr>
              <w:t>Allen-Bradley SLC 5/05</w:t>
            </w:r>
          </w:p>
          <w:p w14:paraId="410EDAE4" w14:textId="77777777" w:rsidR="00236748" w:rsidRPr="004E7626" w:rsidRDefault="00236748">
            <w:pPr>
              <w:pStyle w:val="Paraststmeklis"/>
              <w:numPr>
                <w:ilvl w:val="2"/>
                <w:numId w:val="5"/>
              </w:numPr>
              <w:rPr>
                <w:sz w:val="22"/>
                <w:szCs w:val="22"/>
              </w:rPr>
            </w:pPr>
            <w:r w:rsidRPr="004E7626">
              <w:rPr>
                <w:sz w:val="22"/>
                <w:szCs w:val="22"/>
              </w:rPr>
              <w:t>S7-200</w:t>
            </w:r>
          </w:p>
          <w:p w14:paraId="142F5A18" w14:textId="77777777" w:rsidR="00236748" w:rsidRPr="004E7626" w:rsidRDefault="00236748">
            <w:pPr>
              <w:pStyle w:val="Paraststmeklis"/>
              <w:numPr>
                <w:ilvl w:val="2"/>
                <w:numId w:val="5"/>
              </w:numPr>
              <w:rPr>
                <w:sz w:val="22"/>
                <w:szCs w:val="22"/>
              </w:rPr>
            </w:pPr>
            <w:r w:rsidRPr="004E7626">
              <w:rPr>
                <w:sz w:val="22"/>
                <w:szCs w:val="22"/>
              </w:rPr>
              <w:t>inženiertehniskais rīks PULSAR konfigurēšanai</w:t>
            </w:r>
          </w:p>
          <w:p w14:paraId="14630A9A" w14:textId="77777777" w:rsidR="00236748" w:rsidRPr="004E7626" w:rsidRDefault="00236748">
            <w:pPr>
              <w:pStyle w:val="Paraststmeklis"/>
              <w:numPr>
                <w:ilvl w:val="2"/>
                <w:numId w:val="5"/>
              </w:numPr>
              <w:rPr>
                <w:sz w:val="22"/>
                <w:szCs w:val="22"/>
              </w:rPr>
            </w:pPr>
            <w:r w:rsidRPr="004E7626">
              <w:rPr>
                <w:sz w:val="22"/>
                <w:szCs w:val="22"/>
              </w:rPr>
              <w:t>AB PanelView</w:t>
            </w:r>
          </w:p>
          <w:p w14:paraId="50725CDF" w14:textId="5BC79AD3" w:rsidR="00236748" w:rsidRPr="004E7626" w:rsidRDefault="00236748">
            <w:pPr>
              <w:pStyle w:val="Paraststmeklis"/>
              <w:numPr>
                <w:ilvl w:val="2"/>
                <w:numId w:val="5"/>
              </w:numPr>
              <w:rPr>
                <w:sz w:val="22"/>
                <w:szCs w:val="22"/>
              </w:rPr>
            </w:pPr>
            <w:r w:rsidRPr="004E7626">
              <w:rPr>
                <w:sz w:val="22"/>
                <w:szCs w:val="22"/>
              </w:rPr>
              <w:t>TD200</w:t>
            </w:r>
          </w:p>
        </w:tc>
        <w:tc>
          <w:tcPr>
            <w:tcW w:w="6974" w:type="dxa"/>
          </w:tcPr>
          <w:p w14:paraId="4E61B9FE" w14:textId="77777777" w:rsidR="00236748" w:rsidRPr="004E7626" w:rsidRDefault="00236748" w:rsidP="008117C4">
            <w:pPr>
              <w:rPr>
                <w:rFonts w:ascii="Times New Roman" w:hAnsi="Times New Roman" w:cs="Times New Roman"/>
                <w:b/>
                <w:bCs/>
                <w:lang w:val="lv-LV"/>
              </w:rPr>
            </w:pPr>
          </w:p>
        </w:tc>
      </w:tr>
      <w:tr w:rsidR="00236748" w:rsidRPr="004E7626" w14:paraId="00E3DABA" w14:textId="77777777" w:rsidTr="008117C4">
        <w:tc>
          <w:tcPr>
            <w:tcW w:w="6974" w:type="dxa"/>
          </w:tcPr>
          <w:p w14:paraId="51BE87AD" w14:textId="77777777" w:rsidR="00236748" w:rsidRPr="004E7626" w:rsidRDefault="00236748">
            <w:pPr>
              <w:pStyle w:val="Paraststmeklis"/>
              <w:numPr>
                <w:ilvl w:val="1"/>
                <w:numId w:val="5"/>
              </w:numPr>
              <w:rPr>
                <w:sz w:val="22"/>
                <w:szCs w:val="22"/>
              </w:rPr>
            </w:pPr>
            <w:r w:rsidRPr="004E7626">
              <w:rPr>
                <w:b/>
                <w:bCs/>
                <w:sz w:val="22"/>
                <w:szCs w:val="22"/>
              </w:rPr>
              <w:t>PULSAR (dūņu līmeņa mērīšanas sistēma)</w:t>
            </w:r>
            <w:r w:rsidRPr="004E7626">
              <w:rPr>
                <w:sz w:val="22"/>
                <w:szCs w:val="22"/>
              </w:rPr>
              <w:t xml:space="preserve"> Vai Pasūtītāja rīcībā ir:</w:t>
            </w:r>
          </w:p>
          <w:p w14:paraId="5B287485" w14:textId="77777777" w:rsidR="00236748" w:rsidRPr="004E7626" w:rsidRDefault="00236748">
            <w:pPr>
              <w:pStyle w:val="Paraststmeklis"/>
              <w:numPr>
                <w:ilvl w:val="2"/>
                <w:numId w:val="5"/>
              </w:numPr>
              <w:rPr>
                <w:sz w:val="22"/>
                <w:szCs w:val="22"/>
              </w:rPr>
            </w:pPr>
            <w:r w:rsidRPr="004E7626">
              <w:rPr>
                <w:sz w:val="22"/>
                <w:szCs w:val="22"/>
              </w:rPr>
              <w:t>PULSAR sistēmas konfigurācija / projekts;</w:t>
            </w:r>
          </w:p>
          <w:p w14:paraId="21CA2C5C" w14:textId="77777777" w:rsidR="00236748" w:rsidRPr="004E7626" w:rsidRDefault="00236748">
            <w:pPr>
              <w:pStyle w:val="Paraststmeklis"/>
              <w:numPr>
                <w:ilvl w:val="2"/>
                <w:numId w:val="5"/>
              </w:numPr>
              <w:rPr>
                <w:sz w:val="22"/>
                <w:szCs w:val="22"/>
              </w:rPr>
            </w:pPr>
            <w:r w:rsidRPr="004E7626">
              <w:rPr>
                <w:sz w:val="22"/>
                <w:szCs w:val="22"/>
              </w:rPr>
              <w:t>komunikācijas iestatījumi;</w:t>
            </w:r>
          </w:p>
          <w:p w14:paraId="2303A01C" w14:textId="77777777" w:rsidR="00236748" w:rsidRPr="004E7626" w:rsidRDefault="00236748">
            <w:pPr>
              <w:pStyle w:val="Paraststmeklis"/>
              <w:numPr>
                <w:ilvl w:val="2"/>
                <w:numId w:val="5"/>
              </w:numPr>
              <w:rPr>
                <w:sz w:val="22"/>
                <w:szCs w:val="22"/>
              </w:rPr>
            </w:pPr>
            <w:r w:rsidRPr="004E7626">
              <w:rPr>
                <w:sz w:val="22"/>
                <w:szCs w:val="22"/>
              </w:rPr>
              <w:t>dokumentācija par datu punktu sarakstu (tag list);</w:t>
            </w:r>
          </w:p>
          <w:p w14:paraId="1FB45DBD" w14:textId="05BFA054" w:rsidR="00236748" w:rsidRPr="004E7626" w:rsidRDefault="00236748">
            <w:pPr>
              <w:pStyle w:val="Paraststmeklis"/>
              <w:numPr>
                <w:ilvl w:val="2"/>
                <w:numId w:val="5"/>
              </w:numPr>
              <w:rPr>
                <w:b/>
                <w:bCs/>
                <w:sz w:val="22"/>
                <w:szCs w:val="22"/>
              </w:rPr>
            </w:pPr>
            <w:r w:rsidRPr="004E7626">
              <w:rPr>
                <w:sz w:val="22"/>
                <w:szCs w:val="22"/>
              </w:rPr>
              <w:t>inženiertehniskais rīks PULSAR konfigurēšanai?</w:t>
            </w:r>
          </w:p>
        </w:tc>
        <w:tc>
          <w:tcPr>
            <w:tcW w:w="6974" w:type="dxa"/>
          </w:tcPr>
          <w:p w14:paraId="657CD427" w14:textId="77777777" w:rsidR="00236748" w:rsidRPr="004E7626" w:rsidRDefault="00236748" w:rsidP="008117C4">
            <w:pPr>
              <w:rPr>
                <w:rFonts w:ascii="Times New Roman" w:hAnsi="Times New Roman" w:cs="Times New Roman"/>
                <w:b/>
                <w:bCs/>
                <w:lang w:val="lv-LV"/>
              </w:rPr>
            </w:pPr>
          </w:p>
        </w:tc>
      </w:tr>
      <w:tr w:rsidR="00236748" w:rsidRPr="004E7626" w14:paraId="34D5E52A" w14:textId="77777777" w:rsidTr="008117C4">
        <w:tc>
          <w:tcPr>
            <w:tcW w:w="6974" w:type="dxa"/>
          </w:tcPr>
          <w:p w14:paraId="4D99069B" w14:textId="1E77FA6B" w:rsidR="00236748" w:rsidRPr="004E7626" w:rsidRDefault="00236748">
            <w:pPr>
              <w:pStyle w:val="Paraststmeklis"/>
              <w:numPr>
                <w:ilvl w:val="1"/>
                <w:numId w:val="5"/>
              </w:numPr>
              <w:rPr>
                <w:b/>
                <w:bCs/>
                <w:sz w:val="22"/>
                <w:szCs w:val="22"/>
              </w:rPr>
            </w:pPr>
            <w:r w:rsidRPr="004E7626">
              <w:rPr>
                <w:sz w:val="22"/>
                <w:szCs w:val="22"/>
              </w:rPr>
              <w:lastRenderedPageBreak/>
              <w:t>Kādā veidā pašlaik notiek datu nolasīšana no PULSAR (protokols, interfeiss)?</w:t>
            </w:r>
          </w:p>
        </w:tc>
        <w:tc>
          <w:tcPr>
            <w:tcW w:w="6974" w:type="dxa"/>
          </w:tcPr>
          <w:p w14:paraId="029F503D" w14:textId="77777777" w:rsidR="00236748" w:rsidRPr="004E7626" w:rsidRDefault="00236748" w:rsidP="008117C4">
            <w:pPr>
              <w:rPr>
                <w:rFonts w:ascii="Times New Roman" w:hAnsi="Times New Roman" w:cs="Times New Roman"/>
                <w:b/>
                <w:bCs/>
                <w:lang w:val="lv-LV"/>
              </w:rPr>
            </w:pPr>
          </w:p>
        </w:tc>
      </w:tr>
      <w:tr w:rsidR="00236748" w:rsidRPr="004E7626" w14:paraId="3CDB0430" w14:textId="77777777" w:rsidTr="008117C4">
        <w:tc>
          <w:tcPr>
            <w:tcW w:w="6974" w:type="dxa"/>
          </w:tcPr>
          <w:p w14:paraId="2A05FC62" w14:textId="77777777" w:rsidR="00236748" w:rsidRPr="004E7626" w:rsidRDefault="00236748">
            <w:pPr>
              <w:pStyle w:val="Paraststmeklis"/>
              <w:numPr>
                <w:ilvl w:val="1"/>
                <w:numId w:val="5"/>
              </w:numPr>
              <w:rPr>
                <w:sz w:val="22"/>
                <w:szCs w:val="22"/>
              </w:rPr>
            </w:pPr>
            <w:r w:rsidRPr="004E7626">
              <w:rPr>
                <w:b/>
                <w:bCs/>
                <w:sz w:val="22"/>
                <w:szCs w:val="22"/>
              </w:rPr>
              <w:t>ABB Zenon (elektroenerģijas uzskaites sistēma)</w:t>
            </w:r>
            <w:r w:rsidRPr="004E7626">
              <w:rPr>
                <w:sz w:val="22"/>
                <w:szCs w:val="22"/>
              </w:rPr>
              <w:t xml:space="preserve"> Vai Pasūtītāja rīcībā ir:</w:t>
            </w:r>
          </w:p>
          <w:p w14:paraId="4D88C073" w14:textId="77777777" w:rsidR="00236748" w:rsidRPr="004E7626" w:rsidRDefault="00236748">
            <w:pPr>
              <w:pStyle w:val="Paraststmeklis"/>
              <w:numPr>
                <w:ilvl w:val="2"/>
                <w:numId w:val="5"/>
              </w:numPr>
              <w:rPr>
                <w:sz w:val="22"/>
                <w:szCs w:val="22"/>
              </w:rPr>
            </w:pPr>
            <w:r w:rsidRPr="004E7626">
              <w:rPr>
                <w:sz w:val="22"/>
                <w:szCs w:val="22"/>
              </w:rPr>
              <w:t>Zenon projekts / konfigurācija;</w:t>
            </w:r>
          </w:p>
          <w:p w14:paraId="4CE6CFAA" w14:textId="77777777" w:rsidR="00236748" w:rsidRPr="004E7626" w:rsidRDefault="00236748">
            <w:pPr>
              <w:pStyle w:val="Paraststmeklis"/>
              <w:numPr>
                <w:ilvl w:val="2"/>
                <w:numId w:val="5"/>
              </w:numPr>
              <w:rPr>
                <w:sz w:val="22"/>
                <w:szCs w:val="22"/>
              </w:rPr>
            </w:pPr>
            <w:r w:rsidRPr="004E7626">
              <w:rPr>
                <w:sz w:val="22"/>
                <w:szCs w:val="22"/>
              </w:rPr>
              <w:t>datu punktu saraksts (tag list), kas tiek nodots no PM564;</w:t>
            </w:r>
          </w:p>
          <w:p w14:paraId="0F9F699F" w14:textId="77777777" w:rsidR="00236748" w:rsidRPr="004E7626" w:rsidRDefault="00236748">
            <w:pPr>
              <w:pStyle w:val="Paraststmeklis"/>
              <w:numPr>
                <w:ilvl w:val="2"/>
                <w:numId w:val="5"/>
              </w:numPr>
              <w:rPr>
                <w:sz w:val="22"/>
                <w:szCs w:val="22"/>
              </w:rPr>
            </w:pPr>
            <w:r w:rsidRPr="004E7626">
              <w:rPr>
                <w:sz w:val="22"/>
                <w:szCs w:val="22"/>
              </w:rPr>
              <w:t>komunikācijas iestatījumi starp PM564 un Zenon;</w:t>
            </w:r>
          </w:p>
          <w:p w14:paraId="69BF08FB" w14:textId="77777777" w:rsidR="00236748" w:rsidRPr="004E7626" w:rsidRDefault="00236748">
            <w:pPr>
              <w:pStyle w:val="Paraststmeklis"/>
              <w:numPr>
                <w:ilvl w:val="2"/>
                <w:numId w:val="5"/>
              </w:numPr>
              <w:rPr>
                <w:sz w:val="22"/>
                <w:szCs w:val="22"/>
              </w:rPr>
            </w:pPr>
            <w:r w:rsidRPr="004E7626">
              <w:rPr>
                <w:sz w:val="22"/>
                <w:szCs w:val="22"/>
              </w:rPr>
              <w:t>iespēja eksportēt datus vai nodrošināt piekļuvi datiem integrācijai ar jauno SCADA?</w:t>
            </w:r>
          </w:p>
          <w:p w14:paraId="7349E409" w14:textId="7855A427" w:rsidR="00236748" w:rsidRPr="004E7626" w:rsidRDefault="00236748">
            <w:pPr>
              <w:pStyle w:val="Paraststmeklis"/>
              <w:numPr>
                <w:ilvl w:val="2"/>
                <w:numId w:val="5"/>
              </w:numPr>
              <w:rPr>
                <w:sz w:val="22"/>
                <w:szCs w:val="22"/>
              </w:rPr>
            </w:pPr>
            <w:r w:rsidRPr="004E7626">
              <w:rPr>
                <w:sz w:val="22"/>
                <w:szCs w:val="22"/>
              </w:rPr>
              <w:t>Kāds protokols pašlaik tiek izmantots datu apmaiņai (OPC, Modbus, cits)?</w:t>
            </w:r>
          </w:p>
        </w:tc>
        <w:tc>
          <w:tcPr>
            <w:tcW w:w="6974" w:type="dxa"/>
          </w:tcPr>
          <w:p w14:paraId="74BE1FE8" w14:textId="77777777" w:rsidR="00236748" w:rsidRPr="004E7626" w:rsidRDefault="00236748" w:rsidP="008117C4">
            <w:pPr>
              <w:rPr>
                <w:rFonts w:ascii="Times New Roman" w:hAnsi="Times New Roman" w:cs="Times New Roman"/>
                <w:b/>
                <w:bCs/>
                <w:lang w:val="lv-LV"/>
              </w:rPr>
            </w:pPr>
          </w:p>
        </w:tc>
      </w:tr>
      <w:tr w:rsidR="00236748" w:rsidRPr="004E7626" w14:paraId="0B693F75" w14:textId="77777777" w:rsidTr="008117C4">
        <w:tc>
          <w:tcPr>
            <w:tcW w:w="6974" w:type="dxa"/>
          </w:tcPr>
          <w:p w14:paraId="26CAEE1F" w14:textId="77777777" w:rsidR="00236748" w:rsidRPr="004E7626" w:rsidRDefault="00236748">
            <w:pPr>
              <w:pStyle w:val="Paraststmeklis"/>
              <w:numPr>
                <w:ilvl w:val="1"/>
                <w:numId w:val="5"/>
              </w:numPr>
              <w:rPr>
                <w:b/>
                <w:bCs/>
                <w:sz w:val="22"/>
                <w:szCs w:val="22"/>
              </w:rPr>
            </w:pPr>
            <w:r w:rsidRPr="004E7626">
              <w:rPr>
                <w:sz w:val="22"/>
                <w:szCs w:val="22"/>
              </w:rPr>
              <w:t>Vai ir pieejama programmatūra / konfigurācija / dokumentācija šādām sistēmām:</w:t>
            </w:r>
          </w:p>
          <w:p w14:paraId="6CDAC6E1" w14:textId="77777777" w:rsidR="00236748" w:rsidRPr="004E7626" w:rsidRDefault="00236748">
            <w:pPr>
              <w:pStyle w:val="Paraststmeklis"/>
              <w:numPr>
                <w:ilvl w:val="2"/>
                <w:numId w:val="5"/>
              </w:numPr>
              <w:rPr>
                <w:b/>
                <w:bCs/>
                <w:sz w:val="22"/>
                <w:szCs w:val="22"/>
              </w:rPr>
            </w:pPr>
            <w:r w:rsidRPr="004E7626">
              <w:rPr>
                <w:sz w:val="22"/>
                <w:szCs w:val="22"/>
              </w:rPr>
              <w:t>Grundfos CU361 + IO351;</w:t>
            </w:r>
          </w:p>
          <w:p w14:paraId="1361ABC0" w14:textId="42ADAD04" w:rsidR="00236748" w:rsidRPr="004E7626" w:rsidRDefault="00236748">
            <w:pPr>
              <w:pStyle w:val="Paraststmeklis"/>
              <w:numPr>
                <w:ilvl w:val="2"/>
                <w:numId w:val="5"/>
              </w:numPr>
              <w:rPr>
                <w:b/>
                <w:bCs/>
                <w:sz w:val="22"/>
                <w:szCs w:val="22"/>
              </w:rPr>
            </w:pPr>
            <w:r w:rsidRPr="004E7626">
              <w:rPr>
                <w:sz w:val="22"/>
                <w:szCs w:val="22"/>
              </w:rPr>
              <w:t>HACH LANGE SD1000;</w:t>
            </w:r>
          </w:p>
        </w:tc>
        <w:tc>
          <w:tcPr>
            <w:tcW w:w="6974" w:type="dxa"/>
          </w:tcPr>
          <w:p w14:paraId="2506A80A" w14:textId="77777777" w:rsidR="00236748" w:rsidRPr="004E7626" w:rsidRDefault="00236748" w:rsidP="008117C4">
            <w:pPr>
              <w:rPr>
                <w:rFonts w:ascii="Times New Roman" w:hAnsi="Times New Roman" w:cs="Times New Roman"/>
                <w:b/>
                <w:bCs/>
                <w:lang w:val="lv-LV"/>
              </w:rPr>
            </w:pPr>
          </w:p>
        </w:tc>
      </w:tr>
      <w:tr w:rsidR="00236748" w:rsidRPr="004E7626" w14:paraId="4D01B14C" w14:textId="77777777" w:rsidTr="008117C4">
        <w:tc>
          <w:tcPr>
            <w:tcW w:w="6974" w:type="dxa"/>
          </w:tcPr>
          <w:p w14:paraId="4599E5AB" w14:textId="1D6362E1" w:rsidR="00236748" w:rsidRPr="004E7626" w:rsidRDefault="00236748">
            <w:pPr>
              <w:pStyle w:val="Paraststmeklis"/>
              <w:numPr>
                <w:ilvl w:val="1"/>
                <w:numId w:val="5"/>
              </w:numPr>
              <w:rPr>
                <w:sz w:val="22"/>
                <w:szCs w:val="22"/>
              </w:rPr>
            </w:pPr>
            <w:r w:rsidRPr="004E7626">
              <w:rPr>
                <w:sz w:val="22"/>
                <w:szCs w:val="22"/>
              </w:rPr>
              <w:t>Vai Pasūtītājs nodrošinās piekļuvi esošajai SCADA sistēmai (ELLAT) dokumentācijai, tagu sarakstam un ekrānu struktūrai (lai atvieglotu migrāciju uz jauno SCADA)?</w:t>
            </w:r>
          </w:p>
        </w:tc>
        <w:tc>
          <w:tcPr>
            <w:tcW w:w="6974" w:type="dxa"/>
          </w:tcPr>
          <w:p w14:paraId="3C0CAAD0" w14:textId="77777777" w:rsidR="00236748" w:rsidRPr="004E7626" w:rsidRDefault="00236748" w:rsidP="008117C4">
            <w:pPr>
              <w:rPr>
                <w:rFonts w:ascii="Times New Roman" w:hAnsi="Times New Roman" w:cs="Times New Roman"/>
                <w:b/>
                <w:bCs/>
                <w:lang w:val="lv-LV"/>
              </w:rPr>
            </w:pPr>
          </w:p>
        </w:tc>
      </w:tr>
      <w:tr w:rsidR="00CF449B" w:rsidRPr="004E7626" w14:paraId="76C55D17" w14:textId="77777777" w:rsidTr="008117C4">
        <w:tc>
          <w:tcPr>
            <w:tcW w:w="6974" w:type="dxa"/>
          </w:tcPr>
          <w:p w14:paraId="4787F424" w14:textId="77777777" w:rsidR="00CF449B" w:rsidRPr="004E7626" w:rsidRDefault="00CF449B">
            <w:pPr>
              <w:pStyle w:val="Paraststmeklis"/>
              <w:numPr>
                <w:ilvl w:val="0"/>
                <w:numId w:val="5"/>
              </w:numPr>
              <w:rPr>
                <w:b/>
                <w:bCs/>
              </w:rPr>
            </w:pPr>
            <w:r w:rsidRPr="004E7626">
              <w:rPr>
                <w:b/>
                <w:bCs/>
              </w:rPr>
              <w:t>Mēriekārta</w:t>
            </w:r>
          </w:p>
          <w:p w14:paraId="086CFE1A" w14:textId="77777777" w:rsidR="00CF449B" w:rsidRPr="004E7626" w:rsidRDefault="00CF449B">
            <w:pPr>
              <w:pStyle w:val="Sarakstarindkopa"/>
              <w:numPr>
                <w:ilvl w:val="1"/>
                <w:numId w:val="5"/>
              </w:numPr>
              <w:jc w:val="both"/>
              <w:rPr>
                <w:rFonts w:ascii="Times New Roman" w:eastAsia="Times New Roman" w:hAnsi="Times New Roman" w:cs="Times New Roman"/>
                <w:kern w:val="0"/>
                <w:sz w:val="24"/>
                <w:szCs w:val="24"/>
                <w:lang w:val="lv-LV" w:eastAsia="x-none"/>
                <w14:ligatures w14:val="none"/>
              </w:rPr>
            </w:pPr>
            <w:r w:rsidRPr="004E7626">
              <w:rPr>
                <w:rFonts w:ascii="Times New Roman" w:eastAsia="Times New Roman" w:hAnsi="Times New Roman" w:cs="Times New Roman"/>
                <w:kern w:val="0"/>
                <w:sz w:val="24"/>
                <w:szCs w:val="24"/>
                <w:lang w:val="lv-LV" w:eastAsia="lv-LV"/>
                <w14:ligatures w14:val="none"/>
              </w:rPr>
              <w:t xml:space="preserve">Tehniskā specifikācijā (1. Pielikums) ir noradīts: </w:t>
            </w:r>
            <w:r w:rsidRPr="004E7626">
              <w:rPr>
                <w:rFonts w:ascii="Times New Roman" w:eastAsia="Times New Roman" w:hAnsi="Times New Roman" w:cs="Times New Roman"/>
                <w:kern w:val="0"/>
                <w:sz w:val="24"/>
                <w:szCs w:val="24"/>
                <w:vertAlign w:val="superscript"/>
                <w:lang w:val="lv-LV" w:eastAsia="x-none"/>
                <w14:ligatures w14:val="none"/>
              </w:rPr>
              <w:t>[1]</w:t>
            </w:r>
            <w:r w:rsidRPr="004E7626">
              <w:rPr>
                <w:rFonts w:ascii="Times New Roman" w:eastAsia="Times New Roman" w:hAnsi="Times New Roman" w:cs="Times New Roman"/>
                <w:kern w:val="0"/>
                <w:sz w:val="24"/>
                <w:szCs w:val="24"/>
                <w:lang w:val="lv-LV" w:eastAsia="x-none"/>
                <w14:ligatures w14:val="none"/>
              </w:rPr>
              <w:t xml:space="preserve"> Visos dokumentos, kuros ir minēts "divkanālu NO₃ analizators/sensors", ar to jāsaprot NO₃ analizators.</w:t>
            </w:r>
          </w:p>
          <w:p w14:paraId="585CD03C" w14:textId="77777777" w:rsidR="00CF449B" w:rsidRPr="004E7626" w:rsidRDefault="00CF449B" w:rsidP="00CF449B">
            <w:pPr>
              <w:jc w:val="both"/>
              <w:rPr>
                <w:rFonts w:ascii="Times New Roman" w:eastAsia="Times New Roman" w:hAnsi="Times New Roman" w:cs="Times New Roman"/>
                <w:kern w:val="0"/>
                <w:sz w:val="24"/>
                <w:szCs w:val="24"/>
                <w:lang w:val="lv-LV" w:eastAsia="lv-LV"/>
                <w14:ligatures w14:val="none"/>
              </w:rPr>
            </w:pPr>
            <w:r w:rsidRPr="004E7626">
              <w:rPr>
                <w:rFonts w:ascii="Times New Roman" w:eastAsia="Times New Roman" w:hAnsi="Times New Roman" w:cs="Times New Roman"/>
                <w:kern w:val="0"/>
                <w:sz w:val="24"/>
                <w:szCs w:val="24"/>
                <w:lang w:val="lv-LV" w:eastAsia="lv-LV"/>
                <w14:ligatures w14:val="none"/>
              </w:rPr>
              <w:t xml:space="preserve">Bet TEHNISKĀ PIEDĀVĀJUMA VEIDNĒ (8. Pielikums) ir noradīts </w:t>
            </w:r>
            <w:r w:rsidRPr="004E7626">
              <w:rPr>
                <w:rFonts w:ascii="Times New Roman" w:eastAsia="Times New Roman" w:hAnsi="Times New Roman" w:cs="Times New Roman"/>
                <w:b/>
                <w:bCs/>
                <w:kern w:val="0"/>
                <w:sz w:val="24"/>
                <w:szCs w:val="24"/>
                <w:lang w:val="lv-LV" w:eastAsia="x-none"/>
                <w14:ligatures w14:val="none"/>
              </w:rPr>
              <w:t xml:space="preserve">Nitrātu sensors, </w:t>
            </w:r>
            <w:r w:rsidRPr="004E7626">
              <w:rPr>
                <w:rFonts w:ascii="Times New Roman" w:eastAsia="Times New Roman" w:hAnsi="Times New Roman" w:cs="Times New Roman"/>
                <w:kern w:val="0"/>
                <w:sz w:val="24"/>
                <w:szCs w:val="24"/>
                <w:lang w:val="lv-LV" w:eastAsia="lv-LV"/>
                <w14:ligatures w14:val="none"/>
              </w:rPr>
              <w:t>ka ari specificētie parametri norada ka tas ir sensors.</w:t>
            </w:r>
          </w:p>
          <w:p w14:paraId="412CDA85" w14:textId="185B5ADC" w:rsidR="00CF449B" w:rsidRPr="004E7626" w:rsidRDefault="00CF449B" w:rsidP="00CF1A53">
            <w:pPr>
              <w:jc w:val="both"/>
              <w:rPr>
                <w:rFonts w:ascii="Times New Roman" w:eastAsia="Times New Roman" w:hAnsi="Times New Roman" w:cs="Times New Roman"/>
                <w:b/>
                <w:bCs/>
                <w:kern w:val="0"/>
                <w:sz w:val="24"/>
                <w:szCs w:val="24"/>
                <w:lang w:val="lv-LV" w:eastAsia="lv-LV"/>
                <w14:ligatures w14:val="none"/>
              </w:rPr>
            </w:pPr>
          </w:p>
          <w:p w14:paraId="2E520F75" w14:textId="77777777" w:rsidR="00CF449B" w:rsidRPr="004E7626" w:rsidRDefault="00CF1A53">
            <w:pPr>
              <w:pStyle w:val="Sarakstarindkopa"/>
              <w:numPr>
                <w:ilvl w:val="2"/>
                <w:numId w:val="5"/>
              </w:numPr>
              <w:jc w:val="both"/>
              <w:rPr>
                <w:rFonts w:ascii="Times New Roman" w:eastAsia="Times New Roman" w:hAnsi="Times New Roman" w:cs="Times New Roman"/>
                <w:kern w:val="0"/>
                <w:sz w:val="24"/>
                <w:szCs w:val="24"/>
                <w:lang w:val="lv-LV" w:eastAsia="lv-LV"/>
                <w14:ligatures w14:val="none"/>
              </w:rPr>
            </w:pPr>
            <w:r w:rsidRPr="004E7626">
              <w:rPr>
                <w:rFonts w:ascii="Times New Roman" w:eastAsia="Times New Roman" w:hAnsi="Times New Roman" w:cs="Times New Roman"/>
                <w:b/>
                <w:bCs/>
                <w:kern w:val="0"/>
                <w:sz w:val="24"/>
                <w:szCs w:val="24"/>
                <w:lang w:val="lv-LV" w:eastAsia="lv-LV"/>
                <w14:ligatures w14:val="none"/>
              </w:rPr>
              <w:t>Lūdzu paskaidrot kas ir prasīts</w:t>
            </w:r>
            <w:r w:rsidRPr="004E7626">
              <w:rPr>
                <w:rFonts w:ascii="Times New Roman" w:eastAsia="Times New Roman" w:hAnsi="Times New Roman" w:cs="Times New Roman"/>
                <w:kern w:val="0"/>
                <w:sz w:val="24"/>
                <w:szCs w:val="24"/>
                <w:lang w:val="lv-LV" w:eastAsia="lv-LV"/>
                <w14:ligatures w14:val="none"/>
              </w:rPr>
              <w:t xml:space="preserve"> </w:t>
            </w:r>
          </w:p>
          <w:p w14:paraId="3FF5DA91" w14:textId="1F9453B0" w:rsidR="00CF1A53" w:rsidRPr="004E7626" w:rsidRDefault="00CF1A53" w:rsidP="00CF1A53">
            <w:pPr>
              <w:jc w:val="both"/>
              <w:rPr>
                <w:rFonts w:ascii="Times New Roman" w:eastAsia="Times New Roman" w:hAnsi="Times New Roman" w:cs="Times New Roman"/>
                <w:kern w:val="0"/>
                <w:sz w:val="24"/>
                <w:szCs w:val="24"/>
                <w:lang w:val="lv-LV" w:eastAsia="lv-LV"/>
                <w14:ligatures w14:val="none"/>
              </w:rPr>
            </w:pPr>
          </w:p>
        </w:tc>
        <w:tc>
          <w:tcPr>
            <w:tcW w:w="6974" w:type="dxa"/>
          </w:tcPr>
          <w:p w14:paraId="55CEBA13" w14:textId="77777777" w:rsidR="00CF449B" w:rsidRPr="004E7626" w:rsidRDefault="00CF449B" w:rsidP="008117C4">
            <w:pPr>
              <w:rPr>
                <w:rFonts w:ascii="Times New Roman" w:hAnsi="Times New Roman" w:cs="Times New Roman"/>
                <w:b/>
                <w:bCs/>
                <w:lang w:val="lv-LV"/>
              </w:rPr>
            </w:pPr>
          </w:p>
        </w:tc>
      </w:tr>
      <w:tr w:rsidR="00CF449B" w:rsidRPr="004E7626" w14:paraId="555E0E41" w14:textId="77777777" w:rsidTr="008117C4">
        <w:tc>
          <w:tcPr>
            <w:tcW w:w="6974" w:type="dxa"/>
          </w:tcPr>
          <w:p w14:paraId="620F19BA" w14:textId="77777777" w:rsidR="00CF1A53" w:rsidRPr="004E7626" w:rsidRDefault="00CF449B">
            <w:pPr>
              <w:pStyle w:val="Paraststmeklis"/>
              <w:numPr>
                <w:ilvl w:val="1"/>
                <w:numId w:val="5"/>
              </w:numPr>
            </w:pPr>
            <w:r w:rsidRPr="004E7626">
              <w:lastRenderedPageBreak/>
              <w:t xml:space="preserve">Saskaņā ar ražotāja komentāriem balstoties uz dotiem </w:t>
            </w:r>
            <w:r w:rsidRPr="004E7626">
              <w:rPr>
                <w:b/>
                <w:bCs/>
              </w:rPr>
              <w:t xml:space="preserve">Paraugu ņemšanas/filtrēšanas iekārtu </w:t>
            </w:r>
            <w:r w:rsidRPr="004E7626">
              <w:t xml:space="preserve">parametriem, to daudzums (2gab) nevar nodrošināt paraugu atbilstošo daudzumu visiem prasītiem analizatoriem un sensoriem. </w:t>
            </w:r>
          </w:p>
          <w:p w14:paraId="569704E8" w14:textId="77777777" w:rsidR="00CF1A53" w:rsidRPr="004E7626" w:rsidRDefault="00CF1A53" w:rsidP="00CF1A53">
            <w:pPr>
              <w:pStyle w:val="Paraststmeklis"/>
              <w:ind w:left="792"/>
            </w:pPr>
          </w:p>
          <w:p w14:paraId="6F8DD017" w14:textId="096E285C" w:rsidR="00CF449B" w:rsidRPr="004E7626" w:rsidRDefault="00CF449B">
            <w:pPr>
              <w:pStyle w:val="Paraststmeklis"/>
              <w:numPr>
                <w:ilvl w:val="2"/>
                <w:numId w:val="5"/>
              </w:numPr>
            </w:pPr>
            <w:r w:rsidRPr="004E7626">
              <w:t>Lūdzu iesniegt konceptuālo visu mēriekārtu esošo un jauno elementu starpsavienojumu shēmu (analizatori-paraugu ņemšanas/filtrēšanas ierīces-sensori-kontrolleri)</w:t>
            </w:r>
          </w:p>
        </w:tc>
        <w:tc>
          <w:tcPr>
            <w:tcW w:w="6974" w:type="dxa"/>
          </w:tcPr>
          <w:p w14:paraId="2E74E410" w14:textId="77777777" w:rsidR="00CF449B" w:rsidRPr="004E7626" w:rsidRDefault="00CF449B" w:rsidP="008117C4">
            <w:pPr>
              <w:rPr>
                <w:rFonts w:ascii="Times New Roman" w:hAnsi="Times New Roman" w:cs="Times New Roman"/>
                <w:b/>
                <w:bCs/>
                <w:lang w:val="lv-LV"/>
              </w:rPr>
            </w:pPr>
          </w:p>
        </w:tc>
      </w:tr>
      <w:tr w:rsidR="00750519" w:rsidRPr="004E7626" w14:paraId="4B2E104D" w14:textId="77777777" w:rsidTr="008117C4">
        <w:tc>
          <w:tcPr>
            <w:tcW w:w="6974" w:type="dxa"/>
          </w:tcPr>
          <w:p w14:paraId="316619B7" w14:textId="77777777" w:rsidR="00750519" w:rsidRPr="004E7626" w:rsidRDefault="00750519">
            <w:pPr>
              <w:pStyle w:val="Paraststmeklis"/>
              <w:numPr>
                <w:ilvl w:val="0"/>
                <w:numId w:val="5"/>
              </w:numPr>
              <w:rPr>
                <w:color w:val="1F497D"/>
              </w:rPr>
            </w:pPr>
            <w:r w:rsidRPr="004E7626">
              <w:t xml:space="preserve">Esošo frekvenču pārveidotāju nomaiņu - </w:t>
            </w:r>
            <w:r w:rsidRPr="004E7626">
              <w:rPr>
                <w:b/>
                <w:bCs/>
              </w:rPr>
              <w:t>GROZĪJUMI NR.2</w:t>
            </w:r>
          </w:p>
          <w:p w14:paraId="34F55540" w14:textId="77777777" w:rsidR="00750519" w:rsidRPr="004E7626" w:rsidRDefault="00750519" w:rsidP="00605887">
            <w:pPr>
              <w:jc w:val="both"/>
              <w:rPr>
                <w:rFonts w:ascii="Times New Roman" w:eastAsia="Times New Roman" w:hAnsi="Times New Roman" w:cs="Times New Roman"/>
                <w:bCs/>
                <w:i/>
                <w:iCs/>
                <w:lang w:val="lv-LV"/>
              </w:rPr>
            </w:pPr>
            <w:r w:rsidRPr="004E7626">
              <w:rPr>
                <w:rFonts w:ascii="Times New Roman" w:eastAsia="Times New Roman" w:hAnsi="Times New Roman" w:cs="Times New Roman"/>
                <w:bCs/>
                <w:i/>
                <w:iCs/>
                <w:lang w:val="lv-LV"/>
              </w:rPr>
              <w:t>Atklāta konkursa nolikuma 3.pielikuma “FINANŠU PIEDĀVĀJUMA VEIDNE” 7.punktā “Frekvences pārveidotāji” 7.1., 7.2., 7.4., 7.6., 7.7. apakšpunktos norādot citu daudzumu:</w:t>
            </w:r>
          </w:p>
          <w:p w14:paraId="60978517" w14:textId="7896C3FA" w:rsidR="00750519" w:rsidRPr="004E7626" w:rsidRDefault="00750519">
            <w:pPr>
              <w:pStyle w:val="Paraststmeklis"/>
              <w:numPr>
                <w:ilvl w:val="1"/>
                <w:numId w:val="5"/>
              </w:numPr>
            </w:pPr>
            <w:r w:rsidRPr="004E7626">
              <w:t xml:space="preserve">Lūdzu norādiet, </w:t>
            </w:r>
            <w:r w:rsidRPr="004E7626">
              <w:rPr>
                <w:b/>
                <w:bCs/>
              </w:rPr>
              <w:t>kuras uz kādiem ierīces tiek mainītas</w:t>
            </w:r>
            <w:r w:rsidRPr="004E7626">
              <w:t xml:space="preserve">, </w:t>
            </w:r>
            <w:r w:rsidRPr="004E7626">
              <w:rPr>
                <w:sz w:val="22"/>
                <w:szCs w:val="22"/>
              </w:rPr>
              <w:t>jo objekta apsekošanas laikā konstatētas atšķirības</w:t>
            </w:r>
            <w:r w:rsidRPr="004E7626">
              <w:t>:</w:t>
            </w:r>
          </w:p>
        </w:tc>
        <w:tc>
          <w:tcPr>
            <w:tcW w:w="6974" w:type="dxa"/>
            <w:vMerge w:val="restart"/>
          </w:tcPr>
          <w:p w14:paraId="3A34445F" w14:textId="77777777" w:rsidR="00750519" w:rsidRPr="004E7626" w:rsidRDefault="00750519" w:rsidP="001E01C4">
            <w:pPr>
              <w:jc w:val="both"/>
              <w:rPr>
                <w:rFonts w:ascii="Times New Roman" w:hAnsi="Times New Roman" w:cs="Times New Roman"/>
                <w:lang w:val="lv-LV"/>
              </w:rPr>
            </w:pPr>
            <w:bookmarkStart w:id="0" w:name="_Hlk238635598"/>
            <w:r w:rsidRPr="004E7626">
              <w:rPr>
                <w:rFonts w:ascii="Times New Roman" w:hAnsi="Times New Roman" w:cs="Times New Roman"/>
                <w:lang w:val="lv-LV"/>
              </w:rPr>
              <w:t xml:space="preserve">Veiktajos grozījumos Nr.2 Finanšu piedāvājuma veidnē 7.punktā “Frekvences pārveidotāji” tika precizēts tikai pārveidotāju daudzums nevis mainītas ierīces.  </w:t>
            </w:r>
          </w:p>
          <w:p w14:paraId="7AA71C13" w14:textId="77777777" w:rsidR="00750519" w:rsidRPr="004E7626" w:rsidRDefault="00750519" w:rsidP="001E01C4">
            <w:pPr>
              <w:jc w:val="both"/>
              <w:rPr>
                <w:rFonts w:ascii="Times New Roman" w:hAnsi="Times New Roman" w:cs="Times New Roman"/>
                <w:lang w:val="lv-LV"/>
              </w:rPr>
            </w:pPr>
          </w:p>
          <w:p w14:paraId="75B62A38" w14:textId="3593920C" w:rsidR="00750519" w:rsidRPr="004E7626" w:rsidRDefault="00750519" w:rsidP="001E01C4">
            <w:pPr>
              <w:jc w:val="both"/>
              <w:rPr>
                <w:rFonts w:ascii="Times New Roman" w:hAnsi="Times New Roman" w:cs="Times New Roman"/>
                <w:lang w:val="lv-LV"/>
              </w:rPr>
            </w:pPr>
            <w:r w:rsidRPr="004E7626">
              <w:rPr>
                <w:rFonts w:ascii="Times New Roman" w:hAnsi="Times New Roman" w:cs="Times New Roman"/>
                <w:lang w:val="lv-LV"/>
              </w:rPr>
              <w:t xml:space="preserve">Īstenojot Eiropas Reģionālās attīstības fonda projektu „Daugavpils valstspilsētas notekūdeņu attīrīšanas iekārtu modernizācija” Nr. 2.2.1.1/1/24/A/005, Pasūtītājs ir veicis vairākus iepirkumus un noslēdzis vairākus līgumus par jaunu iekārtu piegādi un uzstādīšanu, līdz ar ko TS 2.5.punktā ir norādījis, ka plānojot vai veicot darbus Izpildītājs ņemt vērā, ka paralēli VAS modernizācijai Projekta ietvaros NAI tika izpildītas vai tiek plānotas sekojošās darbības: </w:t>
            </w:r>
          </w:p>
          <w:p w14:paraId="0D53FEF7" w14:textId="7956AE19" w:rsidR="00750519" w:rsidRPr="004E7626" w:rsidRDefault="00750519" w:rsidP="00750519">
            <w:pPr>
              <w:pStyle w:val="Sarakstarindkopa"/>
              <w:numPr>
                <w:ilvl w:val="0"/>
                <w:numId w:val="16"/>
              </w:numPr>
              <w:jc w:val="both"/>
              <w:rPr>
                <w:rFonts w:ascii="Times New Roman" w:hAnsi="Times New Roman" w:cs="Times New Roman"/>
                <w:lang w:val="lv-LV"/>
              </w:rPr>
            </w:pPr>
            <w:r w:rsidRPr="004E7626">
              <w:rPr>
                <w:rFonts w:ascii="Times New Roman" w:hAnsi="Times New Roman" w:cs="Times New Roman"/>
                <w:lang w:val="lv-LV"/>
              </w:rPr>
              <w:t>3 dūņu padeves sūkņu nomaiņa;</w:t>
            </w:r>
          </w:p>
          <w:p w14:paraId="2D5770E0" w14:textId="7DFDF242" w:rsidR="00750519" w:rsidRPr="004E7626" w:rsidRDefault="00750519" w:rsidP="00750519">
            <w:pPr>
              <w:pStyle w:val="Sarakstarindkopa"/>
              <w:numPr>
                <w:ilvl w:val="0"/>
                <w:numId w:val="16"/>
              </w:numPr>
              <w:jc w:val="both"/>
              <w:rPr>
                <w:rFonts w:ascii="Times New Roman" w:hAnsi="Times New Roman" w:cs="Times New Roman"/>
                <w:lang w:val="lv-LV"/>
              </w:rPr>
            </w:pPr>
            <w:r w:rsidRPr="004E7626">
              <w:rPr>
                <w:rFonts w:ascii="Times New Roman" w:hAnsi="Times New Roman" w:cs="Times New Roman"/>
                <w:lang w:val="lv-LV"/>
              </w:rPr>
              <w:t>4 atgriezenisko dūņu sūkņu nomaiņa jaunajā attīrīšanas līnijā;</w:t>
            </w:r>
          </w:p>
          <w:p w14:paraId="4AD71416" w14:textId="4F2CD6D9" w:rsidR="00750519" w:rsidRPr="004E7626" w:rsidRDefault="00750519" w:rsidP="00750519">
            <w:pPr>
              <w:pStyle w:val="Sarakstarindkopa"/>
              <w:numPr>
                <w:ilvl w:val="0"/>
                <w:numId w:val="16"/>
              </w:numPr>
              <w:jc w:val="both"/>
              <w:rPr>
                <w:rFonts w:ascii="Times New Roman" w:hAnsi="Times New Roman" w:cs="Times New Roman"/>
                <w:lang w:val="lv-LV"/>
              </w:rPr>
            </w:pPr>
            <w:r w:rsidRPr="004E7626">
              <w:rPr>
                <w:rFonts w:ascii="Times New Roman" w:hAnsi="Times New Roman" w:cs="Times New Roman"/>
                <w:lang w:val="lv-LV"/>
              </w:rPr>
              <w:t>2 gaisa pūtēju priekšattīrīšanā nomaiņa;</w:t>
            </w:r>
          </w:p>
          <w:p w14:paraId="2814DE23" w14:textId="5DB529CB" w:rsidR="00750519" w:rsidRPr="004E7626" w:rsidRDefault="00750519" w:rsidP="00750519">
            <w:pPr>
              <w:pStyle w:val="Sarakstarindkopa"/>
              <w:numPr>
                <w:ilvl w:val="0"/>
                <w:numId w:val="16"/>
              </w:numPr>
              <w:jc w:val="both"/>
              <w:rPr>
                <w:rFonts w:ascii="Times New Roman" w:hAnsi="Times New Roman" w:cs="Times New Roman"/>
                <w:lang w:val="lv-LV"/>
              </w:rPr>
            </w:pPr>
            <w:r w:rsidRPr="004E7626">
              <w:rPr>
                <w:rFonts w:ascii="Times New Roman" w:hAnsi="Times New Roman" w:cs="Times New Roman"/>
                <w:lang w:val="lv-LV"/>
              </w:rPr>
              <w:t>2 mehanizēto redeļu priekšattīrīšanā nomaiņa;</w:t>
            </w:r>
          </w:p>
          <w:p w14:paraId="2DE92F74" w14:textId="70C92713" w:rsidR="00750519" w:rsidRPr="004E7626" w:rsidRDefault="00750519" w:rsidP="001F37E7">
            <w:pPr>
              <w:pStyle w:val="Sarakstarindkopa"/>
              <w:numPr>
                <w:ilvl w:val="0"/>
                <w:numId w:val="16"/>
              </w:numPr>
              <w:jc w:val="both"/>
              <w:rPr>
                <w:rFonts w:ascii="Times New Roman" w:hAnsi="Times New Roman" w:cs="Times New Roman"/>
                <w:lang w:val="lv-LV"/>
              </w:rPr>
            </w:pPr>
            <w:r w:rsidRPr="004E7626">
              <w:rPr>
                <w:rFonts w:ascii="Times New Roman" w:hAnsi="Times New Roman" w:cs="Times New Roman"/>
                <w:lang w:val="lv-LV"/>
              </w:rPr>
              <w:t>2 centrifūgu nomaiņa;</w:t>
            </w:r>
          </w:p>
          <w:p w14:paraId="726195F3" w14:textId="31AB7127" w:rsidR="00750519" w:rsidRPr="004E7626" w:rsidRDefault="00750519" w:rsidP="001F37E7">
            <w:pPr>
              <w:pStyle w:val="Sarakstarindkopa"/>
              <w:numPr>
                <w:ilvl w:val="0"/>
                <w:numId w:val="16"/>
              </w:numPr>
              <w:jc w:val="both"/>
              <w:rPr>
                <w:rFonts w:ascii="Times New Roman" w:hAnsi="Times New Roman" w:cs="Times New Roman"/>
                <w:lang w:val="lv-LV"/>
              </w:rPr>
            </w:pPr>
            <w:r w:rsidRPr="004E7626">
              <w:rPr>
                <w:rFonts w:ascii="Times New Roman" w:hAnsi="Times New Roman" w:cs="Times New Roman"/>
                <w:lang w:val="lv-LV"/>
              </w:rPr>
              <w:t>aerācijas sistēmas nomaiņa jaunajā un vecajā attīrīšanas līnijās;</w:t>
            </w:r>
          </w:p>
          <w:p w14:paraId="14E58896" w14:textId="733FFF2D" w:rsidR="00750519" w:rsidRPr="004E7626" w:rsidRDefault="00750519" w:rsidP="001F37E7">
            <w:pPr>
              <w:pStyle w:val="Sarakstarindkopa"/>
              <w:numPr>
                <w:ilvl w:val="0"/>
                <w:numId w:val="16"/>
              </w:numPr>
              <w:jc w:val="both"/>
              <w:rPr>
                <w:rFonts w:ascii="Times New Roman" w:hAnsi="Times New Roman" w:cs="Times New Roman"/>
                <w:lang w:val="lv-LV"/>
              </w:rPr>
            </w:pPr>
            <w:r w:rsidRPr="004E7626">
              <w:rPr>
                <w:rFonts w:ascii="Times New Roman" w:hAnsi="Times New Roman" w:cs="Times New Roman"/>
                <w:lang w:val="lv-LV"/>
              </w:rPr>
              <w:t>11 maisītāju nomaiņa (priekšattīrīšanā, aerācijas baseinu tvertnēs, Bio-p tvertnē).</w:t>
            </w:r>
          </w:p>
          <w:p w14:paraId="5A694DF9" w14:textId="77777777" w:rsidR="00750519" w:rsidRPr="004E7626" w:rsidRDefault="00750519" w:rsidP="00750519">
            <w:pPr>
              <w:jc w:val="both"/>
              <w:rPr>
                <w:rFonts w:ascii="Times New Roman" w:hAnsi="Times New Roman" w:cs="Times New Roman"/>
                <w:lang w:val="lv-LV"/>
              </w:rPr>
            </w:pPr>
          </w:p>
          <w:p w14:paraId="1CDD4215" w14:textId="73608CD6" w:rsidR="00750519" w:rsidRPr="004E7626" w:rsidRDefault="00750519" w:rsidP="00750519">
            <w:pPr>
              <w:jc w:val="both"/>
              <w:rPr>
                <w:rFonts w:ascii="Times New Roman" w:hAnsi="Times New Roman" w:cs="Times New Roman"/>
                <w:lang w:val="lv-LV"/>
              </w:rPr>
            </w:pPr>
            <w:r w:rsidRPr="004E7626">
              <w:rPr>
                <w:rFonts w:ascii="Times New Roman" w:hAnsi="Times New Roman" w:cs="Times New Roman"/>
                <w:lang w:val="lv-LV"/>
              </w:rPr>
              <w:lastRenderedPageBreak/>
              <w:t xml:space="preserve">Dažas jaunas iekārtas tika/-s piegādātas un uzstādītas ar jaunajiem frekvenču pārveidotājiem, līdz ar ko grozījumos Nr.2 tika precizēts pārveidotāju daudzums.  </w:t>
            </w:r>
          </w:p>
          <w:p w14:paraId="7D402EA8" w14:textId="7926778B" w:rsidR="00750519" w:rsidRPr="004E7626" w:rsidRDefault="00750519" w:rsidP="00750519">
            <w:pPr>
              <w:jc w:val="both"/>
              <w:rPr>
                <w:rFonts w:ascii="Times New Roman" w:hAnsi="Times New Roman" w:cs="Times New Roman"/>
                <w:lang w:val="lv-LV"/>
              </w:rPr>
            </w:pPr>
            <w:r w:rsidRPr="004E7626">
              <w:rPr>
                <w:rFonts w:ascii="Times New Roman" w:hAnsi="Times New Roman" w:cs="Times New Roman"/>
                <w:lang w:val="lv-LV"/>
              </w:rPr>
              <w:t>Pasūtītāja veiktie konkursi un to nosacījumi ir publiski pieejami, Pasūtītāja mājas lapa sadaļā “Iepirkumi” vai arī Elektronisko iepirkumu sistēma (</w:t>
            </w:r>
            <w:r w:rsidR="001F77D4" w:rsidRPr="004E7626">
              <w:rPr>
                <w:rFonts w:ascii="Times New Roman" w:hAnsi="Times New Roman" w:cs="Times New Roman"/>
                <w:i/>
                <w:iCs/>
                <w:lang w:val="lv-LV"/>
              </w:rPr>
              <w:t>www.eis.gov.lv</w:t>
            </w:r>
            <w:r w:rsidRPr="004E7626">
              <w:rPr>
                <w:rFonts w:ascii="Times New Roman" w:hAnsi="Times New Roman" w:cs="Times New Roman"/>
                <w:lang w:val="lv-LV"/>
              </w:rPr>
              <w:t xml:space="preserve">) </w:t>
            </w:r>
          </w:p>
          <w:p w14:paraId="02531380" w14:textId="77777777" w:rsidR="001F77D4" w:rsidRPr="004E7626" w:rsidRDefault="001F77D4" w:rsidP="00750519">
            <w:pPr>
              <w:jc w:val="both"/>
              <w:rPr>
                <w:rFonts w:ascii="Times New Roman" w:hAnsi="Times New Roman" w:cs="Times New Roman"/>
                <w:lang w:val="lv-LV"/>
              </w:rPr>
            </w:pPr>
          </w:p>
          <w:p w14:paraId="58762F8C" w14:textId="4CE28AA8" w:rsidR="00750519" w:rsidRPr="004E7626" w:rsidRDefault="001F77D4" w:rsidP="001E01C4">
            <w:pPr>
              <w:jc w:val="both"/>
              <w:rPr>
                <w:rFonts w:ascii="Times New Roman" w:hAnsi="Times New Roman" w:cs="Times New Roman"/>
                <w:lang w:val="lv-LV"/>
              </w:rPr>
            </w:pPr>
            <w:r w:rsidRPr="004E7626">
              <w:rPr>
                <w:rFonts w:ascii="Times New Roman" w:hAnsi="Times New Roman" w:cs="Times New Roman"/>
                <w:lang w:val="lv-LV"/>
              </w:rPr>
              <w:t>Lūdzam papildus skatīties 25.08.2026.  Elektronisko iepirkumu sistēmā (</w:t>
            </w:r>
            <w:r w:rsidRPr="004E7626">
              <w:rPr>
                <w:rFonts w:ascii="Times New Roman" w:hAnsi="Times New Roman" w:cs="Times New Roman"/>
                <w:i/>
                <w:iCs/>
                <w:lang w:val="lv-LV"/>
              </w:rPr>
              <w:t>www.eis.gov.lv</w:t>
            </w:r>
            <w:r w:rsidRPr="004E7626">
              <w:rPr>
                <w:rFonts w:ascii="Times New Roman" w:hAnsi="Times New Roman" w:cs="Times New Roman"/>
                <w:lang w:val="lv-LV"/>
              </w:rPr>
              <w:t>) publicēto informāciju, atbildes uz pretendenta jautājumiem un excel formātā saraksts “Iekārtu aprīkošanas ar frekvenču pārveidotāj</w:t>
            </w:r>
            <w:r w:rsidR="00E07F85" w:rsidRPr="004E7626">
              <w:rPr>
                <w:rFonts w:ascii="Times New Roman" w:hAnsi="Times New Roman" w:cs="Times New Roman"/>
                <w:lang w:val="lv-LV"/>
              </w:rPr>
              <w:t>i</w:t>
            </w:r>
            <w:r w:rsidRPr="004E7626">
              <w:rPr>
                <w:rFonts w:ascii="Times New Roman" w:hAnsi="Times New Roman" w:cs="Times New Roman"/>
                <w:lang w:val="lv-LV"/>
              </w:rPr>
              <w:t xml:space="preserve">em nepieciešamība”. </w:t>
            </w:r>
          </w:p>
          <w:bookmarkEnd w:id="0"/>
          <w:p w14:paraId="2FD9A224" w14:textId="6A68FB1B" w:rsidR="00750519" w:rsidRPr="004E7626" w:rsidRDefault="00750519" w:rsidP="001E01C4">
            <w:pPr>
              <w:jc w:val="both"/>
              <w:rPr>
                <w:rFonts w:ascii="Times New Roman" w:hAnsi="Times New Roman" w:cs="Times New Roman"/>
                <w:sz w:val="24"/>
                <w:szCs w:val="24"/>
                <w:lang w:val="lv-LV"/>
              </w:rPr>
            </w:pPr>
            <w:r w:rsidRPr="004E7626">
              <w:rPr>
                <w:rFonts w:ascii="Times New Roman" w:hAnsi="Times New Roman" w:cs="Times New Roman"/>
                <w:sz w:val="24"/>
                <w:szCs w:val="24"/>
                <w:lang w:val="lv-LV"/>
              </w:rPr>
              <w:t xml:space="preserve"> </w:t>
            </w:r>
          </w:p>
        </w:tc>
      </w:tr>
      <w:tr w:rsidR="00750519" w:rsidRPr="004E7626" w14:paraId="087EC10F" w14:textId="77777777" w:rsidTr="008117C4">
        <w:tc>
          <w:tcPr>
            <w:tcW w:w="6974" w:type="dxa"/>
          </w:tcPr>
          <w:p w14:paraId="3DBEC874" w14:textId="1B95DE3B" w:rsidR="00750519" w:rsidRPr="004E7626" w:rsidRDefault="00750519">
            <w:pPr>
              <w:pStyle w:val="Paraststmeklis"/>
              <w:numPr>
                <w:ilvl w:val="2"/>
                <w:numId w:val="5"/>
              </w:numPr>
            </w:pPr>
            <w:r w:rsidRPr="004E7626">
              <w:rPr>
                <w:b/>
                <w:bCs/>
              </w:rPr>
              <w:t>MCC5-3</w:t>
            </w:r>
            <w:r w:rsidRPr="004E7626">
              <w:t xml:space="preserve">: </w:t>
            </w:r>
            <w:r w:rsidRPr="004E7626">
              <w:rPr>
                <w:b/>
                <w:bCs/>
              </w:rPr>
              <w:t>8.Gab</w:t>
            </w:r>
          </w:p>
          <w:p w14:paraId="047F3E21" w14:textId="3766E017" w:rsidR="00750519" w:rsidRPr="004E7626" w:rsidRDefault="00750519">
            <w:pPr>
              <w:pStyle w:val="Paraststmeklis"/>
              <w:numPr>
                <w:ilvl w:val="3"/>
                <w:numId w:val="5"/>
              </w:numPr>
            </w:pPr>
            <w:r w:rsidRPr="004E7626">
              <w:t>06-PC-33 ABB 4,0kW</w:t>
            </w:r>
          </w:p>
          <w:p w14:paraId="207F2060" w14:textId="7097BAA6" w:rsidR="00750519" w:rsidRPr="004E7626" w:rsidRDefault="00750519">
            <w:pPr>
              <w:pStyle w:val="Paraststmeklis"/>
              <w:numPr>
                <w:ilvl w:val="3"/>
                <w:numId w:val="5"/>
              </w:numPr>
            </w:pPr>
            <w:r w:rsidRPr="004E7626">
              <w:t>12-AG-01 ABB 2,2kW</w:t>
            </w:r>
          </w:p>
          <w:p w14:paraId="4809D90B" w14:textId="13DFE879" w:rsidR="00750519" w:rsidRPr="004E7626" w:rsidRDefault="00750519">
            <w:pPr>
              <w:pStyle w:val="Paraststmeklis"/>
              <w:numPr>
                <w:ilvl w:val="3"/>
                <w:numId w:val="5"/>
              </w:numPr>
            </w:pPr>
            <w:r w:rsidRPr="004E7626">
              <w:t>12-AG-11 ABB 2,2kW</w:t>
            </w:r>
          </w:p>
          <w:p w14:paraId="3CD8507D" w14:textId="53E67009" w:rsidR="00750519" w:rsidRPr="004E7626" w:rsidRDefault="00750519">
            <w:pPr>
              <w:pStyle w:val="Paraststmeklis"/>
              <w:numPr>
                <w:ilvl w:val="3"/>
                <w:numId w:val="5"/>
              </w:numPr>
            </w:pPr>
            <w:r w:rsidRPr="004E7626">
              <w:t>13-PC-01 ABB 2,2kW</w:t>
            </w:r>
          </w:p>
          <w:p w14:paraId="5194AEEA" w14:textId="741EAFED" w:rsidR="00750519" w:rsidRPr="004E7626" w:rsidRDefault="00750519">
            <w:pPr>
              <w:pStyle w:val="Paraststmeklis"/>
              <w:numPr>
                <w:ilvl w:val="3"/>
                <w:numId w:val="5"/>
              </w:numPr>
            </w:pPr>
            <w:r w:rsidRPr="004E7626">
              <w:t>06-PC-21 ABB 11,9kW</w:t>
            </w:r>
          </w:p>
          <w:p w14:paraId="5007293D" w14:textId="2CEBA33D" w:rsidR="00750519" w:rsidRPr="004E7626" w:rsidRDefault="00750519">
            <w:pPr>
              <w:pStyle w:val="Paraststmeklis"/>
              <w:numPr>
                <w:ilvl w:val="3"/>
                <w:numId w:val="5"/>
              </w:numPr>
            </w:pPr>
            <w:r w:rsidRPr="004E7626">
              <w:t>06-PC-22 ABB 11,0kW</w:t>
            </w:r>
          </w:p>
          <w:p w14:paraId="3DC5E805" w14:textId="6B240049" w:rsidR="00750519" w:rsidRPr="004E7626" w:rsidRDefault="00750519">
            <w:pPr>
              <w:pStyle w:val="Paraststmeklis"/>
              <w:numPr>
                <w:ilvl w:val="3"/>
                <w:numId w:val="5"/>
              </w:numPr>
            </w:pPr>
            <w:r w:rsidRPr="004E7626">
              <w:t>06-PC-31 ABB 11,9kW</w:t>
            </w:r>
          </w:p>
          <w:p w14:paraId="072B0BCD" w14:textId="3465D1A7" w:rsidR="00750519" w:rsidRPr="004E7626" w:rsidRDefault="00750519">
            <w:pPr>
              <w:pStyle w:val="Paraststmeklis"/>
              <w:numPr>
                <w:ilvl w:val="3"/>
                <w:numId w:val="5"/>
              </w:numPr>
            </w:pPr>
            <w:r w:rsidRPr="004E7626">
              <w:t>06-PC-32 ABB 11,9kW</w:t>
            </w:r>
            <w:r w:rsidRPr="004E7626">
              <w:tab/>
            </w:r>
          </w:p>
        </w:tc>
        <w:tc>
          <w:tcPr>
            <w:tcW w:w="6974" w:type="dxa"/>
            <w:vMerge/>
          </w:tcPr>
          <w:p w14:paraId="19706927" w14:textId="77777777" w:rsidR="00750519" w:rsidRPr="004E7626" w:rsidRDefault="00750519" w:rsidP="00605887">
            <w:pPr>
              <w:ind w:left="720"/>
              <w:rPr>
                <w:rFonts w:ascii="Times New Roman" w:hAnsi="Times New Roman" w:cs="Times New Roman"/>
                <w:b/>
                <w:bCs/>
                <w:lang w:val="lv-LV"/>
              </w:rPr>
            </w:pPr>
          </w:p>
        </w:tc>
      </w:tr>
      <w:tr w:rsidR="00750519" w:rsidRPr="004E7626" w14:paraId="7CCF2FBE" w14:textId="77777777" w:rsidTr="008117C4">
        <w:tc>
          <w:tcPr>
            <w:tcW w:w="6974" w:type="dxa"/>
          </w:tcPr>
          <w:p w14:paraId="178C1DA9" w14:textId="77777777" w:rsidR="00750519" w:rsidRPr="004E7626" w:rsidRDefault="00750519">
            <w:pPr>
              <w:pStyle w:val="Paraststmeklis"/>
              <w:numPr>
                <w:ilvl w:val="2"/>
                <w:numId w:val="5"/>
              </w:numPr>
              <w:rPr>
                <w:b/>
                <w:bCs/>
              </w:rPr>
            </w:pPr>
            <w:r w:rsidRPr="004E7626">
              <w:rPr>
                <w:b/>
                <w:bCs/>
              </w:rPr>
              <w:t>MCC6 : 3.Gab</w:t>
            </w:r>
          </w:p>
          <w:p w14:paraId="5AB97E11" w14:textId="61376B71" w:rsidR="00750519" w:rsidRPr="004E7626" w:rsidRDefault="00750519">
            <w:pPr>
              <w:pStyle w:val="Paraststmeklis"/>
              <w:numPr>
                <w:ilvl w:val="3"/>
                <w:numId w:val="5"/>
              </w:numPr>
            </w:pPr>
            <w:r w:rsidRPr="004E7626">
              <w:lastRenderedPageBreak/>
              <w:t>11-PA-01 ABB ? kW</w:t>
            </w:r>
          </w:p>
          <w:p w14:paraId="19263D67" w14:textId="4C78F829" w:rsidR="00750519" w:rsidRPr="004E7626" w:rsidRDefault="00750519">
            <w:pPr>
              <w:pStyle w:val="Paraststmeklis"/>
              <w:numPr>
                <w:ilvl w:val="3"/>
                <w:numId w:val="5"/>
              </w:numPr>
            </w:pPr>
            <w:r w:rsidRPr="004E7626">
              <w:t>11-PA-05 ABB ? kW</w:t>
            </w:r>
          </w:p>
          <w:p w14:paraId="6B0E491E" w14:textId="23E1A6F7" w:rsidR="00750519" w:rsidRPr="004E7626" w:rsidRDefault="00750519">
            <w:pPr>
              <w:pStyle w:val="Paraststmeklis"/>
              <w:numPr>
                <w:ilvl w:val="3"/>
                <w:numId w:val="5"/>
              </w:numPr>
            </w:pPr>
            <w:r w:rsidRPr="004E7626">
              <w:t>11-PA-11 ABB ? kW</w:t>
            </w:r>
            <w:r w:rsidRPr="004E7626">
              <w:tab/>
            </w:r>
          </w:p>
          <w:p w14:paraId="0A25A888" w14:textId="22CF09C7" w:rsidR="00750519" w:rsidRPr="004E7626" w:rsidRDefault="00750519" w:rsidP="00DB5BA2">
            <w:pPr>
              <w:pStyle w:val="Paraststmeklis"/>
              <w:rPr>
                <w:b/>
                <w:bCs/>
              </w:rPr>
            </w:pPr>
          </w:p>
        </w:tc>
        <w:tc>
          <w:tcPr>
            <w:tcW w:w="6974" w:type="dxa"/>
            <w:vMerge/>
          </w:tcPr>
          <w:p w14:paraId="61BF23D9" w14:textId="77777777" w:rsidR="00750519" w:rsidRPr="004E7626" w:rsidRDefault="00750519" w:rsidP="00605887">
            <w:pPr>
              <w:ind w:left="720"/>
              <w:rPr>
                <w:rFonts w:ascii="Times New Roman" w:hAnsi="Times New Roman" w:cs="Times New Roman"/>
                <w:b/>
                <w:bCs/>
                <w:lang w:val="lv-LV"/>
              </w:rPr>
            </w:pPr>
          </w:p>
        </w:tc>
      </w:tr>
      <w:tr w:rsidR="00750519" w:rsidRPr="004E7626" w14:paraId="51C01DD9" w14:textId="77777777" w:rsidTr="008117C4">
        <w:tc>
          <w:tcPr>
            <w:tcW w:w="6974" w:type="dxa"/>
          </w:tcPr>
          <w:p w14:paraId="30DF0E79" w14:textId="77777777" w:rsidR="00750519" w:rsidRPr="004E7626" w:rsidRDefault="00750519">
            <w:pPr>
              <w:pStyle w:val="Paraststmeklis"/>
              <w:numPr>
                <w:ilvl w:val="2"/>
                <w:numId w:val="5"/>
              </w:numPr>
              <w:rPr>
                <w:b/>
                <w:bCs/>
              </w:rPr>
            </w:pPr>
            <w:r w:rsidRPr="004E7626">
              <w:rPr>
                <w:b/>
                <w:bCs/>
              </w:rPr>
              <w:t>Siemens LOGO! 1.Gab</w:t>
            </w:r>
          </w:p>
          <w:p w14:paraId="73C7A6EC" w14:textId="2E6054A7" w:rsidR="00750519" w:rsidRPr="004E7626" w:rsidRDefault="00750519">
            <w:pPr>
              <w:pStyle w:val="Paraststmeklis"/>
              <w:numPr>
                <w:ilvl w:val="3"/>
                <w:numId w:val="5"/>
              </w:numPr>
            </w:pPr>
            <w:r w:rsidRPr="004E7626">
              <w:t>ScneiderElectric 7,5kW</w:t>
            </w:r>
          </w:p>
        </w:tc>
        <w:tc>
          <w:tcPr>
            <w:tcW w:w="6974" w:type="dxa"/>
            <w:vMerge/>
          </w:tcPr>
          <w:p w14:paraId="4D5BB1C8" w14:textId="77777777" w:rsidR="00750519" w:rsidRPr="004E7626" w:rsidRDefault="00750519" w:rsidP="00605887">
            <w:pPr>
              <w:ind w:left="720"/>
              <w:rPr>
                <w:rFonts w:ascii="Times New Roman" w:hAnsi="Times New Roman" w:cs="Times New Roman"/>
                <w:b/>
                <w:bCs/>
                <w:lang w:val="lv-LV"/>
              </w:rPr>
            </w:pPr>
          </w:p>
        </w:tc>
      </w:tr>
      <w:tr w:rsidR="00750519" w:rsidRPr="004E7626" w14:paraId="6CF27B16" w14:textId="77777777" w:rsidTr="008117C4">
        <w:tc>
          <w:tcPr>
            <w:tcW w:w="6974" w:type="dxa"/>
          </w:tcPr>
          <w:p w14:paraId="1CA4AB99" w14:textId="2B21D04E" w:rsidR="00750519" w:rsidRPr="004E7626" w:rsidRDefault="00750519">
            <w:pPr>
              <w:pStyle w:val="Paraststmeklis"/>
              <w:numPr>
                <w:ilvl w:val="2"/>
                <w:numId w:val="5"/>
              </w:numPr>
              <w:rPr>
                <w:b/>
                <w:bCs/>
              </w:rPr>
            </w:pPr>
            <w:r w:rsidRPr="004E7626">
              <w:rPr>
                <w:b/>
                <w:bCs/>
              </w:rPr>
              <w:t>Sūkņu stācija - 2.Gab vai Palīks tikai viens?</w:t>
            </w:r>
          </w:p>
          <w:p w14:paraId="70A32B1A" w14:textId="32ED829D" w:rsidR="00750519" w:rsidRPr="004E7626" w:rsidRDefault="00750519">
            <w:pPr>
              <w:pStyle w:val="Paraststmeklis"/>
              <w:numPr>
                <w:ilvl w:val="3"/>
                <w:numId w:val="5"/>
              </w:numPr>
            </w:pPr>
            <w:r w:rsidRPr="004E7626">
              <w:t xml:space="preserve">ABB ACS550 37/30 </w:t>
            </w:r>
          </w:p>
          <w:p w14:paraId="02880FA7" w14:textId="20ECAE75" w:rsidR="00750519" w:rsidRPr="004E7626" w:rsidRDefault="00750519">
            <w:pPr>
              <w:pStyle w:val="Paraststmeklis"/>
              <w:numPr>
                <w:ilvl w:val="3"/>
                <w:numId w:val="5"/>
              </w:numPr>
            </w:pPr>
            <w:r w:rsidRPr="004E7626">
              <w:t>Remontā ? kW</w:t>
            </w:r>
          </w:p>
          <w:p w14:paraId="51AC0A42" w14:textId="04217DFA" w:rsidR="00750519" w:rsidRPr="004E7626" w:rsidRDefault="00750519" w:rsidP="00DB5BA2">
            <w:pPr>
              <w:pStyle w:val="Paraststmeklis"/>
              <w:ind w:left="1728"/>
            </w:pPr>
          </w:p>
        </w:tc>
        <w:tc>
          <w:tcPr>
            <w:tcW w:w="6974" w:type="dxa"/>
            <w:vMerge/>
          </w:tcPr>
          <w:p w14:paraId="5012667C" w14:textId="77777777" w:rsidR="00750519" w:rsidRPr="004E7626" w:rsidRDefault="00750519" w:rsidP="00605887">
            <w:pPr>
              <w:ind w:left="720"/>
              <w:rPr>
                <w:rFonts w:ascii="Times New Roman" w:hAnsi="Times New Roman" w:cs="Times New Roman"/>
                <w:b/>
                <w:bCs/>
                <w:lang w:val="lv-LV"/>
              </w:rPr>
            </w:pPr>
          </w:p>
        </w:tc>
      </w:tr>
      <w:tr w:rsidR="0008277A" w:rsidRPr="004E7626" w14:paraId="33C844A8" w14:textId="77777777" w:rsidTr="008117C4">
        <w:tc>
          <w:tcPr>
            <w:tcW w:w="6974" w:type="dxa"/>
          </w:tcPr>
          <w:p w14:paraId="46D63BFD" w14:textId="253E6AF5" w:rsidR="0008277A" w:rsidRPr="004E7626" w:rsidRDefault="0008277A" w:rsidP="00AF4870">
            <w:pPr>
              <w:pStyle w:val="Paraststmeklis"/>
              <w:numPr>
                <w:ilvl w:val="0"/>
                <w:numId w:val="5"/>
              </w:numPr>
              <w:rPr>
                <w:bCs/>
                <w:color w:val="000000" w:themeColor="text1"/>
                <w:sz w:val="22"/>
                <w:szCs w:val="22"/>
              </w:rPr>
            </w:pPr>
            <w:r w:rsidRPr="004E7626">
              <w:rPr>
                <w:bCs/>
                <w:color w:val="000000" w:themeColor="text1"/>
                <w:sz w:val="22"/>
                <w:szCs w:val="22"/>
              </w:rPr>
              <w:t xml:space="preserve">Atsaucoties uz konkursa nolikuma 14.5.2.punktu, uzskatām ka a) apakšpunkta pieredzes prasība ir pārmērīgi specifiska un nepamatoti ierobežo konkurenci, sašaurinot potenciālo pretendentu loku. </w:t>
            </w:r>
          </w:p>
          <w:p w14:paraId="1BBD4394" w14:textId="28136938" w:rsidR="0008277A" w:rsidRPr="004E7626" w:rsidRDefault="0008277A" w:rsidP="00694CC5">
            <w:pPr>
              <w:pStyle w:val="Paraststmeklis"/>
              <w:ind w:left="360"/>
              <w:rPr>
                <w:bCs/>
                <w:color w:val="000000" w:themeColor="text1"/>
                <w:sz w:val="22"/>
                <w:szCs w:val="22"/>
              </w:rPr>
            </w:pPr>
            <w:r w:rsidRPr="004E7626">
              <w:rPr>
                <w:bCs/>
                <w:color w:val="000000" w:themeColor="text1"/>
                <w:sz w:val="22"/>
                <w:szCs w:val="22"/>
              </w:rPr>
              <w:t>Lūdzam izskatīt iespēju veikt grozījumus:</w:t>
            </w:r>
          </w:p>
          <w:p w14:paraId="51F8D9FC" w14:textId="77777777" w:rsidR="0008277A" w:rsidRPr="004E7626" w:rsidRDefault="0008277A" w:rsidP="00AF4870">
            <w:pPr>
              <w:pStyle w:val="Default"/>
              <w:jc w:val="both"/>
              <w:rPr>
                <w:b/>
                <w:bCs/>
                <w:sz w:val="22"/>
                <w:szCs w:val="22"/>
              </w:rPr>
            </w:pPr>
            <w:r w:rsidRPr="004E7626">
              <w:rPr>
                <w:sz w:val="22"/>
                <w:szCs w:val="22"/>
              </w:rPr>
              <w:t>14.5.2.</w:t>
            </w:r>
            <w:r w:rsidRPr="004E7626">
              <w:rPr>
                <w:b/>
                <w:bCs/>
                <w:sz w:val="22"/>
                <w:szCs w:val="22"/>
              </w:rPr>
              <w:t xml:space="preserve"> Elektronisko sakaru sistēmu un tīklu būvdarbu vadītājs:</w:t>
            </w:r>
          </w:p>
          <w:p w14:paraId="52CF6C3E" w14:textId="78C25AE0" w:rsidR="0008277A" w:rsidRPr="004E7626" w:rsidRDefault="0008277A" w:rsidP="00AF4870">
            <w:pPr>
              <w:pStyle w:val="Default"/>
              <w:ind w:left="319" w:hanging="283"/>
              <w:jc w:val="both"/>
              <w:rPr>
                <w:sz w:val="22"/>
                <w:szCs w:val="22"/>
              </w:rPr>
            </w:pPr>
            <w:r w:rsidRPr="004E7626">
              <w:rPr>
                <w:sz w:val="22"/>
                <w:szCs w:val="22"/>
              </w:rPr>
              <w:t xml:space="preserve">a) kurš iepriekšējos </w:t>
            </w:r>
            <w:r w:rsidRPr="004E7626">
              <w:rPr>
                <w:color w:val="FF0000"/>
                <w:sz w:val="22"/>
                <w:szCs w:val="22"/>
              </w:rPr>
              <w:t xml:space="preserve">10 gados (2016., 2017., 2018., 2019., </w:t>
            </w:r>
            <w:r w:rsidRPr="004E7626">
              <w:rPr>
                <w:sz w:val="22"/>
                <w:szCs w:val="22"/>
              </w:rPr>
              <w:t xml:space="preserve">2020., 2021., 2022., 2023., 2024., 2025. un 2026.gadā līdz piedāvājuma iesniegšanas brīdim) kā darbu vadītājs ir vadījis vismaz vienu vadības un automatizācijas sistēmas elektronisko sakaru sistēmu ierīkošanas vai atjaunošanas vai modernizācijas darbu izpildi NAI </w:t>
            </w:r>
            <w:r w:rsidRPr="004E7626">
              <w:rPr>
                <w:color w:val="FF0000"/>
                <w:sz w:val="22"/>
                <w:szCs w:val="22"/>
              </w:rPr>
              <w:t xml:space="preserve">vai cita ūdenssaimniecības objektā </w:t>
            </w:r>
            <w:r w:rsidRPr="004E7626">
              <w:rPr>
                <w:sz w:val="22"/>
                <w:szCs w:val="22"/>
              </w:rPr>
              <w:t xml:space="preserve">ar </w:t>
            </w:r>
            <w:r w:rsidRPr="004E7626">
              <w:rPr>
                <w:strike/>
                <w:color w:val="FF0000"/>
                <w:sz w:val="22"/>
                <w:szCs w:val="22"/>
              </w:rPr>
              <w:t>notekūdeņu</w:t>
            </w:r>
            <w:r w:rsidRPr="004E7626">
              <w:rPr>
                <w:sz w:val="22"/>
                <w:szCs w:val="22"/>
              </w:rPr>
              <w:t xml:space="preserve"> plūsmu vismaz 5 000 m</w:t>
            </w:r>
            <w:r w:rsidRPr="004E7626">
              <w:rPr>
                <w:sz w:val="22"/>
                <w:szCs w:val="22"/>
                <w:vertAlign w:val="superscript"/>
              </w:rPr>
              <w:t>3</w:t>
            </w:r>
            <w:r w:rsidRPr="004E7626">
              <w:rPr>
                <w:sz w:val="22"/>
                <w:szCs w:val="22"/>
              </w:rPr>
              <w:t>/dnn;</w:t>
            </w:r>
          </w:p>
          <w:p w14:paraId="10BA69AD" w14:textId="6696DE3B" w:rsidR="0008277A" w:rsidRPr="004E7626" w:rsidRDefault="0008277A" w:rsidP="00075089">
            <w:pPr>
              <w:pStyle w:val="Default"/>
              <w:ind w:left="319" w:hanging="283"/>
              <w:jc w:val="both"/>
              <w:rPr>
                <w:sz w:val="22"/>
                <w:szCs w:val="22"/>
              </w:rPr>
            </w:pPr>
            <w:r w:rsidRPr="004E7626">
              <w:rPr>
                <w:sz w:val="22"/>
                <w:szCs w:val="22"/>
              </w:rPr>
              <w:t>b) kuram ir spēkā esošs sertifikāts elektronisko sakaru sistēmu un tīklu būvdarbu vadīšanā un būvuzraudzībā.</w:t>
            </w:r>
          </w:p>
          <w:p w14:paraId="5051CAFE" w14:textId="2D65215A" w:rsidR="0008277A" w:rsidRPr="004E7626" w:rsidRDefault="0008277A" w:rsidP="00075089">
            <w:pPr>
              <w:pStyle w:val="Paraststmeklis"/>
              <w:rPr>
                <w:bCs/>
                <w:highlight w:val="yellow"/>
              </w:rPr>
            </w:pPr>
          </w:p>
        </w:tc>
        <w:tc>
          <w:tcPr>
            <w:tcW w:w="6974" w:type="dxa"/>
            <w:vMerge w:val="restart"/>
          </w:tcPr>
          <w:p w14:paraId="0645780B" w14:textId="77777777" w:rsidR="0008277A" w:rsidRPr="004E7626" w:rsidRDefault="0008277A" w:rsidP="0008277A">
            <w:pPr>
              <w:jc w:val="both"/>
              <w:rPr>
                <w:rFonts w:ascii="Times New Roman" w:hAnsi="Times New Roman" w:cs="Times New Roman"/>
                <w:color w:val="388600"/>
                <w:lang w:val="lv-LV"/>
              </w:rPr>
            </w:pPr>
          </w:p>
          <w:p w14:paraId="6CE54D02" w14:textId="3378F262" w:rsidR="0008277A" w:rsidRPr="004E7626" w:rsidRDefault="0008277A" w:rsidP="004E7626">
            <w:pPr>
              <w:jc w:val="both"/>
              <w:rPr>
                <w:rFonts w:ascii="Times New Roman" w:hAnsi="Times New Roman" w:cs="Times New Roman"/>
                <w:highlight w:val="yellow"/>
                <w:lang w:val="lv-LV"/>
              </w:rPr>
            </w:pPr>
          </w:p>
        </w:tc>
      </w:tr>
      <w:tr w:rsidR="0008277A" w:rsidRPr="004E7626" w14:paraId="42A9F5EB" w14:textId="77777777" w:rsidTr="008117C4">
        <w:tc>
          <w:tcPr>
            <w:tcW w:w="6974" w:type="dxa"/>
          </w:tcPr>
          <w:p w14:paraId="28BBD241" w14:textId="3CE32EC2" w:rsidR="0008277A" w:rsidRPr="004E7626" w:rsidRDefault="0008277A" w:rsidP="00075089">
            <w:pPr>
              <w:pStyle w:val="Paraststmeklis"/>
              <w:numPr>
                <w:ilvl w:val="0"/>
                <w:numId w:val="5"/>
              </w:numPr>
              <w:rPr>
                <w:bCs/>
                <w:color w:val="000000" w:themeColor="text1"/>
                <w:sz w:val="22"/>
                <w:szCs w:val="22"/>
              </w:rPr>
            </w:pPr>
            <w:r w:rsidRPr="004E7626">
              <w:rPr>
                <w:bCs/>
                <w:color w:val="000000" w:themeColor="text1"/>
                <w:sz w:val="22"/>
                <w:szCs w:val="22"/>
              </w:rPr>
              <w:lastRenderedPageBreak/>
              <w:t xml:space="preserve">Atsaucoties uz konkursa nolikuma 14.5.3.punktu, uzskatām ka a) apakšpunkta pieredzes prasība ir pārmērīgi specifiska un nepamatoti ierobežo konkurenci, sašaurinot potenciālo pretendentu loku. </w:t>
            </w:r>
          </w:p>
          <w:p w14:paraId="6BEB3185" w14:textId="53254599" w:rsidR="0008277A" w:rsidRPr="004E7626" w:rsidRDefault="0008277A" w:rsidP="00075089">
            <w:pPr>
              <w:pStyle w:val="Paraststmeklis"/>
              <w:ind w:left="360"/>
              <w:rPr>
                <w:bCs/>
                <w:color w:val="000000" w:themeColor="text1"/>
                <w:sz w:val="22"/>
                <w:szCs w:val="22"/>
              </w:rPr>
            </w:pPr>
            <w:r w:rsidRPr="004E7626">
              <w:rPr>
                <w:bCs/>
                <w:color w:val="000000" w:themeColor="text1"/>
                <w:sz w:val="22"/>
                <w:szCs w:val="22"/>
              </w:rPr>
              <w:t>Lūdzam izskatīt iespēju veikt grozījumus:</w:t>
            </w:r>
          </w:p>
          <w:p w14:paraId="6FF5A561" w14:textId="77777777" w:rsidR="0008277A" w:rsidRPr="004E7626" w:rsidRDefault="0008277A" w:rsidP="00075089">
            <w:pPr>
              <w:pStyle w:val="Default"/>
              <w:ind w:left="36"/>
              <w:jc w:val="both"/>
              <w:rPr>
                <w:sz w:val="22"/>
                <w:szCs w:val="22"/>
              </w:rPr>
            </w:pPr>
            <w:r w:rsidRPr="004E7626">
              <w:rPr>
                <w:sz w:val="22"/>
                <w:szCs w:val="22"/>
              </w:rPr>
              <w:t xml:space="preserve">14.5.3. </w:t>
            </w:r>
            <w:r w:rsidRPr="004E7626">
              <w:rPr>
                <w:b/>
                <w:bCs/>
                <w:sz w:val="22"/>
                <w:szCs w:val="22"/>
              </w:rPr>
              <w:t>Elektroietaišu izbūves darbu vadītājs:</w:t>
            </w:r>
          </w:p>
          <w:p w14:paraId="3DD6781E" w14:textId="352C1F87" w:rsidR="0008277A" w:rsidRPr="004E7626" w:rsidRDefault="0008277A" w:rsidP="00075089">
            <w:pPr>
              <w:pStyle w:val="Default"/>
              <w:ind w:left="319" w:hanging="283"/>
              <w:jc w:val="both"/>
              <w:rPr>
                <w:sz w:val="22"/>
                <w:szCs w:val="22"/>
              </w:rPr>
            </w:pPr>
            <w:r w:rsidRPr="004E7626">
              <w:rPr>
                <w:sz w:val="22"/>
                <w:szCs w:val="22"/>
              </w:rPr>
              <w:t>a)</w:t>
            </w:r>
            <w:r w:rsidRPr="004E7626">
              <w:rPr>
                <w:sz w:val="22"/>
                <w:szCs w:val="22"/>
              </w:rPr>
              <w:tab/>
              <w:t xml:space="preserve">kurš iepriekšējos </w:t>
            </w:r>
            <w:r w:rsidRPr="004E7626">
              <w:rPr>
                <w:color w:val="FF0000"/>
                <w:sz w:val="22"/>
                <w:szCs w:val="22"/>
              </w:rPr>
              <w:t xml:space="preserve">10 gados (2016., 2017., 2018., 2019., </w:t>
            </w:r>
            <w:r w:rsidRPr="004E7626">
              <w:rPr>
                <w:sz w:val="22"/>
                <w:szCs w:val="22"/>
              </w:rPr>
              <w:t xml:space="preserve">2020., 2021., 2022., 2023., 2024., 2025. un 2026.gadā līdz piedāvājuma iesniegšanas brīdim) kā darbu vadītājs ir vadījis vismaz vienu vadības un automatizācijas sistēmas montāžas ierīkošanas vai atjaunošanas vai modernizācijas darbu izpildi NAI </w:t>
            </w:r>
            <w:r w:rsidRPr="004E7626">
              <w:rPr>
                <w:color w:val="FF0000"/>
                <w:sz w:val="22"/>
                <w:szCs w:val="22"/>
              </w:rPr>
              <w:t xml:space="preserve">vai cita ūdenssaimniecības objektā </w:t>
            </w:r>
            <w:r w:rsidRPr="004E7626">
              <w:rPr>
                <w:sz w:val="22"/>
                <w:szCs w:val="22"/>
              </w:rPr>
              <w:t xml:space="preserve">ar </w:t>
            </w:r>
            <w:r w:rsidRPr="004E7626">
              <w:rPr>
                <w:strike/>
                <w:color w:val="FF0000"/>
                <w:sz w:val="22"/>
                <w:szCs w:val="22"/>
              </w:rPr>
              <w:t>notekūdeņu</w:t>
            </w:r>
            <w:r w:rsidRPr="004E7626">
              <w:rPr>
                <w:sz w:val="22"/>
                <w:szCs w:val="22"/>
              </w:rPr>
              <w:t xml:space="preserve"> plūsmu vismaz 5 000 m</w:t>
            </w:r>
            <w:r w:rsidRPr="004E7626">
              <w:rPr>
                <w:sz w:val="22"/>
                <w:szCs w:val="22"/>
                <w:vertAlign w:val="superscript"/>
              </w:rPr>
              <w:t>3</w:t>
            </w:r>
            <w:r w:rsidRPr="004E7626">
              <w:rPr>
                <w:sz w:val="22"/>
                <w:szCs w:val="22"/>
              </w:rPr>
              <w:t>/dnn;</w:t>
            </w:r>
          </w:p>
          <w:p w14:paraId="039A298F" w14:textId="67CAF6BB" w:rsidR="0008277A" w:rsidRPr="004E7626" w:rsidRDefault="0008277A" w:rsidP="00075089">
            <w:pPr>
              <w:pStyle w:val="Paraststmeklis"/>
              <w:ind w:left="360"/>
              <w:rPr>
                <w:bCs/>
                <w:color w:val="FF0000"/>
              </w:rPr>
            </w:pPr>
            <w:r w:rsidRPr="004E7626">
              <w:rPr>
                <w:sz w:val="22"/>
                <w:szCs w:val="22"/>
              </w:rPr>
              <w:t>b) kuram ir spēkā esošs sertifikāts elektroietaišu izbūves darbu vadīšanā un uzraudzībā (līdz 1 kV).</w:t>
            </w:r>
          </w:p>
        </w:tc>
        <w:tc>
          <w:tcPr>
            <w:tcW w:w="6974" w:type="dxa"/>
            <w:vMerge/>
          </w:tcPr>
          <w:p w14:paraId="4C39060D" w14:textId="77777777" w:rsidR="0008277A" w:rsidRPr="004E7626" w:rsidRDefault="0008277A" w:rsidP="00605887">
            <w:pPr>
              <w:ind w:left="720"/>
              <w:rPr>
                <w:rFonts w:ascii="Times New Roman" w:hAnsi="Times New Roman" w:cs="Times New Roman"/>
                <w:b/>
                <w:bCs/>
                <w:lang w:val="lv-LV"/>
              </w:rPr>
            </w:pPr>
          </w:p>
        </w:tc>
      </w:tr>
    </w:tbl>
    <w:p w14:paraId="518730FF" w14:textId="77777777" w:rsidR="0026789A" w:rsidRDefault="0026789A" w:rsidP="0026789A">
      <w:pPr>
        <w:rPr>
          <w:rFonts w:ascii="Times New Roman" w:hAnsi="Times New Roman" w:cs="Times New Roman"/>
        </w:rPr>
      </w:pPr>
    </w:p>
    <w:p w14:paraId="6F74A9F0" w14:textId="77777777" w:rsidR="009D1D17" w:rsidRPr="0026789A" w:rsidRDefault="009D1D17" w:rsidP="0026789A">
      <w:pPr>
        <w:rPr>
          <w:rFonts w:ascii="Times New Roman" w:hAnsi="Times New Roman" w:cs="Times New Roman"/>
        </w:rPr>
      </w:pPr>
    </w:p>
    <w:p w14:paraId="4A6F7649" w14:textId="77777777" w:rsidR="0026789A" w:rsidRPr="0026789A" w:rsidRDefault="0026789A" w:rsidP="0026789A">
      <w:pPr>
        <w:jc w:val="right"/>
        <w:rPr>
          <w:rFonts w:ascii="Times New Roman" w:hAnsi="Times New Roman" w:cs="Times New Roman"/>
        </w:rPr>
      </w:pPr>
      <w:r w:rsidRPr="0026789A">
        <w:rPr>
          <w:rFonts w:ascii="Times New Roman" w:hAnsi="Times New Roman" w:cs="Times New Roman"/>
        </w:rPr>
        <w:t>Iepirkumu komisija</w:t>
      </w:r>
    </w:p>
    <w:p w14:paraId="2502984F" w14:textId="77777777" w:rsidR="00143B38" w:rsidRPr="0026789A" w:rsidRDefault="00143B38" w:rsidP="00236748">
      <w:pPr>
        <w:pStyle w:val="Paraststmeklis"/>
        <w:rPr>
          <w:sz w:val="22"/>
          <w:szCs w:val="22"/>
        </w:rPr>
      </w:pPr>
    </w:p>
    <w:sectPr w:rsidR="00143B38" w:rsidRPr="0026789A" w:rsidSect="008117C4">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B0D7D" w14:textId="77777777" w:rsidR="00E72591" w:rsidRDefault="00E72591" w:rsidP="00694CC5">
      <w:pPr>
        <w:spacing w:after="0" w:line="240" w:lineRule="auto"/>
      </w:pPr>
      <w:r>
        <w:separator/>
      </w:r>
    </w:p>
  </w:endnote>
  <w:endnote w:type="continuationSeparator" w:id="0">
    <w:p w14:paraId="7B0C0783" w14:textId="77777777" w:rsidR="00E72591" w:rsidRDefault="00E72591" w:rsidP="00694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193864"/>
      <w:docPartObj>
        <w:docPartGallery w:val="Page Numbers (Bottom of Page)"/>
        <w:docPartUnique/>
      </w:docPartObj>
    </w:sdtPr>
    <w:sdtEndPr/>
    <w:sdtContent>
      <w:p w14:paraId="4537CCC0" w14:textId="098F3E1D" w:rsidR="0026789A" w:rsidRDefault="0026789A">
        <w:pPr>
          <w:pStyle w:val="Kjene"/>
          <w:jc w:val="right"/>
        </w:pPr>
        <w:r>
          <w:fldChar w:fldCharType="begin"/>
        </w:r>
        <w:r>
          <w:instrText>PAGE   \* MERGEFORMAT</w:instrText>
        </w:r>
        <w:r>
          <w:fldChar w:fldCharType="separate"/>
        </w:r>
        <w:r>
          <w:rPr>
            <w:lang w:val="lv-LV"/>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FCDB4" w14:textId="77777777" w:rsidR="00E72591" w:rsidRDefault="00E72591" w:rsidP="00694CC5">
      <w:pPr>
        <w:spacing w:after="0" w:line="240" w:lineRule="auto"/>
      </w:pPr>
      <w:r>
        <w:separator/>
      </w:r>
    </w:p>
  </w:footnote>
  <w:footnote w:type="continuationSeparator" w:id="0">
    <w:p w14:paraId="21FF3165" w14:textId="77777777" w:rsidR="00E72591" w:rsidRDefault="00E72591" w:rsidP="00694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0450"/>
    <w:multiLevelType w:val="hybridMultilevel"/>
    <w:tmpl w:val="5DDE6702"/>
    <w:lvl w:ilvl="0" w:tplc="2722B030">
      <w:start w:val="9"/>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17032DC"/>
    <w:multiLevelType w:val="multilevel"/>
    <w:tmpl w:val="FCF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54183"/>
    <w:multiLevelType w:val="multilevel"/>
    <w:tmpl w:val="E156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72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87E4E"/>
    <w:multiLevelType w:val="hybridMultilevel"/>
    <w:tmpl w:val="7C82ED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1680FB8"/>
    <w:multiLevelType w:val="multilevel"/>
    <w:tmpl w:val="E156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72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C64AC"/>
    <w:multiLevelType w:val="multilevel"/>
    <w:tmpl w:val="FCF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75662"/>
    <w:multiLevelType w:val="multilevel"/>
    <w:tmpl w:val="FCF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056D83"/>
    <w:multiLevelType w:val="hybridMultilevel"/>
    <w:tmpl w:val="CB0639BA"/>
    <w:lvl w:ilvl="0" w:tplc="0426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B7E0779"/>
    <w:multiLevelType w:val="multilevel"/>
    <w:tmpl w:val="CA3CFE6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7B3407"/>
    <w:multiLevelType w:val="multilevel"/>
    <w:tmpl w:val="6AA00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3D75C0"/>
    <w:multiLevelType w:val="hybridMultilevel"/>
    <w:tmpl w:val="C4F460A4"/>
    <w:lvl w:ilvl="0" w:tplc="2722B030">
      <w:start w:val="9"/>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B4950EC"/>
    <w:multiLevelType w:val="multilevel"/>
    <w:tmpl w:val="E156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72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6F760F"/>
    <w:multiLevelType w:val="multilevel"/>
    <w:tmpl w:val="DBB64D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DE545A5"/>
    <w:multiLevelType w:val="hybridMultilevel"/>
    <w:tmpl w:val="277871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60470059">
    <w:abstractNumId w:val="13"/>
  </w:num>
  <w:num w:numId="2" w16cid:durableId="2084253357">
    <w:abstractNumId w:val="3"/>
  </w:num>
  <w:num w:numId="3" w16cid:durableId="1516531122">
    <w:abstractNumId w:val="7"/>
  </w:num>
  <w:num w:numId="4" w16cid:durableId="767507962">
    <w:abstractNumId w:val="15"/>
  </w:num>
  <w:num w:numId="5" w16cid:durableId="307827296">
    <w:abstractNumId w:val="8"/>
  </w:num>
  <w:num w:numId="6" w16cid:durableId="240481606">
    <w:abstractNumId w:val="6"/>
  </w:num>
  <w:num w:numId="7" w16cid:durableId="248932526">
    <w:abstractNumId w:val="9"/>
  </w:num>
  <w:num w:numId="8" w16cid:durableId="2044016751">
    <w:abstractNumId w:val="5"/>
  </w:num>
  <w:num w:numId="9" w16cid:durableId="774517939">
    <w:abstractNumId w:val="1"/>
  </w:num>
  <w:num w:numId="10" w16cid:durableId="1604680467">
    <w:abstractNumId w:val="11"/>
  </w:num>
  <w:num w:numId="11" w16cid:durableId="1976370551">
    <w:abstractNumId w:val="2"/>
  </w:num>
  <w:num w:numId="12" w16cid:durableId="548617665">
    <w:abstractNumId w:val="4"/>
  </w:num>
  <w:num w:numId="13" w16cid:durableId="263347025">
    <w:abstractNumId w:val="12"/>
  </w:num>
  <w:num w:numId="14" w16cid:durableId="1650672451">
    <w:abstractNumId w:val="10"/>
  </w:num>
  <w:num w:numId="15" w16cid:durableId="381490241">
    <w:abstractNumId w:val="14"/>
  </w:num>
  <w:num w:numId="16" w16cid:durableId="951715389">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A42"/>
    <w:rsid w:val="00006ADD"/>
    <w:rsid w:val="00061BF3"/>
    <w:rsid w:val="00061F0B"/>
    <w:rsid w:val="00075089"/>
    <w:rsid w:val="0008277A"/>
    <w:rsid w:val="000F38D9"/>
    <w:rsid w:val="00143B38"/>
    <w:rsid w:val="00196906"/>
    <w:rsid w:val="00197E91"/>
    <w:rsid w:val="001E01C4"/>
    <w:rsid w:val="001F77D4"/>
    <w:rsid w:val="002132E2"/>
    <w:rsid w:val="00236748"/>
    <w:rsid w:val="0026789A"/>
    <w:rsid w:val="00296522"/>
    <w:rsid w:val="00300FA1"/>
    <w:rsid w:val="003810D1"/>
    <w:rsid w:val="003C67D7"/>
    <w:rsid w:val="00443E0B"/>
    <w:rsid w:val="00483220"/>
    <w:rsid w:val="004857F5"/>
    <w:rsid w:val="0049563F"/>
    <w:rsid w:val="004B1FF4"/>
    <w:rsid w:val="004E7626"/>
    <w:rsid w:val="004F149B"/>
    <w:rsid w:val="00526188"/>
    <w:rsid w:val="0053711F"/>
    <w:rsid w:val="00545BB3"/>
    <w:rsid w:val="005949D1"/>
    <w:rsid w:val="005C6BA8"/>
    <w:rsid w:val="00605887"/>
    <w:rsid w:val="006359D7"/>
    <w:rsid w:val="00694CC5"/>
    <w:rsid w:val="006B3086"/>
    <w:rsid w:val="006F7BD7"/>
    <w:rsid w:val="00750519"/>
    <w:rsid w:val="00752557"/>
    <w:rsid w:val="007C2F3C"/>
    <w:rsid w:val="008117C4"/>
    <w:rsid w:val="008656FC"/>
    <w:rsid w:val="008908F1"/>
    <w:rsid w:val="008E5BE5"/>
    <w:rsid w:val="0092279C"/>
    <w:rsid w:val="009B0BA0"/>
    <w:rsid w:val="009D1D17"/>
    <w:rsid w:val="00A05924"/>
    <w:rsid w:val="00A55A42"/>
    <w:rsid w:val="00A74A18"/>
    <w:rsid w:val="00AF4870"/>
    <w:rsid w:val="00AF7FF5"/>
    <w:rsid w:val="00B340B5"/>
    <w:rsid w:val="00B34FF0"/>
    <w:rsid w:val="00B779C7"/>
    <w:rsid w:val="00B973C6"/>
    <w:rsid w:val="00BF2A63"/>
    <w:rsid w:val="00C320C8"/>
    <w:rsid w:val="00CC6B31"/>
    <w:rsid w:val="00CF1A53"/>
    <w:rsid w:val="00CF449B"/>
    <w:rsid w:val="00D43239"/>
    <w:rsid w:val="00DB5BA2"/>
    <w:rsid w:val="00DE4466"/>
    <w:rsid w:val="00DF1A98"/>
    <w:rsid w:val="00E07F85"/>
    <w:rsid w:val="00E35017"/>
    <w:rsid w:val="00E63B7D"/>
    <w:rsid w:val="00E72584"/>
    <w:rsid w:val="00E72591"/>
    <w:rsid w:val="00F9542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15A0"/>
  <w15:chartTrackingRefBased/>
  <w15:docId w15:val="{D6DED80E-6C53-4180-A69E-94ED91A4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en-US"/>
    </w:rPr>
  </w:style>
  <w:style w:type="paragraph" w:styleId="Virsraksts1">
    <w:name w:val="heading 1"/>
    <w:basedOn w:val="Parasts"/>
    <w:next w:val="Parasts"/>
    <w:link w:val="Virsraksts1Rakstz"/>
    <w:uiPriority w:val="9"/>
    <w:qFormat/>
    <w:rsid w:val="00A55A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55A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55A42"/>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autoRedefine/>
    <w:qFormat/>
    <w:rsid w:val="00006ADD"/>
    <w:pPr>
      <w:keepNext/>
      <w:pageBreakBefore/>
      <w:numPr>
        <w:ilvl w:val="3"/>
        <w:numId w:val="1"/>
      </w:numPr>
      <w:spacing w:after="0" w:line="276" w:lineRule="auto"/>
      <w:ind w:left="862" w:hanging="862"/>
      <w:jc w:val="right"/>
      <w:outlineLvl w:val="3"/>
    </w:pPr>
    <w:rPr>
      <w:rFonts w:ascii="Arial" w:hAnsi="Arial"/>
      <w:sz w:val="24"/>
      <w:lang w:val="lv-LV" w:eastAsia="ru-RU"/>
    </w:rPr>
  </w:style>
  <w:style w:type="paragraph" w:styleId="Virsraksts5">
    <w:name w:val="heading 5"/>
    <w:basedOn w:val="Parasts"/>
    <w:next w:val="Parasts"/>
    <w:link w:val="Virsraksts5Rakstz"/>
    <w:uiPriority w:val="9"/>
    <w:semiHidden/>
    <w:unhideWhenUsed/>
    <w:qFormat/>
    <w:rsid w:val="00A55A42"/>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55A4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5A4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5A4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5A4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006ADD"/>
    <w:rPr>
      <w:rFonts w:ascii="Arial" w:hAnsi="Arial"/>
      <w:sz w:val="24"/>
      <w:lang w:eastAsia="ru-RU"/>
    </w:rPr>
  </w:style>
  <w:style w:type="character" w:customStyle="1" w:styleId="Virsraksts1Rakstz">
    <w:name w:val="Virsraksts 1 Rakstz."/>
    <w:basedOn w:val="Noklusjumarindkopasfonts"/>
    <w:link w:val="Virsraksts1"/>
    <w:uiPriority w:val="9"/>
    <w:rsid w:val="00A55A42"/>
    <w:rPr>
      <w:rFonts w:asciiTheme="majorHAnsi" w:eastAsiaTheme="majorEastAsia" w:hAnsiTheme="majorHAnsi" w:cstheme="majorBidi"/>
      <w:color w:val="2F5496" w:themeColor="accent1" w:themeShade="BF"/>
      <w:sz w:val="40"/>
      <w:szCs w:val="40"/>
      <w:lang w:val="en-US"/>
    </w:rPr>
  </w:style>
  <w:style w:type="character" w:customStyle="1" w:styleId="Virsraksts2Rakstz">
    <w:name w:val="Virsraksts 2 Rakstz."/>
    <w:basedOn w:val="Noklusjumarindkopasfonts"/>
    <w:link w:val="Virsraksts2"/>
    <w:uiPriority w:val="9"/>
    <w:semiHidden/>
    <w:rsid w:val="00A55A42"/>
    <w:rPr>
      <w:rFonts w:asciiTheme="majorHAnsi" w:eastAsiaTheme="majorEastAsia" w:hAnsiTheme="majorHAnsi" w:cstheme="majorBidi"/>
      <w:color w:val="2F5496" w:themeColor="accent1" w:themeShade="BF"/>
      <w:sz w:val="32"/>
      <w:szCs w:val="32"/>
      <w:lang w:val="en-US"/>
    </w:rPr>
  </w:style>
  <w:style w:type="character" w:customStyle="1" w:styleId="Virsraksts3Rakstz">
    <w:name w:val="Virsraksts 3 Rakstz."/>
    <w:basedOn w:val="Noklusjumarindkopasfonts"/>
    <w:link w:val="Virsraksts3"/>
    <w:uiPriority w:val="9"/>
    <w:semiHidden/>
    <w:rsid w:val="00A55A42"/>
    <w:rPr>
      <w:rFonts w:eastAsiaTheme="majorEastAsia" w:cstheme="majorBidi"/>
      <w:color w:val="2F5496" w:themeColor="accent1" w:themeShade="BF"/>
      <w:sz w:val="28"/>
      <w:szCs w:val="28"/>
      <w:lang w:val="en-US"/>
    </w:rPr>
  </w:style>
  <w:style w:type="character" w:customStyle="1" w:styleId="Virsraksts5Rakstz">
    <w:name w:val="Virsraksts 5 Rakstz."/>
    <w:basedOn w:val="Noklusjumarindkopasfonts"/>
    <w:link w:val="Virsraksts5"/>
    <w:uiPriority w:val="9"/>
    <w:semiHidden/>
    <w:rsid w:val="00A55A42"/>
    <w:rPr>
      <w:rFonts w:eastAsiaTheme="majorEastAsia" w:cstheme="majorBidi"/>
      <w:color w:val="2F5496" w:themeColor="accent1" w:themeShade="BF"/>
      <w:lang w:val="en-US"/>
    </w:rPr>
  </w:style>
  <w:style w:type="character" w:customStyle="1" w:styleId="Virsraksts6Rakstz">
    <w:name w:val="Virsraksts 6 Rakstz."/>
    <w:basedOn w:val="Noklusjumarindkopasfonts"/>
    <w:link w:val="Virsraksts6"/>
    <w:uiPriority w:val="9"/>
    <w:semiHidden/>
    <w:rsid w:val="00A55A42"/>
    <w:rPr>
      <w:rFonts w:eastAsiaTheme="majorEastAsia" w:cstheme="majorBidi"/>
      <w:i/>
      <w:iCs/>
      <w:color w:val="595959" w:themeColor="text1" w:themeTint="A6"/>
      <w:lang w:val="en-US"/>
    </w:rPr>
  </w:style>
  <w:style w:type="character" w:customStyle="1" w:styleId="Virsraksts7Rakstz">
    <w:name w:val="Virsraksts 7 Rakstz."/>
    <w:basedOn w:val="Noklusjumarindkopasfonts"/>
    <w:link w:val="Virsraksts7"/>
    <w:uiPriority w:val="9"/>
    <w:semiHidden/>
    <w:rsid w:val="00A55A42"/>
    <w:rPr>
      <w:rFonts w:eastAsiaTheme="majorEastAsia" w:cstheme="majorBidi"/>
      <w:color w:val="595959" w:themeColor="text1" w:themeTint="A6"/>
      <w:lang w:val="en-US"/>
    </w:rPr>
  </w:style>
  <w:style w:type="character" w:customStyle="1" w:styleId="Virsraksts8Rakstz">
    <w:name w:val="Virsraksts 8 Rakstz."/>
    <w:basedOn w:val="Noklusjumarindkopasfonts"/>
    <w:link w:val="Virsraksts8"/>
    <w:uiPriority w:val="9"/>
    <w:semiHidden/>
    <w:rsid w:val="00A55A42"/>
    <w:rPr>
      <w:rFonts w:eastAsiaTheme="majorEastAsia" w:cstheme="majorBidi"/>
      <w:i/>
      <w:iCs/>
      <w:color w:val="272727" w:themeColor="text1" w:themeTint="D8"/>
      <w:lang w:val="en-US"/>
    </w:rPr>
  </w:style>
  <w:style w:type="character" w:customStyle="1" w:styleId="Virsraksts9Rakstz">
    <w:name w:val="Virsraksts 9 Rakstz."/>
    <w:basedOn w:val="Noklusjumarindkopasfonts"/>
    <w:link w:val="Virsraksts9"/>
    <w:uiPriority w:val="9"/>
    <w:semiHidden/>
    <w:rsid w:val="00A55A42"/>
    <w:rPr>
      <w:rFonts w:eastAsiaTheme="majorEastAsia" w:cstheme="majorBidi"/>
      <w:color w:val="272727" w:themeColor="text1" w:themeTint="D8"/>
      <w:lang w:val="en-US"/>
    </w:rPr>
  </w:style>
  <w:style w:type="paragraph" w:styleId="Nosaukums">
    <w:name w:val="Title"/>
    <w:basedOn w:val="Parasts"/>
    <w:next w:val="Parasts"/>
    <w:link w:val="NosaukumsRakstz"/>
    <w:uiPriority w:val="10"/>
    <w:qFormat/>
    <w:rsid w:val="00A55A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5A42"/>
    <w:rPr>
      <w:rFonts w:asciiTheme="majorHAnsi" w:eastAsiaTheme="majorEastAsia" w:hAnsiTheme="majorHAnsi" w:cstheme="majorBidi"/>
      <w:spacing w:val="-10"/>
      <w:kern w:val="28"/>
      <w:sz w:val="56"/>
      <w:szCs w:val="56"/>
      <w:lang w:val="en-US"/>
    </w:rPr>
  </w:style>
  <w:style w:type="paragraph" w:styleId="Apakvirsraksts">
    <w:name w:val="Subtitle"/>
    <w:basedOn w:val="Parasts"/>
    <w:next w:val="Parasts"/>
    <w:link w:val="ApakvirsrakstsRakstz"/>
    <w:uiPriority w:val="11"/>
    <w:qFormat/>
    <w:rsid w:val="00A55A4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5A42"/>
    <w:rPr>
      <w:rFonts w:eastAsiaTheme="majorEastAsia" w:cstheme="majorBidi"/>
      <w:color w:val="595959" w:themeColor="text1" w:themeTint="A6"/>
      <w:spacing w:val="15"/>
      <w:sz w:val="28"/>
      <w:szCs w:val="28"/>
      <w:lang w:val="en-US"/>
    </w:rPr>
  </w:style>
  <w:style w:type="paragraph" w:styleId="Citts">
    <w:name w:val="Quote"/>
    <w:basedOn w:val="Parasts"/>
    <w:next w:val="Parasts"/>
    <w:link w:val="CittsRakstz"/>
    <w:uiPriority w:val="29"/>
    <w:qFormat/>
    <w:rsid w:val="00A55A4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5A42"/>
    <w:rPr>
      <w:i/>
      <w:iCs/>
      <w:color w:val="404040" w:themeColor="text1" w:themeTint="BF"/>
      <w:lang w:val="en-US"/>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A55A42"/>
    <w:pPr>
      <w:ind w:left="720"/>
      <w:contextualSpacing/>
    </w:pPr>
  </w:style>
  <w:style w:type="character" w:styleId="Intensvsizclums">
    <w:name w:val="Intense Emphasis"/>
    <w:basedOn w:val="Noklusjumarindkopasfonts"/>
    <w:uiPriority w:val="21"/>
    <w:qFormat/>
    <w:rsid w:val="00A55A42"/>
    <w:rPr>
      <w:i/>
      <w:iCs/>
      <w:color w:val="2F5496" w:themeColor="accent1" w:themeShade="BF"/>
    </w:rPr>
  </w:style>
  <w:style w:type="paragraph" w:styleId="Intensvscitts">
    <w:name w:val="Intense Quote"/>
    <w:basedOn w:val="Parasts"/>
    <w:next w:val="Parasts"/>
    <w:link w:val="IntensvscittsRakstz"/>
    <w:uiPriority w:val="30"/>
    <w:qFormat/>
    <w:rsid w:val="00A55A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55A42"/>
    <w:rPr>
      <w:i/>
      <w:iCs/>
      <w:color w:val="2F5496" w:themeColor="accent1" w:themeShade="BF"/>
      <w:lang w:val="en-US"/>
    </w:rPr>
  </w:style>
  <w:style w:type="character" w:styleId="Intensvaatsauce">
    <w:name w:val="Intense Reference"/>
    <w:basedOn w:val="Noklusjumarindkopasfonts"/>
    <w:uiPriority w:val="32"/>
    <w:qFormat/>
    <w:rsid w:val="00A55A42"/>
    <w:rPr>
      <w:b/>
      <w:bCs/>
      <w:smallCaps/>
      <w:color w:val="2F5496" w:themeColor="accent1" w:themeShade="BF"/>
      <w:spacing w:val="5"/>
    </w:rPr>
  </w:style>
  <w:style w:type="paragraph" w:styleId="Paraststmeklis">
    <w:name w:val="Normal (Web)"/>
    <w:basedOn w:val="Parasts"/>
    <w:uiPriority w:val="99"/>
    <w:unhideWhenUsed/>
    <w:rsid w:val="0053711F"/>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character" w:styleId="Izteiksmgs">
    <w:name w:val="Strong"/>
    <w:basedOn w:val="Noklusjumarindkopasfonts"/>
    <w:uiPriority w:val="22"/>
    <w:qFormat/>
    <w:rsid w:val="007C2F3C"/>
    <w:rPr>
      <w:b/>
      <w:bCs/>
    </w:rPr>
  </w:style>
  <w:style w:type="character" w:styleId="Komentraatsauce">
    <w:name w:val="annotation reference"/>
    <w:basedOn w:val="Noklusjumarindkopasfonts"/>
    <w:uiPriority w:val="99"/>
    <w:semiHidden/>
    <w:unhideWhenUsed/>
    <w:rsid w:val="00D43239"/>
    <w:rPr>
      <w:sz w:val="16"/>
      <w:szCs w:val="16"/>
    </w:rPr>
  </w:style>
  <w:style w:type="paragraph" w:styleId="Komentrateksts">
    <w:name w:val="annotation text"/>
    <w:basedOn w:val="Parasts"/>
    <w:link w:val="KomentratekstsRakstz"/>
    <w:uiPriority w:val="99"/>
    <w:semiHidden/>
    <w:unhideWhenUsed/>
    <w:rsid w:val="00D43239"/>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43239"/>
    <w:rPr>
      <w:sz w:val="20"/>
      <w:szCs w:val="20"/>
      <w:lang w:val="en-US"/>
    </w:rPr>
  </w:style>
  <w:style w:type="paragraph" w:styleId="Komentratma">
    <w:name w:val="annotation subject"/>
    <w:basedOn w:val="Komentrateksts"/>
    <w:next w:val="Komentrateksts"/>
    <w:link w:val="KomentratmaRakstz"/>
    <w:uiPriority w:val="99"/>
    <w:semiHidden/>
    <w:unhideWhenUsed/>
    <w:rsid w:val="00D43239"/>
    <w:rPr>
      <w:b/>
      <w:bCs/>
    </w:rPr>
  </w:style>
  <w:style w:type="character" w:customStyle="1" w:styleId="KomentratmaRakstz">
    <w:name w:val="Komentāra tēma Rakstz."/>
    <w:basedOn w:val="KomentratekstsRakstz"/>
    <w:link w:val="Komentratma"/>
    <w:uiPriority w:val="99"/>
    <w:semiHidden/>
    <w:rsid w:val="00D43239"/>
    <w:rPr>
      <w:b/>
      <w:bCs/>
      <w:sz w:val="20"/>
      <w:szCs w:val="20"/>
      <w:lang w:val="en-US"/>
    </w:rPr>
  </w:style>
  <w:style w:type="table" w:styleId="Reatabula">
    <w:name w:val="Table Grid"/>
    <w:basedOn w:val="Parastatabula"/>
    <w:uiPriority w:val="39"/>
    <w:rsid w:val="00811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k-words">
    <w:name w:val="break-words"/>
    <w:basedOn w:val="Parasts"/>
    <w:rsid w:val="008656FC"/>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qFormat/>
    <w:rsid w:val="00CF449B"/>
    <w:rPr>
      <w:rFonts w:ascii="Calibri" w:hAnsi="Calibri" w:cs="Calibri"/>
      <w:lang w:val="x-none" w:eastAsia="x-none"/>
    </w:r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Fußnote Char Char"/>
    <w:basedOn w:val="Parasts"/>
    <w:link w:val="VrestekstsRakstz"/>
    <w:unhideWhenUsed/>
    <w:qFormat/>
    <w:rsid w:val="00CF449B"/>
    <w:pPr>
      <w:spacing w:after="0" w:line="240" w:lineRule="auto"/>
    </w:pPr>
    <w:rPr>
      <w:rFonts w:ascii="Calibri" w:hAnsi="Calibri" w:cs="Calibri"/>
      <w:lang w:val="x-none" w:eastAsia="x-none"/>
    </w:rPr>
  </w:style>
  <w:style w:type="character" w:customStyle="1" w:styleId="FootnoteTextChar1">
    <w:name w:val="Footnote Text Char1"/>
    <w:basedOn w:val="Noklusjumarindkopasfonts"/>
    <w:uiPriority w:val="99"/>
    <w:semiHidden/>
    <w:rsid w:val="00CF449B"/>
    <w:rPr>
      <w:sz w:val="20"/>
      <w:szCs w:val="20"/>
      <w:lang w:val="en-U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CharCharCharChar"/>
    <w:uiPriority w:val="99"/>
    <w:unhideWhenUsed/>
    <w:rsid w:val="00CF449B"/>
    <w:rPr>
      <w:rFonts w:cs="Times New Roman"/>
      <w:vertAlign w:val="superscript"/>
    </w:rPr>
  </w:style>
  <w:style w:type="paragraph" w:customStyle="1" w:styleId="CharCharCharChar">
    <w:name w:val="Char Char Char Char"/>
    <w:aliases w:val="Char2"/>
    <w:basedOn w:val="Parasts"/>
    <w:link w:val="Vresatsauce"/>
    <w:uiPriority w:val="99"/>
    <w:rsid w:val="00CF449B"/>
    <w:pPr>
      <w:spacing w:line="240" w:lineRule="exact"/>
      <w:jc w:val="both"/>
    </w:pPr>
    <w:rPr>
      <w:rFonts w:cs="Times New Roman"/>
      <w:vertAlign w:val="superscript"/>
      <w:lang w:val="lv-LV"/>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605887"/>
    <w:rPr>
      <w:lang w:val="en-US"/>
    </w:rPr>
  </w:style>
  <w:style w:type="paragraph" w:customStyle="1" w:styleId="Default">
    <w:name w:val="Default"/>
    <w:rsid w:val="00694CC5"/>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styleId="Hipersaite">
    <w:name w:val="Hyperlink"/>
    <w:basedOn w:val="Noklusjumarindkopasfonts"/>
    <w:uiPriority w:val="99"/>
    <w:unhideWhenUsed/>
    <w:rsid w:val="00750519"/>
    <w:rPr>
      <w:color w:val="0563C1" w:themeColor="hyperlink"/>
      <w:u w:val="single"/>
    </w:rPr>
  </w:style>
  <w:style w:type="character" w:styleId="Neatrisintapieminana">
    <w:name w:val="Unresolved Mention"/>
    <w:basedOn w:val="Noklusjumarindkopasfonts"/>
    <w:uiPriority w:val="99"/>
    <w:semiHidden/>
    <w:unhideWhenUsed/>
    <w:rsid w:val="00750519"/>
    <w:rPr>
      <w:color w:val="605E5C"/>
      <w:shd w:val="clear" w:color="auto" w:fill="E1DFDD"/>
    </w:rPr>
  </w:style>
  <w:style w:type="paragraph" w:styleId="Galvene">
    <w:name w:val="header"/>
    <w:basedOn w:val="Parasts"/>
    <w:link w:val="GalveneRakstz"/>
    <w:uiPriority w:val="99"/>
    <w:unhideWhenUsed/>
    <w:rsid w:val="0026789A"/>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26789A"/>
    <w:rPr>
      <w:lang w:val="en-US"/>
    </w:rPr>
  </w:style>
  <w:style w:type="paragraph" w:styleId="Kjene">
    <w:name w:val="footer"/>
    <w:basedOn w:val="Parasts"/>
    <w:link w:val="KjeneRakstz"/>
    <w:uiPriority w:val="99"/>
    <w:unhideWhenUsed/>
    <w:rsid w:val="0026789A"/>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26789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1847">
      <w:bodyDiv w:val="1"/>
      <w:marLeft w:val="0"/>
      <w:marRight w:val="0"/>
      <w:marTop w:val="0"/>
      <w:marBottom w:val="0"/>
      <w:divBdr>
        <w:top w:val="none" w:sz="0" w:space="0" w:color="auto"/>
        <w:left w:val="none" w:sz="0" w:space="0" w:color="auto"/>
        <w:bottom w:val="none" w:sz="0" w:space="0" w:color="auto"/>
        <w:right w:val="none" w:sz="0" w:space="0" w:color="auto"/>
      </w:divBdr>
    </w:div>
    <w:div w:id="76248866">
      <w:bodyDiv w:val="1"/>
      <w:marLeft w:val="0"/>
      <w:marRight w:val="0"/>
      <w:marTop w:val="0"/>
      <w:marBottom w:val="0"/>
      <w:divBdr>
        <w:top w:val="none" w:sz="0" w:space="0" w:color="auto"/>
        <w:left w:val="none" w:sz="0" w:space="0" w:color="auto"/>
        <w:bottom w:val="none" w:sz="0" w:space="0" w:color="auto"/>
        <w:right w:val="none" w:sz="0" w:space="0" w:color="auto"/>
      </w:divBdr>
    </w:div>
    <w:div w:id="745225476">
      <w:bodyDiv w:val="1"/>
      <w:marLeft w:val="0"/>
      <w:marRight w:val="0"/>
      <w:marTop w:val="0"/>
      <w:marBottom w:val="0"/>
      <w:divBdr>
        <w:top w:val="none" w:sz="0" w:space="0" w:color="auto"/>
        <w:left w:val="none" w:sz="0" w:space="0" w:color="auto"/>
        <w:bottom w:val="none" w:sz="0" w:space="0" w:color="auto"/>
        <w:right w:val="none" w:sz="0" w:space="0" w:color="auto"/>
      </w:divBdr>
    </w:div>
    <w:div w:id="157280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BFE59-931C-417B-B4EE-E77CE1582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17</Pages>
  <Words>16515</Words>
  <Characters>9414</Characters>
  <Application>Microsoft Office Word</Application>
  <DocSecurity>0</DocSecurity>
  <Lines>78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 Boikov</dc:creator>
  <cp:keywords/>
  <dc:description/>
  <cp:lastModifiedBy>Daina Strode</cp:lastModifiedBy>
  <cp:revision>19</cp:revision>
  <dcterms:created xsi:type="dcterms:W3CDTF">2026-08-20T12:36:00Z</dcterms:created>
  <dcterms:modified xsi:type="dcterms:W3CDTF">2026-08-27T13:32:00Z</dcterms:modified>
</cp:coreProperties>
</file>