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B613F" w14:textId="752FB665" w:rsidR="00262EDC" w:rsidRPr="00262EDC" w:rsidRDefault="008500AE" w:rsidP="00262EDC">
      <w:pPr>
        <w:jc w:val="right"/>
        <w:rPr>
          <w:b/>
          <w:sz w:val="22"/>
        </w:rPr>
      </w:pPr>
      <w:r>
        <w:rPr>
          <w:b/>
          <w:bCs/>
          <w:sz w:val="22"/>
        </w:rPr>
        <w:t>4</w:t>
      </w:r>
      <w:r w:rsidR="00262EDC" w:rsidRPr="00262EDC">
        <w:rPr>
          <w:b/>
          <w:bCs/>
          <w:sz w:val="22"/>
        </w:rPr>
        <w:t>. </w:t>
      </w:r>
      <w:r w:rsidR="00262EDC" w:rsidRPr="00262EDC">
        <w:rPr>
          <w:b/>
          <w:sz w:val="22"/>
        </w:rPr>
        <w:t>pielikums</w:t>
      </w:r>
    </w:p>
    <w:p w14:paraId="360E822F" w14:textId="7019E3DB" w:rsidR="00262EDC" w:rsidRPr="00262EDC" w:rsidRDefault="00FE7014" w:rsidP="0068412C">
      <w:pPr>
        <w:jc w:val="right"/>
        <w:rPr>
          <w:sz w:val="22"/>
        </w:rPr>
      </w:pPr>
      <w:r>
        <w:rPr>
          <w:sz w:val="22"/>
        </w:rPr>
        <w:t>Iepirkuma</w:t>
      </w:r>
      <w:r w:rsidR="00262EDC" w:rsidRPr="00262EDC">
        <w:rPr>
          <w:sz w:val="22"/>
        </w:rPr>
        <w:t xml:space="preserve"> “</w:t>
      </w:r>
      <w:r w:rsidR="00273D92" w:rsidRPr="00273D92">
        <w:rPr>
          <w:sz w:val="22"/>
        </w:rPr>
        <w:t>Dzīvojamās mājas Pasta ielā 36, Jelgavā jumta seguma nomaiņa</w:t>
      </w:r>
      <w:r w:rsidR="00262EDC" w:rsidRPr="00262EDC">
        <w:rPr>
          <w:sz w:val="22"/>
        </w:rPr>
        <w:t>”</w:t>
      </w:r>
    </w:p>
    <w:p w14:paraId="65A505CF" w14:textId="2E43263C" w:rsidR="00262EDC" w:rsidRPr="00262EDC" w:rsidRDefault="00262EDC" w:rsidP="00262EDC">
      <w:pPr>
        <w:jc w:val="right"/>
        <w:rPr>
          <w:sz w:val="22"/>
        </w:rPr>
      </w:pPr>
      <w:r w:rsidRPr="00262EDC">
        <w:rPr>
          <w:sz w:val="22"/>
        </w:rPr>
        <w:t xml:space="preserve">(iepirkuma identifikācijas Nr. </w:t>
      </w:r>
      <w:r w:rsidR="006B6146" w:rsidRPr="006B6146">
        <w:rPr>
          <w:sz w:val="22"/>
        </w:rPr>
        <w:t xml:space="preserve">SIA “JNĪP” </w:t>
      </w:r>
      <w:r w:rsidR="0068412C">
        <w:rPr>
          <w:sz w:val="22"/>
        </w:rPr>
        <w:t>202</w:t>
      </w:r>
      <w:r w:rsidR="004C3F38">
        <w:rPr>
          <w:sz w:val="22"/>
        </w:rPr>
        <w:t>6</w:t>
      </w:r>
      <w:r w:rsidR="0068412C">
        <w:rPr>
          <w:sz w:val="22"/>
        </w:rPr>
        <w:t>/</w:t>
      </w:r>
      <w:r w:rsidR="00273D92">
        <w:rPr>
          <w:sz w:val="22"/>
        </w:rPr>
        <w:t>41</w:t>
      </w:r>
      <w:r w:rsidRPr="00262EDC">
        <w:rPr>
          <w:sz w:val="22"/>
        </w:rPr>
        <w:t>)</w:t>
      </w:r>
    </w:p>
    <w:p w14:paraId="06DCD402" w14:textId="77777777" w:rsidR="00262EDC" w:rsidRPr="00F32F36" w:rsidRDefault="00262EDC" w:rsidP="00262EDC">
      <w:pPr>
        <w:jc w:val="right"/>
      </w:pPr>
      <w:r w:rsidRPr="00262EDC">
        <w:rPr>
          <w:sz w:val="22"/>
        </w:rPr>
        <w:t>nolikumam</w:t>
      </w:r>
    </w:p>
    <w:p w14:paraId="1E67870C" w14:textId="04F194B0" w:rsidR="00311D76" w:rsidRDefault="00311D76" w:rsidP="00F646CB">
      <w:pPr>
        <w:spacing w:before="120"/>
        <w:jc w:val="center"/>
        <w:rPr>
          <w:b/>
          <w:szCs w:val="24"/>
        </w:rPr>
      </w:pPr>
      <w:r w:rsidRPr="00E918A4">
        <w:rPr>
          <w:b/>
          <w:szCs w:val="24"/>
        </w:rPr>
        <w:t xml:space="preserve">LĪGUMS </w:t>
      </w:r>
      <w:r w:rsidR="00FD155D">
        <w:rPr>
          <w:b/>
          <w:szCs w:val="24"/>
        </w:rPr>
        <w:t>_________</w:t>
      </w:r>
    </w:p>
    <w:p w14:paraId="73D4D39B" w14:textId="698866F8" w:rsidR="003B5EE6" w:rsidRPr="003B5EE6" w:rsidRDefault="003B5EE6" w:rsidP="00F646CB">
      <w:pPr>
        <w:spacing w:before="120"/>
        <w:jc w:val="center"/>
        <w:rPr>
          <w:bCs/>
          <w:i/>
          <w:iCs/>
          <w:szCs w:val="24"/>
        </w:rPr>
      </w:pPr>
      <w:r w:rsidRPr="003B5EE6">
        <w:rPr>
          <w:bCs/>
          <w:i/>
          <w:iCs/>
          <w:szCs w:val="24"/>
        </w:rPr>
        <w:t>(līguma numurs tiek piešķirts brīdī, kad līgumu ir parakstījušas abas puses)</w:t>
      </w:r>
    </w:p>
    <w:p w14:paraId="5071AEFF" w14:textId="77777777" w:rsidR="00273D92" w:rsidRDefault="00273D92" w:rsidP="0068412C">
      <w:pPr>
        <w:jc w:val="center"/>
        <w:rPr>
          <w:iCs/>
          <w:szCs w:val="24"/>
        </w:rPr>
      </w:pPr>
      <w:r w:rsidRPr="00273D92">
        <w:rPr>
          <w:iCs/>
          <w:szCs w:val="24"/>
        </w:rPr>
        <w:t xml:space="preserve">Dzīvojamās mājas </w:t>
      </w:r>
      <w:bookmarkStart w:id="0" w:name="_Hlk235450885"/>
      <w:r w:rsidRPr="00273D92">
        <w:rPr>
          <w:iCs/>
          <w:szCs w:val="24"/>
        </w:rPr>
        <w:t xml:space="preserve">Pasta ielā 36, Jelgavā </w:t>
      </w:r>
      <w:bookmarkEnd w:id="0"/>
      <w:r w:rsidRPr="00273D92">
        <w:rPr>
          <w:iCs/>
          <w:szCs w:val="24"/>
        </w:rPr>
        <w:t>jumta seguma nomaiņa</w:t>
      </w:r>
      <w:r w:rsidRPr="00273D92">
        <w:rPr>
          <w:iCs/>
          <w:szCs w:val="24"/>
        </w:rPr>
        <w:t xml:space="preserve"> </w:t>
      </w:r>
    </w:p>
    <w:p w14:paraId="1EA37561" w14:textId="3BB8AC82" w:rsidR="00012CDB" w:rsidRPr="0068412C" w:rsidRDefault="00311D76" w:rsidP="0068412C">
      <w:pPr>
        <w:jc w:val="center"/>
        <w:rPr>
          <w:iCs/>
          <w:szCs w:val="24"/>
        </w:rPr>
      </w:pPr>
      <w:r w:rsidRPr="00E918A4">
        <w:rPr>
          <w:szCs w:val="24"/>
        </w:rPr>
        <w:t>(iepirkuma ide</w:t>
      </w:r>
      <w:r w:rsidR="002345D7">
        <w:rPr>
          <w:szCs w:val="24"/>
        </w:rPr>
        <w:t>ntifikācijas Nr. </w:t>
      </w:r>
      <w:r w:rsidR="006B6146" w:rsidRPr="006B6146">
        <w:rPr>
          <w:szCs w:val="24"/>
        </w:rPr>
        <w:t xml:space="preserve">SIA “JNĪP” </w:t>
      </w:r>
      <w:r w:rsidR="004C3F38">
        <w:rPr>
          <w:szCs w:val="24"/>
        </w:rPr>
        <w:t>2026/</w:t>
      </w:r>
      <w:r w:rsidR="00273D92">
        <w:rPr>
          <w:szCs w:val="24"/>
        </w:rPr>
        <w:t>41</w:t>
      </w:r>
      <w:r w:rsidRPr="00E918A4">
        <w:rPr>
          <w:szCs w:val="24"/>
        </w:rPr>
        <w:t>)</w:t>
      </w:r>
    </w:p>
    <w:p w14:paraId="7FDAD756" w14:textId="77777777" w:rsidR="007F227B" w:rsidRPr="00262EDC" w:rsidRDefault="007F227B" w:rsidP="00F646CB">
      <w:pPr>
        <w:jc w:val="center"/>
        <w:rPr>
          <w:sz w:val="20"/>
          <w:szCs w:val="20"/>
        </w:rPr>
      </w:pPr>
    </w:p>
    <w:p w14:paraId="0983FAED" w14:textId="687918D8" w:rsidR="00AD792E" w:rsidRPr="00E918A4" w:rsidRDefault="006B6146" w:rsidP="00F646CB">
      <w:pPr>
        <w:tabs>
          <w:tab w:val="right" w:pos="9071"/>
        </w:tabs>
        <w:rPr>
          <w:color w:val="000000"/>
          <w:szCs w:val="24"/>
        </w:rPr>
      </w:pPr>
      <w:r>
        <w:rPr>
          <w:color w:val="000000"/>
          <w:szCs w:val="24"/>
        </w:rPr>
        <w:t>Jelgavā</w:t>
      </w:r>
      <w:r w:rsidR="00AD792E" w:rsidRPr="00E918A4">
        <w:rPr>
          <w:color w:val="000000"/>
          <w:szCs w:val="24"/>
        </w:rPr>
        <w:t>,</w:t>
      </w:r>
      <w:r w:rsidR="00AD792E" w:rsidRPr="00E918A4">
        <w:rPr>
          <w:color w:val="000000"/>
          <w:szCs w:val="24"/>
        </w:rPr>
        <w:tab/>
      </w:r>
      <w:r w:rsidR="003B5EE6" w:rsidRPr="003B5EE6">
        <w:rPr>
          <w:i/>
          <w:iCs/>
          <w:color w:val="000000"/>
          <w:szCs w:val="24"/>
        </w:rPr>
        <w:t>Līguma datumu skatīt parakstu zonā</w:t>
      </w:r>
    </w:p>
    <w:p w14:paraId="273E132B" w14:textId="77777777" w:rsidR="00311D76" w:rsidRPr="00E918A4" w:rsidRDefault="00311D76" w:rsidP="00F646CB">
      <w:pPr>
        <w:jc w:val="center"/>
        <w:rPr>
          <w:szCs w:val="24"/>
        </w:rPr>
      </w:pPr>
    </w:p>
    <w:p w14:paraId="09605833" w14:textId="77777777" w:rsidR="00BA3211" w:rsidRDefault="00BA3211" w:rsidP="00BA3211">
      <w:pPr>
        <w:ind w:firstLine="700"/>
        <w:jc w:val="both"/>
        <w:rPr>
          <w:rFonts w:eastAsia="Times New Roman"/>
          <w:b/>
          <w:bCs/>
          <w:szCs w:val="24"/>
        </w:rPr>
      </w:pPr>
    </w:p>
    <w:p w14:paraId="5024607D" w14:textId="3E1F07B3" w:rsidR="00BA3211" w:rsidRDefault="005A31E9" w:rsidP="00BA3211">
      <w:pPr>
        <w:ind w:firstLine="700"/>
        <w:jc w:val="both"/>
        <w:rPr>
          <w:szCs w:val="24"/>
        </w:rPr>
      </w:pPr>
      <w:r>
        <w:t xml:space="preserve">Dzīvojamās mājas </w:t>
      </w:r>
      <w:bookmarkStart w:id="1" w:name="_Hlk235450923"/>
      <w:r w:rsidR="00273D92" w:rsidRPr="00273D92">
        <w:rPr>
          <w:rFonts w:eastAsia="Times New Roman"/>
          <w:b/>
          <w:bCs/>
          <w:szCs w:val="24"/>
          <w:lang w:eastAsia="zh-CN"/>
        </w:rPr>
        <w:t xml:space="preserve">Pasta ielā 36, Jelgavā </w:t>
      </w:r>
      <w:bookmarkEnd w:id="1"/>
      <w:r>
        <w:t xml:space="preserve">(turpmāk – dzīvojamā māja), dzīvokļu īpašnieki, kurus pamatojoties uz savstarpēji noslēgtā pārvaldīšanas pilnvarojuma līguma un kopības  ____________ lēmuma pārstāv </w:t>
      </w:r>
      <w:r>
        <w:rPr>
          <w:rFonts w:eastAsia="Lucida Sans Unicode" w:cs="Tahoma"/>
          <w:b/>
          <w:bCs/>
        </w:rPr>
        <w:t>SIA “Jelgavas nekustamā īpašuma pārvalde”,</w:t>
      </w:r>
      <w:r>
        <w:rPr>
          <w:rFonts w:eastAsia="Lucida Sans Unicode" w:cs="Tahoma"/>
        </w:rPr>
        <w:t xml:space="preserve"> reģistrācijas Nr. 43603011548, juridiskā adrese: Pulkveža Brieža ielā 26, Jelgavā, LV-3007</w:t>
      </w:r>
      <w:r w:rsidR="00BA3211">
        <w:rPr>
          <w:szCs w:val="24"/>
        </w:rPr>
        <w:t xml:space="preserve">, </w:t>
      </w:r>
      <w:r>
        <w:rPr>
          <w:szCs w:val="24"/>
        </w:rPr>
        <w:t>tās</w:t>
      </w:r>
      <w:r w:rsidR="00BA3211">
        <w:rPr>
          <w:szCs w:val="24"/>
        </w:rPr>
        <w:t xml:space="preserve"> valdes locek</w:t>
      </w:r>
      <w:r>
        <w:rPr>
          <w:szCs w:val="24"/>
        </w:rPr>
        <w:t>ļa</w:t>
      </w:r>
      <w:r w:rsidR="00BA3211">
        <w:rPr>
          <w:szCs w:val="24"/>
        </w:rPr>
        <w:t xml:space="preserve"> </w:t>
      </w:r>
      <w:r w:rsidR="001B3FE3">
        <w:rPr>
          <w:szCs w:val="24"/>
        </w:rPr>
        <w:t>__________________________</w:t>
      </w:r>
      <w:r w:rsidR="00BA3211">
        <w:rPr>
          <w:szCs w:val="24"/>
        </w:rPr>
        <w:t>, (turpmāk – Pasūtītājs), no vienas puses, un</w:t>
      </w:r>
    </w:p>
    <w:p w14:paraId="1E966B96" w14:textId="2CB68F8D" w:rsidR="00BA3211" w:rsidRDefault="00BA3211" w:rsidP="00BA3211">
      <w:pPr>
        <w:ind w:firstLine="700"/>
        <w:jc w:val="both"/>
        <w:rPr>
          <w:szCs w:val="24"/>
        </w:rPr>
      </w:pPr>
      <w:r>
        <w:rPr>
          <w:szCs w:val="24"/>
        </w:rPr>
        <w:t xml:space="preserve">______________________, reģistrācijas _____________________, kuru uz ___________ pamata pārstāv _______________, (turpmāk – Izpildītājs) no otras puses, turpmāk abi kopā saukti </w:t>
      </w:r>
      <w:r w:rsidR="009F42E4">
        <w:rPr>
          <w:szCs w:val="24"/>
        </w:rPr>
        <w:t>Līdzēji un katrs atsevišķi Līdzējs</w:t>
      </w:r>
      <w:r>
        <w:rPr>
          <w:szCs w:val="24"/>
        </w:rPr>
        <w:t>, pamatojoties uz iepirkuma “</w:t>
      </w:r>
      <w:r w:rsidR="00273D92" w:rsidRPr="00273D92">
        <w:rPr>
          <w:szCs w:val="24"/>
        </w:rPr>
        <w:t>Pasta ielā 36, Jelgavā</w:t>
      </w:r>
      <w:r>
        <w:rPr>
          <w:szCs w:val="24"/>
        </w:rPr>
        <w:t xml:space="preserve">”, ID Nr. </w:t>
      </w:r>
      <w:sdt>
        <w:sdtPr>
          <w:alias w:val="Status"/>
          <w:id w:val="-1440680034"/>
          <w:placeholder>
            <w:docPart w:val="408651627C744688AAC61F5A324F031C"/>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3DA0" w:rsidRPr="00123DA0">
            <w:t xml:space="preserve">SIA “JNĪP” </w:t>
          </w:r>
          <w:r w:rsidR="004C3F38">
            <w:t>2026/</w:t>
          </w:r>
          <w:r w:rsidR="00273D92">
            <w:t>41</w:t>
          </w:r>
        </w:sdtContent>
      </w:sdt>
      <w:r>
        <w:rPr>
          <w:szCs w:val="24"/>
        </w:rPr>
        <w:t xml:space="preserve"> (turpmāk – Iepirkums) rezultātiem </w:t>
      </w:r>
      <w:r>
        <w:rPr>
          <w:szCs w:val="24"/>
          <w:lang w:eastAsia="zh-CN"/>
        </w:rPr>
        <w:t>un Izpildītāja iesniegto piedāvājumu iepirkumā (turpmāk – piedāvājums),</w:t>
      </w:r>
      <w:r>
        <w:rPr>
          <w:szCs w:val="24"/>
        </w:rPr>
        <w:t xml:space="preserve"> noslēdz šādu iepirkuma līgumu (turpmāk – Līgums):</w:t>
      </w:r>
    </w:p>
    <w:p w14:paraId="48DE3A1F" w14:textId="76AFA8AF" w:rsidR="00311D76" w:rsidRPr="00BD4CB9" w:rsidRDefault="00311D76" w:rsidP="00BD4CB9">
      <w:pPr>
        <w:pStyle w:val="ListParagraph"/>
        <w:numPr>
          <w:ilvl w:val="0"/>
          <w:numId w:val="31"/>
        </w:numPr>
        <w:tabs>
          <w:tab w:val="left" w:pos="284"/>
        </w:tabs>
        <w:spacing w:before="120" w:after="120"/>
        <w:ind w:left="0" w:firstLine="0"/>
        <w:jc w:val="center"/>
        <w:rPr>
          <w:b/>
          <w:szCs w:val="24"/>
        </w:rPr>
      </w:pPr>
      <w:bookmarkStart w:id="2" w:name="_Toc336440096"/>
      <w:bookmarkStart w:id="3" w:name="_Ref336604755"/>
      <w:bookmarkStart w:id="4" w:name="_Toc336440123"/>
      <w:r w:rsidRPr="00BD4CB9">
        <w:rPr>
          <w:b/>
          <w:szCs w:val="24"/>
        </w:rPr>
        <w:t>Līguma priekšmets</w:t>
      </w:r>
    </w:p>
    <w:bookmarkEnd w:id="2"/>
    <w:bookmarkEnd w:id="3"/>
    <w:bookmarkEnd w:id="4"/>
    <w:p w14:paraId="3839716F" w14:textId="3A4D401A" w:rsidR="006D3DBA" w:rsidRPr="00AC23B6" w:rsidRDefault="006D3DBA" w:rsidP="00BD4CB9">
      <w:pPr>
        <w:pStyle w:val="ListParagraph"/>
        <w:numPr>
          <w:ilvl w:val="1"/>
          <w:numId w:val="31"/>
        </w:numPr>
        <w:ind w:left="567" w:hanging="567"/>
        <w:contextualSpacing w:val="0"/>
        <w:jc w:val="both"/>
        <w:rPr>
          <w:szCs w:val="24"/>
          <w:lang w:eastAsia="zh-CN"/>
        </w:rPr>
      </w:pPr>
      <w:r w:rsidRPr="00FB0888">
        <w:rPr>
          <w:szCs w:val="24"/>
          <w:lang w:eastAsia="zh-CN"/>
        </w:rPr>
        <w:t xml:space="preserve">Pasūtītājs uzdod, bet Izpildītājs apņemas veikt </w:t>
      </w:r>
      <w:r w:rsidR="003400CE">
        <w:rPr>
          <w:b/>
          <w:bCs/>
          <w:szCs w:val="24"/>
          <w:lang w:eastAsia="zh-CN"/>
        </w:rPr>
        <w:t>jumta seguma nomaiņu</w:t>
      </w:r>
      <w:r w:rsidR="001B3FE3">
        <w:rPr>
          <w:b/>
          <w:bCs/>
          <w:szCs w:val="24"/>
          <w:lang w:eastAsia="zh-CN"/>
        </w:rPr>
        <w:t xml:space="preserve"> </w:t>
      </w:r>
      <w:r w:rsidRPr="00FB0888">
        <w:rPr>
          <w:szCs w:val="24"/>
          <w:lang w:eastAsia="zh-CN"/>
        </w:rPr>
        <w:t>(turpmāk – darbs)</w:t>
      </w:r>
      <w:r w:rsidRPr="00BD4CB9">
        <w:rPr>
          <w:szCs w:val="24"/>
          <w:lang w:eastAsia="zh-CN"/>
        </w:rPr>
        <w:t xml:space="preserve"> </w:t>
      </w:r>
      <w:r w:rsidRPr="00BD4CB9">
        <w:rPr>
          <w:b/>
          <w:bCs/>
          <w:szCs w:val="24"/>
          <w:lang w:eastAsia="zh-CN"/>
        </w:rPr>
        <w:t xml:space="preserve">adresē </w:t>
      </w:r>
      <w:r w:rsidR="00273D92" w:rsidRPr="00273D92">
        <w:rPr>
          <w:b/>
          <w:bCs/>
          <w:szCs w:val="24"/>
          <w:lang w:eastAsia="zh-CN"/>
        </w:rPr>
        <w:t xml:space="preserve">Pasta ielā 36, Jelgavā </w:t>
      </w:r>
      <w:r w:rsidRPr="00FB0888">
        <w:rPr>
          <w:szCs w:val="24"/>
          <w:lang w:eastAsia="zh-CN"/>
        </w:rPr>
        <w:t>(turpmāk – Objekts) saskaņā ar Līgumu</w:t>
      </w:r>
      <w:r w:rsidRPr="006768F9">
        <w:rPr>
          <w:szCs w:val="24"/>
          <w:lang w:eastAsia="zh-CN"/>
        </w:rPr>
        <w:t>, iepirkuma tehnisko specifikāciju (1.pielikums</w:t>
      </w:r>
      <w:r w:rsidR="00A60464">
        <w:rPr>
          <w:szCs w:val="24"/>
          <w:lang w:eastAsia="zh-CN"/>
        </w:rPr>
        <w:t xml:space="preserve">) </w:t>
      </w:r>
      <w:r w:rsidRPr="00AC23B6">
        <w:rPr>
          <w:szCs w:val="24"/>
          <w:lang w:eastAsia="zh-CN"/>
        </w:rPr>
        <w:t xml:space="preserve">un </w:t>
      </w:r>
      <w:r w:rsidR="00BD4CB9">
        <w:rPr>
          <w:szCs w:val="24"/>
          <w:lang w:eastAsia="zh-CN"/>
        </w:rPr>
        <w:t>Lokālo tāmi</w:t>
      </w:r>
      <w:r w:rsidRPr="00AC23B6">
        <w:rPr>
          <w:szCs w:val="24"/>
          <w:lang w:eastAsia="zh-CN"/>
        </w:rPr>
        <w:t xml:space="preserve"> (</w:t>
      </w:r>
      <w:r w:rsidR="00A60464">
        <w:rPr>
          <w:szCs w:val="24"/>
          <w:lang w:eastAsia="zh-CN"/>
        </w:rPr>
        <w:t>2</w:t>
      </w:r>
      <w:r w:rsidRPr="00AC23B6">
        <w:rPr>
          <w:szCs w:val="24"/>
          <w:lang w:eastAsia="zh-CN"/>
        </w:rPr>
        <w:t>.pielikums).</w:t>
      </w:r>
    </w:p>
    <w:p w14:paraId="6402CFE9" w14:textId="777D09E9" w:rsidR="00A60464" w:rsidRDefault="00A60464" w:rsidP="00BD4CB9">
      <w:pPr>
        <w:pStyle w:val="ListParagraph"/>
        <w:numPr>
          <w:ilvl w:val="1"/>
          <w:numId w:val="31"/>
        </w:numPr>
        <w:ind w:left="567" w:hanging="567"/>
        <w:contextualSpacing w:val="0"/>
        <w:jc w:val="both"/>
        <w:rPr>
          <w:szCs w:val="24"/>
          <w:lang w:eastAsia="zh-CN"/>
        </w:rPr>
      </w:pPr>
      <w:r>
        <w:t>Veicot Darbus ekspluatējamā Objektā (ēkā), Izpildītājs, saskaņojot ar Pasūtītāja</w:t>
      </w:r>
      <w:r>
        <w:rPr>
          <w:b/>
        </w:rPr>
        <w:t xml:space="preserve"> </w:t>
      </w:r>
      <w:r>
        <w:rPr>
          <w:bCs/>
        </w:rPr>
        <w:t>atbildīgo personu, sagatavo  Darbu  veikšanas  kalendāro grafiku (</w:t>
      </w:r>
      <w:r w:rsidRPr="00AC23B6">
        <w:rPr>
          <w:szCs w:val="24"/>
          <w:lang w:eastAsia="zh-CN"/>
        </w:rPr>
        <w:t>3.pielikums</w:t>
      </w:r>
      <w:r>
        <w:rPr>
          <w:bCs/>
        </w:rPr>
        <w:t>), kurā noteikta Darbu secība un termiņi, kā arī telpu atbrīvošanas secība vai cita informācija atbilstoši Objekta faktiskajai nepieciešamībai</w:t>
      </w:r>
    </w:p>
    <w:p w14:paraId="0EC1887E" w14:textId="552E15AF" w:rsidR="006D3DBA" w:rsidRDefault="006D3DBA" w:rsidP="00BD4CB9">
      <w:pPr>
        <w:pStyle w:val="ListParagraph"/>
        <w:numPr>
          <w:ilvl w:val="1"/>
          <w:numId w:val="31"/>
        </w:numPr>
        <w:ind w:left="567" w:hanging="567"/>
        <w:contextualSpacing w:val="0"/>
        <w:jc w:val="both"/>
        <w:rPr>
          <w:szCs w:val="24"/>
          <w:lang w:eastAsia="zh-CN"/>
        </w:rPr>
      </w:pPr>
      <w:r w:rsidRPr="00AC23B6">
        <w:rPr>
          <w:szCs w:val="24"/>
          <w:lang w:eastAsia="zh-CN"/>
        </w:rPr>
        <w:t>Jautājumos, kas nav atrunāti Līgumā, Līdzējiem ir saistoši iepirkuma</w:t>
      </w:r>
      <w:r w:rsidRPr="00FB0888">
        <w:rPr>
          <w:szCs w:val="24"/>
          <w:lang w:eastAsia="zh-CN"/>
        </w:rPr>
        <w:t>, Izpildītāja piedāvājuma un Latvijas Republikas normatīvo aktu nosacījumi.</w:t>
      </w:r>
    </w:p>
    <w:p w14:paraId="319E0318" w14:textId="77777777" w:rsidR="006D3DBA" w:rsidRDefault="006D3DBA" w:rsidP="00BD4CB9">
      <w:pPr>
        <w:pStyle w:val="ListParagraph"/>
        <w:numPr>
          <w:ilvl w:val="1"/>
          <w:numId w:val="31"/>
        </w:numPr>
        <w:ind w:left="567" w:hanging="567"/>
        <w:contextualSpacing w:val="0"/>
        <w:jc w:val="both"/>
        <w:rPr>
          <w:szCs w:val="24"/>
          <w:lang w:eastAsia="zh-CN"/>
        </w:rPr>
      </w:pPr>
      <w:r>
        <w:rPr>
          <w:szCs w:val="24"/>
          <w:lang w:eastAsia="zh-CN"/>
        </w:rPr>
        <w:t>Attiecībā uz otrās vai trešās grupas būvēm par darbu pieņemšanu-nodošanu, norēķinu</w:t>
      </w:r>
      <w:r w:rsidRPr="00395750">
        <w:rPr>
          <w:szCs w:val="24"/>
          <w:lang w:eastAsia="zh-CN"/>
        </w:rPr>
        <w:t xml:space="preserve"> </w:t>
      </w:r>
      <w:r>
        <w:rPr>
          <w:szCs w:val="24"/>
          <w:lang w:eastAsia="zh-CN"/>
        </w:rPr>
        <w:t>kārtību, līgumsodu un garantijas saistību izpildi tiek ņemti vērā Ministru kabineta 2022. gada 5. jūlija noteikumi Nr. 419 “</w:t>
      </w:r>
      <w:r w:rsidRPr="00395750">
        <w:rPr>
          <w:szCs w:val="24"/>
          <w:lang w:eastAsia="zh-CN"/>
        </w:rPr>
        <w:t>Noteikumi par publisko būvdarbu līgumos obligāti ietveramajiem noteikumiem un to saturu</w:t>
      </w:r>
      <w:r>
        <w:rPr>
          <w:szCs w:val="24"/>
          <w:lang w:eastAsia="zh-CN"/>
        </w:rPr>
        <w:t>”.</w:t>
      </w:r>
    </w:p>
    <w:p w14:paraId="06786679" w14:textId="77777777" w:rsidR="005A31E9" w:rsidRPr="00FB0888" w:rsidRDefault="005A31E9" w:rsidP="005A31E9">
      <w:pPr>
        <w:pStyle w:val="ListParagraph"/>
        <w:ind w:left="567"/>
        <w:contextualSpacing w:val="0"/>
        <w:jc w:val="both"/>
        <w:rPr>
          <w:szCs w:val="24"/>
          <w:lang w:eastAsia="zh-CN"/>
        </w:rPr>
      </w:pPr>
    </w:p>
    <w:p w14:paraId="15E987D6" w14:textId="77777777" w:rsidR="006D3DBA" w:rsidRPr="00FB0888" w:rsidRDefault="006D3DBA" w:rsidP="00BD4CB9">
      <w:pPr>
        <w:pStyle w:val="ListParagraph"/>
        <w:numPr>
          <w:ilvl w:val="0"/>
          <w:numId w:val="31"/>
        </w:numPr>
        <w:tabs>
          <w:tab w:val="left" w:pos="284"/>
        </w:tabs>
        <w:spacing w:before="120" w:after="120"/>
        <w:ind w:left="0" w:firstLine="0"/>
        <w:jc w:val="center"/>
        <w:rPr>
          <w:b/>
          <w:szCs w:val="24"/>
          <w:lang w:eastAsia="zh-CN"/>
        </w:rPr>
      </w:pPr>
      <w:r>
        <w:rPr>
          <w:b/>
          <w:szCs w:val="24"/>
          <w:lang w:eastAsia="zh-CN"/>
        </w:rPr>
        <w:t>Līgumcena un norēķinu kārtība</w:t>
      </w:r>
    </w:p>
    <w:p w14:paraId="3B0CE799" w14:textId="77777777" w:rsidR="006D3DBA" w:rsidRPr="00FB0888"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bidi="ne-NP"/>
        </w:rPr>
        <w:t xml:space="preserve">Līgumcena </w:t>
      </w:r>
      <w:r w:rsidRPr="00FB0888">
        <w:rPr>
          <w:b/>
          <w:szCs w:val="24"/>
          <w:lang w:eastAsia="zh-CN" w:bidi="ne-NP"/>
        </w:rPr>
        <w:t>bez pievienotās vērtības nodokļa</w:t>
      </w:r>
      <w:r w:rsidRPr="00FB0888">
        <w:rPr>
          <w:szCs w:val="24"/>
          <w:lang w:eastAsia="zh-CN" w:bidi="ne-NP"/>
        </w:rPr>
        <w:t xml:space="preserve"> (turpmāk – PVN) ir </w:t>
      </w:r>
      <w:r w:rsidRPr="00FB0888">
        <w:rPr>
          <w:b/>
          <w:szCs w:val="24"/>
          <w:lang w:eastAsia="zh-CN"/>
        </w:rPr>
        <w:t>_________</w:t>
      </w:r>
      <w:r w:rsidRPr="00FB0888">
        <w:rPr>
          <w:szCs w:val="24"/>
          <w:lang w:eastAsia="zh-CN"/>
        </w:rPr>
        <w:t xml:space="preserve"> EUR (summa vārdiem)</w:t>
      </w:r>
      <w:r>
        <w:rPr>
          <w:szCs w:val="24"/>
          <w:lang w:eastAsia="zh-CN"/>
        </w:rPr>
        <w:t>, turpmāk – Līgumcena</w:t>
      </w:r>
      <w:r w:rsidRPr="00FB0888">
        <w:rPr>
          <w:szCs w:val="24"/>
          <w:lang w:eastAsia="zh-CN"/>
        </w:rPr>
        <w:t xml:space="preserve">. PVN 21% apmērā sastāda </w:t>
      </w:r>
      <w:r w:rsidRPr="00FB0888">
        <w:rPr>
          <w:szCs w:val="24"/>
          <w:lang w:eastAsia="zh-CN" w:bidi="ne-NP"/>
        </w:rPr>
        <w:t>___________ EUR (summa vārdiem).</w:t>
      </w:r>
    </w:p>
    <w:p w14:paraId="791D9DAA" w14:textId="77777777" w:rsidR="006D3DBA" w:rsidRPr="00FB0888" w:rsidRDefault="006D3DBA" w:rsidP="005A31E9">
      <w:pPr>
        <w:pStyle w:val="ListParagraph"/>
        <w:numPr>
          <w:ilvl w:val="1"/>
          <w:numId w:val="31"/>
        </w:numPr>
        <w:ind w:left="567" w:hanging="567"/>
        <w:contextualSpacing w:val="0"/>
        <w:jc w:val="both"/>
        <w:rPr>
          <w:szCs w:val="24"/>
          <w:lang w:eastAsia="zh-CN"/>
        </w:rPr>
      </w:pPr>
      <w:r w:rsidRPr="00902747">
        <w:rPr>
          <w:szCs w:val="24"/>
          <w:lang w:eastAsia="zh-CN"/>
        </w:rPr>
        <w:t>PVN tiek maksāts normatīvajos aktos noteiktajā kārtībā un apmērā.</w:t>
      </w:r>
    </w:p>
    <w:p w14:paraId="00366EBC" w14:textId="1FDC7C54" w:rsidR="006D3DBA" w:rsidRPr="00171A3F"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rPr>
        <w:t>Pasūtītājs veic samaksu par darbu</w:t>
      </w:r>
      <w:r>
        <w:rPr>
          <w:szCs w:val="24"/>
          <w:lang w:eastAsia="zh-CN"/>
        </w:rPr>
        <w:t xml:space="preserve"> </w:t>
      </w:r>
      <w:r w:rsidRPr="00395750">
        <w:rPr>
          <w:color w:val="000000"/>
          <w:szCs w:val="24"/>
          <w:lang w:eastAsia="zh-CN"/>
        </w:rPr>
        <w:t xml:space="preserve">20 (divdesmit) dienu laikā, pārskaitot naudu Izpildītāja norādītajā bankas kontā, pēc </w:t>
      </w:r>
      <w:r w:rsidR="009F42E4">
        <w:rPr>
          <w:color w:val="000000"/>
          <w:szCs w:val="24"/>
          <w:lang w:eastAsia="zh-CN"/>
        </w:rPr>
        <w:t>rēķina saņemšanas, ka Izpildītājs iesniedz pēc darbu pabeigšanas un pieņemšanas-nodošanas akta</w:t>
      </w:r>
      <w:r w:rsidR="009F42E4" w:rsidRPr="009F42E4">
        <w:rPr>
          <w:color w:val="000000"/>
          <w:szCs w:val="24"/>
          <w:lang w:eastAsia="zh-CN"/>
        </w:rPr>
        <w:t xml:space="preserve"> </w:t>
      </w:r>
      <w:r w:rsidR="009F42E4">
        <w:rPr>
          <w:color w:val="000000"/>
          <w:szCs w:val="24"/>
          <w:lang w:eastAsia="zh-CN"/>
        </w:rPr>
        <w:t>abpusējas parakstīšanas</w:t>
      </w:r>
      <w:r w:rsidRPr="00171A3F">
        <w:rPr>
          <w:color w:val="000000"/>
          <w:szCs w:val="24"/>
          <w:lang w:eastAsia="zh-CN"/>
        </w:rPr>
        <w:t>.</w:t>
      </w:r>
    </w:p>
    <w:p w14:paraId="4342CC08" w14:textId="77777777" w:rsidR="006D3DBA" w:rsidRPr="00FB0888" w:rsidRDefault="006D3DBA" w:rsidP="005A31E9">
      <w:pPr>
        <w:pStyle w:val="ListParagraph"/>
        <w:numPr>
          <w:ilvl w:val="1"/>
          <w:numId w:val="31"/>
        </w:numPr>
        <w:ind w:left="567" w:hanging="567"/>
        <w:contextualSpacing w:val="0"/>
        <w:jc w:val="both"/>
        <w:rPr>
          <w:szCs w:val="24"/>
          <w:lang w:eastAsia="zh-CN"/>
        </w:rPr>
      </w:pPr>
      <w:r w:rsidRPr="00171A3F">
        <w:rPr>
          <w:szCs w:val="24"/>
          <w:lang w:eastAsia="zh-CN"/>
        </w:rPr>
        <w:t>Līgumcena var tikt grozīta</w:t>
      </w:r>
      <w:r w:rsidRPr="00FB0888">
        <w:rPr>
          <w:szCs w:val="24"/>
          <w:lang w:eastAsia="zh-CN"/>
        </w:rPr>
        <w:t xml:space="preserve"> </w:t>
      </w:r>
      <w:r>
        <w:rPr>
          <w:szCs w:val="24"/>
          <w:lang w:eastAsia="zh-CN"/>
        </w:rPr>
        <w:t xml:space="preserve">tikai </w:t>
      </w:r>
      <w:r w:rsidRPr="00FB0888">
        <w:rPr>
          <w:szCs w:val="24"/>
          <w:lang w:eastAsia="zh-CN"/>
        </w:rPr>
        <w:t>šādos gadījumos:</w:t>
      </w:r>
    </w:p>
    <w:p w14:paraId="749A2F6A" w14:textId="77777777" w:rsidR="006D3DBA"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Pasūtītājs Līguma darbības laikā ir tiesīgs samazināt Izpildītāja</w:t>
      </w:r>
      <w:r>
        <w:rPr>
          <w:szCs w:val="24"/>
          <w:lang w:eastAsia="zh-CN"/>
        </w:rPr>
        <w:t>m</w:t>
      </w:r>
      <w:r w:rsidRPr="00FB0888">
        <w:rPr>
          <w:szCs w:val="24"/>
          <w:lang w:eastAsia="zh-CN"/>
        </w:rPr>
        <w:t xml:space="preserve"> uzdoto, bet vēl neuzsākto </w:t>
      </w:r>
      <w:r>
        <w:rPr>
          <w:szCs w:val="24"/>
          <w:lang w:eastAsia="zh-CN"/>
        </w:rPr>
        <w:t>d</w:t>
      </w:r>
      <w:r w:rsidRPr="00FB0888">
        <w:rPr>
          <w:szCs w:val="24"/>
          <w:lang w:eastAsia="zh-CN"/>
        </w:rPr>
        <w:t>arbu apjomu par ne vairāk kā 15% no Līgum</w:t>
      </w:r>
      <w:r>
        <w:rPr>
          <w:szCs w:val="24"/>
          <w:lang w:eastAsia="zh-CN"/>
        </w:rPr>
        <w:t>c</w:t>
      </w:r>
      <w:r w:rsidRPr="00FB0888">
        <w:rPr>
          <w:szCs w:val="24"/>
          <w:lang w:eastAsia="zh-CN"/>
        </w:rPr>
        <w:t>e</w:t>
      </w:r>
      <w:r>
        <w:rPr>
          <w:szCs w:val="24"/>
          <w:lang w:eastAsia="zh-CN"/>
        </w:rPr>
        <w:t>nas</w:t>
      </w:r>
      <w:r w:rsidRPr="00FB0888">
        <w:rPr>
          <w:szCs w:val="24"/>
          <w:lang w:eastAsia="zh-CN"/>
        </w:rPr>
        <w:t>, rakst</w:t>
      </w:r>
      <w:r>
        <w:rPr>
          <w:szCs w:val="24"/>
          <w:lang w:eastAsia="zh-CN"/>
        </w:rPr>
        <w:t>iski par to</w:t>
      </w:r>
      <w:r w:rsidRPr="00FB0888">
        <w:rPr>
          <w:szCs w:val="24"/>
          <w:lang w:eastAsia="zh-CN"/>
        </w:rPr>
        <w:t xml:space="preserve"> paziņojot Izpildītājam</w:t>
      </w:r>
      <w:r>
        <w:rPr>
          <w:szCs w:val="24"/>
          <w:lang w:eastAsia="zh-CN"/>
        </w:rPr>
        <w:t>;</w:t>
      </w:r>
    </w:p>
    <w:p w14:paraId="5A19DBEF" w14:textId="77777777" w:rsidR="006D3DBA" w:rsidRPr="0077653D" w:rsidRDefault="006D3DBA" w:rsidP="005A31E9">
      <w:pPr>
        <w:pStyle w:val="ListParagraph"/>
        <w:numPr>
          <w:ilvl w:val="2"/>
          <w:numId w:val="31"/>
        </w:numPr>
        <w:ind w:left="709" w:hanging="709"/>
        <w:contextualSpacing w:val="0"/>
        <w:jc w:val="both"/>
        <w:rPr>
          <w:szCs w:val="24"/>
          <w:lang w:eastAsia="zh-CN"/>
        </w:rPr>
      </w:pPr>
      <w:r>
        <w:rPr>
          <w:szCs w:val="24"/>
          <w:lang w:eastAsia="zh-CN"/>
        </w:rPr>
        <w:lastRenderedPageBreak/>
        <w:t xml:space="preserve">ja </w:t>
      </w:r>
      <w:r w:rsidRPr="003F32F4">
        <w:rPr>
          <w:szCs w:val="24"/>
        </w:rPr>
        <w:t xml:space="preserve">Pasūtītājs veicamajiem </w:t>
      </w:r>
      <w:r>
        <w:rPr>
          <w:szCs w:val="24"/>
        </w:rPr>
        <w:t>d</w:t>
      </w:r>
      <w:r w:rsidRPr="003F32F4">
        <w:rPr>
          <w:szCs w:val="24"/>
        </w:rPr>
        <w:t>arbiem izmain</w:t>
      </w:r>
      <w:r>
        <w:rPr>
          <w:szCs w:val="24"/>
        </w:rPr>
        <w:t>a</w:t>
      </w:r>
      <w:r w:rsidRPr="003F32F4">
        <w:rPr>
          <w:szCs w:val="24"/>
        </w:rPr>
        <w:t xml:space="preserve"> tehniskās prasības vai papildin</w:t>
      </w:r>
      <w:r>
        <w:rPr>
          <w:szCs w:val="24"/>
        </w:rPr>
        <w:t>a</w:t>
      </w:r>
      <w:r w:rsidRPr="003F32F4">
        <w:rPr>
          <w:szCs w:val="24"/>
        </w:rPr>
        <w:t>, to</w:t>
      </w:r>
      <w:r>
        <w:rPr>
          <w:szCs w:val="24"/>
        </w:rPr>
        <w:t xml:space="preserve">s ar sākotnēji neparedzētiem darbiem, tad Līdzēji vienojas par izmaiņu risinājumiem un izmaksām, </w:t>
      </w:r>
      <w:r w:rsidRPr="003F32F4">
        <w:rPr>
          <w:szCs w:val="24"/>
        </w:rPr>
        <w:t>piemēro</w:t>
      </w:r>
      <w:r>
        <w:rPr>
          <w:szCs w:val="24"/>
        </w:rPr>
        <w:t>jot</w:t>
      </w:r>
      <w:r w:rsidRPr="003F32F4">
        <w:rPr>
          <w:szCs w:val="24"/>
        </w:rPr>
        <w:t xml:space="preserve"> tādas pašas cenas kā analogiem darbiem Līgumā, bet darbiem, kam analogu Līgumā nav, cenu nosaka Pasūtītājs, ņemot vērā līdzīga rakstura </w:t>
      </w:r>
      <w:r>
        <w:rPr>
          <w:szCs w:val="24"/>
        </w:rPr>
        <w:t>d</w:t>
      </w:r>
      <w:r w:rsidRPr="003F32F4">
        <w:rPr>
          <w:szCs w:val="24"/>
        </w:rPr>
        <w:t>arbu cenas būvniecības nozarē un Izpildītāja iesniegtās cenas kalkulācijas (pamatot</w:t>
      </w:r>
      <w:r>
        <w:rPr>
          <w:szCs w:val="24"/>
        </w:rPr>
        <w:t>as</w:t>
      </w:r>
      <w:r w:rsidRPr="003F32F4">
        <w:rPr>
          <w:szCs w:val="24"/>
        </w:rPr>
        <w:t xml:space="preserve"> ar tirgus izpētes materiāliem)</w:t>
      </w:r>
      <w:r>
        <w:rPr>
          <w:szCs w:val="24"/>
        </w:rPr>
        <w:t>. Šajā punktā noteiktajos gadījumos p</w:t>
      </w:r>
      <w:r w:rsidRPr="0077653D">
        <w:rPr>
          <w:szCs w:val="24"/>
        </w:rPr>
        <w:t>ieļaujamās Līgumcenas izmaiņas ir līdz 15% no Līgumcenas.</w:t>
      </w:r>
    </w:p>
    <w:p w14:paraId="2D17455B" w14:textId="77777777" w:rsidR="006D3DBA" w:rsidRPr="00395750"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rPr>
        <w:t>Par Līgum</w:t>
      </w:r>
      <w:r w:rsidRPr="0077653D">
        <w:rPr>
          <w:szCs w:val="24"/>
          <w:lang w:eastAsia="zh-CN"/>
        </w:rPr>
        <w:t>cen</w:t>
      </w:r>
      <w:r w:rsidRPr="00FB0888">
        <w:rPr>
          <w:szCs w:val="24"/>
          <w:lang w:eastAsia="zh-CN"/>
        </w:rPr>
        <w:t>a</w:t>
      </w:r>
      <w:r w:rsidRPr="0077653D">
        <w:rPr>
          <w:szCs w:val="24"/>
          <w:lang w:eastAsia="zh-CN"/>
        </w:rPr>
        <w:t>s</w:t>
      </w:r>
      <w:r w:rsidRPr="00FB0888">
        <w:rPr>
          <w:szCs w:val="24"/>
          <w:lang w:eastAsia="zh-CN"/>
        </w:rPr>
        <w:t xml:space="preserve"> izmaiņu pamatojumu nevar tikt uzskatītas jebkādas atsauces uz nepilnīgi veiktiem aprēķiniem tāmēs, dokumentācijā iztrūkstošām </w:t>
      </w:r>
      <w:r w:rsidRPr="00FB0888">
        <w:rPr>
          <w:iCs/>
          <w:szCs w:val="24"/>
          <w:lang w:eastAsia="zh-CN"/>
        </w:rPr>
        <w:t>Objektā</w:t>
      </w:r>
      <w:r w:rsidRPr="00FB0888">
        <w:rPr>
          <w:szCs w:val="24"/>
          <w:lang w:eastAsia="zh-CN"/>
        </w:rPr>
        <w:t xml:space="preserve"> paredzēto elementu nepieciešamajām sastāvdaļām vai atsevišķiem specifikāciju elementiem, kļūdainām materiālu apjomu aplēsēm specifikācijā, grafiskajos materiālos un tāmē, tāmē neievērtētiem elementiem, kuri ir norādīti tekstuāli vai grafiski dokumentācijā, būvniecības detaļām, kuras izriet no būvniecības elementu montāžas tehnoloģijām un ar to izpildi saistītajiem pasākumiem, kā arī pamatojoties uz jebkuriem citiem apstākļiem, ar kuriem profesionāli jārēķinās </w:t>
      </w:r>
      <w:r w:rsidRPr="00FB0888">
        <w:rPr>
          <w:iCs/>
          <w:szCs w:val="24"/>
          <w:lang w:eastAsia="zh-CN"/>
        </w:rPr>
        <w:t>Izpildītājam</w:t>
      </w:r>
      <w:r w:rsidRPr="00FB0888">
        <w:rPr>
          <w:szCs w:val="24"/>
          <w:lang w:eastAsia="zh-CN"/>
        </w:rPr>
        <w:t xml:space="preserve"> iestājoties Līguma izpildē ar Līguma nosacījumiem</w:t>
      </w:r>
      <w:r w:rsidRPr="00395750">
        <w:rPr>
          <w:szCs w:val="24"/>
          <w:lang w:eastAsia="zh-CN"/>
        </w:rPr>
        <w:t>.</w:t>
      </w:r>
    </w:p>
    <w:p w14:paraId="70CC6C41" w14:textId="77777777" w:rsidR="006D3DBA" w:rsidRPr="00FB0888" w:rsidRDefault="006D3DBA" w:rsidP="00BD4CB9">
      <w:pPr>
        <w:pStyle w:val="ListParagraph"/>
        <w:numPr>
          <w:ilvl w:val="0"/>
          <w:numId w:val="31"/>
        </w:numPr>
        <w:tabs>
          <w:tab w:val="left" w:pos="284"/>
        </w:tabs>
        <w:spacing w:before="120" w:after="120"/>
        <w:ind w:left="0" w:firstLine="0"/>
        <w:jc w:val="center"/>
        <w:rPr>
          <w:b/>
          <w:szCs w:val="24"/>
          <w:lang w:eastAsia="zh-CN"/>
        </w:rPr>
      </w:pPr>
      <w:r>
        <w:rPr>
          <w:b/>
          <w:szCs w:val="24"/>
          <w:lang w:eastAsia="zh-CN"/>
        </w:rPr>
        <w:t>Līdzēju tiesības un pienākumi</w:t>
      </w:r>
    </w:p>
    <w:p w14:paraId="6D61DC4B" w14:textId="77777777" w:rsidR="006D3DBA" w:rsidRPr="00FB0888" w:rsidRDefault="006D3DBA" w:rsidP="005A31E9">
      <w:pPr>
        <w:pStyle w:val="ListParagraph"/>
        <w:numPr>
          <w:ilvl w:val="1"/>
          <w:numId w:val="31"/>
        </w:numPr>
        <w:ind w:left="567" w:hanging="567"/>
        <w:contextualSpacing w:val="0"/>
        <w:jc w:val="both"/>
        <w:rPr>
          <w:b/>
          <w:bCs/>
          <w:szCs w:val="24"/>
          <w:lang w:eastAsia="zh-CN"/>
        </w:rPr>
      </w:pPr>
      <w:r w:rsidRPr="00FB0888">
        <w:rPr>
          <w:b/>
          <w:bCs/>
          <w:szCs w:val="24"/>
          <w:lang w:eastAsia="zh-CN"/>
        </w:rPr>
        <w:t>Izpildītājs:</w:t>
      </w:r>
    </w:p>
    <w:p w14:paraId="5E4D0BA0"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 xml:space="preserve">darbus veic </w:t>
      </w:r>
      <w:r w:rsidRPr="00FB0888">
        <w:rPr>
          <w:szCs w:val="24"/>
          <w:lang w:eastAsia="lv-LV"/>
        </w:rPr>
        <w:t>kvalitatīvi un Līgumā noteiktajā termiņā, saskaņā ar Latvijas Republikas normatīvajiem aktiem, Līguma nosacījumiem, Tehnisko specifikāciju, Tehnisko piedāvājumu, tajā skaitā, nodrošina darbu izpildi ar nepieciešamajiem materiāliem, mehānismiem, instrumentiem, transportu u.c. resursiem;</w:t>
      </w:r>
    </w:p>
    <w:p w14:paraId="4CC3E5FF"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atbild</w:t>
      </w:r>
      <w:r w:rsidRPr="00FB0888">
        <w:rPr>
          <w:szCs w:val="24"/>
          <w:lang w:eastAsia="lv-LV"/>
        </w:rPr>
        <w:t xml:space="preserve"> par normatīvajos aktos noteikto darba drošības tehnikas, darba aizsardzības, ugunsdrošības, elektrodrošības un citu noteikumu ievērošanu, kas attiecas uz darbu veikšanu, tajā skaitā </w:t>
      </w:r>
      <w:r w:rsidRPr="00FB0888">
        <w:rPr>
          <w:szCs w:val="24"/>
          <w:lang w:eastAsia="zh-CN"/>
        </w:rPr>
        <w:t>Ministru kabineta 25.02.2003. noteikumu Nr.92 „Darba aizsardzības prasības, veicot būvdarbus” noteikto prasību ievērošanu;</w:t>
      </w:r>
    </w:p>
    <w:p w14:paraId="125B3E8F"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par darba aizsardzības koordinatoru Līguma izpildes laikā Objektā norīko ____________, tālrunis:_________, e-pasts: ________________;</w:t>
      </w:r>
    </w:p>
    <w:p w14:paraId="517B9C09"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 xml:space="preserve">nodrošina atbildīgā būvdarbu vadītāja un </w:t>
      </w:r>
      <w:r>
        <w:rPr>
          <w:szCs w:val="24"/>
          <w:lang w:eastAsia="zh-CN"/>
        </w:rPr>
        <w:t>citu</w:t>
      </w:r>
      <w:r w:rsidRPr="00FB0888">
        <w:rPr>
          <w:szCs w:val="24"/>
          <w:lang w:eastAsia="zh-CN"/>
        </w:rPr>
        <w:t xml:space="preserve"> būvniecības jomu būvdarbu vadītāju (ja nepieciešams) atrašanos Objektā darbu izpildes laikā un izpildāmo darbu kontroli atbilstoši normatīvo aktu prasībām;</w:t>
      </w:r>
    </w:p>
    <w:p w14:paraId="0E1DE5EE"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 xml:space="preserve">pirms darbu uzsākšanas iesniedz </w:t>
      </w:r>
      <w:r w:rsidRPr="00FB0888">
        <w:rPr>
          <w:iCs/>
          <w:szCs w:val="24"/>
          <w:lang w:eastAsia="zh-CN"/>
        </w:rPr>
        <w:t>Pasūtītājam</w:t>
      </w:r>
      <w:r w:rsidRPr="00FB0888">
        <w:rPr>
          <w:spacing w:val="-11"/>
          <w:szCs w:val="24"/>
          <w:lang w:eastAsia="zh-CN"/>
        </w:rPr>
        <w:t xml:space="preserve"> </w:t>
      </w:r>
      <w:r w:rsidRPr="00FB0888">
        <w:rPr>
          <w:szCs w:val="24"/>
          <w:lang w:eastAsia="zh-CN"/>
        </w:rPr>
        <w:t xml:space="preserve">līguma ar atkritumu pārvadāšanas uzņēmumu kopiju vai atļaujas kopiju izvest atkritumus pašiem, kā arī pirms darbu galīgās nodošanas iesniegt </w:t>
      </w:r>
      <w:r w:rsidRPr="00FB0888">
        <w:rPr>
          <w:iCs/>
          <w:szCs w:val="24"/>
          <w:lang w:eastAsia="zh-CN"/>
        </w:rPr>
        <w:t>Pasūtītājam</w:t>
      </w:r>
      <w:r w:rsidRPr="00FB0888">
        <w:rPr>
          <w:spacing w:val="-11"/>
          <w:szCs w:val="24"/>
          <w:lang w:eastAsia="zh-CN"/>
        </w:rPr>
        <w:t xml:space="preserve"> </w:t>
      </w:r>
      <w:r w:rsidRPr="00FB0888">
        <w:rPr>
          <w:szCs w:val="24"/>
          <w:lang w:eastAsia="zh-CN"/>
        </w:rPr>
        <w:t>aktu par izvesto atkritumu veidiem, daudzumu un izvešanas vietu;</w:t>
      </w:r>
    </w:p>
    <w:p w14:paraId="2C0A9B14" w14:textId="77777777" w:rsidR="006D3DBA"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pēc darbu pabeigšanas nodod Pasūtītājam Objektu tīru un sagatavotu tā, lai to varētu nekavējoties sākt ekspluatēt.</w:t>
      </w:r>
      <w:r w:rsidRPr="00FB0888">
        <w:rPr>
          <w:color w:val="FF0000"/>
          <w:szCs w:val="24"/>
          <w:lang w:eastAsia="zh-CN"/>
        </w:rPr>
        <w:t xml:space="preserve"> </w:t>
      </w:r>
      <w:r w:rsidRPr="00FB0888">
        <w:rPr>
          <w:szCs w:val="24"/>
          <w:lang w:eastAsia="zh-CN"/>
        </w:rPr>
        <w:t>Izpildītājam jāsavāc un jāaiztransportē darba izpildes laikā radušies atkritumi uz speciāli ierīkotām vietām atbilstoši spēkā esošajiem normatīvajiem aktiem</w:t>
      </w:r>
      <w:r>
        <w:rPr>
          <w:szCs w:val="24"/>
          <w:lang w:eastAsia="zh-CN"/>
        </w:rPr>
        <w:t>;</w:t>
      </w:r>
    </w:p>
    <w:p w14:paraId="2DEC09E9" w14:textId="77777777" w:rsidR="006D3DBA" w:rsidRPr="002E2CCA" w:rsidRDefault="006D3DBA" w:rsidP="005A31E9">
      <w:pPr>
        <w:pStyle w:val="ListParagraph"/>
        <w:numPr>
          <w:ilvl w:val="2"/>
          <w:numId w:val="31"/>
        </w:numPr>
        <w:ind w:left="709" w:hanging="709"/>
        <w:contextualSpacing w:val="0"/>
        <w:jc w:val="both"/>
        <w:rPr>
          <w:szCs w:val="24"/>
          <w:lang w:eastAsia="zh-CN"/>
        </w:rPr>
      </w:pPr>
      <w:r w:rsidRPr="00367BD1">
        <w:rPr>
          <w:szCs w:val="24"/>
          <w:lang w:eastAsia="zh-CN"/>
        </w:rPr>
        <w:t>rakstveidā</w:t>
      </w:r>
      <w:r w:rsidRPr="00367BD1">
        <w:rPr>
          <w:szCs w:val="24"/>
          <w:lang w:eastAsia="x-none"/>
        </w:rPr>
        <w:t xml:space="preserve"> nekavējoties informēt Pasūtītāju par visiem apstākļiem, kas atklājušies </w:t>
      </w:r>
      <w:r>
        <w:rPr>
          <w:szCs w:val="24"/>
          <w:lang w:eastAsia="x-none"/>
        </w:rPr>
        <w:t>d</w:t>
      </w:r>
      <w:r w:rsidRPr="00367BD1">
        <w:rPr>
          <w:szCs w:val="24"/>
          <w:lang w:eastAsia="x-none"/>
        </w:rPr>
        <w:t xml:space="preserve">arba izpildes procesā un var neparedzēti ietekmēt </w:t>
      </w:r>
      <w:r>
        <w:rPr>
          <w:szCs w:val="24"/>
          <w:lang w:eastAsia="x-none"/>
        </w:rPr>
        <w:t>d</w:t>
      </w:r>
      <w:r w:rsidRPr="00367BD1">
        <w:rPr>
          <w:szCs w:val="24"/>
          <w:lang w:eastAsia="x-none"/>
        </w:rPr>
        <w:t xml:space="preserve">arba izpildi, kas var būt bīstami cilvēku veselībai, dzīvībai vai apkārtējai videi, </w:t>
      </w:r>
      <w:r>
        <w:rPr>
          <w:szCs w:val="24"/>
          <w:lang w:eastAsia="x-none"/>
        </w:rPr>
        <w:t>kā arī</w:t>
      </w:r>
      <w:r w:rsidRPr="00367BD1">
        <w:rPr>
          <w:szCs w:val="24"/>
          <w:lang w:eastAsia="x-none"/>
        </w:rPr>
        <w:t xml:space="preserve"> veikt visus nepieciešamos pasākumus, lai tos novērstu</w:t>
      </w:r>
      <w:r>
        <w:rPr>
          <w:szCs w:val="24"/>
          <w:lang w:eastAsia="x-none"/>
        </w:rPr>
        <w:t>;</w:t>
      </w:r>
    </w:p>
    <w:p w14:paraId="5344F999"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367BD1">
        <w:rPr>
          <w:szCs w:val="24"/>
          <w:lang w:eastAsia="zh-CN"/>
        </w:rPr>
        <w:t>informāciju</w:t>
      </w:r>
      <w:r w:rsidRPr="00367BD1">
        <w:rPr>
          <w:szCs w:val="24"/>
        </w:rPr>
        <w:t xml:space="preserve"> masu saziņas līdzekļiem</w:t>
      </w:r>
      <w:r>
        <w:rPr>
          <w:szCs w:val="24"/>
        </w:rPr>
        <w:t xml:space="preserve"> vai trešajām personām</w:t>
      </w:r>
      <w:r w:rsidRPr="00367BD1">
        <w:rPr>
          <w:szCs w:val="24"/>
        </w:rPr>
        <w:t xml:space="preserve"> sniegt tikai saskaņojot ar Pasūtītāju</w:t>
      </w:r>
      <w:r w:rsidRPr="00FB0888">
        <w:rPr>
          <w:szCs w:val="24"/>
          <w:lang w:eastAsia="zh-CN"/>
        </w:rPr>
        <w:t>.</w:t>
      </w:r>
    </w:p>
    <w:p w14:paraId="18284723" w14:textId="77777777" w:rsidR="006D3DBA" w:rsidRPr="00FB0888" w:rsidRDefault="006D3DBA" w:rsidP="005A31E9">
      <w:pPr>
        <w:pStyle w:val="ListParagraph"/>
        <w:numPr>
          <w:ilvl w:val="1"/>
          <w:numId w:val="31"/>
        </w:numPr>
        <w:ind w:left="567" w:hanging="567"/>
        <w:contextualSpacing w:val="0"/>
        <w:jc w:val="both"/>
        <w:rPr>
          <w:b/>
          <w:bCs/>
          <w:szCs w:val="24"/>
          <w:lang w:eastAsia="zh-CN"/>
        </w:rPr>
      </w:pPr>
      <w:r w:rsidRPr="00FB0888">
        <w:rPr>
          <w:b/>
          <w:bCs/>
          <w:szCs w:val="24"/>
          <w:lang w:eastAsia="zh-CN"/>
        </w:rPr>
        <w:t>Pasūtītājs:</w:t>
      </w:r>
    </w:p>
    <w:p w14:paraId="5C3DDA69"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nodrošina Izpildītāja darbiniekiem brīvu piekļūšanu Objektam no darbu izpildes sākuma;</w:t>
      </w:r>
    </w:p>
    <w:p w14:paraId="4BF0E009"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nenes atbildību par Izpildītāja materiāliem, instrumentiem</w:t>
      </w:r>
      <w:r>
        <w:rPr>
          <w:szCs w:val="24"/>
          <w:lang w:eastAsia="zh-CN"/>
        </w:rPr>
        <w:t>,</w:t>
      </w:r>
      <w:r w:rsidRPr="00FB0888">
        <w:rPr>
          <w:szCs w:val="24"/>
          <w:lang w:eastAsia="zh-CN"/>
        </w:rPr>
        <w:t xml:space="preserve"> tehniku</w:t>
      </w:r>
      <w:r w:rsidRPr="002E2CCA">
        <w:rPr>
          <w:szCs w:val="24"/>
          <w:lang w:eastAsia="zh-CN"/>
        </w:rPr>
        <w:t xml:space="preserve"> </w:t>
      </w:r>
      <w:r w:rsidRPr="00FB0888">
        <w:rPr>
          <w:szCs w:val="24"/>
          <w:lang w:eastAsia="zh-CN"/>
        </w:rPr>
        <w:t>un</w:t>
      </w:r>
      <w:r>
        <w:rPr>
          <w:szCs w:val="24"/>
          <w:lang w:eastAsia="zh-CN"/>
        </w:rPr>
        <w:t xml:space="preserve"> citiem resursiem</w:t>
      </w:r>
      <w:r w:rsidRPr="00FB0888">
        <w:rPr>
          <w:szCs w:val="24"/>
          <w:lang w:eastAsia="zh-CN"/>
        </w:rPr>
        <w:t>, kas atrodas Objektā;</w:t>
      </w:r>
    </w:p>
    <w:p w14:paraId="72CF96B4" w14:textId="77777777" w:rsidR="006D3DBA" w:rsidRDefault="006D3DBA" w:rsidP="005A31E9">
      <w:pPr>
        <w:pStyle w:val="ListParagraph"/>
        <w:numPr>
          <w:ilvl w:val="2"/>
          <w:numId w:val="31"/>
        </w:numPr>
        <w:ind w:left="709" w:hanging="709"/>
        <w:contextualSpacing w:val="0"/>
        <w:jc w:val="both"/>
        <w:rPr>
          <w:szCs w:val="24"/>
          <w:lang w:eastAsia="zh-CN"/>
        </w:rPr>
      </w:pPr>
      <w:r w:rsidRPr="00367BD1">
        <w:rPr>
          <w:szCs w:val="24"/>
          <w:lang w:eastAsia="zh-CN"/>
        </w:rPr>
        <w:lastRenderedPageBreak/>
        <w:t>ierasties</w:t>
      </w:r>
      <w:r w:rsidRPr="00367BD1">
        <w:rPr>
          <w:szCs w:val="24"/>
        </w:rPr>
        <w:t xml:space="preserve"> objektā un kontrolēt </w:t>
      </w:r>
      <w:r>
        <w:rPr>
          <w:szCs w:val="24"/>
        </w:rPr>
        <w:t>d</w:t>
      </w:r>
      <w:r w:rsidRPr="00367BD1">
        <w:rPr>
          <w:szCs w:val="24"/>
        </w:rPr>
        <w:t>arba izpildes procesu</w:t>
      </w:r>
      <w:r>
        <w:rPr>
          <w:szCs w:val="24"/>
        </w:rPr>
        <w:t xml:space="preserve"> un to kvalitāti</w:t>
      </w:r>
      <w:r w:rsidRPr="00367BD1">
        <w:rPr>
          <w:szCs w:val="24"/>
        </w:rPr>
        <w:t xml:space="preserve">, nebrīdinot par to Izpildītāju. Pasūtītājs nodrošina, ka ieejot un atrodoties </w:t>
      </w:r>
      <w:r>
        <w:rPr>
          <w:szCs w:val="24"/>
        </w:rPr>
        <w:t>d</w:t>
      </w:r>
      <w:r w:rsidRPr="00367BD1">
        <w:rPr>
          <w:szCs w:val="24"/>
        </w:rPr>
        <w:t>arba veikšanas teritorijā, tiks ievēroti normatīvajos aktos noteiktie drošības pasākumi</w:t>
      </w:r>
      <w:r>
        <w:rPr>
          <w:szCs w:val="24"/>
        </w:rPr>
        <w:t>;</w:t>
      </w:r>
    </w:p>
    <w:p w14:paraId="20D564A3" w14:textId="77777777" w:rsidR="006D3DBA" w:rsidRDefault="006D3DBA" w:rsidP="005A31E9">
      <w:pPr>
        <w:pStyle w:val="ListParagraph"/>
        <w:numPr>
          <w:ilvl w:val="2"/>
          <w:numId w:val="31"/>
        </w:numPr>
        <w:ind w:left="709" w:hanging="709"/>
        <w:contextualSpacing w:val="0"/>
        <w:jc w:val="both"/>
        <w:rPr>
          <w:szCs w:val="24"/>
          <w:lang w:eastAsia="zh-CN"/>
        </w:rPr>
      </w:pPr>
      <w:r>
        <w:rPr>
          <w:szCs w:val="24"/>
          <w:lang w:eastAsia="zh-CN"/>
        </w:rPr>
        <w:t xml:space="preserve">vajadzības gadījumā </w:t>
      </w:r>
      <w:r w:rsidRPr="00FB0888">
        <w:rPr>
          <w:szCs w:val="24"/>
          <w:lang w:eastAsia="zh-CN"/>
        </w:rPr>
        <w:t>piepras</w:t>
      </w:r>
      <w:r>
        <w:rPr>
          <w:szCs w:val="24"/>
          <w:lang w:eastAsia="zh-CN"/>
        </w:rPr>
        <w:t>a</w:t>
      </w:r>
      <w:r w:rsidRPr="00FB0888">
        <w:rPr>
          <w:szCs w:val="24"/>
          <w:lang w:eastAsia="zh-CN"/>
        </w:rPr>
        <w:t xml:space="preserve"> no Izpildītāja informāciju par darbu izpildi, norādot tās sniegšanas termiņu;</w:t>
      </w:r>
    </w:p>
    <w:p w14:paraId="358294C3" w14:textId="77777777" w:rsidR="006D3DBA" w:rsidRPr="00FB0888" w:rsidRDefault="006D3DBA" w:rsidP="005A31E9">
      <w:pPr>
        <w:pStyle w:val="ListParagraph"/>
        <w:numPr>
          <w:ilvl w:val="2"/>
          <w:numId w:val="31"/>
        </w:numPr>
        <w:ind w:left="709" w:hanging="709"/>
        <w:contextualSpacing w:val="0"/>
        <w:jc w:val="both"/>
        <w:rPr>
          <w:szCs w:val="24"/>
          <w:lang w:eastAsia="zh-CN"/>
        </w:rPr>
      </w:pPr>
      <w:r>
        <w:rPr>
          <w:szCs w:val="24"/>
        </w:rPr>
        <w:t xml:space="preserve">pēc </w:t>
      </w:r>
      <w:r w:rsidRPr="001B3ADB">
        <w:rPr>
          <w:szCs w:val="24"/>
        </w:rPr>
        <w:t xml:space="preserve">nepieciešamības organizē sanāksmes, lai pārrunātu </w:t>
      </w:r>
      <w:r>
        <w:rPr>
          <w:szCs w:val="24"/>
        </w:rPr>
        <w:t>d</w:t>
      </w:r>
      <w:r w:rsidRPr="001B3ADB">
        <w:rPr>
          <w:szCs w:val="24"/>
        </w:rPr>
        <w:t>arba izpildi, kurās piedalās Pasūtītāja un Izpildītāja pārstāvji</w:t>
      </w:r>
      <w:r>
        <w:rPr>
          <w:szCs w:val="24"/>
        </w:rPr>
        <w:t>. Par sanāksmes norises vietu un laiku Pasūtītājs informē Līgumā norādīto Izpildītāja kontaktpersonu vai atbildīgo būvdarbu vadītāju;</w:t>
      </w:r>
    </w:p>
    <w:p w14:paraId="6D91C49E" w14:textId="77777777" w:rsidR="006D3DBA" w:rsidRPr="00A75033" w:rsidRDefault="006D3DBA" w:rsidP="005A31E9">
      <w:pPr>
        <w:pStyle w:val="ListParagraph"/>
        <w:numPr>
          <w:ilvl w:val="2"/>
          <w:numId w:val="31"/>
        </w:numPr>
        <w:ind w:left="709" w:hanging="709"/>
        <w:contextualSpacing w:val="0"/>
        <w:jc w:val="both"/>
        <w:rPr>
          <w:szCs w:val="24"/>
          <w:lang w:eastAsia="zh-CN"/>
        </w:rPr>
      </w:pPr>
      <w:r w:rsidRPr="001B3ADB">
        <w:rPr>
          <w:szCs w:val="24"/>
          <w:lang w:eastAsia="zh-CN"/>
        </w:rPr>
        <w:t>pieņem</w:t>
      </w:r>
      <w:r w:rsidRPr="001B3ADB">
        <w:rPr>
          <w:szCs w:val="24"/>
        </w:rPr>
        <w:t xml:space="preserve"> </w:t>
      </w:r>
      <w:r w:rsidRPr="001B3ADB">
        <w:rPr>
          <w:szCs w:val="24"/>
          <w:lang w:eastAsia="x-none"/>
        </w:rPr>
        <w:t xml:space="preserve">Līgumam </w:t>
      </w:r>
      <w:r w:rsidRPr="001B3ADB">
        <w:rPr>
          <w:bCs/>
          <w:szCs w:val="24"/>
          <w:lang w:eastAsia="x-none"/>
        </w:rPr>
        <w:t xml:space="preserve">atbilstošā kvalitātē </w:t>
      </w:r>
      <w:r w:rsidRPr="001B3ADB">
        <w:rPr>
          <w:szCs w:val="24"/>
          <w:lang w:eastAsia="x-none"/>
        </w:rPr>
        <w:t xml:space="preserve">izpildīto </w:t>
      </w:r>
      <w:r>
        <w:rPr>
          <w:szCs w:val="24"/>
          <w:lang w:eastAsia="x-none"/>
        </w:rPr>
        <w:t>d</w:t>
      </w:r>
      <w:r w:rsidRPr="001B3ADB">
        <w:rPr>
          <w:szCs w:val="24"/>
          <w:lang w:eastAsia="x-none"/>
        </w:rPr>
        <w:t xml:space="preserve">arbu </w:t>
      </w:r>
      <w:r w:rsidRPr="001B3ADB">
        <w:rPr>
          <w:szCs w:val="24"/>
        </w:rPr>
        <w:t>ar pieņemšanas-nodošanas aktu un vei</w:t>
      </w:r>
      <w:r>
        <w:rPr>
          <w:szCs w:val="24"/>
        </w:rPr>
        <w:t>c</w:t>
      </w:r>
      <w:r w:rsidRPr="001B3ADB">
        <w:rPr>
          <w:szCs w:val="24"/>
        </w:rPr>
        <w:t xml:space="preserve"> samaksu Līgumā noteiktajā kārtībā un termiņā</w:t>
      </w:r>
      <w:r>
        <w:rPr>
          <w:szCs w:val="24"/>
        </w:rPr>
        <w:t>;</w:t>
      </w:r>
    </w:p>
    <w:p w14:paraId="0C30E20E"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367BD1">
        <w:rPr>
          <w:szCs w:val="24"/>
        </w:rPr>
        <w:t>ir tiesī</w:t>
      </w:r>
      <w:r>
        <w:rPr>
          <w:szCs w:val="24"/>
        </w:rPr>
        <w:t>g</w:t>
      </w:r>
      <w:r w:rsidRPr="00367BD1">
        <w:rPr>
          <w:szCs w:val="24"/>
        </w:rPr>
        <w:t xml:space="preserve">s sniegt visas ar Līguma noslēgšanu un izpildi saistītās ziņas citām iestādēm, kurām ir tiesības pieprasīt un saņemt šīs ziņas </w:t>
      </w:r>
      <w:r>
        <w:rPr>
          <w:szCs w:val="24"/>
        </w:rPr>
        <w:t>atbilstoši</w:t>
      </w:r>
      <w:r w:rsidRPr="00367BD1">
        <w:rPr>
          <w:szCs w:val="24"/>
        </w:rPr>
        <w:t xml:space="preserve"> normatīv</w:t>
      </w:r>
      <w:r>
        <w:rPr>
          <w:szCs w:val="24"/>
        </w:rPr>
        <w:t>o</w:t>
      </w:r>
      <w:r w:rsidRPr="00367BD1">
        <w:rPr>
          <w:szCs w:val="24"/>
        </w:rPr>
        <w:t xml:space="preserve"> akt</w:t>
      </w:r>
      <w:r>
        <w:rPr>
          <w:szCs w:val="24"/>
        </w:rPr>
        <w:t>u</w:t>
      </w:r>
      <w:r w:rsidRPr="00367BD1">
        <w:rPr>
          <w:szCs w:val="24"/>
        </w:rPr>
        <w:t xml:space="preserve"> </w:t>
      </w:r>
      <w:r>
        <w:rPr>
          <w:szCs w:val="24"/>
        </w:rPr>
        <w:t>prasībām.</w:t>
      </w:r>
    </w:p>
    <w:p w14:paraId="4A5CE1EA" w14:textId="77777777" w:rsidR="006D3DBA" w:rsidRDefault="006D3DBA" w:rsidP="005A31E9">
      <w:pPr>
        <w:pStyle w:val="ListParagraph"/>
        <w:numPr>
          <w:ilvl w:val="1"/>
          <w:numId w:val="31"/>
        </w:numPr>
        <w:ind w:left="567" w:hanging="567"/>
        <w:contextualSpacing w:val="0"/>
        <w:jc w:val="both"/>
        <w:rPr>
          <w:rFonts w:eastAsia="SimSun"/>
          <w:color w:val="000000"/>
          <w:kern w:val="1"/>
          <w:szCs w:val="24"/>
          <w:lang w:eastAsia="zh-CN"/>
        </w:rPr>
      </w:pPr>
      <w:r>
        <w:rPr>
          <w:szCs w:val="24"/>
        </w:rPr>
        <w:t>Līdzēji</w:t>
      </w:r>
      <w:r w:rsidRPr="00367BD1">
        <w:rPr>
          <w:szCs w:val="24"/>
        </w:rPr>
        <w:t xml:space="preserve"> savstarpēji ir atbildīg</w:t>
      </w:r>
      <w:r>
        <w:rPr>
          <w:szCs w:val="24"/>
        </w:rPr>
        <w:t>i</w:t>
      </w:r>
      <w:r w:rsidRPr="00367BD1">
        <w:rPr>
          <w:szCs w:val="24"/>
        </w:rPr>
        <w:t xml:space="preserve"> par otra</w:t>
      </w:r>
      <w:r>
        <w:rPr>
          <w:szCs w:val="24"/>
        </w:rPr>
        <w:t>m Līdzējam</w:t>
      </w:r>
      <w:r w:rsidRPr="00367BD1">
        <w:rPr>
          <w:szCs w:val="24"/>
        </w:rPr>
        <w:t xml:space="preserve">, kā arī trešajām personām, nodarītajiem zaudējumiem, ja tie radušies viena </w:t>
      </w:r>
      <w:r>
        <w:rPr>
          <w:szCs w:val="24"/>
        </w:rPr>
        <w:t>Līdzēja</w:t>
      </w:r>
      <w:r w:rsidRPr="00367BD1">
        <w:rPr>
          <w:szCs w:val="24"/>
        </w:rPr>
        <w:t xml:space="preserve"> vai tā darbinieku, kā arī šī </w:t>
      </w:r>
      <w:r>
        <w:rPr>
          <w:szCs w:val="24"/>
        </w:rPr>
        <w:t>Līdzēja</w:t>
      </w:r>
      <w:r w:rsidRPr="00367BD1">
        <w:rPr>
          <w:szCs w:val="24"/>
        </w:rPr>
        <w:t xml:space="preserve"> </w:t>
      </w:r>
      <w:r>
        <w:rPr>
          <w:szCs w:val="24"/>
        </w:rPr>
        <w:t>L</w:t>
      </w:r>
      <w:r w:rsidRPr="00367BD1">
        <w:rPr>
          <w:szCs w:val="24"/>
        </w:rPr>
        <w:t>īguma izpildē iesaistīto trešo personu darbības vai bezdarbības, tai skaitā rupjas neuzmanības, ļaunā nolūkā izdarīto darbību vai nolaidības rezultātā</w:t>
      </w:r>
      <w:r>
        <w:rPr>
          <w:rFonts w:eastAsia="SimSun"/>
          <w:color w:val="000000"/>
          <w:kern w:val="1"/>
          <w:szCs w:val="24"/>
          <w:lang w:eastAsia="zh-CN"/>
        </w:rPr>
        <w:t>.</w:t>
      </w:r>
    </w:p>
    <w:p w14:paraId="118BD0AC" w14:textId="77777777" w:rsidR="005A31E9" w:rsidRPr="00FB0888" w:rsidRDefault="005A31E9" w:rsidP="005A31E9">
      <w:pPr>
        <w:pStyle w:val="ListParagraph"/>
        <w:ind w:left="567"/>
        <w:contextualSpacing w:val="0"/>
        <w:jc w:val="both"/>
        <w:rPr>
          <w:rFonts w:eastAsia="SimSun"/>
          <w:color w:val="000000"/>
          <w:kern w:val="1"/>
          <w:szCs w:val="24"/>
          <w:lang w:eastAsia="zh-CN"/>
        </w:rPr>
      </w:pPr>
    </w:p>
    <w:p w14:paraId="6853BC00" w14:textId="77777777" w:rsidR="006D3DBA" w:rsidRPr="00FB0888" w:rsidRDefault="006D3DBA" w:rsidP="00BD4CB9">
      <w:pPr>
        <w:pStyle w:val="ListParagraph"/>
        <w:numPr>
          <w:ilvl w:val="0"/>
          <w:numId w:val="31"/>
        </w:numPr>
        <w:tabs>
          <w:tab w:val="left" w:pos="284"/>
        </w:tabs>
        <w:spacing w:before="120" w:after="120"/>
        <w:ind w:left="0" w:firstLine="0"/>
        <w:jc w:val="center"/>
        <w:rPr>
          <w:b/>
          <w:szCs w:val="24"/>
          <w:lang w:eastAsia="zh-CN"/>
        </w:rPr>
      </w:pPr>
      <w:r>
        <w:rPr>
          <w:b/>
          <w:szCs w:val="24"/>
          <w:lang w:eastAsia="zh-CN"/>
        </w:rPr>
        <w:t>Darbu izpildes termiņi un apdrošināšana</w:t>
      </w:r>
    </w:p>
    <w:p w14:paraId="6F603EB6" w14:textId="14192C80" w:rsidR="006D3DBA" w:rsidRPr="00FB0888" w:rsidRDefault="001B3FE3" w:rsidP="005A31E9">
      <w:pPr>
        <w:pStyle w:val="ListParagraph"/>
        <w:numPr>
          <w:ilvl w:val="1"/>
          <w:numId w:val="31"/>
        </w:numPr>
        <w:ind w:left="567" w:hanging="567"/>
        <w:contextualSpacing w:val="0"/>
        <w:jc w:val="both"/>
        <w:rPr>
          <w:b/>
          <w:szCs w:val="24"/>
          <w:lang w:eastAsia="zh-CN"/>
        </w:rPr>
      </w:pPr>
      <w:r w:rsidRPr="001B3FE3">
        <w:t xml:space="preserve">Darbu izpildes termiņš, tajā skaitā ar darbu izpildi saistītās dokumentācijas sagatavošana, ir </w:t>
      </w:r>
      <w:r w:rsidR="00273D92">
        <w:rPr>
          <w:b/>
          <w:bCs/>
        </w:rPr>
        <w:t>3</w:t>
      </w:r>
      <w:r w:rsidRPr="001B3FE3">
        <w:rPr>
          <w:b/>
          <w:bCs/>
        </w:rPr>
        <w:t xml:space="preserve"> (</w:t>
      </w:r>
      <w:r w:rsidR="00273D92">
        <w:rPr>
          <w:b/>
          <w:bCs/>
        </w:rPr>
        <w:t>trīs</w:t>
      </w:r>
      <w:r w:rsidRPr="001B3FE3">
        <w:rPr>
          <w:b/>
          <w:bCs/>
        </w:rPr>
        <w:t>) mēneši no Līguma parakstīšanas dienas</w:t>
      </w:r>
      <w:r w:rsidRPr="001B3FE3">
        <w:t>.</w:t>
      </w:r>
    </w:p>
    <w:p w14:paraId="5A52CFD7" w14:textId="77777777" w:rsidR="006D3DBA" w:rsidRPr="00FB0888"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rPr>
        <w:t xml:space="preserve">Izpildītājam ir tiesības uz darbu izpildes termiņa pagarinājumu, ja darbu izpilde tiek kavēta viena (vai vairāku) </w:t>
      </w:r>
      <w:r>
        <w:rPr>
          <w:szCs w:val="24"/>
          <w:lang w:eastAsia="zh-CN"/>
        </w:rPr>
        <w:t>šādu</w:t>
      </w:r>
      <w:r w:rsidRPr="00FB0888">
        <w:rPr>
          <w:szCs w:val="24"/>
          <w:lang w:eastAsia="zh-CN"/>
        </w:rPr>
        <w:t xml:space="preserve"> iemeslu dēļ:</w:t>
      </w:r>
    </w:p>
    <w:p w14:paraId="35FC5189" w14:textId="366124A8"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 xml:space="preserve">ja pēc Pasūtītāja pieprasījuma tiek </w:t>
      </w:r>
      <w:r w:rsidR="00EA27CE">
        <w:rPr>
          <w:szCs w:val="24"/>
          <w:lang w:eastAsia="zh-CN"/>
        </w:rPr>
        <w:t>izmainīts</w:t>
      </w:r>
      <w:r w:rsidRPr="00FB0888">
        <w:rPr>
          <w:szCs w:val="24"/>
          <w:lang w:eastAsia="zh-CN"/>
        </w:rPr>
        <w:t xml:space="preserve"> darbu apjoms</w:t>
      </w:r>
      <w:r w:rsidR="00EA27CE">
        <w:rPr>
          <w:szCs w:val="24"/>
          <w:lang w:eastAsia="zh-CN"/>
        </w:rPr>
        <w:t xml:space="preserve">, kas kavē sākotnēji noteikto darbu izpildes termiņu un tas </w:t>
      </w:r>
      <w:r w:rsidR="009F42E4">
        <w:rPr>
          <w:szCs w:val="24"/>
          <w:lang w:eastAsia="zh-CN"/>
        </w:rPr>
        <w:t>nav saistīts ar Izpildītāja darbību</w:t>
      </w:r>
      <w:r w:rsidRPr="00FB0888">
        <w:rPr>
          <w:szCs w:val="24"/>
          <w:lang w:eastAsia="zh-CN"/>
        </w:rPr>
        <w:t>;</w:t>
      </w:r>
    </w:p>
    <w:p w14:paraId="2BD0B3DC"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ja Pasūtītāja iesniegtajos dokumentos ir konstatētas kļūdas, kuru novēršana ir saistīta ar darbu izpildes apturēšanu;</w:t>
      </w:r>
    </w:p>
    <w:p w14:paraId="0090D684" w14:textId="689A55B1"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Izpildītājam saistību izpilde</w:t>
      </w:r>
      <w:r w:rsidR="009F42E4">
        <w:rPr>
          <w:szCs w:val="24"/>
          <w:lang w:eastAsia="zh-CN"/>
        </w:rPr>
        <w:t xml:space="preserve"> tiek kavēta no viņa neatkarīgu apstākļu dēļ</w:t>
      </w:r>
      <w:r w:rsidRPr="00FB0888">
        <w:rPr>
          <w:szCs w:val="24"/>
          <w:lang w:eastAsia="zh-CN"/>
        </w:rPr>
        <w:t>,;</w:t>
      </w:r>
    </w:p>
    <w:p w14:paraId="4F824664" w14:textId="4B2FF14B" w:rsidR="006D3DBA" w:rsidRPr="00AC23B6"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 xml:space="preserve">ja iestājušies </w:t>
      </w:r>
      <w:r w:rsidRPr="00AC23B6">
        <w:rPr>
          <w:szCs w:val="24"/>
          <w:lang w:eastAsia="zh-CN"/>
        </w:rPr>
        <w:t>Līgum</w:t>
      </w:r>
      <w:r w:rsidR="009F42E4">
        <w:rPr>
          <w:szCs w:val="24"/>
          <w:lang w:eastAsia="zh-CN"/>
        </w:rPr>
        <w:t>ā</w:t>
      </w:r>
      <w:r w:rsidRPr="00AC23B6">
        <w:rPr>
          <w:szCs w:val="24"/>
          <w:lang w:eastAsia="zh-CN"/>
        </w:rPr>
        <w:t xml:space="preserve"> norādītie </w:t>
      </w:r>
      <w:r>
        <w:rPr>
          <w:szCs w:val="24"/>
          <w:lang w:eastAsia="zh-CN"/>
        </w:rPr>
        <w:t>nepārvarama</w:t>
      </w:r>
      <w:r w:rsidR="009F42E4">
        <w:rPr>
          <w:szCs w:val="24"/>
          <w:lang w:eastAsia="zh-CN"/>
        </w:rPr>
        <w:t>s</w:t>
      </w:r>
      <w:r>
        <w:rPr>
          <w:szCs w:val="24"/>
          <w:lang w:eastAsia="zh-CN"/>
        </w:rPr>
        <w:t xml:space="preserve"> vara</w:t>
      </w:r>
      <w:r w:rsidR="009F42E4">
        <w:rPr>
          <w:szCs w:val="24"/>
          <w:lang w:eastAsia="zh-CN"/>
        </w:rPr>
        <w:t>s</w:t>
      </w:r>
      <w:r w:rsidR="009F42E4" w:rsidRPr="009F42E4">
        <w:rPr>
          <w:szCs w:val="24"/>
          <w:lang w:eastAsia="zh-CN"/>
        </w:rPr>
        <w:t xml:space="preserve"> </w:t>
      </w:r>
      <w:r w:rsidR="009F42E4" w:rsidRPr="00AC23B6">
        <w:rPr>
          <w:szCs w:val="24"/>
          <w:lang w:eastAsia="zh-CN"/>
        </w:rPr>
        <w:t>apstākļi</w:t>
      </w:r>
      <w:r w:rsidRPr="00AC23B6">
        <w:rPr>
          <w:szCs w:val="24"/>
          <w:lang w:eastAsia="zh-CN"/>
        </w:rPr>
        <w:t>.</w:t>
      </w:r>
    </w:p>
    <w:p w14:paraId="53D34C42" w14:textId="77777777" w:rsidR="006D3DBA" w:rsidRPr="00FB0888" w:rsidRDefault="006D3DBA" w:rsidP="00A60464">
      <w:pPr>
        <w:pStyle w:val="ListParagraph"/>
        <w:numPr>
          <w:ilvl w:val="1"/>
          <w:numId w:val="31"/>
        </w:numPr>
        <w:ind w:left="567" w:hanging="567"/>
        <w:contextualSpacing w:val="0"/>
        <w:jc w:val="both"/>
        <w:rPr>
          <w:szCs w:val="24"/>
          <w:lang w:eastAsia="zh-CN"/>
        </w:rPr>
      </w:pPr>
      <w:r>
        <w:rPr>
          <w:szCs w:val="24"/>
          <w:lang w:eastAsia="zh-CN"/>
        </w:rPr>
        <w:t>Par jebkuru no L</w:t>
      </w:r>
      <w:r w:rsidRPr="00FB0888">
        <w:rPr>
          <w:szCs w:val="24"/>
          <w:lang w:eastAsia="zh-CN"/>
        </w:rPr>
        <w:t xml:space="preserve">īguma 4.2. </w:t>
      </w:r>
      <w:r>
        <w:rPr>
          <w:szCs w:val="24"/>
          <w:lang w:eastAsia="zh-CN"/>
        </w:rPr>
        <w:t>apakš</w:t>
      </w:r>
      <w:r w:rsidRPr="00FB0888">
        <w:rPr>
          <w:szCs w:val="24"/>
          <w:lang w:eastAsia="zh-CN"/>
        </w:rPr>
        <w:t xml:space="preserve">punktā minēto iemeslu Izpildītājs </w:t>
      </w:r>
      <w:r>
        <w:rPr>
          <w:szCs w:val="24"/>
          <w:lang w:eastAsia="zh-CN"/>
        </w:rPr>
        <w:t>pa</w:t>
      </w:r>
      <w:r w:rsidRPr="00FB0888">
        <w:rPr>
          <w:szCs w:val="24"/>
          <w:lang w:eastAsia="zh-CN"/>
        </w:rPr>
        <w:t>ziņo Pasūtītājam rakstiski</w:t>
      </w:r>
      <w:r>
        <w:rPr>
          <w:szCs w:val="24"/>
          <w:lang w:eastAsia="zh-CN"/>
        </w:rPr>
        <w:t xml:space="preserve"> </w:t>
      </w:r>
      <w:r w:rsidRPr="00FB0888">
        <w:rPr>
          <w:szCs w:val="24"/>
          <w:lang w:eastAsia="zh-CN"/>
        </w:rPr>
        <w:t xml:space="preserve">nekavējoties </w:t>
      </w:r>
      <w:r>
        <w:rPr>
          <w:szCs w:val="24"/>
          <w:lang w:eastAsia="zh-CN"/>
        </w:rPr>
        <w:t xml:space="preserve">vai iespējami īsākā termiņā, </w:t>
      </w:r>
      <w:r w:rsidRPr="00FB0888">
        <w:rPr>
          <w:szCs w:val="24"/>
          <w:lang w:eastAsia="zh-CN"/>
        </w:rPr>
        <w:t xml:space="preserve">pēc tam, kad Izpildītājs uzzinājis par esošiem vai vēl sagaidāmiem apstākļiem, kas izraisa darbu izpildes kavējumu. </w:t>
      </w:r>
      <w:r>
        <w:rPr>
          <w:szCs w:val="24"/>
          <w:lang w:eastAsia="zh-CN"/>
        </w:rPr>
        <w:t>Pretējā gadījumā Izpildītājs nav tiesīgs saņemt darbu izpildes termiņa pagarinājumu.</w:t>
      </w:r>
      <w:r w:rsidRPr="00FB0888">
        <w:rPr>
          <w:szCs w:val="24"/>
          <w:lang w:eastAsia="zh-CN"/>
        </w:rPr>
        <w:t xml:space="preserve"> Pasūtītājam ir pienākums nekavējoties sniegt Izpildītājam atbildi uz saņemto paziņojumu.</w:t>
      </w:r>
    </w:p>
    <w:p w14:paraId="6C2174CA" w14:textId="77777777" w:rsidR="006D3DBA" w:rsidRDefault="006D3DBA" w:rsidP="00A60464">
      <w:pPr>
        <w:pStyle w:val="ListParagraph"/>
        <w:numPr>
          <w:ilvl w:val="1"/>
          <w:numId w:val="31"/>
        </w:numPr>
        <w:ind w:left="567" w:hanging="567"/>
        <w:contextualSpacing w:val="0"/>
        <w:jc w:val="both"/>
        <w:rPr>
          <w:szCs w:val="24"/>
        </w:rPr>
      </w:pPr>
      <w:r w:rsidRPr="00BD4CB9">
        <w:rPr>
          <w:szCs w:val="24"/>
          <w:lang w:eastAsia="zh-CN"/>
        </w:rPr>
        <w:t>Izpildītājs</w:t>
      </w:r>
      <w:r w:rsidRPr="0079435A">
        <w:rPr>
          <w:szCs w:val="24"/>
        </w:rPr>
        <w:t xml:space="preserve"> par saviem līdzekļiem noslēdz darbu vadītāja būvspeciālista civiltiesiskās apdrošināšanas līgumu un darbu veicēja civiltiesiskās atbildības apdrošināšanas līgumu atb</w:t>
      </w:r>
      <w:r>
        <w:rPr>
          <w:szCs w:val="24"/>
        </w:rPr>
        <w:t>ilstoši Ministru kabineta 2014. gada 19. augusta noteikumiem Nr.502 “</w:t>
      </w:r>
      <w:r w:rsidRPr="0079435A">
        <w:rPr>
          <w:szCs w:val="24"/>
        </w:rPr>
        <w:t>Noteikumi par būvspeciālistu un darbu veicēju civiltiesiskās atbildības obligāto apdrošināšanu” par visu darbu un garantijas laiku</w:t>
      </w:r>
      <w:r>
        <w:rPr>
          <w:szCs w:val="24"/>
        </w:rPr>
        <w:t xml:space="preserve"> atbilstoši Līgumā noteiktajam</w:t>
      </w:r>
      <w:r w:rsidRPr="0079435A">
        <w:rPr>
          <w:szCs w:val="24"/>
        </w:rPr>
        <w:t>, turpmāk –</w:t>
      </w:r>
      <w:r>
        <w:rPr>
          <w:szCs w:val="24"/>
        </w:rPr>
        <w:t xml:space="preserve"> </w:t>
      </w:r>
      <w:r w:rsidRPr="0079435A">
        <w:rPr>
          <w:szCs w:val="24"/>
        </w:rPr>
        <w:t>Apdrošināšanas līgums.</w:t>
      </w:r>
      <w:r>
        <w:rPr>
          <w:szCs w:val="24"/>
        </w:rPr>
        <w:t xml:space="preserve"> </w:t>
      </w:r>
    </w:p>
    <w:p w14:paraId="5A8A4A0A" w14:textId="77777777" w:rsidR="006D3DBA" w:rsidRDefault="006D3DBA" w:rsidP="00A60464">
      <w:pPr>
        <w:pStyle w:val="ListParagraph"/>
        <w:numPr>
          <w:ilvl w:val="1"/>
          <w:numId w:val="31"/>
        </w:numPr>
        <w:ind w:left="567" w:hanging="567"/>
        <w:contextualSpacing w:val="0"/>
        <w:jc w:val="both"/>
        <w:rPr>
          <w:szCs w:val="24"/>
        </w:rPr>
      </w:pPr>
      <w:r w:rsidRPr="0079435A">
        <w:rPr>
          <w:szCs w:val="24"/>
          <w:lang w:eastAsia="zh-CN"/>
        </w:rPr>
        <w:t>Izpildītājs</w:t>
      </w:r>
      <w:r w:rsidRPr="0079435A">
        <w:rPr>
          <w:szCs w:val="24"/>
        </w:rPr>
        <w:t xml:space="preserve"> Apdrošināšanu apliecinošus dokumentus iesniedz Pasūtītājam </w:t>
      </w:r>
      <w:r>
        <w:rPr>
          <w:szCs w:val="24"/>
        </w:rPr>
        <w:t>5</w:t>
      </w:r>
      <w:r w:rsidRPr="0079435A">
        <w:rPr>
          <w:szCs w:val="24"/>
        </w:rPr>
        <w:t xml:space="preserve"> (</w:t>
      </w:r>
      <w:r>
        <w:rPr>
          <w:szCs w:val="24"/>
        </w:rPr>
        <w:t>piecu</w:t>
      </w:r>
      <w:r w:rsidRPr="0079435A">
        <w:rPr>
          <w:szCs w:val="24"/>
        </w:rPr>
        <w:t>) darba dienu laikā no Līguma parakstīšanas dienas.</w:t>
      </w:r>
      <w:r>
        <w:rPr>
          <w:szCs w:val="24"/>
        </w:rPr>
        <w:t xml:space="preserve"> </w:t>
      </w:r>
    </w:p>
    <w:p w14:paraId="064747C4" w14:textId="77777777" w:rsidR="006D3DBA" w:rsidRDefault="006D3DBA" w:rsidP="00A60464">
      <w:pPr>
        <w:pStyle w:val="ListParagraph"/>
        <w:numPr>
          <w:ilvl w:val="1"/>
          <w:numId w:val="31"/>
        </w:numPr>
        <w:ind w:left="567" w:hanging="567"/>
        <w:contextualSpacing w:val="0"/>
        <w:jc w:val="both"/>
        <w:rPr>
          <w:szCs w:val="24"/>
          <w:lang w:eastAsia="zh-CN"/>
        </w:rPr>
      </w:pPr>
      <w:r w:rsidRPr="00BD4CB9">
        <w:rPr>
          <w:szCs w:val="24"/>
          <w:lang w:eastAsia="zh-CN"/>
        </w:rPr>
        <w:t>Gadījumā</w:t>
      </w:r>
      <w:r w:rsidRPr="0079435A">
        <w:rPr>
          <w:szCs w:val="24"/>
        </w:rPr>
        <w:t xml:space="preserve">, ja uz Līguma parakstīšanas dienu Izpildītājam ir spēkā esošs Apdrošināšanas līgums, bet tā termiņš ir īsāks par </w:t>
      </w:r>
      <w:r>
        <w:rPr>
          <w:szCs w:val="24"/>
        </w:rPr>
        <w:t>d</w:t>
      </w:r>
      <w:r w:rsidRPr="0079435A">
        <w:rPr>
          <w:szCs w:val="24"/>
        </w:rPr>
        <w:t>arba vai garantijas laika termiņu, tad Izpildītājam ir pienākums spēkā esošā Apdrošināšanas līguma darbības pēdējā dienā iesniegt Pasūtītājam jaunu Apdrošināšanas līgumu ar beigu termiņu līdz garantijas laika termiņa beigām</w:t>
      </w:r>
      <w:r>
        <w:rPr>
          <w:szCs w:val="24"/>
        </w:rPr>
        <w:t>.</w:t>
      </w:r>
    </w:p>
    <w:p w14:paraId="7798CD6B" w14:textId="77777777" w:rsidR="006D3DBA" w:rsidRPr="00FB0888" w:rsidRDefault="006D3DBA" w:rsidP="00BD4CB9">
      <w:pPr>
        <w:pStyle w:val="ListParagraph"/>
        <w:numPr>
          <w:ilvl w:val="0"/>
          <w:numId w:val="31"/>
        </w:numPr>
        <w:tabs>
          <w:tab w:val="left" w:pos="284"/>
        </w:tabs>
        <w:spacing w:before="120" w:after="120"/>
        <w:ind w:left="0" w:firstLine="0"/>
        <w:jc w:val="center"/>
        <w:rPr>
          <w:b/>
          <w:szCs w:val="24"/>
          <w:lang w:eastAsia="zh-CN"/>
        </w:rPr>
      </w:pPr>
      <w:r>
        <w:rPr>
          <w:b/>
          <w:szCs w:val="24"/>
          <w:lang w:eastAsia="zh-CN"/>
        </w:rPr>
        <w:t>Līgumsodi</w:t>
      </w:r>
    </w:p>
    <w:p w14:paraId="3C0D69F2" w14:textId="5A905348" w:rsidR="006D3DBA" w:rsidRPr="00FB0888"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rPr>
        <w:t>Ja Izpildītājs neievēro Līgum</w:t>
      </w:r>
      <w:r>
        <w:rPr>
          <w:szCs w:val="24"/>
          <w:lang w:eastAsia="zh-CN"/>
        </w:rPr>
        <w:t>ā</w:t>
      </w:r>
      <w:r w:rsidR="009F42E4">
        <w:rPr>
          <w:szCs w:val="24"/>
          <w:lang w:eastAsia="zh-CN"/>
        </w:rPr>
        <w:t xml:space="preserve"> vai tā pielikumos</w:t>
      </w:r>
      <w:r>
        <w:rPr>
          <w:szCs w:val="24"/>
          <w:lang w:eastAsia="zh-CN"/>
        </w:rPr>
        <w:t xml:space="preserve"> noteikto</w:t>
      </w:r>
      <w:r w:rsidR="009F42E4">
        <w:rPr>
          <w:szCs w:val="24"/>
          <w:lang w:eastAsia="zh-CN"/>
        </w:rPr>
        <w:t>s</w:t>
      </w:r>
      <w:r>
        <w:rPr>
          <w:szCs w:val="24"/>
          <w:lang w:eastAsia="zh-CN"/>
        </w:rPr>
        <w:t xml:space="preserve"> darbu </w:t>
      </w:r>
      <w:r w:rsidRPr="00FB0888">
        <w:rPr>
          <w:szCs w:val="24"/>
          <w:lang w:eastAsia="zh-CN"/>
        </w:rPr>
        <w:t>izpildes termiņu</w:t>
      </w:r>
      <w:r w:rsidR="009F42E4">
        <w:rPr>
          <w:szCs w:val="24"/>
          <w:lang w:eastAsia="zh-CN"/>
        </w:rPr>
        <w:t>s</w:t>
      </w:r>
      <w:r>
        <w:rPr>
          <w:szCs w:val="24"/>
          <w:lang w:eastAsia="zh-CN"/>
        </w:rPr>
        <w:t xml:space="preserve"> vai citus Līgumā noteiktos termiņus</w:t>
      </w:r>
      <w:r w:rsidRPr="00FB0888">
        <w:rPr>
          <w:szCs w:val="24"/>
          <w:lang w:eastAsia="zh-CN"/>
        </w:rPr>
        <w:t xml:space="preserve">, Izpildītājs maksā Pasūtītājam līgumsodu 0,1% apmērā no </w:t>
      </w:r>
      <w:r>
        <w:rPr>
          <w:szCs w:val="24"/>
          <w:lang w:eastAsia="zh-CN"/>
        </w:rPr>
        <w:t>neizpildīto saistību summas</w:t>
      </w:r>
      <w:r w:rsidRPr="00FB0888">
        <w:rPr>
          <w:szCs w:val="24"/>
          <w:lang w:eastAsia="zh-CN"/>
        </w:rPr>
        <w:t xml:space="preserve"> par katru nokavēto dienu, bet ne vairāk kā 10% no Līgum</w:t>
      </w:r>
      <w:r>
        <w:rPr>
          <w:szCs w:val="24"/>
          <w:lang w:eastAsia="zh-CN"/>
        </w:rPr>
        <w:t>c</w:t>
      </w:r>
      <w:r w:rsidRPr="00FB0888">
        <w:rPr>
          <w:szCs w:val="24"/>
          <w:lang w:eastAsia="zh-CN"/>
        </w:rPr>
        <w:t>e</w:t>
      </w:r>
      <w:r>
        <w:rPr>
          <w:szCs w:val="24"/>
          <w:lang w:eastAsia="zh-CN"/>
        </w:rPr>
        <w:t>nas</w:t>
      </w:r>
      <w:r w:rsidRPr="00FB0888">
        <w:rPr>
          <w:szCs w:val="24"/>
          <w:lang w:eastAsia="zh-CN"/>
        </w:rPr>
        <w:t>.</w:t>
      </w:r>
    </w:p>
    <w:p w14:paraId="69A64E4A" w14:textId="77777777" w:rsidR="006D3DBA" w:rsidRPr="00FB0888"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rPr>
        <w:t xml:space="preserve">Ja Pasūtītājs neievēro maksājuma nosacījumus, tas pēc Izpildītāja pieprasījuma maksā līgumsodu Izpildītājam 0,1% apmērā no termiņā neapmaksātā maksājuma summas par katru nokavēto dienu, </w:t>
      </w:r>
      <w:bookmarkStart w:id="5" w:name="_Hlk135308575"/>
      <w:r w:rsidRPr="00FB0888">
        <w:rPr>
          <w:szCs w:val="24"/>
          <w:lang w:eastAsia="zh-CN"/>
        </w:rPr>
        <w:t>bet ne vairāk kā 10% no Līgum</w:t>
      </w:r>
      <w:r>
        <w:rPr>
          <w:szCs w:val="24"/>
          <w:lang w:eastAsia="zh-CN"/>
        </w:rPr>
        <w:t>c</w:t>
      </w:r>
      <w:r w:rsidRPr="00FB0888">
        <w:rPr>
          <w:szCs w:val="24"/>
          <w:lang w:eastAsia="zh-CN"/>
        </w:rPr>
        <w:t>e</w:t>
      </w:r>
      <w:r>
        <w:rPr>
          <w:szCs w:val="24"/>
          <w:lang w:eastAsia="zh-CN"/>
        </w:rPr>
        <w:t>nas</w:t>
      </w:r>
      <w:bookmarkEnd w:id="5"/>
      <w:r w:rsidRPr="00FB0888">
        <w:rPr>
          <w:szCs w:val="24"/>
          <w:lang w:eastAsia="zh-CN"/>
        </w:rPr>
        <w:t>.</w:t>
      </w:r>
    </w:p>
    <w:p w14:paraId="2C1663DF" w14:textId="77777777" w:rsidR="006D3DBA" w:rsidRPr="00182D0E" w:rsidRDefault="006D3DBA" w:rsidP="005A31E9">
      <w:pPr>
        <w:pStyle w:val="ListParagraph"/>
        <w:numPr>
          <w:ilvl w:val="1"/>
          <w:numId w:val="31"/>
        </w:numPr>
        <w:ind w:left="567" w:hanging="567"/>
        <w:contextualSpacing w:val="0"/>
        <w:jc w:val="both"/>
        <w:rPr>
          <w:szCs w:val="24"/>
        </w:rPr>
      </w:pPr>
      <w:r w:rsidRPr="00323D8C">
        <w:rPr>
          <w:szCs w:val="24"/>
          <w:lang w:eastAsia="zh-CN"/>
        </w:rPr>
        <w:t>Pasūtītājam</w:t>
      </w:r>
      <w:r w:rsidRPr="00182D0E">
        <w:rPr>
          <w:szCs w:val="24"/>
        </w:rPr>
        <w:t xml:space="preserve"> ir tiesības prasīt līgumsodu, ja Izpildītājs neievēro Līguma vai normatīvo aktu prasības – par katru konstatēto un ar Pasūtītāja aktu fiksēto gadījumu 50 </w:t>
      </w:r>
      <w:r w:rsidRPr="00182D0E">
        <w:rPr>
          <w:i/>
          <w:iCs/>
          <w:szCs w:val="24"/>
        </w:rPr>
        <w:t>euro</w:t>
      </w:r>
      <w:r w:rsidRPr="00182D0E">
        <w:rPr>
          <w:szCs w:val="24"/>
        </w:rPr>
        <w:t xml:space="preserve"> (piecdesmit </w:t>
      </w:r>
      <w:r w:rsidRPr="00182D0E">
        <w:rPr>
          <w:i/>
          <w:iCs/>
          <w:szCs w:val="24"/>
        </w:rPr>
        <w:t>euro</w:t>
      </w:r>
      <w:r w:rsidRPr="00182D0E">
        <w:rPr>
          <w:szCs w:val="24"/>
        </w:rPr>
        <w:t xml:space="preserve">). Par konstatētajām neatbilstībām Pasūtītājs paziņo Izpildītājam, nosūtot aktu elektroniski uz </w:t>
      </w:r>
      <w:r>
        <w:rPr>
          <w:szCs w:val="24"/>
        </w:rPr>
        <w:t xml:space="preserve">Līgumā norādītās kontaktpersonas </w:t>
      </w:r>
      <w:r w:rsidRPr="00182D0E">
        <w:rPr>
          <w:szCs w:val="24"/>
        </w:rPr>
        <w:t>e-pastu</w:t>
      </w:r>
      <w:r>
        <w:rPr>
          <w:szCs w:val="24"/>
        </w:rPr>
        <w:t>.</w:t>
      </w:r>
    </w:p>
    <w:p w14:paraId="72022692" w14:textId="77777777" w:rsidR="006D3DBA" w:rsidRPr="008F1959" w:rsidRDefault="006D3DBA" w:rsidP="005A31E9">
      <w:pPr>
        <w:pStyle w:val="ListParagraph"/>
        <w:numPr>
          <w:ilvl w:val="1"/>
          <w:numId w:val="31"/>
        </w:numPr>
        <w:ind w:left="567" w:hanging="567"/>
        <w:contextualSpacing w:val="0"/>
        <w:jc w:val="both"/>
        <w:rPr>
          <w:szCs w:val="24"/>
          <w:lang w:eastAsia="zh-CN"/>
        </w:rPr>
      </w:pPr>
      <w:r w:rsidRPr="005A31E9">
        <w:rPr>
          <w:szCs w:val="24"/>
          <w:lang w:eastAsia="zh-CN"/>
        </w:rPr>
        <w:t>Līdzējs</w:t>
      </w:r>
      <w:r w:rsidRPr="00182D0E">
        <w:rPr>
          <w:szCs w:val="24"/>
        </w:rPr>
        <w:t>, kura</w:t>
      </w:r>
      <w:r>
        <w:rPr>
          <w:szCs w:val="24"/>
        </w:rPr>
        <w:t>m</w:t>
      </w:r>
      <w:r w:rsidRPr="00182D0E">
        <w:rPr>
          <w:szCs w:val="24"/>
        </w:rPr>
        <w:t xml:space="preserve"> piemēro līgumsodu, samaksā to 15 (piecpadsmit) darbdienu laikā uz </w:t>
      </w:r>
      <w:r>
        <w:rPr>
          <w:szCs w:val="24"/>
        </w:rPr>
        <w:t>p</w:t>
      </w:r>
      <w:r w:rsidRPr="00182D0E">
        <w:rPr>
          <w:szCs w:val="24"/>
        </w:rPr>
        <w:t>retenzijas pamata. Pasūtītājam ir tiesības ieskaita kārtībā samazināt Izpildītājam maksājamo summu tādā apmērā, kāda ir aprēķinātā līgumsodu summa</w:t>
      </w:r>
      <w:r>
        <w:rPr>
          <w:szCs w:val="24"/>
        </w:rPr>
        <w:t>.</w:t>
      </w:r>
    </w:p>
    <w:p w14:paraId="578E9098" w14:textId="77777777" w:rsidR="006D3DBA" w:rsidRDefault="006D3DBA" w:rsidP="005A31E9">
      <w:pPr>
        <w:pStyle w:val="ListParagraph"/>
        <w:numPr>
          <w:ilvl w:val="1"/>
          <w:numId w:val="31"/>
        </w:numPr>
        <w:ind w:left="567" w:hanging="567"/>
        <w:contextualSpacing w:val="0"/>
        <w:jc w:val="both"/>
        <w:rPr>
          <w:szCs w:val="24"/>
          <w:lang w:eastAsia="zh-CN"/>
        </w:rPr>
      </w:pPr>
      <w:r w:rsidRPr="005A31E9">
        <w:rPr>
          <w:szCs w:val="24"/>
          <w:lang w:eastAsia="zh-CN"/>
        </w:rPr>
        <w:t>Līgumsoda</w:t>
      </w:r>
      <w:r w:rsidRPr="00182D0E">
        <w:rPr>
          <w:szCs w:val="24"/>
        </w:rPr>
        <w:t xml:space="preserve"> samaksa neatbrīvo </w:t>
      </w:r>
      <w:r>
        <w:rPr>
          <w:szCs w:val="24"/>
        </w:rPr>
        <w:t>Līdzējus</w:t>
      </w:r>
      <w:r w:rsidRPr="00182D0E">
        <w:rPr>
          <w:szCs w:val="24"/>
        </w:rPr>
        <w:t xml:space="preserve"> no Līguma turpmākas pildīšanas.</w:t>
      </w:r>
      <w:r>
        <w:rPr>
          <w:szCs w:val="24"/>
          <w:lang w:eastAsia="zh-CN"/>
        </w:rPr>
        <w:t xml:space="preserve"> </w:t>
      </w:r>
      <w:r w:rsidRPr="00FB0888">
        <w:rPr>
          <w:szCs w:val="24"/>
          <w:lang w:eastAsia="zh-CN"/>
        </w:rPr>
        <w:t>Līgumsods nav zaudējumu atlīdzinājums.</w:t>
      </w:r>
    </w:p>
    <w:p w14:paraId="7081FAE1" w14:textId="77777777" w:rsidR="009F42E4" w:rsidRPr="00FB0888" w:rsidRDefault="009F42E4" w:rsidP="009F42E4">
      <w:pPr>
        <w:pStyle w:val="ListParagraph"/>
        <w:ind w:left="567"/>
        <w:contextualSpacing w:val="0"/>
        <w:jc w:val="both"/>
        <w:rPr>
          <w:szCs w:val="24"/>
          <w:lang w:eastAsia="zh-CN"/>
        </w:rPr>
      </w:pPr>
    </w:p>
    <w:p w14:paraId="134E043E" w14:textId="77777777" w:rsidR="006D3DBA" w:rsidRPr="00B26659" w:rsidRDefault="006D3DBA" w:rsidP="00BD4CB9">
      <w:pPr>
        <w:pStyle w:val="ListParagraph"/>
        <w:numPr>
          <w:ilvl w:val="0"/>
          <w:numId w:val="31"/>
        </w:numPr>
        <w:tabs>
          <w:tab w:val="left" w:pos="284"/>
        </w:tabs>
        <w:spacing w:before="120" w:after="120"/>
        <w:ind w:left="0" w:firstLine="0"/>
        <w:jc w:val="center"/>
        <w:rPr>
          <w:b/>
          <w:szCs w:val="24"/>
          <w:lang w:eastAsia="zh-CN"/>
        </w:rPr>
      </w:pPr>
      <w:r w:rsidRPr="00B26659">
        <w:rPr>
          <w:b/>
          <w:szCs w:val="24"/>
          <w:lang w:eastAsia="zh-CN"/>
        </w:rPr>
        <w:t>Darbu pieņemšana un garantijas nosacījumi</w:t>
      </w:r>
    </w:p>
    <w:p w14:paraId="33057D04" w14:textId="77777777" w:rsidR="006D3DBA" w:rsidRPr="00B26659" w:rsidRDefault="006D3DBA" w:rsidP="005A31E9">
      <w:pPr>
        <w:pStyle w:val="ListParagraph"/>
        <w:numPr>
          <w:ilvl w:val="1"/>
          <w:numId w:val="31"/>
        </w:numPr>
        <w:ind w:left="567" w:hanging="567"/>
        <w:contextualSpacing w:val="0"/>
        <w:jc w:val="both"/>
        <w:rPr>
          <w:szCs w:val="24"/>
          <w:lang w:eastAsia="zh-CN"/>
        </w:rPr>
      </w:pPr>
      <w:r w:rsidRPr="00B26659">
        <w:rPr>
          <w:szCs w:val="24"/>
          <w:lang w:eastAsia="x-none"/>
        </w:rPr>
        <w:t>Pasūtītājs organizē darbu pieņemšanu 5 (piecu) darbdienu laikā pēc Izpildītāja paziņojuma par darbu izpildi un nepieciešamās izpilddokumentācijas iesniegšanas, par ko Līdzēji sagatavo un paraksta darbu pieņemšanas-nodošanas aktu.</w:t>
      </w:r>
    </w:p>
    <w:p w14:paraId="7499C8A8" w14:textId="40F754DA" w:rsidR="006D3DBA" w:rsidRPr="00B26659" w:rsidRDefault="006D3DBA" w:rsidP="005A31E9">
      <w:pPr>
        <w:pStyle w:val="ListParagraph"/>
        <w:numPr>
          <w:ilvl w:val="1"/>
          <w:numId w:val="31"/>
        </w:numPr>
        <w:ind w:left="567" w:hanging="567"/>
        <w:contextualSpacing w:val="0"/>
        <w:jc w:val="both"/>
        <w:rPr>
          <w:szCs w:val="24"/>
          <w:lang w:eastAsia="zh-CN"/>
        </w:rPr>
      </w:pPr>
      <w:r w:rsidRPr="005A31E9">
        <w:rPr>
          <w:szCs w:val="24"/>
          <w:lang w:eastAsia="zh-CN"/>
        </w:rPr>
        <w:t>Pasūtītājs</w:t>
      </w:r>
      <w:r w:rsidRPr="00B26659">
        <w:rPr>
          <w:szCs w:val="24"/>
          <w:lang w:eastAsia="zh-CN"/>
        </w:rPr>
        <w:t xml:space="preserve"> nepieņem Objektā izpildītos darbus, ja tiek konstatēti defekti, par </w:t>
      </w:r>
      <w:r w:rsidR="00D70991">
        <w:rPr>
          <w:szCs w:val="24"/>
          <w:lang w:eastAsia="zh-CN"/>
        </w:rPr>
        <w:t>ko</w:t>
      </w:r>
      <w:r w:rsidRPr="00B26659">
        <w:rPr>
          <w:szCs w:val="24"/>
          <w:lang w:eastAsia="zh-CN"/>
        </w:rPr>
        <w:t xml:space="preserve"> </w:t>
      </w:r>
      <w:r>
        <w:rPr>
          <w:szCs w:val="24"/>
          <w:lang w:eastAsia="x-none"/>
        </w:rPr>
        <w:t>ti</w:t>
      </w:r>
      <w:r w:rsidR="00D70991">
        <w:rPr>
          <w:szCs w:val="24"/>
          <w:lang w:eastAsia="x-none"/>
        </w:rPr>
        <w:t>ek</w:t>
      </w:r>
      <w:r w:rsidRPr="00B26659">
        <w:rPr>
          <w:szCs w:val="24"/>
          <w:lang w:eastAsia="x-none"/>
        </w:rPr>
        <w:t xml:space="preserve"> sagatavots Defektu akts, kurā norāda defektus un to novēršanas termiņu. </w:t>
      </w:r>
      <w:r w:rsidRPr="00B26659">
        <w:rPr>
          <w:szCs w:val="24"/>
          <w:lang w:eastAsia="zh-CN"/>
        </w:rPr>
        <w:t xml:space="preserve"> </w:t>
      </w:r>
      <w:r w:rsidRPr="00B26659">
        <w:rPr>
          <w:szCs w:val="24"/>
          <w:lang w:eastAsia="x-none"/>
        </w:rPr>
        <w:t xml:space="preserve">Izpildītājs atklātos defektus novērš par saviem līdzekļiem Defektu aktā noteiktajā termiņā. Pēc defektu novēršanas Pasūtītājs veic pārbaudi un </w:t>
      </w:r>
      <w:r>
        <w:rPr>
          <w:szCs w:val="24"/>
          <w:lang w:eastAsia="x-none"/>
        </w:rPr>
        <w:t xml:space="preserve">ja </w:t>
      </w:r>
      <w:r w:rsidRPr="00B26659">
        <w:rPr>
          <w:szCs w:val="24"/>
          <w:lang w:eastAsia="x-none"/>
        </w:rPr>
        <w:t>defekt</w:t>
      </w:r>
      <w:r>
        <w:rPr>
          <w:szCs w:val="24"/>
          <w:lang w:eastAsia="x-none"/>
        </w:rPr>
        <w:t>i</w:t>
      </w:r>
      <w:r w:rsidRPr="00B26659">
        <w:rPr>
          <w:szCs w:val="24"/>
          <w:lang w:eastAsia="x-none"/>
        </w:rPr>
        <w:t xml:space="preserve"> </w:t>
      </w:r>
      <w:r>
        <w:rPr>
          <w:szCs w:val="24"/>
          <w:lang w:eastAsia="x-none"/>
        </w:rPr>
        <w:t>ir novērsti, tad</w:t>
      </w:r>
      <w:r w:rsidRPr="00B26659">
        <w:rPr>
          <w:szCs w:val="24"/>
          <w:lang w:eastAsia="x-none"/>
        </w:rPr>
        <w:t xml:space="preserve"> Līdzēji var parakstīt darba pieņemšanas–nodošanas aktu. Defektu novēršanai Līguma 4.punktā noteiktais darbu izpildes termiņš netiks pagarināts.</w:t>
      </w:r>
      <w:r w:rsidRPr="00B26659">
        <w:rPr>
          <w:szCs w:val="24"/>
          <w:lang w:eastAsia="zh-CN"/>
        </w:rPr>
        <w:t xml:space="preserve"> </w:t>
      </w:r>
    </w:p>
    <w:p w14:paraId="4C7C4D11" w14:textId="77777777" w:rsidR="009F42E4" w:rsidRPr="00311A22" w:rsidRDefault="009F42E4" w:rsidP="009F42E4">
      <w:pPr>
        <w:pStyle w:val="ListParagraph"/>
        <w:numPr>
          <w:ilvl w:val="1"/>
          <w:numId w:val="31"/>
        </w:numPr>
        <w:ind w:left="567" w:hanging="567"/>
        <w:contextualSpacing w:val="0"/>
        <w:jc w:val="both"/>
      </w:pPr>
      <w:r w:rsidRPr="006446B8">
        <w:rPr>
          <w:lang w:eastAsia="zh-CN"/>
        </w:rPr>
        <w:t>Izpildītājs ir atbildīgs par visiem defektiem un Pasūtītājam nodarītiem zaudējumiem, kas rodas vai var rasties</w:t>
      </w:r>
      <w:r w:rsidRPr="00170156">
        <w:rPr>
          <w:lang w:eastAsia="zh-CN"/>
        </w:rPr>
        <w:t xml:space="preserve"> </w:t>
      </w:r>
      <w:r>
        <w:rPr>
          <w:lang w:eastAsia="zh-CN"/>
        </w:rPr>
        <w:t xml:space="preserve">Darba izpildes vai tā </w:t>
      </w:r>
      <w:r w:rsidRPr="00170156">
        <w:rPr>
          <w:lang w:eastAsia="zh-CN"/>
        </w:rPr>
        <w:t xml:space="preserve">neatbilstības gadījumā. Izpildītājs garantē, ka </w:t>
      </w:r>
      <w:r w:rsidRPr="00311A22">
        <w:rPr>
          <w:lang w:eastAsia="zh-CN"/>
        </w:rPr>
        <w:t xml:space="preserve">izpildītie </w:t>
      </w:r>
      <w:r>
        <w:rPr>
          <w:lang w:eastAsia="zh-CN"/>
        </w:rPr>
        <w:t>D</w:t>
      </w:r>
      <w:r w:rsidRPr="00311A22">
        <w:rPr>
          <w:lang w:eastAsia="zh-CN"/>
        </w:rPr>
        <w:t>arbi būs kvalitatīvi, funkcionāli izmantojami, atbildīs Līgumā noteiktajiem parametriem.</w:t>
      </w:r>
    </w:p>
    <w:p w14:paraId="57A56409" w14:textId="77777777" w:rsidR="009F42E4" w:rsidRPr="006446B8" w:rsidRDefault="009F42E4" w:rsidP="009F42E4">
      <w:pPr>
        <w:pStyle w:val="ListParagraph"/>
        <w:numPr>
          <w:ilvl w:val="1"/>
          <w:numId w:val="31"/>
        </w:numPr>
        <w:ind w:left="567" w:hanging="567"/>
        <w:contextualSpacing w:val="0"/>
        <w:jc w:val="both"/>
      </w:pPr>
      <w:r w:rsidRPr="00311A22">
        <w:rPr>
          <w:lang w:eastAsia="zh-CN"/>
        </w:rPr>
        <w:t>Pasūtītājs</w:t>
      </w:r>
      <w:r w:rsidRPr="00311A22">
        <w:rPr>
          <w:lang w:eastAsia="x-none"/>
        </w:rPr>
        <w:t xml:space="preserve"> pieņem atbilstoši Līguma nosacījumiem kvalitatīvi izpildītu Darbu, par ko Izpildītājs un Pasūtītājs sagatavo un paraksta Darbu pieņemšanas-nodošanas aktu. Ja </w:t>
      </w:r>
      <w:r>
        <w:rPr>
          <w:lang w:eastAsia="x-none"/>
        </w:rPr>
        <w:t>O</w:t>
      </w:r>
      <w:r w:rsidRPr="00311A22">
        <w:rPr>
          <w:lang w:eastAsia="x-none"/>
        </w:rPr>
        <w:t>bjektā tiek konstatēti Darba defekti, Pasūtītājs darbu pieņemšanas</w:t>
      </w:r>
      <w:r w:rsidRPr="006446B8">
        <w:rPr>
          <w:lang w:eastAsia="x-none"/>
        </w:rPr>
        <w:t>-nodošanas aktu paraksta pēc visu defektu novēršanas</w:t>
      </w:r>
      <w:r w:rsidRPr="006446B8">
        <w:t>.</w:t>
      </w:r>
    </w:p>
    <w:p w14:paraId="7EFB8575" w14:textId="44195C53" w:rsidR="009F42E4" w:rsidRPr="007039E8" w:rsidRDefault="009F42E4" w:rsidP="009F42E4">
      <w:pPr>
        <w:pStyle w:val="ListParagraph"/>
        <w:numPr>
          <w:ilvl w:val="1"/>
          <w:numId w:val="31"/>
        </w:numPr>
        <w:ind w:left="567" w:hanging="567"/>
        <w:contextualSpacing w:val="0"/>
        <w:jc w:val="both"/>
      </w:pPr>
      <w:r w:rsidRPr="006446B8">
        <w:rPr>
          <w:lang w:eastAsia="zh-CN"/>
        </w:rPr>
        <w:t>Izpildītājs</w:t>
      </w:r>
      <w:r w:rsidRPr="006446B8">
        <w:t xml:space="preserve"> Līguma ietvaros izpildītājiem Darbiem nodrošina </w:t>
      </w:r>
      <w:r w:rsidRPr="006446B8">
        <w:rPr>
          <w:b/>
          <w:bCs/>
        </w:rPr>
        <w:t xml:space="preserve">garantijas laiku </w:t>
      </w:r>
      <w:r>
        <w:rPr>
          <w:b/>
          <w:bCs/>
        </w:rPr>
        <w:t>5 (pieci) gadi</w:t>
      </w:r>
      <w:r w:rsidRPr="006446B8">
        <w:rPr>
          <w:b/>
        </w:rPr>
        <w:t>.</w:t>
      </w:r>
      <w:r w:rsidRPr="006446B8">
        <w:rPr>
          <w:color w:val="000000"/>
        </w:rPr>
        <w:t xml:space="preserve"> Garantijas termiņu sāk skaitīt ar dienu, kad Puses Līgumā noteiktajā kārtībā ir parakstījušas</w:t>
      </w:r>
      <w:r w:rsidRPr="007039E8">
        <w:rPr>
          <w:color w:val="000000"/>
        </w:rPr>
        <w:t xml:space="preserve"> galīgo </w:t>
      </w:r>
      <w:r>
        <w:rPr>
          <w:color w:val="000000"/>
        </w:rPr>
        <w:t>d</w:t>
      </w:r>
      <w:r w:rsidRPr="007039E8">
        <w:rPr>
          <w:color w:val="000000"/>
        </w:rPr>
        <w:t>arbu pieņemšanas – nodošanas aktu.</w:t>
      </w:r>
    </w:p>
    <w:p w14:paraId="004A8F81" w14:textId="123BD1B1" w:rsidR="006D3DBA" w:rsidRDefault="009F42E4" w:rsidP="009F42E4">
      <w:pPr>
        <w:pStyle w:val="ListParagraph"/>
        <w:numPr>
          <w:ilvl w:val="1"/>
          <w:numId w:val="31"/>
        </w:numPr>
        <w:ind w:left="567" w:hanging="567"/>
        <w:contextualSpacing w:val="0"/>
        <w:jc w:val="both"/>
        <w:rPr>
          <w:szCs w:val="24"/>
          <w:lang w:eastAsia="zh-CN"/>
        </w:rPr>
      </w:pPr>
      <w:r w:rsidRPr="007039E8">
        <w:t>Garantijas laikā Izpildītājs apņemas novērst visus radušos defektus, ja tādi tiek konstatēti</w:t>
      </w:r>
      <w:r>
        <w:t>,</w:t>
      </w:r>
      <w:r w:rsidRPr="007039E8">
        <w:t xml:space="preserve"> par saviem līdzekļiem</w:t>
      </w:r>
      <w:r w:rsidRPr="007039E8">
        <w:rPr>
          <w:rFonts w:ascii="Verdana" w:hAnsi="Verdana"/>
          <w:color w:val="000000"/>
          <w:sz w:val="20"/>
          <w:szCs w:val="20"/>
        </w:rPr>
        <w:t xml:space="preserve"> </w:t>
      </w:r>
      <w:r w:rsidRPr="00170156">
        <w:rPr>
          <w:lang w:eastAsia="zh-CN"/>
        </w:rPr>
        <w:t xml:space="preserve">5 (piecu) darbdienu laikā pēc Pasūtītāja rakstiska pieteikuma saņemšanas. Ārkārtas gadījumos, ja konstatētie defekti apdraud cilvēku dzīvību un veselību vai tiek traucēta </w:t>
      </w:r>
      <w:r>
        <w:rPr>
          <w:lang w:eastAsia="zh-CN"/>
        </w:rPr>
        <w:t>o</w:t>
      </w:r>
      <w:r w:rsidRPr="00170156">
        <w:rPr>
          <w:lang w:eastAsia="zh-CN"/>
        </w:rPr>
        <w:t xml:space="preserve">bjekta funkcionēšana vai ekspluatācija, Izpildītājam jāierodas </w:t>
      </w:r>
      <w:r>
        <w:rPr>
          <w:lang w:eastAsia="zh-CN"/>
        </w:rPr>
        <w:t>o</w:t>
      </w:r>
      <w:r w:rsidRPr="00170156">
        <w:rPr>
          <w:lang w:eastAsia="zh-CN"/>
        </w:rPr>
        <w:t>bjektā un konstatētie defekti vai tā sekas jānovērš 24 (divdesmit četru) stundu laikā no Pasūtītāja izsaukuma saņemšanas brīža. Ja konstatētos defektus vai to sekas nav iespējams novērst iepriekš minētaj</w:t>
      </w:r>
      <w:r>
        <w:rPr>
          <w:lang w:eastAsia="zh-CN"/>
        </w:rPr>
        <w:t>os</w:t>
      </w:r>
      <w:r w:rsidRPr="00170156">
        <w:rPr>
          <w:lang w:eastAsia="zh-CN"/>
        </w:rPr>
        <w:t xml:space="preserve"> termiņ</w:t>
      </w:r>
      <w:r>
        <w:rPr>
          <w:lang w:eastAsia="zh-CN"/>
        </w:rPr>
        <w:t>os</w:t>
      </w:r>
      <w:r w:rsidRPr="00170156">
        <w:rPr>
          <w:lang w:eastAsia="zh-CN"/>
        </w:rPr>
        <w:t xml:space="preserve">, tad Izpildītājs vienojas ar Pasūtītāju par citu termiņu konstatēto defektu vai to seku novēršanai un, ja nepieciešams, Izpildītājs nodrošina atbilstošus drošības pasākumus </w:t>
      </w:r>
      <w:r>
        <w:rPr>
          <w:lang w:eastAsia="zh-CN"/>
        </w:rPr>
        <w:t>o</w:t>
      </w:r>
      <w:r w:rsidRPr="00170156">
        <w:rPr>
          <w:lang w:eastAsia="zh-CN"/>
        </w:rPr>
        <w:t>bjektā līdz konstatēto defektu vai to seku novēršanai</w:t>
      </w:r>
      <w:r w:rsidR="006D3DBA" w:rsidRPr="006D2D06">
        <w:rPr>
          <w:szCs w:val="24"/>
          <w:lang w:eastAsia="zh-CN"/>
        </w:rPr>
        <w:t>.</w:t>
      </w:r>
    </w:p>
    <w:p w14:paraId="47700348" w14:textId="77777777" w:rsidR="006D3DBA" w:rsidRPr="00FB0888" w:rsidRDefault="006D3DBA" w:rsidP="00BD4CB9">
      <w:pPr>
        <w:pStyle w:val="ListParagraph"/>
        <w:numPr>
          <w:ilvl w:val="0"/>
          <w:numId w:val="31"/>
        </w:numPr>
        <w:tabs>
          <w:tab w:val="left" w:pos="284"/>
        </w:tabs>
        <w:spacing w:before="120" w:after="120"/>
        <w:ind w:left="0" w:firstLine="0"/>
        <w:jc w:val="center"/>
        <w:rPr>
          <w:rFonts w:ascii="Times New Roman Bold" w:hAnsi="Times New Roman Bold"/>
          <w:b/>
          <w:szCs w:val="24"/>
          <w:lang w:eastAsia="zh-CN"/>
        </w:rPr>
      </w:pPr>
      <w:r w:rsidRPr="006A570F">
        <w:rPr>
          <w:rFonts w:ascii="Times New Roman Bold" w:hAnsi="Times New Roman Bold"/>
          <w:b/>
          <w:szCs w:val="24"/>
          <w:lang w:eastAsia="zh-CN"/>
        </w:rPr>
        <w:t>Izpildītāja personāls un apakšuzņēmēji</w:t>
      </w:r>
      <w:r w:rsidRPr="00FB0888">
        <w:rPr>
          <w:rFonts w:ascii="Times New Roman Bold" w:hAnsi="Times New Roman Bold"/>
          <w:b/>
          <w:szCs w:val="24"/>
          <w:lang w:eastAsia="zh-CN"/>
        </w:rPr>
        <w:t xml:space="preserve"> </w:t>
      </w:r>
    </w:p>
    <w:p w14:paraId="2F3ABC92" w14:textId="77777777" w:rsidR="006D3DBA" w:rsidRPr="004B3B99" w:rsidRDefault="006D3DBA" w:rsidP="005A31E9">
      <w:pPr>
        <w:pStyle w:val="ListParagraph"/>
        <w:numPr>
          <w:ilvl w:val="1"/>
          <w:numId w:val="31"/>
        </w:numPr>
        <w:ind w:left="567" w:hanging="567"/>
        <w:contextualSpacing w:val="0"/>
        <w:jc w:val="both"/>
        <w:rPr>
          <w:b/>
          <w:snapToGrid w:val="0"/>
          <w:szCs w:val="24"/>
        </w:rPr>
      </w:pPr>
      <w:r w:rsidRPr="00BD4CB9">
        <w:rPr>
          <w:szCs w:val="24"/>
          <w:lang w:eastAsia="zh-CN"/>
        </w:rPr>
        <w:t>Izpildītājs</w:t>
      </w:r>
      <w:r w:rsidRPr="00A576AB">
        <w:rPr>
          <w:szCs w:val="24"/>
        </w:rPr>
        <w:t xml:space="preserve"> nav tiesīgs bez saskaņošanas ar Pasūtītāju veikt Iepirkuma piedāvājumā norādītā personāla un apakšuzņēmēju nomaiņu un iesaistīt Līguma izpildē papildu apakšuzņēmēju</w:t>
      </w:r>
      <w:r>
        <w:rPr>
          <w:szCs w:val="24"/>
        </w:rPr>
        <w:t>, kuram izpildei nododamās Līguma daļas vērtība ir vismaz 10 000 </w:t>
      </w:r>
      <w:r w:rsidRPr="00D067BB">
        <w:rPr>
          <w:i/>
          <w:iCs/>
          <w:szCs w:val="24"/>
        </w:rPr>
        <w:t>euro</w:t>
      </w:r>
      <w:r>
        <w:rPr>
          <w:i/>
          <w:iCs/>
          <w:szCs w:val="24"/>
        </w:rPr>
        <w:t xml:space="preserve"> </w:t>
      </w:r>
      <w:r>
        <w:rPr>
          <w:szCs w:val="24"/>
        </w:rPr>
        <w:t>(bez PVN)</w:t>
      </w:r>
      <w:r w:rsidRPr="004B3B99">
        <w:rPr>
          <w:szCs w:val="24"/>
          <w:shd w:val="clear" w:color="auto" w:fill="FFFFFF"/>
        </w:rPr>
        <w:t>.</w:t>
      </w:r>
    </w:p>
    <w:p w14:paraId="7B6105FA" w14:textId="77777777" w:rsidR="006D3DBA" w:rsidRPr="00D067BB" w:rsidRDefault="006D3DBA" w:rsidP="005A31E9">
      <w:pPr>
        <w:pStyle w:val="ListParagraph"/>
        <w:numPr>
          <w:ilvl w:val="1"/>
          <w:numId w:val="31"/>
        </w:numPr>
        <w:ind w:left="567" w:hanging="567"/>
        <w:contextualSpacing w:val="0"/>
        <w:jc w:val="both"/>
        <w:rPr>
          <w:szCs w:val="24"/>
        </w:rPr>
      </w:pPr>
      <w:r w:rsidRPr="00D067BB">
        <w:rPr>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42F38F6" w14:textId="77777777" w:rsidR="006D3DBA" w:rsidRDefault="006D3DBA" w:rsidP="005A31E9">
      <w:pPr>
        <w:pStyle w:val="ListParagraph"/>
        <w:numPr>
          <w:ilvl w:val="1"/>
          <w:numId w:val="31"/>
        </w:numPr>
        <w:ind w:left="567" w:hanging="567"/>
        <w:contextualSpacing w:val="0"/>
        <w:jc w:val="both"/>
        <w:rPr>
          <w:szCs w:val="24"/>
        </w:rPr>
      </w:pPr>
      <w:r w:rsidRPr="00A576AB">
        <w:rPr>
          <w:szCs w:val="24"/>
        </w:rPr>
        <w:t xml:space="preserve">Pasūtītājs nepiekrīt </w:t>
      </w:r>
      <w:r>
        <w:rPr>
          <w:szCs w:val="24"/>
        </w:rPr>
        <w:t xml:space="preserve">Izpildītāja </w:t>
      </w:r>
      <w:r w:rsidRPr="00A576AB">
        <w:rPr>
          <w:szCs w:val="24"/>
        </w:rPr>
        <w:t xml:space="preserve">piedāvājumā </w:t>
      </w:r>
      <w:r>
        <w:rPr>
          <w:szCs w:val="24"/>
        </w:rPr>
        <w:t xml:space="preserve">Iepirkumam </w:t>
      </w:r>
      <w:r w:rsidRPr="00A576AB">
        <w:rPr>
          <w:szCs w:val="24"/>
        </w:rPr>
        <w:t>norādītā personāla vai apakšuzņēmēju nomaiņai</w:t>
      </w:r>
      <w:r>
        <w:rPr>
          <w:szCs w:val="24"/>
        </w:rPr>
        <w:t xml:space="preserve"> vai jauna </w:t>
      </w:r>
      <w:r w:rsidRPr="00A576AB">
        <w:rPr>
          <w:szCs w:val="24"/>
        </w:rPr>
        <w:t>apakšuzņēmēj</w:t>
      </w:r>
      <w:r>
        <w:rPr>
          <w:szCs w:val="24"/>
        </w:rPr>
        <w:t>a, kuram izpildei nododamās Līguma daļas vērtība ir vismaz 10 000 </w:t>
      </w:r>
      <w:r w:rsidRPr="00D067BB">
        <w:rPr>
          <w:i/>
          <w:iCs/>
          <w:szCs w:val="24"/>
        </w:rPr>
        <w:t>euro</w:t>
      </w:r>
      <w:r>
        <w:rPr>
          <w:i/>
          <w:iCs/>
          <w:szCs w:val="24"/>
        </w:rPr>
        <w:t xml:space="preserve"> </w:t>
      </w:r>
      <w:r>
        <w:rPr>
          <w:szCs w:val="24"/>
        </w:rPr>
        <w:t>(bez PVN)</w:t>
      </w:r>
      <w:r w:rsidRPr="00A576AB">
        <w:rPr>
          <w:szCs w:val="24"/>
        </w:rPr>
        <w:t xml:space="preserve">, ja pastāv kāds no </w:t>
      </w:r>
      <w:r w:rsidRPr="00D067BB">
        <w:rPr>
          <w:szCs w:val="24"/>
        </w:rPr>
        <w:t>Publisko iepirkumu likuma 62. panta</w:t>
      </w:r>
      <w:r>
        <w:rPr>
          <w:szCs w:val="24"/>
        </w:rPr>
        <w:t xml:space="preserve"> otrās, trešās, ceturtās vai piektās daļas</w:t>
      </w:r>
      <w:r w:rsidRPr="00A576AB">
        <w:rPr>
          <w:szCs w:val="24"/>
        </w:rPr>
        <w:t xml:space="preserve"> nosacījumiem</w:t>
      </w:r>
      <w:r>
        <w:rPr>
          <w:szCs w:val="24"/>
        </w:rPr>
        <w:t>.</w:t>
      </w:r>
    </w:p>
    <w:p w14:paraId="32A919FF" w14:textId="77777777" w:rsidR="006D3DBA" w:rsidRPr="009F42E4" w:rsidRDefault="006D3DBA" w:rsidP="005A31E9">
      <w:pPr>
        <w:pStyle w:val="ListParagraph"/>
        <w:numPr>
          <w:ilvl w:val="1"/>
          <w:numId w:val="31"/>
        </w:numPr>
        <w:ind w:left="567" w:hanging="567"/>
        <w:contextualSpacing w:val="0"/>
        <w:jc w:val="both"/>
        <w:rPr>
          <w:szCs w:val="24"/>
        </w:rPr>
      </w:pPr>
      <w:r w:rsidRPr="00BD4CB9">
        <w:rPr>
          <w:szCs w:val="24"/>
          <w:lang w:eastAsia="zh-CN"/>
        </w:rPr>
        <w:t>Pasūtītājs</w:t>
      </w:r>
      <w:r w:rsidRPr="00D067BB">
        <w:rPr>
          <w:szCs w:val="24"/>
        </w:rPr>
        <w:t xml:space="preserve">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w:t>
      </w:r>
      <w:r w:rsidRPr="00D067BB">
        <w:rPr>
          <w:bCs/>
        </w:rPr>
        <w:t>.</w:t>
      </w:r>
    </w:p>
    <w:p w14:paraId="0A4184E0" w14:textId="77777777" w:rsidR="009F42E4" w:rsidRPr="00D067BB" w:rsidRDefault="009F42E4" w:rsidP="009F42E4">
      <w:pPr>
        <w:pStyle w:val="ListParagraph"/>
        <w:ind w:left="567"/>
        <w:contextualSpacing w:val="0"/>
        <w:jc w:val="both"/>
        <w:rPr>
          <w:szCs w:val="24"/>
        </w:rPr>
      </w:pPr>
    </w:p>
    <w:p w14:paraId="1C57234E" w14:textId="77777777" w:rsidR="006D3DBA" w:rsidRPr="00FB0888" w:rsidRDefault="006D3DBA" w:rsidP="00BD4CB9">
      <w:pPr>
        <w:pStyle w:val="ListParagraph"/>
        <w:numPr>
          <w:ilvl w:val="0"/>
          <w:numId w:val="31"/>
        </w:numPr>
        <w:tabs>
          <w:tab w:val="left" w:pos="284"/>
        </w:tabs>
        <w:spacing w:before="120" w:after="120"/>
        <w:ind w:left="0" w:firstLine="0"/>
        <w:jc w:val="center"/>
        <w:rPr>
          <w:rFonts w:ascii="Times New Roman Bold" w:hAnsi="Times New Roman Bold"/>
          <w:b/>
          <w:szCs w:val="24"/>
          <w:lang w:eastAsia="zh-CN"/>
        </w:rPr>
      </w:pPr>
      <w:r w:rsidRPr="00FB0888">
        <w:rPr>
          <w:rFonts w:ascii="Times New Roman Bold" w:hAnsi="Times New Roman Bold"/>
          <w:b/>
          <w:szCs w:val="24"/>
          <w:lang w:eastAsia="zh-CN"/>
        </w:rPr>
        <w:t>Līgum</w:t>
      </w:r>
      <w:r>
        <w:rPr>
          <w:rFonts w:ascii="Times New Roman Bold" w:hAnsi="Times New Roman Bold"/>
          <w:b/>
          <w:szCs w:val="24"/>
          <w:lang w:eastAsia="zh-CN"/>
        </w:rPr>
        <w:t>a grozīšanas un izbeigšanas kārtība</w:t>
      </w:r>
      <w:r w:rsidRPr="006A570F">
        <w:rPr>
          <w:rFonts w:ascii="Times New Roman Bold" w:hAnsi="Times New Roman Bold"/>
          <w:b/>
          <w:szCs w:val="24"/>
          <w:lang w:eastAsia="zh-CN"/>
        </w:rPr>
        <w:t xml:space="preserve"> </w:t>
      </w:r>
    </w:p>
    <w:p w14:paraId="58E5AAA9" w14:textId="3936176C" w:rsidR="006D3DBA" w:rsidRPr="001B3ADB" w:rsidRDefault="006D3DBA" w:rsidP="00D70991">
      <w:pPr>
        <w:pStyle w:val="ListParagraph"/>
        <w:numPr>
          <w:ilvl w:val="1"/>
          <w:numId w:val="31"/>
        </w:numPr>
        <w:ind w:left="567" w:hanging="567"/>
        <w:contextualSpacing w:val="0"/>
        <w:jc w:val="both"/>
        <w:rPr>
          <w:szCs w:val="24"/>
        </w:rPr>
      </w:pPr>
      <w:r w:rsidRPr="00BD4CB9">
        <w:rPr>
          <w:szCs w:val="24"/>
          <w:lang w:eastAsia="zh-CN"/>
        </w:rPr>
        <w:t>Līdzēji</w:t>
      </w:r>
      <w:r w:rsidRPr="001B3ADB">
        <w:rPr>
          <w:szCs w:val="24"/>
        </w:rPr>
        <w:t xml:space="preserve"> ir tiesīg</w:t>
      </w:r>
      <w:r>
        <w:rPr>
          <w:szCs w:val="24"/>
        </w:rPr>
        <w:t>i</w:t>
      </w:r>
      <w:r w:rsidRPr="001B3ADB">
        <w:rPr>
          <w:szCs w:val="24"/>
        </w:rPr>
        <w:t xml:space="preserve"> izdarīt grozījumus Līgum</w:t>
      </w:r>
      <w:r>
        <w:rPr>
          <w:szCs w:val="24"/>
        </w:rPr>
        <w:t>ā</w:t>
      </w:r>
      <w:r w:rsidRPr="001B3ADB">
        <w:rPr>
          <w:szCs w:val="24"/>
        </w:rPr>
        <w:t>, par to rakstiski vienojoties</w:t>
      </w:r>
      <w:r w:rsidRPr="001B3ADB">
        <w:t xml:space="preserve"> un </w:t>
      </w:r>
      <w:r w:rsidRPr="001B3ADB">
        <w:rPr>
          <w:szCs w:val="24"/>
        </w:rPr>
        <w:t xml:space="preserve">nemainot Līguma vispārējo raksturu (veidu un </w:t>
      </w:r>
      <w:r>
        <w:rPr>
          <w:szCs w:val="24"/>
        </w:rPr>
        <w:t>I</w:t>
      </w:r>
      <w:r w:rsidRPr="001B3ADB">
        <w:rPr>
          <w:szCs w:val="24"/>
        </w:rPr>
        <w:t>epirkuma dokumentos noteikto mērķi)</w:t>
      </w:r>
      <w:r w:rsidR="00D70991">
        <w:rPr>
          <w:szCs w:val="24"/>
        </w:rPr>
        <w:t>.</w:t>
      </w:r>
    </w:p>
    <w:p w14:paraId="7DD10CC0" w14:textId="77777777" w:rsidR="006D3DBA" w:rsidRPr="00D27263" w:rsidRDefault="006D3DBA" w:rsidP="005A31E9">
      <w:pPr>
        <w:pStyle w:val="ListParagraph"/>
        <w:numPr>
          <w:ilvl w:val="1"/>
          <w:numId w:val="31"/>
        </w:numPr>
        <w:ind w:left="567" w:hanging="567"/>
        <w:contextualSpacing w:val="0"/>
        <w:jc w:val="both"/>
        <w:rPr>
          <w:szCs w:val="24"/>
        </w:rPr>
      </w:pPr>
      <w:r w:rsidRPr="005A31E9">
        <w:rPr>
          <w:szCs w:val="24"/>
          <w:lang w:eastAsia="zh-CN"/>
        </w:rPr>
        <w:t>Līguma</w:t>
      </w:r>
      <w:r w:rsidRPr="001B3ADB">
        <w:rPr>
          <w:szCs w:val="24"/>
        </w:rPr>
        <w:t xml:space="preserve"> grozījumus noformē ar rakstveida vienošanos, kas tiek numurēta, un pēc abu </w:t>
      </w:r>
      <w:r>
        <w:rPr>
          <w:szCs w:val="24"/>
        </w:rPr>
        <w:t>Līdzēju</w:t>
      </w:r>
      <w:r w:rsidRPr="001B3ADB">
        <w:rPr>
          <w:szCs w:val="24"/>
        </w:rPr>
        <w:t xml:space="preserve"> parakstīšanas kļūst par Līguma neatņemamu sastāvdaļu.</w:t>
      </w:r>
      <w:r>
        <w:rPr>
          <w:szCs w:val="24"/>
        </w:rPr>
        <w:t xml:space="preserve"> </w:t>
      </w:r>
      <w:r w:rsidRPr="00D27263">
        <w:rPr>
          <w:szCs w:val="24"/>
        </w:rPr>
        <w:t>Ja</w:t>
      </w:r>
      <w:r w:rsidRPr="00D27263">
        <w:rPr>
          <w:bCs/>
          <w:szCs w:val="24"/>
        </w:rPr>
        <w:t xml:space="preserve"> </w:t>
      </w:r>
      <w:r w:rsidRPr="00D27263">
        <w:rPr>
          <w:szCs w:val="24"/>
        </w:rPr>
        <w:t>savstarpēja</w:t>
      </w:r>
      <w:r w:rsidRPr="00D27263">
        <w:rPr>
          <w:bCs/>
          <w:szCs w:val="24"/>
        </w:rPr>
        <w:t xml:space="preserve"> vienošanās par Līguma grozīšanu nav panākta, spēkā paliek iepriekšējie Līguma noteikumi.</w:t>
      </w:r>
    </w:p>
    <w:p w14:paraId="57E32F83" w14:textId="77777777" w:rsidR="006D3DBA" w:rsidRPr="001B3ADB" w:rsidRDefault="006D3DBA" w:rsidP="005A31E9">
      <w:pPr>
        <w:pStyle w:val="ListParagraph"/>
        <w:numPr>
          <w:ilvl w:val="1"/>
          <w:numId w:val="31"/>
        </w:numPr>
        <w:ind w:left="567" w:hanging="567"/>
        <w:contextualSpacing w:val="0"/>
        <w:jc w:val="both"/>
        <w:rPr>
          <w:szCs w:val="24"/>
        </w:rPr>
      </w:pPr>
      <w:r w:rsidRPr="00BD4CB9">
        <w:rPr>
          <w:szCs w:val="24"/>
          <w:lang w:eastAsia="zh-CN"/>
        </w:rPr>
        <w:t>Izpildītājam</w:t>
      </w:r>
      <w:r w:rsidRPr="001B3ADB">
        <w:rPr>
          <w:szCs w:val="24"/>
        </w:rPr>
        <w:t xml:space="preserve"> ir tiesības vienpusēji izbeigt Līguma darbību bez </w:t>
      </w:r>
      <w:r>
        <w:rPr>
          <w:szCs w:val="24"/>
        </w:rPr>
        <w:t>Līdzēju</w:t>
      </w:r>
      <w:r w:rsidRPr="001B3ADB">
        <w:rPr>
          <w:szCs w:val="24"/>
        </w:rPr>
        <w:t xml:space="preserve"> rakstiskas vienošanās, rakstveidā brīdinot Pasūtītāju vismaz 5 (piecas) darba dienas iepriekš, gadījumā, ja Pasūtītājs neveic maksājumus un līgumsods sasniedz 10% (desmit procenti) no Līgumcenas.</w:t>
      </w:r>
    </w:p>
    <w:p w14:paraId="41A2A7E8" w14:textId="77777777" w:rsidR="006D3DBA" w:rsidRPr="001B3ADB" w:rsidRDefault="006D3DBA" w:rsidP="005A31E9">
      <w:pPr>
        <w:pStyle w:val="ListParagraph"/>
        <w:numPr>
          <w:ilvl w:val="1"/>
          <w:numId w:val="31"/>
        </w:numPr>
        <w:ind w:left="567" w:hanging="567"/>
        <w:contextualSpacing w:val="0"/>
        <w:jc w:val="both"/>
        <w:rPr>
          <w:szCs w:val="24"/>
        </w:rPr>
      </w:pPr>
      <w:r w:rsidRPr="001B3ADB">
        <w:rPr>
          <w:szCs w:val="24"/>
          <w:lang w:eastAsia="zh-CN"/>
        </w:rPr>
        <w:t>Pasūtītājam</w:t>
      </w:r>
      <w:r w:rsidRPr="001B3ADB">
        <w:rPr>
          <w:szCs w:val="24"/>
        </w:rPr>
        <w:t xml:space="preserve"> ir tiesības vienpusēji izbeigt Līguma darbību bez </w:t>
      </w:r>
      <w:r>
        <w:rPr>
          <w:szCs w:val="24"/>
        </w:rPr>
        <w:t>Līdzēju</w:t>
      </w:r>
      <w:r w:rsidRPr="001B3ADB">
        <w:rPr>
          <w:szCs w:val="24"/>
        </w:rPr>
        <w:t xml:space="preserve"> rakstiskas vienošanās, rakstveidā brīdinot Izpildītāju vismaz 5 (piecas) darba dienas iepriekš, gadījumā, ja:</w:t>
      </w:r>
    </w:p>
    <w:p w14:paraId="181037AA" w14:textId="77777777" w:rsidR="006D3DBA" w:rsidRPr="001B3ADB" w:rsidRDefault="006D3DBA" w:rsidP="00D70991">
      <w:pPr>
        <w:pStyle w:val="ListParagraph"/>
        <w:numPr>
          <w:ilvl w:val="2"/>
          <w:numId w:val="31"/>
        </w:numPr>
        <w:ind w:left="709" w:hanging="709"/>
        <w:contextualSpacing w:val="0"/>
        <w:jc w:val="both"/>
        <w:rPr>
          <w:szCs w:val="24"/>
        </w:rPr>
      </w:pPr>
      <w:r w:rsidRPr="001B3ADB">
        <w:rPr>
          <w:szCs w:val="24"/>
        </w:rPr>
        <w:t>Izpildītājs Līgumā noteiktajā termiņā neiesniedz Līgumā noteiktos dokumentus</w:t>
      </w:r>
      <w:r>
        <w:rPr>
          <w:szCs w:val="24"/>
        </w:rPr>
        <w:t>,</w:t>
      </w:r>
      <w:r w:rsidRPr="001B3ADB">
        <w:rPr>
          <w:szCs w:val="24"/>
        </w:rPr>
        <w:t xml:space="preserve"> neuzsāk </w:t>
      </w:r>
      <w:r>
        <w:rPr>
          <w:szCs w:val="24"/>
        </w:rPr>
        <w:t>d</w:t>
      </w:r>
      <w:r w:rsidRPr="001B3ADB">
        <w:rPr>
          <w:szCs w:val="24"/>
        </w:rPr>
        <w:t>arbu</w:t>
      </w:r>
      <w:r w:rsidRPr="006A570F">
        <w:rPr>
          <w:szCs w:val="24"/>
        </w:rPr>
        <w:t xml:space="preserve"> </w:t>
      </w:r>
      <w:r w:rsidRPr="001B3ADB">
        <w:rPr>
          <w:szCs w:val="24"/>
        </w:rPr>
        <w:t>vai</w:t>
      </w:r>
      <w:r>
        <w:rPr>
          <w:szCs w:val="24"/>
        </w:rPr>
        <w:t xml:space="preserve"> nepilda citas noteiktās saistības</w:t>
      </w:r>
      <w:r w:rsidRPr="001B3ADB">
        <w:rPr>
          <w:szCs w:val="24"/>
        </w:rPr>
        <w:t>;</w:t>
      </w:r>
    </w:p>
    <w:p w14:paraId="41343A11" w14:textId="77777777" w:rsidR="006D3DBA" w:rsidRPr="001B3ADB" w:rsidRDefault="006D3DBA" w:rsidP="00D70991">
      <w:pPr>
        <w:pStyle w:val="ListParagraph"/>
        <w:numPr>
          <w:ilvl w:val="2"/>
          <w:numId w:val="31"/>
        </w:numPr>
        <w:ind w:left="709" w:hanging="709"/>
        <w:contextualSpacing w:val="0"/>
        <w:jc w:val="both"/>
        <w:rPr>
          <w:szCs w:val="24"/>
        </w:rPr>
      </w:pPr>
      <w:r w:rsidRPr="001B3ADB">
        <w:rPr>
          <w:szCs w:val="24"/>
          <w:lang w:eastAsia="zh-CN"/>
        </w:rPr>
        <w:t>atkārtoti</w:t>
      </w:r>
      <w:r w:rsidRPr="001B3ADB">
        <w:rPr>
          <w:szCs w:val="24"/>
        </w:rPr>
        <w:t xml:space="preserve"> konstatētas neatbilstības, par kurām ir piemērots līgumsods;</w:t>
      </w:r>
    </w:p>
    <w:p w14:paraId="0BA478B1" w14:textId="77777777" w:rsidR="006D3DBA" w:rsidRPr="001B3ADB" w:rsidRDefault="006D3DBA" w:rsidP="00D70991">
      <w:pPr>
        <w:pStyle w:val="ListParagraph"/>
        <w:numPr>
          <w:ilvl w:val="2"/>
          <w:numId w:val="31"/>
        </w:numPr>
        <w:ind w:left="709" w:hanging="709"/>
        <w:contextualSpacing w:val="0"/>
        <w:jc w:val="both"/>
        <w:rPr>
          <w:szCs w:val="24"/>
        </w:rPr>
      </w:pPr>
      <w:r>
        <w:rPr>
          <w:szCs w:val="24"/>
        </w:rPr>
        <w:t>nepilda līgumā noteiktās saistības vai tās</w:t>
      </w:r>
      <w:r w:rsidRPr="001B3ADB">
        <w:rPr>
          <w:szCs w:val="24"/>
        </w:rPr>
        <w:t xml:space="preserve"> </w:t>
      </w:r>
      <w:r>
        <w:rPr>
          <w:szCs w:val="24"/>
        </w:rPr>
        <w:t>ne</w:t>
      </w:r>
      <w:r w:rsidRPr="001B3ADB">
        <w:rPr>
          <w:szCs w:val="24"/>
        </w:rPr>
        <w:t>tiek pildīt</w:t>
      </w:r>
      <w:r>
        <w:rPr>
          <w:szCs w:val="24"/>
        </w:rPr>
        <w:t>a</w:t>
      </w:r>
      <w:r w:rsidRPr="001B3ADB">
        <w:rPr>
          <w:szCs w:val="24"/>
        </w:rPr>
        <w:t>s kvalitātē atbilst</w:t>
      </w:r>
      <w:r>
        <w:rPr>
          <w:szCs w:val="24"/>
        </w:rPr>
        <w:t>oši</w:t>
      </w:r>
      <w:r w:rsidRPr="001B3ADB">
        <w:rPr>
          <w:szCs w:val="24"/>
        </w:rPr>
        <w:t xml:space="preserve"> </w:t>
      </w:r>
      <w:r w:rsidRPr="001B3ADB">
        <w:rPr>
          <w:szCs w:val="24"/>
          <w:lang w:eastAsia="zh-CN"/>
        </w:rPr>
        <w:t>Līgumā</w:t>
      </w:r>
      <w:r w:rsidRPr="001B3ADB">
        <w:rPr>
          <w:szCs w:val="24"/>
        </w:rPr>
        <w:t xml:space="preserve"> prasīb</w:t>
      </w:r>
      <w:r>
        <w:rPr>
          <w:szCs w:val="24"/>
        </w:rPr>
        <w:t>ā</w:t>
      </w:r>
      <w:r w:rsidRPr="001B3ADB">
        <w:rPr>
          <w:szCs w:val="24"/>
        </w:rPr>
        <w:t>m un Izpildītājs konstatētās neatbilstības nenovērš pēc Pasūtītāja pieprasījuma;</w:t>
      </w:r>
    </w:p>
    <w:p w14:paraId="3FB6E1F6" w14:textId="77777777" w:rsidR="006D3DBA" w:rsidRPr="00D067BB" w:rsidRDefault="006D3DBA" w:rsidP="00D70991">
      <w:pPr>
        <w:pStyle w:val="ListParagraph"/>
        <w:numPr>
          <w:ilvl w:val="2"/>
          <w:numId w:val="31"/>
        </w:numPr>
        <w:ind w:left="709" w:hanging="709"/>
        <w:contextualSpacing w:val="0"/>
        <w:jc w:val="both"/>
        <w:rPr>
          <w:szCs w:val="24"/>
        </w:rPr>
      </w:pPr>
      <w:r w:rsidRPr="001B3ADB">
        <w:rPr>
          <w:szCs w:val="24"/>
          <w:lang w:eastAsia="zh-CN"/>
        </w:rPr>
        <w:t>ir</w:t>
      </w:r>
      <w:r w:rsidRPr="001B3ADB">
        <w:rPr>
          <w:szCs w:val="24"/>
        </w:rPr>
        <w:t xml:space="preserve"> pasludināts Izpildītāja maksātnespējas process, apturēta vai pārtraukta tā </w:t>
      </w:r>
      <w:r w:rsidRPr="00D067BB">
        <w:rPr>
          <w:szCs w:val="24"/>
        </w:rPr>
        <w:t>saimnieciskā darbība, uzsākta tiesvedība par Izpildītāja bankrotu;</w:t>
      </w:r>
    </w:p>
    <w:p w14:paraId="66077507" w14:textId="095987AD" w:rsidR="006D3DBA" w:rsidRPr="00D067BB" w:rsidRDefault="006D3DBA" w:rsidP="00D70991">
      <w:pPr>
        <w:pStyle w:val="ListParagraph"/>
        <w:numPr>
          <w:ilvl w:val="2"/>
          <w:numId w:val="31"/>
        </w:numPr>
        <w:ind w:left="709" w:hanging="709"/>
        <w:contextualSpacing w:val="0"/>
        <w:jc w:val="both"/>
        <w:rPr>
          <w:szCs w:val="24"/>
        </w:rPr>
      </w:pPr>
      <w:r w:rsidRPr="00D067BB">
        <w:rPr>
          <w:szCs w:val="24"/>
          <w:lang w:eastAsia="zh-CN"/>
        </w:rPr>
        <w:t>konstatēts</w:t>
      </w:r>
      <w:r w:rsidRPr="00D067BB">
        <w:rPr>
          <w:szCs w:val="24"/>
        </w:rPr>
        <w:t xml:space="preserve"> Publisko iepirkumu likuma 64. panta pirmajā daļā noteiktais gadījums</w:t>
      </w:r>
      <w:r w:rsidR="00D70991">
        <w:rPr>
          <w:szCs w:val="24"/>
        </w:rPr>
        <w:t>.</w:t>
      </w:r>
    </w:p>
    <w:p w14:paraId="47218581" w14:textId="77777777" w:rsidR="006D3DBA" w:rsidRPr="00D27263" w:rsidRDefault="006D3DBA" w:rsidP="00A60464">
      <w:pPr>
        <w:pStyle w:val="ListParagraph"/>
        <w:numPr>
          <w:ilvl w:val="1"/>
          <w:numId w:val="31"/>
        </w:numPr>
        <w:ind w:left="567" w:hanging="567"/>
        <w:contextualSpacing w:val="0"/>
        <w:jc w:val="both"/>
        <w:rPr>
          <w:szCs w:val="24"/>
        </w:rPr>
      </w:pPr>
      <w:bookmarkStart w:id="6" w:name="_Hlk135302863"/>
      <w:r w:rsidRPr="00D067BB">
        <w:rPr>
          <w:szCs w:val="24"/>
          <w:lang w:eastAsia="zh-CN"/>
        </w:rPr>
        <w:t>Līdzējiem</w:t>
      </w:r>
      <w:r w:rsidRPr="00D067BB">
        <w:rPr>
          <w:szCs w:val="24"/>
        </w:rPr>
        <w:t xml:space="preserve"> ir tiesības vienpusēji izbeigt Līguma darbību, ja Līgumu nav iespējams izpildīt t</w:t>
      </w:r>
      <w:r w:rsidRPr="00D27263">
        <w:rPr>
          <w:szCs w:val="24"/>
        </w:rPr>
        <w:t xml:space="preserve">ādēļ, ka Līguma izpildes laikā </w:t>
      </w:r>
      <w:r>
        <w:rPr>
          <w:szCs w:val="24"/>
        </w:rPr>
        <w:t>kādam no Līdzējiem</w:t>
      </w:r>
      <w:r w:rsidRPr="00D27263">
        <w:rPr>
          <w:szCs w:val="24"/>
        </w:rPr>
        <w:t xml:space="preserve"> ir piemērotas starptautiskās vai nacionālās sankcijas vai būtiskas finanšu un kapitāla tirgus intereses ietekmējošas Eiropas Savienības vai Ziemeļatlantijas līguma organizācijas dalībvalsts noteiktās sankcijas</w:t>
      </w:r>
      <w:bookmarkEnd w:id="6"/>
      <w:r w:rsidRPr="00D27263">
        <w:rPr>
          <w:szCs w:val="24"/>
        </w:rPr>
        <w:t>.</w:t>
      </w:r>
    </w:p>
    <w:p w14:paraId="6C0B7848" w14:textId="77777777" w:rsidR="006D3DBA" w:rsidRPr="00FB0888" w:rsidRDefault="006D3DBA" w:rsidP="00A60464">
      <w:pPr>
        <w:pStyle w:val="ListParagraph"/>
        <w:numPr>
          <w:ilvl w:val="1"/>
          <w:numId w:val="31"/>
        </w:numPr>
        <w:ind w:left="567" w:hanging="567"/>
        <w:contextualSpacing w:val="0"/>
        <w:jc w:val="both"/>
        <w:rPr>
          <w:szCs w:val="24"/>
          <w:lang w:eastAsia="zh-CN"/>
        </w:rPr>
      </w:pPr>
      <w:r w:rsidRPr="001B3ADB">
        <w:rPr>
          <w:szCs w:val="24"/>
        </w:rPr>
        <w:t xml:space="preserve">Ja Līgums tiek izbeigts pirms </w:t>
      </w:r>
      <w:r w:rsidRPr="008236C2">
        <w:rPr>
          <w:szCs w:val="24"/>
        </w:rPr>
        <w:t>Līguma 4.1. apakšpunktā</w:t>
      </w:r>
      <w:r w:rsidRPr="001B3ADB">
        <w:rPr>
          <w:szCs w:val="24"/>
        </w:rPr>
        <w:t xml:space="preserve"> noteikt</w:t>
      </w:r>
      <w:r>
        <w:rPr>
          <w:szCs w:val="24"/>
        </w:rPr>
        <w:t>aj</w:t>
      </w:r>
      <w:r w:rsidRPr="001B3ADB">
        <w:rPr>
          <w:szCs w:val="24"/>
        </w:rPr>
        <w:t>ā termiņa</w:t>
      </w:r>
      <w:r w:rsidRPr="00FB0888">
        <w:rPr>
          <w:szCs w:val="24"/>
          <w:lang w:eastAsia="zh-CN"/>
        </w:rPr>
        <w:t xml:space="preserve">, </w:t>
      </w:r>
      <w:r>
        <w:rPr>
          <w:szCs w:val="24"/>
          <w:lang w:eastAsia="zh-CN"/>
        </w:rPr>
        <w:t>Līdzēji</w:t>
      </w:r>
      <w:r w:rsidRPr="00FB0888">
        <w:rPr>
          <w:szCs w:val="24"/>
          <w:lang w:eastAsia="zh-CN"/>
        </w:rPr>
        <w:t xml:space="preserve"> sastāda atsevišķu aktu par faktiski izpildīto darbu apjomu un to vērtību. Pasūtītājs pieņem darbus tādā apjomā, kādā tie ir veikti, atbilst Līgumam un ir turpmāk izmantojami. </w:t>
      </w:r>
      <w:r w:rsidRPr="001B3ADB">
        <w:rPr>
          <w:szCs w:val="24"/>
        </w:rPr>
        <w:t xml:space="preserve">Pēc izpilddokumentācijas sagatavošanas, nodošanas Pasūtītājam un paveikto darbu novērtēšanas </w:t>
      </w:r>
      <w:r>
        <w:rPr>
          <w:szCs w:val="24"/>
        </w:rPr>
        <w:t>Līdzēji</w:t>
      </w:r>
      <w:r w:rsidRPr="001B3ADB">
        <w:rPr>
          <w:szCs w:val="24"/>
        </w:rPr>
        <w:t xml:space="preserve"> paraksta </w:t>
      </w:r>
      <w:r>
        <w:rPr>
          <w:szCs w:val="24"/>
        </w:rPr>
        <w:t>d</w:t>
      </w:r>
      <w:r w:rsidRPr="001B3ADB">
        <w:rPr>
          <w:szCs w:val="24"/>
        </w:rPr>
        <w:t>arba nodošanas – pieņemšanas aktu.</w:t>
      </w:r>
      <w:r w:rsidRPr="00885437">
        <w:rPr>
          <w:szCs w:val="24"/>
        </w:rPr>
        <w:t xml:space="preserve"> </w:t>
      </w:r>
      <w:r w:rsidRPr="001B3ADB">
        <w:rPr>
          <w:szCs w:val="24"/>
        </w:rPr>
        <w:t xml:space="preserve">Pasūtītājs veic samaksu par faktiski izpildīto </w:t>
      </w:r>
      <w:r>
        <w:rPr>
          <w:szCs w:val="24"/>
        </w:rPr>
        <w:t>d</w:t>
      </w:r>
      <w:r w:rsidRPr="001B3ADB">
        <w:rPr>
          <w:szCs w:val="24"/>
        </w:rPr>
        <w:t xml:space="preserve">arba apjomu </w:t>
      </w:r>
      <w:r>
        <w:rPr>
          <w:szCs w:val="24"/>
        </w:rPr>
        <w:t>20</w:t>
      </w:r>
      <w:r w:rsidRPr="001B3ADB">
        <w:rPr>
          <w:szCs w:val="24"/>
        </w:rPr>
        <w:t xml:space="preserve"> (</w:t>
      </w:r>
      <w:r>
        <w:rPr>
          <w:szCs w:val="24"/>
        </w:rPr>
        <w:t>divde</w:t>
      </w:r>
      <w:r w:rsidRPr="001B3ADB">
        <w:rPr>
          <w:szCs w:val="24"/>
        </w:rPr>
        <w:t xml:space="preserve">smit) dienu laikā pēc rēķina saņemšanas, ko Izpildītājs iesniedz pēc </w:t>
      </w:r>
      <w:r>
        <w:rPr>
          <w:szCs w:val="24"/>
        </w:rPr>
        <w:t xml:space="preserve">darba </w:t>
      </w:r>
      <w:r w:rsidRPr="001B3ADB">
        <w:rPr>
          <w:szCs w:val="24"/>
        </w:rPr>
        <w:t>pieņemšanas-nodošanas akta abpusējas parakstīšanas un iesniegšanas, samazinot rēķina summu par līgumsodu (ja attiecināms).</w:t>
      </w:r>
    </w:p>
    <w:p w14:paraId="0F125ADE" w14:textId="77777777" w:rsidR="006D3DBA" w:rsidRDefault="006D3DBA" w:rsidP="00A60464">
      <w:pPr>
        <w:pStyle w:val="ListParagraph"/>
        <w:numPr>
          <w:ilvl w:val="1"/>
          <w:numId w:val="31"/>
        </w:numPr>
        <w:ind w:left="567" w:hanging="567"/>
        <w:contextualSpacing w:val="0"/>
        <w:jc w:val="both"/>
        <w:rPr>
          <w:szCs w:val="24"/>
          <w:lang w:eastAsia="zh-CN"/>
        </w:rPr>
      </w:pPr>
      <w:r w:rsidRPr="00FB0888">
        <w:rPr>
          <w:szCs w:val="24"/>
          <w:lang w:eastAsia="zh-CN"/>
        </w:rPr>
        <w:t xml:space="preserve">Līguma </w:t>
      </w:r>
      <w:r>
        <w:rPr>
          <w:szCs w:val="24"/>
          <w:lang w:eastAsia="zh-CN"/>
        </w:rPr>
        <w:t>izbeigšanas vai pārtraukšanas</w:t>
      </w:r>
      <w:r w:rsidRPr="00FB0888">
        <w:rPr>
          <w:szCs w:val="24"/>
          <w:lang w:eastAsia="zh-CN"/>
        </w:rPr>
        <w:t xml:space="preserve"> gadījumā Izpildītājs nekavējoties vai arī noteiktajā datumā</w:t>
      </w:r>
      <w:r>
        <w:rPr>
          <w:szCs w:val="24"/>
          <w:lang w:eastAsia="zh-CN"/>
        </w:rPr>
        <w:t>,</w:t>
      </w:r>
      <w:r w:rsidRPr="00FB0888">
        <w:rPr>
          <w:szCs w:val="24"/>
          <w:lang w:eastAsia="zh-CN"/>
        </w:rPr>
        <w:t xml:space="preserve"> pārtrauc</w:t>
      </w:r>
      <w:r>
        <w:rPr>
          <w:szCs w:val="24"/>
          <w:lang w:eastAsia="zh-CN"/>
        </w:rPr>
        <w:t>ot</w:t>
      </w:r>
      <w:r w:rsidRPr="00FB0888">
        <w:rPr>
          <w:szCs w:val="24"/>
          <w:lang w:eastAsia="zh-CN"/>
        </w:rPr>
        <w:t xml:space="preserve"> darbus, veic visus pasākumus, lai Objekts un darbi tiktu atstāti nebojātā, drošā stāvoklī un atbilstoši normatīvo aktu prasībām.</w:t>
      </w:r>
    </w:p>
    <w:p w14:paraId="4E34C21A" w14:textId="77777777" w:rsidR="006D3DBA" w:rsidRDefault="006D3DBA" w:rsidP="00A60464">
      <w:pPr>
        <w:pStyle w:val="ListParagraph"/>
        <w:numPr>
          <w:ilvl w:val="1"/>
          <w:numId w:val="31"/>
        </w:numPr>
        <w:ind w:left="567" w:hanging="567"/>
        <w:contextualSpacing w:val="0"/>
        <w:jc w:val="both"/>
        <w:rPr>
          <w:szCs w:val="24"/>
          <w:lang w:eastAsia="zh-CN"/>
        </w:rPr>
      </w:pPr>
      <w:r w:rsidRPr="00BD4CB9">
        <w:rPr>
          <w:szCs w:val="24"/>
          <w:lang w:eastAsia="zh-CN"/>
        </w:rPr>
        <w:t>Līguma</w:t>
      </w:r>
      <w:r w:rsidRPr="001B3ADB">
        <w:rPr>
          <w:szCs w:val="24"/>
        </w:rPr>
        <w:t xml:space="preserve"> neizdevīgums, pārmērīgi zaudējumi, būtiskas nelabvēlīgas izmaiņas izejmateriālu, iekārtu, darbaspēka un citā tirgū, izpildes grūtības un citi līdzīgi apstākļi nav pamats Līguma atcelšanai no Izpildītāja puses.</w:t>
      </w:r>
    </w:p>
    <w:p w14:paraId="590735E9" w14:textId="77777777" w:rsidR="006D3DBA" w:rsidRDefault="006D3DBA" w:rsidP="00A60464">
      <w:pPr>
        <w:pStyle w:val="ListParagraph"/>
        <w:numPr>
          <w:ilvl w:val="1"/>
          <w:numId w:val="31"/>
        </w:numPr>
        <w:ind w:left="567" w:hanging="567"/>
        <w:contextualSpacing w:val="0"/>
        <w:jc w:val="both"/>
        <w:rPr>
          <w:szCs w:val="24"/>
          <w:lang w:eastAsia="zh-CN"/>
        </w:rPr>
      </w:pPr>
      <w:r w:rsidRPr="00A60464">
        <w:rPr>
          <w:szCs w:val="24"/>
          <w:lang w:eastAsia="zh-CN"/>
        </w:rPr>
        <w:t>Abpusēji</w:t>
      </w:r>
      <w:r w:rsidRPr="00354FE9">
        <w:rPr>
          <w:bCs/>
          <w:szCs w:val="24"/>
        </w:rPr>
        <w:t xml:space="preserve"> rakstiski vienojoties, </w:t>
      </w:r>
      <w:r>
        <w:rPr>
          <w:bCs/>
          <w:szCs w:val="24"/>
        </w:rPr>
        <w:t>Līdzēji</w:t>
      </w:r>
      <w:r w:rsidRPr="00354FE9">
        <w:rPr>
          <w:bCs/>
          <w:szCs w:val="24"/>
        </w:rPr>
        <w:t xml:space="preserve"> ir tiesīg</w:t>
      </w:r>
      <w:r>
        <w:rPr>
          <w:bCs/>
          <w:szCs w:val="24"/>
        </w:rPr>
        <w:t>i</w:t>
      </w:r>
      <w:r w:rsidRPr="00354FE9">
        <w:rPr>
          <w:bCs/>
          <w:szCs w:val="24"/>
        </w:rPr>
        <w:t xml:space="preserve"> izbeigt Līgumu kāda cita iemesla dēļ, </w:t>
      </w:r>
      <w:r w:rsidRPr="00BD4CB9">
        <w:rPr>
          <w:szCs w:val="24"/>
          <w:lang w:eastAsia="zh-CN"/>
        </w:rPr>
        <w:t>brīdinot</w:t>
      </w:r>
      <w:r w:rsidRPr="00354FE9">
        <w:rPr>
          <w:bCs/>
          <w:szCs w:val="24"/>
        </w:rPr>
        <w:t xml:space="preserve"> otru </w:t>
      </w:r>
      <w:r>
        <w:rPr>
          <w:bCs/>
          <w:szCs w:val="24"/>
        </w:rPr>
        <w:t>Līdzēju</w:t>
      </w:r>
      <w:r w:rsidRPr="00354FE9">
        <w:rPr>
          <w:bCs/>
          <w:szCs w:val="24"/>
        </w:rPr>
        <w:t xml:space="preserve"> vismaz 15 (piecpadsmit) dienas iepriekš, ja </w:t>
      </w:r>
      <w:r>
        <w:rPr>
          <w:bCs/>
          <w:szCs w:val="24"/>
        </w:rPr>
        <w:t>Līdzēji</w:t>
      </w:r>
      <w:r w:rsidRPr="00354FE9">
        <w:rPr>
          <w:bCs/>
          <w:szCs w:val="24"/>
        </w:rPr>
        <w:t xml:space="preserve"> nevienojas par citu termiņu. Ja vienošanās netiek panākta, Līgums paliek spēkā un </w:t>
      </w:r>
      <w:r>
        <w:rPr>
          <w:bCs/>
          <w:szCs w:val="24"/>
        </w:rPr>
        <w:t>Līdzējiem</w:t>
      </w:r>
      <w:r w:rsidRPr="00354FE9">
        <w:rPr>
          <w:bCs/>
          <w:szCs w:val="24"/>
        </w:rPr>
        <w:t xml:space="preserve"> jāpilda saistības saskaņā ar Līguma noteikumiem</w:t>
      </w:r>
      <w:r w:rsidRPr="00FB0888">
        <w:rPr>
          <w:szCs w:val="24"/>
          <w:lang w:eastAsia="zh-CN"/>
        </w:rPr>
        <w:t>.</w:t>
      </w:r>
    </w:p>
    <w:p w14:paraId="5A7E9BDA" w14:textId="77777777" w:rsidR="00D70991" w:rsidRPr="00FB0888" w:rsidRDefault="00D70991" w:rsidP="00D70991">
      <w:pPr>
        <w:pStyle w:val="ListParagraph"/>
        <w:ind w:left="567"/>
        <w:contextualSpacing w:val="0"/>
        <w:jc w:val="both"/>
        <w:rPr>
          <w:szCs w:val="24"/>
          <w:lang w:eastAsia="zh-CN"/>
        </w:rPr>
      </w:pPr>
    </w:p>
    <w:p w14:paraId="04AC1D04" w14:textId="77777777" w:rsidR="006D3DBA" w:rsidRPr="00FB0888" w:rsidRDefault="006D3DBA" w:rsidP="00BD4CB9">
      <w:pPr>
        <w:pStyle w:val="ListParagraph"/>
        <w:numPr>
          <w:ilvl w:val="0"/>
          <w:numId w:val="31"/>
        </w:numPr>
        <w:tabs>
          <w:tab w:val="left" w:pos="284"/>
        </w:tabs>
        <w:spacing w:before="120" w:after="120"/>
        <w:ind w:left="0" w:firstLine="0"/>
        <w:jc w:val="center"/>
        <w:rPr>
          <w:rFonts w:ascii="Times New Roman Bold" w:hAnsi="Times New Roman Bold"/>
          <w:b/>
          <w:szCs w:val="24"/>
          <w:lang w:eastAsia="zh-CN"/>
        </w:rPr>
      </w:pPr>
      <w:bookmarkStart w:id="7" w:name="_Hlk135309761"/>
      <w:r>
        <w:rPr>
          <w:rFonts w:ascii="Times New Roman Bold" w:hAnsi="Times New Roman Bold"/>
          <w:b/>
          <w:szCs w:val="24"/>
          <w:lang w:eastAsia="zh-CN"/>
        </w:rPr>
        <w:t>Nepārvarama vara</w:t>
      </w:r>
    </w:p>
    <w:p w14:paraId="59E1CF1C" w14:textId="77777777" w:rsidR="006D3DBA" w:rsidRPr="00DE661C" w:rsidRDefault="006D3DBA" w:rsidP="00A60464">
      <w:pPr>
        <w:pStyle w:val="ListParagraph"/>
        <w:numPr>
          <w:ilvl w:val="1"/>
          <w:numId w:val="31"/>
        </w:numPr>
        <w:ind w:left="567" w:hanging="567"/>
        <w:contextualSpacing w:val="0"/>
        <w:jc w:val="both"/>
        <w:rPr>
          <w:szCs w:val="24"/>
        </w:rPr>
      </w:pPr>
      <w:r w:rsidRPr="00BD4CB9">
        <w:rPr>
          <w:szCs w:val="24"/>
          <w:lang w:eastAsia="zh-CN"/>
        </w:rPr>
        <w:t>Līdzēji</w:t>
      </w:r>
      <w:r w:rsidRPr="00DE661C">
        <w:rPr>
          <w:szCs w:val="24"/>
        </w:rPr>
        <w:t xml:space="preserve"> tiek atbrīvot</w:t>
      </w:r>
      <w:r>
        <w:rPr>
          <w:szCs w:val="24"/>
        </w:rPr>
        <w:t>i</w:t>
      </w:r>
      <w:r w:rsidRPr="00DE661C">
        <w:rPr>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w:t>
      </w:r>
      <w:r>
        <w:rPr>
          <w:szCs w:val="24"/>
        </w:rPr>
        <w:t>Līdzēju</w:t>
      </w:r>
      <w:r w:rsidRPr="00DE661C">
        <w:rPr>
          <w:szCs w:val="24"/>
        </w:rPr>
        <w:t xml:space="preserve"> tiesības un ietekmē uzņemtās saistības, pieņemšana un stāšanās spēkā.</w:t>
      </w:r>
    </w:p>
    <w:p w14:paraId="46D348E7" w14:textId="77777777" w:rsidR="006D3DBA" w:rsidRPr="00DE661C" w:rsidRDefault="006D3DBA" w:rsidP="00A60464">
      <w:pPr>
        <w:pStyle w:val="ListParagraph"/>
        <w:numPr>
          <w:ilvl w:val="1"/>
          <w:numId w:val="31"/>
        </w:numPr>
        <w:ind w:left="567" w:hanging="567"/>
        <w:contextualSpacing w:val="0"/>
        <w:jc w:val="both"/>
        <w:rPr>
          <w:szCs w:val="24"/>
        </w:rPr>
      </w:pPr>
      <w:r w:rsidRPr="00BD4CB9">
        <w:rPr>
          <w:szCs w:val="24"/>
          <w:lang w:eastAsia="zh-CN"/>
        </w:rPr>
        <w:t>Līdzējam</w:t>
      </w:r>
      <w:r w:rsidRPr="00DE661C">
        <w:rPr>
          <w:szCs w:val="24"/>
        </w:rPr>
        <w:t>, kas atsaucas uz nepārvaramas varas vai ārkārtēja rakstura apstākļu darbību, nekavējoties, bet ne vēlāk kā 3 (trīs) darba dienu laikā par šādiem apstākļiem rakstveidā jāziņo otra</w:t>
      </w:r>
      <w:r>
        <w:rPr>
          <w:szCs w:val="24"/>
        </w:rPr>
        <w:t>m</w:t>
      </w:r>
      <w:r w:rsidRPr="00DE661C">
        <w:rPr>
          <w:szCs w:val="24"/>
        </w:rPr>
        <w:t xml:space="preserve"> </w:t>
      </w:r>
      <w:r>
        <w:rPr>
          <w:szCs w:val="24"/>
        </w:rPr>
        <w:t>Līdzējam</w:t>
      </w:r>
      <w:r w:rsidRPr="00DE661C">
        <w:rPr>
          <w:szCs w:val="24"/>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w:t>
      </w:r>
      <w:r>
        <w:rPr>
          <w:szCs w:val="24"/>
        </w:rPr>
        <w:t>Līdzējs</w:t>
      </w:r>
      <w:r w:rsidRPr="00DE661C">
        <w:rPr>
          <w:szCs w:val="24"/>
        </w:rPr>
        <w:t xml:space="preserve"> netiek atbrīvot</w:t>
      </w:r>
      <w:r>
        <w:rPr>
          <w:szCs w:val="24"/>
        </w:rPr>
        <w:t>s</w:t>
      </w:r>
      <w:r w:rsidRPr="00DE661C">
        <w:rPr>
          <w:szCs w:val="24"/>
        </w:rPr>
        <w:t xml:space="preserve"> no Līguma saistību izpildes.</w:t>
      </w:r>
    </w:p>
    <w:p w14:paraId="32A096B1" w14:textId="77777777" w:rsidR="006D3DBA" w:rsidRDefault="006D3DBA" w:rsidP="00A60464">
      <w:pPr>
        <w:pStyle w:val="ListParagraph"/>
        <w:numPr>
          <w:ilvl w:val="1"/>
          <w:numId w:val="31"/>
        </w:numPr>
        <w:ind w:left="567" w:hanging="567"/>
        <w:contextualSpacing w:val="0"/>
        <w:jc w:val="both"/>
        <w:rPr>
          <w:szCs w:val="24"/>
          <w:lang w:eastAsia="zh-CN"/>
        </w:rPr>
      </w:pPr>
      <w:r w:rsidRPr="00BD4CB9">
        <w:rPr>
          <w:szCs w:val="24"/>
          <w:lang w:eastAsia="zh-CN"/>
        </w:rPr>
        <w:t>Nepārvaramas</w:t>
      </w:r>
      <w:r w:rsidRPr="00DE661C">
        <w:rPr>
          <w:szCs w:val="24"/>
        </w:rPr>
        <w:t xml:space="preserve"> varas vai ārkārtēja rakstura apstākļu iestāšanās gadījumā Līguma darbības termiņš tiek pārcelts atbilstoši šādu apstākļu darbības laikam vai arī </w:t>
      </w:r>
      <w:r>
        <w:rPr>
          <w:szCs w:val="24"/>
        </w:rPr>
        <w:t>Līdzēji</w:t>
      </w:r>
      <w:r w:rsidRPr="00DE661C">
        <w:rPr>
          <w:szCs w:val="24"/>
        </w:rPr>
        <w:t xml:space="preserve"> vienojas par Līguma izbeigšanu</w:t>
      </w:r>
      <w:r w:rsidRPr="00FB0888">
        <w:rPr>
          <w:szCs w:val="24"/>
          <w:lang w:eastAsia="zh-CN"/>
        </w:rPr>
        <w:t>.</w:t>
      </w:r>
      <w:bookmarkEnd w:id="7"/>
    </w:p>
    <w:p w14:paraId="69B2F1D7" w14:textId="77777777" w:rsidR="00D70991" w:rsidRPr="00FB0888" w:rsidRDefault="00D70991" w:rsidP="00D70991">
      <w:pPr>
        <w:pStyle w:val="ListParagraph"/>
        <w:ind w:left="567"/>
        <w:contextualSpacing w:val="0"/>
        <w:jc w:val="both"/>
        <w:rPr>
          <w:szCs w:val="24"/>
          <w:lang w:eastAsia="zh-CN"/>
        </w:rPr>
      </w:pPr>
    </w:p>
    <w:p w14:paraId="55C1D6CC" w14:textId="77777777" w:rsidR="006D3DBA" w:rsidRPr="00FB0888" w:rsidRDefault="006D3DBA" w:rsidP="00BD4CB9">
      <w:pPr>
        <w:pStyle w:val="ListParagraph"/>
        <w:numPr>
          <w:ilvl w:val="0"/>
          <w:numId w:val="31"/>
        </w:numPr>
        <w:tabs>
          <w:tab w:val="left" w:pos="284"/>
        </w:tabs>
        <w:spacing w:before="120" w:after="120"/>
        <w:ind w:left="0" w:firstLine="0"/>
        <w:jc w:val="center"/>
        <w:rPr>
          <w:rFonts w:ascii="Times New Roman Bold" w:hAnsi="Times New Roman Bold"/>
          <w:b/>
          <w:szCs w:val="24"/>
          <w:lang w:eastAsia="zh-CN"/>
        </w:rPr>
      </w:pPr>
      <w:r>
        <w:rPr>
          <w:rFonts w:ascii="Times New Roman Bold" w:hAnsi="Times New Roman Bold"/>
          <w:b/>
          <w:szCs w:val="24"/>
          <w:lang w:eastAsia="zh-CN"/>
        </w:rPr>
        <w:t>Citi noteikumi</w:t>
      </w:r>
    </w:p>
    <w:p w14:paraId="085A296D" w14:textId="77777777" w:rsidR="006D3DBA" w:rsidRPr="00FB0888" w:rsidRDefault="006D3DBA" w:rsidP="00A60464">
      <w:pPr>
        <w:pStyle w:val="ListParagraph"/>
        <w:numPr>
          <w:ilvl w:val="1"/>
          <w:numId w:val="31"/>
        </w:numPr>
        <w:ind w:left="567" w:hanging="567"/>
        <w:contextualSpacing w:val="0"/>
        <w:jc w:val="both"/>
        <w:rPr>
          <w:szCs w:val="24"/>
          <w:lang w:eastAsia="zh-CN"/>
        </w:rPr>
      </w:pPr>
      <w:r w:rsidRPr="00B7392C">
        <w:rPr>
          <w:bCs/>
          <w:szCs w:val="24"/>
          <w:lang w:eastAsia="lv-LV"/>
        </w:rPr>
        <w:t xml:space="preserve">Līgums stājās spēkā tā parakstīšanas dienā </w:t>
      </w:r>
      <w:r w:rsidRPr="00B7392C">
        <w:rPr>
          <w:bCs/>
          <w:i/>
          <w:szCs w:val="24"/>
          <w:lang w:eastAsia="lv-LV"/>
        </w:rPr>
        <w:t>(</w:t>
      </w:r>
      <w:r>
        <w:rPr>
          <w:bCs/>
          <w:i/>
          <w:szCs w:val="24"/>
          <w:lang w:eastAsia="lv-LV"/>
        </w:rPr>
        <w:t xml:space="preserve">elektroniski parakstīts </w:t>
      </w:r>
      <w:r w:rsidRPr="00B7392C">
        <w:rPr>
          <w:i/>
          <w:szCs w:val="24"/>
        </w:rPr>
        <w:t xml:space="preserve">Līgums stājas spēkā pēc pēdējā pievienotā droša </w:t>
      </w:r>
      <w:r w:rsidRPr="00EB132F">
        <w:rPr>
          <w:i/>
          <w:szCs w:val="24"/>
        </w:rPr>
        <w:t>elektroniskā paraksta un tā laika zīmoga datuma</w:t>
      </w:r>
      <w:r w:rsidRPr="00EB132F">
        <w:rPr>
          <w:bCs/>
          <w:i/>
          <w:szCs w:val="24"/>
          <w:lang w:eastAsia="lv-LV"/>
        </w:rPr>
        <w:t>)</w:t>
      </w:r>
      <w:r w:rsidRPr="00FB0888">
        <w:rPr>
          <w:szCs w:val="24"/>
          <w:lang w:eastAsia="zh-CN"/>
        </w:rPr>
        <w:t>.</w:t>
      </w:r>
      <w:r>
        <w:rPr>
          <w:szCs w:val="24"/>
          <w:lang w:eastAsia="zh-CN"/>
        </w:rPr>
        <w:t xml:space="preserve"> </w:t>
      </w:r>
      <w:r w:rsidRPr="00EB132F">
        <w:rPr>
          <w:szCs w:val="24"/>
        </w:rPr>
        <w:t xml:space="preserve">Līgums ir spēkā līdz </w:t>
      </w:r>
      <w:r>
        <w:rPr>
          <w:szCs w:val="24"/>
        </w:rPr>
        <w:t>Līdzēju</w:t>
      </w:r>
      <w:r w:rsidRPr="00EB132F">
        <w:rPr>
          <w:szCs w:val="24"/>
        </w:rPr>
        <w:t xml:space="preserve"> saistību pilnīgai izpildei</w:t>
      </w:r>
      <w:r>
        <w:rPr>
          <w:szCs w:val="24"/>
        </w:rPr>
        <w:t>.</w:t>
      </w:r>
    </w:p>
    <w:p w14:paraId="05F401DC" w14:textId="77777777" w:rsidR="006D3DBA" w:rsidRPr="00FB0888" w:rsidRDefault="006D3DBA" w:rsidP="00A60464">
      <w:pPr>
        <w:pStyle w:val="ListParagraph"/>
        <w:numPr>
          <w:ilvl w:val="1"/>
          <w:numId w:val="31"/>
        </w:numPr>
        <w:ind w:left="567" w:hanging="567"/>
        <w:contextualSpacing w:val="0"/>
        <w:jc w:val="both"/>
        <w:rPr>
          <w:szCs w:val="24"/>
          <w:lang w:eastAsia="zh-CN"/>
        </w:rPr>
      </w:pPr>
      <w:r w:rsidRPr="00354FE9">
        <w:rPr>
          <w:szCs w:val="24"/>
        </w:rPr>
        <w:t>Līgumā</w:t>
      </w:r>
      <w:r w:rsidRPr="001B3ADB">
        <w:rPr>
          <w:szCs w:val="24"/>
        </w:rPr>
        <w:t xml:space="preserve"> paredzētie un visi cita veida paziņojumi, rīkojumi, apstiprinājumi, apliecinājumi, saskaņojumi un lēmumi </w:t>
      </w:r>
      <w:r>
        <w:rPr>
          <w:szCs w:val="24"/>
        </w:rPr>
        <w:t>Līdzējiem</w:t>
      </w:r>
      <w:r w:rsidRPr="001B3ADB">
        <w:rPr>
          <w:szCs w:val="24"/>
        </w:rPr>
        <w:t xml:space="preserve"> jāizdod rakstiski</w:t>
      </w:r>
      <w:r>
        <w:rPr>
          <w:szCs w:val="24"/>
        </w:rPr>
        <w:t>,</w:t>
      </w:r>
      <w:r w:rsidRPr="001B3ADB">
        <w:rPr>
          <w:szCs w:val="24"/>
        </w:rPr>
        <w:t xml:space="preserve"> izmanto</w:t>
      </w:r>
      <w:r>
        <w:rPr>
          <w:szCs w:val="24"/>
        </w:rPr>
        <w:t>jot Līdzēju kontaktpersonu</w:t>
      </w:r>
      <w:r w:rsidRPr="001B3ADB">
        <w:rPr>
          <w:szCs w:val="24"/>
        </w:rPr>
        <w:t xml:space="preserve"> elektronisk</w:t>
      </w:r>
      <w:r>
        <w:rPr>
          <w:szCs w:val="24"/>
        </w:rPr>
        <w:t>o</w:t>
      </w:r>
      <w:r w:rsidRPr="001B3ADB">
        <w:rPr>
          <w:szCs w:val="24"/>
        </w:rPr>
        <w:t xml:space="preserve"> past</w:t>
      </w:r>
      <w:r>
        <w:rPr>
          <w:szCs w:val="24"/>
        </w:rPr>
        <w:t>u</w:t>
      </w:r>
      <w:r w:rsidRPr="001B3ADB">
        <w:rPr>
          <w:szCs w:val="24"/>
        </w:rPr>
        <w:t>: Izpildītāja</w:t>
      </w:r>
      <w:r>
        <w:rPr>
          <w:szCs w:val="24"/>
        </w:rPr>
        <w:t xml:space="preserve"> kontaktpersona _________________,</w:t>
      </w:r>
      <w:r w:rsidRPr="001B3ADB">
        <w:rPr>
          <w:szCs w:val="24"/>
        </w:rPr>
        <w:t xml:space="preserve"> e-pasts:</w:t>
      </w:r>
      <w:r w:rsidRPr="001B3ADB">
        <w:rPr>
          <w:i/>
          <w:szCs w:val="24"/>
        </w:rPr>
        <w:t xml:space="preserve"> adrese </w:t>
      </w:r>
      <w:r w:rsidRPr="001B3ADB">
        <w:rPr>
          <w:szCs w:val="24"/>
        </w:rPr>
        <w:t xml:space="preserve">un Pasūtītāja </w:t>
      </w:r>
      <w:r>
        <w:rPr>
          <w:szCs w:val="24"/>
        </w:rPr>
        <w:t>kontaktpersona _________________,</w:t>
      </w:r>
      <w:r w:rsidRPr="001B3ADB">
        <w:rPr>
          <w:szCs w:val="24"/>
        </w:rPr>
        <w:t xml:space="preserve"> e-pasts:</w:t>
      </w:r>
      <w:r>
        <w:rPr>
          <w:szCs w:val="24"/>
        </w:rPr>
        <w:t xml:space="preserve"> </w:t>
      </w:r>
      <w:r w:rsidRPr="001B3ADB">
        <w:rPr>
          <w:i/>
          <w:szCs w:val="24"/>
        </w:rPr>
        <w:t>adrese</w:t>
      </w:r>
      <w:r w:rsidRPr="001B3ADB">
        <w:rPr>
          <w:szCs w:val="24"/>
        </w:rPr>
        <w:t xml:space="preserve">. Visi dokumenti, kas nosūtīti elektroniski, uzskatāmi par paziņotiem </w:t>
      </w:r>
      <w:r>
        <w:rPr>
          <w:szCs w:val="24"/>
        </w:rPr>
        <w:t>nākamajā</w:t>
      </w:r>
      <w:r w:rsidRPr="001B3ADB">
        <w:rPr>
          <w:szCs w:val="24"/>
        </w:rPr>
        <w:t xml:space="preserve"> darbdienā pēc to nosūtīšanas.</w:t>
      </w:r>
      <w:r w:rsidRPr="001B3ADB">
        <w:rPr>
          <w:bCs/>
          <w:szCs w:val="24"/>
        </w:rPr>
        <w:t xml:space="preserve"> Paziņojumi, kas netiek īstenoti rakstveidā, tiek uzskatīti par spēkā neesošiem</w:t>
      </w:r>
      <w:r>
        <w:rPr>
          <w:bCs/>
          <w:szCs w:val="24"/>
        </w:rPr>
        <w:t>.</w:t>
      </w:r>
    </w:p>
    <w:p w14:paraId="7CF7FE6E" w14:textId="77777777" w:rsidR="006D3DBA" w:rsidRPr="000F7F04" w:rsidRDefault="006D3DBA" w:rsidP="00A60464">
      <w:pPr>
        <w:pStyle w:val="ListParagraph"/>
        <w:numPr>
          <w:ilvl w:val="1"/>
          <w:numId w:val="31"/>
        </w:numPr>
        <w:ind w:left="567" w:hanging="567"/>
        <w:contextualSpacing w:val="0"/>
        <w:jc w:val="both"/>
        <w:rPr>
          <w:szCs w:val="24"/>
          <w:lang w:eastAsia="zh-CN"/>
        </w:rPr>
      </w:pPr>
      <w:r w:rsidRPr="004C351A">
        <w:rPr>
          <w:szCs w:val="24"/>
        </w:rPr>
        <w:t xml:space="preserve">Līgums ir saistošs </w:t>
      </w:r>
      <w:r>
        <w:rPr>
          <w:szCs w:val="24"/>
        </w:rPr>
        <w:t>Līdzējiem</w:t>
      </w:r>
      <w:r w:rsidRPr="004C351A">
        <w:rPr>
          <w:szCs w:val="24"/>
        </w:rPr>
        <w:t xml:space="preserve">, to pilnvarotajām personām, kā arī tiesību un saistību </w:t>
      </w:r>
      <w:r w:rsidRPr="000F7F04">
        <w:rPr>
          <w:szCs w:val="24"/>
        </w:rPr>
        <w:t>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konkursa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konkursa prasībām, Izpildītāja piedāvājumam, kas ir saistošs Izpildītāja tiesību un saistību pārņēmējiem.</w:t>
      </w:r>
    </w:p>
    <w:p w14:paraId="50E8B3ED" w14:textId="77777777" w:rsidR="006D3DBA" w:rsidRPr="00FB0888" w:rsidRDefault="006D3DBA" w:rsidP="00A60464">
      <w:pPr>
        <w:pStyle w:val="ListParagraph"/>
        <w:numPr>
          <w:ilvl w:val="1"/>
          <w:numId w:val="31"/>
        </w:numPr>
        <w:ind w:left="567" w:hanging="567"/>
        <w:contextualSpacing w:val="0"/>
        <w:jc w:val="both"/>
        <w:rPr>
          <w:szCs w:val="24"/>
          <w:lang w:eastAsia="zh-CN"/>
        </w:rPr>
      </w:pPr>
      <w:r w:rsidRPr="000F7F04">
        <w:rPr>
          <w:szCs w:val="24"/>
        </w:rPr>
        <w:t>Jebkuras nesaskaņas, domstarpības vai strīdi tiks risināti savstarpēju sarunu ceļā, kas tiks attiecīgi protokolētas. Gadījumā, ja Līdzēji 10 (desmit) dienu laikā nespēs vienoties, strīds risināms Latvijas Republikas tiesā normatīvajos</w:t>
      </w:r>
      <w:r w:rsidRPr="009D23CF">
        <w:rPr>
          <w:szCs w:val="24"/>
        </w:rPr>
        <w:t xml:space="preserve"> aktos noteiktajā kārtībā</w:t>
      </w:r>
      <w:r w:rsidRPr="00FB0888">
        <w:rPr>
          <w:szCs w:val="24"/>
          <w:lang w:eastAsia="zh-CN"/>
        </w:rPr>
        <w:t xml:space="preserve">. </w:t>
      </w:r>
    </w:p>
    <w:p w14:paraId="0A4B6F95" w14:textId="77777777" w:rsidR="006D3DBA" w:rsidRDefault="006D3DBA" w:rsidP="00A60464">
      <w:pPr>
        <w:pStyle w:val="ListParagraph"/>
        <w:numPr>
          <w:ilvl w:val="1"/>
          <w:numId w:val="31"/>
        </w:numPr>
        <w:ind w:left="567" w:hanging="567"/>
        <w:contextualSpacing w:val="0"/>
        <w:jc w:val="both"/>
        <w:rPr>
          <w:szCs w:val="24"/>
        </w:rPr>
      </w:pPr>
      <w:r>
        <w:rPr>
          <w:szCs w:val="24"/>
        </w:rPr>
        <w:t>Visi Līguma pielikumi un vienošanās, kas sagatavoti atbilstoši Līguma nosacījumiem ir Līguma neatņemamas sastāvdaļas.</w:t>
      </w:r>
    </w:p>
    <w:p w14:paraId="0B044A80" w14:textId="77777777" w:rsidR="006D3DBA" w:rsidRPr="00FB0888" w:rsidRDefault="006D3DBA" w:rsidP="00A60464">
      <w:pPr>
        <w:pStyle w:val="ListParagraph"/>
        <w:numPr>
          <w:ilvl w:val="1"/>
          <w:numId w:val="31"/>
        </w:numPr>
        <w:ind w:left="567" w:hanging="567"/>
        <w:contextualSpacing w:val="0"/>
        <w:jc w:val="both"/>
        <w:rPr>
          <w:szCs w:val="24"/>
        </w:rPr>
      </w:pPr>
      <w:r w:rsidRPr="00354FE9">
        <w:rPr>
          <w:szCs w:val="24"/>
        </w:rPr>
        <w:t>Līgums noslēgts divos vienāda satura un tiesiskā spēka eksemplāros, pa vienam Līguma eksemplāram katra</w:t>
      </w:r>
      <w:r>
        <w:rPr>
          <w:szCs w:val="24"/>
        </w:rPr>
        <w:t>m</w:t>
      </w:r>
      <w:r w:rsidRPr="00354FE9">
        <w:rPr>
          <w:szCs w:val="24"/>
        </w:rPr>
        <w:t xml:space="preserve"> </w:t>
      </w:r>
      <w:r>
        <w:rPr>
          <w:szCs w:val="24"/>
        </w:rPr>
        <w:t>Līdzējam,</w:t>
      </w:r>
      <w:r w:rsidRPr="00B9540B">
        <w:rPr>
          <w:szCs w:val="24"/>
        </w:rPr>
        <w:t xml:space="preserve"> ja Līgums parakstīts elektroniski ar drošu elektronisko parakstu, kas satur laika zīmogu, katrs Līdzējs Līgumu glabā savā lietvedībā elektroniskā dokumenta formā</w:t>
      </w:r>
      <w:r w:rsidRPr="00FB0888">
        <w:rPr>
          <w:szCs w:val="24"/>
        </w:rPr>
        <w:t>.</w:t>
      </w:r>
      <w:r>
        <w:rPr>
          <w:szCs w:val="24"/>
        </w:rPr>
        <w:t xml:space="preserve"> </w:t>
      </w:r>
    </w:p>
    <w:p w14:paraId="3EAAB9C9" w14:textId="77777777" w:rsidR="006D3DBA" w:rsidRPr="00FB0888" w:rsidRDefault="006D3DBA" w:rsidP="00BD4CB9">
      <w:pPr>
        <w:pStyle w:val="ListParagraph"/>
        <w:numPr>
          <w:ilvl w:val="0"/>
          <w:numId w:val="31"/>
        </w:numPr>
        <w:tabs>
          <w:tab w:val="left" w:pos="284"/>
        </w:tabs>
        <w:spacing w:before="120" w:after="120"/>
        <w:ind w:left="0" w:firstLine="0"/>
        <w:jc w:val="center"/>
        <w:rPr>
          <w:rFonts w:ascii="Times New Roman Bold" w:hAnsi="Times New Roman Bold"/>
          <w:b/>
          <w:szCs w:val="24"/>
          <w:lang w:eastAsia="zh-CN"/>
        </w:rPr>
      </w:pPr>
      <w:r>
        <w:rPr>
          <w:rFonts w:ascii="Times New Roman Bold" w:hAnsi="Times New Roman Bold"/>
          <w:b/>
          <w:szCs w:val="24"/>
          <w:lang w:eastAsia="zh-CN"/>
        </w:rPr>
        <w:t>Līdzēju rekvizīti un paraksti</w:t>
      </w:r>
    </w:p>
    <w:p w14:paraId="36A63115" w14:textId="77777777" w:rsidR="006D3DBA" w:rsidRPr="00FB0888" w:rsidRDefault="006D3DBA" w:rsidP="006D3DBA">
      <w:pPr>
        <w:keepNext/>
        <w:spacing w:before="120"/>
        <w:jc w:val="center"/>
        <w:outlineLvl w:val="1"/>
        <w:rPr>
          <w:rFonts w:eastAsia="Times New Roman"/>
          <w:kern w:val="1"/>
          <w:szCs w:val="24"/>
          <w:lang w:eastAsia="zh-CN"/>
        </w:rPr>
      </w:pPr>
      <w:r w:rsidRPr="00FB0888">
        <w:rPr>
          <w:rFonts w:eastAsia="Times New Roman"/>
          <w:kern w:val="1"/>
          <w:szCs w:val="24"/>
          <w:lang w:eastAsia="zh-CN"/>
        </w:rPr>
        <w:t>Pasūtītājs:                                                                               Izpildītājs:</w:t>
      </w:r>
    </w:p>
    <w:tbl>
      <w:tblPr>
        <w:tblW w:w="8862" w:type="dxa"/>
        <w:tblInd w:w="-108" w:type="dxa"/>
        <w:tblCellMar>
          <w:left w:w="10" w:type="dxa"/>
          <w:right w:w="10" w:type="dxa"/>
        </w:tblCellMar>
        <w:tblLook w:val="0000" w:firstRow="0" w:lastRow="0" w:firstColumn="0" w:lastColumn="0" w:noHBand="0" w:noVBand="0"/>
      </w:tblPr>
      <w:tblGrid>
        <w:gridCol w:w="4644"/>
        <w:gridCol w:w="4218"/>
      </w:tblGrid>
      <w:tr w:rsidR="006D3DBA" w:rsidRPr="00FB0888" w14:paraId="6565799D" w14:textId="77777777" w:rsidTr="004C7D92">
        <w:tc>
          <w:tcPr>
            <w:tcW w:w="4644" w:type="dxa"/>
            <w:tcBorders>
              <w:top w:val="nil"/>
              <w:left w:val="nil"/>
              <w:bottom w:val="nil"/>
              <w:right w:val="nil"/>
            </w:tcBorders>
            <w:tcMar>
              <w:top w:w="0" w:type="dxa"/>
              <w:left w:w="108" w:type="dxa"/>
              <w:bottom w:w="0" w:type="dxa"/>
              <w:right w:w="108" w:type="dxa"/>
            </w:tcMar>
          </w:tcPr>
          <w:p w14:paraId="20B5BD09" w14:textId="77777777" w:rsidR="006D3DBA" w:rsidRPr="00FB0888" w:rsidRDefault="006D3DBA" w:rsidP="004C7D92">
            <w:pPr>
              <w:rPr>
                <w:rFonts w:eastAsia="Times New Roman"/>
                <w:b/>
                <w:szCs w:val="24"/>
                <w:lang w:eastAsia="zh-CN"/>
              </w:rPr>
            </w:pPr>
          </w:p>
        </w:tc>
        <w:tc>
          <w:tcPr>
            <w:tcW w:w="4218" w:type="dxa"/>
            <w:tcBorders>
              <w:top w:val="nil"/>
              <w:left w:val="nil"/>
              <w:bottom w:val="nil"/>
              <w:right w:val="nil"/>
            </w:tcBorders>
            <w:tcMar>
              <w:top w:w="0" w:type="dxa"/>
              <w:left w:w="108" w:type="dxa"/>
              <w:bottom w:w="0" w:type="dxa"/>
              <w:right w:w="108" w:type="dxa"/>
            </w:tcMar>
          </w:tcPr>
          <w:p w14:paraId="7721C3E7" w14:textId="77777777" w:rsidR="006D3DBA" w:rsidRPr="00FB0888" w:rsidRDefault="006D3DBA" w:rsidP="004C7D92">
            <w:pPr>
              <w:rPr>
                <w:rFonts w:eastAsia="Times New Roman"/>
                <w:b/>
                <w:szCs w:val="24"/>
                <w:lang w:eastAsia="zh-CN"/>
              </w:rPr>
            </w:pPr>
          </w:p>
        </w:tc>
      </w:tr>
    </w:tbl>
    <w:p w14:paraId="00F77041" w14:textId="77777777" w:rsidR="006D3DBA" w:rsidRPr="00FB0888" w:rsidRDefault="006D3DBA" w:rsidP="006D3DBA">
      <w:pPr>
        <w:rPr>
          <w:rFonts w:eastAsia="Times New Roman"/>
          <w:szCs w:val="24"/>
          <w:lang w:eastAsia="zh-CN"/>
        </w:rPr>
      </w:pPr>
    </w:p>
    <w:p w14:paraId="2F9A1687" w14:textId="77777777" w:rsidR="006D3DBA" w:rsidRPr="00FB0888" w:rsidRDefault="006D3DBA" w:rsidP="006D3DBA">
      <w:pPr>
        <w:jc w:val="right"/>
        <w:rPr>
          <w:rFonts w:eastAsia="Times New Roman"/>
          <w:szCs w:val="24"/>
          <w:lang w:eastAsia="zh-CN"/>
        </w:rPr>
      </w:pPr>
    </w:p>
    <w:p w14:paraId="455EF343" w14:textId="77777777" w:rsidR="006D3DBA" w:rsidRDefault="006D3DBA" w:rsidP="006D3DBA"/>
    <w:p w14:paraId="423D3F15" w14:textId="77777777" w:rsidR="00F30CE8" w:rsidRDefault="00F30CE8" w:rsidP="006D3DBA">
      <w:pPr>
        <w:pStyle w:val="ListParagraph"/>
        <w:ind w:left="567"/>
        <w:jc w:val="both"/>
      </w:pPr>
    </w:p>
    <w:sectPr w:rsidR="00F30CE8" w:rsidSect="004721CE">
      <w:headerReference w:type="default" r:id="rId8"/>
      <w:pgSz w:w="11906" w:h="16838"/>
      <w:pgMar w:top="1135" w:right="1274" w:bottom="1135"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16946" w14:textId="77777777" w:rsidR="00074559" w:rsidRDefault="00074559" w:rsidP="00311D76">
      <w:r>
        <w:separator/>
      </w:r>
    </w:p>
  </w:endnote>
  <w:endnote w:type="continuationSeparator" w:id="0">
    <w:p w14:paraId="506CD860" w14:textId="77777777" w:rsidR="00074559" w:rsidRDefault="00074559" w:rsidP="00311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8688A" w14:textId="77777777" w:rsidR="00074559" w:rsidRDefault="00074559" w:rsidP="00311D76">
      <w:r>
        <w:separator/>
      </w:r>
    </w:p>
  </w:footnote>
  <w:footnote w:type="continuationSeparator" w:id="0">
    <w:p w14:paraId="0AD2DA40" w14:textId="77777777" w:rsidR="00074559" w:rsidRDefault="00074559" w:rsidP="00311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6278015"/>
      <w:docPartObj>
        <w:docPartGallery w:val="Page Numbers (Top of Page)"/>
        <w:docPartUnique/>
      </w:docPartObj>
    </w:sdtPr>
    <w:sdtEndPr>
      <w:rPr>
        <w:noProof/>
      </w:rPr>
    </w:sdtEndPr>
    <w:sdtContent>
      <w:p w14:paraId="117DB0CC" w14:textId="77777777" w:rsidR="00311D76" w:rsidRDefault="00311D76">
        <w:pPr>
          <w:pStyle w:val="Header"/>
          <w:jc w:val="center"/>
        </w:pPr>
        <w:r>
          <w:fldChar w:fldCharType="begin"/>
        </w:r>
        <w:r>
          <w:instrText xml:space="preserve"> PAGE   \* MERGEFORMAT </w:instrText>
        </w:r>
        <w:r>
          <w:fldChar w:fldCharType="separate"/>
        </w:r>
        <w:r w:rsidR="00F931C0">
          <w:rPr>
            <w:noProof/>
          </w:rPr>
          <w:t>8</w:t>
        </w:r>
        <w:r>
          <w:rPr>
            <w:noProof/>
          </w:rPr>
          <w:fldChar w:fldCharType="end"/>
        </w:r>
      </w:p>
    </w:sdtContent>
  </w:sdt>
  <w:p w14:paraId="1DF43596" w14:textId="77777777" w:rsidR="00311D76" w:rsidRDefault="00311D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E56CFF2E"/>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986"/>
        </w:tabs>
        <w:ind w:left="1986" w:hanging="851"/>
      </w:pPr>
      <w:rPr>
        <w:rFonts w:hint="default"/>
        <w:b/>
        <w:bCs/>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00000004"/>
    <w:multiLevelType w:val="multilevel"/>
    <w:tmpl w:val="71F06672"/>
    <w:name w:val="WWNum4"/>
    <w:lvl w:ilvl="0">
      <w:start w:val="1"/>
      <w:numFmt w:val="decimal"/>
      <w:lvlText w:val="%1."/>
      <w:lvlJc w:val="left"/>
      <w:pPr>
        <w:tabs>
          <w:tab w:val="num" w:pos="0"/>
        </w:tabs>
        <w:ind w:left="360" w:hanging="360"/>
      </w:pPr>
      <w:rPr>
        <w:rFonts w:cs="Times New Roman"/>
        <w:b/>
        <w:bCs/>
      </w:rPr>
    </w:lvl>
    <w:lvl w:ilvl="1">
      <w:start w:val="1"/>
      <w:numFmt w:val="decimal"/>
      <w:lvlText w:val="%1.%2."/>
      <w:lvlJc w:val="left"/>
      <w:pPr>
        <w:tabs>
          <w:tab w:val="num" w:pos="0"/>
        </w:tabs>
        <w:ind w:left="360" w:hanging="360"/>
      </w:pPr>
      <w:rPr>
        <w:rFonts w:cs="Times New Roman"/>
        <w:b/>
        <w:bCs/>
        <w:sz w:val="24"/>
        <w:szCs w:val="24"/>
      </w:rPr>
    </w:lvl>
    <w:lvl w:ilvl="2">
      <w:start w:val="1"/>
      <w:numFmt w:val="decimal"/>
      <w:lvlText w:val="%1.%2.%3."/>
      <w:lvlJc w:val="left"/>
      <w:pPr>
        <w:tabs>
          <w:tab w:val="num" w:pos="0"/>
        </w:tabs>
        <w:ind w:left="720" w:hanging="720"/>
      </w:pPr>
      <w:rPr>
        <w:rFonts w:cs="Times New Roman"/>
        <w:b w:val="0"/>
        <w:bCs w:val="0"/>
      </w:rPr>
    </w:lvl>
    <w:lvl w:ilvl="3">
      <w:start w:val="1"/>
      <w:numFmt w:val="decimal"/>
      <w:lvlText w:val="%1.%2.%3.%4."/>
      <w:lvlJc w:val="left"/>
      <w:pPr>
        <w:tabs>
          <w:tab w:val="num" w:pos="0"/>
        </w:tabs>
        <w:ind w:left="720" w:hanging="720"/>
      </w:pPr>
      <w:rPr>
        <w:rFonts w:cs="Times New Roman"/>
        <w:b w:val="0"/>
        <w:bCs w:val="0"/>
      </w:rPr>
    </w:lvl>
    <w:lvl w:ilvl="4">
      <w:start w:val="1"/>
      <w:numFmt w:val="decimal"/>
      <w:lvlText w:val="%1.%2.%3.%4.%5."/>
      <w:lvlJc w:val="left"/>
      <w:pPr>
        <w:tabs>
          <w:tab w:val="num" w:pos="0"/>
        </w:tabs>
        <w:ind w:left="1080" w:hanging="1080"/>
      </w:pPr>
      <w:rPr>
        <w:rFonts w:cs="Times New Roman"/>
        <w:b w:val="0"/>
        <w:bCs w:val="0"/>
      </w:rPr>
    </w:lvl>
    <w:lvl w:ilvl="5">
      <w:start w:val="1"/>
      <w:numFmt w:val="decimal"/>
      <w:lvlText w:val="%1.%2.%3.%4.%5.%6."/>
      <w:lvlJc w:val="left"/>
      <w:pPr>
        <w:tabs>
          <w:tab w:val="num" w:pos="0"/>
        </w:tabs>
        <w:ind w:left="1080" w:hanging="1080"/>
      </w:pPr>
      <w:rPr>
        <w:rFonts w:cs="Times New Roman"/>
        <w:b w:val="0"/>
        <w:bCs w:val="0"/>
      </w:rPr>
    </w:lvl>
    <w:lvl w:ilvl="6">
      <w:start w:val="1"/>
      <w:numFmt w:val="decimal"/>
      <w:lvlText w:val="%1.%2.%3.%4.%5.%6.%7."/>
      <w:lvlJc w:val="left"/>
      <w:pPr>
        <w:tabs>
          <w:tab w:val="num" w:pos="0"/>
        </w:tabs>
        <w:ind w:left="1440" w:hanging="1440"/>
      </w:pPr>
      <w:rPr>
        <w:rFonts w:cs="Times New Roman"/>
        <w:b w:val="0"/>
        <w:bCs w:val="0"/>
      </w:rPr>
    </w:lvl>
    <w:lvl w:ilvl="7">
      <w:start w:val="1"/>
      <w:numFmt w:val="decimal"/>
      <w:lvlText w:val="%1.%2.%3.%4.%5.%6.%7.%8."/>
      <w:lvlJc w:val="left"/>
      <w:pPr>
        <w:tabs>
          <w:tab w:val="num" w:pos="0"/>
        </w:tabs>
        <w:ind w:left="1440" w:hanging="1440"/>
      </w:pPr>
      <w:rPr>
        <w:rFonts w:cs="Times New Roman"/>
        <w:b w:val="0"/>
        <w:bCs w:val="0"/>
      </w:rPr>
    </w:lvl>
    <w:lvl w:ilvl="8">
      <w:start w:val="1"/>
      <w:numFmt w:val="decimal"/>
      <w:lvlText w:val="%1.%2.%3.%4.%5.%6.%7.%8.%9."/>
      <w:lvlJc w:val="left"/>
      <w:pPr>
        <w:tabs>
          <w:tab w:val="num" w:pos="0"/>
        </w:tabs>
        <w:ind w:left="1800" w:hanging="1800"/>
      </w:pPr>
      <w:rPr>
        <w:rFonts w:cs="Times New Roman"/>
        <w:b w:val="0"/>
        <w:bCs w:val="0"/>
      </w:rPr>
    </w:lvl>
  </w:abstractNum>
  <w:abstractNum w:abstractNumId="2" w15:restartNumberingAfterBreak="0">
    <w:nsid w:val="026A50B8"/>
    <w:multiLevelType w:val="multilevel"/>
    <w:tmpl w:val="2BC690F2"/>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D61016"/>
    <w:multiLevelType w:val="multilevel"/>
    <w:tmpl w:val="E7182BDA"/>
    <w:styleLink w:val="WWOutlineListStyle5113"/>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140" w:firstLine="2"/>
      </w:pPr>
    </w:lvl>
    <w:lvl w:ilvl="2">
      <w:start w:val="1"/>
      <w:numFmt w:val="decimal"/>
      <w:pStyle w:val="Heading3"/>
      <w:lvlText w:val="%1.%2.%3."/>
      <w:lvlJc w:val="left"/>
      <w:pPr>
        <w:tabs>
          <w:tab w:val="num" w:pos="556"/>
        </w:tabs>
        <w:ind w:left="425" w:firstLine="0"/>
      </w:pPr>
      <w:rPr>
        <w:i w:val="0"/>
        <w:color w:val="auto"/>
      </w:rPr>
    </w:lvl>
    <w:lvl w:ilvl="3">
      <w:start w:val="1"/>
      <w:numFmt w:val="decimal"/>
      <w:pStyle w:val="Heading4"/>
      <w:lvlText w:val="%1.%2.%3.%4."/>
      <w:lvlJc w:val="left"/>
      <w:pPr>
        <w:tabs>
          <w:tab w:val="num" w:pos="1644"/>
        </w:tabs>
        <w:ind w:left="1374"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4177332"/>
    <w:multiLevelType w:val="multilevel"/>
    <w:tmpl w:val="4FD4D694"/>
    <w:lvl w:ilvl="0">
      <w:start w:val="9"/>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6" w15:restartNumberingAfterBreak="0">
    <w:nsid w:val="34F734D6"/>
    <w:multiLevelType w:val="hybridMultilevel"/>
    <w:tmpl w:val="50820E28"/>
    <w:lvl w:ilvl="0" w:tplc="C1DE0E48">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7" w15:restartNumberingAfterBreak="0">
    <w:nsid w:val="377F445A"/>
    <w:multiLevelType w:val="multilevel"/>
    <w:tmpl w:val="66E25246"/>
    <w:lvl w:ilvl="0">
      <w:start w:val="1"/>
      <w:numFmt w:val="decimal"/>
      <w:lvlText w:val="%1."/>
      <w:lvlJc w:val="left"/>
      <w:pPr>
        <w:ind w:left="3479" w:hanging="360"/>
      </w:pPr>
      <w:rPr>
        <w:b/>
      </w:rPr>
    </w:lvl>
    <w:lvl w:ilvl="1">
      <w:start w:val="1"/>
      <w:numFmt w:val="decimal"/>
      <w:isLgl/>
      <w:lvlText w:val="%1.%2."/>
      <w:lvlJc w:val="left"/>
      <w:pPr>
        <w:ind w:left="502" w:hanging="360"/>
      </w:pPr>
      <w:rPr>
        <w:b w:val="0"/>
        <w:color w:val="auto"/>
        <w:sz w:val="24"/>
        <w:szCs w:val="24"/>
      </w:rPr>
    </w:lvl>
    <w:lvl w:ilvl="2">
      <w:start w:val="1"/>
      <w:numFmt w:val="decimal"/>
      <w:isLgl/>
      <w:lvlText w:val="%1.%2.%3."/>
      <w:lvlJc w:val="left"/>
      <w:pPr>
        <w:ind w:left="6816" w:hanging="720"/>
      </w:pPr>
      <w:rPr>
        <w:b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08C068A"/>
    <w:multiLevelType w:val="multilevel"/>
    <w:tmpl w:val="9B0C9E6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75A0EE8"/>
    <w:multiLevelType w:val="multilevel"/>
    <w:tmpl w:val="79924C3A"/>
    <w:lvl w:ilvl="0">
      <w:start w:val="3"/>
      <w:numFmt w:val="decimal"/>
      <w:lvlText w:val="%1."/>
      <w:lvlJc w:val="left"/>
      <w:pPr>
        <w:ind w:left="720" w:hanging="360"/>
      </w:pPr>
    </w:lvl>
    <w:lvl w:ilvl="1">
      <w:start w:val="1"/>
      <w:numFmt w:val="decimal"/>
      <w:isLgl/>
      <w:lvlText w:val="%1.%2."/>
      <w:lvlJc w:val="left"/>
      <w:pPr>
        <w:ind w:left="360" w:hanging="360"/>
      </w:pPr>
      <w:rPr>
        <w:b w:val="0"/>
        <w:color w:val="auto"/>
      </w:rPr>
    </w:lvl>
    <w:lvl w:ilvl="2">
      <w:start w:val="1"/>
      <w:numFmt w:val="decimal"/>
      <w:isLgl/>
      <w:lvlText w:val="%1.%2.%3."/>
      <w:lvlJc w:val="left"/>
      <w:pPr>
        <w:ind w:left="143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4C3D775C"/>
    <w:multiLevelType w:val="multilevel"/>
    <w:tmpl w:val="AACE5062"/>
    <w:styleLink w:val="WWOutlineListStyle5111"/>
    <w:lvl w:ilvl="0">
      <w:start w:val="1"/>
      <w:numFmt w:val="decimal"/>
      <w:lvlText w:val="%1."/>
      <w:lvlJc w:val="left"/>
      <w:pPr>
        <w:ind w:left="1778" w:hanging="360"/>
      </w:pPr>
      <w:rPr>
        <w:rFonts w:ascii="Times New Roman" w:eastAsia="Times New Roman" w:hAnsi="Times New Roman" w:cs="Times New Roman"/>
        <w:b/>
      </w:rPr>
    </w:lvl>
    <w:lvl w:ilvl="1">
      <w:start w:val="1"/>
      <w:numFmt w:val="decimal"/>
      <w:lvlText w:val="%1.%2."/>
      <w:lvlJc w:val="left"/>
      <w:pPr>
        <w:ind w:left="716"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72"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146" w:hanging="648"/>
      </w:pPr>
    </w:lvl>
    <w:lvl w:ilvl="4">
      <w:start w:val="1"/>
      <w:numFmt w:val="decimal"/>
      <w:lvlText w:val="%1.%2.%3.%4.%5."/>
      <w:lvlJc w:val="left"/>
      <w:pPr>
        <w:ind w:left="3650" w:hanging="792"/>
      </w:pPr>
    </w:lvl>
    <w:lvl w:ilvl="5">
      <w:start w:val="1"/>
      <w:numFmt w:val="decimal"/>
      <w:lvlText w:val="%1.%2.%3.%4.%5.%6."/>
      <w:lvlJc w:val="left"/>
      <w:pPr>
        <w:ind w:left="4154" w:hanging="936"/>
      </w:pPr>
    </w:lvl>
    <w:lvl w:ilvl="6">
      <w:start w:val="1"/>
      <w:numFmt w:val="decimal"/>
      <w:lvlText w:val="%1.%2.%3.%4.%5.%6.%7."/>
      <w:lvlJc w:val="left"/>
      <w:pPr>
        <w:ind w:left="4658" w:hanging="1080"/>
      </w:pPr>
    </w:lvl>
    <w:lvl w:ilvl="7">
      <w:start w:val="1"/>
      <w:numFmt w:val="decimal"/>
      <w:lvlText w:val="%1.%2.%3.%4.%5.%6.%7.%8."/>
      <w:lvlJc w:val="left"/>
      <w:pPr>
        <w:ind w:left="5162" w:hanging="1224"/>
      </w:pPr>
    </w:lvl>
    <w:lvl w:ilvl="8">
      <w:start w:val="1"/>
      <w:numFmt w:val="decimal"/>
      <w:lvlText w:val="%1.%2.%3.%4.%5.%6.%7.%8.%9."/>
      <w:lvlJc w:val="left"/>
      <w:pPr>
        <w:ind w:left="5738" w:hanging="1440"/>
      </w:pPr>
    </w:lvl>
  </w:abstractNum>
  <w:abstractNum w:abstractNumId="12"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145"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6A767113"/>
    <w:multiLevelType w:val="multilevel"/>
    <w:tmpl w:val="1A967462"/>
    <w:lvl w:ilvl="0">
      <w:start w:val="1"/>
      <w:numFmt w:val="decimal"/>
      <w:pStyle w:val="1Lgumam"/>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E782F4F"/>
    <w:multiLevelType w:val="hybridMultilevel"/>
    <w:tmpl w:val="617EB7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9C259D3"/>
    <w:multiLevelType w:val="multilevel"/>
    <w:tmpl w:val="A51477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06404705">
    <w:abstractNumId w:val="13"/>
  </w:num>
  <w:num w:numId="2" w16cid:durableId="261687727">
    <w:abstractNumId w:val="11"/>
  </w:num>
  <w:num w:numId="3" w16cid:durableId="1615289860">
    <w:abstractNumId w:val="11"/>
    <w:lvlOverride w:ilvl="0">
      <w:startOverride w:val="1"/>
      <w:lvl w:ilvl="0">
        <w:start w:val="1"/>
        <w:numFmt w:val="decimal"/>
        <w:lvlText w:val=""/>
        <w:lvlJc w:val="left"/>
      </w:lvl>
    </w:lvlOverride>
    <w:lvlOverride w:ilvl="1">
      <w:startOverride w:va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 w16cid:durableId="1030103059">
    <w:abstractNumId w:val="11"/>
    <w:lvlOverride w:ilvl="0">
      <w:lvl w:ilvl="0">
        <w:start w:val="1"/>
        <w:numFmt w:val="decimal"/>
        <w:lvlText w:val="%1."/>
        <w:lvlJc w:val="left"/>
        <w:pPr>
          <w:ind w:left="4330" w:hanging="360"/>
        </w:pPr>
        <w:rPr>
          <w:rFonts w:ascii="Times New Roman" w:eastAsia="Calibri" w:hAnsi="Times New Roman" w:cs="Times New Roman"/>
          <w:b/>
          <w:i w:val="0"/>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18778871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0399253">
    <w:abstractNumId w:val="11"/>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7" w16cid:durableId="1459685656">
    <w:abstractNumId w:val="11"/>
  </w:num>
  <w:num w:numId="8" w16cid:durableId="170419326">
    <w:abstractNumId w:val="3"/>
  </w:num>
  <w:num w:numId="9" w16cid:durableId="224878809">
    <w:abstractNumId w:val="11"/>
    <w:lvlOverride w:ilvl="0">
      <w:startOverride w:val="1"/>
      <w:lvl w:ilvl="0">
        <w:start w:val="1"/>
        <w:numFmt w:val="decimal"/>
        <w:lvlText w:val=""/>
        <w:lvlJc w:val="left"/>
      </w:lvl>
    </w:lvlOverride>
    <w:lvlOverride w:ilvl="1">
      <w:startOverride w:val="1"/>
      <w:lvl w:ilvl="1">
        <w:start w:val="1"/>
        <w:numFmt w:val="decimal"/>
        <w:lvlText w:val="%1.%2."/>
        <w:lvlJc w:val="left"/>
        <w:pPr>
          <w:ind w:left="3977"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0" w16cid:durableId="1904441583">
    <w:abstractNumId w:val="11"/>
  </w:num>
  <w:num w:numId="11" w16cid:durableId="16278079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559077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06814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22840904">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19070296">
    <w:abstractNumId w:val="3"/>
    <w:lvlOverride w:ilvl="0">
      <w:lvl w:ilvl="0">
        <w:start w:val="1"/>
        <w:numFmt w:val="decimal"/>
        <w:pStyle w:val="Sanita1"/>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3">
      <w:lvl w:ilvl="3">
        <w:start w:val="1"/>
        <w:numFmt w:val="decimal"/>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49113868">
    <w:abstractNumId w:val="3"/>
    <w:lvlOverride w:ilvl="0">
      <w:lvl w:ilvl="0">
        <w:start w:val="1"/>
        <w:numFmt w:val="decimal"/>
        <w:pStyle w:val="Sanita1"/>
        <w:lvlText w:val="%1."/>
        <w:lvlJc w:val="left"/>
        <w:pPr>
          <w:ind w:left="360" w:hanging="360"/>
        </w:pPr>
        <w:rPr>
          <w:rFonts w:ascii="Times New Roman" w:hAnsi="Times New Roman" w:cs="Times New Roman"/>
          <w:b/>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ind w:left="792" w:hanging="432"/>
        </w:pPr>
        <w:rPr>
          <w:b w:val="0"/>
        </w:rPr>
      </w:lvl>
    </w:lvlOverride>
    <w:lvlOverride w:ilvl="2">
      <w:lvl w:ilvl="2">
        <w:start w:val="1"/>
        <w:numFmt w:val="decimal"/>
        <w:lvlText w:val="%1.%2.%3."/>
        <w:lvlJc w:val="left"/>
        <w:pPr>
          <w:ind w:left="1072" w:hanging="504"/>
        </w:pPr>
        <w:rPr>
          <w:rFonts w:ascii="Times New Roman" w:hAnsi="Times New Roman" w:cs="Times New Roman"/>
          <w:b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018241971">
    <w:abstractNumId w:val="14"/>
  </w:num>
  <w:num w:numId="18" w16cid:durableId="370495184">
    <w:abstractNumId w:val="11"/>
    <w:lvlOverride w:ilvl="0">
      <w:lvl w:ilvl="0">
        <w:start w:val="1"/>
        <w:numFmt w:val="decimal"/>
        <w:lvlText w:val="%1."/>
        <w:lvlJc w:val="left"/>
        <w:pPr>
          <w:ind w:left="360" w:hanging="360"/>
        </w:pPr>
        <w:rPr>
          <w:b/>
          <w:i w:val="0"/>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rPr>
          <w:sz w:val="24"/>
          <w:szCs w:val="24"/>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991443182">
    <w:abstractNumId w:val="11"/>
    <w:lvlOverride w:ilvl="0">
      <w:lvl w:ilvl="0">
        <w:start w:val="1"/>
        <w:numFmt w:val="decimal"/>
        <w:lvlText w:val="%1."/>
        <w:lvlJc w:val="left"/>
        <w:pPr>
          <w:ind w:left="360" w:hanging="360"/>
        </w:pPr>
        <w:rPr>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0" w16cid:durableId="971518279">
    <w:abstractNumId w:val="15"/>
  </w:num>
  <w:num w:numId="21" w16cid:durableId="94789894">
    <w:abstractNumId w:val="11"/>
    <w:lvlOverride w:ilvl="0">
      <w:lvl w:ilvl="0">
        <w:start w:val="1"/>
        <w:numFmt w:val="decimal"/>
        <w:lvlText w:val="%1."/>
        <w:lvlJc w:val="left"/>
        <w:pPr>
          <w:ind w:left="4755" w:hanging="360"/>
        </w:pPr>
        <w:rPr>
          <w:rFonts w:ascii="Times New Roman" w:eastAsia="Calibri" w:hAnsi="Times New Roman" w:cs="Times New Roman"/>
          <w:b/>
          <w:i w:val="0"/>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874034514">
    <w:abstractNumId w:val="2"/>
  </w:num>
  <w:num w:numId="23" w16cid:durableId="13042034">
    <w:abstractNumId w:val="6"/>
  </w:num>
  <w:num w:numId="24" w16cid:durableId="959070135">
    <w:abstractNumId w:val="12"/>
  </w:num>
  <w:num w:numId="25" w16cid:durableId="328026189">
    <w:abstractNumId w:val="11"/>
    <w:lvlOverride w:ilvl="0">
      <w:lvl w:ilvl="0">
        <w:start w:val="1"/>
        <w:numFmt w:val="decimal"/>
        <w:lvlText w:val="%1."/>
        <w:lvlJc w:val="left"/>
        <w:pPr>
          <w:ind w:left="1778" w:hanging="360"/>
        </w:pPr>
        <w:rPr>
          <w:rFonts w:ascii="Times New Roman" w:eastAsia="Times New Roman" w:hAnsi="Times New Roman" w:cs="Times New Roman"/>
          <w:b/>
        </w:rPr>
      </w:lvl>
    </w:lvlOverride>
    <w:lvlOverride w:ilvl="1">
      <w:lvl w:ilvl="1">
        <w:start w:val="1"/>
        <w:numFmt w:val="decimal"/>
        <w:lvlText w:val="%1.%2."/>
        <w:lvlJc w:val="left"/>
        <w:pPr>
          <w:ind w:left="716"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rFonts w:ascii="Times New Roman" w:hAnsi="Times New Roman" w:cs="Times New Roman"/>
          <w:b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3146" w:hanging="648"/>
        </w:pPr>
      </w:lvl>
    </w:lvlOverride>
    <w:lvlOverride w:ilvl="4">
      <w:lvl w:ilvl="4">
        <w:start w:val="1"/>
        <w:numFmt w:val="decimal"/>
        <w:lvlText w:val="%1.%2.%3.%4.%5."/>
        <w:lvlJc w:val="left"/>
        <w:pPr>
          <w:ind w:left="3650" w:hanging="792"/>
        </w:pPr>
      </w:lvl>
    </w:lvlOverride>
    <w:lvlOverride w:ilvl="5">
      <w:lvl w:ilvl="5">
        <w:start w:val="1"/>
        <w:numFmt w:val="decimal"/>
        <w:lvlText w:val="%1.%2.%3.%4.%5.%6."/>
        <w:lvlJc w:val="left"/>
        <w:pPr>
          <w:ind w:left="4154" w:hanging="936"/>
        </w:pPr>
      </w:lvl>
    </w:lvlOverride>
    <w:lvlOverride w:ilvl="6">
      <w:lvl w:ilvl="6">
        <w:start w:val="1"/>
        <w:numFmt w:val="decimal"/>
        <w:lvlText w:val="%1.%2.%3.%4.%5.%6.%7."/>
        <w:lvlJc w:val="left"/>
        <w:pPr>
          <w:ind w:left="4658" w:hanging="1080"/>
        </w:pPr>
      </w:lvl>
    </w:lvlOverride>
    <w:lvlOverride w:ilvl="7">
      <w:lvl w:ilvl="7">
        <w:start w:val="1"/>
        <w:numFmt w:val="decimal"/>
        <w:lvlText w:val="%1.%2.%3.%4.%5.%6.%7.%8."/>
        <w:lvlJc w:val="left"/>
        <w:pPr>
          <w:ind w:left="5162" w:hanging="1224"/>
        </w:pPr>
      </w:lvl>
    </w:lvlOverride>
    <w:lvlOverride w:ilvl="8">
      <w:lvl w:ilvl="8">
        <w:start w:val="1"/>
        <w:numFmt w:val="decimal"/>
        <w:lvlText w:val="%1.%2.%3.%4.%5.%6.%7.%8.%9."/>
        <w:lvlJc w:val="left"/>
        <w:pPr>
          <w:ind w:left="5738" w:hanging="1440"/>
        </w:pPr>
      </w:lvl>
    </w:lvlOverride>
  </w:num>
  <w:num w:numId="26" w16cid:durableId="1024087645">
    <w:abstractNumId w:val="7"/>
  </w:num>
  <w:num w:numId="27" w16cid:durableId="1471482075">
    <w:abstractNumId w:val="4"/>
  </w:num>
  <w:num w:numId="28" w16cid:durableId="14797655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8582716">
    <w:abstractNumId w:val="0"/>
  </w:num>
  <w:num w:numId="30" w16cid:durableId="1316836107">
    <w:abstractNumId w:val="8"/>
  </w:num>
  <w:num w:numId="31" w16cid:durableId="1809274353">
    <w:abstractNumId w:val="9"/>
  </w:num>
  <w:num w:numId="32" w16cid:durableId="1322273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D76"/>
    <w:rsid w:val="00000888"/>
    <w:rsid w:val="00010AD5"/>
    <w:rsid w:val="00011450"/>
    <w:rsid w:val="00012B57"/>
    <w:rsid w:val="00012CDB"/>
    <w:rsid w:val="00016F84"/>
    <w:rsid w:val="000213C1"/>
    <w:rsid w:val="00026139"/>
    <w:rsid w:val="0002756B"/>
    <w:rsid w:val="00044176"/>
    <w:rsid w:val="00052E8C"/>
    <w:rsid w:val="0006171E"/>
    <w:rsid w:val="00074559"/>
    <w:rsid w:val="00083DD1"/>
    <w:rsid w:val="000917EF"/>
    <w:rsid w:val="00093864"/>
    <w:rsid w:val="000A05F0"/>
    <w:rsid w:val="000B7CFC"/>
    <w:rsid w:val="000B7EDD"/>
    <w:rsid w:val="000C1142"/>
    <w:rsid w:val="000C4D3A"/>
    <w:rsid w:val="000C6BA0"/>
    <w:rsid w:val="000D10D9"/>
    <w:rsid w:val="000D6AF0"/>
    <w:rsid w:val="000E7EE2"/>
    <w:rsid w:val="000F118D"/>
    <w:rsid w:val="000F55A0"/>
    <w:rsid w:val="0010382A"/>
    <w:rsid w:val="00123DA0"/>
    <w:rsid w:val="00134C53"/>
    <w:rsid w:val="0016740B"/>
    <w:rsid w:val="001722DB"/>
    <w:rsid w:val="00187FFE"/>
    <w:rsid w:val="00191D96"/>
    <w:rsid w:val="0019651E"/>
    <w:rsid w:val="001A0E20"/>
    <w:rsid w:val="001A514E"/>
    <w:rsid w:val="001B3FE3"/>
    <w:rsid w:val="001B6FBD"/>
    <w:rsid w:val="001D6E74"/>
    <w:rsid w:val="001D725C"/>
    <w:rsid w:val="001F6A9C"/>
    <w:rsid w:val="001F7E8C"/>
    <w:rsid w:val="002038BD"/>
    <w:rsid w:val="0020565A"/>
    <w:rsid w:val="00210931"/>
    <w:rsid w:val="002123C0"/>
    <w:rsid w:val="00215CE4"/>
    <w:rsid w:val="002219CF"/>
    <w:rsid w:val="002243E4"/>
    <w:rsid w:val="002320CC"/>
    <w:rsid w:val="002345D7"/>
    <w:rsid w:val="00260CEE"/>
    <w:rsid w:val="00262EDC"/>
    <w:rsid w:val="00265E3D"/>
    <w:rsid w:val="002732BB"/>
    <w:rsid w:val="00273D92"/>
    <w:rsid w:val="002944C4"/>
    <w:rsid w:val="002A618E"/>
    <w:rsid w:val="002B170A"/>
    <w:rsid w:val="002B1EDF"/>
    <w:rsid w:val="002D3CA8"/>
    <w:rsid w:val="002F01D0"/>
    <w:rsid w:val="002F4559"/>
    <w:rsid w:val="002F4F80"/>
    <w:rsid w:val="002F60F2"/>
    <w:rsid w:val="002F7A8C"/>
    <w:rsid w:val="00305DA5"/>
    <w:rsid w:val="00311D76"/>
    <w:rsid w:val="00320BF0"/>
    <w:rsid w:val="00337C21"/>
    <w:rsid w:val="003400CE"/>
    <w:rsid w:val="0035189B"/>
    <w:rsid w:val="00355CF9"/>
    <w:rsid w:val="00364242"/>
    <w:rsid w:val="00375AE5"/>
    <w:rsid w:val="00393EEF"/>
    <w:rsid w:val="003A3E0E"/>
    <w:rsid w:val="003A437A"/>
    <w:rsid w:val="003B3DE2"/>
    <w:rsid w:val="003B5EE6"/>
    <w:rsid w:val="003C68E3"/>
    <w:rsid w:val="003C7DD3"/>
    <w:rsid w:val="003D66D8"/>
    <w:rsid w:val="003E2C8A"/>
    <w:rsid w:val="003F1105"/>
    <w:rsid w:val="00417F81"/>
    <w:rsid w:val="0042449A"/>
    <w:rsid w:val="00451EA1"/>
    <w:rsid w:val="00453686"/>
    <w:rsid w:val="004540A1"/>
    <w:rsid w:val="00460AB3"/>
    <w:rsid w:val="004631F5"/>
    <w:rsid w:val="0046461A"/>
    <w:rsid w:val="004721CE"/>
    <w:rsid w:val="004819B9"/>
    <w:rsid w:val="0048684A"/>
    <w:rsid w:val="00486E75"/>
    <w:rsid w:val="004B055B"/>
    <w:rsid w:val="004B6039"/>
    <w:rsid w:val="004C2004"/>
    <w:rsid w:val="004C3F38"/>
    <w:rsid w:val="004D51DA"/>
    <w:rsid w:val="004D6222"/>
    <w:rsid w:val="004F5501"/>
    <w:rsid w:val="004F7BB2"/>
    <w:rsid w:val="00504B74"/>
    <w:rsid w:val="005052C4"/>
    <w:rsid w:val="00507FE5"/>
    <w:rsid w:val="00530EF0"/>
    <w:rsid w:val="0054241B"/>
    <w:rsid w:val="00546065"/>
    <w:rsid w:val="00551F1C"/>
    <w:rsid w:val="00554674"/>
    <w:rsid w:val="005643C7"/>
    <w:rsid w:val="0058053B"/>
    <w:rsid w:val="005A31E9"/>
    <w:rsid w:val="005C0D01"/>
    <w:rsid w:val="005D54DA"/>
    <w:rsid w:val="005E3672"/>
    <w:rsid w:val="005E6754"/>
    <w:rsid w:val="006048F1"/>
    <w:rsid w:val="00611E2C"/>
    <w:rsid w:val="00611E97"/>
    <w:rsid w:val="00621658"/>
    <w:rsid w:val="006266C9"/>
    <w:rsid w:val="00633D88"/>
    <w:rsid w:val="006422AA"/>
    <w:rsid w:val="00680CE6"/>
    <w:rsid w:val="0068412C"/>
    <w:rsid w:val="00686DBE"/>
    <w:rsid w:val="00686F98"/>
    <w:rsid w:val="00694F9D"/>
    <w:rsid w:val="006A7E69"/>
    <w:rsid w:val="006B6146"/>
    <w:rsid w:val="006D3DBA"/>
    <w:rsid w:val="006E5720"/>
    <w:rsid w:val="00707FB0"/>
    <w:rsid w:val="0072752A"/>
    <w:rsid w:val="00734220"/>
    <w:rsid w:val="00734D6E"/>
    <w:rsid w:val="007639F8"/>
    <w:rsid w:val="00767DB3"/>
    <w:rsid w:val="00786E20"/>
    <w:rsid w:val="0079296F"/>
    <w:rsid w:val="007B7CB5"/>
    <w:rsid w:val="007C2BD6"/>
    <w:rsid w:val="007C4A4C"/>
    <w:rsid w:val="007E166E"/>
    <w:rsid w:val="007F227B"/>
    <w:rsid w:val="007F27CC"/>
    <w:rsid w:val="0080527C"/>
    <w:rsid w:val="00810599"/>
    <w:rsid w:val="008125A6"/>
    <w:rsid w:val="00813837"/>
    <w:rsid w:val="00813CEC"/>
    <w:rsid w:val="00821B7C"/>
    <w:rsid w:val="00826294"/>
    <w:rsid w:val="008335FF"/>
    <w:rsid w:val="00840F93"/>
    <w:rsid w:val="00846AA7"/>
    <w:rsid w:val="008500AE"/>
    <w:rsid w:val="00855A23"/>
    <w:rsid w:val="00867E99"/>
    <w:rsid w:val="008948B3"/>
    <w:rsid w:val="008A4E70"/>
    <w:rsid w:val="008B262F"/>
    <w:rsid w:val="008B534A"/>
    <w:rsid w:val="008B658C"/>
    <w:rsid w:val="008C4375"/>
    <w:rsid w:val="008D051F"/>
    <w:rsid w:val="008D3055"/>
    <w:rsid w:val="008E3395"/>
    <w:rsid w:val="009035B8"/>
    <w:rsid w:val="00906CBA"/>
    <w:rsid w:val="00906E6A"/>
    <w:rsid w:val="0090733F"/>
    <w:rsid w:val="00912CF1"/>
    <w:rsid w:val="00922E6F"/>
    <w:rsid w:val="00922F61"/>
    <w:rsid w:val="00923F3B"/>
    <w:rsid w:val="00926513"/>
    <w:rsid w:val="00952B06"/>
    <w:rsid w:val="00964417"/>
    <w:rsid w:val="00964861"/>
    <w:rsid w:val="00974D7E"/>
    <w:rsid w:val="0099668E"/>
    <w:rsid w:val="009A3B60"/>
    <w:rsid w:val="009A6139"/>
    <w:rsid w:val="009A6902"/>
    <w:rsid w:val="009C0D63"/>
    <w:rsid w:val="009D0541"/>
    <w:rsid w:val="009D25E6"/>
    <w:rsid w:val="009D67D5"/>
    <w:rsid w:val="009E1818"/>
    <w:rsid w:val="009F1FEC"/>
    <w:rsid w:val="009F42E4"/>
    <w:rsid w:val="00A015D5"/>
    <w:rsid w:val="00A0703B"/>
    <w:rsid w:val="00A072FD"/>
    <w:rsid w:val="00A13739"/>
    <w:rsid w:val="00A30C6E"/>
    <w:rsid w:val="00A37728"/>
    <w:rsid w:val="00A401C5"/>
    <w:rsid w:val="00A431C0"/>
    <w:rsid w:val="00A46E80"/>
    <w:rsid w:val="00A60464"/>
    <w:rsid w:val="00A72191"/>
    <w:rsid w:val="00A73DAF"/>
    <w:rsid w:val="00A740D1"/>
    <w:rsid w:val="00A85A50"/>
    <w:rsid w:val="00A93E27"/>
    <w:rsid w:val="00AA0270"/>
    <w:rsid w:val="00AB31CC"/>
    <w:rsid w:val="00AD4F22"/>
    <w:rsid w:val="00AD792E"/>
    <w:rsid w:val="00AE18EE"/>
    <w:rsid w:val="00AE428D"/>
    <w:rsid w:val="00AE7015"/>
    <w:rsid w:val="00AF2E1D"/>
    <w:rsid w:val="00B00816"/>
    <w:rsid w:val="00B0102F"/>
    <w:rsid w:val="00B06706"/>
    <w:rsid w:val="00B2162E"/>
    <w:rsid w:val="00B23CD8"/>
    <w:rsid w:val="00B241D9"/>
    <w:rsid w:val="00B33BF5"/>
    <w:rsid w:val="00B37686"/>
    <w:rsid w:val="00B37B52"/>
    <w:rsid w:val="00B504FA"/>
    <w:rsid w:val="00B63A90"/>
    <w:rsid w:val="00B65348"/>
    <w:rsid w:val="00B65494"/>
    <w:rsid w:val="00B663D8"/>
    <w:rsid w:val="00B90F3C"/>
    <w:rsid w:val="00B91283"/>
    <w:rsid w:val="00BA3211"/>
    <w:rsid w:val="00BA37C0"/>
    <w:rsid w:val="00BB43A9"/>
    <w:rsid w:val="00BC0989"/>
    <w:rsid w:val="00BC5396"/>
    <w:rsid w:val="00BC6925"/>
    <w:rsid w:val="00BD4CB9"/>
    <w:rsid w:val="00BD7B19"/>
    <w:rsid w:val="00C01146"/>
    <w:rsid w:val="00C16F5E"/>
    <w:rsid w:val="00C329F0"/>
    <w:rsid w:val="00C54F1A"/>
    <w:rsid w:val="00C67CD2"/>
    <w:rsid w:val="00C82277"/>
    <w:rsid w:val="00C91820"/>
    <w:rsid w:val="00C939D3"/>
    <w:rsid w:val="00C95BF5"/>
    <w:rsid w:val="00C976AC"/>
    <w:rsid w:val="00CA57E5"/>
    <w:rsid w:val="00CB091A"/>
    <w:rsid w:val="00CB0C03"/>
    <w:rsid w:val="00CB2F8C"/>
    <w:rsid w:val="00CE56BB"/>
    <w:rsid w:val="00CF2839"/>
    <w:rsid w:val="00CF7A21"/>
    <w:rsid w:val="00D03944"/>
    <w:rsid w:val="00D165D3"/>
    <w:rsid w:val="00D169B3"/>
    <w:rsid w:val="00D2010E"/>
    <w:rsid w:val="00D258FA"/>
    <w:rsid w:val="00D30C0B"/>
    <w:rsid w:val="00D313D9"/>
    <w:rsid w:val="00D6453C"/>
    <w:rsid w:val="00D70991"/>
    <w:rsid w:val="00D93FE3"/>
    <w:rsid w:val="00DA3021"/>
    <w:rsid w:val="00DB4AEB"/>
    <w:rsid w:val="00DC54B9"/>
    <w:rsid w:val="00DD59F5"/>
    <w:rsid w:val="00DD6188"/>
    <w:rsid w:val="00DE4199"/>
    <w:rsid w:val="00DF2526"/>
    <w:rsid w:val="00DF556B"/>
    <w:rsid w:val="00E03A91"/>
    <w:rsid w:val="00E06D2A"/>
    <w:rsid w:val="00E13910"/>
    <w:rsid w:val="00E1673B"/>
    <w:rsid w:val="00E27836"/>
    <w:rsid w:val="00E34FF9"/>
    <w:rsid w:val="00E402D1"/>
    <w:rsid w:val="00E57A1B"/>
    <w:rsid w:val="00E714E8"/>
    <w:rsid w:val="00E71D11"/>
    <w:rsid w:val="00E77177"/>
    <w:rsid w:val="00E918A4"/>
    <w:rsid w:val="00EA27CE"/>
    <w:rsid w:val="00EB128B"/>
    <w:rsid w:val="00ED4F6A"/>
    <w:rsid w:val="00F00489"/>
    <w:rsid w:val="00F2746A"/>
    <w:rsid w:val="00F30CE8"/>
    <w:rsid w:val="00F33F01"/>
    <w:rsid w:val="00F371B8"/>
    <w:rsid w:val="00F4193F"/>
    <w:rsid w:val="00F45B0B"/>
    <w:rsid w:val="00F475A5"/>
    <w:rsid w:val="00F57B9C"/>
    <w:rsid w:val="00F646CB"/>
    <w:rsid w:val="00F75C71"/>
    <w:rsid w:val="00F80D62"/>
    <w:rsid w:val="00F91B9F"/>
    <w:rsid w:val="00F931C0"/>
    <w:rsid w:val="00F93ACA"/>
    <w:rsid w:val="00F96B2E"/>
    <w:rsid w:val="00FB7C33"/>
    <w:rsid w:val="00FC677C"/>
    <w:rsid w:val="00FD155D"/>
    <w:rsid w:val="00FD3943"/>
    <w:rsid w:val="00FE11CF"/>
    <w:rsid w:val="00FE7014"/>
    <w:rsid w:val="00FF760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1DCC8"/>
  <w15:docId w15:val="{5272A4CB-7204-4C26-A976-5B08D1F7A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D76"/>
    <w:pPr>
      <w:spacing w:after="0" w:line="240" w:lineRule="auto"/>
    </w:pPr>
    <w:rPr>
      <w:rFonts w:ascii="Times New Roman" w:eastAsia="Calibri" w:hAnsi="Times New Roman" w:cs="Times New Roman"/>
      <w:sz w:val="24"/>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BD7B19"/>
    <w:pPr>
      <w:numPr>
        <w:numId w:val="27"/>
      </w:numPr>
      <w:spacing w:before="120"/>
      <w:jc w:val="center"/>
      <w:outlineLvl w:val="0"/>
    </w:pPr>
    <w:rPr>
      <w:b/>
      <w:szCs w:val="24"/>
      <w:lang w:eastAsia="lv-LV"/>
    </w:rPr>
  </w:style>
  <w:style w:type="paragraph" w:styleId="Heading2">
    <w:name w:val="heading 2"/>
    <w:aliases w:val="1.1.not"/>
    <w:basedOn w:val="Normal"/>
    <w:link w:val="Heading2Char"/>
    <w:autoRedefine/>
    <w:uiPriority w:val="9"/>
    <w:unhideWhenUsed/>
    <w:qFormat/>
    <w:rsid w:val="00BD7B19"/>
    <w:pPr>
      <w:numPr>
        <w:ilvl w:val="1"/>
        <w:numId w:val="27"/>
      </w:numPr>
      <w:ind w:left="707"/>
      <w:jc w:val="both"/>
      <w:outlineLvl w:val="1"/>
    </w:pPr>
    <w:rPr>
      <w:rFonts w:eastAsia="Times New Roman"/>
      <w:b/>
      <w:bCs/>
      <w:szCs w:val="26"/>
    </w:rPr>
  </w:style>
  <w:style w:type="paragraph" w:styleId="Heading3">
    <w:name w:val="heading 3"/>
    <w:basedOn w:val="Normal"/>
    <w:link w:val="Heading3Char"/>
    <w:autoRedefine/>
    <w:uiPriority w:val="9"/>
    <w:unhideWhenUsed/>
    <w:qFormat/>
    <w:rsid w:val="00BD7B19"/>
    <w:pPr>
      <w:numPr>
        <w:ilvl w:val="2"/>
        <w:numId w:val="27"/>
      </w:numPr>
      <w:tabs>
        <w:tab w:val="clear" w:pos="556"/>
        <w:tab w:val="num" w:pos="851"/>
      </w:tabs>
      <w:spacing w:before="60" w:after="60"/>
      <w:ind w:left="720"/>
      <w:jc w:val="both"/>
      <w:outlineLvl w:val="2"/>
    </w:pPr>
    <w:rPr>
      <w:bCs/>
      <w:szCs w:val="24"/>
    </w:rPr>
  </w:style>
  <w:style w:type="paragraph" w:styleId="Heading4">
    <w:name w:val="heading 4"/>
    <w:aliases w:val="hd4,h4"/>
    <w:basedOn w:val="Normal"/>
    <w:link w:val="Heading4Char"/>
    <w:autoRedefine/>
    <w:uiPriority w:val="9"/>
    <w:unhideWhenUsed/>
    <w:qFormat/>
    <w:rsid w:val="00BD7B19"/>
    <w:pPr>
      <w:numPr>
        <w:ilvl w:val="3"/>
        <w:numId w:val="27"/>
      </w:numPr>
      <w:tabs>
        <w:tab w:val="clear" w:pos="1644"/>
        <w:tab w:val="num" w:pos="1078"/>
      </w:tabs>
      <w:ind w:left="808"/>
      <w:jc w:val="both"/>
      <w:outlineLvl w:val="3"/>
    </w:pPr>
    <w:rPr>
      <w:rFonts w:eastAsia="Times New Roman"/>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311D76"/>
    <w:pPr>
      <w:widowControl w:val="0"/>
      <w:numPr>
        <w:numId w:val="1"/>
      </w:numPr>
      <w:spacing w:before="120" w:after="120"/>
      <w:jc w:val="center"/>
    </w:pPr>
    <w:rPr>
      <w:rFonts w:eastAsia="Times New Roman"/>
      <w:b/>
      <w:szCs w:val="24"/>
      <w:lang w:val="x-none" w:eastAsia="x-none"/>
    </w:rPr>
  </w:style>
  <w:style w:type="character" w:customStyle="1" w:styleId="1LgumamChar">
    <w:name w:val="1. Līgumam Char"/>
    <w:link w:val="1Lgumam"/>
    <w:rsid w:val="00311D76"/>
    <w:rPr>
      <w:rFonts w:ascii="Times New Roman" w:eastAsia="Times New Roman" w:hAnsi="Times New Roman" w:cs="Times New Roman"/>
      <w:b/>
      <w:sz w:val="24"/>
      <w:szCs w:val="24"/>
      <w:lang w:val="x-none" w:eastAsia="x-none"/>
    </w:rPr>
  </w:style>
  <w:style w:type="paragraph" w:styleId="ListParagraph">
    <w:name w:val="List Paragraph"/>
    <w:aliases w:val="Saistīto dokumentu saraksts,Syle 1,Normal bullet 2,Bullet list,Strip,H&amp;P List Paragraph,Virsraksti"/>
    <w:basedOn w:val="Normal"/>
    <w:link w:val="ListParagraphChar"/>
    <w:uiPriority w:val="34"/>
    <w:qFormat/>
    <w:rsid w:val="00311D76"/>
    <w:pPr>
      <w:ind w:left="720"/>
      <w:contextualSpacing/>
    </w:pPr>
    <w:rPr>
      <w:rFonts w:eastAsia="Times New Roman"/>
    </w:rPr>
  </w:style>
  <w:style w:type="paragraph" w:customStyle="1" w:styleId="11Lgumam">
    <w:name w:val="1.1. Līgumam"/>
    <w:basedOn w:val="Normal"/>
    <w:link w:val="11LgumamChar"/>
    <w:qFormat/>
    <w:rsid w:val="00311D76"/>
    <w:pPr>
      <w:suppressAutoHyphens/>
      <w:autoSpaceDN w:val="0"/>
      <w:spacing w:after="60"/>
      <w:ind w:left="792" w:hanging="432"/>
      <w:jc w:val="both"/>
      <w:textAlignment w:val="baseline"/>
    </w:pPr>
    <w:rPr>
      <w:szCs w:val="24"/>
    </w:rPr>
  </w:style>
  <w:style w:type="character" w:customStyle="1" w:styleId="11LgumamChar">
    <w:name w:val="1.1. Līgumam Char"/>
    <w:link w:val="11Lgumam"/>
    <w:qFormat/>
    <w:rsid w:val="00311D76"/>
    <w:rPr>
      <w:rFonts w:ascii="Times New Roman" w:eastAsia="Calibri" w:hAnsi="Times New Roman" w:cs="Times New Roman"/>
      <w:sz w:val="24"/>
      <w:szCs w:val="24"/>
    </w:rPr>
  </w:style>
  <w:style w:type="paragraph" w:customStyle="1" w:styleId="111Lgumam">
    <w:name w:val="1.1.1. Līgumam"/>
    <w:basedOn w:val="Normal"/>
    <w:link w:val="111LgumamChar"/>
    <w:qFormat/>
    <w:rsid w:val="00311D76"/>
    <w:pPr>
      <w:ind w:left="1497" w:hanging="504"/>
      <w:jc w:val="both"/>
    </w:pPr>
    <w:rPr>
      <w:szCs w:val="24"/>
    </w:rPr>
  </w:style>
  <w:style w:type="character" w:customStyle="1" w:styleId="111LgumamChar">
    <w:name w:val="1.1.1. Līgumam Char"/>
    <w:link w:val="111Lgumam"/>
    <w:rsid w:val="00311D76"/>
    <w:rPr>
      <w:rFonts w:ascii="Times New Roman" w:eastAsia="Calibri" w:hAnsi="Times New Roman" w:cs="Times New Roman"/>
      <w:sz w:val="24"/>
      <w:szCs w:val="24"/>
    </w:rPr>
  </w:style>
  <w:style w:type="character" w:customStyle="1" w:styleId="ListParagraphChar">
    <w:name w:val="List Paragraph Char"/>
    <w:aliases w:val="Saistīto dokumentu saraksts Char,Syle 1 Char,Normal bullet 2 Char,Bullet list Char,Strip Char,H&amp;P List Paragraph Char,Virsraksti Char"/>
    <w:link w:val="ListParagraph"/>
    <w:uiPriority w:val="34"/>
    <w:locked/>
    <w:rsid w:val="00311D76"/>
    <w:rPr>
      <w:rFonts w:ascii="Times New Roman" w:eastAsia="Times New Roman" w:hAnsi="Times New Roman" w:cs="Times New Roman"/>
      <w:sz w:val="24"/>
    </w:rPr>
  </w:style>
  <w:style w:type="numbering" w:customStyle="1" w:styleId="WWOutlineListStyle5111">
    <w:name w:val="WW_OutlineListStyle_5111"/>
    <w:rsid w:val="00311D76"/>
    <w:pPr>
      <w:numPr>
        <w:numId w:val="2"/>
      </w:numPr>
    </w:pPr>
  </w:style>
  <w:style w:type="paragraph" w:styleId="Header">
    <w:name w:val="header"/>
    <w:basedOn w:val="Normal"/>
    <w:link w:val="HeaderChar"/>
    <w:uiPriority w:val="99"/>
    <w:unhideWhenUsed/>
    <w:rsid w:val="00311D76"/>
    <w:pPr>
      <w:tabs>
        <w:tab w:val="center" w:pos="4153"/>
        <w:tab w:val="right" w:pos="8306"/>
      </w:tabs>
    </w:pPr>
  </w:style>
  <w:style w:type="character" w:customStyle="1" w:styleId="HeaderChar">
    <w:name w:val="Header Char"/>
    <w:basedOn w:val="DefaultParagraphFont"/>
    <w:link w:val="Header"/>
    <w:uiPriority w:val="99"/>
    <w:rsid w:val="00311D76"/>
    <w:rPr>
      <w:rFonts w:ascii="Times New Roman" w:eastAsia="Calibri" w:hAnsi="Times New Roman" w:cs="Times New Roman"/>
      <w:sz w:val="24"/>
    </w:rPr>
  </w:style>
  <w:style w:type="paragraph" w:styleId="Footer">
    <w:name w:val="footer"/>
    <w:basedOn w:val="Normal"/>
    <w:link w:val="FooterChar"/>
    <w:uiPriority w:val="99"/>
    <w:unhideWhenUsed/>
    <w:rsid w:val="00311D76"/>
    <w:pPr>
      <w:tabs>
        <w:tab w:val="center" w:pos="4153"/>
        <w:tab w:val="right" w:pos="8306"/>
      </w:tabs>
    </w:pPr>
  </w:style>
  <w:style w:type="character" w:customStyle="1" w:styleId="FooterChar">
    <w:name w:val="Footer Char"/>
    <w:basedOn w:val="DefaultParagraphFont"/>
    <w:link w:val="Footer"/>
    <w:uiPriority w:val="99"/>
    <w:rsid w:val="00311D76"/>
    <w:rPr>
      <w:rFonts w:ascii="Times New Roman" w:eastAsia="Calibri" w:hAnsi="Times New Roman" w:cs="Times New Roman"/>
      <w:sz w:val="24"/>
    </w:rPr>
  </w:style>
  <w:style w:type="paragraph" w:customStyle="1" w:styleId="1111lgumam">
    <w:name w:val="1.1.1.1. līgumam"/>
    <w:basedOn w:val="Normal"/>
    <w:qFormat/>
    <w:rsid w:val="002123C0"/>
    <w:pPr>
      <w:ind w:left="1728" w:hanging="648"/>
      <w:jc w:val="both"/>
    </w:pPr>
    <w:rPr>
      <w:rFonts w:eastAsia="Times New Roman"/>
      <w:szCs w:val="24"/>
      <w:lang w:val="en-US"/>
    </w:rPr>
  </w:style>
  <w:style w:type="paragraph" w:customStyle="1" w:styleId="Sanita1">
    <w:name w:val="Sanita 1"/>
    <w:basedOn w:val="1Lgumam"/>
    <w:qFormat/>
    <w:rsid w:val="002123C0"/>
    <w:pPr>
      <w:widowControl/>
      <w:numPr>
        <w:numId w:val="8"/>
      </w:numPr>
      <w:suppressAutoHyphens/>
      <w:autoSpaceDN w:val="0"/>
      <w:spacing w:line="276" w:lineRule="auto"/>
      <w:ind w:left="284" w:hanging="284"/>
      <w:textAlignment w:val="baseline"/>
    </w:pPr>
    <w:rPr>
      <w:rFonts w:eastAsia="Calibri"/>
      <w:lang w:val="lv-LV" w:eastAsia="en-US"/>
    </w:rPr>
  </w:style>
  <w:style w:type="numbering" w:customStyle="1" w:styleId="WWOutlineListStyle4121">
    <w:name w:val="WW_OutlineListStyle_4121"/>
    <w:basedOn w:val="NoList"/>
    <w:rsid w:val="002123C0"/>
  </w:style>
  <w:style w:type="numbering" w:customStyle="1" w:styleId="WWOutlineListStyle5113">
    <w:name w:val="WW_OutlineListStyle_5113"/>
    <w:rsid w:val="00CE56BB"/>
    <w:pPr>
      <w:numPr>
        <w:numId w:val="27"/>
      </w:numPr>
    </w:pPr>
  </w:style>
  <w:style w:type="character" w:styleId="Hyperlink">
    <w:name w:val="Hyperlink"/>
    <w:basedOn w:val="DefaultParagraphFont"/>
    <w:uiPriority w:val="99"/>
    <w:unhideWhenUsed/>
    <w:rsid w:val="00CE56BB"/>
    <w:rPr>
      <w:color w:val="0563C1" w:themeColor="hyperlink"/>
      <w:u w:val="single"/>
    </w:rPr>
  </w:style>
  <w:style w:type="numbering" w:customStyle="1" w:styleId="WWOutlineListStyle511">
    <w:name w:val="WW_OutlineListStyle_511"/>
    <w:rsid w:val="001A0E20"/>
  </w:style>
  <w:style w:type="paragraph" w:customStyle="1" w:styleId="tabulai">
    <w:name w:val="tabulai"/>
    <w:basedOn w:val="Normal"/>
    <w:qFormat/>
    <w:rsid w:val="00C01146"/>
    <w:pPr>
      <w:ind w:left="1224" w:hanging="504"/>
      <w:jc w:val="both"/>
    </w:pPr>
    <w:rPr>
      <w:rFonts w:eastAsia="Times New Roman"/>
      <w:bCs/>
      <w:szCs w:val="24"/>
      <w:lang w:val="en-US"/>
    </w:rPr>
  </w:style>
  <w:style w:type="paragraph" w:customStyle="1" w:styleId="tabulai2">
    <w:name w:val="tabulai2"/>
    <w:basedOn w:val="Normal"/>
    <w:qFormat/>
    <w:rsid w:val="00C01146"/>
    <w:pPr>
      <w:ind w:left="886" w:hanging="851"/>
      <w:jc w:val="both"/>
    </w:pPr>
    <w:rPr>
      <w:rFonts w:eastAsia="Times New Roman"/>
      <w:lang w:val="x-none"/>
    </w:rPr>
  </w:style>
  <w:style w:type="paragraph" w:styleId="BalloonText">
    <w:name w:val="Balloon Text"/>
    <w:basedOn w:val="Normal"/>
    <w:link w:val="BalloonTextChar"/>
    <w:uiPriority w:val="99"/>
    <w:semiHidden/>
    <w:unhideWhenUsed/>
    <w:rsid w:val="00026139"/>
    <w:rPr>
      <w:rFonts w:ascii="Arial" w:hAnsi="Arial" w:cs="Arial"/>
      <w:sz w:val="18"/>
      <w:szCs w:val="18"/>
    </w:rPr>
  </w:style>
  <w:style w:type="character" w:customStyle="1" w:styleId="BalloonTextChar">
    <w:name w:val="Balloon Text Char"/>
    <w:basedOn w:val="DefaultParagraphFont"/>
    <w:link w:val="BalloonText"/>
    <w:uiPriority w:val="99"/>
    <w:semiHidden/>
    <w:rsid w:val="00026139"/>
    <w:rPr>
      <w:rFonts w:ascii="Arial" w:eastAsia="Calibri" w:hAnsi="Arial" w:cs="Arial"/>
      <w:sz w:val="18"/>
      <w:szCs w:val="18"/>
    </w:rPr>
  </w:style>
  <w:style w:type="character" w:styleId="CommentReference">
    <w:name w:val="annotation reference"/>
    <w:basedOn w:val="DefaultParagraphFont"/>
    <w:uiPriority w:val="99"/>
    <w:semiHidden/>
    <w:unhideWhenUsed/>
    <w:rsid w:val="00B33BF5"/>
    <w:rPr>
      <w:sz w:val="16"/>
      <w:szCs w:val="16"/>
    </w:rPr>
  </w:style>
  <w:style w:type="paragraph" w:styleId="CommentText">
    <w:name w:val="annotation text"/>
    <w:basedOn w:val="Normal"/>
    <w:link w:val="CommentTextChar"/>
    <w:uiPriority w:val="99"/>
    <w:unhideWhenUsed/>
    <w:rsid w:val="00B33BF5"/>
    <w:rPr>
      <w:sz w:val="20"/>
      <w:szCs w:val="20"/>
    </w:rPr>
  </w:style>
  <w:style w:type="character" w:customStyle="1" w:styleId="CommentTextChar">
    <w:name w:val="Comment Text Char"/>
    <w:basedOn w:val="DefaultParagraphFont"/>
    <w:link w:val="CommentText"/>
    <w:uiPriority w:val="99"/>
    <w:rsid w:val="00B33BF5"/>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33BF5"/>
    <w:rPr>
      <w:b/>
      <w:bCs/>
    </w:rPr>
  </w:style>
  <w:style w:type="character" w:customStyle="1" w:styleId="CommentSubjectChar">
    <w:name w:val="Comment Subject Char"/>
    <w:basedOn w:val="CommentTextChar"/>
    <w:link w:val="CommentSubject"/>
    <w:uiPriority w:val="99"/>
    <w:semiHidden/>
    <w:rsid w:val="00B33BF5"/>
    <w:rPr>
      <w:rFonts w:ascii="Times New Roman" w:eastAsia="Calibri" w:hAnsi="Times New Roman" w:cs="Times New Roman"/>
      <w:b/>
      <w:bCs/>
      <w:sz w:val="20"/>
      <w:szCs w:val="20"/>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BD7B19"/>
    <w:rPr>
      <w:rFonts w:ascii="Times New Roman" w:eastAsia="Calibri"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BD7B19"/>
    <w:rPr>
      <w:rFonts w:ascii="Times New Roman" w:eastAsia="Times New Roman" w:hAnsi="Times New Roman" w:cs="Times New Roman"/>
      <w:b/>
      <w:bCs/>
      <w:sz w:val="24"/>
      <w:szCs w:val="26"/>
    </w:rPr>
  </w:style>
  <w:style w:type="character" w:customStyle="1" w:styleId="Heading3Char">
    <w:name w:val="Heading 3 Char"/>
    <w:basedOn w:val="DefaultParagraphFont"/>
    <w:link w:val="Heading3"/>
    <w:uiPriority w:val="9"/>
    <w:rsid w:val="00BD7B19"/>
    <w:rPr>
      <w:rFonts w:ascii="Times New Roman" w:eastAsia="Calibri" w:hAnsi="Times New Roman" w:cs="Times New Roman"/>
      <w:bCs/>
      <w:sz w:val="24"/>
      <w:szCs w:val="24"/>
    </w:rPr>
  </w:style>
  <w:style w:type="character" w:customStyle="1" w:styleId="Heading4Char">
    <w:name w:val="Heading 4 Char"/>
    <w:aliases w:val="hd4 Char,h4 Char"/>
    <w:basedOn w:val="DefaultParagraphFont"/>
    <w:link w:val="Heading4"/>
    <w:uiPriority w:val="9"/>
    <w:rsid w:val="00BD7B19"/>
    <w:rPr>
      <w:rFonts w:ascii="Times New Roman" w:eastAsia="Times New Roman" w:hAnsi="Times New Roman" w:cs="Times New Roman"/>
      <w:noProof/>
      <w:sz w:val="24"/>
      <w:szCs w:val="24"/>
    </w:rPr>
  </w:style>
  <w:style w:type="paragraph" w:styleId="Revision">
    <w:name w:val="Revision"/>
    <w:hidden/>
    <w:uiPriority w:val="99"/>
    <w:semiHidden/>
    <w:rsid w:val="000213C1"/>
    <w:pPr>
      <w:spacing w:after="0" w:line="240" w:lineRule="auto"/>
    </w:pPr>
    <w:rPr>
      <w:rFonts w:ascii="Times New Roman" w:eastAsia="Calibri" w:hAnsi="Times New Roman" w:cs="Times New Roman"/>
      <w:sz w:val="24"/>
    </w:rPr>
  </w:style>
  <w:style w:type="character" w:styleId="PlaceholderText">
    <w:name w:val="Placeholder Text"/>
    <w:basedOn w:val="DefaultParagraphFont"/>
    <w:uiPriority w:val="99"/>
    <w:semiHidden/>
    <w:rsid w:val="00BA3211"/>
  </w:style>
  <w:style w:type="character" w:styleId="UnresolvedMention">
    <w:name w:val="Unresolved Mention"/>
    <w:basedOn w:val="DefaultParagraphFont"/>
    <w:uiPriority w:val="99"/>
    <w:semiHidden/>
    <w:unhideWhenUsed/>
    <w:rsid w:val="002320CC"/>
    <w:rPr>
      <w:color w:val="605E5C"/>
      <w:shd w:val="clear" w:color="auto" w:fill="E1DFDD"/>
    </w:rPr>
  </w:style>
  <w:style w:type="character" w:customStyle="1" w:styleId="WW8Num1z5">
    <w:name w:val="WW8Num1z5"/>
    <w:rsid w:val="005C0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94135">
      <w:bodyDiv w:val="1"/>
      <w:marLeft w:val="0"/>
      <w:marRight w:val="0"/>
      <w:marTop w:val="0"/>
      <w:marBottom w:val="0"/>
      <w:divBdr>
        <w:top w:val="none" w:sz="0" w:space="0" w:color="auto"/>
        <w:left w:val="none" w:sz="0" w:space="0" w:color="auto"/>
        <w:bottom w:val="none" w:sz="0" w:space="0" w:color="auto"/>
        <w:right w:val="none" w:sz="0" w:space="0" w:color="auto"/>
      </w:divBdr>
    </w:div>
    <w:div w:id="310908460">
      <w:bodyDiv w:val="1"/>
      <w:marLeft w:val="0"/>
      <w:marRight w:val="0"/>
      <w:marTop w:val="0"/>
      <w:marBottom w:val="0"/>
      <w:divBdr>
        <w:top w:val="none" w:sz="0" w:space="0" w:color="auto"/>
        <w:left w:val="none" w:sz="0" w:space="0" w:color="auto"/>
        <w:bottom w:val="none" w:sz="0" w:space="0" w:color="auto"/>
        <w:right w:val="none" w:sz="0" w:space="0" w:color="auto"/>
      </w:divBdr>
    </w:div>
    <w:div w:id="448358971">
      <w:bodyDiv w:val="1"/>
      <w:marLeft w:val="0"/>
      <w:marRight w:val="0"/>
      <w:marTop w:val="0"/>
      <w:marBottom w:val="0"/>
      <w:divBdr>
        <w:top w:val="none" w:sz="0" w:space="0" w:color="auto"/>
        <w:left w:val="none" w:sz="0" w:space="0" w:color="auto"/>
        <w:bottom w:val="none" w:sz="0" w:space="0" w:color="auto"/>
        <w:right w:val="none" w:sz="0" w:space="0" w:color="auto"/>
      </w:divBdr>
    </w:div>
    <w:div w:id="492838077">
      <w:bodyDiv w:val="1"/>
      <w:marLeft w:val="0"/>
      <w:marRight w:val="0"/>
      <w:marTop w:val="0"/>
      <w:marBottom w:val="0"/>
      <w:divBdr>
        <w:top w:val="none" w:sz="0" w:space="0" w:color="auto"/>
        <w:left w:val="none" w:sz="0" w:space="0" w:color="auto"/>
        <w:bottom w:val="none" w:sz="0" w:space="0" w:color="auto"/>
        <w:right w:val="none" w:sz="0" w:space="0" w:color="auto"/>
      </w:divBdr>
    </w:div>
    <w:div w:id="814570648">
      <w:bodyDiv w:val="1"/>
      <w:marLeft w:val="0"/>
      <w:marRight w:val="0"/>
      <w:marTop w:val="0"/>
      <w:marBottom w:val="0"/>
      <w:divBdr>
        <w:top w:val="none" w:sz="0" w:space="0" w:color="auto"/>
        <w:left w:val="none" w:sz="0" w:space="0" w:color="auto"/>
        <w:bottom w:val="none" w:sz="0" w:space="0" w:color="auto"/>
        <w:right w:val="none" w:sz="0" w:space="0" w:color="auto"/>
      </w:divBdr>
    </w:div>
    <w:div w:id="852837157">
      <w:bodyDiv w:val="1"/>
      <w:marLeft w:val="0"/>
      <w:marRight w:val="0"/>
      <w:marTop w:val="0"/>
      <w:marBottom w:val="0"/>
      <w:divBdr>
        <w:top w:val="none" w:sz="0" w:space="0" w:color="auto"/>
        <w:left w:val="none" w:sz="0" w:space="0" w:color="auto"/>
        <w:bottom w:val="none" w:sz="0" w:space="0" w:color="auto"/>
        <w:right w:val="none" w:sz="0" w:space="0" w:color="auto"/>
      </w:divBdr>
    </w:div>
    <w:div w:id="969750350">
      <w:bodyDiv w:val="1"/>
      <w:marLeft w:val="0"/>
      <w:marRight w:val="0"/>
      <w:marTop w:val="0"/>
      <w:marBottom w:val="0"/>
      <w:divBdr>
        <w:top w:val="none" w:sz="0" w:space="0" w:color="auto"/>
        <w:left w:val="none" w:sz="0" w:space="0" w:color="auto"/>
        <w:bottom w:val="none" w:sz="0" w:space="0" w:color="auto"/>
        <w:right w:val="none" w:sz="0" w:space="0" w:color="auto"/>
      </w:divBdr>
    </w:div>
    <w:div w:id="974065244">
      <w:bodyDiv w:val="1"/>
      <w:marLeft w:val="0"/>
      <w:marRight w:val="0"/>
      <w:marTop w:val="0"/>
      <w:marBottom w:val="0"/>
      <w:divBdr>
        <w:top w:val="none" w:sz="0" w:space="0" w:color="auto"/>
        <w:left w:val="none" w:sz="0" w:space="0" w:color="auto"/>
        <w:bottom w:val="none" w:sz="0" w:space="0" w:color="auto"/>
        <w:right w:val="none" w:sz="0" w:space="0" w:color="auto"/>
      </w:divBdr>
    </w:div>
    <w:div w:id="1047802304">
      <w:bodyDiv w:val="1"/>
      <w:marLeft w:val="0"/>
      <w:marRight w:val="0"/>
      <w:marTop w:val="0"/>
      <w:marBottom w:val="0"/>
      <w:divBdr>
        <w:top w:val="none" w:sz="0" w:space="0" w:color="auto"/>
        <w:left w:val="none" w:sz="0" w:space="0" w:color="auto"/>
        <w:bottom w:val="none" w:sz="0" w:space="0" w:color="auto"/>
        <w:right w:val="none" w:sz="0" w:space="0" w:color="auto"/>
      </w:divBdr>
    </w:div>
    <w:div w:id="1092313412">
      <w:bodyDiv w:val="1"/>
      <w:marLeft w:val="0"/>
      <w:marRight w:val="0"/>
      <w:marTop w:val="0"/>
      <w:marBottom w:val="0"/>
      <w:divBdr>
        <w:top w:val="none" w:sz="0" w:space="0" w:color="auto"/>
        <w:left w:val="none" w:sz="0" w:space="0" w:color="auto"/>
        <w:bottom w:val="none" w:sz="0" w:space="0" w:color="auto"/>
        <w:right w:val="none" w:sz="0" w:space="0" w:color="auto"/>
      </w:divBdr>
    </w:div>
    <w:div w:id="1141340804">
      <w:bodyDiv w:val="1"/>
      <w:marLeft w:val="0"/>
      <w:marRight w:val="0"/>
      <w:marTop w:val="0"/>
      <w:marBottom w:val="0"/>
      <w:divBdr>
        <w:top w:val="none" w:sz="0" w:space="0" w:color="auto"/>
        <w:left w:val="none" w:sz="0" w:space="0" w:color="auto"/>
        <w:bottom w:val="none" w:sz="0" w:space="0" w:color="auto"/>
        <w:right w:val="none" w:sz="0" w:space="0" w:color="auto"/>
      </w:divBdr>
    </w:div>
    <w:div w:id="1245997326">
      <w:bodyDiv w:val="1"/>
      <w:marLeft w:val="0"/>
      <w:marRight w:val="0"/>
      <w:marTop w:val="0"/>
      <w:marBottom w:val="0"/>
      <w:divBdr>
        <w:top w:val="none" w:sz="0" w:space="0" w:color="auto"/>
        <w:left w:val="none" w:sz="0" w:space="0" w:color="auto"/>
        <w:bottom w:val="none" w:sz="0" w:space="0" w:color="auto"/>
        <w:right w:val="none" w:sz="0" w:space="0" w:color="auto"/>
      </w:divBdr>
    </w:div>
    <w:div w:id="1281063850">
      <w:bodyDiv w:val="1"/>
      <w:marLeft w:val="0"/>
      <w:marRight w:val="0"/>
      <w:marTop w:val="0"/>
      <w:marBottom w:val="0"/>
      <w:divBdr>
        <w:top w:val="none" w:sz="0" w:space="0" w:color="auto"/>
        <w:left w:val="none" w:sz="0" w:space="0" w:color="auto"/>
        <w:bottom w:val="none" w:sz="0" w:space="0" w:color="auto"/>
        <w:right w:val="none" w:sz="0" w:space="0" w:color="auto"/>
      </w:divBdr>
    </w:div>
    <w:div w:id="1355034888">
      <w:bodyDiv w:val="1"/>
      <w:marLeft w:val="0"/>
      <w:marRight w:val="0"/>
      <w:marTop w:val="0"/>
      <w:marBottom w:val="0"/>
      <w:divBdr>
        <w:top w:val="none" w:sz="0" w:space="0" w:color="auto"/>
        <w:left w:val="none" w:sz="0" w:space="0" w:color="auto"/>
        <w:bottom w:val="none" w:sz="0" w:space="0" w:color="auto"/>
        <w:right w:val="none" w:sz="0" w:space="0" w:color="auto"/>
      </w:divBdr>
    </w:div>
    <w:div w:id="1522359292">
      <w:bodyDiv w:val="1"/>
      <w:marLeft w:val="0"/>
      <w:marRight w:val="0"/>
      <w:marTop w:val="0"/>
      <w:marBottom w:val="0"/>
      <w:divBdr>
        <w:top w:val="none" w:sz="0" w:space="0" w:color="auto"/>
        <w:left w:val="none" w:sz="0" w:space="0" w:color="auto"/>
        <w:bottom w:val="none" w:sz="0" w:space="0" w:color="auto"/>
        <w:right w:val="none" w:sz="0" w:space="0" w:color="auto"/>
      </w:divBdr>
    </w:div>
    <w:div w:id="1711757168">
      <w:bodyDiv w:val="1"/>
      <w:marLeft w:val="0"/>
      <w:marRight w:val="0"/>
      <w:marTop w:val="0"/>
      <w:marBottom w:val="0"/>
      <w:divBdr>
        <w:top w:val="none" w:sz="0" w:space="0" w:color="auto"/>
        <w:left w:val="none" w:sz="0" w:space="0" w:color="auto"/>
        <w:bottom w:val="none" w:sz="0" w:space="0" w:color="auto"/>
        <w:right w:val="none" w:sz="0" w:space="0" w:color="auto"/>
      </w:divBdr>
    </w:div>
    <w:div w:id="173068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08651627C744688AAC61F5A324F031C"/>
        <w:category>
          <w:name w:val="General"/>
          <w:gallery w:val="placeholder"/>
        </w:category>
        <w:types>
          <w:type w:val="bbPlcHdr"/>
        </w:types>
        <w:behaviors>
          <w:behavior w:val="content"/>
        </w:behaviors>
        <w:guid w:val="{78107738-EC82-4D53-B13B-670D5EA3D4D3}"/>
      </w:docPartPr>
      <w:docPartBody>
        <w:p w:rsidR="00E516E3" w:rsidRDefault="001C60A0" w:rsidP="001C60A0">
          <w:pPr>
            <w:pStyle w:val="408651627C744688AAC61F5A324F031C"/>
          </w:pPr>
          <w:r>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0A0"/>
    <w:rsid w:val="00010AD5"/>
    <w:rsid w:val="001C60A0"/>
    <w:rsid w:val="00453686"/>
    <w:rsid w:val="0046306F"/>
    <w:rsid w:val="00486E75"/>
    <w:rsid w:val="005E252E"/>
    <w:rsid w:val="006E5720"/>
    <w:rsid w:val="00707FB0"/>
    <w:rsid w:val="0090733F"/>
    <w:rsid w:val="00A431C0"/>
    <w:rsid w:val="00A740D1"/>
    <w:rsid w:val="00AA0270"/>
    <w:rsid w:val="00B37686"/>
    <w:rsid w:val="00DC3818"/>
    <w:rsid w:val="00E516E3"/>
    <w:rsid w:val="00F45B0B"/>
    <w:rsid w:val="00FF12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60A0"/>
  </w:style>
  <w:style w:type="paragraph" w:customStyle="1" w:styleId="408651627C744688AAC61F5A324F031C">
    <w:name w:val="408651627C744688AAC61F5A324F031C"/>
    <w:rsid w:val="001C60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2BEBF-6A24-4575-919A-13CE1EB36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7</Pages>
  <Words>13648</Words>
  <Characters>7780</Characters>
  <Application>Microsoft Office Word</Application>
  <DocSecurity>0</DocSecurity>
  <Lines>64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13</cp:revision>
  <cp:lastPrinted>2021-03-03T13:10:00Z</cp:lastPrinted>
  <dcterms:created xsi:type="dcterms:W3CDTF">2021-02-26T07:32:00Z</dcterms:created>
  <dcterms:modified xsi:type="dcterms:W3CDTF">2026-07-20T11:42:00Z</dcterms:modified>
  <cp:contentStatus>SIA “JNĪP” 2026/41</cp:contentStatus>
</cp:coreProperties>
</file>