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927C9" w14:textId="17569863" w:rsidR="00DA157D" w:rsidRPr="00E013CF" w:rsidRDefault="0036329F" w:rsidP="000926F9">
      <w:pPr>
        <w:widowControl w:val="0"/>
        <w:tabs>
          <w:tab w:val="left" w:pos="8466"/>
        </w:tabs>
        <w:autoSpaceDE w:val="0"/>
        <w:autoSpaceDN w:val="0"/>
        <w:spacing w:after="0" w:line="276" w:lineRule="auto"/>
        <w:ind w:left="766" w:right="894"/>
        <w:jc w:val="right"/>
        <w:outlineLvl w:val="0"/>
        <w:rPr>
          <w:rFonts w:ascii="Times New Roman" w:eastAsia="Times New Roman" w:hAnsi="Times New Roman" w:cs="Times New Roman"/>
          <w:i/>
          <w:iCs/>
          <w:kern w:val="0"/>
          <w:lang w:val="lv" w:eastAsia="lv"/>
          <w14:ligatures w14:val="none"/>
        </w:rPr>
      </w:pPr>
      <w:r w:rsidRPr="00E013CF">
        <w:rPr>
          <w:rFonts w:ascii="Times New Roman" w:eastAsia="Times New Roman" w:hAnsi="Times New Roman" w:cs="Times New Roman"/>
          <w:i/>
          <w:iCs/>
          <w:kern w:val="0"/>
          <w:lang w:val="lv" w:eastAsia="lv"/>
          <w14:ligatures w14:val="none"/>
        </w:rPr>
        <w:t>17</w:t>
      </w:r>
      <w:r w:rsidR="00A15B7A" w:rsidRPr="00E013CF">
        <w:rPr>
          <w:rFonts w:ascii="Times New Roman" w:eastAsia="Times New Roman" w:hAnsi="Times New Roman" w:cs="Times New Roman"/>
          <w:i/>
          <w:iCs/>
          <w:kern w:val="0"/>
          <w:lang w:val="lv" w:eastAsia="lv"/>
          <w14:ligatures w14:val="none"/>
        </w:rPr>
        <w:t>.07</w:t>
      </w:r>
      <w:r w:rsidR="00A37F97" w:rsidRPr="00E013CF">
        <w:rPr>
          <w:rFonts w:ascii="Times New Roman" w:eastAsia="Times New Roman" w:hAnsi="Times New Roman" w:cs="Times New Roman"/>
          <w:i/>
          <w:iCs/>
          <w:kern w:val="0"/>
          <w:lang w:val="lv" w:eastAsia="lv"/>
          <w14:ligatures w14:val="none"/>
        </w:rPr>
        <w:t>.2026.</w:t>
      </w:r>
    </w:p>
    <w:p w14:paraId="5EFCD8C1" w14:textId="7D53AEDC" w:rsidR="00DD10B2" w:rsidRPr="00E013CF" w:rsidRDefault="00DD10B2" w:rsidP="00DD10B2">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E013CF">
        <w:rPr>
          <w:rFonts w:ascii="Times New Roman" w:eastAsia="Times New Roman" w:hAnsi="Times New Roman" w:cs="Times New Roman"/>
          <w:b/>
          <w:bCs/>
          <w:kern w:val="0"/>
          <w:lang w:val="lv" w:eastAsia="lv"/>
          <w14:ligatures w14:val="none"/>
        </w:rPr>
        <w:t xml:space="preserve">Atklāta konkursa </w:t>
      </w:r>
      <w:r w:rsidRPr="00E013CF">
        <w:rPr>
          <w:rFonts w:ascii="Times New Roman" w:eastAsia="Times New Roman" w:hAnsi="Times New Roman" w:cs="Times New Roman"/>
          <w:b/>
          <w:bCs/>
          <w:kern w:val="0"/>
          <w:lang w:eastAsia="lv"/>
          <w14:ligatures w14:val="none"/>
        </w:rPr>
        <w:t xml:space="preserve">VIAA </w:t>
      </w:r>
      <w:r w:rsidR="00295B27" w:rsidRPr="00E013CF">
        <w:rPr>
          <w:rFonts w:ascii="Times New Roman" w:eastAsia="Times New Roman" w:hAnsi="Times New Roman" w:cs="Times New Roman"/>
          <w:b/>
          <w:bCs/>
          <w:kern w:val="0"/>
          <w:lang w:eastAsia="lv"/>
          <w14:ligatures w14:val="none"/>
        </w:rPr>
        <w:t xml:space="preserve"> </w:t>
      </w:r>
      <w:r w:rsidR="00295B27" w:rsidRPr="00E013CF">
        <w:rPr>
          <w:rFonts w:ascii="Times New Roman" w:eastAsia="Times New Roman" w:hAnsi="Times New Roman" w:cs="Times New Roman"/>
          <w:b/>
          <w:bCs/>
          <w:color w:val="000000"/>
        </w:rPr>
        <w:t>2026/51</w:t>
      </w:r>
    </w:p>
    <w:p w14:paraId="795618BE" w14:textId="07F60970" w:rsidR="00D426F2" w:rsidRPr="00E013CF" w:rsidRDefault="0026658B"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E013CF">
        <w:rPr>
          <w:rFonts w:ascii="Times New Roman" w:eastAsia="Times New Roman" w:hAnsi="Times New Roman" w:cs="Times New Roman"/>
          <w:b/>
          <w:bCs/>
          <w:kern w:val="0"/>
          <w:lang w:val="lv" w:eastAsia="lv"/>
          <w14:ligatures w14:val="none"/>
        </w:rPr>
        <w:t xml:space="preserve"> “</w:t>
      </w:r>
      <w:proofErr w:type="spellStart"/>
      <w:r w:rsidR="00A15B7A" w:rsidRPr="00E013CF">
        <w:rPr>
          <w:rFonts w:ascii="Times New Roman" w:eastAsia="Times New Roman" w:hAnsi="Times New Roman" w:cs="Times New Roman"/>
          <w:b/>
          <w:bCs/>
          <w:kern w:val="0"/>
          <w:lang w:eastAsia="lv"/>
          <w14:ligatures w14:val="none"/>
        </w:rPr>
        <w:t>Asistīvo</w:t>
      </w:r>
      <w:proofErr w:type="spellEnd"/>
      <w:r w:rsidR="00A15B7A" w:rsidRPr="00E013CF">
        <w:rPr>
          <w:rFonts w:ascii="Times New Roman" w:eastAsia="Times New Roman" w:hAnsi="Times New Roman" w:cs="Times New Roman"/>
          <w:b/>
          <w:bCs/>
          <w:kern w:val="0"/>
          <w:lang w:eastAsia="lv"/>
          <w14:ligatures w14:val="none"/>
        </w:rPr>
        <w:t xml:space="preserve"> tehnoloģiju i</w:t>
      </w:r>
      <w:r w:rsidR="00BD281D" w:rsidRPr="00E013CF">
        <w:rPr>
          <w:rFonts w:ascii="Times New Roman" w:eastAsia="Times New Roman" w:hAnsi="Times New Roman" w:cs="Times New Roman"/>
          <w:b/>
          <w:bCs/>
          <w:kern w:val="0"/>
          <w:lang w:eastAsia="lv"/>
          <w14:ligatures w14:val="none"/>
        </w:rPr>
        <w:t>erīču</w:t>
      </w:r>
      <w:r w:rsidR="00A15B7A" w:rsidRPr="00E013CF">
        <w:rPr>
          <w:rFonts w:ascii="Times New Roman" w:eastAsia="Times New Roman" w:hAnsi="Times New Roman" w:cs="Times New Roman"/>
          <w:b/>
          <w:bCs/>
          <w:kern w:val="0"/>
          <w:lang w:eastAsia="lv"/>
          <w14:ligatures w14:val="none"/>
        </w:rPr>
        <w:t xml:space="preserve"> </w:t>
      </w:r>
      <w:r w:rsidR="00E815DA" w:rsidRPr="00E013CF">
        <w:rPr>
          <w:rFonts w:ascii="Times New Roman" w:eastAsia="Times New Roman" w:hAnsi="Times New Roman" w:cs="Times New Roman"/>
          <w:b/>
          <w:bCs/>
          <w:kern w:val="0"/>
          <w:lang w:eastAsia="lv"/>
          <w14:ligatures w14:val="none"/>
        </w:rPr>
        <w:t>p</w:t>
      </w:r>
      <w:r w:rsidR="00A15B7A" w:rsidRPr="00E013CF">
        <w:rPr>
          <w:rFonts w:ascii="Times New Roman" w:eastAsia="Times New Roman" w:hAnsi="Times New Roman" w:cs="Times New Roman"/>
          <w:b/>
          <w:bCs/>
          <w:kern w:val="0"/>
          <w:lang w:eastAsia="lv"/>
          <w14:ligatures w14:val="none"/>
        </w:rPr>
        <w:t>iegāde</w:t>
      </w:r>
      <w:r w:rsidRPr="00E013CF">
        <w:rPr>
          <w:rFonts w:ascii="Times New Roman" w:eastAsia="Times New Roman" w:hAnsi="Times New Roman" w:cs="Times New Roman"/>
          <w:b/>
          <w:bCs/>
          <w:kern w:val="0"/>
          <w:lang w:eastAsia="lv"/>
          <w14:ligatures w14:val="none"/>
        </w:rPr>
        <w:t xml:space="preserve"> </w:t>
      </w:r>
      <w:r w:rsidR="002C703C" w:rsidRPr="00E013CF">
        <w:rPr>
          <w:rFonts w:ascii="Times New Roman" w:eastAsia="Times New Roman" w:hAnsi="Times New Roman" w:cs="Times New Roman"/>
          <w:b/>
          <w:bCs/>
          <w:kern w:val="0"/>
          <w:lang w:eastAsia="lv"/>
          <w14:ligatures w14:val="none"/>
        </w:rPr>
        <w:t>ERAF</w:t>
      </w:r>
      <w:r w:rsidR="001634BA" w:rsidRPr="00E013CF">
        <w:rPr>
          <w:rFonts w:ascii="Times New Roman" w:eastAsia="Times New Roman" w:hAnsi="Times New Roman" w:cs="Times New Roman"/>
          <w:b/>
          <w:bCs/>
          <w:kern w:val="0"/>
          <w:lang w:eastAsia="lv"/>
          <w14:ligatures w14:val="none"/>
        </w:rPr>
        <w:br/>
      </w:r>
      <w:r w:rsidRPr="00E013CF">
        <w:rPr>
          <w:rFonts w:ascii="Times New Roman" w:eastAsia="Times New Roman" w:hAnsi="Times New Roman" w:cs="Times New Roman"/>
          <w:b/>
          <w:bCs/>
          <w:kern w:val="0"/>
          <w:lang w:eastAsia="lv"/>
          <w14:ligatures w14:val="none"/>
        </w:rPr>
        <w:t>projektā “</w:t>
      </w:r>
      <w:proofErr w:type="spellStart"/>
      <w:r w:rsidR="00A15B7A" w:rsidRPr="00E013CF">
        <w:rPr>
          <w:rFonts w:ascii="Times New Roman" w:eastAsia="Times New Roman" w:hAnsi="Times New Roman" w:cs="Times New Roman"/>
          <w:b/>
          <w:bCs/>
          <w:kern w:val="0"/>
          <w:lang w:eastAsia="lv"/>
          <w14:ligatures w14:val="none"/>
        </w:rPr>
        <w:t>Asistīvās</w:t>
      </w:r>
      <w:proofErr w:type="spellEnd"/>
      <w:r w:rsidR="00A15B7A" w:rsidRPr="00E013CF">
        <w:rPr>
          <w:rFonts w:ascii="Times New Roman" w:eastAsia="Times New Roman" w:hAnsi="Times New Roman" w:cs="Times New Roman"/>
          <w:b/>
          <w:bCs/>
          <w:kern w:val="0"/>
          <w:lang w:eastAsia="lv"/>
          <w14:ligatures w14:val="none"/>
        </w:rPr>
        <w:t xml:space="preserve"> tehnoloģijas mācību atbalstam</w:t>
      </w:r>
      <w:r w:rsidRPr="00E013CF">
        <w:rPr>
          <w:rFonts w:ascii="Times New Roman" w:eastAsia="Times New Roman" w:hAnsi="Times New Roman" w:cs="Times New Roman"/>
          <w:b/>
          <w:bCs/>
          <w:kern w:val="0"/>
          <w:lang w:eastAsia="lv"/>
          <w14:ligatures w14:val="none"/>
        </w:rPr>
        <w:t xml:space="preserve">” </w:t>
      </w:r>
    </w:p>
    <w:p w14:paraId="1BB367D5" w14:textId="77777777" w:rsidR="002C703C" w:rsidRPr="00E013CF" w:rsidRDefault="002C703C"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val="lv" w:eastAsia="lv"/>
          <w14:ligatures w14:val="none"/>
        </w:rPr>
      </w:pPr>
    </w:p>
    <w:p w14:paraId="4E76510E" w14:textId="20075F34" w:rsidR="00545076" w:rsidRPr="00E013CF" w:rsidRDefault="00545076" w:rsidP="001634BA">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kern w:val="0"/>
          <w:lang w:val="lv" w:eastAsia="lv"/>
          <w14:ligatures w14:val="none"/>
        </w:rPr>
      </w:pPr>
      <w:r w:rsidRPr="00E013CF">
        <w:rPr>
          <w:rFonts w:ascii="Times New Roman" w:eastAsia="Times New Roman" w:hAnsi="Times New Roman" w:cs="Times New Roman"/>
          <w:b/>
          <w:bCs/>
          <w:kern w:val="0"/>
          <w:lang w:val="lv" w:eastAsia="lv"/>
          <w14:ligatures w14:val="none"/>
        </w:rPr>
        <w:t>TEHNISKĀ SPECIFIKĀCIJA</w:t>
      </w:r>
    </w:p>
    <w:p w14:paraId="2C105570" w14:textId="437F5BEA" w:rsidR="00545076" w:rsidRPr="00E013CF" w:rsidRDefault="00545076" w:rsidP="001634BA">
      <w:pPr>
        <w:widowControl w:val="0"/>
        <w:tabs>
          <w:tab w:val="left" w:pos="8505"/>
        </w:tabs>
        <w:autoSpaceDE w:val="0"/>
        <w:autoSpaceDN w:val="0"/>
        <w:spacing w:after="0" w:line="276" w:lineRule="auto"/>
        <w:rPr>
          <w:rFonts w:ascii="Times New Roman" w:eastAsia="Times New Roman" w:hAnsi="Times New Roman" w:cs="Times New Roman"/>
          <w:kern w:val="0"/>
          <w:highlight w:val="yellow"/>
          <w:lang w:val="lv" w:eastAsia="lv"/>
          <w14:ligatures w14:val="none"/>
        </w:rPr>
      </w:pPr>
    </w:p>
    <w:p w14:paraId="69D2EE43" w14:textId="4DEB5B25" w:rsidR="00545076" w:rsidRPr="00E013CF" w:rsidRDefault="00EA2689" w:rsidP="00E815DA">
      <w:pPr>
        <w:widowControl w:val="0"/>
        <w:tabs>
          <w:tab w:val="left" w:pos="8505"/>
        </w:tabs>
        <w:autoSpaceDE w:val="0"/>
        <w:autoSpaceDN w:val="0"/>
        <w:spacing w:before="177" w:after="0" w:line="276" w:lineRule="auto"/>
        <w:jc w:val="both"/>
        <w:outlineLvl w:val="0"/>
        <w:rPr>
          <w:rFonts w:ascii="Times New Roman" w:eastAsia="Times New Roman" w:hAnsi="Times New Roman" w:cs="Times New Roman"/>
          <w:b/>
          <w:bCs/>
          <w:kern w:val="0"/>
          <w:lang w:val="lv" w:eastAsia="lv"/>
          <w14:ligatures w14:val="none"/>
        </w:rPr>
      </w:pPr>
      <w:r w:rsidRPr="00E013CF">
        <w:rPr>
          <w:rFonts w:ascii="Times New Roman" w:eastAsia="Times New Roman" w:hAnsi="Times New Roman" w:cs="Times New Roman"/>
          <w:b/>
          <w:bCs/>
          <w:kern w:val="0"/>
          <w:lang w:val="lv" w:eastAsia="lv"/>
          <w14:ligatures w14:val="none"/>
        </w:rPr>
        <w:t>1.</w:t>
      </w:r>
      <w:r w:rsidR="00545076" w:rsidRPr="00E013CF">
        <w:rPr>
          <w:rFonts w:ascii="Times New Roman" w:eastAsia="Times New Roman" w:hAnsi="Times New Roman" w:cs="Times New Roman"/>
          <w:b/>
          <w:bCs/>
          <w:kern w:val="0"/>
          <w:lang w:val="lv" w:eastAsia="lv"/>
          <w14:ligatures w14:val="none"/>
        </w:rPr>
        <w:t>Informācija par projektu</w:t>
      </w:r>
    </w:p>
    <w:p w14:paraId="2A24E0C5" w14:textId="5A2770C8" w:rsidR="00545076" w:rsidRPr="00E013CF" w:rsidRDefault="00B432EE" w:rsidP="00E815DA">
      <w:pPr>
        <w:widowControl w:val="0"/>
        <w:tabs>
          <w:tab w:val="left" w:pos="8505"/>
        </w:tabs>
        <w:autoSpaceDE w:val="0"/>
        <w:autoSpaceDN w:val="0"/>
        <w:spacing w:after="0" w:line="276" w:lineRule="auto"/>
        <w:jc w:val="both"/>
        <w:rPr>
          <w:rFonts w:ascii="Times New Roman" w:hAnsi="Times New Roman" w:cs="Times New Roman"/>
          <w:lang w:eastAsia="lv-LV"/>
        </w:rPr>
      </w:pPr>
      <w:proofErr w:type="spellStart"/>
      <w:r w:rsidRPr="00E013CF">
        <w:rPr>
          <w:rFonts w:ascii="Times New Roman" w:hAnsi="Times New Roman" w:cs="Times New Roman"/>
          <w:color w:val="000000" w:themeColor="text1"/>
          <w:lang w:eastAsia="lv-LV"/>
        </w:rPr>
        <w:t>Asistīvās</w:t>
      </w:r>
      <w:proofErr w:type="spellEnd"/>
      <w:r w:rsidRPr="00E013CF">
        <w:rPr>
          <w:rFonts w:ascii="Times New Roman" w:hAnsi="Times New Roman" w:cs="Times New Roman"/>
          <w:color w:val="000000" w:themeColor="text1"/>
          <w:lang w:eastAsia="lv-LV"/>
        </w:rPr>
        <w:t xml:space="preserve"> tehnoloģijas</w:t>
      </w:r>
      <w:r w:rsidR="003D02F9" w:rsidRPr="00E013CF">
        <w:rPr>
          <w:rFonts w:ascii="Times New Roman" w:hAnsi="Times New Roman" w:cs="Times New Roman"/>
          <w:color w:val="000000" w:themeColor="text1"/>
          <w:lang w:eastAsia="lv-LV"/>
        </w:rPr>
        <w:t xml:space="preserve"> (preces)</w:t>
      </w:r>
      <w:r w:rsidRPr="00E013CF">
        <w:rPr>
          <w:rFonts w:ascii="Times New Roman" w:hAnsi="Times New Roman" w:cs="Times New Roman"/>
          <w:color w:val="000000" w:themeColor="text1"/>
          <w:lang w:eastAsia="lv-LV"/>
        </w:rPr>
        <w:t xml:space="preserve"> </w:t>
      </w:r>
      <w:r w:rsidR="0044108B" w:rsidRPr="00E013CF">
        <w:rPr>
          <w:rFonts w:ascii="Times New Roman" w:hAnsi="Times New Roman" w:cs="Times New Roman"/>
          <w:color w:val="000000" w:themeColor="text1"/>
          <w:lang w:eastAsia="lv-LV"/>
        </w:rPr>
        <w:t xml:space="preserve">tiek iegādātās ERAF </w:t>
      </w:r>
      <w:r w:rsidR="0044108B" w:rsidRPr="00E013CF">
        <w:rPr>
          <w:rFonts w:ascii="Times New Roman" w:hAnsi="Times New Roman" w:cs="Times New Roman"/>
          <w:lang w:eastAsia="lv-LV"/>
        </w:rPr>
        <w:t xml:space="preserve"> projekta</w:t>
      </w:r>
      <w:r w:rsidR="00837E60" w:rsidRPr="00E013CF">
        <w:rPr>
          <w:rFonts w:ascii="Times New Roman" w:hAnsi="Times New Roman" w:cs="Times New Roman"/>
          <w:lang w:eastAsia="lv-LV"/>
        </w:rPr>
        <w:t xml:space="preserve"> Nr.</w:t>
      </w:r>
      <w:r w:rsidR="0044108B" w:rsidRPr="00E013CF">
        <w:rPr>
          <w:rFonts w:ascii="Times New Roman" w:hAnsi="Times New Roman" w:cs="Times New Roman"/>
          <w:lang w:eastAsia="lv-LV"/>
        </w:rPr>
        <w:t xml:space="preserve"> </w:t>
      </w:r>
      <w:r w:rsidR="00D52F27" w:rsidRPr="00E013CF">
        <w:rPr>
          <w:rFonts w:ascii="Times New Roman" w:hAnsi="Times New Roman" w:cs="Times New Roman"/>
          <w:noProof/>
        </w:rPr>
        <w:t>4.2.1.2/1/25/I/001</w:t>
      </w:r>
      <w:r w:rsidR="00D52F27" w:rsidRPr="00E013CF">
        <w:rPr>
          <w:rFonts w:ascii="Times New Roman" w:hAnsi="Times New Roman" w:cs="Times New Roman"/>
          <w:b/>
          <w:bCs/>
          <w:i/>
          <w:iCs/>
          <w:noProof/>
        </w:rPr>
        <w:t xml:space="preserve"> </w:t>
      </w:r>
      <w:r w:rsidR="0044108B" w:rsidRPr="00E013CF">
        <w:rPr>
          <w:rFonts w:ascii="Times New Roman" w:hAnsi="Times New Roman" w:cs="Times New Roman"/>
          <w:lang w:eastAsia="lv-LV"/>
        </w:rPr>
        <w:t>“</w:t>
      </w:r>
      <w:proofErr w:type="spellStart"/>
      <w:r w:rsidR="0044108B" w:rsidRPr="00E013CF">
        <w:rPr>
          <w:rFonts w:ascii="Times New Roman" w:hAnsi="Times New Roman" w:cs="Times New Roman"/>
          <w:lang w:eastAsia="lv-LV"/>
        </w:rPr>
        <w:t>Asistīvās</w:t>
      </w:r>
      <w:proofErr w:type="spellEnd"/>
      <w:r w:rsidR="0044108B" w:rsidRPr="00E013CF">
        <w:rPr>
          <w:rFonts w:ascii="Times New Roman" w:hAnsi="Times New Roman" w:cs="Times New Roman"/>
          <w:lang w:eastAsia="lv-LV"/>
        </w:rPr>
        <w:t xml:space="preserve"> tehnoloģijas mācību atbalstam” ietvaros saskaņā ar </w:t>
      </w:r>
      <w:r w:rsidRPr="00E013CF">
        <w:rPr>
          <w:rFonts w:ascii="Times New Roman" w:hAnsi="Times New Roman" w:cs="Times New Roman"/>
          <w:color w:val="000000" w:themeColor="text1"/>
          <w:lang w:eastAsia="lv-LV"/>
        </w:rPr>
        <w:t>Ministru kabineta 2025. gada 8.aprīļa noteikum</w:t>
      </w:r>
      <w:r w:rsidR="0044108B" w:rsidRPr="00E013CF">
        <w:rPr>
          <w:rFonts w:ascii="Times New Roman" w:hAnsi="Times New Roman" w:cs="Times New Roman"/>
          <w:color w:val="000000" w:themeColor="text1"/>
          <w:lang w:eastAsia="lv-LV"/>
        </w:rPr>
        <w:t>iem</w:t>
      </w:r>
      <w:r w:rsidRPr="00E013CF">
        <w:rPr>
          <w:rFonts w:ascii="Times New Roman" w:hAnsi="Times New Roman" w:cs="Times New Roman"/>
          <w:color w:val="000000" w:themeColor="text1"/>
          <w:lang w:eastAsia="lv-LV"/>
        </w:rPr>
        <w:t xml:space="preserve"> Nr. 228 “Eiropas Savienības kohēzijas politikas programmas 2021.–2027. gadam </w:t>
      </w:r>
      <w:r w:rsidRPr="00E013CF">
        <w:rPr>
          <w:rFonts w:ascii="Times New Roman" w:hAnsi="Times New Roman" w:cs="Times New Roman"/>
        </w:rPr>
        <w:t xml:space="preserve">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w:t>
      </w:r>
      <w:proofErr w:type="spellStart"/>
      <w:r w:rsidRPr="00E013CF">
        <w:rPr>
          <w:rFonts w:ascii="Times New Roman" w:hAnsi="Times New Roman" w:cs="Times New Roman"/>
        </w:rPr>
        <w:t>asistīvo</w:t>
      </w:r>
      <w:proofErr w:type="spellEnd"/>
      <w:r w:rsidRPr="00E013CF">
        <w:rPr>
          <w:rFonts w:ascii="Times New Roman" w:hAnsi="Times New Roman" w:cs="Times New Roman"/>
        </w:rPr>
        <w:t xml:space="preserve"> tehnoloģiju izglītības programmu apguvei apmaiņas sistēmu" īstenošanas noteikumi”</w:t>
      </w:r>
      <w:r w:rsidR="0044108B" w:rsidRPr="00E013CF">
        <w:rPr>
          <w:rFonts w:ascii="Times New Roman" w:hAnsi="Times New Roman" w:cs="Times New Roman"/>
          <w:lang w:eastAsia="lv-LV"/>
        </w:rPr>
        <w:t>.</w:t>
      </w:r>
    </w:p>
    <w:p w14:paraId="4CE0DDEB" w14:textId="77777777" w:rsidR="00837E60" w:rsidRPr="00E013CF" w:rsidRDefault="00837E60"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25076C58" w14:textId="5F17A233" w:rsidR="007054CA" w:rsidRPr="00E013CF" w:rsidRDefault="0080797D" w:rsidP="00E815DA">
      <w:pPr>
        <w:widowControl w:val="0"/>
        <w:tabs>
          <w:tab w:val="left" w:pos="8505"/>
        </w:tabs>
        <w:autoSpaceDE w:val="0"/>
        <w:autoSpaceDN w:val="0"/>
        <w:spacing w:after="0" w:line="276" w:lineRule="auto"/>
        <w:jc w:val="both"/>
        <w:rPr>
          <w:rFonts w:ascii="Times New Roman" w:hAnsi="Times New Roman" w:cs="Times New Roman"/>
          <w:lang w:eastAsia="lv-LV"/>
        </w:rPr>
      </w:pPr>
      <w:r w:rsidRPr="00E013CF">
        <w:rPr>
          <w:rFonts w:ascii="Times New Roman" w:hAnsi="Times New Roman" w:cs="Times New Roman"/>
          <w:lang w:eastAsia="lv-LV"/>
        </w:rPr>
        <w:t>Projekts “</w:t>
      </w:r>
      <w:proofErr w:type="spellStart"/>
      <w:r w:rsidR="00135601" w:rsidRPr="00E013CF">
        <w:rPr>
          <w:rFonts w:ascii="Times New Roman" w:hAnsi="Times New Roman" w:cs="Times New Roman"/>
          <w:lang w:eastAsia="lv-LV"/>
        </w:rPr>
        <w:t>Asistīvās</w:t>
      </w:r>
      <w:proofErr w:type="spellEnd"/>
      <w:r w:rsidR="00135601" w:rsidRPr="00E013CF">
        <w:rPr>
          <w:rFonts w:ascii="Times New Roman" w:hAnsi="Times New Roman" w:cs="Times New Roman"/>
          <w:lang w:eastAsia="lv-LV"/>
        </w:rPr>
        <w:t xml:space="preserve"> tehnoloģijas mācību atbalstam”</w:t>
      </w:r>
      <w:r w:rsidR="00344BAE" w:rsidRPr="00E013CF">
        <w:rPr>
          <w:rFonts w:ascii="Times New Roman" w:hAnsi="Times New Roman" w:cs="Times New Roman"/>
          <w:lang w:eastAsia="lv-LV"/>
        </w:rPr>
        <w:t xml:space="preserve"> paredz </w:t>
      </w:r>
      <w:proofErr w:type="spellStart"/>
      <w:r w:rsidR="00526EBF" w:rsidRPr="00E013CF">
        <w:rPr>
          <w:rFonts w:ascii="Times New Roman" w:hAnsi="Times New Roman" w:cs="Times New Roman"/>
          <w:lang w:eastAsia="lv-LV"/>
        </w:rPr>
        <w:t>asistīvo</w:t>
      </w:r>
      <w:proofErr w:type="spellEnd"/>
      <w:r w:rsidR="00526EBF" w:rsidRPr="00E013CF">
        <w:rPr>
          <w:rFonts w:ascii="Times New Roman" w:hAnsi="Times New Roman" w:cs="Times New Roman"/>
          <w:lang w:eastAsia="lv-LV"/>
        </w:rPr>
        <w:t xml:space="preserve"> tehnoloģiju apmaiņas sistēmas izveidi izglītības iestādē</w:t>
      </w:r>
      <w:r w:rsidR="003C2E64" w:rsidRPr="00E013CF">
        <w:rPr>
          <w:rFonts w:ascii="Times New Roman" w:hAnsi="Times New Roman" w:cs="Times New Roman"/>
          <w:lang w:eastAsia="lv-LV"/>
        </w:rPr>
        <w:t>m</w:t>
      </w:r>
      <w:r w:rsidR="00526EBF" w:rsidRPr="00E013CF">
        <w:rPr>
          <w:rFonts w:ascii="Times New Roman" w:hAnsi="Times New Roman" w:cs="Times New Roman"/>
          <w:lang w:eastAsia="lv-LV"/>
        </w:rPr>
        <w:t xml:space="preserve">, </w:t>
      </w:r>
      <w:proofErr w:type="spellStart"/>
      <w:r w:rsidR="00B10D01" w:rsidRPr="00E013CF">
        <w:rPr>
          <w:rFonts w:ascii="Times New Roman" w:hAnsi="Times New Roman" w:cs="Times New Roman"/>
          <w:lang w:eastAsia="lv-LV"/>
        </w:rPr>
        <w:t>asistīvo</w:t>
      </w:r>
      <w:proofErr w:type="spellEnd"/>
      <w:r w:rsidR="00B10D01" w:rsidRPr="00E013CF">
        <w:rPr>
          <w:rFonts w:ascii="Times New Roman" w:hAnsi="Times New Roman" w:cs="Times New Roman"/>
          <w:lang w:eastAsia="lv-LV"/>
        </w:rPr>
        <w:t xml:space="preserve"> tehnoloģiju ierīču un licenču iegādi</w:t>
      </w:r>
      <w:r w:rsidR="00BE0B09" w:rsidRPr="00E013CF">
        <w:rPr>
          <w:rFonts w:ascii="Times New Roman" w:hAnsi="Times New Roman" w:cs="Times New Roman"/>
          <w:lang w:eastAsia="lv-LV"/>
        </w:rPr>
        <w:t xml:space="preserve"> un piegādi</w:t>
      </w:r>
      <w:r w:rsidR="00B10D01" w:rsidRPr="00E013CF">
        <w:rPr>
          <w:rFonts w:ascii="Times New Roman" w:hAnsi="Times New Roman" w:cs="Times New Roman"/>
          <w:lang w:eastAsia="lv-LV"/>
        </w:rPr>
        <w:t xml:space="preserve">, </w:t>
      </w:r>
      <w:r w:rsidR="00BE0B09" w:rsidRPr="00E013CF">
        <w:rPr>
          <w:rFonts w:ascii="Times New Roman" w:hAnsi="Times New Roman" w:cs="Times New Roman"/>
          <w:lang w:eastAsia="lv-LV"/>
        </w:rPr>
        <w:t xml:space="preserve"> </w:t>
      </w:r>
      <w:r w:rsidR="00B10D01" w:rsidRPr="00E013CF">
        <w:rPr>
          <w:rFonts w:ascii="Times New Roman" w:hAnsi="Times New Roman" w:cs="Times New Roman"/>
          <w:lang w:eastAsia="lv-LV"/>
        </w:rPr>
        <w:t xml:space="preserve"> atbalstu lietošanā un apmācības</w:t>
      </w:r>
      <w:r w:rsidR="00BE0B09" w:rsidRPr="00E013CF">
        <w:rPr>
          <w:rFonts w:ascii="Times New Roman" w:hAnsi="Times New Roman" w:cs="Times New Roman"/>
          <w:lang w:eastAsia="lv-LV"/>
        </w:rPr>
        <w:t>.</w:t>
      </w:r>
    </w:p>
    <w:p w14:paraId="6D09471C" w14:textId="77777777" w:rsidR="007054CA" w:rsidRPr="00E013CF"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69B41D7D" w14:textId="77777777" w:rsidR="007054CA" w:rsidRPr="00E013CF"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5EDD88CA" w14:textId="342B37E7" w:rsidR="00E70CE7" w:rsidRPr="00E013CF" w:rsidRDefault="007054CA" w:rsidP="00500640">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r w:rsidRPr="00E013CF">
        <w:rPr>
          <w:rFonts w:ascii="Times New Roman" w:hAnsi="Times New Roman" w:cs="Times New Roman"/>
          <w:b/>
          <w:bCs/>
          <w:color w:val="000000" w:themeColor="text1"/>
          <w:lang w:eastAsia="lv-LV"/>
        </w:rPr>
        <w:t>2.</w:t>
      </w:r>
      <w:r w:rsidR="00DA157D" w:rsidRPr="00E013CF">
        <w:rPr>
          <w:rFonts w:ascii="Times New Roman" w:hAnsi="Times New Roman" w:cs="Times New Roman"/>
          <w:b/>
          <w:bCs/>
          <w:color w:val="000000" w:themeColor="text1"/>
          <w:lang w:eastAsia="lv-LV"/>
        </w:rPr>
        <w:t xml:space="preserve"> </w:t>
      </w:r>
      <w:r w:rsidR="00E70CE7" w:rsidRPr="00E013CF">
        <w:rPr>
          <w:rFonts w:ascii="Times New Roman" w:hAnsi="Times New Roman" w:cs="Times New Roman"/>
          <w:b/>
          <w:bCs/>
          <w:color w:val="000000" w:themeColor="text1"/>
          <w:lang w:eastAsia="lv-LV"/>
        </w:rPr>
        <w:t>Iepirkuma 1.daļa.</w:t>
      </w:r>
      <w:r w:rsidR="00677287" w:rsidRPr="00E013CF">
        <w:rPr>
          <w:rFonts w:ascii="Times New Roman" w:hAnsi="Times New Roman" w:cs="Times New Roman"/>
          <w:b/>
          <w:bCs/>
          <w:color w:val="000000" w:themeColor="text1"/>
          <w:lang w:eastAsia="lv-LV"/>
        </w:rPr>
        <w:t xml:space="preserve"> Vispārīga informācija par </w:t>
      </w:r>
      <w:r w:rsidR="0075795E" w:rsidRPr="00E013CF">
        <w:rPr>
          <w:rFonts w:ascii="Times New Roman" w:hAnsi="Times New Roman" w:cs="Times New Roman"/>
          <w:b/>
          <w:bCs/>
          <w:color w:val="000000" w:themeColor="text1"/>
          <w:lang w:eastAsia="lv-LV"/>
        </w:rPr>
        <w:t>iepirkuma priekšmetu</w:t>
      </w:r>
    </w:p>
    <w:p w14:paraId="7EB4F3D8" w14:textId="658EB8DD" w:rsidR="00A41D98" w:rsidRPr="00E013CF" w:rsidRDefault="00CB60F6" w:rsidP="0051600A">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hAnsi="Times New Roman" w:cs="Times New Roman"/>
          <w:color w:val="000000" w:themeColor="text1"/>
          <w:lang w:eastAsia="lv-LV"/>
        </w:rPr>
        <w:t xml:space="preserve">Iepirkumā tiek iepirktas </w:t>
      </w:r>
      <w:r w:rsidR="00B976C2" w:rsidRPr="00E013CF">
        <w:rPr>
          <w:rFonts w:ascii="Times New Roman" w:hAnsi="Times New Roman" w:cs="Times New Roman"/>
          <w:color w:val="000000" w:themeColor="text1"/>
          <w:lang w:eastAsia="lv-LV"/>
        </w:rPr>
        <w:t xml:space="preserve"> </w:t>
      </w:r>
      <w:r w:rsidR="00FC585A" w:rsidRPr="00E013CF">
        <w:rPr>
          <w:rFonts w:ascii="Times New Roman" w:hAnsi="Times New Roman" w:cs="Times New Roman"/>
          <w:color w:val="000000" w:themeColor="text1"/>
          <w:lang w:eastAsia="lv-LV"/>
        </w:rPr>
        <w:t xml:space="preserve">un pretendents piegādā </w:t>
      </w:r>
      <w:r w:rsidRPr="00E013CF">
        <w:rPr>
          <w:rFonts w:ascii="Times New Roman" w:hAnsi="Times New Roman" w:cs="Times New Roman"/>
          <w:color w:val="000000" w:themeColor="text1"/>
          <w:lang w:eastAsia="lv-LV"/>
        </w:rPr>
        <w:t>šādas ie</w:t>
      </w:r>
      <w:r w:rsidR="00EF210A" w:rsidRPr="00E013CF">
        <w:rPr>
          <w:rFonts w:ascii="Times New Roman" w:hAnsi="Times New Roman" w:cs="Times New Roman"/>
          <w:color w:val="000000" w:themeColor="text1"/>
          <w:lang w:eastAsia="lv-LV"/>
        </w:rPr>
        <w:t>rīces</w:t>
      </w:r>
      <w:r w:rsidR="00872682" w:rsidRPr="00E013CF">
        <w:rPr>
          <w:rFonts w:ascii="Times New Roman" w:hAnsi="Times New Roman" w:cs="Times New Roman"/>
          <w:color w:val="000000" w:themeColor="text1"/>
          <w:lang w:eastAsia="lv-LV"/>
        </w:rPr>
        <w:t xml:space="preserve"> (turpmāk arī - preces)</w:t>
      </w:r>
      <w:r w:rsidR="00531D1A" w:rsidRPr="00E013CF">
        <w:rPr>
          <w:rFonts w:ascii="Times New Roman" w:hAnsi="Times New Roman" w:cs="Times New Roman"/>
          <w:color w:val="000000" w:themeColor="text1"/>
          <w:lang w:eastAsia="lv-LV"/>
        </w:rPr>
        <w:t>, nodrošinot to piegādi,</w:t>
      </w:r>
      <w:r w:rsidR="00835E6E" w:rsidRPr="00E013CF">
        <w:rPr>
          <w:rFonts w:ascii="Times New Roman" w:hAnsi="Times New Roman" w:cs="Times New Roman"/>
          <w:color w:val="000000" w:themeColor="text1"/>
          <w:lang w:eastAsia="lv-LV"/>
        </w:rPr>
        <w:t xml:space="preserve"> lietošanas atbalstu, apmācības un tehnisko apkopi</w:t>
      </w:r>
      <w:r w:rsidR="001D41FF" w:rsidRPr="00E013CF">
        <w:rPr>
          <w:rFonts w:ascii="Times New Roman" w:hAnsi="Times New Roman" w:cs="Times New Roman"/>
          <w:color w:val="000000" w:themeColor="text1"/>
          <w:lang w:eastAsia="lv-LV"/>
        </w:rPr>
        <w:t>:</w:t>
      </w:r>
    </w:p>
    <w:p w14:paraId="0A000C6F" w14:textId="77777777" w:rsidR="00532035" w:rsidRPr="00E013CF" w:rsidRDefault="00532035" w:rsidP="0051600A">
      <w:pPr>
        <w:widowControl w:val="0"/>
        <w:tabs>
          <w:tab w:val="left" w:pos="8505"/>
        </w:tabs>
        <w:autoSpaceDE w:val="0"/>
        <w:autoSpaceDN w:val="0"/>
        <w:spacing w:after="0" w:line="276" w:lineRule="auto"/>
        <w:jc w:val="both"/>
        <w:rPr>
          <w:rFonts w:ascii="Times New Roman" w:hAnsi="Times New Roman" w:cs="Times New Roman"/>
          <w:color w:val="000000" w:themeColor="text1"/>
          <w:highlight w:val="yellow"/>
          <w:lang w:eastAsia="lv-LV"/>
        </w:rPr>
      </w:pPr>
    </w:p>
    <w:p w14:paraId="6964B24A" w14:textId="790C78C0" w:rsidR="005721E1" w:rsidRPr="00E013CF" w:rsidRDefault="002B56CE" w:rsidP="0051600A">
      <w:pPr>
        <w:widowControl w:val="0"/>
        <w:tabs>
          <w:tab w:val="left" w:pos="8505"/>
        </w:tabs>
        <w:autoSpaceDE w:val="0"/>
        <w:autoSpaceDN w:val="0"/>
        <w:spacing w:after="0" w:line="276" w:lineRule="auto"/>
        <w:jc w:val="both"/>
        <w:rPr>
          <w:rFonts w:ascii="Times New Roman" w:hAnsi="Times New Roman" w:cs="Times New Roman"/>
          <w:color w:val="000000" w:themeColor="text1"/>
          <w:u w:val="single"/>
          <w:lang w:eastAsia="lv-LV"/>
        </w:rPr>
      </w:pPr>
      <w:r w:rsidRPr="00E013CF">
        <w:rPr>
          <w:rFonts w:ascii="Times New Roman" w:hAnsi="Times New Roman" w:cs="Times New Roman"/>
          <w:color w:val="000000" w:themeColor="text1"/>
          <w:u w:val="single"/>
          <w:lang w:eastAsia="lv-LV"/>
        </w:rPr>
        <w:t>2.1.1</w:t>
      </w:r>
      <w:r w:rsidR="00C70692" w:rsidRPr="00E013CF">
        <w:rPr>
          <w:rFonts w:ascii="Times New Roman" w:hAnsi="Times New Roman" w:cs="Times New Roman"/>
          <w:color w:val="000000" w:themeColor="text1"/>
          <w:u w:val="single"/>
          <w:lang w:eastAsia="lv-LV"/>
        </w:rPr>
        <w:t xml:space="preserve">. </w:t>
      </w:r>
      <w:r w:rsidR="005E29D2" w:rsidRPr="00E013CF">
        <w:rPr>
          <w:rFonts w:ascii="Times New Roman" w:hAnsi="Times New Roman" w:cs="Times New Roman"/>
          <w:color w:val="000000" w:themeColor="text1"/>
          <w:u w:val="single"/>
          <w:lang w:eastAsia="lv-LV"/>
        </w:rPr>
        <w:t>Ierīce</w:t>
      </w:r>
      <w:r w:rsidR="00743982" w:rsidRPr="00E013CF">
        <w:rPr>
          <w:rFonts w:ascii="Times New Roman" w:hAnsi="Times New Roman" w:cs="Times New Roman"/>
          <w:color w:val="000000" w:themeColor="text1"/>
          <w:u w:val="single"/>
          <w:lang w:eastAsia="lv-LV"/>
        </w:rPr>
        <w:t xml:space="preserve"> Nr.1.</w:t>
      </w:r>
      <w:r w:rsidR="005E29D2" w:rsidRPr="00E013CF">
        <w:rPr>
          <w:rFonts w:ascii="Times New Roman" w:hAnsi="Times New Roman" w:cs="Times New Roman"/>
          <w:color w:val="000000" w:themeColor="text1"/>
          <w:u w:val="single"/>
          <w:lang w:eastAsia="lv-LV"/>
        </w:rPr>
        <w:t xml:space="preserve"> </w:t>
      </w:r>
      <w:r w:rsidR="00032E15" w:rsidRPr="00E013CF">
        <w:rPr>
          <w:rFonts w:ascii="Times New Roman" w:hAnsi="Times New Roman" w:cs="Times New Roman"/>
          <w:color w:val="000000" w:themeColor="text1"/>
          <w:u w:val="single"/>
          <w:lang w:eastAsia="lv-LV"/>
        </w:rPr>
        <w:t xml:space="preserve">Ierīce </w:t>
      </w:r>
      <w:r w:rsidR="008741DD" w:rsidRPr="00E013CF">
        <w:rPr>
          <w:rFonts w:ascii="Times New Roman" w:hAnsi="Times New Roman" w:cs="Times New Roman"/>
          <w:color w:val="000000" w:themeColor="text1"/>
          <w:u w:val="single"/>
          <w:lang w:eastAsia="lv-LV"/>
        </w:rPr>
        <w:t>“</w:t>
      </w:r>
      <w:proofErr w:type="spellStart"/>
      <w:r w:rsidR="008741DD" w:rsidRPr="00E013CF">
        <w:rPr>
          <w:rFonts w:ascii="Times New Roman" w:hAnsi="Times New Roman" w:cs="Times New Roman"/>
          <w:color w:val="242424"/>
          <w:u w:val="single"/>
          <w:shd w:val="clear" w:color="auto" w:fill="FFFFFF"/>
        </w:rPr>
        <w:t>M</w:t>
      </w:r>
      <w:r w:rsidR="00032E15" w:rsidRPr="00E013CF">
        <w:rPr>
          <w:rFonts w:ascii="Times New Roman" w:hAnsi="Times New Roman" w:cs="Times New Roman"/>
          <w:color w:val="242424"/>
          <w:u w:val="single"/>
          <w:shd w:val="clear" w:color="auto" w:fill="FFFFFF"/>
        </w:rPr>
        <w:t>y</w:t>
      </w:r>
      <w:proofErr w:type="spellEnd"/>
      <w:r w:rsidR="00032E15" w:rsidRPr="00E013CF">
        <w:rPr>
          <w:rFonts w:ascii="Times New Roman" w:hAnsi="Times New Roman" w:cs="Times New Roman"/>
          <w:color w:val="242424"/>
          <w:u w:val="single"/>
          <w:shd w:val="clear" w:color="auto" w:fill="FFFFFF"/>
        </w:rPr>
        <w:t xml:space="preserve"> </w:t>
      </w:r>
      <w:proofErr w:type="spellStart"/>
      <w:r w:rsidR="00032E15" w:rsidRPr="00E013CF">
        <w:rPr>
          <w:rFonts w:ascii="Times New Roman" w:hAnsi="Times New Roman" w:cs="Times New Roman"/>
          <w:color w:val="242424"/>
          <w:u w:val="single"/>
          <w:shd w:val="clear" w:color="auto" w:fill="FFFFFF"/>
        </w:rPr>
        <w:t>Board</w:t>
      </w:r>
      <w:proofErr w:type="spellEnd"/>
      <w:r w:rsidR="00032E15" w:rsidRPr="00E013CF">
        <w:rPr>
          <w:rFonts w:ascii="Times New Roman" w:hAnsi="Times New Roman" w:cs="Times New Roman"/>
          <w:color w:val="242424"/>
          <w:u w:val="single"/>
          <w:shd w:val="clear" w:color="auto" w:fill="FFFFFF"/>
        </w:rPr>
        <w:t xml:space="preserve"> </w:t>
      </w:r>
      <w:proofErr w:type="spellStart"/>
      <w:r w:rsidR="00032E15" w:rsidRPr="00E013CF">
        <w:rPr>
          <w:rFonts w:ascii="Times New Roman" w:hAnsi="Times New Roman" w:cs="Times New Roman"/>
          <w:color w:val="242424"/>
          <w:u w:val="single"/>
          <w:shd w:val="clear" w:color="auto" w:fill="FFFFFF"/>
        </w:rPr>
        <w:t>Buddy</w:t>
      </w:r>
      <w:proofErr w:type="spellEnd"/>
      <w:r w:rsidR="00032E15" w:rsidRPr="00E013CF">
        <w:rPr>
          <w:rFonts w:ascii="Times New Roman" w:hAnsi="Times New Roman" w:cs="Times New Roman"/>
          <w:color w:val="242424"/>
          <w:u w:val="single"/>
          <w:shd w:val="clear" w:color="auto" w:fill="FFFFFF"/>
        </w:rPr>
        <w:t xml:space="preserve"> GO</w:t>
      </w:r>
      <w:r w:rsidR="008741DD" w:rsidRPr="00E013CF">
        <w:rPr>
          <w:rFonts w:ascii="Times New Roman" w:hAnsi="Times New Roman" w:cs="Times New Roman"/>
          <w:color w:val="242424"/>
          <w:u w:val="single"/>
          <w:shd w:val="clear" w:color="auto" w:fill="FFFFFF"/>
        </w:rPr>
        <w:t>”</w:t>
      </w:r>
      <w:r w:rsidR="00032E15" w:rsidRPr="00E013CF">
        <w:rPr>
          <w:rFonts w:ascii="Times New Roman" w:hAnsi="Times New Roman" w:cs="Times New Roman"/>
          <w:color w:val="242424"/>
          <w:u w:val="single"/>
          <w:shd w:val="clear" w:color="auto" w:fill="FFFFFF"/>
        </w:rPr>
        <w:t xml:space="preserve"> vai ekvivalenta ierīce</w:t>
      </w:r>
    </w:p>
    <w:p w14:paraId="5C2243E6" w14:textId="657D4175" w:rsidR="005E1AE3" w:rsidRPr="00E013CF" w:rsidRDefault="005E1AE3" w:rsidP="0051600A">
      <w:pPr>
        <w:jc w:val="both"/>
        <w:rPr>
          <w:rStyle w:val="normaltextrun"/>
          <w:rFonts w:ascii="Times New Roman" w:hAnsi="Times New Roman" w:cs="Times New Roman"/>
        </w:rPr>
      </w:pPr>
      <w:r w:rsidRPr="00E013CF">
        <w:rPr>
          <w:rFonts w:ascii="Times New Roman" w:eastAsia="Times New Roman" w:hAnsi="Times New Roman" w:cs="Times New Roman"/>
          <w:color w:val="000000"/>
        </w:rPr>
        <w:t>Mobils digitālās tāfeles vai prezentāciju ekrāna satura palielināšanas risinājums, kas ļauj skolēnam skatīt saturu planšetē vai citā mobilā ierīcē</w:t>
      </w:r>
      <w:r w:rsidR="00111673" w:rsidRPr="00E013CF">
        <w:rPr>
          <w:rFonts w:ascii="Times New Roman" w:eastAsia="Times New Roman" w:hAnsi="Times New Roman" w:cs="Times New Roman"/>
          <w:color w:val="000000"/>
        </w:rPr>
        <w:t>.</w:t>
      </w:r>
      <w:r w:rsidR="00E70CE7" w:rsidRPr="00E013CF">
        <w:rPr>
          <w:rFonts w:ascii="Times New Roman" w:hAnsi="Times New Roman" w:cs="Times New Roman"/>
          <w:color w:val="000000" w:themeColor="text1"/>
          <w:lang w:eastAsia="lv-LV"/>
        </w:rPr>
        <w:t xml:space="preserve"> </w:t>
      </w:r>
      <w:r w:rsidR="005E29D2" w:rsidRPr="00E013CF">
        <w:rPr>
          <w:rFonts w:ascii="Times New Roman" w:hAnsi="Times New Roman" w:cs="Times New Roman"/>
          <w:color w:val="000000" w:themeColor="text1"/>
          <w:lang w:eastAsia="lv-LV"/>
        </w:rPr>
        <w:t>(palīgierīces invalīdiem,  CVP</w:t>
      </w:r>
      <w:r w:rsidR="00730CCF" w:rsidRPr="00E013CF">
        <w:rPr>
          <w:rFonts w:ascii="Times New Roman" w:hAnsi="Times New Roman" w:cs="Times New Roman"/>
          <w:color w:val="000000" w:themeColor="text1"/>
          <w:lang w:eastAsia="lv-LV"/>
        </w:rPr>
        <w:t xml:space="preserve"> kods </w:t>
      </w:r>
      <w:r w:rsidR="00730CCF" w:rsidRPr="00E013CF">
        <w:rPr>
          <w:rFonts w:ascii="Times New Roman" w:hAnsi="Times New Roman" w:cs="Times New Roman"/>
        </w:rPr>
        <w:t>33196200-2</w:t>
      </w:r>
      <w:r w:rsidR="005E29D2" w:rsidRPr="00E013CF">
        <w:rPr>
          <w:rFonts w:ascii="Times New Roman" w:hAnsi="Times New Roman" w:cs="Times New Roman"/>
          <w:color w:val="000000" w:themeColor="text1"/>
          <w:lang w:eastAsia="lv-LV"/>
        </w:rPr>
        <w:t>, alternatīvais kods</w:t>
      </w:r>
      <w:r w:rsidR="0064209B" w:rsidRPr="00E013CF">
        <w:rPr>
          <w:rFonts w:ascii="Times New Roman" w:hAnsi="Times New Roman" w:cs="Times New Roman"/>
          <w:color w:val="000000" w:themeColor="text1"/>
          <w:lang w:eastAsia="lv-LV"/>
        </w:rPr>
        <w:t xml:space="preserve"> </w:t>
      </w:r>
      <w:r w:rsidR="00500640" w:rsidRPr="00E013CF">
        <w:rPr>
          <w:rFonts w:ascii="Times New Roman" w:hAnsi="Times New Roman" w:cs="Times New Roman"/>
        </w:rPr>
        <w:t>38652200-2</w:t>
      </w:r>
      <w:r w:rsidR="00E20495" w:rsidRPr="00E013CF">
        <w:rPr>
          <w:rFonts w:ascii="Times New Roman" w:hAnsi="Times New Roman" w:cs="Times New Roman"/>
        </w:rPr>
        <w:t xml:space="preserve">, </w:t>
      </w:r>
      <w:r w:rsidR="00500640" w:rsidRPr="00E013CF">
        <w:rPr>
          <w:rFonts w:ascii="Times New Roman" w:hAnsi="Times New Roman" w:cs="Times New Roman"/>
        </w:rPr>
        <w:t>palielinātāji</w:t>
      </w:r>
      <w:r w:rsidR="005E29D2" w:rsidRPr="00E013CF">
        <w:rPr>
          <w:rFonts w:ascii="Times New Roman" w:hAnsi="Times New Roman" w:cs="Times New Roman"/>
          <w:color w:val="000000" w:themeColor="text1"/>
          <w:lang w:eastAsia="lv-LV"/>
        </w:rPr>
        <w:t>)</w:t>
      </w:r>
    </w:p>
    <w:p w14:paraId="3A5C1750" w14:textId="6E8143CD" w:rsidR="00500640" w:rsidRPr="00E013CF" w:rsidRDefault="00743982" w:rsidP="0051600A">
      <w:pPr>
        <w:jc w:val="both"/>
        <w:rPr>
          <w:rFonts w:ascii="Times New Roman" w:hAnsi="Times New Roman" w:cs="Times New Roman"/>
          <w:color w:val="242424"/>
          <w:u w:val="single"/>
          <w:shd w:val="clear" w:color="auto" w:fill="FFFFFF"/>
        </w:rPr>
      </w:pPr>
      <w:r w:rsidRPr="00E013CF">
        <w:rPr>
          <w:rFonts w:ascii="Times New Roman" w:hAnsi="Times New Roman" w:cs="Times New Roman"/>
          <w:color w:val="000000" w:themeColor="text1"/>
          <w:u w:val="single"/>
          <w:lang w:eastAsia="lv-LV"/>
        </w:rPr>
        <w:t xml:space="preserve">2.1.2. </w:t>
      </w:r>
      <w:r w:rsidR="009F6829" w:rsidRPr="00E013CF">
        <w:rPr>
          <w:rFonts w:ascii="Times New Roman" w:hAnsi="Times New Roman" w:cs="Times New Roman"/>
          <w:color w:val="000000" w:themeColor="text1"/>
          <w:u w:val="single"/>
          <w:lang w:eastAsia="lv-LV"/>
        </w:rPr>
        <w:t xml:space="preserve">Ierīce </w:t>
      </w:r>
      <w:r w:rsidRPr="00E013CF">
        <w:rPr>
          <w:rFonts w:ascii="Times New Roman" w:hAnsi="Times New Roman" w:cs="Times New Roman"/>
          <w:color w:val="000000" w:themeColor="text1"/>
          <w:u w:val="single"/>
          <w:lang w:eastAsia="lv-LV"/>
        </w:rPr>
        <w:t xml:space="preserve"> Nr.2</w:t>
      </w:r>
      <w:r w:rsidR="00532035" w:rsidRPr="00E013CF">
        <w:rPr>
          <w:rFonts w:ascii="Times New Roman" w:hAnsi="Times New Roman" w:cs="Times New Roman"/>
          <w:color w:val="000000" w:themeColor="text1"/>
          <w:u w:val="single"/>
          <w:lang w:eastAsia="lv-LV"/>
        </w:rPr>
        <w:t>. Ierīce</w:t>
      </w:r>
      <w:r w:rsidR="00882E83" w:rsidRPr="00E013CF">
        <w:rPr>
          <w:rFonts w:ascii="Times New Roman" w:hAnsi="Times New Roman" w:cs="Times New Roman"/>
          <w:color w:val="000000" w:themeColor="text1"/>
          <w:u w:val="single"/>
          <w:lang w:eastAsia="lv-LV"/>
        </w:rPr>
        <w:t xml:space="preserve"> </w:t>
      </w:r>
      <w:r w:rsidR="008741DD" w:rsidRPr="00E013CF">
        <w:rPr>
          <w:rFonts w:ascii="Times New Roman" w:hAnsi="Times New Roman" w:cs="Times New Roman"/>
          <w:color w:val="000000" w:themeColor="text1"/>
          <w:u w:val="single"/>
          <w:lang w:eastAsia="lv-LV"/>
        </w:rPr>
        <w:t>“</w:t>
      </w:r>
      <w:proofErr w:type="spellStart"/>
      <w:r w:rsidR="008741DD" w:rsidRPr="00E013CF">
        <w:rPr>
          <w:rFonts w:ascii="Times New Roman" w:hAnsi="Times New Roman" w:cs="Times New Roman"/>
          <w:color w:val="242424"/>
          <w:u w:val="single"/>
          <w:shd w:val="clear" w:color="auto" w:fill="FFFFFF"/>
        </w:rPr>
        <w:t>M</w:t>
      </w:r>
      <w:r w:rsidR="00942EE6" w:rsidRPr="00E013CF">
        <w:rPr>
          <w:rFonts w:ascii="Times New Roman" w:hAnsi="Times New Roman" w:cs="Times New Roman"/>
          <w:color w:val="242424"/>
          <w:u w:val="single"/>
          <w:shd w:val="clear" w:color="auto" w:fill="FFFFFF"/>
        </w:rPr>
        <w:t>y</w:t>
      </w:r>
      <w:proofErr w:type="spellEnd"/>
      <w:r w:rsidR="00942EE6" w:rsidRPr="00E013CF">
        <w:rPr>
          <w:rFonts w:ascii="Times New Roman" w:hAnsi="Times New Roman" w:cs="Times New Roman"/>
          <w:color w:val="242424"/>
          <w:u w:val="single"/>
          <w:shd w:val="clear" w:color="auto" w:fill="FFFFFF"/>
        </w:rPr>
        <w:t xml:space="preserve"> </w:t>
      </w:r>
      <w:proofErr w:type="spellStart"/>
      <w:r w:rsidR="00942EE6" w:rsidRPr="00E013CF">
        <w:rPr>
          <w:rFonts w:ascii="Times New Roman" w:hAnsi="Times New Roman" w:cs="Times New Roman"/>
          <w:color w:val="242424"/>
          <w:u w:val="single"/>
          <w:shd w:val="clear" w:color="auto" w:fill="FFFFFF"/>
        </w:rPr>
        <w:t>Board</w:t>
      </w:r>
      <w:proofErr w:type="spellEnd"/>
      <w:r w:rsidR="00942EE6" w:rsidRPr="00E013CF">
        <w:rPr>
          <w:rFonts w:ascii="Times New Roman" w:hAnsi="Times New Roman" w:cs="Times New Roman"/>
          <w:color w:val="242424"/>
          <w:u w:val="single"/>
          <w:shd w:val="clear" w:color="auto" w:fill="FFFFFF"/>
        </w:rPr>
        <w:t xml:space="preserve"> </w:t>
      </w:r>
      <w:proofErr w:type="spellStart"/>
      <w:r w:rsidR="00942EE6" w:rsidRPr="00E013CF">
        <w:rPr>
          <w:rFonts w:ascii="Times New Roman" w:hAnsi="Times New Roman" w:cs="Times New Roman"/>
          <w:color w:val="242424"/>
          <w:u w:val="single"/>
          <w:shd w:val="clear" w:color="auto" w:fill="FFFFFF"/>
        </w:rPr>
        <w:t>Buddy</w:t>
      </w:r>
      <w:proofErr w:type="spellEnd"/>
      <w:r w:rsidR="00942EE6" w:rsidRPr="00E013CF">
        <w:rPr>
          <w:rFonts w:ascii="Times New Roman" w:hAnsi="Times New Roman" w:cs="Times New Roman"/>
          <w:color w:val="242424"/>
          <w:u w:val="single"/>
          <w:shd w:val="clear" w:color="auto" w:fill="FFFFFF"/>
        </w:rPr>
        <w:t xml:space="preserve"> CAM</w:t>
      </w:r>
      <w:r w:rsidR="008741DD" w:rsidRPr="00E013CF">
        <w:rPr>
          <w:rFonts w:ascii="Times New Roman" w:hAnsi="Times New Roman" w:cs="Times New Roman"/>
          <w:color w:val="242424"/>
          <w:u w:val="single"/>
          <w:shd w:val="clear" w:color="auto" w:fill="FFFFFF"/>
        </w:rPr>
        <w:t>”</w:t>
      </w:r>
      <w:r w:rsidR="00942EE6" w:rsidRPr="00E013CF">
        <w:rPr>
          <w:rFonts w:ascii="Times New Roman" w:hAnsi="Times New Roman" w:cs="Times New Roman"/>
          <w:color w:val="242424"/>
          <w:u w:val="single"/>
          <w:shd w:val="clear" w:color="auto" w:fill="FFFFFF"/>
        </w:rPr>
        <w:t xml:space="preserve"> vai ekvivalenta ierīce</w:t>
      </w:r>
    </w:p>
    <w:p w14:paraId="0FD34010" w14:textId="339B41E3" w:rsidR="00500640" w:rsidRPr="00E013CF" w:rsidRDefault="00500640" w:rsidP="0051600A">
      <w:pPr>
        <w:widowControl w:val="0"/>
        <w:tabs>
          <w:tab w:val="left" w:pos="8505"/>
        </w:tabs>
        <w:autoSpaceDE w:val="0"/>
        <w:autoSpaceDN w:val="0"/>
        <w:spacing w:after="0" w:line="276" w:lineRule="auto"/>
        <w:jc w:val="both"/>
        <w:rPr>
          <w:rStyle w:val="normaltextrun"/>
          <w:rFonts w:ascii="Times New Roman" w:hAnsi="Times New Roman" w:cs="Times New Roman"/>
          <w:color w:val="000000"/>
          <w:bdr w:val="none" w:sz="0" w:space="0" w:color="auto" w:frame="1"/>
        </w:rPr>
      </w:pPr>
      <w:r w:rsidRPr="00E013CF">
        <w:rPr>
          <w:rFonts w:ascii="Times New Roman" w:eastAsia="Times New Roman" w:hAnsi="Times New Roman" w:cs="Times New Roman"/>
          <w:color w:val="000000"/>
        </w:rPr>
        <w:t>Attāluma kamera, kas ļauj skolēnam palielināt un skatīt tāfeles, klases vides, skolotāja demonstrēto materiālu vai citu vizuālu informāciju individuālā monitorā.</w:t>
      </w:r>
    </w:p>
    <w:p w14:paraId="19B342D1" w14:textId="5CEFF5BC" w:rsidR="00BB61A8" w:rsidRPr="00E013CF" w:rsidRDefault="00A63F8D" w:rsidP="0051600A">
      <w:pPr>
        <w:jc w:val="both"/>
        <w:rPr>
          <w:rFonts w:ascii="Times New Roman" w:hAnsi="Times New Roman" w:cs="Times New Roman"/>
        </w:rPr>
      </w:pPr>
      <w:r w:rsidRPr="00E013CF">
        <w:rPr>
          <w:rFonts w:ascii="Times New Roman" w:hAnsi="Times New Roman" w:cs="Times New Roman"/>
          <w:color w:val="242424"/>
          <w:shd w:val="clear" w:color="auto" w:fill="FFFFFF"/>
        </w:rPr>
        <w:t xml:space="preserve">(palīgierīces invalīdiem, CVP kods </w:t>
      </w:r>
      <w:r w:rsidRPr="00E013CF">
        <w:rPr>
          <w:rFonts w:ascii="Times New Roman" w:hAnsi="Times New Roman" w:cs="Times New Roman"/>
        </w:rPr>
        <w:t>33196200-2</w:t>
      </w:r>
      <w:r w:rsidR="00757611" w:rsidRPr="00E013CF">
        <w:rPr>
          <w:rFonts w:ascii="Times New Roman" w:hAnsi="Times New Roman" w:cs="Times New Roman"/>
        </w:rPr>
        <w:t xml:space="preserve">, alternatīvais kods </w:t>
      </w:r>
      <w:r w:rsidR="00BB61A8" w:rsidRPr="00E013CF">
        <w:rPr>
          <w:rFonts w:ascii="Times New Roman" w:hAnsi="Times New Roman" w:cs="Times New Roman"/>
        </w:rPr>
        <w:t>38651600-9, ciparkameras</w:t>
      </w:r>
      <w:r w:rsidR="002B7B03" w:rsidRPr="00E013CF">
        <w:rPr>
          <w:rFonts w:ascii="Times New Roman" w:hAnsi="Times New Roman" w:cs="Times New Roman"/>
        </w:rPr>
        <w:t>)</w:t>
      </w:r>
    </w:p>
    <w:p w14:paraId="6324A8B7" w14:textId="7012F898" w:rsidR="000708F0" w:rsidRPr="00E013CF" w:rsidRDefault="00743982" w:rsidP="0051600A">
      <w:pPr>
        <w:jc w:val="both"/>
        <w:rPr>
          <w:rFonts w:ascii="Times New Roman" w:eastAsia="Times New Roman" w:hAnsi="Times New Roman" w:cs="Times New Roman"/>
          <w:color w:val="000000"/>
          <w:u w:val="single"/>
        </w:rPr>
      </w:pPr>
      <w:r w:rsidRPr="00E013CF">
        <w:rPr>
          <w:rFonts w:ascii="Times New Roman" w:hAnsi="Times New Roman" w:cs="Times New Roman"/>
          <w:color w:val="000000" w:themeColor="text1"/>
          <w:u w:val="single"/>
          <w:lang w:eastAsia="lv-LV"/>
        </w:rPr>
        <w:t xml:space="preserve">2.1.3. </w:t>
      </w:r>
      <w:r w:rsidR="000708F0" w:rsidRPr="00E013CF">
        <w:rPr>
          <w:rFonts w:ascii="Times New Roman" w:hAnsi="Times New Roman" w:cs="Times New Roman"/>
          <w:color w:val="000000" w:themeColor="text1"/>
          <w:u w:val="single"/>
          <w:lang w:eastAsia="lv-LV"/>
        </w:rPr>
        <w:t xml:space="preserve">Ierīce </w:t>
      </w:r>
      <w:r w:rsidRPr="00E013CF">
        <w:rPr>
          <w:rFonts w:ascii="Times New Roman" w:hAnsi="Times New Roman" w:cs="Times New Roman"/>
          <w:color w:val="000000" w:themeColor="text1"/>
          <w:u w:val="single"/>
          <w:lang w:eastAsia="lv-LV"/>
        </w:rPr>
        <w:t>Nr.3</w:t>
      </w:r>
      <w:r w:rsidR="00532035" w:rsidRPr="00E013CF">
        <w:rPr>
          <w:rFonts w:ascii="Times New Roman" w:hAnsi="Times New Roman" w:cs="Times New Roman"/>
          <w:color w:val="000000" w:themeColor="text1"/>
          <w:u w:val="single"/>
          <w:lang w:eastAsia="lv-LV"/>
        </w:rPr>
        <w:t xml:space="preserve">.Ierīce </w:t>
      </w:r>
      <w:r w:rsidR="005E1AE3" w:rsidRPr="00E013CF">
        <w:rPr>
          <w:rFonts w:ascii="Times New Roman" w:eastAsia="Times New Roman" w:hAnsi="Times New Roman" w:cs="Times New Roman"/>
          <w:color w:val="000000"/>
          <w:u w:val="single"/>
        </w:rPr>
        <w:t xml:space="preserve"> </w:t>
      </w:r>
      <w:r w:rsidR="008741DD" w:rsidRPr="00E013CF">
        <w:rPr>
          <w:rFonts w:ascii="Times New Roman" w:eastAsia="Times New Roman" w:hAnsi="Times New Roman" w:cs="Times New Roman"/>
          <w:color w:val="000000"/>
          <w:u w:val="single"/>
        </w:rPr>
        <w:t>“</w:t>
      </w:r>
      <w:proofErr w:type="spellStart"/>
      <w:r w:rsidR="008741DD" w:rsidRPr="00E013CF">
        <w:rPr>
          <w:rFonts w:ascii="Times New Roman" w:hAnsi="Times New Roman" w:cs="Times New Roman"/>
          <w:color w:val="242424"/>
          <w:u w:val="single"/>
          <w:shd w:val="clear" w:color="auto" w:fill="FFFFFF"/>
        </w:rPr>
        <w:t>M</w:t>
      </w:r>
      <w:r w:rsidR="000708F0" w:rsidRPr="00E013CF">
        <w:rPr>
          <w:rFonts w:ascii="Times New Roman" w:hAnsi="Times New Roman" w:cs="Times New Roman"/>
          <w:color w:val="242424"/>
          <w:u w:val="single"/>
          <w:shd w:val="clear" w:color="auto" w:fill="FFFFFF"/>
        </w:rPr>
        <w:t>y</w:t>
      </w:r>
      <w:proofErr w:type="spellEnd"/>
      <w:r w:rsidR="000708F0" w:rsidRPr="00E013CF">
        <w:rPr>
          <w:rFonts w:ascii="Times New Roman" w:hAnsi="Times New Roman" w:cs="Times New Roman"/>
          <w:color w:val="242424"/>
          <w:u w:val="single"/>
          <w:shd w:val="clear" w:color="auto" w:fill="FFFFFF"/>
        </w:rPr>
        <w:t xml:space="preserve"> </w:t>
      </w:r>
      <w:proofErr w:type="spellStart"/>
      <w:r w:rsidR="000708F0" w:rsidRPr="00E013CF">
        <w:rPr>
          <w:rFonts w:ascii="Times New Roman" w:hAnsi="Times New Roman" w:cs="Times New Roman"/>
          <w:color w:val="242424"/>
          <w:u w:val="single"/>
          <w:shd w:val="clear" w:color="auto" w:fill="FFFFFF"/>
        </w:rPr>
        <w:t>Board</w:t>
      </w:r>
      <w:proofErr w:type="spellEnd"/>
      <w:r w:rsidR="000708F0" w:rsidRPr="00E013CF">
        <w:rPr>
          <w:rFonts w:ascii="Times New Roman" w:hAnsi="Times New Roman" w:cs="Times New Roman"/>
          <w:color w:val="242424"/>
          <w:u w:val="single"/>
          <w:shd w:val="clear" w:color="auto" w:fill="FFFFFF"/>
        </w:rPr>
        <w:t xml:space="preserve"> </w:t>
      </w:r>
      <w:proofErr w:type="spellStart"/>
      <w:r w:rsidR="000708F0" w:rsidRPr="00E013CF">
        <w:rPr>
          <w:rFonts w:ascii="Times New Roman" w:hAnsi="Times New Roman" w:cs="Times New Roman"/>
          <w:color w:val="242424"/>
          <w:u w:val="single"/>
          <w:shd w:val="clear" w:color="auto" w:fill="FFFFFF"/>
        </w:rPr>
        <w:t>Buddy</w:t>
      </w:r>
      <w:proofErr w:type="spellEnd"/>
      <w:r w:rsidR="000708F0" w:rsidRPr="00E013CF">
        <w:rPr>
          <w:rFonts w:ascii="Times New Roman" w:hAnsi="Times New Roman" w:cs="Times New Roman"/>
          <w:color w:val="242424"/>
          <w:u w:val="single"/>
          <w:shd w:val="clear" w:color="auto" w:fill="FFFFFF"/>
        </w:rPr>
        <w:t xml:space="preserve"> AIR</w:t>
      </w:r>
      <w:r w:rsidR="008741DD" w:rsidRPr="00E013CF">
        <w:rPr>
          <w:rFonts w:ascii="Times New Roman" w:hAnsi="Times New Roman" w:cs="Times New Roman"/>
          <w:color w:val="242424"/>
          <w:u w:val="single"/>
          <w:shd w:val="clear" w:color="auto" w:fill="FFFFFF"/>
        </w:rPr>
        <w:t>”</w:t>
      </w:r>
      <w:r w:rsidR="009F6829" w:rsidRPr="00E013CF">
        <w:rPr>
          <w:rFonts w:ascii="Times New Roman" w:hAnsi="Times New Roman" w:cs="Times New Roman"/>
          <w:color w:val="242424"/>
          <w:u w:val="single"/>
          <w:shd w:val="clear" w:color="auto" w:fill="FFFFFF"/>
        </w:rPr>
        <w:t xml:space="preserve"> vai ekvivalenta ierīce</w:t>
      </w:r>
    </w:p>
    <w:p w14:paraId="0B0B7084" w14:textId="5CD4A9A7" w:rsidR="00CD5E94" w:rsidRPr="00E013CF" w:rsidRDefault="005E1AE3" w:rsidP="00D212C6">
      <w:pPr>
        <w:jc w:val="both"/>
        <w:rPr>
          <w:rFonts w:ascii="Times New Roman" w:hAnsi="Times New Roman" w:cs="Times New Roman"/>
        </w:rPr>
      </w:pPr>
      <w:r w:rsidRPr="00E013CF">
        <w:rPr>
          <w:rFonts w:ascii="Times New Roman" w:eastAsia="Times New Roman" w:hAnsi="Times New Roman" w:cs="Times New Roman"/>
          <w:color w:val="000000"/>
        </w:rPr>
        <w:t>Stacionārs digitālās tāfeles vai prezentāciju ekrāna satura palielināšanas un attēlošanas risinājums skolēnam, nodrošinot satura skatīšanu individuālā monitorā.</w:t>
      </w:r>
      <w:r w:rsidR="00111673" w:rsidRPr="00E013CF">
        <w:rPr>
          <w:rFonts w:ascii="Times New Roman" w:eastAsia="Times New Roman" w:hAnsi="Times New Roman" w:cs="Times New Roman"/>
          <w:color w:val="000000"/>
        </w:rPr>
        <w:t xml:space="preserve"> </w:t>
      </w:r>
      <w:r w:rsidR="008F1CDB" w:rsidRPr="00E013CF">
        <w:rPr>
          <w:rStyle w:val="normaltextrun"/>
          <w:rFonts w:ascii="Times New Roman" w:hAnsi="Times New Roman" w:cs="Times New Roman"/>
          <w:color w:val="000000"/>
          <w:bdr w:val="none" w:sz="0" w:space="0" w:color="auto" w:frame="1"/>
        </w:rPr>
        <w:t xml:space="preserve">(palīgierīce invalīdiem, CVP kods </w:t>
      </w:r>
      <w:r w:rsidR="008F1CDB" w:rsidRPr="00E013CF">
        <w:rPr>
          <w:rFonts w:ascii="Times New Roman" w:hAnsi="Times New Roman" w:cs="Times New Roman"/>
        </w:rPr>
        <w:t xml:space="preserve">33196200-2, alternatīvais kods </w:t>
      </w:r>
      <w:r w:rsidR="00A2333A" w:rsidRPr="00E013CF">
        <w:rPr>
          <w:rFonts w:ascii="Times New Roman" w:hAnsi="Times New Roman" w:cs="Times New Roman"/>
        </w:rPr>
        <w:t>38652200-2</w:t>
      </w:r>
      <w:r w:rsidR="0051600A" w:rsidRPr="00E013CF">
        <w:rPr>
          <w:rFonts w:ascii="Times New Roman" w:hAnsi="Times New Roman" w:cs="Times New Roman"/>
        </w:rPr>
        <w:t xml:space="preserve">, </w:t>
      </w:r>
      <w:r w:rsidR="00A2333A" w:rsidRPr="00E013CF">
        <w:rPr>
          <w:rFonts w:ascii="Times New Roman" w:hAnsi="Times New Roman" w:cs="Times New Roman"/>
        </w:rPr>
        <w:t>palielinātāji</w:t>
      </w:r>
      <w:r w:rsidR="0051600A" w:rsidRPr="00E013CF">
        <w:rPr>
          <w:rFonts w:ascii="Times New Roman" w:hAnsi="Times New Roman" w:cs="Times New Roman"/>
        </w:rPr>
        <w:t>)</w:t>
      </w:r>
    </w:p>
    <w:p w14:paraId="114296D5" w14:textId="34716632" w:rsidR="00F27027" w:rsidRPr="00E013CF" w:rsidRDefault="004F28DD" w:rsidP="00EE1164">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E013CF">
        <w:rPr>
          <w:rFonts w:ascii="Times New Roman" w:hAnsi="Times New Roman" w:cs="Times New Roman"/>
          <w:color w:val="000000" w:themeColor="text1"/>
          <w:lang w:eastAsia="lv-LV"/>
        </w:rPr>
        <w:t>2.2</w:t>
      </w:r>
      <w:r w:rsidRPr="00E013CF">
        <w:rPr>
          <w:rFonts w:ascii="Times New Roman" w:hAnsi="Times New Roman" w:cs="Times New Roman"/>
          <w:b/>
          <w:bCs/>
          <w:color w:val="000000" w:themeColor="text1"/>
          <w:lang w:eastAsia="lv-LV"/>
        </w:rPr>
        <w:t>.</w:t>
      </w:r>
      <w:r w:rsidRPr="00E013CF">
        <w:rPr>
          <w:rFonts w:ascii="Times New Roman" w:eastAsia="Times New Roman" w:hAnsi="Times New Roman" w:cs="Times New Roman"/>
          <w:kern w:val="0"/>
          <w:lang w:eastAsia="lv-LV"/>
          <w14:ligatures w14:val="none"/>
        </w:rPr>
        <w:t xml:space="preserve"> Piegādātājam jānodrošina </w:t>
      </w:r>
      <w:r w:rsidR="00E05382" w:rsidRPr="00E013CF">
        <w:rPr>
          <w:rFonts w:ascii="Times New Roman" w:eastAsia="Times New Roman" w:hAnsi="Times New Roman" w:cs="Times New Roman"/>
          <w:kern w:val="0"/>
          <w:lang w:eastAsia="lv-LV"/>
          <w14:ligatures w14:val="none"/>
        </w:rPr>
        <w:t xml:space="preserve">ierīču </w:t>
      </w:r>
      <w:r w:rsidRPr="00E013CF">
        <w:rPr>
          <w:rFonts w:ascii="Times New Roman" w:eastAsia="Times New Roman" w:hAnsi="Times New Roman" w:cs="Times New Roman"/>
          <w:kern w:val="0"/>
          <w:lang w:eastAsia="lv-LV"/>
          <w14:ligatures w14:val="none"/>
        </w:rPr>
        <w:t xml:space="preserve">lietotāju (pedagogu, atbalsta personāla un izglītojamo) apmācība latviešu valodā, klātienes mācības </w:t>
      </w:r>
      <w:r w:rsidR="00E333D7" w:rsidRPr="00C33724">
        <w:rPr>
          <w:rStyle w:val="Strong"/>
          <w:rFonts w:ascii="Times New Roman" w:hAnsi="Times New Roman" w:cs="Times New Roman"/>
          <w:b w:val="0"/>
          <w:bCs w:val="0"/>
        </w:rPr>
        <w:t xml:space="preserve"> 6 dažādās Latvijas vietās</w:t>
      </w:r>
      <w:r w:rsidR="00E333D7" w:rsidRPr="00C33724">
        <w:rPr>
          <w:rFonts w:ascii="Times New Roman" w:eastAsia="Times New Roman" w:hAnsi="Times New Roman" w:cs="Times New Roman"/>
          <w:b/>
          <w:kern w:val="0"/>
          <w:lang w:eastAsia="lv-LV"/>
          <w14:ligatures w14:val="none"/>
        </w:rPr>
        <w:t xml:space="preserve"> </w:t>
      </w:r>
      <w:r w:rsidR="0059693C" w:rsidRPr="00501098">
        <w:rPr>
          <w:rFonts w:ascii="Times New Roman" w:eastAsia="Times New Roman" w:hAnsi="Times New Roman" w:cs="Times New Roman"/>
          <w:bCs/>
          <w:kern w:val="0"/>
          <w:lang w:eastAsia="lv-LV"/>
          <w14:ligatures w14:val="none"/>
        </w:rPr>
        <w:t xml:space="preserve">par katru </w:t>
      </w:r>
      <w:r w:rsidR="00061EF8" w:rsidRPr="00501098">
        <w:rPr>
          <w:rFonts w:ascii="Times New Roman" w:eastAsia="Times New Roman" w:hAnsi="Times New Roman" w:cs="Times New Roman"/>
          <w:bCs/>
          <w:kern w:val="0"/>
          <w:lang w:eastAsia="lv-LV"/>
          <w14:ligatures w14:val="none"/>
        </w:rPr>
        <w:t>ierīces</w:t>
      </w:r>
      <w:r w:rsidR="0059693C" w:rsidRPr="00501098">
        <w:rPr>
          <w:rFonts w:ascii="Times New Roman" w:eastAsia="Times New Roman" w:hAnsi="Times New Roman" w:cs="Times New Roman"/>
          <w:bCs/>
          <w:kern w:val="0"/>
          <w:lang w:eastAsia="lv-LV"/>
          <w14:ligatures w14:val="none"/>
        </w:rPr>
        <w:t xml:space="preserve"> lietošanu</w:t>
      </w:r>
      <w:r w:rsidRPr="00501098">
        <w:rPr>
          <w:rFonts w:ascii="Times New Roman" w:eastAsia="Times New Roman" w:hAnsi="Times New Roman" w:cs="Times New Roman"/>
          <w:bCs/>
          <w:kern w:val="0"/>
          <w:lang w:eastAsia="lv-LV"/>
          <w14:ligatures w14:val="none"/>
        </w:rPr>
        <w:t xml:space="preserve">, apmācības ilgums katrā  reģionā </w:t>
      </w:r>
      <w:r w:rsidR="00B54CE9" w:rsidRPr="00501098">
        <w:rPr>
          <w:rFonts w:ascii="Times New Roman" w:eastAsia="Times New Roman" w:hAnsi="Times New Roman" w:cs="Times New Roman"/>
          <w:bCs/>
          <w:kern w:val="0"/>
          <w:lang w:eastAsia="lv-LV"/>
          <w14:ligatures w14:val="none"/>
        </w:rPr>
        <w:t xml:space="preserve">par </w:t>
      </w:r>
      <w:r w:rsidR="00061EF8" w:rsidRPr="00501098">
        <w:rPr>
          <w:rFonts w:ascii="Times New Roman" w:eastAsia="Times New Roman" w:hAnsi="Times New Roman" w:cs="Times New Roman"/>
          <w:bCs/>
          <w:kern w:val="0"/>
          <w:lang w:eastAsia="lv-LV"/>
          <w14:ligatures w14:val="none"/>
        </w:rPr>
        <w:t>katru ierīces lietošanu vismaz 30</w:t>
      </w:r>
      <w:r w:rsidR="00061EF8" w:rsidRPr="00E013CF">
        <w:rPr>
          <w:rFonts w:ascii="Times New Roman" w:eastAsia="Times New Roman" w:hAnsi="Times New Roman" w:cs="Times New Roman"/>
          <w:kern w:val="0"/>
          <w:lang w:eastAsia="lv-LV"/>
          <w14:ligatures w14:val="none"/>
        </w:rPr>
        <w:t xml:space="preserve"> minūtes. Par precīzu nodarb</w:t>
      </w:r>
      <w:r w:rsidR="00437A0F" w:rsidRPr="00E013CF">
        <w:rPr>
          <w:rFonts w:ascii="Times New Roman" w:eastAsia="Times New Roman" w:hAnsi="Times New Roman" w:cs="Times New Roman"/>
          <w:kern w:val="0"/>
          <w:lang w:eastAsia="lv-LV"/>
          <w14:ligatures w14:val="none"/>
        </w:rPr>
        <w:t xml:space="preserve">ību vietu, laiku un </w:t>
      </w:r>
      <w:r w:rsidR="00773B3E" w:rsidRPr="00E013CF">
        <w:rPr>
          <w:rFonts w:ascii="Times New Roman" w:eastAsia="Times New Roman" w:hAnsi="Times New Roman" w:cs="Times New Roman"/>
          <w:kern w:val="0"/>
          <w:lang w:eastAsia="lv-LV"/>
          <w14:ligatures w14:val="none"/>
        </w:rPr>
        <w:t xml:space="preserve">apmācību </w:t>
      </w:r>
      <w:r w:rsidR="00437A0F" w:rsidRPr="00E013CF">
        <w:rPr>
          <w:rFonts w:ascii="Times New Roman" w:eastAsia="Times New Roman" w:hAnsi="Times New Roman" w:cs="Times New Roman"/>
          <w:kern w:val="0"/>
          <w:lang w:eastAsia="lv-LV"/>
          <w14:ligatures w14:val="none"/>
        </w:rPr>
        <w:t>ilgumu Pasūtītājs vienosies ar piegādātāju.</w:t>
      </w:r>
    </w:p>
    <w:p w14:paraId="49AD3EBC" w14:textId="20A3D62A" w:rsidR="00773B3E" w:rsidRPr="00E013CF" w:rsidRDefault="00773B3E" w:rsidP="00EE1164">
      <w:pPr>
        <w:widowControl w:val="0"/>
        <w:tabs>
          <w:tab w:val="left" w:pos="8505"/>
        </w:tabs>
        <w:autoSpaceDE w:val="0"/>
        <w:autoSpaceDN w:val="0"/>
        <w:spacing w:after="0" w:line="276" w:lineRule="auto"/>
        <w:jc w:val="both"/>
        <w:rPr>
          <w:rFonts w:ascii="Times New Roman" w:hAnsi="Times New Roman" w:cs="Times New Roman"/>
        </w:rPr>
      </w:pPr>
      <w:r w:rsidRPr="00E013CF">
        <w:rPr>
          <w:rFonts w:ascii="Times New Roman" w:eastAsia="Times New Roman" w:hAnsi="Times New Roman" w:cs="Times New Roman"/>
          <w:kern w:val="0"/>
          <w:lang w:eastAsia="lv-LV"/>
          <w14:ligatures w14:val="none"/>
        </w:rPr>
        <w:t>2.3.</w:t>
      </w:r>
      <w:r w:rsidR="00012DEA" w:rsidRPr="00E013CF">
        <w:rPr>
          <w:rFonts w:ascii="Times New Roman" w:hAnsi="Times New Roman" w:cs="Times New Roman"/>
          <w:color w:val="000000" w:themeColor="text1"/>
          <w:lang w:eastAsia="lv-LV"/>
        </w:rPr>
        <w:t xml:space="preserve"> Piegādātājam jānodrošina ierīču tehniskā pārbaude un tehniskā apkope vismaz 3 reizes   un pēc nepieciešamības līguma darbības laikā.</w:t>
      </w:r>
      <w:r w:rsidR="009E4A5C" w:rsidRPr="00E013CF">
        <w:rPr>
          <w:rFonts w:ascii="Times New Roman" w:hAnsi="Times New Roman" w:cs="Times New Roman"/>
        </w:rPr>
        <w:t xml:space="preserve"> </w:t>
      </w:r>
      <w:r w:rsidR="00F51F97" w:rsidRPr="00E013CF">
        <w:rPr>
          <w:rFonts w:ascii="Times New Roman" w:hAnsi="Times New Roman" w:cs="Times New Roman"/>
        </w:rPr>
        <w:t xml:space="preserve">Tehniskās pārbaudes </w:t>
      </w:r>
      <w:r w:rsidR="00D85F2C" w:rsidRPr="00E013CF">
        <w:rPr>
          <w:rFonts w:ascii="Times New Roman" w:hAnsi="Times New Roman" w:cs="Times New Roman"/>
        </w:rPr>
        <w:t xml:space="preserve">un apkopes </w:t>
      </w:r>
      <w:r w:rsidR="00F51F97" w:rsidRPr="00E013CF">
        <w:rPr>
          <w:rFonts w:ascii="Times New Roman" w:hAnsi="Times New Roman" w:cs="Times New Roman"/>
        </w:rPr>
        <w:t xml:space="preserve">laikā </w:t>
      </w:r>
      <w:r w:rsidR="009E4A5C" w:rsidRPr="00E013CF">
        <w:rPr>
          <w:rFonts w:ascii="Times New Roman" w:hAnsi="Times New Roman" w:cs="Times New Roman"/>
        </w:rPr>
        <w:t>jānovērtē iekārtas tehniskais stāvoklis, darbspēja, drošība, programmatūras un aparatūras darbība, jāidentificē iespējamie bojājumi</w:t>
      </w:r>
      <w:r w:rsidR="00D85F2C" w:rsidRPr="00E013CF">
        <w:rPr>
          <w:rFonts w:ascii="Times New Roman" w:hAnsi="Times New Roman" w:cs="Times New Roman"/>
        </w:rPr>
        <w:t xml:space="preserve">, kā arī </w:t>
      </w:r>
      <w:r w:rsidR="00B97DD7" w:rsidRPr="00E013CF">
        <w:rPr>
          <w:rFonts w:ascii="Times New Roman" w:hAnsi="Times New Roman" w:cs="Times New Roman"/>
        </w:rPr>
        <w:t xml:space="preserve"> jāveic visas nepieciešamās profilaktiskās darbības, tostarp iekārtu tīrīšana, regulēšana, programmatūras atjaunināšana</w:t>
      </w:r>
      <w:r w:rsidR="00D85F2C" w:rsidRPr="00E013CF">
        <w:rPr>
          <w:rFonts w:ascii="Times New Roman" w:hAnsi="Times New Roman" w:cs="Times New Roman"/>
        </w:rPr>
        <w:t xml:space="preserve"> (ja nepieciešams) </w:t>
      </w:r>
      <w:r w:rsidR="00B97DD7" w:rsidRPr="00E013CF">
        <w:rPr>
          <w:rFonts w:ascii="Times New Roman" w:hAnsi="Times New Roman" w:cs="Times New Roman"/>
        </w:rPr>
        <w:t>un citi ražotāja noteiktie apkopes darbi.</w:t>
      </w:r>
    </w:p>
    <w:p w14:paraId="4909FCD0" w14:textId="77777777" w:rsidR="004F28DD" w:rsidRDefault="004F28DD" w:rsidP="00EE1164">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p>
    <w:p w14:paraId="115C4CA2" w14:textId="77777777" w:rsidR="00004A08" w:rsidRPr="00E013CF" w:rsidRDefault="00004A08" w:rsidP="00EE1164">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p>
    <w:p w14:paraId="4C801283" w14:textId="6C8309F2" w:rsidR="00B5476D" w:rsidRPr="00E013CF" w:rsidRDefault="00677287" w:rsidP="002941E1">
      <w:pPr>
        <w:widowControl w:val="0"/>
        <w:tabs>
          <w:tab w:val="left" w:pos="8505"/>
        </w:tabs>
        <w:autoSpaceDE w:val="0"/>
        <w:autoSpaceDN w:val="0"/>
        <w:spacing w:after="0" w:line="276" w:lineRule="auto"/>
        <w:jc w:val="both"/>
        <w:rPr>
          <w:rFonts w:ascii="Times New Roman" w:eastAsia="Times New Roman" w:hAnsi="Times New Roman" w:cs="Times New Roman"/>
          <w:b/>
          <w:bCs/>
          <w:kern w:val="0"/>
          <w:lang w:eastAsia="lv-LV"/>
          <w14:ligatures w14:val="none"/>
        </w:rPr>
      </w:pPr>
      <w:r w:rsidRPr="00E013CF">
        <w:rPr>
          <w:rFonts w:ascii="Times New Roman" w:hAnsi="Times New Roman" w:cs="Times New Roman"/>
          <w:b/>
          <w:bCs/>
          <w:color w:val="000000" w:themeColor="text1"/>
          <w:lang w:eastAsia="lv-LV"/>
        </w:rPr>
        <w:lastRenderedPageBreak/>
        <w:t>2.</w:t>
      </w:r>
      <w:r w:rsidR="00E013CF">
        <w:rPr>
          <w:rFonts w:ascii="Times New Roman" w:hAnsi="Times New Roman" w:cs="Times New Roman"/>
          <w:b/>
          <w:bCs/>
          <w:color w:val="000000" w:themeColor="text1"/>
          <w:lang w:eastAsia="lv-LV"/>
        </w:rPr>
        <w:t>4</w:t>
      </w:r>
      <w:r w:rsidRPr="00E013CF">
        <w:rPr>
          <w:rFonts w:ascii="Times New Roman" w:hAnsi="Times New Roman" w:cs="Times New Roman"/>
          <w:b/>
          <w:bCs/>
          <w:color w:val="000000" w:themeColor="text1"/>
          <w:lang w:eastAsia="lv-LV"/>
        </w:rPr>
        <w:t>.</w:t>
      </w:r>
      <w:r w:rsidR="00F27027" w:rsidRPr="00E013CF">
        <w:rPr>
          <w:rFonts w:ascii="Times New Roman" w:hAnsi="Times New Roman" w:cs="Times New Roman"/>
          <w:b/>
          <w:bCs/>
          <w:color w:val="000000" w:themeColor="text1"/>
          <w:lang w:eastAsia="lv-LV"/>
        </w:rPr>
        <w:t>I</w:t>
      </w:r>
      <w:r w:rsidR="00562FF8" w:rsidRPr="00E013CF">
        <w:rPr>
          <w:rFonts w:ascii="Times New Roman" w:hAnsi="Times New Roman" w:cs="Times New Roman"/>
          <w:b/>
          <w:bCs/>
          <w:color w:val="000000" w:themeColor="text1"/>
          <w:u w:val="single"/>
          <w:lang w:eastAsia="lv-LV"/>
        </w:rPr>
        <w:t>erīce Nr.1. Ierīce</w:t>
      </w:r>
      <w:r w:rsidR="00CC783A" w:rsidRPr="00E013CF">
        <w:rPr>
          <w:rFonts w:ascii="Times New Roman" w:hAnsi="Times New Roman" w:cs="Times New Roman"/>
          <w:b/>
          <w:bCs/>
          <w:color w:val="000000" w:themeColor="text1"/>
          <w:u w:val="single"/>
          <w:lang w:eastAsia="lv-LV"/>
        </w:rPr>
        <w:t>s</w:t>
      </w:r>
      <w:r w:rsidR="00562FF8" w:rsidRPr="00E013CF">
        <w:rPr>
          <w:rFonts w:ascii="Times New Roman" w:hAnsi="Times New Roman" w:cs="Times New Roman"/>
          <w:b/>
          <w:bCs/>
          <w:color w:val="000000" w:themeColor="text1"/>
          <w:u w:val="single"/>
          <w:lang w:eastAsia="lv-LV"/>
        </w:rPr>
        <w:t xml:space="preserve"> </w:t>
      </w:r>
      <w:proofErr w:type="spellStart"/>
      <w:r w:rsidR="00562FF8" w:rsidRPr="00E013CF">
        <w:rPr>
          <w:rFonts w:ascii="Times New Roman" w:hAnsi="Times New Roman" w:cs="Times New Roman"/>
          <w:b/>
          <w:bCs/>
          <w:color w:val="242424"/>
          <w:u w:val="single"/>
          <w:shd w:val="clear" w:color="auto" w:fill="FFFFFF"/>
        </w:rPr>
        <w:t>my</w:t>
      </w:r>
      <w:proofErr w:type="spellEnd"/>
      <w:r w:rsidR="00562FF8" w:rsidRPr="00E013CF">
        <w:rPr>
          <w:rFonts w:ascii="Times New Roman" w:hAnsi="Times New Roman" w:cs="Times New Roman"/>
          <w:b/>
          <w:bCs/>
          <w:color w:val="242424"/>
          <w:u w:val="single"/>
          <w:shd w:val="clear" w:color="auto" w:fill="FFFFFF"/>
        </w:rPr>
        <w:t xml:space="preserve"> </w:t>
      </w:r>
      <w:proofErr w:type="spellStart"/>
      <w:r w:rsidR="00562FF8" w:rsidRPr="00E013CF">
        <w:rPr>
          <w:rFonts w:ascii="Times New Roman" w:hAnsi="Times New Roman" w:cs="Times New Roman"/>
          <w:b/>
          <w:bCs/>
          <w:color w:val="242424"/>
          <w:u w:val="single"/>
          <w:shd w:val="clear" w:color="auto" w:fill="FFFFFF"/>
        </w:rPr>
        <w:t>Board</w:t>
      </w:r>
      <w:proofErr w:type="spellEnd"/>
      <w:r w:rsidR="00562FF8" w:rsidRPr="00E013CF">
        <w:rPr>
          <w:rFonts w:ascii="Times New Roman" w:hAnsi="Times New Roman" w:cs="Times New Roman"/>
          <w:b/>
          <w:bCs/>
          <w:color w:val="242424"/>
          <w:u w:val="single"/>
          <w:shd w:val="clear" w:color="auto" w:fill="FFFFFF"/>
        </w:rPr>
        <w:t xml:space="preserve"> </w:t>
      </w:r>
      <w:proofErr w:type="spellStart"/>
      <w:r w:rsidR="00562FF8" w:rsidRPr="00E013CF">
        <w:rPr>
          <w:rFonts w:ascii="Times New Roman" w:hAnsi="Times New Roman" w:cs="Times New Roman"/>
          <w:b/>
          <w:bCs/>
          <w:color w:val="242424"/>
          <w:u w:val="single"/>
          <w:shd w:val="clear" w:color="auto" w:fill="FFFFFF"/>
        </w:rPr>
        <w:t>Buddy</w:t>
      </w:r>
      <w:proofErr w:type="spellEnd"/>
      <w:r w:rsidR="00562FF8" w:rsidRPr="00E013CF">
        <w:rPr>
          <w:rFonts w:ascii="Times New Roman" w:hAnsi="Times New Roman" w:cs="Times New Roman"/>
          <w:b/>
          <w:bCs/>
          <w:color w:val="242424"/>
          <w:u w:val="single"/>
          <w:shd w:val="clear" w:color="auto" w:fill="FFFFFF"/>
        </w:rPr>
        <w:t xml:space="preserve"> GO vai ekvivalenta</w:t>
      </w:r>
      <w:r w:rsidR="00DD0CEA" w:rsidRPr="00E013CF">
        <w:rPr>
          <w:rFonts w:ascii="Times New Roman" w:hAnsi="Times New Roman" w:cs="Times New Roman"/>
          <w:b/>
          <w:bCs/>
          <w:color w:val="242424"/>
          <w:u w:val="single"/>
          <w:shd w:val="clear" w:color="auto" w:fill="FFFFFF"/>
        </w:rPr>
        <w:t>s</w:t>
      </w:r>
      <w:r w:rsidR="00562FF8" w:rsidRPr="00E013CF">
        <w:rPr>
          <w:rFonts w:ascii="Times New Roman" w:hAnsi="Times New Roman" w:cs="Times New Roman"/>
          <w:b/>
          <w:bCs/>
          <w:color w:val="242424"/>
          <w:u w:val="single"/>
          <w:shd w:val="clear" w:color="auto" w:fill="FFFFFF"/>
        </w:rPr>
        <w:t xml:space="preserve"> ierīce</w:t>
      </w:r>
      <w:r w:rsidR="00DD0CEA" w:rsidRPr="00E013CF">
        <w:rPr>
          <w:rFonts w:ascii="Times New Roman" w:hAnsi="Times New Roman" w:cs="Times New Roman"/>
          <w:b/>
          <w:bCs/>
          <w:color w:val="242424"/>
          <w:u w:val="single"/>
          <w:shd w:val="clear" w:color="auto" w:fill="FFFFFF"/>
        </w:rPr>
        <w:t>s</w:t>
      </w:r>
      <w:r w:rsidR="00DD0CEA" w:rsidRPr="00E013CF">
        <w:rPr>
          <w:rFonts w:ascii="Times New Roman" w:eastAsia="Times New Roman" w:hAnsi="Times New Roman" w:cs="Times New Roman"/>
          <w:b/>
          <w:bCs/>
          <w:kern w:val="0"/>
          <w:lang w:eastAsia="lv-LV"/>
          <w14:ligatures w14:val="none"/>
        </w:rPr>
        <w:t xml:space="preserve"> </w:t>
      </w:r>
      <w:r w:rsidR="00020FC4" w:rsidRPr="00E013CF">
        <w:rPr>
          <w:rFonts w:ascii="Times New Roman" w:eastAsia="Times New Roman" w:hAnsi="Times New Roman" w:cs="Times New Roman"/>
          <w:b/>
          <w:bCs/>
          <w:kern w:val="0"/>
          <w:lang w:eastAsia="lv-LV"/>
          <w14:ligatures w14:val="none"/>
        </w:rPr>
        <w:t>m</w:t>
      </w:r>
      <w:r w:rsidR="00DD0CEA" w:rsidRPr="00E013CF">
        <w:rPr>
          <w:rFonts w:ascii="Times New Roman" w:eastAsia="Times New Roman" w:hAnsi="Times New Roman" w:cs="Times New Roman"/>
          <w:b/>
          <w:bCs/>
          <w:kern w:val="0"/>
          <w:lang w:eastAsia="lv-LV"/>
          <w14:ligatures w14:val="none"/>
        </w:rPr>
        <w:t>inimālās tehniskās un funkcionālās prasības </w:t>
      </w:r>
    </w:p>
    <w:p w14:paraId="798CF571" w14:textId="4BF44FB1" w:rsidR="00E060B1" w:rsidRPr="00E013CF" w:rsidRDefault="000A211B" w:rsidP="00C772C1">
      <w:pPr>
        <w:pStyle w:val="paragraph"/>
        <w:spacing w:before="0" w:beforeAutospacing="0" w:after="0" w:afterAutospacing="0"/>
        <w:jc w:val="both"/>
        <w:textAlignment w:val="baseline"/>
        <w:rPr>
          <w:bdr w:val="none" w:sz="0" w:space="0" w:color="auto" w:frame="1"/>
          <w:shd w:val="clear" w:color="auto" w:fill="C6C6C6"/>
        </w:rPr>
      </w:pPr>
      <w:r w:rsidRPr="00E013CF">
        <w:t>Ierīce</w:t>
      </w:r>
      <w:r w:rsidR="002941E1" w:rsidRPr="00E013CF">
        <w:rPr>
          <w:color w:val="000000"/>
          <w:shd w:val="clear" w:color="auto" w:fill="FFFFFF"/>
        </w:rPr>
        <w:t xml:space="preserve"> </w:t>
      </w:r>
      <w:r w:rsidR="0080523C" w:rsidRPr="00E013CF">
        <w:rPr>
          <w:color w:val="000000"/>
          <w:shd w:val="clear" w:color="auto" w:fill="FFFFFF"/>
        </w:rPr>
        <w:t xml:space="preserve">ar pavadošo programmu </w:t>
      </w:r>
      <w:r w:rsidR="002941E1" w:rsidRPr="00E013CF">
        <w:rPr>
          <w:color w:val="000000"/>
          <w:shd w:val="clear" w:color="auto" w:fill="FFFFFF"/>
        </w:rPr>
        <w:t>attēla palielināšanai uz tuvumā esoša monitora vai ekrāna izglītojamiem, kuriem nepieciešams lielāks vizuālais attēlojums nekā klasē pieejams kopējā ekrānā. Risinājums piemērots mācību situācijām, kur skolēnam jāseko līdzi tāfelei, prezentācijai vai skolotāja demonstrētam materiālam, vienlaikus saglabājot darba vietu klasē. Tas papildina citus vizuālās pieejamības risinājumus un nodrošina individuāli pielāgojamu atbalstu.</w:t>
      </w:r>
      <w:r w:rsidR="00E333D7">
        <w:rPr>
          <w:color w:val="000000"/>
          <w:shd w:val="clear" w:color="auto" w:fill="FFFFFF"/>
        </w:rPr>
        <w:t xml:space="preserve"> </w:t>
      </w:r>
      <w:r w:rsidR="00E060B1" w:rsidRPr="00E013CF">
        <w:t>Piegādātājam jānodrošina risinājums, kas bezvadu režīmā pārraida interaktīvās tāfeles, projektora, prezentācijas ekrāna vai cita digitāla video avota attēlu uz izglītojamā planšetdatoru, ļaujot lietotājam individuāli palielināt un pielāgot attēlu, neietekmējot galveno attēlu klasē.</w:t>
      </w:r>
      <w:r w:rsidR="00E060B1" w:rsidRPr="00E013CF">
        <w:rPr>
          <w:bdr w:val="none" w:sz="0" w:space="0" w:color="auto" w:frame="1"/>
          <w:shd w:val="clear" w:color="auto" w:fill="C6C6C6"/>
        </w:rPr>
        <w:t> </w:t>
      </w:r>
    </w:p>
    <w:p w14:paraId="1180F3A3" w14:textId="1F242EB8" w:rsidR="004C2574" w:rsidRPr="00E013CF" w:rsidRDefault="004C2574" w:rsidP="00C772C1">
      <w:pPr>
        <w:pStyle w:val="paragraph"/>
        <w:spacing w:before="0" w:beforeAutospacing="0" w:after="0" w:afterAutospacing="0"/>
        <w:jc w:val="both"/>
        <w:textAlignment w:val="baseline"/>
        <w:rPr>
          <w:bdr w:val="none" w:sz="0" w:space="0" w:color="auto" w:frame="1"/>
          <w:shd w:val="clear" w:color="auto" w:fill="C6C6C6"/>
        </w:rPr>
      </w:pPr>
      <w:r w:rsidRPr="00E013CF">
        <w:rPr>
          <w:bdr w:val="none" w:sz="0" w:space="0" w:color="auto" w:frame="1"/>
          <w:shd w:val="clear" w:color="auto" w:fill="C6C6C6"/>
        </w:rPr>
        <w:t>Pirm</w:t>
      </w:r>
      <w:r w:rsidR="004A7E7A" w:rsidRPr="00E013CF">
        <w:rPr>
          <w:bdr w:val="none" w:sz="0" w:space="0" w:color="auto" w:frame="1"/>
          <w:shd w:val="clear" w:color="auto" w:fill="C6C6C6"/>
        </w:rPr>
        <w:t>ās</w:t>
      </w:r>
      <w:r w:rsidRPr="00E013CF">
        <w:rPr>
          <w:bdr w:val="none" w:sz="0" w:space="0" w:color="auto" w:frame="1"/>
          <w:shd w:val="clear" w:color="auto" w:fill="C6C6C6"/>
        </w:rPr>
        <w:t xml:space="preserve"> piegād</w:t>
      </w:r>
      <w:r w:rsidR="004A7E7A" w:rsidRPr="00E013CF">
        <w:rPr>
          <w:bdr w:val="none" w:sz="0" w:space="0" w:color="auto" w:frame="1"/>
          <w:shd w:val="clear" w:color="auto" w:fill="C6C6C6"/>
        </w:rPr>
        <w:t>es</w:t>
      </w:r>
      <w:r w:rsidRPr="00E013CF">
        <w:rPr>
          <w:bdr w:val="none" w:sz="0" w:space="0" w:color="auto" w:frame="1"/>
          <w:shd w:val="clear" w:color="auto" w:fill="C6C6C6"/>
        </w:rPr>
        <w:t xml:space="preserve"> preču skaits</w:t>
      </w:r>
      <w:r w:rsidR="006134EB" w:rsidRPr="00E013CF">
        <w:rPr>
          <w:bdr w:val="none" w:sz="0" w:space="0" w:color="auto" w:frame="1"/>
          <w:shd w:val="clear" w:color="auto" w:fill="C6C6C6"/>
        </w:rPr>
        <w:t>: 55 ierīces.</w:t>
      </w:r>
    </w:p>
    <w:p w14:paraId="269315AD" w14:textId="3BCC87E9" w:rsidR="00C772C1" w:rsidRPr="00E013CF" w:rsidRDefault="00026ED4" w:rsidP="00E060B1">
      <w:pPr>
        <w:pStyle w:val="paragraph"/>
        <w:spacing w:before="0" w:beforeAutospacing="0" w:after="0" w:afterAutospacing="0"/>
        <w:textAlignment w:val="baseline"/>
      </w:pPr>
      <w:r w:rsidRPr="00E013CF">
        <w:t xml:space="preserve">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8"/>
      </w:tblGrid>
      <w:tr w:rsidR="00C772C1" w:rsidRPr="00E013CF" w14:paraId="022469DA"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331D326E" w14:textId="77777777" w:rsidR="00C772C1" w:rsidRPr="00E013CF" w:rsidRDefault="00C772C1" w:rsidP="00E060B1">
            <w:pPr>
              <w:spacing w:after="0" w:line="240" w:lineRule="auto"/>
              <w:jc w:val="center"/>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b/>
                <w:bCs/>
                <w:kern w:val="0"/>
                <w:lang w:eastAsia="lv-LV"/>
                <w14:ligatures w14:val="none"/>
              </w:rPr>
              <w:t>Minimālās tehniskās un funkcionālās prasības</w:t>
            </w:r>
            <w:r w:rsidRPr="00E013CF">
              <w:rPr>
                <w:rFonts w:ascii="Times New Roman" w:eastAsia="Times New Roman" w:hAnsi="Times New Roman" w:cs="Times New Roman"/>
                <w:kern w:val="0"/>
                <w:lang w:eastAsia="lv-LV"/>
                <w14:ligatures w14:val="none"/>
              </w:rPr>
              <w:t> </w:t>
            </w:r>
          </w:p>
        </w:tc>
      </w:tr>
      <w:tr w:rsidR="00C772C1" w:rsidRPr="00E013CF" w14:paraId="105B2E33"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1B330BDF"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jānodrošina interaktīvās tāfeles, prezentācijas ekrāna, projektora vai cita digitāla video avota attēla bezvadu pārraide uz lietotāja planšetdatoru. </w:t>
            </w:r>
          </w:p>
        </w:tc>
      </w:tr>
      <w:tr w:rsidR="00C772C1" w:rsidRPr="00E013CF" w14:paraId="607F5442"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72BD3AA2"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jābūt aprīkotam ar HDMI ieeju vai līdzvērtīgu digitālā video signāla ieeju. </w:t>
            </w:r>
          </w:p>
        </w:tc>
      </w:tr>
      <w:tr w:rsidR="00C772C1" w:rsidRPr="00E013CF" w14:paraId="5FF945C9"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446B35BC"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jānodrošina HDMI izeja, signāla caurlaides funkcija vai līdzvērtīgs risinājums, lai galvenais attēls vienlaikus būtu redzams uz interaktīvās tāfeles, projektora vai prezentācijas ekrāna. </w:t>
            </w:r>
          </w:p>
        </w:tc>
      </w:tr>
      <w:tr w:rsidR="00C772C1" w:rsidRPr="00E013CF" w14:paraId="001A53B7"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3B3BCC53"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jāatbalsta vismaz </w:t>
            </w:r>
            <w:proofErr w:type="spellStart"/>
            <w:r w:rsidRPr="00E013CF">
              <w:rPr>
                <w:rFonts w:ascii="Times New Roman" w:eastAsia="Times New Roman" w:hAnsi="Times New Roman" w:cs="Times New Roman"/>
                <w:kern w:val="0"/>
                <w:lang w:eastAsia="lv-LV"/>
                <w14:ligatures w14:val="none"/>
              </w:rPr>
              <w:t>Full</w:t>
            </w:r>
            <w:proofErr w:type="spellEnd"/>
            <w:r w:rsidRPr="00E013CF">
              <w:rPr>
                <w:rFonts w:ascii="Times New Roman" w:eastAsia="Times New Roman" w:hAnsi="Times New Roman" w:cs="Times New Roman"/>
                <w:kern w:val="0"/>
                <w:lang w:eastAsia="lv-LV"/>
                <w14:ligatures w14:val="none"/>
              </w:rPr>
              <w:t> HD (1920 x 1080) video signāls vai augstāka izšķirtspēja. </w:t>
            </w:r>
          </w:p>
        </w:tc>
      </w:tr>
      <w:tr w:rsidR="00C772C1" w:rsidRPr="00E013CF" w14:paraId="49FD4676"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5B4039FB"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jābūt lietojamam ar saderīgu planšetdatoru un risinājuma darbībai nepieciešamu lietotni vai līdzvērtīgu programmatūru. </w:t>
            </w:r>
          </w:p>
        </w:tc>
      </w:tr>
      <w:tr w:rsidR="00C772C1" w:rsidRPr="00E013CF" w14:paraId="35EC6D8F"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4EE4ADCD"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 darbībai nepieciešamajai lietotnei vai programmatūrai jābūt iekļautai piedāvājumā vai pieejamai bez papildu licences maksas piedāvātās komplektācijas lietošanai. </w:t>
            </w:r>
          </w:p>
        </w:tc>
      </w:tr>
      <w:tr w:rsidR="00C772C1" w:rsidRPr="00E013CF" w14:paraId="2D833A3F"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449F4768"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Lietotājam jānodrošina iespēja individuāli palielināt un samazināt attēlu. </w:t>
            </w:r>
          </w:p>
        </w:tc>
      </w:tr>
      <w:tr w:rsidR="00C772C1" w:rsidRPr="00E013CF" w14:paraId="741907B0"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2465E543"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Lietotājam jānodrošina iespēja pārvietoties pa palielināto attēlu, lai apskatītu izvēlēto tā daļu. </w:t>
            </w:r>
          </w:p>
        </w:tc>
      </w:tr>
      <w:tr w:rsidR="00C772C1" w:rsidRPr="00E013CF" w14:paraId="7E7DF0D0"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2BF8AFD3"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kontrasta, krāsu, </w:t>
            </w:r>
            <w:proofErr w:type="spellStart"/>
            <w:r w:rsidRPr="00E013CF">
              <w:rPr>
                <w:rFonts w:ascii="Times New Roman" w:eastAsia="Times New Roman" w:hAnsi="Times New Roman" w:cs="Times New Roman"/>
                <w:kern w:val="0"/>
                <w:lang w:eastAsia="lv-LV"/>
                <w14:ligatures w14:val="none"/>
              </w:rPr>
              <w:t>pelēktoņu</w:t>
            </w:r>
            <w:proofErr w:type="spellEnd"/>
            <w:r w:rsidRPr="00E013CF">
              <w:rPr>
                <w:rFonts w:ascii="Times New Roman" w:eastAsia="Times New Roman" w:hAnsi="Times New Roman" w:cs="Times New Roman"/>
                <w:kern w:val="0"/>
                <w:lang w:eastAsia="lv-LV"/>
                <w14:ligatures w14:val="none"/>
              </w:rPr>
              <w:t> un/vai krāsu inversijas režīmu pielāgošana atbilstoši lietotāja individuālajām redzes vajadzībām. </w:t>
            </w:r>
          </w:p>
        </w:tc>
      </w:tr>
      <w:tr w:rsidR="00C772C1" w:rsidRPr="00E013CF" w14:paraId="125E1C9F"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645E57E0"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Lietotāja veiktās palielinājuma un attēla režīmu izmaiņas planšetdatorā nedrīkst ietekmēt attēlu, ko redz pārējie klases dalībnieki. </w:t>
            </w:r>
          </w:p>
        </w:tc>
      </w:tr>
      <w:tr w:rsidR="00C772C1" w:rsidRPr="00E013CF" w14:paraId="3454FF4D"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2E84B65E"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jāattēlo teksts, attēli, prezentācijas, video un cits digitālais saturs reāllaikā vai ar minimālu aizturi. </w:t>
            </w:r>
          </w:p>
        </w:tc>
      </w:tr>
      <w:tr w:rsidR="00C772C1" w:rsidRPr="00E013CF" w14:paraId="2BDDC1CD"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2ACA3EF3"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 pamatfunkcijām jābūt izmantojamām bez pastāvīga interneta </w:t>
            </w:r>
            <w:proofErr w:type="spellStart"/>
            <w:r w:rsidRPr="00E013CF">
              <w:rPr>
                <w:rFonts w:ascii="Times New Roman" w:eastAsia="Times New Roman" w:hAnsi="Times New Roman" w:cs="Times New Roman"/>
                <w:kern w:val="0"/>
                <w:lang w:eastAsia="lv-LV"/>
                <w14:ligatures w14:val="none"/>
              </w:rPr>
              <w:t>pieslēguma</w:t>
            </w:r>
            <w:proofErr w:type="spellEnd"/>
            <w:r w:rsidRPr="00E013CF">
              <w:rPr>
                <w:rFonts w:ascii="Times New Roman" w:eastAsia="Times New Roman" w:hAnsi="Times New Roman" w:cs="Times New Roman"/>
                <w:kern w:val="0"/>
                <w:lang w:eastAsia="lv-LV"/>
                <w14:ligatures w14:val="none"/>
              </w:rPr>
              <w:t> un bez nepieciešamības veikt būtiskas izmaiņas izglītības iestādes esošajā IT infrastruktūrā. </w:t>
            </w:r>
          </w:p>
        </w:tc>
      </w:tr>
      <w:tr w:rsidR="00C772C1" w:rsidRPr="00E013CF" w14:paraId="080CD7D5"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170A7A91"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vienkārša savienojuma izveide starp attēla raidītāju un planšetdatoru bez sarežģītas lietotāja konfigurēšanas. </w:t>
            </w:r>
          </w:p>
        </w:tc>
      </w:tr>
      <w:tr w:rsidR="00C772C1" w:rsidRPr="00E013CF" w14:paraId="3AE37483"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50B7EBF2"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Vēlams nodrošināt iespēju vienam attēla avotam vienlaikus pieslēgt vairākus planšetdatorus, katram lietotājam saglabājot individuālus attēla pielāgojumus. </w:t>
            </w:r>
          </w:p>
        </w:tc>
      </w:tr>
      <w:tr w:rsidR="00C772C1" w:rsidRPr="00E013CF" w14:paraId="2A5DFD11"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7C497D6F"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Tehniskajā piedāvājumā skaidri jānorāda prasības saderīgam planšetdatoram un tas, vai planšetdators ir iekļauts piedāvātajā komplektācijā. </w:t>
            </w:r>
          </w:p>
        </w:tc>
      </w:tr>
      <w:tr w:rsidR="00C772C1" w:rsidRPr="00E013CF" w14:paraId="574E4A08"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21D72FB7" w14:textId="77777777" w:rsidR="00C772C1"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 komplektācijā jāiekļauj visas tā darbībai nepieciešamās komponentes, tostarp attēla raidītājs, barošanas bloks, nepieciešamie savienojuma kabeļi, lietotne vai programmatūra un lietošanas instrukcija latviešu vai angļu valodā. </w:t>
            </w:r>
          </w:p>
        </w:tc>
      </w:tr>
      <w:tr w:rsidR="00C772C1" w:rsidRPr="00E013CF" w14:paraId="164320EA"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hideMark/>
          </w:tcPr>
          <w:p w14:paraId="39E9EC2B" w14:textId="7462C7D6" w:rsidR="005F60B0" w:rsidRPr="00E013CF" w:rsidRDefault="00C772C1" w:rsidP="00E060B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risinājuma uzstādīšana, konfigurēšana, darbības pārbaude, kā arī garantija un tehniskais atbalsts vismaz 24 mēnešus. </w:t>
            </w:r>
          </w:p>
          <w:p w14:paraId="185BD690" w14:textId="77777777" w:rsidR="005F60B0" w:rsidRPr="00E013CF" w:rsidRDefault="005F60B0" w:rsidP="00E060B1">
            <w:pPr>
              <w:spacing w:after="0" w:line="240" w:lineRule="auto"/>
              <w:textAlignment w:val="baseline"/>
              <w:rPr>
                <w:rFonts w:ascii="Times New Roman" w:eastAsia="Times New Roman" w:hAnsi="Times New Roman" w:cs="Times New Roman"/>
                <w:kern w:val="0"/>
                <w:lang w:eastAsia="lv-LV"/>
                <w14:ligatures w14:val="none"/>
              </w:rPr>
            </w:pPr>
          </w:p>
        </w:tc>
      </w:tr>
      <w:tr w:rsidR="005F60B0" w:rsidRPr="00E013CF" w14:paraId="08BA9158"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tcPr>
          <w:p w14:paraId="13002C92" w14:textId="525DDC54" w:rsidR="005F60B0" w:rsidRPr="00E013CF" w:rsidRDefault="00D369E2" w:rsidP="00F27372">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nepieciešamības gadījumā jānodrošina ierīču administrēšana: lietotāju pārvaldība, uzskaite, rezervēšana, gadījumos, kad notiek ierīces lietotāja maiņa.</w:t>
            </w:r>
          </w:p>
        </w:tc>
      </w:tr>
      <w:tr w:rsidR="005F60B0" w:rsidRPr="00E013CF" w14:paraId="33CCA069"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tcPr>
          <w:p w14:paraId="10840551" w14:textId="13A4EF0D" w:rsidR="005F60B0" w:rsidRPr="00E013CF" w:rsidRDefault="005F60B0" w:rsidP="006239B5">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jānodrošina ierīču  uzturēšana (programmas atjauninājumi, licenču abonēšana  atbilstoši tehniskās specifikācijas prasībām).</w:t>
            </w:r>
          </w:p>
        </w:tc>
      </w:tr>
      <w:tr w:rsidR="005F60B0" w:rsidRPr="00E013CF" w14:paraId="3E230E5C"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tcPr>
          <w:p w14:paraId="1B30E738" w14:textId="5577B73C" w:rsidR="005F60B0" w:rsidRPr="00E013CF" w:rsidRDefault="006239B5" w:rsidP="00F27372">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5F60B0" w:rsidRPr="00E013CF" w14:paraId="0E0E98EE" w14:textId="77777777" w:rsidTr="00EB5903">
        <w:trPr>
          <w:trHeight w:val="300"/>
        </w:trPr>
        <w:tc>
          <w:tcPr>
            <w:tcW w:w="9348" w:type="dxa"/>
            <w:tcBorders>
              <w:top w:val="single" w:sz="6" w:space="0" w:color="auto"/>
              <w:left w:val="single" w:sz="6" w:space="0" w:color="auto"/>
              <w:bottom w:val="single" w:sz="6" w:space="0" w:color="auto"/>
              <w:right w:val="single" w:sz="6" w:space="0" w:color="auto"/>
            </w:tcBorders>
          </w:tcPr>
          <w:p w14:paraId="037080EC" w14:textId="276F77EC" w:rsidR="005F60B0" w:rsidRPr="00E013CF" w:rsidRDefault="006239B5" w:rsidP="00F27372">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E013CF">
              <w:rPr>
                <w:rFonts w:ascii="Times New Roman" w:eastAsia="Times New Roman" w:hAnsi="Times New Roman" w:cs="Times New Roman"/>
                <w:kern w:val="0"/>
                <w:lang w:eastAsia="lv-LV"/>
                <w14:ligatures w14:val="none"/>
              </w:rPr>
              <w:t>infografika</w:t>
            </w:r>
            <w:proofErr w:type="spellEnd"/>
            <w:r w:rsidRPr="00E013CF">
              <w:rPr>
                <w:rFonts w:ascii="Times New Roman" w:eastAsia="Times New Roman" w:hAnsi="Times New Roman" w:cs="Times New Roman"/>
                <w:kern w:val="0"/>
                <w:lang w:eastAsia="lv-LV"/>
                <w14:ligatures w14:val="none"/>
              </w:rPr>
              <w:t xml:space="preserve">, </w:t>
            </w:r>
            <w:proofErr w:type="spellStart"/>
            <w:r w:rsidRPr="00E013CF">
              <w:rPr>
                <w:rFonts w:ascii="Times New Roman" w:eastAsia="Times New Roman" w:hAnsi="Times New Roman" w:cs="Times New Roman"/>
                <w:kern w:val="0"/>
                <w:lang w:eastAsia="lv-LV"/>
                <w14:ligatures w14:val="none"/>
              </w:rPr>
              <w:t>utml</w:t>
            </w:r>
            <w:proofErr w:type="spellEnd"/>
            <w:r w:rsidRPr="00E013CF">
              <w:rPr>
                <w:rFonts w:ascii="Times New Roman" w:eastAsia="Times New Roman" w:hAnsi="Times New Roman" w:cs="Times New Roman"/>
                <w:kern w:val="0"/>
                <w:lang w:eastAsia="lv-LV"/>
                <w14:ligatures w14:val="none"/>
              </w:rPr>
              <w:t>.) par ierīces lietošanu latviešu valodā.</w:t>
            </w:r>
          </w:p>
        </w:tc>
      </w:tr>
    </w:tbl>
    <w:p w14:paraId="5110BA99" w14:textId="2852793E" w:rsidR="00DC2883" w:rsidRPr="00E013CF" w:rsidRDefault="00DC2883" w:rsidP="00DC2883">
      <w:pPr>
        <w:spacing w:after="0" w:line="240" w:lineRule="auto"/>
        <w:textAlignment w:val="baseline"/>
        <w:rPr>
          <w:rFonts w:ascii="Times New Roman" w:eastAsia="Times New Roman" w:hAnsi="Times New Roman" w:cs="Times New Roman"/>
          <w:kern w:val="0"/>
          <w:lang w:eastAsia="lv-LV"/>
          <w14:ligatures w14:val="none"/>
        </w:rPr>
      </w:pPr>
    </w:p>
    <w:p w14:paraId="25392B91" w14:textId="77777777" w:rsidR="00DC2883" w:rsidRDefault="00DC2883" w:rsidP="00EE1164">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p>
    <w:p w14:paraId="1F8BCBE8" w14:textId="77777777" w:rsidR="00004A08" w:rsidRPr="00E013CF" w:rsidRDefault="00004A08" w:rsidP="00EE1164">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p>
    <w:p w14:paraId="121005A6" w14:textId="77777777" w:rsidR="004214A9" w:rsidRPr="00E013CF" w:rsidRDefault="004214A9" w:rsidP="00E815DA">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p>
    <w:p w14:paraId="4A1D5D0C" w14:textId="6D4A818D" w:rsidR="006F5688" w:rsidRPr="00E013CF" w:rsidRDefault="00D665F1" w:rsidP="00D665F1">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r w:rsidRPr="00E013CF">
        <w:rPr>
          <w:rFonts w:ascii="Times New Roman" w:hAnsi="Times New Roman" w:cs="Times New Roman"/>
          <w:b/>
          <w:bCs/>
          <w:color w:val="000000" w:themeColor="text1"/>
          <w:lang w:eastAsia="lv-LV"/>
        </w:rPr>
        <w:lastRenderedPageBreak/>
        <w:t>2.</w:t>
      </w:r>
      <w:r w:rsidR="00E013CF">
        <w:rPr>
          <w:rFonts w:ascii="Times New Roman" w:hAnsi="Times New Roman" w:cs="Times New Roman"/>
          <w:b/>
          <w:bCs/>
          <w:color w:val="000000" w:themeColor="text1"/>
          <w:lang w:eastAsia="lv-LV"/>
        </w:rPr>
        <w:t>5</w:t>
      </w:r>
      <w:r w:rsidR="00677287" w:rsidRPr="00E013CF">
        <w:rPr>
          <w:rFonts w:ascii="Times New Roman" w:hAnsi="Times New Roman" w:cs="Times New Roman"/>
          <w:b/>
          <w:bCs/>
          <w:color w:val="000000" w:themeColor="text1"/>
          <w:lang w:eastAsia="lv-LV"/>
        </w:rPr>
        <w:t>.</w:t>
      </w:r>
      <w:r w:rsidRPr="00E013CF">
        <w:rPr>
          <w:rFonts w:ascii="Times New Roman" w:hAnsi="Times New Roman" w:cs="Times New Roman"/>
          <w:b/>
          <w:bCs/>
          <w:color w:val="000000" w:themeColor="text1"/>
          <w:lang w:eastAsia="lv-LV"/>
        </w:rPr>
        <w:t>Ierīce Nr.2</w:t>
      </w:r>
      <w:r w:rsidR="006F5688" w:rsidRPr="00E013CF">
        <w:rPr>
          <w:rFonts w:ascii="Times New Roman" w:hAnsi="Times New Roman" w:cs="Times New Roman"/>
          <w:b/>
          <w:bCs/>
          <w:color w:val="000000" w:themeColor="text1"/>
          <w:lang w:eastAsia="lv-LV"/>
        </w:rPr>
        <w:t xml:space="preserve"> </w:t>
      </w:r>
      <w:r w:rsidR="008741DD" w:rsidRPr="00E013CF">
        <w:rPr>
          <w:rFonts w:ascii="Times New Roman" w:hAnsi="Times New Roman" w:cs="Times New Roman"/>
          <w:b/>
          <w:bCs/>
          <w:color w:val="000000" w:themeColor="text1"/>
          <w:lang w:eastAsia="lv-LV"/>
        </w:rPr>
        <w:t>“</w:t>
      </w:r>
      <w:proofErr w:type="spellStart"/>
      <w:r w:rsidR="008741DD" w:rsidRPr="00E013CF">
        <w:rPr>
          <w:rFonts w:ascii="Times New Roman" w:hAnsi="Times New Roman" w:cs="Times New Roman"/>
          <w:b/>
          <w:bCs/>
          <w:color w:val="000000" w:themeColor="text1"/>
          <w:lang w:eastAsia="lv-LV"/>
        </w:rPr>
        <w:t>M</w:t>
      </w:r>
      <w:r w:rsidRPr="00E013CF">
        <w:rPr>
          <w:rFonts w:ascii="Times New Roman" w:hAnsi="Times New Roman" w:cs="Times New Roman"/>
          <w:b/>
          <w:bCs/>
          <w:color w:val="000000" w:themeColor="text1"/>
          <w:lang w:eastAsia="lv-LV"/>
        </w:rPr>
        <w:t>y</w:t>
      </w:r>
      <w:proofErr w:type="spellEnd"/>
      <w:r w:rsidRPr="00E013CF">
        <w:rPr>
          <w:rFonts w:ascii="Times New Roman" w:hAnsi="Times New Roman" w:cs="Times New Roman"/>
          <w:b/>
          <w:bCs/>
          <w:color w:val="000000" w:themeColor="text1"/>
          <w:lang w:eastAsia="lv-LV"/>
        </w:rPr>
        <w:t xml:space="preserve"> </w:t>
      </w:r>
      <w:proofErr w:type="spellStart"/>
      <w:r w:rsidRPr="00E013CF">
        <w:rPr>
          <w:rFonts w:ascii="Times New Roman" w:hAnsi="Times New Roman" w:cs="Times New Roman"/>
          <w:b/>
          <w:bCs/>
          <w:color w:val="000000" w:themeColor="text1"/>
          <w:lang w:eastAsia="lv-LV"/>
        </w:rPr>
        <w:t>Board</w:t>
      </w:r>
      <w:proofErr w:type="spellEnd"/>
      <w:r w:rsidRPr="00E013CF">
        <w:rPr>
          <w:rFonts w:ascii="Times New Roman" w:hAnsi="Times New Roman" w:cs="Times New Roman"/>
          <w:b/>
          <w:bCs/>
          <w:color w:val="000000" w:themeColor="text1"/>
          <w:lang w:eastAsia="lv-LV"/>
        </w:rPr>
        <w:t xml:space="preserve"> </w:t>
      </w:r>
      <w:proofErr w:type="spellStart"/>
      <w:r w:rsidRPr="00E013CF">
        <w:rPr>
          <w:rFonts w:ascii="Times New Roman" w:hAnsi="Times New Roman" w:cs="Times New Roman"/>
          <w:b/>
          <w:bCs/>
          <w:color w:val="000000" w:themeColor="text1"/>
          <w:lang w:eastAsia="lv-LV"/>
        </w:rPr>
        <w:t>Buddy</w:t>
      </w:r>
      <w:proofErr w:type="spellEnd"/>
      <w:r w:rsidRPr="00E013CF">
        <w:rPr>
          <w:rFonts w:ascii="Times New Roman" w:hAnsi="Times New Roman" w:cs="Times New Roman"/>
          <w:b/>
          <w:bCs/>
          <w:color w:val="000000" w:themeColor="text1"/>
          <w:lang w:eastAsia="lv-LV"/>
        </w:rPr>
        <w:t xml:space="preserve">  AIR</w:t>
      </w:r>
      <w:r w:rsidR="008741DD" w:rsidRPr="00E013CF">
        <w:rPr>
          <w:rFonts w:ascii="Times New Roman" w:hAnsi="Times New Roman" w:cs="Times New Roman"/>
          <w:b/>
          <w:bCs/>
          <w:color w:val="000000" w:themeColor="text1"/>
          <w:lang w:eastAsia="lv-LV"/>
        </w:rPr>
        <w:t>”</w:t>
      </w:r>
      <w:r w:rsidR="00B95622" w:rsidRPr="00E013CF">
        <w:rPr>
          <w:rFonts w:ascii="Times New Roman" w:hAnsi="Times New Roman" w:cs="Times New Roman"/>
          <w:b/>
          <w:bCs/>
          <w:color w:val="000000" w:themeColor="text1"/>
          <w:lang w:eastAsia="lv-LV"/>
        </w:rPr>
        <w:t xml:space="preserve"> vai ekv</w:t>
      </w:r>
      <w:r w:rsidR="003C2200" w:rsidRPr="00E013CF">
        <w:rPr>
          <w:rFonts w:ascii="Times New Roman" w:hAnsi="Times New Roman" w:cs="Times New Roman"/>
          <w:b/>
          <w:bCs/>
          <w:color w:val="000000" w:themeColor="text1"/>
          <w:lang w:eastAsia="lv-LV"/>
        </w:rPr>
        <w:t>i</w:t>
      </w:r>
      <w:r w:rsidR="00B95622" w:rsidRPr="00E013CF">
        <w:rPr>
          <w:rFonts w:ascii="Times New Roman" w:hAnsi="Times New Roman" w:cs="Times New Roman"/>
          <w:b/>
          <w:bCs/>
          <w:color w:val="000000" w:themeColor="text1"/>
          <w:lang w:eastAsia="lv-LV"/>
        </w:rPr>
        <w:t>valenta ierīce</w:t>
      </w:r>
    </w:p>
    <w:p w14:paraId="086A6FC7" w14:textId="77777777" w:rsidR="00D665F1" w:rsidRPr="00E013CF" w:rsidRDefault="00D665F1" w:rsidP="00D665F1">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p>
    <w:p w14:paraId="764ED16C" w14:textId="48615FB7" w:rsidR="00D665F1" w:rsidRPr="00E013CF" w:rsidRDefault="00D665F1" w:rsidP="00D665F1">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hAnsi="Times New Roman" w:cs="Times New Roman"/>
          <w:color w:val="000000" w:themeColor="text1"/>
          <w:lang w:eastAsia="lv-LV"/>
        </w:rPr>
        <w:t>Klases risinājums attēla palielināšanai uz tuvumā esoša monitora</w:t>
      </w:r>
      <w:r w:rsidR="003C2200" w:rsidRPr="00E013CF">
        <w:rPr>
          <w:rFonts w:ascii="Times New Roman" w:hAnsi="Times New Roman" w:cs="Times New Roman"/>
          <w:color w:val="000000" w:themeColor="text1"/>
          <w:lang w:eastAsia="lv-LV"/>
        </w:rPr>
        <w:t>,</w:t>
      </w:r>
      <w:r w:rsidRPr="00E013CF">
        <w:rPr>
          <w:rFonts w:ascii="Times New Roman" w:hAnsi="Times New Roman" w:cs="Times New Roman"/>
          <w:color w:val="000000" w:themeColor="text1"/>
          <w:lang w:eastAsia="lv-LV"/>
        </w:rPr>
        <w:t xml:space="preserve"> piemērots skolēniem, kam nepieciešams lielāks ekrāns</w:t>
      </w:r>
    </w:p>
    <w:p w14:paraId="44F0C455" w14:textId="77777777" w:rsidR="008761C4" w:rsidRPr="00E013CF" w:rsidRDefault="00E72D41" w:rsidP="00E11D60">
      <w:pPr>
        <w:jc w:val="both"/>
        <w:rPr>
          <w:rFonts w:ascii="Times New Roman" w:hAnsi="Times New Roman" w:cs="Times New Roman"/>
          <w:color w:val="000000"/>
          <w:shd w:val="clear" w:color="auto" w:fill="FFFFFF"/>
        </w:rPr>
      </w:pPr>
      <w:r w:rsidRPr="00E013CF">
        <w:rPr>
          <w:rFonts w:ascii="Times New Roman" w:hAnsi="Times New Roman" w:cs="Times New Roman"/>
          <w:color w:val="000000"/>
          <w:shd w:val="clear" w:color="auto" w:fill="FFFFFF"/>
        </w:rPr>
        <w:t>S</w:t>
      </w:r>
      <w:r w:rsidR="00D665F1" w:rsidRPr="00E013CF">
        <w:rPr>
          <w:rFonts w:ascii="Times New Roman" w:hAnsi="Times New Roman" w:cs="Times New Roman"/>
          <w:color w:val="000000"/>
          <w:shd w:val="clear" w:color="auto" w:fill="FFFFFF"/>
        </w:rPr>
        <w:t xml:space="preserve">tacionārs teksta </w:t>
      </w:r>
      <w:proofErr w:type="spellStart"/>
      <w:r w:rsidR="00D665F1" w:rsidRPr="00E013CF">
        <w:rPr>
          <w:rFonts w:ascii="Times New Roman" w:hAnsi="Times New Roman" w:cs="Times New Roman"/>
          <w:color w:val="000000"/>
          <w:shd w:val="clear" w:color="auto" w:fill="FFFFFF"/>
        </w:rPr>
        <w:t>priekšlasīšanas</w:t>
      </w:r>
      <w:proofErr w:type="spellEnd"/>
      <w:r w:rsidR="00D665F1" w:rsidRPr="00E013CF">
        <w:rPr>
          <w:rFonts w:ascii="Times New Roman" w:hAnsi="Times New Roman" w:cs="Times New Roman"/>
          <w:color w:val="000000"/>
          <w:shd w:val="clear" w:color="auto" w:fill="FFFFFF"/>
        </w:rPr>
        <w:t xml:space="preserve"> risinājums izglītojamiem ar smagākām lasīšanas vai redzes grūtībām. Ierīce piemērota izvietošanai lielākās skolās, pašvaldību atbalsta centros vai citās vietās, kur to var izmantot vairāki izglītojamie. Risinājums nodrošina drukāta teksta pieejamību audio formātā, veicinot mācību satura uztveri un samazinot nepieciešamību pēc individuāla asistenta lasīšanas atbalsta.</w:t>
      </w:r>
    </w:p>
    <w:p w14:paraId="7B7553D7" w14:textId="32CFF6BE" w:rsidR="00E11D60" w:rsidRPr="00E013CF" w:rsidRDefault="00615638" w:rsidP="003C50E9">
      <w:pPr>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jānodrošina bezvadu attēla pārraides un palielināšanas risinājums, kas no interaktīvās tāfeles, projektora, prezentācijas ekrāna vai cita digitāla video avota pārraida attēlu uz izglītojamā tuvumā esošu monitoru, ļaujot attēlu individuāli palielināt un pielāgot ar fizisku vadības ierīci.</w:t>
      </w:r>
      <w:r w:rsidRPr="00E013CF">
        <w:rPr>
          <w:rFonts w:ascii="Times New Roman" w:eastAsia="Times New Roman" w:hAnsi="Times New Roman" w:cs="Times New Roman"/>
          <w:kern w:val="0"/>
          <w:bdr w:val="none" w:sz="0" w:space="0" w:color="auto" w:frame="1"/>
          <w:shd w:val="clear" w:color="auto" w:fill="C6C6C6"/>
          <w:lang w:eastAsia="lv-LV"/>
          <w14:ligatures w14:val="none"/>
        </w:rPr>
        <w:t> </w:t>
      </w:r>
    </w:p>
    <w:p w14:paraId="502B51FD" w14:textId="0EF815DC" w:rsidR="006F5688" w:rsidRPr="00E013CF" w:rsidRDefault="006134EB" w:rsidP="00D665F1">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hAnsi="Times New Roman" w:cs="Times New Roman"/>
          <w:bdr w:val="none" w:sz="0" w:space="0" w:color="auto" w:frame="1"/>
          <w:shd w:val="clear" w:color="auto" w:fill="C6C6C6"/>
        </w:rPr>
        <w:t>Pirmās piegādes preču skaits:</w:t>
      </w:r>
      <w:r w:rsidR="00CD4550" w:rsidRPr="00E013CF">
        <w:rPr>
          <w:rFonts w:ascii="Times New Roman" w:hAnsi="Times New Roman" w:cs="Times New Roman"/>
          <w:bdr w:val="none" w:sz="0" w:space="0" w:color="auto" w:frame="1"/>
          <w:shd w:val="clear" w:color="auto" w:fill="C6C6C6"/>
        </w:rPr>
        <w:t xml:space="preserve"> 40 ierīces.</w:t>
      </w:r>
    </w:p>
    <w:p w14:paraId="1A7AABAA" w14:textId="5EDBD6E5" w:rsidR="0018141E" w:rsidRPr="00E013CF" w:rsidRDefault="0018141E" w:rsidP="0018141E">
      <w:pPr>
        <w:spacing w:after="0" w:line="240" w:lineRule="auto"/>
        <w:textAlignment w:val="baseline"/>
        <w:rPr>
          <w:rFonts w:ascii="Times New Roman" w:eastAsia="Times New Roman" w:hAnsi="Times New Roman" w:cs="Times New Roman"/>
          <w:kern w:val="0"/>
          <w:lang w:eastAsia="lv-LV"/>
          <w14:ligatures w14:val="none"/>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8"/>
      </w:tblGrid>
      <w:tr w:rsidR="00BA58BA" w:rsidRPr="00E013CF" w14:paraId="1A06B638"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67B7A12" w14:textId="77777777" w:rsidR="00BA58BA" w:rsidRPr="00E013CF" w:rsidRDefault="00BA58BA" w:rsidP="0018141E">
            <w:pPr>
              <w:spacing w:after="0" w:line="240" w:lineRule="auto"/>
              <w:jc w:val="center"/>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b/>
                <w:bCs/>
                <w:kern w:val="0"/>
                <w:lang w:eastAsia="lv-LV"/>
                <w14:ligatures w14:val="none"/>
              </w:rPr>
              <w:t>Minimālās tehniskās un funkcionālās prasības</w:t>
            </w:r>
            <w:r w:rsidRPr="00E013CF">
              <w:rPr>
                <w:rFonts w:ascii="Times New Roman" w:eastAsia="Times New Roman" w:hAnsi="Times New Roman" w:cs="Times New Roman"/>
                <w:kern w:val="0"/>
                <w:lang w:eastAsia="lv-LV"/>
                <w14:ligatures w14:val="none"/>
              </w:rPr>
              <w:t> </w:t>
            </w:r>
          </w:p>
        </w:tc>
      </w:tr>
      <w:tr w:rsidR="00BA58BA" w:rsidRPr="00E013CF" w14:paraId="24366ED0"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43580EA3"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jānodrošina interaktīvās tāfeles, prezentācijas ekrāna, projektora vai cita digitāla video avota attēla bezvadu pārraide no raidītāja uz atsevišķu uztvērēju lietotāja darba vietā. </w:t>
            </w:r>
          </w:p>
        </w:tc>
      </w:tr>
      <w:tr w:rsidR="00BA58BA" w:rsidRPr="00E013CF" w14:paraId="6C203CED"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31D8FAF4"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Raidītājam jābūt aprīkotam ar HDMI ieeju vai līdzvērtīgu digitālā video signāla ieeju. </w:t>
            </w:r>
          </w:p>
        </w:tc>
      </w:tr>
      <w:tr w:rsidR="00BA58BA" w:rsidRPr="00E013CF" w14:paraId="53396338"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243653CB"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Raidītājam jānodrošina HDMI izeja, signāla caurlaides funkcija vai līdzvērtīgs risinājums, lai galvenais attēls vienlaikus būtu redzams uz interaktīvās tāfeles, projektora vai prezentācijas ekrāna. </w:t>
            </w:r>
          </w:p>
        </w:tc>
      </w:tr>
      <w:tr w:rsidR="00BA58BA" w:rsidRPr="00E013CF" w14:paraId="3E80612F"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2C9DD851"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Uztvērējam jānodrošina HDMI vai līdzvērtīga digitālā video izeja attēla parādīšanai uz lietotāja monitora. </w:t>
            </w:r>
          </w:p>
        </w:tc>
      </w:tr>
      <w:tr w:rsidR="00BA58BA" w:rsidRPr="00E013CF" w14:paraId="4D74AF96"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1F48F892"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jāatbalsta vismaz </w:t>
            </w:r>
            <w:proofErr w:type="spellStart"/>
            <w:r w:rsidRPr="00E013CF">
              <w:rPr>
                <w:rFonts w:ascii="Times New Roman" w:eastAsia="Times New Roman" w:hAnsi="Times New Roman" w:cs="Times New Roman"/>
                <w:kern w:val="0"/>
                <w:lang w:eastAsia="lv-LV"/>
                <w14:ligatures w14:val="none"/>
              </w:rPr>
              <w:t>Full</w:t>
            </w:r>
            <w:proofErr w:type="spellEnd"/>
            <w:r w:rsidRPr="00E013CF">
              <w:rPr>
                <w:rFonts w:ascii="Times New Roman" w:eastAsia="Times New Roman" w:hAnsi="Times New Roman" w:cs="Times New Roman"/>
                <w:kern w:val="0"/>
                <w:lang w:eastAsia="lv-LV"/>
                <w14:ligatures w14:val="none"/>
              </w:rPr>
              <w:t> HD (1920 x 1080) video signāls vai augstāka izšķirtspēja. </w:t>
            </w:r>
          </w:p>
        </w:tc>
      </w:tr>
      <w:tr w:rsidR="00BA58BA" w:rsidRPr="00E013CF" w14:paraId="6840927D"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3D906A08"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jānodrošina attēla palielināšana un samazināšana, saglabājot salasāmu attēla kvalitāti. </w:t>
            </w:r>
          </w:p>
        </w:tc>
      </w:tr>
      <w:tr w:rsidR="00BA58BA" w:rsidRPr="00E013CF" w14:paraId="0F49E779"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1F295260"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Lietotājam jānodrošina iespēja ar vadības ierīci pārvietoties pa palielināto attēlu. </w:t>
            </w:r>
          </w:p>
        </w:tc>
      </w:tr>
      <w:tr w:rsidR="00BA58BA" w:rsidRPr="00E013CF" w14:paraId="3564B09F"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72BF7126"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kontrasta, krāsu, </w:t>
            </w:r>
            <w:proofErr w:type="spellStart"/>
            <w:r w:rsidRPr="00E013CF">
              <w:rPr>
                <w:rFonts w:ascii="Times New Roman" w:eastAsia="Times New Roman" w:hAnsi="Times New Roman" w:cs="Times New Roman"/>
                <w:kern w:val="0"/>
                <w:lang w:eastAsia="lv-LV"/>
                <w14:ligatures w14:val="none"/>
              </w:rPr>
              <w:t>pelēktoņu</w:t>
            </w:r>
            <w:proofErr w:type="spellEnd"/>
            <w:r w:rsidRPr="00E013CF">
              <w:rPr>
                <w:rFonts w:ascii="Times New Roman" w:eastAsia="Times New Roman" w:hAnsi="Times New Roman" w:cs="Times New Roman"/>
                <w:kern w:val="0"/>
                <w:lang w:eastAsia="lv-LV"/>
                <w14:ligatures w14:val="none"/>
              </w:rPr>
              <w:t> un/vai krāsu inversijas režīmu maiņa atbilstoši lietotāja individuālajām redzes vajadzībām. </w:t>
            </w:r>
          </w:p>
        </w:tc>
      </w:tr>
      <w:tr w:rsidR="00BA58BA" w:rsidRPr="00E013CF" w14:paraId="120EC9C0"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7AA4744E"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iespēja ātri atjaunot pilna ekrāna attēlojumu. </w:t>
            </w:r>
          </w:p>
        </w:tc>
      </w:tr>
      <w:tr w:rsidR="00BA58BA" w:rsidRPr="00E013CF" w14:paraId="7F9A7EFC"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33C09ED7"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Lietotāja veiktās palielinājuma un attēla režīmu izmaiņas nedrīkst ietekmēt attēlu, ko redz pārējie klases dalībnieki. </w:t>
            </w:r>
          </w:p>
        </w:tc>
      </w:tr>
      <w:tr w:rsidR="00BA58BA" w:rsidRPr="00E013CF" w14:paraId="6C621662"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4613459B"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jāattēlo teksts, attēli, prezentācijas, video un cits digitālais saturs reāllaikā vai ar minimālu aizturi. </w:t>
            </w:r>
          </w:p>
        </w:tc>
      </w:tr>
      <w:tr w:rsidR="00BA58BA" w:rsidRPr="00E013CF" w14:paraId="7DB8CD44"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7D7B4952"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Savienojumam starp raidītāju un uztvērēju jāizveidojas automātiski vai ar vienkāršu lietotāja darbību, bez sarežģītas tīkla konfigurēšanas. </w:t>
            </w:r>
          </w:p>
        </w:tc>
      </w:tr>
      <w:tr w:rsidR="00BA58BA" w:rsidRPr="00E013CF" w14:paraId="640161C4"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79EF14E4"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 pamatfunkcijām jābūt izmantojamām bez pastāvīga interneta </w:t>
            </w:r>
            <w:proofErr w:type="spellStart"/>
            <w:r w:rsidRPr="00E013CF">
              <w:rPr>
                <w:rFonts w:ascii="Times New Roman" w:eastAsia="Times New Roman" w:hAnsi="Times New Roman" w:cs="Times New Roman"/>
                <w:kern w:val="0"/>
                <w:lang w:eastAsia="lv-LV"/>
                <w14:ligatures w14:val="none"/>
              </w:rPr>
              <w:t>pieslēguma</w:t>
            </w:r>
            <w:proofErr w:type="spellEnd"/>
            <w:r w:rsidRPr="00E013CF">
              <w:rPr>
                <w:rFonts w:ascii="Times New Roman" w:eastAsia="Times New Roman" w:hAnsi="Times New Roman" w:cs="Times New Roman"/>
                <w:kern w:val="0"/>
                <w:lang w:eastAsia="lv-LV"/>
                <w14:ligatures w14:val="none"/>
              </w:rPr>
              <w:t> un bez nepieciešamības veikt būtiskas izmaiņas izglītības iestādes esošajā IT infrastruktūrā. </w:t>
            </w:r>
          </w:p>
        </w:tc>
      </w:tr>
      <w:tr w:rsidR="00BA58BA" w:rsidRPr="00E013CF" w14:paraId="615406A5"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2A3C2B40"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jābūt vadāmam ar ergonomisku fizisku vadības ierīci, piemēram, pulti vai kursorsviru, kas piemērota arī bērniem un lietotājiem ar ierobežotām digitālajām prasmēm. </w:t>
            </w:r>
          </w:p>
        </w:tc>
      </w:tr>
      <w:tr w:rsidR="00BA58BA" w:rsidRPr="00E013CF" w14:paraId="20C90A94"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7E370BB5"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Piedāvātajā komplektācijā jāiekļauj vismaz viens uztvērējs; vēlams nodrošināt iespēju vienam raidītājam pieslēgt vairākus uztvērējus. </w:t>
            </w:r>
          </w:p>
        </w:tc>
      </w:tr>
      <w:tr w:rsidR="00BA58BA" w:rsidRPr="00E013CF" w14:paraId="076A7121"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469619D9"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Tehniskajā piedāvājumā skaidri jānorāda prasības saderīgam monitoram un tas, vai monitors ir iekļauts piedāvātajā komplektācijā. </w:t>
            </w:r>
          </w:p>
        </w:tc>
      </w:tr>
      <w:tr w:rsidR="00BA58BA" w:rsidRPr="00E013CF" w14:paraId="1C413711"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hideMark/>
          </w:tcPr>
          <w:p w14:paraId="43C94AA3" w14:textId="77777777" w:rsidR="00BA58BA" w:rsidRPr="00E013CF" w:rsidRDefault="00BA58BA"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 komplektācijā jāiekļauj visas tā darbībai nepieciešamās komponentes, tostarp raidītājs, uztvērējs, fiziska vadības ierīce, barošanas bloki, nepieciešamie savienojuma kabeļi, stiprinājumi, ja tie nepieciešami, un lietošanas instrukcija latviešu vai angļu valodā. </w:t>
            </w:r>
          </w:p>
        </w:tc>
      </w:tr>
      <w:tr w:rsidR="00BA58BA" w:rsidRPr="00E013CF" w14:paraId="36C30908"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tcPr>
          <w:p w14:paraId="3CF5A4E0" w14:textId="5C0380A1" w:rsidR="00BA58BA" w:rsidRPr="00E013CF" w:rsidRDefault="00BA58BA" w:rsidP="002C16C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risinājuma uzstādīšana, konfigurēšana, darbības pārbaude, kā arī garantija un tehniskais atbalsts vismaz 24 mēnešus. </w:t>
            </w:r>
          </w:p>
        </w:tc>
      </w:tr>
      <w:tr w:rsidR="00BA58BA" w:rsidRPr="00E013CF" w14:paraId="58E400F0"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tcPr>
          <w:p w14:paraId="5DC13A3C" w14:textId="77777777" w:rsidR="00BA58BA" w:rsidRPr="00E013CF" w:rsidRDefault="00BA58BA" w:rsidP="00BA58BA">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nepieciešamības gadījumā jānodrošina ierīču administrēšana: lietotāju pārvaldība, uzskaite, rezervēšana, gadījumos, kad notiek ierīces lietotāja maiņa.</w:t>
            </w:r>
          </w:p>
        </w:tc>
      </w:tr>
      <w:tr w:rsidR="00BA58BA" w:rsidRPr="00E013CF" w14:paraId="5B6BF8D9"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tcPr>
          <w:p w14:paraId="3E04DBAB" w14:textId="77777777" w:rsidR="00BA58BA" w:rsidRPr="00E013CF" w:rsidRDefault="00BA58BA" w:rsidP="00BA58BA">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ierīču  uzturēšana (programmas atjauninājumi, licenču abonēšana  atbilstoši tehniskās specifikācijas prasībām).</w:t>
            </w:r>
          </w:p>
        </w:tc>
      </w:tr>
      <w:tr w:rsidR="00BA58BA" w:rsidRPr="00E013CF" w14:paraId="53CDB933"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tcPr>
          <w:p w14:paraId="2BF43CD0" w14:textId="77777777" w:rsidR="00BA58BA" w:rsidRPr="00E013CF" w:rsidRDefault="00BA58BA" w:rsidP="00BA58BA">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BA58BA" w:rsidRPr="00E013CF" w14:paraId="32086710" w14:textId="77777777" w:rsidTr="00353752">
        <w:trPr>
          <w:trHeight w:val="300"/>
        </w:trPr>
        <w:tc>
          <w:tcPr>
            <w:tcW w:w="9348" w:type="dxa"/>
            <w:tcBorders>
              <w:top w:val="single" w:sz="6" w:space="0" w:color="auto"/>
              <w:left w:val="single" w:sz="6" w:space="0" w:color="auto"/>
              <w:bottom w:val="single" w:sz="6" w:space="0" w:color="auto"/>
              <w:right w:val="single" w:sz="6" w:space="0" w:color="auto"/>
            </w:tcBorders>
          </w:tcPr>
          <w:p w14:paraId="1646B7DD" w14:textId="77777777" w:rsidR="00BA58BA" w:rsidRPr="00E013CF" w:rsidRDefault="00BA58BA" w:rsidP="00BA58BA">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lastRenderedPageBreak/>
              <w:t>Piegādātājam jānodrošina saprotams, strukturēts īss video vai vizuāla pamācība (</w:t>
            </w:r>
            <w:proofErr w:type="spellStart"/>
            <w:r w:rsidRPr="00E013CF">
              <w:rPr>
                <w:rFonts w:ascii="Times New Roman" w:eastAsia="Times New Roman" w:hAnsi="Times New Roman" w:cs="Times New Roman"/>
                <w:kern w:val="0"/>
                <w:lang w:eastAsia="lv-LV"/>
                <w14:ligatures w14:val="none"/>
              </w:rPr>
              <w:t>infografika</w:t>
            </w:r>
            <w:proofErr w:type="spellEnd"/>
            <w:r w:rsidRPr="00E013CF">
              <w:rPr>
                <w:rFonts w:ascii="Times New Roman" w:eastAsia="Times New Roman" w:hAnsi="Times New Roman" w:cs="Times New Roman"/>
                <w:kern w:val="0"/>
                <w:lang w:eastAsia="lv-LV"/>
                <w14:ligatures w14:val="none"/>
              </w:rPr>
              <w:t xml:space="preserve">, </w:t>
            </w:r>
            <w:proofErr w:type="spellStart"/>
            <w:r w:rsidRPr="00E013CF">
              <w:rPr>
                <w:rFonts w:ascii="Times New Roman" w:eastAsia="Times New Roman" w:hAnsi="Times New Roman" w:cs="Times New Roman"/>
                <w:kern w:val="0"/>
                <w:lang w:eastAsia="lv-LV"/>
                <w14:ligatures w14:val="none"/>
              </w:rPr>
              <w:t>utml</w:t>
            </w:r>
            <w:proofErr w:type="spellEnd"/>
            <w:r w:rsidRPr="00E013CF">
              <w:rPr>
                <w:rFonts w:ascii="Times New Roman" w:eastAsia="Times New Roman" w:hAnsi="Times New Roman" w:cs="Times New Roman"/>
                <w:kern w:val="0"/>
                <w:lang w:eastAsia="lv-LV"/>
                <w14:ligatures w14:val="none"/>
              </w:rPr>
              <w:t>.) par ierīces lietošanu latviešu valodā.</w:t>
            </w:r>
          </w:p>
        </w:tc>
      </w:tr>
    </w:tbl>
    <w:p w14:paraId="3948C721" w14:textId="77777777" w:rsidR="0018141E" w:rsidRPr="00E013CF" w:rsidRDefault="0018141E" w:rsidP="0018141E">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bdr w:val="none" w:sz="0" w:space="0" w:color="auto" w:frame="1"/>
          <w:shd w:val="clear" w:color="auto" w:fill="C6C6C6"/>
          <w:lang w:eastAsia="lv-LV"/>
          <w14:ligatures w14:val="none"/>
        </w:rPr>
        <w:t> </w:t>
      </w:r>
    </w:p>
    <w:p w14:paraId="6BA1ABC1" w14:textId="77777777" w:rsidR="00D665F1" w:rsidRPr="00E013CF" w:rsidRDefault="00D665F1" w:rsidP="00615638">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p>
    <w:p w14:paraId="175C7E79" w14:textId="5E58F3C9" w:rsidR="00B0773B" w:rsidRPr="00E013CF" w:rsidRDefault="00D665F1" w:rsidP="00D665F1">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r w:rsidRPr="00E013CF">
        <w:rPr>
          <w:rFonts w:ascii="Times New Roman" w:hAnsi="Times New Roman" w:cs="Times New Roman"/>
          <w:b/>
          <w:bCs/>
          <w:color w:val="000000" w:themeColor="text1"/>
          <w:lang w:eastAsia="lv-LV"/>
        </w:rPr>
        <w:t>2.</w:t>
      </w:r>
      <w:r w:rsidR="00E013CF">
        <w:rPr>
          <w:rFonts w:ascii="Times New Roman" w:hAnsi="Times New Roman" w:cs="Times New Roman"/>
          <w:b/>
          <w:bCs/>
          <w:color w:val="000000" w:themeColor="text1"/>
          <w:lang w:eastAsia="lv-LV"/>
        </w:rPr>
        <w:t>6</w:t>
      </w:r>
      <w:r w:rsidRPr="00E013CF">
        <w:rPr>
          <w:rFonts w:ascii="Times New Roman" w:hAnsi="Times New Roman" w:cs="Times New Roman"/>
          <w:b/>
          <w:bCs/>
          <w:color w:val="000000" w:themeColor="text1"/>
          <w:lang w:eastAsia="lv-LV"/>
        </w:rPr>
        <w:t>. Ie</w:t>
      </w:r>
      <w:r w:rsidR="00A032AA" w:rsidRPr="00E013CF">
        <w:rPr>
          <w:rFonts w:ascii="Times New Roman" w:hAnsi="Times New Roman" w:cs="Times New Roman"/>
          <w:b/>
          <w:bCs/>
          <w:color w:val="000000" w:themeColor="text1"/>
          <w:lang w:eastAsia="lv-LV"/>
        </w:rPr>
        <w:t xml:space="preserve">rīce </w:t>
      </w:r>
      <w:r w:rsidRPr="00E013CF">
        <w:rPr>
          <w:rFonts w:ascii="Times New Roman" w:hAnsi="Times New Roman" w:cs="Times New Roman"/>
          <w:b/>
          <w:bCs/>
          <w:color w:val="000000" w:themeColor="text1"/>
          <w:lang w:eastAsia="lv-LV"/>
        </w:rPr>
        <w:t>Nr.3</w:t>
      </w:r>
      <w:r w:rsidR="00A032AA" w:rsidRPr="00E013CF">
        <w:rPr>
          <w:rFonts w:ascii="Times New Roman" w:hAnsi="Times New Roman" w:cs="Times New Roman"/>
          <w:b/>
          <w:bCs/>
          <w:color w:val="000000" w:themeColor="text1"/>
          <w:lang w:eastAsia="lv-LV"/>
        </w:rPr>
        <w:t xml:space="preserve"> </w:t>
      </w:r>
      <w:r w:rsidR="008741DD" w:rsidRPr="00E013CF">
        <w:rPr>
          <w:rFonts w:ascii="Times New Roman" w:hAnsi="Times New Roman" w:cs="Times New Roman"/>
          <w:b/>
          <w:bCs/>
          <w:color w:val="000000" w:themeColor="text1"/>
          <w:lang w:eastAsia="lv-LV"/>
        </w:rPr>
        <w:t>“</w:t>
      </w:r>
      <w:proofErr w:type="spellStart"/>
      <w:r w:rsidR="008741DD" w:rsidRPr="00E013CF">
        <w:rPr>
          <w:rFonts w:ascii="Times New Roman" w:hAnsi="Times New Roman" w:cs="Times New Roman"/>
          <w:b/>
          <w:bCs/>
          <w:color w:val="000000" w:themeColor="text1"/>
          <w:lang w:eastAsia="lv-LV"/>
        </w:rPr>
        <w:t>M</w:t>
      </w:r>
      <w:r w:rsidRPr="00E013CF">
        <w:rPr>
          <w:rFonts w:ascii="Times New Roman" w:hAnsi="Times New Roman" w:cs="Times New Roman"/>
          <w:b/>
          <w:bCs/>
          <w:color w:val="000000" w:themeColor="text1"/>
          <w:lang w:eastAsia="lv-LV"/>
        </w:rPr>
        <w:t>y</w:t>
      </w:r>
      <w:proofErr w:type="spellEnd"/>
      <w:r w:rsidRPr="00E013CF">
        <w:rPr>
          <w:rFonts w:ascii="Times New Roman" w:hAnsi="Times New Roman" w:cs="Times New Roman"/>
          <w:b/>
          <w:bCs/>
          <w:color w:val="000000" w:themeColor="text1"/>
          <w:lang w:eastAsia="lv-LV"/>
        </w:rPr>
        <w:t xml:space="preserve"> </w:t>
      </w:r>
      <w:proofErr w:type="spellStart"/>
      <w:r w:rsidRPr="00E013CF">
        <w:rPr>
          <w:rFonts w:ascii="Times New Roman" w:hAnsi="Times New Roman" w:cs="Times New Roman"/>
          <w:b/>
          <w:bCs/>
          <w:color w:val="000000" w:themeColor="text1"/>
          <w:lang w:eastAsia="lv-LV"/>
        </w:rPr>
        <w:t>Board</w:t>
      </w:r>
      <w:proofErr w:type="spellEnd"/>
      <w:r w:rsidRPr="00E013CF">
        <w:rPr>
          <w:rFonts w:ascii="Times New Roman" w:hAnsi="Times New Roman" w:cs="Times New Roman"/>
          <w:b/>
          <w:bCs/>
          <w:color w:val="000000" w:themeColor="text1"/>
          <w:lang w:eastAsia="lv-LV"/>
        </w:rPr>
        <w:t xml:space="preserve"> </w:t>
      </w:r>
      <w:proofErr w:type="spellStart"/>
      <w:r w:rsidRPr="00E013CF">
        <w:rPr>
          <w:rFonts w:ascii="Times New Roman" w:hAnsi="Times New Roman" w:cs="Times New Roman"/>
          <w:b/>
          <w:bCs/>
          <w:color w:val="000000" w:themeColor="text1"/>
          <w:lang w:eastAsia="lv-LV"/>
        </w:rPr>
        <w:t>Buddy</w:t>
      </w:r>
      <w:proofErr w:type="spellEnd"/>
      <w:r w:rsidRPr="00E013CF">
        <w:rPr>
          <w:rFonts w:ascii="Times New Roman" w:hAnsi="Times New Roman" w:cs="Times New Roman"/>
          <w:b/>
          <w:bCs/>
          <w:color w:val="000000" w:themeColor="text1"/>
          <w:lang w:eastAsia="lv-LV"/>
        </w:rPr>
        <w:t xml:space="preserve"> CAM</w:t>
      </w:r>
      <w:r w:rsidR="008741DD" w:rsidRPr="00E013CF">
        <w:rPr>
          <w:rFonts w:ascii="Times New Roman" w:hAnsi="Times New Roman" w:cs="Times New Roman"/>
          <w:b/>
          <w:bCs/>
          <w:color w:val="000000" w:themeColor="text1"/>
          <w:lang w:eastAsia="lv-LV"/>
        </w:rPr>
        <w:t>”</w:t>
      </w:r>
      <w:r w:rsidRPr="00E013CF">
        <w:rPr>
          <w:rFonts w:ascii="Times New Roman" w:hAnsi="Times New Roman" w:cs="Times New Roman"/>
          <w:b/>
          <w:bCs/>
          <w:color w:val="000000" w:themeColor="text1"/>
          <w:lang w:eastAsia="lv-LV"/>
        </w:rPr>
        <w:t xml:space="preserve"> vai ekvivalenta </w:t>
      </w:r>
      <w:r w:rsidR="00391321" w:rsidRPr="00E013CF">
        <w:rPr>
          <w:rFonts w:ascii="Times New Roman" w:hAnsi="Times New Roman" w:cs="Times New Roman"/>
          <w:b/>
          <w:bCs/>
          <w:color w:val="000000" w:themeColor="text1"/>
          <w:lang w:eastAsia="lv-LV"/>
        </w:rPr>
        <w:t>ierīce</w:t>
      </w:r>
      <w:r w:rsidRPr="00E013CF">
        <w:rPr>
          <w:rFonts w:ascii="Times New Roman" w:hAnsi="Times New Roman" w:cs="Times New Roman"/>
          <w:b/>
          <w:bCs/>
          <w:color w:val="000000" w:themeColor="text1"/>
          <w:lang w:eastAsia="lv-LV"/>
        </w:rPr>
        <w:t xml:space="preserve"> </w:t>
      </w:r>
    </w:p>
    <w:p w14:paraId="2FACF3CB" w14:textId="77777777" w:rsidR="00B0773B" w:rsidRPr="00E013CF" w:rsidRDefault="00B0773B" w:rsidP="00D665F1">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p>
    <w:p w14:paraId="3446F0CB" w14:textId="21397F8C" w:rsidR="00D665F1" w:rsidRPr="00E013CF" w:rsidRDefault="00FA54CA" w:rsidP="00D665F1">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Style w:val="normaltextrun"/>
          <w:rFonts w:ascii="Times New Roman" w:hAnsi="Times New Roman" w:cs="Times New Roman"/>
        </w:rPr>
        <w:t>Interaktīvās tāfeles vai prezentācijas satura palielināšanas risinājums izglītojamajiem ar redzes traucējumiem</w:t>
      </w:r>
      <w:r w:rsidR="0034208B" w:rsidRPr="00E013CF">
        <w:rPr>
          <w:rStyle w:val="normaltextrun"/>
          <w:rFonts w:ascii="Times New Roman" w:hAnsi="Times New Roman" w:cs="Times New Roman"/>
        </w:rPr>
        <w:t>, kas ļauj izglītojamajam reāllaikā palielināt un skatīt klasē izvietotu tāfeli, skolotāju vai citus attālinātus mācību materiālus uz sev piemērota ekrāna.</w:t>
      </w:r>
      <w:r w:rsidR="0034208B" w:rsidRPr="00E013CF">
        <w:rPr>
          <w:rStyle w:val="eop"/>
          <w:rFonts w:ascii="Times New Roman" w:hAnsi="Times New Roman" w:cs="Times New Roman"/>
          <w:bdr w:val="none" w:sz="0" w:space="0" w:color="auto" w:frame="1"/>
          <w:shd w:val="clear" w:color="auto" w:fill="C6C6C6"/>
        </w:rPr>
        <w:t> </w:t>
      </w:r>
    </w:p>
    <w:p w14:paraId="6348B6DD" w14:textId="0B7FE9DA" w:rsidR="00FA54CA" w:rsidRPr="00E013CF" w:rsidRDefault="00CD4550" w:rsidP="00D665F1">
      <w:pPr>
        <w:shd w:val="clear" w:color="auto" w:fill="FFFFFF"/>
        <w:spacing w:after="0" w:line="240" w:lineRule="auto"/>
        <w:jc w:val="both"/>
        <w:rPr>
          <w:rFonts w:ascii="Times New Roman" w:eastAsia="Times New Roman" w:hAnsi="Times New Roman" w:cs="Times New Roman"/>
          <w:color w:val="000000"/>
          <w:kern w:val="0"/>
          <w:lang w:eastAsia="lv-LV"/>
          <w14:ligatures w14:val="none"/>
        </w:rPr>
      </w:pPr>
      <w:r w:rsidRPr="00E013CF">
        <w:rPr>
          <w:rFonts w:ascii="Times New Roman" w:hAnsi="Times New Roman" w:cs="Times New Roman"/>
          <w:bdr w:val="none" w:sz="0" w:space="0" w:color="auto" w:frame="1"/>
          <w:shd w:val="clear" w:color="auto" w:fill="C6C6C6"/>
        </w:rPr>
        <w:t>Pirmās piegādes preču skaits:</w:t>
      </w:r>
      <w:r w:rsidR="009B5356" w:rsidRPr="00E013CF">
        <w:rPr>
          <w:rFonts w:ascii="Times New Roman" w:hAnsi="Times New Roman" w:cs="Times New Roman"/>
          <w:bdr w:val="none" w:sz="0" w:space="0" w:color="auto" w:frame="1"/>
          <w:shd w:val="clear" w:color="auto" w:fill="C6C6C6"/>
        </w:rPr>
        <w:t xml:space="preserve"> 10 ierīces.</w:t>
      </w:r>
    </w:p>
    <w:p w14:paraId="682E2FBB" w14:textId="117AE947" w:rsidR="00D665F1" w:rsidRPr="00E013CF" w:rsidRDefault="00D665F1" w:rsidP="00844AE6">
      <w:pPr>
        <w:shd w:val="clear" w:color="auto" w:fill="FFFFFF"/>
        <w:spacing w:after="0" w:line="240" w:lineRule="auto"/>
        <w:jc w:val="both"/>
        <w:rPr>
          <w:rFonts w:ascii="Times New Roman" w:hAnsi="Times New Roman" w:cs="Times New Roman"/>
        </w:rPr>
      </w:pPr>
      <w:r w:rsidRPr="00E013CF">
        <w:rPr>
          <w:rFonts w:ascii="Times New Roman" w:eastAsia="Times New Roman" w:hAnsi="Times New Roman" w:cs="Times New Roman"/>
          <w:color w:val="000000"/>
          <w:kern w:val="0"/>
          <w:lang w:eastAsia="lv-LV"/>
          <w14:ligatures w14:val="none"/>
        </w:rPr>
        <w:t xml:space="preserve">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0"/>
      </w:tblGrid>
      <w:tr w:rsidR="00D665F1" w:rsidRPr="00E013CF" w14:paraId="0274CC30"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4EEA02A8"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b/>
                <w:bCs/>
                <w:kern w:val="0"/>
                <w:lang w:eastAsia="lv-LV"/>
                <w14:ligatures w14:val="none"/>
              </w:rPr>
              <w:t>Minimālās tehniskās un funkcionālās prasības</w:t>
            </w:r>
            <w:r w:rsidRPr="00E013CF">
              <w:rPr>
                <w:rFonts w:ascii="Times New Roman" w:eastAsia="Times New Roman" w:hAnsi="Times New Roman" w:cs="Times New Roman"/>
                <w:kern w:val="0"/>
                <w:lang w:eastAsia="lv-LV"/>
                <w14:ligatures w14:val="none"/>
              </w:rPr>
              <w:t> </w:t>
            </w:r>
          </w:p>
        </w:tc>
      </w:tr>
      <w:tr w:rsidR="00D665F1" w:rsidRPr="00E013CF" w14:paraId="42CE1475"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55CA0928"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jānodrošina attālinātu objektu (piemēram, krīta tāfeles, baltās tāfeles, skolotāja, plakātu vai citu vizuālu mācību materiālu) palielināta attēlojuma nodrošināšana reāllaikā.  </w:t>
            </w:r>
          </w:p>
        </w:tc>
      </w:tr>
      <w:tr w:rsidR="00D665F1" w:rsidRPr="00E013CF" w14:paraId="7AF0FEC5"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76F39D93" w14:textId="0EC0F3F4"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 xml:space="preserve">Kamerai jābūt motorizētai un </w:t>
            </w:r>
            <w:r w:rsidR="00EA34E7" w:rsidRPr="00E013CF">
              <w:rPr>
                <w:rFonts w:ascii="Times New Roman" w:eastAsia="Times New Roman" w:hAnsi="Times New Roman" w:cs="Times New Roman"/>
                <w:kern w:val="0"/>
                <w:lang w:eastAsia="lv-LV"/>
                <w14:ligatures w14:val="none"/>
              </w:rPr>
              <w:t>jāno</w:t>
            </w:r>
            <w:r w:rsidRPr="00E013CF">
              <w:rPr>
                <w:rFonts w:ascii="Times New Roman" w:eastAsia="Times New Roman" w:hAnsi="Times New Roman" w:cs="Times New Roman"/>
                <w:kern w:val="0"/>
                <w:lang w:eastAsia="lv-LV"/>
                <w14:ligatures w14:val="none"/>
              </w:rPr>
              <w:t>drošin</w:t>
            </w:r>
            <w:r w:rsidR="00EA34E7" w:rsidRPr="00E013CF">
              <w:rPr>
                <w:rFonts w:ascii="Times New Roman" w:eastAsia="Times New Roman" w:hAnsi="Times New Roman" w:cs="Times New Roman"/>
                <w:kern w:val="0"/>
                <w:lang w:eastAsia="lv-LV"/>
                <w14:ligatures w14:val="none"/>
              </w:rPr>
              <w:t>a</w:t>
            </w:r>
            <w:r w:rsidRPr="00E013CF">
              <w:rPr>
                <w:rFonts w:ascii="Times New Roman" w:eastAsia="Times New Roman" w:hAnsi="Times New Roman" w:cs="Times New Roman"/>
                <w:kern w:val="0"/>
                <w:lang w:eastAsia="lv-LV"/>
                <w14:ligatures w14:val="none"/>
              </w:rPr>
              <w:t xml:space="preserve"> attālinātu skata virziena maiņu horizontālā un vertikālā plaknē.  </w:t>
            </w:r>
          </w:p>
        </w:tc>
      </w:tr>
      <w:tr w:rsidR="00D665F1" w:rsidRPr="00E013CF" w14:paraId="3B8E738B"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0A6ABAD7"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attēla palielināšanas funkcija, saglabājot salasāmu attēla kvalitāti.  </w:t>
            </w:r>
          </w:p>
        </w:tc>
      </w:tr>
      <w:tr w:rsidR="00D665F1" w:rsidRPr="00E013CF" w14:paraId="2DBBBA84"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62F36021"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kontrasta, spilgtuma un krāsu attēlojuma pielāgošana atbilstoši lietotāja redzes vajadzībām.  </w:t>
            </w:r>
          </w:p>
        </w:tc>
      </w:tr>
      <w:tr w:rsidR="00D665F1" w:rsidRPr="00E013CF" w14:paraId="111F0CE6"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15EF1C58"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iespēja saglabāt vismaz vairākas iepriekš definētas kameras pozīcijas ātrai pārslēgšanai starp dažādiem skata punktiem.  </w:t>
            </w:r>
          </w:p>
        </w:tc>
      </w:tr>
      <w:tr w:rsidR="00D665F1" w:rsidRPr="00E013CF" w14:paraId="5052C719"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6F3E9E7B"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jābūt piemērotam lietošanai izglītības iestādē un vienkārši izmantojamam arī sākumskolas vecuma izglītojamajiem.  </w:t>
            </w:r>
          </w:p>
        </w:tc>
      </w:tr>
      <w:tr w:rsidR="00D665F1" w:rsidRPr="00E013CF" w14:paraId="0FCD0E19"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12ACF203"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vadība ar fizisku vadības ierīci vai citu līdzvērtīgu lietotājam pieejamu vadības risinājumu.  </w:t>
            </w:r>
          </w:p>
        </w:tc>
      </w:tr>
      <w:tr w:rsidR="00D665F1" w:rsidRPr="00E013CF" w14:paraId="1D2CF555"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48A2809D"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Risinājumam jābūt izmantojamam kā patstāvīgai sistēmai vai integrējamam ar citiem redzes atbalsta risinājumiem (piemēram, dokumentu kamerām vai digitālās tāfeles attēlojuma sistēmām).  </w:t>
            </w:r>
          </w:p>
        </w:tc>
      </w:tr>
      <w:tr w:rsidR="00D665F1" w:rsidRPr="00E013CF" w14:paraId="204D68E7"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60CC7FBD"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attēla attēlošana uz ārēja monitora vai cita saderīga ekrāna.  </w:t>
            </w:r>
          </w:p>
        </w:tc>
      </w:tr>
      <w:tr w:rsidR="00D665F1" w:rsidRPr="00E013CF" w14:paraId="1DF7B150"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54BE2754"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Kamerai jābūt paredzētai stabilai novietošanai uz skolēna darba vietas vai citā līdzvērtīgā stiprinājuma risinājumā.  </w:t>
            </w:r>
          </w:p>
        </w:tc>
      </w:tr>
      <w:tr w:rsidR="00D665F1" w:rsidRPr="00E013CF" w14:paraId="116BE84A"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4259FDD7" w14:textId="686C0E85"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uzstādīšanas instrukcija un tehniskā dokumentācija latviešu valodā</w:t>
            </w:r>
            <w:r w:rsidR="00C816C5" w:rsidRPr="00E013CF">
              <w:rPr>
                <w:rFonts w:ascii="Times New Roman" w:eastAsia="Times New Roman" w:hAnsi="Times New Roman" w:cs="Times New Roman"/>
                <w:kern w:val="0"/>
                <w:lang w:eastAsia="lv-LV"/>
                <w14:ligatures w14:val="none"/>
              </w:rPr>
              <w:t>.</w:t>
            </w:r>
          </w:p>
        </w:tc>
      </w:tr>
      <w:tr w:rsidR="00D665F1" w:rsidRPr="00E013CF" w14:paraId="6DF2401B"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hideMark/>
          </w:tcPr>
          <w:p w14:paraId="73BB27C9" w14:textId="77777777" w:rsidR="00D665F1" w:rsidRPr="00E013CF" w:rsidRDefault="00D665F1"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Vēlams nodrošināt iespēju izmantot risinājumu kopā ar digitālās tāfeles satura pārraides risinājumiem vai citiem pieejamības risinājumiem vienotā sistēmā. </w:t>
            </w:r>
          </w:p>
        </w:tc>
      </w:tr>
      <w:tr w:rsidR="00391321" w:rsidRPr="00E013CF" w14:paraId="5D82E15B" w14:textId="77777777" w:rsidTr="00647F9C">
        <w:trPr>
          <w:trHeight w:val="285"/>
        </w:trPr>
        <w:tc>
          <w:tcPr>
            <w:tcW w:w="9490" w:type="dxa"/>
            <w:tcBorders>
              <w:top w:val="single" w:sz="6" w:space="0" w:color="auto"/>
              <w:left w:val="single" w:sz="6" w:space="0" w:color="auto"/>
              <w:bottom w:val="single" w:sz="6" w:space="0" w:color="auto"/>
              <w:right w:val="single" w:sz="6" w:space="0" w:color="auto"/>
            </w:tcBorders>
          </w:tcPr>
          <w:p w14:paraId="161923E6" w14:textId="2C15FBE3" w:rsidR="0034208B" w:rsidRPr="00E013CF" w:rsidRDefault="0034208B" w:rsidP="00261E0A">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color w:val="000000"/>
                <w:kern w:val="0"/>
                <w:lang w:eastAsia="lv-LV"/>
                <w14:ligatures w14:val="none"/>
              </w:rPr>
              <w:t>Kamera tiek vadīta ar vienkāršām vadības pogām.</w:t>
            </w:r>
          </w:p>
        </w:tc>
      </w:tr>
      <w:tr w:rsidR="00647F9C" w:rsidRPr="00E013CF" w14:paraId="10A940E9" w14:textId="77777777" w:rsidTr="00647F9C">
        <w:trPr>
          <w:trHeight w:val="300"/>
        </w:trPr>
        <w:tc>
          <w:tcPr>
            <w:tcW w:w="9490" w:type="dxa"/>
            <w:tcBorders>
              <w:top w:val="single" w:sz="6" w:space="0" w:color="auto"/>
              <w:left w:val="single" w:sz="6" w:space="0" w:color="auto"/>
              <w:bottom w:val="single" w:sz="6" w:space="0" w:color="auto"/>
              <w:right w:val="single" w:sz="6" w:space="0" w:color="auto"/>
            </w:tcBorders>
            <w:hideMark/>
          </w:tcPr>
          <w:p w14:paraId="49DD8E36" w14:textId="77777777" w:rsidR="00647F9C" w:rsidRPr="00E013CF" w:rsidRDefault="00647F9C" w:rsidP="002C16C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risinājuma uzstādīšana, konfigurēšana, darbības pārbaude, kā arī garantija un tehniskais atbalsts vismaz 24 mēnešus. </w:t>
            </w:r>
          </w:p>
          <w:p w14:paraId="53A589EE" w14:textId="77777777" w:rsidR="00647F9C" w:rsidRPr="00E013CF" w:rsidRDefault="00647F9C" w:rsidP="002C16C6">
            <w:pPr>
              <w:spacing w:after="0" w:line="240" w:lineRule="auto"/>
              <w:textAlignment w:val="baseline"/>
              <w:rPr>
                <w:rFonts w:ascii="Times New Roman" w:eastAsia="Times New Roman" w:hAnsi="Times New Roman" w:cs="Times New Roman"/>
                <w:kern w:val="0"/>
                <w:lang w:eastAsia="lv-LV"/>
                <w14:ligatures w14:val="none"/>
              </w:rPr>
            </w:pPr>
          </w:p>
        </w:tc>
      </w:tr>
      <w:tr w:rsidR="00647F9C" w:rsidRPr="00E013CF" w14:paraId="78C8E83B" w14:textId="77777777" w:rsidTr="00647F9C">
        <w:trPr>
          <w:trHeight w:val="300"/>
        </w:trPr>
        <w:tc>
          <w:tcPr>
            <w:tcW w:w="9490" w:type="dxa"/>
            <w:tcBorders>
              <w:top w:val="single" w:sz="6" w:space="0" w:color="auto"/>
              <w:left w:val="single" w:sz="6" w:space="0" w:color="auto"/>
              <w:bottom w:val="single" w:sz="6" w:space="0" w:color="auto"/>
              <w:right w:val="single" w:sz="6" w:space="0" w:color="auto"/>
            </w:tcBorders>
          </w:tcPr>
          <w:p w14:paraId="7FD3BB64" w14:textId="77777777" w:rsidR="00647F9C" w:rsidRPr="00E013CF" w:rsidRDefault="00647F9C" w:rsidP="002C16C6">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 xml:space="preserve">Piegādātājam nepieciešamības gadījumā jānodrošina </w:t>
            </w:r>
            <w:r w:rsidRPr="00DA660B">
              <w:rPr>
                <w:rFonts w:ascii="Times New Roman" w:eastAsia="Times New Roman" w:hAnsi="Times New Roman" w:cs="Times New Roman"/>
                <w:kern w:val="0"/>
                <w:lang w:eastAsia="lv-LV"/>
                <w14:ligatures w14:val="none"/>
              </w:rPr>
              <w:t>ierīču administrēšana: lietotāju pārvaldība, uzskaite, rezervēšana, gadījumos, kad notiek ierīces lietotāja maiņa.</w:t>
            </w:r>
          </w:p>
        </w:tc>
      </w:tr>
      <w:tr w:rsidR="00647F9C" w:rsidRPr="00E013CF" w14:paraId="6FD98F69" w14:textId="77777777" w:rsidTr="00647F9C">
        <w:trPr>
          <w:trHeight w:val="300"/>
        </w:trPr>
        <w:tc>
          <w:tcPr>
            <w:tcW w:w="9490" w:type="dxa"/>
            <w:tcBorders>
              <w:top w:val="single" w:sz="6" w:space="0" w:color="auto"/>
              <w:left w:val="single" w:sz="6" w:space="0" w:color="auto"/>
              <w:bottom w:val="single" w:sz="6" w:space="0" w:color="auto"/>
              <w:right w:val="single" w:sz="6" w:space="0" w:color="auto"/>
            </w:tcBorders>
          </w:tcPr>
          <w:p w14:paraId="4E8217D8" w14:textId="77777777" w:rsidR="00647F9C" w:rsidRPr="00E013CF" w:rsidRDefault="00647F9C" w:rsidP="002C16C6">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jānodrošina ierīču  uzturēšana (programmas atjauninājumi, licenču abonēšana  atbilstoši tehniskās specifikācijas prasībām).</w:t>
            </w:r>
          </w:p>
        </w:tc>
      </w:tr>
      <w:tr w:rsidR="00647F9C" w:rsidRPr="00E013CF" w14:paraId="787B6FC9" w14:textId="77777777" w:rsidTr="00647F9C">
        <w:trPr>
          <w:trHeight w:val="300"/>
        </w:trPr>
        <w:tc>
          <w:tcPr>
            <w:tcW w:w="9490" w:type="dxa"/>
            <w:tcBorders>
              <w:top w:val="single" w:sz="6" w:space="0" w:color="auto"/>
              <w:left w:val="single" w:sz="6" w:space="0" w:color="auto"/>
              <w:bottom w:val="single" w:sz="6" w:space="0" w:color="auto"/>
              <w:right w:val="single" w:sz="6" w:space="0" w:color="auto"/>
            </w:tcBorders>
          </w:tcPr>
          <w:p w14:paraId="73254956" w14:textId="77777777" w:rsidR="00647F9C" w:rsidRPr="00E013CF" w:rsidRDefault="00647F9C" w:rsidP="002C16C6">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647F9C" w:rsidRPr="00E013CF" w14:paraId="68DB219C" w14:textId="77777777" w:rsidTr="00647F9C">
        <w:trPr>
          <w:trHeight w:val="300"/>
        </w:trPr>
        <w:tc>
          <w:tcPr>
            <w:tcW w:w="9490" w:type="dxa"/>
            <w:tcBorders>
              <w:top w:val="single" w:sz="6" w:space="0" w:color="auto"/>
              <w:left w:val="single" w:sz="6" w:space="0" w:color="auto"/>
              <w:bottom w:val="single" w:sz="6" w:space="0" w:color="auto"/>
              <w:right w:val="single" w:sz="6" w:space="0" w:color="auto"/>
            </w:tcBorders>
          </w:tcPr>
          <w:p w14:paraId="327C627D" w14:textId="77777777" w:rsidR="00647F9C" w:rsidRPr="00E013CF" w:rsidRDefault="00647F9C" w:rsidP="002C16C6">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E013CF">
              <w:rPr>
                <w:rFonts w:ascii="Times New Roman" w:eastAsia="Times New Roman" w:hAnsi="Times New Roman" w:cs="Times New Roman"/>
                <w:kern w:val="0"/>
                <w:lang w:eastAsia="lv-LV"/>
                <w14:ligatures w14:val="none"/>
              </w:rPr>
              <w:t>infografika</w:t>
            </w:r>
            <w:proofErr w:type="spellEnd"/>
            <w:r w:rsidRPr="00E013CF">
              <w:rPr>
                <w:rFonts w:ascii="Times New Roman" w:eastAsia="Times New Roman" w:hAnsi="Times New Roman" w:cs="Times New Roman"/>
                <w:kern w:val="0"/>
                <w:lang w:eastAsia="lv-LV"/>
                <w14:ligatures w14:val="none"/>
              </w:rPr>
              <w:t xml:space="preserve">, </w:t>
            </w:r>
            <w:proofErr w:type="spellStart"/>
            <w:r w:rsidRPr="00E013CF">
              <w:rPr>
                <w:rFonts w:ascii="Times New Roman" w:eastAsia="Times New Roman" w:hAnsi="Times New Roman" w:cs="Times New Roman"/>
                <w:kern w:val="0"/>
                <w:lang w:eastAsia="lv-LV"/>
                <w14:ligatures w14:val="none"/>
              </w:rPr>
              <w:t>utml</w:t>
            </w:r>
            <w:proofErr w:type="spellEnd"/>
            <w:r w:rsidRPr="00E013CF">
              <w:rPr>
                <w:rFonts w:ascii="Times New Roman" w:eastAsia="Times New Roman" w:hAnsi="Times New Roman" w:cs="Times New Roman"/>
                <w:kern w:val="0"/>
                <w:lang w:eastAsia="lv-LV"/>
                <w14:ligatures w14:val="none"/>
              </w:rPr>
              <w:t>.) par ierīces lietošanu latviešu valodā.</w:t>
            </w:r>
          </w:p>
        </w:tc>
      </w:tr>
    </w:tbl>
    <w:p w14:paraId="1F0E8B9C" w14:textId="77777777" w:rsidR="00391321" w:rsidRPr="00E013CF" w:rsidRDefault="00391321" w:rsidP="00391321">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p>
    <w:p w14:paraId="41F59178" w14:textId="77777777" w:rsidR="0062663B" w:rsidRPr="00E013CF" w:rsidRDefault="0062663B" w:rsidP="0062663B">
      <w:pPr>
        <w:widowControl w:val="0"/>
        <w:tabs>
          <w:tab w:val="left" w:pos="8505"/>
        </w:tabs>
        <w:autoSpaceDE w:val="0"/>
        <w:autoSpaceDN w:val="0"/>
        <w:spacing w:after="0" w:line="276" w:lineRule="auto"/>
        <w:rPr>
          <w:rFonts w:ascii="Times New Roman" w:eastAsia="Calibri" w:hAnsi="Times New Roman" w:cs="Times New Roman"/>
          <w:iCs/>
          <w:kern w:val="0"/>
          <w:lang w:val="lv" w:eastAsia="en-GB"/>
          <w14:ligatures w14:val="none"/>
        </w:rPr>
      </w:pPr>
    </w:p>
    <w:p w14:paraId="0AF8C6C3" w14:textId="52EC613B" w:rsidR="00111673" w:rsidRPr="00E013CF" w:rsidRDefault="001C0DD2" w:rsidP="0062663B">
      <w:pPr>
        <w:widowControl w:val="0"/>
        <w:tabs>
          <w:tab w:val="left" w:pos="8505"/>
        </w:tabs>
        <w:autoSpaceDE w:val="0"/>
        <w:autoSpaceDN w:val="0"/>
        <w:spacing w:after="0" w:line="276" w:lineRule="auto"/>
        <w:rPr>
          <w:rFonts w:ascii="Times New Roman" w:hAnsi="Times New Roman" w:cs="Times New Roman"/>
          <w:b/>
          <w:bCs/>
          <w:color w:val="000000" w:themeColor="text1"/>
          <w:lang w:eastAsia="lv-LV"/>
        </w:rPr>
      </w:pPr>
      <w:r w:rsidRPr="00E013CF">
        <w:rPr>
          <w:rFonts w:ascii="Times New Roman" w:eastAsia="Calibri" w:hAnsi="Times New Roman" w:cs="Times New Roman"/>
          <w:b/>
          <w:bCs/>
          <w:iCs/>
          <w:kern w:val="0"/>
          <w:lang w:val="lv" w:eastAsia="en-GB"/>
          <w14:ligatures w14:val="none"/>
        </w:rPr>
        <w:t>3</w:t>
      </w:r>
      <w:r w:rsidR="0062663B" w:rsidRPr="00E013CF">
        <w:rPr>
          <w:rFonts w:ascii="Times New Roman" w:eastAsia="Calibri" w:hAnsi="Times New Roman" w:cs="Times New Roman"/>
          <w:iCs/>
          <w:kern w:val="0"/>
          <w:lang w:val="lv" w:eastAsia="en-GB"/>
          <w14:ligatures w14:val="none"/>
        </w:rPr>
        <w:t>.</w:t>
      </w:r>
      <w:r w:rsidR="007A740C" w:rsidRPr="00E013CF">
        <w:rPr>
          <w:rFonts w:ascii="Times New Roman" w:eastAsia="Calibri" w:hAnsi="Times New Roman" w:cs="Times New Roman"/>
          <w:iCs/>
          <w:kern w:val="0"/>
          <w:lang w:val="lv" w:eastAsia="en-GB"/>
          <w14:ligatures w14:val="none"/>
        </w:rPr>
        <w:t xml:space="preserve"> </w:t>
      </w:r>
      <w:r w:rsidR="00111673" w:rsidRPr="00E013CF">
        <w:rPr>
          <w:rFonts w:ascii="Times New Roman" w:hAnsi="Times New Roman" w:cs="Times New Roman"/>
          <w:b/>
          <w:bCs/>
          <w:color w:val="000000" w:themeColor="text1"/>
          <w:lang w:eastAsia="lv-LV"/>
        </w:rPr>
        <w:t>Iepirkuma 2.daļa.</w:t>
      </w:r>
      <w:r w:rsidR="008741DD" w:rsidRPr="00E013CF">
        <w:rPr>
          <w:rFonts w:ascii="Times New Roman" w:hAnsi="Times New Roman" w:cs="Times New Roman"/>
          <w:b/>
          <w:bCs/>
          <w:color w:val="000000" w:themeColor="text1"/>
          <w:lang w:eastAsia="lv-LV"/>
        </w:rPr>
        <w:t xml:space="preserve"> Vispārīga informācija par </w:t>
      </w:r>
      <w:r w:rsidR="00D27A92" w:rsidRPr="00E013CF">
        <w:rPr>
          <w:rFonts w:ascii="Times New Roman" w:hAnsi="Times New Roman" w:cs="Times New Roman"/>
          <w:b/>
          <w:bCs/>
          <w:color w:val="000000" w:themeColor="text1"/>
          <w:lang w:eastAsia="lv-LV"/>
        </w:rPr>
        <w:t>iepirkuma priekšmetu</w:t>
      </w:r>
    </w:p>
    <w:p w14:paraId="013C4A75" w14:textId="77777777" w:rsidR="0062663B" w:rsidRPr="00E013CF" w:rsidRDefault="0062663B" w:rsidP="00B727FB">
      <w:pPr>
        <w:widowControl w:val="0"/>
        <w:tabs>
          <w:tab w:val="left" w:pos="8505"/>
        </w:tabs>
        <w:autoSpaceDE w:val="0"/>
        <w:autoSpaceDN w:val="0"/>
        <w:spacing w:after="0" w:line="276" w:lineRule="auto"/>
        <w:jc w:val="center"/>
        <w:rPr>
          <w:rFonts w:ascii="Times New Roman" w:hAnsi="Times New Roman" w:cs="Times New Roman"/>
          <w:b/>
          <w:bCs/>
          <w:color w:val="000000" w:themeColor="text1"/>
          <w:lang w:eastAsia="lv-LV"/>
        </w:rPr>
      </w:pPr>
    </w:p>
    <w:p w14:paraId="53F022F9" w14:textId="1300952C" w:rsidR="001C0DD2" w:rsidRPr="00E013CF" w:rsidRDefault="001C0DD2" w:rsidP="00EB64D9">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hAnsi="Times New Roman" w:cs="Times New Roman"/>
          <w:color w:val="000000" w:themeColor="text1"/>
          <w:lang w:eastAsia="lv-LV"/>
        </w:rPr>
        <w:t>3</w:t>
      </w:r>
      <w:r w:rsidR="00EB64D9" w:rsidRPr="00E013CF">
        <w:rPr>
          <w:rFonts w:ascii="Times New Roman" w:hAnsi="Times New Roman" w:cs="Times New Roman"/>
          <w:color w:val="000000" w:themeColor="text1"/>
          <w:lang w:eastAsia="lv-LV"/>
        </w:rPr>
        <w:t xml:space="preserve">.1. </w:t>
      </w:r>
      <w:r w:rsidR="00C35692" w:rsidRPr="00E013CF">
        <w:rPr>
          <w:rFonts w:ascii="Times New Roman" w:hAnsi="Times New Roman" w:cs="Times New Roman"/>
          <w:color w:val="000000" w:themeColor="text1"/>
          <w:lang w:eastAsia="lv-LV"/>
        </w:rPr>
        <w:t xml:space="preserve">Iepirkumā tiek iepirktas  un pretendents piegādā šādas </w:t>
      </w:r>
      <w:r w:rsidR="00362910" w:rsidRPr="00E013CF">
        <w:rPr>
          <w:rFonts w:ascii="Times New Roman" w:hAnsi="Times New Roman" w:cs="Times New Roman"/>
          <w:color w:val="000000" w:themeColor="text1"/>
          <w:lang w:eastAsia="lv-LV"/>
        </w:rPr>
        <w:t>preces</w:t>
      </w:r>
      <w:r w:rsidR="00DD2C02" w:rsidRPr="00E013CF">
        <w:rPr>
          <w:rFonts w:ascii="Times New Roman" w:hAnsi="Times New Roman" w:cs="Times New Roman"/>
          <w:color w:val="000000" w:themeColor="text1"/>
          <w:lang w:eastAsia="lv-LV"/>
        </w:rPr>
        <w:t xml:space="preserve">, nodrošinot to </w:t>
      </w:r>
      <w:r w:rsidR="00C70467" w:rsidRPr="00E013CF">
        <w:rPr>
          <w:rFonts w:ascii="Times New Roman" w:hAnsi="Times New Roman" w:cs="Times New Roman"/>
          <w:color w:val="000000" w:themeColor="text1"/>
          <w:lang w:eastAsia="lv-LV"/>
        </w:rPr>
        <w:t xml:space="preserve"> </w:t>
      </w:r>
      <w:r w:rsidR="00DD2C02" w:rsidRPr="00E013CF">
        <w:rPr>
          <w:rFonts w:ascii="Times New Roman" w:hAnsi="Times New Roman" w:cs="Times New Roman"/>
          <w:color w:val="000000" w:themeColor="text1"/>
          <w:lang w:eastAsia="lv-LV"/>
        </w:rPr>
        <w:t xml:space="preserve"> lietošanas atbalstu, apmācības un tehnisko apkopi</w:t>
      </w:r>
      <w:r w:rsidR="00C35692" w:rsidRPr="00E013CF">
        <w:rPr>
          <w:rFonts w:ascii="Times New Roman" w:hAnsi="Times New Roman" w:cs="Times New Roman"/>
          <w:color w:val="000000" w:themeColor="text1"/>
          <w:lang w:eastAsia="lv-LV"/>
        </w:rPr>
        <w:t>:</w:t>
      </w:r>
    </w:p>
    <w:p w14:paraId="3F4718BE" w14:textId="515AEA73" w:rsidR="007A740C" w:rsidRPr="00E013CF" w:rsidRDefault="00691A19" w:rsidP="00B1485C">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hAnsi="Times New Roman" w:cs="Times New Roman"/>
          <w:color w:val="000000" w:themeColor="text1"/>
          <w:lang w:eastAsia="lv-LV"/>
        </w:rPr>
        <w:t>3.1.1.</w:t>
      </w:r>
      <w:r w:rsidR="00EB64D9" w:rsidRPr="00E013CF">
        <w:rPr>
          <w:rFonts w:ascii="Times New Roman" w:hAnsi="Times New Roman" w:cs="Times New Roman"/>
          <w:color w:val="000000" w:themeColor="text1"/>
          <w:lang w:eastAsia="lv-LV"/>
        </w:rPr>
        <w:t xml:space="preserve"> </w:t>
      </w:r>
      <w:r w:rsidR="00C46992" w:rsidRPr="00E013CF">
        <w:rPr>
          <w:rFonts w:ascii="Times New Roman" w:hAnsi="Times New Roman" w:cs="Times New Roman"/>
          <w:color w:val="000000"/>
          <w:u w:val="single"/>
          <w:shd w:val="clear" w:color="auto" w:fill="FFFFFF"/>
        </w:rPr>
        <w:t xml:space="preserve">Prece </w:t>
      </w:r>
      <w:r w:rsidR="004214A9" w:rsidRPr="00E013CF">
        <w:rPr>
          <w:rFonts w:ascii="Times New Roman" w:hAnsi="Times New Roman" w:cs="Times New Roman"/>
          <w:color w:val="000000"/>
          <w:u w:val="single"/>
          <w:shd w:val="clear" w:color="auto" w:fill="FFFFFF"/>
        </w:rPr>
        <w:t>Nr.</w:t>
      </w:r>
      <w:r w:rsidR="00D27A92" w:rsidRPr="00E013CF">
        <w:rPr>
          <w:rFonts w:ascii="Times New Roman" w:hAnsi="Times New Roman" w:cs="Times New Roman"/>
          <w:color w:val="000000"/>
          <w:u w:val="single"/>
          <w:shd w:val="clear" w:color="auto" w:fill="FFFFFF"/>
        </w:rPr>
        <w:t>1</w:t>
      </w:r>
      <w:r w:rsidR="004214A9" w:rsidRPr="00E013CF">
        <w:rPr>
          <w:rFonts w:ascii="Times New Roman" w:hAnsi="Times New Roman" w:cs="Times New Roman"/>
          <w:color w:val="000000"/>
          <w:u w:val="single"/>
          <w:shd w:val="clear" w:color="auto" w:fill="FFFFFF"/>
        </w:rPr>
        <w:t>.</w:t>
      </w:r>
      <w:r w:rsidR="00B561AD" w:rsidRPr="00E013CF">
        <w:rPr>
          <w:rFonts w:ascii="Times New Roman" w:hAnsi="Times New Roman" w:cs="Times New Roman"/>
          <w:color w:val="000000"/>
          <w:u w:val="single"/>
          <w:shd w:val="clear" w:color="auto" w:fill="FFFFFF"/>
        </w:rPr>
        <w:t xml:space="preserve"> </w:t>
      </w:r>
      <w:r w:rsidR="008741DD" w:rsidRPr="00E013CF">
        <w:rPr>
          <w:rFonts w:ascii="Times New Roman" w:hAnsi="Times New Roman" w:cs="Times New Roman"/>
          <w:color w:val="000000"/>
          <w:u w:val="single"/>
          <w:shd w:val="clear" w:color="auto" w:fill="FFFFFF"/>
        </w:rPr>
        <w:t>“</w:t>
      </w:r>
      <w:r w:rsidR="00A1740B" w:rsidRPr="00E013CF">
        <w:rPr>
          <w:rFonts w:ascii="Times New Roman" w:hAnsi="Times New Roman" w:cs="Times New Roman"/>
          <w:color w:val="000000"/>
          <w:u w:val="single"/>
          <w:shd w:val="clear" w:color="auto" w:fill="FFFFFF"/>
        </w:rPr>
        <w:t>AISMA</w:t>
      </w:r>
      <w:r w:rsidR="008741DD" w:rsidRPr="00E013CF">
        <w:rPr>
          <w:rFonts w:ascii="Times New Roman" w:hAnsi="Times New Roman" w:cs="Times New Roman"/>
          <w:color w:val="000000"/>
          <w:u w:val="single"/>
          <w:shd w:val="clear" w:color="auto" w:fill="FFFFFF"/>
        </w:rPr>
        <w:t>”</w:t>
      </w:r>
      <w:r w:rsidR="00D33E26" w:rsidRPr="00E013CF">
        <w:rPr>
          <w:rFonts w:ascii="Times New Roman" w:hAnsi="Times New Roman" w:cs="Times New Roman"/>
          <w:color w:val="000000"/>
          <w:u w:val="single"/>
          <w:shd w:val="clear" w:color="auto" w:fill="FFFFFF"/>
        </w:rPr>
        <w:t xml:space="preserve"> (vai ekvivalents</w:t>
      </w:r>
      <w:r w:rsidR="00D33E26" w:rsidRPr="00E013CF">
        <w:rPr>
          <w:rFonts w:ascii="Times New Roman" w:hAnsi="Times New Roman" w:cs="Times New Roman"/>
          <w:color w:val="000000"/>
          <w:shd w:val="clear" w:color="auto" w:fill="FFFFFF"/>
        </w:rPr>
        <w:t>)</w:t>
      </w:r>
      <w:r w:rsidR="00C46992" w:rsidRPr="00E013CF">
        <w:rPr>
          <w:rFonts w:ascii="Times New Roman" w:hAnsi="Times New Roman" w:cs="Times New Roman"/>
          <w:color w:val="000000"/>
          <w:shd w:val="clear" w:color="auto" w:fill="FFFFFF"/>
        </w:rPr>
        <w:t xml:space="preserve">, </w:t>
      </w:r>
      <w:r w:rsidR="00D052B2" w:rsidRPr="00E013CF">
        <w:rPr>
          <w:rFonts w:ascii="Times New Roman" w:eastAsia="Times New Roman" w:hAnsi="Times New Roman" w:cs="Times New Roman"/>
          <w:kern w:val="0"/>
          <w:lang w:eastAsia="lv-LV"/>
          <w14:ligatures w14:val="none"/>
        </w:rPr>
        <w:t>drukāta teksta nolasīšanas programmatūra ar OCR (optisko rakstzīmju atpazīšanas) funkcionalitāti</w:t>
      </w:r>
      <w:r w:rsidR="00BA5750" w:rsidRPr="00E013CF">
        <w:rPr>
          <w:rFonts w:ascii="Times New Roman" w:eastAsia="Times New Roman" w:hAnsi="Times New Roman" w:cs="Times New Roman"/>
          <w:kern w:val="0"/>
          <w:lang w:eastAsia="lv-LV"/>
          <w14:ligatures w14:val="none"/>
        </w:rPr>
        <w:t xml:space="preserve">, </w:t>
      </w:r>
      <w:r w:rsidR="00D1241F" w:rsidRPr="00E013CF">
        <w:rPr>
          <w:rFonts w:ascii="Times New Roman" w:hAnsi="Times New Roman" w:cs="Times New Roman"/>
        </w:rPr>
        <w:t xml:space="preserve">CVP kods </w:t>
      </w:r>
      <w:r w:rsidR="00376D4A" w:rsidRPr="00E013CF">
        <w:rPr>
          <w:rFonts w:ascii="Times New Roman" w:hAnsi="Times New Roman" w:cs="Times New Roman"/>
        </w:rPr>
        <w:t>30216120-3,</w:t>
      </w:r>
      <w:r w:rsidR="00F92E44" w:rsidRPr="00E013CF">
        <w:rPr>
          <w:rFonts w:ascii="Times New Roman" w:hAnsi="Times New Roman" w:cs="Times New Roman"/>
        </w:rPr>
        <w:t xml:space="preserve"> </w:t>
      </w:r>
      <w:r w:rsidR="00D1241F" w:rsidRPr="00E013CF">
        <w:rPr>
          <w:rFonts w:ascii="Times New Roman" w:hAnsi="Times New Roman" w:cs="Times New Roman"/>
        </w:rPr>
        <w:t xml:space="preserve">alternatīvais kods </w:t>
      </w:r>
      <w:r w:rsidR="00F92E44" w:rsidRPr="00E013CF">
        <w:rPr>
          <w:rFonts w:ascii="Times New Roman" w:hAnsi="Times New Roman" w:cs="Times New Roman"/>
        </w:rPr>
        <w:t>33196200-2</w:t>
      </w:r>
      <w:r w:rsidR="00D1241F" w:rsidRPr="00E013CF">
        <w:rPr>
          <w:rFonts w:ascii="Times New Roman" w:hAnsi="Times New Roman" w:cs="Times New Roman"/>
        </w:rPr>
        <w:t>, pa</w:t>
      </w:r>
      <w:r w:rsidR="00F92E44" w:rsidRPr="00E013CF">
        <w:rPr>
          <w:rFonts w:ascii="Times New Roman" w:hAnsi="Times New Roman" w:cs="Times New Roman"/>
        </w:rPr>
        <w:t>līgierīce invalīdiem</w:t>
      </w:r>
      <w:r w:rsidR="00BA5750" w:rsidRPr="00E013CF">
        <w:rPr>
          <w:rFonts w:ascii="Times New Roman" w:hAnsi="Times New Roman" w:cs="Times New Roman"/>
        </w:rPr>
        <w:t>.</w:t>
      </w:r>
    </w:p>
    <w:p w14:paraId="3E62A3C7" w14:textId="3A257E0D" w:rsidR="005F3E0C" w:rsidRPr="00E013CF" w:rsidRDefault="00691A19" w:rsidP="005F3E0C">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3.1.2.</w:t>
      </w:r>
      <w:r w:rsidR="006D1526" w:rsidRPr="00E013CF">
        <w:rPr>
          <w:rFonts w:ascii="Times New Roman" w:hAnsi="Times New Roman" w:cs="Times New Roman"/>
        </w:rPr>
        <w:t>Prece Nr.</w:t>
      </w:r>
      <w:r w:rsidR="00D27A92" w:rsidRPr="00E013CF">
        <w:rPr>
          <w:rFonts w:ascii="Times New Roman" w:hAnsi="Times New Roman" w:cs="Times New Roman"/>
        </w:rPr>
        <w:t>2</w:t>
      </w:r>
      <w:r w:rsidR="006D1526" w:rsidRPr="00E013CF">
        <w:rPr>
          <w:rFonts w:ascii="Times New Roman" w:hAnsi="Times New Roman" w:cs="Times New Roman"/>
        </w:rPr>
        <w:t xml:space="preserve">. </w:t>
      </w:r>
      <w:r w:rsidR="00D3121A" w:rsidRPr="00E013CF">
        <w:rPr>
          <w:rFonts w:ascii="Times New Roman" w:hAnsi="Times New Roman" w:cs="Times New Roman"/>
        </w:rPr>
        <w:t>“</w:t>
      </w:r>
      <w:r w:rsidR="006D1526" w:rsidRPr="00E013CF">
        <w:rPr>
          <w:rFonts w:ascii="Times New Roman" w:hAnsi="Times New Roman" w:cs="Times New Roman"/>
          <w:color w:val="000000" w:themeColor="text1"/>
          <w:u w:val="single"/>
          <w:lang w:eastAsia="lv-LV"/>
        </w:rPr>
        <w:t>Bruno</w:t>
      </w:r>
      <w:r w:rsidR="00D3121A" w:rsidRPr="00E013CF">
        <w:rPr>
          <w:rFonts w:ascii="Times New Roman" w:hAnsi="Times New Roman" w:cs="Times New Roman"/>
          <w:color w:val="000000" w:themeColor="text1"/>
          <w:u w:val="single"/>
          <w:lang w:eastAsia="lv-LV"/>
        </w:rPr>
        <w:t>”</w:t>
      </w:r>
      <w:r w:rsidR="006D1526" w:rsidRPr="00E013CF">
        <w:rPr>
          <w:rFonts w:ascii="Times New Roman" w:hAnsi="Times New Roman" w:cs="Times New Roman"/>
          <w:color w:val="000000" w:themeColor="text1"/>
          <w:u w:val="single"/>
          <w:lang w:eastAsia="lv-LV"/>
        </w:rPr>
        <w:t xml:space="preserve"> vai ekvivalenta ierīce.</w:t>
      </w:r>
      <w:r w:rsidR="00B561AD" w:rsidRPr="00E013CF">
        <w:rPr>
          <w:rFonts w:ascii="Times New Roman" w:hAnsi="Times New Roman" w:cs="Times New Roman"/>
          <w:color w:val="000000" w:themeColor="text1"/>
          <w:u w:val="single"/>
          <w:lang w:eastAsia="lv-LV"/>
        </w:rPr>
        <w:t xml:space="preserve"> </w:t>
      </w:r>
      <w:r w:rsidR="006D1526" w:rsidRPr="00E013CF">
        <w:rPr>
          <w:rFonts w:ascii="Times New Roman" w:eastAsia="Times New Roman" w:hAnsi="Times New Roman" w:cs="Times New Roman"/>
          <w:kern w:val="0"/>
          <w:lang w:eastAsia="lv-LV"/>
          <w14:ligatures w14:val="none"/>
        </w:rPr>
        <w:t>Stacionārs vai pārvietojams drukāta teksta </w:t>
      </w:r>
      <w:proofErr w:type="spellStart"/>
      <w:r w:rsidR="006D1526" w:rsidRPr="00E013CF">
        <w:rPr>
          <w:rFonts w:ascii="Times New Roman" w:eastAsia="Times New Roman" w:hAnsi="Times New Roman" w:cs="Times New Roman"/>
          <w:kern w:val="0"/>
          <w:lang w:eastAsia="lv-LV"/>
          <w14:ligatures w14:val="none"/>
        </w:rPr>
        <w:t>priekšlasītājs</w:t>
      </w:r>
      <w:proofErr w:type="spellEnd"/>
      <w:r w:rsidR="006D1526" w:rsidRPr="00E013CF">
        <w:rPr>
          <w:rFonts w:ascii="Times New Roman" w:eastAsia="Times New Roman" w:hAnsi="Times New Roman" w:cs="Times New Roman"/>
          <w:kern w:val="0"/>
          <w:lang w:eastAsia="lv-LV"/>
          <w14:ligatures w14:val="none"/>
        </w:rPr>
        <w:t xml:space="preserve"> ar optiskā rakstzīmju atpazīšanas funkcionalitāti  ar iestrādātu </w:t>
      </w:r>
      <w:proofErr w:type="spellStart"/>
      <w:r w:rsidR="006D1526" w:rsidRPr="00E013CF">
        <w:rPr>
          <w:rFonts w:ascii="Times New Roman" w:eastAsia="Times New Roman" w:hAnsi="Times New Roman" w:cs="Times New Roman"/>
          <w:kern w:val="0"/>
          <w:lang w:eastAsia="lv-LV"/>
          <w14:ligatures w14:val="none"/>
        </w:rPr>
        <w:t>Brunomaster</w:t>
      </w:r>
      <w:proofErr w:type="spellEnd"/>
      <w:r w:rsidR="006D1526" w:rsidRPr="00E013CF">
        <w:rPr>
          <w:rFonts w:ascii="Times New Roman" w:eastAsia="Times New Roman" w:hAnsi="Times New Roman" w:cs="Times New Roman"/>
          <w:kern w:val="0"/>
          <w:lang w:eastAsia="lv-LV"/>
          <w14:ligatures w14:val="none"/>
        </w:rPr>
        <w:t xml:space="preserve"> (vai ekvivalentu) programmu</w:t>
      </w:r>
      <w:r w:rsidR="00004A08">
        <w:rPr>
          <w:rFonts w:ascii="Times New Roman" w:eastAsia="Times New Roman" w:hAnsi="Times New Roman" w:cs="Times New Roman"/>
          <w:kern w:val="0"/>
          <w:lang w:eastAsia="lv-LV"/>
          <w14:ligatures w14:val="none"/>
        </w:rPr>
        <w:t>.</w:t>
      </w:r>
      <w:r w:rsidR="005F3E0C" w:rsidRPr="005F3E0C">
        <w:rPr>
          <w:rFonts w:ascii="Times New Roman" w:hAnsi="Times New Roman" w:cs="Times New Roman"/>
        </w:rPr>
        <w:t xml:space="preserve"> </w:t>
      </w:r>
      <w:r w:rsidR="005F3E0C" w:rsidRPr="00E013CF">
        <w:rPr>
          <w:rFonts w:ascii="Times New Roman" w:hAnsi="Times New Roman" w:cs="Times New Roman"/>
        </w:rPr>
        <w:t xml:space="preserve">CVP kods 30216120-3, alternatīvais kods 33196200-2, palīgierīce </w:t>
      </w:r>
      <w:r w:rsidR="005F3E0C" w:rsidRPr="00E013CF">
        <w:rPr>
          <w:rFonts w:ascii="Times New Roman" w:hAnsi="Times New Roman" w:cs="Times New Roman"/>
        </w:rPr>
        <w:lastRenderedPageBreak/>
        <w:t>invalīdiem.</w:t>
      </w:r>
    </w:p>
    <w:p w14:paraId="188AA71A" w14:textId="6931E4DA" w:rsidR="00EB64D9" w:rsidRPr="00E013CF" w:rsidRDefault="00EB64D9" w:rsidP="006D1526">
      <w:pPr>
        <w:jc w:val="both"/>
        <w:rPr>
          <w:rFonts w:ascii="Times New Roman" w:eastAsia="Times New Roman" w:hAnsi="Times New Roman" w:cs="Times New Roman"/>
          <w:kern w:val="0"/>
          <w:lang w:eastAsia="lv-LV"/>
          <w14:ligatures w14:val="none"/>
        </w:rPr>
      </w:pPr>
    </w:p>
    <w:p w14:paraId="4DC67487" w14:textId="74EF3082" w:rsidR="009A29C1" w:rsidRPr="00E013CF" w:rsidRDefault="00553810" w:rsidP="009A29C1">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53788E">
        <w:rPr>
          <w:rFonts w:ascii="Times New Roman" w:hAnsi="Times New Roman" w:cs="Times New Roman"/>
          <w:color w:val="000000" w:themeColor="text1"/>
          <w:lang w:eastAsia="lv-LV"/>
        </w:rPr>
        <w:t>3</w:t>
      </w:r>
      <w:r w:rsidR="009A29C1" w:rsidRPr="0053788E">
        <w:rPr>
          <w:rFonts w:ascii="Times New Roman" w:hAnsi="Times New Roman" w:cs="Times New Roman"/>
          <w:color w:val="000000" w:themeColor="text1"/>
          <w:lang w:eastAsia="lv-LV"/>
        </w:rPr>
        <w:t>.2.</w:t>
      </w:r>
      <w:r w:rsidR="009A29C1" w:rsidRPr="00E013CF">
        <w:rPr>
          <w:rFonts w:ascii="Times New Roman" w:eastAsia="Times New Roman" w:hAnsi="Times New Roman" w:cs="Times New Roman"/>
          <w:kern w:val="0"/>
          <w:lang w:eastAsia="lv-LV"/>
          <w14:ligatures w14:val="none"/>
        </w:rPr>
        <w:t xml:space="preserve"> Piegādātājam jānodrošina ierīču lietotāju (pedagogu, atbalsta personāla un izglītojamo) apmācība latviešu valodā, klātienes mācības 6   </w:t>
      </w:r>
      <w:r w:rsidR="00AE7042">
        <w:rPr>
          <w:rFonts w:ascii="Times New Roman" w:eastAsia="Times New Roman" w:hAnsi="Times New Roman" w:cs="Times New Roman"/>
          <w:kern w:val="0"/>
          <w:lang w:eastAsia="lv-LV"/>
          <w14:ligatures w14:val="none"/>
        </w:rPr>
        <w:t xml:space="preserve">dažādās Latvijas vietās </w:t>
      </w:r>
      <w:r w:rsidR="009A29C1" w:rsidRPr="00E013CF">
        <w:rPr>
          <w:rFonts w:ascii="Times New Roman" w:eastAsia="Times New Roman" w:hAnsi="Times New Roman" w:cs="Times New Roman"/>
          <w:kern w:val="0"/>
          <w:lang w:eastAsia="lv-LV"/>
          <w14:ligatures w14:val="none"/>
        </w:rPr>
        <w:t>par katru ierīces lietošanu, apmācības ilgums katrā  reģionā par katru ierīces lietošanu vismaz 30 minūtes. Par precīzu nodarbību vietu, laiku un apmācību ilgumu Pasūtītājs vienosies ar piegādātāju.</w:t>
      </w:r>
    </w:p>
    <w:p w14:paraId="51713536" w14:textId="037D4274" w:rsidR="009A29C1" w:rsidRPr="00E013CF" w:rsidRDefault="00553810" w:rsidP="009A29C1">
      <w:pPr>
        <w:widowControl w:val="0"/>
        <w:tabs>
          <w:tab w:val="left" w:pos="8505"/>
        </w:tabs>
        <w:autoSpaceDE w:val="0"/>
        <w:autoSpaceDN w:val="0"/>
        <w:spacing w:after="0" w:line="276" w:lineRule="auto"/>
        <w:jc w:val="both"/>
        <w:rPr>
          <w:rFonts w:ascii="Times New Roman" w:hAnsi="Times New Roman" w:cs="Times New Roman"/>
        </w:rPr>
      </w:pPr>
      <w:r w:rsidRPr="00E013CF">
        <w:rPr>
          <w:rFonts w:ascii="Times New Roman" w:eastAsia="Times New Roman" w:hAnsi="Times New Roman" w:cs="Times New Roman"/>
          <w:kern w:val="0"/>
          <w:lang w:eastAsia="lv-LV"/>
          <w14:ligatures w14:val="none"/>
        </w:rPr>
        <w:t>3</w:t>
      </w:r>
      <w:r w:rsidR="009A29C1" w:rsidRPr="00E013CF">
        <w:rPr>
          <w:rFonts w:ascii="Times New Roman" w:eastAsia="Times New Roman" w:hAnsi="Times New Roman" w:cs="Times New Roman"/>
          <w:kern w:val="0"/>
          <w:lang w:eastAsia="lv-LV"/>
          <w14:ligatures w14:val="none"/>
        </w:rPr>
        <w:t>.3.</w:t>
      </w:r>
      <w:r w:rsidR="009A29C1" w:rsidRPr="00E013CF">
        <w:rPr>
          <w:rFonts w:ascii="Times New Roman" w:hAnsi="Times New Roman" w:cs="Times New Roman"/>
          <w:color w:val="000000" w:themeColor="text1"/>
          <w:lang w:eastAsia="lv-LV"/>
        </w:rPr>
        <w:t xml:space="preserve"> Piegādātājam jānodrošina ierīču tehniskā pārbaude un tehniskā apkope vismaz 3 reizes   un pēc nepieciešamības līguma darbības laikā.</w:t>
      </w:r>
      <w:r w:rsidR="009A29C1" w:rsidRPr="00E013CF">
        <w:rPr>
          <w:rFonts w:ascii="Times New Roman" w:hAnsi="Times New Roman" w:cs="Times New Roman"/>
        </w:rPr>
        <w:t xml:space="preserve"> Tehniskās pārbaudes un apkopes laikā jānovērtē iekārtas tehniskais stāvoklis, darbspēja, drošība, programmatūras un aparatūras darbība, jāidentificē iespējamie bojājumi, kā arī  jāveic visas nepieciešamās profilaktiskās darbības, tostarp iekārtu tīrīšana, regulēšana, programmatūras atjaunināšana (ja nepieciešams) un citi ražotāja noteiktie apkopes darbi.</w:t>
      </w:r>
    </w:p>
    <w:p w14:paraId="24CC93CC" w14:textId="77777777" w:rsidR="00EB64D9" w:rsidRPr="00E013CF" w:rsidRDefault="00EB64D9" w:rsidP="0062663B">
      <w:pPr>
        <w:spacing w:after="0" w:line="240" w:lineRule="auto"/>
        <w:jc w:val="both"/>
        <w:textAlignment w:val="baseline"/>
        <w:rPr>
          <w:rFonts w:ascii="Times New Roman" w:eastAsia="Times New Roman" w:hAnsi="Times New Roman" w:cs="Times New Roman"/>
          <w:kern w:val="0"/>
          <w:lang w:eastAsia="lv-LV"/>
          <w14:ligatures w14:val="none"/>
        </w:rPr>
      </w:pPr>
    </w:p>
    <w:p w14:paraId="0421A379" w14:textId="158D3FB6" w:rsidR="00EB64D9" w:rsidRPr="00E013CF" w:rsidRDefault="00691A19" w:rsidP="0062663B">
      <w:pPr>
        <w:spacing w:after="0" w:line="240" w:lineRule="auto"/>
        <w:jc w:val="both"/>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3.</w:t>
      </w:r>
      <w:r w:rsidR="0053788E">
        <w:rPr>
          <w:rFonts w:ascii="Times New Roman" w:eastAsia="Times New Roman" w:hAnsi="Times New Roman" w:cs="Times New Roman"/>
          <w:kern w:val="0"/>
          <w:lang w:eastAsia="lv-LV"/>
          <w14:ligatures w14:val="none"/>
        </w:rPr>
        <w:t>4</w:t>
      </w:r>
      <w:r w:rsidR="007A740C" w:rsidRPr="00E013CF">
        <w:rPr>
          <w:rFonts w:ascii="Times New Roman" w:eastAsia="Times New Roman" w:hAnsi="Times New Roman" w:cs="Times New Roman"/>
          <w:kern w:val="0"/>
          <w:lang w:eastAsia="lv-LV"/>
          <w14:ligatures w14:val="none"/>
        </w:rPr>
        <w:t>.</w:t>
      </w:r>
      <w:r w:rsidR="000C43E2" w:rsidRPr="00E013CF">
        <w:rPr>
          <w:rFonts w:ascii="Times New Roman" w:hAnsi="Times New Roman" w:cs="Times New Roman"/>
          <w:b/>
          <w:bCs/>
          <w:color w:val="000000"/>
          <w:u w:val="single"/>
          <w:shd w:val="clear" w:color="auto" w:fill="FFFFFF"/>
        </w:rPr>
        <w:t xml:space="preserve"> Prece</w:t>
      </w:r>
      <w:r w:rsidR="00C54A40" w:rsidRPr="00E013CF">
        <w:rPr>
          <w:rFonts w:ascii="Times New Roman" w:hAnsi="Times New Roman" w:cs="Times New Roman"/>
          <w:b/>
          <w:bCs/>
          <w:color w:val="000000"/>
          <w:u w:val="single"/>
          <w:shd w:val="clear" w:color="auto" w:fill="FFFFFF"/>
        </w:rPr>
        <w:t>s</w:t>
      </w:r>
      <w:r w:rsidR="000C43E2" w:rsidRPr="00E013CF">
        <w:rPr>
          <w:rFonts w:ascii="Times New Roman" w:hAnsi="Times New Roman" w:cs="Times New Roman"/>
          <w:b/>
          <w:bCs/>
          <w:color w:val="000000"/>
          <w:u w:val="single"/>
          <w:shd w:val="clear" w:color="auto" w:fill="FFFFFF"/>
        </w:rPr>
        <w:t xml:space="preserve"> Nr.</w:t>
      </w:r>
      <w:r w:rsidR="00D27A92" w:rsidRPr="00E013CF">
        <w:rPr>
          <w:rFonts w:ascii="Times New Roman" w:hAnsi="Times New Roman" w:cs="Times New Roman"/>
          <w:b/>
          <w:bCs/>
          <w:color w:val="000000"/>
          <w:u w:val="single"/>
          <w:shd w:val="clear" w:color="auto" w:fill="FFFFFF"/>
        </w:rPr>
        <w:t>1</w:t>
      </w:r>
      <w:r w:rsidR="000C43E2" w:rsidRPr="00E013CF">
        <w:rPr>
          <w:rFonts w:ascii="Times New Roman" w:hAnsi="Times New Roman" w:cs="Times New Roman"/>
          <w:b/>
          <w:bCs/>
          <w:color w:val="000000"/>
          <w:u w:val="single"/>
          <w:shd w:val="clear" w:color="auto" w:fill="FFFFFF"/>
        </w:rPr>
        <w:t xml:space="preserve">. </w:t>
      </w:r>
      <w:r w:rsidR="008741DD" w:rsidRPr="00E013CF">
        <w:rPr>
          <w:rFonts w:ascii="Times New Roman" w:hAnsi="Times New Roman" w:cs="Times New Roman"/>
          <w:b/>
          <w:bCs/>
          <w:color w:val="000000"/>
          <w:u w:val="single"/>
          <w:shd w:val="clear" w:color="auto" w:fill="FFFFFF"/>
        </w:rPr>
        <w:t>“</w:t>
      </w:r>
      <w:r w:rsidR="000C43E2" w:rsidRPr="00E013CF">
        <w:rPr>
          <w:rFonts w:ascii="Times New Roman" w:hAnsi="Times New Roman" w:cs="Times New Roman"/>
          <w:b/>
          <w:bCs/>
          <w:color w:val="000000"/>
          <w:u w:val="single"/>
          <w:shd w:val="clear" w:color="auto" w:fill="FFFFFF"/>
        </w:rPr>
        <w:t>AISMA</w:t>
      </w:r>
      <w:r w:rsidR="008741DD" w:rsidRPr="00E013CF">
        <w:rPr>
          <w:rFonts w:ascii="Times New Roman" w:hAnsi="Times New Roman" w:cs="Times New Roman"/>
          <w:b/>
          <w:bCs/>
          <w:color w:val="000000"/>
          <w:u w:val="single"/>
          <w:shd w:val="clear" w:color="auto" w:fill="FFFFFF"/>
        </w:rPr>
        <w:t>”</w:t>
      </w:r>
      <w:r w:rsidR="000C43E2" w:rsidRPr="00E013CF">
        <w:rPr>
          <w:rFonts w:ascii="Times New Roman" w:hAnsi="Times New Roman" w:cs="Times New Roman"/>
          <w:b/>
          <w:bCs/>
          <w:color w:val="000000"/>
          <w:u w:val="single"/>
          <w:shd w:val="clear" w:color="auto" w:fill="FFFFFF"/>
        </w:rPr>
        <w:t>(vai ekvivalents</w:t>
      </w:r>
      <w:r w:rsidR="000C43E2" w:rsidRPr="00E013CF">
        <w:rPr>
          <w:rFonts w:ascii="Times New Roman" w:hAnsi="Times New Roman" w:cs="Times New Roman"/>
          <w:color w:val="000000"/>
          <w:shd w:val="clear" w:color="auto" w:fill="FFFFFF"/>
        </w:rPr>
        <w:t>)</w:t>
      </w:r>
      <w:r w:rsidR="000C43E2" w:rsidRPr="00E013CF">
        <w:rPr>
          <w:rFonts w:ascii="Times New Roman" w:eastAsia="Times New Roman" w:hAnsi="Times New Roman" w:cs="Times New Roman"/>
          <w:b/>
          <w:bCs/>
          <w:kern w:val="0"/>
          <w:lang w:eastAsia="lv-LV"/>
          <w14:ligatures w14:val="none"/>
        </w:rPr>
        <w:t xml:space="preserve"> minimālās tehniskās un funkcionālās prasības</w:t>
      </w:r>
      <w:r w:rsidR="000C43E2" w:rsidRPr="00E013CF">
        <w:rPr>
          <w:rFonts w:ascii="Times New Roman" w:eastAsia="Times New Roman" w:hAnsi="Times New Roman" w:cs="Times New Roman"/>
          <w:kern w:val="0"/>
          <w:lang w:eastAsia="lv-LV"/>
          <w14:ligatures w14:val="none"/>
        </w:rPr>
        <w:t> </w:t>
      </w:r>
    </w:p>
    <w:p w14:paraId="3910B71C" w14:textId="77777777" w:rsidR="00EB64D9" w:rsidRPr="00E013CF" w:rsidRDefault="00EB64D9" w:rsidP="0062663B">
      <w:pPr>
        <w:spacing w:after="0" w:line="240" w:lineRule="auto"/>
        <w:jc w:val="both"/>
        <w:textAlignment w:val="baseline"/>
        <w:rPr>
          <w:rFonts w:ascii="Times New Roman" w:eastAsia="Times New Roman" w:hAnsi="Times New Roman" w:cs="Times New Roman"/>
          <w:kern w:val="0"/>
          <w:lang w:eastAsia="lv-LV"/>
          <w14:ligatures w14:val="none"/>
        </w:rPr>
      </w:pPr>
    </w:p>
    <w:p w14:paraId="71A23D4E" w14:textId="19890850" w:rsidR="002708C3" w:rsidRPr="00E013CF" w:rsidRDefault="002708C3"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r w:rsidRPr="00E013CF">
        <w:rPr>
          <w:rFonts w:ascii="Times New Roman" w:eastAsia="Times New Roman" w:hAnsi="Times New Roman" w:cs="Times New Roman"/>
          <w:kern w:val="0"/>
          <w:lang w:eastAsia="lv-LV"/>
          <w14:ligatures w14:val="none"/>
        </w:rPr>
        <w:t>Piegādātājam jānodrošina programmatūras risinājums drukāta teksta </w:t>
      </w:r>
      <w:proofErr w:type="spellStart"/>
      <w:r w:rsidRPr="00E013CF">
        <w:rPr>
          <w:rFonts w:ascii="Times New Roman" w:eastAsia="Times New Roman" w:hAnsi="Times New Roman" w:cs="Times New Roman"/>
          <w:kern w:val="0"/>
          <w:lang w:eastAsia="lv-LV"/>
          <w14:ligatures w14:val="none"/>
        </w:rPr>
        <w:t>digitalizēšanai</w:t>
      </w:r>
      <w:proofErr w:type="spellEnd"/>
      <w:r w:rsidRPr="00E013CF">
        <w:rPr>
          <w:rFonts w:ascii="Times New Roman" w:eastAsia="Times New Roman" w:hAnsi="Times New Roman" w:cs="Times New Roman"/>
          <w:kern w:val="0"/>
          <w:lang w:eastAsia="lv-LV"/>
          <w14:ligatures w14:val="none"/>
        </w:rPr>
        <w:t>, optiskai rakstzīmju atpazīšanai un nolasīšanai ar balss sintēzi, paredzēts izglītojamajiem ar redzes traucējumiem, lasīšanas grūtībām vai citām funkcionālām vajadzībām.</w:t>
      </w:r>
      <w:r w:rsidRPr="00E013CF">
        <w:rPr>
          <w:rFonts w:ascii="Times New Roman" w:eastAsia="Times New Roman" w:hAnsi="Times New Roman" w:cs="Times New Roman"/>
          <w:kern w:val="0"/>
          <w:bdr w:val="none" w:sz="0" w:space="0" w:color="auto" w:frame="1"/>
          <w:shd w:val="clear" w:color="auto" w:fill="C6C6C6"/>
          <w:lang w:eastAsia="lv-LV"/>
          <w14:ligatures w14:val="none"/>
        </w:rPr>
        <w:t> </w:t>
      </w:r>
    </w:p>
    <w:p w14:paraId="56E05CC2" w14:textId="5AC38ADF" w:rsidR="009B5356" w:rsidRPr="00E013CF" w:rsidRDefault="009B5356"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r w:rsidRPr="00E013CF">
        <w:rPr>
          <w:rFonts w:ascii="Times New Roman" w:hAnsi="Times New Roman" w:cs="Times New Roman"/>
          <w:bdr w:val="none" w:sz="0" w:space="0" w:color="auto" w:frame="1"/>
          <w:shd w:val="clear" w:color="auto" w:fill="C6C6C6"/>
        </w:rPr>
        <w:t>Pirmās piegādes preču skaits:</w:t>
      </w:r>
      <w:r w:rsidR="00D4273F" w:rsidRPr="00E013CF">
        <w:rPr>
          <w:rFonts w:ascii="Times New Roman" w:hAnsi="Times New Roman" w:cs="Times New Roman"/>
          <w:bdr w:val="none" w:sz="0" w:space="0" w:color="auto" w:frame="1"/>
          <w:shd w:val="clear" w:color="auto" w:fill="C6C6C6"/>
        </w:rPr>
        <w:t xml:space="preserve"> 10 ierīces.</w:t>
      </w:r>
    </w:p>
    <w:p w14:paraId="062B9C6A" w14:textId="77777777" w:rsidR="0062663B" w:rsidRPr="00E013CF" w:rsidRDefault="0062663B" w:rsidP="002708C3">
      <w:pPr>
        <w:spacing w:after="0" w:line="240" w:lineRule="auto"/>
        <w:textAlignment w:val="baseline"/>
        <w:rPr>
          <w:rFonts w:ascii="Times New Roman" w:eastAsia="Times New Roman" w:hAnsi="Times New Roman" w:cs="Times New Roman"/>
          <w:kern w:val="0"/>
          <w:lang w:eastAsia="lv-LV"/>
          <w14:ligatures w14:val="none"/>
        </w:rPr>
      </w:pP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0"/>
      </w:tblGrid>
      <w:tr w:rsidR="008A3841" w:rsidRPr="00E013CF" w14:paraId="62BFBA6B"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1FD252D0" w14:textId="77777777" w:rsidR="008A3841" w:rsidRPr="00E013CF" w:rsidRDefault="008A3841" w:rsidP="002708C3">
            <w:pPr>
              <w:spacing w:after="0" w:line="240" w:lineRule="auto"/>
              <w:jc w:val="center"/>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b/>
                <w:bCs/>
                <w:kern w:val="0"/>
                <w:lang w:eastAsia="lv-LV"/>
                <w14:ligatures w14:val="none"/>
              </w:rPr>
              <w:t>Minimālās tehniskās un funkcionālās prasības</w:t>
            </w:r>
            <w:r w:rsidRPr="00E013CF">
              <w:rPr>
                <w:rFonts w:ascii="Times New Roman" w:eastAsia="Times New Roman" w:hAnsi="Times New Roman" w:cs="Times New Roman"/>
                <w:kern w:val="0"/>
                <w:lang w:eastAsia="lv-LV"/>
                <w14:ligatures w14:val="none"/>
              </w:rPr>
              <w:t> </w:t>
            </w:r>
          </w:p>
        </w:tc>
      </w:tr>
      <w:tr w:rsidR="008A3841" w:rsidRPr="00E013CF" w14:paraId="486207E9"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1E629E5D"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drukāta teksta attēla iegūšana, izmantojot pievienotu kameru, skeneri vai citu saderīgu attēla iegūšanas ierīci. </w:t>
            </w:r>
          </w:p>
        </w:tc>
      </w:tr>
      <w:tr w:rsidR="008A3841" w:rsidRPr="00E013CF" w14:paraId="622F1E55"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02ADD774"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optiskā rakstzīmju atpazīšana jeb OCR ieskenētam vai nofotografētam tekstam. </w:t>
            </w:r>
          </w:p>
        </w:tc>
      </w:tr>
      <w:tr w:rsidR="008A3841" w:rsidRPr="00E013CF" w14:paraId="7804A581"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048B889D"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atpazītā teksta nolasīšana ar balss sintēzi. </w:t>
            </w:r>
          </w:p>
        </w:tc>
      </w:tr>
      <w:tr w:rsidR="008A3841" w:rsidRPr="00E013CF" w14:paraId="67260802"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07306882"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latviešu valodas teksta atpazīšana un nolasīšana. </w:t>
            </w:r>
          </w:p>
        </w:tc>
      </w:tr>
      <w:tr w:rsidR="008A3841" w:rsidRPr="00E013CF" w14:paraId="42E00BF4"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6F9BB0F1"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izmantot vairākas valodas un balsis teksta nolasīšanai. </w:t>
            </w:r>
          </w:p>
        </w:tc>
      </w:tr>
      <w:tr w:rsidR="008A3841" w:rsidRPr="00E013CF" w14:paraId="307E2D65"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734EC8E7"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mainīt nolasīšanas valodu un balsi. </w:t>
            </w:r>
          </w:p>
        </w:tc>
      </w:tr>
      <w:tr w:rsidR="008A3841" w:rsidRPr="00E013CF" w14:paraId="5CE0D92F"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681DDE2A"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regulēt lasīšanas ātrumu. </w:t>
            </w:r>
          </w:p>
        </w:tc>
      </w:tr>
      <w:tr w:rsidR="008A3841" w:rsidRPr="00E013CF" w14:paraId="42E2A135"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38A23BF3"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navigācija pa nolasāmo tekstu, tostarp vismaz pārvietošanās pa teikumiem un/vai lappusēm. </w:t>
            </w:r>
          </w:p>
        </w:tc>
      </w:tr>
      <w:tr w:rsidR="008A3841" w:rsidRPr="00E013CF" w14:paraId="36054ABA"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7DB5798E"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apstrādāt vienu vai vairākas lappuses viena dokumenta ietvaros. </w:t>
            </w:r>
          </w:p>
        </w:tc>
      </w:tr>
      <w:tr w:rsidR="008A3841" w:rsidRPr="00E013CF" w14:paraId="61FBEB26"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09B43903"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ieskenētā vai atpazītā dokumenta apstrāde tādā kvalitātē, lai tekstu varētu korekti nolasīt ar balss sintēzi. </w:t>
            </w:r>
          </w:p>
        </w:tc>
      </w:tr>
      <w:tr w:rsidR="008A3841" w:rsidRPr="00E013CF" w14:paraId="7625F79B"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751307FA"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saglabāt atpazīto vai nolasāmo tekstu audio faila formātā. </w:t>
            </w:r>
          </w:p>
        </w:tc>
      </w:tr>
      <w:tr w:rsidR="008A3841" w:rsidRPr="00E013CF" w14:paraId="7F054966"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696912DB"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Audio eksportam jābūt nodrošinātam vismaz MP3 vai līdzvērtīgā plaši lietojamā audio formātā. </w:t>
            </w:r>
          </w:p>
        </w:tc>
      </w:tr>
      <w:tr w:rsidR="008A3841" w:rsidRPr="00E013CF" w14:paraId="1EAB7C9B"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41E238D8"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iespēja saglabāt audio failu ārējā datu nesējā, piemēram, USB zibatmiņā. </w:t>
            </w:r>
          </w:p>
        </w:tc>
      </w:tr>
      <w:tr w:rsidR="008A3841" w:rsidRPr="00E013CF" w14:paraId="39FB5FD1"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7FAD64A7"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jābūt darbināmai uz Windows operētājsistēmas vai līdzvērtīgas plaši lietotas galddatoru operētājsistēmas. </w:t>
            </w:r>
          </w:p>
        </w:tc>
      </w:tr>
      <w:tr w:rsidR="008A3841" w:rsidRPr="00E013CF" w14:paraId="78D4513A"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03D0B59F"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jābūt savietojamai ar datoru, kuram iespējams pieslēgt attēla iegūšanas ierīci, piemēram, kameru vai skeneri. </w:t>
            </w:r>
          </w:p>
        </w:tc>
      </w:tr>
      <w:tr w:rsidR="008A3841" w:rsidRPr="00E013CF" w14:paraId="7CD4A4DD"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355AF0CC"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Ja programmatūras darbībai nepieciešama papildu platforma, licence, vadības panelis, kamera, skeneris vai cita </w:t>
            </w:r>
            <w:proofErr w:type="spellStart"/>
            <w:r w:rsidRPr="00E013CF">
              <w:rPr>
                <w:rFonts w:ascii="Times New Roman" w:eastAsia="Times New Roman" w:hAnsi="Times New Roman" w:cs="Times New Roman"/>
                <w:kern w:val="0"/>
                <w:lang w:eastAsia="lv-LV"/>
                <w14:ligatures w14:val="none"/>
              </w:rPr>
              <w:t>perifērā</w:t>
            </w:r>
            <w:proofErr w:type="spellEnd"/>
            <w:r w:rsidRPr="00E013CF">
              <w:rPr>
                <w:rFonts w:ascii="Times New Roman" w:eastAsia="Times New Roman" w:hAnsi="Times New Roman" w:cs="Times New Roman"/>
                <w:kern w:val="0"/>
                <w:lang w:eastAsia="lv-LV"/>
                <w14:ligatures w14:val="none"/>
              </w:rPr>
              <w:t> ierīce, tai jābūt iekļautai piedāvājumā. </w:t>
            </w:r>
          </w:p>
        </w:tc>
      </w:tr>
      <w:tr w:rsidR="008A3841" w:rsidRPr="00E013CF" w14:paraId="55EF4758"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2BED9EBB"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jābūt piemērotai vienkāršai lietošanai arī lietotājiem ar ierobežotām </w:t>
            </w:r>
            <w:proofErr w:type="spellStart"/>
            <w:r w:rsidRPr="00E013CF">
              <w:rPr>
                <w:rFonts w:ascii="Times New Roman" w:eastAsia="Times New Roman" w:hAnsi="Times New Roman" w:cs="Times New Roman"/>
                <w:kern w:val="0"/>
                <w:lang w:eastAsia="lv-LV"/>
                <w14:ligatures w14:val="none"/>
              </w:rPr>
              <w:t>datorprasmēm</w:t>
            </w:r>
            <w:proofErr w:type="spellEnd"/>
            <w:r w:rsidRPr="00E013CF">
              <w:rPr>
                <w:rFonts w:ascii="Times New Roman" w:eastAsia="Times New Roman" w:hAnsi="Times New Roman" w:cs="Times New Roman"/>
                <w:kern w:val="0"/>
                <w:lang w:eastAsia="lv-LV"/>
                <w14:ligatures w14:val="none"/>
              </w:rPr>
              <w:t>. </w:t>
            </w:r>
          </w:p>
        </w:tc>
      </w:tr>
      <w:tr w:rsidR="008A3841" w:rsidRPr="00E013CF" w14:paraId="01D0DCBB"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6DB63309"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Programmatūrai jānodrošina lietotāja </w:t>
            </w:r>
            <w:proofErr w:type="spellStart"/>
            <w:r w:rsidRPr="00E013CF">
              <w:rPr>
                <w:rFonts w:ascii="Times New Roman" w:eastAsia="Times New Roman" w:hAnsi="Times New Roman" w:cs="Times New Roman"/>
                <w:kern w:val="0"/>
                <w:lang w:eastAsia="lv-LV"/>
                <w14:ligatures w14:val="none"/>
              </w:rPr>
              <w:t>saskarne</w:t>
            </w:r>
            <w:proofErr w:type="spellEnd"/>
            <w:r w:rsidRPr="00E013CF">
              <w:rPr>
                <w:rFonts w:ascii="Times New Roman" w:eastAsia="Times New Roman" w:hAnsi="Times New Roman" w:cs="Times New Roman"/>
                <w:kern w:val="0"/>
                <w:lang w:eastAsia="lv-LV"/>
                <w14:ligatures w14:val="none"/>
              </w:rPr>
              <w:t> vai vadības veids, kas ir piemērots personām ar redzes traucējumiem vai lasīšanas grūtībām. </w:t>
            </w:r>
          </w:p>
        </w:tc>
      </w:tr>
      <w:tr w:rsidR="008A3841" w:rsidRPr="00E013CF" w14:paraId="07B9FCB9"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hideMark/>
          </w:tcPr>
          <w:p w14:paraId="46175238" w14:textId="77777777" w:rsidR="008A3841" w:rsidRPr="00E013CF" w:rsidRDefault="008A3841" w:rsidP="002708C3">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Programmatūras komplektācijā jāiekļauj visas nepieciešamās licences, aktivizācijas dati, instalācijas datnes un lietošanas instrukcija. </w:t>
            </w:r>
          </w:p>
        </w:tc>
      </w:tr>
      <w:tr w:rsidR="008A3841" w:rsidRPr="00E013CF" w14:paraId="2552A91E"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tcPr>
          <w:p w14:paraId="4B26A9F3" w14:textId="59A3E9FD"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risinājuma uzstādīšana, konfigurēšana, darbības pārbaude, kā arī garantija un tehniskais atbalsts vismaz 24 mēnešus. </w:t>
            </w:r>
          </w:p>
        </w:tc>
      </w:tr>
      <w:tr w:rsidR="008A3841" w:rsidRPr="00E013CF" w14:paraId="2FE32BC0"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tcPr>
          <w:p w14:paraId="7ECA3F16" w14:textId="391228DC"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nepieciešamības gadījumā jānodrošina ierīču administrēšana: lietotāju pārvaldība, uzskaite, rezervēšana, gadījumos, kad notiek ierīces lietotāja maiņa.</w:t>
            </w:r>
          </w:p>
        </w:tc>
      </w:tr>
      <w:tr w:rsidR="008A3841" w:rsidRPr="00E013CF" w14:paraId="227091C0"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tcPr>
          <w:p w14:paraId="57423824" w14:textId="53942FF7"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lastRenderedPageBreak/>
              <w:t>Piegādātājam jānodrošina ierīču  uzturēšana (programmas atjauninājumi, licenču abonēšana  atbilstoši tehniskās specifikācijas prasībām).</w:t>
            </w:r>
          </w:p>
        </w:tc>
      </w:tr>
      <w:tr w:rsidR="008A3841" w:rsidRPr="00E013CF" w14:paraId="7BC62DCF"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tcPr>
          <w:p w14:paraId="3A983215" w14:textId="7CD86AC3" w:rsidR="008A3841" w:rsidRPr="00E013CF" w:rsidRDefault="008A3841" w:rsidP="008A3841">
            <w:pPr>
              <w:spacing w:after="0" w:line="240" w:lineRule="auto"/>
              <w:textAlignment w:val="baseline"/>
              <w:rPr>
                <w:rFonts w:ascii="Times New Roman" w:hAnsi="Times New Roman" w:cs="Times New Roman"/>
                <w:color w:val="000000" w:themeColor="text1"/>
                <w:lang w:eastAsia="lv-LV"/>
              </w:rPr>
            </w:pPr>
            <w:r w:rsidRPr="00E013CF">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8A3841" w:rsidRPr="00E013CF" w14:paraId="133F1CF1" w14:textId="77777777" w:rsidTr="0062663B">
        <w:trPr>
          <w:trHeight w:val="300"/>
        </w:trPr>
        <w:tc>
          <w:tcPr>
            <w:tcW w:w="9490" w:type="dxa"/>
            <w:tcBorders>
              <w:top w:val="single" w:sz="6" w:space="0" w:color="auto"/>
              <w:left w:val="single" w:sz="6" w:space="0" w:color="auto"/>
              <w:bottom w:val="single" w:sz="6" w:space="0" w:color="auto"/>
              <w:right w:val="single" w:sz="6" w:space="0" w:color="auto"/>
            </w:tcBorders>
          </w:tcPr>
          <w:p w14:paraId="1EA3F6C8" w14:textId="77460B8F"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E013CF">
              <w:rPr>
                <w:rFonts w:ascii="Times New Roman" w:eastAsia="Times New Roman" w:hAnsi="Times New Roman" w:cs="Times New Roman"/>
                <w:kern w:val="0"/>
                <w:lang w:eastAsia="lv-LV"/>
                <w14:ligatures w14:val="none"/>
              </w:rPr>
              <w:t>infografika</w:t>
            </w:r>
            <w:proofErr w:type="spellEnd"/>
            <w:r w:rsidRPr="00E013CF">
              <w:rPr>
                <w:rFonts w:ascii="Times New Roman" w:eastAsia="Times New Roman" w:hAnsi="Times New Roman" w:cs="Times New Roman"/>
                <w:kern w:val="0"/>
                <w:lang w:eastAsia="lv-LV"/>
                <w14:ligatures w14:val="none"/>
              </w:rPr>
              <w:t xml:space="preserve">, </w:t>
            </w:r>
            <w:proofErr w:type="spellStart"/>
            <w:r w:rsidRPr="00E013CF">
              <w:rPr>
                <w:rFonts w:ascii="Times New Roman" w:eastAsia="Times New Roman" w:hAnsi="Times New Roman" w:cs="Times New Roman"/>
                <w:kern w:val="0"/>
                <w:lang w:eastAsia="lv-LV"/>
                <w14:ligatures w14:val="none"/>
              </w:rPr>
              <w:t>utml</w:t>
            </w:r>
            <w:proofErr w:type="spellEnd"/>
            <w:r w:rsidRPr="00E013CF">
              <w:rPr>
                <w:rFonts w:ascii="Times New Roman" w:eastAsia="Times New Roman" w:hAnsi="Times New Roman" w:cs="Times New Roman"/>
                <w:kern w:val="0"/>
                <w:lang w:eastAsia="lv-LV"/>
                <w14:ligatures w14:val="none"/>
              </w:rPr>
              <w:t>.) par ierīces lietošanu latviešu valodā.</w:t>
            </w:r>
          </w:p>
        </w:tc>
      </w:tr>
    </w:tbl>
    <w:p w14:paraId="338B1640" w14:textId="77777777" w:rsidR="008C575F" w:rsidRPr="00E013CF" w:rsidRDefault="008C575F" w:rsidP="00BA5750">
      <w:pPr>
        <w:jc w:val="both"/>
        <w:rPr>
          <w:rFonts w:ascii="Times New Roman" w:hAnsi="Times New Roman" w:cs="Times New Roman"/>
        </w:rPr>
      </w:pPr>
    </w:p>
    <w:p w14:paraId="0F01DECF" w14:textId="73608C0F" w:rsidR="004C4898" w:rsidRPr="00E013CF" w:rsidRDefault="00C54A40" w:rsidP="004C4898">
      <w:pPr>
        <w:jc w:val="both"/>
        <w:rPr>
          <w:rFonts w:ascii="Times New Roman" w:hAnsi="Times New Roman" w:cs="Times New Roman"/>
          <w:b/>
          <w:bCs/>
          <w:color w:val="000000" w:themeColor="text1"/>
          <w:u w:val="single"/>
          <w:lang w:eastAsia="lv-LV"/>
        </w:rPr>
      </w:pPr>
      <w:r w:rsidRPr="00E013CF">
        <w:rPr>
          <w:rFonts w:ascii="Times New Roman" w:eastAsia="Times New Roman" w:hAnsi="Times New Roman" w:cs="Times New Roman"/>
          <w:b/>
          <w:bCs/>
          <w:kern w:val="0"/>
          <w:lang w:eastAsia="lv-LV"/>
          <w14:ligatures w14:val="none"/>
        </w:rPr>
        <w:t>3.</w:t>
      </w:r>
      <w:r w:rsidR="0053788E">
        <w:rPr>
          <w:rFonts w:ascii="Times New Roman" w:eastAsia="Times New Roman" w:hAnsi="Times New Roman" w:cs="Times New Roman"/>
          <w:b/>
          <w:bCs/>
          <w:kern w:val="0"/>
          <w:lang w:eastAsia="lv-LV"/>
          <w14:ligatures w14:val="none"/>
        </w:rPr>
        <w:t>5</w:t>
      </w:r>
      <w:r w:rsidRPr="00E013CF">
        <w:rPr>
          <w:rFonts w:ascii="Times New Roman" w:eastAsia="Times New Roman" w:hAnsi="Times New Roman" w:cs="Times New Roman"/>
          <w:b/>
          <w:bCs/>
          <w:kern w:val="0"/>
          <w:lang w:eastAsia="lv-LV"/>
          <w14:ligatures w14:val="none"/>
        </w:rPr>
        <w:t xml:space="preserve">. </w:t>
      </w:r>
      <w:r w:rsidR="004C4898" w:rsidRPr="00E013CF">
        <w:rPr>
          <w:rFonts w:ascii="Times New Roman" w:hAnsi="Times New Roman" w:cs="Times New Roman"/>
          <w:b/>
          <w:bCs/>
        </w:rPr>
        <w:t>Prece</w:t>
      </w:r>
      <w:r w:rsidRPr="00E013CF">
        <w:rPr>
          <w:rFonts w:ascii="Times New Roman" w:hAnsi="Times New Roman" w:cs="Times New Roman"/>
          <w:b/>
          <w:bCs/>
        </w:rPr>
        <w:t>s</w:t>
      </w:r>
      <w:r w:rsidR="004C4898" w:rsidRPr="00E013CF">
        <w:rPr>
          <w:rFonts w:ascii="Times New Roman" w:hAnsi="Times New Roman" w:cs="Times New Roman"/>
          <w:b/>
          <w:bCs/>
        </w:rPr>
        <w:t xml:space="preserve"> Nr.</w:t>
      </w:r>
      <w:r w:rsidR="000A0C3E">
        <w:rPr>
          <w:rFonts w:ascii="Times New Roman" w:hAnsi="Times New Roman" w:cs="Times New Roman"/>
          <w:b/>
          <w:bCs/>
        </w:rPr>
        <w:t>2</w:t>
      </w:r>
      <w:r w:rsidR="004C4898" w:rsidRPr="00E013CF">
        <w:rPr>
          <w:rFonts w:ascii="Times New Roman" w:hAnsi="Times New Roman" w:cs="Times New Roman"/>
          <w:b/>
          <w:bCs/>
        </w:rPr>
        <w:t xml:space="preserve">. </w:t>
      </w:r>
      <w:r w:rsidR="008741DD" w:rsidRPr="00E013CF">
        <w:rPr>
          <w:rFonts w:ascii="Times New Roman" w:hAnsi="Times New Roman" w:cs="Times New Roman"/>
          <w:b/>
          <w:bCs/>
        </w:rPr>
        <w:t>“</w:t>
      </w:r>
      <w:r w:rsidR="004C4898" w:rsidRPr="00E013CF">
        <w:rPr>
          <w:rFonts w:ascii="Times New Roman" w:hAnsi="Times New Roman" w:cs="Times New Roman"/>
          <w:b/>
          <w:bCs/>
          <w:color w:val="000000" w:themeColor="text1"/>
          <w:u w:val="single"/>
          <w:lang w:eastAsia="lv-LV"/>
        </w:rPr>
        <w:t>Bruno</w:t>
      </w:r>
      <w:r w:rsidR="008741DD" w:rsidRPr="00E013CF">
        <w:rPr>
          <w:rFonts w:ascii="Times New Roman" w:hAnsi="Times New Roman" w:cs="Times New Roman"/>
          <w:b/>
          <w:bCs/>
          <w:color w:val="000000" w:themeColor="text1"/>
          <w:u w:val="single"/>
          <w:lang w:eastAsia="lv-LV"/>
        </w:rPr>
        <w:t>”</w:t>
      </w:r>
      <w:r w:rsidR="004C4898" w:rsidRPr="00E013CF">
        <w:rPr>
          <w:rFonts w:ascii="Times New Roman" w:hAnsi="Times New Roman" w:cs="Times New Roman"/>
          <w:b/>
          <w:bCs/>
          <w:color w:val="000000" w:themeColor="text1"/>
          <w:u w:val="single"/>
          <w:lang w:eastAsia="lv-LV"/>
        </w:rPr>
        <w:t xml:space="preserve"> vai ekvivalenta ierīce</w:t>
      </w:r>
      <w:r w:rsidR="00F8137F" w:rsidRPr="00E013CF">
        <w:rPr>
          <w:rFonts w:ascii="Times New Roman" w:hAnsi="Times New Roman" w:cs="Times New Roman"/>
          <w:b/>
          <w:bCs/>
          <w:color w:val="000000" w:themeColor="text1"/>
          <w:u w:val="single"/>
          <w:lang w:eastAsia="lv-LV"/>
        </w:rPr>
        <w:t xml:space="preserve">s </w:t>
      </w:r>
      <w:r w:rsidR="00F8137F" w:rsidRPr="00E013CF">
        <w:rPr>
          <w:rFonts w:ascii="Times New Roman" w:eastAsia="Times New Roman" w:hAnsi="Times New Roman" w:cs="Times New Roman"/>
          <w:b/>
          <w:bCs/>
          <w:kern w:val="0"/>
          <w:lang w:eastAsia="lv-LV"/>
          <w14:ligatures w14:val="none"/>
        </w:rPr>
        <w:t>minimālās tehniskās un funkcionālās prasības</w:t>
      </w:r>
      <w:r w:rsidR="00F8137F" w:rsidRPr="00E013CF">
        <w:rPr>
          <w:rFonts w:ascii="Times New Roman" w:eastAsia="Times New Roman" w:hAnsi="Times New Roman" w:cs="Times New Roman"/>
          <w:kern w:val="0"/>
          <w:lang w:eastAsia="lv-LV"/>
          <w14:ligatures w14:val="none"/>
        </w:rPr>
        <w:t> </w:t>
      </w:r>
    </w:p>
    <w:p w14:paraId="1F6B701C" w14:textId="5852A06F" w:rsidR="00232686" w:rsidRPr="00E013CF" w:rsidRDefault="00E6438F" w:rsidP="00DE0814">
      <w:pPr>
        <w:jc w:val="both"/>
        <w:rPr>
          <w:rFonts w:ascii="Times New Roman" w:hAnsi="Times New Roman" w:cs="Times New Roman"/>
          <w:color w:val="000000"/>
          <w:shd w:val="clear" w:color="auto" w:fill="FFFFFF"/>
        </w:rPr>
      </w:pPr>
      <w:r w:rsidRPr="00E013CF">
        <w:rPr>
          <w:rFonts w:ascii="Times New Roman" w:eastAsia="Times New Roman" w:hAnsi="Times New Roman" w:cs="Times New Roman"/>
          <w:kern w:val="0"/>
          <w:lang w:eastAsia="lv-LV"/>
          <w14:ligatures w14:val="none"/>
        </w:rPr>
        <w:t>Stacionārs vai pārvietojams drukāta teksta </w:t>
      </w:r>
      <w:proofErr w:type="spellStart"/>
      <w:r w:rsidRPr="00E013CF">
        <w:rPr>
          <w:rFonts w:ascii="Times New Roman" w:eastAsia="Times New Roman" w:hAnsi="Times New Roman" w:cs="Times New Roman"/>
          <w:kern w:val="0"/>
          <w:lang w:eastAsia="lv-LV"/>
          <w14:ligatures w14:val="none"/>
        </w:rPr>
        <w:t>priekšlasītājs</w:t>
      </w:r>
      <w:proofErr w:type="spellEnd"/>
      <w:r w:rsidRPr="00E013CF">
        <w:rPr>
          <w:rFonts w:ascii="Times New Roman" w:eastAsia="Times New Roman" w:hAnsi="Times New Roman" w:cs="Times New Roman"/>
          <w:kern w:val="0"/>
          <w:lang w:eastAsia="lv-LV"/>
          <w14:ligatures w14:val="none"/>
        </w:rPr>
        <w:t> ar optiskā rakstzīmju atpazīšanas funkcionalitāti </w:t>
      </w:r>
      <w:r w:rsidR="00831A5B" w:rsidRPr="00E013CF">
        <w:rPr>
          <w:rFonts w:ascii="Times New Roman" w:eastAsia="Times New Roman" w:hAnsi="Times New Roman" w:cs="Times New Roman"/>
          <w:kern w:val="0"/>
          <w:lang w:eastAsia="lv-LV"/>
          <w14:ligatures w14:val="none"/>
        </w:rPr>
        <w:t xml:space="preserve"> </w:t>
      </w:r>
      <w:r w:rsidR="00B40555" w:rsidRPr="00E013CF">
        <w:rPr>
          <w:rFonts w:ascii="Times New Roman" w:eastAsia="Times New Roman" w:hAnsi="Times New Roman" w:cs="Times New Roman"/>
          <w:kern w:val="0"/>
          <w:lang w:eastAsia="lv-LV"/>
          <w14:ligatures w14:val="none"/>
        </w:rPr>
        <w:t>ar iestrādātu</w:t>
      </w:r>
      <w:r w:rsidR="00831A5B" w:rsidRPr="00E013CF">
        <w:rPr>
          <w:rFonts w:ascii="Times New Roman" w:eastAsia="Times New Roman" w:hAnsi="Times New Roman" w:cs="Times New Roman"/>
          <w:kern w:val="0"/>
          <w:lang w:eastAsia="lv-LV"/>
          <w14:ligatures w14:val="none"/>
        </w:rPr>
        <w:t xml:space="preserve"> </w:t>
      </w:r>
      <w:proofErr w:type="spellStart"/>
      <w:r w:rsidR="00831A5B" w:rsidRPr="00E013CF">
        <w:rPr>
          <w:rFonts w:ascii="Times New Roman" w:eastAsia="Times New Roman" w:hAnsi="Times New Roman" w:cs="Times New Roman"/>
          <w:kern w:val="0"/>
          <w:lang w:eastAsia="lv-LV"/>
          <w14:ligatures w14:val="none"/>
        </w:rPr>
        <w:t>Brunomaster</w:t>
      </w:r>
      <w:proofErr w:type="spellEnd"/>
      <w:r w:rsidR="00831A5B" w:rsidRPr="00E013CF">
        <w:rPr>
          <w:rFonts w:ascii="Times New Roman" w:eastAsia="Times New Roman" w:hAnsi="Times New Roman" w:cs="Times New Roman"/>
          <w:kern w:val="0"/>
          <w:lang w:eastAsia="lv-LV"/>
          <w14:ligatures w14:val="none"/>
        </w:rPr>
        <w:t xml:space="preserve"> (vai ekvivalentu) programmu</w:t>
      </w:r>
      <w:r w:rsidR="000D3107" w:rsidRPr="00E013CF">
        <w:rPr>
          <w:rFonts w:ascii="Times New Roman" w:eastAsia="Times New Roman" w:hAnsi="Times New Roman" w:cs="Times New Roman"/>
          <w:kern w:val="0"/>
          <w:lang w:eastAsia="lv-LV"/>
          <w14:ligatures w14:val="none"/>
        </w:rPr>
        <w:t>.</w:t>
      </w:r>
      <w:r w:rsidR="007539EE" w:rsidRPr="00E013CF">
        <w:rPr>
          <w:rFonts w:ascii="Times New Roman" w:eastAsia="Times New Roman" w:hAnsi="Times New Roman" w:cs="Times New Roman"/>
          <w:kern w:val="0"/>
          <w:lang w:eastAsia="lv-LV"/>
          <w14:ligatures w14:val="none"/>
        </w:rPr>
        <w:t xml:space="preserve"> </w:t>
      </w:r>
      <w:r w:rsidR="00A1740B" w:rsidRPr="00E013CF">
        <w:rPr>
          <w:rFonts w:ascii="Times New Roman" w:hAnsi="Times New Roman" w:cs="Times New Roman"/>
          <w:color w:val="000000"/>
          <w:shd w:val="clear" w:color="auto" w:fill="FFFFFF"/>
        </w:rPr>
        <w:t xml:space="preserve">Risinājums ļauj noskenēt drukātu tekstu un pārvērst to runā, tādējādi atvieglojot mācību materiālu uztveri, samazinot lasīšanas slodzi un veicinot patstāvīgu darbu. </w:t>
      </w:r>
      <w:r w:rsidR="00232686" w:rsidRPr="00E013CF">
        <w:rPr>
          <w:rFonts w:ascii="Times New Roman" w:eastAsia="Times New Roman" w:hAnsi="Times New Roman" w:cs="Times New Roman"/>
          <w:kern w:val="0"/>
          <w:lang w:eastAsia="lv-LV"/>
          <w14:ligatures w14:val="none"/>
        </w:rPr>
        <w:t xml:space="preserve">Piegādātājam jānodrošina </w:t>
      </w:r>
      <w:r w:rsidR="00D8011A" w:rsidRPr="00E013CF">
        <w:rPr>
          <w:rFonts w:ascii="Times New Roman" w:eastAsia="Times New Roman" w:hAnsi="Times New Roman" w:cs="Times New Roman"/>
          <w:kern w:val="0"/>
          <w:lang w:eastAsia="lv-LV"/>
          <w14:ligatures w14:val="none"/>
        </w:rPr>
        <w:t xml:space="preserve">ierīce </w:t>
      </w:r>
      <w:r w:rsidR="00232686" w:rsidRPr="00E013CF">
        <w:rPr>
          <w:rFonts w:ascii="Times New Roman" w:eastAsia="Times New Roman" w:hAnsi="Times New Roman" w:cs="Times New Roman"/>
          <w:kern w:val="0"/>
          <w:lang w:eastAsia="lv-LV"/>
          <w14:ligatures w14:val="none"/>
        </w:rPr>
        <w:t xml:space="preserve"> drukāta teksta skenēšanai, atpazīšanai un nolasīšanai audio formātā latviešu valodā, piemērota personām ar redzes vai lasīšanas traucējumiem.</w:t>
      </w:r>
      <w:r w:rsidR="00232686" w:rsidRPr="00E013CF">
        <w:rPr>
          <w:rFonts w:ascii="Times New Roman" w:eastAsia="Times New Roman" w:hAnsi="Times New Roman" w:cs="Times New Roman"/>
          <w:kern w:val="0"/>
          <w:bdr w:val="none" w:sz="0" w:space="0" w:color="auto" w:frame="1"/>
          <w:shd w:val="clear" w:color="auto" w:fill="C6C6C6"/>
          <w:lang w:eastAsia="lv-LV"/>
          <w14:ligatures w14:val="none"/>
        </w:rPr>
        <w:t> </w:t>
      </w:r>
    </w:p>
    <w:p w14:paraId="191C4AEB" w14:textId="1554939A" w:rsidR="00232686" w:rsidRPr="00E013CF" w:rsidRDefault="00D4273F" w:rsidP="00232686">
      <w:pPr>
        <w:spacing w:after="0" w:line="240" w:lineRule="auto"/>
        <w:textAlignment w:val="baseline"/>
        <w:rPr>
          <w:rFonts w:ascii="Times New Roman" w:hAnsi="Times New Roman" w:cs="Times New Roman"/>
          <w:bdr w:val="none" w:sz="0" w:space="0" w:color="auto" w:frame="1"/>
          <w:shd w:val="clear" w:color="auto" w:fill="C6C6C6"/>
        </w:rPr>
      </w:pPr>
      <w:r w:rsidRPr="00E013CF">
        <w:rPr>
          <w:rFonts w:ascii="Times New Roman" w:hAnsi="Times New Roman" w:cs="Times New Roman"/>
          <w:bdr w:val="none" w:sz="0" w:space="0" w:color="auto" w:frame="1"/>
          <w:shd w:val="clear" w:color="auto" w:fill="C6C6C6"/>
        </w:rPr>
        <w:t>Pirmās piegādes preču skaits:</w:t>
      </w:r>
      <w:r w:rsidR="00472AD8" w:rsidRPr="00E013CF">
        <w:rPr>
          <w:rFonts w:ascii="Times New Roman" w:hAnsi="Times New Roman" w:cs="Times New Roman"/>
          <w:bdr w:val="none" w:sz="0" w:space="0" w:color="auto" w:frame="1"/>
          <w:shd w:val="clear" w:color="auto" w:fill="C6C6C6"/>
        </w:rPr>
        <w:t xml:space="preserve"> 10 ierīces.</w:t>
      </w:r>
    </w:p>
    <w:p w14:paraId="35B77A1E" w14:textId="77777777" w:rsidR="00472AD8" w:rsidRPr="00E013CF" w:rsidRDefault="00472AD8" w:rsidP="00232686">
      <w:pPr>
        <w:spacing w:after="0" w:line="240" w:lineRule="auto"/>
        <w:textAlignment w:val="baseline"/>
        <w:rPr>
          <w:rFonts w:ascii="Times New Roman" w:eastAsia="Times New Roman" w:hAnsi="Times New Roman" w:cs="Times New Roman"/>
          <w:kern w:val="0"/>
          <w:lang w:eastAsia="lv-LV"/>
          <w14:ligatures w14:val="none"/>
        </w:rPr>
      </w:pP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0"/>
      </w:tblGrid>
      <w:tr w:rsidR="008A3841" w:rsidRPr="00E013CF" w14:paraId="655F1B6D"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shd w:val="clear" w:color="auto" w:fill="D9EAF7"/>
            <w:vAlign w:val="center"/>
            <w:hideMark/>
          </w:tcPr>
          <w:p w14:paraId="003AA881" w14:textId="77777777" w:rsidR="008A3841" w:rsidRPr="00E013CF" w:rsidRDefault="008A3841" w:rsidP="00232686">
            <w:pPr>
              <w:spacing w:after="0" w:line="240" w:lineRule="auto"/>
              <w:jc w:val="center"/>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b/>
                <w:bCs/>
                <w:kern w:val="0"/>
                <w:lang w:eastAsia="lv-LV"/>
                <w14:ligatures w14:val="none"/>
              </w:rPr>
              <w:t>Minimālās tehniskās un funkcionālās prasības</w:t>
            </w:r>
            <w:r w:rsidRPr="00E013CF">
              <w:rPr>
                <w:rFonts w:ascii="Times New Roman" w:eastAsia="Times New Roman" w:hAnsi="Times New Roman" w:cs="Times New Roman"/>
                <w:kern w:val="0"/>
                <w:lang w:eastAsia="lv-LV"/>
                <w14:ligatures w14:val="none"/>
              </w:rPr>
              <w:t> </w:t>
            </w:r>
          </w:p>
        </w:tc>
      </w:tr>
      <w:tr w:rsidR="008A3841" w:rsidRPr="00E013CF" w14:paraId="0BC7CA7B"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4126E263" w14:textId="1D8871D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Ierīcei jānodrošina drukāta teksta skenēšana un automātiska pārvēršana runā. </w:t>
            </w:r>
          </w:p>
        </w:tc>
      </w:tr>
      <w:tr w:rsidR="008A3841" w:rsidRPr="00E013CF" w14:paraId="4135EE73"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0CDACEA3" w14:textId="5C3AA506"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Ierīcei jānodrošina latviešu valodas teksta nolasīšana ar latviešu valodas balss sintēzi. </w:t>
            </w:r>
          </w:p>
        </w:tc>
      </w:tr>
      <w:tr w:rsidR="008A3841" w:rsidRPr="00E013CF" w14:paraId="7A0DDEC0"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01216AE1" w14:textId="7777777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iespēja apstrādāt grāmatas, dokumentus, žurnālus un līdzīgus drukātus materiālus. </w:t>
            </w:r>
          </w:p>
        </w:tc>
      </w:tr>
      <w:tr w:rsidR="008A3841" w:rsidRPr="00E013CF" w14:paraId="374FEA7F"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5ED89EC6" w14:textId="7777777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iespēja importēt digitālus failus vismaz PDF, RTF un TXT formātā un pārvērst tos klausāmā formā. </w:t>
            </w:r>
          </w:p>
        </w:tc>
      </w:tr>
      <w:tr w:rsidR="008A3841" w:rsidRPr="00E013CF" w14:paraId="1A51B446"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34AADF9F" w14:textId="7777777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Optiskajai izšķirtspējai jābūt vismaz 300 </w:t>
            </w:r>
            <w:proofErr w:type="spellStart"/>
            <w:r w:rsidRPr="00E013CF">
              <w:rPr>
                <w:rFonts w:ascii="Times New Roman" w:eastAsia="Times New Roman" w:hAnsi="Times New Roman" w:cs="Times New Roman"/>
                <w:kern w:val="0"/>
                <w:lang w:eastAsia="lv-LV"/>
                <w14:ligatures w14:val="none"/>
              </w:rPr>
              <w:t>dpi</w:t>
            </w:r>
            <w:proofErr w:type="spellEnd"/>
            <w:r w:rsidRPr="00E013CF">
              <w:rPr>
                <w:rFonts w:ascii="Times New Roman" w:eastAsia="Times New Roman" w:hAnsi="Times New Roman" w:cs="Times New Roman"/>
                <w:kern w:val="0"/>
                <w:lang w:eastAsia="lv-LV"/>
                <w14:ligatures w14:val="none"/>
              </w:rPr>
              <w:t>. </w:t>
            </w:r>
          </w:p>
        </w:tc>
      </w:tr>
      <w:tr w:rsidR="008A3841" w:rsidRPr="00E013CF" w14:paraId="1447588C"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2FBA2C6F" w14:textId="7777777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Jānodrošina LED vai līdzvērtīgs gaismas avots dokumentu apstrādei. </w:t>
            </w:r>
          </w:p>
        </w:tc>
      </w:tr>
      <w:tr w:rsidR="008A3841" w:rsidRPr="00E013CF" w14:paraId="24452EDB"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36EC59FE" w14:textId="6E7C99E2"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Ierīcei jābūt aprīkotai ar ārējās savienojamības pieslēgvietām, tostarp vismaz USB un audio pieslēgvietu. </w:t>
            </w:r>
          </w:p>
        </w:tc>
      </w:tr>
      <w:tr w:rsidR="008A3841" w:rsidRPr="00E013CF" w14:paraId="3A0D232B"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1DBEC15F" w14:textId="77777777"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Vēlams nodrošināt papildu pieslēgvietas tīkla vai attēla izvadei, piemēram, </w:t>
            </w:r>
            <w:proofErr w:type="spellStart"/>
            <w:r w:rsidRPr="00E013CF">
              <w:rPr>
                <w:rFonts w:ascii="Times New Roman" w:eastAsia="Times New Roman" w:hAnsi="Times New Roman" w:cs="Times New Roman"/>
                <w:kern w:val="0"/>
                <w:lang w:eastAsia="lv-LV"/>
                <w14:ligatures w14:val="none"/>
              </w:rPr>
              <w:t>Ethernet</w:t>
            </w:r>
            <w:proofErr w:type="spellEnd"/>
            <w:r w:rsidRPr="00E013CF">
              <w:rPr>
                <w:rFonts w:ascii="Times New Roman" w:eastAsia="Times New Roman" w:hAnsi="Times New Roman" w:cs="Times New Roman"/>
                <w:kern w:val="0"/>
                <w:lang w:eastAsia="lv-LV"/>
                <w14:ligatures w14:val="none"/>
              </w:rPr>
              <w:t>, HDMI vai līdzvērtīgas pieslēgvietas. </w:t>
            </w:r>
          </w:p>
        </w:tc>
      </w:tr>
      <w:tr w:rsidR="008A3841" w:rsidRPr="00E013CF" w14:paraId="0B57E090"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2FD7F828" w14:textId="2DBD2E93"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Ierīcei jābūt lietojamai bez sarežģītām lietotāja darbībām, piemērotai arī personām ar ierobežotām digitālajām prasmēm. </w:t>
            </w:r>
          </w:p>
        </w:tc>
      </w:tr>
      <w:tr w:rsidR="008A3841" w:rsidRPr="00E013CF" w14:paraId="1D160AAD"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hideMark/>
          </w:tcPr>
          <w:p w14:paraId="782E2388" w14:textId="00547424" w:rsidR="008A3841" w:rsidRPr="00E013CF" w:rsidRDefault="008A3841" w:rsidP="0023268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Ierīcei jābūt piegādātai ar nepieciešamo barošanas bloku un lietošanas instrukciju latviešu valodā. </w:t>
            </w:r>
          </w:p>
        </w:tc>
      </w:tr>
      <w:tr w:rsidR="008A3841" w:rsidRPr="00E013CF" w14:paraId="201DA162"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tcPr>
          <w:p w14:paraId="32847F8A" w14:textId="6D275425" w:rsidR="008A3841" w:rsidRPr="00E013CF" w:rsidRDefault="008A3841" w:rsidP="002C16C6">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risinājuma uzstādīšana, konfigurēšana, darbības pārbaude, kā arī garantija un tehniskais atbalsts vismaz 24 mēnešus. </w:t>
            </w:r>
          </w:p>
        </w:tc>
      </w:tr>
      <w:tr w:rsidR="008A3841" w:rsidRPr="00E013CF" w14:paraId="2B8B63C1"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tcPr>
          <w:p w14:paraId="15670083" w14:textId="77777777"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nepieciešamības gadījumā jānodrošina ierīču administrēšana: lietotāju pārvaldība, uzskaite, rezervēšana, gadījumos, kad notiek ierīces lietotāja maiņa.</w:t>
            </w:r>
          </w:p>
        </w:tc>
      </w:tr>
      <w:tr w:rsidR="008A3841" w:rsidRPr="00E013CF" w14:paraId="1E9FF6CB"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tcPr>
          <w:p w14:paraId="1D7EA581" w14:textId="77777777"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ierīču  uzturēšana (programmas atjauninājumi, licenču abonēšana  atbilstoši tehniskās specifikācijas prasībām).</w:t>
            </w:r>
          </w:p>
        </w:tc>
      </w:tr>
      <w:tr w:rsidR="008A3841" w:rsidRPr="00E013CF" w14:paraId="1B47250D"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tcPr>
          <w:p w14:paraId="10AB6B7C" w14:textId="77777777"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 xml:space="preserve">Piegādātājam  ir jānodrošina  pēc nepieciešamības lietotāju atbalsts  latviešu valodā visā līguma darbības laikā. </w:t>
            </w:r>
          </w:p>
        </w:tc>
      </w:tr>
      <w:tr w:rsidR="008A3841" w:rsidRPr="00E013CF" w14:paraId="2CC6DCB2" w14:textId="77777777" w:rsidTr="00C54A40">
        <w:trPr>
          <w:trHeight w:val="300"/>
        </w:trPr>
        <w:tc>
          <w:tcPr>
            <w:tcW w:w="9490" w:type="dxa"/>
            <w:tcBorders>
              <w:top w:val="single" w:sz="6" w:space="0" w:color="auto"/>
              <w:left w:val="single" w:sz="6" w:space="0" w:color="auto"/>
              <w:bottom w:val="single" w:sz="6" w:space="0" w:color="auto"/>
              <w:right w:val="single" w:sz="6" w:space="0" w:color="auto"/>
            </w:tcBorders>
          </w:tcPr>
          <w:p w14:paraId="1365359F" w14:textId="77777777" w:rsidR="008A3841" w:rsidRPr="00E013CF" w:rsidRDefault="008A3841" w:rsidP="008A3841">
            <w:pPr>
              <w:spacing w:after="0" w:line="240" w:lineRule="auto"/>
              <w:textAlignment w:val="baseline"/>
              <w:rPr>
                <w:rFonts w:ascii="Times New Roman" w:eastAsia="Times New Roman" w:hAnsi="Times New Roman" w:cs="Times New Roman"/>
                <w:kern w:val="0"/>
                <w:lang w:eastAsia="lv-LV"/>
                <w14:ligatures w14:val="none"/>
              </w:rPr>
            </w:pPr>
            <w:r w:rsidRPr="00E013CF">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E013CF">
              <w:rPr>
                <w:rFonts w:ascii="Times New Roman" w:eastAsia="Times New Roman" w:hAnsi="Times New Roman" w:cs="Times New Roman"/>
                <w:kern w:val="0"/>
                <w:lang w:eastAsia="lv-LV"/>
                <w14:ligatures w14:val="none"/>
              </w:rPr>
              <w:t>infografika</w:t>
            </w:r>
            <w:proofErr w:type="spellEnd"/>
            <w:r w:rsidRPr="00E013CF">
              <w:rPr>
                <w:rFonts w:ascii="Times New Roman" w:eastAsia="Times New Roman" w:hAnsi="Times New Roman" w:cs="Times New Roman"/>
                <w:kern w:val="0"/>
                <w:lang w:eastAsia="lv-LV"/>
                <w14:ligatures w14:val="none"/>
              </w:rPr>
              <w:t xml:space="preserve">, </w:t>
            </w:r>
            <w:proofErr w:type="spellStart"/>
            <w:r w:rsidRPr="00E013CF">
              <w:rPr>
                <w:rFonts w:ascii="Times New Roman" w:eastAsia="Times New Roman" w:hAnsi="Times New Roman" w:cs="Times New Roman"/>
                <w:kern w:val="0"/>
                <w:lang w:eastAsia="lv-LV"/>
                <w14:ligatures w14:val="none"/>
              </w:rPr>
              <w:t>utml</w:t>
            </w:r>
            <w:proofErr w:type="spellEnd"/>
            <w:r w:rsidRPr="00E013CF">
              <w:rPr>
                <w:rFonts w:ascii="Times New Roman" w:eastAsia="Times New Roman" w:hAnsi="Times New Roman" w:cs="Times New Roman"/>
                <w:kern w:val="0"/>
                <w:lang w:eastAsia="lv-LV"/>
                <w14:ligatures w14:val="none"/>
              </w:rPr>
              <w:t>.) par ierīces lietošanu latviešu valodā.</w:t>
            </w:r>
          </w:p>
        </w:tc>
      </w:tr>
    </w:tbl>
    <w:p w14:paraId="799F51CB" w14:textId="344DDCF1" w:rsidR="00115F16" w:rsidRPr="00E013CF" w:rsidRDefault="00115F16" w:rsidP="00115F16">
      <w:pPr>
        <w:spacing w:beforeAutospacing="1" w:after="0" w:afterAutospacing="1" w:line="240" w:lineRule="auto"/>
        <w:textAlignment w:val="baseline"/>
        <w:rPr>
          <w:rFonts w:ascii="Times New Roman" w:eastAsia="Times New Roman" w:hAnsi="Times New Roman" w:cs="Times New Roman"/>
          <w:kern w:val="0"/>
          <w:lang w:eastAsia="lv-LV"/>
          <w14:ligatures w14:val="none"/>
        </w:rPr>
      </w:pPr>
    </w:p>
    <w:p w14:paraId="10F7E066" w14:textId="77777777" w:rsidR="00AC104B" w:rsidRPr="00E013CF" w:rsidRDefault="00AC104B" w:rsidP="00E815DA">
      <w:pPr>
        <w:widowControl w:val="0"/>
        <w:tabs>
          <w:tab w:val="left" w:pos="8505"/>
        </w:tabs>
        <w:autoSpaceDE w:val="0"/>
        <w:autoSpaceDN w:val="0"/>
        <w:spacing w:after="0" w:line="240" w:lineRule="auto"/>
        <w:jc w:val="both"/>
        <w:rPr>
          <w:rFonts w:ascii="Times New Roman" w:eastAsia="Times New Roman" w:hAnsi="Times New Roman" w:cs="Times New Roman"/>
          <w:b/>
          <w:bCs/>
          <w:color w:val="EE0000"/>
          <w:kern w:val="0"/>
          <w:lang w:val="lv" w:eastAsia="lv"/>
          <w14:ligatures w14:val="none"/>
        </w:rPr>
      </w:pPr>
    </w:p>
    <w:sectPr w:rsidR="00AC104B" w:rsidRPr="00E013CF" w:rsidSect="0062663B">
      <w:headerReference w:type="even" r:id="rId11"/>
      <w:headerReference w:type="default" r:id="rId12"/>
      <w:footerReference w:type="even" r:id="rId13"/>
      <w:footerReference w:type="default" r:id="rId14"/>
      <w:headerReference w:type="first" r:id="rId15"/>
      <w:footerReference w:type="first" r:id="rId16"/>
      <w:type w:val="continuous"/>
      <w:pgSz w:w="12240" w:h="20160" w:code="5"/>
      <w:pgMar w:top="709" w:right="1325" w:bottom="21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9806" w14:textId="77777777" w:rsidR="00CE7BB9" w:rsidRDefault="00CE7BB9" w:rsidP="00545076">
      <w:pPr>
        <w:spacing w:after="0" w:line="240" w:lineRule="auto"/>
      </w:pPr>
      <w:r>
        <w:separator/>
      </w:r>
    </w:p>
  </w:endnote>
  <w:endnote w:type="continuationSeparator" w:id="0">
    <w:p w14:paraId="4AE1FF6B" w14:textId="77777777" w:rsidR="00CE7BB9" w:rsidRDefault="00CE7BB9" w:rsidP="00545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2F99A" w14:textId="77777777" w:rsidR="00020371" w:rsidRDefault="00020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56F6" w14:textId="77777777" w:rsidR="00020371" w:rsidRDefault="00020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9DF2" w14:textId="77777777" w:rsidR="00020371" w:rsidRDefault="00020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FAA36" w14:textId="77777777" w:rsidR="00CE7BB9" w:rsidRDefault="00CE7BB9" w:rsidP="00545076">
      <w:pPr>
        <w:spacing w:after="0" w:line="240" w:lineRule="auto"/>
      </w:pPr>
      <w:r>
        <w:separator/>
      </w:r>
    </w:p>
  </w:footnote>
  <w:footnote w:type="continuationSeparator" w:id="0">
    <w:p w14:paraId="7E2C9504" w14:textId="77777777" w:rsidR="00CE7BB9" w:rsidRDefault="00CE7BB9" w:rsidP="00545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77B" w14:textId="77777777" w:rsidR="00020371" w:rsidRDefault="00020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48B40" w14:textId="77777777" w:rsidR="00020371" w:rsidRDefault="000203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8E23" w14:textId="77777777" w:rsidR="00020371" w:rsidRDefault="00020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0603"/>
    <w:multiLevelType w:val="hybridMultilevel"/>
    <w:tmpl w:val="AC0831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146"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3" w15:restartNumberingAfterBreak="0">
    <w:nsid w:val="03EB6CF7"/>
    <w:multiLevelType w:val="hybridMultilevel"/>
    <w:tmpl w:val="3796E210"/>
    <w:lvl w:ilvl="0" w:tplc="3DEE4FA8">
      <w:start w:val="2"/>
      <w:numFmt w:val="decimal"/>
      <w:lvlText w:val="%1."/>
      <w:lvlJc w:val="left"/>
      <w:pPr>
        <w:ind w:left="562" w:hanging="221"/>
      </w:pPr>
      <w:rPr>
        <w:rFonts w:ascii="Times New Roman" w:eastAsia="Times New Roman" w:hAnsi="Times New Roman" w:cs="Times New Roman" w:hint="default"/>
        <w:w w:val="100"/>
        <w:sz w:val="22"/>
        <w:szCs w:val="22"/>
        <w:lang w:val="lv" w:eastAsia="lv" w:bidi="lv"/>
      </w:rPr>
    </w:lvl>
    <w:lvl w:ilvl="1" w:tplc="693A3B3E">
      <w:start w:val="1"/>
      <w:numFmt w:val="decimal"/>
      <w:lvlText w:val="%2."/>
      <w:lvlJc w:val="left"/>
      <w:pPr>
        <w:ind w:left="7662" w:hanging="221"/>
      </w:pPr>
      <w:rPr>
        <w:rFonts w:ascii="Times New Roman" w:eastAsia="Times New Roman" w:hAnsi="Times New Roman" w:cs="Times New Roman" w:hint="default"/>
        <w:b/>
        <w:bCs/>
        <w:w w:val="100"/>
        <w:sz w:val="22"/>
        <w:szCs w:val="22"/>
        <w:lang w:val="lv" w:eastAsia="lv" w:bidi="lv"/>
      </w:rPr>
    </w:lvl>
    <w:lvl w:ilvl="2" w:tplc="3BC8EC9A">
      <w:numFmt w:val="bullet"/>
      <w:lvlText w:val="•"/>
      <w:lvlJc w:val="left"/>
      <w:pPr>
        <w:ind w:left="7956" w:hanging="221"/>
      </w:pPr>
      <w:rPr>
        <w:rFonts w:hint="default"/>
        <w:lang w:val="lv" w:eastAsia="lv" w:bidi="lv"/>
      </w:rPr>
    </w:lvl>
    <w:lvl w:ilvl="3" w:tplc="895E575E">
      <w:numFmt w:val="bullet"/>
      <w:lvlText w:val="•"/>
      <w:lvlJc w:val="left"/>
      <w:pPr>
        <w:ind w:left="8252" w:hanging="221"/>
      </w:pPr>
      <w:rPr>
        <w:rFonts w:hint="default"/>
        <w:lang w:val="lv" w:eastAsia="lv" w:bidi="lv"/>
      </w:rPr>
    </w:lvl>
    <w:lvl w:ilvl="4" w:tplc="06624214">
      <w:numFmt w:val="bullet"/>
      <w:lvlText w:val="•"/>
      <w:lvlJc w:val="left"/>
      <w:pPr>
        <w:ind w:left="8548" w:hanging="221"/>
      </w:pPr>
      <w:rPr>
        <w:rFonts w:hint="default"/>
        <w:lang w:val="lv" w:eastAsia="lv" w:bidi="lv"/>
      </w:rPr>
    </w:lvl>
    <w:lvl w:ilvl="5" w:tplc="5DA4F774">
      <w:numFmt w:val="bullet"/>
      <w:lvlText w:val="•"/>
      <w:lvlJc w:val="left"/>
      <w:pPr>
        <w:ind w:left="8845" w:hanging="221"/>
      </w:pPr>
      <w:rPr>
        <w:rFonts w:hint="default"/>
        <w:lang w:val="lv" w:eastAsia="lv" w:bidi="lv"/>
      </w:rPr>
    </w:lvl>
    <w:lvl w:ilvl="6" w:tplc="B2669AF8">
      <w:numFmt w:val="bullet"/>
      <w:lvlText w:val="•"/>
      <w:lvlJc w:val="left"/>
      <w:pPr>
        <w:ind w:left="9141" w:hanging="221"/>
      </w:pPr>
      <w:rPr>
        <w:rFonts w:hint="default"/>
        <w:lang w:val="lv" w:eastAsia="lv" w:bidi="lv"/>
      </w:rPr>
    </w:lvl>
    <w:lvl w:ilvl="7" w:tplc="ACB420A4">
      <w:numFmt w:val="bullet"/>
      <w:lvlText w:val="•"/>
      <w:lvlJc w:val="left"/>
      <w:pPr>
        <w:ind w:left="9437" w:hanging="221"/>
      </w:pPr>
      <w:rPr>
        <w:rFonts w:hint="default"/>
        <w:lang w:val="lv" w:eastAsia="lv" w:bidi="lv"/>
      </w:rPr>
    </w:lvl>
    <w:lvl w:ilvl="8" w:tplc="78C6C4B6">
      <w:numFmt w:val="bullet"/>
      <w:lvlText w:val="•"/>
      <w:lvlJc w:val="left"/>
      <w:pPr>
        <w:ind w:left="9733" w:hanging="221"/>
      </w:pPr>
      <w:rPr>
        <w:rFonts w:hint="default"/>
        <w:lang w:val="lv" w:eastAsia="lv" w:bidi="lv"/>
      </w:rPr>
    </w:lvl>
  </w:abstractNum>
  <w:abstractNum w:abstractNumId="4" w15:restartNumberingAfterBreak="0">
    <w:nsid w:val="05B1788A"/>
    <w:multiLevelType w:val="hybridMultilevel"/>
    <w:tmpl w:val="23920D66"/>
    <w:lvl w:ilvl="0" w:tplc="79DA0FE6">
      <w:start w:val="1"/>
      <w:numFmt w:val="decimal"/>
      <w:lvlText w:val="%1."/>
      <w:lvlJc w:val="left"/>
      <w:pPr>
        <w:ind w:left="1066" w:hanging="360"/>
        <w:jc w:val="right"/>
      </w:pPr>
      <w:rPr>
        <w:rFonts w:ascii="Times New Roman" w:eastAsia="Times New Roman" w:hAnsi="Times New Roman" w:cs="Times New Roman" w:hint="default"/>
        <w:b/>
        <w:bCs/>
        <w:w w:val="100"/>
        <w:sz w:val="22"/>
        <w:szCs w:val="22"/>
        <w:lang w:val="lv" w:eastAsia="lv" w:bidi="lv"/>
      </w:rPr>
    </w:lvl>
    <w:lvl w:ilvl="1" w:tplc="7102CC90">
      <w:numFmt w:val="bullet"/>
      <w:lvlText w:val=""/>
      <w:lvlJc w:val="left"/>
      <w:pPr>
        <w:ind w:left="2002" w:hanging="360"/>
      </w:pPr>
      <w:rPr>
        <w:rFonts w:ascii="Symbol" w:eastAsia="Symbol" w:hAnsi="Symbol" w:cs="Symbol" w:hint="default"/>
        <w:w w:val="100"/>
        <w:sz w:val="22"/>
        <w:szCs w:val="22"/>
        <w:lang w:val="lv" w:eastAsia="lv" w:bidi="lv"/>
      </w:rPr>
    </w:lvl>
    <w:lvl w:ilvl="2" w:tplc="6D68C00E">
      <w:numFmt w:val="bullet"/>
      <w:lvlText w:val="•"/>
      <w:lvlJc w:val="left"/>
      <w:pPr>
        <w:ind w:left="2925" w:hanging="360"/>
      </w:pPr>
      <w:rPr>
        <w:rFonts w:hint="default"/>
        <w:lang w:val="lv" w:eastAsia="lv" w:bidi="lv"/>
      </w:rPr>
    </w:lvl>
    <w:lvl w:ilvl="3" w:tplc="6C4C4156">
      <w:numFmt w:val="bullet"/>
      <w:lvlText w:val="•"/>
      <w:lvlJc w:val="left"/>
      <w:pPr>
        <w:ind w:left="3850" w:hanging="360"/>
      </w:pPr>
      <w:rPr>
        <w:rFonts w:hint="default"/>
        <w:lang w:val="lv" w:eastAsia="lv" w:bidi="lv"/>
      </w:rPr>
    </w:lvl>
    <w:lvl w:ilvl="4" w:tplc="E88E1F96">
      <w:numFmt w:val="bullet"/>
      <w:lvlText w:val="•"/>
      <w:lvlJc w:val="left"/>
      <w:pPr>
        <w:ind w:left="4775" w:hanging="360"/>
      </w:pPr>
      <w:rPr>
        <w:rFonts w:hint="default"/>
        <w:lang w:val="lv" w:eastAsia="lv" w:bidi="lv"/>
      </w:rPr>
    </w:lvl>
    <w:lvl w:ilvl="5" w:tplc="0648746C">
      <w:numFmt w:val="bullet"/>
      <w:lvlText w:val="•"/>
      <w:lvlJc w:val="left"/>
      <w:pPr>
        <w:ind w:left="5700" w:hanging="360"/>
      </w:pPr>
      <w:rPr>
        <w:rFonts w:hint="default"/>
        <w:lang w:val="lv" w:eastAsia="lv" w:bidi="lv"/>
      </w:rPr>
    </w:lvl>
    <w:lvl w:ilvl="6" w:tplc="BF50EB48">
      <w:numFmt w:val="bullet"/>
      <w:lvlText w:val="•"/>
      <w:lvlJc w:val="left"/>
      <w:pPr>
        <w:ind w:left="6625" w:hanging="360"/>
      </w:pPr>
      <w:rPr>
        <w:rFonts w:hint="default"/>
        <w:lang w:val="lv" w:eastAsia="lv" w:bidi="lv"/>
      </w:rPr>
    </w:lvl>
    <w:lvl w:ilvl="7" w:tplc="EFF42AA4">
      <w:numFmt w:val="bullet"/>
      <w:lvlText w:val="•"/>
      <w:lvlJc w:val="left"/>
      <w:pPr>
        <w:ind w:left="7550" w:hanging="360"/>
      </w:pPr>
      <w:rPr>
        <w:rFonts w:hint="default"/>
        <w:lang w:val="lv" w:eastAsia="lv" w:bidi="lv"/>
      </w:rPr>
    </w:lvl>
    <w:lvl w:ilvl="8" w:tplc="5DB09748">
      <w:numFmt w:val="bullet"/>
      <w:lvlText w:val="•"/>
      <w:lvlJc w:val="left"/>
      <w:pPr>
        <w:ind w:left="8476" w:hanging="360"/>
      </w:pPr>
      <w:rPr>
        <w:rFonts w:hint="default"/>
        <w:lang w:val="lv" w:eastAsia="lv" w:bidi="lv"/>
      </w:rPr>
    </w:lvl>
  </w:abstractNum>
  <w:abstractNum w:abstractNumId="5" w15:restartNumberingAfterBreak="0">
    <w:nsid w:val="07032BC3"/>
    <w:multiLevelType w:val="hybridMultilevel"/>
    <w:tmpl w:val="7142726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8F836E9"/>
    <w:multiLevelType w:val="hybridMultilevel"/>
    <w:tmpl w:val="B956D080"/>
    <w:lvl w:ilvl="0" w:tplc="F808CF4A">
      <w:start w:val="23"/>
      <w:numFmt w:val="bullet"/>
      <w:lvlText w:val="-"/>
      <w:lvlJc w:val="left"/>
      <w:pPr>
        <w:ind w:left="1282" w:hanging="360"/>
      </w:pPr>
      <w:rPr>
        <w:rFonts w:ascii="Times New Roman" w:eastAsia="Times New Roman" w:hAnsi="Times New Roman" w:cs="Times New Roman" w:hint="default"/>
      </w:rPr>
    </w:lvl>
    <w:lvl w:ilvl="1" w:tplc="04260003">
      <w:start w:val="1"/>
      <w:numFmt w:val="bullet"/>
      <w:lvlText w:val="o"/>
      <w:lvlJc w:val="left"/>
      <w:pPr>
        <w:ind w:left="2002" w:hanging="360"/>
      </w:pPr>
      <w:rPr>
        <w:rFonts w:ascii="Courier New" w:hAnsi="Courier New" w:cs="Courier New" w:hint="default"/>
      </w:rPr>
    </w:lvl>
    <w:lvl w:ilvl="2" w:tplc="F808CF4A">
      <w:start w:val="23"/>
      <w:numFmt w:val="bullet"/>
      <w:lvlText w:val="-"/>
      <w:lvlJc w:val="left"/>
      <w:pPr>
        <w:ind w:left="2722" w:hanging="360"/>
      </w:pPr>
      <w:rPr>
        <w:rFonts w:ascii="Times New Roman" w:eastAsia="Times New Roman" w:hAnsi="Times New Roman" w:cs="Times New Roman"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7" w15:restartNumberingAfterBreak="0">
    <w:nsid w:val="0ABD16AB"/>
    <w:multiLevelType w:val="hybridMultilevel"/>
    <w:tmpl w:val="B498AE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C0845DA"/>
    <w:multiLevelType w:val="hybridMultilevel"/>
    <w:tmpl w:val="07243C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147B82"/>
    <w:multiLevelType w:val="multilevel"/>
    <w:tmpl w:val="3CEED726"/>
    <w:lvl w:ilvl="0">
      <w:start w:val="4"/>
      <w:numFmt w:val="decimal"/>
      <w:lvlText w:val="%1"/>
      <w:lvlJc w:val="left"/>
      <w:pPr>
        <w:ind w:left="1128" w:hanging="567"/>
      </w:pPr>
      <w:rPr>
        <w:rFonts w:hint="default"/>
        <w:lang w:val="lv" w:eastAsia="lv" w:bidi="lv"/>
      </w:rPr>
    </w:lvl>
    <w:lvl w:ilvl="1">
      <w:start w:val="1"/>
      <w:numFmt w:val="decimal"/>
      <w:lvlText w:val="%1.%2."/>
      <w:lvlJc w:val="left"/>
      <w:pPr>
        <w:ind w:left="1128" w:hanging="567"/>
      </w:pPr>
      <w:rPr>
        <w:rFonts w:ascii="Times New Roman" w:eastAsia="Times New Roman" w:hAnsi="Times New Roman" w:cs="Times New Roman" w:hint="default"/>
        <w:b/>
        <w:bCs/>
        <w:w w:val="100"/>
        <w:sz w:val="22"/>
        <w:szCs w:val="22"/>
        <w:lang w:val="lv" w:eastAsia="lv" w:bidi="lv"/>
      </w:rPr>
    </w:lvl>
    <w:lvl w:ilvl="2">
      <w:numFmt w:val="bullet"/>
      <w:lvlText w:val="•"/>
      <w:lvlJc w:val="left"/>
      <w:pPr>
        <w:ind w:left="2961" w:hanging="567"/>
      </w:pPr>
      <w:rPr>
        <w:rFonts w:hint="default"/>
        <w:lang w:val="lv" w:eastAsia="lv" w:bidi="lv"/>
      </w:rPr>
    </w:lvl>
    <w:lvl w:ilvl="3">
      <w:numFmt w:val="bullet"/>
      <w:lvlText w:val="•"/>
      <w:lvlJc w:val="left"/>
      <w:pPr>
        <w:ind w:left="3881" w:hanging="567"/>
      </w:pPr>
      <w:rPr>
        <w:rFonts w:hint="default"/>
        <w:lang w:val="lv" w:eastAsia="lv" w:bidi="lv"/>
      </w:rPr>
    </w:lvl>
    <w:lvl w:ilvl="4">
      <w:numFmt w:val="bullet"/>
      <w:lvlText w:val="•"/>
      <w:lvlJc w:val="left"/>
      <w:pPr>
        <w:ind w:left="4802" w:hanging="567"/>
      </w:pPr>
      <w:rPr>
        <w:rFonts w:hint="default"/>
        <w:lang w:val="lv" w:eastAsia="lv" w:bidi="lv"/>
      </w:rPr>
    </w:lvl>
    <w:lvl w:ilvl="5">
      <w:numFmt w:val="bullet"/>
      <w:lvlText w:val="•"/>
      <w:lvlJc w:val="left"/>
      <w:pPr>
        <w:ind w:left="5723" w:hanging="567"/>
      </w:pPr>
      <w:rPr>
        <w:rFonts w:hint="default"/>
        <w:lang w:val="lv" w:eastAsia="lv" w:bidi="lv"/>
      </w:rPr>
    </w:lvl>
    <w:lvl w:ilvl="6">
      <w:numFmt w:val="bullet"/>
      <w:lvlText w:val="•"/>
      <w:lvlJc w:val="left"/>
      <w:pPr>
        <w:ind w:left="6643" w:hanging="567"/>
      </w:pPr>
      <w:rPr>
        <w:rFonts w:hint="default"/>
        <w:lang w:val="lv" w:eastAsia="lv" w:bidi="lv"/>
      </w:rPr>
    </w:lvl>
    <w:lvl w:ilvl="7">
      <w:numFmt w:val="bullet"/>
      <w:lvlText w:val="•"/>
      <w:lvlJc w:val="left"/>
      <w:pPr>
        <w:ind w:left="7564" w:hanging="567"/>
      </w:pPr>
      <w:rPr>
        <w:rFonts w:hint="default"/>
        <w:lang w:val="lv" w:eastAsia="lv" w:bidi="lv"/>
      </w:rPr>
    </w:lvl>
    <w:lvl w:ilvl="8">
      <w:numFmt w:val="bullet"/>
      <w:lvlText w:val="•"/>
      <w:lvlJc w:val="left"/>
      <w:pPr>
        <w:ind w:left="8485" w:hanging="567"/>
      </w:pPr>
      <w:rPr>
        <w:rFonts w:hint="default"/>
        <w:lang w:val="lv" w:eastAsia="lv" w:bidi="lv"/>
      </w:rPr>
    </w:lvl>
  </w:abstractNum>
  <w:abstractNum w:abstractNumId="10" w15:restartNumberingAfterBreak="0">
    <w:nsid w:val="240D500C"/>
    <w:multiLevelType w:val="hybridMultilevel"/>
    <w:tmpl w:val="1FB4A242"/>
    <w:lvl w:ilvl="0" w:tplc="361AD7A2">
      <w:start w:val="1"/>
      <w:numFmt w:val="decimal"/>
      <w:lvlText w:val="%1."/>
      <w:lvlJc w:val="left"/>
      <w:pPr>
        <w:ind w:left="782" w:hanging="221"/>
      </w:pPr>
      <w:rPr>
        <w:rFonts w:ascii="Times New Roman" w:eastAsia="Times New Roman" w:hAnsi="Times New Roman" w:cs="Times New Roman" w:hint="default"/>
        <w:b/>
        <w:bCs/>
        <w:w w:val="100"/>
        <w:sz w:val="22"/>
        <w:szCs w:val="22"/>
        <w:lang w:val="lv" w:eastAsia="lv" w:bidi="lv"/>
      </w:rPr>
    </w:lvl>
    <w:lvl w:ilvl="1" w:tplc="F20EAE66">
      <w:numFmt w:val="bullet"/>
      <w:lvlText w:val="•"/>
      <w:lvlJc w:val="left"/>
      <w:pPr>
        <w:ind w:left="1734" w:hanging="221"/>
      </w:pPr>
      <w:rPr>
        <w:rFonts w:hint="default"/>
        <w:lang w:val="lv" w:eastAsia="lv" w:bidi="lv"/>
      </w:rPr>
    </w:lvl>
    <w:lvl w:ilvl="2" w:tplc="242C0910">
      <w:numFmt w:val="bullet"/>
      <w:lvlText w:val="•"/>
      <w:lvlJc w:val="left"/>
      <w:pPr>
        <w:ind w:left="2689" w:hanging="221"/>
      </w:pPr>
      <w:rPr>
        <w:rFonts w:hint="default"/>
        <w:lang w:val="lv" w:eastAsia="lv" w:bidi="lv"/>
      </w:rPr>
    </w:lvl>
    <w:lvl w:ilvl="3" w:tplc="FB301596">
      <w:numFmt w:val="bullet"/>
      <w:lvlText w:val="•"/>
      <w:lvlJc w:val="left"/>
      <w:pPr>
        <w:ind w:left="3643" w:hanging="221"/>
      </w:pPr>
      <w:rPr>
        <w:rFonts w:hint="default"/>
        <w:lang w:val="lv" w:eastAsia="lv" w:bidi="lv"/>
      </w:rPr>
    </w:lvl>
    <w:lvl w:ilvl="4" w:tplc="9CF864E8">
      <w:numFmt w:val="bullet"/>
      <w:lvlText w:val="•"/>
      <w:lvlJc w:val="left"/>
      <w:pPr>
        <w:ind w:left="4598" w:hanging="221"/>
      </w:pPr>
      <w:rPr>
        <w:rFonts w:hint="default"/>
        <w:lang w:val="lv" w:eastAsia="lv" w:bidi="lv"/>
      </w:rPr>
    </w:lvl>
    <w:lvl w:ilvl="5" w:tplc="8530F810">
      <w:numFmt w:val="bullet"/>
      <w:lvlText w:val="•"/>
      <w:lvlJc w:val="left"/>
      <w:pPr>
        <w:ind w:left="5553" w:hanging="221"/>
      </w:pPr>
      <w:rPr>
        <w:rFonts w:hint="default"/>
        <w:lang w:val="lv" w:eastAsia="lv" w:bidi="lv"/>
      </w:rPr>
    </w:lvl>
    <w:lvl w:ilvl="6" w:tplc="2CDEAC5E">
      <w:numFmt w:val="bullet"/>
      <w:lvlText w:val="•"/>
      <w:lvlJc w:val="left"/>
      <w:pPr>
        <w:ind w:left="6507" w:hanging="221"/>
      </w:pPr>
      <w:rPr>
        <w:rFonts w:hint="default"/>
        <w:lang w:val="lv" w:eastAsia="lv" w:bidi="lv"/>
      </w:rPr>
    </w:lvl>
    <w:lvl w:ilvl="7" w:tplc="3EF6E14E">
      <w:numFmt w:val="bullet"/>
      <w:lvlText w:val="•"/>
      <w:lvlJc w:val="left"/>
      <w:pPr>
        <w:ind w:left="7462" w:hanging="221"/>
      </w:pPr>
      <w:rPr>
        <w:rFonts w:hint="default"/>
        <w:lang w:val="lv" w:eastAsia="lv" w:bidi="lv"/>
      </w:rPr>
    </w:lvl>
    <w:lvl w:ilvl="8" w:tplc="1FF2E60E">
      <w:numFmt w:val="bullet"/>
      <w:lvlText w:val="•"/>
      <w:lvlJc w:val="left"/>
      <w:pPr>
        <w:ind w:left="8417" w:hanging="221"/>
      </w:pPr>
      <w:rPr>
        <w:rFonts w:hint="default"/>
        <w:lang w:val="lv" w:eastAsia="lv" w:bidi="lv"/>
      </w:rPr>
    </w:lvl>
  </w:abstractNum>
  <w:abstractNum w:abstractNumId="11" w15:restartNumberingAfterBreak="0">
    <w:nsid w:val="2A43782B"/>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12" w15:restartNumberingAfterBreak="0">
    <w:nsid w:val="326F09E3"/>
    <w:multiLevelType w:val="multilevel"/>
    <w:tmpl w:val="16CA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4" w15:restartNumberingAfterBreak="0">
    <w:nsid w:val="37C55155"/>
    <w:multiLevelType w:val="multilevel"/>
    <w:tmpl w:val="EACE6536"/>
    <w:lvl w:ilvl="0">
      <w:start w:val="1"/>
      <w:numFmt w:val="decimal"/>
      <w:lvlText w:val="%1."/>
      <w:lvlJc w:val="left"/>
      <w:pPr>
        <w:tabs>
          <w:tab w:val="num" w:pos="928"/>
        </w:tabs>
        <w:ind w:left="928" w:hanging="360"/>
      </w:p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decimal"/>
      <w:lvlText w:val="%4."/>
      <w:lvlJc w:val="left"/>
      <w:pPr>
        <w:tabs>
          <w:tab w:val="num" w:pos="3088"/>
        </w:tabs>
        <w:ind w:left="3088" w:hanging="360"/>
      </w:pPr>
    </w:lvl>
    <w:lvl w:ilvl="4">
      <w:start w:val="1"/>
      <w:numFmt w:val="decimal"/>
      <w:lvlText w:val="%5."/>
      <w:lvlJc w:val="left"/>
      <w:pPr>
        <w:tabs>
          <w:tab w:val="num" w:pos="3808"/>
        </w:tabs>
        <w:ind w:left="3808" w:hanging="360"/>
      </w:pPr>
    </w:lvl>
    <w:lvl w:ilvl="5">
      <w:start w:val="1"/>
      <w:numFmt w:val="decimal"/>
      <w:lvlText w:val="%6."/>
      <w:lvlJc w:val="left"/>
      <w:pPr>
        <w:tabs>
          <w:tab w:val="num" w:pos="4528"/>
        </w:tabs>
        <w:ind w:left="4528" w:hanging="360"/>
      </w:pPr>
    </w:lvl>
    <w:lvl w:ilvl="6">
      <w:start w:val="1"/>
      <w:numFmt w:val="decimal"/>
      <w:lvlText w:val="%7."/>
      <w:lvlJc w:val="left"/>
      <w:pPr>
        <w:tabs>
          <w:tab w:val="num" w:pos="5248"/>
        </w:tabs>
        <w:ind w:left="5248" w:hanging="360"/>
      </w:pPr>
    </w:lvl>
    <w:lvl w:ilvl="7">
      <w:start w:val="1"/>
      <w:numFmt w:val="decimal"/>
      <w:lvlText w:val="%8."/>
      <w:lvlJc w:val="left"/>
      <w:pPr>
        <w:tabs>
          <w:tab w:val="num" w:pos="5968"/>
        </w:tabs>
        <w:ind w:left="5968" w:hanging="360"/>
      </w:pPr>
    </w:lvl>
    <w:lvl w:ilvl="8">
      <w:start w:val="1"/>
      <w:numFmt w:val="decimal"/>
      <w:lvlText w:val="%9."/>
      <w:lvlJc w:val="left"/>
      <w:pPr>
        <w:tabs>
          <w:tab w:val="num" w:pos="6688"/>
        </w:tabs>
        <w:ind w:left="6688" w:hanging="360"/>
      </w:pPr>
    </w:lvl>
  </w:abstractNum>
  <w:abstractNum w:abstractNumId="15" w15:restartNumberingAfterBreak="0">
    <w:nsid w:val="3B96314A"/>
    <w:multiLevelType w:val="multilevel"/>
    <w:tmpl w:val="35F433D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F636E6"/>
    <w:multiLevelType w:val="multilevel"/>
    <w:tmpl w:val="AA5AD2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3E0034"/>
    <w:multiLevelType w:val="multilevel"/>
    <w:tmpl w:val="03F060B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9" w15:restartNumberingAfterBreak="0">
    <w:nsid w:val="45B035B2"/>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20" w15:restartNumberingAfterBreak="0">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42236F"/>
    <w:multiLevelType w:val="multilevel"/>
    <w:tmpl w:val="369A17B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FD40214"/>
    <w:multiLevelType w:val="multilevel"/>
    <w:tmpl w:val="E470300C"/>
    <w:lvl w:ilvl="0">
      <w:start w:val="7"/>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247066F"/>
    <w:multiLevelType w:val="hybridMultilevel"/>
    <w:tmpl w:val="10BA2FE0"/>
    <w:lvl w:ilvl="0" w:tplc="F808CF4A">
      <w:start w:val="23"/>
      <w:numFmt w:val="bullet"/>
      <w:lvlText w:val="-"/>
      <w:lvlJc w:val="left"/>
      <w:pPr>
        <w:ind w:left="1636" w:hanging="360"/>
      </w:pPr>
      <w:rPr>
        <w:rFonts w:ascii="Times New Roman" w:eastAsia="Times New Roman"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24" w15:restartNumberingAfterBreak="0">
    <w:nsid w:val="62983941"/>
    <w:multiLevelType w:val="multilevel"/>
    <w:tmpl w:val="44A0FCC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AC1276"/>
    <w:multiLevelType w:val="multilevel"/>
    <w:tmpl w:val="644078C2"/>
    <w:lvl w:ilvl="0">
      <w:start w:val="3"/>
      <w:numFmt w:val="decimal"/>
      <w:lvlText w:val="%1"/>
      <w:lvlJc w:val="left"/>
      <w:pPr>
        <w:ind w:left="922" w:hanging="360"/>
      </w:pPr>
      <w:rPr>
        <w:rFonts w:hint="default"/>
        <w:lang w:val="lv" w:eastAsia="lv" w:bidi="lv"/>
      </w:rPr>
    </w:lvl>
    <w:lvl w:ilvl="1">
      <w:start w:val="1"/>
      <w:numFmt w:val="decimal"/>
      <w:lvlText w:val="%1.%2."/>
      <w:lvlJc w:val="left"/>
      <w:pPr>
        <w:ind w:left="922" w:hanging="360"/>
      </w:pPr>
      <w:rPr>
        <w:rFonts w:ascii="Times New Roman" w:eastAsia="Times New Roman" w:hAnsi="Times New Roman" w:cs="Times New Roman" w:hint="default"/>
        <w:b/>
        <w:bCs/>
        <w:w w:val="100"/>
        <w:sz w:val="22"/>
        <w:szCs w:val="22"/>
        <w:lang w:val="lv" w:eastAsia="lv" w:bidi="lv"/>
      </w:rPr>
    </w:lvl>
    <w:lvl w:ilvl="2">
      <w:start w:val="1"/>
      <w:numFmt w:val="decimal"/>
      <w:lvlText w:val="%1.%2.%3."/>
      <w:lvlJc w:val="left"/>
      <w:pPr>
        <w:ind w:left="1282" w:hanging="732"/>
      </w:pPr>
      <w:rPr>
        <w:rFonts w:ascii="Times New Roman" w:eastAsia="Times New Roman" w:hAnsi="Times New Roman" w:cs="Times New Roman" w:hint="default"/>
        <w:w w:val="100"/>
        <w:sz w:val="22"/>
        <w:szCs w:val="22"/>
        <w:lang w:val="lv" w:eastAsia="lv" w:bidi="lv"/>
      </w:rPr>
    </w:lvl>
    <w:lvl w:ilvl="3">
      <w:start w:val="1"/>
      <w:numFmt w:val="decimal"/>
      <w:lvlText w:val="%1.%2.%3.%4."/>
      <w:lvlJc w:val="left"/>
      <w:pPr>
        <w:ind w:left="1642" w:hanging="848"/>
      </w:pPr>
      <w:rPr>
        <w:rFonts w:ascii="Times New Roman" w:eastAsia="Times New Roman" w:hAnsi="Times New Roman" w:cs="Times New Roman" w:hint="default"/>
        <w:w w:val="100"/>
        <w:sz w:val="22"/>
        <w:szCs w:val="22"/>
        <w:lang w:val="lv" w:eastAsia="lv" w:bidi="lv"/>
      </w:rPr>
    </w:lvl>
    <w:lvl w:ilvl="4">
      <w:numFmt w:val="bullet"/>
      <w:lvlText w:val="•"/>
      <w:lvlJc w:val="left"/>
      <w:pPr>
        <w:ind w:left="3811" w:hanging="848"/>
      </w:pPr>
      <w:rPr>
        <w:rFonts w:hint="default"/>
        <w:lang w:val="lv" w:eastAsia="lv" w:bidi="lv"/>
      </w:rPr>
    </w:lvl>
    <w:lvl w:ilvl="5">
      <w:numFmt w:val="bullet"/>
      <w:lvlText w:val="•"/>
      <w:lvlJc w:val="left"/>
      <w:pPr>
        <w:ind w:left="4897" w:hanging="848"/>
      </w:pPr>
      <w:rPr>
        <w:rFonts w:hint="default"/>
        <w:lang w:val="lv" w:eastAsia="lv" w:bidi="lv"/>
      </w:rPr>
    </w:lvl>
    <w:lvl w:ilvl="6">
      <w:numFmt w:val="bullet"/>
      <w:lvlText w:val="•"/>
      <w:lvlJc w:val="left"/>
      <w:pPr>
        <w:ind w:left="5983" w:hanging="848"/>
      </w:pPr>
      <w:rPr>
        <w:rFonts w:hint="default"/>
        <w:lang w:val="lv" w:eastAsia="lv" w:bidi="lv"/>
      </w:rPr>
    </w:lvl>
    <w:lvl w:ilvl="7">
      <w:numFmt w:val="bullet"/>
      <w:lvlText w:val="•"/>
      <w:lvlJc w:val="left"/>
      <w:pPr>
        <w:ind w:left="7069" w:hanging="848"/>
      </w:pPr>
      <w:rPr>
        <w:rFonts w:hint="default"/>
        <w:lang w:val="lv" w:eastAsia="lv" w:bidi="lv"/>
      </w:rPr>
    </w:lvl>
    <w:lvl w:ilvl="8">
      <w:numFmt w:val="bullet"/>
      <w:lvlText w:val="•"/>
      <w:lvlJc w:val="left"/>
      <w:pPr>
        <w:ind w:left="8154" w:hanging="848"/>
      </w:pPr>
      <w:rPr>
        <w:rFonts w:hint="default"/>
        <w:lang w:val="lv" w:eastAsia="lv" w:bidi="lv"/>
      </w:rPr>
    </w:lvl>
  </w:abstractNum>
  <w:abstractNum w:abstractNumId="26" w15:restartNumberingAfterBreak="0">
    <w:nsid w:val="668E2E30"/>
    <w:multiLevelType w:val="hybridMultilevel"/>
    <w:tmpl w:val="6ADCDCF4"/>
    <w:lvl w:ilvl="0" w:tplc="B1C2CC2C">
      <w:start w:val="1"/>
      <w:numFmt w:val="decimal"/>
      <w:lvlText w:val="%1)"/>
      <w:lvlJc w:val="left"/>
      <w:pPr>
        <w:ind w:left="720" w:hanging="360"/>
      </w:pPr>
      <w:rPr>
        <w:rFonts w:hint="default"/>
        <w:b/>
        <w:color w:val="000000"/>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7962E0E"/>
    <w:multiLevelType w:val="multilevel"/>
    <w:tmpl w:val="1BCCB23A"/>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165A63"/>
    <w:multiLevelType w:val="multilevel"/>
    <w:tmpl w:val="81CE64F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950A83"/>
    <w:multiLevelType w:val="multilevel"/>
    <w:tmpl w:val="F980636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064460"/>
    <w:multiLevelType w:val="multilevel"/>
    <w:tmpl w:val="551695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sz w:val="22"/>
        <w:szCs w:val="22"/>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5E650A0"/>
    <w:multiLevelType w:val="hybridMultilevel"/>
    <w:tmpl w:val="C1043D3E"/>
    <w:lvl w:ilvl="0" w:tplc="F808CF4A">
      <w:start w:val="23"/>
      <w:numFmt w:val="bullet"/>
      <w:lvlText w:val="-"/>
      <w:lvlJc w:val="left"/>
      <w:pPr>
        <w:ind w:left="1214" w:hanging="360"/>
      </w:pPr>
      <w:rPr>
        <w:rFonts w:ascii="Times New Roman" w:eastAsia="Times New Roman" w:hAnsi="Times New Roman" w:cs="Times New Roman" w:hint="default"/>
      </w:rPr>
    </w:lvl>
    <w:lvl w:ilvl="1" w:tplc="04260003">
      <w:start w:val="1"/>
      <w:numFmt w:val="bullet"/>
      <w:lvlText w:val="o"/>
      <w:lvlJc w:val="left"/>
      <w:pPr>
        <w:ind w:left="1934" w:hanging="360"/>
      </w:pPr>
      <w:rPr>
        <w:rFonts w:ascii="Courier New" w:hAnsi="Courier New" w:cs="Courier New" w:hint="default"/>
      </w:rPr>
    </w:lvl>
    <w:lvl w:ilvl="2" w:tplc="04260005">
      <w:start w:val="1"/>
      <w:numFmt w:val="bullet"/>
      <w:lvlText w:val=""/>
      <w:lvlJc w:val="left"/>
      <w:pPr>
        <w:ind w:left="2654" w:hanging="360"/>
      </w:pPr>
      <w:rPr>
        <w:rFonts w:ascii="Wingdings" w:hAnsi="Wingdings" w:hint="default"/>
      </w:rPr>
    </w:lvl>
    <w:lvl w:ilvl="3" w:tplc="04260001">
      <w:start w:val="1"/>
      <w:numFmt w:val="bullet"/>
      <w:lvlText w:val=""/>
      <w:lvlJc w:val="left"/>
      <w:pPr>
        <w:ind w:left="3374" w:hanging="360"/>
      </w:pPr>
      <w:rPr>
        <w:rFonts w:ascii="Symbol" w:hAnsi="Symbol" w:hint="default"/>
      </w:rPr>
    </w:lvl>
    <w:lvl w:ilvl="4" w:tplc="04260003" w:tentative="1">
      <w:start w:val="1"/>
      <w:numFmt w:val="bullet"/>
      <w:lvlText w:val="o"/>
      <w:lvlJc w:val="left"/>
      <w:pPr>
        <w:ind w:left="4094" w:hanging="360"/>
      </w:pPr>
      <w:rPr>
        <w:rFonts w:ascii="Courier New" w:hAnsi="Courier New" w:cs="Courier New" w:hint="default"/>
      </w:rPr>
    </w:lvl>
    <w:lvl w:ilvl="5" w:tplc="04260005" w:tentative="1">
      <w:start w:val="1"/>
      <w:numFmt w:val="bullet"/>
      <w:lvlText w:val=""/>
      <w:lvlJc w:val="left"/>
      <w:pPr>
        <w:ind w:left="4814" w:hanging="360"/>
      </w:pPr>
      <w:rPr>
        <w:rFonts w:ascii="Wingdings" w:hAnsi="Wingdings" w:hint="default"/>
      </w:rPr>
    </w:lvl>
    <w:lvl w:ilvl="6" w:tplc="04260001" w:tentative="1">
      <w:start w:val="1"/>
      <w:numFmt w:val="bullet"/>
      <w:lvlText w:val=""/>
      <w:lvlJc w:val="left"/>
      <w:pPr>
        <w:ind w:left="5534" w:hanging="360"/>
      </w:pPr>
      <w:rPr>
        <w:rFonts w:ascii="Symbol" w:hAnsi="Symbol" w:hint="default"/>
      </w:rPr>
    </w:lvl>
    <w:lvl w:ilvl="7" w:tplc="04260003" w:tentative="1">
      <w:start w:val="1"/>
      <w:numFmt w:val="bullet"/>
      <w:lvlText w:val="o"/>
      <w:lvlJc w:val="left"/>
      <w:pPr>
        <w:ind w:left="6254" w:hanging="360"/>
      </w:pPr>
      <w:rPr>
        <w:rFonts w:ascii="Courier New" w:hAnsi="Courier New" w:cs="Courier New" w:hint="default"/>
      </w:rPr>
    </w:lvl>
    <w:lvl w:ilvl="8" w:tplc="04260005" w:tentative="1">
      <w:start w:val="1"/>
      <w:numFmt w:val="bullet"/>
      <w:lvlText w:val=""/>
      <w:lvlJc w:val="left"/>
      <w:pPr>
        <w:ind w:left="6974" w:hanging="360"/>
      </w:pPr>
      <w:rPr>
        <w:rFonts w:ascii="Wingdings" w:hAnsi="Wingdings" w:hint="default"/>
      </w:rPr>
    </w:lvl>
  </w:abstractNum>
  <w:abstractNum w:abstractNumId="32" w15:restartNumberingAfterBreak="0">
    <w:nsid w:val="7795565B"/>
    <w:multiLevelType w:val="multilevel"/>
    <w:tmpl w:val="42FAFF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CF181A"/>
    <w:multiLevelType w:val="hybridMultilevel"/>
    <w:tmpl w:val="89786A56"/>
    <w:lvl w:ilvl="0" w:tplc="F808CF4A">
      <w:start w:val="23"/>
      <w:numFmt w:val="bullet"/>
      <w:lvlText w:val="-"/>
      <w:lvlJc w:val="left"/>
      <w:pPr>
        <w:ind w:left="2424" w:hanging="360"/>
      </w:pPr>
      <w:rPr>
        <w:rFonts w:ascii="Times New Roman" w:eastAsia="Times New Roman" w:hAnsi="Times New Roman" w:cs="Times New Roman" w:hint="default"/>
      </w:rPr>
    </w:lvl>
    <w:lvl w:ilvl="1" w:tplc="04260003" w:tentative="1">
      <w:start w:val="1"/>
      <w:numFmt w:val="bullet"/>
      <w:lvlText w:val="o"/>
      <w:lvlJc w:val="left"/>
      <w:pPr>
        <w:ind w:left="3144" w:hanging="360"/>
      </w:pPr>
      <w:rPr>
        <w:rFonts w:ascii="Courier New" w:hAnsi="Courier New" w:cs="Courier New" w:hint="default"/>
      </w:rPr>
    </w:lvl>
    <w:lvl w:ilvl="2" w:tplc="04260005" w:tentative="1">
      <w:start w:val="1"/>
      <w:numFmt w:val="bullet"/>
      <w:lvlText w:val=""/>
      <w:lvlJc w:val="left"/>
      <w:pPr>
        <w:ind w:left="3864" w:hanging="360"/>
      </w:pPr>
      <w:rPr>
        <w:rFonts w:ascii="Wingdings" w:hAnsi="Wingdings" w:hint="default"/>
      </w:rPr>
    </w:lvl>
    <w:lvl w:ilvl="3" w:tplc="04260001" w:tentative="1">
      <w:start w:val="1"/>
      <w:numFmt w:val="bullet"/>
      <w:lvlText w:val=""/>
      <w:lvlJc w:val="left"/>
      <w:pPr>
        <w:ind w:left="4584" w:hanging="360"/>
      </w:pPr>
      <w:rPr>
        <w:rFonts w:ascii="Symbol" w:hAnsi="Symbol" w:hint="default"/>
      </w:rPr>
    </w:lvl>
    <w:lvl w:ilvl="4" w:tplc="04260003" w:tentative="1">
      <w:start w:val="1"/>
      <w:numFmt w:val="bullet"/>
      <w:lvlText w:val="o"/>
      <w:lvlJc w:val="left"/>
      <w:pPr>
        <w:ind w:left="5304" w:hanging="360"/>
      </w:pPr>
      <w:rPr>
        <w:rFonts w:ascii="Courier New" w:hAnsi="Courier New" w:cs="Courier New" w:hint="default"/>
      </w:rPr>
    </w:lvl>
    <w:lvl w:ilvl="5" w:tplc="04260005" w:tentative="1">
      <w:start w:val="1"/>
      <w:numFmt w:val="bullet"/>
      <w:lvlText w:val=""/>
      <w:lvlJc w:val="left"/>
      <w:pPr>
        <w:ind w:left="6024" w:hanging="360"/>
      </w:pPr>
      <w:rPr>
        <w:rFonts w:ascii="Wingdings" w:hAnsi="Wingdings" w:hint="default"/>
      </w:rPr>
    </w:lvl>
    <w:lvl w:ilvl="6" w:tplc="04260001" w:tentative="1">
      <w:start w:val="1"/>
      <w:numFmt w:val="bullet"/>
      <w:lvlText w:val=""/>
      <w:lvlJc w:val="left"/>
      <w:pPr>
        <w:ind w:left="6744" w:hanging="360"/>
      </w:pPr>
      <w:rPr>
        <w:rFonts w:ascii="Symbol" w:hAnsi="Symbol" w:hint="default"/>
      </w:rPr>
    </w:lvl>
    <w:lvl w:ilvl="7" w:tplc="04260003" w:tentative="1">
      <w:start w:val="1"/>
      <w:numFmt w:val="bullet"/>
      <w:lvlText w:val="o"/>
      <w:lvlJc w:val="left"/>
      <w:pPr>
        <w:ind w:left="7464" w:hanging="360"/>
      </w:pPr>
      <w:rPr>
        <w:rFonts w:ascii="Courier New" w:hAnsi="Courier New" w:cs="Courier New" w:hint="default"/>
      </w:rPr>
    </w:lvl>
    <w:lvl w:ilvl="8" w:tplc="04260005" w:tentative="1">
      <w:start w:val="1"/>
      <w:numFmt w:val="bullet"/>
      <w:lvlText w:val=""/>
      <w:lvlJc w:val="left"/>
      <w:pPr>
        <w:ind w:left="8184" w:hanging="360"/>
      </w:pPr>
      <w:rPr>
        <w:rFonts w:ascii="Wingdings" w:hAnsi="Wingdings" w:hint="default"/>
      </w:rPr>
    </w:lvl>
  </w:abstractNum>
  <w:abstractNum w:abstractNumId="34" w15:restartNumberingAfterBreak="0">
    <w:nsid w:val="7B386C96"/>
    <w:multiLevelType w:val="hybridMultilevel"/>
    <w:tmpl w:val="2C32C9BC"/>
    <w:lvl w:ilvl="0" w:tplc="CCD6DD86">
      <w:numFmt w:val="bullet"/>
      <w:lvlText w:val=""/>
      <w:lvlJc w:val="left"/>
      <w:pPr>
        <w:ind w:left="467" w:hanging="360"/>
      </w:pPr>
      <w:rPr>
        <w:rFonts w:ascii="Symbol" w:eastAsia="Symbol" w:hAnsi="Symbol" w:cs="Symbol" w:hint="default"/>
        <w:w w:val="99"/>
        <w:sz w:val="20"/>
        <w:szCs w:val="20"/>
        <w:lang w:val="lv" w:eastAsia="lv" w:bidi="lv"/>
      </w:rPr>
    </w:lvl>
    <w:lvl w:ilvl="1" w:tplc="EE1ADABA">
      <w:numFmt w:val="bullet"/>
      <w:lvlText w:val="•"/>
      <w:lvlJc w:val="left"/>
      <w:pPr>
        <w:ind w:left="724" w:hanging="360"/>
      </w:pPr>
      <w:rPr>
        <w:rFonts w:hint="default"/>
        <w:lang w:val="lv" w:eastAsia="lv" w:bidi="lv"/>
      </w:rPr>
    </w:lvl>
    <w:lvl w:ilvl="2" w:tplc="9CCEFE4C">
      <w:numFmt w:val="bullet"/>
      <w:lvlText w:val="•"/>
      <w:lvlJc w:val="left"/>
      <w:pPr>
        <w:ind w:left="989" w:hanging="360"/>
      </w:pPr>
      <w:rPr>
        <w:rFonts w:hint="default"/>
        <w:lang w:val="lv" w:eastAsia="lv" w:bidi="lv"/>
      </w:rPr>
    </w:lvl>
    <w:lvl w:ilvl="3" w:tplc="312CB31A">
      <w:numFmt w:val="bullet"/>
      <w:lvlText w:val="•"/>
      <w:lvlJc w:val="left"/>
      <w:pPr>
        <w:ind w:left="1254" w:hanging="360"/>
      </w:pPr>
      <w:rPr>
        <w:rFonts w:hint="default"/>
        <w:lang w:val="lv" w:eastAsia="lv" w:bidi="lv"/>
      </w:rPr>
    </w:lvl>
    <w:lvl w:ilvl="4" w:tplc="820EC314">
      <w:numFmt w:val="bullet"/>
      <w:lvlText w:val="•"/>
      <w:lvlJc w:val="left"/>
      <w:pPr>
        <w:ind w:left="1519" w:hanging="360"/>
      </w:pPr>
      <w:rPr>
        <w:rFonts w:hint="default"/>
        <w:lang w:val="lv" w:eastAsia="lv" w:bidi="lv"/>
      </w:rPr>
    </w:lvl>
    <w:lvl w:ilvl="5" w:tplc="8A6499AA">
      <w:numFmt w:val="bullet"/>
      <w:lvlText w:val="•"/>
      <w:lvlJc w:val="left"/>
      <w:pPr>
        <w:ind w:left="1784" w:hanging="360"/>
      </w:pPr>
      <w:rPr>
        <w:rFonts w:hint="default"/>
        <w:lang w:val="lv" w:eastAsia="lv" w:bidi="lv"/>
      </w:rPr>
    </w:lvl>
    <w:lvl w:ilvl="6" w:tplc="B040046E">
      <w:numFmt w:val="bullet"/>
      <w:lvlText w:val="•"/>
      <w:lvlJc w:val="left"/>
      <w:pPr>
        <w:ind w:left="2049" w:hanging="360"/>
      </w:pPr>
      <w:rPr>
        <w:rFonts w:hint="default"/>
        <w:lang w:val="lv" w:eastAsia="lv" w:bidi="lv"/>
      </w:rPr>
    </w:lvl>
    <w:lvl w:ilvl="7" w:tplc="54A6D0D4">
      <w:numFmt w:val="bullet"/>
      <w:lvlText w:val="•"/>
      <w:lvlJc w:val="left"/>
      <w:pPr>
        <w:ind w:left="2314" w:hanging="360"/>
      </w:pPr>
      <w:rPr>
        <w:rFonts w:hint="default"/>
        <w:lang w:val="lv" w:eastAsia="lv" w:bidi="lv"/>
      </w:rPr>
    </w:lvl>
    <w:lvl w:ilvl="8" w:tplc="E39A2EA8">
      <w:numFmt w:val="bullet"/>
      <w:lvlText w:val="•"/>
      <w:lvlJc w:val="left"/>
      <w:pPr>
        <w:ind w:left="2579" w:hanging="360"/>
      </w:pPr>
      <w:rPr>
        <w:rFonts w:hint="default"/>
        <w:lang w:val="lv" w:eastAsia="lv" w:bidi="lv"/>
      </w:rPr>
    </w:lvl>
  </w:abstractNum>
  <w:num w:numId="1" w16cid:durableId="2003779439">
    <w:abstractNumId w:val="34"/>
  </w:num>
  <w:num w:numId="2" w16cid:durableId="1177038748">
    <w:abstractNumId w:val="11"/>
  </w:num>
  <w:num w:numId="3" w16cid:durableId="1437867947">
    <w:abstractNumId w:val="9"/>
  </w:num>
  <w:num w:numId="4" w16cid:durableId="1062411008">
    <w:abstractNumId w:val="25"/>
  </w:num>
  <w:num w:numId="5" w16cid:durableId="1080754832">
    <w:abstractNumId w:val="4"/>
  </w:num>
  <w:num w:numId="6" w16cid:durableId="360710284">
    <w:abstractNumId w:val="3"/>
  </w:num>
  <w:num w:numId="7" w16cid:durableId="1146052033">
    <w:abstractNumId w:val="10"/>
  </w:num>
  <w:num w:numId="8" w16cid:durableId="2126073143">
    <w:abstractNumId w:val="31"/>
  </w:num>
  <w:num w:numId="9" w16cid:durableId="1380474597">
    <w:abstractNumId w:val="33"/>
  </w:num>
  <w:num w:numId="10" w16cid:durableId="1696228407">
    <w:abstractNumId w:val="6"/>
  </w:num>
  <w:num w:numId="11" w16cid:durableId="288047309">
    <w:abstractNumId w:val="23"/>
  </w:num>
  <w:num w:numId="12" w16cid:durableId="1968661825">
    <w:abstractNumId w:val="1"/>
  </w:num>
  <w:num w:numId="13" w16cid:durableId="1466436232">
    <w:abstractNumId w:val="7"/>
  </w:num>
  <w:num w:numId="14" w16cid:durableId="1212157806">
    <w:abstractNumId w:val="24"/>
  </w:num>
  <w:num w:numId="15" w16cid:durableId="726228243">
    <w:abstractNumId w:val="21"/>
  </w:num>
  <w:num w:numId="16" w16cid:durableId="1044210104">
    <w:abstractNumId w:val="2"/>
  </w:num>
  <w:num w:numId="17" w16cid:durableId="800733683">
    <w:abstractNumId w:val="19"/>
  </w:num>
  <w:num w:numId="18" w16cid:durableId="1320814129">
    <w:abstractNumId w:val="32"/>
  </w:num>
  <w:num w:numId="19" w16cid:durableId="1456177135">
    <w:abstractNumId w:val="22"/>
  </w:num>
  <w:num w:numId="20" w16cid:durableId="538785602">
    <w:abstractNumId w:val="18"/>
  </w:num>
  <w:num w:numId="21" w16cid:durableId="1556313262">
    <w:abstractNumId w:val="29"/>
  </w:num>
  <w:num w:numId="22" w16cid:durableId="746804614">
    <w:abstractNumId w:val="16"/>
  </w:num>
  <w:num w:numId="23" w16cid:durableId="118887771">
    <w:abstractNumId w:val="15"/>
  </w:num>
  <w:num w:numId="24" w16cid:durableId="1872573030">
    <w:abstractNumId w:val="12"/>
  </w:num>
  <w:num w:numId="25" w16cid:durableId="157497742">
    <w:abstractNumId w:val="13"/>
  </w:num>
  <w:num w:numId="26" w16cid:durableId="1900355890">
    <w:abstractNumId w:val="5"/>
  </w:num>
  <w:num w:numId="27" w16cid:durableId="2008434359">
    <w:abstractNumId w:val="28"/>
  </w:num>
  <w:num w:numId="28" w16cid:durableId="1791630505">
    <w:abstractNumId w:val="17"/>
  </w:num>
  <w:num w:numId="29" w16cid:durableId="1695691499">
    <w:abstractNumId w:val="8"/>
  </w:num>
  <w:num w:numId="30" w16cid:durableId="1266040288">
    <w:abstractNumId w:val="0"/>
  </w:num>
  <w:num w:numId="31" w16cid:durableId="10557366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91699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4131459">
    <w:abstractNumId w:val="27"/>
  </w:num>
  <w:num w:numId="34" w16cid:durableId="117795156">
    <w:abstractNumId w:val="30"/>
  </w:num>
  <w:num w:numId="35" w16cid:durableId="2827313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79"/>
    <w:rsid w:val="00004238"/>
    <w:rsid w:val="00004A08"/>
    <w:rsid w:val="00012DEA"/>
    <w:rsid w:val="00014724"/>
    <w:rsid w:val="00020371"/>
    <w:rsid w:val="00020FC4"/>
    <w:rsid w:val="00022F75"/>
    <w:rsid w:val="00023A26"/>
    <w:rsid w:val="00026AB4"/>
    <w:rsid w:val="00026ED4"/>
    <w:rsid w:val="0002754E"/>
    <w:rsid w:val="00031412"/>
    <w:rsid w:val="00032033"/>
    <w:rsid w:val="0003270A"/>
    <w:rsid w:val="00032E15"/>
    <w:rsid w:val="00034A18"/>
    <w:rsid w:val="00035B9E"/>
    <w:rsid w:val="00036091"/>
    <w:rsid w:val="00042808"/>
    <w:rsid w:val="00043D44"/>
    <w:rsid w:val="000472D6"/>
    <w:rsid w:val="00047513"/>
    <w:rsid w:val="0005016A"/>
    <w:rsid w:val="00054900"/>
    <w:rsid w:val="00055E05"/>
    <w:rsid w:val="00056AB2"/>
    <w:rsid w:val="00061EF8"/>
    <w:rsid w:val="00063C05"/>
    <w:rsid w:val="00065694"/>
    <w:rsid w:val="000708F0"/>
    <w:rsid w:val="0007187C"/>
    <w:rsid w:val="00073195"/>
    <w:rsid w:val="00077A41"/>
    <w:rsid w:val="00081C44"/>
    <w:rsid w:val="00081D29"/>
    <w:rsid w:val="000868D4"/>
    <w:rsid w:val="00087FAC"/>
    <w:rsid w:val="00090357"/>
    <w:rsid w:val="000926F9"/>
    <w:rsid w:val="00093EBC"/>
    <w:rsid w:val="00095CB4"/>
    <w:rsid w:val="000A0C3E"/>
    <w:rsid w:val="000A1D51"/>
    <w:rsid w:val="000A211B"/>
    <w:rsid w:val="000A7281"/>
    <w:rsid w:val="000B4A71"/>
    <w:rsid w:val="000B578F"/>
    <w:rsid w:val="000B7D9F"/>
    <w:rsid w:val="000C0113"/>
    <w:rsid w:val="000C412A"/>
    <w:rsid w:val="000C43E2"/>
    <w:rsid w:val="000C5B98"/>
    <w:rsid w:val="000C7D08"/>
    <w:rsid w:val="000D1216"/>
    <w:rsid w:val="000D2771"/>
    <w:rsid w:val="000D3107"/>
    <w:rsid w:val="000E5C6E"/>
    <w:rsid w:val="000F16DE"/>
    <w:rsid w:val="000F247D"/>
    <w:rsid w:val="000F2F2E"/>
    <w:rsid w:val="000F31D4"/>
    <w:rsid w:val="000F3E8D"/>
    <w:rsid w:val="000F721C"/>
    <w:rsid w:val="00103A61"/>
    <w:rsid w:val="00104EE3"/>
    <w:rsid w:val="00111673"/>
    <w:rsid w:val="001146B5"/>
    <w:rsid w:val="00115F16"/>
    <w:rsid w:val="00121631"/>
    <w:rsid w:val="0012376C"/>
    <w:rsid w:val="00127AA8"/>
    <w:rsid w:val="001318C8"/>
    <w:rsid w:val="00133A91"/>
    <w:rsid w:val="00135601"/>
    <w:rsid w:val="001428AB"/>
    <w:rsid w:val="0014656C"/>
    <w:rsid w:val="00154F43"/>
    <w:rsid w:val="001560C9"/>
    <w:rsid w:val="00156D87"/>
    <w:rsid w:val="00160188"/>
    <w:rsid w:val="00160B8C"/>
    <w:rsid w:val="00162922"/>
    <w:rsid w:val="001634BA"/>
    <w:rsid w:val="00167430"/>
    <w:rsid w:val="001718ED"/>
    <w:rsid w:val="00172AAF"/>
    <w:rsid w:val="001739EF"/>
    <w:rsid w:val="0018141E"/>
    <w:rsid w:val="00184B54"/>
    <w:rsid w:val="001853F9"/>
    <w:rsid w:val="001855E3"/>
    <w:rsid w:val="00187479"/>
    <w:rsid w:val="0019546C"/>
    <w:rsid w:val="001976E7"/>
    <w:rsid w:val="001A216B"/>
    <w:rsid w:val="001A7926"/>
    <w:rsid w:val="001B0E81"/>
    <w:rsid w:val="001B3A4A"/>
    <w:rsid w:val="001B5B58"/>
    <w:rsid w:val="001B6EA9"/>
    <w:rsid w:val="001C0DD2"/>
    <w:rsid w:val="001C7409"/>
    <w:rsid w:val="001C7484"/>
    <w:rsid w:val="001D2025"/>
    <w:rsid w:val="001D2A2B"/>
    <w:rsid w:val="001D3146"/>
    <w:rsid w:val="001D41FF"/>
    <w:rsid w:val="001D42F0"/>
    <w:rsid w:val="001E34B9"/>
    <w:rsid w:val="001E40BC"/>
    <w:rsid w:val="001E5445"/>
    <w:rsid w:val="001F3BA7"/>
    <w:rsid w:val="001F54C1"/>
    <w:rsid w:val="00201C17"/>
    <w:rsid w:val="00204171"/>
    <w:rsid w:val="00212184"/>
    <w:rsid w:val="002208E1"/>
    <w:rsid w:val="002208F9"/>
    <w:rsid w:val="00221C91"/>
    <w:rsid w:val="00231BAE"/>
    <w:rsid w:val="00232686"/>
    <w:rsid w:val="00255235"/>
    <w:rsid w:val="0025791C"/>
    <w:rsid w:val="00257A36"/>
    <w:rsid w:val="00265599"/>
    <w:rsid w:val="0026658B"/>
    <w:rsid w:val="00267894"/>
    <w:rsid w:val="002708C3"/>
    <w:rsid w:val="002714F9"/>
    <w:rsid w:val="00275119"/>
    <w:rsid w:val="002844D5"/>
    <w:rsid w:val="0028780B"/>
    <w:rsid w:val="002935F4"/>
    <w:rsid w:val="002941E1"/>
    <w:rsid w:val="00295B27"/>
    <w:rsid w:val="00295E30"/>
    <w:rsid w:val="00296E42"/>
    <w:rsid w:val="00297865"/>
    <w:rsid w:val="00297CCC"/>
    <w:rsid w:val="002A04A3"/>
    <w:rsid w:val="002A12D5"/>
    <w:rsid w:val="002B09A6"/>
    <w:rsid w:val="002B56CE"/>
    <w:rsid w:val="002B7B03"/>
    <w:rsid w:val="002C0293"/>
    <w:rsid w:val="002C4732"/>
    <w:rsid w:val="002C6419"/>
    <w:rsid w:val="002C703C"/>
    <w:rsid w:val="002D3163"/>
    <w:rsid w:val="002E41BB"/>
    <w:rsid w:val="002E7549"/>
    <w:rsid w:val="002F47A3"/>
    <w:rsid w:val="0030308C"/>
    <w:rsid w:val="00305049"/>
    <w:rsid w:val="00314541"/>
    <w:rsid w:val="00323448"/>
    <w:rsid w:val="003237D9"/>
    <w:rsid w:val="0032750B"/>
    <w:rsid w:val="00327AAD"/>
    <w:rsid w:val="00333871"/>
    <w:rsid w:val="00335E81"/>
    <w:rsid w:val="0034208B"/>
    <w:rsid w:val="00344BAE"/>
    <w:rsid w:val="00344DED"/>
    <w:rsid w:val="0034514E"/>
    <w:rsid w:val="00345C3A"/>
    <w:rsid w:val="003476DF"/>
    <w:rsid w:val="00350F5C"/>
    <w:rsid w:val="00353752"/>
    <w:rsid w:val="0035379B"/>
    <w:rsid w:val="00362910"/>
    <w:rsid w:val="00363081"/>
    <w:rsid w:val="0036329F"/>
    <w:rsid w:val="00365D63"/>
    <w:rsid w:val="00367870"/>
    <w:rsid w:val="00376D4A"/>
    <w:rsid w:val="0038197E"/>
    <w:rsid w:val="003819C9"/>
    <w:rsid w:val="00385F44"/>
    <w:rsid w:val="0038721D"/>
    <w:rsid w:val="00391321"/>
    <w:rsid w:val="00392B75"/>
    <w:rsid w:val="00392E79"/>
    <w:rsid w:val="00395D5B"/>
    <w:rsid w:val="003A41C9"/>
    <w:rsid w:val="003A72DD"/>
    <w:rsid w:val="003B6F81"/>
    <w:rsid w:val="003C1C59"/>
    <w:rsid w:val="003C2200"/>
    <w:rsid w:val="003C27D7"/>
    <w:rsid w:val="003C2E64"/>
    <w:rsid w:val="003C50E9"/>
    <w:rsid w:val="003C7643"/>
    <w:rsid w:val="003D02F9"/>
    <w:rsid w:val="003D3321"/>
    <w:rsid w:val="003D4209"/>
    <w:rsid w:val="003D4C5B"/>
    <w:rsid w:val="003D7592"/>
    <w:rsid w:val="003D7883"/>
    <w:rsid w:val="003E3429"/>
    <w:rsid w:val="003E534F"/>
    <w:rsid w:val="003E7227"/>
    <w:rsid w:val="003E73F7"/>
    <w:rsid w:val="003F232B"/>
    <w:rsid w:val="003F5888"/>
    <w:rsid w:val="003F7041"/>
    <w:rsid w:val="004024DB"/>
    <w:rsid w:val="004172E2"/>
    <w:rsid w:val="0042018E"/>
    <w:rsid w:val="00420AC1"/>
    <w:rsid w:val="004214A9"/>
    <w:rsid w:val="00436168"/>
    <w:rsid w:val="00437A0F"/>
    <w:rsid w:val="00440CF7"/>
    <w:rsid w:val="0044108B"/>
    <w:rsid w:val="00441BDD"/>
    <w:rsid w:val="0045173E"/>
    <w:rsid w:val="00453948"/>
    <w:rsid w:val="00455F51"/>
    <w:rsid w:val="00456A1D"/>
    <w:rsid w:val="00463909"/>
    <w:rsid w:val="00465AD4"/>
    <w:rsid w:val="00467516"/>
    <w:rsid w:val="00472AD8"/>
    <w:rsid w:val="00472F68"/>
    <w:rsid w:val="00487673"/>
    <w:rsid w:val="0049419F"/>
    <w:rsid w:val="00496E16"/>
    <w:rsid w:val="004A061D"/>
    <w:rsid w:val="004A327F"/>
    <w:rsid w:val="004A4B5A"/>
    <w:rsid w:val="004A64D7"/>
    <w:rsid w:val="004A7E7A"/>
    <w:rsid w:val="004B051F"/>
    <w:rsid w:val="004B18F3"/>
    <w:rsid w:val="004B6699"/>
    <w:rsid w:val="004C2574"/>
    <w:rsid w:val="004C2A95"/>
    <w:rsid w:val="004C4898"/>
    <w:rsid w:val="004D1516"/>
    <w:rsid w:val="004D1F66"/>
    <w:rsid w:val="004D6AC1"/>
    <w:rsid w:val="004D714F"/>
    <w:rsid w:val="004D7F23"/>
    <w:rsid w:val="004E0A00"/>
    <w:rsid w:val="004E0CF8"/>
    <w:rsid w:val="004E3DC5"/>
    <w:rsid w:val="004E5364"/>
    <w:rsid w:val="004E7E36"/>
    <w:rsid w:val="004F0A34"/>
    <w:rsid w:val="004F2087"/>
    <w:rsid w:val="004F28DD"/>
    <w:rsid w:val="004F2F35"/>
    <w:rsid w:val="00500640"/>
    <w:rsid w:val="00501098"/>
    <w:rsid w:val="00501D69"/>
    <w:rsid w:val="00503DE0"/>
    <w:rsid w:val="0051600A"/>
    <w:rsid w:val="00517399"/>
    <w:rsid w:val="00517A9E"/>
    <w:rsid w:val="00520036"/>
    <w:rsid w:val="00523018"/>
    <w:rsid w:val="00525ADF"/>
    <w:rsid w:val="00526EBF"/>
    <w:rsid w:val="00527471"/>
    <w:rsid w:val="00527BE4"/>
    <w:rsid w:val="00531D1A"/>
    <w:rsid w:val="00532035"/>
    <w:rsid w:val="005321E0"/>
    <w:rsid w:val="005327E8"/>
    <w:rsid w:val="00533268"/>
    <w:rsid w:val="00534483"/>
    <w:rsid w:val="0053788E"/>
    <w:rsid w:val="00545076"/>
    <w:rsid w:val="00545F61"/>
    <w:rsid w:val="00551C08"/>
    <w:rsid w:val="00553810"/>
    <w:rsid w:val="00555D97"/>
    <w:rsid w:val="00562FF8"/>
    <w:rsid w:val="0056668D"/>
    <w:rsid w:val="005677DE"/>
    <w:rsid w:val="005701F4"/>
    <w:rsid w:val="005721E1"/>
    <w:rsid w:val="00572ECB"/>
    <w:rsid w:val="00573662"/>
    <w:rsid w:val="00574A0D"/>
    <w:rsid w:val="0057595F"/>
    <w:rsid w:val="005764E7"/>
    <w:rsid w:val="00576FC9"/>
    <w:rsid w:val="00581C46"/>
    <w:rsid w:val="005820D9"/>
    <w:rsid w:val="005867B7"/>
    <w:rsid w:val="005875FF"/>
    <w:rsid w:val="00587E78"/>
    <w:rsid w:val="00593913"/>
    <w:rsid w:val="00594A0E"/>
    <w:rsid w:val="0059693C"/>
    <w:rsid w:val="005A5770"/>
    <w:rsid w:val="005A5B03"/>
    <w:rsid w:val="005A7B53"/>
    <w:rsid w:val="005C3963"/>
    <w:rsid w:val="005C437B"/>
    <w:rsid w:val="005C4C73"/>
    <w:rsid w:val="005C6F3B"/>
    <w:rsid w:val="005C6FEF"/>
    <w:rsid w:val="005C7237"/>
    <w:rsid w:val="005D27A8"/>
    <w:rsid w:val="005E1AE3"/>
    <w:rsid w:val="005E29D2"/>
    <w:rsid w:val="005E2D56"/>
    <w:rsid w:val="005E407D"/>
    <w:rsid w:val="005E6DF8"/>
    <w:rsid w:val="005E70FC"/>
    <w:rsid w:val="005F1FC1"/>
    <w:rsid w:val="005F3E0C"/>
    <w:rsid w:val="005F60B0"/>
    <w:rsid w:val="006015DC"/>
    <w:rsid w:val="0060236C"/>
    <w:rsid w:val="00602C17"/>
    <w:rsid w:val="006065EF"/>
    <w:rsid w:val="00607834"/>
    <w:rsid w:val="006079D9"/>
    <w:rsid w:val="00612282"/>
    <w:rsid w:val="00613487"/>
    <w:rsid w:val="006134EB"/>
    <w:rsid w:val="00615638"/>
    <w:rsid w:val="00615DC9"/>
    <w:rsid w:val="00620D80"/>
    <w:rsid w:val="006239B5"/>
    <w:rsid w:val="0062663B"/>
    <w:rsid w:val="00631BF8"/>
    <w:rsid w:val="00632417"/>
    <w:rsid w:val="00637DD8"/>
    <w:rsid w:val="0064209B"/>
    <w:rsid w:val="00642A90"/>
    <w:rsid w:val="006437D3"/>
    <w:rsid w:val="0064498E"/>
    <w:rsid w:val="00647F9C"/>
    <w:rsid w:val="0065055D"/>
    <w:rsid w:val="0065243B"/>
    <w:rsid w:val="0065402B"/>
    <w:rsid w:val="00655EA6"/>
    <w:rsid w:val="006609FB"/>
    <w:rsid w:val="00661C3D"/>
    <w:rsid w:val="00666C89"/>
    <w:rsid w:val="006714F9"/>
    <w:rsid w:val="0067169B"/>
    <w:rsid w:val="00674450"/>
    <w:rsid w:val="00674ACD"/>
    <w:rsid w:val="00677287"/>
    <w:rsid w:val="00677E39"/>
    <w:rsid w:val="00681900"/>
    <w:rsid w:val="006830D3"/>
    <w:rsid w:val="00683660"/>
    <w:rsid w:val="00683DDF"/>
    <w:rsid w:val="00685770"/>
    <w:rsid w:val="00691A19"/>
    <w:rsid w:val="00696386"/>
    <w:rsid w:val="006A6ADE"/>
    <w:rsid w:val="006A7FFD"/>
    <w:rsid w:val="006B028A"/>
    <w:rsid w:val="006B1ACD"/>
    <w:rsid w:val="006B78AC"/>
    <w:rsid w:val="006C0FCF"/>
    <w:rsid w:val="006C2EBF"/>
    <w:rsid w:val="006C3DFE"/>
    <w:rsid w:val="006C784D"/>
    <w:rsid w:val="006D1526"/>
    <w:rsid w:val="006D1CD9"/>
    <w:rsid w:val="006D6C42"/>
    <w:rsid w:val="006D7FD9"/>
    <w:rsid w:val="006E0635"/>
    <w:rsid w:val="006E35A9"/>
    <w:rsid w:val="006E777F"/>
    <w:rsid w:val="006F1ED6"/>
    <w:rsid w:val="006F277D"/>
    <w:rsid w:val="006F3997"/>
    <w:rsid w:val="006F5688"/>
    <w:rsid w:val="006F6CEA"/>
    <w:rsid w:val="00701416"/>
    <w:rsid w:val="0070154F"/>
    <w:rsid w:val="00701672"/>
    <w:rsid w:val="0070364B"/>
    <w:rsid w:val="00704D8A"/>
    <w:rsid w:val="007054CA"/>
    <w:rsid w:val="00713DC1"/>
    <w:rsid w:val="00714324"/>
    <w:rsid w:val="0072059D"/>
    <w:rsid w:val="00720EEF"/>
    <w:rsid w:val="00723DA3"/>
    <w:rsid w:val="0072535A"/>
    <w:rsid w:val="00725A8E"/>
    <w:rsid w:val="00725A95"/>
    <w:rsid w:val="00727471"/>
    <w:rsid w:val="00727EEC"/>
    <w:rsid w:val="00730CCF"/>
    <w:rsid w:val="00734236"/>
    <w:rsid w:val="007355D0"/>
    <w:rsid w:val="007368FD"/>
    <w:rsid w:val="007373DE"/>
    <w:rsid w:val="00743982"/>
    <w:rsid w:val="007473BF"/>
    <w:rsid w:val="007539EE"/>
    <w:rsid w:val="00756B4F"/>
    <w:rsid w:val="00757611"/>
    <w:rsid w:val="0075795E"/>
    <w:rsid w:val="007606D1"/>
    <w:rsid w:val="00761F99"/>
    <w:rsid w:val="00766918"/>
    <w:rsid w:val="00766A84"/>
    <w:rsid w:val="00771B1B"/>
    <w:rsid w:val="00773B3E"/>
    <w:rsid w:val="00776C87"/>
    <w:rsid w:val="0078497A"/>
    <w:rsid w:val="00785F50"/>
    <w:rsid w:val="00790054"/>
    <w:rsid w:val="00792519"/>
    <w:rsid w:val="00793CB7"/>
    <w:rsid w:val="007940AD"/>
    <w:rsid w:val="00796006"/>
    <w:rsid w:val="007A0BE6"/>
    <w:rsid w:val="007A1122"/>
    <w:rsid w:val="007A2FA5"/>
    <w:rsid w:val="007A4ED8"/>
    <w:rsid w:val="007A740C"/>
    <w:rsid w:val="007B0E54"/>
    <w:rsid w:val="007B3B63"/>
    <w:rsid w:val="007B5A89"/>
    <w:rsid w:val="007B7D6D"/>
    <w:rsid w:val="007C171E"/>
    <w:rsid w:val="007C2477"/>
    <w:rsid w:val="007C71B3"/>
    <w:rsid w:val="007D0B69"/>
    <w:rsid w:val="007D2140"/>
    <w:rsid w:val="007D4C5A"/>
    <w:rsid w:val="007D61B9"/>
    <w:rsid w:val="007D63D9"/>
    <w:rsid w:val="007D6582"/>
    <w:rsid w:val="007D7DB2"/>
    <w:rsid w:val="007E0F4B"/>
    <w:rsid w:val="007E438C"/>
    <w:rsid w:val="007E44D9"/>
    <w:rsid w:val="007E467B"/>
    <w:rsid w:val="007E4A99"/>
    <w:rsid w:val="007E67FC"/>
    <w:rsid w:val="007E73BD"/>
    <w:rsid w:val="007F11E2"/>
    <w:rsid w:val="007F2166"/>
    <w:rsid w:val="007F216F"/>
    <w:rsid w:val="007F4A81"/>
    <w:rsid w:val="007F7079"/>
    <w:rsid w:val="008008F1"/>
    <w:rsid w:val="0080241B"/>
    <w:rsid w:val="0080523C"/>
    <w:rsid w:val="00806F3C"/>
    <w:rsid w:val="0080797D"/>
    <w:rsid w:val="00822A3F"/>
    <w:rsid w:val="00822D48"/>
    <w:rsid w:val="008247B2"/>
    <w:rsid w:val="00824E94"/>
    <w:rsid w:val="0082618C"/>
    <w:rsid w:val="00831A5B"/>
    <w:rsid w:val="00835E6E"/>
    <w:rsid w:val="00837E60"/>
    <w:rsid w:val="00844AE6"/>
    <w:rsid w:val="008468C9"/>
    <w:rsid w:val="008536E8"/>
    <w:rsid w:val="00856AD5"/>
    <w:rsid w:val="008570B3"/>
    <w:rsid w:val="008600EF"/>
    <w:rsid w:val="00861AC2"/>
    <w:rsid w:val="00861F24"/>
    <w:rsid w:val="008701D9"/>
    <w:rsid w:val="00871B4F"/>
    <w:rsid w:val="00872682"/>
    <w:rsid w:val="008741DD"/>
    <w:rsid w:val="008761C4"/>
    <w:rsid w:val="00882E83"/>
    <w:rsid w:val="00893339"/>
    <w:rsid w:val="0089353B"/>
    <w:rsid w:val="008935A4"/>
    <w:rsid w:val="00895FBA"/>
    <w:rsid w:val="00896DE6"/>
    <w:rsid w:val="00897809"/>
    <w:rsid w:val="008A1B68"/>
    <w:rsid w:val="008A3841"/>
    <w:rsid w:val="008B0A78"/>
    <w:rsid w:val="008B0A9D"/>
    <w:rsid w:val="008B2E1D"/>
    <w:rsid w:val="008B400C"/>
    <w:rsid w:val="008C0094"/>
    <w:rsid w:val="008C23BD"/>
    <w:rsid w:val="008C4EAD"/>
    <w:rsid w:val="008C575F"/>
    <w:rsid w:val="008C6038"/>
    <w:rsid w:val="008C6FFD"/>
    <w:rsid w:val="008C7AE6"/>
    <w:rsid w:val="008D3F2E"/>
    <w:rsid w:val="008D4A14"/>
    <w:rsid w:val="008E45DA"/>
    <w:rsid w:val="008F1CDB"/>
    <w:rsid w:val="008F3399"/>
    <w:rsid w:val="008F5554"/>
    <w:rsid w:val="00901015"/>
    <w:rsid w:val="0090355E"/>
    <w:rsid w:val="00910295"/>
    <w:rsid w:val="0091169E"/>
    <w:rsid w:val="00913ED0"/>
    <w:rsid w:val="009159FB"/>
    <w:rsid w:val="00916551"/>
    <w:rsid w:val="00916B53"/>
    <w:rsid w:val="009172A8"/>
    <w:rsid w:val="00923899"/>
    <w:rsid w:val="0093580E"/>
    <w:rsid w:val="00935BE3"/>
    <w:rsid w:val="00935C14"/>
    <w:rsid w:val="009363DE"/>
    <w:rsid w:val="00937BB7"/>
    <w:rsid w:val="00942EE6"/>
    <w:rsid w:val="00944594"/>
    <w:rsid w:val="0094615C"/>
    <w:rsid w:val="009517C4"/>
    <w:rsid w:val="00960EE1"/>
    <w:rsid w:val="0096295F"/>
    <w:rsid w:val="00964DFB"/>
    <w:rsid w:val="00965233"/>
    <w:rsid w:val="009707A9"/>
    <w:rsid w:val="00971473"/>
    <w:rsid w:val="0097335C"/>
    <w:rsid w:val="00974F17"/>
    <w:rsid w:val="00980E36"/>
    <w:rsid w:val="00981372"/>
    <w:rsid w:val="00981C50"/>
    <w:rsid w:val="009839AE"/>
    <w:rsid w:val="00985D28"/>
    <w:rsid w:val="00987557"/>
    <w:rsid w:val="009920D5"/>
    <w:rsid w:val="00993138"/>
    <w:rsid w:val="009A1262"/>
    <w:rsid w:val="009A29C1"/>
    <w:rsid w:val="009A5D58"/>
    <w:rsid w:val="009A7000"/>
    <w:rsid w:val="009B0C22"/>
    <w:rsid w:val="009B0EDF"/>
    <w:rsid w:val="009B3616"/>
    <w:rsid w:val="009B5356"/>
    <w:rsid w:val="009B6D2A"/>
    <w:rsid w:val="009C0412"/>
    <w:rsid w:val="009C4203"/>
    <w:rsid w:val="009C56A1"/>
    <w:rsid w:val="009C7569"/>
    <w:rsid w:val="009D1F0E"/>
    <w:rsid w:val="009D6C79"/>
    <w:rsid w:val="009D6E2D"/>
    <w:rsid w:val="009E4A5C"/>
    <w:rsid w:val="009F086D"/>
    <w:rsid w:val="009F1DEA"/>
    <w:rsid w:val="009F30C4"/>
    <w:rsid w:val="009F571E"/>
    <w:rsid w:val="009F6345"/>
    <w:rsid w:val="009F6829"/>
    <w:rsid w:val="00A009DB"/>
    <w:rsid w:val="00A012F8"/>
    <w:rsid w:val="00A01453"/>
    <w:rsid w:val="00A032AA"/>
    <w:rsid w:val="00A03487"/>
    <w:rsid w:val="00A04306"/>
    <w:rsid w:val="00A048D7"/>
    <w:rsid w:val="00A06DBB"/>
    <w:rsid w:val="00A06E48"/>
    <w:rsid w:val="00A07441"/>
    <w:rsid w:val="00A10A68"/>
    <w:rsid w:val="00A12EDE"/>
    <w:rsid w:val="00A13D53"/>
    <w:rsid w:val="00A15B7A"/>
    <w:rsid w:val="00A1720C"/>
    <w:rsid w:val="00A1740B"/>
    <w:rsid w:val="00A179C9"/>
    <w:rsid w:val="00A20C63"/>
    <w:rsid w:val="00A2333A"/>
    <w:rsid w:val="00A25021"/>
    <w:rsid w:val="00A3338E"/>
    <w:rsid w:val="00A33568"/>
    <w:rsid w:val="00A3361E"/>
    <w:rsid w:val="00A37F97"/>
    <w:rsid w:val="00A415F0"/>
    <w:rsid w:val="00A41CD5"/>
    <w:rsid w:val="00A41D98"/>
    <w:rsid w:val="00A4654A"/>
    <w:rsid w:val="00A518C4"/>
    <w:rsid w:val="00A52D33"/>
    <w:rsid w:val="00A613FD"/>
    <w:rsid w:val="00A63F8D"/>
    <w:rsid w:val="00A66470"/>
    <w:rsid w:val="00A66703"/>
    <w:rsid w:val="00A715C1"/>
    <w:rsid w:val="00A755C5"/>
    <w:rsid w:val="00A7753C"/>
    <w:rsid w:val="00A77828"/>
    <w:rsid w:val="00A85F74"/>
    <w:rsid w:val="00A90ECF"/>
    <w:rsid w:val="00A9192B"/>
    <w:rsid w:val="00A947BF"/>
    <w:rsid w:val="00A95552"/>
    <w:rsid w:val="00A96C4B"/>
    <w:rsid w:val="00AA006A"/>
    <w:rsid w:val="00AA3206"/>
    <w:rsid w:val="00AA4BDF"/>
    <w:rsid w:val="00AA5CA8"/>
    <w:rsid w:val="00AA614F"/>
    <w:rsid w:val="00AA6AEC"/>
    <w:rsid w:val="00AA785C"/>
    <w:rsid w:val="00AA7B79"/>
    <w:rsid w:val="00AB2984"/>
    <w:rsid w:val="00AB457D"/>
    <w:rsid w:val="00AB7C51"/>
    <w:rsid w:val="00AC0C16"/>
    <w:rsid w:val="00AC104B"/>
    <w:rsid w:val="00AC5B1C"/>
    <w:rsid w:val="00AD23E1"/>
    <w:rsid w:val="00AD420E"/>
    <w:rsid w:val="00AD778E"/>
    <w:rsid w:val="00AE7042"/>
    <w:rsid w:val="00AF00C0"/>
    <w:rsid w:val="00AF2F16"/>
    <w:rsid w:val="00AF4686"/>
    <w:rsid w:val="00AF4BDC"/>
    <w:rsid w:val="00AF55F7"/>
    <w:rsid w:val="00AF5F45"/>
    <w:rsid w:val="00B01CED"/>
    <w:rsid w:val="00B07548"/>
    <w:rsid w:val="00B0773B"/>
    <w:rsid w:val="00B10D01"/>
    <w:rsid w:val="00B1485C"/>
    <w:rsid w:val="00B15218"/>
    <w:rsid w:val="00B15583"/>
    <w:rsid w:val="00B210E4"/>
    <w:rsid w:val="00B26AB9"/>
    <w:rsid w:val="00B31406"/>
    <w:rsid w:val="00B34C98"/>
    <w:rsid w:val="00B36594"/>
    <w:rsid w:val="00B40555"/>
    <w:rsid w:val="00B4208A"/>
    <w:rsid w:val="00B42F23"/>
    <w:rsid w:val="00B432EE"/>
    <w:rsid w:val="00B45A12"/>
    <w:rsid w:val="00B463BE"/>
    <w:rsid w:val="00B510C3"/>
    <w:rsid w:val="00B51702"/>
    <w:rsid w:val="00B521DF"/>
    <w:rsid w:val="00B525B4"/>
    <w:rsid w:val="00B52959"/>
    <w:rsid w:val="00B5476D"/>
    <w:rsid w:val="00B54CE9"/>
    <w:rsid w:val="00B561AD"/>
    <w:rsid w:val="00B577AF"/>
    <w:rsid w:val="00B60636"/>
    <w:rsid w:val="00B625D5"/>
    <w:rsid w:val="00B727FB"/>
    <w:rsid w:val="00B74E6A"/>
    <w:rsid w:val="00B77722"/>
    <w:rsid w:val="00B777CC"/>
    <w:rsid w:val="00B77DA8"/>
    <w:rsid w:val="00B80228"/>
    <w:rsid w:val="00B834B7"/>
    <w:rsid w:val="00B90B18"/>
    <w:rsid w:val="00B90B6E"/>
    <w:rsid w:val="00B90CF6"/>
    <w:rsid w:val="00B9239A"/>
    <w:rsid w:val="00B94680"/>
    <w:rsid w:val="00B94BDD"/>
    <w:rsid w:val="00B95622"/>
    <w:rsid w:val="00B97570"/>
    <w:rsid w:val="00B976C2"/>
    <w:rsid w:val="00B97DD7"/>
    <w:rsid w:val="00BA1D66"/>
    <w:rsid w:val="00BA5750"/>
    <w:rsid w:val="00BA58BA"/>
    <w:rsid w:val="00BA7224"/>
    <w:rsid w:val="00BB145E"/>
    <w:rsid w:val="00BB3B23"/>
    <w:rsid w:val="00BB484B"/>
    <w:rsid w:val="00BB5883"/>
    <w:rsid w:val="00BB61A8"/>
    <w:rsid w:val="00BB6E61"/>
    <w:rsid w:val="00BC46EC"/>
    <w:rsid w:val="00BC4B96"/>
    <w:rsid w:val="00BC5815"/>
    <w:rsid w:val="00BC6FF5"/>
    <w:rsid w:val="00BC7433"/>
    <w:rsid w:val="00BC7CF8"/>
    <w:rsid w:val="00BD281D"/>
    <w:rsid w:val="00BD2EE9"/>
    <w:rsid w:val="00BD7706"/>
    <w:rsid w:val="00BE0857"/>
    <w:rsid w:val="00BE0B09"/>
    <w:rsid w:val="00BE3C83"/>
    <w:rsid w:val="00BF073A"/>
    <w:rsid w:val="00BF6EF9"/>
    <w:rsid w:val="00C016B0"/>
    <w:rsid w:val="00C0706D"/>
    <w:rsid w:val="00C119A1"/>
    <w:rsid w:val="00C140AC"/>
    <w:rsid w:val="00C160BA"/>
    <w:rsid w:val="00C16291"/>
    <w:rsid w:val="00C23282"/>
    <w:rsid w:val="00C234F8"/>
    <w:rsid w:val="00C23808"/>
    <w:rsid w:val="00C2390B"/>
    <w:rsid w:val="00C26099"/>
    <w:rsid w:val="00C2751C"/>
    <w:rsid w:val="00C31577"/>
    <w:rsid w:val="00C33724"/>
    <w:rsid w:val="00C33B7D"/>
    <w:rsid w:val="00C34DDD"/>
    <w:rsid w:val="00C35692"/>
    <w:rsid w:val="00C420E7"/>
    <w:rsid w:val="00C4247B"/>
    <w:rsid w:val="00C46992"/>
    <w:rsid w:val="00C47B10"/>
    <w:rsid w:val="00C50D4C"/>
    <w:rsid w:val="00C51692"/>
    <w:rsid w:val="00C52012"/>
    <w:rsid w:val="00C54A40"/>
    <w:rsid w:val="00C6009B"/>
    <w:rsid w:val="00C60B6C"/>
    <w:rsid w:val="00C6214B"/>
    <w:rsid w:val="00C634C5"/>
    <w:rsid w:val="00C650F1"/>
    <w:rsid w:val="00C70467"/>
    <w:rsid w:val="00C70692"/>
    <w:rsid w:val="00C710F4"/>
    <w:rsid w:val="00C75F92"/>
    <w:rsid w:val="00C760E5"/>
    <w:rsid w:val="00C77231"/>
    <w:rsid w:val="00C772C1"/>
    <w:rsid w:val="00C8136E"/>
    <w:rsid w:val="00C816C5"/>
    <w:rsid w:val="00C84A5C"/>
    <w:rsid w:val="00C86FA3"/>
    <w:rsid w:val="00CA06F1"/>
    <w:rsid w:val="00CA1786"/>
    <w:rsid w:val="00CA4D6B"/>
    <w:rsid w:val="00CB27FF"/>
    <w:rsid w:val="00CB36DA"/>
    <w:rsid w:val="00CB4D75"/>
    <w:rsid w:val="00CB60F6"/>
    <w:rsid w:val="00CC783A"/>
    <w:rsid w:val="00CD12A1"/>
    <w:rsid w:val="00CD3AB7"/>
    <w:rsid w:val="00CD4550"/>
    <w:rsid w:val="00CD57AE"/>
    <w:rsid w:val="00CD5E94"/>
    <w:rsid w:val="00CD5EBF"/>
    <w:rsid w:val="00CE0501"/>
    <w:rsid w:val="00CE7BB9"/>
    <w:rsid w:val="00CF1F85"/>
    <w:rsid w:val="00CF31E9"/>
    <w:rsid w:val="00CF6109"/>
    <w:rsid w:val="00CF7782"/>
    <w:rsid w:val="00D02051"/>
    <w:rsid w:val="00D02DA0"/>
    <w:rsid w:val="00D052B2"/>
    <w:rsid w:val="00D058AF"/>
    <w:rsid w:val="00D06B7E"/>
    <w:rsid w:val="00D10EF0"/>
    <w:rsid w:val="00D1241F"/>
    <w:rsid w:val="00D17558"/>
    <w:rsid w:val="00D1786F"/>
    <w:rsid w:val="00D212C6"/>
    <w:rsid w:val="00D21304"/>
    <w:rsid w:val="00D228DE"/>
    <w:rsid w:val="00D22B90"/>
    <w:rsid w:val="00D23E5B"/>
    <w:rsid w:val="00D252EB"/>
    <w:rsid w:val="00D27A92"/>
    <w:rsid w:val="00D305F8"/>
    <w:rsid w:val="00D3121A"/>
    <w:rsid w:val="00D32B22"/>
    <w:rsid w:val="00D32B5E"/>
    <w:rsid w:val="00D3304F"/>
    <w:rsid w:val="00D33E26"/>
    <w:rsid w:val="00D350C5"/>
    <w:rsid w:val="00D369E2"/>
    <w:rsid w:val="00D375EF"/>
    <w:rsid w:val="00D41A8E"/>
    <w:rsid w:val="00D426F2"/>
    <w:rsid w:val="00D4273F"/>
    <w:rsid w:val="00D450DF"/>
    <w:rsid w:val="00D472DA"/>
    <w:rsid w:val="00D52F27"/>
    <w:rsid w:val="00D5330A"/>
    <w:rsid w:val="00D54A68"/>
    <w:rsid w:val="00D601ED"/>
    <w:rsid w:val="00D6314A"/>
    <w:rsid w:val="00D653FB"/>
    <w:rsid w:val="00D6598E"/>
    <w:rsid w:val="00D665F1"/>
    <w:rsid w:val="00D67E5A"/>
    <w:rsid w:val="00D74EED"/>
    <w:rsid w:val="00D754AF"/>
    <w:rsid w:val="00D76CEC"/>
    <w:rsid w:val="00D8011A"/>
    <w:rsid w:val="00D84420"/>
    <w:rsid w:val="00D848D0"/>
    <w:rsid w:val="00D857EA"/>
    <w:rsid w:val="00D85F2C"/>
    <w:rsid w:val="00D926BE"/>
    <w:rsid w:val="00D94F8B"/>
    <w:rsid w:val="00DA09BD"/>
    <w:rsid w:val="00DA157D"/>
    <w:rsid w:val="00DA257A"/>
    <w:rsid w:val="00DA660B"/>
    <w:rsid w:val="00DB0A3F"/>
    <w:rsid w:val="00DB6145"/>
    <w:rsid w:val="00DB7708"/>
    <w:rsid w:val="00DB7CF3"/>
    <w:rsid w:val="00DC2883"/>
    <w:rsid w:val="00DC2AA4"/>
    <w:rsid w:val="00DC2BE0"/>
    <w:rsid w:val="00DC4284"/>
    <w:rsid w:val="00DD0CEA"/>
    <w:rsid w:val="00DD10B2"/>
    <w:rsid w:val="00DD2C02"/>
    <w:rsid w:val="00DE0814"/>
    <w:rsid w:val="00DE1A45"/>
    <w:rsid w:val="00DE4049"/>
    <w:rsid w:val="00DE458C"/>
    <w:rsid w:val="00DE66ED"/>
    <w:rsid w:val="00DE7BFC"/>
    <w:rsid w:val="00DF67DC"/>
    <w:rsid w:val="00E013CF"/>
    <w:rsid w:val="00E0174F"/>
    <w:rsid w:val="00E05382"/>
    <w:rsid w:val="00E05AB3"/>
    <w:rsid w:val="00E060B1"/>
    <w:rsid w:val="00E06D77"/>
    <w:rsid w:val="00E07094"/>
    <w:rsid w:val="00E118C4"/>
    <w:rsid w:val="00E11D60"/>
    <w:rsid w:val="00E16EA6"/>
    <w:rsid w:val="00E20495"/>
    <w:rsid w:val="00E24EAB"/>
    <w:rsid w:val="00E25BC4"/>
    <w:rsid w:val="00E3222D"/>
    <w:rsid w:val="00E33384"/>
    <w:rsid w:val="00E333D7"/>
    <w:rsid w:val="00E373FA"/>
    <w:rsid w:val="00E43372"/>
    <w:rsid w:val="00E5682D"/>
    <w:rsid w:val="00E6101F"/>
    <w:rsid w:val="00E6438F"/>
    <w:rsid w:val="00E64F60"/>
    <w:rsid w:val="00E65278"/>
    <w:rsid w:val="00E67F24"/>
    <w:rsid w:val="00E70CE7"/>
    <w:rsid w:val="00E71B9F"/>
    <w:rsid w:val="00E72D41"/>
    <w:rsid w:val="00E804AD"/>
    <w:rsid w:val="00E80D40"/>
    <w:rsid w:val="00E815DA"/>
    <w:rsid w:val="00E826FE"/>
    <w:rsid w:val="00E84330"/>
    <w:rsid w:val="00E85771"/>
    <w:rsid w:val="00E9027C"/>
    <w:rsid w:val="00EA2689"/>
    <w:rsid w:val="00EA34E7"/>
    <w:rsid w:val="00EB4DBA"/>
    <w:rsid w:val="00EB5642"/>
    <w:rsid w:val="00EB5903"/>
    <w:rsid w:val="00EB64D9"/>
    <w:rsid w:val="00EB68FD"/>
    <w:rsid w:val="00EC1F71"/>
    <w:rsid w:val="00EC57BF"/>
    <w:rsid w:val="00EC5817"/>
    <w:rsid w:val="00ED17A6"/>
    <w:rsid w:val="00ED2A97"/>
    <w:rsid w:val="00ED2FFA"/>
    <w:rsid w:val="00ED5791"/>
    <w:rsid w:val="00EE0360"/>
    <w:rsid w:val="00EE1164"/>
    <w:rsid w:val="00EF210A"/>
    <w:rsid w:val="00EF3247"/>
    <w:rsid w:val="00EF590B"/>
    <w:rsid w:val="00F0330E"/>
    <w:rsid w:val="00F05653"/>
    <w:rsid w:val="00F05D22"/>
    <w:rsid w:val="00F113DB"/>
    <w:rsid w:val="00F11D2F"/>
    <w:rsid w:val="00F12041"/>
    <w:rsid w:val="00F13FB8"/>
    <w:rsid w:val="00F20416"/>
    <w:rsid w:val="00F2292C"/>
    <w:rsid w:val="00F24129"/>
    <w:rsid w:val="00F24142"/>
    <w:rsid w:val="00F27027"/>
    <w:rsid w:val="00F27372"/>
    <w:rsid w:val="00F32389"/>
    <w:rsid w:val="00F35656"/>
    <w:rsid w:val="00F36590"/>
    <w:rsid w:val="00F369D2"/>
    <w:rsid w:val="00F4443C"/>
    <w:rsid w:val="00F51F97"/>
    <w:rsid w:val="00F52073"/>
    <w:rsid w:val="00F578A5"/>
    <w:rsid w:val="00F639AA"/>
    <w:rsid w:val="00F63B2E"/>
    <w:rsid w:val="00F64408"/>
    <w:rsid w:val="00F64BF1"/>
    <w:rsid w:val="00F67253"/>
    <w:rsid w:val="00F71688"/>
    <w:rsid w:val="00F749F9"/>
    <w:rsid w:val="00F76470"/>
    <w:rsid w:val="00F8137F"/>
    <w:rsid w:val="00F8303E"/>
    <w:rsid w:val="00F90747"/>
    <w:rsid w:val="00F910EC"/>
    <w:rsid w:val="00F92E44"/>
    <w:rsid w:val="00FA54CA"/>
    <w:rsid w:val="00FB0C9E"/>
    <w:rsid w:val="00FB2911"/>
    <w:rsid w:val="00FB5B18"/>
    <w:rsid w:val="00FC0949"/>
    <w:rsid w:val="00FC1297"/>
    <w:rsid w:val="00FC1C29"/>
    <w:rsid w:val="00FC585A"/>
    <w:rsid w:val="00FC67AF"/>
    <w:rsid w:val="00FE01F0"/>
    <w:rsid w:val="00FE2AE8"/>
    <w:rsid w:val="00FE74AC"/>
    <w:rsid w:val="00FF2693"/>
    <w:rsid w:val="00FF60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A5035"/>
  <w15:chartTrackingRefBased/>
  <w15:docId w15:val="{848D814F-9BEE-4EE9-B825-6321DC97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F9C"/>
    <w:rPr>
      <w:lang w:val="lv-LV"/>
    </w:rPr>
  </w:style>
  <w:style w:type="paragraph" w:styleId="Heading1">
    <w:name w:val="heading 1"/>
    <w:basedOn w:val="Normal"/>
    <w:next w:val="Normal"/>
    <w:link w:val="Heading1Char"/>
    <w:uiPriority w:val="9"/>
    <w:qFormat/>
    <w:rsid w:val="009D6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C79"/>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9D6C79"/>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9D6C79"/>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9D6C79"/>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9D6C79"/>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9D6C79"/>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9D6C79"/>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9D6C79"/>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9D6C79"/>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9D6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C79"/>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9D6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C79"/>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9D6C79"/>
    <w:pPr>
      <w:spacing w:before="160"/>
      <w:jc w:val="center"/>
    </w:pPr>
    <w:rPr>
      <w:i/>
      <w:iCs/>
      <w:color w:val="404040" w:themeColor="text1" w:themeTint="BF"/>
    </w:rPr>
  </w:style>
  <w:style w:type="character" w:customStyle="1" w:styleId="QuoteChar">
    <w:name w:val="Quote Char"/>
    <w:basedOn w:val="DefaultParagraphFont"/>
    <w:link w:val="Quote"/>
    <w:uiPriority w:val="29"/>
    <w:rsid w:val="009D6C79"/>
    <w:rPr>
      <w:i/>
      <w:iCs/>
      <w:color w:val="404040" w:themeColor="text1" w:themeTint="BF"/>
      <w:lang w:val="lv-LV"/>
    </w:rPr>
  </w:style>
  <w:style w:type="paragraph" w:styleId="ListParagraph">
    <w:name w:val="List Paragraph"/>
    <w:aliases w:val="Syle 1,PPS_Bullet,Normal bullet 2,Bullet list,List Paragraph1,Saistīto dokumentu saraksts,Numurets,2,H&amp;P List Paragraph,Strip,Colorful List - Accent 12,Virsraksti,Colorful List - Accent 11,Numbered Para 1,Dot pt,No Spacing1,Indicator Text"/>
    <w:basedOn w:val="Normal"/>
    <w:link w:val="ListParagraphChar"/>
    <w:uiPriority w:val="34"/>
    <w:qFormat/>
    <w:rsid w:val="009D6C79"/>
    <w:pPr>
      <w:ind w:left="720"/>
      <w:contextualSpacing/>
    </w:pPr>
  </w:style>
  <w:style w:type="character" w:styleId="IntenseEmphasis">
    <w:name w:val="Intense Emphasis"/>
    <w:basedOn w:val="DefaultParagraphFont"/>
    <w:uiPriority w:val="21"/>
    <w:qFormat/>
    <w:rsid w:val="009D6C79"/>
    <w:rPr>
      <w:i/>
      <w:iCs/>
      <w:color w:val="0F4761" w:themeColor="accent1" w:themeShade="BF"/>
    </w:rPr>
  </w:style>
  <w:style w:type="paragraph" w:styleId="IntenseQuote">
    <w:name w:val="Intense Quote"/>
    <w:basedOn w:val="Normal"/>
    <w:next w:val="Normal"/>
    <w:link w:val="IntenseQuoteChar"/>
    <w:uiPriority w:val="30"/>
    <w:qFormat/>
    <w:rsid w:val="009D6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C79"/>
    <w:rPr>
      <w:i/>
      <w:iCs/>
      <w:color w:val="0F4761" w:themeColor="accent1" w:themeShade="BF"/>
      <w:lang w:val="lv-LV"/>
    </w:rPr>
  </w:style>
  <w:style w:type="character" w:styleId="IntenseReference">
    <w:name w:val="Intense Reference"/>
    <w:basedOn w:val="DefaultParagraphFont"/>
    <w:uiPriority w:val="32"/>
    <w:qFormat/>
    <w:rsid w:val="009D6C79"/>
    <w:rPr>
      <w:b/>
      <w:bCs/>
      <w:smallCaps/>
      <w:color w:val="0F4761" w:themeColor="accent1" w:themeShade="BF"/>
      <w:spacing w:val="5"/>
    </w:rPr>
  </w:style>
  <w:style w:type="paragraph" w:styleId="FootnoteText">
    <w:name w:val="footnote text"/>
    <w:basedOn w:val="Normal"/>
    <w:link w:val="FootnoteTextChar"/>
    <w:uiPriority w:val="99"/>
    <w:semiHidden/>
    <w:unhideWhenUsed/>
    <w:rsid w:val="005450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5076"/>
    <w:rPr>
      <w:sz w:val="20"/>
      <w:szCs w:val="20"/>
      <w:lang w:val="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qFormat/>
    <w:rsid w:val="00545076"/>
    <w:rPr>
      <w:vertAlign w:val="superscript"/>
    </w:rPr>
  </w:style>
  <w:style w:type="paragraph" w:customStyle="1" w:styleId="CharCharCharChar">
    <w:name w:val="Char Char Char Char"/>
    <w:aliases w:val="Char2"/>
    <w:basedOn w:val="Normal"/>
    <w:next w:val="Normal"/>
    <w:link w:val="FootnoteReference"/>
    <w:rsid w:val="00545076"/>
    <w:pPr>
      <w:spacing w:line="240" w:lineRule="exact"/>
      <w:jc w:val="both"/>
      <w:textAlignment w:val="baseline"/>
    </w:pPr>
    <w:rPr>
      <w:vertAlign w:val="superscript"/>
      <w:lang w:val="en-US"/>
    </w:rPr>
  </w:style>
  <w:style w:type="character" w:styleId="Hyperlink">
    <w:name w:val="Hyperlink"/>
    <w:basedOn w:val="DefaultParagraphFont"/>
    <w:uiPriority w:val="99"/>
    <w:unhideWhenUsed/>
    <w:rsid w:val="00545076"/>
    <w:rPr>
      <w:color w:val="467886" w:themeColor="hyperlink"/>
      <w:u w:val="single"/>
    </w:rPr>
  </w:style>
  <w:style w:type="character" w:styleId="UnresolvedMention">
    <w:name w:val="Unresolved Mention"/>
    <w:basedOn w:val="DefaultParagraphFont"/>
    <w:uiPriority w:val="99"/>
    <w:semiHidden/>
    <w:unhideWhenUsed/>
    <w:rsid w:val="00545076"/>
    <w:rPr>
      <w:color w:val="605E5C"/>
      <w:shd w:val="clear" w:color="auto" w:fill="E1DFDD"/>
    </w:rPr>
  </w:style>
  <w:style w:type="character" w:customStyle="1" w:styleId="ListParagraphChar">
    <w:name w:val="List Paragraph Char"/>
    <w:aliases w:val="Syle 1 Char,PPS_Bullet Char,Normal bullet 2 Char,Bullet list Char,List Paragraph1 Char,Saistīto dokumentu saraksts Char,Numurets Char,2 Char,H&amp;P List Paragraph Char,Strip Char,Colorful List - Accent 12 Char,Virsraksti Char"/>
    <w:link w:val="ListParagraph"/>
    <w:uiPriority w:val="34"/>
    <w:qFormat/>
    <w:locked/>
    <w:rsid w:val="000B7D9F"/>
    <w:rPr>
      <w:lang w:val="lv-LV"/>
    </w:rPr>
  </w:style>
  <w:style w:type="character" w:styleId="CommentReference">
    <w:name w:val="annotation reference"/>
    <w:basedOn w:val="DefaultParagraphFont"/>
    <w:uiPriority w:val="99"/>
    <w:semiHidden/>
    <w:unhideWhenUsed/>
    <w:rsid w:val="00D252EB"/>
    <w:rPr>
      <w:sz w:val="16"/>
      <w:szCs w:val="16"/>
    </w:rPr>
  </w:style>
  <w:style w:type="paragraph" w:styleId="CommentText">
    <w:name w:val="annotation text"/>
    <w:basedOn w:val="Normal"/>
    <w:link w:val="CommentTextChar"/>
    <w:uiPriority w:val="99"/>
    <w:unhideWhenUsed/>
    <w:rsid w:val="00D252EB"/>
    <w:pPr>
      <w:spacing w:line="240" w:lineRule="auto"/>
    </w:pPr>
    <w:rPr>
      <w:sz w:val="20"/>
      <w:szCs w:val="20"/>
    </w:rPr>
  </w:style>
  <w:style w:type="character" w:customStyle="1" w:styleId="CommentTextChar">
    <w:name w:val="Comment Text Char"/>
    <w:basedOn w:val="DefaultParagraphFont"/>
    <w:link w:val="CommentText"/>
    <w:uiPriority w:val="99"/>
    <w:rsid w:val="00D252EB"/>
    <w:rPr>
      <w:sz w:val="20"/>
      <w:szCs w:val="20"/>
      <w:lang w:val="lv-LV"/>
    </w:rPr>
  </w:style>
  <w:style w:type="paragraph" w:styleId="CommentSubject">
    <w:name w:val="annotation subject"/>
    <w:basedOn w:val="CommentText"/>
    <w:next w:val="CommentText"/>
    <w:link w:val="CommentSubjectChar"/>
    <w:uiPriority w:val="99"/>
    <w:semiHidden/>
    <w:unhideWhenUsed/>
    <w:rsid w:val="00D252EB"/>
    <w:rPr>
      <w:b/>
      <w:bCs/>
    </w:rPr>
  </w:style>
  <w:style w:type="character" w:customStyle="1" w:styleId="CommentSubjectChar">
    <w:name w:val="Comment Subject Char"/>
    <w:basedOn w:val="CommentTextChar"/>
    <w:link w:val="CommentSubject"/>
    <w:uiPriority w:val="99"/>
    <w:semiHidden/>
    <w:rsid w:val="00D252EB"/>
    <w:rPr>
      <w:b/>
      <w:bCs/>
      <w:sz w:val="20"/>
      <w:szCs w:val="20"/>
      <w:lang w:val="lv-LV"/>
    </w:rPr>
  </w:style>
  <w:style w:type="paragraph" w:customStyle="1" w:styleId="Style7">
    <w:name w:val="Style7"/>
    <w:basedOn w:val="ListParagraph"/>
    <w:link w:val="Style7Char"/>
    <w:qFormat/>
    <w:rsid w:val="00297CCC"/>
    <w:pPr>
      <w:spacing w:after="0" w:line="288" w:lineRule="auto"/>
      <w:ind w:left="851"/>
    </w:pPr>
    <w:rPr>
      <w:rFonts w:ascii="Times New Roman" w:eastAsiaTheme="minorEastAsia" w:hAnsi="Times New Roman" w:cs="Times New Roman"/>
      <w:b/>
      <w:bCs/>
      <w:kern w:val="0"/>
      <w14:ligatures w14:val="none"/>
    </w:rPr>
  </w:style>
  <w:style w:type="character" w:customStyle="1" w:styleId="Style7Char">
    <w:name w:val="Style7 Char"/>
    <w:basedOn w:val="DefaultParagraphFont"/>
    <w:link w:val="Style7"/>
    <w:rsid w:val="00297CCC"/>
    <w:rPr>
      <w:rFonts w:ascii="Times New Roman" w:eastAsiaTheme="minorEastAsia" w:hAnsi="Times New Roman" w:cs="Times New Roman"/>
      <w:b/>
      <w:bCs/>
      <w:kern w:val="0"/>
      <w:lang w:val="lv-LV"/>
      <w14:ligatures w14:val="none"/>
    </w:rPr>
  </w:style>
  <w:style w:type="character" w:styleId="FollowedHyperlink">
    <w:name w:val="FollowedHyperlink"/>
    <w:basedOn w:val="DefaultParagraphFont"/>
    <w:uiPriority w:val="99"/>
    <w:semiHidden/>
    <w:unhideWhenUsed/>
    <w:rsid w:val="005E2D56"/>
    <w:rPr>
      <w:color w:val="96607D" w:themeColor="followedHyperlink"/>
      <w:u w:val="single"/>
    </w:rPr>
  </w:style>
  <w:style w:type="paragraph" w:styleId="Revision">
    <w:name w:val="Revision"/>
    <w:hidden/>
    <w:uiPriority w:val="99"/>
    <w:semiHidden/>
    <w:rsid w:val="00572ECB"/>
    <w:pPr>
      <w:spacing w:after="0" w:line="240" w:lineRule="auto"/>
    </w:pPr>
    <w:rPr>
      <w:lang w:val="lv-LV"/>
    </w:rPr>
  </w:style>
  <w:style w:type="paragraph" w:styleId="Header">
    <w:name w:val="header"/>
    <w:basedOn w:val="Normal"/>
    <w:link w:val="HeaderChar"/>
    <w:uiPriority w:val="99"/>
    <w:unhideWhenUsed/>
    <w:rsid w:val="000501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016A"/>
    <w:rPr>
      <w:lang w:val="lv-LV"/>
    </w:rPr>
  </w:style>
  <w:style w:type="paragraph" w:styleId="Footer">
    <w:name w:val="footer"/>
    <w:basedOn w:val="Normal"/>
    <w:link w:val="FooterChar"/>
    <w:uiPriority w:val="99"/>
    <w:unhideWhenUsed/>
    <w:rsid w:val="000501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016A"/>
    <w:rPr>
      <w:lang w:val="lv-LV"/>
    </w:rPr>
  </w:style>
  <w:style w:type="character" w:styleId="SubtleEmphasis">
    <w:name w:val="Subtle Emphasis"/>
    <w:aliases w:val="Nodaļa 1"/>
    <w:basedOn w:val="DefaultParagraphFont"/>
    <w:uiPriority w:val="19"/>
    <w:qFormat/>
    <w:rsid w:val="00D426F2"/>
    <w:rPr>
      <w:rFonts w:ascii="Times New Roman" w:hAnsi="Times New Roman"/>
      <w:b/>
      <w:i w:val="0"/>
      <w:iCs/>
      <w:color w:val="404040" w:themeColor="text1" w:themeTint="BF"/>
    </w:rPr>
  </w:style>
  <w:style w:type="character" w:customStyle="1" w:styleId="normaltextrun">
    <w:name w:val="normaltextrun"/>
    <w:basedOn w:val="DefaultParagraphFont"/>
    <w:rsid w:val="00D54A68"/>
  </w:style>
  <w:style w:type="character" w:customStyle="1" w:styleId="eop">
    <w:name w:val="eop"/>
    <w:basedOn w:val="DefaultParagraphFont"/>
    <w:rsid w:val="00C2751C"/>
  </w:style>
  <w:style w:type="paragraph" w:customStyle="1" w:styleId="paragraph">
    <w:name w:val="paragraph"/>
    <w:basedOn w:val="Normal"/>
    <w:rsid w:val="00E3222D"/>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39"/>
    <w:rsid w:val="004C2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316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Strong">
    <w:name w:val="Strong"/>
    <w:basedOn w:val="DefaultParagraphFont"/>
    <w:uiPriority w:val="22"/>
    <w:qFormat/>
    <w:rsid w:val="002D31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0113">
      <w:bodyDiv w:val="1"/>
      <w:marLeft w:val="0"/>
      <w:marRight w:val="0"/>
      <w:marTop w:val="0"/>
      <w:marBottom w:val="0"/>
      <w:divBdr>
        <w:top w:val="none" w:sz="0" w:space="0" w:color="auto"/>
        <w:left w:val="none" w:sz="0" w:space="0" w:color="auto"/>
        <w:bottom w:val="none" w:sz="0" w:space="0" w:color="auto"/>
        <w:right w:val="none" w:sz="0" w:space="0" w:color="auto"/>
      </w:divBdr>
    </w:div>
    <w:div w:id="4271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749b87-3102-4f4b-873f-10e0cd3bdb3d">
      <Terms xmlns="http://schemas.microsoft.com/office/infopath/2007/PartnerControls"/>
    </lcf76f155ced4ddcb4097134ff3c332f>
    <TaxCatchAll xmlns="09463b66-63bd-4d84-a38a-9f9ddb2b1e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B1AA07CC66DC4B8FC94C046EF0FB25" ma:contentTypeVersion="21" ma:contentTypeDescription="Create a new document." ma:contentTypeScope="" ma:versionID="b6e7442cef65746cd0dce469d1e93b0c">
  <xsd:schema xmlns:xsd="http://www.w3.org/2001/XMLSchema" xmlns:xs="http://www.w3.org/2001/XMLSchema" xmlns:p="http://schemas.microsoft.com/office/2006/metadata/properties" xmlns:ns2="f4cb885b-e1d9-415a-8bcc-cc404cd20420" xmlns:ns3="40749b87-3102-4f4b-873f-10e0cd3bdb3d" xmlns:ns4="09463b66-63bd-4d84-a38a-9f9ddb2b1e18" targetNamespace="http://schemas.microsoft.com/office/2006/metadata/properties" ma:root="true" ma:fieldsID="9e3431b603cd8ab269413e1c7fa06d6c" ns2:_="" ns3:_="" ns4:_="">
    <xsd:import namespace="f4cb885b-e1d9-415a-8bcc-cc404cd20420"/>
    <xsd:import namespace="40749b87-3102-4f4b-873f-10e0cd3bdb3d"/>
    <xsd:import namespace="09463b66-63bd-4d84-a38a-9f9ddb2b1e18"/>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MediaServiceAutoKeyPoints" minOccurs="0"/>
                <xsd:element ref="ns3:MediaServiceKeyPoints" minOccurs="0"/>
                <xsd:element ref="ns3:lcf76f155ced4ddcb4097134ff3c332f" minOccurs="0"/>
                <xsd:element ref="ns4: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cb885b-e1d9-415a-8bcc-cc404cd204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0749b87-3102-4f4b-873f-10e0cd3bdb3d"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b2b2142-0f8c-4153-a173-ba2c62284dd4"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463b66-63bd-4d84-a38a-9f9ddb2b1e1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1f016b9-9a5b-4467-8666-37b5c86b704b}" ma:internalName="TaxCatchAll" ma:showField="CatchAllData" ma:web="09463b66-63bd-4d84-a38a-9f9ddb2b1e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09361-2913-4666-8353-4080C54B99B5}">
  <ds:schemaRefs>
    <ds:schemaRef ds:uri="http://schemas.microsoft.com/sharepoint/v3/contenttype/forms"/>
  </ds:schemaRefs>
</ds:datastoreItem>
</file>

<file path=customXml/itemProps2.xml><?xml version="1.0" encoding="utf-8"?>
<ds:datastoreItem xmlns:ds="http://schemas.openxmlformats.org/officeDocument/2006/customXml" ds:itemID="{26846D10-5816-4BA4-A1AC-48AF71802271}">
  <ds:schemaRefs>
    <ds:schemaRef ds:uri="http://schemas.openxmlformats.org/officeDocument/2006/bibliography"/>
  </ds:schemaRefs>
</ds:datastoreItem>
</file>

<file path=customXml/itemProps3.xml><?xml version="1.0" encoding="utf-8"?>
<ds:datastoreItem xmlns:ds="http://schemas.openxmlformats.org/officeDocument/2006/customXml" ds:itemID="{D44A9CC2-42E8-4990-9A2F-C5B9D05898A2}">
  <ds:schemaRefs>
    <ds:schemaRef ds:uri="http://schemas.microsoft.com/office/2006/metadata/properties"/>
    <ds:schemaRef ds:uri="http://schemas.microsoft.com/office/infopath/2007/PartnerControls"/>
    <ds:schemaRef ds:uri="40749b87-3102-4f4b-873f-10e0cd3bdb3d"/>
    <ds:schemaRef ds:uri="09463b66-63bd-4d84-a38a-9f9ddb2b1e18"/>
  </ds:schemaRefs>
</ds:datastoreItem>
</file>

<file path=customXml/itemProps4.xml><?xml version="1.0" encoding="utf-8"?>
<ds:datastoreItem xmlns:ds="http://schemas.openxmlformats.org/officeDocument/2006/customXml" ds:itemID="{E6BA1F08-C0EB-41A3-8F7D-E6A97AFE5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cb885b-e1d9-415a-8bcc-cc404cd20420"/>
    <ds:schemaRef ds:uri="40749b87-3102-4f4b-873f-10e0cd3bdb3d"/>
    <ds:schemaRef ds:uri="09463b66-63bd-4d84-a38a-9f9ddb2b1e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13300</Words>
  <Characters>7581</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Liesma Ose</dc:creator>
  <cp:keywords/>
  <dc:description/>
  <cp:lastModifiedBy>Lina Savicka</cp:lastModifiedBy>
  <cp:revision>18</cp:revision>
  <dcterms:created xsi:type="dcterms:W3CDTF">2026-07-17T12:11:00Z</dcterms:created>
  <dcterms:modified xsi:type="dcterms:W3CDTF">2026-07-20T11:46:00Z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0x0101006DB1AA07CC66DC4B8FC94C046EF0FB25</vt:lpwstr>
  </property>
</Properties>
</file>