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7A22B" w14:textId="77777777" w:rsidR="00F00108" w:rsidRPr="00A672E8" w:rsidRDefault="00F00108" w:rsidP="00F00108">
      <w:pPr>
        <w:jc w:val="center"/>
        <w:rPr>
          <w:i/>
        </w:rPr>
      </w:pPr>
    </w:p>
    <w:p w14:paraId="71BEE3C6" w14:textId="750B7E15" w:rsidR="00686FD6" w:rsidRPr="00A672E8" w:rsidRDefault="00A672E8" w:rsidP="00686FD6">
      <w:pPr>
        <w:ind w:left="6481"/>
        <w:jc w:val="right"/>
        <w:outlineLvl w:val="2"/>
        <w:rPr>
          <w:bCs/>
          <w:i/>
          <w:lang w:eastAsia="lv-LV"/>
        </w:rPr>
      </w:pPr>
      <w:r w:rsidRPr="00A672E8">
        <w:rPr>
          <w:bCs/>
          <w:i/>
          <w:lang w:eastAsia="lv-LV"/>
        </w:rPr>
        <w:t xml:space="preserve">Nolikuma </w:t>
      </w:r>
      <w:r w:rsidR="00F067D1">
        <w:rPr>
          <w:bCs/>
          <w:i/>
          <w:lang w:eastAsia="lv-LV"/>
        </w:rPr>
        <w:t>4</w:t>
      </w:r>
      <w:r w:rsidRPr="00A672E8">
        <w:rPr>
          <w:bCs/>
          <w:i/>
          <w:lang w:eastAsia="lv-LV"/>
        </w:rPr>
        <w:t xml:space="preserve">. </w:t>
      </w:r>
      <w:r w:rsidR="00686FD6" w:rsidRPr="00A672E8">
        <w:rPr>
          <w:bCs/>
          <w:i/>
          <w:lang w:eastAsia="lv-LV"/>
        </w:rPr>
        <w:t>pielikums</w:t>
      </w:r>
    </w:p>
    <w:p w14:paraId="408415DE" w14:textId="77777777" w:rsidR="003622D5" w:rsidRDefault="003622D5" w:rsidP="003622D5">
      <w:pPr>
        <w:jc w:val="center"/>
        <w:rPr>
          <w:b/>
          <w:bCs/>
          <w:sz w:val="28"/>
          <w:szCs w:val="28"/>
          <w:lang w:eastAsia="lv-LV"/>
        </w:rPr>
      </w:pPr>
    </w:p>
    <w:p w14:paraId="1B6D55E5" w14:textId="1BED4898" w:rsidR="00CE168C" w:rsidRPr="002000AA" w:rsidRDefault="005A27B1" w:rsidP="00CE168C">
      <w:pPr>
        <w:spacing w:after="120"/>
        <w:jc w:val="center"/>
        <w:rPr>
          <w:b/>
        </w:rPr>
      </w:pPr>
      <w:r>
        <w:rPr>
          <w:b/>
        </w:rPr>
        <w:t>ATKLĀTS KONKURSS</w:t>
      </w:r>
    </w:p>
    <w:p w14:paraId="6B14E750" w14:textId="2EF3892E" w:rsidR="00F13097" w:rsidRPr="00F13097" w:rsidRDefault="00F13097" w:rsidP="00F13097">
      <w:pPr>
        <w:jc w:val="center"/>
        <w:rPr>
          <w:b/>
          <w:bCs/>
        </w:rPr>
      </w:pPr>
      <w:r w:rsidRPr="00F13097">
        <w:rPr>
          <w:b/>
          <w:bCs/>
        </w:rPr>
        <w:t>“Elektriski regulējamu kuše</w:t>
      </w:r>
      <w:r w:rsidR="007972AC">
        <w:rPr>
          <w:b/>
          <w:bCs/>
        </w:rPr>
        <w:t>š</w:t>
      </w:r>
      <w:r w:rsidRPr="00F13097">
        <w:rPr>
          <w:b/>
          <w:bCs/>
        </w:rPr>
        <w:t>u piegāde un uzstādīšana”</w:t>
      </w:r>
    </w:p>
    <w:p w14:paraId="34490E85" w14:textId="3D7BF087" w:rsidR="00686FD6" w:rsidRDefault="00F13097" w:rsidP="00F13097">
      <w:pPr>
        <w:jc w:val="center"/>
        <w:rPr>
          <w:b/>
          <w:bCs/>
        </w:rPr>
      </w:pPr>
      <w:r w:rsidRPr="00F13097">
        <w:rPr>
          <w:b/>
          <w:bCs/>
        </w:rPr>
        <w:t>Identifikācijas Nr. JVP 2026/</w:t>
      </w:r>
      <w:r w:rsidR="00F067D1">
        <w:rPr>
          <w:b/>
          <w:bCs/>
        </w:rPr>
        <w:t>106</w:t>
      </w:r>
      <w:r w:rsidRPr="00F13097">
        <w:rPr>
          <w:b/>
          <w:bCs/>
        </w:rPr>
        <w:t>/AK</w:t>
      </w:r>
    </w:p>
    <w:p w14:paraId="2C93539B" w14:textId="77777777" w:rsidR="00F13097" w:rsidRPr="00256466" w:rsidRDefault="00F13097" w:rsidP="00F13097">
      <w:pPr>
        <w:jc w:val="right"/>
        <w:rPr>
          <w:lang w:eastAsia="x-none"/>
        </w:rPr>
      </w:pPr>
    </w:p>
    <w:p w14:paraId="0EA11698" w14:textId="77777777" w:rsidR="00F00108" w:rsidRDefault="00F00108" w:rsidP="00F00108">
      <w:pPr>
        <w:spacing w:after="160" w:line="259" w:lineRule="auto"/>
        <w:jc w:val="center"/>
        <w:rPr>
          <w:b/>
        </w:rPr>
      </w:pPr>
      <w:r w:rsidRPr="00256466">
        <w:rPr>
          <w:b/>
        </w:rPr>
        <w:t>Saimnieciski visizdevīgākā piedāvājuma noteikšanas kritēriji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34"/>
        <w:gridCol w:w="5954"/>
        <w:gridCol w:w="2693"/>
      </w:tblGrid>
      <w:tr w:rsidR="00FE42B9" w:rsidRPr="00256466" w14:paraId="02D25353" w14:textId="77777777" w:rsidTr="00D5556C">
        <w:trPr>
          <w:trHeight w:val="47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FD32D8" w14:textId="77777777" w:rsidR="00FE42B9" w:rsidRPr="00256466" w:rsidRDefault="00FE42B9" w:rsidP="00A72552">
            <w:pPr>
              <w:snapToGrid w:val="0"/>
              <w:jc w:val="center"/>
              <w:rPr>
                <w:b/>
              </w:rPr>
            </w:pPr>
            <w:r w:rsidRPr="00256466">
              <w:rPr>
                <w:b/>
              </w:rPr>
              <w:t>Kritērijs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A9478A4" w14:textId="77777777" w:rsidR="00FE42B9" w:rsidRPr="00256466" w:rsidRDefault="00FE42B9" w:rsidP="00A72552">
            <w:pPr>
              <w:snapToGrid w:val="0"/>
              <w:jc w:val="center"/>
              <w:rPr>
                <w:b/>
              </w:rPr>
            </w:pPr>
            <w:r w:rsidRPr="00256466">
              <w:rPr>
                <w:b/>
              </w:rPr>
              <w:t>Piedāvājumu vērtēšanas kritēriji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E4DBD5" w14:textId="77777777" w:rsidR="00FE42B9" w:rsidRPr="00256466" w:rsidRDefault="00FE42B9" w:rsidP="00A72552">
            <w:pPr>
              <w:snapToGrid w:val="0"/>
              <w:jc w:val="center"/>
              <w:rPr>
                <w:b/>
              </w:rPr>
            </w:pPr>
            <w:r w:rsidRPr="00256466">
              <w:rPr>
                <w:b/>
              </w:rPr>
              <w:t>Maksimālā skaitliskā vērtība (punktos)</w:t>
            </w:r>
          </w:p>
        </w:tc>
      </w:tr>
      <w:tr w:rsidR="00FE42B9" w:rsidRPr="00256466" w14:paraId="24D5F84A" w14:textId="77777777" w:rsidTr="00D5556C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33B91" w14:textId="77777777" w:rsidR="00FE42B9" w:rsidRPr="00256466" w:rsidRDefault="00FE42B9" w:rsidP="00A72552">
            <w:pPr>
              <w:snapToGrid w:val="0"/>
              <w:ind w:right="34"/>
              <w:jc w:val="center"/>
            </w:pPr>
            <w:r w:rsidRPr="00256466">
              <w:t>A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A10E29" w14:textId="77777777" w:rsidR="00FE42B9" w:rsidRPr="00256466" w:rsidRDefault="00FE42B9" w:rsidP="00A72552">
            <w:pPr>
              <w:snapToGrid w:val="0"/>
            </w:pPr>
            <w:r w:rsidRPr="00256466">
              <w:t>Zemākā piedāvātā līgumcena (</w:t>
            </w:r>
            <w:proofErr w:type="spellStart"/>
            <w:r w:rsidRPr="00256466">
              <w:t>euro</w:t>
            </w:r>
            <w:proofErr w:type="spellEnd"/>
            <w:r w:rsidRPr="00256466">
              <w:t xml:space="preserve"> bez PVN)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A8F544" w14:textId="1A7ABBC7" w:rsidR="00FE42B9" w:rsidRPr="00256466" w:rsidRDefault="00FE42B9" w:rsidP="00A72552">
            <w:pPr>
              <w:snapToGrid w:val="0"/>
              <w:jc w:val="center"/>
            </w:pPr>
            <w:r w:rsidRPr="00256466">
              <w:t>9</w:t>
            </w:r>
            <w:r w:rsidR="00F13097">
              <w:t>8</w:t>
            </w:r>
          </w:p>
        </w:tc>
      </w:tr>
      <w:tr w:rsidR="00FE42B9" w:rsidRPr="00256466" w14:paraId="69207258" w14:textId="77777777" w:rsidTr="00D5556C">
        <w:trPr>
          <w:trHeight w:val="25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FA2E668" w14:textId="77777777" w:rsidR="00FE42B9" w:rsidRPr="00256466" w:rsidRDefault="00FE42B9" w:rsidP="00A72552">
            <w:pPr>
              <w:snapToGrid w:val="0"/>
              <w:ind w:right="34"/>
              <w:jc w:val="center"/>
            </w:pPr>
            <w:r w:rsidRPr="00256466">
              <w:t>B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676DEE1C" w14:textId="77777777" w:rsidR="00FE42B9" w:rsidRPr="00256466" w:rsidRDefault="00FE42B9" w:rsidP="00A72552">
            <w:pPr>
              <w:snapToGrid w:val="0"/>
              <w:jc w:val="both"/>
              <w:rPr>
                <w:highlight w:val="yellow"/>
              </w:rPr>
            </w:pPr>
            <w:r w:rsidRPr="00256466">
              <w:t xml:space="preserve">Jauda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548933" w14:textId="35A6B127" w:rsidR="00FE42B9" w:rsidRPr="00256466" w:rsidRDefault="00F13097" w:rsidP="00A72552">
            <w:pPr>
              <w:snapToGrid w:val="0"/>
              <w:jc w:val="center"/>
            </w:pPr>
            <w:r>
              <w:t>2</w:t>
            </w:r>
          </w:p>
        </w:tc>
      </w:tr>
      <w:tr w:rsidR="00FE42B9" w:rsidRPr="00256466" w14:paraId="775F3F59" w14:textId="77777777" w:rsidTr="00D5556C">
        <w:trPr>
          <w:trHeight w:val="255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CCF8DE3" w14:textId="77777777" w:rsidR="00FE42B9" w:rsidRPr="00256466" w:rsidRDefault="00FE42B9" w:rsidP="00A72552">
            <w:pPr>
              <w:snapToGrid w:val="0"/>
              <w:jc w:val="right"/>
            </w:pPr>
            <w:r w:rsidRPr="00256466">
              <w:t>KOPĀ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2F0DD" w14:textId="77777777" w:rsidR="00FE42B9" w:rsidRPr="00256466" w:rsidRDefault="00FE42B9" w:rsidP="00A72552">
            <w:pPr>
              <w:snapToGrid w:val="0"/>
              <w:jc w:val="center"/>
            </w:pPr>
            <w:r w:rsidRPr="00256466">
              <w:t>100</w:t>
            </w:r>
          </w:p>
        </w:tc>
      </w:tr>
    </w:tbl>
    <w:p w14:paraId="3C629253" w14:textId="77777777" w:rsidR="00A72552" w:rsidRPr="00256466" w:rsidRDefault="00A72552" w:rsidP="00A72552">
      <w:pPr>
        <w:tabs>
          <w:tab w:val="left" w:pos="851"/>
        </w:tabs>
        <w:jc w:val="both"/>
        <w:rPr>
          <w:bCs/>
        </w:rPr>
      </w:pPr>
    </w:p>
    <w:p w14:paraId="2C9441B6" w14:textId="0124D47C" w:rsidR="00A72552" w:rsidRPr="00256466" w:rsidRDefault="00A72552" w:rsidP="00A72552">
      <w:pPr>
        <w:numPr>
          <w:ilvl w:val="0"/>
          <w:numId w:val="1"/>
        </w:numPr>
        <w:spacing w:after="200" w:line="276" w:lineRule="auto"/>
        <w:ind w:left="0" w:firstLine="0"/>
        <w:contextualSpacing/>
        <w:jc w:val="both"/>
        <w:rPr>
          <w:b/>
          <w:bCs/>
        </w:rPr>
      </w:pPr>
      <w:r w:rsidRPr="00256466">
        <w:rPr>
          <w:b/>
          <w:bCs/>
        </w:rPr>
        <w:t>Saimnieciski izdevīgākā piedāvājuma aprēķina algoritms</w:t>
      </w:r>
      <w:r>
        <w:rPr>
          <w:b/>
          <w:bCs/>
        </w:rPr>
        <w:t xml:space="preserve"> </w:t>
      </w:r>
    </w:p>
    <w:tbl>
      <w:tblPr>
        <w:tblW w:w="9752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373"/>
        <w:gridCol w:w="6379"/>
      </w:tblGrid>
      <w:tr w:rsidR="00A72552" w:rsidRPr="00256466" w14:paraId="144EDE17" w14:textId="77777777" w:rsidTr="00A72552"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A9A880" w14:textId="77777777" w:rsidR="00A72552" w:rsidRPr="00256466" w:rsidRDefault="00A72552" w:rsidP="00C4153B">
            <w:pPr>
              <w:snapToGrid w:val="0"/>
              <w:jc w:val="center"/>
              <w:rPr>
                <w:b/>
                <w:bCs/>
              </w:rPr>
            </w:pPr>
            <w:r w:rsidRPr="00256466">
              <w:rPr>
                <w:b/>
                <w:bCs/>
              </w:rPr>
              <w:t>Kritērijs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17FB" w14:textId="77777777" w:rsidR="00A72552" w:rsidRPr="00256466" w:rsidRDefault="00A72552" w:rsidP="00C4153B">
            <w:pPr>
              <w:snapToGrid w:val="0"/>
              <w:jc w:val="center"/>
              <w:rPr>
                <w:b/>
                <w:bCs/>
              </w:rPr>
            </w:pPr>
            <w:r w:rsidRPr="00256466">
              <w:rPr>
                <w:b/>
                <w:bCs/>
              </w:rPr>
              <w:t>Punktu piešķiršanas kārtība</w:t>
            </w:r>
          </w:p>
        </w:tc>
      </w:tr>
      <w:tr w:rsidR="00A72552" w:rsidRPr="00256466" w14:paraId="05130286" w14:textId="77777777" w:rsidTr="00A72552">
        <w:trPr>
          <w:trHeight w:val="1834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AACD08" w14:textId="46B3C0C1" w:rsidR="00A72552" w:rsidRPr="00256466" w:rsidRDefault="00A72552" w:rsidP="00C4153B">
            <w:pPr>
              <w:jc w:val="both"/>
              <w:rPr>
                <w:i/>
              </w:rPr>
            </w:pPr>
            <w:r w:rsidRPr="00256466">
              <w:rPr>
                <w:b/>
                <w:bCs/>
              </w:rPr>
              <w:t xml:space="preserve">A  - Zemākā piedāvātā </w:t>
            </w:r>
            <w:r w:rsidRPr="00256466">
              <w:rPr>
                <w:b/>
              </w:rPr>
              <w:t>līgumcena</w:t>
            </w:r>
            <w:r w:rsidRPr="00256466">
              <w:rPr>
                <w:b/>
                <w:bCs/>
              </w:rPr>
              <w:t xml:space="preserve"> (</w:t>
            </w:r>
            <w:proofErr w:type="spellStart"/>
            <w:r w:rsidRPr="00256466">
              <w:rPr>
                <w:b/>
                <w:bCs/>
              </w:rPr>
              <w:t>euro</w:t>
            </w:r>
            <w:proofErr w:type="spellEnd"/>
            <w:r w:rsidRPr="00256466">
              <w:rPr>
                <w:b/>
                <w:bCs/>
              </w:rPr>
              <w:t xml:space="preserve"> bez PVN) </w:t>
            </w:r>
            <w:r w:rsidRPr="00256466">
              <w:rPr>
                <w:b/>
              </w:rPr>
              <w:t>– maksimāli iegūstami 9</w:t>
            </w:r>
            <w:r w:rsidR="00F13097">
              <w:rPr>
                <w:b/>
              </w:rPr>
              <w:t>8</w:t>
            </w:r>
            <w:r w:rsidRPr="00256466">
              <w:rPr>
                <w:b/>
              </w:rPr>
              <w:t xml:space="preserve"> punkti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79FC" w14:textId="65BFF352" w:rsidR="00A72552" w:rsidRPr="00256466" w:rsidRDefault="00A72552" w:rsidP="00C4153B">
            <w:pPr>
              <w:snapToGrid w:val="0"/>
              <w:jc w:val="both"/>
              <w:rPr>
                <w:bCs/>
              </w:rPr>
            </w:pPr>
            <w:r w:rsidRPr="00256466">
              <w:rPr>
                <w:bCs/>
              </w:rPr>
              <w:t xml:space="preserve">Maksimālo punktu skaitu – </w:t>
            </w:r>
            <w:r w:rsidRPr="00256466">
              <w:rPr>
                <w:b/>
                <w:bCs/>
              </w:rPr>
              <w:t>9</w:t>
            </w:r>
            <w:r w:rsidR="00F13097">
              <w:rPr>
                <w:b/>
                <w:bCs/>
              </w:rPr>
              <w:t>8</w:t>
            </w:r>
            <w:r w:rsidRPr="00256466">
              <w:rPr>
                <w:b/>
                <w:bCs/>
              </w:rPr>
              <w:t xml:space="preserve"> punkti</w:t>
            </w:r>
            <w:r w:rsidRPr="00256466">
              <w:rPr>
                <w:bCs/>
              </w:rPr>
              <w:t xml:space="preserve">, piešķir piedāvājumam ar viszemāko piedāvāto cenu. </w:t>
            </w:r>
          </w:p>
          <w:p w14:paraId="45BC765D" w14:textId="77777777" w:rsidR="00A72552" w:rsidRPr="00256466" w:rsidRDefault="00A72552" w:rsidP="00C4153B">
            <w:pPr>
              <w:jc w:val="both"/>
              <w:rPr>
                <w:bCs/>
              </w:rPr>
            </w:pPr>
            <w:r w:rsidRPr="00256466">
              <w:rPr>
                <w:bCs/>
              </w:rPr>
              <w:t>Pārējiem piedāvājumiem punktus aprēķina pēc šādas formulas:</w:t>
            </w:r>
          </w:p>
          <w:p w14:paraId="6A15A201" w14:textId="671EEB66" w:rsidR="00A72552" w:rsidRPr="00256466" w:rsidRDefault="00A72552" w:rsidP="00C4153B">
            <w:pPr>
              <w:autoSpaceDE w:val="0"/>
              <w:autoSpaceDN w:val="0"/>
              <w:adjustRightInd w:val="0"/>
              <w:rPr>
                <w:rFonts w:eastAsia="Calibri"/>
                <w:i/>
                <w:iCs/>
                <w:lang w:eastAsia="lv-LV"/>
              </w:rPr>
            </w:pPr>
            <w:r w:rsidRPr="00256466">
              <w:rPr>
                <w:rFonts w:eastAsia="Calibri"/>
                <w:b/>
                <w:bCs/>
                <w:i/>
                <w:iCs/>
                <w:lang w:eastAsia="lv-LV"/>
              </w:rPr>
              <w:t xml:space="preserve">A </w:t>
            </w:r>
            <w:r w:rsidRPr="00256466">
              <w:rPr>
                <w:rFonts w:eastAsia="Calibri"/>
                <w:i/>
                <w:iCs/>
                <w:lang w:eastAsia="lv-LV"/>
              </w:rPr>
              <w:t xml:space="preserve">= </w:t>
            </w:r>
            <w:proofErr w:type="spellStart"/>
            <w:r w:rsidRPr="00256466">
              <w:rPr>
                <w:rFonts w:eastAsia="Calibri"/>
                <w:i/>
                <w:iCs/>
                <w:lang w:eastAsia="lv-LV"/>
              </w:rPr>
              <w:t>Azem</w:t>
            </w:r>
            <w:proofErr w:type="spellEnd"/>
            <w:r w:rsidRPr="00256466">
              <w:rPr>
                <w:rFonts w:eastAsia="Calibri"/>
                <w:i/>
                <w:iCs/>
                <w:lang w:eastAsia="lv-LV"/>
              </w:rPr>
              <w:t xml:space="preserve"> / </w:t>
            </w:r>
            <w:proofErr w:type="spellStart"/>
            <w:r w:rsidRPr="00256466">
              <w:rPr>
                <w:rFonts w:eastAsia="Calibri"/>
                <w:i/>
                <w:iCs/>
                <w:lang w:eastAsia="lv-LV"/>
              </w:rPr>
              <w:t>Apied</w:t>
            </w:r>
            <w:proofErr w:type="spellEnd"/>
            <w:r w:rsidRPr="00256466">
              <w:rPr>
                <w:rFonts w:eastAsia="Calibri"/>
                <w:i/>
                <w:iCs/>
                <w:lang w:eastAsia="lv-LV"/>
              </w:rPr>
              <w:t xml:space="preserve"> x </w:t>
            </w:r>
            <w:r w:rsidR="00F13097">
              <w:rPr>
                <w:rFonts w:eastAsia="Calibri"/>
                <w:i/>
                <w:iCs/>
                <w:lang w:eastAsia="lv-LV"/>
              </w:rPr>
              <w:t>98</w:t>
            </w:r>
            <w:r w:rsidRPr="00256466">
              <w:rPr>
                <w:rFonts w:eastAsia="Calibri"/>
                <w:i/>
                <w:iCs/>
                <w:lang w:eastAsia="lv-LV"/>
              </w:rPr>
              <w:t xml:space="preserve"> </w:t>
            </w:r>
          </w:p>
          <w:p w14:paraId="5AF4E07F" w14:textId="21FF9006" w:rsidR="00A72552" w:rsidRPr="00256466" w:rsidRDefault="00A72552" w:rsidP="00C4153B">
            <w:pPr>
              <w:autoSpaceDE w:val="0"/>
              <w:autoSpaceDN w:val="0"/>
              <w:adjustRightInd w:val="0"/>
              <w:rPr>
                <w:rFonts w:eastAsia="Calibri"/>
                <w:lang w:eastAsia="lv-LV"/>
              </w:rPr>
            </w:pPr>
            <w:r w:rsidRPr="00256466">
              <w:rPr>
                <w:rFonts w:eastAsia="Calibri"/>
                <w:lang w:eastAsia="lv-LV"/>
              </w:rPr>
              <w:t>(</w:t>
            </w:r>
            <w:proofErr w:type="spellStart"/>
            <w:r w:rsidRPr="00256466">
              <w:rPr>
                <w:rFonts w:eastAsia="Calibri"/>
                <w:i/>
                <w:iCs/>
                <w:lang w:eastAsia="lv-LV"/>
              </w:rPr>
              <w:t>Azem</w:t>
            </w:r>
            <w:proofErr w:type="spellEnd"/>
            <w:r w:rsidRPr="00256466">
              <w:rPr>
                <w:rFonts w:eastAsia="Calibri"/>
                <w:i/>
                <w:iCs/>
                <w:lang w:eastAsia="lv-LV"/>
              </w:rPr>
              <w:t xml:space="preserve"> </w:t>
            </w:r>
            <w:r w:rsidRPr="00256466">
              <w:rPr>
                <w:rFonts w:eastAsia="Calibri"/>
                <w:lang w:eastAsia="lv-LV"/>
              </w:rPr>
              <w:t xml:space="preserve">– viszemākā piedāvātā cena; </w:t>
            </w:r>
            <w:proofErr w:type="spellStart"/>
            <w:r w:rsidRPr="00256466">
              <w:rPr>
                <w:rFonts w:eastAsia="Calibri"/>
                <w:i/>
                <w:iCs/>
                <w:lang w:eastAsia="lv-LV"/>
              </w:rPr>
              <w:t>Apied</w:t>
            </w:r>
            <w:proofErr w:type="spellEnd"/>
            <w:r w:rsidRPr="00256466">
              <w:rPr>
                <w:rFonts w:eastAsia="Calibri"/>
                <w:i/>
                <w:iCs/>
                <w:lang w:eastAsia="lv-LV"/>
              </w:rPr>
              <w:t xml:space="preserve"> </w:t>
            </w:r>
            <w:r w:rsidRPr="00256466">
              <w:rPr>
                <w:rFonts w:eastAsia="Calibri"/>
                <w:lang w:eastAsia="lv-LV"/>
              </w:rPr>
              <w:t xml:space="preserve">– vērtējamā piedāvājuma cena; </w:t>
            </w:r>
            <w:r w:rsidRPr="00256466">
              <w:rPr>
                <w:rFonts w:eastAsia="Calibri"/>
                <w:i/>
                <w:iCs/>
                <w:lang w:eastAsia="lv-LV"/>
              </w:rPr>
              <w:t>9</w:t>
            </w:r>
            <w:r w:rsidR="00F13097">
              <w:rPr>
                <w:rFonts w:eastAsia="Calibri"/>
                <w:i/>
                <w:iCs/>
                <w:lang w:eastAsia="lv-LV"/>
              </w:rPr>
              <w:t>8</w:t>
            </w:r>
            <w:r w:rsidRPr="00256466">
              <w:rPr>
                <w:rFonts w:eastAsia="Calibri"/>
                <w:i/>
                <w:iCs/>
                <w:lang w:eastAsia="lv-LV"/>
              </w:rPr>
              <w:t xml:space="preserve"> </w:t>
            </w:r>
            <w:r w:rsidRPr="00256466">
              <w:rPr>
                <w:rFonts w:eastAsia="Calibri"/>
                <w:lang w:eastAsia="lv-LV"/>
              </w:rPr>
              <w:t>– kritērija maksimālā skaitliskā vērtība)</w:t>
            </w:r>
          </w:p>
          <w:p w14:paraId="7F5543B2" w14:textId="77777777" w:rsidR="00A72552" w:rsidRPr="00256466" w:rsidRDefault="00A72552" w:rsidP="00C4153B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A72552" w:rsidRPr="00256466" w14:paraId="04A58D52" w14:textId="77777777" w:rsidTr="00A72552">
        <w:trPr>
          <w:trHeight w:val="124"/>
        </w:trPr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546FB9" w14:textId="766A720F" w:rsidR="00A72552" w:rsidRPr="00256466" w:rsidRDefault="00A72552" w:rsidP="00C4153B">
            <w:pPr>
              <w:snapToGrid w:val="0"/>
              <w:jc w:val="both"/>
              <w:rPr>
                <w:b/>
              </w:rPr>
            </w:pPr>
            <w:r w:rsidRPr="00256466">
              <w:rPr>
                <w:b/>
              </w:rPr>
              <w:t>B – Jauda elektroenerģijas patēriņš  vienā stundā</w:t>
            </w:r>
          </w:p>
          <w:p w14:paraId="534EEA04" w14:textId="6EC684CD" w:rsidR="00A72552" w:rsidRPr="00256466" w:rsidRDefault="00A72552" w:rsidP="00C4153B">
            <w:pPr>
              <w:snapToGrid w:val="0"/>
              <w:jc w:val="both"/>
              <w:rPr>
                <w:b/>
              </w:rPr>
            </w:pPr>
            <w:r w:rsidRPr="00F067D1">
              <w:rPr>
                <w:i/>
              </w:rPr>
              <w:t>Pretendenta piedāvājuma nolikuma</w:t>
            </w:r>
            <w:r w:rsidR="00F067D1" w:rsidRPr="00F067D1">
              <w:rPr>
                <w:i/>
              </w:rPr>
              <w:t xml:space="preserve"> 2</w:t>
            </w:r>
            <w:r w:rsidRPr="00F067D1">
              <w:rPr>
                <w:i/>
              </w:rPr>
              <w:t>.pielikumā  “Tehniskā specifikācija / Tehniskais piedāvājums</w:t>
            </w:r>
            <w:r w:rsidRPr="00256466">
              <w:rPr>
                <w:i/>
              </w:rPr>
              <w:t xml:space="preserve"> 11.kolonnas “Elektroenerģijas </w:t>
            </w:r>
            <w:proofErr w:type="spellStart"/>
            <w:r w:rsidRPr="00256466">
              <w:rPr>
                <w:i/>
              </w:rPr>
              <w:t>pateriņš</w:t>
            </w:r>
            <w:proofErr w:type="spellEnd"/>
            <w:r w:rsidRPr="00256466">
              <w:rPr>
                <w:i/>
              </w:rPr>
              <w:t xml:space="preserve"> 1h” kopsumma  (piedāvātā elektroiekārtu jauda (</w:t>
            </w:r>
            <w:proofErr w:type="spellStart"/>
            <w:r w:rsidRPr="00256466">
              <w:rPr>
                <w:i/>
              </w:rPr>
              <w:t>kW</w:t>
            </w:r>
            <w:proofErr w:type="spellEnd"/>
            <w:r w:rsidRPr="00256466">
              <w:rPr>
                <w:i/>
              </w:rPr>
              <w:t>) izteikta elektroenerģijas patēriņā) (</w:t>
            </w:r>
            <w:proofErr w:type="spellStart"/>
            <w:r w:rsidRPr="00256466">
              <w:rPr>
                <w:i/>
              </w:rPr>
              <w:t>kWh</w:t>
            </w:r>
            <w:proofErr w:type="spellEnd"/>
            <w:r w:rsidRPr="00256466">
              <w:rPr>
                <w:i/>
              </w:rPr>
              <w:t xml:space="preserve">) pēc formulas </w:t>
            </w:r>
            <w:r w:rsidRPr="00256466">
              <w:rPr>
                <w:b/>
                <w:i/>
              </w:rPr>
              <w:t>1kW=1kWh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4852E" w14:textId="5C1C17D7" w:rsidR="00A72552" w:rsidRPr="00256466" w:rsidRDefault="00A72552" w:rsidP="00C4153B">
            <w:pPr>
              <w:snapToGrid w:val="0"/>
              <w:jc w:val="both"/>
              <w:rPr>
                <w:bCs/>
              </w:rPr>
            </w:pPr>
            <w:r w:rsidRPr="00256466">
              <w:rPr>
                <w:bCs/>
              </w:rPr>
              <w:t xml:space="preserve">Maksimālo punktu skaitu – </w:t>
            </w:r>
            <w:r w:rsidR="00F13097">
              <w:rPr>
                <w:b/>
                <w:bCs/>
              </w:rPr>
              <w:t>2</w:t>
            </w:r>
            <w:r w:rsidRPr="00256466">
              <w:rPr>
                <w:b/>
                <w:bCs/>
              </w:rPr>
              <w:t xml:space="preserve"> punkti</w:t>
            </w:r>
            <w:r w:rsidRPr="00256466">
              <w:rPr>
                <w:bCs/>
              </w:rPr>
              <w:t xml:space="preserve">, piešķir piedāvājumam ar viszemāko </w:t>
            </w:r>
            <w:r w:rsidRPr="00256466">
              <w:t>elektroenerģijas patēriņu vienā stundā kopā</w:t>
            </w:r>
            <w:r w:rsidRPr="00256466">
              <w:rPr>
                <w:bCs/>
              </w:rPr>
              <w:t xml:space="preserve">. </w:t>
            </w:r>
          </w:p>
          <w:p w14:paraId="3225F481" w14:textId="77777777" w:rsidR="00A72552" w:rsidRPr="00256466" w:rsidRDefault="00A72552" w:rsidP="00C4153B">
            <w:pPr>
              <w:spacing w:before="120"/>
              <w:jc w:val="both"/>
              <w:rPr>
                <w:bCs/>
              </w:rPr>
            </w:pPr>
            <w:r w:rsidRPr="00256466">
              <w:rPr>
                <w:bCs/>
              </w:rPr>
              <w:t>Pārējiem piedāvājumiem punktus aprēķina pēc šādas formulas:</w:t>
            </w:r>
          </w:p>
          <w:p w14:paraId="7521B494" w14:textId="77777777" w:rsidR="00A72552" w:rsidRPr="00256466" w:rsidRDefault="00A72552" w:rsidP="00C4153B">
            <w:pPr>
              <w:autoSpaceDE w:val="0"/>
              <w:autoSpaceDN w:val="0"/>
              <w:adjustRightInd w:val="0"/>
              <w:rPr>
                <w:rFonts w:eastAsia="Calibri"/>
                <w:i/>
                <w:iCs/>
                <w:lang w:eastAsia="lv-LV"/>
              </w:rPr>
            </w:pPr>
            <w:r w:rsidRPr="00256466">
              <w:rPr>
                <w:rFonts w:eastAsia="Calibri"/>
                <w:b/>
                <w:bCs/>
                <w:i/>
                <w:iCs/>
                <w:lang w:eastAsia="lv-LV"/>
              </w:rPr>
              <w:t xml:space="preserve">B </w:t>
            </w:r>
            <w:r w:rsidRPr="00256466">
              <w:rPr>
                <w:rFonts w:eastAsia="Calibri"/>
                <w:i/>
                <w:iCs/>
                <w:lang w:eastAsia="lv-LV"/>
              </w:rPr>
              <w:t xml:space="preserve">= B zem / B </w:t>
            </w:r>
            <w:proofErr w:type="spellStart"/>
            <w:r w:rsidRPr="00256466">
              <w:rPr>
                <w:rFonts w:eastAsia="Calibri"/>
                <w:i/>
                <w:iCs/>
                <w:lang w:eastAsia="lv-LV"/>
              </w:rPr>
              <w:t>pied</w:t>
            </w:r>
            <w:proofErr w:type="spellEnd"/>
            <w:r w:rsidRPr="00256466">
              <w:rPr>
                <w:rFonts w:eastAsia="Calibri"/>
                <w:i/>
                <w:iCs/>
                <w:lang w:eastAsia="lv-LV"/>
              </w:rPr>
              <w:t xml:space="preserve"> x 5 </w:t>
            </w:r>
          </w:p>
          <w:p w14:paraId="2919890E" w14:textId="5056CF41" w:rsidR="00A72552" w:rsidRPr="00256466" w:rsidRDefault="00A72552" w:rsidP="00C4153B">
            <w:pPr>
              <w:snapToGrid w:val="0"/>
              <w:jc w:val="both"/>
              <w:rPr>
                <w:rFonts w:eastAsia="Calibri"/>
                <w:lang w:eastAsia="lv-LV"/>
              </w:rPr>
            </w:pPr>
            <w:r w:rsidRPr="00256466">
              <w:rPr>
                <w:rFonts w:eastAsia="Calibri"/>
                <w:lang w:eastAsia="lv-LV"/>
              </w:rPr>
              <w:t>(</w:t>
            </w:r>
            <w:r w:rsidRPr="00256466">
              <w:rPr>
                <w:rFonts w:eastAsia="Calibri"/>
                <w:i/>
                <w:iCs/>
                <w:lang w:eastAsia="lv-LV"/>
              </w:rPr>
              <w:t xml:space="preserve">B zem </w:t>
            </w:r>
            <w:r w:rsidRPr="00256466">
              <w:rPr>
                <w:rFonts w:eastAsia="Calibri"/>
                <w:lang w:eastAsia="lv-LV"/>
              </w:rPr>
              <w:t xml:space="preserve">– viszemākais piedāvātais elektroenerģijas patēriņš; </w:t>
            </w:r>
            <w:r w:rsidRPr="00256466">
              <w:rPr>
                <w:rFonts w:eastAsia="Calibri"/>
                <w:i/>
                <w:iCs/>
                <w:lang w:eastAsia="lv-LV"/>
              </w:rPr>
              <w:t xml:space="preserve">B </w:t>
            </w:r>
            <w:proofErr w:type="spellStart"/>
            <w:r w:rsidRPr="00256466">
              <w:rPr>
                <w:rFonts w:eastAsia="Calibri"/>
                <w:i/>
                <w:iCs/>
                <w:lang w:eastAsia="lv-LV"/>
              </w:rPr>
              <w:t>pied</w:t>
            </w:r>
            <w:proofErr w:type="spellEnd"/>
            <w:r w:rsidRPr="00256466">
              <w:rPr>
                <w:rFonts w:eastAsia="Calibri"/>
                <w:i/>
                <w:iCs/>
                <w:lang w:eastAsia="lv-LV"/>
              </w:rPr>
              <w:t xml:space="preserve"> </w:t>
            </w:r>
            <w:r w:rsidRPr="00256466">
              <w:rPr>
                <w:rFonts w:eastAsia="Calibri"/>
                <w:lang w:eastAsia="lv-LV"/>
              </w:rPr>
              <w:t xml:space="preserve">– piedāvātais elektroenerģijas patēriņš; </w:t>
            </w:r>
            <w:r w:rsidR="00D61F37">
              <w:rPr>
                <w:rFonts w:eastAsia="Calibri"/>
                <w:i/>
                <w:iCs/>
                <w:lang w:eastAsia="lv-LV"/>
              </w:rPr>
              <w:t>2</w:t>
            </w:r>
            <w:r w:rsidRPr="00256466">
              <w:rPr>
                <w:rFonts w:eastAsia="Calibri"/>
                <w:i/>
                <w:iCs/>
                <w:lang w:eastAsia="lv-LV"/>
              </w:rPr>
              <w:t xml:space="preserve"> </w:t>
            </w:r>
            <w:r w:rsidRPr="00256466">
              <w:rPr>
                <w:rFonts w:eastAsia="Calibri"/>
                <w:lang w:eastAsia="lv-LV"/>
              </w:rPr>
              <w:t>– kritērija maksimālā skaitliskā vērtība).</w:t>
            </w:r>
          </w:p>
          <w:p w14:paraId="53AB9828" w14:textId="77777777" w:rsidR="00A72552" w:rsidRPr="00256466" w:rsidRDefault="00A72552" w:rsidP="00C4153B">
            <w:pPr>
              <w:snapToGrid w:val="0"/>
              <w:jc w:val="both"/>
              <w:rPr>
                <w:rFonts w:eastAsia="Calibri"/>
                <w:lang w:eastAsia="lv-LV"/>
              </w:rPr>
            </w:pPr>
          </w:p>
          <w:p w14:paraId="78F9079A" w14:textId="77777777" w:rsidR="00A72552" w:rsidRPr="00256466" w:rsidRDefault="00A72552" w:rsidP="00C4153B">
            <w:pPr>
              <w:snapToGrid w:val="0"/>
              <w:jc w:val="both"/>
              <w:rPr>
                <w:bCs/>
              </w:rPr>
            </w:pPr>
          </w:p>
        </w:tc>
      </w:tr>
    </w:tbl>
    <w:p w14:paraId="4C9E760D" w14:textId="77777777" w:rsidR="00A72552" w:rsidRDefault="00A72552" w:rsidP="00A72552">
      <w:pPr>
        <w:spacing w:after="200" w:line="276" w:lineRule="auto"/>
        <w:ind w:left="720"/>
        <w:contextualSpacing/>
        <w:rPr>
          <w:b/>
          <w:bCs/>
        </w:rPr>
      </w:pPr>
    </w:p>
    <w:p w14:paraId="121357E8" w14:textId="77777777" w:rsidR="00F00108" w:rsidRPr="00256466" w:rsidRDefault="00F00108" w:rsidP="00A72552">
      <w:pPr>
        <w:numPr>
          <w:ilvl w:val="0"/>
          <w:numId w:val="1"/>
        </w:numPr>
        <w:spacing w:after="200" w:line="276" w:lineRule="auto"/>
        <w:ind w:left="0" w:firstLine="0"/>
        <w:contextualSpacing/>
        <w:jc w:val="both"/>
        <w:rPr>
          <w:rFonts w:eastAsia="Calibri"/>
        </w:rPr>
      </w:pPr>
      <w:r w:rsidRPr="00256466">
        <w:rPr>
          <w:rFonts w:eastAsia="Calibri"/>
          <w:b/>
        </w:rPr>
        <w:t>Saimnieciski izdevīgākā piedāvājuma</w:t>
      </w:r>
      <w:r w:rsidRPr="00256466">
        <w:rPr>
          <w:rFonts w:eastAsia="Calibri"/>
        </w:rPr>
        <w:t xml:space="preserve"> </w:t>
      </w:r>
      <w:r w:rsidRPr="00256466">
        <w:rPr>
          <w:rFonts w:eastAsia="Calibri"/>
          <w:b/>
        </w:rPr>
        <w:t>noteikšana</w:t>
      </w:r>
      <w:r w:rsidRPr="00256466">
        <w:rPr>
          <w:rFonts w:eastAsia="Calibri"/>
        </w:rPr>
        <w:t xml:space="preserve">: </w:t>
      </w:r>
    </w:p>
    <w:p w14:paraId="0B201E99" w14:textId="429EFF8B" w:rsidR="00F00108" w:rsidRPr="00256466" w:rsidRDefault="00D32CC6" w:rsidP="00F00108">
      <w:pPr>
        <w:spacing w:before="120" w:after="120"/>
        <w:ind w:firstLine="284"/>
        <w:jc w:val="both"/>
        <w:rPr>
          <w:rFonts w:eastAsia="Calibri"/>
        </w:rPr>
      </w:pPr>
      <w:r w:rsidRPr="00256466">
        <w:rPr>
          <w:rFonts w:eastAsia="Calibri"/>
          <w:b/>
        </w:rPr>
        <w:t>S = A + B</w:t>
      </w:r>
      <w:r w:rsidR="00925DE4" w:rsidRPr="00256466">
        <w:rPr>
          <w:rFonts w:eastAsia="Calibri"/>
          <w:b/>
        </w:rPr>
        <w:t xml:space="preserve"> </w:t>
      </w:r>
      <w:r w:rsidR="00F00108" w:rsidRPr="00256466">
        <w:rPr>
          <w:rFonts w:eastAsia="Calibri"/>
        </w:rPr>
        <w:t xml:space="preserve">(S – kopējais vērtējamo kritēriju punktu skaits). </w:t>
      </w:r>
      <w:r w:rsidR="00F00108" w:rsidRPr="00256466">
        <w:t>Saimnieciski visizdevīgākais piedāvājums ir piedāvājums ar lielāko iegūto punktu kopsummu</w:t>
      </w:r>
      <w:r w:rsidR="00F00108" w:rsidRPr="00256466">
        <w:rPr>
          <w:rFonts w:eastAsia="Calibri"/>
        </w:rPr>
        <w:t>.</w:t>
      </w:r>
    </w:p>
    <w:p w14:paraId="6A4299B6" w14:textId="77777777" w:rsidR="00F00108" w:rsidRPr="00256466" w:rsidRDefault="00F00108" w:rsidP="00133603">
      <w:pPr>
        <w:spacing w:before="120" w:after="120"/>
        <w:ind w:firstLine="284"/>
        <w:jc w:val="both"/>
        <w:rPr>
          <w:rFonts w:eastAsia="Calibri"/>
        </w:rPr>
      </w:pPr>
      <w:r w:rsidRPr="00256466">
        <w:rPr>
          <w:lang w:eastAsia="ar-SA"/>
        </w:rPr>
        <w:t>Katrs kritērijs tiek vērtēts atbilstoši formulai: iepirkuma komisijas balss tiesīgo locekļu piešķirto punktu summa konkrētajā kritērijā tiek dalīta ar balss tiesīgo vērtējumu sniegušo iepirkuma komisijas locekļu skaitu.</w:t>
      </w:r>
    </w:p>
    <w:p w14:paraId="180FDBEC" w14:textId="47EEFE67" w:rsidR="00F00108" w:rsidRPr="00256466" w:rsidRDefault="00F00108" w:rsidP="00133603">
      <w:pPr>
        <w:spacing w:before="120" w:after="120"/>
        <w:ind w:firstLine="284"/>
        <w:jc w:val="both"/>
        <w:rPr>
          <w:rFonts w:eastAsia="Calibri"/>
          <w:lang w:eastAsia="lv-LV"/>
        </w:rPr>
      </w:pPr>
      <w:r w:rsidRPr="00256466">
        <w:rPr>
          <w:rFonts w:eastAsia="Calibri"/>
          <w:lang w:eastAsia="lv-LV"/>
        </w:rPr>
        <w:t>Iegūtie punkti katrā vērtēšanas stadijā tiek noapaļoti līdz diviem cipariem aiz komata (piemēram, ja iegūts punktu skaits „5,125” – tas tiek noapaļots uz „5,13”, ja iegūts punktu skaits „5,124” – tas tiek noapaļots uz „5,12”</w:t>
      </w:r>
      <w:r w:rsidR="004E2370" w:rsidRPr="00256466">
        <w:rPr>
          <w:rFonts w:eastAsia="Calibri"/>
          <w:lang w:eastAsia="lv-LV"/>
        </w:rPr>
        <w:t>)</w:t>
      </w:r>
    </w:p>
    <w:p w14:paraId="3A2517D1" w14:textId="77777777" w:rsidR="00880651" w:rsidRPr="00256466" w:rsidRDefault="00880651" w:rsidP="00133603">
      <w:pPr>
        <w:spacing w:before="120" w:after="120"/>
        <w:ind w:firstLine="284"/>
        <w:jc w:val="both"/>
        <w:rPr>
          <w:rFonts w:eastAsia="Calibri"/>
          <w:lang w:eastAsia="lv-LV"/>
        </w:rPr>
      </w:pPr>
    </w:p>
    <w:p w14:paraId="3C35ED6B" w14:textId="7AB79A6F" w:rsidR="00880651" w:rsidRPr="00256466" w:rsidRDefault="00880651" w:rsidP="00A72552">
      <w:pPr>
        <w:numPr>
          <w:ilvl w:val="0"/>
          <w:numId w:val="1"/>
        </w:numPr>
        <w:spacing w:after="200" w:line="276" w:lineRule="auto"/>
        <w:ind w:left="0" w:firstLine="0"/>
        <w:contextualSpacing/>
        <w:jc w:val="both"/>
      </w:pPr>
      <w:r w:rsidRPr="00256466">
        <w:t xml:space="preserve">Ja komisija konstatē, ka vismaz divu piedāvājumu novērtējums ir vienāds, tas ir – vismaz divi piedāvājumi novērtēti kā saimnieciski visizdevīgākie, tad komisija līguma slēgšanas tiesības </w:t>
      </w:r>
      <w:r w:rsidRPr="00256466">
        <w:lastRenderedPageBreak/>
        <w:t xml:space="preserve">piešķir pretendentam, kurš ieguvis lielāko punktu skaitu kritērijā “A” (zemākā piedāvātā </w:t>
      </w:r>
      <w:r w:rsidR="003466BD" w:rsidRPr="00256466">
        <w:rPr>
          <w:bCs/>
        </w:rPr>
        <w:t>līgumcena</w:t>
      </w:r>
      <w:r w:rsidRPr="00256466">
        <w:rPr>
          <w:bCs/>
        </w:rPr>
        <w:t xml:space="preserve"> (</w:t>
      </w:r>
      <w:proofErr w:type="spellStart"/>
      <w:r w:rsidRPr="00256466">
        <w:rPr>
          <w:bCs/>
          <w:i/>
        </w:rPr>
        <w:t>euro</w:t>
      </w:r>
      <w:proofErr w:type="spellEnd"/>
      <w:r w:rsidRPr="00256466">
        <w:rPr>
          <w:bCs/>
        </w:rPr>
        <w:t xml:space="preserve"> bez PVN)</w:t>
      </w:r>
      <w:r w:rsidRPr="00256466">
        <w:rPr>
          <w:spacing w:val="1"/>
        </w:rPr>
        <w:t>).</w:t>
      </w:r>
    </w:p>
    <w:p w14:paraId="5E0A3B59" w14:textId="77777777" w:rsidR="00757806" w:rsidRPr="00256466" w:rsidRDefault="00757806" w:rsidP="00F9721B">
      <w:pPr>
        <w:spacing w:after="200"/>
        <w:ind w:firstLine="284"/>
        <w:contextualSpacing/>
        <w:jc w:val="both"/>
      </w:pPr>
    </w:p>
    <w:p w14:paraId="25D17D24" w14:textId="2B72FD86" w:rsidR="003466BD" w:rsidRPr="00256466" w:rsidRDefault="00880651" w:rsidP="00A72552">
      <w:pPr>
        <w:numPr>
          <w:ilvl w:val="0"/>
          <w:numId w:val="1"/>
        </w:numPr>
        <w:spacing w:after="200" w:line="276" w:lineRule="auto"/>
        <w:ind w:left="0" w:firstLine="0"/>
        <w:contextualSpacing/>
        <w:jc w:val="both"/>
        <w:rPr>
          <w:rFonts w:eastAsia="Calibri"/>
        </w:rPr>
      </w:pPr>
      <w:r w:rsidRPr="00256466">
        <w:t xml:space="preserve">Ja komisija konstatē, ka arī kritērijā “A” </w:t>
      </w:r>
      <w:r w:rsidRPr="00256466">
        <w:rPr>
          <w:spacing w:val="1"/>
        </w:rPr>
        <w:t xml:space="preserve">pretendentu piedāvājumu novērtējums ir vienāds, tad </w:t>
      </w:r>
      <w:r w:rsidR="003466BD" w:rsidRPr="00256466">
        <w:t>uzvarētāja noteikšanai tiks veikta izloze. Par izlozes norisi tiešsaistes videokonferences platformā “</w:t>
      </w:r>
      <w:proofErr w:type="spellStart"/>
      <w:r w:rsidR="003466BD" w:rsidRPr="00256466">
        <w:t>Zoom</w:t>
      </w:r>
      <w:proofErr w:type="spellEnd"/>
      <w:r w:rsidR="003466BD" w:rsidRPr="00256466">
        <w:t>” (datumu un laiku), katrs izlozes dalībnieks (pretendents) tiks informēts, nosūtot tam elektroniski vēstuli ar uzaicinājuma saiti. Pretendentam ir tiesības, bet ne pi</w:t>
      </w:r>
      <w:r w:rsidR="00BF1454" w:rsidRPr="00256466">
        <w:t>enākums piedalīties izlozē. Ja p</w:t>
      </w:r>
      <w:r w:rsidR="003466BD" w:rsidRPr="00256466">
        <w:t>retendents nepiedalīsies izlozē, tad viņam nav tiesības celt iebildumus par notikušās izlozes rezultātiem.</w:t>
      </w:r>
    </w:p>
    <w:p w14:paraId="1F26698F" w14:textId="77777777" w:rsidR="0036371C" w:rsidRPr="00B9692C" w:rsidRDefault="0036371C" w:rsidP="00B9692C">
      <w:pPr>
        <w:rPr>
          <w:rFonts w:eastAsia="Calibri"/>
        </w:rPr>
      </w:pPr>
    </w:p>
    <w:p w14:paraId="526A900C" w14:textId="77777777" w:rsidR="0036371C" w:rsidRPr="00256466" w:rsidRDefault="0036371C" w:rsidP="00D25A81">
      <w:pPr>
        <w:contextualSpacing/>
        <w:jc w:val="both"/>
        <w:rPr>
          <w:rFonts w:eastAsia="Calibri"/>
        </w:rPr>
      </w:pPr>
    </w:p>
    <w:sectPr w:rsidR="0036371C" w:rsidRPr="00256466" w:rsidSect="00F9721B">
      <w:footerReference w:type="default" r:id="rId7"/>
      <w:pgSz w:w="11906" w:h="16838"/>
      <w:pgMar w:top="963" w:right="991" w:bottom="993" w:left="1418" w:header="284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E1631" w14:textId="77777777" w:rsidR="00BF59A3" w:rsidRDefault="00BF59A3">
      <w:r>
        <w:separator/>
      </w:r>
    </w:p>
  </w:endnote>
  <w:endnote w:type="continuationSeparator" w:id="0">
    <w:p w14:paraId="28514BF8" w14:textId="77777777" w:rsidR="00BF59A3" w:rsidRDefault="00BF5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61043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5BF864" w14:textId="2074F470" w:rsidR="00F9721B" w:rsidRDefault="00F9721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25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B39547" w14:textId="77777777" w:rsidR="004E272E" w:rsidRDefault="004E27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1142D" w14:textId="77777777" w:rsidR="00BF59A3" w:rsidRDefault="00BF59A3">
      <w:r>
        <w:separator/>
      </w:r>
    </w:p>
  </w:footnote>
  <w:footnote w:type="continuationSeparator" w:id="0">
    <w:p w14:paraId="7EBCCDD4" w14:textId="77777777" w:rsidR="00BF59A3" w:rsidRDefault="00BF59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E7295"/>
    <w:multiLevelType w:val="multilevel"/>
    <w:tmpl w:val="1E2CF5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3647016"/>
    <w:multiLevelType w:val="multilevel"/>
    <w:tmpl w:val="1E2CF5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6B8098A"/>
    <w:multiLevelType w:val="multilevel"/>
    <w:tmpl w:val="AFF007A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1084928"/>
    <w:multiLevelType w:val="multilevel"/>
    <w:tmpl w:val="1E2CF5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9DA30E1"/>
    <w:multiLevelType w:val="multilevel"/>
    <w:tmpl w:val="1E2CF5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807239400">
    <w:abstractNumId w:val="3"/>
  </w:num>
  <w:num w:numId="2" w16cid:durableId="1599211840">
    <w:abstractNumId w:val="4"/>
  </w:num>
  <w:num w:numId="3" w16cid:durableId="1141115491">
    <w:abstractNumId w:val="2"/>
  </w:num>
  <w:num w:numId="4" w16cid:durableId="1983146532">
    <w:abstractNumId w:val="0"/>
  </w:num>
  <w:num w:numId="5" w16cid:durableId="1213421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108"/>
    <w:rsid w:val="00037EEA"/>
    <w:rsid w:val="0005719A"/>
    <w:rsid w:val="00071542"/>
    <w:rsid w:val="00090822"/>
    <w:rsid w:val="000D57F8"/>
    <w:rsid w:val="000F20DB"/>
    <w:rsid w:val="00133603"/>
    <w:rsid w:val="00173364"/>
    <w:rsid w:val="001912C0"/>
    <w:rsid w:val="001E3AE7"/>
    <w:rsid w:val="0021780B"/>
    <w:rsid w:val="00256466"/>
    <w:rsid w:val="002A039F"/>
    <w:rsid w:val="002A051B"/>
    <w:rsid w:val="002C63A8"/>
    <w:rsid w:val="00302F20"/>
    <w:rsid w:val="0031113B"/>
    <w:rsid w:val="0032588D"/>
    <w:rsid w:val="003466BD"/>
    <w:rsid w:val="003622D5"/>
    <w:rsid w:val="0036371C"/>
    <w:rsid w:val="00396610"/>
    <w:rsid w:val="003B047C"/>
    <w:rsid w:val="00410E78"/>
    <w:rsid w:val="00413ACA"/>
    <w:rsid w:val="00445D72"/>
    <w:rsid w:val="004601AD"/>
    <w:rsid w:val="00464868"/>
    <w:rsid w:val="004C5D34"/>
    <w:rsid w:val="004C6190"/>
    <w:rsid w:val="004E2370"/>
    <w:rsid w:val="004E272E"/>
    <w:rsid w:val="004E2EC7"/>
    <w:rsid w:val="00511721"/>
    <w:rsid w:val="00532F68"/>
    <w:rsid w:val="00550C94"/>
    <w:rsid w:val="00552EDF"/>
    <w:rsid w:val="00583D49"/>
    <w:rsid w:val="005A27B1"/>
    <w:rsid w:val="005D28D1"/>
    <w:rsid w:val="005F1CAF"/>
    <w:rsid w:val="00610F5B"/>
    <w:rsid w:val="00631DA7"/>
    <w:rsid w:val="00645000"/>
    <w:rsid w:val="00670CCF"/>
    <w:rsid w:val="00686FD6"/>
    <w:rsid w:val="00697805"/>
    <w:rsid w:val="006B61EC"/>
    <w:rsid w:val="00757806"/>
    <w:rsid w:val="00764675"/>
    <w:rsid w:val="00777D33"/>
    <w:rsid w:val="007972AC"/>
    <w:rsid w:val="007D3FC2"/>
    <w:rsid w:val="00806683"/>
    <w:rsid w:val="00814676"/>
    <w:rsid w:val="00820784"/>
    <w:rsid w:val="00880651"/>
    <w:rsid w:val="0089255E"/>
    <w:rsid w:val="009100A0"/>
    <w:rsid w:val="00920449"/>
    <w:rsid w:val="00925DE4"/>
    <w:rsid w:val="0097341B"/>
    <w:rsid w:val="00990876"/>
    <w:rsid w:val="009B7795"/>
    <w:rsid w:val="009C5E13"/>
    <w:rsid w:val="009D26F4"/>
    <w:rsid w:val="009E1928"/>
    <w:rsid w:val="009F033F"/>
    <w:rsid w:val="009F0D6C"/>
    <w:rsid w:val="00A30DF3"/>
    <w:rsid w:val="00A672E8"/>
    <w:rsid w:val="00A72552"/>
    <w:rsid w:val="00B0233E"/>
    <w:rsid w:val="00B17AF8"/>
    <w:rsid w:val="00B34E37"/>
    <w:rsid w:val="00B356C3"/>
    <w:rsid w:val="00B55757"/>
    <w:rsid w:val="00B90E23"/>
    <w:rsid w:val="00B9692C"/>
    <w:rsid w:val="00BA2087"/>
    <w:rsid w:val="00BC0D20"/>
    <w:rsid w:val="00BF1454"/>
    <w:rsid w:val="00BF59A3"/>
    <w:rsid w:val="00C608EC"/>
    <w:rsid w:val="00CA4E35"/>
    <w:rsid w:val="00CE168C"/>
    <w:rsid w:val="00D23A96"/>
    <w:rsid w:val="00D25A81"/>
    <w:rsid w:val="00D32CC6"/>
    <w:rsid w:val="00D61F37"/>
    <w:rsid w:val="00D87D26"/>
    <w:rsid w:val="00DA7398"/>
    <w:rsid w:val="00DB2944"/>
    <w:rsid w:val="00E04E1F"/>
    <w:rsid w:val="00E27F56"/>
    <w:rsid w:val="00ED108D"/>
    <w:rsid w:val="00EE6963"/>
    <w:rsid w:val="00EF7A79"/>
    <w:rsid w:val="00F00108"/>
    <w:rsid w:val="00F067D1"/>
    <w:rsid w:val="00F13097"/>
    <w:rsid w:val="00F70C7D"/>
    <w:rsid w:val="00F72031"/>
    <w:rsid w:val="00F9721B"/>
    <w:rsid w:val="00FC0B4F"/>
    <w:rsid w:val="00FE2DFF"/>
    <w:rsid w:val="00FE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E32DA5"/>
  <w15:chartTrackingRefBased/>
  <w15:docId w15:val="{36C4B513-A8AD-4D08-9516-57788E155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0010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0108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Header">
    <w:name w:val="header"/>
    <w:basedOn w:val="Normal"/>
    <w:link w:val="HeaderChar"/>
    <w:unhideWhenUsed/>
    <w:rsid w:val="00F0010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00108"/>
    <w:rPr>
      <w:rFonts w:ascii="Times New Roman" w:eastAsia="Times New Roman" w:hAnsi="Times New Roman" w:cs="Times New Roman"/>
      <w:sz w:val="24"/>
      <w:szCs w:val="24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F001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01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0108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01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0108"/>
    <w:rPr>
      <w:rFonts w:ascii="Times New Roman" w:eastAsia="Times New Roman" w:hAnsi="Times New Roman" w:cs="Times New Roman"/>
      <w:b/>
      <w:bCs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01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108"/>
    <w:rPr>
      <w:rFonts w:ascii="Segoe UI" w:eastAsia="Times New Roman" w:hAnsi="Segoe UI" w:cs="Segoe UI"/>
      <w:sz w:val="18"/>
      <w:szCs w:val="18"/>
      <w:lang w:val="lv-LV"/>
    </w:rPr>
  </w:style>
  <w:style w:type="paragraph" w:styleId="ListParagraph">
    <w:name w:val="List Paragraph"/>
    <w:aliases w:val="Saistīto dokumentu saraksts,Syle 1,Normal bullet 2,Bullet list,Strip,H&amp;P List Paragraph,2,Virsraksti,PPS_Bullet,Numurets,list paragraph,h&amp;p list paragraph,saistīto dokumentu saraksts,syle 1,list paragraph1,numurets,List Paragraph1"/>
    <w:basedOn w:val="Normal"/>
    <w:link w:val="ListParagraphChar"/>
    <w:uiPriority w:val="34"/>
    <w:qFormat/>
    <w:rsid w:val="00133603"/>
    <w:pPr>
      <w:ind w:left="720"/>
      <w:contextualSpacing/>
    </w:pPr>
    <w:rPr>
      <w:rFonts w:eastAsiaTheme="minorHAnsi" w:cstheme="minorBidi"/>
      <w:szCs w:val="22"/>
      <w:lang w:val="en-GB"/>
    </w:rPr>
  </w:style>
  <w:style w:type="character" w:customStyle="1" w:styleId="ListParagraphChar">
    <w:name w:val="List Paragraph Char"/>
    <w:aliases w:val="Saistīto dokumentu saraksts Char,Syle 1 Char,Normal bullet 2 Char,Bullet list Char,Strip Char,H&amp;P List Paragraph Char,2 Char,Virsraksti Char,PPS_Bullet Char,Numurets Char,list paragraph Char,h&amp;p list paragraph Char,syle 1 Char"/>
    <w:link w:val="ListParagraph"/>
    <w:uiPriority w:val="34"/>
    <w:qFormat/>
    <w:locked/>
    <w:rsid w:val="00133603"/>
    <w:rPr>
      <w:rFonts w:ascii="Times New Roman" w:hAnsi="Times New Roman"/>
      <w:sz w:val="24"/>
      <w:lang w:val="en-GB"/>
    </w:rPr>
  </w:style>
  <w:style w:type="table" w:styleId="TableGrid">
    <w:name w:val="Table Grid"/>
    <w:basedOn w:val="TableNormal"/>
    <w:uiPriority w:val="39"/>
    <w:rsid w:val="00BA2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1863</Words>
  <Characters>1062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Lucis</dc:creator>
  <cp:keywords/>
  <dc:description/>
  <cp:lastModifiedBy>Guntars Pipurs</cp:lastModifiedBy>
  <cp:revision>2</cp:revision>
  <cp:lastPrinted>2025-05-15T12:47:00Z</cp:lastPrinted>
  <dcterms:created xsi:type="dcterms:W3CDTF">2026-07-20T10:57:00Z</dcterms:created>
  <dcterms:modified xsi:type="dcterms:W3CDTF">2026-07-20T10:57:00Z</dcterms:modified>
</cp:coreProperties>
</file>