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2B1B4" w14:textId="14D32F14" w:rsidR="00A136AA" w:rsidRPr="003D70A6" w:rsidRDefault="00AD0884">
      <w:pPr>
        <w:ind w:left="5954"/>
        <w:jc w:val="right"/>
        <w:rPr>
          <w:b/>
          <w:bCs/>
          <w:sz w:val="22"/>
          <w:szCs w:val="22"/>
        </w:rPr>
      </w:pPr>
      <w:r w:rsidRPr="003D70A6">
        <w:rPr>
          <w:b/>
          <w:bCs/>
          <w:sz w:val="22"/>
          <w:szCs w:val="22"/>
        </w:rPr>
        <w:t>8</w:t>
      </w:r>
      <w:r w:rsidR="00FB3773" w:rsidRPr="003D70A6">
        <w:rPr>
          <w:b/>
          <w:bCs/>
          <w:sz w:val="22"/>
          <w:szCs w:val="22"/>
        </w:rPr>
        <w:t>.pielikums</w:t>
      </w:r>
    </w:p>
    <w:p w14:paraId="38E8184A" w14:textId="77777777" w:rsidR="00A136AA" w:rsidRPr="003D70A6" w:rsidRDefault="00C26AEC">
      <w:pPr>
        <w:ind w:left="6379"/>
        <w:jc w:val="right"/>
        <w:rPr>
          <w:sz w:val="22"/>
          <w:szCs w:val="22"/>
        </w:rPr>
      </w:pPr>
      <w:r w:rsidRPr="003D70A6">
        <w:rPr>
          <w:sz w:val="22"/>
          <w:szCs w:val="22"/>
        </w:rPr>
        <w:t xml:space="preserve"> iepirkuma</w:t>
      </w:r>
      <w:r w:rsidR="00D5197B" w:rsidRPr="003D70A6">
        <w:rPr>
          <w:sz w:val="22"/>
          <w:szCs w:val="22"/>
        </w:rPr>
        <w:t xml:space="preserve"> nolikumam</w:t>
      </w:r>
    </w:p>
    <w:p w14:paraId="3AF896D1" w14:textId="38F1ACD7" w:rsidR="00A136AA" w:rsidRDefault="00C17C4C">
      <w:pPr>
        <w:ind w:left="6379"/>
        <w:jc w:val="right"/>
        <w:rPr>
          <w:sz w:val="22"/>
          <w:szCs w:val="22"/>
        </w:rPr>
      </w:pPr>
      <w:r w:rsidRPr="003D70A6">
        <w:rPr>
          <w:sz w:val="22"/>
          <w:szCs w:val="22"/>
        </w:rPr>
        <w:t>ID Nr. AREI 202</w:t>
      </w:r>
      <w:r w:rsidR="00943E93" w:rsidRPr="003D70A6">
        <w:rPr>
          <w:sz w:val="22"/>
          <w:szCs w:val="22"/>
        </w:rPr>
        <w:t>6</w:t>
      </w:r>
      <w:r w:rsidR="00AD0884" w:rsidRPr="003D70A6">
        <w:rPr>
          <w:sz w:val="22"/>
          <w:szCs w:val="22"/>
        </w:rPr>
        <w:t>/</w:t>
      </w:r>
      <w:r w:rsidR="00943E93" w:rsidRPr="003D70A6">
        <w:rPr>
          <w:sz w:val="22"/>
          <w:szCs w:val="22"/>
        </w:rPr>
        <w:t>14</w:t>
      </w:r>
    </w:p>
    <w:p w14:paraId="6DBE91C9" w14:textId="77777777" w:rsidR="00AD0884" w:rsidRDefault="00AD0884">
      <w:pPr>
        <w:ind w:left="6379"/>
        <w:jc w:val="right"/>
        <w:rPr>
          <w:i/>
          <w:caps/>
          <w:sz w:val="22"/>
          <w:szCs w:val="22"/>
        </w:rPr>
      </w:pPr>
    </w:p>
    <w:p w14:paraId="69152EE6" w14:textId="77777777" w:rsidR="00AD0884" w:rsidRDefault="00AD0884" w:rsidP="00AD0884">
      <w:pPr>
        <w:pStyle w:val="SLONormalnospace"/>
        <w:jc w:val="center"/>
        <w:rPr>
          <w:bCs/>
          <w:sz w:val="22"/>
          <w:szCs w:val="22"/>
          <w:lang w:val="lv-LV"/>
        </w:rPr>
      </w:pPr>
      <w:r w:rsidRPr="00C33074">
        <w:rPr>
          <w:bCs/>
          <w:sz w:val="22"/>
          <w:szCs w:val="22"/>
          <w:lang w:val="lv-LV"/>
        </w:rPr>
        <w:t>ATKLĀT</w:t>
      </w:r>
      <w:r>
        <w:rPr>
          <w:bCs/>
          <w:sz w:val="22"/>
          <w:szCs w:val="22"/>
          <w:lang w:val="lv-LV"/>
        </w:rPr>
        <w:t>S</w:t>
      </w:r>
      <w:r w:rsidRPr="00C33074">
        <w:rPr>
          <w:bCs/>
          <w:sz w:val="22"/>
          <w:szCs w:val="22"/>
          <w:lang w:val="lv-LV"/>
        </w:rPr>
        <w:t xml:space="preserve"> KONKURS</w:t>
      </w:r>
      <w:r>
        <w:rPr>
          <w:bCs/>
          <w:sz w:val="22"/>
          <w:szCs w:val="22"/>
          <w:lang w:val="lv-LV"/>
        </w:rPr>
        <w:t>S</w:t>
      </w:r>
    </w:p>
    <w:p w14:paraId="64B8B8BD" w14:textId="77777777" w:rsidR="00074938" w:rsidRPr="00C33074" w:rsidRDefault="00074938" w:rsidP="00AD0884">
      <w:pPr>
        <w:pStyle w:val="SLONormalnospace"/>
        <w:jc w:val="center"/>
        <w:rPr>
          <w:b/>
          <w:bCs/>
          <w:i/>
          <w:sz w:val="22"/>
          <w:szCs w:val="22"/>
          <w:lang w:val="lv-LV"/>
        </w:rPr>
      </w:pPr>
    </w:p>
    <w:p w14:paraId="69992FAE" w14:textId="77777777" w:rsidR="00677E0F" w:rsidRPr="00606D76" w:rsidRDefault="00677E0F" w:rsidP="00AD0884">
      <w:pPr>
        <w:pStyle w:val="SLONormalnospace"/>
        <w:jc w:val="center"/>
        <w:rPr>
          <w:b/>
          <w:noProof/>
          <w:sz w:val="22"/>
          <w:szCs w:val="22"/>
          <w:shd w:val="clear" w:color="auto" w:fill="FFFFFF"/>
        </w:rPr>
      </w:pPr>
      <w:r w:rsidRPr="00606D76">
        <w:rPr>
          <w:b/>
          <w:noProof/>
          <w:sz w:val="22"/>
          <w:szCs w:val="22"/>
          <w:shd w:val="clear" w:color="auto" w:fill="FFFFFF"/>
        </w:rPr>
        <w:t xml:space="preserve">Agroresursu un ekonomikas institūta </w:t>
      </w:r>
    </w:p>
    <w:p w14:paraId="23381E1C" w14:textId="2D5CA67E" w:rsidR="00677E0F" w:rsidRPr="00606D76" w:rsidRDefault="00677E0F" w:rsidP="00AD0884">
      <w:pPr>
        <w:pStyle w:val="SLONormalnospace"/>
        <w:jc w:val="center"/>
        <w:rPr>
          <w:b/>
          <w:noProof/>
          <w:sz w:val="22"/>
          <w:szCs w:val="22"/>
          <w:shd w:val="clear" w:color="auto" w:fill="FFFFFF"/>
        </w:rPr>
      </w:pPr>
      <w:r w:rsidRPr="00606D76">
        <w:rPr>
          <w:b/>
          <w:noProof/>
          <w:sz w:val="22"/>
          <w:szCs w:val="22"/>
          <w:shd w:val="clear" w:color="auto" w:fill="FFFFFF"/>
        </w:rPr>
        <w:t>Bioekonomikas nodaļas ēkas remonta darbi Nr.2.</w:t>
      </w:r>
      <w:r w:rsidR="00395DFF" w:rsidRPr="00606D76">
        <w:rPr>
          <w:b/>
          <w:noProof/>
          <w:sz w:val="22"/>
          <w:szCs w:val="22"/>
          <w:shd w:val="clear" w:color="auto" w:fill="FFFFFF"/>
        </w:rPr>
        <w:t xml:space="preserve"> </w:t>
      </w:r>
      <w:r w:rsidR="00AF014C" w:rsidRPr="00606D76">
        <w:rPr>
          <w:bCs/>
          <w:noProof/>
          <w:sz w:val="22"/>
          <w:szCs w:val="22"/>
          <w:shd w:val="clear" w:color="auto" w:fill="FFFFFF"/>
        </w:rPr>
        <w:t>(</w:t>
      </w:r>
      <w:r w:rsidR="00395DFF" w:rsidRPr="00606D76">
        <w:rPr>
          <w:bCs/>
          <w:noProof/>
          <w:sz w:val="22"/>
          <w:szCs w:val="22"/>
          <w:shd w:val="clear" w:color="auto" w:fill="FFFFFF"/>
        </w:rPr>
        <w:t>1.daļa</w:t>
      </w:r>
      <w:r w:rsidRPr="00606D76">
        <w:rPr>
          <w:bCs/>
          <w:noProof/>
          <w:sz w:val="22"/>
          <w:szCs w:val="22"/>
          <w:shd w:val="clear" w:color="auto" w:fill="FFFFFF"/>
        </w:rPr>
        <w:t xml:space="preserve"> </w:t>
      </w:r>
      <w:r w:rsidR="00AF014C" w:rsidRPr="00606D76">
        <w:rPr>
          <w:bCs/>
          <w:noProof/>
          <w:sz w:val="22"/>
          <w:szCs w:val="22"/>
          <w:shd w:val="clear" w:color="auto" w:fill="FFFFFF"/>
        </w:rPr>
        <w:t>un 2.daļa)</w:t>
      </w:r>
    </w:p>
    <w:p w14:paraId="29880DE1" w14:textId="0F9A082B" w:rsidR="00AD0884" w:rsidRPr="00C33074" w:rsidRDefault="00AD0884" w:rsidP="00AD0884">
      <w:pPr>
        <w:pStyle w:val="SLONormalnospace"/>
        <w:jc w:val="center"/>
        <w:rPr>
          <w:bCs/>
          <w:sz w:val="22"/>
          <w:szCs w:val="22"/>
          <w:lang w:val="lv-LV"/>
        </w:rPr>
      </w:pPr>
      <w:r w:rsidRPr="00606D76">
        <w:rPr>
          <w:bCs/>
          <w:sz w:val="22"/>
          <w:szCs w:val="22"/>
          <w:lang w:val="lv-LV"/>
        </w:rPr>
        <w:t>identifikācijas numurs AREI 202</w:t>
      </w:r>
      <w:r w:rsidR="00677E0F" w:rsidRPr="00606D76">
        <w:rPr>
          <w:bCs/>
          <w:sz w:val="22"/>
          <w:szCs w:val="22"/>
          <w:lang w:val="lv-LV"/>
        </w:rPr>
        <w:t>6</w:t>
      </w:r>
      <w:r w:rsidR="00283153" w:rsidRPr="00606D76">
        <w:rPr>
          <w:sz w:val="22"/>
          <w:szCs w:val="22"/>
        </w:rPr>
        <w:t>/</w:t>
      </w:r>
      <w:r w:rsidR="00677E0F" w:rsidRPr="00606D76">
        <w:rPr>
          <w:sz w:val="22"/>
          <w:szCs w:val="22"/>
        </w:rPr>
        <w:t>14</w:t>
      </w:r>
    </w:p>
    <w:p w14:paraId="638939A4" w14:textId="77777777" w:rsidR="001C740A" w:rsidRPr="001254B1" w:rsidRDefault="001C740A">
      <w:pPr>
        <w:pStyle w:val="SLONormalnospace"/>
        <w:jc w:val="center"/>
      </w:pPr>
    </w:p>
    <w:p w14:paraId="22753EAB" w14:textId="77777777" w:rsidR="00A136AA" w:rsidRDefault="00297DD6" w:rsidP="001C740A">
      <w:pPr>
        <w:pStyle w:val="Heading5"/>
        <w:spacing w:before="0" w:after="0"/>
        <w:jc w:val="center"/>
        <w:rPr>
          <w:i w:val="0"/>
          <w:caps/>
          <w:sz w:val="22"/>
          <w:szCs w:val="22"/>
          <w:lang w:val="lv-LV"/>
        </w:rPr>
      </w:pPr>
      <w:r w:rsidRPr="00297DD6">
        <w:rPr>
          <w:i w:val="0"/>
          <w:caps/>
          <w:sz w:val="22"/>
          <w:szCs w:val="22"/>
        </w:rPr>
        <w:t xml:space="preserve">OBJEKTA APSEKOŠANAS </w:t>
      </w:r>
      <w:r>
        <w:rPr>
          <w:i w:val="0"/>
          <w:caps/>
          <w:sz w:val="22"/>
          <w:szCs w:val="22"/>
          <w:lang w:val="lv-LV"/>
        </w:rPr>
        <w:t>akts</w:t>
      </w:r>
    </w:p>
    <w:p w14:paraId="06F1E3CA" w14:textId="77777777" w:rsidR="00297DD6" w:rsidRDefault="00297DD6" w:rsidP="00297D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1"/>
        <w:gridCol w:w="5131"/>
      </w:tblGrid>
      <w:tr w:rsidR="00297DD6" w:rsidRPr="00297DD6" w14:paraId="1C604EED" w14:textId="77777777" w:rsidTr="00297DD6">
        <w:tc>
          <w:tcPr>
            <w:tcW w:w="3256" w:type="dxa"/>
          </w:tcPr>
          <w:p w14:paraId="308B9F2A" w14:textId="77777777" w:rsidR="00297DD6" w:rsidRPr="00297DD6" w:rsidRDefault="00297DD6" w:rsidP="00297DD6">
            <w:pPr>
              <w:spacing w:line="720" w:lineRule="auto"/>
            </w:pPr>
            <w:r w:rsidRPr="00297DD6">
              <w:t>Pretendents</w:t>
            </w:r>
          </w:p>
        </w:tc>
        <w:tc>
          <w:tcPr>
            <w:tcW w:w="5400" w:type="dxa"/>
          </w:tcPr>
          <w:p w14:paraId="7765EDCA" w14:textId="77777777" w:rsidR="00297DD6" w:rsidRPr="00297DD6" w:rsidRDefault="00297DD6" w:rsidP="00297DD6">
            <w:pPr>
              <w:spacing w:line="720" w:lineRule="auto"/>
            </w:pPr>
          </w:p>
        </w:tc>
      </w:tr>
      <w:tr w:rsidR="00297DD6" w:rsidRPr="00297DD6" w14:paraId="56D59DEF" w14:textId="77777777" w:rsidTr="00297DD6">
        <w:tc>
          <w:tcPr>
            <w:tcW w:w="3256" w:type="dxa"/>
          </w:tcPr>
          <w:p w14:paraId="35C0AD58" w14:textId="77777777" w:rsidR="00297DD6" w:rsidRPr="00297DD6" w:rsidRDefault="00297DD6" w:rsidP="00297DD6">
            <w:pPr>
              <w:spacing w:line="720" w:lineRule="auto"/>
            </w:pPr>
            <w:r w:rsidRPr="00297DD6">
              <w:t xml:space="preserve">Objekts </w:t>
            </w:r>
          </w:p>
        </w:tc>
        <w:tc>
          <w:tcPr>
            <w:tcW w:w="5400" w:type="dxa"/>
          </w:tcPr>
          <w:p w14:paraId="2EABCBE1" w14:textId="77777777" w:rsidR="00E309E5" w:rsidRDefault="00AD0884" w:rsidP="00E309E5">
            <w:pPr>
              <w:ind w:left="454" w:hanging="454"/>
              <w:jc w:val="both"/>
              <w:rPr>
                <w:sz w:val="22"/>
                <w:szCs w:val="22"/>
              </w:rPr>
            </w:pPr>
            <w:r w:rsidRPr="00AD0884">
              <w:rPr>
                <w:rFonts w:eastAsia="Calibri"/>
                <w:sz w:val="22"/>
                <w:szCs w:val="22"/>
              </w:rPr>
              <w:t xml:space="preserve">Agroresursu un ekonomikas institūta </w:t>
            </w:r>
            <w:r w:rsidR="00E309E5">
              <w:rPr>
                <w:sz w:val="22"/>
                <w:szCs w:val="22"/>
              </w:rPr>
              <w:t xml:space="preserve">ēka </w:t>
            </w:r>
          </w:p>
          <w:p w14:paraId="3BC6DB3E" w14:textId="4726DE81" w:rsidR="00297DD6" w:rsidRPr="00297DD6" w:rsidRDefault="00E309E5" w:rsidP="00E309E5">
            <w:pPr>
              <w:ind w:left="454" w:hanging="454"/>
              <w:jc w:val="both"/>
            </w:pPr>
            <w:r>
              <w:rPr>
                <w:sz w:val="22"/>
                <w:szCs w:val="22"/>
              </w:rPr>
              <w:t>Rīgā, Struktoru ielā 14</w:t>
            </w:r>
            <w:r w:rsidR="004834F5">
              <w:rPr>
                <w:sz w:val="22"/>
                <w:szCs w:val="22"/>
              </w:rPr>
              <w:t>.</w:t>
            </w:r>
          </w:p>
        </w:tc>
      </w:tr>
      <w:tr w:rsidR="003D70A6" w:rsidRPr="00297DD6" w14:paraId="0CD88681" w14:textId="77777777" w:rsidTr="00297DD6">
        <w:tc>
          <w:tcPr>
            <w:tcW w:w="3256" w:type="dxa"/>
          </w:tcPr>
          <w:p w14:paraId="5FDCAABA" w14:textId="4111E6CA" w:rsidR="003D70A6" w:rsidRDefault="003D70A6" w:rsidP="00297DD6">
            <w:pPr>
              <w:spacing w:line="720" w:lineRule="auto"/>
              <w:rPr>
                <w:bCs/>
              </w:rPr>
            </w:pPr>
            <w:r>
              <w:rPr>
                <w:bCs/>
              </w:rPr>
              <w:t>Objekta apsekošanas laiks</w:t>
            </w:r>
          </w:p>
        </w:tc>
        <w:tc>
          <w:tcPr>
            <w:tcW w:w="5400" w:type="dxa"/>
          </w:tcPr>
          <w:p w14:paraId="2F8E9AE1" w14:textId="0770C33F" w:rsidR="003D70A6" w:rsidRPr="00F1536A" w:rsidRDefault="005C4D05" w:rsidP="00F1536A">
            <w:pPr>
              <w:jc w:val="both"/>
            </w:pPr>
            <w:r w:rsidRPr="005C4D05">
              <w:t>Pretendentiem pirms piedāvājuma iesniegšanas ir obligāti jāveic objekta apsekošana - otrdienās plkst.11:00 kopā ar pieaicināto būvinženieri, kas ir sastādījis tāmē norādīto veicamo darbu sarakstu un kas sniegs kvalificētas atbildes uz visiem interesējošajiem jautājumiem.</w:t>
            </w:r>
          </w:p>
        </w:tc>
      </w:tr>
      <w:tr w:rsidR="00D56EDE" w:rsidRPr="00297DD6" w14:paraId="4FC9994C" w14:textId="77777777" w:rsidTr="00297DD6">
        <w:tc>
          <w:tcPr>
            <w:tcW w:w="3256" w:type="dxa"/>
          </w:tcPr>
          <w:p w14:paraId="6DE95263" w14:textId="009775AC" w:rsidR="00D56EDE" w:rsidRPr="00297DD6" w:rsidRDefault="00D56EDE" w:rsidP="00297DD6">
            <w:pPr>
              <w:spacing w:line="720" w:lineRule="auto"/>
              <w:rPr>
                <w:bCs/>
              </w:rPr>
            </w:pPr>
            <w:r>
              <w:rPr>
                <w:bCs/>
              </w:rPr>
              <w:t>Mērījumi</w:t>
            </w:r>
          </w:p>
        </w:tc>
        <w:tc>
          <w:tcPr>
            <w:tcW w:w="5400" w:type="dxa"/>
          </w:tcPr>
          <w:p w14:paraId="3E082CAB" w14:textId="0DDD29CA" w:rsidR="00816A24" w:rsidRPr="00F1536A" w:rsidRDefault="00D56EDE" w:rsidP="00F1536A">
            <w:pPr>
              <w:jc w:val="both"/>
            </w:pPr>
            <w:r w:rsidRPr="00F1536A">
              <w:t>Pasūtītājs</w:t>
            </w:r>
            <w:r w:rsidR="00B823D1" w:rsidRPr="00F1536A">
              <w:t xml:space="preserve"> ir izteicis aicinājumu</w:t>
            </w:r>
            <w:r w:rsidR="00B823D1">
              <w:t xml:space="preserve"> un</w:t>
            </w:r>
            <w:r w:rsidRPr="00F1536A">
              <w:t xml:space="preserve"> dod brīvu iespēju  jebkuram pretendentam pārbaudīt tāmē norādītos mērījumus. Parakstot šo objekta apsekošanas aktu, pretendents apliecina, ka tam nav pretenzij</w:t>
            </w:r>
            <w:r w:rsidR="00816A24" w:rsidRPr="00F1536A">
              <w:t>u</w:t>
            </w:r>
            <w:r w:rsidRPr="00F1536A">
              <w:t xml:space="preserve"> pret tāmē norādītajiem mērījumiem un tos akceptē, tādējādi uzņemas atbildību</w:t>
            </w:r>
            <w:r w:rsidR="00816A24" w:rsidRPr="00F1536A">
              <w:t xml:space="preserve"> mērījumu jautājumā,</w:t>
            </w:r>
            <w:r w:rsidRPr="00F1536A">
              <w:t xml:space="preserve"> un nevar</w:t>
            </w:r>
            <w:r w:rsidR="00E65598" w:rsidRPr="00F1536A">
              <w:t xml:space="preserve"> vēlāk</w:t>
            </w:r>
            <w:r w:rsidRPr="00F1536A">
              <w:t xml:space="preserve"> celt iebildumus</w:t>
            </w:r>
            <w:r w:rsidR="00E65598" w:rsidRPr="00F1536A">
              <w:t xml:space="preserve"> vai pretenzijas </w:t>
            </w:r>
            <w:r w:rsidR="00F1536A" w:rsidRPr="00F1536A">
              <w:t>p</w:t>
            </w:r>
            <w:r w:rsidR="00816A24" w:rsidRPr="00F1536A">
              <w:t>ar sākotnējā tāmē norādītājiem</w:t>
            </w:r>
            <w:r w:rsidR="00E65598" w:rsidRPr="00F1536A">
              <w:t xml:space="preserve"> mērījumiem.</w:t>
            </w:r>
            <w:r w:rsidRPr="00F1536A">
              <w:t xml:space="preserve"> </w:t>
            </w:r>
          </w:p>
          <w:p w14:paraId="2B0A9382" w14:textId="6978C42B" w:rsidR="00D56EDE" w:rsidRPr="00F1536A" w:rsidRDefault="00B823D1" w:rsidP="00F1536A">
            <w:pPr>
              <w:jc w:val="both"/>
            </w:pPr>
            <w:r>
              <w:t xml:space="preserve">        </w:t>
            </w:r>
            <w:r w:rsidR="00E65598" w:rsidRPr="00F1536A">
              <w:t>Ja</w:t>
            </w:r>
            <w:r w:rsidR="00816A24" w:rsidRPr="00F1536A">
              <w:t xml:space="preserve"> objekta apsekošanas laikā</w:t>
            </w:r>
            <w:r w:rsidR="00E65598" w:rsidRPr="00F1536A">
              <w:t xml:space="preserve"> pretendents konstatē atšķirības mērījumos, tad tos viņš norāda nākamajā ailē “Piezīmes”, bet pārējos mērījumus pretendents pieņem par pietiekamiem, lai paveiktu darbu pilnā apmērā</w:t>
            </w:r>
            <w:r w:rsidR="00816A24" w:rsidRPr="00F1536A">
              <w:t xml:space="preserve"> un neizsaka iebildumus</w:t>
            </w:r>
            <w:r w:rsidR="00E65598" w:rsidRPr="00F1536A">
              <w:t>.</w:t>
            </w:r>
          </w:p>
        </w:tc>
      </w:tr>
      <w:tr w:rsidR="00297DD6" w:rsidRPr="00297DD6" w14:paraId="7EDFCA6C" w14:textId="77777777" w:rsidTr="00297DD6">
        <w:tc>
          <w:tcPr>
            <w:tcW w:w="3256" w:type="dxa"/>
          </w:tcPr>
          <w:p w14:paraId="5C18AD71" w14:textId="77777777" w:rsidR="00297DD6" w:rsidRPr="00297DD6" w:rsidRDefault="00297DD6" w:rsidP="00297DD6">
            <w:pPr>
              <w:spacing w:line="720" w:lineRule="auto"/>
              <w:rPr>
                <w:bCs/>
              </w:rPr>
            </w:pPr>
            <w:r w:rsidRPr="00297DD6">
              <w:rPr>
                <w:bCs/>
              </w:rPr>
              <w:t>Piezīmes</w:t>
            </w:r>
          </w:p>
        </w:tc>
        <w:tc>
          <w:tcPr>
            <w:tcW w:w="5400" w:type="dxa"/>
          </w:tcPr>
          <w:p w14:paraId="0F08CF94" w14:textId="77777777" w:rsidR="00AF014C" w:rsidRDefault="00AF014C" w:rsidP="00297DD6">
            <w:pPr>
              <w:spacing w:line="720" w:lineRule="auto"/>
            </w:pPr>
          </w:p>
          <w:p w14:paraId="39C2BD2A" w14:textId="77777777" w:rsidR="00AF014C" w:rsidRPr="00297DD6" w:rsidRDefault="00AF014C" w:rsidP="00297DD6">
            <w:pPr>
              <w:spacing w:line="720" w:lineRule="auto"/>
            </w:pPr>
          </w:p>
        </w:tc>
      </w:tr>
      <w:tr w:rsidR="00297DD6" w:rsidRPr="00297DD6" w14:paraId="12925007" w14:textId="77777777" w:rsidTr="00055CC6">
        <w:trPr>
          <w:trHeight w:val="406"/>
        </w:trPr>
        <w:tc>
          <w:tcPr>
            <w:tcW w:w="3256" w:type="dxa"/>
          </w:tcPr>
          <w:p w14:paraId="6A658D17" w14:textId="77777777" w:rsidR="00297DD6" w:rsidRPr="00297DD6" w:rsidRDefault="00297DD6" w:rsidP="00297DD6">
            <w:pPr>
              <w:spacing w:line="720" w:lineRule="auto"/>
            </w:pPr>
            <w:r>
              <w:rPr>
                <w:bCs/>
              </w:rPr>
              <w:t>Objekts apsekošanas datums</w:t>
            </w:r>
          </w:p>
        </w:tc>
        <w:tc>
          <w:tcPr>
            <w:tcW w:w="5400" w:type="dxa"/>
          </w:tcPr>
          <w:p w14:paraId="54E28EEF" w14:textId="77777777" w:rsidR="00297DD6" w:rsidRPr="00297DD6" w:rsidRDefault="00297DD6" w:rsidP="00297DD6">
            <w:pPr>
              <w:spacing w:line="720" w:lineRule="auto"/>
            </w:pPr>
          </w:p>
        </w:tc>
      </w:tr>
      <w:tr w:rsidR="00297DD6" w:rsidRPr="00297DD6" w14:paraId="4ACBF621" w14:textId="77777777" w:rsidTr="00297DD6">
        <w:tc>
          <w:tcPr>
            <w:tcW w:w="3256" w:type="dxa"/>
          </w:tcPr>
          <w:p w14:paraId="1214D0EC" w14:textId="77777777" w:rsidR="00297DD6" w:rsidRDefault="00297DD6" w:rsidP="00297DD6">
            <w:r w:rsidRPr="00297DD6">
              <w:t>Pretendenta pārstāvis</w:t>
            </w:r>
          </w:p>
          <w:p w14:paraId="439F9FF0" w14:textId="77777777" w:rsidR="00297DD6" w:rsidRDefault="00297DD6" w:rsidP="00297DD6">
            <w:pPr>
              <w:rPr>
                <w:bCs/>
              </w:rPr>
            </w:pPr>
            <w:r>
              <w:t>(vārds, uzvārds, kontaktinformācija, paraksts)</w:t>
            </w:r>
          </w:p>
        </w:tc>
        <w:tc>
          <w:tcPr>
            <w:tcW w:w="5400" w:type="dxa"/>
          </w:tcPr>
          <w:p w14:paraId="5DC7887C" w14:textId="77777777" w:rsidR="00297DD6" w:rsidRPr="00297DD6" w:rsidRDefault="00297DD6" w:rsidP="00297DD6">
            <w:pPr>
              <w:spacing w:line="720" w:lineRule="auto"/>
            </w:pPr>
          </w:p>
        </w:tc>
      </w:tr>
      <w:tr w:rsidR="00297DD6" w:rsidRPr="00297DD6" w14:paraId="1612E3F9" w14:textId="77777777" w:rsidTr="00297DD6">
        <w:tc>
          <w:tcPr>
            <w:tcW w:w="3256" w:type="dxa"/>
          </w:tcPr>
          <w:p w14:paraId="0DAE3E36" w14:textId="77777777" w:rsidR="00297DD6" w:rsidRDefault="00297DD6" w:rsidP="00297DD6">
            <w:r>
              <w:t>Pasūtītāja pārstāvis</w:t>
            </w:r>
          </w:p>
          <w:p w14:paraId="70955882" w14:textId="77777777" w:rsidR="00297DD6" w:rsidRPr="00297DD6" w:rsidRDefault="00297DD6" w:rsidP="00297DD6">
            <w:r>
              <w:t>(vārds uzvārds, paraksts)</w:t>
            </w:r>
          </w:p>
        </w:tc>
        <w:tc>
          <w:tcPr>
            <w:tcW w:w="5400" w:type="dxa"/>
          </w:tcPr>
          <w:p w14:paraId="2C716A97" w14:textId="77777777" w:rsidR="00297DD6" w:rsidRPr="00297DD6" w:rsidRDefault="00297DD6" w:rsidP="00297DD6">
            <w:pPr>
              <w:spacing w:line="720" w:lineRule="auto"/>
            </w:pPr>
          </w:p>
        </w:tc>
      </w:tr>
    </w:tbl>
    <w:p w14:paraId="784DD83C" w14:textId="77777777" w:rsidR="00297DD6" w:rsidRDefault="00297DD6" w:rsidP="00055CC6"/>
    <w:sectPr w:rsidR="00297DD6" w:rsidSect="00055CC6">
      <w:pgSz w:w="11906" w:h="16838"/>
      <w:pgMar w:top="720" w:right="1797" w:bottom="720" w:left="1797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28BF8" w14:textId="77777777" w:rsidR="00C24E53" w:rsidRDefault="00C24E53">
      <w:r>
        <w:separator/>
      </w:r>
    </w:p>
  </w:endnote>
  <w:endnote w:type="continuationSeparator" w:id="0">
    <w:p w14:paraId="2776D533" w14:textId="77777777" w:rsidR="00C24E53" w:rsidRDefault="00C24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BA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F8CAD" w14:textId="77777777" w:rsidR="00C24E53" w:rsidRDefault="00C24E53">
      <w:r>
        <w:separator/>
      </w:r>
    </w:p>
  </w:footnote>
  <w:footnote w:type="continuationSeparator" w:id="0">
    <w:p w14:paraId="29B00FB1" w14:textId="77777777" w:rsidR="00C24E53" w:rsidRDefault="00C24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F4FD0"/>
    <w:multiLevelType w:val="hybridMultilevel"/>
    <w:tmpl w:val="6812FA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F2127"/>
    <w:multiLevelType w:val="multilevel"/>
    <w:tmpl w:val="1422AA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" w15:restartNumberingAfterBreak="0">
    <w:nsid w:val="53ED7F7E"/>
    <w:multiLevelType w:val="multilevel"/>
    <w:tmpl w:val="ABC8B2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C40B5"/>
    <w:multiLevelType w:val="multilevel"/>
    <w:tmpl w:val="33940B10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922196">
    <w:abstractNumId w:val="4"/>
  </w:num>
  <w:num w:numId="2" w16cid:durableId="1694918042">
    <w:abstractNumId w:val="3"/>
  </w:num>
  <w:num w:numId="3" w16cid:durableId="575940130">
    <w:abstractNumId w:val="1"/>
  </w:num>
  <w:num w:numId="4" w16cid:durableId="219757217">
    <w:abstractNumId w:val="0"/>
  </w:num>
  <w:num w:numId="5" w16cid:durableId="5718864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6AA"/>
    <w:rsid w:val="00053E40"/>
    <w:rsid w:val="00055CC6"/>
    <w:rsid w:val="00074002"/>
    <w:rsid w:val="00074938"/>
    <w:rsid w:val="00075CDC"/>
    <w:rsid w:val="0008282E"/>
    <w:rsid w:val="000B40F4"/>
    <w:rsid w:val="000B7101"/>
    <w:rsid w:val="001254B1"/>
    <w:rsid w:val="00130306"/>
    <w:rsid w:val="00143E98"/>
    <w:rsid w:val="001A4F09"/>
    <w:rsid w:val="001B2E7F"/>
    <w:rsid w:val="001C1663"/>
    <w:rsid w:val="001C740A"/>
    <w:rsid w:val="001E1AB6"/>
    <w:rsid w:val="00236A0F"/>
    <w:rsid w:val="0026649D"/>
    <w:rsid w:val="00283153"/>
    <w:rsid w:val="00297DD6"/>
    <w:rsid w:val="002D31E7"/>
    <w:rsid w:val="002F0835"/>
    <w:rsid w:val="00331A8A"/>
    <w:rsid w:val="00354417"/>
    <w:rsid w:val="00395DFF"/>
    <w:rsid w:val="0039652F"/>
    <w:rsid w:val="003A0857"/>
    <w:rsid w:val="003B1676"/>
    <w:rsid w:val="003C47B7"/>
    <w:rsid w:val="003D70A6"/>
    <w:rsid w:val="0040339B"/>
    <w:rsid w:val="00424AC6"/>
    <w:rsid w:val="00477E99"/>
    <w:rsid w:val="004834F5"/>
    <w:rsid w:val="005317F6"/>
    <w:rsid w:val="00547EFB"/>
    <w:rsid w:val="00553BE3"/>
    <w:rsid w:val="005C4D05"/>
    <w:rsid w:val="00606D76"/>
    <w:rsid w:val="00630579"/>
    <w:rsid w:val="006542B5"/>
    <w:rsid w:val="00677D14"/>
    <w:rsid w:val="00677E0F"/>
    <w:rsid w:val="00692B85"/>
    <w:rsid w:val="006D1CCE"/>
    <w:rsid w:val="006E0F24"/>
    <w:rsid w:val="00701C9E"/>
    <w:rsid w:val="007055F9"/>
    <w:rsid w:val="007C337F"/>
    <w:rsid w:val="00810707"/>
    <w:rsid w:val="00816A24"/>
    <w:rsid w:val="00905956"/>
    <w:rsid w:val="009411B2"/>
    <w:rsid w:val="00943E93"/>
    <w:rsid w:val="009560FF"/>
    <w:rsid w:val="009669F3"/>
    <w:rsid w:val="009B7AFA"/>
    <w:rsid w:val="00A0566E"/>
    <w:rsid w:val="00A136AA"/>
    <w:rsid w:val="00A26519"/>
    <w:rsid w:val="00A3238C"/>
    <w:rsid w:val="00A54D49"/>
    <w:rsid w:val="00AD0884"/>
    <w:rsid w:val="00AF014C"/>
    <w:rsid w:val="00AF7F4E"/>
    <w:rsid w:val="00B224E7"/>
    <w:rsid w:val="00B32A5F"/>
    <w:rsid w:val="00B75C21"/>
    <w:rsid w:val="00B823D1"/>
    <w:rsid w:val="00BB0003"/>
    <w:rsid w:val="00BC2C13"/>
    <w:rsid w:val="00BC66FD"/>
    <w:rsid w:val="00BE33E2"/>
    <w:rsid w:val="00C17C4C"/>
    <w:rsid w:val="00C24E53"/>
    <w:rsid w:val="00C26AEC"/>
    <w:rsid w:val="00C5712B"/>
    <w:rsid w:val="00C922E8"/>
    <w:rsid w:val="00CB15E5"/>
    <w:rsid w:val="00CB6E80"/>
    <w:rsid w:val="00CC14F3"/>
    <w:rsid w:val="00D159F2"/>
    <w:rsid w:val="00D5197B"/>
    <w:rsid w:val="00D56EDE"/>
    <w:rsid w:val="00DB1D48"/>
    <w:rsid w:val="00DB2031"/>
    <w:rsid w:val="00E0175F"/>
    <w:rsid w:val="00E07E7D"/>
    <w:rsid w:val="00E309E5"/>
    <w:rsid w:val="00E65598"/>
    <w:rsid w:val="00E738B2"/>
    <w:rsid w:val="00EB2A44"/>
    <w:rsid w:val="00EE6D33"/>
    <w:rsid w:val="00EF63E0"/>
    <w:rsid w:val="00F1536A"/>
    <w:rsid w:val="00F43B39"/>
    <w:rsid w:val="00FB3773"/>
    <w:rsid w:val="00FC35D8"/>
    <w:rsid w:val="00FC4C7E"/>
    <w:rsid w:val="00FF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DCC02"/>
  <w15:docId w15:val="{5F951DB3-8275-4617-825B-B5924C05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B0B"/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344B0B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qFormat/>
    <w:rsid w:val="00344B0B"/>
    <w:rPr>
      <w:rFonts w:ascii="Times New Roman" w:eastAsia="Times New Roman" w:hAnsi="Times New Roman" w:cs="Times New Roman"/>
      <w:b/>
      <w:bCs/>
      <w:i/>
      <w:iCs/>
      <w:sz w:val="26"/>
      <w:szCs w:val="26"/>
      <w:lang w:val="x-none"/>
    </w:rPr>
  </w:style>
  <w:style w:type="character" w:customStyle="1" w:styleId="Internetasaite">
    <w:name w:val="Interneta saite"/>
    <w:uiPriority w:val="99"/>
    <w:rsid w:val="00344B0B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344B0B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FootnoteTextChar">
    <w:name w:val="Footnote Text Char"/>
    <w:basedOn w:val="DefaultParagraphFont"/>
    <w:link w:val="FootnoteText"/>
    <w:qFormat/>
    <w:rsid w:val="00344B0B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uiPriority w:val="99"/>
    <w:qFormat/>
    <w:rsid w:val="00344B0B"/>
    <w:rPr>
      <w:vertAlign w:val="superscript"/>
    </w:rPr>
  </w:style>
  <w:style w:type="character" w:customStyle="1" w:styleId="ListLabel1">
    <w:name w:val="ListLabel 1"/>
    <w:qFormat/>
    <w:rPr>
      <w:b w:val="0"/>
      <w:sz w:val="22"/>
    </w:rPr>
  </w:style>
  <w:style w:type="character" w:customStyle="1" w:styleId="Vresrakstzmes">
    <w:name w:val="Vēres rakstzīmes"/>
    <w:qFormat/>
  </w:style>
  <w:style w:type="character" w:customStyle="1" w:styleId="Vresenkurs">
    <w:name w:val="Vēres enkurs"/>
    <w:rPr>
      <w:vertAlign w:val="superscript"/>
    </w:rPr>
  </w:style>
  <w:style w:type="character" w:customStyle="1" w:styleId="Beiguvresenkurs">
    <w:name w:val="Beigu vēres enkurs"/>
    <w:rPr>
      <w:vertAlign w:val="superscript"/>
    </w:rPr>
  </w:style>
  <w:style w:type="character" w:customStyle="1" w:styleId="Beiguvresrakstzme">
    <w:name w:val="Beigu vēres rakstzīme"/>
    <w:qFormat/>
  </w:style>
  <w:style w:type="paragraph" w:customStyle="1" w:styleId="Virsraksts">
    <w:name w:val="Virsraksts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Rdtjs">
    <w:name w:val="Rādītājs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rsid w:val="00344B0B"/>
    <w:pPr>
      <w:tabs>
        <w:tab w:val="center" w:pos="4153"/>
        <w:tab w:val="right" w:pos="8306"/>
      </w:tabs>
    </w:pPr>
    <w:rPr>
      <w:lang w:val="en-GB"/>
    </w:rPr>
  </w:style>
  <w:style w:type="paragraph" w:customStyle="1" w:styleId="SLONormalnospace">
    <w:name w:val="SLO Normal (nospace)"/>
    <w:basedOn w:val="Normal"/>
    <w:qFormat/>
    <w:rsid w:val="00344B0B"/>
    <w:pPr>
      <w:jc w:val="both"/>
      <w:textAlignment w:val="baseline"/>
    </w:pPr>
    <w:rPr>
      <w:lang w:val="en-GB"/>
    </w:rPr>
  </w:style>
  <w:style w:type="paragraph" w:styleId="FootnoteText">
    <w:name w:val="footnote text"/>
    <w:basedOn w:val="Normal"/>
    <w:link w:val="FootnoteTextChar"/>
  </w:style>
  <w:style w:type="paragraph" w:styleId="BalloonText">
    <w:name w:val="Balloon Text"/>
    <w:basedOn w:val="Normal"/>
    <w:link w:val="BalloonTextChar"/>
    <w:uiPriority w:val="99"/>
    <w:semiHidden/>
    <w:unhideWhenUsed/>
    <w:rsid w:val="00F43B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B39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43B39"/>
    <w:rPr>
      <w:rFonts w:ascii="Liberation Serif" w:eastAsia="SimSun" w:hAnsi="Liberation Serif" w:cs="Lucida Sans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</dc:creator>
  <dc:description/>
  <cp:lastModifiedBy>Artis Grīnbergs</cp:lastModifiedBy>
  <cp:revision>65</cp:revision>
  <cp:lastPrinted>2022-11-17T15:15:00Z</cp:lastPrinted>
  <dcterms:created xsi:type="dcterms:W3CDTF">2022-07-28T12:11:00Z</dcterms:created>
  <dcterms:modified xsi:type="dcterms:W3CDTF">2026-07-20T08:08:00Z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